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4410115"/>
    <w:bookmarkStart w:id="1" w:name="_Toc381953320"/>
    <w:p w14:paraId="6D8CF46B" w14:textId="63CC6E7D" w:rsidR="00D20FD9" w:rsidRDefault="008E3E05">
      <w:pPr>
        <w:pStyle w:val="Heading1"/>
        <w:rPr>
          <w:noProof/>
        </w:rPr>
      </w:pPr>
      <w:r>
        <w:rPr>
          <w:noProof/>
        </w:rPr>
        <mc:AlternateContent>
          <mc:Choice Requires="wps">
            <w:drawing>
              <wp:anchor distT="0" distB="0" distL="114300" distR="114300" simplePos="0" relativeHeight="251728896" behindDoc="1" locked="0" layoutInCell="1" allowOverlap="1" wp14:anchorId="2A8D63AB" wp14:editId="0D35698C">
                <wp:simplePos x="0" y="0"/>
                <wp:positionH relativeFrom="page">
                  <wp:posOffset>-9525</wp:posOffset>
                </wp:positionH>
                <wp:positionV relativeFrom="paragraph">
                  <wp:posOffset>-125095</wp:posOffset>
                </wp:positionV>
                <wp:extent cx="7610400" cy="1468800"/>
                <wp:effectExtent l="0" t="0" r="0" b="0"/>
                <wp:wrapNone/>
                <wp:docPr id="1" name="Rectangle 1"/>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5pt;margin-top:-9.85pt;width:599.25pt;height:115.6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" fillcolor="#124486" stroked="f" strokeweight="2pt">
                <w10:wrap anchorx="page"/>
              </v:rect>
            </w:pict>
          </mc:Fallback>
        </mc:AlternateContent>
      </w:r>
      <w:bookmarkEnd w:id="0"/>
      <w:bookmarkEnd w:id="1"/>
      <w:r w:rsidR="008C2C22" w:rsidRPr="008C2C22">
        <w:rPr>
          <w:noProof/>
        </w:rPr>
        <w:t>Working in d</w:t>
      </w:r>
      <w:r w:rsidR="00414461">
        <w:rPr>
          <w:noProof/>
        </w:rPr>
        <w:t>ecentralis</w:t>
      </w:r>
      <w:r w:rsidR="008C2C22" w:rsidRPr="008C2C22">
        <w:rPr>
          <w:noProof/>
        </w:rPr>
        <w:t>ed service systems</w:t>
      </w:r>
      <w:r w:rsidR="00A62C31">
        <w:rPr>
          <w:noProof/>
        </w:rPr>
        <w:t xml:space="preserve"> </w:t>
      </w:r>
      <w:r w:rsidR="00643148">
        <w:rPr>
          <w:noProof/>
        </w:rPr>
        <w:t>Short report:</w:t>
      </w:r>
      <w:r w:rsidR="008C2C22" w:rsidRPr="008C2C22">
        <w:rPr>
          <w:noProof/>
        </w:rPr>
        <w:t xml:space="preserve"> </w:t>
      </w:r>
      <w:r w:rsidR="00A62C31">
        <w:rPr>
          <w:noProof/>
        </w:rPr>
        <w:t>i</w:t>
      </w:r>
      <w:r w:rsidR="008C2C22" w:rsidRPr="008C2C22">
        <w:rPr>
          <w:noProof/>
        </w:rPr>
        <w:t>mplications</w:t>
      </w:r>
      <w:r w:rsidR="00050A17">
        <w:rPr>
          <w:noProof/>
        </w:rPr>
        <w:t xml:space="preserve"> </w:t>
      </w:r>
      <w:r w:rsidR="00A62C31">
        <w:rPr>
          <w:noProof/>
        </w:rPr>
        <w:t>for aid managers</w:t>
      </w:r>
    </w:p>
    <w:p w14:paraId="328C628A" w14:textId="4F6B8769" w:rsidR="008C2C22" w:rsidRDefault="00132AA1" w:rsidP="008C2C22">
      <w:pPr>
        <w:pStyle w:val="Heading2"/>
      </w:pPr>
      <w:r>
        <w:t>Introduction</w:t>
      </w:r>
    </w:p>
    <w:p w14:paraId="214FD99B" w14:textId="77777777" w:rsidR="00885168" w:rsidRDefault="008B7371" w:rsidP="00050A17">
      <w:r>
        <w:t xml:space="preserve">There is growing recognition </w:t>
      </w:r>
      <w:r w:rsidR="00DB3343">
        <w:t xml:space="preserve">that </w:t>
      </w:r>
      <w:r>
        <w:t xml:space="preserve">donors </w:t>
      </w:r>
      <w:r w:rsidR="002E760B">
        <w:t>need to</w:t>
      </w:r>
      <w:r>
        <w:t xml:space="preserve"> work with and through central and decentralised government systems to deliver effect</w:t>
      </w:r>
      <w:r w:rsidR="00132AA1">
        <w:t>ive aid.  This means moving away from</w:t>
      </w:r>
    </w:p>
    <w:p w14:paraId="5ABF54F6" w14:textId="0F5BD991" w:rsidR="008B7371" w:rsidRDefault="00132AA1" w:rsidP="00050A17">
      <w:r>
        <w:t xml:space="preserve"> ‘</w:t>
      </w:r>
      <w:proofErr w:type="gramStart"/>
      <w:r>
        <w:t>a</w:t>
      </w:r>
      <w:proofErr w:type="gramEnd"/>
      <w:r>
        <w:t xml:space="preserve"> reliance on traditional ‘national-centric’ approaches’</w:t>
      </w:r>
      <w:r w:rsidR="00C92189">
        <w:t xml:space="preserve">. It requires a more nuanced approach, using </w:t>
      </w:r>
      <w:r>
        <w:t xml:space="preserve">capacity building, institutional reform and political engagement to reinforce country-led reforms at all levels. </w:t>
      </w:r>
    </w:p>
    <w:p w14:paraId="4EAD1C6D" w14:textId="007F6158" w:rsidR="008C2C22" w:rsidRPr="00776E76" w:rsidRDefault="008C2C22" w:rsidP="00050A17">
      <w:r w:rsidRPr="00776E76">
        <w:t xml:space="preserve">This </w:t>
      </w:r>
      <w:r w:rsidR="00A62C31">
        <w:t xml:space="preserve">report summarises the findings and recommendations of the evaluation </w:t>
      </w:r>
      <w:proofErr w:type="gramStart"/>
      <w:r w:rsidR="00A62C31" w:rsidRPr="00A62C31">
        <w:rPr>
          <w:i/>
        </w:rPr>
        <w:t>Working</w:t>
      </w:r>
      <w:proofErr w:type="gramEnd"/>
      <w:r w:rsidR="00A62C31" w:rsidRPr="00A62C31">
        <w:rPr>
          <w:i/>
        </w:rPr>
        <w:t xml:space="preserve"> in decentralised service systems: challenges and choices for the Australian aid program</w:t>
      </w:r>
      <w:r w:rsidR="00A62C31">
        <w:t xml:space="preserve"> (Office of Development Effectiveness, 201</w:t>
      </w:r>
      <w:r w:rsidR="00DB3343">
        <w:t>5</w:t>
      </w:r>
      <w:r w:rsidR="00A62C31">
        <w:t xml:space="preserve">). It </w:t>
      </w:r>
      <w:r w:rsidR="00132AA1">
        <w:t>suggests ways to improve strategic programming</w:t>
      </w:r>
      <w:r w:rsidR="00E44C1C">
        <w:t>,</w:t>
      </w:r>
      <w:r w:rsidR="00132AA1">
        <w:t xml:space="preserve"> design</w:t>
      </w:r>
      <w:r w:rsidR="00E44C1C">
        <w:t xml:space="preserve"> and management</w:t>
      </w:r>
      <w:r w:rsidR="00A62C31">
        <w:t xml:space="preserve"> </w:t>
      </w:r>
      <w:r w:rsidR="00DB3343">
        <w:t>drawing on</w:t>
      </w:r>
      <w:r w:rsidR="00A62C31">
        <w:t xml:space="preserve"> </w:t>
      </w:r>
      <w:r w:rsidR="00087BF1">
        <w:t>Australia’s</w:t>
      </w:r>
      <w:r w:rsidR="008B7371">
        <w:t xml:space="preserve"> experience with decentralised delivery of health</w:t>
      </w:r>
      <w:r w:rsidR="00132AA1">
        <w:t>,</w:t>
      </w:r>
      <w:r w:rsidR="008B7371">
        <w:t xml:space="preserve"> education and infrastructure (water, sanitation and roads) in Bangladesh, Indonesia, Papua New Guinea, the Philippines, Solomon Islands and Vietnam.  </w:t>
      </w:r>
      <w:r w:rsidRPr="00776E76">
        <w:t xml:space="preserve"> </w:t>
      </w:r>
    </w:p>
    <w:p w14:paraId="5A453E75" w14:textId="1EC487EB" w:rsidR="008C2C22" w:rsidRDefault="008C2C22" w:rsidP="008C2C22">
      <w:pPr>
        <w:pStyle w:val="Heading2"/>
      </w:pPr>
      <w:r>
        <w:t>Wh</w:t>
      </w:r>
      <w:r w:rsidR="009B5205">
        <w:t xml:space="preserve">y decentralisation </w:t>
      </w:r>
      <w:r>
        <w:t xml:space="preserve">is </w:t>
      </w:r>
      <w:r w:rsidR="00E44C1C">
        <w:t>important</w:t>
      </w:r>
    </w:p>
    <w:p w14:paraId="381D7144" w14:textId="59532A28" w:rsidR="00544C12" w:rsidRDefault="002F7886" w:rsidP="00544C12">
      <w:r w:rsidRPr="00544C12">
        <w:t>Decentralisation involves transferring responsibility for public services from central government to local or subnational governments</w:t>
      </w:r>
      <w:r w:rsidR="00BA4279" w:rsidRPr="00544C12">
        <w:t>.</w:t>
      </w:r>
      <w:r w:rsidR="00E44C1C" w:rsidRPr="00544C12">
        <w:t xml:space="preserve">  </w:t>
      </w:r>
      <w:bookmarkStart w:id="2" w:name="_Ref371423951"/>
      <w:r w:rsidR="00A9720A" w:rsidRPr="00544C12">
        <w:t xml:space="preserve">It </w:t>
      </w:r>
      <w:r w:rsidR="00087BF1">
        <w:t xml:space="preserve">has </w:t>
      </w:r>
      <w:r w:rsidR="00A9720A" w:rsidRPr="00544C12">
        <w:t>supply and demand</w:t>
      </w:r>
      <w:r w:rsidR="00B23AD2">
        <w:t>-side</w:t>
      </w:r>
      <w:r w:rsidR="00A9720A" w:rsidRPr="00544C12">
        <w:t xml:space="preserve"> dimensions</w:t>
      </w:r>
      <w:r w:rsidR="00923EFE">
        <w:t xml:space="preserve"> (</w:t>
      </w:r>
      <w:r w:rsidR="00C92189">
        <w:t>see</w:t>
      </w:r>
      <w:r w:rsidR="00923EFE">
        <w:t xml:space="preserve"> Figure 1)</w:t>
      </w:r>
      <w:r w:rsidR="00B23AD2">
        <w:t xml:space="preserve">, </w:t>
      </w:r>
      <w:r w:rsidR="00544C12">
        <w:t xml:space="preserve">and </w:t>
      </w:r>
      <w:r w:rsidR="00A9720A" w:rsidRPr="00544C12">
        <w:t>range</w:t>
      </w:r>
      <w:r w:rsidR="00544C12">
        <w:t>s</w:t>
      </w:r>
      <w:r w:rsidR="00A9720A" w:rsidRPr="00544C12">
        <w:t xml:space="preserve"> from modest transfers of responsibility through </w:t>
      </w:r>
      <w:r w:rsidR="00923EFE">
        <w:t xml:space="preserve">to </w:t>
      </w:r>
      <w:r w:rsidR="00A9720A" w:rsidRPr="00544C12">
        <w:t>full devolution of authority, accountability and</w:t>
      </w:r>
      <w:r w:rsidR="00087BF1">
        <w:t>, in some cases,</w:t>
      </w:r>
      <w:r w:rsidR="00A9720A" w:rsidRPr="00544C12">
        <w:t xml:space="preserve"> political autonomy to subnational governments.</w:t>
      </w:r>
      <w:r w:rsidR="009B5205">
        <w:t xml:space="preserve"> </w:t>
      </w:r>
    </w:p>
    <w:p w14:paraId="6DB84C36" w14:textId="0A8D793F" w:rsidR="00E74F91" w:rsidRDefault="00544C12" w:rsidP="00544C12">
      <w:pPr>
        <w:rPr>
          <w:szCs w:val="21"/>
        </w:rPr>
      </w:pPr>
      <w:r>
        <w:br/>
      </w:r>
      <w:r w:rsidR="00A62C31">
        <w:t xml:space="preserve">Figure </w:t>
      </w:r>
      <w:bookmarkEnd w:id="2"/>
      <w:r w:rsidR="00A62C31">
        <w:t>1</w:t>
      </w:r>
      <w:r w:rsidR="00E44C1C">
        <w:t>:</w:t>
      </w:r>
      <w:r w:rsidR="00A62C31">
        <w:tab/>
        <w:t>Conceptual framework for service delivery in decentralised contexts</w:t>
      </w:r>
      <w:r w:rsidR="00A62C31" w:rsidRPr="00A62C31">
        <w:rPr>
          <w:noProof/>
        </w:rPr>
        <w:t xml:space="preserve"> </w:t>
      </w:r>
      <w:r w:rsidR="00A62C31">
        <w:rPr>
          <w:noProof/>
        </w:rPr>
        <w:drawing>
          <wp:inline distT="0" distB="0" distL="0" distR="0" wp14:anchorId="3A166AA6" wp14:editId="09062538">
            <wp:extent cx="4258310" cy="2743200"/>
            <wp:effectExtent l="0" t="0" r="0" b="0"/>
            <wp:docPr id="42" name="Picture 42" descr="There are many points for donor support. On the supply side, these include the political, administrative, fiscal and divestment areas. On the demand side, these include a range of supports for social inclusion, such as mechanisms for participation anf influence, and access to information. Donors can approach national and subnational authorities, and can also work with service providers." title="Conceptual framework for service delivery in decentralise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4258310" cy="2743200"/>
                    </a:xfrm>
                    <a:prstGeom prst="rect">
                      <a:avLst/>
                    </a:prstGeom>
                    <a:noFill/>
                    <a:ln>
                      <a:noFill/>
                    </a:ln>
                  </pic:spPr>
                </pic:pic>
              </a:graphicData>
            </a:graphic>
          </wp:inline>
        </w:drawing>
      </w:r>
    </w:p>
    <w:p w14:paraId="1A582669" w14:textId="00D6E6C6" w:rsidR="009B5205" w:rsidRDefault="00E44C1C" w:rsidP="00050A17">
      <w:r>
        <w:lastRenderedPageBreak/>
        <w:t xml:space="preserve">Public services have been decentralised in most countries where Australia provides aid. </w:t>
      </w:r>
      <w:r>
        <w:rPr>
          <w:szCs w:val="21"/>
        </w:rPr>
        <w:t>In 2014–15, almost half the Australian aid budget will be spent on education (23 per cent), health (16 per cent) and infrastructure (ten per cent)</w:t>
      </w:r>
      <w:r w:rsidR="000829B9">
        <w:rPr>
          <w:szCs w:val="21"/>
        </w:rPr>
        <w:t>. M</w:t>
      </w:r>
      <w:r>
        <w:rPr>
          <w:szCs w:val="21"/>
        </w:rPr>
        <w:t>uch of this will be delivered through decentralised service systems.</w:t>
      </w:r>
      <w:r w:rsidR="009B5205" w:rsidRPr="009B5205">
        <w:t xml:space="preserve"> </w:t>
      </w:r>
    </w:p>
    <w:p w14:paraId="1B5CAA2E" w14:textId="6C908489" w:rsidR="00E44C1C" w:rsidRDefault="009B5205" w:rsidP="00050A17">
      <w:r>
        <w:t>In the right context, decentralisation can make service delivery more efficient and effective, but it may have negative effects i</w:t>
      </w:r>
      <w:r w:rsidR="00CC37B5">
        <w:t>f</w:t>
      </w:r>
      <w:r>
        <w:t xml:space="preserve"> local participation and accountability</w:t>
      </w:r>
      <w:r w:rsidR="00CC37B5">
        <w:t xml:space="preserve"> are constrained</w:t>
      </w:r>
      <w:r w:rsidR="00DB3343">
        <w:t xml:space="preserve">. </w:t>
      </w:r>
      <w:r>
        <w:t xml:space="preserve">Working </w:t>
      </w:r>
      <w:r w:rsidR="003A57C2">
        <w:t>appropriately</w:t>
      </w:r>
      <w:r>
        <w:t xml:space="preserve"> in decentralised contexts is critical to the effectiveness of Australian aid.</w:t>
      </w:r>
    </w:p>
    <w:p w14:paraId="07EB71D7" w14:textId="77777777" w:rsidR="00273B37" w:rsidRDefault="00273B37" w:rsidP="00273B37">
      <w:pPr>
        <w:pStyle w:val="Heading2"/>
      </w:pPr>
      <w:r>
        <w:t>Evaluation findings</w:t>
      </w:r>
    </w:p>
    <w:p w14:paraId="6E7AFC53" w14:textId="74CAA522" w:rsidR="00273B37" w:rsidRDefault="00273B37" w:rsidP="00273B37">
      <w:r>
        <w:t>Australian aid has recognised and responded to the difficulties of improving services in d</w:t>
      </w:r>
      <w:r w:rsidRPr="00AC2810">
        <w:t>ecentralis</w:t>
      </w:r>
      <w:r>
        <w:t xml:space="preserve">ed systems. Challenges include dealing with numerous counterparts, working in low-capacity </w:t>
      </w:r>
      <w:r w:rsidR="00922D3A">
        <w:t>subnational</w:t>
      </w:r>
      <w:r>
        <w:t xml:space="preserve"> settings, managing </w:t>
      </w:r>
      <w:r w:rsidR="00D83516">
        <w:t>tensions</w:t>
      </w:r>
      <w:r>
        <w:t xml:space="preserve">, navigating ambiguous roles, and making do with limited service delivery resources. </w:t>
      </w:r>
    </w:p>
    <w:p w14:paraId="7F2EF755" w14:textId="76F0E81F" w:rsidR="00273B37" w:rsidRDefault="00273B37" w:rsidP="00273B37">
      <w:r>
        <w:t xml:space="preserve">The evaluation found </w:t>
      </w:r>
      <w:r w:rsidRPr="008058FF">
        <w:rPr>
          <w:b/>
        </w:rPr>
        <w:t>the quality of analysis</w:t>
      </w:r>
      <w:r>
        <w:t xml:space="preserve"> o</w:t>
      </w:r>
      <w:r w:rsidR="00DB3343">
        <w:t>f</w:t>
      </w:r>
      <w:r>
        <w:t xml:space="preserve"> decentralisation contexts was adequate at the macro-level, but there was insufficient attention to particular </w:t>
      </w:r>
      <w:r w:rsidR="00922D3A">
        <w:t>subnational</w:t>
      </w:r>
      <w:r>
        <w:t xml:space="preserve"> constraints, opportunities and management issues. Most country strategies addressed decentralisation soundly (the Philippines was strongest), but thematic strategies were inadequate. The evaluation identified a one-dimensional approach to defining ‘partner governments’ in aid management guidance as a problem. It assessed the current guidance was unhelpful for prompting aid managers to analyse competing interests and weigh up how best to engage with government at different levels.</w:t>
      </w:r>
    </w:p>
    <w:p w14:paraId="47D36965" w14:textId="1305F3C3" w:rsidR="00273B37" w:rsidRDefault="00273B37" w:rsidP="00273B37">
      <w:r w:rsidRPr="0034321C">
        <w:rPr>
          <w:b/>
        </w:rPr>
        <w:t>Policy alignment</w:t>
      </w:r>
      <w:r>
        <w:t xml:space="preserve"> at both national and subnational levels of government was judged mostly appropriate. However, there were some instances (for example, in the education sector in Papua New Guinea) where Australia’s aid contributions did not help to clarify education priorities and responsibilities between national and subnational authorities. There was a risk </w:t>
      </w:r>
      <w:r w:rsidR="00DB3343">
        <w:t xml:space="preserve">that </w:t>
      </w:r>
      <w:r>
        <w:t>selected service delivery approaches (for example, providing kit school buildings in PNG through a contractor) might undermine long-term plans to improve government accountability.</w:t>
      </w:r>
    </w:p>
    <w:p w14:paraId="147F28BA" w14:textId="6665351D" w:rsidR="00273B37" w:rsidRDefault="00273B37" w:rsidP="00273B37">
      <w:r>
        <w:t xml:space="preserve">The evaluation found the </w:t>
      </w:r>
      <w:r w:rsidRPr="00BB6D70">
        <w:rPr>
          <w:b/>
        </w:rPr>
        <w:t>balance of strategy and policy engagement</w:t>
      </w:r>
      <w:r>
        <w:t xml:space="preserve">—between national and </w:t>
      </w:r>
      <w:r w:rsidR="00922D3A">
        <w:t>subnational</w:t>
      </w:r>
      <w:r>
        <w:t xml:space="preserve"> levels, central and sector ministries, and elected and local leaders—was </w:t>
      </w:r>
      <w:r w:rsidR="00D83516">
        <w:t>generally not ap</w:t>
      </w:r>
      <w:r>
        <w:t xml:space="preserve">propriate. Programs tended to focus in one way </w:t>
      </w:r>
      <w:r w:rsidRPr="0034321C">
        <w:rPr>
          <w:i/>
        </w:rPr>
        <w:t>or</w:t>
      </w:r>
      <w:r>
        <w:t xml:space="preserve"> another, rather than systematically assess the most constructive way to engage for the best development outcomes </w:t>
      </w:r>
      <w:r w:rsidR="000829B9">
        <w:t>while managing the risks</w:t>
      </w:r>
      <w:r>
        <w:t xml:space="preserve"> (e.g.</w:t>
      </w:r>
      <w:r w:rsidR="000705D7">
        <w:t xml:space="preserve"> </w:t>
      </w:r>
      <w:r>
        <w:t xml:space="preserve">engaging at one level may create disincentives for accountability at another). Sector programs </w:t>
      </w:r>
      <w:r w:rsidR="00DB3343">
        <w:t xml:space="preserve">often </w:t>
      </w:r>
      <w:r>
        <w:t xml:space="preserve">focussed on the supply of services at the expense of </w:t>
      </w:r>
      <w:r w:rsidR="000829B9">
        <w:t xml:space="preserve">building </w:t>
      </w:r>
      <w:r>
        <w:t xml:space="preserve">demand (i.e. </w:t>
      </w:r>
      <w:r w:rsidR="000829B9">
        <w:t>enabling citizens to hold</w:t>
      </w:r>
      <w:r>
        <w:t xml:space="preserve"> government and service providers </w:t>
      </w:r>
      <w:r w:rsidR="000829B9">
        <w:t>to account</w:t>
      </w:r>
      <w:r>
        <w:t xml:space="preserve"> for service quality and sustainability). Programs that did address both supply and demand delivered good results (see, for example, Box 2 below).</w:t>
      </w:r>
    </w:p>
    <w:p w14:paraId="6D4A23A9" w14:textId="606E3305" w:rsidR="00273B37" w:rsidRDefault="00273B37" w:rsidP="00273B37">
      <w:r>
        <w:t>The evaluation found</w:t>
      </w:r>
      <w:r w:rsidR="00DB3343">
        <w:t xml:space="preserve"> that</w:t>
      </w:r>
      <w:r>
        <w:t xml:space="preserve"> Australian aid ha</w:t>
      </w:r>
      <w:r w:rsidR="00DB3343">
        <w:t>s had only</w:t>
      </w:r>
      <w:r>
        <w:t xml:space="preserve"> ‘variable success’ </w:t>
      </w:r>
      <w:r w:rsidRPr="00C03235">
        <w:rPr>
          <w:b/>
        </w:rPr>
        <w:t>sustaining service delivery outcomes</w:t>
      </w:r>
      <w:r>
        <w:t xml:space="preserve"> in decentralised contexts. </w:t>
      </w:r>
      <w:r w:rsidR="003B68D2">
        <w:t>Ev</w:t>
      </w:r>
      <w:r>
        <w:t xml:space="preserve">idence from the evaluation suggests it </w:t>
      </w:r>
      <w:r w:rsidR="003B68D2">
        <w:t>may be</w:t>
      </w:r>
      <w:r>
        <w:t xml:space="preserve"> too early to say whether efforts to promote strong national and </w:t>
      </w:r>
      <w:r w:rsidR="00922D3A">
        <w:t>subnational</w:t>
      </w:r>
      <w:r>
        <w:t xml:space="preserve"> ownership </w:t>
      </w:r>
      <w:r w:rsidR="000829B9">
        <w:t>will be s</w:t>
      </w:r>
      <w:r w:rsidR="00D83516">
        <w:t xml:space="preserve">ustainable. </w:t>
      </w:r>
      <w:r w:rsidR="003B68D2">
        <w:t>U</w:t>
      </w:r>
      <w:r w:rsidR="00D83516">
        <w:t xml:space="preserve">nder the </w:t>
      </w:r>
      <w:r>
        <w:t xml:space="preserve">Australia–Indonesia Partnership for Maternal and Neonatal Health, </w:t>
      </w:r>
      <w:r w:rsidR="00D83516">
        <w:t xml:space="preserve">there was evidence of local buy-in and support, with local parliaments agreeing to finance incentive payments for medical personnel and transport to health centres. In the Philippines, </w:t>
      </w:r>
      <w:r>
        <w:t>Strengthening the Implementation of Basic Education in Selected Provinces in the Visayas</w:t>
      </w:r>
      <w:r w:rsidR="00D83516">
        <w:t xml:space="preserve"> (STRIVE) worked through education structures at central, regional and divisional levels and ensured program-related functions (such as monitoring) were built into </w:t>
      </w:r>
      <w:r w:rsidR="00DB3343">
        <w:t xml:space="preserve">the </w:t>
      </w:r>
      <w:r w:rsidR="00D83516">
        <w:t>normal roles of permanent staff</w:t>
      </w:r>
      <w:r>
        <w:t xml:space="preserve">. </w:t>
      </w:r>
      <w:r w:rsidR="003B68D2">
        <w:t>However, in both cases there were concerns about sustainability, related to poorly-developed systems, problems retaining staff and weak leadership. P</w:t>
      </w:r>
      <w:r>
        <w:t xml:space="preserve">otential lack of ownership and unspecified long-term responsibility for </w:t>
      </w:r>
      <w:r w:rsidR="00DB3343">
        <w:t>maintenance</w:t>
      </w:r>
      <w:r w:rsidR="003B68D2">
        <w:t xml:space="preserve"> were</w:t>
      </w:r>
      <w:r>
        <w:t xml:space="preserve"> identified as major risks to sustainable </w:t>
      </w:r>
      <w:r w:rsidR="003B68D2">
        <w:t>delivery of school infrastructure in PNG and provincial roads in the Philippines</w:t>
      </w:r>
      <w:r>
        <w:t>.</w:t>
      </w:r>
    </w:p>
    <w:p w14:paraId="5046FE28" w14:textId="13504796" w:rsidR="00273B37" w:rsidRDefault="00273B37" w:rsidP="00273B37">
      <w:r>
        <w:lastRenderedPageBreak/>
        <w:t xml:space="preserve">Australian assistance was judged sufficient in how it approached </w:t>
      </w:r>
      <w:r w:rsidRPr="00273B37">
        <w:rPr>
          <w:b/>
        </w:rPr>
        <w:t xml:space="preserve">equity of service delivery </w:t>
      </w:r>
      <w:r w:rsidRPr="00273B37">
        <w:t>in decentralised contexts</w:t>
      </w:r>
      <w:r>
        <w:t xml:space="preserve"> considering poverty and socio-economic needs. However, few initiatives paid sufficient attention to other dimensions, including promoting gender equality, empowering women and addressing marginalised groups’ needs and interests. The evaluation considered this was </w:t>
      </w:r>
      <w:r w:rsidR="000829B9">
        <w:t xml:space="preserve">partly </w:t>
      </w:r>
      <w:r w:rsidR="003B68D2">
        <w:t>due to</w:t>
      </w:r>
      <w:r>
        <w:t xml:space="preserve"> limited attention to demand-side issues</w:t>
      </w:r>
      <w:r w:rsidR="000829B9">
        <w:t xml:space="preserve"> (as noted above)</w:t>
      </w:r>
      <w:r>
        <w:t>. A notable exception was the PNG program, which ensured women were on decision-making boards for health and education policies and programs</w:t>
      </w:r>
      <w:r w:rsidR="000829B9">
        <w:t>.</w:t>
      </w:r>
    </w:p>
    <w:p w14:paraId="4E9136CC" w14:textId="47A4841A" w:rsidR="00273B37" w:rsidRDefault="000829B9" w:rsidP="00273B37">
      <w:r>
        <w:t>T</w:t>
      </w:r>
      <w:r w:rsidR="00273B37">
        <w:t xml:space="preserve">he evaluation found a gradual improvement in the </w:t>
      </w:r>
      <w:r w:rsidR="00273B37" w:rsidRPr="00273B37">
        <w:rPr>
          <w:b/>
        </w:rPr>
        <w:t>coherence of strategies and approaches</w:t>
      </w:r>
      <w:r w:rsidR="00273B37">
        <w:t xml:space="preserve"> to decentralisation between country and sector interventions, national and </w:t>
      </w:r>
      <w:r w:rsidR="00922D3A">
        <w:t>subnational</w:t>
      </w:r>
      <w:r w:rsidR="00273B37">
        <w:t xml:space="preserve"> locations, and between various aid management guidelines and templates. The Philippines was considered the best example of a coherent country-specific approach, as</w:t>
      </w:r>
      <w:r w:rsidR="003B68D2">
        <w:t xml:space="preserve"> explained</w:t>
      </w:r>
      <w:r w:rsidR="00273B37">
        <w:t xml:space="preserve"> in Box </w:t>
      </w:r>
      <w:r w:rsidR="003B68D2">
        <w:t>3</w:t>
      </w:r>
      <w:r w:rsidR="00273B37">
        <w:t xml:space="preserve"> below.</w:t>
      </w:r>
    </w:p>
    <w:p w14:paraId="3BE13E0C" w14:textId="2EC9C66C" w:rsidR="00B23AD2" w:rsidRPr="00B23AD2" w:rsidRDefault="00B23AD2" w:rsidP="00B23AD2">
      <w:pPr>
        <w:pStyle w:val="Heading2"/>
      </w:pPr>
      <w:r>
        <w:t>Decentralisation</w:t>
      </w:r>
      <w:r w:rsidRPr="00B23AD2">
        <w:t xml:space="preserve"> challenges</w:t>
      </w:r>
      <w:r>
        <w:t xml:space="preserve"> and aid management implications</w:t>
      </w:r>
    </w:p>
    <w:p w14:paraId="0EFA9020" w14:textId="00A34197" w:rsidR="00135964" w:rsidRDefault="00135964" w:rsidP="00135964">
      <w:r>
        <w:t>Australia’s experience with decentralisation suggests several strategies that may improve the effectiveness of aid in decentralised contexts, as outlined in Box 1.</w:t>
      </w:r>
    </w:p>
    <w:p w14:paraId="3D77C968" w14:textId="77777777" w:rsidR="00135964" w:rsidRPr="009A2EF4" w:rsidRDefault="00135964" w:rsidP="00135964">
      <w:pPr>
        <w:pStyle w:val="BoxName"/>
        <w:ind w:left="0" w:firstLine="0"/>
      </w:pPr>
      <w:r w:rsidRPr="009A2EF4">
        <w:t xml:space="preserve">Box </w:t>
      </w:r>
      <w:r>
        <w:t>1</w:t>
      </w:r>
      <w:r>
        <w:tab/>
        <w:t>Useful s</w:t>
      </w:r>
      <w:r w:rsidRPr="00050A17">
        <w:t>trategies for working in decentralized service delivery systems</w:t>
      </w:r>
    </w:p>
    <w:p w14:paraId="377673F2" w14:textId="77777777" w:rsidR="00135964" w:rsidRDefault="00135964" w:rsidP="00135964">
      <w:pPr>
        <w:pStyle w:val="BoxBullet"/>
        <w:numPr>
          <w:ilvl w:val="0"/>
          <w:numId w:val="0"/>
        </w:numPr>
        <w:spacing w:before="480"/>
      </w:pPr>
      <w:r>
        <w:t xml:space="preserve">Useful strategies for working at </w:t>
      </w:r>
      <w:r w:rsidRPr="00D7343B">
        <w:rPr>
          <w:b/>
        </w:rPr>
        <w:t>national-level</w:t>
      </w:r>
      <w:r>
        <w:t xml:space="preserve"> include:</w:t>
      </w:r>
    </w:p>
    <w:p w14:paraId="564AEA99" w14:textId="77777777" w:rsidR="00135964" w:rsidRDefault="00135964" w:rsidP="00135964">
      <w:pPr>
        <w:pStyle w:val="BoxBullet"/>
      </w:pPr>
      <w:r>
        <w:t>assisting different parts of partner governments to align their policies and programs through the provision of coordinated technical advice, funding and other support</w:t>
      </w:r>
    </w:p>
    <w:p w14:paraId="1316C7B3" w14:textId="3B5FA338" w:rsidR="00135964" w:rsidRDefault="00135964" w:rsidP="00135964">
      <w:pPr>
        <w:pStyle w:val="BoxBullet"/>
      </w:pPr>
      <w:proofErr w:type="gramStart"/>
      <w:r>
        <w:t>promoting</w:t>
      </w:r>
      <w:proofErr w:type="gramEnd"/>
      <w:r>
        <w:t xml:space="preserve"> good governance in all aid investment plans at country level</w:t>
      </w:r>
      <w:r w:rsidR="00922D3A">
        <w:t>.</w:t>
      </w:r>
    </w:p>
    <w:p w14:paraId="6BF7E8E1" w14:textId="77777777" w:rsidR="00135964" w:rsidRDefault="00135964" w:rsidP="00135964">
      <w:pPr>
        <w:pStyle w:val="BoxBullet"/>
        <w:numPr>
          <w:ilvl w:val="0"/>
          <w:numId w:val="0"/>
        </w:numPr>
        <w:spacing w:before="240"/>
      </w:pPr>
      <w:r>
        <w:t xml:space="preserve">Useful strategies for working at </w:t>
      </w:r>
      <w:r w:rsidRPr="007D26C3">
        <w:rPr>
          <w:b/>
        </w:rPr>
        <w:t>subnational-level</w:t>
      </w:r>
      <w:r>
        <w:t xml:space="preserve"> are: </w:t>
      </w:r>
    </w:p>
    <w:p w14:paraId="20ADEB30" w14:textId="77777777" w:rsidR="00135964" w:rsidRDefault="00135964" w:rsidP="00135964">
      <w:pPr>
        <w:pStyle w:val="BoxBullet"/>
      </w:pPr>
      <w:r>
        <w:t xml:space="preserve">ensuring the views and preferences of subnational authorities are taken into account during design </w:t>
      </w:r>
    </w:p>
    <w:p w14:paraId="4B24560C" w14:textId="77777777" w:rsidR="00135964" w:rsidRDefault="00135964" w:rsidP="00135964">
      <w:pPr>
        <w:pStyle w:val="BoxBullet"/>
      </w:pPr>
      <w:r>
        <w:t xml:space="preserve">using carefully designed incentives to improve performance </w:t>
      </w:r>
    </w:p>
    <w:p w14:paraId="4C05DA62" w14:textId="7EA82D2A" w:rsidR="00135964" w:rsidRDefault="00135964" w:rsidP="00135964">
      <w:pPr>
        <w:pStyle w:val="BoxBullet"/>
      </w:pPr>
      <w:r>
        <w:t>harnessing the support of local leadership, whilst recognising the risk</w:t>
      </w:r>
      <w:r w:rsidR="00DB3343">
        <w:t>s</w:t>
      </w:r>
      <w:r>
        <w:t xml:space="preserve"> of political changes</w:t>
      </w:r>
    </w:p>
    <w:p w14:paraId="1797BB25" w14:textId="40F3546D" w:rsidR="00135964" w:rsidRDefault="00135964" w:rsidP="00135964">
      <w:pPr>
        <w:pStyle w:val="BoxBullet"/>
      </w:pPr>
      <w:r>
        <w:t xml:space="preserve">placing aid program staff at subnational levels of government </w:t>
      </w:r>
    </w:p>
    <w:p w14:paraId="32F3303E" w14:textId="77777777" w:rsidR="00135964" w:rsidRPr="009A2EF4" w:rsidRDefault="00135964" w:rsidP="00135964">
      <w:pPr>
        <w:pStyle w:val="BoxBullet"/>
      </w:pPr>
      <w:proofErr w:type="gramStart"/>
      <w:r>
        <w:t>building</w:t>
      </w:r>
      <w:proofErr w:type="gramEnd"/>
      <w:r>
        <w:t xml:space="preserve"> financial management capacity at the subnational level where there is high fiduciary risk.</w:t>
      </w:r>
    </w:p>
    <w:p w14:paraId="6018FB01" w14:textId="77777777" w:rsidR="00135964" w:rsidRDefault="00135964" w:rsidP="00135964">
      <w:pPr>
        <w:rPr>
          <w:i/>
        </w:rPr>
      </w:pPr>
    </w:p>
    <w:p w14:paraId="2CB11569" w14:textId="75603670" w:rsidR="00135964" w:rsidRDefault="003B68D2" w:rsidP="00135964">
      <w:r>
        <w:t>The evaluation</w:t>
      </w:r>
      <w:r w:rsidR="00135964">
        <w:t xml:space="preserve"> suggests </w:t>
      </w:r>
      <w:r w:rsidR="00135964" w:rsidRPr="00135964">
        <w:rPr>
          <w:b/>
        </w:rPr>
        <w:t>three priorities</w:t>
      </w:r>
      <w:r w:rsidR="00135964">
        <w:t xml:space="preserve"> for improving how Australian aid managers address decentralisation when deciding future investments:</w:t>
      </w:r>
    </w:p>
    <w:p w14:paraId="208F265A" w14:textId="77777777" w:rsidR="00135964" w:rsidRPr="002860DE" w:rsidRDefault="00135964" w:rsidP="00643148">
      <w:pPr>
        <w:pStyle w:val="ListParagraph"/>
        <w:numPr>
          <w:ilvl w:val="0"/>
          <w:numId w:val="38"/>
        </w:numPr>
        <w:rPr>
          <w:rFonts w:ascii="Franklin Gothic Book" w:hAnsi="Franklin Gothic Book"/>
          <w:sz w:val="21"/>
          <w:szCs w:val="21"/>
        </w:rPr>
      </w:pPr>
      <w:r>
        <w:rPr>
          <w:rFonts w:ascii="Franklin Gothic Book" w:hAnsi="Franklin Gothic Book"/>
          <w:sz w:val="21"/>
          <w:szCs w:val="21"/>
        </w:rPr>
        <w:t>w</w:t>
      </w:r>
      <w:r w:rsidRPr="002860DE">
        <w:rPr>
          <w:rFonts w:ascii="Franklin Gothic Book" w:hAnsi="Franklin Gothic Book"/>
          <w:sz w:val="21"/>
          <w:szCs w:val="21"/>
        </w:rPr>
        <w:t xml:space="preserve">ork to improve service </w:t>
      </w:r>
      <w:r w:rsidRPr="003B68D2">
        <w:rPr>
          <w:rFonts w:ascii="Franklin Gothic Book" w:hAnsi="Franklin Gothic Book"/>
          <w:i/>
          <w:sz w:val="21"/>
          <w:szCs w:val="21"/>
        </w:rPr>
        <w:t>systems</w:t>
      </w:r>
      <w:r w:rsidRPr="002860DE">
        <w:rPr>
          <w:rFonts w:ascii="Franklin Gothic Book" w:hAnsi="Franklin Gothic Book"/>
          <w:sz w:val="21"/>
          <w:szCs w:val="21"/>
        </w:rPr>
        <w:t xml:space="preserve"> rather than deliver services</w:t>
      </w:r>
      <w:r>
        <w:rPr>
          <w:rFonts w:ascii="Franklin Gothic Book" w:hAnsi="Franklin Gothic Book"/>
          <w:sz w:val="21"/>
          <w:szCs w:val="21"/>
        </w:rPr>
        <w:t xml:space="preserve"> where this is feasible </w:t>
      </w:r>
    </w:p>
    <w:p w14:paraId="2EBF0FEE" w14:textId="396240F6" w:rsidR="00135964" w:rsidRPr="002860DE" w:rsidRDefault="00135964" w:rsidP="00643148">
      <w:pPr>
        <w:pStyle w:val="ListParagraph"/>
        <w:numPr>
          <w:ilvl w:val="0"/>
          <w:numId w:val="38"/>
        </w:numPr>
        <w:rPr>
          <w:rFonts w:ascii="Franklin Gothic Book" w:hAnsi="Franklin Gothic Book"/>
          <w:sz w:val="21"/>
          <w:szCs w:val="21"/>
        </w:rPr>
      </w:pPr>
      <w:r>
        <w:rPr>
          <w:rFonts w:ascii="Franklin Gothic Book" w:hAnsi="Franklin Gothic Book"/>
          <w:sz w:val="21"/>
          <w:szCs w:val="21"/>
        </w:rPr>
        <w:t>c</w:t>
      </w:r>
      <w:r w:rsidRPr="002860DE">
        <w:rPr>
          <w:rFonts w:ascii="Franklin Gothic Book" w:hAnsi="Franklin Gothic Book"/>
          <w:sz w:val="21"/>
          <w:szCs w:val="21"/>
        </w:rPr>
        <w:t xml:space="preserve">hoose </w:t>
      </w:r>
      <w:r>
        <w:rPr>
          <w:rFonts w:ascii="Franklin Gothic Book" w:hAnsi="Franklin Gothic Book"/>
          <w:sz w:val="21"/>
          <w:szCs w:val="21"/>
        </w:rPr>
        <w:t xml:space="preserve">implementation </w:t>
      </w:r>
      <w:r w:rsidRPr="002860DE">
        <w:rPr>
          <w:rFonts w:ascii="Franklin Gothic Book" w:hAnsi="Franklin Gothic Book"/>
          <w:sz w:val="21"/>
          <w:szCs w:val="21"/>
        </w:rPr>
        <w:t xml:space="preserve"> partners</w:t>
      </w:r>
      <w:r>
        <w:rPr>
          <w:rFonts w:ascii="Franklin Gothic Book" w:hAnsi="Franklin Gothic Book"/>
          <w:sz w:val="21"/>
          <w:szCs w:val="21"/>
        </w:rPr>
        <w:t xml:space="preserve"> carefully, and consider unintended effects</w:t>
      </w:r>
    </w:p>
    <w:p w14:paraId="72D2F101" w14:textId="0118B3C0" w:rsidR="003B68D2" w:rsidRDefault="00135964" w:rsidP="00643148">
      <w:pPr>
        <w:pStyle w:val="ListParagraph"/>
        <w:numPr>
          <w:ilvl w:val="0"/>
          <w:numId w:val="38"/>
        </w:numPr>
        <w:rPr>
          <w:rFonts w:ascii="Franklin Gothic Book" w:hAnsi="Franklin Gothic Book"/>
          <w:sz w:val="21"/>
          <w:szCs w:val="21"/>
        </w:rPr>
      </w:pPr>
      <w:proofErr w:type="gramStart"/>
      <w:r>
        <w:rPr>
          <w:rFonts w:ascii="Franklin Gothic Book" w:hAnsi="Franklin Gothic Book"/>
          <w:sz w:val="21"/>
          <w:szCs w:val="21"/>
        </w:rPr>
        <w:t>w</w:t>
      </w:r>
      <w:r w:rsidRPr="002860DE">
        <w:rPr>
          <w:rFonts w:ascii="Franklin Gothic Book" w:hAnsi="Franklin Gothic Book"/>
          <w:sz w:val="21"/>
          <w:szCs w:val="21"/>
        </w:rPr>
        <w:t>ork</w:t>
      </w:r>
      <w:proofErr w:type="gramEnd"/>
      <w:r w:rsidRPr="002860DE">
        <w:rPr>
          <w:rFonts w:ascii="Franklin Gothic Book" w:hAnsi="Franklin Gothic Book"/>
          <w:sz w:val="21"/>
          <w:szCs w:val="21"/>
        </w:rPr>
        <w:t xml:space="preserve"> towards </w:t>
      </w:r>
      <w:r>
        <w:rPr>
          <w:rFonts w:ascii="Franklin Gothic Book" w:hAnsi="Franklin Gothic Book"/>
          <w:sz w:val="21"/>
          <w:szCs w:val="21"/>
        </w:rPr>
        <w:t>consistent and coordinated investments, policies and systems.</w:t>
      </w:r>
    </w:p>
    <w:p w14:paraId="45BC4D59" w14:textId="3D603AA2" w:rsidR="003B68D2" w:rsidRPr="003B68D2" w:rsidRDefault="003B68D2" w:rsidP="003B68D2">
      <w:pPr>
        <w:rPr>
          <w:szCs w:val="21"/>
        </w:rPr>
      </w:pPr>
      <w:r>
        <w:rPr>
          <w:szCs w:val="21"/>
        </w:rPr>
        <w:t xml:space="preserve">The following sections synthesise </w:t>
      </w:r>
      <w:r w:rsidR="001A369B">
        <w:rPr>
          <w:szCs w:val="21"/>
        </w:rPr>
        <w:t xml:space="preserve">the </w:t>
      </w:r>
      <w:r w:rsidR="009749AA">
        <w:rPr>
          <w:szCs w:val="21"/>
        </w:rPr>
        <w:t xml:space="preserve">aid management implications </w:t>
      </w:r>
      <w:r w:rsidR="001A369B">
        <w:rPr>
          <w:szCs w:val="21"/>
        </w:rPr>
        <w:t>of the evaluation’s findings related to these priorities.</w:t>
      </w:r>
    </w:p>
    <w:p w14:paraId="2BB47A15" w14:textId="77777777" w:rsidR="003B68D2" w:rsidRDefault="003B68D2">
      <w:pPr>
        <w:spacing w:before="0" w:after="0" w:line="240" w:lineRule="auto"/>
        <w:rPr>
          <w:rFonts w:eastAsia="Cambria"/>
          <w:szCs w:val="21"/>
          <w:lang w:eastAsia="en-US"/>
        </w:rPr>
      </w:pPr>
      <w:r>
        <w:rPr>
          <w:szCs w:val="21"/>
        </w:rPr>
        <w:br w:type="page"/>
      </w:r>
    </w:p>
    <w:p w14:paraId="2174A183" w14:textId="76469D6F" w:rsidR="00135964" w:rsidRPr="000E0F77" w:rsidRDefault="00135964" w:rsidP="00643148">
      <w:pPr>
        <w:pStyle w:val="Heading3"/>
        <w:numPr>
          <w:ilvl w:val="0"/>
          <w:numId w:val="39"/>
        </w:numPr>
      </w:pPr>
      <w:r>
        <w:lastRenderedPageBreak/>
        <w:t xml:space="preserve">Work to improve </w:t>
      </w:r>
      <w:r w:rsidRPr="000E0F77">
        <w:t xml:space="preserve">service systems </w:t>
      </w:r>
      <w:r>
        <w:t xml:space="preserve">rather than deliver services where feasible </w:t>
      </w:r>
    </w:p>
    <w:p w14:paraId="1264D285" w14:textId="3198770C" w:rsidR="00135964" w:rsidRDefault="00135964" w:rsidP="00135964">
      <w:r>
        <w:t xml:space="preserve">The </w:t>
      </w:r>
      <w:r w:rsidRPr="000E0F77">
        <w:t xml:space="preserve">Australian aid program </w:t>
      </w:r>
      <w:r>
        <w:t xml:space="preserve">is more likely to achieve sustainable improvements in services delivery if it works to improve </w:t>
      </w:r>
      <w:r w:rsidRPr="000E0F77">
        <w:rPr>
          <w:i/>
        </w:rPr>
        <w:t>service delivery systems</w:t>
      </w:r>
      <w:r>
        <w:rPr>
          <w:i/>
        </w:rPr>
        <w:t xml:space="preserve"> </w:t>
      </w:r>
      <w:r>
        <w:t>r</w:t>
      </w:r>
      <w:r w:rsidRPr="000E0F77">
        <w:t xml:space="preserve">ather than </w:t>
      </w:r>
      <w:r>
        <w:t xml:space="preserve">directly support the delivery of health, education, infrastructure or other services. </w:t>
      </w:r>
      <w:r w:rsidRPr="00B91094">
        <w:t xml:space="preserve">This is particularly the case where there is a viable or functioning delivery system in place. In fragile and conflict affected contexts there may not be viable service delivery systems and alternative, more direct approaches </w:t>
      </w:r>
      <w:r>
        <w:t>may be</w:t>
      </w:r>
      <w:r w:rsidRPr="00B91094">
        <w:t xml:space="preserve"> required.  </w:t>
      </w:r>
      <w:r>
        <w:t>In such situations it is still important to</w:t>
      </w:r>
      <w:r w:rsidRPr="00B91094">
        <w:t xml:space="preserve"> identify local partners and avoid setting up parallel service delivery mechanisms.</w:t>
      </w:r>
      <w:r>
        <w:t xml:space="preserve">  </w:t>
      </w:r>
    </w:p>
    <w:p w14:paraId="40ECE712" w14:textId="25B08785" w:rsidR="00135964" w:rsidRDefault="00135964" w:rsidP="00135964">
      <w:r>
        <w:t xml:space="preserve">The aid program cannot work with every component of the service system, but managers can ensure </w:t>
      </w:r>
      <w:r w:rsidR="00DB3343">
        <w:t xml:space="preserve">that </w:t>
      </w:r>
      <w:r>
        <w:t xml:space="preserve">Australian aid reinforces sustainable and accountable service delivery at all levels. Strong involvement of subnational authorities is more likely to lead to sustained service delivery. </w:t>
      </w:r>
      <w:r w:rsidR="003173A1">
        <w:t xml:space="preserve">However, there are risks and costs in working through government where high poverty levels </w:t>
      </w:r>
      <w:r w:rsidR="00DB3343">
        <w:t>coexist with</w:t>
      </w:r>
      <w:r w:rsidR="003173A1">
        <w:t xml:space="preserve"> corrupt and/or poorly performing government systems. </w:t>
      </w:r>
      <w:r>
        <w:t>Supporting local communities to engage with local levels of government is</w:t>
      </w:r>
      <w:r w:rsidR="003173A1">
        <w:t xml:space="preserve"> </w:t>
      </w:r>
      <w:r>
        <w:t xml:space="preserve">important </w:t>
      </w:r>
      <w:r w:rsidR="003173A1">
        <w:t>for</w:t>
      </w:r>
      <w:r>
        <w:t xml:space="preserve"> building government accountability, and ensuring</w:t>
      </w:r>
      <w:r w:rsidR="00885168">
        <w:t xml:space="preserve"> that</w:t>
      </w:r>
      <w:r w:rsidR="003C5F67">
        <w:t xml:space="preserve"> </w:t>
      </w:r>
      <w:r>
        <w:t xml:space="preserve">community preferences are </w:t>
      </w:r>
      <w:r w:rsidR="003173A1">
        <w:t>factored into service</w:t>
      </w:r>
      <w:r>
        <w:t xml:space="preserve"> design and delivery</w:t>
      </w:r>
      <w:r w:rsidR="003173A1">
        <w:t>.</w:t>
      </w:r>
      <w:r>
        <w:t xml:space="preserve"> </w:t>
      </w:r>
    </w:p>
    <w:p w14:paraId="5B698490" w14:textId="50E3EDCB" w:rsidR="00135964" w:rsidRDefault="00135964" w:rsidP="00135964">
      <w:r>
        <w:t xml:space="preserve">There are many choices about where to invest aid to improve services. </w:t>
      </w:r>
      <w:r w:rsidR="003173A1">
        <w:t>I</w:t>
      </w:r>
      <w:r>
        <w:t xml:space="preserve">t is important to conduct sound contextual analysis, including political factors and </w:t>
      </w:r>
      <w:r w:rsidR="003173A1">
        <w:t xml:space="preserve">how service delivery works </w:t>
      </w:r>
      <w:r>
        <w:t>at</w:t>
      </w:r>
      <w:r w:rsidR="003173A1">
        <w:t xml:space="preserve"> the national and </w:t>
      </w:r>
      <w:r>
        <w:t>subnational level</w:t>
      </w:r>
      <w:r w:rsidR="003173A1">
        <w:t>s</w:t>
      </w:r>
      <w:r>
        <w:t xml:space="preserve">. </w:t>
      </w:r>
      <w:r w:rsidR="003173A1">
        <w:t>Knowledge of local staff with an understanding of local norms, culture and politics can usefully inform these decisions. D</w:t>
      </w:r>
      <w:r>
        <w:t xml:space="preserve">ecentralised service systems are </w:t>
      </w:r>
      <w:r w:rsidR="003173A1">
        <w:t xml:space="preserve">usually </w:t>
      </w:r>
      <w:r>
        <w:t xml:space="preserve">complex, varied and </w:t>
      </w:r>
      <w:r w:rsidR="003173A1">
        <w:t>changeable; therefore analysis needs to be timely and thorough.</w:t>
      </w:r>
      <w:r>
        <w:t xml:space="preserve"> </w:t>
      </w:r>
    </w:p>
    <w:p w14:paraId="3F8DB1CB" w14:textId="55D47A85" w:rsidR="00135964" w:rsidRPr="001B02B8" w:rsidRDefault="00135964" w:rsidP="00643148">
      <w:pPr>
        <w:pStyle w:val="Heading3"/>
        <w:numPr>
          <w:ilvl w:val="0"/>
          <w:numId w:val="39"/>
        </w:numPr>
      </w:pPr>
      <w:r w:rsidRPr="00643148">
        <w:t>Choose implementation partners carefully, and consider unintended effects</w:t>
      </w:r>
    </w:p>
    <w:p w14:paraId="39EA7C42" w14:textId="3F6B484F" w:rsidR="00135964" w:rsidRDefault="003173A1" w:rsidP="00135964">
      <w:r>
        <w:t xml:space="preserve">Partner government systems involve competing interests and </w:t>
      </w:r>
      <w:r w:rsidR="009563B8">
        <w:t>potential conflicts over power and authority</w:t>
      </w:r>
      <w:r>
        <w:t>. Aid managers should not</w:t>
      </w:r>
      <w:r w:rsidR="00135964" w:rsidRPr="000E0F77">
        <w:t xml:space="preserve"> focus engagement </w:t>
      </w:r>
      <w:r w:rsidR="00135964">
        <w:t xml:space="preserve">solely </w:t>
      </w:r>
      <w:r w:rsidR="00135964" w:rsidRPr="000E0F77">
        <w:t>at the national level</w:t>
      </w:r>
      <w:r>
        <w:t>,</w:t>
      </w:r>
      <w:r w:rsidR="00135964">
        <w:t xml:space="preserve"> or with selected partners or stakeholders</w:t>
      </w:r>
      <w:r>
        <w:t>, without careful consideration of the risks and benefits of dealing</w:t>
      </w:r>
      <w:r w:rsidR="000705D7">
        <w:t xml:space="preserve"> with</w:t>
      </w:r>
      <w:r w:rsidR="009563B8">
        <w:t xml:space="preserve"> each</w:t>
      </w:r>
      <w:r w:rsidR="000705D7">
        <w:t xml:space="preserve">. </w:t>
      </w:r>
      <w:r w:rsidR="009563B8">
        <w:t>It is important to be aware that</w:t>
      </w:r>
      <w:r w:rsidR="00135964">
        <w:t xml:space="preserve"> decentralisation is </w:t>
      </w:r>
      <w:r w:rsidR="009563B8">
        <w:t xml:space="preserve">not a </w:t>
      </w:r>
      <w:r w:rsidR="00135964">
        <w:t>one way process</w:t>
      </w:r>
      <w:r w:rsidR="009563B8">
        <w:t>, and f</w:t>
      </w:r>
      <w:r w:rsidR="00135964">
        <w:t xml:space="preserve">unctional responsibilities </w:t>
      </w:r>
      <w:r w:rsidR="009563B8">
        <w:t xml:space="preserve">are liable to shift between </w:t>
      </w:r>
      <w:r w:rsidR="00135964">
        <w:t xml:space="preserve">national </w:t>
      </w:r>
      <w:r w:rsidR="009563B8">
        <w:t>and</w:t>
      </w:r>
      <w:r w:rsidR="00135964">
        <w:t xml:space="preserve"> subnational level</w:t>
      </w:r>
      <w:r w:rsidR="009563B8">
        <w:t>s over time</w:t>
      </w:r>
      <w:r w:rsidR="00135964">
        <w:t xml:space="preserve">.  </w:t>
      </w:r>
    </w:p>
    <w:p w14:paraId="73ADBCB3" w14:textId="1B39FB54" w:rsidR="00135964" w:rsidRDefault="00135964" w:rsidP="00135964">
      <w:r>
        <w:t>N</w:t>
      </w:r>
      <w:r w:rsidRPr="00545BAD">
        <w:t>ational level</w:t>
      </w:r>
      <w:r>
        <w:t xml:space="preserve"> government bodies are indispensable partners as they</w:t>
      </w:r>
      <w:r w:rsidRPr="00545BAD" w:rsidDel="00F41A3C">
        <w:t xml:space="preserve"> </w:t>
      </w:r>
      <w:r>
        <w:t xml:space="preserve">often control the </w:t>
      </w:r>
      <w:r w:rsidR="00DB3343">
        <w:t xml:space="preserve">policies and </w:t>
      </w:r>
      <w:r>
        <w:t xml:space="preserve">systems that can </w:t>
      </w:r>
      <w:r w:rsidRPr="00545BAD">
        <w:t>undermine</w:t>
      </w:r>
      <w:r>
        <w:t xml:space="preserve"> or improve</w:t>
      </w:r>
      <w:r w:rsidRPr="00545BAD">
        <w:t xml:space="preserve"> service delivery</w:t>
      </w:r>
      <w:r>
        <w:t xml:space="preserve">. This requires Australia to </w:t>
      </w:r>
      <w:r w:rsidRPr="00545BAD">
        <w:t>engage with central</w:t>
      </w:r>
      <w:r>
        <w:t xml:space="preserve"> as well as</w:t>
      </w:r>
      <w:r w:rsidRPr="00545BAD">
        <w:t xml:space="preserve"> </w:t>
      </w:r>
      <w:r>
        <w:t>sector</w:t>
      </w:r>
      <w:r w:rsidRPr="00545BAD">
        <w:t xml:space="preserve"> ministries</w:t>
      </w:r>
      <w:r>
        <w:t xml:space="preserve">.  To increase the potential for effectiveness requires </w:t>
      </w:r>
      <w:r w:rsidRPr="00545BAD">
        <w:t>senior aid program s</w:t>
      </w:r>
      <w:r>
        <w:t xml:space="preserve">taff to keep abreast of service </w:t>
      </w:r>
      <w:r w:rsidR="009563B8">
        <w:t xml:space="preserve">delivery </w:t>
      </w:r>
      <w:r>
        <w:t>reforms and policies</w:t>
      </w:r>
      <w:r w:rsidR="009563B8">
        <w:t xml:space="preserve">. They also need to </w:t>
      </w:r>
      <w:r>
        <w:t>dedicate time to p</w:t>
      </w:r>
      <w:r w:rsidRPr="00545BAD">
        <w:t xml:space="preserve">olicy dialogue </w:t>
      </w:r>
      <w:r>
        <w:t xml:space="preserve">at national and other levels of government </w:t>
      </w:r>
      <w:r w:rsidR="009563B8">
        <w:t>as required to build ownership of long-term service delivery changes</w:t>
      </w:r>
      <w:r>
        <w:t xml:space="preserve">. </w:t>
      </w:r>
    </w:p>
    <w:p w14:paraId="3D13EC2E" w14:textId="77777777" w:rsidR="00135964" w:rsidRDefault="00135964" w:rsidP="00135964">
      <w:pPr>
        <w:spacing w:before="0" w:after="0" w:line="276" w:lineRule="auto"/>
      </w:pPr>
      <w:r w:rsidRPr="00C67EAF">
        <w:t xml:space="preserve">An important strategy is to consider </w:t>
      </w:r>
      <w:r>
        <w:t>c</w:t>
      </w:r>
      <w:r w:rsidRPr="00C67EAF">
        <w:t>hang</w:t>
      </w:r>
      <w:r>
        <w:t>ing</w:t>
      </w:r>
      <w:r w:rsidRPr="00C67EAF">
        <w:t xml:space="preserve"> the incentives that shape national and subnational government performance.</w:t>
      </w:r>
      <w:r w:rsidRPr="00D00BFB">
        <w:t xml:space="preserve"> </w:t>
      </w:r>
      <w:r>
        <w:t xml:space="preserve">The Australian-funded Hibah program in Indonesia, featured in Box 2 below, shows how Australia worked successfully with the Government of Indonesia and civil society on several levels to increase the demand for, and supply of, </w:t>
      </w:r>
      <w:r w:rsidRPr="00C67EAF">
        <w:t>water and sanitation</w:t>
      </w:r>
      <w:r>
        <w:t xml:space="preserve"> to poor urban areas. </w:t>
      </w:r>
    </w:p>
    <w:p w14:paraId="40588125" w14:textId="77777777" w:rsidR="00135964" w:rsidRDefault="00135964" w:rsidP="00135964">
      <w:pPr>
        <w:spacing w:before="0" w:after="0" w:line="276" w:lineRule="auto"/>
      </w:pPr>
    </w:p>
    <w:p w14:paraId="1E5F3984" w14:textId="77777777" w:rsidR="00135964" w:rsidRDefault="00135964" w:rsidP="00135964">
      <w:pPr>
        <w:spacing w:before="0" w:after="0" w:line="276" w:lineRule="auto"/>
      </w:pPr>
      <w:r>
        <w:t xml:space="preserve">A country’s service system may include a range of service providers: private sector, community groups, churches, non-governmental organisations or public agencies. Local leaders and communities—as service users, local citizens and representatives of local citizens—can all be effective partners to improve service delivery systems. </w:t>
      </w:r>
    </w:p>
    <w:p w14:paraId="462E44F6" w14:textId="77777777" w:rsidR="00135964" w:rsidRDefault="00135964" w:rsidP="00135964">
      <w:pPr>
        <w:spacing w:before="0" w:after="0" w:line="276" w:lineRule="auto"/>
      </w:pPr>
    </w:p>
    <w:p w14:paraId="78185A32" w14:textId="0810D919" w:rsidR="00135964" w:rsidRDefault="00135964" w:rsidP="00135964">
      <w:pPr>
        <w:spacing w:before="0" w:after="0" w:line="276" w:lineRule="auto"/>
        <w:rPr>
          <w:bCs/>
          <w:szCs w:val="21"/>
        </w:rPr>
      </w:pPr>
      <w:r>
        <w:rPr>
          <w:bCs/>
          <w:szCs w:val="21"/>
        </w:rPr>
        <w:t xml:space="preserve">The choice of implementing partner and form of aid may impact on </w:t>
      </w:r>
      <w:r w:rsidR="009563B8">
        <w:rPr>
          <w:bCs/>
          <w:szCs w:val="21"/>
        </w:rPr>
        <w:t xml:space="preserve">national </w:t>
      </w:r>
      <w:r>
        <w:rPr>
          <w:bCs/>
          <w:szCs w:val="21"/>
        </w:rPr>
        <w:t>decentralisation processes and priorities, especially if Australian aid is a large proportion of resources in a sector. For example, s</w:t>
      </w:r>
      <w:r w:rsidRPr="007B09A2">
        <w:rPr>
          <w:bCs/>
          <w:szCs w:val="21"/>
        </w:rPr>
        <w:t xml:space="preserve">ector-wide approaches and sector budget support have been criticised </w:t>
      </w:r>
      <w:r>
        <w:rPr>
          <w:bCs/>
          <w:szCs w:val="21"/>
        </w:rPr>
        <w:t xml:space="preserve">for recentralising some functions. Using private sector contractors to work around weak subnational systems, or bypassing one level of government to work with another, may undermine long-term national reform </w:t>
      </w:r>
      <w:r>
        <w:rPr>
          <w:bCs/>
          <w:szCs w:val="21"/>
        </w:rPr>
        <w:lastRenderedPageBreak/>
        <w:t xml:space="preserve">plans. </w:t>
      </w:r>
      <w:r w:rsidR="009563B8">
        <w:rPr>
          <w:bCs/>
          <w:szCs w:val="21"/>
        </w:rPr>
        <w:t xml:space="preserve">It is important for program managers to consider the full range of potential service delivery effects (i.e. positive and negative, intended and unintended, short-term and long-term) when </w:t>
      </w:r>
      <w:r>
        <w:rPr>
          <w:bCs/>
          <w:szCs w:val="21"/>
        </w:rPr>
        <w:t xml:space="preserve">designing programs and selecting </w:t>
      </w:r>
      <w:r w:rsidR="009563B8">
        <w:rPr>
          <w:bCs/>
          <w:szCs w:val="21"/>
        </w:rPr>
        <w:t>partners and delivery modalities.</w:t>
      </w:r>
    </w:p>
    <w:p w14:paraId="59491F48" w14:textId="77777777" w:rsidR="00135964" w:rsidRDefault="00135964" w:rsidP="00135964"/>
    <w:p w14:paraId="6541F561" w14:textId="77777777" w:rsidR="00135964" w:rsidRPr="009A2EF4" w:rsidRDefault="00135964" w:rsidP="00135964">
      <w:pPr>
        <w:pStyle w:val="BoxName"/>
        <w:pBdr>
          <w:top w:val="single" w:sz="4" w:space="8" w:color="007FAD"/>
        </w:pBdr>
      </w:pPr>
      <w:r w:rsidRPr="009A2EF4">
        <w:t xml:space="preserve">Box </w:t>
      </w:r>
      <w:r>
        <w:t>2</w:t>
      </w:r>
      <w:r>
        <w:tab/>
      </w:r>
      <w:proofErr w:type="gramStart"/>
      <w:r>
        <w:t>How</w:t>
      </w:r>
      <w:proofErr w:type="gramEnd"/>
      <w:r>
        <w:t xml:space="preserve"> decentralisation can make a difference: water and sanitation in Indonesia</w:t>
      </w:r>
    </w:p>
    <w:p w14:paraId="2E6F7D7B" w14:textId="77777777" w:rsidR="00135964" w:rsidRDefault="00135964" w:rsidP="00135964">
      <w:pPr>
        <w:pStyle w:val="BoxText"/>
        <w:pBdr>
          <w:top w:val="single" w:sz="4" w:space="8" w:color="007FAD"/>
        </w:pBdr>
        <w:spacing w:before="360" w:line="276" w:lineRule="auto"/>
      </w:pPr>
      <w:r>
        <w:t>The Australian-funded Water and Sanitation ‘Hibah’ or grant program in Indonesia focuses on increasing water supply and sanitation connections for poor urban households. The initiative is strengthening the water and sanitation service system by:</w:t>
      </w:r>
    </w:p>
    <w:p w14:paraId="062D991A" w14:textId="77777777" w:rsidR="00135964" w:rsidRDefault="00135964" w:rsidP="00135964">
      <w:pPr>
        <w:pStyle w:val="BoxBullet"/>
        <w:pBdr>
          <w:top w:val="single" w:sz="4" w:space="8" w:color="007FAD"/>
        </w:pBdr>
        <w:spacing w:line="276" w:lineRule="auto"/>
      </w:pPr>
      <w:r>
        <w:t>improving and expanding service delivery</w:t>
      </w:r>
    </w:p>
    <w:p w14:paraId="1E571D84" w14:textId="77777777" w:rsidR="00135964" w:rsidRDefault="00135964" w:rsidP="00135964">
      <w:pPr>
        <w:pStyle w:val="BoxBullet"/>
        <w:pBdr>
          <w:top w:val="single" w:sz="4" w:space="8" w:color="007FAD"/>
        </w:pBdr>
        <w:spacing w:line="276" w:lineRule="auto"/>
      </w:pPr>
      <w:r>
        <w:t>increasing local government investment</w:t>
      </w:r>
    </w:p>
    <w:p w14:paraId="0F1404BB" w14:textId="77777777" w:rsidR="00135964" w:rsidRDefault="00135964" w:rsidP="00135964">
      <w:pPr>
        <w:pStyle w:val="BoxBullet"/>
        <w:pBdr>
          <w:top w:val="single" w:sz="4" w:space="8" w:color="007FAD"/>
        </w:pBdr>
        <w:spacing w:line="276" w:lineRule="auto"/>
      </w:pPr>
      <w:proofErr w:type="gramStart"/>
      <w:r>
        <w:t>improving</w:t>
      </w:r>
      <w:proofErr w:type="gramEnd"/>
      <w:r>
        <w:t xml:space="preserve"> sustainability through sector reform and improved local-level governance. </w:t>
      </w:r>
    </w:p>
    <w:p w14:paraId="0E06411E" w14:textId="77777777" w:rsidR="00135964" w:rsidRDefault="00135964" w:rsidP="00135964">
      <w:pPr>
        <w:pStyle w:val="BoxText"/>
        <w:pBdr>
          <w:top w:val="single" w:sz="4" w:space="8" w:color="007FAD"/>
        </w:pBdr>
        <w:spacing w:line="276" w:lineRule="auto"/>
      </w:pPr>
      <w:r>
        <w:t>The Hibah program has partners across national and subnational levels. National government departments are strongly involved, including Ministry of Public Works, Ministry of Finance and Ministry of Planning. The Hibah program is aligned with Indonesia’s national priorities to meet the Millennium Development Goals and to address key decentralisation challenges.</w:t>
      </w:r>
    </w:p>
    <w:p w14:paraId="20FCE4CE" w14:textId="00CDE60A" w:rsidR="00135964" w:rsidRDefault="00135964" w:rsidP="00135964">
      <w:pPr>
        <w:pStyle w:val="BoxText"/>
        <w:pBdr>
          <w:top w:val="single" w:sz="4" w:space="8" w:color="007FAD"/>
        </w:pBdr>
        <w:spacing w:line="276" w:lineRule="auto"/>
      </w:pPr>
      <w:r>
        <w:t xml:space="preserve">The Hibah program addresses the reluctance of district governments at subnational level to invest in water supply and sanitation which has resulted in a loss of service delivery. The initiative uses an output-based approach as an incentive for local governments to invest more in local utilities for which they are responsible. Districts install and pay for water and sanitation connections first, and are then reimbursed by the program. Through effective promotion strategies including working with media, the Hibah program </w:t>
      </w:r>
      <w:r w:rsidR="009749AA">
        <w:t>has successfully</w:t>
      </w:r>
      <w:r>
        <w:t xml:space="preserve"> str</w:t>
      </w:r>
      <w:r w:rsidR="009749AA">
        <w:t>uck</w:t>
      </w:r>
      <w:r>
        <w:t xml:space="preserve"> a balanced engagement with national and provincial political leaders and local administration. The program has also been successful in developing incentives for local government which sees there are votes in being involved in the program. </w:t>
      </w:r>
    </w:p>
    <w:p w14:paraId="20E28290" w14:textId="77777777" w:rsidR="00135964" w:rsidRDefault="00135964" w:rsidP="00135964">
      <w:pPr>
        <w:pStyle w:val="BoxText"/>
        <w:pBdr>
          <w:top w:val="single" w:sz="4" w:space="8" w:color="007FAD"/>
        </w:pBdr>
        <w:spacing w:line="276" w:lineRule="auto"/>
      </w:pPr>
      <w:r>
        <w:t xml:space="preserve">An initial phase in 2009–11 ($20 million) reached 77 000 households with water and 5000 with sewerage, working with 35 different local governments. A second phase in 2011–14 ($95 million) aims to reach a further 250 000 households with water and 9000 with sewerage, working with 95 local governments.  </w:t>
      </w:r>
    </w:p>
    <w:p w14:paraId="2CB78BFB" w14:textId="1E7EA170" w:rsidR="00135964" w:rsidRDefault="00135964" w:rsidP="00135964">
      <w:pPr>
        <w:pStyle w:val="BoxText"/>
        <w:pBdr>
          <w:top w:val="single" w:sz="4" w:space="8" w:color="007FAD"/>
        </w:pBdr>
        <w:spacing w:line="276" w:lineRule="auto"/>
      </w:pPr>
      <w:r>
        <w:t xml:space="preserve">Whilst there have been government investments at the national level, in the form of personnel and funding to administer the Hibah program, and investment from local water supply authorities and governments, the sustainability of outcomes is yet to be determined. It is not clear whether the Hibah program has provided sufficient capacity-building support at the local subnational level to ensure the ongoing delivery of services. </w:t>
      </w:r>
    </w:p>
    <w:p w14:paraId="1881E278" w14:textId="77777777" w:rsidR="00135964" w:rsidRDefault="00135964" w:rsidP="00135964">
      <w:pPr>
        <w:spacing w:before="0" w:after="0" w:line="240" w:lineRule="auto"/>
      </w:pPr>
    </w:p>
    <w:p w14:paraId="49D9D79B" w14:textId="77777777" w:rsidR="00135964" w:rsidRDefault="00135964" w:rsidP="00135964">
      <w:pPr>
        <w:spacing w:before="0" w:after="0" w:line="240" w:lineRule="auto"/>
      </w:pPr>
      <w:r>
        <w:t>Considerations in determining the most appropriate partners are:</w:t>
      </w:r>
    </w:p>
    <w:p w14:paraId="4531301F" w14:textId="77777777" w:rsidR="00135964" w:rsidRPr="002860DE" w:rsidRDefault="00135964" w:rsidP="00643148">
      <w:pPr>
        <w:pStyle w:val="ListParagraph"/>
        <w:numPr>
          <w:ilvl w:val="0"/>
          <w:numId w:val="30"/>
        </w:numPr>
        <w:rPr>
          <w:rFonts w:ascii="Franklin Gothic Book" w:hAnsi="Franklin Gothic Book"/>
          <w:sz w:val="21"/>
          <w:szCs w:val="21"/>
        </w:rPr>
      </w:pPr>
      <w:r w:rsidRPr="002860DE">
        <w:rPr>
          <w:rFonts w:ascii="Franklin Gothic Book" w:hAnsi="Franklin Gothic Book"/>
          <w:sz w:val="21"/>
          <w:szCs w:val="21"/>
        </w:rPr>
        <w:t>Which parts of the government</w:t>
      </w:r>
      <w:r>
        <w:rPr>
          <w:rFonts w:ascii="Franklin Gothic Book" w:hAnsi="Franklin Gothic Book"/>
          <w:sz w:val="21"/>
          <w:szCs w:val="21"/>
        </w:rPr>
        <w:t xml:space="preserve"> need</w:t>
      </w:r>
      <w:r w:rsidRPr="002860DE">
        <w:rPr>
          <w:rFonts w:ascii="Franklin Gothic Book" w:hAnsi="Franklin Gothic Book"/>
          <w:sz w:val="21"/>
          <w:szCs w:val="21"/>
        </w:rPr>
        <w:t xml:space="preserve"> to </w:t>
      </w:r>
      <w:r>
        <w:rPr>
          <w:rFonts w:ascii="Franklin Gothic Book" w:hAnsi="Franklin Gothic Book"/>
          <w:sz w:val="21"/>
          <w:szCs w:val="21"/>
        </w:rPr>
        <w:t xml:space="preserve">be </w:t>
      </w:r>
      <w:r w:rsidRPr="002860DE">
        <w:rPr>
          <w:rFonts w:ascii="Franklin Gothic Book" w:hAnsi="Franklin Gothic Book"/>
          <w:sz w:val="21"/>
          <w:szCs w:val="21"/>
        </w:rPr>
        <w:t>engage</w:t>
      </w:r>
      <w:r>
        <w:rPr>
          <w:rFonts w:ascii="Franklin Gothic Book" w:hAnsi="Franklin Gothic Book"/>
          <w:sz w:val="21"/>
          <w:szCs w:val="21"/>
        </w:rPr>
        <w:t>d</w:t>
      </w:r>
      <w:r w:rsidRPr="002860DE">
        <w:rPr>
          <w:rFonts w:ascii="Franklin Gothic Book" w:hAnsi="Franklin Gothic Book"/>
          <w:sz w:val="21"/>
          <w:szCs w:val="21"/>
        </w:rPr>
        <w:t xml:space="preserve"> - national, subnational, central and </w:t>
      </w:r>
      <w:r>
        <w:rPr>
          <w:rFonts w:ascii="Franklin Gothic Book" w:hAnsi="Franklin Gothic Book"/>
          <w:sz w:val="21"/>
          <w:szCs w:val="21"/>
        </w:rPr>
        <w:t>sector</w:t>
      </w:r>
      <w:r w:rsidRPr="002860DE">
        <w:rPr>
          <w:rFonts w:ascii="Franklin Gothic Book" w:hAnsi="Franklin Gothic Book"/>
          <w:sz w:val="21"/>
          <w:szCs w:val="21"/>
        </w:rPr>
        <w:t xml:space="preserve"> agencies for effective investment</w:t>
      </w:r>
      <w:r>
        <w:rPr>
          <w:rFonts w:ascii="Franklin Gothic Book" w:hAnsi="Franklin Gothic Book"/>
          <w:sz w:val="21"/>
          <w:szCs w:val="21"/>
        </w:rPr>
        <w:t>?</w:t>
      </w:r>
    </w:p>
    <w:p w14:paraId="0B0FF4CD" w14:textId="77777777" w:rsidR="00135964" w:rsidRPr="002860DE" w:rsidRDefault="00135964" w:rsidP="00643148">
      <w:pPr>
        <w:pStyle w:val="ListParagraph"/>
        <w:numPr>
          <w:ilvl w:val="0"/>
          <w:numId w:val="30"/>
        </w:numPr>
        <w:rPr>
          <w:rFonts w:ascii="Franklin Gothic Book" w:hAnsi="Franklin Gothic Book"/>
          <w:sz w:val="21"/>
          <w:szCs w:val="21"/>
        </w:rPr>
      </w:pPr>
      <w:r>
        <w:rPr>
          <w:rFonts w:ascii="Franklin Gothic Book" w:hAnsi="Franklin Gothic Book"/>
          <w:sz w:val="21"/>
          <w:szCs w:val="21"/>
        </w:rPr>
        <w:t>How accountable and transparent are the</w:t>
      </w:r>
      <w:r w:rsidRPr="002860DE">
        <w:rPr>
          <w:rFonts w:ascii="Franklin Gothic Book" w:hAnsi="Franklin Gothic Book"/>
          <w:sz w:val="21"/>
          <w:szCs w:val="21"/>
        </w:rPr>
        <w:t xml:space="preserve"> subnational authorities and service providers to the communities they serve</w:t>
      </w:r>
      <w:r>
        <w:rPr>
          <w:rFonts w:ascii="Franklin Gothic Book" w:hAnsi="Franklin Gothic Book"/>
          <w:sz w:val="21"/>
          <w:szCs w:val="21"/>
        </w:rPr>
        <w:t>?</w:t>
      </w:r>
    </w:p>
    <w:p w14:paraId="7E2F0049" w14:textId="77777777" w:rsidR="00135964" w:rsidRDefault="00135964" w:rsidP="00643148">
      <w:pPr>
        <w:pStyle w:val="ListParagraph"/>
        <w:numPr>
          <w:ilvl w:val="0"/>
          <w:numId w:val="30"/>
        </w:numPr>
        <w:rPr>
          <w:rFonts w:ascii="Franklin Gothic Book" w:hAnsi="Franklin Gothic Book"/>
          <w:sz w:val="21"/>
          <w:szCs w:val="21"/>
        </w:rPr>
      </w:pPr>
      <w:r>
        <w:rPr>
          <w:rFonts w:ascii="Franklin Gothic Book" w:hAnsi="Franklin Gothic Book"/>
          <w:sz w:val="21"/>
          <w:szCs w:val="21"/>
        </w:rPr>
        <w:t>What other nongovernment partners need to be engaged – communities, civil society organisations, local leaders, private sector- to ensure community service needs and preferences are addressed and government accountability strengthened?</w:t>
      </w:r>
    </w:p>
    <w:p w14:paraId="6C2AE9FA" w14:textId="2FB63A7C" w:rsidR="00135964" w:rsidRPr="002860DE" w:rsidRDefault="00135964" w:rsidP="00643148">
      <w:pPr>
        <w:pStyle w:val="ListParagraph"/>
        <w:numPr>
          <w:ilvl w:val="0"/>
          <w:numId w:val="30"/>
        </w:numPr>
        <w:rPr>
          <w:rFonts w:ascii="Franklin Gothic Book" w:hAnsi="Franklin Gothic Book"/>
          <w:sz w:val="21"/>
          <w:szCs w:val="21"/>
        </w:rPr>
      </w:pPr>
      <w:r>
        <w:rPr>
          <w:rFonts w:ascii="Franklin Gothic Book" w:hAnsi="Franklin Gothic Book"/>
          <w:sz w:val="21"/>
          <w:szCs w:val="21"/>
        </w:rPr>
        <w:t>Where should the program be located at s</w:t>
      </w:r>
      <w:r w:rsidRPr="002860DE">
        <w:rPr>
          <w:rFonts w:ascii="Franklin Gothic Book" w:hAnsi="Franklin Gothic Book"/>
          <w:sz w:val="21"/>
          <w:szCs w:val="21"/>
        </w:rPr>
        <w:t>ubnational</w:t>
      </w:r>
      <w:r>
        <w:rPr>
          <w:rFonts w:ascii="Franklin Gothic Book" w:hAnsi="Franklin Gothic Book"/>
          <w:sz w:val="21"/>
          <w:szCs w:val="21"/>
        </w:rPr>
        <w:t xml:space="preserve"> level taking into consideration </w:t>
      </w:r>
      <w:r w:rsidRPr="002860DE">
        <w:rPr>
          <w:rFonts w:ascii="Franklin Gothic Book" w:hAnsi="Franklin Gothic Book"/>
          <w:sz w:val="21"/>
          <w:szCs w:val="21"/>
        </w:rPr>
        <w:t>the- potential for addressing localised needs</w:t>
      </w:r>
      <w:r>
        <w:rPr>
          <w:rFonts w:ascii="Franklin Gothic Book" w:hAnsi="Franklin Gothic Book"/>
          <w:sz w:val="21"/>
          <w:szCs w:val="21"/>
        </w:rPr>
        <w:t xml:space="preserve">, fiduciary risk, influencing </w:t>
      </w:r>
      <w:r w:rsidRPr="002860DE">
        <w:rPr>
          <w:rFonts w:ascii="Franklin Gothic Book" w:hAnsi="Franklin Gothic Book"/>
          <w:sz w:val="21"/>
          <w:szCs w:val="21"/>
        </w:rPr>
        <w:t>policy</w:t>
      </w:r>
      <w:r>
        <w:rPr>
          <w:rFonts w:ascii="Franklin Gothic Book" w:hAnsi="Franklin Gothic Book"/>
          <w:sz w:val="21"/>
          <w:szCs w:val="21"/>
        </w:rPr>
        <w:t xml:space="preserve">, and </w:t>
      </w:r>
      <w:r w:rsidRPr="002860DE">
        <w:rPr>
          <w:rFonts w:ascii="Franklin Gothic Book" w:hAnsi="Franklin Gothic Book"/>
          <w:sz w:val="21"/>
          <w:szCs w:val="21"/>
        </w:rPr>
        <w:t>scal</w:t>
      </w:r>
      <w:r>
        <w:rPr>
          <w:rFonts w:ascii="Franklin Gothic Book" w:hAnsi="Franklin Gothic Book"/>
          <w:sz w:val="21"/>
          <w:szCs w:val="21"/>
        </w:rPr>
        <w:t>ing</w:t>
      </w:r>
      <w:r w:rsidRPr="002860DE">
        <w:rPr>
          <w:rFonts w:ascii="Franklin Gothic Book" w:hAnsi="Franklin Gothic Book"/>
          <w:sz w:val="21"/>
          <w:szCs w:val="21"/>
        </w:rPr>
        <w:t xml:space="preserve"> up</w:t>
      </w:r>
      <w:r>
        <w:rPr>
          <w:rFonts w:ascii="Franklin Gothic Book" w:hAnsi="Franklin Gothic Book"/>
          <w:sz w:val="21"/>
          <w:szCs w:val="21"/>
        </w:rPr>
        <w:t xml:space="preserve"> and extending the investment?</w:t>
      </w:r>
      <w:r w:rsidRPr="002860DE">
        <w:rPr>
          <w:rFonts w:ascii="Franklin Gothic Book" w:hAnsi="Franklin Gothic Book"/>
          <w:sz w:val="21"/>
          <w:szCs w:val="21"/>
        </w:rPr>
        <w:t xml:space="preserve"> </w:t>
      </w:r>
    </w:p>
    <w:p w14:paraId="455F0698" w14:textId="77777777" w:rsidR="00135964" w:rsidRDefault="00135964" w:rsidP="00643148">
      <w:pPr>
        <w:pStyle w:val="ListParagraph"/>
        <w:numPr>
          <w:ilvl w:val="0"/>
          <w:numId w:val="30"/>
        </w:numPr>
        <w:rPr>
          <w:rFonts w:ascii="Franklin Gothic Book" w:hAnsi="Franklin Gothic Book"/>
          <w:sz w:val="21"/>
          <w:szCs w:val="21"/>
        </w:rPr>
      </w:pPr>
      <w:r w:rsidRPr="002860DE">
        <w:rPr>
          <w:rFonts w:ascii="Franklin Gothic Book" w:hAnsi="Franklin Gothic Book"/>
          <w:sz w:val="21"/>
          <w:szCs w:val="21"/>
        </w:rPr>
        <w:lastRenderedPageBreak/>
        <w:t xml:space="preserve">Which aid modality and </w:t>
      </w:r>
      <w:r>
        <w:rPr>
          <w:rFonts w:ascii="Franklin Gothic Book" w:hAnsi="Franklin Gothic Book"/>
          <w:sz w:val="21"/>
          <w:szCs w:val="21"/>
        </w:rPr>
        <w:t xml:space="preserve">lead </w:t>
      </w:r>
      <w:r w:rsidRPr="002860DE">
        <w:rPr>
          <w:rFonts w:ascii="Franklin Gothic Book" w:hAnsi="Franklin Gothic Book"/>
          <w:sz w:val="21"/>
          <w:szCs w:val="21"/>
        </w:rPr>
        <w:t>delivery partner(s) are best suited</w:t>
      </w:r>
      <w:r>
        <w:rPr>
          <w:rFonts w:ascii="Franklin Gothic Book" w:hAnsi="Franklin Gothic Book"/>
          <w:sz w:val="21"/>
          <w:szCs w:val="21"/>
        </w:rPr>
        <w:t xml:space="preserve"> to manage and implement the program?</w:t>
      </w:r>
    </w:p>
    <w:p w14:paraId="698CC8E9" w14:textId="77777777" w:rsidR="00135964" w:rsidRPr="002860DE" w:rsidRDefault="00135964" w:rsidP="00643148">
      <w:pPr>
        <w:pStyle w:val="ListParagraph"/>
        <w:numPr>
          <w:ilvl w:val="0"/>
          <w:numId w:val="30"/>
        </w:numPr>
        <w:rPr>
          <w:rFonts w:ascii="Franklin Gothic Book" w:hAnsi="Franklin Gothic Book"/>
          <w:sz w:val="21"/>
          <w:szCs w:val="21"/>
        </w:rPr>
      </w:pPr>
      <w:r>
        <w:rPr>
          <w:rFonts w:ascii="Franklin Gothic Book" w:hAnsi="Franklin Gothic Book"/>
          <w:sz w:val="21"/>
          <w:szCs w:val="21"/>
        </w:rPr>
        <w:t xml:space="preserve">How can flexibility be built into the program design to adjust to </w:t>
      </w:r>
      <w:r w:rsidRPr="002860DE">
        <w:rPr>
          <w:rFonts w:ascii="Franklin Gothic Book" w:hAnsi="Franklin Gothic Book"/>
          <w:sz w:val="21"/>
          <w:szCs w:val="21"/>
        </w:rPr>
        <w:t>the changeable dynamics of a decentralised service system</w:t>
      </w:r>
      <w:r>
        <w:rPr>
          <w:rFonts w:ascii="Franklin Gothic Book" w:hAnsi="Franklin Gothic Book"/>
          <w:sz w:val="21"/>
          <w:szCs w:val="21"/>
        </w:rPr>
        <w:t>?</w:t>
      </w:r>
    </w:p>
    <w:p w14:paraId="59048EB9" w14:textId="0357D872" w:rsidR="00135964" w:rsidRDefault="00135964" w:rsidP="00135964">
      <w:r w:rsidRPr="00A259B6">
        <w:t>More detailed guidance</w:t>
      </w:r>
      <w:r>
        <w:t xml:space="preserve"> on choosing partners is provided in the ‘</w:t>
      </w:r>
      <w:r w:rsidR="009749AA" w:rsidRPr="009749AA">
        <w:rPr>
          <w:i/>
        </w:rPr>
        <w:t>Decentralisation analysis for investment decisions: practice note</w:t>
      </w:r>
      <w:r w:rsidR="009749AA">
        <w:t>’.</w:t>
      </w:r>
    </w:p>
    <w:p w14:paraId="1EE4479E" w14:textId="77777777" w:rsidR="00135964" w:rsidRDefault="00135964" w:rsidP="00643148">
      <w:pPr>
        <w:pStyle w:val="Heading3"/>
        <w:numPr>
          <w:ilvl w:val="0"/>
          <w:numId w:val="39"/>
        </w:numPr>
      </w:pPr>
      <w:r>
        <w:t xml:space="preserve">Work towards </w:t>
      </w:r>
      <w:r w:rsidRPr="00E13D7C">
        <w:t xml:space="preserve">consistent and coordinated </w:t>
      </w:r>
      <w:r>
        <w:t xml:space="preserve">investments, </w:t>
      </w:r>
      <w:r w:rsidRPr="00E13D7C">
        <w:t>policies and system</w:t>
      </w:r>
      <w:r>
        <w:t xml:space="preserve">s </w:t>
      </w:r>
    </w:p>
    <w:p w14:paraId="369C4E44" w14:textId="77777777" w:rsidR="00135964" w:rsidRDefault="00135964" w:rsidP="00135964">
      <w:r>
        <w:t>Greater coordination between investments working through and with government systems reinforces the effectiveness of:</w:t>
      </w:r>
    </w:p>
    <w:p w14:paraId="257366B0" w14:textId="146E1394" w:rsidR="00135964" w:rsidRPr="002860DE" w:rsidRDefault="00135964" w:rsidP="00135964">
      <w:pPr>
        <w:pStyle w:val="ListParagraph"/>
        <w:numPr>
          <w:ilvl w:val="0"/>
          <w:numId w:val="30"/>
        </w:numPr>
        <w:rPr>
          <w:rFonts w:ascii="Franklin Gothic Book" w:hAnsi="Franklin Gothic Book"/>
          <w:sz w:val="21"/>
          <w:szCs w:val="21"/>
        </w:rPr>
      </w:pPr>
      <w:r>
        <w:rPr>
          <w:rFonts w:ascii="Franklin Gothic Book" w:hAnsi="Franklin Gothic Book"/>
          <w:sz w:val="21"/>
          <w:szCs w:val="21"/>
        </w:rPr>
        <w:t>s</w:t>
      </w:r>
      <w:r w:rsidRPr="00F86491">
        <w:rPr>
          <w:rFonts w:ascii="Franklin Gothic Book" w:hAnsi="Franklin Gothic Book"/>
          <w:sz w:val="21"/>
          <w:szCs w:val="21"/>
        </w:rPr>
        <w:t>ector investments</w:t>
      </w:r>
      <w:r w:rsidRPr="00B22F1E">
        <w:rPr>
          <w:rFonts w:ascii="Franklin Gothic Book" w:hAnsi="Franklin Gothic Book"/>
          <w:sz w:val="21"/>
          <w:szCs w:val="21"/>
        </w:rPr>
        <w:t xml:space="preserve"> that</w:t>
      </w:r>
      <w:r w:rsidRPr="002860DE">
        <w:rPr>
          <w:rFonts w:ascii="Franklin Gothic Book" w:hAnsi="Franklin Gothic Book"/>
          <w:sz w:val="21"/>
          <w:szCs w:val="21"/>
        </w:rPr>
        <w:t xml:space="preserve"> directly support service delivery in health, education, infrastructure or other sectors </w:t>
      </w:r>
    </w:p>
    <w:p w14:paraId="57373B90" w14:textId="77777777" w:rsidR="00135964" w:rsidRPr="002860DE" w:rsidRDefault="00135964" w:rsidP="00135964">
      <w:pPr>
        <w:pStyle w:val="ListParagraph"/>
        <w:numPr>
          <w:ilvl w:val="0"/>
          <w:numId w:val="30"/>
        </w:numPr>
        <w:rPr>
          <w:rFonts w:ascii="Franklin Gothic Book" w:hAnsi="Franklin Gothic Book"/>
          <w:sz w:val="21"/>
          <w:szCs w:val="21"/>
        </w:rPr>
      </w:pPr>
      <w:proofErr w:type="gramStart"/>
      <w:r>
        <w:rPr>
          <w:rFonts w:ascii="Franklin Gothic Book" w:hAnsi="Franklin Gothic Book"/>
          <w:sz w:val="21"/>
          <w:szCs w:val="21"/>
        </w:rPr>
        <w:t>g</w:t>
      </w:r>
      <w:r w:rsidRPr="00F86491">
        <w:rPr>
          <w:rFonts w:ascii="Franklin Gothic Book" w:hAnsi="Franklin Gothic Book"/>
          <w:sz w:val="21"/>
          <w:szCs w:val="21"/>
        </w:rPr>
        <w:t>overnance</w:t>
      </w:r>
      <w:proofErr w:type="gramEnd"/>
      <w:r w:rsidRPr="00F86491">
        <w:rPr>
          <w:rFonts w:ascii="Franklin Gothic Book" w:hAnsi="Franklin Gothic Book"/>
          <w:sz w:val="21"/>
          <w:szCs w:val="21"/>
        </w:rPr>
        <w:t xml:space="preserve"> investments</w:t>
      </w:r>
      <w:r w:rsidRPr="00B22F1E">
        <w:rPr>
          <w:rFonts w:ascii="Franklin Gothic Book" w:hAnsi="Franklin Gothic Book"/>
          <w:sz w:val="21"/>
          <w:szCs w:val="21"/>
        </w:rPr>
        <w:t xml:space="preserve"> that</w:t>
      </w:r>
      <w:r w:rsidRPr="002860DE">
        <w:rPr>
          <w:rFonts w:ascii="Franklin Gothic Book" w:hAnsi="Franklin Gothic Book"/>
          <w:sz w:val="21"/>
          <w:szCs w:val="21"/>
        </w:rPr>
        <w:t xml:space="preserve"> address systemic governance issues or work to improve country decentralisation processes more specifically</w:t>
      </w:r>
      <w:r>
        <w:rPr>
          <w:rFonts w:ascii="Franklin Gothic Book" w:hAnsi="Franklin Gothic Book"/>
          <w:sz w:val="21"/>
          <w:szCs w:val="21"/>
        </w:rPr>
        <w:t>.</w:t>
      </w:r>
    </w:p>
    <w:p w14:paraId="7CF4E40B" w14:textId="6DC434A3" w:rsidR="00135964" w:rsidRDefault="00135964" w:rsidP="00135964">
      <w:r w:rsidRPr="0009181B">
        <w:t>Responsibility for</w:t>
      </w:r>
      <w:r>
        <w:t xml:space="preserve"> this</w:t>
      </w:r>
      <w:r w:rsidRPr="0009181B">
        <w:t xml:space="preserve"> </w:t>
      </w:r>
      <w:r>
        <w:t xml:space="preserve">coordination lies with both the </w:t>
      </w:r>
      <w:r w:rsidRPr="0009181B">
        <w:t>governance</w:t>
      </w:r>
      <w:r>
        <w:t xml:space="preserve"> and sectoral </w:t>
      </w:r>
      <w:r w:rsidRPr="0009181B">
        <w:t>team</w:t>
      </w:r>
      <w:r>
        <w:t>s</w:t>
      </w:r>
      <w:r w:rsidRPr="0009181B">
        <w:t xml:space="preserve">. </w:t>
      </w:r>
      <w:r>
        <w:t>Stronger links between sector and governance investments can lead to more effective programming</w:t>
      </w:r>
      <w:r w:rsidR="00EA665B">
        <w:t xml:space="preserve">, because </w:t>
      </w:r>
      <w:r>
        <w:t>governance investments can</w:t>
      </w:r>
      <w:r w:rsidR="00EA665B">
        <w:t xml:space="preserve"> be used to</w:t>
      </w:r>
      <w:r>
        <w:t xml:space="preserve"> target </w:t>
      </w:r>
      <w:r w:rsidR="00EA665B">
        <w:t xml:space="preserve">political and administrative </w:t>
      </w:r>
      <w:r w:rsidRPr="00962B41">
        <w:t xml:space="preserve">constraints </w:t>
      </w:r>
      <w:r w:rsidR="00EA665B">
        <w:t>to improving service delivery in particular sectors.</w:t>
      </w:r>
    </w:p>
    <w:p w14:paraId="59DD66F1" w14:textId="77777777" w:rsidR="00135964" w:rsidRPr="009A2EF4" w:rsidRDefault="00135964" w:rsidP="00135964">
      <w:pPr>
        <w:pStyle w:val="BoxName"/>
      </w:pPr>
      <w:r w:rsidRPr="009A2EF4">
        <w:t xml:space="preserve">Box </w:t>
      </w:r>
      <w:r>
        <w:t>3</w:t>
      </w:r>
      <w:r>
        <w:tab/>
        <w:t>The Philippines program: a good example of consistent and coordinated approaches to decentralisation</w:t>
      </w:r>
    </w:p>
    <w:p w14:paraId="1DC30970" w14:textId="77777777" w:rsidR="00135964" w:rsidRPr="009A2EF4" w:rsidRDefault="00135964" w:rsidP="00135964">
      <w:pPr>
        <w:pStyle w:val="BoxText"/>
        <w:spacing w:before="360"/>
        <w:ind w:left="357" w:hanging="357"/>
        <w:rPr>
          <w:sz w:val="20"/>
        </w:rPr>
      </w:pPr>
      <w:r>
        <w:t>The Philippines Country Strategy has promoted strong links between its governance and sector programs</w:t>
      </w:r>
      <w:r w:rsidRPr="009A2EF4">
        <w:rPr>
          <w:sz w:val="20"/>
        </w:rPr>
        <w:t>:</w:t>
      </w:r>
    </w:p>
    <w:p w14:paraId="5E4DD804" w14:textId="77777777" w:rsidR="00135964" w:rsidRPr="009A2EF4" w:rsidRDefault="00135964" w:rsidP="00135964">
      <w:pPr>
        <w:pStyle w:val="BoxBullet"/>
      </w:pPr>
      <w:r>
        <w:t>g</w:t>
      </w:r>
      <w:r w:rsidRPr="009A2EF4">
        <w:t xml:space="preserve">overnance programs </w:t>
      </w:r>
      <w:r>
        <w:t xml:space="preserve">were </w:t>
      </w:r>
      <w:r w:rsidRPr="009A2EF4">
        <w:t>explicitly related to service delivery</w:t>
      </w:r>
      <w:r>
        <w:t xml:space="preserve"> and sector programs</w:t>
      </w:r>
    </w:p>
    <w:p w14:paraId="6B64F27C" w14:textId="77777777" w:rsidR="00135964" w:rsidRPr="009A2EF4" w:rsidRDefault="00135964" w:rsidP="00135964">
      <w:pPr>
        <w:pStyle w:val="BoxBullet"/>
      </w:pPr>
      <w:r>
        <w:t>g</w:t>
      </w:r>
      <w:r w:rsidRPr="009A2EF4">
        <w:t>overnance program</w:t>
      </w:r>
      <w:r>
        <w:t>ming</w:t>
      </w:r>
      <w:r w:rsidRPr="009A2EF4">
        <w:t xml:space="preserve"> </w:t>
      </w:r>
      <w:r>
        <w:t xml:space="preserve">had a </w:t>
      </w:r>
      <w:r w:rsidRPr="009A2EF4">
        <w:t>clear crosscutting objective</w:t>
      </w:r>
      <w:r>
        <w:t xml:space="preserve"> to support sector programs</w:t>
      </w:r>
    </w:p>
    <w:p w14:paraId="1AB76181" w14:textId="7D1C57D5" w:rsidR="00135964" w:rsidRPr="009A2EF4" w:rsidRDefault="00135964" w:rsidP="00135964">
      <w:pPr>
        <w:pStyle w:val="BoxBullet"/>
      </w:pPr>
      <w:proofErr w:type="gramStart"/>
      <w:r>
        <w:t>the</w:t>
      </w:r>
      <w:proofErr w:type="gramEnd"/>
      <w:r>
        <w:t xml:space="preserve"> Country Strategy was f</w:t>
      </w:r>
      <w:r w:rsidRPr="009A2EF4">
        <w:t xml:space="preserve">lexible and responsive to changes in national government </w:t>
      </w:r>
      <w:r>
        <w:t xml:space="preserve">and </w:t>
      </w:r>
      <w:r w:rsidRPr="009A2EF4">
        <w:t xml:space="preserve">decentralisation reforms </w:t>
      </w:r>
      <w:r>
        <w:t>and took an iterative approach to programming.</w:t>
      </w:r>
    </w:p>
    <w:p w14:paraId="08245F45" w14:textId="77777777" w:rsidR="00135964" w:rsidRDefault="00135964" w:rsidP="00135964">
      <w:pPr>
        <w:spacing w:before="0" w:after="0" w:line="240" w:lineRule="auto"/>
      </w:pPr>
    </w:p>
    <w:p w14:paraId="76677F87" w14:textId="1C4C3667" w:rsidR="00135964" w:rsidRPr="00CB6E8C" w:rsidRDefault="00EA665B" w:rsidP="00135964">
      <w:r>
        <w:t>The evaluation suggests the following actions may enable more</w:t>
      </w:r>
      <w:r w:rsidR="00135964" w:rsidRPr="00CB6E8C">
        <w:t xml:space="preserve"> </w:t>
      </w:r>
      <w:r w:rsidR="00135964">
        <w:t>coordinated and consistent</w:t>
      </w:r>
      <w:r>
        <w:t xml:space="preserve"> approaches to decentralisation throughout DFAT, and between and within aid management teams</w:t>
      </w:r>
      <w:r w:rsidR="006D4707">
        <w:t xml:space="preserve"> working in decentralised contexts</w:t>
      </w:r>
      <w:r>
        <w:t>:</w:t>
      </w:r>
      <w:r w:rsidR="00135964" w:rsidRPr="00CB6E8C">
        <w:t xml:space="preserve"> </w:t>
      </w:r>
    </w:p>
    <w:p w14:paraId="0506CDB8" w14:textId="5B0F62AA" w:rsidR="00EA665B" w:rsidRPr="0045750B" w:rsidRDefault="00EA665B" w:rsidP="00EA665B">
      <w:pPr>
        <w:pStyle w:val="ListParagraph"/>
        <w:numPr>
          <w:ilvl w:val="0"/>
          <w:numId w:val="30"/>
        </w:numPr>
        <w:rPr>
          <w:rFonts w:ascii="Franklin Gothic Book" w:hAnsi="Franklin Gothic Book"/>
          <w:b/>
          <w:sz w:val="21"/>
          <w:szCs w:val="21"/>
        </w:rPr>
      </w:pPr>
      <w:r>
        <w:rPr>
          <w:rFonts w:ascii="Franklin Gothic Book" w:hAnsi="Franklin Gothic Book"/>
          <w:sz w:val="21"/>
          <w:szCs w:val="21"/>
        </w:rPr>
        <w:t>P</w:t>
      </w:r>
      <w:r w:rsidRPr="002860DE">
        <w:rPr>
          <w:rFonts w:ascii="Franklin Gothic Book" w:hAnsi="Franklin Gothic Book"/>
          <w:sz w:val="21"/>
          <w:szCs w:val="21"/>
        </w:rPr>
        <w:t>rioritis</w:t>
      </w:r>
      <w:r w:rsidR="000705D7">
        <w:rPr>
          <w:rFonts w:ascii="Franklin Gothic Book" w:hAnsi="Franklin Gothic Book"/>
          <w:sz w:val="21"/>
          <w:szCs w:val="21"/>
        </w:rPr>
        <w:t>e</w:t>
      </w:r>
      <w:r w:rsidRPr="002860DE">
        <w:rPr>
          <w:rFonts w:ascii="Franklin Gothic Book" w:hAnsi="Franklin Gothic Book"/>
          <w:sz w:val="21"/>
          <w:szCs w:val="21"/>
        </w:rPr>
        <w:t xml:space="preserve"> governance in</w:t>
      </w:r>
      <w:r>
        <w:rPr>
          <w:rFonts w:ascii="Franklin Gothic Book" w:hAnsi="Franklin Gothic Book"/>
          <w:sz w:val="21"/>
          <w:szCs w:val="21"/>
        </w:rPr>
        <w:t xml:space="preserve"> Australian</w:t>
      </w:r>
      <w:r w:rsidRPr="002860DE">
        <w:rPr>
          <w:rFonts w:ascii="Franklin Gothic Book" w:hAnsi="Franklin Gothic Book"/>
          <w:sz w:val="21"/>
          <w:szCs w:val="21"/>
        </w:rPr>
        <w:t xml:space="preserve"> aid investment plans</w:t>
      </w:r>
      <w:r>
        <w:rPr>
          <w:rFonts w:ascii="Franklin Gothic Book" w:hAnsi="Franklin Gothic Book"/>
          <w:sz w:val="21"/>
          <w:szCs w:val="21"/>
        </w:rPr>
        <w:t xml:space="preserve"> to support service delivery and </w:t>
      </w:r>
      <w:r w:rsidRPr="00582279">
        <w:rPr>
          <w:rFonts w:ascii="Franklin Gothic Book" w:hAnsi="Franklin Gothic Book"/>
          <w:sz w:val="21"/>
          <w:szCs w:val="21"/>
        </w:rPr>
        <w:t>sector programming (see Box 3)</w:t>
      </w:r>
      <w:r>
        <w:rPr>
          <w:rFonts w:ascii="Franklin Gothic Book" w:hAnsi="Franklin Gothic Book"/>
          <w:sz w:val="21"/>
          <w:szCs w:val="21"/>
        </w:rPr>
        <w:t>.</w:t>
      </w:r>
    </w:p>
    <w:p w14:paraId="7B945759" w14:textId="65B20B3C" w:rsidR="00135964" w:rsidRPr="002860DE" w:rsidRDefault="00EA665B" w:rsidP="00135964">
      <w:pPr>
        <w:pStyle w:val="ListParagraph"/>
        <w:numPr>
          <w:ilvl w:val="0"/>
          <w:numId w:val="30"/>
        </w:numPr>
        <w:rPr>
          <w:rFonts w:ascii="Franklin Gothic Book" w:hAnsi="Franklin Gothic Book"/>
          <w:sz w:val="21"/>
          <w:szCs w:val="21"/>
        </w:rPr>
      </w:pPr>
      <w:r>
        <w:rPr>
          <w:rFonts w:ascii="Franklin Gothic Book" w:hAnsi="Franklin Gothic Book"/>
          <w:sz w:val="21"/>
          <w:szCs w:val="21"/>
        </w:rPr>
        <w:t>S</w:t>
      </w:r>
      <w:r w:rsidR="00135964" w:rsidRPr="002860DE">
        <w:rPr>
          <w:rFonts w:ascii="Franklin Gothic Book" w:hAnsi="Franklin Gothic Book"/>
          <w:sz w:val="21"/>
          <w:szCs w:val="21"/>
        </w:rPr>
        <w:t>equenc</w:t>
      </w:r>
      <w:r w:rsidR="000705D7">
        <w:rPr>
          <w:rFonts w:ascii="Franklin Gothic Book" w:hAnsi="Franklin Gothic Book"/>
          <w:sz w:val="21"/>
          <w:szCs w:val="21"/>
        </w:rPr>
        <w:t>e</w:t>
      </w:r>
      <w:r w:rsidR="00135964">
        <w:rPr>
          <w:rFonts w:ascii="Franklin Gothic Book" w:hAnsi="Franklin Gothic Book"/>
          <w:sz w:val="21"/>
          <w:szCs w:val="21"/>
        </w:rPr>
        <w:t xml:space="preserve"> </w:t>
      </w:r>
      <w:r w:rsidR="00135964" w:rsidRPr="002860DE">
        <w:rPr>
          <w:rFonts w:ascii="Franklin Gothic Book" w:hAnsi="Franklin Gothic Book"/>
          <w:sz w:val="21"/>
          <w:szCs w:val="21"/>
        </w:rPr>
        <w:t>aid investment plans, sector investment plans and initiative design</w:t>
      </w:r>
      <w:r w:rsidR="00135964">
        <w:rPr>
          <w:rFonts w:ascii="Franklin Gothic Book" w:hAnsi="Franklin Gothic Book"/>
          <w:sz w:val="21"/>
          <w:szCs w:val="21"/>
        </w:rPr>
        <w:t>s</w:t>
      </w:r>
      <w:r>
        <w:rPr>
          <w:rFonts w:ascii="Franklin Gothic Book" w:hAnsi="Franklin Gothic Book"/>
          <w:sz w:val="21"/>
          <w:szCs w:val="21"/>
        </w:rPr>
        <w:t xml:space="preserve"> in ways that reinforce decentralisation and service delivery improvement priorities.</w:t>
      </w:r>
    </w:p>
    <w:p w14:paraId="04E7F489" w14:textId="33860743" w:rsidR="00135964" w:rsidRPr="002860DE" w:rsidRDefault="00135964" w:rsidP="00135964">
      <w:pPr>
        <w:pStyle w:val="ListParagraph"/>
        <w:numPr>
          <w:ilvl w:val="0"/>
          <w:numId w:val="30"/>
        </w:numPr>
        <w:rPr>
          <w:rFonts w:ascii="Franklin Gothic Book" w:hAnsi="Franklin Gothic Book"/>
          <w:sz w:val="21"/>
          <w:szCs w:val="21"/>
        </w:rPr>
      </w:pPr>
      <w:r>
        <w:rPr>
          <w:rFonts w:ascii="Franklin Gothic Book" w:hAnsi="Franklin Gothic Book"/>
          <w:sz w:val="21"/>
          <w:szCs w:val="21"/>
        </w:rPr>
        <w:t>B</w:t>
      </w:r>
      <w:r w:rsidRPr="002860DE">
        <w:rPr>
          <w:rFonts w:ascii="Franklin Gothic Book" w:hAnsi="Franklin Gothic Book"/>
          <w:sz w:val="21"/>
          <w:szCs w:val="21"/>
        </w:rPr>
        <w:t>alanc</w:t>
      </w:r>
      <w:r w:rsidR="000705D7">
        <w:rPr>
          <w:rFonts w:ascii="Franklin Gothic Book" w:hAnsi="Franklin Gothic Book"/>
          <w:sz w:val="21"/>
          <w:szCs w:val="21"/>
        </w:rPr>
        <w:t>e</w:t>
      </w:r>
      <w:r w:rsidRPr="002860DE">
        <w:rPr>
          <w:rFonts w:ascii="Franklin Gothic Book" w:hAnsi="Franklin Gothic Book"/>
          <w:sz w:val="21"/>
          <w:szCs w:val="21"/>
        </w:rPr>
        <w:t xml:space="preserve"> higher-level </w:t>
      </w:r>
      <w:r>
        <w:rPr>
          <w:rFonts w:ascii="Franklin Gothic Book" w:hAnsi="Franklin Gothic Book"/>
          <w:sz w:val="21"/>
          <w:szCs w:val="21"/>
        </w:rPr>
        <w:t xml:space="preserve">Australian country </w:t>
      </w:r>
      <w:r w:rsidRPr="002860DE">
        <w:rPr>
          <w:rFonts w:ascii="Franklin Gothic Book" w:hAnsi="Franklin Gothic Book"/>
          <w:sz w:val="21"/>
          <w:szCs w:val="21"/>
        </w:rPr>
        <w:t xml:space="preserve">strategy </w:t>
      </w:r>
      <w:r>
        <w:rPr>
          <w:rFonts w:ascii="Franklin Gothic Book" w:hAnsi="Franklin Gothic Book"/>
          <w:sz w:val="21"/>
          <w:szCs w:val="21"/>
        </w:rPr>
        <w:t xml:space="preserve">objectives </w:t>
      </w:r>
      <w:r w:rsidRPr="002860DE">
        <w:rPr>
          <w:rFonts w:ascii="Franklin Gothic Book" w:hAnsi="Franklin Gothic Book"/>
          <w:sz w:val="21"/>
          <w:szCs w:val="21"/>
        </w:rPr>
        <w:t xml:space="preserve">with flexibility and responsiveness to national and subnational </w:t>
      </w:r>
      <w:r w:rsidR="00EA665B">
        <w:rPr>
          <w:rFonts w:ascii="Franklin Gothic Book" w:hAnsi="Franklin Gothic Book"/>
          <w:sz w:val="21"/>
          <w:szCs w:val="21"/>
        </w:rPr>
        <w:t>reform opportunities</w:t>
      </w:r>
      <w:r>
        <w:rPr>
          <w:rFonts w:ascii="Franklin Gothic Book" w:hAnsi="Franklin Gothic Book"/>
          <w:sz w:val="21"/>
          <w:szCs w:val="21"/>
        </w:rPr>
        <w:t>.</w:t>
      </w:r>
      <w:r w:rsidRPr="002860DE">
        <w:rPr>
          <w:rFonts w:ascii="Franklin Gothic Book" w:hAnsi="Franklin Gothic Book"/>
          <w:sz w:val="21"/>
          <w:szCs w:val="21"/>
        </w:rPr>
        <w:t xml:space="preserve"> </w:t>
      </w:r>
    </w:p>
    <w:p w14:paraId="3E305220" w14:textId="1F893BB4" w:rsidR="00EA665B" w:rsidRDefault="00EA665B" w:rsidP="00EA665B">
      <w:pPr>
        <w:pStyle w:val="ListParagraph"/>
        <w:numPr>
          <w:ilvl w:val="0"/>
          <w:numId w:val="30"/>
        </w:numPr>
        <w:rPr>
          <w:rFonts w:ascii="Franklin Gothic Book" w:hAnsi="Franklin Gothic Book"/>
          <w:sz w:val="21"/>
          <w:szCs w:val="21"/>
        </w:rPr>
      </w:pPr>
      <w:r>
        <w:rPr>
          <w:rFonts w:ascii="Franklin Gothic Book" w:hAnsi="Franklin Gothic Book"/>
          <w:sz w:val="21"/>
          <w:szCs w:val="21"/>
        </w:rPr>
        <w:t>Understand</w:t>
      </w:r>
      <w:r w:rsidR="00135964" w:rsidRPr="002860DE">
        <w:rPr>
          <w:rFonts w:ascii="Franklin Gothic Book" w:hAnsi="Franklin Gothic Book"/>
          <w:sz w:val="21"/>
          <w:szCs w:val="21"/>
        </w:rPr>
        <w:t xml:space="preserve"> the interests and perspectives of different </w:t>
      </w:r>
      <w:r>
        <w:rPr>
          <w:rFonts w:ascii="Franklin Gothic Book" w:hAnsi="Franklin Gothic Book"/>
          <w:sz w:val="21"/>
          <w:szCs w:val="21"/>
        </w:rPr>
        <w:t>levels</w:t>
      </w:r>
      <w:r w:rsidR="00135964" w:rsidRPr="002860DE">
        <w:rPr>
          <w:rFonts w:ascii="Franklin Gothic Book" w:hAnsi="Franklin Gothic Book"/>
          <w:sz w:val="21"/>
          <w:szCs w:val="21"/>
        </w:rPr>
        <w:t xml:space="preserve"> of government, wh</w:t>
      </w:r>
      <w:r w:rsidR="00135964">
        <w:rPr>
          <w:rFonts w:ascii="Franklin Gothic Book" w:hAnsi="Franklin Gothic Book"/>
          <w:sz w:val="21"/>
          <w:szCs w:val="21"/>
        </w:rPr>
        <w:t xml:space="preserve">ich </w:t>
      </w:r>
      <w:r w:rsidR="00135964" w:rsidRPr="002860DE">
        <w:rPr>
          <w:rFonts w:ascii="Franklin Gothic Book" w:hAnsi="Franklin Gothic Book"/>
          <w:sz w:val="21"/>
          <w:szCs w:val="21"/>
        </w:rPr>
        <w:t xml:space="preserve">may </w:t>
      </w:r>
      <w:r w:rsidR="00135964">
        <w:rPr>
          <w:rFonts w:ascii="Franklin Gothic Book" w:hAnsi="Franklin Gothic Book"/>
          <w:sz w:val="21"/>
          <w:szCs w:val="21"/>
        </w:rPr>
        <w:t xml:space="preserve">not have strong functional </w:t>
      </w:r>
      <w:r w:rsidR="00135964" w:rsidRPr="002860DE">
        <w:rPr>
          <w:rFonts w:ascii="Franklin Gothic Book" w:hAnsi="Franklin Gothic Book"/>
          <w:sz w:val="21"/>
          <w:szCs w:val="21"/>
        </w:rPr>
        <w:t>relationships</w:t>
      </w:r>
      <w:r w:rsidR="00135964">
        <w:rPr>
          <w:rFonts w:ascii="Franklin Gothic Book" w:hAnsi="Franklin Gothic Book"/>
          <w:sz w:val="21"/>
          <w:szCs w:val="21"/>
        </w:rPr>
        <w:t>.</w:t>
      </w:r>
    </w:p>
    <w:p w14:paraId="1585ED48" w14:textId="0FA075B9" w:rsidR="00135964" w:rsidRPr="00EA665B" w:rsidRDefault="00EA665B" w:rsidP="00EA665B">
      <w:pPr>
        <w:pStyle w:val="ListParagraph"/>
        <w:numPr>
          <w:ilvl w:val="0"/>
          <w:numId w:val="30"/>
        </w:numPr>
        <w:rPr>
          <w:rFonts w:ascii="Franklin Gothic Book" w:hAnsi="Franklin Gothic Book"/>
          <w:sz w:val="21"/>
          <w:szCs w:val="21"/>
        </w:rPr>
      </w:pPr>
      <w:r>
        <w:rPr>
          <w:rFonts w:ascii="Franklin Gothic Book" w:hAnsi="Franklin Gothic Book"/>
          <w:sz w:val="21"/>
          <w:szCs w:val="21"/>
        </w:rPr>
        <w:t>Mak</w:t>
      </w:r>
      <w:r w:rsidR="000705D7">
        <w:rPr>
          <w:rFonts w:ascii="Franklin Gothic Book" w:hAnsi="Franklin Gothic Book"/>
          <w:sz w:val="21"/>
          <w:szCs w:val="21"/>
        </w:rPr>
        <w:t>e</w:t>
      </w:r>
      <w:r>
        <w:rPr>
          <w:rFonts w:ascii="Franklin Gothic Book" w:hAnsi="Franklin Gothic Book"/>
          <w:sz w:val="21"/>
          <w:szCs w:val="21"/>
        </w:rPr>
        <w:t xml:space="preserve"> better use of guidance</w:t>
      </w:r>
      <w:r w:rsidR="006D4707">
        <w:rPr>
          <w:rFonts w:ascii="Franklin Gothic Book" w:hAnsi="Franklin Gothic Book"/>
          <w:sz w:val="21"/>
          <w:szCs w:val="21"/>
        </w:rPr>
        <w:t>, analysis</w:t>
      </w:r>
      <w:r>
        <w:rPr>
          <w:rFonts w:ascii="Franklin Gothic Book" w:hAnsi="Franklin Gothic Book"/>
          <w:sz w:val="21"/>
          <w:szCs w:val="21"/>
        </w:rPr>
        <w:t xml:space="preserve"> and in-country knowledge on decentralisation</w:t>
      </w:r>
      <w:r w:rsidR="00135964" w:rsidRPr="00EA665B">
        <w:rPr>
          <w:rFonts w:ascii="Franklin Gothic Book" w:hAnsi="Franklin Gothic Book"/>
          <w:sz w:val="21"/>
          <w:szCs w:val="21"/>
        </w:rPr>
        <w:t xml:space="preserve">.  </w:t>
      </w:r>
    </w:p>
    <w:p w14:paraId="4DEC9582" w14:textId="3AAEF185" w:rsidR="00135964" w:rsidRDefault="00135964" w:rsidP="00135964">
      <w:pPr>
        <w:pStyle w:val="ListParagraph"/>
        <w:numPr>
          <w:ilvl w:val="0"/>
          <w:numId w:val="30"/>
        </w:numPr>
        <w:rPr>
          <w:rFonts w:ascii="Franklin Gothic Book" w:hAnsi="Franklin Gothic Book"/>
          <w:sz w:val="21"/>
          <w:szCs w:val="21"/>
        </w:rPr>
      </w:pPr>
      <w:r w:rsidRPr="00127486">
        <w:rPr>
          <w:rFonts w:ascii="Franklin Gothic Book" w:hAnsi="Franklin Gothic Book"/>
          <w:sz w:val="21"/>
          <w:szCs w:val="21"/>
        </w:rPr>
        <w:t>Regularly meet, jointly plan and shar</w:t>
      </w:r>
      <w:r w:rsidR="000705D7">
        <w:rPr>
          <w:rFonts w:ascii="Franklin Gothic Book" w:hAnsi="Franklin Gothic Book"/>
          <w:sz w:val="21"/>
          <w:szCs w:val="21"/>
        </w:rPr>
        <w:t>e</w:t>
      </w:r>
      <w:r w:rsidRPr="00127486">
        <w:rPr>
          <w:rFonts w:ascii="Franklin Gothic Book" w:hAnsi="Franklin Gothic Book"/>
          <w:sz w:val="21"/>
          <w:szCs w:val="21"/>
        </w:rPr>
        <w:t xml:space="preserve"> information and learning between programs, technical advisers and managing contractors working in the same subnational areas</w:t>
      </w:r>
      <w:r>
        <w:rPr>
          <w:rFonts w:ascii="Franklin Gothic Book" w:hAnsi="Franklin Gothic Book"/>
          <w:sz w:val="21"/>
          <w:szCs w:val="21"/>
        </w:rPr>
        <w:t>.</w:t>
      </w:r>
    </w:p>
    <w:p w14:paraId="468A37B6" w14:textId="53391266" w:rsidR="00135964" w:rsidRPr="009749AA" w:rsidRDefault="00135964" w:rsidP="00135964">
      <w:pPr>
        <w:pStyle w:val="ListParagraph"/>
        <w:numPr>
          <w:ilvl w:val="0"/>
          <w:numId w:val="30"/>
        </w:numPr>
        <w:spacing w:after="0" w:line="240" w:lineRule="auto"/>
        <w:rPr>
          <w:szCs w:val="21"/>
        </w:rPr>
      </w:pPr>
      <w:r w:rsidRPr="009749AA">
        <w:rPr>
          <w:rFonts w:ascii="Franklin Gothic Book" w:hAnsi="Franklin Gothic Book"/>
          <w:sz w:val="21"/>
          <w:szCs w:val="21"/>
        </w:rPr>
        <w:t>Plac</w:t>
      </w:r>
      <w:r w:rsidR="000705D7" w:rsidRPr="009749AA">
        <w:rPr>
          <w:rFonts w:ascii="Franklin Gothic Book" w:hAnsi="Franklin Gothic Book"/>
          <w:sz w:val="21"/>
          <w:szCs w:val="21"/>
        </w:rPr>
        <w:t>e</w:t>
      </w:r>
      <w:r w:rsidRPr="009749AA">
        <w:rPr>
          <w:rFonts w:ascii="Franklin Gothic Book" w:hAnsi="Franklin Gothic Book"/>
          <w:sz w:val="21"/>
          <w:szCs w:val="21"/>
        </w:rPr>
        <w:t xml:space="preserve"> staff at local level to play a coordinating and advisory role to support Australia’s subnational aid programming (see Box 4). </w:t>
      </w:r>
      <w:r w:rsidRPr="009749AA">
        <w:rPr>
          <w:szCs w:val="21"/>
        </w:rPr>
        <w:br w:type="page"/>
      </w:r>
    </w:p>
    <w:p w14:paraId="3F8809B9" w14:textId="77777777" w:rsidR="00135964" w:rsidRPr="004D77D6" w:rsidRDefault="00135964" w:rsidP="00135964">
      <w:pPr>
        <w:pStyle w:val="BoxName"/>
      </w:pPr>
      <w:r>
        <w:lastRenderedPageBreak/>
        <w:t>Box 4</w:t>
      </w:r>
      <w:r w:rsidRPr="004D77D6">
        <w:tab/>
      </w:r>
      <w:r>
        <w:t>Use of locally based staff to support coordination and coherence</w:t>
      </w:r>
    </w:p>
    <w:p w14:paraId="60E9D86B" w14:textId="77777777" w:rsidR="00135964" w:rsidRDefault="00135964" w:rsidP="00135964">
      <w:pPr>
        <w:pStyle w:val="BoxText"/>
        <w:spacing w:before="360"/>
      </w:pPr>
      <w:r w:rsidRPr="006955FB">
        <w:t xml:space="preserve">The Australian aid program has placed staff </w:t>
      </w:r>
      <w:r>
        <w:t xml:space="preserve">at subnational level </w:t>
      </w:r>
      <w:r w:rsidRPr="006955FB">
        <w:t xml:space="preserve">in the provinces of Papua New Guinea for almost </w:t>
      </w:r>
      <w:r>
        <w:t>10 </w:t>
      </w:r>
      <w:r w:rsidRPr="006955FB">
        <w:t>years in an effort to support the decentrali</w:t>
      </w:r>
      <w:r>
        <w:t>s</w:t>
      </w:r>
      <w:r w:rsidRPr="006955FB">
        <w:t>ation process, represent the aid program and inform Aus</w:t>
      </w:r>
      <w:r>
        <w:t>tralian aid</w:t>
      </w:r>
      <w:r w:rsidRPr="006955FB">
        <w:t xml:space="preserve"> programming. </w:t>
      </w:r>
      <w:r>
        <w:t>These positions have helped to:</w:t>
      </w:r>
    </w:p>
    <w:p w14:paraId="06207563" w14:textId="77777777" w:rsidR="00135964" w:rsidRPr="00350408" w:rsidRDefault="00135964" w:rsidP="00135964">
      <w:pPr>
        <w:pStyle w:val="BoxBullet"/>
      </w:pPr>
      <w:r>
        <w:t>Develop u</w:t>
      </w:r>
      <w:r w:rsidRPr="006955FB">
        <w:t xml:space="preserve">nderstanding </w:t>
      </w:r>
      <w:r>
        <w:t xml:space="preserve">of </w:t>
      </w:r>
      <w:r w:rsidRPr="006955FB">
        <w:t>the political economy, governance arrangements and mechanics of service delivery under the decentrali</w:t>
      </w:r>
      <w:r>
        <w:t>s</w:t>
      </w:r>
      <w:r w:rsidRPr="006955FB">
        <w:t>ed system</w:t>
      </w:r>
      <w:r>
        <w:t>.</w:t>
      </w:r>
    </w:p>
    <w:p w14:paraId="26441BC0" w14:textId="2A593598" w:rsidR="00135964" w:rsidRPr="006955FB" w:rsidRDefault="00135964" w:rsidP="00135964">
      <w:pPr>
        <w:pStyle w:val="BoxBullet"/>
      </w:pPr>
      <w:r>
        <w:t>C</w:t>
      </w:r>
      <w:r w:rsidRPr="006955FB">
        <w:t>oordinat</w:t>
      </w:r>
      <w:r>
        <w:t>e</w:t>
      </w:r>
      <w:r w:rsidRPr="006955FB">
        <w:t xml:space="preserve"> locally</w:t>
      </w:r>
      <w:r>
        <w:t xml:space="preserve"> </w:t>
      </w:r>
      <w:r w:rsidRPr="006955FB">
        <w:t>implemented</w:t>
      </w:r>
      <w:r>
        <w:t xml:space="preserve"> Australian</w:t>
      </w:r>
      <w:r w:rsidRPr="006955FB">
        <w:t xml:space="preserve"> assistance</w:t>
      </w:r>
      <w:r>
        <w:t>,</w:t>
      </w:r>
      <w:r w:rsidRPr="006955FB">
        <w:t xml:space="preserve"> ensur</w:t>
      </w:r>
      <w:r>
        <w:t>e</w:t>
      </w:r>
      <w:r w:rsidRPr="006955FB">
        <w:t xml:space="preserve"> stakeholder awareness and </w:t>
      </w:r>
      <w:r>
        <w:t xml:space="preserve">promote </w:t>
      </w:r>
      <w:r w:rsidRPr="006955FB">
        <w:t>understanding</w:t>
      </w:r>
      <w:r>
        <w:t xml:space="preserve"> and ownership.</w:t>
      </w:r>
    </w:p>
    <w:p w14:paraId="1DE964DA" w14:textId="77777777" w:rsidR="00135964" w:rsidRPr="006955FB" w:rsidRDefault="00135964" w:rsidP="00135964">
      <w:pPr>
        <w:pStyle w:val="BoxBullet"/>
      </w:pPr>
      <w:r>
        <w:t>S</w:t>
      </w:r>
      <w:r w:rsidRPr="006955FB">
        <w:t>trengthen</w:t>
      </w:r>
      <w:r>
        <w:t xml:space="preserve"> provincial</w:t>
      </w:r>
      <w:r w:rsidRPr="006955FB">
        <w:t xml:space="preserve"> administrative processes</w:t>
      </w:r>
      <w:r>
        <w:t xml:space="preserve">; </w:t>
      </w:r>
      <w:r w:rsidRPr="006955FB">
        <w:t xml:space="preserve">budgeting, spending, </w:t>
      </w:r>
      <w:r>
        <w:t>human resource and performance management.</w:t>
      </w:r>
    </w:p>
    <w:p w14:paraId="1DCEB958" w14:textId="77777777" w:rsidR="00135964" w:rsidRPr="006955FB" w:rsidRDefault="00135964" w:rsidP="00135964">
      <w:pPr>
        <w:pStyle w:val="BoxBullet"/>
      </w:pPr>
      <w:r>
        <w:t>M</w:t>
      </w:r>
      <w:r w:rsidRPr="006955FB">
        <w:t xml:space="preserve">onitor </w:t>
      </w:r>
      <w:r>
        <w:t>i</w:t>
      </w:r>
      <w:r w:rsidRPr="006955FB">
        <w:t>nformal</w:t>
      </w:r>
      <w:r>
        <w:t>ly</w:t>
      </w:r>
      <w:r w:rsidRPr="006955FB">
        <w:t xml:space="preserve"> ‘on the ground’ and </w:t>
      </w:r>
      <w:r>
        <w:t>advise</w:t>
      </w:r>
      <w:r w:rsidRPr="006955FB">
        <w:t xml:space="preserve"> sector</w:t>
      </w:r>
      <w:r>
        <w:t xml:space="preserve"> and governance program staff</w:t>
      </w:r>
      <w:r w:rsidRPr="006955FB">
        <w:t xml:space="preserve"> on improv</w:t>
      </w:r>
      <w:r>
        <w:t>ing</w:t>
      </w:r>
      <w:r w:rsidRPr="006955FB">
        <w:t xml:space="preserve"> local implementation</w:t>
      </w:r>
      <w:r>
        <w:t>.</w:t>
      </w:r>
    </w:p>
    <w:p w14:paraId="1EA916A6" w14:textId="3524C32E" w:rsidR="00135964" w:rsidRPr="006955FB" w:rsidRDefault="00135964" w:rsidP="00135964">
      <w:pPr>
        <w:pStyle w:val="BoxBullet"/>
      </w:pPr>
      <w:r>
        <w:t>P</w:t>
      </w:r>
      <w:r w:rsidRPr="006955FB">
        <w:t>rovid</w:t>
      </w:r>
      <w:r>
        <w:t>e</w:t>
      </w:r>
      <w:r w:rsidRPr="006955FB">
        <w:t xml:space="preserve"> </w:t>
      </w:r>
      <w:r w:rsidR="006D4707" w:rsidRPr="006955FB">
        <w:t>ongoing need</w:t>
      </w:r>
      <w:r w:rsidR="006D4707">
        <w:t>s</w:t>
      </w:r>
      <w:r w:rsidRPr="006955FB">
        <w:t xml:space="preserve"> analys</w:t>
      </w:r>
      <w:r w:rsidR="006D4707">
        <w:t>es</w:t>
      </w:r>
      <w:r w:rsidRPr="006955FB">
        <w:t xml:space="preserve"> of provincial, district and </w:t>
      </w:r>
      <w:r>
        <w:t>local government requirements.</w:t>
      </w:r>
    </w:p>
    <w:p w14:paraId="57D6A230" w14:textId="4E48D8D0" w:rsidR="00135964" w:rsidRDefault="00135964" w:rsidP="00135964">
      <w:pPr>
        <w:pStyle w:val="BoxBullet"/>
      </w:pPr>
      <w:r>
        <w:t xml:space="preserve">Promote </w:t>
      </w:r>
      <w:r w:rsidRPr="006955FB">
        <w:t>cross</w:t>
      </w:r>
      <w:r>
        <w:t>-</w:t>
      </w:r>
      <w:r w:rsidRPr="006955FB">
        <w:t xml:space="preserve">cutting </w:t>
      </w:r>
      <w:r>
        <w:t>issues such as gender and HIV/AIDS</w:t>
      </w:r>
      <w:r w:rsidRPr="006955FB">
        <w:t xml:space="preserve"> </w:t>
      </w:r>
      <w:r>
        <w:t xml:space="preserve">prevention </w:t>
      </w:r>
      <w:r w:rsidR="006D4707">
        <w:t>at subnational</w:t>
      </w:r>
      <w:r>
        <w:t xml:space="preserve"> level.</w:t>
      </w:r>
    </w:p>
    <w:p w14:paraId="50C50982" w14:textId="77777777" w:rsidR="00135964" w:rsidRDefault="00135964" w:rsidP="00B23AD2"/>
    <w:p w14:paraId="1CB0645E" w14:textId="3CCEFEDB" w:rsidR="009749AA" w:rsidRDefault="00923EFE" w:rsidP="00B23AD2">
      <w:r>
        <w:t xml:space="preserve">Aid managers need to consider </w:t>
      </w:r>
      <w:r w:rsidR="00BA7C7F">
        <w:t>what</w:t>
      </w:r>
      <w:r>
        <w:t xml:space="preserve"> decentralisation </w:t>
      </w:r>
      <w:r w:rsidR="00BA7C7F">
        <w:t>means</w:t>
      </w:r>
      <w:r>
        <w:t xml:space="preserve"> for effective aid</w:t>
      </w:r>
      <w:r w:rsidR="002B2941">
        <w:t xml:space="preserve"> in their particular country context</w:t>
      </w:r>
      <w:r>
        <w:t>. Table 1 summarises</w:t>
      </w:r>
      <w:r w:rsidR="000829B9">
        <w:t xml:space="preserve"> </w:t>
      </w:r>
      <w:r w:rsidR="00BA7C7F">
        <w:t>challenges</w:t>
      </w:r>
      <w:r>
        <w:t xml:space="preserve"> iden</w:t>
      </w:r>
      <w:r w:rsidR="00BA7C7F">
        <w:t>tified during the evaluation, and</w:t>
      </w:r>
      <w:r w:rsidR="009749AA">
        <w:t xml:space="preserve"> potential</w:t>
      </w:r>
      <w:r w:rsidR="000829B9">
        <w:t xml:space="preserve"> aid management implications</w:t>
      </w:r>
      <w:r w:rsidR="00BA7C7F">
        <w:t>.</w:t>
      </w:r>
      <w:r w:rsidR="009749AA">
        <w:t xml:space="preserve"> </w:t>
      </w:r>
    </w:p>
    <w:p w14:paraId="0B62EA5A" w14:textId="1A1AC775" w:rsidR="00B23AD2" w:rsidRPr="00241D22" w:rsidRDefault="00B23AD2" w:rsidP="00B23AD2">
      <w:pPr>
        <w:pStyle w:val="TableListNumber"/>
        <w:numPr>
          <w:ilvl w:val="0"/>
          <w:numId w:val="0"/>
        </w:numPr>
        <w:spacing w:after="240"/>
        <w:ind w:left="284" w:hanging="284"/>
        <w:rPr>
          <w:b/>
          <w:sz w:val="21"/>
        </w:rPr>
      </w:pPr>
      <w:r>
        <w:rPr>
          <w:b/>
          <w:sz w:val="21"/>
        </w:rPr>
        <w:t>Table 1 Summary of c</w:t>
      </w:r>
      <w:r w:rsidRPr="00241D22">
        <w:rPr>
          <w:b/>
          <w:sz w:val="21"/>
        </w:rPr>
        <w:t xml:space="preserve">hallenges and implications for </w:t>
      </w:r>
      <w:r>
        <w:rPr>
          <w:b/>
          <w:sz w:val="21"/>
        </w:rPr>
        <w:t>improv</w:t>
      </w:r>
      <w:r w:rsidR="000829B9">
        <w:rPr>
          <w:b/>
          <w:sz w:val="21"/>
        </w:rPr>
        <w:t>ing</w:t>
      </w:r>
      <w:r>
        <w:rPr>
          <w:b/>
          <w:sz w:val="21"/>
        </w:rPr>
        <w:t xml:space="preserve"> services </w:t>
      </w:r>
      <w:r w:rsidRPr="00241D22">
        <w:rPr>
          <w:b/>
          <w:sz w:val="21"/>
        </w:rPr>
        <w:t>in decentralised systems</w:t>
      </w:r>
    </w:p>
    <w:tbl>
      <w:tblPr>
        <w:tblStyle w:val="TableGrid"/>
        <w:tblW w:w="0" w:type="auto"/>
        <w:tblLook w:val="04A0" w:firstRow="1" w:lastRow="0" w:firstColumn="1" w:lastColumn="0" w:noHBand="0" w:noVBand="1"/>
      </w:tblPr>
      <w:tblGrid>
        <w:gridCol w:w="4257"/>
        <w:gridCol w:w="5029"/>
      </w:tblGrid>
      <w:tr w:rsidR="00B22445" w:rsidRPr="007B09A2" w14:paraId="745F9502" w14:textId="77777777" w:rsidTr="00B22445">
        <w:trPr>
          <w:cnfStyle w:val="100000000000" w:firstRow="1" w:lastRow="0" w:firstColumn="0" w:lastColumn="0" w:oddVBand="0" w:evenVBand="0" w:oddHBand="0" w:evenHBand="0" w:firstRowFirstColumn="0" w:firstRowLastColumn="0" w:lastRowFirstColumn="0" w:lastRowLastColumn="0"/>
        </w:trPr>
        <w:tc>
          <w:tcPr>
            <w:tcW w:w="0" w:type="auto"/>
          </w:tcPr>
          <w:p w14:paraId="6CC52A3A" w14:textId="77777777" w:rsidR="00B23AD2" w:rsidRPr="007B09A2" w:rsidRDefault="00B23AD2" w:rsidP="00B22445">
            <w:pPr>
              <w:spacing w:line="276" w:lineRule="auto"/>
              <w:rPr>
                <w:b/>
                <w:color w:val="FFFFFF" w:themeColor="background1"/>
                <w:szCs w:val="21"/>
              </w:rPr>
            </w:pPr>
            <w:r w:rsidRPr="007B09A2">
              <w:rPr>
                <w:b/>
                <w:color w:val="FFFFFF" w:themeColor="background1"/>
                <w:szCs w:val="21"/>
              </w:rPr>
              <w:t>Challenge presented by decentralisation</w:t>
            </w:r>
          </w:p>
        </w:tc>
        <w:tc>
          <w:tcPr>
            <w:tcW w:w="0" w:type="auto"/>
          </w:tcPr>
          <w:p w14:paraId="62F1E15D" w14:textId="77777777" w:rsidR="00B23AD2" w:rsidRPr="007B09A2" w:rsidRDefault="00B23AD2" w:rsidP="00B22445">
            <w:pPr>
              <w:spacing w:line="276" w:lineRule="auto"/>
              <w:rPr>
                <w:b/>
                <w:color w:val="FFFFFF" w:themeColor="background1"/>
                <w:szCs w:val="21"/>
              </w:rPr>
            </w:pPr>
            <w:r w:rsidRPr="007B09A2">
              <w:rPr>
                <w:b/>
                <w:color w:val="FFFFFF" w:themeColor="background1"/>
                <w:szCs w:val="21"/>
              </w:rPr>
              <w:t>Implications for the Australian aid program</w:t>
            </w:r>
          </w:p>
        </w:tc>
      </w:tr>
      <w:tr w:rsidR="00B22445" w:rsidRPr="007B09A2" w14:paraId="2C5403A8" w14:textId="77777777" w:rsidTr="00B22445">
        <w:tc>
          <w:tcPr>
            <w:tcW w:w="0" w:type="auto"/>
          </w:tcPr>
          <w:p w14:paraId="11E460F8" w14:textId="32192948" w:rsidR="00B23AD2" w:rsidRPr="00737A34" w:rsidRDefault="00B23AD2" w:rsidP="00B22445">
            <w:pPr>
              <w:spacing w:line="276" w:lineRule="auto"/>
              <w:rPr>
                <w:b/>
                <w:szCs w:val="21"/>
              </w:rPr>
            </w:pPr>
            <w:r w:rsidRPr="00737A34">
              <w:rPr>
                <w:szCs w:val="21"/>
              </w:rPr>
              <w:t xml:space="preserve">Responsibilities may be distributed across different national and subnational government and authorities. </w:t>
            </w:r>
          </w:p>
        </w:tc>
        <w:tc>
          <w:tcPr>
            <w:tcW w:w="0" w:type="auto"/>
          </w:tcPr>
          <w:p w14:paraId="0168CB83" w14:textId="38D805A4" w:rsidR="00B23AD2" w:rsidRPr="00737A34" w:rsidRDefault="00B23AD2" w:rsidP="00B22445">
            <w:pPr>
              <w:spacing w:line="276" w:lineRule="auto"/>
              <w:rPr>
                <w:szCs w:val="21"/>
              </w:rPr>
            </w:pPr>
            <w:r w:rsidRPr="00737A34">
              <w:rPr>
                <w:szCs w:val="21"/>
              </w:rPr>
              <w:t xml:space="preserve">Program managers </w:t>
            </w:r>
            <w:r w:rsidR="00B22445">
              <w:rPr>
                <w:szCs w:val="21"/>
              </w:rPr>
              <w:t xml:space="preserve">need to decide how to align with priorities at each level. This may require difficult trade-offs and may challenge long-standing </w:t>
            </w:r>
            <w:r w:rsidRPr="00737A34">
              <w:rPr>
                <w:szCs w:val="21"/>
              </w:rPr>
              <w:t xml:space="preserve">relationships. </w:t>
            </w:r>
          </w:p>
        </w:tc>
      </w:tr>
      <w:tr w:rsidR="00B22445" w:rsidRPr="007B09A2" w14:paraId="68F287AC" w14:textId="77777777" w:rsidTr="00B22445">
        <w:tc>
          <w:tcPr>
            <w:tcW w:w="0" w:type="auto"/>
          </w:tcPr>
          <w:p w14:paraId="2E1D1E2C" w14:textId="23566E41" w:rsidR="00B23AD2" w:rsidRPr="00737A34" w:rsidRDefault="00B23AD2" w:rsidP="00B22445">
            <w:pPr>
              <w:spacing w:line="276" w:lineRule="auto"/>
              <w:rPr>
                <w:b/>
                <w:szCs w:val="21"/>
              </w:rPr>
            </w:pPr>
            <w:r w:rsidRPr="00737A34">
              <w:rPr>
                <w:szCs w:val="21"/>
              </w:rPr>
              <w:t xml:space="preserve">Roles and responsibilities across tiers of government often unclear. </w:t>
            </w:r>
          </w:p>
        </w:tc>
        <w:tc>
          <w:tcPr>
            <w:tcW w:w="0" w:type="auto"/>
          </w:tcPr>
          <w:p w14:paraId="2E1B50AB" w14:textId="492D9FD5" w:rsidR="00B23AD2" w:rsidRPr="00737A34" w:rsidRDefault="00B23AD2" w:rsidP="00B22445">
            <w:pPr>
              <w:spacing w:line="276" w:lineRule="auto"/>
              <w:rPr>
                <w:szCs w:val="21"/>
              </w:rPr>
            </w:pPr>
            <w:r w:rsidRPr="00737A34">
              <w:rPr>
                <w:szCs w:val="21"/>
              </w:rPr>
              <w:t xml:space="preserve">Up-to-date information </w:t>
            </w:r>
            <w:r w:rsidR="00B22445">
              <w:rPr>
                <w:szCs w:val="21"/>
              </w:rPr>
              <w:t>needed to inform decisions, and for</w:t>
            </w:r>
            <w:r w:rsidRPr="00737A34">
              <w:rPr>
                <w:szCs w:val="21"/>
              </w:rPr>
              <w:t xml:space="preserve"> assessing and managing risk.</w:t>
            </w:r>
          </w:p>
        </w:tc>
      </w:tr>
      <w:tr w:rsidR="00B22445" w:rsidRPr="007B09A2" w14:paraId="77DDFF27" w14:textId="77777777" w:rsidTr="00B22445">
        <w:tc>
          <w:tcPr>
            <w:tcW w:w="0" w:type="auto"/>
          </w:tcPr>
          <w:p w14:paraId="3B4BC7FC" w14:textId="1634C114" w:rsidR="00B23AD2" w:rsidRPr="00737A34" w:rsidRDefault="00B23AD2" w:rsidP="00B22445">
            <w:pPr>
              <w:spacing w:line="276" w:lineRule="auto"/>
              <w:rPr>
                <w:szCs w:val="21"/>
              </w:rPr>
            </w:pPr>
            <w:r w:rsidRPr="00737A34">
              <w:rPr>
                <w:szCs w:val="21"/>
              </w:rPr>
              <w:t xml:space="preserve">Decentralisation usually happens unevenly, </w:t>
            </w:r>
            <w:r w:rsidR="006D4707">
              <w:rPr>
                <w:szCs w:val="21"/>
              </w:rPr>
              <w:t>due to</w:t>
            </w:r>
            <w:r w:rsidRPr="00737A34">
              <w:rPr>
                <w:szCs w:val="21"/>
              </w:rPr>
              <w:t xml:space="preserve"> stronger and weaker jurisdictions.  </w:t>
            </w:r>
          </w:p>
        </w:tc>
        <w:tc>
          <w:tcPr>
            <w:tcW w:w="0" w:type="auto"/>
          </w:tcPr>
          <w:p w14:paraId="6543DF64" w14:textId="4FB86686" w:rsidR="00B23AD2" w:rsidRPr="00737A34" w:rsidRDefault="00B23AD2" w:rsidP="00B22445">
            <w:pPr>
              <w:spacing w:line="276" w:lineRule="auto"/>
              <w:rPr>
                <w:szCs w:val="21"/>
              </w:rPr>
            </w:pPr>
            <w:r w:rsidRPr="00737A34">
              <w:rPr>
                <w:bCs/>
                <w:szCs w:val="21"/>
              </w:rPr>
              <w:t xml:space="preserve">Targeting areas of higher poverty </w:t>
            </w:r>
            <w:r w:rsidR="006D4707">
              <w:rPr>
                <w:bCs/>
                <w:szCs w:val="21"/>
              </w:rPr>
              <w:t>brings with it the risks of engaging with flawed and weak</w:t>
            </w:r>
            <w:r w:rsidRPr="00737A34">
              <w:rPr>
                <w:bCs/>
                <w:szCs w:val="21"/>
              </w:rPr>
              <w:t xml:space="preserve"> </w:t>
            </w:r>
            <w:r w:rsidR="006D4707">
              <w:rPr>
                <w:bCs/>
                <w:szCs w:val="21"/>
              </w:rPr>
              <w:t>systems.</w:t>
            </w:r>
          </w:p>
        </w:tc>
      </w:tr>
      <w:tr w:rsidR="00B22445" w:rsidRPr="007B09A2" w14:paraId="09C2C81E" w14:textId="77777777" w:rsidTr="00B22445">
        <w:tc>
          <w:tcPr>
            <w:tcW w:w="0" w:type="auto"/>
          </w:tcPr>
          <w:p w14:paraId="1A9276BA" w14:textId="77777777" w:rsidR="00B23AD2" w:rsidRPr="00737A34" w:rsidRDefault="00B23AD2" w:rsidP="00B22445">
            <w:pPr>
              <w:spacing w:line="276" w:lineRule="auto"/>
              <w:rPr>
                <w:b/>
                <w:szCs w:val="21"/>
              </w:rPr>
            </w:pPr>
            <w:r w:rsidRPr="00737A34">
              <w:rPr>
                <w:szCs w:val="21"/>
              </w:rPr>
              <w:t xml:space="preserve">Decentralisation may not lead to greater local accountability for services. </w:t>
            </w:r>
          </w:p>
        </w:tc>
        <w:tc>
          <w:tcPr>
            <w:tcW w:w="0" w:type="auto"/>
          </w:tcPr>
          <w:p w14:paraId="7FE18546" w14:textId="04E2B4FF" w:rsidR="00B23AD2" w:rsidRPr="00737A34" w:rsidRDefault="00B23AD2" w:rsidP="00B22445">
            <w:pPr>
              <w:spacing w:line="276" w:lineRule="auto"/>
              <w:rPr>
                <w:szCs w:val="21"/>
              </w:rPr>
            </w:pPr>
            <w:r w:rsidRPr="00737A34">
              <w:rPr>
                <w:bCs/>
                <w:szCs w:val="21"/>
              </w:rPr>
              <w:t xml:space="preserve">Consider </w:t>
            </w:r>
            <w:r w:rsidR="007B2C9F">
              <w:rPr>
                <w:bCs/>
                <w:szCs w:val="21"/>
              </w:rPr>
              <w:t xml:space="preserve">most effective </w:t>
            </w:r>
            <w:r w:rsidRPr="00737A34">
              <w:rPr>
                <w:bCs/>
                <w:szCs w:val="21"/>
              </w:rPr>
              <w:t xml:space="preserve">balance </w:t>
            </w:r>
            <w:r w:rsidR="007B2C9F">
              <w:rPr>
                <w:bCs/>
                <w:szCs w:val="21"/>
              </w:rPr>
              <w:t xml:space="preserve">between supporting supply and </w:t>
            </w:r>
            <w:r w:rsidR="006D4707">
              <w:rPr>
                <w:bCs/>
                <w:szCs w:val="21"/>
              </w:rPr>
              <w:t>strengthening</w:t>
            </w:r>
            <w:r w:rsidR="007B2C9F">
              <w:rPr>
                <w:bCs/>
                <w:szCs w:val="21"/>
              </w:rPr>
              <w:t xml:space="preserve"> </w:t>
            </w:r>
            <w:r w:rsidR="007B2C9F">
              <w:rPr>
                <w:szCs w:val="21"/>
              </w:rPr>
              <w:t>demand</w:t>
            </w:r>
            <w:r w:rsidRPr="00737A34">
              <w:rPr>
                <w:bCs/>
                <w:szCs w:val="21"/>
              </w:rPr>
              <w:t>.</w:t>
            </w:r>
          </w:p>
        </w:tc>
      </w:tr>
      <w:tr w:rsidR="00B22445" w:rsidRPr="007B09A2" w14:paraId="01009321" w14:textId="77777777" w:rsidTr="00B22445">
        <w:tc>
          <w:tcPr>
            <w:tcW w:w="0" w:type="auto"/>
          </w:tcPr>
          <w:p w14:paraId="1083D9C7" w14:textId="763DC6DB" w:rsidR="00B23AD2" w:rsidRPr="00737A34" w:rsidRDefault="00B23AD2" w:rsidP="00B22445">
            <w:pPr>
              <w:spacing w:line="276" w:lineRule="auto"/>
              <w:rPr>
                <w:b/>
                <w:szCs w:val="21"/>
              </w:rPr>
            </w:pPr>
            <w:r w:rsidRPr="00737A34">
              <w:rPr>
                <w:szCs w:val="21"/>
              </w:rPr>
              <w:t xml:space="preserve">Sustainability </w:t>
            </w:r>
            <w:r w:rsidR="006D4707">
              <w:rPr>
                <w:szCs w:val="21"/>
              </w:rPr>
              <w:t>may</w:t>
            </w:r>
            <w:r w:rsidRPr="00737A34">
              <w:rPr>
                <w:szCs w:val="21"/>
              </w:rPr>
              <w:t xml:space="preserve"> be constrained by limited capacity at subnational level</w:t>
            </w:r>
            <w:r w:rsidR="006D4707">
              <w:rPr>
                <w:szCs w:val="21"/>
              </w:rPr>
              <w:t>,</w:t>
            </w:r>
            <w:r w:rsidRPr="00737A34">
              <w:rPr>
                <w:szCs w:val="21"/>
              </w:rPr>
              <w:t xml:space="preserve"> including staff turnover. </w:t>
            </w:r>
          </w:p>
        </w:tc>
        <w:tc>
          <w:tcPr>
            <w:tcW w:w="0" w:type="auto"/>
          </w:tcPr>
          <w:p w14:paraId="2D466795" w14:textId="69587107" w:rsidR="00B23AD2" w:rsidRPr="00737A34" w:rsidRDefault="00B23AD2" w:rsidP="00B22445">
            <w:pPr>
              <w:spacing w:line="276" w:lineRule="auto"/>
              <w:rPr>
                <w:szCs w:val="21"/>
              </w:rPr>
            </w:pPr>
            <w:r w:rsidRPr="00737A34">
              <w:rPr>
                <w:bCs/>
                <w:szCs w:val="21"/>
              </w:rPr>
              <w:t xml:space="preserve">Need to provide assistance over longer timeframes, and select </w:t>
            </w:r>
            <w:r w:rsidR="006D4707">
              <w:rPr>
                <w:bCs/>
                <w:szCs w:val="21"/>
              </w:rPr>
              <w:t xml:space="preserve">flexible </w:t>
            </w:r>
            <w:r w:rsidRPr="00737A34">
              <w:rPr>
                <w:bCs/>
                <w:szCs w:val="21"/>
              </w:rPr>
              <w:t xml:space="preserve">aid modalities to meet </w:t>
            </w:r>
            <w:r w:rsidR="006D4707">
              <w:rPr>
                <w:bCs/>
                <w:szCs w:val="21"/>
              </w:rPr>
              <w:t>changing n</w:t>
            </w:r>
            <w:r w:rsidRPr="00737A34">
              <w:rPr>
                <w:bCs/>
                <w:szCs w:val="21"/>
              </w:rPr>
              <w:t xml:space="preserve">eeds. </w:t>
            </w:r>
          </w:p>
        </w:tc>
      </w:tr>
      <w:tr w:rsidR="00B22445" w:rsidRPr="007B09A2" w14:paraId="05D99422" w14:textId="77777777" w:rsidTr="00B22445">
        <w:tc>
          <w:tcPr>
            <w:tcW w:w="0" w:type="auto"/>
          </w:tcPr>
          <w:p w14:paraId="0E18FDDB" w14:textId="51A61D3E" w:rsidR="00B23AD2" w:rsidRPr="00737A34" w:rsidRDefault="00B22445" w:rsidP="00B22445">
            <w:pPr>
              <w:spacing w:line="276" w:lineRule="auto"/>
              <w:rPr>
                <w:b/>
                <w:szCs w:val="21"/>
              </w:rPr>
            </w:pPr>
            <w:r w:rsidRPr="00737A34">
              <w:rPr>
                <w:szCs w:val="21"/>
              </w:rPr>
              <w:t xml:space="preserve">Decentralisation </w:t>
            </w:r>
            <w:r>
              <w:rPr>
                <w:szCs w:val="21"/>
              </w:rPr>
              <w:t>may be</w:t>
            </w:r>
            <w:r w:rsidRPr="00737A34">
              <w:rPr>
                <w:szCs w:val="21"/>
              </w:rPr>
              <w:t xml:space="preserve"> resisted by those who</w:t>
            </w:r>
            <w:r>
              <w:rPr>
                <w:szCs w:val="21"/>
              </w:rPr>
              <w:t>se</w:t>
            </w:r>
            <w:r w:rsidRPr="00737A34">
              <w:rPr>
                <w:szCs w:val="21"/>
              </w:rPr>
              <w:t xml:space="preserve"> power and authority</w:t>
            </w:r>
            <w:r>
              <w:rPr>
                <w:szCs w:val="21"/>
              </w:rPr>
              <w:t xml:space="preserve"> it challenges. Governance reforms may be contradictory. </w:t>
            </w:r>
          </w:p>
        </w:tc>
        <w:tc>
          <w:tcPr>
            <w:tcW w:w="0" w:type="auto"/>
          </w:tcPr>
          <w:p w14:paraId="6FCF7C1F" w14:textId="695C710A" w:rsidR="00B23AD2" w:rsidRPr="00737A34" w:rsidRDefault="00B23AD2" w:rsidP="00B22445">
            <w:pPr>
              <w:spacing w:line="276" w:lineRule="auto"/>
              <w:rPr>
                <w:bCs/>
                <w:szCs w:val="21"/>
              </w:rPr>
            </w:pPr>
            <w:r w:rsidRPr="00737A34">
              <w:rPr>
                <w:bCs/>
                <w:szCs w:val="21"/>
              </w:rPr>
              <w:t xml:space="preserve">Staff </w:t>
            </w:r>
            <w:r w:rsidR="00135964">
              <w:rPr>
                <w:bCs/>
                <w:szCs w:val="21"/>
              </w:rPr>
              <w:t>should</w:t>
            </w:r>
            <w:r w:rsidRPr="00737A34">
              <w:rPr>
                <w:bCs/>
                <w:szCs w:val="21"/>
              </w:rPr>
              <w:t xml:space="preserve"> be alert to tensions</w:t>
            </w:r>
            <w:r w:rsidR="00B22445">
              <w:rPr>
                <w:bCs/>
                <w:szCs w:val="21"/>
              </w:rPr>
              <w:t xml:space="preserve"> and risks of decentralisation. S</w:t>
            </w:r>
            <w:r w:rsidR="00B22445" w:rsidRPr="00737A34">
              <w:rPr>
                <w:bCs/>
                <w:szCs w:val="21"/>
              </w:rPr>
              <w:t>ome sector reform</w:t>
            </w:r>
            <w:r w:rsidR="00B22445">
              <w:rPr>
                <w:bCs/>
                <w:szCs w:val="21"/>
              </w:rPr>
              <w:t>s (e.g. sector-wide approaches)</w:t>
            </w:r>
            <w:r w:rsidR="00B22445" w:rsidRPr="00737A34">
              <w:rPr>
                <w:bCs/>
                <w:szCs w:val="21"/>
              </w:rPr>
              <w:t xml:space="preserve"> may recentralise functions.</w:t>
            </w:r>
          </w:p>
        </w:tc>
      </w:tr>
    </w:tbl>
    <w:p w14:paraId="7EF7EC3E" w14:textId="05374432" w:rsidR="008C2C22" w:rsidRDefault="00BA7C7F" w:rsidP="00BA7C7F">
      <w:pPr>
        <w:pStyle w:val="Heading2"/>
      </w:pPr>
      <w:r>
        <w:lastRenderedPageBreak/>
        <w:t>E</w:t>
      </w:r>
      <w:r w:rsidR="002860DE">
        <w:t>valuation r</w:t>
      </w:r>
      <w:r w:rsidR="008C2C22">
        <w:t>ecommendations</w:t>
      </w:r>
    </w:p>
    <w:p w14:paraId="082F121E" w14:textId="20DA0F98" w:rsidR="008C2C22" w:rsidRDefault="008C2C22" w:rsidP="008C2C22">
      <w:r>
        <w:t xml:space="preserve">The evaluation made </w:t>
      </w:r>
      <w:r w:rsidR="001A5D27">
        <w:t>four</w:t>
      </w:r>
      <w:r>
        <w:t xml:space="preserve"> recommendations</w:t>
      </w:r>
      <w:r w:rsidR="00A11030">
        <w:t xml:space="preserve"> </w:t>
      </w:r>
      <w:r>
        <w:t xml:space="preserve">for changes </w:t>
      </w:r>
      <w:r w:rsidR="002830AF">
        <w:t xml:space="preserve">within </w:t>
      </w:r>
      <w:r w:rsidR="00355745">
        <w:t>DFAT:</w:t>
      </w:r>
      <w:r>
        <w:t xml:space="preserve"> </w:t>
      </w:r>
    </w:p>
    <w:p w14:paraId="05400847" w14:textId="77777777" w:rsidR="00382B78" w:rsidRDefault="00382B78" w:rsidP="00382B78">
      <w:pPr>
        <w:pStyle w:val="RecommendationName"/>
      </w:pPr>
      <w:r w:rsidRPr="005B76CB">
        <w:t>Recommendation</w:t>
      </w:r>
      <w:r>
        <w:t xml:space="preserve"> 1</w:t>
      </w:r>
    </w:p>
    <w:p w14:paraId="048A44E4" w14:textId="5E6084C4" w:rsidR="00382B78" w:rsidRDefault="00382B78" w:rsidP="00382B78">
      <w:pPr>
        <w:pStyle w:val="RecommendationText"/>
      </w:pPr>
      <w:r>
        <w:t xml:space="preserve">DFAT </w:t>
      </w:r>
      <w:r w:rsidR="006D4707">
        <w:t xml:space="preserve">should </w:t>
      </w:r>
      <w:r>
        <w:t>continue to trial new programming strategies in decentralised contexts, using the</w:t>
      </w:r>
      <w:r w:rsidRPr="004E2E85">
        <w:t xml:space="preserve"> </w:t>
      </w:r>
      <w:r>
        <w:t xml:space="preserve">practice notes developed in this evaluation, together with mandatory program management requirements (value for money, risk, monitoring).  </w:t>
      </w:r>
    </w:p>
    <w:p w14:paraId="1A0B7F61" w14:textId="77777777" w:rsidR="00382B78" w:rsidRPr="00FC7B2C" w:rsidRDefault="00382B78" w:rsidP="00382B78">
      <w:pPr>
        <w:pStyle w:val="RecommendationName"/>
      </w:pPr>
      <w:r w:rsidRPr="00FC7B2C">
        <w:t xml:space="preserve">Recommendation </w:t>
      </w:r>
      <w:r>
        <w:t>2</w:t>
      </w:r>
    </w:p>
    <w:p w14:paraId="72143A38" w14:textId="57B614A5" w:rsidR="00382B78" w:rsidRDefault="008F386B" w:rsidP="008F386B">
      <w:pPr>
        <w:pStyle w:val="RecommendationText"/>
      </w:pPr>
      <w:r>
        <w:t xml:space="preserve">Program managers </w:t>
      </w:r>
      <w:r w:rsidR="006D4707">
        <w:t xml:space="preserve">should </w:t>
      </w:r>
      <w:r>
        <w:t xml:space="preserve">consistently address decentralisation in </w:t>
      </w:r>
      <w:r w:rsidR="00382B78">
        <w:t>design</w:t>
      </w:r>
      <w:r>
        <w:t>ing</w:t>
      </w:r>
      <w:r w:rsidR="00382B78">
        <w:t>, monitoring and evaluati</w:t>
      </w:r>
      <w:r>
        <w:t>ng</w:t>
      </w:r>
      <w:r w:rsidR="00382B78">
        <w:t xml:space="preserve"> </w:t>
      </w:r>
      <w:r w:rsidR="004651D3">
        <w:t>aid</w:t>
      </w:r>
      <w:r w:rsidR="00382B78">
        <w:t xml:space="preserve"> in decentralised contexts</w:t>
      </w:r>
      <w:r>
        <w:t xml:space="preserve">. </w:t>
      </w:r>
      <w:r w:rsidR="00990149">
        <w:t>Ch</w:t>
      </w:r>
      <w:r>
        <w:t xml:space="preserve">ecklists, expert </w:t>
      </w:r>
      <w:r w:rsidR="009749AA">
        <w:t xml:space="preserve">advice </w:t>
      </w:r>
      <w:r w:rsidR="00990149">
        <w:t xml:space="preserve">(e.g. </w:t>
      </w:r>
      <w:r w:rsidR="009749AA">
        <w:t>on draft</w:t>
      </w:r>
      <w:r>
        <w:t xml:space="preserve"> strategies, designs and evaluations</w:t>
      </w:r>
      <w:r w:rsidR="00990149">
        <w:t>)</w:t>
      </w:r>
      <w:r>
        <w:t>, and improved access to country-specific information and analysis</w:t>
      </w:r>
      <w:r w:rsidR="00990149">
        <w:t xml:space="preserve">, may help to improve how </w:t>
      </w:r>
      <w:r w:rsidR="004651D3">
        <w:t>aid</w:t>
      </w:r>
      <w:r w:rsidR="00990149">
        <w:t xml:space="preserve"> managers think about and respond to decentralisation.</w:t>
      </w:r>
    </w:p>
    <w:p w14:paraId="36A0052D" w14:textId="77777777" w:rsidR="00382B78" w:rsidRDefault="00382B78" w:rsidP="00382B78">
      <w:pPr>
        <w:pStyle w:val="RecommendationName"/>
      </w:pPr>
      <w:r>
        <w:t>Recommendation 3</w:t>
      </w:r>
    </w:p>
    <w:p w14:paraId="33F369A3" w14:textId="15A96A13" w:rsidR="00382B78" w:rsidRPr="00844338" w:rsidRDefault="00382B78" w:rsidP="00382B78">
      <w:pPr>
        <w:pStyle w:val="RecommendationText"/>
      </w:pPr>
      <w:r w:rsidRPr="00FB4494">
        <w:t xml:space="preserve">DFAT </w:t>
      </w:r>
      <w:r w:rsidR="006D4707">
        <w:t xml:space="preserve">should </w:t>
      </w:r>
      <w:r w:rsidR="007B2C9F">
        <w:t xml:space="preserve">carefully consider how decentralisation and subnational roles are addressed when </w:t>
      </w:r>
      <w:r>
        <w:t>updat</w:t>
      </w:r>
      <w:r w:rsidR="007B2C9F">
        <w:t>ing</w:t>
      </w:r>
      <w:r>
        <w:t xml:space="preserve"> key strategy </w:t>
      </w:r>
      <w:r w:rsidRPr="00FB4494">
        <w:t>and guidance documents</w:t>
      </w:r>
      <w:r w:rsidR="007B2C9F">
        <w:t xml:space="preserve">, and referring </w:t>
      </w:r>
      <w:r w:rsidRPr="00FB4494">
        <w:t>staff</w:t>
      </w:r>
      <w:r>
        <w:t xml:space="preserve"> </w:t>
      </w:r>
      <w:r w:rsidRPr="00FB4494">
        <w:t>to relevant resources</w:t>
      </w:r>
      <w:r w:rsidR="007B2C9F">
        <w:t xml:space="preserve"> (</w:t>
      </w:r>
      <w:r w:rsidRPr="00FB4494">
        <w:t xml:space="preserve">including </w:t>
      </w:r>
      <w:r>
        <w:t xml:space="preserve">the </w:t>
      </w:r>
      <w:r w:rsidRPr="00FB4494">
        <w:t xml:space="preserve">practice notes </w:t>
      </w:r>
      <w:r>
        <w:t xml:space="preserve">developed </w:t>
      </w:r>
      <w:r w:rsidRPr="00FB4494">
        <w:t>in this evaluation</w:t>
      </w:r>
      <w:r w:rsidR="007B2C9F">
        <w:t>)</w:t>
      </w:r>
      <w:r w:rsidRPr="00FB4494">
        <w:t xml:space="preserve">. </w:t>
      </w:r>
      <w:r>
        <w:t xml:space="preserve">In particular, DFAT should </w:t>
      </w:r>
      <w:r w:rsidRPr="00844338">
        <w:t xml:space="preserve">expand </w:t>
      </w:r>
      <w:r>
        <w:t>the</w:t>
      </w:r>
      <w:r w:rsidRPr="00844338">
        <w:t xml:space="preserve"> </w:t>
      </w:r>
      <w:r>
        <w:t xml:space="preserve">‘working in partner systems’ </w:t>
      </w:r>
      <w:r w:rsidRPr="00844338">
        <w:t xml:space="preserve">guidance and assessment tools beyond public financial management </w:t>
      </w:r>
      <w:r>
        <w:t xml:space="preserve">and risk management </w:t>
      </w:r>
      <w:r w:rsidRPr="00844338">
        <w:t>concerns</w:t>
      </w:r>
      <w:r>
        <w:t>, to include broader public sector capabilities such as human resources, monitoring and evaluation and sector-specific technical expertise</w:t>
      </w:r>
      <w:r w:rsidRPr="00844338">
        <w:t>.</w:t>
      </w:r>
    </w:p>
    <w:p w14:paraId="1F510B76" w14:textId="77777777" w:rsidR="00382B78" w:rsidRDefault="00382B78" w:rsidP="00382B78">
      <w:pPr>
        <w:pStyle w:val="RecommendationName"/>
      </w:pPr>
      <w:r>
        <w:t>Recommendation 4</w:t>
      </w:r>
    </w:p>
    <w:p w14:paraId="0331726E" w14:textId="1F5721F0" w:rsidR="00382B78" w:rsidRDefault="00382B78" w:rsidP="00382B78">
      <w:pPr>
        <w:pStyle w:val="RecommendationText"/>
        <w:spacing w:after="60"/>
      </w:pPr>
      <w:r>
        <w:t>DFAT</w:t>
      </w:r>
      <w:r w:rsidR="006D4707">
        <w:t xml:space="preserve"> should</w:t>
      </w:r>
      <w:r>
        <w:t xml:space="preserve"> foster specific governance capability in areas related to decentralis</w:t>
      </w:r>
      <w:r w:rsidR="00B5460C">
        <w:t>ation and subnational levels of government</w:t>
      </w:r>
      <w:r w:rsidR="007B2C9F">
        <w:t>, including through</w:t>
      </w:r>
      <w:r w:rsidR="00B5460C">
        <w:t>:</w:t>
      </w:r>
    </w:p>
    <w:p w14:paraId="1AFFA128" w14:textId="10BF32A9" w:rsidR="00382B78" w:rsidRPr="00197A18" w:rsidRDefault="00B5460C" w:rsidP="00382B78">
      <w:pPr>
        <w:pStyle w:val="RecommendationSub"/>
        <w:spacing w:after="60"/>
      </w:pPr>
      <w:proofErr w:type="spellStart"/>
      <w:proofErr w:type="gramStart"/>
      <w:r>
        <w:t>i</w:t>
      </w:r>
      <w:proofErr w:type="spellEnd"/>
      <w:proofErr w:type="gramEnd"/>
      <w:r>
        <w:tab/>
        <w:t>incentives and mechanisms to enable collaboration between</w:t>
      </w:r>
      <w:r w:rsidR="00382B78" w:rsidRPr="00197A18">
        <w:t xml:space="preserve"> governance and </w:t>
      </w:r>
      <w:r>
        <w:t>service delivery sector managers</w:t>
      </w:r>
    </w:p>
    <w:p w14:paraId="5BD6420A" w14:textId="6531D255" w:rsidR="00382B78" w:rsidRPr="00197A18" w:rsidRDefault="00382B78" w:rsidP="00382B78">
      <w:pPr>
        <w:pStyle w:val="RecommendationSub"/>
        <w:spacing w:after="60"/>
      </w:pPr>
      <w:proofErr w:type="gramStart"/>
      <w:r>
        <w:t>ii</w:t>
      </w:r>
      <w:proofErr w:type="gramEnd"/>
      <w:r>
        <w:tab/>
      </w:r>
      <w:r w:rsidRPr="00197A18">
        <w:t>skills</w:t>
      </w:r>
      <w:r w:rsidR="00B5460C">
        <w:t xml:space="preserve">, </w:t>
      </w:r>
      <w:r w:rsidRPr="00197A18">
        <w:t>knowledge</w:t>
      </w:r>
      <w:r>
        <w:t xml:space="preserve"> </w:t>
      </w:r>
      <w:r w:rsidR="00B5460C">
        <w:t>and r</w:t>
      </w:r>
      <w:r w:rsidRPr="00197A18">
        <w:t>esources</w:t>
      </w:r>
      <w:r>
        <w:t xml:space="preserve"> </w:t>
      </w:r>
      <w:r w:rsidR="00B5460C">
        <w:t>for</w:t>
      </w:r>
      <w:r w:rsidRPr="00197A18">
        <w:t xml:space="preserve"> governance staff to support sector staff</w:t>
      </w:r>
    </w:p>
    <w:p w14:paraId="50E44693" w14:textId="6C13DA51" w:rsidR="004C1FB0" w:rsidRDefault="00382B78" w:rsidP="00382B78">
      <w:pPr>
        <w:pStyle w:val="RecommendationSub"/>
      </w:pPr>
      <w:proofErr w:type="gramStart"/>
      <w:r>
        <w:t>iii</w:t>
      </w:r>
      <w:proofErr w:type="gramEnd"/>
      <w:r>
        <w:tab/>
      </w:r>
      <w:r w:rsidR="00B5460C">
        <w:t xml:space="preserve">opportunities for </w:t>
      </w:r>
      <w:r w:rsidRPr="00197A18">
        <w:t xml:space="preserve">sector staff </w:t>
      </w:r>
      <w:r w:rsidR="00B5460C">
        <w:t xml:space="preserve">to improve their </w:t>
      </w:r>
      <w:r w:rsidRPr="00197A18">
        <w:t xml:space="preserve">knowledge </w:t>
      </w:r>
      <w:r>
        <w:t>of</w:t>
      </w:r>
      <w:r w:rsidRPr="00197A18">
        <w:t xml:space="preserve"> gover</w:t>
      </w:r>
      <w:r>
        <w:t>nance and decentralisation</w:t>
      </w:r>
      <w:r w:rsidR="00B5460C">
        <w:t xml:space="preserve">, including </w:t>
      </w:r>
      <w:r w:rsidRPr="006757E9">
        <w:t>formal training opportunities and resources for on-the-job learning.</w:t>
      </w:r>
    </w:p>
    <w:p w14:paraId="4E6A2424" w14:textId="77777777" w:rsidR="004C1FB0" w:rsidRPr="004C1FB0" w:rsidRDefault="004C1FB0" w:rsidP="004C1FB0"/>
    <w:p w14:paraId="50AB4F8F" w14:textId="1E97269A" w:rsidR="004C1FB0" w:rsidRPr="004C1FB0" w:rsidRDefault="004C1FB0" w:rsidP="004C1FB0">
      <w:pPr>
        <w:rPr>
          <w:i/>
        </w:rPr>
      </w:pPr>
      <w:r>
        <w:t>DFAT agrees, or agrees in principle, with all four recommendations of the evaluation. For the full evaluation</w:t>
      </w:r>
      <w:r w:rsidR="003C5F67">
        <w:t xml:space="preserve"> and</w:t>
      </w:r>
      <w:r>
        <w:t xml:space="preserve"> DFAT’s management response</w:t>
      </w:r>
      <w:r w:rsidR="00DB3343">
        <w:t>,</w:t>
      </w:r>
      <w:r>
        <w:t xml:space="preserve"> please see </w:t>
      </w:r>
      <w:hyperlink r:id="rId10" w:history="1">
        <w:r w:rsidR="000E6632" w:rsidRPr="000E6632">
          <w:rPr>
            <w:rStyle w:val="Hyperlink"/>
          </w:rPr>
          <w:t>http://www.dfat.g</w:t>
        </w:r>
        <w:r w:rsidR="000E6632" w:rsidRPr="000E6632">
          <w:rPr>
            <w:rStyle w:val="Hyperlink"/>
          </w:rPr>
          <w:t>o</w:t>
        </w:r>
        <w:r w:rsidR="000E6632" w:rsidRPr="000E6632">
          <w:rPr>
            <w:rStyle w:val="Hyperlink"/>
          </w:rPr>
          <w:t>v.au/ode</w:t>
        </w:r>
      </w:hyperlink>
    </w:p>
    <w:p w14:paraId="6F64D93F" w14:textId="0AEF4BA3" w:rsidR="00382B78" w:rsidRPr="004C1FB0" w:rsidRDefault="004C1FB0" w:rsidP="004C1FB0">
      <w:pPr>
        <w:tabs>
          <w:tab w:val="left" w:pos="505"/>
        </w:tabs>
      </w:pPr>
      <w:r>
        <w:tab/>
      </w:r>
      <w:bookmarkStart w:id="3" w:name="_GoBack"/>
      <w:bookmarkEnd w:id="3"/>
    </w:p>
    <w:sectPr w:rsidR="00382B78" w:rsidRPr="004C1FB0" w:rsidSect="003E5F04">
      <w:footerReference w:type="default" r:id="rId11"/>
      <w:footerReference w:type="first" r:id="rId12"/>
      <w:type w:val="oddPage"/>
      <w:pgSz w:w="11906" w:h="16838" w:code="9"/>
      <w:pgMar w:top="1418" w:right="1418" w:bottom="1134"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4A6D8" w14:textId="77777777" w:rsidR="00841D14" w:rsidRDefault="00841D14">
      <w:pPr>
        <w:spacing w:after="0"/>
      </w:pPr>
      <w:r>
        <w:separator/>
      </w:r>
    </w:p>
  </w:endnote>
  <w:endnote w:type="continuationSeparator" w:id="0">
    <w:p w14:paraId="594B48FA" w14:textId="77777777" w:rsidR="00841D14" w:rsidRDefault="00841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oundersGrotesk-Regular">
    <w:altName w:val="Founders Grotesk Regular"/>
    <w:panose1 w:val="00000000000000000000"/>
    <w:charset w:val="4D"/>
    <w:family w:val="auto"/>
    <w:notTrueType/>
    <w:pitch w:val="default"/>
    <w:sig w:usb0="00000003" w:usb1="00000000" w:usb2="00000000" w:usb3="00000000" w:csb0="00000001"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HGMinchoB">
    <w:altName w:val="HG明朝B"/>
    <w:panose1 w:val="00000000000000000000"/>
    <w:charset w:val="80"/>
    <w:family w:val="roman"/>
    <w:notTrueType/>
    <w:pitch w:val="default"/>
  </w:font>
  <w:font w:name="HGGothicM">
    <w:altName w:val="HGｺﾞｼｯｸM"/>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E5C5" w14:textId="46536186" w:rsidR="00841D14" w:rsidRDefault="000E6632">
    <w:pPr>
      <w:pStyle w:val="Footer"/>
      <w:jc w:val="right"/>
    </w:pPr>
    <w:sdt>
      <w:sdtPr>
        <w:id w:val="262340406"/>
        <w:docPartObj>
          <w:docPartGallery w:val="Page Numbers (Bottom of Page)"/>
          <w:docPartUnique/>
        </w:docPartObj>
      </w:sdtPr>
      <w:sdtEndPr>
        <w:rPr>
          <w:noProof/>
        </w:rPr>
      </w:sdtEndPr>
      <w:sdtContent>
        <w:r w:rsidR="00841D14">
          <w:fldChar w:fldCharType="begin"/>
        </w:r>
        <w:r w:rsidR="00841D14">
          <w:instrText xml:space="preserve"> PAGE   \* MERGEFORMAT </w:instrText>
        </w:r>
        <w:r w:rsidR="00841D14">
          <w:fldChar w:fldCharType="separate"/>
        </w:r>
        <w:r>
          <w:rPr>
            <w:noProof/>
          </w:rPr>
          <w:t>8</w:t>
        </w:r>
        <w:r w:rsidR="00841D14">
          <w:rPr>
            <w:noProof/>
          </w:rPr>
          <w:fldChar w:fldCharType="end"/>
        </w:r>
      </w:sdtContent>
    </w:sdt>
  </w:p>
  <w:p w14:paraId="2D12AC2D" w14:textId="5CD41905" w:rsidR="00841D14" w:rsidRDefault="00841D14">
    <w:pPr>
      <w:pStyle w:val="Footer"/>
    </w:pPr>
    <w:r>
      <w:t xml:space="preserve">Working in decentralised service systems: </w:t>
    </w:r>
    <w:r w:rsidR="00DB3343">
      <w:t xml:space="preserve">short report on </w:t>
    </w:r>
    <w:r>
      <w:t xml:space="preserve">implications </w:t>
    </w:r>
    <w:r w:rsidR="00DB3343">
      <w:t>for aid managers, January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94869"/>
      <w:docPartObj>
        <w:docPartGallery w:val="Page Numbers (Bottom of Page)"/>
        <w:docPartUnique/>
      </w:docPartObj>
    </w:sdtPr>
    <w:sdtEndPr>
      <w:rPr>
        <w:noProof/>
      </w:rPr>
    </w:sdtEndPr>
    <w:sdtContent>
      <w:p w14:paraId="08DE45EC" w14:textId="53CC5EE9" w:rsidR="00841D14" w:rsidRDefault="00DB3343" w:rsidP="00DB3343">
        <w:pPr>
          <w:pStyle w:val="Footer"/>
        </w:pPr>
        <w:r>
          <w:t>Working in decentralised service systems: short report on implications for aid managers, January 2015</w:t>
        </w:r>
        <w:r w:rsidR="00841D14">
          <w:tab/>
        </w:r>
        <w:r w:rsidR="00841D14">
          <w:fldChar w:fldCharType="begin"/>
        </w:r>
        <w:r w:rsidR="00841D14">
          <w:instrText xml:space="preserve"> PAGE   \* MERGEFORMAT </w:instrText>
        </w:r>
        <w:r w:rsidR="00841D14">
          <w:fldChar w:fldCharType="separate"/>
        </w:r>
        <w:r w:rsidR="000E6632">
          <w:rPr>
            <w:noProof/>
          </w:rPr>
          <w:t>1</w:t>
        </w:r>
        <w:r w:rsidR="00841D1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4EC31" w14:textId="77777777" w:rsidR="00841D14" w:rsidRDefault="00841D14">
      <w:pPr>
        <w:spacing w:after="0"/>
      </w:pPr>
      <w:r>
        <w:separator/>
      </w:r>
    </w:p>
  </w:footnote>
  <w:footnote w:type="continuationSeparator" w:id="0">
    <w:p w14:paraId="7CC890FC" w14:textId="77777777" w:rsidR="00841D14" w:rsidRDefault="00841D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09001B"/>
    <w:lvl w:ilvl="0">
      <w:start w:val="1"/>
      <w:numFmt w:val="lowerRoman"/>
      <w:pStyle w:val="Numberlist2"/>
      <w:lvlText w:val="%1."/>
      <w:lvlJc w:val="right"/>
      <w:pPr>
        <w:ind w:left="926" w:hanging="360"/>
      </w:pPr>
    </w:lvl>
  </w:abstractNum>
  <w:abstractNum w:abstractNumId="1">
    <w:nsid w:val="FFFFFF7F"/>
    <w:multiLevelType w:val="singleLevel"/>
    <w:tmpl w:val="815641AE"/>
    <w:lvl w:ilvl="0">
      <w:start w:val="1"/>
      <w:numFmt w:val="decimal"/>
      <w:pStyle w:val="NumberList3"/>
      <w:lvlText w:val="%1."/>
      <w:lvlJc w:val="left"/>
      <w:pPr>
        <w:tabs>
          <w:tab w:val="num" w:pos="643"/>
        </w:tabs>
        <w:ind w:left="643" w:hanging="360"/>
      </w:pPr>
    </w:lvl>
  </w:abstractNum>
  <w:abstractNum w:abstractNumId="2">
    <w:nsid w:val="020D66F2"/>
    <w:multiLevelType w:val="hybridMultilevel"/>
    <w:tmpl w:val="484046F0"/>
    <w:lvl w:ilvl="0" w:tplc="FA564518">
      <w:start w:val="1"/>
      <w:numFmt w:val="lowerLetter"/>
      <w:pStyle w:val="Table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82266"/>
    <w:multiLevelType w:val="hybridMultilevel"/>
    <w:tmpl w:val="AB1CBA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2795F"/>
    <w:multiLevelType w:val="hybridMultilevel"/>
    <w:tmpl w:val="E75E87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37B1CB1"/>
    <w:multiLevelType w:val="hybridMultilevel"/>
    <w:tmpl w:val="1BCEED34"/>
    <w:lvl w:ilvl="0" w:tplc="E5126550">
      <w:start w:val="1"/>
      <w:numFmt w:val="lowerLetter"/>
      <w:pStyle w:val="TableListNumber20"/>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621CE7"/>
    <w:multiLevelType w:val="hybridMultilevel"/>
    <w:tmpl w:val="9F282FDC"/>
    <w:lvl w:ilvl="0" w:tplc="7862B858">
      <w:start w:val="1"/>
      <w:numFmt w:val="bullet"/>
      <w:pStyle w:val="TableDash"/>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9">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B7DD8"/>
    <w:multiLevelType w:val="hybridMultilevel"/>
    <w:tmpl w:val="BE4AD784"/>
    <w:lvl w:ilvl="0" w:tplc="A6C2F2AE">
      <w:start w:val="1"/>
      <w:numFmt w:val="lowerLetter"/>
      <w:pStyle w:val="TableNumberList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1">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9B02A7"/>
    <w:multiLevelType w:val="singleLevel"/>
    <w:tmpl w:val="0B94AE00"/>
    <w:lvl w:ilvl="0">
      <w:start w:val="1"/>
      <w:numFmt w:val="bullet"/>
      <w:pStyle w:val="Dash"/>
      <w:lvlText w:val="»"/>
      <w:lvlJc w:val="left"/>
      <w:pPr>
        <w:ind w:left="644" w:hanging="360"/>
      </w:pPr>
      <w:rPr>
        <w:rFonts w:ascii="Times New Roman" w:hAnsi="Times New Roman" w:cs="Times New Roman" w:hint="default"/>
        <w:color w:val="auto"/>
        <w:sz w:val="21"/>
        <w:szCs w:val="21"/>
      </w:rPr>
    </w:lvl>
  </w:abstractNum>
  <w:abstractNum w:abstractNumId="13">
    <w:nsid w:val="25FC5EFF"/>
    <w:multiLevelType w:val="hybridMultilevel"/>
    <w:tmpl w:val="38A0C8C6"/>
    <w:lvl w:ilvl="0" w:tplc="69FE925C">
      <w:start w:val="1"/>
      <w:numFmt w:val="bullet"/>
      <w:pStyle w:val="QuoteBullet0"/>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FBD11B4"/>
    <w:multiLevelType w:val="multilevel"/>
    <w:tmpl w:val="06646E74"/>
    <w:lvl w:ilvl="0">
      <w:start w:val="1"/>
      <w:numFmt w:val="decimal"/>
      <w:pStyle w:val="List-number-1"/>
      <w:lvlText w:val="%1."/>
      <w:lvlJc w:val="left"/>
      <w:pPr>
        <w:tabs>
          <w:tab w:val="num" w:pos="360"/>
        </w:tabs>
        <w:ind w:left="360" w:hanging="360"/>
      </w:pPr>
      <w:rPr>
        <w:rFonts w:hint="default"/>
        <w:i w:val="0"/>
        <w:sz w:val="22"/>
        <w:szCs w:val="22"/>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20">
    <w:nsid w:val="4E100756"/>
    <w:multiLevelType w:val="hybridMultilevel"/>
    <w:tmpl w:val="ED6497E4"/>
    <w:lvl w:ilvl="0" w:tplc="9586D7A6">
      <w:start w:val="1"/>
      <w:numFmt w:val="decimal"/>
      <w:pStyle w:val="Table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22">
    <w:nsid w:val="52F37AA8"/>
    <w:multiLevelType w:val="hybridMultilevel"/>
    <w:tmpl w:val="8176030C"/>
    <w:lvl w:ilvl="0" w:tplc="ACFA9CFC">
      <w:start w:val="1"/>
      <w:numFmt w:val="decimal"/>
      <w:pStyle w:val="TableListNumber0"/>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598A5214"/>
    <w:multiLevelType w:val="hybridMultilevel"/>
    <w:tmpl w:val="7884C832"/>
    <w:lvl w:ilvl="0" w:tplc="07522316">
      <w:start w:val="1"/>
      <w:numFmt w:val="decimal"/>
      <w:pStyle w:val="TableNumberList"/>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6C55035"/>
    <w:multiLevelType w:val="hybridMultilevel"/>
    <w:tmpl w:val="55C6E97A"/>
    <w:lvl w:ilvl="0" w:tplc="7848D426">
      <w:start w:val="1"/>
      <w:numFmt w:val="bullet"/>
      <w:pStyle w:val="Table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6">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27">
    <w:nsid w:val="6F572B06"/>
    <w:multiLevelType w:val="hybridMultilevel"/>
    <w:tmpl w:val="F4307968"/>
    <w:lvl w:ilvl="0" w:tplc="278CB2C2">
      <w:start w:val="1"/>
      <w:numFmt w:val="bullet"/>
      <w:pStyle w:val="List1"/>
      <w:lvlText w:val=""/>
      <w:lvlJc w:val="left"/>
      <w:pPr>
        <w:tabs>
          <w:tab w:val="num" w:pos="7231"/>
        </w:tabs>
        <w:ind w:left="7231" w:hanging="284"/>
      </w:pPr>
      <w:rPr>
        <w:rFonts w:ascii="Symbol" w:hAnsi="Symbol" w:hint="default"/>
      </w:rPr>
    </w:lvl>
    <w:lvl w:ilvl="1" w:tplc="47F4B984">
      <w:start w:val="1"/>
      <w:numFmt w:val="bullet"/>
      <w:lvlText w:val=""/>
      <w:lvlJc w:val="left"/>
      <w:pPr>
        <w:tabs>
          <w:tab w:val="num" w:pos="567"/>
        </w:tabs>
        <w:ind w:left="567" w:hanging="283"/>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29">
    <w:nsid w:val="79661538"/>
    <w:multiLevelType w:val="hybridMultilevel"/>
    <w:tmpl w:val="6F9AF0E0"/>
    <w:lvl w:ilvl="0" w:tplc="298EAD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abstractNum w:abstractNumId="31">
    <w:nsid w:val="7F2A4740"/>
    <w:multiLevelType w:val="hybridMultilevel"/>
    <w:tmpl w:val="2ED4FA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7A528B"/>
    <w:multiLevelType w:val="hybridMultilevel"/>
    <w:tmpl w:val="E71A6964"/>
    <w:lvl w:ilvl="0" w:tplc="7870CCAE">
      <w:start w:val="1"/>
      <w:numFmt w:val="bullet"/>
      <w:pStyle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3"/>
  </w:num>
  <w:num w:numId="4">
    <w:abstractNumId w:val="9"/>
  </w:num>
  <w:num w:numId="5">
    <w:abstractNumId w:val="18"/>
  </w:num>
  <w:num w:numId="6">
    <w:abstractNumId w:val="20"/>
  </w:num>
  <w:num w:numId="7">
    <w:abstractNumId w:val="2"/>
  </w:num>
  <w:num w:numId="8">
    <w:abstractNumId w:val="12"/>
  </w:num>
  <w:num w:numId="9">
    <w:abstractNumId w:val="32"/>
  </w:num>
  <w:num w:numId="10">
    <w:abstractNumId w:val="25"/>
  </w:num>
  <w:num w:numId="11">
    <w:abstractNumId w:val="8"/>
  </w:num>
  <w:num w:numId="12">
    <w:abstractNumId w:val="24"/>
  </w:num>
  <w:num w:numId="13">
    <w:abstractNumId w:val="10"/>
  </w:num>
  <w:num w:numId="14">
    <w:abstractNumId w:val="23"/>
  </w:num>
  <w:num w:numId="15">
    <w:abstractNumId w:val="30"/>
  </w:num>
  <w:num w:numId="16">
    <w:abstractNumId w:val="11"/>
  </w:num>
  <w:num w:numId="17">
    <w:abstractNumId w:val="3"/>
  </w:num>
  <w:num w:numId="18">
    <w:abstractNumId w:val="21"/>
  </w:num>
  <w:num w:numId="19">
    <w:abstractNumId w:val="16"/>
  </w:num>
  <w:num w:numId="20">
    <w:abstractNumId w:val="17"/>
  </w:num>
  <w:num w:numId="21">
    <w:abstractNumId w:val="26"/>
  </w:num>
  <w:num w:numId="22">
    <w:abstractNumId w:val="28"/>
  </w:num>
  <w:num w:numId="23">
    <w:abstractNumId w:val="5"/>
  </w:num>
  <w:num w:numId="24">
    <w:abstractNumId w:val="15"/>
  </w:num>
  <w:num w:numId="25">
    <w:abstractNumId w:val="19"/>
  </w:num>
  <w:num w:numId="26">
    <w:abstractNumId w:val="22"/>
  </w:num>
  <w:num w:numId="27">
    <w:abstractNumId w:val="7"/>
  </w:num>
  <w:num w:numId="28">
    <w:abstractNumId w:val="27"/>
  </w:num>
  <w:num w:numId="29">
    <w:abstractNumId w:val="14"/>
  </w:num>
  <w:num w:numId="30">
    <w:abstractNumId w:val="29"/>
  </w:num>
  <w:num w:numId="31">
    <w:abstractNumId w:val="4"/>
  </w:num>
  <w:num w:numId="32">
    <w:abstractNumId w:val="9"/>
  </w:num>
  <w:num w:numId="33">
    <w:abstractNumId w:val="9"/>
  </w:num>
  <w:num w:numId="34">
    <w:abstractNumId w:val="9"/>
  </w:num>
  <w:num w:numId="35">
    <w:abstractNumId w:val="9"/>
  </w:num>
  <w:num w:numId="36">
    <w:abstractNumId w:val="9"/>
  </w:num>
  <w:num w:numId="37">
    <w:abstractNumId w:val="9"/>
  </w:num>
  <w:num w:numId="38">
    <w:abstractNumId w:val="31"/>
  </w:num>
  <w:num w:numId="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18"/>
    <w:rsid w:val="000028BF"/>
    <w:rsid w:val="00013A29"/>
    <w:rsid w:val="000158DC"/>
    <w:rsid w:val="00020488"/>
    <w:rsid w:val="00020AE5"/>
    <w:rsid w:val="00020FE6"/>
    <w:rsid w:val="000239EB"/>
    <w:rsid w:val="000264AC"/>
    <w:rsid w:val="00026A31"/>
    <w:rsid w:val="00026DD6"/>
    <w:rsid w:val="0003288C"/>
    <w:rsid w:val="0004090F"/>
    <w:rsid w:val="00044B9D"/>
    <w:rsid w:val="000450D1"/>
    <w:rsid w:val="00050A17"/>
    <w:rsid w:val="0005708B"/>
    <w:rsid w:val="000576FD"/>
    <w:rsid w:val="000601A2"/>
    <w:rsid w:val="000705D7"/>
    <w:rsid w:val="00070F02"/>
    <w:rsid w:val="0007619D"/>
    <w:rsid w:val="00080EA9"/>
    <w:rsid w:val="000829B9"/>
    <w:rsid w:val="0008441A"/>
    <w:rsid w:val="00087BF1"/>
    <w:rsid w:val="00092B5D"/>
    <w:rsid w:val="00095BBC"/>
    <w:rsid w:val="000A059D"/>
    <w:rsid w:val="000A5395"/>
    <w:rsid w:val="000A760B"/>
    <w:rsid w:val="000A76A2"/>
    <w:rsid w:val="000B0A5E"/>
    <w:rsid w:val="000B4D59"/>
    <w:rsid w:val="000B51B4"/>
    <w:rsid w:val="000B5A3A"/>
    <w:rsid w:val="000C091B"/>
    <w:rsid w:val="000C0A59"/>
    <w:rsid w:val="000C10BA"/>
    <w:rsid w:val="000C567C"/>
    <w:rsid w:val="000D310F"/>
    <w:rsid w:val="000D5560"/>
    <w:rsid w:val="000D6006"/>
    <w:rsid w:val="000D75D8"/>
    <w:rsid w:val="000E03D7"/>
    <w:rsid w:val="000E163C"/>
    <w:rsid w:val="000E328E"/>
    <w:rsid w:val="000E6632"/>
    <w:rsid w:val="000E78B1"/>
    <w:rsid w:val="000F0321"/>
    <w:rsid w:val="000F1020"/>
    <w:rsid w:val="000F5473"/>
    <w:rsid w:val="000F5602"/>
    <w:rsid w:val="000F6430"/>
    <w:rsid w:val="000F733D"/>
    <w:rsid w:val="00100909"/>
    <w:rsid w:val="00104E39"/>
    <w:rsid w:val="00105E90"/>
    <w:rsid w:val="00113869"/>
    <w:rsid w:val="00114BAC"/>
    <w:rsid w:val="00123B51"/>
    <w:rsid w:val="00125331"/>
    <w:rsid w:val="0012634C"/>
    <w:rsid w:val="00127326"/>
    <w:rsid w:val="00127486"/>
    <w:rsid w:val="00127531"/>
    <w:rsid w:val="00130BFF"/>
    <w:rsid w:val="00132AA1"/>
    <w:rsid w:val="00134095"/>
    <w:rsid w:val="00135964"/>
    <w:rsid w:val="00145452"/>
    <w:rsid w:val="001563C1"/>
    <w:rsid w:val="001566C1"/>
    <w:rsid w:val="00157404"/>
    <w:rsid w:val="001645FF"/>
    <w:rsid w:val="00165127"/>
    <w:rsid w:val="00165F7D"/>
    <w:rsid w:val="00166274"/>
    <w:rsid w:val="00170AEA"/>
    <w:rsid w:val="0017466C"/>
    <w:rsid w:val="001753A9"/>
    <w:rsid w:val="00183A9D"/>
    <w:rsid w:val="001863B5"/>
    <w:rsid w:val="0019295A"/>
    <w:rsid w:val="0019576E"/>
    <w:rsid w:val="001963F1"/>
    <w:rsid w:val="0019666E"/>
    <w:rsid w:val="00197A18"/>
    <w:rsid w:val="001A2583"/>
    <w:rsid w:val="001A369B"/>
    <w:rsid w:val="001A5D27"/>
    <w:rsid w:val="001B02B8"/>
    <w:rsid w:val="001B1A39"/>
    <w:rsid w:val="001B1CA9"/>
    <w:rsid w:val="001B454D"/>
    <w:rsid w:val="001B6F67"/>
    <w:rsid w:val="001C3EDA"/>
    <w:rsid w:val="001C5C63"/>
    <w:rsid w:val="001C6359"/>
    <w:rsid w:val="001D2389"/>
    <w:rsid w:val="001D2EDB"/>
    <w:rsid w:val="001D4D1F"/>
    <w:rsid w:val="001D70C1"/>
    <w:rsid w:val="001E259C"/>
    <w:rsid w:val="001F05D0"/>
    <w:rsid w:val="001F2FB6"/>
    <w:rsid w:val="00201707"/>
    <w:rsid w:val="002024EF"/>
    <w:rsid w:val="00202CD0"/>
    <w:rsid w:val="0020319C"/>
    <w:rsid w:val="00211442"/>
    <w:rsid w:val="00217324"/>
    <w:rsid w:val="00223521"/>
    <w:rsid w:val="0022632D"/>
    <w:rsid w:val="00236911"/>
    <w:rsid w:val="00240627"/>
    <w:rsid w:val="00241D22"/>
    <w:rsid w:val="00244B0B"/>
    <w:rsid w:val="00246237"/>
    <w:rsid w:val="00250112"/>
    <w:rsid w:val="00250ECE"/>
    <w:rsid w:val="002572F7"/>
    <w:rsid w:val="00261D98"/>
    <w:rsid w:val="00262A40"/>
    <w:rsid w:val="00270BDF"/>
    <w:rsid w:val="00271B40"/>
    <w:rsid w:val="00273B37"/>
    <w:rsid w:val="002830AF"/>
    <w:rsid w:val="00284015"/>
    <w:rsid w:val="00284611"/>
    <w:rsid w:val="00284F00"/>
    <w:rsid w:val="002860DE"/>
    <w:rsid w:val="00286F72"/>
    <w:rsid w:val="0029274E"/>
    <w:rsid w:val="0029345F"/>
    <w:rsid w:val="002A1747"/>
    <w:rsid w:val="002A3E0F"/>
    <w:rsid w:val="002A58E2"/>
    <w:rsid w:val="002B2941"/>
    <w:rsid w:val="002B6BD9"/>
    <w:rsid w:val="002C19BF"/>
    <w:rsid w:val="002C3F92"/>
    <w:rsid w:val="002C61F5"/>
    <w:rsid w:val="002D0313"/>
    <w:rsid w:val="002D0691"/>
    <w:rsid w:val="002E6060"/>
    <w:rsid w:val="002E760B"/>
    <w:rsid w:val="002F5DCE"/>
    <w:rsid w:val="002F5E57"/>
    <w:rsid w:val="002F7886"/>
    <w:rsid w:val="00300365"/>
    <w:rsid w:val="0030586E"/>
    <w:rsid w:val="00307EBE"/>
    <w:rsid w:val="00312F7A"/>
    <w:rsid w:val="003160B0"/>
    <w:rsid w:val="003173A1"/>
    <w:rsid w:val="00320A3E"/>
    <w:rsid w:val="00322024"/>
    <w:rsid w:val="003238BE"/>
    <w:rsid w:val="00327A49"/>
    <w:rsid w:val="0033188B"/>
    <w:rsid w:val="00331EB7"/>
    <w:rsid w:val="003375F1"/>
    <w:rsid w:val="003376BD"/>
    <w:rsid w:val="00342F27"/>
    <w:rsid w:val="0034321C"/>
    <w:rsid w:val="00350771"/>
    <w:rsid w:val="003518FA"/>
    <w:rsid w:val="0035342F"/>
    <w:rsid w:val="00353D64"/>
    <w:rsid w:val="00355745"/>
    <w:rsid w:val="003574B1"/>
    <w:rsid w:val="00360464"/>
    <w:rsid w:val="00364813"/>
    <w:rsid w:val="003708FE"/>
    <w:rsid w:val="00377D6F"/>
    <w:rsid w:val="0038151D"/>
    <w:rsid w:val="00382B78"/>
    <w:rsid w:val="0038709A"/>
    <w:rsid w:val="0039361E"/>
    <w:rsid w:val="00396139"/>
    <w:rsid w:val="00396F45"/>
    <w:rsid w:val="00397A31"/>
    <w:rsid w:val="003A04A0"/>
    <w:rsid w:val="003A32F0"/>
    <w:rsid w:val="003A57C2"/>
    <w:rsid w:val="003B32E5"/>
    <w:rsid w:val="003B336C"/>
    <w:rsid w:val="003B46AC"/>
    <w:rsid w:val="003B68D2"/>
    <w:rsid w:val="003C5F67"/>
    <w:rsid w:val="003C7E77"/>
    <w:rsid w:val="003D00A8"/>
    <w:rsid w:val="003D0620"/>
    <w:rsid w:val="003D1DCA"/>
    <w:rsid w:val="003E243E"/>
    <w:rsid w:val="003E4198"/>
    <w:rsid w:val="003E5CD5"/>
    <w:rsid w:val="003E5F04"/>
    <w:rsid w:val="003E75A6"/>
    <w:rsid w:val="003F0D08"/>
    <w:rsid w:val="003F207E"/>
    <w:rsid w:val="003F2FAE"/>
    <w:rsid w:val="003F6FF6"/>
    <w:rsid w:val="003F7E31"/>
    <w:rsid w:val="0040163A"/>
    <w:rsid w:val="0040236B"/>
    <w:rsid w:val="00402DE7"/>
    <w:rsid w:val="0040374F"/>
    <w:rsid w:val="00405AE2"/>
    <w:rsid w:val="00405D86"/>
    <w:rsid w:val="00406A27"/>
    <w:rsid w:val="004105BC"/>
    <w:rsid w:val="004108FD"/>
    <w:rsid w:val="0041194C"/>
    <w:rsid w:val="00414461"/>
    <w:rsid w:val="00415579"/>
    <w:rsid w:val="004164C0"/>
    <w:rsid w:val="00422BA4"/>
    <w:rsid w:val="00422EF0"/>
    <w:rsid w:val="00423A51"/>
    <w:rsid w:val="00425819"/>
    <w:rsid w:val="00425E89"/>
    <w:rsid w:val="00426821"/>
    <w:rsid w:val="00430B60"/>
    <w:rsid w:val="00431C97"/>
    <w:rsid w:val="0043299F"/>
    <w:rsid w:val="0044143B"/>
    <w:rsid w:val="0045750B"/>
    <w:rsid w:val="004578B5"/>
    <w:rsid w:val="004651D3"/>
    <w:rsid w:val="00465A7D"/>
    <w:rsid w:val="00476830"/>
    <w:rsid w:val="00481E8F"/>
    <w:rsid w:val="004822BC"/>
    <w:rsid w:val="0048295D"/>
    <w:rsid w:val="004861A4"/>
    <w:rsid w:val="00486F53"/>
    <w:rsid w:val="0048716B"/>
    <w:rsid w:val="004900B9"/>
    <w:rsid w:val="00490C27"/>
    <w:rsid w:val="00491EFE"/>
    <w:rsid w:val="004957C3"/>
    <w:rsid w:val="00497D20"/>
    <w:rsid w:val="004A3644"/>
    <w:rsid w:val="004A4A55"/>
    <w:rsid w:val="004B425C"/>
    <w:rsid w:val="004C1A69"/>
    <w:rsid w:val="004C1FB0"/>
    <w:rsid w:val="004C77E8"/>
    <w:rsid w:val="004C7A5D"/>
    <w:rsid w:val="004C7D22"/>
    <w:rsid w:val="004D130F"/>
    <w:rsid w:val="004D4B62"/>
    <w:rsid w:val="004D79BE"/>
    <w:rsid w:val="004E09A5"/>
    <w:rsid w:val="004E3C43"/>
    <w:rsid w:val="004E6699"/>
    <w:rsid w:val="004F05AC"/>
    <w:rsid w:val="004F3D7D"/>
    <w:rsid w:val="004F58BF"/>
    <w:rsid w:val="00501209"/>
    <w:rsid w:val="005024B8"/>
    <w:rsid w:val="0050426D"/>
    <w:rsid w:val="00504E32"/>
    <w:rsid w:val="005078F1"/>
    <w:rsid w:val="0051561D"/>
    <w:rsid w:val="005214D4"/>
    <w:rsid w:val="00523CF9"/>
    <w:rsid w:val="005253E1"/>
    <w:rsid w:val="0053191E"/>
    <w:rsid w:val="00544C12"/>
    <w:rsid w:val="00547715"/>
    <w:rsid w:val="00550B70"/>
    <w:rsid w:val="005524B2"/>
    <w:rsid w:val="005529A9"/>
    <w:rsid w:val="005574CB"/>
    <w:rsid w:val="005615FF"/>
    <w:rsid w:val="00575E54"/>
    <w:rsid w:val="00577BC6"/>
    <w:rsid w:val="0058027B"/>
    <w:rsid w:val="00582279"/>
    <w:rsid w:val="005834AE"/>
    <w:rsid w:val="00583BF2"/>
    <w:rsid w:val="0058719D"/>
    <w:rsid w:val="00590D98"/>
    <w:rsid w:val="00591BA6"/>
    <w:rsid w:val="0059515A"/>
    <w:rsid w:val="00595A68"/>
    <w:rsid w:val="005A0BD2"/>
    <w:rsid w:val="005A1B3B"/>
    <w:rsid w:val="005A2A19"/>
    <w:rsid w:val="005A3244"/>
    <w:rsid w:val="005A520B"/>
    <w:rsid w:val="005A53F4"/>
    <w:rsid w:val="005A72C4"/>
    <w:rsid w:val="005B3B6E"/>
    <w:rsid w:val="005B40B5"/>
    <w:rsid w:val="005C0C92"/>
    <w:rsid w:val="005C2819"/>
    <w:rsid w:val="005C588E"/>
    <w:rsid w:val="005D6E82"/>
    <w:rsid w:val="005E341B"/>
    <w:rsid w:val="005F0AAA"/>
    <w:rsid w:val="005F1827"/>
    <w:rsid w:val="005F339E"/>
    <w:rsid w:val="005F5328"/>
    <w:rsid w:val="00600D70"/>
    <w:rsid w:val="0060127F"/>
    <w:rsid w:val="00603AE6"/>
    <w:rsid w:val="00605E05"/>
    <w:rsid w:val="006068DE"/>
    <w:rsid w:val="00616058"/>
    <w:rsid w:val="00617B74"/>
    <w:rsid w:val="00625C89"/>
    <w:rsid w:val="006265F3"/>
    <w:rsid w:val="0063069E"/>
    <w:rsid w:val="00635369"/>
    <w:rsid w:val="00636332"/>
    <w:rsid w:val="006374EF"/>
    <w:rsid w:val="0064085B"/>
    <w:rsid w:val="00640ECB"/>
    <w:rsid w:val="00643148"/>
    <w:rsid w:val="006503BB"/>
    <w:rsid w:val="00650F60"/>
    <w:rsid w:val="006626B4"/>
    <w:rsid w:val="00664D61"/>
    <w:rsid w:val="0066662D"/>
    <w:rsid w:val="00676B41"/>
    <w:rsid w:val="00684E97"/>
    <w:rsid w:val="0069153E"/>
    <w:rsid w:val="006928ED"/>
    <w:rsid w:val="00692B58"/>
    <w:rsid w:val="00695FA8"/>
    <w:rsid w:val="006962F8"/>
    <w:rsid w:val="006A0281"/>
    <w:rsid w:val="006A177D"/>
    <w:rsid w:val="006A3A42"/>
    <w:rsid w:val="006A437B"/>
    <w:rsid w:val="006A554B"/>
    <w:rsid w:val="006A5EC2"/>
    <w:rsid w:val="006B0266"/>
    <w:rsid w:val="006B4086"/>
    <w:rsid w:val="006B73B7"/>
    <w:rsid w:val="006C102C"/>
    <w:rsid w:val="006C22BD"/>
    <w:rsid w:val="006C3FEB"/>
    <w:rsid w:val="006C62B2"/>
    <w:rsid w:val="006D2050"/>
    <w:rsid w:val="006D273E"/>
    <w:rsid w:val="006D43F6"/>
    <w:rsid w:val="006D4707"/>
    <w:rsid w:val="006D567A"/>
    <w:rsid w:val="006D7535"/>
    <w:rsid w:val="006E1A4B"/>
    <w:rsid w:val="006E2F25"/>
    <w:rsid w:val="006E5EB4"/>
    <w:rsid w:val="006F3E72"/>
    <w:rsid w:val="006F5743"/>
    <w:rsid w:val="00702AB1"/>
    <w:rsid w:val="00703FCD"/>
    <w:rsid w:val="00704A75"/>
    <w:rsid w:val="00704FE3"/>
    <w:rsid w:val="00707EA8"/>
    <w:rsid w:val="00710D48"/>
    <w:rsid w:val="007153BC"/>
    <w:rsid w:val="00715728"/>
    <w:rsid w:val="00715EA4"/>
    <w:rsid w:val="007175C7"/>
    <w:rsid w:val="00721310"/>
    <w:rsid w:val="007216E7"/>
    <w:rsid w:val="0072277D"/>
    <w:rsid w:val="007263B4"/>
    <w:rsid w:val="0073056C"/>
    <w:rsid w:val="00737A34"/>
    <w:rsid w:val="0074232E"/>
    <w:rsid w:val="00742A64"/>
    <w:rsid w:val="007532F6"/>
    <w:rsid w:val="0075467D"/>
    <w:rsid w:val="007546CD"/>
    <w:rsid w:val="00754C9A"/>
    <w:rsid w:val="00762533"/>
    <w:rsid w:val="00764E65"/>
    <w:rsid w:val="007673B0"/>
    <w:rsid w:val="00770969"/>
    <w:rsid w:val="00772D67"/>
    <w:rsid w:val="00773806"/>
    <w:rsid w:val="00773CBF"/>
    <w:rsid w:val="007754ED"/>
    <w:rsid w:val="00776310"/>
    <w:rsid w:val="007763AA"/>
    <w:rsid w:val="00776B25"/>
    <w:rsid w:val="00776E76"/>
    <w:rsid w:val="0078140D"/>
    <w:rsid w:val="00783E64"/>
    <w:rsid w:val="00793655"/>
    <w:rsid w:val="00793721"/>
    <w:rsid w:val="00795B53"/>
    <w:rsid w:val="007B04C1"/>
    <w:rsid w:val="007B09A2"/>
    <w:rsid w:val="007B0C1F"/>
    <w:rsid w:val="007B1D9F"/>
    <w:rsid w:val="007B2C9F"/>
    <w:rsid w:val="007B54CD"/>
    <w:rsid w:val="007B60FD"/>
    <w:rsid w:val="007B6376"/>
    <w:rsid w:val="007C1D1B"/>
    <w:rsid w:val="007C3B62"/>
    <w:rsid w:val="007D02A4"/>
    <w:rsid w:val="007D26C3"/>
    <w:rsid w:val="007D711F"/>
    <w:rsid w:val="007E40F8"/>
    <w:rsid w:val="007F1CBC"/>
    <w:rsid w:val="007F305E"/>
    <w:rsid w:val="007F79C3"/>
    <w:rsid w:val="008031D2"/>
    <w:rsid w:val="00805375"/>
    <w:rsid w:val="00805815"/>
    <w:rsid w:val="008058FF"/>
    <w:rsid w:val="00812E83"/>
    <w:rsid w:val="00813C05"/>
    <w:rsid w:val="00816161"/>
    <w:rsid w:val="00821895"/>
    <w:rsid w:val="008257FD"/>
    <w:rsid w:val="00827201"/>
    <w:rsid w:val="00827AEF"/>
    <w:rsid w:val="00832EA4"/>
    <w:rsid w:val="00833D87"/>
    <w:rsid w:val="00836306"/>
    <w:rsid w:val="00836A09"/>
    <w:rsid w:val="00841D14"/>
    <w:rsid w:val="00843559"/>
    <w:rsid w:val="0085275A"/>
    <w:rsid w:val="0085681D"/>
    <w:rsid w:val="008662AA"/>
    <w:rsid w:val="00870231"/>
    <w:rsid w:val="008715B9"/>
    <w:rsid w:val="00872157"/>
    <w:rsid w:val="0087684F"/>
    <w:rsid w:val="008777B4"/>
    <w:rsid w:val="0088030E"/>
    <w:rsid w:val="00880E5D"/>
    <w:rsid w:val="00881A18"/>
    <w:rsid w:val="00885168"/>
    <w:rsid w:val="00887FA3"/>
    <w:rsid w:val="00892BC6"/>
    <w:rsid w:val="00893C85"/>
    <w:rsid w:val="008A42F1"/>
    <w:rsid w:val="008B11D9"/>
    <w:rsid w:val="008B3065"/>
    <w:rsid w:val="008B3D57"/>
    <w:rsid w:val="008B429C"/>
    <w:rsid w:val="008B62D4"/>
    <w:rsid w:val="008B7077"/>
    <w:rsid w:val="008B7371"/>
    <w:rsid w:val="008C178B"/>
    <w:rsid w:val="008C2C22"/>
    <w:rsid w:val="008C4B8D"/>
    <w:rsid w:val="008D09FB"/>
    <w:rsid w:val="008D3287"/>
    <w:rsid w:val="008D32BA"/>
    <w:rsid w:val="008D5825"/>
    <w:rsid w:val="008E3869"/>
    <w:rsid w:val="008E3E05"/>
    <w:rsid w:val="008E5F67"/>
    <w:rsid w:val="008E7693"/>
    <w:rsid w:val="008F386B"/>
    <w:rsid w:val="008F3AA8"/>
    <w:rsid w:val="00902174"/>
    <w:rsid w:val="00903D7A"/>
    <w:rsid w:val="0090431E"/>
    <w:rsid w:val="0090649D"/>
    <w:rsid w:val="00906CAC"/>
    <w:rsid w:val="00912ED8"/>
    <w:rsid w:val="0091369E"/>
    <w:rsid w:val="0091463B"/>
    <w:rsid w:val="00914E60"/>
    <w:rsid w:val="00921AA3"/>
    <w:rsid w:val="009221D1"/>
    <w:rsid w:val="00922D3A"/>
    <w:rsid w:val="00923EFE"/>
    <w:rsid w:val="00924D31"/>
    <w:rsid w:val="009260AF"/>
    <w:rsid w:val="00927B8A"/>
    <w:rsid w:val="00931D12"/>
    <w:rsid w:val="0093238C"/>
    <w:rsid w:val="00932C6D"/>
    <w:rsid w:val="00933B60"/>
    <w:rsid w:val="00934DF3"/>
    <w:rsid w:val="00935B36"/>
    <w:rsid w:val="009371AA"/>
    <w:rsid w:val="009435A6"/>
    <w:rsid w:val="00945E3D"/>
    <w:rsid w:val="00946F0C"/>
    <w:rsid w:val="009563B8"/>
    <w:rsid w:val="00960764"/>
    <w:rsid w:val="0096081E"/>
    <w:rsid w:val="00961243"/>
    <w:rsid w:val="00962052"/>
    <w:rsid w:val="009651FF"/>
    <w:rsid w:val="00965236"/>
    <w:rsid w:val="00973666"/>
    <w:rsid w:val="00973BA1"/>
    <w:rsid w:val="009749AA"/>
    <w:rsid w:val="00976D59"/>
    <w:rsid w:val="0098333F"/>
    <w:rsid w:val="009833AF"/>
    <w:rsid w:val="009855B8"/>
    <w:rsid w:val="009877F5"/>
    <w:rsid w:val="00990149"/>
    <w:rsid w:val="009A503F"/>
    <w:rsid w:val="009B5205"/>
    <w:rsid w:val="009B5816"/>
    <w:rsid w:val="009B5FC5"/>
    <w:rsid w:val="009C0011"/>
    <w:rsid w:val="009C2395"/>
    <w:rsid w:val="009C366A"/>
    <w:rsid w:val="009C7BA5"/>
    <w:rsid w:val="009D02CE"/>
    <w:rsid w:val="009D4A2C"/>
    <w:rsid w:val="009D58A6"/>
    <w:rsid w:val="009E2D93"/>
    <w:rsid w:val="009E3B68"/>
    <w:rsid w:val="009F3C1A"/>
    <w:rsid w:val="00A00E8E"/>
    <w:rsid w:val="00A078B7"/>
    <w:rsid w:val="00A07DE4"/>
    <w:rsid w:val="00A104FB"/>
    <w:rsid w:val="00A11030"/>
    <w:rsid w:val="00A11973"/>
    <w:rsid w:val="00A20EAF"/>
    <w:rsid w:val="00A21281"/>
    <w:rsid w:val="00A22B0A"/>
    <w:rsid w:val="00A23F6C"/>
    <w:rsid w:val="00A25238"/>
    <w:rsid w:val="00A27C59"/>
    <w:rsid w:val="00A35C74"/>
    <w:rsid w:val="00A403EA"/>
    <w:rsid w:val="00A41149"/>
    <w:rsid w:val="00A43B61"/>
    <w:rsid w:val="00A511F7"/>
    <w:rsid w:val="00A52D6D"/>
    <w:rsid w:val="00A52F24"/>
    <w:rsid w:val="00A5371B"/>
    <w:rsid w:val="00A5491A"/>
    <w:rsid w:val="00A54EA7"/>
    <w:rsid w:val="00A564A7"/>
    <w:rsid w:val="00A566D7"/>
    <w:rsid w:val="00A56CDD"/>
    <w:rsid w:val="00A62C31"/>
    <w:rsid w:val="00A6424B"/>
    <w:rsid w:val="00A66BD8"/>
    <w:rsid w:val="00A6705A"/>
    <w:rsid w:val="00A703E6"/>
    <w:rsid w:val="00A72825"/>
    <w:rsid w:val="00A73DC7"/>
    <w:rsid w:val="00A74881"/>
    <w:rsid w:val="00A822CE"/>
    <w:rsid w:val="00A9331B"/>
    <w:rsid w:val="00A93F44"/>
    <w:rsid w:val="00A96B4C"/>
    <w:rsid w:val="00A9720A"/>
    <w:rsid w:val="00A974CA"/>
    <w:rsid w:val="00AA34AC"/>
    <w:rsid w:val="00AA45A4"/>
    <w:rsid w:val="00AB2BBC"/>
    <w:rsid w:val="00AB3D53"/>
    <w:rsid w:val="00AB504A"/>
    <w:rsid w:val="00AB5B4C"/>
    <w:rsid w:val="00AC1467"/>
    <w:rsid w:val="00AC2FB8"/>
    <w:rsid w:val="00AC3EB7"/>
    <w:rsid w:val="00AC5F7C"/>
    <w:rsid w:val="00AC693A"/>
    <w:rsid w:val="00AD0CD0"/>
    <w:rsid w:val="00AD6C4A"/>
    <w:rsid w:val="00AE2162"/>
    <w:rsid w:val="00AE3A41"/>
    <w:rsid w:val="00AF1419"/>
    <w:rsid w:val="00AF6247"/>
    <w:rsid w:val="00B0613B"/>
    <w:rsid w:val="00B06443"/>
    <w:rsid w:val="00B07A77"/>
    <w:rsid w:val="00B11A0D"/>
    <w:rsid w:val="00B15420"/>
    <w:rsid w:val="00B1647E"/>
    <w:rsid w:val="00B22095"/>
    <w:rsid w:val="00B22445"/>
    <w:rsid w:val="00B22F1E"/>
    <w:rsid w:val="00B23AD2"/>
    <w:rsid w:val="00B24C8F"/>
    <w:rsid w:val="00B36AFB"/>
    <w:rsid w:val="00B404ED"/>
    <w:rsid w:val="00B409A8"/>
    <w:rsid w:val="00B42F76"/>
    <w:rsid w:val="00B430E5"/>
    <w:rsid w:val="00B47D7F"/>
    <w:rsid w:val="00B50D30"/>
    <w:rsid w:val="00B52C72"/>
    <w:rsid w:val="00B5460C"/>
    <w:rsid w:val="00B55F41"/>
    <w:rsid w:val="00B57683"/>
    <w:rsid w:val="00B60CD8"/>
    <w:rsid w:val="00B62111"/>
    <w:rsid w:val="00B63A07"/>
    <w:rsid w:val="00B64994"/>
    <w:rsid w:val="00B662FF"/>
    <w:rsid w:val="00B7037D"/>
    <w:rsid w:val="00B7286F"/>
    <w:rsid w:val="00B72DD5"/>
    <w:rsid w:val="00B743B7"/>
    <w:rsid w:val="00B859E2"/>
    <w:rsid w:val="00B86701"/>
    <w:rsid w:val="00B91094"/>
    <w:rsid w:val="00B92F54"/>
    <w:rsid w:val="00BA4279"/>
    <w:rsid w:val="00BA5205"/>
    <w:rsid w:val="00BA76D2"/>
    <w:rsid w:val="00BA7C7F"/>
    <w:rsid w:val="00BA7CAC"/>
    <w:rsid w:val="00BB1574"/>
    <w:rsid w:val="00BB1A75"/>
    <w:rsid w:val="00BB295A"/>
    <w:rsid w:val="00BB2D07"/>
    <w:rsid w:val="00BB3F03"/>
    <w:rsid w:val="00BB5800"/>
    <w:rsid w:val="00BB6D70"/>
    <w:rsid w:val="00BC556F"/>
    <w:rsid w:val="00BC59C9"/>
    <w:rsid w:val="00BD346C"/>
    <w:rsid w:val="00BE02A3"/>
    <w:rsid w:val="00BE10F8"/>
    <w:rsid w:val="00BE3345"/>
    <w:rsid w:val="00BE5DC7"/>
    <w:rsid w:val="00BE5F4C"/>
    <w:rsid w:val="00BF0867"/>
    <w:rsid w:val="00BF7043"/>
    <w:rsid w:val="00C00E92"/>
    <w:rsid w:val="00C03235"/>
    <w:rsid w:val="00C049B6"/>
    <w:rsid w:val="00C04E11"/>
    <w:rsid w:val="00C10EC4"/>
    <w:rsid w:val="00C12651"/>
    <w:rsid w:val="00C1305E"/>
    <w:rsid w:val="00C14163"/>
    <w:rsid w:val="00C15DB3"/>
    <w:rsid w:val="00C15F13"/>
    <w:rsid w:val="00C16AE9"/>
    <w:rsid w:val="00C16F3E"/>
    <w:rsid w:val="00C20670"/>
    <w:rsid w:val="00C26138"/>
    <w:rsid w:val="00C268E5"/>
    <w:rsid w:val="00C30B0E"/>
    <w:rsid w:val="00C362C8"/>
    <w:rsid w:val="00C45C28"/>
    <w:rsid w:val="00C53D9C"/>
    <w:rsid w:val="00C541F4"/>
    <w:rsid w:val="00C632FD"/>
    <w:rsid w:val="00C655B1"/>
    <w:rsid w:val="00C67EAF"/>
    <w:rsid w:val="00C70AF9"/>
    <w:rsid w:val="00C75DE5"/>
    <w:rsid w:val="00C831DF"/>
    <w:rsid w:val="00C8536A"/>
    <w:rsid w:val="00C87829"/>
    <w:rsid w:val="00C87F98"/>
    <w:rsid w:val="00C90C19"/>
    <w:rsid w:val="00C92189"/>
    <w:rsid w:val="00C92341"/>
    <w:rsid w:val="00C94C82"/>
    <w:rsid w:val="00C9562E"/>
    <w:rsid w:val="00C96F3D"/>
    <w:rsid w:val="00CA15C8"/>
    <w:rsid w:val="00CA22A7"/>
    <w:rsid w:val="00CA73F5"/>
    <w:rsid w:val="00CB2308"/>
    <w:rsid w:val="00CB3907"/>
    <w:rsid w:val="00CB6F5A"/>
    <w:rsid w:val="00CC37B5"/>
    <w:rsid w:val="00CD052A"/>
    <w:rsid w:val="00CD0AA1"/>
    <w:rsid w:val="00CD12D0"/>
    <w:rsid w:val="00CD2150"/>
    <w:rsid w:val="00CD26A7"/>
    <w:rsid w:val="00CD3097"/>
    <w:rsid w:val="00CD4961"/>
    <w:rsid w:val="00CD4E02"/>
    <w:rsid w:val="00CD6E87"/>
    <w:rsid w:val="00CE0985"/>
    <w:rsid w:val="00CE0EB4"/>
    <w:rsid w:val="00CE4D34"/>
    <w:rsid w:val="00CF1679"/>
    <w:rsid w:val="00CF4C32"/>
    <w:rsid w:val="00CF4CBA"/>
    <w:rsid w:val="00CF6C64"/>
    <w:rsid w:val="00D00BFB"/>
    <w:rsid w:val="00D018E7"/>
    <w:rsid w:val="00D020BE"/>
    <w:rsid w:val="00D0393C"/>
    <w:rsid w:val="00D03DE1"/>
    <w:rsid w:val="00D046B6"/>
    <w:rsid w:val="00D063ED"/>
    <w:rsid w:val="00D07E8E"/>
    <w:rsid w:val="00D20FD9"/>
    <w:rsid w:val="00D32720"/>
    <w:rsid w:val="00D406FB"/>
    <w:rsid w:val="00D43F60"/>
    <w:rsid w:val="00D46846"/>
    <w:rsid w:val="00D60D75"/>
    <w:rsid w:val="00D7343B"/>
    <w:rsid w:val="00D73DBF"/>
    <w:rsid w:val="00D74314"/>
    <w:rsid w:val="00D75AC5"/>
    <w:rsid w:val="00D77507"/>
    <w:rsid w:val="00D77882"/>
    <w:rsid w:val="00D77D89"/>
    <w:rsid w:val="00D80B8A"/>
    <w:rsid w:val="00D81EC1"/>
    <w:rsid w:val="00D83516"/>
    <w:rsid w:val="00D85147"/>
    <w:rsid w:val="00D85971"/>
    <w:rsid w:val="00D87A31"/>
    <w:rsid w:val="00D921E4"/>
    <w:rsid w:val="00D939C8"/>
    <w:rsid w:val="00D96F7C"/>
    <w:rsid w:val="00DA32F4"/>
    <w:rsid w:val="00DA513A"/>
    <w:rsid w:val="00DA6A24"/>
    <w:rsid w:val="00DB0DA7"/>
    <w:rsid w:val="00DB2CDD"/>
    <w:rsid w:val="00DB3343"/>
    <w:rsid w:val="00DC122C"/>
    <w:rsid w:val="00DC29EB"/>
    <w:rsid w:val="00DC3B5F"/>
    <w:rsid w:val="00DC486F"/>
    <w:rsid w:val="00DC7351"/>
    <w:rsid w:val="00DC7C5E"/>
    <w:rsid w:val="00DD351A"/>
    <w:rsid w:val="00DD4F49"/>
    <w:rsid w:val="00DD692C"/>
    <w:rsid w:val="00DE0CAE"/>
    <w:rsid w:val="00DE3865"/>
    <w:rsid w:val="00DE3CD6"/>
    <w:rsid w:val="00DE3FBF"/>
    <w:rsid w:val="00DF1B3A"/>
    <w:rsid w:val="00DF2956"/>
    <w:rsid w:val="00DF56DD"/>
    <w:rsid w:val="00DF62C5"/>
    <w:rsid w:val="00E02652"/>
    <w:rsid w:val="00E07970"/>
    <w:rsid w:val="00E07D7E"/>
    <w:rsid w:val="00E10142"/>
    <w:rsid w:val="00E111A5"/>
    <w:rsid w:val="00E11A95"/>
    <w:rsid w:val="00E12771"/>
    <w:rsid w:val="00E13D7C"/>
    <w:rsid w:val="00E16F2A"/>
    <w:rsid w:val="00E21112"/>
    <w:rsid w:val="00E2410F"/>
    <w:rsid w:val="00E24257"/>
    <w:rsid w:val="00E31DDC"/>
    <w:rsid w:val="00E337E0"/>
    <w:rsid w:val="00E35DF1"/>
    <w:rsid w:val="00E43505"/>
    <w:rsid w:val="00E437BF"/>
    <w:rsid w:val="00E44C1C"/>
    <w:rsid w:val="00E50CBE"/>
    <w:rsid w:val="00E560FC"/>
    <w:rsid w:val="00E56E22"/>
    <w:rsid w:val="00E56F06"/>
    <w:rsid w:val="00E60E4F"/>
    <w:rsid w:val="00E61389"/>
    <w:rsid w:val="00E61CC5"/>
    <w:rsid w:val="00E6479F"/>
    <w:rsid w:val="00E674AF"/>
    <w:rsid w:val="00E70A5B"/>
    <w:rsid w:val="00E718A6"/>
    <w:rsid w:val="00E73BD4"/>
    <w:rsid w:val="00E73CA1"/>
    <w:rsid w:val="00E74F91"/>
    <w:rsid w:val="00E75A2B"/>
    <w:rsid w:val="00E903B7"/>
    <w:rsid w:val="00E914CA"/>
    <w:rsid w:val="00E92A95"/>
    <w:rsid w:val="00E92F8F"/>
    <w:rsid w:val="00E93D4F"/>
    <w:rsid w:val="00EA07E7"/>
    <w:rsid w:val="00EA11CC"/>
    <w:rsid w:val="00EA2945"/>
    <w:rsid w:val="00EA665B"/>
    <w:rsid w:val="00EA7533"/>
    <w:rsid w:val="00EB025E"/>
    <w:rsid w:val="00EB0D4C"/>
    <w:rsid w:val="00EB2913"/>
    <w:rsid w:val="00EB2A02"/>
    <w:rsid w:val="00EB4AC2"/>
    <w:rsid w:val="00EB6FE4"/>
    <w:rsid w:val="00EB75B4"/>
    <w:rsid w:val="00EC5CF3"/>
    <w:rsid w:val="00EC650A"/>
    <w:rsid w:val="00ED78FA"/>
    <w:rsid w:val="00ED7E0D"/>
    <w:rsid w:val="00EE01B6"/>
    <w:rsid w:val="00EE792F"/>
    <w:rsid w:val="00EE7B06"/>
    <w:rsid w:val="00EF6BCF"/>
    <w:rsid w:val="00F10296"/>
    <w:rsid w:val="00F13F6D"/>
    <w:rsid w:val="00F16840"/>
    <w:rsid w:val="00F17EA4"/>
    <w:rsid w:val="00F23C5B"/>
    <w:rsid w:val="00F27597"/>
    <w:rsid w:val="00F313CE"/>
    <w:rsid w:val="00F326F3"/>
    <w:rsid w:val="00F37763"/>
    <w:rsid w:val="00F41A3C"/>
    <w:rsid w:val="00F526B3"/>
    <w:rsid w:val="00F65C7D"/>
    <w:rsid w:val="00F66707"/>
    <w:rsid w:val="00F719E7"/>
    <w:rsid w:val="00F81115"/>
    <w:rsid w:val="00F83A4D"/>
    <w:rsid w:val="00F857AD"/>
    <w:rsid w:val="00F86491"/>
    <w:rsid w:val="00F86D4B"/>
    <w:rsid w:val="00F87206"/>
    <w:rsid w:val="00F93E2F"/>
    <w:rsid w:val="00F94BBA"/>
    <w:rsid w:val="00F9550C"/>
    <w:rsid w:val="00FA01EF"/>
    <w:rsid w:val="00FA1A79"/>
    <w:rsid w:val="00FA381C"/>
    <w:rsid w:val="00FA5DE1"/>
    <w:rsid w:val="00FB2882"/>
    <w:rsid w:val="00FB2918"/>
    <w:rsid w:val="00FB301F"/>
    <w:rsid w:val="00FB4494"/>
    <w:rsid w:val="00FB4E1F"/>
    <w:rsid w:val="00FB6463"/>
    <w:rsid w:val="00FB798A"/>
    <w:rsid w:val="00FC2042"/>
    <w:rsid w:val="00FC52DC"/>
    <w:rsid w:val="00FC5AAC"/>
    <w:rsid w:val="00FC6064"/>
    <w:rsid w:val="00FC606D"/>
    <w:rsid w:val="00FC7881"/>
    <w:rsid w:val="00FC7B2C"/>
    <w:rsid w:val="00FD0F92"/>
    <w:rsid w:val="00FD2FAD"/>
    <w:rsid w:val="00FD615C"/>
    <w:rsid w:val="00FD68A3"/>
    <w:rsid w:val="00FE0051"/>
    <w:rsid w:val="00FE0269"/>
    <w:rsid w:val="00FE248F"/>
    <w:rsid w:val="00FE52CA"/>
    <w:rsid w:val="00FE5B5F"/>
    <w:rsid w:val="00FE64E2"/>
    <w:rsid w:val="00FE7D21"/>
    <w:rsid w:val="00FF0BEB"/>
    <w:rsid w:val="00FF2B1C"/>
    <w:rsid w:val="00FF337B"/>
    <w:rsid w:val="00FF78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6C2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29"/>
    <w:lsdException w:name="heading 7" w:uiPriority="29" w:qFormat="1"/>
    <w:lsdException w:name="heading 8" w:uiPriority="29" w:qFormat="1"/>
    <w:lsdException w:name="heading 9" w:uiPriority="29" w:qFormat="1"/>
    <w:lsdException w:name="index 1" w:uiPriority="0"/>
    <w:lsdException w:name="index 2"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1" w:qFormat="1"/>
    <w:lsdException w:name="List Number" w:uiPriority="1" w:qFormat="1"/>
    <w:lsdException w:name="List Bullet 2" w:uiPriority="1" w:qFormat="1"/>
    <w:lsdException w:name="List Bullet 3" w:uiPriority="0"/>
    <w:lsdException w:name="List Number 2"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3F60"/>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D43F60"/>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D43F60"/>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D43F60"/>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D43F60"/>
    <w:pPr>
      <w:keepNext/>
      <w:spacing w:before="240" w:after="120"/>
      <w:outlineLvl w:val="3"/>
    </w:pPr>
    <w:rPr>
      <w:rFonts w:ascii="Arial" w:hAnsi="Arial"/>
      <w:b/>
      <w:bCs/>
      <w:sz w:val="22"/>
      <w:szCs w:val="28"/>
    </w:rPr>
  </w:style>
  <w:style w:type="paragraph" w:styleId="Heading5">
    <w:name w:val="heading 5"/>
    <w:basedOn w:val="Normal"/>
    <w:next w:val="Normal"/>
    <w:link w:val="Heading5Char"/>
    <w:uiPriority w:val="9"/>
    <w:rsid w:val="00D43F60"/>
    <w:pPr>
      <w:keepNext/>
      <w:spacing w:before="60" w:after="60"/>
      <w:outlineLvl w:val="4"/>
    </w:pPr>
    <w:rPr>
      <w:rFonts w:ascii="Arial" w:hAnsi="Arial"/>
      <w:bCs/>
      <w:i/>
      <w:iCs/>
      <w:sz w:val="22"/>
      <w:szCs w:val="26"/>
    </w:rPr>
  </w:style>
  <w:style w:type="paragraph" w:styleId="Heading6">
    <w:name w:val="heading 6"/>
    <w:aliases w:val="Appendix Heading 1"/>
    <w:next w:val="BodyText"/>
    <w:link w:val="Heading6Char"/>
    <w:uiPriority w:val="29"/>
    <w:rsid w:val="00197A18"/>
    <w:pPr>
      <w:keepNext/>
      <w:pageBreakBefore/>
      <w:spacing w:after="360" w:line="288" w:lineRule="auto"/>
      <w:outlineLvl w:val="5"/>
    </w:pPr>
    <w:rPr>
      <w:rFonts w:ascii="Calibri" w:hAnsi="Calibri"/>
      <w:b/>
      <w:bCs/>
      <w:color w:val="0087A2"/>
      <w:kern w:val="28"/>
      <w:sz w:val="44"/>
      <w:szCs w:val="44"/>
    </w:rPr>
  </w:style>
  <w:style w:type="paragraph" w:styleId="Heading7">
    <w:name w:val="heading 7"/>
    <w:aliases w:val="Appendix Heading 2"/>
    <w:next w:val="BodyText"/>
    <w:link w:val="Heading7Char"/>
    <w:uiPriority w:val="29"/>
    <w:rsid w:val="00197A18"/>
    <w:pPr>
      <w:keepNext/>
      <w:spacing w:before="360" w:after="240" w:line="288" w:lineRule="auto"/>
      <w:outlineLvl w:val="6"/>
    </w:pPr>
    <w:rPr>
      <w:rFonts w:ascii="Calibri" w:hAnsi="Calibri"/>
      <w:b/>
      <w:color w:val="C75B12"/>
      <w:kern w:val="28"/>
      <w:sz w:val="32"/>
      <w:szCs w:val="32"/>
    </w:rPr>
  </w:style>
  <w:style w:type="paragraph" w:styleId="Heading8">
    <w:name w:val="heading 8"/>
    <w:aliases w:val="Appendix Heading 3"/>
    <w:basedOn w:val="Heading3"/>
    <w:next w:val="BodyText"/>
    <w:link w:val="Heading8Char"/>
    <w:uiPriority w:val="29"/>
    <w:rsid w:val="00197A18"/>
    <w:pPr>
      <w:spacing w:before="120" w:line="288" w:lineRule="auto"/>
      <w:ind w:left="0" w:firstLine="0"/>
      <w:outlineLvl w:val="7"/>
    </w:pPr>
    <w:rPr>
      <w:rFonts w:ascii="Calibri" w:hAnsi="Calibri" w:cs="Times New Roman"/>
      <w:b/>
      <w:bCs w:val="0"/>
      <w:color w:val="14434B"/>
      <w:kern w:val="28"/>
      <w:szCs w:val="21"/>
    </w:rPr>
  </w:style>
  <w:style w:type="paragraph" w:styleId="Heading9">
    <w:name w:val="heading 9"/>
    <w:aliases w:val="Appendix Heading 4"/>
    <w:basedOn w:val="Heading4"/>
    <w:next w:val="BodyText"/>
    <w:link w:val="Heading9Char"/>
    <w:uiPriority w:val="29"/>
    <w:rsid w:val="00197A18"/>
    <w:pPr>
      <w:spacing w:before="120"/>
      <w:outlineLvl w:val="8"/>
    </w:pPr>
    <w:rPr>
      <w:rFonts w:ascii="Cambria" w:hAnsi="Cambria"/>
      <w:bCs w:val="0"/>
      <w:color w:val="000000"/>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rsid w:val="00D43F60"/>
    <w:pPr>
      <w:spacing w:after="600"/>
    </w:pPr>
    <w:rPr>
      <w:i/>
      <w:iCs/>
    </w:rPr>
  </w:style>
  <w:style w:type="paragraph" w:customStyle="1" w:styleId="PullQuote">
    <w:name w:val="PullQuote"/>
    <w:basedOn w:val="Normal"/>
    <w:next w:val="Normal"/>
    <w:rsid w:val="00D43F60"/>
    <w:rPr>
      <w:rFonts w:ascii="Trebuchet MS" w:hAnsi="Trebuchet MS"/>
      <w:b/>
      <w:i/>
      <w:color w:val="007FAD"/>
    </w:rPr>
  </w:style>
  <w:style w:type="paragraph" w:customStyle="1" w:styleId="ReportDate">
    <w:name w:val="ReportDate"/>
    <w:basedOn w:val="Normal"/>
    <w:rsid w:val="00D43F60"/>
    <w:pPr>
      <w:spacing w:before="960"/>
    </w:pPr>
    <w:rPr>
      <w:rFonts w:asciiTheme="minorHAnsi" w:hAnsiTheme="minorHAnsi"/>
      <w:sz w:val="28"/>
    </w:rPr>
  </w:style>
  <w:style w:type="paragraph" w:customStyle="1" w:styleId="Heading1a">
    <w:name w:val="Heading 1a"/>
    <w:basedOn w:val="Heading1"/>
    <w:next w:val="Normal"/>
    <w:rsid w:val="00D43F60"/>
    <w:pPr>
      <w:outlineLvl w:val="9"/>
    </w:pPr>
  </w:style>
  <w:style w:type="paragraph" w:customStyle="1" w:styleId="Heading2a">
    <w:name w:val="Heading 2a"/>
    <w:basedOn w:val="Heading2"/>
    <w:next w:val="Normal"/>
    <w:rsid w:val="00D43F60"/>
    <w:pPr>
      <w:ind w:left="0" w:firstLine="0"/>
      <w:outlineLvl w:val="9"/>
    </w:pPr>
  </w:style>
  <w:style w:type="paragraph" w:customStyle="1" w:styleId="Heading3a">
    <w:name w:val="Heading 3a"/>
    <w:basedOn w:val="Heading3"/>
    <w:next w:val="Normal"/>
    <w:rsid w:val="00D43F60"/>
    <w:pPr>
      <w:ind w:left="0" w:firstLine="0"/>
      <w:outlineLvl w:val="9"/>
    </w:pPr>
  </w:style>
  <w:style w:type="paragraph" w:styleId="Header">
    <w:name w:val="header"/>
    <w:basedOn w:val="Normal"/>
    <w:link w:val="HeaderChar"/>
    <w:uiPriority w:val="99"/>
    <w:rsid w:val="00D43F60"/>
    <w:pPr>
      <w:tabs>
        <w:tab w:val="right" w:pos="9000"/>
      </w:tabs>
      <w:spacing w:after="0"/>
    </w:pPr>
    <w:rPr>
      <w:sz w:val="18"/>
    </w:rPr>
  </w:style>
  <w:style w:type="paragraph" w:styleId="Footer">
    <w:name w:val="footer"/>
    <w:basedOn w:val="Normal"/>
    <w:link w:val="FooterChar"/>
    <w:uiPriority w:val="99"/>
    <w:rsid w:val="00D43F60"/>
    <w:pPr>
      <w:tabs>
        <w:tab w:val="right" w:pos="9000"/>
      </w:tabs>
      <w:spacing w:after="0"/>
    </w:pPr>
    <w:rPr>
      <w:sz w:val="20"/>
    </w:rPr>
  </w:style>
  <w:style w:type="character" w:styleId="PageNumber">
    <w:name w:val="page number"/>
    <w:basedOn w:val="DefaultParagraphFont"/>
    <w:semiHidden/>
    <w:rsid w:val="00D43F60"/>
    <w:rPr>
      <w:rFonts w:ascii="Times New Roman" w:hAnsi="Times New Roman"/>
      <w:b/>
      <w:sz w:val="20"/>
    </w:rPr>
  </w:style>
  <w:style w:type="paragraph" w:customStyle="1" w:styleId="TableText">
    <w:name w:val="TableText"/>
    <w:basedOn w:val="Normal"/>
    <w:rsid w:val="00D43F60"/>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D43F60"/>
    <w:pPr>
      <w:keepNext w:val="0"/>
      <w:keepLines/>
      <w:spacing w:after="360"/>
      <w:ind w:left="170" w:hanging="170"/>
    </w:pPr>
    <w:rPr>
      <w:sz w:val="16"/>
      <w:szCs w:val="18"/>
    </w:rPr>
  </w:style>
  <w:style w:type="paragraph" w:customStyle="1" w:styleId="TFListNotes">
    <w:name w:val="TFListNotes"/>
    <w:basedOn w:val="TFListNotesSpace"/>
    <w:rsid w:val="00D43F60"/>
    <w:pPr>
      <w:keepNext/>
      <w:spacing w:after="0"/>
    </w:pPr>
  </w:style>
  <w:style w:type="paragraph" w:customStyle="1" w:styleId="TableName">
    <w:name w:val="TableName"/>
    <w:basedOn w:val="TableText"/>
    <w:rsid w:val="00D43F60"/>
    <w:pPr>
      <w:tabs>
        <w:tab w:val="left" w:pos="1080"/>
      </w:tabs>
      <w:spacing w:before="80" w:after="120"/>
      <w:ind w:left="1077" w:hanging="1077"/>
    </w:pPr>
    <w:rPr>
      <w:b/>
      <w:bCs/>
      <w:color w:val="auto"/>
      <w:sz w:val="22"/>
    </w:rPr>
  </w:style>
  <w:style w:type="paragraph" w:customStyle="1" w:styleId="TableHeading">
    <w:name w:val="TableHeading"/>
    <w:basedOn w:val="TableText"/>
    <w:rsid w:val="00D43F60"/>
    <w:pPr>
      <w:spacing w:before="80" w:after="80"/>
    </w:pPr>
    <w:rPr>
      <w:rFonts w:ascii="Arial" w:hAnsi="Arial"/>
      <w:b/>
      <w:bCs/>
      <w:color w:val="FFFFFF" w:themeColor="background1"/>
      <w:sz w:val="20"/>
    </w:rPr>
  </w:style>
  <w:style w:type="paragraph" w:customStyle="1" w:styleId="BoxText">
    <w:name w:val="BoxText"/>
    <w:basedOn w:val="Normal"/>
    <w:link w:val="BoxTextChar"/>
    <w:qFormat/>
    <w:rsid w:val="00D43F60"/>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D43F60"/>
    <w:pPr>
      <w:spacing w:before="120" w:after="60"/>
    </w:pPr>
    <w:rPr>
      <w:sz w:val="18"/>
    </w:rPr>
  </w:style>
  <w:style w:type="paragraph" w:styleId="Quote">
    <w:name w:val="Quote"/>
    <w:basedOn w:val="Normal"/>
    <w:link w:val="QuoteChar"/>
    <w:rsid w:val="00D43F60"/>
    <w:pPr>
      <w:ind w:left="567" w:right="567"/>
    </w:pPr>
    <w:rPr>
      <w:i/>
    </w:rPr>
  </w:style>
  <w:style w:type="paragraph" w:customStyle="1" w:styleId="References">
    <w:name w:val="References"/>
    <w:basedOn w:val="Normal"/>
    <w:rsid w:val="00D43F60"/>
    <w:pPr>
      <w:keepLines/>
      <w:ind w:left="284" w:hanging="284"/>
    </w:pPr>
  </w:style>
  <w:style w:type="character" w:customStyle="1" w:styleId="FooterChar">
    <w:name w:val="Footer Char"/>
    <w:basedOn w:val="DefaultParagraphFont"/>
    <w:link w:val="Footer"/>
    <w:uiPriority w:val="99"/>
    <w:rsid w:val="00D43F60"/>
    <w:rPr>
      <w:rFonts w:ascii="Franklin Gothic Book" w:hAnsi="Franklin Gothic Book"/>
    </w:rPr>
  </w:style>
  <w:style w:type="paragraph" w:styleId="FootnoteText">
    <w:name w:val="footnote text"/>
    <w:aliases w:val="DBW Footnote Text"/>
    <w:basedOn w:val="Normal"/>
    <w:link w:val="FootnoteTextChar"/>
    <w:rsid w:val="00D43F60"/>
    <w:pPr>
      <w:spacing w:after="0"/>
      <w:ind w:left="360" w:hanging="360"/>
    </w:pPr>
    <w:rPr>
      <w:sz w:val="17"/>
    </w:rPr>
  </w:style>
  <w:style w:type="character" w:styleId="FootnoteReference">
    <w:name w:val="footnote reference"/>
    <w:basedOn w:val="DefaultParagraphFont"/>
    <w:rsid w:val="00D43F60"/>
    <w:rPr>
      <w:vertAlign w:val="superscript"/>
    </w:rPr>
  </w:style>
  <w:style w:type="paragraph" w:customStyle="1" w:styleId="FigTabPara">
    <w:name w:val="FigTabPara"/>
    <w:basedOn w:val="Normal"/>
    <w:next w:val="Normal"/>
    <w:rsid w:val="00D43F60"/>
    <w:pPr>
      <w:keepNext/>
      <w:ind w:left="1077"/>
    </w:pPr>
    <w:rPr>
      <w:sz w:val="20"/>
    </w:rPr>
  </w:style>
  <w:style w:type="paragraph" w:customStyle="1" w:styleId="TableBullet">
    <w:name w:val="TableBullet"/>
    <w:basedOn w:val="Normal"/>
    <w:rsid w:val="00D43F60"/>
    <w:pPr>
      <w:numPr>
        <w:numId w:val="10"/>
      </w:numPr>
      <w:spacing w:after="40" w:line="240" w:lineRule="auto"/>
    </w:pPr>
    <w:rPr>
      <w:rFonts w:eastAsia="Calibri"/>
      <w:sz w:val="17"/>
      <w:szCs w:val="17"/>
      <w:lang w:eastAsia="en-US"/>
    </w:rPr>
  </w:style>
  <w:style w:type="paragraph" w:customStyle="1" w:styleId="TFAbbrevs">
    <w:name w:val="TFAbbrevs"/>
    <w:basedOn w:val="TFListNotes"/>
    <w:rsid w:val="00D43F60"/>
    <w:pPr>
      <w:ind w:left="0" w:firstLine="0"/>
    </w:pPr>
  </w:style>
  <w:style w:type="paragraph" w:styleId="TOC1">
    <w:name w:val="toc 1"/>
    <w:basedOn w:val="Normal"/>
    <w:next w:val="Normal"/>
    <w:autoRedefine/>
    <w:uiPriority w:val="39"/>
    <w:rsid w:val="00D43F60"/>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D43F60"/>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99"/>
    <w:rsid w:val="00D43F60"/>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D43F60"/>
    <w:pPr>
      <w:numPr>
        <w:numId w:val="11"/>
      </w:numPr>
    </w:pPr>
  </w:style>
  <w:style w:type="paragraph" w:customStyle="1" w:styleId="Bullet">
    <w:name w:val="Bullet"/>
    <w:basedOn w:val="Normal"/>
    <w:qFormat/>
    <w:rsid w:val="00D43F60"/>
    <w:pPr>
      <w:numPr>
        <w:numId w:val="9"/>
      </w:numPr>
      <w:spacing w:before="0" w:after="80" w:line="280" w:lineRule="exact"/>
      <w:ind w:left="284" w:hanging="284"/>
    </w:pPr>
  </w:style>
  <w:style w:type="paragraph" w:customStyle="1" w:styleId="BulletLast">
    <w:name w:val="BulletLast"/>
    <w:basedOn w:val="Bullet"/>
    <w:qFormat/>
    <w:rsid w:val="00D43F60"/>
    <w:pPr>
      <w:spacing w:after="160"/>
    </w:pPr>
  </w:style>
  <w:style w:type="paragraph" w:customStyle="1" w:styleId="Dash">
    <w:name w:val="Dash"/>
    <w:basedOn w:val="Normal"/>
    <w:rsid w:val="00D43F60"/>
    <w:pPr>
      <w:numPr>
        <w:numId w:val="8"/>
      </w:numPr>
      <w:spacing w:before="0" w:after="80" w:line="280" w:lineRule="exact"/>
      <w:ind w:left="568" w:hanging="284"/>
    </w:pPr>
    <w:rPr>
      <w:szCs w:val="24"/>
    </w:rPr>
  </w:style>
  <w:style w:type="paragraph" w:customStyle="1" w:styleId="DashLast">
    <w:name w:val="DashLast"/>
    <w:basedOn w:val="Dash"/>
    <w:rsid w:val="00D43F60"/>
    <w:pPr>
      <w:spacing w:after="120"/>
    </w:pPr>
  </w:style>
  <w:style w:type="paragraph" w:customStyle="1" w:styleId="DashLastSpace">
    <w:name w:val="DashLast+Space"/>
    <w:basedOn w:val="DashLast"/>
    <w:rsid w:val="00D43F60"/>
    <w:pPr>
      <w:spacing w:after="240"/>
    </w:pPr>
  </w:style>
  <w:style w:type="paragraph" w:customStyle="1" w:styleId="NormalBeforeBullet">
    <w:name w:val="NormalBeforeBullet"/>
    <w:basedOn w:val="Normal"/>
    <w:qFormat/>
    <w:rsid w:val="00D43F60"/>
    <w:pPr>
      <w:keepNext/>
      <w:spacing w:before="0" w:after="80"/>
    </w:pPr>
  </w:style>
  <w:style w:type="paragraph" w:customStyle="1" w:styleId="BoxName">
    <w:name w:val="BoxName"/>
    <w:basedOn w:val="BoxText"/>
    <w:rsid w:val="00D43F60"/>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
    <w:name w:val="BoxHeading"/>
    <w:basedOn w:val="BoxText"/>
    <w:link w:val="BoxHeadingChar"/>
    <w:rsid w:val="00D43F60"/>
    <w:pPr>
      <w:keepNext/>
      <w:spacing w:before="120" w:after="60"/>
    </w:pPr>
    <w:rPr>
      <w:b/>
      <w:bCs/>
      <w:sz w:val="22"/>
    </w:rPr>
  </w:style>
  <w:style w:type="paragraph" w:customStyle="1" w:styleId="BoxBullet">
    <w:name w:val="BoxBullet"/>
    <w:basedOn w:val="BoxText"/>
    <w:link w:val="BoxBulletChar"/>
    <w:rsid w:val="00D43F60"/>
    <w:pPr>
      <w:numPr>
        <w:numId w:val="4"/>
      </w:numPr>
    </w:pPr>
  </w:style>
  <w:style w:type="character" w:customStyle="1" w:styleId="BoxBulletChar">
    <w:name w:val="BoxBullet Char"/>
    <w:basedOn w:val="BoxTextChar"/>
    <w:link w:val="BoxBullet"/>
    <w:rsid w:val="00D43F60"/>
    <w:rPr>
      <w:rFonts w:ascii="Franklin Gothic Book" w:hAnsi="Franklin Gothic Book"/>
      <w:sz w:val="21"/>
      <w:shd w:val="clear" w:color="auto" w:fill="ECF1F7"/>
    </w:rPr>
  </w:style>
  <w:style w:type="paragraph" w:customStyle="1" w:styleId="BoxHeading2">
    <w:name w:val="BoxHeading2"/>
    <w:basedOn w:val="BoxHeading"/>
    <w:link w:val="BoxHeading2Char"/>
    <w:qFormat/>
    <w:rsid w:val="00D43F60"/>
    <w:rPr>
      <w:i/>
      <w:sz w:val="21"/>
    </w:rPr>
  </w:style>
  <w:style w:type="paragraph" w:customStyle="1" w:styleId="FigureName">
    <w:name w:val="FigureName"/>
    <w:basedOn w:val="Normal"/>
    <w:next w:val="Normal"/>
    <w:rsid w:val="00D43F60"/>
    <w:pPr>
      <w:keepNext/>
      <w:keepLines/>
      <w:tabs>
        <w:tab w:val="left" w:pos="1080"/>
      </w:tabs>
      <w:spacing w:before="80" w:after="80"/>
      <w:ind w:left="1077" w:hanging="1077"/>
    </w:pPr>
    <w:rPr>
      <w:b/>
      <w:bCs/>
      <w:sz w:val="22"/>
    </w:rPr>
  </w:style>
  <w:style w:type="paragraph" w:styleId="Index1">
    <w:name w:val="index 1"/>
    <w:basedOn w:val="Normal"/>
    <w:next w:val="Normal"/>
    <w:rsid w:val="00D43F60"/>
    <w:pPr>
      <w:spacing w:after="0"/>
      <w:ind w:left="518" w:hanging="518"/>
    </w:pPr>
    <w:rPr>
      <w:noProof/>
      <w:sz w:val="22"/>
    </w:rPr>
  </w:style>
  <w:style w:type="paragraph" w:styleId="Index2">
    <w:name w:val="index 2"/>
    <w:basedOn w:val="Index1"/>
    <w:next w:val="Normal"/>
    <w:rsid w:val="00D43F60"/>
    <w:pPr>
      <w:ind w:left="816" w:hanging="476"/>
    </w:pPr>
  </w:style>
  <w:style w:type="paragraph" w:styleId="TOC4">
    <w:name w:val="toc 4"/>
    <w:basedOn w:val="Normal"/>
    <w:next w:val="Normal"/>
    <w:autoRedefine/>
    <w:rsid w:val="00D43F60"/>
    <w:pPr>
      <w:tabs>
        <w:tab w:val="right" w:leader="dot" w:pos="9016"/>
      </w:tabs>
      <w:spacing w:after="0"/>
      <w:ind w:left="2160" w:right="720"/>
    </w:pPr>
    <w:rPr>
      <w:noProof/>
      <w:szCs w:val="24"/>
    </w:rPr>
  </w:style>
  <w:style w:type="paragraph" w:customStyle="1" w:styleId="NumberList">
    <w:name w:val="NumberList"/>
    <w:basedOn w:val="Normal"/>
    <w:rsid w:val="00D43F60"/>
    <w:pPr>
      <w:tabs>
        <w:tab w:val="left" w:pos="360"/>
      </w:tabs>
      <w:ind w:left="360" w:hanging="360"/>
    </w:pPr>
  </w:style>
  <w:style w:type="paragraph" w:customStyle="1" w:styleId="TFNoteSourceSpace">
    <w:name w:val="TFNoteSource+Space"/>
    <w:basedOn w:val="TFListNotesSpace"/>
    <w:next w:val="Normal"/>
    <w:rsid w:val="00D43F60"/>
    <w:pPr>
      <w:ind w:left="624" w:hanging="624"/>
    </w:pPr>
  </w:style>
  <w:style w:type="paragraph" w:customStyle="1" w:styleId="TFNoteSource">
    <w:name w:val="TFNoteSource"/>
    <w:basedOn w:val="TFNoteSourceSpace"/>
    <w:rsid w:val="00D43F60"/>
    <w:pPr>
      <w:spacing w:after="0"/>
    </w:pPr>
  </w:style>
  <w:style w:type="paragraph" w:customStyle="1" w:styleId="TFAbbrevsSpace">
    <w:name w:val="TFAbbrevs+Space"/>
    <w:basedOn w:val="TFAbbrevs"/>
    <w:next w:val="Normal"/>
    <w:rsid w:val="00D43F60"/>
    <w:pPr>
      <w:spacing w:after="360"/>
    </w:pPr>
  </w:style>
  <w:style w:type="character" w:styleId="Strong">
    <w:name w:val="Strong"/>
    <w:basedOn w:val="DefaultParagraphFont"/>
    <w:uiPriority w:val="22"/>
    <w:qFormat/>
    <w:rsid w:val="00D43F60"/>
    <w:rPr>
      <w:b/>
      <w:bCs/>
    </w:rPr>
  </w:style>
  <w:style w:type="character" w:styleId="Emphasis">
    <w:name w:val="Emphasis"/>
    <w:basedOn w:val="DefaultParagraphFont"/>
    <w:uiPriority w:val="20"/>
    <w:qFormat/>
    <w:rsid w:val="00D43F60"/>
    <w:rPr>
      <w:i/>
      <w:iCs/>
    </w:rPr>
  </w:style>
  <w:style w:type="character" w:customStyle="1" w:styleId="Roman">
    <w:name w:val="Roman"/>
    <w:uiPriority w:val="1"/>
    <w:rsid w:val="00D43F60"/>
    <w:rPr>
      <w:b w:val="0"/>
      <w:i/>
    </w:rPr>
  </w:style>
  <w:style w:type="character" w:customStyle="1" w:styleId="TableDashChar">
    <w:name w:val="TableDash Char"/>
    <w:link w:val="TableDash"/>
    <w:rsid w:val="00D43F60"/>
    <w:rPr>
      <w:rFonts w:ascii="Franklin Gothic Book" w:eastAsia="Calibri" w:hAnsi="Franklin Gothic Book"/>
      <w:sz w:val="17"/>
      <w:szCs w:val="17"/>
      <w:lang w:eastAsia="en-US"/>
    </w:rPr>
  </w:style>
  <w:style w:type="table" w:styleId="TableGrid">
    <w:name w:val="Table Grid"/>
    <w:basedOn w:val="TableNormal"/>
    <w:uiPriority w:val="59"/>
    <w:rsid w:val="00D43F60"/>
    <w:tblPr>
      <w:tblInd w:w="0" w:type="dxa"/>
      <w:tblBorders>
        <w:top w:val="single" w:sz="4" w:space="0" w:color="007FAD"/>
        <w:bottom w:val="single" w:sz="4" w:space="0" w:color="007FAD"/>
        <w:insideH w:val="single" w:sz="4" w:space="0" w:color="007FAD"/>
      </w:tblBorders>
      <w:tblCellMar>
        <w:top w:w="85" w:type="dxa"/>
        <w:left w:w="108" w:type="dxa"/>
        <w:bottom w:w="85" w:type="dxa"/>
        <w:right w:w="108" w:type="dxa"/>
      </w:tblCellMar>
    </w:tblPr>
    <w:tcPr>
      <w:shd w:val="clear" w:color="auto" w:fill="FFFFFF" w:themeFill="background1"/>
    </w:tcPr>
    <w:tblStylePr w:type="firstRow">
      <w:tblPr/>
      <w:tcPr>
        <w:shd w:val="clear" w:color="auto" w:fill="007FAD"/>
      </w:tcPr>
    </w:tblStylePr>
  </w:style>
  <w:style w:type="paragraph" w:customStyle="1" w:styleId="TableNumberList">
    <w:name w:val="TableNumberList"/>
    <w:basedOn w:val="Normal"/>
    <w:rsid w:val="00D43F60"/>
    <w:pPr>
      <w:numPr>
        <w:numId w:val="12"/>
      </w:numPr>
      <w:spacing w:after="40" w:line="240" w:lineRule="auto"/>
    </w:pPr>
    <w:rPr>
      <w:rFonts w:eastAsia="Calibri"/>
      <w:sz w:val="17"/>
      <w:szCs w:val="17"/>
      <w:lang w:eastAsia="en-US"/>
    </w:rPr>
  </w:style>
  <w:style w:type="character" w:customStyle="1" w:styleId="BoxTextChar">
    <w:name w:val="BoxText Char"/>
    <w:basedOn w:val="DefaultParagraphFont"/>
    <w:link w:val="BoxText"/>
    <w:rsid w:val="00D43F60"/>
    <w:rPr>
      <w:rFonts w:ascii="Franklin Gothic Book" w:hAnsi="Franklin Gothic Book"/>
      <w:sz w:val="21"/>
      <w:shd w:val="clear" w:color="auto" w:fill="ECF1F7"/>
    </w:rPr>
  </w:style>
  <w:style w:type="character" w:customStyle="1" w:styleId="Subscript">
    <w:name w:val="Subscript"/>
    <w:basedOn w:val="DefaultParagraphFont"/>
    <w:uiPriority w:val="1"/>
    <w:rsid w:val="00D43F60"/>
    <w:rPr>
      <w:noProof/>
      <w:vertAlign w:val="subscript"/>
    </w:rPr>
  </w:style>
  <w:style w:type="character" w:customStyle="1" w:styleId="Superscript">
    <w:name w:val="Superscript"/>
    <w:basedOn w:val="DefaultParagraphFont"/>
    <w:uiPriority w:val="1"/>
    <w:rsid w:val="00D43F60"/>
    <w:rPr>
      <w:noProof/>
      <w:vertAlign w:val="superscript"/>
    </w:rPr>
  </w:style>
  <w:style w:type="character" w:customStyle="1" w:styleId="Symbol">
    <w:name w:val="Symbol"/>
    <w:basedOn w:val="DefaultParagraphFont"/>
    <w:uiPriority w:val="1"/>
    <w:rsid w:val="00D43F60"/>
    <w:rPr>
      <w:noProof/>
    </w:rPr>
  </w:style>
  <w:style w:type="character" w:customStyle="1" w:styleId="BoxHeadingChar">
    <w:name w:val="BoxHeading Char"/>
    <w:basedOn w:val="BoxTextChar"/>
    <w:link w:val="BoxHeading"/>
    <w:rsid w:val="00D43F60"/>
    <w:rPr>
      <w:rFonts w:ascii="Franklin Gothic Book" w:hAnsi="Franklin Gothic Book"/>
      <w:b/>
      <w:bCs/>
      <w:sz w:val="22"/>
      <w:shd w:val="clear" w:color="auto" w:fill="ECF1F7"/>
    </w:rPr>
  </w:style>
  <w:style w:type="character" w:customStyle="1" w:styleId="BoxHeading2Char">
    <w:name w:val="BoxHeading2 Char"/>
    <w:basedOn w:val="BoxHeadingChar"/>
    <w:link w:val="BoxHeading2"/>
    <w:rsid w:val="00D43F60"/>
    <w:rPr>
      <w:rFonts w:ascii="Franklin Gothic Book" w:hAnsi="Franklin Gothic Book"/>
      <w:b/>
      <w:bCs/>
      <w:i/>
      <w:sz w:val="21"/>
      <w:shd w:val="clear" w:color="auto" w:fill="ECF1F7"/>
    </w:rPr>
  </w:style>
  <w:style w:type="character" w:customStyle="1" w:styleId="DateChar">
    <w:name w:val="Date Char"/>
    <w:link w:val="Date"/>
    <w:rsid w:val="00D43F60"/>
    <w:rPr>
      <w:rFonts w:ascii="Helvetica" w:hAnsi="Helvetica"/>
      <w:i/>
      <w:iCs/>
      <w:noProof/>
      <w:color w:val="FFFFFF"/>
      <w:kern w:val="28"/>
      <w:sz w:val="32"/>
      <w:szCs w:val="32"/>
      <w:lang w:val="en-US" w:eastAsia="en-US"/>
    </w:rPr>
  </w:style>
  <w:style w:type="paragraph" w:customStyle="1" w:styleId="TableNumberList2">
    <w:name w:val="TableNumberList2"/>
    <w:basedOn w:val="TableNumberList"/>
    <w:rsid w:val="00D43F60"/>
    <w:pPr>
      <w:numPr>
        <w:numId w:val="13"/>
      </w:numPr>
    </w:pPr>
  </w:style>
  <w:style w:type="paragraph" w:customStyle="1" w:styleId="ImprintText">
    <w:name w:val="ImprintText"/>
    <w:basedOn w:val="Normal"/>
    <w:rsid w:val="00D43F60"/>
    <w:pPr>
      <w:spacing w:line="240" w:lineRule="auto"/>
    </w:pPr>
  </w:style>
  <w:style w:type="paragraph" w:styleId="Subtitle">
    <w:name w:val="Subtitle"/>
    <w:basedOn w:val="Title"/>
    <w:next w:val="Date"/>
    <w:link w:val="SubtitleChar"/>
    <w:qFormat/>
    <w:rsid w:val="00D43F60"/>
    <w:pPr>
      <w:pageBreakBefore w:val="0"/>
      <w:spacing w:before="200" w:after="0" w:line="380" w:lineRule="atLeast"/>
    </w:pPr>
    <w:rPr>
      <w:sz w:val="32"/>
      <w:szCs w:val="32"/>
    </w:rPr>
  </w:style>
  <w:style w:type="paragraph" w:styleId="Caption">
    <w:name w:val="caption"/>
    <w:basedOn w:val="Normal"/>
    <w:next w:val="Credit"/>
    <w:uiPriority w:val="35"/>
    <w:unhideWhenUsed/>
    <w:rsid w:val="00D43F60"/>
    <w:pPr>
      <w:spacing w:after="0"/>
    </w:pPr>
    <w:rPr>
      <w:b/>
      <w:bCs/>
      <w:sz w:val="20"/>
      <w:szCs w:val="18"/>
    </w:rPr>
  </w:style>
  <w:style w:type="paragraph" w:customStyle="1" w:styleId="Credit">
    <w:name w:val="Credit"/>
    <w:basedOn w:val="Caption"/>
    <w:next w:val="Normal"/>
    <w:rsid w:val="00D43F60"/>
    <w:pPr>
      <w:spacing w:after="240"/>
    </w:pPr>
    <w:rPr>
      <w:b w:val="0"/>
      <w:noProof/>
    </w:rPr>
  </w:style>
  <w:style w:type="character" w:customStyle="1" w:styleId="SubtitleChar">
    <w:name w:val="Subtitle Char"/>
    <w:link w:val="Subtitle"/>
    <w:rsid w:val="00D43F60"/>
    <w:rPr>
      <w:rFonts w:ascii="Helvetica" w:hAnsi="Helvetica"/>
      <w:noProof/>
      <w:color w:val="FFFFFF"/>
      <w:kern w:val="28"/>
      <w:sz w:val="32"/>
      <w:szCs w:val="32"/>
      <w:lang w:val="en-US" w:eastAsia="en-US"/>
    </w:rPr>
  </w:style>
  <w:style w:type="paragraph" w:customStyle="1" w:styleId="TableHeadingCA">
    <w:name w:val="TableHeadingCA"/>
    <w:basedOn w:val="TableHeading"/>
    <w:rsid w:val="00D43F60"/>
    <w:pPr>
      <w:jc w:val="center"/>
    </w:pPr>
  </w:style>
  <w:style w:type="paragraph" w:customStyle="1" w:styleId="TableTextCA">
    <w:name w:val="TableTextCA"/>
    <w:basedOn w:val="TableText"/>
    <w:rsid w:val="00D43F60"/>
    <w:pPr>
      <w:jc w:val="center"/>
    </w:pPr>
  </w:style>
  <w:style w:type="paragraph" w:customStyle="1" w:styleId="TableTextDecimalAlign">
    <w:name w:val="TableTextDecimalAlign"/>
    <w:basedOn w:val="TableText"/>
    <w:rsid w:val="00D43F60"/>
    <w:pPr>
      <w:tabs>
        <w:tab w:val="decimal" w:pos="1119"/>
      </w:tabs>
    </w:pPr>
  </w:style>
  <w:style w:type="paragraph" w:customStyle="1" w:styleId="NormalIndent">
    <w:name w:val="NormalIndent"/>
    <w:basedOn w:val="Normal"/>
    <w:rsid w:val="00D43F60"/>
    <w:pPr>
      <w:ind w:left="357"/>
    </w:pPr>
  </w:style>
  <w:style w:type="paragraph" w:styleId="BalloonText">
    <w:name w:val="Balloon Text"/>
    <w:basedOn w:val="Normal"/>
    <w:link w:val="BalloonTextChar"/>
    <w:uiPriority w:val="99"/>
    <w:semiHidden/>
    <w:unhideWhenUsed/>
    <w:rsid w:val="00D43F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60"/>
    <w:rPr>
      <w:rFonts w:ascii="Tahoma" w:hAnsi="Tahoma" w:cs="Tahoma"/>
      <w:sz w:val="16"/>
      <w:szCs w:val="16"/>
    </w:rPr>
  </w:style>
  <w:style w:type="paragraph" w:customStyle="1" w:styleId="RecommendationText">
    <w:name w:val="RecommendationText"/>
    <w:basedOn w:val="BoxText"/>
    <w:link w:val="RecommendationTextChar"/>
    <w:qFormat/>
    <w:rsid w:val="00D43F60"/>
    <w:pPr>
      <w:pBdr>
        <w:top w:val="single" w:sz="4" w:space="4" w:color="124486"/>
        <w:left w:val="none" w:sz="0" w:space="0" w:color="auto"/>
        <w:bottom w:val="single" w:sz="4" w:space="4" w:color="124486"/>
        <w:right w:val="none" w:sz="0" w:space="0" w:color="auto"/>
      </w:pBdr>
      <w:shd w:val="clear" w:color="auto" w:fill="auto"/>
    </w:pPr>
  </w:style>
  <w:style w:type="paragraph" w:styleId="Title">
    <w:name w:val="Title"/>
    <w:basedOn w:val="Normal"/>
    <w:next w:val="Subtitle"/>
    <w:link w:val="TitleChar"/>
    <w:qFormat/>
    <w:rsid w:val="00D43F60"/>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rsid w:val="00D43F60"/>
    <w:rPr>
      <w:rFonts w:ascii="Helvetica" w:hAnsi="Helvetica"/>
      <w:noProof/>
      <w:color w:val="FFFFFF"/>
      <w:kern w:val="28"/>
      <w:sz w:val="50"/>
      <w:szCs w:val="50"/>
      <w:lang w:val="en-US" w:eastAsia="en-US"/>
    </w:rPr>
  </w:style>
  <w:style w:type="paragraph" w:customStyle="1" w:styleId="SectionTitle">
    <w:name w:val="SectionTitle"/>
    <w:basedOn w:val="Normal"/>
    <w:next w:val="Normal"/>
    <w:rsid w:val="00D43F60"/>
    <w:pPr>
      <w:pageBreakBefore/>
    </w:pPr>
    <w:rPr>
      <w:rFonts w:ascii="Arial" w:hAnsi="Arial"/>
      <w:b/>
      <w:color w:val="124486"/>
      <w:sz w:val="50"/>
    </w:rPr>
  </w:style>
  <w:style w:type="paragraph" w:customStyle="1" w:styleId="SectionSubtitle">
    <w:name w:val="SectionSubtitle"/>
    <w:basedOn w:val="Normal"/>
    <w:rsid w:val="00D43F60"/>
    <w:pPr>
      <w:spacing w:after="0"/>
    </w:pPr>
    <w:rPr>
      <w:rFonts w:asciiTheme="minorHAnsi" w:hAnsiTheme="minorHAnsi"/>
      <w:color w:val="007FAD"/>
      <w:sz w:val="32"/>
    </w:rPr>
  </w:style>
  <w:style w:type="paragraph" w:customStyle="1" w:styleId="QuoteNumberList">
    <w:name w:val="QuoteNumberList"/>
    <w:basedOn w:val="Quote"/>
    <w:rsid w:val="00D43F60"/>
    <w:pPr>
      <w:ind w:left="1117" w:hanging="397"/>
    </w:pPr>
    <w:rPr>
      <w:noProof/>
    </w:rPr>
  </w:style>
  <w:style w:type="paragraph" w:customStyle="1" w:styleId="QuoteBullet0">
    <w:name w:val="QuoteBullet"/>
    <w:basedOn w:val="Quote"/>
    <w:rsid w:val="00D43F60"/>
    <w:pPr>
      <w:numPr>
        <w:numId w:val="3"/>
      </w:numPr>
      <w:tabs>
        <w:tab w:val="left" w:pos="851"/>
      </w:tabs>
      <w:ind w:left="851" w:hanging="284"/>
    </w:pPr>
    <w:rPr>
      <w:noProof/>
    </w:rPr>
  </w:style>
  <w:style w:type="character" w:customStyle="1" w:styleId="HeaderChar">
    <w:name w:val="Header Char"/>
    <w:basedOn w:val="DefaultParagraphFont"/>
    <w:link w:val="Header"/>
    <w:uiPriority w:val="99"/>
    <w:rsid w:val="00D43F60"/>
    <w:rPr>
      <w:rFonts w:ascii="Franklin Gothic Book" w:hAnsi="Franklin Gothic Book"/>
      <w:sz w:val="18"/>
    </w:rPr>
  </w:style>
  <w:style w:type="paragraph" w:customStyle="1" w:styleId="TableNumberedList">
    <w:name w:val="TableNumberedList"/>
    <w:basedOn w:val="TableText"/>
    <w:autoRedefine/>
    <w:qFormat/>
    <w:rsid w:val="00D43F60"/>
    <w:pPr>
      <w:numPr>
        <w:numId w:val="5"/>
      </w:numPr>
      <w:ind w:left="357" w:hanging="357"/>
    </w:pPr>
  </w:style>
  <w:style w:type="paragraph" w:customStyle="1" w:styleId="TableListNumber">
    <w:name w:val="TableListNumber"/>
    <w:basedOn w:val="Normal"/>
    <w:qFormat/>
    <w:rsid w:val="00D43F60"/>
    <w:pPr>
      <w:keepNext/>
      <w:numPr>
        <w:numId w:val="6"/>
      </w:numPr>
      <w:tabs>
        <w:tab w:val="left" w:pos="216"/>
      </w:tabs>
      <w:spacing w:after="40" w:line="200" w:lineRule="atLeast"/>
      <w:ind w:left="284" w:hanging="284"/>
    </w:pPr>
    <w:rPr>
      <w:color w:val="000000" w:themeColor="text1"/>
      <w:sz w:val="17"/>
      <w:szCs w:val="21"/>
    </w:rPr>
  </w:style>
  <w:style w:type="paragraph" w:customStyle="1" w:styleId="TableListNumber2">
    <w:name w:val="TableListNumber 2"/>
    <w:basedOn w:val="TableListNumber"/>
    <w:qFormat/>
    <w:rsid w:val="00D43F60"/>
    <w:pPr>
      <w:numPr>
        <w:numId w:val="7"/>
      </w:numPr>
      <w:tabs>
        <w:tab w:val="clear" w:pos="216"/>
        <w:tab w:val="left" w:pos="284"/>
      </w:tabs>
      <w:ind w:left="430" w:hanging="215"/>
    </w:pPr>
  </w:style>
  <w:style w:type="paragraph" w:customStyle="1" w:styleId="TableHeading2">
    <w:name w:val="TableHeading2"/>
    <w:basedOn w:val="TableHeading"/>
    <w:qFormat/>
    <w:rsid w:val="00D43F60"/>
    <w:rPr>
      <w:i/>
    </w:rPr>
  </w:style>
  <w:style w:type="paragraph" w:customStyle="1" w:styleId="Draftingnote">
    <w:name w:val="Drafting note"/>
    <w:basedOn w:val="Normal"/>
    <w:link w:val="DraftingnoteChar"/>
    <w:qFormat/>
    <w:rsid w:val="00D43F60"/>
    <w:rPr>
      <w:b/>
      <w:color w:val="FF0000"/>
      <w:sz w:val="20"/>
      <w:u w:val="dotted"/>
    </w:rPr>
  </w:style>
  <w:style w:type="character" w:customStyle="1" w:styleId="DraftingnoteChar">
    <w:name w:val="Drafting note Char"/>
    <w:basedOn w:val="DefaultParagraphFont"/>
    <w:link w:val="Draftingnote"/>
    <w:rsid w:val="00D43F60"/>
    <w:rPr>
      <w:rFonts w:ascii="Franklin Gothic Book" w:hAnsi="Franklin Gothic Book"/>
      <w:b/>
      <w:color w:val="FF0000"/>
      <w:u w:val="dotted"/>
    </w:rPr>
  </w:style>
  <w:style w:type="character" w:styleId="Hyperlink">
    <w:name w:val="Hyperlink"/>
    <w:basedOn w:val="DefaultParagraphFont"/>
    <w:uiPriority w:val="99"/>
    <w:unhideWhenUsed/>
    <w:rsid w:val="00D43F60"/>
    <w:rPr>
      <w:color w:val="007FAD"/>
      <w:u w:val="single"/>
    </w:rPr>
  </w:style>
  <w:style w:type="character" w:styleId="CommentReference">
    <w:name w:val="annotation reference"/>
    <w:basedOn w:val="DefaultParagraphFont"/>
    <w:uiPriority w:val="99"/>
    <w:semiHidden/>
    <w:unhideWhenUsed/>
    <w:rsid w:val="00D43F60"/>
    <w:rPr>
      <w:sz w:val="16"/>
      <w:szCs w:val="16"/>
    </w:rPr>
  </w:style>
  <w:style w:type="paragraph" w:styleId="CommentText">
    <w:name w:val="annotation text"/>
    <w:basedOn w:val="Normal"/>
    <w:link w:val="CommentTextChar"/>
    <w:uiPriority w:val="99"/>
    <w:unhideWhenUsed/>
    <w:rsid w:val="00D43F60"/>
    <w:pPr>
      <w:spacing w:line="240" w:lineRule="auto"/>
    </w:pPr>
    <w:rPr>
      <w:sz w:val="20"/>
    </w:rPr>
  </w:style>
  <w:style w:type="character" w:customStyle="1" w:styleId="CommentTextChar">
    <w:name w:val="Comment Text Char"/>
    <w:basedOn w:val="DefaultParagraphFont"/>
    <w:link w:val="CommentText"/>
    <w:uiPriority w:val="99"/>
    <w:rsid w:val="00D43F60"/>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D43F60"/>
    <w:rPr>
      <w:b/>
      <w:bCs/>
    </w:rPr>
  </w:style>
  <w:style w:type="character" w:customStyle="1" w:styleId="CommentSubjectChar">
    <w:name w:val="Comment Subject Char"/>
    <w:basedOn w:val="CommentTextChar"/>
    <w:link w:val="CommentSubject"/>
    <w:uiPriority w:val="99"/>
    <w:semiHidden/>
    <w:rsid w:val="00D43F60"/>
    <w:rPr>
      <w:rFonts w:ascii="Franklin Gothic Book" w:hAnsi="Franklin Gothic Book"/>
      <w:b/>
      <w:bCs/>
    </w:rPr>
  </w:style>
  <w:style w:type="table" w:styleId="LightShading">
    <w:name w:val="Light Shading"/>
    <w:basedOn w:val="TableNormal"/>
    <w:uiPriority w:val="60"/>
    <w:rsid w:val="00D43F60"/>
    <w:rPr>
      <w:color w:val="000000" w:themeColor="text1" w:themeShade="BF"/>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D43F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DBW Footnote Text Char"/>
    <w:basedOn w:val="DefaultParagraphFont"/>
    <w:link w:val="FootnoteText"/>
    <w:rsid w:val="00D43F60"/>
    <w:rPr>
      <w:rFonts w:ascii="Franklin Gothic Book" w:hAnsi="Franklin Gothic Book"/>
      <w:sz w:val="17"/>
    </w:rPr>
  </w:style>
  <w:style w:type="paragraph" w:customStyle="1" w:styleId="Numberlist2">
    <w:name w:val="Numberlist2"/>
    <w:basedOn w:val="Normal"/>
    <w:rsid w:val="00D43F60"/>
    <w:pPr>
      <w:numPr>
        <w:numId w:val="2"/>
      </w:numPr>
      <w:tabs>
        <w:tab w:val="num" w:pos="567"/>
      </w:tabs>
      <w:spacing w:before="0" w:line="280" w:lineRule="exact"/>
      <w:ind w:left="568" w:hanging="284"/>
    </w:pPr>
    <w:rPr>
      <w:szCs w:val="24"/>
    </w:rPr>
  </w:style>
  <w:style w:type="paragraph" w:customStyle="1" w:styleId="NumberList3">
    <w:name w:val="NumberList3"/>
    <w:basedOn w:val="Normal"/>
    <w:rsid w:val="00D43F60"/>
    <w:pPr>
      <w:numPr>
        <w:numId w:val="1"/>
      </w:numPr>
      <w:spacing w:before="0" w:line="280" w:lineRule="exact"/>
      <w:ind w:left="851" w:hanging="284"/>
      <w:contextualSpacing/>
    </w:pPr>
    <w:rPr>
      <w:szCs w:val="24"/>
    </w:rPr>
  </w:style>
  <w:style w:type="paragraph" w:customStyle="1" w:styleId="BoxDash">
    <w:name w:val="BoxDash"/>
    <w:basedOn w:val="BoxText"/>
    <w:rsid w:val="00D43F60"/>
    <w:pPr>
      <w:tabs>
        <w:tab w:val="left" w:pos="360"/>
        <w:tab w:val="left" w:pos="720"/>
      </w:tabs>
      <w:ind w:left="720" w:hanging="720"/>
    </w:pPr>
  </w:style>
  <w:style w:type="paragraph" w:styleId="EndnoteText">
    <w:name w:val="endnote text"/>
    <w:basedOn w:val="Normal"/>
    <w:link w:val="EndnoteTextChar"/>
    <w:uiPriority w:val="99"/>
    <w:semiHidden/>
    <w:unhideWhenUsed/>
    <w:rsid w:val="00D43F60"/>
    <w:pPr>
      <w:spacing w:before="0" w:after="0" w:line="240" w:lineRule="auto"/>
    </w:pPr>
    <w:rPr>
      <w:sz w:val="20"/>
    </w:rPr>
  </w:style>
  <w:style w:type="character" w:customStyle="1" w:styleId="EndnoteTextChar">
    <w:name w:val="Endnote Text Char"/>
    <w:basedOn w:val="DefaultParagraphFont"/>
    <w:link w:val="EndnoteText"/>
    <w:uiPriority w:val="99"/>
    <w:semiHidden/>
    <w:rsid w:val="00D43F60"/>
    <w:rPr>
      <w:rFonts w:ascii="Franklin Gothic Book" w:hAnsi="Franklin Gothic Book"/>
    </w:rPr>
  </w:style>
  <w:style w:type="character" w:styleId="EndnoteReference">
    <w:name w:val="endnote reference"/>
    <w:basedOn w:val="DefaultParagraphFont"/>
    <w:uiPriority w:val="99"/>
    <w:semiHidden/>
    <w:unhideWhenUsed/>
    <w:rsid w:val="00D43F60"/>
    <w:rPr>
      <w:vertAlign w:val="superscript"/>
    </w:rPr>
  </w:style>
  <w:style w:type="paragraph" w:customStyle="1" w:styleId="BoxQuote">
    <w:name w:val="BoxQuote"/>
    <w:basedOn w:val="BoxText"/>
    <w:next w:val="BoxQuoteSource"/>
    <w:link w:val="BoxQuoteChar"/>
    <w:qFormat/>
    <w:rsid w:val="00D43F60"/>
    <w:pPr>
      <w:spacing w:after="0"/>
      <w:ind w:left="357" w:hanging="357"/>
    </w:pPr>
    <w:rPr>
      <w:i/>
    </w:rPr>
  </w:style>
  <w:style w:type="paragraph" w:customStyle="1" w:styleId="BoxQuoteSource">
    <w:name w:val="BoxQuoteSource"/>
    <w:basedOn w:val="BoxText"/>
    <w:link w:val="BoxQuoteSourceChar"/>
    <w:qFormat/>
    <w:rsid w:val="00D43F60"/>
    <w:pPr>
      <w:jc w:val="right"/>
    </w:pPr>
    <w:rPr>
      <w:noProof/>
    </w:rPr>
  </w:style>
  <w:style w:type="paragraph" w:customStyle="1" w:styleId="QuoteSource">
    <w:name w:val="QuoteSource"/>
    <w:basedOn w:val="Quote"/>
    <w:link w:val="QuoteSourceChar"/>
    <w:qFormat/>
    <w:rsid w:val="00D43F60"/>
    <w:pPr>
      <w:spacing w:after="240"/>
      <w:jc w:val="right"/>
    </w:pPr>
    <w:rPr>
      <w:i w:val="0"/>
    </w:rPr>
  </w:style>
  <w:style w:type="character" w:customStyle="1" w:styleId="BoxQuoteChar">
    <w:name w:val="BoxQuote Char"/>
    <w:basedOn w:val="BoxTextChar"/>
    <w:link w:val="BoxQuote"/>
    <w:rsid w:val="00D43F60"/>
    <w:rPr>
      <w:rFonts w:ascii="Franklin Gothic Book" w:hAnsi="Franklin Gothic Book"/>
      <w:i/>
      <w:sz w:val="21"/>
      <w:shd w:val="clear" w:color="auto" w:fill="ECF1F7"/>
    </w:rPr>
  </w:style>
  <w:style w:type="character" w:customStyle="1" w:styleId="BoxQuoteSourceChar">
    <w:name w:val="BoxQuoteSource Char"/>
    <w:basedOn w:val="BoxTextChar"/>
    <w:link w:val="BoxQuoteSource"/>
    <w:rsid w:val="00D43F60"/>
    <w:rPr>
      <w:rFonts w:ascii="Franklin Gothic Book" w:hAnsi="Franklin Gothic Book"/>
      <w:noProof/>
      <w:sz w:val="21"/>
      <w:shd w:val="clear" w:color="auto" w:fill="ECF1F7"/>
    </w:rPr>
  </w:style>
  <w:style w:type="character" w:customStyle="1" w:styleId="QuoteChar">
    <w:name w:val="Quote Char"/>
    <w:basedOn w:val="DefaultParagraphFont"/>
    <w:link w:val="Quote"/>
    <w:rsid w:val="00D43F60"/>
    <w:rPr>
      <w:rFonts w:ascii="Franklin Gothic Book" w:hAnsi="Franklin Gothic Book"/>
      <w:i/>
      <w:sz w:val="21"/>
    </w:rPr>
  </w:style>
  <w:style w:type="character" w:customStyle="1" w:styleId="QuoteSourceChar">
    <w:name w:val="QuoteSource Char"/>
    <w:basedOn w:val="QuoteChar"/>
    <w:link w:val="QuoteSource"/>
    <w:rsid w:val="00D43F60"/>
    <w:rPr>
      <w:rFonts w:ascii="Franklin Gothic Book" w:hAnsi="Franklin Gothic Book"/>
      <w:i w:val="0"/>
      <w:sz w:val="21"/>
    </w:rPr>
  </w:style>
  <w:style w:type="paragraph" w:customStyle="1" w:styleId="RecommendationSub">
    <w:name w:val="RecommendationSub"/>
    <w:basedOn w:val="RecommendationText"/>
    <w:link w:val="RecommendationSubChar"/>
    <w:qFormat/>
    <w:rsid w:val="00D43F60"/>
    <w:pPr>
      <w:ind w:left="357" w:hanging="357"/>
    </w:pPr>
  </w:style>
  <w:style w:type="character" w:customStyle="1" w:styleId="RecommendationTextChar">
    <w:name w:val="RecommendationText Char"/>
    <w:basedOn w:val="BoxTextChar"/>
    <w:link w:val="RecommendationText"/>
    <w:rsid w:val="00D43F60"/>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D43F60"/>
    <w:pPr>
      <w:spacing w:before="120"/>
    </w:pPr>
    <w:rPr>
      <w:rFonts w:ascii="Arial Bold" w:hAnsi="Arial Bold"/>
      <w:b/>
      <w:color w:val="EB0029"/>
      <w:sz w:val="24"/>
    </w:rPr>
  </w:style>
  <w:style w:type="character" w:customStyle="1" w:styleId="RecommendationSubChar">
    <w:name w:val="RecommendationSub Char"/>
    <w:basedOn w:val="RecommendationTextChar"/>
    <w:link w:val="RecommendationSub"/>
    <w:rsid w:val="00D43F60"/>
    <w:rPr>
      <w:rFonts w:ascii="Franklin Gothic Book" w:hAnsi="Franklin Gothic Book"/>
      <w:sz w:val="21"/>
      <w:shd w:val="clear" w:color="auto" w:fill="ECF1F7"/>
    </w:rPr>
  </w:style>
  <w:style w:type="character" w:customStyle="1" w:styleId="RecommendationNameChar">
    <w:name w:val="RecommendationName Char"/>
    <w:basedOn w:val="RecommendationTextChar"/>
    <w:link w:val="RecommendationName"/>
    <w:rsid w:val="00D43F60"/>
    <w:rPr>
      <w:rFonts w:ascii="Arial Bold" w:hAnsi="Arial Bold"/>
      <w:b/>
      <w:color w:val="EB0029"/>
      <w:sz w:val="24"/>
      <w:shd w:val="clear" w:color="auto" w:fill="ECF1F7"/>
    </w:rPr>
  </w:style>
  <w:style w:type="paragraph" w:styleId="BodyText">
    <w:name w:val="Body Text"/>
    <w:link w:val="BodyTextChar"/>
    <w:qFormat/>
    <w:rsid w:val="00197A18"/>
    <w:pPr>
      <w:spacing w:before="57" w:after="142" w:line="288" w:lineRule="auto"/>
    </w:pPr>
    <w:rPr>
      <w:rFonts w:ascii="Cambria" w:hAnsi="Cambria"/>
      <w:color w:val="000000"/>
      <w:sz w:val="21"/>
      <w:szCs w:val="24"/>
    </w:rPr>
  </w:style>
  <w:style w:type="character" w:customStyle="1" w:styleId="BodyTextChar">
    <w:name w:val="Body Text Char"/>
    <w:basedOn w:val="DefaultParagraphFont"/>
    <w:link w:val="BodyText"/>
    <w:rsid w:val="00197A18"/>
    <w:rPr>
      <w:rFonts w:ascii="Cambria" w:hAnsi="Cambria"/>
      <w:color w:val="000000"/>
      <w:sz w:val="21"/>
      <w:szCs w:val="24"/>
    </w:rPr>
  </w:style>
  <w:style w:type="character" w:customStyle="1" w:styleId="Heading6Char">
    <w:name w:val="Heading 6 Char"/>
    <w:aliases w:val="Appendix Heading 1 Char"/>
    <w:basedOn w:val="DefaultParagraphFont"/>
    <w:link w:val="Heading6"/>
    <w:uiPriority w:val="29"/>
    <w:rsid w:val="00197A18"/>
    <w:rPr>
      <w:rFonts w:ascii="Calibri" w:hAnsi="Calibri"/>
      <w:b/>
      <w:bCs/>
      <w:color w:val="0087A2"/>
      <w:kern w:val="28"/>
      <w:sz w:val="44"/>
      <w:szCs w:val="44"/>
    </w:rPr>
  </w:style>
  <w:style w:type="character" w:customStyle="1" w:styleId="Heading7Char">
    <w:name w:val="Heading 7 Char"/>
    <w:aliases w:val="Appendix Heading 2 Char"/>
    <w:basedOn w:val="DefaultParagraphFont"/>
    <w:link w:val="Heading7"/>
    <w:uiPriority w:val="29"/>
    <w:rsid w:val="00197A18"/>
    <w:rPr>
      <w:rFonts w:ascii="Calibri" w:hAnsi="Calibri"/>
      <w:b/>
      <w:color w:val="C75B12"/>
      <w:kern w:val="28"/>
      <w:sz w:val="32"/>
      <w:szCs w:val="32"/>
    </w:rPr>
  </w:style>
  <w:style w:type="character" w:customStyle="1" w:styleId="Heading8Char">
    <w:name w:val="Heading 8 Char"/>
    <w:aliases w:val="Appendix Heading 3 Char"/>
    <w:basedOn w:val="DefaultParagraphFont"/>
    <w:link w:val="Heading8"/>
    <w:uiPriority w:val="29"/>
    <w:rsid w:val="00197A18"/>
    <w:rPr>
      <w:rFonts w:ascii="Calibri" w:hAnsi="Calibri"/>
      <w:b/>
      <w:color w:val="14434B"/>
      <w:kern w:val="28"/>
      <w:sz w:val="24"/>
      <w:szCs w:val="21"/>
    </w:rPr>
  </w:style>
  <w:style w:type="character" w:customStyle="1" w:styleId="Heading9Char">
    <w:name w:val="Heading 9 Char"/>
    <w:aliases w:val="Appendix Heading 4 Char"/>
    <w:basedOn w:val="DefaultParagraphFont"/>
    <w:link w:val="Heading9"/>
    <w:uiPriority w:val="29"/>
    <w:rsid w:val="00197A18"/>
    <w:rPr>
      <w:rFonts w:ascii="Cambria" w:hAnsi="Cambria"/>
      <w:b/>
      <w:color w:val="000000"/>
      <w:kern w:val="28"/>
      <w:sz w:val="21"/>
      <w:szCs w:val="21"/>
    </w:rPr>
  </w:style>
  <w:style w:type="character" w:customStyle="1" w:styleId="Heading1Char">
    <w:name w:val="Heading 1 Char"/>
    <w:link w:val="Heading1"/>
    <w:rsid w:val="00197A18"/>
    <w:rPr>
      <w:rFonts w:ascii="Arial" w:hAnsi="Arial" w:cs="Arial"/>
      <w:bCs/>
      <w:color w:val="FFFFFF" w:themeColor="background1"/>
      <w:sz w:val="44"/>
      <w:szCs w:val="32"/>
    </w:rPr>
  </w:style>
  <w:style w:type="character" w:customStyle="1" w:styleId="Heading2Char">
    <w:name w:val="Heading 2 Char"/>
    <w:link w:val="Heading2"/>
    <w:rsid w:val="00197A18"/>
    <w:rPr>
      <w:rFonts w:ascii="Arial" w:hAnsi="Arial" w:cs="Arial"/>
      <w:b/>
      <w:bCs/>
      <w:iCs/>
      <w:color w:val="124486"/>
      <w:sz w:val="28"/>
      <w:szCs w:val="28"/>
    </w:rPr>
  </w:style>
  <w:style w:type="character" w:customStyle="1" w:styleId="Heading3Char">
    <w:name w:val="Heading 3 Char"/>
    <w:link w:val="Heading3"/>
    <w:rsid w:val="00197A18"/>
    <w:rPr>
      <w:rFonts w:ascii="Arial" w:hAnsi="Arial" w:cs="Arial"/>
      <w:bCs/>
      <w:color w:val="007FAD"/>
      <w:sz w:val="24"/>
      <w:szCs w:val="26"/>
    </w:rPr>
  </w:style>
  <w:style w:type="character" w:customStyle="1" w:styleId="Heading4Char">
    <w:name w:val="Heading 4 Char"/>
    <w:link w:val="Heading4"/>
    <w:rsid w:val="00197A18"/>
    <w:rPr>
      <w:rFonts w:ascii="Arial" w:hAnsi="Arial"/>
      <w:b/>
      <w:bCs/>
      <w:sz w:val="22"/>
      <w:szCs w:val="28"/>
    </w:rPr>
  </w:style>
  <w:style w:type="character" w:customStyle="1" w:styleId="Heading5Char">
    <w:name w:val="Heading 5 Char"/>
    <w:link w:val="Heading5"/>
    <w:uiPriority w:val="9"/>
    <w:rsid w:val="00197A18"/>
    <w:rPr>
      <w:rFonts w:ascii="Arial" w:hAnsi="Arial"/>
      <w:bCs/>
      <w:i/>
      <w:iCs/>
      <w:sz w:val="22"/>
      <w:szCs w:val="26"/>
    </w:rPr>
  </w:style>
  <w:style w:type="paragraph" w:customStyle="1" w:styleId="AuthorName">
    <w:name w:val="Author Name"/>
    <w:uiPriority w:val="40"/>
    <w:rsid w:val="00197A18"/>
    <w:pPr>
      <w:spacing w:before="120" w:line="288" w:lineRule="auto"/>
    </w:pPr>
    <w:rPr>
      <w:rFonts w:ascii="Calibri" w:hAnsi="Calibri"/>
      <w:caps/>
      <w:color w:val="14434B"/>
      <w:spacing w:val="-2"/>
      <w:kern w:val="28"/>
      <w:sz w:val="25"/>
      <w:szCs w:val="25"/>
    </w:rPr>
  </w:style>
  <w:style w:type="paragraph" w:customStyle="1" w:styleId="BoxHeading1">
    <w:name w:val="Box Heading 1"/>
    <w:next w:val="BodyText"/>
    <w:uiPriority w:val="21"/>
    <w:rsid w:val="00197A18"/>
    <w:pPr>
      <w:spacing w:after="120" w:line="288" w:lineRule="auto"/>
    </w:pPr>
    <w:rPr>
      <w:rFonts w:ascii="Arial Narrow" w:hAnsi="Arial Narrow"/>
      <w:b/>
      <w:color w:val="14434B"/>
      <w:sz w:val="21"/>
      <w:szCs w:val="19"/>
    </w:rPr>
  </w:style>
  <w:style w:type="paragraph" w:customStyle="1" w:styleId="BoxHeading20">
    <w:name w:val="Box Heading 2"/>
    <w:basedOn w:val="BoxHeading1"/>
    <w:next w:val="BoxText0"/>
    <w:uiPriority w:val="21"/>
    <w:rsid w:val="00197A18"/>
    <w:pPr>
      <w:spacing w:before="140"/>
    </w:pPr>
    <w:rPr>
      <w:i/>
    </w:rPr>
  </w:style>
  <w:style w:type="paragraph" w:customStyle="1" w:styleId="BoxText0">
    <w:name w:val="Box Text"/>
    <w:link w:val="BoxTextChar0"/>
    <w:uiPriority w:val="19"/>
    <w:rsid w:val="00197A18"/>
    <w:pPr>
      <w:spacing w:after="57" w:line="288" w:lineRule="auto"/>
    </w:pPr>
    <w:rPr>
      <w:rFonts w:ascii="Arial" w:hAnsi="Arial"/>
      <w:color w:val="000000"/>
      <w:sz w:val="19"/>
      <w:szCs w:val="19"/>
    </w:rPr>
  </w:style>
  <w:style w:type="character" w:customStyle="1" w:styleId="BoxTextChar0">
    <w:name w:val="Box Text Char"/>
    <w:link w:val="BoxText0"/>
    <w:uiPriority w:val="19"/>
    <w:rsid w:val="00197A18"/>
    <w:rPr>
      <w:rFonts w:ascii="Arial" w:hAnsi="Arial"/>
      <w:color w:val="000000"/>
      <w:sz w:val="19"/>
      <w:szCs w:val="19"/>
    </w:rPr>
  </w:style>
  <w:style w:type="paragraph" w:customStyle="1" w:styleId="BoxListBullet">
    <w:name w:val="Box List Bullet"/>
    <w:basedOn w:val="BoxText0"/>
    <w:uiPriority w:val="20"/>
    <w:rsid w:val="00197A18"/>
    <w:pPr>
      <w:keepLines/>
      <w:numPr>
        <w:numId w:val="14"/>
      </w:numPr>
      <w:tabs>
        <w:tab w:val="clear" w:pos="284"/>
        <w:tab w:val="num" w:pos="643"/>
      </w:tabs>
      <w:ind w:left="643" w:hanging="360"/>
    </w:pPr>
  </w:style>
  <w:style w:type="paragraph" w:customStyle="1" w:styleId="BoxListBullet2">
    <w:name w:val="Box List Bullet 2"/>
    <w:basedOn w:val="BoxText0"/>
    <w:uiPriority w:val="20"/>
    <w:rsid w:val="00197A18"/>
    <w:pPr>
      <w:numPr>
        <w:numId w:val="15"/>
      </w:numPr>
      <w:tabs>
        <w:tab w:val="clear" w:pos="567"/>
      </w:tabs>
      <w:ind w:left="926" w:hanging="360"/>
    </w:pPr>
    <w:rPr>
      <w:szCs w:val="18"/>
    </w:rPr>
  </w:style>
  <w:style w:type="paragraph" w:customStyle="1" w:styleId="BoxListNumber">
    <w:name w:val="Box List Number"/>
    <w:basedOn w:val="BoxText0"/>
    <w:uiPriority w:val="20"/>
    <w:rsid w:val="00197A18"/>
    <w:pPr>
      <w:numPr>
        <w:numId w:val="16"/>
      </w:numPr>
      <w:tabs>
        <w:tab w:val="clear" w:pos="284"/>
      </w:tabs>
      <w:spacing w:before="60"/>
      <w:ind w:left="1440" w:hanging="360"/>
    </w:pPr>
  </w:style>
  <w:style w:type="paragraph" w:customStyle="1" w:styleId="BoxListNumber2">
    <w:name w:val="Box List Number 2"/>
    <w:basedOn w:val="BoxText0"/>
    <w:uiPriority w:val="20"/>
    <w:rsid w:val="00197A18"/>
    <w:pPr>
      <w:numPr>
        <w:numId w:val="17"/>
      </w:numPr>
      <w:tabs>
        <w:tab w:val="clear" w:pos="567"/>
        <w:tab w:val="num" w:pos="357"/>
      </w:tabs>
      <w:ind w:left="357" w:hanging="357"/>
    </w:pPr>
  </w:style>
  <w:style w:type="paragraph" w:customStyle="1" w:styleId="BoxNoteSource">
    <w:name w:val="Box Note/Source"/>
    <w:uiPriority w:val="24"/>
    <w:semiHidden/>
    <w:rsid w:val="00197A18"/>
    <w:pPr>
      <w:spacing w:before="120" w:after="240" w:line="288" w:lineRule="auto"/>
    </w:pPr>
    <w:rPr>
      <w:rFonts w:ascii="Arial Narrow" w:hAnsi="Arial Narrow"/>
      <w:color w:val="000000"/>
      <w:sz w:val="16"/>
      <w:szCs w:val="14"/>
    </w:rPr>
  </w:style>
  <w:style w:type="paragraph" w:customStyle="1" w:styleId="BoxQuote0">
    <w:name w:val="Box Quote"/>
    <w:basedOn w:val="BoxText0"/>
    <w:uiPriority w:val="22"/>
    <w:rsid w:val="00197A18"/>
    <w:pPr>
      <w:ind w:left="284" w:right="284"/>
    </w:pPr>
    <w:rPr>
      <w:i/>
    </w:rPr>
  </w:style>
  <w:style w:type="paragraph" w:customStyle="1" w:styleId="BoxTitle">
    <w:name w:val="Box Title"/>
    <w:uiPriority w:val="99"/>
    <w:semiHidden/>
    <w:rsid w:val="00197A18"/>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6"/>
    <w:rsid w:val="00197A18"/>
    <w:pPr>
      <w:keepNext/>
      <w:tabs>
        <w:tab w:val="clear" w:pos="720"/>
        <w:tab w:val="clear" w:pos="9016"/>
        <w:tab w:val="right" w:pos="8505"/>
      </w:tabs>
      <w:spacing w:before="0" w:after="57" w:line="288" w:lineRule="auto"/>
      <w:ind w:left="0" w:right="0" w:firstLine="0"/>
      <w:contextualSpacing/>
    </w:pPr>
    <w:rPr>
      <w:rFonts w:ascii="Calibri" w:hAnsi="Calibri"/>
      <w:b/>
      <w:bCs w:val="0"/>
      <w:noProof w:val="0"/>
      <w:color w:val="0087A2"/>
      <w:kern w:val="28"/>
      <w:sz w:val="32"/>
      <w:szCs w:val="32"/>
    </w:rPr>
  </w:style>
  <w:style w:type="paragraph" w:customStyle="1" w:styleId="Contents">
    <w:name w:val="Contents"/>
    <w:basedOn w:val="Heading1"/>
    <w:next w:val="BodyText"/>
    <w:semiHidden/>
    <w:rsid w:val="00197A18"/>
    <w:pPr>
      <w:spacing w:before="0" w:after="600" w:line="288" w:lineRule="auto"/>
      <w:ind w:left="0" w:firstLine="0"/>
      <w:outlineLvl w:val="9"/>
    </w:pPr>
    <w:rPr>
      <w:rFonts w:ascii="Calibri" w:hAnsi="Calibri" w:cs="Times New Roman"/>
      <w:b/>
      <w:bCs w:val="0"/>
      <w:color w:val="0087A2"/>
      <w:kern w:val="28"/>
      <w:szCs w:val="44"/>
    </w:rPr>
  </w:style>
  <w:style w:type="paragraph" w:customStyle="1" w:styleId="Source">
    <w:name w:val="Source"/>
    <w:uiPriority w:val="8"/>
    <w:qFormat/>
    <w:rsid w:val="00197A18"/>
    <w:pPr>
      <w:keepLines/>
      <w:spacing w:before="120" w:after="240" w:line="288" w:lineRule="auto"/>
    </w:pPr>
    <w:rPr>
      <w:rFonts w:ascii="Arial Narrow" w:hAnsi="Arial Narrow"/>
      <w:color w:val="000000"/>
      <w:sz w:val="16"/>
      <w:szCs w:val="14"/>
      <w:lang w:eastAsia="en-US"/>
    </w:rPr>
  </w:style>
  <w:style w:type="character" w:customStyle="1" w:styleId="DraftingNote0">
    <w:name w:val="Drafting Note"/>
    <w:uiPriority w:val="10"/>
    <w:qFormat/>
    <w:rsid w:val="00197A18"/>
    <w:rPr>
      <w:rFonts w:ascii="Cambria" w:hAnsi="Cambria"/>
      <w:b/>
      <w:color w:val="FF0000"/>
      <w:sz w:val="20"/>
      <w:szCs w:val="20"/>
      <w:u w:val="dotted"/>
    </w:rPr>
  </w:style>
  <w:style w:type="character" w:styleId="FollowedHyperlink">
    <w:name w:val="FollowedHyperlink"/>
    <w:uiPriority w:val="99"/>
    <w:semiHidden/>
    <w:rsid w:val="00197A18"/>
    <w:rPr>
      <w:color w:val="333399"/>
      <w:u w:val="none"/>
    </w:rPr>
  </w:style>
  <w:style w:type="paragraph" w:customStyle="1" w:styleId="Heading1unnumbered">
    <w:name w:val="Heading 1 unnumbered"/>
    <w:basedOn w:val="Heading1"/>
    <w:next w:val="BodyText"/>
    <w:link w:val="Heading1unnumberedChar"/>
    <w:uiPriority w:val="2"/>
    <w:qFormat/>
    <w:rsid w:val="00197A18"/>
    <w:pPr>
      <w:spacing w:before="0" w:after="360" w:line="288" w:lineRule="auto"/>
      <w:ind w:left="0" w:firstLine="0"/>
    </w:pPr>
    <w:rPr>
      <w:rFonts w:ascii="Calibri" w:hAnsi="Calibri" w:cs="Times New Roman"/>
      <w:b/>
      <w:bCs w:val="0"/>
      <w:color w:val="0087A2"/>
      <w:kern w:val="28"/>
      <w:szCs w:val="44"/>
    </w:rPr>
  </w:style>
  <w:style w:type="character" w:customStyle="1" w:styleId="Heading1unnumberedChar">
    <w:name w:val="Heading 1 unnumbered Char"/>
    <w:link w:val="Heading1unnumbered"/>
    <w:uiPriority w:val="2"/>
    <w:rsid w:val="00197A18"/>
    <w:rPr>
      <w:rFonts w:ascii="Calibri" w:hAnsi="Calibri"/>
      <w:b/>
      <w:color w:val="0087A2"/>
      <w:kern w:val="28"/>
      <w:sz w:val="44"/>
      <w:szCs w:val="44"/>
    </w:rPr>
  </w:style>
  <w:style w:type="paragraph" w:customStyle="1" w:styleId="Heading2unnumbered">
    <w:name w:val="Heading 2 unnumbered"/>
    <w:basedOn w:val="Heading2"/>
    <w:next w:val="BodyText"/>
    <w:link w:val="Heading2unnumberedChar"/>
    <w:uiPriority w:val="2"/>
    <w:qFormat/>
    <w:rsid w:val="00197A18"/>
    <w:pPr>
      <w:spacing w:before="360" w:after="240" w:line="288" w:lineRule="auto"/>
      <w:ind w:left="0" w:firstLine="0"/>
    </w:pPr>
    <w:rPr>
      <w:rFonts w:ascii="Calibri" w:hAnsi="Calibri" w:cs="Times New Roman"/>
      <w:bCs w:val="0"/>
      <w:iCs w:val="0"/>
      <w:color w:val="C75B12"/>
      <w:kern w:val="28"/>
      <w:sz w:val="32"/>
      <w:szCs w:val="32"/>
    </w:rPr>
  </w:style>
  <w:style w:type="character" w:customStyle="1" w:styleId="Heading2unnumberedChar">
    <w:name w:val="Heading 2 unnumbered Char"/>
    <w:link w:val="Heading2unnumbered"/>
    <w:uiPriority w:val="2"/>
    <w:rsid w:val="00197A18"/>
    <w:rPr>
      <w:rFonts w:ascii="Calibri" w:hAnsi="Calibri"/>
      <w:b/>
      <w:color w:val="C75B12"/>
      <w:kern w:val="28"/>
      <w:sz w:val="32"/>
      <w:szCs w:val="32"/>
    </w:rPr>
  </w:style>
  <w:style w:type="paragraph" w:customStyle="1" w:styleId="AppendixHeading2unnumbered">
    <w:name w:val="Appendix Heading 2 unnumbered"/>
    <w:basedOn w:val="Heading7"/>
    <w:next w:val="BodyText"/>
    <w:link w:val="AppendixHeading2unnumberedChar"/>
    <w:uiPriority w:val="29"/>
    <w:rsid w:val="00197A18"/>
  </w:style>
  <w:style w:type="character" w:customStyle="1" w:styleId="AppendixHeading2unnumberedChar">
    <w:name w:val="Appendix Heading 2 unnumbered Char"/>
    <w:link w:val="AppendixHeading2unnumbered"/>
    <w:uiPriority w:val="29"/>
    <w:rsid w:val="00197A18"/>
    <w:rPr>
      <w:rFonts w:ascii="Calibri" w:hAnsi="Calibri"/>
      <w:b/>
      <w:color w:val="C75B12"/>
      <w:kern w:val="28"/>
      <w:sz w:val="32"/>
      <w:szCs w:val="32"/>
    </w:rPr>
  </w:style>
  <w:style w:type="paragraph" w:customStyle="1" w:styleId="Invisiblepara">
    <w:name w:val="Invisible para"/>
    <w:next w:val="BodyText"/>
    <w:semiHidden/>
    <w:rsid w:val="00197A18"/>
    <w:pPr>
      <w:keepNext/>
      <w:spacing w:before="240" w:line="110" w:lineRule="atLeast"/>
    </w:pPr>
    <w:rPr>
      <w:rFonts w:ascii="Cambria" w:hAnsi="Cambria"/>
      <w:vanish/>
      <w:color w:val="000000"/>
      <w:sz w:val="8"/>
      <w:szCs w:val="8"/>
    </w:rPr>
  </w:style>
  <w:style w:type="paragraph" w:customStyle="1" w:styleId="Invisiblepara2">
    <w:name w:val="Invisible para 2"/>
    <w:basedOn w:val="Invisiblepara"/>
    <w:next w:val="BodyText"/>
    <w:semiHidden/>
    <w:rsid w:val="00197A18"/>
    <w:pPr>
      <w:keepNext w:val="0"/>
      <w:spacing w:before="0" w:after="240"/>
    </w:pPr>
  </w:style>
  <w:style w:type="paragraph" w:styleId="ListBullet">
    <w:name w:val="List Bullet"/>
    <w:basedOn w:val="BodyText"/>
    <w:uiPriority w:val="1"/>
    <w:qFormat/>
    <w:rsid w:val="00197A18"/>
    <w:pPr>
      <w:numPr>
        <w:numId w:val="18"/>
      </w:numPr>
    </w:pPr>
    <w:rPr>
      <w:szCs w:val="20"/>
    </w:rPr>
  </w:style>
  <w:style w:type="paragraph" w:styleId="ListBullet2">
    <w:name w:val="List Bullet 2"/>
    <w:basedOn w:val="BodyText"/>
    <w:uiPriority w:val="1"/>
    <w:qFormat/>
    <w:rsid w:val="00197A18"/>
    <w:pPr>
      <w:numPr>
        <w:numId w:val="19"/>
      </w:numPr>
    </w:pPr>
  </w:style>
  <w:style w:type="paragraph" w:styleId="ListNumber">
    <w:name w:val="List Number"/>
    <w:basedOn w:val="BodyText"/>
    <w:uiPriority w:val="1"/>
    <w:qFormat/>
    <w:rsid w:val="00197A18"/>
    <w:pPr>
      <w:numPr>
        <w:numId w:val="20"/>
      </w:numPr>
    </w:pPr>
    <w:rPr>
      <w:szCs w:val="20"/>
    </w:rPr>
  </w:style>
  <w:style w:type="paragraph" w:styleId="ListNumber2">
    <w:name w:val="List Number 2"/>
    <w:basedOn w:val="BodyText"/>
    <w:uiPriority w:val="1"/>
    <w:qFormat/>
    <w:rsid w:val="00197A18"/>
    <w:pPr>
      <w:numPr>
        <w:numId w:val="21"/>
      </w:numPr>
    </w:pPr>
  </w:style>
  <w:style w:type="paragraph" w:customStyle="1" w:styleId="Note">
    <w:name w:val="Note"/>
    <w:uiPriority w:val="6"/>
    <w:qFormat/>
    <w:rsid w:val="00197A18"/>
    <w:pPr>
      <w:spacing w:before="120" w:after="240" w:line="288" w:lineRule="auto"/>
    </w:pPr>
    <w:rPr>
      <w:rFonts w:ascii="Arial Narrow" w:hAnsi="Arial Narrow"/>
      <w:color w:val="000000"/>
      <w:sz w:val="16"/>
      <w:szCs w:val="16"/>
      <w:lang w:eastAsia="en-US"/>
    </w:rPr>
  </w:style>
  <w:style w:type="character" w:customStyle="1" w:styleId="NoteLabel">
    <w:name w:val="Note Label"/>
    <w:uiPriority w:val="6"/>
    <w:semiHidden/>
    <w:rsid w:val="00197A18"/>
    <w:rPr>
      <w:rFonts w:ascii="Arial Narrow" w:hAnsi="Arial Narrow"/>
      <w:b/>
      <w:color w:val="000000"/>
      <w:position w:val="4"/>
      <w:sz w:val="16"/>
      <w:szCs w:val="14"/>
    </w:rPr>
  </w:style>
  <w:style w:type="paragraph" w:customStyle="1" w:styleId="NoteNumber">
    <w:name w:val="Note Number"/>
    <w:basedOn w:val="Note"/>
    <w:next w:val="Note"/>
    <w:uiPriority w:val="6"/>
    <w:qFormat/>
    <w:rsid w:val="00197A18"/>
    <w:pPr>
      <w:numPr>
        <w:numId w:val="22"/>
      </w:numPr>
      <w:spacing w:after="0"/>
    </w:pPr>
    <w:rPr>
      <w:szCs w:val="14"/>
    </w:rPr>
  </w:style>
  <w:style w:type="paragraph" w:customStyle="1" w:styleId="QuoteBullet">
    <w:name w:val="Quote Bullet"/>
    <w:basedOn w:val="Quote"/>
    <w:uiPriority w:val="7"/>
    <w:qFormat/>
    <w:rsid w:val="00197A18"/>
    <w:pPr>
      <w:numPr>
        <w:numId w:val="23"/>
      </w:numPr>
      <w:spacing w:after="50"/>
    </w:pPr>
    <w:rPr>
      <w:rFonts w:ascii="Cambria" w:hAnsi="Cambria"/>
      <w:color w:val="000000"/>
      <w:szCs w:val="18"/>
    </w:rPr>
  </w:style>
  <w:style w:type="paragraph" w:customStyle="1" w:styleId="Reference">
    <w:name w:val="Reference"/>
    <w:uiPriority w:val="9"/>
    <w:qFormat/>
    <w:rsid w:val="00197A18"/>
    <w:pPr>
      <w:keepLines/>
      <w:spacing w:before="57" w:after="142" w:line="288" w:lineRule="auto"/>
      <w:ind w:left="284" w:hanging="284"/>
    </w:pPr>
    <w:rPr>
      <w:rFonts w:ascii="Cambria" w:hAnsi="Cambria"/>
      <w:color w:val="000000"/>
      <w:sz w:val="21"/>
      <w:szCs w:val="18"/>
    </w:rPr>
  </w:style>
  <w:style w:type="paragraph" w:customStyle="1" w:styleId="TableDataColumnHeading">
    <w:name w:val="Table Data Column Heading"/>
    <w:rsid w:val="00197A18"/>
    <w:pPr>
      <w:keepNext/>
      <w:spacing w:after="57" w:line="288" w:lineRule="auto"/>
      <w:jc w:val="right"/>
    </w:pPr>
    <w:rPr>
      <w:rFonts w:ascii="Arial Narrow" w:hAnsi="Arial Narrow"/>
      <w:b/>
      <w:color w:val="14434B"/>
      <w:sz w:val="19"/>
      <w:szCs w:val="17"/>
      <w:lang w:eastAsia="en-US"/>
    </w:rPr>
  </w:style>
  <w:style w:type="paragraph" w:customStyle="1" w:styleId="TableTextEntries">
    <w:name w:val="Table Text Entries"/>
    <w:uiPriority w:val="24"/>
    <w:rsid w:val="00197A18"/>
    <w:pPr>
      <w:keepLines/>
      <w:spacing w:after="57" w:line="288" w:lineRule="auto"/>
    </w:pPr>
    <w:rPr>
      <w:rFonts w:ascii="Arial Narrow" w:hAnsi="Arial Narrow"/>
      <w:color w:val="000000"/>
      <w:sz w:val="19"/>
      <w:szCs w:val="17"/>
      <w:lang w:eastAsia="en-US"/>
    </w:rPr>
  </w:style>
  <w:style w:type="paragraph" w:customStyle="1" w:styleId="TableDataEntries">
    <w:name w:val="Table Data Entries"/>
    <w:basedOn w:val="TableTextEntries"/>
    <w:rsid w:val="00197A18"/>
    <w:pPr>
      <w:jc w:val="right"/>
    </w:pPr>
  </w:style>
  <w:style w:type="paragraph" w:customStyle="1" w:styleId="TableHeading1">
    <w:name w:val="Table Heading 1"/>
    <w:basedOn w:val="TableTextEntries"/>
    <w:next w:val="TableTextEntries"/>
    <w:uiPriority w:val="26"/>
    <w:rsid w:val="00197A18"/>
    <w:rPr>
      <w:b/>
      <w:color w:val="14434B"/>
    </w:rPr>
  </w:style>
  <w:style w:type="paragraph" w:customStyle="1" w:styleId="TableHeading20">
    <w:name w:val="Table Heading 2"/>
    <w:basedOn w:val="TableHeading1"/>
    <w:next w:val="TableTextEntries"/>
    <w:uiPriority w:val="26"/>
    <w:rsid w:val="00197A18"/>
    <w:rPr>
      <w:b w:val="0"/>
      <w:i/>
    </w:rPr>
  </w:style>
  <w:style w:type="paragraph" w:customStyle="1" w:styleId="TableListBullet">
    <w:name w:val="Table List Bullet"/>
    <w:basedOn w:val="TableTextEntries"/>
    <w:uiPriority w:val="25"/>
    <w:rsid w:val="00197A18"/>
    <w:pPr>
      <w:numPr>
        <w:numId w:val="24"/>
      </w:numPr>
    </w:pPr>
  </w:style>
  <w:style w:type="paragraph" w:customStyle="1" w:styleId="TableListBullet2">
    <w:name w:val="Table List Bullet 2"/>
    <w:basedOn w:val="TableTextEntries"/>
    <w:uiPriority w:val="25"/>
    <w:rsid w:val="00197A18"/>
    <w:pPr>
      <w:numPr>
        <w:numId w:val="25"/>
      </w:numPr>
    </w:pPr>
  </w:style>
  <w:style w:type="paragraph" w:customStyle="1" w:styleId="TableListNumber0">
    <w:name w:val="Table List Number"/>
    <w:basedOn w:val="TableTextEntries"/>
    <w:uiPriority w:val="25"/>
    <w:rsid w:val="00197A18"/>
    <w:pPr>
      <w:numPr>
        <w:numId w:val="26"/>
      </w:numPr>
    </w:pPr>
  </w:style>
  <w:style w:type="paragraph" w:customStyle="1" w:styleId="TableListNumber20">
    <w:name w:val="Table List Number 2"/>
    <w:basedOn w:val="TableTextEntries"/>
    <w:uiPriority w:val="25"/>
    <w:rsid w:val="00197A18"/>
    <w:pPr>
      <w:numPr>
        <w:numId w:val="27"/>
      </w:numPr>
    </w:pPr>
  </w:style>
  <w:style w:type="paragraph" w:customStyle="1" w:styleId="TableTextColumnHeading">
    <w:name w:val="Table Text Column Heading"/>
    <w:uiPriority w:val="27"/>
    <w:rsid w:val="00197A18"/>
    <w:pPr>
      <w:keepNext/>
      <w:spacing w:after="57" w:line="288" w:lineRule="auto"/>
    </w:pPr>
    <w:rPr>
      <w:rFonts w:ascii="Arial Narrow" w:hAnsi="Arial Narrow"/>
      <w:b/>
      <w:color w:val="14434B"/>
      <w:sz w:val="19"/>
      <w:szCs w:val="17"/>
      <w:lang w:eastAsia="en-US"/>
    </w:rPr>
  </w:style>
  <w:style w:type="table" w:customStyle="1" w:styleId="TableODE">
    <w:name w:val="Table_ODE"/>
    <w:basedOn w:val="TableGrid"/>
    <w:semiHidden/>
    <w:rsid w:val="00197A18"/>
    <w:rPr>
      <w:rFonts w:ascii="Arial Narrow" w:hAnsi="Arial Narrow"/>
    </w:rPr>
    <w:tblPr>
      <w:tblInd w:w="0" w:type="dxa"/>
      <w:tblBorders>
        <w:top w:val="single" w:sz="4" w:space="0" w:color="007FAD"/>
        <w:bottom w:val="single" w:sz="4" w:space="0" w:color="007FAD"/>
        <w:insideH w:val="single" w:sz="4" w:space="0" w:color="007FAD"/>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OC3">
    <w:name w:val="toc 3"/>
    <w:next w:val="BodyText"/>
    <w:autoRedefine/>
    <w:uiPriority w:val="39"/>
    <w:qFormat/>
    <w:rsid w:val="00197A18"/>
    <w:pPr>
      <w:tabs>
        <w:tab w:val="right" w:pos="8488"/>
      </w:tabs>
      <w:spacing w:line="288" w:lineRule="auto"/>
      <w:ind w:left="567"/>
    </w:pPr>
    <w:rPr>
      <w:rFonts w:ascii="Calibri" w:hAnsi="Calibri"/>
      <w:color w:val="0087A2"/>
      <w:sz w:val="21"/>
      <w:szCs w:val="24"/>
    </w:rPr>
  </w:style>
  <w:style w:type="paragraph" w:customStyle="1" w:styleId="InfoHead">
    <w:name w:val="Info Head"/>
    <w:basedOn w:val="BoxTitle"/>
    <w:semiHidden/>
    <w:qFormat/>
    <w:rsid w:val="00197A18"/>
    <w:pPr>
      <w:framePr w:hSpace="181" w:wrap="around" w:hAnchor="margin" w:yAlign="bottom"/>
      <w:suppressOverlap/>
    </w:pPr>
  </w:style>
  <w:style w:type="character" w:styleId="PlaceholderText">
    <w:name w:val="Placeholder Text"/>
    <w:uiPriority w:val="99"/>
    <w:semiHidden/>
    <w:rsid w:val="00197A18"/>
    <w:rPr>
      <w:color w:val="808080"/>
    </w:rPr>
  </w:style>
  <w:style w:type="paragraph" w:styleId="NoSpacing">
    <w:name w:val="No Spacing"/>
    <w:uiPriority w:val="1"/>
    <w:qFormat/>
    <w:rsid w:val="00197A18"/>
    <w:rPr>
      <w:rFonts w:ascii="Cambria" w:hAnsi="Cambria"/>
      <w:color w:val="000000"/>
      <w:sz w:val="21"/>
      <w:szCs w:val="24"/>
    </w:rPr>
  </w:style>
  <w:style w:type="paragraph" w:customStyle="1" w:styleId="BodyText2">
    <w:name w:val="Body Text2"/>
    <w:semiHidden/>
    <w:rsid w:val="00197A18"/>
    <w:rPr>
      <w:rFonts w:ascii="Arial" w:hAnsi="Arial"/>
      <w:szCs w:val="24"/>
      <w:lang w:eastAsia="en-US"/>
    </w:rPr>
  </w:style>
  <w:style w:type="table" w:customStyle="1" w:styleId="ODETable">
    <w:name w:val="ODE Table"/>
    <w:basedOn w:val="TableNormal"/>
    <w:uiPriority w:val="99"/>
    <w:rsid w:val="00197A18"/>
    <w:rPr>
      <w:rFonts w:ascii="Courier" w:hAnsi="Courier"/>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57" w:type="dxa"/>
        <w:bottom w:w="113" w:type="dxa"/>
        <w:right w:w="57" w:type="dxa"/>
      </w:tblCellMar>
    </w:tblPr>
    <w:tcPr>
      <w:shd w:val="clear" w:color="auto" w:fill="EEEFEE"/>
    </w:tcPr>
    <w:tblStylePr w:type="firstRow">
      <w:tblPr/>
      <w:tcPr>
        <w:shd w:val="clear" w:color="auto" w:fill="92C3CA"/>
      </w:tcPr>
    </w:tblStylePr>
  </w:style>
  <w:style w:type="paragraph" w:styleId="ListParagraph">
    <w:name w:val="List Paragraph"/>
    <w:basedOn w:val="Normal"/>
    <w:link w:val="ListParagraphChar"/>
    <w:uiPriority w:val="34"/>
    <w:qFormat/>
    <w:rsid w:val="00197A18"/>
    <w:pPr>
      <w:spacing w:before="0" w:after="200" w:line="276" w:lineRule="auto"/>
      <w:ind w:left="720"/>
      <w:contextualSpacing/>
    </w:pPr>
    <w:rPr>
      <w:rFonts w:ascii="Cambria" w:eastAsia="Cambria" w:hAnsi="Cambria"/>
      <w:sz w:val="22"/>
      <w:szCs w:val="22"/>
      <w:lang w:eastAsia="en-US"/>
    </w:rPr>
  </w:style>
  <w:style w:type="character" w:customStyle="1" w:styleId="ListParagraphChar">
    <w:name w:val="List Paragraph Char"/>
    <w:link w:val="ListParagraph"/>
    <w:uiPriority w:val="34"/>
    <w:rsid w:val="00197A18"/>
    <w:rPr>
      <w:rFonts w:ascii="Cambria" w:eastAsia="Cambria" w:hAnsi="Cambria"/>
      <w:sz w:val="22"/>
      <w:szCs w:val="22"/>
      <w:lang w:eastAsia="en-US"/>
    </w:rPr>
  </w:style>
  <w:style w:type="character" w:customStyle="1" w:styleId="apple-converted-space">
    <w:name w:val="apple-converted-space"/>
    <w:basedOn w:val="DefaultParagraphFont"/>
    <w:rsid w:val="00197A18"/>
  </w:style>
  <w:style w:type="paragraph" w:styleId="Revision">
    <w:name w:val="Revision"/>
    <w:hidden/>
    <w:uiPriority w:val="99"/>
    <w:semiHidden/>
    <w:rsid w:val="00197A18"/>
    <w:rPr>
      <w:rFonts w:ascii="Cambria" w:hAnsi="Cambria"/>
      <w:color w:val="000000"/>
      <w:sz w:val="21"/>
      <w:szCs w:val="24"/>
    </w:rPr>
  </w:style>
  <w:style w:type="paragraph" w:styleId="NormalWeb">
    <w:name w:val="Normal (Web)"/>
    <w:basedOn w:val="Normal"/>
    <w:uiPriority w:val="99"/>
    <w:unhideWhenUsed/>
    <w:rsid w:val="00197A18"/>
    <w:pPr>
      <w:spacing w:before="100" w:beforeAutospacing="1" w:after="100" w:afterAutospacing="1" w:line="240" w:lineRule="auto"/>
    </w:pPr>
    <w:rPr>
      <w:rFonts w:ascii="Times New Roman" w:hAnsi="Times New Roman"/>
      <w:sz w:val="24"/>
      <w:szCs w:val="24"/>
    </w:rPr>
  </w:style>
  <w:style w:type="table" w:customStyle="1" w:styleId="ColorfulGrid1">
    <w:name w:val="Colorful Grid1"/>
    <w:basedOn w:val="TableNormal"/>
    <w:rsid w:val="00197A18"/>
    <w:rPr>
      <w:rFonts w:ascii="Cambria" w:eastAsia="Cambria" w:hAnsi="Cambria"/>
      <w:color w:val="000000"/>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108" w:type="dxa"/>
        <w:bottom w:w="57" w:type="dxa"/>
        <w:right w:w="108" w:type="dxa"/>
      </w:tblCellMar>
    </w:tblPr>
    <w:tcPr>
      <w:shd w:val="clear" w:color="auto" w:fill="CCCCCC"/>
    </w:tcPr>
    <w:tblStylePr w:type="firstRow">
      <w:rPr>
        <w:rFonts w:ascii="Arial" w:hAnsi="Arial"/>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0087A2"/>
      </w:tcPr>
    </w:tblStylePr>
    <w:tblStylePr w:type="lastRow">
      <w:rPr>
        <w:b/>
        <w:bCs/>
        <w:color w:val="000000"/>
      </w:rPr>
      <w:tblPr/>
      <w:tcPr>
        <w:shd w:val="clear" w:color="auto" w:fill="92C3CA"/>
      </w:tcPr>
    </w:tblStylePr>
    <w:tblStylePr w:type="firstCol">
      <w:rPr>
        <w:rFonts w:ascii="Arial" w:hAnsi="Arial"/>
        <w:b w:val="0"/>
        <w:color w:val="FFFFFF"/>
      </w:rPr>
      <w:tblPr/>
      <w:tcPr>
        <w:tcBorders>
          <w:top w:val="nil"/>
          <w:left w:val="nil"/>
          <w:bottom w:val="nil"/>
          <w:right w:val="nil"/>
          <w:insideH w:val="nil"/>
          <w:insideV w:val="nil"/>
        </w:tcBorders>
        <w:shd w:val="clear" w:color="auto" w:fill="0087A2"/>
      </w:tcPr>
    </w:tblStylePr>
    <w:tblStylePr w:type="lastCol">
      <w:rPr>
        <w:color w:val="auto"/>
      </w:rPr>
      <w:tblPr/>
      <w:tcPr>
        <w:shd w:val="clear" w:color="auto" w:fill="C75B12"/>
      </w:tcPr>
    </w:tblStylePr>
    <w:tblStylePr w:type="band1Vert">
      <w:tblPr/>
      <w:tcPr>
        <w:shd w:val="clear" w:color="auto" w:fill="DCDEDE"/>
      </w:tcPr>
    </w:tblStylePr>
    <w:tblStylePr w:type="band2Vert">
      <w:tblPr/>
      <w:tcPr>
        <w:shd w:val="clear" w:color="auto" w:fill="C75B12"/>
      </w:tcPr>
    </w:tblStylePr>
    <w:tblStylePr w:type="band1Horz">
      <w:tblPr/>
      <w:tcPr>
        <w:shd w:val="clear" w:color="auto" w:fill="C75B12"/>
      </w:tcPr>
    </w:tblStylePr>
    <w:tblStylePr w:type="band2Horz">
      <w:tblPr/>
      <w:tcPr>
        <w:shd w:val="clear" w:color="auto" w:fill="DCDEDE"/>
      </w:tcPr>
    </w:tblStylePr>
  </w:style>
  <w:style w:type="paragraph" w:customStyle="1" w:styleId="List1">
    <w:name w:val="List1"/>
    <w:basedOn w:val="Normal"/>
    <w:rsid w:val="00197A18"/>
    <w:pPr>
      <w:numPr>
        <w:numId w:val="28"/>
      </w:numPr>
      <w:tabs>
        <w:tab w:val="clear" w:pos="7231"/>
        <w:tab w:val="num" w:pos="284"/>
        <w:tab w:val="num" w:pos="360"/>
      </w:tabs>
      <w:suppressAutoHyphens/>
      <w:autoSpaceDE w:val="0"/>
      <w:autoSpaceDN w:val="0"/>
      <w:adjustRightInd w:val="0"/>
      <w:spacing w:before="120" w:after="120" w:line="300" w:lineRule="auto"/>
      <w:ind w:left="284" w:hanging="360"/>
      <w:jc w:val="both"/>
      <w:textAlignment w:val="center"/>
    </w:pPr>
    <w:rPr>
      <w:rFonts w:ascii="Cambria" w:eastAsia="MS Mincho" w:hAnsi="Cambria" w:cs="FoundersGrotesk-Regular"/>
      <w:color w:val="000000"/>
      <w:sz w:val="22"/>
      <w:szCs w:val="21"/>
      <w:lang w:eastAsia="en-US"/>
    </w:rPr>
  </w:style>
  <w:style w:type="paragraph" w:customStyle="1" w:styleId="Tablebullet0">
    <w:name w:val="Table bullet"/>
    <w:basedOn w:val="List1"/>
    <w:qFormat/>
    <w:rsid w:val="00197A18"/>
    <w:pPr>
      <w:tabs>
        <w:tab w:val="clear" w:pos="284"/>
        <w:tab w:val="clear" w:pos="360"/>
        <w:tab w:val="num" w:pos="7231"/>
      </w:tabs>
      <w:spacing w:line="240" w:lineRule="auto"/>
      <w:ind w:left="7231" w:hanging="284"/>
    </w:pPr>
    <w:rPr>
      <w:rFonts w:ascii="Arial" w:hAnsi="Arial" w:cs="Arial"/>
      <w:sz w:val="20"/>
      <w:szCs w:val="20"/>
    </w:rPr>
  </w:style>
  <w:style w:type="table" w:customStyle="1" w:styleId="TableGrid51">
    <w:name w:val="Table Grid51"/>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197A18"/>
    <w:rPr>
      <w:rFonts w:cs="MetaSerifOT-Book"/>
      <w:color w:val="211D1E"/>
      <w:sz w:val="13"/>
      <w:szCs w:val="13"/>
    </w:rPr>
  </w:style>
  <w:style w:type="character" w:styleId="IntenseEmphasis">
    <w:name w:val="Intense Emphasis"/>
    <w:uiPriority w:val="21"/>
    <w:qFormat/>
    <w:rsid w:val="00197A18"/>
    <w:rPr>
      <w:b/>
      <w:bCs/>
      <w:i/>
      <w:iCs/>
      <w:color w:val="0087A2"/>
    </w:rPr>
  </w:style>
  <w:style w:type="table" w:customStyle="1" w:styleId="TableGrid1">
    <w:name w:val="Table Grid1"/>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7A18"/>
    <w:pPr>
      <w:autoSpaceDE w:val="0"/>
      <w:autoSpaceDN w:val="0"/>
      <w:adjustRightInd w:val="0"/>
      <w:spacing w:before="200"/>
    </w:pPr>
    <w:rPr>
      <w:rFonts w:eastAsia="HGMinchoB"/>
      <w:color w:val="000000"/>
      <w:sz w:val="24"/>
      <w:szCs w:val="24"/>
      <w:lang w:eastAsia="en-US"/>
    </w:rPr>
  </w:style>
  <w:style w:type="paragraph" w:styleId="PlainText">
    <w:name w:val="Plain Text"/>
    <w:basedOn w:val="Normal"/>
    <w:link w:val="PlainTextChar"/>
    <w:uiPriority w:val="99"/>
    <w:unhideWhenUsed/>
    <w:rsid w:val="00197A18"/>
    <w:pPr>
      <w:spacing w:before="0" w:after="0" w:line="240" w:lineRule="auto"/>
    </w:pPr>
    <w:rPr>
      <w:rFonts w:ascii="Calibri" w:eastAsia="Cambria" w:hAnsi="Calibri"/>
      <w:sz w:val="22"/>
      <w:szCs w:val="21"/>
      <w:lang w:eastAsia="en-US"/>
    </w:rPr>
  </w:style>
  <w:style w:type="character" w:customStyle="1" w:styleId="PlainTextChar">
    <w:name w:val="Plain Text Char"/>
    <w:basedOn w:val="DefaultParagraphFont"/>
    <w:link w:val="PlainText"/>
    <w:uiPriority w:val="99"/>
    <w:rsid w:val="00197A18"/>
    <w:rPr>
      <w:rFonts w:ascii="Calibri" w:eastAsia="Cambria" w:hAnsi="Calibri"/>
      <w:sz w:val="22"/>
      <w:szCs w:val="21"/>
      <w:lang w:eastAsia="en-US"/>
    </w:rPr>
  </w:style>
  <w:style w:type="paragraph" w:styleId="TOCHeading">
    <w:name w:val="TOC Heading"/>
    <w:basedOn w:val="Heading1"/>
    <w:next w:val="Normal"/>
    <w:uiPriority w:val="39"/>
    <w:semiHidden/>
    <w:unhideWhenUsed/>
    <w:qFormat/>
    <w:rsid w:val="00197A18"/>
    <w:pPr>
      <w:keepLines/>
      <w:pageBreakBefore w:val="0"/>
      <w:spacing w:after="0" w:line="276" w:lineRule="auto"/>
      <w:ind w:left="0" w:firstLine="0"/>
      <w:outlineLvl w:val="9"/>
    </w:pPr>
    <w:rPr>
      <w:rFonts w:ascii="Calibri" w:eastAsia="HGGothicM" w:hAnsi="Calibri" w:cs="Times New Roman"/>
      <w:b/>
      <w:color w:val="006479"/>
      <w:sz w:val="28"/>
      <w:szCs w:val="28"/>
      <w:lang w:val="en-US" w:eastAsia="ja-JP"/>
    </w:rPr>
  </w:style>
  <w:style w:type="table" w:customStyle="1" w:styleId="TableGrid2">
    <w:name w:val="Table Grid2"/>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rsid w:val="00197A18"/>
    <w:pPr>
      <w:numPr>
        <w:ilvl w:val="1"/>
        <w:numId w:val="29"/>
      </w:numPr>
      <w:spacing w:before="60" w:after="0" w:line="240" w:lineRule="auto"/>
    </w:pPr>
    <w:rPr>
      <w:rFonts w:ascii="Arial" w:hAnsi="Arial"/>
      <w:sz w:val="18"/>
      <w:szCs w:val="24"/>
      <w:lang w:eastAsia="en-US"/>
    </w:rPr>
  </w:style>
  <w:style w:type="paragraph" w:customStyle="1" w:styleId="List-number-1">
    <w:name w:val="List-number-1"/>
    <w:basedOn w:val="Normal"/>
    <w:link w:val="List-number-1CharChar"/>
    <w:rsid w:val="00197A18"/>
    <w:pPr>
      <w:numPr>
        <w:numId w:val="29"/>
      </w:numPr>
      <w:spacing w:before="160" w:after="0" w:line="240" w:lineRule="auto"/>
    </w:pPr>
    <w:rPr>
      <w:rFonts w:ascii="Arial" w:hAnsi="Arial"/>
      <w:sz w:val="18"/>
      <w:szCs w:val="24"/>
      <w:lang w:eastAsia="en-US"/>
    </w:rPr>
  </w:style>
  <w:style w:type="character" w:customStyle="1" w:styleId="List-number-1CharChar">
    <w:name w:val="List-number-1 Char Char"/>
    <w:link w:val="List-number-1"/>
    <w:rsid w:val="00197A18"/>
    <w:rPr>
      <w:rFonts w:ascii="Arial" w:hAnsi="Arial"/>
      <w:sz w:val="18"/>
      <w:szCs w:val="24"/>
      <w:lang w:eastAsia="en-US"/>
    </w:rPr>
  </w:style>
  <w:style w:type="paragraph" w:styleId="TOC5">
    <w:name w:val="toc 5"/>
    <w:basedOn w:val="Normal"/>
    <w:next w:val="Normal"/>
    <w:autoRedefine/>
    <w:uiPriority w:val="39"/>
    <w:unhideWhenUsed/>
    <w:rsid w:val="00197A18"/>
    <w:pPr>
      <w:spacing w:before="0"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97A18"/>
    <w:pPr>
      <w:spacing w:before="0"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97A18"/>
    <w:pPr>
      <w:spacing w:before="0"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97A18"/>
    <w:pPr>
      <w:spacing w:before="0"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97A18"/>
    <w:pPr>
      <w:spacing w:before="0" w:after="100" w:line="276" w:lineRule="auto"/>
      <w:ind w:left="1760"/>
    </w:pPr>
    <w:rPr>
      <w:rFonts w:ascii="Calibri" w:hAnsi="Calibri"/>
      <w:sz w:val="22"/>
      <w:szCs w:val="22"/>
    </w:rPr>
  </w:style>
  <w:style w:type="character" w:customStyle="1" w:styleId="st1">
    <w:name w:val="st1"/>
    <w:basedOn w:val="DefaultParagraphFont"/>
    <w:rsid w:val="00BA76D2"/>
  </w:style>
  <w:style w:type="table" w:styleId="LightList-Accent1">
    <w:name w:val="Light List Accent 1"/>
    <w:basedOn w:val="TableNormal"/>
    <w:uiPriority w:val="61"/>
    <w:rsid w:val="008C2C22"/>
    <w:rPr>
      <w:rFonts w:eastAsiaTheme="minorEastAsia"/>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29"/>
    <w:lsdException w:name="heading 7" w:uiPriority="29" w:qFormat="1"/>
    <w:lsdException w:name="heading 8" w:uiPriority="29" w:qFormat="1"/>
    <w:lsdException w:name="heading 9" w:uiPriority="29" w:qFormat="1"/>
    <w:lsdException w:name="index 1" w:uiPriority="0"/>
    <w:lsdException w:name="index 2"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1" w:qFormat="1"/>
    <w:lsdException w:name="List Number" w:uiPriority="1" w:qFormat="1"/>
    <w:lsdException w:name="List Bullet 2" w:uiPriority="1" w:qFormat="1"/>
    <w:lsdException w:name="List Bullet 3" w:uiPriority="0"/>
    <w:lsdException w:name="List Number 2"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3F60"/>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D43F60"/>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D43F60"/>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D43F60"/>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D43F60"/>
    <w:pPr>
      <w:keepNext/>
      <w:spacing w:before="240" w:after="120"/>
      <w:outlineLvl w:val="3"/>
    </w:pPr>
    <w:rPr>
      <w:rFonts w:ascii="Arial" w:hAnsi="Arial"/>
      <w:b/>
      <w:bCs/>
      <w:sz w:val="22"/>
      <w:szCs w:val="28"/>
    </w:rPr>
  </w:style>
  <w:style w:type="paragraph" w:styleId="Heading5">
    <w:name w:val="heading 5"/>
    <w:basedOn w:val="Normal"/>
    <w:next w:val="Normal"/>
    <w:link w:val="Heading5Char"/>
    <w:uiPriority w:val="9"/>
    <w:rsid w:val="00D43F60"/>
    <w:pPr>
      <w:keepNext/>
      <w:spacing w:before="60" w:after="60"/>
      <w:outlineLvl w:val="4"/>
    </w:pPr>
    <w:rPr>
      <w:rFonts w:ascii="Arial" w:hAnsi="Arial"/>
      <w:bCs/>
      <w:i/>
      <w:iCs/>
      <w:sz w:val="22"/>
      <w:szCs w:val="26"/>
    </w:rPr>
  </w:style>
  <w:style w:type="paragraph" w:styleId="Heading6">
    <w:name w:val="heading 6"/>
    <w:aliases w:val="Appendix Heading 1"/>
    <w:next w:val="BodyText"/>
    <w:link w:val="Heading6Char"/>
    <w:uiPriority w:val="29"/>
    <w:rsid w:val="00197A18"/>
    <w:pPr>
      <w:keepNext/>
      <w:pageBreakBefore/>
      <w:spacing w:after="360" w:line="288" w:lineRule="auto"/>
      <w:outlineLvl w:val="5"/>
    </w:pPr>
    <w:rPr>
      <w:rFonts w:ascii="Calibri" w:hAnsi="Calibri"/>
      <w:b/>
      <w:bCs/>
      <w:color w:val="0087A2"/>
      <w:kern w:val="28"/>
      <w:sz w:val="44"/>
      <w:szCs w:val="44"/>
    </w:rPr>
  </w:style>
  <w:style w:type="paragraph" w:styleId="Heading7">
    <w:name w:val="heading 7"/>
    <w:aliases w:val="Appendix Heading 2"/>
    <w:next w:val="BodyText"/>
    <w:link w:val="Heading7Char"/>
    <w:uiPriority w:val="29"/>
    <w:rsid w:val="00197A18"/>
    <w:pPr>
      <w:keepNext/>
      <w:spacing w:before="360" w:after="240" w:line="288" w:lineRule="auto"/>
      <w:outlineLvl w:val="6"/>
    </w:pPr>
    <w:rPr>
      <w:rFonts w:ascii="Calibri" w:hAnsi="Calibri"/>
      <w:b/>
      <w:color w:val="C75B12"/>
      <w:kern w:val="28"/>
      <w:sz w:val="32"/>
      <w:szCs w:val="32"/>
    </w:rPr>
  </w:style>
  <w:style w:type="paragraph" w:styleId="Heading8">
    <w:name w:val="heading 8"/>
    <w:aliases w:val="Appendix Heading 3"/>
    <w:basedOn w:val="Heading3"/>
    <w:next w:val="BodyText"/>
    <w:link w:val="Heading8Char"/>
    <w:uiPriority w:val="29"/>
    <w:rsid w:val="00197A18"/>
    <w:pPr>
      <w:spacing w:before="120" w:line="288" w:lineRule="auto"/>
      <w:ind w:left="0" w:firstLine="0"/>
      <w:outlineLvl w:val="7"/>
    </w:pPr>
    <w:rPr>
      <w:rFonts w:ascii="Calibri" w:hAnsi="Calibri" w:cs="Times New Roman"/>
      <w:b/>
      <w:bCs w:val="0"/>
      <w:color w:val="14434B"/>
      <w:kern w:val="28"/>
      <w:szCs w:val="21"/>
    </w:rPr>
  </w:style>
  <w:style w:type="paragraph" w:styleId="Heading9">
    <w:name w:val="heading 9"/>
    <w:aliases w:val="Appendix Heading 4"/>
    <w:basedOn w:val="Heading4"/>
    <w:next w:val="BodyText"/>
    <w:link w:val="Heading9Char"/>
    <w:uiPriority w:val="29"/>
    <w:rsid w:val="00197A18"/>
    <w:pPr>
      <w:spacing w:before="120"/>
      <w:outlineLvl w:val="8"/>
    </w:pPr>
    <w:rPr>
      <w:rFonts w:ascii="Cambria" w:hAnsi="Cambria"/>
      <w:bCs w:val="0"/>
      <w:color w:val="000000"/>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rsid w:val="00D43F60"/>
    <w:pPr>
      <w:spacing w:after="600"/>
    </w:pPr>
    <w:rPr>
      <w:i/>
      <w:iCs/>
    </w:rPr>
  </w:style>
  <w:style w:type="paragraph" w:customStyle="1" w:styleId="PullQuote">
    <w:name w:val="PullQuote"/>
    <w:basedOn w:val="Normal"/>
    <w:next w:val="Normal"/>
    <w:rsid w:val="00D43F60"/>
    <w:rPr>
      <w:rFonts w:ascii="Trebuchet MS" w:hAnsi="Trebuchet MS"/>
      <w:b/>
      <w:i/>
      <w:color w:val="007FAD"/>
    </w:rPr>
  </w:style>
  <w:style w:type="paragraph" w:customStyle="1" w:styleId="ReportDate">
    <w:name w:val="ReportDate"/>
    <w:basedOn w:val="Normal"/>
    <w:rsid w:val="00D43F60"/>
    <w:pPr>
      <w:spacing w:before="960"/>
    </w:pPr>
    <w:rPr>
      <w:rFonts w:asciiTheme="minorHAnsi" w:hAnsiTheme="minorHAnsi"/>
      <w:sz w:val="28"/>
    </w:rPr>
  </w:style>
  <w:style w:type="paragraph" w:customStyle="1" w:styleId="Heading1a">
    <w:name w:val="Heading 1a"/>
    <w:basedOn w:val="Heading1"/>
    <w:next w:val="Normal"/>
    <w:rsid w:val="00D43F60"/>
    <w:pPr>
      <w:outlineLvl w:val="9"/>
    </w:pPr>
  </w:style>
  <w:style w:type="paragraph" w:customStyle="1" w:styleId="Heading2a">
    <w:name w:val="Heading 2a"/>
    <w:basedOn w:val="Heading2"/>
    <w:next w:val="Normal"/>
    <w:rsid w:val="00D43F60"/>
    <w:pPr>
      <w:ind w:left="0" w:firstLine="0"/>
      <w:outlineLvl w:val="9"/>
    </w:pPr>
  </w:style>
  <w:style w:type="paragraph" w:customStyle="1" w:styleId="Heading3a">
    <w:name w:val="Heading 3a"/>
    <w:basedOn w:val="Heading3"/>
    <w:next w:val="Normal"/>
    <w:rsid w:val="00D43F60"/>
    <w:pPr>
      <w:ind w:left="0" w:firstLine="0"/>
      <w:outlineLvl w:val="9"/>
    </w:pPr>
  </w:style>
  <w:style w:type="paragraph" w:styleId="Header">
    <w:name w:val="header"/>
    <w:basedOn w:val="Normal"/>
    <w:link w:val="HeaderChar"/>
    <w:uiPriority w:val="99"/>
    <w:rsid w:val="00D43F60"/>
    <w:pPr>
      <w:tabs>
        <w:tab w:val="right" w:pos="9000"/>
      </w:tabs>
      <w:spacing w:after="0"/>
    </w:pPr>
    <w:rPr>
      <w:sz w:val="18"/>
    </w:rPr>
  </w:style>
  <w:style w:type="paragraph" w:styleId="Footer">
    <w:name w:val="footer"/>
    <w:basedOn w:val="Normal"/>
    <w:link w:val="FooterChar"/>
    <w:uiPriority w:val="99"/>
    <w:rsid w:val="00D43F60"/>
    <w:pPr>
      <w:tabs>
        <w:tab w:val="right" w:pos="9000"/>
      </w:tabs>
      <w:spacing w:after="0"/>
    </w:pPr>
    <w:rPr>
      <w:sz w:val="20"/>
    </w:rPr>
  </w:style>
  <w:style w:type="character" w:styleId="PageNumber">
    <w:name w:val="page number"/>
    <w:basedOn w:val="DefaultParagraphFont"/>
    <w:semiHidden/>
    <w:rsid w:val="00D43F60"/>
    <w:rPr>
      <w:rFonts w:ascii="Times New Roman" w:hAnsi="Times New Roman"/>
      <w:b/>
      <w:sz w:val="20"/>
    </w:rPr>
  </w:style>
  <w:style w:type="paragraph" w:customStyle="1" w:styleId="TableText">
    <w:name w:val="TableText"/>
    <w:basedOn w:val="Normal"/>
    <w:rsid w:val="00D43F60"/>
    <w:pPr>
      <w:keepNext/>
      <w:spacing w:after="40" w:line="200" w:lineRule="atLeast"/>
    </w:pPr>
    <w:rPr>
      <w:color w:val="000000" w:themeColor="text1"/>
      <w:sz w:val="17"/>
      <w:szCs w:val="21"/>
    </w:rPr>
  </w:style>
  <w:style w:type="paragraph" w:customStyle="1" w:styleId="TFListNotesSpace">
    <w:name w:val="TFListNotes+Space"/>
    <w:basedOn w:val="TableText"/>
    <w:next w:val="Normal"/>
    <w:rsid w:val="00D43F60"/>
    <w:pPr>
      <w:keepNext w:val="0"/>
      <w:keepLines/>
      <w:spacing w:after="360"/>
      <w:ind w:left="170" w:hanging="170"/>
    </w:pPr>
    <w:rPr>
      <w:sz w:val="16"/>
      <w:szCs w:val="18"/>
    </w:rPr>
  </w:style>
  <w:style w:type="paragraph" w:customStyle="1" w:styleId="TFListNotes">
    <w:name w:val="TFListNotes"/>
    <w:basedOn w:val="TFListNotesSpace"/>
    <w:rsid w:val="00D43F60"/>
    <w:pPr>
      <w:keepNext/>
      <w:spacing w:after="0"/>
    </w:pPr>
  </w:style>
  <w:style w:type="paragraph" w:customStyle="1" w:styleId="TableName">
    <w:name w:val="TableName"/>
    <w:basedOn w:val="TableText"/>
    <w:rsid w:val="00D43F60"/>
    <w:pPr>
      <w:tabs>
        <w:tab w:val="left" w:pos="1080"/>
      </w:tabs>
      <w:spacing w:before="80" w:after="120"/>
      <w:ind w:left="1077" w:hanging="1077"/>
    </w:pPr>
    <w:rPr>
      <w:b/>
      <w:bCs/>
      <w:color w:val="auto"/>
      <w:sz w:val="22"/>
    </w:rPr>
  </w:style>
  <w:style w:type="paragraph" w:customStyle="1" w:styleId="TableHeading">
    <w:name w:val="TableHeading"/>
    <w:basedOn w:val="TableText"/>
    <w:rsid w:val="00D43F60"/>
    <w:pPr>
      <w:spacing w:before="80" w:after="80"/>
    </w:pPr>
    <w:rPr>
      <w:rFonts w:ascii="Arial" w:hAnsi="Arial"/>
      <w:b/>
      <w:bCs/>
      <w:color w:val="FFFFFF" w:themeColor="background1"/>
      <w:sz w:val="20"/>
    </w:rPr>
  </w:style>
  <w:style w:type="paragraph" w:customStyle="1" w:styleId="BoxText">
    <w:name w:val="BoxText"/>
    <w:basedOn w:val="Normal"/>
    <w:link w:val="BoxTextChar"/>
    <w:qFormat/>
    <w:rsid w:val="00D43F60"/>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D43F60"/>
    <w:pPr>
      <w:spacing w:before="120" w:after="60"/>
    </w:pPr>
    <w:rPr>
      <w:sz w:val="18"/>
    </w:rPr>
  </w:style>
  <w:style w:type="paragraph" w:styleId="Quote">
    <w:name w:val="Quote"/>
    <w:basedOn w:val="Normal"/>
    <w:link w:val="QuoteChar"/>
    <w:rsid w:val="00D43F60"/>
    <w:pPr>
      <w:ind w:left="567" w:right="567"/>
    </w:pPr>
    <w:rPr>
      <w:i/>
    </w:rPr>
  </w:style>
  <w:style w:type="paragraph" w:customStyle="1" w:styleId="References">
    <w:name w:val="References"/>
    <w:basedOn w:val="Normal"/>
    <w:rsid w:val="00D43F60"/>
    <w:pPr>
      <w:keepLines/>
      <w:ind w:left="284" w:hanging="284"/>
    </w:pPr>
  </w:style>
  <w:style w:type="character" w:customStyle="1" w:styleId="FooterChar">
    <w:name w:val="Footer Char"/>
    <w:basedOn w:val="DefaultParagraphFont"/>
    <w:link w:val="Footer"/>
    <w:uiPriority w:val="99"/>
    <w:rsid w:val="00D43F60"/>
    <w:rPr>
      <w:rFonts w:ascii="Franklin Gothic Book" w:hAnsi="Franklin Gothic Book"/>
    </w:rPr>
  </w:style>
  <w:style w:type="paragraph" w:styleId="FootnoteText">
    <w:name w:val="footnote text"/>
    <w:aliases w:val="DBW Footnote Text"/>
    <w:basedOn w:val="Normal"/>
    <w:link w:val="FootnoteTextChar"/>
    <w:rsid w:val="00D43F60"/>
    <w:pPr>
      <w:spacing w:after="0"/>
      <w:ind w:left="360" w:hanging="360"/>
    </w:pPr>
    <w:rPr>
      <w:sz w:val="17"/>
    </w:rPr>
  </w:style>
  <w:style w:type="character" w:styleId="FootnoteReference">
    <w:name w:val="footnote reference"/>
    <w:basedOn w:val="DefaultParagraphFont"/>
    <w:rsid w:val="00D43F60"/>
    <w:rPr>
      <w:vertAlign w:val="superscript"/>
    </w:rPr>
  </w:style>
  <w:style w:type="paragraph" w:customStyle="1" w:styleId="FigTabPara">
    <w:name w:val="FigTabPara"/>
    <w:basedOn w:val="Normal"/>
    <w:next w:val="Normal"/>
    <w:rsid w:val="00D43F60"/>
    <w:pPr>
      <w:keepNext/>
      <w:ind w:left="1077"/>
    </w:pPr>
    <w:rPr>
      <w:sz w:val="20"/>
    </w:rPr>
  </w:style>
  <w:style w:type="paragraph" w:customStyle="1" w:styleId="TableBullet">
    <w:name w:val="TableBullet"/>
    <w:basedOn w:val="Normal"/>
    <w:rsid w:val="00D43F60"/>
    <w:pPr>
      <w:numPr>
        <w:numId w:val="10"/>
      </w:numPr>
      <w:spacing w:after="40" w:line="240" w:lineRule="auto"/>
    </w:pPr>
    <w:rPr>
      <w:rFonts w:eastAsia="Calibri"/>
      <w:sz w:val="17"/>
      <w:szCs w:val="17"/>
      <w:lang w:eastAsia="en-US"/>
    </w:rPr>
  </w:style>
  <w:style w:type="paragraph" w:customStyle="1" w:styleId="TFAbbrevs">
    <w:name w:val="TFAbbrevs"/>
    <w:basedOn w:val="TFListNotes"/>
    <w:rsid w:val="00D43F60"/>
    <w:pPr>
      <w:ind w:left="0" w:firstLine="0"/>
    </w:pPr>
  </w:style>
  <w:style w:type="paragraph" w:styleId="TOC1">
    <w:name w:val="toc 1"/>
    <w:basedOn w:val="Normal"/>
    <w:next w:val="Normal"/>
    <w:autoRedefine/>
    <w:uiPriority w:val="39"/>
    <w:rsid w:val="00D43F60"/>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D43F60"/>
    <w:pPr>
      <w:tabs>
        <w:tab w:val="left" w:pos="1440"/>
        <w:tab w:val="right" w:leader="dot" w:pos="9016"/>
      </w:tabs>
      <w:spacing w:before="120" w:after="120" w:line="240" w:lineRule="auto"/>
      <w:ind w:left="1440" w:right="720" w:hanging="720"/>
    </w:pPr>
    <w:rPr>
      <w:rFonts w:ascii="Arial" w:hAnsi="Arial"/>
      <w:sz w:val="24"/>
    </w:rPr>
  </w:style>
  <w:style w:type="paragraph" w:styleId="TableofFigures">
    <w:name w:val="table of figures"/>
    <w:basedOn w:val="Normal"/>
    <w:next w:val="Normal"/>
    <w:uiPriority w:val="99"/>
    <w:rsid w:val="00D43F60"/>
    <w:pPr>
      <w:tabs>
        <w:tab w:val="left" w:pos="1080"/>
        <w:tab w:val="right" w:leader="dot" w:pos="9000"/>
      </w:tabs>
      <w:ind w:left="1080" w:right="720" w:hangingChars="450" w:hanging="1080"/>
    </w:pPr>
    <w:rPr>
      <w:rFonts w:ascii="Arial" w:hAnsi="Arial"/>
      <w:sz w:val="22"/>
    </w:rPr>
  </w:style>
  <w:style w:type="paragraph" w:customStyle="1" w:styleId="TableDash">
    <w:name w:val="TableDash"/>
    <w:basedOn w:val="TableBullet"/>
    <w:link w:val="TableDashChar"/>
    <w:rsid w:val="00D43F60"/>
    <w:pPr>
      <w:numPr>
        <w:numId w:val="11"/>
      </w:numPr>
    </w:pPr>
  </w:style>
  <w:style w:type="paragraph" w:customStyle="1" w:styleId="Bullet">
    <w:name w:val="Bullet"/>
    <w:basedOn w:val="Normal"/>
    <w:qFormat/>
    <w:rsid w:val="00D43F60"/>
    <w:pPr>
      <w:numPr>
        <w:numId w:val="9"/>
      </w:numPr>
      <w:spacing w:before="0" w:after="80" w:line="280" w:lineRule="exact"/>
      <w:ind w:left="284" w:hanging="284"/>
    </w:pPr>
  </w:style>
  <w:style w:type="paragraph" w:customStyle="1" w:styleId="BulletLast">
    <w:name w:val="BulletLast"/>
    <w:basedOn w:val="Bullet"/>
    <w:qFormat/>
    <w:rsid w:val="00D43F60"/>
    <w:pPr>
      <w:spacing w:after="160"/>
    </w:pPr>
  </w:style>
  <w:style w:type="paragraph" w:customStyle="1" w:styleId="Dash">
    <w:name w:val="Dash"/>
    <w:basedOn w:val="Normal"/>
    <w:rsid w:val="00D43F60"/>
    <w:pPr>
      <w:numPr>
        <w:numId w:val="8"/>
      </w:numPr>
      <w:spacing w:before="0" w:after="80" w:line="280" w:lineRule="exact"/>
      <w:ind w:left="568" w:hanging="284"/>
    </w:pPr>
    <w:rPr>
      <w:szCs w:val="24"/>
    </w:rPr>
  </w:style>
  <w:style w:type="paragraph" w:customStyle="1" w:styleId="DashLast">
    <w:name w:val="DashLast"/>
    <w:basedOn w:val="Dash"/>
    <w:rsid w:val="00D43F60"/>
    <w:pPr>
      <w:spacing w:after="120"/>
    </w:pPr>
  </w:style>
  <w:style w:type="paragraph" w:customStyle="1" w:styleId="DashLastSpace">
    <w:name w:val="DashLast+Space"/>
    <w:basedOn w:val="DashLast"/>
    <w:rsid w:val="00D43F60"/>
    <w:pPr>
      <w:spacing w:after="240"/>
    </w:pPr>
  </w:style>
  <w:style w:type="paragraph" w:customStyle="1" w:styleId="NormalBeforeBullet">
    <w:name w:val="NormalBeforeBullet"/>
    <w:basedOn w:val="Normal"/>
    <w:qFormat/>
    <w:rsid w:val="00D43F60"/>
    <w:pPr>
      <w:keepNext/>
      <w:spacing w:before="0" w:after="80"/>
    </w:pPr>
  </w:style>
  <w:style w:type="paragraph" w:customStyle="1" w:styleId="BoxName">
    <w:name w:val="BoxName"/>
    <w:basedOn w:val="BoxText"/>
    <w:rsid w:val="00D43F60"/>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
    <w:name w:val="BoxHeading"/>
    <w:basedOn w:val="BoxText"/>
    <w:link w:val="BoxHeadingChar"/>
    <w:rsid w:val="00D43F60"/>
    <w:pPr>
      <w:keepNext/>
      <w:spacing w:before="120" w:after="60"/>
    </w:pPr>
    <w:rPr>
      <w:b/>
      <w:bCs/>
      <w:sz w:val="22"/>
    </w:rPr>
  </w:style>
  <w:style w:type="paragraph" w:customStyle="1" w:styleId="BoxBullet">
    <w:name w:val="BoxBullet"/>
    <w:basedOn w:val="BoxText"/>
    <w:link w:val="BoxBulletChar"/>
    <w:rsid w:val="00D43F60"/>
    <w:pPr>
      <w:numPr>
        <w:numId w:val="4"/>
      </w:numPr>
    </w:pPr>
  </w:style>
  <w:style w:type="character" w:customStyle="1" w:styleId="BoxBulletChar">
    <w:name w:val="BoxBullet Char"/>
    <w:basedOn w:val="BoxTextChar"/>
    <w:link w:val="BoxBullet"/>
    <w:rsid w:val="00D43F60"/>
    <w:rPr>
      <w:rFonts w:ascii="Franklin Gothic Book" w:hAnsi="Franklin Gothic Book"/>
      <w:sz w:val="21"/>
      <w:shd w:val="clear" w:color="auto" w:fill="ECF1F7"/>
    </w:rPr>
  </w:style>
  <w:style w:type="paragraph" w:customStyle="1" w:styleId="BoxHeading2">
    <w:name w:val="BoxHeading2"/>
    <w:basedOn w:val="BoxHeading"/>
    <w:link w:val="BoxHeading2Char"/>
    <w:qFormat/>
    <w:rsid w:val="00D43F60"/>
    <w:rPr>
      <w:i/>
      <w:sz w:val="21"/>
    </w:rPr>
  </w:style>
  <w:style w:type="paragraph" w:customStyle="1" w:styleId="FigureName">
    <w:name w:val="FigureName"/>
    <w:basedOn w:val="Normal"/>
    <w:next w:val="Normal"/>
    <w:rsid w:val="00D43F60"/>
    <w:pPr>
      <w:keepNext/>
      <w:keepLines/>
      <w:tabs>
        <w:tab w:val="left" w:pos="1080"/>
      </w:tabs>
      <w:spacing w:before="80" w:after="80"/>
      <w:ind w:left="1077" w:hanging="1077"/>
    </w:pPr>
    <w:rPr>
      <w:b/>
      <w:bCs/>
      <w:sz w:val="22"/>
    </w:rPr>
  </w:style>
  <w:style w:type="paragraph" w:styleId="Index1">
    <w:name w:val="index 1"/>
    <w:basedOn w:val="Normal"/>
    <w:next w:val="Normal"/>
    <w:rsid w:val="00D43F60"/>
    <w:pPr>
      <w:spacing w:after="0"/>
      <w:ind w:left="518" w:hanging="518"/>
    </w:pPr>
    <w:rPr>
      <w:noProof/>
      <w:sz w:val="22"/>
    </w:rPr>
  </w:style>
  <w:style w:type="paragraph" w:styleId="Index2">
    <w:name w:val="index 2"/>
    <w:basedOn w:val="Index1"/>
    <w:next w:val="Normal"/>
    <w:rsid w:val="00D43F60"/>
    <w:pPr>
      <w:ind w:left="816" w:hanging="476"/>
    </w:pPr>
  </w:style>
  <w:style w:type="paragraph" w:styleId="TOC4">
    <w:name w:val="toc 4"/>
    <w:basedOn w:val="Normal"/>
    <w:next w:val="Normal"/>
    <w:autoRedefine/>
    <w:rsid w:val="00D43F60"/>
    <w:pPr>
      <w:tabs>
        <w:tab w:val="right" w:leader="dot" w:pos="9016"/>
      </w:tabs>
      <w:spacing w:after="0"/>
      <w:ind w:left="2160" w:right="720"/>
    </w:pPr>
    <w:rPr>
      <w:noProof/>
      <w:szCs w:val="24"/>
    </w:rPr>
  </w:style>
  <w:style w:type="paragraph" w:customStyle="1" w:styleId="NumberList">
    <w:name w:val="NumberList"/>
    <w:basedOn w:val="Normal"/>
    <w:rsid w:val="00D43F60"/>
    <w:pPr>
      <w:tabs>
        <w:tab w:val="left" w:pos="360"/>
      </w:tabs>
      <w:ind w:left="360" w:hanging="360"/>
    </w:pPr>
  </w:style>
  <w:style w:type="paragraph" w:customStyle="1" w:styleId="TFNoteSourceSpace">
    <w:name w:val="TFNoteSource+Space"/>
    <w:basedOn w:val="TFListNotesSpace"/>
    <w:next w:val="Normal"/>
    <w:rsid w:val="00D43F60"/>
    <w:pPr>
      <w:ind w:left="624" w:hanging="624"/>
    </w:pPr>
  </w:style>
  <w:style w:type="paragraph" w:customStyle="1" w:styleId="TFNoteSource">
    <w:name w:val="TFNoteSource"/>
    <w:basedOn w:val="TFNoteSourceSpace"/>
    <w:rsid w:val="00D43F60"/>
    <w:pPr>
      <w:spacing w:after="0"/>
    </w:pPr>
  </w:style>
  <w:style w:type="paragraph" w:customStyle="1" w:styleId="TFAbbrevsSpace">
    <w:name w:val="TFAbbrevs+Space"/>
    <w:basedOn w:val="TFAbbrevs"/>
    <w:next w:val="Normal"/>
    <w:rsid w:val="00D43F60"/>
    <w:pPr>
      <w:spacing w:after="360"/>
    </w:pPr>
  </w:style>
  <w:style w:type="character" w:styleId="Strong">
    <w:name w:val="Strong"/>
    <w:basedOn w:val="DefaultParagraphFont"/>
    <w:uiPriority w:val="22"/>
    <w:qFormat/>
    <w:rsid w:val="00D43F60"/>
    <w:rPr>
      <w:b/>
      <w:bCs/>
    </w:rPr>
  </w:style>
  <w:style w:type="character" w:styleId="Emphasis">
    <w:name w:val="Emphasis"/>
    <w:basedOn w:val="DefaultParagraphFont"/>
    <w:uiPriority w:val="20"/>
    <w:qFormat/>
    <w:rsid w:val="00D43F60"/>
    <w:rPr>
      <w:i/>
      <w:iCs/>
    </w:rPr>
  </w:style>
  <w:style w:type="character" w:customStyle="1" w:styleId="Roman">
    <w:name w:val="Roman"/>
    <w:uiPriority w:val="1"/>
    <w:rsid w:val="00D43F60"/>
    <w:rPr>
      <w:b w:val="0"/>
      <w:i/>
    </w:rPr>
  </w:style>
  <w:style w:type="character" w:customStyle="1" w:styleId="TableDashChar">
    <w:name w:val="TableDash Char"/>
    <w:link w:val="TableDash"/>
    <w:rsid w:val="00D43F60"/>
    <w:rPr>
      <w:rFonts w:ascii="Franklin Gothic Book" w:eastAsia="Calibri" w:hAnsi="Franklin Gothic Book"/>
      <w:sz w:val="17"/>
      <w:szCs w:val="17"/>
      <w:lang w:eastAsia="en-US"/>
    </w:rPr>
  </w:style>
  <w:style w:type="table" w:styleId="TableGrid">
    <w:name w:val="Table Grid"/>
    <w:basedOn w:val="TableNormal"/>
    <w:uiPriority w:val="59"/>
    <w:rsid w:val="00D43F60"/>
    <w:tblPr>
      <w:tblInd w:w="0" w:type="dxa"/>
      <w:tblBorders>
        <w:top w:val="single" w:sz="4" w:space="0" w:color="007FAD"/>
        <w:bottom w:val="single" w:sz="4" w:space="0" w:color="007FAD"/>
        <w:insideH w:val="single" w:sz="4" w:space="0" w:color="007FAD"/>
      </w:tblBorders>
      <w:tblCellMar>
        <w:top w:w="85" w:type="dxa"/>
        <w:left w:w="108" w:type="dxa"/>
        <w:bottom w:w="85" w:type="dxa"/>
        <w:right w:w="108" w:type="dxa"/>
      </w:tblCellMar>
    </w:tblPr>
    <w:tcPr>
      <w:shd w:val="clear" w:color="auto" w:fill="FFFFFF" w:themeFill="background1"/>
    </w:tcPr>
    <w:tblStylePr w:type="firstRow">
      <w:tblPr/>
      <w:tcPr>
        <w:shd w:val="clear" w:color="auto" w:fill="007FAD"/>
      </w:tcPr>
    </w:tblStylePr>
  </w:style>
  <w:style w:type="paragraph" w:customStyle="1" w:styleId="TableNumberList">
    <w:name w:val="TableNumberList"/>
    <w:basedOn w:val="Normal"/>
    <w:rsid w:val="00D43F60"/>
    <w:pPr>
      <w:numPr>
        <w:numId w:val="12"/>
      </w:numPr>
      <w:spacing w:after="40" w:line="240" w:lineRule="auto"/>
    </w:pPr>
    <w:rPr>
      <w:rFonts w:eastAsia="Calibri"/>
      <w:sz w:val="17"/>
      <w:szCs w:val="17"/>
      <w:lang w:eastAsia="en-US"/>
    </w:rPr>
  </w:style>
  <w:style w:type="character" w:customStyle="1" w:styleId="BoxTextChar">
    <w:name w:val="BoxText Char"/>
    <w:basedOn w:val="DefaultParagraphFont"/>
    <w:link w:val="BoxText"/>
    <w:rsid w:val="00D43F60"/>
    <w:rPr>
      <w:rFonts w:ascii="Franklin Gothic Book" w:hAnsi="Franklin Gothic Book"/>
      <w:sz w:val="21"/>
      <w:shd w:val="clear" w:color="auto" w:fill="ECF1F7"/>
    </w:rPr>
  </w:style>
  <w:style w:type="character" w:customStyle="1" w:styleId="Subscript">
    <w:name w:val="Subscript"/>
    <w:basedOn w:val="DefaultParagraphFont"/>
    <w:uiPriority w:val="1"/>
    <w:rsid w:val="00D43F60"/>
    <w:rPr>
      <w:noProof/>
      <w:vertAlign w:val="subscript"/>
    </w:rPr>
  </w:style>
  <w:style w:type="character" w:customStyle="1" w:styleId="Superscript">
    <w:name w:val="Superscript"/>
    <w:basedOn w:val="DefaultParagraphFont"/>
    <w:uiPriority w:val="1"/>
    <w:rsid w:val="00D43F60"/>
    <w:rPr>
      <w:noProof/>
      <w:vertAlign w:val="superscript"/>
    </w:rPr>
  </w:style>
  <w:style w:type="character" w:customStyle="1" w:styleId="Symbol">
    <w:name w:val="Symbol"/>
    <w:basedOn w:val="DefaultParagraphFont"/>
    <w:uiPriority w:val="1"/>
    <w:rsid w:val="00D43F60"/>
    <w:rPr>
      <w:noProof/>
    </w:rPr>
  </w:style>
  <w:style w:type="character" w:customStyle="1" w:styleId="BoxHeadingChar">
    <w:name w:val="BoxHeading Char"/>
    <w:basedOn w:val="BoxTextChar"/>
    <w:link w:val="BoxHeading"/>
    <w:rsid w:val="00D43F60"/>
    <w:rPr>
      <w:rFonts w:ascii="Franklin Gothic Book" w:hAnsi="Franklin Gothic Book"/>
      <w:b/>
      <w:bCs/>
      <w:sz w:val="22"/>
      <w:shd w:val="clear" w:color="auto" w:fill="ECF1F7"/>
    </w:rPr>
  </w:style>
  <w:style w:type="character" w:customStyle="1" w:styleId="BoxHeading2Char">
    <w:name w:val="BoxHeading2 Char"/>
    <w:basedOn w:val="BoxHeadingChar"/>
    <w:link w:val="BoxHeading2"/>
    <w:rsid w:val="00D43F60"/>
    <w:rPr>
      <w:rFonts w:ascii="Franklin Gothic Book" w:hAnsi="Franklin Gothic Book"/>
      <w:b/>
      <w:bCs/>
      <w:i/>
      <w:sz w:val="21"/>
      <w:shd w:val="clear" w:color="auto" w:fill="ECF1F7"/>
    </w:rPr>
  </w:style>
  <w:style w:type="character" w:customStyle="1" w:styleId="DateChar">
    <w:name w:val="Date Char"/>
    <w:link w:val="Date"/>
    <w:rsid w:val="00D43F60"/>
    <w:rPr>
      <w:rFonts w:ascii="Helvetica" w:hAnsi="Helvetica"/>
      <w:i/>
      <w:iCs/>
      <w:noProof/>
      <w:color w:val="FFFFFF"/>
      <w:kern w:val="28"/>
      <w:sz w:val="32"/>
      <w:szCs w:val="32"/>
      <w:lang w:val="en-US" w:eastAsia="en-US"/>
    </w:rPr>
  </w:style>
  <w:style w:type="paragraph" w:customStyle="1" w:styleId="TableNumberList2">
    <w:name w:val="TableNumberList2"/>
    <w:basedOn w:val="TableNumberList"/>
    <w:rsid w:val="00D43F60"/>
    <w:pPr>
      <w:numPr>
        <w:numId w:val="13"/>
      </w:numPr>
    </w:pPr>
  </w:style>
  <w:style w:type="paragraph" w:customStyle="1" w:styleId="ImprintText">
    <w:name w:val="ImprintText"/>
    <w:basedOn w:val="Normal"/>
    <w:rsid w:val="00D43F60"/>
    <w:pPr>
      <w:spacing w:line="240" w:lineRule="auto"/>
    </w:pPr>
  </w:style>
  <w:style w:type="paragraph" w:styleId="Subtitle">
    <w:name w:val="Subtitle"/>
    <w:basedOn w:val="Title"/>
    <w:next w:val="Date"/>
    <w:link w:val="SubtitleChar"/>
    <w:qFormat/>
    <w:rsid w:val="00D43F60"/>
    <w:pPr>
      <w:pageBreakBefore w:val="0"/>
      <w:spacing w:before="200" w:after="0" w:line="380" w:lineRule="atLeast"/>
    </w:pPr>
    <w:rPr>
      <w:sz w:val="32"/>
      <w:szCs w:val="32"/>
    </w:rPr>
  </w:style>
  <w:style w:type="paragraph" w:styleId="Caption">
    <w:name w:val="caption"/>
    <w:basedOn w:val="Normal"/>
    <w:next w:val="Credit"/>
    <w:uiPriority w:val="35"/>
    <w:unhideWhenUsed/>
    <w:rsid w:val="00D43F60"/>
    <w:pPr>
      <w:spacing w:after="0"/>
    </w:pPr>
    <w:rPr>
      <w:b/>
      <w:bCs/>
      <w:sz w:val="20"/>
      <w:szCs w:val="18"/>
    </w:rPr>
  </w:style>
  <w:style w:type="paragraph" w:customStyle="1" w:styleId="Credit">
    <w:name w:val="Credit"/>
    <w:basedOn w:val="Caption"/>
    <w:next w:val="Normal"/>
    <w:rsid w:val="00D43F60"/>
    <w:pPr>
      <w:spacing w:after="240"/>
    </w:pPr>
    <w:rPr>
      <w:b w:val="0"/>
      <w:noProof/>
    </w:rPr>
  </w:style>
  <w:style w:type="character" w:customStyle="1" w:styleId="SubtitleChar">
    <w:name w:val="Subtitle Char"/>
    <w:link w:val="Subtitle"/>
    <w:rsid w:val="00D43F60"/>
    <w:rPr>
      <w:rFonts w:ascii="Helvetica" w:hAnsi="Helvetica"/>
      <w:noProof/>
      <w:color w:val="FFFFFF"/>
      <w:kern w:val="28"/>
      <w:sz w:val="32"/>
      <w:szCs w:val="32"/>
      <w:lang w:val="en-US" w:eastAsia="en-US"/>
    </w:rPr>
  </w:style>
  <w:style w:type="paragraph" w:customStyle="1" w:styleId="TableHeadingCA">
    <w:name w:val="TableHeadingCA"/>
    <w:basedOn w:val="TableHeading"/>
    <w:rsid w:val="00D43F60"/>
    <w:pPr>
      <w:jc w:val="center"/>
    </w:pPr>
  </w:style>
  <w:style w:type="paragraph" w:customStyle="1" w:styleId="TableTextCA">
    <w:name w:val="TableTextCA"/>
    <w:basedOn w:val="TableText"/>
    <w:rsid w:val="00D43F60"/>
    <w:pPr>
      <w:jc w:val="center"/>
    </w:pPr>
  </w:style>
  <w:style w:type="paragraph" w:customStyle="1" w:styleId="TableTextDecimalAlign">
    <w:name w:val="TableTextDecimalAlign"/>
    <w:basedOn w:val="TableText"/>
    <w:rsid w:val="00D43F60"/>
    <w:pPr>
      <w:tabs>
        <w:tab w:val="decimal" w:pos="1119"/>
      </w:tabs>
    </w:pPr>
  </w:style>
  <w:style w:type="paragraph" w:customStyle="1" w:styleId="NormalIndent">
    <w:name w:val="NormalIndent"/>
    <w:basedOn w:val="Normal"/>
    <w:rsid w:val="00D43F60"/>
    <w:pPr>
      <w:ind w:left="357"/>
    </w:pPr>
  </w:style>
  <w:style w:type="paragraph" w:styleId="BalloonText">
    <w:name w:val="Balloon Text"/>
    <w:basedOn w:val="Normal"/>
    <w:link w:val="BalloonTextChar"/>
    <w:uiPriority w:val="99"/>
    <w:semiHidden/>
    <w:unhideWhenUsed/>
    <w:rsid w:val="00D43F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F60"/>
    <w:rPr>
      <w:rFonts w:ascii="Tahoma" w:hAnsi="Tahoma" w:cs="Tahoma"/>
      <w:sz w:val="16"/>
      <w:szCs w:val="16"/>
    </w:rPr>
  </w:style>
  <w:style w:type="paragraph" w:customStyle="1" w:styleId="RecommendationText">
    <w:name w:val="RecommendationText"/>
    <w:basedOn w:val="BoxText"/>
    <w:link w:val="RecommendationTextChar"/>
    <w:qFormat/>
    <w:rsid w:val="00D43F60"/>
    <w:pPr>
      <w:pBdr>
        <w:top w:val="single" w:sz="4" w:space="4" w:color="124486"/>
        <w:left w:val="none" w:sz="0" w:space="0" w:color="auto"/>
        <w:bottom w:val="single" w:sz="4" w:space="4" w:color="124486"/>
        <w:right w:val="none" w:sz="0" w:space="0" w:color="auto"/>
      </w:pBdr>
      <w:shd w:val="clear" w:color="auto" w:fill="auto"/>
    </w:pPr>
  </w:style>
  <w:style w:type="paragraph" w:styleId="Title">
    <w:name w:val="Title"/>
    <w:basedOn w:val="Normal"/>
    <w:next w:val="Subtitle"/>
    <w:link w:val="TitleChar"/>
    <w:qFormat/>
    <w:rsid w:val="00D43F60"/>
    <w:pPr>
      <w:pageBreakBefore/>
      <w:spacing w:before="8700" w:after="1080" w:line="640" w:lineRule="atLeast"/>
      <w:ind w:left="2410" w:right="-198"/>
    </w:pPr>
    <w:rPr>
      <w:rFonts w:ascii="Helvetica" w:hAnsi="Helvetica"/>
      <w:noProof/>
      <w:color w:val="FFFFFF"/>
      <w:kern w:val="28"/>
      <w:sz w:val="50"/>
      <w:szCs w:val="50"/>
      <w:lang w:val="en-US" w:eastAsia="en-US"/>
    </w:rPr>
  </w:style>
  <w:style w:type="character" w:customStyle="1" w:styleId="TitleChar">
    <w:name w:val="Title Char"/>
    <w:link w:val="Title"/>
    <w:rsid w:val="00D43F60"/>
    <w:rPr>
      <w:rFonts w:ascii="Helvetica" w:hAnsi="Helvetica"/>
      <w:noProof/>
      <w:color w:val="FFFFFF"/>
      <w:kern w:val="28"/>
      <w:sz w:val="50"/>
      <w:szCs w:val="50"/>
      <w:lang w:val="en-US" w:eastAsia="en-US"/>
    </w:rPr>
  </w:style>
  <w:style w:type="paragraph" w:customStyle="1" w:styleId="SectionTitle">
    <w:name w:val="SectionTitle"/>
    <w:basedOn w:val="Normal"/>
    <w:next w:val="Normal"/>
    <w:rsid w:val="00D43F60"/>
    <w:pPr>
      <w:pageBreakBefore/>
    </w:pPr>
    <w:rPr>
      <w:rFonts w:ascii="Arial" w:hAnsi="Arial"/>
      <w:b/>
      <w:color w:val="124486"/>
      <w:sz w:val="50"/>
    </w:rPr>
  </w:style>
  <w:style w:type="paragraph" w:customStyle="1" w:styleId="SectionSubtitle">
    <w:name w:val="SectionSubtitle"/>
    <w:basedOn w:val="Normal"/>
    <w:rsid w:val="00D43F60"/>
    <w:pPr>
      <w:spacing w:after="0"/>
    </w:pPr>
    <w:rPr>
      <w:rFonts w:asciiTheme="minorHAnsi" w:hAnsiTheme="minorHAnsi"/>
      <w:color w:val="007FAD"/>
      <w:sz w:val="32"/>
    </w:rPr>
  </w:style>
  <w:style w:type="paragraph" w:customStyle="1" w:styleId="QuoteNumberList">
    <w:name w:val="QuoteNumberList"/>
    <w:basedOn w:val="Quote"/>
    <w:rsid w:val="00D43F60"/>
    <w:pPr>
      <w:ind w:left="1117" w:hanging="397"/>
    </w:pPr>
    <w:rPr>
      <w:noProof/>
    </w:rPr>
  </w:style>
  <w:style w:type="paragraph" w:customStyle="1" w:styleId="QuoteBullet0">
    <w:name w:val="QuoteBullet"/>
    <w:basedOn w:val="Quote"/>
    <w:rsid w:val="00D43F60"/>
    <w:pPr>
      <w:numPr>
        <w:numId w:val="3"/>
      </w:numPr>
      <w:tabs>
        <w:tab w:val="left" w:pos="851"/>
      </w:tabs>
      <w:ind w:left="851" w:hanging="284"/>
    </w:pPr>
    <w:rPr>
      <w:noProof/>
    </w:rPr>
  </w:style>
  <w:style w:type="character" w:customStyle="1" w:styleId="HeaderChar">
    <w:name w:val="Header Char"/>
    <w:basedOn w:val="DefaultParagraphFont"/>
    <w:link w:val="Header"/>
    <w:uiPriority w:val="99"/>
    <w:rsid w:val="00D43F60"/>
    <w:rPr>
      <w:rFonts w:ascii="Franklin Gothic Book" w:hAnsi="Franklin Gothic Book"/>
      <w:sz w:val="18"/>
    </w:rPr>
  </w:style>
  <w:style w:type="paragraph" w:customStyle="1" w:styleId="TableNumberedList">
    <w:name w:val="TableNumberedList"/>
    <w:basedOn w:val="TableText"/>
    <w:autoRedefine/>
    <w:qFormat/>
    <w:rsid w:val="00D43F60"/>
    <w:pPr>
      <w:numPr>
        <w:numId w:val="5"/>
      </w:numPr>
      <w:ind w:left="357" w:hanging="357"/>
    </w:pPr>
  </w:style>
  <w:style w:type="paragraph" w:customStyle="1" w:styleId="TableListNumber">
    <w:name w:val="TableListNumber"/>
    <w:basedOn w:val="Normal"/>
    <w:qFormat/>
    <w:rsid w:val="00D43F60"/>
    <w:pPr>
      <w:keepNext/>
      <w:numPr>
        <w:numId w:val="6"/>
      </w:numPr>
      <w:tabs>
        <w:tab w:val="left" w:pos="216"/>
      </w:tabs>
      <w:spacing w:after="40" w:line="200" w:lineRule="atLeast"/>
      <w:ind w:left="284" w:hanging="284"/>
    </w:pPr>
    <w:rPr>
      <w:color w:val="000000" w:themeColor="text1"/>
      <w:sz w:val="17"/>
      <w:szCs w:val="21"/>
    </w:rPr>
  </w:style>
  <w:style w:type="paragraph" w:customStyle="1" w:styleId="TableListNumber2">
    <w:name w:val="TableListNumber 2"/>
    <w:basedOn w:val="TableListNumber"/>
    <w:qFormat/>
    <w:rsid w:val="00D43F60"/>
    <w:pPr>
      <w:numPr>
        <w:numId w:val="7"/>
      </w:numPr>
      <w:tabs>
        <w:tab w:val="clear" w:pos="216"/>
        <w:tab w:val="left" w:pos="284"/>
      </w:tabs>
      <w:ind w:left="430" w:hanging="215"/>
    </w:pPr>
  </w:style>
  <w:style w:type="paragraph" w:customStyle="1" w:styleId="TableHeading2">
    <w:name w:val="TableHeading2"/>
    <w:basedOn w:val="TableHeading"/>
    <w:qFormat/>
    <w:rsid w:val="00D43F60"/>
    <w:rPr>
      <w:i/>
    </w:rPr>
  </w:style>
  <w:style w:type="paragraph" w:customStyle="1" w:styleId="Draftingnote">
    <w:name w:val="Drafting note"/>
    <w:basedOn w:val="Normal"/>
    <w:link w:val="DraftingnoteChar"/>
    <w:qFormat/>
    <w:rsid w:val="00D43F60"/>
    <w:rPr>
      <w:b/>
      <w:color w:val="FF0000"/>
      <w:sz w:val="20"/>
      <w:u w:val="dotted"/>
    </w:rPr>
  </w:style>
  <w:style w:type="character" w:customStyle="1" w:styleId="DraftingnoteChar">
    <w:name w:val="Drafting note Char"/>
    <w:basedOn w:val="DefaultParagraphFont"/>
    <w:link w:val="Draftingnote"/>
    <w:rsid w:val="00D43F60"/>
    <w:rPr>
      <w:rFonts w:ascii="Franklin Gothic Book" w:hAnsi="Franklin Gothic Book"/>
      <w:b/>
      <w:color w:val="FF0000"/>
      <w:u w:val="dotted"/>
    </w:rPr>
  </w:style>
  <w:style w:type="character" w:styleId="Hyperlink">
    <w:name w:val="Hyperlink"/>
    <w:basedOn w:val="DefaultParagraphFont"/>
    <w:uiPriority w:val="99"/>
    <w:unhideWhenUsed/>
    <w:rsid w:val="00D43F60"/>
    <w:rPr>
      <w:color w:val="007FAD"/>
      <w:u w:val="single"/>
    </w:rPr>
  </w:style>
  <w:style w:type="character" w:styleId="CommentReference">
    <w:name w:val="annotation reference"/>
    <w:basedOn w:val="DefaultParagraphFont"/>
    <w:uiPriority w:val="99"/>
    <w:semiHidden/>
    <w:unhideWhenUsed/>
    <w:rsid w:val="00D43F60"/>
    <w:rPr>
      <w:sz w:val="16"/>
      <w:szCs w:val="16"/>
    </w:rPr>
  </w:style>
  <w:style w:type="paragraph" w:styleId="CommentText">
    <w:name w:val="annotation text"/>
    <w:basedOn w:val="Normal"/>
    <w:link w:val="CommentTextChar"/>
    <w:uiPriority w:val="99"/>
    <w:unhideWhenUsed/>
    <w:rsid w:val="00D43F60"/>
    <w:pPr>
      <w:spacing w:line="240" w:lineRule="auto"/>
    </w:pPr>
    <w:rPr>
      <w:sz w:val="20"/>
    </w:rPr>
  </w:style>
  <w:style w:type="character" w:customStyle="1" w:styleId="CommentTextChar">
    <w:name w:val="Comment Text Char"/>
    <w:basedOn w:val="DefaultParagraphFont"/>
    <w:link w:val="CommentText"/>
    <w:uiPriority w:val="99"/>
    <w:rsid w:val="00D43F60"/>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D43F60"/>
    <w:rPr>
      <w:b/>
      <w:bCs/>
    </w:rPr>
  </w:style>
  <w:style w:type="character" w:customStyle="1" w:styleId="CommentSubjectChar">
    <w:name w:val="Comment Subject Char"/>
    <w:basedOn w:val="CommentTextChar"/>
    <w:link w:val="CommentSubject"/>
    <w:uiPriority w:val="99"/>
    <w:semiHidden/>
    <w:rsid w:val="00D43F60"/>
    <w:rPr>
      <w:rFonts w:ascii="Franklin Gothic Book" w:hAnsi="Franklin Gothic Book"/>
      <w:b/>
      <w:bCs/>
    </w:rPr>
  </w:style>
  <w:style w:type="table" w:styleId="LightShading">
    <w:name w:val="Light Shading"/>
    <w:basedOn w:val="TableNormal"/>
    <w:uiPriority w:val="60"/>
    <w:rsid w:val="00D43F60"/>
    <w:rPr>
      <w:color w:val="000000" w:themeColor="text1" w:themeShade="BF"/>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D43F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DBW Footnote Text Char"/>
    <w:basedOn w:val="DefaultParagraphFont"/>
    <w:link w:val="FootnoteText"/>
    <w:rsid w:val="00D43F60"/>
    <w:rPr>
      <w:rFonts w:ascii="Franklin Gothic Book" w:hAnsi="Franklin Gothic Book"/>
      <w:sz w:val="17"/>
    </w:rPr>
  </w:style>
  <w:style w:type="paragraph" w:customStyle="1" w:styleId="Numberlist2">
    <w:name w:val="Numberlist2"/>
    <w:basedOn w:val="Normal"/>
    <w:rsid w:val="00D43F60"/>
    <w:pPr>
      <w:numPr>
        <w:numId w:val="2"/>
      </w:numPr>
      <w:tabs>
        <w:tab w:val="num" w:pos="567"/>
      </w:tabs>
      <w:spacing w:before="0" w:line="280" w:lineRule="exact"/>
      <w:ind w:left="568" w:hanging="284"/>
    </w:pPr>
    <w:rPr>
      <w:szCs w:val="24"/>
    </w:rPr>
  </w:style>
  <w:style w:type="paragraph" w:customStyle="1" w:styleId="NumberList3">
    <w:name w:val="NumberList3"/>
    <w:basedOn w:val="Normal"/>
    <w:rsid w:val="00D43F60"/>
    <w:pPr>
      <w:numPr>
        <w:numId w:val="1"/>
      </w:numPr>
      <w:spacing w:before="0" w:line="280" w:lineRule="exact"/>
      <w:ind w:left="851" w:hanging="284"/>
      <w:contextualSpacing/>
    </w:pPr>
    <w:rPr>
      <w:szCs w:val="24"/>
    </w:rPr>
  </w:style>
  <w:style w:type="paragraph" w:customStyle="1" w:styleId="BoxDash">
    <w:name w:val="BoxDash"/>
    <w:basedOn w:val="BoxText"/>
    <w:rsid w:val="00D43F60"/>
    <w:pPr>
      <w:tabs>
        <w:tab w:val="left" w:pos="360"/>
        <w:tab w:val="left" w:pos="720"/>
      </w:tabs>
      <w:ind w:left="720" w:hanging="720"/>
    </w:pPr>
  </w:style>
  <w:style w:type="paragraph" w:styleId="EndnoteText">
    <w:name w:val="endnote text"/>
    <w:basedOn w:val="Normal"/>
    <w:link w:val="EndnoteTextChar"/>
    <w:uiPriority w:val="99"/>
    <w:semiHidden/>
    <w:unhideWhenUsed/>
    <w:rsid w:val="00D43F60"/>
    <w:pPr>
      <w:spacing w:before="0" w:after="0" w:line="240" w:lineRule="auto"/>
    </w:pPr>
    <w:rPr>
      <w:sz w:val="20"/>
    </w:rPr>
  </w:style>
  <w:style w:type="character" w:customStyle="1" w:styleId="EndnoteTextChar">
    <w:name w:val="Endnote Text Char"/>
    <w:basedOn w:val="DefaultParagraphFont"/>
    <w:link w:val="EndnoteText"/>
    <w:uiPriority w:val="99"/>
    <w:semiHidden/>
    <w:rsid w:val="00D43F60"/>
    <w:rPr>
      <w:rFonts w:ascii="Franklin Gothic Book" w:hAnsi="Franklin Gothic Book"/>
    </w:rPr>
  </w:style>
  <w:style w:type="character" w:styleId="EndnoteReference">
    <w:name w:val="endnote reference"/>
    <w:basedOn w:val="DefaultParagraphFont"/>
    <w:uiPriority w:val="99"/>
    <w:semiHidden/>
    <w:unhideWhenUsed/>
    <w:rsid w:val="00D43F60"/>
    <w:rPr>
      <w:vertAlign w:val="superscript"/>
    </w:rPr>
  </w:style>
  <w:style w:type="paragraph" w:customStyle="1" w:styleId="BoxQuote">
    <w:name w:val="BoxQuote"/>
    <w:basedOn w:val="BoxText"/>
    <w:next w:val="BoxQuoteSource"/>
    <w:link w:val="BoxQuoteChar"/>
    <w:qFormat/>
    <w:rsid w:val="00D43F60"/>
    <w:pPr>
      <w:spacing w:after="0"/>
      <w:ind w:left="357" w:hanging="357"/>
    </w:pPr>
    <w:rPr>
      <w:i/>
    </w:rPr>
  </w:style>
  <w:style w:type="paragraph" w:customStyle="1" w:styleId="BoxQuoteSource">
    <w:name w:val="BoxQuoteSource"/>
    <w:basedOn w:val="BoxText"/>
    <w:link w:val="BoxQuoteSourceChar"/>
    <w:qFormat/>
    <w:rsid w:val="00D43F60"/>
    <w:pPr>
      <w:jc w:val="right"/>
    </w:pPr>
    <w:rPr>
      <w:noProof/>
    </w:rPr>
  </w:style>
  <w:style w:type="paragraph" w:customStyle="1" w:styleId="QuoteSource">
    <w:name w:val="QuoteSource"/>
    <w:basedOn w:val="Quote"/>
    <w:link w:val="QuoteSourceChar"/>
    <w:qFormat/>
    <w:rsid w:val="00D43F60"/>
    <w:pPr>
      <w:spacing w:after="240"/>
      <w:jc w:val="right"/>
    </w:pPr>
    <w:rPr>
      <w:i w:val="0"/>
    </w:rPr>
  </w:style>
  <w:style w:type="character" w:customStyle="1" w:styleId="BoxQuoteChar">
    <w:name w:val="BoxQuote Char"/>
    <w:basedOn w:val="BoxTextChar"/>
    <w:link w:val="BoxQuote"/>
    <w:rsid w:val="00D43F60"/>
    <w:rPr>
      <w:rFonts w:ascii="Franklin Gothic Book" w:hAnsi="Franklin Gothic Book"/>
      <w:i/>
      <w:sz w:val="21"/>
      <w:shd w:val="clear" w:color="auto" w:fill="ECF1F7"/>
    </w:rPr>
  </w:style>
  <w:style w:type="character" w:customStyle="1" w:styleId="BoxQuoteSourceChar">
    <w:name w:val="BoxQuoteSource Char"/>
    <w:basedOn w:val="BoxTextChar"/>
    <w:link w:val="BoxQuoteSource"/>
    <w:rsid w:val="00D43F60"/>
    <w:rPr>
      <w:rFonts w:ascii="Franklin Gothic Book" w:hAnsi="Franklin Gothic Book"/>
      <w:noProof/>
      <w:sz w:val="21"/>
      <w:shd w:val="clear" w:color="auto" w:fill="ECF1F7"/>
    </w:rPr>
  </w:style>
  <w:style w:type="character" w:customStyle="1" w:styleId="QuoteChar">
    <w:name w:val="Quote Char"/>
    <w:basedOn w:val="DefaultParagraphFont"/>
    <w:link w:val="Quote"/>
    <w:rsid w:val="00D43F60"/>
    <w:rPr>
      <w:rFonts w:ascii="Franklin Gothic Book" w:hAnsi="Franklin Gothic Book"/>
      <w:i/>
      <w:sz w:val="21"/>
    </w:rPr>
  </w:style>
  <w:style w:type="character" w:customStyle="1" w:styleId="QuoteSourceChar">
    <w:name w:val="QuoteSource Char"/>
    <w:basedOn w:val="QuoteChar"/>
    <w:link w:val="QuoteSource"/>
    <w:rsid w:val="00D43F60"/>
    <w:rPr>
      <w:rFonts w:ascii="Franklin Gothic Book" w:hAnsi="Franklin Gothic Book"/>
      <w:i w:val="0"/>
      <w:sz w:val="21"/>
    </w:rPr>
  </w:style>
  <w:style w:type="paragraph" w:customStyle="1" w:styleId="RecommendationSub">
    <w:name w:val="RecommendationSub"/>
    <w:basedOn w:val="RecommendationText"/>
    <w:link w:val="RecommendationSubChar"/>
    <w:qFormat/>
    <w:rsid w:val="00D43F60"/>
    <w:pPr>
      <w:ind w:left="357" w:hanging="357"/>
    </w:pPr>
  </w:style>
  <w:style w:type="character" w:customStyle="1" w:styleId="RecommendationTextChar">
    <w:name w:val="RecommendationText Char"/>
    <w:basedOn w:val="BoxTextChar"/>
    <w:link w:val="RecommendationText"/>
    <w:rsid w:val="00D43F60"/>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D43F60"/>
    <w:pPr>
      <w:spacing w:before="120"/>
    </w:pPr>
    <w:rPr>
      <w:rFonts w:ascii="Arial Bold" w:hAnsi="Arial Bold"/>
      <w:b/>
      <w:color w:val="EB0029"/>
      <w:sz w:val="24"/>
    </w:rPr>
  </w:style>
  <w:style w:type="character" w:customStyle="1" w:styleId="RecommendationSubChar">
    <w:name w:val="RecommendationSub Char"/>
    <w:basedOn w:val="RecommendationTextChar"/>
    <w:link w:val="RecommendationSub"/>
    <w:rsid w:val="00D43F60"/>
    <w:rPr>
      <w:rFonts w:ascii="Franklin Gothic Book" w:hAnsi="Franklin Gothic Book"/>
      <w:sz w:val="21"/>
      <w:shd w:val="clear" w:color="auto" w:fill="ECF1F7"/>
    </w:rPr>
  </w:style>
  <w:style w:type="character" w:customStyle="1" w:styleId="RecommendationNameChar">
    <w:name w:val="RecommendationName Char"/>
    <w:basedOn w:val="RecommendationTextChar"/>
    <w:link w:val="RecommendationName"/>
    <w:rsid w:val="00D43F60"/>
    <w:rPr>
      <w:rFonts w:ascii="Arial Bold" w:hAnsi="Arial Bold"/>
      <w:b/>
      <w:color w:val="EB0029"/>
      <w:sz w:val="24"/>
      <w:shd w:val="clear" w:color="auto" w:fill="ECF1F7"/>
    </w:rPr>
  </w:style>
  <w:style w:type="paragraph" w:styleId="BodyText">
    <w:name w:val="Body Text"/>
    <w:link w:val="BodyTextChar"/>
    <w:qFormat/>
    <w:rsid w:val="00197A18"/>
    <w:pPr>
      <w:spacing w:before="57" w:after="142" w:line="288" w:lineRule="auto"/>
    </w:pPr>
    <w:rPr>
      <w:rFonts w:ascii="Cambria" w:hAnsi="Cambria"/>
      <w:color w:val="000000"/>
      <w:sz w:val="21"/>
      <w:szCs w:val="24"/>
    </w:rPr>
  </w:style>
  <w:style w:type="character" w:customStyle="1" w:styleId="BodyTextChar">
    <w:name w:val="Body Text Char"/>
    <w:basedOn w:val="DefaultParagraphFont"/>
    <w:link w:val="BodyText"/>
    <w:rsid w:val="00197A18"/>
    <w:rPr>
      <w:rFonts w:ascii="Cambria" w:hAnsi="Cambria"/>
      <w:color w:val="000000"/>
      <w:sz w:val="21"/>
      <w:szCs w:val="24"/>
    </w:rPr>
  </w:style>
  <w:style w:type="character" w:customStyle="1" w:styleId="Heading6Char">
    <w:name w:val="Heading 6 Char"/>
    <w:aliases w:val="Appendix Heading 1 Char"/>
    <w:basedOn w:val="DefaultParagraphFont"/>
    <w:link w:val="Heading6"/>
    <w:uiPriority w:val="29"/>
    <w:rsid w:val="00197A18"/>
    <w:rPr>
      <w:rFonts w:ascii="Calibri" w:hAnsi="Calibri"/>
      <w:b/>
      <w:bCs/>
      <w:color w:val="0087A2"/>
      <w:kern w:val="28"/>
      <w:sz w:val="44"/>
      <w:szCs w:val="44"/>
    </w:rPr>
  </w:style>
  <w:style w:type="character" w:customStyle="1" w:styleId="Heading7Char">
    <w:name w:val="Heading 7 Char"/>
    <w:aliases w:val="Appendix Heading 2 Char"/>
    <w:basedOn w:val="DefaultParagraphFont"/>
    <w:link w:val="Heading7"/>
    <w:uiPriority w:val="29"/>
    <w:rsid w:val="00197A18"/>
    <w:rPr>
      <w:rFonts w:ascii="Calibri" w:hAnsi="Calibri"/>
      <w:b/>
      <w:color w:val="C75B12"/>
      <w:kern w:val="28"/>
      <w:sz w:val="32"/>
      <w:szCs w:val="32"/>
    </w:rPr>
  </w:style>
  <w:style w:type="character" w:customStyle="1" w:styleId="Heading8Char">
    <w:name w:val="Heading 8 Char"/>
    <w:aliases w:val="Appendix Heading 3 Char"/>
    <w:basedOn w:val="DefaultParagraphFont"/>
    <w:link w:val="Heading8"/>
    <w:uiPriority w:val="29"/>
    <w:rsid w:val="00197A18"/>
    <w:rPr>
      <w:rFonts w:ascii="Calibri" w:hAnsi="Calibri"/>
      <w:b/>
      <w:color w:val="14434B"/>
      <w:kern w:val="28"/>
      <w:sz w:val="24"/>
      <w:szCs w:val="21"/>
    </w:rPr>
  </w:style>
  <w:style w:type="character" w:customStyle="1" w:styleId="Heading9Char">
    <w:name w:val="Heading 9 Char"/>
    <w:aliases w:val="Appendix Heading 4 Char"/>
    <w:basedOn w:val="DefaultParagraphFont"/>
    <w:link w:val="Heading9"/>
    <w:uiPriority w:val="29"/>
    <w:rsid w:val="00197A18"/>
    <w:rPr>
      <w:rFonts w:ascii="Cambria" w:hAnsi="Cambria"/>
      <w:b/>
      <w:color w:val="000000"/>
      <w:kern w:val="28"/>
      <w:sz w:val="21"/>
      <w:szCs w:val="21"/>
    </w:rPr>
  </w:style>
  <w:style w:type="character" w:customStyle="1" w:styleId="Heading1Char">
    <w:name w:val="Heading 1 Char"/>
    <w:link w:val="Heading1"/>
    <w:rsid w:val="00197A18"/>
    <w:rPr>
      <w:rFonts w:ascii="Arial" w:hAnsi="Arial" w:cs="Arial"/>
      <w:bCs/>
      <w:color w:val="FFFFFF" w:themeColor="background1"/>
      <w:sz w:val="44"/>
      <w:szCs w:val="32"/>
    </w:rPr>
  </w:style>
  <w:style w:type="character" w:customStyle="1" w:styleId="Heading2Char">
    <w:name w:val="Heading 2 Char"/>
    <w:link w:val="Heading2"/>
    <w:rsid w:val="00197A18"/>
    <w:rPr>
      <w:rFonts w:ascii="Arial" w:hAnsi="Arial" w:cs="Arial"/>
      <w:b/>
      <w:bCs/>
      <w:iCs/>
      <w:color w:val="124486"/>
      <w:sz w:val="28"/>
      <w:szCs w:val="28"/>
    </w:rPr>
  </w:style>
  <w:style w:type="character" w:customStyle="1" w:styleId="Heading3Char">
    <w:name w:val="Heading 3 Char"/>
    <w:link w:val="Heading3"/>
    <w:rsid w:val="00197A18"/>
    <w:rPr>
      <w:rFonts w:ascii="Arial" w:hAnsi="Arial" w:cs="Arial"/>
      <w:bCs/>
      <w:color w:val="007FAD"/>
      <w:sz w:val="24"/>
      <w:szCs w:val="26"/>
    </w:rPr>
  </w:style>
  <w:style w:type="character" w:customStyle="1" w:styleId="Heading4Char">
    <w:name w:val="Heading 4 Char"/>
    <w:link w:val="Heading4"/>
    <w:rsid w:val="00197A18"/>
    <w:rPr>
      <w:rFonts w:ascii="Arial" w:hAnsi="Arial"/>
      <w:b/>
      <w:bCs/>
      <w:sz w:val="22"/>
      <w:szCs w:val="28"/>
    </w:rPr>
  </w:style>
  <w:style w:type="character" w:customStyle="1" w:styleId="Heading5Char">
    <w:name w:val="Heading 5 Char"/>
    <w:link w:val="Heading5"/>
    <w:uiPriority w:val="9"/>
    <w:rsid w:val="00197A18"/>
    <w:rPr>
      <w:rFonts w:ascii="Arial" w:hAnsi="Arial"/>
      <w:bCs/>
      <w:i/>
      <w:iCs/>
      <w:sz w:val="22"/>
      <w:szCs w:val="26"/>
    </w:rPr>
  </w:style>
  <w:style w:type="paragraph" w:customStyle="1" w:styleId="AuthorName">
    <w:name w:val="Author Name"/>
    <w:uiPriority w:val="40"/>
    <w:rsid w:val="00197A18"/>
    <w:pPr>
      <w:spacing w:before="120" w:line="288" w:lineRule="auto"/>
    </w:pPr>
    <w:rPr>
      <w:rFonts w:ascii="Calibri" w:hAnsi="Calibri"/>
      <w:caps/>
      <w:color w:val="14434B"/>
      <w:spacing w:val="-2"/>
      <w:kern w:val="28"/>
      <w:sz w:val="25"/>
      <w:szCs w:val="25"/>
    </w:rPr>
  </w:style>
  <w:style w:type="paragraph" w:customStyle="1" w:styleId="BoxHeading1">
    <w:name w:val="Box Heading 1"/>
    <w:next w:val="BodyText"/>
    <w:uiPriority w:val="21"/>
    <w:rsid w:val="00197A18"/>
    <w:pPr>
      <w:spacing w:after="120" w:line="288" w:lineRule="auto"/>
    </w:pPr>
    <w:rPr>
      <w:rFonts w:ascii="Arial Narrow" w:hAnsi="Arial Narrow"/>
      <w:b/>
      <w:color w:val="14434B"/>
      <w:sz w:val="21"/>
      <w:szCs w:val="19"/>
    </w:rPr>
  </w:style>
  <w:style w:type="paragraph" w:customStyle="1" w:styleId="BoxHeading20">
    <w:name w:val="Box Heading 2"/>
    <w:basedOn w:val="BoxHeading1"/>
    <w:next w:val="BoxText0"/>
    <w:uiPriority w:val="21"/>
    <w:rsid w:val="00197A18"/>
    <w:pPr>
      <w:spacing w:before="140"/>
    </w:pPr>
    <w:rPr>
      <w:i/>
    </w:rPr>
  </w:style>
  <w:style w:type="paragraph" w:customStyle="1" w:styleId="BoxText0">
    <w:name w:val="Box Text"/>
    <w:link w:val="BoxTextChar0"/>
    <w:uiPriority w:val="19"/>
    <w:rsid w:val="00197A18"/>
    <w:pPr>
      <w:spacing w:after="57" w:line="288" w:lineRule="auto"/>
    </w:pPr>
    <w:rPr>
      <w:rFonts w:ascii="Arial" w:hAnsi="Arial"/>
      <w:color w:val="000000"/>
      <w:sz w:val="19"/>
      <w:szCs w:val="19"/>
    </w:rPr>
  </w:style>
  <w:style w:type="character" w:customStyle="1" w:styleId="BoxTextChar0">
    <w:name w:val="Box Text Char"/>
    <w:link w:val="BoxText0"/>
    <w:uiPriority w:val="19"/>
    <w:rsid w:val="00197A18"/>
    <w:rPr>
      <w:rFonts w:ascii="Arial" w:hAnsi="Arial"/>
      <w:color w:val="000000"/>
      <w:sz w:val="19"/>
      <w:szCs w:val="19"/>
    </w:rPr>
  </w:style>
  <w:style w:type="paragraph" w:customStyle="1" w:styleId="BoxListBullet">
    <w:name w:val="Box List Bullet"/>
    <w:basedOn w:val="BoxText0"/>
    <w:uiPriority w:val="20"/>
    <w:rsid w:val="00197A18"/>
    <w:pPr>
      <w:keepLines/>
      <w:numPr>
        <w:numId w:val="14"/>
      </w:numPr>
      <w:tabs>
        <w:tab w:val="clear" w:pos="284"/>
        <w:tab w:val="num" w:pos="643"/>
      </w:tabs>
      <w:ind w:left="643" w:hanging="360"/>
    </w:pPr>
  </w:style>
  <w:style w:type="paragraph" w:customStyle="1" w:styleId="BoxListBullet2">
    <w:name w:val="Box List Bullet 2"/>
    <w:basedOn w:val="BoxText0"/>
    <w:uiPriority w:val="20"/>
    <w:rsid w:val="00197A18"/>
    <w:pPr>
      <w:numPr>
        <w:numId w:val="15"/>
      </w:numPr>
      <w:tabs>
        <w:tab w:val="clear" w:pos="567"/>
      </w:tabs>
      <w:ind w:left="926" w:hanging="360"/>
    </w:pPr>
    <w:rPr>
      <w:szCs w:val="18"/>
    </w:rPr>
  </w:style>
  <w:style w:type="paragraph" w:customStyle="1" w:styleId="BoxListNumber">
    <w:name w:val="Box List Number"/>
    <w:basedOn w:val="BoxText0"/>
    <w:uiPriority w:val="20"/>
    <w:rsid w:val="00197A18"/>
    <w:pPr>
      <w:numPr>
        <w:numId w:val="16"/>
      </w:numPr>
      <w:tabs>
        <w:tab w:val="clear" w:pos="284"/>
      </w:tabs>
      <w:spacing w:before="60"/>
      <w:ind w:left="1440" w:hanging="360"/>
    </w:pPr>
  </w:style>
  <w:style w:type="paragraph" w:customStyle="1" w:styleId="BoxListNumber2">
    <w:name w:val="Box List Number 2"/>
    <w:basedOn w:val="BoxText0"/>
    <w:uiPriority w:val="20"/>
    <w:rsid w:val="00197A18"/>
    <w:pPr>
      <w:numPr>
        <w:numId w:val="17"/>
      </w:numPr>
      <w:tabs>
        <w:tab w:val="clear" w:pos="567"/>
        <w:tab w:val="num" w:pos="357"/>
      </w:tabs>
      <w:ind w:left="357" w:hanging="357"/>
    </w:pPr>
  </w:style>
  <w:style w:type="paragraph" w:customStyle="1" w:styleId="BoxNoteSource">
    <w:name w:val="Box Note/Source"/>
    <w:uiPriority w:val="24"/>
    <w:semiHidden/>
    <w:rsid w:val="00197A18"/>
    <w:pPr>
      <w:spacing w:before="120" w:after="240" w:line="288" w:lineRule="auto"/>
    </w:pPr>
    <w:rPr>
      <w:rFonts w:ascii="Arial Narrow" w:hAnsi="Arial Narrow"/>
      <w:color w:val="000000"/>
      <w:sz w:val="16"/>
      <w:szCs w:val="14"/>
    </w:rPr>
  </w:style>
  <w:style w:type="paragraph" w:customStyle="1" w:styleId="BoxQuote0">
    <w:name w:val="Box Quote"/>
    <w:basedOn w:val="BoxText0"/>
    <w:uiPriority w:val="22"/>
    <w:rsid w:val="00197A18"/>
    <w:pPr>
      <w:ind w:left="284" w:right="284"/>
    </w:pPr>
    <w:rPr>
      <w:i/>
    </w:rPr>
  </w:style>
  <w:style w:type="paragraph" w:customStyle="1" w:styleId="BoxTitle">
    <w:name w:val="Box Title"/>
    <w:uiPriority w:val="99"/>
    <w:semiHidden/>
    <w:rsid w:val="00197A18"/>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6"/>
    <w:rsid w:val="00197A18"/>
    <w:pPr>
      <w:keepNext/>
      <w:tabs>
        <w:tab w:val="clear" w:pos="720"/>
        <w:tab w:val="clear" w:pos="9016"/>
        <w:tab w:val="right" w:pos="8505"/>
      </w:tabs>
      <w:spacing w:before="0" w:after="57" w:line="288" w:lineRule="auto"/>
      <w:ind w:left="0" w:right="0" w:firstLine="0"/>
      <w:contextualSpacing/>
    </w:pPr>
    <w:rPr>
      <w:rFonts w:ascii="Calibri" w:hAnsi="Calibri"/>
      <w:b/>
      <w:bCs w:val="0"/>
      <w:noProof w:val="0"/>
      <w:color w:val="0087A2"/>
      <w:kern w:val="28"/>
      <w:sz w:val="32"/>
      <w:szCs w:val="32"/>
    </w:rPr>
  </w:style>
  <w:style w:type="paragraph" w:customStyle="1" w:styleId="Contents">
    <w:name w:val="Contents"/>
    <w:basedOn w:val="Heading1"/>
    <w:next w:val="BodyText"/>
    <w:semiHidden/>
    <w:rsid w:val="00197A18"/>
    <w:pPr>
      <w:spacing w:before="0" w:after="600" w:line="288" w:lineRule="auto"/>
      <w:ind w:left="0" w:firstLine="0"/>
      <w:outlineLvl w:val="9"/>
    </w:pPr>
    <w:rPr>
      <w:rFonts w:ascii="Calibri" w:hAnsi="Calibri" w:cs="Times New Roman"/>
      <w:b/>
      <w:bCs w:val="0"/>
      <w:color w:val="0087A2"/>
      <w:kern w:val="28"/>
      <w:szCs w:val="44"/>
    </w:rPr>
  </w:style>
  <w:style w:type="paragraph" w:customStyle="1" w:styleId="Source">
    <w:name w:val="Source"/>
    <w:uiPriority w:val="8"/>
    <w:qFormat/>
    <w:rsid w:val="00197A18"/>
    <w:pPr>
      <w:keepLines/>
      <w:spacing w:before="120" w:after="240" w:line="288" w:lineRule="auto"/>
    </w:pPr>
    <w:rPr>
      <w:rFonts w:ascii="Arial Narrow" w:hAnsi="Arial Narrow"/>
      <w:color w:val="000000"/>
      <w:sz w:val="16"/>
      <w:szCs w:val="14"/>
      <w:lang w:eastAsia="en-US"/>
    </w:rPr>
  </w:style>
  <w:style w:type="character" w:customStyle="1" w:styleId="DraftingNote0">
    <w:name w:val="Drafting Note"/>
    <w:uiPriority w:val="10"/>
    <w:qFormat/>
    <w:rsid w:val="00197A18"/>
    <w:rPr>
      <w:rFonts w:ascii="Cambria" w:hAnsi="Cambria"/>
      <w:b/>
      <w:color w:val="FF0000"/>
      <w:sz w:val="20"/>
      <w:szCs w:val="20"/>
      <w:u w:val="dotted"/>
    </w:rPr>
  </w:style>
  <w:style w:type="character" w:styleId="FollowedHyperlink">
    <w:name w:val="FollowedHyperlink"/>
    <w:uiPriority w:val="99"/>
    <w:semiHidden/>
    <w:rsid w:val="00197A18"/>
    <w:rPr>
      <w:color w:val="333399"/>
      <w:u w:val="none"/>
    </w:rPr>
  </w:style>
  <w:style w:type="paragraph" w:customStyle="1" w:styleId="Heading1unnumbered">
    <w:name w:val="Heading 1 unnumbered"/>
    <w:basedOn w:val="Heading1"/>
    <w:next w:val="BodyText"/>
    <w:link w:val="Heading1unnumberedChar"/>
    <w:uiPriority w:val="2"/>
    <w:qFormat/>
    <w:rsid w:val="00197A18"/>
    <w:pPr>
      <w:spacing w:before="0" w:after="360" w:line="288" w:lineRule="auto"/>
      <w:ind w:left="0" w:firstLine="0"/>
    </w:pPr>
    <w:rPr>
      <w:rFonts w:ascii="Calibri" w:hAnsi="Calibri" w:cs="Times New Roman"/>
      <w:b/>
      <w:bCs w:val="0"/>
      <w:color w:val="0087A2"/>
      <w:kern w:val="28"/>
      <w:szCs w:val="44"/>
    </w:rPr>
  </w:style>
  <w:style w:type="character" w:customStyle="1" w:styleId="Heading1unnumberedChar">
    <w:name w:val="Heading 1 unnumbered Char"/>
    <w:link w:val="Heading1unnumbered"/>
    <w:uiPriority w:val="2"/>
    <w:rsid w:val="00197A18"/>
    <w:rPr>
      <w:rFonts w:ascii="Calibri" w:hAnsi="Calibri"/>
      <w:b/>
      <w:color w:val="0087A2"/>
      <w:kern w:val="28"/>
      <w:sz w:val="44"/>
      <w:szCs w:val="44"/>
    </w:rPr>
  </w:style>
  <w:style w:type="paragraph" w:customStyle="1" w:styleId="Heading2unnumbered">
    <w:name w:val="Heading 2 unnumbered"/>
    <w:basedOn w:val="Heading2"/>
    <w:next w:val="BodyText"/>
    <w:link w:val="Heading2unnumberedChar"/>
    <w:uiPriority w:val="2"/>
    <w:qFormat/>
    <w:rsid w:val="00197A18"/>
    <w:pPr>
      <w:spacing w:before="360" w:after="240" w:line="288" w:lineRule="auto"/>
      <w:ind w:left="0" w:firstLine="0"/>
    </w:pPr>
    <w:rPr>
      <w:rFonts w:ascii="Calibri" w:hAnsi="Calibri" w:cs="Times New Roman"/>
      <w:bCs w:val="0"/>
      <w:iCs w:val="0"/>
      <w:color w:val="C75B12"/>
      <w:kern w:val="28"/>
      <w:sz w:val="32"/>
      <w:szCs w:val="32"/>
    </w:rPr>
  </w:style>
  <w:style w:type="character" w:customStyle="1" w:styleId="Heading2unnumberedChar">
    <w:name w:val="Heading 2 unnumbered Char"/>
    <w:link w:val="Heading2unnumbered"/>
    <w:uiPriority w:val="2"/>
    <w:rsid w:val="00197A18"/>
    <w:rPr>
      <w:rFonts w:ascii="Calibri" w:hAnsi="Calibri"/>
      <w:b/>
      <w:color w:val="C75B12"/>
      <w:kern w:val="28"/>
      <w:sz w:val="32"/>
      <w:szCs w:val="32"/>
    </w:rPr>
  </w:style>
  <w:style w:type="paragraph" w:customStyle="1" w:styleId="AppendixHeading2unnumbered">
    <w:name w:val="Appendix Heading 2 unnumbered"/>
    <w:basedOn w:val="Heading7"/>
    <w:next w:val="BodyText"/>
    <w:link w:val="AppendixHeading2unnumberedChar"/>
    <w:uiPriority w:val="29"/>
    <w:rsid w:val="00197A18"/>
  </w:style>
  <w:style w:type="character" w:customStyle="1" w:styleId="AppendixHeading2unnumberedChar">
    <w:name w:val="Appendix Heading 2 unnumbered Char"/>
    <w:link w:val="AppendixHeading2unnumbered"/>
    <w:uiPriority w:val="29"/>
    <w:rsid w:val="00197A18"/>
    <w:rPr>
      <w:rFonts w:ascii="Calibri" w:hAnsi="Calibri"/>
      <w:b/>
      <w:color w:val="C75B12"/>
      <w:kern w:val="28"/>
      <w:sz w:val="32"/>
      <w:szCs w:val="32"/>
    </w:rPr>
  </w:style>
  <w:style w:type="paragraph" w:customStyle="1" w:styleId="Invisiblepara">
    <w:name w:val="Invisible para"/>
    <w:next w:val="BodyText"/>
    <w:semiHidden/>
    <w:rsid w:val="00197A18"/>
    <w:pPr>
      <w:keepNext/>
      <w:spacing w:before="240" w:line="110" w:lineRule="atLeast"/>
    </w:pPr>
    <w:rPr>
      <w:rFonts w:ascii="Cambria" w:hAnsi="Cambria"/>
      <w:vanish/>
      <w:color w:val="000000"/>
      <w:sz w:val="8"/>
      <w:szCs w:val="8"/>
    </w:rPr>
  </w:style>
  <w:style w:type="paragraph" w:customStyle="1" w:styleId="Invisiblepara2">
    <w:name w:val="Invisible para 2"/>
    <w:basedOn w:val="Invisiblepara"/>
    <w:next w:val="BodyText"/>
    <w:semiHidden/>
    <w:rsid w:val="00197A18"/>
    <w:pPr>
      <w:keepNext w:val="0"/>
      <w:spacing w:before="0" w:after="240"/>
    </w:pPr>
  </w:style>
  <w:style w:type="paragraph" w:styleId="ListBullet">
    <w:name w:val="List Bullet"/>
    <w:basedOn w:val="BodyText"/>
    <w:uiPriority w:val="1"/>
    <w:qFormat/>
    <w:rsid w:val="00197A18"/>
    <w:pPr>
      <w:numPr>
        <w:numId w:val="18"/>
      </w:numPr>
    </w:pPr>
    <w:rPr>
      <w:szCs w:val="20"/>
    </w:rPr>
  </w:style>
  <w:style w:type="paragraph" w:styleId="ListBullet2">
    <w:name w:val="List Bullet 2"/>
    <w:basedOn w:val="BodyText"/>
    <w:uiPriority w:val="1"/>
    <w:qFormat/>
    <w:rsid w:val="00197A18"/>
    <w:pPr>
      <w:numPr>
        <w:numId w:val="19"/>
      </w:numPr>
    </w:pPr>
  </w:style>
  <w:style w:type="paragraph" w:styleId="ListNumber">
    <w:name w:val="List Number"/>
    <w:basedOn w:val="BodyText"/>
    <w:uiPriority w:val="1"/>
    <w:qFormat/>
    <w:rsid w:val="00197A18"/>
    <w:pPr>
      <w:numPr>
        <w:numId w:val="20"/>
      </w:numPr>
    </w:pPr>
    <w:rPr>
      <w:szCs w:val="20"/>
    </w:rPr>
  </w:style>
  <w:style w:type="paragraph" w:styleId="ListNumber2">
    <w:name w:val="List Number 2"/>
    <w:basedOn w:val="BodyText"/>
    <w:uiPriority w:val="1"/>
    <w:qFormat/>
    <w:rsid w:val="00197A18"/>
    <w:pPr>
      <w:numPr>
        <w:numId w:val="21"/>
      </w:numPr>
    </w:pPr>
  </w:style>
  <w:style w:type="paragraph" w:customStyle="1" w:styleId="Note">
    <w:name w:val="Note"/>
    <w:uiPriority w:val="6"/>
    <w:qFormat/>
    <w:rsid w:val="00197A18"/>
    <w:pPr>
      <w:spacing w:before="120" w:after="240" w:line="288" w:lineRule="auto"/>
    </w:pPr>
    <w:rPr>
      <w:rFonts w:ascii="Arial Narrow" w:hAnsi="Arial Narrow"/>
      <w:color w:val="000000"/>
      <w:sz w:val="16"/>
      <w:szCs w:val="16"/>
      <w:lang w:eastAsia="en-US"/>
    </w:rPr>
  </w:style>
  <w:style w:type="character" w:customStyle="1" w:styleId="NoteLabel">
    <w:name w:val="Note Label"/>
    <w:uiPriority w:val="6"/>
    <w:semiHidden/>
    <w:rsid w:val="00197A18"/>
    <w:rPr>
      <w:rFonts w:ascii="Arial Narrow" w:hAnsi="Arial Narrow"/>
      <w:b/>
      <w:color w:val="000000"/>
      <w:position w:val="4"/>
      <w:sz w:val="16"/>
      <w:szCs w:val="14"/>
    </w:rPr>
  </w:style>
  <w:style w:type="paragraph" w:customStyle="1" w:styleId="NoteNumber">
    <w:name w:val="Note Number"/>
    <w:basedOn w:val="Note"/>
    <w:next w:val="Note"/>
    <w:uiPriority w:val="6"/>
    <w:qFormat/>
    <w:rsid w:val="00197A18"/>
    <w:pPr>
      <w:numPr>
        <w:numId w:val="22"/>
      </w:numPr>
      <w:spacing w:after="0"/>
    </w:pPr>
    <w:rPr>
      <w:szCs w:val="14"/>
    </w:rPr>
  </w:style>
  <w:style w:type="paragraph" w:customStyle="1" w:styleId="QuoteBullet">
    <w:name w:val="Quote Bullet"/>
    <w:basedOn w:val="Quote"/>
    <w:uiPriority w:val="7"/>
    <w:qFormat/>
    <w:rsid w:val="00197A18"/>
    <w:pPr>
      <w:numPr>
        <w:numId w:val="23"/>
      </w:numPr>
      <w:spacing w:after="50"/>
    </w:pPr>
    <w:rPr>
      <w:rFonts w:ascii="Cambria" w:hAnsi="Cambria"/>
      <w:color w:val="000000"/>
      <w:szCs w:val="18"/>
    </w:rPr>
  </w:style>
  <w:style w:type="paragraph" w:customStyle="1" w:styleId="Reference">
    <w:name w:val="Reference"/>
    <w:uiPriority w:val="9"/>
    <w:qFormat/>
    <w:rsid w:val="00197A18"/>
    <w:pPr>
      <w:keepLines/>
      <w:spacing w:before="57" w:after="142" w:line="288" w:lineRule="auto"/>
      <w:ind w:left="284" w:hanging="284"/>
    </w:pPr>
    <w:rPr>
      <w:rFonts w:ascii="Cambria" w:hAnsi="Cambria"/>
      <w:color w:val="000000"/>
      <w:sz w:val="21"/>
      <w:szCs w:val="18"/>
    </w:rPr>
  </w:style>
  <w:style w:type="paragraph" w:customStyle="1" w:styleId="TableDataColumnHeading">
    <w:name w:val="Table Data Column Heading"/>
    <w:rsid w:val="00197A18"/>
    <w:pPr>
      <w:keepNext/>
      <w:spacing w:after="57" w:line="288" w:lineRule="auto"/>
      <w:jc w:val="right"/>
    </w:pPr>
    <w:rPr>
      <w:rFonts w:ascii="Arial Narrow" w:hAnsi="Arial Narrow"/>
      <w:b/>
      <w:color w:val="14434B"/>
      <w:sz w:val="19"/>
      <w:szCs w:val="17"/>
      <w:lang w:eastAsia="en-US"/>
    </w:rPr>
  </w:style>
  <w:style w:type="paragraph" w:customStyle="1" w:styleId="TableTextEntries">
    <w:name w:val="Table Text Entries"/>
    <w:uiPriority w:val="24"/>
    <w:rsid w:val="00197A18"/>
    <w:pPr>
      <w:keepLines/>
      <w:spacing w:after="57" w:line="288" w:lineRule="auto"/>
    </w:pPr>
    <w:rPr>
      <w:rFonts w:ascii="Arial Narrow" w:hAnsi="Arial Narrow"/>
      <w:color w:val="000000"/>
      <w:sz w:val="19"/>
      <w:szCs w:val="17"/>
      <w:lang w:eastAsia="en-US"/>
    </w:rPr>
  </w:style>
  <w:style w:type="paragraph" w:customStyle="1" w:styleId="TableDataEntries">
    <w:name w:val="Table Data Entries"/>
    <w:basedOn w:val="TableTextEntries"/>
    <w:rsid w:val="00197A18"/>
    <w:pPr>
      <w:jc w:val="right"/>
    </w:pPr>
  </w:style>
  <w:style w:type="paragraph" w:customStyle="1" w:styleId="TableHeading1">
    <w:name w:val="Table Heading 1"/>
    <w:basedOn w:val="TableTextEntries"/>
    <w:next w:val="TableTextEntries"/>
    <w:uiPriority w:val="26"/>
    <w:rsid w:val="00197A18"/>
    <w:rPr>
      <w:b/>
      <w:color w:val="14434B"/>
    </w:rPr>
  </w:style>
  <w:style w:type="paragraph" w:customStyle="1" w:styleId="TableHeading20">
    <w:name w:val="Table Heading 2"/>
    <w:basedOn w:val="TableHeading1"/>
    <w:next w:val="TableTextEntries"/>
    <w:uiPriority w:val="26"/>
    <w:rsid w:val="00197A18"/>
    <w:rPr>
      <w:b w:val="0"/>
      <w:i/>
    </w:rPr>
  </w:style>
  <w:style w:type="paragraph" w:customStyle="1" w:styleId="TableListBullet">
    <w:name w:val="Table List Bullet"/>
    <w:basedOn w:val="TableTextEntries"/>
    <w:uiPriority w:val="25"/>
    <w:rsid w:val="00197A18"/>
    <w:pPr>
      <w:numPr>
        <w:numId w:val="24"/>
      </w:numPr>
    </w:pPr>
  </w:style>
  <w:style w:type="paragraph" w:customStyle="1" w:styleId="TableListBullet2">
    <w:name w:val="Table List Bullet 2"/>
    <w:basedOn w:val="TableTextEntries"/>
    <w:uiPriority w:val="25"/>
    <w:rsid w:val="00197A18"/>
    <w:pPr>
      <w:numPr>
        <w:numId w:val="25"/>
      </w:numPr>
    </w:pPr>
  </w:style>
  <w:style w:type="paragraph" w:customStyle="1" w:styleId="TableListNumber0">
    <w:name w:val="Table List Number"/>
    <w:basedOn w:val="TableTextEntries"/>
    <w:uiPriority w:val="25"/>
    <w:rsid w:val="00197A18"/>
    <w:pPr>
      <w:numPr>
        <w:numId w:val="26"/>
      </w:numPr>
    </w:pPr>
  </w:style>
  <w:style w:type="paragraph" w:customStyle="1" w:styleId="TableListNumber20">
    <w:name w:val="Table List Number 2"/>
    <w:basedOn w:val="TableTextEntries"/>
    <w:uiPriority w:val="25"/>
    <w:rsid w:val="00197A18"/>
    <w:pPr>
      <w:numPr>
        <w:numId w:val="27"/>
      </w:numPr>
    </w:pPr>
  </w:style>
  <w:style w:type="paragraph" w:customStyle="1" w:styleId="TableTextColumnHeading">
    <w:name w:val="Table Text Column Heading"/>
    <w:uiPriority w:val="27"/>
    <w:rsid w:val="00197A18"/>
    <w:pPr>
      <w:keepNext/>
      <w:spacing w:after="57" w:line="288" w:lineRule="auto"/>
    </w:pPr>
    <w:rPr>
      <w:rFonts w:ascii="Arial Narrow" w:hAnsi="Arial Narrow"/>
      <w:b/>
      <w:color w:val="14434B"/>
      <w:sz w:val="19"/>
      <w:szCs w:val="17"/>
      <w:lang w:eastAsia="en-US"/>
    </w:rPr>
  </w:style>
  <w:style w:type="table" w:customStyle="1" w:styleId="TableODE">
    <w:name w:val="Table_ODE"/>
    <w:basedOn w:val="TableGrid"/>
    <w:semiHidden/>
    <w:rsid w:val="00197A18"/>
    <w:rPr>
      <w:rFonts w:ascii="Arial Narrow" w:hAnsi="Arial Narrow"/>
    </w:rPr>
    <w:tblPr>
      <w:tblInd w:w="0" w:type="dxa"/>
      <w:tblBorders>
        <w:top w:val="single" w:sz="4" w:space="0" w:color="007FAD"/>
        <w:bottom w:val="single" w:sz="4" w:space="0" w:color="007FAD"/>
        <w:insideH w:val="single" w:sz="4" w:space="0" w:color="007FAD"/>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OC3">
    <w:name w:val="toc 3"/>
    <w:next w:val="BodyText"/>
    <w:autoRedefine/>
    <w:uiPriority w:val="39"/>
    <w:qFormat/>
    <w:rsid w:val="00197A18"/>
    <w:pPr>
      <w:tabs>
        <w:tab w:val="right" w:pos="8488"/>
      </w:tabs>
      <w:spacing w:line="288" w:lineRule="auto"/>
      <w:ind w:left="567"/>
    </w:pPr>
    <w:rPr>
      <w:rFonts w:ascii="Calibri" w:hAnsi="Calibri"/>
      <w:color w:val="0087A2"/>
      <w:sz w:val="21"/>
      <w:szCs w:val="24"/>
    </w:rPr>
  </w:style>
  <w:style w:type="paragraph" w:customStyle="1" w:styleId="InfoHead">
    <w:name w:val="Info Head"/>
    <w:basedOn w:val="BoxTitle"/>
    <w:semiHidden/>
    <w:qFormat/>
    <w:rsid w:val="00197A18"/>
    <w:pPr>
      <w:framePr w:hSpace="181" w:wrap="around" w:hAnchor="margin" w:yAlign="bottom"/>
      <w:suppressOverlap/>
    </w:pPr>
  </w:style>
  <w:style w:type="character" w:styleId="PlaceholderText">
    <w:name w:val="Placeholder Text"/>
    <w:uiPriority w:val="99"/>
    <w:semiHidden/>
    <w:rsid w:val="00197A18"/>
    <w:rPr>
      <w:color w:val="808080"/>
    </w:rPr>
  </w:style>
  <w:style w:type="paragraph" w:styleId="NoSpacing">
    <w:name w:val="No Spacing"/>
    <w:uiPriority w:val="1"/>
    <w:qFormat/>
    <w:rsid w:val="00197A18"/>
    <w:rPr>
      <w:rFonts w:ascii="Cambria" w:hAnsi="Cambria"/>
      <w:color w:val="000000"/>
      <w:sz w:val="21"/>
      <w:szCs w:val="24"/>
    </w:rPr>
  </w:style>
  <w:style w:type="paragraph" w:customStyle="1" w:styleId="BodyText2">
    <w:name w:val="Body Text2"/>
    <w:semiHidden/>
    <w:rsid w:val="00197A18"/>
    <w:rPr>
      <w:rFonts w:ascii="Arial" w:hAnsi="Arial"/>
      <w:szCs w:val="24"/>
      <w:lang w:eastAsia="en-US"/>
    </w:rPr>
  </w:style>
  <w:style w:type="table" w:customStyle="1" w:styleId="ODETable">
    <w:name w:val="ODE Table"/>
    <w:basedOn w:val="TableNormal"/>
    <w:uiPriority w:val="99"/>
    <w:rsid w:val="00197A18"/>
    <w:rPr>
      <w:rFonts w:ascii="Courier" w:hAnsi="Courier"/>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57" w:type="dxa"/>
        <w:bottom w:w="113" w:type="dxa"/>
        <w:right w:w="57" w:type="dxa"/>
      </w:tblCellMar>
    </w:tblPr>
    <w:tcPr>
      <w:shd w:val="clear" w:color="auto" w:fill="EEEFEE"/>
    </w:tcPr>
    <w:tblStylePr w:type="firstRow">
      <w:tblPr/>
      <w:tcPr>
        <w:shd w:val="clear" w:color="auto" w:fill="92C3CA"/>
      </w:tcPr>
    </w:tblStylePr>
  </w:style>
  <w:style w:type="paragraph" w:styleId="ListParagraph">
    <w:name w:val="List Paragraph"/>
    <w:basedOn w:val="Normal"/>
    <w:link w:val="ListParagraphChar"/>
    <w:uiPriority w:val="34"/>
    <w:qFormat/>
    <w:rsid w:val="00197A18"/>
    <w:pPr>
      <w:spacing w:before="0" w:after="200" w:line="276" w:lineRule="auto"/>
      <w:ind w:left="720"/>
      <w:contextualSpacing/>
    </w:pPr>
    <w:rPr>
      <w:rFonts w:ascii="Cambria" w:eastAsia="Cambria" w:hAnsi="Cambria"/>
      <w:sz w:val="22"/>
      <w:szCs w:val="22"/>
      <w:lang w:eastAsia="en-US"/>
    </w:rPr>
  </w:style>
  <w:style w:type="character" w:customStyle="1" w:styleId="ListParagraphChar">
    <w:name w:val="List Paragraph Char"/>
    <w:link w:val="ListParagraph"/>
    <w:uiPriority w:val="34"/>
    <w:rsid w:val="00197A18"/>
    <w:rPr>
      <w:rFonts w:ascii="Cambria" w:eastAsia="Cambria" w:hAnsi="Cambria"/>
      <w:sz w:val="22"/>
      <w:szCs w:val="22"/>
      <w:lang w:eastAsia="en-US"/>
    </w:rPr>
  </w:style>
  <w:style w:type="character" w:customStyle="1" w:styleId="apple-converted-space">
    <w:name w:val="apple-converted-space"/>
    <w:basedOn w:val="DefaultParagraphFont"/>
    <w:rsid w:val="00197A18"/>
  </w:style>
  <w:style w:type="paragraph" w:styleId="Revision">
    <w:name w:val="Revision"/>
    <w:hidden/>
    <w:uiPriority w:val="99"/>
    <w:semiHidden/>
    <w:rsid w:val="00197A18"/>
    <w:rPr>
      <w:rFonts w:ascii="Cambria" w:hAnsi="Cambria"/>
      <w:color w:val="000000"/>
      <w:sz w:val="21"/>
      <w:szCs w:val="24"/>
    </w:rPr>
  </w:style>
  <w:style w:type="paragraph" w:styleId="NormalWeb">
    <w:name w:val="Normal (Web)"/>
    <w:basedOn w:val="Normal"/>
    <w:uiPriority w:val="99"/>
    <w:unhideWhenUsed/>
    <w:rsid w:val="00197A18"/>
    <w:pPr>
      <w:spacing w:before="100" w:beforeAutospacing="1" w:after="100" w:afterAutospacing="1" w:line="240" w:lineRule="auto"/>
    </w:pPr>
    <w:rPr>
      <w:rFonts w:ascii="Times New Roman" w:hAnsi="Times New Roman"/>
      <w:sz w:val="24"/>
      <w:szCs w:val="24"/>
    </w:rPr>
  </w:style>
  <w:style w:type="table" w:customStyle="1" w:styleId="ColorfulGrid1">
    <w:name w:val="Colorful Grid1"/>
    <w:basedOn w:val="TableNormal"/>
    <w:rsid w:val="00197A18"/>
    <w:rPr>
      <w:rFonts w:ascii="Cambria" w:eastAsia="Cambria" w:hAnsi="Cambria"/>
      <w:color w:val="000000"/>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108" w:type="dxa"/>
        <w:bottom w:w="57" w:type="dxa"/>
        <w:right w:w="108" w:type="dxa"/>
      </w:tblCellMar>
    </w:tblPr>
    <w:tcPr>
      <w:shd w:val="clear" w:color="auto" w:fill="CCCCCC"/>
    </w:tcPr>
    <w:tblStylePr w:type="firstRow">
      <w:rPr>
        <w:rFonts w:ascii="Arial" w:hAnsi="Arial"/>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0087A2"/>
      </w:tcPr>
    </w:tblStylePr>
    <w:tblStylePr w:type="lastRow">
      <w:rPr>
        <w:b/>
        <w:bCs/>
        <w:color w:val="000000"/>
      </w:rPr>
      <w:tblPr/>
      <w:tcPr>
        <w:shd w:val="clear" w:color="auto" w:fill="92C3CA"/>
      </w:tcPr>
    </w:tblStylePr>
    <w:tblStylePr w:type="firstCol">
      <w:rPr>
        <w:rFonts w:ascii="Arial" w:hAnsi="Arial"/>
        <w:b w:val="0"/>
        <w:color w:val="FFFFFF"/>
      </w:rPr>
      <w:tblPr/>
      <w:tcPr>
        <w:tcBorders>
          <w:top w:val="nil"/>
          <w:left w:val="nil"/>
          <w:bottom w:val="nil"/>
          <w:right w:val="nil"/>
          <w:insideH w:val="nil"/>
          <w:insideV w:val="nil"/>
        </w:tcBorders>
        <w:shd w:val="clear" w:color="auto" w:fill="0087A2"/>
      </w:tcPr>
    </w:tblStylePr>
    <w:tblStylePr w:type="lastCol">
      <w:rPr>
        <w:color w:val="auto"/>
      </w:rPr>
      <w:tblPr/>
      <w:tcPr>
        <w:shd w:val="clear" w:color="auto" w:fill="C75B12"/>
      </w:tcPr>
    </w:tblStylePr>
    <w:tblStylePr w:type="band1Vert">
      <w:tblPr/>
      <w:tcPr>
        <w:shd w:val="clear" w:color="auto" w:fill="DCDEDE"/>
      </w:tcPr>
    </w:tblStylePr>
    <w:tblStylePr w:type="band2Vert">
      <w:tblPr/>
      <w:tcPr>
        <w:shd w:val="clear" w:color="auto" w:fill="C75B12"/>
      </w:tcPr>
    </w:tblStylePr>
    <w:tblStylePr w:type="band1Horz">
      <w:tblPr/>
      <w:tcPr>
        <w:shd w:val="clear" w:color="auto" w:fill="C75B12"/>
      </w:tcPr>
    </w:tblStylePr>
    <w:tblStylePr w:type="band2Horz">
      <w:tblPr/>
      <w:tcPr>
        <w:shd w:val="clear" w:color="auto" w:fill="DCDEDE"/>
      </w:tcPr>
    </w:tblStylePr>
  </w:style>
  <w:style w:type="paragraph" w:customStyle="1" w:styleId="List1">
    <w:name w:val="List1"/>
    <w:basedOn w:val="Normal"/>
    <w:rsid w:val="00197A18"/>
    <w:pPr>
      <w:numPr>
        <w:numId w:val="28"/>
      </w:numPr>
      <w:tabs>
        <w:tab w:val="clear" w:pos="7231"/>
        <w:tab w:val="num" w:pos="284"/>
        <w:tab w:val="num" w:pos="360"/>
      </w:tabs>
      <w:suppressAutoHyphens/>
      <w:autoSpaceDE w:val="0"/>
      <w:autoSpaceDN w:val="0"/>
      <w:adjustRightInd w:val="0"/>
      <w:spacing w:before="120" w:after="120" w:line="300" w:lineRule="auto"/>
      <w:ind w:left="284" w:hanging="360"/>
      <w:jc w:val="both"/>
      <w:textAlignment w:val="center"/>
    </w:pPr>
    <w:rPr>
      <w:rFonts w:ascii="Cambria" w:eastAsia="MS Mincho" w:hAnsi="Cambria" w:cs="FoundersGrotesk-Regular"/>
      <w:color w:val="000000"/>
      <w:sz w:val="22"/>
      <w:szCs w:val="21"/>
      <w:lang w:eastAsia="en-US"/>
    </w:rPr>
  </w:style>
  <w:style w:type="paragraph" w:customStyle="1" w:styleId="Tablebullet0">
    <w:name w:val="Table bullet"/>
    <w:basedOn w:val="List1"/>
    <w:qFormat/>
    <w:rsid w:val="00197A18"/>
    <w:pPr>
      <w:tabs>
        <w:tab w:val="clear" w:pos="284"/>
        <w:tab w:val="clear" w:pos="360"/>
        <w:tab w:val="num" w:pos="7231"/>
      </w:tabs>
      <w:spacing w:line="240" w:lineRule="auto"/>
      <w:ind w:left="7231" w:hanging="284"/>
    </w:pPr>
    <w:rPr>
      <w:rFonts w:ascii="Arial" w:hAnsi="Arial" w:cs="Arial"/>
      <w:sz w:val="20"/>
      <w:szCs w:val="20"/>
    </w:rPr>
  </w:style>
  <w:style w:type="table" w:customStyle="1" w:styleId="TableGrid51">
    <w:name w:val="Table Grid51"/>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197A18"/>
    <w:rPr>
      <w:rFonts w:cs="MetaSerifOT-Book"/>
      <w:color w:val="211D1E"/>
      <w:sz w:val="13"/>
      <w:szCs w:val="13"/>
    </w:rPr>
  </w:style>
  <w:style w:type="character" w:styleId="IntenseEmphasis">
    <w:name w:val="Intense Emphasis"/>
    <w:uiPriority w:val="21"/>
    <w:qFormat/>
    <w:rsid w:val="00197A18"/>
    <w:rPr>
      <w:b/>
      <w:bCs/>
      <w:i/>
      <w:iCs/>
      <w:color w:val="0087A2"/>
    </w:rPr>
  </w:style>
  <w:style w:type="table" w:customStyle="1" w:styleId="TableGrid1">
    <w:name w:val="Table Grid1"/>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7A18"/>
    <w:pPr>
      <w:autoSpaceDE w:val="0"/>
      <w:autoSpaceDN w:val="0"/>
      <w:adjustRightInd w:val="0"/>
      <w:spacing w:before="200"/>
    </w:pPr>
    <w:rPr>
      <w:rFonts w:eastAsia="HGMinchoB"/>
      <w:color w:val="000000"/>
      <w:sz w:val="24"/>
      <w:szCs w:val="24"/>
      <w:lang w:eastAsia="en-US"/>
    </w:rPr>
  </w:style>
  <w:style w:type="paragraph" w:styleId="PlainText">
    <w:name w:val="Plain Text"/>
    <w:basedOn w:val="Normal"/>
    <w:link w:val="PlainTextChar"/>
    <w:uiPriority w:val="99"/>
    <w:unhideWhenUsed/>
    <w:rsid w:val="00197A18"/>
    <w:pPr>
      <w:spacing w:before="0" w:after="0" w:line="240" w:lineRule="auto"/>
    </w:pPr>
    <w:rPr>
      <w:rFonts w:ascii="Calibri" w:eastAsia="Cambria" w:hAnsi="Calibri"/>
      <w:sz w:val="22"/>
      <w:szCs w:val="21"/>
      <w:lang w:eastAsia="en-US"/>
    </w:rPr>
  </w:style>
  <w:style w:type="character" w:customStyle="1" w:styleId="PlainTextChar">
    <w:name w:val="Plain Text Char"/>
    <w:basedOn w:val="DefaultParagraphFont"/>
    <w:link w:val="PlainText"/>
    <w:uiPriority w:val="99"/>
    <w:rsid w:val="00197A18"/>
    <w:rPr>
      <w:rFonts w:ascii="Calibri" w:eastAsia="Cambria" w:hAnsi="Calibri"/>
      <w:sz w:val="22"/>
      <w:szCs w:val="21"/>
      <w:lang w:eastAsia="en-US"/>
    </w:rPr>
  </w:style>
  <w:style w:type="paragraph" w:styleId="TOCHeading">
    <w:name w:val="TOC Heading"/>
    <w:basedOn w:val="Heading1"/>
    <w:next w:val="Normal"/>
    <w:uiPriority w:val="39"/>
    <w:semiHidden/>
    <w:unhideWhenUsed/>
    <w:qFormat/>
    <w:rsid w:val="00197A18"/>
    <w:pPr>
      <w:keepLines/>
      <w:pageBreakBefore w:val="0"/>
      <w:spacing w:after="0" w:line="276" w:lineRule="auto"/>
      <w:ind w:left="0" w:firstLine="0"/>
      <w:outlineLvl w:val="9"/>
    </w:pPr>
    <w:rPr>
      <w:rFonts w:ascii="Calibri" w:eastAsia="HGGothicM" w:hAnsi="Calibri" w:cs="Times New Roman"/>
      <w:b/>
      <w:color w:val="006479"/>
      <w:sz w:val="28"/>
      <w:szCs w:val="28"/>
      <w:lang w:val="en-US" w:eastAsia="ja-JP"/>
    </w:rPr>
  </w:style>
  <w:style w:type="table" w:customStyle="1" w:styleId="TableGrid2">
    <w:name w:val="Table Grid2"/>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97A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2">
    <w:name w:val="List-number-2"/>
    <w:basedOn w:val="Normal"/>
    <w:rsid w:val="00197A18"/>
    <w:pPr>
      <w:numPr>
        <w:ilvl w:val="1"/>
        <w:numId w:val="29"/>
      </w:numPr>
      <w:spacing w:before="60" w:after="0" w:line="240" w:lineRule="auto"/>
    </w:pPr>
    <w:rPr>
      <w:rFonts w:ascii="Arial" w:hAnsi="Arial"/>
      <w:sz w:val="18"/>
      <w:szCs w:val="24"/>
      <w:lang w:eastAsia="en-US"/>
    </w:rPr>
  </w:style>
  <w:style w:type="paragraph" w:customStyle="1" w:styleId="List-number-1">
    <w:name w:val="List-number-1"/>
    <w:basedOn w:val="Normal"/>
    <w:link w:val="List-number-1CharChar"/>
    <w:rsid w:val="00197A18"/>
    <w:pPr>
      <w:numPr>
        <w:numId w:val="29"/>
      </w:numPr>
      <w:spacing w:before="160" w:after="0" w:line="240" w:lineRule="auto"/>
    </w:pPr>
    <w:rPr>
      <w:rFonts w:ascii="Arial" w:hAnsi="Arial"/>
      <w:sz w:val="18"/>
      <w:szCs w:val="24"/>
      <w:lang w:eastAsia="en-US"/>
    </w:rPr>
  </w:style>
  <w:style w:type="character" w:customStyle="1" w:styleId="List-number-1CharChar">
    <w:name w:val="List-number-1 Char Char"/>
    <w:link w:val="List-number-1"/>
    <w:rsid w:val="00197A18"/>
    <w:rPr>
      <w:rFonts w:ascii="Arial" w:hAnsi="Arial"/>
      <w:sz w:val="18"/>
      <w:szCs w:val="24"/>
      <w:lang w:eastAsia="en-US"/>
    </w:rPr>
  </w:style>
  <w:style w:type="paragraph" w:styleId="TOC5">
    <w:name w:val="toc 5"/>
    <w:basedOn w:val="Normal"/>
    <w:next w:val="Normal"/>
    <w:autoRedefine/>
    <w:uiPriority w:val="39"/>
    <w:unhideWhenUsed/>
    <w:rsid w:val="00197A18"/>
    <w:pPr>
      <w:spacing w:before="0"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97A18"/>
    <w:pPr>
      <w:spacing w:before="0"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97A18"/>
    <w:pPr>
      <w:spacing w:before="0"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97A18"/>
    <w:pPr>
      <w:spacing w:before="0"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97A18"/>
    <w:pPr>
      <w:spacing w:before="0" w:after="100" w:line="276" w:lineRule="auto"/>
      <w:ind w:left="1760"/>
    </w:pPr>
    <w:rPr>
      <w:rFonts w:ascii="Calibri" w:hAnsi="Calibri"/>
      <w:sz w:val="22"/>
      <w:szCs w:val="22"/>
    </w:rPr>
  </w:style>
  <w:style w:type="character" w:customStyle="1" w:styleId="st1">
    <w:name w:val="st1"/>
    <w:basedOn w:val="DefaultParagraphFont"/>
    <w:rsid w:val="00BA76D2"/>
  </w:style>
  <w:style w:type="table" w:styleId="LightList-Accent1">
    <w:name w:val="Light List Accent 1"/>
    <w:basedOn w:val="TableNormal"/>
    <w:uiPriority w:val="61"/>
    <w:rsid w:val="008C2C22"/>
    <w:rPr>
      <w:rFonts w:eastAsiaTheme="minorEastAsia"/>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182932769">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dfat.gov.au/o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FB1C9B-002D-4DD7-9A5F-A42A39620652}"/>
</file>

<file path=customXml/itemProps2.xml><?xml version="1.0" encoding="utf-8"?>
<ds:datastoreItem xmlns:ds="http://schemas.openxmlformats.org/officeDocument/2006/customXml" ds:itemID="{DD38FC6A-9071-4156-8D75-00B860334E33}"/>
</file>

<file path=customXml/itemProps3.xml><?xml version="1.0" encoding="utf-8"?>
<ds:datastoreItem xmlns:ds="http://schemas.openxmlformats.org/officeDocument/2006/customXml" ds:itemID="{82C0FF6F-9F36-4A8B-B5BB-5EFA6B399736}"/>
</file>

<file path=customXml/itemProps4.xml><?xml version="1.0" encoding="utf-8"?>
<ds:datastoreItem xmlns:ds="http://schemas.openxmlformats.org/officeDocument/2006/customXml" ds:itemID="{82E2FB5A-5D54-4222-B90A-8787775C31ED}"/>
</file>

<file path=docProps/app.xml><?xml version="1.0" encoding="utf-8"?>
<Properties xmlns="http://schemas.openxmlformats.org/officeDocument/2006/extended-properties" xmlns:vt="http://schemas.openxmlformats.org/officeDocument/2006/docPropsVTypes">
  <Template>8BAD8B90</Template>
  <TotalTime>2</TotalTime>
  <Pages>8</Pages>
  <Words>3206</Words>
  <Characters>19991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Report Title</vt:lpstr>
    </vt:vector>
  </TitlesOfParts>
  <Company>dpplus</Company>
  <LinksUpToDate>false</LinksUpToDate>
  <CharactersWithSpaces>23151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Biotext</dc:creator>
  <cp:lastModifiedBy>Junck, Erin</cp:lastModifiedBy>
  <cp:revision>2</cp:revision>
  <cp:lastPrinted>2015-01-13T03:31:00Z</cp:lastPrinted>
  <dcterms:created xsi:type="dcterms:W3CDTF">2015-01-29T00:58:00Z</dcterms:created>
  <dcterms:modified xsi:type="dcterms:W3CDTF">2015-01-29T00:58:00Z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64600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