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7FED8" w14:textId="01D1469D" w:rsidR="00AE77D1" w:rsidRDefault="0032746E" w:rsidP="004461E2">
      <w:pPr>
        <w:tabs>
          <w:tab w:val="left" w:pos="690"/>
          <w:tab w:val="left" w:pos="2400"/>
          <w:tab w:val="center" w:pos="7699"/>
        </w:tabs>
        <w:spacing w:after="0"/>
        <w:rPr>
          <w:b/>
          <w:color w:val="1F497D" w:themeColor="text2"/>
          <w:sz w:val="28"/>
          <w:szCs w:val="28"/>
        </w:rPr>
      </w:pPr>
      <w:r>
        <w:rPr>
          <w:rFonts w:ascii="Arial Black" w:hAnsi="Arial Black"/>
          <w:color w:val="4F6228" w:themeColor="accent3" w:themeShade="80"/>
        </w:rPr>
        <w:tab/>
      </w:r>
      <w:r>
        <w:rPr>
          <w:rFonts w:ascii="Arial Black" w:hAnsi="Arial Black"/>
          <w:color w:val="4F6228" w:themeColor="accent3" w:themeShade="80"/>
        </w:rPr>
        <w:tab/>
      </w:r>
      <w:r w:rsidR="004461E2">
        <w:rPr>
          <w:rFonts w:ascii="Arial Black" w:hAnsi="Arial Black"/>
          <w:color w:val="4F6228" w:themeColor="accent3" w:themeShade="80"/>
        </w:rPr>
        <w:tab/>
      </w:r>
      <w:r w:rsidR="00181416" w:rsidRPr="00290790">
        <w:rPr>
          <w:b/>
          <w:color w:val="1F497D" w:themeColor="text2"/>
          <w:sz w:val="28"/>
          <w:szCs w:val="28"/>
        </w:rPr>
        <w:t xml:space="preserve">Annex </w:t>
      </w:r>
      <w:r w:rsidR="005E3C33">
        <w:rPr>
          <w:b/>
          <w:color w:val="1F497D" w:themeColor="text2"/>
          <w:sz w:val="28"/>
          <w:szCs w:val="28"/>
        </w:rPr>
        <w:t>1</w:t>
      </w:r>
      <w:r w:rsidR="00181416" w:rsidRPr="00290790">
        <w:rPr>
          <w:b/>
          <w:color w:val="1F497D" w:themeColor="text2"/>
          <w:sz w:val="28"/>
          <w:szCs w:val="28"/>
        </w:rPr>
        <w:t xml:space="preserve">: </w:t>
      </w:r>
      <w:proofErr w:type="spellStart"/>
      <w:r w:rsidR="003A6DF3">
        <w:rPr>
          <w:b/>
          <w:i/>
          <w:color w:val="1F497D" w:themeColor="text2"/>
          <w:sz w:val="28"/>
          <w:szCs w:val="28"/>
        </w:rPr>
        <w:t>Stretem</w:t>
      </w:r>
      <w:proofErr w:type="spellEnd"/>
      <w:r w:rsidR="003A6DF3">
        <w:rPr>
          <w:b/>
          <w:i/>
          <w:color w:val="1F497D" w:themeColor="text2"/>
          <w:sz w:val="28"/>
          <w:szCs w:val="28"/>
        </w:rPr>
        <w:t xml:space="preserve"> Rod </w:t>
      </w:r>
      <w:proofErr w:type="spellStart"/>
      <w:r w:rsidR="003A6DF3">
        <w:rPr>
          <w:b/>
          <w:i/>
          <w:color w:val="1F497D" w:themeColor="text2"/>
          <w:sz w:val="28"/>
          <w:szCs w:val="28"/>
        </w:rPr>
        <w:t>blong</w:t>
      </w:r>
      <w:proofErr w:type="spellEnd"/>
      <w:r w:rsidR="003A6DF3">
        <w:rPr>
          <w:b/>
          <w:i/>
          <w:color w:val="1F497D" w:themeColor="text2"/>
          <w:sz w:val="28"/>
          <w:szCs w:val="28"/>
        </w:rPr>
        <w:t xml:space="preserve"> </w:t>
      </w:r>
      <w:proofErr w:type="spellStart"/>
      <w:r w:rsidR="00AE77D1" w:rsidRPr="00AE77D1">
        <w:rPr>
          <w:b/>
          <w:i/>
          <w:color w:val="1F497D" w:themeColor="text2"/>
          <w:sz w:val="28"/>
          <w:szCs w:val="28"/>
        </w:rPr>
        <w:t>Jastis</w:t>
      </w:r>
      <w:proofErr w:type="spellEnd"/>
      <w:r w:rsidR="00AE77D1" w:rsidRPr="00AE77D1">
        <w:rPr>
          <w:b/>
          <w:i/>
          <w:color w:val="1F497D" w:themeColor="text2"/>
          <w:sz w:val="28"/>
          <w:szCs w:val="28"/>
        </w:rPr>
        <w:t xml:space="preserve"> </w:t>
      </w:r>
      <w:proofErr w:type="spellStart"/>
      <w:r w:rsidR="00AE77D1" w:rsidRPr="00AE77D1">
        <w:rPr>
          <w:b/>
          <w:i/>
          <w:color w:val="1F497D" w:themeColor="text2"/>
          <w:sz w:val="28"/>
          <w:szCs w:val="28"/>
        </w:rPr>
        <w:t>mo</w:t>
      </w:r>
      <w:proofErr w:type="spellEnd"/>
      <w:r w:rsidR="00AE77D1" w:rsidRPr="00AE77D1">
        <w:rPr>
          <w:b/>
          <w:i/>
          <w:color w:val="1F497D" w:themeColor="text2"/>
          <w:sz w:val="28"/>
          <w:szCs w:val="28"/>
        </w:rPr>
        <w:t xml:space="preserve"> </w:t>
      </w:r>
      <w:proofErr w:type="spellStart"/>
      <w:r w:rsidR="00AE77D1" w:rsidRPr="00AE77D1">
        <w:rPr>
          <w:b/>
          <w:i/>
          <w:color w:val="1F497D" w:themeColor="text2"/>
          <w:sz w:val="28"/>
          <w:szCs w:val="28"/>
        </w:rPr>
        <w:t>Sefti</w:t>
      </w:r>
      <w:proofErr w:type="spellEnd"/>
      <w:r w:rsidR="003A6DF3">
        <w:rPr>
          <w:b/>
          <w:color w:val="1F497D" w:themeColor="text2"/>
          <w:sz w:val="28"/>
          <w:szCs w:val="28"/>
        </w:rPr>
        <w:t xml:space="preserve"> (SRBJS</w:t>
      </w:r>
      <w:r w:rsidR="00AE77D1">
        <w:rPr>
          <w:b/>
          <w:color w:val="1F497D" w:themeColor="text2"/>
          <w:sz w:val="28"/>
          <w:szCs w:val="28"/>
        </w:rPr>
        <w:t xml:space="preserve">): </w:t>
      </w:r>
      <w:r w:rsidR="00290790" w:rsidRPr="00290790">
        <w:rPr>
          <w:b/>
          <w:color w:val="1F497D" w:themeColor="text2"/>
          <w:sz w:val="28"/>
          <w:szCs w:val="28"/>
        </w:rPr>
        <w:t xml:space="preserve">Vanuatu-Australia Policing and Justice Program </w:t>
      </w:r>
    </w:p>
    <w:p w14:paraId="6AE7FED9" w14:textId="77777777" w:rsidR="00B83392" w:rsidRPr="00290790" w:rsidRDefault="00290790" w:rsidP="00AE77D1">
      <w:pPr>
        <w:tabs>
          <w:tab w:val="left" w:pos="690"/>
          <w:tab w:val="left" w:pos="2400"/>
          <w:tab w:val="center" w:pos="7699"/>
        </w:tabs>
        <w:spacing w:after="0"/>
        <w:jc w:val="center"/>
        <w:rPr>
          <w:b/>
          <w:color w:val="1F497D" w:themeColor="text2"/>
          <w:sz w:val="28"/>
          <w:szCs w:val="28"/>
        </w:rPr>
      </w:pPr>
      <w:r w:rsidRPr="00290790">
        <w:rPr>
          <w:b/>
          <w:color w:val="1F497D" w:themeColor="text2"/>
          <w:sz w:val="28"/>
          <w:szCs w:val="28"/>
        </w:rPr>
        <w:t xml:space="preserve">Indicative </w:t>
      </w:r>
      <w:r w:rsidR="00793FC6">
        <w:rPr>
          <w:b/>
          <w:color w:val="1F497D" w:themeColor="text2"/>
          <w:sz w:val="28"/>
          <w:szCs w:val="28"/>
        </w:rPr>
        <w:t>Implementation Plan</w:t>
      </w:r>
      <w:r w:rsidRPr="00290790">
        <w:rPr>
          <w:b/>
          <w:color w:val="1F497D" w:themeColor="text2"/>
          <w:sz w:val="28"/>
          <w:szCs w:val="28"/>
        </w:rPr>
        <w:t xml:space="preserve"> 2017</w:t>
      </w:r>
    </w:p>
    <w:p w14:paraId="6AE7FEDA" w14:textId="77777777" w:rsidR="00244CD2" w:rsidRPr="00290790" w:rsidRDefault="00244CD2" w:rsidP="00244CD2">
      <w:pPr>
        <w:spacing w:after="0" w:line="240" w:lineRule="auto"/>
        <w:rPr>
          <w:rFonts w:ascii="Arial Black" w:hAnsi="Arial Black"/>
          <w:color w:val="1F497D" w:themeColor="text2"/>
          <w:sz w:val="18"/>
          <w:szCs w:val="18"/>
        </w:rPr>
      </w:pPr>
    </w:p>
    <w:tbl>
      <w:tblPr>
        <w:tblStyle w:val="TableGrid"/>
        <w:tblW w:w="0" w:type="auto"/>
        <w:tblLook w:val="04A0" w:firstRow="1" w:lastRow="0" w:firstColumn="1" w:lastColumn="0" w:noHBand="0" w:noVBand="1"/>
      </w:tblPr>
      <w:tblGrid>
        <w:gridCol w:w="675"/>
        <w:gridCol w:w="473"/>
        <w:gridCol w:w="3638"/>
        <w:gridCol w:w="894"/>
        <w:gridCol w:w="894"/>
        <w:gridCol w:w="895"/>
        <w:gridCol w:w="894"/>
        <w:gridCol w:w="895"/>
        <w:gridCol w:w="894"/>
        <w:gridCol w:w="894"/>
        <w:gridCol w:w="895"/>
        <w:gridCol w:w="894"/>
        <w:gridCol w:w="895"/>
        <w:gridCol w:w="894"/>
        <w:gridCol w:w="895"/>
      </w:tblGrid>
      <w:tr w:rsidR="00421CE3" w:rsidRPr="00421CE3" w14:paraId="6AE7FEDE" w14:textId="77777777" w:rsidTr="00793FC6">
        <w:trPr>
          <w:tblHeader/>
        </w:trPr>
        <w:tc>
          <w:tcPr>
            <w:tcW w:w="1148" w:type="dxa"/>
            <w:gridSpan w:val="2"/>
            <w:shd w:val="clear" w:color="auto" w:fill="1F497D" w:themeFill="text2"/>
          </w:tcPr>
          <w:p w14:paraId="6AE7FEDB" w14:textId="77777777" w:rsidR="00421CE3" w:rsidRPr="00290790" w:rsidRDefault="00421CE3" w:rsidP="00C93594">
            <w:pPr>
              <w:rPr>
                <w:rFonts w:cstheme="minorHAnsi"/>
                <w:color w:val="FFFFFF" w:themeColor="background1"/>
              </w:rPr>
            </w:pPr>
            <w:r w:rsidRPr="00290790">
              <w:rPr>
                <w:rFonts w:cstheme="minorHAnsi"/>
                <w:b/>
                <w:color w:val="FFFFFF" w:themeColor="background1"/>
              </w:rPr>
              <w:t>Goal</w:t>
            </w:r>
            <w:r w:rsidRPr="00290790">
              <w:rPr>
                <w:rFonts w:cstheme="minorHAnsi"/>
                <w:color w:val="FFFFFF" w:themeColor="background1"/>
              </w:rPr>
              <w:t>:</w:t>
            </w:r>
          </w:p>
        </w:tc>
        <w:tc>
          <w:tcPr>
            <w:tcW w:w="14371" w:type="dxa"/>
            <w:gridSpan w:val="13"/>
            <w:shd w:val="clear" w:color="auto" w:fill="1F497D" w:themeFill="text2"/>
          </w:tcPr>
          <w:p w14:paraId="6AE7FEDC" w14:textId="728CD31F" w:rsidR="00690ED8" w:rsidRPr="003F4298" w:rsidRDefault="003A6DF3" w:rsidP="00793FC6">
            <w:pPr>
              <w:rPr>
                <w:rFonts w:cstheme="minorHAnsi"/>
                <w:color w:val="FFFFFF" w:themeColor="background1"/>
              </w:rPr>
            </w:pPr>
            <w:proofErr w:type="spellStart"/>
            <w:r>
              <w:rPr>
                <w:rFonts w:cstheme="minorHAnsi"/>
                <w:b/>
                <w:bCs/>
                <w:i/>
                <w:color w:val="FFFFFF" w:themeColor="background1"/>
              </w:rPr>
              <w:t>Stretem</w:t>
            </w:r>
            <w:proofErr w:type="spellEnd"/>
            <w:r>
              <w:rPr>
                <w:rFonts w:cstheme="minorHAnsi"/>
                <w:b/>
                <w:bCs/>
                <w:i/>
                <w:color w:val="FFFFFF" w:themeColor="background1"/>
              </w:rPr>
              <w:t xml:space="preserve"> rod </w:t>
            </w:r>
            <w:proofErr w:type="spellStart"/>
            <w:r>
              <w:rPr>
                <w:rFonts w:cstheme="minorHAnsi"/>
                <w:b/>
                <w:bCs/>
                <w:i/>
                <w:color w:val="FFFFFF" w:themeColor="background1"/>
              </w:rPr>
              <w:t>blong</w:t>
            </w:r>
            <w:proofErr w:type="spellEnd"/>
            <w:r>
              <w:rPr>
                <w:rFonts w:cstheme="minorHAnsi"/>
                <w:b/>
                <w:bCs/>
                <w:i/>
                <w:color w:val="FFFFFF" w:themeColor="background1"/>
              </w:rPr>
              <w:t xml:space="preserve"> </w:t>
            </w:r>
            <w:proofErr w:type="spellStart"/>
            <w:r w:rsidR="00690ED8" w:rsidRPr="003F4298">
              <w:rPr>
                <w:rFonts w:cstheme="minorHAnsi"/>
                <w:b/>
                <w:bCs/>
                <w:i/>
                <w:color w:val="FFFFFF" w:themeColor="background1"/>
              </w:rPr>
              <w:t>jastis</w:t>
            </w:r>
            <w:proofErr w:type="spellEnd"/>
            <w:r w:rsidR="00690ED8" w:rsidRPr="003F4298">
              <w:rPr>
                <w:rFonts w:cstheme="minorHAnsi"/>
                <w:b/>
                <w:bCs/>
                <w:i/>
                <w:color w:val="FFFFFF" w:themeColor="background1"/>
              </w:rPr>
              <w:t xml:space="preserve"> </w:t>
            </w:r>
            <w:proofErr w:type="spellStart"/>
            <w:r w:rsidR="00690ED8" w:rsidRPr="003F4298">
              <w:rPr>
                <w:rFonts w:cstheme="minorHAnsi"/>
                <w:b/>
                <w:bCs/>
                <w:i/>
                <w:color w:val="FFFFFF" w:themeColor="background1"/>
              </w:rPr>
              <w:t>mo</w:t>
            </w:r>
            <w:proofErr w:type="spellEnd"/>
            <w:r w:rsidR="00690ED8" w:rsidRPr="003F4298">
              <w:rPr>
                <w:rFonts w:cstheme="minorHAnsi"/>
                <w:b/>
                <w:bCs/>
                <w:i/>
                <w:color w:val="FFFFFF" w:themeColor="background1"/>
              </w:rPr>
              <w:t xml:space="preserve"> </w:t>
            </w:r>
            <w:proofErr w:type="spellStart"/>
            <w:r w:rsidR="00690ED8" w:rsidRPr="003F4298">
              <w:rPr>
                <w:rFonts w:cstheme="minorHAnsi"/>
                <w:b/>
                <w:bCs/>
                <w:i/>
                <w:color w:val="FFFFFF" w:themeColor="background1"/>
              </w:rPr>
              <w:t>sefti</w:t>
            </w:r>
            <w:proofErr w:type="spellEnd"/>
            <w:r w:rsidR="00690ED8" w:rsidRPr="003F4298">
              <w:rPr>
                <w:rFonts w:cstheme="minorHAnsi"/>
                <w:b/>
                <w:bCs/>
                <w:i/>
                <w:color w:val="FFFFFF" w:themeColor="background1"/>
              </w:rPr>
              <w:t xml:space="preserve"> long Vanuatu</w:t>
            </w:r>
            <w:r w:rsidR="00A81694" w:rsidRPr="003F4298">
              <w:rPr>
                <w:rFonts w:cstheme="minorHAnsi"/>
                <w:color w:val="FFFFFF" w:themeColor="background1"/>
              </w:rPr>
              <w:t xml:space="preserve"> - </w:t>
            </w:r>
            <w:r w:rsidR="00690ED8" w:rsidRPr="003F4298">
              <w:rPr>
                <w:rFonts w:cstheme="minorHAnsi"/>
                <w:b/>
                <w:bCs/>
                <w:color w:val="FFFFFF" w:themeColor="background1"/>
              </w:rPr>
              <w:t>Improved policing, justice and community services in Vanuatu</w:t>
            </w:r>
          </w:p>
          <w:p w14:paraId="6AE7FEDD" w14:textId="77777777" w:rsidR="00421CE3" w:rsidRPr="003F4298" w:rsidRDefault="00421CE3" w:rsidP="00421CE3">
            <w:pPr>
              <w:jc w:val="center"/>
              <w:rPr>
                <w:rFonts w:cstheme="minorHAnsi"/>
                <w:color w:val="FFFFFF" w:themeColor="background1"/>
              </w:rPr>
            </w:pPr>
          </w:p>
        </w:tc>
      </w:tr>
      <w:tr w:rsidR="00421CE3" w:rsidRPr="00421CE3" w14:paraId="6AE7FEE2" w14:textId="77777777" w:rsidTr="00793FC6">
        <w:trPr>
          <w:tblHeader/>
        </w:trPr>
        <w:tc>
          <w:tcPr>
            <w:tcW w:w="1148" w:type="dxa"/>
            <w:gridSpan w:val="2"/>
            <w:shd w:val="clear" w:color="auto" w:fill="548DD4" w:themeFill="text2" w:themeFillTint="99"/>
          </w:tcPr>
          <w:p w14:paraId="6AE7FEDF" w14:textId="77777777" w:rsidR="00421CE3" w:rsidRPr="00690ED8" w:rsidRDefault="00421CE3" w:rsidP="00C93594">
            <w:pPr>
              <w:rPr>
                <w:rFonts w:cstheme="minorHAnsi"/>
                <w:b/>
                <w:color w:val="FFFFFF" w:themeColor="background1"/>
              </w:rPr>
            </w:pPr>
            <w:r w:rsidRPr="00690ED8">
              <w:rPr>
                <w:rFonts w:cstheme="minorHAnsi"/>
                <w:b/>
                <w:color w:val="FFFFFF" w:themeColor="background1"/>
              </w:rPr>
              <w:t>Objective</w:t>
            </w:r>
            <w:r w:rsidR="00C93594" w:rsidRPr="00690ED8">
              <w:rPr>
                <w:rFonts w:cstheme="minorHAnsi"/>
                <w:b/>
                <w:color w:val="FFFFFF" w:themeColor="background1"/>
              </w:rPr>
              <w:t>:</w:t>
            </w:r>
          </w:p>
        </w:tc>
        <w:tc>
          <w:tcPr>
            <w:tcW w:w="14371" w:type="dxa"/>
            <w:gridSpan w:val="13"/>
            <w:shd w:val="clear" w:color="auto" w:fill="548DD4" w:themeFill="text2" w:themeFillTint="99"/>
          </w:tcPr>
          <w:p w14:paraId="6AE7FEE0" w14:textId="77777777" w:rsidR="00690ED8" w:rsidRPr="003F4298" w:rsidRDefault="00690ED8" w:rsidP="00793FC6">
            <w:pPr>
              <w:rPr>
                <w:rFonts w:cstheme="minorHAnsi"/>
                <w:b/>
                <w:color w:val="FFFFFF" w:themeColor="background1"/>
              </w:rPr>
            </w:pPr>
            <w:r w:rsidRPr="003F4298">
              <w:rPr>
                <w:rFonts w:cstheme="minorHAnsi"/>
                <w:b/>
                <w:color w:val="FFFFFF" w:themeColor="background1"/>
              </w:rPr>
              <w:t>VPF, justice and community services agencies and targeted non-state actors provide fair, equitable and quality services that meet the needs of the community</w:t>
            </w:r>
          </w:p>
          <w:p w14:paraId="6AE7FEE1" w14:textId="77777777" w:rsidR="00421CE3" w:rsidRPr="003F4298" w:rsidRDefault="00421CE3" w:rsidP="00421CE3">
            <w:pPr>
              <w:rPr>
                <w:rFonts w:cstheme="minorHAnsi"/>
                <w:b/>
                <w:color w:val="FFFFFF" w:themeColor="background1"/>
              </w:rPr>
            </w:pPr>
          </w:p>
        </w:tc>
      </w:tr>
      <w:tr w:rsidR="00C93594" w14:paraId="6AE7FEE6" w14:textId="77777777" w:rsidTr="00793FC6">
        <w:tc>
          <w:tcPr>
            <w:tcW w:w="1148" w:type="dxa"/>
            <w:gridSpan w:val="2"/>
            <w:shd w:val="clear" w:color="auto" w:fill="B8CCE4" w:themeFill="accent1" w:themeFillTint="66"/>
          </w:tcPr>
          <w:p w14:paraId="6AE7FEE3" w14:textId="77777777" w:rsidR="00C93594" w:rsidRPr="00290790" w:rsidRDefault="00690ED8" w:rsidP="00C93594">
            <w:pPr>
              <w:rPr>
                <w:rFonts w:cstheme="minorHAnsi"/>
                <w:b/>
              </w:rPr>
            </w:pPr>
            <w:r>
              <w:rPr>
                <w:rFonts w:cstheme="minorHAnsi"/>
                <w:b/>
              </w:rPr>
              <w:t xml:space="preserve">Pillar </w:t>
            </w:r>
            <w:r w:rsidR="00C93594" w:rsidRPr="00290790">
              <w:rPr>
                <w:rFonts w:cstheme="minorHAnsi"/>
                <w:b/>
              </w:rPr>
              <w:t>1:</w:t>
            </w:r>
          </w:p>
        </w:tc>
        <w:tc>
          <w:tcPr>
            <w:tcW w:w="14371" w:type="dxa"/>
            <w:gridSpan w:val="13"/>
            <w:shd w:val="clear" w:color="auto" w:fill="B8CCE4" w:themeFill="accent1" w:themeFillTint="66"/>
          </w:tcPr>
          <w:p w14:paraId="6AE7FEE4" w14:textId="77777777" w:rsidR="00690ED8" w:rsidRPr="003F4298" w:rsidRDefault="003F4298" w:rsidP="003F4298">
            <w:pPr>
              <w:jc w:val="center"/>
              <w:rPr>
                <w:rFonts w:cstheme="minorHAnsi"/>
                <w:b/>
                <w:sz w:val="28"/>
                <w:szCs w:val="28"/>
              </w:rPr>
            </w:pPr>
            <w:r w:rsidRPr="003F4298">
              <w:rPr>
                <w:rFonts w:cstheme="minorHAnsi"/>
                <w:b/>
                <w:bCs/>
                <w:sz w:val="28"/>
                <w:szCs w:val="28"/>
              </w:rPr>
              <w:t>STRENGTHENING POLICING, JUSTICE AND COMMUNITY SERVICES INSTITUTIONS</w:t>
            </w:r>
          </w:p>
          <w:p w14:paraId="6AE7FEE5" w14:textId="77777777" w:rsidR="00C93594" w:rsidRPr="003F4298" w:rsidRDefault="00C93594" w:rsidP="00C82338">
            <w:pPr>
              <w:jc w:val="center"/>
              <w:rPr>
                <w:rFonts w:cstheme="minorHAnsi"/>
                <w:b/>
              </w:rPr>
            </w:pPr>
          </w:p>
        </w:tc>
      </w:tr>
      <w:tr w:rsidR="00C93594" w:rsidRPr="00652015" w14:paraId="6AE7FEEB" w14:textId="77777777" w:rsidTr="00793FC6">
        <w:tc>
          <w:tcPr>
            <w:tcW w:w="1148" w:type="dxa"/>
            <w:gridSpan w:val="2"/>
            <w:shd w:val="clear" w:color="auto" w:fill="B8CCE4" w:themeFill="accent1" w:themeFillTint="66"/>
          </w:tcPr>
          <w:p w14:paraId="6AE7FEE7" w14:textId="77777777" w:rsidR="00C93594" w:rsidRPr="00290790" w:rsidRDefault="00C93594" w:rsidP="00C93594">
            <w:pPr>
              <w:rPr>
                <w:rFonts w:cstheme="minorHAnsi"/>
                <w:b/>
              </w:rPr>
            </w:pPr>
            <w:r w:rsidRPr="00290790">
              <w:rPr>
                <w:rFonts w:cstheme="minorHAnsi"/>
                <w:b/>
              </w:rPr>
              <w:t>EOPO</w:t>
            </w:r>
            <w:r w:rsidR="00690ED8">
              <w:rPr>
                <w:rFonts w:cstheme="minorHAnsi"/>
                <w:b/>
              </w:rPr>
              <w:t>s</w:t>
            </w:r>
            <w:r w:rsidRPr="00290790">
              <w:rPr>
                <w:rFonts w:cstheme="minorHAnsi"/>
                <w:b/>
              </w:rPr>
              <w:t>:</w:t>
            </w:r>
          </w:p>
        </w:tc>
        <w:tc>
          <w:tcPr>
            <w:tcW w:w="14371" w:type="dxa"/>
            <w:gridSpan w:val="13"/>
            <w:shd w:val="clear" w:color="auto" w:fill="B8CCE4" w:themeFill="accent1" w:themeFillTint="66"/>
          </w:tcPr>
          <w:p w14:paraId="6AE7FEE8" w14:textId="77777777" w:rsidR="0035644C" w:rsidRPr="003F4298" w:rsidRDefault="00F476EC" w:rsidP="00D50EB3">
            <w:pPr>
              <w:numPr>
                <w:ilvl w:val="0"/>
                <w:numId w:val="2"/>
              </w:numPr>
              <w:rPr>
                <w:rFonts w:cstheme="minorHAnsi"/>
              </w:rPr>
            </w:pPr>
            <w:r w:rsidRPr="003F4298">
              <w:rPr>
                <w:rFonts w:cstheme="minorHAnsi"/>
              </w:rPr>
              <w:t xml:space="preserve">VPF, justice and community services agencies and targeted non-state actors demonstrate strengthened </w:t>
            </w:r>
            <w:r w:rsidRPr="003F4298">
              <w:rPr>
                <w:rFonts w:cstheme="minorHAnsi"/>
                <w:bCs/>
              </w:rPr>
              <w:t xml:space="preserve">service delivery capacity, </w:t>
            </w:r>
            <w:r w:rsidRPr="003F4298">
              <w:rPr>
                <w:rFonts w:cstheme="minorHAnsi"/>
              </w:rPr>
              <w:t>particularly in their handling of cases involving women, children and youth</w:t>
            </w:r>
          </w:p>
          <w:p w14:paraId="6AE7FEE9" w14:textId="60AC8D99" w:rsidR="0035644C" w:rsidRPr="003F4298" w:rsidRDefault="00F476EC" w:rsidP="00D50EB3">
            <w:pPr>
              <w:numPr>
                <w:ilvl w:val="0"/>
                <w:numId w:val="3"/>
              </w:numPr>
              <w:rPr>
                <w:rFonts w:cstheme="minorHAnsi"/>
              </w:rPr>
            </w:pPr>
            <w:r w:rsidRPr="003F4298">
              <w:rPr>
                <w:rFonts w:cstheme="minorHAnsi"/>
              </w:rPr>
              <w:t xml:space="preserve">Women, children and youth are </w:t>
            </w:r>
            <w:r w:rsidRPr="003F4298">
              <w:rPr>
                <w:rFonts w:cstheme="minorHAnsi"/>
                <w:bCs/>
              </w:rPr>
              <w:t>access</w:t>
            </w:r>
            <w:r w:rsidR="003A6DF3">
              <w:rPr>
                <w:rFonts w:cstheme="minorHAnsi"/>
                <w:bCs/>
              </w:rPr>
              <w:t>ing</w:t>
            </w:r>
            <w:r w:rsidRPr="003F4298">
              <w:rPr>
                <w:rFonts w:cstheme="minorHAnsi"/>
                <w:bCs/>
              </w:rPr>
              <w:t xml:space="preserve"> </w:t>
            </w:r>
            <w:r w:rsidRPr="003F4298">
              <w:rPr>
                <w:rFonts w:cstheme="minorHAnsi"/>
              </w:rPr>
              <w:t>state policing, justice and community services in targeted locations</w:t>
            </w:r>
          </w:p>
          <w:p w14:paraId="6AE7FEEA" w14:textId="77777777" w:rsidR="00C93594" w:rsidRPr="003F4298" w:rsidRDefault="00F476EC" w:rsidP="00D50EB3">
            <w:pPr>
              <w:numPr>
                <w:ilvl w:val="0"/>
                <w:numId w:val="4"/>
              </w:numPr>
              <w:rPr>
                <w:rFonts w:cstheme="minorHAnsi"/>
              </w:rPr>
            </w:pPr>
            <w:r w:rsidRPr="003F4298">
              <w:rPr>
                <w:rFonts w:cstheme="minorHAnsi"/>
              </w:rPr>
              <w:t xml:space="preserve">VPF, justice and community services agencies and targeted non-state actors demonstrate improved </w:t>
            </w:r>
            <w:r w:rsidRPr="003F4298">
              <w:rPr>
                <w:rFonts w:cstheme="minorHAnsi"/>
                <w:bCs/>
              </w:rPr>
              <w:t xml:space="preserve">quality </w:t>
            </w:r>
            <w:r w:rsidRPr="003F4298">
              <w:rPr>
                <w:rFonts w:cstheme="minorHAnsi"/>
              </w:rPr>
              <w:t>of service delivery to women children and youth in targeted locations</w:t>
            </w:r>
          </w:p>
        </w:tc>
      </w:tr>
      <w:tr w:rsidR="00290790" w:rsidRPr="00855513" w14:paraId="6AE7FEEF" w14:textId="77777777" w:rsidTr="00A81694">
        <w:tc>
          <w:tcPr>
            <w:tcW w:w="675" w:type="dxa"/>
            <w:shd w:val="clear" w:color="auto" w:fill="EEECE1" w:themeFill="background2"/>
          </w:tcPr>
          <w:p w14:paraId="6AE7FEEC" w14:textId="77777777" w:rsidR="00290790" w:rsidRPr="00290790" w:rsidRDefault="00290790" w:rsidP="00B41451">
            <w:pPr>
              <w:rPr>
                <w:rFonts w:cstheme="minorHAnsi"/>
                <w:b/>
              </w:rPr>
            </w:pPr>
            <w:r w:rsidRPr="00290790">
              <w:rPr>
                <w:rFonts w:cstheme="minorHAnsi"/>
                <w:b/>
              </w:rPr>
              <w:t>#</w:t>
            </w:r>
          </w:p>
        </w:tc>
        <w:tc>
          <w:tcPr>
            <w:tcW w:w="4111" w:type="dxa"/>
            <w:gridSpan w:val="2"/>
            <w:shd w:val="clear" w:color="auto" w:fill="EEECE1" w:themeFill="background2"/>
          </w:tcPr>
          <w:p w14:paraId="6AE7FEED" w14:textId="77777777" w:rsidR="00290790" w:rsidRPr="00290790" w:rsidRDefault="00290790" w:rsidP="00B41451">
            <w:pPr>
              <w:rPr>
                <w:rFonts w:cstheme="minorHAnsi"/>
                <w:b/>
              </w:rPr>
            </w:pPr>
            <w:r w:rsidRPr="00290790">
              <w:rPr>
                <w:rFonts w:cstheme="minorHAnsi"/>
                <w:b/>
              </w:rPr>
              <w:t>Intermediate outcome</w:t>
            </w:r>
          </w:p>
        </w:tc>
        <w:tc>
          <w:tcPr>
            <w:tcW w:w="10733" w:type="dxa"/>
            <w:gridSpan w:val="12"/>
            <w:shd w:val="clear" w:color="auto" w:fill="EEECE1" w:themeFill="background2"/>
          </w:tcPr>
          <w:p w14:paraId="6AE7FEEE" w14:textId="3F281433" w:rsidR="00290790" w:rsidRPr="00290790" w:rsidRDefault="006051AA" w:rsidP="00C93594">
            <w:pPr>
              <w:rPr>
                <w:rFonts w:cstheme="minorHAnsi"/>
                <w:b/>
              </w:rPr>
            </w:pPr>
            <w:r>
              <w:rPr>
                <w:rFonts w:cstheme="minorHAnsi"/>
                <w:b/>
              </w:rPr>
              <w:t xml:space="preserve">Key Indicative </w:t>
            </w:r>
            <w:r w:rsidR="00290790" w:rsidRPr="00290790">
              <w:rPr>
                <w:rFonts w:cstheme="minorHAnsi"/>
                <w:b/>
              </w:rPr>
              <w:t>Output</w:t>
            </w:r>
            <w:r w:rsidR="00A81694">
              <w:rPr>
                <w:rFonts w:cstheme="minorHAnsi"/>
                <w:b/>
              </w:rPr>
              <w:t>s</w:t>
            </w:r>
          </w:p>
        </w:tc>
      </w:tr>
      <w:tr w:rsidR="00290790" w:rsidRPr="00026B0D" w14:paraId="6AE7FEF4" w14:textId="77777777" w:rsidTr="00690ED8">
        <w:tc>
          <w:tcPr>
            <w:tcW w:w="675" w:type="dxa"/>
            <w:shd w:val="clear" w:color="auto" w:fill="FFFFFF" w:themeFill="background1"/>
          </w:tcPr>
          <w:p w14:paraId="6AE7FEF0" w14:textId="77777777" w:rsidR="00290790" w:rsidRPr="00290790" w:rsidRDefault="00A81694" w:rsidP="00C84776">
            <w:pPr>
              <w:rPr>
                <w:rFonts w:cstheme="minorHAnsi"/>
                <w:b/>
              </w:rPr>
            </w:pPr>
            <w:r>
              <w:rPr>
                <w:rFonts w:cstheme="minorHAnsi"/>
                <w:b/>
              </w:rPr>
              <w:t>1</w:t>
            </w:r>
          </w:p>
        </w:tc>
        <w:tc>
          <w:tcPr>
            <w:tcW w:w="4111" w:type="dxa"/>
            <w:gridSpan w:val="2"/>
            <w:shd w:val="clear" w:color="auto" w:fill="FFFFFF" w:themeFill="background1"/>
          </w:tcPr>
          <w:p w14:paraId="6AE7FEF1" w14:textId="77777777" w:rsidR="00290790" w:rsidRPr="00087196" w:rsidRDefault="00F476EC" w:rsidP="00C84776">
            <w:pPr>
              <w:rPr>
                <w:rFonts w:cstheme="minorHAnsi"/>
              </w:rPr>
            </w:pPr>
            <w:r w:rsidRPr="00A81694">
              <w:rPr>
                <w:rFonts w:cstheme="minorHAnsi"/>
              </w:rPr>
              <w:t xml:space="preserve">Individuals are participating in targeted skills development, and are applying this in their work, to contribute to strengthened service delivery </w:t>
            </w:r>
          </w:p>
        </w:tc>
        <w:tc>
          <w:tcPr>
            <w:tcW w:w="10733" w:type="dxa"/>
            <w:gridSpan w:val="12"/>
            <w:shd w:val="clear" w:color="auto" w:fill="FFFFFF" w:themeFill="background1"/>
          </w:tcPr>
          <w:p w14:paraId="6AE7FEF2" w14:textId="77777777" w:rsidR="0009387F" w:rsidRPr="00C81E2A" w:rsidRDefault="0009387F" w:rsidP="0009387F">
            <w:pPr>
              <w:pStyle w:val="ListParagraph"/>
              <w:numPr>
                <w:ilvl w:val="0"/>
                <w:numId w:val="1"/>
              </w:numPr>
              <w:spacing w:line="276" w:lineRule="auto"/>
              <w:contextualSpacing w:val="0"/>
              <w:jc w:val="both"/>
            </w:pPr>
            <w:r>
              <w:rPr>
                <w:rFonts w:ascii="Calibri" w:hAnsi="Calibri"/>
              </w:rPr>
              <w:t>VPF Commissioner and Executive are effectively advised on high-level strategic management and policing issues (see section 3.1 (ii) for a non-exhaustive list of issues for advice)</w:t>
            </w:r>
          </w:p>
          <w:p w14:paraId="6AE7FEF3" w14:textId="77777777" w:rsidR="00290790" w:rsidRPr="0009387F" w:rsidRDefault="0009387F" w:rsidP="0009387F">
            <w:pPr>
              <w:pStyle w:val="ListParagraph"/>
              <w:numPr>
                <w:ilvl w:val="0"/>
                <w:numId w:val="1"/>
              </w:numPr>
              <w:autoSpaceDE w:val="0"/>
              <w:autoSpaceDN w:val="0"/>
              <w:adjustRightInd w:val="0"/>
              <w:spacing w:line="276" w:lineRule="auto"/>
              <w:jc w:val="both"/>
              <w:rPr>
                <w:rFonts w:ascii="Calibri" w:hAnsi="Calibri"/>
              </w:rPr>
            </w:pPr>
            <w:r>
              <w:rPr>
                <w:rFonts w:ascii="Calibri" w:hAnsi="Calibri"/>
              </w:rPr>
              <w:t xml:space="preserve">VPF officers are effectively trained and mentored in management and operational roles, for example investigations, prosecutions, handling of domestic violence cases, lawful use of force, professional standards, </w:t>
            </w:r>
            <w:r w:rsidRPr="0081554E">
              <w:rPr>
                <w:rFonts w:ascii="Calibri" w:hAnsi="Calibri"/>
              </w:rPr>
              <w:t xml:space="preserve">development and production of </w:t>
            </w:r>
            <w:r>
              <w:rPr>
                <w:rFonts w:ascii="Calibri" w:hAnsi="Calibri"/>
              </w:rPr>
              <w:t>briefs, l</w:t>
            </w:r>
            <w:r w:rsidRPr="0081554E">
              <w:rPr>
                <w:rFonts w:ascii="Calibri" w:hAnsi="Calibri"/>
              </w:rPr>
              <w:t xml:space="preserve">egal </w:t>
            </w:r>
            <w:r>
              <w:rPr>
                <w:rFonts w:ascii="Calibri" w:hAnsi="Calibri"/>
              </w:rPr>
              <w:t xml:space="preserve">opinion's and research, </w:t>
            </w:r>
            <w:r w:rsidRPr="00266196">
              <w:rPr>
                <w:rFonts w:ascii="Calibri" w:hAnsi="Calibri"/>
              </w:rPr>
              <w:t>crime prevention and community engagement</w:t>
            </w:r>
          </w:p>
        </w:tc>
      </w:tr>
      <w:tr w:rsidR="00F96E7E" w:rsidRPr="00026B0D" w14:paraId="13BE8198" w14:textId="25A35F58" w:rsidTr="00714FFA">
        <w:tc>
          <w:tcPr>
            <w:tcW w:w="4786" w:type="dxa"/>
            <w:gridSpan w:val="3"/>
            <w:shd w:val="clear" w:color="auto" w:fill="EEECE1" w:themeFill="background2"/>
          </w:tcPr>
          <w:p w14:paraId="58B786E2" w14:textId="5783ECF1" w:rsidR="00F96E7E" w:rsidRDefault="00F96E7E" w:rsidP="00F96E7E">
            <w:pPr>
              <w:rPr>
                <w:rFonts w:ascii="Calibri" w:hAnsi="Calibri"/>
              </w:rPr>
            </w:pPr>
            <w:r>
              <w:rPr>
                <w:rFonts w:cstheme="minorHAnsi"/>
                <w:b/>
              </w:rPr>
              <w:t>Activities and Timeframes</w:t>
            </w:r>
          </w:p>
        </w:tc>
        <w:tc>
          <w:tcPr>
            <w:tcW w:w="894" w:type="dxa"/>
            <w:shd w:val="clear" w:color="auto" w:fill="EEECE1" w:themeFill="background2"/>
          </w:tcPr>
          <w:p w14:paraId="187FE078" w14:textId="49D0E3D3" w:rsidR="00F96E7E" w:rsidRDefault="00F96E7E" w:rsidP="00F96E7E">
            <w:pPr>
              <w:rPr>
                <w:rFonts w:ascii="Calibri" w:hAnsi="Calibri"/>
              </w:rPr>
            </w:pPr>
            <w:r>
              <w:rPr>
                <w:rFonts w:ascii="Calibri" w:hAnsi="Calibri"/>
              </w:rPr>
              <w:t>Jan</w:t>
            </w:r>
          </w:p>
        </w:tc>
        <w:tc>
          <w:tcPr>
            <w:tcW w:w="894" w:type="dxa"/>
            <w:shd w:val="clear" w:color="auto" w:fill="EEECE1" w:themeFill="background2"/>
          </w:tcPr>
          <w:p w14:paraId="7CD32672" w14:textId="6DC10405" w:rsidR="00F96E7E" w:rsidRDefault="00F96E7E" w:rsidP="00F96E7E">
            <w:pPr>
              <w:rPr>
                <w:rFonts w:ascii="Calibri" w:hAnsi="Calibri"/>
              </w:rPr>
            </w:pPr>
            <w:r>
              <w:rPr>
                <w:rFonts w:ascii="Calibri" w:hAnsi="Calibri"/>
              </w:rPr>
              <w:t>Feb</w:t>
            </w:r>
          </w:p>
        </w:tc>
        <w:tc>
          <w:tcPr>
            <w:tcW w:w="895" w:type="dxa"/>
            <w:shd w:val="clear" w:color="auto" w:fill="EEECE1" w:themeFill="background2"/>
          </w:tcPr>
          <w:p w14:paraId="4B76CEDC" w14:textId="20C42303" w:rsidR="00F96E7E" w:rsidRDefault="00F96E7E" w:rsidP="00F96E7E">
            <w:pPr>
              <w:rPr>
                <w:rFonts w:ascii="Calibri" w:hAnsi="Calibri"/>
              </w:rPr>
            </w:pPr>
            <w:r>
              <w:rPr>
                <w:rFonts w:ascii="Calibri" w:hAnsi="Calibri"/>
              </w:rPr>
              <w:t>Mar</w:t>
            </w:r>
          </w:p>
        </w:tc>
        <w:tc>
          <w:tcPr>
            <w:tcW w:w="894" w:type="dxa"/>
            <w:shd w:val="clear" w:color="auto" w:fill="EEECE1" w:themeFill="background2"/>
          </w:tcPr>
          <w:p w14:paraId="27EAB9E5" w14:textId="1F7FF2D9" w:rsidR="00F96E7E" w:rsidRDefault="00F96E7E" w:rsidP="00F96E7E">
            <w:pPr>
              <w:rPr>
                <w:rFonts w:ascii="Calibri" w:hAnsi="Calibri"/>
              </w:rPr>
            </w:pPr>
            <w:r>
              <w:rPr>
                <w:rFonts w:ascii="Calibri" w:hAnsi="Calibri"/>
              </w:rPr>
              <w:t>Apr</w:t>
            </w:r>
          </w:p>
        </w:tc>
        <w:tc>
          <w:tcPr>
            <w:tcW w:w="895" w:type="dxa"/>
            <w:shd w:val="clear" w:color="auto" w:fill="EEECE1" w:themeFill="background2"/>
          </w:tcPr>
          <w:p w14:paraId="72EA5636" w14:textId="0A94309F" w:rsidR="00F96E7E" w:rsidRDefault="00F96E7E" w:rsidP="00F96E7E">
            <w:pPr>
              <w:rPr>
                <w:rFonts w:ascii="Calibri" w:hAnsi="Calibri"/>
              </w:rPr>
            </w:pPr>
            <w:r>
              <w:rPr>
                <w:rFonts w:ascii="Calibri" w:hAnsi="Calibri"/>
              </w:rPr>
              <w:t>May</w:t>
            </w:r>
          </w:p>
        </w:tc>
        <w:tc>
          <w:tcPr>
            <w:tcW w:w="894" w:type="dxa"/>
            <w:shd w:val="clear" w:color="auto" w:fill="EEECE1" w:themeFill="background2"/>
          </w:tcPr>
          <w:p w14:paraId="22FA5586" w14:textId="56D1D003" w:rsidR="00F96E7E" w:rsidRDefault="00F96E7E" w:rsidP="00F96E7E">
            <w:pPr>
              <w:rPr>
                <w:rFonts w:ascii="Calibri" w:hAnsi="Calibri"/>
              </w:rPr>
            </w:pPr>
            <w:r>
              <w:rPr>
                <w:rFonts w:ascii="Calibri" w:hAnsi="Calibri"/>
              </w:rPr>
              <w:t>Jun</w:t>
            </w:r>
          </w:p>
        </w:tc>
        <w:tc>
          <w:tcPr>
            <w:tcW w:w="894" w:type="dxa"/>
            <w:shd w:val="clear" w:color="auto" w:fill="EEECE1" w:themeFill="background2"/>
          </w:tcPr>
          <w:p w14:paraId="78AFAB8D" w14:textId="6BF1D104" w:rsidR="00F96E7E" w:rsidRDefault="00F96E7E" w:rsidP="00F96E7E">
            <w:pPr>
              <w:rPr>
                <w:rFonts w:ascii="Calibri" w:hAnsi="Calibri"/>
              </w:rPr>
            </w:pPr>
            <w:r>
              <w:rPr>
                <w:rFonts w:ascii="Calibri" w:hAnsi="Calibri"/>
              </w:rPr>
              <w:t>July</w:t>
            </w:r>
          </w:p>
        </w:tc>
        <w:tc>
          <w:tcPr>
            <w:tcW w:w="895" w:type="dxa"/>
            <w:shd w:val="clear" w:color="auto" w:fill="EEECE1" w:themeFill="background2"/>
          </w:tcPr>
          <w:p w14:paraId="06553112" w14:textId="36EC75DF" w:rsidR="00F96E7E" w:rsidRDefault="00F96E7E" w:rsidP="00F96E7E">
            <w:pPr>
              <w:rPr>
                <w:rFonts w:ascii="Calibri" w:hAnsi="Calibri"/>
              </w:rPr>
            </w:pPr>
            <w:r>
              <w:rPr>
                <w:rFonts w:ascii="Calibri" w:hAnsi="Calibri"/>
              </w:rPr>
              <w:t>Aug</w:t>
            </w:r>
          </w:p>
        </w:tc>
        <w:tc>
          <w:tcPr>
            <w:tcW w:w="894" w:type="dxa"/>
            <w:shd w:val="clear" w:color="auto" w:fill="EEECE1" w:themeFill="background2"/>
          </w:tcPr>
          <w:p w14:paraId="0D4821C9" w14:textId="62428291" w:rsidR="00F96E7E" w:rsidRDefault="00F96E7E" w:rsidP="00F96E7E">
            <w:pPr>
              <w:rPr>
                <w:rFonts w:ascii="Calibri" w:hAnsi="Calibri"/>
              </w:rPr>
            </w:pPr>
            <w:r>
              <w:rPr>
                <w:rFonts w:ascii="Calibri" w:hAnsi="Calibri"/>
              </w:rPr>
              <w:t>Sep</w:t>
            </w:r>
          </w:p>
        </w:tc>
        <w:tc>
          <w:tcPr>
            <w:tcW w:w="895" w:type="dxa"/>
            <w:shd w:val="clear" w:color="auto" w:fill="EEECE1" w:themeFill="background2"/>
          </w:tcPr>
          <w:p w14:paraId="2344CFDF" w14:textId="56B28724" w:rsidR="00F96E7E" w:rsidRDefault="00F96E7E" w:rsidP="00F96E7E">
            <w:pPr>
              <w:rPr>
                <w:rFonts w:ascii="Calibri" w:hAnsi="Calibri"/>
              </w:rPr>
            </w:pPr>
            <w:r>
              <w:rPr>
                <w:rFonts w:ascii="Calibri" w:hAnsi="Calibri"/>
              </w:rPr>
              <w:t>Oct</w:t>
            </w:r>
          </w:p>
        </w:tc>
        <w:tc>
          <w:tcPr>
            <w:tcW w:w="894" w:type="dxa"/>
            <w:shd w:val="clear" w:color="auto" w:fill="EEECE1" w:themeFill="background2"/>
          </w:tcPr>
          <w:p w14:paraId="21E76C2A" w14:textId="19F7595B" w:rsidR="00F96E7E" w:rsidRDefault="00F96E7E" w:rsidP="00F96E7E">
            <w:pPr>
              <w:rPr>
                <w:rFonts w:ascii="Calibri" w:hAnsi="Calibri"/>
              </w:rPr>
            </w:pPr>
            <w:r>
              <w:rPr>
                <w:rFonts w:ascii="Calibri" w:hAnsi="Calibri"/>
              </w:rPr>
              <w:t>Nov</w:t>
            </w:r>
          </w:p>
        </w:tc>
        <w:tc>
          <w:tcPr>
            <w:tcW w:w="895" w:type="dxa"/>
            <w:shd w:val="clear" w:color="auto" w:fill="EEECE1" w:themeFill="background2"/>
          </w:tcPr>
          <w:p w14:paraId="078D6FBD" w14:textId="412BB367" w:rsidR="00F96E7E" w:rsidRDefault="00F96E7E" w:rsidP="00F96E7E">
            <w:pPr>
              <w:rPr>
                <w:rFonts w:ascii="Calibri" w:hAnsi="Calibri"/>
              </w:rPr>
            </w:pPr>
            <w:r>
              <w:rPr>
                <w:rFonts w:ascii="Calibri" w:hAnsi="Calibri"/>
              </w:rPr>
              <w:t>Dec</w:t>
            </w:r>
          </w:p>
        </w:tc>
      </w:tr>
      <w:tr w:rsidR="00F96E7E" w:rsidRPr="00026B0D" w14:paraId="0D89EEC8" w14:textId="77777777" w:rsidTr="00ED5380">
        <w:tc>
          <w:tcPr>
            <w:tcW w:w="4786" w:type="dxa"/>
            <w:gridSpan w:val="3"/>
            <w:shd w:val="clear" w:color="auto" w:fill="FFFFFF" w:themeFill="background1"/>
          </w:tcPr>
          <w:p w14:paraId="7D1C29CC" w14:textId="61E5F080" w:rsidR="00F96E7E" w:rsidRPr="00A81694" w:rsidRDefault="00F96E7E" w:rsidP="00C84776">
            <w:pPr>
              <w:rPr>
                <w:rFonts w:cstheme="minorHAnsi"/>
              </w:rPr>
            </w:pPr>
          </w:p>
        </w:tc>
        <w:tc>
          <w:tcPr>
            <w:tcW w:w="894" w:type="dxa"/>
            <w:shd w:val="clear" w:color="auto" w:fill="FFFFFF" w:themeFill="background1"/>
          </w:tcPr>
          <w:p w14:paraId="3D86FDBC" w14:textId="714D9EC5" w:rsidR="00F96E7E" w:rsidRPr="00F96E7E" w:rsidRDefault="00F96E7E" w:rsidP="00F96E7E">
            <w:pPr>
              <w:jc w:val="both"/>
              <w:rPr>
                <w:rFonts w:ascii="Calibri" w:hAnsi="Calibri"/>
              </w:rPr>
            </w:pPr>
          </w:p>
        </w:tc>
        <w:tc>
          <w:tcPr>
            <w:tcW w:w="894" w:type="dxa"/>
            <w:shd w:val="clear" w:color="auto" w:fill="FFFFFF" w:themeFill="background1"/>
          </w:tcPr>
          <w:p w14:paraId="7EC0E7B7"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49865031"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40BF3341"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021E1B16"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5801BFA2"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56217CE0"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5DC071BE"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3AD87418"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1CEA900B"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6DA4A8DF"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3C7C7464" w14:textId="1AC9747F" w:rsidR="00F96E7E" w:rsidRDefault="00F96E7E" w:rsidP="00F96E7E">
            <w:pPr>
              <w:pStyle w:val="ListParagraph"/>
              <w:ind w:left="360"/>
              <w:contextualSpacing w:val="0"/>
              <w:jc w:val="both"/>
              <w:rPr>
                <w:rFonts w:ascii="Calibri" w:hAnsi="Calibri"/>
              </w:rPr>
            </w:pPr>
          </w:p>
        </w:tc>
      </w:tr>
      <w:tr w:rsidR="00F96E7E" w:rsidRPr="00026B0D" w14:paraId="28A65CC0" w14:textId="77777777" w:rsidTr="00ED5380">
        <w:tc>
          <w:tcPr>
            <w:tcW w:w="4786" w:type="dxa"/>
            <w:gridSpan w:val="3"/>
            <w:shd w:val="clear" w:color="auto" w:fill="FFFFFF" w:themeFill="background1"/>
          </w:tcPr>
          <w:p w14:paraId="3A8B5A6F" w14:textId="77777777" w:rsidR="00F96E7E" w:rsidRDefault="00F96E7E" w:rsidP="00C84776">
            <w:pPr>
              <w:rPr>
                <w:rFonts w:cstheme="minorHAnsi"/>
                <w:b/>
              </w:rPr>
            </w:pPr>
          </w:p>
        </w:tc>
        <w:tc>
          <w:tcPr>
            <w:tcW w:w="894" w:type="dxa"/>
            <w:shd w:val="clear" w:color="auto" w:fill="FFFFFF" w:themeFill="background1"/>
          </w:tcPr>
          <w:p w14:paraId="0F193236"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54A80BF2"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4DDF23F2"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0472DD60"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45A352EA"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25B0A6D6"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04FD32B1"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008E66B4"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7206B5EB"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067DF0DC"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288DE9EF"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675450A3" w14:textId="77777777" w:rsidR="00F96E7E" w:rsidRDefault="00F96E7E" w:rsidP="00F96E7E">
            <w:pPr>
              <w:pStyle w:val="ListParagraph"/>
              <w:ind w:left="360"/>
              <w:contextualSpacing w:val="0"/>
              <w:jc w:val="both"/>
              <w:rPr>
                <w:rFonts w:ascii="Calibri" w:hAnsi="Calibri"/>
              </w:rPr>
            </w:pPr>
          </w:p>
        </w:tc>
      </w:tr>
      <w:tr w:rsidR="00793FC6" w:rsidRPr="00026B0D" w14:paraId="6AE7FEF9" w14:textId="77777777" w:rsidTr="00690ED8">
        <w:tc>
          <w:tcPr>
            <w:tcW w:w="675" w:type="dxa"/>
            <w:shd w:val="clear" w:color="auto" w:fill="FFFFFF" w:themeFill="background1"/>
          </w:tcPr>
          <w:p w14:paraId="6AE7FEF5" w14:textId="77777777" w:rsidR="00793FC6" w:rsidRDefault="00793FC6" w:rsidP="00C84776">
            <w:pPr>
              <w:rPr>
                <w:rFonts w:cstheme="minorHAnsi"/>
                <w:b/>
              </w:rPr>
            </w:pPr>
            <w:r>
              <w:rPr>
                <w:rFonts w:cstheme="minorHAnsi"/>
                <w:b/>
              </w:rPr>
              <w:t>2</w:t>
            </w:r>
          </w:p>
        </w:tc>
        <w:tc>
          <w:tcPr>
            <w:tcW w:w="4111" w:type="dxa"/>
            <w:gridSpan w:val="2"/>
            <w:shd w:val="clear" w:color="auto" w:fill="FFFFFF" w:themeFill="background1"/>
          </w:tcPr>
          <w:p w14:paraId="6AE7FEF6" w14:textId="77777777" w:rsidR="00793FC6" w:rsidRPr="00A81694" w:rsidRDefault="00BC4F9D" w:rsidP="00A81694">
            <w:pPr>
              <w:rPr>
                <w:rFonts w:cstheme="minorHAnsi"/>
              </w:rPr>
            </w:pPr>
            <w:r w:rsidRPr="00087196">
              <w:rPr>
                <w:rFonts w:cstheme="minorHAnsi"/>
              </w:rPr>
              <w:t>Police prosecutors and public sector lawyers are providing more professional and timely representation</w:t>
            </w:r>
          </w:p>
        </w:tc>
        <w:tc>
          <w:tcPr>
            <w:tcW w:w="10733" w:type="dxa"/>
            <w:gridSpan w:val="12"/>
            <w:shd w:val="clear" w:color="auto" w:fill="FFFFFF" w:themeFill="background1"/>
          </w:tcPr>
          <w:p w14:paraId="6AE7FEF7" w14:textId="77777777" w:rsidR="0009387F" w:rsidRDefault="0009387F" w:rsidP="0009387F">
            <w:pPr>
              <w:pStyle w:val="ListParagraph"/>
              <w:numPr>
                <w:ilvl w:val="0"/>
                <w:numId w:val="1"/>
              </w:numPr>
              <w:spacing w:after="160" w:line="276" w:lineRule="auto"/>
              <w:jc w:val="both"/>
            </w:pPr>
            <w:r>
              <w:t>Police prosecutors and public sector lawyers are better trained to provide quality representation, for example, through mentoring, coaching and training in a range of technical areas, for example, civil and criminal procedure, professional responsibility, file management, court tours, and specific areas of law such as adoption, domestic violence and restraining orders, divorce, maintenance, custody and property</w:t>
            </w:r>
          </w:p>
          <w:p w14:paraId="6AE7FEF8" w14:textId="05B8B4FF" w:rsidR="00793FC6" w:rsidRPr="0009387F" w:rsidRDefault="0009387F" w:rsidP="0009387F">
            <w:pPr>
              <w:pStyle w:val="ListParagraph"/>
              <w:numPr>
                <w:ilvl w:val="0"/>
                <w:numId w:val="1"/>
              </w:numPr>
              <w:spacing w:after="160" w:line="276" w:lineRule="auto"/>
              <w:jc w:val="both"/>
            </w:pPr>
            <w:r>
              <w:t xml:space="preserve">Public sector lawyers are trained in legal advocacy, for example through </w:t>
            </w:r>
            <w:r w:rsidR="008A25EC">
              <w:t>SRBJS</w:t>
            </w:r>
            <w:r>
              <w:t xml:space="preserve"> support for their attendance at Victoria Bar Association legal advocacy training </w:t>
            </w:r>
          </w:p>
        </w:tc>
      </w:tr>
      <w:tr w:rsidR="00F96E7E" w14:paraId="5D5704D5" w14:textId="77777777" w:rsidTr="009A1426">
        <w:tc>
          <w:tcPr>
            <w:tcW w:w="4786" w:type="dxa"/>
            <w:gridSpan w:val="3"/>
            <w:shd w:val="clear" w:color="auto" w:fill="EEECE1" w:themeFill="background2"/>
          </w:tcPr>
          <w:p w14:paraId="301337D9"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6C524DC1"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2C7DE1B8"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74492C61"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36386B97"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2D845E57"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4A240B51"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63D308DA"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320778A6"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63AC4FE5"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6481EAFE"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6720F434"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7645583D" w14:textId="77777777" w:rsidR="00F96E7E" w:rsidRDefault="00F96E7E" w:rsidP="009A1426">
            <w:pPr>
              <w:rPr>
                <w:rFonts w:ascii="Calibri" w:hAnsi="Calibri"/>
              </w:rPr>
            </w:pPr>
            <w:r>
              <w:rPr>
                <w:rFonts w:ascii="Calibri" w:hAnsi="Calibri"/>
              </w:rPr>
              <w:t>Dec</w:t>
            </w:r>
          </w:p>
        </w:tc>
      </w:tr>
      <w:tr w:rsidR="00F96E7E" w14:paraId="436E990C" w14:textId="77777777" w:rsidTr="009A1426">
        <w:tc>
          <w:tcPr>
            <w:tcW w:w="4786" w:type="dxa"/>
            <w:gridSpan w:val="3"/>
            <w:shd w:val="clear" w:color="auto" w:fill="FFFFFF" w:themeFill="background1"/>
          </w:tcPr>
          <w:p w14:paraId="6E615623" w14:textId="77777777" w:rsidR="00F96E7E" w:rsidRPr="00A81694" w:rsidRDefault="00F96E7E" w:rsidP="009A1426">
            <w:pPr>
              <w:rPr>
                <w:rFonts w:cstheme="minorHAnsi"/>
              </w:rPr>
            </w:pPr>
          </w:p>
        </w:tc>
        <w:tc>
          <w:tcPr>
            <w:tcW w:w="894" w:type="dxa"/>
            <w:shd w:val="clear" w:color="auto" w:fill="FFFFFF" w:themeFill="background1"/>
          </w:tcPr>
          <w:p w14:paraId="27327919"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565C7BA3" w14:textId="77777777" w:rsidR="00F96E7E" w:rsidRPr="00F96E7E" w:rsidRDefault="00F96E7E" w:rsidP="00F96E7E">
            <w:pPr>
              <w:jc w:val="both"/>
              <w:rPr>
                <w:rFonts w:ascii="Calibri" w:hAnsi="Calibri"/>
              </w:rPr>
            </w:pPr>
          </w:p>
        </w:tc>
        <w:tc>
          <w:tcPr>
            <w:tcW w:w="895" w:type="dxa"/>
            <w:shd w:val="clear" w:color="auto" w:fill="FFFFFF" w:themeFill="background1"/>
          </w:tcPr>
          <w:p w14:paraId="350007F6" w14:textId="77777777" w:rsidR="00F96E7E" w:rsidRPr="00F96E7E" w:rsidRDefault="00F96E7E" w:rsidP="00F96E7E">
            <w:pPr>
              <w:jc w:val="both"/>
              <w:rPr>
                <w:rFonts w:ascii="Calibri" w:hAnsi="Calibri"/>
              </w:rPr>
            </w:pPr>
          </w:p>
        </w:tc>
        <w:tc>
          <w:tcPr>
            <w:tcW w:w="894" w:type="dxa"/>
            <w:shd w:val="clear" w:color="auto" w:fill="FFFFFF" w:themeFill="background1"/>
          </w:tcPr>
          <w:p w14:paraId="5D3E49D9" w14:textId="77777777" w:rsidR="00F96E7E" w:rsidRPr="00F96E7E" w:rsidRDefault="00F96E7E" w:rsidP="00F96E7E">
            <w:pPr>
              <w:jc w:val="both"/>
              <w:rPr>
                <w:rFonts w:ascii="Calibri" w:hAnsi="Calibri"/>
              </w:rPr>
            </w:pPr>
          </w:p>
        </w:tc>
        <w:tc>
          <w:tcPr>
            <w:tcW w:w="895" w:type="dxa"/>
            <w:shd w:val="clear" w:color="auto" w:fill="FFFFFF" w:themeFill="background1"/>
          </w:tcPr>
          <w:p w14:paraId="39A3EFBC" w14:textId="77777777" w:rsidR="00F96E7E" w:rsidRPr="00F96E7E" w:rsidRDefault="00F96E7E" w:rsidP="00F96E7E">
            <w:pPr>
              <w:jc w:val="both"/>
              <w:rPr>
                <w:rFonts w:ascii="Calibri" w:hAnsi="Calibri"/>
              </w:rPr>
            </w:pPr>
          </w:p>
        </w:tc>
        <w:tc>
          <w:tcPr>
            <w:tcW w:w="894" w:type="dxa"/>
            <w:shd w:val="clear" w:color="auto" w:fill="FFFFFF" w:themeFill="background1"/>
          </w:tcPr>
          <w:p w14:paraId="6130DA55" w14:textId="77777777" w:rsidR="00F96E7E" w:rsidRPr="00F96E7E" w:rsidRDefault="00F96E7E" w:rsidP="00F96E7E">
            <w:pPr>
              <w:jc w:val="both"/>
              <w:rPr>
                <w:rFonts w:ascii="Calibri" w:hAnsi="Calibri"/>
              </w:rPr>
            </w:pPr>
          </w:p>
        </w:tc>
        <w:tc>
          <w:tcPr>
            <w:tcW w:w="894" w:type="dxa"/>
            <w:shd w:val="clear" w:color="auto" w:fill="FFFFFF" w:themeFill="background1"/>
          </w:tcPr>
          <w:p w14:paraId="2A34E352" w14:textId="77777777" w:rsidR="00F96E7E" w:rsidRPr="00F96E7E" w:rsidRDefault="00F96E7E" w:rsidP="00F96E7E">
            <w:pPr>
              <w:jc w:val="both"/>
              <w:rPr>
                <w:rFonts w:ascii="Calibri" w:hAnsi="Calibri"/>
              </w:rPr>
            </w:pPr>
          </w:p>
        </w:tc>
        <w:tc>
          <w:tcPr>
            <w:tcW w:w="895" w:type="dxa"/>
            <w:shd w:val="clear" w:color="auto" w:fill="FFFFFF" w:themeFill="background1"/>
          </w:tcPr>
          <w:p w14:paraId="4A017E9B" w14:textId="77777777" w:rsidR="00F96E7E" w:rsidRPr="00F96E7E" w:rsidRDefault="00F96E7E" w:rsidP="00F96E7E">
            <w:pPr>
              <w:jc w:val="both"/>
              <w:rPr>
                <w:rFonts w:ascii="Calibri" w:hAnsi="Calibri"/>
              </w:rPr>
            </w:pPr>
          </w:p>
        </w:tc>
        <w:tc>
          <w:tcPr>
            <w:tcW w:w="894" w:type="dxa"/>
            <w:shd w:val="clear" w:color="auto" w:fill="FFFFFF" w:themeFill="background1"/>
          </w:tcPr>
          <w:p w14:paraId="3662D487" w14:textId="77777777" w:rsidR="00F96E7E" w:rsidRPr="00F96E7E" w:rsidRDefault="00F96E7E" w:rsidP="00F96E7E">
            <w:pPr>
              <w:jc w:val="both"/>
              <w:rPr>
                <w:rFonts w:ascii="Calibri" w:hAnsi="Calibri"/>
              </w:rPr>
            </w:pPr>
          </w:p>
        </w:tc>
        <w:tc>
          <w:tcPr>
            <w:tcW w:w="895" w:type="dxa"/>
            <w:shd w:val="clear" w:color="auto" w:fill="FFFFFF" w:themeFill="background1"/>
          </w:tcPr>
          <w:p w14:paraId="08801F2E" w14:textId="77777777" w:rsidR="00F96E7E" w:rsidRPr="00F96E7E" w:rsidRDefault="00F96E7E" w:rsidP="00F96E7E">
            <w:pPr>
              <w:jc w:val="both"/>
              <w:rPr>
                <w:rFonts w:ascii="Calibri" w:hAnsi="Calibri"/>
              </w:rPr>
            </w:pPr>
          </w:p>
        </w:tc>
        <w:tc>
          <w:tcPr>
            <w:tcW w:w="894" w:type="dxa"/>
            <w:shd w:val="clear" w:color="auto" w:fill="FFFFFF" w:themeFill="background1"/>
          </w:tcPr>
          <w:p w14:paraId="3638DCE9" w14:textId="77777777" w:rsidR="00F96E7E" w:rsidRPr="00F96E7E" w:rsidRDefault="00F96E7E" w:rsidP="00F96E7E">
            <w:pPr>
              <w:jc w:val="both"/>
              <w:rPr>
                <w:rFonts w:ascii="Calibri" w:hAnsi="Calibri"/>
              </w:rPr>
            </w:pPr>
          </w:p>
        </w:tc>
        <w:tc>
          <w:tcPr>
            <w:tcW w:w="895" w:type="dxa"/>
            <w:shd w:val="clear" w:color="auto" w:fill="FFFFFF" w:themeFill="background1"/>
          </w:tcPr>
          <w:p w14:paraId="3E7FAF23" w14:textId="77777777" w:rsidR="00F96E7E" w:rsidRDefault="00F96E7E" w:rsidP="00F96E7E">
            <w:pPr>
              <w:pStyle w:val="ListParagraph"/>
              <w:ind w:left="360"/>
              <w:contextualSpacing w:val="0"/>
              <w:jc w:val="both"/>
              <w:rPr>
                <w:rFonts w:ascii="Calibri" w:hAnsi="Calibri"/>
              </w:rPr>
            </w:pPr>
          </w:p>
        </w:tc>
      </w:tr>
      <w:tr w:rsidR="00F96E7E" w14:paraId="1B5646AF" w14:textId="77777777" w:rsidTr="009A1426">
        <w:tc>
          <w:tcPr>
            <w:tcW w:w="4786" w:type="dxa"/>
            <w:gridSpan w:val="3"/>
            <w:shd w:val="clear" w:color="auto" w:fill="FFFFFF" w:themeFill="background1"/>
          </w:tcPr>
          <w:p w14:paraId="04F23835" w14:textId="77777777" w:rsidR="00F96E7E" w:rsidRDefault="00F96E7E" w:rsidP="009A1426">
            <w:pPr>
              <w:rPr>
                <w:rFonts w:cstheme="minorHAnsi"/>
                <w:b/>
              </w:rPr>
            </w:pPr>
          </w:p>
        </w:tc>
        <w:tc>
          <w:tcPr>
            <w:tcW w:w="894" w:type="dxa"/>
            <w:shd w:val="clear" w:color="auto" w:fill="FFFFFF" w:themeFill="background1"/>
          </w:tcPr>
          <w:p w14:paraId="5B62EA5F"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7CC62349"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5844B37C"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5EA68193"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34C5C2F6"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21D53A0D"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0C20C0AB"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5F8C1F95"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1DA49190"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4D711382" w14:textId="77777777" w:rsidR="00F96E7E" w:rsidRDefault="00F96E7E" w:rsidP="00F96E7E">
            <w:pPr>
              <w:pStyle w:val="ListParagraph"/>
              <w:ind w:left="360"/>
              <w:contextualSpacing w:val="0"/>
              <w:jc w:val="both"/>
              <w:rPr>
                <w:rFonts w:ascii="Calibri" w:hAnsi="Calibri"/>
              </w:rPr>
            </w:pPr>
          </w:p>
        </w:tc>
        <w:tc>
          <w:tcPr>
            <w:tcW w:w="894" w:type="dxa"/>
            <w:shd w:val="clear" w:color="auto" w:fill="FFFFFF" w:themeFill="background1"/>
          </w:tcPr>
          <w:p w14:paraId="06064609" w14:textId="77777777" w:rsidR="00F96E7E" w:rsidRDefault="00F96E7E" w:rsidP="00F96E7E">
            <w:pPr>
              <w:pStyle w:val="ListParagraph"/>
              <w:ind w:left="360"/>
              <w:contextualSpacing w:val="0"/>
              <w:jc w:val="both"/>
              <w:rPr>
                <w:rFonts w:ascii="Calibri" w:hAnsi="Calibri"/>
              </w:rPr>
            </w:pPr>
          </w:p>
        </w:tc>
        <w:tc>
          <w:tcPr>
            <w:tcW w:w="895" w:type="dxa"/>
            <w:shd w:val="clear" w:color="auto" w:fill="FFFFFF" w:themeFill="background1"/>
          </w:tcPr>
          <w:p w14:paraId="39B978A6" w14:textId="77777777" w:rsidR="00F96E7E" w:rsidRDefault="00F96E7E" w:rsidP="00F96E7E">
            <w:pPr>
              <w:pStyle w:val="ListParagraph"/>
              <w:ind w:left="360"/>
              <w:contextualSpacing w:val="0"/>
              <w:jc w:val="both"/>
              <w:rPr>
                <w:rFonts w:ascii="Calibri" w:hAnsi="Calibri"/>
              </w:rPr>
            </w:pPr>
          </w:p>
        </w:tc>
      </w:tr>
      <w:tr w:rsidR="00793FC6" w:rsidRPr="00026B0D" w14:paraId="6AE7FEFF" w14:textId="77777777" w:rsidTr="00690ED8">
        <w:tc>
          <w:tcPr>
            <w:tcW w:w="675" w:type="dxa"/>
            <w:shd w:val="clear" w:color="auto" w:fill="FFFFFF" w:themeFill="background1"/>
          </w:tcPr>
          <w:p w14:paraId="6AE7FEFA" w14:textId="77777777" w:rsidR="00793FC6" w:rsidRDefault="00793FC6" w:rsidP="00C84776">
            <w:pPr>
              <w:rPr>
                <w:rFonts w:cstheme="minorHAnsi"/>
                <w:b/>
              </w:rPr>
            </w:pPr>
            <w:r>
              <w:rPr>
                <w:rFonts w:cstheme="minorHAnsi"/>
                <w:b/>
              </w:rPr>
              <w:lastRenderedPageBreak/>
              <w:t>3</w:t>
            </w:r>
          </w:p>
        </w:tc>
        <w:tc>
          <w:tcPr>
            <w:tcW w:w="4111" w:type="dxa"/>
            <w:gridSpan w:val="2"/>
            <w:shd w:val="clear" w:color="auto" w:fill="FFFFFF" w:themeFill="background1"/>
          </w:tcPr>
          <w:p w14:paraId="6AE7FEFB" w14:textId="77777777" w:rsidR="00793FC6" w:rsidRPr="00087196" w:rsidRDefault="00BC4F9D" w:rsidP="00087196">
            <w:pPr>
              <w:rPr>
                <w:rFonts w:cstheme="minorHAnsi"/>
              </w:rPr>
            </w:pPr>
            <w:r w:rsidRPr="00087196">
              <w:rPr>
                <w:rFonts w:cstheme="minorHAnsi"/>
              </w:rPr>
              <w:t>Sector agencies are better managing their human and financial resources for service delivery</w:t>
            </w:r>
          </w:p>
        </w:tc>
        <w:tc>
          <w:tcPr>
            <w:tcW w:w="10733" w:type="dxa"/>
            <w:gridSpan w:val="12"/>
            <w:shd w:val="clear" w:color="auto" w:fill="FFFFFF" w:themeFill="background1"/>
          </w:tcPr>
          <w:p w14:paraId="6AE7FEFC" w14:textId="77777777" w:rsidR="0009387F" w:rsidRPr="0009387F" w:rsidRDefault="0009387F" w:rsidP="0009387F">
            <w:pPr>
              <w:pStyle w:val="ListParagraph"/>
              <w:numPr>
                <w:ilvl w:val="0"/>
                <w:numId w:val="1"/>
              </w:numPr>
              <w:spacing w:line="276" w:lineRule="auto"/>
              <w:contextualSpacing w:val="0"/>
              <w:jc w:val="both"/>
              <w:rPr>
                <w:rFonts w:ascii="Calibri" w:hAnsi="Calibri"/>
              </w:rPr>
            </w:pPr>
            <w:r w:rsidRPr="0009387F">
              <w:rPr>
                <w:rFonts w:ascii="Calibri" w:hAnsi="Calibri"/>
              </w:rPr>
              <w:t xml:space="preserve">Better financial and human resource management resulting, in part, from adviser support in these areas  </w:t>
            </w:r>
          </w:p>
          <w:p w14:paraId="6AE7FEFD" w14:textId="77777777" w:rsidR="0009387F" w:rsidRPr="0013083D" w:rsidRDefault="0009387F" w:rsidP="0009387F">
            <w:pPr>
              <w:pStyle w:val="ListParagraph"/>
              <w:numPr>
                <w:ilvl w:val="0"/>
                <w:numId w:val="1"/>
              </w:numPr>
              <w:autoSpaceDE w:val="0"/>
              <w:autoSpaceDN w:val="0"/>
              <w:spacing w:line="276" w:lineRule="auto"/>
              <w:contextualSpacing w:val="0"/>
              <w:jc w:val="both"/>
              <w:rPr>
                <w:rFonts w:ascii="Calibri" w:hAnsi="Calibri"/>
              </w:rPr>
            </w:pPr>
            <w:r w:rsidRPr="0013083D">
              <w:rPr>
                <w:rFonts w:ascii="Calibri" w:hAnsi="Calibri"/>
              </w:rPr>
              <w:t xml:space="preserve">Sector agencies are supported to channel funds through Financial Services Bureaus </w:t>
            </w:r>
            <w:r>
              <w:rPr>
                <w:rFonts w:ascii="Calibri" w:hAnsi="Calibri"/>
              </w:rPr>
              <w:t>(as an enabler for provincial service delivery)</w:t>
            </w:r>
          </w:p>
          <w:p w14:paraId="6AE7FEFE" w14:textId="77777777" w:rsidR="00793FC6" w:rsidRPr="0009387F" w:rsidRDefault="0009387F" w:rsidP="0009387F">
            <w:pPr>
              <w:pStyle w:val="ListParagraph"/>
              <w:numPr>
                <w:ilvl w:val="0"/>
                <w:numId w:val="1"/>
              </w:numPr>
              <w:spacing w:line="276" w:lineRule="auto"/>
              <w:contextualSpacing w:val="0"/>
              <w:jc w:val="both"/>
              <w:rPr>
                <w:rFonts w:ascii="Calibri" w:hAnsi="Calibri"/>
              </w:rPr>
            </w:pPr>
            <w:r>
              <w:rPr>
                <w:rFonts w:ascii="Calibri" w:hAnsi="Calibri"/>
              </w:rPr>
              <w:t>A VPF provincial rotational policy/process is developed</w:t>
            </w:r>
          </w:p>
        </w:tc>
      </w:tr>
      <w:tr w:rsidR="00F96E7E" w14:paraId="5A9FE696" w14:textId="77777777" w:rsidTr="009A1426">
        <w:tc>
          <w:tcPr>
            <w:tcW w:w="4786" w:type="dxa"/>
            <w:gridSpan w:val="3"/>
            <w:shd w:val="clear" w:color="auto" w:fill="EEECE1" w:themeFill="background2"/>
          </w:tcPr>
          <w:p w14:paraId="513C2807"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0BD86A7D"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0879FE01"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4B120F81"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0EE9A8F9"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35041B85"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79A08698"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1E5867C9"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40925985"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49811271"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77AD4BB2"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4E3DD2EA"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34D14063" w14:textId="77777777" w:rsidR="00F96E7E" w:rsidRDefault="00F96E7E" w:rsidP="009A1426">
            <w:pPr>
              <w:rPr>
                <w:rFonts w:ascii="Calibri" w:hAnsi="Calibri"/>
              </w:rPr>
            </w:pPr>
            <w:r>
              <w:rPr>
                <w:rFonts w:ascii="Calibri" w:hAnsi="Calibri"/>
              </w:rPr>
              <w:t>Dec</w:t>
            </w:r>
          </w:p>
        </w:tc>
      </w:tr>
      <w:tr w:rsidR="00F96E7E" w14:paraId="4D702DC7" w14:textId="77777777" w:rsidTr="009A1426">
        <w:tc>
          <w:tcPr>
            <w:tcW w:w="4786" w:type="dxa"/>
            <w:gridSpan w:val="3"/>
            <w:shd w:val="clear" w:color="auto" w:fill="FFFFFF" w:themeFill="background1"/>
          </w:tcPr>
          <w:p w14:paraId="435DF36A" w14:textId="77777777" w:rsidR="00F96E7E" w:rsidRPr="00A81694" w:rsidRDefault="00F96E7E" w:rsidP="009A1426">
            <w:pPr>
              <w:rPr>
                <w:rFonts w:cstheme="minorHAnsi"/>
              </w:rPr>
            </w:pPr>
          </w:p>
        </w:tc>
        <w:tc>
          <w:tcPr>
            <w:tcW w:w="894" w:type="dxa"/>
            <w:shd w:val="clear" w:color="auto" w:fill="FFFFFF" w:themeFill="background1"/>
          </w:tcPr>
          <w:p w14:paraId="06500B11" w14:textId="77777777" w:rsidR="00F96E7E" w:rsidRPr="00F96E7E" w:rsidRDefault="00F96E7E" w:rsidP="00F96E7E">
            <w:pPr>
              <w:jc w:val="both"/>
              <w:rPr>
                <w:rFonts w:ascii="Calibri" w:hAnsi="Calibri"/>
              </w:rPr>
            </w:pPr>
          </w:p>
        </w:tc>
        <w:tc>
          <w:tcPr>
            <w:tcW w:w="894" w:type="dxa"/>
            <w:shd w:val="clear" w:color="auto" w:fill="FFFFFF" w:themeFill="background1"/>
          </w:tcPr>
          <w:p w14:paraId="47C551AF" w14:textId="77777777" w:rsidR="00F96E7E" w:rsidRPr="00F96E7E" w:rsidRDefault="00F96E7E" w:rsidP="00F96E7E">
            <w:pPr>
              <w:jc w:val="both"/>
              <w:rPr>
                <w:rFonts w:ascii="Calibri" w:hAnsi="Calibri"/>
              </w:rPr>
            </w:pPr>
          </w:p>
        </w:tc>
        <w:tc>
          <w:tcPr>
            <w:tcW w:w="895" w:type="dxa"/>
            <w:shd w:val="clear" w:color="auto" w:fill="FFFFFF" w:themeFill="background1"/>
          </w:tcPr>
          <w:p w14:paraId="77DB7D7D" w14:textId="77777777" w:rsidR="00F96E7E" w:rsidRPr="00F96E7E" w:rsidRDefault="00F96E7E" w:rsidP="00F96E7E">
            <w:pPr>
              <w:jc w:val="both"/>
              <w:rPr>
                <w:rFonts w:ascii="Calibri" w:hAnsi="Calibri"/>
              </w:rPr>
            </w:pPr>
          </w:p>
        </w:tc>
        <w:tc>
          <w:tcPr>
            <w:tcW w:w="894" w:type="dxa"/>
            <w:shd w:val="clear" w:color="auto" w:fill="FFFFFF" w:themeFill="background1"/>
          </w:tcPr>
          <w:p w14:paraId="3A6A1939" w14:textId="77777777" w:rsidR="00F96E7E" w:rsidRPr="00F96E7E" w:rsidRDefault="00F96E7E" w:rsidP="00F96E7E">
            <w:pPr>
              <w:jc w:val="both"/>
              <w:rPr>
                <w:rFonts w:ascii="Calibri" w:hAnsi="Calibri"/>
              </w:rPr>
            </w:pPr>
          </w:p>
        </w:tc>
        <w:tc>
          <w:tcPr>
            <w:tcW w:w="895" w:type="dxa"/>
            <w:shd w:val="clear" w:color="auto" w:fill="FFFFFF" w:themeFill="background1"/>
          </w:tcPr>
          <w:p w14:paraId="13568071" w14:textId="77777777" w:rsidR="00F96E7E" w:rsidRPr="00F96E7E" w:rsidRDefault="00F96E7E" w:rsidP="00F96E7E">
            <w:pPr>
              <w:jc w:val="both"/>
              <w:rPr>
                <w:rFonts w:ascii="Calibri" w:hAnsi="Calibri"/>
              </w:rPr>
            </w:pPr>
          </w:p>
        </w:tc>
        <w:tc>
          <w:tcPr>
            <w:tcW w:w="894" w:type="dxa"/>
            <w:shd w:val="clear" w:color="auto" w:fill="FFFFFF" w:themeFill="background1"/>
          </w:tcPr>
          <w:p w14:paraId="788A35A1" w14:textId="77777777" w:rsidR="00F96E7E" w:rsidRPr="00F96E7E" w:rsidRDefault="00F96E7E" w:rsidP="00F96E7E">
            <w:pPr>
              <w:jc w:val="both"/>
              <w:rPr>
                <w:rFonts w:ascii="Calibri" w:hAnsi="Calibri"/>
              </w:rPr>
            </w:pPr>
          </w:p>
        </w:tc>
        <w:tc>
          <w:tcPr>
            <w:tcW w:w="894" w:type="dxa"/>
            <w:shd w:val="clear" w:color="auto" w:fill="FFFFFF" w:themeFill="background1"/>
          </w:tcPr>
          <w:p w14:paraId="693865BC" w14:textId="77777777" w:rsidR="00F96E7E" w:rsidRPr="00F96E7E" w:rsidRDefault="00F96E7E" w:rsidP="00F96E7E">
            <w:pPr>
              <w:jc w:val="both"/>
              <w:rPr>
                <w:rFonts w:ascii="Calibri" w:hAnsi="Calibri"/>
              </w:rPr>
            </w:pPr>
          </w:p>
        </w:tc>
        <w:tc>
          <w:tcPr>
            <w:tcW w:w="895" w:type="dxa"/>
            <w:shd w:val="clear" w:color="auto" w:fill="FFFFFF" w:themeFill="background1"/>
          </w:tcPr>
          <w:p w14:paraId="33A3CE11" w14:textId="77777777" w:rsidR="00F96E7E" w:rsidRPr="00F96E7E" w:rsidRDefault="00F96E7E" w:rsidP="00F96E7E">
            <w:pPr>
              <w:jc w:val="both"/>
              <w:rPr>
                <w:rFonts w:ascii="Calibri" w:hAnsi="Calibri"/>
              </w:rPr>
            </w:pPr>
          </w:p>
        </w:tc>
        <w:tc>
          <w:tcPr>
            <w:tcW w:w="894" w:type="dxa"/>
            <w:shd w:val="clear" w:color="auto" w:fill="FFFFFF" w:themeFill="background1"/>
          </w:tcPr>
          <w:p w14:paraId="2E2523D0" w14:textId="77777777" w:rsidR="00F96E7E" w:rsidRPr="00F96E7E" w:rsidRDefault="00F96E7E" w:rsidP="00F96E7E">
            <w:pPr>
              <w:jc w:val="both"/>
              <w:rPr>
                <w:rFonts w:ascii="Calibri" w:hAnsi="Calibri"/>
              </w:rPr>
            </w:pPr>
          </w:p>
        </w:tc>
        <w:tc>
          <w:tcPr>
            <w:tcW w:w="895" w:type="dxa"/>
            <w:shd w:val="clear" w:color="auto" w:fill="FFFFFF" w:themeFill="background1"/>
          </w:tcPr>
          <w:p w14:paraId="61DBC0E5" w14:textId="77777777" w:rsidR="00F96E7E" w:rsidRPr="00F96E7E" w:rsidRDefault="00F96E7E" w:rsidP="00F96E7E">
            <w:pPr>
              <w:jc w:val="both"/>
              <w:rPr>
                <w:rFonts w:ascii="Calibri" w:hAnsi="Calibri"/>
              </w:rPr>
            </w:pPr>
          </w:p>
        </w:tc>
        <w:tc>
          <w:tcPr>
            <w:tcW w:w="894" w:type="dxa"/>
            <w:shd w:val="clear" w:color="auto" w:fill="FFFFFF" w:themeFill="background1"/>
          </w:tcPr>
          <w:p w14:paraId="46840555" w14:textId="77777777" w:rsidR="00F96E7E" w:rsidRPr="00F96E7E" w:rsidRDefault="00F96E7E" w:rsidP="00F96E7E">
            <w:pPr>
              <w:jc w:val="both"/>
              <w:rPr>
                <w:rFonts w:ascii="Calibri" w:hAnsi="Calibri"/>
              </w:rPr>
            </w:pPr>
          </w:p>
        </w:tc>
        <w:tc>
          <w:tcPr>
            <w:tcW w:w="895" w:type="dxa"/>
            <w:shd w:val="clear" w:color="auto" w:fill="FFFFFF" w:themeFill="background1"/>
          </w:tcPr>
          <w:p w14:paraId="51CD562F" w14:textId="77777777" w:rsidR="00F96E7E" w:rsidRPr="00F96E7E" w:rsidRDefault="00F96E7E" w:rsidP="00F96E7E">
            <w:pPr>
              <w:jc w:val="both"/>
              <w:rPr>
                <w:rFonts w:ascii="Calibri" w:hAnsi="Calibri"/>
              </w:rPr>
            </w:pPr>
          </w:p>
        </w:tc>
      </w:tr>
      <w:tr w:rsidR="00F96E7E" w14:paraId="1CB92D37" w14:textId="77777777" w:rsidTr="009A1426">
        <w:tc>
          <w:tcPr>
            <w:tcW w:w="4786" w:type="dxa"/>
            <w:gridSpan w:val="3"/>
            <w:shd w:val="clear" w:color="auto" w:fill="FFFFFF" w:themeFill="background1"/>
          </w:tcPr>
          <w:p w14:paraId="639909ED" w14:textId="77777777" w:rsidR="00F96E7E" w:rsidRDefault="00F96E7E" w:rsidP="009A1426">
            <w:pPr>
              <w:rPr>
                <w:rFonts w:cstheme="minorHAnsi"/>
                <w:b/>
              </w:rPr>
            </w:pPr>
          </w:p>
        </w:tc>
        <w:tc>
          <w:tcPr>
            <w:tcW w:w="894" w:type="dxa"/>
            <w:shd w:val="clear" w:color="auto" w:fill="FFFFFF" w:themeFill="background1"/>
          </w:tcPr>
          <w:p w14:paraId="011EB2C0" w14:textId="77777777" w:rsidR="00F96E7E" w:rsidRPr="00F96E7E" w:rsidRDefault="00F96E7E" w:rsidP="00F96E7E">
            <w:pPr>
              <w:jc w:val="both"/>
              <w:rPr>
                <w:rFonts w:ascii="Calibri" w:hAnsi="Calibri"/>
              </w:rPr>
            </w:pPr>
          </w:p>
        </w:tc>
        <w:tc>
          <w:tcPr>
            <w:tcW w:w="894" w:type="dxa"/>
            <w:shd w:val="clear" w:color="auto" w:fill="FFFFFF" w:themeFill="background1"/>
          </w:tcPr>
          <w:p w14:paraId="11BC2793" w14:textId="77777777" w:rsidR="00F96E7E" w:rsidRPr="00F96E7E" w:rsidRDefault="00F96E7E" w:rsidP="00F96E7E">
            <w:pPr>
              <w:jc w:val="both"/>
              <w:rPr>
                <w:rFonts w:ascii="Calibri" w:hAnsi="Calibri"/>
              </w:rPr>
            </w:pPr>
          </w:p>
        </w:tc>
        <w:tc>
          <w:tcPr>
            <w:tcW w:w="895" w:type="dxa"/>
            <w:shd w:val="clear" w:color="auto" w:fill="FFFFFF" w:themeFill="background1"/>
          </w:tcPr>
          <w:p w14:paraId="7A46F23D" w14:textId="77777777" w:rsidR="00F96E7E" w:rsidRPr="00F96E7E" w:rsidRDefault="00F96E7E" w:rsidP="00F96E7E">
            <w:pPr>
              <w:jc w:val="both"/>
              <w:rPr>
                <w:rFonts w:ascii="Calibri" w:hAnsi="Calibri"/>
              </w:rPr>
            </w:pPr>
          </w:p>
        </w:tc>
        <w:tc>
          <w:tcPr>
            <w:tcW w:w="894" w:type="dxa"/>
            <w:shd w:val="clear" w:color="auto" w:fill="FFFFFF" w:themeFill="background1"/>
          </w:tcPr>
          <w:p w14:paraId="0EC81093" w14:textId="77777777" w:rsidR="00F96E7E" w:rsidRPr="00F96E7E" w:rsidRDefault="00F96E7E" w:rsidP="00F96E7E">
            <w:pPr>
              <w:jc w:val="both"/>
              <w:rPr>
                <w:rFonts w:ascii="Calibri" w:hAnsi="Calibri"/>
              </w:rPr>
            </w:pPr>
          </w:p>
        </w:tc>
        <w:tc>
          <w:tcPr>
            <w:tcW w:w="895" w:type="dxa"/>
            <w:shd w:val="clear" w:color="auto" w:fill="FFFFFF" w:themeFill="background1"/>
          </w:tcPr>
          <w:p w14:paraId="2C30A39B" w14:textId="77777777" w:rsidR="00F96E7E" w:rsidRPr="00F96E7E" w:rsidRDefault="00F96E7E" w:rsidP="00F96E7E">
            <w:pPr>
              <w:jc w:val="both"/>
              <w:rPr>
                <w:rFonts w:ascii="Calibri" w:hAnsi="Calibri"/>
              </w:rPr>
            </w:pPr>
          </w:p>
        </w:tc>
        <w:tc>
          <w:tcPr>
            <w:tcW w:w="894" w:type="dxa"/>
            <w:shd w:val="clear" w:color="auto" w:fill="FFFFFF" w:themeFill="background1"/>
          </w:tcPr>
          <w:p w14:paraId="610140BB" w14:textId="77777777" w:rsidR="00F96E7E" w:rsidRPr="00F96E7E" w:rsidRDefault="00F96E7E" w:rsidP="00F96E7E">
            <w:pPr>
              <w:jc w:val="both"/>
              <w:rPr>
                <w:rFonts w:ascii="Calibri" w:hAnsi="Calibri"/>
              </w:rPr>
            </w:pPr>
          </w:p>
        </w:tc>
        <w:tc>
          <w:tcPr>
            <w:tcW w:w="894" w:type="dxa"/>
            <w:shd w:val="clear" w:color="auto" w:fill="FFFFFF" w:themeFill="background1"/>
          </w:tcPr>
          <w:p w14:paraId="081D3475" w14:textId="77777777" w:rsidR="00F96E7E" w:rsidRPr="00F96E7E" w:rsidRDefault="00F96E7E" w:rsidP="00F96E7E">
            <w:pPr>
              <w:jc w:val="both"/>
              <w:rPr>
                <w:rFonts w:ascii="Calibri" w:hAnsi="Calibri"/>
              </w:rPr>
            </w:pPr>
          </w:p>
        </w:tc>
        <w:tc>
          <w:tcPr>
            <w:tcW w:w="895" w:type="dxa"/>
            <w:shd w:val="clear" w:color="auto" w:fill="FFFFFF" w:themeFill="background1"/>
          </w:tcPr>
          <w:p w14:paraId="63721CE8" w14:textId="77777777" w:rsidR="00F96E7E" w:rsidRPr="00F96E7E" w:rsidRDefault="00F96E7E" w:rsidP="00F96E7E">
            <w:pPr>
              <w:jc w:val="both"/>
              <w:rPr>
                <w:rFonts w:ascii="Calibri" w:hAnsi="Calibri"/>
              </w:rPr>
            </w:pPr>
          </w:p>
        </w:tc>
        <w:tc>
          <w:tcPr>
            <w:tcW w:w="894" w:type="dxa"/>
            <w:shd w:val="clear" w:color="auto" w:fill="FFFFFF" w:themeFill="background1"/>
          </w:tcPr>
          <w:p w14:paraId="2BCBD729" w14:textId="77777777" w:rsidR="00F96E7E" w:rsidRPr="00F96E7E" w:rsidRDefault="00F96E7E" w:rsidP="00F96E7E">
            <w:pPr>
              <w:jc w:val="both"/>
              <w:rPr>
                <w:rFonts w:ascii="Calibri" w:hAnsi="Calibri"/>
              </w:rPr>
            </w:pPr>
          </w:p>
        </w:tc>
        <w:tc>
          <w:tcPr>
            <w:tcW w:w="895" w:type="dxa"/>
            <w:shd w:val="clear" w:color="auto" w:fill="FFFFFF" w:themeFill="background1"/>
          </w:tcPr>
          <w:p w14:paraId="460A026E" w14:textId="77777777" w:rsidR="00F96E7E" w:rsidRPr="00F96E7E" w:rsidRDefault="00F96E7E" w:rsidP="00F96E7E">
            <w:pPr>
              <w:jc w:val="both"/>
              <w:rPr>
                <w:rFonts w:ascii="Calibri" w:hAnsi="Calibri"/>
              </w:rPr>
            </w:pPr>
          </w:p>
        </w:tc>
        <w:tc>
          <w:tcPr>
            <w:tcW w:w="894" w:type="dxa"/>
            <w:shd w:val="clear" w:color="auto" w:fill="FFFFFF" w:themeFill="background1"/>
          </w:tcPr>
          <w:p w14:paraId="090C1B31" w14:textId="77777777" w:rsidR="00F96E7E" w:rsidRPr="00F96E7E" w:rsidRDefault="00F96E7E" w:rsidP="00F96E7E">
            <w:pPr>
              <w:jc w:val="both"/>
              <w:rPr>
                <w:rFonts w:ascii="Calibri" w:hAnsi="Calibri"/>
              </w:rPr>
            </w:pPr>
          </w:p>
        </w:tc>
        <w:tc>
          <w:tcPr>
            <w:tcW w:w="895" w:type="dxa"/>
            <w:shd w:val="clear" w:color="auto" w:fill="FFFFFF" w:themeFill="background1"/>
          </w:tcPr>
          <w:p w14:paraId="307BE97D" w14:textId="77777777" w:rsidR="00F96E7E" w:rsidRPr="00F96E7E" w:rsidRDefault="00F96E7E" w:rsidP="00F96E7E">
            <w:pPr>
              <w:jc w:val="both"/>
              <w:rPr>
                <w:rFonts w:ascii="Calibri" w:hAnsi="Calibri"/>
              </w:rPr>
            </w:pPr>
          </w:p>
        </w:tc>
      </w:tr>
      <w:tr w:rsidR="00793FC6" w:rsidRPr="00026B0D" w14:paraId="6AE7FF04" w14:textId="77777777" w:rsidTr="0009387F">
        <w:trPr>
          <w:cantSplit/>
        </w:trPr>
        <w:tc>
          <w:tcPr>
            <w:tcW w:w="675" w:type="dxa"/>
            <w:shd w:val="clear" w:color="auto" w:fill="FFFFFF" w:themeFill="background1"/>
          </w:tcPr>
          <w:p w14:paraId="6AE7FF00" w14:textId="77777777" w:rsidR="00793FC6" w:rsidRDefault="00793FC6" w:rsidP="00C84776">
            <w:pPr>
              <w:rPr>
                <w:rFonts w:cstheme="minorHAnsi"/>
                <w:b/>
              </w:rPr>
            </w:pPr>
            <w:r>
              <w:rPr>
                <w:rFonts w:cstheme="minorHAnsi"/>
                <w:b/>
              </w:rPr>
              <w:t>4</w:t>
            </w:r>
          </w:p>
        </w:tc>
        <w:tc>
          <w:tcPr>
            <w:tcW w:w="4111" w:type="dxa"/>
            <w:gridSpan w:val="2"/>
            <w:shd w:val="clear" w:color="auto" w:fill="FFFFFF" w:themeFill="background1"/>
          </w:tcPr>
          <w:p w14:paraId="6AE7FF01" w14:textId="77777777" w:rsidR="00793FC6" w:rsidRPr="00A81694" w:rsidRDefault="00BC4F9D" w:rsidP="00A81694">
            <w:pPr>
              <w:rPr>
                <w:rFonts w:cstheme="minorHAnsi"/>
              </w:rPr>
            </w:pPr>
            <w:r w:rsidRPr="00087196">
              <w:rPr>
                <w:rFonts w:cstheme="minorHAnsi"/>
              </w:rPr>
              <w:t>Women’s professional participation in the sector is enhanced</w:t>
            </w:r>
          </w:p>
        </w:tc>
        <w:tc>
          <w:tcPr>
            <w:tcW w:w="10733" w:type="dxa"/>
            <w:gridSpan w:val="12"/>
            <w:shd w:val="clear" w:color="auto" w:fill="FFFFFF" w:themeFill="background1"/>
          </w:tcPr>
          <w:p w14:paraId="6AE7FF02" w14:textId="77777777" w:rsidR="0009387F" w:rsidRPr="007E54CA" w:rsidRDefault="0009387F" w:rsidP="0009387F">
            <w:pPr>
              <w:pStyle w:val="ListParagraph"/>
              <w:numPr>
                <w:ilvl w:val="0"/>
                <w:numId w:val="1"/>
              </w:numPr>
              <w:spacing w:after="160" w:line="259" w:lineRule="auto"/>
              <w:jc w:val="both"/>
            </w:pPr>
            <w:r>
              <w:t xml:space="preserve">Enhanced participation of women in the sector.  LSJ support will include working with the VPF to </w:t>
            </w:r>
            <w:r>
              <w:rPr>
                <w:rFonts w:ascii="Calibri" w:hAnsi="Calibri"/>
              </w:rPr>
              <w:t>i</w:t>
            </w:r>
            <w:r w:rsidRPr="007E54CA">
              <w:rPr>
                <w:rFonts w:ascii="Calibri" w:hAnsi="Calibri"/>
              </w:rPr>
              <w:t xml:space="preserve">mplement recommendations from the </w:t>
            </w:r>
            <w:r w:rsidRPr="007E54CA">
              <w:rPr>
                <w:rFonts w:ascii="Calibri" w:hAnsi="Calibri"/>
                <w:i/>
              </w:rPr>
              <w:t>Evaluation of Women’s Participation in the VPF</w:t>
            </w:r>
          </w:p>
          <w:p w14:paraId="6AE7FF03" w14:textId="32CAF97C" w:rsidR="00793FC6" w:rsidRPr="0009387F" w:rsidRDefault="0009387F" w:rsidP="0009387F">
            <w:pPr>
              <w:pStyle w:val="ListParagraph"/>
              <w:numPr>
                <w:ilvl w:val="0"/>
                <w:numId w:val="1"/>
              </w:numPr>
              <w:spacing w:after="160" w:line="259" w:lineRule="auto"/>
              <w:jc w:val="both"/>
            </w:pPr>
            <w:r>
              <w:t xml:space="preserve">Women from across the sector are </w:t>
            </w:r>
            <w:proofErr w:type="gramStart"/>
            <w:r>
              <w:t>mentored/equipped</w:t>
            </w:r>
            <w:proofErr w:type="gramEnd"/>
            <w:r>
              <w:t xml:space="preserve"> to participate, with confidence, in the sector.  Includes ensuring women have equitable access to training opportunities provided/supported by </w:t>
            </w:r>
            <w:r w:rsidR="008A25EC">
              <w:t>SRBJS</w:t>
            </w:r>
            <w:r>
              <w:t xml:space="preserve"> and supported participation in the (ongoing) Women in Leadership mentoring program</w:t>
            </w:r>
          </w:p>
        </w:tc>
      </w:tr>
      <w:tr w:rsidR="00F96E7E" w14:paraId="05B7D596" w14:textId="77777777" w:rsidTr="009A1426">
        <w:tc>
          <w:tcPr>
            <w:tcW w:w="4786" w:type="dxa"/>
            <w:gridSpan w:val="3"/>
            <w:shd w:val="clear" w:color="auto" w:fill="EEECE1" w:themeFill="background2"/>
          </w:tcPr>
          <w:p w14:paraId="646A917B"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675C0601"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505F4AE6"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72C94107"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2DD0A3D4"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3829C047"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34C2297A"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17BE0451"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6FB8467A"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0B74B939"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17F27FC6"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4D1C8E05"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5B812D68" w14:textId="77777777" w:rsidR="00F96E7E" w:rsidRDefault="00F96E7E" w:rsidP="009A1426">
            <w:pPr>
              <w:rPr>
                <w:rFonts w:ascii="Calibri" w:hAnsi="Calibri"/>
              </w:rPr>
            </w:pPr>
            <w:r>
              <w:rPr>
                <w:rFonts w:ascii="Calibri" w:hAnsi="Calibri"/>
              </w:rPr>
              <w:t>Dec</w:t>
            </w:r>
          </w:p>
        </w:tc>
      </w:tr>
      <w:tr w:rsidR="00F96E7E" w14:paraId="0DB25DB0" w14:textId="77777777" w:rsidTr="009A1426">
        <w:tc>
          <w:tcPr>
            <w:tcW w:w="4786" w:type="dxa"/>
            <w:gridSpan w:val="3"/>
            <w:shd w:val="clear" w:color="auto" w:fill="FFFFFF" w:themeFill="background1"/>
          </w:tcPr>
          <w:p w14:paraId="7889970F" w14:textId="77777777" w:rsidR="00F96E7E" w:rsidRPr="00A81694" w:rsidRDefault="00F96E7E" w:rsidP="009A1426">
            <w:pPr>
              <w:rPr>
                <w:rFonts w:cstheme="minorHAnsi"/>
              </w:rPr>
            </w:pPr>
          </w:p>
        </w:tc>
        <w:tc>
          <w:tcPr>
            <w:tcW w:w="894" w:type="dxa"/>
            <w:shd w:val="clear" w:color="auto" w:fill="FFFFFF" w:themeFill="background1"/>
          </w:tcPr>
          <w:p w14:paraId="517503CC" w14:textId="77777777" w:rsidR="00F96E7E" w:rsidRPr="00F96E7E" w:rsidRDefault="00F96E7E" w:rsidP="00F96E7E">
            <w:pPr>
              <w:jc w:val="both"/>
              <w:rPr>
                <w:rFonts w:ascii="Calibri" w:hAnsi="Calibri"/>
              </w:rPr>
            </w:pPr>
          </w:p>
        </w:tc>
        <w:tc>
          <w:tcPr>
            <w:tcW w:w="894" w:type="dxa"/>
            <w:shd w:val="clear" w:color="auto" w:fill="FFFFFF" w:themeFill="background1"/>
          </w:tcPr>
          <w:p w14:paraId="111F91CA" w14:textId="77777777" w:rsidR="00F96E7E" w:rsidRPr="00F96E7E" w:rsidRDefault="00F96E7E" w:rsidP="00F96E7E">
            <w:pPr>
              <w:jc w:val="both"/>
              <w:rPr>
                <w:rFonts w:ascii="Calibri" w:hAnsi="Calibri"/>
              </w:rPr>
            </w:pPr>
          </w:p>
        </w:tc>
        <w:tc>
          <w:tcPr>
            <w:tcW w:w="895" w:type="dxa"/>
            <w:shd w:val="clear" w:color="auto" w:fill="FFFFFF" w:themeFill="background1"/>
          </w:tcPr>
          <w:p w14:paraId="03289C59" w14:textId="77777777" w:rsidR="00F96E7E" w:rsidRPr="00F96E7E" w:rsidRDefault="00F96E7E" w:rsidP="00F96E7E">
            <w:pPr>
              <w:jc w:val="both"/>
              <w:rPr>
                <w:rFonts w:ascii="Calibri" w:hAnsi="Calibri"/>
              </w:rPr>
            </w:pPr>
          </w:p>
        </w:tc>
        <w:tc>
          <w:tcPr>
            <w:tcW w:w="894" w:type="dxa"/>
            <w:shd w:val="clear" w:color="auto" w:fill="FFFFFF" w:themeFill="background1"/>
          </w:tcPr>
          <w:p w14:paraId="4802AB05" w14:textId="77777777" w:rsidR="00F96E7E" w:rsidRPr="00F96E7E" w:rsidRDefault="00F96E7E" w:rsidP="00F96E7E">
            <w:pPr>
              <w:jc w:val="both"/>
              <w:rPr>
                <w:rFonts w:ascii="Calibri" w:hAnsi="Calibri"/>
              </w:rPr>
            </w:pPr>
          </w:p>
        </w:tc>
        <w:tc>
          <w:tcPr>
            <w:tcW w:w="895" w:type="dxa"/>
            <w:shd w:val="clear" w:color="auto" w:fill="FFFFFF" w:themeFill="background1"/>
          </w:tcPr>
          <w:p w14:paraId="2967AA7F" w14:textId="77777777" w:rsidR="00F96E7E" w:rsidRPr="00F96E7E" w:rsidRDefault="00F96E7E" w:rsidP="00F96E7E">
            <w:pPr>
              <w:jc w:val="both"/>
              <w:rPr>
                <w:rFonts w:ascii="Calibri" w:hAnsi="Calibri"/>
              </w:rPr>
            </w:pPr>
          </w:p>
        </w:tc>
        <w:tc>
          <w:tcPr>
            <w:tcW w:w="894" w:type="dxa"/>
            <w:shd w:val="clear" w:color="auto" w:fill="FFFFFF" w:themeFill="background1"/>
          </w:tcPr>
          <w:p w14:paraId="0904A627" w14:textId="77777777" w:rsidR="00F96E7E" w:rsidRPr="00F96E7E" w:rsidRDefault="00F96E7E" w:rsidP="00F96E7E">
            <w:pPr>
              <w:jc w:val="both"/>
              <w:rPr>
                <w:rFonts w:ascii="Calibri" w:hAnsi="Calibri"/>
              </w:rPr>
            </w:pPr>
          </w:p>
        </w:tc>
        <w:tc>
          <w:tcPr>
            <w:tcW w:w="894" w:type="dxa"/>
            <w:shd w:val="clear" w:color="auto" w:fill="FFFFFF" w:themeFill="background1"/>
          </w:tcPr>
          <w:p w14:paraId="1266DBBF" w14:textId="77777777" w:rsidR="00F96E7E" w:rsidRPr="00F96E7E" w:rsidRDefault="00F96E7E" w:rsidP="00F96E7E">
            <w:pPr>
              <w:jc w:val="both"/>
              <w:rPr>
                <w:rFonts w:ascii="Calibri" w:hAnsi="Calibri"/>
              </w:rPr>
            </w:pPr>
          </w:p>
        </w:tc>
        <w:tc>
          <w:tcPr>
            <w:tcW w:w="895" w:type="dxa"/>
            <w:shd w:val="clear" w:color="auto" w:fill="FFFFFF" w:themeFill="background1"/>
          </w:tcPr>
          <w:p w14:paraId="0F08DCFF" w14:textId="77777777" w:rsidR="00F96E7E" w:rsidRPr="00F96E7E" w:rsidRDefault="00F96E7E" w:rsidP="00F96E7E">
            <w:pPr>
              <w:jc w:val="both"/>
              <w:rPr>
                <w:rFonts w:ascii="Calibri" w:hAnsi="Calibri"/>
              </w:rPr>
            </w:pPr>
          </w:p>
        </w:tc>
        <w:tc>
          <w:tcPr>
            <w:tcW w:w="894" w:type="dxa"/>
            <w:shd w:val="clear" w:color="auto" w:fill="FFFFFF" w:themeFill="background1"/>
          </w:tcPr>
          <w:p w14:paraId="6212D55D" w14:textId="77777777" w:rsidR="00F96E7E" w:rsidRPr="00F96E7E" w:rsidRDefault="00F96E7E" w:rsidP="00F96E7E">
            <w:pPr>
              <w:jc w:val="both"/>
              <w:rPr>
                <w:rFonts w:ascii="Calibri" w:hAnsi="Calibri"/>
              </w:rPr>
            </w:pPr>
          </w:p>
        </w:tc>
        <w:tc>
          <w:tcPr>
            <w:tcW w:w="895" w:type="dxa"/>
            <w:shd w:val="clear" w:color="auto" w:fill="FFFFFF" w:themeFill="background1"/>
          </w:tcPr>
          <w:p w14:paraId="07902981" w14:textId="77777777" w:rsidR="00F96E7E" w:rsidRPr="00F96E7E" w:rsidRDefault="00F96E7E" w:rsidP="00F96E7E">
            <w:pPr>
              <w:jc w:val="both"/>
              <w:rPr>
                <w:rFonts w:ascii="Calibri" w:hAnsi="Calibri"/>
              </w:rPr>
            </w:pPr>
          </w:p>
        </w:tc>
        <w:tc>
          <w:tcPr>
            <w:tcW w:w="894" w:type="dxa"/>
            <w:shd w:val="clear" w:color="auto" w:fill="FFFFFF" w:themeFill="background1"/>
          </w:tcPr>
          <w:p w14:paraId="4094EFBD" w14:textId="77777777" w:rsidR="00F96E7E" w:rsidRPr="00F96E7E" w:rsidRDefault="00F96E7E" w:rsidP="00F96E7E">
            <w:pPr>
              <w:jc w:val="both"/>
              <w:rPr>
                <w:rFonts w:ascii="Calibri" w:hAnsi="Calibri"/>
              </w:rPr>
            </w:pPr>
          </w:p>
        </w:tc>
        <w:tc>
          <w:tcPr>
            <w:tcW w:w="895" w:type="dxa"/>
            <w:shd w:val="clear" w:color="auto" w:fill="FFFFFF" w:themeFill="background1"/>
          </w:tcPr>
          <w:p w14:paraId="2CBDF024" w14:textId="77777777" w:rsidR="00F96E7E" w:rsidRPr="00F96E7E" w:rsidRDefault="00F96E7E" w:rsidP="00F96E7E">
            <w:pPr>
              <w:jc w:val="both"/>
              <w:rPr>
                <w:rFonts w:ascii="Calibri" w:hAnsi="Calibri"/>
              </w:rPr>
            </w:pPr>
          </w:p>
        </w:tc>
      </w:tr>
      <w:tr w:rsidR="00F96E7E" w14:paraId="317F8205" w14:textId="77777777" w:rsidTr="009A1426">
        <w:tc>
          <w:tcPr>
            <w:tcW w:w="4786" w:type="dxa"/>
            <w:gridSpan w:val="3"/>
            <w:shd w:val="clear" w:color="auto" w:fill="FFFFFF" w:themeFill="background1"/>
          </w:tcPr>
          <w:p w14:paraId="0EC0DCCB" w14:textId="77777777" w:rsidR="00F96E7E" w:rsidRDefault="00F96E7E" w:rsidP="009A1426">
            <w:pPr>
              <w:rPr>
                <w:rFonts w:cstheme="minorHAnsi"/>
                <w:b/>
              </w:rPr>
            </w:pPr>
          </w:p>
        </w:tc>
        <w:tc>
          <w:tcPr>
            <w:tcW w:w="894" w:type="dxa"/>
            <w:shd w:val="clear" w:color="auto" w:fill="FFFFFF" w:themeFill="background1"/>
          </w:tcPr>
          <w:p w14:paraId="17E2FF89" w14:textId="77777777" w:rsidR="00F96E7E" w:rsidRPr="00F96E7E" w:rsidRDefault="00F96E7E" w:rsidP="00F96E7E">
            <w:pPr>
              <w:jc w:val="both"/>
              <w:rPr>
                <w:rFonts w:ascii="Calibri" w:hAnsi="Calibri"/>
              </w:rPr>
            </w:pPr>
          </w:p>
        </w:tc>
        <w:tc>
          <w:tcPr>
            <w:tcW w:w="894" w:type="dxa"/>
            <w:shd w:val="clear" w:color="auto" w:fill="FFFFFF" w:themeFill="background1"/>
          </w:tcPr>
          <w:p w14:paraId="7A71EF8D" w14:textId="77777777" w:rsidR="00F96E7E" w:rsidRPr="00F96E7E" w:rsidRDefault="00F96E7E" w:rsidP="00F96E7E">
            <w:pPr>
              <w:jc w:val="both"/>
              <w:rPr>
                <w:rFonts w:ascii="Calibri" w:hAnsi="Calibri"/>
              </w:rPr>
            </w:pPr>
          </w:p>
        </w:tc>
        <w:tc>
          <w:tcPr>
            <w:tcW w:w="895" w:type="dxa"/>
            <w:shd w:val="clear" w:color="auto" w:fill="FFFFFF" w:themeFill="background1"/>
          </w:tcPr>
          <w:p w14:paraId="7FFFEAAE" w14:textId="77777777" w:rsidR="00F96E7E" w:rsidRPr="00F96E7E" w:rsidRDefault="00F96E7E" w:rsidP="00F96E7E">
            <w:pPr>
              <w:jc w:val="both"/>
              <w:rPr>
                <w:rFonts w:ascii="Calibri" w:hAnsi="Calibri"/>
              </w:rPr>
            </w:pPr>
          </w:p>
        </w:tc>
        <w:tc>
          <w:tcPr>
            <w:tcW w:w="894" w:type="dxa"/>
            <w:shd w:val="clear" w:color="auto" w:fill="FFFFFF" w:themeFill="background1"/>
          </w:tcPr>
          <w:p w14:paraId="17DB1C29" w14:textId="77777777" w:rsidR="00F96E7E" w:rsidRPr="00F96E7E" w:rsidRDefault="00F96E7E" w:rsidP="00F96E7E">
            <w:pPr>
              <w:jc w:val="both"/>
              <w:rPr>
                <w:rFonts w:ascii="Calibri" w:hAnsi="Calibri"/>
              </w:rPr>
            </w:pPr>
          </w:p>
        </w:tc>
        <w:tc>
          <w:tcPr>
            <w:tcW w:w="895" w:type="dxa"/>
            <w:shd w:val="clear" w:color="auto" w:fill="FFFFFF" w:themeFill="background1"/>
          </w:tcPr>
          <w:p w14:paraId="4BD4099D" w14:textId="77777777" w:rsidR="00F96E7E" w:rsidRPr="00F96E7E" w:rsidRDefault="00F96E7E" w:rsidP="00F96E7E">
            <w:pPr>
              <w:jc w:val="both"/>
              <w:rPr>
                <w:rFonts w:ascii="Calibri" w:hAnsi="Calibri"/>
              </w:rPr>
            </w:pPr>
          </w:p>
        </w:tc>
        <w:tc>
          <w:tcPr>
            <w:tcW w:w="894" w:type="dxa"/>
            <w:shd w:val="clear" w:color="auto" w:fill="FFFFFF" w:themeFill="background1"/>
          </w:tcPr>
          <w:p w14:paraId="2081B922" w14:textId="77777777" w:rsidR="00F96E7E" w:rsidRPr="00F96E7E" w:rsidRDefault="00F96E7E" w:rsidP="00F96E7E">
            <w:pPr>
              <w:jc w:val="both"/>
              <w:rPr>
                <w:rFonts w:ascii="Calibri" w:hAnsi="Calibri"/>
              </w:rPr>
            </w:pPr>
          </w:p>
        </w:tc>
        <w:tc>
          <w:tcPr>
            <w:tcW w:w="894" w:type="dxa"/>
            <w:shd w:val="clear" w:color="auto" w:fill="FFFFFF" w:themeFill="background1"/>
          </w:tcPr>
          <w:p w14:paraId="2BA812D0" w14:textId="77777777" w:rsidR="00F96E7E" w:rsidRPr="00F96E7E" w:rsidRDefault="00F96E7E" w:rsidP="00F96E7E">
            <w:pPr>
              <w:jc w:val="both"/>
              <w:rPr>
                <w:rFonts w:ascii="Calibri" w:hAnsi="Calibri"/>
              </w:rPr>
            </w:pPr>
          </w:p>
        </w:tc>
        <w:tc>
          <w:tcPr>
            <w:tcW w:w="895" w:type="dxa"/>
            <w:shd w:val="clear" w:color="auto" w:fill="FFFFFF" w:themeFill="background1"/>
          </w:tcPr>
          <w:p w14:paraId="69E677A6" w14:textId="77777777" w:rsidR="00F96E7E" w:rsidRPr="00F96E7E" w:rsidRDefault="00F96E7E" w:rsidP="00F96E7E">
            <w:pPr>
              <w:jc w:val="both"/>
              <w:rPr>
                <w:rFonts w:ascii="Calibri" w:hAnsi="Calibri"/>
              </w:rPr>
            </w:pPr>
          </w:p>
        </w:tc>
        <w:tc>
          <w:tcPr>
            <w:tcW w:w="894" w:type="dxa"/>
            <w:shd w:val="clear" w:color="auto" w:fill="FFFFFF" w:themeFill="background1"/>
          </w:tcPr>
          <w:p w14:paraId="4988FD16" w14:textId="77777777" w:rsidR="00F96E7E" w:rsidRPr="00F96E7E" w:rsidRDefault="00F96E7E" w:rsidP="00F96E7E">
            <w:pPr>
              <w:jc w:val="both"/>
              <w:rPr>
                <w:rFonts w:ascii="Calibri" w:hAnsi="Calibri"/>
              </w:rPr>
            </w:pPr>
          </w:p>
        </w:tc>
        <w:tc>
          <w:tcPr>
            <w:tcW w:w="895" w:type="dxa"/>
            <w:shd w:val="clear" w:color="auto" w:fill="FFFFFF" w:themeFill="background1"/>
          </w:tcPr>
          <w:p w14:paraId="27621068" w14:textId="77777777" w:rsidR="00F96E7E" w:rsidRPr="00F96E7E" w:rsidRDefault="00F96E7E" w:rsidP="00F96E7E">
            <w:pPr>
              <w:jc w:val="both"/>
              <w:rPr>
                <w:rFonts w:ascii="Calibri" w:hAnsi="Calibri"/>
              </w:rPr>
            </w:pPr>
          </w:p>
        </w:tc>
        <w:tc>
          <w:tcPr>
            <w:tcW w:w="894" w:type="dxa"/>
            <w:shd w:val="clear" w:color="auto" w:fill="FFFFFF" w:themeFill="background1"/>
          </w:tcPr>
          <w:p w14:paraId="781C3055" w14:textId="77777777" w:rsidR="00F96E7E" w:rsidRPr="00F96E7E" w:rsidRDefault="00F96E7E" w:rsidP="00F96E7E">
            <w:pPr>
              <w:jc w:val="both"/>
              <w:rPr>
                <w:rFonts w:ascii="Calibri" w:hAnsi="Calibri"/>
              </w:rPr>
            </w:pPr>
          </w:p>
        </w:tc>
        <w:tc>
          <w:tcPr>
            <w:tcW w:w="895" w:type="dxa"/>
            <w:shd w:val="clear" w:color="auto" w:fill="FFFFFF" w:themeFill="background1"/>
          </w:tcPr>
          <w:p w14:paraId="6C7722D0" w14:textId="77777777" w:rsidR="00F96E7E" w:rsidRPr="00F96E7E" w:rsidRDefault="00F96E7E" w:rsidP="00F96E7E">
            <w:pPr>
              <w:jc w:val="both"/>
              <w:rPr>
                <w:rFonts w:ascii="Calibri" w:hAnsi="Calibri"/>
              </w:rPr>
            </w:pPr>
          </w:p>
        </w:tc>
      </w:tr>
      <w:tr w:rsidR="00793FC6" w:rsidRPr="00026B0D" w14:paraId="6AE7FF09" w14:textId="77777777" w:rsidTr="00690ED8">
        <w:tc>
          <w:tcPr>
            <w:tcW w:w="675" w:type="dxa"/>
            <w:shd w:val="clear" w:color="auto" w:fill="FFFFFF" w:themeFill="background1"/>
          </w:tcPr>
          <w:p w14:paraId="6AE7FF05" w14:textId="77777777" w:rsidR="00793FC6" w:rsidRDefault="00793FC6" w:rsidP="00C84776">
            <w:pPr>
              <w:rPr>
                <w:rFonts w:cstheme="minorHAnsi"/>
                <w:b/>
              </w:rPr>
            </w:pPr>
            <w:r>
              <w:rPr>
                <w:rFonts w:cstheme="minorHAnsi"/>
                <w:b/>
              </w:rPr>
              <w:t>5</w:t>
            </w:r>
          </w:p>
        </w:tc>
        <w:tc>
          <w:tcPr>
            <w:tcW w:w="4111" w:type="dxa"/>
            <w:gridSpan w:val="2"/>
            <w:shd w:val="clear" w:color="auto" w:fill="FFFFFF" w:themeFill="background1"/>
          </w:tcPr>
          <w:p w14:paraId="6AE7FF06" w14:textId="77777777" w:rsidR="00793FC6" w:rsidRPr="00A81694" w:rsidRDefault="00BC4F9D" w:rsidP="00A81694">
            <w:pPr>
              <w:rPr>
                <w:rFonts w:cstheme="minorHAnsi"/>
              </w:rPr>
            </w:pPr>
            <w:r w:rsidRPr="00087196">
              <w:rPr>
                <w:rFonts w:cstheme="minorHAnsi"/>
              </w:rPr>
              <w:t>Sector agencies are working together more effectively to achieve and sustain improvements in service delivery</w:t>
            </w:r>
          </w:p>
        </w:tc>
        <w:tc>
          <w:tcPr>
            <w:tcW w:w="10733" w:type="dxa"/>
            <w:gridSpan w:val="12"/>
            <w:shd w:val="clear" w:color="auto" w:fill="FFFFFF" w:themeFill="background1"/>
          </w:tcPr>
          <w:p w14:paraId="6AE7FF07" w14:textId="77777777" w:rsidR="0009387F" w:rsidRDefault="0009387F" w:rsidP="0009387F">
            <w:pPr>
              <w:pStyle w:val="ListParagraph"/>
              <w:numPr>
                <w:ilvl w:val="0"/>
                <w:numId w:val="1"/>
              </w:numPr>
              <w:spacing w:line="276" w:lineRule="auto"/>
              <w:jc w:val="both"/>
            </w:pPr>
            <w:r>
              <w:t>The Heads of Agencies Group (</w:t>
            </w:r>
            <w:r w:rsidRPr="00DE50ED">
              <w:t>HOAG</w:t>
            </w:r>
            <w:r>
              <w:t>) is strengthened as a governance mechanism.  Specific areas for strengthening include support for convening more action-oriented meetings, increased decision-making capability, and</w:t>
            </w:r>
            <w:r w:rsidRPr="00DE50ED">
              <w:t xml:space="preserve"> </w:t>
            </w:r>
            <w:r>
              <w:t>encouraging the</w:t>
            </w:r>
            <w:r w:rsidRPr="00DE50ED">
              <w:t xml:space="preserve"> filtering down of </w:t>
            </w:r>
            <w:r>
              <w:t xml:space="preserve">information and </w:t>
            </w:r>
            <w:r w:rsidRPr="00DE50ED">
              <w:t>messages to working-level staff in each agency</w:t>
            </w:r>
            <w:r>
              <w:t xml:space="preserve"> by relevant heads</w:t>
            </w:r>
          </w:p>
          <w:p w14:paraId="6AE7FF08" w14:textId="1EB0B4B6" w:rsidR="00BC4F9D" w:rsidRPr="00290790" w:rsidRDefault="0009387F" w:rsidP="0009387F">
            <w:pPr>
              <w:pStyle w:val="ListParagraph"/>
              <w:numPr>
                <w:ilvl w:val="0"/>
                <w:numId w:val="1"/>
              </w:numPr>
              <w:rPr>
                <w:rFonts w:cstheme="minorHAnsi"/>
                <w:b/>
              </w:rPr>
            </w:pPr>
            <w:r>
              <w:rPr>
                <w:bCs/>
              </w:rPr>
              <w:t xml:space="preserve">Increased </w:t>
            </w:r>
            <w:r w:rsidRPr="006B51F0">
              <w:rPr>
                <w:bCs/>
              </w:rPr>
              <w:t>understanding</w:t>
            </w:r>
            <w:r>
              <w:rPr>
                <w:bCs/>
              </w:rPr>
              <w:t xml:space="preserve"> among sector actors</w:t>
            </w:r>
            <w:r w:rsidRPr="006B51F0">
              <w:rPr>
                <w:bCs/>
              </w:rPr>
              <w:t xml:space="preserve"> about the independence of agencies and institutions within </w:t>
            </w:r>
            <w:r>
              <w:rPr>
                <w:bCs/>
              </w:rPr>
              <w:t xml:space="preserve">the justice sector.  </w:t>
            </w:r>
            <w:r w:rsidR="008A25EC">
              <w:rPr>
                <w:bCs/>
              </w:rPr>
              <w:t>SRBJS</w:t>
            </w:r>
            <w:r>
              <w:rPr>
                <w:bCs/>
              </w:rPr>
              <w:t xml:space="preserve"> could p</w:t>
            </w:r>
            <w:r w:rsidRPr="006B51F0">
              <w:rPr>
                <w:bCs/>
              </w:rPr>
              <w:t xml:space="preserve">rovide support for a better and deeper understanding of the independence of constitutional and statutory bodies within the sector as a means of protecting against the </w:t>
            </w:r>
            <w:r w:rsidRPr="006B51F0">
              <w:t xml:space="preserve">politicisation of and interference in justice as well as the appearance of interference. </w:t>
            </w:r>
            <w:r>
              <w:t xml:space="preserve">This could include provision of support </w:t>
            </w:r>
            <w:r w:rsidRPr="006B51F0">
              <w:t xml:space="preserve">for a </w:t>
            </w:r>
            <w:r>
              <w:t xml:space="preserve">more </w:t>
            </w:r>
            <w:r w:rsidRPr="006B51F0">
              <w:t>nuanced understanding of where collaboration is useful and appropriate and does not undermine independence.</w:t>
            </w:r>
            <w:r>
              <w:t xml:space="preserve">  Involves s</w:t>
            </w:r>
            <w:r w:rsidRPr="006B51F0">
              <w:t>upport</w:t>
            </w:r>
            <w:r>
              <w:t>ing</w:t>
            </w:r>
            <w:r w:rsidRPr="006B51F0">
              <w:t xml:space="preserve"> the agencies and heads of agency within the sector to a</w:t>
            </w:r>
            <w:r w:rsidRPr="006B51F0">
              <w:rPr>
                <w:bCs/>
              </w:rPr>
              <w:t xml:space="preserve">gree and clearly explain what information can and </w:t>
            </w:r>
            <w:r>
              <w:rPr>
                <w:bCs/>
              </w:rPr>
              <w:t xml:space="preserve">cannot be shared and with whom.  </w:t>
            </w:r>
            <w:r w:rsidRPr="006B51F0">
              <w:rPr>
                <w:bCs/>
              </w:rPr>
              <w:t>This m</w:t>
            </w:r>
            <w:r w:rsidRPr="006B51F0">
              <w:t xml:space="preserve">ay help people </w:t>
            </w:r>
            <w:r>
              <w:t xml:space="preserve">in the sector </w:t>
            </w:r>
            <w:r w:rsidRPr="006B51F0">
              <w:t xml:space="preserve">feel more comfortable sharing information and expertise when appropriate and in the knowledge of the boundaries </w:t>
            </w:r>
            <w:r>
              <w:t>to that sharing of information</w:t>
            </w:r>
          </w:p>
        </w:tc>
      </w:tr>
      <w:tr w:rsidR="00F96E7E" w14:paraId="7AD818A5" w14:textId="77777777" w:rsidTr="009A1426">
        <w:tc>
          <w:tcPr>
            <w:tcW w:w="4786" w:type="dxa"/>
            <w:gridSpan w:val="3"/>
            <w:shd w:val="clear" w:color="auto" w:fill="EEECE1" w:themeFill="background2"/>
          </w:tcPr>
          <w:p w14:paraId="27103E51"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35335E8D"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0EBF18BF"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542522D7"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2FB66893"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03D69A69"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5AEE5ACD"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051E4E35"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76AAF1A9"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1705D942"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566C6C00"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18783097"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55ECDC9B" w14:textId="77777777" w:rsidR="00F96E7E" w:rsidRDefault="00F96E7E" w:rsidP="009A1426">
            <w:pPr>
              <w:rPr>
                <w:rFonts w:ascii="Calibri" w:hAnsi="Calibri"/>
              </w:rPr>
            </w:pPr>
            <w:r>
              <w:rPr>
                <w:rFonts w:ascii="Calibri" w:hAnsi="Calibri"/>
              </w:rPr>
              <w:t>Dec</w:t>
            </w:r>
          </w:p>
        </w:tc>
      </w:tr>
      <w:tr w:rsidR="00F96E7E" w14:paraId="1FF4609F" w14:textId="77777777" w:rsidTr="009A1426">
        <w:tc>
          <w:tcPr>
            <w:tcW w:w="4786" w:type="dxa"/>
            <w:gridSpan w:val="3"/>
            <w:shd w:val="clear" w:color="auto" w:fill="FFFFFF" w:themeFill="background1"/>
          </w:tcPr>
          <w:p w14:paraId="4F367930" w14:textId="77777777" w:rsidR="00F96E7E" w:rsidRPr="00A81694" w:rsidRDefault="00F96E7E" w:rsidP="009A1426">
            <w:pPr>
              <w:rPr>
                <w:rFonts w:cstheme="minorHAnsi"/>
              </w:rPr>
            </w:pPr>
          </w:p>
        </w:tc>
        <w:tc>
          <w:tcPr>
            <w:tcW w:w="894" w:type="dxa"/>
            <w:shd w:val="clear" w:color="auto" w:fill="FFFFFF" w:themeFill="background1"/>
          </w:tcPr>
          <w:p w14:paraId="77D3FB07" w14:textId="77777777" w:rsidR="00F96E7E" w:rsidRPr="00F96E7E" w:rsidRDefault="00F96E7E" w:rsidP="00F96E7E">
            <w:pPr>
              <w:jc w:val="both"/>
              <w:rPr>
                <w:rFonts w:ascii="Calibri" w:hAnsi="Calibri"/>
              </w:rPr>
            </w:pPr>
          </w:p>
        </w:tc>
        <w:tc>
          <w:tcPr>
            <w:tcW w:w="894" w:type="dxa"/>
            <w:shd w:val="clear" w:color="auto" w:fill="FFFFFF" w:themeFill="background1"/>
          </w:tcPr>
          <w:p w14:paraId="1A523E85" w14:textId="77777777" w:rsidR="00F96E7E" w:rsidRPr="00F96E7E" w:rsidRDefault="00F96E7E" w:rsidP="00F96E7E">
            <w:pPr>
              <w:jc w:val="both"/>
              <w:rPr>
                <w:rFonts w:ascii="Calibri" w:hAnsi="Calibri"/>
              </w:rPr>
            </w:pPr>
          </w:p>
        </w:tc>
        <w:tc>
          <w:tcPr>
            <w:tcW w:w="895" w:type="dxa"/>
            <w:shd w:val="clear" w:color="auto" w:fill="FFFFFF" w:themeFill="background1"/>
          </w:tcPr>
          <w:p w14:paraId="60353B46" w14:textId="77777777" w:rsidR="00F96E7E" w:rsidRPr="00F96E7E" w:rsidRDefault="00F96E7E" w:rsidP="00F96E7E">
            <w:pPr>
              <w:jc w:val="both"/>
              <w:rPr>
                <w:rFonts w:ascii="Calibri" w:hAnsi="Calibri"/>
              </w:rPr>
            </w:pPr>
          </w:p>
        </w:tc>
        <w:tc>
          <w:tcPr>
            <w:tcW w:w="894" w:type="dxa"/>
            <w:shd w:val="clear" w:color="auto" w:fill="FFFFFF" w:themeFill="background1"/>
          </w:tcPr>
          <w:p w14:paraId="752FC6CA" w14:textId="77777777" w:rsidR="00F96E7E" w:rsidRPr="00F96E7E" w:rsidRDefault="00F96E7E" w:rsidP="00F96E7E">
            <w:pPr>
              <w:jc w:val="both"/>
              <w:rPr>
                <w:rFonts w:ascii="Calibri" w:hAnsi="Calibri"/>
              </w:rPr>
            </w:pPr>
          </w:p>
        </w:tc>
        <w:tc>
          <w:tcPr>
            <w:tcW w:w="895" w:type="dxa"/>
            <w:shd w:val="clear" w:color="auto" w:fill="FFFFFF" w:themeFill="background1"/>
          </w:tcPr>
          <w:p w14:paraId="44EA35D5" w14:textId="77777777" w:rsidR="00F96E7E" w:rsidRPr="00F96E7E" w:rsidRDefault="00F96E7E" w:rsidP="00F96E7E">
            <w:pPr>
              <w:jc w:val="both"/>
              <w:rPr>
                <w:rFonts w:ascii="Calibri" w:hAnsi="Calibri"/>
              </w:rPr>
            </w:pPr>
          </w:p>
        </w:tc>
        <w:tc>
          <w:tcPr>
            <w:tcW w:w="894" w:type="dxa"/>
            <w:shd w:val="clear" w:color="auto" w:fill="FFFFFF" w:themeFill="background1"/>
          </w:tcPr>
          <w:p w14:paraId="68200F5B" w14:textId="77777777" w:rsidR="00F96E7E" w:rsidRPr="00F96E7E" w:rsidRDefault="00F96E7E" w:rsidP="00F96E7E">
            <w:pPr>
              <w:jc w:val="both"/>
              <w:rPr>
                <w:rFonts w:ascii="Calibri" w:hAnsi="Calibri"/>
              </w:rPr>
            </w:pPr>
          </w:p>
        </w:tc>
        <w:tc>
          <w:tcPr>
            <w:tcW w:w="894" w:type="dxa"/>
            <w:shd w:val="clear" w:color="auto" w:fill="FFFFFF" w:themeFill="background1"/>
          </w:tcPr>
          <w:p w14:paraId="30FA143D" w14:textId="77777777" w:rsidR="00F96E7E" w:rsidRPr="00F96E7E" w:rsidRDefault="00F96E7E" w:rsidP="00F96E7E">
            <w:pPr>
              <w:jc w:val="both"/>
              <w:rPr>
                <w:rFonts w:ascii="Calibri" w:hAnsi="Calibri"/>
              </w:rPr>
            </w:pPr>
          </w:p>
        </w:tc>
        <w:tc>
          <w:tcPr>
            <w:tcW w:w="895" w:type="dxa"/>
            <w:shd w:val="clear" w:color="auto" w:fill="FFFFFF" w:themeFill="background1"/>
          </w:tcPr>
          <w:p w14:paraId="04E73D82" w14:textId="77777777" w:rsidR="00F96E7E" w:rsidRPr="00F96E7E" w:rsidRDefault="00F96E7E" w:rsidP="00F96E7E">
            <w:pPr>
              <w:jc w:val="both"/>
              <w:rPr>
                <w:rFonts w:ascii="Calibri" w:hAnsi="Calibri"/>
              </w:rPr>
            </w:pPr>
          </w:p>
        </w:tc>
        <w:tc>
          <w:tcPr>
            <w:tcW w:w="894" w:type="dxa"/>
            <w:shd w:val="clear" w:color="auto" w:fill="FFFFFF" w:themeFill="background1"/>
          </w:tcPr>
          <w:p w14:paraId="362F536F" w14:textId="77777777" w:rsidR="00F96E7E" w:rsidRPr="00F96E7E" w:rsidRDefault="00F96E7E" w:rsidP="00F96E7E">
            <w:pPr>
              <w:jc w:val="both"/>
              <w:rPr>
                <w:rFonts w:ascii="Calibri" w:hAnsi="Calibri"/>
              </w:rPr>
            </w:pPr>
          </w:p>
        </w:tc>
        <w:tc>
          <w:tcPr>
            <w:tcW w:w="895" w:type="dxa"/>
            <w:shd w:val="clear" w:color="auto" w:fill="FFFFFF" w:themeFill="background1"/>
          </w:tcPr>
          <w:p w14:paraId="50A08D6F" w14:textId="77777777" w:rsidR="00F96E7E" w:rsidRPr="00F96E7E" w:rsidRDefault="00F96E7E" w:rsidP="00F96E7E">
            <w:pPr>
              <w:jc w:val="both"/>
              <w:rPr>
                <w:rFonts w:ascii="Calibri" w:hAnsi="Calibri"/>
              </w:rPr>
            </w:pPr>
          </w:p>
        </w:tc>
        <w:tc>
          <w:tcPr>
            <w:tcW w:w="894" w:type="dxa"/>
            <w:shd w:val="clear" w:color="auto" w:fill="FFFFFF" w:themeFill="background1"/>
          </w:tcPr>
          <w:p w14:paraId="3A5EB96F" w14:textId="77777777" w:rsidR="00F96E7E" w:rsidRPr="00F96E7E" w:rsidRDefault="00F96E7E" w:rsidP="00F96E7E">
            <w:pPr>
              <w:jc w:val="both"/>
              <w:rPr>
                <w:rFonts w:ascii="Calibri" w:hAnsi="Calibri"/>
              </w:rPr>
            </w:pPr>
          </w:p>
        </w:tc>
        <w:tc>
          <w:tcPr>
            <w:tcW w:w="895" w:type="dxa"/>
            <w:shd w:val="clear" w:color="auto" w:fill="FFFFFF" w:themeFill="background1"/>
          </w:tcPr>
          <w:p w14:paraId="5EFCB68E" w14:textId="77777777" w:rsidR="00F96E7E" w:rsidRPr="00F96E7E" w:rsidRDefault="00F96E7E" w:rsidP="00F96E7E">
            <w:pPr>
              <w:jc w:val="both"/>
              <w:rPr>
                <w:rFonts w:ascii="Calibri" w:hAnsi="Calibri"/>
              </w:rPr>
            </w:pPr>
          </w:p>
        </w:tc>
      </w:tr>
      <w:tr w:rsidR="00F96E7E" w14:paraId="3A92E071" w14:textId="77777777" w:rsidTr="009A1426">
        <w:tc>
          <w:tcPr>
            <w:tcW w:w="4786" w:type="dxa"/>
            <w:gridSpan w:val="3"/>
            <w:shd w:val="clear" w:color="auto" w:fill="FFFFFF" w:themeFill="background1"/>
          </w:tcPr>
          <w:p w14:paraId="7D2B70FA" w14:textId="77777777" w:rsidR="00F96E7E" w:rsidRDefault="00F96E7E" w:rsidP="009A1426">
            <w:pPr>
              <w:rPr>
                <w:rFonts w:cstheme="minorHAnsi"/>
                <w:b/>
              </w:rPr>
            </w:pPr>
          </w:p>
        </w:tc>
        <w:tc>
          <w:tcPr>
            <w:tcW w:w="894" w:type="dxa"/>
            <w:shd w:val="clear" w:color="auto" w:fill="FFFFFF" w:themeFill="background1"/>
          </w:tcPr>
          <w:p w14:paraId="069A1006" w14:textId="77777777" w:rsidR="00F96E7E" w:rsidRPr="00F96E7E" w:rsidRDefault="00F96E7E" w:rsidP="00F96E7E">
            <w:pPr>
              <w:jc w:val="both"/>
              <w:rPr>
                <w:rFonts w:ascii="Calibri" w:hAnsi="Calibri"/>
              </w:rPr>
            </w:pPr>
          </w:p>
        </w:tc>
        <w:tc>
          <w:tcPr>
            <w:tcW w:w="894" w:type="dxa"/>
            <w:shd w:val="clear" w:color="auto" w:fill="FFFFFF" w:themeFill="background1"/>
          </w:tcPr>
          <w:p w14:paraId="5F656A8E" w14:textId="77777777" w:rsidR="00F96E7E" w:rsidRPr="00F96E7E" w:rsidRDefault="00F96E7E" w:rsidP="00F96E7E">
            <w:pPr>
              <w:jc w:val="both"/>
              <w:rPr>
                <w:rFonts w:ascii="Calibri" w:hAnsi="Calibri"/>
              </w:rPr>
            </w:pPr>
          </w:p>
        </w:tc>
        <w:tc>
          <w:tcPr>
            <w:tcW w:w="895" w:type="dxa"/>
            <w:shd w:val="clear" w:color="auto" w:fill="FFFFFF" w:themeFill="background1"/>
          </w:tcPr>
          <w:p w14:paraId="50B5A227" w14:textId="77777777" w:rsidR="00F96E7E" w:rsidRPr="00F96E7E" w:rsidRDefault="00F96E7E" w:rsidP="00F96E7E">
            <w:pPr>
              <w:jc w:val="both"/>
              <w:rPr>
                <w:rFonts w:ascii="Calibri" w:hAnsi="Calibri"/>
              </w:rPr>
            </w:pPr>
          </w:p>
        </w:tc>
        <w:tc>
          <w:tcPr>
            <w:tcW w:w="894" w:type="dxa"/>
            <w:shd w:val="clear" w:color="auto" w:fill="FFFFFF" w:themeFill="background1"/>
          </w:tcPr>
          <w:p w14:paraId="631A8077" w14:textId="77777777" w:rsidR="00F96E7E" w:rsidRPr="00F96E7E" w:rsidRDefault="00F96E7E" w:rsidP="00F96E7E">
            <w:pPr>
              <w:jc w:val="both"/>
              <w:rPr>
                <w:rFonts w:ascii="Calibri" w:hAnsi="Calibri"/>
              </w:rPr>
            </w:pPr>
          </w:p>
        </w:tc>
        <w:tc>
          <w:tcPr>
            <w:tcW w:w="895" w:type="dxa"/>
            <w:shd w:val="clear" w:color="auto" w:fill="FFFFFF" w:themeFill="background1"/>
          </w:tcPr>
          <w:p w14:paraId="0ABF4E51" w14:textId="77777777" w:rsidR="00F96E7E" w:rsidRPr="00F96E7E" w:rsidRDefault="00F96E7E" w:rsidP="00F96E7E">
            <w:pPr>
              <w:jc w:val="both"/>
              <w:rPr>
                <w:rFonts w:ascii="Calibri" w:hAnsi="Calibri"/>
              </w:rPr>
            </w:pPr>
          </w:p>
        </w:tc>
        <w:tc>
          <w:tcPr>
            <w:tcW w:w="894" w:type="dxa"/>
            <w:shd w:val="clear" w:color="auto" w:fill="FFFFFF" w:themeFill="background1"/>
          </w:tcPr>
          <w:p w14:paraId="682C4148" w14:textId="77777777" w:rsidR="00F96E7E" w:rsidRPr="00F96E7E" w:rsidRDefault="00F96E7E" w:rsidP="00F96E7E">
            <w:pPr>
              <w:jc w:val="both"/>
              <w:rPr>
                <w:rFonts w:ascii="Calibri" w:hAnsi="Calibri"/>
              </w:rPr>
            </w:pPr>
          </w:p>
        </w:tc>
        <w:tc>
          <w:tcPr>
            <w:tcW w:w="894" w:type="dxa"/>
            <w:shd w:val="clear" w:color="auto" w:fill="FFFFFF" w:themeFill="background1"/>
          </w:tcPr>
          <w:p w14:paraId="04D1486B" w14:textId="77777777" w:rsidR="00F96E7E" w:rsidRPr="00F96E7E" w:rsidRDefault="00F96E7E" w:rsidP="00F96E7E">
            <w:pPr>
              <w:jc w:val="both"/>
              <w:rPr>
                <w:rFonts w:ascii="Calibri" w:hAnsi="Calibri"/>
              </w:rPr>
            </w:pPr>
          </w:p>
        </w:tc>
        <w:tc>
          <w:tcPr>
            <w:tcW w:w="895" w:type="dxa"/>
            <w:shd w:val="clear" w:color="auto" w:fill="FFFFFF" w:themeFill="background1"/>
          </w:tcPr>
          <w:p w14:paraId="6BD3DB81" w14:textId="77777777" w:rsidR="00F96E7E" w:rsidRPr="00F96E7E" w:rsidRDefault="00F96E7E" w:rsidP="00F96E7E">
            <w:pPr>
              <w:jc w:val="both"/>
              <w:rPr>
                <w:rFonts w:ascii="Calibri" w:hAnsi="Calibri"/>
              </w:rPr>
            </w:pPr>
          </w:p>
        </w:tc>
        <w:tc>
          <w:tcPr>
            <w:tcW w:w="894" w:type="dxa"/>
            <w:shd w:val="clear" w:color="auto" w:fill="FFFFFF" w:themeFill="background1"/>
          </w:tcPr>
          <w:p w14:paraId="3998CB44" w14:textId="77777777" w:rsidR="00F96E7E" w:rsidRPr="00F96E7E" w:rsidRDefault="00F96E7E" w:rsidP="00F96E7E">
            <w:pPr>
              <w:jc w:val="both"/>
              <w:rPr>
                <w:rFonts w:ascii="Calibri" w:hAnsi="Calibri"/>
              </w:rPr>
            </w:pPr>
          </w:p>
        </w:tc>
        <w:tc>
          <w:tcPr>
            <w:tcW w:w="895" w:type="dxa"/>
            <w:shd w:val="clear" w:color="auto" w:fill="FFFFFF" w:themeFill="background1"/>
          </w:tcPr>
          <w:p w14:paraId="35BABCA8" w14:textId="77777777" w:rsidR="00F96E7E" w:rsidRPr="00F96E7E" w:rsidRDefault="00F96E7E" w:rsidP="00F96E7E">
            <w:pPr>
              <w:jc w:val="both"/>
              <w:rPr>
                <w:rFonts w:ascii="Calibri" w:hAnsi="Calibri"/>
              </w:rPr>
            </w:pPr>
          </w:p>
        </w:tc>
        <w:tc>
          <w:tcPr>
            <w:tcW w:w="894" w:type="dxa"/>
            <w:shd w:val="clear" w:color="auto" w:fill="FFFFFF" w:themeFill="background1"/>
          </w:tcPr>
          <w:p w14:paraId="57E44169" w14:textId="77777777" w:rsidR="00F96E7E" w:rsidRPr="00F96E7E" w:rsidRDefault="00F96E7E" w:rsidP="00F96E7E">
            <w:pPr>
              <w:jc w:val="both"/>
              <w:rPr>
                <w:rFonts w:ascii="Calibri" w:hAnsi="Calibri"/>
              </w:rPr>
            </w:pPr>
          </w:p>
        </w:tc>
        <w:tc>
          <w:tcPr>
            <w:tcW w:w="895" w:type="dxa"/>
            <w:shd w:val="clear" w:color="auto" w:fill="FFFFFF" w:themeFill="background1"/>
          </w:tcPr>
          <w:p w14:paraId="6AAE44D0" w14:textId="77777777" w:rsidR="00F96E7E" w:rsidRPr="00F96E7E" w:rsidRDefault="00F96E7E" w:rsidP="00F96E7E">
            <w:pPr>
              <w:jc w:val="both"/>
              <w:rPr>
                <w:rFonts w:ascii="Calibri" w:hAnsi="Calibri"/>
              </w:rPr>
            </w:pPr>
          </w:p>
        </w:tc>
      </w:tr>
      <w:tr w:rsidR="00793FC6" w:rsidRPr="00026B0D" w14:paraId="6AE7FF0F" w14:textId="77777777" w:rsidTr="00690ED8">
        <w:tc>
          <w:tcPr>
            <w:tcW w:w="675" w:type="dxa"/>
            <w:shd w:val="clear" w:color="auto" w:fill="FFFFFF" w:themeFill="background1"/>
          </w:tcPr>
          <w:p w14:paraId="6AE7FF0A" w14:textId="77777777" w:rsidR="00793FC6" w:rsidRDefault="00793FC6" w:rsidP="00C84776">
            <w:pPr>
              <w:rPr>
                <w:rFonts w:cstheme="minorHAnsi"/>
                <w:b/>
              </w:rPr>
            </w:pPr>
            <w:r>
              <w:rPr>
                <w:rFonts w:cstheme="minorHAnsi"/>
                <w:b/>
              </w:rPr>
              <w:lastRenderedPageBreak/>
              <w:t>6</w:t>
            </w:r>
          </w:p>
        </w:tc>
        <w:tc>
          <w:tcPr>
            <w:tcW w:w="4111" w:type="dxa"/>
            <w:gridSpan w:val="2"/>
            <w:shd w:val="clear" w:color="auto" w:fill="FFFFFF" w:themeFill="background1"/>
          </w:tcPr>
          <w:p w14:paraId="6AE7FF0B" w14:textId="77777777" w:rsidR="00793FC6" w:rsidRPr="00A81694" w:rsidRDefault="00BC4F9D" w:rsidP="00A81694">
            <w:pPr>
              <w:rPr>
                <w:rFonts w:cstheme="minorHAnsi"/>
              </w:rPr>
            </w:pPr>
            <w:r w:rsidRPr="00087196">
              <w:rPr>
                <w:rFonts w:cstheme="minorHAnsi"/>
              </w:rPr>
              <w:t>Sector agencies improve their evidence and knowledge base and are using this to inform decision-making about service delivery</w:t>
            </w:r>
          </w:p>
        </w:tc>
        <w:tc>
          <w:tcPr>
            <w:tcW w:w="10733" w:type="dxa"/>
            <w:gridSpan w:val="12"/>
            <w:shd w:val="clear" w:color="auto" w:fill="FFFFFF" w:themeFill="background1"/>
          </w:tcPr>
          <w:p w14:paraId="6AE7FF0C" w14:textId="77777777" w:rsidR="0009387F" w:rsidRPr="0009387F" w:rsidRDefault="0009387F" w:rsidP="0009387F">
            <w:pPr>
              <w:pStyle w:val="ListParagraph"/>
              <w:numPr>
                <w:ilvl w:val="0"/>
                <w:numId w:val="1"/>
              </w:numPr>
              <w:spacing w:line="276" w:lineRule="auto"/>
              <w:jc w:val="both"/>
            </w:pPr>
            <w:r w:rsidRPr="0009387F">
              <w:t>Sector agencies are effectively trained and supported in M&amp;E</w:t>
            </w:r>
          </w:p>
          <w:p w14:paraId="6AE7FF0D" w14:textId="77777777" w:rsidR="0009387F" w:rsidRPr="0009387F" w:rsidRDefault="0009387F" w:rsidP="0009387F">
            <w:pPr>
              <w:pStyle w:val="ListParagraph"/>
              <w:numPr>
                <w:ilvl w:val="0"/>
                <w:numId w:val="1"/>
              </w:numPr>
              <w:spacing w:line="276" w:lineRule="auto"/>
              <w:jc w:val="both"/>
            </w:pPr>
            <w:r w:rsidRPr="0009387F">
              <w:t>Sector agencies are supported to assess and deliberate on management information derived from information systems, and use the information to make informed decisions</w:t>
            </w:r>
          </w:p>
          <w:p w14:paraId="6AE7FF0E" w14:textId="77777777" w:rsidR="00793FC6" w:rsidRPr="0009387F" w:rsidRDefault="0009387F" w:rsidP="0009387F">
            <w:pPr>
              <w:pStyle w:val="ListParagraph"/>
              <w:numPr>
                <w:ilvl w:val="0"/>
                <w:numId w:val="1"/>
              </w:numPr>
              <w:spacing w:line="276" w:lineRule="auto"/>
              <w:jc w:val="both"/>
            </w:pPr>
            <w:r w:rsidRPr="0009387F">
              <w:t>Incremental progress is made towards an integrated case and data management system building on the advice of the Case &amp; Data Management Adviser, which will strengthen the capability for data collection and analysis</w:t>
            </w:r>
          </w:p>
        </w:tc>
      </w:tr>
      <w:tr w:rsidR="00F96E7E" w14:paraId="56D94BC9" w14:textId="77777777" w:rsidTr="009A1426">
        <w:tc>
          <w:tcPr>
            <w:tcW w:w="4786" w:type="dxa"/>
            <w:gridSpan w:val="3"/>
            <w:shd w:val="clear" w:color="auto" w:fill="EEECE1" w:themeFill="background2"/>
          </w:tcPr>
          <w:p w14:paraId="3BED70EE"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1F122E4F"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178749FE"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3C2E5F14"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5A0258E2"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2718AF0B"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790003C5"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109DA769"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0B2C30F4"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395EB0E5"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00B51A23"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3EB85521"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40A6B778" w14:textId="77777777" w:rsidR="00F96E7E" w:rsidRDefault="00F96E7E" w:rsidP="009A1426">
            <w:pPr>
              <w:rPr>
                <w:rFonts w:ascii="Calibri" w:hAnsi="Calibri"/>
              </w:rPr>
            </w:pPr>
            <w:r>
              <w:rPr>
                <w:rFonts w:ascii="Calibri" w:hAnsi="Calibri"/>
              </w:rPr>
              <w:t>Dec</w:t>
            </w:r>
          </w:p>
        </w:tc>
      </w:tr>
      <w:tr w:rsidR="00F96E7E" w14:paraId="5E7BB88B" w14:textId="77777777" w:rsidTr="009A1426">
        <w:tc>
          <w:tcPr>
            <w:tcW w:w="4786" w:type="dxa"/>
            <w:gridSpan w:val="3"/>
            <w:shd w:val="clear" w:color="auto" w:fill="FFFFFF" w:themeFill="background1"/>
          </w:tcPr>
          <w:p w14:paraId="693D4C03" w14:textId="77777777" w:rsidR="00F96E7E" w:rsidRPr="00A81694" w:rsidRDefault="00F96E7E" w:rsidP="009A1426">
            <w:pPr>
              <w:rPr>
                <w:rFonts w:cstheme="minorHAnsi"/>
              </w:rPr>
            </w:pPr>
          </w:p>
        </w:tc>
        <w:tc>
          <w:tcPr>
            <w:tcW w:w="894" w:type="dxa"/>
            <w:shd w:val="clear" w:color="auto" w:fill="FFFFFF" w:themeFill="background1"/>
          </w:tcPr>
          <w:p w14:paraId="6F9A01CD" w14:textId="77777777" w:rsidR="00F96E7E" w:rsidRPr="00F96E7E" w:rsidRDefault="00F96E7E" w:rsidP="00F96E7E">
            <w:pPr>
              <w:jc w:val="both"/>
              <w:rPr>
                <w:rFonts w:ascii="Calibri" w:hAnsi="Calibri"/>
              </w:rPr>
            </w:pPr>
          </w:p>
        </w:tc>
        <w:tc>
          <w:tcPr>
            <w:tcW w:w="894" w:type="dxa"/>
            <w:shd w:val="clear" w:color="auto" w:fill="FFFFFF" w:themeFill="background1"/>
          </w:tcPr>
          <w:p w14:paraId="02441933" w14:textId="77777777" w:rsidR="00F96E7E" w:rsidRPr="00F96E7E" w:rsidRDefault="00F96E7E" w:rsidP="00F96E7E">
            <w:pPr>
              <w:jc w:val="both"/>
              <w:rPr>
                <w:rFonts w:ascii="Calibri" w:hAnsi="Calibri"/>
              </w:rPr>
            </w:pPr>
          </w:p>
        </w:tc>
        <w:tc>
          <w:tcPr>
            <w:tcW w:w="895" w:type="dxa"/>
            <w:shd w:val="clear" w:color="auto" w:fill="FFFFFF" w:themeFill="background1"/>
          </w:tcPr>
          <w:p w14:paraId="09877972" w14:textId="77777777" w:rsidR="00F96E7E" w:rsidRPr="00F96E7E" w:rsidRDefault="00F96E7E" w:rsidP="00F96E7E">
            <w:pPr>
              <w:jc w:val="both"/>
              <w:rPr>
                <w:rFonts w:ascii="Calibri" w:hAnsi="Calibri"/>
              </w:rPr>
            </w:pPr>
          </w:p>
        </w:tc>
        <w:tc>
          <w:tcPr>
            <w:tcW w:w="894" w:type="dxa"/>
            <w:shd w:val="clear" w:color="auto" w:fill="FFFFFF" w:themeFill="background1"/>
          </w:tcPr>
          <w:p w14:paraId="2D4ABB92" w14:textId="77777777" w:rsidR="00F96E7E" w:rsidRPr="00F96E7E" w:rsidRDefault="00F96E7E" w:rsidP="00F96E7E">
            <w:pPr>
              <w:jc w:val="both"/>
              <w:rPr>
                <w:rFonts w:ascii="Calibri" w:hAnsi="Calibri"/>
              </w:rPr>
            </w:pPr>
          </w:p>
        </w:tc>
        <w:tc>
          <w:tcPr>
            <w:tcW w:w="895" w:type="dxa"/>
            <w:shd w:val="clear" w:color="auto" w:fill="FFFFFF" w:themeFill="background1"/>
          </w:tcPr>
          <w:p w14:paraId="270AA081" w14:textId="77777777" w:rsidR="00F96E7E" w:rsidRPr="00F96E7E" w:rsidRDefault="00F96E7E" w:rsidP="00F96E7E">
            <w:pPr>
              <w:jc w:val="both"/>
              <w:rPr>
                <w:rFonts w:ascii="Calibri" w:hAnsi="Calibri"/>
              </w:rPr>
            </w:pPr>
          </w:p>
        </w:tc>
        <w:tc>
          <w:tcPr>
            <w:tcW w:w="894" w:type="dxa"/>
            <w:shd w:val="clear" w:color="auto" w:fill="FFFFFF" w:themeFill="background1"/>
          </w:tcPr>
          <w:p w14:paraId="5DBC429A" w14:textId="77777777" w:rsidR="00F96E7E" w:rsidRPr="00F96E7E" w:rsidRDefault="00F96E7E" w:rsidP="00F96E7E">
            <w:pPr>
              <w:jc w:val="both"/>
              <w:rPr>
                <w:rFonts w:ascii="Calibri" w:hAnsi="Calibri"/>
              </w:rPr>
            </w:pPr>
          </w:p>
        </w:tc>
        <w:tc>
          <w:tcPr>
            <w:tcW w:w="894" w:type="dxa"/>
            <w:shd w:val="clear" w:color="auto" w:fill="FFFFFF" w:themeFill="background1"/>
          </w:tcPr>
          <w:p w14:paraId="1A53E5F4" w14:textId="77777777" w:rsidR="00F96E7E" w:rsidRPr="00F96E7E" w:rsidRDefault="00F96E7E" w:rsidP="00F96E7E">
            <w:pPr>
              <w:jc w:val="both"/>
              <w:rPr>
                <w:rFonts w:ascii="Calibri" w:hAnsi="Calibri"/>
              </w:rPr>
            </w:pPr>
          </w:p>
        </w:tc>
        <w:tc>
          <w:tcPr>
            <w:tcW w:w="895" w:type="dxa"/>
            <w:shd w:val="clear" w:color="auto" w:fill="FFFFFF" w:themeFill="background1"/>
          </w:tcPr>
          <w:p w14:paraId="1FA96EE6" w14:textId="77777777" w:rsidR="00F96E7E" w:rsidRPr="00F96E7E" w:rsidRDefault="00F96E7E" w:rsidP="00F96E7E">
            <w:pPr>
              <w:jc w:val="both"/>
              <w:rPr>
                <w:rFonts w:ascii="Calibri" w:hAnsi="Calibri"/>
              </w:rPr>
            </w:pPr>
          </w:p>
        </w:tc>
        <w:tc>
          <w:tcPr>
            <w:tcW w:w="894" w:type="dxa"/>
            <w:shd w:val="clear" w:color="auto" w:fill="FFFFFF" w:themeFill="background1"/>
          </w:tcPr>
          <w:p w14:paraId="42103C4E" w14:textId="77777777" w:rsidR="00F96E7E" w:rsidRPr="00F96E7E" w:rsidRDefault="00F96E7E" w:rsidP="00F96E7E">
            <w:pPr>
              <w:jc w:val="both"/>
              <w:rPr>
                <w:rFonts w:ascii="Calibri" w:hAnsi="Calibri"/>
              </w:rPr>
            </w:pPr>
          </w:p>
        </w:tc>
        <w:tc>
          <w:tcPr>
            <w:tcW w:w="895" w:type="dxa"/>
            <w:shd w:val="clear" w:color="auto" w:fill="FFFFFF" w:themeFill="background1"/>
          </w:tcPr>
          <w:p w14:paraId="03E65282" w14:textId="77777777" w:rsidR="00F96E7E" w:rsidRPr="00F96E7E" w:rsidRDefault="00F96E7E" w:rsidP="00F96E7E">
            <w:pPr>
              <w:jc w:val="both"/>
              <w:rPr>
                <w:rFonts w:ascii="Calibri" w:hAnsi="Calibri"/>
              </w:rPr>
            </w:pPr>
          </w:p>
        </w:tc>
        <w:tc>
          <w:tcPr>
            <w:tcW w:w="894" w:type="dxa"/>
            <w:shd w:val="clear" w:color="auto" w:fill="FFFFFF" w:themeFill="background1"/>
          </w:tcPr>
          <w:p w14:paraId="35F7F45B" w14:textId="77777777" w:rsidR="00F96E7E" w:rsidRPr="00F96E7E" w:rsidRDefault="00F96E7E" w:rsidP="00F96E7E">
            <w:pPr>
              <w:jc w:val="both"/>
              <w:rPr>
                <w:rFonts w:ascii="Calibri" w:hAnsi="Calibri"/>
              </w:rPr>
            </w:pPr>
          </w:p>
        </w:tc>
        <w:tc>
          <w:tcPr>
            <w:tcW w:w="895" w:type="dxa"/>
            <w:shd w:val="clear" w:color="auto" w:fill="FFFFFF" w:themeFill="background1"/>
          </w:tcPr>
          <w:p w14:paraId="04662A91" w14:textId="77777777" w:rsidR="00F96E7E" w:rsidRPr="00F96E7E" w:rsidRDefault="00F96E7E" w:rsidP="00F96E7E">
            <w:pPr>
              <w:jc w:val="both"/>
              <w:rPr>
                <w:rFonts w:ascii="Calibri" w:hAnsi="Calibri"/>
              </w:rPr>
            </w:pPr>
          </w:p>
        </w:tc>
      </w:tr>
      <w:tr w:rsidR="00F96E7E" w14:paraId="1935BAA7" w14:textId="77777777" w:rsidTr="009A1426">
        <w:tc>
          <w:tcPr>
            <w:tcW w:w="4786" w:type="dxa"/>
            <w:gridSpan w:val="3"/>
            <w:shd w:val="clear" w:color="auto" w:fill="FFFFFF" w:themeFill="background1"/>
          </w:tcPr>
          <w:p w14:paraId="4B638B5B" w14:textId="77777777" w:rsidR="00F96E7E" w:rsidRDefault="00F96E7E" w:rsidP="009A1426">
            <w:pPr>
              <w:rPr>
                <w:rFonts w:cstheme="minorHAnsi"/>
                <w:b/>
              </w:rPr>
            </w:pPr>
          </w:p>
        </w:tc>
        <w:tc>
          <w:tcPr>
            <w:tcW w:w="894" w:type="dxa"/>
            <w:shd w:val="clear" w:color="auto" w:fill="FFFFFF" w:themeFill="background1"/>
          </w:tcPr>
          <w:p w14:paraId="44E5FA40" w14:textId="77777777" w:rsidR="00F96E7E" w:rsidRPr="00F96E7E" w:rsidRDefault="00F96E7E" w:rsidP="00F96E7E">
            <w:pPr>
              <w:jc w:val="both"/>
              <w:rPr>
                <w:rFonts w:ascii="Calibri" w:hAnsi="Calibri"/>
              </w:rPr>
            </w:pPr>
          </w:p>
        </w:tc>
        <w:tc>
          <w:tcPr>
            <w:tcW w:w="894" w:type="dxa"/>
            <w:shd w:val="clear" w:color="auto" w:fill="FFFFFF" w:themeFill="background1"/>
          </w:tcPr>
          <w:p w14:paraId="45BE3B12" w14:textId="77777777" w:rsidR="00F96E7E" w:rsidRPr="00F96E7E" w:rsidRDefault="00F96E7E" w:rsidP="00F96E7E">
            <w:pPr>
              <w:jc w:val="both"/>
              <w:rPr>
                <w:rFonts w:ascii="Calibri" w:hAnsi="Calibri"/>
              </w:rPr>
            </w:pPr>
          </w:p>
        </w:tc>
        <w:tc>
          <w:tcPr>
            <w:tcW w:w="895" w:type="dxa"/>
            <w:shd w:val="clear" w:color="auto" w:fill="FFFFFF" w:themeFill="background1"/>
          </w:tcPr>
          <w:p w14:paraId="2DED08DE" w14:textId="77777777" w:rsidR="00F96E7E" w:rsidRPr="00F96E7E" w:rsidRDefault="00F96E7E" w:rsidP="00F96E7E">
            <w:pPr>
              <w:jc w:val="both"/>
              <w:rPr>
                <w:rFonts w:ascii="Calibri" w:hAnsi="Calibri"/>
              </w:rPr>
            </w:pPr>
          </w:p>
        </w:tc>
        <w:tc>
          <w:tcPr>
            <w:tcW w:w="894" w:type="dxa"/>
            <w:shd w:val="clear" w:color="auto" w:fill="FFFFFF" w:themeFill="background1"/>
          </w:tcPr>
          <w:p w14:paraId="7979F2A1" w14:textId="77777777" w:rsidR="00F96E7E" w:rsidRPr="00F96E7E" w:rsidRDefault="00F96E7E" w:rsidP="00F96E7E">
            <w:pPr>
              <w:jc w:val="both"/>
              <w:rPr>
                <w:rFonts w:ascii="Calibri" w:hAnsi="Calibri"/>
              </w:rPr>
            </w:pPr>
          </w:p>
        </w:tc>
        <w:tc>
          <w:tcPr>
            <w:tcW w:w="895" w:type="dxa"/>
            <w:shd w:val="clear" w:color="auto" w:fill="FFFFFF" w:themeFill="background1"/>
          </w:tcPr>
          <w:p w14:paraId="565DFD5A" w14:textId="77777777" w:rsidR="00F96E7E" w:rsidRPr="00F96E7E" w:rsidRDefault="00F96E7E" w:rsidP="00F96E7E">
            <w:pPr>
              <w:jc w:val="both"/>
              <w:rPr>
                <w:rFonts w:ascii="Calibri" w:hAnsi="Calibri"/>
              </w:rPr>
            </w:pPr>
          </w:p>
        </w:tc>
        <w:tc>
          <w:tcPr>
            <w:tcW w:w="894" w:type="dxa"/>
            <w:shd w:val="clear" w:color="auto" w:fill="FFFFFF" w:themeFill="background1"/>
          </w:tcPr>
          <w:p w14:paraId="6ECD5111" w14:textId="77777777" w:rsidR="00F96E7E" w:rsidRPr="00F96E7E" w:rsidRDefault="00F96E7E" w:rsidP="00F96E7E">
            <w:pPr>
              <w:jc w:val="both"/>
              <w:rPr>
                <w:rFonts w:ascii="Calibri" w:hAnsi="Calibri"/>
              </w:rPr>
            </w:pPr>
          </w:p>
        </w:tc>
        <w:tc>
          <w:tcPr>
            <w:tcW w:w="894" w:type="dxa"/>
            <w:shd w:val="clear" w:color="auto" w:fill="FFFFFF" w:themeFill="background1"/>
          </w:tcPr>
          <w:p w14:paraId="55ABDE2E" w14:textId="77777777" w:rsidR="00F96E7E" w:rsidRPr="00F96E7E" w:rsidRDefault="00F96E7E" w:rsidP="00F96E7E">
            <w:pPr>
              <w:jc w:val="both"/>
              <w:rPr>
                <w:rFonts w:ascii="Calibri" w:hAnsi="Calibri"/>
              </w:rPr>
            </w:pPr>
          </w:p>
        </w:tc>
        <w:tc>
          <w:tcPr>
            <w:tcW w:w="895" w:type="dxa"/>
            <w:shd w:val="clear" w:color="auto" w:fill="FFFFFF" w:themeFill="background1"/>
          </w:tcPr>
          <w:p w14:paraId="3D775EDB" w14:textId="77777777" w:rsidR="00F96E7E" w:rsidRPr="00F96E7E" w:rsidRDefault="00F96E7E" w:rsidP="00F96E7E">
            <w:pPr>
              <w:jc w:val="both"/>
              <w:rPr>
                <w:rFonts w:ascii="Calibri" w:hAnsi="Calibri"/>
              </w:rPr>
            </w:pPr>
          </w:p>
        </w:tc>
        <w:tc>
          <w:tcPr>
            <w:tcW w:w="894" w:type="dxa"/>
            <w:shd w:val="clear" w:color="auto" w:fill="FFFFFF" w:themeFill="background1"/>
          </w:tcPr>
          <w:p w14:paraId="277ED0BA" w14:textId="77777777" w:rsidR="00F96E7E" w:rsidRPr="00F96E7E" w:rsidRDefault="00F96E7E" w:rsidP="00F96E7E">
            <w:pPr>
              <w:jc w:val="both"/>
              <w:rPr>
                <w:rFonts w:ascii="Calibri" w:hAnsi="Calibri"/>
              </w:rPr>
            </w:pPr>
          </w:p>
        </w:tc>
        <w:tc>
          <w:tcPr>
            <w:tcW w:w="895" w:type="dxa"/>
            <w:shd w:val="clear" w:color="auto" w:fill="FFFFFF" w:themeFill="background1"/>
          </w:tcPr>
          <w:p w14:paraId="471A28E4" w14:textId="77777777" w:rsidR="00F96E7E" w:rsidRPr="00F96E7E" w:rsidRDefault="00F96E7E" w:rsidP="00F96E7E">
            <w:pPr>
              <w:jc w:val="both"/>
              <w:rPr>
                <w:rFonts w:ascii="Calibri" w:hAnsi="Calibri"/>
              </w:rPr>
            </w:pPr>
          </w:p>
        </w:tc>
        <w:tc>
          <w:tcPr>
            <w:tcW w:w="894" w:type="dxa"/>
            <w:shd w:val="clear" w:color="auto" w:fill="FFFFFF" w:themeFill="background1"/>
          </w:tcPr>
          <w:p w14:paraId="519F8AF1" w14:textId="77777777" w:rsidR="00F96E7E" w:rsidRPr="00F96E7E" w:rsidRDefault="00F96E7E" w:rsidP="00F96E7E">
            <w:pPr>
              <w:jc w:val="both"/>
              <w:rPr>
                <w:rFonts w:ascii="Calibri" w:hAnsi="Calibri"/>
              </w:rPr>
            </w:pPr>
          </w:p>
        </w:tc>
        <w:tc>
          <w:tcPr>
            <w:tcW w:w="895" w:type="dxa"/>
            <w:shd w:val="clear" w:color="auto" w:fill="FFFFFF" w:themeFill="background1"/>
          </w:tcPr>
          <w:p w14:paraId="70A230C4" w14:textId="77777777" w:rsidR="00F96E7E" w:rsidRPr="00F96E7E" w:rsidRDefault="00F96E7E" w:rsidP="00F96E7E">
            <w:pPr>
              <w:jc w:val="both"/>
              <w:rPr>
                <w:rFonts w:ascii="Calibri" w:hAnsi="Calibri"/>
              </w:rPr>
            </w:pPr>
          </w:p>
        </w:tc>
      </w:tr>
      <w:tr w:rsidR="00793FC6" w:rsidRPr="00026B0D" w14:paraId="6AE7FF14" w14:textId="77777777" w:rsidTr="00690ED8">
        <w:tc>
          <w:tcPr>
            <w:tcW w:w="675" w:type="dxa"/>
            <w:shd w:val="clear" w:color="auto" w:fill="FFFFFF" w:themeFill="background1"/>
          </w:tcPr>
          <w:p w14:paraId="6AE7FF10" w14:textId="77777777" w:rsidR="00793FC6" w:rsidRDefault="00793FC6" w:rsidP="00C84776">
            <w:pPr>
              <w:rPr>
                <w:rFonts w:cstheme="minorHAnsi"/>
                <w:b/>
              </w:rPr>
            </w:pPr>
            <w:r>
              <w:rPr>
                <w:rFonts w:cstheme="minorHAnsi"/>
                <w:b/>
              </w:rPr>
              <w:t>7</w:t>
            </w:r>
          </w:p>
        </w:tc>
        <w:tc>
          <w:tcPr>
            <w:tcW w:w="4111" w:type="dxa"/>
            <w:gridSpan w:val="2"/>
            <w:shd w:val="clear" w:color="auto" w:fill="FFFFFF" w:themeFill="background1"/>
          </w:tcPr>
          <w:p w14:paraId="6AE7FF11" w14:textId="77777777" w:rsidR="00793FC6" w:rsidRPr="00A81694" w:rsidRDefault="00BC4F9D" w:rsidP="00087196">
            <w:pPr>
              <w:rPr>
                <w:rFonts w:cstheme="minorHAnsi"/>
              </w:rPr>
            </w:pPr>
            <w:r w:rsidRPr="00087196">
              <w:rPr>
                <w:rFonts w:cstheme="minorHAnsi"/>
              </w:rPr>
              <w:t>Sector agencies make coordinated reductions in delay within the state policing and justice system</w:t>
            </w:r>
          </w:p>
        </w:tc>
        <w:tc>
          <w:tcPr>
            <w:tcW w:w="10733" w:type="dxa"/>
            <w:gridSpan w:val="12"/>
            <w:shd w:val="clear" w:color="auto" w:fill="FFFFFF" w:themeFill="background1"/>
          </w:tcPr>
          <w:p w14:paraId="6AE7FF12" w14:textId="463128FD" w:rsidR="0009387F" w:rsidRPr="0009387F" w:rsidRDefault="0009387F" w:rsidP="0009387F">
            <w:pPr>
              <w:pStyle w:val="ListParagraph"/>
              <w:numPr>
                <w:ilvl w:val="0"/>
                <w:numId w:val="1"/>
              </w:numPr>
              <w:spacing w:line="276" w:lineRule="auto"/>
              <w:jc w:val="both"/>
            </w:pPr>
            <w:r w:rsidRPr="0009387F">
              <w:t xml:space="preserve">Reduced delay in the justice system, for example through </w:t>
            </w:r>
            <w:r w:rsidR="008A25EC">
              <w:t>SRBJS</w:t>
            </w:r>
            <w:r w:rsidRPr="0009387F">
              <w:t xml:space="preserve"> support to the Magistrate’s Court to help clear some pending cases </w:t>
            </w:r>
          </w:p>
          <w:p w14:paraId="6AE7FF13" w14:textId="77777777" w:rsidR="00793FC6" w:rsidRPr="0009387F" w:rsidRDefault="0009387F" w:rsidP="0009387F">
            <w:pPr>
              <w:pStyle w:val="ListParagraph"/>
              <w:numPr>
                <w:ilvl w:val="0"/>
                <w:numId w:val="1"/>
              </w:numPr>
              <w:spacing w:line="276" w:lineRule="auto"/>
              <w:jc w:val="both"/>
            </w:pPr>
            <w:r w:rsidRPr="0009387F">
              <w:t>A diagnostic study is supported by the program and sector looking into the immediate and systemic causes of delay across the justice system.  The study could indicate the location, cause and size of delays with recommendations for possible action for the targeting of delay</w:t>
            </w:r>
          </w:p>
        </w:tc>
      </w:tr>
      <w:tr w:rsidR="00F96E7E" w14:paraId="4151A8D6" w14:textId="77777777" w:rsidTr="009A1426">
        <w:tc>
          <w:tcPr>
            <w:tcW w:w="4786" w:type="dxa"/>
            <w:gridSpan w:val="3"/>
            <w:shd w:val="clear" w:color="auto" w:fill="EEECE1" w:themeFill="background2"/>
          </w:tcPr>
          <w:p w14:paraId="432E1AC5"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5AC5C5CA"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7041C87F"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26B5A27B"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21270334"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70B2B668"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130CAFCA"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68C0A389"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414E9FBA"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00527E10"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77BAD6F8"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55D5D9E9"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0815A46D" w14:textId="77777777" w:rsidR="00F96E7E" w:rsidRDefault="00F96E7E" w:rsidP="009A1426">
            <w:pPr>
              <w:rPr>
                <w:rFonts w:ascii="Calibri" w:hAnsi="Calibri"/>
              </w:rPr>
            </w:pPr>
            <w:r>
              <w:rPr>
                <w:rFonts w:ascii="Calibri" w:hAnsi="Calibri"/>
              </w:rPr>
              <w:t>Dec</w:t>
            </w:r>
          </w:p>
        </w:tc>
      </w:tr>
      <w:tr w:rsidR="00F96E7E" w14:paraId="14976D12" w14:textId="77777777" w:rsidTr="009A1426">
        <w:tc>
          <w:tcPr>
            <w:tcW w:w="4786" w:type="dxa"/>
            <w:gridSpan w:val="3"/>
            <w:shd w:val="clear" w:color="auto" w:fill="FFFFFF" w:themeFill="background1"/>
          </w:tcPr>
          <w:p w14:paraId="74C6FF44" w14:textId="77777777" w:rsidR="00F96E7E" w:rsidRPr="00A81694" w:rsidRDefault="00F96E7E" w:rsidP="009A1426">
            <w:pPr>
              <w:rPr>
                <w:rFonts w:cstheme="minorHAnsi"/>
              </w:rPr>
            </w:pPr>
          </w:p>
        </w:tc>
        <w:tc>
          <w:tcPr>
            <w:tcW w:w="894" w:type="dxa"/>
            <w:shd w:val="clear" w:color="auto" w:fill="FFFFFF" w:themeFill="background1"/>
          </w:tcPr>
          <w:p w14:paraId="113BD8A1" w14:textId="77777777" w:rsidR="00F96E7E" w:rsidRPr="00F96E7E" w:rsidRDefault="00F96E7E" w:rsidP="00F96E7E">
            <w:pPr>
              <w:jc w:val="both"/>
              <w:rPr>
                <w:rFonts w:ascii="Calibri" w:hAnsi="Calibri"/>
              </w:rPr>
            </w:pPr>
          </w:p>
        </w:tc>
        <w:tc>
          <w:tcPr>
            <w:tcW w:w="894" w:type="dxa"/>
            <w:shd w:val="clear" w:color="auto" w:fill="FFFFFF" w:themeFill="background1"/>
          </w:tcPr>
          <w:p w14:paraId="3FF254CE" w14:textId="77777777" w:rsidR="00F96E7E" w:rsidRPr="00F96E7E" w:rsidRDefault="00F96E7E" w:rsidP="00F96E7E">
            <w:pPr>
              <w:jc w:val="both"/>
              <w:rPr>
                <w:rFonts w:ascii="Calibri" w:hAnsi="Calibri"/>
              </w:rPr>
            </w:pPr>
          </w:p>
        </w:tc>
        <w:tc>
          <w:tcPr>
            <w:tcW w:w="895" w:type="dxa"/>
            <w:shd w:val="clear" w:color="auto" w:fill="FFFFFF" w:themeFill="background1"/>
          </w:tcPr>
          <w:p w14:paraId="4EAC4524" w14:textId="77777777" w:rsidR="00F96E7E" w:rsidRPr="00F96E7E" w:rsidRDefault="00F96E7E" w:rsidP="00F96E7E">
            <w:pPr>
              <w:jc w:val="both"/>
              <w:rPr>
                <w:rFonts w:ascii="Calibri" w:hAnsi="Calibri"/>
              </w:rPr>
            </w:pPr>
          </w:p>
        </w:tc>
        <w:tc>
          <w:tcPr>
            <w:tcW w:w="894" w:type="dxa"/>
            <w:shd w:val="clear" w:color="auto" w:fill="FFFFFF" w:themeFill="background1"/>
          </w:tcPr>
          <w:p w14:paraId="41E55BE8" w14:textId="77777777" w:rsidR="00F96E7E" w:rsidRPr="00F96E7E" w:rsidRDefault="00F96E7E" w:rsidP="00F96E7E">
            <w:pPr>
              <w:jc w:val="both"/>
              <w:rPr>
                <w:rFonts w:ascii="Calibri" w:hAnsi="Calibri"/>
              </w:rPr>
            </w:pPr>
          </w:p>
        </w:tc>
        <w:tc>
          <w:tcPr>
            <w:tcW w:w="895" w:type="dxa"/>
            <w:shd w:val="clear" w:color="auto" w:fill="FFFFFF" w:themeFill="background1"/>
          </w:tcPr>
          <w:p w14:paraId="1703A75B" w14:textId="77777777" w:rsidR="00F96E7E" w:rsidRPr="00F96E7E" w:rsidRDefault="00F96E7E" w:rsidP="00F96E7E">
            <w:pPr>
              <w:jc w:val="both"/>
              <w:rPr>
                <w:rFonts w:ascii="Calibri" w:hAnsi="Calibri"/>
              </w:rPr>
            </w:pPr>
          </w:p>
        </w:tc>
        <w:tc>
          <w:tcPr>
            <w:tcW w:w="894" w:type="dxa"/>
            <w:shd w:val="clear" w:color="auto" w:fill="FFFFFF" w:themeFill="background1"/>
          </w:tcPr>
          <w:p w14:paraId="0237F9E5" w14:textId="77777777" w:rsidR="00F96E7E" w:rsidRPr="00F96E7E" w:rsidRDefault="00F96E7E" w:rsidP="00F96E7E">
            <w:pPr>
              <w:jc w:val="both"/>
              <w:rPr>
                <w:rFonts w:ascii="Calibri" w:hAnsi="Calibri"/>
              </w:rPr>
            </w:pPr>
          </w:p>
        </w:tc>
        <w:tc>
          <w:tcPr>
            <w:tcW w:w="894" w:type="dxa"/>
            <w:shd w:val="clear" w:color="auto" w:fill="FFFFFF" w:themeFill="background1"/>
          </w:tcPr>
          <w:p w14:paraId="387A83A2" w14:textId="77777777" w:rsidR="00F96E7E" w:rsidRPr="00F96E7E" w:rsidRDefault="00F96E7E" w:rsidP="00F96E7E">
            <w:pPr>
              <w:jc w:val="both"/>
              <w:rPr>
                <w:rFonts w:ascii="Calibri" w:hAnsi="Calibri"/>
              </w:rPr>
            </w:pPr>
          </w:p>
        </w:tc>
        <w:tc>
          <w:tcPr>
            <w:tcW w:w="895" w:type="dxa"/>
            <w:shd w:val="clear" w:color="auto" w:fill="FFFFFF" w:themeFill="background1"/>
          </w:tcPr>
          <w:p w14:paraId="4F18B598" w14:textId="77777777" w:rsidR="00F96E7E" w:rsidRPr="00F96E7E" w:rsidRDefault="00F96E7E" w:rsidP="00F96E7E">
            <w:pPr>
              <w:jc w:val="both"/>
              <w:rPr>
                <w:rFonts w:ascii="Calibri" w:hAnsi="Calibri"/>
              </w:rPr>
            </w:pPr>
          </w:p>
        </w:tc>
        <w:tc>
          <w:tcPr>
            <w:tcW w:w="894" w:type="dxa"/>
            <w:shd w:val="clear" w:color="auto" w:fill="FFFFFF" w:themeFill="background1"/>
          </w:tcPr>
          <w:p w14:paraId="01FB6D9A" w14:textId="77777777" w:rsidR="00F96E7E" w:rsidRPr="00F96E7E" w:rsidRDefault="00F96E7E" w:rsidP="00F96E7E">
            <w:pPr>
              <w:jc w:val="both"/>
              <w:rPr>
                <w:rFonts w:ascii="Calibri" w:hAnsi="Calibri"/>
              </w:rPr>
            </w:pPr>
          </w:p>
        </w:tc>
        <w:tc>
          <w:tcPr>
            <w:tcW w:w="895" w:type="dxa"/>
            <w:shd w:val="clear" w:color="auto" w:fill="FFFFFF" w:themeFill="background1"/>
          </w:tcPr>
          <w:p w14:paraId="25A85735" w14:textId="77777777" w:rsidR="00F96E7E" w:rsidRPr="00F96E7E" w:rsidRDefault="00F96E7E" w:rsidP="00F96E7E">
            <w:pPr>
              <w:jc w:val="both"/>
              <w:rPr>
                <w:rFonts w:ascii="Calibri" w:hAnsi="Calibri"/>
              </w:rPr>
            </w:pPr>
          </w:p>
        </w:tc>
        <w:tc>
          <w:tcPr>
            <w:tcW w:w="894" w:type="dxa"/>
            <w:shd w:val="clear" w:color="auto" w:fill="FFFFFF" w:themeFill="background1"/>
          </w:tcPr>
          <w:p w14:paraId="462650D1" w14:textId="77777777" w:rsidR="00F96E7E" w:rsidRPr="00F96E7E" w:rsidRDefault="00F96E7E" w:rsidP="00F96E7E">
            <w:pPr>
              <w:jc w:val="both"/>
              <w:rPr>
                <w:rFonts w:ascii="Calibri" w:hAnsi="Calibri"/>
              </w:rPr>
            </w:pPr>
          </w:p>
        </w:tc>
        <w:tc>
          <w:tcPr>
            <w:tcW w:w="895" w:type="dxa"/>
            <w:shd w:val="clear" w:color="auto" w:fill="FFFFFF" w:themeFill="background1"/>
          </w:tcPr>
          <w:p w14:paraId="46F7341F" w14:textId="77777777" w:rsidR="00F96E7E" w:rsidRPr="00F96E7E" w:rsidRDefault="00F96E7E" w:rsidP="00F96E7E">
            <w:pPr>
              <w:jc w:val="both"/>
              <w:rPr>
                <w:rFonts w:ascii="Calibri" w:hAnsi="Calibri"/>
              </w:rPr>
            </w:pPr>
          </w:p>
        </w:tc>
      </w:tr>
      <w:tr w:rsidR="00F96E7E" w14:paraId="6F8C1B0C" w14:textId="77777777" w:rsidTr="009A1426">
        <w:tc>
          <w:tcPr>
            <w:tcW w:w="4786" w:type="dxa"/>
            <w:gridSpan w:val="3"/>
            <w:shd w:val="clear" w:color="auto" w:fill="FFFFFF" w:themeFill="background1"/>
          </w:tcPr>
          <w:p w14:paraId="103FFCEC" w14:textId="77777777" w:rsidR="00F96E7E" w:rsidRDefault="00F96E7E" w:rsidP="009A1426">
            <w:pPr>
              <w:rPr>
                <w:rFonts w:cstheme="minorHAnsi"/>
                <w:b/>
              </w:rPr>
            </w:pPr>
          </w:p>
        </w:tc>
        <w:tc>
          <w:tcPr>
            <w:tcW w:w="894" w:type="dxa"/>
            <w:shd w:val="clear" w:color="auto" w:fill="FFFFFF" w:themeFill="background1"/>
          </w:tcPr>
          <w:p w14:paraId="01D691C0" w14:textId="77777777" w:rsidR="00F96E7E" w:rsidRPr="00F96E7E" w:rsidRDefault="00F96E7E" w:rsidP="00F96E7E">
            <w:pPr>
              <w:jc w:val="both"/>
              <w:rPr>
                <w:rFonts w:ascii="Calibri" w:hAnsi="Calibri"/>
              </w:rPr>
            </w:pPr>
          </w:p>
        </w:tc>
        <w:tc>
          <w:tcPr>
            <w:tcW w:w="894" w:type="dxa"/>
            <w:shd w:val="clear" w:color="auto" w:fill="FFFFFF" w:themeFill="background1"/>
          </w:tcPr>
          <w:p w14:paraId="1FA22614" w14:textId="77777777" w:rsidR="00F96E7E" w:rsidRPr="00F96E7E" w:rsidRDefault="00F96E7E" w:rsidP="00F96E7E">
            <w:pPr>
              <w:jc w:val="both"/>
              <w:rPr>
                <w:rFonts w:ascii="Calibri" w:hAnsi="Calibri"/>
              </w:rPr>
            </w:pPr>
          </w:p>
        </w:tc>
        <w:tc>
          <w:tcPr>
            <w:tcW w:w="895" w:type="dxa"/>
            <w:shd w:val="clear" w:color="auto" w:fill="FFFFFF" w:themeFill="background1"/>
          </w:tcPr>
          <w:p w14:paraId="2A9B9101" w14:textId="77777777" w:rsidR="00F96E7E" w:rsidRPr="00F96E7E" w:rsidRDefault="00F96E7E" w:rsidP="00F96E7E">
            <w:pPr>
              <w:jc w:val="both"/>
              <w:rPr>
                <w:rFonts w:ascii="Calibri" w:hAnsi="Calibri"/>
              </w:rPr>
            </w:pPr>
          </w:p>
        </w:tc>
        <w:tc>
          <w:tcPr>
            <w:tcW w:w="894" w:type="dxa"/>
            <w:shd w:val="clear" w:color="auto" w:fill="FFFFFF" w:themeFill="background1"/>
          </w:tcPr>
          <w:p w14:paraId="2D16A5A3" w14:textId="77777777" w:rsidR="00F96E7E" w:rsidRPr="00F96E7E" w:rsidRDefault="00F96E7E" w:rsidP="00F96E7E">
            <w:pPr>
              <w:jc w:val="both"/>
              <w:rPr>
                <w:rFonts w:ascii="Calibri" w:hAnsi="Calibri"/>
              </w:rPr>
            </w:pPr>
          </w:p>
        </w:tc>
        <w:tc>
          <w:tcPr>
            <w:tcW w:w="895" w:type="dxa"/>
            <w:shd w:val="clear" w:color="auto" w:fill="FFFFFF" w:themeFill="background1"/>
          </w:tcPr>
          <w:p w14:paraId="58DD22A0" w14:textId="77777777" w:rsidR="00F96E7E" w:rsidRPr="00F96E7E" w:rsidRDefault="00F96E7E" w:rsidP="00F96E7E">
            <w:pPr>
              <w:jc w:val="both"/>
              <w:rPr>
                <w:rFonts w:ascii="Calibri" w:hAnsi="Calibri"/>
              </w:rPr>
            </w:pPr>
          </w:p>
        </w:tc>
        <w:tc>
          <w:tcPr>
            <w:tcW w:w="894" w:type="dxa"/>
            <w:shd w:val="clear" w:color="auto" w:fill="FFFFFF" w:themeFill="background1"/>
          </w:tcPr>
          <w:p w14:paraId="368627BF" w14:textId="77777777" w:rsidR="00F96E7E" w:rsidRPr="00F96E7E" w:rsidRDefault="00F96E7E" w:rsidP="00F96E7E">
            <w:pPr>
              <w:jc w:val="both"/>
              <w:rPr>
                <w:rFonts w:ascii="Calibri" w:hAnsi="Calibri"/>
              </w:rPr>
            </w:pPr>
          </w:p>
        </w:tc>
        <w:tc>
          <w:tcPr>
            <w:tcW w:w="894" w:type="dxa"/>
            <w:shd w:val="clear" w:color="auto" w:fill="FFFFFF" w:themeFill="background1"/>
          </w:tcPr>
          <w:p w14:paraId="53AF9923" w14:textId="77777777" w:rsidR="00F96E7E" w:rsidRPr="00F96E7E" w:rsidRDefault="00F96E7E" w:rsidP="00F96E7E">
            <w:pPr>
              <w:jc w:val="both"/>
              <w:rPr>
                <w:rFonts w:ascii="Calibri" w:hAnsi="Calibri"/>
              </w:rPr>
            </w:pPr>
          </w:p>
        </w:tc>
        <w:tc>
          <w:tcPr>
            <w:tcW w:w="895" w:type="dxa"/>
            <w:shd w:val="clear" w:color="auto" w:fill="FFFFFF" w:themeFill="background1"/>
          </w:tcPr>
          <w:p w14:paraId="1292A9E3" w14:textId="77777777" w:rsidR="00F96E7E" w:rsidRPr="00F96E7E" w:rsidRDefault="00F96E7E" w:rsidP="00F96E7E">
            <w:pPr>
              <w:jc w:val="both"/>
              <w:rPr>
                <w:rFonts w:ascii="Calibri" w:hAnsi="Calibri"/>
              </w:rPr>
            </w:pPr>
          </w:p>
        </w:tc>
        <w:tc>
          <w:tcPr>
            <w:tcW w:w="894" w:type="dxa"/>
            <w:shd w:val="clear" w:color="auto" w:fill="FFFFFF" w:themeFill="background1"/>
          </w:tcPr>
          <w:p w14:paraId="1F8C1899" w14:textId="77777777" w:rsidR="00F96E7E" w:rsidRPr="00F96E7E" w:rsidRDefault="00F96E7E" w:rsidP="00F96E7E">
            <w:pPr>
              <w:jc w:val="both"/>
              <w:rPr>
                <w:rFonts w:ascii="Calibri" w:hAnsi="Calibri"/>
              </w:rPr>
            </w:pPr>
          </w:p>
        </w:tc>
        <w:tc>
          <w:tcPr>
            <w:tcW w:w="895" w:type="dxa"/>
            <w:shd w:val="clear" w:color="auto" w:fill="FFFFFF" w:themeFill="background1"/>
          </w:tcPr>
          <w:p w14:paraId="5C9862B9" w14:textId="77777777" w:rsidR="00F96E7E" w:rsidRPr="00F96E7E" w:rsidRDefault="00F96E7E" w:rsidP="00F96E7E">
            <w:pPr>
              <w:jc w:val="both"/>
              <w:rPr>
                <w:rFonts w:ascii="Calibri" w:hAnsi="Calibri"/>
              </w:rPr>
            </w:pPr>
          </w:p>
        </w:tc>
        <w:tc>
          <w:tcPr>
            <w:tcW w:w="894" w:type="dxa"/>
            <w:shd w:val="clear" w:color="auto" w:fill="FFFFFF" w:themeFill="background1"/>
          </w:tcPr>
          <w:p w14:paraId="5D103570" w14:textId="77777777" w:rsidR="00F96E7E" w:rsidRPr="00F96E7E" w:rsidRDefault="00F96E7E" w:rsidP="00F96E7E">
            <w:pPr>
              <w:jc w:val="both"/>
              <w:rPr>
                <w:rFonts w:ascii="Calibri" w:hAnsi="Calibri"/>
              </w:rPr>
            </w:pPr>
          </w:p>
        </w:tc>
        <w:tc>
          <w:tcPr>
            <w:tcW w:w="895" w:type="dxa"/>
            <w:shd w:val="clear" w:color="auto" w:fill="FFFFFF" w:themeFill="background1"/>
          </w:tcPr>
          <w:p w14:paraId="51DEE88C" w14:textId="77777777" w:rsidR="00F96E7E" w:rsidRPr="00F96E7E" w:rsidRDefault="00F96E7E" w:rsidP="00F96E7E">
            <w:pPr>
              <w:jc w:val="both"/>
              <w:rPr>
                <w:rFonts w:ascii="Calibri" w:hAnsi="Calibri"/>
              </w:rPr>
            </w:pPr>
          </w:p>
        </w:tc>
      </w:tr>
      <w:tr w:rsidR="00793FC6" w:rsidRPr="00026B0D" w14:paraId="6AE7FF1A" w14:textId="77777777" w:rsidTr="0009387F">
        <w:trPr>
          <w:cantSplit/>
        </w:trPr>
        <w:tc>
          <w:tcPr>
            <w:tcW w:w="675" w:type="dxa"/>
            <w:shd w:val="clear" w:color="auto" w:fill="FFFFFF" w:themeFill="background1"/>
          </w:tcPr>
          <w:p w14:paraId="6AE7FF15" w14:textId="77777777" w:rsidR="00793FC6" w:rsidRDefault="00793FC6" w:rsidP="00C84776">
            <w:pPr>
              <w:rPr>
                <w:rFonts w:cstheme="minorHAnsi"/>
                <w:b/>
              </w:rPr>
            </w:pPr>
            <w:r>
              <w:rPr>
                <w:rFonts w:cstheme="minorHAnsi"/>
                <w:b/>
              </w:rPr>
              <w:t>8</w:t>
            </w:r>
          </w:p>
        </w:tc>
        <w:tc>
          <w:tcPr>
            <w:tcW w:w="4111" w:type="dxa"/>
            <w:gridSpan w:val="2"/>
            <w:shd w:val="clear" w:color="auto" w:fill="FFFFFF" w:themeFill="background1"/>
          </w:tcPr>
          <w:p w14:paraId="6AE7FF16" w14:textId="77777777" w:rsidR="00683FF6" w:rsidRPr="00087196" w:rsidRDefault="00BC4F9D" w:rsidP="00087196">
            <w:pPr>
              <w:rPr>
                <w:rFonts w:cstheme="minorHAnsi"/>
              </w:rPr>
            </w:pPr>
            <w:r w:rsidRPr="00087196">
              <w:rPr>
                <w:rFonts w:cstheme="minorHAnsi"/>
              </w:rPr>
              <w:t>Targeted communities have greater trust and confidence in the VPF</w:t>
            </w:r>
          </w:p>
          <w:p w14:paraId="6AE7FF17" w14:textId="77777777" w:rsidR="00793FC6" w:rsidRPr="00A81694" w:rsidRDefault="00793FC6" w:rsidP="00A81694">
            <w:pPr>
              <w:rPr>
                <w:rFonts w:cstheme="minorHAnsi"/>
              </w:rPr>
            </w:pPr>
          </w:p>
        </w:tc>
        <w:tc>
          <w:tcPr>
            <w:tcW w:w="10733" w:type="dxa"/>
            <w:gridSpan w:val="12"/>
            <w:shd w:val="clear" w:color="auto" w:fill="FFFFFF" w:themeFill="background1"/>
          </w:tcPr>
          <w:p w14:paraId="6AE7FF18" w14:textId="77777777" w:rsidR="0009387F" w:rsidRDefault="0009387F" w:rsidP="0009387F">
            <w:pPr>
              <w:pStyle w:val="ListParagraph"/>
              <w:numPr>
                <w:ilvl w:val="0"/>
                <w:numId w:val="1"/>
              </w:numPr>
              <w:autoSpaceDE w:val="0"/>
              <w:autoSpaceDN w:val="0"/>
              <w:adjustRightInd w:val="0"/>
              <w:spacing w:line="276" w:lineRule="auto"/>
              <w:jc w:val="both"/>
            </w:pPr>
            <w:r>
              <w:t>Increased prevention of conflict, violence and crime flowing, for example, from adviser support for crime prevention and increased crime prevention activities</w:t>
            </w:r>
          </w:p>
          <w:p w14:paraId="6AE7FF19" w14:textId="77777777" w:rsidR="00793FC6" w:rsidRPr="0009387F" w:rsidRDefault="0009387F" w:rsidP="0009387F">
            <w:pPr>
              <w:pStyle w:val="ListParagraph"/>
              <w:numPr>
                <w:ilvl w:val="0"/>
                <w:numId w:val="1"/>
              </w:numPr>
              <w:autoSpaceDE w:val="0"/>
              <w:autoSpaceDN w:val="0"/>
              <w:adjustRightInd w:val="0"/>
              <w:spacing w:line="276" w:lineRule="auto"/>
              <w:jc w:val="both"/>
            </w:pPr>
            <w:r>
              <w:t xml:space="preserve">Police have the confidence of the community.  Ongoing </w:t>
            </w:r>
            <w:r w:rsidRPr="005805AB">
              <w:rPr>
                <w:rFonts w:ascii="Calibri" w:hAnsi="Calibri"/>
              </w:rPr>
              <w:t xml:space="preserve">adviser support for </w:t>
            </w:r>
            <w:r>
              <w:rPr>
                <w:rFonts w:ascii="Calibri" w:hAnsi="Calibri"/>
              </w:rPr>
              <w:t>PSU could support this:</w:t>
            </w:r>
            <w:r w:rsidRPr="005805AB">
              <w:rPr>
                <w:rFonts w:ascii="Calibri" w:hAnsi="Calibri"/>
              </w:rPr>
              <w:t xml:space="preserve">  </w:t>
            </w:r>
            <w:r>
              <w:rPr>
                <w:bCs/>
              </w:rPr>
              <w:t>t</w:t>
            </w:r>
            <w:r w:rsidRPr="005805AB">
              <w:rPr>
                <w:bCs/>
              </w:rPr>
              <w:t>he PSU appears to have strengthened the external and internal oversight mechanisms for</w:t>
            </w:r>
            <w:r w:rsidRPr="005805AB">
              <w:rPr>
                <w:b/>
                <w:bCs/>
              </w:rPr>
              <w:t xml:space="preserve"> </w:t>
            </w:r>
            <w:r w:rsidRPr="005805AB">
              <w:rPr>
                <w:bCs/>
              </w:rPr>
              <w:t>discipline, standards and accountabi</w:t>
            </w:r>
            <w:r>
              <w:rPr>
                <w:bCs/>
              </w:rPr>
              <w:t xml:space="preserve">lity.  </w:t>
            </w:r>
            <w:r w:rsidRPr="005805AB">
              <w:rPr>
                <w:bCs/>
              </w:rPr>
              <w:t>Ongoing challenges include geographical reach (including resourcing), investigative procedure skills and processes, and</w:t>
            </w:r>
            <w:r>
              <w:rPr>
                <w:bCs/>
              </w:rPr>
              <w:t xml:space="preserve"> case management.  Program support for the VPF workplace ethics program, police open days and/or the Police Stations Visits Program (described in section 4.3 (</w:t>
            </w:r>
            <w:proofErr w:type="gramStart"/>
            <w:r>
              <w:rPr>
                <w:bCs/>
              </w:rPr>
              <w:t>iv</w:t>
            </w:r>
            <w:proofErr w:type="gramEnd"/>
            <w:r>
              <w:rPr>
                <w:bCs/>
              </w:rPr>
              <w:t>)) could help.</w:t>
            </w:r>
          </w:p>
        </w:tc>
      </w:tr>
      <w:tr w:rsidR="00F96E7E" w14:paraId="64932C36" w14:textId="77777777" w:rsidTr="009A1426">
        <w:tc>
          <w:tcPr>
            <w:tcW w:w="4786" w:type="dxa"/>
            <w:gridSpan w:val="3"/>
            <w:shd w:val="clear" w:color="auto" w:fill="EEECE1" w:themeFill="background2"/>
          </w:tcPr>
          <w:p w14:paraId="59B4CDC6"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0847000C"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26D97B0B"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00520EB2"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670A70E5"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1699DDCF"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27DEFD2E"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30A3A348"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10BBC545"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0E8B9FD1"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1D7ECDCC"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24A9DFC8"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23FAB8E0" w14:textId="77777777" w:rsidR="00F96E7E" w:rsidRDefault="00F96E7E" w:rsidP="009A1426">
            <w:pPr>
              <w:rPr>
                <w:rFonts w:ascii="Calibri" w:hAnsi="Calibri"/>
              </w:rPr>
            </w:pPr>
            <w:r>
              <w:rPr>
                <w:rFonts w:ascii="Calibri" w:hAnsi="Calibri"/>
              </w:rPr>
              <w:t>Dec</w:t>
            </w:r>
          </w:p>
        </w:tc>
      </w:tr>
      <w:tr w:rsidR="00F96E7E" w14:paraId="1E9232DB" w14:textId="77777777" w:rsidTr="009A1426">
        <w:tc>
          <w:tcPr>
            <w:tcW w:w="4786" w:type="dxa"/>
            <w:gridSpan w:val="3"/>
            <w:shd w:val="clear" w:color="auto" w:fill="FFFFFF" w:themeFill="background1"/>
          </w:tcPr>
          <w:p w14:paraId="7D13EE5A" w14:textId="77777777" w:rsidR="00F96E7E" w:rsidRPr="00A81694" w:rsidRDefault="00F96E7E" w:rsidP="009A1426">
            <w:pPr>
              <w:rPr>
                <w:rFonts w:cstheme="minorHAnsi"/>
              </w:rPr>
            </w:pPr>
          </w:p>
        </w:tc>
        <w:tc>
          <w:tcPr>
            <w:tcW w:w="894" w:type="dxa"/>
            <w:shd w:val="clear" w:color="auto" w:fill="FFFFFF" w:themeFill="background1"/>
          </w:tcPr>
          <w:p w14:paraId="00ABF1A1" w14:textId="77777777" w:rsidR="00F96E7E" w:rsidRPr="00F96E7E" w:rsidRDefault="00F96E7E" w:rsidP="00F96E7E">
            <w:pPr>
              <w:jc w:val="both"/>
              <w:rPr>
                <w:rFonts w:ascii="Calibri" w:hAnsi="Calibri"/>
              </w:rPr>
            </w:pPr>
          </w:p>
        </w:tc>
        <w:tc>
          <w:tcPr>
            <w:tcW w:w="894" w:type="dxa"/>
            <w:shd w:val="clear" w:color="auto" w:fill="FFFFFF" w:themeFill="background1"/>
          </w:tcPr>
          <w:p w14:paraId="5F61556C" w14:textId="77777777" w:rsidR="00F96E7E" w:rsidRPr="00F96E7E" w:rsidRDefault="00F96E7E" w:rsidP="00F96E7E">
            <w:pPr>
              <w:jc w:val="both"/>
              <w:rPr>
                <w:rFonts w:ascii="Calibri" w:hAnsi="Calibri"/>
              </w:rPr>
            </w:pPr>
          </w:p>
        </w:tc>
        <w:tc>
          <w:tcPr>
            <w:tcW w:w="895" w:type="dxa"/>
            <w:shd w:val="clear" w:color="auto" w:fill="FFFFFF" w:themeFill="background1"/>
          </w:tcPr>
          <w:p w14:paraId="34170952" w14:textId="77777777" w:rsidR="00F96E7E" w:rsidRPr="00F96E7E" w:rsidRDefault="00F96E7E" w:rsidP="00F96E7E">
            <w:pPr>
              <w:jc w:val="both"/>
              <w:rPr>
                <w:rFonts w:ascii="Calibri" w:hAnsi="Calibri"/>
              </w:rPr>
            </w:pPr>
          </w:p>
        </w:tc>
        <w:tc>
          <w:tcPr>
            <w:tcW w:w="894" w:type="dxa"/>
            <w:shd w:val="clear" w:color="auto" w:fill="FFFFFF" w:themeFill="background1"/>
          </w:tcPr>
          <w:p w14:paraId="72CD621B" w14:textId="77777777" w:rsidR="00F96E7E" w:rsidRPr="00F96E7E" w:rsidRDefault="00F96E7E" w:rsidP="00F96E7E">
            <w:pPr>
              <w:jc w:val="both"/>
              <w:rPr>
                <w:rFonts w:ascii="Calibri" w:hAnsi="Calibri"/>
              </w:rPr>
            </w:pPr>
          </w:p>
        </w:tc>
        <w:tc>
          <w:tcPr>
            <w:tcW w:w="895" w:type="dxa"/>
            <w:shd w:val="clear" w:color="auto" w:fill="FFFFFF" w:themeFill="background1"/>
          </w:tcPr>
          <w:p w14:paraId="4C39A569" w14:textId="77777777" w:rsidR="00F96E7E" w:rsidRPr="00F96E7E" w:rsidRDefault="00F96E7E" w:rsidP="00F96E7E">
            <w:pPr>
              <w:jc w:val="both"/>
              <w:rPr>
                <w:rFonts w:ascii="Calibri" w:hAnsi="Calibri"/>
              </w:rPr>
            </w:pPr>
          </w:p>
        </w:tc>
        <w:tc>
          <w:tcPr>
            <w:tcW w:w="894" w:type="dxa"/>
            <w:shd w:val="clear" w:color="auto" w:fill="FFFFFF" w:themeFill="background1"/>
          </w:tcPr>
          <w:p w14:paraId="5A8B93DF" w14:textId="77777777" w:rsidR="00F96E7E" w:rsidRPr="00F96E7E" w:rsidRDefault="00F96E7E" w:rsidP="00F96E7E">
            <w:pPr>
              <w:jc w:val="both"/>
              <w:rPr>
                <w:rFonts w:ascii="Calibri" w:hAnsi="Calibri"/>
              </w:rPr>
            </w:pPr>
          </w:p>
        </w:tc>
        <w:tc>
          <w:tcPr>
            <w:tcW w:w="894" w:type="dxa"/>
            <w:shd w:val="clear" w:color="auto" w:fill="FFFFFF" w:themeFill="background1"/>
          </w:tcPr>
          <w:p w14:paraId="37B4ACFA" w14:textId="77777777" w:rsidR="00F96E7E" w:rsidRPr="00F96E7E" w:rsidRDefault="00F96E7E" w:rsidP="00F96E7E">
            <w:pPr>
              <w:jc w:val="both"/>
              <w:rPr>
                <w:rFonts w:ascii="Calibri" w:hAnsi="Calibri"/>
              </w:rPr>
            </w:pPr>
          </w:p>
        </w:tc>
        <w:tc>
          <w:tcPr>
            <w:tcW w:w="895" w:type="dxa"/>
            <w:shd w:val="clear" w:color="auto" w:fill="FFFFFF" w:themeFill="background1"/>
          </w:tcPr>
          <w:p w14:paraId="295CB9EE" w14:textId="77777777" w:rsidR="00F96E7E" w:rsidRPr="00F96E7E" w:rsidRDefault="00F96E7E" w:rsidP="00F96E7E">
            <w:pPr>
              <w:jc w:val="both"/>
              <w:rPr>
                <w:rFonts w:ascii="Calibri" w:hAnsi="Calibri"/>
              </w:rPr>
            </w:pPr>
          </w:p>
        </w:tc>
        <w:tc>
          <w:tcPr>
            <w:tcW w:w="894" w:type="dxa"/>
            <w:shd w:val="clear" w:color="auto" w:fill="FFFFFF" w:themeFill="background1"/>
          </w:tcPr>
          <w:p w14:paraId="6555A165" w14:textId="77777777" w:rsidR="00F96E7E" w:rsidRPr="00F96E7E" w:rsidRDefault="00F96E7E" w:rsidP="00F96E7E">
            <w:pPr>
              <w:jc w:val="both"/>
              <w:rPr>
                <w:rFonts w:ascii="Calibri" w:hAnsi="Calibri"/>
              </w:rPr>
            </w:pPr>
          </w:p>
        </w:tc>
        <w:tc>
          <w:tcPr>
            <w:tcW w:w="895" w:type="dxa"/>
            <w:shd w:val="clear" w:color="auto" w:fill="FFFFFF" w:themeFill="background1"/>
          </w:tcPr>
          <w:p w14:paraId="211D99E7" w14:textId="77777777" w:rsidR="00F96E7E" w:rsidRPr="00F96E7E" w:rsidRDefault="00F96E7E" w:rsidP="00F96E7E">
            <w:pPr>
              <w:jc w:val="both"/>
              <w:rPr>
                <w:rFonts w:ascii="Calibri" w:hAnsi="Calibri"/>
              </w:rPr>
            </w:pPr>
          </w:p>
        </w:tc>
        <w:tc>
          <w:tcPr>
            <w:tcW w:w="894" w:type="dxa"/>
            <w:shd w:val="clear" w:color="auto" w:fill="FFFFFF" w:themeFill="background1"/>
          </w:tcPr>
          <w:p w14:paraId="07A5F037" w14:textId="77777777" w:rsidR="00F96E7E" w:rsidRPr="00F96E7E" w:rsidRDefault="00F96E7E" w:rsidP="00F96E7E">
            <w:pPr>
              <w:jc w:val="both"/>
              <w:rPr>
                <w:rFonts w:ascii="Calibri" w:hAnsi="Calibri"/>
              </w:rPr>
            </w:pPr>
          </w:p>
        </w:tc>
        <w:tc>
          <w:tcPr>
            <w:tcW w:w="895" w:type="dxa"/>
            <w:shd w:val="clear" w:color="auto" w:fill="FFFFFF" w:themeFill="background1"/>
          </w:tcPr>
          <w:p w14:paraId="03FD116D" w14:textId="77777777" w:rsidR="00F96E7E" w:rsidRPr="00F96E7E" w:rsidRDefault="00F96E7E" w:rsidP="00F96E7E">
            <w:pPr>
              <w:jc w:val="both"/>
              <w:rPr>
                <w:rFonts w:ascii="Calibri" w:hAnsi="Calibri"/>
              </w:rPr>
            </w:pPr>
          </w:p>
        </w:tc>
      </w:tr>
      <w:tr w:rsidR="00F96E7E" w14:paraId="64923B15" w14:textId="77777777" w:rsidTr="009A1426">
        <w:tc>
          <w:tcPr>
            <w:tcW w:w="4786" w:type="dxa"/>
            <w:gridSpan w:val="3"/>
            <w:shd w:val="clear" w:color="auto" w:fill="FFFFFF" w:themeFill="background1"/>
          </w:tcPr>
          <w:p w14:paraId="69B5AE22" w14:textId="77777777" w:rsidR="00F96E7E" w:rsidRDefault="00F96E7E" w:rsidP="009A1426">
            <w:pPr>
              <w:rPr>
                <w:rFonts w:cstheme="minorHAnsi"/>
                <w:b/>
              </w:rPr>
            </w:pPr>
          </w:p>
        </w:tc>
        <w:tc>
          <w:tcPr>
            <w:tcW w:w="894" w:type="dxa"/>
            <w:shd w:val="clear" w:color="auto" w:fill="FFFFFF" w:themeFill="background1"/>
          </w:tcPr>
          <w:p w14:paraId="79E63F7D" w14:textId="77777777" w:rsidR="00F96E7E" w:rsidRPr="00F96E7E" w:rsidRDefault="00F96E7E" w:rsidP="00F96E7E">
            <w:pPr>
              <w:jc w:val="both"/>
              <w:rPr>
                <w:rFonts w:ascii="Calibri" w:hAnsi="Calibri"/>
              </w:rPr>
            </w:pPr>
          </w:p>
        </w:tc>
        <w:tc>
          <w:tcPr>
            <w:tcW w:w="894" w:type="dxa"/>
            <w:shd w:val="clear" w:color="auto" w:fill="FFFFFF" w:themeFill="background1"/>
          </w:tcPr>
          <w:p w14:paraId="111EA941" w14:textId="77777777" w:rsidR="00F96E7E" w:rsidRPr="00F96E7E" w:rsidRDefault="00F96E7E" w:rsidP="00F96E7E">
            <w:pPr>
              <w:jc w:val="both"/>
              <w:rPr>
                <w:rFonts w:ascii="Calibri" w:hAnsi="Calibri"/>
              </w:rPr>
            </w:pPr>
          </w:p>
        </w:tc>
        <w:tc>
          <w:tcPr>
            <w:tcW w:w="895" w:type="dxa"/>
            <w:shd w:val="clear" w:color="auto" w:fill="FFFFFF" w:themeFill="background1"/>
          </w:tcPr>
          <w:p w14:paraId="604FEC6A" w14:textId="77777777" w:rsidR="00F96E7E" w:rsidRPr="00F96E7E" w:rsidRDefault="00F96E7E" w:rsidP="00F96E7E">
            <w:pPr>
              <w:jc w:val="both"/>
              <w:rPr>
                <w:rFonts w:ascii="Calibri" w:hAnsi="Calibri"/>
              </w:rPr>
            </w:pPr>
          </w:p>
        </w:tc>
        <w:tc>
          <w:tcPr>
            <w:tcW w:w="894" w:type="dxa"/>
            <w:shd w:val="clear" w:color="auto" w:fill="FFFFFF" w:themeFill="background1"/>
          </w:tcPr>
          <w:p w14:paraId="752D9B7C" w14:textId="77777777" w:rsidR="00F96E7E" w:rsidRPr="00F96E7E" w:rsidRDefault="00F96E7E" w:rsidP="00F96E7E">
            <w:pPr>
              <w:jc w:val="both"/>
              <w:rPr>
                <w:rFonts w:ascii="Calibri" w:hAnsi="Calibri"/>
              </w:rPr>
            </w:pPr>
          </w:p>
        </w:tc>
        <w:tc>
          <w:tcPr>
            <w:tcW w:w="895" w:type="dxa"/>
            <w:shd w:val="clear" w:color="auto" w:fill="FFFFFF" w:themeFill="background1"/>
          </w:tcPr>
          <w:p w14:paraId="71B2E359" w14:textId="77777777" w:rsidR="00F96E7E" w:rsidRPr="00F96E7E" w:rsidRDefault="00F96E7E" w:rsidP="00F96E7E">
            <w:pPr>
              <w:jc w:val="both"/>
              <w:rPr>
                <w:rFonts w:ascii="Calibri" w:hAnsi="Calibri"/>
              </w:rPr>
            </w:pPr>
          </w:p>
        </w:tc>
        <w:tc>
          <w:tcPr>
            <w:tcW w:w="894" w:type="dxa"/>
            <w:shd w:val="clear" w:color="auto" w:fill="FFFFFF" w:themeFill="background1"/>
          </w:tcPr>
          <w:p w14:paraId="76C8BE8C" w14:textId="77777777" w:rsidR="00F96E7E" w:rsidRPr="00F96E7E" w:rsidRDefault="00F96E7E" w:rsidP="00F96E7E">
            <w:pPr>
              <w:jc w:val="both"/>
              <w:rPr>
                <w:rFonts w:ascii="Calibri" w:hAnsi="Calibri"/>
              </w:rPr>
            </w:pPr>
          </w:p>
        </w:tc>
        <w:tc>
          <w:tcPr>
            <w:tcW w:w="894" w:type="dxa"/>
            <w:shd w:val="clear" w:color="auto" w:fill="FFFFFF" w:themeFill="background1"/>
          </w:tcPr>
          <w:p w14:paraId="0E42EC63" w14:textId="77777777" w:rsidR="00F96E7E" w:rsidRPr="00F96E7E" w:rsidRDefault="00F96E7E" w:rsidP="00F96E7E">
            <w:pPr>
              <w:jc w:val="both"/>
              <w:rPr>
                <w:rFonts w:ascii="Calibri" w:hAnsi="Calibri"/>
              </w:rPr>
            </w:pPr>
          </w:p>
        </w:tc>
        <w:tc>
          <w:tcPr>
            <w:tcW w:w="895" w:type="dxa"/>
            <w:shd w:val="clear" w:color="auto" w:fill="FFFFFF" w:themeFill="background1"/>
          </w:tcPr>
          <w:p w14:paraId="38733841" w14:textId="77777777" w:rsidR="00F96E7E" w:rsidRPr="00F96E7E" w:rsidRDefault="00F96E7E" w:rsidP="00F96E7E">
            <w:pPr>
              <w:jc w:val="both"/>
              <w:rPr>
                <w:rFonts w:ascii="Calibri" w:hAnsi="Calibri"/>
              </w:rPr>
            </w:pPr>
          </w:p>
        </w:tc>
        <w:tc>
          <w:tcPr>
            <w:tcW w:w="894" w:type="dxa"/>
            <w:shd w:val="clear" w:color="auto" w:fill="FFFFFF" w:themeFill="background1"/>
          </w:tcPr>
          <w:p w14:paraId="3741E87C" w14:textId="77777777" w:rsidR="00F96E7E" w:rsidRPr="00F96E7E" w:rsidRDefault="00F96E7E" w:rsidP="00F96E7E">
            <w:pPr>
              <w:jc w:val="both"/>
              <w:rPr>
                <w:rFonts w:ascii="Calibri" w:hAnsi="Calibri"/>
              </w:rPr>
            </w:pPr>
          </w:p>
        </w:tc>
        <w:tc>
          <w:tcPr>
            <w:tcW w:w="895" w:type="dxa"/>
            <w:shd w:val="clear" w:color="auto" w:fill="FFFFFF" w:themeFill="background1"/>
          </w:tcPr>
          <w:p w14:paraId="7680B2D6" w14:textId="77777777" w:rsidR="00F96E7E" w:rsidRPr="00F96E7E" w:rsidRDefault="00F96E7E" w:rsidP="00F96E7E">
            <w:pPr>
              <w:jc w:val="both"/>
              <w:rPr>
                <w:rFonts w:ascii="Calibri" w:hAnsi="Calibri"/>
              </w:rPr>
            </w:pPr>
          </w:p>
        </w:tc>
        <w:tc>
          <w:tcPr>
            <w:tcW w:w="894" w:type="dxa"/>
            <w:shd w:val="clear" w:color="auto" w:fill="FFFFFF" w:themeFill="background1"/>
          </w:tcPr>
          <w:p w14:paraId="4259BB1F" w14:textId="77777777" w:rsidR="00F96E7E" w:rsidRPr="00F96E7E" w:rsidRDefault="00F96E7E" w:rsidP="00F96E7E">
            <w:pPr>
              <w:jc w:val="both"/>
              <w:rPr>
                <w:rFonts w:ascii="Calibri" w:hAnsi="Calibri"/>
              </w:rPr>
            </w:pPr>
          </w:p>
        </w:tc>
        <w:tc>
          <w:tcPr>
            <w:tcW w:w="895" w:type="dxa"/>
            <w:shd w:val="clear" w:color="auto" w:fill="FFFFFF" w:themeFill="background1"/>
          </w:tcPr>
          <w:p w14:paraId="076C6603" w14:textId="77777777" w:rsidR="00F96E7E" w:rsidRPr="00F96E7E" w:rsidRDefault="00F96E7E" w:rsidP="00F96E7E">
            <w:pPr>
              <w:jc w:val="both"/>
              <w:rPr>
                <w:rFonts w:ascii="Calibri" w:hAnsi="Calibri"/>
              </w:rPr>
            </w:pPr>
          </w:p>
        </w:tc>
      </w:tr>
    </w:tbl>
    <w:p w14:paraId="6AE7FF1B" w14:textId="77777777" w:rsidR="00244CD2" w:rsidRDefault="00244CD2" w:rsidP="00B41451">
      <w:pPr>
        <w:rPr>
          <w:rFonts w:cstheme="minorHAnsi"/>
          <w:b/>
          <w:color w:val="FFFFFF" w:themeColor="background1"/>
        </w:rPr>
        <w:sectPr w:rsidR="00244CD2" w:rsidSect="00244CD2">
          <w:footerReference w:type="default" r:id="rId13"/>
          <w:pgSz w:w="16838" w:h="11906" w:orient="landscape"/>
          <w:pgMar w:top="709" w:right="720" w:bottom="709" w:left="720" w:header="708" w:footer="32" w:gutter="0"/>
          <w:cols w:space="708"/>
          <w:docGrid w:linePitch="360"/>
        </w:sectPr>
      </w:pPr>
    </w:p>
    <w:p w14:paraId="6AE7FF1C" w14:textId="77777777" w:rsidR="003C32DA" w:rsidRDefault="003C32DA" w:rsidP="003F159E">
      <w:pPr>
        <w:rPr>
          <w:rFonts w:cstheme="minorHAnsi"/>
          <w:sz w:val="20"/>
          <w:szCs w:val="20"/>
        </w:rPr>
      </w:pPr>
    </w:p>
    <w:tbl>
      <w:tblPr>
        <w:tblStyle w:val="TableGrid"/>
        <w:tblW w:w="0" w:type="auto"/>
        <w:tblLook w:val="04A0" w:firstRow="1" w:lastRow="0" w:firstColumn="1" w:lastColumn="0" w:noHBand="0" w:noVBand="1"/>
      </w:tblPr>
      <w:tblGrid>
        <w:gridCol w:w="675"/>
        <w:gridCol w:w="473"/>
        <w:gridCol w:w="3638"/>
        <w:gridCol w:w="894"/>
        <w:gridCol w:w="894"/>
        <w:gridCol w:w="895"/>
        <w:gridCol w:w="894"/>
        <w:gridCol w:w="895"/>
        <w:gridCol w:w="894"/>
        <w:gridCol w:w="894"/>
        <w:gridCol w:w="895"/>
        <w:gridCol w:w="894"/>
        <w:gridCol w:w="895"/>
        <w:gridCol w:w="894"/>
        <w:gridCol w:w="895"/>
      </w:tblGrid>
      <w:tr w:rsidR="00087196" w:rsidRPr="00421CE3" w14:paraId="6AE7FF20" w14:textId="77777777" w:rsidTr="002A15C3">
        <w:trPr>
          <w:tblHeader/>
        </w:trPr>
        <w:tc>
          <w:tcPr>
            <w:tcW w:w="1148" w:type="dxa"/>
            <w:gridSpan w:val="2"/>
            <w:shd w:val="clear" w:color="auto" w:fill="1F497D" w:themeFill="text2"/>
          </w:tcPr>
          <w:p w14:paraId="6AE7FF1D" w14:textId="77777777" w:rsidR="00087196" w:rsidRPr="00290790" w:rsidRDefault="00087196" w:rsidP="002A15C3">
            <w:pPr>
              <w:rPr>
                <w:rFonts w:cstheme="minorHAnsi"/>
                <w:color w:val="FFFFFF" w:themeColor="background1"/>
              </w:rPr>
            </w:pPr>
            <w:r w:rsidRPr="00290790">
              <w:rPr>
                <w:rFonts w:cstheme="minorHAnsi"/>
                <w:b/>
                <w:color w:val="FFFFFF" w:themeColor="background1"/>
              </w:rPr>
              <w:t>Goal</w:t>
            </w:r>
            <w:r w:rsidRPr="00290790">
              <w:rPr>
                <w:rFonts w:cstheme="minorHAnsi"/>
                <w:color w:val="FFFFFF" w:themeColor="background1"/>
              </w:rPr>
              <w:t>:</w:t>
            </w:r>
          </w:p>
        </w:tc>
        <w:tc>
          <w:tcPr>
            <w:tcW w:w="14371" w:type="dxa"/>
            <w:gridSpan w:val="13"/>
            <w:shd w:val="clear" w:color="auto" w:fill="1F497D" w:themeFill="text2"/>
          </w:tcPr>
          <w:p w14:paraId="6AE7FF1E" w14:textId="77777777" w:rsidR="00087196" w:rsidRPr="003F4298" w:rsidRDefault="00087196" w:rsidP="002A15C3">
            <w:pPr>
              <w:rPr>
                <w:rFonts w:cstheme="minorHAnsi"/>
                <w:color w:val="FFFFFF" w:themeColor="background1"/>
              </w:rPr>
            </w:pPr>
            <w:proofErr w:type="spellStart"/>
            <w:r w:rsidRPr="003F4298">
              <w:rPr>
                <w:rFonts w:cstheme="minorHAnsi"/>
                <w:b/>
                <w:bCs/>
                <w:i/>
                <w:color w:val="FFFFFF" w:themeColor="background1"/>
              </w:rPr>
              <w:t>Liftem</w:t>
            </w:r>
            <w:proofErr w:type="spellEnd"/>
            <w:r w:rsidRPr="003F4298">
              <w:rPr>
                <w:rFonts w:cstheme="minorHAnsi"/>
                <w:b/>
                <w:bCs/>
                <w:i/>
                <w:color w:val="FFFFFF" w:themeColor="background1"/>
              </w:rPr>
              <w:t xml:space="preserve"> up </w:t>
            </w:r>
            <w:proofErr w:type="spellStart"/>
            <w:r w:rsidRPr="003F4298">
              <w:rPr>
                <w:rFonts w:cstheme="minorHAnsi"/>
                <w:b/>
                <w:bCs/>
                <w:i/>
                <w:color w:val="FFFFFF" w:themeColor="background1"/>
              </w:rPr>
              <w:t>jastis</w:t>
            </w:r>
            <w:proofErr w:type="spellEnd"/>
            <w:r w:rsidRPr="003F4298">
              <w:rPr>
                <w:rFonts w:cstheme="minorHAnsi"/>
                <w:b/>
                <w:bCs/>
                <w:i/>
                <w:color w:val="FFFFFF" w:themeColor="background1"/>
              </w:rPr>
              <w:t xml:space="preserve"> </w:t>
            </w:r>
            <w:proofErr w:type="spellStart"/>
            <w:r w:rsidRPr="003F4298">
              <w:rPr>
                <w:rFonts w:cstheme="minorHAnsi"/>
                <w:b/>
                <w:bCs/>
                <w:i/>
                <w:color w:val="FFFFFF" w:themeColor="background1"/>
              </w:rPr>
              <w:t>mo</w:t>
            </w:r>
            <w:proofErr w:type="spellEnd"/>
            <w:r w:rsidRPr="003F4298">
              <w:rPr>
                <w:rFonts w:cstheme="minorHAnsi"/>
                <w:b/>
                <w:bCs/>
                <w:i/>
                <w:color w:val="FFFFFF" w:themeColor="background1"/>
              </w:rPr>
              <w:t xml:space="preserve"> </w:t>
            </w:r>
            <w:proofErr w:type="spellStart"/>
            <w:r w:rsidRPr="003F4298">
              <w:rPr>
                <w:rFonts w:cstheme="minorHAnsi"/>
                <w:b/>
                <w:bCs/>
                <w:i/>
                <w:color w:val="FFFFFF" w:themeColor="background1"/>
              </w:rPr>
              <w:t>sefti</w:t>
            </w:r>
            <w:proofErr w:type="spellEnd"/>
            <w:r w:rsidRPr="003F4298">
              <w:rPr>
                <w:rFonts w:cstheme="minorHAnsi"/>
                <w:b/>
                <w:bCs/>
                <w:i/>
                <w:color w:val="FFFFFF" w:themeColor="background1"/>
              </w:rPr>
              <w:t xml:space="preserve"> long Vanuatu</w:t>
            </w:r>
            <w:r w:rsidRPr="003F4298">
              <w:rPr>
                <w:rFonts w:cstheme="minorHAnsi"/>
                <w:color w:val="FFFFFF" w:themeColor="background1"/>
              </w:rPr>
              <w:t xml:space="preserve"> - </w:t>
            </w:r>
            <w:r w:rsidRPr="003F4298">
              <w:rPr>
                <w:rFonts w:cstheme="minorHAnsi"/>
                <w:b/>
                <w:bCs/>
                <w:color w:val="FFFFFF" w:themeColor="background1"/>
              </w:rPr>
              <w:t>Improved policing, justice and community services in Vanuatu</w:t>
            </w:r>
          </w:p>
          <w:p w14:paraId="6AE7FF1F" w14:textId="77777777" w:rsidR="00087196" w:rsidRPr="003F4298" w:rsidRDefault="00087196" w:rsidP="002A15C3">
            <w:pPr>
              <w:jc w:val="center"/>
              <w:rPr>
                <w:rFonts w:cstheme="minorHAnsi"/>
                <w:color w:val="FFFFFF" w:themeColor="background1"/>
              </w:rPr>
            </w:pPr>
          </w:p>
        </w:tc>
      </w:tr>
      <w:tr w:rsidR="00087196" w:rsidRPr="00421CE3" w14:paraId="6AE7FF24" w14:textId="77777777" w:rsidTr="002A15C3">
        <w:trPr>
          <w:tblHeader/>
        </w:trPr>
        <w:tc>
          <w:tcPr>
            <w:tcW w:w="1148" w:type="dxa"/>
            <w:gridSpan w:val="2"/>
            <w:shd w:val="clear" w:color="auto" w:fill="548DD4" w:themeFill="text2" w:themeFillTint="99"/>
          </w:tcPr>
          <w:p w14:paraId="6AE7FF21" w14:textId="77777777" w:rsidR="00087196" w:rsidRPr="00690ED8" w:rsidRDefault="00087196" w:rsidP="002A15C3">
            <w:pPr>
              <w:rPr>
                <w:rFonts w:cstheme="minorHAnsi"/>
                <w:b/>
                <w:color w:val="FFFFFF" w:themeColor="background1"/>
              </w:rPr>
            </w:pPr>
            <w:r w:rsidRPr="00690ED8">
              <w:rPr>
                <w:rFonts w:cstheme="minorHAnsi"/>
                <w:b/>
                <w:color w:val="FFFFFF" w:themeColor="background1"/>
              </w:rPr>
              <w:t>Objective:</w:t>
            </w:r>
          </w:p>
        </w:tc>
        <w:tc>
          <w:tcPr>
            <w:tcW w:w="14371" w:type="dxa"/>
            <w:gridSpan w:val="13"/>
            <w:shd w:val="clear" w:color="auto" w:fill="548DD4" w:themeFill="text2" w:themeFillTint="99"/>
          </w:tcPr>
          <w:p w14:paraId="6AE7FF22" w14:textId="77777777" w:rsidR="00087196" w:rsidRPr="003F4298" w:rsidRDefault="00087196" w:rsidP="002A15C3">
            <w:pPr>
              <w:rPr>
                <w:rFonts w:cstheme="minorHAnsi"/>
                <w:b/>
                <w:color w:val="FFFFFF" w:themeColor="background1"/>
              </w:rPr>
            </w:pPr>
            <w:r w:rsidRPr="003F4298">
              <w:rPr>
                <w:rFonts w:cstheme="minorHAnsi"/>
                <w:b/>
                <w:color w:val="FFFFFF" w:themeColor="background1"/>
              </w:rPr>
              <w:t>VPF, justice and community services agencies and targeted non-state actors provide fair, equitable and quality services that meet the needs of the community</w:t>
            </w:r>
          </w:p>
          <w:p w14:paraId="6AE7FF23" w14:textId="77777777" w:rsidR="00087196" w:rsidRPr="003F4298" w:rsidRDefault="00087196" w:rsidP="002A15C3">
            <w:pPr>
              <w:rPr>
                <w:rFonts w:cstheme="minorHAnsi"/>
                <w:b/>
                <w:color w:val="FFFFFF" w:themeColor="background1"/>
              </w:rPr>
            </w:pPr>
          </w:p>
        </w:tc>
      </w:tr>
      <w:tr w:rsidR="00087196" w14:paraId="6AE7FF27" w14:textId="77777777" w:rsidTr="002A15C3">
        <w:tc>
          <w:tcPr>
            <w:tcW w:w="1148" w:type="dxa"/>
            <w:gridSpan w:val="2"/>
            <w:shd w:val="clear" w:color="auto" w:fill="B8CCE4" w:themeFill="accent1" w:themeFillTint="66"/>
          </w:tcPr>
          <w:p w14:paraId="6AE7FF25" w14:textId="77777777" w:rsidR="00087196" w:rsidRPr="00290790" w:rsidRDefault="00087196" w:rsidP="002A15C3">
            <w:pPr>
              <w:rPr>
                <w:rFonts w:cstheme="minorHAnsi"/>
                <w:b/>
              </w:rPr>
            </w:pPr>
            <w:r>
              <w:rPr>
                <w:rFonts w:cstheme="minorHAnsi"/>
                <w:b/>
              </w:rPr>
              <w:t>Pillar 2</w:t>
            </w:r>
            <w:r w:rsidRPr="00290790">
              <w:rPr>
                <w:rFonts w:cstheme="minorHAnsi"/>
                <w:b/>
              </w:rPr>
              <w:t>:</w:t>
            </w:r>
          </w:p>
        </w:tc>
        <w:tc>
          <w:tcPr>
            <w:tcW w:w="14371" w:type="dxa"/>
            <w:gridSpan w:val="13"/>
            <w:shd w:val="clear" w:color="auto" w:fill="B8CCE4" w:themeFill="accent1" w:themeFillTint="66"/>
          </w:tcPr>
          <w:p w14:paraId="6AE7FF26" w14:textId="77777777" w:rsidR="00087196" w:rsidRPr="003F4298" w:rsidRDefault="00087196" w:rsidP="00087196">
            <w:pPr>
              <w:jc w:val="center"/>
              <w:rPr>
                <w:rFonts w:cstheme="minorHAnsi"/>
                <w:b/>
              </w:rPr>
            </w:pPr>
            <w:r>
              <w:rPr>
                <w:rFonts w:cstheme="minorHAnsi"/>
                <w:b/>
                <w:bCs/>
                <w:sz w:val="28"/>
                <w:szCs w:val="28"/>
              </w:rPr>
              <w:t>IMPROVING PEOPLE’S ACCESS TO JUSTICE</w:t>
            </w:r>
          </w:p>
        </w:tc>
      </w:tr>
      <w:tr w:rsidR="00087196" w:rsidRPr="00652015" w14:paraId="6AE7FF2C" w14:textId="77777777" w:rsidTr="002A15C3">
        <w:tc>
          <w:tcPr>
            <w:tcW w:w="1148" w:type="dxa"/>
            <w:gridSpan w:val="2"/>
            <w:shd w:val="clear" w:color="auto" w:fill="B8CCE4" w:themeFill="accent1" w:themeFillTint="66"/>
          </w:tcPr>
          <w:p w14:paraId="6AE7FF28" w14:textId="77777777" w:rsidR="00087196" w:rsidRPr="00290790" w:rsidRDefault="00087196" w:rsidP="002A15C3">
            <w:pPr>
              <w:rPr>
                <w:rFonts w:cstheme="minorHAnsi"/>
                <w:b/>
              </w:rPr>
            </w:pPr>
            <w:r w:rsidRPr="00290790">
              <w:rPr>
                <w:rFonts w:cstheme="minorHAnsi"/>
                <w:b/>
              </w:rPr>
              <w:t>EOPO</w:t>
            </w:r>
            <w:r>
              <w:rPr>
                <w:rFonts w:cstheme="minorHAnsi"/>
                <w:b/>
              </w:rPr>
              <w:t>s</w:t>
            </w:r>
            <w:r w:rsidRPr="00290790">
              <w:rPr>
                <w:rFonts w:cstheme="minorHAnsi"/>
                <w:b/>
              </w:rPr>
              <w:t>:</w:t>
            </w:r>
          </w:p>
        </w:tc>
        <w:tc>
          <w:tcPr>
            <w:tcW w:w="14371" w:type="dxa"/>
            <w:gridSpan w:val="13"/>
            <w:shd w:val="clear" w:color="auto" w:fill="B8CCE4" w:themeFill="accent1" w:themeFillTint="66"/>
          </w:tcPr>
          <w:p w14:paraId="6AE7FF29" w14:textId="77777777" w:rsidR="00087196" w:rsidRPr="003F4298" w:rsidRDefault="00087196" w:rsidP="00D50EB3">
            <w:pPr>
              <w:numPr>
                <w:ilvl w:val="0"/>
                <w:numId w:val="5"/>
              </w:numPr>
              <w:rPr>
                <w:rFonts w:cstheme="minorHAnsi"/>
              </w:rPr>
            </w:pPr>
            <w:r w:rsidRPr="003F4298">
              <w:rPr>
                <w:rFonts w:cstheme="minorHAnsi"/>
              </w:rPr>
              <w:t xml:space="preserve">VPF, justice and community services agencies and targeted non-state actors demonstrate strengthened </w:t>
            </w:r>
            <w:r w:rsidRPr="003F4298">
              <w:rPr>
                <w:rFonts w:cstheme="minorHAnsi"/>
                <w:bCs/>
              </w:rPr>
              <w:t xml:space="preserve">service delivery capacity, </w:t>
            </w:r>
            <w:r w:rsidRPr="003F4298">
              <w:rPr>
                <w:rFonts w:cstheme="minorHAnsi"/>
              </w:rPr>
              <w:t>particularly in their handling of cases involving women, children and youth</w:t>
            </w:r>
          </w:p>
          <w:p w14:paraId="6AE7FF2A" w14:textId="77777777" w:rsidR="00087196" w:rsidRPr="003F4298" w:rsidRDefault="00087196" w:rsidP="00D50EB3">
            <w:pPr>
              <w:numPr>
                <w:ilvl w:val="0"/>
                <w:numId w:val="6"/>
              </w:numPr>
              <w:rPr>
                <w:rFonts w:cstheme="minorHAnsi"/>
              </w:rPr>
            </w:pPr>
            <w:r w:rsidRPr="003F4298">
              <w:rPr>
                <w:rFonts w:cstheme="minorHAnsi"/>
              </w:rPr>
              <w:t xml:space="preserve">Women, children and youth are increasingly able to </w:t>
            </w:r>
            <w:r w:rsidRPr="003F4298">
              <w:rPr>
                <w:rFonts w:cstheme="minorHAnsi"/>
                <w:bCs/>
              </w:rPr>
              <w:t xml:space="preserve">access </w:t>
            </w:r>
            <w:r w:rsidRPr="003F4298">
              <w:rPr>
                <w:rFonts w:cstheme="minorHAnsi"/>
              </w:rPr>
              <w:t>state policing, justice and community services in targeted locations</w:t>
            </w:r>
          </w:p>
          <w:p w14:paraId="6AE7FF2B" w14:textId="77777777" w:rsidR="00087196" w:rsidRPr="003F4298" w:rsidRDefault="00087196" w:rsidP="00D50EB3">
            <w:pPr>
              <w:numPr>
                <w:ilvl w:val="0"/>
                <w:numId w:val="7"/>
              </w:numPr>
              <w:rPr>
                <w:rFonts w:cstheme="minorHAnsi"/>
              </w:rPr>
            </w:pPr>
            <w:r w:rsidRPr="003F4298">
              <w:rPr>
                <w:rFonts w:cstheme="minorHAnsi"/>
              </w:rPr>
              <w:t xml:space="preserve">VPF, justice and community services agencies and targeted non-state actors demonstrate improved </w:t>
            </w:r>
            <w:r w:rsidRPr="003F4298">
              <w:rPr>
                <w:rFonts w:cstheme="minorHAnsi"/>
                <w:bCs/>
              </w:rPr>
              <w:t xml:space="preserve">quality </w:t>
            </w:r>
            <w:r w:rsidRPr="003F4298">
              <w:rPr>
                <w:rFonts w:cstheme="minorHAnsi"/>
              </w:rPr>
              <w:t>of service delivery to women children and youth in targeted locations</w:t>
            </w:r>
          </w:p>
        </w:tc>
      </w:tr>
      <w:tr w:rsidR="00087196" w:rsidRPr="00855513" w14:paraId="6AE7FF30" w14:textId="77777777" w:rsidTr="002A15C3">
        <w:tc>
          <w:tcPr>
            <w:tcW w:w="675" w:type="dxa"/>
            <w:shd w:val="clear" w:color="auto" w:fill="EEECE1" w:themeFill="background2"/>
          </w:tcPr>
          <w:p w14:paraId="6AE7FF2D" w14:textId="77777777" w:rsidR="00087196" w:rsidRPr="00290790" w:rsidRDefault="00087196" w:rsidP="002A15C3">
            <w:pPr>
              <w:rPr>
                <w:rFonts w:cstheme="minorHAnsi"/>
                <w:b/>
              </w:rPr>
            </w:pPr>
            <w:r w:rsidRPr="00290790">
              <w:rPr>
                <w:rFonts w:cstheme="minorHAnsi"/>
                <w:b/>
              </w:rPr>
              <w:t>#</w:t>
            </w:r>
          </w:p>
        </w:tc>
        <w:tc>
          <w:tcPr>
            <w:tcW w:w="4111" w:type="dxa"/>
            <w:gridSpan w:val="2"/>
            <w:shd w:val="clear" w:color="auto" w:fill="EEECE1" w:themeFill="background2"/>
          </w:tcPr>
          <w:p w14:paraId="6AE7FF2E" w14:textId="77777777" w:rsidR="00087196" w:rsidRPr="00290790" w:rsidRDefault="00087196" w:rsidP="002A15C3">
            <w:pPr>
              <w:rPr>
                <w:rFonts w:cstheme="minorHAnsi"/>
                <w:b/>
              </w:rPr>
            </w:pPr>
            <w:r w:rsidRPr="00290790">
              <w:rPr>
                <w:rFonts w:cstheme="minorHAnsi"/>
                <w:b/>
              </w:rPr>
              <w:t>Intermediate outcome</w:t>
            </w:r>
          </w:p>
        </w:tc>
        <w:tc>
          <w:tcPr>
            <w:tcW w:w="10733" w:type="dxa"/>
            <w:gridSpan w:val="12"/>
            <w:shd w:val="clear" w:color="auto" w:fill="EEECE1" w:themeFill="background2"/>
          </w:tcPr>
          <w:p w14:paraId="6AE7FF2F" w14:textId="17150F2E" w:rsidR="00087196" w:rsidRPr="00290790" w:rsidRDefault="006051AA" w:rsidP="002A15C3">
            <w:pPr>
              <w:rPr>
                <w:rFonts w:cstheme="minorHAnsi"/>
                <w:b/>
              </w:rPr>
            </w:pPr>
            <w:r>
              <w:rPr>
                <w:rFonts w:cstheme="minorHAnsi"/>
                <w:b/>
              </w:rPr>
              <w:t xml:space="preserve">Key Indicative </w:t>
            </w:r>
            <w:r w:rsidR="00087196" w:rsidRPr="00290790">
              <w:rPr>
                <w:rFonts w:cstheme="minorHAnsi"/>
                <w:b/>
              </w:rPr>
              <w:t>Output</w:t>
            </w:r>
            <w:r w:rsidR="00087196">
              <w:rPr>
                <w:rFonts w:cstheme="minorHAnsi"/>
                <w:b/>
              </w:rPr>
              <w:t>s</w:t>
            </w:r>
          </w:p>
        </w:tc>
      </w:tr>
      <w:tr w:rsidR="00087196" w:rsidRPr="00026B0D" w14:paraId="6AE7FF37" w14:textId="77777777" w:rsidTr="002A15C3">
        <w:tc>
          <w:tcPr>
            <w:tcW w:w="675" w:type="dxa"/>
            <w:shd w:val="clear" w:color="auto" w:fill="FFFFFF" w:themeFill="background1"/>
          </w:tcPr>
          <w:p w14:paraId="6AE7FF31" w14:textId="77777777" w:rsidR="00087196" w:rsidRPr="00290790" w:rsidRDefault="00087196" w:rsidP="002A15C3">
            <w:pPr>
              <w:rPr>
                <w:rFonts w:cstheme="minorHAnsi"/>
                <w:b/>
              </w:rPr>
            </w:pPr>
            <w:r>
              <w:rPr>
                <w:rFonts w:cstheme="minorHAnsi"/>
                <w:b/>
              </w:rPr>
              <w:t>9</w:t>
            </w:r>
          </w:p>
        </w:tc>
        <w:tc>
          <w:tcPr>
            <w:tcW w:w="4111" w:type="dxa"/>
            <w:gridSpan w:val="2"/>
            <w:shd w:val="clear" w:color="auto" w:fill="FFFFFF" w:themeFill="background1"/>
          </w:tcPr>
          <w:p w14:paraId="6AE7FF32" w14:textId="77777777" w:rsidR="00087196" w:rsidRPr="00087196" w:rsidRDefault="00087196" w:rsidP="00087196">
            <w:pPr>
              <w:rPr>
                <w:rFonts w:cstheme="minorHAnsi"/>
              </w:rPr>
            </w:pPr>
            <w:r w:rsidRPr="00087196">
              <w:rPr>
                <w:rFonts w:cstheme="minorHAnsi"/>
              </w:rPr>
              <w:t>Sector agencies are delivering more services, including expanding the reach of services to targeted provincial locations</w:t>
            </w:r>
          </w:p>
        </w:tc>
        <w:tc>
          <w:tcPr>
            <w:tcW w:w="10733" w:type="dxa"/>
            <w:gridSpan w:val="12"/>
            <w:shd w:val="clear" w:color="auto" w:fill="FFFFFF" w:themeFill="background1"/>
          </w:tcPr>
          <w:p w14:paraId="6AE7FF33" w14:textId="6728DDEE" w:rsidR="0009387F" w:rsidRPr="005918E5" w:rsidRDefault="0009387F" w:rsidP="0009387F">
            <w:pPr>
              <w:pStyle w:val="ListParagraph"/>
              <w:numPr>
                <w:ilvl w:val="0"/>
                <w:numId w:val="1"/>
              </w:numPr>
              <w:autoSpaceDE w:val="0"/>
              <w:autoSpaceDN w:val="0"/>
              <w:spacing w:line="276" w:lineRule="auto"/>
              <w:jc w:val="both"/>
              <w:rPr>
                <w:rFonts w:ascii="Calibri" w:hAnsi="Calibri"/>
              </w:rPr>
            </w:pPr>
            <w:r>
              <w:rPr>
                <w:rFonts w:ascii="Calibri" w:hAnsi="Calibri"/>
              </w:rPr>
              <w:t xml:space="preserve">Increased access to justice services, for example through the provision of program funds to </w:t>
            </w:r>
            <w:r w:rsidRPr="00C27599">
              <w:rPr>
                <w:rFonts w:ascii="Calibri" w:hAnsi="Calibri"/>
              </w:rPr>
              <w:t xml:space="preserve">sector </w:t>
            </w:r>
            <w:r>
              <w:rPr>
                <w:rFonts w:ascii="Calibri" w:hAnsi="Calibri"/>
              </w:rPr>
              <w:t>agencies</w:t>
            </w:r>
            <w:r w:rsidRPr="00C27599">
              <w:rPr>
                <w:rFonts w:ascii="Calibri" w:hAnsi="Calibri"/>
              </w:rPr>
              <w:t xml:space="preserve"> </w:t>
            </w:r>
            <w:r>
              <w:rPr>
                <w:rFonts w:ascii="Calibri" w:hAnsi="Calibri"/>
              </w:rPr>
              <w:t xml:space="preserve">to deliver more services, including in targeted provincial locations (through the </w:t>
            </w:r>
            <w:r w:rsidRPr="001520A6">
              <w:rPr>
                <w:rFonts w:ascii="Calibri" w:hAnsi="Calibri"/>
              </w:rPr>
              <w:t>VPF Operational Fund</w:t>
            </w:r>
            <w:r>
              <w:rPr>
                <w:rFonts w:ascii="Calibri" w:hAnsi="Calibri"/>
              </w:rPr>
              <w:t xml:space="preserve"> and Grants Facility, discussed in section 3.8).  </w:t>
            </w:r>
            <w:r w:rsidR="008A25EC">
              <w:rPr>
                <w:rFonts w:ascii="Calibri" w:hAnsi="Calibri"/>
              </w:rPr>
              <w:t>SRBJS</w:t>
            </w:r>
            <w:r>
              <w:rPr>
                <w:rFonts w:ascii="Calibri" w:hAnsi="Calibri"/>
              </w:rPr>
              <w:t xml:space="preserve"> should support VPF to </w:t>
            </w:r>
            <w:r w:rsidRPr="005918E5">
              <w:rPr>
                <w:rFonts w:ascii="Calibri" w:hAnsi="Calibri"/>
              </w:rPr>
              <w:t>conduct more patrols and respond to more incidents in targeted locations</w:t>
            </w:r>
          </w:p>
          <w:p w14:paraId="6AE7FF34" w14:textId="77777777" w:rsidR="0009387F" w:rsidRDefault="0009387F" w:rsidP="0009387F">
            <w:pPr>
              <w:pStyle w:val="ListParagraph"/>
              <w:numPr>
                <w:ilvl w:val="0"/>
                <w:numId w:val="1"/>
              </w:numPr>
              <w:autoSpaceDE w:val="0"/>
              <w:autoSpaceDN w:val="0"/>
              <w:spacing w:line="276" w:lineRule="auto"/>
              <w:jc w:val="both"/>
              <w:rPr>
                <w:rFonts w:ascii="Calibri" w:hAnsi="Calibri"/>
              </w:rPr>
            </w:pPr>
            <w:r>
              <w:rPr>
                <w:rFonts w:ascii="Calibri" w:hAnsi="Calibri"/>
              </w:rPr>
              <w:t>Increased VPF presence in targeted provincial locations through rotations and visits</w:t>
            </w:r>
          </w:p>
          <w:p w14:paraId="6AE7FF35" w14:textId="77777777" w:rsidR="0009387F" w:rsidRPr="005918E5" w:rsidRDefault="0009387F" w:rsidP="0009387F">
            <w:pPr>
              <w:pStyle w:val="ListParagraph"/>
              <w:numPr>
                <w:ilvl w:val="0"/>
                <w:numId w:val="1"/>
              </w:numPr>
              <w:autoSpaceDE w:val="0"/>
              <w:autoSpaceDN w:val="0"/>
              <w:spacing w:line="276" w:lineRule="auto"/>
              <w:jc w:val="both"/>
              <w:rPr>
                <w:rFonts w:ascii="Calibri" w:hAnsi="Calibri"/>
              </w:rPr>
            </w:pPr>
            <w:r w:rsidRPr="005918E5">
              <w:rPr>
                <w:rFonts w:ascii="Calibri" w:hAnsi="Calibri"/>
              </w:rPr>
              <w:t>SPD and public sector law offices</w:t>
            </w:r>
            <w:r>
              <w:rPr>
                <w:rFonts w:ascii="Calibri" w:hAnsi="Calibri"/>
              </w:rPr>
              <w:t xml:space="preserve"> supported</w:t>
            </w:r>
            <w:r w:rsidRPr="005918E5">
              <w:rPr>
                <w:rFonts w:ascii="Calibri" w:hAnsi="Calibri"/>
              </w:rPr>
              <w:t xml:space="preserve"> to deliver more policing and justice services. This might involve supporting strengthening of the capacity of these offices in provincial locations</w:t>
            </w:r>
          </w:p>
          <w:p w14:paraId="6AE7FF36" w14:textId="77777777" w:rsidR="00087196" w:rsidRPr="0009387F" w:rsidRDefault="0009387F" w:rsidP="0009387F">
            <w:pPr>
              <w:pStyle w:val="ListParagraph"/>
              <w:numPr>
                <w:ilvl w:val="0"/>
                <w:numId w:val="1"/>
              </w:numPr>
              <w:autoSpaceDE w:val="0"/>
              <w:autoSpaceDN w:val="0"/>
              <w:spacing w:line="276" w:lineRule="auto"/>
              <w:jc w:val="both"/>
              <w:rPr>
                <w:rFonts w:ascii="Calibri" w:hAnsi="Calibri"/>
              </w:rPr>
            </w:pPr>
            <w:r>
              <w:rPr>
                <w:rFonts w:ascii="Calibri" w:hAnsi="Calibri"/>
              </w:rPr>
              <w:t>Judiciary supported to plan and deliver more regular court tours (Circuit Courts) (especially Magistrate’s Court, possibly also Island Courts), drawing on evidence produced through the Case Management System showing cases pending (subject to priorities of Chief Justice)</w:t>
            </w:r>
          </w:p>
        </w:tc>
      </w:tr>
      <w:tr w:rsidR="00F96E7E" w14:paraId="5C6C87F2" w14:textId="77777777" w:rsidTr="009A1426">
        <w:tc>
          <w:tcPr>
            <w:tcW w:w="4786" w:type="dxa"/>
            <w:gridSpan w:val="3"/>
            <w:shd w:val="clear" w:color="auto" w:fill="EEECE1" w:themeFill="background2"/>
          </w:tcPr>
          <w:p w14:paraId="406874B5"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025226BD"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24A4D21D"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621D77E1"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1F8CDF50"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7A5FBB1A"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4599D9BE"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3A432D42"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3E2C11A5"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3BADCA86"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153F3985"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358E57B1"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30C6F9DE" w14:textId="77777777" w:rsidR="00F96E7E" w:rsidRDefault="00F96E7E" w:rsidP="009A1426">
            <w:pPr>
              <w:rPr>
                <w:rFonts w:ascii="Calibri" w:hAnsi="Calibri"/>
              </w:rPr>
            </w:pPr>
            <w:r>
              <w:rPr>
                <w:rFonts w:ascii="Calibri" w:hAnsi="Calibri"/>
              </w:rPr>
              <w:t>Dec</w:t>
            </w:r>
          </w:p>
        </w:tc>
      </w:tr>
      <w:tr w:rsidR="00F96E7E" w14:paraId="5BA3CCB4" w14:textId="77777777" w:rsidTr="009A1426">
        <w:tc>
          <w:tcPr>
            <w:tcW w:w="4786" w:type="dxa"/>
            <w:gridSpan w:val="3"/>
            <w:shd w:val="clear" w:color="auto" w:fill="FFFFFF" w:themeFill="background1"/>
          </w:tcPr>
          <w:p w14:paraId="4AA847FF" w14:textId="77777777" w:rsidR="00F96E7E" w:rsidRPr="00A81694" w:rsidRDefault="00F96E7E" w:rsidP="009A1426">
            <w:pPr>
              <w:rPr>
                <w:rFonts w:cstheme="minorHAnsi"/>
              </w:rPr>
            </w:pPr>
          </w:p>
        </w:tc>
        <w:tc>
          <w:tcPr>
            <w:tcW w:w="894" w:type="dxa"/>
            <w:shd w:val="clear" w:color="auto" w:fill="FFFFFF" w:themeFill="background1"/>
          </w:tcPr>
          <w:p w14:paraId="34DEEFDB" w14:textId="77777777" w:rsidR="00F96E7E" w:rsidRPr="00F96E7E" w:rsidRDefault="00F96E7E" w:rsidP="00F96E7E">
            <w:pPr>
              <w:jc w:val="both"/>
              <w:rPr>
                <w:rFonts w:ascii="Calibri" w:hAnsi="Calibri"/>
              </w:rPr>
            </w:pPr>
          </w:p>
        </w:tc>
        <w:tc>
          <w:tcPr>
            <w:tcW w:w="894" w:type="dxa"/>
            <w:shd w:val="clear" w:color="auto" w:fill="FFFFFF" w:themeFill="background1"/>
          </w:tcPr>
          <w:p w14:paraId="67A485D0" w14:textId="77777777" w:rsidR="00F96E7E" w:rsidRPr="00F96E7E" w:rsidRDefault="00F96E7E" w:rsidP="00F96E7E">
            <w:pPr>
              <w:jc w:val="both"/>
              <w:rPr>
                <w:rFonts w:ascii="Calibri" w:hAnsi="Calibri"/>
              </w:rPr>
            </w:pPr>
          </w:p>
        </w:tc>
        <w:tc>
          <w:tcPr>
            <w:tcW w:w="895" w:type="dxa"/>
            <w:shd w:val="clear" w:color="auto" w:fill="FFFFFF" w:themeFill="background1"/>
          </w:tcPr>
          <w:p w14:paraId="2DAE73ED" w14:textId="77777777" w:rsidR="00F96E7E" w:rsidRPr="00F96E7E" w:rsidRDefault="00F96E7E" w:rsidP="00F96E7E">
            <w:pPr>
              <w:jc w:val="both"/>
              <w:rPr>
                <w:rFonts w:ascii="Calibri" w:hAnsi="Calibri"/>
              </w:rPr>
            </w:pPr>
          </w:p>
        </w:tc>
        <w:tc>
          <w:tcPr>
            <w:tcW w:w="894" w:type="dxa"/>
            <w:shd w:val="clear" w:color="auto" w:fill="FFFFFF" w:themeFill="background1"/>
          </w:tcPr>
          <w:p w14:paraId="18A20C23" w14:textId="77777777" w:rsidR="00F96E7E" w:rsidRPr="00F96E7E" w:rsidRDefault="00F96E7E" w:rsidP="00F96E7E">
            <w:pPr>
              <w:jc w:val="both"/>
              <w:rPr>
                <w:rFonts w:ascii="Calibri" w:hAnsi="Calibri"/>
              </w:rPr>
            </w:pPr>
          </w:p>
        </w:tc>
        <w:tc>
          <w:tcPr>
            <w:tcW w:w="895" w:type="dxa"/>
            <w:shd w:val="clear" w:color="auto" w:fill="FFFFFF" w:themeFill="background1"/>
          </w:tcPr>
          <w:p w14:paraId="1BB867AB" w14:textId="77777777" w:rsidR="00F96E7E" w:rsidRPr="00F96E7E" w:rsidRDefault="00F96E7E" w:rsidP="00F96E7E">
            <w:pPr>
              <w:jc w:val="both"/>
              <w:rPr>
                <w:rFonts w:ascii="Calibri" w:hAnsi="Calibri"/>
              </w:rPr>
            </w:pPr>
          </w:p>
        </w:tc>
        <w:tc>
          <w:tcPr>
            <w:tcW w:w="894" w:type="dxa"/>
            <w:shd w:val="clear" w:color="auto" w:fill="FFFFFF" w:themeFill="background1"/>
          </w:tcPr>
          <w:p w14:paraId="0C6DD381" w14:textId="77777777" w:rsidR="00F96E7E" w:rsidRPr="00F96E7E" w:rsidRDefault="00F96E7E" w:rsidP="00F96E7E">
            <w:pPr>
              <w:jc w:val="both"/>
              <w:rPr>
                <w:rFonts w:ascii="Calibri" w:hAnsi="Calibri"/>
              </w:rPr>
            </w:pPr>
          </w:p>
        </w:tc>
        <w:tc>
          <w:tcPr>
            <w:tcW w:w="894" w:type="dxa"/>
            <w:shd w:val="clear" w:color="auto" w:fill="FFFFFF" w:themeFill="background1"/>
          </w:tcPr>
          <w:p w14:paraId="6C57C12B" w14:textId="77777777" w:rsidR="00F96E7E" w:rsidRPr="00F96E7E" w:rsidRDefault="00F96E7E" w:rsidP="00F96E7E">
            <w:pPr>
              <w:jc w:val="both"/>
              <w:rPr>
                <w:rFonts w:ascii="Calibri" w:hAnsi="Calibri"/>
              </w:rPr>
            </w:pPr>
          </w:p>
        </w:tc>
        <w:tc>
          <w:tcPr>
            <w:tcW w:w="895" w:type="dxa"/>
            <w:shd w:val="clear" w:color="auto" w:fill="FFFFFF" w:themeFill="background1"/>
          </w:tcPr>
          <w:p w14:paraId="7D9A8F7F" w14:textId="77777777" w:rsidR="00F96E7E" w:rsidRPr="00F96E7E" w:rsidRDefault="00F96E7E" w:rsidP="00F96E7E">
            <w:pPr>
              <w:jc w:val="both"/>
              <w:rPr>
                <w:rFonts w:ascii="Calibri" w:hAnsi="Calibri"/>
              </w:rPr>
            </w:pPr>
          </w:p>
        </w:tc>
        <w:tc>
          <w:tcPr>
            <w:tcW w:w="894" w:type="dxa"/>
            <w:shd w:val="clear" w:color="auto" w:fill="FFFFFF" w:themeFill="background1"/>
          </w:tcPr>
          <w:p w14:paraId="2D7FE529" w14:textId="77777777" w:rsidR="00F96E7E" w:rsidRPr="00F96E7E" w:rsidRDefault="00F96E7E" w:rsidP="00F96E7E">
            <w:pPr>
              <w:jc w:val="both"/>
              <w:rPr>
                <w:rFonts w:ascii="Calibri" w:hAnsi="Calibri"/>
              </w:rPr>
            </w:pPr>
          </w:p>
        </w:tc>
        <w:tc>
          <w:tcPr>
            <w:tcW w:w="895" w:type="dxa"/>
            <w:shd w:val="clear" w:color="auto" w:fill="FFFFFF" w:themeFill="background1"/>
          </w:tcPr>
          <w:p w14:paraId="1E8730A3" w14:textId="77777777" w:rsidR="00F96E7E" w:rsidRPr="00F96E7E" w:rsidRDefault="00F96E7E" w:rsidP="00F96E7E">
            <w:pPr>
              <w:jc w:val="both"/>
              <w:rPr>
                <w:rFonts w:ascii="Calibri" w:hAnsi="Calibri"/>
              </w:rPr>
            </w:pPr>
          </w:p>
        </w:tc>
        <w:tc>
          <w:tcPr>
            <w:tcW w:w="894" w:type="dxa"/>
            <w:shd w:val="clear" w:color="auto" w:fill="FFFFFF" w:themeFill="background1"/>
          </w:tcPr>
          <w:p w14:paraId="43618F6B" w14:textId="77777777" w:rsidR="00F96E7E" w:rsidRPr="00F96E7E" w:rsidRDefault="00F96E7E" w:rsidP="00F96E7E">
            <w:pPr>
              <w:jc w:val="both"/>
              <w:rPr>
                <w:rFonts w:ascii="Calibri" w:hAnsi="Calibri"/>
              </w:rPr>
            </w:pPr>
          </w:p>
        </w:tc>
        <w:tc>
          <w:tcPr>
            <w:tcW w:w="895" w:type="dxa"/>
            <w:shd w:val="clear" w:color="auto" w:fill="FFFFFF" w:themeFill="background1"/>
          </w:tcPr>
          <w:p w14:paraId="10C7CA2D" w14:textId="77777777" w:rsidR="00F96E7E" w:rsidRPr="00F96E7E" w:rsidRDefault="00F96E7E" w:rsidP="00F96E7E">
            <w:pPr>
              <w:jc w:val="both"/>
              <w:rPr>
                <w:rFonts w:ascii="Calibri" w:hAnsi="Calibri"/>
              </w:rPr>
            </w:pPr>
          </w:p>
        </w:tc>
      </w:tr>
      <w:tr w:rsidR="00F96E7E" w14:paraId="1D620F0D" w14:textId="77777777" w:rsidTr="009A1426">
        <w:tc>
          <w:tcPr>
            <w:tcW w:w="4786" w:type="dxa"/>
            <w:gridSpan w:val="3"/>
            <w:shd w:val="clear" w:color="auto" w:fill="FFFFFF" w:themeFill="background1"/>
          </w:tcPr>
          <w:p w14:paraId="35F1039C" w14:textId="77777777" w:rsidR="00F96E7E" w:rsidRDefault="00F96E7E" w:rsidP="009A1426">
            <w:pPr>
              <w:rPr>
                <w:rFonts w:cstheme="minorHAnsi"/>
                <w:b/>
              </w:rPr>
            </w:pPr>
          </w:p>
        </w:tc>
        <w:tc>
          <w:tcPr>
            <w:tcW w:w="894" w:type="dxa"/>
            <w:shd w:val="clear" w:color="auto" w:fill="FFFFFF" w:themeFill="background1"/>
          </w:tcPr>
          <w:p w14:paraId="7A2458ED" w14:textId="77777777" w:rsidR="00F96E7E" w:rsidRPr="00F96E7E" w:rsidRDefault="00F96E7E" w:rsidP="00F96E7E">
            <w:pPr>
              <w:jc w:val="both"/>
              <w:rPr>
                <w:rFonts w:ascii="Calibri" w:hAnsi="Calibri"/>
              </w:rPr>
            </w:pPr>
          </w:p>
        </w:tc>
        <w:tc>
          <w:tcPr>
            <w:tcW w:w="894" w:type="dxa"/>
            <w:shd w:val="clear" w:color="auto" w:fill="FFFFFF" w:themeFill="background1"/>
          </w:tcPr>
          <w:p w14:paraId="5F747375" w14:textId="77777777" w:rsidR="00F96E7E" w:rsidRPr="00F96E7E" w:rsidRDefault="00F96E7E" w:rsidP="00F96E7E">
            <w:pPr>
              <w:jc w:val="both"/>
              <w:rPr>
                <w:rFonts w:ascii="Calibri" w:hAnsi="Calibri"/>
              </w:rPr>
            </w:pPr>
          </w:p>
        </w:tc>
        <w:tc>
          <w:tcPr>
            <w:tcW w:w="895" w:type="dxa"/>
            <w:shd w:val="clear" w:color="auto" w:fill="FFFFFF" w:themeFill="background1"/>
          </w:tcPr>
          <w:p w14:paraId="117E36FC" w14:textId="77777777" w:rsidR="00F96E7E" w:rsidRPr="00F96E7E" w:rsidRDefault="00F96E7E" w:rsidP="00F96E7E">
            <w:pPr>
              <w:jc w:val="both"/>
              <w:rPr>
                <w:rFonts w:ascii="Calibri" w:hAnsi="Calibri"/>
              </w:rPr>
            </w:pPr>
          </w:p>
        </w:tc>
        <w:tc>
          <w:tcPr>
            <w:tcW w:w="894" w:type="dxa"/>
            <w:shd w:val="clear" w:color="auto" w:fill="FFFFFF" w:themeFill="background1"/>
          </w:tcPr>
          <w:p w14:paraId="32100F1B" w14:textId="77777777" w:rsidR="00F96E7E" w:rsidRPr="00F96E7E" w:rsidRDefault="00F96E7E" w:rsidP="00F96E7E">
            <w:pPr>
              <w:jc w:val="both"/>
              <w:rPr>
                <w:rFonts w:ascii="Calibri" w:hAnsi="Calibri"/>
              </w:rPr>
            </w:pPr>
          </w:p>
        </w:tc>
        <w:tc>
          <w:tcPr>
            <w:tcW w:w="895" w:type="dxa"/>
            <w:shd w:val="clear" w:color="auto" w:fill="FFFFFF" w:themeFill="background1"/>
          </w:tcPr>
          <w:p w14:paraId="2D204312" w14:textId="77777777" w:rsidR="00F96E7E" w:rsidRPr="00F96E7E" w:rsidRDefault="00F96E7E" w:rsidP="00F96E7E">
            <w:pPr>
              <w:jc w:val="both"/>
              <w:rPr>
                <w:rFonts w:ascii="Calibri" w:hAnsi="Calibri"/>
              </w:rPr>
            </w:pPr>
          </w:p>
        </w:tc>
        <w:tc>
          <w:tcPr>
            <w:tcW w:w="894" w:type="dxa"/>
            <w:shd w:val="clear" w:color="auto" w:fill="FFFFFF" w:themeFill="background1"/>
          </w:tcPr>
          <w:p w14:paraId="49B9CF39" w14:textId="77777777" w:rsidR="00F96E7E" w:rsidRPr="00F96E7E" w:rsidRDefault="00F96E7E" w:rsidP="00F96E7E">
            <w:pPr>
              <w:jc w:val="both"/>
              <w:rPr>
                <w:rFonts w:ascii="Calibri" w:hAnsi="Calibri"/>
              </w:rPr>
            </w:pPr>
          </w:p>
        </w:tc>
        <w:tc>
          <w:tcPr>
            <w:tcW w:w="894" w:type="dxa"/>
            <w:shd w:val="clear" w:color="auto" w:fill="FFFFFF" w:themeFill="background1"/>
          </w:tcPr>
          <w:p w14:paraId="784F94B2" w14:textId="77777777" w:rsidR="00F96E7E" w:rsidRPr="00F96E7E" w:rsidRDefault="00F96E7E" w:rsidP="00F96E7E">
            <w:pPr>
              <w:jc w:val="both"/>
              <w:rPr>
                <w:rFonts w:ascii="Calibri" w:hAnsi="Calibri"/>
              </w:rPr>
            </w:pPr>
          </w:p>
        </w:tc>
        <w:tc>
          <w:tcPr>
            <w:tcW w:w="895" w:type="dxa"/>
            <w:shd w:val="clear" w:color="auto" w:fill="FFFFFF" w:themeFill="background1"/>
          </w:tcPr>
          <w:p w14:paraId="20086C73" w14:textId="77777777" w:rsidR="00F96E7E" w:rsidRPr="00F96E7E" w:rsidRDefault="00F96E7E" w:rsidP="00F96E7E">
            <w:pPr>
              <w:jc w:val="both"/>
              <w:rPr>
                <w:rFonts w:ascii="Calibri" w:hAnsi="Calibri"/>
              </w:rPr>
            </w:pPr>
          </w:p>
        </w:tc>
        <w:tc>
          <w:tcPr>
            <w:tcW w:w="894" w:type="dxa"/>
            <w:shd w:val="clear" w:color="auto" w:fill="FFFFFF" w:themeFill="background1"/>
          </w:tcPr>
          <w:p w14:paraId="7E352DF2" w14:textId="77777777" w:rsidR="00F96E7E" w:rsidRPr="00F96E7E" w:rsidRDefault="00F96E7E" w:rsidP="00F96E7E">
            <w:pPr>
              <w:jc w:val="both"/>
              <w:rPr>
                <w:rFonts w:ascii="Calibri" w:hAnsi="Calibri"/>
              </w:rPr>
            </w:pPr>
          </w:p>
        </w:tc>
        <w:tc>
          <w:tcPr>
            <w:tcW w:w="895" w:type="dxa"/>
            <w:shd w:val="clear" w:color="auto" w:fill="FFFFFF" w:themeFill="background1"/>
          </w:tcPr>
          <w:p w14:paraId="5930A9A1" w14:textId="77777777" w:rsidR="00F96E7E" w:rsidRPr="00F96E7E" w:rsidRDefault="00F96E7E" w:rsidP="00F96E7E">
            <w:pPr>
              <w:jc w:val="both"/>
              <w:rPr>
                <w:rFonts w:ascii="Calibri" w:hAnsi="Calibri"/>
              </w:rPr>
            </w:pPr>
          </w:p>
        </w:tc>
        <w:tc>
          <w:tcPr>
            <w:tcW w:w="894" w:type="dxa"/>
            <w:shd w:val="clear" w:color="auto" w:fill="FFFFFF" w:themeFill="background1"/>
          </w:tcPr>
          <w:p w14:paraId="3AE863F9" w14:textId="77777777" w:rsidR="00F96E7E" w:rsidRPr="00F96E7E" w:rsidRDefault="00F96E7E" w:rsidP="00F96E7E">
            <w:pPr>
              <w:jc w:val="both"/>
              <w:rPr>
                <w:rFonts w:ascii="Calibri" w:hAnsi="Calibri"/>
              </w:rPr>
            </w:pPr>
          </w:p>
        </w:tc>
        <w:tc>
          <w:tcPr>
            <w:tcW w:w="895" w:type="dxa"/>
            <w:shd w:val="clear" w:color="auto" w:fill="FFFFFF" w:themeFill="background1"/>
          </w:tcPr>
          <w:p w14:paraId="0050232C" w14:textId="77777777" w:rsidR="00F96E7E" w:rsidRPr="00F96E7E" w:rsidRDefault="00F96E7E" w:rsidP="00F96E7E">
            <w:pPr>
              <w:jc w:val="both"/>
              <w:rPr>
                <w:rFonts w:ascii="Calibri" w:hAnsi="Calibri"/>
              </w:rPr>
            </w:pPr>
          </w:p>
        </w:tc>
      </w:tr>
      <w:tr w:rsidR="00087196" w:rsidRPr="00026B0D" w14:paraId="6AE7FF3B" w14:textId="77777777" w:rsidTr="002A15C3">
        <w:tc>
          <w:tcPr>
            <w:tcW w:w="675" w:type="dxa"/>
            <w:shd w:val="clear" w:color="auto" w:fill="FFFFFF" w:themeFill="background1"/>
          </w:tcPr>
          <w:p w14:paraId="6AE7FF38" w14:textId="77777777" w:rsidR="00087196" w:rsidRDefault="00087196" w:rsidP="002A15C3">
            <w:pPr>
              <w:rPr>
                <w:rFonts w:cstheme="minorHAnsi"/>
                <w:b/>
              </w:rPr>
            </w:pPr>
            <w:r>
              <w:rPr>
                <w:rFonts w:cstheme="minorHAnsi"/>
                <w:b/>
              </w:rPr>
              <w:t>10</w:t>
            </w:r>
          </w:p>
        </w:tc>
        <w:tc>
          <w:tcPr>
            <w:tcW w:w="4111" w:type="dxa"/>
            <w:gridSpan w:val="2"/>
            <w:shd w:val="clear" w:color="auto" w:fill="FFFFFF" w:themeFill="background1"/>
          </w:tcPr>
          <w:p w14:paraId="6AE7FF39" w14:textId="77777777" w:rsidR="00087196" w:rsidRPr="00A81694" w:rsidRDefault="00BC4F9D" w:rsidP="002A15C3">
            <w:pPr>
              <w:rPr>
                <w:rFonts w:cstheme="minorHAnsi"/>
              </w:rPr>
            </w:pPr>
            <w:r w:rsidRPr="00087196">
              <w:rPr>
                <w:rFonts w:cstheme="minorHAnsi"/>
              </w:rPr>
              <w:t>Targeted communities better understand the policing, justice and community services system and how to use it (includes enhanced understanding of the law and human rights)</w:t>
            </w:r>
          </w:p>
        </w:tc>
        <w:tc>
          <w:tcPr>
            <w:tcW w:w="10733" w:type="dxa"/>
            <w:gridSpan w:val="12"/>
            <w:shd w:val="clear" w:color="auto" w:fill="FFFFFF" w:themeFill="background1"/>
          </w:tcPr>
          <w:p w14:paraId="6AE7FF3A" w14:textId="3E749ECA" w:rsidR="00087196" w:rsidRPr="0009387F" w:rsidRDefault="0009387F" w:rsidP="0009387F">
            <w:pPr>
              <w:pStyle w:val="ListParagraph"/>
              <w:numPr>
                <w:ilvl w:val="0"/>
                <w:numId w:val="1"/>
              </w:numPr>
              <w:autoSpaceDE w:val="0"/>
              <w:autoSpaceDN w:val="0"/>
              <w:spacing w:line="276" w:lineRule="auto"/>
              <w:jc w:val="both"/>
              <w:rPr>
                <w:rFonts w:ascii="Calibri" w:hAnsi="Calibri"/>
              </w:rPr>
            </w:pPr>
            <w:r>
              <w:rPr>
                <w:rFonts w:ascii="Calibri" w:hAnsi="Calibri"/>
              </w:rPr>
              <w:t xml:space="preserve">People are increasingly aware of their rights and available services, for example through </w:t>
            </w:r>
            <w:r w:rsidR="008A25EC">
              <w:rPr>
                <w:rFonts w:ascii="Calibri" w:hAnsi="Calibri"/>
              </w:rPr>
              <w:t>SRBJS</w:t>
            </w:r>
            <w:r>
              <w:rPr>
                <w:rFonts w:ascii="Calibri" w:hAnsi="Calibri"/>
              </w:rPr>
              <w:t xml:space="preserve"> support </w:t>
            </w:r>
            <w:r w:rsidRPr="005918E5">
              <w:rPr>
                <w:rFonts w:ascii="Calibri" w:hAnsi="Calibri"/>
              </w:rPr>
              <w:t>for more outreach activities to be conducted by sector agencies, civil society organisations, churches and community organisations, including in targeted provincial locations.  The aim is to supplement and strengthen provision of information to communities (users of the system) about the state system and how to use it.  Examples of existing outreach activities include VPF Crime Prevention initiatives, legal awareness clinics conducted by the Public Solicitor’s Office, and Vanuatu Women’s Centre workshops</w:t>
            </w:r>
            <w:r>
              <w:rPr>
                <w:rFonts w:ascii="Calibri" w:hAnsi="Calibri"/>
              </w:rPr>
              <w:t>.  Other examples of areas for support</w:t>
            </w:r>
            <w:r w:rsidRPr="000B29EF">
              <w:rPr>
                <w:rFonts w:ascii="Calibri" w:hAnsi="Calibri"/>
              </w:rPr>
              <w:t xml:space="preserve"> </w:t>
            </w:r>
            <w:r>
              <w:rPr>
                <w:rFonts w:ascii="Calibri" w:hAnsi="Calibri"/>
              </w:rPr>
              <w:t xml:space="preserve">include the </w:t>
            </w:r>
            <w:r w:rsidRPr="000B29EF">
              <w:rPr>
                <w:rFonts w:ascii="Calibri" w:hAnsi="Calibri"/>
              </w:rPr>
              <w:t xml:space="preserve">VPF ‘Police </w:t>
            </w:r>
            <w:proofErr w:type="spellStart"/>
            <w:r w:rsidRPr="000B29EF">
              <w:rPr>
                <w:rFonts w:ascii="Calibri" w:hAnsi="Calibri"/>
              </w:rPr>
              <w:t>Tok</w:t>
            </w:r>
            <w:proofErr w:type="spellEnd"/>
            <w:r w:rsidRPr="000B29EF">
              <w:rPr>
                <w:rFonts w:ascii="Calibri" w:hAnsi="Calibri"/>
              </w:rPr>
              <w:t xml:space="preserve"> </w:t>
            </w:r>
            <w:proofErr w:type="spellStart"/>
            <w:r w:rsidRPr="000B29EF">
              <w:rPr>
                <w:rFonts w:ascii="Calibri" w:hAnsi="Calibri"/>
              </w:rPr>
              <w:t>Tok</w:t>
            </w:r>
            <w:proofErr w:type="spellEnd"/>
            <w:r w:rsidRPr="000B29EF">
              <w:rPr>
                <w:rFonts w:ascii="Calibri" w:hAnsi="Calibri"/>
              </w:rPr>
              <w:t xml:space="preserve">’ and weekly newspaper column </w:t>
            </w:r>
            <w:r>
              <w:rPr>
                <w:rFonts w:ascii="Calibri" w:hAnsi="Calibri"/>
              </w:rPr>
              <w:t>(both initiatives also support building community confidence in the VPF)</w:t>
            </w:r>
          </w:p>
        </w:tc>
      </w:tr>
      <w:tr w:rsidR="00F96E7E" w14:paraId="12925AB5" w14:textId="77777777" w:rsidTr="009A1426">
        <w:tc>
          <w:tcPr>
            <w:tcW w:w="4786" w:type="dxa"/>
            <w:gridSpan w:val="3"/>
            <w:shd w:val="clear" w:color="auto" w:fill="EEECE1" w:themeFill="background2"/>
          </w:tcPr>
          <w:p w14:paraId="46017966" w14:textId="77777777" w:rsidR="00F96E7E" w:rsidRDefault="00F96E7E" w:rsidP="009A1426">
            <w:pPr>
              <w:rPr>
                <w:rFonts w:ascii="Calibri" w:hAnsi="Calibri"/>
              </w:rPr>
            </w:pPr>
            <w:r>
              <w:rPr>
                <w:rFonts w:cstheme="minorHAnsi"/>
                <w:b/>
              </w:rPr>
              <w:lastRenderedPageBreak/>
              <w:t>Activities and Timeframes</w:t>
            </w:r>
          </w:p>
        </w:tc>
        <w:tc>
          <w:tcPr>
            <w:tcW w:w="894" w:type="dxa"/>
            <w:shd w:val="clear" w:color="auto" w:fill="EEECE1" w:themeFill="background2"/>
          </w:tcPr>
          <w:p w14:paraId="419B1173"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74F948FB"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1A71CE15"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1AFBA9B6"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43AA79CB"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7E0F2FF1"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27AF3088"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06E58E2D"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2F8C13BD"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2BDE06C3"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7FB63D27"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0D550AF7" w14:textId="77777777" w:rsidR="00F96E7E" w:rsidRDefault="00F96E7E" w:rsidP="009A1426">
            <w:pPr>
              <w:rPr>
                <w:rFonts w:ascii="Calibri" w:hAnsi="Calibri"/>
              </w:rPr>
            </w:pPr>
            <w:r>
              <w:rPr>
                <w:rFonts w:ascii="Calibri" w:hAnsi="Calibri"/>
              </w:rPr>
              <w:t>Dec</w:t>
            </w:r>
          </w:p>
        </w:tc>
      </w:tr>
      <w:tr w:rsidR="00F96E7E" w14:paraId="1EA50085" w14:textId="77777777" w:rsidTr="009A1426">
        <w:tc>
          <w:tcPr>
            <w:tcW w:w="4786" w:type="dxa"/>
            <w:gridSpan w:val="3"/>
            <w:shd w:val="clear" w:color="auto" w:fill="FFFFFF" w:themeFill="background1"/>
          </w:tcPr>
          <w:p w14:paraId="13AE9558" w14:textId="77777777" w:rsidR="00F96E7E" w:rsidRPr="00A81694" w:rsidRDefault="00F96E7E" w:rsidP="009A1426">
            <w:pPr>
              <w:rPr>
                <w:rFonts w:cstheme="minorHAnsi"/>
              </w:rPr>
            </w:pPr>
          </w:p>
        </w:tc>
        <w:tc>
          <w:tcPr>
            <w:tcW w:w="894" w:type="dxa"/>
            <w:shd w:val="clear" w:color="auto" w:fill="FFFFFF" w:themeFill="background1"/>
          </w:tcPr>
          <w:p w14:paraId="2BA3FE4D" w14:textId="77777777" w:rsidR="00F96E7E" w:rsidRPr="00F96E7E" w:rsidRDefault="00F96E7E" w:rsidP="00F96E7E">
            <w:pPr>
              <w:jc w:val="both"/>
              <w:rPr>
                <w:rFonts w:ascii="Calibri" w:hAnsi="Calibri"/>
              </w:rPr>
            </w:pPr>
          </w:p>
        </w:tc>
        <w:tc>
          <w:tcPr>
            <w:tcW w:w="894" w:type="dxa"/>
            <w:shd w:val="clear" w:color="auto" w:fill="FFFFFF" w:themeFill="background1"/>
          </w:tcPr>
          <w:p w14:paraId="4D5FA5B1" w14:textId="77777777" w:rsidR="00F96E7E" w:rsidRPr="00F96E7E" w:rsidRDefault="00F96E7E" w:rsidP="00F96E7E">
            <w:pPr>
              <w:jc w:val="both"/>
              <w:rPr>
                <w:rFonts w:ascii="Calibri" w:hAnsi="Calibri"/>
              </w:rPr>
            </w:pPr>
          </w:p>
        </w:tc>
        <w:tc>
          <w:tcPr>
            <w:tcW w:w="895" w:type="dxa"/>
            <w:shd w:val="clear" w:color="auto" w:fill="FFFFFF" w:themeFill="background1"/>
          </w:tcPr>
          <w:p w14:paraId="69644958" w14:textId="77777777" w:rsidR="00F96E7E" w:rsidRPr="00F96E7E" w:rsidRDefault="00F96E7E" w:rsidP="00F96E7E">
            <w:pPr>
              <w:jc w:val="both"/>
              <w:rPr>
                <w:rFonts w:ascii="Calibri" w:hAnsi="Calibri"/>
              </w:rPr>
            </w:pPr>
          </w:p>
        </w:tc>
        <w:tc>
          <w:tcPr>
            <w:tcW w:w="894" w:type="dxa"/>
            <w:shd w:val="clear" w:color="auto" w:fill="FFFFFF" w:themeFill="background1"/>
          </w:tcPr>
          <w:p w14:paraId="475EB133" w14:textId="77777777" w:rsidR="00F96E7E" w:rsidRPr="00F96E7E" w:rsidRDefault="00F96E7E" w:rsidP="00F96E7E">
            <w:pPr>
              <w:jc w:val="both"/>
              <w:rPr>
                <w:rFonts w:ascii="Calibri" w:hAnsi="Calibri"/>
              </w:rPr>
            </w:pPr>
          </w:p>
        </w:tc>
        <w:tc>
          <w:tcPr>
            <w:tcW w:w="895" w:type="dxa"/>
            <w:shd w:val="clear" w:color="auto" w:fill="FFFFFF" w:themeFill="background1"/>
          </w:tcPr>
          <w:p w14:paraId="16C0D183" w14:textId="77777777" w:rsidR="00F96E7E" w:rsidRPr="00F96E7E" w:rsidRDefault="00F96E7E" w:rsidP="00F96E7E">
            <w:pPr>
              <w:jc w:val="both"/>
              <w:rPr>
                <w:rFonts w:ascii="Calibri" w:hAnsi="Calibri"/>
              </w:rPr>
            </w:pPr>
          </w:p>
        </w:tc>
        <w:tc>
          <w:tcPr>
            <w:tcW w:w="894" w:type="dxa"/>
            <w:shd w:val="clear" w:color="auto" w:fill="FFFFFF" w:themeFill="background1"/>
          </w:tcPr>
          <w:p w14:paraId="7E325C36" w14:textId="77777777" w:rsidR="00F96E7E" w:rsidRPr="00F96E7E" w:rsidRDefault="00F96E7E" w:rsidP="00F96E7E">
            <w:pPr>
              <w:jc w:val="both"/>
              <w:rPr>
                <w:rFonts w:ascii="Calibri" w:hAnsi="Calibri"/>
              </w:rPr>
            </w:pPr>
          </w:p>
        </w:tc>
        <w:tc>
          <w:tcPr>
            <w:tcW w:w="894" w:type="dxa"/>
            <w:shd w:val="clear" w:color="auto" w:fill="FFFFFF" w:themeFill="background1"/>
          </w:tcPr>
          <w:p w14:paraId="6D088AB6" w14:textId="77777777" w:rsidR="00F96E7E" w:rsidRPr="00F96E7E" w:rsidRDefault="00F96E7E" w:rsidP="00F96E7E">
            <w:pPr>
              <w:jc w:val="both"/>
              <w:rPr>
                <w:rFonts w:ascii="Calibri" w:hAnsi="Calibri"/>
              </w:rPr>
            </w:pPr>
          </w:p>
        </w:tc>
        <w:tc>
          <w:tcPr>
            <w:tcW w:w="895" w:type="dxa"/>
            <w:shd w:val="clear" w:color="auto" w:fill="FFFFFF" w:themeFill="background1"/>
          </w:tcPr>
          <w:p w14:paraId="7BBE5522" w14:textId="77777777" w:rsidR="00F96E7E" w:rsidRPr="00F96E7E" w:rsidRDefault="00F96E7E" w:rsidP="00F96E7E">
            <w:pPr>
              <w:jc w:val="both"/>
              <w:rPr>
                <w:rFonts w:ascii="Calibri" w:hAnsi="Calibri"/>
              </w:rPr>
            </w:pPr>
          </w:p>
        </w:tc>
        <w:tc>
          <w:tcPr>
            <w:tcW w:w="894" w:type="dxa"/>
            <w:shd w:val="clear" w:color="auto" w:fill="FFFFFF" w:themeFill="background1"/>
          </w:tcPr>
          <w:p w14:paraId="4FD504A5" w14:textId="77777777" w:rsidR="00F96E7E" w:rsidRPr="00F96E7E" w:rsidRDefault="00F96E7E" w:rsidP="00F96E7E">
            <w:pPr>
              <w:jc w:val="both"/>
              <w:rPr>
                <w:rFonts w:ascii="Calibri" w:hAnsi="Calibri"/>
              </w:rPr>
            </w:pPr>
          </w:p>
        </w:tc>
        <w:tc>
          <w:tcPr>
            <w:tcW w:w="895" w:type="dxa"/>
            <w:shd w:val="clear" w:color="auto" w:fill="FFFFFF" w:themeFill="background1"/>
          </w:tcPr>
          <w:p w14:paraId="3A1FFB31" w14:textId="77777777" w:rsidR="00F96E7E" w:rsidRPr="00F96E7E" w:rsidRDefault="00F96E7E" w:rsidP="00F96E7E">
            <w:pPr>
              <w:jc w:val="both"/>
              <w:rPr>
                <w:rFonts w:ascii="Calibri" w:hAnsi="Calibri"/>
              </w:rPr>
            </w:pPr>
          </w:p>
        </w:tc>
        <w:tc>
          <w:tcPr>
            <w:tcW w:w="894" w:type="dxa"/>
            <w:shd w:val="clear" w:color="auto" w:fill="FFFFFF" w:themeFill="background1"/>
          </w:tcPr>
          <w:p w14:paraId="77F46B0D" w14:textId="77777777" w:rsidR="00F96E7E" w:rsidRPr="00F96E7E" w:rsidRDefault="00F96E7E" w:rsidP="00F96E7E">
            <w:pPr>
              <w:jc w:val="both"/>
              <w:rPr>
                <w:rFonts w:ascii="Calibri" w:hAnsi="Calibri"/>
              </w:rPr>
            </w:pPr>
          </w:p>
        </w:tc>
        <w:tc>
          <w:tcPr>
            <w:tcW w:w="895" w:type="dxa"/>
            <w:shd w:val="clear" w:color="auto" w:fill="FFFFFF" w:themeFill="background1"/>
          </w:tcPr>
          <w:p w14:paraId="76BBD345" w14:textId="77777777" w:rsidR="00F96E7E" w:rsidRPr="00F96E7E" w:rsidRDefault="00F96E7E" w:rsidP="00F96E7E">
            <w:pPr>
              <w:jc w:val="both"/>
              <w:rPr>
                <w:rFonts w:ascii="Calibri" w:hAnsi="Calibri"/>
              </w:rPr>
            </w:pPr>
          </w:p>
        </w:tc>
      </w:tr>
      <w:tr w:rsidR="00F96E7E" w14:paraId="2472BBEE" w14:textId="77777777" w:rsidTr="009A1426">
        <w:tc>
          <w:tcPr>
            <w:tcW w:w="4786" w:type="dxa"/>
            <w:gridSpan w:val="3"/>
            <w:shd w:val="clear" w:color="auto" w:fill="FFFFFF" w:themeFill="background1"/>
          </w:tcPr>
          <w:p w14:paraId="3B11AAEF" w14:textId="77777777" w:rsidR="00F96E7E" w:rsidRDefault="00F96E7E" w:rsidP="009A1426">
            <w:pPr>
              <w:rPr>
                <w:rFonts w:cstheme="minorHAnsi"/>
                <w:b/>
              </w:rPr>
            </w:pPr>
          </w:p>
        </w:tc>
        <w:tc>
          <w:tcPr>
            <w:tcW w:w="894" w:type="dxa"/>
            <w:shd w:val="clear" w:color="auto" w:fill="FFFFFF" w:themeFill="background1"/>
          </w:tcPr>
          <w:p w14:paraId="2FD76AA4" w14:textId="77777777" w:rsidR="00F96E7E" w:rsidRPr="00F96E7E" w:rsidRDefault="00F96E7E" w:rsidP="00F96E7E">
            <w:pPr>
              <w:jc w:val="both"/>
              <w:rPr>
                <w:rFonts w:ascii="Calibri" w:hAnsi="Calibri"/>
              </w:rPr>
            </w:pPr>
          </w:p>
        </w:tc>
        <w:tc>
          <w:tcPr>
            <w:tcW w:w="894" w:type="dxa"/>
            <w:shd w:val="clear" w:color="auto" w:fill="FFFFFF" w:themeFill="background1"/>
          </w:tcPr>
          <w:p w14:paraId="7622EAEB" w14:textId="77777777" w:rsidR="00F96E7E" w:rsidRPr="00F96E7E" w:rsidRDefault="00F96E7E" w:rsidP="00F96E7E">
            <w:pPr>
              <w:jc w:val="both"/>
              <w:rPr>
                <w:rFonts w:ascii="Calibri" w:hAnsi="Calibri"/>
              </w:rPr>
            </w:pPr>
          </w:p>
        </w:tc>
        <w:tc>
          <w:tcPr>
            <w:tcW w:w="895" w:type="dxa"/>
            <w:shd w:val="clear" w:color="auto" w:fill="FFFFFF" w:themeFill="background1"/>
          </w:tcPr>
          <w:p w14:paraId="349B354E" w14:textId="77777777" w:rsidR="00F96E7E" w:rsidRPr="00F96E7E" w:rsidRDefault="00F96E7E" w:rsidP="00F96E7E">
            <w:pPr>
              <w:jc w:val="both"/>
              <w:rPr>
                <w:rFonts w:ascii="Calibri" w:hAnsi="Calibri"/>
              </w:rPr>
            </w:pPr>
          </w:p>
        </w:tc>
        <w:tc>
          <w:tcPr>
            <w:tcW w:w="894" w:type="dxa"/>
            <w:shd w:val="clear" w:color="auto" w:fill="FFFFFF" w:themeFill="background1"/>
          </w:tcPr>
          <w:p w14:paraId="4158B572" w14:textId="77777777" w:rsidR="00F96E7E" w:rsidRPr="00F96E7E" w:rsidRDefault="00F96E7E" w:rsidP="00F96E7E">
            <w:pPr>
              <w:jc w:val="both"/>
              <w:rPr>
                <w:rFonts w:ascii="Calibri" w:hAnsi="Calibri"/>
              </w:rPr>
            </w:pPr>
          </w:p>
        </w:tc>
        <w:tc>
          <w:tcPr>
            <w:tcW w:w="895" w:type="dxa"/>
            <w:shd w:val="clear" w:color="auto" w:fill="FFFFFF" w:themeFill="background1"/>
          </w:tcPr>
          <w:p w14:paraId="0335B487" w14:textId="77777777" w:rsidR="00F96E7E" w:rsidRPr="00F96E7E" w:rsidRDefault="00F96E7E" w:rsidP="00F96E7E">
            <w:pPr>
              <w:jc w:val="both"/>
              <w:rPr>
                <w:rFonts w:ascii="Calibri" w:hAnsi="Calibri"/>
              </w:rPr>
            </w:pPr>
          </w:p>
        </w:tc>
        <w:tc>
          <w:tcPr>
            <w:tcW w:w="894" w:type="dxa"/>
            <w:shd w:val="clear" w:color="auto" w:fill="FFFFFF" w:themeFill="background1"/>
          </w:tcPr>
          <w:p w14:paraId="3E5B57EA" w14:textId="77777777" w:rsidR="00F96E7E" w:rsidRPr="00F96E7E" w:rsidRDefault="00F96E7E" w:rsidP="00F96E7E">
            <w:pPr>
              <w:jc w:val="both"/>
              <w:rPr>
                <w:rFonts w:ascii="Calibri" w:hAnsi="Calibri"/>
              </w:rPr>
            </w:pPr>
          </w:p>
        </w:tc>
        <w:tc>
          <w:tcPr>
            <w:tcW w:w="894" w:type="dxa"/>
            <w:shd w:val="clear" w:color="auto" w:fill="FFFFFF" w:themeFill="background1"/>
          </w:tcPr>
          <w:p w14:paraId="514880AE" w14:textId="77777777" w:rsidR="00F96E7E" w:rsidRPr="00F96E7E" w:rsidRDefault="00F96E7E" w:rsidP="00F96E7E">
            <w:pPr>
              <w:jc w:val="both"/>
              <w:rPr>
                <w:rFonts w:ascii="Calibri" w:hAnsi="Calibri"/>
              </w:rPr>
            </w:pPr>
          </w:p>
        </w:tc>
        <w:tc>
          <w:tcPr>
            <w:tcW w:w="895" w:type="dxa"/>
            <w:shd w:val="clear" w:color="auto" w:fill="FFFFFF" w:themeFill="background1"/>
          </w:tcPr>
          <w:p w14:paraId="657D676E" w14:textId="77777777" w:rsidR="00F96E7E" w:rsidRPr="00F96E7E" w:rsidRDefault="00F96E7E" w:rsidP="00F96E7E">
            <w:pPr>
              <w:jc w:val="both"/>
              <w:rPr>
                <w:rFonts w:ascii="Calibri" w:hAnsi="Calibri"/>
              </w:rPr>
            </w:pPr>
          </w:p>
        </w:tc>
        <w:tc>
          <w:tcPr>
            <w:tcW w:w="894" w:type="dxa"/>
            <w:shd w:val="clear" w:color="auto" w:fill="FFFFFF" w:themeFill="background1"/>
          </w:tcPr>
          <w:p w14:paraId="16F5C719" w14:textId="77777777" w:rsidR="00F96E7E" w:rsidRPr="00F96E7E" w:rsidRDefault="00F96E7E" w:rsidP="00F96E7E">
            <w:pPr>
              <w:jc w:val="both"/>
              <w:rPr>
                <w:rFonts w:ascii="Calibri" w:hAnsi="Calibri"/>
              </w:rPr>
            </w:pPr>
          </w:p>
        </w:tc>
        <w:tc>
          <w:tcPr>
            <w:tcW w:w="895" w:type="dxa"/>
            <w:shd w:val="clear" w:color="auto" w:fill="FFFFFF" w:themeFill="background1"/>
          </w:tcPr>
          <w:p w14:paraId="6DE3BF47" w14:textId="77777777" w:rsidR="00F96E7E" w:rsidRPr="00F96E7E" w:rsidRDefault="00F96E7E" w:rsidP="00F96E7E">
            <w:pPr>
              <w:jc w:val="both"/>
              <w:rPr>
                <w:rFonts w:ascii="Calibri" w:hAnsi="Calibri"/>
              </w:rPr>
            </w:pPr>
          </w:p>
        </w:tc>
        <w:tc>
          <w:tcPr>
            <w:tcW w:w="894" w:type="dxa"/>
            <w:shd w:val="clear" w:color="auto" w:fill="FFFFFF" w:themeFill="background1"/>
          </w:tcPr>
          <w:p w14:paraId="552E05A5" w14:textId="77777777" w:rsidR="00F96E7E" w:rsidRPr="00F96E7E" w:rsidRDefault="00F96E7E" w:rsidP="00F96E7E">
            <w:pPr>
              <w:jc w:val="both"/>
              <w:rPr>
                <w:rFonts w:ascii="Calibri" w:hAnsi="Calibri"/>
              </w:rPr>
            </w:pPr>
          </w:p>
        </w:tc>
        <w:tc>
          <w:tcPr>
            <w:tcW w:w="895" w:type="dxa"/>
            <w:shd w:val="clear" w:color="auto" w:fill="FFFFFF" w:themeFill="background1"/>
          </w:tcPr>
          <w:p w14:paraId="619B78B6" w14:textId="77777777" w:rsidR="00F96E7E" w:rsidRPr="00F96E7E" w:rsidRDefault="00F96E7E" w:rsidP="00F96E7E">
            <w:pPr>
              <w:jc w:val="both"/>
              <w:rPr>
                <w:rFonts w:ascii="Calibri" w:hAnsi="Calibri"/>
              </w:rPr>
            </w:pPr>
          </w:p>
        </w:tc>
      </w:tr>
      <w:tr w:rsidR="00087196" w:rsidRPr="00026B0D" w14:paraId="6AE7FF3F" w14:textId="77777777" w:rsidTr="0009387F">
        <w:trPr>
          <w:cantSplit/>
        </w:trPr>
        <w:tc>
          <w:tcPr>
            <w:tcW w:w="675" w:type="dxa"/>
            <w:shd w:val="clear" w:color="auto" w:fill="FFFFFF" w:themeFill="background1"/>
          </w:tcPr>
          <w:p w14:paraId="6AE7FF3C" w14:textId="77777777" w:rsidR="00087196" w:rsidRDefault="00087196" w:rsidP="002A15C3">
            <w:pPr>
              <w:rPr>
                <w:rFonts w:cstheme="minorHAnsi"/>
                <w:b/>
              </w:rPr>
            </w:pPr>
            <w:r>
              <w:rPr>
                <w:rFonts w:cstheme="minorHAnsi"/>
                <w:b/>
              </w:rPr>
              <w:t>11</w:t>
            </w:r>
          </w:p>
        </w:tc>
        <w:tc>
          <w:tcPr>
            <w:tcW w:w="4111" w:type="dxa"/>
            <w:gridSpan w:val="2"/>
            <w:shd w:val="clear" w:color="auto" w:fill="FFFFFF" w:themeFill="background1"/>
          </w:tcPr>
          <w:p w14:paraId="6AE7FF3D" w14:textId="77777777" w:rsidR="00087196" w:rsidRPr="00A81694" w:rsidRDefault="00BC4F9D" w:rsidP="002A15C3">
            <w:pPr>
              <w:rPr>
                <w:rFonts w:cstheme="minorHAnsi"/>
              </w:rPr>
            </w:pPr>
            <w:r w:rsidRPr="00087196">
              <w:rPr>
                <w:rFonts w:cstheme="minorHAnsi"/>
              </w:rPr>
              <w:t>Targeted communities are increasingly claiming their rights to assistance and access to state policing, justice and community services (involves building demand for services and increased use)</w:t>
            </w:r>
          </w:p>
        </w:tc>
        <w:tc>
          <w:tcPr>
            <w:tcW w:w="10733" w:type="dxa"/>
            <w:gridSpan w:val="12"/>
            <w:shd w:val="clear" w:color="auto" w:fill="FFFFFF" w:themeFill="background1"/>
          </w:tcPr>
          <w:p w14:paraId="6AE7FF3E" w14:textId="77777777" w:rsidR="00087196" w:rsidRPr="0009387F" w:rsidRDefault="0009387F" w:rsidP="0009387F">
            <w:pPr>
              <w:pStyle w:val="ListParagraph"/>
              <w:numPr>
                <w:ilvl w:val="0"/>
                <w:numId w:val="1"/>
              </w:numPr>
              <w:autoSpaceDE w:val="0"/>
              <w:autoSpaceDN w:val="0"/>
              <w:spacing w:line="276" w:lineRule="auto"/>
              <w:jc w:val="both"/>
              <w:rPr>
                <w:rFonts w:ascii="Calibri" w:hAnsi="Calibri"/>
              </w:rPr>
            </w:pPr>
            <w:r>
              <w:rPr>
                <w:rFonts w:ascii="Calibri" w:hAnsi="Calibri"/>
              </w:rPr>
              <w:t xml:space="preserve">Evidence </w:t>
            </w:r>
            <w:r w:rsidRPr="00EF5DCE">
              <w:rPr>
                <w:rFonts w:ascii="Calibri" w:hAnsi="Calibri"/>
              </w:rPr>
              <w:t>from research on</w:t>
            </w:r>
            <w:r w:rsidRPr="001B526D">
              <w:rPr>
                <w:rFonts w:ascii="Calibri" w:hAnsi="Calibri"/>
              </w:rPr>
              <w:t xml:space="preserve"> access to justice (</w:t>
            </w:r>
            <w:proofErr w:type="spellStart"/>
            <w:r w:rsidRPr="001B526D">
              <w:rPr>
                <w:rFonts w:ascii="Calibri" w:hAnsi="Calibri"/>
              </w:rPr>
              <w:t>Malekula</w:t>
            </w:r>
            <w:proofErr w:type="spellEnd"/>
            <w:r w:rsidRPr="001B526D">
              <w:rPr>
                <w:rFonts w:ascii="Calibri" w:hAnsi="Calibri"/>
              </w:rPr>
              <w:t>) and urban youth in conflict with the law (</w:t>
            </w:r>
            <w:proofErr w:type="spellStart"/>
            <w:r w:rsidRPr="001B526D">
              <w:rPr>
                <w:rFonts w:ascii="Calibri" w:hAnsi="Calibri"/>
              </w:rPr>
              <w:t>Blacksands</w:t>
            </w:r>
            <w:proofErr w:type="spellEnd"/>
            <w:r w:rsidRPr="001B526D">
              <w:rPr>
                <w:rFonts w:ascii="Calibri" w:hAnsi="Calibri"/>
              </w:rPr>
              <w:t xml:space="preserve">) </w:t>
            </w:r>
            <w:r>
              <w:rPr>
                <w:rFonts w:ascii="Calibri" w:hAnsi="Calibri"/>
              </w:rPr>
              <w:t xml:space="preserve">is used to jointly develop and </w:t>
            </w:r>
            <w:r w:rsidRPr="00B76E2D">
              <w:rPr>
                <w:rFonts w:ascii="Calibri" w:hAnsi="Calibri"/>
              </w:rPr>
              <w:t xml:space="preserve">implement </w:t>
            </w:r>
            <w:r>
              <w:rPr>
                <w:rFonts w:ascii="Calibri" w:hAnsi="Calibri"/>
              </w:rPr>
              <w:t xml:space="preserve">tailored </w:t>
            </w:r>
            <w:r w:rsidRPr="00B76E2D">
              <w:rPr>
                <w:rFonts w:ascii="Calibri" w:hAnsi="Calibri"/>
              </w:rPr>
              <w:t xml:space="preserve">initiatives that aim to </w:t>
            </w:r>
            <w:r>
              <w:rPr>
                <w:rFonts w:ascii="Calibri" w:hAnsi="Calibri"/>
              </w:rPr>
              <w:t>ensure people are claiming their rights to appropriate</w:t>
            </w:r>
            <w:r w:rsidRPr="00B76E2D">
              <w:rPr>
                <w:rFonts w:ascii="Calibri" w:hAnsi="Calibri"/>
              </w:rPr>
              <w:t xml:space="preserve"> policing and justice services in</w:t>
            </w:r>
            <w:r>
              <w:rPr>
                <w:rFonts w:ascii="Calibri" w:hAnsi="Calibri"/>
              </w:rPr>
              <w:t xml:space="preserve"> targeted provincial locations.  This involves identifying and working with communities while simultaneously ensuring a level of supply side services are in place in targeted locations (so as to avoid building demand that cannot realistically be fulfilled)</w:t>
            </w:r>
          </w:p>
        </w:tc>
      </w:tr>
      <w:tr w:rsidR="00F96E7E" w14:paraId="332C113D" w14:textId="77777777" w:rsidTr="009A1426">
        <w:tc>
          <w:tcPr>
            <w:tcW w:w="4786" w:type="dxa"/>
            <w:gridSpan w:val="3"/>
            <w:shd w:val="clear" w:color="auto" w:fill="EEECE1" w:themeFill="background2"/>
          </w:tcPr>
          <w:p w14:paraId="5C65636A"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38A3B406"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7B3E0DD6"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16A5CBC6"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71871629"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666A1BAD"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0FB4B48F"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227F9D54"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14C36F04"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2886BB94"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53D6EF69"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77AB7665"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07E9E613" w14:textId="77777777" w:rsidR="00F96E7E" w:rsidRDefault="00F96E7E" w:rsidP="009A1426">
            <w:pPr>
              <w:rPr>
                <w:rFonts w:ascii="Calibri" w:hAnsi="Calibri"/>
              </w:rPr>
            </w:pPr>
            <w:r>
              <w:rPr>
                <w:rFonts w:ascii="Calibri" w:hAnsi="Calibri"/>
              </w:rPr>
              <w:t>Dec</w:t>
            </w:r>
          </w:p>
        </w:tc>
      </w:tr>
      <w:tr w:rsidR="00F96E7E" w14:paraId="3B06583A" w14:textId="77777777" w:rsidTr="009A1426">
        <w:tc>
          <w:tcPr>
            <w:tcW w:w="4786" w:type="dxa"/>
            <w:gridSpan w:val="3"/>
            <w:shd w:val="clear" w:color="auto" w:fill="FFFFFF" w:themeFill="background1"/>
          </w:tcPr>
          <w:p w14:paraId="3C9E1CB0" w14:textId="77777777" w:rsidR="00F96E7E" w:rsidRPr="00A81694" w:rsidRDefault="00F96E7E" w:rsidP="009A1426">
            <w:pPr>
              <w:rPr>
                <w:rFonts w:cstheme="minorHAnsi"/>
              </w:rPr>
            </w:pPr>
          </w:p>
        </w:tc>
        <w:tc>
          <w:tcPr>
            <w:tcW w:w="894" w:type="dxa"/>
            <w:shd w:val="clear" w:color="auto" w:fill="FFFFFF" w:themeFill="background1"/>
          </w:tcPr>
          <w:p w14:paraId="18BF6960" w14:textId="77777777" w:rsidR="00F96E7E" w:rsidRPr="00F96E7E" w:rsidRDefault="00F96E7E" w:rsidP="00F96E7E">
            <w:pPr>
              <w:jc w:val="both"/>
              <w:rPr>
                <w:rFonts w:ascii="Calibri" w:hAnsi="Calibri"/>
              </w:rPr>
            </w:pPr>
          </w:p>
        </w:tc>
        <w:tc>
          <w:tcPr>
            <w:tcW w:w="894" w:type="dxa"/>
            <w:shd w:val="clear" w:color="auto" w:fill="FFFFFF" w:themeFill="background1"/>
          </w:tcPr>
          <w:p w14:paraId="023A4EC3" w14:textId="77777777" w:rsidR="00F96E7E" w:rsidRPr="00F96E7E" w:rsidRDefault="00F96E7E" w:rsidP="00F96E7E">
            <w:pPr>
              <w:jc w:val="both"/>
              <w:rPr>
                <w:rFonts w:ascii="Calibri" w:hAnsi="Calibri"/>
              </w:rPr>
            </w:pPr>
          </w:p>
        </w:tc>
        <w:tc>
          <w:tcPr>
            <w:tcW w:w="895" w:type="dxa"/>
            <w:shd w:val="clear" w:color="auto" w:fill="FFFFFF" w:themeFill="background1"/>
          </w:tcPr>
          <w:p w14:paraId="11EC3BE0" w14:textId="77777777" w:rsidR="00F96E7E" w:rsidRPr="00F96E7E" w:rsidRDefault="00F96E7E" w:rsidP="00F96E7E">
            <w:pPr>
              <w:jc w:val="both"/>
              <w:rPr>
                <w:rFonts w:ascii="Calibri" w:hAnsi="Calibri"/>
              </w:rPr>
            </w:pPr>
          </w:p>
        </w:tc>
        <w:tc>
          <w:tcPr>
            <w:tcW w:w="894" w:type="dxa"/>
            <w:shd w:val="clear" w:color="auto" w:fill="FFFFFF" w:themeFill="background1"/>
          </w:tcPr>
          <w:p w14:paraId="2EC1BA39" w14:textId="77777777" w:rsidR="00F96E7E" w:rsidRPr="00F96E7E" w:rsidRDefault="00F96E7E" w:rsidP="00F96E7E">
            <w:pPr>
              <w:jc w:val="both"/>
              <w:rPr>
                <w:rFonts w:ascii="Calibri" w:hAnsi="Calibri"/>
              </w:rPr>
            </w:pPr>
          </w:p>
        </w:tc>
        <w:tc>
          <w:tcPr>
            <w:tcW w:w="895" w:type="dxa"/>
            <w:shd w:val="clear" w:color="auto" w:fill="FFFFFF" w:themeFill="background1"/>
          </w:tcPr>
          <w:p w14:paraId="5911EFE0" w14:textId="77777777" w:rsidR="00F96E7E" w:rsidRPr="00F96E7E" w:rsidRDefault="00F96E7E" w:rsidP="00F96E7E">
            <w:pPr>
              <w:jc w:val="both"/>
              <w:rPr>
                <w:rFonts w:ascii="Calibri" w:hAnsi="Calibri"/>
              </w:rPr>
            </w:pPr>
          </w:p>
        </w:tc>
        <w:tc>
          <w:tcPr>
            <w:tcW w:w="894" w:type="dxa"/>
            <w:shd w:val="clear" w:color="auto" w:fill="FFFFFF" w:themeFill="background1"/>
          </w:tcPr>
          <w:p w14:paraId="202C560B" w14:textId="77777777" w:rsidR="00F96E7E" w:rsidRPr="00F96E7E" w:rsidRDefault="00F96E7E" w:rsidP="00F96E7E">
            <w:pPr>
              <w:jc w:val="both"/>
              <w:rPr>
                <w:rFonts w:ascii="Calibri" w:hAnsi="Calibri"/>
              </w:rPr>
            </w:pPr>
          </w:p>
        </w:tc>
        <w:tc>
          <w:tcPr>
            <w:tcW w:w="894" w:type="dxa"/>
            <w:shd w:val="clear" w:color="auto" w:fill="FFFFFF" w:themeFill="background1"/>
          </w:tcPr>
          <w:p w14:paraId="5FEDAC86" w14:textId="77777777" w:rsidR="00F96E7E" w:rsidRPr="00F96E7E" w:rsidRDefault="00F96E7E" w:rsidP="00F96E7E">
            <w:pPr>
              <w:jc w:val="both"/>
              <w:rPr>
                <w:rFonts w:ascii="Calibri" w:hAnsi="Calibri"/>
              </w:rPr>
            </w:pPr>
          </w:p>
        </w:tc>
        <w:tc>
          <w:tcPr>
            <w:tcW w:w="895" w:type="dxa"/>
            <w:shd w:val="clear" w:color="auto" w:fill="FFFFFF" w:themeFill="background1"/>
          </w:tcPr>
          <w:p w14:paraId="3C008A4A" w14:textId="77777777" w:rsidR="00F96E7E" w:rsidRPr="00F96E7E" w:rsidRDefault="00F96E7E" w:rsidP="00F96E7E">
            <w:pPr>
              <w:jc w:val="both"/>
              <w:rPr>
                <w:rFonts w:ascii="Calibri" w:hAnsi="Calibri"/>
              </w:rPr>
            </w:pPr>
          </w:p>
        </w:tc>
        <w:tc>
          <w:tcPr>
            <w:tcW w:w="894" w:type="dxa"/>
            <w:shd w:val="clear" w:color="auto" w:fill="FFFFFF" w:themeFill="background1"/>
          </w:tcPr>
          <w:p w14:paraId="7BC60B27" w14:textId="77777777" w:rsidR="00F96E7E" w:rsidRPr="00F96E7E" w:rsidRDefault="00F96E7E" w:rsidP="00F96E7E">
            <w:pPr>
              <w:jc w:val="both"/>
              <w:rPr>
                <w:rFonts w:ascii="Calibri" w:hAnsi="Calibri"/>
              </w:rPr>
            </w:pPr>
          </w:p>
        </w:tc>
        <w:tc>
          <w:tcPr>
            <w:tcW w:w="895" w:type="dxa"/>
            <w:shd w:val="clear" w:color="auto" w:fill="FFFFFF" w:themeFill="background1"/>
          </w:tcPr>
          <w:p w14:paraId="77A6C1F0" w14:textId="77777777" w:rsidR="00F96E7E" w:rsidRPr="00F96E7E" w:rsidRDefault="00F96E7E" w:rsidP="00F96E7E">
            <w:pPr>
              <w:jc w:val="both"/>
              <w:rPr>
                <w:rFonts w:ascii="Calibri" w:hAnsi="Calibri"/>
              </w:rPr>
            </w:pPr>
          </w:p>
        </w:tc>
        <w:tc>
          <w:tcPr>
            <w:tcW w:w="894" w:type="dxa"/>
            <w:shd w:val="clear" w:color="auto" w:fill="FFFFFF" w:themeFill="background1"/>
          </w:tcPr>
          <w:p w14:paraId="536B0E3F" w14:textId="77777777" w:rsidR="00F96E7E" w:rsidRPr="00F96E7E" w:rsidRDefault="00F96E7E" w:rsidP="00F96E7E">
            <w:pPr>
              <w:jc w:val="both"/>
              <w:rPr>
                <w:rFonts w:ascii="Calibri" w:hAnsi="Calibri"/>
              </w:rPr>
            </w:pPr>
          </w:p>
        </w:tc>
        <w:tc>
          <w:tcPr>
            <w:tcW w:w="895" w:type="dxa"/>
            <w:shd w:val="clear" w:color="auto" w:fill="FFFFFF" w:themeFill="background1"/>
          </w:tcPr>
          <w:p w14:paraId="4D0E5CAE" w14:textId="77777777" w:rsidR="00F96E7E" w:rsidRPr="00F96E7E" w:rsidRDefault="00F96E7E" w:rsidP="00F96E7E">
            <w:pPr>
              <w:jc w:val="both"/>
              <w:rPr>
                <w:rFonts w:ascii="Calibri" w:hAnsi="Calibri"/>
              </w:rPr>
            </w:pPr>
          </w:p>
        </w:tc>
      </w:tr>
      <w:tr w:rsidR="00F96E7E" w14:paraId="75ADFBB0" w14:textId="77777777" w:rsidTr="009A1426">
        <w:tc>
          <w:tcPr>
            <w:tcW w:w="4786" w:type="dxa"/>
            <w:gridSpan w:val="3"/>
            <w:shd w:val="clear" w:color="auto" w:fill="FFFFFF" w:themeFill="background1"/>
          </w:tcPr>
          <w:p w14:paraId="7D737AD0" w14:textId="77777777" w:rsidR="00F96E7E" w:rsidRDefault="00F96E7E" w:rsidP="009A1426">
            <w:pPr>
              <w:rPr>
                <w:rFonts w:cstheme="minorHAnsi"/>
                <w:b/>
              </w:rPr>
            </w:pPr>
          </w:p>
        </w:tc>
        <w:tc>
          <w:tcPr>
            <w:tcW w:w="894" w:type="dxa"/>
            <w:shd w:val="clear" w:color="auto" w:fill="FFFFFF" w:themeFill="background1"/>
          </w:tcPr>
          <w:p w14:paraId="523B8448" w14:textId="77777777" w:rsidR="00F96E7E" w:rsidRPr="00F96E7E" w:rsidRDefault="00F96E7E" w:rsidP="00F96E7E">
            <w:pPr>
              <w:jc w:val="both"/>
              <w:rPr>
                <w:rFonts w:ascii="Calibri" w:hAnsi="Calibri"/>
              </w:rPr>
            </w:pPr>
          </w:p>
        </w:tc>
        <w:tc>
          <w:tcPr>
            <w:tcW w:w="894" w:type="dxa"/>
            <w:shd w:val="clear" w:color="auto" w:fill="FFFFFF" w:themeFill="background1"/>
          </w:tcPr>
          <w:p w14:paraId="504EAE9F" w14:textId="77777777" w:rsidR="00F96E7E" w:rsidRPr="00F96E7E" w:rsidRDefault="00F96E7E" w:rsidP="00F96E7E">
            <w:pPr>
              <w:jc w:val="both"/>
              <w:rPr>
                <w:rFonts w:ascii="Calibri" w:hAnsi="Calibri"/>
              </w:rPr>
            </w:pPr>
          </w:p>
        </w:tc>
        <w:tc>
          <w:tcPr>
            <w:tcW w:w="895" w:type="dxa"/>
            <w:shd w:val="clear" w:color="auto" w:fill="FFFFFF" w:themeFill="background1"/>
          </w:tcPr>
          <w:p w14:paraId="758DFC40" w14:textId="77777777" w:rsidR="00F96E7E" w:rsidRPr="00F96E7E" w:rsidRDefault="00F96E7E" w:rsidP="00F96E7E">
            <w:pPr>
              <w:jc w:val="both"/>
              <w:rPr>
                <w:rFonts w:ascii="Calibri" w:hAnsi="Calibri"/>
              </w:rPr>
            </w:pPr>
          </w:p>
        </w:tc>
        <w:tc>
          <w:tcPr>
            <w:tcW w:w="894" w:type="dxa"/>
            <w:shd w:val="clear" w:color="auto" w:fill="FFFFFF" w:themeFill="background1"/>
          </w:tcPr>
          <w:p w14:paraId="63131211" w14:textId="77777777" w:rsidR="00F96E7E" w:rsidRPr="00F96E7E" w:rsidRDefault="00F96E7E" w:rsidP="00F96E7E">
            <w:pPr>
              <w:jc w:val="both"/>
              <w:rPr>
                <w:rFonts w:ascii="Calibri" w:hAnsi="Calibri"/>
              </w:rPr>
            </w:pPr>
          </w:p>
        </w:tc>
        <w:tc>
          <w:tcPr>
            <w:tcW w:w="895" w:type="dxa"/>
            <w:shd w:val="clear" w:color="auto" w:fill="FFFFFF" w:themeFill="background1"/>
          </w:tcPr>
          <w:p w14:paraId="6DA908E3" w14:textId="77777777" w:rsidR="00F96E7E" w:rsidRPr="00F96E7E" w:rsidRDefault="00F96E7E" w:rsidP="00F96E7E">
            <w:pPr>
              <w:jc w:val="both"/>
              <w:rPr>
                <w:rFonts w:ascii="Calibri" w:hAnsi="Calibri"/>
              </w:rPr>
            </w:pPr>
          </w:p>
        </w:tc>
        <w:tc>
          <w:tcPr>
            <w:tcW w:w="894" w:type="dxa"/>
            <w:shd w:val="clear" w:color="auto" w:fill="FFFFFF" w:themeFill="background1"/>
          </w:tcPr>
          <w:p w14:paraId="08C6F031" w14:textId="77777777" w:rsidR="00F96E7E" w:rsidRPr="00F96E7E" w:rsidRDefault="00F96E7E" w:rsidP="00F96E7E">
            <w:pPr>
              <w:jc w:val="both"/>
              <w:rPr>
                <w:rFonts w:ascii="Calibri" w:hAnsi="Calibri"/>
              </w:rPr>
            </w:pPr>
          </w:p>
        </w:tc>
        <w:tc>
          <w:tcPr>
            <w:tcW w:w="894" w:type="dxa"/>
            <w:shd w:val="clear" w:color="auto" w:fill="FFFFFF" w:themeFill="background1"/>
          </w:tcPr>
          <w:p w14:paraId="52F947B7" w14:textId="77777777" w:rsidR="00F96E7E" w:rsidRPr="00F96E7E" w:rsidRDefault="00F96E7E" w:rsidP="00F96E7E">
            <w:pPr>
              <w:jc w:val="both"/>
              <w:rPr>
                <w:rFonts w:ascii="Calibri" w:hAnsi="Calibri"/>
              </w:rPr>
            </w:pPr>
          </w:p>
        </w:tc>
        <w:tc>
          <w:tcPr>
            <w:tcW w:w="895" w:type="dxa"/>
            <w:shd w:val="clear" w:color="auto" w:fill="FFFFFF" w:themeFill="background1"/>
          </w:tcPr>
          <w:p w14:paraId="40410EFF" w14:textId="77777777" w:rsidR="00F96E7E" w:rsidRPr="00F96E7E" w:rsidRDefault="00F96E7E" w:rsidP="00F96E7E">
            <w:pPr>
              <w:jc w:val="both"/>
              <w:rPr>
                <w:rFonts w:ascii="Calibri" w:hAnsi="Calibri"/>
              </w:rPr>
            </w:pPr>
          </w:p>
        </w:tc>
        <w:tc>
          <w:tcPr>
            <w:tcW w:w="894" w:type="dxa"/>
            <w:shd w:val="clear" w:color="auto" w:fill="FFFFFF" w:themeFill="background1"/>
          </w:tcPr>
          <w:p w14:paraId="1AE92C79" w14:textId="77777777" w:rsidR="00F96E7E" w:rsidRPr="00F96E7E" w:rsidRDefault="00F96E7E" w:rsidP="00F96E7E">
            <w:pPr>
              <w:jc w:val="both"/>
              <w:rPr>
                <w:rFonts w:ascii="Calibri" w:hAnsi="Calibri"/>
              </w:rPr>
            </w:pPr>
          </w:p>
        </w:tc>
        <w:tc>
          <w:tcPr>
            <w:tcW w:w="895" w:type="dxa"/>
            <w:shd w:val="clear" w:color="auto" w:fill="FFFFFF" w:themeFill="background1"/>
          </w:tcPr>
          <w:p w14:paraId="7E5BDDA5" w14:textId="77777777" w:rsidR="00F96E7E" w:rsidRPr="00F96E7E" w:rsidRDefault="00F96E7E" w:rsidP="00F96E7E">
            <w:pPr>
              <w:jc w:val="both"/>
              <w:rPr>
                <w:rFonts w:ascii="Calibri" w:hAnsi="Calibri"/>
              </w:rPr>
            </w:pPr>
          </w:p>
        </w:tc>
        <w:tc>
          <w:tcPr>
            <w:tcW w:w="894" w:type="dxa"/>
            <w:shd w:val="clear" w:color="auto" w:fill="FFFFFF" w:themeFill="background1"/>
          </w:tcPr>
          <w:p w14:paraId="2552EBEB" w14:textId="77777777" w:rsidR="00F96E7E" w:rsidRPr="00F96E7E" w:rsidRDefault="00F96E7E" w:rsidP="00F96E7E">
            <w:pPr>
              <w:jc w:val="both"/>
              <w:rPr>
                <w:rFonts w:ascii="Calibri" w:hAnsi="Calibri"/>
              </w:rPr>
            </w:pPr>
          </w:p>
        </w:tc>
        <w:tc>
          <w:tcPr>
            <w:tcW w:w="895" w:type="dxa"/>
            <w:shd w:val="clear" w:color="auto" w:fill="FFFFFF" w:themeFill="background1"/>
          </w:tcPr>
          <w:p w14:paraId="79315C47" w14:textId="77777777" w:rsidR="00F96E7E" w:rsidRPr="00F96E7E" w:rsidRDefault="00F96E7E" w:rsidP="00F96E7E">
            <w:pPr>
              <w:jc w:val="both"/>
              <w:rPr>
                <w:rFonts w:ascii="Calibri" w:hAnsi="Calibri"/>
              </w:rPr>
            </w:pPr>
          </w:p>
        </w:tc>
      </w:tr>
      <w:tr w:rsidR="00087196" w:rsidRPr="00026B0D" w14:paraId="6AE7FF44" w14:textId="77777777" w:rsidTr="002A15C3">
        <w:tc>
          <w:tcPr>
            <w:tcW w:w="675" w:type="dxa"/>
            <w:shd w:val="clear" w:color="auto" w:fill="FFFFFF" w:themeFill="background1"/>
          </w:tcPr>
          <w:p w14:paraId="6AE7FF40" w14:textId="77777777" w:rsidR="00087196" w:rsidRDefault="00087196" w:rsidP="002A15C3">
            <w:pPr>
              <w:rPr>
                <w:rFonts w:cstheme="minorHAnsi"/>
                <w:b/>
              </w:rPr>
            </w:pPr>
            <w:r>
              <w:rPr>
                <w:rFonts w:cstheme="minorHAnsi"/>
                <w:b/>
              </w:rPr>
              <w:t>12</w:t>
            </w:r>
          </w:p>
        </w:tc>
        <w:tc>
          <w:tcPr>
            <w:tcW w:w="4111" w:type="dxa"/>
            <w:gridSpan w:val="2"/>
            <w:shd w:val="clear" w:color="auto" w:fill="FFFFFF" w:themeFill="background1"/>
          </w:tcPr>
          <w:p w14:paraId="6AE7FF41" w14:textId="77777777" w:rsidR="00087196" w:rsidRPr="00A81694" w:rsidRDefault="00BC4F9D" w:rsidP="002A15C3">
            <w:pPr>
              <w:rPr>
                <w:rFonts w:cstheme="minorHAnsi"/>
              </w:rPr>
            </w:pPr>
            <w:r w:rsidRPr="00087196">
              <w:rPr>
                <w:rFonts w:cstheme="minorHAnsi"/>
              </w:rPr>
              <w:t>Targeted non-state actors better understand the law and human rights and are acting more consistently with these standards as community conflict managers</w:t>
            </w:r>
          </w:p>
        </w:tc>
        <w:tc>
          <w:tcPr>
            <w:tcW w:w="10733" w:type="dxa"/>
            <w:gridSpan w:val="12"/>
            <w:shd w:val="clear" w:color="auto" w:fill="FFFFFF" w:themeFill="background1"/>
          </w:tcPr>
          <w:p w14:paraId="6AE7FF42" w14:textId="77777777" w:rsidR="0009387F" w:rsidRPr="005C345E" w:rsidRDefault="0009387F" w:rsidP="0009387F">
            <w:pPr>
              <w:pStyle w:val="ListParagraph"/>
              <w:numPr>
                <w:ilvl w:val="0"/>
                <w:numId w:val="1"/>
              </w:numPr>
              <w:autoSpaceDE w:val="0"/>
              <w:autoSpaceDN w:val="0"/>
              <w:adjustRightInd w:val="0"/>
              <w:spacing w:line="276" w:lineRule="auto"/>
              <w:jc w:val="both"/>
            </w:pPr>
            <w:r>
              <w:rPr>
                <w:rFonts w:ascii="Calibri" w:hAnsi="Calibri"/>
              </w:rPr>
              <w:t>C</w:t>
            </w:r>
            <w:r w:rsidRPr="00EF5DCE">
              <w:rPr>
                <w:rFonts w:ascii="Calibri" w:hAnsi="Calibri"/>
              </w:rPr>
              <w:t>ommunity level processes and institutions</w:t>
            </w:r>
            <w:r>
              <w:rPr>
                <w:rFonts w:ascii="Calibri" w:hAnsi="Calibri"/>
              </w:rPr>
              <w:t xml:space="preserve"> are strengthened</w:t>
            </w:r>
            <w:r w:rsidRPr="00EF5DCE">
              <w:rPr>
                <w:rFonts w:ascii="Calibri" w:hAnsi="Calibri"/>
              </w:rPr>
              <w:t xml:space="preserve"> so that they are more in line with Vanuatu’s laws and commitment to human rights, and reflect a commitment to justice as much as they strive</w:t>
            </w:r>
            <w:r>
              <w:rPr>
                <w:rFonts w:ascii="Calibri" w:hAnsi="Calibri"/>
              </w:rPr>
              <w:t xml:space="preserve"> to maintain community harmony</w:t>
            </w:r>
          </w:p>
          <w:p w14:paraId="6AE7FF43" w14:textId="77777777" w:rsidR="00087196" w:rsidRPr="0009387F" w:rsidRDefault="0009387F" w:rsidP="0009387F">
            <w:pPr>
              <w:pStyle w:val="ListParagraph"/>
              <w:numPr>
                <w:ilvl w:val="0"/>
                <w:numId w:val="1"/>
              </w:numPr>
              <w:autoSpaceDE w:val="0"/>
              <w:autoSpaceDN w:val="0"/>
              <w:adjustRightInd w:val="0"/>
              <w:spacing w:line="276" w:lineRule="auto"/>
              <w:jc w:val="both"/>
            </w:pPr>
            <w:r>
              <w:rPr>
                <w:rFonts w:ascii="Calibri" w:hAnsi="Calibri"/>
              </w:rPr>
              <w:t>“Community conflict managers” are supported to better understand the law, human rights and available policing and justice services.  The intention is to build understanding about what cases should be referred to the VPF/state policing and justice system</w:t>
            </w:r>
          </w:p>
        </w:tc>
      </w:tr>
      <w:tr w:rsidR="00F96E7E" w14:paraId="368605E6" w14:textId="77777777" w:rsidTr="009A1426">
        <w:tc>
          <w:tcPr>
            <w:tcW w:w="4786" w:type="dxa"/>
            <w:gridSpan w:val="3"/>
            <w:shd w:val="clear" w:color="auto" w:fill="EEECE1" w:themeFill="background2"/>
          </w:tcPr>
          <w:p w14:paraId="61756311"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6F6678BC"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4932C446"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3BA0948F"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1A7017B4"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594A217E"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0BF3B518"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1F7716CA"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36B1F848"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648EC522"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542DA788"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7680E1BF"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49615851" w14:textId="77777777" w:rsidR="00F96E7E" w:rsidRDefault="00F96E7E" w:rsidP="009A1426">
            <w:pPr>
              <w:rPr>
                <w:rFonts w:ascii="Calibri" w:hAnsi="Calibri"/>
              </w:rPr>
            </w:pPr>
            <w:r>
              <w:rPr>
                <w:rFonts w:ascii="Calibri" w:hAnsi="Calibri"/>
              </w:rPr>
              <w:t>Dec</w:t>
            </w:r>
          </w:p>
        </w:tc>
      </w:tr>
      <w:tr w:rsidR="00F96E7E" w14:paraId="36844893" w14:textId="77777777" w:rsidTr="009A1426">
        <w:tc>
          <w:tcPr>
            <w:tcW w:w="4786" w:type="dxa"/>
            <w:gridSpan w:val="3"/>
            <w:shd w:val="clear" w:color="auto" w:fill="FFFFFF" w:themeFill="background1"/>
          </w:tcPr>
          <w:p w14:paraId="4E9D26AA" w14:textId="77777777" w:rsidR="00F96E7E" w:rsidRPr="00A81694" w:rsidRDefault="00F96E7E" w:rsidP="009A1426">
            <w:pPr>
              <w:rPr>
                <w:rFonts w:cstheme="minorHAnsi"/>
              </w:rPr>
            </w:pPr>
          </w:p>
        </w:tc>
        <w:tc>
          <w:tcPr>
            <w:tcW w:w="894" w:type="dxa"/>
            <w:shd w:val="clear" w:color="auto" w:fill="FFFFFF" w:themeFill="background1"/>
          </w:tcPr>
          <w:p w14:paraId="7DE126FD" w14:textId="77777777" w:rsidR="00F96E7E" w:rsidRPr="00F96E7E" w:rsidRDefault="00F96E7E" w:rsidP="00F96E7E">
            <w:pPr>
              <w:jc w:val="both"/>
              <w:rPr>
                <w:rFonts w:ascii="Calibri" w:hAnsi="Calibri"/>
              </w:rPr>
            </w:pPr>
          </w:p>
        </w:tc>
        <w:tc>
          <w:tcPr>
            <w:tcW w:w="894" w:type="dxa"/>
            <w:shd w:val="clear" w:color="auto" w:fill="FFFFFF" w:themeFill="background1"/>
          </w:tcPr>
          <w:p w14:paraId="41A1B2F1" w14:textId="77777777" w:rsidR="00F96E7E" w:rsidRPr="00F96E7E" w:rsidRDefault="00F96E7E" w:rsidP="00F96E7E">
            <w:pPr>
              <w:jc w:val="both"/>
              <w:rPr>
                <w:rFonts w:ascii="Calibri" w:hAnsi="Calibri"/>
              </w:rPr>
            </w:pPr>
          </w:p>
        </w:tc>
        <w:tc>
          <w:tcPr>
            <w:tcW w:w="895" w:type="dxa"/>
            <w:shd w:val="clear" w:color="auto" w:fill="FFFFFF" w:themeFill="background1"/>
          </w:tcPr>
          <w:p w14:paraId="735AAB21" w14:textId="77777777" w:rsidR="00F96E7E" w:rsidRPr="00F96E7E" w:rsidRDefault="00F96E7E" w:rsidP="00F96E7E">
            <w:pPr>
              <w:jc w:val="both"/>
              <w:rPr>
                <w:rFonts w:ascii="Calibri" w:hAnsi="Calibri"/>
              </w:rPr>
            </w:pPr>
          </w:p>
        </w:tc>
        <w:tc>
          <w:tcPr>
            <w:tcW w:w="894" w:type="dxa"/>
            <w:shd w:val="clear" w:color="auto" w:fill="FFFFFF" w:themeFill="background1"/>
          </w:tcPr>
          <w:p w14:paraId="7863FA2F" w14:textId="77777777" w:rsidR="00F96E7E" w:rsidRPr="00F96E7E" w:rsidRDefault="00F96E7E" w:rsidP="00F96E7E">
            <w:pPr>
              <w:jc w:val="both"/>
              <w:rPr>
                <w:rFonts w:ascii="Calibri" w:hAnsi="Calibri"/>
              </w:rPr>
            </w:pPr>
          </w:p>
        </w:tc>
        <w:tc>
          <w:tcPr>
            <w:tcW w:w="895" w:type="dxa"/>
            <w:shd w:val="clear" w:color="auto" w:fill="FFFFFF" w:themeFill="background1"/>
          </w:tcPr>
          <w:p w14:paraId="2E81DE2D" w14:textId="77777777" w:rsidR="00F96E7E" w:rsidRPr="00F96E7E" w:rsidRDefault="00F96E7E" w:rsidP="00F96E7E">
            <w:pPr>
              <w:jc w:val="both"/>
              <w:rPr>
                <w:rFonts w:ascii="Calibri" w:hAnsi="Calibri"/>
              </w:rPr>
            </w:pPr>
          </w:p>
        </w:tc>
        <w:tc>
          <w:tcPr>
            <w:tcW w:w="894" w:type="dxa"/>
            <w:shd w:val="clear" w:color="auto" w:fill="FFFFFF" w:themeFill="background1"/>
          </w:tcPr>
          <w:p w14:paraId="47353CFD" w14:textId="77777777" w:rsidR="00F96E7E" w:rsidRPr="00F96E7E" w:rsidRDefault="00F96E7E" w:rsidP="00F96E7E">
            <w:pPr>
              <w:jc w:val="both"/>
              <w:rPr>
                <w:rFonts w:ascii="Calibri" w:hAnsi="Calibri"/>
              </w:rPr>
            </w:pPr>
          </w:p>
        </w:tc>
        <w:tc>
          <w:tcPr>
            <w:tcW w:w="894" w:type="dxa"/>
            <w:shd w:val="clear" w:color="auto" w:fill="FFFFFF" w:themeFill="background1"/>
          </w:tcPr>
          <w:p w14:paraId="60718B2D" w14:textId="77777777" w:rsidR="00F96E7E" w:rsidRPr="00F96E7E" w:rsidRDefault="00F96E7E" w:rsidP="00F96E7E">
            <w:pPr>
              <w:jc w:val="both"/>
              <w:rPr>
                <w:rFonts w:ascii="Calibri" w:hAnsi="Calibri"/>
              </w:rPr>
            </w:pPr>
          </w:p>
        </w:tc>
        <w:tc>
          <w:tcPr>
            <w:tcW w:w="895" w:type="dxa"/>
            <w:shd w:val="clear" w:color="auto" w:fill="FFFFFF" w:themeFill="background1"/>
          </w:tcPr>
          <w:p w14:paraId="7EF5324F" w14:textId="77777777" w:rsidR="00F96E7E" w:rsidRPr="00F96E7E" w:rsidRDefault="00F96E7E" w:rsidP="00F96E7E">
            <w:pPr>
              <w:jc w:val="both"/>
              <w:rPr>
                <w:rFonts w:ascii="Calibri" w:hAnsi="Calibri"/>
              </w:rPr>
            </w:pPr>
          </w:p>
        </w:tc>
        <w:tc>
          <w:tcPr>
            <w:tcW w:w="894" w:type="dxa"/>
            <w:shd w:val="clear" w:color="auto" w:fill="FFFFFF" w:themeFill="background1"/>
          </w:tcPr>
          <w:p w14:paraId="1F97EF4C" w14:textId="77777777" w:rsidR="00F96E7E" w:rsidRPr="00F96E7E" w:rsidRDefault="00F96E7E" w:rsidP="00F96E7E">
            <w:pPr>
              <w:jc w:val="both"/>
              <w:rPr>
                <w:rFonts w:ascii="Calibri" w:hAnsi="Calibri"/>
              </w:rPr>
            </w:pPr>
          </w:p>
        </w:tc>
        <w:tc>
          <w:tcPr>
            <w:tcW w:w="895" w:type="dxa"/>
            <w:shd w:val="clear" w:color="auto" w:fill="FFFFFF" w:themeFill="background1"/>
          </w:tcPr>
          <w:p w14:paraId="22C3EDFC" w14:textId="77777777" w:rsidR="00F96E7E" w:rsidRPr="00F96E7E" w:rsidRDefault="00F96E7E" w:rsidP="00F96E7E">
            <w:pPr>
              <w:jc w:val="both"/>
              <w:rPr>
                <w:rFonts w:ascii="Calibri" w:hAnsi="Calibri"/>
              </w:rPr>
            </w:pPr>
          </w:p>
        </w:tc>
        <w:tc>
          <w:tcPr>
            <w:tcW w:w="894" w:type="dxa"/>
            <w:shd w:val="clear" w:color="auto" w:fill="FFFFFF" w:themeFill="background1"/>
          </w:tcPr>
          <w:p w14:paraId="518D98F0" w14:textId="77777777" w:rsidR="00F96E7E" w:rsidRPr="00F96E7E" w:rsidRDefault="00F96E7E" w:rsidP="00F96E7E">
            <w:pPr>
              <w:jc w:val="both"/>
              <w:rPr>
                <w:rFonts w:ascii="Calibri" w:hAnsi="Calibri"/>
              </w:rPr>
            </w:pPr>
          </w:p>
        </w:tc>
        <w:tc>
          <w:tcPr>
            <w:tcW w:w="895" w:type="dxa"/>
            <w:shd w:val="clear" w:color="auto" w:fill="FFFFFF" w:themeFill="background1"/>
          </w:tcPr>
          <w:p w14:paraId="40311876" w14:textId="77777777" w:rsidR="00F96E7E" w:rsidRPr="00F96E7E" w:rsidRDefault="00F96E7E" w:rsidP="00F96E7E">
            <w:pPr>
              <w:jc w:val="both"/>
              <w:rPr>
                <w:rFonts w:ascii="Calibri" w:hAnsi="Calibri"/>
              </w:rPr>
            </w:pPr>
          </w:p>
        </w:tc>
      </w:tr>
      <w:tr w:rsidR="00F96E7E" w14:paraId="59BE668D" w14:textId="77777777" w:rsidTr="009A1426">
        <w:tc>
          <w:tcPr>
            <w:tcW w:w="4786" w:type="dxa"/>
            <w:gridSpan w:val="3"/>
            <w:shd w:val="clear" w:color="auto" w:fill="FFFFFF" w:themeFill="background1"/>
          </w:tcPr>
          <w:p w14:paraId="0BE103DA" w14:textId="77777777" w:rsidR="00F96E7E" w:rsidRDefault="00F96E7E" w:rsidP="009A1426">
            <w:pPr>
              <w:rPr>
                <w:rFonts w:cstheme="minorHAnsi"/>
                <w:b/>
              </w:rPr>
            </w:pPr>
          </w:p>
        </w:tc>
        <w:tc>
          <w:tcPr>
            <w:tcW w:w="894" w:type="dxa"/>
            <w:shd w:val="clear" w:color="auto" w:fill="FFFFFF" w:themeFill="background1"/>
          </w:tcPr>
          <w:p w14:paraId="525D6A82" w14:textId="77777777" w:rsidR="00F96E7E" w:rsidRPr="00F96E7E" w:rsidRDefault="00F96E7E" w:rsidP="00F96E7E">
            <w:pPr>
              <w:jc w:val="both"/>
              <w:rPr>
                <w:rFonts w:ascii="Calibri" w:hAnsi="Calibri"/>
              </w:rPr>
            </w:pPr>
          </w:p>
        </w:tc>
        <w:tc>
          <w:tcPr>
            <w:tcW w:w="894" w:type="dxa"/>
            <w:shd w:val="clear" w:color="auto" w:fill="FFFFFF" w:themeFill="background1"/>
          </w:tcPr>
          <w:p w14:paraId="64CBCC6D" w14:textId="77777777" w:rsidR="00F96E7E" w:rsidRPr="00F96E7E" w:rsidRDefault="00F96E7E" w:rsidP="00F96E7E">
            <w:pPr>
              <w:jc w:val="both"/>
              <w:rPr>
                <w:rFonts w:ascii="Calibri" w:hAnsi="Calibri"/>
              </w:rPr>
            </w:pPr>
          </w:p>
        </w:tc>
        <w:tc>
          <w:tcPr>
            <w:tcW w:w="895" w:type="dxa"/>
            <w:shd w:val="clear" w:color="auto" w:fill="FFFFFF" w:themeFill="background1"/>
          </w:tcPr>
          <w:p w14:paraId="796E4B35" w14:textId="77777777" w:rsidR="00F96E7E" w:rsidRPr="00F96E7E" w:rsidRDefault="00F96E7E" w:rsidP="00F96E7E">
            <w:pPr>
              <w:jc w:val="both"/>
              <w:rPr>
                <w:rFonts w:ascii="Calibri" w:hAnsi="Calibri"/>
              </w:rPr>
            </w:pPr>
          </w:p>
        </w:tc>
        <w:tc>
          <w:tcPr>
            <w:tcW w:w="894" w:type="dxa"/>
            <w:shd w:val="clear" w:color="auto" w:fill="FFFFFF" w:themeFill="background1"/>
          </w:tcPr>
          <w:p w14:paraId="174839C0" w14:textId="77777777" w:rsidR="00F96E7E" w:rsidRPr="00F96E7E" w:rsidRDefault="00F96E7E" w:rsidP="00F96E7E">
            <w:pPr>
              <w:jc w:val="both"/>
              <w:rPr>
                <w:rFonts w:ascii="Calibri" w:hAnsi="Calibri"/>
              </w:rPr>
            </w:pPr>
          </w:p>
        </w:tc>
        <w:tc>
          <w:tcPr>
            <w:tcW w:w="895" w:type="dxa"/>
            <w:shd w:val="clear" w:color="auto" w:fill="FFFFFF" w:themeFill="background1"/>
          </w:tcPr>
          <w:p w14:paraId="48DC3A37" w14:textId="77777777" w:rsidR="00F96E7E" w:rsidRPr="00F96E7E" w:rsidRDefault="00F96E7E" w:rsidP="00F96E7E">
            <w:pPr>
              <w:jc w:val="both"/>
              <w:rPr>
                <w:rFonts w:ascii="Calibri" w:hAnsi="Calibri"/>
              </w:rPr>
            </w:pPr>
          </w:p>
        </w:tc>
        <w:tc>
          <w:tcPr>
            <w:tcW w:w="894" w:type="dxa"/>
            <w:shd w:val="clear" w:color="auto" w:fill="FFFFFF" w:themeFill="background1"/>
          </w:tcPr>
          <w:p w14:paraId="43B2240D" w14:textId="77777777" w:rsidR="00F96E7E" w:rsidRPr="00F96E7E" w:rsidRDefault="00F96E7E" w:rsidP="00F96E7E">
            <w:pPr>
              <w:jc w:val="both"/>
              <w:rPr>
                <w:rFonts w:ascii="Calibri" w:hAnsi="Calibri"/>
              </w:rPr>
            </w:pPr>
          </w:p>
        </w:tc>
        <w:tc>
          <w:tcPr>
            <w:tcW w:w="894" w:type="dxa"/>
            <w:shd w:val="clear" w:color="auto" w:fill="FFFFFF" w:themeFill="background1"/>
          </w:tcPr>
          <w:p w14:paraId="241DD8EC" w14:textId="77777777" w:rsidR="00F96E7E" w:rsidRPr="00F96E7E" w:rsidRDefault="00F96E7E" w:rsidP="00F96E7E">
            <w:pPr>
              <w:jc w:val="both"/>
              <w:rPr>
                <w:rFonts w:ascii="Calibri" w:hAnsi="Calibri"/>
              </w:rPr>
            </w:pPr>
          </w:p>
        </w:tc>
        <w:tc>
          <w:tcPr>
            <w:tcW w:w="895" w:type="dxa"/>
            <w:shd w:val="clear" w:color="auto" w:fill="FFFFFF" w:themeFill="background1"/>
          </w:tcPr>
          <w:p w14:paraId="2817932D" w14:textId="77777777" w:rsidR="00F96E7E" w:rsidRPr="00F96E7E" w:rsidRDefault="00F96E7E" w:rsidP="00F96E7E">
            <w:pPr>
              <w:jc w:val="both"/>
              <w:rPr>
                <w:rFonts w:ascii="Calibri" w:hAnsi="Calibri"/>
              </w:rPr>
            </w:pPr>
          </w:p>
        </w:tc>
        <w:tc>
          <w:tcPr>
            <w:tcW w:w="894" w:type="dxa"/>
            <w:shd w:val="clear" w:color="auto" w:fill="FFFFFF" w:themeFill="background1"/>
          </w:tcPr>
          <w:p w14:paraId="2B75FD17" w14:textId="77777777" w:rsidR="00F96E7E" w:rsidRPr="00F96E7E" w:rsidRDefault="00F96E7E" w:rsidP="00F96E7E">
            <w:pPr>
              <w:jc w:val="both"/>
              <w:rPr>
                <w:rFonts w:ascii="Calibri" w:hAnsi="Calibri"/>
              </w:rPr>
            </w:pPr>
          </w:p>
        </w:tc>
        <w:tc>
          <w:tcPr>
            <w:tcW w:w="895" w:type="dxa"/>
            <w:shd w:val="clear" w:color="auto" w:fill="FFFFFF" w:themeFill="background1"/>
          </w:tcPr>
          <w:p w14:paraId="687B29BA" w14:textId="77777777" w:rsidR="00F96E7E" w:rsidRPr="00F96E7E" w:rsidRDefault="00F96E7E" w:rsidP="00F96E7E">
            <w:pPr>
              <w:jc w:val="both"/>
              <w:rPr>
                <w:rFonts w:ascii="Calibri" w:hAnsi="Calibri"/>
              </w:rPr>
            </w:pPr>
          </w:p>
        </w:tc>
        <w:tc>
          <w:tcPr>
            <w:tcW w:w="894" w:type="dxa"/>
            <w:shd w:val="clear" w:color="auto" w:fill="FFFFFF" w:themeFill="background1"/>
          </w:tcPr>
          <w:p w14:paraId="57FCC49F" w14:textId="77777777" w:rsidR="00F96E7E" w:rsidRPr="00F96E7E" w:rsidRDefault="00F96E7E" w:rsidP="00F96E7E">
            <w:pPr>
              <w:jc w:val="both"/>
              <w:rPr>
                <w:rFonts w:ascii="Calibri" w:hAnsi="Calibri"/>
              </w:rPr>
            </w:pPr>
          </w:p>
        </w:tc>
        <w:tc>
          <w:tcPr>
            <w:tcW w:w="895" w:type="dxa"/>
            <w:shd w:val="clear" w:color="auto" w:fill="FFFFFF" w:themeFill="background1"/>
          </w:tcPr>
          <w:p w14:paraId="170FF1DD" w14:textId="77777777" w:rsidR="00F96E7E" w:rsidRPr="00F96E7E" w:rsidRDefault="00F96E7E" w:rsidP="00F96E7E">
            <w:pPr>
              <w:jc w:val="both"/>
              <w:rPr>
                <w:rFonts w:ascii="Calibri" w:hAnsi="Calibri"/>
              </w:rPr>
            </w:pPr>
          </w:p>
        </w:tc>
      </w:tr>
    </w:tbl>
    <w:p w14:paraId="6AE7FF45" w14:textId="77777777" w:rsidR="00087196" w:rsidRDefault="00087196" w:rsidP="003F159E">
      <w:pPr>
        <w:rPr>
          <w:rFonts w:cstheme="minorHAnsi"/>
          <w:sz w:val="20"/>
          <w:szCs w:val="20"/>
        </w:rPr>
      </w:pPr>
      <w:r>
        <w:rPr>
          <w:rFonts w:cstheme="minorHAnsi"/>
          <w:sz w:val="20"/>
          <w:szCs w:val="20"/>
        </w:rPr>
        <w:br w:type="page"/>
      </w:r>
    </w:p>
    <w:p w14:paraId="6AE7FF46" w14:textId="77777777" w:rsidR="00087196" w:rsidRDefault="00087196" w:rsidP="003F159E">
      <w:pPr>
        <w:rPr>
          <w:rFonts w:cstheme="minorHAnsi"/>
          <w:sz w:val="20"/>
          <w:szCs w:val="20"/>
        </w:rPr>
      </w:pPr>
    </w:p>
    <w:tbl>
      <w:tblPr>
        <w:tblStyle w:val="TableGrid"/>
        <w:tblW w:w="0" w:type="auto"/>
        <w:tblLook w:val="04A0" w:firstRow="1" w:lastRow="0" w:firstColumn="1" w:lastColumn="0" w:noHBand="0" w:noVBand="1"/>
      </w:tblPr>
      <w:tblGrid>
        <w:gridCol w:w="675"/>
        <w:gridCol w:w="473"/>
        <w:gridCol w:w="3638"/>
        <w:gridCol w:w="894"/>
        <w:gridCol w:w="894"/>
        <w:gridCol w:w="895"/>
        <w:gridCol w:w="894"/>
        <w:gridCol w:w="895"/>
        <w:gridCol w:w="894"/>
        <w:gridCol w:w="894"/>
        <w:gridCol w:w="895"/>
        <w:gridCol w:w="894"/>
        <w:gridCol w:w="895"/>
        <w:gridCol w:w="894"/>
        <w:gridCol w:w="895"/>
      </w:tblGrid>
      <w:tr w:rsidR="00087196" w:rsidRPr="00421CE3" w14:paraId="6AE7FF4A" w14:textId="77777777" w:rsidTr="002A15C3">
        <w:trPr>
          <w:tblHeader/>
        </w:trPr>
        <w:tc>
          <w:tcPr>
            <w:tcW w:w="1148" w:type="dxa"/>
            <w:gridSpan w:val="2"/>
            <w:shd w:val="clear" w:color="auto" w:fill="1F497D" w:themeFill="text2"/>
          </w:tcPr>
          <w:p w14:paraId="6AE7FF47" w14:textId="77777777" w:rsidR="00087196" w:rsidRPr="00290790" w:rsidRDefault="00087196" w:rsidP="002A15C3">
            <w:pPr>
              <w:rPr>
                <w:rFonts w:cstheme="minorHAnsi"/>
                <w:color w:val="FFFFFF" w:themeColor="background1"/>
              </w:rPr>
            </w:pPr>
            <w:r w:rsidRPr="00290790">
              <w:rPr>
                <w:rFonts w:cstheme="minorHAnsi"/>
                <w:b/>
                <w:color w:val="FFFFFF" w:themeColor="background1"/>
              </w:rPr>
              <w:t>Goal</w:t>
            </w:r>
            <w:r w:rsidRPr="00290790">
              <w:rPr>
                <w:rFonts w:cstheme="minorHAnsi"/>
                <w:color w:val="FFFFFF" w:themeColor="background1"/>
              </w:rPr>
              <w:t>:</w:t>
            </w:r>
          </w:p>
        </w:tc>
        <w:tc>
          <w:tcPr>
            <w:tcW w:w="14371" w:type="dxa"/>
            <w:gridSpan w:val="13"/>
            <w:shd w:val="clear" w:color="auto" w:fill="1F497D" w:themeFill="text2"/>
          </w:tcPr>
          <w:p w14:paraId="6AE7FF48" w14:textId="77777777" w:rsidR="00087196" w:rsidRPr="003F4298" w:rsidRDefault="00087196" w:rsidP="002A15C3">
            <w:pPr>
              <w:rPr>
                <w:rFonts w:cstheme="minorHAnsi"/>
                <w:color w:val="FFFFFF" w:themeColor="background1"/>
              </w:rPr>
            </w:pPr>
            <w:proofErr w:type="spellStart"/>
            <w:r w:rsidRPr="003F4298">
              <w:rPr>
                <w:rFonts w:cstheme="minorHAnsi"/>
                <w:b/>
                <w:bCs/>
                <w:i/>
                <w:color w:val="FFFFFF" w:themeColor="background1"/>
              </w:rPr>
              <w:t>Liftem</w:t>
            </w:r>
            <w:proofErr w:type="spellEnd"/>
            <w:r w:rsidRPr="003F4298">
              <w:rPr>
                <w:rFonts w:cstheme="minorHAnsi"/>
                <w:b/>
                <w:bCs/>
                <w:i/>
                <w:color w:val="FFFFFF" w:themeColor="background1"/>
              </w:rPr>
              <w:t xml:space="preserve"> up </w:t>
            </w:r>
            <w:proofErr w:type="spellStart"/>
            <w:r w:rsidRPr="003F4298">
              <w:rPr>
                <w:rFonts w:cstheme="minorHAnsi"/>
                <w:b/>
                <w:bCs/>
                <w:i/>
                <w:color w:val="FFFFFF" w:themeColor="background1"/>
              </w:rPr>
              <w:t>jastis</w:t>
            </w:r>
            <w:proofErr w:type="spellEnd"/>
            <w:r w:rsidRPr="003F4298">
              <w:rPr>
                <w:rFonts w:cstheme="minorHAnsi"/>
                <w:b/>
                <w:bCs/>
                <w:i/>
                <w:color w:val="FFFFFF" w:themeColor="background1"/>
              </w:rPr>
              <w:t xml:space="preserve"> </w:t>
            </w:r>
            <w:proofErr w:type="spellStart"/>
            <w:r w:rsidRPr="003F4298">
              <w:rPr>
                <w:rFonts w:cstheme="minorHAnsi"/>
                <w:b/>
                <w:bCs/>
                <w:i/>
                <w:color w:val="FFFFFF" w:themeColor="background1"/>
              </w:rPr>
              <w:t>mo</w:t>
            </w:r>
            <w:proofErr w:type="spellEnd"/>
            <w:r w:rsidRPr="003F4298">
              <w:rPr>
                <w:rFonts w:cstheme="minorHAnsi"/>
                <w:b/>
                <w:bCs/>
                <w:i/>
                <w:color w:val="FFFFFF" w:themeColor="background1"/>
              </w:rPr>
              <w:t xml:space="preserve"> </w:t>
            </w:r>
            <w:proofErr w:type="spellStart"/>
            <w:r w:rsidRPr="003F4298">
              <w:rPr>
                <w:rFonts w:cstheme="minorHAnsi"/>
                <w:b/>
                <w:bCs/>
                <w:i/>
                <w:color w:val="FFFFFF" w:themeColor="background1"/>
              </w:rPr>
              <w:t>sefti</w:t>
            </w:r>
            <w:proofErr w:type="spellEnd"/>
            <w:r w:rsidRPr="003F4298">
              <w:rPr>
                <w:rFonts w:cstheme="minorHAnsi"/>
                <w:b/>
                <w:bCs/>
                <w:i/>
                <w:color w:val="FFFFFF" w:themeColor="background1"/>
              </w:rPr>
              <w:t xml:space="preserve"> long Vanuatu</w:t>
            </w:r>
            <w:r w:rsidRPr="003F4298">
              <w:rPr>
                <w:rFonts w:cstheme="minorHAnsi"/>
                <w:color w:val="FFFFFF" w:themeColor="background1"/>
              </w:rPr>
              <w:t xml:space="preserve"> - </w:t>
            </w:r>
            <w:r w:rsidRPr="003F4298">
              <w:rPr>
                <w:rFonts w:cstheme="minorHAnsi"/>
                <w:b/>
                <w:bCs/>
                <w:color w:val="FFFFFF" w:themeColor="background1"/>
              </w:rPr>
              <w:t>Improved policing, justice and community services in Vanuatu</w:t>
            </w:r>
          </w:p>
          <w:p w14:paraId="6AE7FF49" w14:textId="77777777" w:rsidR="00087196" w:rsidRPr="003F4298" w:rsidRDefault="00087196" w:rsidP="002A15C3">
            <w:pPr>
              <w:jc w:val="center"/>
              <w:rPr>
                <w:rFonts w:cstheme="minorHAnsi"/>
                <w:color w:val="FFFFFF" w:themeColor="background1"/>
              </w:rPr>
            </w:pPr>
          </w:p>
        </w:tc>
      </w:tr>
      <w:tr w:rsidR="00087196" w:rsidRPr="00421CE3" w14:paraId="6AE7FF4E" w14:textId="77777777" w:rsidTr="002A15C3">
        <w:trPr>
          <w:tblHeader/>
        </w:trPr>
        <w:tc>
          <w:tcPr>
            <w:tcW w:w="1148" w:type="dxa"/>
            <w:gridSpan w:val="2"/>
            <w:shd w:val="clear" w:color="auto" w:fill="548DD4" w:themeFill="text2" w:themeFillTint="99"/>
          </w:tcPr>
          <w:p w14:paraId="6AE7FF4B" w14:textId="77777777" w:rsidR="00087196" w:rsidRPr="00690ED8" w:rsidRDefault="00087196" w:rsidP="002A15C3">
            <w:pPr>
              <w:rPr>
                <w:rFonts w:cstheme="minorHAnsi"/>
                <w:b/>
                <w:color w:val="FFFFFF" w:themeColor="background1"/>
              </w:rPr>
            </w:pPr>
            <w:r w:rsidRPr="00690ED8">
              <w:rPr>
                <w:rFonts w:cstheme="minorHAnsi"/>
                <w:b/>
                <w:color w:val="FFFFFF" w:themeColor="background1"/>
              </w:rPr>
              <w:t>Objective:</w:t>
            </w:r>
          </w:p>
        </w:tc>
        <w:tc>
          <w:tcPr>
            <w:tcW w:w="14371" w:type="dxa"/>
            <w:gridSpan w:val="13"/>
            <w:shd w:val="clear" w:color="auto" w:fill="548DD4" w:themeFill="text2" w:themeFillTint="99"/>
          </w:tcPr>
          <w:p w14:paraId="6AE7FF4C" w14:textId="77777777" w:rsidR="00087196" w:rsidRPr="003F4298" w:rsidRDefault="00087196" w:rsidP="002A15C3">
            <w:pPr>
              <w:rPr>
                <w:rFonts w:cstheme="minorHAnsi"/>
                <w:b/>
                <w:color w:val="FFFFFF" w:themeColor="background1"/>
              </w:rPr>
            </w:pPr>
            <w:r w:rsidRPr="003F4298">
              <w:rPr>
                <w:rFonts w:cstheme="minorHAnsi"/>
                <w:b/>
                <w:color w:val="FFFFFF" w:themeColor="background1"/>
              </w:rPr>
              <w:t>VPF, justice and community services agencies and targeted non-state actors provide fair, equitable and quality services that meet the needs of the community</w:t>
            </w:r>
          </w:p>
          <w:p w14:paraId="6AE7FF4D" w14:textId="77777777" w:rsidR="00087196" w:rsidRPr="003F4298" w:rsidRDefault="00087196" w:rsidP="002A15C3">
            <w:pPr>
              <w:rPr>
                <w:rFonts w:cstheme="minorHAnsi"/>
                <w:b/>
                <w:color w:val="FFFFFF" w:themeColor="background1"/>
              </w:rPr>
            </w:pPr>
          </w:p>
        </w:tc>
      </w:tr>
      <w:tr w:rsidR="00087196" w14:paraId="6AE7FF52" w14:textId="77777777" w:rsidTr="002A15C3">
        <w:tc>
          <w:tcPr>
            <w:tcW w:w="1148" w:type="dxa"/>
            <w:gridSpan w:val="2"/>
            <w:shd w:val="clear" w:color="auto" w:fill="B8CCE4" w:themeFill="accent1" w:themeFillTint="66"/>
          </w:tcPr>
          <w:p w14:paraId="6AE7FF4F" w14:textId="77777777" w:rsidR="00087196" w:rsidRPr="00290790" w:rsidRDefault="00087196" w:rsidP="002A15C3">
            <w:pPr>
              <w:rPr>
                <w:rFonts w:cstheme="minorHAnsi"/>
                <w:b/>
              </w:rPr>
            </w:pPr>
            <w:r>
              <w:rPr>
                <w:rFonts w:cstheme="minorHAnsi"/>
                <w:b/>
              </w:rPr>
              <w:t>Pillar 3</w:t>
            </w:r>
            <w:r w:rsidRPr="00290790">
              <w:rPr>
                <w:rFonts w:cstheme="minorHAnsi"/>
                <w:b/>
              </w:rPr>
              <w:t>:</w:t>
            </w:r>
          </w:p>
        </w:tc>
        <w:tc>
          <w:tcPr>
            <w:tcW w:w="14371" w:type="dxa"/>
            <w:gridSpan w:val="13"/>
            <w:shd w:val="clear" w:color="auto" w:fill="B8CCE4" w:themeFill="accent1" w:themeFillTint="66"/>
          </w:tcPr>
          <w:p w14:paraId="6AE7FF50" w14:textId="77777777" w:rsidR="00087196" w:rsidRPr="003F4298" w:rsidRDefault="00087196" w:rsidP="002A15C3">
            <w:pPr>
              <w:jc w:val="center"/>
              <w:rPr>
                <w:rFonts w:cstheme="minorHAnsi"/>
                <w:b/>
                <w:sz w:val="28"/>
                <w:szCs w:val="28"/>
              </w:rPr>
            </w:pPr>
            <w:r>
              <w:rPr>
                <w:rFonts w:cstheme="minorHAnsi"/>
                <w:b/>
                <w:sz w:val="28"/>
                <w:szCs w:val="28"/>
              </w:rPr>
              <w:t>SUPPORT TO VULNERABLE AND AT-RISK GROUPS</w:t>
            </w:r>
          </w:p>
          <w:p w14:paraId="6AE7FF51" w14:textId="77777777" w:rsidR="00087196" w:rsidRPr="003F4298" w:rsidRDefault="00087196" w:rsidP="002A15C3">
            <w:pPr>
              <w:jc w:val="center"/>
              <w:rPr>
                <w:rFonts w:cstheme="minorHAnsi"/>
                <w:b/>
              </w:rPr>
            </w:pPr>
          </w:p>
        </w:tc>
      </w:tr>
      <w:tr w:rsidR="00087196" w:rsidRPr="00652015" w14:paraId="6AE7FF57" w14:textId="77777777" w:rsidTr="002A15C3">
        <w:tc>
          <w:tcPr>
            <w:tcW w:w="1148" w:type="dxa"/>
            <w:gridSpan w:val="2"/>
            <w:shd w:val="clear" w:color="auto" w:fill="B8CCE4" w:themeFill="accent1" w:themeFillTint="66"/>
          </w:tcPr>
          <w:p w14:paraId="6AE7FF53" w14:textId="77777777" w:rsidR="00087196" w:rsidRPr="00290790" w:rsidRDefault="00087196" w:rsidP="002A15C3">
            <w:pPr>
              <w:rPr>
                <w:rFonts w:cstheme="minorHAnsi"/>
                <w:b/>
              </w:rPr>
            </w:pPr>
            <w:r w:rsidRPr="00290790">
              <w:rPr>
                <w:rFonts w:cstheme="minorHAnsi"/>
                <w:b/>
              </w:rPr>
              <w:t>EOPO</w:t>
            </w:r>
            <w:r>
              <w:rPr>
                <w:rFonts w:cstheme="minorHAnsi"/>
                <w:b/>
              </w:rPr>
              <w:t>s</w:t>
            </w:r>
            <w:r w:rsidRPr="00290790">
              <w:rPr>
                <w:rFonts w:cstheme="minorHAnsi"/>
                <w:b/>
              </w:rPr>
              <w:t>:</w:t>
            </w:r>
          </w:p>
        </w:tc>
        <w:tc>
          <w:tcPr>
            <w:tcW w:w="14371" w:type="dxa"/>
            <w:gridSpan w:val="13"/>
            <w:shd w:val="clear" w:color="auto" w:fill="B8CCE4" w:themeFill="accent1" w:themeFillTint="66"/>
          </w:tcPr>
          <w:p w14:paraId="6AE7FF54" w14:textId="77777777" w:rsidR="00087196" w:rsidRPr="003F4298" w:rsidRDefault="00087196" w:rsidP="00D50EB3">
            <w:pPr>
              <w:numPr>
                <w:ilvl w:val="0"/>
                <w:numId w:val="8"/>
              </w:numPr>
              <w:rPr>
                <w:rFonts w:cstheme="minorHAnsi"/>
              </w:rPr>
            </w:pPr>
            <w:r w:rsidRPr="003F4298">
              <w:rPr>
                <w:rFonts w:cstheme="minorHAnsi"/>
              </w:rPr>
              <w:t xml:space="preserve">VPF, justice and community services agencies and targeted non-state actors demonstrate strengthened </w:t>
            </w:r>
            <w:r w:rsidRPr="003F4298">
              <w:rPr>
                <w:rFonts w:cstheme="minorHAnsi"/>
                <w:bCs/>
              </w:rPr>
              <w:t xml:space="preserve">service delivery capacity, </w:t>
            </w:r>
            <w:r w:rsidRPr="003F4298">
              <w:rPr>
                <w:rFonts w:cstheme="minorHAnsi"/>
              </w:rPr>
              <w:t>particularly in their handling of cases involving women, children and youth</w:t>
            </w:r>
          </w:p>
          <w:p w14:paraId="6AE7FF55" w14:textId="77777777" w:rsidR="00087196" w:rsidRPr="003F4298" w:rsidRDefault="00087196" w:rsidP="00D50EB3">
            <w:pPr>
              <w:numPr>
                <w:ilvl w:val="0"/>
                <w:numId w:val="9"/>
              </w:numPr>
              <w:rPr>
                <w:rFonts w:cstheme="minorHAnsi"/>
              </w:rPr>
            </w:pPr>
            <w:r w:rsidRPr="003F4298">
              <w:rPr>
                <w:rFonts w:cstheme="minorHAnsi"/>
              </w:rPr>
              <w:t xml:space="preserve">Women, children and youth are increasingly able to </w:t>
            </w:r>
            <w:r w:rsidRPr="003F4298">
              <w:rPr>
                <w:rFonts w:cstheme="minorHAnsi"/>
                <w:bCs/>
              </w:rPr>
              <w:t xml:space="preserve">access </w:t>
            </w:r>
            <w:r w:rsidRPr="003F4298">
              <w:rPr>
                <w:rFonts w:cstheme="minorHAnsi"/>
              </w:rPr>
              <w:t>state policing, justice and community services in targeted locations</w:t>
            </w:r>
          </w:p>
          <w:p w14:paraId="6AE7FF56" w14:textId="77777777" w:rsidR="00087196" w:rsidRPr="003F4298" w:rsidRDefault="00087196" w:rsidP="00D50EB3">
            <w:pPr>
              <w:numPr>
                <w:ilvl w:val="0"/>
                <w:numId w:val="10"/>
              </w:numPr>
              <w:rPr>
                <w:rFonts w:cstheme="minorHAnsi"/>
              </w:rPr>
            </w:pPr>
            <w:r w:rsidRPr="003F4298">
              <w:rPr>
                <w:rFonts w:cstheme="minorHAnsi"/>
              </w:rPr>
              <w:t xml:space="preserve">VPF, justice and community services agencies and targeted non-state actors demonstrate improved </w:t>
            </w:r>
            <w:r w:rsidRPr="003F4298">
              <w:rPr>
                <w:rFonts w:cstheme="minorHAnsi"/>
                <w:bCs/>
              </w:rPr>
              <w:t xml:space="preserve">quality </w:t>
            </w:r>
            <w:r w:rsidRPr="003F4298">
              <w:rPr>
                <w:rFonts w:cstheme="minorHAnsi"/>
              </w:rPr>
              <w:t>of service delivery to women children and youth in targeted locations</w:t>
            </w:r>
          </w:p>
        </w:tc>
      </w:tr>
      <w:tr w:rsidR="00087196" w:rsidRPr="00855513" w14:paraId="6AE7FF5B" w14:textId="77777777" w:rsidTr="002A15C3">
        <w:tc>
          <w:tcPr>
            <w:tcW w:w="675" w:type="dxa"/>
            <w:shd w:val="clear" w:color="auto" w:fill="EEECE1" w:themeFill="background2"/>
          </w:tcPr>
          <w:p w14:paraId="6AE7FF58" w14:textId="77777777" w:rsidR="00087196" w:rsidRPr="00290790" w:rsidRDefault="00087196" w:rsidP="002A15C3">
            <w:pPr>
              <w:rPr>
                <w:rFonts w:cstheme="minorHAnsi"/>
                <w:b/>
              </w:rPr>
            </w:pPr>
            <w:r w:rsidRPr="00290790">
              <w:rPr>
                <w:rFonts w:cstheme="minorHAnsi"/>
                <w:b/>
              </w:rPr>
              <w:t>#</w:t>
            </w:r>
          </w:p>
        </w:tc>
        <w:tc>
          <w:tcPr>
            <w:tcW w:w="4111" w:type="dxa"/>
            <w:gridSpan w:val="2"/>
            <w:shd w:val="clear" w:color="auto" w:fill="EEECE1" w:themeFill="background2"/>
          </w:tcPr>
          <w:p w14:paraId="6AE7FF59" w14:textId="77777777" w:rsidR="00087196" w:rsidRPr="00290790" w:rsidRDefault="00087196" w:rsidP="002A15C3">
            <w:pPr>
              <w:rPr>
                <w:rFonts w:cstheme="minorHAnsi"/>
                <w:b/>
              </w:rPr>
            </w:pPr>
            <w:r w:rsidRPr="00290790">
              <w:rPr>
                <w:rFonts w:cstheme="minorHAnsi"/>
                <w:b/>
              </w:rPr>
              <w:t>Intermediate outcome</w:t>
            </w:r>
          </w:p>
        </w:tc>
        <w:tc>
          <w:tcPr>
            <w:tcW w:w="10733" w:type="dxa"/>
            <w:gridSpan w:val="12"/>
            <w:shd w:val="clear" w:color="auto" w:fill="EEECE1" w:themeFill="background2"/>
          </w:tcPr>
          <w:p w14:paraId="6AE7FF5A" w14:textId="62C6E869" w:rsidR="00087196" w:rsidRPr="00290790" w:rsidRDefault="006051AA" w:rsidP="002A15C3">
            <w:pPr>
              <w:rPr>
                <w:rFonts w:cstheme="minorHAnsi"/>
                <w:b/>
              </w:rPr>
            </w:pPr>
            <w:r>
              <w:rPr>
                <w:rFonts w:cstheme="minorHAnsi"/>
                <w:b/>
              </w:rPr>
              <w:t xml:space="preserve">Key Indicative </w:t>
            </w:r>
            <w:r w:rsidR="00087196" w:rsidRPr="00290790">
              <w:rPr>
                <w:rFonts w:cstheme="minorHAnsi"/>
                <w:b/>
              </w:rPr>
              <w:t>Output</w:t>
            </w:r>
            <w:r w:rsidR="00087196">
              <w:rPr>
                <w:rFonts w:cstheme="minorHAnsi"/>
                <w:b/>
              </w:rPr>
              <w:t>s</w:t>
            </w:r>
          </w:p>
        </w:tc>
      </w:tr>
      <w:tr w:rsidR="00087196" w:rsidRPr="00026B0D" w14:paraId="6AE7FF5D" w14:textId="77777777" w:rsidTr="009A0D41">
        <w:tc>
          <w:tcPr>
            <w:tcW w:w="15519" w:type="dxa"/>
            <w:gridSpan w:val="15"/>
            <w:shd w:val="clear" w:color="auto" w:fill="FFFFFF" w:themeFill="background1"/>
          </w:tcPr>
          <w:p w14:paraId="6AE7FF5C" w14:textId="77777777" w:rsidR="00087196" w:rsidRPr="00087196" w:rsidRDefault="00087196" w:rsidP="00087196">
            <w:pPr>
              <w:rPr>
                <w:rFonts w:cstheme="minorHAnsi"/>
                <w:b/>
              </w:rPr>
            </w:pPr>
            <w:r w:rsidRPr="00087196">
              <w:rPr>
                <w:rFonts w:cstheme="minorHAnsi"/>
                <w:b/>
              </w:rPr>
              <w:t>A: Addressing violence against women and children</w:t>
            </w:r>
          </w:p>
        </w:tc>
      </w:tr>
      <w:tr w:rsidR="00087196" w:rsidRPr="00026B0D" w14:paraId="6AE7FF64" w14:textId="77777777" w:rsidTr="002A15C3">
        <w:tc>
          <w:tcPr>
            <w:tcW w:w="675" w:type="dxa"/>
            <w:shd w:val="clear" w:color="auto" w:fill="FFFFFF" w:themeFill="background1"/>
          </w:tcPr>
          <w:p w14:paraId="6AE7FF5E" w14:textId="77777777" w:rsidR="00087196" w:rsidRPr="00290790" w:rsidRDefault="00087196" w:rsidP="002A15C3">
            <w:pPr>
              <w:rPr>
                <w:rFonts w:cstheme="minorHAnsi"/>
                <w:b/>
              </w:rPr>
            </w:pPr>
            <w:r>
              <w:rPr>
                <w:rFonts w:cstheme="minorHAnsi"/>
                <w:b/>
              </w:rPr>
              <w:t>13</w:t>
            </w:r>
          </w:p>
        </w:tc>
        <w:tc>
          <w:tcPr>
            <w:tcW w:w="4111" w:type="dxa"/>
            <w:gridSpan w:val="2"/>
            <w:shd w:val="clear" w:color="auto" w:fill="FFFFFF" w:themeFill="background1"/>
          </w:tcPr>
          <w:p w14:paraId="6AE7FF5F" w14:textId="77777777" w:rsidR="00087196" w:rsidRPr="00087196" w:rsidRDefault="00087196" w:rsidP="002A15C3">
            <w:pPr>
              <w:rPr>
                <w:rFonts w:cstheme="minorHAnsi"/>
              </w:rPr>
            </w:pPr>
            <w:r w:rsidRPr="00A81694">
              <w:rPr>
                <w:rFonts w:cstheme="minorHAnsi"/>
              </w:rPr>
              <w:t xml:space="preserve">Individuals are participating in targeted skills development, and are applying this in their work, to contribute to strengthened service delivery </w:t>
            </w:r>
          </w:p>
        </w:tc>
        <w:tc>
          <w:tcPr>
            <w:tcW w:w="10733" w:type="dxa"/>
            <w:gridSpan w:val="12"/>
            <w:shd w:val="clear" w:color="auto" w:fill="FFFFFF" w:themeFill="background1"/>
          </w:tcPr>
          <w:p w14:paraId="6AE7FF60" w14:textId="77777777" w:rsidR="0009387F" w:rsidRPr="000D40BF" w:rsidRDefault="0009387F" w:rsidP="0009387F">
            <w:pPr>
              <w:numPr>
                <w:ilvl w:val="0"/>
                <w:numId w:val="1"/>
              </w:numPr>
              <w:shd w:val="clear" w:color="auto" w:fill="FFFFFF"/>
              <w:spacing w:line="276" w:lineRule="auto"/>
              <w:jc w:val="both"/>
              <w:rPr>
                <w:rFonts w:eastAsia="Times New Roman" w:cs="Times New Roman"/>
                <w:lang w:eastAsia="en-AU"/>
              </w:rPr>
            </w:pPr>
            <w:r w:rsidRPr="000D40BF">
              <w:rPr>
                <w:rFonts w:eastAsia="Times New Roman" w:cs="Times New Roman"/>
                <w:lang w:eastAsia="en-AU"/>
              </w:rPr>
              <w:t>Improved recourse and protection for victims of sexual and gender-based violence</w:t>
            </w:r>
          </w:p>
          <w:p w14:paraId="6AE7FF61" w14:textId="77777777" w:rsidR="0009387F" w:rsidRPr="000D40BF" w:rsidRDefault="0009387F" w:rsidP="0009387F">
            <w:pPr>
              <w:numPr>
                <w:ilvl w:val="0"/>
                <w:numId w:val="1"/>
              </w:numPr>
              <w:shd w:val="clear" w:color="auto" w:fill="FFFFFF"/>
              <w:spacing w:line="276" w:lineRule="auto"/>
              <w:jc w:val="both"/>
              <w:rPr>
                <w:rFonts w:eastAsia="Times New Roman" w:cs="Times New Roman"/>
                <w:lang w:eastAsia="en-AU"/>
              </w:rPr>
            </w:pPr>
            <w:r w:rsidRPr="000D40BF">
              <w:rPr>
                <w:rFonts w:eastAsia="Times New Roman" w:cs="Arial"/>
                <w:lang w:eastAsia="en-AU"/>
              </w:rPr>
              <w:t>Violence against women is not condoned by customary or traditional authorities</w:t>
            </w:r>
          </w:p>
          <w:p w14:paraId="6AE7FF62" w14:textId="639B585F" w:rsidR="0009387F" w:rsidRPr="000D40BF" w:rsidRDefault="0009387F" w:rsidP="0009387F">
            <w:pPr>
              <w:numPr>
                <w:ilvl w:val="0"/>
                <w:numId w:val="1"/>
              </w:numPr>
              <w:shd w:val="clear" w:color="auto" w:fill="FFFFFF"/>
              <w:autoSpaceDE w:val="0"/>
              <w:autoSpaceDN w:val="0"/>
              <w:adjustRightInd w:val="0"/>
              <w:spacing w:line="276" w:lineRule="auto"/>
              <w:jc w:val="both"/>
              <w:rPr>
                <w:rFonts w:eastAsia="Times New Roman" w:cs="Times New Roman"/>
                <w:lang w:eastAsia="en-AU"/>
              </w:rPr>
            </w:pPr>
            <w:r w:rsidRPr="000D40BF">
              <w:rPr>
                <w:rFonts w:eastAsia="Times New Roman" w:cs="Times New Roman"/>
                <w:lang w:eastAsia="en-AU"/>
              </w:rPr>
              <w:t>The needs of women and children are addressed appro</w:t>
            </w:r>
            <w:r>
              <w:rPr>
                <w:rFonts w:eastAsia="Times New Roman" w:cs="Times New Roman"/>
                <w:lang w:eastAsia="en-AU"/>
              </w:rPr>
              <w:t xml:space="preserve">priately by the justice sector, for example through program support to police and courts as well as support to </w:t>
            </w:r>
            <w:r w:rsidRPr="000D40BF">
              <w:rPr>
                <w:rFonts w:ascii="Calibri" w:hAnsi="Calibri"/>
              </w:rPr>
              <w:t>SPD and PPO to strengthen the capacity of offices to prosecute violent offences against women and children</w:t>
            </w:r>
            <w:r>
              <w:rPr>
                <w:rFonts w:ascii="Calibri" w:hAnsi="Calibri"/>
              </w:rPr>
              <w:t xml:space="preserve">.  As part of program support for implementing the FPA, </w:t>
            </w:r>
            <w:r w:rsidR="008A25EC">
              <w:rPr>
                <w:rFonts w:ascii="Calibri" w:hAnsi="Calibri"/>
              </w:rPr>
              <w:t>SRBJS</w:t>
            </w:r>
            <w:r>
              <w:rPr>
                <w:rFonts w:ascii="Calibri" w:hAnsi="Calibri"/>
              </w:rPr>
              <w:t xml:space="preserve"> could consider support for piloting </w:t>
            </w:r>
            <w:r w:rsidRPr="001B1BFA">
              <w:rPr>
                <w:rFonts w:ascii="Calibri" w:hAnsi="Calibri"/>
              </w:rPr>
              <w:t>of Authorised Persons</w:t>
            </w:r>
            <w:r>
              <w:rPr>
                <w:rFonts w:ascii="Calibri" w:hAnsi="Calibri"/>
              </w:rPr>
              <w:t xml:space="preserve"> (</w:t>
            </w:r>
            <w:r w:rsidRPr="001B1BFA">
              <w:rPr>
                <w:rFonts w:ascii="Calibri" w:hAnsi="Calibri"/>
              </w:rPr>
              <w:t>provision</w:t>
            </w:r>
            <w:r>
              <w:rPr>
                <w:rFonts w:ascii="Calibri" w:hAnsi="Calibri"/>
              </w:rPr>
              <w:t xml:space="preserve"> under FPA for protection orders)</w:t>
            </w:r>
          </w:p>
          <w:p w14:paraId="6AE7FF63" w14:textId="77777777" w:rsidR="00087196" w:rsidRPr="0009387F" w:rsidRDefault="0009387F" w:rsidP="0009387F">
            <w:pPr>
              <w:pStyle w:val="ListParagraph"/>
              <w:numPr>
                <w:ilvl w:val="0"/>
                <w:numId w:val="1"/>
              </w:numPr>
              <w:autoSpaceDE w:val="0"/>
              <w:autoSpaceDN w:val="0"/>
              <w:adjustRightInd w:val="0"/>
              <w:spacing w:line="276" w:lineRule="auto"/>
              <w:jc w:val="both"/>
            </w:pPr>
            <w:r>
              <w:rPr>
                <w:rFonts w:ascii="Calibri" w:hAnsi="Calibri"/>
              </w:rPr>
              <w:t xml:space="preserve">Counsellors are trained to provide </w:t>
            </w:r>
            <w:r w:rsidRPr="001B1BFA">
              <w:rPr>
                <w:rFonts w:ascii="Calibri" w:hAnsi="Calibri"/>
              </w:rPr>
              <w:t>counselling for male perpetrators of violence</w:t>
            </w:r>
            <w:r>
              <w:rPr>
                <w:rFonts w:ascii="Calibri" w:hAnsi="Calibri"/>
              </w:rPr>
              <w:t xml:space="preserve"> (part of community services portfolio and implementation of the FPA)</w:t>
            </w:r>
          </w:p>
        </w:tc>
      </w:tr>
      <w:tr w:rsidR="00F96E7E" w14:paraId="34BDC0DE" w14:textId="77777777" w:rsidTr="009A1426">
        <w:tc>
          <w:tcPr>
            <w:tcW w:w="4786" w:type="dxa"/>
            <w:gridSpan w:val="3"/>
            <w:shd w:val="clear" w:color="auto" w:fill="EEECE1" w:themeFill="background2"/>
          </w:tcPr>
          <w:p w14:paraId="2457337D"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405F1761"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1B10BD55"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6C3C183A"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587A6BAB"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6B817009"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5FB3FF34"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17526A59"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4FC6A6DB"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12FC0730"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69AC77EE"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1881C7D8"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45DC6FE7" w14:textId="77777777" w:rsidR="00F96E7E" w:rsidRDefault="00F96E7E" w:rsidP="009A1426">
            <w:pPr>
              <w:rPr>
                <w:rFonts w:ascii="Calibri" w:hAnsi="Calibri"/>
              </w:rPr>
            </w:pPr>
            <w:r>
              <w:rPr>
                <w:rFonts w:ascii="Calibri" w:hAnsi="Calibri"/>
              </w:rPr>
              <w:t>Dec</w:t>
            </w:r>
          </w:p>
        </w:tc>
      </w:tr>
      <w:tr w:rsidR="00F96E7E" w14:paraId="1BD72E65" w14:textId="77777777" w:rsidTr="009A1426">
        <w:tc>
          <w:tcPr>
            <w:tcW w:w="4786" w:type="dxa"/>
            <w:gridSpan w:val="3"/>
            <w:shd w:val="clear" w:color="auto" w:fill="FFFFFF" w:themeFill="background1"/>
          </w:tcPr>
          <w:p w14:paraId="6E9CD738" w14:textId="77777777" w:rsidR="00F96E7E" w:rsidRPr="00A81694" w:rsidRDefault="00F96E7E" w:rsidP="009A1426">
            <w:pPr>
              <w:rPr>
                <w:rFonts w:cstheme="minorHAnsi"/>
              </w:rPr>
            </w:pPr>
          </w:p>
        </w:tc>
        <w:tc>
          <w:tcPr>
            <w:tcW w:w="894" w:type="dxa"/>
            <w:shd w:val="clear" w:color="auto" w:fill="FFFFFF" w:themeFill="background1"/>
          </w:tcPr>
          <w:p w14:paraId="11F95FA1" w14:textId="77777777" w:rsidR="00F96E7E" w:rsidRPr="00F96E7E" w:rsidRDefault="00F96E7E" w:rsidP="00F96E7E">
            <w:pPr>
              <w:jc w:val="both"/>
              <w:rPr>
                <w:rFonts w:ascii="Calibri" w:hAnsi="Calibri"/>
              </w:rPr>
            </w:pPr>
          </w:p>
        </w:tc>
        <w:tc>
          <w:tcPr>
            <w:tcW w:w="894" w:type="dxa"/>
            <w:shd w:val="clear" w:color="auto" w:fill="FFFFFF" w:themeFill="background1"/>
          </w:tcPr>
          <w:p w14:paraId="26D666B3" w14:textId="77777777" w:rsidR="00F96E7E" w:rsidRPr="00F96E7E" w:rsidRDefault="00F96E7E" w:rsidP="00F96E7E">
            <w:pPr>
              <w:jc w:val="both"/>
              <w:rPr>
                <w:rFonts w:ascii="Calibri" w:hAnsi="Calibri"/>
              </w:rPr>
            </w:pPr>
          </w:p>
        </w:tc>
        <w:tc>
          <w:tcPr>
            <w:tcW w:w="895" w:type="dxa"/>
            <w:shd w:val="clear" w:color="auto" w:fill="FFFFFF" w:themeFill="background1"/>
          </w:tcPr>
          <w:p w14:paraId="0A2EB83F" w14:textId="77777777" w:rsidR="00F96E7E" w:rsidRPr="00F96E7E" w:rsidRDefault="00F96E7E" w:rsidP="00F96E7E">
            <w:pPr>
              <w:jc w:val="both"/>
              <w:rPr>
                <w:rFonts w:ascii="Calibri" w:hAnsi="Calibri"/>
              </w:rPr>
            </w:pPr>
          </w:p>
        </w:tc>
        <w:tc>
          <w:tcPr>
            <w:tcW w:w="894" w:type="dxa"/>
            <w:shd w:val="clear" w:color="auto" w:fill="FFFFFF" w:themeFill="background1"/>
          </w:tcPr>
          <w:p w14:paraId="3D5F0CD9" w14:textId="77777777" w:rsidR="00F96E7E" w:rsidRPr="00F96E7E" w:rsidRDefault="00F96E7E" w:rsidP="00F96E7E">
            <w:pPr>
              <w:jc w:val="both"/>
              <w:rPr>
                <w:rFonts w:ascii="Calibri" w:hAnsi="Calibri"/>
              </w:rPr>
            </w:pPr>
          </w:p>
        </w:tc>
        <w:tc>
          <w:tcPr>
            <w:tcW w:w="895" w:type="dxa"/>
            <w:shd w:val="clear" w:color="auto" w:fill="FFFFFF" w:themeFill="background1"/>
          </w:tcPr>
          <w:p w14:paraId="027CB102" w14:textId="77777777" w:rsidR="00F96E7E" w:rsidRPr="00F96E7E" w:rsidRDefault="00F96E7E" w:rsidP="00F96E7E">
            <w:pPr>
              <w:jc w:val="both"/>
              <w:rPr>
                <w:rFonts w:ascii="Calibri" w:hAnsi="Calibri"/>
              </w:rPr>
            </w:pPr>
          </w:p>
        </w:tc>
        <w:tc>
          <w:tcPr>
            <w:tcW w:w="894" w:type="dxa"/>
            <w:shd w:val="clear" w:color="auto" w:fill="FFFFFF" w:themeFill="background1"/>
          </w:tcPr>
          <w:p w14:paraId="049F5AD8" w14:textId="77777777" w:rsidR="00F96E7E" w:rsidRPr="00F96E7E" w:rsidRDefault="00F96E7E" w:rsidP="00F96E7E">
            <w:pPr>
              <w:jc w:val="both"/>
              <w:rPr>
                <w:rFonts w:ascii="Calibri" w:hAnsi="Calibri"/>
              </w:rPr>
            </w:pPr>
          </w:p>
        </w:tc>
        <w:tc>
          <w:tcPr>
            <w:tcW w:w="894" w:type="dxa"/>
            <w:shd w:val="clear" w:color="auto" w:fill="FFFFFF" w:themeFill="background1"/>
          </w:tcPr>
          <w:p w14:paraId="706CBE06" w14:textId="77777777" w:rsidR="00F96E7E" w:rsidRPr="00F96E7E" w:rsidRDefault="00F96E7E" w:rsidP="00F96E7E">
            <w:pPr>
              <w:jc w:val="both"/>
              <w:rPr>
                <w:rFonts w:ascii="Calibri" w:hAnsi="Calibri"/>
              </w:rPr>
            </w:pPr>
          </w:p>
        </w:tc>
        <w:tc>
          <w:tcPr>
            <w:tcW w:w="895" w:type="dxa"/>
            <w:shd w:val="clear" w:color="auto" w:fill="FFFFFF" w:themeFill="background1"/>
          </w:tcPr>
          <w:p w14:paraId="16C2EDCE" w14:textId="77777777" w:rsidR="00F96E7E" w:rsidRPr="00F96E7E" w:rsidRDefault="00F96E7E" w:rsidP="00F96E7E">
            <w:pPr>
              <w:jc w:val="both"/>
              <w:rPr>
                <w:rFonts w:ascii="Calibri" w:hAnsi="Calibri"/>
              </w:rPr>
            </w:pPr>
          </w:p>
        </w:tc>
        <w:tc>
          <w:tcPr>
            <w:tcW w:w="894" w:type="dxa"/>
            <w:shd w:val="clear" w:color="auto" w:fill="FFFFFF" w:themeFill="background1"/>
          </w:tcPr>
          <w:p w14:paraId="4F29ACCF" w14:textId="77777777" w:rsidR="00F96E7E" w:rsidRPr="00F96E7E" w:rsidRDefault="00F96E7E" w:rsidP="00F96E7E">
            <w:pPr>
              <w:jc w:val="both"/>
              <w:rPr>
                <w:rFonts w:ascii="Calibri" w:hAnsi="Calibri"/>
              </w:rPr>
            </w:pPr>
          </w:p>
        </w:tc>
        <w:tc>
          <w:tcPr>
            <w:tcW w:w="895" w:type="dxa"/>
            <w:shd w:val="clear" w:color="auto" w:fill="FFFFFF" w:themeFill="background1"/>
          </w:tcPr>
          <w:p w14:paraId="0CD76B27" w14:textId="77777777" w:rsidR="00F96E7E" w:rsidRPr="00F96E7E" w:rsidRDefault="00F96E7E" w:rsidP="00F96E7E">
            <w:pPr>
              <w:jc w:val="both"/>
              <w:rPr>
                <w:rFonts w:ascii="Calibri" w:hAnsi="Calibri"/>
              </w:rPr>
            </w:pPr>
          </w:p>
        </w:tc>
        <w:tc>
          <w:tcPr>
            <w:tcW w:w="894" w:type="dxa"/>
            <w:shd w:val="clear" w:color="auto" w:fill="FFFFFF" w:themeFill="background1"/>
          </w:tcPr>
          <w:p w14:paraId="3F366480" w14:textId="77777777" w:rsidR="00F96E7E" w:rsidRPr="00F96E7E" w:rsidRDefault="00F96E7E" w:rsidP="00F96E7E">
            <w:pPr>
              <w:jc w:val="both"/>
              <w:rPr>
                <w:rFonts w:ascii="Calibri" w:hAnsi="Calibri"/>
              </w:rPr>
            </w:pPr>
          </w:p>
        </w:tc>
        <w:tc>
          <w:tcPr>
            <w:tcW w:w="895" w:type="dxa"/>
            <w:shd w:val="clear" w:color="auto" w:fill="FFFFFF" w:themeFill="background1"/>
          </w:tcPr>
          <w:p w14:paraId="24BA5838" w14:textId="77777777" w:rsidR="00F96E7E" w:rsidRPr="00F96E7E" w:rsidRDefault="00F96E7E" w:rsidP="00F96E7E">
            <w:pPr>
              <w:jc w:val="both"/>
              <w:rPr>
                <w:rFonts w:ascii="Calibri" w:hAnsi="Calibri"/>
              </w:rPr>
            </w:pPr>
          </w:p>
        </w:tc>
      </w:tr>
      <w:tr w:rsidR="00F96E7E" w14:paraId="696620AF" w14:textId="77777777" w:rsidTr="009A1426">
        <w:tc>
          <w:tcPr>
            <w:tcW w:w="4786" w:type="dxa"/>
            <w:gridSpan w:val="3"/>
            <w:shd w:val="clear" w:color="auto" w:fill="FFFFFF" w:themeFill="background1"/>
          </w:tcPr>
          <w:p w14:paraId="291B8833" w14:textId="77777777" w:rsidR="00F96E7E" w:rsidRDefault="00F96E7E" w:rsidP="009A1426">
            <w:pPr>
              <w:rPr>
                <w:rFonts w:cstheme="minorHAnsi"/>
                <w:b/>
              </w:rPr>
            </w:pPr>
          </w:p>
        </w:tc>
        <w:tc>
          <w:tcPr>
            <w:tcW w:w="894" w:type="dxa"/>
            <w:shd w:val="clear" w:color="auto" w:fill="FFFFFF" w:themeFill="background1"/>
          </w:tcPr>
          <w:p w14:paraId="2044C626" w14:textId="77777777" w:rsidR="00F96E7E" w:rsidRPr="00F96E7E" w:rsidRDefault="00F96E7E" w:rsidP="00F96E7E">
            <w:pPr>
              <w:jc w:val="both"/>
              <w:rPr>
                <w:rFonts w:ascii="Calibri" w:hAnsi="Calibri"/>
              </w:rPr>
            </w:pPr>
          </w:p>
        </w:tc>
        <w:tc>
          <w:tcPr>
            <w:tcW w:w="894" w:type="dxa"/>
            <w:shd w:val="clear" w:color="auto" w:fill="FFFFFF" w:themeFill="background1"/>
          </w:tcPr>
          <w:p w14:paraId="09726D6F" w14:textId="77777777" w:rsidR="00F96E7E" w:rsidRPr="00F96E7E" w:rsidRDefault="00F96E7E" w:rsidP="00F96E7E">
            <w:pPr>
              <w:jc w:val="both"/>
              <w:rPr>
                <w:rFonts w:ascii="Calibri" w:hAnsi="Calibri"/>
              </w:rPr>
            </w:pPr>
          </w:p>
        </w:tc>
        <w:tc>
          <w:tcPr>
            <w:tcW w:w="895" w:type="dxa"/>
            <w:shd w:val="clear" w:color="auto" w:fill="FFFFFF" w:themeFill="background1"/>
          </w:tcPr>
          <w:p w14:paraId="05DCF5B2" w14:textId="77777777" w:rsidR="00F96E7E" w:rsidRPr="00F96E7E" w:rsidRDefault="00F96E7E" w:rsidP="00F96E7E">
            <w:pPr>
              <w:jc w:val="both"/>
              <w:rPr>
                <w:rFonts w:ascii="Calibri" w:hAnsi="Calibri"/>
              </w:rPr>
            </w:pPr>
          </w:p>
        </w:tc>
        <w:tc>
          <w:tcPr>
            <w:tcW w:w="894" w:type="dxa"/>
            <w:shd w:val="clear" w:color="auto" w:fill="FFFFFF" w:themeFill="background1"/>
          </w:tcPr>
          <w:p w14:paraId="08CA7440" w14:textId="77777777" w:rsidR="00F96E7E" w:rsidRPr="00F96E7E" w:rsidRDefault="00F96E7E" w:rsidP="00F96E7E">
            <w:pPr>
              <w:jc w:val="both"/>
              <w:rPr>
                <w:rFonts w:ascii="Calibri" w:hAnsi="Calibri"/>
              </w:rPr>
            </w:pPr>
          </w:p>
        </w:tc>
        <w:tc>
          <w:tcPr>
            <w:tcW w:w="895" w:type="dxa"/>
            <w:shd w:val="clear" w:color="auto" w:fill="FFFFFF" w:themeFill="background1"/>
          </w:tcPr>
          <w:p w14:paraId="59DA72C5" w14:textId="77777777" w:rsidR="00F96E7E" w:rsidRPr="00F96E7E" w:rsidRDefault="00F96E7E" w:rsidP="00F96E7E">
            <w:pPr>
              <w:jc w:val="both"/>
              <w:rPr>
                <w:rFonts w:ascii="Calibri" w:hAnsi="Calibri"/>
              </w:rPr>
            </w:pPr>
          </w:p>
        </w:tc>
        <w:tc>
          <w:tcPr>
            <w:tcW w:w="894" w:type="dxa"/>
            <w:shd w:val="clear" w:color="auto" w:fill="FFFFFF" w:themeFill="background1"/>
          </w:tcPr>
          <w:p w14:paraId="2C71E043" w14:textId="77777777" w:rsidR="00F96E7E" w:rsidRPr="00F96E7E" w:rsidRDefault="00F96E7E" w:rsidP="00F96E7E">
            <w:pPr>
              <w:jc w:val="both"/>
              <w:rPr>
                <w:rFonts w:ascii="Calibri" w:hAnsi="Calibri"/>
              </w:rPr>
            </w:pPr>
          </w:p>
        </w:tc>
        <w:tc>
          <w:tcPr>
            <w:tcW w:w="894" w:type="dxa"/>
            <w:shd w:val="clear" w:color="auto" w:fill="FFFFFF" w:themeFill="background1"/>
          </w:tcPr>
          <w:p w14:paraId="27B52503" w14:textId="77777777" w:rsidR="00F96E7E" w:rsidRPr="00F96E7E" w:rsidRDefault="00F96E7E" w:rsidP="00F96E7E">
            <w:pPr>
              <w:jc w:val="both"/>
              <w:rPr>
                <w:rFonts w:ascii="Calibri" w:hAnsi="Calibri"/>
              </w:rPr>
            </w:pPr>
          </w:p>
        </w:tc>
        <w:tc>
          <w:tcPr>
            <w:tcW w:w="895" w:type="dxa"/>
            <w:shd w:val="clear" w:color="auto" w:fill="FFFFFF" w:themeFill="background1"/>
          </w:tcPr>
          <w:p w14:paraId="6B59A02E" w14:textId="77777777" w:rsidR="00F96E7E" w:rsidRPr="00F96E7E" w:rsidRDefault="00F96E7E" w:rsidP="00F96E7E">
            <w:pPr>
              <w:jc w:val="both"/>
              <w:rPr>
                <w:rFonts w:ascii="Calibri" w:hAnsi="Calibri"/>
              </w:rPr>
            </w:pPr>
          </w:p>
        </w:tc>
        <w:tc>
          <w:tcPr>
            <w:tcW w:w="894" w:type="dxa"/>
            <w:shd w:val="clear" w:color="auto" w:fill="FFFFFF" w:themeFill="background1"/>
          </w:tcPr>
          <w:p w14:paraId="6862F879" w14:textId="77777777" w:rsidR="00F96E7E" w:rsidRPr="00F96E7E" w:rsidRDefault="00F96E7E" w:rsidP="00F96E7E">
            <w:pPr>
              <w:jc w:val="both"/>
              <w:rPr>
                <w:rFonts w:ascii="Calibri" w:hAnsi="Calibri"/>
              </w:rPr>
            </w:pPr>
          </w:p>
        </w:tc>
        <w:tc>
          <w:tcPr>
            <w:tcW w:w="895" w:type="dxa"/>
            <w:shd w:val="clear" w:color="auto" w:fill="FFFFFF" w:themeFill="background1"/>
          </w:tcPr>
          <w:p w14:paraId="37E32C39" w14:textId="77777777" w:rsidR="00F96E7E" w:rsidRPr="00F96E7E" w:rsidRDefault="00F96E7E" w:rsidP="00F96E7E">
            <w:pPr>
              <w:jc w:val="both"/>
              <w:rPr>
                <w:rFonts w:ascii="Calibri" w:hAnsi="Calibri"/>
              </w:rPr>
            </w:pPr>
          </w:p>
        </w:tc>
        <w:tc>
          <w:tcPr>
            <w:tcW w:w="894" w:type="dxa"/>
            <w:shd w:val="clear" w:color="auto" w:fill="FFFFFF" w:themeFill="background1"/>
          </w:tcPr>
          <w:p w14:paraId="212460A0" w14:textId="77777777" w:rsidR="00F96E7E" w:rsidRPr="00F96E7E" w:rsidRDefault="00F96E7E" w:rsidP="00F96E7E">
            <w:pPr>
              <w:jc w:val="both"/>
              <w:rPr>
                <w:rFonts w:ascii="Calibri" w:hAnsi="Calibri"/>
              </w:rPr>
            </w:pPr>
          </w:p>
        </w:tc>
        <w:tc>
          <w:tcPr>
            <w:tcW w:w="895" w:type="dxa"/>
            <w:shd w:val="clear" w:color="auto" w:fill="FFFFFF" w:themeFill="background1"/>
          </w:tcPr>
          <w:p w14:paraId="0B9B8C68" w14:textId="77777777" w:rsidR="00F96E7E" w:rsidRPr="00F96E7E" w:rsidRDefault="00F96E7E" w:rsidP="00F96E7E">
            <w:pPr>
              <w:jc w:val="both"/>
              <w:rPr>
                <w:rFonts w:ascii="Calibri" w:hAnsi="Calibri"/>
              </w:rPr>
            </w:pPr>
          </w:p>
        </w:tc>
      </w:tr>
      <w:tr w:rsidR="00087196" w:rsidRPr="00026B0D" w14:paraId="6AE7FF66" w14:textId="77777777" w:rsidTr="00B973D8">
        <w:tc>
          <w:tcPr>
            <w:tcW w:w="15519" w:type="dxa"/>
            <w:gridSpan w:val="15"/>
            <w:shd w:val="clear" w:color="auto" w:fill="FFFFFF" w:themeFill="background1"/>
          </w:tcPr>
          <w:p w14:paraId="6AE7FF65" w14:textId="77777777" w:rsidR="00087196" w:rsidRPr="00087196" w:rsidRDefault="00087196" w:rsidP="00087196">
            <w:pPr>
              <w:rPr>
                <w:rFonts w:cstheme="minorHAnsi"/>
                <w:b/>
              </w:rPr>
            </w:pPr>
            <w:r w:rsidRPr="00087196">
              <w:rPr>
                <w:rFonts w:cstheme="minorHAnsi"/>
                <w:b/>
                <w:bCs/>
              </w:rPr>
              <w:t>B: Improving responses to youth in conflict with the law</w:t>
            </w:r>
          </w:p>
        </w:tc>
      </w:tr>
      <w:tr w:rsidR="00087196" w:rsidRPr="00026B0D" w14:paraId="6AE7FF6B" w14:textId="77777777" w:rsidTr="002A15C3">
        <w:tc>
          <w:tcPr>
            <w:tcW w:w="675" w:type="dxa"/>
            <w:shd w:val="clear" w:color="auto" w:fill="FFFFFF" w:themeFill="background1"/>
          </w:tcPr>
          <w:p w14:paraId="6AE7FF67" w14:textId="77777777" w:rsidR="00087196" w:rsidRDefault="00087196" w:rsidP="002A15C3">
            <w:pPr>
              <w:rPr>
                <w:rFonts w:cstheme="minorHAnsi"/>
                <w:b/>
              </w:rPr>
            </w:pPr>
            <w:r>
              <w:rPr>
                <w:rFonts w:cstheme="minorHAnsi"/>
                <w:b/>
              </w:rPr>
              <w:t>14</w:t>
            </w:r>
          </w:p>
        </w:tc>
        <w:tc>
          <w:tcPr>
            <w:tcW w:w="4111" w:type="dxa"/>
            <w:gridSpan w:val="2"/>
            <w:shd w:val="clear" w:color="auto" w:fill="FFFFFF" w:themeFill="background1"/>
          </w:tcPr>
          <w:p w14:paraId="6AE7FF68" w14:textId="77777777" w:rsidR="00087196" w:rsidRPr="00A81694" w:rsidRDefault="00BC4F9D" w:rsidP="002A15C3">
            <w:pPr>
              <w:rPr>
                <w:rFonts w:cstheme="minorHAnsi"/>
              </w:rPr>
            </w:pPr>
            <w:r w:rsidRPr="00087196">
              <w:rPr>
                <w:rFonts w:cstheme="minorHAnsi"/>
              </w:rPr>
              <w:t>Sector agencies and targeted communities work together to respond more effectively to juvenile justice issues</w:t>
            </w:r>
          </w:p>
        </w:tc>
        <w:tc>
          <w:tcPr>
            <w:tcW w:w="10733" w:type="dxa"/>
            <w:gridSpan w:val="12"/>
            <w:shd w:val="clear" w:color="auto" w:fill="FFFFFF" w:themeFill="background1"/>
          </w:tcPr>
          <w:p w14:paraId="6AE7FF69" w14:textId="77777777" w:rsidR="0009387F" w:rsidRPr="00635528" w:rsidRDefault="0009387F" w:rsidP="0009387F">
            <w:pPr>
              <w:pStyle w:val="ListParagraph"/>
              <w:numPr>
                <w:ilvl w:val="0"/>
                <w:numId w:val="1"/>
              </w:numPr>
              <w:autoSpaceDE w:val="0"/>
              <w:autoSpaceDN w:val="0"/>
              <w:adjustRightInd w:val="0"/>
              <w:spacing w:line="276" w:lineRule="auto"/>
              <w:jc w:val="both"/>
              <w:rPr>
                <w:rFonts w:ascii="Calibri" w:hAnsi="Calibri"/>
              </w:rPr>
            </w:pPr>
            <w:r>
              <w:rPr>
                <w:rFonts w:ascii="Calibri" w:hAnsi="Calibri"/>
              </w:rPr>
              <w:t xml:space="preserve">Improved responses to juvenile justice issues, for example through engaging </w:t>
            </w:r>
            <w:r w:rsidRPr="00635528">
              <w:rPr>
                <w:rFonts w:ascii="Calibri" w:hAnsi="Calibri"/>
              </w:rPr>
              <w:t>in targeted institutional advocacy with key actors including DCS, UNICEF, WSB, the Vanuatu Rural Development Training Centre Association and sector agencies to strengthen their responses and support to juvenile offenders</w:t>
            </w:r>
          </w:p>
          <w:p w14:paraId="417765C6" w14:textId="77777777" w:rsidR="00F96E7E" w:rsidRDefault="0009387F" w:rsidP="00F96E7E">
            <w:pPr>
              <w:pStyle w:val="ListParagraph"/>
              <w:numPr>
                <w:ilvl w:val="0"/>
                <w:numId w:val="1"/>
              </w:numPr>
              <w:autoSpaceDE w:val="0"/>
              <w:autoSpaceDN w:val="0"/>
              <w:adjustRightInd w:val="0"/>
              <w:spacing w:line="276" w:lineRule="auto"/>
              <w:jc w:val="both"/>
              <w:rPr>
                <w:rFonts w:ascii="Calibri" w:hAnsi="Calibri"/>
              </w:rPr>
            </w:pPr>
            <w:r>
              <w:rPr>
                <w:rFonts w:ascii="Calibri" w:hAnsi="Calibri"/>
              </w:rPr>
              <w:t>R</w:t>
            </w:r>
            <w:r w:rsidRPr="00635528">
              <w:rPr>
                <w:rFonts w:ascii="Calibri" w:hAnsi="Calibri"/>
              </w:rPr>
              <w:t xml:space="preserve">ecommendations from PJSPV research conducted in </w:t>
            </w:r>
            <w:proofErr w:type="spellStart"/>
            <w:r w:rsidRPr="00635528">
              <w:rPr>
                <w:rFonts w:ascii="Calibri" w:hAnsi="Calibri"/>
              </w:rPr>
              <w:t>Blacksands</w:t>
            </w:r>
            <w:proofErr w:type="spellEnd"/>
            <w:r w:rsidRPr="00635528">
              <w:rPr>
                <w:rFonts w:ascii="Calibri" w:hAnsi="Calibri"/>
              </w:rPr>
              <w:t xml:space="preserve"> on youth in conflict with the law</w:t>
            </w:r>
            <w:r>
              <w:rPr>
                <w:rFonts w:ascii="Calibri" w:hAnsi="Calibri"/>
              </w:rPr>
              <w:t xml:space="preserve"> are implemented</w:t>
            </w:r>
          </w:p>
          <w:p w14:paraId="78851220" w14:textId="77777777" w:rsidR="00F96E7E" w:rsidRDefault="00F96E7E" w:rsidP="00F96E7E">
            <w:pPr>
              <w:autoSpaceDE w:val="0"/>
              <w:autoSpaceDN w:val="0"/>
              <w:adjustRightInd w:val="0"/>
              <w:jc w:val="both"/>
              <w:rPr>
                <w:rFonts w:ascii="Calibri" w:hAnsi="Calibri"/>
              </w:rPr>
            </w:pPr>
          </w:p>
          <w:p w14:paraId="6AE7FF6A" w14:textId="1C882790" w:rsidR="00F96E7E" w:rsidRPr="00F96E7E" w:rsidRDefault="00F96E7E" w:rsidP="00F96E7E">
            <w:pPr>
              <w:autoSpaceDE w:val="0"/>
              <w:autoSpaceDN w:val="0"/>
              <w:adjustRightInd w:val="0"/>
              <w:jc w:val="both"/>
              <w:rPr>
                <w:rFonts w:ascii="Calibri" w:hAnsi="Calibri"/>
              </w:rPr>
            </w:pPr>
          </w:p>
        </w:tc>
      </w:tr>
      <w:tr w:rsidR="00F96E7E" w14:paraId="2DD6A6F3" w14:textId="77777777" w:rsidTr="009A1426">
        <w:tc>
          <w:tcPr>
            <w:tcW w:w="4786" w:type="dxa"/>
            <w:gridSpan w:val="3"/>
            <w:shd w:val="clear" w:color="auto" w:fill="EEECE1" w:themeFill="background2"/>
          </w:tcPr>
          <w:p w14:paraId="55146582" w14:textId="77777777" w:rsidR="00F96E7E" w:rsidRDefault="00F96E7E" w:rsidP="009A1426">
            <w:pPr>
              <w:rPr>
                <w:rFonts w:ascii="Calibri" w:hAnsi="Calibri"/>
              </w:rPr>
            </w:pPr>
            <w:r>
              <w:rPr>
                <w:rFonts w:cstheme="minorHAnsi"/>
                <w:b/>
              </w:rPr>
              <w:lastRenderedPageBreak/>
              <w:t>Activities and Timeframes</w:t>
            </w:r>
          </w:p>
        </w:tc>
        <w:tc>
          <w:tcPr>
            <w:tcW w:w="894" w:type="dxa"/>
            <w:shd w:val="clear" w:color="auto" w:fill="EEECE1" w:themeFill="background2"/>
          </w:tcPr>
          <w:p w14:paraId="0A872145"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7D13FCE6"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02DA0389"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00C65B8A"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54B27C86"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5E6004C7"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24A426CD"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48715E83"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4043B1D7"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000A4E51"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266B184C"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758FEF27" w14:textId="77777777" w:rsidR="00F96E7E" w:rsidRDefault="00F96E7E" w:rsidP="009A1426">
            <w:pPr>
              <w:rPr>
                <w:rFonts w:ascii="Calibri" w:hAnsi="Calibri"/>
              </w:rPr>
            </w:pPr>
            <w:r>
              <w:rPr>
                <w:rFonts w:ascii="Calibri" w:hAnsi="Calibri"/>
              </w:rPr>
              <w:t>Dec</w:t>
            </w:r>
          </w:p>
        </w:tc>
      </w:tr>
      <w:tr w:rsidR="00F96E7E" w14:paraId="7068F355" w14:textId="77777777" w:rsidTr="009A1426">
        <w:tc>
          <w:tcPr>
            <w:tcW w:w="4786" w:type="dxa"/>
            <w:gridSpan w:val="3"/>
            <w:shd w:val="clear" w:color="auto" w:fill="FFFFFF" w:themeFill="background1"/>
          </w:tcPr>
          <w:p w14:paraId="1ECF94D1" w14:textId="77777777" w:rsidR="00F96E7E" w:rsidRPr="00A81694" w:rsidRDefault="00F96E7E" w:rsidP="009A1426">
            <w:pPr>
              <w:rPr>
                <w:rFonts w:cstheme="minorHAnsi"/>
              </w:rPr>
            </w:pPr>
          </w:p>
        </w:tc>
        <w:tc>
          <w:tcPr>
            <w:tcW w:w="894" w:type="dxa"/>
            <w:shd w:val="clear" w:color="auto" w:fill="FFFFFF" w:themeFill="background1"/>
          </w:tcPr>
          <w:p w14:paraId="1C8CD5EB" w14:textId="77777777" w:rsidR="00F96E7E" w:rsidRPr="00F96E7E" w:rsidRDefault="00F96E7E" w:rsidP="00F96E7E">
            <w:pPr>
              <w:jc w:val="both"/>
              <w:rPr>
                <w:rFonts w:ascii="Calibri" w:hAnsi="Calibri"/>
              </w:rPr>
            </w:pPr>
          </w:p>
        </w:tc>
        <w:tc>
          <w:tcPr>
            <w:tcW w:w="894" w:type="dxa"/>
            <w:shd w:val="clear" w:color="auto" w:fill="FFFFFF" w:themeFill="background1"/>
          </w:tcPr>
          <w:p w14:paraId="61F7507E" w14:textId="77777777" w:rsidR="00F96E7E" w:rsidRPr="00F96E7E" w:rsidRDefault="00F96E7E" w:rsidP="00F96E7E">
            <w:pPr>
              <w:jc w:val="both"/>
              <w:rPr>
                <w:rFonts w:ascii="Calibri" w:hAnsi="Calibri"/>
              </w:rPr>
            </w:pPr>
          </w:p>
        </w:tc>
        <w:tc>
          <w:tcPr>
            <w:tcW w:w="895" w:type="dxa"/>
            <w:shd w:val="clear" w:color="auto" w:fill="FFFFFF" w:themeFill="background1"/>
          </w:tcPr>
          <w:p w14:paraId="67D7CD7C" w14:textId="77777777" w:rsidR="00F96E7E" w:rsidRPr="00F96E7E" w:rsidRDefault="00F96E7E" w:rsidP="00F96E7E">
            <w:pPr>
              <w:jc w:val="both"/>
              <w:rPr>
                <w:rFonts w:ascii="Calibri" w:hAnsi="Calibri"/>
              </w:rPr>
            </w:pPr>
          </w:p>
        </w:tc>
        <w:tc>
          <w:tcPr>
            <w:tcW w:w="894" w:type="dxa"/>
            <w:shd w:val="clear" w:color="auto" w:fill="FFFFFF" w:themeFill="background1"/>
          </w:tcPr>
          <w:p w14:paraId="5CF2F479" w14:textId="77777777" w:rsidR="00F96E7E" w:rsidRPr="00F96E7E" w:rsidRDefault="00F96E7E" w:rsidP="00F96E7E">
            <w:pPr>
              <w:jc w:val="both"/>
              <w:rPr>
                <w:rFonts w:ascii="Calibri" w:hAnsi="Calibri"/>
              </w:rPr>
            </w:pPr>
          </w:p>
        </w:tc>
        <w:tc>
          <w:tcPr>
            <w:tcW w:w="895" w:type="dxa"/>
            <w:shd w:val="clear" w:color="auto" w:fill="FFFFFF" w:themeFill="background1"/>
          </w:tcPr>
          <w:p w14:paraId="6F99AB68" w14:textId="77777777" w:rsidR="00F96E7E" w:rsidRPr="00F96E7E" w:rsidRDefault="00F96E7E" w:rsidP="00F96E7E">
            <w:pPr>
              <w:jc w:val="both"/>
              <w:rPr>
                <w:rFonts w:ascii="Calibri" w:hAnsi="Calibri"/>
              </w:rPr>
            </w:pPr>
          </w:p>
        </w:tc>
        <w:tc>
          <w:tcPr>
            <w:tcW w:w="894" w:type="dxa"/>
            <w:shd w:val="clear" w:color="auto" w:fill="FFFFFF" w:themeFill="background1"/>
          </w:tcPr>
          <w:p w14:paraId="7551B2BC" w14:textId="77777777" w:rsidR="00F96E7E" w:rsidRPr="00F96E7E" w:rsidRDefault="00F96E7E" w:rsidP="00F96E7E">
            <w:pPr>
              <w:jc w:val="both"/>
              <w:rPr>
                <w:rFonts w:ascii="Calibri" w:hAnsi="Calibri"/>
              </w:rPr>
            </w:pPr>
          </w:p>
        </w:tc>
        <w:tc>
          <w:tcPr>
            <w:tcW w:w="894" w:type="dxa"/>
            <w:shd w:val="clear" w:color="auto" w:fill="FFFFFF" w:themeFill="background1"/>
          </w:tcPr>
          <w:p w14:paraId="5A42BD2C" w14:textId="77777777" w:rsidR="00F96E7E" w:rsidRPr="00F96E7E" w:rsidRDefault="00F96E7E" w:rsidP="00F96E7E">
            <w:pPr>
              <w:jc w:val="both"/>
              <w:rPr>
                <w:rFonts w:ascii="Calibri" w:hAnsi="Calibri"/>
              </w:rPr>
            </w:pPr>
          </w:p>
        </w:tc>
        <w:tc>
          <w:tcPr>
            <w:tcW w:w="895" w:type="dxa"/>
            <w:shd w:val="clear" w:color="auto" w:fill="FFFFFF" w:themeFill="background1"/>
          </w:tcPr>
          <w:p w14:paraId="4D6029F5" w14:textId="77777777" w:rsidR="00F96E7E" w:rsidRPr="00F96E7E" w:rsidRDefault="00F96E7E" w:rsidP="00F96E7E">
            <w:pPr>
              <w:jc w:val="both"/>
              <w:rPr>
                <w:rFonts w:ascii="Calibri" w:hAnsi="Calibri"/>
              </w:rPr>
            </w:pPr>
          </w:p>
        </w:tc>
        <w:tc>
          <w:tcPr>
            <w:tcW w:w="894" w:type="dxa"/>
            <w:shd w:val="clear" w:color="auto" w:fill="FFFFFF" w:themeFill="background1"/>
          </w:tcPr>
          <w:p w14:paraId="7D368832" w14:textId="77777777" w:rsidR="00F96E7E" w:rsidRPr="00F96E7E" w:rsidRDefault="00F96E7E" w:rsidP="00F96E7E">
            <w:pPr>
              <w:jc w:val="both"/>
              <w:rPr>
                <w:rFonts w:ascii="Calibri" w:hAnsi="Calibri"/>
              </w:rPr>
            </w:pPr>
          </w:p>
        </w:tc>
        <w:tc>
          <w:tcPr>
            <w:tcW w:w="895" w:type="dxa"/>
            <w:shd w:val="clear" w:color="auto" w:fill="FFFFFF" w:themeFill="background1"/>
          </w:tcPr>
          <w:p w14:paraId="3013F175" w14:textId="77777777" w:rsidR="00F96E7E" w:rsidRPr="00F96E7E" w:rsidRDefault="00F96E7E" w:rsidP="00F96E7E">
            <w:pPr>
              <w:jc w:val="both"/>
              <w:rPr>
                <w:rFonts w:ascii="Calibri" w:hAnsi="Calibri"/>
              </w:rPr>
            </w:pPr>
          </w:p>
        </w:tc>
        <w:tc>
          <w:tcPr>
            <w:tcW w:w="894" w:type="dxa"/>
            <w:shd w:val="clear" w:color="auto" w:fill="FFFFFF" w:themeFill="background1"/>
          </w:tcPr>
          <w:p w14:paraId="0822E2C2" w14:textId="77777777" w:rsidR="00F96E7E" w:rsidRPr="00F96E7E" w:rsidRDefault="00F96E7E" w:rsidP="00F96E7E">
            <w:pPr>
              <w:jc w:val="both"/>
              <w:rPr>
                <w:rFonts w:ascii="Calibri" w:hAnsi="Calibri"/>
              </w:rPr>
            </w:pPr>
          </w:p>
        </w:tc>
        <w:tc>
          <w:tcPr>
            <w:tcW w:w="895" w:type="dxa"/>
            <w:shd w:val="clear" w:color="auto" w:fill="FFFFFF" w:themeFill="background1"/>
          </w:tcPr>
          <w:p w14:paraId="3D61EA5E" w14:textId="77777777" w:rsidR="00F96E7E" w:rsidRPr="00F96E7E" w:rsidRDefault="00F96E7E" w:rsidP="00F96E7E">
            <w:pPr>
              <w:jc w:val="both"/>
              <w:rPr>
                <w:rFonts w:ascii="Calibri" w:hAnsi="Calibri"/>
              </w:rPr>
            </w:pPr>
          </w:p>
        </w:tc>
      </w:tr>
      <w:tr w:rsidR="00F96E7E" w14:paraId="5D913E0A" w14:textId="77777777" w:rsidTr="009A1426">
        <w:tc>
          <w:tcPr>
            <w:tcW w:w="4786" w:type="dxa"/>
            <w:gridSpan w:val="3"/>
            <w:shd w:val="clear" w:color="auto" w:fill="FFFFFF" w:themeFill="background1"/>
          </w:tcPr>
          <w:p w14:paraId="054C0642" w14:textId="77777777" w:rsidR="00F96E7E" w:rsidRDefault="00F96E7E" w:rsidP="009A1426">
            <w:pPr>
              <w:rPr>
                <w:rFonts w:cstheme="minorHAnsi"/>
                <w:b/>
              </w:rPr>
            </w:pPr>
          </w:p>
        </w:tc>
        <w:tc>
          <w:tcPr>
            <w:tcW w:w="894" w:type="dxa"/>
            <w:shd w:val="clear" w:color="auto" w:fill="FFFFFF" w:themeFill="background1"/>
          </w:tcPr>
          <w:p w14:paraId="5098C78D" w14:textId="77777777" w:rsidR="00F96E7E" w:rsidRPr="00F96E7E" w:rsidRDefault="00F96E7E" w:rsidP="00F96E7E">
            <w:pPr>
              <w:jc w:val="both"/>
              <w:rPr>
                <w:rFonts w:ascii="Calibri" w:hAnsi="Calibri"/>
              </w:rPr>
            </w:pPr>
          </w:p>
        </w:tc>
        <w:tc>
          <w:tcPr>
            <w:tcW w:w="894" w:type="dxa"/>
            <w:shd w:val="clear" w:color="auto" w:fill="FFFFFF" w:themeFill="background1"/>
          </w:tcPr>
          <w:p w14:paraId="102C4132" w14:textId="77777777" w:rsidR="00F96E7E" w:rsidRPr="00F96E7E" w:rsidRDefault="00F96E7E" w:rsidP="00F96E7E">
            <w:pPr>
              <w:jc w:val="both"/>
              <w:rPr>
                <w:rFonts w:ascii="Calibri" w:hAnsi="Calibri"/>
              </w:rPr>
            </w:pPr>
          </w:p>
        </w:tc>
        <w:tc>
          <w:tcPr>
            <w:tcW w:w="895" w:type="dxa"/>
            <w:shd w:val="clear" w:color="auto" w:fill="FFFFFF" w:themeFill="background1"/>
          </w:tcPr>
          <w:p w14:paraId="0CCDCDE5" w14:textId="77777777" w:rsidR="00F96E7E" w:rsidRPr="00F96E7E" w:rsidRDefault="00F96E7E" w:rsidP="00F96E7E">
            <w:pPr>
              <w:jc w:val="both"/>
              <w:rPr>
                <w:rFonts w:ascii="Calibri" w:hAnsi="Calibri"/>
              </w:rPr>
            </w:pPr>
          </w:p>
        </w:tc>
        <w:tc>
          <w:tcPr>
            <w:tcW w:w="894" w:type="dxa"/>
            <w:shd w:val="clear" w:color="auto" w:fill="FFFFFF" w:themeFill="background1"/>
          </w:tcPr>
          <w:p w14:paraId="4E607C8B" w14:textId="77777777" w:rsidR="00F96E7E" w:rsidRPr="00F96E7E" w:rsidRDefault="00F96E7E" w:rsidP="00F96E7E">
            <w:pPr>
              <w:jc w:val="both"/>
              <w:rPr>
                <w:rFonts w:ascii="Calibri" w:hAnsi="Calibri"/>
              </w:rPr>
            </w:pPr>
          </w:p>
        </w:tc>
        <w:tc>
          <w:tcPr>
            <w:tcW w:w="895" w:type="dxa"/>
            <w:shd w:val="clear" w:color="auto" w:fill="FFFFFF" w:themeFill="background1"/>
          </w:tcPr>
          <w:p w14:paraId="6696BCBB" w14:textId="77777777" w:rsidR="00F96E7E" w:rsidRPr="00F96E7E" w:rsidRDefault="00F96E7E" w:rsidP="00F96E7E">
            <w:pPr>
              <w:jc w:val="both"/>
              <w:rPr>
                <w:rFonts w:ascii="Calibri" w:hAnsi="Calibri"/>
              </w:rPr>
            </w:pPr>
          </w:p>
        </w:tc>
        <w:tc>
          <w:tcPr>
            <w:tcW w:w="894" w:type="dxa"/>
            <w:shd w:val="clear" w:color="auto" w:fill="FFFFFF" w:themeFill="background1"/>
          </w:tcPr>
          <w:p w14:paraId="3FD342C7" w14:textId="77777777" w:rsidR="00F96E7E" w:rsidRPr="00F96E7E" w:rsidRDefault="00F96E7E" w:rsidP="00F96E7E">
            <w:pPr>
              <w:jc w:val="both"/>
              <w:rPr>
                <w:rFonts w:ascii="Calibri" w:hAnsi="Calibri"/>
              </w:rPr>
            </w:pPr>
          </w:p>
        </w:tc>
        <w:tc>
          <w:tcPr>
            <w:tcW w:w="894" w:type="dxa"/>
            <w:shd w:val="clear" w:color="auto" w:fill="FFFFFF" w:themeFill="background1"/>
          </w:tcPr>
          <w:p w14:paraId="26B594E6" w14:textId="77777777" w:rsidR="00F96E7E" w:rsidRPr="00F96E7E" w:rsidRDefault="00F96E7E" w:rsidP="00F96E7E">
            <w:pPr>
              <w:jc w:val="both"/>
              <w:rPr>
                <w:rFonts w:ascii="Calibri" w:hAnsi="Calibri"/>
              </w:rPr>
            </w:pPr>
          </w:p>
        </w:tc>
        <w:tc>
          <w:tcPr>
            <w:tcW w:w="895" w:type="dxa"/>
            <w:shd w:val="clear" w:color="auto" w:fill="FFFFFF" w:themeFill="background1"/>
          </w:tcPr>
          <w:p w14:paraId="1F1E15C5" w14:textId="77777777" w:rsidR="00F96E7E" w:rsidRPr="00F96E7E" w:rsidRDefault="00F96E7E" w:rsidP="00F96E7E">
            <w:pPr>
              <w:jc w:val="both"/>
              <w:rPr>
                <w:rFonts w:ascii="Calibri" w:hAnsi="Calibri"/>
              </w:rPr>
            </w:pPr>
          </w:p>
        </w:tc>
        <w:tc>
          <w:tcPr>
            <w:tcW w:w="894" w:type="dxa"/>
            <w:shd w:val="clear" w:color="auto" w:fill="FFFFFF" w:themeFill="background1"/>
          </w:tcPr>
          <w:p w14:paraId="6035F4B7" w14:textId="77777777" w:rsidR="00F96E7E" w:rsidRPr="00F96E7E" w:rsidRDefault="00F96E7E" w:rsidP="00F96E7E">
            <w:pPr>
              <w:jc w:val="both"/>
              <w:rPr>
                <w:rFonts w:ascii="Calibri" w:hAnsi="Calibri"/>
              </w:rPr>
            </w:pPr>
          </w:p>
        </w:tc>
        <w:tc>
          <w:tcPr>
            <w:tcW w:w="895" w:type="dxa"/>
            <w:shd w:val="clear" w:color="auto" w:fill="FFFFFF" w:themeFill="background1"/>
          </w:tcPr>
          <w:p w14:paraId="10F9FBA2" w14:textId="77777777" w:rsidR="00F96E7E" w:rsidRPr="00F96E7E" w:rsidRDefault="00F96E7E" w:rsidP="00F96E7E">
            <w:pPr>
              <w:jc w:val="both"/>
              <w:rPr>
                <w:rFonts w:ascii="Calibri" w:hAnsi="Calibri"/>
              </w:rPr>
            </w:pPr>
          </w:p>
        </w:tc>
        <w:tc>
          <w:tcPr>
            <w:tcW w:w="894" w:type="dxa"/>
            <w:shd w:val="clear" w:color="auto" w:fill="FFFFFF" w:themeFill="background1"/>
          </w:tcPr>
          <w:p w14:paraId="61371F96" w14:textId="77777777" w:rsidR="00F96E7E" w:rsidRPr="00F96E7E" w:rsidRDefault="00F96E7E" w:rsidP="00F96E7E">
            <w:pPr>
              <w:jc w:val="both"/>
              <w:rPr>
                <w:rFonts w:ascii="Calibri" w:hAnsi="Calibri"/>
              </w:rPr>
            </w:pPr>
          </w:p>
        </w:tc>
        <w:tc>
          <w:tcPr>
            <w:tcW w:w="895" w:type="dxa"/>
            <w:shd w:val="clear" w:color="auto" w:fill="FFFFFF" w:themeFill="background1"/>
          </w:tcPr>
          <w:p w14:paraId="1AC39E01" w14:textId="77777777" w:rsidR="00F96E7E" w:rsidRPr="00F96E7E" w:rsidRDefault="00F96E7E" w:rsidP="00F96E7E">
            <w:pPr>
              <w:jc w:val="both"/>
              <w:rPr>
                <w:rFonts w:ascii="Calibri" w:hAnsi="Calibri"/>
              </w:rPr>
            </w:pPr>
          </w:p>
        </w:tc>
      </w:tr>
      <w:tr w:rsidR="00087196" w:rsidRPr="00026B0D" w14:paraId="6AE7FF6D" w14:textId="77777777" w:rsidTr="006F743C">
        <w:tc>
          <w:tcPr>
            <w:tcW w:w="15519" w:type="dxa"/>
            <w:gridSpan w:val="15"/>
            <w:shd w:val="clear" w:color="auto" w:fill="FFFFFF" w:themeFill="background1"/>
          </w:tcPr>
          <w:p w14:paraId="6AE7FF6C" w14:textId="77777777" w:rsidR="00087196" w:rsidRPr="00087196" w:rsidRDefault="00087196" w:rsidP="00087196">
            <w:pPr>
              <w:rPr>
                <w:rFonts w:cstheme="minorHAnsi"/>
                <w:b/>
              </w:rPr>
            </w:pPr>
            <w:r w:rsidRPr="00087196">
              <w:rPr>
                <w:rFonts w:cstheme="minorHAnsi"/>
                <w:b/>
                <w:bCs/>
              </w:rPr>
              <w:t>C: Promoting the human rights of persons with disabilities</w:t>
            </w:r>
          </w:p>
        </w:tc>
      </w:tr>
      <w:tr w:rsidR="00087196" w:rsidRPr="00026B0D" w14:paraId="6AE7FF72" w14:textId="77777777" w:rsidTr="0009387F">
        <w:trPr>
          <w:cantSplit/>
        </w:trPr>
        <w:tc>
          <w:tcPr>
            <w:tcW w:w="675" w:type="dxa"/>
            <w:shd w:val="clear" w:color="auto" w:fill="FFFFFF" w:themeFill="background1"/>
          </w:tcPr>
          <w:p w14:paraId="6AE7FF6E" w14:textId="77777777" w:rsidR="00087196" w:rsidRDefault="00087196" w:rsidP="002A15C3">
            <w:pPr>
              <w:rPr>
                <w:rFonts w:cstheme="minorHAnsi"/>
                <w:b/>
              </w:rPr>
            </w:pPr>
            <w:r>
              <w:rPr>
                <w:rFonts w:cstheme="minorHAnsi"/>
                <w:b/>
              </w:rPr>
              <w:t>15</w:t>
            </w:r>
          </w:p>
        </w:tc>
        <w:tc>
          <w:tcPr>
            <w:tcW w:w="4111" w:type="dxa"/>
            <w:gridSpan w:val="2"/>
            <w:shd w:val="clear" w:color="auto" w:fill="FFFFFF" w:themeFill="background1"/>
          </w:tcPr>
          <w:p w14:paraId="6AE7FF6F" w14:textId="77777777" w:rsidR="00087196" w:rsidRPr="00A81694" w:rsidRDefault="00BC4F9D" w:rsidP="002A15C3">
            <w:pPr>
              <w:rPr>
                <w:rFonts w:cstheme="minorHAnsi"/>
              </w:rPr>
            </w:pPr>
            <w:r w:rsidRPr="00087196">
              <w:rPr>
                <w:rFonts w:cstheme="minorHAnsi"/>
              </w:rPr>
              <w:t>Sector agencies are responding more effectively to the needs of persons with disabilities</w:t>
            </w:r>
          </w:p>
        </w:tc>
        <w:tc>
          <w:tcPr>
            <w:tcW w:w="10733" w:type="dxa"/>
            <w:gridSpan w:val="12"/>
            <w:shd w:val="clear" w:color="auto" w:fill="FFFFFF" w:themeFill="background1"/>
          </w:tcPr>
          <w:p w14:paraId="6AE7FF70" w14:textId="77777777" w:rsidR="0009387F" w:rsidRPr="0009387F" w:rsidRDefault="0009387F" w:rsidP="0009387F">
            <w:pPr>
              <w:numPr>
                <w:ilvl w:val="0"/>
                <w:numId w:val="1"/>
              </w:numPr>
              <w:shd w:val="clear" w:color="auto" w:fill="FFFFFF"/>
              <w:jc w:val="both"/>
              <w:rPr>
                <w:rFonts w:eastAsia="Times New Roman" w:cs="Times New Roman"/>
                <w:lang w:eastAsia="en-AU"/>
              </w:rPr>
            </w:pPr>
            <w:r w:rsidRPr="0009387F">
              <w:rPr>
                <w:rFonts w:eastAsia="Times New Roman" w:cs="Times New Roman"/>
                <w:lang w:eastAsia="en-AU"/>
              </w:rPr>
              <w:t>Persons with disabilities can better access services, for example, through program support to Disability Desk and provision of training/educational activities with sector agencies, community leaders, conflict managers and persons with disabilities</w:t>
            </w:r>
          </w:p>
          <w:p w14:paraId="6AE7FF71" w14:textId="77777777" w:rsidR="00087196" w:rsidRPr="0009387F" w:rsidRDefault="0009387F" w:rsidP="0009387F">
            <w:pPr>
              <w:numPr>
                <w:ilvl w:val="0"/>
                <w:numId w:val="1"/>
              </w:numPr>
              <w:shd w:val="clear" w:color="auto" w:fill="FFFFFF"/>
              <w:jc w:val="both"/>
              <w:rPr>
                <w:rFonts w:eastAsia="Times New Roman" w:cs="Times New Roman"/>
                <w:lang w:eastAsia="en-AU"/>
              </w:rPr>
            </w:pPr>
            <w:r w:rsidRPr="0009387F">
              <w:rPr>
                <w:rFonts w:eastAsia="Times New Roman" w:cs="Times New Roman"/>
                <w:lang w:eastAsia="en-AU"/>
              </w:rPr>
              <w:t>Civil society organisations are supported to deliver services for persons with disabilities, for example through providing grants to organisations such as VSDP in areas such as early intervention and community-based rehabilitation</w:t>
            </w:r>
          </w:p>
        </w:tc>
      </w:tr>
      <w:tr w:rsidR="00F96E7E" w14:paraId="3D79FAA9" w14:textId="77777777" w:rsidTr="009A1426">
        <w:tc>
          <w:tcPr>
            <w:tcW w:w="4786" w:type="dxa"/>
            <w:gridSpan w:val="3"/>
            <w:shd w:val="clear" w:color="auto" w:fill="EEECE1" w:themeFill="background2"/>
          </w:tcPr>
          <w:p w14:paraId="2A958CE4" w14:textId="77777777" w:rsidR="00F96E7E" w:rsidRDefault="00F96E7E" w:rsidP="009A1426">
            <w:pPr>
              <w:rPr>
                <w:rFonts w:ascii="Calibri" w:hAnsi="Calibri"/>
              </w:rPr>
            </w:pPr>
            <w:r>
              <w:rPr>
                <w:rFonts w:cstheme="minorHAnsi"/>
                <w:b/>
              </w:rPr>
              <w:t>Activities and Timeframes</w:t>
            </w:r>
          </w:p>
        </w:tc>
        <w:tc>
          <w:tcPr>
            <w:tcW w:w="894" w:type="dxa"/>
            <w:shd w:val="clear" w:color="auto" w:fill="EEECE1" w:themeFill="background2"/>
          </w:tcPr>
          <w:p w14:paraId="464AC77E" w14:textId="77777777" w:rsidR="00F96E7E" w:rsidRDefault="00F96E7E" w:rsidP="009A1426">
            <w:pPr>
              <w:rPr>
                <w:rFonts w:ascii="Calibri" w:hAnsi="Calibri"/>
              </w:rPr>
            </w:pPr>
            <w:r>
              <w:rPr>
                <w:rFonts w:ascii="Calibri" w:hAnsi="Calibri"/>
              </w:rPr>
              <w:t>Jan</w:t>
            </w:r>
          </w:p>
        </w:tc>
        <w:tc>
          <w:tcPr>
            <w:tcW w:w="894" w:type="dxa"/>
            <w:shd w:val="clear" w:color="auto" w:fill="EEECE1" w:themeFill="background2"/>
          </w:tcPr>
          <w:p w14:paraId="3DD3FD3F" w14:textId="77777777" w:rsidR="00F96E7E" w:rsidRDefault="00F96E7E" w:rsidP="009A1426">
            <w:pPr>
              <w:rPr>
                <w:rFonts w:ascii="Calibri" w:hAnsi="Calibri"/>
              </w:rPr>
            </w:pPr>
            <w:r>
              <w:rPr>
                <w:rFonts w:ascii="Calibri" w:hAnsi="Calibri"/>
              </w:rPr>
              <w:t>Feb</w:t>
            </w:r>
          </w:p>
        </w:tc>
        <w:tc>
          <w:tcPr>
            <w:tcW w:w="895" w:type="dxa"/>
            <w:shd w:val="clear" w:color="auto" w:fill="EEECE1" w:themeFill="background2"/>
          </w:tcPr>
          <w:p w14:paraId="08A736E0" w14:textId="77777777" w:rsidR="00F96E7E" w:rsidRDefault="00F96E7E" w:rsidP="009A1426">
            <w:pPr>
              <w:rPr>
                <w:rFonts w:ascii="Calibri" w:hAnsi="Calibri"/>
              </w:rPr>
            </w:pPr>
            <w:r>
              <w:rPr>
                <w:rFonts w:ascii="Calibri" w:hAnsi="Calibri"/>
              </w:rPr>
              <w:t>Mar</w:t>
            </w:r>
          </w:p>
        </w:tc>
        <w:tc>
          <w:tcPr>
            <w:tcW w:w="894" w:type="dxa"/>
            <w:shd w:val="clear" w:color="auto" w:fill="EEECE1" w:themeFill="background2"/>
          </w:tcPr>
          <w:p w14:paraId="11F0F2D0" w14:textId="77777777" w:rsidR="00F96E7E" w:rsidRDefault="00F96E7E" w:rsidP="009A1426">
            <w:pPr>
              <w:rPr>
                <w:rFonts w:ascii="Calibri" w:hAnsi="Calibri"/>
              </w:rPr>
            </w:pPr>
            <w:r>
              <w:rPr>
                <w:rFonts w:ascii="Calibri" w:hAnsi="Calibri"/>
              </w:rPr>
              <w:t>Apr</w:t>
            </w:r>
          </w:p>
        </w:tc>
        <w:tc>
          <w:tcPr>
            <w:tcW w:w="895" w:type="dxa"/>
            <w:shd w:val="clear" w:color="auto" w:fill="EEECE1" w:themeFill="background2"/>
          </w:tcPr>
          <w:p w14:paraId="639FDB52" w14:textId="77777777" w:rsidR="00F96E7E" w:rsidRDefault="00F96E7E" w:rsidP="009A1426">
            <w:pPr>
              <w:rPr>
                <w:rFonts w:ascii="Calibri" w:hAnsi="Calibri"/>
              </w:rPr>
            </w:pPr>
            <w:r>
              <w:rPr>
                <w:rFonts w:ascii="Calibri" w:hAnsi="Calibri"/>
              </w:rPr>
              <w:t>May</w:t>
            </w:r>
          </w:p>
        </w:tc>
        <w:tc>
          <w:tcPr>
            <w:tcW w:w="894" w:type="dxa"/>
            <w:shd w:val="clear" w:color="auto" w:fill="EEECE1" w:themeFill="background2"/>
          </w:tcPr>
          <w:p w14:paraId="06ADB6C1" w14:textId="77777777" w:rsidR="00F96E7E" w:rsidRDefault="00F96E7E" w:rsidP="009A1426">
            <w:pPr>
              <w:rPr>
                <w:rFonts w:ascii="Calibri" w:hAnsi="Calibri"/>
              </w:rPr>
            </w:pPr>
            <w:r>
              <w:rPr>
                <w:rFonts w:ascii="Calibri" w:hAnsi="Calibri"/>
              </w:rPr>
              <w:t>Jun</w:t>
            </w:r>
          </w:p>
        </w:tc>
        <w:tc>
          <w:tcPr>
            <w:tcW w:w="894" w:type="dxa"/>
            <w:shd w:val="clear" w:color="auto" w:fill="EEECE1" w:themeFill="background2"/>
          </w:tcPr>
          <w:p w14:paraId="5148B50C" w14:textId="77777777" w:rsidR="00F96E7E" w:rsidRDefault="00F96E7E" w:rsidP="009A1426">
            <w:pPr>
              <w:rPr>
                <w:rFonts w:ascii="Calibri" w:hAnsi="Calibri"/>
              </w:rPr>
            </w:pPr>
            <w:r>
              <w:rPr>
                <w:rFonts w:ascii="Calibri" w:hAnsi="Calibri"/>
              </w:rPr>
              <w:t>July</w:t>
            </w:r>
          </w:p>
        </w:tc>
        <w:tc>
          <w:tcPr>
            <w:tcW w:w="895" w:type="dxa"/>
            <w:shd w:val="clear" w:color="auto" w:fill="EEECE1" w:themeFill="background2"/>
          </w:tcPr>
          <w:p w14:paraId="6D566A45" w14:textId="77777777" w:rsidR="00F96E7E" w:rsidRDefault="00F96E7E" w:rsidP="009A1426">
            <w:pPr>
              <w:rPr>
                <w:rFonts w:ascii="Calibri" w:hAnsi="Calibri"/>
              </w:rPr>
            </w:pPr>
            <w:r>
              <w:rPr>
                <w:rFonts w:ascii="Calibri" w:hAnsi="Calibri"/>
              </w:rPr>
              <w:t>Aug</w:t>
            </w:r>
          </w:p>
        </w:tc>
        <w:tc>
          <w:tcPr>
            <w:tcW w:w="894" w:type="dxa"/>
            <w:shd w:val="clear" w:color="auto" w:fill="EEECE1" w:themeFill="background2"/>
          </w:tcPr>
          <w:p w14:paraId="2737BBE6" w14:textId="77777777" w:rsidR="00F96E7E" w:rsidRDefault="00F96E7E" w:rsidP="009A1426">
            <w:pPr>
              <w:rPr>
                <w:rFonts w:ascii="Calibri" w:hAnsi="Calibri"/>
              </w:rPr>
            </w:pPr>
            <w:r>
              <w:rPr>
                <w:rFonts w:ascii="Calibri" w:hAnsi="Calibri"/>
              </w:rPr>
              <w:t>Sep</w:t>
            </w:r>
          </w:p>
        </w:tc>
        <w:tc>
          <w:tcPr>
            <w:tcW w:w="895" w:type="dxa"/>
            <w:shd w:val="clear" w:color="auto" w:fill="EEECE1" w:themeFill="background2"/>
          </w:tcPr>
          <w:p w14:paraId="20303083" w14:textId="77777777" w:rsidR="00F96E7E" w:rsidRDefault="00F96E7E" w:rsidP="009A1426">
            <w:pPr>
              <w:rPr>
                <w:rFonts w:ascii="Calibri" w:hAnsi="Calibri"/>
              </w:rPr>
            </w:pPr>
            <w:r>
              <w:rPr>
                <w:rFonts w:ascii="Calibri" w:hAnsi="Calibri"/>
              </w:rPr>
              <w:t>Oct</w:t>
            </w:r>
          </w:p>
        </w:tc>
        <w:tc>
          <w:tcPr>
            <w:tcW w:w="894" w:type="dxa"/>
            <w:shd w:val="clear" w:color="auto" w:fill="EEECE1" w:themeFill="background2"/>
          </w:tcPr>
          <w:p w14:paraId="73C1CFC7" w14:textId="77777777" w:rsidR="00F96E7E" w:rsidRDefault="00F96E7E" w:rsidP="009A1426">
            <w:pPr>
              <w:rPr>
                <w:rFonts w:ascii="Calibri" w:hAnsi="Calibri"/>
              </w:rPr>
            </w:pPr>
            <w:r>
              <w:rPr>
                <w:rFonts w:ascii="Calibri" w:hAnsi="Calibri"/>
              </w:rPr>
              <w:t>Nov</w:t>
            </w:r>
          </w:p>
        </w:tc>
        <w:tc>
          <w:tcPr>
            <w:tcW w:w="895" w:type="dxa"/>
            <w:shd w:val="clear" w:color="auto" w:fill="EEECE1" w:themeFill="background2"/>
          </w:tcPr>
          <w:p w14:paraId="6D4CFC5A" w14:textId="77777777" w:rsidR="00F96E7E" w:rsidRDefault="00F96E7E" w:rsidP="009A1426">
            <w:pPr>
              <w:rPr>
                <w:rFonts w:ascii="Calibri" w:hAnsi="Calibri"/>
              </w:rPr>
            </w:pPr>
            <w:r>
              <w:rPr>
                <w:rFonts w:ascii="Calibri" w:hAnsi="Calibri"/>
              </w:rPr>
              <w:t>Dec</w:t>
            </w:r>
          </w:p>
        </w:tc>
      </w:tr>
      <w:tr w:rsidR="00F96E7E" w14:paraId="3430F291" w14:textId="77777777" w:rsidTr="009A1426">
        <w:tc>
          <w:tcPr>
            <w:tcW w:w="4786" w:type="dxa"/>
            <w:gridSpan w:val="3"/>
            <w:shd w:val="clear" w:color="auto" w:fill="FFFFFF" w:themeFill="background1"/>
          </w:tcPr>
          <w:p w14:paraId="0B9209E0" w14:textId="77777777" w:rsidR="00F96E7E" w:rsidRPr="00A81694" w:rsidRDefault="00F96E7E" w:rsidP="009A1426">
            <w:pPr>
              <w:rPr>
                <w:rFonts w:cstheme="minorHAnsi"/>
              </w:rPr>
            </w:pPr>
          </w:p>
        </w:tc>
        <w:tc>
          <w:tcPr>
            <w:tcW w:w="894" w:type="dxa"/>
            <w:shd w:val="clear" w:color="auto" w:fill="FFFFFF" w:themeFill="background1"/>
          </w:tcPr>
          <w:p w14:paraId="7C91A01A" w14:textId="77777777" w:rsidR="00F96E7E" w:rsidRPr="00F96E7E" w:rsidRDefault="00F96E7E" w:rsidP="00F96E7E">
            <w:pPr>
              <w:jc w:val="both"/>
              <w:rPr>
                <w:rFonts w:ascii="Calibri" w:hAnsi="Calibri"/>
              </w:rPr>
            </w:pPr>
          </w:p>
        </w:tc>
        <w:tc>
          <w:tcPr>
            <w:tcW w:w="894" w:type="dxa"/>
            <w:shd w:val="clear" w:color="auto" w:fill="FFFFFF" w:themeFill="background1"/>
          </w:tcPr>
          <w:p w14:paraId="79B7FB74" w14:textId="77777777" w:rsidR="00F96E7E" w:rsidRPr="00F96E7E" w:rsidRDefault="00F96E7E" w:rsidP="00F96E7E">
            <w:pPr>
              <w:jc w:val="both"/>
              <w:rPr>
                <w:rFonts w:ascii="Calibri" w:hAnsi="Calibri"/>
              </w:rPr>
            </w:pPr>
          </w:p>
        </w:tc>
        <w:tc>
          <w:tcPr>
            <w:tcW w:w="895" w:type="dxa"/>
            <w:shd w:val="clear" w:color="auto" w:fill="FFFFFF" w:themeFill="background1"/>
          </w:tcPr>
          <w:p w14:paraId="223694A4" w14:textId="77777777" w:rsidR="00F96E7E" w:rsidRPr="00F96E7E" w:rsidRDefault="00F96E7E" w:rsidP="00F96E7E">
            <w:pPr>
              <w:jc w:val="both"/>
              <w:rPr>
                <w:rFonts w:ascii="Calibri" w:hAnsi="Calibri"/>
              </w:rPr>
            </w:pPr>
          </w:p>
        </w:tc>
        <w:tc>
          <w:tcPr>
            <w:tcW w:w="894" w:type="dxa"/>
            <w:shd w:val="clear" w:color="auto" w:fill="FFFFFF" w:themeFill="background1"/>
          </w:tcPr>
          <w:p w14:paraId="22F12907" w14:textId="77777777" w:rsidR="00F96E7E" w:rsidRPr="00F96E7E" w:rsidRDefault="00F96E7E" w:rsidP="00F96E7E">
            <w:pPr>
              <w:jc w:val="both"/>
              <w:rPr>
                <w:rFonts w:ascii="Calibri" w:hAnsi="Calibri"/>
              </w:rPr>
            </w:pPr>
          </w:p>
        </w:tc>
        <w:tc>
          <w:tcPr>
            <w:tcW w:w="895" w:type="dxa"/>
            <w:shd w:val="clear" w:color="auto" w:fill="FFFFFF" w:themeFill="background1"/>
          </w:tcPr>
          <w:p w14:paraId="18BFB608" w14:textId="77777777" w:rsidR="00F96E7E" w:rsidRPr="00F96E7E" w:rsidRDefault="00F96E7E" w:rsidP="00F96E7E">
            <w:pPr>
              <w:jc w:val="both"/>
              <w:rPr>
                <w:rFonts w:ascii="Calibri" w:hAnsi="Calibri"/>
              </w:rPr>
            </w:pPr>
          </w:p>
        </w:tc>
        <w:tc>
          <w:tcPr>
            <w:tcW w:w="894" w:type="dxa"/>
            <w:shd w:val="clear" w:color="auto" w:fill="FFFFFF" w:themeFill="background1"/>
          </w:tcPr>
          <w:p w14:paraId="0DB70522" w14:textId="77777777" w:rsidR="00F96E7E" w:rsidRPr="00F96E7E" w:rsidRDefault="00F96E7E" w:rsidP="00F96E7E">
            <w:pPr>
              <w:jc w:val="both"/>
              <w:rPr>
                <w:rFonts w:ascii="Calibri" w:hAnsi="Calibri"/>
              </w:rPr>
            </w:pPr>
          </w:p>
        </w:tc>
        <w:tc>
          <w:tcPr>
            <w:tcW w:w="894" w:type="dxa"/>
            <w:shd w:val="clear" w:color="auto" w:fill="FFFFFF" w:themeFill="background1"/>
          </w:tcPr>
          <w:p w14:paraId="414CB3FB" w14:textId="77777777" w:rsidR="00F96E7E" w:rsidRPr="00F96E7E" w:rsidRDefault="00F96E7E" w:rsidP="00F96E7E">
            <w:pPr>
              <w:jc w:val="both"/>
              <w:rPr>
                <w:rFonts w:ascii="Calibri" w:hAnsi="Calibri"/>
              </w:rPr>
            </w:pPr>
          </w:p>
        </w:tc>
        <w:tc>
          <w:tcPr>
            <w:tcW w:w="895" w:type="dxa"/>
            <w:shd w:val="clear" w:color="auto" w:fill="FFFFFF" w:themeFill="background1"/>
          </w:tcPr>
          <w:p w14:paraId="36A17ABA" w14:textId="77777777" w:rsidR="00F96E7E" w:rsidRPr="00F96E7E" w:rsidRDefault="00F96E7E" w:rsidP="00F96E7E">
            <w:pPr>
              <w:jc w:val="both"/>
              <w:rPr>
                <w:rFonts w:ascii="Calibri" w:hAnsi="Calibri"/>
              </w:rPr>
            </w:pPr>
          </w:p>
        </w:tc>
        <w:tc>
          <w:tcPr>
            <w:tcW w:w="894" w:type="dxa"/>
            <w:shd w:val="clear" w:color="auto" w:fill="FFFFFF" w:themeFill="background1"/>
          </w:tcPr>
          <w:p w14:paraId="6BEE038A" w14:textId="77777777" w:rsidR="00F96E7E" w:rsidRPr="00F96E7E" w:rsidRDefault="00F96E7E" w:rsidP="00F96E7E">
            <w:pPr>
              <w:jc w:val="both"/>
              <w:rPr>
                <w:rFonts w:ascii="Calibri" w:hAnsi="Calibri"/>
              </w:rPr>
            </w:pPr>
          </w:p>
        </w:tc>
        <w:tc>
          <w:tcPr>
            <w:tcW w:w="895" w:type="dxa"/>
            <w:shd w:val="clear" w:color="auto" w:fill="FFFFFF" w:themeFill="background1"/>
          </w:tcPr>
          <w:p w14:paraId="250ABA66" w14:textId="77777777" w:rsidR="00F96E7E" w:rsidRPr="00F96E7E" w:rsidRDefault="00F96E7E" w:rsidP="00F96E7E">
            <w:pPr>
              <w:jc w:val="both"/>
              <w:rPr>
                <w:rFonts w:ascii="Calibri" w:hAnsi="Calibri"/>
              </w:rPr>
            </w:pPr>
          </w:p>
        </w:tc>
        <w:tc>
          <w:tcPr>
            <w:tcW w:w="894" w:type="dxa"/>
            <w:shd w:val="clear" w:color="auto" w:fill="FFFFFF" w:themeFill="background1"/>
          </w:tcPr>
          <w:p w14:paraId="279D98DF" w14:textId="77777777" w:rsidR="00F96E7E" w:rsidRPr="00F96E7E" w:rsidRDefault="00F96E7E" w:rsidP="00F96E7E">
            <w:pPr>
              <w:jc w:val="both"/>
              <w:rPr>
                <w:rFonts w:ascii="Calibri" w:hAnsi="Calibri"/>
              </w:rPr>
            </w:pPr>
          </w:p>
        </w:tc>
        <w:tc>
          <w:tcPr>
            <w:tcW w:w="895" w:type="dxa"/>
            <w:shd w:val="clear" w:color="auto" w:fill="FFFFFF" w:themeFill="background1"/>
          </w:tcPr>
          <w:p w14:paraId="63FE773B" w14:textId="77777777" w:rsidR="00F96E7E" w:rsidRPr="00F96E7E" w:rsidRDefault="00F96E7E" w:rsidP="00F96E7E">
            <w:pPr>
              <w:jc w:val="both"/>
              <w:rPr>
                <w:rFonts w:ascii="Calibri" w:hAnsi="Calibri"/>
              </w:rPr>
            </w:pPr>
          </w:p>
        </w:tc>
      </w:tr>
      <w:tr w:rsidR="00F96E7E" w14:paraId="3D0FA2FA" w14:textId="77777777" w:rsidTr="009A1426">
        <w:tc>
          <w:tcPr>
            <w:tcW w:w="4786" w:type="dxa"/>
            <w:gridSpan w:val="3"/>
            <w:shd w:val="clear" w:color="auto" w:fill="FFFFFF" w:themeFill="background1"/>
          </w:tcPr>
          <w:p w14:paraId="54D6803D" w14:textId="77777777" w:rsidR="00F96E7E" w:rsidRDefault="00F96E7E" w:rsidP="009A1426">
            <w:pPr>
              <w:rPr>
                <w:rFonts w:cstheme="minorHAnsi"/>
                <w:b/>
              </w:rPr>
            </w:pPr>
          </w:p>
        </w:tc>
        <w:tc>
          <w:tcPr>
            <w:tcW w:w="894" w:type="dxa"/>
            <w:shd w:val="clear" w:color="auto" w:fill="FFFFFF" w:themeFill="background1"/>
          </w:tcPr>
          <w:p w14:paraId="44027CA7" w14:textId="77777777" w:rsidR="00F96E7E" w:rsidRPr="00F96E7E" w:rsidRDefault="00F96E7E" w:rsidP="00F96E7E">
            <w:pPr>
              <w:jc w:val="both"/>
              <w:rPr>
                <w:rFonts w:ascii="Calibri" w:hAnsi="Calibri"/>
              </w:rPr>
            </w:pPr>
          </w:p>
        </w:tc>
        <w:tc>
          <w:tcPr>
            <w:tcW w:w="894" w:type="dxa"/>
            <w:shd w:val="clear" w:color="auto" w:fill="FFFFFF" w:themeFill="background1"/>
          </w:tcPr>
          <w:p w14:paraId="2E74DA00" w14:textId="77777777" w:rsidR="00F96E7E" w:rsidRPr="00F96E7E" w:rsidRDefault="00F96E7E" w:rsidP="00F96E7E">
            <w:pPr>
              <w:jc w:val="both"/>
              <w:rPr>
                <w:rFonts w:ascii="Calibri" w:hAnsi="Calibri"/>
              </w:rPr>
            </w:pPr>
          </w:p>
        </w:tc>
        <w:tc>
          <w:tcPr>
            <w:tcW w:w="895" w:type="dxa"/>
            <w:shd w:val="clear" w:color="auto" w:fill="FFFFFF" w:themeFill="background1"/>
          </w:tcPr>
          <w:p w14:paraId="53DC08D7" w14:textId="77777777" w:rsidR="00F96E7E" w:rsidRPr="00F96E7E" w:rsidRDefault="00F96E7E" w:rsidP="00F96E7E">
            <w:pPr>
              <w:jc w:val="both"/>
              <w:rPr>
                <w:rFonts w:ascii="Calibri" w:hAnsi="Calibri"/>
              </w:rPr>
            </w:pPr>
          </w:p>
        </w:tc>
        <w:tc>
          <w:tcPr>
            <w:tcW w:w="894" w:type="dxa"/>
            <w:shd w:val="clear" w:color="auto" w:fill="FFFFFF" w:themeFill="background1"/>
          </w:tcPr>
          <w:p w14:paraId="3B4C0DF3" w14:textId="77777777" w:rsidR="00F96E7E" w:rsidRPr="00F96E7E" w:rsidRDefault="00F96E7E" w:rsidP="00F96E7E">
            <w:pPr>
              <w:jc w:val="both"/>
              <w:rPr>
                <w:rFonts w:ascii="Calibri" w:hAnsi="Calibri"/>
              </w:rPr>
            </w:pPr>
          </w:p>
        </w:tc>
        <w:tc>
          <w:tcPr>
            <w:tcW w:w="895" w:type="dxa"/>
            <w:shd w:val="clear" w:color="auto" w:fill="FFFFFF" w:themeFill="background1"/>
          </w:tcPr>
          <w:p w14:paraId="6FC0080E" w14:textId="77777777" w:rsidR="00F96E7E" w:rsidRPr="00F96E7E" w:rsidRDefault="00F96E7E" w:rsidP="00F96E7E">
            <w:pPr>
              <w:jc w:val="both"/>
              <w:rPr>
                <w:rFonts w:ascii="Calibri" w:hAnsi="Calibri"/>
              </w:rPr>
            </w:pPr>
          </w:p>
        </w:tc>
        <w:tc>
          <w:tcPr>
            <w:tcW w:w="894" w:type="dxa"/>
            <w:shd w:val="clear" w:color="auto" w:fill="FFFFFF" w:themeFill="background1"/>
          </w:tcPr>
          <w:p w14:paraId="3501E6B1" w14:textId="77777777" w:rsidR="00F96E7E" w:rsidRPr="00F96E7E" w:rsidRDefault="00F96E7E" w:rsidP="00F96E7E">
            <w:pPr>
              <w:jc w:val="both"/>
              <w:rPr>
                <w:rFonts w:ascii="Calibri" w:hAnsi="Calibri"/>
              </w:rPr>
            </w:pPr>
          </w:p>
        </w:tc>
        <w:tc>
          <w:tcPr>
            <w:tcW w:w="894" w:type="dxa"/>
            <w:shd w:val="clear" w:color="auto" w:fill="FFFFFF" w:themeFill="background1"/>
          </w:tcPr>
          <w:p w14:paraId="24FBD378" w14:textId="77777777" w:rsidR="00F96E7E" w:rsidRPr="00F96E7E" w:rsidRDefault="00F96E7E" w:rsidP="00F96E7E">
            <w:pPr>
              <w:jc w:val="both"/>
              <w:rPr>
                <w:rFonts w:ascii="Calibri" w:hAnsi="Calibri"/>
              </w:rPr>
            </w:pPr>
          </w:p>
        </w:tc>
        <w:tc>
          <w:tcPr>
            <w:tcW w:w="895" w:type="dxa"/>
            <w:shd w:val="clear" w:color="auto" w:fill="FFFFFF" w:themeFill="background1"/>
          </w:tcPr>
          <w:p w14:paraId="6BEC5ACA" w14:textId="77777777" w:rsidR="00F96E7E" w:rsidRPr="00F96E7E" w:rsidRDefault="00F96E7E" w:rsidP="00F96E7E">
            <w:pPr>
              <w:jc w:val="both"/>
              <w:rPr>
                <w:rFonts w:ascii="Calibri" w:hAnsi="Calibri"/>
              </w:rPr>
            </w:pPr>
          </w:p>
        </w:tc>
        <w:tc>
          <w:tcPr>
            <w:tcW w:w="894" w:type="dxa"/>
            <w:shd w:val="clear" w:color="auto" w:fill="FFFFFF" w:themeFill="background1"/>
          </w:tcPr>
          <w:p w14:paraId="6563DA10" w14:textId="77777777" w:rsidR="00F96E7E" w:rsidRPr="00F96E7E" w:rsidRDefault="00F96E7E" w:rsidP="00F96E7E">
            <w:pPr>
              <w:jc w:val="both"/>
              <w:rPr>
                <w:rFonts w:ascii="Calibri" w:hAnsi="Calibri"/>
              </w:rPr>
            </w:pPr>
          </w:p>
        </w:tc>
        <w:tc>
          <w:tcPr>
            <w:tcW w:w="895" w:type="dxa"/>
            <w:shd w:val="clear" w:color="auto" w:fill="FFFFFF" w:themeFill="background1"/>
          </w:tcPr>
          <w:p w14:paraId="42B17A32" w14:textId="77777777" w:rsidR="00F96E7E" w:rsidRPr="00F96E7E" w:rsidRDefault="00F96E7E" w:rsidP="00F96E7E">
            <w:pPr>
              <w:jc w:val="both"/>
              <w:rPr>
                <w:rFonts w:ascii="Calibri" w:hAnsi="Calibri"/>
              </w:rPr>
            </w:pPr>
          </w:p>
        </w:tc>
        <w:tc>
          <w:tcPr>
            <w:tcW w:w="894" w:type="dxa"/>
            <w:shd w:val="clear" w:color="auto" w:fill="FFFFFF" w:themeFill="background1"/>
          </w:tcPr>
          <w:p w14:paraId="2DA99699" w14:textId="77777777" w:rsidR="00F96E7E" w:rsidRPr="00F96E7E" w:rsidRDefault="00F96E7E" w:rsidP="00F96E7E">
            <w:pPr>
              <w:jc w:val="both"/>
              <w:rPr>
                <w:rFonts w:ascii="Calibri" w:hAnsi="Calibri"/>
              </w:rPr>
            </w:pPr>
          </w:p>
        </w:tc>
        <w:tc>
          <w:tcPr>
            <w:tcW w:w="895" w:type="dxa"/>
            <w:shd w:val="clear" w:color="auto" w:fill="FFFFFF" w:themeFill="background1"/>
          </w:tcPr>
          <w:p w14:paraId="5E033B87" w14:textId="77777777" w:rsidR="00F96E7E" w:rsidRPr="00F96E7E" w:rsidRDefault="00F96E7E" w:rsidP="00F96E7E">
            <w:pPr>
              <w:jc w:val="both"/>
              <w:rPr>
                <w:rFonts w:ascii="Calibri" w:hAnsi="Calibri"/>
              </w:rPr>
            </w:pPr>
          </w:p>
        </w:tc>
      </w:tr>
    </w:tbl>
    <w:p w14:paraId="1E4AA988" w14:textId="77777777" w:rsidR="007309FD" w:rsidRDefault="007309FD" w:rsidP="003F159E">
      <w:pPr>
        <w:rPr>
          <w:rFonts w:cstheme="minorHAnsi"/>
          <w:sz w:val="20"/>
          <w:szCs w:val="20"/>
        </w:rPr>
        <w:sectPr w:rsidR="007309FD" w:rsidSect="004461E2">
          <w:pgSz w:w="16838" w:h="11906" w:orient="landscape"/>
          <w:pgMar w:top="851" w:right="720" w:bottom="720" w:left="720" w:header="708" w:footer="32" w:gutter="0"/>
          <w:cols w:space="708"/>
          <w:docGrid w:linePitch="360"/>
        </w:sectPr>
      </w:pPr>
    </w:p>
    <w:p w14:paraId="3858B1E5" w14:textId="264943E1" w:rsidR="007309FD" w:rsidRDefault="007309FD" w:rsidP="007309FD">
      <w:r>
        <w:rPr>
          <w:noProof/>
          <w:lang w:eastAsia="en-AU"/>
        </w:rPr>
        <w:lastRenderedPageBreak/>
        <mc:AlternateContent>
          <mc:Choice Requires="wps">
            <w:drawing>
              <wp:anchor distT="0" distB="0" distL="114300" distR="114300" simplePos="0" relativeHeight="251661312" behindDoc="0" locked="0" layoutInCell="1" allowOverlap="1" wp14:anchorId="399954DD" wp14:editId="0226C5C7">
                <wp:simplePos x="0" y="0"/>
                <wp:positionH relativeFrom="column">
                  <wp:posOffset>-781050</wp:posOffset>
                </wp:positionH>
                <wp:positionV relativeFrom="paragraph">
                  <wp:posOffset>676275</wp:posOffset>
                </wp:positionV>
                <wp:extent cx="1181100" cy="466725"/>
                <wp:effectExtent l="0" t="0" r="19050" b="2857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6672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1188ABFE" w14:textId="77777777" w:rsidR="007309FD" w:rsidRDefault="007309FD" w:rsidP="007309FD">
                            <w:r>
                              <w:t>Adviser - PSO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61.5pt;margin-top:53.25pt;width:9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" fillcolor="#e5dfec [663]">
                <v:textbox>
                  <w:txbxContent>
                    <w:p w14:paraId="1188ABFE" w14:textId="77777777" w:rsidR="007309FD" w:rsidRDefault="007309FD" w:rsidP="007309FD">
                      <w:r>
                        <w:t>Adviser - PSO</w:t>
                      </w:r>
                    </w:p>
                  </w:txbxContent>
                </v:textbox>
              </v:roundrect>
            </w:pict>
          </mc:Fallback>
        </mc:AlternateContent>
      </w:r>
      <w:r>
        <w:rPr>
          <w:noProof/>
          <w:lang w:eastAsia="en-AU"/>
        </w:rPr>
        <mc:AlternateContent>
          <mc:Choice Requires="wps">
            <w:drawing>
              <wp:anchor distT="0" distB="0" distL="114300" distR="114300" simplePos="0" relativeHeight="251700224" behindDoc="0" locked="0" layoutInCell="1" allowOverlap="1" wp14:anchorId="66DBDF35" wp14:editId="1C0EE579">
                <wp:simplePos x="0" y="0"/>
                <wp:positionH relativeFrom="column">
                  <wp:posOffset>-466725</wp:posOffset>
                </wp:positionH>
                <wp:positionV relativeFrom="paragraph">
                  <wp:posOffset>-847725</wp:posOffset>
                </wp:positionV>
                <wp:extent cx="4400550" cy="45720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57200"/>
                        </a:xfrm>
                        <a:prstGeom prst="rect">
                          <a:avLst/>
                        </a:prstGeom>
                        <a:solidFill>
                          <a:srgbClr val="FFFFFF"/>
                        </a:solidFill>
                        <a:ln w="9525">
                          <a:noFill/>
                          <a:miter lim="800000"/>
                          <a:headEnd/>
                          <a:tailEnd/>
                        </a:ln>
                      </wps:spPr>
                      <wps:txbx>
                        <w:txbxContent>
                          <w:p w14:paraId="4664428D" w14:textId="77777777" w:rsidR="007309FD" w:rsidRPr="00A83170" w:rsidRDefault="007309FD" w:rsidP="007309FD">
                            <w:pPr>
                              <w:rPr>
                                <w:b/>
                                <w:color w:val="1F497D" w:themeColor="text2"/>
                                <w:sz w:val="28"/>
                                <w:szCs w:val="28"/>
                              </w:rPr>
                            </w:pPr>
                            <w:r w:rsidRPr="00A83170">
                              <w:rPr>
                                <w:b/>
                                <w:color w:val="1F497D" w:themeColor="text2"/>
                                <w:sz w:val="28"/>
                                <w:szCs w:val="28"/>
                              </w:rPr>
                              <w:t>Annex 2: Organigram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75pt;margin-top:-66.75pt;width:346.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" stroked="f">
                <v:textbox>
                  <w:txbxContent>
                    <w:p w14:paraId="4664428D" w14:textId="77777777" w:rsidR="007309FD" w:rsidRPr="00A83170" w:rsidRDefault="007309FD" w:rsidP="007309FD">
                      <w:pPr>
                        <w:rPr>
                          <w:b/>
                          <w:color w:val="1F497D" w:themeColor="text2"/>
                          <w:sz w:val="28"/>
                          <w:szCs w:val="28"/>
                        </w:rPr>
                      </w:pPr>
                      <w:r w:rsidRPr="00A83170">
                        <w:rPr>
                          <w:b/>
                          <w:color w:val="1F497D" w:themeColor="text2"/>
                          <w:sz w:val="28"/>
                          <w:szCs w:val="28"/>
                        </w:rPr>
                        <w:t>Annex 2: Organigram</w:t>
                      </w: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0286180C" wp14:editId="6C76DBD6">
                <wp:simplePos x="0" y="0"/>
                <wp:positionH relativeFrom="column">
                  <wp:posOffset>6410325</wp:posOffset>
                </wp:positionH>
                <wp:positionV relativeFrom="paragraph">
                  <wp:posOffset>2867025</wp:posOffset>
                </wp:positionV>
                <wp:extent cx="1238250" cy="923925"/>
                <wp:effectExtent l="0" t="0" r="19050" b="28575"/>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92392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0701B0AC" w14:textId="77777777" w:rsidR="007309FD" w:rsidRDefault="007309FD" w:rsidP="007309FD">
                            <w:r>
                              <w:t>Access to Justice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8" style="position:absolute;margin-left:504.75pt;margin-top:225.75pt;width:97.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" fillcolor="#e5dfec [663]">
                <v:textbox>
                  <w:txbxContent>
                    <w:p w14:paraId="0701B0AC" w14:textId="77777777" w:rsidR="007309FD" w:rsidRDefault="007309FD" w:rsidP="007309FD">
                      <w:r>
                        <w:t>Access to Justice Officer</w:t>
                      </w:r>
                    </w:p>
                  </w:txbxContent>
                </v:textbox>
              </v:roundrect>
            </w:pict>
          </mc:Fallback>
        </mc:AlternateContent>
      </w:r>
      <w:r>
        <w:rPr>
          <w:noProof/>
          <w:lang w:eastAsia="en-AU"/>
        </w:rPr>
        <mc:AlternateContent>
          <mc:Choice Requires="wps">
            <w:drawing>
              <wp:anchor distT="0" distB="0" distL="114300" distR="114300" simplePos="0" relativeHeight="251682816" behindDoc="0" locked="0" layoutInCell="1" allowOverlap="1" wp14:anchorId="7643C155" wp14:editId="205CCA59">
                <wp:simplePos x="0" y="0"/>
                <wp:positionH relativeFrom="column">
                  <wp:posOffset>5553074</wp:posOffset>
                </wp:positionH>
                <wp:positionV relativeFrom="paragraph">
                  <wp:posOffset>123824</wp:posOffset>
                </wp:positionV>
                <wp:extent cx="942975" cy="1924050"/>
                <wp:effectExtent l="38100" t="38100" r="28575" b="1905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2975" cy="19240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437.25pt;margin-top:9.75pt;width:74.25pt;height:151.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">
                <v:stroke endarrow="block"/>
              </v:shape>
            </w:pict>
          </mc:Fallback>
        </mc:AlternateContent>
      </w:r>
      <w:r>
        <w:rPr>
          <w:noProof/>
          <w:lang w:eastAsia="en-AU"/>
        </w:rPr>
        <mc:AlternateContent>
          <mc:Choice Requires="wps">
            <w:drawing>
              <wp:anchor distT="0" distB="0" distL="114300" distR="114300" simplePos="0" relativeHeight="251681792" behindDoc="0" locked="0" layoutInCell="1" allowOverlap="1" wp14:anchorId="22CB8489" wp14:editId="74A84B31">
                <wp:simplePos x="0" y="0"/>
                <wp:positionH relativeFrom="column">
                  <wp:posOffset>5886450</wp:posOffset>
                </wp:positionH>
                <wp:positionV relativeFrom="paragraph">
                  <wp:posOffset>38100</wp:posOffset>
                </wp:positionV>
                <wp:extent cx="676275" cy="1295400"/>
                <wp:effectExtent l="57150" t="38100" r="9525" b="9525"/>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275" cy="1295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63.5pt;margin-top:3pt;width:53.25pt;height:10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">
                <v:stroke endarrow="block"/>
              </v:shape>
            </w:pict>
          </mc:Fallback>
        </mc:AlternateContent>
      </w:r>
      <w:r>
        <w:rPr>
          <w:noProof/>
          <w:lang w:eastAsia="en-AU"/>
        </w:rPr>
        <mc:AlternateContent>
          <mc:Choice Requires="wps">
            <w:drawing>
              <wp:anchor distT="0" distB="0" distL="114300" distR="114300" simplePos="0" relativeHeight="251668480" behindDoc="0" locked="0" layoutInCell="1" allowOverlap="1" wp14:anchorId="35801B69" wp14:editId="646E09B2">
                <wp:simplePos x="0" y="0"/>
                <wp:positionH relativeFrom="column">
                  <wp:posOffset>5086350</wp:posOffset>
                </wp:positionH>
                <wp:positionV relativeFrom="paragraph">
                  <wp:posOffset>2914650</wp:posOffset>
                </wp:positionV>
                <wp:extent cx="1181100" cy="895350"/>
                <wp:effectExtent l="0" t="0" r="19050" b="1905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95350"/>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6BE099EC" w14:textId="77777777" w:rsidR="007309FD" w:rsidRDefault="007309FD" w:rsidP="007309FD">
                            <w:r>
                              <w:t>Adviser – Monitoring and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9" style="position:absolute;margin-left:400.5pt;margin-top:229.5pt;width:93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" fillcolor="#e5dfec [663]">
                <v:textbox>
                  <w:txbxContent>
                    <w:p w14:paraId="6BE099EC" w14:textId="77777777" w:rsidR="007309FD" w:rsidRDefault="007309FD" w:rsidP="007309FD">
                      <w:r>
                        <w:t>Adviser – Monitoring and Evaluation</w:t>
                      </w:r>
                    </w:p>
                  </w:txbxContent>
                </v:textbox>
              </v:roundrect>
            </w:pict>
          </mc:Fallback>
        </mc:AlternateContent>
      </w:r>
      <w:r>
        <w:rPr>
          <w:noProof/>
          <w:lang w:eastAsia="en-AU"/>
        </w:rPr>
        <mc:AlternateContent>
          <mc:Choice Requires="wps">
            <w:drawing>
              <wp:anchor distT="0" distB="0" distL="114300" distR="114300" simplePos="0" relativeHeight="251667456" behindDoc="0" locked="0" layoutInCell="1" allowOverlap="1" wp14:anchorId="6A262C86" wp14:editId="1B609CDA">
                <wp:simplePos x="0" y="0"/>
                <wp:positionH relativeFrom="column">
                  <wp:posOffset>3810000</wp:posOffset>
                </wp:positionH>
                <wp:positionV relativeFrom="paragraph">
                  <wp:posOffset>2914650</wp:posOffset>
                </wp:positionV>
                <wp:extent cx="1181100" cy="885825"/>
                <wp:effectExtent l="0" t="0" r="19050" b="28575"/>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8582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5317875E" w14:textId="77777777" w:rsidR="007309FD" w:rsidRDefault="007309FD" w:rsidP="007309FD">
                            <w:r>
                              <w:t>Adviser – Public Financial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margin-left:300pt;margin-top:229.5pt;width:93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" fillcolor="#e5dfec [663]">
                <v:textbox>
                  <w:txbxContent>
                    <w:p w14:paraId="5317875E" w14:textId="77777777" w:rsidR="007309FD" w:rsidRDefault="007309FD" w:rsidP="007309FD">
                      <w:r>
                        <w:t>Adviser – Public Financial Management</w:t>
                      </w:r>
                    </w:p>
                  </w:txbxContent>
                </v:textbox>
              </v:roundrect>
            </w:pict>
          </mc:Fallback>
        </mc:AlternateContent>
      </w:r>
      <w:r>
        <w:rPr>
          <w:noProof/>
          <w:lang w:eastAsia="en-AU"/>
        </w:rPr>
        <mc:AlternateContent>
          <mc:Choice Requires="wps">
            <w:drawing>
              <wp:anchor distT="0" distB="0" distL="114300" distR="114300" simplePos="0" relativeHeight="251683840" behindDoc="0" locked="0" layoutInCell="1" allowOverlap="1" wp14:anchorId="35AE8D2B" wp14:editId="046A78B3">
                <wp:simplePos x="0" y="0"/>
                <wp:positionH relativeFrom="column">
                  <wp:posOffset>1724025</wp:posOffset>
                </wp:positionH>
                <wp:positionV relativeFrom="paragraph">
                  <wp:posOffset>3695700</wp:posOffset>
                </wp:positionV>
                <wp:extent cx="9525" cy="276225"/>
                <wp:effectExtent l="47625" t="19050" r="57150" b="9525"/>
                <wp:wrapNone/>
                <wp:docPr id="3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762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5.75pt;margin-top:291pt;width:.75pt;height:21.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">
                <v:stroke endarrow="block"/>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3A528D9" wp14:editId="68DE188C">
                <wp:simplePos x="0" y="0"/>
                <wp:positionH relativeFrom="column">
                  <wp:posOffset>1162050</wp:posOffset>
                </wp:positionH>
                <wp:positionV relativeFrom="paragraph">
                  <wp:posOffset>2914650</wp:posOffset>
                </wp:positionV>
                <wp:extent cx="1181100" cy="895350"/>
                <wp:effectExtent l="0" t="0" r="19050" b="19050"/>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95350"/>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496B6424" w14:textId="77777777" w:rsidR="007309FD" w:rsidRDefault="007309FD" w:rsidP="007309FD">
                            <w:r>
                              <w:t>Adviser – Case &amp; Data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1" style="position:absolute;margin-left:91.5pt;margin-top:229.5pt;width:93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" fillcolor="#e5dfec [663]">
                <v:textbox>
                  <w:txbxContent>
                    <w:p w14:paraId="496B6424" w14:textId="77777777" w:rsidR="007309FD" w:rsidRDefault="007309FD" w:rsidP="007309FD">
                      <w:r>
                        <w:t>Adviser – Case &amp; Data Management</w:t>
                      </w:r>
                    </w:p>
                  </w:txbxContent>
                </v:textbox>
              </v:roundrect>
            </w:pict>
          </mc:Fallback>
        </mc:AlternateContent>
      </w:r>
      <w:r>
        <w:rPr>
          <w:noProof/>
          <w:lang w:eastAsia="en-AU"/>
        </w:rPr>
        <mc:AlternateContent>
          <mc:Choice Requires="wps">
            <w:drawing>
              <wp:anchor distT="0" distB="0" distL="114300" distR="114300" simplePos="0" relativeHeight="251670528" behindDoc="0" locked="0" layoutInCell="1" allowOverlap="1" wp14:anchorId="5332D212" wp14:editId="336F9047">
                <wp:simplePos x="0" y="0"/>
                <wp:positionH relativeFrom="column">
                  <wp:posOffset>1162050</wp:posOffset>
                </wp:positionH>
                <wp:positionV relativeFrom="paragraph">
                  <wp:posOffset>3933825</wp:posOffset>
                </wp:positionV>
                <wp:extent cx="1238250" cy="371475"/>
                <wp:effectExtent l="0" t="0" r="19050" b="2857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7147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3101A958" w14:textId="77777777" w:rsidR="007309FD" w:rsidRDefault="007309FD" w:rsidP="007309FD">
                            <w:r>
                              <w:t>Systems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2" style="position:absolute;margin-left:91.5pt;margin-top:309.75pt;width:9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" fillcolor="#e5dfec [663]">
                <v:textbox>
                  <w:txbxContent>
                    <w:p w14:paraId="3101A958" w14:textId="77777777" w:rsidR="007309FD" w:rsidRDefault="007309FD" w:rsidP="007309FD">
                      <w:r>
                        <w:t>Systems Officer</w:t>
                      </w:r>
                    </w:p>
                  </w:txbxContent>
                </v:textbox>
              </v:roundrect>
            </w:pict>
          </mc:Fallback>
        </mc:AlternateContent>
      </w:r>
      <w:r>
        <w:rPr>
          <w:noProof/>
          <w:lang w:eastAsia="en-AU"/>
        </w:rPr>
        <mc:AlternateContent>
          <mc:Choice Requires="wps">
            <w:drawing>
              <wp:anchor distT="0" distB="0" distL="114300" distR="114300" simplePos="0" relativeHeight="251666432" behindDoc="0" locked="0" layoutInCell="1" allowOverlap="1" wp14:anchorId="44BF15CE" wp14:editId="59FEB488">
                <wp:simplePos x="0" y="0"/>
                <wp:positionH relativeFrom="column">
                  <wp:posOffset>2466975</wp:posOffset>
                </wp:positionH>
                <wp:positionV relativeFrom="paragraph">
                  <wp:posOffset>2895600</wp:posOffset>
                </wp:positionV>
                <wp:extent cx="1181100" cy="933450"/>
                <wp:effectExtent l="0" t="0" r="19050" b="1905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933450"/>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1BA53166" w14:textId="77777777" w:rsidR="007309FD" w:rsidRDefault="007309FD" w:rsidP="007309FD">
                            <w:r>
                              <w:t>Adviser – Human Resource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3" style="position:absolute;margin-left:194.25pt;margin-top:228pt;width:93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" fillcolor="#e5dfec [663]">
                <v:textbox>
                  <w:txbxContent>
                    <w:p w14:paraId="1BA53166" w14:textId="77777777" w:rsidR="007309FD" w:rsidRDefault="007309FD" w:rsidP="007309FD">
                      <w:r>
                        <w:t>Adviser – Human Resource Management</w:t>
                      </w:r>
                    </w:p>
                  </w:txbxContent>
                </v:textbox>
              </v:roundrect>
            </w:pict>
          </mc:Fallback>
        </mc:AlternateContent>
      </w:r>
      <w:r>
        <w:rPr>
          <w:noProof/>
          <w:lang w:eastAsia="en-AU"/>
        </w:rPr>
        <mc:AlternateContent>
          <mc:Choice Requires="wps">
            <w:drawing>
              <wp:anchor distT="0" distB="0" distL="114300" distR="114300" simplePos="0" relativeHeight="251663360" behindDoc="0" locked="0" layoutInCell="1" allowOverlap="1" wp14:anchorId="313CB85D" wp14:editId="0D67688B">
                <wp:simplePos x="0" y="0"/>
                <wp:positionH relativeFrom="column">
                  <wp:posOffset>914400</wp:posOffset>
                </wp:positionH>
                <wp:positionV relativeFrom="paragraph">
                  <wp:posOffset>1190625</wp:posOffset>
                </wp:positionV>
                <wp:extent cx="1504950" cy="523875"/>
                <wp:effectExtent l="0" t="0" r="19050" b="2857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2387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58E1268C" w14:textId="77777777" w:rsidR="007309FD" w:rsidRDefault="007309FD" w:rsidP="007309FD">
                            <w:r>
                              <w:t>Adviser – Magistrate’s 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4" style="position:absolute;margin-left:1in;margin-top:93.75pt;width:118.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" fillcolor="#e5dfec [663]">
                <v:textbox>
                  <w:txbxContent>
                    <w:p w14:paraId="58E1268C" w14:textId="77777777" w:rsidR="007309FD" w:rsidRDefault="007309FD" w:rsidP="007309FD">
                      <w:r>
                        <w:t>Adviser – Magistrate’s Court</w:t>
                      </w:r>
                    </w:p>
                  </w:txbxContent>
                </v:textbox>
              </v:roundrect>
            </w:pict>
          </mc:Fallback>
        </mc:AlternateContent>
      </w:r>
      <w:r>
        <w:rPr>
          <w:noProof/>
          <w:lang w:eastAsia="en-AU"/>
        </w:rPr>
        <mc:AlternateContent>
          <mc:Choice Requires="wps">
            <w:drawing>
              <wp:anchor distT="0" distB="0" distL="114300" distR="114300" simplePos="0" relativeHeight="251698176" behindDoc="0" locked="0" layoutInCell="1" allowOverlap="1" wp14:anchorId="0F00DD3B" wp14:editId="51EA0F35">
                <wp:simplePos x="0" y="0"/>
                <wp:positionH relativeFrom="column">
                  <wp:posOffset>3933825</wp:posOffset>
                </wp:positionH>
                <wp:positionV relativeFrom="paragraph">
                  <wp:posOffset>-114300</wp:posOffset>
                </wp:positionV>
                <wp:extent cx="56197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09.75pt,-9pt" to="3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" strokecolor="black [3040]"/>
            </w:pict>
          </mc:Fallback>
        </mc:AlternateContent>
      </w:r>
      <w:r>
        <w:rPr>
          <w:noProof/>
          <w:lang w:eastAsia="en-AU"/>
        </w:rPr>
        <mc:AlternateContent>
          <mc:Choice Requires="wps">
            <w:drawing>
              <wp:anchor distT="0" distB="0" distL="114300" distR="114300" simplePos="0" relativeHeight="251697152" behindDoc="0" locked="0" layoutInCell="1" allowOverlap="1" wp14:anchorId="72C85E24" wp14:editId="0BD07F72">
                <wp:simplePos x="0" y="0"/>
                <wp:positionH relativeFrom="column">
                  <wp:posOffset>676275</wp:posOffset>
                </wp:positionH>
                <wp:positionV relativeFrom="paragraph">
                  <wp:posOffset>-200025</wp:posOffset>
                </wp:positionV>
                <wp:extent cx="1466850" cy="180975"/>
                <wp:effectExtent l="0" t="57150" r="19050" b="28575"/>
                <wp:wrapNone/>
                <wp:docPr id="39" name="Straight Arrow Connector 39"/>
                <wp:cNvGraphicFramePr/>
                <a:graphic xmlns:a="http://schemas.openxmlformats.org/drawingml/2006/main">
                  <a:graphicData uri="http://schemas.microsoft.com/office/word/2010/wordprocessingShape">
                    <wps:wsp>
                      <wps:cNvCnPr/>
                      <wps:spPr>
                        <a:xfrm flipV="1">
                          <a:off x="0" y="0"/>
                          <a:ext cx="1466850" cy="1809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9" o:spid="_x0000_s1026" type="#_x0000_t32" style="position:absolute;margin-left:53.25pt;margin-top:-15.75pt;width:115.5pt;height:14.2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" strokecolor="black [3040]">
                <v:stroke endarrow="block"/>
              </v:shape>
            </w:pict>
          </mc:Fallback>
        </mc:AlternateContent>
      </w:r>
      <w:r>
        <w:rPr>
          <w:noProof/>
          <w:lang w:eastAsia="en-AU"/>
        </w:rPr>
        <mc:AlternateContent>
          <mc:Choice Requires="wps">
            <w:drawing>
              <wp:anchor distT="0" distB="0" distL="114300" distR="114300" simplePos="0" relativeHeight="251689984" behindDoc="0" locked="0" layoutInCell="1" allowOverlap="1" wp14:anchorId="58B5EF56" wp14:editId="56AB958D">
                <wp:simplePos x="0" y="0"/>
                <wp:positionH relativeFrom="column">
                  <wp:posOffset>3209925</wp:posOffset>
                </wp:positionH>
                <wp:positionV relativeFrom="paragraph">
                  <wp:posOffset>2457450</wp:posOffset>
                </wp:positionV>
                <wp:extent cx="0" cy="457200"/>
                <wp:effectExtent l="9525" t="9525" r="9525" b="9525"/>
                <wp:wrapNone/>
                <wp:docPr id="3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52.75pt;margin-top:193.5pt;width:0;height:3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"/>
            </w:pict>
          </mc:Fallback>
        </mc:AlternateContent>
      </w:r>
      <w:r>
        <w:rPr>
          <w:noProof/>
          <w:lang w:eastAsia="en-AU"/>
        </w:rPr>
        <mc:AlternateContent>
          <mc:Choice Requires="wps">
            <w:drawing>
              <wp:anchor distT="0" distB="0" distL="114300" distR="114300" simplePos="0" relativeHeight="251691008" behindDoc="0" locked="0" layoutInCell="1" allowOverlap="1" wp14:anchorId="0F951DDD" wp14:editId="66A76061">
                <wp:simplePos x="0" y="0"/>
                <wp:positionH relativeFrom="column">
                  <wp:posOffset>4495800</wp:posOffset>
                </wp:positionH>
                <wp:positionV relativeFrom="paragraph">
                  <wp:posOffset>2457450</wp:posOffset>
                </wp:positionV>
                <wp:extent cx="0" cy="457200"/>
                <wp:effectExtent l="9525" t="9525" r="9525" b="9525"/>
                <wp:wrapNone/>
                <wp:docPr id="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54pt;margin-top:193.5pt;width:0;height:3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"/>
            </w:pict>
          </mc:Fallback>
        </mc:AlternateContent>
      </w:r>
      <w:r>
        <w:rPr>
          <w:noProof/>
          <w:lang w:eastAsia="en-AU"/>
        </w:rPr>
        <mc:AlternateContent>
          <mc:Choice Requires="wps">
            <w:drawing>
              <wp:anchor distT="0" distB="0" distL="114300" distR="114300" simplePos="0" relativeHeight="251692032" behindDoc="0" locked="0" layoutInCell="1" allowOverlap="1" wp14:anchorId="3E2952D0" wp14:editId="525ACCC7">
                <wp:simplePos x="0" y="0"/>
                <wp:positionH relativeFrom="column">
                  <wp:posOffset>5591175</wp:posOffset>
                </wp:positionH>
                <wp:positionV relativeFrom="paragraph">
                  <wp:posOffset>2457450</wp:posOffset>
                </wp:positionV>
                <wp:extent cx="0" cy="457200"/>
                <wp:effectExtent l="9525" t="9525" r="9525" b="9525"/>
                <wp:wrapNone/>
                <wp:docPr id="3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40.25pt;margin-top:193.5pt;width:0;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"/>
            </w:pict>
          </mc:Fallback>
        </mc:AlternateContent>
      </w:r>
      <w:r>
        <w:rPr>
          <w:noProof/>
          <w:lang w:eastAsia="en-AU"/>
        </w:rPr>
        <mc:AlternateContent>
          <mc:Choice Requires="wps">
            <w:drawing>
              <wp:anchor distT="0" distB="0" distL="114300" distR="114300" simplePos="0" relativeHeight="251696128" behindDoc="0" locked="0" layoutInCell="1" allowOverlap="1" wp14:anchorId="006ED89F" wp14:editId="3778F593">
                <wp:simplePos x="0" y="0"/>
                <wp:positionH relativeFrom="column">
                  <wp:posOffset>6610350</wp:posOffset>
                </wp:positionH>
                <wp:positionV relativeFrom="paragraph">
                  <wp:posOffset>2457450</wp:posOffset>
                </wp:positionV>
                <wp:extent cx="0" cy="409575"/>
                <wp:effectExtent l="9525" t="9525" r="9525" b="9525"/>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520.5pt;margin-top:193.5pt;width:0;height:32.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"/>
            </w:pict>
          </mc:Fallback>
        </mc:AlternateContent>
      </w:r>
      <w:r>
        <w:rPr>
          <w:noProof/>
          <w:lang w:eastAsia="en-AU"/>
        </w:rPr>
        <mc:AlternateContent>
          <mc:Choice Requires="wps">
            <w:drawing>
              <wp:anchor distT="0" distB="0" distL="114300" distR="114300" simplePos="0" relativeHeight="251693056" behindDoc="0" locked="0" layoutInCell="1" allowOverlap="1" wp14:anchorId="3671C984" wp14:editId="464CAC56">
                <wp:simplePos x="0" y="0"/>
                <wp:positionH relativeFrom="column">
                  <wp:posOffset>2057400</wp:posOffset>
                </wp:positionH>
                <wp:positionV relativeFrom="paragraph">
                  <wp:posOffset>2457450</wp:posOffset>
                </wp:positionV>
                <wp:extent cx="4552950" cy="0"/>
                <wp:effectExtent l="9525" t="9525" r="9525" b="9525"/>
                <wp:wrapNone/>
                <wp:docPr id="3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62pt;margin-top:193.5pt;width:35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"/>
            </w:pict>
          </mc:Fallback>
        </mc:AlternateContent>
      </w:r>
      <w:r>
        <w:rPr>
          <w:noProof/>
          <w:lang w:eastAsia="en-AU"/>
        </w:rPr>
        <mc:AlternateContent>
          <mc:Choice Requires="wps">
            <w:drawing>
              <wp:anchor distT="0" distB="0" distL="114300" distR="114300" simplePos="0" relativeHeight="251688960" behindDoc="0" locked="0" layoutInCell="1" allowOverlap="1" wp14:anchorId="067C41DA" wp14:editId="67F6FD2B">
                <wp:simplePos x="0" y="0"/>
                <wp:positionH relativeFrom="column">
                  <wp:posOffset>2057400</wp:posOffset>
                </wp:positionH>
                <wp:positionV relativeFrom="paragraph">
                  <wp:posOffset>2457450</wp:posOffset>
                </wp:positionV>
                <wp:extent cx="0" cy="457200"/>
                <wp:effectExtent l="9525" t="9525" r="9525" b="9525"/>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62pt;margin-top:193.5pt;width:0;height:3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"/>
            </w:pict>
          </mc:Fallback>
        </mc:AlternateContent>
      </w:r>
      <w:r>
        <w:rPr>
          <w:noProof/>
          <w:lang w:eastAsia="en-AU"/>
        </w:rPr>
        <mc:AlternateContent>
          <mc:Choice Requires="wps">
            <w:drawing>
              <wp:anchor distT="0" distB="0" distL="114300" distR="114300" simplePos="0" relativeHeight="251695104" behindDoc="0" locked="0" layoutInCell="1" allowOverlap="1" wp14:anchorId="095B4493" wp14:editId="0D6268BD">
                <wp:simplePos x="0" y="0"/>
                <wp:positionH relativeFrom="column">
                  <wp:posOffset>4105275</wp:posOffset>
                </wp:positionH>
                <wp:positionV relativeFrom="paragraph">
                  <wp:posOffset>47625</wp:posOffset>
                </wp:positionV>
                <wp:extent cx="1419225" cy="2409825"/>
                <wp:effectExtent l="0" t="38100" r="47625" b="28575"/>
                <wp:wrapNone/>
                <wp:docPr id="2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24098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23.25pt;margin-top:3.75pt;width:111.75pt;height:189.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">
                <v:stroke endarrow="block"/>
              </v:shape>
            </w:pict>
          </mc:Fallback>
        </mc:AlternateContent>
      </w:r>
      <w:r>
        <w:rPr>
          <w:noProof/>
          <w:lang w:eastAsia="en-AU"/>
        </w:rPr>
        <mc:AlternateContent>
          <mc:Choice Requires="wps">
            <w:drawing>
              <wp:anchor distT="0" distB="0" distL="114300" distR="114300" simplePos="0" relativeHeight="251694080" behindDoc="0" locked="0" layoutInCell="1" allowOverlap="1" wp14:anchorId="1358CA05" wp14:editId="504ACD80">
                <wp:simplePos x="0" y="0"/>
                <wp:positionH relativeFrom="column">
                  <wp:posOffset>3124200</wp:posOffset>
                </wp:positionH>
                <wp:positionV relativeFrom="paragraph">
                  <wp:posOffset>47625</wp:posOffset>
                </wp:positionV>
                <wp:extent cx="981075" cy="2409825"/>
                <wp:effectExtent l="57150" t="38100" r="9525" b="9525"/>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1075" cy="24098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46pt;margin-top:3.75pt;width:77.25pt;height:189.7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">
                <v:stroke endarrow="block"/>
              </v:shape>
            </w:pict>
          </mc:Fallback>
        </mc:AlternateContent>
      </w:r>
      <w:r>
        <w:rPr>
          <w:noProof/>
          <w:lang w:eastAsia="en-AU"/>
        </w:rPr>
        <mc:AlternateContent>
          <mc:Choice Requires="wps">
            <w:drawing>
              <wp:anchor distT="0" distB="0" distL="114300" distR="114300" simplePos="0" relativeHeight="251687936" behindDoc="0" locked="0" layoutInCell="1" allowOverlap="1" wp14:anchorId="60BA7D5E" wp14:editId="6D685F21">
                <wp:simplePos x="0" y="0"/>
                <wp:positionH relativeFrom="column">
                  <wp:posOffset>2381250</wp:posOffset>
                </wp:positionH>
                <wp:positionV relativeFrom="paragraph">
                  <wp:posOffset>47625</wp:posOffset>
                </wp:positionV>
                <wp:extent cx="142875" cy="1762125"/>
                <wp:effectExtent l="9525" t="19050" r="57150" b="952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7621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87.5pt;margin-top:3.75pt;width:11.25pt;height:138.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">
                <v:stroke endarrow="block"/>
              </v:shape>
            </w:pict>
          </mc:Fallback>
        </mc:AlternateContent>
      </w:r>
      <w:r>
        <w:rPr>
          <w:noProof/>
          <w:lang w:eastAsia="en-AU"/>
        </w:rPr>
        <mc:AlternateContent>
          <mc:Choice Requires="wps">
            <w:drawing>
              <wp:anchor distT="0" distB="0" distL="114300" distR="114300" simplePos="0" relativeHeight="251686912" behindDoc="0" locked="0" layoutInCell="1" allowOverlap="1" wp14:anchorId="581668FA" wp14:editId="6EC61F8D">
                <wp:simplePos x="0" y="0"/>
                <wp:positionH relativeFrom="column">
                  <wp:posOffset>1924050</wp:posOffset>
                </wp:positionH>
                <wp:positionV relativeFrom="paragraph">
                  <wp:posOffset>47625</wp:posOffset>
                </wp:positionV>
                <wp:extent cx="523875" cy="1143000"/>
                <wp:effectExtent l="9525" t="38100" r="57150" b="9525"/>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11430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51.5pt;margin-top:3.75pt;width:41.25pt;height:90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">
                <v:stroke endarrow="block"/>
              </v:shape>
            </w:pict>
          </mc:Fallback>
        </mc:AlternateContent>
      </w:r>
      <w:r>
        <w:rPr>
          <w:noProof/>
          <w:lang w:eastAsia="en-AU"/>
        </w:rPr>
        <mc:AlternateContent>
          <mc:Choice Requires="wps">
            <w:drawing>
              <wp:anchor distT="0" distB="0" distL="114300" distR="114300" simplePos="0" relativeHeight="251685888" behindDoc="0" locked="0" layoutInCell="1" allowOverlap="1" wp14:anchorId="41B5512B" wp14:editId="63F7BC81">
                <wp:simplePos x="0" y="0"/>
                <wp:positionH relativeFrom="column">
                  <wp:posOffset>1343025</wp:posOffset>
                </wp:positionH>
                <wp:positionV relativeFrom="paragraph">
                  <wp:posOffset>47625</wp:posOffset>
                </wp:positionV>
                <wp:extent cx="1038225" cy="628650"/>
                <wp:effectExtent l="9525" t="57150" r="38100" b="9525"/>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6286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05.75pt;margin-top:3.75pt;width:81.75pt;height:49.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">
                <v:stroke endarrow="block"/>
              </v:shape>
            </w:pict>
          </mc:Fallback>
        </mc:AlternateContent>
      </w:r>
      <w:r>
        <w:rPr>
          <w:noProof/>
          <w:lang w:eastAsia="en-AU"/>
        </w:rPr>
        <mc:AlternateContent>
          <mc:Choice Requires="wps">
            <w:drawing>
              <wp:anchor distT="0" distB="0" distL="114300" distR="114300" simplePos="0" relativeHeight="251684864" behindDoc="0" locked="0" layoutInCell="1" allowOverlap="1" wp14:anchorId="3207918E" wp14:editId="6767D59E">
                <wp:simplePos x="0" y="0"/>
                <wp:positionH relativeFrom="column">
                  <wp:posOffset>200025</wp:posOffset>
                </wp:positionH>
                <wp:positionV relativeFrom="paragraph">
                  <wp:posOffset>47625</wp:posOffset>
                </wp:positionV>
                <wp:extent cx="2028825" cy="628650"/>
                <wp:effectExtent l="9525" t="57150" r="28575" b="952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825" cy="6286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5.75pt;margin-top:3.75pt;width:159.75pt;height:4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">
                <v:stroke endarrow="block"/>
              </v:shape>
            </w:pict>
          </mc:Fallback>
        </mc:AlternateContent>
      </w:r>
      <w:r>
        <w:rPr>
          <w:noProof/>
          <w:lang w:eastAsia="en-AU"/>
        </w:rPr>
        <mc:AlternateContent>
          <mc:Choice Requires="wps">
            <w:drawing>
              <wp:anchor distT="0" distB="0" distL="114300" distR="114300" simplePos="0" relativeHeight="251662336" behindDoc="0" locked="0" layoutInCell="1" allowOverlap="1" wp14:anchorId="157AF0DB" wp14:editId="663EAC5D">
                <wp:simplePos x="0" y="0"/>
                <wp:positionH relativeFrom="column">
                  <wp:posOffset>457200</wp:posOffset>
                </wp:positionH>
                <wp:positionV relativeFrom="paragraph">
                  <wp:posOffset>676275</wp:posOffset>
                </wp:positionV>
                <wp:extent cx="1181100" cy="466725"/>
                <wp:effectExtent l="0" t="0" r="19050" b="2857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6672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72AC6629" w14:textId="77777777" w:rsidR="007309FD" w:rsidRDefault="007309FD" w:rsidP="007309FD">
                            <w:r>
                              <w:t>Adviser - OPP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5" style="position:absolute;margin-left:36pt;margin-top:53.25pt;width:93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" fillcolor="#e5dfec [663]">
                <v:textbox>
                  <w:txbxContent>
                    <w:p w14:paraId="72AC6629" w14:textId="77777777" w:rsidR="007309FD" w:rsidRDefault="007309FD" w:rsidP="007309FD">
                      <w:r>
                        <w:t>Adviser - OPP</w:t>
                      </w:r>
                    </w:p>
                  </w:txbxContent>
                </v:textbox>
              </v:roundrect>
            </w:pict>
          </mc:Fallback>
        </mc:AlternateContent>
      </w:r>
      <w:r>
        <w:rPr>
          <w:noProof/>
          <w:lang w:eastAsia="en-AU"/>
        </w:rPr>
        <mc:AlternateContent>
          <mc:Choice Requires="wps">
            <w:drawing>
              <wp:anchor distT="0" distB="0" distL="114300" distR="114300" simplePos="0" relativeHeight="251679744" behindDoc="0" locked="0" layoutInCell="1" allowOverlap="1" wp14:anchorId="70EE7F31" wp14:editId="0892741D">
                <wp:simplePos x="0" y="0"/>
                <wp:positionH relativeFrom="column">
                  <wp:posOffset>6286500</wp:posOffset>
                </wp:positionH>
                <wp:positionV relativeFrom="paragraph">
                  <wp:posOffset>-19050</wp:posOffset>
                </wp:positionV>
                <wp:extent cx="2228850" cy="742950"/>
                <wp:effectExtent l="38100" t="57150" r="9525" b="952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28850" cy="7429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95pt;margin-top:-1.5pt;width:175.5pt;height:58.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">
                <v:stroke endarrow="block"/>
              </v:shape>
            </w:pict>
          </mc:Fallback>
        </mc:AlternateContent>
      </w:r>
      <w:r>
        <w:rPr>
          <w:noProof/>
          <w:lang w:eastAsia="en-AU"/>
        </w:rPr>
        <mc:AlternateContent>
          <mc:Choice Requires="wps">
            <w:drawing>
              <wp:anchor distT="0" distB="0" distL="114300" distR="114300" simplePos="0" relativeHeight="251678720" behindDoc="0" locked="0" layoutInCell="1" allowOverlap="1" wp14:anchorId="757D3301" wp14:editId="5F1AAF96">
                <wp:simplePos x="0" y="0"/>
                <wp:positionH relativeFrom="column">
                  <wp:posOffset>6200775</wp:posOffset>
                </wp:positionH>
                <wp:positionV relativeFrom="paragraph">
                  <wp:posOffset>47625</wp:posOffset>
                </wp:positionV>
                <wp:extent cx="742950" cy="676275"/>
                <wp:effectExtent l="47625" t="47625" r="9525" b="952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6762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88.25pt;margin-top:3.75pt;width:58.5pt;height:53.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">
                <v:stroke endarrow="block"/>
              </v:shape>
            </w:pict>
          </mc:Fallback>
        </mc:AlternateContent>
      </w:r>
      <w:r>
        <w:rPr>
          <w:noProof/>
          <w:lang w:eastAsia="en-AU"/>
        </w:rPr>
        <mc:AlternateContent>
          <mc:Choice Requires="wps">
            <w:drawing>
              <wp:anchor distT="0" distB="0" distL="114300" distR="114300" simplePos="0" relativeHeight="251677696" behindDoc="0" locked="0" layoutInCell="1" allowOverlap="1" wp14:anchorId="1DCF01DC" wp14:editId="29870BC5">
                <wp:simplePos x="0" y="0"/>
                <wp:positionH relativeFrom="column">
                  <wp:posOffset>4495800</wp:posOffset>
                </wp:positionH>
                <wp:positionV relativeFrom="paragraph">
                  <wp:posOffset>47625</wp:posOffset>
                </wp:positionV>
                <wp:extent cx="142875" cy="114300"/>
                <wp:effectExtent l="9525" t="57150" r="47625" b="952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143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54pt;margin-top:3.75pt;width:11.25pt;height: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">
                <v:stroke endarrow="block"/>
              </v:shape>
            </w:pict>
          </mc:Fallback>
        </mc:AlternateContent>
      </w:r>
      <w:r>
        <w:rPr>
          <w:noProof/>
          <w:lang w:eastAsia="en-AU"/>
        </w:rPr>
        <mc:AlternateContent>
          <mc:Choice Requires="wps">
            <w:drawing>
              <wp:anchor distT="0" distB="0" distL="114300" distR="114300" simplePos="0" relativeHeight="251674624" behindDoc="0" locked="0" layoutInCell="1" allowOverlap="1" wp14:anchorId="3CDB5CE8" wp14:editId="4688100A">
                <wp:simplePos x="0" y="0"/>
                <wp:positionH relativeFrom="column">
                  <wp:posOffset>3848100</wp:posOffset>
                </wp:positionH>
                <wp:positionV relativeFrom="paragraph">
                  <wp:posOffset>47625</wp:posOffset>
                </wp:positionV>
                <wp:extent cx="85725" cy="114300"/>
                <wp:effectExtent l="57150" t="47625" r="9525" b="95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 cy="1143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03pt;margin-top:3.75pt;width:6.75pt;height:9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">
                <v:stroke endarrow="block"/>
              </v:shape>
            </w:pict>
          </mc:Fallback>
        </mc:AlternateContent>
      </w:r>
      <w:r>
        <w:rPr>
          <w:noProof/>
          <w:lang w:eastAsia="en-AU"/>
        </w:rPr>
        <mc:AlternateContent>
          <mc:Choice Requires="wps">
            <w:drawing>
              <wp:anchor distT="0" distB="0" distL="114300" distR="114300" simplePos="0" relativeHeight="251676672" behindDoc="0" locked="0" layoutInCell="1" allowOverlap="1" wp14:anchorId="6CDC2EB7" wp14:editId="2DDFE3ED">
                <wp:simplePos x="0" y="0"/>
                <wp:positionH relativeFrom="column">
                  <wp:posOffset>6781800</wp:posOffset>
                </wp:positionH>
                <wp:positionV relativeFrom="paragraph">
                  <wp:posOffset>723900</wp:posOffset>
                </wp:positionV>
                <wp:extent cx="1419225" cy="46672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6672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3374F486" w14:textId="77777777" w:rsidR="007309FD" w:rsidRDefault="007309FD" w:rsidP="007309FD">
                            <w:r>
                              <w:t>Adviser – PSU &amp; Professional Dev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6" style="position:absolute;margin-left:534pt;margin-top:57pt;width:111.7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" fillcolor="#dbe5f1 [660]">
                <v:textbox>
                  <w:txbxContent>
                    <w:p w14:paraId="3374F486" w14:textId="77777777" w:rsidR="007309FD" w:rsidRDefault="007309FD" w:rsidP="007309FD">
                      <w:r>
                        <w:t>Adviser – PSU &amp; Professional Dev</w:t>
                      </w:r>
                    </w:p>
                  </w:txbxContent>
                </v:textbox>
              </v:roundrect>
            </w:pict>
          </mc:Fallback>
        </mc:AlternateContent>
      </w:r>
      <w:r>
        <w:rPr>
          <w:noProof/>
          <w:lang w:eastAsia="en-AU"/>
        </w:rPr>
        <mc:AlternateContent>
          <mc:Choice Requires="wps">
            <w:drawing>
              <wp:anchor distT="0" distB="0" distL="114300" distR="114300" simplePos="0" relativeHeight="251675648" behindDoc="0" locked="0" layoutInCell="1" allowOverlap="1" wp14:anchorId="4ED76639" wp14:editId="1DC8486E">
                <wp:simplePos x="0" y="0"/>
                <wp:positionH relativeFrom="column">
                  <wp:posOffset>3381375</wp:posOffset>
                </wp:positionH>
                <wp:positionV relativeFrom="paragraph">
                  <wp:posOffset>161925</wp:posOffset>
                </wp:positionV>
                <wp:extent cx="1790700" cy="3333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33375"/>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20609829" w14:textId="77777777" w:rsidR="007309FD" w:rsidRDefault="007309FD" w:rsidP="007309FD">
                            <w:pPr>
                              <w:jc w:val="center"/>
                            </w:pPr>
                            <w:r>
                              <w:t>Senior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7" style="position:absolute;margin-left:266.25pt;margin-top:12.75pt;width:141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" fillcolor="#d6e3bc [1302]">
                <v:textbox>
                  <w:txbxContent>
                    <w:p w14:paraId="20609829" w14:textId="77777777" w:rsidR="007309FD" w:rsidRDefault="007309FD" w:rsidP="007309FD">
                      <w:pPr>
                        <w:jc w:val="center"/>
                      </w:pPr>
                      <w:r>
                        <w:t>Senior Manager</w:t>
                      </w:r>
                    </w:p>
                  </w:txbxContent>
                </v:textbox>
              </v:roundrect>
            </w:pict>
          </mc:Fallback>
        </mc:AlternateContent>
      </w:r>
      <w:r>
        <w:rPr>
          <w:noProof/>
          <w:lang w:eastAsia="en-AU"/>
        </w:rPr>
        <mc:AlternateContent>
          <mc:Choice Requires="wps">
            <w:drawing>
              <wp:anchor distT="0" distB="0" distL="114300" distR="114300" simplePos="0" relativeHeight="251680768" behindDoc="0" locked="0" layoutInCell="1" allowOverlap="1" wp14:anchorId="285CBD50" wp14:editId="184ED625">
                <wp:simplePos x="0" y="0"/>
                <wp:positionH relativeFrom="column">
                  <wp:posOffset>-723900</wp:posOffset>
                </wp:positionH>
                <wp:positionV relativeFrom="paragraph">
                  <wp:posOffset>-114300</wp:posOffset>
                </wp:positionV>
                <wp:extent cx="1400175" cy="466725"/>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66725"/>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630427CF" w14:textId="77777777" w:rsidR="007309FD" w:rsidRDefault="007309FD" w:rsidP="007309FD">
                            <w:r>
                              <w:t>Technical Director -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8" style="position:absolute;margin-left:-57pt;margin-top:-9pt;width:110.2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" fillcolor="#d6e3bc [1302]">
                <v:textbox>
                  <w:txbxContent>
                    <w:p w14:paraId="630427CF" w14:textId="77777777" w:rsidR="007309FD" w:rsidRDefault="007309FD" w:rsidP="007309FD">
                      <w:r>
                        <w:t>Technical Director - Justice</w:t>
                      </w:r>
                    </w:p>
                  </w:txbxContent>
                </v:textbox>
              </v:roundrect>
            </w:pict>
          </mc:Fallback>
        </mc:AlternateContent>
      </w:r>
      <w:r>
        <w:rPr>
          <w:noProof/>
          <w:lang w:eastAsia="en-AU"/>
        </w:rPr>
        <mc:AlternateContent>
          <mc:Choice Requires="wps">
            <w:drawing>
              <wp:anchor distT="0" distB="0" distL="114300" distR="114300" simplePos="0" relativeHeight="251673600" behindDoc="0" locked="0" layoutInCell="1" allowOverlap="1" wp14:anchorId="4E8EEFE0" wp14:editId="2F72C22C">
                <wp:simplePos x="0" y="0"/>
                <wp:positionH relativeFrom="column">
                  <wp:posOffset>4495800</wp:posOffset>
                </wp:positionH>
                <wp:positionV relativeFrom="paragraph">
                  <wp:posOffset>-352425</wp:posOffset>
                </wp:positionV>
                <wp:extent cx="1790700" cy="3905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9052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6778F888" w14:textId="77777777" w:rsidR="007309FD" w:rsidRDefault="007309FD" w:rsidP="007309FD">
                            <w:pPr>
                              <w:jc w:val="center"/>
                            </w:pPr>
                            <w:r>
                              <w:t>Coordinator - Policing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9" style="position:absolute;margin-left:354pt;margin-top:-27.75pt;width:141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" fillcolor="#dbe5f1 [660]">
                <v:textbox>
                  <w:txbxContent>
                    <w:p w14:paraId="6778F888" w14:textId="77777777" w:rsidR="007309FD" w:rsidRDefault="007309FD" w:rsidP="007309FD">
                      <w:pPr>
                        <w:jc w:val="center"/>
                      </w:pPr>
                      <w:r>
                        <w:t>Coordinator - Policing</w:t>
                      </w:r>
                    </w:p>
                  </w:txbxContent>
                </v:textbox>
              </v:roundrect>
            </w:pict>
          </mc:Fallback>
        </mc:AlternateContent>
      </w:r>
      <w:r>
        <w:rPr>
          <w:noProof/>
          <w:lang w:eastAsia="en-AU"/>
        </w:rPr>
        <mc:AlternateContent>
          <mc:Choice Requires="wps">
            <w:drawing>
              <wp:anchor distT="0" distB="0" distL="114300" distR="114300" simplePos="0" relativeHeight="251672576" behindDoc="0" locked="0" layoutInCell="1" allowOverlap="1" wp14:anchorId="62F6C75E" wp14:editId="01FE0CAB">
                <wp:simplePos x="0" y="0"/>
                <wp:positionH relativeFrom="column">
                  <wp:posOffset>2143125</wp:posOffset>
                </wp:positionH>
                <wp:positionV relativeFrom="paragraph">
                  <wp:posOffset>-342900</wp:posOffset>
                </wp:positionV>
                <wp:extent cx="1790700" cy="390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90525"/>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7E5017C4" w14:textId="77777777" w:rsidR="007309FD" w:rsidRDefault="007309FD" w:rsidP="007309FD">
                            <w:pPr>
                              <w:jc w:val="center"/>
                            </w:pPr>
                            <w:r>
                              <w:t>Coordinator -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40" style="position:absolute;margin-left:168.75pt;margin-top:-27pt;width:141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" fillcolor="#f2dbdb [661]">
                <v:textbox>
                  <w:txbxContent>
                    <w:p w14:paraId="7E5017C4" w14:textId="77777777" w:rsidR="007309FD" w:rsidRDefault="007309FD" w:rsidP="007309FD">
                      <w:pPr>
                        <w:jc w:val="center"/>
                      </w:pPr>
                      <w:r>
                        <w:t>Coordinator - Justice</w:t>
                      </w:r>
                    </w:p>
                  </w:txbxContent>
                </v:textbox>
              </v:roundrect>
            </w:pict>
          </mc:Fallback>
        </mc:AlternateContent>
      </w:r>
    </w:p>
    <w:p w14:paraId="792C10F6" w14:textId="448843D7" w:rsidR="007309FD" w:rsidRDefault="00B64444" w:rsidP="003F159E">
      <w:pPr>
        <w:rPr>
          <w:rFonts w:cstheme="minorHAnsi"/>
          <w:sz w:val="20"/>
          <w:szCs w:val="20"/>
        </w:rPr>
        <w:sectPr w:rsidR="007309FD" w:rsidSect="003E5AB0">
          <w:pgSz w:w="16838" w:h="11906" w:orient="landscape"/>
          <w:pgMar w:top="1800" w:right="1440" w:bottom="1800" w:left="1440" w:header="708" w:footer="708" w:gutter="0"/>
          <w:cols w:space="708"/>
          <w:docGrid w:linePitch="360"/>
        </w:sectPr>
      </w:pPr>
      <w:r w:rsidRPr="00B64444">
        <w:rPr>
          <w:rFonts w:cstheme="minorHAnsi"/>
          <w:noProof/>
          <w:sz w:val="20"/>
          <w:szCs w:val="20"/>
          <w:lang w:eastAsia="en-AU"/>
        </w:rPr>
        <mc:AlternateContent>
          <mc:Choice Requires="wps">
            <w:drawing>
              <wp:anchor distT="0" distB="0" distL="114300" distR="114300" simplePos="0" relativeHeight="251717632" behindDoc="0" locked="0" layoutInCell="1" allowOverlap="1" wp14:anchorId="6CDDDAA2" wp14:editId="481823BA">
                <wp:simplePos x="0" y="0"/>
                <wp:positionH relativeFrom="column">
                  <wp:posOffset>-438150</wp:posOffset>
                </wp:positionH>
                <wp:positionV relativeFrom="paragraph">
                  <wp:posOffset>5391784</wp:posOffset>
                </wp:positionV>
                <wp:extent cx="4648200" cy="485775"/>
                <wp:effectExtent l="0" t="0" r="0" b="952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485775"/>
                        </a:xfrm>
                        <a:prstGeom prst="rect">
                          <a:avLst/>
                        </a:prstGeom>
                        <a:solidFill>
                          <a:srgbClr val="FFFFFF"/>
                        </a:solidFill>
                        <a:ln w="9525">
                          <a:noFill/>
                          <a:miter lim="800000"/>
                          <a:headEnd/>
                          <a:tailEnd/>
                        </a:ln>
                      </wps:spPr>
                      <wps:txbx>
                        <w:txbxContent>
                          <w:p w14:paraId="2273F815" w14:textId="14289F62" w:rsidR="00B64444" w:rsidRDefault="00B64444" w:rsidP="00B64444">
                            <w:r>
                              <w:t>Positions to joi</w:t>
                            </w:r>
                            <w:bookmarkStart w:id="0" w:name="_GoBack"/>
                            <w:bookmarkEnd w:id="0"/>
                            <w:r>
                              <w:t xml:space="preserve">ntly </w:t>
                            </w:r>
                            <w:proofErr w:type="gramStart"/>
                            <w:r>
                              <w:t>recruited</w:t>
                            </w:r>
                            <w:proofErr w:type="gramEnd"/>
                            <w:r>
                              <w:t xml:space="preserve"> with Government of Vanuatu following signature of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34.5pt;margin-top:424.55pt;width:366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" stroked="f">
                <v:textbox>
                  <w:txbxContent>
                    <w:p w14:paraId="2273F815" w14:textId="14289F62" w:rsidR="00B64444" w:rsidRDefault="00B64444" w:rsidP="00B64444">
                      <w:r>
                        <w:t>Position</w:t>
                      </w:r>
                      <w:r>
                        <w:t>s</w:t>
                      </w:r>
                      <w:r>
                        <w:t xml:space="preserve"> </w:t>
                      </w:r>
                      <w:r>
                        <w:t>to jointly recruited with Government of Vanuatu following signature of contract</w:t>
                      </w:r>
                    </w:p>
                  </w:txbxContent>
                </v:textbox>
              </v:shape>
            </w:pict>
          </mc:Fallback>
        </mc:AlternateContent>
      </w:r>
      <w:r w:rsidRPr="00B64444">
        <w:rPr>
          <w:rFonts w:cstheme="minorHAnsi"/>
          <w:noProof/>
          <w:sz w:val="20"/>
          <w:szCs w:val="20"/>
          <w:lang w:eastAsia="en-AU"/>
        </w:rPr>
        <mc:AlternateContent>
          <mc:Choice Requires="wps">
            <w:drawing>
              <wp:anchor distT="0" distB="0" distL="114300" distR="114300" simplePos="0" relativeHeight="251716608" behindDoc="0" locked="0" layoutInCell="1" allowOverlap="1" wp14:anchorId="572B81EB" wp14:editId="23C859C7">
                <wp:simplePos x="0" y="0"/>
                <wp:positionH relativeFrom="column">
                  <wp:posOffset>-790575</wp:posOffset>
                </wp:positionH>
                <wp:positionV relativeFrom="paragraph">
                  <wp:posOffset>5391785</wp:posOffset>
                </wp:positionV>
                <wp:extent cx="314325" cy="304800"/>
                <wp:effectExtent l="0" t="0" r="28575" b="19050"/>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267CF29B" w14:textId="77777777" w:rsidR="00B64444" w:rsidRDefault="00B64444" w:rsidP="00B64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2" style="position:absolute;margin-left:-62.25pt;margin-top:424.55pt;width:24.7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" fillcolor="#e5dfec [663]">
                <v:textbox>
                  <w:txbxContent>
                    <w:p w14:paraId="267CF29B" w14:textId="77777777" w:rsidR="00B64444" w:rsidRDefault="00B64444" w:rsidP="00B64444"/>
                  </w:txbxContent>
                </v:textbox>
              </v:roundrect>
            </w:pict>
          </mc:Fallback>
        </mc:AlternateContent>
      </w:r>
      <w:r w:rsidRPr="00B64444">
        <w:rPr>
          <w:rFonts w:cstheme="minorHAnsi"/>
          <w:noProof/>
          <w:sz w:val="20"/>
          <w:szCs w:val="20"/>
          <w:lang w:eastAsia="en-AU"/>
        </w:rPr>
        <mc:AlternateContent>
          <mc:Choice Requires="wps">
            <w:drawing>
              <wp:anchor distT="0" distB="0" distL="114300" distR="114300" simplePos="0" relativeHeight="251712512" behindDoc="0" locked="0" layoutInCell="1" allowOverlap="1" wp14:anchorId="5A0352CF" wp14:editId="35181E05">
                <wp:simplePos x="0" y="0"/>
                <wp:positionH relativeFrom="column">
                  <wp:posOffset>-438150</wp:posOffset>
                </wp:positionH>
                <wp:positionV relativeFrom="paragraph">
                  <wp:posOffset>5010785</wp:posOffset>
                </wp:positionV>
                <wp:extent cx="3324225" cy="323850"/>
                <wp:effectExtent l="0" t="0" r="9525"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23850"/>
                        </a:xfrm>
                        <a:prstGeom prst="rect">
                          <a:avLst/>
                        </a:prstGeom>
                        <a:solidFill>
                          <a:srgbClr val="FFFFFF"/>
                        </a:solidFill>
                        <a:ln w="9525">
                          <a:noFill/>
                          <a:miter lim="800000"/>
                          <a:headEnd/>
                          <a:tailEnd/>
                        </a:ln>
                      </wps:spPr>
                      <wps:txbx>
                        <w:txbxContent>
                          <w:p w14:paraId="78E0E319" w14:textId="05578858" w:rsidR="00B64444" w:rsidRDefault="00B64444" w:rsidP="00B64444">
                            <w:r>
                              <w:t>Position to be included as part of the tender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4.5pt;margin-top:394.55pt;width:261.7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" stroked="f">
                <v:textbox>
                  <w:txbxContent>
                    <w:p w14:paraId="78E0E319" w14:textId="05578858" w:rsidR="00B64444" w:rsidRDefault="00B64444" w:rsidP="00B64444">
                      <w:r>
                        <w:t xml:space="preserve">Position </w:t>
                      </w:r>
                      <w:r>
                        <w:t>to be included as part of the tender process</w:t>
                      </w:r>
                    </w:p>
                  </w:txbxContent>
                </v:textbox>
              </v:shape>
            </w:pict>
          </mc:Fallback>
        </mc:AlternateContent>
      </w:r>
      <w:r w:rsidRPr="00B64444">
        <w:rPr>
          <w:rFonts w:cstheme="minorHAnsi"/>
          <w:noProof/>
          <w:sz w:val="20"/>
          <w:szCs w:val="20"/>
          <w:lang w:eastAsia="en-AU"/>
        </w:rPr>
        <mc:AlternateContent>
          <mc:Choice Requires="wps">
            <w:drawing>
              <wp:anchor distT="0" distB="0" distL="114300" distR="114300" simplePos="0" relativeHeight="251710464" behindDoc="0" locked="0" layoutInCell="1" allowOverlap="1" wp14:anchorId="09D0F1B5" wp14:editId="1678D88C">
                <wp:simplePos x="0" y="0"/>
                <wp:positionH relativeFrom="column">
                  <wp:posOffset>-409575</wp:posOffset>
                </wp:positionH>
                <wp:positionV relativeFrom="paragraph">
                  <wp:posOffset>4620260</wp:posOffset>
                </wp:positionV>
                <wp:extent cx="3162300" cy="32385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23850"/>
                        </a:xfrm>
                        <a:prstGeom prst="rect">
                          <a:avLst/>
                        </a:prstGeom>
                        <a:solidFill>
                          <a:srgbClr val="FFFFFF"/>
                        </a:solidFill>
                        <a:ln w="9525">
                          <a:noFill/>
                          <a:miter lim="800000"/>
                          <a:headEnd/>
                          <a:tailEnd/>
                        </a:ln>
                      </wps:spPr>
                      <wps:txbx>
                        <w:txbxContent>
                          <w:p w14:paraId="35BB20BC" w14:textId="40576193" w:rsidR="00B64444" w:rsidRDefault="00B64444" w:rsidP="00B64444">
                            <w:r>
                              <w:t>Position for novation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2.25pt;margin-top:363.8pt;width:249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" stroked="f">
                <v:textbox>
                  <w:txbxContent>
                    <w:p w14:paraId="35BB20BC" w14:textId="40576193" w:rsidR="00B64444" w:rsidRDefault="00B64444" w:rsidP="00B64444">
                      <w:r>
                        <w:t>P</w:t>
                      </w:r>
                      <w:r>
                        <w:t>osition</w:t>
                      </w:r>
                      <w:r>
                        <w:t xml:space="preserve"> for novation</w:t>
                      </w:r>
                    </w:p>
                  </w:txbxContent>
                </v:textbox>
              </v:shape>
            </w:pict>
          </mc:Fallback>
        </mc:AlternateContent>
      </w:r>
      <w:r w:rsidRPr="00B64444">
        <w:rPr>
          <w:rFonts w:cstheme="minorHAnsi"/>
          <w:noProof/>
          <w:sz w:val="20"/>
          <w:szCs w:val="20"/>
          <w:lang w:eastAsia="en-AU"/>
        </w:rPr>
        <mc:AlternateContent>
          <mc:Choice Requires="wps">
            <w:drawing>
              <wp:anchor distT="0" distB="0" distL="114300" distR="114300" simplePos="0" relativeHeight="251708416" behindDoc="0" locked="0" layoutInCell="1" allowOverlap="1" wp14:anchorId="50BE756E" wp14:editId="4B1C4466">
                <wp:simplePos x="0" y="0"/>
                <wp:positionH relativeFrom="column">
                  <wp:posOffset>-438150</wp:posOffset>
                </wp:positionH>
                <wp:positionV relativeFrom="paragraph">
                  <wp:posOffset>4248785</wp:posOffset>
                </wp:positionV>
                <wp:extent cx="3162300" cy="323850"/>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23850"/>
                        </a:xfrm>
                        <a:prstGeom prst="rect">
                          <a:avLst/>
                        </a:prstGeom>
                        <a:solidFill>
                          <a:srgbClr val="FFFFFF"/>
                        </a:solidFill>
                        <a:ln w="9525">
                          <a:noFill/>
                          <a:miter lim="800000"/>
                          <a:headEnd/>
                          <a:tailEnd/>
                        </a:ln>
                      </wps:spPr>
                      <wps:txbx>
                        <w:txbxContent>
                          <w:p w14:paraId="569D38B8" w14:textId="23C64269" w:rsidR="00B64444" w:rsidRDefault="00B64444">
                            <w:r>
                              <w:t>AFP designate 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4.5pt;margin-top:334.55pt;width:249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" stroked="f">
                <v:textbox>
                  <w:txbxContent>
                    <w:p w14:paraId="569D38B8" w14:textId="23C64269" w:rsidR="00B64444" w:rsidRDefault="00B64444">
                      <w:r>
                        <w:t>AFP designate position</w:t>
                      </w:r>
                    </w:p>
                  </w:txbxContent>
                </v:textbox>
              </v:shape>
            </w:pict>
          </mc:Fallback>
        </mc:AlternateContent>
      </w:r>
      <w:r>
        <w:rPr>
          <w:noProof/>
          <w:lang w:eastAsia="en-AU"/>
        </w:rPr>
        <mc:AlternateContent>
          <mc:Choice Requires="wps">
            <w:drawing>
              <wp:anchor distT="0" distB="0" distL="114300" distR="114300" simplePos="0" relativeHeight="251706368" behindDoc="0" locked="0" layoutInCell="1" allowOverlap="1" wp14:anchorId="76819A8B" wp14:editId="50E3B825">
                <wp:simplePos x="0" y="0"/>
                <wp:positionH relativeFrom="column">
                  <wp:posOffset>-790575</wp:posOffset>
                </wp:positionH>
                <wp:positionV relativeFrom="paragraph">
                  <wp:posOffset>5010785</wp:posOffset>
                </wp:positionV>
                <wp:extent cx="314325" cy="304800"/>
                <wp:effectExtent l="0" t="0" r="28575"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2369EB71" w14:textId="77777777" w:rsidR="00B64444" w:rsidRDefault="00B64444" w:rsidP="00B64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margin-left:-62.25pt;margin-top:394.55pt;width:24.7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" fillcolor="#d6e3bc [1302]">
                <v:textbox>
                  <w:txbxContent>
                    <w:p w14:paraId="2369EB71" w14:textId="77777777" w:rsidR="00B64444" w:rsidRDefault="00B64444" w:rsidP="00B64444"/>
                  </w:txbxContent>
                </v:textbox>
              </v:roundrect>
            </w:pict>
          </mc:Fallback>
        </mc:AlternateContent>
      </w:r>
      <w:r>
        <w:rPr>
          <w:noProof/>
          <w:lang w:eastAsia="en-AU"/>
        </w:rPr>
        <mc:AlternateContent>
          <mc:Choice Requires="wps">
            <w:drawing>
              <wp:anchor distT="0" distB="0" distL="114300" distR="114300" simplePos="0" relativeHeight="251704320" behindDoc="0" locked="0" layoutInCell="1" allowOverlap="1" wp14:anchorId="1C65B41A" wp14:editId="36861516">
                <wp:simplePos x="0" y="0"/>
                <wp:positionH relativeFrom="column">
                  <wp:posOffset>-790575</wp:posOffset>
                </wp:positionH>
                <wp:positionV relativeFrom="paragraph">
                  <wp:posOffset>4610735</wp:posOffset>
                </wp:positionV>
                <wp:extent cx="314325" cy="304800"/>
                <wp:effectExtent l="0" t="0" r="28575" b="19050"/>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6D29CD63" w14:textId="77777777" w:rsidR="00B64444" w:rsidRDefault="00B64444" w:rsidP="00B64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7" style="position:absolute;margin-left:-62.25pt;margin-top:363.05pt;width:24.7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" fillcolor="#f2dbdb [661]">
                <v:textbox>
                  <w:txbxContent>
                    <w:p w14:paraId="6D29CD63" w14:textId="77777777" w:rsidR="00B64444" w:rsidRDefault="00B64444" w:rsidP="00B64444"/>
                  </w:txbxContent>
                </v:textbox>
              </v:roundrect>
            </w:pict>
          </mc:Fallback>
        </mc:AlternateContent>
      </w:r>
      <w:r>
        <w:rPr>
          <w:noProof/>
          <w:lang w:eastAsia="en-AU"/>
        </w:rPr>
        <mc:AlternateContent>
          <mc:Choice Requires="wps">
            <w:drawing>
              <wp:anchor distT="0" distB="0" distL="114300" distR="114300" simplePos="0" relativeHeight="251702272" behindDoc="0" locked="0" layoutInCell="1" allowOverlap="1" wp14:anchorId="0F547182" wp14:editId="7F493513">
                <wp:simplePos x="0" y="0"/>
                <wp:positionH relativeFrom="column">
                  <wp:posOffset>-781050</wp:posOffset>
                </wp:positionH>
                <wp:positionV relativeFrom="paragraph">
                  <wp:posOffset>4229735</wp:posOffset>
                </wp:positionV>
                <wp:extent cx="314325" cy="304800"/>
                <wp:effectExtent l="0" t="0" r="28575" b="19050"/>
                <wp:wrapNone/>
                <wp:docPr id="4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414BBFA0" w14:textId="32E56D29" w:rsidR="00B64444" w:rsidRDefault="00B64444" w:rsidP="00B64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8" style="position:absolute;margin-left:-61.5pt;margin-top:333.05pt;width:24.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" fillcolor="#dbe5f1 [660]">
                <v:textbox>
                  <w:txbxContent>
                    <w:p w14:paraId="414BBFA0" w14:textId="32E56D29" w:rsidR="00B64444" w:rsidRDefault="00B64444" w:rsidP="00B64444"/>
                  </w:txbxContent>
                </v:textbox>
              </v:roundrect>
            </w:pict>
          </mc:Fallback>
        </mc:AlternateContent>
      </w:r>
      <w:r>
        <w:rPr>
          <w:noProof/>
          <w:lang w:eastAsia="en-AU"/>
        </w:rPr>
        <mc:AlternateContent>
          <mc:Choice Requires="wps">
            <w:drawing>
              <wp:anchor distT="0" distB="0" distL="114300" distR="114300" simplePos="0" relativeHeight="251699200" behindDoc="0" locked="0" layoutInCell="1" allowOverlap="1" wp14:anchorId="77598551" wp14:editId="1ABF1A6D">
                <wp:simplePos x="0" y="0"/>
                <wp:positionH relativeFrom="column">
                  <wp:posOffset>4733925</wp:posOffset>
                </wp:positionH>
                <wp:positionV relativeFrom="paragraph">
                  <wp:posOffset>3867785</wp:posOffset>
                </wp:positionV>
                <wp:extent cx="3781425" cy="1152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152525"/>
                        </a:xfrm>
                        <a:prstGeom prst="rect">
                          <a:avLst/>
                        </a:prstGeom>
                        <a:noFill/>
                        <a:ln w="9525">
                          <a:noFill/>
                          <a:miter lim="800000"/>
                          <a:headEnd/>
                          <a:tailEnd/>
                        </a:ln>
                      </wps:spPr>
                      <wps:txbx>
                        <w:txbxContent>
                          <w:p w14:paraId="2CE17EC2" w14:textId="1B5638DA" w:rsidR="007309FD" w:rsidRDefault="007309FD" w:rsidP="007309FD">
                            <w:r>
                              <w:t>NB: All advisers will also report to the Senior Manager from time to time for program administrative and operational matters. Also, note that the Capacity Development and Leadership Adviser will largely work to the Coordinator-Justice but is available to work on policing, where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72.75pt;margin-top:304.55pt;width:297.75pt;height:9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" filled="f" stroked="f">
                <v:textbox>
                  <w:txbxContent>
                    <w:p w14:paraId="2CE17EC2" w14:textId="1B5638DA" w:rsidR="007309FD" w:rsidRDefault="007309FD" w:rsidP="007309FD">
                      <w:r>
                        <w:t>NB: All advisers will also report to the Senior Manager from time to time for program administrative and operational matters. Also, note that the Capacity Development and Leadership Adviser will largely work to the Coordinator-Justice but is available to work on policing, where applicable.</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3DAD8332" wp14:editId="3065754E">
                <wp:simplePos x="0" y="0"/>
                <wp:positionH relativeFrom="column">
                  <wp:posOffset>8391525</wp:posOffset>
                </wp:positionH>
                <wp:positionV relativeFrom="paragraph">
                  <wp:posOffset>400685</wp:posOffset>
                </wp:positionV>
                <wp:extent cx="1266825" cy="990600"/>
                <wp:effectExtent l="0" t="0" r="28575"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990600"/>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31C2A369" w14:textId="77777777" w:rsidR="007309FD" w:rsidRDefault="007309FD" w:rsidP="007309FD">
                            <w:r>
                              <w:t>Adviser – Investigations &amp; Police Prosecutions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50" style="position:absolute;margin-left:660.75pt;margin-top:31.55pt;width:99.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" fillcolor="#dbe5f1 [660]">
                <v:textbox>
                  <w:txbxContent>
                    <w:p w14:paraId="31C2A369" w14:textId="77777777" w:rsidR="007309FD" w:rsidRDefault="007309FD" w:rsidP="007309FD">
                      <w:r>
                        <w:t>Adviser – Investigations &amp; Police Prosecutions</w:t>
                      </w:r>
                    </w:p>
                  </w:txbxContent>
                </v:textbox>
              </v:roundrect>
            </w:pict>
          </mc:Fallback>
        </mc:AlternateContent>
      </w:r>
      <w:r>
        <w:rPr>
          <w:noProof/>
          <w:lang w:eastAsia="en-AU"/>
        </w:rPr>
        <mc:AlternateContent>
          <mc:Choice Requires="wps">
            <w:drawing>
              <wp:anchor distT="0" distB="0" distL="114300" distR="114300" simplePos="0" relativeHeight="251714560" behindDoc="0" locked="0" layoutInCell="1" allowOverlap="1" wp14:anchorId="35F5F145" wp14:editId="3F520388">
                <wp:simplePos x="0" y="0"/>
                <wp:positionH relativeFrom="column">
                  <wp:posOffset>6181090</wp:posOffset>
                </wp:positionH>
                <wp:positionV relativeFrom="paragraph">
                  <wp:posOffset>943610</wp:posOffset>
                </wp:positionV>
                <wp:extent cx="2162175" cy="523875"/>
                <wp:effectExtent l="0" t="0" r="28575" b="28575"/>
                <wp:wrapNone/>
                <wp:docPr id="4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2387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33656A85" w14:textId="77777777" w:rsidR="00B64444" w:rsidRDefault="00B64444" w:rsidP="007309FD">
                            <w:r>
                              <w:t>Adviser – Family Protection and Community 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51" style="position:absolute;margin-left:486.7pt;margin-top:74.3pt;width:170.25pt;height:4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" fillcolor="#e5dfec [663]">
                <v:textbox>
                  <w:txbxContent>
                    <w:p w14:paraId="33656A85" w14:textId="77777777" w:rsidR="00B64444" w:rsidRDefault="00B64444" w:rsidP="007309FD">
                      <w:r>
                        <w:t>Adviser – Family Protection and Community Engagement</w:t>
                      </w:r>
                    </w:p>
                  </w:txbxContent>
                </v:textbox>
              </v:roundrect>
            </w:pict>
          </mc:Fallback>
        </mc:AlternateContent>
      </w:r>
      <w:r>
        <w:rPr>
          <w:noProof/>
          <w:lang w:eastAsia="en-AU"/>
        </w:rPr>
        <mc:AlternateContent>
          <mc:Choice Requires="wps">
            <w:drawing>
              <wp:anchor distT="0" distB="0" distL="114300" distR="114300" simplePos="0" relativeHeight="251664384" behindDoc="0" locked="0" layoutInCell="1" allowOverlap="1" wp14:anchorId="57A6F405" wp14:editId="485E5C36">
                <wp:simplePos x="0" y="0"/>
                <wp:positionH relativeFrom="column">
                  <wp:posOffset>6467475</wp:posOffset>
                </wp:positionH>
                <wp:positionV relativeFrom="paragraph">
                  <wp:posOffset>1524635</wp:posOffset>
                </wp:positionV>
                <wp:extent cx="1828800" cy="542925"/>
                <wp:effectExtent l="0" t="0" r="19050" b="2857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292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61188113" w14:textId="77777777" w:rsidR="007309FD" w:rsidRDefault="007309FD" w:rsidP="007309FD">
                            <w:r>
                              <w:t>Adviser – VPF Corporate Services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52" style="position:absolute;margin-left:509.25pt;margin-top:120.05pt;width:2in;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" fillcolor="#e5dfec [663]">
                <v:textbox>
                  <w:txbxContent>
                    <w:p w14:paraId="61188113" w14:textId="77777777" w:rsidR="007309FD" w:rsidRDefault="007309FD" w:rsidP="007309FD">
                      <w:r>
                        <w:t>Adviser – VPF Corporate Services Unit</w:t>
                      </w:r>
                    </w:p>
                  </w:txbxContent>
                </v:textbox>
              </v:roundrect>
            </w:pict>
          </mc:Fallback>
        </mc:AlternateContent>
      </w:r>
      <w:r>
        <w:rPr>
          <w:noProof/>
          <w:lang w:eastAsia="en-AU"/>
        </w:rPr>
        <mc:AlternateContent>
          <mc:Choice Requires="wps">
            <w:drawing>
              <wp:anchor distT="0" distB="0" distL="114300" distR="114300" simplePos="0" relativeHeight="251669504" behindDoc="0" locked="0" layoutInCell="1" allowOverlap="1" wp14:anchorId="12FDB39B" wp14:editId="53226088">
                <wp:simplePos x="0" y="0"/>
                <wp:positionH relativeFrom="column">
                  <wp:posOffset>1228724</wp:posOffset>
                </wp:positionH>
                <wp:positionV relativeFrom="paragraph">
                  <wp:posOffset>1467485</wp:posOffset>
                </wp:positionV>
                <wp:extent cx="1114425" cy="561975"/>
                <wp:effectExtent l="0" t="0" r="28575" b="2857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6197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5BD9631C" w14:textId="77777777" w:rsidR="007309FD" w:rsidRDefault="007309FD" w:rsidP="007309FD">
                            <w:r>
                              <w:t>Adviser – Capacity Dev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53" style="position:absolute;margin-left:96.75pt;margin-top:115.55pt;width:87.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" fillcolor="#e5dfec [663]">
                <v:textbox>
                  <w:txbxContent>
                    <w:p w14:paraId="5BD9631C" w14:textId="77777777" w:rsidR="007309FD" w:rsidRDefault="007309FD" w:rsidP="007309FD">
                      <w:r>
                        <w:t>Adviser – Capacity Dev</w:t>
                      </w:r>
                    </w:p>
                  </w:txbxContent>
                </v:textbox>
              </v:roundrect>
            </w:pict>
          </mc:Fallback>
        </mc:AlternateContent>
      </w:r>
    </w:p>
    <w:p w14:paraId="227D98B6" w14:textId="22B616C9" w:rsidR="007309FD" w:rsidRPr="00D23A8A" w:rsidRDefault="007309FD" w:rsidP="007309FD">
      <w:pPr>
        <w:pStyle w:val="Heading1"/>
        <w:spacing w:after="240"/>
        <w:jc w:val="both"/>
        <w:rPr>
          <w:b w:val="0"/>
          <w:color w:val="1F497D" w:themeColor="text2"/>
        </w:rPr>
      </w:pPr>
      <w:bookmarkStart w:id="1" w:name="_Toc458015296"/>
      <w:r w:rsidRPr="00290790">
        <w:rPr>
          <w:color w:val="1F497D" w:themeColor="text2"/>
        </w:rPr>
        <w:lastRenderedPageBreak/>
        <w:t xml:space="preserve">Annex </w:t>
      </w:r>
      <w:r w:rsidR="00CB7E77">
        <w:rPr>
          <w:color w:val="1F497D" w:themeColor="text2"/>
        </w:rPr>
        <w:t>3</w:t>
      </w:r>
      <w:r w:rsidRPr="00290790">
        <w:rPr>
          <w:color w:val="1F497D" w:themeColor="text2"/>
        </w:rPr>
        <w:t>:</w:t>
      </w:r>
      <w:r>
        <w:rPr>
          <w:color w:val="1F497D" w:themeColor="text2"/>
        </w:rPr>
        <w:t xml:space="preserve"> </w:t>
      </w:r>
      <w:r w:rsidRPr="00D23A8A">
        <w:rPr>
          <w:color w:val="1F497D" w:themeColor="text2"/>
        </w:rPr>
        <w:t xml:space="preserve">DISABILITY ANALYSIS </w:t>
      </w:r>
      <w:bookmarkEnd w:id="1"/>
    </w:p>
    <w:p w14:paraId="475852A3" w14:textId="77777777" w:rsidR="007309FD" w:rsidRPr="00DB6E1C" w:rsidRDefault="007309FD" w:rsidP="007309FD">
      <w:pPr>
        <w:pStyle w:val="Heading2"/>
        <w:spacing w:before="0" w:line="276" w:lineRule="auto"/>
        <w:jc w:val="both"/>
        <w:rPr>
          <w:rFonts w:asciiTheme="minorHAnsi" w:hAnsiTheme="minorHAnsi"/>
          <w:b/>
          <w:color w:val="auto"/>
          <w:sz w:val="22"/>
          <w:szCs w:val="22"/>
        </w:rPr>
      </w:pPr>
      <w:r>
        <w:rPr>
          <w:rFonts w:asciiTheme="minorHAnsi" w:hAnsiTheme="minorHAnsi"/>
          <w:b/>
          <w:color w:val="auto"/>
          <w:sz w:val="22"/>
          <w:szCs w:val="22"/>
        </w:rPr>
        <w:t>International context: United Nations Convention on the Rights of Persons with Disabilities (CRPD)</w:t>
      </w:r>
    </w:p>
    <w:p w14:paraId="22670CDC" w14:textId="77777777" w:rsidR="007309FD" w:rsidRDefault="007309FD" w:rsidP="007309FD">
      <w:pPr>
        <w:spacing w:before="120" w:after="0"/>
        <w:jc w:val="both"/>
        <w:rPr>
          <w:rFonts w:cs="Arial"/>
        </w:rPr>
      </w:pPr>
      <w:r>
        <w:rPr>
          <w:rFonts w:cs="Arial"/>
        </w:rPr>
        <w:t>Both Australia (as donor) and Vanuatu (as partner) are States Parties to the CRPD. This provides a unique opportunity to ensure that SRBJS seeks to incorporate disability strongly, on the basis of strong policy commitment from both countries.  This means that the program should align with and contribute to the outcomes required by the CRPD.</w:t>
      </w:r>
    </w:p>
    <w:p w14:paraId="66651EFF" w14:textId="77777777" w:rsidR="007309FD" w:rsidRDefault="007309FD" w:rsidP="007309FD">
      <w:pPr>
        <w:spacing w:before="120" w:after="0"/>
        <w:jc w:val="both"/>
        <w:rPr>
          <w:rFonts w:cs="Arial"/>
        </w:rPr>
      </w:pPr>
      <w:r w:rsidRPr="0079355A">
        <w:rPr>
          <w:rFonts w:cs="Arial"/>
        </w:rPr>
        <w:t xml:space="preserve">The CRPD sets the benchmark for access to justice by persons with disabilities globally. Law and justice </w:t>
      </w:r>
      <w:r w:rsidRPr="0075365F">
        <w:rPr>
          <w:rFonts w:cs="Arial"/>
        </w:rPr>
        <w:t xml:space="preserve">programs that are disability inclusive </w:t>
      </w:r>
      <w:r>
        <w:rPr>
          <w:rFonts w:cs="Arial"/>
        </w:rPr>
        <w:t>can contribute to</w:t>
      </w:r>
      <w:r w:rsidRPr="0079355A">
        <w:rPr>
          <w:rFonts w:cs="Arial"/>
        </w:rPr>
        <w:t xml:space="preserve"> the outcomes provided for in the CRPD, including</w:t>
      </w:r>
      <w:r>
        <w:rPr>
          <w:rFonts w:cs="Arial"/>
        </w:rPr>
        <w:t>:</w:t>
      </w:r>
    </w:p>
    <w:p w14:paraId="50631CFD" w14:textId="77777777" w:rsidR="007309FD" w:rsidRPr="00BA4E8C" w:rsidRDefault="007309FD" w:rsidP="00F22003">
      <w:pPr>
        <w:pStyle w:val="ListParagraph"/>
        <w:numPr>
          <w:ilvl w:val="0"/>
          <w:numId w:val="13"/>
        </w:numPr>
        <w:spacing w:before="120" w:after="0"/>
        <w:jc w:val="both"/>
        <w:rPr>
          <w:rFonts w:cs="Arial"/>
        </w:rPr>
      </w:pPr>
      <w:r>
        <w:rPr>
          <w:rFonts w:cs="Arial"/>
        </w:rPr>
        <w:t xml:space="preserve">Access to justice (CRPD Art 13) </w:t>
      </w:r>
      <w:r w:rsidRPr="00BA4E8C">
        <w:rPr>
          <w:rFonts w:cs="Arial"/>
        </w:rPr>
        <w:t>–</w:t>
      </w:r>
      <w:r>
        <w:rPr>
          <w:rFonts w:cs="Arial"/>
        </w:rPr>
        <w:t xml:space="preserve"> </w:t>
      </w:r>
      <w:r w:rsidRPr="00BA4E8C">
        <w:rPr>
          <w:rFonts w:cs="Arial"/>
        </w:rPr>
        <w:t>including "effective access to justice for persons with disabilities on an equal basis with others ... in order to facilitate their effective role as direct and indirect participants, including as witnesses, in all legal proceedings"</w:t>
      </w:r>
      <w:r w:rsidRPr="000438A0">
        <w:rPr>
          <w:rFonts w:cs="Arial"/>
        </w:rPr>
        <w:t>. This involves a requirement to "promote appropriate training for those working in the field of administration of justice, including police and prison staff" to ensure effective access to justice by persons with disabilities</w:t>
      </w:r>
      <w:r>
        <w:rPr>
          <w:rFonts w:cs="Arial"/>
        </w:rPr>
        <w:t>.</w:t>
      </w:r>
      <w:r w:rsidRPr="000438A0">
        <w:rPr>
          <w:rFonts w:cs="Arial"/>
        </w:rPr>
        <w:t xml:space="preserve"> </w:t>
      </w:r>
    </w:p>
    <w:p w14:paraId="055BF586" w14:textId="77777777" w:rsidR="007309FD" w:rsidRDefault="007309FD" w:rsidP="00F22003">
      <w:pPr>
        <w:pStyle w:val="ListParagraph"/>
        <w:numPr>
          <w:ilvl w:val="0"/>
          <w:numId w:val="13"/>
        </w:numPr>
        <w:spacing w:before="120" w:after="0"/>
        <w:jc w:val="both"/>
        <w:rPr>
          <w:rFonts w:cs="Arial"/>
        </w:rPr>
      </w:pPr>
      <w:r w:rsidRPr="00BA4E8C">
        <w:rPr>
          <w:rFonts w:cs="Arial"/>
        </w:rPr>
        <w:t>Liberty and security of the person (CRPD Article 14) – which prohibits unlawful or arbitrary detention –</w:t>
      </w:r>
      <w:r w:rsidRPr="000438A0">
        <w:rPr>
          <w:rFonts w:cs="Arial"/>
        </w:rPr>
        <w:t xml:space="preserve"> often an issue with detaining persons with psychosocial disabilities or intellectual disabilities who may be wandering the streets.</w:t>
      </w:r>
    </w:p>
    <w:p w14:paraId="33E6C077" w14:textId="77777777" w:rsidR="007309FD" w:rsidRPr="004530F3" w:rsidRDefault="007309FD" w:rsidP="00F22003">
      <w:pPr>
        <w:pStyle w:val="ListParagraph"/>
        <w:numPr>
          <w:ilvl w:val="0"/>
          <w:numId w:val="13"/>
        </w:numPr>
        <w:spacing w:before="120" w:after="0"/>
        <w:jc w:val="both"/>
      </w:pPr>
      <w:r w:rsidRPr="00356736">
        <w:rPr>
          <w:rFonts w:cs="Arial"/>
        </w:rPr>
        <w:t>Law and justice programs may also support monitoring of all rights provided for in the CRPD (i.e. in all substantive Articles) by independent monitoring mechanisms (such as national human rights institutions) and by courts,  and to provide for assistance in monitoring by Disabled People’s Organisations (DPOs) (CRPD</w:t>
      </w:r>
      <w:r>
        <w:rPr>
          <w:rFonts w:cs="Arial"/>
        </w:rPr>
        <w:t xml:space="preserve"> Article 33</w:t>
      </w:r>
      <w:r w:rsidRPr="00356736">
        <w:rPr>
          <w:rFonts w:cs="Arial"/>
        </w:rPr>
        <w:t>).</w:t>
      </w:r>
    </w:p>
    <w:p w14:paraId="36726435" w14:textId="77777777" w:rsidR="007309FD" w:rsidRPr="00DB6E1C" w:rsidRDefault="007309FD" w:rsidP="00F22003">
      <w:pPr>
        <w:pStyle w:val="ListParagraph"/>
        <w:numPr>
          <w:ilvl w:val="0"/>
          <w:numId w:val="13"/>
        </w:numPr>
        <w:spacing w:before="120" w:after="0"/>
        <w:jc w:val="both"/>
      </w:pPr>
      <w:r w:rsidRPr="00BA4E8C">
        <w:rPr>
          <w:rFonts w:cs="Arial"/>
        </w:rPr>
        <w:t>Equal recognition before the law (CRPD Art 12) – which may involve review and reform of laws including evidence laws, and those relating to legal power to carry out personal affairs- including laws relating to property ownership, financial affa</w:t>
      </w:r>
      <w:r w:rsidRPr="000438A0">
        <w:rPr>
          <w:rFonts w:cs="Arial"/>
        </w:rPr>
        <w:t>irs and access to bank loans, and  inheritance.</w:t>
      </w:r>
      <w:r>
        <w:rPr>
          <w:rFonts w:cs="Arial"/>
        </w:rPr>
        <w:t xml:space="preserve"> (We note that the design does not focus heavily on these aspects so mention it for completeness). </w:t>
      </w:r>
    </w:p>
    <w:p w14:paraId="5D7B09F6" w14:textId="77777777" w:rsidR="007309FD" w:rsidRPr="00DB6E1C" w:rsidRDefault="007309FD" w:rsidP="007309FD">
      <w:pPr>
        <w:pStyle w:val="ListParagraph"/>
        <w:spacing w:before="120" w:after="0"/>
        <w:jc w:val="both"/>
      </w:pPr>
    </w:p>
    <w:p w14:paraId="543A11DC" w14:textId="77777777" w:rsidR="007309FD" w:rsidRPr="0079355A" w:rsidRDefault="007309FD" w:rsidP="007309FD">
      <w:pPr>
        <w:pStyle w:val="ListParagraph"/>
        <w:spacing w:before="120" w:after="0"/>
        <w:jc w:val="both"/>
      </w:pPr>
    </w:p>
    <w:p w14:paraId="52CC098D" w14:textId="77777777" w:rsidR="007309FD" w:rsidRPr="00DB6E1C" w:rsidRDefault="007309FD" w:rsidP="007309FD">
      <w:pPr>
        <w:pStyle w:val="Heading2"/>
        <w:spacing w:before="0" w:line="276" w:lineRule="auto"/>
        <w:jc w:val="both"/>
        <w:rPr>
          <w:rFonts w:asciiTheme="minorHAnsi" w:hAnsiTheme="minorHAnsi"/>
          <w:b/>
          <w:color w:val="auto"/>
          <w:sz w:val="22"/>
          <w:szCs w:val="22"/>
        </w:rPr>
      </w:pPr>
      <w:r>
        <w:rPr>
          <w:rFonts w:asciiTheme="minorHAnsi" w:hAnsiTheme="minorHAnsi"/>
          <w:b/>
          <w:color w:val="auto"/>
          <w:sz w:val="22"/>
          <w:szCs w:val="22"/>
        </w:rPr>
        <w:t>National Context: Vanuatu</w:t>
      </w:r>
    </w:p>
    <w:p w14:paraId="78973DE3" w14:textId="77777777" w:rsidR="007309FD" w:rsidRPr="0079355A" w:rsidRDefault="007309FD" w:rsidP="00F22003">
      <w:pPr>
        <w:pStyle w:val="ListParagraph"/>
        <w:numPr>
          <w:ilvl w:val="0"/>
          <w:numId w:val="11"/>
        </w:numPr>
        <w:spacing w:before="120" w:after="0"/>
        <w:jc w:val="both"/>
      </w:pPr>
      <w:r w:rsidRPr="0079355A">
        <w:t xml:space="preserve">The Vanuatu </w:t>
      </w:r>
      <w:r w:rsidRPr="00BA4E8C">
        <w:rPr>
          <w:i/>
        </w:rPr>
        <w:t>National Disability Policy and Plan of Action 2008 – 2015</w:t>
      </w:r>
      <w:r w:rsidRPr="0079355A">
        <w:t xml:space="preserve">  applies the definition of persons with disabilities outlined within Article 1 of the CRPD:</w:t>
      </w:r>
    </w:p>
    <w:p w14:paraId="5D2E1B3C" w14:textId="77777777" w:rsidR="007309FD" w:rsidRPr="0079355A" w:rsidRDefault="007309FD" w:rsidP="007309FD">
      <w:pPr>
        <w:spacing w:before="120" w:after="0"/>
        <w:ind w:left="1440"/>
        <w:jc w:val="both"/>
      </w:pPr>
      <w:r w:rsidRPr="0079355A">
        <w:t>“Persons with disabilities include those who have long-term physical, mental, intellectual, or sensory impairments which in interaction with various barriers may hinder their full and effective participation in society on an equal basis with others”.</w:t>
      </w:r>
      <w:r w:rsidRPr="0079355A">
        <w:rPr>
          <w:rStyle w:val="FootnoteReference"/>
        </w:rPr>
        <w:footnoteReference w:id="1"/>
      </w:r>
    </w:p>
    <w:p w14:paraId="4CD7AAAE" w14:textId="77777777" w:rsidR="007309FD" w:rsidRPr="0079355A" w:rsidRDefault="007309FD" w:rsidP="00F22003">
      <w:pPr>
        <w:pStyle w:val="ListParagraph"/>
        <w:numPr>
          <w:ilvl w:val="0"/>
          <w:numId w:val="11"/>
        </w:numPr>
        <w:spacing w:before="120" w:after="0"/>
        <w:jc w:val="both"/>
        <w:rPr>
          <w:lang w:val="en-US"/>
        </w:rPr>
      </w:pPr>
      <w:r w:rsidRPr="0079355A">
        <w:rPr>
          <w:lang w:val="en-US"/>
        </w:rPr>
        <w:t xml:space="preserve">The Ministry of Justice &amp; Community Services, with technical assistance from the Pacific Islands Forum Secretariat (PIFS) and the United Nation Economic &amp; Social Commission for </w:t>
      </w:r>
      <w:r w:rsidRPr="0079355A">
        <w:rPr>
          <w:lang w:val="en-US"/>
        </w:rPr>
        <w:lastRenderedPageBreak/>
        <w:t xml:space="preserve">Asia and Pacific (UNESCAP), has conducted a legislative review. Feedback from stakeholders is currently being sought on this draft document.   </w:t>
      </w:r>
    </w:p>
    <w:p w14:paraId="08BBC5E8" w14:textId="77777777" w:rsidR="007309FD" w:rsidRPr="0079355A" w:rsidRDefault="007309FD" w:rsidP="00F22003">
      <w:pPr>
        <w:pStyle w:val="ListParagraph"/>
        <w:numPr>
          <w:ilvl w:val="0"/>
          <w:numId w:val="11"/>
        </w:numPr>
        <w:spacing w:before="120" w:after="0"/>
        <w:jc w:val="both"/>
        <w:rPr>
          <w:rFonts w:cs="Arial"/>
        </w:rPr>
      </w:pPr>
      <w:r w:rsidRPr="0079355A">
        <w:rPr>
          <w:rFonts w:cs="Arial"/>
        </w:rPr>
        <w:t xml:space="preserve">Disability Promotion and Advocacy (DPA) is the </w:t>
      </w:r>
      <w:proofErr w:type="spellStart"/>
      <w:r w:rsidRPr="0079355A">
        <w:rPr>
          <w:rFonts w:cs="Arial"/>
        </w:rPr>
        <w:t>ni</w:t>
      </w:r>
      <w:proofErr w:type="spellEnd"/>
      <w:r>
        <w:rPr>
          <w:rFonts w:cs="Arial"/>
        </w:rPr>
        <w:t>-</w:t>
      </w:r>
      <w:r w:rsidRPr="0079355A">
        <w:rPr>
          <w:rFonts w:cs="Arial"/>
        </w:rPr>
        <w:t>Vanuatu national Disabled Peoples Organisation</w:t>
      </w:r>
      <w:r>
        <w:rPr>
          <w:rStyle w:val="FootnoteReference"/>
          <w:rFonts w:cs="Arial"/>
        </w:rPr>
        <w:footnoteReference w:id="2"/>
      </w:r>
      <w:r>
        <w:rPr>
          <w:rFonts w:cs="Arial"/>
        </w:rPr>
        <w:t xml:space="preserve"> (DPO). </w:t>
      </w:r>
      <w:r w:rsidRPr="0079355A">
        <w:rPr>
          <w:rFonts w:cs="Arial"/>
        </w:rPr>
        <w:t>DPA is a sel</w:t>
      </w:r>
      <w:r>
        <w:rPr>
          <w:rFonts w:cs="Arial"/>
        </w:rPr>
        <w:t>f-help national umbrella organis</w:t>
      </w:r>
      <w:r w:rsidRPr="0079355A">
        <w:rPr>
          <w:rFonts w:cs="Arial"/>
        </w:rPr>
        <w:t>ation of and for people with disabilities &amp; the NGO Focal Point for the CRPD in Vanuatu and governed by and s</w:t>
      </w:r>
      <w:r>
        <w:rPr>
          <w:rFonts w:cs="Arial"/>
        </w:rPr>
        <w:t>taffed by people with disabilities</w:t>
      </w:r>
      <w:r w:rsidRPr="0079355A">
        <w:rPr>
          <w:rFonts w:cs="Arial"/>
        </w:rPr>
        <w:t xml:space="preserve">.  DPA has 18 affiliate groups across Vanuatu and 1034 registered (paid) members. </w:t>
      </w:r>
    </w:p>
    <w:p w14:paraId="26A40FF4" w14:textId="77777777" w:rsidR="007309FD" w:rsidRPr="0079355A" w:rsidRDefault="007309FD" w:rsidP="00F22003">
      <w:pPr>
        <w:pStyle w:val="ListParagraph"/>
        <w:numPr>
          <w:ilvl w:val="0"/>
          <w:numId w:val="11"/>
        </w:numPr>
        <w:spacing w:before="120" w:after="0"/>
        <w:jc w:val="both"/>
        <w:rPr>
          <w:rFonts w:cs="Arial"/>
        </w:rPr>
      </w:pPr>
      <w:r w:rsidRPr="0079355A">
        <w:rPr>
          <w:rFonts w:cs="Arial"/>
        </w:rPr>
        <w:t>Other disability sector organisations that exist within Vanuatu include:</w:t>
      </w:r>
    </w:p>
    <w:p w14:paraId="7F04BFBB" w14:textId="77777777" w:rsidR="007309FD" w:rsidRPr="0079355A" w:rsidRDefault="007309FD" w:rsidP="00F22003">
      <w:pPr>
        <w:pStyle w:val="ListParagraph"/>
        <w:numPr>
          <w:ilvl w:val="1"/>
          <w:numId w:val="11"/>
        </w:numPr>
        <w:spacing w:before="120" w:after="0"/>
        <w:jc w:val="both"/>
        <w:rPr>
          <w:rFonts w:cs="Arial"/>
        </w:rPr>
      </w:pPr>
      <w:r w:rsidRPr="0079355A">
        <w:rPr>
          <w:rFonts w:cs="Arial"/>
        </w:rPr>
        <w:t>Oxfam Civil Society Disability Net</w:t>
      </w:r>
      <w:r>
        <w:rPr>
          <w:rFonts w:cs="Arial"/>
        </w:rPr>
        <w:t>work. Meets in Port Vila every four</w:t>
      </w:r>
      <w:r w:rsidRPr="0079355A">
        <w:rPr>
          <w:rFonts w:cs="Arial"/>
        </w:rPr>
        <w:t xml:space="preserve"> weeks. DPA is a member along with organisations including </w:t>
      </w:r>
      <w:proofErr w:type="spellStart"/>
      <w:r w:rsidRPr="0079355A">
        <w:rPr>
          <w:rFonts w:cs="Arial"/>
        </w:rPr>
        <w:t>Sanma</w:t>
      </w:r>
      <w:proofErr w:type="spellEnd"/>
      <w:r w:rsidRPr="0079355A">
        <w:rPr>
          <w:rFonts w:cs="Arial"/>
        </w:rPr>
        <w:t xml:space="preserve"> Frangipani Association</w:t>
      </w:r>
      <w:r>
        <w:rPr>
          <w:rFonts w:cs="Arial"/>
        </w:rPr>
        <w:t xml:space="preserve"> and </w:t>
      </w:r>
      <w:r w:rsidRPr="0079355A">
        <w:rPr>
          <w:rFonts w:cs="Arial"/>
        </w:rPr>
        <w:t>Vanuatu Society for People with Disability</w:t>
      </w:r>
      <w:r>
        <w:rPr>
          <w:rFonts w:cs="Arial"/>
        </w:rPr>
        <w:t xml:space="preserve"> (VSPD)</w:t>
      </w:r>
      <w:r w:rsidRPr="0079355A">
        <w:rPr>
          <w:rFonts w:cs="Arial"/>
        </w:rPr>
        <w:t xml:space="preserve">. The network has </w:t>
      </w:r>
      <w:r>
        <w:rPr>
          <w:rFonts w:cs="Arial"/>
        </w:rPr>
        <w:t>four</w:t>
      </w:r>
      <w:r w:rsidRPr="0079355A">
        <w:rPr>
          <w:rFonts w:cs="Arial"/>
        </w:rPr>
        <w:t xml:space="preserve"> sub committee</w:t>
      </w:r>
      <w:r>
        <w:rPr>
          <w:rFonts w:cs="Arial"/>
        </w:rPr>
        <w:t>s</w:t>
      </w:r>
      <w:r w:rsidRPr="0079355A">
        <w:rPr>
          <w:rFonts w:cs="Arial"/>
        </w:rPr>
        <w:t xml:space="preserve"> </w:t>
      </w:r>
      <w:r>
        <w:rPr>
          <w:rFonts w:cs="Arial"/>
        </w:rPr>
        <w:t>including</w:t>
      </w:r>
      <w:r w:rsidRPr="0079355A">
        <w:rPr>
          <w:rFonts w:cs="Arial"/>
        </w:rPr>
        <w:t xml:space="preserve"> w</w:t>
      </w:r>
      <w:r>
        <w:rPr>
          <w:rFonts w:cs="Arial"/>
        </w:rPr>
        <w:t xml:space="preserve">omen and girls with disabilities and accessibility. </w:t>
      </w:r>
    </w:p>
    <w:p w14:paraId="743C5CB2" w14:textId="77777777" w:rsidR="007309FD" w:rsidRDefault="007309FD" w:rsidP="00F22003">
      <w:pPr>
        <w:pStyle w:val="ListParagraph"/>
        <w:numPr>
          <w:ilvl w:val="1"/>
          <w:numId w:val="11"/>
        </w:numPr>
        <w:spacing w:before="120" w:after="0"/>
        <w:jc w:val="both"/>
        <w:rPr>
          <w:rFonts w:cs="Arial"/>
        </w:rPr>
      </w:pPr>
      <w:r>
        <w:rPr>
          <w:rFonts w:cs="Arial"/>
        </w:rPr>
        <w:t>VSPD</w:t>
      </w:r>
      <w:r w:rsidRPr="0079355A">
        <w:rPr>
          <w:rFonts w:cs="Arial"/>
        </w:rPr>
        <w:t xml:space="preserve"> previously named Vanuatu Society of Disabled People (VSDP) provides se</w:t>
      </w:r>
      <w:r>
        <w:rPr>
          <w:rFonts w:cs="Arial"/>
        </w:rPr>
        <w:t>rvices to people with disabilities</w:t>
      </w:r>
      <w:r w:rsidRPr="0079355A">
        <w:rPr>
          <w:rFonts w:cs="Arial"/>
        </w:rPr>
        <w:t xml:space="preserve"> in </w:t>
      </w:r>
      <w:proofErr w:type="spellStart"/>
      <w:r w:rsidRPr="0079355A">
        <w:rPr>
          <w:rFonts w:cs="Arial"/>
        </w:rPr>
        <w:t>Shefa</w:t>
      </w:r>
      <w:proofErr w:type="spellEnd"/>
      <w:r w:rsidRPr="0079355A">
        <w:rPr>
          <w:rFonts w:cs="Arial"/>
        </w:rPr>
        <w:t xml:space="preserve"> Province. </w:t>
      </w:r>
    </w:p>
    <w:p w14:paraId="4ABD0AEE" w14:textId="77777777" w:rsidR="007309FD" w:rsidRPr="00C52257" w:rsidRDefault="007309FD" w:rsidP="007309FD">
      <w:pPr>
        <w:spacing w:before="120" w:after="0"/>
        <w:jc w:val="both"/>
        <w:rPr>
          <w:rFonts w:cs="Arial"/>
        </w:rPr>
      </w:pPr>
    </w:p>
    <w:p w14:paraId="51592673" w14:textId="77777777" w:rsidR="007309FD" w:rsidRPr="00C52257" w:rsidRDefault="007309FD" w:rsidP="007309FD">
      <w:pPr>
        <w:spacing w:before="120" w:after="0"/>
        <w:jc w:val="right"/>
        <w:rPr>
          <w:rFonts w:cs="Arial"/>
        </w:rPr>
      </w:pPr>
      <w:r>
        <w:rPr>
          <w:rFonts w:cs="Arial"/>
        </w:rPr>
        <w:t>This analysis was prepared by CBM Australia.</w:t>
      </w:r>
    </w:p>
    <w:p w14:paraId="6424E962" w14:textId="77777777" w:rsidR="007309FD" w:rsidRDefault="007309FD" w:rsidP="007309FD">
      <w:pPr>
        <w:jc w:val="both"/>
      </w:pPr>
    </w:p>
    <w:p w14:paraId="07BAC8AF" w14:textId="77777777" w:rsidR="00573AC2" w:rsidRDefault="00F22003" w:rsidP="00573AC2">
      <w:pPr>
        <w:rPr>
          <w:b/>
          <w:color w:val="1F497D" w:themeColor="text2"/>
          <w:sz w:val="28"/>
          <w:szCs w:val="28"/>
        </w:rPr>
      </w:pPr>
      <w:r>
        <w:rPr>
          <w:rFonts w:cstheme="minorHAnsi"/>
          <w:sz w:val="20"/>
          <w:szCs w:val="20"/>
        </w:rPr>
        <w:br w:type="page"/>
      </w:r>
      <w:r w:rsidR="00573AC2" w:rsidRPr="00A83170">
        <w:rPr>
          <w:b/>
          <w:color w:val="1F497D" w:themeColor="text2"/>
          <w:sz w:val="28"/>
          <w:szCs w:val="28"/>
        </w:rPr>
        <w:lastRenderedPageBreak/>
        <w:t xml:space="preserve">Annex </w:t>
      </w:r>
      <w:r w:rsidR="00573AC2">
        <w:rPr>
          <w:b/>
          <w:color w:val="1F497D" w:themeColor="text2"/>
          <w:sz w:val="28"/>
          <w:szCs w:val="28"/>
        </w:rPr>
        <w:t>4</w:t>
      </w:r>
      <w:r w:rsidR="00573AC2" w:rsidRPr="00A83170">
        <w:rPr>
          <w:b/>
          <w:color w:val="1F497D" w:themeColor="text2"/>
          <w:sz w:val="28"/>
          <w:szCs w:val="28"/>
        </w:rPr>
        <w:t xml:space="preserve">: </w:t>
      </w:r>
      <w:r w:rsidR="00573AC2">
        <w:rPr>
          <w:b/>
          <w:color w:val="1F497D" w:themeColor="text2"/>
          <w:sz w:val="28"/>
          <w:szCs w:val="28"/>
        </w:rPr>
        <w:t>Position Descriptions</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200"/>
        <w:gridCol w:w="992"/>
        <w:gridCol w:w="11"/>
        <w:gridCol w:w="5632"/>
      </w:tblGrid>
      <w:tr w:rsidR="00573AC2" w:rsidRPr="00ED47D1" w14:paraId="2762F2DC" w14:textId="77777777" w:rsidTr="00FF52DA">
        <w:trPr>
          <w:trHeight w:val="315"/>
          <w:jc w:val="center"/>
        </w:trPr>
        <w:tc>
          <w:tcPr>
            <w:tcW w:w="626" w:type="dxa"/>
            <w:tcBorders>
              <w:top w:val="single" w:sz="4" w:space="0" w:color="auto"/>
              <w:left w:val="single" w:sz="4" w:space="0" w:color="auto"/>
              <w:bottom w:val="single" w:sz="4" w:space="0" w:color="auto"/>
              <w:right w:val="single" w:sz="4" w:space="0" w:color="auto"/>
            </w:tcBorders>
            <w:hideMark/>
          </w:tcPr>
          <w:p w14:paraId="23B1A922" w14:textId="77777777" w:rsidR="00573AC2" w:rsidRPr="00ED47D1" w:rsidRDefault="00573AC2" w:rsidP="00FF52DA">
            <w:pPr>
              <w:keepNext/>
              <w:keepLines/>
              <w:spacing w:after="40"/>
              <w:outlineLvl w:val="2"/>
              <w:rPr>
                <w:rFonts w:cs="Times New Roman"/>
                <w:b/>
              </w:rPr>
            </w:pPr>
            <w:r w:rsidRPr="00ED47D1">
              <w:rPr>
                <w:rFonts w:cs="Times New Roman"/>
                <w:b/>
              </w:rPr>
              <w:t>1</w:t>
            </w:r>
          </w:p>
        </w:tc>
        <w:tc>
          <w:tcPr>
            <w:tcW w:w="3200" w:type="dxa"/>
            <w:tcBorders>
              <w:top w:val="single" w:sz="4" w:space="0" w:color="auto"/>
              <w:left w:val="single" w:sz="4" w:space="0" w:color="auto"/>
              <w:bottom w:val="single" w:sz="4" w:space="0" w:color="auto"/>
              <w:right w:val="single" w:sz="4" w:space="0" w:color="auto"/>
            </w:tcBorders>
          </w:tcPr>
          <w:p w14:paraId="71B242BC" w14:textId="77777777" w:rsidR="00573AC2" w:rsidRPr="00ED47D1" w:rsidRDefault="00573AC2" w:rsidP="00FF52DA">
            <w:pPr>
              <w:keepNext/>
              <w:keepLines/>
              <w:spacing w:after="40"/>
              <w:outlineLvl w:val="2"/>
              <w:rPr>
                <w:rFonts w:cs="Times New Roman"/>
                <w:b/>
              </w:rPr>
            </w:pPr>
            <w:r w:rsidRPr="00ED47D1">
              <w:rPr>
                <w:rFonts w:cs="Times New Roman"/>
                <w:b/>
              </w:rPr>
              <w:t xml:space="preserve">Job title </w:t>
            </w:r>
          </w:p>
          <w:p w14:paraId="5EB707C7" w14:textId="77777777" w:rsidR="00573AC2" w:rsidRPr="00ED47D1" w:rsidRDefault="00573AC2" w:rsidP="00FF52DA">
            <w:pPr>
              <w:keepNext/>
              <w:keepLines/>
              <w:spacing w:after="40"/>
              <w:outlineLvl w:val="2"/>
              <w:rPr>
                <w:rFonts w:cs="Times New Roman"/>
                <w:b/>
              </w:rPr>
            </w:pPr>
            <w:r w:rsidRPr="00ED47D1">
              <w:rPr>
                <w:rFonts w:cs="Times New Roman"/>
                <w:b/>
              </w:rPr>
              <w:t>ARF Group/Level</w:t>
            </w:r>
          </w:p>
        </w:tc>
        <w:tc>
          <w:tcPr>
            <w:tcW w:w="6635" w:type="dxa"/>
            <w:gridSpan w:val="3"/>
            <w:tcBorders>
              <w:top w:val="single" w:sz="4" w:space="0" w:color="auto"/>
              <w:left w:val="single" w:sz="4" w:space="0" w:color="auto"/>
              <w:bottom w:val="single" w:sz="4" w:space="0" w:color="auto"/>
              <w:right w:val="single" w:sz="4" w:space="0" w:color="auto"/>
            </w:tcBorders>
          </w:tcPr>
          <w:p w14:paraId="2EB24346" w14:textId="77777777" w:rsidR="00573AC2" w:rsidRPr="00ED47D1" w:rsidRDefault="00573AC2" w:rsidP="00FF52DA">
            <w:pPr>
              <w:keepNext/>
              <w:keepLines/>
              <w:spacing w:after="40"/>
              <w:outlineLvl w:val="2"/>
              <w:rPr>
                <w:rFonts w:cs="Times New Roman"/>
                <w:b/>
              </w:rPr>
            </w:pPr>
            <w:r w:rsidRPr="00ED47D1">
              <w:rPr>
                <w:rFonts w:cs="Times New Roman"/>
                <w:b/>
              </w:rPr>
              <w:t xml:space="preserve">Program Coordinator (Justice) </w:t>
            </w:r>
          </w:p>
          <w:p w14:paraId="07CB9014" w14:textId="77777777" w:rsidR="00573AC2" w:rsidRPr="00ED47D1" w:rsidRDefault="00573AC2" w:rsidP="00FF52DA">
            <w:pPr>
              <w:keepNext/>
              <w:keepLines/>
              <w:spacing w:after="40"/>
              <w:outlineLvl w:val="2"/>
              <w:rPr>
                <w:rFonts w:cs="Times New Roman"/>
                <w:b/>
              </w:rPr>
            </w:pPr>
            <w:r w:rsidRPr="00ED47D1">
              <w:rPr>
                <w:rFonts w:cs="Times New Roman"/>
                <w:b/>
              </w:rPr>
              <w:t>D3 (or novated position)</w:t>
            </w:r>
          </w:p>
        </w:tc>
      </w:tr>
      <w:tr w:rsidR="00573AC2" w:rsidRPr="00ED47D1" w14:paraId="27D1A397" w14:textId="77777777" w:rsidTr="00FF52DA">
        <w:trPr>
          <w:trHeight w:val="315"/>
          <w:jc w:val="center"/>
        </w:trPr>
        <w:tc>
          <w:tcPr>
            <w:tcW w:w="626" w:type="dxa"/>
            <w:tcBorders>
              <w:top w:val="single" w:sz="4" w:space="0" w:color="auto"/>
              <w:left w:val="single" w:sz="4" w:space="0" w:color="auto"/>
              <w:bottom w:val="single" w:sz="4" w:space="0" w:color="auto"/>
              <w:right w:val="single" w:sz="4" w:space="0" w:color="auto"/>
            </w:tcBorders>
          </w:tcPr>
          <w:p w14:paraId="1A0BA01D" w14:textId="77777777" w:rsidR="00573AC2" w:rsidRPr="00ED47D1" w:rsidRDefault="00573AC2" w:rsidP="00FF52DA">
            <w:pPr>
              <w:rPr>
                <w:rFonts w:cs="Times New Roman"/>
                <w:b/>
              </w:rPr>
            </w:pPr>
            <w:r w:rsidRPr="00ED47D1">
              <w:rPr>
                <w:rFonts w:cs="Times New Roman"/>
                <w:b/>
              </w:rPr>
              <w:t>2</w:t>
            </w:r>
          </w:p>
        </w:tc>
        <w:tc>
          <w:tcPr>
            <w:tcW w:w="3200" w:type="dxa"/>
            <w:tcBorders>
              <w:top w:val="single" w:sz="4" w:space="0" w:color="auto"/>
              <w:left w:val="single" w:sz="4" w:space="0" w:color="auto"/>
              <w:bottom w:val="single" w:sz="4" w:space="0" w:color="auto"/>
              <w:right w:val="single" w:sz="4" w:space="0" w:color="auto"/>
            </w:tcBorders>
          </w:tcPr>
          <w:p w14:paraId="4B0A493C" w14:textId="77777777" w:rsidR="00573AC2" w:rsidRPr="00ED47D1" w:rsidRDefault="00573AC2" w:rsidP="00FF52DA">
            <w:pPr>
              <w:rPr>
                <w:rFonts w:cs="Times New Roman"/>
                <w:b/>
              </w:rPr>
            </w:pPr>
            <w:r w:rsidRPr="00ED47D1">
              <w:rPr>
                <w:rFonts w:cs="Times New Roman"/>
                <w:b/>
              </w:rPr>
              <w:t xml:space="preserve">Contract Duration </w:t>
            </w:r>
          </w:p>
        </w:tc>
        <w:tc>
          <w:tcPr>
            <w:tcW w:w="6635" w:type="dxa"/>
            <w:gridSpan w:val="3"/>
            <w:tcBorders>
              <w:top w:val="single" w:sz="4" w:space="0" w:color="auto"/>
              <w:left w:val="single" w:sz="4" w:space="0" w:color="auto"/>
              <w:bottom w:val="single" w:sz="4" w:space="0" w:color="auto"/>
              <w:right w:val="single" w:sz="4" w:space="0" w:color="auto"/>
            </w:tcBorders>
          </w:tcPr>
          <w:p w14:paraId="64A84E53" w14:textId="77777777" w:rsidR="00573AC2" w:rsidRPr="00ED47D1" w:rsidRDefault="00573AC2" w:rsidP="00FF52DA">
            <w:pPr>
              <w:rPr>
                <w:rFonts w:cs="Times New Roman"/>
              </w:rPr>
            </w:pPr>
            <w:r w:rsidRPr="00ED47D1">
              <w:rPr>
                <w:rFonts w:cs="Times New Roman"/>
              </w:rPr>
              <w:t>1 January 2017– 31 December 2020 (full time)</w:t>
            </w:r>
          </w:p>
        </w:tc>
      </w:tr>
      <w:tr w:rsidR="00573AC2" w:rsidRPr="00ED47D1" w14:paraId="06BF80C8"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307D9EBD" w14:textId="77777777" w:rsidR="00573AC2" w:rsidRPr="00ED47D1" w:rsidRDefault="00573AC2" w:rsidP="00FF52DA">
            <w:pPr>
              <w:rPr>
                <w:rFonts w:cs="Times New Roman"/>
                <w:b/>
              </w:rPr>
            </w:pPr>
            <w:r w:rsidRPr="00ED47D1">
              <w:rPr>
                <w:rFonts w:cs="Times New Roman"/>
                <w:b/>
              </w:rPr>
              <w:t>3</w:t>
            </w:r>
          </w:p>
        </w:tc>
        <w:tc>
          <w:tcPr>
            <w:tcW w:w="3200" w:type="dxa"/>
            <w:tcBorders>
              <w:top w:val="single" w:sz="4" w:space="0" w:color="auto"/>
              <w:left w:val="single" w:sz="4" w:space="0" w:color="auto"/>
              <w:bottom w:val="single" w:sz="4" w:space="0" w:color="auto"/>
              <w:right w:val="single" w:sz="4" w:space="0" w:color="auto"/>
            </w:tcBorders>
            <w:hideMark/>
          </w:tcPr>
          <w:p w14:paraId="5E3F8C0E" w14:textId="77777777" w:rsidR="00573AC2" w:rsidRPr="00ED47D1" w:rsidRDefault="00573AC2" w:rsidP="00FF52DA">
            <w:pPr>
              <w:rPr>
                <w:rFonts w:cs="Times New Roman"/>
                <w:b/>
              </w:rPr>
            </w:pPr>
            <w:r w:rsidRPr="00ED47D1">
              <w:rPr>
                <w:rFonts w:cs="Times New Roman"/>
                <w:b/>
              </w:rPr>
              <w:t xml:space="preserve">Location </w:t>
            </w:r>
          </w:p>
        </w:tc>
        <w:tc>
          <w:tcPr>
            <w:tcW w:w="6635" w:type="dxa"/>
            <w:gridSpan w:val="3"/>
            <w:tcBorders>
              <w:top w:val="single" w:sz="4" w:space="0" w:color="auto"/>
              <w:left w:val="single" w:sz="4" w:space="0" w:color="auto"/>
              <w:bottom w:val="single" w:sz="4" w:space="0" w:color="auto"/>
              <w:right w:val="single" w:sz="4" w:space="0" w:color="auto"/>
            </w:tcBorders>
            <w:hideMark/>
          </w:tcPr>
          <w:p w14:paraId="46ECD54B" w14:textId="77777777" w:rsidR="00573AC2" w:rsidRPr="00ED47D1" w:rsidRDefault="00573AC2" w:rsidP="00FF52DA">
            <w:pPr>
              <w:ind w:left="14"/>
              <w:outlineLvl w:val="2"/>
              <w:rPr>
                <w:rFonts w:cs="Times New Roman"/>
              </w:rPr>
            </w:pPr>
            <w:r w:rsidRPr="00ED47D1">
              <w:rPr>
                <w:rFonts w:cs="Times New Roman"/>
              </w:rPr>
              <w:t>Based in Port Vila with travel to provinces as required</w:t>
            </w:r>
          </w:p>
        </w:tc>
      </w:tr>
      <w:tr w:rsidR="00573AC2" w:rsidRPr="00ED47D1" w14:paraId="4A9AA968" w14:textId="77777777" w:rsidTr="00FF52DA">
        <w:trPr>
          <w:trHeight w:val="675"/>
          <w:jc w:val="center"/>
        </w:trPr>
        <w:tc>
          <w:tcPr>
            <w:tcW w:w="626" w:type="dxa"/>
            <w:tcBorders>
              <w:top w:val="single" w:sz="4" w:space="0" w:color="auto"/>
              <w:left w:val="single" w:sz="4" w:space="0" w:color="auto"/>
              <w:bottom w:val="single" w:sz="4" w:space="0" w:color="auto"/>
              <w:right w:val="single" w:sz="4" w:space="0" w:color="auto"/>
            </w:tcBorders>
            <w:hideMark/>
          </w:tcPr>
          <w:p w14:paraId="7BBC26A9" w14:textId="77777777" w:rsidR="00573AC2" w:rsidRPr="00ED47D1" w:rsidRDefault="00573AC2" w:rsidP="00FF52DA">
            <w:pPr>
              <w:rPr>
                <w:rFonts w:cs="Times New Roman"/>
                <w:b/>
              </w:rPr>
            </w:pPr>
            <w:r w:rsidRPr="00ED47D1">
              <w:rPr>
                <w:rFonts w:cs="Times New Roman"/>
                <w:b/>
              </w:rPr>
              <w:t>4</w:t>
            </w:r>
          </w:p>
        </w:tc>
        <w:tc>
          <w:tcPr>
            <w:tcW w:w="3200" w:type="dxa"/>
            <w:tcBorders>
              <w:top w:val="single" w:sz="4" w:space="0" w:color="auto"/>
              <w:left w:val="single" w:sz="4" w:space="0" w:color="auto"/>
              <w:bottom w:val="single" w:sz="4" w:space="0" w:color="auto"/>
              <w:right w:val="single" w:sz="4" w:space="0" w:color="auto"/>
            </w:tcBorders>
            <w:hideMark/>
          </w:tcPr>
          <w:p w14:paraId="7C240F76" w14:textId="77777777" w:rsidR="00573AC2" w:rsidRPr="00ED47D1" w:rsidRDefault="00573AC2" w:rsidP="00FF52DA">
            <w:pPr>
              <w:rPr>
                <w:rFonts w:cs="Times New Roman"/>
              </w:rPr>
            </w:pPr>
            <w:r w:rsidRPr="00ED47D1">
              <w:rPr>
                <w:rFonts w:cs="Times New Roman"/>
                <w:b/>
              </w:rPr>
              <w:t xml:space="preserve">Purpose </w:t>
            </w:r>
          </w:p>
        </w:tc>
        <w:tc>
          <w:tcPr>
            <w:tcW w:w="6635" w:type="dxa"/>
            <w:gridSpan w:val="3"/>
            <w:tcBorders>
              <w:top w:val="single" w:sz="4" w:space="0" w:color="auto"/>
              <w:left w:val="single" w:sz="4" w:space="0" w:color="auto"/>
              <w:bottom w:val="single" w:sz="4" w:space="0" w:color="auto"/>
              <w:right w:val="single" w:sz="4" w:space="0" w:color="auto"/>
            </w:tcBorders>
            <w:hideMark/>
          </w:tcPr>
          <w:p w14:paraId="0E721BA1" w14:textId="77777777" w:rsidR="00573AC2" w:rsidRPr="00ED47D1" w:rsidRDefault="00573AC2" w:rsidP="00FF52DA">
            <w:pPr>
              <w:ind w:left="14"/>
              <w:outlineLvl w:val="2"/>
              <w:rPr>
                <w:rFonts w:cs="Times New Roman"/>
              </w:rPr>
            </w:pPr>
            <w:r w:rsidRPr="00ED47D1">
              <w:rPr>
                <w:rFonts w:cs="Times New Roman"/>
              </w:rPr>
              <w:t xml:space="preserve">To provide high level strategic advice to the Ministry of Justice and Community Services (MJCS) and to jointly manage and coordinate Australian assistance under the </w:t>
            </w:r>
            <w:r w:rsidRPr="00ED47D1">
              <w:rPr>
                <w:rFonts w:cs="Times New Roman"/>
                <w:iCs/>
              </w:rPr>
              <w:t>program</w:t>
            </w:r>
            <w:r w:rsidRPr="00ED47D1">
              <w:rPr>
                <w:rFonts w:cs="Times New Roman"/>
                <w:i/>
                <w:iCs/>
              </w:rPr>
              <w:t xml:space="preserve"> </w:t>
            </w:r>
            <w:r w:rsidRPr="00ED47D1">
              <w:rPr>
                <w:rFonts w:cs="Times New Roman"/>
              </w:rPr>
              <w:t>in close collaboration with the Program Coordinator (Policing)</w:t>
            </w:r>
          </w:p>
        </w:tc>
      </w:tr>
      <w:tr w:rsidR="00573AC2" w:rsidRPr="00ED47D1" w14:paraId="1BBB53DD" w14:textId="77777777" w:rsidTr="00FF52DA">
        <w:trPr>
          <w:trHeight w:val="330"/>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1E448" w14:textId="77777777" w:rsidR="00573AC2" w:rsidRPr="00ED47D1" w:rsidRDefault="00573AC2" w:rsidP="00FF52DA">
            <w:pPr>
              <w:rPr>
                <w:rFonts w:cs="Times New Roman"/>
                <w:b/>
              </w:rPr>
            </w:pPr>
            <w:r w:rsidRPr="00ED47D1">
              <w:rPr>
                <w:rFonts w:cs="Times New Roman"/>
                <w:b/>
              </w:rPr>
              <w:t>5</w:t>
            </w:r>
          </w:p>
        </w:tc>
        <w:tc>
          <w:tcPr>
            <w:tcW w:w="98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F6E68" w14:textId="77777777" w:rsidR="00573AC2" w:rsidRPr="00ED47D1" w:rsidRDefault="00573AC2" w:rsidP="00FF52DA">
            <w:pPr>
              <w:ind w:left="14"/>
              <w:outlineLvl w:val="2"/>
              <w:rPr>
                <w:rFonts w:cs="Times New Roman"/>
              </w:rPr>
            </w:pPr>
            <w:r w:rsidRPr="00ED47D1">
              <w:rPr>
                <w:rFonts w:cs="Times New Roman"/>
                <w:b/>
              </w:rPr>
              <w:t>Key Result Areas</w:t>
            </w:r>
          </w:p>
        </w:tc>
      </w:tr>
      <w:tr w:rsidR="00573AC2" w:rsidRPr="00ED47D1" w14:paraId="70A12FA6" w14:textId="77777777" w:rsidTr="00FF52DA">
        <w:trPr>
          <w:trHeight w:val="225"/>
          <w:jc w:val="center"/>
        </w:trPr>
        <w:tc>
          <w:tcPr>
            <w:tcW w:w="626" w:type="dxa"/>
            <w:tcBorders>
              <w:top w:val="single" w:sz="4" w:space="0" w:color="auto"/>
              <w:left w:val="single" w:sz="4" w:space="0" w:color="auto"/>
              <w:bottom w:val="single" w:sz="4" w:space="0" w:color="auto"/>
              <w:right w:val="single" w:sz="4" w:space="0" w:color="auto"/>
            </w:tcBorders>
            <w:hideMark/>
          </w:tcPr>
          <w:p w14:paraId="7C8D1515" w14:textId="77777777" w:rsidR="00573AC2" w:rsidRPr="00ED47D1" w:rsidRDefault="00573AC2" w:rsidP="00FF52DA">
            <w:pPr>
              <w:rPr>
                <w:rFonts w:cs="Times New Roman"/>
                <w:b/>
              </w:rPr>
            </w:pPr>
            <w:r w:rsidRPr="00ED47D1">
              <w:rPr>
                <w:rFonts w:cs="Times New Roman"/>
                <w:b/>
              </w:rPr>
              <w:t>5.1</w:t>
            </w:r>
          </w:p>
        </w:tc>
        <w:tc>
          <w:tcPr>
            <w:tcW w:w="9835" w:type="dxa"/>
            <w:gridSpan w:val="4"/>
            <w:tcBorders>
              <w:top w:val="single" w:sz="4" w:space="0" w:color="auto"/>
              <w:left w:val="single" w:sz="4" w:space="0" w:color="auto"/>
              <w:bottom w:val="single" w:sz="4" w:space="0" w:color="auto"/>
              <w:right w:val="single" w:sz="4" w:space="0" w:color="auto"/>
            </w:tcBorders>
            <w:hideMark/>
          </w:tcPr>
          <w:p w14:paraId="4B6EB1A0" w14:textId="77777777" w:rsidR="00573AC2" w:rsidRPr="00ED47D1" w:rsidRDefault="00573AC2" w:rsidP="00FF52DA">
            <w:pPr>
              <w:rPr>
                <w:rFonts w:cs="Times New Roman"/>
              </w:rPr>
            </w:pPr>
            <w:r w:rsidRPr="00ED47D1">
              <w:rPr>
                <w:rFonts w:cs="Times New Roman"/>
              </w:rPr>
              <w:t>MJCS is assisted through a number of interventions of the program to support coordination, collaboration and communication across the sector to achieve and sustain improvements in service delivery</w:t>
            </w:r>
          </w:p>
        </w:tc>
      </w:tr>
      <w:tr w:rsidR="00573AC2" w:rsidRPr="00ED47D1" w14:paraId="3116403E" w14:textId="77777777" w:rsidTr="00FF52DA">
        <w:trPr>
          <w:trHeight w:val="120"/>
          <w:jc w:val="center"/>
        </w:trPr>
        <w:tc>
          <w:tcPr>
            <w:tcW w:w="626" w:type="dxa"/>
            <w:tcBorders>
              <w:top w:val="single" w:sz="4" w:space="0" w:color="auto"/>
              <w:left w:val="single" w:sz="4" w:space="0" w:color="auto"/>
              <w:bottom w:val="single" w:sz="4" w:space="0" w:color="auto"/>
              <w:right w:val="single" w:sz="4" w:space="0" w:color="auto"/>
            </w:tcBorders>
            <w:hideMark/>
          </w:tcPr>
          <w:p w14:paraId="72ADDC0D" w14:textId="77777777" w:rsidR="00573AC2" w:rsidRPr="00ED47D1" w:rsidRDefault="00573AC2" w:rsidP="00FF52DA">
            <w:pPr>
              <w:rPr>
                <w:rFonts w:cs="Times New Roman"/>
                <w:b/>
              </w:rPr>
            </w:pPr>
            <w:r w:rsidRPr="00ED47D1">
              <w:rPr>
                <w:rFonts w:cs="Times New Roman"/>
                <w:b/>
              </w:rPr>
              <w:t>5.2</w:t>
            </w:r>
          </w:p>
        </w:tc>
        <w:tc>
          <w:tcPr>
            <w:tcW w:w="9835" w:type="dxa"/>
            <w:gridSpan w:val="4"/>
            <w:tcBorders>
              <w:top w:val="single" w:sz="4" w:space="0" w:color="auto"/>
              <w:left w:val="single" w:sz="4" w:space="0" w:color="auto"/>
              <w:bottom w:val="single" w:sz="4" w:space="0" w:color="auto"/>
              <w:right w:val="single" w:sz="4" w:space="0" w:color="auto"/>
            </w:tcBorders>
            <w:hideMark/>
          </w:tcPr>
          <w:p w14:paraId="12DFDC61" w14:textId="77777777" w:rsidR="00573AC2" w:rsidRPr="00ED47D1" w:rsidRDefault="00573AC2" w:rsidP="00FF52DA">
            <w:pPr>
              <w:contextualSpacing/>
              <w:rPr>
                <w:rFonts w:cs="Times New Roman"/>
              </w:rPr>
            </w:pPr>
            <w:r w:rsidRPr="00ED47D1">
              <w:rPr>
                <w:rFonts w:cs="Times New Roman"/>
              </w:rPr>
              <w:t>Capacity development activities are delivered to the sector through a multifaceted, evidence based approach with the intention of targeting key opportunities to strengthen service delivery of the institutions and the sector as a whole to women, children and youth</w:t>
            </w:r>
          </w:p>
        </w:tc>
      </w:tr>
      <w:tr w:rsidR="00573AC2" w:rsidRPr="00ED47D1" w14:paraId="49DA5ED8" w14:textId="77777777" w:rsidTr="00FF52DA">
        <w:trPr>
          <w:trHeight w:val="180"/>
          <w:jc w:val="center"/>
        </w:trPr>
        <w:tc>
          <w:tcPr>
            <w:tcW w:w="626" w:type="dxa"/>
            <w:tcBorders>
              <w:top w:val="single" w:sz="4" w:space="0" w:color="auto"/>
              <w:left w:val="single" w:sz="4" w:space="0" w:color="auto"/>
              <w:bottom w:val="single" w:sz="4" w:space="0" w:color="auto"/>
              <w:right w:val="single" w:sz="4" w:space="0" w:color="auto"/>
            </w:tcBorders>
          </w:tcPr>
          <w:p w14:paraId="3DAB5D8B" w14:textId="77777777" w:rsidR="00573AC2" w:rsidRPr="00ED47D1" w:rsidRDefault="00573AC2" w:rsidP="00FF52DA">
            <w:pPr>
              <w:rPr>
                <w:rFonts w:cs="Times New Roman"/>
                <w:b/>
              </w:rPr>
            </w:pPr>
            <w:r w:rsidRPr="00ED47D1">
              <w:rPr>
                <w:rFonts w:cs="Times New Roman"/>
                <w:b/>
              </w:rPr>
              <w:t>5.3</w:t>
            </w:r>
          </w:p>
        </w:tc>
        <w:tc>
          <w:tcPr>
            <w:tcW w:w="9835" w:type="dxa"/>
            <w:gridSpan w:val="4"/>
            <w:tcBorders>
              <w:top w:val="single" w:sz="4" w:space="0" w:color="auto"/>
              <w:left w:val="single" w:sz="4" w:space="0" w:color="auto"/>
              <w:bottom w:val="single" w:sz="4" w:space="0" w:color="auto"/>
              <w:right w:val="single" w:sz="4" w:space="0" w:color="auto"/>
            </w:tcBorders>
          </w:tcPr>
          <w:p w14:paraId="72308139" w14:textId="77777777" w:rsidR="00573AC2" w:rsidRPr="00ED47D1" w:rsidRDefault="00573AC2" w:rsidP="00FF52DA">
            <w:pPr>
              <w:shd w:val="clear" w:color="auto" w:fill="FFFFFF" w:themeFill="background1"/>
              <w:contextualSpacing/>
              <w:rPr>
                <w:rFonts w:cs="Times New Roman"/>
              </w:rPr>
            </w:pPr>
            <w:r w:rsidRPr="00ED47D1">
              <w:rPr>
                <w:rFonts w:cs="Times New Roman"/>
              </w:rPr>
              <w:t>Evidence-based, targeted interventions are delivered in pilot sites to improve responsiveness of the system to the needs of women, children and youth</w:t>
            </w:r>
          </w:p>
        </w:tc>
      </w:tr>
      <w:tr w:rsidR="00573AC2" w:rsidRPr="00ED47D1" w14:paraId="6A98629D" w14:textId="77777777" w:rsidTr="00FF52DA">
        <w:trPr>
          <w:trHeight w:val="180"/>
          <w:jc w:val="center"/>
        </w:trPr>
        <w:tc>
          <w:tcPr>
            <w:tcW w:w="626" w:type="dxa"/>
            <w:tcBorders>
              <w:top w:val="single" w:sz="4" w:space="0" w:color="auto"/>
              <w:left w:val="single" w:sz="4" w:space="0" w:color="auto"/>
              <w:bottom w:val="single" w:sz="4" w:space="0" w:color="auto"/>
              <w:right w:val="single" w:sz="4" w:space="0" w:color="auto"/>
            </w:tcBorders>
          </w:tcPr>
          <w:p w14:paraId="597556F7" w14:textId="77777777" w:rsidR="00573AC2" w:rsidRPr="00ED47D1" w:rsidRDefault="00573AC2" w:rsidP="00FF52DA">
            <w:pPr>
              <w:rPr>
                <w:rFonts w:cs="Times New Roman"/>
                <w:b/>
              </w:rPr>
            </w:pPr>
            <w:r w:rsidRPr="00ED47D1">
              <w:rPr>
                <w:rFonts w:cs="Times New Roman"/>
                <w:b/>
              </w:rPr>
              <w:t>5.4</w:t>
            </w:r>
          </w:p>
        </w:tc>
        <w:tc>
          <w:tcPr>
            <w:tcW w:w="9835" w:type="dxa"/>
            <w:gridSpan w:val="4"/>
            <w:tcBorders>
              <w:top w:val="single" w:sz="4" w:space="0" w:color="auto"/>
              <w:left w:val="single" w:sz="4" w:space="0" w:color="auto"/>
              <w:bottom w:val="single" w:sz="4" w:space="0" w:color="auto"/>
              <w:right w:val="single" w:sz="4" w:space="0" w:color="auto"/>
            </w:tcBorders>
            <w:hideMark/>
          </w:tcPr>
          <w:p w14:paraId="05961B0D" w14:textId="77777777" w:rsidR="00573AC2" w:rsidRPr="00ED47D1" w:rsidRDefault="00573AC2" w:rsidP="00FF52DA">
            <w:pPr>
              <w:rPr>
                <w:rFonts w:cs="Times New Roman"/>
              </w:rPr>
            </w:pPr>
            <w:r w:rsidRPr="00ED47D1">
              <w:rPr>
                <w:rFonts w:cs="Times New Roman"/>
              </w:rPr>
              <w:t>Australian assistance to the sector is efficient and well-coordinated with other development partners and programs</w:t>
            </w:r>
          </w:p>
        </w:tc>
      </w:tr>
      <w:tr w:rsidR="00573AC2" w:rsidRPr="00ED47D1" w14:paraId="51D2AB62" w14:textId="77777777" w:rsidTr="00FF52DA">
        <w:trPr>
          <w:trHeight w:val="285"/>
          <w:jc w:val="center"/>
        </w:trPr>
        <w:tc>
          <w:tcPr>
            <w:tcW w:w="626" w:type="dxa"/>
            <w:tcBorders>
              <w:top w:val="single" w:sz="4" w:space="0" w:color="auto"/>
              <w:left w:val="single" w:sz="4" w:space="0" w:color="auto"/>
              <w:bottom w:val="single" w:sz="4" w:space="0" w:color="auto"/>
              <w:right w:val="single" w:sz="4" w:space="0" w:color="auto"/>
            </w:tcBorders>
          </w:tcPr>
          <w:p w14:paraId="730C1745" w14:textId="77777777" w:rsidR="00573AC2" w:rsidRPr="00ED47D1" w:rsidRDefault="00573AC2" w:rsidP="00FF52DA">
            <w:pPr>
              <w:rPr>
                <w:rFonts w:cs="Times New Roman"/>
                <w:b/>
              </w:rPr>
            </w:pPr>
            <w:r w:rsidRPr="00ED47D1">
              <w:rPr>
                <w:rFonts w:cs="Times New Roman"/>
                <w:b/>
              </w:rPr>
              <w:t>5.5</w:t>
            </w:r>
          </w:p>
        </w:tc>
        <w:tc>
          <w:tcPr>
            <w:tcW w:w="9835" w:type="dxa"/>
            <w:gridSpan w:val="4"/>
            <w:tcBorders>
              <w:top w:val="single" w:sz="4" w:space="0" w:color="auto"/>
              <w:left w:val="single" w:sz="4" w:space="0" w:color="auto"/>
              <w:bottom w:val="single" w:sz="4" w:space="0" w:color="auto"/>
              <w:right w:val="single" w:sz="4" w:space="0" w:color="auto"/>
            </w:tcBorders>
            <w:hideMark/>
          </w:tcPr>
          <w:p w14:paraId="31E5A409" w14:textId="77777777" w:rsidR="00573AC2" w:rsidRPr="00ED47D1" w:rsidRDefault="00573AC2" w:rsidP="00FF52DA">
            <w:pPr>
              <w:ind w:left="14"/>
              <w:contextualSpacing/>
              <w:outlineLvl w:val="2"/>
              <w:rPr>
                <w:rFonts w:cs="Times New Roman"/>
              </w:rPr>
            </w:pPr>
            <w:r w:rsidRPr="00ED47D1">
              <w:rPr>
                <w:rFonts w:cs="Times New Roman"/>
              </w:rPr>
              <w:t xml:space="preserve">Australian assistance </w:t>
            </w:r>
            <w:r w:rsidRPr="00ED47D1">
              <w:rPr>
                <w:rFonts w:cs="Times New Roman"/>
                <w:iCs/>
              </w:rPr>
              <w:t xml:space="preserve">is well managed and effectively builds </w:t>
            </w:r>
            <w:proofErr w:type="spellStart"/>
            <w:r w:rsidRPr="00ED47D1">
              <w:rPr>
                <w:rFonts w:cs="Times New Roman"/>
                <w:iCs/>
              </w:rPr>
              <w:t>GoV</w:t>
            </w:r>
            <w:proofErr w:type="spellEnd"/>
            <w:r w:rsidRPr="00ED47D1">
              <w:rPr>
                <w:rFonts w:cs="Times New Roman"/>
                <w:iCs/>
              </w:rPr>
              <w:t xml:space="preserve"> self-reliance and is consistent with the PJSPV design and or directions of DFAT</w:t>
            </w:r>
          </w:p>
        </w:tc>
      </w:tr>
      <w:tr w:rsidR="00573AC2" w:rsidRPr="00ED47D1" w14:paraId="42A11420"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5BEB2" w14:textId="77777777" w:rsidR="00573AC2" w:rsidRPr="00ED47D1" w:rsidRDefault="00573AC2" w:rsidP="00FF52DA">
            <w:pPr>
              <w:rPr>
                <w:rFonts w:cs="Times New Roman"/>
                <w:b/>
              </w:rPr>
            </w:pPr>
            <w:r w:rsidRPr="00ED47D1">
              <w:rPr>
                <w:rFonts w:cs="Times New Roman"/>
                <w:b/>
              </w:rPr>
              <w:t>6</w:t>
            </w:r>
          </w:p>
        </w:tc>
        <w:tc>
          <w:tcPr>
            <w:tcW w:w="98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18250" w14:textId="77777777" w:rsidR="00573AC2" w:rsidRPr="00ED47D1" w:rsidRDefault="00573AC2" w:rsidP="00FF52DA">
            <w:pPr>
              <w:contextualSpacing/>
              <w:rPr>
                <w:rFonts w:cs="Times New Roman"/>
              </w:rPr>
            </w:pPr>
            <w:r w:rsidRPr="00ED47D1">
              <w:rPr>
                <w:rFonts w:cs="Times New Roman"/>
                <w:b/>
              </w:rPr>
              <w:t xml:space="preserve">Duties and Responsibilities </w:t>
            </w:r>
          </w:p>
        </w:tc>
      </w:tr>
      <w:tr w:rsidR="00573AC2" w:rsidRPr="00ED47D1" w14:paraId="48BD80D5"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tcPr>
          <w:p w14:paraId="388DDA08" w14:textId="77777777" w:rsidR="00573AC2" w:rsidRPr="00ED47D1" w:rsidRDefault="00573AC2" w:rsidP="00FF52DA">
            <w:pPr>
              <w:rPr>
                <w:rFonts w:cs="Times New Roman"/>
                <w:b/>
              </w:rPr>
            </w:pPr>
            <w:r w:rsidRPr="00ED47D1">
              <w:rPr>
                <w:rFonts w:cs="Times New Roman"/>
                <w:b/>
              </w:rPr>
              <w:t>6.1</w:t>
            </w:r>
          </w:p>
        </w:tc>
        <w:tc>
          <w:tcPr>
            <w:tcW w:w="9835" w:type="dxa"/>
            <w:gridSpan w:val="4"/>
            <w:tcBorders>
              <w:top w:val="single" w:sz="4" w:space="0" w:color="auto"/>
              <w:left w:val="single" w:sz="4" w:space="0" w:color="auto"/>
              <w:bottom w:val="single" w:sz="4" w:space="0" w:color="auto"/>
              <w:right w:val="single" w:sz="4" w:space="0" w:color="auto"/>
            </w:tcBorders>
          </w:tcPr>
          <w:p w14:paraId="34F2268B" w14:textId="77777777" w:rsidR="00573AC2" w:rsidRPr="00ED47D1" w:rsidRDefault="00573AC2" w:rsidP="00FF52DA">
            <w:pPr>
              <w:contextualSpacing/>
              <w:jc w:val="both"/>
              <w:rPr>
                <w:rFonts w:cs="Times New Roman"/>
              </w:rPr>
            </w:pPr>
            <w:r w:rsidRPr="00ED47D1">
              <w:rPr>
                <w:rFonts w:cs="Times New Roman"/>
                <w:i/>
              </w:rPr>
              <w:t xml:space="preserve">Establishment and maintenance of effective relationship with Technical Director (Justice), </w:t>
            </w:r>
            <w:r w:rsidRPr="00ED47D1">
              <w:rPr>
                <w:rFonts w:cs="Times New Roman"/>
              </w:rPr>
              <w:t xml:space="preserve">whose primary role will be to provide support and assistance to the Program Coordinator (Justice) role </w:t>
            </w:r>
          </w:p>
        </w:tc>
      </w:tr>
      <w:tr w:rsidR="00573AC2" w:rsidRPr="00ED47D1" w14:paraId="13C8A573"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29043928" w14:textId="77777777" w:rsidR="00573AC2" w:rsidRPr="00ED47D1" w:rsidRDefault="00573AC2" w:rsidP="00FF52DA">
            <w:pPr>
              <w:rPr>
                <w:rFonts w:cs="Times New Roman"/>
                <w:b/>
              </w:rPr>
            </w:pPr>
            <w:r w:rsidRPr="00ED47D1">
              <w:rPr>
                <w:rFonts w:cs="Times New Roman"/>
                <w:b/>
              </w:rPr>
              <w:t>6.2</w:t>
            </w:r>
          </w:p>
        </w:tc>
        <w:tc>
          <w:tcPr>
            <w:tcW w:w="9835" w:type="dxa"/>
            <w:gridSpan w:val="4"/>
            <w:tcBorders>
              <w:top w:val="single" w:sz="4" w:space="0" w:color="auto"/>
              <w:left w:val="single" w:sz="4" w:space="0" w:color="auto"/>
              <w:bottom w:val="single" w:sz="4" w:space="0" w:color="auto"/>
              <w:right w:val="single" w:sz="4" w:space="0" w:color="auto"/>
            </w:tcBorders>
          </w:tcPr>
          <w:p w14:paraId="22117BD7" w14:textId="77777777" w:rsidR="00573AC2" w:rsidRPr="00ED47D1" w:rsidRDefault="00573AC2" w:rsidP="00FF52DA">
            <w:pPr>
              <w:contextualSpacing/>
              <w:jc w:val="both"/>
              <w:rPr>
                <w:rFonts w:cs="Times New Roman"/>
                <w:b/>
              </w:rPr>
            </w:pPr>
            <w:r w:rsidRPr="00ED47D1">
              <w:rPr>
                <w:rFonts w:cs="Times New Roman"/>
                <w:i/>
              </w:rPr>
              <w:t>Governance, Management and Administration</w:t>
            </w:r>
            <w:r w:rsidRPr="00ED47D1">
              <w:rPr>
                <w:rFonts w:cs="Times New Roman"/>
              </w:rPr>
              <w:t>: interact regularly with the Program Management Groups; the sector wide Heads of Agency Group; sector agency heads and representatives, Ministry of Justice and Community Services staff, Government representatives, the Australian Federal Police and the Australian Department of Foreign Affairs for the clear and appropriate management of a bilateral sector-wide development program</w:t>
            </w:r>
          </w:p>
        </w:tc>
      </w:tr>
      <w:tr w:rsidR="00573AC2" w:rsidRPr="00ED47D1" w14:paraId="34E515EA"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137FE50D" w14:textId="77777777" w:rsidR="00573AC2" w:rsidRPr="00ED47D1" w:rsidRDefault="00573AC2" w:rsidP="00FF52DA">
            <w:pPr>
              <w:rPr>
                <w:rFonts w:cs="Times New Roman"/>
                <w:b/>
              </w:rPr>
            </w:pPr>
            <w:r w:rsidRPr="00ED47D1">
              <w:rPr>
                <w:rFonts w:cs="Times New Roman"/>
                <w:b/>
              </w:rPr>
              <w:t>6.3</w:t>
            </w:r>
          </w:p>
        </w:tc>
        <w:tc>
          <w:tcPr>
            <w:tcW w:w="9835" w:type="dxa"/>
            <w:gridSpan w:val="4"/>
            <w:tcBorders>
              <w:top w:val="single" w:sz="4" w:space="0" w:color="auto"/>
              <w:left w:val="single" w:sz="4" w:space="0" w:color="auto"/>
              <w:bottom w:val="single" w:sz="4" w:space="0" w:color="auto"/>
              <w:right w:val="single" w:sz="4" w:space="0" w:color="auto"/>
            </w:tcBorders>
          </w:tcPr>
          <w:p w14:paraId="2C82E703" w14:textId="77777777" w:rsidR="00573AC2" w:rsidRPr="00ED47D1" w:rsidRDefault="00573AC2" w:rsidP="00FF52DA">
            <w:pPr>
              <w:contextualSpacing/>
              <w:jc w:val="both"/>
              <w:rPr>
                <w:rFonts w:cs="Times New Roman"/>
              </w:rPr>
            </w:pPr>
            <w:r w:rsidRPr="00ED47D1">
              <w:rPr>
                <w:rFonts w:cs="Times New Roman"/>
                <w:i/>
              </w:rPr>
              <w:t>Strategic planning and oversight</w:t>
            </w:r>
            <w:r w:rsidRPr="00ED47D1">
              <w:rPr>
                <w:rFonts w:cs="Times New Roman"/>
              </w:rPr>
              <w:t>: in collaboration with the Program Management Group, design, implement, and monitor the program work plan providing constant strategic oversight and flexibility to change and new opportunities, within the parameters of the agreed end-of-program-outcomes</w:t>
            </w:r>
          </w:p>
        </w:tc>
      </w:tr>
      <w:tr w:rsidR="00573AC2" w:rsidRPr="00ED47D1" w14:paraId="5A2D0731"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538671D9" w14:textId="77777777" w:rsidR="00573AC2" w:rsidRPr="00ED47D1" w:rsidRDefault="00573AC2" w:rsidP="00FF52DA">
            <w:pPr>
              <w:rPr>
                <w:rFonts w:cs="Times New Roman"/>
                <w:b/>
              </w:rPr>
            </w:pPr>
            <w:r w:rsidRPr="00ED47D1">
              <w:rPr>
                <w:rFonts w:cs="Times New Roman"/>
                <w:b/>
              </w:rPr>
              <w:t>6.4</w:t>
            </w:r>
          </w:p>
        </w:tc>
        <w:tc>
          <w:tcPr>
            <w:tcW w:w="9835" w:type="dxa"/>
            <w:gridSpan w:val="4"/>
            <w:tcBorders>
              <w:top w:val="single" w:sz="4" w:space="0" w:color="auto"/>
              <w:left w:val="single" w:sz="4" w:space="0" w:color="auto"/>
              <w:bottom w:val="single" w:sz="4" w:space="0" w:color="auto"/>
              <w:right w:val="single" w:sz="4" w:space="0" w:color="auto"/>
            </w:tcBorders>
          </w:tcPr>
          <w:p w14:paraId="67CA6261" w14:textId="77777777" w:rsidR="00573AC2" w:rsidRPr="00ED47D1" w:rsidRDefault="00573AC2" w:rsidP="00FF52DA">
            <w:pPr>
              <w:contextualSpacing/>
              <w:jc w:val="both"/>
              <w:rPr>
                <w:rFonts w:cs="Times New Roman"/>
              </w:rPr>
            </w:pPr>
            <w:r w:rsidRPr="00ED47D1">
              <w:rPr>
                <w:rFonts w:cs="Times New Roman"/>
                <w:i/>
              </w:rPr>
              <w:t>Representation and relationships</w:t>
            </w:r>
            <w:r w:rsidRPr="00ED47D1">
              <w:rPr>
                <w:rFonts w:cs="Times New Roman"/>
              </w:rPr>
              <w:t>: represent the program publically; tend and maintain counterpart and stakeholder relationships; harmonise assistance to the sector with all other development partners through effective collaboration; communicate the program’s objectives and support in consistent, positive ways</w:t>
            </w:r>
          </w:p>
        </w:tc>
      </w:tr>
      <w:tr w:rsidR="00573AC2" w:rsidRPr="00ED47D1" w14:paraId="0380185E"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0C79C87B" w14:textId="77777777" w:rsidR="00573AC2" w:rsidRPr="00ED47D1" w:rsidRDefault="00573AC2" w:rsidP="00FF52DA">
            <w:pPr>
              <w:rPr>
                <w:rFonts w:cs="Times New Roman"/>
                <w:b/>
              </w:rPr>
            </w:pPr>
            <w:r w:rsidRPr="00ED47D1">
              <w:rPr>
                <w:rFonts w:cs="Times New Roman"/>
                <w:b/>
              </w:rPr>
              <w:t>6.5</w:t>
            </w:r>
          </w:p>
        </w:tc>
        <w:tc>
          <w:tcPr>
            <w:tcW w:w="9835" w:type="dxa"/>
            <w:gridSpan w:val="4"/>
            <w:tcBorders>
              <w:top w:val="single" w:sz="4" w:space="0" w:color="auto"/>
              <w:left w:val="single" w:sz="4" w:space="0" w:color="auto"/>
              <w:bottom w:val="single" w:sz="4" w:space="0" w:color="auto"/>
              <w:right w:val="single" w:sz="4" w:space="0" w:color="auto"/>
            </w:tcBorders>
          </w:tcPr>
          <w:p w14:paraId="370CDCD1" w14:textId="77777777" w:rsidR="00573AC2" w:rsidRPr="00ED47D1" w:rsidRDefault="00573AC2" w:rsidP="00FF52DA">
            <w:pPr>
              <w:contextualSpacing/>
              <w:jc w:val="both"/>
              <w:rPr>
                <w:rFonts w:cs="Times New Roman"/>
              </w:rPr>
            </w:pPr>
            <w:r w:rsidRPr="00ED47D1">
              <w:rPr>
                <w:rFonts w:cs="Times New Roman"/>
                <w:i/>
              </w:rPr>
              <w:t>Program, product and service delivery</w:t>
            </w:r>
            <w:r w:rsidRPr="00ED47D1">
              <w:rPr>
                <w:rFonts w:cs="Times New Roman"/>
              </w:rPr>
              <w:t>: ensure the effective delivery of all aspects of the program with constant regard to relevance, effectiveness, efficiency and sustainability. Writing regular six-monthly program reports; providing thinking pieces as needed; developing annual, integrated, program-wide work-</w:t>
            </w:r>
            <w:r w:rsidRPr="00ED47D1">
              <w:rPr>
                <w:rFonts w:cs="Times New Roman"/>
              </w:rPr>
              <w:lastRenderedPageBreak/>
              <w:t>plans; providing feedback and oversight for all program deliverables including advisers’ reports, monitoring and evaluation plans, gender and other cross cutting strategies, and assessments</w:t>
            </w:r>
          </w:p>
        </w:tc>
      </w:tr>
      <w:tr w:rsidR="00573AC2" w:rsidRPr="00ED47D1" w14:paraId="5B2D540D"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64338AD7" w14:textId="77777777" w:rsidR="00573AC2" w:rsidRPr="00ED47D1" w:rsidRDefault="00573AC2" w:rsidP="00FF52DA">
            <w:pPr>
              <w:rPr>
                <w:rFonts w:cs="Times New Roman"/>
                <w:b/>
              </w:rPr>
            </w:pPr>
            <w:r w:rsidRPr="00ED47D1">
              <w:rPr>
                <w:rFonts w:cs="Times New Roman"/>
                <w:b/>
              </w:rPr>
              <w:lastRenderedPageBreak/>
              <w:t>6.6</w:t>
            </w:r>
          </w:p>
        </w:tc>
        <w:tc>
          <w:tcPr>
            <w:tcW w:w="9835" w:type="dxa"/>
            <w:gridSpan w:val="4"/>
            <w:tcBorders>
              <w:top w:val="single" w:sz="4" w:space="0" w:color="auto"/>
              <w:left w:val="single" w:sz="4" w:space="0" w:color="auto"/>
              <w:bottom w:val="single" w:sz="4" w:space="0" w:color="auto"/>
              <w:right w:val="single" w:sz="4" w:space="0" w:color="auto"/>
            </w:tcBorders>
          </w:tcPr>
          <w:p w14:paraId="286238E4" w14:textId="77777777" w:rsidR="00573AC2" w:rsidRPr="00ED47D1" w:rsidRDefault="00573AC2" w:rsidP="00FF52DA">
            <w:pPr>
              <w:contextualSpacing/>
              <w:jc w:val="both"/>
              <w:rPr>
                <w:rFonts w:eastAsia="Calibri" w:cs="Times New Roman"/>
                <w:lang w:val="en-US"/>
              </w:rPr>
            </w:pPr>
            <w:r w:rsidRPr="00ED47D1">
              <w:rPr>
                <w:rFonts w:cs="Times New Roman"/>
                <w:i/>
              </w:rPr>
              <w:t>Monitoring, evaluation and risk assessment</w:t>
            </w:r>
            <w:r w:rsidRPr="00ED47D1">
              <w:rPr>
                <w:rFonts w:cs="Times New Roman"/>
              </w:rPr>
              <w:t>: provide constant program management; monitor delivery of the program in terms of time and budget; participate in, and oversee the evaluation of outcomes and the program’s contribution to outcomes; and monitor risk to ensure proactive mitigation of risk to the program</w:t>
            </w:r>
          </w:p>
        </w:tc>
      </w:tr>
      <w:tr w:rsidR="00573AC2" w:rsidRPr="00ED47D1" w14:paraId="781E9B9E" w14:textId="77777777" w:rsidTr="00FF52DA">
        <w:trPr>
          <w:trHeight w:val="150"/>
          <w:jc w:val="center"/>
        </w:trPr>
        <w:tc>
          <w:tcPr>
            <w:tcW w:w="626" w:type="dxa"/>
            <w:tcBorders>
              <w:top w:val="single" w:sz="4" w:space="0" w:color="auto"/>
              <w:left w:val="single" w:sz="4" w:space="0" w:color="auto"/>
              <w:bottom w:val="single" w:sz="4" w:space="0" w:color="auto"/>
              <w:right w:val="single" w:sz="4" w:space="0" w:color="auto"/>
            </w:tcBorders>
            <w:hideMark/>
          </w:tcPr>
          <w:p w14:paraId="74FE4CAA" w14:textId="77777777" w:rsidR="00573AC2" w:rsidRPr="00ED47D1" w:rsidRDefault="00573AC2" w:rsidP="00FF52DA">
            <w:pPr>
              <w:rPr>
                <w:rFonts w:cs="Times New Roman"/>
                <w:b/>
              </w:rPr>
            </w:pPr>
            <w:r w:rsidRPr="00ED47D1">
              <w:rPr>
                <w:rFonts w:cs="Times New Roman"/>
                <w:b/>
              </w:rPr>
              <w:t>6.7</w:t>
            </w:r>
          </w:p>
        </w:tc>
        <w:tc>
          <w:tcPr>
            <w:tcW w:w="9835" w:type="dxa"/>
            <w:gridSpan w:val="4"/>
            <w:tcBorders>
              <w:top w:val="single" w:sz="4" w:space="0" w:color="auto"/>
              <w:left w:val="single" w:sz="4" w:space="0" w:color="auto"/>
              <w:bottom w:val="single" w:sz="4" w:space="0" w:color="auto"/>
              <w:right w:val="single" w:sz="4" w:space="0" w:color="auto"/>
            </w:tcBorders>
          </w:tcPr>
          <w:p w14:paraId="5ACFFCB5" w14:textId="77777777" w:rsidR="00573AC2" w:rsidRPr="00ED47D1" w:rsidRDefault="00573AC2" w:rsidP="00FF52DA">
            <w:pPr>
              <w:contextualSpacing/>
              <w:jc w:val="both"/>
              <w:rPr>
                <w:rFonts w:eastAsia="Calibri" w:cs="Times New Roman"/>
                <w:lang w:val="en-US"/>
              </w:rPr>
            </w:pPr>
            <w:r w:rsidRPr="00ED47D1">
              <w:rPr>
                <w:rFonts w:cs="Times New Roman"/>
                <w:i/>
              </w:rPr>
              <w:t>Human resource management</w:t>
            </w:r>
            <w:r w:rsidRPr="00ED47D1">
              <w:rPr>
                <w:rFonts w:cs="Times New Roman"/>
              </w:rPr>
              <w:t>: oversee and participate in the recruitment of people both as program staff and advisers, and as inline staff for sector agencies as identified in the design. Effectively manage the performance of the program team to deliver a cohesive, quality program</w:t>
            </w:r>
          </w:p>
        </w:tc>
      </w:tr>
      <w:tr w:rsidR="00573AC2" w:rsidRPr="00ED47D1" w14:paraId="0D10B330" w14:textId="77777777" w:rsidTr="00FF52DA">
        <w:trPr>
          <w:trHeight w:val="150"/>
          <w:jc w:val="center"/>
        </w:trPr>
        <w:tc>
          <w:tcPr>
            <w:tcW w:w="626" w:type="dxa"/>
            <w:tcBorders>
              <w:top w:val="single" w:sz="4" w:space="0" w:color="auto"/>
              <w:left w:val="single" w:sz="4" w:space="0" w:color="auto"/>
              <w:bottom w:val="single" w:sz="4" w:space="0" w:color="auto"/>
              <w:right w:val="single" w:sz="4" w:space="0" w:color="auto"/>
            </w:tcBorders>
          </w:tcPr>
          <w:p w14:paraId="494503DE" w14:textId="77777777" w:rsidR="00573AC2" w:rsidRPr="00ED47D1" w:rsidRDefault="00573AC2" w:rsidP="00FF52DA">
            <w:pPr>
              <w:rPr>
                <w:rFonts w:cs="Times New Roman"/>
                <w:b/>
              </w:rPr>
            </w:pPr>
            <w:r w:rsidRPr="00ED47D1">
              <w:rPr>
                <w:rFonts w:cs="Times New Roman"/>
                <w:b/>
              </w:rPr>
              <w:t>6.8</w:t>
            </w:r>
          </w:p>
        </w:tc>
        <w:tc>
          <w:tcPr>
            <w:tcW w:w="9835" w:type="dxa"/>
            <w:gridSpan w:val="4"/>
            <w:tcBorders>
              <w:top w:val="single" w:sz="4" w:space="0" w:color="auto"/>
              <w:left w:val="single" w:sz="4" w:space="0" w:color="auto"/>
              <w:bottom w:val="single" w:sz="4" w:space="0" w:color="auto"/>
              <w:right w:val="single" w:sz="4" w:space="0" w:color="auto"/>
            </w:tcBorders>
          </w:tcPr>
          <w:p w14:paraId="77B24512" w14:textId="77777777" w:rsidR="00573AC2" w:rsidRPr="00ED47D1" w:rsidRDefault="00573AC2" w:rsidP="00FF52DA">
            <w:pPr>
              <w:contextualSpacing/>
              <w:jc w:val="both"/>
              <w:rPr>
                <w:rFonts w:cs="Times New Roman"/>
                <w:i/>
              </w:rPr>
            </w:pPr>
            <w:r w:rsidRPr="00ED47D1">
              <w:rPr>
                <w:rFonts w:eastAsia="Calibri" w:cs="Times New Roman"/>
              </w:rPr>
              <w:t xml:space="preserve">Support the each Adviser under your supervision to collaborate as a member of a multi-disciplinary policing and justice team with the collective responsibility of achieving the program’s end of program outcomes by mutually reinforcing strategies developed by the program and participating in processes that facilitate this. </w:t>
            </w:r>
            <w:r w:rsidRPr="00ED47D1">
              <w:rPr>
                <w:rFonts w:cs="Times New Roman"/>
              </w:rPr>
              <w:t>Support and maintain an effective collaborative team approach that is committed to skills transfer with an emphasis on supporting applied learning; action-research; and evaluative reflection on the work to facilitate continuous improvement in line with the five levels of support to capacity articulated in the Justice and Community Services Capacity Development Strategy (as updated from time to time).</w:t>
            </w:r>
          </w:p>
        </w:tc>
      </w:tr>
      <w:tr w:rsidR="00573AC2" w:rsidRPr="00ED47D1" w14:paraId="77ABA244" w14:textId="77777777" w:rsidTr="00FF52DA">
        <w:trPr>
          <w:trHeight w:val="350"/>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6DE46" w14:textId="77777777" w:rsidR="00573AC2" w:rsidRPr="00ED47D1" w:rsidRDefault="00573AC2" w:rsidP="00FF52DA">
            <w:pPr>
              <w:rPr>
                <w:rFonts w:cs="Times New Roman"/>
                <w:b/>
              </w:rPr>
            </w:pPr>
            <w:r w:rsidRPr="00ED47D1">
              <w:rPr>
                <w:rFonts w:cs="Times New Roman"/>
                <w:b/>
              </w:rPr>
              <w:t>7</w:t>
            </w:r>
          </w:p>
        </w:tc>
        <w:tc>
          <w:tcPr>
            <w:tcW w:w="42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A1939" w14:textId="77777777" w:rsidR="00573AC2" w:rsidRPr="00ED47D1" w:rsidRDefault="00573AC2" w:rsidP="00FF52DA">
            <w:pPr>
              <w:rPr>
                <w:rFonts w:cs="Times New Roman"/>
              </w:rPr>
            </w:pPr>
            <w:r w:rsidRPr="00ED47D1">
              <w:rPr>
                <w:rFonts w:cs="Times New Roman"/>
                <w:b/>
              </w:rPr>
              <w:t xml:space="preserve">Reports to </w:t>
            </w:r>
          </w:p>
        </w:tc>
        <w:tc>
          <w:tcPr>
            <w:tcW w:w="5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64181" w14:textId="77777777" w:rsidR="00573AC2" w:rsidRPr="00ED47D1" w:rsidRDefault="00573AC2" w:rsidP="00FF52DA">
            <w:pPr>
              <w:ind w:left="14"/>
              <w:outlineLvl w:val="2"/>
              <w:rPr>
                <w:rFonts w:cs="Times New Roman"/>
              </w:rPr>
            </w:pPr>
            <w:r w:rsidRPr="00ED47D1">
              <w:rPr>
                <w:rFonts w:cs="Times New Roman"/>
              </w:rPr>
              <w:t>Managing Contractor; Director-General, MJCS; Chief Justice (some aspects) and Heads of Agency Group</w:t>
            </w:r>
          </w:p>
        </w:tc>
      </w:tr>
      <w:tr w:rsidR="00573AC2" w:rsidRPr="00ED47D1" w14:paraId="3FE0377D"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7CF195" w14:textId="77777777" w:rsidR="00573AC2" w:rsidRPr="00ED47D1" w:rsidRDefault="00573AC2" w:rsidP="00FF52DA">
            <w:pPr>
              <w:rPr>
                <w:rFonts w:cs="Times New Roman"/>
                <w:b/>
              </w:rPr>
            </w:pPr>
            <w:r w:rsidRPr="00ED47D1">
              <w:rPr>
                <w:rFonts w:cs="Times New Roman"/>
                <w:b/>
              </w:rPr>
              <w:t>8</w:t>
            </w:r>
          </w:p>
        </w:tc>
        <w:tc>
          <w:tcPr>
            <w:tcW w:w="42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4CA3BD" w14:textId="77777777" w:rsidR="00573AC2" w:rsidRPr="00ED47D1" w:rsidRDefault="00573AC2" w:rsidP="00FF52DA">
            <w:pPr>
              <w:rPr>
                <w:rFonts w:cs="Times New Roman"/>
                <w:b/>
              </w:rPr>
            </w:pPr>
            <w:r w:rsidRPr="00ED47D1">
              <w:rPr>
                <w:rFonts w:cs="Times New Roman"/>
                <w:b/>
              </w:rPr>
              <w:t>Supervises</w:t>
            </w:r>
          </w:p>
        </w:tc>
        <w:tc>
          <w:tcPr>
            <w:tcW w:w="56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3275DC" w14:textId="77777777" w:rsidR="00573AC2" w:rsidRPr="00ED47D1" w:rsidRDefault="00573AC2" w:rsidP="00FF52DA">
            <w:pPr>
              <w:ind w:left="11"/>
              <w:contextualSpacing/>
              <w:outlineLvl w:val="2"/>
              <w:rPr>
                <w:rFonts w:cs="Times New Roman"/>
              </w:rPr>
            </w:pPr>
            <w:r w:rsidRPr="00ED47D1">
              <w:rPr>
                <w:rFonts w:cs="Times New Roman"/>
              </w:rPr>
              <w:t>All full-time and part-time external advisers and service providers funded under the program (justice component)</w:t>
            </w:r>
          </w:p>
        </w:tc>
      </w:tr>
      <w:tr w:rsidR="00573AC2" w:rsidRPr="00ED47D1" w14:paraId="1CF21A96" w14:textId="77777777" w:rsidTr="00FF52DA">
        <w:trPr>
          <w:trHeight w:val="350"/>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D8397" w14:textId="77777777" w:rsidR="00573AC2" w:rsidRPr="00ED47D1" w:rsidRDefault="00573AC2" w:rsidP="00FF52DA">
            <w:pPr>
              <w:rPr>
                <w:rFonts w:cs="Times New Roman"/>
                <w:b/>
              </w:rPr>
            </w:pPr>
            <w:r w:rsidRPr="00ED47D1">
              <w:rPr>
                <w:rFonts w:cs="Times New Roman"/>
                <w:b/>
              </w:rPr>
              <w:t>9</w:t>
            </w:r>
          </w:p>
        </w:tc>
        <w:tc>
          <w:tcPr>
            <w:tcW w:w="42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DEEC7" w14:textId="77777777" w:rsidR="00573AC2" w:rsidRPr="00ED47D1" w:rsidRDefault="00573AC2" w:rsidP="00FF52DA">
            <w:pPr>
              <w:rPr>
                <w:rFonts w:cs="Times New Roman"/>
              </w:rPr>
            </w:pPr>
            <w:r w:rsidRPr="00ED47D1">
              <w:rPr>
                <w:rFonts w:cs="Times New Roman"/>
                <w:b/>
              </w:rPr>
              <w:t>Frequent Contact</w:t>
            </w:r>
          </w:p>
        </w:tc>
        <w:tc>
          <w:tcPr>
            <w:tcW w:w="5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E279B" w14:textId="77777777" w:rsidR="00573AC2" w:rsidRPr="00ED47D1" w:rsidRDefault="00573AC2" w:rsidP="00FF52DA">
            <w:pPr>
              <w:ind w:left="14"/>
              <w:outlineLvl w:val="2"/>
              <w:rPr>
                <w:rFonts w:cs="Times New Roman"/>
              </w:rPr>
            </w:pPr>
            <w:r w:rsidRPr="00ED47D1">
              <w:rPr>
                <w:rFonts w:cs="Times New Roman"/>
              </w:rPr>
              <w:t>Constant liaison and collaboration with the Director General and other senior staff of the MJCS and heads of sector agencies and institutions. Constant communication with and support from the Technical Director (Justice). Close working relationship with Senior Manager, DFAT, other donors</w:t>
            </w:r>
          </w:p>
        </w:tc>
      </w:tr>
      <w:tr w:rsidR="00573AC2" w:rsidRPr="00ED47D1" w14:paraId="436AEAC3"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2A598" w14:textId="77777777" w:rsidR="00573AC2" w:rsidRPr="00ED47D1" w:rsidRDefault="00573AC2" w:rsidP="00FF52DA">
            <w:pPr>
              <w:rPr>
                <w:rFonts w:cs="Times New Roman"/>
                <w:b/>
              </w:rPr>
            </w:pPr>
            <w:r w:rsidRPr="00ED47D1">
              <w:rPr>
                <w:rFonts w:cs="Times New Roman"/>
                <w:b/>
              </w:rPr>
              <w:t>10</w:t>
            </w:r>
          </w:p>
        </w:tc>
        <w:tc>
          <w:tcPr>
            <w:tcW w:w="41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76092" w14:textId="77777777" w:rsidR="00573AC2" w:rsidRPr="00ED47D1" w:rsidRDefault="00573AC2" w:rsidP="00FF52DA">
            <w:pPr>
              <w:rPr>
                <w:rFonts w:cs="Times New Roman"/>
              </w:rPr>
            </w:pPr>
            <w:r w:rsidRPr="00ED47D1">
              <w:rPr>
                <w:rFonts w:cs="Times New Roman"/>
                <w:b/>
              </w:rPr>
              <w:t xml:space="preserve">Impact of Decisions </w:t>
            </w:r>
          </w:p>
        </w:tc>
        <w:tc>
          <w:tcPr>
            <w:tcW w:w="564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0808B" w14:textId="77777777" w:rsidR="00573AC2" w:rsidRPr="00ED47D1" w:rsidRDefault="00573AC2" w:rsidP="00573AC2">
            <w:pPr>
              <w:numPr>
                <w:ilvl w:val="0"/>
                <w:numId w:val="14"/>
              </w:numPr>
              <w:spacing w:after="0" w:line="240" w:lineRule="auto"/>
              <w:outlineLvl w:val="2"/>
              <w:rPr>
                <w:rFonts w:cs="Times New Roman"/>
              </w:rPr>
            </w:pPr>
            <w:r w:rsidRPr="00ED47D1">
              <w:rPr>
                <w:rFonts w:cs="Times New Roman"/>
              </w:rPr>
              <w:t>Regular communication and reporting to Director-General and other senior staff of the MJCS and heads of sector agencies</w:t>
            </w:r>
          </w:p>
          <w:p w14:paraId="3DE018DE" w14:textId="77777777" w:rsidR="00573AC2" w:rsidRPr="00ED47D1" w:rsidRDefault="00573AC2" w:rsidP="00573AC2">
            <w:pPr>
              <w:numPr>
                <w:ilvl w:val="0"/>
                <w:numId w:val="15"/>
              </w:numPr>
              <w:spacing w:after="0" w:line="240" w:lineRule="auto"/>
              <w:rPr>
                <w:rFonts w:cs="Times New Roman"/>
              </w:rPr>
            </w:pPr>
            <w:r w:rsidRPr="00ED47D1">
              <w:rPr>
                <w:rFonts w:cs="Times New Roman"/>
              </w:rPr>
              <w:t>Regular monitoring of work of other advisors funded under the Project</w:t>
            </w:r>
          </w:p>
          <w:p w14:paraId="5926DFF7" w14:textId="77777777" w:rsidR="00573AC2" w:rsidRPr="00ED47D1" w:rsidRDefault="00573AC2" w:rsidP="00573AC2">
            <w:pPr>
              <w:numPr>
                <w:ilvl w:val="0"/>
                <w:numId w:val="15"/>
              </w:numPr>
              <w:spacing w:after="0" w:line="240" w:lineRule="auto"/>
              <w:rPr>
                <w:rFonts w:cs="Times New Roman"/>
              </w:rPr>
            </w:pPr>
            <w:r w:rsidRPr="00ED47D1">
              <w:rPr>
                <w:rFonts w:cs="Times New Roman"/>
              </w:rPr>
              <w:t>External audit of Partnership management if required by DFAT</w:t>
            </w:r>
          </w:p>
        </w:tc>
      </w:tr>
      <w:tr w:rsidR="00573AC2" w:rsidRPr="00ED47D1" w14:paraId="3BA5ADF3"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77BD011F" w14:textId="77777777" w:rsidR="00573AC2" w:rsidRPr="00ED47D1" w:rsidRDefault="00573AC2" w:rsidP="00FF52DA">
            <w:pPr>
              <w:rPr>
                <w:rFonts w:cs="Times New Roman"/>
                <w:b/>
              </w:rPr>
            </w:pPr>
            <w:r w:rsidRPr="00ED47D1">
              <w:rPr>
                <w:rFonts w:cs="Times New Roman"/>
                <w:b/>
              </w:rPr>
              <w:t>11</w:t>
            </w:r>
          </w:p>
        </w:tc>
        <w:tc>
          <w:tcPr>
            <w:tcW w:w="4192" w:type="dxa"/>
            <w:gridSpan w:val="2"/>
            <w:tcBorders>
              <w:top w:val="single" w:sz="4" w:space="0" w:color="auto"/>
              <w:left w:val="single" w:sz="4" w:space="0" w:color="auto"/>
              <w:bottom w:val="single" w:sz="4" w:space="0" w:color="auto"/>
              <w:right w:val="single" w:sz="4" w:space="0" w:color="auto"/>
            </w:tcBorders>
            <w:hideMark/>
          </w:tcPr>
          <w:p w14:paraId="28E0EAA3" w14:textId="77777777" w:rsidR="00573AC2" w:rsidRPr="00ED47D1" w:rsidRDefault="00573AC2" w:rsidP="00FF52DA">
            <w:pPr>
              <w:rPr>
                <w:rFonts w:cs="Times New Roman"/>
                <w:b/>
              </w:rPr>
            </w:pPr>
            <w:r w:rsidRPr="00ED47D1">
              <w:rPr>
                <w:rFonts w:cs="Times New Roman"/>
                <w:b/>
              </w:rPr>
              <w:t xml:space="preserve">Special Conditions </w:t>
            </w:r>
          </w:p>
        </w:tc>
        <w:tc>
          <w:tcPr>
            <w:tcW w:w="5643" w:type="dxa"/>
            <w:gridSpan w:val="2"/>
            <w:tcBorders>
              <w:top w:val="single" w:sz="4" w:space="0" w:color="auto"/>
              <w:left w:val="single" w:sz="4" w:space="0" w:color="auto"/>
              <w:bottom w:val="single" w:sz="4" w:space="0" w:color="auto"/>
              <w:right w:val="single" w:sz="4" w:space="0" w:color="auto"/>
            </w:tcBorders>
            <w:hideMark/>
          </w:tcPr>
          <w:p w14:paraId="57964A1A" w14:textId="77777777" w:rsidR="00573AC2" w:rsidRPr="00ED47D1" w:rsidRDefault="00573AC2" w:rsidP="00FF52DA">
            <w:pPr>
              <w:ind w:left="14"/>
              <w:outlineLvl w:val="2"/>
              <w:rPr>
                <w:rFonts w:cs="Times New Roman"/>
              </w:rPr>
            </w:pPr>
            <w:r w:rsidRPr="00ED47D1">
              <w:rPr>
                <w:rFonts w:cs="Times New Roman"/>
              </w:rPr>
              <w:t>Must be willing to travel outside Port Vila as required</w:t>
            </w:r>
          </w:p>
        </w:tc>
      </w:tr>
      <w:tr w:rsidR="00573AC2" w:rsidRPr="00ED47D1" w14:paraId="6EF65C4A"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5E0F0955" w14:textId="77777777" w:rsidR="00573AC2" w:rsidRPr="00ED47D1" w:rsidRDefault="00573AC2" w:rsidP="00FF52DA">
            <w:pPr>
              <w:rPr>
                <w:rFonts w:cs="Times New Roman"/>
                <w:b/>
              </w:rPr>
            </w:pPr>
            <w:r w:rsidRPr="00ED47D1">
              <w:rPr>
                <w:rFonts w:cs="Times New Roman"/>
                <w:b/>
              </w:rPr>
              <w:t>12</w:t>
            </w:r>
          </w:p>
        </w:tc>
        <w:tc>
          <w:tcPr>
            <w:tcW w:w="9835" w:type="dxa"/>
            <w:gridSpan w:val="4"/>
            <w:tcBorders>
              <w:top w:val="single" w:sz="4" w:space="0" w:color="auto"/>
              <w:left w:val="single" w:sz="4" w:space="0" w:color="auto"/>
              <w:bottom w:val="single" w:sz="4" w:space="0" w:color="auto"/>
              <w:right w:val="single" w:sz="4" w:space="0" w:color="auto"/>
            </w:tcBorders>
            <w:hideMark/>
          </w:tcPr>
          <w:p w14:paraId="01E5FBB7" w14:textId="77777777" w:rsidR="00573AC2" w:rsidRPr="00ED47D1" w:rsidRDefault="00573AC2" w:rsidP="00FF52DA">
            <w:pPr>
              <w:jc w:val="center"/>
              <w:rPr>
                <w:rFonts w:cs="Times New Roman"/>
              </w:rPr>
            </w:pPr>
            <w:r w:rsidRPr="00ED47D1">
              <w:rPr>
                <w:rFonts w:cs="Times New Roman"/>
                <w:b/>
              </w:rPr>
              <w:t>Selection Criteria</w:t>
            </w:r>
          </w:p>
        </w:tc>
      </w:tr>
      <w:tr w:rsidR="00573AC2" w:rsidRPr="00ED47D1" w14:paraId="0E5289D1" w14:textId="77777777" w:rsidTr="00FF52DA">
        <w:trPr>
          <w:trHeight w:val="197"/>
          <w:jc w:val="center"/>
        </w:trPr>
        <w:tc>
          <w:tcPr>
            <w:tcW w:w="626" w:type="dxa"/>
            <w:tcBorders>
              <w:top w:val="single" w:sz="4" w:space="0" w:color="auto"/>
              <w:left w:val="single" w:sz="4" w:space="0" w:color="auto"/>
              <w:bottom w:val="single" w:sz="4" w:space="0" w:color="auto"/>
              <w:right w:val="single" w:sz="4" w:space="0" w:color="auto"/>
            </w:tcBorders>
            <w:hideMark/>
          </w:tcPr>
          <w:p w14:paraId="7C3F87A8" w14:textId="77777777" w:rsidR="00573AC2" w:rsidRPr="00ED47D1" w:rsidRDefault="00573AC2" w:rsidP="00FF52DA">
            <w:pPr>
              <w:rPr>
                <w:rFonts w:cs="Times New Roman"/>
                <w:b/>
              </w:rPr>
            </w:pPr>
            <w:r w:rsidRPr="00ED47D1">
              <w:rPr>
                <w:rFonts w:cs="Times New Roman"/>
                <w:b/>
              </w:rPr>
              <w:t>12.1</w:t>
            </w:r>
          </w:p>
        </w:tc>
        <w:tc>
          <w:tcPr>
            <w:tcW w:w="4192" w:type="dxa"/>
            <w:gridSpan w:val="2"/>
            <w:tcBorders>
              <w:top w:val="single" w:sz="4" w:space="0" w:color="auto"/>
              <w:left w:val="single" w:sz="4" w:space="0" w:color="auto"/>
              <w:bottom w:val="single" w:sz="4" w:space="0" w:color="auto"/>
              <w:right w:val="single" w:sz="4" w:space="0" w:color="auto"/>
            </w:tcBorders>
            <w:hideMark/>
          </w:tcPr>
          <w:p w14:paraId="2C4423B4" w14:textId="77777777" w:rsidR="00573AC2" w:rsidRPr="00ED47D1" w:rsidRDefault="00573AC2" w:rsidP="00FF52DA">
            <w:pPr>
              <w:rPr>
                <w:rFonts w:cs="Times New Roman"/>
                <w:b/>
              </w:rPr>
            </w:pPr>
            <w:r w:rsidRPr="00ED47D1">
              <w:rPr>
                <w:rFonts w:cs="Times New Roman"/>
                <w:b/>
              </w:rPr>
              <w:t>Qualification</w:t>
            </w:r>
            <w:r w:rsidRPr="00ED47D1">
              <w:rPr>
                <w:rFonts w:cs="Times New Roman"/>
              </w:rPr>
              <w:t xml:space="preserve"> </w:t>
            </w:r>
          </w:p>
        </w:tc>
        <w:tc>
          <w:tcPr>
            <w:tcW w:w="5643" w:type="dxa"/>
            <w:gridSpan w:val="2"/>
            <w:tcBorders>
              <w:top w:val="single" w:sz="4" w:space="0" w:color="auto"/>
              <w:left w:val="single" w:sz="4" w:space="0" w:color="auto"/>
              <w:bottom w:val="single" w:sz="4" w:space="0" w:color="auto"/>
              <w:right w:val="single" w:sz="4" w:space="0" w:color="auto"/>
            </w:tcBorders>
            <w:hideMark/>
          </w:tcPr>
          <w:p w14:paraId="4D1A8AFA" w14:textId="77777777" w:rsidR="00573AC2" w:rsidRPr="00ED47D1" w:rsidRDefault="00573AC2" w:rsidP="00FF52DA">
            <w:pPr>
              <w:ind w:left="14"/>
              <w:outlineLvl w:val="2"/>
              <w:rPr>
                <w:rFonts w:cs="Times New Roman"/>
              </w:rPr>
            </w:pPr>
            <w:r w:rsidRPr="00ED47D1">
              <w:rPr>
                <w:rFonts w:cs="Times New Roman"/>
              </w:rPr>
              <w:t>A university degree in Law, Arts, Economics, Business or equivalent experience</w:t>
            </w:r>
          </w:p>
        </w:tc>
      </w:tr>
      <w:tr w:rsidR="00573AC2" w:rsidRPr="00ED47D1" w14:paraId="044BB753" w14:textId="77777777" w:rsidTr="00FF52DA">
        <w:trPr>
          <w:trHeight w:val="495"/>
          <w:jc w:val="center"/>
        </w:trPr>
        <w:tc>
          <w:tcPr>
            <w:tcW w:w="626" w:type="dxa"/>
            <w:tcBorders>
              <w:top w:val="single" w:sz="4" w:space="0" w:color="auto"/>
              <w:left w:val="single" w:sz="4" w:space="0" w:color="auto"/>
              <w:bottom w:val="single" w:sz="4" w:space="0" w:color="auto"/>
              <w:right w:val="single" w:sz="4" w:space="0" w:color="auto"/>
            </w:tcBorders>
            <w:hideMark/>
          </w:tcPr>
          <w:p w14:paraId="0F7DC71C" w14:textId="77777777" w:rsidR="00573AC2" w:rsidRPr="00ED47D1" w:rsidRDefault="00573AC2" w:rsidP="00FF52DA">
            <w:pPr>
              <w:rPr>
                <w:rFonts w:cs="Times New Roman"/>
                <w:b/>
              </w:rPr>
            </w:pPr>
            <w:r w:rsidRPr="00ED47D1">
              <w:rPr>
                <w:rFonts w:cs="Times New Roman"/>
                <w:b/>
              </w:rPr>
              <w:t>12.2</w:t>
            </w:r>
          </w:p>
        </w:tc>
        <w:tc>
          <w:tcPr>
            <w:tcW w:w="4192" w:type="dxa"/>
            <w:gridSpan w:val="2"/>
            <w:tcBorders>
              <w:top w:val="single" w:sz="4" w:space="0" w:color="auto"/>
              <w:left w:val="single" w:sz="4" w:space="0" w:color="auto"/>
              <w:bottom w:val="single" w:sz="4" w:space="0" w:color="auto"/>
              <w:right w:val="single" w:sz="4" w:space="0" w:color="auto"/>
            </w:tcBorders>
            <w:hideMark/>
          </w:tcPr>
          <w:p w14:paraId="674C28C7" w14:textId="77777777" w:rsidR="00573AC2" w:rsidRPr="00ED47D1" w:rsidRDefault="00573AC2" w:rsidP="00FF52DA">
            <w:pPr>
              <w:rPr>
                <w:rFonts w:cs="Times New Roman"/>
                <w:b/>
              </w:rPr>
            </w:pPr>
            <w:r w:rsidRPr="00ED47D1">
              <w:rPr>
                <w:rFonts w:cs="Times New Roman"/>
                <w:b/>
              </w:rPr>
              <w:t>Experience and Capabilities</w:t>
            </w:r>
          </w:p>
        </w:tc>
        <w:tc>
          <w:tcPr>
            <w:tcW w:w="5643" w:type="dxa"/>
            <w:gridSpan w:val="2"/>
            <w:tcBorders>
              <w:top w:val="single" w:sz="4" w:space="0" w:color="auto"/>
              <w:left w:val="single" w:sz="4" w:space="0" w:color="auto"/>
              <w:bottom w:val="single" w:sz="4" w:space="0" w:color="auto"/>
              <w:right w:val="single" w:sz="4" w:space="0" w:color="auto"/>
            </w:tcBorders>
            <w:hideMark/>
          </w:tcPr>
          <w:p w14:paraId="6FC54F8E"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A particular skill for communicating both orally and in writing</w:t>
            </w:r>
          </w:p>
          <w:p w14:paraId="7F89DEB0"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A citizen of Vanuatu</w:t>
            </w:r>
          </w:p>
          <w:p w14:paraId="6730F98D"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Ability to oversee the design and implementation of capacity development and skills transfer activities</w:t>
            </w:r>
          </w:p>
          <w:p w14:paraId="5CE27A8D"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Ability to work collaboratively with counterparts at a range of different levels</w:t>
            </w:r>
          </w:p>
          <w:p w14:paraId="77845560"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lastRenderedPageBreak/>
              <w:t>A good grounding in development with a strong understanding of the justice sector in Vanuatu preferred.</w:t>
            </w:r>
          </w:p>
          <w:p w14:paraId="2ACC4221"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Understanding of gender and development issues (desirable)</w:t>
            </w:r>
          </w:p>
          <w:p w14:paraId="7911C85F"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A good track record of leadership with excellent team building skills</w:t>
            </w:r>
          </w:p>
          <w:p w14:paraId="3A40E34B"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 xml:space="preserve">Demonstrable honesty and integrity </w:t>
            </w:r>
          </w:p>
          <w:p w14:paraId="665C749C"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Proven ability to think strategically and analytically and to respond effectively to changing circumstances.</w:t>
            </w:r>
          </w:p>
          <w:p w14:paraId="03F25FA4"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Experience in all aspects of the program management cycle from design to completion</w:t>
            </w:r>
          </w:p>
        </w:tc>
      </w:tr>
      <w:tr w:rsidR="00573AC2" w:rsidRPr="00ED47D1" w14:paraId="402D93E1" w14:textId="77777777" w:rsidTr="00FF52DA">
        <w:trPr>
          <w:trHeight w:val="290"/>
          <w:jc w:val="center"/>
        </w:trPr>
        <w:tc>
          <w:tcPr>
            <w:tcW w:w="626" w:type="dxa"/>
            <w:tcBorders>
              <w:top w:val="single" w:sz="4" w:space="0" w:color="auto"/>
              <w:left w:val="single" w:sz="4" w:space="0" w:color="auto"/>
              <w:bottom w:val="single" w:sz="4" w:space="0" w:color="auto"/>
              <w:right w:val="single" w:sz="4" w:space="0" w:color="auto"/>
            </w:tcBorders>
            <w:hideMark/>
          </w:tcPr>
          <w:p w14:paraId="67C4AD16" w14:textId="77777777" w:rsidR="00573AC2" w:rsidRPr="00ED47D1" w:rsidRDefault="00573AC2" w:rsidP="00FF52DA">
            <w:pPr>
              <w:rPr>
                <w:rFonts w:cs="Times New Roman"/>
                <w:b/>
              </w:rPr>
            </w:pPr>
            <w:r w:rsidRPr="00ED47D1">
              <w:rPr>
                <w:rFonts w:cs="Times New Roman"/>
                <w:b/>
              </w:rPr>
              <w:lastRenderedPageBreak/>
              <w:t>12.3</w:t>
            </w:r>
          </w:p>
        </w:tc>
        <w:tc>
          <w:tcPr>
            <w:tcW w:w="4192" w:type="dxa"/>
            <w:gridSpan w:val="2"/>
            <w:tcBorders>
              <w:top w:val="single" w:sz="4" w:space="0" w:color="auto"/>
              <w:left w:val="single" w:sz="4" w:space="0" w:color="auto"/>
              <w:bottom w:val="single" w:sz="4" w:space="0" w:color="auto"/>
              <w:right w:val="single" w:sz="4" w:space="0" w:color="auto"/>
            </w:tcBorders>
            <w:hideMark/>
          </w:tcPr>
          <w:p w14:paraId="7F311F32" w14:textId="77777777" w:rsidR="00573AC2" w:rsidRPr="00ED47D1" w:rsidRDefault="00573AC2" w:rsidP="00FF52DA">
            <w:pPr>
              <w:contextualSpacing/>
              <w:rPr>
                <w:rFonts w:cs="Times New Roman"/>
                <w:b/>
              </w:rPr>
            </w:pPr>
            <w:r w:rsidRPr="00ED47D1">
              <w:rPr>
                <w:rFonts w:cs="Times New Roman"/>
                <w:b/>
              </w:rPr>
              <w:t xml:space="preserve">Thinking </w:t>
            </w:r>
          </w:p>
        </w:tc>
        <w:tc>
          <w:tcPr>
            <w:tcW w:w="5643" w:type="dxa"/>
            <w:gridSpan w:val="2"/>
            <w:tcBorders>
              <w:top w:val="single" w:sz="4" w:space="0" w:color="auto"/>
              <w:left w:val="single" w:sz="4" w:space="0" w:color="auto"/>
              <w:bottom w:val="single" w:sz="4" w:space="0" w:color="auto"/>
              <w:right w:val="single" w:sz="4" w:space="0" w:color="auto"/>
            </w:tcBorders>
            <w:hideMark/>
          </w:tcPr>
          <w:p w14:paraId="1A86CB2F" w14:textId="77777777" w:rsidR="00573AC2" w:rsidRPr="00ED47D1" w:rsidRDefault="00573AC2" w:rsidP="00573AC2">
            <w:pPr>
              <w:pStyle w:val="ListParagraph"/>
              <w:numPr>
                <w:ilvl w:val="0"/>
                <w:numId w:val="18"/>
              </w:numPr>
              <w:ind w:left="175" w:hanging="175"/>
              <w:outlineLvl w:val="2"/>
              <w:rPr>
                <w:rFonts w:cs="Times New Roman"/>
              </w:rPr>
            </w:pPr>
            <w:r w:rsidRPr="00ED47D1">
              <w:rPr>
                <w:rFonts w:cs="Times New Roman"/>
              </w:rPr>
              <w:t>Analytical and practical</w:t>
            </w:r>
          </w:p>
        </w:tc>
      </w:tr>
      <w:tr w:rsidR="00573AC2" w:rsidRPr="00ED47D1" w14:paraId="198C9EA9" w14:textId="77777777" w:rsidTr="00FF52DA">
        <w:trPr>
          <w:trHeight w:val="525"/>
          <w:jc w:val="center"/>
        </w:trPr>
        <w:tc>
          <w:tcPr>
            <w:tcW w:w="626" w:type="dxa"/>
            <w:tcBorders>
              <w:top w:val="single" w:sz="4" w:space="0" w:color="auto"/>
              <w:left w:val="single" w:sz="4" w:space="0" w:color="auto"/>
              <w:bottom w:val="single" w:sz="4" w:space="0" w:color="auto"/>
              <w:right w:val="single" w:sz="4" w:space="0" w:color="auto"/>
            </w:tcBorders>
            <w:hideMark/>
          </w:tcPr>
          <w:p w14:paraId="2F8EF55B" w14:textId="77777777" w:rsidR="00573AC2" w:rsidRPr="00ED47D1" w:rsidRDefault="00573AC2" w:rsidP="00FF52DA">
            <w:pPr>
              <w:rPr>
                <w:rFonts w:cs="Times New Roman"/>
                <w:b/>
              </w:rPr>
            </w:pPr>
            <w:r w:rsidRPr="00ED47D1">
              <w:rPr>
                <w:rFonts w:cs="Times New Roman"/>
                <w:b/>
              </w:rPr>
              <w:t>12.4</w:t>
            </w:r>
          </w:p>
        </w:tc>
        <w:tc>
          <w:tcPr>
            <w:tcW w:w="4192" w:type="dxa"/>
            <w:gridSpan w:val="2"/>
            <w:tcBorders>
              <w:top w:val="single" w:sz="4" w:space="0" w:color="auto"/>
              <w:left w:val="single" w:sz="4" w:space="0" w:color="auto"/>
              <w:bottom w:val="single" w:sz="4" w:space="0" w:color="auto"/>
              <w:right w:val="single" w:sz="4" w:space="0" w:color="auto"/>
            </w:tcBorders>
            <w:hideMark/>
          </w:tcPr>
          <w:p w14:paraId="1A677D00" w14:textId="77777777" w:rsidR="00573AC2" w:rsidRPr="00ED47D1" w:rsidRDefault="00573AC2" w:rsidP="00FF52DA">
            <w:pPr>
              <w:contextualSpacing/>
              <w:rPr>
                <w:rFonts w:cs="Times New Roman"/>
              </w:rPr>
            </w:pPr>
            <w:r w:rsidRPr="00ED47D1">
              <w:rPr>
                <w:rFonts w:cs="Times New Roman"/>
                <w:b/>
              </w:rPr>
              <w:t xml:space="preserve">Communication/ Interpersonal Skills </w:t>
            </w:r>
          </w:p>
        </w:tc>
        <w:tc>
          <w:tcPr>
            <w:tcW w:w="5643" w:type="dxa"/>
            <w:gridSpan w:val="2"/>
            <w:tcBorders>
              <w:top w:val="single" w:sz="4" w:space="0" w:color="auto"/>
              <w:left w:val="single" w:sz="4" w:space="0" w:color="auto"/>
              <w:bottom w:val="single" w:sz="4" w:space="0" w:color="auto"/>
              <w:right w:val="single" w:sz="4" w:space="0" w:color="auto"/>
            </w:tcBorders>
            <w:hideMark/>
          </w:tcPr>
          <w:p w14:paraId="0F3333C8" w14:textId="77777777" w:rsidR="00573AC2" w:rsidRPr="00ED47D1" w:rsidRDefault="00573AC2" w:rsidP="00573AC2">
            <w:pPr>
              <w:numPr>
                <w:ilvl w:val="0"/>
                <w:numId w:val="17"/>
              </w:numPr>
              <w:spacing w:after="0" w:line="240" w:lineRule="auto"/>
              <w:contextualSpacing/>
              <w:outlineLvl w:val="2"/>
              <w:rPr>
                <w:rFonts w:cs="Times New Roman"/>
              </w:rPr>
            </w:pPr>
            <w:r w:rsidRPr="00ED47D1">
              <w:rPr>
                <w:rFonts w:cs="Times New Roman"/>
              </w:rPr>
              <w:t>Strong oral and written communication skills</w:t>
            </w:r>
          </w:p>
          <w:p w14:paraId="3A563DC6" w14:textId="77777777" w:rsidR="00573AC2" w:rsidRPr="00ED47D1" w:rsidRDefault="00573AC2" w:rsidP="00573AC2">
            <w:pPr>
              <w:numPr>
                <w:ilvl w:val="0"/>
                <w:numId w:val="17"/>
              </w:numPr>
              <w:spacing w:after="0" w:line="240" w:lineRule="auto"/>
              <w:contextualSpacing/>
              <w:rPr>
                <w:rFonts w:cs="Times New Roman"/>
              </w:rPr>
            </w:pPr>
            <w:r w:rsidRPr="00ED47D1">
              <w:rPr>
                <w:rFonts w:cs="Times New Roman"/>
              </w:rPr>
              <w:t>Good interpersonal skills</w:t>
            </w:r>
          </w:p>
        </w:tc>
      </w:tr>
      <w:tr w:rsidR="00573AC2" w:rsidRPr="00ED47D1" w14:paraId="627BC846"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42AF890B" w14:textId="77777777" w:rsidR="00573AC2" w:rsidRPr="00ED47D1" w:rsidRDefault="00573AC2" w:rsidP="00FF52DA">
            <w:pPr>
              <w:rPr>
                <w:rFonts w:cs="Times New Roman"/>
                <w:b/>
              </w:rPr>
            </w:pPr>
            <w:r w:rsidRPr="00ED47D1">
              <w:rPr>
                <w:rFonts w:cs="Times New Roman"/>
                <w:b/>
              </w:rPr>
              <w:t>12.5</w:t>
            </w:r>
          </w:p>
        </w:tc>
        <w:tc>
          <w:tcPr>
            <w:tcW w:w="4192" w:type="dxa"/>
            <w:gridSpan w:val="2"/>
            <w:tcBorders>
              <w:top w:val="single" w:sz="4" w:space="0" w:color="auto"/>
              <w:left w:val="single" w:sz="4" w:space="0" w:color="auto"/>
              <w:bottom w:val="single" w:sz="4" w:space="0" w:color="auto"/>
              <w:right w:val="single" w:sz="4" w:space="0" w:color="auto"/>
            </w:tcBorders>
            <w:hideMark/>
          </w:tcPr>
          <w:p w14:paraId="6329480E" w14:textId="77777777" w:rsidR="00573AC2" w:rsidRPr="00ED47D1" w:rsidRDefault="00573AC2" w:rsidP="00FF52DA">
            <w:pPr>
              <w:contextualSpacing/>
              <w:rPr>
                <w:rFonts w:cs="Times New Roman"/>
              </w:rPr>
            </w:pPr>
            <w:r w:rsidRPr="00ED47D1">
              <w:rPr>
                <w:rFonts w:cs="Times New Roman"/>
                <w:b/>
              </w:rPr>
              <w:t xml:space="preserve">Behavioural Competencies </w:t>
            </w:r>
          </w:p>
        </w:tc>
        <w:tc>
          <w:tcPr>
            <w:tcW w:w="5643" w:type="dxa"/>
            <w:gridSpan w:val="2"/>
            <w:tcBorders>
              <w:top w:val="single" w:sz="4" w:space="0" w:color="auto"/>
              <w:left w:val="single" w:sz="4" w:space="0" w:color="auto"/>
              <w:bottom w:val="single" w:sz="4" w:space="0" w:color="auto"/>
              <w:right w:val="single" w:sz="4" w:space="0" w:color="auto"/>
            </w:tcBorders>
            <w:hideMark/>
          </w:tcPr>
          <w:p w14:paraId="41BE31DA" w14:textId="77777777" w:rsidR="00573AC2" w:rsidRPr="00ED47D1" w:rsidRDefault="00573AC2" w:rsidP="00573AC2">
            <w:pPr>
              <w:numPr>
                <w:ilvl w:val="0"/>
                <w:numId w:val="17"/>
              </w:numPr>
              <w:spacing w:after="0" w:line="240" w:lineRule="auto"/>
              <w:contextualSpacing/>
              <w:outlineLvl w:val="2"/>
              <w:rPr>
                <w:rFonts w:cs="Times New Roman"/>
              </w:rPr>
            </w:pPr>
            <w:r w:rsidRPr="00ED47D1">
              <w:rPr>
                <w:rFonts w:cs="Times New Roman"/>
              </w:rPr>
              <w:t>Tact and negotiation skills</w:t>
            </w:r>
          </w:p>
          <w:p w14:paraId="388B6032" w14:textId="77777777" w:rsidR="00573AC2" w:rsidRPr="00ED47D1" w:rsidRDefault="00573AC2" w:rsidP="00573AC2">
            <w:pPr>
              <w:numPr>
                <w:ilvl w:val="0"/>
                <w:numId w:val="17"/>
              </w:numPr>
              <w:spacing w:after="0" w:line="240" w:lineRule="auto"/>
              <w:contextualSpacing/>
              <w:rPr>
                <w:rFonts w:cs="Times New Roman"/>
              </w:rPr>
            </w:pPr>
            <w:r w:rsidRPr="00ED47D1">
              <w:rPr>
                <w:rFonts w:cs="Times New Roman"/>
              </w:rPr>
              <w:t>Integrity and transparency</w:t>
            </w:r>
          </w:p>
          <w:p w14:paraId="55F63C7F" w14:textId="77777777" w:rsidR="00573AC2" w:rsidRPr="00ED47D1" w:rsidRDefault="00573AC2" w:rsidP="00573AC2">
            <w:pPr>
              <w:numPr>
                <w:ilvl w:val="0"/>
                <w:numId w:val="17"/>
              </w:numPr>
              <w:spacing w:after="0" w:line="240" w:lineRule="auto"/>
              <w:contextualSpacing/>
              <w:rPr>
                <w:rFonts w:cs="Times New Roman"/>
              </w:rPr>
            </w:pPr>
            <w:r w:rsidRPr="00ED47D1">
              <w:rPr>
                <w:rFonts w:cs="Times New Roman"/>
              </w:rPr>
              <w:t xml:space="preserve">Commitment to skills transfer and effective capacity development </w:t>
            </w:r>
          </w:p>
        </w:tc>
      </w:tr>
      <w:tr w:rsidR="00573AC2" w:rsidRPr="00ED47D1" w14:paraId="5BC1599C"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41BF1419" w14:textId="77777777" w:rsidR="00573AC2" w:rsidRPr="00ED47D1" w:rsidRDefault="00573AC2" w:rsidP="00FF52DA">
            <w:pPr>
              <w:rPr>
                <w:rFonts w:cs="Times New Roman"/>
                <w:b/>
              </w:rPr>
            </w:pPr>
            <w:r w:rsidRPr="00ED47D1">
              <w:rPr>
                <w:rFonts w:cs="Times New Roman"/>
                <w:b/>
              </w:rPr>
              <w:t>12.6</w:t>
            </w:r>
          </w:p>
        </w:tc>
        <w:tc>
          <w:tcPr>
            <w:tcW w:w="4192" w:type="dxa"/>
            <w:gridSpan w:val="2"/>
            <w:tcBorders>
              <w:top w:val="single" w:sz="4" w:space="0" w:color="auto"/>
              <w:left w:val="single" w:sz="4" w:space="0" w:color="auto"/>
              <w:bottom w:val="single" w:sz="4" w:space="0" w:color="auto"/>
              <w:right w:val="single" w:sz="4" w:space="0" w:color="auto"/>
            </w:tcBorders>
            <w:hideMark/>
          </w:tcPr>
          <w:p w14:paraId="5A72E7C9" w14:textId="77777777" w:rsidR="00573AC2" w:rsidRPr="00ED47D1" w:rsidRDefault="00573AC2" w:rsidP="00FF52DA">
            <w:pPr>
              <w:contextualSpacing/>
              <w:rPr>
                <w:rFonts w:cs="Times New Roman"/>
                <w:b/>
              </w:rPr>
            </w:pPr>
            <w:r w:rsidRPr="00ED47D1">
              <w:rPr>
                <w:rFonts w:cs="Times New Roman"/>
                <w:b/>
              </w:rPr>
              <w:t xml:space="preserve">Language </w:t>
            </w:r>
          </w:p>
        </w:tc>
        <w:tc>
          <w:tcPr>
            <w:tcW w:w="5643" w:type="dxa"/>
            <w:gridSpan w:val="2"/>
            <w:tcBorders>
              <w:top w:val="single" w:sz="4" w:space="0" w:color="auto"/>
              <w:left w:val="single" w:sz="4" w:space="0" w:color="auto"/>
              <w:bottom w:val="single" w:sz="4" w:space="0" w:color="auto"/>
              <w:right w:val="single" w:sz="4" w:space="0" w:color="auto"/>
            </w:tcBorders>
            <w:hideMark/>
          </w:tcPr>
          <w:p w14:paraId="0532E8A8" w14:textId="77777777" w:rsidR="00573AC2" w:rsidRPr="00ED47D1" w:rsidRDefault="00573AC2" w:rsidP="00573AC2">
            <w:pPr>
              <w:pStyle w:val="ListParagraph"/>
              <w:numPr>
                <w:ilvl w:val="0"/>
                <w:numId w:val="18"/>
              </w:numPr>
              <w:spacing w:line="240" w:lineRule="auto"/>
              <w:outlineLvl w:val="2"/>
              <w:rPr>
                <w:rFonts w:cs="Times New Roman"/>
              </w:rPr>
            </w:pPr>
            <w:r w:rsidRPr="00ED47D1">
              <w:rPr>
                <w:rFonts w:cs="Times New Roman"/>
              </w:rPr>
              <w:t>English and Bislama fluency essential</w:t>
            </w:r>
          </w:p>
          <w:p w14:paraId="0D143852" w14:textId="77777777" w:rsidR="00573AC2" w:rsidRPr="00ED47D1" w:rsidRDefault="00573AC2" w:rsidP="00573AC2">
            <w:pPr>
              <w:pStyle w:val="ListParagraph"/>
              <w:numPr>
                <w:ilvl w:val="0"/>
                <w:numId w:val="18"/>
              </w:numPr>
              <w:spacing w:line="240" w:lineRule="auto"/>
              <w:rPr>
                <w:rFonts w:cs="Times New Roman"/>
              </w:rPr>
            </w:pPr>
            <w:r w:rsidRPr="00ED47D1">
              <w:rPr>
                <w:rFonts w:cs="Times New Roman"/>
              </w:rPr>
              <w:t>French desirable</w:t>
            </w:r>
          </w:p>
        </w:tc>
      </w:tr>
    </w:tbl>
    <w:p w14:paraId="23979BE0" w14:textId="77777777" w:rsidR="00573AC2" w:rsidRPr="00ED47D1" w:rsidRDefault="00573AC2" w:rsidP="00573AC2">
      <w:pPr>
        <w:rPr>
          <w:rFonts w:cs="Times New Roman"/>
        </w:rPr>
      </w:pPr>
    </w:p>
    <w:p w14:paraId="0A43B0ED" w14:textId="77777777" w:rsidR="00573AC2" w:rsidRPr="00ED47D1" w:rsidRDefault="00573AC2" w:rsidP="00573AC2">
      <w:pPr>
        <w:spacing w:after="0" w:line="240" w:lineRule="auto"/>
        <w:rPr>
          <w:rFonts w:cs="Times New Roman"/>
        </w:rPr>
      </w:pPr>
      <w:r w:rsidRPr="00ED47D1">
        <w:rPr>
          <w:rFonts w:cs="Times New Roman"/>
        </w:rPr>
        <w:br w:type="page"/>
      </w:r>
    </w:p>
    <w:tbl>
      <w:tblPr>
        <w:tblStyle w:val="TableGrid"/>
        <w:tblW w:w="10485" w:type="dxa"/>
        <w:tblInd w:w="-970" w:type="dxa"/>
        <w:tblLook w:val="04A0" w:firstRow="1" w:lastRow="0" w:firstColumn="1" w:lastColumn="0" w:noHBand="0" w:noVBand="1"/>
      </w:tblPr>
      <w:tblGrid>
        <w:gridCol w:w="1645"/>
        <w:gridCol w:w="1872"/>
        <w:gridCol w:w="113"/>
        <w:gridCol w:w="6855"/>
      </w:tblGrid>
      <w:tr w:rsidR="00573AC2" w:rsidRPr="00ED47D1" w14:paraId="2842D477" w14:textId="77777777" w:rsidTr="00FF52DA">
        <w:tc>
          <w:tcPr>
            <w:tcW w:w="1645" w:type="dxa"/>
          </w:tcPr>
          <w:p w14:paraId="61E731B0" w14:textId="77777777" w:rsidR="00573AC2" w:rsidRPr="00ED47D1" w:rsidRDefault="00573AC2" w:rsidP="00FF52DA">
            <w:pPr>
              <w:keepNext/>
              <w:keepLines/>
              <w:spacing w:after="40"/>
              <w:outlineLvl w:val="2"/>
              <w:rPr>
                <w:rFonts w:cs="Times New Roman"/>
                <w:b/>
              </w:rPr>
            </w:pPr>
            <w:r w:rsidRPr="00ED47D1">
              <w:rPr>
                <w:rFonts w:cs="Times New Roman"/>
                <w:b/>
              </w:rPr>
              <w:lastRenderedPageBreak/>
              <w:t>1</w:t>
            </w:r>
          </w:p>
        </w:tc>
        <w:tc>
          <w:tcPr>
            <w:tcW w:w="1872" w:type="dxa"/>
          </w:tcPr>
          <w:p w14:paraId="7D6A129D" w14:textId="77777777" w:rsidR="00573AC2" w:rsidRPr="00ED47D1" w:rsidRDefault="00573AC2" w:rsidP="00FF52DA">
            <w:pPr>
              <w:keepNext/>
              <w:keepLines/>
              <w:spacing w:after="40"/>
              <w:outlineLvl w:val="2"/>
              <w:rPr>
                <w:rFonts w:cs="Times New Roman"/>
                <w:b/>
              </w:rPr>
            </w:pPr>
            <w:r w:rsidRPr="00ED47D1">
              <w:rPr>
                <w:rFonts w:cs="Times New Roman"/>
                <w:b/>
              </w:rPr>
              <w:t>Job Title</w:t>
            </w:r>
          </w:p>
          <w:p w14:paraId="6958FD87" w14:textId="77777777" w:rsidR="00573AC2" w:rsidRPr="00ED47D1" w:rsidRDefault="00573AC2" w:rsidP="00FF52DA">
            <w:pPr>
              <w:keepNext/>
              <w:keepLines/>
              <w:spacing w:after="40"/>
              <w:outlineLvl w:val="2"/>
              <w:rPr>
                <w:rFonts w:cs="Times New Roman"/>
                <w:b/>
              </w:rPr>
            </w:pPr>
            <w:r w:rsidRPr="00ED47D1">
              <w:rPr>
                <w:rFonts w:cs="Times New Roman"/>
                <w:b/>
              </w:rPr>
              <w:t xml:space="preserve">ARF Level/Group </w:t>
            </w:r>
          </w:p>
        </w:tc>
        <w:tc>
          <w:tcPr>
            <w:tcW w:w="6968" w:type="dxa"/>
            <w:gridSpan w:val="2"/>
          </w:tcPr>
          <w:p w14:paraId="160324D9" w14:textId="77777777" w:rsidR="00573AC2" w:rsidRPr="00ED47D1" w:rsidRDefault="00573AC2" w:rsidP="00FF52DA">
            <w:pPr>
              <w:keepNext/>
              <w:keepLines/>
              <w:spacing w:after="40"/>
              <w:outlineLvl w:val="2"/>
              <w:rPr>
                <w:rFonts w:cs="Times New Roman"/>
                <w:b/>
              </w:rPr>
            </w:pPr>
            <w:r w:rsidRPr="00ED47D1">
              <w:rPr>
                <w:rFonts w:cs="Times New Roman"/>
                <w:b/>
              </w:rPr>
              <w:t>Senior Manager (full time)</w:t>
            </w:r>
          </w:p>
          <w:p w14:paraId="11A95587" w14:textId="77777777" w:rsidR="00573AC2" w:rsidRPr="00ED47D1" w:rsidRDefault="00573AC2" w:rsidP="00FF52DA">
            <w:pPr>
              <w:keepNext/>
              <w:keepLines/>
              <w:spacing w:after="40"/>
              <w:outlineLvl w:val="2"/>
              <w:rPr>
                <w:rFonts w:cs="Times New Roman"/>
                <w:b/>
              </w:rPr>
            </w:pPr>
            <w:r w:rsidRPr="00ED47D1">
              <w:rPr>
                <w:rFonts w:cs="Times New Roman"/>
                <w:b/>
              </w:rPr>
              <w:t>C3</w:t>
            </w:r>
          </w:p>
        </w:tc>
      </w:tr>
      <w:tr w:rsidR="00573AC2" w:rsidRPr="00ED47D1" w14:paraId="40F5C3A2" w14:textId="77777777" w:rsidTr="00FF52DA">
        <w:tc>
          <w:tcPr>
            <w:tcW w:w="1645" w:type="dxa"/>
          </w:tcPr>
          <w:p w14:paraId="26DDAA74" w14:textId="77777777" w:rsidR="00573AC2" w:rsidRPr="00ED47D1" w:rsidRDefault="00573AC2" w:rsidP="00FF52DA">
            <w:pPr>
              <w:keepNext/>
              <w:keepLines/>
              <w:spacing w:after="40"/>
              <w:outlineLvl w:val="2"/>
              <w:rPr>
                <w:rFonts w:cs="Times New Roman"/>
                <w:b/>
              </w:rPr>
            </w:pPr>
            <w:r w:rsidRPr="00ED47D1">
              <w:rPr>
                <w:rFonts w:cs="Times New Roman"/>
                <w:b/>
              </w:rPr>
              <w:t>2</w:t>
            </w:r>
          </w:p>
        </w:tc>
        <w:tc>
          <w:tcPr>
            <w:tcW w:w="1872" w:type="dxa"/>
          </w:tcPr>
          <w:p w14:paraId="20E0FA16" w14:textId="77777777" w:rsidR="00573AC2" w:rsidRPr="00ED47D1" w:rsidRDefault="00573AC2" w:rsidP="00FF52DA">
            <w:pPr>
              <w:keepNext/>
              <w:keepLines/>
              <w:spacing w:after="40"/>
              <w:outlineLvl w:val="2"/>
              <w:rPr>
                <w:rFonts w:cs="Times New Roman"/>
                <w:b/>
              </w:rPr>
            </w:pPr>
            <w:r w:rsidRPr="00ED47D1">
              <w:rPr>
                <w:rFonts w:cs="Times New Roman"/>
                <w:b/>
              </w:rPr>
              <w:t>Location</w:t>
            </w:r>
          </w:p>
        </w:tc>
        <w:tc>
          <w:tcPr>
            <w:tcW w:w="6968" w:type="dxa"/>
            <w:gridSpan w:val="2"/>
          </w:tcPr>
          <w:p w14:paraId="71E6DE94" w14:textId="77777777" w:rsidR="00573AC2" w:rsidRPr="00ED47D1" w:rsidRDefault="00573AC2" w:rsidP="00FF52DA">
            <w:pPr>
              <w:keepNext/>
              <w:keepLines/>
              <w:outlineLvl w:val="2"/>
              <w:rPr>
                <w:rFonts w:cs="Times New Roman"/>
              </w:rPr>
            </w:pPr>
            <w:r w:rsidRPr="00ED47D1">
              <w:rPr>
                <w:rFonts w:cs="Times New Roman"/>
              </w:rPr>
              <w:t>Port Vila and travel to provincial locations as needed</w:t>
            </w:r>
          </w:p>
        </w:tc>
      </w:tr>
      <w:tr w:rsidR="00573AC2" w:rsidRPr="00ED47D1" w14:paraId="78A0DCB2" w14:textId="77777777" w:rsidTr="00FF52DA">
        <w:tc>
          <w:tcPr>
            <w:tcW w:w="1645" w:type="dxa"/>
          </w:tcPr>
          <w:p w14:paraId="2F5EFF09" w14:textId="77777777" w:rsidR="00573AC2" w:rsidRPr="00ED47D1" w:rsidRDefault="00573AC2" w:rsidP="00FF52DA">
            <w:pPr>
              <w:keepNext/>
              <w:keepLines/>
              <w:spacing w:after="40"/>
              <w:outlineLvl w:val="2"/>
              <w:rPr>
                <w:rFonts w:cs="Times New Roman"/>
                <w:b/>
              </w:rPr>
            </w:pPr>
            <w:r w:rsidRPr="00ED47D1">
              <w:rPr>
                <w:rFonts w:cs="Times New Roman"/>
                <w:b/>
              </w:rPr>
              <w:t>3</w:t>
            </w:r>
          </w:p>
        </w:tc>
        <w:tc>
          <w:tcPr>
            <w:tcW w:w="1872" w:type="dxa"/>
          </w:tcPr>
          <w:p w14:paraId="6A6AC64C" w14:textId="77777777" w:rsidR="00573AC2" w:rsidRPr="00ED47D1" w:rsidRDefault="00573AC2" w:rsidP="00FF52DA">
            <w:pPr>
              <w:keepNext/>
              <w:keepLines/>
              <w:spacing w:after="40"/>
              <w:outlineLvl w:val="2"/>
              <w:rPr>
                <w:rFonts w:cs="Times New Roman"/>
                <w:b/>
              </w:rPr>
            </w:pPr>
            <w:r w:rsidRPr="00ED47D1">
              <w:rPr>
                <w:rFonts w:cs="Times New Roman"/>
                <w:b/>
              </w:rPr>
              <w:t>Purpose</w:t>
            </w:r>
          </w:p>
        </w:tc>
        <w:tc>
          <w:tcPr>
            <w:tcW w:w="6968" w:type="dxa"/>
            <w:gridSpan w:val="2"/>
          </w:tcPr>
          <w:p w14:paraId="1D463D22" w14:textId="77777777" w:rsidR="00573AC2" w:rsidRPr="00ED47D1" w:rsidRDefault="00573AC2" w:rsidP="00573AC2">
            <w:pPr>
              <w:pStyle w:val="ListParagraph"/>
              <w:keepNext/>
              <w:keepLines/>
              <w:numPr>
                <w:ilvl w:val="0"/>
                <w:numId w:val="21"/>
              </w:numPr>
              <w:outlineLvl w:val="2"/>
              <w:rPr>
                <w:rFonts w:cs="Times New Roman"/>
              </w:rPr>
            </w:pPr>
            <w:r w:rsidRPr="00ED47D1">
              <w:rPr>
                <w:rFonts w:cs="Times New Roman"/>
              </w:rPr>
              <w:t>To ensure all obligations under the Managing Contractor’s contract with Department of Foreign Affairs (DFAT) are fulfilled</w:t>
            </w:r>
          </w:p>
          <w:p w14:paraId="2AA40DEE" w14:textId="77777777" w:rsidR="00573AC2" w:rsidRPr="00ED47D1" w:rsidRDefault="00573AC2" w:rsidP="00573AC2">
            <w:pPr>
              <w:pStyle w:val="ListParagraph"/>
              <w:keepNext/>
              <w:keepLines/>
              <w:numPr>
                <w:ilvl w:val="0"/>
                <w:numId w:val="21"/>
              </w:numPr>
              <w:outlineLvl w:val="2"/>
              <w:rPr>
                <w:rFonts w:cs="Times New Roman"/>
              </w:rPr>
            </w:pPr>
            <w:r w:rsidRPr="00ED47D1">
              <w:rPr>
                <w:rFonts w:cs="Times New Roman"/>
              </w:rPr>
              <w:t>To oversight program operations</w:t>
            </w:r>
          </w:p>
          <w:p w14:paraId="72B72F5C" w14:textId="77777777" w:rsidR="00573AC2" w:rsidRPr="00ED47D1" w:rsidRDefault="00573AC2" w:rsidP="00573AC2">
            <w:pPr>
              <w:pStyle w:val="ListParagraph"/>
              <w:keepNext/>
              <w:keepLines/>
              <w:numPr>
                <w:ilvl w:val="0"/>
                <w:numId w:val="21"/>
              </w:numPr>
              <w:outlineLvl w:val="2"/>
              <w:rPr>
                <w:rFonts w:cs="Times New Roman"/>
              </w:rPr>
            </w:pPr>
            <w:r w:rsidRPr="00ED47D1">
              <w:rPr>
                <w:rFonts w:cs="Times New Roman"/>
              </w:rPr>
              <w:t>To support both the Justice and Policing Coordinators implement the technical output and management of the program</w:t>
            </w:r>
          </w:p>
        </w:tc>
      </w:tr>
      <w:tr w:rsidR="00573AC2" w:rsidRPr="00ED47D1" w14:paraId="38DDBACD" w14:textId="77777777" w:rsidTr="00FF52DA">
        <w:tc>
          <w:tcPr>
            <w:tcW w:w="1645" w:type="dxa"/>
          </w:tcPr>
          <w:p w14:paraId="4E3F97AB" w14:textId="77777777" w:rsidR="00573AC2" w:rsidRPr="00ED47D1" w:rsidRDefault="00573AC2" w:rsidP="00FF52DA">
            <w:pPr>
              <w:keepNext/>
              <w:keepLines/>
              <w:spacing w:after="40"/>
              <w:outlineLvl w:val="2"/>
              <w:rPr>
                <w:rFonts w:cs="Times New Roman"/>
                <w:b/>
              </w:rPr>
            </w:pPr>
            <w:r w:rsidRPr="00ED47D1">
              <w:rPr>
                <w:rFonts w:cs="Times New Roman"/>
                <w:b/>
              </w:rPr>
              <w:t>4</w:t>
            </w:r>
          </w:p>
        </w:tc>
        <w:tc>
          <w:tcPr>
            <w:tcW w:w="8840" w:type="dxa"/>
            <w:gridSpan w:val="3"/>
          </w:tcPr>
          <w:p w14:paraId="78AA5076" w14:textId="77777777" w:rsidR="00573AC2" w:rsidRPr="00ED47D1" w:rsidRDefault="00573AC2" w:rsidP="00FF52DA">
            <w:pPr>
              <w:keepNext/>
              <w:keepLines/>
              <w:spacing w:after="40"/>
              <w:outlineLvl w:val="2"/>
              <w:rPr>
                <w:rFonts w:cs="Times New Roman"/>
                <w:b/>
              </w:rPr>
            </w:pPr>
            <w:r w:rsidRPr="00ED47D1">
              <w:rPr>
                <w:rFonts w:cs="Times New Roman"/>
                <w:b/>
              </w:rPr>
              <w:t>Key Results Areas</w:t>
            </w:r>
          </w:p>
        </w:tc>
      </w:tr>
      <w:tr w:rsidR="00573AC2" w:rsidRPr="00ED47D1" w14:paraId="47A02B65" w14:textId="77777777" w:rsidTr="00FF52DA">
        <w:tc>
          <w:tcPr>
            <w:tcW w:w="1645" w:type="dxa"/>
          </w:tcPr>
          <w:p w14:paraId="2D540E95" w14:textId="77777777" w:rsidR="00573AC2" w:rsidRPr="00ED47D1" w:rsidRDefault="00573AC2" w:rsidP="00FF52DA">
            <w:pPr>
              <w:keepNext/>
              <w:keepLines/>
              <w:outlineLvl w:val="2"/>
              <w:rPr>
                <w:rFonts w:cs="Times New Roman"/>
                <w:b/>
              </w:rPr>
            </w:pPr>
            <w:r w:rsidRPr="00ED47D1">
              <w:rPr>
                <w:rFonts w:cs="Times New Roman"/>
                <w:b/>
              </w:rPr>
              <w:t>4.1</w:t>
            </w:r>
          </w:p>
        </w:tc>
        <w:tc>
          <w:tcPr>
            <w:tcW w:w="8840" w:type="dxa"/>
            <w:gridSpan w:val="3"/>
          </w:tcPr>
          <w:p w14:paraId="0CC0483E" w14:textId="77777777" w:rsidR="00573AC2" w:rsidRPr="00ED47D1" w:rsidRDefault="00573AC2" w:rsidP="00FF52DA">
            <w:pPr>
              <w:keepNext/>
              <w:keepLines/>
              <w:outlineLvl w:val="2"/>
              <w:rPr>
                <w:rFonts w:cs="Times New Roman"/>
              </w:rPr>
            </w:pPr>
            <w:r w:rsidRPr="00ED47D1">
              <w:rPr>
                <w:rFonts w:cs="Times New Roman"/>
              </w:rPr>
              <w:t>As part of the SRBJS Management Team, the delivery of the program is effectively coordinated with both the Policing and Justice Coordinators, and the Department of Foreign Affairs and Trade (DFAT)</w:t>
            </w:r>
          </w:p>
        </w:tc>
      </w:tr>
      <w:tr w:rsidR="00573AC2" w:rsidRPr="00ED47D1" w14:paraId="19748834" w14:textId="77777777" w:rsidTr="00FF52DA">
        <w:tc>
          <w:tcPr>
            <w:tcW w:w="1645" w:type="dxa"/>
          </w:tcPr>
          <w:p w14:paraId="66AD965C" w14:textId="77777777" w:rsidR="00573AC2" w:rsidRPr="00ED47D1" w:rsidRDefault="00573AC2" w:rsidP="00FF52DA">
            <w:pPr>
              <w:keepNext/>
              <w:keepLines/>
              <w:outlineLvl w:val="2"/>
              <w:rPr>
                <w:rFonts w:cs="Times New Roman"/>
                <w:b/>
              </w:rPr>
            </w:pPr>
            <w:r w:rsidRPr="00ED47D1">
              <w:rPr>
                <w:rFonts w:cs="Times New Roman"/>
                <w:b/>
              </w:rPr>
              <w:t>4.2</w:t>
            </w:r>
          </w:p>
        </w:tc>
        <w:tc>
          <w:tcPr>
            <w:tcW w:w="8840" w:type="dxa"/>
            <w:gridSpan w:val="3"/>
          </w:tcPr>
          <w:p w14:paraId="2C6E2B01" w14:textId="77777777" w:rsidR="00573AC2" w:rsidRPr="00ED47D1" w:rsidRDefault="00573AC2" w:rsidP="00FF52DA">
            <w:pPr>
              <w:keepNext/>
              <w:keepLines/>
              <w:outlineLvl w:val="2"/>
              <w:rPr>
                <w:rFonts w:cs="Times New Roman"/>
              </w:rPr>
            </w:pPr>
            <w:r w:rsidRPr="00ED47D1">
              <w:rPr>
                <w:rFonts w:cs="Times New Roman"/>
              </w:rPr>
              <w:t>Effective working relationships are maintained between AFP and contracted Advisers and staff. Performance issues are proactively managed in collaboration with coordinators</w:t>
            </w:r>
          </w:p>
        </w:tc>
      </w:tr>
      <w:tr w:rsidR="00573AC2" w:rsidRPr="00ED47D1" w14:paraId="252CC95E" w14:textId="77777777" w:rsidTr="00FF52DA">
        <w:tc>
          <w:tcPr>
            <w:tcW w:w="1645" w:type="dxa"/>
          </w:tcPr>
          <w:p w14:paraId="2699E744" w14:textId="77777777" w:rsidR="00573AC2" w:rsidRPr="00ED47D1" w:rsidRDefault="00573AC2" w:rsidP="00FF52DA">
            <w:pPr>
              <w:keepNext/>
              <w:keepLines/>
              <w:outlineLvl w:val="2"/>
              <w:rPr>
                <w:rFonts w:cs="Times New Roman"/>
                <w:b/>
              </w:rPr>
            </w:pPr>
            <w:r w:rsidRPr="00ED47D1">
              <w:rPr>
                <w:rFonts w:cs="Times New Roman"/>
                <w:b/>
              </w:rPr>
              <w:t>4.3</w:t>
            </w:r>
          </w:p>
        </w:tc>
        <w:tc>
          <w:tcPr>
            <w:tcW w:w="8840" w:type="dxa"/>
            <w:gridSpan w:val="3"/>
          </w:tcPr>
          <w:p w14:paraId="7949F444" w14:textId="77777777" w:rsidR="00573AC2" w:rsidRPr="00ED47D1" w:rsidRDefault="00573AC2" w:rsidP="00FF52DA">
            <w:pPr>
              <w:keepNext/>
              <w:keepLines/>
              <w:outlineLvl w:val="2"/>
              <w:rPr>
                <w:rFonts w:cs="Times New Roman"/>
                <w:b/>
              </w:rPr>
            </w:pPr>
            <w:r w:rsidRPr="00ED47D1">
              <w:rPr>
                <w:rFonts w:cs="Times New Roman"/>
              </w:rPr>
              <w:t>Effective support is provided to the Program Coordinators on all matters of program implementation</w:t>
            </w:r>
          </w:p>
        </w:tc>
      </w:tr>
      <w:tr w:rsidR="00573AC2" w:rsidRPr="00ED47D1" w14:paraId="63F8CECB" w14:textId="77777777" w:rsidTr="00FF52DA">
        <w:tc>
          <w:tcPr>
            <w:tcW w:w="1645" w:type="dxa"/>
          </w:tcPr>
          <w:p w14:paraId="4235EDF2" w14:textId="77777777" w:rsidR="00573AC2" w:rsidRPr="00ED47D1" w:rsidRDefault="00573AC2" w:rsidP="00FF52DA">
            <w:pPr>
              <w:keepNext/>
              <w:keepLines/>
              <w:outlineLvl w:val="2"/>
              <w:rPr>
                <w:rFonts w:cs="Times New Roman"/>
                <w:b/>
              </w:rPr>
            </w:pPr>
            <w:r w:rsidRPr="00ED47D1">
              <w:rPr>
                <w:rFonts w:cs="Times New Roman"/>
                <w:b/>
              </w:rPr>
              <w:t>4.4</w:t>
            </w:r>
          </w:p>
        </w:tc>
        <w:tc>
          <w:tcPr>
            <w:tcW w:w="8840" w:type="dxa"/>
            <w:gridSpan w:val="3"/>
          </w:tcPr>
          <w:p w14:paraId="29F62BBE" w14:textId="77777777" w:rsidR="00573AC2" w:rsidRPr="00ED47D1" w:rsidRDefault="00573AC2" w:rsidP="00FF52DA">
            <w:pPr>
              <w:keepNext/>
              <w:keepLines/>
              <w:outlineLvl w:val="2"/>
              <w:rPr>
                <w:rFonts w:cs="Times New Roman"/>
                <w:b/>
              </w:rPr>
            </w:pPr>
            <w:r w:rsidRPr="00ED47D1">
              <w:rPr>
                <w:rFonts w:cs="Times New Roman"/>
              </w:rPr>
              <w:t>Communication is effectively managed between the program and DFAT relating to risk, operations, program delivery challenges and contractual implementation</w:t>
            </w:r>
          </w:p>
        </w:tc>
      </w:tr>
      <w:tr w:rsidR="00573AC2" w:rsidRPr="00ED47D1" w14:paraId="74A2FE05" w14:textId="77777777" w:rsidTr="00FF52DA">
        <w:tc>
          <w:tcPr>
            <w:tcW w:w="1645" w:type="dxa"/>
          </w:tcPr>
          <w:p w14:paraId="5B22397B" w14:textId="77777777" w:rsidR="00573AC2" w:rsidRPr="00ED47D1" w:rsidRDefault="00573AC2" w:rsidP="00FF52DA">
            <w:pPr>
              <w:keepNext/>
              <w:keepLines/>
              <w:spacing w:after="40"/>
              <w:outlineLvl w:val="2"/>
              <w:rPr>
                <w:rFonts w:cs="Times New Roman"/>
                <w:b/>
              </w:rPr>
            </w:pPr>
            <w:r w:rsidRPr="00ED47D1">
              <w:rPr>
                <w:rFonts w:cs="Times New Roman"/>
                <w:b/>
              </w:rPr>
              <w:t>4.5</w:t>
            </w:r>
          </w:p>
        </w:tc>
        <w:tc>
          <w:tcPr>
            <w:tcW w:w="8840" w:type="dxa"/>
            <w:gridSpan w:val="3"/>
          </w:tcPr>
          <w:p w14:paraId="4B040790" w14:textId="77777777" w:rsidR="00573AC2" w:rsidRPr="00ED47D1" w:rsidRDefault="00573AC2" w:rsidP="00FF52DA">
            <w:pPr>
              <w:keepNext/>
              <w:keepLines/>
              <w:outlineLvl w:val="2"/>
              <w:rPr>
                <w:rFonts w:cs="Times New Roman"/>
              </w:rPr>
            </w:pPr>
            <w:r w:rsidRPr="00ED47D1">
              <w:rPr>
                <w:rFonts w:cs="Times New Roman"/>
              </w:rPr>
              <w:t>All aspects of program operations are effectively managed, including</w:t>
            </w:r>
            <w:proofErr w:type="gramStart"/>
            <w:r w:rsidRPr="00ED47D1">
              <w:rPr>
                <w:rFonts w:cs="Times New Roman"/>
              </w:rPr>
              <w:t>:</w:t>
            </w:r>
            <w:proofErr w:type="gramEnd"/>
            <w:r w:rsidRPr="00ED47D1">
              <w:rPr>
                <w:rFonts w:cs="Times New Roman"/>
              </w:rPr>
              <w:br/>
              <w:t>- the sourcing, contracting and management of high quality external advisers.</w:t>
            </w:r>
            <w:r w:rsidRPr="00ED47D1">
              <w:rPr>
                <w:rFonts w:cs="Times New Roman"/>
              </w:rPr>
              <w:br/>
              <w:t>- the program budget which delivers value for money, transparency and effectiveness</w:t>
            </w:r>
          </w:p>
        </w:tc>
      </w:tr>
      <w:tr w:rsidR="00573AC2" w:rsidRPr="00ED47D1" w14:paraId="758ACE69" w14:textId="77777777" w:rsidTr="00FF52DA">
        <w:tc>
          <w:tcPr>
            <w:tcW w:w="1645" w:type="dxa"/>
          </w:tcPr>
          <w:p w14:paraId="2BF7F66F" w14:textId="77777777" w:rsidR="00573AC2" w:rsidRPr="00ED47D1" w:rsidRDefault="00573AC2" w:rsidP="00FF52DA">
            <w:pPr>
              <w:keepNext/>
              <w:keepLines/>
              <w:spacing w:after="40"/>
              <w:outlineLvl w:val="2"/>
              <w:rPr>
                <w:rFonts w:cs="Times New Roman"/>
                <w:b/>
              </w:rPr>
            </w:pPr>
            <w:r w:rsidRPr="00ED47D1">
              <w:rPr>
                <w:rFonts w:cs="Times New Roman"/>
                <w:b/>
              </w:rPr>
              <w:t>4.6</w:t>
            </w:r>
          </w:p>
        </w:tc>
        <w:tc>
          <w:tcPr>
            <w:tcW w:w="8840" w:type="dxa"/>
            <w:gridSpan w:val="3"/>
          </w:tcPr>
          <w:p w14:paraId="62B5DA76" w14:textId="77777777" w:rsidR="00573AC2" w:rsidRPr="00ED47D1" w:rsidRDefault="00573AC2" w:rsidP="00FF52DA">
            <w:pPr>
              <w:keepNext/>
              <w:keepLines/>
              <w:spacing w:after="40"/>
              <w:outlineLvl w:val="2"/>
              <w:rPr>
                <w:rFonts w:cs="Times New Roman"/>
                <w:b/>
              </w:rPr>
            </w:pPr>
            <w:r w:rsidRPr="00ED47D1">
              <w:rPr>
                <w:rFonts w:cs="Times New Roman"/>
              </w:rPr>
              <w:t>Staff are effectively managed and supported to undertake their duties effectively</w:t>
            </w:r>
          </w:p>
        </w:tc>
      </w:tr>
      <w:tr w:rsidR="00573AC2" w:rsidRPr="00ED47D1" w14:paraId="46588E55" w14:textId="77777777" w:rsidTr="00FF52DA">
        <w:tc>
          <w:tcPr>
            <w:tcW w:w="1645" w:type="dxa"/>
          </w:tcPr>
          <w:p w14:paraId="691D8169" w14:textId="77777777" w:rsidR="00573AC2" w:rsidRPr="00ED47D1" w:rsidRDefault="00573AC2" w:rsidP="00FF52DA">
            <w:pPr>
              <w:keepNext/>
              <w:keepLines/>
              <w:spacing w:after="40"/>
              <w:outlineLvl w:val="2"/>
              <w:rPr>
                <w:rFonts w:cs="Times New Roman"/>
                <w:b/>
              </w:rPr>
            </w:pPr>
            <w:r w:rsidRPr="00ED47D1">
              <w:rPr>
                <w:rFonts w:cs="Times New Roman"/>
                <w:b/>
              </w:rPr>
              <w:t>4.7</w:t>
            </w:r>
          </w:p>
        </w:tc>
        <w:tc>
          <w:tcPr>
            <w:tcW w:w="8840" w:type="dxa"/>
            <w:gridSpan w:val="3"/>
          </w:tcPr>
          <w:p w14:paraId="2BFA8F4F" w14:textId="77777777" w:rsidR="00573AC2" w:rsidRPr="00ED47D1" w:rsidRDefault="00573AC2" w:rsidP="00FF52DA">
            <w:pPr>
              <w:keepNext/>
              <w:keepLines/>
              <w:outlineLvl w:val="2"/>
              <w:rPr>
                <w:rFonts w:cs="Times New Roman"/>
              </w:rPr>
            </w:pPr>
            <w:r w:rsidRPr="00ED47D1">
              <w:rPr>
                <w:rFonts w:cs="Times New Roman"/>
              </w:rPr>
              <w:t>The contract with DFAT is managed to a high standard and all obligations met</w:t>
            </w:r>
          </w:p>
        </w:tc>
      </w:tr>
      <w:tr w:rsidR="00573AC2" w:rsidRPr="00ED47D1" w14:paraId="130D93EA" w14:textId="77777777" w:rsidTr="00FF52DA">
        <w:tc>
          <w:tcPr>
            <w:tcW w:w="1645" w:type="dxa"/>
          </w:tcPr>
          <w:p w14:paraId="4E593B67" w14:textId="77777777" w:rsidR="00573AC2" w:rsidRPr="00ED47D1" w:rsidRDefault="00573AC2" w:rsidP="00FF52DA">
            <w:pPr>
              <w:keepNext/>
              <w:keepLines/>
              <w:spacing w:after="40"/>
              <w:outlineLvl w:val="2"/>
              <w:rPr>
                <w:rFonts w:cs="Times New Roman"/>
                <w:b/>
              </w:rPr>
            </w:pPr>
            <w:r w:rsidRPr="00ED47D1">
              <w:rPr>
                <w:rFonts w:cs="Times New Roman"/>
                <w:b/>
              </w:rPr>
              <w:t>4.8</w:t>
            </w:r>
          </w:p>
        </w:tc>
        <w:tc>
          <w:tcPr>
            <w:tcW w:w="8840" w:type="dxa"/>
            <w:gridSpan w:val="3"/>
          </w:tcPr>
          <w:p w14:paraId="5048C72B" w14:textId="77777777" w:rsidR="00573AC2" w:rsidRPr="00ED47D1" w:rsidRDefault="00573AC2" w:rsidP="00FF52DA">
            <w:pPr>
              <w:keepNext/>
              <w:keepLines/>
              <w:outlineLvl w:val="2"/>
              <w:rPr>
                <w:rFonts w:cs="Times New Roman"/>
              </w:rPr>
            </w:pPr>
            <w:r w:rsidRPr="00ED47D1">
              <w:rPr>
                <w:rFonts w:cs="Times New Roman"/>
              </w:rPr>
              <w:t>The grants facility is managed effectively, transparency and promotes at all times value for money and effectiveness in technical delivery</w:t>
            </w:r>
          </w:p>
        </w:tc>
      </w:tr>
      <w:tr w:rsidR="00573AC2" w:rsidRPr="00ED47D1" w14:paraId="6E1CB502" w14:textId="77777777" w:rsidTr="00FF52DA">
        <w:tc>
          <w:tcPr>
            <w:tcW w:w="1645" w:type="dxa"/>
          </w:tcPr>
          <w:p w14:paraId="0AF042F1" w14:textId="77777777" w:rsidR="00573AC2" w:rsidRPr="00ED47D1" w:rsidRDefault="00573AC2" w:rsidP="00FF52DA">
            <w:pPr>
              <w:keepNext/>
              <w:keepLines/>
              <w:spacing w:after="40"/>
              <w:outlineLvl w:val="2"/>
              <w:rPr>
                <w:rFonts w:cs="Times New Roman"/>
                <w:b/>
              </w:rPr>
            </w:pPr>
            <w:r w:rsidRPr="00ED47D1">
              <w:rPr>
                <w:rFonts w:cs="Times New Roman"/>
                <w:b/>
              </w:rPr>
              <w:t>4.9</w:t>
            </w:r>
          </w:p>
        </w:tc>
        <w:tc>
          <w:tcPr>
            <w:tcW w:w="8840" w:type="dxa"/>
            <w:gridSpan w:val="3"/>
          </w:tcPr>
          <w:p w14:paraId="3E44BD3D" w14:textId="77777777" w:rsidR="00573AC2" w:rsidRPr="00ED47D1" w:rsidRDefault="00573AC2" w:rsidP="00FF52DA">
            <w:pPr>
              <w:keepNext/>
              <w:keepLines/>
              <w:outlineLvl w:val="2"/>
              <w:rPr>
                <w:rFonts w:cs="Times New Roman"/>
              </w:rPr>
            </w:pPr>
            <w:r w:rsidRPr="00ED47D1">
              <w:rPr>
                <w:rFonts w:cs="Times New Roman"/>
              </w:rPr>
              <w:t>The partnership between policing and justice program components is strengthened and implementation strategies are unified as much as possible</w:t>
            </w:r>
          </w:p>
        </w:tc>
      </w:tr>
      <w:tr w:rsidR="00573AC2" w:rsidRPr="00ED47D1" w14:paraId="6CF5F463" w14:textId="77777777" w:rsidTr="00FF52DA">
        <w:trPr>
          <w:trHeight w:val="223"/>
        </w:trPr>
        <w:tc>
          <w:tcPr>
            <w:tcW w:w="1645" w:type="dxa"/>
          </w:tcPr>
          <w:p w14:paraId="5E59047D" w14:textId="77777777" w:rsidR="00573AC2" w:rsidRPr="00ED47D1" w:rsidRDefault="00573AC2" w:rsidP="00FF52DA">
            <w:pPr>
              <w:keepNext/>
              <w:keepLines/>
              <w:spacing w:after="40"/>
              <w:outlineLvl w:val="2"/>
              <w:rPr>
                <w:rFonts w:cs="Times New Roman"/>
                <w:b/>
              </w:rPr>
            </w:pPr>
            <w:r w:rsidRPr="00ED47D1">
              <w:rPr>
                <w:rFonts w:cs="Times New Roman"/>
                <w:b/>
              </w:rPr>
              <w:t>5</w:t>
            </w:r>
          </w:p>
        </w:tc>
        <w:tc>
          <w:tcPr>
            <w:tcW w:w="8840" w:type="dxa"/>
            <w:gridSpan w:val="3"/>
          </w:tcPr>
          <w:p w14:paraId="180E0581" w14:textId="77777777" w:rsidR="00573AC2" w:rsidRPr="00ED47D1" w:rsidRDefault="00573AC2" w:rsidP="00FF52DA">
            <w:pPr>
              <w:keepNext/>
              <w:keepLines/>
              <w:spacing w:after="40"/>
              <w:outlineLvl w:val="2"/>
              <w:rPr>
                <w:rFonts w:cs="Times New Roman"/>
                <w:b/>
              </w:rPr>
            </w:pPr>
            <w:r w:rsidRPr="00ED47D1">
              <w:rPr>
                <w:rFonts w:cs="Times New Roman"/>
                <w:b/>
              </w:rPr>
              <w:t>Duties and Responsibilities</w:t>
            </w:r>
          </w:p>
        </w:tc>
      </w:tr>
      <w:tr w:rsidR="00573AC2" w:rsidRPr="00ED47D1" w14:paraId="661B6B5E" w14:textId="77777777" w:rsidTr="00FF52DA">
        <w:trPr>
          <w:trHeight w:val="223"/>
        </w:trPr>
        <w:tc>
          <w:tcPr>
            <w:tcW w:w="1645" w:type="dxa"/>
          </w:tcPr>
          <w:p w14:paraId="32AD6198" w14:textId="77777777" w:rsidR="00573AC2" w:rsidRPr="00ED47D1" w:rsidRDefault="00573AC2" w:rsidP="00FF52DA">
            <w:pPr>
              <w:keepNext/>
              <w:keepLines/>
              <w:spacing w:after="40"/>
              <w:outlineLvl w:val="2"/>
              <w:rPr>
                <w:rFonts w:cs="Times New Roman"/>
                <w:b/>
              </w:rPr>
            </w:pPr>
            <w:r w:rsidRPr="00ED47D1">
              <w:rPr>
                <w:rFonts w:cs="Times New Roman"/>
                <w:b/>
              </w:rPr>
              <w:t>5.1</w:t>
            </w:r>
          </w:p>
        </w:tc>
        <w:tc>
          <w:tcPr>
            <w:tcW w:w="8840" w:type="dxa"/>
            <w:gridSpan w:val="3"/>
          </w:tcPr>
          <w:p w14:paraId="4085BFC9" w14:textId="77777777" w:rsidR="00573AC2" w:rsidRPr="00ED47D1" w:rsidRDefault="00573AC2" w:rsidP="00FF52DA">
            <w:pPr>
              <w:keepNext/>
              <w:keepLines/>
              <w:outlineLvl w:val="2"/>
              <w:rPr>
                <w:rFonts w:cs="Times New Roman"/>
                <w:b/>
              </w:rPr>
            </w:pPr>
            <w:r w:rsidRPr="00ED47D1">
              <w:rPr>
                <w:rFonts w:eastAsia="Calibri" w:cs="Times New Roman"/>
              </w:rPr>
              <w:t>Maintain respectful and transparent relations with the MJCS, VPF and other relevant Ni-Vanuatu agencies within the sector to support the effective delivery of the program</w:t>
            </w:r>
          </w:p>
        </w:tc>
      </w:tr>
      <w:tr w:rsidR="00573AC2" w:rsidRPr="00ED47D1" w14:paraId="6582C0DE" w14:textId="77777777" w:rsidTr="00FF52DA">
        <w:trPr>
          <w:trHeight w:val="223"/>
        </w:trPr>
        <w:tc>
          <w:tcPr>
            <w:tcW w:w="1645" w:type="dxa"/>
          </w:tcPr>
          <w:p w14:paraId="44F2DDD3" w14:textId="77777777" w:rsidR="00573AC2" w:rsidRPr="00ED47D1" w:rsidRDefault="00573AC2" w:rsidP="00FF52DA">
            <w:pPr>
              <w:keepNext/>
              <w:keepLines/>
              <w:spacing w:after="40"/>
              <w:outlineLvl w:val="2"/>
              <w:rPr>
                <w:rFonts w:cs="Times New Roman"/>
                <w:b/>
              </w:rPr>
            </w:pPr>
            <w:r w:rsidRPr="00ED47D1">
              <w:rPr>
                <w:rFonts w:cs="Times New Roman"/>
                <w:b/>
              </w:rPr>
              <w:t>5.2</w:t>
            </w:r>
          </w:p>
        </w:tc>
        <w:tc>
          <w:tcPr>
            <w:tcW w:w="8840" w:type="dxa"/>
            <w:gridSpan w:val="3"/>
          </w:tcPr>
          <w:p w14:paraId="3434B7FA" w14:textId="77777777" w:rsidR="00573AC2" w:rsidRPr="00ED47D1" w:rsidRDefault="00573AC2" w:rsidP="00FF52DA">
            <w:pPr>
              <w:keepNext/>
              <w:keepLines/>
              <w:spacing w:after="40"/>
              <w:outlineLvl w:val="2"/>
              <w:rPr>
                <w:rFonts w:cs="Times New Roman"/>
                <w:b/>
              </w:rPr>
            </w:pPr>
            <w:r w:rsidRPr="00ED47D1">
              <w:rPr>
                <w:rFonts w:cs="Times New Roman"/>
              </w:rPr>
              <w:t>Maintain an effective relationship with DFAT and ensure all contractual obligations to DFAT are fulfilled in a timely matter and to a high standard</w:t>
            </w:r>
          </w:p>
        </w:tc>
      </w:tr>
      <w:tr w:rsidR="00573AC2" w:rsidRPr="00ED47D1" w14:paraId="6E3520B3" w14:textId="77777777" w:rsidTr="00FF52DA">
        <w:trPr>
          <w:trHeight w:val="223"/>
        </w:trPr>
        <w:tc>
          <w:tcPr>
            <w:tcW w:w="1645" w:type="dxa"/>
          </w:tcPr>
          <w:p w14:paraId="642DF6B0" w14:textId="77777777" w:rsidR="00573AC2" w:rsidRPr="00ED47D1" w:rsidRDefault="00573AC2" w:rsidP="00FF52DA">
            <w:pPr>
              <w:keepNext/>
              <w:keepLines/>
              <w:spacing w:after="40"/>
              <w:outlineLvl w:val="2"/>
              <w:rPr>
                <w:rFonts w:cs="Times New Roman"/>
                <w:b/>
              </w:rPr>
            </w:pPr>
            <w:r w:rsidRPr="00ED47D1">
              <w:rPr>
                <w:rFonts w:cs="Times New Roman"/>
                <w:b/>
              </w:rPr>
              <w:t>5.3</w:t>
            </w:r>
          </w:p>
        </w:tc>
        <w:tc>
          <w:tcPr>
            <w:tcW w:w="8840" w:type="dxa"/>
            <w:gridSpan w:val="3"/>
          </w:tcPr>
          <w:p w14:paraId="525DA94F" w14:textId="77777777" w:rsidR="00573AC2" w:rsidRPr="00ED47D1" w:rsidRDefault="00573AC2" w:rsidP="00FF52DA">
            <w:pPr>
              <w:keepNext/>
              <w:keepLines/>
              <w:spacing w:after="40"/>
              <w:outlineLvl w:val="2"/>
              <w:rPr>
                <w:rFonts w:cs="Times New Roman"/>
                <w:b/>
              </w:rPr>
            </w:pPr>
            <w:r w:rsidRPr="00ED47D1">
              <w:rPr>
                <w:rFonts w:cs="Times New Roman"/>
              </w:rPr>
              <w:t>Provide financial, technical and contractual advice to the Program Coordinators to support effective management of the program</w:t>
            </w:r>
          </w:p>
        </w:tc>
      </w:tr>
      <w:tr w:rsidR="00573AC2" w:rsidRPr="00ED47D1" w14:paraId="1A360562" w14:textId="77777777" w:rsidTr="00FF52DA">
        <w:trPr>
          <w:trHeight w:val="223"/>
        </w:trPr>
        <w:tc>
          <w:tcPr>
            <w:tcW w:w="1645" w:type="dxa"/>
          </w:tcPr>
          <w:p w14:paraId="07346D8A" w14:textId="77777777" w:rsidR="00573AC2" w:rsidRPr="00ED47D1" w:rsidRDefault="00573AC2" w:rsidP="00FF52DA">
            <w:pPr>
              <w:keepNext/>
              <w:keepLines/>
              <w:spacing w:after="40"/>
              <w:outlineLvl w:val="2"/>
              <w:rPr>
                <w:rFonts w:cs="Times New Roman"/>
                <w:b/>
              </w:rPr>
            </w:pPr>
            <w:r w:rsidRPr="00ED47D1">
              <w:rPr>
                <w:rFonts w:cs="Times New Roman"/>
                <w:b/>
              </w:rPr>
              <w:t>5.4</w:t>
            </w:r>
          </w:p>
        </w:tc>
        <w:tc>
          <w:tcPr>
            <w:tcW w:w="8840" w:type="dxa"/>
            <w:gridSpan w:val="3"/>
          </w:tcPr>
          <w:p w14:paraId="015AFA03" w14:textId="77777777" w:rsidR="00573AC2" w:rsidRPr="00ED47D1" w:rsidRDefault="00573AC2" w:rsidP="00FF52DA">
            <w:pPr>
              <w:keepNext/>
              <w:keepLines/>
              <w:spacing w:after="40"/>
              <w:outlineLvl w:val="2"/>
              <w:rPr>
                <w:rFonts w:cs="Times New Roman"/>
                <w:b/>
              </w:rPr>
            </w:pPr>
            <w:r w:rsidRPr="00ED47D1">
              <w:rPr>
                <w:rFonts w:cs="Times New Roman"/>
              </w:rPr>
              <w:t>Source, recruit, deploy and support the appropriate contracting and management of all program advisers and other personnel including with respect to risk and insurance</w:t>
            </w:r>
          </w:p>
        </w:tc>
      </w:tr>
      <w:tr w:rsidR="00573AC2" w:rsidRPr="00ED47D1" w14:paraId="64A22D40" w14:textId="77777777" w:rsidTr="00FF52DA">
        <w:trPr>
          <w:trHeight w:val="223"/>
        </w:trPr>
        <w:tc>
          <w:tcPr>
            <w:tcW w:w="1645" w:type="dxa"/>
          </w:tcPr>
          <w:p w14:paraId="25792E3C" w14:textId="77777777" w:rsidR="00573AC2" w:rsidRPr="00ED47D1" w:rsidRDefault="00573AC2" w:rsidP="00FF52DA">
            <w:pPr>
              <w:keepNext/>
              <w:keepLines/>
              <w:spacing w:after="40"/>
              <w:outlineLvl w:val="2"/>
              <w:rPr>
                <w:rFonts w:cs="Times New Roman"/>
                <w:b/>
              </w:rPr>
            </w:pPr>
            <w:r w:rsidRPr="00ED47D1">
              <w:rPr>
                <w:rFonts w:cs="Times New Roman"/>
                <w:b/>
              </w:rPr>
              <w:t>5.5</w:t>
            </w:r>
          </w:p>
        </w:tc>
        <w:tc>
          <w:tcPr>
            <w:tcW w:w="8840" w:type="dxa"/>
            <w:gridSpan w:val="3"/>
          </w:tcPr>
          <w:p w14:paraId="34EF8A87" w14:textId="77777777" w:rsidR="00573AC2" w:rsidRPr="00ED47D1" w:rsidRDefault="00573AC2" w:rsidP="00FF52DA">
            <w:pPr>
              <w:keepNext/>
              <w:keepLines/>
              <w:outlineLvl w:val="2"/>
              <w:rPr>
                <w:rFonts w:cs="Times New Roman"/>
                <w:b/>
              </w:rPr>
            </w:pPr>
            <w:r w:rsidRPr="00ED47D1">
              <w:rPr>
                <w:rFonts w:eastAsia="Calibri" w:cs="Times New Roman"/>
              </w:rPr>
              <w:t>Oversee the implementation of the Grants Facility including development of grant agreements, acquittal and reporting</w:t>
            </w:r>
          </w:p>
        </w:tc>
      </w:tr>
      <w:tr w:rsidR="00573AC2" w:rsidRPr="00ED47D1" w14:paraId="74B20BE4" w14:textId="77777777" w:rsidTr="00FF52DA">
        <w:trPr>
          <w:trHeight w:val="223"/>
        </w:trPr>
        <w:tc>
          <w:tcPr>
            <w:tcW w:w="1645" w:type="dxa"/>
          </w:tcPr>
          <w:p w14:paraId="3CAEEE64" w14:textId="77777777" w:rsidR="00573AC2" w:rsidRPr="00ED47D1" w:rsidRDefault="00573AC2" w:rsidP="00FF52DA">
            <w:pPr>
              <w:keepNext/>
              <w:keepLines/>
              <w:spacing w:after="40"/>
              <w:outlineLvl w:val="2"/>
              <w:rPr>
                <w:rFonts w:cs="Times New Roman"/>
                <w:b/>
              </w:rPr>
            </w:pPr>
            <w:r w:rsidRPr="00ED47D1">
              <w:rPr>
                <w:rFonts w:cs="Times New Roman"/>
                <w:b/>
              </w:rPr>
              <w:t>5.6</w:t>
            </w:r>
          </w:p>
        </w:tc>
        <w:tc>
          <w:tcPr>
            <w:tcW w:w="8840" w:type="dxa"/>
            <w:gridSpan w:val="3"/>
          </w:tcPr>
          <w:p w14:paraId="1DFC5769" w14:textId="77777777" w:rsidR="00573AC2" w:rsidRPr="00ED47D1" w:rsidRDefault="00573AC2" w:rsidP="00FF52DA">
            <w:pPr>
              <w:keepNext/>
              <w:keepLines/>
              <w:spacing w:after="40"/>
              <w:outlineLvl w:val="2"/>
              <w:rPr>
                <w:rFonts w:cs="Times New Roman"/>
                <w:b/>
              </w:rPr>
            </w:pPr>
            <w:r w:rsidRPr="00ED47D1">
              <w:rPr>
                <w:rFonts w:eastAsia="Calibri" w:cs="Times New Roman"/>
              </w:rPr>
              <w:t>Ensure quality corporate support to the implementation of the program, including administrative, logistic and financial support according to best practice procedures; and risk management</w:t>
            </w:r>
          </w:p>
        </w:tc>
      </w:tr>
      <w:tr w:rsidR="00573AC2" w:rsidRPr="00ED47D1" w14:paraId="2314DC1A" w14:textId="77777777" w:rsidTr="00FF52DA">
        <w:trPr>
          <w:trHeight w:val="223"/>
        </w:trPr>
        <w:tc>
          <w:tcPr>
            <w:tcW w:w="1645" w:type="dxa"/>
          </w:tcPr>
          <w:p w14:paraId="6D7F253C" w14:textId="77777777" w:rsidR="00573AC2" w:rsidRPr="00ED47D1" w:rsidRDefault="00573AC2" w:rsidP="00FF52DA">
            <w:pPr>
              <w:keepNext/>
              <w:keepLines/>
              <w:spacing w:after="40"/>
              <w:outlineLvl w:val="2"/>
              <w:rPr>
                <w:rFonts w:cs="Times New Roman"/>
                <w:b/>
              </w:rPr>
            </w:pPr>
            <w:r w:rsidRPr="00ED47D1">
              <w:rPr>
                <w:rFonts w:cs="Times New Roman"/>
                <w:b/>
              </w:rPr>
              <w:t>5.7</w:t>
            </w:r>
          </w:p>
        </w:tc>
        <w:tc>
          <w:tcPr>
            <w:tcW w:w="8840" w:type="dxa"/>
            <w:gridSpan w:val="3"/>
          </w:tcPr>
          <w:p w14:paraId="41C44EEE" w14:textId="77777777" w:rsidR="00573AC2" w:rsidRPr="00ED47D1" w:rsidRDefault="00573AC2" w:rsidP="00FF52DA">
            <w:pPr>
              <w:keepNext/>
              <w:keepLines/>
              <w:spacing w:after="40"/>
              <w:outlineLvl w:val="2"/>
              <w:rPr>
                <w:rFonts w:cs="Times New Roman"/>
                <w:b/>
              </w:rPr>
            </w:pPr>
            <w:r w:rsidRPr="00ED47D1">
              <w:rPr>
                <w:rFonts w:eastAsia="Calibri" w:cs="Times New Roman"/>
              </w:rPr>
              <w:t>Manage the Program’s Budget in close collaboration with Program Coordinators and DFAT</w:t>
            </w:r>
          </w:p>
        </w:tc>
      </w:tr>
      <w:tr w:rsidR="00573AC2" w:rsidRPr="00ED47D1" w14:paraId="28C02C0C" w14:textId="77777777" w:rsidTr="00FF52DA">
        <w:trPr>
          <w:trHeight w:val="223"/>
        </w:trPr>
        <w:tc>
          <w:tcPr>
            <w:tcW w:w="1645" w:type="dxa"/>
          </w:tcPr>
          <w:p w14:paraId="724C8A8A" w14:textId="77777777" w:rsidR="00573AC2" w:rsidRPr="00ED47D1" w:rsidRDefault="00573AC2" w:rsidP="00FF52DA">
            <w:pPr>
              <w:keepNext/>
              <w:keepLines/>
              <w:spacing w:after="40"/>
              <w:outlineLvl w:val="2"/>
              <w:rPr>
                <w:rFonts w:cs="Times New Roman"/>
                <w:b/>
              </w:rPr>
            </w:pPr>
            <w:r w:rsidRPr="00ED47D1">
              <w:rPr>
                <w:rFonts w:cs="Times New Roman"/>
                <w:b/>
              </w:rPr>
              <w:t>5.8</w:t>
            </w:r>
          </w:p>
        </w:tc>
        <w:tc>
          <w:tcPr>
            <w:tcW w:w="8840" w:type="dxa"/>
            <w:gridSpan w:val="3"/>
          </w:tcPr>
          <w:p w14:paraId="7D6BB9B4" w14:textId="77777777" w:rsidR="00573AC2" w:rsidRPr="00ED47D1" w:rsidRDefault="00573AC2" w:rsidP="00FF52DA">
            <w:pPr>
              <w:keepNext/>
              <w:keepLines/>
              <w:outlineLvl w:val="2"/>
              <w:rPr>
                <w:rFonts w:cs="Times New Roman"/>
                <w:b/>
              </w:rPr>
            </w:pPr>
            <w:r w:rsidRPr="00ED47D1">
              <w:rPr>
                <w:rFonts w:cs="Times New Roman"/>
              </w:rPr>
              <w:t>Contribute to the program management team in all aspects of programming including operations, planning, reporting, evaluation, quality assurance and performance of advisers and staff</w:t>
            </w:r>
          </w:p>
        </w:tc>
      </w:tr>
      <w:tr w:rsidR="00573AC2" w:rsidRPr="00ED47D1" w14:paraId="4BC0A791" w14:textId="77777777" w:rsidTr="00FF52DA">
        <w:trPr>
          <w:trHeight w:val="223"/>
        </w:trPr>
        <w:tc>
          <w:tcPr>
            <w:tcW w:w="1645" w:type="dxa"/>
          </w:tcPr>
          <w:p w14:paraId="6F66935C" w14:textId="77777777" w:rsidR="00573AC2" w:rsidRPr="00ED47D1" w:rsidRDefault="00573AC2" w:rsidP="00FF52DA">
            <w:pPr>
              <w:keepNext/>
              <w:keepLines/>
              <w:spacing w:after="40"/>
              <w:outlineLvl w:val="2"/>
              <w:rPr>
                <w:rFonts w:cs="Times New Roman"/>
                <w:b/>
              </w:rPr>
            </w:pPr>
            <w:r w:rsidRPr="00ED47D1">
              <w:rPr>
                <w:rFonts w:cs="Times New Roman"/>
                <w:b/>
              </w:rPr>
              <w:t>5.9</w:t>
            </w:r>
          </w:p>
        </w:tc>
        <w:tc>
          <w:tcPr>
            <w:tcW w:w="8840" w:type="dxa"/>
            <w:gridSpan w:val="3"/>
          </w:tcPr>
          <w:p w14:paraId="4D3029CE" w14:textId="77777777" w:rsidR="00573AC2" w:rsidRPr="00ED47D1" w:rsidRDefault="00573AC2" w:rsidP="00FF52DA">
            <w:pPr>
              <w:keepNext/>
              <w:keepLines/>
              <w:spacing w:after="40"/>
              <w:outlineLvl w:val="2"/>
              <w:rPr>
                <w:rFonts w:eastAsia="Calibri" w:cs="Times New Roman"/>
              </w:rPr>
            </w:pPr>
            <w:r w:rsidRPr="00ED47D1">
              <w:rPr>
                <w:rFonts w:cs="Times New Roman"/>
              </w:rPr>
              <w:t>To provide an interface function between the policing and justice components of the program and support the coherency of programming between the two components</w:t>
            </w:r>
          </w:p>
        </w:tc>
      </w:tr>
      <w:tr w:rsidR="00573AC2" w:rsidRPr="00ED47D1" w14:paraId="110FD2BF" w14:textId="77777777" w:rsidTr="00FF52DA">
        <w:trPr>
          <w:trHeight w:val="223"/>
        </w:trPr>
        <w:tc>
          <w:tcPr>
            <w:tcW w:w="1645" w:type="dxa"/>
          </w:tcPr>
          <w:p w14:paraId="38E93673" w14:textId="77777777" w:rsidR="00573AC2" w:rsidRPr="00ED47D1" w:rsidRDefault="00573AC2" w:rsidP="00FF52DA">
            <w:pPr>
              <w:keepNext/>
              <w:keepLines/>
              <w:spacing w:after="40"/>
              <w:outlineLvl w:val="2"/>
              <w:rPr>
                <w:rFonts w:cs="Times New Roman"/>
                <w:b/>
              </w:rPr>
            </w:pPr>
            <w:r w:rsidRPr="00ED47D1">
              <w:rPr>
                <w:rFonts w:cs="Times New Roman"/>
                <w:b/>
              </w:rPr>
              <w:t>5.10</w:t>
            </w:r>
          </w:p>
        </w:tc>
        <w:tc>
          <w:tcPr>
            <w:tcW w:w="8840" w:type="dxa"/>
            <w:gridSpan w:val="3"/>
          </w:tcPr>
          <w:p w14:paraId="65DAAC45" w14:textId="77777777" w:rsidR="00573AC2" w:rsidRPr="00ED47D1" w:rsidRDefault="00573AC2" w:rsidP="00FF52DA">
            <w:pPr>
              <w:keepNext/>
              <w:keepLines/>
              <w:outlineLvl w:val="2"/>
              <w:rPr>
                <w:rFonts w:cs="Times New Roman"/>
                <w:b/>
              </w:rPr>
            </w:pPr>
            <w:r w:rsidRPr="00ED47D1">
              <w:rPr>
                <w:rFonts w:cs="Times New Roman"/>
              </w:rPr>
              <w:t>Support regular reporting to DFAT, partners and stakeholders with respect to financial and contractual management and by contribution to the substantive reporting</w:t>
            </w:r>
          </w:p>
        </w:tc>
      </w:tr>
      <w:tr w:rsidR="00573AC2" w:rsidRPr="00ED47D1" w14:paraId="4F531287" w14:textId="77777777" w:rsidTr="00FF52DA">
        <w:trPr>
          <w:trHeight w:val="223"/>
        </w:trPr>
        <w:tc>
          <w:tcPr>
            <w:tcW w:w="1645" w:type="dxa"/>
          </w:tcPr>
          <w:p w14:paraId="2714B0A5" w14:textId="77777777" w:rsidR="00573AC2" w:rsidRPr="00ED47D1" w:rsidRDefault="00573AC2" w:rsidP="00FF52DA">
            <w:pPr>
              <w:keepNext/>
              <w:keepLines/>
              <w:spacing w:after="40"/>
              <w:outlineLvl w:val="2"/>
              <w:rPr>
                <w:rFonts w:cs="Times New Roman"/>
                <w:b/>
              </w:rPr>
            </w:pPr>
            <w:r w:rsidRPr="00ED47D1">
              <w:rPr>
                <w:rFonts w:cs="Times New Roman"/>
                <w:b/>
              </w:rPr>
              <w:lastRenderedPageBreak/>
              <w:t>5.11</w:t>
            </w:r>
          </w:p>
        </w:tc>
        <w:tc>
          <w:tcPr>
            <w:tcW w:w="8840" w:type="dxa"/>
            <w:gridSpan w:val="3"/>
          </w:tcPr>
          <w:p w14:paraId="5FC979D0" w14:textId="77777777" w:rsidR="00573AC2" w:rsidRPr="00ED47D1" w:rsidRDefault="00573AC2" w:rsidP="00FF52DA">
            <w:pPr>
              <w:keepNext/>
              <w:keepLines/>
              <w:spacing w:after="40"/>
              <w:outlineLvl w:val="2"/>
              <w:rPr>
                <w:rFonts w:eastAsia="Calibri" w:cs="Times New Roman"/>
              </w:rPr>
            </w:pPr>
            <w:r w:rsidRPr="00ED47D1">
              <w:rPr>
                <w:rFonts w:eastAsia="Calibri" w:cs="Times New Roman"/>
              </w:rPr>
              <w:t>Provide secretariat support and contribute to Program Management Group meetings</w:t>
            </w:r>
          </w:p>
        </w:tc>
      </w:tr>
      <w:tr w:rsidR="00573AC2" w:rsidRPr="00ED47D1" w14:paraId="134E78E8" w14:textId="77777777" w:rsidTr="00FF52DA">
        <w:trPr>
          <w:trHeight w:val="223"/>
        </w:trPr>
        <w:tc>
          <w:tcPr>
            <w:tcW w:w="1645" w:type="dxa"/>
          </w:tcPr>
          <w:p w14:paraId="40FAA972" w14:textId="77777777" w:rsidR="00573AC2" w:rsidRPr="00ED47D1" w:rsidRDefault="00573AC2" w:rsidP="00FF52DA">
            <w:pPr>
              <w:keepNext/>
              <w:keepLines/>
              <w:spacing w:after="40"/>
              <w:outlineLvl w:val="2"/>
              <w:rPr>
                <w:rFonts w:cs="Times New Roman"/>
                <w:b/>
              </w:rPr>
            </w:pPr>
            <w:r w:rsidRPr="00ED47D1">
              <w:rPr>
                <w:rFonts w:cs="Times New Roman"/>
                <w:b/>
              </w:rPr>
              <w:t>5.12</w:t>
            </w:r>
          </w:p>
        </w:tc>
        <w:tc>
          <w:tcPr>
            <w:tcW w:w="8840" w:type="dxa"/>
            <w:gridSpan w:val="3"/>
          </w:tcPr>
          <w:p w14:paraId="6B436389" w14:textId="77777777" w:rsidR="00573AC2" w:rsidRPr="00ED47D1" w:rsidRDefault="00573AC2" w:rsidP="00FF52DA">
            <w:pPr>
              <w:keepNext/>
              <w:keepLines/>
              <w:outlineLvl w:val="2"/>
              <w:rPr>
                <w:rFonts w:cs="Times New Roman"/>
                <w:b/>
              </w:rPr>
            </w:pPr>
            <w:r w:rsidRPr="00ED47D1">
              <w:rPr>
                <w:rFonts w:eastAsia="Calibri" w:cs="Times New Roman"/>
              </w:rPr>
              <w:t>Directly supervise administrative staff and provide supervisory/management support to Program Coordinators for Program engaged (non AFP) advisers</w:t>
            </w:r>
          </w:p>
        </w:tc>
      </w:tr>
      <w:tr w:rsidR="00573AC2" w:rsidRPr="00ED47D1" w14:paraId="4773F20D" w14:textId="77777777" w:rsidTr="00FF52DA">
        <w:trPr>
          <w:trHeight w:val="1002"/>
        </w:trPr>
        <w:tc>
          <w:tcPr>
            <w:tcW w:w="1645" w:type="dxa"/>
          </w:tcPr>
          <w:p w14:paraId="4481129B" w14:textId="77777777" w:rsidR="00573AC2" w:rsidRPr="00ED47D1" w:rsidRDefault="00573AC2" w:rsidP="00FF52DA">
            <w:pPr>
              <w:keepNext/>
              <w:keepLines/>
              <w:spacing w:after="40"/>
              <w:outlineLvl w:val="2"/>
              <w:rPr>
                <w:rFonts w:cs="Times New Roman"/>
                <w:b/>
              </w:rPr>
            </w:pPr>
            <w:r w:rsidRPr="00ED47D1">
              <w:rPr>
                <w:rFonts w:cs="Times New Roman"/>
                <w:b/>
              </w:rPr>
              <w:t>5.13</w:t>
            </w:r>
          </w:p>
        </w:tc>
        <w:tc>
          <w:tcPr>
            <w:tcW w:w="8840" w:type="dxa"/>
            <w:gridSpan w:val="3"/>
          </w:tcPr>
          <w:p w14:paraId="26B3923C" w14:textId="77777777" w:rsidR="00573AC2" w:rsidRPr="00ED47D1" w:rsidRDefault="00573AC2" w:rsidP="00FF52DA">
            <w:pPr>
              <w:pStyle w:val="StyleBulleted"/>
              <w:ind w:left="0" w:firstLine="0"/>
              <w:jc w:val="left"/>
              <w:rPr>
                <w:rFonts w:asciiTheme="minorHAnsi" w:hAnsiTheme="minorHAnsi" w:cs="Times New Roman"/>
                <w:sz w:val="22"/>
                <w:szCs w:val="22"/>
              </w:rPr>
            </w:pPr>
            <w:r w:rsidRPr="00ED47D1">
              <w:rPr>
                <w:rFonts w:asciiTheme="minorHAnsi" w:hAnsiTheme="minorHAnsi" w:cs="Times New Roman"/>
                <w:sz w:val="22"/>
                <w:szCs w:val="22"/>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51FDDE0A" w14:textId="77777777" w:rsidR="00573AC2" w:rsidRPr="00ED47D1" w:rsidRDefault="00573AC2" w:rsidP="00573AC2">
            <w:pPr>
              <w:pStyle w:val="StyleBulleted"/>
              <w:numPr>
                <w:ilvl w:val="0"/>
                <w:numId w:val="45"/>
              </w:numPr>
              <w:jc w:val="left"/>
              <w:rPr>
                <w:rFonts w:asciiTheme="minorHAnsi" w:hAnsiTheme="minorHAnsi" w:cs="Times New Roman"/>
                <w:sz w:val="22"/>
                <w:szCs w:val="22"/>
              </w:rPr>
            </w:pPr>
            <w:r w:rsidRPr="00ED47D1">
              <w:rPr>
                <w:rFonts w:asciiTheme="minorHAnsi" w:hAnsiTheme="minorHAnsi" w:cs="Times New Roman"/>
                <w:sz w:val="22"/>
                <w:szCs w:val="22"/>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133C0219" w14:textId="77777777" w:rsidR="00573AC2" w:rsidRPr="00ED47D1" w:rsidRDefault="00573AC2" w:rsidP="00573AC2">
            <w:pPr>
              <w:pStyle w:val="StyleBulleted"/>
              <w:numPr>
                <w:ilvl w:val="0"/>
                <w:numId w:val="45"/>
              </w:numPr>
              <w:jc w:val="left"/>
              <w:rPr>
                <w:rFonts w:asciiTheme="minorHAnsi" w:hAnsiTheme="minorHAnsi" w:cs="Times New Roman"/>
                <w:sz w:val="22"/>
                <w:szCs w:val="22"/>
              </w:rPr>
            </w:pPr>
            <w:r w:rsidRPr="00ED47D1">
              <w:rPr>
                <w:rFonts w:asciiTheme="minorHAnsi" w:hAnsiTheme="minorHAnsi" w:cs="Times New Roman"/>
                <w:sz w:val="22"/>
                <w:szCs w:val="22"/>
              </w:rPr>
              <w:t>Effective monitoring and evaluation of outcomes of all interventions implemented by the adviser in a way that contributes to the M&amp;E and tracking of progress of the program as a whole.</w:t>
            </w:r>
          </w:p>
          <w:p w14:paraId="0029321B" w14:textId="77777777" w:rsidR="00573AC2" w:rsidRPr="00ED47D1" w:rsidRDefault="00573AC2" w:rsidP="00FF52DA">
            <w:pPr>
              <w:keepNext/>
              <w:keepLines/>
              <w:outlineLvl w:val="2"/>
              <w:rPr>
                <w:rFonts w:eastAsia="Calibri" w:cs="Times New Roman"/>
              </w:rPr>
            </w:pPr>
            <w:r w:rsidRPr="00ED47D1">
              <w:rPr>
                <w:rFonts w:cs="Times New Roman"/>
              </w:rPr>
              <w:t>Contribute to the priorities and strategies that are mainstreamed across the program</w:t>
            </w:r>
            <w:r w:rsidRPr="00ED47D1">
              <w:rPr>
                <w:rFonts w:eastAsia="Calibri" w:cs="Times New Roman"/>
              </w:rPr>
              <w:t>.</w:t>
            </w:r>
          </w:p>
        </w:tc>
      </w:tr>
      <w:tr w:rsidR="00573AC2" w:rsidRPr="00ED47D1" w14:paraId="7AC3FB79" w14:textId="77777777" w:rsidTr="00FF52DA">
        <w:trPr>
          <w:trHeight w:val="223"/>
        </w:trPr>
        <w:tc>
          <w:tcPr>
            <w:tcW w:w="1645" w:type="dxa"/>
          </w:tcPr>
          <w:p w14:paraId="4619B810" w14:textId="77777777" w:rsidR="00573AC2" w:rsidRPr="00ED47D1" w:rsidRDefault="00573AC2" w:rsidP="00FF52DA">
            <w:pPr>
              <w:keepNext/>
              <w:keepLines/>
              <w:spacing w:after="40"/>
              <w:outlineLvl w:val="2"/>
              <w:rPr>
                <w:rFonts w:cs="Times New Roman"/>
                <w:b/>
              </w:rPr>
            </w:pPr>
            <w:r w:rsidRPr="00ED47D1">
              <w:rPr>
                <w:rFonts w:cs="Times New Roman"/>
                <w:b/>
              </w:rPr>
              <w:t>6</w:t>
            </w:r>
          </w:p>
        </w:tc>
        <w:tc>
          <w:tcPr>
            <w:tcW w:w="1985" w:type="dxa"/>
            <w:gridSpan w:val="2"/>
          </w:tcPr>
          <w:p w14:paraId="63B70FC8" w14:textId="77777777" w:rsidR="00573AC2" w:rsidRPr="00ED47D1" w:rsidRDefault="00573AC2" w:rsidP="00FF52DA">
            <w:pPr>
              <w:keepNext/>
              <w:keepLines/>
              <w:outlineLvl w:val="2"/>
              <w:rPr>
                <w:rFonts w:cs="Times New Roman"/>
                <w:b/>
              </w:rPr>
            </w:pPr>
            <w:r w:rsidRPr="00ED47D1">
              <w:rPr>
                <w:rFonts w:cs="Times New Roman"/>
                <w:b/>
              </w:rPr>
              <w:t>Reports to</w:t>
            </w:r>
          </w:p>
        </w:tc>
        <w:tc>
          <w:tcPr>
            <w:tcW w:w="6855" w:type="dxa"/>
          </w:tcPr>
          <w:p w14:paraId="00E560EC" w14:textId="77777777" w:rsidR="00573AC2" w:rsidRPr="00ED47D1" w:rsidRDefault="00573AC2" w:rsidP="00FF52DA">
            <w:pPr>
              <w:keepNext/>
              <w:keepLines/>
              <w:outlineLvl w:val="2"/>
              <w:rPr>
                <w:rFonts w:cs="Times New Roman"/>
              </w:rPr>
            </w:pPr>
            <w:r w:rsidRPr="00ED47D1">
              <w:rPr>
                <w:rFonts w:cs="Times New Roman"/>
              </w:rPr>
              <w:t>Program Coordinators and the Contractor Representative</w:t>
            </w:r>
          </w:p>
        </w:tc>
      </w:tr>
      <w:tr w:rsidR="00573AC2" w:rsidRPr="00ED47D1" w14:paraId="7641809B" w14:textId="77777777" w:rsidTr="00FF52DA">
        <w:tc>
          <w:tcPr>
            <w:tcW w:w="1645" w:type="dxa"/>
          </w:tcPr>
          <w:p w14:paraId="4B934492" w14:textId="77777777" w:rsidR="00573AC2" w:rsidRPr="00ED47D1" w:rsidRDefault="00573AC2" w:rsidP="00FF52DA">
            <w:pPr>
              <w:keepNext/>
              <w:keepLines/>
              <w:spacing w:after="40"/>
              <w:outlineLvl w:val="2"/>
              <w:rPr>
                <w:rFonts w:cs="Times New Roman"/>
                <w:b/>
              </w:rPr>
            </w:pPr>
            <w:r w:rsidRPr="00ED47D1">
              <w:rPr>
                <w:rFonts w:cs="Times New Roman"/>
                <w:b/>
              </w:rPr>
              <w:t>7</w:t>
            </w:r>
          </w:p>
        </w:tc>
        <w:tc>
          <w:tcPr>
            <w:tcW w:w="1985" w:type="dxa"/>
            <w:gridSpan w:val="2"/>
          </w:tcPr>
          <w:p w14:paraId="6BBA84C1" w14:textId="77777777" w:rsidR="00573AC2" w:rsidRPr="00ED47D1" w:rsidRDefault="00573AC2" w:rsidP="00FF52DA">
            <w:pPr>
              <w:keepNext/>
              <w:keepLines/>
              <w:outlineLvl w:val="2"/>
              <w:rPr>
                <w:rFonts w:cs="Times New Roman"/>
                <w:b/>
              </w:rPr>
            </w:pPr>
            <w:r w:rsidRPr="00ED47D1">
              <w:rPr>
                <w:rFonts w:cs="Times New Roman"/>
                <w:b/>
              </w:rPr>
              <w:t>Supervises</w:t>
            </w:r>
          </w:p>
        </w:tc>
        <w:tc>
          <w:tcPr>
            <w:tcW w:w="6855" w:type="dxa"/>
          </w:tcPr>
          <w:p w14:paraId="6D83D9A5" w14:textId="77777777" w:rsidR="00573AC2" w:rsidRPr="00ED47D1" w:rsidRDefault="00573AC2" w:rsidP="00FF52DA">
            <w:pPr>
              <w:keepNext/>
              <w:keepLines/>
              <w:outlineLvl w:val="2"/>
              <w:rPr>
                <w:rFonts w:cs="Times New Roman"/>
              </w:rPr>
            </w:pPr>
            <w:r w:rsidRPr="00ED47D1">
              <w:rPr>
                <w:rFonts w:cs="Times New Roman"/>
              </w:rPr>
              <w:t>Supports in supervision of all non-AFP advisers, directly supervises all administrative officers in the program.</w:t>
            </w:r>
          </w:p>
        </w:tc>
      </w:tr>
      <w:tr w:rsidR="00573AC2" w:rsidRPr="00ED47D1" w14:paraId="67419369" w14:textId="77777777" w:rsidTr="00FF52DA">
        <w:tc>
          <w:tcPr>
            <w:tcW w:w="1645" w:type="dxa"/>
          </w:tcPr>
          <w:p w14:paraId="49EFA947" w14:textId="77777777" w:rsidR="00573AC2" w:rsidRPr="00ED47D1" w:rsidRDefault="00573AC2" w:rsidP="00FF52DA">
            <w:pPr>
              <w:keepNext/>
              <w:keepLines/>
              <w:spacing w:after="40"/>
              <w:outlineLvl w:val="2"/>
              <w:rPr>
                <w:rFonts w:cs="Times New Roman"/>
                <w:b/>
              </w:rPr>
            </w:pPr>
            <w:r w:rsidRPr="00ED47D1">
              <w:rPr>
                <w:rFonts w:cs="Times New Roman"/>
                <w:b/>
              </w:rPr>
              <w:t>8</w:t>
            </w:r>
          </w:p>
        </w:tc>
        <w:tc>
          <w:tcPr>
            <w:tcW w:w="1985" w:type="dxa"/>
            <w:gridSpan w:val="2"/>
          </w:tcPr>
          <w:p w14:paraId="0A3DE316" w14:textId="77777777" w:rsidR="00573AC2" w:rsidRPr="00ED47D1" w:rsidRDefault="00573AC2" w:rsidP="00FF52DA">
            <w:pPr>
              <w:keepNext/>
              <w:keepLines/>
              <w:spacing w:after="40"/>
              <w:outlineLvl w:val="2"/>
              <w:rPr>
                <w:rFonts w:cs="Times New Roman"/>
                <w:b/>
              </w:rPr>
            </w:pPr>
            <w:r w:rsidRPr="00ED47D1">
              <w:rPr>
                <w:rFonts w:cs="Times New Roman"/>
                <w:b/>
              </w:rPr>
              <w:t xml:space="preserve">Frequent Contact </w:t>
            </w:r>
          </w:p>
        </w:tc>
        <w:tc>
          <w:tcPr>
            <w:tcW w:w="6855" w:type="dxa"/>
          </w:tcPr>
          <w:p w14:paraId="033D71C0" w14:textId="77777777" w:rsidR="00573AC2" w:rsidRPr="00ED47D1" w:rsidRDefault="00573AC2" w:rsidP="00FF52DA">
            <w:pPr>
              <w:keepNext/>
              <w:keepLines/>
              <w:outlineLvl w:val="2"/>
              <w:rPr>
                <w:rFonts w:cs="Times New Roman"/>
              </w:rPr>
            </w:pPr>
            <w:r w:rsidRPr="00ED47D1">
              <w:rPr>
                <w:rFonts w:cs="Times New Roman"/>
              </w:rPr>
              <w:t>Australian Federal Police partners, donor partners, Government of Vanuatu partners, civil society and non-government organisations partners</w:t>
            </w:r>
          </w:p>
        </w:tc>
      </w:tr>
      <w:tr w:rsidR="00573AC2" w:rsidRPr="00ED47D1" w14:paraId="2D09C6B8" w14:textId="77777777" w:rsidTr="00FF52DA">
        <w:tc>
          <w:tcPr>
            <w:tcW w:w="1645" w:type="dxa"/>
          </w:tcPr>
          <w:p w14:paraId="59C119FB" w14:textId="77777777" w:rsidR="00573AC2" w:rsidRPr="00ED47D1" w:rsidRDefault="00573AC2" w:rsidP="00FF52DA">
            <w:pPr>
              <w:keepNext/>
              <w:keepLines/>
              <w:spacing w:after="40"/>
              <w:outlineLvl w:val="2"/>
              <w:rPr>
                <w:rFonts w:cs="Times New Roman"/>
                <w:b/>
              </w:rPr>
            </w:pPr>
            <w:r w:rsidRPr="00ED47D1">
              <w:rPr>
                <w:rFonts w:cs="Times New Roman"/>
                <w:b/>
              </w:rPr>
              <w:t>9</w:t>
            </w:r>
          </w:p>
        </w:tc>
        <w:tc>
          <w:tcPr>
            <w:tcW w:w="8840" w:type="dxa"/>
            <w:gridSpan w:val="3"/>
          </w:tcPr>
          <w:p w14:paraId="600EA62C" w14:textId="77777777" w:rsidR="00573AC2" w:rsidRPr="00ED47D1" w:rsidRDefault="00573AC2" w:rsidP="00FF52DA">
            <w:pPr>
              <w:keepNext/>
              <w:keepLines/>
              <w:jc w:val="center"/>
              <w:outlineLvl w:val="2"/>
              <w:rPr>
                <w:rFonts w:cs="Times New Roman"/>
                <w:b/>
              </w:rPr>
            </w:pPr>
            <w:r w:rsidRPr="00ED47D1">
              <w:rPr>
                <w:rFonts w:cs="Times New Roman"/>
                <w:b/>
              </w:rPr>
              <w:t>Selection Criteria</w:t>
            </w:r>
          </w:p>
        </w:tc>
      </w:tr>
      <w:tr w:rsidR="00573AC2" w:rsidRPr="00ED47D1" w14:paraId="5F2814C7" w14:textId="77777777" w:rsidTr="00FF52DA">
        <w:tc>
          <w:tcPr>
            <w:tcW w:w="1645" w:type="dxa"/>
          </w:tcPr>
          <w:p w14:paraId="6B19476D" w14:textId="77777777" w:rsidR="00573AC2" w:rsidRPr="00ED47D1" w:rsidRDefault="00573AC2" w:rsidP="00FF52DA">
            <w:pPr>
              <w:keepNext/>
              <w:keepLines/>
              <w:spacing w:after="40"/>
              <w:outlineLvl w:val="2"/>
              <w:rPr>
                <w:rFonts w:cs="Times New Roman"/>
                <w:b/>
              </w:rPr>
            </w:pPr>
            <w:r w:rsidRPr="00ED47D1">
              <w:rPr>
                <w:rFonts w:cs="Times New Roman"/>
                <w:b/>
              </w:rPr>
              <w:t>9.1</w:t>
            </w:r>
          </w:p>
        </w:tc>
        <w:tc>
          <w:tcPr>
            <w:tcW w:w="1985" w:type="dxa"/>
            <w:gridSpan w:val="2"/>
          </w:tcPr>
          <w:p w14:paraId="43D5FE7C" w14:textId="77777777" w:rsidR="00573AC2" w:rsidRPr="00ED47D1" w:rsidRDefault="00573AC2" w:rsidP="00FF52DA">
            <w:pPr>
              <w:keepNext/>
              <w:keepLines/>
              <w:spacing w:after="40"/>
              <w:outlineLvl w:val="2"/>
              <w:rPr>
                <w:rFonts w:cs="Times New Roman"/>
                <w:b/>
              </w:rPr>
            </w:pPr>
            <w:r w:rsidRPr="00ED47D1">
              <w:rPr>
                <w:rFonts w:cs="Times New Roman"/>
                <w:b/>
              </w:rPr>
              <w:t>Qualification</w:t>
            </w:r>
          </w:p>
        </w:tc>
        <w:tc>
          <w:tcPr>
            <w:tcW w:w="6855" w:type="dxa"/>
          </w:tcPr>
          <w:p w14:paraId="0390A574" w14:textId="77777777" w:rsidR="00573AC2" w:rsidRPr="00ED47D1" w:rsidRDefault="00573AC2" w:rsidP="00573AC2">
            <w:pPr>
              <w:numPr>
                <w:ilvl w:val="0"/>
                <w:numId w:val="16"/>
              </w:numPr>
              <w:outlineLvl w:val="2"/>
              <w:rPr>
                <w:rFonts w:cs="Times New Roman"/>
              </w:rPr>
            </w:pPr>
            <w:r w:rsidRPr="00ED47D1">
              <w:rPr>
                <w:rFonts w:cs="Times New Roman"/>
              </w:rPr>
              <w:t>A university degree in Law, Arts, Economics, Business, Criminology or equivalent experience</w:t>
            </w:r>
          </w:p>
        </w:tc>
      </w:tr>
      <w:tr w:rsidR="00573AC2" w:rsidRPr="00ED47D1" w14:paraId="7F129D9C" w14:textId="77777777" w:rsidTr="00FF52DA">
        <w:tc>
          <w:tcPr>
            <w:tcW w:w="1645" w:type="dxa"/>
          </w:tcPr>
          <w:p w14:paraId="1FB1F4A1" w14:textId="77777777" w:rsidR="00573AC2" w:rsidRPr="00ED47D1" w:rsidRDefault="00573AC2" w:rsidP="00FF52DA">
            <w:pPr>
              <w:keepNext/>
              <w:keepLines/>
              <w:spacing w:after="40"/>
              <w:outlineLvl w:val="2"/>
              <w:rPr>
                <w:rFonts w:cs="Times New Roman"/>
                <w:b/>
              </w:rPr>
            </w:pPr>
            <w:r w:rsidRPr="00ED47D1">
              <w:rPr>
                <w:rFonts w:cs="Times New Roman"/>
                <w:b/>
              </w:rPr>
              <w:t>9.2</w:t>
            </w:r>
          </w:p>
        </w:tc>
        <w:tc>
          <w:tcPr>
            <w:tcW w:w="1985" w:type="dxa"/>
            <w:gridSpan w:val="2"/>
          </w:tcPr>
          <w:p w14:paraId="09029244" w14:textId="77777777" w:rsidR="00573AC2" w:rsidRPr="00ED47D1" w:rsidRDefault="00573AC2" w:rsidP="00FF52DA">
            <w:pPr>
              <w:keepNext/>
              <w:keepLines/>
              <w:spacing w:after="40"/>
              <w:outlineLvl w:val="2"/>
              <w:rPr>
                <w:rFonts w:cs="Times New Roman"/>
                <w:b/>
              </w:rPr>
            </w:pPr>
            <w:r w:rsidRPr="00ED47D1">
              <w:rPr>
                <w:rFonts w:cs="Times New Roman"/>
                <w:b/>
              </w:rPr>
              <w:t>Experience and Capabilities</w:t>
            </w:r>
          </w:p>
        </w:tc>
        <w:tc>
          <w:tcPr>
            <w:tcW w:w="6855" w:type="dxa"/>
          </w:tcPr>
          <w:p w14:paraId="42B20302" w14:textId="77777777" w:rsidR="00573AC2" w:rsidRPr="00ED47D1" w:rsidRDefault="00573AC2" w:rsidP="00573AC2">
            <w:pPr>
              <w:numPr>
                <w:ilvl w:val="0"/>
                <w:numId w:val="16"/>
              </w:numPr>
              <w:outlineLvl w:val="2"/>
              <w:rPr>
                <w:rFonts w:cs="Times New Roman"/>
              </w:rPr>
            </w:pPr>
            <w:r w:rsidRPr="00ED47D1">
              <w:rPr>
                <w:rFonts w:cs="Times New Roman"/>
              </w:rPr>
              <w:t>Demonstrated ability to manage people across cultures and strong management experience</w:t>
            </w:r>
          </w:p>
          <w:p w14:paraId="422A486E" w14:textId="77777777" w:rsidR="00573AC2" w:rsidRPr="00ED47D1" w:rsidRDefault="00573AC2" w:rsidP="00573AC2">
            <w:pPr>
              <w:numPr>
                <w:ilvl w:val="0"/>
                <w:numId w:val="16"/>
              </w:numPr>
              <w:rPr>
                <w:rFonts w:cs="Times New Roman"/>
              </w:rPr>
            </w:pPr>
            <w:r w:rsidRPr="00ED47D1">
              <w:rPr>
                <w:rFonts w:cs="Times New Roman"/>
              </w:rPr>
              <w:t>Previous experience managing development assistance partnerships</w:t>
            </w:r>
          </w:p>
          <w:p w14:paraId="6B298298" w14:textId="77777777" w:rsidR="00573AC2" w:rsidRPr="00ED47D1" w:rsidRDefault="00573AC2" w:rsidP="00573AC2">
            <w:pPr>
              <w:numPr>
                <w:ilvl w:val="0"/>
                <w:numId w:val="16"/>
              </w:numPr>
              <w:rPr>
                <w:rFonts w:cs="Times New Roman"/>
              </w:rPr>
            </w:pPr>
            <w:r w:rsidRPr="00ED47D1">
              <w:rPr>
                <w:rFonts w:cs="Times New Roman"/>
              </w:rPr>
              <w:t xml:space="preserve">Understanding of financial management </w:t>
            </w:r>
          </w:p>
          <w:p w14:paraId="3283EADE" w14:textId="77777777" w:rsidR="00573AC2" w:rsidRPr="00ED47D1" w:rsidRDefault="00573AC2" w:rsidP="00573AC2">
            <w:pPr>
              <w:numPr>
                <w:ilvl w:val="0"/>
                <w:numId w:val="16"/>
              </w:numPr>
              <w:rPr>
                <w:rFonts w:cs="Times New Roman"/>
              </w:rPr>
            </w:pPr>
            <w:r w:rsidRPr="00ED47D1">
              <w:rPr>
                <w:rFonts w:cs="Times New Roman"/>
              </w:rPr>
              <w:t>Understanding of policing, law and development issues particularly in Melanesia</w:t>
            </w:r>
          </w:p>
          <w:p w14:paraId="09D624D6" w14:textId="77777777" w:rsidR="00573AC2" w:rsidRPr="00ED47D1" w:rsidRDefault="00573AC2" w:rsidP="00573AC2">
            <w:pPr>
              <w:numPr>
                <w:ilvl w:val="0"/>
                <w:numId w:val="16"/>
              </w:numPr>
              <w:rPr>
                <w:rFonts w:cs="Times New Roman"/>
              </w:rPr>
            </w:pPr>
            <w:r w:rsidRPr="00ED47D1">
              <w:rPr>
                <w:rFonts w:cs="Times New Roman"/>
              </w:rPr>
              <w:t>Experience in reporting to and meeting contractual obligations to donors</w:t>
            </w:r>
          </w:p>
          <w:p w14:paraId="774FE594" w14:textId="77777777" w:rsidR="00573AC2" w:rsidRPr="00ED47D1" w:rsidRDefault="00573AC2" w:rsidP="00573AC2">
            <w:pPr>
              <w:numPr>
                <w:ilvl w:val="0"/>
                <w:numId w:val="16"/>
              </w:numPr>
              <w:rPr>
                <w:rFonts w:cs="Times New Roman"/>
              </w:rPr>
            </w:pPr>
            <w:r w:rsidRPr="00ED47D1">
              <w:rPr>
                <w:rFonts w:cs="Times New Roman"/>
              </w:rPr>
              <w:t>Understanding of sound procurement practices</w:t>
            </w:r>
          </w:p>
          <w:p w14:paraId="4F2755AD" w14:textId="77777777" w:rsidR="00573AC2" w:rsidRPr="00ED47D1" w:rsidRDefault="00573AC2" w:rsidP="00573AC2">
            <w:pPr>
              <w:numPr>
                <w:ilvl w:val="0"/>
                <w:numId w:val="16"/>
              </w:numPr>
              <w:rPr>
                <w:rFonts w:cs="Times New Roman"/>
              </w:rPr>
            </w:pPr>
            <w:r w:rsidRPr="00ED47D1">
              <w:rPr>
                <w:rFonts w:cs="Times New Roman"/>
              </w:rPr>
              <w:t xml:space="preserve">Ability to liaise and negotiate across cultures </w:t>
            </w:r>
          </w:p>
          <w:p w14:paraId="330EB1E1" w14:textId="77777777" w:rsidR="00573AC2" w:rsidRPr="00ED47D1" w:rsidRDefault="00573AC2" w:rsidP="00573AC2">
            <w:pPr>
              <w:numPr>
                <w:ilvl w:val="0"/>
                <w:numId w:val="16"/>
              </w:numPr>
              <w:rPr>
                <w:rFonts w:cs="Times New Roman"/>
              </w:rPr>
            </w:pPr>
            <w:r w:rsidRPr="00ED47D1">
              <w:rPr>
                <w:rFonts w:cs="Times New Roman"/>
              </w:rPr>
              <w:t>Eligibility to obtain Vanuatu visas</w:t>
            </w:r>
          </w:p>
          <w:p w14:paraId="55CACB05" w14:textId="77777777" w:rsidR="00573AC2" w:rsidRPr="00ED47D1" w:rsidRDefault="00573AC2" w:rsidP="00573AC2">
            <w:pPr>
              <w:numPr>
                <w:ilvl w:val="0"/>
                <w:numId w:val="16"/>
              </w:numPr>
              <w:rPr>
                <w:rFonts w:cs="Times New Roman"/>
              </w:rPr>
            </w:pPr>
            <w:r w:rsidRPr="00ED47D1">
              <w:rPr>
                <w:rFonts w:cs="Times New Roman"/>
              </w:rPr>
              <w:t>Understanding of gender and development issues (desirable)</w:t>
            </w:r>
          </w:p>
          <w:p w14:paraId="5FDB6731" w14:textId="77777777" w:rsidR="00573AC2" w:rsidRPr="00ED47D1" w:rsidRDefault="00573AC2" w:rsidP="00573AC2">
            <w:pPr>
              <w:numPr>
                <w:ilvl w:val="0"/>
                <w:numId w:val="16"/>
              </w:numPr>
              <w:rPr>
                <w:rFonts w:cs="Times New Roman"/>
              </w:rPr>
            </w:pPr>
            <w:r w:rsidRPr="00ED47D1">
              <w:rPr>
                <w:rFonts w:cs="Times New Roman"/>
              </w:rPr>
              <w:t>Previous experience working in Melanesian culture (desirable)</w:t>
            </w:r>
          </w:p>
        </w:tc>
      </w:tr>
      <w:tr w:rsidR="00573AC2" w:rsidRPr="00ED47D1" w14:paraId="667D8646" w14:textId="77777777" w:rsidTr="00FF52DA">
        <w:tc>
          <w:tcPr>
            <w:tcW w:w="1645" w:type="dxa"/>
          </w:tcPr>
          <w:p w14:paraId="08356F93" w14:textId="77777777" w:rsidR="00573AC2" w:rsidRPr="00ED47D1" w:rsidRDefault="00573AC2" w:rsidP="00FF52DA">
            <w:pPr>
              <w:keepNext/>
              <w:keepLines/>
              <w:spacing w:after="40"/>
              <w:outlineLvl w:val="2"/>
              <w:rPr>
                <w:rFonts w:cs="Times New Roman"/>
                <w:b/>
              </w:rPr>
            </w:pPr>
            <w:r w:rsidRPr="00ED47D1">
              <w:rPr>
                <w:rFonts w:cs="Times New Roman"/>
                <w:b/>
              </w:rPr>
              <w:t>9.3</w:t>
            </w:r>
          </w:p>
        </w:tc>
        <w:tc>
          <w:tcPr>
            <w:tcW w:w="1985" w:type="dxa"/>
            <w:gridSpan w:val="2"/>
          </w:tcPr>
          <w:p w14:paraId="0505FE4C" w14:textId="77777777" w:rsidR="00573AC2" w:rsidRPr="00ED47D1" w:rsidRDefault="00573AC2" w:rsidP="00FF52DA">
            <w:pPr>
              <w:keepNext/>
              <w:keepLines/>
              <w:spacing w:after="40"/>
              <w:outlineLvl w:val="2"/>
              <w:rPr>
                <w:rFonts w:cs="Times New Roman"/>
                <w:b/>
              </w:rPr>
            </w:pPr>
            <w:r w:rsidRPr="00ED47D1">
              <w:rPr>
                <w:rFonts w:cs="Times New Roman"/>
                <w:b/>
              </w:rPr>
              <w:t xml:space="preserve">Thinking Style </w:t>
            </w:r>
          </w:p>
        </w:tc>
        <w:tc>
          <w:tcPr>
            <w:tcW w:w="6855" w:type="dxa"/>
          </w:tcPr>
          <w:p w14:paraId="51F95D4F" w14:textId="77777777" w:rsidR="00573AC2" w:rsidRPr="00ED47D1" w:rsidRDefault="00573AC2" w:rsidP="00573AC2">
            <w:pPr>
              <w:numPr>
                <w:ilvl w:val="0"/>
                <w:numId w:val="16"/>
              </w:numPr>
              <w:outlineLvl w:val="2"/>
              <w:rPr>
                <w:rFonts w:cs="Times New Roman"/>
              </w:rPr>
            </w:pPr>
            <w:r w:rsidRPr="00ED47D1">
              <w:rPr>
                <w:rFonts w:cs="Times New Roman"/>
              </w:rPr>
              <w:t>Analytical and practical</w:t>
            </w:r>
          </w:p>
        </w:tc>
      </w:tr>
      <w:tr w:rsidR="00573AC2" w:rsidRPr="00ED47D1" w14:paraId="0CC1A9C0" w14:textId="77777777" w:rsidTr="00FF52DA">
        <w:tc>
          <w:tcPr>
            <w:tcW w:w="1645" w:type="dxa"/>
          </w:tcPr>
          <w:p w14:paraId="78951ED1" w14:textId="77777777" w:rsidR="00573AC2" w:rsidRPr="00ED47D1" w:rsidRDefault="00573AC2" w:rsidP="00FF52DA">
            <w:pPr>
              <w:keepNext/>
              <w:keepLines/>
              <w:spacing w:after="40"/>
              <w:outlineLvl w:val="2"/>
              <w:rPr>
                <w:rFonts w:cs="Times New Roman"/>
                <w:b/>
              </w:rPr>
            </w:pPr>
            <w:r w:rsidRPr="00ED47D1">
              <w:rPr>
                <w:rFonts w:cs="Times New Roman"/>
                <w:b/>
              </w:rPr>
              <w:t>9.4</w:t>
            </w:r>
          </w:p>
        </w:tc>
        <w:tc>
          <w:tcPr>
            <w:tcW w:w="1985" w:type="dxa"/>
            <w:gridSpan w:val="2"/>
          </w:tcPr>
          <w:p w14:paraId="0BCC2DA4" w14:textId="77777777" w:rsidR="00573AC2" w:rsidRPr="00ED47D1" w:rsidRDefault="00573AC2" w:rsidP="00FF52DA">
            <w:pPr>
              <w:keepNext/>
              <w:keepLines/>
              <w:spacing w:after="40"/>
              <w:outlineLvl w:val="2"/>
              <w:rPr>
                <w:rFonts w:cs="Times New Roman"/>
                <w:b/>
              </w:rPr>
            </w:pPr>
            <w:r w:rsidRPr="00ED47D1">
              <w:rPr>
                <w:rFonts w:cs="Times New Roman"/>
                <w:b/>
              </w:rPr>
              <w:t xml:space="preserve">Communication and Interpersonal Skills </w:t>
            </w:r>
          </w:p>
        </w:tc>
        <w:tc>
          <w:tcPr>
            <w:tcW w:w="6855" w:type="dxa"/>
          </w:tcPr>
          <w:p w14:paraId="32FFADD7" w14:textId="77777777" w:rsidR="00573AC2" w:rsidRPr="00ED47D1" w:rsidRDefault="00573AC2" w:rsidP="00573AC2">
            <w:pPr>
              <w:numPr>
                <w:ilvl w:val="0"/>
                <w:numId w:val="17"/>
              </w:numPr>
              <w:outlineLvl w:val="2"/>
              <w:rPr>
                <w:rFonts w:cs="Times New Roman"/>
              </w:rPr>
            </w:pPr>
            <w:r w:rsidRPr="00ED47D1">
              <w:rPr>
                <w:rFonts w:cs="Times New Roman"/>
              </w:rPr>
              <w:t>Strong oral and written communication skills</w:t>
            </w:r>
          </w:p>
          <w:p w14:paraId="15BCF2F7" w14:textId="77777777" w:rsidR="00573AC2" w:rsidRPr="00ED47D1" w:rsidRDefault="00573AC2" w:rsidP="00573AC2">
            <w:pPr>
              <w:numPr>
                <w:ilvl w:val="0"/>
                <w:numId w:val="16"/>
              </w:numPr>
              <w:outlineLvl w:val="2"/>
              <w:rPr>
                <w:rFonts w:cs="Times New Roman"/>
              </w:rPr>
            </w:pPr>
            <w:r w:rsidRPr="00ED47D1">
              <w:rPr>
                <w:rFonts w:cs="Times New Roman"/>
              </w:rPr>
              <w:t>Very good interpersonal skills</w:t>
            </w:r>
          </w:p>
        </w:tc>
      </w:tr>
      <w:tr w:rsidR="00573AC2" w:rsidRPr="00ED47D1" w14:paraId="0CC9B83C" w14:textId="77777777" w:rsidTr="00FF52DA">
        <w:tc>
          <w:tcPr>
            <w:tcW w:w="1645" w:type="dxa"/>
          </w:tcPr>
          <w:p w14:paraId="7C99F12E" w14:textId="77777777" w:rsidR="00573AC2" w:rsidRPr="00ED47D1" w:rsidRDefault="00573AC2" w:rsidP="00FF52DA">
            <w:pPr>
              <w:keepNext/>
              <w:keepLines/>
              <w:spacing w:after="40"/>
              <w:outlineLvl w:val="2"/>
              <w:rPr>
                <w:rFonts w:cs="Times New Roman"/>
                <w:b/>
              </w:rPr>
            </w:pPr>
            <w:r w:rsidRPr="00ED47D1">
              <w:rPr>
                <w:rFonts w:cs="Times New Roman"/>
                <w:b/>
              </w:rPr>
              <w:t>9.5</w:t>
            </w:r>
          </w:p>
        </w:tc>
        <w:tc>
          <w:tcPr>
            <w:tcW w:w="1985" w:type="dxa"/>
            <w:gridSpan w:val="2"/>
          </w:tcPr>
          <w:p w14:paraId="38C66806" w14:textId="77777777" w:rsidR="00573AC2" w:rsidRPr="00ED47D1" w:rsidRDefault="00573AC2" w:rsidP="00FF52DA">
            <w:pPr>
              <w:keepNext/>
              <w:keepLines/>
              <w:spacing w:after="40"/>
              <w:outlineLvl w:val="2"/>
              <w:rPr>
                <w:rFonts w:cs="Times New Roman"/>
                <w:b/>
              </w:rPr>
            </w:pPr>
            <w:r w:rsidRPr="00ED47D1">
              <w:rPr>
                <w:rFonts w:cs="Times New Roman"/>
                <w:b/>
              </w:rPr>
              <w:t xml:space="preserve">Behavioural Competencies </w:t>
            </w:r>
          </w:p>
        </w:tc>
        <w:tc>
          <w:tcPr>
            <w:tcW w:w="6855" w:type="dxa"/>
          </w:tcPr>
          <w:p w14:paraId="2E9180D4" w14:textId="77777777" w:rsidR="00573AC2" w:rsidRPr="00ED47D1" w:rsidRDefault="00573AC2" w:rsidP="00573AC2">
            <w:pPr>
              <w:numPr>
                <w:ilvl w:val="0"/>
                <w:numId w:val="17"/>
              </w:numPr>
              <w:outlineLvl w:val="2"/>
              <w:rPr>
                <w:rFonts w:cs="Times New Roman"/>
              </w:rPr>
            </w:pPr>
            <w:r w:rsidRPr="00ED47D1">
              <w:rPr>
                <w:rFonts w:cs="Times New Roman"/>
              </w:rPr>
              <w:t>Tact and negotiation skills</w:t>
            </w:r>
          </w:p>
          <w:p w14:paraId="1F0805E8" w14:textId="77777777" w:rsidR="00573AC2" w:rsidRPr="00ED47D1" w:rsidRDefault="00573AC2" w:rsidP="00573AC2">
            <w:pPr>
              <w:numPr>
                <w:ilvl w:val="0"/>
                <w:numId w:val="17"/>
              </w:numPr>
              <w:rPr>
                <w:rFonts w:cs="Times New Roman"/>
              </w:rPr>
            </w:pPr>
            <w:r w:rsidRPr="00ED47D1">
              <w:rPr>
                <w:rFonts w:cs="Times New Roman"/>
              </w:rPr>
              <w:t>Integrity and transparency</w:t>
            </w:r>
          </w:p>
          <w:p w14:paraId="11D7544D" w14:textId="77777777" w:rsidR="00573AC2" w:rsidRPr="00ED47D1" w:rsidRDefault="00573AC2" w:rsidP="00573AC2">
            <w:pPr>
              <w:numPr>
                <w:ilvl w:val="0"/>
                <w:numId w:val="16"/>
              </w:numPr>
              <w:outlineLvl w:val="2"/>
              <w:rPr>
                <w:rFonts w:cs="Times New Roman"/>
              </w:rPr>
            </w:pPr>
            <w:r w:rsidRPr="00ED47D1">
              <w:rPr>
                <w:rFonts w:cs="Times New Roman"/>
              </w:rPr>
              <w:t xml:space="preserve">Commitment to skills transfer and effective capacity development </w:t>
            </w:r>
          </w:p>
        </w:tc>
      </w:tr>
      <w:tr w:rsidR="00573AC2" w:rsidRPr="00ED47D1" w14:paraId="48C4533D" w14:textId="77777777" w:rsidTr="00FF52DA">
        <w:tc>
          <w:tcPr>
            <w:tcW w:w="1645" w:type="dxa"/>
          </w:tcPr>
          <w:p w14:paraId="31AD9A5C" w14:textId="77777777" w:rsidR="00573AC2" w:rsidRPr="00ED47D1" w:rsidRDefault="00573AC2" w:rsidP="00FF52DA">
            <w:pPr>
              <w:keepNext/>
              <w:keepLines/>
              <w:spacing w:after="40"/>
              <w:outlineLvl w:val="2"/>
              <w:rPr>
                <w:rFonts w:cs="Times New Roman"/>
                <w:b/>
              </w:rPr>
            </w:pPr>
            <w:r w:rsidRPr="00ED47D1">
              <w:rPr>
                <w:rFonts w:cs="Times New Roman"/>
                <w:b/>
              </w:rPr>
              <w:t>9.6</w:t>
            </w:r>
          </w:p>
        </w:tc>
        <w:tc>
          <w:tcPr>
            <w:tcW w:w="1985" w:type="dxa"/>
            <w:gridSpan w:val="2"/>
          </w:tcPr>
          <w:p w14:paraId="6C07769D" w14:textId="77777777" w:rsidR="00573AC2" w:rsidRPr="00ED47D1" w:rsidRDefault="00573AC2" w:rsidP="00FF52DA">
            <w:pPr>
              <w:keepNext/>
              <w:keepLines/>
              <w:spacing w:after="40"/>
              <w:outlineLvl w:val="2"/>
              <w:rPr>
                <w:rFonts w:cs="Times New Roman"/>
                <w:b/>
              </w:rPr>
            </w:pPr>
            <w:r w:rsidRPr="00ED47D1">
              <w:rPr>
                <w:rFonts w:cs="Times New Roman"/>
                <w:b/>
              </w:rPr>
              <w:t xml:space="preserve">Languages </w:t>
            </w:r>
          </w:p>
        </w:tc>
        <w:tc>
          <w:tcPr>
            <w:tcW w:w="6855" w:type="dxa"/>
          </w:tcPr>
          <w:p w14:paraId="755E51E7" w14:textId="77777777" w:rsidR="00573AC2" w:rsidRPr="00ED47D1" w:rsidRDefault="00573AC2" w:rsidP="00573AC2">
            <w:pPr>
              <w:pStyle w:val="ListParagraph"/>
              <w:numPr>
                <w:ilvl w:val="0"/>
                <w:numId w:val="20"/>
              </w:numPr>
              <w:ind w:left="202" w:hanging="202"/>
              <w:outlineLvl w:val="2"/>
              <w:rPr>
                <w:rFonts w:cs="Times New Roman"/>
              </w:rPr>
            </w:pPr>
            <w:r w:rsidRPr="00ED47D1">
              <w:rPr>
                <w:rFonts w:cs="Times New Roman"/>
              </w:rPr>
              <w:t>English fluency essential</w:t>
            </w:r>
          </w:p>
          <w:p w14:paraId="3E790846" w14:textId="77777777" w:rsidR="00573AC2" w:rsidRPr="00ED47D1" w:rsidRDefault="00573AC2" w:rsidP="00573AC2">
            <w:pPr>
              <w:pStyle w:val="ListParagraph"/>
              <w:keepNext/>
              <w:keepLines/>
              <w:numPr>
                <w:ilvl w:val="0"/>
                <w:numId w:val="20"/>
              </w:numPr>
              <w:ind w:left="202" w:hanging="202"/>
              <w:outlineLvl w:val="2"/>
              <w:rPr>
                <w:rFonts w:cs="Times New Roman"/>
              </w:rPr>
            </w:pPr>
            <w:r w:rsidRPr="00ED47D1">
              <w:rPr>
                <w:rFonts w:cs="Times New Roman"/>
              </w:rPr>
              <w:t>Willingness to learn Bislama and use in the workplace</w:t>
            </w:r>
          </w:p>
          <w:p w14:paraId="443F3AEC" w14:textId="77777777" w:rsidR="00573AC2" w:rsidRPr="00ED47D1" w:rsidRDefault="00573AC2" w:rsidP="00573AC2">
            <w:pPr>
              <w:pStyle w:val="ListParagraph"/>
              <w:numPr>
                <w:ilvl w:val="0"/>
                <w:numId w:val="20"/>
              </w:numPr>
              <w:ind w:left="202" w:hanging="202"/>
              <w:outlineLvl w:val="2"/>
              <w:rPr>
                <w:rFonts w:cs="Times New Roman"/>
              </w:rPr>
            </w:pPr>
            <w:r w:rsidRPr="00ED47D1">
              <w:rPr>
                <w:rFonts w:cs="Times New Roman"/>
              </w:rPr>
              <w:t xml:space="preserve">French desirable </w:t>
            </w:r>
          </w:p>
        </w:tc>
      </w:tr>
    </w:tbl>
    <w:p w14:paraId="2EBA2D64" w14:textId="77777777" w:rsidR="00573AC2" w:rsidRPr="00ED47D1" w:rsidRDefault="00573AC2" w:rsidP="00573AC2">
      <w:pPr>
        <w:rPr>
          <w:rFonts w:cs="Times New Roman"/>
        </w:rPr>
      </w:pPr>
    </w:p>
    <w:p w14:paraId="376C3430" w14:textId="77777777" w:rsidR="00573AC2" w:rsidRPr="00ED47D1" w:rsidRDefault="00573AC2" w:rsidP="00573AC2">
      <w:pPr>
        <w:spacing w:after="0" w:line="240" w:lineRule="auto"/>
        <w:rPr>
          <w:rFonts w:cs="Times New Roman"/>
        </w:rPr>
      </w:pPr>
      <w:r w:rsidRPr="00ED47D1">
        <w:rPr>
          <w:rFonts w:cs="Times New Roman"/>
        </w:rPr>
        <w:br w:type="page"/>
      </w:r>
    </w:p>
    <w:p w14:paraId="4D1AEDA1" w14:textId="77777777" w:rsidR="00573AC2" w:rsidRPr="00ED47D1" w:rsidRDefault="00573AC2" w:rsidP="00573AC2">
      <w:pPr>
        <w:spacing w:after="0" w:line="240" w:lineRule="auto"/>
        <w:rPr>
          <w:rFonts w:cs="Times New Roman"/>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761"/>
        <w:gridCol w:w="6838"/>
      </w:tblGrid>
      <w:tr w:rsidR="00573AC2" w:rsidRPr="00ED47D1" w14:paraId="65F892C7" w14:textId="77777777" w:rsidTr="00FF52DA">
        <w:trPr>
          <w:trHeight w:val="315"/>
          <w:jc w:val="center"/>
        </w:trPr>
        <w:tc>
          <w:tcPr>
            <w:tcW w:w="721" w:type="dxa"/>
            <w:tcBorders>
              <w:top w:val="single" w:sz="4" w:space="0" w:color="auto"/>
              <w:left w:val="single" w:sz="4" w:space="0" w:color="auto"/>
              <w:bottom w:val="single" w:sz="4" w:space="0" w:color="auto"/>
              <w:right w:val="single" w:sz="4" w:space="0" w:color="auto"/>
            </w:tcBorders>
            <w:hideMark/>
          </w:tcPr>
          <w:p w14:paraId="1D1B0B50" w14:textId="77777777" w:rsidR="00573AC2" w:rsidRPr="00ED47D1" w:rsidRDefault="00573AC2" w:rsidP="00FF52DA">
            <w:pPr>
              <w:keepNext/>
              <w:keepLines/>
              <w:spacing w:after="40"/>
              <w:outlineLvl w:val="2"/>
              <w:rPr>
                <w:rFonts w:cs="Times New Roman"/>
                <w:b/>
              </w:rPr>
            </w:pPr>
            <w:r w:rsidRPr="00ED47D1">
              <w:rPr>
                <w:rFonts w:cs="Times New Roman"/>
                <w:b/>
              </w:rPr>
              <w:t>1</w:t>
            </w:r>
          </w:p>
        </w:tc>
        <w:tc>
          <w:tcPr>
            <w:tcW w:w="2761" w:type="dxa"/>
            <w:tcBorders>
              <w:top w:val="single" w:sz="4" w:space="0" w:color="auto"/>
              <w:left w:val="single" w:sz="4" w:space="0" w:color="auto"/>
              <w:bottom w:val="single" w:sz="4" w:space="0" w:color="auto"/>
              <w:right w:val="single" w:sz="4" w:space="0" w:color="auto"/>
            </w:tcBorders>
            <w:hideMark/>
          </w:tcPr>
          <w:p w14:paraId="318DBD07" w14:textId="77777777" w:rsidR="00573AC2" w:rsidRPr="00ED47D1" w:rsidRDefault="00573AC2" w:rsidP="00FF52DA">
            <w:pPr>
              <w:keepNext/>
              <w:keepLines/>
              <w:spacing w:after="40"/>
              <w:outlineLvl w:val="2"/>
              <w:rPr>
                <w:rFonts w:cs="Times New Roman"/>
                <w:b/>
              </w:rPr>
            </w:pPr>
            <w:r w:rsidRPr="00ED47D1">
              <w:rPr>
                <w:rFonts w:cs="Times New Roman"/>
                <w:b/>
              </w:rPr>
              <w:t xml:space="preserve">Job Title </w:t>
            </w:r>
          </w:p>
          <w:p w14:paraId="25997B87" w14:textId="77777777" w:rsidR="00573AC2" w:rsidRPr="00ED47D1" w:rsidRDefault="00573AC2" w:rsidP="00FF52DA">
            <w:pPr>
              <w:keepNext/>
              <w:keepLines/>
              <w:spacing w:after="40"/>
              <w:outlineLvl w:val="2"/>
              <w:rPr>
                <w:rFonts w:cs="Times New Roman"/>
                <w:b/>
              </w:rPr>
            </w:pPr>
            <w:r w:rsidRPr="00ED47D1">
              <w:rPr>
                <w:rFonts w:cs="Times New Roman"/>
                <w:b/>
              </w:rPr>
              <w:t>Indicative ARF Group/Level</w:t>
            </w:r>
          </w:p>
        </w:tc>
        <w:tc>
          <w:tcPr>
            <w:tcW w:w="6838" w:type="dxa"/>
            <w:tcBorders>
              <w:top w:val="single" w:sz="4" w:space="0" w:color="auto"/>
              <w:left w:val="single" w:sz="4" w:space="0" w:color="auto"/>
              <w:bottom w:val="single" w:sz="4" w:space="0" w:color="auto"/>
              <w:right w:val="single" w:sz="4" w:space="0" w:color="auto"/>
            </w:tcBorders>
            <w:hideMark/>
          </w:tcPr>
          <w:p w14:paraId="0C24B68C" w14:textId="77777777" w:rsidR="00573AC2" w:rsidRPr="00ED47D1" w:rsidRDefault="00573AC2" w:rsidP="00FF52DA">
            <w:pPr>
              <w:keepNext/>
              <w:keepLines/>
              <w:spacing w:after="40"/>
              <w:outlineLvl w:val="2"/>
              <w:rPr>
                <w:rFonts w:cs="Times New Roman"/>
                <w:b/>
              </w:rPr>
            </w:pPr>
            <w:r w:rsidRPr="00ED47D1">
              <w:rPr>
                <w:rFonts w:cs="Times New Roman"/>
                <w:b/>
              </w:rPr>
              <w:t>Adviser, Public Solicitor's Office (PSO)</w:t>
            </w:r>
          </w:p>
          <w:p w14:paraId="777BDDCA" w14:textId="77777777" w:rsidR="00573AC2" w:rsidRPr="00ED47D1" w:rsidRDefault="00573AC2" w:rsidP="00FF52DA">
            <w:pPr>
              <w:keepNext/>
              <w:keepLines/>
              <w:spacing w:after="40"/>
              <w:outlineLvl w:val="2"/>
              <w:rPr>
                <w:rFonts w:cs="Times New Roman"/>
                <w:b/>
              </w:rPr>
            </w:pPr>
            <w:r w:rsidRPr="00ED47D1">
              <w:rPr>
                <w:rFonts w:cs="Times New Roman"/>
                <w:b/>
              </w:rPr>
              <w:t xml:space="preserve">Group D, Level 2 </w:t>
            </w:r>
          </w:p>
        </w:tc>
      </w:tr>
      <w:tr w:rsidR="00573AC2" w:rsidRPr="00ED47D1" w14:paraId="05DA7E07"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0C23DB00" w14:textId="77777777" w:rsidR="00573AC2" w:rsidRPr="00ED47D1" w:rsidRDefault="00573AC2" w:rsidP="00FF52DA">
            <w:pPr>
              <w:rPr>
                <w:rFonts w:cs="Times New Roman"/>
                <w:b/>
                <w:lang w:val="en-US"/>
              </w:rPr>
            </w:pPr>
            <w:r w:rsidRPr="00ED47D1">
              <w:rPr>
                <w:rFonts w:cs="Times New Roman"/>
                <w:b/>
                <w:lang w:val="en-US"/>
              </w:rPr>
              <w:t>2</w:t>
            </w:r>
          </w:p>
        </w:tc>
        <w:tc>
          <w:tcPr>
            <w:tcW w:w="2761" w:type="dxa"/>
            <w:tcBorders>
              <w:top w:val="single" w:sz="4" w:space="0" w:color="auto"/>
              <w:left w:val="single" w:sz="4" w:space="0" w:color="auto"/>
              <w:bottom w:val="single" w:sz="4" w:space="0" w:color="auto"/>
              <w:right w:val="single" w:sz="4" w:space="0" w:color="auto"/>
            </w:tcBorders>
            <w:hideMark/>
          </w:tcPr>
          <w:p w14:paraId="56954865" w14:textId="77777777" w:rsidR="00573AC2" w:rsidRPr="00ED47D1" w:rsidRDefault="00573AC2" w:rsidP="00FF52DA">
            <w:pPr>
              <w:rPr>
                <w:rFonts w:cs="Times New Roman"/>
                <w:b/>
                <w:lang w:val="en-US"/>
              </w:rPr>
            </w:pPr>
            <w:r w:rsidRPr="00ED47D1">
              <w:rPr>
                <w:rFonts w:cs="Times New Roman"/>
                <w:b/>
                <w:lang w:val="en-US"/>
              </w:rPr>
              <w:t xml:space="preserve">Location </w:t>
            </w:r>
          </w:p>
        </w:tc>
        <w:tc>
          <w:tcPr>
            <w:tcW w:w="6838" w:type="dxa"/>
            <w:tcBorders>
              <w:top w:val="single" w:sz="4" w:space="0" w:color="auto"/>
              <w:left w:val="single" w:sz="4" w:space="0" w:color="auto"/>
              <w:bottom w:val="single" w:sz="4" w:space="0" w:color="auto"/>
              <w:right w:val="single" w:sz="4" w:space="0" w:color="auto"/>
            </w:tcBorders>
            <w:hideMark/>
          </w:tcPr>
          <w:p w14:paraId="380729C7" w14:textId="77777777" w:rsidR="00573AC2" w:rsidRPr="00ED47D1" w:rsidRDefault="00573AC2" w:rsidP="00FF52DA">
            <w:pPr>
              <w:rPr>
                <w:rFonts w:cs="Times New Roman"/>
                <w:lang w:val="en-US"/>
              </w:rPr>
            </w:pPr>
            <w:r w:rsidRPr="00ED47D1">
              <w:rPr>
                <w:rFonts w:cs="Times New Roman"/>
                <w:lang w:val="en-US"/>
              </w:rPr>
              <w:t xml:space="preserve">Port Vila, Vanuatu and possible travel to provincial locations in Vanuatu </w:t>
            </w:r>
          </w:p>
        </w:tc>
      </w:tr>
      <w:tr w:rsidR="00573AC2" w:rsidRPr="00ED47D1" w14:paraId="2332F25D"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2A219801" w14:textId="77777777" w:rsidR="00573AC2" w:rsidRPr="00ED47D1" w:rsidRDefault="00573AC2" w:rsidP="00FF52DA">
            <w:pPr>
              <w:rPr>
                <w:rFonts w:cs="Times New Roman"/>
                <w:b/>
                <w:lang w:val="en-US"/>
              </w:rPr>
            </w:pPr>
            <w:r w:rsidRPr="00ED47D1">
              <w:rPr>
                <w:rFonts w:cs="Times New Roman"/>
                <w:b/>
                <w:lang w:val="en-US"/>
              </w:rPr>
              <w:t>3</w:t>
            </w:r>
          </w:p>
        </w:tc>
        <w:tc>
          <w:tcPr>
            <w:tcW w:w="2761" w:type="dxa"/>
            <w:tcBorders>
              <w:top w:val="single" w:sz="4" w:space="0" w:color="auto"/>
              <w:left w:val="single" w:sz="4" w:space="0" w:color="auto"/>
              <w:bottom w:val="single" w:sz="4" w:space="0" w:color="auto"/>
              <w:right w:val="single" w:sz="4" w:space="0" w:color="auto"/>
            </w:tcBorders>
          </w:tcPr>
          <w:p w14:paraId="65D12073" w14:textId="77777777" w:rsidR="00573AC2" w:rsidRPr="00ED47D1" w:rsidRDefault="00573AC2" w:rsidP="00FF52DA">
            <w:pPr>
              <w:rPr>
                <w:rFonts w:cs="Times New Roman"/>
                <w:b/>
                <w:lang w:val="en-US"/>
              </w:rPr>
            </w:pPr>
            <w:r w:rsidRPr="00ED47D1">
              <w:rPr>
                <w:rFonts w:cs="Times New Roman"/>
                <w:b/>
                <w:lang w:val="en-US"/>
              </w:rPr>
              <w:t xml:space="preserve">Contact Duration and Dates </w:t>
            </w:r>
          </w:p>
        </w:tc>
        <w:tc>
          <w:tcPr>
            <w:tcW w:w="6838" w:type="dxa"/>
            <w:tcBorders>
              <w:top w:val="single" w:sz="4" w:space="0" w:color="auto"/>
              <w:left w:val="single" w:sz="4" w:space="0" w:color="auto"/>
              <w:bottom w:val="single" w:sz="4" w:space="0" w:color="auto"/>
              <w:right w:val="single" w:sz="4" w:space="0" w:color="auto"/>
            </w:tcBorders>
          </w:tcPr>
          <w:p w14:paraId="22D6BD90" w14:textId="77777777" w:rsidR="00573AC2" w:rsidRPr="00ED47D1" w:rsidRDefault="00573AC2" w:rsidP="00FF52DA">
            <w:pPr>
              <w:rPr>
                <w:rFonts w:cs="Times New Roman"/>
                <w:iCs/>
                <w:lang w:val="en-US"/>
              </w:rPr>
            </w:pPr>
            <w:r w:rsidRPr="00ED47D1">
              <w:rPr>
                <w:rFonts w:cs="Times New Roman"/>
                <w:iCs/>
                <w:lang w:val="en-US"/>
              </w:rPr>
              <w:t>Two years (full time): 1 January 2017 - 31 December 2018</w:t>
            </w:r>
          </w:p>
        </w:tc>
      </w:tr>
      <w:tr w:rsidR="00573AC2" w:rsidRPr="00ED47D1" w14:paraId="38177D38" w14:textId="77777777" w:rsidTr="00FF52DA">
        <w:trPr>
          <w:trHeight w:val="675"/>
          <w:jc w:val="center"/>
        </w:trPr>
        <w:tc>
          <w:tcPr>
            <w:tcW w:w="721" w:type="dxa"/>
            <w:vMerge w:val="restart"/>
            <w:tcBorders>
              <w:top w:val="single" w:sz="4" w:space="0" w:color="auto"/>
              <w:left w:val="single" w:sz="4" w:space="0" w:color="auto"/>
              <w:right w:val="single" w:sz="4" w:space="0" w:color="auto"/>
            </w:tcBorders>
            <w:hideMark/>
          </w:tcPr>
          <w:p w14:paraId="7488A456" w14:textId="77777777" w:rsidR="00573AC2" w:rsidRPr="00ED47D1" w:rsidRDefault="00573AC2" w:rsidP="00FF52DA">
            <w:pPr>
              <w:rPr>
                <w:rFonts w:cs="Times New Roman"/>
                <w:b/>
                <w:lang w:val="en-US"/>
              </w:rPr>
            </w:pPr>
            <w:r w:rsidRPr="00ED47D1">
              <w:rPr>
                <w:rFonts w:cs="Times New Roman"/>
                <w:b/>
                <w:lang w:val="en-US"/>
              </w:rPr>
              <w:t>4</w:t>
            </w:r>
          </w:p>
        </w:tc>
        <w:tc>
          <w:tcPr>
            <w:tcW w:w="2761" w:type="dxa"/>
            <w:vMerge w:val="restart"/>
            <w:tcBorders>
              <w:top w:val="single" w:sz="4" w:space="0" w:color="auto"/>
              <w:left w:val="single" w:sz="4" w:space="0" w:color="auto"/>
              <w:right w:val="single" w:sz="4" w:space="0" w:color="auto"/>
            </w:tcBorders>
            <w:hideMark/>
          </w:tcPr>
          <w:p w14:paraId="39156D2E" w14:textId="77777777" w:rsidR="00573AC2" w:rsidRPr="00ED47D1" w:rsidRDefault="00573AC2" w:rsidP="00FF52DA">
            <w:pPr>
              <w:rPr>
                <w:rFonts w:cs="Times New Roman"/>
                <w:lang w:val="en-US"/>
              </w:rPr>
            </w:pPr>
            <w:r w:rsidRPr="00ED47D1">
              <w:rPr>
                <w:rFonts w:cs="Times New Roman"/>
                <w:b/>
                <w:lang w:val="en-US"/>
              </w:rPr>
              <w:t xml:space="preserve">Purpose </w:t>
            </w:r>
          </w:p>
        </w:tc>
        <w:tc>
          <w:tcPr>
            <w:tcW w:w="6838" w:type="dxa"/>
            <w:tcBorders>
              <w:top w:val="single" w:sz="4" w:space="0" w:color="auto"/>
              <w:left w:val="single" w:sz="4" w:space="0" w:color="auto"/>
              <w:bottom w:val="single" w:sz="4" w:space="0" w:color="auto"/>
              <w:right w:val="single" w:sz="4" w:space="0" w:color="auto"/>
            </w:tcBorders>
            <w:hideMark/>
          </w:tcPr>
          <w:p w14:paraId="060A53CF" w14:textId="77777777" w:rsidR="00573AC2" w:rsidRPr="00ED47D1" w:rsidRDefault="00573AC2" w:rsidP="00FF52DA">
            <w:pPr>
              <w:rPr>
                <w:rFonts w:cs="Times New Roman"/>
                <w:iCs/>
                <w:lang w:val="en-US"/>
              </w:rPr>
            </w:pPr>
            <w:r w:rsidRPr="00ED47D1">
              <w:rPr>
                <w:rFonts w:cs="Times New Roman"/>
                <w:iCs/>
                <w:lang w:val="en-US"/>
              </w:rPr>
              <w:t>Advisory support to PSO (80%):</w:t>
            </w:r>
          </w:p>
          <w:p w14:paraId="553DD45C"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 xml:space="preserve">To assist the Vanuatu Public Solicitor's Office </w:t>
            </w:r>
            <w:r w:rsidRPr="00ED47D1">
              <w:rPr>
                <w:rFonts w:cs="Times New Roman"/>
                <w:lang w:val="en-US"/>
              </w:rPr>
              <w:t>(PSO)</w:t>
            </w:r>
            <w:r w:rsidRPr="00ED47D1">
              <w:rPr>
                <w:rFonts w:cs="Times New Roman"/>
                <w:iCs/>
                <w:lang w:val="en-US"/>
              </w:rPr>
              <w:t xml:space="preserve"> to continue to improve service delivery and to become increasingly self-reliant </w:t>
            </w:r>
          </w:p>
          <w:p w14:paraId="4008B50C"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lang w:val="en-US"/>
              </w:rPr>
              <w:t>To facilitate capacity development within the PSO through mentoring and demonstration of legal advocacy techniques, case preparation, case management and effective conduct of litigation</w:t>
            </w:r>
          </w:p>
          <w:p w14:paraId="29166F38"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lang w:val="en-US"/>
              </w:rPr>
              <w:t>To support and facilitate cross-sector capacity development initiatives that relate to the PSO, where appropriate</w:t>
            </w:r>
          </w:p>
          <w:p w14:paraId="5CB5735C" w14:textId="77777777" w:rsidR="00573AC2" w:rsidRPr="00ED47D1" w:rsidRDefault="00573AC2" w:rsidP="00FF52DA">
            <w:pPr>
              <w:ind w:left="36"/>
              <w:rPr>
                <w:rFonts w:cs="Times New Roman"/>
                <w:iCs/>
                <w:lang w:val="en-US"/>
              </w:rPr>
            </w:pPr>
            <w:r w:rsidRPr="00ED47D1">
              <w:rPr>
                <w:rFonts w:cs="Times New Roman"/>
                <w:lang w:val="en-US"/>
              </w:rPr>
              <w:t>*Support should be provided to PSO staff in Port Vila as well as in provincial locations.</w:t>
            </w:r>
          </w:p>
        </w:tc>
      </w:tr>
      <w:tr w:rsidR="00573AC2" w:rsidRPr="00ED47D1" w14:paraId="18873B6A" w14:textId="77777777" w:rsidTr="00FF52DA">
        <w:trPr>
          <w:trHeight w:val="675"/>
          <w:jc w:val="center"/>
        </w:trPr>
        <w:tc>
          <w:tcPr>
            <w:tcW w:w="721" w:type="dxa"/>
            <w:vMerge/>
            <w:tcBorders>
              <w:left w:val="single" w:sz="4" w:space="0" w:color="auto"/>
              <w:bottom w:val="single" w:sz="4" w:space="0" w:color="auto"/>
              <w:right w:val="single" w:sz="4" w:space="0" w:color="auto"/>
            </w:tcBorders>
          </w:tcPr>
          <w:p w14:paraId="782B9D4A" w14:textId="77777777" w:rsidR="00573AC2" w:rsidRPr="00ED47D1" w:rsidRDefault="00573AC2" w:rsidP="00FF52DA">
            <w:pPr>
              <w:rPr>
                <w:rFonts w:cs="Times New Roman"/>
                <w:b/>
                <w:lang w:val="en-US"/>
              </w:rPr>
            </w:pPr>
          </w:p>
        </w:tc>
        <w:tc>
          <w:tcPr>
            <w:tcW w:w="2761" w:type="dxa"/>
            <w:vMerge/>
            <w:tcBorders>
              <w:left w:val="single" w:sz="4" w:space="0" w:color="auto"/>
              <w:bottom w:val="single" w:sz="4" w:space="0" w:color="auto"/>
              <w:right w:val="single" w:sz="4" w:space="0" w:color="auto"/>
            </w:tcBorders>
          </w:tcPr>
          <w:p w14:paraId="3C3E18D1" w14:textId="77777777" w:rsidR="00573AC2" w:rsidRPr="00ED47D1" w:rsidRDefault="00573AC2" w:rsidP="00FF52DA">
            <w:pPr>
              <w:rPr>
                <w:rFonts w:cs="Times New Roman"/>
                <w:b/>
                <w:lang w:val="en-US"/>
              </w:rPr>
            </w:pPr>
          </w:p>
        </w:tc>
        <w:tc>
          <w:tcPr>
            <w:tcW w:w="6838" w:type="dxa"/>
            <w:tcBorders>
              <w:top w:val="single" w:sz="4" w:space="0" w:color="auto"/>
              <w:left w:val="single" w:sz="4" w:space="0" w:color="auto"/>
              <w:bottom w:val="single" w:sz="4" w:space="0" w:color="auto"/>
              <w:right w:val="single" w:sz="4" w:space="0" w:color="auto"/>
            </w:tcBorders>
          </w:tcPr>
          <w:p w14:paraId="354AEA36" w14:textId="77777777" w:rsidR="00573AC2" w:rsidRPr="00ED47D1" w:rsidRDefault="00573AC2" w:rsidP="00FF52DA">
            <w:pPr>
              <w:rPr>
                <w:rFonts w:cs="Times New Roman"/>
                <w:iCs/>
                <w:lang w:val="en-US"/>
              </w:rPr>
            </w:pPr>
            <w:r w:rsidRPr="00ED47D1">
              <w:rPr>
                <w:rFonts w:cs="Times New Roman"/>
                <w:lang w:val="en-US"/>
              </w:rPr>
              <w:t>In addition to advisory support to the PSO, the adviser will support the provision of general legal strengthening support across the sector (20%):</w:t>
            </w:r>
          </w:p>
          <w:p w14:paraId="1607DCC1"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lang w:val="en-US"/>
              </w:rPr>
              <w:t>To provide targeted skills development and learning opportunities for lawyers from across the sector to build legal skills and knowledge</w:t>
            </w:r>
          </w:p>
          <w:p w14:paraId="46ACA85D"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 xml:space="preserve">To support law reform across the sector, particularly where reform could improve justice outcomes for vulnerable and at risk groups </w:t>
            </w:r>
          </w:p>
          <w:p w14:paraId="68C3BFDD"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To support other legal and policy activities as appropriate and in line with sector and program priorities</w:t>
            </w:r>
          </w:p>
          <w:p w14:paraId="38A47773" w14:textId="77777777" w:rsidR="00573AC2" w:rsidRPr="00ED47D1" w:rsidRDefault="00573AC2" w:rsidP="00FF52DA">
            <w:pPr>
              <w:ind w:left="36"/>
              <w:rPr>
                <w:rFonts w:cs="Times New Roman"/>
                <w:iCs/>
                <w:lang w:val="en-US"/>
              </w:rPr>
            </w:pPr>
            <w:r w:rsidRPr="00ED47D1">
              <w:rPr>
                <w:rFonts w:cs="Times New Roman"/>
              </w:rPr>
              <w:t xml:space="preserve">*These functions should be carried out in a way that preserves the independence of the PSO and does not risk creating any conflict-of-interest, perceived or actual.  </w:t>
            </w:r>
          </w:p>
        </w:tc>
      </w:tr>
      <w:tr w:rsidR="00573AC2" w:rsidRPr="00ED47D1" w14:paraId="3CAA954E" w14:textId="77777777" w:rsidTr="00FF52DA">
        <w:trPr>
          <w:trHeight w:val="330"/>
          <w:jc w:val="center"/>
        </w:trPr>
        <w:tc>
          <w:tcPr>
            <w:tcW w:w="721" w:type="dxa"/>
            <w:tcBorders>
              <w:top w:val="single" w:sz="4" w:space="0" w:color="auto"/>
              <w:left w:val="single" w:sz="4" w:space="0" w:color="auto"/>
              <w:bottom w:val="single" w:sz="4" w:space="0" w:color="auto"/>
              <w:right w:val="single" w:sz="4" w:space="0" w:color="auto"/>
            </w:tcBorders>
          </w:tcPr>
          <w:p w14:paraId="16FF13AC" w14:textId="77777777" w:rsidR="00573AC2" w:rsidRPr="00ED47D1" w:rsidRDefault="00573AC2" w:rsidP="00FF52DA">
            <w:pPr>
              <w:rPr>
                <w:rFonts w:cs="Times New Roman"/>
                <w:b/>
                <w:lang w:val="en-US"/>
              </w:rPr>
            </w:pPr>
            <w:r w:rsidRPr="00ED47D1">
              <w:rPr>
                <w:rFonts w:cs="Times New Roman"/>
                <w:b/>
                <w:lang w:val="en-US"/>
              </w:rPr>
              <w:t>5</w:t>
            </w:r>
          </w:p>
        </w:tc>
        <w:tc>
          <w:tcPr>
            <w:tcW w:w="9599" w:type="dxa"/>
            <w:gridSpan w:val="2"/>
            <w:tcBorders>
              <w:top w:val="single" w:sz="4" w:space="0" w:color="auto"/>
              <w:left w:val="single" w:sz="4" w:space="0" w:color="auto"/>
              <w:bottom w:val="single" w:sz="4" w:space="0" w:color="auto"/>
              <w:right w:val="single" w:sz="4" w:space="0" w:color="auto"/>
            </w:tcBorders>
            <w:hideMark/>
          </w:tcPr>
          <w:p w14:paraId="52A26FDF" w14:textId="77777777" w:rsidR="00573AC2" w:rsidRPr="00ED47D1" w:rsidRDefault="00573AC2" w:rsidP="00FF52DA">
            <w:pPr>
              <w:rPr>
                <w:rFonts w:cs="Times New Roman"/>
                <w:lang w:val="en-US"/>
              </w:rPr>
            </w:pPr>
            <w:r w:rsidRPr="00ED47D1">
              <w:rPr>
                <w:rFonts w:cs="Times New Roman"/>
                <w:b/>
                <w:lang w:val="en-US"/>
              </w:rPr>
              <w:t xml:space="preserve">Key Result Areas </w:t>
            </w:r>
          </w:p>
        </w:tc>
      </w:tr>
      <w:tr w:rsidR="00573AC2" w:rsidRPr="00ED47D1" w14:paraId="3CAFDC0A"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hideMark/>
          </w:tcPr>
          <w:p w14:paraId="772E9C43" w14:textId="77777777" w:rsidR="00573AC2" w:rsidRPr="00ED47D1" w:rsidRDefault="00573AC2" w:rsidP="00FF52DA">
            <w:pPr>
              <w:rPr>
                <w:rFonts w:cs="Times New Roman"/>
                <w:b/>
                <w:lang w:val="en-US"/>
              </w:rPr>
            </w:pPr>
            <w:r w:rsidRPr="00ED47D1">
              <w:rPr>
                <w:rFonts w:cs="Times New Roman"/>
                <w:b/>
                <w:lang w:val="en-US"/>
              </w:rPr>
              <w:t>5.1</w:t>
            </w:r>
          </w:p>
        </w:tc>
        <w:tc>
          <w:tcPr>
            <w:tcW w:w="9599" w:type="dxa"/>
            <w:gridSpan w:val="2"/>
            <w:tcBorders>
              <w:top w:val="single" w:sz="4" w:space="0" w:color="auto"/>
              <w:left w:val="single" w:sz="4" w:space="0" w:color="auto"/>
              <w:bottom w:val="single" w:sz="4" w:space="0" w:color="auto"/>
              <w:right w:val="single" w:sz="4" w:space="0" w:color="auto"/>
            </w:tcBorders>
            <w:hideMark/>
          </w:tcPr>
          <w:p w14:paraId="522DA8C1" w14:textId="77777777" w:rsidR="00573AC2" w:rsidRPr="00ED47D1" w:rsidRDefault="00573AC2" w:rsidP="00FF52DA">
            <w:pPr>
              <w:rPr>
                <w:rFonts w:cs="Times New Roman"/>
                <w:lang w:val="en-US"/>
              </w:rPr>
            </w:pPr>
            <w:r w:rsidRPr="00ED47D1">
              <w:rPr>
                <w:rFonts w:cs="Times New Roman"/>
                <w:lang w:val="en-US"/>
              </w:rPr>
              <w:t>PSO improves service delivery, including continuing to provide competent and professional legal services</w:t>
            </w:r>
          </w:p>
        </w:tc>
      </w:tr>
      <w:tr w:rsidR="00573AC2" w:rsidRPr="00ED47D1" w14:paraId="7AA9C77C"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tcPr>
          <w:p w14:paraId="41994300" w14:textId="77777777" w:rsidR="00573AC2" w:rsidRPr="00ED47D1" w:rsidRDefault="00573AC2" w:rsidP="00FF52DA">
            <w:pPr>
              <w:rPr>
                <w:rFonts w:cs="Times New Roman"/>
                <w:b/>
                <w:lang w:val="en-US"/>
              </w:rPr>
            </w:pPr>
            <w:r w:rsidRPr="00ED47D1">
              <w:rPr>
                <w:rFonts w:cs="Times New Roman"/>
                <w:b/>
                <w:lang w:val="en-US"/>
              </w:rPr>
              <w:t>5.2</w:t>
            </w:r>
          </w:p>
        </w:tc>
        <w:tc>
          <w:tcPr>
            <w:tcW w:w="9599" w:type="dxa"/>
            <w:gridSpan w:val="2"/>
            <w:tcBorders>
              <w:top w:val="single" w:sz="4" w:space="0" w:color="auto"/>
              <w:left w:val="single" w:sz="4" w:space="0" w:color="auto"/>
              <w:bottom w:val="single" w:sz="4" w:space="0" w:color="auto"/>
              <w:right w:val="single" w:sz="4" w:space="0" w:color="auto"/>
            </w:tcBorders>
          </w:tcPr>
          <w:p w14:paraId="2FAC28E6" w14:textId="77777777" w:rsidR="00573AC2" w:rsidRPr="00ED47D1" w:rsidRDefault="00573AC2" w:rsidP="00FF52DA">
            <w:pPr>
              <w:rPr>
                <w:rFonts w:cs="Times New Roman"/>
                <w:lang w:val="en-US"/>
              </w:rPr>
            </w:pPr>
            <w:r w:rsidRPr="00ED47D1">
              <w:rPr>
                <w:rFonts w:cs="Times New Roman"/>
                <w:lang w:val="en-US"/>
              </w:rPr>
              <w:t xml:space="preserve">Increased competence of PSO legal officers and other staff </w:t>
            </w:r>
          </w:p>
        </w:tc>
      </w:tr>
      <w:tr w:rsidR="00573AC2" w:rsidRPr="00ED47D1" w14:paraId="435861FB"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hideMark/>
          </w:tcPr>
          <w:p w14:paraId="5E56C845" w14:textId="77777777" w:rsidR="00573AC2" w:rsidRPr="00ED47D1" w:rsidRDefault="00573AC2" w:rsidP="00FF52DA">
            <w:pPr>
              <w:rPr>
                <w:rFonts w:cs="Times New Roman"/>
                <w:b/>
                <w:lang w:val="en-US"/>
              </w:rPr>
            </w:pPr>
            <w:r w:rsidRPr="00ED47D1">
              <w:rPr>
                <w:rFonts w:cs="Times New Roman"/>
                <w:b/>
                <w:lang w:val="en-US"/>
              </w:rPr>
              <w:t>5.3</w:t>
            </w:r>
          </w:p>
        </w:tc>
        <w:tc>
          <w:tcPr>
            <w:tcW w:w="9599" w:type="dxa"/>
            <w:gridSpan w:val="2"/>
            <w:tcBorders>
              <w:top w:val="single" w:sz="4" w:space="0" w:color="auto"/>
              <w:left w:val="single" w:sz="4" w:space="0" w:color="auto"/>
              <w:bottom w:val="single" w:sz="4" w:space="0" w:color="auto"/>
              <w:right w:val="single" w:sz="4" w:space="0" w:color="auto"/>
            </w:tcBorders>
            <w:hideMark/>
          </w:tcPr>
          <w:p w14:paraId="424DF262" w14:textId="77777777" w:rsidR="00573AC2" w:rsidRPr="00ED47D1" w:rsidRDefault="00573AC2" w:rsidP="00FF52DA">
            <w:pPr>
              <w:rPr>
                <w:rFonts w:cs="Times New Roman"/>
                <w:lang w:val="en-US"/>
              </w:rPr>
            </w:pPr>
            <w:r w:rsidRPr="00ED47D1">
              <w:rPr>
                <w:rFonts w:cs="Times New Roman"/>
                <w:lang w:val="en-US"/>
              </w:rPr>
              <w:t>Improved systems within the PSO so that PSO is managing its workload more efficiently and staff are aware of and use relevant procedures and systems</w:t>
            </w:r>
          </w:p>
        </w:tc>
      </w:tr>
      <w:tr w:rsidR="00573AC2" w:rsidRPr="00ED47D1" w14:paraId="32C5C590"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tcPr>
          <w:p w14:paraId="30B3C5DB" w14:textId="77777777" w:rsidR="00573AC2" w:rsidRPr="00ED47D1" w:rsidRDefault="00573AC2" w:rsidP="00FF52DA">
            <w:pPr>
              <w:rPr>
                <w:rFonts w:cs="Times New Roman"/>
                <w:b/>
                <w:lang w:val="en-US"/>
              </w:rPr>
            </w:pPr>
            <w:r w:rsidRPr="00ED47D1">
              <w:rPr>
                <w:rFonts w:cs="Times New Roman"/>
                <w:b/>
                <w:lang w:val="en-US"/>
              </w:rPr>
              <w:t>5.4</w:t>
            </w:r>
          </w:p>
        </w:tc>
        <w:tc>
          <w:tcPr>
            <w:tcW w:w="9599" w:type="dxa"/>
            <w:gridSpan w:val="2"/>
            <w:tcBorders>
              <w:top w:val="single" w:sz="4" w:space="0" w:color="auto"/>
              <w:left w:val="single" w:sz="4" w:space="0" w:color="auto"/>
              <w:bottom w:val="single" w:sz="4" w:space="0" w:color="auto"/>
              <w:right w:val="single" w:sz="4" w:space="0" w:color="auto"/>
            </w:tcBorders>
          </w:tcPr>
          <w:p w14:paraId="7BBA3D12" w14:textId="77777777" w:rsidR="00573AC2" w:rsidRPr="00ED47D1" w:rsidRDefault="00573AC2" w:rsidP="00FF52DA">
            <w:pPr>
              <w:rPr>
                <w:rFonts w:cs="Times New Roman"/>
                <w:lang w:val="en-US"/>
              </w:rPr>
            </w:pPr>
            <w:r w:rsidRPr="00ED47D1">
              <w:rPr>
                <w:rFonts w:cs="Times New Roman"/>
                <w:lang w:val="en-US"/>
              </w:rPr>
              <w:t>Public sector lawyers are providing more professional and timely representation</w:t>
            </w:r>
          </w:p>
        </w:tc>
      </w:tr>
      <w:tr w:rsidR="00573AC2" w:rsidRPr="00ED47D1" w14:paraId="0B5AA430"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6839000C" w14:textId="77777777" w:rsidR="00573AC2" w:rsidRPr="00ED47D1" w:rsidRDefault="00573AC2" w:rsidP="00FF52DA">
            <w:pPr>
              <w:rPr>
                <w:rFonts w:cs="Times New Roman"/>
                <w:b/>
                <w:lang w:val="en-US"/>
              </w:rPr>
            </w:pPr>
            <w:r w:rsidRPr="00ED47D1">
              <w:rPr>
                <w:rFonts w:cs="Times New Roman"/>
                <w:b/>
                <w:lang w:val="en-US"/>
              </w:rPr>
              <w:t>6</w:t>
            </w:r>
          </w:p>
        </w:tc>
        <w:tc>
          <w:tcPr>
            <w:tcW w:w="9599" w:type="dxa"/>
            <w:gridSpan w:val="2"/>
            <w:tcBorders>
              <w:top w:val="single" w:sz="4" w:space="0" w:color="auto"/>
              <w:left w:val="single" w:sz="4" w:space="0" w:color="auto"/>
              <w:bottom w:val="single" w:sz="4" w:space="0" w:color="auto"/>
              <w:right w:val="single" w:sz="4" w:space="0" w:color="auto"/>
            </w:tcBorders>
            <w:hideMark/>
          </w:tcPr>
          <w:p w14:paraId="6DC3CB49" w14:textId="77777777" w:rsidR="00573AC2" w:rsidRPr="00ED47D1" w:rsidRDefault="00573AC2" w:rsidP="00FF52DA">
            <w:pPr>
              <w:rPr>
                <w:rFonts w:cs="Times New Roman"/>
                <w:lang w:val="en-US"/>
              </w:rPr>
            </w:pPr>
            <w:r w:rsidRPr="00ED47D1">
              <w:rPr>
                <w:rFonts w:cs="Times New Roman"/>
                <w:b/>
                <w:lang w:val="en-US"/>
              </w:rPr>
              <w:t xml:space="preserve">Duties and Responsibilities </w:t>
            </w:r>
          </w:p>
        </w:tc>
      </w:tr>
      <w:tr w:rsidR="00573AC2" w:rsidRPr="00ED47D1" w14:paraId="5C145CE0"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2F5971DF" w14:textId="77777777" w:rsidR="00573AC2" w:rsidRPr="00ED47D1" w:rsidRDefault="00573AC2" w:rsidP="00FF52DA">
            <w:pPr>
              <w:rPr>
                <w:rFonts w:cs="Times New Roman"/>
                <w:b/>
                <w:lang w:val="en-US"/>
              </w:rPr>
            </w:pPr>
            <w:r w:rsidRPr="00ED47D1">
              <w:rPr>
                <w:rFonts w:cs="Times New Roman"/>
                <w:b/>
                <w:lang w:val="en-US"/>
              </w:rPr>
              <w:t>6.1</w:t>
            </w:r>
          </w:p>
        </w:tc>
        <w:tc>
          <w:tcPr>
            <w:tcW w:w="9599" w:type="dxa"/>
            <w:gridSpan w:val="2"/>
            <w:tcBorders>
              <w:top w:val="single" w:sz="4" w:space="0" w:color="auto"/>
              <w:left w:val="single" w:sz="4" w:space="0" w:color="auto"/>
              <w:bottom w:val="single" w:sz="4" w:space="0" w:color="auto"/>
              <w:right w:val="single" w:sz="4" w:space="0" w:color="auto"/>
            </w:tcBorders>
            <w:hideMark/>
          </w:tcPr>
          <w:p w14:paraId="157246D7" w14:textId="77777777" w:rsidR="00573AC2" w:rsidRPr="00ED47D1" w:rsidRDefault="00573AC2" w:rsidP="00FF52DA">
            <w:pPr>
              <w:rPr>
                <w:rFonts w:cs="Times New Roman"/>
                <w:lang w:val="en-US"/>
              </w:rPr>
            </w:pPr>
            <w:r w:rsidRPr="00ED47D1">
              <w:rPr>
                <w:rFonts w:cs="Times New Roman"/>
                <w:lang w:val="en-US"/>
              </w:rPr>
              <w:t>Build productive working relationships with the Public Solicitor and all other staff within the PSO</w:t>
            </w:r>
          </w:p>
        </w:tc>
      </w:tr>
      <w:tr w:rsidR="00573AC2" w:rsidRPr="00ED47D1" w14:paraId="6B7C2C6E"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143BF51D" w14:textId="77777777" w:rsidR="00573AC2" w:rsidRPr="00ED47D1" w:rsidRDefault="00573AC2" w:rsidP="00FF52DA">
            <w:pPr>
              <w:rPr>
                <w:rFonts w:cs="Times New Roman"/>
                <w:b/>
                <w:lang w:val="en-US"/>
              </w:rPr>
            </w:pPr>
            <w:r w:rsidRPr="00ED47D1">
              <w:rPr>
                <w:rFonts w:cs="Times New Roman"/>
                <w:b/>
                <w:lang w:val="en-US"/>
              </w:rPr>
              <w:t>6.2</w:t>
            </w:r>
          </w:p>
        </w:tc>
        <w:tc>
          <w:tcPr>
            <w:tcW w:w="9599" w:type="dxa"/>
            <w:gridSpan w:val="2"/>
            <w:tcBorders>
              <w:top w:val="single" w:sz="4" w:space="0" w:color="auto"/>
              <w:left w:val="single" w:sz="4" w:space="0" w:color="auto"/>
              <w:bottom w:val="single" w:sz="4" w:space="0" w:color="auto"/>
              <w:right w:val="single" w:sz="4" w:space="0" w:color="auto"/>
            </w:tcBorders>
            <w:hideMark/>
          </w:tcPr>
          <w:p w14:paraId="5B37170D" w14:textId="77777777" w:rsidR="00573AC2" w:rsidRPr="00ED47D1" w:rsidRDefault="00573AC2" w:rsidP="00FF52DA">
            <w:pPr>
              <w:rPr>
                <w:rFonts w:cs="Times New Roman"/>
                <w:lang w:val="en-US"/>
              </w:rPr>
            </w:pPr>
            <w:r w:rsidRPr="00ED47D1">
              <w:rPr>
                <w:rFonts w:cs="Times New Roman"/>
                <w:lang w:val="en-US"/>
              </w:rPr>
              <w:t>Support and assist the Public Solicitor on office and staff management, including executive mentoring, as required</w:t>
            </w:r>
          </w:p>
        </w:tc>
      </w:tr>
      <w:tr w:rsidR="00573AC2" w:rsidRPr="00ED47D1" w14:paraId="2095BE77"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15C16895" w14:textId="77777777" w:rsidR="00573AC2" w:rsidRPr="00ED47D1" w:rsidRDefault="00573AC2" w:rsidP="00FF52DA">
            <w:pPr>
              <w:rPr>
                <w:rFonts w:cs="Times New Roman"/>
                <w:b/>
                <w:lang w:val="en-US"/>
              </w:rPr>
            </w:pPr>
            <w:r w:rsidRPr="00ED47D1">
              <w:rPr>
                <w:rFonts w:cs="Times New Roman"/>
                <w:b/>
                <w:lang w:val="en-US"/>
              </w:rPr>
              <w:lastRenderedPageBreak/>
              <w:t>6.3</w:t>
            </w:r>
          </w:p>
        </w:tc>
        <w:tc>
          <w:tcPr>
            <w:tcW w:w="9599" w:type="dxa"/>
            <w:gridSpan w:val="2"/>
            <w:tcBorders>
              <w:top w:val="single" w:sz="4" w:space="0" w:color="auto"/>
              <w:left w:val="single" w:sz="4" w:space="0" w:color="auto"/>
              <w:bottom w:val="single" w:sz="4" w:space="0" w:color="auto"/>
              <w:right w:val="single" w:sz="4" w:space="0" w:color="auto"/>
            </w:tcBorders>
            <w:hideMark/>
          </w:tcPr>
          <w:p w14:paraId="37D5CFE8"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in-house training to the staff of the PSO and prepare associated training materials that can be used by other staff members within the PSO to deliver training</w:t>
            </w:r>
          </w:p>
        </w:tc>
      </w:tr>
      <w:tr w:rsidR="00573AC2" w:rsidRPr="00ED47D1" w14:paraId="1FCD86B8"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2BB8A423" w14:textId="77777777" w:rsidR="00573AC2" w:rsidRPr="00ED47D1" w:rsidRDefault="00573AC2" w:rsidP="00FF52DA">
            <w:pPr>
              <w:rPr>
                <w:rFonts w:cs="Times New Roman"/>
                <w:b/>
                <w:lang w:val="en-US"/>
              </w:rPr>
            </w:pPr>
            <w:r w:rsidRPr="00ED47D1">
              <w:rPr>
                <w:rFonts w:cs="Times New Roman"/>
                <w:b/>
                <w:lang w:val="en-US"/>
              </w:rPr>
              <w:t>6.4</w:t>
            </w:r>
          </w:p>
        </w:tc>
        <w:tc>
          <w:tcPr>
            <w:tcW w:w="9599" w:type="dxa"/>
            <w:gridSpan w:val="2"/>
            <w:tcBorders>
              <w:top w:val="single" w:sz="4" w:space="0" w:color="auto"/>
              <w:left w:val="single" w:sz="4" w:space="0" w:color="auto"/>
              <w:bottom w:val="single" w:sz="4" w:space="0" w:color="auto"/>
              <w:right w:val="single" w:sz="4" w:space="0" w:color="auto"/>
            </w:tcBorders>
            <w:hideMark/>
          </w:tcPr>
          <w:p w14:paraId="657DA270"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mentoring and guidance to all PSO staff on the management of files and clients</w:t>
            </w:r>
          </w:p>
        </w:tc>
      </w:tr>
      <w:tr w:rsidR="00573AC2" w:rsidRPr="00ED47D1" w14:paraId="3649BDD0"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2AB60721" w14:textId="77777777" w:rsidR="00573AC2" w:rsidRPr="00ED47D1" w:rsidRDefault="00573AC2" w:rsidP="00FF52DA">
            <w:pPr>
              <w:rPr>
                <w:rFonts w:cs="Times New Roman"/>
                <w:b/>
                <w:lang w:val="en-US"/>
              </w:rPr>
            </w:pPr>
            <w:r w:rsidRPr="00ED47D1">
              <w:rPr>
                <w:rFonts w:cs="Times New Roman"/>
                <w:b/>
                <w:lang w:val="en-US"/>
              </w:rPr>
              <w:t>6.5</w:t>
            </w:r>
          </w:p>
        </w:tc>
        <w:tc>
          <w:tcPr>
            <w:tcW w:w="9599" w:type="dxa"/>
            <w:gridSpan w:val="2"/>
            <w:tcBorders>
              <w:top w:val="single" w:sz="4" w:space="0" w:color="auto"/>
              <w:left w:val="single" w:sz="4" w:space="0" w:color="auto"/>
              <w:bottom w:val="single" w:sz="4" w:space="0" w:color="auto"/>
              <w:right w:val="single" w:sz="4" w:space="0" w:color="auto"/>
            </w:tcBorders>
            <w:hideMark/>
          </w:tcPr>
          <w:p w14:paraId="243C3F01"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Appear in cases on an exceptional basis when requested by the Public Solicitor with their approval and the approval of the Program Coordinator (Justice) and DFAT</w:t>
            </w:r>
          </w:p>
        </w:tc>
      </w:tr>
      <w:tr w:rsidR="00573AC2" w:rsidRPr="00ED47D1" w14:paraId="653AF66F"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4603B419" w14:textId="77777777" w:rsidR="00573AC2" w:rsidRPr="00ED47D1" w:rsidRDefault="00573AC2" w:rsidP="00FF52DA">
            <w:pPr>
              <w:rPr>
                <w:rFonts w:cs="Times New Roman"/>
                <w:b/>
                <w:lang w:val="en-US"/>
              </w:rPr>
            </w:pPr>
            <w:r w:rsidRPr="00ED47D1">
              <w:rPr>
                <w:rFonts w:cs="Times New Roman"/>
                <w:b/>
                <w:lang w:val="en-US"/>
              </w:rPr>
              <w:t>6.6</w:t>
            </w:r>
          </w:p>
        </w:tc>
        <w:tc>
          <w:tcPr>
            <w:tcW w:w="95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20ED44"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Assist in and support the provision of advice by the Public Solicitor or their staff to clients (the adviser must not provide that advice in his/her name as the acting solicitor)</w:t>
            </w:r>
          </w:p>
        </w:tc>
      </w:tr>
      <w:tr w:rsidR="00573AC2" w:rsidRPr="00ED47D1" w14:paraId="1235EB41"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220CEB06" w14:textId="77777777" w:rsidR="00573AC2" w:rsidRPr="00ED47D1" w:rsidRDefault="00573AC2" w:rsidP="00FF52DA">
            <w:pPr>
              <w:rPr>
                <w:rFonts w:cs="Times New Roman"/>
                <w:b/>
                <w:lang w:val="en-US"/>
              </w:rPr>
            </w:pPr>
            <w:r w:rsidRPr="00ED47D1">
              <w:rPr>
                <w:rFonts w:cs="Times New Roman"/>
                <w:b/>
                <w:lang w:val="en-US"/>
              </w:rPr>
              <w:t>6.7</w:t>
            </w:r>
          </w:p>
        </w:tc>
        <w:tc>
          <w:tcPr>
            <w:tcW w:w="95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111D4"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Support PSO legal offices to develop legal awareness and outreach materials and presentations </w:t>
            </w:r>
          </w:p>
        </w:tc>
      </w:tr>
      <w:tr w:rsidR="00573AC2" w:rsidRPr="00ED47D1" w14:paraId="67E593D6"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398ECC0B" w14:textId="77777777" w:rsidR="00573AC2" w:rsidRPr="00ED47D1" w:rsidRDefault="00573AC2" w:rsidP="00FF52DA">
            <w:pPr>
              <w:rPr>
                <w:rFonts w:cs="Times New Roman"/>
                <w:b/>
                <w:lang w:val="en-US"/>
              </w:rPr>
            </w:pPr>
            <w:r w:rsidRPr="00ED47D1">
              <w:rPr>
                <w:rFonts w:cs="Times New Roman"/>
                <w:b/>
                <w:lang w:val="en-US"/>
              </w:rPr>
              <w:t>6.8</w:t>
            </w:r>
          </w:p>
        </w:tc>
        <w:tc>
          <w:tcPr>
            <w:tcW w:w="9599" w:type="dxa"/>
            <w:gridSpan w:val="2"/>
            <w:tcBorders>
              <w:top w:val="single" w:sz="4" w:space="0" w:color="auto"/>
              <w:left w:val="single" w:sz="4" w:space="0" w:color="auto"/>
              <w:bottom w:val="single" w:sz="4" w:space="0" w:color="auto"/>
              <w:right w:val="single" w:sz="4" w:space="0" w:color="auto"/>
            </w:tcBorders>
            <w:shd w:val="clear" w:color="auto" w:fill="auto"/>
          </w:tcPr>
          <w:p w14:paraId="36369B03"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Support PSO staff to build links with and work collaboratively together with other agencies and institutions of the Vanuatu policing, justice and community services sector</w:t>
            </w:r>
          </w:p>
        </w:tc>
      </w:tr>
      <w:tr w:rsidR="00573AC2" w:rsidRPr="00ED47D1" w14:paraId="0873616E"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6D655919" w14:textId="77777777" w:rsidR="00573AC2" w:rsidRPr="00ED47D1" w:rsidRDefault="00573AC2" w:rsidP="00FF52DA">
            <w:pPr>
              <w:rPr>
                <w:rFonts w:cs="Times New Roman"/>
                <w:b/>
                <w:lang w:val="en-US"/>
              </w:rPr>
            </w:pPr>
            <w:r w:rsidRPr="00ED47D1">
              <w:rPr>
                <w:rFonts w:cs="Times New Roman"/>
                <w:b/>
                <w:lang w:val="en-US"/>
              </w:rPr>
              <w:t>6.9</w:t>
            </w:r>
          </w:p>
        </w:tc>
        <w:tc>
          <w:tcPr>
            <w:tcW w:w="9599" w:type="dxa"/>
            <w:gridSpan w:val="2"/>
            <w:tcBorders>
              <w:top w:val="single" w:sz="4" w:space="0" w:color="auto"/>
              <w:left w:val="single" w:sz="4" w:space="0" w:color="auto"/>
              <w:bottom w:val="single" w:sz="4" w:space="0" w:color="auto"/>
              <w:right w:val="single" w:sz="4" w:space="0" w:color="auto"/>
            </w:tcBorders>
            <w:hideMark/>
          </w:tcPr>
          <w:p w14:paraId="6418048C"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Support case and data management initiatives of the PSO, where appropriate, in collaboration with and support of the Case and Data Management Adviser</w:t>
            </w:r>
          </w:p>
        </w:tc>
      </w:tr>
      <w:tr w:rsidR="00573AC2" w:rsidRPr="00ED47D1" w14:paraId="2121E203"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4D6D6205" w14:textId="77777777" w:rsidR="00573AC2" w:rsidRPr="00ED47D1" w:rsidRDefault="00573AC2" w:rsidP="00FF52DA">
            <w:pPr>
              <w:rPr>
                <w:rFonts w:cs="Times New Roman"/>
                <w:b/>
                <w:lang w:val="en-US"/>
              </w:rPr>
            </w:pPr>
            <w:r w:rsidRPr="00ED47D1">
              <w:rPr>
                <w:rFonts w:cs="Times New Roman"/>
                <w:b/>
                <w:lang w:val="en-US"/>
              </w:rPr>
              <w:t>6.10</w:t>
            </w:r>
          </w:p>
        </w:tc>
        <w:tc>
          <w:tcPr>
            <w:tcW w:w="9599" w:type="dxa"/>
            <w:gridSpan w:val="2"/>
            <w:tcBorders>
              <w:top w:val="single" w:sz="4" w:space="0" w:color="auto"/>
              <w:left w:val="single" w:sz="4" w:space="0" w:color="auto"/>
              <w:bottom w:val="single" w:sz="4" w:space="0" w:color="auto"/>
              <w:right w:val="single" w:sz="4" w:space="0" w:color="auto"/>
            </w:tcBorders>
            <w:hideMark/>
          </w:tcPr>
          <w:p w14:paraId="78564855"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mentoring and guidance to the legal staff within the Public Solicitor’s Office on legal matters, including case preparation and written submissions for the Magistrates’ Court, Supreme Court and Court of Appeal</w:t>
            </w:r>
          </w:p>
        </w:tc>
      </w:tr>
      <w:tr w:rsidR="00573AC2" w:rsidRPr="00ED47D1" w14:paraId="3BE544B3"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2BE84D9B" w14:textId="77777777" w:rsidR="00573AC2" w:rsidRPr="00ED47D1" w:rsidRDefault="00573AC2" w:rsidP="00FF52DA">
            <w:pPr>
              <w:rPr>
                <w:rFonts w:cs="Times New Roman"/>
                <w:b/>
                <w:lang w:val="en-US"/>
              </w:rPr>
            </w:pPr>
            <w:r w:rsidRPr="00ED47D1">
              <w:rPr>
                <w:rFonts w:cs="Times New Roman"/>
                <w:b/>
                <w:lang w:val="en-US"/>
              </w:rPr>
              <w:t>6.11</w:t>
            </w:r>
          </w:p>
        </w:tc>
        <w:tc>
          <w:tcPr>
            <w:tcW w:w="9599" w:type="dxa"/>
            <w:gridSpan w:val="2"/>
            <w:tcBorders>
              <w:top w:val="single" w:sz="4" w:space="0" w:color="auto"/>
              <w:left w:val="single" w:sz="4" w:space="0" w:color="auto"/>
              <w:bottom w:val="single" w:sz="4" w:space="0" w:color="auto"/>
              <w:right w:val="single" w:sz="4" w:space="0" w:color="auto"/>
            </w:tcBorders>
          </w:tcPr>
          <w:p w14:paraId="09F5F5D9"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Deliver, or facilitate the delivery of, targeted skills development and learning opportunities for lawyers from across the sector (where there is demand/interest)</w:t>
            </w:r>
          </w:p>
        </w:tc>
      </w:tr>
      <w:tr w:rsidR="00573AC2" w:rsidRPr="00ED47D1" w14:paraId="7BD9B0F6"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658949B6" w14:textId="77777777" w:rsidR="00573AC2" w:rsidRPr="00ED47D1" w:rsidRDefault="00573AC2" w:rsidP="00FF52DA">
            <w:pPr>
              <w:rPr>
                <w:rFonts w:cs="Times New Roman"/>
                <w:b/>
                <w:lang w:val="en-US"/>
              </w:rPr>
            </w:pPr>
            <w:r w:rsidRPr="00ED47D1">
              <w:rPr>
                <w:rFonts w:cs="Times New Roman"/>
                <w:b/>
                <w:lang w:val="en-US"/>
              </w:rPr>
              <w:t>6.12</w:t>
            </w:r>
          </w:p>
        </w:tc>
        <w:tc>
          <w:tcPr>
            <w:tcW w:w="9599" w:type="dxa"/>
            <w:gridSpan w:val="2"/>
            <w:tcBorders>
              <w:top w:val="single" w:sz="4" w:space="0" w:color="auto"/>
              <w:left w:val="single" w:sz="4" w:space="0" w:color="auto"/>
              <w:bottom w:val="single" w:sz="4" w:space="0" w:color="auto"/>
              <w:right w:val="single" w:sz="4" w:space="0" w:color="auto"/>
            </w:tcBorders>
            <w:hideMark/>
          </w:tcPr>
          <w:p w14:paraId="5EDDBE48"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support, as required, for law reform initiatives</w:t>
            </w:r>
          </w:p>
        </w:tc>
      </w:tr>
      <w:tr w:rsidR="00573AC2" w:rsidRPr="00ED47D1" w14:paraId="1225C850"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6966C147" w14:textId="77777777" w:rsidR="00573AC2" w:rsidRPr="00ED47D1" w:rsidRDefault="00573AC2" w:rsidP="00FF52DA">
            <w:pPr>
              <w:rPr>
                <w:rFonts w:cs="Times New Roman"/>
                <w:b/>
                <w:lang w:val="en-US"/>
              </w:rPr>
            </w:pPr>
            <w:r w:rsidRPr="00ED47D1">
              <w:rPr>
                <w:rFonts w:cs="Times New Roman"/>
                <w:b/>
                <w:lang w:val="en-US"/>
              </w:rPr>
              <w:t>6.13</w:t>
            </w:r>
          </w:p>
        </w:tc>
        <w:tc>
          <w:tcPr>
            <w:tcW w:w="9599" w:type="dxa"/>
            <w:gridSpan w:val="2"/>
            <w:tcBorders>
              <w:top w:val="single" w:sz="4" w:space="0" w:color="auto"/>
              <w:left w:val="single" w:sz="4" w:space="0" w:color="auto"/>
              <w:bottom w:val="single" w:sz="4" w:space="0" w:color="auto"/>
              <w:right w:val="single" w:sz="4" w:space="0" w:color="auto"/>
            </w:tcBorders>
            <w:hideMark/>
          </w:tcPr>
          <w:p w14:paraId="2611C0FF"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support to whole-of-sector legal and policy initiatives supported by the program, as required</w:t>
            </w:r>
          </w:p>
        </w:tc>
      </w:tr>
      <w:tr w:rsidR="00573AC2" w:rsidRPr="00ED47D1" w14:paraId="60D977E1"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4E825817" w14:textId="77777777" w:rsidR="00573AC2" w:rsidRPr="00ED47D1" w:rsidRDefault="00573AC2" w:rsidP="00FF52DA">
            <w:pPr>
              <w:rPr>
                <w:rFonts w:cs="Times New Roman"/>
                <w:b/>
                <w:lang w:val="en-US"/>
              </w:rPr>
            </w:pPr>
            <w:r w:rsidRPr="00ED47D1">
              <w:rPr>
                <w:rFonts w:cs="Times New Roman"/>
                <w:b/>
                <w:lang w:val="en-US"/>
              </w:rPr>
              <w:t>6.14</w:t>
            </w:r>
          </w:p>
        </w:tc>
        <w:tc>
          <w:tcPr>
            <w:tcW w:w="9599" w:type="dxa"/>
            <w:gridSpan w:val="2"/>
            <w:tcBorders>
              <w:top w:val="single" w:sz="4" w:space="0" w:color="auto"/>
              <w:left w:val="single" w:sz="4" w:space="0" w:color="auto"/>
              <w:bottom w:val="single" w:sz="4" w:space="0" w:color="auto"/>
              <w:right w:val="single" w:sz="4" w:space="0" w:color="auto"/>
            </w:tcBorders>
          </w:tcPr>
          <w:p w14:paraId="797A3894"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Contribute to reporting and other aspects of partnership management as requested by the Program Coordinator (Justice) particularly in relation to gender equity issues relating to the work of the program</w:t>
            </w:r>
          </w:p>
        </w:tc>
      </w:tr>
      <w:tr w:rsidR="00573AC2" w:rsidRPr="00ED47D1" w14:paraId="7BB1755B"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11D8E528" w14:textId="77777777" w:rsidR="00573AC2" w:rsidRPr="00ED47D1" w:rsidRDefault="00573AC2" w:rsidP="00FF52DA">
            <w:pPr>
              <w:rPr>
                <w:rFonts w:cs="Times New Roman"/>
                <w:b/>
                <w:lang w:val="en-US"/>
              </w:rPr>
            </w:pPr>
            <w:r w:rsidRPr="00ED47D1">
              <w:rPr>
                <w:rFonts w:cs="Times New Roman"/>
                <w:b/>
                <w:lang w:val="en-US"/>
              </w:rPr>
              <w:t>6.15</w:t>
            </w:r>
          </w:p>
        </w:tc>
        <w:tc>
          <w:tcPr>
            <w:tcW w:w="9599" w:type="dxa"/>
            <w:gridSpan w:val="2"/>
            <w:tcBorders>
              <w:top w:val="single" w:sz="4" w:space="0" w:color="auto"/>
              <w:left w:val="single" w:sz="4" w:space="0" w:color="auto"/>
              <w:bottom w:val="single" w:sz="4" w:space="0" w:color="auto"/>
              <w:right w:val="single" w:sz="4" w:space="0" w:color="auto"/>
            </w:tcBorders>
          </w:tcPr>
          <w:p w14:paraId="48DBF105"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38BA1D37"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56FF9CFF"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2736D08F"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Contribution to the priorities and strategies that are mainstreamed across the program.</w:t>
            </w:r>
          </w:p>
          <w:p w14:paraId="7CEBC354" w14:textId="77777777" w:rsidR="00573AC2" w:rsidRPr="00ED47D1" w:rsidRDefault="00573AC2" w:rsidP="00FF52DA">
            <w:pPr>
              <w:pStyle w:val="StyleBulleted"/>
              <w:tabs>
                <w:tab w:val="clear" w:pos="360"/>
              </w:tabs>
              <w:ind w:left="720" w:firstLine="0"/>
              <w:jc w:val="left"/>
              <w:rPr>
                <w:rFonts w:asciiTheme="minorHAnsi" w:hAnsiTheme="minorHAnsi" w:cs="Times New Roman"/>
                <w:sz w:val="22"/>
                <w:szCs w:val="22"/>
                <w:lang w:val="en-US"/>
              </w:rPr>
            </w:pPr>
          </w:p>
        </w:tc>
      </w:tr>
      <w:tr w:rsidR="00573AC2" w:rsidRPr="00ED47D1" w14:paraId="67FC73A5"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61F03066" w14:textId="77777777" w:rsidR="00573AC2" w:rsidRPr="00ED47D1" w:rsidRDefault="00573AC2" w:rsidP="00FF52DA">
            <w:pPr>
              <w:rPr>
                <w:rFonts w:cs="Times New Roman"/>
                <w:b/>
                <w:lang w:val="en-US"/>
              </w:rPr>
            </w:pPr>
            <w:r w:rsidRPr="00ED47D1">
              <w:rPr>
                <w:rFonts w:cs="Times New Roman"/>
                <w:b/>
                <w:lang w:val="en-US"/>
              </w:rPr>
              <w:t>7</w:t>
            </w:r>
          </w:p>
        </w:tc>
        <w:tc>
          <w:tcPr>
            <w:tcW w:w="2761" w:type="dxa"/>
            <w:tcBorders>
              <w:top w:val="single" w:sz="4" w:space="0" w:color="auto"/>
              <w:left w:val="single" w:sz="4" w:space="0" w:color="auto"/>
              <w:bottom w:val="single" w:sz="4" w:space="0" w:color="auto"/>
              <w:right w:val="single" w:sz="4" w:space="0" w:color="auto"/>
            </w:tcBorders>
            <w:hideMark/>
          </w:tcPr>
          <w:p w14:paraId="567D9B23" w14:textId="77777777" w:rsidR="00573AC2" w:rsidRPr="00ED47D1" w:rsidRDefault="00573AC2" w:rsidP="00FF52DA">
            <w:pPr>
              <w:rPr>
                <w:rFonts w:cs="Times New Roman"/>
                <w:lang w:val="en-US"/>
              </w:rPr>
            </w:pPr>
            <w:r w:rsidRPr="00ED47D1">
              <w:rPr>
                <w:rFonts w:cs="Times New Roman"/>
                <w:b/>
                <w:lang w:val="en-US"/>
              </w:rPr>
              <w:t>Reports To</w:t>
            </w:r>
          </w:p>
        </w:tc>
        <w:tc>
          <w:tcPr>
            <w:tcW w:w="6838" w:type="dxa"/>
            <w:tcBorders>
              <w:top w:val="single" w:sz="4" w:space="0" w:color="auto"/>
              <w:left w:val="single" w:sz="4" w:space="0" w:color="auto"/>
              <w:bottom w:val="single" w:sz="4" w:space="0" w:color="auto"/>
              <w:right w:val="single" w:sz="4" w:space="0" w:color="auto"/>
            </w:tcBorders>
          </w:tcPr>
          <w:p w14:paraId="2BB55EA4" w14:textId="77777777" w:rsidR="00573AC2" w:rsidRPr="00ED47D1" w:rsidRDefault="00573AC2" w:rsidP="00FF52DA">
            <w:pPr>
              <w:rPr>
                <w:rFonts w:cs="Times New Roman"/>
                <w:lang w:val="en-US"/>
              </w:rPr>
            </w:pPr>
            <w:r w:rsidRPr="00ED47D1">
              <w:rPr>
                <w:rFonts w:cs="Times New Roman"/>
                <w:lang w:val="en-US"/>
              </w:rPr>
              <w:t>Program Coordinator (Justice) and Public Solicitor (joint supervision)</w:t>
            </w:r>
          </w:p>
        </w:tc>
      </w:tr>
      <w:tr w:rsidR="00573AC2" w:rsidRPr="00ED47D1" w14:paraId="55540199"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5AED7860" w14:textId="77777777" w:rsidR="00573AC2" w:rsidRPr="00ED47D1" w:rsidRDefault="00573AC2" w:rsidP="00FF52DA">
            <w:pPr>
              <w:rPr>
                <w:rFonts w:cs="Times New Roman"/>
                <w:b/>
                <w:lang w:val="en-US"/>
              </w:rPr>
            </w:pPr>
            <w:r w:rsidRPr="00ED47D1">
              <w:rPr>
                <w:rFonts w:cs="Times New Roman"/>
                <w:b/>
                <w:lang w:val="en-US"/>
              </w:rPr>
              <w:t>8</w:t>
            </w:r>
          </w:p>
        </w:tc>
        <w:tc>
          <w:tcPr>
            <w:tcW w:w="2761" w:type="dxa"/>
            <w:tcBorders>
              <w:top w:val="single" w:sz="4" w:space="0" w:color="auto"/>
              <w:left w:val="single" w:sz="4" w:space="0" w:color="auto"/>
              <w:bottom w:val="single" w:sz="4" w:space="0" w:color="auto"/>
              <w:right w:val="single" w:sz="4" w:space="0" w:color="auto"/>
            </w:tcBorders>
          </w:tcPr>
          <w:p w14:paraId="632FE93E" w14:textId="77777777" w:rsidR="00573AC2" w:rsidRPr="00ED47D1" w:rsidRDefault="00573AC2" w:rsidP="00FF52DA">
            <w:pPr>
              <w:rPr>
                <w:rFonts w:cs="Times New Roman"/>
                <w:b/>
                <w:lang w:val="en-US"/>
              </w:rPr>
            </w:pPr>
            <w:r w:rsidRPr="00ED47D1">
              <w:rPr>
                <w:rFonts w:cs="Times New Roman"/>
                <w:b/>
                <w:lang w:val="en-US"/>
              </w:rPr>
              <w:t>Supervises</w:t>
            </w:r>
          </w:p>
        </w:tc>
        <w:tc>
          <w:tcPr>
            <w:tcW w:w="6838" w:type="dxa"/>
            <w:tcBorders>
              <w:top w:val="single" w:sz="4" w:space="0" w:color="auto"/>
              <w:left w:val="single" w:sz="4" w:space="0" w:color="auto"/>
              <w:bottom w:val="single" w:sz="4" w:space="0" w:color="auto"/>
              <w:right w:val="single" w:sz="4" w:space="0" w:color="auto"/>
            </w:tcBorders>
          </w:tcPr>
          <w:p w14:paraId="4013DEB8" w14:textId="77777777" w:rsidR="00573AC2" w:rsidRPr="00ED47D1" w:rsidRDefault="00573AC2" w:rsidP="00FF52DA">
            <w:pPr>
              <w:contextualSpacing/>
              <w:rPr>
                <w:rFonts w:cs="Times New Roman"/>
                <w:lang w:val="en-US"/>
              </w:rPr>
            </w:pPr>
            <w:r w:rsidRPr="00ED47D1">
              <w:rPr>
                <w:rFonts w:cs="Times New Roman"/>
                <w:lang w:val="en-US"/>
              </w:rPr>
              <w:t>Mentors legal officers however no ‘in-line’ management responsibility</w:t>
            </w:r>
          </w:p>
        </w:tc>
      </w:tr>
      <w:tr w:rsidR="00573AC2" w:rsidRPr="00ED47D1" w14:paraId="4B9C2870"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12CE32BC" w14:textId="77777777" w:rsidR="00573AC2" w:rsidRPr="00ED47D1" w:rsidRDefault="00573AC2" w:rsidP="00FF52DA">
            <w:pPr>
              <w:rPr>
                <w:rFonts w:cs="Times New Roman"/>
                <w:b/>
                <w:lang w:val="en-US"/>
              </w:rPr>
            </w:pPr>
            <w:r w:rsidRPr="00ED47D1">
              <w:rPr>
                <w:rFonts w:cs="Times New Roman"/>
                <w:b/>
                <w:lang w:val="en-US"/>
              </w:rPr>
              <w:t>9</w:t>
            </w:r>
          </w:p>
        </w:tc>
        <w:tc>
          <w:tcPr>
            <w:tcW w:w="2761" w:type="dxa"/>
            <w:tcBorders>
              <w:top w:val="single" w:sz="4" w:space="0" w:color="auto"/>
              <w:left w:val="single" w:sz="4" w:space="0" w:color="auto"/>
              <w:bottom w:val="single" w:sz="4" w:space="0" w:color="auto"/>
              <w:right w:val="single" w:sz="4" w:space="0" w:color="auto"/>
            </w:tcBorders>
          </w:tcPr>
          <w:p w14:paraId="0B7D1C35" w14:textId="77777777" w:rsidR="00573AC2" w:rsidRPr="00ED47D1" w:rsidRDefault="00573AC2" w:rsidP="00FF52DA">
            <w:pPr>
              <w:rPr>
                <w:rFonts w:cs="Times New Roman"/>
                <w:b/>
                <w:lang w:val="en-US"/>
              </w:rPr>
            </w:pPr>
            <w:r w:rsidRPr="00ED47D1">
              <w:rPr>
                <w:rFonts w:cs="Times New Roman"/>
                <w:b/>
                <w:lang w:val="en-US"/>
              </w:rPr>
              <w:t>Frequent Contact</w:t>
            </w:r>
          </w:p>
        </w:tc>
        <w:tc>
          <w:tcPr>
            <w:tcW w:w="6838" w:type="dxa"/>
            <w:tcBorders>
              <w:top w:val="single" w:sz="4" w:space="0" w:color="auto"/>
              <w:left w:val="single" w:sz="4" w:space="0" w:color="auto"/>
              <w:bottom w:val="single" w:sz="4" w:space="0" w:color="auto"/>
              <w:right w:val="single" w:sz="4" w:space="0" w:color="auto"/>
            </w:tcBorders>
          </w:tcPr>
          <w:p w14:paraId="59AFE2C9" w14:textId="77777777" w:rsidR="00573AC2" w:rsidRPr="00ED47D1" w:rsidRDefault="00573AC2" w:rsidP="00FF52DA">
            <w:pPr>
              <w:contextualSpacing/>
              <w:rPr>
                <w:rFonts w:cs="Times New Roman"/>
                <w:lang w:val="en-US"/>
              </w:rPr>
            </w:pPr>
            <w:r w:rsidRPr="00ED47D1">
              <w:rPr>
                <w:rFonts w:cs="Times New Roman"/>
                <w:lang w:val="en-US"/>
              </w:rPr>
              <w:t>Legal officers and other staff of the PSO, other public sector lawyers, and program personnel</w:t>
            </w:r>
          </w:p>
        </w:tc>
      </w:tr>
      <w:tr w:rsidR="00573AC2" w:rsidRPr="00ED47D1" w14:paraId="7107CC36"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40C82E59" w14:textId="77777777" w:rsidR="00573AC2" w:rsidRPr="00ED47D1" w:rsidRDefault="00573AC2" w:rsidP="00FF52DA">
            <w:pPr>
              <w:rPr>
                <w:rFonts w:cs="Times New Roman"/>
                <w:b/>
                <w:lang w:val="en-US"/>
              </w:rPr>
            </w:pPr>
            <w:r w:rsidRPr="00ED47D1">
              <w:rPr>
                <w:rFonts w:cs="Times New Roman"/>
                <w:b/>
                <w:lang w:val="en-US"/>
              </w:rPr>
              <w:t>10</w:t>
            </w:r>
          </w:p>
        </w:tc>
        <w:tc>
          <w:tcPr>
            <w:tcW w:w="2761" w:type="dxa"/>
            <w:tcBorders>
              <w:top w:val="single" w:sz="4" w:space="0" w:color="auto"/>
              <w:left w:val="single" w:sz="4" w:space="0" w:color="auto"/>
              <w:bottom w:val="single" w:sz="4" w:space="0" w:color="auto"/>
              <w:right w:val="single" w:sz="4" w:space="0" w:color="auto"/>
            </w:tcBorders>
            <w:hideMark/>
          </w:tcPr>
          <w:p w14:paraId="5AA6E81E" w14:textId="77777777" w:rsidR="00573AC2" w:rsidRPr="00ED47D1" w:rsidRDefault="00573AC2" w:rsidP="00FF52DA">
            <w:pPr>
              <w:rPr>
                <w:rFonts w:cs="Times New Roman"/>
                <w:b/>
                <w:lang w:val="en-US"/>
              </w:rPr>
            </w:pPr>
            <w:r w:rsidRPr="00ED47D1">
              <w:rPr>
                <w:rFonts w:cs="Times New Roman"/>
                <w:b/>
                <w:lang w:val="en-US"/>
              </w:rPr>
              <w:t xml:space="preserve">Impact of Decisions </w:t>
            </w:r>
          </w:p>
          <w:p w14:paraId="5023B44B" w14:textId="77777777" w:rsidR="00573AC2" w:rsidRPr="00ED47D1" w:rsidRDefault="00573AC2" w:rsidP="00FF52DA">
            <w:pPr>
              <w:rPr>
                <w:rFonts w:cs="Times New Roman"/>
                <w:lang w:val="en-US"/>
              </w:rPr>
            </w:pPr>
            <w:r w:rsidRPr="00ED47D1">
              <w:rPr>
                <w:rFonts w:cs="Times New Roman"/>
                <w:lang w:val="en-US"/>
              </w:rPr>
              <w:t>(risk management</w:t>
            </w:r>
            <w:r w:rsidRPr="00ED47D1">
              <w:rPr>
                <w:rFonts w:cs="Times New Roman"/>
                <w:b/>
                <w:lang w:val="en-US"/>
              </w:rPr>
              <w:t>)</w:t>
            </w:r>
          </w:p>
        </w:tc>
        <w:tc>
          <w:tcPr>
            <w:tcW w:w="6838" w:type="dxa"/>
            <w:tcBorders>
              <w:top w:val="single" w:sz="4" w:space="0" w:color="auto"/>
              <w:left w:val="single" w:sz="4" w:space="0" w:color="auto"/>
              <w:bottom w:val="single" w:sz="4" w:space="0" w:color="auto"/>
              <w:right w:val="single" w:sz="4" w:space="0" w:color="auto"/>
            </w:tcBorders>
            <w:hideMark/>
          </w:tcPr>
          <w:p w14:paraId="04C88295" w14:textId="77777777" w:rsidR="00573AC2" w:rsidRPr="00ED47D1" w:rsidRDefault="00573AC2" w:rsidP="00573AC2">
            <w:pPr>
              <w:numPr>
                <w:ilvl w:val="0"/>
                <w:numId w:val="14"/>
              </w:numPr>
              <w:spacing w:after="0" w:line="240" w:lineRule="auto"/>
              <w:contextualSpacing/>
              <w:rPr>
                <w:rFonts w:cs="Times New Roman"/>
                <w:lang w:val="en-US"/>
              </w:rPr>
            </w:pPr>
            <w:r w:rsidRPr="00ED47D1">
              <w:rPr>
                <w:rFonts w:cs="Times New Roman"/>
                <w:lang w:val="en-US"/>
              </w:rPr>
              <w:t xml:space="preserve">Regular communication and reporting to joint supervisors </w:t>
            </w:r>
          </w:p>
          <w:p w14:paraId="1B463FBC" w14:textId="77777777" w:rsidR="00573AC2" w:rsidRPr="00ED47D1" w:rsidRDefault="00573AC2" w:rsidP="00573AC2">
            <w:pPr>
              <w:numPr>
                <w:ilvl w:val="0"/>
                <w:numId w:val="15"/>
              </w:numPr>
              <w:spacing w:after="0" w:line="240" w:lineRule="auto"/>
              <w:contextualSpacing/>
              <w:rPr>
                <w:rFonts w:cs="Times New Roman"/>
                <w:lang w:val="en-US"/>
              </w:rPr>
            </w:pPr>
            <w:r w:rsidRPr="00ED47D1">
              <w:rPr>
                <w:rFonts w:cs="Times New Roman"/>
                <w:lang w:val="en-US"/>
              </w:rPr>
              <w:t>Keep joint supervisors informed of any requests for advice from other stakeholders in the sector</w:t>
            </w:r>
          </w:p>
        </w:tc>
      </w:tr>
      <w:tr w:rsidR="00573AC2" w:rsidRPr="00ED47D1" w14:paraId="15F1FCD8"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5332274E" w14:textId="77777777" w:rsidR="00573AC2" w:rsidRPr="00ED47D1" w:rsidRDefault="00573AC2" w:rsidP="00FF52DA">
            <w:pPr>
              <w:rPr>
                <w:rFonts w:cs="Times New Roman"/>
                <w:b/>
                <w:lang w:val="en-US"/>
              </w:rPr>
            </w:pPr>
            <w:r w:rsidRPr="00ED47D1">
              <w:rPr>
                <w:rFonts w:cs="Times New Roman"/>
                <w:b/>
                <w:lang w:val="en-US"/>
              </w:rPr>
              <w:t>11</w:t>
            </w:r>
          </w:p>
        </w:tc>
        <w:tc>
          <w:tcPr>
            <w:tcW w:w="2761" w:type="dxa"/>
            <w:tcBorders>
              <w:top w:val="single" w:sz="4" w:space="0" w:color="auto"/>
              <w:left w:val="single" w:sz="4" w:space="0" w:color="auto"/>
              <w:bottom w:val="single" w:sz="4" w:space="0" w:color="auto"/>
              <w:right w:val="single" w:sz="4" w:space="0" w:color="auto"/>
            </w:tcBorders>
            <w:hideMark/>
          </w:tcPr>
          <w:p w14:paraId="461AC68F" w14:textId="77777777" w:rsidR="00573AC2" w:rsidRPr="00ED47D1" w:rsidRDefault="00573AC2" w:rsidP="00FF52DA">
            <w:pPr>
              <w:rPr>
                <w:rFonts w:cs="Times New Roman"/>
                <w:b/>
                <w:lang w:val="en-US"/>
              </w:rPr>
            </w:pPr>
            <w:r w:rsidRPr="00ED47D1">
              <w:rPr>
                <w:rFonts w:cs="Times New Roman"/>
                <w:b/>
                <w:lang w:val="en-US"/>
              </w:rPr>
              <w:t>Special Conditions</w:t>
            </w:r>
          </w:p>
        </w:tc>
        <w:tc>
          <w:tcPr>
            <w:tcW w:w="6838" w:type="dxa"/>
            <w:tcBorders>
              <w:top w:val="single" w:sz="4" w:space="0" w:color="auto"/>
              <w:left w:val="single" w:sz="4" w:space="0" w:color="auto"/>
              <w:bottom w:val="single" w:sz="4" w:space="0" w:color="auto"/>
              <w:right w:val="single" w:sz="4" w:space="0" w:color="auto"/>
            </w:tcBorders>
            <w:hideMark/>
          </w:tcPr>
          <w:p w14:paraId="0C403305" w14:textId="77777777" w:rsidR="00573AC2" w:rsidRPr="00ED47D1" w:rsidRDefault="00573AC2" w:rsidP="00FF52DA">
            <w:pPr>
              <w:rPr>
                <w:rFonts w:cs="Times New Roman"/>
                <w:lang w:val="en-US"/>
              </w:rPr>
            </w:pPr>
            <w:r w:rsidRPr="00ED47D1">
              <w:rPr>
                <w:rFonts w:cs="Times New Roman"/>
                <w:lang w:val="en-US"/>
              </w:rPr>
              <w:t>Must be willing to travel outside Port Vila as required</w:t>
            </w:r>
          </w:p>
        </w:tc>
      </w:tr>
      <w:tr w:rsidR="00573AC2" w:rsidRPr="00ED47D1" w14:paraId="18050D27"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7F7D9C84" w14:textId="77777777" w:rsidR="00573AC2" w:rsidRPr="00ED47D1" w:rsidRDefault="00573AC2" w:rsidP="00FF52DA">
            <w:pPr>
              <w:rPr>
                <w:rFonts w:cs="Times New Roman"/>
                <w:b/>
                <w:lang w:val="en-US"/>
              </w:rPr>
            </w:pPr>
            <w:r w:rsidRPr="00ED47D1">
              <w:rPr>
                <w:rFonts w:cs="Times New Roman"/>
                <w:b/>
                <w:lang w:val="en-US"/>
              </w:rPr>
              <w:t>12</w:t>
            </w:r>
          </w:p>
        </w:tc>
        <w:tc>
          <w:tcPr>
            <w:tcW w:w="2761" w:type="dxa"/>
            <w:tcBorders>
              <w:top w:val="single" w:sz="4" w:space="0" w:color="auto"/>
              <w:left w:val="single" w:sz="4" w:space="0" w:color="auto"/>
              <w:bottom w:val="single" w:sz="4" w:space="0" w:color="auto"/>
              <w:right w:val="single" w:sz="4" w:space="0" w:color="auto"/>
            </w:tcBorders>
            <w:hideMark/>
          </w:tcPr>
          <w:p w14:paraId="10EA810C" w14:textId="77777777" w:rsidR="00573AC2" w:rsidRPr="00ED47D1" w:rsidRDefault="00573AC2" w:rsidP="00FF52DA">
            <w:pPr>
              <w:rPr>
                <w:rFonts w:cs="Times New Roman"/>
                <w:b/>
                <w:lang w:val="en-US"/>
              </w:rPr>
            </w:pPr>
            <w:r w:rsidRPr="00ED47D1">
              <w:rPr>
                <w:rFonts w:cs="Times New Roman"/>
                <w:b/>
                <w:lang w:val="en-US"/>
              </w:rPr>
              <w:t>Key Deliverables</w:t>
            </w:r>
          </w:p>
        </w:tc>
        <w:tc>
          <w:tcPr>
            <w:tcW w:w="6838" w:type="dxa"/>
            <w:tcBorders>
              <w:top w:val="single" w:sz="4" w:space="0" w:color="auto"/>
              <w:left w:val="single" w:sz="4" w:space="0" w:color="auto"/>
              <w:bottom w:val="single" w:sz="4" w:space="0" w:color="auto"/>
              <w:right w:val="single" w:sz="4" w:space="0" w:color="auto"/>
            </w:tcBorders>
            <w:hideMark/>
          </w:tcPr>
          <w:p w14:paraId="0F655E0A" w14:textId="77777777" w:rsidR="00573AC2" w:rsidRPr="00ED47D1" w:rsidRDefault="00573AC2" w:rsidP="00573AC2">
            <w:pPr>
              <w:pStyle w:val="ListParagraph"/>
              <w:numPr>
                <w:ilvl w:val="0"/>
                <w:numId w:val="25"/>
              </w:numPr>
              <w:spacing w:after="0" w:line="240" w:lineRule="auto"/>
              <w:rPr>
                <w:rFonts w:cs="Times New Roman"/>
                <w:lang w:val="en-US"/>
              </w:rPr>
            </w:pPr>
            <w:r w:rsidRPr="00ED47D1">
              <w:rPr>
                <w:rFonts w:cs="Times New Roman"/>
                <w:lang w:val="en-US"/>
              </w:rPr>
              <w:t>PSO trainings and training materials (materials should be provided in a manner that can be used by other staff of the PSO)</w:t>
            </w:r>
          </w:p>
          <w:p w14:paraId="3ED54D58" w14:textId="77777777" w:rsidR="00573AC2" w:rsidRPr="00ED47D1" w:rsidRDefault="00573AC2" w:rsidP="00573AC2">
            <w:pPr>
              <w:pStyle w:val="ListParagraph"/>
              <w:numPr>
                <w:ilvl w:val="0"/>
                <w:numId w:val="25"/>
              </w:numPr>
              <w:spacing w:after="0" w:line="240" w:lineRule="auto"/>
              <w:rPr>
                <w:rFonts w:cs="Times New Roman"/>
                <w:lang w:val="en-US"/>
              </w:rPr>
            </w:pPr>
            <w:r w:rsidRPr="00ED47D1">
              <w:rPr>
                <w:rFonts w:cs="Times New Roman"/>
                <w:lang w:val="en-US"/>
              </w:rPr>
              <w:t xml:space="preserve">Verbal (3 monthly) and written (6 monthly) reporting to Program Coordinator (Justice) </w:t>
            </w:r>
          </w:p>
        </w:tc>
      </w:tr>
      <w:tr w:rsidR="00573AC2" w:rsidRPr="00ED47D1" w14:paraId="04383DA1"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14D63F07" w14:textId="77777777" w:rsidR="00573AC2" w:rsidRPr="00ED47D1" w:rsidRDefault="00573AC2" w:rsidP="00FF52DA">
            <w:pPr>
              <w:rPr>
                <w:rFonts w:cs="Times New Roman"/>
                <w:b/>
                <w:lang w:val="en-US"/>
              </w:rPr>
            </w:pPr>
            <w:r w:rsidRPr="00ED47D1">
              <w:rPr>
                <w:rFonts w:cs="Times New Roman"/>
                <w:b/>
                <w:lang w:val="en-US"/>
              </w:rPr>
              <w:lastRenderedPageBreak/>
              <w:t>13</w:t>
            </w:r>
          </w:p>
        </w:tc>
        <w:tc>
          <w:tcPr>
            <w:tcW w:w="9599" w:type="dxa"/>
            <w:gridSpan w:val="2"/>
            <w:tcBorders>
              <w:top w:val="single" w:sz="4" w:space="0" w:color="auto"/>
              <w:left w:val="single" w:sz="4" w:space="0" w:color="auto"/>
              <w:bottom w:val="single" w:sz="4" w:space="0" w:color="auto"/>
              <w:right w:val="single" w:sz="4" w:space="0" w:color="auto"/>
            </w:tcBorders>
            <w:hideMark/>
          </w:tcPr>
          <w:p w14:paraId="7A3CA94F" w14:textId="77777777" w:rsidR="00573AC2" w:rsidRPr="00ED47D1" w:rsidRDefault="00573AC2" w:rsidP="00FF52DA">
            <w:pPr>
              <w:jc w:val="center"/>
              <w:rPr>
                <w:rFonts w:cs="Times New Roman"/>
                <w:lang w:val="en-US"/>
              </w:rPr>
            </w:pPr>
            <w:r w:rsidRPr="00ED47D1">
              <w:rPr>
                <w:rFonts w:cs="Times New Roman"/>
                <w:b/>
                <w:lang w:val="en-US"/>
              </w:rPr>
              <w:t>Selection Criteria</w:t>
            </w:r>
          </w:p>
        </w:tc>
      </w:tr>
      <w:tr w:rsidR="00573AC2" w:rsidRPr="00ED47D1" w14:paraId="632A80C6" w14:textId="77777777" w:rsidTr="00FF52DA">
        <w:trPr>
          <w:trHeight w:val="420"/>
          <w:jc w:val="center"/>
        </w:trPr>
        <w:tc>
          <w:tcPr>
            <w:tcW w:w="721" w:type="dxa"/>
            <w:tcBorders>
              <w:top w:val="single" w:sz="4" w:space="0" w:color="auto"/>
              <w:left w:val="single" w:sz="4" w:space="0" w:color="auto"/>
              <w:bottom w:val="single" w:sz="4" w:space="0" w:color="auto"/>
              <w:right w:val="single" w:sz="4" w:space="0" w:color="auto"/>
            </w:tcBorders>
            <w:hideMark/>
          </w:tcPr>
          <w:p w14:paraId="7CA0FB9D" w14:textId="77777777" w:rsidR="00573AC2" w:rsidRPr="00ED47D1" w:rsidRDefault="00573AC2" w:rsidP="00FF52DA">
            <w:pPr>
              <w:rPr>
                <w:rFonts w:cs="Times New Roman"/>
                <w:b/>
                <w:lang w:val="en-US"/>
              </w:rPr>
            </w:pPr>
            <w:r w:rsidRPr="00ED47D1">
              <w:rPr>
                <w:rFonts w:cs="Times New Roman"/>
                <w:b/>
                <w:lang w:val="en-US"/>
              </w:rPr>
              <w:t>13.1</w:t>
            </w:r>
          </w:p>
        </w:tc>
        <w:tc>
          <w:tcPr>
            <w:tcW w:w="2761" w:type="dxa"/>
            <w:tcBorders>
              <w:top w:val="single" w:sz="4" w:space="0" w:color="auto"/>
              <w:left w:val="single" w:sz="4" w:space="0" w:color="auto"/>
              <w:bottom w:val="single" w:sz="4" w:space="0" w:color="auto"/>
              <w:right w:val="single" w:sz="4" w:space="0" w:color="auto"/>
            </w:tcBorders>
            <w:hideMark/>
          </w:tcPr>
          <w:p w14:paraId="46E1A3BB" w14:textId="77777777" w:rsidR="00573AC2" w:rsidRPr="00ED47D1" w:rsidRDefault="00573AC2" w:rsidP="00FF52DA">
            <w:pPr>
              <w:contextualSpacing/>
              <w:rPr>
                <w:rFonts w:cs="Times New Roman"/>
                <w:b/>
                <w:lang w:val="en-US"/>
              </w:rPr>
            </w:pPr>
            <w:r w:rsidRPr="00ED47D1">
              <w:rPr>
                <w:rFonts w:cs="Times New Roman"/>
                <w:b/>
                <w:lang w:val="en-US"/>
              </w:rPr>
              <w:t>Qualification</w:t>
            </w:r>
            <w:r w:rsidRPr="00ED47D1">
              <w:rPr>
                <w:rFonts w:cs="Times New Roman"/>
                <w:lang w:val="en-US"/>
              </w:rPr>
              <w:t xml:space="preserve"> </w:t>
            </w:r>
          </w:p>
        </w:tc>
        <w:tc>
          <w:tcPr>
            <w:tcW w:w="6838" w:type="dxa"/>
            <w:tcBorders>
              <w:top w:val="single" w:sz="4" w:space="0" w:color="auto"/>
              <w:left w:val="single" w:sz="4" w:space="0" w:color="auto"/>
              <w:bottom w:val="single" w:sz="4" w:space="0" w:color="auto"/>
              <w:right w:val="single" w:sz="4" w:space="0" w:color="auto"/>
            </w:tcBorders>
            <w:hideMark/>
          </w:tcPr>
          <w:p w14:paraId="595313C6" w14:textId="77777777" w:rsidR="00573AC2" w:rsidRPr="00ED47D1" w:rsidRDefault="00573AC2" w:rsidP="00FF52DA">
            <w:pPr>
              <w:contextualSpacing/>
              <w:rPr>
                <w:rFonts w:cs="Times New Roman"/>
                <w:lang w:val="en-US"/>
              </w:rPr>
            </w:pPr>
            <w:r w:rsidRPr="00ED47D1">
              <w:rPr>
                <w:rFonts w:cs="Times New Roman"/>
                <w:lang w:val="en-US"/>
              </w:rPr>
              <w:t>Law Degree and admission to practice in a relevant jurisdiction</w:t>
            </w:r>
          </w:p>
        </w:tc>
      </w:tr>
      <w:tr w:rsidR="00573AC2" w:rsidRPr="00ED47D1" w14:paraId="4DFA2516" w14:textId="77777777" w:rsidTr="00FF52DA">
        <w:trPr>
          <w:trHeight w:val="495"/>
          <w:jc w:val="center"/>
        </w:trPr>
        <w:tc>
          <w:tcPr>
            <w:tcW w:w="721" w:type="dxa"/>
            <w:tcBorders>
              <w:top w:val="single" w:sz="4" w:space="0" w:color="auto"/>
              <w:left w:val="single" w:sz="4" w:space="0" w:color="auto"/>
              <w:bottom w:val="single" w:sz="4" w:space="0" w:color="auto"/>
              <w:right w:val="single" w:sz="4" w:space="0" w:color="auto"/>
            </w:tcBorders>
            <w:hideMark/>
          </w:tcPr>
          <w:p w14:paraId="709B10B5" w14:textId="77777777" w:rsidR="00573AC2" w:rsidRPr="00ED47D1" w:rsidRDefault="00573AC2" w:rsidP="00FF52DA">
            <w:pPr>
              <w:rPr>
                <w:rFonts w:cs="Times New Roman"/>
                <w:b/>
                <w:lang w:val="en-US"/>
              </w:rPr>
            </w:pPr>
            <w:r w:rsidRPr="00ED47D1">
              <w:rPr>
                <w:rFonts w:cs="Times New Roman"/>
                <w:b/>
                <w:lang w:val="en-US"/>
              </w:rPr>
              <w:t>13.2</w:t>
            </w:r>
          </w:p>
        </w:tc>
        <w:tc>
          <w:tcPr>
            <w:tcW w:w="2761" w:type="dxa"/>
            <w:tcBorders>
              <w:top w:val="single" w:sz="4" w:space="0" w:color="auto"/>
              <w:left w:val="single" w:sz="4" w:space="0" w:color="auto"/>
              <w:bottom w:val="single" w:sz="4" w:space="0" w:color="auto"/>
              <w:right w:val="single" w:sz="4" w:space="0" w:color="auto"/>
            </w:tcBorders>
            <w:hideMark/>
          </w:tcPr>
          <w:p w14:paraId="07DCD55C" w14:textId="77777777" w:rsidR="00573AC2" w:rsidRPr="00ED47D1" w:rsidRDefault="00573AC2" w:rsidP="00FF52DA">
            <w:pPr>
              <w:rPr>
                <w:rFonts w:cs="Times New Roman"/>
                <w:b/>
                <w:lang w:val="en-US"/>
              </w:rPr>
            </w:pPr>
            <w:r w:rsidRPr="00ED47D1">
              <w:rPr>
                <w:rFonts w:cs="Times New Roman"/>
                <w:b/>
                <w:lang w:val="en-US"/>
              </w:rPr>
              <w:t>Experience and Capabilities</w:t>
            </w:r>
          </w:p>
        </w:tc>
        <w:tc>
          <w:tcPr>
            <w:tcW w:w="6838" w:type="dxa"/>
            <w:tcBorders>
              <w:top w:val="single" w:sz="4" w:space="0" w:color="auto"/>
              <w:left w:val="single" w:sz="4" w:space="0" w:color="auto"/>
              <w:bottom w:val="single" w:sz="4" w:space="0" w:color="auto"/>
              <w:right w:val="single" w:sz="4" w:space="0" w:color="auto"/>
            </w:tcBorders>
            <w:hideMark/>
          </w:tcPr>
          <w:p w14:paraId="3DF1E996"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Criminal law experience particularly with respect to sexual offences, homicide and drug offences</w:t>
            </w:r>
          </w:p>
          <w:p w14:paraId="049AFE0E"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Experience in case management and the mentoring and supervision of other legal officers </w:t>
            </w:r>
          </w:p>
          <w:p w14:paraId="49111B67"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At least five years of experience in management and delivery of legal aid or other legal work relevant to the work of the PSO</w:t>
            </w:r>
          </w:p>
          <w:p w14:paraId="305520BA"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Understanding of and ability to design and implement capacity development and skills transfer activities</w:t>
            </w:r>
          </w:p>
          <w:p w14:paraId="4CD53F09"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Experience in preparation and delivery of adult professional training and development</w:t>
            </w:r>
          </w:p>
          <w:p w14:paraId="2BE01057"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Demonstrated ability to work collaboratively and respectfully in a cross cultural setting </w:t>
            </w:r>
          </w:p>
          <w:p w14:paraId="4DDFABCD"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Demonstrated ability to exercise sound professional judgement in sensitive situations</w:t>
            </w:r>
          </w:p>
          <w:p w14:paraId="18CEBB48"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Understanding of gender and development issues (desirable)</w:t>
            </w:r>
          </w:p>
          <w:p w14:paraId="4DF36A89"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Understanding of law and development issues (desirable) </w:t>
            </w:r>
          </w:p>
          <w:p w14:paraId="0E4AD826"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Previous experience working in Melanesian culture (desirable)</w:t>
            </w:r>
          </w:p>
          <w:p w14:paraId="6852DD21"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Eligible to obtain Vanuatu visa</w:t>
            </w:r>
          </w:p>
        </w:tc>
      </w:tr>
      <w:tr w:rsidR="00573AC2" w:rsidRPr="00ED47D1" w14:paraId="6AB72AD9" w14:textId="77777777" w:rsidTr="00FF52DA">
        <w:trPr>
          <w:trHeight w:val="375"/>
          <w:jc w:val="center"/>
        </w:trPr>
        <w:tc>
          <w:tcPr>
            <w:tcW w:w="721" w:type="dxa"/>
            <w:tcBorders>
              <w:top w:val="single" w:sz="4" w:space="0" w:color="auto"/>
              <w:left w:val="single" w:sz="4" w:space="0" w:color="auto"/>
              <w:bottom w:val="single" w:sz="4" w:space="0" w:color="auto"/>
              <w:right w:val="single" w:sz="4" w:space="0" w:color="auto"/>
            </w:tcBorders>
            <w:hideMark/>
          </w:tcPr>
          <w:p w14:paraId="106D9EA1" w14:textId="77777777" w:rsidR="00573AC2" w:rsidRPr="00ED47D1" w:rsidRDefault="00573AC2" w:rsidP="00FF52DA">
            <w:pPr>
              <w:rPr>
                <w:rFonts w:cs="Times New Roman"/>
                <w:b/>
                <w:lang w:val="en-US"/>
              </w:rPr>
            </w:pPr>
            <w:r w:rsidRPr="00ED47D1">
              <w:rPr>
                <w:rFonts w:cs="Times New Roman"/>
                <w:b/>
                <w:lang w:val="en-US"/>
              </w:rPr>
              <w:t>13.3</w:t>
            </w:r>
          </w:p>
        </w:tc>
        <w:tc>
          <w:tcPr>
            <w:tcW w:w="2761" w:type="dxa"/>
            <w:tcBorders>
              <w:top w:val="single" w:sz="4" w:space="0" w:color="auto"/>
              <w:left w:val="single" w:sz="4" w:space="0" w:color="auto"/>
              <w:bottom w:val="single" w:sz="4" w:space="0" w:color="auto"/>
              <w:right w:val="single" w:sz="4" w:space="0" w:color="auto"/>
            </w:tcBorders>
            <w:hideMark/>
          </w:tcPr>
          <w:p w14:paraId="586B2D9A" w14:textId="77777777" w:rsidR="00573AC2" w:rsidRPr="00ED47D1" w:rsidRDefault="00573AC2" w:rsidP="00FF52DA">
            <w:pPr>
              <w:rPr>
                <w:rFonts w:cs="Times New Roman"/>
                <w:b/>
                <w:lang w:val="en-US"/>
              </w:rPr>
            </w:pPr>
            <w:r w:rsidRPr="00ED47D1">
              <w:rPr>
                <w:rFonts w:cs="Times New Roman"/>
                <w:b/>
                <w:lang w:val="en-US"/>
              </w:rPr>
              <w:t xml:space="preserve">Thinking Style </w:t>
            </w:r>
          </w:p>
        </w:tc>
        <w:tc>
          <w:tcPr>
            <w:tcW w:w="6838" w:type="dxa"/>
            <w:tcBorders>
              <w:top w:val="single" w:sz="4" w:space="0" w:color="auto"/>
              <w:left w:val="single" w:sz="4" w:space="0" w:color="auto"/>
              <w:bottom w:val="single" w:sz="4" w:space="0" w:color="auto"/>
              <w:right w:val="single" w:sz="4" w:space="0" w:color="auto"/>
            </w:tcBorders>
            <w:hideMark/>
          </w:tcPr>
          <w:p w14:paraId="22C13FBE"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Analytical and practical</w:t>
            </w:r>
          </w:p>
        </w:tc>
      </w:tr>
      <w:tr w:rsidR="00573AC2" w:rsidRPr="00ED47D1" w14:paraId="5B04B35B" w14:textId="77777777" w:rsidTr="00FF52DA">
        <w:trPr>
          <w:trHeight w:val="525"/>
          <w:jc w:val="center"/>
        </w:trPr>
        <w:tc>
          <w:tcPr>
            <w:tcW w:w="721" w:type="dxa"/>
            <w:tcBorders>
              <w:top w:val="single" w:sz="4" w:space="0" w:color="auto"/>
              <w:left w:val="single" w:sz="4" w:space="0" w:color="auto"/>
              <w:bottom w:val="single" w:sz="4" w:space="0" w:color="auto"/>
              <w:right w:val="single" w:sz="4" w:space="0" w:color="auto"/>
            </w:tcBorders>
            <w:hideMark/>
          </w:tcPr>
          <w:p w14:paraId="0FF3A3F9" w14:textId="77777777" w:rsidR="00573AC2" w:rsidRPr="00ED47D1" w:rsidRDefault="00573AC2" w:rsidP="00FF52DA">
            <w:pPr>
              <w:rPr>
                <w:rFonts w:cs="Times New Roman"/>
                <w:b/>
                <w:lang w:val="en-US"/>
              </w:rPr>
            </w:pPr>
            <w:r w:rsidRPr="00ED47D1">
              <w:rPr>
                <w:rFonts w:cs="Times New Roman"/>
                <w:b/>
                <w:lang w:val="en-US"/>
              </w:rPr>
              <w:t>13.4</w:t>
            </w:r>
          </w:p>
        </w:tc>
        <w:tc>
          <w:tcPr>
            <w:tcW w:w="2761" w:type="dxa"/>
            <w:tcBorders>
              <w:top w:val="single" w:sz="4" w:space="0" w:color="auto"/>
              <w:left w:val="single" w:sz="4" w:space="0" w:color="auto"/>
              <w:bottom w:val="single" w:sz="4" w:space="0" w:color="auto"/>
              <w:right w:val="single" w:sz="4" w:space="0" w:color="auto"/>
            </w:tcBorders>
            <w:hideMark/>
          </w:tcPr>
          <w:p w14:paraId="10E63278" w14:textId="77777777" w:rsidR="00573AC2" w:rsidRPr="00ED47D1" w:rsidRDefault="00573AC2" w:rsidP="00FF52DA">
            <w:pPr>
              <w:rPr>
                <w:rFonts w:cs="Times New Roman"/>
                <w:lang w:val="en-US"/>
              </w:rPr>
            </w:pPr>
            <w:r w:rsidRPr="00ED47D1">
              <w:rPr>
                <w:rFonts w:cs="Times New Roman"/>
                <w:b/>
                <w:lang w:val="en-US"/>
              </w:rPr>
              <w:t xml:space="preserve">Communication and Interpersonal Skills </w:t>
            </w:r>
          </w:p>
        </w:tc>
        <w:tc>
          <w:tcPr>
            <w:tcW w:w="6838" w:type="dxa"/>
            <w:tcBorders>
              <w:top w:val="single" w:sz="4" w:space="0" w:color="auto"/>
              <w:left w:val="single" w:sz="4" w:space="0" w:color="auto"/>
              <w:bottom w:val="single" w:sz="4" w:space="0" w:color="auto"/>
              <w:right w:val="single" w:sz="4" w:space="0" w:color="auto"/>
            </w:tcBorders>
            <w:hideMark/>
          </w:tcPr>
          <w:p w14:paraId="6A2AE31C"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Strong oral and written communication skills</w:t>
            </w:r>
          </w:p>
          <w:p w14:paraId="0A5787E3"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Good interpersonal skills</w:t>
            </w:r>
          </w:p>
        </w:tc>
      </w:tr>
      <w:tr w:rsidR="00573AC2" w:rsidRPr="00ED47D1" w14:paraId="5E400A3E"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5E61841F" w14:textId="77777777" w:rsidR="00573AC2" w:rsidRPr="00ED47D1" w:rsidRDefault="00573AC2" w:rsidP="00FF52DA">
            <w:pPr>
              <w:rPr>
                <w:rFonts w:cs="Times New Roman"/>
                <w:b/>
                <w:lang w:val="en-US"/>
              </w:rPr>
            </w:pPr>
            <w:r w:rsidRPr="00ED47D1">
              <w:rPr>
                <w:rFonts w:cs="Times New Roman"/>
                <w:b/>
                <w:lang w:val="en-US"/>
              </w:rPr>
              <w:t>13.5</w:t>
            </w:r>
          </w:p>
        </w:tc>
        <w:tc>
          <w:tcPr>
            <w:tcW w:w="2761" w:type="dxa"/>
            <w:tcBorders>
              <w:top w:val="single" w:sz="4" w:space="0" w:color="auto"/>
              <w:left w:val="single" w:sz="4" w:space="0" w:color="auto"/>
              <w:bottom w:val="single" w:sz="4" w:space="0" w:color="auto"/>
              <w:right w:val="single" w:sz="4" w:space="0" w:color="auto"/>
            </w:tcBorders>
            <w:hideMark/>
          </w:tcPr>
          <w:p w14:paraId="5E167FD6" w14:textId="77777777" w:rsidR="00573AC2" w:rsidRPr="00ED47D1" w:rsidRDefault="00573AC2" w:rsidP="00FF52DA">
            <w:pPr>
              <w:rPr>
                <w:rFonts w:cs="Times New Roman"/>
                <w:lang w:val="en-US"/>
              </w:rPr>
            </w:pPr>
            <w:proofErr w:type="spellStart"/>
            <w:r w:rsidRPr="00ED47D1">
              <w:rPr>
                <w:rFonts w:cs="Times New Roman"/>
                <w:b/>
                <w:lang w:val="en-US"/>
              </w:rPr>
              <w:t>Behavioural</w:t>
            </w:r>
            <w:proofErr w:type="spellEnd"/>
            <w:r w:rsidRPr="00ED47D1">
              <w:rPr>
                <w:rFonts w:cs="Times New Roman"/>
                <w:b/>
                <w:lang w:val="en-US"/>
              </w:rPr>
              <w:t xml:space="preserve"> Competencies </w:t>
            </w:r>
          </w:p>
        </w:tc>
        <w:tc>
          <w:tcPr>
            <w:tcW w:w="6838" w:type="dxa"/>
            <w:tcBorders>
              <w:top w:val="single" w:sz="4" w:space="0" w:color="auto"/>
              <w:left w:val="single" w:sz="4" w:space="0" w:color="auto"/>
              <w:bottom w:val="single" w:sz="4" w:space="0" w:color="auto"/>
              <w:right w:val="single" w:sz="4" w:space="0" w:color="auto"/>
            </w:tcBorders>
            <w:hideMark/>
          </w:tcPr>
          <w:p w14:paraId="20332822"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Tact and negotiation skills</w:t>
            </w:r>
          </w:p>
          <w:p w14:paraId="65976FB3"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Integrity and transparency</w:t>
            </w:r>
          </w:p>
          <w:p w14:paraId="7DA50D93"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Commitment to skills transfer and effective capacity development </w:t>
            </w:r>
          </w:p>
          <w:p w14:paraId="4006C1A7"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Willingness to consult and work in a multi-disciplinary team</w:t>
            </w:r>
          </w:p>
        </w:tc>
      </w:tr>
      <w:tr w:rsidR="00573AC2" w:rsidRPr="00ED47D1" w14:paraId="01098C75"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59D5DFE9" w14:textId="77777777" w:rsidR="00573AC2" w:rsidRPr="00ED47D1" w:rsidRDefault="00573AC2" w:rsidP="00FF52DA">
            <w:pPr>
              <w:rPr>
                <w:rFonts w:cs="Times New Roman"/>
                <w:b/>
                <w:lang w:val="en-US"/>
              </w:rPr>
            </w:pPr>
            <w:r w:rsidRPr="00ED47D1">
              <w:rPr>
                <w:rFonts w:cs="Times New Roman"/>
                <w:b/>
                <w:lang w:val="en-US"/>
              </w:rPr>
              <w:t>13.6</w:t>
            </w:r>
          </w:p>
        </w:tc>
        <w:tc>
          <w:tcPr>
            <w:tcW w:w="2761" w:type="dxa"/>
            <w:tcBorders>
              <w:top w:val="single" w:sz="4" w:space="0" w:color="auto"/>
              <w:left w:val="single" w:sz="4" w:space="0" w:color="auto"/>
              <w:bottom w:val="single" w:sz="4" w:space="0" w:color="auto"/>
              <w:right w:val="single" w:sz="4" w:space="0" w:color="auto"/>
            </w:tcBorders>
          </w:tcPr>
          <w:p w14:paraId="7CFBE35A" w14:textId="77777777" w:rsidR="00573AC2" w:rsidRPr="00ED47D1" w:rsidRDefault="00573AC2" w:rsidP="00FF52DA">
            <w:pPr>
              <w:rPr>
                <w:rFonts w:cs="Times New Roman"/>
                <w:b/>
                <w:lang w:val="en-US"/>
              </w:rPr>
            </w:pPr>
            <w:r w:rsidRPr="00ED47D1">
              <w:rPr>
                <w:rFonts w:cs="Times New Roman"/>
                <w:b/>
                <w:lang w:val="en-US"/>
              </w:rPr>
              <w:t>Language</w:t>
            </w:r>
          </w:p>
        </w:tc>
        <w:tc>
          <w:tcPr>
            <w:tcW w:w="6838" w:type="dxa"/>
            <w:tcBorders>
              <w:top w:val="single" w:sz="4" w:space="0" w:color="auto"/>
              <w:left w:val="single" w:sz="4" w:space="0" w:color="auto"/>
              <w:bottom w:val="single" w:sz="4" w:space="0" w:color="auto"/>
              <w:right w:val="single" w:sz="4" w:space="0" w:color="auto"/>
            </w:tcBorders>
          </w:tcPr>
          <w:p w14:paraId="664E019C"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English fluency essential; French desirable</w:t>
            </w:r>
          </w:p>
          <w:p w14:paraId="59A0988F"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 Willingness to learn </w:t>
            </w:r>
            <w:proofErr w:type="spellStart"/>
            <w:r w:rsidRPr="00ED47D1">
              <w:rPr>
                <w:rFonts w:cs="Times New Roman"/>
                <w:lang w:val="en-US"/>
              </w:rPr>
              <w:t>Bislama</w:t>
            </w:r>
            <w:proofErr w:type="spellEnd"/>
            <w:r w:rsidRPr="00ED47D1">
              <w:rPr>
                <w:rFonts w:cs="Times New Roman"/>
                <w:lang w:val="en-US"/>
              </w:rPr>
              <w:t xml:space="preserve"> and use in the workplace </w:t>
            </w:r>
          </w:p>
        </w:tc>
      </w:tr>
    </w:tbl>
    <w:p w14:paraId="665E0432" w14:textId="77777777" w:rsidR="00573AC2" w:rsidRPr="00ED47D1" w:rsidRDefault="00573AC2" w:rsidP="00573AC2">
      <w:pPr>
        <w:rPr>
          <w:rFonts w:cs="Times New Roman"/>
        </w:rPr>
      </w:pPr>
    </w:p>
    <w:p w14:paraId="3FD3EC00" w14:textId="77777777" w:rsidR="00573AC2" w:rsidRPr="00ED47D1" w:rsidRDefault="00573AC2" w:rsidP="00573AC2">
      <w:pPr>
        <w:spacing w:after="0" w:line="240" w:lineRule="auto"/>
        <w:rPr>
          <w:rFonts w:cs="Times New Roman"/>
        </w:rPr>
      </w:pPr>
      <w:r w:rsidRPr="00ED47D1">
        <w:rPr>
          <w:rFonts w:cs="Times New Roman"/>
        </w:rPr>
        <w:br w:type="page"/>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761"/>
        <w:gridCol w:w="6838"/>
      </w:tblGrid>
      <w:tr w:rsidR="00573AC2" w:rsidRPr="00ED47D1" w14:paraId="568242FB" w14:textId="77777777" w:rsidTr="00FF52DA">
        <w:trPr>
          <w:trHeight w:val="315"/>
          <w:jc w:val="center"/>
        </w:trPr>
        <w:tc>
          <w:tcPr>
            <w:tcW w:w="721" w:type="dxa"/>
            <w:tcBorders>
              <w:top w:val="single" w:sz="4" w:space="0" w:color="auto"/>
              <w:left w:val="single" w:sz="4" w:space="0" w:color="auto"/>
              <w:bottom w:val="single" w:sz="4" w:space="0" w:color="auto"/>
              <w:right w:val="single" w:sz="4" w:space="0" w:color="auto"/>
            </w:tcBorders>
            <w:hideMark/>
          </w:tcPr>
          <w:p w14:paraId="40118847" w14:textId="77777777" w:rsidR="00573AC2" w:rsidRPr="00ED47D1" w:rsidRDefault="00573AC2" w:rsidP="00FF52DA">
            <w:pPr>
              <w:keepNext/>
              <w:keepLines/>
              <w:spacing w:after="40"/>
              <w:outlineLvl w:val="2"/>
              <w:rPr>
                <w:rFonts w:cs="Times New Roman"/>
                <w:b/>
              </w:rPr>
            </w:pPr>
            <w:r w:rsidRPr="00ED47D1">
              <w:rPr>
                <w:rFonts w:cs="Times New Roman"/>
                <w:b/>
              </w:rPr>
              <w:lastRenderedPageBreak/>
              <w:t>1</w:t>
            </w:r>
          </w:p>
        </w:tc>
        <w:tc>
          <w:tcPr>
            <w:tcW w:w="2761" w:type="dxa"/>
            <w:tcBorders>
              <w:top w:val="single" w:sz="4" w:space="0" w:color="auto"/>
              <w:left w:val="single" w:sz="4" w:space="0" w:color="auto"/>
              <w:bottom w:val="single" w:sz="4" w:space="0" w:color="auto"/>
              <w:right w:val="single" w:sz="4" w:space="0" w:color="auto"/>
            </w:tcBorders>
            <w:hideMark/>
          </w:tcPr>
          <w:p w14:paraId="7BA5E22F" w14:textId="77777777" w:rsidR="00573AC2" w:rsidRPr="00ED47D1" w:rsidRDefault="00573AC2" w:rsidP="00FF52DA">
            <w:pPr>
              <w:keepNext/>
              <w:keepLines/>
              <w:spacing w:after="40"/>
              <w:outlineLvl w:val="2"/>
              <w:rPr>
                <w:rFonts w:cs="Times New Roman"/>
                <w:b/>
              </w:rPr>
            </w:pPr>
            <w:r w:rsidRPr="00ED47D1">
              <w:rPr>
                <w:rFonts w:cs="Times New Roman"/>
                <w:b/>
              </w:rPr>
              <w:t xml:space="preserve">Job Title </w:t>
            </w:r>
          </w:p>
          <w:p w14:paraId="25E30F79" w14:textId="77777777" w:rsidR="00573AC2" w:rsidRPr="00ED47D1" w:rsidRDefault="00573AC2" w:rsidP="00FF52DA">
            <w:pPr>
              <w:keepNext/>
              <w:keepLines/>
              <w:spacing w:after="40"/>
              <w:outlineLvl w:val="2"/>
              <w:rPr>
                <w:rFonts w:cs="Times New Roman"/>
                <w:b/>
              </w:rPr>
            </w:pPr>
            <w:r w:rsidRPr="00ED47D1">
              <w:rPr>
                <w:rFonts w:cs="Times New Roman"/>
                <w:b/>
              </w:rPr>
              <w:t>Indicative ARF Group/Level</w:t>
            </w:r>
          </w:p>
        </w:tc>
        <w:tc>
          <w:tcPr>
            <w:tcW w:w="6838" w:type="dxa"/>
            <w:tcBorders>
              <w:top w:val="single" w:sz="4" w:space="0" w:color="auto"/>
              <w:left w:val="single" w:sz="4" w:space="0" w:color="auto"/>
              <w:bottom w:val="single" w:sz="4" w:space="0" w:color="auto"/>
              <w:right w:val="single" w:sz="4" w:space="0" w:color="auto"/>
            </w:tcBorders>
            <w:hideMark/>
          </w:tcPr>
          <w:p w14:paraId="12D56C1A" w14:textId="77777777" w:rsidR="00573AC2" w:rsidRPr="00ED47D1" w:rsidRDefault="00573AC2" w:rsidP="00FF52DA">
            <w:pPr>
              <w:keepNext/>
              <w:keepLines/>
              <w:spacing w:after="40"/>
              <w:outlineLvl w:val="2"/>
              <w:rPr>
                <w:rFonts w:cs="Times New Roman"/>
                <w:b/>
              </w:rPr>
            </w:pPr>
            <w:r w:rsidRPr="00ED47D1">
              <w:rPr>
                <w:rFonts w:cs="Times New Roman"/>
                <w:b/>
              </w:rPr>
              <w:t>Adviser, Office of the Public Prosecutor (OPP)</w:t>
            </w:r>
          </w:p>
          <w:p w14:paraId="20A0DE70" w14:textId="77777777" w:rsidR="00573AC2" w:rsidRPr="00ED47D1" w:rsidRDefault="00573AC2" w:rsidP="00FF52DA">
            <w:pPr>
              <w:keepNext/>
              <w:keepLines/>
              <w:spacing w:after="40"/>
              <w:outlineLvl w:val="2"/>
              <w:rPr>
                <w:rFonts w:cs="Times New Roman"/>
                <w:b/>
              </w:rPr>
            </w:pPr>
            <w:r w:rsidRPr="00ED47D1">
              <w:rPr>
                <w:rFonts w:cs="Times New Roman"/>
                <w:b/>
              </w:rPr>
              <w:t xml:space="preserve">Group D, Level 2 </w:t>
            </w:r>
          </w:p>
        </w:tc>
      </w:tr>
      <w:tr w:rsidR="00573AC2" w:rsidRPr="00ED47D1" w14:paraId="3DC1949C"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5E507E49" w14:textId="77777777" w:rsidR="00573AC2" w:rsidRPr="00ED47D1" w:rsidRDefault="00573AC2" w:rsidP="00FF52DA">
            <w:pPr>
              <w:rPr>
                <w:rFonts w:cs="Times New Roman"/>
                <w:b/>
                <w:lang w:val="en-US"/>
              </w:rPr>
            </w:pPr>
            <w:r w:rsidRPr="00ED47D1">
              <w:rPr>
                <w:rFonts w:cs="Times New Roman"/>
                <w:b/>
                <w:lang w:val="en-US"/>
              </w:rPr>
              <w:t>2</w:t>
            </w:r>
          </w:p>
        </w:tc>
        <w:tc>
          <w:tcPr>
            <w:tcW w:w="2761" w:type="dxa"/>
            <w:tcBorders>
              <w:top w:val="single" w:sz="4" w:space="0" w:color="auto"/>
              <w:left w:val="single" w:sz="4" w:space="0" w:color="auto"/>
              <w:bottom w:val="single" w:sz="4" w:space="0" w:color="auto"/>
              <w:right w:val="single" w:sz="4" w:space="0" w:color="auto"/>
            </w:tcBorders>
            <w:hideMark/>
          </w:tcPr>
          <w:p w14:paraId="51098DF6" w14:textId="77777777" w:rsidR="00573AC2" w:rsidRPr="00ED47D1" w:rsidRDefault="00573AC2" w:rsidP="00FF52DA">
            <w:pPr>
              <w:rPr>
                <w:rFonts w:cs="Times New Roman"/>
                <w:b/>
                <w:lang w:val="en-US"/>
              </w:rPr>
            </w:pPr>
            <w:r w:rsidRPr="00ED47D1">
              <w:rPr>
                <w:rFonts w:cs="Times New Roman"/>
                <w:b/>
                <w:lang w:val="en-US"/>
              </w:rPr>
              <w:t xml:space="preserve">Location </w:t>
            </w:r>
          </w:p>
        </w:tc>
        <w:tc>
          <w:tcPr>
            <w:tcW w:w="6838" w:type="dxa"/>
            <w:tcBorders>
              <w:top w:val="single" w:sz="4" w:space="0" w:color="auto"/>
              <w:left w:val="single" w:sz="4" w:space="0" w:color="auto"/>
              <w:bottom w:val="single" w:sz="4" w:space="0" w:color="auto"/>
              <w:right w:val="single" w:sz="4" w:space="0" w:color="auto"/>
            </w:tcBorders>
            <w:hideMark/>
          </w:tcPr>
          <w:p w14:paraId="7697EF3B" w14:textId="77777777" w:rsidR="00573AC2" w:rsidRPr="00ED47D1" w:rsidRDefault="00573AC2" w:rsidP="00FF52DA">
            <w:pPr>
              <w:rPr>
                <w:rFonts w:cs="Times New Roman"/>
                <w:lang w:val="en-US"/>
              </w:rPr>
            </w:pPr>
            <w:r w:rsidRPr="00ED47D1">
              <w:rPr>
                <w:rFonts w:cs="Times New Roman"/>
                <w:lang w:val="en-US"/>
              </w:rPr>
              <w:t xml:space="preserve">Port Vila, Vanuatu and possible travel to provincial locations in Vanuatu </w:t>
            </w:r>
          </w:p>
        </w:tc>
      </w:tr>
      <w:tr w:rsidR="00573AC2" w:rsidRPr="00ED47D1" w14:paraId="4B8D2C7D"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466EE6FC" w14:textId="77777777" w:rsidR="00573AC2" w:rsidRPr="00ED47D1" w:rsidRDefault="00573AC2" w:rsidP="00FF52DA">
            <w:pPr>
              <w:rPr>
                <w:rFonts w:cs="Times New Roman"/>
                <w:b/>
                <w:lang w:val="en-US"/>
              </w:rPr>
            </w:pPr>
            <w:r w:rsidRPr="00ED47D1">
              <w:rPr>
                <w:rFonts w:cs="Times New Roman"/>
                <w:b/>
                <w:lang w:val="en-US"/>
              </w:rPr>
              <w:t>3</w:t>
            </w:r>
          </w:p>
        </w:tc>
        <w:tc>
          <w:tcPr>
            <w:tcW w:w="2761" w:type="dxa"/>
            <w:tcBorders>
              <w:top w:val="single" w:sz="4" w:space="0" w:color="auto"/>
              <w:left w:val="single" w:sz="4" w:space="0" w:color="auto"/>
              <w:bottom w:val="single" w:sz="4" w:space="0" w:color="auto"/>
              <w:right w:val="single" w:sz="4" w:space="0" w:color="auto"/>
            </w:tcBorders>
          </w:tcPr>
          <w:p w14:paraId="27A021DF" w14:textId="77777777" w:rsidR="00573AC2" w:rsidRPr="00ED47D1" w:rsidRDefault="00573AC2" w:rsidP="00FF52DA">
            <w:pPr>
              <w:rPr>
                <w:rFonts w:cs="Times New Roman"/>
                <w:b/>
                <w:lang w:val="en-US"/>
              </w:rPr>
            </w:pPr>
            <w:r w:rsidRPr="00ED47D1">
              <w:rPr>
                <w:rFonts w:cs="Times New Roman"/>
                <w:b/>
                <w:lang w:val="en-US"/>
              </w:rPr>
              <w:t xml:space="preserve">Contact Duration and Dates </w:t>
            </w:r>
          </w:p>
        </w:tc>
        <w:tc>
          <w:tcPr>
            <w:tcW w:w="6838" w:type="dxa"/>
            <w:tcBorders>
              <w:top w:val="single" w:sz="4" w:space="0" w:color="auto"/>
              <w:left w:val="single" w:sz="4" w:space="0" w:color="auto"/>
              <w:bottom w:val="single" w:sz="4" w:space="0" w:color="auto"/>
              <w:right w:val="single" w:sz="4" w:space="0" w:color="auto"/>
            </w:tcBorders>
          </w:tcPr>
          <w:p w14:paraId="45403710" w14:textId="77777777" w:rsidR="00573AC2" w:rsidRPr="00ED47D1" w:rsidRDefault="00573AC2" w:rsidP="00FF52DA">
            <w:pPr>
              <w:rPr>
                <w:rFonts w:cs="Times New Roman"/>
                <w:iCs/>
                <w:lang w:val="en-US"/>
              </w:rPr>
            </w:pPr>
            <w:r w:rsidRPr="00ED47D1">
              <w:rPr>
                <w:rFonts w:cs="Times New Roman"/>
                <w:iCs/>
                <w:lang w:val="en-US"/>
              </w:rPr>
              <w:t>Two years (full time): 1 January 2017 - 31 December 2018</w:t>
            </w:r>
          </w:p>
        </w:tc>
      </w:tr>
      <w:tr w:rsidR="00573AC2" w:rsidRPr="00ED47D1" w14:paraId="5CA474F2" w14:textId="77777777" w:rsidTr="00FF52DA">
        <w:trPr>
          <w:trHeight w:val="675"/>
          <w:jc w:val="center"/>
        </w:trPr>
        <w:tc>
          <w:tcPr>
            <w:tcW w:w="721" w:type="dxa"/>
            <w:vMerge w:val="restart"/>
            <w:tcBorders>
              <w:top w:val="single" w:sz="4" w:space="0" w:color="auto"/>
              <w:left w:val="single" w:sz="4" w:space="0" w:color="auto"/>
              <w:right w:val="single" w:sz="4" w:space="0" w:color="auto"/>
            </w:tcBorders>
            <w:hideMark/>
          </w:tcPr>
          <w:p w14:paraId="01F0A2C9" w14:textId="77777777" w:rsidR="00573AC2" w:rsidRPr="00ED47D1" w:rsidRDefault="00573AC2" w:rsidP="00FF52DA">
            <w:pPr>
              <w:rPr>
                <w:rFonts w:cs="Times New Roman"/>
                <w:b/>
                <w:lang w:val="en-US"/>
              </w:rPr>
            </w:pPr>
            <w:r w:rsidRPr="00ED47D1">
              <w:rPr>
                <w:rFonts w:cs="Times New Roman"/>
                <w:b/>
                <w:lang w:val="en-US"/>
              </w:rPr>
              <w:t>4</w:t>
            </w:r>
          </w:p>
        </w:tc>
        <w:tc>
          <w:tcPr>
            <w:tcW w:w="2761" w:type="dxa"/>
            <w:vMerge w:val="restart"/>
            <w:tcBorders>
              <w:top w:val="single" w:sz="4" w:space="0" w:color="auto"/>
              <w:left w:val="single" w:sz="4" w:space="0" w:color="auto"/>
              <w:right w:val="single" w:sz="4" w:space="0" w:color="auto"/>
            </w:tcBorders>
            <w:hideMark/>
          </w:tcPr>
          <w:p w14:paraId="07A1B7AA" w14:textId="77777777" w:rsidR="00573AC2" w:rsidRPr="00ED47D1" w:rsidRDefault="00573AC2" w:rsidP="00FF52DA">
            <w:pPr>
              <w:rPr>
                <w:rFonts w:cs="Times New Roman"/>
                <w:lang w:val="en-US"/>
              </w:rPr>
            </w:pPr>
            <w:r w:rsidRPr="00ED47D1">
              <w:rPr>
                <w:rFonts w:cs="Times New Roman"/>
                <w:b/>
                <w:lang w:val="en-US"/>
              </w:rPr>
              <w:t xml:space="preserve">Purpose </w:t>
            </w:r>
          </w:p>
        </w:tc>
        <w:tc>
          <w:tcPr>
            <w:tcW w:w="6838" w:type="dxa"/>
            <w:tcBorders>
              <w:top w:val="single" w:sz="4" w:space="0" w:color="auto"/>
              <w:left w:val="single" w:sz="4" w:space="0" w:color="auto"/>
              <w:bottom w:val="single" w:sz="4" w:space="0" w:color="auto"/>
              <w:right w:val="single" w:sz="4" w:space="0" w:color="auto"/>
            </w:tcBorders>
            <w:hideMark/>
          </w:tcPr>
          <w:p w14:paraId="620FA28A" w14:textId="77777777" w:rsidR="00573AC2" w:rsidRPr="00ED47D1" w:rsidRDefault="00573AC2" w:rsidP="00FF52DA">
            <w:pPr>
              <w:rPr>
                <w:rFonts w:cs="Times New Roman"/>
                <w:iCs/>
                <w:lang w:val="en-US"/>
              </w:rPr>
            </w:pPr>
            <w:r w:rsidRPr="00ED47D1">
              <w:rPr>
                <w:rFonts w:cs="Times New Roman"/>
                <w:iCs/>
                <w:lang w:val="en-US"/>
              </w:rPr>
              <w:t>Advisory support to OPP (80%):</w:t>
            </w:r>
          </w:p>
          <w:p w14:paraId="0CDB784B"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 xml:space="preserve">To assist the Vanuatu Office of the Public Prosecutor </w:t>
            </w:r>
            <w:r w:rsidRPr="00ED47D1">
              <w:rPr>
                <w:rFonts w:cs="Times New Roman"/>
                <w:lang w:val="en-US"/>
              </w:rPr>
              <w:t>(OPP)</w:t>
            </w:r>
            <w:r w:rsidRPr="00ED47D1">
              <w:rPr>
                <w:rFonts w:cs="Times New Roman"/>
                <w:iCs/>
                <w:lang w:val="en-US"/>
              </w:rPr>
              <w:t xml:space="preserve"> to continue to improve service delivery and to become increasingly self-reliant </w:t>
            </w:r>
          </w:p>
          <w:p w14:paraId="5AA29C94"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lang w:val="en-US"/>
              </w:rPr>
              <w:t>To facilitate capacity development within the OPP through mentoring and demonstration of legal advocacy techniques, case preparation, case management and effective conduct of litigation</w:t>
            </w:r>
          </w:p>
          <w:p w14:paraId="2B5DB09C"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lang w:val="en-US"/>
              </w:rPr>
              <w:t>To support and facilitate cross-sector capacity development initiatives that relate to the OPP, where appropriate</w:t>
            </w:r>
          </w:p>
          <w:p w14:paraId="444D1827" w14:textId="77777777" w:rsidR="00573AC2" w:rsidRPr="00ED47D1" w:rsidRDefault="00573AC2" w:rsidP="00FF52DA">
            <w:pPr>
              <w:ind w:left="36"/>
              <w:rPr>
                <w:rFonts w:cs="Times New Roman"/>
                <w:iCs/>
                <w:lang w:val="en-US"/>
              </w:rPr>
            </w:pPr>
            <w:r w:rsidRPr="00ED47D1">
              <w:rPr>
                <w:rFonts w:cs="Times New Roman"/>
                <w:lang w:val="en-US"/>
              </w:rPr>
              <w:t>*Support should be provided to OPP staff in Port Vila as well as in provincial locations.</w:t>
            </w:r>
          </w:p>
        </w:tc>
      </w:tr>
      <w:tr w:rsidR="00573AC2" w:rsidRPr="00ED47D1" w14:paraId="6BDC7E5E" w14:textId="77777777" w:rsidTr="00FF52DA">
        <w:trPr>
          <w:trHeight w:val="675"/>
          <w:jc w:val="center"/>
        </w:trPr>
        <w:tc>
          <w:tcPr>
            <w:tcW w:w="721" w:type="dxa"/>
            <w:vMerge/>
            <w:tcBorders>
              <w:left w:val="single" w:sz="4" w:space="0" w:color="auto"/>
              <w:bottom w:val="single" w:sz="4" w:space="0" w:color="auto"/>
              <w:right w:val="single" w:sz="4" w:space="0" w:color="auto"/>
            </w:tcBorders>
          </w:tcPr>
          <w:p w14:paraId="2C274D85" w14:textId="77777777" w:rsidR="00573AC2" w:rsidRPr="00ED47D1" w:rsidRDefault="00573AC2" w:rsidP="00FF52DA">
            <w:pPr>
              <w:rPr>
                <w:rFonts w:cs="Times New Roman"/>
                <w:b/>
                <w:lang w:val="en-US"/>
              </w:rPr>
            </w:pPr>
          </w:p>
        </w:tc>
        <w:tc>
          <w:tcPr>
            <w:tcW w:w="2761" w:type="dxa"/>
            <w:vMerge/>
            <w:tcBorders>
              <w:left w:val="single" w:sz="4" w:space="0" w:color="auto"/>
              <w:bottom w:val="single" w:sz="4" w:space="0" w:color="auto"/>
              <w:right w:val="single" w:sz="4" w:space="0" w:color="auto"/>
            </w:tcBorders>
          </w:tcPr>
          <w:p w14:paraId="7AD5A67A" w14:textId="77777777" w:rsidR="00573AC2" w:rsidRPr="00ED47D1" w:rsidRDefault="00573AC2" w:rsidP="00FF52DA">
            <w:pPr>
              <w:rPr>
                <w:rFonts w:cs="Times New Roman"/>
                <w:b/>
                <w:lang w:val="en-US"/>
              </w:rPr>
            </w:pPr>
          </w:p>
        </w:tc>
        <w:tc>
          <w:tcPr>
            <w:tcW w:w="6838" w:type="dxa"/>
            <w:tcBorders>
              <w:top w:val="single" w:sz="4" w:space="0" w:color="auto"/>
              <w:left w:val="single" w:sz="4" w:space="0" w:color="auto"/>
              <w:bottom w:val="single" w:sz="4" w:space="0" w:color="auto"/>
              <w:right w:val="single" w:sz="4" w:space="0" w:color="auto"/>
            </w:tcBorders>
          </w:tcPr>
          <w:p w14:paraId="71609B3E" w14:textId="77777777" w:rsidR="00573AC2" w:rsidRPr="00ED47D1" w:rsidRDefault="00573AC2" w:rsidP="00FF52DA">
            <w:pPr>
              <w:rPr>
                <w:rFonts w:cs="Times New Roman"/>
                <w:iCs/>
                <w:lang w:val="en-US"/>
              </w:rPr>
            </w:pPr>
            <w:r w:rsidRPr="00ED47D1">
              <w:rPr>
                <w:rFonts w:cs="Times New Roman"/>
                <w:lang w:val="en-US"/>
              </w:rPr>
              <w:t>In addition to advisory support to the OPP, the adviser will support the provision of general legal strengthening support across the sector (20%):</w:t>
            </w:r>
          </w:p>
          <w:p w14:paraId="22307C35"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lang w:val="en-US"/>
              </w:rPr>
              <w:t>To provide targeted skills development and learning opportunities for lawyers from across the sector to build legal skills and knowledge</w:t>
            </w:r>
          </w:p>
          <w:p w14:paraId="3919B946"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 xml:space="preserve">To support law reform across the sector, particularly where reform could improve justice outcomes for vulnerable and at risk groups </w:t>
            </w:r>
          </w:p>
          <w:p w14:paraId="2AE578DD"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To support other legal and policy activities as appropriate and in line with sector and program priorities</w:t>
            </w:r>
          </w:p>
          <w:p w14:paraId="405A863C" w14:textId="77777777" w:rsidR="00573AC2" w:rsidRPr="00ED47D1" w:rsidRDefault="00573AC2" w:rsidP="00FF52DA">
            <w:pPr>
              <w:ind w:left="36"/>
              <w:rPr>
                <w:rFonts w:cs="Times New Roman"/>
                <w:iCs/>
                <w:lang w:val="en-US"/>
              </w:rPr>
            </w:pPr>
            <w:r w:rsidRPr="00ED47D1">
              <w:rPr>
                <w:rFonts w:cs="Times New Roman"/>
              </w:rPr>
              <w:t xml:space="preserve">*These functions should be carried out in a way that preserves the independence of the OPP and does not risk creating any conflict-of-interest, perceived or actual.  </w:t>
            </w:r>
          </w:p>
        </w:tc>
      </w:tr>
      <w:tr w:rsidR="00573AC2" w:rsidRPr="00ED47D1" w14:paraId="4354ABFC" w14:textId="77777777" w:rsidTr="00FF52DA">
        <w:trPr>
          <w:trHeight w:val="330"/>
          <w:jc w:val="center"/>
        </w:trPr>
        <w:tc>
          <w:tcPr>
            <w:tcW w:w="721" w:type="dxa"/>
            <w:tcBorders>
              <w:top w:val="single" w:sz="4" w:space="0" w:color="auto"/>
              <w:left w:val="single" w:sz="4" w:space="0" w:color="auto"/>
              <w:bottom w:val="single" w:sz="4" w:space="0" w:color="auto"/>
              <w:right w:val="single" w:sz="4" w:space="0" w:color="auto"/>
            </w:tcBorders>
          </w:tcPr>
          <w:p w14:paraId="04E8BC6F" w14:textId="77777777" w:rsidR="00573AC2" w:rsidRPr="00ED47D1" w:rsidRDefault="00573AC2" w:rsidP="00FF52DA">
            <w:pPr>
              <w:rPr>
                <w:rFonts w:cs="Times New Roman"/>
                <w:b/>
                <w:lang w:val="en-US"/>
              </w:rPr>
            </w:pPr>
            <w:r w:rsidRPr="00ED47D1">
              <w:rPr>
                <w:rFonts w:cs="Times New Roman"/>
                <w:b/>
                <w:lang w:val="en-US"/>
              </w:rPr>
              <w:t>5</w:t>
            </w:r>
          </w:p>
        </w:tc>
        <w:tc>
          <w:tcPr>
            <w:tcW w:w="9599" w:type="dxa"/>
            <w:gridSpan w:val="2"/>
            <w:tcBorders>
              <w:top w:val="single" w:sz="4" w:space="0" w:color="auto"/>
              <w:left w:val="single" w:sz="4" w:space="0" w:color="auto"/>
              <w:bottom w:val="single" w:sz="4" w:space="0" w:color="auto"/>
              <w:right w:val="single" w:sz="4" w:space="0" w:color="auto"/>
            </w:tcBorders>
            <w:hideMark/>
          </w:tcPr>
          <w:p w14:paraId="6F91B188" w14:textId="77777777" w:rsidR="00573AC2" w:rsidRPr="00ED47D1" w:rsidRDefault="00573AC2" w:rsidP="00FF52DA">
            <w:pPr>
              <w:rPr>
                <w:rFonts w:cs="Times New Roman"/>
                <w:lang w:val="en-US"/>
              </w:rPr>
            </w:pPr>
            <w:r w:rsidRPr="00ED47D1">
              <w:rPr>
                <w:rFonts w:cs="Times New Roman"/>
                <w:b/>
                <w:lang w:val="en-US"/>
              </w:rPr>
              <w:t xml:space="preserve">Key Result Areas </w:t>
            </w:r>
          </w:p>
        </w:tc>
      </w:tr>
      <w:tr w:rsidR="00573AC2" w:rsidRPr="00ED47D1" w14:paraId="16638D8E"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hideMark/>
          </w:tcPr>
          <w:p w14:paraId="2256CCDF" w14:textId="77777777" w:rsidR="00573AC2" w:rsidRPr="00ED47D1" w:rsidRDefault="00573AC2" w:rsidP="00FF52DA">
            <w:pPr>
              <w:rPr>
                <w:rFonts w:cs="Times New Roman"/>
                <w:b/>
                <w:lang w:val="en-US"/>
              </w:rPr>
            </w:pPr>
            <w:r w:rsidRPr="00ED47D1">
              <w:rPr>
                <w:rFonts w:cs="Times New Roman"/>
                <w:b/>
                <w:lang w:val="en-US"/>
              </w:rPr>
              <w:t>5.1</w:t>
            </w:r>
          </w:p>
        </w:tc>
        <w:tc>
          <w:tcPr>
            <w:tcW w:w="9599" w:type="dxa"/>
            <w:gridSpan w:val="2"/>
            <w:tcBorders>
              <w:top w:val="single" w:sz="4" w:space="0" w:color="auto"/>
              <w:left w:val="single" w:sz="4" w:space="0" w:color="auto"/>
              <w:bottom w:val="single" w:sz="4" w:space="0" w:color="auto"/>
              <w:right w:val="single" w:sz="4" w:space="0" w:color="auto"/>
            </w:tcBorders>
            <w:hideMark/>
          </w:tcPr>
          <w:p w14:paraId="76FE572F" w14:textId="77777777" w:rsidR="00573AC2" w:rsidRPr="00ED47D1" w:rsidRDefault="00573AC2" w:rsidP="00FF52DA">
            <w:pPr>
              <w:rPr>
                <w:rFonts w:cs="Times New Roman"/>
                <w:lang w:val="en-US"/>
              </w:rPr>
            </w:pPr>
            <w:r w:rsidRPr="00ED47D1">
              <w:rPr>
                <w:rFonts w:cs="Times New Roman"/>
                <w:lang w:val="en-US"/>
              </w:rPr>
              <w:t>OPP improves service delivery, including continuing to provide competent and professional legal services</w:t>
            </w:r>
          </w:p>
        </w:tc>
      </w:tr>
      <w:tr w:rsidR="00573AC2" w:rsidRPr="00ED47D1" w14:paraId="2E72F9F7"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tcPr>
          <w:p w14:paraId="043A2E39" w14:textId="77777777" w:rsidR="00573AC2" w:rsidRPr="00ED47D1" w:rsidRDefault="00573AC2" w:rsidP="00FF52DA">
            <w:pPr>
              <w:rPr>
                <w:rFonts w:cs="Times New Roman"/>
                <w:b/>
                <w:lang w:val="en-US"/>
              </w:rPr>
            </w:pPr>
            <w:r w:rsidRPr="00ED47D1">
              <w:rPr>
                <w:rFonts w:cs="Times New Roman"/>
                <w:b/>
                <w:lang w:val="en-US"/>
              </w:rPr>
              <w:t>5.2</w:t>
            </w:r>
          </w:p>
        </w:tc>
        <w:tc>
          <w:tcPr>
            <w:tcW w:w="9599" w:type="dxa"/>
            <w:gridSpan w:val="2"/>
            <w:tcBorders>
              <w:top w:val="single" w:sz="4" w:space="0" w:color="auto"/>
              <w:left w:val="single" w:sz="4" w:space="0" w:color="auto"/>
              <w:bottom w:val="single" w:sz="4" w:space="0" w:color="auto"/>
              <w:right w:val="single" w:sz="4" w:space="0" w:color="auto"/>
            </w:tcBorders>
          </w:tcPr>
          <w:p w14:paraId="470BE592" w14:textId="77777777" w:rsidR="00573AC2" w:rsidRPr="00ED47D1" w:rsidRDefault="00573AC2" w:rsidP="00FF52DA">
            <w:pPr>
              <w:rPr>
                <w:rFonts w:cs="Times New Roman"/>
                <w:lang w:val="en-US"/>
              </w:rPr>
            </w:pPr>
            <w:r w:rsidRPr="00ED47D1">
              <w:rPr>
                <w:rFonts w:cs="Times New Roman"/>
                <w:lang w:val="en-US"/>
              </w:rPr>
              <w:t xml:space="preserve">Increased competence of OPP legal officers and other OPP staff </w:t>
            </w:r>
          </w:p>
        </w:tc>
      </w:tr>
      <w:tr w:rsidR="00573AC2" w:rsidRPr="00ED47D1" w14:paraId="6931851D"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hideMark/>
          </w:tcPr>
          <w:p w14:paraId="0BEC501A" w14:textId="77777777" w:rsidR="00573AC2" w:rsidRPr="00ED47D1" w:rsidRDefault="00573AC2" w:rsidP="00FF52DA">
            <w:pPr>
              <w:rPr>
                <w:rFonts w:cs="Times New Roman"/>
                <w:b/>
                <w:lang w:val="en-US"/>
              </w:rPr>
            </w:pPr>
            <w:r w:rsidRPr="00ED47D1">
              <w:rPr>
                <w:rFonts w:cs="Times New Roman"/>
                <w:b/>
                <w:lang w:val="en-US"/>
              </w:rPr>
              <w:t>5.3</w:t>
            </w:r>
          </w:p>
        </w:tc>
        <w:tc>
          <w:tcPr>
            <w:tcW w:w="9599" w:type="dxa"/>
            <w:gridSpan w:val="2"/>
            <w:tcBorders>
              <w:top w:val="single" w:sz="4" w:space="0" w:color="auto"/>
              <w:left w:val="single" w:sz="4" w:space="0" w:color="auto"/>
              <w:bottom w:val="single" w:sz="4" w:space="0" w:color="auto"/>
              <w:right w:val="single" w:sz="4" w:space="0" w:color="auto"/>
            </w:tcBorders>
            <w:hideMark/>
          </w:tcPr>
          <w:p w14:paraId="03C9A0FC" w14:textId="77777777" w:rsidR="00573AC2" w:rsidRPr="00ED47D1" w:rsidRDefault="00573AC2" w:rsidP="00FF52DA">
            <w:pPr>
              <w:rPr>
                <w:rFonts w:cs="Times New Roman"/>
                <w:lang w:val="en-US"/>
              </w:rPr>
            </w:pPr>
            <w:r w:rsidRPr="00ED47D1">
              <w:rPr>
                <w:rFonts w:cs="Times New Roman"/>
                <w:lang w:val="en-US"/>
              </w:rPr>
              <w:t>Improved systems within the OPP so that OPP is managing its workload more efficiently and staff are aware of and use relevant procedures and systems</w:t>
            </w:r>
          </w:p>
        </w:tc>
      </w:tr>
      <w:tr w:rsidR="00573AC2" w:rsidRPr="00ED47D1" w14:paraId="4FD4FE41"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tcPr>
          <w:p w14:paraId="2BCC91C3" w14:textId="77777777" w:rsidR="00573AC2" w:rsidRPr="00ED47D1" w:rsidRDefault="00573AC2" w:rsidP="00FF52DA">
            <w:pPr>
              <w:rPr>
                <w:rFonts w:cs="Times New Roman"/>
                <w:b/>
                <w:lang w:val="en-US"/>
              </w:rPr>
            </w:pPr>
            <w:r w:rsidRPr="00ED47D1">
              <w:rPr>
                <w:rFonts w:cs="Times New Roman"/>
                <w:b/>
                <w:lang w:val="en-US"/>
              </w:rPr>
              <w:t>5.4</w:t>
            </w:r>
          </w:p>
        </w:tc>
        <w:tc>
          <w:tcPr>
            <w:tcW w:w="9599" w:type="dxa"/>
            <w:gridSpan w:val="2"/>
            <w:tcBorders>
              <w:top w:val="single" w:sz="4" w:space="0" w:color="auto"/>
              <w:left w:val="single" w:sz="4" w:space="0" w:color="auto"/>
              <w:bottom w:val="single" w:sz="4" w:space="0" w:color="auto"/>
              <w:right w:val="single" w:sz="4" w:space="0" w:color="auto"/>
            </w:tcBorders>
          </w:tcPr>
          <w:p w14:paraId="6200B2B7" w14:textId="77777777" w:rsidR="00573AC2" w:rsidRPr="00ED47D1" w:rsidRDefault="00573AC2" w:rsidP="00FF52DA">
            <w:pPr>
              <w:rPr>
                <w:rFonts w:cs="Times New Roman"/>
                <w:lang w:val="en-US"/>
              </w:rPr>
            </w:pPr>
            <w:r w:rsidRPr="00ED47D1">
              <w:rPr>
                <w:rFonts w:cs="Times New Roman"/>
                <w:lang w:val="en-US"/>
              </w:rPr>
              <w:t>Public sector lawyers are providing more professional and timely representation</w:t>
            </w:r>
          </w:p>
        </w:tc>
      </w:tr>
      <w:tr w:rsidR="00573AC2" w:rsidRPr="00ED47D1" w14:paraId="121E42EB"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392AF368" w14:textId="77777777" w:rsidR="00573AC2" w:rsidRPr="00ED47D1" w:rsidRDefault="00573AC2" w:rsidP="00FF52DA">
            <w:pPr>
              <w:rPr>
                <w:rFonts w:cs="Times New Roman"/>
                <w:b/>
                <w:lang w:val="en-US"/>
              </w:rPr>
            </w:pPr>
            <w:r w:rsidRPr="00ED47D1">
              <w:rPr>
                <w:rFonts w:cs="Times New Roman"/>
                <w:b/>
                <w:lang w:val="en-US"/>
              </w:rPr>
              <w:t>6</w:t>
            </w:r>
          </w:p>
        </w:tc>
        <w:tc>
          <w:tcPr>
            <w:tcW w:w="9599" w:type="dxa"/>
            <w:gridSpan w:val="2"/>
            <w:tcBorders>
              <w:top w:val="single" w:sz="4" w:space="0" w:color="auto"/>
              <w:left w:val="single" w:sz="4" w:space="0" w:color="auto"/>
              <w:bottom w:val="single" w:sz="4" w:space="0" w:color="auto"/>
              <w:right w:val="single" w:sz="4" w:space="0" w:color="auto"/>
            </w:tcBorders>
            <w:hideMark/>
          </w:tcPr>
          <w:p w14:paraId="3FC8B6EC" w14:textId="77777777" w:rsidR="00573AC2" w:rsidRPr="00ED47D1" w:rsidRDefault="00573AC2" w:rsidP="00FF52DA">
            <w:pPr>
              <w:rPr>
                <w:rFonts w:cs="Times New Roman"/>
                <w:lang w:val="en-US"/>
              </w:rPr>
            </w:pPr>
            <w:r w:rsidRPr="00ED47D1">
              <w:rPr>
                <w:rFonts w:cs="Times New Roman"/>
                <w:b/>
                <w:lang w:val="en-US"/>
              </w:rPr>
              <w:t xml:space="preserve">Duties and Responsibilities </w:t>
            </w:r>
          </w:p>
        </w:tc>
      </w:tr>
      <w:tr w:rsidR="00573AC2" w:rsidRPr="00ED47D1" w14:paraId="1A8EBCFC"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2DF9FA47" w14:textId="77777777" w:rsidR="00573AC2" w:rsidRPr="00ED47D1" w:rsidRDefault="00573AC2" w:rsidP="00FF52DA">
            <w:pPr>
              <w:rPr>
                <w:rFonts w:cs="Times New Roman"/>
                <w:b/>
                <w:lang w:val="en-US"/>
              </w:rPr>
            </w:pPr>
            <w:r w:rsidRPr="00ED47D1">
              <w:rPr>
                <w:rFonts w:cs="Times New Roman"/>
                <w:b/>
                <w:lang w:val="en-US"/>
              </w:rPr>
              <w:t>6.1</w:t>
            </w:r>
          </w:p>
        </w:tc>
        <w:tc>
          <w:tcPr>
            <w:tcW w:w="9599" w:type="dxa"/>
            <w:gridSpan w:val="2"/>
            <w:tcBorders>
              <w:top w:val="single" w:sz="4" w:space="0" w:color="auto"/>
              <w:left w:val="single" w:sz="4" w:space="0" w:color="auto"/>
              <w:bottom w:val="single" w:sz="4" w:space="0" w:color="auto"/>
              <w:right w:val="single" w:sz="4" w:space="0" w:color="auto"/>
            </w:tcBorders>
            <w:hideMark/>
          </w:tcPr>
          <w:p w14:paraId="6A034584" w14:textId="77777777" w:rsidR="00573AC2" w:rsidRPr="00ED47D1" w:rsidRDefault="00573AC2" w:rsidP="00FF52DA">
            <w:pPr>
              <w:rPr>
                <w:rFonts w:cs="Times New Roman"/>
                <w:lang w:val="en-US"/>
              </w:rPr>
            </w:pPr>
            <w:r w:rsidRPr="00ED47D1">
              <w:rPr>
                <w:rFonts w:cs="Times New Roman"/>
                <w:lang w:val="en-US"/>
              </w:rPr>
              <w:t>Build productive working relationships with the Public Prosecutor and all other staff within the OPP</w:t>
            </w:r>
          </w:p>
        </w:tc>
      </w:tr>
      <w:tr w:rsidR="00573AC2" w:rsidRPr="00ED47D1" w14:paraId="7880ED37"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70F4D5D4" w14:textId="77777777" w:rsidR="00573AC2" w:rsidRPr="00ED47D1" w:rsidRDefault="00573AC2" w:rsidP="00FF52DA">
            <w:pPr>
              <w:rPr>
                <w:rFonts w:cs="Times New Roman"/>
                <w:b/>
                <w:lang w:val="en-US"/>
              </w:rPr>
            </w:pPr>
            <w:r w:rsidRPr="00ED47D1">
              <w:rPr>
                <w:rFonts w:cs="Times New Roman"/>
                <w:b/>
                <w:lang w:val="en-US"/>
              </w:rPr>
              <w:t>6.2</w:t>
            </w:r>
          </w:p>
        </w:tc>
        <w:tc>
          <w:tcPr>
            <w:tcW w:w="9599" w:type="dxa"/>
            <w:gridSpan w:val="2"/>
            <w:tcBorders>
              <w:top w:val="single" w:sz="4" w:space="0" w:color="auto"/>
              <w:left w:val="single" w:sz="4" w:space="0" w:color="auto"/>
              <w:bottom w:val="single" w:sz="4" w:space="0" w:color="auto"/>
              <w:right w:val="single" w:sz="4" w:space="0" w:color="auto"/>
            </w:tcBorders>
            <w:hideMark/>
          </w:tcPr>
          <w:p w14:paraId="7BBC0E63" w14:textId="77777777" w:rsidR="00573AC2" w:rsidRPr="00ED47D1" w:rsidRDefault="00573AC2" w:rsidP="00FF52DA">
            <w:pPr>
              <w:rPr>
                <w:rFonts w:cs="Times New Roman"/>
                <w:lang w:val="en-US"/>
              </w:rPr>
            </w:pPr>
            <w:r w:rsidRPr="00ED47D1">
              <w:rPr>
                <w:rFonts w:cs="Times New Roman"/>
                <w:lang w:val="en-US"/>
              </w:rPr>
              <w:t>Support and assist the Public Prosecutor on office and staff management, including executive mentoring, as required</w:t>
            </w:r>
          </w:p>
        </w:tc>
      </w:tr>
      <w:tr w:rsidR="00573AC2" w:rsidRPr="00ED47D1" w14:paraId="311A1D0B"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05193D90" w14:textId="77777777" w:rsidR="00573AC2" w:rsidRPr="00ED47D1" w:rsidRDefault="00573AC2" w:rsidP="00FF52DA">
            <w:pPr>
              <w:rPr>
                <w:rFonts w:cs="Times New Roman"/>
                <w:b/>
                <w:lang w:val="en-US"/>
              </w:rPr>
            </w:pPr>
            <w:r w:rsidRPr="00ED47D1">
              <w:rPr>
                <w:rFonts w:cs="Times New Roman"/>
                <w:b/>
                <w:lang w:val="en-US"/>
              </w:rPr>
              <w:t>6.3</w:t>
            </w:r>
          </w:p>
        </w:tc>
        <w:tc>
          <w:tcPr>
            <w:tcW w:w="9599" w:type="dxa"/>
            <w:gridSpan w:val="2"/>
            <w:tcBorders>
              <w:top w:val="single" w:sz="4" w:space="0" w:color="auto"/>
              <w:left w:val="single" w:sz="4" w:space="0" w:color="auto"/>
              <w:bottom w:val="single" w:sz="4" w:space="0" w:color="auto"/>
              <w:right w:val="single" w:sz="4" w:space="0" w:color="auto"/>
            </w:tcBorders>
            <w:hideMark/>
          </w:tcPr>
          <w:p w14:paraId="345B640D"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in-house training to the staff of the OPP and prepare associated training materials that can be used by other staff members within the OPP to deliver training</w:t>
            </w:r>
          </w:p>
        </w:tc>
      </w:tr>
      <w:tr w:rsidR="00573AC2" w:rsidRPr="00ED47D1" w14:paraId="30CDA4E2"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51D8EC10" w14:textId="77777777" w:rsidR="00573AC2" w:rsidRPr="00ED47D1" w:rsidRDefault="00573AC2" w:rsidP="00FF52DA">
            <w:pPr>
              <w:rPr>
                <w:rFonts w:cs="Times New Roman"/>
                <w:b/>
                <w:lang w:val="en-US"/>
              </w:rPr>
            </w:pPr>
            <w:r w:rsidRPr="00ED47D1">
              <w:rPr>
                <w:rFonts w:cs="Times New Roman"/>
                <w:b/>
                <w:lang w:val="en-US"/>
              </w:rPr>
              <w:lastRenderedPageBreak/>
              <w:t>6.4</w:t>
            </w:r>
          </w:p>
        </w:tc>
        <w:tc>
          <w:tcPr>
            <w:tcW w:w="9599" w:type="dxa"/>
            <w:gridSpan w:val="2"/>
            <w:tcBorders>
              <w:top w:val="single" w:sz="4" w:space="0" w:color="auto"/>
              <w:left w:val="single" w:sz="4" w:space="0" w:color="auto"/>
              <w:bottom w:val="single" w:sz="4" w:space="0" w:color="auto"/>
              <w:right w:val="single" w:sz="4" w:space="0" w:color="auto"/>
            </w:tcBorders>
            <w:hideMark/>
          </w:tcPr>
          <w:p w14:paraId="09E4FD14"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mentoring and guidance to all OPP staff on the management of files and clients</w:t>
            </w:r>
          </w:p>
        </w:tc>
      </w:tr>
      <w:tr w:rsidR="00573AC2" w:rsidRPr="00ED47D1" w14:paraId="43D5EF0C"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5C3B49EB" w14:textId="77777777" w:rsidR="00573AC2" w:rsidRPr="00ED47D1" w:rsidRDefault="00573AC2" w:rsidP="00FF52DA">
            <w:pPr>
              <w:rPr>
                <w:rFonts w:cs="Times New Roman"/>
                <w:b/>
                <w:lang w:val="en-US"/>
              </w:rPr>
            </w:pPr>
            <w:r w:rsidRPr="00ED47D1">
              <w:rPr>
                <w:rFonts w:cs="Times New Roman"/>
                <w:b/>
                <w:lang w:val="en-US"/>
              </w:rPr>
              <w:t>6.5</w:t>
            </w:r>
          </w:p>
        </w:tc>
        <w:tc>
          <w:tcPr>
            <w:tcW w:w="9599" w:type="dxa"/>
            <w:gridSpan w:val="2"/>
            <w:tcBorders>
              <w:top w:val="single" w:sz="4" w:space="0" w:color="auto"/>
              <w:left w:val="single" w:sz="4" w:space="0" w:color="auto"/>
              <w:bottom w:val="single" w:sz="4" w:space="0" w:color="auto"/>
              <w:right w:val="single" w:sz="4" w:space="0" w:color="auto"/>
            </w:tcBorders>
            <w:hideMark/>
          </w:tcPr>
          <w:p w14:paraId="698F91B6"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Appear in cases on an exceptional basis when requested by the Public Prosecutor with their approval and the approval of the Program Coordinator (Justice) and DFAT</w:t>
            </w:r>
          </w:p>
        </w:tc>
      </w:tr>
      <w:tr w:rsidR="00573AC2" w:rsidRPr="00ED47D1" w14:paraId="780B30A4"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014089D6" w14:textId="77777777" w:rsidR="00573AC2" w:rsidRPr="00ED47D1" w:rsidRDefault="00573AC2" w:rsidP="00FF52DA">
            <w:pPr>
              <w:rPr>
                <w:rFonts w:cs="Times New Roman"/>
                <w:b/>
                <w:lang w:val="en-US"/>
              </w:rPr>
            </w:pPr>
            <w:r w:rsidRPr="00ED47D1">
              <w:rPr>
                <w:rFonts w:cs="Times New Roman"/>
                <w:b/>
                <w:lang w:val="en-US"/>
              </w:rPr>
              <w:t>6.6</w:t>
            </w:r>
          </w:p>
        </w:tc>
        <w:tc>
          <w:tcPr>
            <w:tcW w:w="95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F48E7E"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Assist in and support the provision of advice by the Public Prosecutor or their staff to clients (the adviser must not provide that advice in his/her name as the acting prosecutor)</w:t>
            </w:r>
          </w:p>
        </w:tc>
      </w:tr>
      <w:tr w:rsidR="00573AC2" w:rsidRPr="00ED47D1" w14:paraId="1A9F909B"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60560A1C" w14:textId="77777777" w:rsidR="00573AC2" w:rsidRPr="00ED47D1" w:rsidRDefault="00573AC2" w:rsidP="00FF52DA">
            <w:pPr>
              <w:rPr>
                <w:rFonts w:cs="Times New Roman"/>
                <w:b/>
                <w:lang w:val="en-US"/>
              </w:rPr>
            </w:pPr>
            <w:r w:rsidRPr="00ED47D1">
              <w:rPr>
                <w:rFonts w:cs="Times New Roman"/>
                <w:b/>
                <w:lang w:val="en-US"/>
              </w:rPr>
              <w:t>6.7</w:t>
            </w:r>
          </w:p>
        </w:tc>
        <w:tc>
          <w:tcPr>
            <w:tcW w:w="95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CEC670"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Support OPP legal offices to develop legal awareness and outreach materials and presentations </w:t>
            </w:r>
          </w:p>
        </w:tc>
      </w:tr>
      <w:tr w:rsidR="00573AC2" w:rsidRPr="00ED47D1" w14:paraId="7AC5D670"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767B3C95" w14:textId="77777777" w:rsidR="00573AC2" w:rsidRPr="00ED47D1" w:rsidRDefault="00573AC2" w:rsidP="00FF52DA">
            <w:pPr>
              <w:rPr>
                <w:rFonts w:cs="Times New Roman"/>
                <w:b/>
                <w:lang w:val="en-US"/>
              </w:rPr>
            </w:pPr>
            <w:r w:rsidRPr="00ED47D1">
              <w:rPr>
                <w:rFonts w:cs="Times New Roman"/>
                <w:b/>
                <w:lang w:val="en-US"/>
              </w:rPr>
              <w:t>6.8</w:t>
            </w:r>
          </w:p>
        </w:tc>
        <w:tc>
          <w:tcPr>
            <w:tcW w:w="9599" w:type="dxa"/>
            <w:gridSpan w:val="2"/>
            <w:tcBorders>
              <w:top w:val="single" w:sz="4" w:space="0" w:color="auto"/>
              <w:left w:val="single" w:sz="4" w:space="0" w:color="auto"/>
              <w:bottom w:val="single" w:sz="4" w:space="0" w:color="auto"/>
              <w:right w:val="single" w:sz="4" w:space="0" w:color="auto"/>
            </w:tcBorders>
            <w:shd w:val="clear" w:color="auto" w:fill="auto"/>
          </w:tcPr>
          <w:p w14:paraId="70D01BC2"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Support OPP staff to build links with and work collaboratively together with other agencies and institutions of the Vanuatu policing, justice and community services sector</w:t>
            </w:r>
          </w:p>
        </w:tc>
      </w:tr>
      <w:tr w:rsidR="00573AC2" w:rsidRPr="00ED47D1" w14:paraId="7E56DF57"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12C0755C" w14:textId="77777777" w:rsidR="00573AC2" w:rsidRPr="00ED47D1" w:rsidRDefault="00573AC2" w:rsidP="00FF52DA">
            <w:pPr>
              <w:rPr>
                <w:rFonts w:cs="Times New Roman"/>
                <w:b/>
                <w:lang w:val="en-US"/>
              </w:rPr>
            </w:pPr>
            <w:r w:rsidRPr="00ED47D1">
              <w:rPr>
                <w:rFonts w:cs="Times New Roman"/>
                <w:b/>
                <w:lang w:val="en-US"/>
              </w:rPr>
              <w:t>6.9</w:t>
            </w:r>
          </w:p>
        </w:tc>
        <w:tc>
          <w:tcPr>
            <w:tcW w:w="9599" w:type="dxa"/>
            <w:gridSpan w:val="2"/>
            <w:tcBorders>
              <w:top w:val="single" w:sz="4" w:space="0" w:color="auto"/>
              <w:left w:val="single" w:sz="4" w:space="0" w:color="auto"/>
              <w:bottom w:val="single" w:sz="4" w:space="0" w:color="auto"/>
              <w:right w:val="single" w:sz="4" w:space="0" w:color="auto"/>
            </w:tcBorders>
            <w:hideMark/>
          </w:tcPr>
          <w:p w14:paraId="7C6308D5"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Support case and data management initiatives of the OPP, where appropriate, in collaboration with and support of the Case and Data Management Adviser</w:t>
            </w:r>
          </w:p>
        </w:tc>
      </w:tr>
      <w:tr w:rsidR="00573AC2" w:rsidRPr="00ED47D1" w14:paraId="08CAD538"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65C3187F" w14:textId="77777777" w:rsidR="00573AC2" w:rsidRPr="00ED47D1" w:rsidRDefault="00573AC2" w:rsidP="00FF52DA">
            <w:pPr>
              <w:rPr>
                <w:rFonts w:cs="Times New Roman"/>
                <w:b/>
                <w:lang w:val="en-US"/>
              </w:rPr>
            </w:pPr>
            <w:r w:rsidRPr="00ED47D1">
              <w:rPr>
                <w:rFonts w:cs="Times New Roman"/>
                <w:b/>
                <w:lang w:val="en-US"/>
              </w:rPr>
              <w:t>6.10</w:t>
            </w:r>
          </w:p>
        </w:tc>
        <w:tc>
          <w:tcPr>
            <w:tcW w:w="9599" w:type="dxa"/>
            <w:gridSpan w:val="2"/>
            <w:tcBorders>
              <w:top w:val="single" w:sz="4" w:space="0" w:color="auto"/>
              <w:left w:val="single" w:sz="4" w:space="0" w:color="auto"/>
              <w:bottom w:val="single" w:sz="4" w:space="0" w:color="auto"/>
              <w:right w:val="single" w:sz="4" w:space="0" w:color="auto"/>
            </w:tcBorders>
            <w:hideMark/>
          </w:tcPr>
          <w:p w14:paraId="088F9EC6"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mentoring and guidance to the legal staff within the OPP on legal matters, including case preparation and written submissions for the Magistrates’ Court, Supreme Court and Court of Appeal</w:t>
            </w:r>
          </w:p>
        </w:tc>
      </w:tr>
      <w:tr w:rsidR="00573AC2" w:rsidRPr="00ED47D1" w14:paraId="38FA716A"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68627D2A" w14:textId="77777777" w:rsidR="00573AC2" w:rsidRPr="00ED47D1" w:rsidRDefault="00573AC2" w:rsidP="00FF52DA">
            <w:pPr>
              <w:rPr>
                <w:rFonts w:cs="Times New Roman"/>
                <w:b/>
                <w:lang w:val="en-US"/>
              </w:rPr>
            </w:pPr>
            <w:r w:rsidRPr="00ED47D1">
              <w:rPr>
                <w:rFonts w:cs="Times New Roman"/>
                <w:b/>
                <w:lang w:val="en-US"/>
              </w:rPr>
              <w:t>6.11</w:t>
            </w:r>
          </w:p>
        </w:tc>
        <w:tc>
          <w:tcPr>
            <w:tcW w:w="9599" w:type="dxa"/>
            <w:gridSpan w:val="2"/>
            <w:tcBorders>
              <w:top w:val="single" w:sz="4" w:space="0" w:color="auto"/>
              <w:left w:val="single" w:sz="4" w:space="0" w:color="auto"/>
              <w:bottom w:val="single" w:sz="4" w:space="0" w:color="auto"/>
              <w:right w:val="single" w:sz="4" w:space="0" w:color="auto"/>
            </w:tcBorders>
          </w:tcPr>
          <w:p w14:paraId="25689A76"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Deliver, or facilitate the delivery of, targeted skills development and learning opportunities for lawyers from across the sector (where there is demand/interest)</w:t>
            </w:r>
          </w:p>
        </w:tc>
      </w:tr>
      <w:tr w:rsidR="00573AC2" w:rsidRPr="00ED47D1" w14:paraId="29273012"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7ADDD375" w14:textId="77777777" w:rsidR="00573AC2" w:rsidRPr="00ED47D1" w:rsidRDefault="00573AC2" w:rsidP="00FF52DA">
            <w:pPr>
              <w:rPr>
                <w:rFonts w:cs="Times New Roman"/>
                <w:b/>
                <w:lang w:val="en-US"/>
              </w:rPr>
            </w:pPr>
            <w:r w:rsidRPr="00ED47D1">
              <w:rPr>
                <w:rFonts w:cs="Times New Roman"/>
                <w:b/>
                <w:lang w:val="en-US"/>
              </w:rPr>
              <w:t>6.12</w:t>
            </w:r>
          </w:p>
        </w:tc>
        <w:tc>
          <w:tcPr>
            <w:tcW w:w="9599" w:type="dxa"/>
            <w:gridSpan w:val="2"/>
            <w:tcBorders>
              <w:top w:val="single" w:sz="4" w:space="0" w:color="auto"/>
              <w:left w:val="single" w:sz="4" w:space="0" w:color="auto"/>
              <w:bottom w:val="single" w:sz="4" w:space="0" w:color="auto"/>
              <w:right w:val="single" w:sz="4" w:space="0" w:color="auto"/>
            </w:tcBorders>
            <w:hideMark/>
          </w:tcPr>
          <w:p w14:paraId="2B063B8C"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support, as required, for law reform initiatives</w:t>
            </w:r>
          </w:p>
        </w:tc>
      </w:tr>
      <w:tr w:rsidR="00573AC2" w:rsidRPr="00ED47D1" w14:paraId="214450F9"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5F6BDD95" w14:textId="77777777" w:rsidR="00573AC2" w:rsidRPr="00ED47D1" w:rsidRDefault="00573AC2" w:rsidP="00FF52DA">
            <w:pPr>
              <w:rPr>
                <w:rFonts w:cs="Times New Roman"/>
                <w:b/>
                <w:lang w:val="en-US"/>
              </w:rPr>
            </w:pPr>
            <w:r w:rsidRPr="00ED47D1">
              <w:rPr>
                <w:rFonts w:cs="Times New Roman"/>
                <w:b/>
                <w:lang w:val="en-US"/>
              </w:rPr>
              <w:t>6.13</w:t>
            </w:r>
          </w:p>
        </w:tc>
        <w:tc>
          <w:tcPr>
            <w:tcW w:w="9599" w:type="dxa"/>
            <w:gridSpan w:val="2"/>
            <w:tcBorders>
              <w:top w:val="single" w:sz="4" w:space="0" w:color="auto"/>
              <w:left w:val="single" w:sz="4" w:space="0" w:color="auto"/>
              <w:bottom w:val="single" w:sz="4" w:space="0" w:color="auto"/>
              <w:right w:val="single" w:sz="4" w:space="0" w:color="auto"/>
            </w:tcBorders>
            <w:hideMark/>
          </w:tcPr>
          <w:p w14:paraId="48207C10"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support to whole-of-sector legal and policy initiatives supported by the program, as required</w:t>
            </w:r>
          </w:p>
        </w:tc>
      </w:tr>
      <w:tr w:rsidR="00573AC2" w:rsidRPr="00ED47D1" w14:paraId="706C6C41"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54E32E28" w14:textId="77777777" w:rsidR="00573AC2" w:rsidRPr="00ED47D1" w:rsidRDefault="00573AC2" w:rsidP="00FF52DA">
            <w:pPr>
              <w:rPr>
                <w:rFonts w:cs="Times New Roman"/>
                <w:b/>
                <w:lang w:val="en-US"/>
              </w:rPr>
            </w:pPr>
            <w:r w:rsidRPr="00ED47D1">
              <w:rPr>
                <w:rFonts w:cs="Times New Roman"/>
                <w:b/>
                <w:lang w:val="en-US"/>
              </w:rPr>
              <w:t>6.14</w:t>
            </w:r>
          </w:p>
        </w:tc>
        <w:tc>
          <w:tcPr>
            <w:tcW w:w="9599" w:type="dxa"/>
            <w:gridSpan w:val="2"/>
            <w:tcBorders>
              <w:top w:val="single" w:sz="4" w:space="0" w:color="auto"/>
              <w:left w:val="single" w:sz="4" w:space="0" w:color="auto"/>
              <w:bottom w:val="single" w:sz="4" w:space="0" w:color="auto"/>
              <w:right w:val="single" w:sz="4" w:space="0" w:color="auto"/>
            </w:tcBorders>
          </w:tcPr>
          <w:p w14:paraId="2A6E9C3C"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Contribute to reporting and other aspects of partnership management as requested by the Program Coordinator (Justice) particularly in relation to gender equity issues relating to the work of the program</w:t>
            </w:r>
          </w:p>
        </w:tc>
      </w:tr>
      <w:tr w:rsidR="00573AC2" w:rsidRPr="00ED47D1" w14:paraId="6F21F0A8"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0A81FE3D" w14:textId="77777777" w:rsidR="00573AC2" w:rsidRPr="00ED47D1" w:rsidRDefault="00573AC2" w:rsidP="00FF52DA">
            <w:pPr>
              <w:rPr>
                <w:rFonts w:cs="Times New Roman"/>
                <w:b/>
                <w:lang w:val="en-US"/>
              </w:rPr>
            </w:pPr>
            <w:r w:rsidRPr="00ED47D1">
              <w:rPr>
                <w:rFonts w:cs="Times New Roman"/>
                <w:b/>
                <w:lang w:val="en-US"/>
              </w:rPr>
              <w:t>6.15</w:t>
            </w:r>
          </w:p>
        </w:tc>
        <w:tc>
          <w:tcPr>
            <w:tcW w:w="9599" w:type="dxa"/>
            <w:gridSpan w:val="2"/>
            <w:tcBorders>
              <w:top w:val="single" w:sz="4" w:space="0" w:color="auto"/>
              <w:left w:val="single" w:sz="4" w:space="0" w:color="auto"/>
              <w:bottom w:val="single" w:sz="4" w:space="0" w:color="auto"/>
              <w:right w:val="single" w:sz="4" w:space="0" w:color="auto"/>
            </w:tcBorders>
          </w:tcPr>
          <w:p w14:paraId="380330F8"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6D7A6685"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0BBBE0A6"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41A5FC2C"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Contribution to the priorities and strategies that are mainstreamed across the program.</w:t>
            </w:r>
          </w:p>
          <w:p w14:paraId="17C802D9" w14:textId="77777777" w:rsidR="00573AC2" w:rsidRPr="00ED47D1" w:rsidRDefault="00573AC2" w:rsidP="00FF52DA">
            <w:pPr>
              <w:pStyle w:val="StyleBulleted"/>
              <w:tabs>
                <w:tab w:val="clear" w:pos="360"/>
              </w:tabs>
              <w:ind w:left="720" w:firstLine="0"/>
              <w:jc w:val="left"/>
              <w:rPr>
                <w:rFonts w:asciiTheme="minorHAnsi" w:hAnsiTheme="minorHAnsi" w:cs="Times New Roman"/>
                <w:sz w:val="22"/>
                <w:szCs w:val="22"/>
                <w:lang w:val="en-US"/>
              </w:rPr>
            </w:pPr>
          </w:p>
        </w:tc>
      </w:tr>
      <w:tr w:rsidR="00573AC2" w:rsidRPr="00ED47D1" w14:paraId="4B166814"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041A5538" w14:textId="77777777" w:rsidR="00573AC2" w:rsidRPr="00ED47D1" w:rsidRDefault="00573AC2" w:rsidP="00FF52DA">
            <w:pPr>
              <w:rPr>
                <w:rFonts w:cs="Times New Roman"/>
                <w:b/>
                <w:lang w:val="en-US"/>
              </w:rPr>
            </w:pPr>
            <w:r w:rsidRPr="00ED47D1">
              <w:rPr>
                <w:rFonts w:cs="Times New Roman"/>
                <w:b/>
                <w:lang w:val="en-US"/>
              </w:rPr>
              <w:t>7</w:t>
            </w:r>
          </w:p>
        </w:tc>
        <w:tc>
          <w:tcPr>
            <w:tcW w:w="2761" w:type="dxa"/>
            <w:tcBorders>
              <w:top w:val="single" w:sz="4" w:space="0" w:color="auto"/>
              <w:left w:val="single" w:sz="4" w:space="0" w:color="auto"/>
              <w:bottom w:val="single" w:sz="4" w:space="0" w:color="auto"/>
              <w:right w:val="single" w:sz="4" w:space="0" w:color="auto"/>
            </w:tcBorders>
            <w:hideMark/>
          </w:tcPr>
          <w:p w14:paraId="01440650" w14:textId="77777777" w:rsidR="00573AC2" w:rsidRPr="00ED47D1" w:rsidRDefault="00573AC2" w:rsidP="00FF52DA">
            <w:pPr>
              <w:rPr>
                <w:rFonts w:cs="Times New Roman"/>
                <w:lang w:val="en-US"/>
              </w:rPr>
            </w:pPr>
            <w:r w:rsidRPr="00ED47D1">
              <w:rPr>
                <w:rFonts w:cs="Times New Roman"/>
                <w:b/>
                <w:lang w:val="en-US"/>
              </w:rPr>
              <w:t>Reports To</w:t>
            </w:r>
          </w:p>
        </w:tc>
        <w:tc>
          <w:tcPr>
            <w:tcW w:w="6838" w:type="dxa"/>
            <w:tcBorders>
              <w:top w:val="single" w:sz="4" w:space="0" w:color="auto"/>
              <w:left w:val="single" w:sz="4" w:space="0" w:color="auto"/>
              <w:bottom w:val="single" w:sz="4" w:space="0" w:color="auto"/>
              <w:right w:val="single" w:sz="4" w:space="0" w:color="auto"/>
            </w:tcBorders>
          </w:tcPr>
          <w:p w14:paraId="29B2CAAF" w14:textId="77777777" w:rsidR="00573AC2" w:rsidRPr="00ED47D1" w:rsidRDefault="00573AC2" w:rsidP="00FF52DA">
            <w:pPr>
              <w:rPr>
                <w:rFonts w:cs="Times New Roman"/>
                <w:lang w:val="en-US"/>
              </w:rPr>
            </w:pPr>
            <w:r w:rsidRPr="00ED47D1">
              <w:rPr>
                <w:rFonts w:cs="Times New Roman"/>
                <w:lang w:val="en-US"/>
              </w:rPr>
              <w:t>Program Coordinator (Justice) and Public Prosecutor (joint supervision)</w:t>
            </w:r>
          </w:p>
        </w:tc>
      </w:tr>
      <w:tr w:rsidR="00573AC2" w:rsidRPr="00ED47D1" w14:paraId="1EB75CA1"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35A397B4" w14:textId="77777777" w:rsidR="00573AC2" w:rsidRPr="00ED47D1" w:rsidRDefault="00573AC2" w:rsidP="00FF52DA">
            <w:pPr>
              <w:rPr>
                <w:rFonts w:cs="Times New Roman"/>
                <w:b/>
                <w:lang w:val="en-US"/>
              </w:rPr>
            </w:pPr>
            <w:r w:rsidRPr="00ED47D1">
              <w:rPr>
                <w:rFonts w:cs="Times New Roman"/>
                <w:b/>
                <w:lang w:val="en-US"/>
              </w:rPr>
              <w:t>8</w:t>
            </w:r>
          </w:p>
        </w:tc>
        <w:tc>
          <w:tcPr>
            <w:tcW w:w="2761" w:type="dxa"/>
            <w:tcBorders>
              <w:top w:val="single" w:sz="4" w:space="0" w:color="auto"/>
              <w:left w:val="single" w:sz="4" w:space="0" w:color="auto"/>
              <w:bottom w:val="single" w:sz="4" w:space="0" w:color="auto"/>
              <w:right w:val="single" w:sz="4" w:space="0" w:color="auto"/>
            </w:tcBorders>
          </w:tcPr>
          <w:p w14:paraId="5FFF9ABF" w14:textId="77777777" w:rsidR="00573AC2" w:rsidRPr="00ED47D1" w:rsidRDefault="00573AC2" w:rsidP="00FF52DA">
            <w:pPr>
              <w:rPr>
                <w:rFonts w:cs="Times New Roman"/>
                <w:b/>
                <w:lang w:val="en-US"/>
              </w:rPr>
            </w:pPr>
            <w:r w:rsidRPr="00ED47D1">
              <w:rPr>
                <w:rFonts w:cs="Times New Roman"/>
                <w:b/>
                <w:lang w:val="en-US"/>
              </w:rPr>
              <w:t>Supervises</w:t>
            </w:r>
          </w:p>
        </w:tc>
        <w:tc>
          <w:tcPr>
            <w:tcW w:w="6838" w:type="dxa"/>
            <w:tcBorders>
              <w:top w:val="single" w:sz="4" w:space="0" w:color="auto"/>
              <w:left w:val="single" w:sz="4" w:space="0" w:color="auto"/>
              <w:bottom w:val="single" w:sz="4" w:space="0" w:color="auto"/>
              <w:right w:val="single" w:sz="4" w:space="0" w:color="auto"/>
            </w:tcBorders>
          </w:tcPr>
          <w:p w14:paraId="6BE080BA" w14:textId="77777777" w:rsidR="00573AC2" w:rsidRPr="00ED47D1" w:rsidRDefault="00573AC2" w:rsidP="00FF52DA">
            <w:pPr>
              <w:contextualSpacing/>
              <w:rPr>
                <w:rFonts w:cs="Times New Roman"/>
                <w:lang w:val="en-US"/>
              </w:rPr>
            </w:pPr>
            <w:r w:rsidRPr="00ED47D1">
              <w:rPr>
                <w:rFonts w:cs="Times New Roman"/>
                <w:lang w:val="en-US"/>
              </w:rPr>
              <w:t>Mentors legal officers however no ‘in-line’ management responsibility</w:t>
            </w:r>
          </w:p>
        </w:tc>
      </w:tr>
      <w:tr w:rsidR="00573AC2" w:rsidRPr="00ED47D1" w14:paraId="543B240D"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7B69461B" w14:textId="77777777" w:rsidR="00573AC2" w:rsidRPr="00ED47D1" w:rsidRDefault="00573AC2" w:rsidP="00FF52DA">
            <w:pPr>
              <w:rPr>
                <w:rFonts w:cs="Times New Roman"/>
                <w:b/>
                <w:lang w:val="en-US"/>
              </w:rPr>
            </w:pPr>
            <w:r w:rsidRPr="00ED47D1">
              <w:rPr>
                <w:rFonts w:cs="Times New Roman"/>
                <w:b/>
                <w:lang w:val="en-US"/>
              </w:rPr>
              <w:t>9</w:t>
            </w:r>
          </w:p>
        </w:tc>
        <w:tc>
          <w:tcPr>
            <w:tcW w:w="2761" w:type="dxa"/>
            <w:tcBorders>
              <w:top w:val="single" w:sz="4" w:space="0" w:color="auto"/>
              <w:left w:val="single" w:sz="4" w:space="0" w:color="auto"/>
              <w:bottom w:val="single" w:sz="4" w:space="0" w:color="auto"/>
              <w:right w:val="single" w:sz="4" w:space="0" w:color="auto"/>
            </w:tcBorders>
          </w:tcPr>
          <w:p w14:paraId="10B36DCD" w14:textId="77777777" w:rsidR="00573AC2" w:rsidRPr="00ED47D1" w:rsidRDefault="00573AC2" w:rsidP="00FF52DA">
            <w:pPr>
              <w:rPr>
                <w:rFonts w:cs="Times New Roman"/>
                <w:b/>
                <w:lang w:val="en-US"/>
              </w:rPr>
            </w:pPr>
            <w:r w:rsidRPr="00ED47D1">
              <w:rPr>
                <w:rFonts w:cs="Times New Roman"/>
                <w:b/>
                <w:lang w:val="en-US"/>
              </w:rPr>
              <w:t>Frequent Contact</w:t>
            </w:r>
          </w:p>
        </w:tc>
        <w:tc>
          <w:tcPr>
            <w:tcW w:w="6838" w:type="dxa"/>
            <w:tcBorders>
              <w:top w:val="single" w:sz="4" w:space="0" w:color="auto"/>
              <w:left w:val="single" w:sz="4" w:space="0" w:color="auto"/>
              <w:bottom w:val="single" w:sz="4" w:space="0" w:color="auto"/>
              <w:right w:val="single" w:sz="4" w:space="0" w:color="auto"/>
            </w:tcBorders>
          </w:tcPr>
          <w:p w14:paraId="4E880BD7" w14:textId="77777777" w:rsidR="00573AC2" w:rsidRPr="00ED47D1" w:rsidRDefault="00573AC2" w:rsidP="00FF52DA">
            <w:pPr>
              <w:contextualSpacing/>
              <w:rPr>
                <w:rFonts w:cs="Times New Roman"/>
                <w:lang w:val="en-US"/>
              </w:rPr>
            </w:pPr>
            <w:r w:rsidRPr="00ED47D1">
              <w:rPr>
                <w:rFonts w:cs="Times New Roman"/>
                <w:lang w:val="en-US"/>
              </w:rPr>
              <w:t xml:space="preserve">Legal officers and other staff of the OPP, other public sector lawyers, and program personnel </w:t>
            </w:r>
          </w:p>
        </w:tc>
      </w:tr>
      <w:tr w:rsidR="00573AC2" w:rsidRPr="00ED47D1" w14:paraId="7CA07EA5"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7BE2E49B" w14:textId="77777777" w:rsidR="00573AC2" w:rsidRPr="00ED47D1" w:rsidRDefault="00573AC2" w:rsidP="00FF52DA">
            <w:pPr>
              <w:rPr>
                <w:rFonts w:cs="Times New Roman"/>
                <w:b/>
                <w:lang w:val="en-US"/>
              </w:rPr>
            </w:pPr>
            <w:r w:rsidRPr="00ED47D1">
              <w:rPr>
                <w:rFonts w:cs="Times New Roman"/>
                <w:b/>
                <w:lang w:val="en-US"/>
              </w:rPr>
              <w:t>10</w:t>
            </w:r>
          </w:p>
        </w:tc>
        <w:tc>
          <w:tcPr>
            <w:tcW w:w="2761" w:type="dxa"/>
            <w:tcBorders>
              <w:top w:val="single" w:sz="4" w:space="0" w:color="auto"/>
              <w:left w:val="single" w:sz="4" w:space="0" w:color="auto"/>
              <w:bottom w:val="single" w:sz="4" w:space="0" w:color="auto"/>
              <w:right w:val="single" w:sz="4" w:space="0" w:color="auto"/>
            </w:tcBorders>
            <w:hideMark/>
          </w:tcPr>
          <w:p w14:paraId="4A68FF00" w14:textId="77777777" w:rsidR="00573AC2" w:rsidRPr="00ED47D1" w:rsidRDefault="00573AC2" w:rsidP="00FF52DA">
            <w:pPr>
              <w:rPr>
                <w:rFonts w:cs="Times New Roman"/>
                <w:b/>
                <w:lang w:val="en-US"/>
              </w:rPr>
            </w:pPr>
            <w:r w:rsidRPr="00ED47D1">
              <w:rPr>
                <w:rFonts w:cs="Times New Roman"/>
                <w:b/>
                <w:lang w:val="en-US"/>
              </w:rPr>
              <w:t xml:space="preserve">Impact of Decisions </w:t>
            </w:r>
          </w:p>
          <w:p w14:paraId="390B8408" w14:textId="77777777" w:rsidR="00573AC2" w:rsidRPr="00ED47D1" w:rsidRDefault="00573AC2" w:rsidP="00FF52DA">
            <w:pPr>
              <w:rPr>
                <w:rFonts w:cs="Times New Roman"/>
                <w:lang w:val="en-US"/>
              </w:rPr>
            </w:pPr>
            <w:r w:rsidRPr="00ED47D1">
              <w:rPr>
                <w:rFonts w:cs="Times New Roman"/>
                <w:lang w:val="en-US"/>
              </w:rPr>
              <w:t>(risk management</w:t>
            </w:r>
            <w:r w:rsidRPr="00ED47D1">
              <w:rPr>
                <w:rFonts w:cs="Times New Roman"/>
                <w:b/>
                <w:lang w:val="en-US"/>
              </w:rPr>
              <w:t>)</w:t>
            </w:r>
          </w:p>
        </w:tc>
        <w:tc>
          <w:tcPr>
            <w:tcW w:w="6838" w:type="dxa"/>
            <w:tcBorders>
              <w:top w:val="single" w:sz="4" w:space="0" w:color="auto"/>
              <w:left w:val="single" w:sz="4" w:space="0" w:color="auto"/>
              <w:bottom w:val="single" w:sz="4" w:space="0" w:color="auto"/>
              <w:right w:val="single" w:sz="4" w:space="0" w:color="auto"/>
            </w:tcBorders>
            <w:hideMark/>
          </w:tcPr>
          <w:p w14:paraId="09D5095E" w14:textId="77777777" w:rsidR="00573AC2" w:rsidRPr="00ED47D1" w:rsidRDefault="00573AC2" w:rsidP="00573AC2">
            <w:pPr>
              <w:numPr>
                <w:ilvl w:val="0"/>
                <w:numId w:val="14"/>
              </w:numPr>
              <w:spacing w:after="0" w:line="240" w:lineRule="auto"/>
              <w:contextualSpacing/>
              <w:rPr>
                <w:rFonts w:cs="Times New Roman"/>
                <w:lang w:val="en-US"/>
              </w:rPr>
            </w:pPr>
            <w:r w:rsidRPr="00ED47D1">
              <w:rPr>
                <w:rFonts w:cs="Times New Roman"/>
                <w:lang w:val="en-US"/>
              </w:rPr>
              <w:t xml:space="preserve">Regular communication and reporting to joint supervisors </w:t>
            </w:r>
          </w:p>
          <w:p w14:paraId="4CD50230" w14:textId="77777777" w:rsidR="00573AC2" w:rsidRPr="00ED47D1" w:rsidRDefault="00573AC2" w:rsidP="00573AC2">
            <w:pPr>
              <w:numPr>
                <w:ilvl w:val="0"/>
                <w:numId w:val="15"/>
              </w:numPr>
              <w:spacing w:after="0" w:line="240" w:lineRule="auto"/>
              <w:contextualSpacing/>
              <w:rPr>
                <w:rFonts w:cs="Times New Roman"/>
                <w:lang w:val="en-US"/>
              </w:rPr>
            </w:pPr>
            <w:r w:rsidRPr="00ED47D1">
              <w:rPr>
                <w:rFonts w:cs="Times New Roman"/>
                <w:lang w:val="en-US"/>
              </w:rPr>
              <w:t>Keep joint supervisors informed of any requests for advice from other stakeholders in the sector</w:t>
            </w:r>
          </w:p>
          <w:p w14:paraId="22C1B744" w14:textId="77777777" w:rsidR="00573AC2" w:rsidRPr="00ED47D1" w:rsidRDefault="00573AC2" w:rsidP="00573AC2">
            <w:pPr>
              <w:numPr>
                <w:ilvl w:val="0"/>
                <w:numId w:val="15"/>
              </w:numPr>
              <w:spacing w:after="0" w:line="240" w:lineRule="auto"/>
              <w:contextualSpacing/>
              <w:rPr>
                <w:rFonts w:cs="Times New Roman"/>
                <w:lang w:val="en-US"/>
              </w:rPr>
            </w:pPr>
            <w:r w:rsidRPr="00ED47D1">
              <w:rPr>
                <w:rFonts w:cs="Times New Roman"/>
                <w:lang w:val="en-US"/>
              </w:rPr>
              <w:t xml:space="preserve">Possibility of only providing advisory support on legal issues relating to sexual offences and domestic violence offences to limit the possibility of (perceived) </w:t>
            </w:r>
            <w:proofErr w:type="spellStart"/>
            <w:r w:rsidRPr="00ED47D1">
              <w:rPr>
                <w:rFonts w:cs="Times New Roman"/>
                <w:lang w:val="en-US"/>
              </w:rPr>
              <w:t>politicisation</w:t>
            </w:r>
            <w:proofErr w:type="spellEnd"/>
            <w:r w:rsidRPr="00ED47D1">
              <w:rPr>
                <w:rFonts w:cs="Times New Roman"/>
                <w:lang w:val="en-US"/>
              </w:rPr>
              <w:t xml:space="preserve"> of the role</w:t>
            </w:r>
          </w:p>
        </w:tc>
      </w:tr>
      <w:tr w:rsidR="00573AC2" w:rsidRPr="00ED47D1" w14:paraId="122EDC3C"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34278311" w14:textId="77777777" w:rsidR="00573AC2" w:rsidRPr="00ED47D1" w:rsidRDefault="00573AC2" w:rsidP="00FF52DA">
            <w:pPr>
              <w:rPr>
                <w:rFonts w:cs="Times New Roman"/>
                <w:b/>
                <w:lang w:val="en-US"/>
              </w:rPr>
            </w:pPr>
            <w:r w:rsidRPr="00ED47D1">
              <w:rPr>
                <w:rFonts w:cs="Times New Roman"/>
                <w:b/>
                <w:lang w:val="en-US"/>
              </w:rPr>
              <w:t>11</w:t>
            </w:r>
          </w:p>
        </w:tc>
        <w:tc>
          <w:tcPr>
            <w:tcW w:w="2761" w:type="dxa"/>
            <w:tcBorders>
              <w:top w:val="single" w:sz="4" w:space="0" w:color="auto"/>
              <w:left w:val="single" w:sz="4" w:space="0" w:color="auto"/>
              <w:bottom w:val="single" w:sz="4" w:space="0" w:color="auto"/>
              <w:right w:val="single" w:sz="4" w:space="0" w:color="auto"/>
            </w:tcBorders>
            <w:hideMark/>
          </w:tcPr>
          <w:p w14:paraId="6ADBF811" w14:textId="77777777" w:rsidR="00573AC2" w:rsidRPr="00ED47D1" w:rsidRDefault="00573AC2" w:rsidP="00FF52DA">
            <w:pPr>
              <w:rPr>
                <w:rFonts w:cs="Times New Roman"/>
                <w:b/>
                <w:lang w:val="en-US"/>
              </w:rPr>
            </w:pPr>
            <w:r w:rsidRPr="00ED47D1">
              <w:rPr>
                <w:rFonts w:cs="Times New Roman"/>
                <w:b/>
                <w:lang w:val="en-US"/>
              </w:rPr>
              <w:t>Special Conditions</w:t>
            </w:r>
          </w:p>
        </w:tc>
        <w:tc>
          <w:tcPr>
            <w:tcW w:w="6838" w:type="dxa"/>
            <w:tcBorders>
              <w:top w:val="single" w:sz="4" w:space="0" w:color="auto"/>
              <w:left w:val="single" w:sz="4" w:space="0" w:color="auto"/>
              <w:bottom w:val="single" w:sz="4" w:space="0" w:color="auto"/>
              <w:right w:val="single" w:sz="4" w:space="0" w:color="auto"/>
            </w:tcBorders>
            <w:hideMark/>
          </w:tcPr>
          <w:p w14:paraId="13C89CAA" w14:textId="77777777" w:rsidR="00573AC2" w:rsidRPr="00ED47D1" w:rsidRDefault="00573AC2" w:rsidP="00FF52DA">
            <w:pPr>
              <w:rPr>
                <w:rFonts w:cs="Times New Roman"/>
                <w:lang w:val="en-US"/>
              </w:rPr>
            </w:pPr>
            <w:r w:rsidRPr="00ED47D1">
              <w:rPr>
                <w:rFonts w:cs="Times New Roman"/>
                <w:lang w:val="en-US"/>
              </w:rPr>
              <w:t>Must be willing to travel outside of Port Vila as required</w:t>
            </w:r>
          </w:p>
        </w:tc>
      </w:tr>
      <w:tr w:rsidR="00573AC2" w:rsidRPr="00ED47D1" w14:paraId="4D0595CF"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2AC39F4C" w14:textId="77777777" w:rsidR="00573AC2" w:rsidRPr="00ED47D1" w:rsidRDefault="00573AC2" w:rsidP="00FF52DA">
            <w:pPr>
              <w:rPr>
                <w:rFonts w:cs="Times New Roman"/>
                <w:b/>
                <w:lang w:val="en-US"/>
              </w:rPr>
            </w:pPr>
            <w:r w:rsidRPr="00ED47D1">
              <w:rPr>
                <w:rFonts w:cs="Times New Roman"/>
                <w:b/>
                <w:lang w:val="en-US"/>
              </w:rPr>
              <w:t>12</w:t>
            </w:r>
          </w:p>
        </w:tc>
        <w:tc>
          <w:tcPr>
            <w:tcW w:w="2761" w:type="dxa"/>
            <w:tcBorders>
              <w:top w:val="single" w:sz="4" w:space="0" w:color="auto"/>
              <w:left w:val="single" w:sz="4" w:space="0" w:color="auto"/>
              <w:bottom w:val="single" w:sz="4" w:space="0" w:color="auto"/>
              <w:right w:val="single" w:sz="4" w:space="0" w:color="auto"/>
            </w:tcBorders>
            <w:hideMark/>
          </w:tcPr>
          <w:p w14:paraId="2DC2F49C" w14:textId="77777777" w:rsidR="00573AC2" w:rsidRPr="00ED47D1" w:rsidRDefault="00573AC2" w:rsidP="00FF52DA">
            <w:pPr>
              <w:rPr>
                <w:rFonts w:cs="Times New Roman"/>
                <w:b/>
                <w:lang w:val="en-US"/>
              </w:rPr>
            </w:pPr>
            <w:r w:rsidRPr="00ED47D1">
              <w:rPr>
                <w:rFonts w:cs="Times New Roman"/>
                <w:b/>
                <w:lang w:val="en-US"/>
              </w:rPr>
              <w:t>Key Deliverables</w:t>
            </w:r>
          </w:p>
        </w:tc>
        <w:tc>
          <w:tcPr>
            <w:tcW w:w="6838" w:type="dxa"/>
            <w:tcBorders>
              <w:top w:val="single" w:sz="4" w:space="0" w:color="auto"/>
              <w:left w:val="single" w:sz="4" w:space="0" w:color="auto"/>
              <w:bottom w:val="single" w:sz="4" w:space="0" w:color="auto"/>
              <w:right w:val="single" w:sz="4" w:space="0" w:color="auto"/>
            </w:tcBorders>
            <w:hideMark/>
          </w:tcPr>
          <w:p w14:paraId="2B2EE1E2" w14:textId="77777777" w:rsidR="00573AC2" w:rsidRPr="00ED47D1" w:rsidRDefault="00573AC2" w:rsidP="00573AC2">
            <w:pPr>
              <w:pStyle w:val="ListParagraph"/>
              <w:numPr>
                <w:ilvl w:val="0"/>
                <w:numId w:val="25"/>
              </w:numPr>
              <w:spacing w:after="0" w:line="240" w:lineRule="auto"/>
              <w:rPr>
                <w:rFonts w:cs="Times New Roman"/>
                <w:lang w:val="en-US"/>
              </w:rPr>
            </w:pPr>
            <w:r w:rsidRPr="00ED47D1">
              <w:rPr>
                <w:rFonts w:cs="Times New Roman"/>
                <w:lang w:val="en-US"/>
              </w:rPr>
              <w:t>OPP trainings and training materials (materials should be provided in a manner that can be used by other staff of the OPP)</w:t>
            </w:r>
          </w:p>
          <w:p w14:paraId="409C7371" w14:textId="77777777" w:rsidR="00573AC2" w:rsidRPr="00ED47D1" w:rsidRDefault="00573AC2" w:rsidP="00573AC2">
            <w:pPr>
              <w:pStyle w:val="ListParagraph"/>
              <w:numPr>
                <w:ilvl w:val="0"/>
                <w:numId w:val="25"/>
              </w:numPr>
              <w:spacing w:after="0" w:line="240" w:lineRule="auto"/>
              <w:rPr>
                <w:rFonts w:cs="Times New Roman"/>
                <w:lang w:val="en-US"/>
              </w:rPr>
            </w:pPr>
            <w:r w:rsidRPr="00ED47D1">
              <w:rPr>
                <w:rFonts w:cs="Times New Roman"/>
                <w:lang w:val="en-US"/>
              </w:rPr>
              <w:t xml:space="preserve">Reporting to Program Coordinator (Justice) </w:t>
            </w:r>
          </w:p>
        </w:tc>
      </w:tr>
      <w:tr w:rsidR="00573AC2" w:rsidRPr="00ED47D1" w14:paraId="7D2BEB12"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6A510548" w14:textId="77777777" w:rsidR="00573AC2" w:rsidRPr="00ED47D1" w:rsidRDefault="00573AC2" w:rsidP="00FF52DA">
            <w:pPr>
              <w:rPr>
                <w:rFonts w:cs="Times New Roman"/>
                <w:b/>
                <w:lang w:val="en-US"/>
              </w:rPr>
            </w:pPr>
            <w:r w:rsidRPr="00ED47D1">
              <w:rPr>
                <w:rFonts w:cs="Times New Roman"/>
                <w:b/>
                <w:lang w:val="en-US"/>
              </w:rPr>
              <w:t>13</w:t>
            </w:r>
          </w:p>
        </w:tc>
        <w:tc>
          <w:tcPr>
            <w:tcW w:w="9599" w:type="dxa"/>
            <w:gridSpan w:val="2"/>
            <w:tcBorders>
              <w:top w:val="single" w:sz="4" w:space="0" w:color="auto"/>
              <w:left w:val="single" w:sz="4" w:space="0" w:color="auto"/>
              <w:bottom w:val="single" w:sz="4" w:space="0" w:color="auto"/>
              <w:right w:val="single" w:sz="4" w:space="0" w:color="auto"/>
            </w:tcBorders>
            <w:hideMark/>
          </w:tcPr>
          <w:p w14:paraId="41448841" w14:textId="77777777" w:rsidR="00573AC2" w:rsidRPr="00ED47D1" w:rsidRDefault="00573AC2" w:rsidP="00FF52DA">
            <w:pPr>
              <w:jc w:val="center"/>
              <w:rPr>
                <w:rFonts w:cs="Times New Roman"/>
                <w:lang w:val="en-US"/>
              </w:rPr>
            </w:pPr>
            <w:r w:rsidRPr="00ED47D1">
              <w:rPr>
                <w:rFonts w:cs="Times New Roman"/>
                <w:b/>
                <w:lang w:val="en-US"/>
              </w:rPr>
              <w:t>Selection Criteria</w:t>
            </w:r>
          </w:p>
        </w:tc>
      </w:tr>
      <w:tr w:rsidR="00573AC2" w:rsidRPr="00ED47D1" w14:paraId="02A2B40A" w14:textId="77777777" w:rsidTr="00FF52DA">
        <w:trPr>
          <w:trHeight w:val="420"/>
          <w:jc w:val="center"/>
        </w:trPr>
        <w:tc>
          <w:tcPr>
            <w:tcW w:w="721" w:type="dxa"/>
            <w:tcBorders>
              <w:top w:val="single" w:sz="4" w:space="0" w:color="auto"/>
              <w:left w:val="single" w:sz="4" w:space="0" w:color="auto"/>
              <w:bottom w:val="single" w:sz="4" w:space="0" w:color="auto"/>
              <w:right w:val="single" w:sz="4" w:space="0" w:color="auto"/>
            </w:tcBorders>
            <w:hideMark/>
          </w:tcPr>
          <w:p w14:paraId="18E5F9FE" w14:textId="77777777" w:rsidR="00573AC2" w:rsidRPr="00ED47D1" w:rsidRDefault="00573AC2" w:rsidP="00FF52DA">
            <w:pPr>
              <w:rPr>
                <w:rFonts w:cs="Times New Roman"/>
                <w:b/>
                <w:lang w:val="en-US"/>
              </w:rPr>
            </w:pPr>
            <w:r w:rsidRPr="00ED47D1">
              <w:rPr>
                <w:rFonts w:cs="Times New Roman"/>
                <w:b/>
                <w:lang w:val="en-US"/>
              </w:rPr>
              <w:lastRenderedPageBreak/>
              <w:t>13.1</w:t>
            </w:r>
          </w:p>
        </w:tc>
        <w:tc>
          <w:tcPr>
            <w:tcW w:w="2761" w:type="dxa"/>
            <w:tcBorders>
              <w:top w:val="single" w:sz="4" w:space="0" w:color="auto"/>
              <w:left w:val="single" w:sz="4" w:space="0" w:color="auto"/>
              <w:bottom w:val="single" w:sz="4" w:space="0" w:color="auto"/>
              <w:right w:val="single" w:sz="4" w:space="0" w:color="auto"/>
            </w:tcBorders>
            <w:hideMark/>
          </w:tcPr>
          <w:p w14:paraId="49B440B1" w14:textId="77777777" w:rsidR="00573AC2" w:rsidRPr="00ED47D1" w:rsidRDefault="00573AC2" w:rsidP="00FF52DA">
            <w:pPr>
              <w:contextualSpacing/>
              <w:rPr>
                <w:rFonts w:cs="Times New Roman"/>
                <w:b/>
                <w:lang w:val="en-US"/>
              </w:rPr>
            </w:pPr>
            <w:r w:rsidRPr="00ED47D1">
              <w:rPr>
                <w:rFonts w:cs="Times New Roman"/>
                <w:b/>
                <w:lang w:val="en-US"/>
              </w:rPr>
              <w:t>Qualification</w:t>
            </w:r>
            <w:r w:rsidRPr="00ED47D1">
              <w:rPr>
                <w:rFonts w:cs="Times New Roman"/>
                <w:lang w:val="en-US"/>
              </w:rPr>
              <w:t xml:space="preserve"> </w:t>
            </w:r>
          </w:p>
        </w:tc>
        <w:tc>
          <w:tcPr>
            <w:tcW w:w="6838" w:type="dxa"/>
            <w:tcBorders>
              <w:top w:val="single" w:sz="4" w:space="0" w:color="auto"/>
              <w:left w:val="single" w:sz="4" w:space="0" w:color="auto"/>
              <w:bottom w:val="single" w:sz="4" w:space="0" w:color="auto"/>
              <w:right w:val="single" w:sz="4" w:space="0" w:color="auto"/>
            </w:tcBorders>
            <w:hideMark/>
          </w:tcPr>
          <w:p w14:paraId="2322A1B7" w14:textId="77777777" w:rsidR="00573AC2" w:rsidRPr="00ED47D1" w:rsidRDefault="00573AC2" w:rsidP="00FF52DA">
            <w:pPr>
              <w:contextualSpacing/>
              <w:rPr>
                <w:rFonts w:cs="Times New Roman"/>
                <w:lang w:val="en-US"/>
              </w:rPr>
            </w:pPr>
            <w:r w:rsidRPr="00ED47D1">
              <w:rPr>
                <w:rFonts w:cs="Times New Roman"/>
                <w:lang w:val="en-US"/>
              </w:rPr>
              <w:t>Law Degree and admission to practice in a relevant jurisdiction</w:t>
            </w:r>
          </w:p>
        </w:tc>
      </w:tr>
      <w:tr w:rsidR="00573AC2" w:rsidRPr="00ED47D1" w14:paraId="391DD17B" w14:textId="77777777" w:rsidTr="00FF52DA">
        <w:trPr>
          <w:trHeight w:val="495"/>
          <w:jc w:val="center"/>
        </w:trPr>
        <w:tc>
          <w:tcPr>
            <w:tcW w:w="721" w:type="dxa"/>
            <w:tcBorders>
              <w:top w:val="single" w:sz="4" w:space="0" w:color="auto"/>
              <w:left w:val="single" w:sz="4" w:space="0" w:color="auto"/>
              <w:bottom w:val="single" w:sz="4" w:space="0" w:color="auto"/>
              <w:right w:val="single" w:sz="4" w:space="0" w:color="auto"/>
            </w:tcBorders>
            <w:hideMark/>
          </w:tcPr>
          <w:p w14:paraId="36E18CD8" w14:textId="77777777" w:rsidR="00573AC2" w:rsidRPr="00ED47D1" w:rsidRDefault="00573AC2" w:rsidP="00FF52DA">
            <w:pPr>
              <w:rPr>
                <w:rFonts w:cs="Times New Roman"/>
                <w:b/>
                <w:lang w:val="en-US"/>
              </w:rPr>
            </w:pPr>
            <w:r w:rsidRPr="00ED47D1">
              <w:rPr>
                <w:rFonts w:cs="Times New Roman"/>
                <w:b/>
                <w:lang w:val="en-US"/>
              </w:rPr>
              <w:t>13.2</w:t>
            </w:r>
          </w:p>
        </w:tc>
        <w:tc>
          <w:tcPr>
            <w:tcW w:w="2761" w:type="dxa"/>
            <w:tcBorders>
              <w:top w:val="single" w:sz="4" w:space="0" w:color="auto"/>
              <w:left w:val="single" w:sz="4" w:space="0" w:color="auto"/>
              <w:bottom w:val="single" w:sz="4" w:space="0" w:color="auto"/>
              <w:right w:val="single" w:sz="4" w:space="0" w:color="auto"/>
            </w:tcBorders>
            <w:hideMark/>
          </w:tcPr>
          <w:p w14:paraId="05E51091" w14:textId="77777777" w:rsidR="00573AC2" w:rsidRPr="00ED47D1" w:rsidRDefault="00573AC2" w:rsidP="00FF52DA">
            <w:pPr>
              <w:rPr>
                <w:rFonts w:cs="Times New Roman"/>
                <w:b/>
                <w:lang w:val="en-US"/>
              </w:rPr>
            </w:pPr>
            <w:r w:rsidRPr="00ED47D1">
              <w:rPr>
                <w:rFonts w:cs="Times New Roman"/>
                <w:b/>
                <w:lang w:val="en-US"/>
              </w:rPr>
              <w:t>Experience and Capabilities</w:t>
            </w:r>
          </w:p>
        </w:tc>
        <w:tc>
          <w:tcPr>
            <w:tcW w:w="6838" w:type="dxa"/>
            <w:tcBorders>
              <w:top w:val="single" w:sz="4" w:space="0" w:color="auto"/>
              <w:left w:val="single" w:sz="4" w:space="0" w:color="auto"/>
              <w:bottom w:val="single" w:sz="4" w:space="0" w:color="auto"/>
              <w:right w:val="single" w:sz="4" w:space="0" w:color="auto"/>
            </w:tcBorders>
            <w:hideMark/>
          </w:tcPr>
          <w:p w14:paraId="3FB949D7"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Criminal law experience particularly with respect to sexual offences, domestic violence, homicide and drug offences</w:t>
            </w:r>
          </w:p>
          <w:p w14:paraId="42529BAA"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Experience in case management and the mentoring and supervision of other legal officers </w:t>
            </w:r>
          </w:p>
          <w:p w14:paraId="762AAB6F"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At least five years of prosecutorial experience or other legal work relevant to the work of the OPP</w:t>
            </w:r>
          </w:p>
          <w:p w14:paraId="5DFFC9FE"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Understanding of and ability to design and implement capacity development and skills transfer activities</w:t>
            </w:r>
          </w:p>
          <w:p w14:paraId="38F4FB1A"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Experience in preparation and delivery of adult professional training </w:t>
            </w:r>
          </w:p>
          <w:p w14:paraId="2951E884"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Demonstrated ability to work collaboratively and respectfully in a cross cultural setting </w:t>
            </w:r>
          </w:p>
          <w:p w14:paraId="4651E226"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Demonstrated ability to exercise sound professional judgement in sensitive situations</w:t>
            </w:r>
          </w:p>
          <w:p w14:paraId="4E5DAF9C"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Understanding of gender and development issues (desirable)</w:t>
            </w:r>
          </w:p>
          <w:p w14:paraId="7B26CB69"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Understanding of law and development issues (desirable) </w:t>
            </w:r>
          </w:p>
          <w:p w14:paraId="1A566FE3"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Previous experience working in Melanesian culture (desirable)</w:t>
            </w:r>
          </w:p>
          <w:p w14:paraId="010F0ACB"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Eligible to obtain Vanuatu visa</w:t>
            </w:r>
          </w:p>
        </w:tc>
      </w:tr>
      <w:tr w:rsidR="00573AC2" w:rsidRPr="00ED47D1" w14:paraId="5C68D593" w14:textId="77777777" w:rsidTr="00FF52DA">
        <w:trPr>
          <w:trHeight w:val="375"/>
          <w:jc w:val="center"/>
        </w:trPr>
        <w:tc>
          <w:tcPr>
            <w:tcW w:w="721" w:type="dxa"/>
            <w:tcBorders>
              <w:top w:val="single" w:sz="4" w:space="0" w:color="auto"/>
              <w:left w:val="single" w:sz="4" w:space="0" w:color="auto"/>
              <w:bottom w:val="single" w:sz="4" w:space="0" w:color="auto"/>
              <w:right w:val="single" w:sz="4" w:space="0" w:color="auto"/>
            </w:tcBorders>
            <w:hideMark/>
          </w:tcPr>
          <w:p w14:paraId="47FA3D51" w14:textId="77777777" w:rsidR="00573AC2" w:rsidRPr="00ED47D1" w:rsidRDefault="00573AC2" w:rsidP="00FF52DA">
            <w:pPr>
              <w:rPr>
                <w:rFonts w:cs="Times New Roman"/>
                <w:b/>
                <w:lang w:val="en-US"/>
              </w:rPr>
            </w:pPr>
            <w:r w:rsidRPr="00ED47D1">
              <w:rPr>
                <w:rFonts w:cs="Times New Roman"/>
                <w:b/>
                <w:lang w:val="en-US"/>
              </w:rPr>
              <w:t>13.3</w:t>
            </w:r>
          </w:p>
        </w:tc>
        <w:tc>
          <w:tcPr>
            <w:tcW w:w="2761" w:type="dxa"/>
            <w:tcBorders>
              <w:top w:val="single" w:sz="4" w:space="0" w:color="auto"/>
              <w:left w:val="single" w:sz="4" w:space="0" w:color="auto"/>
              <w:bottom w:val="single" w:sz="4" w:space="0" w:color="auto"/>
              <w:right w:val="single" w:sz="4" w:space="0" w:color="auto"/>
            </w:tcBorders>
            <w:hideMark/>
          </w:tcPr>
          <w:p w14:paraId="660F255D" w14:textId="77777777" w:rsidR="00573AC2" w:rsidRPr="00ED47D1" w:rsidRDefault="00573AC2" w:rsidP="00FF52DA">
            <w:pPr>
              <w:rPr>
                <w:rFonts w:cs="Times New Roman"/>
                <w:b/>
                <w:lang w:val="en-US"/>
              </w:rPr>
            </w:pPr>
            <w:r w:rsidRPr="00ED47D1">
              <w:rPr>
                <w:rFonts w:cs="Times New Roman"/>
                <w:b/>
                <w:lang w:val="en-US"/>
              </w:rPr>
              <w:t xml:space="preserve">Thinking Style </w:t>
            </w:r>
          </w:p>
        </w:tc>
        <w:tc>
          <w:tcPr>
            <w:tcW w:w="6838" w:type="dxa"/>
            <w:tcBorders>
              <w:top w:val="single" w:sz="4" w:space="0" w:color="auto"/>
              <w:left w:val="single" w:sz="4" w:space="0" w:color="auto"/>
              <w:bottom w:val="single" w:sz="4" w:space="0" w:color="auto"/>
              <w:right w:val="single" w:sz="4" w:space="0" w:color="auto"/>
            </w:tcBorders>
            <w:hideMark/>
          </w:tcPr>
          <w:p w14:paraId="6E1951ED"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Analytical and practical</w:t>
            </w:r>
          </w:p>
        </w:tc>
      </w:tr>
      <w:tr w:rsidR="00573AC2" w:rsidRPr="00ED47D1" w14:paraId="6DE20946" w14:textId="77777777" w:rsidTr="00FF52DA">
        <w:trPr>
          <w:trHeight w:val="525"/>
          <w:jc w:val="center"/>
        </w:trPr>
        <w:tc>
          <w:tcPr>
            <w:tcW w:w="721" w:type="dxa"/>
            <w:tcBorders>
              <w:top w:val="single" w:sz="4" w:space="0" w:color="auto"/>
              <w:left w:val="single" w:sz="4" w:space="0" w:color="auto"/>
              <w:bottom w:val="single" w:sz="4" w:space="0" w:color="auto"/>
              <w:right w:val="single" w:sz="4" w:space="0" w:color="auto"/>
            </w:tcBorders>
            <w:hideMark/>
          </w:tcPr>
          <w:p w14:paraId="3CD65892" w14:textId="77777777" w:rsidR="00573AC2" w:rsidRPr="00ED47D1" w:rsidRDefault="00573AC2" w:rsidP="00FF52DA">
            <w:pPr>
              <w:rPr>
                <w:rFonts w:cs="Times New Roman"/>
                <w:b/>
                <w:lang w:val="en-US"/>
              </w:rPr>
            </w:pPr>
            <w:r w:rsidRPr="00ED47D1">
              <w:rPr>
                <w:rFonts w:cs="Times New Roman"/>
                <w:b/>
                <w:lang w:val="en-US"/>
              </w:rPr>
              <w:t>13.4</w:t>
            </w:r>
          </w:p>
        </w:tc>
        <w:tc>
          <w:tcPr>
            <w:tcW w:w="2761" w:type="dxa"/>
            <w:tcBorders>
              <w:top w:val="single" w:sz="4" w:space="0" w:color="auto"/>
              <w:left w:val="single" w:sz="4" w:space="0" w:color="auto"/>
              <w:bottom w:val="single" w:sz="4" w:space="0" w:color="auto"/>
              <w:right w:val="single" w:sz="4" w:space="0" w:color="auto"/>
            </w:tcBorders>
            <w:hideMark/>
          </w:tcPr>
          <w:p w14:paraId="0610AFA9" w14:textId="77777777" w:rsidR="00573AC2" w:rsidRPr="00ED47D1" w:rsidRDefault="00573AC2" w:rsidP="00FF52DA">
            <w:pPr>
              <w:rPr>
                <w:rFonts w:cs="Times New Roman"/>
                <w:lang w:val="en-US"/>
              </w:rPr>
            </w:pPr>
            <w:r w:rsidRPr="00ED47D1">
              <w:rPr>
                <w:rFonts w:cs="Times New Roman"/>
                <w:b/>
                <w:lang w:val="en-US"/>
              </w:rPr>
              <w:t xml:space="preserve">Communication and Interpersonal Skills </w:t>
            </w:r>
          </w:p>
        </w:tc>
        <w:tc>
          <w:tcPr>
            <w:tcW w:w="6838" w:type="dxa"/>
            <w:tcBorders>
              <w:top w:val="single" w:sz="4" w:space="0" w:color="auto"/>
              <w:left w:val="single" w:sz="4" w:space="0" w:color="auto"/>
              <w:bottom w:val="single" w:sz="4" w:space="0" w:color="auto"/>
              <w:right w:val="single" w:sz="4" w:space="0" w:color="auto"/>
            </w:tcBorders>
            <w:hideMark/>
          </w:tcPr>
          <w:p w14:paraId="492F98F9"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Strong oral and written communication skills</w:t>
            </w:r>
          </w:p>
          <w:p w14:paraId="420C533C"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Good interpersonal skills</w:t>
            </w:r>
          </w:p>
        </w:tc>
      </w:tr>
      <w:tr w:rsidR="00573AC2" w:rsidRPr="00ED47D1" w14:paraId="2A4048DC"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138AB287" w14:textId="77777777" w:rsidR="00573AC2" w:rsidRPr="00ED47D1" w:rsidRDefault="00573AC2" w:rsidP="00FF52DA">
            <w:pPr>
              <w:rPr>
                <w:rFonts w:cs="Times New Roman"/>
                <w:b/>
                <w:lang w:val="en-US"/>
              </w:rPr>
            </w:pPr>
            <w:r w:rsidRPr="00ED47D1">
              <w:rPr>
                <w:rFonts w:cs="Times New Roman"/>
                <w:b/>
                <w:lang w:val="en-US"/>
              </w:rPr>
              <w:t>13.5</w:t>
            </w:r>
          </w:p>
        </w:tc>
        <w:tc>
          <w:tcPr>
            <w:tcW w:w="2761" w:type="dxa"/>
            <w:tcBorders>
              <w:top w:val="single" w:sz="4" w:space="0" w:color="auto"/>
              <w:left w:val="single" w:sz="4" w:space="0" w:color="auto"/>
              <w:bottom w:val="single" w:sz="4" w:space="0" w:color="auto"/>
              <w:right w:val="single" w:sz="4" w:space="0" w:color="auto"/>
            </w:tcBorders>
            <w:hideMark/>
          </w:tcPr>
          <w:p w14:paraId="4AEF8E54" w14:textId="77777777" w:rsidR="00573AC2" w:rsidRPr="00ED47D1" w:rsidRDefault="00573AC2" w:rsidP="00FF52DA">
            <w:pPr>
              <w:rPr>
                <w:rFonts w:cs="Times New Roman"/>
                <w:lang w:val="en-US"/>
              </w:rPr>
            </w:pPr>
            <w:proofErr w:type="spellStart"/>
            <w:r w:rsidRPr="00ED47D1">
              <w:rPr>
                <w:rFonts w:cs="Times New Roman"/>
                <w:b/>
                <w:lang w:val="en-US"/>
              </w:rPr>
              <w:t>Behavioural</w:t>
            </w:r>
            <w:proofErr w:type="spellEnd"/>
            <w:r w:rsidRPr="00ED47D1">
              <w:rPr>
                <w:rFonts w:cs="Times New Roman"/>
                <w:b/>
                <w:lang w:val="en-US"/>
              </w:rPr>
              <w:t xml:space="preserve"> Competencies </w:t>
            </w:r>
          </w:p>
        </w:tc>
        <w:tc>
          <w:tcPr>
            <w:tcW w:w="6838" w:type="dxa"/>
            <w:tcBorders>
              <w:top w:val="single" w:sz="4" w:space="0" w:color="auto"/>
              <w:left w:val="single" w:sz="4" w:space="0" w:color="auto"/>
              <w:bottom w:val="single" w:sz="4" w:space="0" w:color="auto"/>
              <w:right w:val="single" w:sz="4" w:space="0" w:color="auto"/>
            </w:tcBorders>
            <w:hideMark/>
          </w:tcPr>
          <w:p w14:paraId="63340993"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Tact and negotiation skills</w:t>
            </w:r>
          </w:p>
          <w:p w14:paraId="5E603D2B"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Integrity and transparency</w:t>
            </w:r>
          </w:p>
          <w:p w14:paraId="2D17829F"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Commitment to skills transfer and effective capacity development </w:t>
            </w:r>
          </w:p>
          <w:p w14:paraId="79FAEC18"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Willingness to consult and work in a multi-disciplinary team</w:t>
            </w:r>
          </w:p>
        </w:tc>
      </w:tr>
      <w:tr w:rsidR="00573AC2" w:rsidRPr="00ED47D1" w14:paraId="095D24F7"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7F37E839" w14:textId="77777777" w:rsidR="00573AC2" w:rsidRPr="00ED47D1" w:rsidRDefault="00573AC2" w:rsidP="00FF52DA">
            <w:pPr>
              <w:rPr>
                <w:rFonts w:cs="Times New Roman"/>
                <w:b/>
                <w:lang w:val="en-US"/>
              </w:rPr>
            </w:pPr>
            <w:r w:rsidRPr="00ED47D1">
              <w:rPr>
                <w:rFonts w:cs="Times New Roman"/>
                <w:b/>
                <w:lang w:val="en-US"/>
              </w:rPr>
              <w:t>13.6</w:t>
            </w:r>
          </w:p>
        </w:tc>
        <w:tc>
          <w:tcPr>
            <w:tcW w:w="2761" w:type="dxa"/>
            <w:tcBorders>
              <w:top w:val="single" w:sz="4" w:space="0" w:color="auto"/>
              <w:left w:val="single" w:sz="4" w:space="0" w:color="auto"/>
              <w:bottom w:val="single" w:sz="4" w:space="0" w:color="auto"/>
              <w:right w:val="single" w:sz="4" w:space="0" w:color="auto"/>
            </w:tcBorders>
          </w:tcPr>
          <w:p w14:paraId="1ED4DDC7" w14:textId="77777777" w:rsidR="00573AC2" w:rsidRPr="00ED47D1" w:rsidRDefault="00573AC2" w:rsidP="00FF52DA">
            <w:pPr>
              <w:rPr>
                <w:rFonts w:cs="Times New Roman"/>
                <w:b/>
                <w:lang w:val="en-US"/>
              </w:rPr>
            </w:pPr>
            <w:r w:rsidRPr="00ED47D1">
              <w:rPr>
                <w:rFonts w:cs="Times New Roman"/>
                <w:b/>
                <w:lang w:val="en-US"/>
              </w:rPr>
              <w:t>Language</w:t>
            </w:r>
          </w:p>
        </w:tc>
        <w:tc>
          <w:tcPr>
            <w:tcW w:w="6838" w:type="dxa"/>
            <w:tcBorders>
              <w:top w:val="single" w:sz="4" w:space="0" w:color="auto"/>
              <w:left w:val="single" w:sz="4" w:space="0" w:color="auto"/>
              <w:bottom w:val="single" w:sz="4" w:space="0" w:color="auto"/>
              <w:right w:val="single" w:sz="4" w:space="0" w:color="auto"/>
            </w:tcBorders>
          </w:tcPr>
          <w:p w14:paraId="674CD390"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English fluency essential; French desirable; willingness to learn </w:t>
            </w:r>
            <w:proofErr w:type="spellStart"/>
            <w:r w:rsidRPr="00ED47D1">
              <w:rPr>
                <w:rFonts w:cs="Times New Roman"/>
                <w:lang w:val="en-US"/>
              </w:rPr>
              <w:t>Bislama</w:t>
            </w:r>
            <w:proofErr w:type="spellEnd"/>
          </w:p>
        </w:tc>
      </w:tr>
    </w:tbl>
    <w:p w14:paraId="555FCF8D" w14:textId="77777777" w:rsidR="00573AC2" w:rsidRPr="00ED47D1" w:rsidRDefault="00573AC2" w:rsidP="00573AC2">
      <w:pPr>
        <w:rPr>
          <w:rFonts w:cs="Times New Roman"/>
        </w:rPr>
      </w:pPr>
    </w:p>
    <w:p w14:paraId="57AA3A6C" w14:textId="77777777" w:rsidR="00573AC2" w:rsidRPr="00ED47D1" w:rsidRDefault="00573AC2" w:rsidP="00573AC2">
      <w:pPr>
        <w:spacing w:after="0" w:line="240" w:lineRule="auto"/>
        <w:rPr>
          <w:rFonts w:cs="Times New Roman"/>
        </w:rPr>
      </w:pPr>
      <w:r w:rsidRPr="00ED47D1">
        <w:rPr>
          <w:rFonts w:cs="Times New Roman"/>
        </w:rPr>
        <w:br w:type="page"/>
      </w:r>
    </w:p>
    <w:tbl>
      <w:tblPr>
        <w:tblStyle w:val="TableGrid"/>
        <w:tblW w:w="10065" w:type="dxa"/>
        <w:tblInd w:w="-743" w:type="dxa"/>
        <w:tblLayout w:type="fixed"/>
        <w:tblLook w:val="04A0" w:firstRow="1" w:lastRow="0" w:firstColumn="1" w:lastColumn="0" w:noHBand="0" w:noVBand="1"/>
      </w:tblPr>
      <w:tblGrid>
        <w:gridCol w:w="675"/>
        <w:gridCol w:w="1701"/>
        <w:gridCol w:w="284"/>
        <w:gridCol w:w="7405"/>
      </w:tblGrid>
      <w:tr w:rsidR="00573AC2" w:rsidRPr="00ED47D1" w14:paraId="038E614C" w14:textId="77777777" w:rsidTr="00FF52DA">
        <w:tc>
          <w:tcPr>
            <w:tcW w:w="675" w:type="dxa"/>
          </w:tcPr>
          <w:p w14:paraId="38903825" w14:textId="77777777" w:rsidR="00573AC2" w:rsidRPr="00ED47D1" w:rsidRDefault="00573AC2" w:rsidP="00FF52DA">
            <w:pPr>
              <w:keepNext/>
              <w:keepLines/>
              <w:spacing w:after="40"/>
              <w:outlineLvl w:val="2"/>
              <w:rPr>
                <w:rFonts w:cs="Times New Roman"/>
                <w:b/>
              </w:rPr>
            </w:pPr>
            <w:r w:rsidRPr="00ED47D1">
              <w:rPr>
                <w:rFonts w:cs="Times New Roman"/>
                <w:b/>
              </w:rPr>
              <w:lastRenderedPageBreak/>
              <w:t>1</w:t>
            </w:r>
          </w:p>
        </w:tc>
        <w:tc>
          <w:tcPr>
            <w:tcW w:w="1701" w:type="dxa"/>
          </w:tcPr>
          <w:p w14:paraId="0FC6C766" w14:textId="77777777" w:rsidR="00573AC2" w:rsidRPr="00ED47D1" w:rsidRDefault="00573AC2" w:rsidP="00FF52DA">
            <w:pPr>
              <w:keepNext/>
              <w:keepLines/>
              <w:spacing w:after="40"/>
              <w:outlineLvl w:val="2"/>
              <w:rPr>
                <w:rFonts w:cs="Times New Roman"/>
                <w:b/>
              </w:rPr>
            </w:pPr>
            <w:r w:rsidRPr="00ED47D1">
              <w:rPr>
                <w:rFonts w:cs="Times New Roman"/>
                <w:b/>
              </w:rPr>
              <w:t>Job title</w:t>
            </w:r>
          </w:p>
          <w:p w14:paraId="57DC535E" w14:textId="77777777" w:rsidR="00573AC2" w:rsidRPr="00ED47D1" w:rsidRDefault="00573AC2" w:rsidP="00FF52DA">
            <w:pPr>
              <w:keepNext/>
              <w:keepLines/>
              <w:spacing w:after="40"/>
              <w:outlineLvl w:val="2"/>
              <w:rPr>
                <w:rFonts w:cs="Times New Roman"/>
                <w:b/>
              </w:rPr>
            </w:pPr>
            <w:r w:rsidRPr="00ED47D1">
              <w:rPr>
                <w:rFonts w:cs="Times New Roman"/>
                <w:b/>
              </w:rPr>
              <w:t>Indicative ARF Level/Group</w:t>
            </w:r>
          </w:p>
        </w:tc>
        <w:tc>
          <w:tcPr>
            <w:tcW w:w="7689" w:type="dxa"/>
            <w:gridSpan w:val="2"/>
          </w:tcPr>
          <w:p w14:paraId="3A7729A5" w14:textId="77777777" w:rsidR="00573AC2" w:rsidRPr="00ED47D1" w:rsidRDefault="00573AC2" w:rsidP="00FF52DA">
            <w:pPr>
              <w:keepNext/>
              <w:keepLines/>
              <w:outlineLvl w:val="2"/>
              <w:rPr>
                <w:rFonts w:cs="Times New Roman"/>
                <w:b/>
              </w:rPr>
            </w:pPr>
            <w:r w:rsidRPr="00ED47D1">
              <w:rPr>
                <w:rFonts w:cs="Times New Roman"/>
                <w:b/>
              </w:rPr>
              <w:t>Family Protection and Community Engagement Advisor</w:t>
            </w:r>
          </w:p>
          <w:p w14:paraId="08857962" w14:textId="77777777" w:rsidR="00573AC2" w:rsidRPr="00ED47D1" w:rsidRDefault="00573AC2" w:rsidP="00FF52DA">
            <w:pPr>
              <w:keepNext/>
              <w:keepLines/>
              <w:outlineLvl w:val="2"/>
              <w:rPr>
                <w:rFonts w:cs="Times New Roman"/>
                <w:b/>
              </w:rPr>
            </w:pPr>
            <w:r w:rsidRPr="00ED47D1">
              <w:rPr>
                <w:rFonts w:cs="Times New Roman"/>
                <w:b/>
              </w:rPr>
              <w:t>D2 (Senior Constable – Sergeant)</w:t>
            </w:r>
          </w:p>
        </w:tc>
      </w:tr>
      <w:tr w:rsidR="00573AC2" w:rsidRPr="00ED47D1" w14:paraId="68C1BD69" w14:textId="77777777" w:rsidTr="00FF52DA">
        <w:tc>
          <w:tcPr>
            <w:tcW w:w="675" w:type="dxa"/>
          </w:tcPr>
          <w:p w14:paraId="08375909" w14:textId="77777777" w:rsidR="00573AC2" w:rsidRPr="00ED47D1" w:rsidRDefault="00573AC2" w:rsidP="00FF52DA">
            <w:pPr>
              <w:keepNext/>
              <w:keepLines/>
              <w:spacing w:after="40"/>
              <w:outlineLvl w:val="2"/>
              <w:rPr>
                <w:rFonts w:cs="Times New Roman"/>
                <w:b/>
              </w:rPr>
            </w:pPr>
            <w:r w:rsidRPr="00ED47D1">
              <w:rPr>
                <w:rFonts w:cs="Times New Roman"/>
                <w:b/>
              </w:rPr>
              <w:t>2</w:t>
            </w:r>
          </w:p>
        </w:tc>
        <w:tc>
          <w:tcPr>
            <w:tcW w:w="1701" w:type="dxa"/>
          </w:tcPr>
          <w:p w14:paraId="4E5F5921" w14:textId="77777777" w:rsidR="00573AC2" w:rsidRPr="00ED47D1" w:rsidRDefault="00573AC2" w:rsidP="00FF52DA">
            <w:pPr>
              <w:keepNext/>
              <w:keepLines/>
              <w:spacing w:after="40"/>
              <w:outlineLvl w:val="2"/>
              <w:rPr>
                <w:rFonts w:cs="Times New Roman"/>
                <w:b/>
              </w:rPr>
            </w:pPr>
            <w:r w:rsidRPr="00ED47D1">
              <w:rPr>
                <w:rFonts w:cs="Times New Roman"/>
                <w:b/>
              </w:rPr>
              <w:t>Location</w:t>
            </w:r>
          </w:p>
        </w:tc>
        <w:tc>
          <w:tcPr>
            <w:tcW w:w="7689" w:type="dxa"/>
            <w:gridSpan w:val="2"/>
          </w:tcPr>
          <w:p w14:paraId="3AEB1CEF" w14:textId="77777777" w:rsidR="00573AC2" w:rsidRPr="00ED47D1" w:rsidRDefault="00573AC2" w:rsidP="00FF52DA">
            <w:pPr>
              <w:keepNext/>
              <w:keepLines/>
              <w:outlineLvl w:val="2"/>
              <w:rPr>
                <w:rFonts w:cs="Times New Roman"/>
              </w:rPr>
            </w:pPr>
            <w:r w:rsidRPr="00ED47D1">
              <w:rPr>
                <w:rFonts w:cs="Times New Roman"/>
              </w:rPr>
              <w:t>Port Vila, Vanuatu with frequent travel to provincial areas.</w:t>
            </w:r>
          </w:p>
        </w:tc>
      </w:tr>
      <w:tr w:rsidR="00573AC2" w:rsidRPr="00ED47D1" w14:paraId="04777224" w14:textId="77777777" w:rsidTr="00FF52DA">
        <w:tc>
          <w:tcPr>
            <w:tcW w:w="675" w:type="dxa"/>
          </w:tcPr>
          <w:p w14:paraId="6B8C5503" w14:textId="77777777" w:rsidR="00573AC2" w:rsidRPr="00ED47D1" w:rsidRDefault="00573AC2" w:rsidP="00FF52DA">
            <w:pPr>
              <w:keepNext/>
              <w:keepLines/>
              <w:spacing w:after="40"/>
              <w:outlineLvl w:val="2"/>
              <w:rPr>
                <w:rFonts w:cs="Times New Roman"/>
                <w:b/>
              </w:rPr>
            </w:pPr>
            <w:r w:rsidRPr="00ED47D1">
              <w:rPr>
                <w:rFonts w:cs="Times New Roman"/>
                <w:b/>
              </w:rPr>
              <w:t>3</w:t>
            </w:r>
          </w:p>
        </w:tc>
        <w:tc>
          <w:tcPr>
            <w:tcW w:w="1701" w:type="dxa"/>
          </w:tcPr>
          <w:p w14:paraId="01A63533" w14:textId="77777777" w:rsidR="00573AC2" w:rsidRPr="00ED47D1" w:rsidRDefault="00573AC2" w:rsidP="00FF52DA">
            <w:pPr>
              <w:keepNext/>
              <w:keepLines/>
              <w:spacing w:after="40"/>
              <w:outlineLvl w:val="2"/>
              <w:rPr>
                <w:rFonts w:cs="Times New Roman"/>
                <w:b/>
              </w:rPr>
            </w:pPr>
            <w:r w:rsidRPr="00ED47D1">
              <w:rPr>
                <w:rFonts w:cs="Times New Roman"/>
                <w:b/>
              </w:rPr>
              <w:t>Purpose</w:t>
            </w:r>
          </w:p>
        </w:tc>
        <w:tc>
          <w:tcPr>
            <w:tcW w:w="7689" w:type="dxa"/>
            <w:gridSpan w:val="2"/>
          </w:tcPr>
          <w:p w14:paraId="6053A896" w14:textId="77777777" w:rsidR="00573AC2" w:rsidRPr="00ED47D1" w:rsidRDefault="00573AC2" w:rsidP="00FF52DA">
            <w:pPr>
              <w:keepNext/>
              <w:keepLines/>
              <w:outlineLvl w:val="2"/>
              <w:rPr>
                <w:rFonts w:cs="Times New Roman"/>
              </w:rPr>
            </w:pPr>
            <w:r w:rsidRPr="00ED47D1">
              <w:rPr>
                <w:rFonts w:cs="Times New Roman"/>
              </w:rPr>
              <w:t xml:space="preserve">Based at Port Vila Station with frequent travel to provincial areas, this advisor will assist the VPF to deliver community engagement initiatives and appropriately (and lawfully) respond to crimes affecting women, children and youth. </w:t>
            </w:r>
          </w:p>
        </w:tc>
      </w:tr>
      <w:tr w:rsidR="00573AC2" w:rsidRPr="00ED47D1" w14:paraId="6A87E59C" w14:textId="77777777" w:rsidTr="00FF52DA">
        <w:tc>
          <w:tcPr>
            <w:tcW w:w="675" w:type="dxa"/>
          </w:tcPr>
          <w:p w14:paraId="75628061" w14:textId="77777777" w:rsidR="00573AC2" w:rsidRPr="00ED47D1" w:rsidRDefault="00573AC2" w:rsidP="00FF52DA">
            <w:pPr>
              <w:keepNext/>
              <w:keepLines/>
              <w:spacing w:after="40"/>
              <w:outlineLvl w:val="2"/>
              <w:rPr>
                <w:rFonts w:cs="Times New Roman"/>
                <w:b/>
              </w:rPr>
            </w:pPr>
            <w:r w:rsidRPr="00ED47D1">
              <w:rPr>
                <w:rFonts w:cs="Times New Roman"/>
                <w:b/>
              </w:rPr>
              <w:t>4</w:t>
            </w:r>
          </w:p>
        </w:tc>
        <w:tc>
          <w:tcPr>
            <w:tcW w:w="9390" w:type="dxa"/>
            <w:gridSpan w:val="3"/>
          </w:tcPr>
          <w:p w14:paraId="5EE3F702" w14:textId="77777777" w:rsidR="00573AC2" w:rsidRPr="00ED47D1" w:rsidRDefault="00573AC2" w:rsidP="00FF52DA">
            <w:pPr>
              <w:keepNext/>
              <w:keepLines/>
              <w:spacing w:after="40"/>
              <w:outlineLvl w:val="2"/>
              <w:rPr>
                <w:rFonts w:cs="Times New Roman"/>
                <w:b/>
              </w:rPr>
            </w:pPr>
            <w:r w:rsidRPr="00ED47D1">
              <w:rPr>
                <w:rFonts w:cs="Times New Roman"/>
                <w:b/>
              </w:rPr>
              <w:t>Duties and responsibilities</w:t>
            </w:r>
          </w:p>
        </w:tc>
      </w:tr>
      <w:tr w:rsidR="00573AC2" w:rsidRPr="00ED47D1" w14:paraId="7AB05CAC" w14:textId="77777777" w:rsidTr="00FF52DA">
        <w:trPr>
          <w:trHeight w:val="557"/>
        </w:trPr>
        <w:tc>
          <w:tcPr>
            <w:tcW w:w="10065" w:type="dxa"/>
            <w:gridSpan w:val="4"/>
          </w:tcPr>
          <w:p w14:paraId="7A80825C" w14:textId="77777777" w:rsidR="00573AC2" w:rsidRPr="00ED47D1" w:rsidRDefault="00573AC2" w:rsidP="00573AC2">
            <w:pPr>
              <w:keepNext/>
              <w:keepLines/>
              <w:numPr>
                <w:ilvl w:val="0"/>
                <w:numId w:val="43"/>
              </w:numPr>
              <w:outlineLvl w:val="2"/>
              <w:rPr>
                <w:rFonts w:cs="Times New Roman"/>
              </w:rPr>
            </w:pPr>
            <w:r w:rsidRPr="00ED47D1">
              <w:rPr>
                <w:rFonts w:cs="Times New Roman"/>
              </w:rPr>
              <w:t>Establish and maintain effective working relationships with the VPF Family Protection, Crime Prevention and Frontline Policing OICs, officers and relevant stakeholders</w:t>
            </w:r>
          </w:p>
          <w:p w14:paraId="2F160AD2" w14:textId="77777777" w:rsidR="00573AC2" w:rsidRPr="00ED47D1" w:rsidRDefault="00573AC2" w:rsidP="00573AC2">
            <w:pPr>
              <w:pStyle w:val="ListParagraph"/>
              <w:keepNext/>
              <w:keepLines/>
              <w:numPr>
                <w:ilvl w:val="0"/>
                <w:numId w:val="43"/>
              </w:numPr>
              <w:outlineLvl w:val="2"/>
              <w:rPr>
                <w:rFonts w:cs="Times New Roman"/>
              </w:rPr>
            </w:pPr>
            <w:r w:rsidRPr="00ED47D1">
              <w:rPr>
                <w:rFonts w:cs="Times New Roman"/>
              </w:rPr>
              <w:t>Provide advice and information to the OICs of the Family Protection and Crime Prevention Units, particularly in relation to improving service delivery experiences for women, children and youth</w:t>
            </w:r>
          </w:p>
          <w:p w14:paraId="7BA9D674" w14:textId="77777777" w:rsidR="00573AC2" w:rsidRPr="00ED47D1" w:rsidRDefault="00573AC2" w:rsidP="00573AC2">
            <w:pPr>
              <w:keepNext/>
              <w:keepLines/>
              <w:numPr>
                <w:ilvl w:val="0"/>
                <w:numId w:val="43"/>
              </w:numPr>
              <w:outlineLvl w:val="2"/>
              <w:rPr>
                <w:rFonts w:cs="Times New Roman"/>
              </w:rPr>
            </w:pPr>
            <w:r w:rsidRPr="00ED47D1">
              <w:rPr>
                <w:rFonts w:cs="Times New Roman"/>
              </w:rPr>
              <w:t>Establish and maintain regular reporting with internal and external stakeholders regarding progress against SRBJS outcomes and the M&amp;E Framework</w:t>
            </w:r>
          </w:p>
          <w:p w14:paraId="3D951AE0" w14:textId="77777777" w:rsidR="00573AC2" w:rsidRPr="00ED47D1" w:rsidRDefault="00573AC2" w:rsidP="00573AC2">
            <w:pPr>
              <w:keepNext/>
              <w:keepLines/>
              <w:numPr>
                <w:ilvl w:val="0"/>
                <w:numId w:val="43"/>
              </w:numPr>
              <w:outlineLvl w:val="2"/>
              <w:rPr>
                <w:rFonts w:cs="Times New Roman"/>
              </w:rPr>
            </w:pPr>
            <w:r w:rsidRPr="00ED47D1">
              <w:rPr>
                <w:rFonts w:cs="Times New Roman"/>
              </w:rPr>
              <w:t>Provide practical and technical advice on VPF operational funding requests in relation to the family protection, gender based violence, community engagement and crime prevention (in line with VPF processes)</w:t>
            </w:r>
          </w:p>
          <w:p w14:paraId="1C34CB15" w14:textId="77777777" w:rsidR="00573AC2" w:rsidRPr="00ED47D1" w:rsidRDefault="00573AC2" w:rsidP="00573AC2">
            <w:pPr>
              <w:keepNext/>
              <w:keepLines/>
              <w:numPr>
                <w:ilvl w:val="0"/>
                <w:numId w:val="43"/>
              </w:numPr>
              <w:outlineLvl w:val="2"/>
              <w:rPr>
                <w:rFonts w:cs="Times New Roman"/>
              </w:rPr>
            </w:pPr>
            <w:r w:rsidRPr="00ED47D1">
              <w:rPr>
                <w:rFonts w:cs="Times New Roman"/>
              </w:rPr>
              <w:t xml:space="preserve">Support the strengthening and implementation of VPF systems and processes, particularly in relation to case and data management, policies and governance and media engagement </w:t>
            </w:r>
          </w:p>
          <w:p w14:paraId="305FB7F3" w14:textId="77777777" w:rsidR="00573AC2" w:rsidRPr="00ED47D1" w:rsidRDefault="00573AC2" w:rsidP="00573AC2">
            <w:pPr>
              <w:keepNext/>
              <w:keepLines/>
              <w:numPr>
                <w:ilvl w:val="0"/>
                <w:numId w:val="43"/>
              </w:numPr>
              <w:outlineLvl w:val="2"/>
              <w:rPr>
                <w:rFonts w:cs="Times New Roman"/>
              </w:rPr>
            </w:pPr>
            <w:r w:rsidRPr="00ED47D1">
              <w:rPr>
                <w:rFonts w:cs="Times New Roman"/>
              </w:rPr>
              <w:t xml:space="preserve">Contribute to reporting, day-to-day operations and other aspects of program management as requested by the Program Coordinator Policing </w:t>
            </w:r>
          </w:p>
          <w:p w14:paraId="6320BE84" w14:textId="77777777" w:rsidR="00573AC2" w:rsidRPr="00ED47D1" w:rsidRDefault="00573AC2" w:rsidP="00573AC2">
            <w:pPr>
              <w:pStyle w:val="ListParagraph"/>
              <w:keepNext/>
              <w:keepLines/>
              <w:numPr>
                <w:ilvl w:val="0"/>
                <w:numId w:val="43"/>
              </w:numPr>
              <w:outlineLvl w:val="2"/>
              <w:rPr>
                <w:rFonts w:cs="Times New Roman"/>
              </w:rPr>
            </w:pPr>
            <w:r w:rsidRPr="00ED47D1">
              <w:rPr>
                <w:rFonts w:cs="Times New Roman"/>
              </w:rPr>
              <w:t xml:space="preserve">Advocate for advancing gender equity within the VPF, including supporting the OICs of Crime Prevention and Family Protection Units to implement recommendations from the </w:t>
            </w:r>
            <w:r w:rsidRPr="00ED47D1">
              <w:rPr>
                <w:rFonts w:cs="Times New Roman"/>
                <w:i/>
              </w:rPr>
              <w:t>Evaluation of Women’s Participation in the VPF</w:t>
            </w:r>
          </w:p>
          <w:p w14:paraId="7A39B49A" w14:textId="77777777" w:rsidR="00573AC2" w:rsidRPr="00ED47D1" w:rsidRDefault="00573AC2" w:rsidP="00573AC2">
            <w:pPr>
              <w:keepNext/>
              <w:keepLines/>
              <w:numPr>
                <w:ilvl w:val="0"/>
                <w:numId w:val="43"/>
              </w:numPr>
              <w:contextualSpacing/>
              <w:outlineLvl w:val="2"/>
              <w:rPr>
                <w:rFonts w:cs="Times New Roman"/>
              </w:rPr>
            </w:pPr>
            <w:r w:rsidRPr="00ED47D1">
              <w:rPr>
                <w:rFonts w:cs="Times New Roman"/>
              </w:rPr>
              <w:t>Work with the VPF Crime Prevention Unit to coordinate and drive community engagement activities, particularly in relation to crimes most affecting or women, children and youth</w:t>
            </w:r>
          </w:p>
          <w:p w14:paraId="12D2724E" w14:textId="77777777" w:rsidR="00573AC2" w:rsidRPr="00ED47D1" w:rsidRDefault="00573AC2" w:rsidP="00573AC2">
            <w:pPr>
              <w:keepNext/>
              <w:keepLines/>
              <w:numPr>
                <w:ilvl w:val="0"/>
                <w:numId w:val="44"/>
              </w:numPr>
              <w:contextualSpacing/>
              <w:outlineLvl w:val="2"/>
              <w:rPr>
                <w:rFonts w:cs="Times New Roman"/>
              </w:rPr>
            </w:pPr>
            <w:r w:rsidRPr="00ED47D1">
              <w:rPr>
                <w:rFonts w:cs="Times New Roman"/>
              </w:rPr>
              <w:t>Assist the VPF Crime Prevention Unit to develop/strengthen relationships (and jointly plan) activities with Government of Vanuatu, Chiefs, NGOs and relevant community representatives</w:t>
            </w:r>
          </w:p>
          <w:p w14:paraId="2E77E5A4" w14:textId="77777777" w:rsidR="00573AC2" w:rsidRPr="00ED47D1" w:rsidRDefault="00573AC2" w:rsidP="00573AC2">
            <w:pPr>
              <w:keepNext/>
              <w:keepLines/>
              <w:numPr>
                <w:ilvl w:val="0"/>
                <w:numId w:val="44"/>
              </w:numPr>
              <w:contextualSpacing/>
              <w:outlineLvl w:val="2"/>
              <w:rPr>
                <w:rFonts w:cs="Times New Roman"/>
              </w:rPr>
            </w:pPr>
            <w:r w:rsidRPr="00ED47D1">
              <w:rPr>
                <w:rFonts w:cs="Times New Roman"/>
              </w:rPr>
              <w:t xml:space="preserve">Building on SRBJS research, work closely with the VPF and relevant SRBJS Advisors to develop staged community engagement initiatives/plans, including for </w:t>
            </w:r>
            <w:proofErr w:type="spellStart"/>
            <w:r w:rsidRPr="00ED47D1">
              <w:rPr>
                <w:rFonts w:cs="Times New Roman"/>
              </w:rPr>
              <w:t>Malekula</w:t>
            </w:r>
            <w:proofErr w:type="spellEnd"/>
            <w:r w:rsidRPr="00ED47D1">
              <w:rPr>
                <w:rFonts w:cs="Times New Roman"/>
              </w:rPr>
              <w:t xml:space="preserve"> and </w:t>
            </w:r>
            <w:proofErr w:type="spellStart"/>
            <w:r w:rsidRPr="00ED47D1">
              <w:rPr>
                <w:rFonts w:cs="Times New Roman"/>
              </w:rPr>
              <w:t>Blacksands</w:t>
            </w:r>
            <w:proofErr w:type="spellEnd"/>
            <w:r w:rsidRPr="00ED47D1">
              <w:rPr>
                <w:rFonts w:cs="Times New Roman"/>
              </w:rPr>
              <w:t xml:space="preserve"> </w:t>
            </w:r>
          </w:p>
          <w:p w14:paraId="48B18D1C" w14:textId="77777777" w:rsidR="00573AC2" w:rsidRPr="00ED47D1" w:rsidRDefault="00573AC2" w:rsidP="00573AC2">
            <w:pPr>
              <w:keepNext/>
              <w:keepLines/>
              <w:numPr>
                <w:ilvl w:val="0"/>
                <w:numId w:val="44"/>
              </w:numPr>
              <w:contextualSpacing/>
              <w:outlineLvl w:val="2"/>
              <w:rPr>
                <w:rFonts w:cs="Times New Roman"/>
              </w:rPr>
            </w:pPr>
            <w:r w:rsidRPr="00ED47D1">
              <w:rPr>
                <w:rFonts w:cs="Times New Roman"/>
              </w:rPr>
              <w:t>Assist the VPF to implement staged community engagement initiatives/plans</w:t>
            </w:r>
          </w:p>
          <w:p w14:paraId="5E7F3E6A" w14:textId="77777777" w:rsidR="00573AC2" w:rsidRPr="00ED47D1" w:rsidRDefault="00573AC2" w:rsidP="00573AC2">
            <w:pPr>
              <w:keepNext/>
              <w:keepLines/>
              <w:numPr>
                <w:ilvl w:val="0"/>
                <w:numId w:val="44"/>
              </w:numPr>
              <w:contextualSpacing/>
              <w:outlineLvl w:val="2"/>
              <w:rPr>
                <w:rFonts w:cs="Times New Roman"/>
              </w:rPr>
            </w:pPr>
            <w:r w:rsidRPr="00ED47D1">
              <w:rPr>
                <w:rFonts w:cs="Times New Roman"/>
              </w:rPr>
              <w:t>Work with the VPF, SRBJS advisers and MJCS on appropriate child protection programming</w:t>
            </w:r>
          </w:p>
          <w:p w14:paraId="528A6124" w14:textId="77777777" w:rsidR="00573AC2" w:rsidRPr="00ED47D1" w:rsidRDefault="00573AC2" w:rsidP="00573AC2">
            <w:pPr>
              <w:keepNext/>
              <w:keepLines/>
              <w:numPr>
                <w:ilvl w:val="0"/>
                <w:numId w:val="44"/>
              </w:numPr>
              <w:contextualSpacing/>
              <w:outlineLvl w:val="2"/>
              <w:rPr>
                <w:rFonts w:cs="Times New Roman"/>
              </w:rPr>
            </w:pPr>
            <w:r w:rsidRPr="00ED47D1">
              <w:rPr>
                <w:rFonts w:cs="Times New Roman"/>
              </w:rPr>
              <w:t xml:space="preserve">Support and mentor OIC Family Protection Units and relevant officers on approved and best practice approaches to service delivery and victim liaison </w:t>
            </w:r>
          </w:p>
          <w:p w14:paraId="21BD8CDA" w14:textId="77777777" w:rsidR="00573AC2" w:rsidRPr="00ED47D1" w:rsidRDefault="00573AC2" w:rsidP="00573AC2">
            <w:pPr>
              <w:keepNext/>
              <w:keepLines/>
              <w:numPr>
                <w:ilvl w:val="0"/>
                <w:numId w:val="44"/>
              </w:numPr>
              <w:contextualSpacing/>
              <w:outlineLvl w:val="2"/>
              <w:rPr>
                <w:rFonts w:cs="Times New Roman"/>
              </w:rPr>
            </w:pPr>
            <w:r w:rsidRPr="00ED47D1">
              <w:rPr>
                <w:rFonts w:cs="Times New Roman"/>
              </w:rPr>
              <w:t>Explore opportunities with the VPF to expand victim support processes and resources (i.e. liaison role)</w:t>
            </w:r>
          </w:p>
          <w:p w14:paraId="7FD15AD0" w14:textId="77777777" w:rsidR="00573AC2" w:rsidRPr="00ED47D1" w:rsidRDefault="00573AC2" w:rsidP="00573AC2">
            <w:pPr>
              <w:keepNext/>
              <w:keepLines/>
              <w:numPr>
                <w:ilvl w:val="0"/>
                <w:numId w:val="44"/>
              </w:numPr>
              <w:contextualSpacing/>
              <w:outlineLvl w:val="2"/>
              <w:rPr>
                <w:rFonts w:cs="Times New Roman"/>
              </w:rPr>
            </w:pPr>
            <w:r w:rsidRPr="00ED47D1">
              <w:rPr>
                <w:rFonts w:cs="Times New Roman"/>
              </w:rPr>
              <w:t>Support strengthened relationships/cooperation between VPF Family Protection Units and the Vanuatu Women’s Centre</w:t>
            </w:r>
          </w:p>
          <w:p w14:paraId="1D95D2AE" w14:textId="77777777" w:rsidR="00573AC2" w:rsidRPr="00ED47D1" w:rsidRDefault="00573AC2" w:rsidP="00573AC2">
            <w:pPr>
              <w:keepNext/>
              <w:keepLines/>
              <w:numPr>
                <w:ilvl w:val="0"/>
                <w:numId w:val="44"/>
              </w:numPr>
              <w:contextualSpacing/>
              <w:outlineLvl w:val="2"/>
              <w:rPr>
                <w:rFonts w:cs="Times New Roman"/>
              </w:rPr>
            </w:pPr>
            <w:r w:rsidRPr="00ED47D1">
              <w:rPr>
                <w:rFonts w:cs="Times New Roman"/>
              </w:rPr>
              <w:t>Work closely with New Zealand Police to identify and implement collaborative initiatives related to community engagement (3P) and family and gender based violence (PPDVP</w:t>
            </w:r>
            <w:proofErr w:type="gramStart"/>
            <w:r w:rsidRPr="00ED47D1">
              <w:rPr>
                <w:rFonts w:cs="Times New Roman"/>
              </w:rPr>
              <w:t>)Collaborate</w:t>
            </w:r>
            <w:proofErr w:type="gramEnd"/>
            <w:r w:rsidRPr="00ED47D1">
              <w:rPr>
                <w:rFonts w:cs="Times New Roman"/>
              </w:rPr>
              <w:t xml:space="preserv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17C00D18" w14:textId="77777777" w:rsidR="00573AC2" w:rsidRPr="00ED47D1" w:rsidRDefault="00573AC2" w:rsidP="00573AC2">
            <w:pPr>
              <w:pStyle w:val="StyleBulleted"/>
              <w:numPr>
                <w:ilvl w:val="0"/>
                <w:numId w:val="45"/>
              </w:numPr>
              <w:jc w:val="left"/>
              <w:rPr>
                <w:rFonts w:asciiTheme="minorHAnsi" w:hAnsiTheme="minorHAnsi" w:cs="Times New Roman"/>
                <w:sz w:val="22"/>
                <w:szCs w:val="22"/>
              </w:rPr>
            </w:pPr>
            <w:r w:rsidRPr="00ED47D1">
              <w:rPr>
                <w:rFonts w:asciiTheme="minorHAnsi" w:hAnsiTheme="minorHAnsi" w:cs="Times New Roman"/>
                <w:sz w:val="22"/>
                <w:szCs w:val="22"/>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3DC307D1" w14:textId="77777777" w:rsidR="00573AC2" w:rsidRPr="00ED47D1" w:rsidRDefault="00573AC2" w:rsidP="00573AC2">
            <w:pPr>
              <w:pStyle w:val="StyleBulleted"/>
              <w:numPr>
                <w:ilvl w:val="0"/>
                <w:numId w:val="45"/>
              </w:numPr>
              <w:jc w:val="left"/>
              <w:rPr>
                <w:rFonts w:asciiTheme="minorHAnsi" w:hAnsiTheme="minorHAnsi" w:cs="Times New Roman"/>
                <w:sz w:val="22"/>
                <w:szCs w:val="22"/>
              </w:rPr>
            </w:pPr>
            <w:r w:rsidRPr="00ED47D1">
              <w:rPr>
                <w:rFonts w:asciiTheme="minorHAnsi" w:hAnsiTheme="minorHAnsi" w:cs="Times New Roman"/>
                <w:sz w:val="22"/>
                <w:szCs w:val="22"/>
              </w:rPr>
              <w:t>Effective monitoring and evaluation of outcomes of all interventions implemented by the adviser in a way that contributes to the M&amp;E and tracking of progress of the program as a whole.</w:t>
            </w:r>
          </w:p>
          <w:p w14:paraId="7E0FBC4E" w14:textId="77777777" w:rsidR="00573AC2" w:rsidRPr="00ED47D1" w:rsidRDefault="00573AC2" w:rsidP="00573AC2">
            <w:pPr>
              <w:pStyle w:val="ListParagraph"/>
              <w:numPr>
                <w:ilvl w:val="0"/>
                <w:numId w:val="45"/>
              </w:numPr>
              <w:rPr>
                <w:rFonts w:cs="Times New Roman"/>
              </w:rPr>
            </w:pPr>
            <w:r w:rsidRPr="00ED47D1">
              <w:rPr>
                <w:rFonts w:cs="Times New Roman"/>
              </w:rPr>
              <w:t>Contribution to the priorities and strategies that are mainstreamed across the program</w:t>
            </w:r>
          </w:p>
          <w:p w14:paraId="3CB8054E" w14:textId="77777777" w:rsidR="00573AC2" w:rsidRPr="00ED47D1" w:rsidRDefault="00573AC2" w:rsidP="00FF52DA">
            <w:pPr>
              <w:keepNext/>
              <w:keepLines/>
              <w:contextualSpacing/>
              <w:outlineLvl w:val="2"/>
              <w:rPr>
                <w:rFonts w:cs="Times New Roman"/>
              </w:rPr>
            </w:pPr>
            <w:r w:rsidRPr="00ED47D1">
              <w:rPr>
                <w:rFonts w:cs="Times New Roman"/>
              </w:rPr>
              <w:t>.</w:t>
            </w:r>
          </w:p>
        </w:tc>
      </w:tr>
      <w:tr w:rsidR="00573AC2" w:rsidRPr="00ED47D1" w14:paraId="77AEACD0" w14:textId="77777777" w:rsidTr="00FF52DA">
        <w:trPr>
          <w:trHeight w:val="223"/>
        </w:trPr>
        <w:tc>
          <w:tcPr>
            <w:tcW w:w="675" w:type="dxa"/>
          </w:tcPr>
          <w:p w14:paraId="5AE01C6F" w14:textId="77777777" w:rsidR="00573AC2" w:rsidRPr="00ED47D1" w:rsidRDefault="00573AC2" w:rsidP="00FF52DA">
            <w:pPr>
              <w:keepNext/>
              <w:keepLines/>
              <w:spacing w:after="40"/>
              <w:outlineLvl w:val="2"/>
              <w:rPr>
                <w:rFonts w:cs="Times New Roman"/>
                <w:b/>
              </w:rPr>
            </w:pPr>
            <w:r w:rsidRPr="00ED47D1">
              <w:rPr>
                <w:rFonts w:cs="Times New Roman"/>
                <w:b/>
              </w:rPr>
              <w:t>5</w:t>
            </w:r>
          </w:p>
        </w:tc>
        <w:tc>
          <w:tcPr>
            <w:tcW w:w="1985" w:type="dxa"/>
            <w:gridSpan w:val="2"/>
          </w:tcPr>
          <w:p w14:paraId="62AFA204" w14:textId="77777777" w:rsidR="00573AC2" w:rsidRPr="00ED47D1" w:rsidRDefault="00573AC2" w:rsidP="00FF52DA">
            <w:pPr>
              <w:keepNext/>
              <w:keepLines/>
              <w:outlineLvl w:val="2"/>
              <w:rPr>
                <w:rFonts w:cs="Times New Roman"/>
                <w:b/>
              </w:rPr>
            </w:pPr>
            <w:r w:rsidRPr="00ED47D1">
              <w:rPr>
                <w:rFonts w:cs="Times New Roman"/>
                <w:b/>
              </w:rPr>
              <w:t>Reports to</w:t>
            </w:r>
          </w:p>
        </w:tc>
        <w:tc>
          <w:tcPr>
            <w:tcW w:w="7405" w:type="dxa"/>
          </w:tcPr>
          <w:p w14:paraId="06E76F8A" w14:textId="77777777" w:rsidR="00573AC2" w:rsidRPr="00ED47D1" w:rsidRDefault="00573AC2" w:rsidP="00FF52DA">
            <w:pPr>
              <w:keepNext/>
              <w:keepLines/>
              <w:outlineLvl w:val="2"/>
              <w:rPr>
                <w:rFonts w:cs="Times New Roman"/>
              </w:rPr>
            </w:pPr>
            <w:r w:rsidRPr="00ED47D1">
              <w:rPr>
                <w:rFonts w:cs="Times New Roman"/>
              </w:rPr>
              <w:t>Program Coordinator Policing</w:t>
            </w:r>
          </w:p>
        </w:tc>
      </w:tr>
      <w:tr w:rsidR="00573AC2" w:rsidRPr="00ED47D1" w14:paraId="44F82F9A" w14:textId="77777777" w:rsidTr="00FF52DA">
        <w:tc>
          <w:tcPr>
            <w:tcW w:w="675" w:type="dxa"/>
          </w:tcPr>
          <w:p w14:paraId="0328A3CC" w14:textId="77777777" w:rsidR="00573AC2" w:rsidRPr="00ED47D1" w:rsidRDefault="00573AC2" w:rsidP="00FF52DA">
            <w:pPr>
              <w:keepNext/>
              <w:keepLines/>
              <w:spacing w:after="40"/>
              <w:outlineLvl w:val="2"/>
              <w:rPr>
                <w:rFonts w:cs="Times New Roman"/>
                <w:b/>
              </w:rPr>
            </w:pPr>
            <w:r w:rsidRPr="00ED47D1">
              <w:rPr>
                <w:rFonts w:cs="Times New Roman"/>
                <w:b/>
              </w:rPr>
              <w:lastRenderedPageBreak/>
              <w:t>6</w:t>
            </w:r>
          </w:p>
        </w:tc>
        <w:tc>
          <w:tcPr>
            <w:tcW w:w="1985" w:type="dxa"/>
            <w:gridSpan w:val="2"/>
          </w:tcPr>
          <w:p w14:paraId="492082BB" w14:textId="77777777" w:rsidR="00573AC2" w:rsidRPr="00ED47D1" w:rsidRDefault="00573AC2" w:rsidP="00FF52DA">
            <w:pPr>
              <w:keepNext/>
              <w:keepLines/>
              <w:spacing w:after="40"/>
              <w:outlineLvl w:val="2"/>
              <w:rPr>
                <w:rFonts w:cs="Times New Roman"/>
                <w:b/>
              </w:rPr>
            </w:pPr>
            <w:r w:rsidRPr="00ED47D1">
              <w:rPr>
                <w:rFonts w:cs="Times New Roman"/>
                <w:b/>
              </w:rPr>
              <w:t xml:space="preserve">Frequent liaison </w:t>
            </w:r>
          </w:p>
        </w:tc>
        <w:tc>
          <w:tcPr>
            <w:tcW w:w="7405" w:type="dxa"/>
          </w:tcPr>
          <w:p w14:paraId="7F440D8F" w14:textId="77777777" w:rsidR="00573AC2" w:rsidRPr="00ED47D1" w:rsidRDefault="00573AC2" w:rsidP="00FF52DA">
            <w:pPr>
              <w:keepNext/>
              <w:keepLines/>
              <w:outlineLvl w:val="2"/>
              <w:rPr>
                <w:rFonts w:cs="Times New Roman"/>
              </w:rPr>
            </w:pPr>
            <w:r w:rsidRPr="00ED47D1">
              <w:rPr>
                <w:rFonts w:cs="Times New Roman"/>
              </w:rPr>
              <w:t>OICs VPF Family Protection Units and relevant officers</w:t>
            </w:r>
          </w:p>
          <w:p w14:paraId="70C91EAF" w14:textId="77777777" w:rsidR="00573AC2" w:rsidRPr="00ED47D1" w:rsidRDefault="00573AC2" w:rsidP="00FF52DA">
            <w:pPr>
              <w:keepNext/>
              <w:keepLines/>
              <w:outlineLvl w:val="2"/>
              <w:rPr>
                <w:rFonts w:cs="Times New Roman"/>
              </w:rPr>
            </w:pPr>
            <w:r w:rsidRPr="00ED47D1">
              <w:rPr>
                <w:rFonts w:cs="Times New Roman"/>
              </w:rPr>
              <w:t xml:space="preserve">OICs VPF Crime Prevention and relevant officers </w:t>
            </w:r>
          </w:p>
          <w:p w14:paraId="6EAB0373" w14:textId="77777777" w:rsidR="00573AC2" w:rsidRPr="00ED47D1" w:rsidRDefault="00573AC2" w:rsidP="00FF52DA">
            <w:pPr>
              <w:keepNext/>
              <w:keepLines/>
              <w:outlineLvl w:val="2"/>
              <w:rPr>
                <w:rFonts w:cs="Times New Roman"/>
              </w:rPr>
            </w:pPr>
            <w:r w:rsidRPr="00ED47D1">
              <w:rPr>
                <w:rFonts w:cs="Times New Roman"/>
              </w:rPr>
              <w:t>OICs Frontline Policing and relevant officers</w:t>
            </w:r>
          </w:p>
          <w:p w14:paraId="31B057ED" w14:textId="77777777" w:rsidR="00573AC2" w:rsidRPr="00ED47D1" w:rsidRDefault="00573AC2" w:rsidP="00FF52DA">
            <w:pPr>
              <w:keepNext/>
              <w:keepLines/>
              <w:outlineLvl w:val="2"/>
              <w:rPr>
                <w:rFonts w:cs="Times New Roman"/>
              </w:rPr>
            </w:pPr>
            <w:r w:rsidRPr="00ED47D1">
              <w:rPr>
                <w:rFonts w:cs="Times New Roman"/>
              </w:rPr>
              <w:t>SRBJS Advisers</w:t>
            </w:r>
          </w:p>
          <w:p w14:paraId="5529F065" w14:textId="77777777" w:rsidR="00573AC2" w:rsidRPr="00ED47D1" w:rsidRDefault="00573AC2" w:rsidP="00FF52DA">
            <w:pPr>
              <w:keepNext/>
              <w:keepLines/>
              <w:outlineLvl w:val="2"/>
              <w:rPr>
                <w:rFonts w:cs="Times New Roman"/>
              </w:rPr>
            </w:pPr>
            <w:r w:rsidRPr="00ED47D1">
              <w:rPr>
                <w:rFonts w:cs="Times New Roman"/>
              </w:rPr>
              <w:t xml:space="preserve">Relevant CSOs, programs and community &amp; Church groups including: Vanuatu Women’s Centre, UNICEF, Save the Children, Won </w:t>
            </w:r>
            <w:proofErr w:type="spellStart"/>
            <w:r w:rsidRPr="00ED47D1">
              <w:rPr>
                <w:rFonts w:cs="Times New Roman"/>
              </w:rPr>
              <w:t>Smolbag</w:t>
            </w:r>
            <w:proofErr w:type="spellEnd"/>
          </w:p>
        </w:tc>
      </w:tr>
      <w:tr w:rsidR="00573AC2" w:rsidRPr="00ED47D1" w14:paraId="404EE12C" w14:textId="77777777" w:rsidTr="00FF52DA">
        <w:tc>
          <w:tcPr>
            <w:tcW w:w="10065" w:type="dxa"/>
            <w:gridSpan w:val="4"/>
          </w:tcPr>
          <w:p w14:paraId="004709C8" w14:textId="77777777" w:rsidR="00573AC2" w:rsidRPr="00ED47D1" w:rsidRDefault="00573AC2" w:rsidP="00FF52DA">
            <w:pPr>
              <w:keepNext/>
              <w:keepLines/>
              <w:jc w:val="center"/>
              <w:outlineLvl w:val="2"/>
              <w:rPr>
                <w:rFonts w:cs="Times New Roman"/>
              </w:rPr>
            </w:pPr>
            <w:r w:rsidRPr="00ED47D1">
              <w:rPr>
                <w:rFonts w:cs="Times New Roman"/>
                <w:b/>
              </w:rPr>
              <w:t>Selection Criteria</w:t>
            </w:r>
          </w:p>
        </w:tc>
      </w:tr>
      <w:tr w:rsidR="00573AC2" w:rsidRPr="00ED47D1" w14:paraId="06B1EEF5" w14:textId="77777777" w:rsidTr="00FF52DA">
        <w:tc>
          <w:tcPr>
            <w:tcW w:w="675" w:type="dxa"/>
          </w:tcPr>
          <w:p w14:paraId="2D213293" w14:textId="77777777" w:rsidR="00573AC2" w:rsidRPr="00ED47D1" w:rsidRDefault="00573AC2" w:rsidP="00FF52DA">
            <w:pPr>
              <w:keepNext/>
              <w:keepLines/>
              <w:spacing w:after="40"/>
              <w:outlineLvl w:val="2"/>
              <w:rPr>
                <w:rFonts w:cs="Times New Roman"/>
                <w:b/>
              </w:rPr>
            </w:pPr>
            <w:r w:rsidRPr="00ED47D1">
              <w:rPr>
                <w:rFonts w:cs="Times New Roman"/>
                <w:b/>
              </w:rPr>
              <w:t>7</w:t>
            </w:r>
          </w:p>
        </w:tc>
        <w:tc>
          <w:tcPr>
            <w:tcW w:w="1985" w:type="dxa"/>
            <w:gridSpan w:val="2"/>
          </w:tcPr>
          <w:p w14:paraId="6D9DEE3E" w14:textId="77777777" w:rsidR="00573AC2" w:rsidRPr="00ED47D1" w:rsidRDefault="00573AC2" w:rsidP="00FF52DA">
            <w:pPr>
              <w:keepNext/>
              <w:keepLines/>
              <w:spacing w:after="40"/>
              <w:outlineLvl w:val="2"/>
              <w:rPr>
                <w:rFonts w:cs="Times New Roman"/>
                <w:b/>
              </w:rPr>
            </w:pPr>
            <w:r w:rsidRPr="00ED47D1">
              <w:rPr>
                <w:rFonts w:cs="Times New Roman"/>
                <w:b/>
              </w:rPr>
              <w:t>Experience</w:t>
            </w:r>
          </w:p>
        </w:tc>
        <w:tc>
          <w:tcPr>
            <w:tcW w:w="7405" w:type="dxa"/>
          </w:tcPr>
          <w:p w14:paraId="5EC9AD3E"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Five - ten years policing experience, at least two of which should be in a victim based crime role</w:t>
            </w:r>
          </w:p>
          <w:p w14:paraId="7A0812F0"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Proven experience in responding to and handling family/domestic/gender based violence cases</w:t>
            </w:r>
          </w:p>
          <w:p w14:paraId="22CB8537"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 xml:space="preserve">Experience in general duties/community policing </w:t>
            </w:r>
          </w:p>
          <w:p w14:paraId="74C24467"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Experience in developing and implementing community engagement and crime prevention activities</w:t>
            </w:r>
          </w:p>
          <w:p w14:paraId="5BC710D0"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Proven mentoring skills</w:t>
            </w:r>
          </w:p>
          <w:p w14:paraId="7EDCDCE4"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Demonstrated ability to work collaboratively and respectfully in a cross cultural setting</w:t>
            </w:r>
          </w:p>
          <w:p w14:paraId="7A131527"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Demonstrated ability to exercise sound professional judgment in sensitive situations</w:t>
            </w:r>
          </w:p>
          <w:p w14:paraId="491F82D0"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Understanding of, and ability to implement, capacity development and skills transfer activities</w:t>
            </w:r>
          </w:p>
          <w:p w14:paraId="58EA32F6"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Understanding of police development issues</w:t>
            </w:r>
          </w:p>
          <w:p w14:paraId="2BB1F98F" w14:textId="77777777" w:rsidR="00573AC2" w:rsidRPr="00ED47D1" w:rsidRDefault="00573AC2" w:rsidP="00573AC2">
            <w:pPr>
              <w:keepNext/>
              <w:keepLines/>
              <w:numPr>
                <w:ilvl w:val="0"/>
                <w:numId w:val="19"/>
              </w:numPr>
              <w:contextualSpacing/>
              <w:outlineLvl w:val="2"/>
              <w:rPr>
                <w:rFonts w:cs="Times New Roman"/>
              </w:rPr>
            </w:pPr>
            <w:r w:rsidRPr="00ED47D1">
              <w:rPr>
                <w:rFonts w:cs="Times New Roman"/>
              </w:rPr>
              <w:t xml:space="preserve">Understanding of gender and development issues </w:t>
            </w:r>
          </w:p>
          <w:p w14:paraId="65BFB5E5" w14:textId="77777777" w:rsidR="00573AC2" w:rsidRPr="00ED47D1" w:rsidRDefault="00573AC2" w:rsidP="00573AC2">
            <w:pPr>
              <w:pStyle w:val="ListParagraph"/>
              <w:keepNext/>
              <w:keepLines/>
              <w:numPr>
                <w:ilvl w:val="0"/>
                <w:numId w:val="19"/>
              </w:numPr>
              <w:outlineLvl w:val="2"/>
              <w:rPr>
                <w:rFonts w:cs="Times New Roman"/>
              </w:rPr>
            </w:pPr>
            <w:r w:rsidRPr="00ED47D1">
              <w:rPr>
                <w:rFonts w:cs="Times New Roman"/>
              </w:rPr>
              <w:t>Previous experience working in developing countries and/or Melanesian culture (desirable)</w:t>
            </w:r>
          </w:p>
        </w:tc>
      </w:tr>
      <w:tr w:rsidR="00573AC2" w:rsidRPr="00ED47D1" w14:paraId="366D953A" w14:textId="77777777" w:rsidTr="00FF52DA">
        <w:tc>
          <w:tcPr>
            <w:tcW w:w="675" w:type="dxa"/>
          </w:tcPr>
          <w:p w14:paraId="7328DB88" w14:textId="77777777" w:rsidR="00573AC2" w:rsidRPr="00ED47D1" w:rsidRDefault="00573AC2" w:rsidP="00FF52DA">
            <w:pPr>
              <w:keepNext/>
              <w:keepLines/>
              <w:spacing w:after="40"/>
              <w:outlineLvl w:val="2"/>
              <w:rPr>
                <w:rFonts w:cs="Times New Roman"/>
                <w:b/>
              </w:rPr>
            </w:pPr>
            <w:r w:rsidRPr="00ED47D1">
              <w:rPr>
                <w:rFonts w:cs="Times New Roman"/>
                <w:b/>
              </w:rPr>
              <w:t>8</w:t>
            </w:r>
          </w:p>
        </w:tc>
        <w:tc>
          <w:tcPr>
            <w:tcW w:w="1985" w:type="dxa"/>
            <w:gridSpan w:val="2"/>
          </w:tcPr>
          <w:p w14:paraId="017AE8E5" w14:textId="77777777" w:rsidR="00573AC2" w:rsidRPr="00ED47D1" w:rsidRDefault="00573AC2" w:rsidP="00FF52DA">
            <w:pPr>
              <w:keepNext/>
              <w:keepLines/>
              <w:spacing w:after="40"/>
              <w:outlineLvl w:val="2"/>
              <w:rPr>
                <w:rFonts w:cs="Times New Roman"/>
                <w:b/>
              </w:rPr>
            </w:pPr>
            <w:r w:rsidRPr="00ED47D1">
              <w:rPr>
                <w:rFonts w:cs="Times New Roman"/>
                <w:b/>
              </w:rPr>
              <w:t xml:space="preserve">Languages </w:t>
            </w:r>
          </w:p>
        </w:tc>
        <w:tc>
          <w:tcPr>
            <w:tcW w:w="7405" w:type="dxa"/>
          </w:tcPr>
          <w:p w14:paraId="63454FAA" w14:textId="77777777" w:rsidR="00573AC2" w:rsidRPr="00ED47D1" w:rsidRDefault="00573AC2" w:rsidP="00FF52DA">
            <w:pPr>
              <w:keepNext/>
              <w:keepLines/>
              <w:outlineLvl w:val="2"/>
              <w:rPr>
                <w:rFonts w:cs="Times New Roman"/>
              </w:rPr>
            </w:pPr>
            <w:r w:rsidRPr="00ED47D1">
              <w:rPr>
                <w:rFonts w:cs="Times New Roman"/>
              </w:rPr>
              <w:t>English fluency essential</w:t>
            </w:r>
          </w:p>
          <w:p w14:paraId="750E089E" w14:textId="77777777" w:rsidR="00573AC2" w:rsidRPr="00ED47D1" w:rsidRDefault="00573AC2" w:rsidP="00FF52DA">
            <w:pPr>
              <w:keepNext/>
              <w:keepLines/>
              <w:outlineLvl w:val="2"/>
              <w:rPr>
                <w:rFonts w:cs="Times New Roman"/>
              </w:rPr>
            </w:pPr>
            <w:r w:rsidRPr="00ED47D1">
              <w:rPr>
                <w:rFonts w:cs="Times New Roman"/>
              </w:rPr>
              <w:t xml:space="preserve">Bislama or willingness to learn and use in the workplace </w:t>
            </w:r>
          </w:p>
        </w:tc>
      </w:tr>
    </w:tbl>
    <w:p w14:paraId="2502A744" w14:textId="77777777" w:rsidR="00573AC2" w:rsidRPr="00ED47D1" w:rsidRDefault="00573AC2" w:rsidP="00573AC2">
      <w:pPr>
        <w:rPr>
          <w:rFonts w:cs="Times New Roman"/>
        </w:rPr>
      </w:pPr>
    </w:p>
    <w:p w14:paraId="71D7A355" w14:textId="77777777" w:rsidR="00573AC2" w:rsidRPr="00ED47D1" w:rsidRDefault="00573AC2" w:rsidP="00573AC2">
      <w:pPr>
        <w:spacing w:after="0" w:line="240" w:lineRule="auto"/>
        <w:rPr>
          <w:rFonts w:cs="Times New Roman"/>
        </w:rPr>
      </w:pPr>
      <w:r w:rsidRPr="00ED47D1">
        <w:rPr>
          <w:rFonts w:cs="Times New Roman"/>
        </w:rPr>
        <w:br w:type="page"/>
      </w:r>
    </w:p>
    <w:tbl>
      <w:tblPr>
        <w:tblW w:w="100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835"/>
        <w:gridCol w:w="6520"/>
      </w:tblGrid>
      <w:tr w:rsidR="00573AC2" w:rsidRPr="00ED47D1" w14:paraId="461CDEC0" w14:textId="77777777" w:rsidTr="00FF52DA">
        <w:trPr>
          <w:trHeight w:val="315"/>
        </w:trPr>
        <w:tc>
          <w:tcPr>
            <w:tcW w:w="704" w:type="dxa"/>
          </w:tcPr>
          <w:p w14:paraId="78A1E697" w14:textId="77777777" w:rsidR="00573AC2" w:rsidRPr="00ED47D1" w:rsidRDefault="00573AC2" w:rsidP="00FF52DA">
            <w:pPr>
              <w:contextualSpacing/>
              <w:rPr>
                <w:rFonts w:cs="Times New Roman"/>
                <w:b/>
              </w:rPr>
            </w:pPr>
            <w:r w:rsidRPr="00ED47D1">
              <w:rPr>
                <w:rFonts w:cs="Times New Roman"/>
                <w:b/>
              </w:rPr>
              <w:lastRenderedPageBreak/>
              <w:t>1.</w:t>
            </w:r>
          </w:p>
        </w:tc>
        <w:tc>
          <w:tcPr>
            <w:tcW w:w="2835" w:type="dxa"/>
          </w:tcPr>
          <w:p w14:paraId="761832A7" w14:textId="77777777" w:rsidR="00573AC2" w:rsidRPr="00ED47D1" w:rsidRDefault="00573AC2" w:rsidP="00FF52DA">
            <w:pPr>
              <w:contextualSpacing/>
              <w:rPr>
                <w:rFonts w:cs="Times New Roman"/>
                <w:b/>
              </w:rPr>
            </w:pPr>
            <w:r w:rsidRPr="00ED47D1">
              <w:rPr>
                <w:rFonts w:cs="Times New Roman"/>
                <w:b/>
              </w:rPr>
              <w:t xml:space="preserve">Job Title </w:t>
            </w:r>
          </w:p>
          <w:p w14:paraId="195C1DFE" w14:textId="77777777" w:rsidR="00573AC2" w:rsidRPr="00ED47D1" w:rsidRDefault="00573AC2" w:rsidP="00FF52DA">
            <w:pPr>
              <w:contextualSpacing/>
              <w:rPr>
                <w:rFonts w:cs="Times New Roman"/>
                <w:b/>
              </w:rPr>
            </w:pPr>
            <w:r w:rsidRPr="00ED47D1">
              <w:rPr>
                <w:rFonts w:cs="Times New Roman"/>
                <w:b/>
              </w:rPr>
              <w:t>Indicative ARF Level/Group</w:t>
            </w:r>
          </w:p>
        </w:tc>
        <w:tc>
          <w:tcPr>
            <w:tcW w:w="6520" w:type="dxa"/>
          </w:tcPr>
          <w:p w14:paraId="7DF74D58" w14:textId="77777777" w:rsidR="00573AC2" w:rsidRPr="00ED47D1" w:rsidRDefault="00573AC2" w:rsidP="00FF52DA">
            <w:pPr>
              <w:contextualSpacing/>
              <w:rPr>
                <w:rFonts w:cs="Times New Roman"/>
                <w:b/>
              </w:rPr>
            </w:pPr>
            <w:r w:rsidRPr="00ED47D1">
              <w:rPr>
                <w:rFonts w:cs="Times New Roman"/>
                <w:b/>
              </w:rPr>
              <w:t>Adviser, Corporate Services Unit (CSU), Vanuatu Police Force (VPF)</w:t>
            </w:r>
          </w:p>
          <w:p w14:paraId="135F3264" w14:textId="77777777" w:rsidR="00573AC2" w:rsidRPr="00ED47D1" w:rsidRDefault="00573AC2" w:rsidP="00FF52DA">
            <w:pPr>
              <w:contextualSpacing/>
              <w:rPr>
                <w:rFonts w:cs="Times New Roman"/>
                <w:b/>
              </w:rPr>
            </w:pPr>
            <w:r w:rsidRPr="00ED47D1">
              <w:rPr>
                <w:rFonts w:cs="Times New Roman"/>
                <w:b/>
              </w:rPr>
              <w:t>C3 or locally-engaged</w:t>
            </w:r>
          </w:p>
        </w:tc>
      </w:tr>
      <w:tr w:rsidR="00573AC2" w:rsidRPr="00ED47D1" w14:paraId="1FBB883C" w14:textId="77777777" w:rsidTr="00FF52DA">
        <w:trPr>
          <w:trHeight w:val="315"/>
        </w:trPr>
        <w:tc>
          <w:tcPr>
            <w:tcW w:w="704" w:type="dxa"/>
          </w:tcPr>
          <w:p w14:paraId="5C9A3CF9" w14:textId="77777777" w:rsidR="00573AC2" w:rsidRPr="00ED47D1" w:rsidRDefault="00573AC2" w:rsidP="00FF52DA">
            <w:pPr>
              <w:pStyle w:val="ListParagraph"/>
              <w:spacing w:after="0" w:line="240" w:lineRule="auto"/>
              <w:ind w:left="28"/>
              <w:rPr>
                <w:rFonts w:cs="Times New Roman"/>
                <w:b/>
              </w:rPr>
            </w:pPr>
            <w:r w:rsidRPr="00ED47D1">
              <w:rPr>
                <w:rFonts w:cs="Times New Roman"/>
                <w:b/>
              </w:rPr>
              <w:t>2.</w:t>
            </w:r>
          </w:p>
        </w:tc>
        <w:tc>
          <w:tcPr>
            <w:tcW w:w="2835" w:type="dxa"/>
          </w:tcPr>
          <w:p w14:paraId="2421F267" w14:textId="77777777" w:rsidR="00573AC2" w:rsidRPr="00ED47D1" w:rsidRDefault="00573AC2" w:rsidP="00FF52DA">
            <w:pPr>
              <w:rPr>
                <w:rFonts w:cs="Times New Roman"/>
                <w:b/>
              </w:rPr>
            </w:pPr>
            <w:r w:rsidRPr="00ED47D1">
              <w:rPr>
                <w:rFonts w:cs="Times New Roman"/>
                <w:b/>
              </w:rPr>
              <w:t>Contract Duration and Dates</w:t>
            </w:r>
          </w:p>
        </w:tc>
        <w:tc>
          <w:tcPr>
            <w:tcW w:w="6520" w:type="dxa"/>
          </w:tcPr>
          <w:p w14:paraId="455D1A02" w14:textId="77777777" w:rsidR="00573AC2" w:rsidRPr="00ED47D1" w:rsidRDefault="00573AC2" w:rsidP="00FF52DA">
            <w:pPr>
              <w:contextualSpacing/>
              <w:rPr>
                <w:rFonts w:cs="Times New Roman"/>
              </w:rPr>
            </w:pPr>
            <w:r w:rsidRPr="00ED47D1">
              <w:rPr>
                <w:rFonts w:cs="Times New Roman"/>
              </w:rPr>
              <w:t>Two years (full time): January 2017 – December 2018</w:t>
            </w:r>
          </w:p>
        </w:tc>
      </w:tr>
      <w:tr w:rsidR="00573AC2" w:rsidRPr="00ED47D1" w14:paraId="5D454FB4" w14:textId="77777777" w:rsidTr="00FF52DA">
        <w:trPr>
          <w:trHeight w:val="675"/>
        </w:trPr>
        <w:tc>
          <w:tcPr>
            <w:tcW w:w="704" w:type="dxa"/>
          </w:tcPr>
          <w:p w14:paraId="7866208A" w14:textId="77777777" w:rsidR="00573AC2" w:rsidRPr="00ED47D1" w:rsidRDefault="00573AC2" w:rsidP="00573AC2">
            <w:pPr>
              <w:pStyle w:val="ListParagraph"/>
              <w:numPr>
                <w:ilvl w:val="0"/>
                <w:numId w:val="41"/>
              </w:numPr>
              <w:spacing w:after="0" w:line="240" w:lineRule="auto"/>
              <w:ind w:left="28" w:firstLine="0"/>
              <w:rPr>
                <w:rFonts w:cs="Times New Roman"/>
                <w:b/>
              </w:rPr>
            </w:pPr>
          </w:p>
        </w:tc>
        <w:tc>
          <w:tcPr>
            <w:tcW w:w="2835" w:type="dxa"/>
          </w:tcPr>
          <w:p w14:paraId="00FB3790" w14:textId="77777777" w:rsidR="00573AC2" w:rsidRPr="00ED47D1" w:rsidRDefault="00573AC2" w:rsidP="00FF52DA">
            <w:pPr>
              <w:rPr>
                <w:rFonts w:cs="Times New Roman"/>
                <w:b/>
              </w:rPr>
            </w:pPr>
            <w:r w:rsidRPr="00ED47D1">
              <w:rPr>
                <w:rFonts w:cs="Times New Roman"/>
                <w:b/>
              </w:rPr>
              <w:t xml:space="preserve">Purpose </w:t>
            </w:r>
          </w:p>
        </w:tc>
        <w:tc>
          <w:tcPr>
            <w:tcW w:w="6520" w:type="dxa"/>
          </w:tcPr>
          <w:p w14:paraId="408F324E" w14:textId="77777777" w:rsidR="00573AC2" w:rsidRPr="00ED47D1" w:rsidRDefault="00573AC2" w:rsidP="00573AC2">
            <w:pPr>
              <w:pStyle w:val="ListParagraph"/>
              <w:numPr>
                <w:ilvl w:val="0"/>
                <w:numId w:val="42"/>
              </w:numPr>
              <w:spacing w:after="0" w:line="240" w:lineRule="auto"/>
              <w:rPr>
                <w:rFonts w:cs="Times New Roman"/>
              </w:rPr>
            </w:pPr>
            <w:r w:rsidRPr="00ED47D1">
              <w:rPr>
                <w:rFonts w:cs="Times New Roman"/>
              </w:rPr>
              <w:t>To support improved performance of the CSU, VPF</w:t>
            </w:r>
          </w:p>
          <w:p w14:paraId="5089AD82" w14:textId="77777777" w:rsidR="00573AC2" w:rsidRPr="00ED47D1" w:rsidRDefault="00573AC2" w:rsidP="00573AC2">
            <w:pPr>
              <w:pStyle w:val="ListParagraph"/>
              <w:numPr>
                <w:ilvl w:val="0"/>
                <w:numId w:val="42"/>
              </w:numPr>
              <w:spacing w:after="0" w:line="240" w:lineRule="auto"/>
              <w:rPr>
                <w:rFonts w:cs="Times New Roman"/>
              </w:rPr>
            </w:pPr>
            <w:r w:rsidRPr="00ED47D1">
              <w:rPr>
                <w:rFonts w:cs="Times New Roman"/>
              </w:rPr>
              <w:t xml:space="preserve">To support improved financial and human resource management in the VPF </w:t>
            </w:r>
          </w:p>
          <w:p w14:paraId="4CD22AFE" w14:textId="77777777" w:rsidR="00573AC2" w:rsidRPr="00ED47D1" w:rsidRDefault="00573AC2" w:rsidP="00573AC2">
            <w:pPr>
              <w:pStyle w:val="ListParagraph"/>
              <w:numPr>
                <w:ilvl w:val="0"/>
                <w:numId w:val="42"/>
              </w:numPr>
              <w:spacing w:after="0" w:line="240" w:lineRule="auto"/>
              <w:rPr>
                <w:rFonts w:cs="Times New Roman"/>
              </w:rPr>
            </w:pPr>
            <w:r w:rsidRPr="00ED47D1">
              <w:rPr>
                <w:rFonts w:cs="Times New Roman"/>
              </w:rPr>
              <w:t>To support improved planning, monitoring, evaluation and reporting in the VPF</w:t>
            </w:r>
          </w:p>
          <w:p w14:paraId="35C83927" w14:textId="77777777" w:rsidR="00573AC2" w:rsidRPr="00ED47D1" w:rsidRDefault="00573AC2" w:rsidP="00FF52DA">
            <w:pPr>
              <w:rPr>
                <w:rFonts w:cs="Times New Roman"/>
              </w:rPr>
            </w:pPr>
            <w:r w:rsidRPr="00ED47D1">
              <w:rPr>
                <w:rFonts w:cs="Times New Roman"/>
              </w:rPr>
              <w:t>*This position is an in-line role whereby the adviser engaged will fulfil the functions of the CSU Director</w:t>
            </w:r>
          </w:p>
        </w:tc>
      </w:tr>
      <w:tr w:rsidR="00573AC2" w:rsidRPr="00ED47D1" w14:paraId="5DF25F94" w14:textId="77777777" w:rsidTr="00FF52DA">
        <w:tc>
          <w:tcPr>
            <w:tcW w:w="704" w:type="dxa"/>
          </w:tcPr>
          <w:p w14:paraId="470F919E" w14:textId="77777777" w:rsidR="00573AC2" w:rsidRPr="00ED47D1" w:rsidRDefault="00573AC2" w:rsidP="00FF52DA">
            <w:pPr>
              <w:rPr>
                <w:rFonts w:cs="Times New Roman"/>
                <w:b/>
              </w:rPr>
            </w:pPr>
            <w:r w:rsidRPr="00ED47D1">
              <w:rPr>
                <w:rFonts w:cs="Times New Roman"/>
                <w:b/>
              </w:rPr>
              <w:t>4</w:t>
            </w:r>
          </w:p>
        </w:tc>
        <w:tc>
          <w:tcPr>
            <w:tcW w:w="9355" w:type="dxa"/>
            <w:gridSpan w:val="2"/>
          </w:tcPr>
          <w:p w14:paraId="3B524373" w14:textId="77777777" w:rsidR="00573AC2" w:rsidRPr="00ED47D1" w:rsidRDefault="00573AC2" w:rsidP="00FF52DA">
            <w:pPr>
              <w:rPr>
                <w:rFonts w:cs="Times New Roman"/>
                <w:b/>
              </w:rPr>
            </w:pPr>
            <w:r w:rsidRPr="00ED47D1">
              <w:rPr>
                <w:rFonts w:cs="Times New Roman"/>
                <w:b/>
              </w:rPr>
              <w:t xml:space="preserve">Key Result Areas </w:t>
            </w:r>
          </w:p>
        </w:tc>
      </w:tr>
      <w:tr w:rsidR="00573AC2" w:rsidRPr="00ED47D1" w14:paraId="41204768" w14:textId="77777777" w:rsidTr="00FF52DA">
        <w:tc>
          <w:tcPr>
            <w:tcW w:w="704" w:type="dxa"/>
          </w:tcPr>
          <w:p w14:paraId="36499193" w14:textId="77777777" w:rsidR="00573AC2" w:rsidRPr="00ED47D1" w:rsidRDefault="00573AC2" w:rsidP="00FF52DA">
            <w:pPr>
              <w:rPr>
                <w:rFonts w:cs="Times New Roman"/>
                <w:b/>
              </w:rPr>
            </w:pPr>
            <w:r w:rsidRPr="00ED47D1">
              <w:rPr>
                <w:rFonts w:cs="Times New Roman"/>
                <w:b/>
              </w:rPr>
              <w:t>4.1</w:t>
            </w:r>
          </w:p>
        </w:tc>
        <w:tc>
          <w:tcPr>
            <w:tcW w:w="9355" w:type="dxa"/>
            <w:gridSpan w:val="2"/>
          </w:tcPr>
          <w:p w14:paraId="3F6281F4" w14:textId="77777777" w:rsidR="00573AC2" w:rsidRPr="00ED47D1" w:rsidRDefault="00573AC2" w:rsidP="00FF52DA">
            <w:pPr>
              <w:rPr>
                <w:rFonts w:cs="Times New Roman"/>
              </w:rPr>
            </w:pPr>
            <w:r w:rsidRPr="00ED47D1">
              <w:rPr>
                <w:rFonts w:cs="Times New Roman"/>
              </w:rPr>
              <w:t>Human resource and financial management is improved within the VPF</w:t>
            </w:r>
          </w:p>
        </w:tc>
      </w:tr>
      <w:tr w:rsidR="00573AC2" w:rsidRPr="00ED47D1" w14:paraId="7EBB68CC" w14:textId="77777777" w:rsidTr="00FF52DA">
        <w:tc>
          <w:tcPr>
            <w:tcW w:w="704" w:type="dxa"/>
          </w:tcPr>
          <w:p w14:paraId="0E602B7D" w14:textId="77777777" w:rsidR="00573AC2" w:rsidRPr="00ED47D1" w:rsidRDefault="00573AC2" w:rsidP="00FF52DA">
            <w:pPr>
              <w:rPr>
                <w:rFonts w:cs="Times New Roman"/>
                <w:b/>
              </w:rPr>
            </w:pPr>
            <w:r w:rsidRPr="00ED47D1">
              <w:rPr>
                <w:rFonts w:cs="Times New Roman"/>
                <w:b/>
              </w:rPr>
              <w:t>4.2</w:t>
            </w:r>
          </w:p>
        </w:tc>
        <w:tc>
          <w:tcPr>
            <w:tcW w:w="9355" w:type="dxa"/>
            <w:gridSpan w:val="2"/>
          </w:tcPr>
          <w:p w14:paraId="1A71118F" w14:textId="77777777" w:rsidR="00573AC2" w:rsidRPr="00ED47D1" w:rsidRDefault="00573AC2" w:rsidP="00FF52DA">
            <w:pPr>
              <w:rPr>
                <w:rFonts w:cs="Times New Roman"/>
              </w:rPr>
            </w:pPr>
            <w:r w:rsidRPr="00ED47D1">
              <w:rPr>
                <w:rFonts w:cs="Times New Roman"/>
              </w:rPr>
              <w:t>Financial management practices are improved within the VPF</w:t>
            </w:r>
          </w:p>
        </w:tc>
      </w:tr>
      <w:tr w:rsidR="00573AC2" w:rsidRPr="00ED47D1" w14:paraId="6DE0332D" w14:textId="77777777" w:rsidTr="00FF52DA">
        <w:tc>
          <w:tcPr>
            <w:tcW w:w="704" w:type="dxa"/>
          </w:tcPr>
          <w:p w14:paraId="76B04FBE" w14:textId="77777777" w:rsidR="00573AC2" w:rsidRPr="00ED47D1" w:rsidRDefault="00573AC2" w:rsidP="00FF52DA">
            <w:pPr>
              <w:rPr>
                <w:rFonts w:cs="Times New Roman"/>
                <w:b/>
              </w:rPr>
            </w:pPr>
            <w:r w:rsidRPr="00ED47D1">
              <w:rPr>
                <w:rFonts w:cs="Times New Roman"/>
                <w:b/>
              </w:rPr>
              <w:t>4.3</w:t>
            </w:r>
          </w:p>
        </w:tc>
        <w:tc>
          <w:tcPr>
            <w:tcW w:w="9355" w:type="dxa"/>
            <w:gridSpan w:val="2"/>
          </w:tcPr>
          <w:p w14:paraId="64F032F8" w14:textId="77777777" w:rsidR="00573AC2" w:rsidRPr="00ED47D1" w:rsidRDefault="00573AC2" w:rsidP="00FF52DA">
            <w:pPr>
              <w:rPr>
                <w:rFonts w:cs="Times New Roman"/>
              </w:rPr>
            </w:pPr>
            <w:r w:rsidRPr="00ED47D1">
              <w:rPr>
                <w:rFonts w:cs="Times New Roman"/>
              </w:rPr>
              <w:t xml:space="preserve">Improved planning, reporting, monitoring and evaluation within the VPF </w:t>
            </w:r>
          </w:p>
        </w:tc>
      </w:tr>
      <w:tr w:rsidR="00573AC2" w:rsidRPr="00ED47D1" w14:paraId="164BC777" w14:textId="77777777" w:rsidTr="00FF52DA">
        <w:tc>
          <w:tcPr>
            <w:tcW w:w="704" w:type="dxa"/>
          </w:tcPr>
          <w:p w14:paraId="4D183271" w14:textId="77777777" w:rsidR="00573AC2" w:rsidRPr="00ED47D1" w:rsidRDefault="00573AC2" w:rsidP="00FF52DA">
            <w:pPr>
              <w:rPr>
                <w:rFonts w:cs="Times New Roman"/>
                <w:b/>
              </w:rPr>
            </w:pPr>
            <w:r w:rsidRPr="00ED47D1">
              <w:rPr>
                <w:rFonts w:cs="Times New Roman"/>
                <w:b/>
              </w:rPr>
              <w:t>5</w:t>
            </w:r>
          </w:p>
        </w:tc>
        <w:tc>
          <w:tcPr>
            <w:tcW w:w="9355" w:type="dxa"/>
            <w:gridSpan w:val="2"/>
          </w:tcPr>
          <w:p w14:paraId="345404E0" w14:textId="77777777" w:rsidR="00573AC2" w:rsidRPr="00ED47D1" w:rsidRDefault="00573AC2" w:rsidP="00FF52DA">
            <w:pPr>
              <w:rPr>
                <w:rFonts w:cs="Times New Roman"/>
                <w:b/>
              </w:rPr>
            </w:pPr>
            <w:r w:rsidRPr="00ED47D1">
              <w:rPr>
                <w:rFonts w:cs="Times New Roman"/>
                <w:b/>
              </w:rPr>
              <w:t>Duties and Responsibilities</w:t>
            </w:r>
          </w:p>
        </w:tc>
      </w:tr>
      <w:tr w:rsidR="00573AC2" w:rsidRPr="00ED47D1" w14:paraId="04E13F67" w14:textId="77777777" w:rsidTr="00FF52DA">
        <w:tc>
          <w:tcPr>
            <w:tcW w:w="704" w:type="dxa"/>
          </w:tcPr>
          <w:p w14:paraId="742FDBA5" w14:textId="77777777" w:rsidR="00573AC2" w:rsidRPr="00ED47D1" w:rsidRDefault="00573AC2" w:rsidP="00FF52DA">
            <w:pPr>
              <w:rPr>
                <w:rFonts w:cs="Times New Roman"/>
                <w:b/>
              </w:rPr>
            </w:pPr>
            <w:r w:rsidRPr="00ED47D1">
              <w:rPr>
                <w:rFonts w:cs="Times New Roman"/>
                <w:b/>
              </w:rPr>
              <w:t>5.1</w:t>
            </w:r>
          </w:p>
        </w:tc>
        <w:tc>
          <w:tcPr>
            <w:tcW w:w="9355" w:type="dxa"/>
            <w:gridSpan w:val="2"/>
          </w:tcPr>
          <w:p w14:paraId="6B0A4AB7" w14:textId="77777777" w:rsidR="00573AC2" w:rsidRPr="00ED47D1" w:rsidRDefault="00573AC2" w:rsidP="00FF52DA">
            <w:pPr>
              <w:contextualSpacing/>
              <w:rPr>
                <w:rFonts w:cs="Times New Roman"/>
              </w:rPr>
            </w:pPr>
            <w:r w:rsidRPr="00ED47D1">
              <w:rPr>
                <w:rFonts w:cs="Times New Roman"/>
              </w:rPr>
              <w:t>Responsible for and leads on the day-to-day management of the CSU including financial and human resource management, monitoring, evaluation, planning and reporting</w:t>
            </w:r>
          </w:p>
        </w:tc>
      </w:tr>
      <w:tr w:rsidR="00573AC2" w:rsidRPr="00ED47D1" w14:paraId="4FBFFD8B" w14:textId="77777777" w:rsidTr="00FF52DA">
        <w:tc>
          <w:tcPr>
            <w:tcW w:w="704" w:type="dxa"/>
          </w:tcPr>
          <w:p w14:paraId="5049FBB4" w14:textId="77777777" w:rsidR="00573AC2" w:rsidRPr="00ED47D1" w:rsidRDefault="00573AC2" w:rsidP="00FF52DA">
            <w:pPr>
              <w:rPr>
                <w:rFonts w:cs="Times New Roman"/>
                <w:b/>
              </w:rPr>
            </w:pPr>
            <w:r w:rsidRPr="00ED47D1">
              <w:rPr>
                <w:rFonts w:cs="Times New Roman"/>
                <w:b/>
              </w:rPr>
              <w:t>5.2</w:t>
            </w:r>
          </w:p>
        </w:tc>
        <w:tc>
          <w:tcPr>
            <w:tcW w:w="9355" w:type="dxa"/>
            <w:gridSpan w:val="2"/>
          </w:tcPr>
          <w:p w14:paraId="414A0574" w14:textId="77777777" w:rsidR="00573AC2" w:rsidRPr="00ED47D1" w:rsidRDefault="00573AC2" w:rsidP="00FF52DA">
            <w:pPr>
              <w:contextualSpacing/>
              <w:rPr>
                <w:rFonts w:cs="Times New Roman"/>
              </w:rPr>
            </w:pPr>
            <w:r w:rsidRPr="00ED47D1">
              <w:rPr>
                <w:rFonts w:cs="Times New Roman"/>
              </w:rPr>
              <w:t xml:space="preserve">Builds effective working relationships and works collaboratively with CSU staff, VPF Commissioner and Executive, program personnel </w:t>
            </w:r>
          </w:p>
        </w:tc>
      </w:tr>
      <w:tr w:rsidR="00573AC2" w:rsidRPr="00ED47D1" w14:paraId="3E8A0ABC" w14:textId="77777777" w:rsidTr="00FF52DA">
        <w:tc>
          <w:tcPr>
            <w:tcW w:w="704" w:type="dxa"/>
          </w:tcPr>
          <w:p w14:paraId="136EA580" w14:textId="77777777" w:rsidR="00573AC2" w:rsidRPr="00ED47D1" w:rsidRDefault="00573AC2" w:rsidP="00FF52DA">
            <w:pPr>
              <w:rPr>
                <w:rFonts w:cs="Times New Roman"/>
                <w:b/>
              </w:rPr>
            </w:pPr>
            <w:r w:rsidRPr="00ED47D1">
              <w:rPr>
                <w:rFonts w:cs="Times New Roman"/>
                <w:b/>
              </w:rPr>
              <w:t>5.3</w:t>
            </w:r>
          </w:p>
        </w:tc>
        <w:tc>
          <w:tcPr>
            <w:tcW w:w="9355" w:type="dxa"/>
            <w:gridSpan w:val="2"/>
          </w:tcPr>
          <w:p w14:paraId="16CFD779" w14:textId="77777777" w:rsidR="00573AC2" w:rsidRPr="00ED47D1" w:rsidRDefault="00573AC2" w:rsidP="00FF52DA">
            <w:pPr>
              <w:contextualSpacing/>
              <w:rPr>
                <w:rFonts w:cs="Times New Roman"/>
              </w:rPr>
            </w:pPr>
            <w:r w:rsidRPr="00ED47D1">
              <w:rPr>
                <w:rFonts w:cs="Times New Roman"/>
              </w:rPr>
              <w:t>Provide advice, on-the-job training and mentoring to CSU staff with respect to financial and human resource management, monitoring, evaluation, planning and reporting. This should be done in close collaboration with program advisers who similarly provide support in this area</w:t>
            </w:r>
          </w:p>
        </w:tc>
      </w:tr>
      <w:tr w:rsidR="00573AC2" w:rsidRPr="00ED47D1" w14:paraId="37D49CF1" w14:textId="77777777" w:rsidTr="00FF52DA">
        <w:tc>
          <w:tcPr>
            <w:tcW w:w="704" w:type="dxa"/>
          </w:tcPr>
          <w:p w14:paraId="50CA969A" w14:textId="77777777" w:rsidR="00573AC2" w:rsidRPr="00ED47D1" w:rsidRDefault="00573AC2" w:rsidP="00FF52DA">
            <w:pPr>
              <w:rPr>
                <w:rFonts w:cs="Times New Roman"/>
                <w:b/>
              </w:rPr>
            </w:pPr>
            <w:r w:rsidRPr="00ED47D1">
              <w:rPr>
                <w:rFonts w:cs="Times New Roman"/>
                <w:b/>
              </w:rPr>
              <w:t>5.4</w:t>
            </w:r>
          </w:p>
        </w:tc>
        <w:tc>
          <w:tcPr>
            <w:tcW w:w="9355" w:type="dxa"/>
            <w:gridSpan w:val="2"/>
          </w:tcPr>
          <w:p w14:paraId="070076A7" w14:textId="77777777" w:rsidR="00573AC2" w:rsidRPr="00ED47D1" w:rsidRDefault="00573AC2" w:rsidP="00FF52DA">
            <w:pPr>
              <w:contextualSpacing/>
              <w:rPr>
                <w:rFonts w:cs="Times New Roman"/>
              </w:rPr>
            </w:pPr>
            <w:r w:rsidRPr="00ED47D1">
              <w:rPr>
                <w:rFonts w:cs="Times New Roman"/>
              </w:rPr>
              <w:t>Work closely with the Program Coordinators to ensure financial and human resource management issues are raised at a strategic level</w:t>
            </w:r>
          </w:p>
        </w:tc>
      </w:tr>
      <w:tr w:rsidR="00573AC2" w:rsidRPr="00ED47D1" w14:paraId="79C4295F" w14:textId="77777777" w:rsidTr="00FF52DA">
        <w:tc>
          <w:tcPr>
            <w:tcW w:w="704" w:type="dxa"/>
          </w:tcPr>
          <w:p w14:paraId="72958CD5" w14:textId="77777777" w:rsidR="00573AC2" w:rsidRPr="00ED47D1" w:rsidRDefault="00573AC2" w:rsidP="00FF52DA">
            <w:pPr>
              <w:rPr>
                <w:rFonts w:cs="Times New Roman"/>
                <w:b/>
              </w:rPr>
            </w:pPr>
            <w:r w:rsidRPr="00ED47D1">
              <w:rPr>
                <w:rFonts w:cs="Times New Roman"/>
                <w:b/>
              </w:rPr>
              <w:t>5.5</w:t>
            </w:r>
          </w:p>
        </w:tc>
        <w:tc>
          <w:tcPr>
            <w:tcW w:w="9355" w:type="dxa"/>
            <w:gridSpan w:val="2"/>
          </w:tcPr>
          <w:p w14:paraId="6E48CBED" w14:textId="77777777" w:rsidR="00573AC2" w:rsidRPr="00ED47D1" w:rsidRDefault="00573AC2" w:rsidP="00FF52DA">
            <w:pPr>
              <w:contextualSpacing/>
              <w:rPr>
                <w:rFonts w:cs="Times New Roman"/>
              </w:rPr>
            </w:pPr>
            <w:r w:rsidRPr="00ED47D1">
              <w:rPr>
                <w:rFonts w:cs="Times New Roman"/>
              </w:rPr>
              <w:t xml:space="preserve">Ensure applications for funding through the VPF Operational Fund are appropriate and comply with program requirements </w:t>
            </w:r>
          </w:p>
        </w:tc>
      </w:tr>
      <w:tr w:rsidR="00573AC2" w:rsidRPr="00ED47D1" w14:paraId="193297C9" w14:textId="77777777" w:rsidTr="00FF52DA">
        <w:tc>
          <w:tcPr>
            <w:tcW w:w="704" w:type="dxa"/>
          </w:tcPr>
          <w:p w14:paraId="75741F77" w14:textId="77777777" w:rsidR="00573AC2" w:rsidRPr="00ED47D1" w:rsidRDefault="00573AC2" w:rsidP="00FF52DA">
            <w:pPr>
              <w:rPr>
                <w:rFonts w:cs="Times New Roman"/>
                <w:b/>
              </w:rPr>
            </w:pPr>
            <w:r w:rsidRPr="00ED47D1">
              <w:rPr>
                <w:rFonts w:cs="Times New Roman"/>
                <w:b/>
              </w:rPr>
              <w:t>5.6</w:t>
            </w:r>
          </w:p>
        </w:tc>
        <w:tc>
          <w:tcPr>
            <w:tcW w:w="9355" w:type="dxa"/>
            <w:gridSpan w:val="2"/>
          </w:tcPr>
          <w:p w14:paraId="02E7FF1C" w14:textId="77777777" w:rsidR="00573AC2" w:rsidRPr="00ED47D1" w:rsidRDefault="00573AC2" w:rsidP="00FF52DA">
            <w:pPr>
              <w:contextualSpacing/>
              <w:rPr>
                <w:rFonts w:cs="Times New Roman"/>
              </w:rPr>
            </w:pPr>
            <w:r w:rsidRPr="00ED47D1">
              <w:rPr>
                <w:rFonts w:cs="Times New Roman"/>
              </w:rPr>
              <w:t xml:space="preserve">Together with the program Public Financial Management (PFM) Adviser, work with VPF Executive, CSU and Program Coordinator (Policing) to rationalise the use of available funding support (the VPF Operational Fund), so it becomes a tool for improved planning and gives the VPF greater ownership of the assistance </w:t>
            </w:r>
          </w:p>
        </w:tc>
      </w:tr>
      <w:tr w:rsidR="00573AC2" w:rsidRPr="00ED47D1" w14:paraId="55675819" w14:textId="77777777" w:rsidTr="00FF52DA">
        <w:trPr>
          <w:trHeight w:val="255"/>
        </w:trPr>
        <w:tc>
          <w:tcPr>
            <w:tcW w:w="704" w:type="dxa"/>
            <w:shd w:val="clear" w:color="auto" w:fill="auto"/>
          </w:tcPr>
          <w:p w14:paraId="44F5BFDB" w14:textId="77777777" w:rsidR="00573AC2" w:rsidRPr="00ED47D1" w:rsidRDefault="00573AC2" w:rsidP="00FF52DA">
            <w:pPr>
              <w:rPr>
                <w:rFonts w:cs="Times New Roman"/>
                <w:b/>
              </w:rPr>
            </w:pPr>
            <w:r w:rsidRPr="00ED47D1">
              <w:rPr>
                <w:rFonts w:cs="Times New Roman"/>
                <w:b/>
              </w:rPr>
              <w:t>5.7</w:t>
            </w:r>
          </w:p>
        </w:tc>
        <w:tc>
          <w:tcPr>
            <w:tcW w:w="9355" w:type="dxa"/>
            <w:gridSpan w:val="2"/>
            <w:shd w:val="clear" w:color="auto" w:fill="auto"/>
          </w:tcPr>
          <w:p w14:paraId="22CE0A21" w14:textId="77777777" w:rsidR="00573AC2" w:rsidRPr="00ED47D1" w:rsidRDefault="00573AC2" w:rsidP="00FF52DA">
            <w:pPr>
              <w:contextualSpacing/>
              <w:rPr>
                <w:rFonts w:cs="Times New Roman"/>
              </w:rPr>
            </w:pPr>
            <w:r w:rsidRPr="00ED47D1">
              <w:rPr>
                <w:rFonts w:cs="Times New Roman"/>
              </w:rPr>
              <w:t>Support the civilianisation of the VPF CSU</w:t>
            </w:r>
          </w:p>
        </w:tc>
      </w:tr>
      <w:tr w:rsidR="00573AC2" w:rsidRPr="00ED47D1" w14:paraId="23326F57" w14:textId="77777777" w:rsidTr="00FF52DA">
        <w:trPr>
          <w:trHeight w:val="255"/>
        </w:trPr>
        <w:tc>
          <w:tcPr>
            <w:tcW w:w="704" w:type="dxa"/>
            <w:shd w:val="clear" w:color="auto" w:fill="auto"/>
          </w:tcPr>
          <w:p w14:paraId="78AB9530" w14:textId="77777777" w:rsidR="00573AC2" w:rsidRPr="00ED47D1" w:rsidRDefault="00573AC2" w:rsidP="00FF52DA">
            <w:pPr>
              <w:rPr>
                <w:rFonts w:cs="Times New Roman"/>
                <w:b/>
              </w:rPr>
            </w:pPr>
            <w:r w:rsidRPr="00ED47D1">
              <w:rPr>
                <w:rFonts w:cs="Times New Roman"/>
                <w:b/>
              </w:rPr>
              <w:t>5.8</w:t>
            </w:r>
          </w:p>
        </w:tc>
        <w:tc>
          <w:tcPr>
            <w:tcW w:w="9355" w:type="dxa"/>
            <w:gridSpan w:val="2"/>
            <w:shd w:val="clear" w:color="auto" w:fill="auto"/>
          </w:tcPr>
          <w:p w14:paraId="69875808"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08492604"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79442BA2"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474AF14B" w14:textId="77777777" w:rsidR="00573AC2" w:rsidRPr="00ED47D1" w:rsidRDefault="00573AC2" w:rsidP="00573AC2">
            <w:pPr>
              <w:pStyle w:val="ListParagraph"/>
              <w:numPr>
                <w:ilvl w:val="0"/>
                <w:numId w:val="45"/>
              </w:numPr>
              <w:rPr>
                <w:rFonts w:cs="Times New Roman"/>
              </w:rPr>
            </w:pPr>
            <w:r w:rsidRPr="00ED47D1">
              <w:rPr>
                <w:rFonts w:cs="Times New Roman"/>
                <w:lang w:val="en-US"/>
              </w:rPr>
              <w:lastRenderedPageBreak/>
              <w:t>Contribution to the priorities and strategies that are mainstreamed across the program</w:t>
            </w:r>
          </w:p>
          <w:p w14:paraId="2117A570" w14:textId="77777777" w:rsidR="00573AC2" w:rsidRPr="00ED47D1" w:rsidRDefault="00573AC2" w:rsidP="00FF52DA">
            <w:pPr>
              <w:contextualSpacing/>
              <w:rPr>
                <w:rFonts w:cs="Times New Roman"/>
              </w:rPr>
            </w:pPr>
          </w:p>
        </w:tc>
      </w:tr>
      <w:tr w:rsidR="00573AC2" w:rsidRPr="00ED47D1" w14:paraId="10E3B9C4" w14:textId="77777777" w:rsidTr="00FF52DA">
        <w:tc>
          <w:tcPr>
            <w:tcW w:w="704" w:type="dxa"/>
          </w:tcPr>
          <w:p w14:paraId="60E6122D" w14:textId="77777777" w:rsidR="00573AC2" w:rsidRPr="00ED47D1" w:rsidRDefault="00573AC2" w:rsidP="00FF52DA">
            <w:pPr>
              <w:rPr>
                <w:rFonts w:cs="Times New Roman"/>
                <w:b/>
              </w:rPr>
            </w:pPr>
            <w:r w:rsidRPr="00ED47D1">
              <w:rPr>
                <w:rFonts w:cs="Times New Roman"/>
                <w:b/>
              </w:rPr>
              <w:lastRenderedPageBreak/>
              <w:t>6</w:t>
            </w:r>
          </w:p>
        </w:tc>
        <w:tc>
          <w:tcPr>
            <w:tcW w:w="2835" w:type="dxa"/>
          </w:tcPr>
          <w:p w14:paraId="755443AD" w14:textId="77777777" w:rsidR="00573AC2" w:rsidRPr="00ED47D1" w:rsidRDefault="00573AC2" w:rsidP="00FF52DA">
            <w:pPr>
              <w:rPr>
                <w:rFonts w:cs="Times New Roman"/>
                <w:b/>
              </w:rPr>
            </w:pPr>
            <w:r w:rsidRPr="00ED47D1">
              <w:rPr>
                <w:rFonts w:cs="Times New Roman"/>
                <w:b/>
              </w:rPr>
              <w:t xml:space="preserve">Reports to </w:t>
            </w:r>
          </w:p>
        </w:tc>
        <w:tc>
          <w:tcPr>
            <w:tcW w:w="6520" w:type="dxa"/>
          </w:tcPr>
          <w:p w14:paraId="3CB5434D" w14:textId="77777777" w:rsidR="00573AC2" w:rsidRPr="00ED47D1" w:rsidRDefault="00573AC2" w:rsidP="00FF52DA">
            <w:pPr>
              <w:rPr>
                <w:rFonts w:cs="Times New Roman"/>
              </w:rPr>
            </w:pPr>
            <w:r w:rsidRPr="00ED47D1">
              <w:rPr>
                <w:rFonts w:cs="Times New Roman"/>
              </w:rPr>
              <w:t>VPF Commissioner; Program Coordinators (joint supervision)</w:t>
            </w:r>
          </w:p>
        </w:tc>
      </w:tr>
      <w:tr w:rsidR="00573AC2" w:rsidRPr="00ED47D1" w14:paraId="6F9DBB58" w14:textId="77777777" w:rsidTr="00FF52DA">
        <w:tc>
          <w:tcPr>
            <w:tcW w:w="704" w:type="dxa"/>
          </w:tcPr>
          <w:p w14:paraId="0B5A510C" w14:textId="77777777" w:rsidR="00573AC2" w:rsidRPr="00ED47D1" w:rsidRDefault="00573AC2" w:rsidP="00FF52DA">
            <w:pPr>
              <w:rPr>
                <w:rFonts w:cs="Times New Roman"/>
                <w:b/>
              </w:rPr>
            </w:pPr>
            <w:r w:rsidRPr="00ED47D1">
              <w:rPr>
                <w:rFonts w:cs="Times New Roman"/>
                <w:b/>
              </w:rPr>
              <w:t>7</w:t>
            </w:r>
          </w:p>
        </w:tc>
        <w:tc>
          <w:tcPr>
            <w:tcW w:w="2835" w:type="dxa"/>
          </w:tcPr>
          <w:p w14:paraId="22E3FFB8" w14:textId="77777777" w:rsidR="00573AC2" w:rsidRPr="00ED47D1" w:rsidRDefault="00573AC2" w:rsidP="00FF52DA">
            <w:pPr>
              <w:rPr>
                <w:rFonts w:cs="Times New Roman"/>
                <w:b/>
              </w:rPr>
            </w:pPr>
            <w:r w:rsidRPr="00ED47D1">
              <w:rPr>
                <w:rFonts w:cs="Times New Roman"/>
                <w:b/>
              </w:rPr>
              <w:t>Supervises</w:t>
            </w:r>
          </w:p>
        </w:tc>
        <w:tc>
          <w:tcPr>
            <w:tcW w:w="6520" w:type="dxa"/>
          </w:tcPr>
          <w:p w14:paraId="1FD5FED4" w14:textId="77777777" w:rsidR="00573AC2" w:rsidRPr="00ED47D1" w:rsidRDefault="00573AC2" w:rsidP="00FF52DA">
            <w:pPr>
              <w:rPr>
                <w:rFonts w:cs="Times New Roman"/>
              </w:rPr>
            </w:pPr>
            <w:r w:rsidRPr="00ED47D1">
              <w:rPr>
                <w:rFonts w:cs="Times New Roman"/>
                <w:lang w:val="en-US"/>
              </w:rPr>
              <w:t>CSU staff</w:t>
            </w:r>
          </w:p>
        </w:tc>
      </w:tr>
      <w:tr w:rsidR="00573AC2" w:rsidRPr="00ED47D1" w14:paraId="001E3012" w14:textId="77777777" w:rsidTr="00FF52DA">
        <w:tc>
          <w:tcPr>
            <w:tcW w:w="704" w:type="dxa"/>
          </w:tcPr>
          <w:p w14:paraId="1128FEE1" w14:textId="77777777" w:rsidR="00573AC2" w:rsidRPr="00ED47D1" w:rsidRDefault="00573AC2" w:rsidP="00FF52DA">
            <w:pPr>
              <w:rPr>
                <w:rFonts w:cs="Times New Roman"/>
                <w:b/>
              </w:rPr>
            </w:pPr>
            <w:r w:rsidRPr="00ED47D1">
              <w:rPr>
                <w:rFonts w:cs="Times New Roman"/>
                <w:b/>
              </w:rPr>
              <w:t>8</w:t>
            </w:r>
          </w:p>
        </w:tc>
        <w:tc>
          <w:tcPr>
            <w:tcW w:w="2835" w:type="dxa"/>
          </w:tcPr>
          <w:p w14:paraId="6CC6C465" w14:textId="77777777" w:rsidR="00573AC2" w:rsidRPr="00ED47D1" w:rsidRDefault="00573AC2" w:rsidP="00FF52DA">
            <w:pPr>
              <w:rPr>
                <w:rFonts w:cs="Times New Roman"/>
                <w:b/>
              </w:rPr>
            </w:pPr>
            <w:r w:rsidRPr="00ED47D1">
              <w:rPr>
                <w:rFonts w:cs="Times New Roman"/>
                <w:b/>
              </w:rPr>
              <w:t>Frequent Contact</w:t>
            </w:r>
          </w:p>
        </w:tc>
        <w:tc>
          <w:tcPr>
            <w:tcW w:w="6520" w:type="dxa"/>
          </w:tcPr>
          <w:p w14:paraId="20693B8C" w14:textId="77777777" w:rsidR="00573AC2" w:rsidRPr="00ED47D1" w:rsidRDefault="00573AC2" w:rsidP="00FF52DA">
            <w:pPr>
              <w:rPr>
                <w:rFonts w:cs="Times New Roman"/>
              </w:rPr>
            </w:pPr>
            <w:r w:rsidRPr="00ED47D1">
              <w:rPr>
                <w:rFonts w:cs="Times New Roman"/>
              </w:rPr>
              <w:t>CSU staff, VPF Commissioner and Executive, program personnel</w:t>
            </w:r>
          </w:p>
        </w:tc>
      </w:tr>
      <w:tr w:rsidR="00573AC2" w:rsidRPr="00ED47D1" w14:paraId="37B21554" w14:textId="77777777" w:rsidTr="00FF52DA">
        <w:tc>
          <w:tcPr>
            <w:tcW w:w="704" w:type="dxa"/>
          </w:tcPr>
          <w:p w14:paraId="2126DD96" w14:textId="77777777" w:rsidR="00573AC2" w:rsidRPr="00ED47D1" w:rsidRDefault="00573AC2" w:rsidP="00FF52DA">
            <w:pPr>
              <w:rPr>
                <w:rFonts w:cs="Times New Roman"/>
                <w:b/>
              </w:rPr>
            </w:pPr>
            <w:r w:rsidRPr="00ED47D1">
              <w:rPr>
                <w:rFonts w:cs="Times New Roman"/>
                <w:b/>
              </w:rPr>
              <w:t>9</w:t>
            </w:r>
          </w:p>
        </w:tc>
        <w:tc>
          <w:tcPr>
            <w:tcW w:w="2835" w:type="dxa"/>
          </w:tcPr>
          <w:p w14:paraId="6B0F7C10" w14:textId="77777777" w:rsidR="00573AC2" w:rsidRPr="00ED47D1" w:rsidRDefault="00573AC2" w:rsidP="00FF52DA">
            <w:pPr>
              <w:rPr>
                <w:rFonts w:cs="Times New Roman"/>
                <w:b/>
              </w:rPr>
            </w:pPr>
            <w:r w:rsidRPr="00ED47D1">
              <w:rPr>
                <w:rFonts w:cs="Times New Roman"/>
                <w:b/>
              </w:rPr>
              <w:t>Special Conditions</w:t>
            </w:r>
          </w:p>
        </w:tc>
        <w:tc>
          <w:tcPr>
            <w:tcW w:w="6520" w:type="dxa"/>
          </w:tcPr>
          <w:p w14:paraId="4C175F5B" w14:textId="77777777" w:rsidR="00573AC2" w:rsidRPr="00ED47D1" w:rsidRDefault="00573AC2" w:rsidP="00FF52DA">
            <w:pPr>
              <w:ind w:left="41"/>
              <w:rPr>
                <w:rFonts w:cs="Times New Roman"/>
              </w:rPr>
            </w:pPr>
            <w:r w:rsidRPr="00ED47D1">
              <w:rPr>
                <w:rFonts w:cs="Times New Roman"/>
              </w:rPr>
              <w:t>Must be willing to travel outside of Port Vila as required</w:t>
            </w:r>
          </w:p>
        </w:tc>
      </w:tr>
      <w:tr w:rsidR="00573AC2" w:rsidRPr="00ED47D1" w14:paraId="1E0C5F02" w14:textId="77777777" w:rsidTr="00FF52DA">
        <w:tc>
          <w:tcPr>
            <w:tcW w:w="704" w:type="dxa"/>
          </w:tcPr>
          <w:p w14:paraId="45E9073D" w14:textId="77777777" w:rsidR="00573AC2" w:rsidRPr="00ED47D1" w:rsidRDefault="00573AC2" w:rsidP="00FF52DA">
            <w:pPr>
              <w:rPr>
                <w:rFonts w:cs="Times New Roman"/>
                <w:b/>
              </w:rPr>
            </w:pPr>
            <w:r w:rsidRPr="00ED47D1">
              <w:rPr>
                <w:rFonts w:cs="Times New Roman"/>
                <w:b/>
              </w:rPr>
              <w:t>10</w:t>
            </w:r>
          </w:p>
        </w:tc>
        <w:tc>
          <w:tcPr>
            <w:tcW w:w="2835" w:type="dxa"/>
          </w:tcPr>
          <w:p w14:paraId="17C79331" w14:textId="77777777" w:rsidR="00573AC2" w:rsidRPr="00ED47D1" w:rsidRDefault="00573AC2" w:rsidP="00FF52DA">
            <w:pPr>
              <w:rPr>
                <w:rFonts w:cs="Times New Roman"/>
                <w:b/>
              </w:rPr>
            </w:pPr>
            <w:r w:rsidRPr="00ED47D1">
              <w:rPr>
                <w:rFonts w:cs="Times New Roman"/>
                <w:b/>
              </w:rPr>
              <w:t>Key Deliverables</w:t>
            </w:r>
          </w:p>
        </w:tc>
        <w:tc>
          <w:tcPr>
            <w:tcW w:w="6520" w:type="dxa"/>
          </w:tcPr>
          <w:p w14:paraId="5E668515" w14:textId="77777777" w:rsidR="00573AC2" w:rsidRPr="00ED47D1" w:rsidRDefault="00573AC2" w:rsidP="00573AC2">
            <w:pPr>
              <w:numPr>
                <w:ilvl w:val="0"/>
                <w:numId w:val="26"/>
              </w:numPr>
              <w:spacing w:after="0" w:line="240" w:lineRule="auto"/>
              <w:rPr>
                <w:rFonts w:cs="Times New Roman"/>
              </w:rPr>
            </w:pPr>
            <w:r w:rsidRPr="00ED47D1">
              <w:rPr>
                <w:rFonts w:cs="Times New Roman"/>
                <w:lang w:val="en-US"/>
              </w:rPr>
              <w:t>Reporting to Program Coordinators</w:t>
            </w:r>
          </w:p>
        </w:tc>
      </w:tr>
      <w:tr w:rsidR="00573AC2" w:rsidRPr="00ED47D1" w14:paraId="7E055547" w14:textId="77777777" w:rsidTr="00FF52DA">
        <w:tc>
          <w:tcPr>
            <w:tcW w:w="704" w:type="dxa"/>
          </w:tcPr>
          <w:p w14:paraId="5BA5842D" w14:textId="77777777" w:rsidR="00573AC2" w:rsidRPr="00ED47D1" w:rsidRDefault="00573AC2" w:rsidP="00FF52DA">
            <w:pPr>
              <w:rPr>
                <w:rFonts w:cs="Times New Roman"/>
                <w:b/>
              </w:rPr>
            </w:pPr>
            <w:r w:rsidRPr="00ED47D1">
              <w:rPr>
                <w:rFonts w:cs="Times New Roman"/>
                <w:b/>
              </w:rPr>
              <w:t>11</w:t>
            </w:r>
          </w:p>
        </w:tc>
        <w:tc>
          <w:tcPr>
            <w:tcW w:w="9355" w:type="dxa"/>
            <w:gridSpan w:val="2"/>
          </w:tcPr>
          <w:p w14:paraId="77CC91E1" w14:textId="77777777" w:rsidR="00573AC2" w:rsidRPr="00ED47D1" w:rsidRDefault="00573AC2" w:rsidP="00FF52DA">
            <w:pPr>
              <w:jc w:val="center"/>
              <w:rPr>
                <w:rFonts w:cs="Times New Roman"/>
                <w:b/>
              </w:rPr>
            </w:pPr>
            <w:r w:rsidRPr="00ED47D1">
              <w:rPr>
                <w:rFonts w:cs="Times New Roman"/>
                <w:b/>
              </w:rPr>
              <w:t>Selection Criteria</w:t>
            </w:r>
          </w:p>
        </w:tc>
      </w:tr>
      <w:tr w:rsidR="00573AC2" w:rsidRPr="00ED47D1" w14:paraId="61EF4438" w14:textId="77777777" w:rsidTr="00FF52DA">
        <w:trPr>
          <w:trHeight w:val="420"/>
        </w:trPr>
        <w:tc>
          <w:tcPr>
            <w:tcW w:w="704" w:type="dxa"/>
          </w:tcPr>
          <w:p w14:paraId="2DA57E41" w14:textId="77777777" w:rsidR="00573AC2" w:rsidRPr="00ED47D1" w:rsidRDefault="00573AC2" w:rsidP="00FF52DA">
            <w:pPr>
              <w:rPr>
                <w:rFonts w:cs="Times New Roman"/>
                <w:b/>
              </w:rPr>
            </w:pPr>
            <w:r w:rsidRPr="00ED47D1">
              <w:rPr>
                <w:rFonts w:cs="Times New Roman"/>
                <w:b/>
              </w:rPr>
              <w:t>11.1</w:t>
            </w:r>
          </w:p>
        </w:tc>
        <w:tc>
          <w:tcPr>
            <w:tcW w:w="2835" w:type="dxa"/>
          </w:tcPr>
          <w:p w14:paraId="40E94806" w14:textId="77777777" w:rsidR="00573AC2" w:rsidRPr="00ED47D1" w:rsidRDefault="00573AC2" w:rsidP="00FF52DA">
            <w:pPr>
              <w:rPr>
                <w:rFonts w:cs="Times New Roman"/>
                <w:b/>
              </w:rPr>
            </w:pPr>
            <w:r w:rsidRPr="00ED47D1">
              <w:rPr>
                <w:rFonts w:cs="Times New Roman"/>
                <w:b/>
              </w:rPr>
              <w:t xml:space="preserve">Qualification </w:t>
            </w:r>
          </w:p>
        </w:tc>
        <w:tc>
          <w:tcPr>
            <w:tcW w:w="6520" w:type="dxa"/>
          </w:tcPr>
          <w:p w14:paraId="507CE1CD" w14:textId="77777777" w:rsidR="00573AC2" w:rsidRPr="00ED47D1" w:rsidRDefault="00573AC2" w:rsidP="00FF52DA">
            <w:pPr>
              <w:ind w:left="41"/>
              <w:rPr>
                <w:rFonts w:cs="Times New Roman"/>
              </w:rPr>
            </w:pPr>
            <w:r w:rsidRPr="00ED47D1">
              <w:rPr>
                <w:rFonts w:cs="Times New Roman"/>
              </w:rPr>
              <w:t>A university degree in Law, Arts, Economics, Business, Criminology or equivalent experience</w:t>
            </w:r>
          </w:p>
        </w:tc>
      </w:tr>
      <w:tr w:rsidR="00573AC2" w:rsidRPr="00ED47D1" w14:paraId="48E84751" w14:textId="77777777" w:rsidTr="00FF52DA">
        <w:trPr>
          <w:trHeight w:val="495"/>
        </w:trPr>
        <w:tc>
          <w:tcPr>
            <w:tcW w:w="704" w:type="dxa"/>
          </w:tcPr>
          <w:p w14:paraId="331914E0" w14:textId="77777777" w:rsidR="00573AC2" w:rsidRPr="00ED47D1" w:rsidRDefault="00573AC2" w:rsidP="00FF52DA">
            <w:pPr>
              <w:rPr>
                <w:rFonts w:cs="Times New Roman"/>
                <w:b/>
              </w:rPr>
            </w:pPr>
            <w:r w:rsidRPr="00ED47D1">
              <w:rPr>
                <w:rFonts w:cs="Times New Roman"/>
                <w:b/>
              </w:rPr>
              <w:t>11.2</w:t>
            </w:r>
          </w:p>
        </w:tc>
        <w:tc>
          <w:tcPr>
            <w:tcW w:w="2835" w:type="dxa"/>
          </w:tcPr>
          <w:p w14:paraId="6442AADE" w14:textId="77777777" w:rsidR="00573AC2" w:rsidRPr="00ED47D1" w:rsidRDefault="00573AC2" w:rsidP="00FF52DA">
            <w:pPr>
              <w:rPr>
                <w:rFonts w:cs="Times New Roman"/>
                <w:b/>
              </w:rPr>
            </w:pPr>
            <w:r w:rsidRPr="00ED47D1">
              <w:rPr>
                <w:rFonts w:cs="Times New Roman"/>
                <w:b/>
              </w:rPr>
              <w:t>Experience and Capabilities</w:t>
            </w:r>
          </w:p>
        </w:tc>
        <w:tc>
          <w:tcPr>
            <w:tcW w:w="6520" w:type="dxa"/>
          </w:tcPr>
          <w:p w14:paraId="6CA1EA27" w14:textId="77777777" w:rsidR="00573AC2" w:rsidRPr="00ED47D1" w:rsidRDefault="00573AC2" w:rsidP="00573AC2">
            <w:pPr>
              <w:numPr>
                <w:ilvl w:val="0"/>
                <w:numId w:val="16"/>
              </w:numPr>
              <w:spacing w:after="0" w:line="240" w:lineRule="auto"/>
              <w:outlineLvl w:val="2"/>
              <w:rPr>
                <w:rFonts w:cs="Times New Roman"/>
              </w:rPr>
            </w:pPr>
            <w:r w:rsidRPr="00ED47D1">
              <w:rPr>
                <w:rFonts w:cs="Times New Roman"/>
              </w:rPr>
              <w:t>Demonstrated ability to manage people across cultures and strong management experience</w:t>
            </w:r>
          </w:p>
          <w:p w14:paraId="1AA0BC67" w14:textId="77777777" w:rsidR="00573AC2" w:rsidRPr="00ED47D1" w:rsidRDefault="00573AC2" w:rsidP="00573AC2">
            <w:pPr>
              <w:numPr>
                <w:ilvl w:val="0"/>
                <w:numId w:val="16"/>
              </w:numPr>
              <w:spacing w:after="0" w:line="240" w:lineRule="auto"/>
              <w:rPr>
                <w:rFonts w:cs="Times New Roman"/>
              </w:rPr>
            </w:pPr>
            <w:r w:rsidRPr="00ED47D1">
              <w:rPr>
                <w:rFonts w:cs="Times New Roman"/>
              </w:rPr>
              <w:t>Previous experience managing development assistance partnerships</w:t>
            </w:r>
          </w:p>
          <w:p w14:paraId="236873FE" w14:textId="77777777" w:rsidR="00573AC2" w:rsidRPr="00ED47D1" w:rsidRDefault="00573AC2" w:rsidP="00573AC2">
            <w:pPr>
              <w:numPr>
                <w:ilvl w:val="0"/>
                <w:numId w:val="16"/>
              </w:numPr>
              <w:spacing w:after="0" w:line="240" w:lineRule="auto"/>
              <w:rPr>
                <w:rFonts w:cs="Times New Roman"/>
              </w:rPr>
            </w:pPr>
            <w:r w:rsidRPr="00ED47D1">
              <w:rPr>
                <w:rFonts w:cs="Times New Roman"/>
              </w:rPr>
              <w:t xml:space="preserve">Understanding of financial and human resource management </w:t>
            </w:r>
          </w:p>
          <w:p w14:paraId="79369011" w14:textId="77777777" w:rsidR="00573AC2" w:rsidRPr="00ED47D1" w:rsidRDefault="00573AC2" w:rsidP="00573AC2">
            <w:pPr>
              <w:numPr>
                <w:ilvl w:val="0"/>
                <w:numId w:val="16"/>
              </w:numPr>
              <w:spacing w:after="0" w:line="240" w:lineRule="auto"/>
              <w:rPr>
                <w:rFonts w:cs="Times New Roman"/>
              </w:rPr>
            </w:pPr>
            <w:r w:rsidRPr="00ED47D1">
              <w:rPr>
                <w:rFonts w:cs="Times New Roman"/>
              </w:rPr>
              <w:t>Understanding of policing issues particularly in Melanesia</w:t>
            </w:r>
          </w:p>
          <w:p w14:paraId="3D41D03D" w14:textId="77777777" w:rsidR="00573AC2" w:rsidRPr="00ED47D1" w:rsidRDefault="00573AC2" w:rsidP="00573AC2">
            <w:pPr>
              <w:numPr>
                <w:ilvl w:val="0"/>
                <w:numId w:val="16"/>
              </w:numPr>
              <w:spacing w:after="0" w:line="240" w:lineRule="auto"/>
              <w:rPr>
                <w:rFonts w:cs="Times New Roman"/>
              </w:rPr>
            </w:pPr>
            <w:r w:rsidRPr="00ED47D1">
              <w:rPr>
                <w:rFonts w:cs="Times New Roman"/>
              </w:rPr>
              <w:t>Understanding of sound procurement practices</w:t>
            </w:r>
          </w:p>
          <w:p w14:paraId="20DE9BF0" w14:textId="77777777" w:rsidR="00573AC2" w:rsidRPr="00ED47D1" w:rsidRDefault="00573AC2" w:rsidP="00573AC2">
            <w:pPr>
              <w:numPr>
                <w:ilvl w:val="0"/>
                <w:numId w:val="16"/>
              </w:numPr>
              <w:spacing w:after="0" w:line="240" w:lineRule="auto"/>
              <w:rPr>
                <w:rFonts w:cs="Times New Roman"/>
              </w:rPr>
            </w:pPr>
            <w:r w:rsidRPr="00ED47D1">
              <w:rPr>
                <w:rFonts w:cs="Times New Roman"/>
              </w:rPr>
              <w:t xml:space="preserve">Ability to liaise and negotiate across cultures </w:t>
            </w:r>
          </w:p>
          <w:p w14:paraId="17110F9F" w14:textId="77777777" w:rsidR="00573AC2" w:rsidRPr="00ED47D1" w:rsidRDefault="00573AC2" w:rsidP="00573AC2">
            <w:pPr>
              <w:numPr>
                <w:ilvl w:val="0"/>
                <w:numId w:val="16"/>
              </w:numPr>
              <w:spacing w:after="0" w:line="240" w:lineRule="auto"/>
              <w:rPr>
                <w:rFonts w:cs="Times New Roman"/>
              </w:rPr>
            </w:pPr>
            <w:r w:rsidRPr="00ED47D1">
              <w:rPr>
                <w:rFonts w:cs="Times New Roman"/>
              </w:rPr>
              <w:t>Eligibility to obtain Vanuatu visas</w:t>
            </w:r>
          </w:p>
          <w:p w14:paraId="0490FA8B" w14:textId="77777777" w:rsidR="00573AC2" w:rsidRPr="00ED47D1" w:rsidRDefault="00573AC2" w:rsidP="00573AC2">
            <w:pPr>
              <w:numPr>
                <w:ilvl w:val="0"/>
                <w:numId w:val="16"/>
              </w:numPr>
              <w:spacing w:after="0" w:line="240" w:lineRule="auto"/>
              <w:rPr>
                <w:rFonts w:cs="Times New Roman"/>
              </w:rPr>
            </w:pPr>
            <w:r w:rsidRPr="00ED47D1">
              <w:rPr>
                <w:rFonts w:cs="Times New Roman"/>
              </w:rPr>
              <w:t>Previous experience working in Melanesian culture (desirable)</w:t>
            </w:r>
          </w:p>
        </w:tc>
      </w:tr>
      <w:tr w:rsidR="00573AC2" w:rsidRPr="00ED47D1" w14:paraId="4367771A" w14:textId="77777777" w:rsidTr="00FF52DA">
        <w:trPr>
          <w:trHeight w:val="375"/>
        </w:trPr>
        <w:tc>
          <w:tcPr>
            <w:tcW w:w="704" w:type="dxa"/>
          </w:tcPr>
          <w:p w14:paraId="1204B756" w14:textId="77777777" w:rsidR="00573AC2" w:rsidRPr="00ED47D1" w:rsidRDefault="00573AC2" w:rsidP="00FF52DA">
            <w:pPr>
              <w:rPr>
                <w:rFonts w:cs="Times New Roman"/>
                <w:b/>
              </w:rPr>
            </w:pPr>
            <w:r w:rsidRPr="00ED47D1">
              <w:rPr>
                <w:rFonts w:cs="Times New Roman"/>
                <w:b/>
              </w:rPr>
              <w:t>11.4</w:t>
            </w:r>
          </w:p>
        </w:tc>
        <w:tc>
          <w:tcPr>
            <w:tcW w:w="2835" w:type="dxa"/>
          </w:tcPr>
          <w:p w14:paraId="59FA079A" w14:textId="77777777" w:rsidR="00573AC2" w:rsidRPr="00ED47D1" w:rsidRDefault="00573AC2" w:rsidP="00FF52DA">
            <w:pPr>
              <w:rPr>
                <w:rFonts w:cs="Times New Roman"/>
                <w:b/>
              </w:rPr>
            </w:pPr>
            <w:r w:rsidRPr="00ED47D1">
              <w:rPr>
                <w:rFonts w:cs="Times New Roman"/>
                <w:b/>
              </w:rPr>
              <w:t xml:space="preserve">Thinking Style </w:t>
            </w:r>
          </w:p>
        </w:tc>
        <w:tc>
          <w:tcPr>
            <w:tcW w:w="6520" w:type="dxa"/>
          </w:tcPr>
          <w:p w14:paraId="680282F9" w14:textId="77777777" w:rsidR="00573AC2" w:rsidRPr="00ED47D1" w:rsidRDefault="00573AC2" w:rsidP="00FF52DA">
            <w:pPr>
              <w:ind w:left="41"/>
              <w:rPr>
                <w:rFonts w:cs="Times New Roman"/>
              </w:rPr>
            </w:pPr>
            <w:r w:rsidRPr="00ED47D1">
              <w:rPr>
                <w:rFonts w:cs="Times New Roman"/>
              </w:rPr>
              <w:t>Analytical and practical</w:t>
            </w:r>
          </w:p>
        </w:tc>
      </w:tr>
      <w:tr w:rsidR="00573AC2" w:rsidRPr="00ED47D1" w14:paraId="25A738E2" w14:textId="77777777" w:rsidTr="00FF52DA">
        <w:trPr>
          <w:trHeight w:val="525"/>
        </w:trPr>
        <w:tc>
          <w:tcPr>
            <w:tcW w:w="704" w:type="dxa"/>
          </w:tcPr>
          <w:p w14:paraId="735108D1" w14:textId="77777777" w:rsidR="00573AC2" w:rsidRPr="00ED47D1" w:rsidRDefault="00573AC2" w:rsidP="00FF52DA">
            <w:pPr>
              <w:rPr>
                <w:rFonts w:cs="Times New Roman"/>
                <w:b/>
              </w:rPr>
            </w:pPr>
            <w:r w:rsidRPr="00ED47D1">
              <w:rPr>
                <w:rFonts w:cs="Times New Roman"/>
                <w:b/>
              </w:rPr>
              <w:t>11.5</w:t>
            </w:r>
          </w:p>
        </w:tc>
        <w:tc>
          <w:tcPr>
            <w:tcW w:w="2835" w:type="dxa"/>
          </w:tcPr>
          <w:p w14:paraId="06CC3B1B" w14:textId="77777777" w:rsidR="00573AC2" w:rsidRPr="00ED47D1" w:rsidRDefault="00573AC2" w:rsidP="00FF52DA">
            <w:pPr>
              <w:rPr>
                <w:rFonts w:cs="Times New Roman"/>
                <w:b/>
              </w:rPr>
            </w:pPr>
            <w:r w:rsidRPr="00ED47D1">
              <w:rPr>
                <w:rFonts w:cs="Times New Roman"/>
                <w:b/>
              </w:rPr>
              <w:t xml:space="preserve">Communication/ Interpersonal Skills </w:t>
            </w:r>
          </w:p>
        </w:tc>
        <w:tc>
          <w:tcPr>
            <w:tcW w:w="6520" w:type="dxa"/>
          </w:tcPr>
          <w:p w14:paraId="640433FA"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Strong oral and written communication skills</w:t>
            </w:r>
          </w:p>
          <w:p w14:paraId="104AEE5E" w14:textId="77777777" w:rsidR="00573AC2" w:rsidRPr="00ED47D1" w:rsidRDefault="00573AC2" w:rsidP="00573AC2">
            <w:pPr>
              <w:numPr>
                <w:ilvl w:val="0"/>
                <w:numId w:val="17"/>
              </w:numPr>
              <w:spacing w:after="0" w:line="240" w:lineRule="auto"/>
              <w:rPr>
                <w:rFonts w:cs="Times New Roman"/>
              </w:rPr>
            </w:pPr>
            <w:r w:rsidRPr="00ED47D1">
              <w:rPr>
                <w:rFonts w:cs="Times New Roman"/>
                <w:lang w:val="en-US"/>
              </w:rPr>
              <w:t>Good interpersonal skills</w:t>
            </w:r>
          </w:p>
        </w:tc>
      </w:tr>
      <w:tr w:rsidR="00573AC2" w:rsidRPr="00ED47D1" w14:paraId="19C7FA87" w14:textId="77777777" w:rsidTr="00FF52DA">
        <w:tc>
          <w:tcPr>
            <w:tcW w:w="704" w:type="dxa"/>
          </w:tcPr>
          <w:p w14:paraId="1B3DFA70" w14:textId="77777777" w:rsidR="00573AC2" w:rsidRPr="00ED47D1" w:rsidRDefault="00573AC2" w:rsidP="00FF52DA">
            <w:pPr>
              <w:rPr>
                <w:rFonts w:cs="Times New Roman"/>
                <w:b/>
              </w:rPr>
            </w:pPr>
            <w:r w:rsidRPr="00ED47D1">
              <w:rPr>
                <w:rFonts w:cs="Times New Roman"/>
                <w:b/>
              </w:rPr>
              <w:t>11.6</w:t>
            </w:r>
          </w:p>
        </w:tc>
        <w:tc>
          <w:tcPr>
            <w:tcW w:w="2835" w:type="dxa"/>
          </w:tcPr>
          <w:p w14:paraId="33BD6757" w14:textId="77777777" w:rsidR="00573AC2" w:rsidRPr="00ED47D1" w:rsidRDefault="00573AC2" w:rsidP="00FF52DA">
            <w:pPr>
              <w:rPr>
                <w:rFonts w:cs="Times New Roman"/>
                <w:b/>
              </w:rPr>
            </w:pPr>
            <w:r w:rsidRPr="00ED47D1">
              <w:rPr>
                <w:rFonts w:cs="Times New Roman"/>
                <w:b/>
              </w:rPr>
              <w:t xml:space="preserve">Behavioural Competencies </w:t>
            </w:r>
          </w:p>
        </w:tc>
        <w:tc>
          <w:tcPr>
            <w:tcW w:w="6520" w:type="dxa"/>
          </w:tcPr>
          <w:p w14:paraId="0432477B" w14:textId="77777777" w:rsidR="00573AC2" w:rsidRPr="00ED47D1" w:rsidRDefault="00573AC2" w:rsidP="00573AC2">
            <w:pPr>
              <w:numPr>
                <w:ilvl w:val="0"/>
                <w:numId w:val="17"/>
              </w:numPr>
              <w:spacing w:after="0" w:line="240" w:lineRule="auto"/>
              <w:rPr>
                <w:rFonts w:cs="Times New Roman"/>
              </w:rPr>
            </w:pPr>
            <w:r w:rsidRPr="00ED47D1">
              <w:rPr>
                <w:rFonts w:cs="Times New Roman"/>
              </w:rPr>
              <w:t>Tact and negotiation skills</w:t>
            </w:r>
          </w:p>
          <w:p w14:paraId="17ECE91E" w14:textId="77777777" w:rsidR="00573AC2" w:rsidRPr="00ED47D1" w:rsidRDefault="00573AC2" w:rsidP="00573AC2">
            <w:pPr>
              <w:numPr>
                <w:ilvl w:val="0"/>
                <w:numId w:val="17"/>
              </w:numPr>
              <w:spacing w:after="0" w:line="240" w:lineRule="auto"/>
              <w:rPr>
                <w:rFonts w:cs="Times New Roman"/>
              </w:rPr>
            </w:pPr>
            <w:r w:rsidRPr="00ED47D1">
              <w:rPr>
                <w:rFonts w:cs="Times New Roman"/>
              </w:rPr>
              <w:t>Integrity and transparency</w:t>
            </w:r>
          </w:p>
          <w:p w14:paraId="76B7D68C" w14:textId="77777777" w:rsidR="00573AC2" w:rsidRPr="00ED47D1" w:rsidRDefault="00573AC2" w:rsidP="00573AC2">
            <w:pPr>
              <w:numPr>
                <w:ilvl w:val="0"/>
                <w:numId w:val="17"/>
              </w:numPr>
              <w:spacing w:after="0" w:line="240" w:lineRule="auto"/>
              <w:rPr>
                <w:rFonts w:cs="Times New Roman"/>
              </w:rPr>
            </w:pPr>
            <w:r w:rsidRPr="00ED47D1">
              <w:rPr>
                <w:rFonts w:cs="Times New Roman"/>
              </w:rPr>
              <w:t>Commitment to skills transfer and capacity development</w:t>
            </w:r>
          </w:p>
          <w:p w14:paraId="05AEB0F9" w14:textId="77777777" w:rsidR="00573AC2" w:rsidRPr="00ED47D1" w:rsidRDefault="00573AC2" w:rsidP="00573AC2">
            <w:pPr>
              <w:numPr>
                <w:ilvl w:val="0"/>
                <w:numId w:val="17"/>
              </w:numPr>
              <w:spacing w:after="0" w:line="240" w:lineRule="auto"/>
              <w:rPr>
                <w:rFonts w:cs="Times New Roman"/>
              </w:rPr>
            </w:pPr>
            <w:r w:rsidRPr="00ED47D1">
              <w:rPr>
                <w:rFonts w:cs="Times New Roman"/>
              </w:rPr>
              <w:t>Willingness to consult and work in a multi-disciplinary team</w:t>
            </w:r>
          </w:p>
        </w:tc>
      </w:tr>
      <w:tr w:rsidR="00573AC2" w:rsidRPr="00ED47D1" w14:paraId="71354D1B" w14:textId="77777777" w:rsidTr="00FF52DA">
        <w:tc>
          <w:tcPr>
            <w:tcW w:w="704" w:type="dxa"/>
          </w:tcPr>
          <w:p w14:paraId="27E2DE1E" w14:textId="77777777" w:rsidR="00573AC2" w:rsidRPr="00ED47D1" w:rsidRDefault="00573AC2" w:rsidP="00FF52DA">
            <w:pPr>
              <w:rPr>
                <w:rFonts w:cs="Times New Roman"/>
                <w:b/>
              </w:rPr>
            </w:pPr>
            <w:r w:rsidRPr="00ED47D1">
              <w:rPr>
                <w:rFonts w:cs="Times New Roman"/>
                <w:b/>
              </w:rPr>
              <w:t>11.7</w:t>
            </w:r>
          </w:p>
        </w:tc>
        <w:tc>
          <w:tcPr>
            <w:tcW w:w="2835" w:type="dxa"/>
          </w:tcPr>
          <w:p w14:paraId="456FECE8" w14:textId="77777777" w:rsidR="00573AC2" w:rsidRPr="00ED47D1" w:rsidRDefault="00573AC2" w:rsidP="00FF52DA">
            <w:pPr>
              <w:rPr>
                <w:rFonts w:cs="Times New Roman"/>
                <w:b/>
              </w:rPr>
            </w:pPr>
            <w:r w:rsidRPr="00ED47D1">
              <w:rPr>
                <w:rFonts w:cs="Times New Roman"/>
                <w:b/>
              </w:rPr>
              <w:t>Language</w:t>
            </w:r>
          </w:p>
        </w:tc>
        <w:tc>
          <w:tcPr>
            <w:tcW w:w="6520" w:type="dxa"/>
          </w:tcPr>
          <w:p w14:paraId="71E0491C"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English fluency essential; French desirable</w:t>
            </w:r>
          </w:p>
          <w:p w14:paraId="4461A64A"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Willingness to learn </w:t>
            </w:r>
            <w:proofErr w:type="spellStart"/>
            <w:r w:rsidRPr="00ED47D1">
              <w:rPr>
                <w:rFonts w:cs="Times New Roman"/>
                <w:lang w:val="en-US"/>
              </w:rPr>
              <w:t>Bislama</w:t>
            </w:r>
            <w:proofErr w:type="spellEnd"/>
            <w:r w:rsidRPr="00ED47D1">
              <w:rPr>
                <w:rFonts w:cs="Times New Roman"/>
                <w:lang w:val="en-US"/>
              </w:rPr>
              <w:t xml:space="preserve"> and use in the workplace</w:t>
            </w:r>
          </w:p>
        </w:tc>
      </w:tr>
    </w:tbl>
    <w:p w14:paraId="24DBF80D" w14:textId="77777777" w:rsidR="00573AC2" w:rsidRPr="00ED47D1" w:rsidRDefault="00573AC2" w:rsidP="00573AC2">
      <w:pPr>
        <w:rPr>
          <w:rFonts w:cs="Times New Roman"/>
        </w:rPr>
      </w:pPr>
    </w:p>
    <w:p w14:paraId="25C7CC23" w14:textId="77777777" w:rsidR="00573AC2" w:rsidRPr="00ED47D1" w:rsidRDefault="00573AC2" w:rsidP="00573AC2">
      <w:pPr>
        <w:spacing w:after="0" w:line="240" w:lineRule="auto"/>
        <w:rPr>
          <w:rFonts w:cs="Times New Roman"/>
        </w:rPr>
      </w:pPr>
      <w:r w:rsidRPr="00ED47D1">
        <w:rPr>
          <w:rFonts w:cs="Times New Roman"/>
        </w:rPr>
        <w:br w:type="page"/>
      </w:r>
    </w:p>
    <w:p w14:paraId="7CEF2424" w14:textId="77777777" w:rsidR="00573AC2" w:rsidRPr="00ED47D1" w:rsidRDefault="00573AC2" w:rsidP="00573AC2">
      <w:pPr>
        <w:spacing w:after="0" w:line="240" w:lineRule="auto"/>
        <w:rPr>
          <w:rFonts w:cs="Times New Roman"/>
        </w:rPr>
      </w:pPr>
    </w:p>
    <w:tbl>
      <w:tblPr>
        <w:tblW w:w="10541"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835"/>
        <w:gridCol w:w="7002"/>
      </w:tblGrid>
      <w:tr w:rsidR="00573AC2" w:rsidRPr="00ED47D1" w14:paraId="6ED54FDB" w14:textId="77777777" w:rsidTr="00FF52DA">
        <w:trPr>
          <w:trHeight w:val="315"/>
        </w:trPr>
        <w:tc>
          <w:tcPr>
            <w:tcW w:w="704" w:type="dxa"/>
          </w:tcPr>
          <w:p w14:paraId="7D4A7994" w14:textId="77777777" w:rsidR="00573AC2" w:rsidRPr="00ED47D1" w:rsidRDefault="00573AC2" w:rsidP="00FF52DA">
            <w:pPr>
              <w:contextualSpacing/>
              <w:rPr>
                <w:rFonts w:cs="Times New Roman"/>
                <w:b/>
              </w:rPr>
            </w:pPr>
          </w:p>
        </w:tc>
        <w:tc>
          <w:tcPr>
            <w:tcW w:w="2835" w:type="dxa"/>
          </w:tcPr>
          <w:p w14:paraId="2D271063" w14:textId="77777777" w:rsidR="00573AC2" w:rsidRPr="00ED47D1" w:rsidRDefault="00573AC2" w:rsidP="00FF52DA">
            <w:pPr>
              <w:contextualSpacing/>
              <w:rPr>
                <w:rFonts w:cs="Times New Roman"/>
                <w:b/>
              </w:rPr>
            </w:pPr>
            <w:r w:rsidRPr="00ED47D1">
              <w:rPr>
                <w:rFonts w:cs="Times New Roman"/>
                <w:b/>
              </w:rPr>
              <w:t xml:space="preserve">Job Title </w:t>
            </w:r>
          </w:p>
          <w:p w14:paraId="4EAC75EA" w14:textId="77777777" w:rsidR="00573AC2" w:rsidRPr="00ED47D1" w:rsidRDefault="00573AC2" w:rsidP="00FF52DA">
            <w:pPr>
              <w:contextualSpacing/>
              <w:rPr>
                <w:rFonts w:cs="Times New Roman"/>
                <w:b/>
              </w:rPr>
            </w:pPr>
            <w:r w:rsidRPr="00ED47D1">
              <w:rPr>
                <w:rFonts w:cs="Times New Roman"/>
                <w:b/>
              </w:rPr>
              <w:t>Indicative ARF Level/Group</w:t>
            </w:r>
          </w:p>
        </w:tc>
        <w:tc>
          <w:tcPr>
            <w:tcW w:w="7002" w:type="dxa"/>
          </w:tcPr>
          <w:p w14:paraId="49346494" w14:textId="77777777" w:rsidR="00573AC2" w:rsidRPr="00ED47D1" w:rsidRDefault="00573AC2" w:rsidP="00FF52DA">
            <w:pPr>
              <w:contextualSpacing/>
              <w:rPr>
                <w:rFonts w:cs="Times New Roman"/>
                <w:b/>
              </w:rPr>
            </w:pPr>
            <w:r w:rsidRPr="00ED47D1">
              <w:rPr>
                <w:rFonts w:cs="Times New Roman"/>
                <w:b/>
              </w:rPr>
              <w:t>Public Financial Management Adviser (PFM Adviser)</w:t>
            </w:r>
          </w:p>
          <w:p w14:paraId="7A03620C" w14:textId="77777777" w:rsidR="00573AC2" w:rsidRPr="00ED47D1" w:rsidRDefault="00573AC2" w:rsidP="00FF52DA">
            <w:pPr>
              <w:contextualSpacing/>
              <w:rPr>
                <w:rFonts w:cs="Times New Roman"/>
                <w:b/>
              </w:rPr>
            </w:pPr>
            <w:r w:rsidRPr="00ED47D1">
              <w:rPr>
                <w:rFonts w:cs="Times New Roman"/>
                <w:b/>
              </w:rPr>
              <w:t>C2</w:t>
            </w:r>
          </w:p>
        </w:tc>
      </w:tr>
      <w:tr w:rsidR="00573AC2" w:rsidRPr="00ED47D1" w14:paraId="28B87B59" w14:textId="77777777" w:rsidTr="00FF52DA">
        <w:trPr>
          <w:trHeight w:val="315"/>
        </w:trPr>
        <w:tc>
          <w:tcPr>
            <w:tcW w:w="704" w:type="dxa"/>
          </w:tcPr>
          <w:p w14:paraId="08657B2C" w14:textId="77777777" w:rsidR="00573AC2" w:rsidRPr="00ED47D1" w:rsidRDefault="00573AC2" w:rsidP="00573AC2">
            <w:pPr>
              <w:pStyle w:val="ListParagraph"/>
              <w:numPr>
                <w:ilvl w:val="0"/>
                <w:numId w:val="41"/>
              </w:numPr>
              <w:spacing w:after="0" w:line="240" w:lineRule="auto"/>
              <w:ind w:left="28" w:firstLine="0"/>
              <w:rPr>
                <w:rFonts w:cs="Times New Roman"/>
                <w:b/>
              </w:rPr>
            </w:pPr>
          </w:p>
        </w:tc>
        <w:tc>
          <w:tcPr>
            <w:tcW w:w="2835" w:type="dxa"/>
          </w:tcPr>
          <w:p w14:paraId="38330F24" w14:textId="77777777" w:rsidR="00573AC2" w:rsidRPr="00ED47D1" w:rsidRDefault="00573AC2" w:rsidP="00FF52DA">
            <w:pPr>
              <w:rPr>
                <w:rFonts w:cs="Times New Roman"/>
                <w:b/>
              </w:rPr>
            </w:pPr>
            <w:r w:rsidRPr="00ED47D1">
              <w:rPr>
                <w:rFonts w:cs="Times New Roman"/>
                <w:b/>
              </w:rPr>
              <w:t>Contract Duration and Dates</w:t>
            </w:r>
          </w:p>
        </w:tc>
        <w:tc>
          <w:tcPr>
            <w:tcW w:w="7002" w:type="dxa"/>
          </w:tcPr>
          <w:p w14:paraId="19D8AED9" w14:textId="77777777" w:rsidR="00573AC2" w:rsidRPr="00ED47D1" w:rsidRDefault="00573AC2" w:rsidP="00FF52DA">
            <w:pPr>
              <w:contextualSpacing/>
              <w:rPr>
                <w:rFonts w:cs="Times New Roman"/>
              </w:rPr>
            </w:pPr>
            <w:r w:rsidRPr="00ED47D1">
              <w:rPr>
                <w:rFonts w:cs="Times New Roman"/>
              </w:rPr>
              <w:t>Two years (full time): January 2017 – December 2018</w:t>
            </w:r>
          </w:p>
        </w:tc>
      </w:tr>
      <w:tr w:rsidR="00573AC2" w:rsidRPr="00ED47D1" w14:paraId="6DFA8866" w14:textId="77777777" w:rsidTr="00FF52DA">
        <w:trPr>
          <w:trHeight w:val="675"/>
        </w:trPr>
        <w:tc>
          <w:tcPr>
            <w:tcW w:w="704" w:type="dxa"/>
          </w:tcPr>
          <w:p w14:paraId="4860C7DE" w14:textId="77777777" w:rsidR="00573AC2" w:rsidRPr="00ED47D1" w:rsidRDefault="00573AC2" w:rsidP="00573AC2">
            <w:pPr>
              <w:pStyle w:val="ListParagraph"/>
              <w:numPr>
                <w:ilvl w:val="0"/>
                <w:numId w:val="41"/>
              </w:numPr>
              <w:spacing w:after="0" w:line="240" w:lineRule="auto"/>
              <w:ind w:left="28" w:firstLine="0"/>
              <w:rPr>
                <w:rFonts w:cs="Times New Roman"/>
                <w:b/>
              </w:rPr>
            </w:pPr>
          </w:p>
        </w:tc>
        <w:tc>
          <w:tcPr>
            <w:tcW w:w="2835" w:type="dxa"/>
          </w:tcPr>
          <w:p w14:paraId="43E074E0" w14:textId="77777777" w:rsidR="00573AC2" w:rsidRPr="00ED47D1" w:rsidRDefault="00573AC2" w:rsidP="00FF52DA">
            <w:pPr>
              <w:rPr>
                <w:rFonts w:cs="Times New Roman"/>
                <w:b/>
              </w:rPr>
            </w:pPr>
            <w:r w:rsidRPr="00ED47D1">
              <w:rPr>
                <w:rFonts w:cs="Times New Roman"/>
                <w:b/>
              </w:rPr>
              <w:t xml:space="preserve">Purpose </w:t>
            </w:r>
          </w:p>
        </w:tc>
        <w:tc>
          <w:tcPr>
            <w:tcW w:w="7002" w:type="dxa"/>
          </w:tcPr>
          <w:p w14:paraId="14F09E6D" w14:textId="77777777" w:rsidR="00573AC2" w:rsidRPr="00ED47D1" w:rsidRDefault="00573AC2" w:rsidP="00FF52DA">
            <w:pPr>
              <w:contextualSpacing/>
              <w:rPr>
                <w:rFonts w:cs="Times New Roman"/>
              </w:rPr>
            </w:pPr>
            <w:r w:rsidRPr="00ED47D1">
              <w:rPr>
                <w:rFonts w:cs="Times New Roman"/>
              </w:rPr>
              <w:t>To improve, standardise and make reliable the public financial management processes within the corporate support areas of Government of Vanuatu Ministry of Justice and Community Services, and law and justice sector agencies, including the Vanuatu Police Force</w:t>
            </w:r>
          </w:p>
        </w:tc>
      </w:tr>
      <w:tr w:rsidR="00573AC2" w:rsidRPr="00ED47D1" w14:paraId="6E432381" w14:textId="77777777" w:rsidTr="00FF52DA">
        <w:tc>
          <w:tcPr>
            <w:tcW w:w="704" w:type="dxa"/>
          </w:tcPr>
          <w:p w14:paraId="3F4F91DD" w14:textId="77777777" w:rsidR="00573AC2" w:rsidRPr="00ED47D1" w:rsidRDefault="00573AC2" w:rsidP="00FF52DA">
            <w:pPr>
              <w:rPr>
                <w:rFonts w:cs="Times New Roman"/>
                <w:b/>
              </w:rPr>
            </w:pPr>
            <w:r w:rsidRPr="00ED47D1">
              <w:rPr>
                <w:rFonts w:cs="Times New Roman"/>
                <w:b/>
              </w:rPr>
              <w:t>4</w:t>
            </w:r>
          </w:p>
        </w:tc>
        <w:tc>
          <w:tcPr>
            <w:tcW w:w="9837" w:type="dxa"/>
            <w:gridSpan w:val="2"/>
          </w:tcPr>
          <w:p w14:paraId="6A9B98D5" w14:textId="77777777" w:rsidR="00573AC2" w:rsidRPr="00ED47D1" w:rsidRDefault="00573AC2" w:rsidP="00FF52DA">
            <w:pPr>
              <w:rPr>
                <w:rFonts w:cs="Times New Roman"/>
                <w:b/>
              </w:rPr>
            </w:pPr>
            <w:r w:rsidRPr="00ED47D1">
              <w:rPr>
                <w:rFonts w:cs="Times New Roman"/>
                <w:b/>
              </w:rPr>
              <w:t xml:space="preserve">Key Result Areas </w:t>
            </w:r>
          </w:p>
        </w:tc>
      </w:tr>
      <w:tr w:rsidR="00573AC2" w:rsidRPr="00ED47D1" w14:paraId="3DCEE52E" w14:textId="77777777" w:rsidTr="00FF52DA">
        <w:tc>
          <w:tcPr>
            <w:tcW w:w="704" w:type="dxa"/>
          </w:tcPr>
          <w:p w14:paraId="20B5FCEF" w14:textId="77777777" w:rsidR="00573AC2" w:rsidRPr="00ED47D1" w:rsidRDefault="00573AC2" w:rsidP="00FF52DA">
            <w:pPr>
              <w:rPr>
                <w:rFonts w:cs="Times New Roman"/>
                <w:b/>
              </w:rPr>
            </w:pPr>
            <w:r w:rsidRPr="00ED47D1">
              <w:rPr>
                <w:rFonts w:cs="Times New Roman"/>
                <w:b/>
              </w:rPr>
              <w:t>4.1</w:t>
            </w:r>
          </w:p>
        </w:tc>
        <w:tc>
          <w:tcPr>
            <w:tcW w:w="9837" w:type="dxa"/>
            <w:gridSpan w:val="2"/>
          </w:tcPr>
          <w:p w14:paraId="00B5140D" w14:textId="77777777" w:rsidR="00573AC2" w:rsidRPr="00ED47D1" w:rsidRDefault="00573AC2" w:rsidP="00FF52DA">
            <w:pPr>
              <w:rPr>
                <w:rFonts w:cs="Times New Roman"/>
              </w:rPr>
            </w:pPr>
            <w:r w:rsidRPr="00ED47D1">
              <w:rPr>
                <w:rFonts w:cs="Times New Roman"/>
              </w:rPr>
              <w:t>Financial management is improved across the sector</w:t>
            </w:r>
          </w:p>
        </w:tc>
      </w:tr>
      <w:tr w:rsidR="00573AC2" w:rsidRPr="00ED47D1" w14:paraId="42F77539" w14:textId="77777777" w:rsidTr="00FF52DA">
        <w:tc>
          <w:tcPr>
            <w:tcW w:w="704" w:type="dxa"/>
          </w:tcPr>
          <w:p w14:paraId="453AE0DD" w14:textId="77777777" w:rsidR="00573AC2" w:rsidRPr="00ED47D1" w:rsidRDefault="00573AC2" w:rsidP="00FF52DA">
            <w:pPr>
              <w:rPr>
                <w:rFonts w:cs="Times New Roman"/>
                <w:b/>
              </w:rPr>
            </w:pPr>
            <w:r w:rsidRPr="00ED47D1">
              <w:rPr>
                <w:rFonts w:cs="Times New Roman"/>
                <w:b/>
              </w:rPr>
              <w:t>4.2</w:t>
            </w:r>
          </w:p>
        </w:tc>
        <w:tc>
          <w:tcPr>
            <w:tcW w:w="9837" w:type="dxa"/>
            <w:gridSpan w:val="2"/>
          </w:tcPr>
          <w:p w14:paraId="7ED16AB4" w14:textId="77777777" w:rsidR="00573AC2" w:rsidRPr="00ED47D1" w:rsidRDefault="00573AC2" w:rsidP="00FF52DA">
            <w:pPr>
              <w:rPr>
                <w:rFonts w:cs="Times New Roman"/>
              </w:rPr>
            </w:pPr>
            <w:r w:rsidRPr="00ED47D1">
              <w:rPr>
                <w:rFonts w:cs="Times New Roman"/>
              </w:rPr>
              <w:t xml:space="preserve">Budgets prepared feature credible Estimates and are consistent with agreed policy, strategy and annual </w:t>
            </w:r>
            <w:proofErr w:type="spellStart"/>
            <w:r w:rsidRPr="00ED47D1">
              <w:rPr>
                <w:rFonts w:cs="Times New Roman"/>
              </w:rPr>
              <w:t>workplans</w:t>
            </w:r>
            <w:proofErr w:type="spellEnd"/>
          </w:p>
        </w:tc>
      </w:tr>
      <w:tr w:rsidR="00573AC2" w:rsidRPr="00ED47D1" w14:paraId="6382C455" w14:textId="77777777" w:rsidTr="00FF52DA">
        <w:tc>
          <w:tcPr>
            <w:tcW w:w="704" w:type="dxa"/>
          </w:tcPr>
          <w:p w14:paraId="2A58F2E3" w14:textId="77777777" w:rsidR="00573AC2" w:rsidRPr="00ED47D1" w:rsidRDefault="00573AC2" w:rsidP="00FF52DA">
            <w:pPr>
              <w:rPr>
                <w:rFonts w:cs="Times New Roman"/>
                <w:b/>
              </w:rPr>
            </w:pPr>
            <w:r w:rsidRPr="00ED47D1">
              <w:rPr>
                <w:rFonts w:cs="Times New Roman"/>
                <w:b/>
              </w:rPr>
              <w:t>5</w:t>
            </w:r>
          </w:p>
        </w:tc>
        <w:tc>
          <w:tcPr>
            <w:tcW w:w="9837" w:type="dxa"/>
            <w:gridSpan w:val="2"/>
          </w:tcPr>
          <w:p w14:paraId="316AA683" w14:textId="77777777" w:rsidR="00573AC2" w:rsidRPr="00ED47D1" w:rsidRDefault="00573AC2" w:rsidP="00FF52DA">
            <w:pPr>
              <w:rPr>
                <w:rFonts w:cs="Times New Roman"/>
                <w:b/>
              </w:rPr>
            </w:pPr>
            <w:r w:rsidRPr="00ED47D1">
              <w:rPr>
                <w:rFonts w:cs="Times New Roman"/>
                <w:b/>
              </w:rPr>
              <w:t>Duties and Responsibilities</w:t>
            </w:r>
          </w:p>
        </w:tc>
      </w:tr>
      <w:tr w:rsidR="00573AC2" w:rsidRPr="00ED47D1" w14:paraId="427DCCF6" w14:textId="77777777" w:rsidTr="00FF52DA">
        <w:tc>
          <w:tcPr>
            <w:tcW w:w="704" w:type="dxa"/>
          </w:tcPr>
          <w:p w14:paraId="2AB2DB6E" w14:textId="77777777" w:rsidR="00573AC2" w:rsidRPr="00ED47D1" w:rsidRDefault="00573AC2" w:rsidP="00FF52DA">
            <w:pPr>
              <w:rPr>
                <w:rFonts w:cs="Times New Roman"/>
                <w:b/>
              </w:rPr>
            </w:pPr>
            <w:r w:rsidRPr="00ED47D1">
              <w:rPr>
                <w:rFonts w:cs="Times New Roman"/>
                <w:b/>
              </w:rPr>
              <w:t>5.1</w:t>
            </w:r>
          </w:p>
        </w:tc>
        <w:tc>
          <w:tcPr>
            <w:tcW w:w="9837" w:type="dxa"/>
            <w:gridSpan w:val="2"/>
          </w:tcPr>
          <w:p w14:paraId="2A98C9AD" w14:textId="77777777" w:rsidR="00573AC2" w:rsidRPr="00ED47D1" w:rsidRDefault="00573AC2" w:rsidP="00FF52DA">
            <w:pPr>
              <w:contextualSpacing/>
              <w:jc w:val="both"/>
              <w:rPr>
                <w:rFonts w:cs="Times New Roman"/>
              </w:rPr>
            </w:pPr>
            <w:r w:rsidRPr="00ED47D1">
              <w:rPr>
                <w:rFonts w:cs="Times New Roman"/>
              </w:rPr>
              <w:t>Work with the Ministry of Justice and Community Services (MJCS) and Vanuatu Police Force (VPF) Corporate Services Unit (CSU) to prioritise recommendations of the PFM Assessment carried out for the law and justice sector (2013, 2017), to strengthen partner government systems and processes</w:t>
            </w:r>
          </w:p>
        </w:tc>
      </w:tr>
      <w:tr w:rsidR="00573AC2" w:rsidRPr="00ED47D1" w14:paraId="43E5097C" w14:textId="77777777" w:rsidTr="00FF52DA">
        <w:tc>
          <w:tcPr>
            <w:tcW w:w="704" w:type="dxa"/>
          </w:tcPr>
          <w:p w14:paraId="6F2CCE69" w14:textId="77777777" w:rsidR="00573AC2" w:rsidRPr="00ED47D1" w:rsidRDefault="00573AC2" w:rsidP="00FF52DA">
            <w:pPr>
              <w:rPr>
                <w:rFonts w:cs="Times New Roman"/>
                <w:b/>
              </w:rPr>
            </w:pPr>
            <w:r w:rsidRPr="00ED47D1">
              <w:rPr>
                <w:rFonts w:cs="Times New Roman"/>
                <w:b/>
              </w:rPr>
              <w:t>5.2</w:t>
            </w:r>
          </w:p>
        </w:tc>
        <w:tc>
          <w:tcPr>
            <w:tcW w:w="9837" w:type="dxa"/>
            <w:gridSpan w:val="2"/>
          </w:tcPr>
          <w:p w14:paraId="24F77234" w14:textId="77777777" w:rsidR="00573AC2" w:rsidRPr="00ED47D1" w:rsidRDefault="00573AC2" w:rsidP="00FF52DA">
            <w:pPr>
              <w:contextualSpacing/>
              <w:jc w:val="both"/>
              <w:rPr>
                <w:rFonts w:cs="Times New Roman"/>
              </w:rPr>
            </w:pPr>
            <w:r w:rsidRPr="00ED47D1">
              <w:rPr>
                <w:rFonts w:cs="Times New Roman"/>
              </w:rPr>
              <w:t>Provide advice and support for the implementation of PFM Assessment recommendations to VPF Executive, Director-General, MJCS and Program Coordinators</w:t>
            </w:r>
          </w:p>
        </w:tc>
      </w:tr>
      <w:tr w:rsidR="00573AC2" w:rsidRPr="00ED47D1" w14:paraId="1E6BAF10" w14:textId="77777777" w:rsidTr="00FF52DA">
        <w:tc>
          <w:tcPr>
            <w:tcW w:w="704" w:type="dxa"/>
          </w:tcPr>
          <w:p w14:paraId="44A9B6A9" w14:textId="77777777" w:rsidR="00573AC2" w:rsidRPr="00ED47D1" w:rsidRDefault="00573AC2" w:rsidP="00FF52DA">
            <w:pPr>
              <w:rPr>
                <w:rFonts w:cs="Times New Roman"/>
                <w:b/>
              </w:rPr>
            </w:pPr>
            <w:r w:rsidRPr="00ED47D1">
              <w:rPr>
                <w:rFonts w:cs="Times New Roman"/>
                <w:b/>
              </w:rPr>
              <w:t>5.3</w:t>
            </w:r>
          </w:p>
        </w:tc>
        <w:tc>
          <w:tcPr>
            <w:tcW w:w="9837" w:type="dxa"/>
            <w:gridSpan w:val="2"/>
          </w:tcPr>
          <w:p w14:paraId="3DD1385A" w14:textId="77777777" w:rsidR="00573AC2" w:rsidRPr="00ED47D1" w:rsidRDefault="00573AC2" w:rsidP="00FF52DA">
            <w:pPr>
              <w:contextualSpacing/>
              <w:jc w:val="both"/>
              <w:rPr>
                <w:rFonts w:cs="Times New Roman"/>
              </w:rPr>
            </w:pPr>
            <w:r w:rsidRPr="00ED47D1">
              <w:rPr>
                <w:rFonts w:cs="Times New Roman"/>
              </w:rPr>
              <w:t>Provide mentoring to the MJCS Financial Manager and Senior Finance Manager</w:t>
            </w:r>
            <w:r w:rsidRPr="00ED47D1" w:rsidDel="00B644B7">
              <w:rPr>
                <w:rFonts w:cs="Times New Roman"/>
              </w:rPr>
              <w:t xml:space="preserve"> </w:t>
            </w:r>
            <w:r w:rsidRPr="00ED47D1">
              <w:rPr>
                <w:rFonts w:cs="Times New Roman"/>
              </w:rPr>
              <w:t xml:space="preserve">of VPF CSU to implement the prioritised PFM Assessment recommendations </w:t>
            </w:r>
          </w:p>
        </w:tc>
      </w:tr>
      <w:tr w:rsidR="00573AC2" w:rsidRPr="00ED47D1" w14:paraId="6CA3DDB1" w14:textId="77777777" w:rsidTr="00FF52DA">
        <w:tc>
          <w:tcPr>
            <w:tcW w:w="704" w:type="dxa"/>
          </w:tcPr>
          <w:p w14:paraId="2427AE8A" w14:textId="77777777" w:rsidR="00573AC2" w:rsidRPr="00ED47D1" w:rsidRDefault="00573AC2" w:rsidP="00FF52DA">
            <w:pPr>
              <w:rPr>
                <w:rFonts w:cs="Times New Roman"/>
                <w:b/>
              </w:rPr>
            </w:pPr>
            <w:r w:rsidRPr="00ED47D1">
              <w:rPr>
                <w:rFonts w:cs="Times New Roman"/>
                <w:b/>
              </w:rPr>
              <w:t>5.4</w:t>
            </w:r>
          </w:p>
        </w:tc>
        <w:tc>
          <w:tcPr>
            <w:tcW w:w="9837" w:type="dxa"/>
            <w:gridSpan w:val="2"/>
          </w:tcPr>
          <w:p w14:paraId="215FA0AD" w14:textId="77777777" w:rsidR="00573AC2" w:rsidRPr="00ED47D1" w:rsidRDefault="00573AC2" w:rsidP="00FF52DA">
            <w:pPr>
              <w:contextualSpacing/>
              <w:jc w:val="both"/>
              <w:rPr>
                <w:rFonts w:cs="Times New Roman"/>
              </w:rPr>
            </w:pPr>
            <w:r w:rsidRPr="00ED47D1">
              <w:rPr>
                <w:rFonts w:cs="Times New Roman"/>
              </w:rPr>
              <w:t>Continue to assess and recommend whether an increased use of partner government systems for channelling Australian aid is feasible or warranted (incremental piloting or staged approach can be considered) and advise DFAT and the Program Leadership Team</w:t>
            </w:r>
          </w:p>
        </w:tc>
      </w:tr>
      <w:tr w:rsidR="00573AC2" w:rsidRPr="00ED47D1" w14:paraId="58E4A4B4" w14:textId="77777777" w:rsidTr="00FF52DA">
        <w:tc>
          <w:tcPr>
            <w:tcW w:w="704" w:type="dxa"/>
          </w:tcPr>
          <w:p w14:paraId="657CCF20" w14:textId="77777777" w:rsidR="00573AC2" w:rsidRPr="00ED47D1" w:rsidRDefault="00573AC2" w:rsidP="00FF52DA">
            <w:pPr>
              <w:rPr>
                <w:rFonts w:cs="Times New Roman"/>
                <w:b/>
              </w:rPr>
            </w:pPr>
            <w:r w:rsidRPr="00ED47D1">
              <w:rPr>
                <w:rFonts w:cs="Times New Roman"/>
                <w:b/>
              </w:rPr>
              <w:t>5.5</w:t>
            </w:r>
          </w:p>
        </w:tc>
        <w:tc>
          <w:tcPr>
            <w:tcW w:w="9837" w:type="dxa"/>
            <w:gridSpan w:val="2"/>
          </w:tcPr>
          <w:p w14:paraId="0022FA30" w14:textId="77777777" w:rsidR="00573AC2" w:rsidRPr="00ED47D1" w:rsidRDefault="00573AC2" w:rsidP="00FF52DA">
            <w:pPr>
              <w:contextualSpacing/>
              <w:jc w:val="both"/>
              <w:rPr>
                <w:rFonts w:cs="Times New Roman"/>
              </w:rPr>
            </w:pPr>
            <w:r w:rsidRPr="00ED47D1">
              <w:rPr>
                <w:rFonts w:cs="Times New Roman"/>
              </w:rPr>
              <w:t>Work closely with the Program Coordinators to ensure issues regarding sector wide corporate services units and financial management are raised at a strategic level</w:t>
            </w:r>
          </w:p>
        </w:tc>
      </w:tr>
      <w:tr w:rsidR="00573AC2" w:rsidRPr="00ED47D1" w14:paraId="5D216411" w14:textId="77777777" w:rsidTr="00FF52DA">
        <w:tc>
          <w:tcPr>
            <w:tcW w:w="704" w:type="dxa"/>
          </w:tcPr>
          <w:p w14:paraId="568F801B" w14:textId="77777777" w:rsidR="00573AC2" w:rsidRPr="00ED47D1" w:rsidRDefault="00573AC2" w:rsidP="00FF52DA">
            <w:pPr>
              <w:rPr>
                <w:rFonts w:cs="Times New Roman"/>
                <w:b/>
              </w:rPr>
            </w:pPr>
            <w:r w:rsidRPr="00ED47D1">
              <w:rPr>
                <w:rFonts w:cs="Times New Roman"/>
                <w:b/>
              </w:rPr>
              <w:t>5.6</w:t>
            </w:r>
          </w:p>
        </w:tc>
        <w:tc>
          <w:tcPr>
            <w:tcW w:w="9837" w:type="dxa"/>
            <w:gridSpan w:val="2"/>
          </w:tcPr>
          <w:p w14:paraId="5A32778E" w14:textId="77777777" w:rsidR="00573AC2" w:rsidRPr="00ED47D1" w:rsidRDefault="00573AC2" w:rsidP="00FF52DA">
            <w:pPr>
              <w:contextualSpacing/>
              <w:jc w:val="both"/>
              <w:rPr>
                <w:rFonts w:cs="Times New Roman"/>
              </w:rPr>
            </w:pPr>
            <w:r w:rsidRPr="00ED47D1">
              <w:rPr>
                <w:rFonts w:cs="Times New Roman"/>
              </w:rPr>
              <w:t>Provide training by implementing the (already developed and agreed) training strategy for CSU staff, MJCS financial management staff and staff with financial management responsibilities across the sector, including the VPF, that is consistent with the requirements of the Ministry of Finance and Economic Management (MFEM)</w:t>
            </w:r>
          </w:p>
        </w:tc>
      </w:tr>
      <w:tr w:rsidR="00573AC2" w:rsidRPr="00ED47D1" w14:paraId="52482669" w14:textId="77777777" w:rsidTr="00FF52DA">
        <w:tc>
          <w:tcPr>
            <w:tcW w:w="704" w:type="dxa"/>
          </w:tcPr>
          <w:p w14:paraId="6508C614" w14:textId="77777777" w:rsidR="00573AC2" w:rsidRPr="00ED47D1" w:rsidRDefault="00573AC2" w:rsidP="00FF52DA">
            <w:pPr>
              <w:rPr>
                <w:rFonts w:cs="Times New Roman"/>
                <w:b/>
              </w:rPr>
            </w:pPr>
            <w:r w:rsidRPr="00ED47D1">
              <w:rPr>
                <w:rFonts w:cs="Times New Roman"/>
                <w:b/>
              </w:rPr>
              <w:t>5.7</w:t>
            </w:r>
          </w:p>
        </w:tc>
        <w:tc>
          <w:tcPr>
            <w:tcW w:w="9837" w:type="dxa"/>
            <w:gridSpan w:val="2"/>
          </w:tcPr>
          <w:p w14:paraId="1CA3C84E" w14:textId="77777777" w:rsidR="00573AC2" w:rsidRPr="00ED47D1" w:rsidRDefault="00573AC2" w:rsidP="00FF52DA">
            <w:pPr>
              <w:contextualSpacing/>
              <w:jc w:val="both"/>
              <w:rPr>
                <w:rFonts w:cs="Times New Roman"/>
              </w:rPr>
            </w:pPr>
            <w:r w:rsidRPr="00ED47D1">
              <w:rPr>
                <w:rFonts w:cs="Times New Roman"/>
              </w:rPr>
              <w:t xml:space="preserve">Work with VPF Executive, CSU and Program Coordinator (Policing) to rationalise the use of available funding support (the VPF Operational Fund), so it becomes a tool for improved planning and gives the VPF greater ownership of the assistance </w:t>
            </w:r>
          </w:p>
        </w:tc>
      </w:tr>
      <w:tr w:rsidR="00573AC2" w:rsidRPr="00ED47D1" w14:paraId="4A132EA5" w14:textId="77777777" w:rsidTr="00FF52DA">
        <w:tc>
          <w:tcPr>
            <w:tcW w:w="704" w:type="dxa"/>
          </w:tcPr>
          <w:p w14:paraId="34F66E53" w14:textId="77777777" w:rsidR="00573AC2" w:rsidRPr="00ED47D1" w:rsidRDefault="00573AC2" w:rsidP="00FF52DA">
            <w:pPr>
              <w:rPr>
                <w:rFonts w:cs="Times New Roman"/>
                <w:b/>
              </w:rPr>
            </w:pPr>
            <w:r w:rsidRPr="00ED47D1">
              <w:rPr>
                <w:rFonts w:cs="Times New Roman"/>
                <w:b/>
              </w:rPr>
              <w:t>5.8</w:t>
            </w:r>
          </w:p>
        </w:tc>
        <w:tc>
          <w:tcPr>
            <w:tcW w:w="9837" w:type="dxa"/>
            <w:gridSpan w:val="2"/>
          </w:tcPr>
          <w:p w14:paraId="6CF33A5F" w14:textId="77777777" w:rsidR="00573AC2" w:rsidRPr="00ED47D1" w:rsidRDefault="00573AC2" w:rsidP="00FF52DA">
            <w:pPr>
              <w:contextualSpacing/>
              <w:jc w:val="both"/>
              <w:rPr>
                <w:rFonts w:cs="Times New Roman"/>
              </w:rPr>
            </w:pPr>
            <w:r w:rsidRPr="00ED47D1">
              <w:rPr>
                <w:rFonts w:cs="Times New Roman"/>
              </w:rPr>
              <w:t>In collaboration with Program Coordinator (Policing) and Deputy Program Coordinator, assist the VPF CSU and other designated officers to implement the endorsed approach of action regarding the fund</w:t>
            </w:r>
          </w:p>
        </w:tc>
      </w:tr>
      <w:tr w:rsidR="00573AC2" w:rsidRPr="00ED47D1" w14:paraId="3D921048" w14:textId="77777777" w:rsidTr="00FF52DA">
        <w:trPr>
          <w:trHeight w:val="255"/>
        </w:trPr>
        <w:tc>
          <w:tcPr>
            <w:tcW w:w="704" w:type="dxa"/>
          </w:tcPr>
          <w:p w14:paraId="5CF14B94" w14:textId="77777777" w:rsidR="00573AC2" w:rsidRPr="00ED47D1" w:rsidRDefault="00573AC2" w:rsidP="00FF52DA">
            <w:pPr>
              <w:rPr>
                <w:rFonts w:cs="Times New Roman"/>
                <w:b/>
              </w:rPr>
            </w:pPr>
            <w:r w:rsidRPr="00ED47D1">
              <w:rPr>
                <w:rFonts w:cs="Times New Roman"/>
                <w:b/>
              </w:rPr>
              <w:t>5.10</w:t>
            </w:r>
          </w:p>
        </w:tc>
        <w:tc>
          <w:tcPr>
            <w:tcW w:w="9837" w:type="dxa"/>
            <w:gridSpan w:val="2"/>
          </w:tcPr>
          <w:p w14:paraId="2FED4C3A" w14:textId="77777777" w:rsidR="00573AC2" w:rsidRPr="00ED47D1" w:rsidRDefault="00573AC2" w:rsidP="00FF52DA">
            <w:pPr>
              <w:contextualSpacing/>
              <w:jc w:val="both"/>
              <w:rPr>
                <w:rFonts w:cs="Times New Roman"/>
              </w:rPr>
            </w:pPr>
            <w:r w:rsidRPr="00ED47D1">
              <w:rPr>
                <w:rFonts w:cs="Times New Roman"/>
              </w:rPr>
              <w:t>Work with the VPF Executive and CSU to analyse ‘the real cost of policing’ in order to develop budget proposals (that cover the cost of current salary shortfalls) and reliable budgets for functional areas within the VPF, as appropriate</w:t>
            </w:r>
          </w:p>
        </w:tc>
      </w:tr>
      <w:tr w:rsidR="00573AC2" w:rsidRPr="00ED47D1" w14:paraId="527268EA" w14:textId="77777777" w:rsidTr="00FF52DA">
        <w:trPr>
          <w:trHeight w:val="255"/>
        </w:trPr>
        <w:tc>
          <w:tcPr>
            <w:tcW w:w="704" w:type="dxa"/>
            <w:shd w:val="clear" w:color="auto" w:fill="auto"/>
          </w:tcPr>
          <w:p w14:paraId="27877160" w14:textId="77777777" w:rsidR="00573AC2" w:rsidRPr="00ED47D1" w:rsidRDefault="00573AC2" w:rsidP="00FF52DA">
            <w:pPr>
              <w:rPr>
                <w:rFonts w:cs="Times New Roman"/>
                <w:b/>
              </w:rPr>
            </w:pPr>
            <w:r w:rsidRPr="00ED47D1">
              <w:rPr>
                <w:rFonts w:cs="Times New Roman"/>
                <w:b/>
              </w:rPr>
              <w:t>5.11</w:t>
            </w:r>
          </w:p>
        </w:tc>
        <w:tc>
          <w:tcPr>
            <w:tcW w:w="9837" w:type="dxa"/>
            <w:gridSpan w:val="2"/>
            <w:shd w:val="clear" w:color="auto" w:fill="auto"/>
          </w:tcPr>
          <w:p w14:paraId="121533D7" w14:textId="77777777" w:rsidR="00573AC2" w:rsidRPr="00ED47D1" w:rsidRDefault="00573AC2" w:rsidP="00FF52DA">
            <w:pPr>
              <w:contextualSpacing/>
              <w:jc w:val="both"/>
              <w:rPr>
                <w:rFonts w:cs="Times New Roman"/>
              </w:rPr>
            </w:pPr>
            <w:r w:rsidRPr="00ED47D1">
              <w:rPr>
                <w:rFonts w:cs="Times New Roman"/>
              </w:rPr>
              <w:t>Provide support to the VPF and MJCS and the sector agencies to develop budgets and accompanying narratives</w:t>
            </w:r>
          </w:p>
        </w:tc>
      </w:tr>
      <w:tr w:rsidR="00573AC2" w:rsidRPr="00ED47D1" w14:paraId="1F48765B" w14:textId="77777777" w:rsidTr="00FF52DA">
        <w:trPr>
          <w:trHeight w:val="255"/>
        </w:trPr>
        <w:tc>
          <w:tcPr>
            <w:tcW w:w="704" w:type="dxa"/>
            <w:shd w:val="clear" w:color="auto" w:fill="auto"/>
          </w:tcPr>
          <w:p w14:paraId="0A2FC07D" w14:textId="77777777" w:rsidR="00573AC2" w:rsidRPr="00ED47D1" w:rsidRDefault="00573AC2" w:rsidP="00FF52DA">
            <w:pPr>
              <w:rPr>
                <w:rFonts w:cs="Times New Roman"/>
                <w:b/>
              </w:rPr>
            </w:pPr>
            <w:r w:rsidRPr="00ED47D1">
              <w:rPr>
                <w:rFonts w:cs="Times New Roman"/>
                <w:b/>
              </w:rPr>
              <w:t>5.12</w:t>
            </w:r>
          </w:p>
        </w:tc>
        <w:tc>
          <w:tcPr>
            <w:tcW w:w="9837" w:type="dxa"/>
            <w:gridSpan w:val="2"/>
            <w:shd w:val="clear" w:color="auto" w:fill="auto"/>
          </w:tcPr>
          <w:p w14:paraId="64F828F7" w14:textId="77777777" w:rsidR="00573AC2" w:rsidRPr="00ED47D1" w:rsidRDefault="00573AC2" w:rsidP="00FF52DA">
            <w:pPr>
              <w:contextualSpacing/>
              <w:jc w:val="both"/>
              <w:rPr>
                <w:rFonts w:cs="Times New Roman"/>
              </w:rPr>
            </w:pPr>
            <w:r w:rsidRPr="00ED47D1">
              <w:rPr>
                <w:rFonts w:cs="Times New Roman"/>
              </w:rPr>
              <w:t xml:space="preserve">Support the VPF and MJCS in the collection of quality data according to the sector M&amp;E Framework and the program M&amp;E framework (once developed), in areas of responsibility, to inform reporting to Prime </w:t>
            </w:r>
            <w:r w:rsidRPr="00ED47D1">
              <w:rPr>
                <w:rFonts w:cs="Times New Roman"/>
              </w:rPr>
              <w:lastRenderedPageBreak/>
              <w:t>Minister's Office (PMO) Monitoring &amp; Evaluation (M&amp;E) Unit</w:t>
            </w:r>
          </w:p>
        </w:tc>
      </w:tr>
      <w:tr w:rsidR="00573AC2" w:rsidRPr="00ED47D1" w14:paraId="740D74DE" w14:textId="77777777" w:rsidTr="00FF52DA">
        <w:trPr>
          <w:trHeight w:val="255"/>
        </w:trPr>
        <w:tc>
          <w:tcPr>
            <w:tcW w:w="704" w:type="dxa"/>
            <w:shd w:val="clear" w:color="auto" w:fill="auto"/>
          </w:tcPr>
          <w:p w14:paraId="39F146BE" w14:textId="77777777" w:rsidR="00573AC2" w:rsidRPr="00ED47D1" w:rsidRDefault="00573AC2" w:rsidP="00FF52DA">
            <w:pPr>
              <w:rPr>
                <w:rFonts w:cs="Times New Roman"/>
                <w:b/>
              </w:rPr>
            </w:pPr>
            <w:r w:rsidRPr="00ED47D1">
              <w:rPr>
                <w:rFonts w:cs="Times New Roman"/>
                <w:b/>
              </w:rPr>
              <w:lastRenderedPageBreak/>
              <w:t>5.13</w:t>
            </w:r>
          </w:p>
        </w:tc>
        <w:tc>
          <w:tcPr>
            <w:tcW w:w="9837" w:type="dxa"/>
            <w:gridSpan w:val="2"/>
            <w:shd w:val="clear" w:color="auto" w:fill="auto"/>
          </w:tcPr>
          <w:p w14:paraId="7833BE03" w14:textId="77777777" w:rsidR="00573AC2" w:rsidRPr="00ED47D1" w:rsidRDefault="00573AC2" w:rsidP="00FF52DA">
            <w:pPr>
              <w:contextualSpacing/>
              <w:jc w:val="both"/>
              <w:rPr>
                <w:rFonts w:cs="Times New Roman"/>
              </w:rPr>
            </w:pPr>
            <w:r w:rsidRPr="00ED47D1">
              <w:rPr>
                <w:rFonts w:cs="Times New Roman"/>
              </w:rPr>
              <w:t>Work with the VPF Executive, CSU, and Program Coordinator (Policing) to develop a strategy to continue to support the civilianisation of the VPF CSU</w:t>
            </w:r>
          </w:p>
        </w:tc>
      </w:tr>
      <w:tr w:rsidR="00573AC2" w:rsidRPr="00ED47D1" w14:paraId="64805ED3" w14:textId="77777777" w:rsidTr="00FF52DA">
        <w:trPr>
          <w:trHeight w:val="255"/>
        </w:trPr>
        <w:tc>
          <w:tcPr>
            <w:tcW w:w="704" w:type="dxa"/>
            <w:shd w:val="clear" w:color="auto" w:fill="auto"/>
          </w:tcPr>
          <w:p w14:paraId="43496B8C" w14:textId="77777777" w:rsidR="00573AC2" w:rsidRPr="00ED47D1" w:rsidRDefault="00573AC2" w:rsidP="00FF52DA">
            <w:pPr>
              <w:rPr>
                <w:rFonts w:cs="Times New Roman"/>
                <w:b/>
              </w:rPr>
            </w:pPr>
            <w:r w:rsidRPr="00ED47D1">
              <w:rPr>
                <w:rFonts w:cs="Times New Roman"/>
                <w:b/>
              </w:rPr>
              <w:t>5.14</w:t>
            </w:r>
          </w:p>
        </w:tc>
        <w:tc>
          <w:tcPr>
            <w:tcW w:w="9837" w:type="dxa"/>
            <w:gridSpan w:val="2"/>
            <w:shd w:val="clear" w:color="auto" w:fill="auto"/>
          </w:tcPr>
          <w:p w14:paraId="72AFC049"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5B7095F9"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0936490D"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029D382A" w14:textId="77777777" w:rsidR="00573AC2" w:rsidRPr="00ED47D1" w:rsidRDefault="00573AC2" w:rsidP="00573AC2">
            <w:pPr>
              <w:pStyle w:val="ListParagraph"/>
              <w:numPr>
                <w:ilvl w:val="0"/>
                <w:numId w:val="45"/>
              </w:numPr>
              <w:jc w:val="both"/>
              <w:rPr>
                <w:rFonts w:cs="Times New Roman"/>
              </w:rPr>
            </w:pPr>
            <w:r w:rsidRPr="00ED47D1">
              <w:rPr>
                <w:rFonts w:cs="Times New Roman"/>
                <w:lang w:val="en-US"/>
              </w:rPr>
              <w:t>Contribution to the priorities and strategies that are mainstreamed across the program</w:t>
            </w:r>
          </w:p>
        </w:tc>
      </w:tr>
      <w:tr w:rsidR="00573AC2" w:rsidRPr="00ED47D1" w14:paraId="2FCC9A78" w14:textId="77777777" w:rsidTr="00FF52DA">
        <w:tc>
          <w:tcPr>
            <w:tcW w:w="704" w:type="dxa"/>
          </w:tcPr>
          <w:p w14:paraId="2BC2AE01" w14:textId="77777777" w:rsidR="00573AC2" w:rsidRPr="00ED47D1" w:rsidRDefault="00573AC2" w:rsidP="00FF52DA">
            <w:pPr>
              <w:rPr>
                <w:rFonts w:cs="Times New Roman"/>
                <w:b/>
              </w:rPr>
            </w:pPr>
            <w:r w:rsidRPr="00ED47D1">
              <w:rPr>
                <w:rFonts w:cs="Times New Roman"/>
                <w:b/>
              </w:rPr>
              <w:t>6</w:t>
            </w:r>
          </w:p>
        </w:tc>
        <w:tc>
          <w:tcPr>
            <w:tcW w:w="2835" w:type="dxa"/>
          </w:tcPr>
          <w:p w14:paraId="669A35AD" w14:textId="77777777" w:rsidR="00573AC2" w:rsidRPr="00ED47D1" w:rsidRDefault="00573AC2" w:rsidP="00FF52DA">
            <w:pPr>
              <w:rPr>
                <w:rFonts w:cs="Times New Roman"/>
                <w:b/>
              </w:rPr>
            </w:pPr>
            <w:r w:rsidRPr="00ED47D1">
              <w:rPr>
                <w:rFonts w:cs="Times New Roman"/>
                <w:b/>
              </w:rPr>
              <w:t xml:space="preserve">Reports to </w:t>
            </w:r>
          </w:p>
        </w:tc>
        <w:tc>
          <w:tcPr>
            <w:tcW w:w="7002" w:type="dxa"/>
          </w:tcPr>
          <w:p w14:paraId="450A1B78" w14:textId="77777777" w:rsidR="00573AC2" w:rsidRPr="00ED47D1" w:rsidRDefault="00573AC2" w:rsidP="00FF52DA">
            <w:pPr>
              <w:rPr>
                <w:rFonts w:cs="Times New Roman"/>
              </w:rPr>
            </w:pPr>
            <w:r w:rsidRPr="00ED47D1">
              <w:rPr>
                <w:rFonts w:cs="Times New Roman"/>
              </w:rPr>
              <w:t>Program Coordinators</w:t>
            </w:r>
          </w:p>
        </w:tc>
      </w:tr>
      <w:tr w:rsidR="00573AC2" w:rsidRPr="00ED47D1" w14:paraId="385F523F" w14:textId="77777777" w:rsidTr="00FF52DA">
        <w:tc>
          <w:tcPr>
            <w:tcW w:w="704" w:type="dxa"/>
          </w:tcPr>
          <w:p w14:paraId="574EB932" w14:textId="77777777" w:rsidR="00573AC2" w:rsidRPr="00ED47D1" w:rsidRDefault="00573AC2" w:rsidP="00FF52DA">
            <w:pPr>
              <w:rPr>
                <w:rFonts w:cs="Times New Roman"/>
                <w:b/>
              </w:rPr>
            </w:pPr>
            <w:r w:rsidRPr="00ED47D1">
              <w:rPr>
                <w:rFonts w:cs="Times New Roman"/>
                <w:b/>
              </w:rPr>
              <w:t>7</w:t>
            </w:r>
          </w:p>
        </w:tc>
        <w:tc>
          <w:tcPr>
            <w:tcW w:w="2835" w:type="dxa"/>
          </w:tcPr>
          <w:p w14:paraId="02239792" w14:textId="77777777" w:rsidR="00573AC2" w:rsidRPr="00ED47D1" w:rsidRDefault="00573AC2" w:rsidP="00FF52DA">
            <w:pPr>
              <w:rPr>
                <w:rFonts w:cs="Times New Roman"/>
                <w:b/>
              </w:rPr>
            </w:pPr>
            <w:r w:rsidRPr="00ED47D1">
              <w:rPr>
                <w:rFonts w:cs="Times New Roman"/>
                <w:b/>
              </w:rPr>
              <w:t>Supervises</w:t>
            </w:r>
          </w:p>
        </w:tc>
        <w:tc>
          <w:tcPr>
            <w:tcW w:w="7002" w:type="dxa"/>
          </w:tcPr>
          <w:p w14:paraId="2A7A7ECD" w14:textId="77777777" w:rsidR="00573AC2" w:rsidRPr="00ED47D1" w:rsidRDefault="00573AC2" w:rsidP="00FF52DA">
            <w:pPr>
              <w:rPr>
                <w:rFonts w:cs="Times New Roman"/>
              </w:rPr>
            </w:pPr>
            <w:r w:rsidRPr="00ED47D1">
              <w:rPr>
                <w:rFonts w:cs="Times New Roman"/>
                <w:lang w:val="en-US"/>
              </w:rPr>
              <w:t>Mentors finance officers however no ‘in-line’ management responsibility</w:t>
            </w:r>
          </w:p>
        </w:tc>
      </w:tr>
      <w:tr w:rsidR="00573AC2" w:rsidRPr="00ED47D1" w14:paraId="1053A160" w14:textId="77777777" w:rsidTr="00FF52DA">
        <w:tc>
          <w:tcPr>
            <w:tcW w:w="704" w:type="dxa"/>
          </w:tcPr>
          <w:p w14:paraId="3BE30837" w14:textId="77777777" w:rsidR="00573AC2" w:rsidRPr="00ED47D1" w:rsidRDefault="00573AC2" w:rsidP="00FF52DA">
            <w:pPr>
              <w:rPr>
                <w:rFonts w:cs="Times New Roman"/>
                <w:b/>
              </w:rPr>
            </w:pPr>
            <w:r w:rsidRPr="00ED47D1">
              <w:rPr>
                <w:rFonts w:cs="Times New Roman"/>
                <w:b/>
              </w:rPr>
              <w:t>8</w:t>
            </w:r>
          </w:p>
        </w:tc>
        <w:tc>
          <w:tcPr>
            <w:tcW w:w="2835" w:type="dxa"/>
          </w:tcPr>
          <w:p w14:paraId="0FBEEAD8" w14:textId="77777777" w:rsidR="00573AC2" w:rsidRPr="00ED47D1" w:rsidRDefault="00573AC2" w:rsidP="00FF52DA">
            <w:pPr>
              <w:rPr>
                <w:rFonts w:cs="Times New Roman"/>
                <w:b/>
              </w:rPr>
            </w:pPr>
            <w:r w:rsidRPr="00ED47D1">
              <w:rPr>
                <w:rFonts w:cs="Times New Roman"/>
                <w:b/>
              </w:rPr>
              <w:t>Frequent Contact</w:t>
            </w:r>
          </w:p>
        </w:tc>
        <w:tc>
          <w:tcPr>
            <w:tcW w:w="7002" w:type="dxa"/>
          </w:tcPr>
          <w:p w14:paraId="2A44112C" w14:textId="77777777" w:rsidR="00573AC2" w:rsidRPr="00ED47D1" w:rsidRDefault="00573AC2" w:rsidP="00FF52DA">
            <w:pPr>
              <w:rPr>
                <w:rFonts w:cs="Times New Roman"/>
              </w:rPr>
            </w:pPr>
            <w:r w:rsidRPr="00ED47D1">
              <w:rPr>
                <w:rFonts w:cs="Times New Roman"/>
              </w:rPr>
              <w:t>Senior Finance Manager, CSU, VPF; Director, CSU, VPF; Finance Manager, MJCS; program personnel; Director General, MJCS; Executive Officer, MJCS, finance officers of sector agencies. (Some contact also with MFEM staff, Department of Finance, and PFM and procurement advisers across the Australian Aid program)</w:t>
            </w:r>
          </w:p>
        </w:tc>
      </w:tr>
      <w:tr w:rsidR="00573AC2" w:rsidRPr="00ED47D1" w14:paraId="06BF5861" w14:textId="77777777" w:rsidTr="00FF52DA">
        <w:tc>
          <w:tcPr>
            <w:tcW w:w="704" w:type="dxa"/>
          </w:tcPr>
          <w:p w14:paraId="736291ED" w14:textId="77777777" w:rsidR="00573AC2" w:rsidRPr="00ED47D1" w:rsidRDefault="00573AC2" w:rsidP="00FF52DA">
            <w:pPr>
              <w:rPr>
                <w:rFonts w:cs="Times New Roman"/>
                <w:b/>
              </w:rPr>
            </w:pPr>
            <w:r w:rsidRPr="00ED47D1">
              <w:rPr>
                <w:rFonts w:cs="Times New Roman"/>
                <w:b/>
              </w:rPr>
              <w:t>9</w:t>
            </w:r>
          </w:p>
        </w:tc>
        <w:tc>
          <w:tcPr>
            <w:tcW w:w="2835" w:type="dxa"/>
          </w:tcPr>
          <w:p w14:paraId="278517D3" w14:textId="77777777" w:rsidR="00573AC2" w:rsidRPr="00ED47D1" w:rsidRDefault="00573AC2" w:rsidP="00FF52DA">
            <w:pPr>
              <w:rPr>
                <w:rFonts w:cs="Times New Roman"/>
                <w:b/>
              </w:rPr>
            </w:pPr>
            <w:r w:rsidRPr="00ED47D1">
              <w:rPr>
                <w:rFonts w:cs="Times New Roman"/>
                <w:b/>
              </w:rPr>
              <w:t>Special Conditions</w:t>
            </w:r>
          </w:p>
        </w:tc>
        <w:tc>
          <w:tcPr>
            <w:tcW w:w="7002" w:type="dxa"/>
          </w:tcPr>
          <w:p w14:paraId="37EFD4B1" w14:textId="77777777" w:rsidR="00573AC2" w:rsidRPr="00ED47D1" w:rsidRDefault="00573AC2" w:rsidP="00FF52DA">
            <w:pPr>
              <w:ind w:left="41"/>
              <w:rPr>
                <w:rFonts w:cs="Times New Roman"/>
              </w:rPr>
            </w:pPr>
            <w:r w:rsidRPr="00ED47D1">
              <w:rPr>
                <w:rFonts w:cs="Times New Roman"/>
              </w:rPr>
              <w:t>Must be willing to travel outside of Port Vila as required</w:t>
            </w:r>
          </w:p>
        </w:tc>
      </w:tr>
      <w:tr w:rsidR="00573AC2" w:rsidRPr="00ED47D1" w14:paraId="77D71205" w14:textId="77777777" w:rsidTr="00FF52DA">
        <w:tc>
          <w:tcPr>
            <w:tcW w:w="704" w:type="dxa"/>
          </w:tcPr>
          <w:p w14:paraId="75AE3F0D" w14:textId="77777777" w:rsidR="00573AC2" w:rsidRPr="00ED47D1" w:rsidRDefault="00573AC2" w:rsidP="00FF52DA">
            <w:pPr>
              <w:rPr>
                <w:rFonts w:cs="Times New Roman"/>
                <w:b/>
              </w:rPr>
            </w:pPr>
            <w:r w:rsidRPr="00ED47D1">
              <w:rPr>
                <w:rFonts w:cs="Times New Roman"/>
                <w:b/>
              </w:rPr>
              <w:t>10</w:t>
            </w:r>
          </w:p>
        </w:tc>
        <w:tc>
          <w:tcPr>
            <w:tcW w:w="2835" w:type="dxa"/>
          </w:tcPr>
          <w:p w14:paraId="38B5D04E" w14:textId="77777777" w:rsidR="00573AC2" w:rsidRPr="00ED47D1" w:rsidRDefault="00573AC2" w:rsidP="00FF52DA">
            <w:pPr>
              <w:rPr>
                <w:rFonts w:cs="Times New Roman"/>
                <w:b/>
              </w:rPr>
            </w:pPr>
            <w:r w:rsidRPr="00ED47D1">
              <w:rPr>
                <w:rFonts w:cs="Times New Roman"/>
                <w:b/>
              </w:rPr>
              <w:t>Key Deliverables</w:t>
            </w:r>
          </w:p>
        </w:tc>
        <w:tc>
          <w:tcPr>
            <w:tcW w:w="7002" w:type="dxa"/>
          </w:tcPr>
          <w:p w14:paraId="32052078" w14:textId="77777777" w:rsidR="00573AC2" w:rsidRPr="00ED47D1" w:rsidRDefault="00573AC2" w:rsidP="00573AC2">
            <w:pPr>
              <w:pStyle w:val="ListParagraph"/>
              <w:numPr>
                <w:ilvl w:val="0"/>
                <w:numId w:val="26"/>
              </w:numPr>
              <w:spacing w:after="0" w:line="240" w:lineRule="auto"/>
              <w:rPr>
                <w:rFonts w:cs="Times New Roman"/>
                <w:lang w:val="en-US"/>
              </w:rPr>
            </w:pPr>
            <w:r w:rsidRPr="00ED47D1">
              <w:rPr>
                <w:rFonts w:cs="Times New Roman"/>
                <w:lang w:val="en-US"/>
              </w:rPr>
              <w:t>Trainings and training materials (materials should be provided in a manner that can be used by other staff of the PSO)</w:t>
            </w:r>
          </w:p>
          <w:p w14:paraId="09BB7729" w14:textId="77777777" w:rsidR="00573AC2" w:rsidRPr="00ED47D1" w:rsidRDefault="00573AC2" w:rsidP="00573AC2">
            <w:pPr>
              <w:numPr>
                <w:ilvl w:val="0"/>
                <w:numId w:val="26"/>
              </w:numPr>
              <w:spacing w:after="0" w:line="240" w:lineRule="auto"/>
              <w:rPr>
                <w:rFonts w:cs="Times New Roman"/>
              </w:rPr>
            </w:pPr>
            <w:r w:rsidRPr="00ED47D1">
              <w:rPr>
                <w:rFonts w:cs="Times New Roman"/>
                <w:lang w:val="en-US"/>
              </w:rPr>
              <w:t>Verbal (3 monthly) and written (6 monthly) reporting to Program Coordinators</w:t>
            </w:r>
          </w:p>
        </w:tc>
      </w:tr>
      <w:tr w:rsidR="00573AC2" w:rsidRPr="00ED47D1" w14:paraId="647230CE" w14:textId="77777777" w:rsidTr="00FF52DA">
        <w:tc>
          <w:tcPr>
            <w:tcW w:w="704" w:type="dxa"/>
          </w:tcPr>
          <w:p w14:paraId="10DB3784" w14:textId="77777777" w:rsidR="00573AC2" w:rsidRPr="00ED47D1" w:rsidRDefault="00573AC2" w:rsidP="00FF52DA">
            <w:pPr>
              <w:rPr>
                <w:rFonts w:cs="Times New Roman"/>
                <w:b/>
              </w:rPr>
            </w:pPr>
            <w:r w:rsidRPr="00ED47D1">
              <w:rPr>
                <w:rFonts w:cs="Times New Roman"/>
                <w:b/>
              </w:rPr>
              <w:t>11</w:t>
            </w:r>
          </w:p>
        </w:tc>
        <w:tc>
          <w:tcPr>
            <w:tcW w:w="9837" w:type="dxa"/>
            <w:gridSpan w:val="2"/>
          </w:tcPr>
          <w:p w14:paraId="44ED736F" w14:textId="77777777" w:rsidR="00573AC2" w:rsidRPr="00ED47D1" w:rsidRDefault="00573AC2" w:rsidP="00FF52DA">
            <w:pPr>
              <w:jc w:val="center"/>
              <w:rPr>
                <w:rFonts w:cs="Times New Roman"/>
                <w:b/>
              </w:rPr>
            </w:pPr>
            <w:r w:rsidRPr="00ED47D1">
              <w:rPr>
                <w:rFonts w:cs="Times New Roman"/>
                <w:b/>
              </w:rPr>
              <w:t>Selection Criteria</w:t>
            </w:r>
          </w:p>
        </w:tc>
      </w:tr>
      <w:tr w:rsidR="00573AC2" w:rsidRPr="00ED47D1" w14:paraId="2CF4ECA9" w14:textId="77777777" w:rsidTr="00FF52DA">
        <w:trPr>
          <w:trHeight w:val="420"/>
        </w:trPr>
        <w:tc>
          <w:tcPr>
            <w:tcW w:w="704" w:type="dxa"/>
          </w:tcPr>
          <w:p w14:paraId="0BC7339E" w14:textId="77777777" w:rsidR="00573AC2" w:rsidRPr="00ED47D1" w:rsidRDefault="00573AC2" w:rsidP="00FF52DA">
            <w:pPr>
              <w:rPr>
                <w:rFonts w:cs="Times New Roman"/>
                <w:b/>
              </w:rPr>
            </w:pPr>
            <w:r w:rsidRPr="00ED47D1">
              <w:rPr>
                <w:rFonts w:cs="Times New Roman"/>
                <w:b/>
              </w:rPr>
              <w:t>11.1</w:t>
            </w:r>
          </w:p>
        </w:tc>
        <w:tc>
          <w:tcPr>
            <w:tcW w:w="2835" w:type="dxa"/>
          </w:tcPr>
          <w:p w14:paraId="7413F3A3" w14:textId="77777777" w:rsidR="00573AC2" w:rsidRPr="00ED47D1" w:rsidRDefault="00573AC2" w:rsidP="00FF52DA">
            <w:pPr>
              <w:rPr>
                <w:rFonts w:cs="Times New Roman"/>
                <w:b/>
              </w:rPr>
            </w:pPr>
            <w:r w:rsidRPr="00ED47D1">
              <w:rPr>
                <w:rFonts w:cs="Times New Roman"/>
                <w:b/>
              </w:rPr>
              <w:t xml:space="preserve">Qualification </w:t>
            </w:r>
          </w:p>
        </w:tc>
        <w:tc>
          <w:tcPr>
            <w:tcW w:w="7002" w:type="dxa"/>
          </w:tcPr>
          <w:p w14:paraId="3C7699BE" w14:textId="77777777" w:rsidR="00573AC2" w:rsidRPr="00ED47D1" w:rsidRDefault="00573AC2" w:rsidP="00FF52DA">
            <w:pPr>
              <w:ind w:left="41"/>
              <w:rPr>
                <w:rFonts w:cs="Times New Roman"/>
              </w:rPr>
            </w:pPr>
            <w:r w:rsidRPr="00ED47D1">
              <w:rPr>
                <w:rFonts w:cs="Times New Roman"/>
              </w:rPr>
              <w:t>Financial Management degree or work experience relevant to public financial management</w:t>
            </w:r>
          </w:p>
        </w:tc>
      </w:tr>
      <w:tr w:rsidR="00573AC2" w:rsidRPr="00ED47D1" w14:paraId="27E55CBE" w14:textId="77777777" w:rsidTr="00FF52DA">
        <w:trPr>
          <w:trHeight w:val="345"/>
        </w:trPr>
        <w:tc>
          <w:tcPr>
            <w:tcW w:w="704" w:type="dxa"/>
          </w:tcPr>
          <w:p w14:paraId="4B27D2AE" w14:textId="77777777" w:rsidR="00573AC2" w:rsidRPr="00ED47D1" w:rsidRDefault="00573AC2" w:rsidP="00FF52DA">
            <w:pPr>
              <w:rPr>
                <w:rFonts w:cs="Times New Roman"/>
                <w:b/>
              </w:rPr>
            </w:pPr>
            <w:r w:rsidRPr="00ED47D1">
              <w:rPr>
                <w:rFonts w:cs="Times New Roman"/>
                <w:b/>
              </w:rPr>
              <w:t>11.2</w:t>
            </w:r>
          </w:p>
        </w:tc>
        <w:tc>
          <w:tcPr>
            <w:tcW w:w="2835" w:type="dxa"/>
          </w:tcPr>
          <w:p w14:paraId="51CA3B65" w14:textId="77777777" w:rsidR="00573AC2" w:rsidRPr="00ED47D1" w:rsidRDefault="00573AC2" w:rsidP="00FF52DA">
            <w:pPr>
              <w:rPr>
                <w:rFonts w:cs="Times New Roman"/>
                <w:b/>
              </w:rPr>
            </w:pPr>
            <w:r w:rsidRPr="00ED47D1">
              <w:rPr>
                <w:rFonts w:cs="Times New Roman"/>
                <w:b/>
              </w:rPr>
              <w:t xml:space="preserve">Special Business Education </w:t>
            </w:r>
          </w:p>
        </w:tc>
        <w:tc>
          <w:tcPr>
            <w:tcW w:w="7002" w:type="dxa"/>
          </w:tcPr>
          <w:p w14:paraId="565577E4" w14:textId="77777777" w:rsidR="00573AC2" w:rsidRPr="00ED47D1" w:rsidRDefault="00573AC2" w:rsidP="00FF52DA">
            <w:pPr>
              <w:ind w:left="41"/>
              <w:rPr>
                <w:rFonts w:cs="Times New Roman"/>
              </w:rPr>
            </w:pPr>
            <w:r w:rsidRPr="00ED47D1">
              <w:rPr>
                <w:rFonts w:cs="Times New Roman"/>
              </w:rPr>
              <w:t>Practice management (desirable)</w:t>
            </w:r>
          </w:p>
        </w:tc>
      </w:tr>
      <w:tr w:rsidR="00573AC2" w:rsidRPr="00ED47D1" w14:paraId="1A12472B" w14:textId="77777777" w:rsidTr="00FF52DA">
        <w:trPr>
          <w:trHeight w:val="495"/>
        </w:trPr>
        <w:tc>
          <w:tcPr>
            <w:tcW w:w="704" w:type="dxa"/>
          </w:tcPr>
          <w:p w14:paraId="2523A29E" w14:textId="77777777" w:rsidR="00573AC2" w:rsidRPr="00ED47D1" w:rsidRDefault="00573AC2" w:rsidP="00FF52DA">
            <w:pPr>
              <w:rPr>
                <w:rFonts w:cs="Times New Roman"/>
                <w:b/>
              </w:rPr>
            </w:pPr>
            <w:r w:rsidRPr="00ED47D1">
              <w:rPr>
                <w:rFonts w:cs="Times New Roman"/>
                <w:b/>
              </w:rPr>
              <w:t>11.3</w:t>
            </w:r>
          </w:p>
        </w:tc>
        <w:tc>
          <w:tcPr>
            <w:tcW w:w="2835" w:type="dxa"/>
          </w:tcPr>
          <w:p w14:paraId="632246B6" w14:textId="77777777" w:rsidR="00573AC2" w:rsidRPr="00ED47D1" w:rsidRDefault="00573AC2" w:rsidP="00FF52DA">
            <w:pPr>
              <w:rPr>
                <w:rFonts w:cs="Times New Roman"/>
                <w:b/>
              </w:rPr>
            </w:pPr>
            <w:r w:rsidRPr="00ED47D1">
              <w:rPr>
                <w:rFonts w:cs="Times New Roman"/>
                <w:b/>
              </w:rPr>
              <w:t>Experience and Capabilities</w:t>
            </w:r>
          </w:p>
        </w:tc>
        <w:tc>
          <w:tcPr>
            <w:tcW w:w="7002" w:type="dxa"/>
          </w:tcPr>
          <w:p w14:paraId="34FFA09D" w14:textId="77777777" w:rsidR="00573AC2" w:rsidRPr="00ED47D1" w:rsidRDefault="00573AC2" w:rsidP="00573AC2">
            <w:pPr>
              <w:numPr>
                <w:ilvl w:val="0"/>
                <w:numId w:val="16"/>
              </w:numPr>
              <w:spacing w:line="240" w:lineRule="auto"/>
              <w:contextualSpacing/>
              <w:rPr>
                <w:rFonts w:cs="Times New Roman"/>
              </w:rPr>
            </w:pPr>
            <w:r w:rsidRPr="00ED47D1">
              <w:rPr>
                <w:rFonts w:cs="Times New Roman"/>
              </w:rPr>
              <w:t>Minimum of 10 years professional experience in public financial management, budget processes and management</w:t>
            </w:r>
          </w:p>
          <w:p w14:paraId="4DC18179" w14:textId="77777777" w:rsidR="00573AC2" w:rsidRPr="00ED47D1" w:rsidRDefault="00573AC2" w:rsidP="00573AC2">
            <w:pPr>
              <w:numPr>
                <w:ilvl w:val="0"/>
                <w:numId w:val="16"/>
              </w:numPr>
              <w:spacing w:line="240" w:lineRule="auto"/>
              <w:contextualSpacing/>
              <w:rPr>
                <w:rFonts w:cs="Times New Roman"/>
              </w:rPr>
            </w:pPr>
            <w:r w:rsidRPr="00ED47D1">
              <w:rPr>
                <w:rFonts w:cs="Times New Roman"/>
              </w:rPr>
              <w:t xml:space="preserve">Extensive training and a university degree in public finance, finance, economics, public policy, public administration, or a related discipline. Master’s preferred </w:t>
            </w:r>
          </w:p>
          <w:p w14:paraId="1390E204" w14:textId="77777777" w:rsidR="00573AC2" w:rsidRPr="00ED47D1" w:rsidRDefault="00573AC2" w:rsidP="00573AC2">
            <w:pPr>
              <w:numPr>
                <w:ilvl w:val="0"/>
                <w:numId w:val="16"/>
              </w:numPr>
              <w:spacing w:line="240" w:lineRule="auto"/>
              <w:contextualSpacing/>
              <w:rPr>
                <w:rFonts w:cs="Times New Roman"/>
              </w:rPr>
            </w:pPr>
            <w:r w:rsidRPr="00ED47D1">
              <w:rPr>
                <w:rFonts w:cs="Times New Roman"/>
              </w:rPr>
              <w:t>Extensive experience in undertaking process and policy analysis of public financial management and budget processes</w:t>
            </w:r>
          </w:p>
          <w:p w14:paraId="383B6BE0" w14:textId="77777777" w:rsidR="00573AC2" w:rsidRPr="00ED47D1" w:rsidRDefault="00573AC2" w:rsidP="00573AC2">
            <w:pPr>
              <w:numPr>
                <w:ilvl w:val="0"/>
                <w:numId w:val="16"/>
              </w:numPr>
              <w:spacing w:line="240" w:lineRule="auto"/>
              <w:contextualSpacing/>
              <w:rPr>
                <w:rFonts w:cs="Times New Roman"/>
              </w:rPr>
            </w:pPr>
            <w:r w:rsidRPr="00ED47D1">
              <w:rPr>
                <w:rFonts w:cs="Times New Roman"/>
              </w:rPr>
              <w:t>Experience in setting up and/or managing grants or funding mechanisms</w:t>
            </w:r>
          </w:p>
          <w:p w14:paraId="5AA64199" w14:textId="77777777" w:rsidR="00573AC2" w:rsidRPr="00ED47D1" w:rsidRDefault="00573AC2" w:rsidP="00573AC2">
            <w:pPr>
              <w:numPr>
                <w:ilvl w:val="0"/>
                <w:numId w:val="16"/>
              </w:numPr>
              <w:spacing w:line="240" w:lineRule="auto"/>
              <w:contextualSpacing/>
              <w:rPr>
                <w:rFonts w:cs="Times New Roman"/>
              </w:rPr>
            </w:pPr>
            <w:r w:rsidRPr="00ED47D1">
              <w:rPr>
                <w:rFonts w:cs="Times New Roman"/>
              </w:rPr>
              <w:t>Demonstrated ability to work collaboratively and respectfully in a cross cultural setting, ensuring counterpart ownership</w:t>
            </w:r>
          </w:p>
          <w:p w14:paraId="372F6087" w14:textId="77777777" w:rsidR="00573AC2" w:rsidRPr="00ED47D1" w:rsidRDefault="00573AC2" w:rsidP="00573AC2">
            <w:pPr>
              <w:numPr>
                <w:ilvl w:val="0"/>
                <w:numId w:val="16"/>
              </w:numPr>
              <w:spacing w:line="240" w:lineRule="auto"/>
              <w:contextualSpacing/>
              <w:rPr>
                <w:rFonts w:cs="Times New Roman"/>
              </w:rPr>
            </w:pPr>
            <w:r w:rsidRPr="00ED47D1">
              <w:rPr>
                <w:rFonts w:cs="Times New Roman"/>
              </w:rPr>
              <w:t>Experience working with a developing country government agency</w:t>
            </w:r>
          </w:p>
          <w:p w14:paraId="2F96DBA2" w14:textId="77777777" w:rsidR="00573AC2" w:rsidRPr="00ED47D1" w:rsidRDefault="00573AC2" w:rsidP="00573AC2">
            <w:pPr>
              <w:numPr>
                <w:ilvl w:val="0"/>
                <w:numId w:val="16"/>
              </w:numPr>
              <w:spacing w:line="240" w:lineRule="auto"/>
              <w:contextualSpacing/>
              <w:rPr>
                <w:rFonts w:cs="Times New Roman"/>
              </w:rPr>
            </w:pPr>
            <w:r w:rsidRPr="00ED47D1">
              <w:rPr>
                <w:rFonts w:cs="Times New Roman"/>
              </w:rPr>
              <w:t>An understanding of the social, economic, cultural, political and institutional factors affecting development in Vanuatu and developing countries.</w:t>
            </w:r>
          </w:p>
          <w:p w14:paraId="49749F5B" w14:textId="77777777" w:rsidR="00573AC2" w:rsidRPr="00ED47D1" w:rsidRDefault="00573AC2" w:rsidP="00573AC2">
            <w:pPr>
              <w:numPr>
                <w:ilvl w:val="0"/>
                <w:numId w:val="16"/>
              </w:numPr>
              <w:spacing w:after="0" w:line="240" w:lineRule="auto"/>
              <w:rPr>
                <w:rFonts w:cs="Times New Roman"/>
              </w:rPr>
            </w:pPr>
            <w:r w:rsidRPr="00ED47D1">
              <w:rPr>
                <w:rFonts w:cs="Times New Roman"/>
              </w:rPr>
              <w:lastRenderedPageBreak/>
              <w:t>Experience in justice sector or police agencies budget planning and management processes (desirable)</w:t>
            </w:r>
          </w:p>
        </w:tc>
      </w:tr>
      <w:tr w:rsidR="00573AC2" w:rsidRPr="00ED47D1" w14:paraId="43A19E44" w14:textId="77777777" w:rsidTr="00FF52DA">
        <w:trPr>
          <w:trHeight w:val="375"/>
        </w:trPr>
        <w:tc>
          <w:tcPr>
            <w:tcW w:w="704" w:type="dxa"/>
          </w:tcPr>
          <w:p w14:paraId="4A40FFAE" w14:textId="77777777" w:rsidR="00573AC2" w:rsidRPr="00ED47D1" w:rsidRDefault="00573AC2" w:rsidP="00FF52DA">
            <w:pPr>
              <w:rPr>
                <w:rFonts w:cs="Times New Roman"/>
                <w:b/>
              </w:rPr>
            </w:pPr>
            <w:r w:rsidRPr="00ED47D1">
              <w:rPr>
                <w:rFonts w:cs="Times New Roman"/>
                <w:b/>
              </w:rPr>
              <w:lastRenderedPageBreak/>
              <w:t>11.4</w:t>
            </w:r>
          </w:p>
        </w:tc>
        <w:tc>
          <w:tcPr>
            <w:tcW w:w="2835" w:type="dxa"/>
          </w:tcPr>
          <w:p w14:paraId="3A9DA5DB" w14:textId="77777777" w:rsidR="00573AC2" w:rsidRPr="00ED47D1" w:rsidRDefault="00573AC2" w:rsidP="00FF52DA">
            <w:pPr>
              <w:rPr>
                <w:rFonts w:cs="Times New Roman"/>
                <w:b/>
              </w:rPr>
            </w:pPr>
            <w:r w:rsidRPr="00ED47D1">
              <w:rPr>
                <w:rFonts w:cs="Times New Roman"/>
                <w:b/>
              </w:rPr>
              <w:t xml:space="preserve">Thinking Style </w:t>
            </w:r>
          </w:p>
        </w:tc>
        <w:tc>
          <w:tcPr>
            <w:tcW w:w="7002" w:type="dxa"/>
          </w:tcPr>
          <w:p w14:paraId="4CF08EC3" w14:textId="77777777" w:rsidR="00573AC2" w:rsidRPr="00ED47D1" w:rsidRDefault="00573AC2" w:rsidP="00FF52DA">
            <w:pPr>
              <w:ind w:left="41"/>
              <w:rPr>
                <w:rFonts w:cs="Times New Roman"/>
              </w:rPr>
            </w:pPr>
            <w:r w:rsidRPr="00ED47D1">
              <w:rPr>
                <w:rFonts w:cs="Times New Roman"/>
              </w:rPr>
              <w:t>Analytical and practical</w:t>
            </w:r>
          </w:p>
        </w:tc>
      </w:tr>
      <w:tr w:rsidR="00573AC2" w:rsidRPr="00ED47D1" w14:paraId="36A29219" w14:textId="77777777" w:rsidTr="00FF52DA">
        <w:trPr>
          <w:trHeight w:val="525"/>
        </w:trPr>
        <w:tc>
          <w:tcPr>
            <w:tcW w:w="704" w:type="dxa"/>
          </w:tcPr>
          <w:p w14:paraId="2A415EDC" w14:textId="77777777" w:rsidR="00573AC2" w:rsidRPr="00ED47D1" w:rsidRDefault="00573AC2" w:rsidP="00FF52DA">
            <w:pPr>
              <w:rPr>
                <w:rFonts w:cs="Times New Roman"/>
                <w:b/>
              </w:rPr>
            </w:pPr>
            <w:r w:rsidRPr="00ED47D1">
              <w:rPr>
                <w:rFonts w:cs="Times New Roman"/>
                <w:b/>
              </w:rPr>
              <w:t>11.5</w:t>
            </w:r>
          </w:p>
        </w:tc>
        <w:tc>
          <w:tcPr>
            <w:tcW w:w="2835" w:type="dxa"/>
          </w:tcPr>
          <w:p w14:paraId="28E0F4B1" w14:textId="77777777" w:rsidR="00573AC2" w:rsidRPr="00ED47D1" w:rsidRDefault="00573AC2" w:rsidP="00FF52DA">
            <w:pPr>
              <w:rPr>
                <w:rFonts w:cs="Times New Roman"/>
                <w:b/>
              </w:rPr>
            </w:pPr>
            <w:r w:rsidRPr="00ED47D1">
              <w:rPr>
                <w:rFonts w:cs="Times New Roman"/>
                <w:b/>
              </w:rPr>
              <w:t xml:space="preserve">Communication/ Interpersonal Skills </w:t>
            </w:r>
          </w:p>
        </w:tc>
        <w:tc>
          <w:tcPr>
            <w:tcW w:w="7002" w:type="dxa"/>
          </w:tcPr>
          <w:p w14:paraId="5917EAD0"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Strong oral and written communication skills</w:t>
            </w:r>
          </w:p>
          <w:p w14:paraId="05981677" w14:textId="77777777" w:rsidR="00573AC2" w:rsidRPr="00ED47D1" w:rsidRDefault="00573AC2" w:rsidP="00573AC2">
            <w:pPr>
              <w:numPr>
                <w:ilvl w:val="0"/>
                <w:numId w:val="17"/>
              </w:numPr>
              <w:spacing w:after="0" w:line="240" w:lineRule="auto"/>
              <w:rPr>
                <w:rFonts w:cs="Times New Roman"/>
              </w:rPr>
            </w:pPr>
            <w:r w:rsidRPr="00ED47D1">
              <w:rPr>
                <w:rFonts w:cs="Times New Roman"/>
                <w:lang w:val="en-US"/>
              </w:rPr>
              <w:t>Good interpersonal skills</w:t>
            </w:r>
          </w:p>
        </w:tc>
      </w:tr>
      <w:tr w:rsidR="00573AC2" w:rsidRPr="00ED47D1" w14:paraId="65A5C190" w14:textId="77777777" w:rsidTr="00FF52DA">
        <w:tc>
          <w:tcPr>
            <w:tcW w:w="704" w:type="dxa"/>
          </w:tcPr>
          <w:p w14:paraId="15CB8BC5" w14:textId="77777777" w:rsidR="00573AC2" w:rsidRPr="00ED47D1" w:rsidRDefault="00573AC2" w:rsidP="00FF52DA">
            <w:pPr>
              <w:rPr>
                <w:rFonts w:cs="Times New Roman"/>
                <w:b/>
              </w:rPr>
            </w:pPr>
            <w:r w:rsidRPr="00ED47D1">
              <w:rPr>
                <w:rFonts w:cs="Times New Roman"/>
                <w:b/>
              </w:rPr>
              <w:t>11.6</w:t>
            </w:r>
          </w:p>
        </w:tc>
        <w:tc>
          <w:tcPr>
            <w:tcW w:w="2835" w:type="dxa"/>
          </w:tcPr>
          <w:p w14:paraId="3CBDD15E" w14:textId="77777777" w:rsidR="00573AC2" w:rsidRPr="00ED47D1" w:rsidRDefault="00573AC2" w:rsidP="00FF52DA">
            <w:pPr>
              <w:rPr>
                <w:rFonts w:cs="Times New Roman"/>
                <w:b/>
              </w:rPr>
            </w:pPr>
            <w:r w:rsidRPr="00ED47D1">
              <w:rPr>
                <w:rFonts w:cs="Times New Roman"/>
                <w:b/>
              </w:rPr>
              <w:t xml:space="preserve">Behavioural Competencies </w:t>
            </w:r>
          </w:p>
        </w:tc>
        <w:tc>
          <w:tcPr>
            <w:tcW w:w="7002" w:type="dxa"/>
          </w:tcPr>
          <w:p w14:paraId="5915E3F4" w14:textId="77777777" w:rsidR="00573AC2" w:rsidRPr="00ED47D1" w:rsidRDefault="00573AC2" w:rsidP="00573AC2">
            <w:pPr>
              <w:numPr>
                <w:ilvl w:val="0"/>
                <w:numId w:val="17"/>
              </w:numPr>
              <w:spacing w:after="0" w:line="240" w:lineRule="auto"/>
              <w:rPr>
                <w:rFonts w:cs="Times New Roman"/>
              </w:rPr>
            </w:pPr>
            <w:r w:rsidRPr="00ED47D1">
              <w:rPr>
                <w:rFonts w:cs="Times New Roman"/>
              </w:rPr>
              <w:t>Tact and negotiation skills</w:t>
            </w:r>
          </w:p>
          <w:p w14:paraId="37D6FB8E" w14:textId="77777777" w:rsidR="00573AC2" w:rsidRPr="00ED47D1" w:rsidRDefault="00573AC2" w:rsidP="00573AC2">
            <w:pPr>
              <w:numPr>
                <w:ilvl w:val="0"/>
                <w:numId w:val="17"/>
              </w:numPr>
              <w:spacing w:after="0" w:line="240" w:lineRule="auto"/>
              <w:rPr>
                <w:rFonts w:cs="Times New Roman"/>
              </w:rPr>
            </w:pPr>
            <w:r w:rsidRPr="00ED47D1">
              <w:rPr>
                <w:rFonts w:cs="Times New Roman"/>
              </w:rPr>
              <w:t>Integrity and transparency</w:t>
            </w:r>
          </w:p>
          <w:p w14:paraId="4D7D5059" w14:textId="77777777" w:rsidR="00573AC2" w:rsidRPr="00ED47D1" w:rsidRDefault="00573AC2" w:rsidP="00573AC2">
            <w:pPr>
              <w:numPr>
                <w:ilvl w:val="0"/>
                <w:numId w:val="17"/>
              </w:numPr>
              <w:spacing w:after="0" w:line="240" w:lineRule="auto"/>
              <w:rPr>
                <w:rFonts w:cs="Times New Roman"/>
              </w:rPr>
            </w:pPr>
            <w:r w:rsidRPr="00ED47D1">
              <w:rPr>
                <w:rFonts w:cs="Times New Roman"/>
              </w:rPr>
              <w:t>Commitment to skills transfer and capacity development</w:t>
            </w:r>
          </w:p>
          <w:p w14:paraId="5B805766" w14:textId="77777777" w:rsidR="00573AC2" w:rsidRPr="00ED47D1" w:rsidRDefault="00573AC2" w:rsidP="00573AC2">
            <w:pPr>
              <w:numPr>
                <w:ilvl w:val="0"/>
                <w:numId w:val="17"/>
              </w:numPr>
              <w:spacing w:after="0" w:line="240" w:lineRule="auto"/>
              <w:rPr>
                <w:rFonts w:cs="Times New Roman"/>
              </w:rPr>
            </w:pPr>
            <w:r w:rsidRPr="00ED47D1">
              <w:rPr>
                <w:rFonts w:cs="Times New Roman"/>
              </w:rPr>
              <w:t>Willingness to consult and work in a multi-disciplinary team</w:t>
            </w:r>
          </w:p>
        </w:tc>
      </w:tr>
      <w:tr w:rsidR="00573AC2" w:rsidRPr="00ED47D1" w14:paraId="4179BC6D" w14:textId="77777777" w:rsidTr="00FF52DA">
        <w:tc>
          <w:tcPr>
            <w:tcW w:w="704" w:type="dxa"/>
          </w:tcPr>
          <w:p w14:paraId="22FFA587" w14:textId="77777777" w:rsidR="00573AC2" w:rsidRPr="00ED47D1" w:rsidRDefault="00573AC2" w:rsidP="00FF52DA">
            <w:pPr>
              <w:rPr>
                <w:rFonts w:cs="Times New Roman"/>
                <w:b/>
              </w:rPr>
            </w:pPr>
            <w:r w:rsidRPr="00ED47D1">
              <w:rPr>
                <w:rFonts w:cs="Times New Roman"/>
                <w:b/>
              </w:rPr>
              <w:t>11.7</w:t>
            </w:r>
          </w:p>
        </w:tc>
        <w:tc>
          <w:tcPr>
            <w:tcW w:w="2835" w:type="dxa"/>
          </w:tcPr>
          <w:p w14:paraId="447DFB51" w14:textId="77777777" w:rsidR="00573AC2" w:rsidRPr="00ED47D1" w:rsidRDefault="00573AC2" w:rsidP="00FF52DA">
            <w:pPr>
              <w:rPr>
                <w:rFonts w:cs="Times New Roman"/>
                <w:b/>
              </w:rPr>
            </w:pPr>
            <w:r w:rsidRPr="00ED47D1">
              <w:rPr>
                <w:rFonts w:cs="Times New Roman"/>
                <w:b/>
              </w:rPr>
              <w:t>Language</w:t>
            </w:r>
          </w:p>
        </w:tc>
        <w:tc>
          <w:tcPr>
            <w:tcW w:w="7002" w:type="dxa"/>
          </w:tcPr>
          <w:p w14:paraId="301F3302"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English fluency essential; French desirable</w:t>
            </w:r>
          </w:p>
          <w:p w14:paraId="37F4B2BD"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Willingness to learn </w:t>
            </w:r>
            <w:proofErr w:type="spellStart"/>
            <w:r w:rsidRPr="00ED47D1">
              <w:rPr>
                <w:rFonts w:cs="Times New Roman"/>
                <w:lang w:val="en-US"/>
              </w:rPr>
              <w:t>Bislama</w:t>
            </w:r>
            <w:proofErr w:type="spellEnd"/>
            <w:r w:rsidRPr="00ED47D1">
              <w:rPr>
                <w:rFonts w:cs="Times New Roman"/>
                <w:lang w:val="en-US"/>
              </w:rPr>
              <w:t xml:space="preserve"> and use in the workplace</w:t>
            </w:r>
          </w:p>
        </w:tc>
      </w:tr>
    </w:tbl>
    <w:p w14:paraId="763E6B2D" w14:textId="77777777" w:rsidR="00573AC2" w:rsidRPr="00ED47D1" w:rsidRDefault="00573AC2" w:rsidP="00573AC2">
      <w:pPr>
        <w:spacing w:after="0" w:line="240" w:lineRule="auto"/>
        <w:rPr>
          <w:rFonts w:cs="Times New Roman"/>
        </w:rPr>
      </w:pPr>
    </w:p>
    <w:p w14:paraId="53A2856C" w14:textId="77777777" w:rsidR="00573AC2" w:rsidRPr="00ED47D1" w:rsidRDefault="00573AC2" w:rsidP="00573AC2">
      <w:pPr>
        <w:spacing w:after="0" w:line="240" w:lineRule="auto"/>
        <w:rPr>
          <w:rFonts w:cs="Times New Roman"/>
        </w:rPr>
      </w:pPr>
      <w:r w:rsidRPr="00ED47D1">
        <w:rPr>
          <w:rFonts w:cs="Times New Roman"/>
        </w:rPr>
        <w:br w:type="page"/>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916"/>
        <w:gridCol w:w="1276"/>
        <w:gridCol w:w="11"/>
        <w:gridCol w:w="982"/>
        <w:gridCol w:w="58"/>
        <w:gridCol w:w="4592"/>
      </w:tblGrid>
      <w:tr w:rsidR="00573AC2" w:rsidRPr="00ED47D1" w14:paraId="3B7A741F" w14:textId="77777777" w:rsidTr="00FF52DA">
        <w:trPr>
          <w:trHeight w:val="315"/>
          <w:jc w:val="center"/>
        </w:trPr>
        <w:tc>
          <w:tcPr>
            <w:tcW w:w="626" w:type="dxa"/>
            <w:tcBorders>
              <w:top w:val="single" w:sz="4" w:space="0" w:color="auto"/>
              <w:left w:val="single" w:sz="4" w:space="0" w:color="auto"/>
              <w:bottom w:val="single" w:sz="4" w:space="0" w:color="auto"/>
              <w:right w:val="single" w:sz="4" w:space="0" w:color="auto"/>
            </w:tcBorders>
            <w:hideMark/>
          </w:tcPr>
          <w:p w14:paraId="1CE5659D" w14:textId="77777777" w:rsidR="00573AC2" w:rsidRPr="00ED47D1" w:rsidRDefault="00573AC2" w:rsidP="00FF52DA">
            <w:pPr>
              <w:keepNext/>
              <w:keepLines/>
              <w:spacing w:after="40"/>
              <w:outlineLvl w:val="2"/>
              <w:rPr>
                <w:rFonts w:cs="Times New Roman"/>
                <w:b/>
              </w:rPr>
            </w:pPr>
            <w:r w:rsidRPr="00ED47D1">
              <w:rPr>
                <w:rFonts w:cs="Times New Roman"/>
                <w:b/>
              </w:rPr>
              <w:lastRenderedPageBreak/>
              <w:t>1</w:t>
            </w:r>
          </w:p>
        </w:tc>
        <w:tc>
          <w:tcPr>
            <w:tcW w:w="2916" w:type="dxa"/>
            <w:tcBorders>
              <w:top w:val="single" w:sz="4" w:space="0" w:color="auto"/>
              <w:left w:val="single" w:sz="4" w:space="0" w:color="auto"/>
              <w:bottom w:val="single" w:sz="4" w:space="0" w:color="auto"/>
              <w:right w:val="single" w:sz="4" w:space="0" w:color="auto"/>
            </w:tcBorders>
          </w:tcPr>
          <w:p w14:paraId="277808A9" w14:textId="77777777" w:rsidR="00573AC2" w:rsidRPr="00ED47D1" w:rsidRDefault="00573AC2" w:rsidP="00FF52DA">
            <w:pPr>
              <w:keepNext/>
              <w:keepLines/>
              <w:spacing w:after="40"/>
              <w:outlineLvl w:val="2"/>
              <w:rPr>
                <w:rFonts w:cs="Times New Roman"/>
                <w:b/>
              </w:rPr>
            </w:pPr>
            <w:r w:rsidRPr="00ED47D1">
              <w:rPr>
                <w:rFonts w:cs="Times New Roman"/>
                <w:b/>
              </w:rPr>
              <w:t xml:space="preserve">Job title </w:t>
            </w:r>
          </w:p>
          <w:p w14:paraId="42F0FFF4" w14:textId="77777777" w:rsidR="00573AC2" w:rsidRPr="00ED47D1" w:rsidRDefault="00573AC2" w:rsidP="00FF52DA">
            <w:pPr>
              <w:keepNext/>
              <w:keepLines/>
              <w:spacing w:after="40"/>
              <w:outlineLvl w:val="2"/>
              <w:rPr>
                <w:rFonts w:cs="Times New Roman"/>
                <w:b/>
              </w:rPr>
            </w:pPr>
            <w:r w:rsidRPr="00ED47D1">
              <w:rPr>
                <w:rFonts w:cs="Times New Roman"/>
                <w:b/>
                <w:lang w:val="en-US"/>
              </w:rPr>
              <w:t xml:space="preserve">Contact Duration and Dates </w:t>
            </w:r>
          </w:p>
          <w:p w14:paraId="32981533" w14:textId="77777777" w:rsidR="00573AC2" w:rsidRPr="00ED47D1" w:rsidRDefault="00573AC2" w:rsidP="00FF52DA">
            <w:pPr>
              <w:keepNext/>
              <w:keepLines/>
              <w:spacing w:after="40"/>
              <w:outlineLvl w:val="2"/>
              <w:rPr>
                <w:rFonts w:cs="Times New Roman"/>
                <w:b/>
              </w:rPr>
            </w:pPr>
            <w:r w:rsidRPr="00ED47D1">
              <w:rPr>
                <w:rFonts w:cs="Times New Roman"/>
                <w:b/>
                <w:lang w:val="en-US"/>
              </w:rPr>
              <w:t>Indicative ARF Group/Level</w:t>
            </w:r>
          </w:p>
        </w:tc>
        <w:tc>
          <w:tcPr>
            <w:tcW w:w="6919" w:type="dxa"/>
            <w:gridSpan w:val="5"/>
            <w:tcBorders>
              <w:top w:val="single" w:sz="4" w:space="0" w:color="auto"/>
              <w:left w:val="single" w:sz="4" w:space="0" w:color="auto"/>
              <w:bottom w:val="single" w:sz="4" w:space="0" w:color="auto"/>
              <w:right w:val="single" w:sz="4" w:space="0" w:color="auto"/>
            </w:tcBorders>
          </w:tcPr>
          <w:p w14:paraId="0F720C0A" w14:textId="77777777" w:rsidR="00573AC2" w:rsidRPr="00ED47D1" w:rsidRDefault="00573AC2" w:rsidP="00FF52DA">
            <w:pPr>
              <w:keepNext/>
              <w:keepLines/>
              <w:spacing w:after="40"/>
              <w:outlineLvl w:val="2"/>
              <w:rPr>
                <w:rFonts w:cs="Times New Roman"/>
                <w:b/>
              </w:rPr>
            </w:pPr>
            <w:r w:rsidRPr="00ED47D1">
              <w:rPr>
                <w:rFonts w:cs="Times New Roman"/>
                <w:b/>
              </w:rPr>
              <w:t>Technical Director (Justice) (part time)</w:t>
            </w:r>
          </w:p>
          <w:p w14:paraId="25448C30" w14:textId="77777777" w:rsidR="00573AC2" w:rsidRPr="00ED47D1" w:rsidRDefault="00573AC2" w:rsidP="00FF52DA">
            <w:pPr>
              <w:keepNext/>
              <w:keepLines/>
              <w:spacing w:after="40"/>
              <w:outlineLvl w:val="2"/>
              <w:rPr>
                <w:rFonts w:cs="Times New Roman"/>
                <w:b/>
              </w:rPr>
            </w:pPr>
            <w:r w:rsidRPr="00ED47D1">
              <w:rPr>
                <w:rFonts w:cs="Times New Roman"/>
                <w:b/>
              </w:rPr>
              <w:t>One year from 1 January 2017 – 31 December 2017</w:t>
            </w:r>
          </w:p>
          <w:p w14:paraId="51C2DBE3" w14:textId="77777777" w:rsidR="00573AC2" w:rsidRPr="00ED47D1" w:rsidRDefault="00573AC2" w:rsidP="00FF52DA">
            <w:pPr>
              <w:keepNext/>
              <w:keepLines/>
              <w:spacing w:after="40"/>
              <w:outlineLvl w:val="2"/>
              <w:rPr>
                <w:rFonts w:cs="Times New Roman"/>
                <w:b/>
              </w:rPr>
            </w:pPr>
            <w:r w:rsidRPr="00ED47D1">
              <w:rPr>
                <w:rFonts w:cs="Times New Roman"/>
                <w:b/>
              </w:rPr>
              <w:t>D4</w:t>
            </w:r>
          </w:p>
        </w:tc>
      </w:tr>
      <w:tr w:rsidR="00573AC2" w:rsidRPr="00ED47D1" w14:paraId="6D2E7BF4"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tcPr>
          <w:p w14:paraId="63C5AF3D" w14:textId="77777777" w:rsidR="00573AC2" w:rsidRPr="00ED47D1" w:rsidRDefault="00573AC2" w:rsidP="00FF52DA">
            <w:pPr>
              <w:rPr>
                <w:rFonts w:cs="Times New Roman"/>
                <w:b/>
              </w:rPr>
            </w:pPr>
            <w:r w:rsidRPr="00ED47D1">
              <w:rPr>
                <w:rFonts w:cs="Times New Roman"/>
                <w:b/>
              </w:rPr>
              <w:t>2</w:t>
            </w:r>
          </w:p>
        </w:tc>
        <w:tc>
          <w:tcPr>
            <w:tcW w:w="2916" w:type="dxa"/>
            <w:tcBorders>
              <w:top w:val="single" w:sz="4" w:space="0" w:color="auto"/>
              <w:left w:val="single" w:sz="4" w:space="0" w:color="auto"/>
              <w:bottom w:val="single" w:sz="4" w:space="0" w:color="auto"/>
              <w:right w:val="single" w:sz="4" w:space="0" w:color="auto"/>
            </w:tcBorders>
          </w:tcPr>
          <w:p w14:paraId="31E0992B" w14:textId="77777777" w:rsidR="00573AC2" w:rsidRPr="00ED47D1" w:rsidRDefault="00573AC2" w:rsidP="00FF52DA">
            <w:pPr>
              <w:rPr>
                <w:rFonts w:cs="Times New Roman"/>
                <w:b/>
              </w:rPr>
            </w:pPr>
            <w:r w:rsidRPr="00ED47D1">
              <w:rPr>
                <w:rFonts w:cs="Times New Roman"/>
                <w:b/>
              </w:rPr>
              <w:t>Duration</w:t>
            </w:r>
          </w:p>
        </w:tc>
        <w:tc>
          <w:tcPr>
            <w:tcW w:w="6919" w:type="dxa"/>
            <w:gridSpan w:val="5"/>
            <w:tcBorders>
              <w:top w:val="single" w:sz="4" w:space="0" w:color="auto"/>
              <w:left w:val="single" w:sz="4" w:space="0" w:color="auto"/>
              <w:bottom w:val="single" w:sz="4" w:space="0" w:color="auto"/>
              <w:right w:val="single" w:sz="4" w:space="0" w:color="auto"/>
            </w:tcBorders>
          </w:tcPr>
          <w:p w14:paraId="1060D094" w14:textId="77777777" w:rsidR="00573AC2" w:rsidRPr="00ED47D1" w:rsidRDefault="00573AC2" w:rsidP="00FF52DA">
            <w:pPr>
              <w:ind w:left="14"/>
              <w:outlineLvl w:val="2"/>
              <w:rPr>
                <w:rFonts w:cs="Times New Roman"/>
              </w:rPr>
            </w:pPr>
            <w:r w:rsidRPr="00ED47D1">
              <w:rPr>
                <w:rFonts w:cs="Times New Roman"/>
              </w:rPr>
              <w:t>1 January 2017 – 31 December 2017 (120 days)</w:t>
            </w:r>
          </w:p>
        </w:tc>
      </w:tr>
      <w:tr w:rsidR="00573AC2" w:rsidRPr="00ED47D1" w14:paraId="2BAD6BF9"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2B5636B4" w14:textId="77777777" w:rsidR="00573AC2" w:rsidRPr="00ED47D1" w:rsidRDefault="00573AC2" w:rsidP="00FF52DA">
            <w:pPr>
              <w:rPr>
                <w:rFonts w:cs="Times New Roman"/>
                <w:b/>
              </w:rPr>
            </w:pPr>
            <w:r w:rsidRPr="00ED47D1">
              <w:rPr>
                <w:rFonts w:cs="Times New Roman"/>
                <w:b/>
              </w:rPr>
              <w:t>3</w:t>
            </w:r>
          </w:p>
        </w:tc>
        <w:tc>
          <w:tcPr>
            <w:tcW w:w="2916" w:type="dxa"/>
            <w:tcBorders>
              <w:top w:val="single" w:sz="4" w:space="0" w:color="auto"/>
              <w:left w:val="single" w:sz="4" w:space="0" w:color="auto"/>
              <w:bottom w:val="single" w:sz="4" w:space="0" w:color="auto"/>
              <w:right w:val="single" w:sz="4" w:space="0" w:color="auto"/>
            </w:tcBorders>
            <w:hideMark/>
          </w:tcPr>
          <w:p w14:paraId="257D62FF" w14:textId="77777777" w:rsidR="00573AC2" w:rsidRPr="00ED47D1" w:rsidRDefault="00573AC2" w:rsidP="00FF52DA">
            <w:pPr>
              <w:rPr>
                <w:rFonts w:cs="Times New Roman"/>
                <w:b/>
              </w:rPr>
            </w:pPr>
            <w:r w:rsidRPr="00ED47D1">
              <w:rPr>
                <w:rFonts w:cs="Times New Roman"/>
                <w:b/>
              </w:rPr>
              <w:t xml:space="preserve">Location </w:t>
            </w:r>
          </w:p>
        </w:tc>
        <w:tc>
          <w:tcPr>
            <w:tcW w:w="6919" w:type="dxa"/>
            <w:gridSpan w:val="5"/>
            <w:tcBorders>
              <w:top w:val="single" w:sz="4" w:space="0" w:color="auto"/>
              <w:left w:val="single" w:sz="4" w:space="0" w:color="auto"/>
              <w:bottom w:val="single" w:sz="4" w:space="0" w:color="auto"/>
              <w:right w:val="single" w:sz="4" w:space="0" w:color="auto"/>
            </w:tcBorders>
            <w:hideMark/>
          </w:tcPr>
          <w:p w14:paraId="564B8EAD" w14:textId="77777777" w:rsidR="00573AC2" w:rsidRPr="00ED47D1" w:rsidRDefault="00573AC2" w:rsidP="00FF52DA">
            <w:pPr>
              <w:ind w:left="14"/>
              <w:outlineLvl w:val="2"/>
              <w:rPr>
                <w:rFonts w:cs="Times New Roman"/>
              </w:rPr>
            </w:pPr>
            <w:r w:rsidRPr="00ED47D1">
              <w:rPr>
                <w:rFonts w:cs="Times New Roman"/>
              </w:rPr>
              <w:t>Home base with regular travel to Port Vila and to provinces as required</w:t>
            </w:r>
          </w:p>
        </w:tc>
      </w:tr>
      <w:tr w:rsidR="00573AC2" w:rsidRPr="00ED47D1" w14:paraId="7E0954DA" w14:textId="77777777" w:rsidTr="00FF52DA">
        <w:trPr>
          <w:trHeight w:val="675"/>
          <w:jc w:val="center"/>
        </w:trPr>
        <w:tc>
          <w:tcPr>
            <w:tcW w:w="626" w:type="dxa"/>
            <w:tcBorders>
              <w:top w:val="single" w:sz="4" w:space="0" w:color="auto"/>
              <w:left w:val="single" w:sz="4" w:space="0" w:color="auto"/>
              <w:bottom w:val="single" w:sz="4" w:space="0" w:color="auto"/>
              <w:right w:val="single" w:sz="4" w:space="0" w:color="auto"/>
            </w:tcBorders>
            <w:hideMark/>
          </w:tcPr>
          <w:p w14:paraId="3714033A" w14:textId="77777777" w:rsidR="00573AC2" w:rsidRPr="00ED47D1" w:rsidRDefault="00573AC2" w:rsidP="00FF52DA">
            <w:pPr>
              <w:rPr>
                <w:rFonts w:cs="Times New Roman"/>
                <w:b/>
              </w:rPr>
            </w:pPr>
            <w:r w:rsidRPr="00ED47D1">
              <w:rPr>
                <w:rFonts w:cs="Times New Roman"/>
                <w:b/>
              </w:rPr>
              <w:t>4</w:t>
            </w:r>
          </w:p>
        </w:tc>
        <w:tc>
          <w:tcPr>
            <w:tcW w:w="2916" w:type="dxa"/>
            <w:tcBorders>
              <w:top w:val="single" w:sz="4" w:space="0" w:color="auto"/>
              <w:left w:val="single" w:sz="4" w:space="0" w:color="auto"/>
              <w:bottom w:val="single" w:sz="4" w:space="0" w:color="auto"/>
              <w:right w:val="single" w:sz="4" w:space="0" w:color="auto"/>
            </w:tcBorders>
            <w:hideMark/>
          </w:tcPr>
          <w:p w14:paraId="15CCA4C2" w14:textId="77777777" w:rsidR="00573AC2" w:rsidRPr="00ED47D1" w:rsidRDefault="00573AC2" w:rsidP="00FF52DA">
            <w:pPr>
              <w:rPr>
                <w:rFonts w:cs="Times New Roman"/>
              </w:rPr>
            </w:pPr>
            <w:r w:rsidRPr="00ED47D1">
              <w:rPr>
                <w:rFonts w:cs="Times New Roman"/>
                <w:b/>
              </w:rPr>
              <w:t xml:space="preserve">Purpose </w:t>
            </w:r>
          </w:p>
        </w:tc>
        <w:tc>
          <w:tcPr>
            <w:tcW w:w="6919" w:type="dxa"/>
            <w:gridSpan w:val="5"/>
            <w:tcBorders>
              <w:top w:val="single" w:sz="4" w:space="0" w:color="auto"/>
              <w:left w:val="single" w:sz="4" w:space="0" w:color="auto"/>
              <w:bottom w:val="single" w:sz="4" w:space="0" w:color="auto"/>
              <w:right w:val="single" w:sz="4" w:space="0" w:color="auto"/>
            </w:tcBorders>
            <w:hideMark/>
          </w:tcPr>
          <w:p w14:paraId="66D97466" w14:textId="77777777" w:rsidR="00573AC2" w:rsidRPr="00ED47D1" w:rsidRDefault="00573AC2" w:rsidP="00573AC2">
            <w:pPr>
              <w:pStyle w:val="ListParagraph"/>
              <w:numPr>
                <w:ilvl w:val="0"/>
                <w:numId w:val="23"/>
              </w:numPr>
              <w:outlineLvl w:val="2"/>
              <w:rPr>
                <w:rFonts w:cs="Times New Roman"/>
              </w:rPr>
            </w:pPr>
            <w:r w:rsidRPr="00ED47D1">
              <w:rPr>
                <w:rFonts w:cs="Times New Roman"/>
              </w:rPr>
              <w:t xml:space="preserve">To mentor, advise, support as needed of the Program Coordinator (Justice), including providing quality assurance and background information for the deliverables of the program </w:t>
            </w:r>
          </w:p>
          <w:p w14:paraId="3F5369A9" w14:textId="77777777" w:rsidR="00573AC2" w:rsidRPr="00ED47D1" w:rsidRDefault="00573AC2" w:rsidP="00573AC2">
            <w:pPr>
              <w:pStyle w:val="ListParagraph"/>
              <w:numPr>
                <w:ilvl w:val="0"/>
                <w:numId w:val="23"/>
              </w:numPr>
              <w:spacing w:after="0"/>
              <w:outlineLvl w:val="2"/>
              <w:rPr>
                <w:rFonts w:cs="Times New Roman"/>
              </w:rPr>
            </w:pPr>
            <w:r w:rsidRPr="00ED47D1">
              <w:rPr>
                <w:rFonts w:cs="Times New Roman"/>
              </w:rPr>
              <w:t>To provide support for strategic planning, reporting and evaluation</w:t>
            </w:r>
          </w:p>
        </w:tc>
      </w:tr>
      <w:tr w:rsidR="00573AC2" w:rsidRPr="00ED47D1" w14:paraId="1F808DBE" w14:textId="77777777" w:rsidTr="00FF52DA">
        <w:trPr>
          <w:trHeight w:val="330"/>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934F1" w14:textId="77777777" w:rsidR="00573AC2" w:rsidRPr="00ED47D1" w:rsidRDefault="00573AC2" w:rsidP="00FF52DA">
            <w:pPr>
              <w:rPr>
                <w:rFonts w:cs="Times New Roman"/>
                <w:b/>
              </w:rPr>
            </w:pPr>
            <w:r w:rsidRPr="00ED47D1">
              <w:rPr>
                <w:rFonts w:cs="Times New Roman"/>
                <w:b/>
              </w:rPr>
              <w:t>5</w:t>
            </w:r>
          </w:p>
        </w:tc>
        <w:tc>
          <w:tcPr>
            <w:tcW w:w="9835"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0E43B" w14:textId="77777777" w:rsidR="00573AC2" w:rsidRPr="00ED47D1" w:rsidRDefault="00573AC2" w:rsidP="00FF52DA">
            <w:pPr>
              <w:rPr>
                <w:rFonts w:cs="Times New Roman"/>
              </w:rPr>
            </w:pPr>
            <w:r w:rsidRPr="00ED47D1">
              <w:rPr>
                <w:rFonts w:cs="Times New Roman"/>
                <w:b/>
              </w:rPr>
              <w:t xml:space="preserve">Key Result Areas </w:t>
            </w:r>
            <w:r w:rsidRPr="00ED47D1">
              <w:rPr>
                <w:rFonts w:cs="Times New Roman"/>
              </w:rPr>
              <w:t xml:space="preserve"> </w:t>
            </w:r>
          </w:p>
        </w:tc>
      </w:tr>
      <w:tr w:rsidR="00573AC2" w:rsidRPr="00ED47D1" w14:paraId="712FECE1" w14:textId="77777777" w:rsidTr="00FF52DA">
        <w:trPr>
          <w:trHeight w:val="225"/>
          <w:jc w:val="center"/>
        </w:trPr>
        <w:tc>
          <w:tcPr>
            <w:tcW w:w="626" w:type="dxa"/>
            <w:tcBorders>
              <w:top w:val="single" w:sz="4" w:space="0" w:color="auto"/>
              <w:left w:val="single" w:sz="4" w:space="0" w:color="auto"/>
              <w:bottom w:val="single" w:sz="4" w:space="0" w:color="auto"/>
              <w:right w:val="single" w:sz="4" w:space="0" w:color="auto"/>
            </w:tcBorders>
            <w:hideMark/>
          </w:tcPr>
          <w:p w14:paraId="21CA717D" w14:textId="77777777" w:rsidR="00573AC2" w:rsidRPr="00ED47D1" w:rsidRDefault="00573AC2" w:rsidP="00FF52DA">
            <w:pPr>
              <w:rPr>
                <w:rFonts w:cs="Times New Roman"/>
                <w:b/>
              </w:rPr>
            </w:pPr>
            <w:r w:rsidRPr="00ED47D1">
              <w:rPr>
                <w:rFonts w:cs="Times New Roman"/>
                <w:b/>
              </w:rPr>
              <w:t>5.1</w:t>
            </w:r>
          </w:p>
        </w:tc>
        <w:tc>
          <w:tcPr>
            <w:tcW w:w="9835" w:type="dxa"/>
            <w:gridSpan w:val="6"/>
            <w:tcBorders>
              <w:top w:val="single" w:sz="4" w:space="0" w:color="auto"/>
              <w:left w:val="single" w:sz="4" w:space="0" w:color="auto"/>
              <w:bottom w:val="single" w:sz="4" w:space="0" w:color="auto"/>
              <w:right w:val="single" w:sz="4" w:space="0" w:color="auto"/>
            </w:tcBorders>
            <w:hideMark/>
          </w:tcPr>
          <w:p w14:paraId="6E709C7A" w14:textId="77777777" w:rsidR="00573AC2" w:rsidRPr="00ED47D1" w:rsidRDefault="00573AC2" w:rsidP="00FF52DA">
            <w:pPr>
              <w:rPr>
                <w:rFonts w:cs="Times New Roman"/>
              </w:rPr>
            </w:pPr>
            <w:r w:rsidRPr="00ED47D1">
              <w:rPr>
                <w:rFonts w:cs="Times New Roman"/>
              </w:rPr>
              <w:t>Provide support to the Program Coordinator (Justice) as needed and, in particular, support for strategic planning, reporting and evaluation</w:t>
            </w:r>
          </w:p>
        </w:tc>
      </w:tr>
      <w:tr w:rsidR="00573AC2" w:rsidRPr="00ED47D1" w14:paraId="7379074B" w14:textId="77777777" w:rsidTr="00FF52DA">
        <w:trPr>
          <w:trHeight w:val="180"/>
          <w:jc w:val="center"/>
        </w:trPr>
        <w:tc>
          <w:tcPr>
            <w:tcW w:w="626" w:type="dxa"/>
            <w:tcBorders>
              <w:top w:val="single" w:sz="4" w:space="0" w:color="auto"/>
              <w:left w:val="single" w:sz="4" w:space="0" w:color="auto"/>
              <w:bottom w:val="single" w:sz="4" w:space="0" w:color="auto"/>
              <w:right w:val="single" w:sz="4" w:space="0" w:color="auto"/>
            </w:tcBorders>
          </w:tcPr>
          <w:p w14:paraId="569F579E" w14:textId="77777777" w:rsidR="00573AC2" w:rsidRPr="00ED47D1" w:rsidRDefault="00573AC2" w:rsidP="00FF52DA">
            <w:pPr>
              <w:rPr>
                <w:rFonts w:cs="Times New Roman"/>
                <w:b/>
              </w:rPr>
            </w:pPr>
            <w:r w:rsidRPr="00ED47D1">
              <w:rPr>
                <w:rFonts w:cs="Times New Roman"/>
                <w:b/>
              </w:rPr>
              <w:t>5.2</w:t>
            </w:r>
          </w:p>
        </w:tc>
        <w:tc>
          <w:tcPr>
            <w:tcW w:w="9835" w:type="dxa"/>
            <w:gridSpan w:val="6"/>
            <w:tcBorders>
              <w:top w:val="single" w:sz="4" w:space="0" w:color="auto"/>
              <w:left w:val="single" w:sz="4" w:space="0" w:color="auto"/>
              <w:bottom w:val="single" w:sz="4" w:space="0" w:color="auto"/>
              <w:right w:val="single" w:sz="4" w:space="0" w:color="auto"/>
            </w:tcBorders>
          </w:tcPr>
          <w:p w14:paraId="39F1272F" w14:textId="77777777" w:rsidR="00573AC2" w:rsidRPr="00ED47D1" w:rsidRDefault="00573AC2" w:rsidP="00FF52DA">
            <w:pPr>
              <w:rPr>
                <w:rFonts w:cs="Times New Roman"/>
              </w:rPr>
            </w:pPr>
            <w:r w:rsidRPr="00ED47D1">
              <w:rPr>
                <w:rFonts w:cs="Times New Roman"/>
              </w:rPr>
              <w:t xml:space="preserve">Provide support to the Program Coordinator (Justice) with respect to her oversight of the approach for implementing evidence-based, targeted interventions in pilot sites to improve responsiveness of the justice system to the needs of women, children and youth </w:t>
            </w:r>
          </w:p>
        </w:tc>
      </w:tr>
      <w:tr w:rsidR="00573AC2" w:rsidRPr="00ED47D1" w14:paraId="469233B9" w14:textId="77777777" w:rsidTr="00FF52DA">
        <w:trPr>
          <w:trHeight w:val="180"/>
          <w:jc w:val="center"/>
        </w:trPr>
        <w:tc>
          <w:tcPr>
            <w:tcW w:w="626" w:type="dxa"/>
            <w:tcBorders>
              <w:top w:val="single" w:sz="4" w:space="0" w:color="auto"/>
              <w:left w:val="single" w:sz="4" w:space="0" w:color="auto"/>
              <w:bottom w:val="single" w:sz="4" w:space="0" w:color="auto"/>
              <w:right w:val="single" w:sz="4" w:space="0" w:color="auto"/>
            </w:tcBorders>
          </w:tcPr>
          <w:p w14:paraId="0519C48E" w14:textId="77777777" w:rsidR="00573AC2" w:rsidRPr="00ED47D1" w:rsidRDefault="00573AC2" w:rsidP="00FF52DA">
            <w:pPr>
              <w:rPr>
                <w:rFonts w:cs="Times New Roman"/>
                <w:b/>
              </w:rPr>
            </w:pPr>
            <w:r w:rsidRPr="00ED47D1">
              <w:rPr>
                <w:rFonts w:cs="Times New Roman"/>
                <w:b/>
              </w:rPr>
              <w:t>5.3</w:t>
            </w:r>
          </w:p>
        </w:tc>
        <w:tc>
          <w:tcPr>
            <w:tcW w:w="9835" w:type="dxa"/>
            <w:gridSpan w:val="6"/>
            <w:tcBorders>
              <w:top w:val="single" w:sz="4" w:space="0" w:color="auto"/>
              <w:left w:val="single" w:sz="4" w:space="0" w:color="auto"/>
              <w:bottom w:val="single" w:sz="4" w:space="0" w:color="auto"/>
              <w:right w:val="single" w:sz="4" w:space="0" w:color="auto"/>
            </w:tcBorders>
            <w:hideMark/>
          </w:tcPr>
          <w:p w14:paraId="48963C40" w14:textId="77777777" w:rsidR="00573AC2" w:rsidRPr="00ED47D1" w:rsidRDefault="00573AC2" w:rsidP="00FF52DA">
            <w:pPr>
              <w:rPr>
                <w:rFonts w:cs="Times New Roman"/>
              </w:rPr>
            </w:pPr>
            <w:r w:rsidRPr="00ED47D1">
              <w:rPr>
                <w:rFonts w:cs="Times New Roman"/>
              </w:rPr>
              <w:t>Provide support and assistance to the Program Coordinator (Justice) as needed to ensure Australian assistance to the sector is well coordinated (with other development partners and programs) and efficient and that the</w:t>
            </w:r>
            <w:r w:rsidRPr="00ED47D1">
              <w:rPr>
                <w:rFonts w:cs="Times New Roman"/>
                <w:i/>
                <w:iCs/>
              </w:rPr>
              <w:t xml:space="preserve"> </w:t>
            </w:r>
            <w:r w:rsidRPr="00ED47D1">
              <w:rPr>
                <w:rFonts w:cs="Times New Roman"/>
                <w:iCs/>
              </w:rPr>
              <w:t xml:space="preserve">justice component is well managed and effectively builds </w:t>
            </w:r>
            <w:proofErr w:type="spellStart"/>
            <w:r w:rsidRPr="00ED47D1">
              <w:rPr>
                <w:rFonts w:cs="Times New Roman"/>
                <w:iCs/>
              </w:rPr>
              <w:t>GoV</w:t>
            </w:r>
            <w:proofErr w:type="spellEnd"/>
            <w:r w:rsidRPr="00ED47D1">
              <w:rPr>
                <w:rFonts w:cs="Times New Roman"/>
                <w:iCs/>
              </w:rPr>
              <w:t xml:space="preserve"> self-reliance </w:t>
            </w:r>
          </w:p>
        </w:tc>
      </w:tr>
      <w:tr w:rsidR="00573AC2" w:rsidRPr="00ED47D1" w14:paraId="48743BB4" w14:textId="77777777" w:rsidTr="00FF52DA">
        <w:trPr>
          <w:trHeight w:val="180"/>
          <w:jc w:val="center"/>
        </w:trPr>
        <w:tc>
          <w:tcPr>
            <w:tcW w:w="626" w:type="dxa"/>
            <w:tcBorders>
              <w:top w:val="single" w:sz="4" w:space="0" w:color="auto"/>
              <w:left w:val="single" w:sz="4" w:space="0" w:color="auto"/>
              <w:bottom w:val="single" w:sz="4" w:space="0" w:color="auto"/>
              <w:right w:val="single" w:sz="4" w:space="0" w:color="auto"/>
            </w:tcBorders>
          </w:tcPr>
          <w:p w14:paraId="71D71D31" w14:textId="77777777" w:rsidR="00573AC2" w:rsidRPr="00ED47D1" w:rsidRDefault="00573AC2" w:rsidP="00FF52DA">
            <w:pPr>
              <w:rPr>
                <w:rFonts w:cs="Times New Roman"/>
                <w:b/>
              </w:rPr>
            </w:pPr>
            <w:r w:rsidRPr="00ED47D1">
              <w:rPr>
                <w:rFonts w:cs="Times New Roman"/>
                <w:b/>
              </w:rPr>
              <w:t>5.4</w:t>
            </w:r>
          </w:p>
        </w:tc>
        <w:tc>
          <w:tcPr>
            <w:tcW w:w="9835" w:type="dxa"/>
            <w:gridSpan w:val="6"/>
            <w:tcBorders>
              <w:top w:val="single" w:sz="4" w:space="0" w:color="auto"/>
              <w:left w:val="single" w:sz="4" w:space="0" w:color="auto"/>
              <w:bottom w:val="single" w:sz="4" w:space="0" w:color="auto"/>
              <w:right w:val="single" w:sz="4" w:space="0" w:color="auto"/>
            </w:tcBorders>
          </w:tcPr>
          <w:p w14:paraId="6487CA99" w14:textId="77777777" w:rsidR="00573AC2" w:rsidRPr="00ED47D1" w:rsidRDefault="00573AC2" w:rsidP="00FF52DA">
            <w:pPr>
              <w:rPr>
                <w:rFonts w:cs="Times New Roman"/>
              </w:rPr>
            </w:pPr>
            <w:r w:rsidRPr="00ED47D1">
              <w:rPr>
                <w:rFonts w:cs="Times New Roman"/>
              </w:rPr>
              <w:t>Provision of technical advice and quality assurance to the program as needed by the Program Coordinator and/or Senior Manager so that program deliverables are of a high quality and fulfil DFAT requirements</w:t>
            </w:r>
          </w:p>
        </w:tc>
      </w:tr>
      <w:tr w:rsidR="00573AC2" w:rsidRPr="00ED47D1" w14:paraId="598EDC2F" w14:textId="77777777" w:rsidTr="00FF52DA">
        <w:trPr>
          <w:trHeight w:val="180"/>
          <w:jc w:val="center"/>
        </w:trPr>
        <w:tc>
          <w:tcPr>
            <w:tcW w:w="626" w:type="dxa"/>
            <w:tcBorders>
              <w:top w:val="single" w:sz="4" w:space="0" w:color="auto"/>
              <w:left w:val="single" w:sz="4" w:space="0" w:color="auto"/>
              <w:bottom w:val="single" w:sz="4" w:space="0" w:color="auto"/>
              <w:right w:val="single" w:sz="4" w:space="0" w:color="auto"/>
            </w:tcBorders>
          </w:tcPr>
          <w:p w14:paraId="2E23465A" w14:textId="77777777" w:rsidR="00573AC2" w:rsidRPr="00ED47D1" w:rsidRDefault="00573AC2" w:rsidP="00FF52DA">
            <w:pPr>
              <w:rPr>
                <w:rFonts w:cs="Times New Roman"/>
                <w:b/>
              </w:rPr>
            </w:pPr>
            <w:r w:rsidRPr="00ED47D1">
              <w:rPr>
                <w:rFonts w:cs="Times New Roman"/>
                <w:b/>
              </w:rPr>
              <w:t>5.5</w:t>
            </w:r>
          </w:p>
        </w:tc>
        <w:tc>
          <w:tcPr>
            <w:tcW w:w="9835" w:type="dxa"/>
            <w:gridSpan w:val="6"/>
            <w:tcBorders>
              <w:top w:val="single" w:sz="4" w:space="0" w:color="auto"/>
              <w:left w:val="single" w:sz="4" w:space="0" w:color="auto"/>
              <w:bottom w:val="single" w:sz="4" w:space="0" w:color="auto"/>
              <w:right w:val="single" w:sz="4" w:space="0" w:color="auto"/>
            </w:tcBorders>
          </w:tcPr>
          <w:p w14:paraId="1A4EBBFF" w14:textId="77777777" w:rsidR="00573AC2" w:rsidRPr="00ED47D1" w:rsidRDefault="00573AC2" w:rsidP="00FF52DA">
            <w:pPr>
              <w:rPr>
                <w:rFonts w:cs="Times New Roman"/>
              </w:rPr>
            </w:pPr>
            <w:r w:rsidRPr="00ED47D1">
              <w:rPr>
                <w:rFonts w:cs="Times New Roman"/>
              </w:rPr>
              <w:t>To provide ongoing support and advice to the Senior Manager on an ad hoc basis relating to strategic program matters so that program deliverables are of a high quality and fulfil DFAT requirements</w:t>
            </w:r>
          </w:p>
        </w:tc>
      </w:tr>
      <w:tr w:rsidR="00573AC2" w:rsidRPr="00ED47D1" w14:paraId="05B5F97C"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1D9E7" w14:textId="77777777" w:rsidR="00573AC2" w:rsidRPr="00ED47D1" w:rsidRDefault="00573AC2" w:rsidP="00FF52DA">
            <w:pPr>
              <w:rPr>
                <w:rFonts w:cs="Times New Roman"/>
                <w:b/>
              </w:rPr>
            </w:pPr>
            <w:r w:rsidRPr="00ED47D1">
              <w:rPr>
                <w:rFonts w:cs="Times New Roman"/>
                <w:b/>
              </w:rPr>
              <w:t>6</w:t>
            </w:r>
          </w:p>
        </w:tc>
        <w:tc>
          <w:tcPr>
            <w:tcW w:w="9835"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16329" w14:textId="77777777" w:rsidR="00573AC2" w:rsidRPr="00ED47D1" w:rsidRDefault="00573AC2" w:rsidP="00FF52DA">
            <w:pPr>
              <w:rPr>
                <w:rFonts w:cs="Times New Roman"/>
              </w:rPr>
            </w:pPr>
            <w:r w:rsidRPr="00ED47D1">
              <w:rPr>
                <w:rFonts w:cs="Times New Roman"/>
                <w:b/>
              </w:rPr>
              <w:t xml:space="preserve">Duties and responsibilities </w:t>
            </w:r>
          </w:p>
        </w:tc>
      </w:tr>
      <w:tr w:rsidR="00573AC2" w:rsidRPr="00ED47D1" w14:paraId="1991926A"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tcPr>
          <w:p w14:paraId="3130B881" w14:textId="77777777" w:rsidR="00573AC2" w:rsidRPr="00ED47D1" w:rsidRDefault="00573AC2" w:rsidP="00FF52DA">
            <w:pPr>
              <w:rPr>
                <w:rFonts w:cs="Times New Roman"/>
                <w:b/>
              </w:rPr>
            </w:pPr>
            <w:r w:rsidRPr="00ED47D1">
              <w:rPr>
                <w:rFonts w:cs="Times New Roman"/>
                <w:b/>
              </w:rPr>
              <w:t>6.1</w:t>
            </w:r>
          </w:p>
        </w:tc>
        <w:tc>
          <w:tcPr>
            <w:tcW w:w="9835" w:type="dxa"/>
            <w:gridSpan w:val="6"/>
            <w:tcBorders>
              <w:top w:val="single" w:sz="4" w:space="0" w:color="auto"/>
              <w:left w:val="single" w:sz="4" w:space="0" w:color="auto"/>
              <w:bottom w:val="single" w:sz="4" w:space="0" w:color="auto"/>
              <w:right w:val="single" w:sz="4" w:space="0" w:color="auto"/>
            </w:tcBorders>
          </w:tcPr>
          <w:p w14:paraId="3522F804" w14:textId="77777777" w:rsidR="00573AC2" w:rsidRPr="00ED47D1" w:rsidRDefault="00573AC2" w:rsidP="00FF52DA">
            <w:pPr>
              <w:jc w:val="both"/>
              <w:rPr>
                <w:rFonts w:cs="Times New Roman"/>
              </w:rPr>
            </w:pPr>
            <w:r w:rsidRPr="00ED47D1">
              <w:rPr>
                <w:rFonts w:cs="Times New Roman"/>
              </w:rPr>
              <w:t>Establish and maintain an effective relationship with the Program Coordinator (Justice) who will be leading the justice component of the program</w:t>
            </w:r>
          </w:p>
        </w:tc>
      </w:tr>
      <w:tr w:rsidR="00573AC2" w:rsidRPr="00ED47D1" w14:paraId="77AFE7F5"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00AAA1A3" w14:textId="77777777" w:rsidR="00573AC2" w:rsidRPr="00ED47D1" w:rsidRDefault="00573AC2" w:rsidP="00FF52DA">
            <w:pPr>
              <w:rPr>
                <w:rFonts w:cs="Times New Roman"/>
                <w:b/>
              </w:rPr>
            </w:pPr>
            <w:r w:rsidRPr="00ED47D1">
              <w:rPr>
                <w:rFonts w:cs="Times New Roman"/>
                <w:b/>
              </w:rPr>
              <w:t>6.2</w:t>
            </w:r>
          </w:p>
        </w:tc>
        <w:tc>
          <w:tcPr>
            <w:tcW w:w="9835" w:type="dxa"/>
            <w:gridSpan w:val="6"/>
            <w:tcBorders>
              <w:top w:val="single" w:sz="4" w:space="0" w:color="auto"/>
              <w:left w:val="single" w:sz="4" w:space="0" w:color="auto"/>
              <w:bottom w:val="single" w:sz="4" w:space="0" w:color="auto"/>
              <w:right w:val="single" w:sz="4" w:space="0" w:color="auto"/>
            </w:tcBorders>
          </w:tcPr>
          <w:p w14:paraId="2D079560" w14:textId="77777777" w:rsidR="00573AC2" w:rsidRPr="00ED47D1" w:rsidRDefault="00573AC2" w:rsidP="00FF52DA">
            <w:pPr>
              <w:jc w:val="both"/>
              <w:rPr>
                <w:rFonts w:cs="Times New Roman"/>
                <w:i/>
              </w:rPr>
            </w:pPr>
            <w:r w:rsidRPr="00ED47D1">
              <w:rPr>
                <w:rFonts w:cs="Times New Roman"/>
                <w:i/>
              </w:rPr>
              <w:t>Support to the Program Coordinator (Justice) will include:</w:t>
            </w:r>
          </w:p>
          <w:p w14:paraId="16FA4F55" w14:textId="77777777" w:rsidR="00573AC2" w:rsidRPr="00ED47D1" w:rsidRDefault="00573AC2" w:rsidP="00573AC2">
            <w:pPr>
              <w:pStyle w:val="ListParagraph"/>
              <w:numPr>
                <w:ilvl w:val="0"/>
                <w:numId w:val="22"/>
              </w:numPr>
              <w:spacing w:line="240" w:lineRule="auto"/>
              <w:jc w:val="both"/>
              <w:rPr>
                <w:rFonts w:cs="Times New Roman"/>
                <w:b/>
              </w:rPr>
            </w:pPr>
            <w:r w:rsidRPr="00ED47D1">
              <w:rPr>
                <w:rFonts w:cs="Times New Roman"/>
                <w:i/>
              </w:rPr>
              <w:t>Governance, Management and Administration</w:t>
            </w:r>
            <w:r w:rsidRPr="00ED47D1">
              <w:rPr>
                <w:rFonts w:cs="Times New Roman"/>
              </w:rPr>
              <w:t xml:space="preserve">: providing support as required. </w:t>
            </w:r>
          </w:p>
          <w:p w14:paraId="1BC22B7D" w14:textId="77777777" w:rsidR="00573AC2" w:rsidRPr="00ED47D1" w:rsidRDefault="00573AC2" w:rsidP="00573AC2">
            <w:pPr>
              <w:pStyle w:val="ListParagraph"/>
              <w:numPr>
                <w:ilvl w:val="0"/>
                <w:numId w:val="22"/>
              </w:numPr>
              <w:spacing w:line="240" w:lineRule="auto"/>
              <w:jc w:val="both"/>
              <w:rPr>
                <w:rFonts w:cs="Times New Roman"/>
                <w:b/>
              </w:rPr>
            </w:pPr>
            <w:r w:rsidRPr="00ED47D1">
              <w:rPr>
                <w:rFonts w:cs="Times New Roman"/>
                <w:i/>
              </w:rPr>
              <w:t>Strategic planning and oversight</w:t>
            </w:r>
            <w:r w:rsidRPr="00ED47D1">
              <w:rPr>
                <w:rFonts w:cs="Times New Roman"/>
              </w:rPr>
              <w:t>: providing support for: designing, implementing, and monitoring the work plan; providing strategic oversight that allows for flexibility to change and new opportunities, within the parameters of the agreed end-of-program-outcomes.</w:t>
            </w:r>
          </w:p>
          <w:p w14:paraId="030B0DB4" w14:textId="77777777" w:rsidR="00573AC2" w:rsidRPr="00ED47D1" w:rsidRDefault="00573AC2" w:rsidP="00573AC2">
            <w:pPr>
              <w:pStyle w:val="ListParagraph"/>
              <w:numPr>
                <w:ilvl w:val="0"/>
                <w:numId w:val="22"/>
              </w:numPr>
              <w:spacing w:line="240" w:lineRule="auto"/>
              <w:jc w:val="both"/>
              <w:rPr>
                <w:rFonts w:cs="Times New Roman"/>
                <w:b/>
              </w:rPr>
            </w:pPr>
            <w:r w:rsidRPr="00ED47D1">
              <w:rPr>
                <w:rFonts w:cs="Times New Roman"/>
                <w:i/>
              </w:rPr>
              <w:t>Representation and relationships</w:t>
            </w:r>
            <w:r w:rsidRPr="00ED47D1">
              <w:rPr>
                <w:rFonts w:cs="Times New Roman"/>
              </w:rPr>
              <w:t>: supporting the Program Coordinator (Justice), as needed and in ways that allow her to do this in her own style: to represent the program publically; tend and maintain counterpart and stakeholder relationships; harmonise assistance to the sector with all other development partners through effective collaboration; and communicate the program’s objectives and support in consistent and positive ways.</w:t>
            </w:r>
          </w:p>
          <w:p w14:paraId="5A195F75" w14:textId="77777777" w:rsidR="00573AC2" w:rsidRPr="00ED47D1" w:rsidRDefault="00573AC2" w:rsidP="00573AC2">
            <w:pPr>
              <w:pStyle w:val="ListParagraph"/>
              <w:numPr>
                <w:ilvl w:val="0"/>
                <w:numId w:val="22"/>
              </w:numPr>
              <w:spacing w:line="240" w:lineRule="auto"/>
              <w:jc w:val="both"/>
              <w:rPr>
                <w:rFonts w:cs="Times New Roman"/>
                <w:b/>
              </w:rPr>
            </w:pPr>
            <w:r w:rsidRPr="00ED47D1">
              <w:rPr>
                <w:rFonts w:cs="Times New Roman"/>
                <w:i/>
              </w:rPr>
              <w:t>Program, product and service delivery</w:t>
            </w:r>
            <w:r w:rsidRPr="00ED47D1">
              <w:rPr>
                <w:rFonts w:cs="Times New Roman"/>
              </w:rPr>
              <w:t xml:space="preserve">: providing technical advice and quality assurance with respect to the deliverables of the program as needed. These might include six-monthly program reports; thinking pieces; developing annual, integrated, program-wide work-plans; providing feedback and oversight for </w:t>
            </w:r>
            <w:r w:rsidRPr="00ED47D1">
              <w:rPr>
                <w:rFonts w:cs="Times New Roman"/>
              </w:rPr>
              <w:lastRenderedPageBreak/>
              <w:t>all program deliverables including advisers’ reports, monitoring and evaluation plans, gender and other strategies, and assessments.</w:t>
            </w:r>
          </w:p>
          <w:p w14:paraId="1A700262" w14:textId="77777777" w:rsidR="00573AC2" w:rsidRPr="00ED47D1" w:rsidRDefault="00573AC2" w:rsidP="00573AC2">
            <w:pPr>
              <w:pStyle w:val="ListParagraph"/>
              <w:numPr>
                <w:ilvl w:val="0"/>
                <w:numId w:val="22"/>
              </w:numPr>
              <w:spacing w:line="240" w:lineRule="auto"/>
              <w:jc w:val="both"/>
              <w:rPr>
                <w:rFonts w:cs="Times New Roman"/>
                <w:b/>
              </w:rPr>
            </w:pPr>
            <w:r w:rsidRPr="00ED47D1">
              <w:rPr>
                <w:rFonts w:cs="Times New Roman"/>
                <w:i/>
              </w:rPr>
              <w:t>Monitoring, evaluation and risk assessment</w:t>
            </w:r>
            <w:r w:rsidRPr="00ED47D1">
              <w:rPr>
                <w:rFonts w:cs="Times New Roman"/>
              </w:rPr>
              <w:t>: providing continuity of support to the Program Coordinator (Justice) to the extent she needs it which will allow for the monitoring of the delivery of the program in terms of time and budget; evaluation of outcomes and the program’s contribution to outcomes; and monitoring risk to ensure proactive mitigation of risk to the program.</w:t>
            </w:r>
          </w:p>
          <w:p w14:paraId="5618277E" w14:textId="77777777" w:rsidR="00573AC2" w:rsidRPr="00ED47D1" w:rsidRDefault="00573AC2" w:rsidP="00573AC2">
            <w:pPr>
              <w:pStyle w:val="ListParagraph"/>
              <w:numPr>
                <w:ilvl w:val="0"/>
                <w:numId w:val="22"/>
              </w:numPr>
              <w:spacing w:after="0" w:line="240" w:lineRule="auto"/>
              <w:jc w:val="both"/>
              <w:rPr>
                <w:rFonts w:cs="Times New Roman"/>
                <w:b/>
              </w:rPr>
            </w:pPr>
            <w:r w:rsidRPr="00ED47D1">
              <w:rPr>
                <w:rFonts w:cs="Times New Roman"/>
                <w:i/>
              </w:rPr>
              <w:t>Human resource management</w:t>
            </w:r>
            <w:r w:rsidRPr="00ED47D1">
              <w:rPr>
                <w:rFonts w:cs="Times New Roman"/>
              </w:rPr>
              <w:t>: providing advice if needed regarding recruitment of people both as program staff and advisers, and as inline staff for sector agencies. Supporting the Program Coordinator (Justice) by providing advice to effectively manage the performance of the program team to deliver a cohesive, quality program where that is needed.</w:t>
            </w:r>
          </w:p>
        </w:tc>
      </w:tr>
      <w:tr w:rsidR="00573AC2" w:rsidRPr="00ED47D1" w14:paraId="438C0851"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3262A461" w14:textId="77777777" w:rsidR="00573AC2" w:rsidRPr="00ED47D1" w:rsidRDefault="00573AC2" w:rsidP="00FF52DA">
            <w:pPr>
              <w:rPr>
                <w:rFonts w:cs="Times New Roman"/>
                <w:b/>
              </w:rPr>
            </w:pPr>
            <w:r w:rsidRPr="00ED47D1">
              <w:rPr>
                <w:rFonts w:cs="Times New Roman"/>
                <w:b/>
              </w:rPr>
              <w:lastRenderedPageBreak/>
              <w:t>6.3</w:t>
            </w:r>
          </w:p>
        </w:tc>
        <w:tc>
          <w:tcPr>
            <w:tcW w:w="9835" w:type="dxa"/>
            <w:gridSpan w:val="6"/>
            <w:tcBorders>
              <w:top w:val="single" w:sz="4" w:space="0" w:color="auto"/>
              <w:left w:val="single" w:sz="4" w:space="0" w:color="auto"/>
              <w:bottom w:val="single" w:sz="4" w:space="0" w:color="auto"/>
              <w:right w:val="single" w:sz="4" w:space="0" w:color="auto"/>
            </w:tcBorders>
          </w:tcPr>
          <w:p w14:paraId="0D48F92E" w14:textId="77777777" w:rsidR="00573AC2" w:rsidRPr="00ED47D1" w:rsidRDefault="00573AC2" w:rsidP="00FF52DA">
            <w:pPr>
              <w:jc w:val="both"/>
              <w:rPr>
                <w:rFonts w:cs="Times New Roman"/>
              </w:rPr>
            </w:pPr>
            <w:r w:rsidRPr="00ED47D1">
              <w:rPr>
                <w:rFonts w:cs="Times New Roman"/>
              </w:rPr>
              <w:t>Provision of technical advice and quality assurance to the program as needed by the Program Coordinator (Justice) and/or Deputy Program Coordinator.</w:t>
            </w:r>
          </w:p>
        </w:tc>
      </w:tr>
      <w:tr w:rsidR="00573AC2" w:rsidRPr="00ED47D1" w14:paraId="68E287E4"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tcPr>
          <w:p w14:paraId="6E27E483" w14:textId="77777777" w:rsidR="00573AC2" w:rsidRPr="00ED47D1" w:rsidRDefault="00573AC2" w:rsidP="00FF52DA">
            <w:pPr>
              <w:rPr>
                <w:rFonts w:cs="Times New Roman"/>
                <w:b/>
              </w:rPr>
            </w:pPr>
            <w:r w:rsidRPr="00ED47D1">
              <w:rPr>
                <w:rFonts w:cs="Times New Roman"/>
                <w:b/>
              </w:rPr>
              <w:t>6.4</w:t>
            </w:r>
          </w:p>
        </w:tc>
        <w:tc>
          <w:tcPr>
            <w:tcW w:w="9835" w:type="dxa"/>
            <w:gridSpan w:val="6"/>
            <w:tcBorders>
              <w:top w:val="single" w:sz="4" w:space="0" w:color="auto"/>
              <w:left w:val="single" w:sz="4" w:space="0" w:color="auto"/>
              <w:bottom w:val="single" w:sz="4" w:space="0" w:color="auto"/>
              <w:right w:val="single" w:sz="4" w:space="0" w:color="auto"/>
            </w:tcBorders>
          </w:tcPr>
          <w:p w14:paraId="0B7674AC"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5A66A05B"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2E22B3E7"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045C6D87" w14:textId="77777777" w:rsidR="00573AC2" w:rsidRPr="00ED47D1" w:rsidRDefault="00573AC2" w:rsidP="00573AC2">
            <w:pPr>
              <w:pStyle w:val="ListParagraph"/>
              <w:numPr>
                <w:ilvl w:val="0"/>
                <w:numId w:val="45"/>
              </w:numPr>
              <w:jc w:val="both"/>
              <w:rPr>
                <w:rFonts w:cs="Times New Roman"/>
              </w:rPr>
            </w:pPr>
            <w:r w:rsidRPr="00ED47D1">
              <w:rPr>
                <w:rFonts w:cs="Times New Roman"/>
                <w:lang w:val="en-US"/>
              </w:rPr>
              <w:t>Contribution to the priorities and strategies that are mainstreamed across the program.</w:t>
            </w:r>
          </w:p>
        </w:tc>
      </w:tr>
      <w:tr w:rsidR="00573AC2" w:rsidRPr="00ED47D1" w14:paraId="1DFE65AB" w14:textId="77777777" w:rsidTr="00FF52DA">
        <w:trPr>
          <w:trHeight w:val="350"/>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42A57" w14:textId="77777777" w:rsidR="00573AC2" w:rsidRPr="00ED47D1" w:rsidRDefault="00573AC2" w:rsidP="00FF52DA">
            <w:pPr>
              <w:rPr>
                <w:rFonts w:cs="Times New Roman"/>
                <w:b/>
              </w:rPr>
            </w:pPr>
            <w:r w:rsidRPr="00ED47D1">
              <w:rPr>
                <w:rFonts w:cs="Times New Roman"/>
                <w:b/>
              </w:rPr>
              <w:t>7</w:t>
            </w:r>
          </w:p>
        </w:tc>
        <w:tc>
          <w:tcPr>
            <w:tcW w:w="42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936C1" w14:textId="77777777" w:rsidR="00573AC2" w:rsidRPr="00ED47D1" w:rsidRDefault="00573AC2" w:rsidP="00FF52DA">
            <w:pPr>
              <w:rPr>
                <w:rFonts w:cs="Times New Roman"/>
              </w:rPr>
            </w:pPr>
            <w:r w:rsidRPr="00ED47D1">
              <w:rPr>
                <w:rFonts w:cs="Times New Roman"/>
                <w:b/>
              </w:rPr>
              <w:t xml:space="preserve">Reports directly to </w:t>
            </w: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65A36" w14:textId="77777777" w:rsidR="00573AC2" w:rsidRPr="00ED47D1" w:rsidRDefault="00573AC2" w:rsidP="00FF52DA">
            <w:pPr>
              <w:ind w:left="14"/>
              <w:outlineLvl w:val="2"/>
              <w:rPr>
                <w:rFonts w:cs="Times New Roman"/>
                <w:b/>
              </w:rPr>
            </w:pPr>
            <w:r w:rsidRPr="00ED47D1">
              <w:rPr>
                <w:rFonts w:cs="Times New Roman"/>
                <w:b/>
              </w:rPr>
              <w:t>8</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FAA20" w14:textId="77777777" w:rsidR="00573AC2" w:rsidRPr="00ED47D1" w:rsidRDefault="00573AC2" w:rsidP="00FF52DA">
            <w:pPr>
              <w:ind w:left="14"/>
              <w:outlineLvl w:val="2"/>
              <w:rPr>
                <w:rFonts w:cs="Times New Roman"/>
              </w:rPr>
            </w:pPr>
            <w:r w:rsidRPr="00ED47D1">
              <w:rPr>
                <w:rFonts w:cs="Times New Roman"/>
                <w:b/>
              </w:rPr>
              <w:t xml:space="preserve">Directly supervises </w:t>
            </w:r>
          </w:p>
        </w:tc>
      </w:tr>
      <w:tr w:rsidR="00573AC2" w:rsidRPr="00ED47D1" w14:paraId="2BF376FF"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8F1502" w14:textId="77777777" w:rsidR="00573AC2" w:rsidRPr="00ED47D1" w:rsidRDefault="00573AC2" w:rsidP="00FF52DA">
            <w:pPr>
              <w:rPr>
                <w:rFonts w:cs="Times New Roman"/>
              </w:rPr>
            </w:pPr>
          </w:p>
        </w:tc>
        <w:tc>
          <w:tcPr>
            <w:tcW w:w="42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5B6EE" w14:textId="77777777" w:rsidR="00573AC2" w:rsidRPr="00ED47D1" w:rsidRDefault="00573AC2" w:rsidP="00FF52DA">
            <w:pPr>
              <w:rPr>
                <w:rFonts w:cs="Times New Roman"/>
              </w:rPr>
            </w:pPr>
            <w:r w:rsidRPr="00ED47D1">
              <w:rPr>
                <w:rFonts w:cs="Times New Roman"/>
              </w:rPr>
              <w:t xml:space="preserve">Managing Contractor; DFAT </w:t>
            </w:r>
          </w:p>
        </w:tc>
        <w:tc>
          <w:tcPr>
            <w:tcW w:w="563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7B40F" w14:textId="77777777" w:rsidR="00573AC2" w:rsidRPr="00ED47D1" w:rsidRDefault="00573AC2" w:rsidP="00FF52DA">
            <w:pPr>
              <w:ind w:left="14"/>
              <w:outlineLvl w:val="2"/>
              <w:rPr>
                <w:rFonts w:cs="Times New Roman"/>
              </w:rPr>
            </w:pPr>
            <w:r w:rsidRPr="00ED47D1">
              <w:rPr>
                <w:rFonts w:cs="Times New Roman"/>
              </w:rPr>
              <w:t>N/A</w:t>
            </w:r>
          </w:p>
        </w:tc>
      </w:tr>
      <w:tr w:rsidR="00573AC2" w:rsidRPr="00ED47D1" w14:paraId="0E875660" w14:textId="77777777" w:rsidTr="00FF52DA">
        <w:trPr>
          <w:trHeight w:val="350"/>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8DC6B" w14:textId="77777777" w:rsidR="00573AC2" w:rsidRPr="00ED47D1" w:rsidRDefault="00573AC2" w:rsidP="00FF52DA">
            <w:pPr>
              <w:rPr>
                <w:rFonts w:cs="Times New Roman"/>
                <w:b/>
              </w:rPr>
            </w:pPr>
            <w:r w:rsidRPr="00ED47D1">
              <w:rPr>
                <w:rFonts w:cs="Times New Roman"/>
                <w:b/>
              </w:rPr>
              <w:t>9</w:t>
            </w:r>
          </w:p>
        </w:tc>
        <w:tc>
          <w:tcPr>
            <w:tcW w:w="42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CCF29" w14:textId="77777777" w:rsidR="00573AC2" w:rsidRPr="00ED47D1" w:rsidRDefault="00573AC2" w:rsidP="00FF52DA">
            <w:pPr>
              <w:rPr>
                <w:rFonts w:cs="Times New Roman"/>
              </w:rPr>
            </w:pPr>
            <w:r w:rsidRPr="00ED47D1">
              <w:rPr>
                <w:rFonts w:cs="Times New Roman"/>
                <w:b/>
              </w:rPr>
              <w:t>Frequent Internal Personal Contacts with</w:t>
            </w: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42D04" w14:textId="77777777" w:rsidR="00573AC2" w:rsidRPr="00ED47D1" w:rsidRDefault="00573AC2" w:rsidP="00FF52DA">
            <w:pPr>
              <w:ind w:left="14"/>
              <w:outlineLvl w:val="2"/>
              <w:rPr>
                <w:rFonts w:cs="Times New Roman"/>
              </w:rPr>
            </w:pPr>
            <w:r w:rsidRPr="00ED47D1">
              <w:rPr>
                <w:rFonts w:cs="Times New Roman"/>
                <w:b/>
              </w:rPr>
              <w:t>10</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FB31F" w14:textId="77777777" w:rsidR="00573AC2" w:rsidRPr="00ED47D1" w:rsidRDefault="00573AC2" w:rsidP="00FF52DA">
            <w:pPr>
              <w:ind w:left="14"/>
              <w:outlineLvl w:val="2"/>
              <w:rPr>
                <w:rFonts w:cs="Times New Roman"/>
              </w:rPr>
            </w:pPr>
            <w:r w:rsidRPr="00ED47D1">
              <w:rPr>
                <w:rFonts w:cs="Times New Roman"/>
                <w:b/>
              </w:rPr>
              <w:t>Occasional Internal Personal Contacts with</w:t>
            </w:r>
          </w:p>
        </w:tc>
      </w:tr>
      <w:tr w:rsidR="00573AC2" w:rsidRPr="00ED47D1" w14:paraId="7088978A" w14:textId="77777777" w:rsidTr="00FF52DA">
        <w:trPr>
          <w:trHeight w:val="530"/>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09577F" w14:textId="77777777" w:rsidR="00573AC2" w:rsidRPr="00ED47D1" w:rsidRDefault="00573AC2" w:rsidP="00FF52DA">
            <w:pPr>
              <w:rPr>
                <w:rFonts w:cs="Times New Roman"/>
              </w:rPr>
            </w:pPr>
          </w:p>
        </w:tc>
        <w:tc>
          <w:tcPr>
            <w:tcW w:w="42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E8CEF" w14:textId="77777777" w:rsidR="00573AC2" w:rsidRPr="00ED47D1" w:rsidRDefault="00573AC2" w:rsidP="00FF52DA">
            <w:pPr>
              <w:ind w:left="14"/>
              <w:outlineLvl w:val="2"/>
              <w:rPr>
                <w:rFonts w:cs="Times New Roman"/>
              </w:rPr>
            </w:pPr>
            <w:r w:rsidRPr="00ED47D1">
              <w:rPr>
                <w:rFonts w:cs="Times New Roman"/>
              </w:rPr>
              <w:t>Program Coordinator (Justice)</w:t>
            </w:r>
          </w:p>
          <w:p w14:paraId="0A2198F3" w14:textId="77777777" w:rsidR="00573AC2" w:rsidRPr="00ED47D1" w:rsidRDefault="00573AC2" w:rsidP="00FF52DA">
            <w:pPr>
              <w:ind w:left="14"/>
              <w:outlineLvl w:val="2"/>
              <w:rPr>
                <w:rFonts w:cs="Times New Roman"/>
                <w:b/>
              </w:rPr>
            </w:pPr>
            <w:r w:rsidRPr="00ED47D1">
              <w:rPr>
                <w:rFonts w:cs="Times New Roman"/>
              </w:rPr>
              <w:t>Deputy Program Coordinator</w:t>
            </w:r>
          </w:p>
        </w:tc>
        <w:tc>
          <w:tcPr>
            <w:tcW w:w="5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F559F3" w14:textId="77777777" w:rsidR="00573AC2" w:rsidRPr="00ED47D1" w:rsidRDefault="00573AC2" w:rsidP="00FF52DA">
            <w:pPr>
              <w:rPr>
                <w:rFonts w:cs="Times New Roman"/>
              </w:rPr>
            </w:pPr>
            <w:r w:rsidRPr="00ED47D1">
              <w:rPr>
                <w:rFonts w:cs="Times New Roman"/>
              </w:rPr>
              <w:t>Program advisers</w:t>
            </w:r>
          </w:p>
        </w:tc>
      </w:tr>
      <w:tr w:rsidR="00573AC2" w:rsidRPr="00ED47D1" w14:paraId="1F9090F3"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A8849" w14:textId="77777777" w:rsidR="00573AC2" w:rsidRPr="00ED47D1" w:rsidRDefault="00573AC2" w:rsidP="00FF52DA">
            <w:pPr>
              <w:rPr>
                <w:rFonts w:cs="Times New Roman"/>
                <w:b/>
              </w:rPr>
            </w:pPr>
            <w:r w:rsidRPr="00ED47D1">
              <w:rPr>
                <w:rFonts w:cs="Times New Roman"/>
                <w:b/>
              </w:rPr>
              <w:t>10</w:t>
            </w:r>
          </w:p>
        </w:tc>
        <w:tc>
          <w:tcPr>
            <w:tcW w:w="42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B3BCC" w14:textId="77777777" w:rsidR="00573AC2" w:rsidRPr="00ED47D1" w:rsidRDefault="00573AC2" w:rsidP="00FF52DA">
            <w:pPr>
              <w:rPr>
                <w:rFonts w:cs="Times New Roman"/>
              </w:rPr>
            </w:pPr>
            <w:r w:rsidRPr="00ED47D1">
              <w:rPr>
                <w:rFonts w:cs="Times New Roman"/>
                <w:b/>
              </w:rPr>
              <w:t>Frequent External Personal Contacts with</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1F4CD" w14:textId="77777777" w:rsidR="00573AC2" w:rsidRPr="00ED47D1" w:rsidRDefault="00573AC2" w:rsidP="00FF52DA">
            <w:pPr>
              <w:ind w:left="14"/>
              <w:outlineLvl w:val="2"/>
              <w:rPr>
                <w:rFonts w:cs="Times New Roman"/>
                <w:b/>
              </w:rPr>
            </w:pPr>
            <w:r w:rsidRPr="00ED47D1">
              <w:rPr>
                <w:rFonts w:cs="Times New Roman"/>
                <w:b/>
              </w:rPr>
              <w:t>11</w:t>
            </w:r>
          </w:p>
        </w:tc>
        <w:tc>
          <w:tcPr>
            <w:tcW w:w="4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92155" w14:textId="77777777" w:rsidR="00573AC2" w:rsidRPr="00ED47D1" w:rsidRDefault="00573AC2" w:rsidP="00FF52DA">
            <w:pPr>
              <w:ind w:left="14"/>
              <w:outlineLvl w:val="2"/>
              <w:rPr>
                <w:rFonts w:cs="Times New Roman"/>
              </w:rPr>
            </w:pPr>
            <w:r w:rsidRPr="00ED47D1">
              <w:rPr>
                <w:rFonts w:cs="Times New Roman"/>
                <w:b/>
              </w:rPr>
              <w:t>Occasional External Personal Contacts with</w:t>
            </w:r>
          </w:p>
        </w:tc>
      </w:tr>
      <w:tr w:rsidR="00573AC2" w:rsidRPr="00ED47D1" w14:paraId="2E8CCF44"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5704E" w14:textId="77777777" w:rsidR="00573AC2" w:rsidRPr="00ED47D1" w:rsidRDefault="00573AC2" w:rsidP="00FF52DA">
            <w:pPr>
              <w:rPr>
                <w:rFonts w:cs="Times New Roman"/>
              </w:rPr>
            </w:pPr>
          </w:p>
        </w:tc>
        <w:tc>
          <w:tcPr>
            <w:tcW w:w="42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21264" w14:textId="77777777" w:rsidR="00573AC2" w:rsidRPr="00ED47D1" w:rsidRDefault="00573AC2" w:rsidP="00FF52DA">
            <w:pPr>
              <w:rPr>
                <w:rFonts w:cs="Times New Roman"/>
                <w:b/>
              </w:rPr>
            </w:pPr>
            <w:r w:rsidRPr="00ED47D1">
              <w:rPr>
                <w:rFonts w:cs="Times New Roman"/>
              </w:rPr>
              <w:t>DFAT</w:t>
            </w:r>
          </w:p>
        </w:tc>
        <w:tc>
          <w:tcPr>
            <w:tcW w:w="563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846B1" w14:textId="77777777" w:rsidR="00573AC2" w:rsidRPr="00ED47D1" w:rsidRDefault="00573AC2" w:rsidP="00FF52DA">
            <w:pPr>
              <w:ind w:left="14"/>
              <w:outlineLvl w:val="2"/>
              <w:rPr>
                <w:rFonts w:cs="Times New Roman"/>
              </w:rPr>
            </w:pPr>
            <w:r w:rsidRPr="00ED47D1">
              <w:rPr>
                <w:rFonts w:cs="Times New Roman"/>
              </w:rPr>
              <w:t>Other donors</w:t>
            </w:r>
          </w:p>
        </w:tc>
      </w:tr>
      <w:tr w:rsidR="00573AC2" w:rsidRPr="00ED47D1" w14:paraId="6225B49F"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6AF82ACF" w14:textId="77777777" w:rsidR="00573AC2" w:rsidRPr="00ED47D1" w:rsidRDefault="00573AC2" w:rsidP="00FF52DA">
            <w:pPr>
              <w:rPr>
                <w:rFonts w:cs="Times New Roman"/>
                <w:b/>
              </w:rPr>
            </w:pPr>
            <w:r w:rsidRPr="00ED47D1">
              <w:rPr>
                <w:rFonts w:cs="Times New Roman"/>
                <w:b/>
              </w:rPr>
              <w:t>12</w:t>
            </w:r>
          </w:p>
        </w:tc>
        <w:tc>
          <w:tcPr>
            <w:tcW w:w="4192" w:type="dxa"/>
            <w:gridSpan w:val="2"/>
            <w:tcBorders>
              <w:top w:val="single" w:sz="4" w:space="0" w:color="auto"/>
              <w:left w:val="single" w:sz="4" w:space="0" w:color="auto"/>
              <w:bottom w:val="single" w:sz="4" w:space="0" w:color="auto"/>
              <w:right w:val="single" w:sz="4" w:space="0" w:color="auto"/>
            </w:tcBorders>
            <w:hideMark/>
          </w:tcPr>
          <w:p w14:paraId="4D8F2F80" w14:textId="77777777" w:rsidR="00573AC2" w:rsidRPr="00ED47D1" w:rsidRDefault="00573AC2" w:rsidP="00FF52DA">
            <w:pPr>
              <w:rPr>
                <w:rFonts w:cs="Times New Roman"/>
                <w:b/>
              </w:rPr>
            </w:pPr>
            <w:r w:rsidRPr="00ED47D1">
              <w:rPr>
                <w:rFonts w:cs="Times New Roman"/>
                <w:b/>
              </w:rPr>
              <w:t xml:space="preserve">Special Conditions </w:t>
            </w:r>
          </w:p>
        </w:tc>
        <w:tc>
          <w:tcPr>
            <w:tcW w:w="5643" w:type="dxa"/>
            <w:gridSpan w:val="4"/>
            <w:tcBorders>
              <w:top w:val="single" w:sz="4" w:space="0" w:color="auto"/>
              <w:left w:val="single" w:sz="4" w:space="0" w:color="auto"/>
              <w:bottom w:val="single" w:sz="4" w:space="0" w:color="auto"/>
              <w:right w:val="single" w:sz="4" w:space="0" w:color="auto"/>
            </w:tcBorders>
            <w:hideMark/>
          </w:tcPr>
          <w:p w14:paraId="091E1559" w14:textId="77777777" w:rsidR="00573AC2" w:rsidRPr="00ED47D1" w:rsidRDefault="00573AC2" w:rsidP="00FF52DA">
            <w:pPr>
              <w:ind w:left="14"/>
              <w:outlineLvl w:val="2"/>
              <w:rPr>
                <w:rFonts w:cs="Times New Roman"/>
              </w:rPr>
            </w:pPr>
            <w:r w:rsidRPr="00ED47D1">
              <w:rPr>
                <w:rFonts w:cs="Times New Roman"/>
              </w:rPr>
              <w:t>Must be willing to travel outside Port Vila as required</w:t>
            </w:r>
          </w:p>
        </w:tc>
      </w:tr>
      <w:tr w:rsidR="00573AC2" w:rsidRPr="00ED47D1" w14:paraId="5B055434"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5B8F27EE" w14:textId="77777777" w:rsidR="00573AC2" w:rsidRPr="00ED47D1" w:rsidRDefault="00573AC2" w:rsidP="00FF52DA">
            <w:pPr>
              <w:rPr>
                <w:rFonts w:cs="Times New Roman"/>
                <w:b/>
              </w:rPr>
            </w:pPr>
            <w:r w:rsidRPr="00ED47D1">
              <w:rPr>
                <w:rFonts w:cs="Times New Roman"/>
                <w:b/>
              </w:rPr>
              <w:t>13</w:t>
            </w:r>
          </w:p>
        </w:tc>
        <w:tc>
          <w:tcPr>
            <w:tcW w:w="9835" w:type="dxa"/>
            <w:gridSpan w:val="6"/>
            <w:tcBorders>
              <w:top w:val="single" w:sz="4" w:space="0" w:color="auto"/>
              <w:left w:val="single" w:sz="4" w:space="0" w:color="auto"/>
              <w:bottom w:val="single" w:sz="4" w:space="0" w:color="auto"/>
              <w:right w:val="single" w:sz="4" w:space="0" w:color="auto"/>
            </w:tcBorders>
            <w:hideMark/>
          </w:tcPr>
          <w:p w14:paraId="1DFBAC15" w14:textId="77777777" w:rsidR="00573AC2" w:rsidRPr="00ED47D1" w:rsidRDefault="00573AC2" w:rsidP="00FF52DA">
            <w:pPr>
              <w:jc w:val="center"/>
              <w:rPr>
                <w:rFonts w:cs="Times New Roman"/>
              </w:rPr>
            </w:pPr>
            <w:r w:rsidRPr="00ED47D1">
              <w:rPr>
                <w:rFonts w:cs="Times New Roman"/>
                <w:b/>
              </w:rPr>
              <w:t>CRITERIA TO BE SELECTED FOR THIS POST</w:t>
            </w:r>
          </w:p>
        </w:tc>
      </w:tr>
      <w:tr w:rsidR="00573AC2" w:rsidRPr="00ED47D1" w14:paraId="7E456E2E" w14:textId="77777777" w:rsidTr="00FF52DA">
        <w:trPr>
          <w:trHeight w:val="197"/>
          <w:jc w:val="center"/>
        </w:trPr>
        <w:tc>
          <w:tcPr>
            <w:tcW w:w="626" w:type="dxa"/>
            <w:tcBorders>
              <w:top w:val="single" w:sz="4" w:space="0" w:color="auto"/>
              <w:left w:val="single" w:sz="4" w:space="0" w:color="auto"/>
              <w:bottom w:val="single" w:sz="4" w:space="0" w:color="auto"/>
              <w:right w:val="single" w:sz="4" w:space="0" w:color="auto"/>
            </w:tcBorders>
            <w:hideMark/>
          </w:tcPr>
          <w:p w14:paraId="767C4008" w14:textId="77777777" w:rsidR="00573AC2" w:rsidRPr="00ED47D1" w:rsidRDefault="00573AC2" w:rsidP="00FF52DA">
            <w:pPr>
              <w:rPr>
                <w:rFonts w:cs="Times New Roman"/>
                <w:b/>
              </w:rPr>
            </w:pPr>
            <w:r w:rsidRPr="00ED47D1">
              <w:rPr>
                <w:rFonts w:cs="Times New Roman"/>
                <w:b/>
              </w:rPr>
              <w:t>13.1</w:t>
            </w:r>
          </w:p>
        </w:tc>
        <w:tc>
          <w:tcPr>
            <w:tcW w:w="4192" w:type="dxa"/>
            <w:gridSpan w:val="2"/>
            <w:tcBorders>
              <w:top w:val="single" w:sz="4" w:space="0" w:color="auto"/>
              <w:left w:val="single" w:sz="4" w:space="0" w:color="auto"/>
              <w:bottom w:val="single" w:sz="4" w:space="0" w:color="auto"/>
              <w:right w:val="single" w:sz="4" w:space="0" w:color="auto"/>
            </w:tcBorders>
            <w:hideMark/>
          </w:tcPr>
          <w:p w14:paraId="17B15763" w14:textId="77777777" w:rsidR="00573AC2" w:rsidRPr="00ED47D1" w:rsidRDefault="00573AC2" w:rsidP="00FF52DA">
            <w:pPr>
              <w:rPr>
                <w:rFonts w:cs="Times New Roman"/>
                <w:b/>
              </w:rPr>
            </w:pPr>
            <w:r w:rsidRPr="00ED47D1">
              <w:rPr>
                <w:rFonts w:cs="Times New Roman"/>
                <w:b/>
              </w:rPr>
              <w:t>Qualification</w:t>
            </w:r>
            <w:r w:rsidRPr="00ED47D1">
              <w:rPr>
                <w:rFonts w:cs="Times New Roman"/>
              </w:rPr>
              <w:t xml:space="preserve"> </w:t>
            </w:r>
          </w:p>
        </w:tc>
        <w:tc>
          <w:tcPr>
            <w:tcW w:w="5643" w:type="dxa"/>
            <w:gridSpan w:val="4"/>
            <w:tcBorders>
              <w:top w:val="single" w:sz="4" w:space="0" w:color="auto"/>
              <w:left w:val="single" w:sz="4" w:space="0" w:color="auto"/>
              <w:bottom w:val="single" w:sz="4" w:space="0" w:color="auto"/>
              <w:right w:val="single" w:sz="4" w:space="0" w:color="auto"/>
            </w:tcBorders>
            <w:hideMark/>
          </w:tcPr>
          <w:p w14:paraId="09723AC6" w14:textId="77777777" w:rsidR="00573AC2" w:rsidRPr="00ED47D1" w:rsidRDefault="00573AC2" w:rsidP="00FF52DA">
            <w:pPr>
              <w:ind w:left="14"/>
              <w:outlineLvl w:val="2"/>
              <w:rPr>
                <w:rFonts w:cs="Times New Roman"/>
              </w:rPr>
            </w:pPr>
            <w:r w:rsidRPr="00ED47D1">
              <w:rPr>
                <w:rFonts w:cs="Times New Roman"/>
              </w:rPr>
              <w:t>A university degree in Law, Arts, Economics, Business or equivalent experience</w:t>
            </w:r>
          </w:p>
        </w:tc>
      </w:tr>
      <w:tr w:rsidR="00573AC2" w:rsidRPr="00ED47D1" w14:paraId="20D29E3E" w14:textId="77777777" w:rsidTr="00FF52DA">
        <w:trPr>
          <w:trHeight w:val="495"/>
          <w:jc w:val="center"/>
        </w:trPr>
        <w:tc>
          <w:tcPr>
            <w:tcW w:w="626" w:type="dxa"/>
            <w:tcBorders>
              <w:top w:val="single" w:sz="4" w:space="0" w:color="auto"/>
              <w:left w:val="single" w:sz="4" w:space="0" w:color="auto"/>
              <w:bottom w:val="single" w:sz="4" w:space="0" w:color="auto"/>
              <w:right w:val="single" w:sz="4" w:space="0" w:color="auto"/>
            </w:tcBorders>
            <w:hideMark/>
          </w:tcPr>
          <w:p w14:paraId="48A0DA04" w14:textId="77777777" w:rsidR="00573AC2" w:rsidRPr="00ED47D1" w:rsidRDefault="00573AC2" w:rsidP="00FF52DA">
            <w:pPr>
              <w:rPr>
                <w:rFonts w:cs="Times New Roman"/>
                <w:b/>
              </w:rPr>
            </w:pPr>
            <w:r w:rsidRPr="00ED47D1">
              <w:rPr>
                <w:rFonts w:cs="Times New Roman"/>
                <w:b/>
              </w:rPr>
              <w:t>13.2</w:t>
            </w:r>
          </w:p>
        </w:tc>
        <w:tc>
          <w:tcPr>
            <w:tcW w:w="4192" w:type="dxa"/>
            <w:gridSpan w:val="2"/>
            <w:tcBorders>
              <w:top w:val="single" w:sz="4" w:space="0" w:color="auto"/>
              <w:left w:val="single" w:sz="4" w:space="0" w:color="auto"/>
              <w:bottom w:val="single" w:sz="4" w:space="0" w:color="auto"/>
              <w:right w:val="single" w:sz="4" w:space="0" w:color="auto"/>
            </w:tcBorders>
            <w:hideMark/>
          </w:tcPr>
          <w:p w14:paraId="5DD8964E" w14:textId="77777777" w:rsidR="00573AC2" w:rsidRPr="00ED47D1" w:rsidRDefault="00573AC2" w:rsidP="00FF52DA">
            <w:pPr>
              <w:rPr>
                <w:rFonts w:cs="Times New Roman"/>
                <w:b/>
              </w:rPr>
            </w:pPr>
            <w:r w:rsidRPr="00ED47D1">
              <w:rPr>
                <w:rFonts w:cs="Times New Roman"/>
                <w:b/>
              </w:rPr>
              <w:t xml:space="preserve">Experience </w:t>
            </w:r>
          </w:p>
        </w:tc>
        <w:tc>
          <w:tcPr>
            <w:tcW w:w="5643" w:type="dxa"/>
            <w:gridSpan w:val="4"/>
            <w:tcBorders>
              <w:top w:val="single" w:sz="4" w:space="0" w:color="auto"/>
              <w:left w:val="single" w:sz="4" w:space="0" w:color="auto"/>
              <w:bottom w:val="single" w:sz="4" w:space="0" w:color="auto"/>
              <w:right w:val="single" w:sz="4" w:space="0" w:color="auto"/>
            </w:tcBorders>
            <w:hideMark/>
          </w:tcPr>
          <w:p w14:paraId="590B19C8" w14:textId="77777777" w:rsidR="00573AC2" w:rsidRPr="00ED47D1" w:rsidRDefault="00573AC2" w:rsidP="00573AC2">
            <w:pPr>
              <w:numPr>
                <w:ilvl w:val="0"/>
                <w:numId w:val="16"/>
              </w:numPr>
              <w:spacing w:after="0" w:line="240" w:lineRule="auto"/>
              <w:outlineLvl w:val="2"/>
              <w:rPr>
                <w:rFonts w:cs="Times New Roman"/>
              </w:rPr>
            </w:pPr>
            <w:r w:rsidRPr="00ED47D1">
              <w:rPr>
                <w:rFonts w:cs="Times New Roman"/>
              </w:rPr>
              <w:t>Demonstrated high level strategic and analytical skills</w:t>
            </w:r>
          </w:p>
          <w:p w14:paraId="19E8F9A1" w14:textId="77777777" w:rsidR="00573AC2" w:rsidRPr="00ED47D1" w:rsidRDefault="00573AC2" w:rsidP="00573AC2">
            <w:pPr>
              <w:numPr>
                <w:ilvl w:val="0"/>
                <w:numId w:val="16"/>
              </w:numPr>
              <w:spacing w:after="0" w:line="240" w:lineRule="auto"/>
              <w:rPr>
                <w:rFonts w:cs="Times New Roman"/>
              </w:rPr>
            </w:pPr>
            <w:r w:rsidRPr="00ED47D1">
              <w:rPr>
                <w:rFonts w:cs="Times New Roman"/>
              </w:rPr>
              <w:t xml:space="preserve">Demonstrated ability to work collaboratively and respectfully in a cross cultural setting </w:t>
            </w:r>
          </w:p>
          <w:p w14:paraId="19BD6584" w14:textId="77777777" w:rsidR="00573AC2" w:rsidRPr="00ED47D1" w:rsidRDefault="00573AC2" w:rsidP="00573AC2">
            <w:pPr>
              <w:numPr>
                <w:ilvl w:val="0"/>
                <w:numId w:val="16"/>
              </w:numPr>
              <w:spacing w:after="0" w:line="240" w:lineRule="auto"/>
              <w:rPr>
                <w:rFonts w:cs="Times New Roman"/>
              </w:rPr>
            </w:pPr>
            <w:r w:rsidRPr="00ED47D1">
              <w:rPr>
                <w:rFonts w:cs="Times New Roman"/>
              </w:rPr>
              <w:t>Understanding of and ability to design and implement capacity development and skills transfer activities</w:t>
            </w:r>
          </w:p>
          <w:p w14:paraId="11EC2C22" w14:textId="77777777" w:rsidR="00573AC2" w:rsidRPr="00ED47D1" w:rsidRDefault="00573AC2" w:rsidP="00573AC2">
            <w:pPr>
              <w:numPr>
                <w:ilvl w:val="0"/>
                <w:numId w:val="16"/>
              </w:numPr>
              <w:spacing w:after="0" w:line="240" w:lineRule="auto"/>
              <w:rPr>
                <w:rFonts w:cs="Times New Roman"/>
              </w:rPr>
            </w:pPr>
            <w:r w:rsidRPr="00ED47D1">
              <w:rPr>
                <w:rFonts w:cs="Times New Roman"/>
              </w:rPr>
              <w:t>Ability to work collaboratively with counterparts at a range of different levels</w:t>
            </w:r>
          </w:p>
          <w:p w14:paraId="2C65CA27" w14:textId="77777777" w:rsidR="00573AC2" w:rsidRPr="00ED47D1" w:rsidRDefault="00573AC2" w:rsidP="00573AC2">
            <w:pPr>
              <w:numPr>
                <w:ilvl w:val="0"/>
                <w:numId w:val="16"/>
              </w:numPr>
              <w:spacing w:after="0" w:line="240" w:lineRule="auto"/>
              <w:rPr>
                <w:rFonts w:cs="Times New Roman"/>
              </w:rPr>
            </w:pPr>
            <w:r w:rsidRPr="00ED47D1">
              <w:rPr>
                <w:rFonts w:cs="Times New Roman"/>
              </w:rPr>
              <w:lastRenderedPageBreak/>
              <w:t>Ability to oversee the work of other professional advisors</w:t>
            </w:r>
          </w:p>
          <w:p w14:paraId="5808FDAD" w14:textId="77777777" w:rsidR="00573AC2" w:rsidRPr="00ED47D1" w:rsidRDefault="00573AC2" w:rsidP="00573AC2">
            <w:pPr>
              <w:numPr>
                <w:ilvl w:val="0"/>
                <w:numId w:val="16"/>
              </w:numPr>
              <w:spacing w:after="0" w:line="240" w:lineRule="auto"/>
              <w:rPr>
                <w:rFonts w:cs="Times New Roman"/>
              </w:rPr>
            </w:pPr>
            <w:r w:rsidRPr="00ED47D1">
              <w:rPr>
                <w:rFonts w:cs="Times New Roman"/>
              </w:rPr>
              <w:t>Eligibility to obtain Vanuatu and Australian visas</w:t>
            </w:r>
          </w:p>
          <w:p w14:paraId="6BF8C8EF" w14:textId="77777777" w:rsidR="00573AC2" w:rsidRPr="00ED47D1" w:rsidRDefault="00573AC2" w:rsidP="00573AC2">
            <w:pPr>
              <w:numPr>
                <w:ilvl w:val="0"/>
                <w:numId w:val="16"/>
              </w:numPr>
              <w:spacing w:after="0" w:line="240" w:lineRule="auto"/>
              <w:rPr>
                <w:rFonts w:cs="Times New Roman"/>
              </w:rPr>
            </w:pPr>
            <w:r w:rsidRPr="00ED47D1">
              <w:rPr>
                <w:rFonts w:cs="Times New Roman"/>
              </w:rPr>
              <w:t>Understanding of gender and development issues (desirable)</w:t>
            </w:r>
          </w:p>
          <w:p w14:paraId="42417907" w14:textId="77777777" w:rsidR="00573AC2" w:rsidRPr="00ED47D1" w:rsidRDefault="00573AC2" w:rsidP="00573AC2">
            <w:pPr>
              <w:numPr>
                <w:ilvl w:val="0"/>
                <w:numId w:val="16"/>
              </w:numPr>
              <w:spacing w:after="0" w:line="240" w:lineRule="auto"/>
              <w:rPr>
                <w:rFonts w:cs="Times New Roman"/>
              </w:rPr>
            </w:pPr>
            <w:r w:rsidRPr="00ED47D1">
              <w:rPr>
                <w:rFonts w:cs="Times New Roman"/>
              </w:rPr>
              <w:t xml:space="preserve">Understanding of law and development issues (desirable) </w:t>
            </w:r>
          </w:p>
          <w:p w14:paraId="64CCD34A" w14:textId="77777777" w:rsidR="00573AC2" w:rsidRPr="00ED47D1" w:rsidRDefault="00573AC2" w:rsidP="00573AC2">
            <w:pPr>
              <w:pStyle w:val="ListParagraph"/>
              <w:numPr>
                <w:ilvl w:val="0"/>
                <w:numId w:val="16"/>
              </w:numPr>
              <w:spacing w:after="0" w:line="240" w:lineRule="auto"/>
              <w:jc w:val="both"/>
              <w:rPr>
                <w:rFonts w:cs="Times New Roman"/>
              </w:rPr>
            </w:pPr>
            <w:r w:rsidRPr="00ED47D1">
              <w:rPr>
                <w:rFonts w:cs="Times New Roman"/>
              </w:rPr>
              <w:t>Previous experience working in Melanesian culture (desirable)</w:t>
            </w:r>
          </w:p>
        </w:tc>
      </w:tr>
      <w:tr w:rsidR="00573AC2" w:rsidRPr="00ED47D1" w14:paraId="1396CCD7"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4B0D7AA1" w14:textId="77777777" w:rsidR="00573AC2" w:rsidRPr="00ED47D1" w:rsidRDefault="00573AC2" w:rsidP="00FF52DA">
            <w:pPr>
              <w:rPr>
                <w:rFonts w:cs="Times New Roman"/>
                <w:b/>
              </w:rPr>
            </w:pPr>
            <w:r w:rsidRPr="00ED47D1">
              <w:rPr>
                <w:rFonts w:cs="Times New Roman"/>
                <w:b/>
              </w:rPr>
              <w:lastRenderedPageBreak/>
              <w:t>13.3</w:t>
            </w:r>
          </w:p>
        </w:tc>
        <w:tc>
          <w:tcPr>
            <w:tcW w:w="4192" w:type="dxa"/>
            <w:gridSpan w:val="2"/>
            <w:tcBorders>
              <w:top w:val="single" w:sz="4" w:space="0" w:color="auto"/>
              <w:left w:val="single" w:sz="4" w:space="0" w:color="auto"/>
              <w:bottom w:val="single" w:sz="4" w:space="0" w:color="auto"/>
              <w:right w:val="single" w:sz="4" w:space="0" w:color="auto"/>
            </w:tcBorders>
            <w:hideMark/>
          </w:tcPr>
          <w:p w14:paraId="5F263E9D" w14:textId="77777777" w:rsidR="00573AC2" w:rsidRPr="00ED47D1" w:rsidRDefault="00573AC2" w:rsidP="00FF52DA">
            <w:pPr>
              <w:rPr>
                <w:rFonts w:cs="Times New Roman"/>
              </w:rPr>
            </w:pPr>
            <w:r w:rsidRPr="00ED47D1">
              <w:rPr>
                <w:rFonts w:cs="Times New Roman"/>
                <w:b/>
              </w:rPr>
              <w:t xml:space="preserve">Special Skills </w:t>
            </w:r>
          </w:p>
        </w:tc>
        <w:tc>
          <w:tcPr>
            <w:tcW w:w="5643" w:type="dxa"/>
            <w:gridSpan w:val="4"/>
            <w:tcBorders>
              <w:top w:val="single" w:sz="4" w:space="0" w:color="auto"/>
              <w:left w:val="single" w:sz="4" w:space="0" w:color="auto"/>
              <w:bottom w:val="single" w:sz="4" w:space="0" w:color="auto"/>
              <w:right w:val="single" w:sz="4" w:space="0" w:color="auto"/>
            </w:tcBorders>
            <w:hideMark/>
          </w:tcPr>
          <w:p w14:paraId="593CFBDA" w14:textId="77777777" w:rsidR="00573AC2" w:rsidRPr="00ED47D1" w:rsidRDefault="00573AC2" w:rsidP="00573AC2">
            <w:pPr>
              <w:numPr>
                <w:ilvl w:val="0"/>
                <w:numId w:val="17"/>
              </w:numPr>
              <w:spacing w:after="0" w:line="240" w:lineRule="auto"/>
              <w:outlineLvl w:val="2"/>
              <w:rPr>
                <w:rFonts w:cs="Times New Roman"/>
              </w:rPr>
            </w:pPr>
            <w:r w:rsidRPr="00ED47D1">
              <w:rPr>
                <w:rFonts w:cs="Times New Roman"/>
              </w:rPr>
              <w:t>Driver’s licence</w:t>
            </w:r>
          </w:p>
        </w:tc>
      </w:tr>
      <w:tr w:rsidR="00573AC2" w:rsidRPr="00ED47D1" w14:paraId="3063602F" w14:textId="77777777" w:rsidTr="00FF52DA">
        <w:trPr>
          <w:trHeight w:val="290"/>
          <w:jc w:val="center"/>
        </w:trPr>
        <w:tc>
          <w:tcPr>
            <w:tcW w:w="626" w:type="dxa"/>
            <w:tcBorders>
              <w:top w:val="single" w:sz="4" w:space="0" w:color="auto"/>
              <w:left w:val="single" w:sz="4" w:space="0" w:color="auto"/>
              <w:bottom w:val="single" w:sz="4" w:space="0" w:color="auto"/>
              <w:right w:val="single" w:sz="4" w:space="0" w:color="auto"/>
            </w:tcBorders>
            <w:hideMark/>
          </w:tcPr>
          <w:p w14:paraId="1B3D0423" w14:textId="77777777" w:rsidR="00573AC2" w:rsidRPr="00ED47D1" w:rsidRDefault="00573AC2" w:rsidP="00FF52DA">
            <w:pPr>
              <w:rPr>
                <w:rFonts w:cs="Times New Roman"/>
                <w:b/>
              </w:rPr>
            </w:pPr>
            <w:r w:rsidRPr="00ED47D1">
              <w:rPr>
                <w:rFonts w:cs="Times New Roman"/>
                <w:b/>
              </w:rPr>
              <w:t>13.4</w:t>
            </w:r>
          </w:p>
        </w:tc>
        <w:tc>
          <w:tcPr>
            <w:tcW w:w="4192" w:type="dxa"/>
            <w:gridSpan w:val="2"/>
            <w:tcBorders>
              <w:top w:val="single" w:sz="4" w:space="0" w:color="auto"/>
              <w:left w:val="single" w:sz="4" w:space="0" w:color="auto"/>
              <w:bottom w:val="single" w:sz="4" w:space="0" w:color="auto"/>
              <w:right w:val="single" w:sz="4" w:space="0" w:color="auto"/>
            </w:tcBorders>
            <w:hideMark/>
          </w:tcPr>
          <w:p w14:paraId="0ED476C1" w14:textId="77777777" w:rsidR="00573AC2" w:rsidRPr="00ED47D1" w:rsidRDefault="00573AC2" w:rsidP="00FF52DA">
            <w:pPr>
              <w:rPr>
                <w:rFonts w:cs="Times New Roman"/>
                <w:b/>
              </w:rPr>
            </w:pPr>
            <w:r w:rsidRPr="00ED47D1">
              <w:rPr>
                <w:rFonts w:cs="Times New Roman"/>
                <w:b/>
              </w:rPr>
              <w:t xml:space="preserve">Thinking style </w:t>
            </w:r>
          </w:p>
        </w:tc>
        <w:tc>
          <w:tcPr>
            <w:tcW w:w="5643" w:type="dxa"/>
            <w:gridSpan w:val="4"/>
            <w:tcBorders>
              <w:top w:val="single" w:sz="4" w:space="0" w:color="auto"/>
              <w:left w:val="single" w:sz="4" w:space="0" w:color="auto"/>
              <w:bottom w:val="single" w:sz="4" w:space="0" w:color="auto"/>
              <w:right w:val="single" w:sz="4" w:space="0" w:color="auto"/>
            </w:tcBorders>
            <w:hideMark/>
          </w:tcPr>
          <w:p w14:paraId="07DC7AE5" w14:textId="77777777" w:rsidR="00573AC2" w:rsidRPr="00ED47D1" w:rsidRDefault="00573AC2" w:rsidP="00573AC2">
            <w:pPr>
              <w:pStyle w:val="ListParagraph"/>
              <w:numPr>
                <w:ilvl w:val="0"/>
                <w:numId w:val="18"/>
              </w:numPr>
              <w:spacing w:after="0"/>
              <w:ind w:left="175" w:hanging="175"/>
              <w:outlineLvl w:val="2"/>
              <w:rPr>
                <w:rFonts w:cs="Times New Roman"/>
              </w:rPr>
            </w:pPr>
            <w:r w:rsidRPr="00ED47D1">
              <w:rPr>
                <w:rFonts w:cs="Times New Roman"/>
              </w:rPr>
              <w:t>Analytical and practical</w:t>
            </w:r>
          </w:p>
        </w:tc>
      </w:tr>
      <w:tr w:rsidR="00573AC2" w:rsidRPr="00ED47D1" w14:paraId="5AEDF66E" w14:textId="77777777" w:rsidTr="00FF52DA">
        <w:trPr>
          <w:trHeight w:val="525"/>
          <w:jc w:val="center"/>
        </w:trPr>
        <w:tc>
          <w:tcPr>
            <w:tcW w:w="626" w:type="dxa"/>
            <w:tcBorders>
              <w:top w:val="single" w:sz="4" w:space="0" w:color="auto"/>
              <w:left w:val="single" w:sz="4" w:space="0" w:color="auto"/>
              <w:bottom w:val="single" w:sz="4" w:space="0" w:color="auto"/>
              <w:right w:val="single" w:sz="4" w:space="0" w:color="auto"/>
            </w:tcBorders>
            <w:hideMark/>
          </w:tcPr>
          <w:p w14:paraId="6F6DBF5E" w14:textId="77777777" w:rsidR="00573AC2" w:rsidRPr="00ED47D1" w:rsidRDefault="00573AC2" w:rsidP="00FF52DA">
            <w:pPr>
              <w:rPr>
                <w:rFonts w:cs="Times New Roman"/>
                <w:b/>
              </w:rPr>
            </w:pPr>
            <w:r w:rsidRPr="00ED47D1">
              <w:rPr>
                <w:rFonts w:cs="Times New Roman"/>
                <w:b/>
              </w:rPr>
              <w:t>13.5</w:t>
            </w:r>
          </w:p>
        </w:tc>
        <w:tc>
          <w:tcPr>
            <w:tcW w:w="4192" w:type="dxa"/>
            <w:gridSpan w:val="2"/>
            <w:tcBorders>
              <w:top w:val="single" w:sz="4" w:space="0" w:color="auto"/>
              <w:left w:val="single" w:sz="4" w:space="0" w:color="auto"/>
              <w:bottom w:val="single" w:sz="4" w:space="0" w:color="auto"/>
              <w:right w:val="single" w:sz="4" w:space="0" w:color="auto"/>
            </w:tcBorders>
            <w:hideMark/>
          </w:tcPr>
          <w:p w14:paraId="60536040" w14:textId="77777777" w:rsidR="00573AC2" w:rsidRPr="00ED47D1" w:rsidRDefault="00573AC2" w:rsidP="00FF52DA">
            <w:pPr>
              <w:rPr>
                <w:rFonts w:cs="Times New Roman"/>
              </w:rPr>
            </w:pPr>
            <w:r w:rsidRPr="00ED47D1">
              <w:rPr>
                <w:rFonts w:cs="Times New Roman"/>
                <w:b/>
              </w:rPr>
              <w:t xml:space="preserve">Communication/ Interpersonal Skills </w:t>
            </w:r>
          </w:p>
        </w:tc>
        <w:tc>
          <w:tcPr>
            <w:tcW w:w="5643" w:type="dxa"/>
            <w:gridSpan w:val="4"/>
            <w:tcBorders>
              <w:top w:val="single" w:sz="4" w:space="0" w:color="auto"/>
              <w:left w:val="single" w:sz="4" w:space="0" w:color="auto"/>
              <w:bottom w:val="single" w:sz="4" w:space="0" w:color="auto"/>
              <w:right w:val="single" w:sz="4" w:space="0" w:color="auto"/>
            </w:tcBorders>
            <w:hideMark/>
          </w:tcPr>
          <w:p w14:paraId="79A04EB0" w14:textId="77777777" w:rsidR="00573AC2" w:rsidRPr="00ED47D1" w:rsidRDefault="00573AC2" w:rsidP="00573AC2">
            <w:pPr>
              <w:numPr>
                <w:ilvl w:val="0"/>
                <w:numId w:val="17"/>
              </w:numPr>
              <w:spacing w:after="0" w:line="240" w:lineRule="auto"/>
              <w:outlineLvl w:val="2"/>
              <w:rPr>
                <w:rFonts w:cs="Times New Roman"/>
              </w:rPr>
            </w:pPr>
            <w:r w:rsidRPr="00ED47D1">
              <w:rPr>
                <w:rFonts w:cs="Times New Roman"/>
              </w:rPr>
              <w:t>Strong oral and written communication skills</w:t>
            </w:r>
          </w:p>
          <w:p w14:paraId="15F7B52B" w14:textId="77777777" w:rsidR="00573AC2" w:rsidRPr="00ED47D1" w:rsidRDefault="00573AC2" w:rsidP="00573AC2">
            <w:pPr>
              <w:numPr>
                <w:ilvl w:val="0"/>
                <w:numId w:val="17"/>
              </w:numPr>
              <w:spacing w:after="0" w:line="240" w:lineRule="auto"/>
              <w:rPr>
                <w:rFonts w:cs="Times New Roman"/>
              </w:rPr>
            </w:pPr>
            <w:r w:rsidRPr="00ED47D1">
              <w:rPr>
                <w:rFonts w:cs="Times New Roman"/>
              </w:rPr>
              <w:t>Good interpersonal skills</w:t>
            </w:r>
          </w:p>
        </w:tc>
      </w:tr>
      <w:tr w:rsidR="00573AC2" w:rsidRPr="00ED47D1" w14:paraId="103E2C75"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7613C28F" w14:textId="77777777" w:rsidR="00573AC2" w:rsidRPr="00ED47D1" w:rsidRDefault="00573AC2" w:rsidP="00FF52DA">
            <w:pPr>
              <w:rPr>
                <w:rFonts w:cs="Times New Roman"/>
                <w:b/>
              </w:rPr>
            </w:pPr>
            <w:r w:rsidRPr="00ED47D1">
              <w:rPr>
                <w:rFonts w:cs="Times New Roman"/>
                <w:b/>
              </w:rPr>
              <w:t>13.6</w:t>
            </w:r>
          </w:p>
        </w:tc>
        <w:tc>
          <w:tcPr>
            <w:tcW w:w="4192" w:type="dxa"/>
            <w:gridSpan w:val="2"/>
            <w:tcBorders>
              <w:top w:val="single" w:sz="4" w:space="0" w:color="auto"/>
              <w:left w:val="single" w:sz="4" w:space="0" w:color="auto"/>
              <w:bottom w:val="single" w:sz="4" w:space="0" w:color="auto"/>
              <w:right w:val="single" w:sz="4" w:space="0" w:color="auto"/>
            </w:tcBorders>
            <w:hideMark/>
          </w:tcPr>
          <w:p w14:paraId="6F1BD7AA" w14:textId="77777777" w:rsidR="00573AC2" w:rsidRPr="00ED47D1" w:rsidRDefault="00573AC2" w:rsidP="00FF52DA">
            <w:pPr>
              <w:rPr>
                <w:rFonts w:cs="Times New Roman"/>
              </w:rPr>
            </w:pPr>
            <w:r w:rsidRPr="00ED47D1">
              <w:rPr>
                <w:rFonts w:cs="Times New Roman"/>
                <w:b/>
              </w:rPr>
              <w:t xml:space="preserve">Behavioural Competencies </w:t>
            </w:r>
          </w:p>
        </w:tc>
        <w:tc>
          <w:tcPr>
            <w:tcW w:w="5643" w:type="dxa"/>
            <w:gridSpan w:val="4"/>
            <w:tcBorders>
              <w:top w:val="single" w:sz="4" w:space="0" w:color="auto"/>
              <w:left w:val="single" w:sz="4" w:space="0" w:color="auto"/>
              <w:bottom w:val="single" w:sz="4" w:space="0" w:color="auto"/>
              <w:right w:val="single" w:sz="4" w:space="0" w:color="auto"/>
            </w:tcBorders>
            <w:hideMark/>
          </w:tcPr>
          <w:p w14:paraId="1A2D8E5E" w14:textId="77777777" w:rsidR="00573AC2" w:rsidRPr="00ED47D1" w:rsidRDefault="00573AC2" w:rsidP="00573AC2">
            <w:pPr>
              <w:numPr>
                <w:ilvl w:val="0"/>
                <w:numId w:val="17"/>
              </w:numPr>
              <w:spacing w:after="0" w:line="240" w:lineRule="auto"/>
              <w:outlineLvl w:val="2"/>
              <w:rPr>
                <w:rFonts w:cs="Times New Roman"/>
              </w:rPr>
            </w:pPr>
            <w:r w:rsidRPr="00ED47D1">
              <w:rPr>
                <w:rFonts w:cs="Times New Roman"/>
              </w:rPr>
              <w:t>Tact and negotiation skills</w:t>
            </w:r>
          </w:p>
          <w:p w14:paraId="60BB7E7E" w14:textId="77777777" w:rsidR="00573AC2" w:rsidRPr="00ED47D1" w:rsidRDefault="00573AC2" w:rsidP="00573AC2">
            <w:pPr>
              <w:numPr>
                <w:ilvl w:val="0"/>
                <w:numId w:val="17"/>
              </w:numPr>
              <w:spacing w:after="0" w:line="240" w:lineRule="auto"/>
              <w:rPr>
                <w:rFonts w:cs="Times New Roman"/>
              </w:rPr>
            </w:pPr>
            <w:r w:rsidRPr="00ED47D1">
              <w:rPr>
                <w:rFonts w:cs="Times New Roman"/>
              </w:rPr>
              <w:t>Integrity and transparency</w:t>
            </w:r>
          </w:p>
          <w:p w14:paraId="13F09985" w14:textId="77777777" w:rsidR="00573AC2" w:rsidRPr="00ED47D1" w:rsidRDefault="00573AC2" w:rsidP="00573AC2">
            <w:pPr>
              <w:numPr>
                <w:ilvl w:val="0"/>
                <w:numId w:val="17"/>
              </w:numPr>
              <w:spacing w:after="0" w:line="240" w:lineRule="auto"/>
              <w:rPr>
                <w:rFonts w:cs="Times New Roman"/>
              </w:rPr>
            </w:pPr>
            <w:r w:rsidRPr="00ED47D1">
              <w:rPr>
                <w:rFonts w:cs="Times New Roman"/>
              </w:rPr>
              <w:t xml:space="preserve">Commitment to skills transfer and effective capacity development </w:t>
            </w:r>
          </w:p>
        </w:tc>
      </w:tr>
      <w:tr w:rsidR="00573AC2" w:rsidRPr="00ED47D1" w14:paraId="590BB1D9" w14:textId="77777777" w:rsidTr="00FF52DA">
        <w:trPr>
          <w:jc w:val="center"/>
        </w:trPr>
        <w:tc>
          <w:tcPr>
            <w:tcW w:w="626" w:type="dxa"/>
            <w:tcBorders>
              <w:top w:val="single" w:sz="4" w:space="0" w:color="auto"/>
              <w:left w:val="single" w:sz="4" w:space="0" w:color="auto"/>
              <w:bottom w:val="single" w:sz="4" w:space="0" w:color="auto"/>
              <w:right w:val="single" w:sz="4" w:space="0" w:color="auto"/>
            </w:tcBorders>
            <w:hideMark/>
          </w:tcPr>
          <w:p w14:paraId="3C3C2D44" w14:textId="77777777" w:rsidR="00573AC2" w:rsidRPr="00ED47D1" w:rsidRDefault="00573AC2" w:rsidP="00FF52DA">
            <w:pPr>
              <w:rPr>
                <w:rFonts w:cs="Times New Roman"/>
                <w:b/>
              </w:rPr>
            </w:pPr>
            <w:r w:rsidRPr="00ED47D1">
              <w:rPr>
                <w:rFonts w:cs="Times New Roman"/>
                <w:b/>
              </w:rPr>
              <w:t>13.7</w:t>
            </w:r>
          </w:p>
        </w:tc>
        <w:tc>
          <w:tcPr>
            <w:tcW w:w="4192" w:type="dxa"/>
            <w:gridSpan w:val="2"/>
            <w:tcBorders>
              <w:top w:val="single" w:sz="4" w:space="0" w:color="auto"/>
              <w:left w:val="single" w:sz="4" w:space="0" w:color="auto"/>
              <w:bottom w:val="single" w:sz="4" w:space="0" w:color="auto"/>
              <w:right w:val="single" w:sz="4" w:space="0" w:color="auto"/>
            </w:tcBorders>
            <w:hideMark/>
          </w:tcPr>
          <w:p w14:paraId="6BA15C59" w14:textId="77777777" w:rsidR="00573AC2" w:rsidRPr="00ED47D1" w:rsidRDefault="00573AC2" w:rsidP="00FF52DA">
            <w:pPr>
              <w:rPr>
                <w:rFonts w:cs="Times New Roman"/>
                <w:b/>
              </w:rPr>
            </w:pPr>
            <w:r w:rsidRPr="00ED47D1">
              <w:rPr>
                <w:rFonts w:cs="Times New Roman"/>
                <w:b/>
              </w:rPr>
              <w:t xml:space="preserve">Language </w:t>
            </w:r>
          </w:p>
        </w:tc>
        <w:tc>
          <w:tcPr>
            <w:tcW w:w="5643" w:type="dxa"/>
            <w:gridSpan w:val="4"/>
            <w:tcBorders>
              <w:top w:val="single" w:sz="4" w:space="0" w:color="auto"/>
              <w:left w:val="single" w:sz="4" w:space="0" w:color="auto"/>
              <w:bottom w:val="single" w:sz="4" w:space="0" w:color="auto"/>
              <w:right w:val="single" w:sz="4" w:space="0" w:color="auto"/>
            </w:tcBorders>
            <w:hideMark/>
          </w:tcPr>
          <w:p w14:paraId="2860A996" w14:textId="77777777" w:rsidR="00573AC2" w:rsidRPr="00ED47D1" w:rsidRDefault="00573AC2" w:rsidP="00573AC2">
            <w:pPr>
              <w:numPr>
                <w:ilvl w:val="0"/>
                <w:numId w:val="17"/>
              </w:numPr>
              <w:spacing w:after="0" w:line="240" w:lineRule="auto"/>
              <w:outlineLvl w:val="2"/>
              <w:rPr>
                <w:rFonts w:cs="Times New Roman"/>
              </w:rPr>
            </w:pPr>
            <w:r w:rsidRPr="00ED47D1">
              <w:rPr>
                <w:rFonts w:cs="Times New Roman"/>
              </w:rPr>
              <w:t>English and Bislama fluency essential</w:t>
            </w:r>
          </w:p>
          <w:p w14:paraId="1F569E82" w14:textId="77777777" w:rsidR="00573AC2" w:rsidRPr="00ED47D1" w:rsidRDefault="00573AC2" w:rsidP="00573AC2">
            <w:pPr>
              <w:numPr>
                <w:ilvl w:val="0"/>
                <w:numId w:val="17"/>
              </w:numPr>
              <w:spacing w:after="0" w:line="240" w:lineRule="auto"/>
              <w:outlineLvl w:val="2"/>
              <w:rPr>
                <w:rFonts w:cs="Times New Roman"/>
              </w:rPr>
            </w:pPr>
            <w:r w:rsidRPr="00ED47D1">
              <w:rPr>
                <w:rFonts w:cs="Times New Roman"/>
              </w:rPr>
              <w:t>French desirable</w:t>
            </w:r>
          </w:p>
        </w:tc>
      </w:tr>
    </w:tbl>
    <w:p w14:paraId="30B2BCC2" w14:textId="77777777" w:rsidR="00573AC2" w:rsidRPr="00ED47D1" w:rsidRDefault="00573AC2" w:rsidP="00573AC2">
      <w:pPr>
        <w:rPr>
          <w:rFonts w:cs="Times New Roman"/>
        </w:rPr>
      </w:pPr>
    </w:p>
    <w:p w14:paraId="540019AB" w14:textId="77777777" w:rsidR="00573AC2" w:rsidRPr="00ED47D1" w:rsidRDefault="00573AC2" w:rsidP="00573AC2">
      <w:pPr>
        <w:spacing w:after="0" w:line="240" w:lineRule="auto"/>
        <w:rPr>
          <w:rFonts w:cs="Times New Roman"/>
        </w:rPr>
      </w:pPr>
      <w:r w:rsidRPr="00ED47D1">
        <w:rPr>
          <w:rFonts w:cs="Times New Roman"/>
        </w:rPr>
        <w:br w:type="page"/>
      </w:r>
    </w:p>
    <w:tbl>
      <w:tblPr>
        <w:tblW w:w="10541"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998"/>
        <w:gridCol w:w="6914"/>
      </w:tblGrid>
      <w:tr w:rsidR="00573AC2" w:rsidRPr="00ED47D1" w14:paraId="3788590F" w14:textId="77777777" w:rsidTr="00FF52DA">
        <w:trPr>
          <w:trHeight w:val="315"/>
        </w:trPr>
        <w:tc>
          <w:tcPr>
            <w:tcW w:w="629" w:type="dxa"/>
            <w:shd w:val="clear" w:color="auto" w:fill="auto"/>
          </w:tcPr>
          <w:p w14:paraId="22E5A1FE" w14:textId="77777777" w:rsidR="00573AC2" w:rsidRPr="00ED47D1" w:rsidRDefault="00573AC2" w:rsidP="00FF52DA">
            <w:pPr>
              <w:contextualSpacing/>
              <w:rPr>
                <w:rFonts w:cs="Times New Roman"/>
                <w:b/>
              </w:rPr>
            </w:pPr>
            <w:r w:rsidRPr="00ED47D1">
              <w:rPr>
                <w:rFonts w:cs="Times New Roman"/>
                <w:b/>
              </w:rPr>
              <w:lastRenderedPageBreak/>
              <w:t>1</w:t>
            </w:r>
          </w:p>
        </w:tc>
        <w:tc>
          <w:tcPr>
            <w:tcW w:w="2998" w:type="dxa"/>
            <w:shd w:val="clear" w:color="auto" w:fill="auto"/>
          </w:tcPr>
          <w:p w14:paraId="5E846430" w14:textId="77777777" w:rsidR="00573AC2" w:rsidRPr="00ED47D1" w:rsidRDefault="00573AC2" w:rsidP="00FF52DA">
            <w:pPr>
              <w:contextualSpacing/>
              <w:rPr>
                <w:rFonts w:cs="Times New Roman"/>
                <w:b/>
              </w:rPr>
            </w:pPr>
            <w:r w:rsidRPr="00ED47D1">
              <w:rPr>
                <w:rFonts w:cs="Times New Roman"/>
                <w:b/>
              </w:rPr>
              <w:t xml:space="preserve">Job Title </w:t>
            </w:r>
          </w:p>
          <w:p w14:paraId="18047A41" w14:textId="77777777" w:rsidR="00573AC2" w:rsidRPr="00ED47D1" w:rsidRDefault="00573AC2" w:rsidP="00FF52DA">
            <w:pPr>
              <w:contextualSpacing/>
              <w:rPr>
                <w:rFonts w:cs="Times New Roman"/>
                <w:b/>
              </w:rPr>
            </w:pPr>
            <w:r w:rsidRPr="00ED47D1">
              <w:rPr>
                <w:rFonts w:cs="Times New Roman"/>
                <w:b/>
              </w:rPr>
              <w:t>Indicative ARF Group/Level</w:t>
            </w:r>
          </w:p>
        </w:tc>
        <w:tc>
          <w:tcPr>
            <w:tcW w:w="6914" w:type="dxa"/>
            <w:shd w:val="clear" w:color="auto" w:fill="auto"/>
          </w:tcPr>
          <w:p w14:paraId="7ED2C9E7" w14:textId="77777777" w:rsidR="00573AC2" w:rsidRPr="00ED47D1" w:rsidRDefault="00573AC2" w:rsidP="00FF52DA">
            <w:pPr>
              <w:contextualSpacing/>
              <w:rPr>
                <w:rFonts w:cs="Times New Roman"/>
                <w:b/>
              </w:rPr>
            </w:pPr>
            <w:r w:rsidRPr="00ED47D1">
              <w:rPr>
                <w:rFonts w:cs="Times New Roman"/>
                <w:b/>
              </w:rPr>
              <w:t>Case and Data Management Adviser</w:t>
            </w:r>
          </w:p>
          <w:p w14:paraId="7798AF41" w14:textId="77777777" w:rsidR="00573AC2" w:rsidRPr="00ED47D1" w:rsidRDefault="00573AC2" w:rsidP="00FF52DA">
            <w:pPr>
              <w:contextualSpacing/>
              <w:rPr>
                <w:rFonts w:cs="Times New Roman"/>
                <w:b/>
              </w:rPr>
            </w:pPr>
            <w:r w:rsidRPr="00ED47D1">
              <w:rPr>
                <w:rFonts w:cs="Times New Roman"/>
                <w:b/>
              </w:rPr>
              <w:t>D4</w:t>
            </w:r>
          </w:p>
        </w:tc>
      </w:tr>
      <w:tr w:rsidR="00573AC2" w:rsidRPr="00ED47D1" w14:paraId="462B3B1E" w14:textId="77777777" w:rsidTr="00FF52DA">
        <w:tc>
          <w:tcPr>
            <w:tcW w:w="629" w:type="dxa"/>
            <w:shd w:val="clear" w:color="auto" w:fill="auto"/>
          </w:tcPr>
          <w:p w14:paraId="04CD6573" w14:textId="77777777" w:rsidR="00573AC2" w:rsidRPr="00ED47D1" w:rsidRDefault="00573AC2" w:rsidP="00FF52DA">
            <w:pPr>
              <w:contextualSpacing/>
              <w:rPr>
                <w:rFonts w:cs="Times New Roman"/>
                <w:b/>
              </w:rPr>
            </w:pPr>
            <w:r w:rsidRPr="00ED47D1">
              <w:rPr>
                <w:rFonts w:cs="Times New Roman"/>
                <w:b/>
              </w:rPr>
              <w:t>2</w:t>
            </w:r>
          </w:p>
        </w:tc>
        <w:tc>
          <w:tcPr>
            <w:tcW w:w="2998" w:type="dxa"/>
            <w:shd w:val="clear" w:color="auto" w:fill="auto"/>
          </w:tcPr>
          <w:p w14:paraId="56B9ADD0" w14:textId="77777777" w:rsidR="00573AC2" w:rsidRPr="00ED47D1" w:rsidRDefault="00573AC2" w:rsidP="00FF52DA">
            <w:pPr>
              <w:contextualSpacing/>
              <w:rPr>
                <w:rFonts w:cs="Times New Roman"/>
                <w:b/>
              </w:rPr>
            </w:pPr>
            <w:r w:rsidRPr="00ED47D1">
              <w:rPr>
                <w:rFonts w:cs="Times New Roman"/>
                <w:b/>
              </w:rPr>
              <w:t>Contract Duration and Dates</w:t>
            </w:r>
          </w:p>
        </w:tc>
        <w:tc>
          <w:tcPr>
            <w:tcW w:w="6914" w:type="dxa"/>
            <w:shd w:val="clear" w:color="auto" w:fill="auto"/>
          </w:tcPr>
          <w:p w14:paraId="2C4DF7E1" w14:textId="77777777" w:rsidR="00573AC2" w:rsidRPr="00ED47D1" w:rsidRDefault="00573AC2" w:rsidP="00FF52DA">
            <w:pPr>
              <w:contextualSpacing/>
              <w:rPr>
                <w:rFonts w:cs="Times New Roman"/>
              </w:rPr>
            </w:pPr>
            <w:r w:rsidRPr="00ED47D1">
              <w:rPr>
                <w:rFonts w:cs="Times New Roman"/>
                <w:bCs/>
              </w:rPr>
              <w:t>2 years (part time): 1 January 2017 – 31 December 2018</w:t>
            </w:r>
          </w:p>
        </w:tc>
      </w:tr>
      <w:tr w:rsidR="00573AC2" w:rsidRPr="00ED47D1" w14:paraId="09995A8E" w14:textId="77777777" w:rsidTr="00FF52DA">
        <w:tc>
          <w:tcPr>
            <w:tcW w:w="629" w:type="dxa"/>
            <w:shd w:val="clear" w:color="auto" w:fill="auto"/>
          </w:tcPr>
          <w:p w14:paraId="0387D993" w14:textId="77777777" w:rsidR="00573AC2" w:rsidRPr="00ED47D1" w:rsidRDefault="00573AC2" w:rsidP="00FF52DA">
            <w:pPr>
              <w:contextualSpacing/>
              <w:rPr>
                <w:rFonts w:cs="Times New Roman"/>
                <w:b/>
              </w:rPr>
            </w:pPr>
            <w:r w:rsidRPr="00ED47D1">
              <w:rPr>
                <w:rFonts w:cs="Times New Roman"/>
                <w:b/>
              </w:rPr>
              <w:t>3</w:t>
            </w:r>
          </w:p>
        </w:tc>
        <w:tc>
          <w:tcPr>
            <w:tcW w:w="2998" w:type="dxa"/>
            <w:shd w:val="clear" w:color="auto" w:fill="auto"/>
          </w:tcPr>
          <w:p w14:paraId="0DB2908E" w14:textId="77777777" w:rsidR="00573AC2" w:rsidRPr="00ED47D1" w:rsidRDefault="00573AC2" w:rsidP="00FF52DA">
            <w:pPr>
              <w:contextualSpacing/>
              <w:rPr>
                <w:rFonts w:cs="Times New Roman"/>
                <w:b/>
              </w:rPr>
            </w:pPr>
            <w:r w:rsidRPr="00ED47D1">
              <w:rPr>
                <w:rFonts w:cs="Times New Roman"/>
                <w:b/>
              </w:rPr>
              <w:t xml:space="preserve">Location </w:t>
            </w:r>
          </w:p>
        </w:tc>
        <w:tc>
          <w:tcPr>
            <w:tcW w:w="6914" w:type="dxa"/>
            <w:shd w:val="clear" w:color="auto" w:fill="auto"/>
          </w:tcPr>
          <w:p w14:paraId="16605B40" w14:textId="77777777" w:rsidR="00573AC2" w:rsidRPr="00ED47D1" w:rsidRDefault="00573AC2" w:rsidP="00FF52DA">
            <w:pPr>
              <w:contextualSpacing/>
              <w:rPr>
                <w:rFonts w:cs="Times New Roman"/>
              </w:rPr>
            </w:pPr>
            <w:r w:rsidRPr="00ED47D1">
              <w:rPr>
                <w:rFonts w:cs="Times New Roman"/>
              </w:rPr>
              <w:t>Port Vila, possible travel in Vanuatu, and home base</w:t>
            </w:r>
          </w:p>
        </w:tc>
      </w:tr>
      <w:tr w:rsidR="00573AC2" w:rsidRPr="00ED47D1" w14:paraId="31097E2C" w14:textId="77777777" w:rsidTr="00FF52DA">
        <w:trPr>
          <w:trHeight w:val="675"/>
        </w:trPr>
        <w:tc>
          <w:tcPr>
            <w:tcW w:w="629" w:type="dxa"/>
            <w:shd w:val="clear" w:color="auto" w:fill="auto"/>
          </w:tcPr>
          <w:p w14:paraId="5B33A4D1" w14:textId="77777777" w:rsidR="00573AC2" w:rsidRPr="00ED47D1" w:rsidRDefault="00573AC2" w:rsidP="00FF52DA">
            <w:pPr>
              <w:contextualSpacing/>
              <w:rPr>
                <w:rFonts w:cs="Times New Roman"/>
                <w:b/>
              </w:rPr>
            </w:pPr>
            <w:r w:rsidRPr="00ED47D1">
              <w:rPr>
                <w:rFonts w:cs="Times New Roman"/>
                <w:b/>
              </w:rPr>
              <w:t>4</w:t>
            </w:r>
          </w:p>
        </w:tc>
        <w:tc>
          <w:tcPr>
            <w:tcW w:w="2998" w:type="dxa"/>
            <w:shd w:val="clear" w:color="auto" w:fill="auto"/>
          </w:tcPr>
          <w:p w14:paraId="6746DEB5" w14:textId="77777777" w:rsidR="00573AC2" w:rsidRPr="00ED47D1" w:rsidRDefault="00573AC2" w:rsidP="00FF52DA">
            <w:pPr>
              <w:contextualSpacing/>
              <w:rPr>
                <w:rFonts w:cs="Times New Roman"/>
                <w:b/>
              </w:rPr>
            </w:pPr>
            <w:r w:rsidRPr="00ED47D1">
              <w:rPr>
                <w:rFonts w:cs="Times New Roman"/>
                <w:b/>
              </w:rPr>
              <w:t xml:space="preserve">Purpose </w:t>
            </w:r>
          </w:p>
        </w:tc>
        <w:tc>
          <w:tcPr>
            <w:tcW w:w="6914" w:type="dxa"/>
            <w:shd w:val="clear" w:color="auto" w:fill="auto"/>
          </w:tcPr>
          <w:p w14:paraId="24DABE77" w14:textId="77777777" w:rsidR="00573AC2" w:rsidRPr="00ED47D1" w:rsidRDefault="00573AC2" w:rsidP="00573AC2">
            <w:pPr>
              <w:numPr>
                <w:ilvl w:val="0"/>
                <w:numId w:val="32"/>
              </w:numPr>
              <w:spacing w:after="0" w:line="240" w:lineRule="auto"/>
              <w:contextualSpacing/>
              <w:rPr>
                <w:rFonts w:cs="Times New Roman"/>
              </w:rPr>
            </w:pPr>
            <w:r w:rsidRPr="00ED47D1">
              <w:rPr>
                <w:rFonts w:cs="Times New Roman"/>
              </w:rPr>
              <w:t xml:space="preserve">To support the Vanuatu Police Force (VPF), Ministry of Justice and Community Services (MJCS) and justice sector agencies/Courts, in collaboration with the Office of the Government Chief Information Officer (OGCIO) and MJCS Systems Officer, to strengthen the data quality and functionality and integration of information systems (in particular case and data management systems) across the Policing, Justice and Community Services Sector </w:t>
            </w:r>
          </w:p>
          <w:p w14:paraId="76C9A69B" w14:textId="77777777" w:rsidR="00573AC2" w:rsidRPr="00ED47D1" w:rsidRDefault="00573AC2" w:rsidP="00573AC2">
            <w:pPr>
              <w:numPr>
                <w:ilvl w:val="0"/>
                <w:numId w:val="32"/>
              </w:numPr>
              <w:spacing w:after="0" w:line="240" w:lineRule="auto"/>
              <w:contextualSpacing/>
              <w:rPr>
                <w:rFonts w:cs="Times New Roman"/>
              </w:rPr>
            </w:pPr>
            <w:r w:rsidRPr="00ED47D1">
              <w:rPr>
                <w:rFonts w:cs="Times New Roman"/>
              </w:rPr>
              <w:t>To develop the capacity of agencies within the sector to better use and manage the data collected in their information systems, and to help inform and drive business decisions</w:t>
            </w:r>
          </w:p>
        </w:tc>
      </w:tr>
      <w:tr w:rsidR="00573AC2" w:rsidRPr="00ED47D1" w14:paraId="0D1F6C12" w14:textId="77777777" w:rsidTr="00FF52DA">
        <w:tc>
          <w:tcPr>
            <w:tcW w:w="629" w:type="dxa"/>
            <w:shd w:val="clear" w:color="auto" w:fill="auto"/>
          </w:tcPr>
          <w:p w14:paraId="543A2D2F" w14:textId="77777777" w:rsidR="00573AC2" w:rsidRPr="00ED47D1" w:rsidRDefault="00573AC2" w:rsidP="00FF52DA">
            <w:pPr>
              <w:rPr>
                <w:rFonts w:cs="Times New Roman"/>
                <w:b/>
              </w:rPr>
            </w:pPr>
            <w:r w:rsidRPr="00ED47D1">
              <w:rPr>
                <w:rFonts w:cs="Times New Roman"/>
                <w:b/>
              </w:rPr>
              <w:t>5</w:t>
            </w:r>
          </w:p>
        </w:tc>
        <w:tc>
          <w:tcPr>
            <w:tcW w:w="9912" w:type="dxa"/>
            <w:gridSpan w:val="2"/>
            <w:shd w:val="clear" w:color="auto" w:fill="auto"/>
          </w:tcPr>
          <w:p w14:paraId="56E43DB0" w14:textId="77777777" w:rsidR="00573AC2" w:rsidRPr="00ED47D1" w:rsidRDefault="00573AC2" w:rsidP="00FF52DA">
            <w:pPr>
              <w:rPr>
                <w:rFonts w:cs="Times New Roman"/>
                <w:b/>
              </w:rPr>
            </w:pPr>
            <w:r w:rsidRPr="00ED47D1">
              <w:rPr>
                <w:rFonts w:cs="Times New Roman"/>
                <w:b/>
              </w:rPr>
              <w:t>Key Result Areas</w:t>
            </w:r>
          </w:p>
        </w:tc>
      </w:tr>
      <w:tr w:rsidR="00573AC2" w:rsidRPr="00ED47D1" w14:paraId="73F17AA1" w14:textId="77777777" w:rsidTr="00FF52DA">
        <w:tc>
          <w:tcPr>
            <w:tcW w:w="629" w:type="dxa"/>
            <w:shd w:val="clear" w:color="auto" w:fill="auto"/>
          </w:tcPr>
          <w:p w14:paraId="0981ADEF" w14:textId="77777777" w:rsidR="00573AC2" w:rsidRPr="00ED47D1" w:rsidRDefault="00573AC2" w:rsidP="00FF52DA">
            <w:pPr>
              <w:rPr>
                <w:rFonts w:cs="Times New Roman"/>
                <w:b/>
              </w:rPr>
            </w:pPr>
            <w:r w:rsidRPr="00ED47D1">
              <w:rPr>
                <w:rFonts w:cs="Times New Roman"/>
                <w:b/>
              </w:rPr>
              <w:t>5.1</w:t>
            </w:r>
          </w:p>
        </w:tc>
        <w:tc>
          <w:tcPr>
            <w:tcW w:w="9912" w:type="dxa"/>
            <w:gridSpan w:val="2"/>
            <w:shd w:val="clear" w:color="auto" w:fill="auto"/>
          </w:tcPr>
          <w:p w14:paraId="4EFA5090" w14:textId="77777777" w:rsidR="00573AC2" w:rsidRPr="00ED47D1" w:rsidRDefault="00573AC2" w:rsidP="00FF52DA">
            <w:pPr>
              <w:rPr>
                <w:rFonts w:cs="Times New Roman"/>
              </w:rPr>
            </w:pPr>
            <w:r w:rsidRPr="00ED47D1">
              <w:rPr>
                <w:rFonts w:cs="Times New Roman"/>
              </w:rPr>
              <w:t>Progress the development and use of information systems across the sector</w:t>
            </w:r>
          </w:p>
        </w:tc>
      </w:tr>
      <w:tr w:rsidR="00573AC2" w:rsidRPr="00ED47D1" w14:paraId="779850B3" w14:textId="77777777" w:rsidTr="00FF52DA">
        <w:tc>
          <w:tcPr>
            <w:tcW w:w="629" w:type="dxa"/>
            <w:shd w:val="clear" w:color="auto" w:fill="auto"/>
          </w:tcPr>
          <w:p w14:paraId="11FA55EC" w14:textId="77777777" w:rsidR="00573AC2" w:rsidRPr="00ED47D1" w:rsidRDefault="00573AC2" w:rsidP="00FF52DA">
            <w:pPr>
              <w:rPr>
                <w:rFonts w:cs="Times New Roman"/>
                <w:b/>
              </w:rPr>
            </w:pPr>
            <w:r w:rsidRPr="00ED47D1">
              <w:rPr>
                <w:rFonts w:cs="Times New Roman"/>
                <w:b/>
              </w:rPr>
              <w:t>5.2</w:t>
            </w:r>
          </w:p>
        </w:tc>
        <w:tc>
          <w:tcPr>
            <w:tcW w:w="9912" w:type="dxa"/>
            <w:gridSpan w:val="2"/>
            <w:shd w:val="clear" w:color="auto" w:fill="auto"/>
          </w:tcPr>
          <w:p w14:paraId="4BBEF3B5" w14:textId="77777777" w:rsidR="00573AC2" w:rsidRPr="00ED47D1" w:rsidRDefault="00573AC2" w:rsidP="00FF52DA">
            <w:pPr>
              <w:rPr>
                <w:rFonts w:cs="Times New Roman"/>
              </w:rPr>
            </w:pPr>
            <w:r w:rsidRPr="00ED47D1">
              <w:rPr>
                <w:rFonts w:cs="Times New Roman"/>
              </w:rPr>
              <w:t xml:space="preserve">Support sector agencies to improve the quality of data </w:t>
            </w:r>
          </w:p>
        </w:tc>
      </w:tr>
      <w:tr w:rsidR="00573AC2" w:rsidRPr="00ED47D1" w14:paraId="40FF7A09" w14:textId="77777777" w:rsidTr="00FF52DA">
        <w:tc>
          <w:tcPr>
            <w:tcW w:w="629" w:type="dxa"/>
            <w:shd w:val="clear" w:color="auto" w:fill="auto"/>
          </w:tcPr>
          <w:p w14:paraId="295CDD16" w14:textId="77777777" w:rsidR="00573AC2" w:rsidRPr="00ED47D1" w:rsidRDefault="00573AC2" w:rsidP="00FF52DA">
            <w:pPr>
              <w:rPr>
                <w:rFonts w:cs="Times New Roman"/>
                <w:b/>
              </w:rPr>
            </w:pPr>
            <w:r w:rsidRPr="00ED47D1">
              <w:rPr>
                <w:rFonts w:cs="Times New Roman"/>
                <w:b/>
              </w:rPr>
              <w:t>5.3</w:t>
            </w:r>
          </w:p>
        </w:tc>
        <w:tc>
          <w:tcPr>
            <w:tcW w:w="9912" w:type="dxa"/>
            <w:gridSpan w:val="2"/>
            <w:shd w:val="clear" w:color="auto" w:fill="auto"/>
          </w:tcPr>
          <w:p w14:paraId="6A9A6AC8" w14:textId="77777777" w:rsidR="00573AC2" w:rsidRPr="00ED47D1" w:rsidRDefault="00573AC2" w:rsidP="00FF52DA">
            <w:pPr>
              <w:rPr>
                <w:rFonts w:cs="Times New Roman"/>
              </w:rPr>
            </w:pPr>
            <w:r w:rsidRPr="00ED47D1">
              <w:rPr>
                <w:rFonts w:cs="Times New Roman"/>
              </w:rPr>
              <w:t>Support sector agencies to use the information from case and data management systems to inform evidence-based decisions about service-delivery</w:t>
            </w:r>
          </w:p>
        </w:tc>
      </w:tr>
      <w:tr w:rsidR="00573AC2" w:rsidRPr="00ED47D1" w14:paraId="22330FAB" w14:textId="77777777" w:rsidTr="00FF52DA">
        <w:tc>
          <w:tcPr>
            <w:tcW w:w="629" w:type="dxa"/>
            <w:shd w:val="clear" w:color="auto" w:fill="auto"/>
          </w:tcPr>
          <w:p w14:paraId="23F97D05" w14:textId="77777777" w:rsidR="00573AC2" w:rsidRPr="00ED47D1" w:rsidRDefault="00573AC2" w:rsidP="00FF52DA">
            <w:pPr>
              <w:rPr>
                <w:rFonts w:cs="Times New Roman"/>
                <w:b/>
              </w:rPr>
            </w:pPr>
            <w:r w:rsidRPr="00ED47D1">
              <w:rPr>
                <w:rFonts w:cs="Times New Roman"/>
                <w:b/>
              </w:rPr>
              <w:t>5.4</w:t>
            </w:r>
          </w:p>
        </w:tc>
        <w:tc>
          <w:tcPr>
            <w:tcW w:w="9912" w:type="dxa"/>
            <w:gridSpan w:val="2"/>
            <w:shd w:val="clear" w:color="auto" w:fill="auto"/>
          </w:tcPr>
          <w:p w14:paraId="353DE2D0" w14:textId="77777777" w:rsidR="00573AC2" w:rsidRPr="00ED47D1" w:rsidRDefault="00573AC2" w:rsidP="00FF52DA">
            <w:pPr>
              <w:rPr>
                <w:rFonts w:cs="Times New Roman"/>
              </w:rPr>
            </w:pPr>
            <w:r w:rsidRPr="00ED47D1">
              <w:rPr>
                <w:rFonts w:cs="Times New Roman"/>
              </w:rPr>
              <w:t xml:space="preserve">Support sector agencies to make information visible to a wider audience, including the community </w:t>
            </w:r>
          </w:p>
        </w:tc>
      </w:tr>
      <w:tr w:rsidR="00573AC2" w:rsidRPr="00ED47D1" w14:paraId="73008607" w14:textId="77777777" w:rsidTr="00FF52DA">
        <w:tc>
          <w:tcPr>
            <w:tcW w:w="629" w:type="dxa"/>
            <w:shd w:val="clear" w:color="auto" w:fill="auto"/>
          </w:tcPr>
          <w:p w14:paraId="1BECDF40" w14:textId="77777777" w:rsidR="00573AC2" w:rsidRPr="00ED47D1" w:rsidRDefault="00573AC2" w:rsidP="00FF52DA">
            <w:pPr>
              <w:rPr>
                <w:rFonts w:cs="Times New Roman"/>
                <w:b/>
              </w:rPr>
            </w:pPr>
            <w:r w:rsidRPr="00ED47D1">
              <w:rPr>
                <w:rFonts w:cs="Times New Roman"/>
                <w:b/>
              </w:rPr>
              <w:t>5.5</w:t>
            </w:r>
          </w:p>
        </w:tc>
        <w:tc>
          <w:tcPr>
            <w:tcW w:w="9912" w:type="dxa"/>
            <w:gridSpan w:val="2"/>
            <w:shd w:val="clear" w:color="auto" w:fill="auto"/>
          </w:tcPr>
          <w:p w14:paraId="693D62B4" w14:textId="77777777" w:rsidR="00573AC2" w:rsidRPr="00ED47D1" w:rsidRDefault="00573AC2" w:rsidP="00FF52DA">
            <w:pPr>
              <w:rPr>
                <w:rFonts w:cs="Times New Roman"/>
              </w:rPr>
            </w:pPr>
            <w:r w:rsidRPr="00ED47D1">
              <w:rPr>
                <w:rFonts w:cs="Times New Roman"/>
              </w:rPr>
              <w:t xml:space="preserve">Support integration between systems/agencies so that information can be moved faster and more reliably </w:t>
            </w:r>
          </w:p>
        </w:tc>
      </w:tr>
      <w:tr w:rsidR="00573AC2" w:rsidRPr="00ED47D1" w14:paraId="79D508D0" w14:textId="77777777" w:rsidTr="00FF52DA">
        <w:tc>
          <w:tcPr>
            <w:tcW w:w="629" w:type="dxa"/>
            <w:shd w:val="clear" w:color="auto" w:fill="auto"/>
          </w:tcPr>
          <w:p w14:paraId="7622B74C" w14:textId="77777777" w:rsidR="00573AC2" w:rsidRPr="00ED47D1" w:rsidRDefault="00573AC2" w:rsidP="00FF52DA">
            <w:pPr>
              <w:rPr>
                <w:rFonts w:cs="Times New Roman"/>
                <w:b/>
              </w:rPr>
            </w:pPr>
            <w:r w:rsidRPr="00ED47D1">
              <w:rPr>
                <w:rFonts w:cs="Times New Roman"/>
                <w:b/>
              </w:rPr>
              <w:t>6</w:t>
            </w:r>
          </w:p>
        </w:tc>
        <w:tc>
          <w:tcPr>
            <w:tcW w:w="9912" w:type="dxa"/>
            <w:gridSpan w:val="2"/>
            <w:shd w:val="clear" w:color="auto" w:fill="auto"/>
          </w:tcPr>
          <w:p w14:paraId="2CDEC915" w14:textId="77777777" w:rsidR="00573AC2" w:rsidRPr="00ED47D1" w:rsidRDefault="00573AC2" w:rsidP="00FF52DA">
            <w:pPr>
              <w:rPr>
                <w:rFonts w:cs="Times New Roman"/>
                <w:b/>
              </w:rPr>
            </w:pPr>
            <w:r w:rsidRPr="00ED47D1">
              <w:rPr>
                <w:rFonts w:cs="Times New Roman"/>
                <w:b/>
              </w:rPr>
              <w:t xml:space="preserve">Duties and responsibilities </w:t>
            </w:r>
          </w:p>
        </w:tc>
      </w:tr>
      <w:tr w:rsidR="00573AC2" w:rsidRPr="00ED47D1" w14:paraId="31063DC8" w14:textId="77777777" w:rsidTr="00FF52DA">
        <w:tc>
          <w:tcPr>
            <w:tcW w:w="629" w:type="dxa"/>
            <w:shd w:val="clear" w:color="auto" w:fill="auto"/>
          </w:tcPr>
          <w:p w14:paraId="7CBFF9C3" w14:textId="77777777" w:rsidR="00573AC2" w:rsidRPr="00ED47D1" w:rsidRDefault="00573AC2" w:rsidP="00FF52DA">
            <w:pPr>
              <w:rPr>
                <w:rFonts w:cs="Times New Roman"/>
                <w:b/>
              </w:rPr>
            </w:pPr>
            <w:r w:rsidRPr="00ED47D1">
              <w:rPr>
                <w:rFonts w:cs="Times New Roman"/>
                <w:b/>
              </w:rPr>
              <w:t>6.1</w:t>
            </w:r>
          </w:p>
        </w:tc>
        <w:tc>
          <w:tcPr>
            <w:tcW w:w="9912" w:type="dxa"/>
            <w:gridSpan w:val="2"/>
            <w:shd w:val="clear" w:color="auto" w:fill="auto"/>
          </w:tcPr>
          <w:p w14:paraId="6BDDA4C0" w14:textId="77777777" w:rsidR="00573AC2" w:rsidRPr="00ED47D1" w:rsidRDefault="00573AC2" w:rsidP="00FF52DA">
            <w:pPr>
              <w:tabs>
                <w:tab w:val="left" w:pos="5760"/>
              </w:tabs>
              <w:contextualSpacing/>
              <w:rPr>
                <w:rFonts w:cs="Times New Roman"/>
              </w:rPr>
            </w:pPr>
            <w:r w:rsidRPr="00ED47D1">
              <w:rPr>
                <w:rFonts w:cs="Times New Roman"/>
              </w:rPr>
              <w:t xml:space="preserve">Establish and maintain productive, consultative and transparent working relationships with the Director-General, MJCS, the Police Commissioner VPF and their delegates; and the heads of agencies and departments within the Ministry as well as the relevant agencies (State Law Office) and officers within the Prime Minister’s Office (PMO) (including the Sector Analyst and Monitoring &amp; Evaluation Officer), the Ministry of Internal Affairs (MIA) (with respect to the Vanuatu Police Force IT systems) and the OGCIO. Consult with other </w:t>
            </w:r>
            <w:proofErr w:type="spellStart"/>
            <w:r w:rsidRPr="00ED47D1">
              <w:rPr>
                <w:rFonts w:cs="Times New Roman"/>
              </w:rPr>
              <w:t>GoV</w:t>
            </w:r>
            <w:proofErr w:type="spellEnd"/>
            <w:r w:rsidRPr="00ED47D1">
              <w:rPr>
                <w:rFonts w:cs="Times New Roman"/>
              </w:rPr>
              <w:t xml:space="preserve"> and external stakeholders as appropriate</w:t>
            </w:r>
          </w:p>
        </w:tc>
      </w:tr>
      <w:tr w:rsidR="00573AC2" w:rsidRPr="00ED47D1" w14:paraId="6BE03B04" w14:textId="77777777" w:rsidTr="00FF52DA">
        <w:tc>
          <w:tcPr>
            <w:tcW w:w="629" w:type="dxa"/>
            <w:shd w:val="clear" w:color="auto" w:fill="auto"/>
          </w:tcPr>
          <w:p w14:paraId="577CE803" w14:textId="77777777" w:rsidR="00573AC2" w:rsidRPr="00ED47D1" w:rsidRDefault="00573AC2" w:rsidP="00FF52DA">
            <w:pPr>
              <w:contextualSpacing/>
              <w:rPr>
                <w:rFonts w:cs="Times New Roman"/>
                <w:b/>
              </w:rPr>
            </w:pPr>
            <w:r w:rsidRPr="00ED47D1">
              <w:rPr>
                <w:rFonts w:cs="Times New Roman"/>
                <w:b/>
              </w:rPr>
              <w:t>6.2</w:t>
            </w:r>
          </w:p>
        </w:tc>
        <w:tc>
          <w:tcPr>
            <w:tcW w:w="9912" w:type="dxa"/>
            <w:gridSpan w:val="2"/>
            <w:shd w:val="clear" w:color="auto" w:fill="auto"/>
          </w:tcPr>
          <w:p w14:paraId="6DDDAA6E" w14:textId="77777777" w:rsidR="00573AC2" w:rsidRPr="00ED47D1" w:rsidRDefault="00573AC2" w:rsidP="00FF52DA">
            <w:pPr>
              <w:contextualSpacing/>
              <w:rPr>
                <w:rFonts w:cs="Times New Roman"/>
              </w:rPr>
            </w:pPr>
            <w:r w:rsidRPr="00ED47D1">
              <w:rPr>
                <w:rFonts w:cs="Times New Roman"/>
              </w:rPr>
              <w:t>Keep the Program Coordinators and program advisers informed of the progress of the case and data management support for the sector including any opportunities and challenges</w:t>
            </w:r>
          </w:p>
        </w:tc>
      </w:tr>
      <w:tr w:rsidR="00573AC2" w:rsidRPr="00ED47D1" w14:paraId="3A8163AB" w14:textId="77777777" w:rsidTr="00FF52DA">
        <w:tc>
          <w:tcPr>
            <w:tcW w:w="629" w:type="dxa"/>
            <w:shd w:val="clear" w:color="auto" w:fill="auto"/>
          </w:tcPr>
          <w:p w14:paraId="1444E870" w14:textId="77777777" w:rsidR="00573AC2" w:rsidRPr="00ED47D1" w:rsidRDefault="00573AC2" w:rsidP="00FF52DA">
            <w:pPr>
              <w:contextualSpacing/>
              <w:rPr>
                <w:rFonts w:cs="Times New Roman"/>
                <w:b/>
              </w:rPr>
            </w:pPr>
            <w:r w:rsidRPr="00ED47D1">
              <w:rPr>
                <w:rFonts w:cs="Times New Roman"/>
                <w:b/>
              </w:rPr>
              <w:t>6.3</w:t>
            </w:r>
          </w:p>
        </w:tc>
        <w:tc>
          <w:tcPr>
            <w:tcW w:w="9912" w:type="dxa"/>
            <w:gridSpan w:val="2"/>
            <w:shd w:val="clear" w:color="auto" w:fill="auto"/>
          </w:tcPr>
          <w:p w14:paraId="3295DE64" w14:textId="77777777" w:rsidR="00573AC2" w:rsidRPr="00ED47D1" w:rsidRDefault="00573AC2" w:rsidP="00FF52DA">
            <w:pPr>
              <w:contextualSpacing/>
              <w:rPr>
                <w:rFonts w:cs="Times New Roman"/>
              </w:rPr>
            </w:pPr>
            <w:r w:rsidRPr="00ED47D1">
              <w:rPr>
                <w:rFonts w:cs="Times New Roman"/>
              </w:rPr>
              <w:t>Assist sector agencies with their information management practices, including assisting and supporting with improving data quality, data analysis and use, and reporting</w:t>
            </w:r>
          </w:p>
        </w:tc>
      </w:tr>
      <w:tr w:rsidR="00573AC2" w:rsidRPr="00ED47D1" w14:paraId="48ACCE23" w14:textId="77777777" w:rsidTr="00FF52DA">
        <w:tc>
          <w:tcPr>
            <w:tcW w:w="629" w:type="dxa"/>
            <w:shd w:val="clear" w:color="auto" w:fill="auto"/>
          </w:tcPr>
          <w:p w14:paraId="10D95996" w14:textId="77777777" w:rsidR="00573AC2" w:rsidRPr="00ED47D1" w:rsidRDefault="00573AC2" w:rsidP="00FF52DA">
            <w:pPr>
              <w:contextualSpacing/>
              <w:rPr>
                <w:rFonts w:cs="Times New Roman"/>
                <w:b/>
              </w:rPr>
            </w:pPr>
            <w:r w:rsidRPr="00ED47D1">
              <w:rPr>
                <w:rFonts w:cs="Times New Roman"/>
                <w:b/>
              </w:rPr>
              <w:t>6.4</w:t>
            </w:r>
          </w:p>
        </w:tc>
        <w:tc>
          <w:tcPr>
            <w:tcW w:w="9912" w:type="dxa"/>
            <w:gridSpan w:val="2"/>
            <w:shd w:val="clear" w:color="auto" w:fill="auto"/>
          </w:tcPr>
          <w:p w14:paraId="7D4E8763" w14:textId="77777777" w:rsidR="00573AC2" w:rsidRPr="00ED47D1" w:rsidRDefault="00573AC2" w:rsidP="00FF52DA">
            <w:pPr>
              <w:contextualSpacing/>
              <w:rPr>
                <w:rFonts w:cs="Times New Roman"/>
              </w:rPr>
            </w:pPr>
            <w:r w:rsidRPr="00ED47D1">
              <w:rPr>
                <w:rFonts w:cs="Times New Roman"/>
              </w:rPr>
              <w:t>Provide support to agencies within the sector to scope their systems needs and work with OGCIO to support the tender process for appropriate systems acquisition where funding is available and approved</w:t>
            </w:r>
          </w:p>
        </w:tc>
      </w:tr>
      <w:tr w:rsidR="00573AC2" w:rsidRPr="00ED47D1" w14:paraId="14770FD5" w14:textId="77777777" w:rsidTr="00FF52DA">
        <w:tc>
          <w:tcPr>
            <w:tcW w:w="629" w:type="dxa"/>
            <w:shd w:val="clear" w:color="auto" w:fill="auto"/>
          </w:tcPr>
          <w:p w14:paraId="286CE138" w14:textId="77777777" w:rsidR="00573AC2" w:rsidRPr="00ED47D1" w:rsidRDefault="00573AC2" w:rsidP="00FF52DA">
            <w:pPr>
              <w:contextualSpacing/>
              <w:rPr>
                <w:rFonts w:cs="Times New Roman"/>
                <w:b/>
              </w:rPr>
            </w:pPr>
            <w:r w:rsidRPr="00ED47D1">
              <w:rPr>
                <w:rFonts w:cs="Times New Roman"/>
                <w:b/>
              </w:rPr>
              <w:t>6.5</w:t>
            </w:r>
          </w:p>
        </w:tc>
        <w:tc>
          <w:tcPr>
            <w:tcW w:w="9912" w:type="dxa"/>
            <w:gridSpan w:val="2"/>
            <w:shd w:val="clear" w:color="auto" w:fill="auto"/>
          </w:tcPr>
          <w:p w14:paraId="7408E646" w14:textId="77777777" w:rsidR="00573AC2" w:rsidRPr="00ED47D1" w:rsidRDefault="00573AC2" w:rsidP="00FF52DA">
            <w:pPr>
              <w:contextualSpacing/>
              <w:rPr>
                <w:rFonts w:cs="Times New Roman"/>
              </w:rPr>
            </w:pPr>
            <w:r w:rsidRPr="00ED47D1">
              <w:rPr>
                <w:rFonts w:cs="Times New Roman"/>
              </w:rPr>
              <w:t>Assist agencies to prepare for new systems with respect to information “readiness” as well as discussions with respect to new systems and how these will impact on current work practices of each of the agencies</w:t>
            </w:r>
          </w:p>
        </w:tc>
      </w:tr>
      <w:tr w:rsidR="00573AC2" w:rsidRPr="00ED47D1" w14:paraId="1314FB03" w14:textId="77777777" w:rsidTr="00FF52DA">
        <w:tc>
          <w:tcPr>
            <w:tcW w:w="629" w:type="dxa"/>
            <w:shd w:val="clear" w:color="auto" w:fill="auto"/>
          </w:tcPr>
          <w:p w14:paraId="36A7105B" w14:textId="77777777" w:rsidR="00573AC2" w:rsidRPr="00ED47D1" w:rsidRDefault="00573AC2" w:rsidP="00FF52DA">
            <w:pPr>
              <w:contextualSpacing/>
              <w:rPr>
                <w:rFonts w:cs="Times New Roman"/>
                <w:b/>
              </w:rPr>
            </w:pPr>
            <w:r w:rsidRPr="00ED47D1">
              <w:rPr>
                <w:rFonts w:cs="Times New Roman"/>
                <w:b/>
              </w:rPr>
              <w:t>6.6</w:t>
            </w:r>
          </w:p>
        </w:tc>
        <w:tc>
          <w:tcPr>
            <w:tcW w:w="9912" w:type="dxa"/>
            <w:gridSpan w:val="2"/>
            <w:shd w:val="clear" w:color="auto" w:fill="auto"/>
          </w:tcPr>
          <w:p w14:paraId="422B52D1" w14:textId="77777777" w:rsidR="00573AC2" w:rsidRPr="00ED47D1" w:rsidRDefault="00573AC2" w:rsidP="00FF52DA">
            <w:pPr>
              <w:contextualSpacing/>
              <w:rPr>
                <w:rFonts w:cs="Times New Roman"/>
              </w:rPr>
            </w:pPr>
            <w:r w:rsidRPr="00ED47D1">
              <w:rPr>
                <w:rFonts w:cs="Times New Roman"/>
              </w:rPr>
              <w:t>Provide advice and support to relevant agencies and OGCIO on the installation and implementation of systems being developed for any agency of the sector</w:t>
            </w:r>
          </w:p>
        </w:tc>
      </w:tr>
      <w:tr w:rsidR="00573AC2" w:rsidRPr="00ED47D1" w14:paraId="170ED333" w14:textId="77777777" w:rsidTr="00FF52DA">
        <w:tc>
          <w:tcPr>
            <w:tcW w:w="629" w:type="dxa"/>
            <w:shd w:val="clear" w:color="auto" w:fill="auto"/>
          </w:tcPr>
          <w:p w14:paraId="26EE68D3" w14:textId="77777777" w:rsidR="00573AC2" w:rsidRPr="00ED47D1" w:rsidRDefault="00573AC2" w:rsidP="00FF52DA">
            <w:pPr>
              <w:contextualSpacing/>
              <w:rPr>
                <w:rFonts w:cs="Times New Roman"/>
                <w:b/>
              </w:rPr>
            </w:pPr>
            <w:r w:rsidRPr="00ED47D1">
              <w:rPr>
                <w:rFonts w:cs="Times New Roman"/>
                <w:b/>
              </w:rPr>
              <w:t>6.7</w:t>
            </w:r>
          </w:p>
        </w:tc>
        <w:tc>
          <w:tcPr>
            <w:tcW w:w="9912" w:type="dxa"/>
            <w:gridSpan w:val="2"/>
            <w:shd w:val="clear" w:color="auto" w:fill="auto"/>
          </w:tcPr>
          <w:p w14:paraId="23382C1D"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3D01169F"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lastRenderedPageBreak/>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6DCDB38A"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076DB6EA" w14:textId="77777777" w:rsidR="00573AC2" w:rsidRPr="00ED47D1" w:rsidRDefault="00573AC2" w:rsidP="00573AC2">
            <w:pPr>
              <w:pStyle w:val="ListParagraph"/>
              <w:numPr>
                <w:ilvl w:val="0"/>
                <w:numId w:val="45"/>
              </w:numPr>
              <w:rPr>
                <w:rFonts w:cs="Times New Roman"/>
              </w:rPr>
            </w:pPr>
            <w:r w:rsidRPr="00ED47D1">
              <w:rPr>
                <w:rFonts w:cs="Times New Roman"/>
                <w:lang w:val="en-US"/>
              </w:rPr>
              <w:t>Contribution to the priorities and strategies that are mainstreamed across the program.</w:t>
            </w:r>
          </w:p>
        </w:tc>
      </w:tr>
      <w:tr w:rsidR="00573AC2" w:rsidRPr="00ED47D1" w14:paraId="45CC9EA8" w14:textId="77777777" w:rsidTr="00FF52DA">
        <w:tc>
          <w:tcPr>
            <w:tcW w:w="629" w:type="dxa"/>
            <w:shd w:val="clear" w:color="auto" w:fill="auto"/>
          </w:tcPr>
          <w:p w14:paraId="2EC91B1A" w14:textId="77777777" w:rsidR="00573AC2" w:rsidRPr="00ED47D1" w:rsidRDefault="00573AC2" w:rsidP="00FF52DA">
            <w:pPr>
              <w:contextualSpacing/>
              <w:rPr>
                <w:rFonts w:cs="Times New Roman"/>
                <w:b/>
              </w:rPr>
            </w:pPr>
            <w:r w:rsidRPr="00ED47D1">
              <w:rPr>
                <w:rFonts w:cs="Times New Roman"/>
                <w:b/>
              </w:rPr>
              <w:lastRenderedPageBreak/>
              <w:t>6.8</w:t>
            </w:r>
          </w:p>
        </w:tc>
        <w:tc>
          <w:tcPr>
            <w:tcW w:w="9912" w:type="dxa"/>
            <w:gridSpan w:val="2"/>
            <w:shd w:val="clear" w:color="auto" w:fill="auto"/>
          </w:tcPr>
          <w:p w14:paraId="74218A89" w14:textId="77777777" w:rsidR="00573AC2" w:rsidRPr="00ED47D1" w:rsidRDefault="00573AC2" w:rsidP="00FF52DA">
            <w:pPr>
              <w:contextualSpacing/>
              <w:rPr>
                <w:rFonts w:cs="Times New Roman"/>
              </w:rPr>
            </w:pPr>
            <w:r w:rsidRPr="00ED47D1">
              <w:rPr>
                <w:rFonts w:cs="Times New Roman"/>
              </w:rPr>
              <w:t>Provide support, advice and training to the Systems Officer and work collaboratively with them to help them to fulfil their role effectively</w:t>
            </w:r>
          </w:p>
        </w:tc>
      </w:tr>
      <w:tr w:rsidR="00573AC2" w:rsidRPr="00ED47D1" w14:paraId="1F8F3944" w14:textId="77777777" w:rsidTr="00FF52DA">
        <w:tc>
          <w:tcPr>
            <w:tcW w:w="629" w:type="dxa"/>
            <w:shd w:val="clear" w:color="auto" w:fill="auto"/>
          </w:tcPr>
          <w:p w14:paraId="55EF7AA8" w14:textId="77777777" w:rsidR="00573AC2" w:rsidRPr="00ED47D1" w:rsidRDefault="00573AC2" w:rsidP="00FF52DA">
            <w:pPr>
              <w:rPr>
                <w:rFonts w:cs="Times New Roman"/>
                <w:b/>
              </w:rPr>
            </w:pPr>
            <w:r w:rsidRPr="00ED47D1">
              <w:rPr>
                <w:rFonts w:cs="Times New Roman"/>
                <w:b/>
              </w:rPr>
              <w:t>7</w:t>
            </w:r>
          </w:p>
        </w:tc>
        <w:tc>
          <w:tcPr>
            <w:tcW w:w="2998" w:type="dxa"/>
            <w:shd w:val="clear" w:color="auto" w:fill="auto"/>
          </w:tcPr>
          <w:p w14:paraId="5F4160E3" w14:textId="77777777" w:rsidR="00573AC2" w:rsidRPr="00ED47D1" w:rsidRDefault="00573AC2" w:rsidP="00FF52DA">
            <w:pPr>
              <w:rPr>
                <w:rFonts w:cs="Times New Roman"/>
                <w:b/>
              </w:rPr>
            </w:pPr>
            <w:r w:rsidRPr="00ED47D1">
              <w:rPr>
                <w:rFonts w:cs="Times New Roman"/>
                <w:b/>
              </w:rPr>
              <w:t xml:space="preserve">Reports to </w:t>
            </w:r>
          </w:p>
        </w:tc>
        <w:tc>
          <w:tcPr>
            <w:tcW w:w="6914" w:type="dxa"/>
            <w:shd w:val="clear" w:color="auto" w:fill="auto"/>
          </w:tcPr>
          <w:p w14:paraId="6A2EC6D8" w14:textId="77777777" w:rsidR="00573AC2" w:rsidRPr="00ED47D1" w:rsidRDefault="00573AC2" w:rsidP="00FF52DA">
            <w:pPr>
              <w:rPr>
                <w:rFonts w:cs="Times New Roman"/>
              </w:rPr>
            </w:pPr>
            <w:r w:rsidRPr="00ED47D1">
              <w:rPr>
                <w:rFonts w:cs="Times New Roman"/>
              </w:rPr>
              <w:t>Program Coordinators, DG MJCS and Government Chief Information Officer (joint supervision)</w:t>
            </w:r>
          </w:p>
        </w:tc>
      </w:tr>
      <w:tr w:rsidR="00573AC2" w:rsidRPr="00ED47D1" w14:paraId="62F1368C" w14:textId="77777777" w:rsidTr="00FF52DA">
        <w:tc>
          <w:tcPr>
            <w:tcW w:w="629" w:type="dxa"/>
            <w:shd w:val="clear" w:color="auto" w:fill="auto"/>
          </w:tcPr>
          <w:p w14:paraId="5494B5A7" w14:textId="77777777" w:rsidR="00573AC2" w:rsidRPr="00ED47D1" w:rsidRDefault="00573AC2" w:rsidP="00FF52DA">
            <w:pPr>
              <w:rPr>
                <w:rFonts w:cs="Times New Roman"/>
                <w:b/>
              </w:rPr>
            </w:pPr>
            <w:r w:rsidRPr="00ED47D1">
              <w:rPr>
                <w:rFonts w:cs="Times New Roman"/>
                <w:b/>
              </w:rPr>
              <w:t xml:space="preserve">8 </w:t>
            </w:r>
          </w:p>
        </w:tc>
        <w:tc>
          <w:tcPr>
            <w:tcW w:w="2998" w:type="dxa"/>
            <w:shd w:val="clear" w:color="auto" w:fill="auto"/>
          </w:tcPr>
          <w:p w14:paraId="68099A3D" w14:textId="77777777" w:rsidR="00573AC2" w:rsidRPr="00ED47D1" w:rsidRDefault="00573AC2" w:rsidP="00FF52DA">
            <w:pPr>
              <w:rPr>
                <w:rFonts w:cs="Times New Roman"/>
                <w:b/>
              </w:rPr>
            </w:pPr>
            <w:r w:rsidRPr="00ED47D1">
              <w:rPr>
                <w:rFonts w:cs="Times New Roman"/>
                <w:b/>
              </w:rPr>
              <w:t>Supervises</w:t>
            </w:r>
          </w:p>
        </w:tc>
        <w:tc>
          <w:tcPr>
            <w:tcW w:w="6914" w:type="dxa"/>
            <w:shd w:val="clear" w:color="auto" w:fill="auto"/>
          </w:tcPr>
          <w:p w14:paraId="536EF671" w14:textId="77777777" w:rsidR="00573AC2" w:rsidRPr="00ED47D1" w:rsidRDefault="00573AC2" w:rsidP="00FF52DA">
            <w:pPr>
              <w:rPr>
                <w:rFonts w:cs="Times New Roman"/>
              </w:rPr>
            </w:pPr>
            <w:r w:rsidRPr="00ED47D1">
              <w:rPr>
                <w:rFonts w:cs="Times New Roman"/>
              </w:rPr>
              <w:t>Supports in day-to-day supervision of the Systems Officer</w:t>
            </w:r>
          </w:p>
        </w:tc>
      </w:tr>
      <w:tr w:rsidR="00573AC2" w:rsidRPr="00ED47D1" w14:paraId="05AA9EF6" w14:textId="77777777" w:rsidTr="00FF52DA">
        <w:tc>
          <w:tcPr>
            <w:tcW w:w="629" w:type="dxa"/>
            <w:shd w:val="clear" w:color="auto" w:fill="auto"/>
          </w:tcPr>
          <w:p w14:paraId="5AC68F78" w14:textId="77777777" w:rsidR="00573AC2" w:rsidRPr="00ED47D1" w:rsidRDefault="00573AC2" w:rsidP="00FF52DA">
            <w:pPr>
              <w:rPr>
                <w:rFonts w:cs="Times New Roman"/>
                <w:b/>
              </w:rPr>
            </w:pPr>
            <w:r w:rsidRPr="00ED47D1">
              <w:rPr>
                <w:rFonts w:cs="Times New Roman"/>
                <w:b/>
              </w:rPr>
              <w:t>9</w:t>
            </w:r>
          </w:p>
        </w:tc>
        <w:tc>
          <w:tcPr>
            <w:tcW w:w="2998" w:type="dxa"/>
            <w:shd w:val="clear" w:color="auto" w:fill="auto"/>
          </w:tcPr>
          <w:p w14:paraId="0E7ADD0B" w14:textId="77777777" w:rsidR="00573AC2" w:rsidRPr="00ED47D1" w:rsidRDefault="00573AC2" w:rsidP="00FF52DA">
            <w:pPr>
              <w:rPr>
                <w:rFonts w:cs="Times New Roman"/>
                <w:b/>
              </w:rPr>
            </w:pPr>
            <w:r w:rsidRPr="00ED47D1">
              <w:rPr>
                <w:rFonts w:cs="Times New Roman"/>
                <w:b/>
              </w:rPr>
              <w:t>Frequent contact</w:t>
            </w:r>
          </w:p>
        </w:tc>
        <w:tc>
          <w:tcPr>
            <w:tcW w:w="6914" w:type="dxa"/>
            <w:shd w:val="clear" w:color="auto" w:fill="auto"/>
          </w:tcPr>
          <w:p w14:paraId="1A7E986F" w14:textId="77777777" w:rsidR="00573AC2" w:rsidRPr="00ED47D1" w:rsidRDefault="00573AC2" w:rsidP="00FF52DA">
            <w:pPr>
              <w:rPr>
                <w:rFonts w:cs="Times New Roman"/>
              </w:rPr>
            </w:pPr>
            <w:r w:rsidRPr="00ED47D1">
              <w:rPr>
                <w:rFonts w:cs="Times New Roman"/>
              </w:rPr>
              <w:t>All law and justice agencies, including Police, State Law Office and Vanuatu Police Force and OGCIO; Ministry of Internal Affairs and other DFAT and New Zealand Aid programs and advisers; program personnel</w:t>
            </w:r>
          </w:p>
        </w:tc>
      </w:tr>
      <w:tr w:rsidR="00573AC2" w:rsidRPr="00ED47D1" w14:paraId="6DC254A2" w14:textId="77777777" w:rsidTr="00FF52DA">
        <w:tc>
          <w:tcPr>
            <w:tcW w:w="629" w:type="dxa"/>
            <w:shd w:val="clear" w:color="auto" w:fill="auto"/>
          </w:tcPr>
          <w:p w14:paraId="7DA10587" w14:textId="77777777" w:rsidR="00573AC2" w:rsidRPr="00ED47D1" w:rsidRDefault="00573AC2" w:rsidP="00FF52DA">
            <w:pPr>
              <w:rPr>
                <w:rFonts w:cs="Times New Roman"/>
                <w:b/>
              </w:rPr>
            </w:pPr>
            <w:r w:rsidRPr="00ED47D1">
              <w:rPr>
                <w:rFonts w:cs="Times New Roman"/>
                <w:b/>
              </w:rPr>
              <w:t>10</w:t>
            </w:r>
          </w:p>
        </w:tc>
        <w:tc>
          <w:tcPr>
            <w:tcW w:w="2998" w:type="dxa"/>
            <w:shd w:val="clear" w:color="auto" w:fill="auto"/>
          </w:tcPr>
          <w:p w14:paraId="255DF4CB" w14:textId="77777777" w:rsidR="00573AC2" w:rsidRPr="00ED47D1" w:rsidRDefault="00573AC2" w:rsidP="00FF52DA">
            <w:pPr>
              <w:rPr>
                <w:rFonts w:cs="Times New Roman"/>
                <w:b/>
              </w:rPr>
            </w:pPr>
            <w:r w:rsidRPr="00ED47D1">
              <w:rPr>
                <w:rFonts w:cs="Times New Roman"/>
                <w:b/>
              </w:rPr>
              <w:t>Key deliverables</w:t>
            </w:r>
          </w:p>
        </w:tc>
        <w:tc>
          <w:tcPr>
            <w:tcW w:w="6914" w:type="dxa"/>
            <w:shd w:val="clear" w:color="auto" w:fill="auto"/>
          </w:tcPr>
          <w:p w14:paraId="2084E70A" w14:textId="77777777" w:rsidR="00573AC2" w:rsidRPr="00ED47D1" w:rsidRDefault="00573AC2" w:rsidP="00573AC2">
            <w:pPr>
              <w:numPr>
                <w:ilvl w:val="0"/>
                <w:numId w:val="33"/>
              </w:numPr>
              <w:spacing w:after="0" w:line="240" w:lineRule="auto"/>
              <w:ind w:left="235" w:hanging="235"/>
              <w:rPr>
                <w:rFonts w:cs="Times New Roman"/>
              </w:rPr>
            </w:pPr>
            <w:r w:rsidRPr="00ED47D1">
              <w:rPr>
                <w:rFonts w:cs="Times New Roman"/>
              </w:rPr>
              <w:t>Providing incremental support across the sector to progress the sector towards the use of systems that are embedded and trusted and provide a basis for reliable and transparent data</w:t>
            </w:r>
          </w:p>
          <w:p w14:paraId="25A03590" w14:textId="77777777" w:rsidR="00573AC2" w:rsidRPr="00ED47D1" w:rsidRDefault="00573AC2" w:rsidP="00573AC2">
            <w:pPr>
              <w:numPr>
                <w:ilvl w:val="0"/>
                <w:numId w:val="33"/>
              </w:numPr>
              <w:spacing w:after="0" w:line="240" w:lineRule="auto"/>
              <w:ind w:left="235" w:hanging="235"/>
              <w:rPr>
                <w:rFonts w:cs="Times New Roman"/>
              </w:rPr>
            </w:pPr>
            <w:r w:rsidRPr="00ED47D1">
              <w:rPr>
                <w:rFonts w:cs="Times New Roman"/>
              </w:rPr>
              <w:t>Mentoring, assistance and support to the Systems Officer to help them to fulfil their role effectively</w:t>
            </w:r>
          </w:p>
          <w:p w14:paraId="0E33A15E" w14:textId="77777777" w:rsidR="00573AC2" w:rsidRPr="00ED47D1" w:rsidRDefault="00573AC2" w:rsidP="00573AC2">
            <w:pPr>
              <w:numPr>
                <w:ilvl w:val="0"/>
                <w:numId w:val="33"/>
              </w:numPr>
              <w:spacing w:after="0" w:line="240" w:lineRule="auto"/>
              <w:ind w:left="235" w:hanging="235"/>
              <w:rPr>
                <w:rFonts w:cs="Times New Roman"/>
              </w:rPr>
            </w:pPr>
            <w:r w:rsidRPr="00ED47D1">
              <w:rPr>
                <w:rFonts w:cs="Times New Roman"/>
                <w:lang w:val="en-US"/>
              </w:rPr>
              <w:t>Reporting to Program Coordinators</w:t>
            </w:r>
          </w:p>
        </w:tc>
      </w:tr>
      <w:tr w:rsidR="00573AC2" w:rsidRPr="00ED47D1" w14:paraId="60C71283" w14:textId="77777777" w:rsidTr="00FF52DA">
        <w:tc>
          <w:tcPr>
            <w:tcW w:w="629" w:type="dxa"/>
            <w:shd w:val="clear" w:color="auto" w:fill="auto"/>
          </w:tcPr>
          <w:p w14:paraId="5335C19D" w14:textId="77777777" w:rsidR="00573AC2" w:rsidRPr="00ED47D1" w:rsidRDefault="00573AC2" w:rsidP="00FF52DA">
            <w:pPr>
              <w:rPr>
                <w:rFonts w:cs="Times New Roman"/>
                <w:b/>
              </w:rPr>
            </w:pPr>
            <w:r w:rsidRPr="00ED47D1">
              <w:rPr>
                <w:rFonts w:cs="Times New Roman"/>
                <w:b/>
              </w:rPr>
              <w:t>11</w:t>
            </w:r>
          </w:p>
        </w:tc>
        <w:tc>
          <w:tcPr>
            <w:tcW w:w="9912" w:type="dxa"/>
            <w:gridSpan w:val="2"/>
            <w:shd w:val="clear" w:color="auto" w:fill="auto"/>
          </w:tcPr>
          <w:p w14:paraId="50517A21" w14:textId="77777777" w:rsidR="00573AC2" w:rsidRPr="00ED47D1" w:rsidRDefault="00573AC2" w:rsidP="00FF52DA">
            <w:pPr>
              <w:jc w:val="center"/>
              <w:rPr>
                <w:rFonts w:cs="Times New Roman"/>
                <w:b/>
              </w:rPr>
            </w:pPr>
            <w:r w:rsidRPr="00ED47D1">
              <w:rPr>
                <w:rFonts w:cs="Times New Roman"/>
                <w:b/>
              </w:rPr>
              <w:t>Selection Criteria</w:t>
            </w:r>
          </w:p>
        </w:tc>
      </w:tr>
      <w:tr w:rsidR="00573AC2" w:rsidRPr="00ED47D1" w14:paraId="5B84EC0E" w14:textId="77777777" w:rsidTr="00FF52DA">
        <w:trPr>
          <w:trHeight w:val="420"/>
        </w:trPr>
        <w:tc>
          <w:tcPr>
            <w:tcW w:w="629" w:type="dxa"/>
            <w:shd w:val="clear" w:color="auto" w:fill="auto"/>
          </w:tcPr>
          <w:p w14:paraId="501E1337" w14:textId="77777777" w:rsidR="00573AC2" w:rsidRPr="00ED47D1" w:rsidRDefault="00573AC2" w:rsidP="00FF52DA">
            <w:pPr>
              <w:rPr>
                <w:rFonts w:cs="Times New Roman"/>
                <w:b/>
              </w:rPr>
            </w:pPr>
            <w:r w:rsidRPr="00ED47D1">
              <w:rPr>
                <w:rFonts w:cs="Times New Roman"/>
                <w:b/>
              </w:rPr>
              <w:t>11.1</w:t>
            </w:r>
          </w:p>
        </w:tc>
        <w:tc>
          <w:tcPr>
            <w:tcW w:w="2998" w:type="dxa"/>
            <w:shd w:val="clear" w:color="auto" w:fill="auto"/>
          </w:tcPr>
          <w:p w14:paraId="2CD406D7" w14:textId="77777777" w:rsidR="00573AC2" w:rsidRPr="00ED47D1" w:rsidRDefault="00573AC2" w:rsidP="00FF52DA">
            <w:pPr>
              <w:rPr>
                <w:rFonts w:cs="Times New Roman"/>
                <w:b/>
              </w:rPr>
            </w:pPr>
            <w:r w:rsidRPr="00ED47D1">
              <w:rPr>
                <w:rFonts w:cs="Times New Roman"/>
                <w:b/>
              </w:rPr>
              <w:t xml:space="preserve">Qualification </w:t>
            </w:r>
          </w:p>
        </w:tc>
        <w:tc>
          <w:tcPr>
            <w:tcW w:w="6914" w:type="dxa"/>
            <w:shd w:val="clear" w:color="auto" w:fill="auto"/>
          </w:tcPr>
          <w:p w14:paraId="5D17221F" w14:textId="77777777" w:rsidR="00573AC2" w:rsidRPr="00ED47D1" w:rsidRDefault="00573AC2" w:rsidP="00573AC2">
            <w:pPr>
              <w:numPr>
                <w:ilvl w:val="0"/>
                <w:numId w:val="16"/>
              </w:numPr>
              <w:spacing w:after="0" w:line="240" w:lineRule="auto"/>
              <w:ind w:left="215" w:hanging="215"/>
              <w:rPr>
                <w:rFonts w:cs="Times New Roman"/>
              </w:rPr>
            </w:pPr>
            <w:r w:rsidRPr="00ED47D1">
              <w:rPr>
                <w:rFonts w:cs="Times New Roman"/>
              </w:rPr>
              <w:t>A degree in a relevant field or at least 15 years’ experience in international telecommunications, computerisation, web-enabling, common data definitions, business process re-engineering, strategic IT planning, enterprise architecture and IT government networks</w:t>
            </w:r>
          </w:p>
        </w:tc>
      </w:tr>
      <w:tr w:rsidR="00573AC2" w:rsidRPr="00ED47D1" w14:paraId="1B435753" w14:textId="77777777" w:rsidTr="00FF52DA">
        <w:trPr>
          <w:trHeight w:val="495"/>
        </w:trPr>
        <w:tc>
          <w:tcPr>
            <w:tcW w:w="629" w:type="dxa"/>
            <w:shd w:val="clear" w:color="auto" w:fill="auto"/>
          </w:tcPr>
          <w:p w14:paraId="1560CB67" w14:textId="77777777" w:rsidR="00573AC2" w:rsidRPr="00ED47D1" w:rsidRDefault="00573AC2" w:rsidP="00FF52DA">
            <w:pPr>
              <w:rPr>
                <w:rFonts w:cs="Times New Roman"/>
                <w:b/>
              </w:rPr>
            </w:pPr>
            <w:r w:rsidRPr="00ED47D1">
              <w:rPr>
                <w:rFonts w:cs="Times New Roman"/>
                <w:b/>
              </w:rPr>
              <w:t>11.2</w:t>
            </w:r>
          </w:p>
        </w:tc>
        <w:tc>
          <w:tcPr>
            <w:tcW w:w="2998" w:type="dxa"/>
            <w:shd w:val="clear" w:color="auto" w:fill="auto"/>
          </w:tcPr>
          <w:p w14:paraId="3D67DAA0" w14:textId="77777777" w:rsidR="00573AC2" w:rsidRPr="00ED47D1" w:rsidRDefault="00573AC2" w:rsidP="00FF52DA">
            <w:pPr>
              <w:rPr>
                <w:rFonts w:cs="Times New Roman"/>
                <w:b/>
              </w:rPr>
            </w:pPr>
            <w:r w:rsidRPr="00ED47D1">
              <w:rPr>
                <w:rFonts w:cs="Times New Roman"/>
                <w:b/>
              </w:rPr>
              <w:t xml:space="preserve">Experience </w:t>
            </w:r>
          </w:p>
        </w:tc>
        <w:tc>
          <w:tcPr>
            <w:tcW w:w="6914" w:type="dxa"/>
            <w:shd w:val="clear" w:color="auto" w:fill="auto"/>
          </w:tcPr>
          <w:p w14:paraId="543B0C68" w14:textId="77777777" w:rsidR="00573AC2" w:rsidRPr="00ED47D1" w:rsidRDefault="00573AC2" w:rsidP="00573AC2">
            <w:pPr>
              <w:pStyle w:val="ListParagraph"/>
              <w:numPr>
                <w:ilvl w:val="0"/>
                <w:numId w:val="16"/>
              </w:numPr>
              <w:spacing w:after="0" w:line="260" w:lineRule="atLeast"/>
              <w:rPr>
                <w:rFonts w:cs="Times New Roman"/>
              </w:rPr>
            </w:pPr>
            <w:r w:rsidRPr="00ED47D1">
              <w:rPr>
                <w:rFonts w:cs="Times New Roman"/>
              </w:rPr>
              <w:t>Minimum of 15 years professional experience in international telecommunications, computerisation, web-enabling, common data definitions, business process re-engineering, strategic IT planning, enterprise architecture and IT government networks</w:t>
            </w:r>
          </w:p>
          <w:p w14:paraId="7857DB47" w14:textId="77777777" w:rsidR="00573AC2" w:rsidRPr="00ED47D1" w:rsidRDefault="00573AC2" w:rsidP="00573AC2">
            <w:pPr>
              <w:pStyle w:val="ListParagraph"/>
              <w:numPr>
                <w:ilvl w:val="0"/>
                <w:numId w:val="16"/>
              </w:numPr>
              <w:spacing w:after="0" w:line="260" w:lineRule="atLeast"/>
              <w:rPr>
                <w:rFonts w:cs="Times New Roman"/>
              </w:rPr>
            </w:pPr>
            <w:r w:rsidRPr="00ED47D1">
              <w:rPr>
                <w:rFonts w:cs="Times New Roman"/>
              </w:rPr>
              <w:t>Higher level degree in business or public sector administration or similar (or equivalent experience)</w:t>
            </w:r>
          </w:p>
          <w:p w14:paraId="5D842967" w14:textId="77777777" w:rsidR="00573AC2" w:rsidRPr="00ED47D1" w:rsidRDefault="00573AC2" w:rsidP="00573AC2">
            <w:pPr>
              <w:pStyle w:val="ListParagraph"/>
              <w:numPr>
                <w:ilvl w:val="0"/>
                <w:numId w:val="16"/>
              </w:numPr>
              <w:spacing w:after="0" w:line="260" w:lineRule="atLeast"/>
              <w:rPr>
                <w:rFonts w:cs="Times New Roman"/>
              </w:rPr>
            </w:pPr>
            <w:r w:rsidRPr="00ED47D1">
              <w:rPr>
                <w:rFonts w:cs="Times New Roman"/>
              </w:rPr>
              <w:t>Extensive experience in developing ICT systems and high level strategic planning for the law and justice sector</w:t>
            </w:r>
          </w:p>
          <w:p w14:paraId="323542F0" w14:textId="77777777" w:rsidR="00573AC2" w:rsidRPr="00ED47D1" w:rsidRDefault="00573AC2" w:rsidP="00573AC2">
            <w:pPr>
              <w:pStyle w:val="ListParagraph"/>
              <w:numPr>
                <w:ilvl w:val="0"/>
                <w:numId w:val="16"/>
              </w:numPr>
              <w:spacing w:after="0" w:line="260" w:lineRule="atLeast"/>
              <w:rPr>
                <w:rFonts w:cs="Times New Roman"/>
              </w:rPr>
            </w:pPr>
            <w:r w:rsidRPr="00ED47D1">
              <w:rPr>
                <w:rFonts w:cs="Times New Roman"/>
              </w:rPr>
              <w:t>Extensive experience in justice sector case and data management systems, with appropriate qualifications and training</w:t>
            </w:r>
          </w:p>
          <w:p w14:paraId="4055C7F4" w14:textId="77777777" w:rsidR="00573AC2" w:rsidRPr="00ED47D1" w:rsidRDefault="00573AC2" w:rsidP="00573AC2">
            <w:pPr>
              <w:pStyle w:val="ListParagraph"/>
              <w:numPr>
                <w:ilvl w:val="0"/>
                <w:numId w:val="16"/>
              </w:numPr>
              <w:spacing w:after="0" w:line="260" w:lineRule="atLeast"/>
              <w:rPr>
                <w:rFonts w:cs="Times New Roman"/>
              </w:rPr>
            </w:pPr>
            <w:r w:rsidRPr="00ED47D1">
              <w:rPr>
                <w:rFonts w:cs="Times New Roman"/>
              </w:rPr>
              <w:t>Extensive training and a university degree in information technology, economics, engineering, finance, law or related field</w:t>
            </w:r>
          </w:p>
          <w:p w14:paraId="35E4C285" w14:textId="77777777" w:rsidR="00573AC2" w:rsidRPr="00ED47D1" w:rsidRDefault="00573AC2" w:rsidP="00573AC2">
            <w:pPr>
              <w:pStyle w:val="ListParagraph"/>
              <w:numPr>
                <w:ilvl w:val="0"/>
                <w:numId w:val="16"/>
              </w:numPr>
              <w:spacing w:after="0" w:line="260" w:lineRule="atLeast"/>
              <w:rPr>
                <w:rFonts w:cs="Times New Roman"/>
              </w:rPr>
            </w:pPr>
            <w:r w:rsidRPr="00ED47D1">
              <w:rPr>
                <w:rFonts w:cs="Times New Roman"/>
              </w:rPr>
              <w:t>Demonstrated experience in developing IT business cases and undertaking financial plans</w:t>
            </w:r>
          </w:p>
          <w:p w14:paraId="24072ADB" w14:textId="77777777" w:rsidR="00573AC2" w:rsidRPr="00ED47D1" w:rsidRDefault="00573AC2" w:rsidP="00573AC2">
            <w:pPr>
              <w:pStyle w:val="ListParagraph"/>
              <w:numPr>
                <w:ilvl w:val="0"/>
                <w:numId w:val="16"/>
              </w:numPr>
              <w:spacing w:after="0" w:line="240" w:lineRule="atLeast"/>
              <w:rPr>
                <w:rFonts w:cs="Times New Roman"/>
              </w:rPr>
            </w:pPr>
            <w:r w:rsidRPr="00ED47D1">
              <w:rPr>
                <w:rFonts w:cs="Times New Roman"/>
              </w:rPr>
              <w:t>Demonstrated ability to work collaboratively and respectfully in a cross cultural setting, ensuring counterpart ownership</w:t>
            </w:r>
          </w:p>
          <w:p w14:paraId="4203D26C" w14:textId="77777777" w:rsidR="00573AC2" w:rsidRPr="00ED47D1" w:rsidRDefault="00573AC2" w:rsidP="00573AC2">
            <w:pPr>
              <w:pStyle w:val="ListParagraph"/>
              <w:numPr>
                <w:ilvl w:val="0"/>
                <w:numId w:val="16"/>
              </w:numPr>
              <w:spacing w:after="0" w:line="260" w:lineRule="atLeast"/>
              <w:rPr>
                <w:rFonts w:cs="Times New Roman"/>
              </w:rPr>
            </w:pPr>
            <w:r w:rsidRPr="00ED47D1">
              <w:rPr>
                <w:rFonts w:cs="Times New Roman"/>
              </w:rPr>
              <w:t>Prior experience in order of preference in: Vanuatu, Pacific island economies, and developing countries, developed countries</w:t>
            </w:r>
          </w:p>
          <w:p w14:paraId="27AC6249" w14:textId="77777777" w:rsidR="00573AC2" w:rsidRPr="00ED47D1" w:rsidRDefault="00573AC2" w:rsidP="00573AC2">
            <w:pPr>
              <w:pStyle w:val="ListParagraph"/>
              <w:numPr>
                <w:ilvl w:val="0"/>
                <w:numId w:val="16"/>
              </w:numPr>
              <w:spacing w:after="0" w:line="260" w:lineRule="atLeast"/>
              <w:rPr>
                <w:rFonts w:cs="Times New Roman"/>
              </w:rPr>
            </w:pPr>
            <w:r w:rsidRPr="00ED47D1">
              <w:rPr>
                <w:rFonts w:cs="Times New Roman"/>
              </w:rPr>
              <w:t>Excellent presentation, analytic and writing skills in English</w:t>
            </w:r>
          </w:p>
        </w:tc>
      </w:tr>
      <w:tr w:rsidR="00573AC2" w:rsidRPr="00ED47D1" w14:paraId="57E7EB11" w14:textId="77777777" w:rsidTr="00FF52DA">
        <w:tc>
          <w:tcPr>
            <w:tcW w:w="629" w:type="dxa"/>
            <w:shd w:val="clear" w:color="auto" w:fill="auto"/>
          </w:tcPr>
          <w:p w14:paraId="0179C59A" w14:textId="77777777" w:rsidR="00573AC2" w:rsidRPr="00ED47D1" w:rsidRDefault="00573AC2" w:rsidP="00FF52DA">
            <w:pPr>
              <w:rPr>
                <w:rFonts w:cs="Times New Roman"/>
                <w:b/>
              </w:rPr>
            </w:pPr>
            <w:r w:rsidRPr="00ED47D1">
              <w:rPr>
                <w:rFonts w:cs="Times New Roman"/>
                <w:b/>
              </w:rPr>
              <w:lastRenderedPageBreak/>
              <w:t>11.2</w:t>
            </w:r>
          </w:p>
        </w:tc>
        <w:tc>
          <w:tcPr>
            <w:tcW w:w="2998" w:type="dxa"/>
            <w:shd w:val="clear" w:color="auto" w:fill="auto"/>
          </w:tcPr>
          <w:p w14:paraId="379E4C22" w14:textId="77777777" w:rsidR="00573AC2" w:rsidRPr="00ED47D1" w:rsidRDefault="00573AC2" w:rsidP="00FF52DA">
            <w:pPr>
              <w:rPr>
                <w:rFonts w:cs="Times New Roman"/>
                <w:b/>
              </w:rPr>
            </w:pPr>
            <w:r w:rsidRPr="00ED47D1">
              <w:rPr>
                <w:rFonts w:cs="Times New Roman"/>
                <w:b/>
              </w:rPr>
              <w:t>Special Skills</w:t>
            </w:r>
          </w:p>
        </w:tc>
        <w:tc>
          <w:tcPr>
            <w:tcW w:w="6914" w:type="dxa"/>
            <w:shd w:val="clear" w:color="auto" w:fill="auto"/>
          </w:tcPr>
          <w:p w14:paraId="4EDB8E1E" w14:textId="77777777" w:rsidR="00573AC2" w:rsidRPr="00ED47D1" w:rsidRDefault="00573AC2" w:rsidP="00573AC2">
            <w:pPr>
              <w:numPr>
                <w:ilvl w:val="0"/>
                <w:numId w:val="28"/>
              </w:numPr>
              <w:spacing w:after="0" w:line="240" w:lineRule="auto"/>
              <w:ind w:left="215" w:hanging="215"/>
              <w:rPr>
                <w:rFonts w:cs="Times New Roman"/>
              </w:rPr>
            </w:pPr>
            <w:r w:rsidRPr="00ED47D1">
              <w:rPr>
                <w:rFonts w:cs="Times New Roman"/>
              </w:rPr>
              <w:t>Relevant IT skills</w:t>
            </w:r>
          </w:p>
        </w:tc>
      </w:tr>
      <w:tr w:rsidR="00573AC2" w:rsidRPr="00ED47D1" w14:paraId="5F1308EB" w14:textId="77777777" w:rsidTr="00FF52DA">
        <w:trPr>
          <w:trHeight w:val="375"/>
        </w:trPr>
        <w:tc>
          <w:tcPr>
            <w:tcW w:w="629" w:type="dxa"/>
            <w:shd w:val="clear" w:color="auto" w:fill="auto"/>
          </w:tcPr>
          <w:p w14:paraId="7731C0AA" w14:textId="77777777" w:rsidR="00573AC2" w:rsidRPr="00ED47D1" w:rsidRDefault="00573AC2" w:rsidP="00FF52DA">
            <w:pPr>
              <w:rPr>
                <w:rFonts w:cs="Times New Roman"/>
                <w:b/>
              </w:rPr>
            </w:pPr>
            <w:r w:rsidRPr="00ED47D1">
              <w:rPr>
                <w:rFonts w:cs="Times New Roman"/>
                <w:b/>
              </w:rPr>
              <w:t>11.3</w:t>
            </w:r>
          </w:p>
        </w:tc>
        <w:tc>
          <w:tcPr>
            <w:tcW w:w="2998" w:type="dxa"/>
            <w:shd w:val="clear" w:color="auto" w:fill="auto"/>
          </w:tcPr>
          <w:p w14:paraId="4AB943A0" w14:textId="77777777" w:rsidR="00573AC2" w:rsidRPr="00ED47D1" w:rsidRDefault="00573AC2" w:rsidP="00FF52DA">
            <w:pPr>
              <w:rPr>
                <w:rFonts w:cs="Times New Roman"/>
                <w:b/>
              </w:rPr>
            </w:pPr>
            <w:r w:rsidRPr="00ED47D1">
              <w:rPr>
                <w:rFonts w:cs="Times New Roman"/>
                <w:b/>
              </w:rPr>
              <w:t xml:space="preserve">Thinking style </w:t>
            </w:r>
          </w:p>
        </w:tc>
        <w:tc>
          <w:tcPr>
            <w:tcW w:w="6914" w:type="dxa"/>
            <w:shd w:val="clear" w:color="auto" w:fill="auto"/>
          </w:tcPr>
          <w:p w14:paraId="4064335B" w14:textId="77777777" w:rsidR="00573AC2" w:rsidRPr="00ED47D1" w:rsidRDefault="00573AC2" w:rsidP="00573AC2">
            <w:pPr>
              <w:numPr>
                <w:ilvl w:val="0"/>
                <w:numId w:val="28"/>
              </w:numPr>
              <w:spacing w:after="0" w:line="240" w:lineRule="auto"/>
              <w:ind w:left="215" w:hanging="215"/>
              <w:rPr>
                <w:rFonts w:cs="Times New Roman"/>
              </w:rPr>
            </w:pPr>
            <w:r w:rsidRPr="00ED47D1">
              <w:rPr>
                <w:rFonts w:cs="Times New Roman"/>
              </w:rPr>
              <w:t>Analytical and practical</w:t>
            </w:r>
          </w:p>
        </w:tc>
      </w:tr>
      <w:tr w:rsidR="00573AC2" w:rsidRPr="00ED47D1" w14:paraId="57EAFBAA" w14:textId="77777777" w:rsidTr="00FF52DA">
        <w:trPr>
          <w:trHeight w:val="525"/>
        </w:trPr>
        <w:tc>
          <w:tcPr>
            <w:tcW w:w="629" w:type="dxa"/>
            <w:shd w:val="clear" w:color="auto" w:fill="auto"/>
          </w:tcPr>
          <w:p w14:paraId="7849F78F" w14:textId="77777777" w:rsidR="00573AC2" w:rsidRPr="00ED47D1" w:rsidRDefault="00573AC2" w:rsidP="00FF52DA">
            <w:pPr>
              <w:rPr>
                <w:rFonts w:cs="Times New Roman"/>
                <w:b/>
              </w:rPr>
            </w:pPr>
            <w:r w:rsidRPr="00ED47D1">
              <w:rPr>
                <w:rFonts w:cs="Times New Roman"/>
                <w:b/>
              </w:rPr>
              <w:t>11.4</w:t>
            </w:r>
          </w:p>
        </w:tc>
        <w:tc>
          <w:tcPr>
            <w:tcW w:w="2998" w:type="dxa"/>
            <w:shd w:val="clear" w:color="auto" w:fill="auto"/>
          </w:tcPr>
          <w:p w14:paraId="48AB2122" w14:textId="77777777" w:rsidR="00573AC2" w:rsidRPr="00ED47D1" w:rsidRDefault="00573AC2" w:rsidP="00FF52DA">
            <w:pPr>
              <w:rPr>
                <w:rFonts w:cs="Times New Roman"/>
                <w:b/>
              </w:rPr>
            </w:pPr>
            <w:r w:rsidRPr="00ED47D1">
              <w:rPr>
                <w:rFonts w:cs="Times New Roman"/>
                <w:b/>
              </w:rPr>
              <w:t xml:space="preserve">Communication/ Interpersonal Skills </w:t>
            </w:r>
          </w:p>
        </w:tc>
        <w:tc>
          <w:tcPr>
            <w:tcW w:w="6914" w:type="dxa"/>
            <w:shd w:val="clear" w:color="auto" w:fill="auto"/>
          </w:tcPr>
          <w:p w14:paraId="6822FCAD" w14:textId="77777777" w:rsidR="00573AC2" w:rsidRPr="00ED47D1" w:rsidRDefault="00573AC2" w:rsidP="00573AC2">
            <w:pPr>
              <w:numPr>
                <w:ilvl w:val="0"/>
                <w:numId w:val="27"/>
              </w:numPr>
              <w:spacing w:after="0" w:line="240" w:lineRule="auto"/>
              <w:ind w:left="215" w:hanging="215"/>
              <w:rPr>
                <w:rFonts w:cs="Times New Roman"/>
              </w:rPr>
            </w:pPr>
            <w:r w:rsidRPr="00ED47D1">
              <w:rPr>
                <w:rFonts w:cs="Times New Roman"/>
              </w:rPr>
              <w:t xml:space="preserve">Demonstrated high level cross-cultural, interpersonal, written and oral communication skills, adaptable to a wide variety of audiences.  </w:t>
            </w:r>
          </w:p>
          <w:p w14:paraId="21446532" w14:textId="77777777" w:rsidR="00573AC2" w:rsidRPr="00ED47D1" w:rsidRDefault="00573AC2" w:rsidP="00573AC2">
            <w:pPr>
              <w:numPr>
                <w:ilvl w:val="0"/>
                <w:numId w:val="27"/>
              </w:numPr>
              <w:spacing w:after="0" w:line="240" w:lineRule="auto"/>
              <w:ind w:left="215" w:hanging="215"/>
              <w:rPr>
                <w:rFonts w:cs="Times New Roman"/>
              </w:rPr>
            </w:pPr>
            <w:r w:rsidRPr="00ED47D1">
              <w:rPr>
                <w:rFonts w:cs="Times New Roman"/>
              </w:rPr>
              <w:t>Demonstrated ability to work effectively with senior management and as part of a team to deliver results on time.</w:t>
            </w:r>
          </w:p>
        </w:tc>
      </w:tr>
      <w:tr w:rsidR="00573AC2" w:rsidRPr="00ED47D1" w14:paraId="1A8624C0" w14:textId="77777777" w:rsidTr="00FF52DA">
        <w:tc>
          <w:tcPr>
            <w:tcW w:w="629" w:type="dxa"/>
            <w:shd w:val="clear" w:color="auto" w:fill="auto"/>
          </w:tcPr>
          <w:p w14:paraId="6CC5940D" w14:textId="77777777" w:rsidR="00573AC2" w:rsidRPr="00ED47D1" w:rsidRDefault="00573AC2" w:rsidP="00FF52DA">
            <w:pPr>
              <w:rPr>
                <w:rFonts w:cs="Times New Roman"/>
                <w:b/>
              </w:rPr>
            </w:pPr>
            <w:r w:rsidRPr="00ED47D1">
              <w:rPr>
                <w:rFonts w:cs="Times New Roman"/>
                <w:b/>
              </w:rPr>
              <w:t>11.5</w:t>
            </w:r>
          </w:p>
        </w:tc>
        <w:tc>
          <w:tcPr>
            <w:tcW w:w="2998" w:type="dxa"/>
            <w:shd w:val="clear" w:color="auto" w:fill="auto"/>
          </w:tcPr>
          <w:p w14:paraId="72CDBB1E" w14:textId="77777777" w:rsidR="00573AC2" w:rsidRPr="00ED47D1" w:rsidRDefault="00573AC2" w:rsidP="00FF52DA">
            <w:pPr>
              <w:rPr>
                <w:rFonts w:cs="Times New Roman"/>
                <w:b/>
              </w:rPr>
            </w:pPr>
            <w:r w:rsidRPr="00ED47D1">
              <w:rPr>
                <w:rFonts w:cs="Times New Roman"/>
                <w:b/>
              </w:rPr>
              <w:t xml:space="preserve">Behavioural Competencies </w:t>
            </w:r>
          </w:p>
        </w:tc>
        <w:tc>
          <w:tcPr>
            <w:tcW w:w="6914" w:type="dxa"/>
            <w:shd w:val="clear" w:color="auto" w:fill="auto"/>
          </w:tcPr>
          <w:p w14:paraId="59906C9A" w14:textId="77777777" w:rsidR="00573AC2" w:rsidRPr="00ED47D1" w:rsidRDefault="00573AC2" w:rsidP="00573AC2">
            <w:pPr>
              <w:numPr>
                <w:ilvl w:val="0"/>
                <w:numId w:val="28"/>
              </w:numPr>
              <w:spacing w:after="0" w:line="240" w:lineRule="auto"/>
              <w:rPr>
                <w:rFonts w:cs="Times New Roman"/>
              </w:rPr>
            </w:pPr>
            <w:r w:rsidRPr="00ED47D1">
              <w:rPr>
                <w:rFonts w:cs="Times New Roman"/>
              </w:rPr>
              <w:t>Tact and collaborative skills</w:t>
            </w:r>
          </w:p>
          <w:p w14:paraId="14A32FC8" w14:textId="77777777" w:rsidR="00573AC2" w:rsidRPr="00ED47D1" w:rsidRDefault="00573AC2" w:rsidP="00573AC2">
            <w:pPr>
              <w:numPr>
                <w:ilvl w:val="0"/>
                <w:numId w:val="28"/>
              </w:numPr>
              <w:spacing w:after="0" w:line="240" w:lineRule="auto"/>
              <w:rPr>
                <w:rFonts w:cs="Times New Roman"/>
              </w:rPr>
            </w:pPr>
            <w:r w:rsidRPr="00ED47D1">
              <w:rPr>
                <w:rFonts w:cs="Times New Roman"/>
              </w:rPr>
              <w:t>Integrity and transparency</w:t>
            </w:r>
          </w:p>
          <w:p w14:paraId="536CCB58" w14:textId="77777777" w:rsidR="00573AC2" w:rsidRPr="00ED47D1" w:rsidRDefault="00573AC2" w:rsidP="00573AC2">
            <w:pPr>
              <w:numPr>
                <w:ilvl w:val="0"/>
                <w:numId w:val="28"/>
              </w:numPr>
              <w:spacing w:after="0" w:line="240" w:lineRule="auto"/>
              <w:rPr>
                <w:rFonts w:cs="Times New Roman"/>
              </w:rPr>
            </w:pPr>
            <w:r w:rsidRPr="00ED47D1">
              <w:rPr>
                <w:rFonts w:cs="Times New Roman"/>
              </w:rPr>
              <w:t xml:space="preserve">Commitment to skills transfer and effective capacity development </w:t>
            </w:r>
          </w:p>
          <w:p w14:paraId="0FC1D7F2" w14:textId="77777777" w:rsidR="00573AC2" w:rsidRPr="00ED47D1" w:rsidRDefault="00573AC2" w:rsidP="00573AC2">
            <w:pPr>
              <w:numPr>
                <w:ilvl w:val="0"/>
                <w:numId w:val="28"/>
              </w:numPr>
              <w:spacing w:after="0" w:line="240" w:lineRule="auto"/>
              <w:rPr>
                <w:rFonts w:cs="Times New Roman"/>
              </w:rPr>
            </w:pPr>
            <w:r w:rsidRPr="00ED47D1">
              <w:rPr>
                <w:rFonts w:cs="Times New Roman"/>
              </w:rPr>
              <w:t>Willingness to consult and work in a multi-disciplinary team</w:t>
            </w:r>
          </w:p>
        </w:tc>
      </w:tr>
      <w:tr w:rsidR="00573AC2" w:rsidRPr="00ED47D1" w14:paraId="3AABF9EE" w14:textId="77777777" w:rsidTr="00FF52DA">
        <w:tc>
          <w:tcPr>
            <w:tcW w:w="629" w:type="dxa"/>
            <w:shd w:val="clear" w:color="auto" w:fill="auto"/>
          </w:tcPr>
          <w:p w14:paraId="273C9851" w14:textId="77777777" w:rsidR="00573AC2" w:rsidRPr="00ED47D1" w:rsidRDefault="00573AC2" w:rsidP="00FF52DA">
            <w:pPr>
              <w:rPr>
                <w:rFonts w:cs="Times New Roman"/>
                <w:b/>
              </w:rPr>
            </w:pPr>
            <w:r w:rsidRPr="00ED47D1">
              <w:rPr>
                <w:rFonts w:cs="Times New Roman"/>
                <w:b/>
              </w:rPr>
              <w:t>11.6</w:t>
            </w:r>
          </w:p>
        </w:tc>
        <w:tc>
          <w:tcPr>
            <w:tcW w:w="2998" w:type="dxa"/>
            <w:shd w:val="clear" w:color="auto" w:fill="auto"/>
          </w:tcPr>
          <w:p w14:paraId="5AAC289A" w14:textId="77777777" w:rsidR="00573AC2" w:rsidRPr="00ED47D1" w:rsidRDefault="00573AC2" w:rsidP="00FF52DA">
            <w:pPr>
              <w:rPr>
                <w:rFonts w:cs="Times New Roman"/>
                <w:b/>
              </w:rPr>
            </w:pPr>
            <w:r w:rsidRPr="00ED47D1">
              <w:rPr>
                <w:rFonts w:cs="Times New Roman"/>
                <w:b/>
              </w:rPr>
              <w:t xml:space="preserve">Language </w:t>
            </w:r>
          </w:p>
        </w:tc>
        <w:tc>
          <w:tcPr>
            <w:tcW w:w="6914" w:type="dxa"/>
            <w:shd w:val="clear" w:color="auto" w:fill="auto"/>
          </w:tcPr>
          <w:p w14:paraId="199E793C" w14:textId="77777777" w:rsidR="00573AC2" w:rsidRPr="00ED47D1" w:rsidRDefault="00573AC2" w:rsidP="00573AC2">
            <w:pPr>
              <w:numPr>
                <w:ilvl w:val="0"/>
                <w:numId w:val="28"/>
              </w:numPr>
              <w:spacing w:after="0" w:line="240" w:lineRule="auto"/>
              <w:rPr>
                <w:rFonts w:cs="Times New Roman"/>
              </w:rPr>
            </w:pPr>
            <w:r w:rsidRPr="00ED47D1">
              <w:rPr>
                <w:rFonts w:cs="Times New Roman"/>
              </w:rPr>
              <w:t>English fluency essential</w:t>
            </w:r>
          </w:p>
          <w:p w14:paraId="6F9DABBD" w14:textId="77777777" w:rsidR="00573AC2" w:rsidRPr="00ED47D1" w:rsidRDefault="00573AC2" w:rsidP="00573AC2">
            <w:pPr>
              <w:numPr>
                <w:ilvl w:val="0"/>
                <w:numId w:val="28"/>
              </w:numPr>
              <w:spacing w:after="0" w:line="240" w:lineRule="auto"/>
              <w:rPr>
                <w:rFonts w:cs="Times New Roman"/>
              </w:rPr>
            </w:pPr>
            <w:r w:rsidRPr="00ED47D1">
              <w:rPr>
                <w:rFonts w:cs="Times New Roman"/>
              </w:rPr>
              <w:t xml:space="preserve">Wiling to learn Bislama </w:t>
            </w:r>
          </w:p>
          <w:p w14:paraId="0ED273AA" w14:textId="77777777" w:rsidR="00573AC2" w:rsidRPr="00ED47D1" w:rsidRDefault="00573AC2" w:rsidP="00573AC2">
            <w:pPr>
              <w:numPr>
                <w:ilvl w:val="0"/>
                <w:numId w:val="28"/>
              </w:numPr>
              <w:spacing w:after="0" w:line="240" w:lineRule="auto"/>
              <w:rPr>
                <w:rFonts w:cs="Times New Roman"/>
              </w:rPr>
            </w:pPr>
            <w:r w:rsidRPr="00ED47D1">
              <w:rPr>
                <w:rFonts w:cs="Times New Roman"/>
              </w:rPr>
              <w:t>French (desirable)</w:t>
            </w:r>
          </w:p>
        </w:tc>
      </w:tr>
    </w:tbl>
    <w:p w14:paraId="729FE9A3" w14:textId="77777777" w:rsidR="00573AC2" w:rsidRPr="00ED47D1" w:rsidRDefault="00573AC2" w:rsidP="00573AC2">
      <w:pPr>
        <w:rPr>
          <w:rFonts w:eastAsiaTheme="minorEastAsia" w:cs="Times New Roman"/>
          <w:lang w:val="en-US" w:eastAsia="ja-JP"/>
        </w:rPr>
      </w:pPr>
    </w:p>
    <w:p w14:paraId="7BD30BAC" w14:textId="77777777" w:rsidR="00573AC2" w:rsidRPr="00ED47D1" w:rsidRDefault="00573AC2" w:rsidP="00573AC2">
      <w:pPr>
        <w:spacing w:after="0" w:line="240" w:lineRule="auto"/>
        <w:rPr>
          <w:rFonts w:cs="Times New Roman"/>
        </w:rPr>
      </w:pPr>
      <w:r w:rsidRPr="00ED47D1">
        <w:rPr>
          <w:rFonts w:cs="Times New Roman"/>
        </w:rPr>
        <w:br w:type="page"/>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761"/>
        <w:gridCol w:w="6838"/>
      </w:tblGrid>
      <w:tr w:rsidR="00573AC2" w:rsidRPr="00ED47D1" w14:paraId="21B95112" w14:textId="77777777" w:rsidTr="00FF52DA">
        <w:trPr>
          <w:trHeight w:val="315"/>
          <w:jc w:val="center"/>
        </w:trPr>
        <w:tc>
          <w:tcPr>
            <w:tcW w:w="721" w:type="dxa"/>
            <w:tcBorders>
              <w:top w:val="single" w:sz="4" w:space="0" w:color="auto"/>
              <w:left w:val="single" w:sz="4" w:space="0" w:color="auto"/>
              <w:bottom w:val="single" w:sz="4" w:space="0" w:color="auto"/>
              <w:right w:val="single" w:sz="4" w:space="0" w:color="auto"/>
            </w:tcBorders>
            <w:hideMark/>
          </w:tcPr>
          <w:p w14:paraId="6A73B041" w14:textId="77777777" w:rsidR="00573AC2" w:rsidRPr="00ED47D1" w:rsidRDefault="00573AC2" w:rsidP="00FF52DA">
            <w:pPr>
              <w:keepNext/>
              <w:keepLines/>
              <w:spacing w:after="40"/>
              <w:outlineLvl w:val="2"/>
              <w:rPr>
                <w:rFonts w:cs="Times New Roman"/>
                <w:b/>
              </w:rPr>
            </w:pPr>
            <w:r w:rsidRPr="00ED47D1">
              <w:rPr>
                <w:rFonts w:cs="Times New Roman"/>
                <w:b/>
              </w:rPr>
              <w:lastRenderedPageBreak/>
              <w:t>1</w:t>
            </w:r>
          </w:p>
        </w:tc>
        <w:tc>
          <w:tcPr>
            <w:tcW w:w="2761" w:type="dxa"/>
            <w:tcBorders>
              <w:top w:val="single" w:sz="4" w:space="0" w:color="auto"/>
              <w:left w:val="single" w:sz="4" w:space="0" w:color="auto"/>
              <w:bottom w:val="single" w:sz="4" w:space="0" w:color="auto"/>
              <w:right w:val="single" w:sz="4" w:space="0" w:color="auto"/>
            </w:tcBorders>
            <w:hideMark/>
          </w:tcPr>
          <w:p w14:paraId="733DA7AB" w14:textId="77777777" w:rsidR="00573AC2" w:rsidRPr="00ED47D1" w:rsidRDefault="00573AC2" w:rsidP="00FF52DA">
            <w:pPr>
              <w:keepNext/>
              <w:keepLines/>
              <w:spacing w:after="40"/>
              <w:outlineLvl w:val="2"/>
              <w:rPr>
                <w:rFonts w:cs="Times New Roman"/>
                <w:b/>
              </w:rPr>
            </w:pPr>
            <w:r w:rsidRPr="00ED47D1">
              <w:rPr>
                <w:rFonts w:cs="Times New Roman"/>
                <w:b/>
              </w:rPr>
              <w:t xml:space="preserve">Job Title </w:t>
            </w:r>
          </w:p>
          <w:p w14:paraId="1F564734" w14:textId="77777777" w:rsidR="00573AC2" w:rsidRPr="00ED47D1" w:rsidRDefault="00573AC2" w:rsidP="00FF52DA">
            <w:pPr>
              <w:keepNext/>
              <w:keepLines/>
              <w:spacing w:after="40"/>
              <w:outlineLvl w:val="2"/>
              <w:rPr>
                <w:rFonts w:cs="Times New Roman"/>
                <w:b/>
              </w:rPr>
            </w:pPr>
            <w:r w:rsidRPr="00ED47D1">
              <w:rPr>
                <w:rFonts w:cs="Times New Roman"/>
                <w:b/>
              </w:rPr>
              <w:t>Indicative ARF Group/Level</w:t>
            </w:r>
          </w:p>
        </w:tc>
        <w:tc>
          <w:tcPr>
            <w:tcW w:w="6838" w:type="dxa"/>
            <w:tcBorders>
              <w:top w:val="single" w:sz="4" w:space="0" w:color="auto"/>
              <w:left w:val="single" w:sz="4" w:space="0" w:color="auto"/>
              <w:bottom w:val="single" w:sz="4" w:space="0" w:color="auto"/>
              <w:right w:val="single" w:sz="4" w:space="0" w:color="auto"/>
            </w:tcBorders>
            <w:hideMark/>
          </w:tcPr>
          <w:p w14:paraId="4BF667F0" w14:textId="77777777" w:rsidR="00573AC2" w:rsidRPr="00ED47D1" w:rsidRDefault="00573AC2" w:rsidP="00FF52DA">
            <w:pPr>
              <w:keepNext/>
              <w:keepLines/>
              <w:spacing w:after="40"/>
              <w:outlineLvl w:val="2"/>
              <w:rPr>
                <w:rFonts w:cs="Times New Roman"/>
                <w:b/>
              </w:rPr>
            </w:pPr>
            <w:r w:rsidRPr="00ED47D1">
              <w:rPr>
                <w:rFonts w:cs="Times New Roman"/>
                <w:b/>
              </w:rPr>
              <w:t>Adviser, Magistrate’s Court</w:t>
            </w:r>
          </w:p>
          <w:p w14:paraId="46FE380E" w14:textId="77777777" w:rsidR="00573AC2" w:rsidRPr="00ED47D1" w:rsidRDefault="00573AC2" w:rsidP="00FF52DA">
            <w:pPr>
              <w:keepNext/>
              <w:keepLines/>
              <w:spacing w:after="40"/>
              <w:outlineLvl w:val="2"/>
              <w:rPr>
                <w:rFonts w:cs="Times New Roman"/>
                <w:b/>
              </w:rPr>
            </w:pPr>
            <w:r w:rsidRPr="00ED47D1">
              <w:rPr>
                <w:rFonts w:cs="Times New Roman"/>
                <w:b/>
              </w:rPr>
              <w:t>Group D, Level 4</w:t>
            </w:r>
          </w:p>
        </w:tc>
      </w:tr>
      <w:tr w:rsidR="00573AC2" w:rsidRPr="00ED47D1" w14:paraId="6164D171"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5D67ED2A" w14:textId="77777777" w:rsidR="00573AC2" w:rsidRPr="00ED47D1" w:rsidRDefault="00573AC2" w:rsidP="00FF52DA">
            <w:pPr>
              <w:rPr>
                <w:rFonts w:cs="Times New Roman"/>
                <w:b/>
                <w:lang w:val="en-US"/>
              </w:rPr>
            </w:pPr>
            <w:r w:rsidRPr="00ED47D1">
              <w:rPr>
                <w:rFonts w:cs="Times New Roman"/>
                <w:b/>
                <w:lang w:val="en-US"/>
              </w:rPr>
              <w:t>2</w:t>
            </w:r>
          </w:p>
        </w:tc>
        <w:tc>
          <w:tcPr>
            <w:tcW w:w="2761" w:type="dxa"/>
            <w:tcBorders>
              <w:top w:val="single" w:sz="4" w:space="0" w:color="auto"/>
              <w:left w:val="single" w:sz="4" w:space="0" w:color="auto"/>
              <w:bottom w:val="single" w:sz="4" w:space="0" w:color="auto"/>
              <w:right w:val="single" w:sz="4" w:space="0" w:color="auto"/>
            </w:tcBorders>
            <w:hideMark/>
          </w:tcPr>
          <w:p w14:paraId="770244FD" w14:textId="77777777" w:rsidR="00573AC2" w:rsidRPr="00ED47D1" w:rsidRDefault="00573AC2" w:rsidP="00FF52DA">
            <w:pPr>
              <w:rPr>
                <w:rFonts w:cs="Times New Roman"/>
                <w:b/>
                <w:lang w:val="en-US"/>
              </w:rPr>
            </w:pPr>
            <w:r w:rsidRPr="00ED47D1">
              <w:rPr>
                <w:rFonts w:cs="Times New Roman"/>
                <w:b/>
                <w:lang w:val="en-US"/>
              </w:rPr>
              <w:t xml:space="preserve">Location </w:t>
            </w:r>
          </w:p>
        </w:tc>
        <w:tc>
          <w:tcPr>
            <w:tcW w:w="6838" w:type="dxa"/>
            <w:tcBorders>
              <w:top w:val="single" w:sz="4" w:space="0" w:color="auto"/>
              <w:left w:val="single" w:sz="4" w:space="0" w:color="auto"/>
              <w:bottom w:val="single" w:sz="4" w:space="0" w:color="auto"/>
              <w:right w:val="single" w:sz="4" w:space="0" w:color="auto"/>
            </w:tcBorders>
            <w:hideMark/>
          </w:tcPr>
          <w:p w14:paraId="2D1D8ADB" w14:textId="77777777" w:rsidR="00573AC2" w:rsidRPr="00ED47D1" w:rsidRDefault="00573AC2" w:rsidP="00FF52DA">
            <w:pPr>
              <w:rPr>
                <w:rFonts w:cs="Times New Roman"/>
                <w:lang w:val="en-US"/>
              </w:rPr>
            </w:pPr>
            <w:r w:rsidRPr="00ED47D1">
              <w:rPr>
                <w:rFonts w:cs="Times New Roman"/>
                <w:lang w:val="en-US"/>
              </w:rPr>
              <w:t xml:space="preserve">Port Vila, Vanuatu and travel to provincial locations in Vanuatu </w:t>
            </w:r>
          </w:p>
        </w:tc>
      </w:tr>
      <w:tr w:rsidR="00573AC2" w:rsidRPr="00ED47D1" w14:paraId="07F456C5"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73C3CCBD" w14:textId="77777777" w:rsidR="00573AC2" w:rsidRPr="00ED47D1" w:rsidRDefault="00573AC2" w:rsidP="00FF52DA">
            <w:pPr>
              <w:rPr>
                <w:rFonts w:cs="Times New Roman"/>
                <w:b/>
                <w:lang w:val="en-US"/>
              </w:rPr>
            </w:pPr>
            <w:r w:rsidRPr="00ED47D1">
              <w:rPr>
                <w:rFonts w:cs="Times New Roman"/>
                <w:b/>
                <w:lang w:val="en-US"/>
              </w:rPr>
              <w:t>3</w:t>
            </w:r>
          </w:p>
        </w:tc>
        <w:tc>
          <w:tcPr>
            <w:tcW w:w="2761" w:type="dxa"/>
            <w:tcBorders>
              <w:top w:val="single" w:sz="4" w:space="0" w:color="auto"/>
              <w:left w:val="single" w:sz="4" w:space="0" w:color="auto"/>
              <w:bottom w:val="single" w:sz="4" w:space="0" w:color="auto"/>
              <w:right w:val="single" w:sz="4" w:space="0" w:color="auto"/>
            </w:tcBorders>
          </w:tcPr>
          <w:p w14:paraId="3992760E" w14:textId="77777777" w:rsidR="00573AC2" w:rsidRPr="00ED47D1" w:rsidRDefault="00573AC2" w:rsidP="00FF52DA">
            <w:pPr>
              <w:rPr>
                <w:rFonts w:cs="Times New Roman"/>
                <w:b/>
                <w:lang w:val="en-US"/>
              </w:rPr>
            </w:pPr>
            <w:r w:rsidRPr="00ED47D1">
              <w:rPr>
                <w:rFonts w:cs="Times New Roman"/>
                <w:b/>
                <w:lang w:val="en-US"/>
              </w:rPr>
              <w:t xml:space="preserve">Contact Duration and Dates </w:t>
            </w:r>
          </w:p>
        </w:tc>
        <w:tc>
          <w:tcPr>
            <w:tcW w:w="6838" w:type="dxa"/>
            <w:tcBorders>
              <w:top w:val="single" w:sz="4" w:space="0" w:color="auto"/>
              <w:left w:val="single" w:sz="4" w:space="0" w:color="auto"/>
              <w:bottom w:val="single" w:sz="4" w:space="0" w:color="auto"/>
              <w:right w:val="single" w:sz="4" w:space="0" w:color="auto"/>
            </w:tcBorders>
          </w:tcPr>
          <w:p w14:paraId="42C7D99E" w14:textId="77777777" w:rsidR="00573AC2" w:rsidRPr="00ED47D1" w:rsidRDefault="00573AC2" w:rsidP="00FF52DA">
            <w:pPr>
              <w:rPr>
                <w:rFonts w:cs="Times New Roman"/>
                <w:iCs/>
                <w:lang w:val="en-US"/>
              </w:rPr>
            </w:pPr>
            <w:r w:rsidRPr="00ED47D1">
              <w:rPr>
                <w:rFonts w:cs="Times New Roman"/>
                <w:iCs/>
                <w:lang w:val="en-US"/>
              </w:rPr>
              <w:t>Two years (part time): 1 January 2017 - 31 December 2018</w:t>
            </w:r>
          </w:p>
        </w:tc>
      </w:tr>
      <w:tr w:rsidR="00573AC2" w:rsidRPr="00ED47D1" w14:paraId="26E827A1" w14:textId="77777777" w:rsidTr="00FF52DA">
        <w:trPr>
          <w:trHeight w:val="675"/>
          <w:jc w:val="center"/>
        </w:trPr>
        <w:tc>
          <w:tcPr>
            <w:tcW w:w="721" w:type="dxa"/>
            <w:tcBorders>
              <w:top w:val="single" w:sz="4" w:space="0" w:color="auto"/>
              <w:left w:val="single" w:sz="4" w:space="0" w:color="auto"/>
              <w:right w:val="single" w:sz="4" w:space="0" w:color="auto"/>
            </w:tcBorders>
            <w:hideMark/>
          </w:tcPr>
          <w:p w14:paraId="43B18B46" w14:textId="77777777" w:rsidR="00573AC2" w:rsidRPr="00ED47D1" w:rsidRDefault="00573AC2" w:rsidP="00FF52DA">
            <w:pPr>
              <w:rPr>
                <w:rFonts w:cs="Times New Roman"/>
                <w:b/>
                <w:lang w:val="en-US"/>
              </w:rPr>
            </w:pPr>
            <w:r w:rsidRPr="00ED47D1">
              <w:rPr>
                <w:rFonts w:cs="Times New Roman"/>
                <w:b/>
                <w:lang w:val="en-US"/>
              </w:rPr>
              <w:t>4</w:t>
            </w:r>
          </w:p>
        </w:tc>
        <w:tc>
          <w:tcPr>
            <w:tcW w:w="2761" w:type="dxa"/>
            <w:tcBorders>
              <w:top w:val="single" w:sz="4" w:space="0" w:color="auto"/>
              <w:left w:val="single" w:sz="4" w:space="0" w:color="auto"/>
              <w:right w:val="single" w:sz="4" w:space="0" w:color="auto"/>
            </w:tcBorders>
            <w:hideMark/>
          </w:tcPr>
          <w:p w14:paraId="0D38CFC1" w14:textId="77777777" w:rsidR="00573AC2" w:rsidRPr="00ED47D1" w:rsidRDefault="00573AC2" w:rsidP="00FF52DA">
            <w:pPr>
              <w:rPr>
                <w:rFonts w:cs="Times New Roman"/>
                <w:lang w:val="en-US"/>
              </w:rPr>
            </w:pPr>
            <w:r w:rsidRPr="00ED47D1">
              <w:rPr>
                <w:rFonts w:cs="Times New Roman"/>
                <w:b/>
                <w:lang w:val="en-US"/>
              </w:rPr>
              <w:t xml:space="preserve">Purpose </w:t>
            </w:r>
          </w:p>
        </w:tc>
        <w:tc>
          <w:tcPr>
            <w:tcW w:w="6838" w:type="dxa"/>
            <w:tcBorders>
              <w:top w:val="single" w:sz="4" w:space="0" w:color="auto"/>
              <w:left w:val="single" w:sz="4" w:space="0" w:color="auto"/>
              <w:bottom w:val="single" w:sz="4" w:space="0" w:color="auto"/>
              <w:right w:val="single" w:sz="4" w:space="0" w:color="auto"/>
            </w:tcBorders>
            <w:hideMark/>
          </w:tcPr>
          <w:p w14:paraId="5786D1FD" w14:textId="77777777" w:rsidR="00573AC2" w:rsidRPr="00ED47D1" w:rsidRDefault="00573AC2" w:rsidP="00FF52DA">
            <w:pPr>
              <w:rPr>
                <w:rFonts w:cs="Times New Roman"/>
                <w:iCs/>
                <w:lang w:val="en-US"/>
              </w:rPr>
            </w:pPr>
            <w:r w:rsidRPr="00ED47D1">
              <w:rPr>
                <w:rFonts w:cs="Times New Roman"/>
                <w:iCs/>
                <w:lang w:val="en-US"/>
              </w:rPr>
              <w:t>Advisory support to PPO (80%):</w:t>
            </w:r>
          </w:p>
          <w:p w14:paraId="6A32BD8F"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 xml:space="preserve">To provide targeted skills development and learning opportunities for Magistrates </w:t>
            </w:r>
            <w:r w:rsidRPr="00ED47D1">
              <w:rPr>
                <w:rFonts w:cs="Times New Roman"/>
                <w:lang w:val="en-US"/>
              </w:rPr>
              <w:t>to build legal skills and knowledge (in laws and procedure)</w:t>
            </w:r>
          </w:p>
          <w:p w14:paraId="379F114F"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To support reduction in the backlog of cases (fulfils an in-line function of presiding over cases)</w:t>
            </w:r>
          </w:p>
          <w:p w14:paraId="6C67CEED"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rPr>
              <w:t>To provide support for the administrative, managerial and operational functions of the Magistrates’ Court</w:t>
            </w:r>
          </w:p>
          <w:p w14:paraId="657A4205"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rPr>
              <w:t>To support the institutional strengthening of the Island Courts</w:t>
            </w:r>
          </w:p>
          <w:p w14:paraId="1E43B7A0" w14:textId="77777777" w:rsidR="00573AC2" w:rsidRPr="00ED47D1" w:rsidRDefault="00573AC2" w:rsidP="00FF52DA">
            <w:pPr>
              <w:ind w:left="36"/>
              <w:rPr>
                <w:rFonts w:cs="Times New Roman"/>
                <w:iCs/>
                <w:lang w:val="en-US"/>
              </w:rPr>
            </w:pPr>
            <w:r w:rsidRPr="00ED47D1">
              <w:rPr>
                <w:rFonts w:cs="Times New Roman"/>
                <w:lang w:val="en-US"/>
              </w:rPr>
              <w:t>*Support should be provided to Magistrates in Port Vila as well as in provincial locations. Support will be provided subject to the agreement and priorities of the Chief Justice.</w:t>
            </w:r>
          </w:p>
        </w:tc>
      </w:tr>
      <w:tr w:rsidR="00573AC2" w:rsidRPr="00ED47D1" w14:paraId="7C7C43F8" w14:textId="77777777" w:rsidTr="00FF52DA">
        <w:trPr>
          <w:trHeight w:val="330"/>
          <w:jc w:val="center"/>
        </w:trPr>
        <w:tc>
          <w:tcPr>
            <w:tcW w:w="721" w:type="dxa"/>
            <w:tcBorders>
              <w:top w:val="single" w:sz="4" w:space="0" w:color="auto"/>
              <w:left w:val="single" w:sz="4" w:space="0" w:color="auto"/>
              <w:bottom w:val="single" w:sz="4" w:space="0" w:color="auto"/>
              <w:right w:val="single" w:sz="4" w:space="0" w:color="auto"/>
            </w:tcBorders>
          </w:tcPr>
          <w:p w14:paraId="33450F4D" w14:textId="77777777" w:rsidR="00573AC2" w:rsidRPr="00ED47D1" w:rsidRDefault="00573AC2" w:rsidP="00FF52DA">
            <w:pPr>
              <w:rPr>
                <w:rFonts w:cs="Times New Roman"/>
                <w:b/>
                <w:lang w:val="en-US"/>
              </w:rPr>
            </w:pPr>
            <w:r w:rsidRPr="00ED47D1">
              <w:rPr>
                <w:rFonts w:cs="Times New Roman"/>
                <w:b/>
                <w:lang w:val="en-US"/>
              </w:rPr>
              <w:t>5</w:t>
            </w:r>
          </w:p>
        </w:tc>
        <w:tc>
          <w:tcPr>
            <w:tcW w:w="9599" w:type="dxa"/>
            <w:gridSpan w:val="2"/>
            <w:tcBorders>
              <w:top w:val="single" w:sz="4" w:space="0" w:color="auto"/>
              <w:left w:val="single" w:sz="4" w:space="0" w:color="auto"/>
              <w:bottom w:val="single" w:sz="4" w:space="0" w:color="auto"/>
              <w:right w:val="single" w:sz="4" w:space="0" w:color="auto"/>
            </w:tcBorders>
            <w:hideMark/>
          </w:tcPr>
          <w:p w14:paraId="7B68BF35" w14:textId="77777777" w:rsidR="00573AC2" w:rsidRPr="00ED47D1" w:rsidRDefault="00573AC2" w:rsidP="00FF52DA">
            <w:pPr>
              <w:rPr>
                <w:rFonts w:cs="Times New Roman"/>
                <w:lang w:val="en-US"/>
              </w:rPr>
            </w:pPr>
            <w:r w:rsidRPr="00ED47D1">
              <w:rPr>
                <w:rFonts w:cs="Times New Roman"/>
                <w:b/>
                <w:lang w:val="en-US"/>
              </w:rPr>
              <w:t xml:space="preserve">Key Result Areas </w:t>
            </w:r>
          </w:p>
        </w:tc>
      </w:tr>
      <w:tr w:rsidR="00573AC2" w:rsidRPr="00ED47D1" w14:paraId="17B9A70A"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hideMark/>
          </w:tcPr>
          <w:p w14:paraId="46487AB4" w14:textId="77777777" w:rsidR="00573AC2" w:rsidRPr="00ED47D1" w:rsidRDefault="00573AC2" w:rsidP="00FF52DA">
            <w:pPr>
              <w:rPr>
                <w:rFonts w:cs="Times New Roman"/>
                <w:b/>
                <w:lang w:val="en-US"/>
              </w:rPr>
            </w:pPr>
            <w:r w:rsidRPr="00ED47D1">
              <w:rPr>
                <w:rFonts w:cs="Times New Roman"/>
                <w:b/>
                <w:lang w:val="en-US"/>
              </w:rPr>
              <w:t>5.1</w:t>
            </w:r>
          </w:p>
        </w:tc>
        <w:tc>
          <w:tcPr>
            <w:tcW w:w="9599" w:type="dxa"/>
            <w:gridSpan w:val="2"/>
            <w:tcBorders>
              <w:top w:val="single" w:sz="4" w:space="0" w:color="auto"/>
              <w:left w:val="single" w:sz="4" w:space="0" w:color="auto"/>
              <w:bottom w:val="single" w:sz="4" w:space="0" w:color="auto"/>
              <w:right w:val="single" w:sz="4" w:space="0" w:color="auto"/>
            </w:tcBorders>
            <w:hideMark/>
          </w:tcPr>
          <w:p w14:paraId="65981DBC" w14:textId="77777777" w:rsidR="00573AC2" w:rsidRPr="00ED47D1" w:rsidRDefault="00573AC2" w:rsidP="00FF52DA">
            <w:pPr>
              <w:rPr>
                <w:rFonts w:cs="Times New Roman"/>
                <w:lang w:val="en-US"/>
              </w:rPr>
            </w:pPr>
            <w:r w:rsidRPr="00ED47D1">
              <w:rPr>
                <w:rFonts w:cs="Times New Roman"/>
                <w:lang w:val="en-US"/>
              </w:rPr>
              <w:t>Magistrate’s Court improves justice delivery</w:t>
            </w:r>
          </w:p>
        </w:tc>
      </w:tr>
      <w:tr w:rsidR="00573AC2" w:rsidRPr="00ED47D1" w14:paraId="7E914FF6"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tcPr>
          <w:p w14:paraId="4849FA22" w14:textId="77777777" w:rsidR="00573AC2" w:rsidRPr="00ED47D1" w:rsidRDefault="00573AC2" w:rsidP="00FF52DA">
            <w:pPr>
              <w:rPr>
                <w:rFonts w:cs="Times New Roman"/>
                <w:b/>
                <w:lang w:val="en-US"/>
              </w:rPr>
            </w:pPr>
            <w:r w:rsidRPr="00ED47D1">
              <w:rPr>
                <w:rFonts w:cs="Times New Roman"/>
                <w:b/>
                <w:lang w:val="en-US"/>
              </w:rPr>
              <w:t>5.2</w:t>
            </w:r>
          </w:p>
        </w:tc>
        <w:tc>
          <w:tcPr>
            <w:tcW w:w="9599" w:type="dxa"/>
            <w:gridSpan w:val="2"/>
            <w:tcBorders>
              <w:top w:val="single" w:sz="4" w:space="0" w:color="auto"/>
              <w:left w:val="single" w:sz="4" w:space="0" w:color="auto"/>
              <w:bottom w:val="single" w:sz="4" w:space="0" w:color="auto"/>
              <w:right w:val="single" w:sz="4" w:space="0" w:color="auto"/>
            </w:tcBorders>
          </w:tcPr>
          <w:p w14:paraId="590DB97A" w14:textId="77777777" w:rsidR="00573AC2" w:rsidRPr="00ED47D1" w:rsidRDefault="00573AC2" w:rsidP="00FF52DA">
            <w:pPr>
              <w:rPr>
                <w:rFonts w:cs="Times New Roman"/>
                <w:lang w:val="en-US"/>
              </w:rPr>
            </w:pPr>
            <w:r w:rsidRPr="00ED47D1">
              <w:rPr>
                <w:rFonts w:cs="Times New Roman"/>
                <w:lang w:val="en-US"/>
              </w:rPr>
              <w:t>Increased competence of Magistrates (and possibly also Island Court Justices, subject to support and priorities of the Chief Justice as to whether advisory support should be provided to the Island Courts)</w:t>
            </w:r>
          </w:p>
        </w:tc>
      </w:tr>
      <w:tr w:rsidR="00573AC2" w:rsidRPr="00ED47D1" w14:paraId="6148E3EF"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hideMark/>
          </w:tcPr>
          <w:p w14:paraId="27B59DFC" w14:textId="77777777" w:rsidR="00573AC2" w:rsidRPr="00ED47D1" w:rsidRDefault="00573AC2" w:rsidP="00FF52DA">
            <w:pPr>
              <w:rPr>
                <w:rFonts w:cs="Times New Roman"/>
                <w:b/>
                <w:lang w:val="en-US"/>
              </w:rPr>
            </w:pPr>
            <w:r w:rsidRPr="00ED47D1">
              <w:rPr>
                <w:rFonts w:cs="Times New Roman"/>
                <w:b/>
                <w:lang w:val="en-US"/>
              </w:rPr>
              <w:t>5.3</w:t>
            </w:r>
          </w:p>
        </w:tc>
        <w:tc>
          <w:tcPr>
            <w:tcW w:w="9599" w:type="dxa"/>
            <w:gridSpan w:val="2"/>
            <w:tcBorders>
              <w:top w:val="single" w:sz="4" w:space="0" w:color="auto"/>
              <w:left w:val="single" w:sz="4" w:space="0" w:color="auto"/>
              <w:bottom w:val="single" w:sz="4" w:space="0" w:color="auto"/>
              <w:right w:val="single" w:sz="4" w:space="0" w:color="auto"/>
            </w:tcBorders>
            <w:hideMark/>
          </w:tcPr>
          <w:p w14:paraId="7D7A8B8F" w14:textId="77777777" w:rsidR="00573AC2" w:rsidRPr="00ED47D1" w:rsidRDefault="00573AC2" w:rsidP="00FF52DA">
            <w:pPr>
              <w:rPr>
                <w:rFonts w:cs="Times New Roman"/>
                <w:lang w:val="en-US"/>
              </w:rPr>
            </w:pPr>
            <w:r w:rsidRPr="00ED47D1">
              <w:rPr>
                <w:rFonts w:cs="Times New Roman"/>
                <w:lang w:val="en-US"/>
              </w:rPr>
              <w:t>Improved systems within the Magistrate’s Court so that the Court is managing its workload more efficiently and staff are aware of and use relevant procedures and systems</w:t>
            </w:r>
          </w:p>
        </w:tc>
      </w:tr>
      <w:tr w:rsidR="00573AC2" w:rsidRPr="00ED47D1" w14:paraId="6B5ACC6B"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445D32BF" w14:textId="77777777" w:rsidR="00573AC2" w:rsidRPr="00ED47D1" w:rsidRDefault="00573AC2" w:rsidP="00FF52DA">
            <w:pPr>
              <w:rPr>
                <w:rFonts w:cs="Times New Roman"/>
                <w:b/>
                <w:lang w:val="en-US"/>
              </w:rPr>
            </w:pPr>
            <w:r w:rsidRPr="00ED47D1">
              <w:rPr>
                <w:rFonts w:cs="Times New Roman"/>
                <w:b/>
                <w:lang w:val="en-US"/>
              </w:rPr>
              <w:t>6</w:t>
            </w:r>
          </w:p>
        </w:tc>
        <w:tc>
          <w:tcPr>
            <w:tcW w:w="9599" w:type="dxa"/>
            <w:gridSpan w:val="2"/>
            <w:tcBorders>
              <w:top w:val="single" w:sz="4" w:space="0" w:color="auto"/>
              <w:left w:val="single" w:sz="4" w:space="0" w:color="auto"/>
              <w:bottom w:val="single" w:sz="4" w:space="0" w:color="auto"/>
              <w:right w:val="single" w:sz="4" w:space="0" w:color="auto"/>
            </w:tcBorders>
            <w:hideMark/>
          </w:tcPr>
          <w:p w14:paraId="4670AAF1" w14:textId="77777777" w:rsidR="00573AC2" w:rsidRPr="00ED47D1" w:rsidRDefault="00573AC2" w:rsidP="00FF52DA">
            <w:pPr>
              <w:rPr>
                <w:rFonts w:cs="Times New Roman"/>
                <w:lang w:val="en-US"/>
              </w:rPr>
            </w:pPr>
            <w:r w:rsidRPr="00ED47D1">
              <w:rPr>
                <w:rFonts w:cs="Times New Roman"/>
                <w:b/>
                <w:lang w:val="en-US"/>
              </w:rPr>
              <w:t xml:space="preserve">Duties and Responsibilities </w:t>
            </w:r>
          </w:p>
        </w:tc>
      </w:tr>
      <w:tr w:rsidR="00573AC2" w:rsidRPr="00ED47D1" w14:paraId="12EC8E0F"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15612227" w14:textId="77777777" w:rsidR="00573AC2" w:rsidRPr="00ED47D1" w:rsidRDefault="00573AC2" w:rsidP="00FF52DA">
            <w:pPr>
              <w:rPr>
                <w:rFonts w:cs="Times New Roman"/>
                <w:b/>
                <w:lang w:val="en-US"/>
              </w:rPr>
            </w:pPr>
            <w:r w:rsidRPr="00ED47D1">
              <w:rPr>
                <w:rFonts w:cs="Times New Roman"/>
                <w:b/>
                <w:lang w:val="en-US"/>
              </w:rPr>
              <w:t>6.1</w:t>
            </w:r>
          </w:p>
        </w:tc>
        <w:tc>
          <w:tcPr>
            <w:tcW w:w="9599" w:type="dxa"/>
            <w:gridSpan w:val="2"/>
            <w:tcBorders>
              <w:top w:val="single" w:sz="4" w:space="0" w:color="auto"/>
              <w:left w:val="single" w:sz="4" w:space="0" w:color="auto"/>
              <w:bottom w:val="single" w:sz="4" w:space="0" w:color="auto"/>
              <w:right w:val="single" w:sz="4" w:space="0" w:color="auto"/>
            </w:tcBorders>
            <w:hideMark/>
          </w:tcPr>
          <w:p w14:paraId="4A68009E" w14:textId="77777777" w:rsidR="00573AC2" w:rsidRPr="00ED47D1" w:rsidRDefault="00573AC2" w:rsidP="00FF52DA">
            <w:pPr>
              <w:rPr>
                <w:rFonts w:cs="Times New Roman"/>
                <w:lang w:val="en-US"/>
              </w:rPr>
            </w:pPr>
            <w:r w:rsidRPr="00ED47D1">
              <w:rPr>
                <w:rFonts w:cs="Times New Roman"/>
                <w:lang w:val="en-US"/>
              </w:rPr>
              <w:t>Build productive working relationships with the Chief Justice, Chief Registrar, Chief Magistrate and other members of the Judiciary, and program personnel</w:t>
            </w:r>
          </w:p>
        </w:tc>
      </w:tr>
      <w:tr w:rsidR="00573AC2" w:rsidRPr="00ED47D1" w14:paraId="7DDB0A3D"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18129511" w14:textId="77777777" w:rsidR="00573AC2" w:rsidRPr="00ED47D1" w:rsidRDefault="00573AC2" w:rsidP="00FF52DA">
            <w:pPr>
              <w:rPr>
                <w:rFonts w:cs="Times New Roman"/>
                <w:b/>
                <w:lang w:val="en-US"/>
              </w:rPr>
            </w:pPr>
            <w:r w:rsidRPr="00ED47D1">
              <w:rPr>
                <w:rFonts w:cs="Times New Roman"/>
                <w:b/>
                <w:lang w:val="en-US"/>
              </w:rPr>
              <w:t>6.2</w:t>
            </w:r>
          </w:p>
        </w:tc>
        <w:tc>
          <w:tcPr>
            <w:tcW w:w="9599" w:type="dxa"/>
            <w:gridSpan w:val="2"/>
            <w:tcBorders>
              <w:top w:val="single" w:sz="4" w:space="0" w:color="auto"/>
              <w:left w:val="single" w:sz="4" w:space="0" w:color="auto"/>
              <w:bottom w:val="single" w:sz="4" w:space="0" w:color="auto"/>
              <w:right w:val="single" w:sz="4" w:space="0" w:color="auto"/>
            </w:tcBorders>
            <w:hideMark/>
          </w:tcPr>
          <w:p w14:paraId="1BED68D2"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in-house training to Magistrates and prepare associated training materials that can, in the future, be used by Magistrates to deliver training</w:t>
            </w:r>
          </w:p>
        </w:tc>
      </w:tr>
      <w:tr w:rsidR="00573AC2" w:rsidRPr="00ED47D1" w14:paraId="51DF1B42"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5724D113" w14:textId="77777777" w:rsidR="00573AC2" w:rsidRPr="00ED47D1" w:rsidRDefault="00573AC2" w:rsidP="00FF52DA">
            <w:pPr>
              <w:rPr>
                <w:rFonts w:cs="Times New Roman"/>
                <w:b/>
                <w:lang w:val="en-US"/>
              </w:rPr>
            </w:pPr>
            <w:r w:rsidRPr="00ED47D1">
              <w:rPr>
                <w:rFonts w:cs="Times New Roman"/>
                <w:b/>
                <w:lang w:val="en-US"/>
              </w:rPr>
              <w:t>6.3</w:t>
            </w:r>
          </w:p>
        </w:tc>
        <w:tc>
          <w:tcPr>
            <w:tcW w:w="9599" w:type="dxa"/>
            <w:gridSpan w:val="2"/>
            <w:tcBorders>
              <w:top w:val="single" w:sz="4" w:space="0" w:color="auto"/>
              <w:left w:val="single" w:sz="4" w:space="0" w:color="auto"/>
              <w:bottom w:val="single" w:sz="4" w:space="0" w:color="auto"/>
              <w:right w:val="single" w:sz="4" w:space="0" w:color="auto"/>
            </w:tcBorders>
            <w:hideMark/>
          </w:tcPr>
          <w:p w14:paraId="3A75BCF7"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mentoring and guidance to Magistrates on laws and procedures, with a particular emphasis on domestic violence cases, family protection orders, sexual offences</w:t>
            </w:r>
          </w:p>
        </w:tc>
      </w:tr>
      <w:tr w:rsidR="00573AC2" w:rsidRPr="00ED47D1" w14:paraId="6D6944B9"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77259069" w14:textId="77777777" w:rsidR="00573AC2" w:rsidRPr="00ED47D1" w:rsidRDefault="00573AC2" w:rsidP="00FF52DA">
            <w:pPr>
              <w:rPr>
                <w:rFonts w:cs="Times New Roman"/>
                <w:b/>
                <w:lang w:val="en-US"/>
              </w:rPr>
            </w:pPr>
            <w:r w:rsidRPr="00ED47D1">
              <w:rPr>
                <w:rFonts w:cs="Times New Roman"/>
                <w:b/>
                <w:lang w:val="en-US"/>
              </w:rPr>
              <w:t>6.4</w:t>
            </w:r>
          </w:p>
        </w:tc>
        <w:tc>
          <w:tcPr>
            <w:tcW w:w="9599" w:type="dxa"/>
            <w:gridSpan w:val="2"/>
            <w:tcBorders>
              <w:top w:val="single" w:sz="4" w:space="0" w:color="auto"/>
              <w:left w:val="single" w:sz="4" w:space="0" w:color="auto"/>
              <w:bottom w:val="single" w:sz="4" w:space="0" w:color="auto"/>
              <w:right w:val="single" w:sz="4" w:space="0" w:color="auto"/>
            </w:tcBorders>
            <w:hideMark/>
          </w:tcPr>
          <w:p w14:paraId="7721F963"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Preside over cases before the Magistrate’s Court </w:t>
            </w:r>
          </w:p>
        </w:tc>
      </w:tr>
      <w:tr w:rsidR="00573AC2" w:rsidRPr="00ED47D1" w14:paraId="070CA3D8"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7A7E4D7D" w14:textId="77777777" w:rsidR="00573AC2" w:rsidRPr="00ED47D1" w:rsidRDefault="00573AC2" w:rsidP="00FF52DA">
            <w:pPr>
              <w:rPr>
                <w:rFonts w:cs="Times New Roman"/>
                <w:b/>
                <w:lang w:val="en-US"/>
              </w:rPr>
            </w:pPr>
            <w:r w:rsidRPr="00ED47D1">
              <w:rPr>
                <w:rFonts w:cs="Times New Roman"/>
                <w:b/>
                <w:lang w:val="en-US"/>
              </w:rPr>
              <w:t>6.5</w:t>
            </w:r>
          </w:p>
        </w:tc>
        <w:tc>
          <w:tcPr>
            <w:tcW w:w="9599" w:type="dxa"/>
            <w:gridSpan w:val="2"/>
            <w:tcBorders>
              <w:top w:val="single" w:sz="4" w:space="0" w:color="auto"/>
              <w:left w:val="single" w:sz="4" w:space="0" w:color="auto"/>
              <w:bottom w:val="single" w:sz="4" w:space="0" w:color="auto"/>
              <w:right w:val="single" w:sz="4" w:space="0" w:color="auto"/>
            </w:tcBorders>
            <w:hideMark/>
          </w:tcPr>
          <w:p w14:paraId="5A6F9DFC"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Support case and data management initiatives of the Magistrate’s Court, where appropriate, in collaboration with and support of the Case and Data Management Adviser</w:t>
            </w:r>
          </w:p>
        </w:tc>
      </w:tr>
      <w:tr w:rsidR="00573AC2" w:rsidRPr="00ED47D1" w14:paraId="32E02CA4"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0AF63A0A" w14:textId="77777777" w:rsidR="00573AC2" w:rsidRPr="00ED47D1" w:rsidRDefault="00573AC2" w:rsidP="00FF52DA">
            <w:pPr>
              <w:rPr>
                <w:rFonts w:cs="Times New Roman"/>
                <w:b/>
                <w:lang w:val="en-US"/>
              </w:rPr>
            </w:pPr>
            <w:r w:rsidRPr="00ED47D1">
              <w:rPr>
                <w:rFonts w:cs="Times New Roman"/>
                <w:b/>
                <w:lang w:val="en-US"/>
              </w:rPr>
              <w:t>6.6</w:t>
            </w:r>
          </w:p>
        </w:tc>
        <w:tc>
          <w:tcPr>
            <w:tcW w:w="9599" w:type="dxa"/>
            <w:gridSpan w:val="2"/>
            <w:tcBorders>
              <w:top w:val="single" w:sz="4" w:space="0" w:color="auto"/>
              <w:left w:val="single" w:sz="4" w:space="0" w:color="auto"/>
              <w:bottom w:val="single" w:sz="4" w:space="0" w:color="auto"/>
              <w:right w:val="single" w:sz="4" w:space="0" w:color="auto"/>
            </w:tcBorders>
            <w:hideMark/>
          </w:tcPr>
          <w:p w14:paraId="231D3753"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rPr>
              <w:t xml:space="preserve">Provide support and assistance to Magistrates to train Island Court Justices </w:t>
            </w:r>
          </w:p>
        </w:tc>
      </w:tr>
      <w:tr w:rsidR="00573AC2" w:rsidRPr="00ED47D1" w14:paraId="1FED32AA"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5D1D5FFA" w14:textId="77777777" w:rsidR="00573AC2" w:rsidRPr="00ED47D1" w:rsidRDefault="00573AC2" w:rsidP="00FF52DA">
            <w:pPr>
              <w:rPr>
                <w:rFonts w:cs="Times New Roman"/>
                <w:b/>
                <w:lang w:val="en-US"/>
              </w:rPr>
            </w:pPr>
            <w:r w:rsidRPr="00ED47D1">
              <w:rPr>
                <w:rFonts w:cs="Times New Roman"/>
                <w:b/>
                <w:lang w:val="en-US"/>
              </w:rPr>
              <w:t>6.7</w:t>
            </w:r>
          </w:p>
        </w:tc>
        <w:tc>
          <w:tcPr>
            <w:tcW w:w="9599" w:type="dxa"/>
            <w:gridSpan w:val="2"/>
            <w:tcBorders>
              <w:top w:val="single" w:sz="4" w:space="0" w:color="auto"/>
              <w:left w:val="single" w:sz="4" w:space="0" w:color="auto"/>
              <w:bottom w:val="single" w:sz="4" w:space="0" w:color="auto"/>
              <w:right w:val="single" w:sz="4" w:space="0" w:color="auto"/>
            </w:tcBorders>
          </w:tcPr>
          <w:p w14:paraId="4AF7CFD6"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rPr>
              <w:t>Provide targeted training to Island Court Justices</w:t>
            </w:r>
          </w:p>
        </w:tc>
      </w:tr>
      <w:tr w:rsidR="00573AC2" w:rsidRPr="00ED47D1" w14:paraId="5A6632DA"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69BD6924" w14:textId="77777777" w:rsidR="00573AC2" w:rsidRPr="00ED47D1" w:rsidRDefault="00573AC2" w:rsidP="00FF52DA">
            <w:pPr>
              <w:rPr>
                <w:rFonts w:cs="Times New Roman"/>
                <w:b/>
                <w:lang w:val="en-US"/>
              </w:rPr>
            </w:pPr>
            <w:r w:rsidRPr="00ED47D1">
              <w:rPr>
                <w:rFonts w:cs="Times New Roman"/>
                <w:b/>
                <w:lang w:val="en-US"/>
              </w:rPr>
              <w:t>6.8</w:t>
            </w:r>
          </w:p>
        </w:tc>
        <w:tc>
          <w:tcPr>
            <w:tcW w:w="9599" w:type="dxa"/>
            <w:gridSpan w:val="2"/>
            <w:tcBorders>
              <w:top w:val="single" w:sz="4" w:space="0" w:color="auto"/>
              <w:left w:val="single" w:sz="4" w:space="0" w:color="auto"/>
              <w:bottom w:val="single" w:sz="4" w:space="0" w:color="auto"/>
              <w:right w:val="single" w:sz="4" w:space="0" w:color="auto"/>
            </w:tcBorders>
          </w:tcPr>
          <w:p w14:paraId="22776B90"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Contribute to reporting and other aspects of partnership management as requested by the Program Coordinator (Justice) particularly in relation to gender equity issues relating to the work of the program</w:t>
            </w:r>
          </w:p>
        </w:tc>
      </w:tr>
      <w:tr w:rsidR="00573AC2" w:rsidRPr="00ED47D1" w14:paraId="2FB82CB1"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1DB9B03C" w14:textId="77777777" w:rsidR="00573AC2" w:rsidRPr="00ED47D1" w:rsidRDefault="00573AC2" w:rsidP="00FF52DA">
            <w:pPr>
              <w:rPr>
                <w:rFonts w:cs="Times New Roman"/>
                <w:b/>
                <w:lang w:val="en-US"/>
              </w:rPr>
            </w:pPr>
            <w:r w:rsidRPr="00ED47D1">
              <w:rPr>
                <w:rFonts w:cs="Times New Roman"/>
                <w:b/>
                <w:lang w:val="en-US"/>
              </w:rPr>
              <w:t>6.9</w:t>
            </w:r>
          </w:p>
        </w:tc>
        <w:tc>
          <w:tcPr>
            <w:tcW w:w="9599" w:type="dxa"/>
            <w:gridSpan w:val="2"/>
            <w:tcBorders>
              <w:top w:val="single" w:sz="4" w:space="0" w:color="auto"/>
              <w:left w:val="single" w:sz="4" w:space="0" w:color="auto"/>
              <w:bottom w:val="single" w:sz="4" w:space="0" w:color="auto"/>
              <w:right w:val="single" w:sz="4" w:space="0" w:color="auto"/>
            </w:tcBorders>
          </w:tcPr>
          <w:p w14:paraId="77AABBDE"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6BF63E30"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lastRenderedPageBreak/>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60BCB218"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420929E5" w14:textId="77777777" w:rsidR="00573AC2" w:rsidRPr="00ED47D1" w:rsidRDefault="00573AC2" w:rsidP="00573AC2">
            <w:pPr>
              <w:pStyle w:val="ListParagraph"/>
              <w:numPr>
                <w:ilvl w:val="0"/>
                <w:numId w:val="45"/>
              </w:numPr>
              <w:rPr>
                <w:rFonts w:cs="Times New Roman"/>
              </w:rPr>
            </w:pPr>
            <w:r w:rsidRPr="00ED47D1">
              <w:rPr>
                <w:rFonts w:cs="Times New Roman"/>
                <w:lang w:val="en-US"/>
              </w:rPr>
              <w:t>Contribution to the priorities and strategies that are mainstreamed across the program</w:t>
            </w:r>
          </w:p>
          <w:p w14:paraId="74991499"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w:t>
            </w:r>
          </w:p>
        </w:tc>
      </w:tr>
      <w:tr w:rsidR="00573AC2" w:rsidRPr="00ED47D1" w14:paraId="67EFEDE8"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4797468F" w14:textId="77777777" w:rsidR="00573AC2" w:rsidRPr="00ED47D1" w:rsidRDefault="00573AC2" w:rsidP="00FF52DA">
            <w:pPr>
              <w:rPr>
                <w:rFonts w:cs="Times New Roman"/>
                <w:b/>
                <w:lang w:val="en-US"/>
              </w:rPr>
            </w:pPr>
            <w:r w:rsidRPr="00ED47D1">
              <w:rPr>
                <w:rFonts w:cs="Times New Roman"/>
                <w:b/>
                <w:lang w:val="en-US"/>
              </w:rPr>
              <w:lastRenderedPageBreak/>
              <w:t>7</w:t>
            </w:r>
          </w:p>
        </w:tc>
        <w:tc>
          <w:tcPr>
            <w:tcW w:w="2761" w:type="dxa"/>
            <w:tcBorders>
              <w:top w:val="single" w:sz="4" w:space="0" w:color="auto"/>
              <w:left w:val="single" w:sz="4" w:space="0" w:color="auto"/>
              <w:bottom w:val="single" w:sz="4" w:space="0" w:color="auto"/>
              <w:right w:val="single" w:sz="4" w:space="0" w:color="auto"/>
            </w:tcBorders>
            <w:hideMark/>
          </w:tcPr>
          <w:p w14:paraId="117AC800" w14:textId="77777777" w:rsidR="00573AC2" w:rsidRPr="00ED47D1" w:rsidRDefault="00573AC2" w:rsidP="00FF52DA">
            <w:pPr>
              <w:rPr>
                <w:rFonts w:cs="Times New Roman"/>
                <w:lang w:val="en-US"/>
              </w:rPr>
            </w:pPr>
            <w:r w:rsidRPr="00ED47D1">
              <w:rPr>
                <w:rFonts w:cs="Times New Roman"/>
                <w:b/>
                <w:lang w:val="en-US"/>
              </w:rPr>
              <w:t>Reports To</w:t>
            </w:r>
          </w:p>
        </w:tc>
        <w:tc>
          <w:tcPr>
            <w:tcW w:w="6838" w:type="dxa"/>
            <w:tcBorders>
              <w:top w:val="single" w:sz="4" w:space="0" w:color="auto"/>
              <w:left w:val="single" w:sz="4" w:space="0" w:color="auto"/>
              <w:bottom w:val="single" w:sz="4" w:space="0" w:color="auto"/>
              <w:right w:val="single" w:sz="4" w:space="0" w:color="auto"/>
            </w:tcBorders>
          </w:tcPr>
          <w:p w14:paraId="2E5758A1" w14:textId="77777777" w:rsidR="00573AC2" w:rsidRPr="00ED47D1" w:rsidRDefault="00573AC2" w:rsidP="00FF52DA">
            <w:pPr>
              <w:rPr>
                <w:rFonts w:cs="Times New Roman"/>
                <w:lang w:val="en-US"/>
              </w:rPr>
            </w:pPr>
            <w:r w:rsidRPr="00ED47D1">
              <w:rPr>
                <w:rFonts w:cs="Times New Roman"/>
                <w:lang w:val="en-US"/>
              </w:rPr>
              <w:t>Program Coordinator (Justice) and Chief Justice (joint supervision)</w:t>
            </w:r>
          </w:p>
        </w:tc>
      </w:tr>
      <w:tr w:rsidR="00573AC2" w:rsidRPr="00ED47D1" w14:paraId="53274E81"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7A86B9D0" w14:textId="77777777" w:rsidR="00573AC2" w:rsidRPr="00ED47D1" w:rsidRDefault="00573AC2" w:rsidP="00FF52DA">
            <w:pPr>
              <w:rPr>
                <w:rFonts w:cs="Times New Roman"/>
                <w:b/>
                <w:lang w:val="en-US"/>
              </w:rPr>
            </w:pPr>
            <w:r w:rsidRPr="00ED47D1">
              <w:rPr>
                <w:rFonts w:cs="Times New Roman"/>
                <w:b/>
                <w:lang w:val="en-US"/>
              </w:rPr>
              <w:t>8</w:t>
            </w:r>
          </w:p>
        </w:tc>
        <w:tc>
          <w:tcPr>
            <w:tcW w:w="2761" w:type="dxa"/>
            <w:tcBorders>
              <w:top w:val="single" w:sz="4" w:space="0" w:color="auto"/>
              <w:left w:val="single" w:sz="4" w:space="0" w:color="auto"/>
              <w:bottom w:val="single" w:sz="4" w:space="0" w:color="auto"/>
              <w:right w:val="single" w:sz="4" w:space="0" w:color="auto"/>
            </w:tcBorders>
          </w:tcPr>
          <w:p w14:paraId="1D936D48" w14:textId="77777777" w:rsidR="00573AC2" w:rsidRPr="00ED47D1" w:rsidRDefault="00573AC2" w:rsidP="00FF52DA">
            <w:pPr>
              <w:rPr>
                <w:rFonts w:cs="Times New Roman"/>
                <w:b/>
                <w:lang w:val="en-US"/>
              </w:rPr>
            </w:pPr>
            <w:r w:rsidRPr="00ED47D1">
              <w:rPr>
                <w:rFonts w:cs="Times New Roman"/>
                <w:b/>
                <w:lang w:val="en-US"/>
              </w:rPr>
              <w:t>Supervises</w:t>
            </w:r>
          </w:p>
        </w:tc>
        <w:tc>
          <w:tcPr>
            <w:tcW w:w="6838" w:type="dxa"/>
            <w:tcBorders>
              <w:top w:val="single" w:sz="4" w:space="0" w:color="auto"/>
              <w:left w:val="single" w:sz="4" w:space="0" w:color="auto"/>
              <w:bottom w:val="single" w:sz="4" w:space="0" w:color="auto"/>
              <w:right w:val="single" w:sz="4" w:space="0" w:color="auto"/>
            </w:tcBorders>
          </w:tcPr>
          <w:p w14:paraId="3BD41B47" w14:textId="77777777" w:rsidR="00573AC2" w:rsidRPr="00ED47D1" w:rsidRDefault="00573AC2" w:rsidP="00FF52DA">
            <w:pPr>
              <w:contextualSpacing/>
              <w:rPr>
                <w:rFonts w:cs="Times New Roman"/>
                <w:lang w:val="en-US"/>
              </w:rPr>
            </w:pPr>
            <w:r w:rsidRPr="00ED47D1">
              <w:rPr>
                <w:rFonts w:cs="Times New Roman"/>
                <w:lang w:val="en-US"/>
              </w:rPr>
              <w:t>Mentors Magistrates however no direct management responsibility</w:t>
            </w:r>
          </w:p>
        </w:tc>
      </w:tr>
      <w:tr w:rsidR="00573AC2" w:rsidRPr="00ED47D1" w14:paraId="0E34152F"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25FB914B" w14:textId="77777777" w:rsidR="00573AC2" w:rsidRPr="00ED47D1" w:rsidRDefault="00573AC2" w:rsidP="00FF52DA">
            <w:pPr>
              <w:rPr>
                <w:rFonts w:cs="Times New Roman"/>
                <w:b/>
                <w:lang w:val="en-US"/>
              </w:rPr>
            </w:pPr>
            <w:r w:rsidRPr="00ED47D1">
              <w:rPr>
                <w:rFonts w:cs="Times New Roman"/>
                <w:b/>
                <w:lang w:val="en-US"/>
              </w:rPr>
              <w:t>9</w:t>
            </w:r>
          </w:p>
        </w:tc>
        <w:tc>
          <w:tcPr>
            <w:tcW w:w="2761" w:type="dxa"/>
            <w:tcBorders>
              <w:top w:val="single" w:sz="4" w:space="0" w:color="auto"/>
              <w:left w:val="single" w:sz="4" w:space="0" w:color="auto"/>
              <w:bottom w:val="single" w:sz="4" w:space="0" w:color="auto"/>
              <w:right w:val="single" w:sz="4" w:space="0" w:color="auto"/>
            </w:tcBorders>
          </w:tcPr>
          <w:p w14:paraId="3F01A956" w14:textId="77777777" w:rsidR="00573AC2" w:rsidRPr="00ED47D1" w:rsidRDefault="00573AC2" w:rsidP="00FF52DA">
            <w:pPr>
              <w:rPr>
                <w:rFonts w:cs="Times New Roman"/>
                <w:b/>
                <w:lang w:val="en-US"/>
              </w:rPr>
            </w:pPr>
            <w:r w:rsidRPr="00ED47D1">
              <w:rPr>
                <w:rFonts w:cs="Times New Roman"/>
                <w:b/>
                <w:lang w:val="en-US"/>
              </w:rPr>
              <w:t>Frequent Contact</w:t>
            </w:r>
          </w:p>
        </w:tc>
        <w:tc>
          <w:tcPr>
            <w:tcW w:w="6838" w:type="dxa"/>
            <w:tcBorders>
              <w:top w:val="single" w:sz="4" w:space="0" w:color="auto"/>
              <w:left w:val="single" w:sz="4" w:space="0" w:color="auto"/>
              <w:bottom w:val="single" w:sz="4" w:space="0" w:color="auto"/>
              <w:right w:val="single" w:sz="4" w:space="0" w:color="auto"/>
            </w:tcBorders>
          </w:tcPr>
          <w:p w14:paraId="3DCA1FD5" w14:textId="77777777" w:rsidR="00573AC2" w:rsidRPr="00ED47D1" w:rsidRDefault="00573AC2" w:rsidP="00FF52DA">
            <w:pPr>
              <w:contextualSpacing/>
              <w:rPr>
                <w:rFonts w:cs="Times New Roman"/>
                <w:lang w:val="en-US"/>
              </w:rPr>
            </w:pPr>
            <w:r w:rsidRPr="00ED47D1">
              <w:rPr>
                <w:rFonts w:cs="Times New Roman"/>
                <w:lang w:val="en-US"/>
              </w:rPr>
              <w:t>Magistrates, Chief Justice, Chief Magistrate and other members of the Judiciary, and program personnel</w:t>
            </w:r>
          </w:p>
        </w:tc>
      </w:tr>
      <w:tr w:rsidR="00573AC2" w:rsidRPr="00ED47D1" w14:paraId="05CF1742"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7F1D67A4" w14:textId="77777777" w:rsidR="00573AC2" w:rsidRPr="00ED47D1" w:rsidRDefault="00573AC2" w:rsidP="00FF52DA">
            <w:pPr>
              <w:rPr>
                <w:rFonts w:cs="Times New Roman"/>
                <w:b/>
                <w:lang w:val="en-US"/>
              </w:rPr>
            </w:pPr>
            <w:r w:rsidRPr="00ED47D1">
              <w:rPr>
                <w:rFonts w:cs="Times New Roman"/>
                <w:b/>
                <w:lang w:val="en-US"/>
              </w:rPr>
              <w:t>10</w:t>
            </w:r>
          </w:p>
        </w:tc>
        <w:tc>
          <w:tcPr>
            <w:tcW w:w="2761" w:type="dxa"/>
            <w:tcBorders>
              <w:top w:val="single" w:sz="4" w:space="0" w:color="auto"/>
              <w:left w:val="single" w:sz="4" w:space="0" w:color="auto"/>
              <w:bottom w:val="single" w:sz="4" w:space="0" w:color="auto"/>
              <w:right w:val="single" w:sz="4" w:space="0" w:color="auto"/>
            </w:tcBorders>
            <w:hideMark/>
          </w:tcPr>
          <w:p w14:paraId="261DE7EE" w14:textId="77777777" w:rsidR="00573AC2" w:rsidRPr="00ED47D1" w:rsidRDefault="00573AC2" w:rsidP="00FF52DA">
            <w:pPr>
              <w:rPr>
                <w:rFonts w:cs="Times New Roman"/>
                <w:b/>
                <w:lang w:val="en-US"/>
              </w:rPr>
            </w:pPr>
            <w:r w:rsidRPr="00ED47D1">
              <w:rPr>
                <w:rFonts w:cs="Times New Roman"/>
                <w:b/>
                <w:lang w:val="en-US"/>
              </w:rPr>
              <w:t>Special Conditions</w:t>
            </w:r>
          </w:p>
        </w:tc>
        <w:tc>
          <w:tcPr>
            <w:tcW w:w="6838" w:type="dxa"/>
            <w:tcBorders>
              <w:top w:val="single" w:sz="4" w:space="0" w:color="auto"/>
              <w:left w:val="single" w:sz="4" w:space="0" w:color="auto"/>
              <w:bottom w:val="single" w:sz="4" w:space="0" w:color="auto"/>
              <w:right w:val="single" w:sz="4" w:space="0" w:color="auto"/>
            </w:tcBorders>
            <w:hideMark/>
          </w:tcPr>
          <w:p w14:paraId="645757C5" w14:textId="77777777" w:rsidR="00573AC2" w:rsidRPr="00ED47D1" w:rsidRDefault="00573AC2" w:rsidP="00FF52DA">
            <w:pPr>
              <w:rPr>
                <w:rFonts w:cs="Times New Roman"/>
                <w:lang w:val="en-US"/>
              </w:rPr>
            </w:pPr>
            <w:r w:rsidRPr="00ED47D1">
              <w:rPr>
                <w:rFonts w:cs="Times New Roman"/>
                <w:lang w:val="en-US"/>
              </w:rPr>
              <w:t>Must be willing to travel outside of Port Vila as required</w:t>
            </w:r>
          </w:p>
        </w:tc>
      </w:tr>
      <w:tr w:rsidR="00573AC2" w:rsidRPr="00ED47D1" w14:paraId="3A58C644"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74BBE7A9" w14:textId="77777777" w:rsidR="00573AC2" w:rsidRPr="00ED47D1" w:rsidRDefault="00573AC2" w:rsidP="00FF52DA">
            <w:pPr>
              <w:rPr>
                <w:rFonts w:cs="Times New Roman"/>
                <w:b/>
                <w:lang w:val="en-US"/>
              </w:rPr>
            </w:pPr>
            <w:r w:rsidRPr="00ED47D1">
              <w:rPr>
                <w:rFonts w:cs="Times New Roman"/>
                <w:b/>
                <w:lang w:val="en-US"/>
              </w:rPr>
              <w:t>12</w:t>
            </w:r>
          </w:p>
        </w:tc>
        <w:tc>
          <w:tcPr>
            <w:tcW w:w="2761" w:type="dxa"/>
            <w:tcBorders>
              <w:top w:val="single" w:sz="4" w:space="0" w:color="auto"/>
              <w:left w:val="single" w:sz="4" w:space="0" w:color="auto"/>
              <w:bottom w:val="single" w:sz="4" w:space="0" w:color="auto"/>
              <w:right w:val="single" w:sz="4" w:space="0" w:color="auto"/>
            </w:tcBorders>
            <w:hideMark/>
          </w:tcPr>
          <w:p w14:paraId="67B3306F" w14:textId="77777777" w:rsidR="00573AC2" w:rsidRPr="00ED47D1" w:rsidRDefault="00573AC2" w:rsidP="00FF52DA">
            <w:pPr>
              <w:rPr>
                <w:rFonts w:cs="Times New Roman"/>
                <w:b/>
                <w:lang w:val="en-US"/>
              </w:rPr>
            </w:pPr>
            <w:r w:rsidRPr="00ED47D1">
              <w:rPr>
                <w:rFonts w:cs="Times New Roman"/>
                <w:b/>
                <w:lang w:val="en-US"/>
              </w:rPr>
              <w:t>Key Deliverables</w:t>
            </w:r>
          </w:p>
        </w:tc>
        <w:tc>
          <w:tcPr>
            <w:tcW w:w="6838" w:type="dxa"/>
            <w:tcBorders>
              <w:top w:val="single" w:sz="4" w:space="0" w:color="auto"/>
              <w:left w:val="single" w:sz="4" w:space="0" w:color="auto"/>
              <w:bottom w:val="single" w:sz="4" w:space="0" w:color="auto"/>
              <w:right w:val="single" w:sz="4" w:space="0" w:color="auto"/>
            </w:tcBorders>
            <w:hideMark/>
          </w:tcPr>
          <w:p w14:paraId="6055FDB2" w14:textId="77777777" w:rsidR="00573AC2" w:rsidRPr="00ED47D1" w:rsidRDefault="00573AC2" w:rsidP="00573AC2">
            <w:pPr>
              <w:pStyle w:val="ListParagraph"/>
              <w:numPr>
                <w:ilvl w:val="0"/>
                <w:numId w:val="25"/>
              </w:numPr>
              <w:spacing w:after="0" w:line="240" w:lineRule="auto"/>
              <w:rPr>
                <w:rFonts w:cs="Times New Roman"/>
                <w:lang w:val="en-US"/>
              </w:rPr>
            </w:pPr>
            <w:r w:rsidRPr="00ED47D1">
              <w:rPr>
                <w:rFonts w:cs="Times New Roman"/>
                <w:lang w:val="en-US"/>
              </w:rPr>
              <w:t>Trainings and training materials</w:t>
            </w:r>
          </w:p>
          <w:p w14:paraId="5DF27AAA" w14:textId="77777777" w:rsidR="00573AC2" w:rsidRPr="00ED47D1" w:rsidRDefault="00573AC2" w:rsidP="00573AC2">
            <w:pPr>
              <w:pStyle w:val="ListParagraph"/>
              <w:numPr>
                <w:ilvl w:val="0"/>
                <w:numId w:val="25"/>
              </w:numPr>
              <w:spacing w:after="0" w:line="240" w:lineRule="auto"/>
              <w:rPr>
                <w:rFonts w:cs="Times New Roman"/>
                <w:lang w:val="en-US"/>
              </w:rPr>
            </w:pPr>
            <w:r w:rsidRPr="00ED47D1">
              <w:rPr>
                <w:rFonts w:cs="Times New Roman"/>
                <w:lang w:val="en-US"/>
              </w:rPr>
              <w:t xml:space="preserve">Reporting to Program Coordinator (Justice) </w:t>
            </w:r>
          </w:p>
        </w:tc>
      </w:tr>
      <w:tr w:rsidR="00573AC2" w:rsidRPr="00ED47D1" w14:paraId="025B9813"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7ABAF7DD" w14:textId="77777777" w:rsidR="00573AC2" w:rsidRPr="00ED47D1" w:rsidRDefault="00573AC2" w:rsidP="00FF52DA">
            <w:pPr>
              <w:rPr>
                <w:rFonts w:cs="Times New Roman"/>
                <w:b/>
                <w:lang w:val="en-US"/>
              </w:rPr>
            </w:pPr>
            <w:r w:rsidRPr="00ED47D1">
              <w:rPr>
                <w:rFonts w:cs="Times New Roman"/>
                <w:b/>
                <w:lang w:val="en-US"/>
              </w:rPr>
              <w:t>13</w:t>
            </w:r>
          </w:p>
        </w:tc>
        <w:tc>
          <w:tcPr>
            <w:tcW w:w="9599" w:type="dxa"/>
            <w:gridSpan w:val="2"/>
            <w:tcBorders>
              <w:top w:val="single" w:sz="4" w:space="0" w:color="auto"/>
              <w:left w:val="single" w:sz="4" w:space="0" w:color="auto"/>
              <w:bottom w:val="single" w:sz="4" w:space="0" w:color="auto"/>
              <w:right w:val="single" w:sz="4" w:space="0" w:color="auto"/>
            </w:tcBorders>
            <w:hideMark/>
          </w:tcPr>
          <w:p w14:paraId="71C3DF54" w14:textId="77777777" w:rsidR="00573AC2" w:rsidRPr="00ED47D1" w:rsidRDefault="00573AC2" w:rsidP="00FF52DA">
            <w:pPr>
              <w:jc w:val="center"/>
              <w:rPr>
                <w:rFonts w:cs="Times New Roman"/>
                <w:lang w:val="en-US"/>
              </w:rPr>
            </w:pPr>
            <w:r w:rsidRPr="00ED47D1">
              <w:rPr>
                <w:rFonts w:cs="Times New Roman"/>
                <w:b/>
                <w:lang w:val="en-US"/>
              </w:rPr>
              <w:t>Selection Criteria</w:t>
            </w:r>
          </w:p>
        </w:tc>
      </w:tr>
      <w:tr w:rsidR="00573AC2" w:rsidRPr="00ED47D1" w14:paraId="2FE21C4D" w14:textId="77777777" w:rsidTr="00FF52DA">
        <w:trPr>
          <w:trHeight w:val="420"/>
          <w:jc w:val="center"/>
        </w:trPr>
        <w:tc>
          <w:tcPr>
            <w:tcW w:w="721" w:type="dxa"/>
            <w:tcBorders>
              <w:top w:val="single" w:sz="4" w:space="0" w:color="auto"/>
              <w:left w:val="single" w:sz="4" w:space="0" w:color="auto"/>
              <w:bottom w:val="single" w:sz="4" w:space="0" w:color="auto"/>
              <w:right w:val="single" w:sz="4" w:space="0" w:color="auto"/>
            </w:tcBorders>
            <w:hideMark/>
          </w:tcPr>
          <w:p w14:paraId="0EE5BC70" w14:textId="77777777" w:rsidR="00573AC2" w:rsidRPr="00ED47D1" w:rsidRDefault="00573AC2" w:rsidP="00FF52DA">
            <w:pPr>
              <w:rPr>
                <w:rFonts w:cs="Times New Roman"/>
                <w:b/>
                <w:lang w:val="en-US"/>
              </w:rPr>
            </w:pPr>
            <w:r w:rsidRPr="00ED47D1">
              <w:rPr>
                <w:rFonts w:cs="Times New Roman"/>
                <w:b/>
                <w:lang w:val="en-US"/>
              </w:rPr>
              <w:t>13.1</w:t>
            </w:r>
          </w:p>
        </w:tc>
        <w:tc>
          <w:tcPr>
            <w:tcW w:w="2761" w:type="dxa"/>
            <w:tcBorders>
              <w:top w:val="single" w:sz="4" w:space="0" w:color="auto"/>
              <w:left w:val="single" w:sz="4" w:space="0" w:color="auto"/>
              <w:bottom w:val="single" w:sz="4" w:space="0" w:color="auto"/>
              <w:right w:val="single" w:sz="4" w:space="0" w:color="auto"/>
            </w:tcBorders>
            <w:hideMark/>
          </w:tcPr>
          <w:p w14:paraId="1E7ADCA0" w14:textId="77777777" w:rsidR="00573AC2" w:rsidRPr="00ED47D1" w:rsidRDefault="00573AC2" w:rsidP="00FF52DA">
            <w:pPr>
              <w:contextualSpacing/>
              <w:rPr>
                <w:rFonts w:cs="Times New Roman"/>
                <w:b/>
                <w:lang w:val="en-US"/>
              </w:rPr>
            </w:pPr>
            <w:r w:rsidRPr="00ED47D1">
              <w:rPr>
                <w:rFonts w:cs="Times New Roman"/>
                <w:b/>
                <w:lang w:val="en-US"/>
              </w:rPr>
              <w:t>Qualification</w:t>
            </w:r>
            <w:r w:rsidRPr="00ED47D1">
              <w:rPr>
                <w:rFonts w:cs="Times New Roman"/>
                <w:lang w:val="en-US"/>
              </w:rPr>
              <w:t xml:space="preserve"> </w:t>
            </w:r>
          </w:p>
        </w:tc>
        <w:tc>
          <w:tcPr>
            <w:tcW w:w="6838" w:type="dxa"/>
            <w:tcBorders>
              <w:top w:val="single" w:sz="4" w:space="0" w:color="auto"/>
              <w:left w:val="single" w:sz="4" w:space="0" w:color="auto"/>
              <w:bottom w:val="single" w:sz="4" w:space="0" w:color="auto"/>
              <w:right w:val="single" w:sz="4" w:space="0" w:color="auto"/>
            </w:tcBorders>
            <w:hideMark/>
          </w:tcPr>
          <w:p w14:paraId="6A6E98A0" w14:textId="77777777" w:rsidR="00573AC2" w:rsidRPr="00ED47D1" w:rsidRDefault="00573AC2" w:rsidP="00FF52DA">
            <w:pPr>
              <w:contextualSpacing/>
              <w:rPr>
                <w:rFonts w:cs="Times New Roman"/>
                <w:lang w:val="en-US"/>
              </w:rPr>
            </w:pPr>
            <w:r w:rsidRPr="00ED47D1">
              <w:rPr>
                <w:rFonts w:cs="Times New Roman"/>
                <w:lang w:val="en-US"/>
              </w:rPr>
              <w:t>Law Degree and admission to practice in a relevant jurisdiction</w:t>
            </w:r>
          </w:p>
        </w:tc>
      </w:tr>
      <w:tr w:rsidR="00573AC2" w:rsidRPr="00ED47D1" w14:paraId="61F02918" w14:textId="77777777" w:rsidTr="00FF52DA">
        <w:trPr>
          <w:trHeight w:val="495"/>
          <w:jc w:val="center"/>
        </w:trPr>
        <w:tc>
          <w:tcPr>
            <w:tcW w:w="721" w:type="dxa"/>
            <w:tcBorders>
              <w:top w:val="single" w:sz="4" w:space="0" w:color="auto"/>
              <w:left w:val="single" w:sz="4" w:space="0" w:color="auto"/>
              <w:bottom w:val="single" w:sz="4" w:space="0" w:color="auto"/>
              <w:right w:val="single" w:sz="4" w:space="0" w:color="auto"/>
            </w:tcBorders>
            <w:hideMark/>
          </w:tcPr>
          <w:p w14:paraId="10647836" w14:textId="77777777" w:rsidR="00573AC2" w:rsidRPr="00ED47D1" w:rsidRDefault="00573AC2" w:rsidP="00FF52DA">
            <w:pPr>
              <w:rPr>
                <w:rFonts w:cs="Times New Roman"/>
                <w:b/>
                <w:lang w:val="en-US"/>
              </w:rPr>
            </w:pPr>
            <w:r w:rsidRPr="00ED47D1">
              <w:rPr>
                <w:rFonts w:cs="Times New Roman"/>
                <w:b/>
                <w:lang w:val="en-US"/>
              </w:rPr>
              <w:t>13.2</w:t>
            </w:r>
          </w:p>
        </w:tc>
        <w:tc>
          <w:tcPr>
            <w:tcW w:w="2761" w:type="dxa"/>
            <w:tcBorders>
              <w:top w:val="single" w:sz="4" w:space="0" w:color="auto"/>
              <w:left w:val="single" w:sz="4" w:space="0" w:color="auto"/>
              <w:bottom w:val="single" w:sz="4" w:space="0" w:color="auto"/>
              <w:right w:val="single" w:sz="4" w:space="0" w:color="auto"/>
            </w:tcBorders>
            <w:hideMark/>
          </w:tcPr>
          <w:p w14:paraId="796478F8" w14:textId="77777777" w:rsidR="00573AC2" w:rsidRPr="00ED47D1" w:rsidRDefault="00573AC2" w:rsidP="00FF52DA">
            <w:pPr>
              <w:rPr>
                <w:rFonts w:cs="Times New Roman"/>
                <w:b/>
                <w:lang w:val="en-US"/>
              </w:rPr>
            </w:pPr>
            <w:r w:rsidRPr="00ED47D1">
              <w:rPr>
                <w:rFonts w:cs="Times New Roman"/>
                <w:b/>
                <w:lang w:val="en-US"/>
              </w:rPr>
              <w:t>Experience and Capabilities</w:t>
            </w:r>
          </w:p>
        </w:tc>
        <w:tc>
          <w:tcPr>
            <w:tcW w:w="6838" w:type="dxa"/>
            <w:tcBorders>
              <w:top w:val="single" w:sz="4" w:space="0" w:color="auto"/>
              <w:left w:val="single" w:sz="4" w:space="0" w:color="auto"/>
              <w:bottom w:val="single" w:sz="4" w:space="0" w:color="auto"/>
              <w:right w:val="single" w:sz="4" w:space="0" w:color="auto"/>
            </w:tcBorders>
            <w:hideMark/>
          </w:tcPr>
          <w:p w14:paraId="1E81BBA1"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Criminal law experience particularly with respect to sexual offences and domestic violence</w:t>
            </w:r>
          </w:p>
          <w:p w14:paraId="7207DACA"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Civil law experience particularly with respect to protection orders</w:t>
            </w:r>
          </w:p>
          <w:p w14:paraId="32616647"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Experience in case management and the mentoring and supervision of other legal officers </w:t>
            </w:r>
          </w:p>
          <w:p w14:paraId="5D9D8509"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At least five years of experience as a magistrate or other legal work relevant to the work of the Magistrate’s Court</w:t>
            </w:r>
          </w:p>
          <w:p w14:paraId="7F05A2E7"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Understanding of and ability to design and implement capacity development and skills transfer activities</w:t>
            </w:r>
          </w:p>
          <w:p w14:paraId="164762B2"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Experience in preparation and delivery of adult professional training </w:t>
            </w:r>
          </w:p>
          <w:p w14:paraId="4BA1F3FF"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Demonstrated ability to work collaboratively and respectfully in a cross cultural setting </w:t>
            </w:r>
          </w:p>
          <w:p w14:paraId="1F1A535B"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Demonstrated ability to exercise sound professional judgement in sensitive situations</w:t>
            </w:r>
          </w:p>
          <w:p w14:paraId="4FFC9C1B"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Understanding of gender and development issues (desirable)</w:t>
            </w:r>
          </w:p>
          <w:p w14:paraId="28FD8DAE"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Understanding of law and development issues (desirable) </w:t>
            </w:r>
          </w:p>
          <w:p w14:paraId="223105D5"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Previous experience working in Melanesian culture (desirable)</w:t>
            </w:r>
          </w:p>
          <w:p w14:paraId="4DB98A01"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Eligible to obtain Vanuatu visa</w:t>
            </w:r>
          </w:p>
        </w:tc>
      </w:tr>
      <w:tr w:rsidR="00573AC2" w:rsidRPr="00ED47D1" w14:paraId="55708D19" w14:textId="77777777" w:rsidTr="00FF52DA">
        <w:trPr>
          <w:trHeight w:val="375"/>
          <w:jc w:val="center"/>
        </w:trPr>
        <w:tc>
          <w:tcPr>
            <w:tcW w:w="721" w:type="dxa"/>
            <w:tcBorders>
              <w:top w:val="single" w:sz="4" w:space="0" w:color="auto"/>
              <w:left w:val="single" w:sz="4" w:space="0" w:color="auto"/>
              <w:bottom w:val="single" w:sz="4" w:space="0" w:color="auto"/>
              <w:right w:val="single" w:sz="4" w:space="0" w:color="auto"/>
            </w:tcBorders>
            <w:hideMark/>
          </w:tcPr>
          <w:p w14:paraId="55656AAA" w14:textId="77777777" w:rsidR="00573AC2" w:rsidRPr="00ED47D1" w:rsidRDefault="00573AC2" w:rsidP="00FF52DA">
            <w:pPr>
              <w:rPr>
                <w:rFonts w:cs="Times New Roman"/>
                <w:b/>
                <w:lang w:val="en-US"/>
              </w:rPr>
            </w:pPr>
            <w:r w:rsidRPr="00ED47D1">
              <w:rPr>
                <w:rFonts w:cs="Times New Roman"/>
                <w:b/>
                <w:lang w:val="en-US"/>
              </w:rPr>
              <w:t>13.3</w:t>
            </w:r>
          </w:p>
        </w:tc>
        <w:tc>
          <w:tcPr>
            <w:tcW w:w="2761" w:type="dxa"/>
            <w:tcBorders>
              <w:top w:val="single" w:sz="4" w:space="0" w:color="auto"/>
              <w:left w:val="single" w:sz="4" w:space="0" w:color="auto"/>
              <w:bottom w:val="single" w:sz="4" w:space="0" w:color="auto"/>
              <w:right w:val="single" w:sz="4" w:space="0" w:color="auto"/>
            </w:tcBorders>
            <w:hideMark/>
          </w:tcPr>
          <w:p w14:paraId="2EB9D9A5" w14:textId="77777777" w:rsidR="00573AC2" w:rsidRPr="00ED47D1" w:rsidRDefault="00573AC2" w:rsidP="00FF52DA">
            <w:pPr>
              <w:rPr>
                <w:rFonts w:cs="Times New Roman"/>
                <w:b/>
                <w:lang w:val="en-US"/>
              </w:rPr>
            </w:pPr>
            <w:r w:rsidRPr="00ED47D1">
              <w:rPr>
                <w:rFonts w:cs="Times New Roman"/>
                <w:b/>
                <w:lang w:val="en-US"/>
              </w:rPr>
              <w:t xml:space="preserve">Thinking Style </w:t>
            </w:r>
          </w:p>
        </w:tc>
        <w:tc>
          <w:tcPr>
            <w:tcW w:w="6838" w:type="dxa"/>
            <w:tcBorders>
              <w:top w:val="single" w:sz="4" w:space="0" w:color="auto"/>
              <w:left w:val="single" w:sz="4" w:space="0" w:color="auto"/>
              <w:bottom w:val="single" w:sz="4" w:space="0" w:color="auto"/>
              <w:right w:val="single" w:sz="4" w:space="0" w:color="auto"/>
            </w:tcBorders>
            <w:hideMark/>
          </w:tcPr>
          <w:p w14:paraId="2ADF5946"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Analytical and practical</w:t>
            </w:r>
          </w:p>
        </w:tc>
      </w:tr>
      <w:tr w:rsidR="00573AC2" w:rsidRPr="00ED47D1" w14:paraId="2AE763CE" w14:textId="77777777" w:rsidTr="00FF52DA">
        <w:trPr>
          <w:trHeight w:val="525"/>
          <w:jc w:val="center"/>
        </w:trPr>
        <w:tc>
          <w:tcPr>
            <w:tcW w:w="721" w:type="dxa"/>
            <w:tcBorders>
              <w:top w:val="single" w:sz="4" w:space="0" w:color="auto"/>
              <w:left w:val="single" w:sz="4" w:space="0" w:color="auto"/>
              <w:bottom w:val="single" w:sz="4" w:space="0" w:color="auto"/>
              <w:right w:val="single" w:sz="4" w:space="0" w:color="auto"/>
            </w:tcBorders>
            <w:hideMark/>
          </w:tcPr>
          <w:p w14:paraId="59E1DA89" w14:textId="77777777" w:rsidR="00573AC2" w:rsidRPr="00ED47D1" w:rsidRDefault="00573AC2" w:rsidP="00FF52DA">
            <w:pPr>
              <w:rPr>
                <w:rFonts w:cs="Times New Roman"/>
                <w:b/>
                <w:lang w:val="en-US"/>
              </w:rPr>
            </w:pPr>
            <w:r w:rsidRPr="00ED47D1">
              <w:rPr>
                <w:rFonts w:cs="Times New Roman"/>
                <w:b/>
                <w:lang w:val="en-US"/>
              </w:rPr>
              <w:t>13.4</w:t>
            </w:r>
          </w:p>
        </w:tc>
        <w:tc>
          <w:tcPr>
            <w:tcW w:w="2761" w:type="dxa"/>
            <w:tcBorders>
              <w:top w:val="single" w:sz="4" w:space="0" w:color="auto"/>
              <w:left w:val="single" w:sz="4" w:space="0" w:color="auto"/>
              <w:bottom w:val="single" w:sz="4" w:space="0" w:color="auto"/>
              <w:right w:val="single" w:sz="4" w:space="0" w:color="auto"/>
            </w:tcBorders>
            <w:hideMark/>
          </w:tcPr>
          <w:p w14:paraId="4889AD89" w14:textId="77777777" w:rsidR="00573AC2" w:rsidRPr="00ED47D1" w:rsidRDefault="00573AC2" w:rsidP="00FF52DA">
            <w:pPr>
              <w:rPr>
                <w:rFonts w:cs="Times New Roman"/>
                <w:lang w:val="en-US"/>
              </w:rPr>
            </w:pPr>
            <w:r w:rsidRPr="00ED47D1">
              <w:rPr>
                <w:rFonts w:cs="Times New Roman"/>
                <w:b/>
                <w:lang w:val="en-US"/>
              </w:rPr>
              <w:t xml:space="preserve">Communication and Interpersonal Skills </w:t>
            </w:r>
          </w:p>
        </w:tc>
        <w:tc>
          <w:tcPr>
            <w:tcW w:w="6838" w:type="dxa"/>
            <w:tcBorders>
              <w:top w:val="single" w:sz="4" w:space="0" w:color="auto"/>
              <w:left w:val="single" w:sz="4" w:space="0" w:color="auto"/>
              <w:bottom w:val="single" w:sz="4" w:space="0" w:color="auto"/>
              <w:right w:val="single" w:sz="4" w:space="0" w:color="auto"/>
            </w:tcBorders>
            <w:hideMark/>
          </w:tcPr>
          <w:p w14:paraId="64D32C98"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Strong oral and written communication skills</w:t>
            </w:r>
          </w:p>
          <w:p w14:paraId="1462BC88"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Good interpersonal skills</w:t>
            </w:r>
          </w:p>
        </w:tc>
      </w:tr>
      <w:tr w:rsidR="00573AC2" w:rsidRPr="00ED47D1" w14:paraId="583715D1"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09ECAABC" w14:textId="77777777" w:rsidR="00573AC2" w:rsidRPr="00ED47D1" w:rsidRDefault="00573AC2" w:rsidP="00FF52DA">
            <w:pPr>
              <w:rPr>
                <w:rFonts w:cs="Times New Roman"/>
                <w:b/>
                <w:lang w:val="en-US"/>
              </w:rPr>
            </w:pPr>
            <w:r w:rsidRPr="00ED47D1">
              <w:rPr>
                <w:rFonts w:cs="Times New Roman"/>
                <w:b/>
                <w:lang w:val="en-US"/>
              </w:rPr>
              <w:t>13.5</w:t>
            </w:r>
          </w:p>
        </w:tc>
        <w:tc>
          <w:tcPr>
            <w:tcW w:w="2761" w:type="dxa"/>
            <w:tcBorders>
              <w:top w:val="single" w:sz="4" w:space="0" w:color="auto"/>
              <w:left w:val="single" w:sz="4" w:space="0" w:color="auto"/>
              <w:bottom w:val="single" w:sz="4" w:space="0" w:color="auto"/>
              <w:right w:val="single" w:sz="4" w:space="0" w:color="auto"/>
            </w:tcBorders>
            <w:hideMark/>
          </w:tcPr>
          <w:p w14:paraId="575E9A0E" w14:textId="77777777" w:rsidR="00573AC2" w:rsidRPr="00ED47D1" w:rsidRDefault="00573AC2" w:rsidP="00FF52DA">
            <w:pPr>
              <w:rPr>
                <w:rFonts w:cs="Times New Roman"/>
                <w:lang w:val="en-US"/>
              </w:rPr>
            </w:pPr>
            <w:proofErr w:type="spellStart"/>
            <w:r w:rsidRPr="00ED47D1">
              <w:rPr>
                <w:rFonts w:cs="Times New Roman"/>
                <w:b/>
                <w:lang w:val="en-US"/>
              </w:rPr>
              <w:t>Behavioural</w:t>
            </w:r>
            <w:proofErr w:type="spellEnd"/>
            <w:r w:rsidRPr="00ED47D1">
              <w:rPr>
                <w:rFonts w:cs="Times New Roman"/>
                <w:b/>
                <w:lang w:val="en-US"/>
              </w:rPr>
              <w:t xml:space="preserve"> Competencies </w:t>
            </w:r>
          </w:p>
        </w:tc>
        <w:tc>
          <w:tcPr>
            <w:tcW w:w="6838" w:type="dxa"/>
            <w:tcBorders>
              <w:top w:val="single" w:sz="4" w:space="0" w:color="auto"/>
              <w:left w:val="single" w:sz="4" w:space="0" w:color="auto"/>
              <w:bottom w:val="single" w:sz="4" w:space="0" w:color="auto"/>
              <w:right w:val="single" w:sz="4" w:space="0" w:color="auto"/>
            </w:tcBorders>
            <w:hideMark/>
          </w:tcPr>
          <w:p w14:paraId="6348E7EC"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Tact and negotiation skills</w:t>
            </w:r>
          </w:p>
          <w:p w14:paraId="7EF62498"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Integrity and transparency</w:t>
            </w:r>
          </w:p>
          <w:p w14:paraId="43E6CF95"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Commitment to skills transfer and effective capacity development </w:t>
            </w:r>
          </w:p>
          <w:p w14:paraId="08B6646B"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Willingness to consult and work in a multi-disciplinary team</w:t>
            </w:r>
          </w:p>
        </w:tc>
      </w:tr>
      <w:tr w:rsidR="00573AC2" w:rsidRPr="00ED47D1" w14:paraId="4059E04C"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544CCE90" w14:textId="77777777" w:rsidR="00573AC2" w:rsidRPr="00ED47D1" w:rsidRDefault="00573AC2" w:rsidP="00FF52DA">
            <w:pPr>
              <w:rPr>
                <w:rFonts w:cs="Times New Roman"/>
                <w:b/>
                <w:lang w:val="en-US"/>
              </w:rPr>
            </w:pPr>
            <w:r w:rsidRPr="00ED47D1">
              <w:rPr>
                <w:rFonts w:cs="Times New Roman"/>
                <w:b/>
                <w:lang w:val="en-US"/>
              </w:rPr>
              <w:t>13.6</w:t>
            </w:r>
          </w:p>
        </w:tc>
        <w:tc>
          <w:tcPr>
            <w:tcW w:w="2761" w:type="dxa"/>
            <w:tcBorders>
              <w:top w:val="single" w:sz="4" w:space="0" w:color="auto"/>
              <w:left w:val="single" w:sz="4" w:space="0" w:color="auto"/>
              <w:bottom w:val="single" w:sz="4" w:space="0" w:color="auto"/>
              <w:right w:val="single" w:sz="4" w:space="0" w:color="auto"/>
            </w:tcBorders>
          </w:tcPr>
          <w:p w14:paraId="219D49C6" w14:textId="77777777" w:rsidR="00573AC2" w:rsidRPr="00ED47D1" w:rsidRDefault="00573AC2" w:rsidP="00FF52DA">
            <w:pPr>
              <w:rPr>
                <w:rFonts w:cs="Times New Roman"/>
                <w:b/>
                <w:lang w:val="en-US"/>
              </w:rPr>
            </w:pPr>
            <w:r w:rsidRPr="00ED47D1">
              <w:rPr>
                <w:rFonts w:cs="Times New Roman"/>
                <w:b/>
                <w:lang w:val="en-US"/>
              </w:rPr>
              <w:t>Language</w:t>
            </w:r>
          </w:p>
        </w:tc>
        <w:tc>
          <w:tcPr>
            <w:tcW w:w="6838" w:type="dxa"/>
            <w:tcBorders>
              <w:top w:val="single" w:sz="4" w:space="0" w:color="auto"/>
              <w:left w:val="single" w:sz="4" w:space="0" w:color="auto"/>
              <w:bottom w:val="single" w:sz="4" w:space="0" w:color="auto"/>
              <w:right w:val="single" w:sz="4" w:space="0" w:color="auto"/>
            </w:tcBorders>
          </w:tcPr>
          <w:p w14:paraId="2A23F424"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English fluency essential; French desirable; willingness to learn </w:t>
            </w:r>
            <w:proofErr w:type="spellStart"/>
            <w:r w:rsidRPr="00ED47D1">
              <w:rPr>
                <w:rFonts w:cs="Times New Roman"/>
                <w:lang w:val="en-US"/>
              </w:rPr>
              <w:t>Bislama</w:t>
            </w:r>
            <w:proofErr w:type="spellEnd"/>
          </w:p>
        </w:tc>
      </w:tr>
    </w:tbl>
    <w:p w14:paraId="52FE8792" w14:textId="77777777" w:rsidR="00573AC2" w:rsidRPr="00ED47D1" w:rsidRDefault="00573AC2" w:rsidP="00573AC2">
      <w:pPr>
        <w:rPr>
          <w:rFonts w:cs="Times New Roman"/>
        </w:rPr>
      </w:pPr>
    </w:p>
    <w:p w14:paraId="09A3BC37" w14:textId="77777777" w:rsidR="00573AC2" w:rsidRPr="00ED47D1" w:rsidRDefault="00573AC2" w:rsidP="00573AC2">
      <w:pPr>
        <w:spacing w:after="0" w:line="240" w:lineRule="auto"/>
        <w:rPr>
          <w:rFonts w:cs="Times New Roman"/>
        </w:rPr>
      </w:pPr>
      <w:r w:rsidRPr="00ED47D1">
        <w:rPr>
          <w:rFonts w:cs="Times New Roman"/>
        </w:rPr>
        <w:br w:type="page"/>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761"/>
        <w:gridCol w:w="6838"/>
      </w:tblGrid>
      <w:tr w:rsidR="00573AC2" w:rsidRPr="00ED47D1" w14:paraId="4208574B" w14:textId="77777777" w:rsidTr="00FF52DA">
        <w:trPr>
          <w:trHeight w:val="315"/>
          <w:jc w:val="center"/>
        </w:trPr>
        <w:tc>
          <w:tcPr>
            <w:tcW w:w="721" w:type="dxa"/>
            <w:tcBorders>
              <w:top w:val="single" w:sz="4" w:space="0" w:color="auto"/>
              <w:left w:val="single" w:sz="4" w:space="0" w:color="auto"/>
              <w:bottom w:val="single" w:sz="4" w:space="0" w:color="auto"/>
              <w:right w:val="single" w:sz="4" w:space="0" w:color="auto"/>
            </w:tcBorders>
            <w:hideMark/>
          </w:tcPr>
          <w:p w14:paraId="69784B17" w14:textId="77777777" w:rsidR="00573AC2" w:rsidRPr="00ED47D1" w:rsidRDefault="00573AC2" w:rsidP="00FF52DA">
            <w:pPr>
              <w:keepNext/>
              <w:keepLines/>
              <w:spacing w:after="40"/>
              <w:outlineLvl w:val="2"/>
              <w:rPr>
                <w:rFonts w:cs="Times New Roman"/>
                <w:b/>
              </w:rPr>
            </w:pPr>
            <w:r w:rsidRPr="00ED47D1">
              <w:rPr>
                <w:rFonts w:cs="Times New Roman"/>
                <w:b/>
              </w:rPr>
              <w:lastRenderedPageBreak/>
              <w:t>1</w:t>
            </w:r>
          </w:p>
        </w:tc>
        <w:tc>
          <w:tcPr>
            <w:tcW w:w="2761" w:type="dxa"/>
            <w:tcBorders>
              <w:top w:val="single" w:sz="4" w:space="0" w:color="auto"/>
              <w:left w:val="single" w:sz="4" w:space="0" w:color="auto"/>
              <w:bottom w:val="single" w:sz="4" w:space="0" w:color="auto"/>
              <w:right w:val="single" w:sz="4" w:space="0" w:color="auto"/>
            </w:tcBorders>
            <w:hideMark/>
          </w:tcPr>
          <w:p w14:paraId="46E5ABA3" w14:textId="77777777" w:rsidR="00573AC2" w:rsidRPr="00ED47D1" w:rsidRDefault="00573AC2" w:rsidP="00FF52DA">
            <w:pPr>
              <w:keepNext/>
              <w:keepLines/>
              <w:spacing w:after="40"/>
              <w:outlineLvl w:val="2"/>
              <w:rPr>
                <w:rFonts w:cs="Times New Roman"/>
                <w:b/>
              </w:rPr>
            </w:pPr>
            <w:r w:rsidRPr="00ED47D1">
              <w:rPr>
                <w:rFonts w:cs="Times New Roman"/>
                <w:b/>
              </w:rPr>
              <w:t xml:space="preserve">Job Title </w:t>
            </w:r>
          </w:p>
          <w:p w14:paraId="73F676D6" w14:textId="77777777" w:rsidR="00573AC2" w:rsidRPr="00ED47D1" w:rsidRDefault="00573AC2" w:rsidP="00FF52DA">
            <w:pPr>
              <w:keepNext/>
              <w:keepLines/>
              <w:spacing w:after="40"/>
              <w:outlineLvl w:val="2"/>
              <w:rPr>
                <w:rFonts w:cs="Times New Roman"/>
                <w:b/>
              </w:rPr>
            </w:pPr>
            <w:r w:rsidRPr="00ED47D1">
              <w:rPr>
                <w:rFonts w:cs="Times New Roman"/>
                <w:b/>
              </w:rPr>
              <w:t>Indicative ARF Group/Level</w:t>
            </w:r>
          </w:p>
        </w:tc>
        <w:tc>
          <w:tcPr>
            <w:tcW w:w="6838" w:type="dxa"/>
            <w:tcBorders>
              <w:top w:val="single" w:sz="4" w:space="0" w:color="auto"/>
              <w:left w:val="single" w:sz="4" w:space="0" w:color="auto"/>
              <w:bottom w:val="single" w:sz="4" w:space="0" w:color="auto"/>
              <w:right w:val="single" w:sz="4" w:space="0" w:color="auto"/>
            </w:tcBorders>
            <w:hideMark/>
          </w:tcPr>
          <w:p w14:paraId="5139DBCA" w14:textId="77777777" w:rsidR="00573AC2" w:rsidRPr="00ED47D1" w:rsidRDefault="00573AC2" w:rsidP="00FF52DA">
            <w:pPr>
              <w:keepNext/>
              <w:keepLines/>
              <w:spacing w:after="40"/>
              <w:outlineLvl w:val="2"/>
              <w:rPr>
                <w:rFonts w:cs="Times New Roman"/>
                <w:b/>
              </w:rPr>
            </w:pPr>
            <w:r w:rsidRPr="00ED47D1">
              <w:rPr>
                <w:rFonts w:cs="Times New Roman"/>
                <w:b/>
              </w:rPr>
              <w:t>Adviser, Legal and Policy</w:t>
            </w:r>
          </w:p>
          <w:p w14:paraId="33B1AB60" w14:textId="77777777" w:rsidR="00573AC2" w:rsidRPr="00ED47D1" w:rsidRDefault="00573AC2" w:rsidP="00FF52DA">
            <w:pPr>
              <w:keepNext/>
              <w:keepLines/>
              <w:spacing w:after="40"/>
              <w:outlineLvl w:val="2"/>
              <w:rPr>
                <w:rFonts w:cs="Times New Roman"/>
                <w:b/>
              </w:rPr>
            </w:pPr>
            <w:r w:rsidRPr="00ED47D1">
              <w:rPr>
                <w:rFonts w:cs="Times New Roman"/>
                <w:b/>
              </w:rPr>
              <w:t xml:space="preserve">Group D, Level 2 </w:t>
            </w:r>
          </w:p>
        </w:tc>
      </w:tr>
      <w:tr w:rsidR="00573AC2" w:rsidRPr="00ED47D1" w14:paraId="595C2D67"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5509B4C8" w14:textId="77777777" w:rsidR="00573AC2" w:rsidRPr="00ED47D1" w:rsidRDefault="00573AC2" w:rsidP="00FF52DA">
            <w:pPr>
              <w:rPr>
                <w:rFonts w:cs="Times New Roman"/>
                <w:b/>
                <w:lang w:val="en-US"/>
              </w:rPr>
            </w:pPr>
            <w:r w:rsidRPr="00ED47D1">
              <w:rPr>
                <w:rFonts w:cs="Times New Roman"/>
                <w:b/>
                <w:lang w:val="en-US"/>
              </w:rPr>
              <w:t>2</w:t>
            </w:r>
          </w:p>
        </w:tc>
        <w:tc>
          <w:tcPr>
            <w:tcW w:w="2761" w:type="dxa"/>
            <w:tcBorders>
              <w:top w:val="single" w:sz="4" w:space="0" w:color="auto"/>
              <w:left w:val="single" w:sz="4" w:space="0" w:color="auto"/>
              <w:bottom w:val="single" w:sz="4" w:space="0" w:color="auto"/>
              <w:right w:val="single" w:sz="4" w:space="0" w:color="auto"/>
            </w:tcBorders>
            <w:hideMark/>
          </w:tcPr>
          <w:p w14:paraId="70694301" w14:textId="77777777" w:rsidR="00573AC2" w:rsidRPr="00ED47D1" w:rsidRDefault="00573AC2" w:rsidP="00FF52DA">
            <w:pPr>
              <w:rPr>
                <w:rFonts w:cs="Times New Roman"/>
                <w:b/>
                <w:lang w:val="en-US"/>
              </w:rPr>
            </w:pPr>
            <w:r w:rsidRPr="00ED47D1">
              <w:rPr>
                <w:rFonts w:cs="Times New Roman"/>
                <w:b/>
                <w:lang w:val="en-US"/>
              </w:rPr>
              <w:t xml:space="preserve">Location </w:t>
            </w:r>
          </w:p>
        </w:tc>
        <w:tc>
          <w:tcPr>
            <w:tcW w:w="6838" w:type="dxa"/>
            <w:tcBorders>
              <w:top w:val="single" w:sz="4" w:space="0" w:color="auto"/>
              <w:left w:val="single" w:sz="4" w:space="0" w:color="auto"/>
              <w:bottom w:val="single" w:sz="4" w:space="0" w:color="auto"/>
              <w:right w:val="single" w:sz="4" w:space="0" w:color="auto"/>
            </w:tcBorders>
            <w:hideMark/>
          </w:tcPr>
          <w:p w14:paraId="113C8237" w14:textId="77777777" w:rsidR="00573AC2" w:rsidRPr="00ED47D1" w:rsidRDefault="00573AC2" w:rsidP="00FF52DA">
            <w:pPr>
              <w:rPr>
                <w:rFonts w:cs="Times New Roman"/>
                <w:lang w:val="en-US"/>
              </w:rPr>
            </w:pPr>
            <w:r w:rsidRPr="00ED47D1">
              <w:rPr>
                <w:rFonts w:cs="Times New Roman"/>
                <w:lang w:val="en-US"/>
              </w:rPr>
              <w:t xml:space="preserve">Port Vila, Vanuatu and possible travel to provincial locations in Vanuatu </w:t>
            </w:r>
          </w:p>
        </w:tc>
      </w:tr>
      <w:tr w:rsidR="00573AC2" w:rsidRPr="00ED47D1" w14:paraId="7785BBCF"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4046B5D0" w14:textId="77777777" w:rsidR="00573AC2" w:rsidRPr="00ED47D1" w:rsidRDefault="00573AC2" w:rsidP="00FF52DA">
            <w:pPr>
              <w:rPr>
                <w:rFonts w:cs="Times New Roman"/>
                <w:b/>
                <w:lang w:val="en-US"/>
              </w:rPr>
            </w:pPr>
            <w:r w:rsidRPr="00ED47D1">
              <w:rPr>
                <w:rFonts w:cs="Times New Roman"/>
                <w:b/>
                <w:lang w:val="en-US"/>
              </w:rPr>
              <w:t>3</w:t>
            </w:r>
          </w:p>
        </w:tc>
        <w:tc>
          <w:tcPr>
            <w:tcW w:w="2761" w:type="dxa"/>
            <w:tcBorders>
              <w:top w:val="single" w:sz="4" w:space="0" w:color="auto"/>
              <w:left w:val="single" w:sz="4" w:space="0" w:color="auto"/>
              <w:bottom w:val="single" w:sz="4" w:space="0" w:color="auto"/>
              <w:right w:val="single" w:sz="4" w:space="0" w:color="auto"/>
            </w:tcBorders>
          </w:tcPr>
          <w:p w14:paraId="73B9CDE4" w14:textId="77777777" w:rsidR="00573AC2" w:rsidRPr="00ED47D1" w:rsidRDefault="00573AC2" w:rsidP="00FF52DA">
            <w:pPr>
              <w:rPr>
                <w:rFonts w:cs="Times New Roman"/>
                <w:b/>
                <w:lang w:val="en-US"/>
              </w:rPr>
            </w:pPr>
            <w:r w:rsidRPr="00ED47D1">
              <w:rPr>
                <w:rFonts w:cs="Times New Roman"/>
                <w:b/>
                <w:lang w:val="en-US"/>
              </w:rPr>
              <w:t xml:space="preserve">Contact Duration and Dates </w:t>
            </w:r>
          </w:p>
        </w:tc>
        <w:tc>
          <w:tcPr>
            <w:tcW w:w="6838" w:type="dxa"/>
            <w:tcBorders>
              <w:top w:val="single" w:sz="4" w:space="0" w:color="auto"/>
              <w:left w:val="single" w:sz="4" w:space="0" w:color="auto"/>
              <w:bottom w:val="single" w:sz="4" w:space="0" w:color="auto"/>
              <w:right w:val="single" w:sz="4" w:space="0" w:color="auto"/>
            </w:tcBorders>
          </w:tcPr>
          <w:p w14:paraId="3A1CA228" w14:textId="77777777" w:rsidR="00573AC2" w:rsidRPr="00ED47D1" w:rsidRDefault="00573AC2" w:rsidP="00FF52DA">
            <w:pPr>
              <w:rPr>
                <w:rFonts w:cs="Times New Roman"/>
                <w:iCs/>
                <w:lang w:val="en-US"/>
              </w:rPr>
            </w:pPr>
            <w:r w:rsidRPr="00ED47D1">
              <w:rPr>
                <w:rFonts w:cs="Times New Roman"/>
                <w:iCs/>
                <w:lang w:val="en-US"/>
              </w:rPr>
              <w:t>Two years (part time): 1 January 2017 - 31 December 2018</w:t>
            </w:r>
          </w:p>
        </w:tc>
      </w:tr>
      <w:tr w:rsidR="00573AC2" w:rsidRPr="00ED47D1" w14:paraId="2AD278F7" w14:textId="77777777" w:rsidTr="00FF52DA">
        <w:trPr>
          <w:trHeight w:val="675"/>
          <w:jc w:val="center"/>
        </w:trPr>
        <w:tc>
          <w:tcPr>
            <w:tcW w:w="721" w:type="dxa"/>
            <w:tcBorders>
              <w:top w:val="single" w:sz="4" w:space="0" w:color="auto"/>
              <w:left w:val="single" w:sz="4" w:space="0" w:color="auto"/>
              <w:right w:val="single" w:sz="4" w:space="0" w:color="auto"/>
            </w:tcBorders>
            <w:hideMark/>
          </w:tcPr>
          <w:p w14:paraId="6082E7E3" w14:textId="77777777" w:rsidR="00573AC2" w:rsidRPr="00ED47D1" w:rsidRDefault="00573AC2" w:rsidP="00FF52DA">
            <w:pPr>
              <w:rPr>
                <w:rFonts w:cs="Times New Roman"/>
                <w:b/>
                <w:lang w:val="en-US"/>
              </w:rPr>
            </w:pPr>
            <w:r w:rsidRPr="00ED47D1">
              <w:rPr>
                <w:rFonts w:cs="Times New Roman"/>
                <w:b/>
                <w:lang w:val="en-US"/>
              </w:rPr>
              <w:t>4</w:t>
            </w:r>
          </w:p>
        </w:tc>
        <w:tc>
          <w:tcPr>
            <w:tcW w:w="2761" w:type="dxa"/>
            <w:tcBorders>
              <w:top w:val="single" w:sz="4" w:space="0" w:color="auto"/>
              <w:left w:val="single" w:sz="4" w:space="0" w:color="auto"/>
              <w:right w:val="single" w:sz="4" w:space="0" w:color="auto"/>
            </w:tcBorders>
            <w:hideMark/>
          </w:tcPr>
          <w:p w14:paraId="1906DAB1" w14:textId="77777777" w:rsidR="00573AC2" w:rsidRPr="00ED47D1" w:rsidRDefault="00573AC2" w:rsidP="00FF52DA">
            <w:pPr>
              <w:rPr>
                <w:rFonts w:cs="Times New Roman"/>
                <w:lang w:val="en-US"/>
              </w:rPr>
            </w:pPr>
            <w:r w:rsidRPr="00ED47D1">
              <w:rPr>
                <w:rFonts w:cs="Times New Roman"/>
                <w:b/>
                <w:lang w:val="en-US"/>
              </w:rPr>
              <w:t xml:space="preserve">Purpose </w:t>
            </w:r>
          </w:p>
        </w:tc>
        <w:tc>
          <w:tcPr>
            <w:tcW w:w="6838" w:type="dxa"/>
            <w:tcBorders>
              <w:top w:val="single" w:sz="4" w:space="0" w:color="auto"/>
              <w:left w:val="single" w:sz="4" w:space="0" w:color="auto"/>
              <w:bottom w:val="single" w:sz="4" w:space="0" w:color="auto"/>
              <w:right w:val="single" w:sz="4" w:space="0" w:color="auto"/>
            </w:tcBorders>
            <w:hideMark/>
          </w:tcPr>
          <w:p w14:paraId="37006901"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lang w:val="en-US"/>
              </w:rPr>
              <w:t>To provide targeted skills development and learning opportunities for lawyers from across the sector to build legal skills and knowledge</w:t>
            </w:r>
          </w:p>
          <w:p w14:paraId="25C927C0"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lang w:val="en-US"/>
              </w:rPr>
              <w:t>To assist public sector lawyers to provide more timely and professional representation</w:t>
            </w:r>
          </w:p>
          <w:p w14:paraId="3106C92B"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lang w:val="en-US"/>
              </w:rPr>
              <w:t>To support and facilitate cross-sector capacity development initiatives</w:t>
            </w:r>
          </w:p>
          <w:p w14:paraId="6C6036FB"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 xml:space="preserve">To support law reform across the sector, particularly where reform could improve justice outcomes for vulnerable and at risk groups </w:t>
            </w:r>
            <w:r w:rsidRPr="00ED47D1">
              <w:rPr>
                <w:rFonts w:cs="Times New Roman"/>
                <w:lang w:val="en-US"/>
              </w:rPr>
              <w:t xml:space="preserve"> </w:t>
            </w:r>
          </w:p>
          <w:p w14:paraId="422A3C83" w14:textId="77777777" w:rsidR="00573AC2" w:rsidRPr="00ED47D1" w:rsidRDefault="00573AC2" w:rsidP="00573AC2">
            <w:pPr>
              <w:numPr>
                <w:ilvl w:val="0"/>
                <w:numId w:val="24"/>
              </w:numPr>
              <w:spacing w:after="0" w:line="240" w:lineRule="auto"/>
              <w:ind w:left="252"/>
              <w:rPr>
                <w:rFonts w:cs="Times New Roman"/>
                <w:iCs/>
                <w:lang w:val="en-US"/>
              </w:rPr>
            </w:pPr>
            <w:r w:rsidRPr="00ED47D1">
              <w:rPr>
                <w:rFonts w:cs="Times New Roman"/>
                <w:iCs/>
                <w:lang w:val="en-US"/>
              </w:rPr>
              <w:t>To support other legal and policy activities as appropriate and in line with sector and program priorities, with an emphasis on improved justice outcomes for vulnerable and at risk groups</w:t>
            </w:r>
          </w:p>
          <w:p w14:paraId="696034B2" w14:textId="77777777" w:rsidR="00573AC2" w:rsidRPr="00ED47D1" w:rsidRDefault="00573AC2" w:rsidP="00FF52DA">
            <w:pPr>
              <w:rPr>
                <w:rFonts w:cs="Times New Roman"/>
                <w:iCs/>
                <w:lang w:val="en-US"/>
              </w:rPr>
            </w:pPr>
            <w:r w:rsidRPr="00ED47D1">
              <w:rPr>
                <w:rFonts w:cs="Times New Roman"/>
                <w:iCs/>
                <w:lang w:val="en-US"/>
              </w:rPr>
              <w:t>*This support must be provided in close collaboration and coordination with advisers to the Public Solicitor’s Office (PSO), Public Prosecutor’s Office (PPO) and Magistrate’s Court</w:t>
            </w:r>
          </w:p>
        </w:tc>
      </w:tr>
      <w:tr w:rsidR="00573AC2" w:rsidRPr="00ED47D1" w14:paraId="60598F40" w14:textId="77777777" w:rsidTr="00FF52DA">
        <w:trPr>
          <w:trHeight w:val="330"/>
          <w:jc w:val="center"/>
        </w:trPr>
        <w:tc>
          <w:tcPr>
            <w:tcW w:w="721" w:type="dxa"/>
            <w:tcBorders>
              <w:top w:val="single" w:sz="4" w:space="0" w:color="auto"/>
              <w:left w:val="single" w:sz="4" w:space="0" w:color="auto"/>
              <w:bottom w:val="single" w:sz="4" w:space="0" w:color="auto"/>
              <w:right w:val="single" w:sz="4" w:space="0" w:color="auto"/>
            </w:tcBorders>
          </w:tcPr>
          <w:p w14:paraId="67776F93" w14:textId="77777777" w:rsidR="00573AC2" w:rsidRPr="00ED47D1" w:rsidRDefault="00573AC2" w:rsidP="00FF52DA">
            <w:pPr>
              <w:rPr>
                <w:rFonts w:cs="Times New Roman"/>
                <w:b/>
                <w:lang w:val="en-US"/>
              </w:rPr>
            </w:pPr>
            <w:r w:rsidRPr="00ED47D1">
              <w:rPr>
                <w:rFonts w:cs="Times New Roman"/>
                <w:b/>
                <w:lang w:val="en-US"/>
              </w:rPr>
              <w:t>5</w:t>
            </w:r>
          </w:p>
        </w:tc>
        <w:tc>
          <w:tcPr>
            <w:tcW w:w="9599" w:type="dxa"/>
            <w:gridSpan w:val="2"/>
            <w:tcBorders>
              <w:top w:val="single" w:sz="4" w:space="0" w:color="auto"/>
              <w:left w:val="single" w:sz="4" w:space="0" w:color="auto"/>
              <w:bottom w:val="single" w:sz="4" w:space="0" w:color="auto"/>
              <w:right w:val="single" w:sz="4" w:space="0" w:color="auto"/>
            </w:tcBorders>
            <w:hideMark/>
          </w:tcPr>
          <w:p w14:paraId="6C003E0E" w14:textId="77777777" w:rsidR="00573AC2" w:rsidRPr="00ED47D1" w:rsidRDefault="00573AC2" w:rsidP="00FF52DA">
            <w:pPr>
              <w:rPr>
                <w:rFonts w:cs="Times New Roman"/>
                <w:lang w:val="en-US"/>
              </w:rPr>
            </w:pPr>
            <w:r w:rsidRPr="00ED47D1">
              <w:rPr>
                <w:rFonts w:cs="Times New Roman"/>
                <w:b/>
                <w:lang w:val="en-US"/>
              </w:rPr>
              <w:t xml:space="preserve">Key Result Areas </w:t>
            </w:r>
          </w:p>
        </w:tc>
      </w:tr>
      <w:tr w:rsidR="00573AC2" w:rsidRPr="00ED47D1" w14:paraId="2AD8868C"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hideMark/>
          </w:tcPr>
          <w:p w14:paraId="66D9874E" w14:textId="77777777" w:rsidR="00573AC2" w:rsidRPr="00ED47D1" w:rsidRDefault="00573AC2" w:rsidP="00FF52DA">
            <w:pPr>
              <w:rPr>
                <w:rFonts w:cs="Times New Roman"/>
                <w:b/>
                <w:lang w:val="en-US"/>
              </w:rPr>
            </w:pPr>
            <w:r w:rsidRPr="00ED47D1">
              <w:rPr>
                <w:rFonts w:cs="Times New Roman"/>
                <w:b/>
                <w:lang w:val="en-US"/>
              </w:rPr>
              <w:t>5.1</w:t>
            </w:r>
          </w:p>
        </w:tc>
        <w:tc>
          <w:tcPr>
            <w:tcW w:w="9599" w:type="dxa"/>
            <w:gridSpan w:val="2"/>
            <w:tcBorders>
              <w:top w:val="single" w:sz="4" w:space="0" w:color="auto"/>
              <w:left w:val="single" w:sz="4" w:space="0" w:color="auto"/>
              <w:bottom w:val="single" w:sz="4" w:space="0" w:color="auto"/>
              <w:right w:val="single" w:sz="4" w:space="0" w:color="auto"/>
            </w:tcBorders>
            <w:hideMark/>
          </w:tcPr>
          <w:p w14:paraId="42289B3F" w14:textId="77777777" w:rsidR="00573AC2" w:rsidRPr="00ED47D1" w:rsidRDefault="00573AC2" w:rsidP="00FF52DA">
            <w:pPr>
              <w:rPr>
                <w:rFonts w:cs="Times New Roman"/>
                <w:lang w:val="en-US"/>
              </w:rPr>
            </w:pPr>
            <w:r w:rsidRPr="00ED47D1">
              <w:rPr>
                <w:rFonts w:cs="Times New Roman"/>
                <w:lang w:val="en-US"/>
              </w:rPr>
              <w:t>Targeted JCSS sector agencies improve justice delivery, including continuing to provide competent and professional legal services</w:t>
            </w:r>
          </w:p>
        </w:tc>
      </w:tr>
      <w:tr w:rsidR="00573AC2" w:rsidRPr="00ED47D1" w14:paraId="047F5854"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tcPr>
          <w:p w14:paraId="4FAE6759" w14:textId="77777777" w:rsidR="00573AC2" w:rsidRPr="00ED47D1" w:rsidRDefault="00573AC2" w:rsidP="00FF52DA">
            <w:pPr>
              <w:rPr>
                <w:rFonts w:cs="Times New Roman"/>
                <w:b/>
                <w:lang w:val="en-US"/>
              </w:rPr>
            </w:pPr>
            <w:r w:rsidRPr="00ED47D1">
              <w:rPr>
                <w:rFonts w:cs="Times New Roman"/>
                <w:b/>
                <w:lang w:val="en-US"/>
              </w:rPr>
              <w:t>5.2</w:t>
            </w:r>
          </w:p>
        </w:tc>
        <w:tc>
          <w:tcPr>
            <w:tcW w:w="9599" w:type="dxa"/>
            <w:gridSpan w:val="2"/>
            <w:tcBorders>
              <w:top w:val="single" w:sz="4" w:space="0" w:color="auto"/>
              <w:left w:val="single" w:sz="4" w:space="0" w:color="auto"/>
              <w:bottom w:val="single" w:sz="4" w:space="0" w:color="auto"/>
              <w:right w:val="single" w:sz="4" w:space="0" w:color="auto"/>
            </w:tcBorders>
          </w:tcPr>
          <w:p w14:paraId="70BFADE7" w14:textId="77777777" w:rsidR="00573AC2" w:rsidRPr="00ED47D1" w:rsidRDefault="00573AC2" w:rsidP="00FF52DA">
            <w:pPr>
              <w:rPr>
                <w:rFonts w:cs="Times New Roman"/>
                <w:lang w:val="en-US"/>
              </w:rPr>
            </w:pPr>
            <w:r w:rsidRPr="00ED47D1">
              <w:rPr>
                <w:rFonts w:cs="Times New Roman"/>
                <w:lang w:val="en-US"/>
              </w:rPr>
              <w:t xml:space="preserve">Increased competence of targeted JCSS sector agencies </w:t>
            </w:r>
          </w:p>
        </w:tc>
      </w:tr>
      <w:tr w:rsidR="00573AC2" w:rsidRPr="00ED47D1" w14:paraId="58C303DE" w14:textId="77777777" w:rsidTr="00FF52DA">
        <w:trPr>
          <w:trHeight w:val="120"/>
          <w:jc w:val="center"/>
        </w:trPr>
        <w:tc>
          <w:tcPr>
            <w:tcW w:w="721" w:type="dxa"/>
            <w:tcBorders>
              <w:top w:val="single" w:sz="4" w:space="0" w:color="auto"/>
              <w:left w:val="single" w:sz="4" w:space="0" w:color="auto"/>
              <w:bottom w:val="single" w:sz="4" w:space="0" w:color="auto"/>
              <w:right w:val="single" w:sz="4" w:space="0" w:color="auto"/>
            </w:tcBorders>
          </w:tcPr>
          <w:p w14:paraId="246C4717" w14:textId="77777777" w:rsidR="00573AC2" w:rsidRPr="00ED47D1" w:rsidRDefault="00573AC2" w:rsidP="00FF52DA">
            <w:pPr>
              <w:rPr>
                <w:rFonts w:cs="Times New Roman"/>
                <w:b/>
                <w:lang w:val="en-US"/>
              </w:rPr>
            </w:pPr>
            <w:r w:rsidRPr="00ED47D1">
              <w:rPr>
                <w:rFonts w:cs="Times New Roman"/>
                <w:b/>
                <w:lang w:val="en-US"/>
              </w:rPr>
              <w:t>5.3</w:t>
            </w:r>
          </w:p>
        </w:tc>
        <w:tc>
          <w:tcPr>
            <w:tcW w:w="9599" w:type="dxa"/>
            <w:gridSpan w:val="2"/>
            <w:tcBorders>
              <w:top w:val="single" w:sz="4" w:space="0" w:color="auto"/>
              <w:left w:val="single" w:sz="4" w:space="0" w:color="auto"/>
              <w:bottom w:val="single" w:sz="4" w:space="0" w:color="auto"/>
              <w:right w:val="single" w:sz="4" w:space="0" w:color="auto"/>
            </w:tcBorders>
          </w:tcPr>
          <w:p w14:paraId="68EFF626" w14:textId="77777777" w:rsidR="00573AC2" w:rsidRPr="00ED47D1" w:rsidRDefault="00573AC2" w:rsidP="00FF52DA">
            <w:pPr>
              <w:rPr>
                <w:rFonts w:cs="Times New Roman"/>
                <w:lang w:val="en-US"/>
              </w:rPr>
            </w:pPr>
            <w:r w:rsidRPr="00ED47D1">
              <w:rPr>
                <w:rFonts w:cs="Times New Roman"/>
                <w:lang w:val="en-US"/>
              </w:rPr>
              <w:t>Public sector lawyers are providing more professional and timely representation</w:t>
            </w:r>
          </w:p>
        </w:tc>
      </w:tr>
      <w:tr w:rsidR="00573AC2" w:rsidRPr="00ED47D1" w14:paraId="29D95ACB"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4C784359" w14:textId="77777777" w:rsidR="00573AC2" w:rsidRPr="00ED47D1" w:rsidRDefault="00573AC2" w:rsidP="00FF52DA">
            <w:pPr>
              <w:rPr>
                <w:rFonts w:cs="Times New Roman"/>
                <w:b/>
                <w:lang w:val="en-US"/>
              </w:rPr>
            </w:pPr>
            <w:r w:rsidRPr="00ED47D1">
              <w:rPr>
                <w:rFonts w:cs="Times New Roman"/>
                <w:b/>
                <w:lang w:val="en-US"/>
              </w:rPr>
              <w:t>6</w:t>
            </w:r>
          </w:p>
        </w:tc>
        <w:tc>
          <w:tcPr>
            <w:tcW w:w="9599" w:type="dxa"/>
            <w:gridSpan w:val="2"/>
            <w:tcBorders>
              <w:top w:val="single" w:sz="4" w:space="0" w:color="auto"/>
              <w:left w:val="single" w:sz="4" w:space="0" w:color="auto"/>
              <w:bottom w:val="single" w:sz="4" w:space="0" w:color="auto"/>
              <w:right w:val="single" w:sz="4" w:space="0" w:color="auto"/>
            </w:tcBorders>
            <w:hideMark/>
          </w:tcPr>
          <w:p w14:paraId="3CBC9628" w14:textId="77777777" w:rsidR="00573AC2" w:rsidRPr="00ED47D1" w:rsidRDefault="00573AC2" w:rsidP="00FF52DA">
            <w:pPr>
              <w:rPr>
                <w:rFonts w:cs="Times New Roman"/>
                <w:lang w:val="en-US"/>
              </w:rPr>
            </w:pPr>
            <w:r w:rsidRPr="00ED47D1">
              <w:rPr>
                <w:rFonts w:cs="Times New Roman"/>
                <w:b/>
                <w:lang w:val="en-US"/>
              </w:rPr>
              <w:t xml:space="preserve">Duties and Responsibilities </w:t>
            </w:r>
          </w:p>
        </w:tc>
      </w:tr>
      <w:tr w:rsidR="00573AC2" w:rsidRPr="00ED47D1" w14:paraId="59C99F6B"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127CE48E" w14:textId="77777777" w:rsidR="00573AC2" w:rsidRPr="00ED47D1" w:rsidRDefault="00573AC2" w:rsidP="00FF52DA">
            <w:pPr>
              <w:rPr>
                <w:rFonts w:cs="Times New Roman"/>
                <w:b/>
                <w:lang w:val="en-US"/>
              </w:rPr>
            </w:pPr>
            <w:r w:rsidRPr="00ED47D1">
              <w:rPr>
                <w:rFonts w:cs="Times New Roman"/>
                <w:b/>
                <w:lang w:val="en-US"/>
              </w:rPr>
              <w:t>6.1</w:t>
            </w:r>
          </w:p>
        </w:tc>
        <w:tc>
          <w:tcPr>
            <w:tcW w:w="9599" w:type="dxa"/>
            <w:gridSpan w:val="2"/>
            <w:tcBorders>
              <w:top w:val="single" w:sz="4" w:space="0" w:color="auto"/>
              <w:left w:val="single" w:sz="4" w:space="0" w:color="auto"/>
              <w:bottom w:val="single" w:sz="4" w:space="0" w:color="auto"/>
              <w:right w:val="single" w:sz="4" w:space="0" w:color="auto"/>
            </w:tcBorders>
            <w:hideMark/>
          </w:tcPr>
          <w:p w14:paraId="5C58E803" w14:textId="77777777" w:rsidR="00573AC2" w:rsidRPr="00ED47D1" w:rsidRDefault="00573AC2" w:rsidP="00FF52DA">
            <w:pPr>
              <w:rPr>
                <w:rFonts w:cs="Times New Roman"/>
                <w:lang w:val="en-US"/>
              </w:rPr>
            </w:pPr>
            <w:r w:rsidRPr="00ED47D1">
              <w:rPr>
                <w:rFonts w:cs="Times New Roman"/>
                <w:lang w:val="en-US"/>
              </w:rPr>
              <w:t>Build productive working relationships with JCSS heads of agencies, other public sector legal officers and program personnel as relevant</w:t>
            </w:r>
          </w:p>
        </w:tc>
      </w:tr>
      <w:tr w:rsidR="00573AC2" w:rsidRPr="00ED47D1" w14:paraId="495CF0A3"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26F5AE07" w14:textId="77777777" w:rsidR="00573AC2" w:rsidRPr="00ED47D1" w:rsidRDefault="00573AC2" w:rsidP="00FF52DA">
            <w:pPr>
              <w:rPr>
                <w:rFonts w:cs="Times New Roman"/>
                <w:b/>
                <w:lang w:val="en-US"/>
              </w:rPr>
            </w:pPr>
            <w:r w:rsidRPr="00ED47D1">
              <w:rPr>
                <w:rFonts w:cs="Times New Roman"/>
                <w:b/>
                <w:lang w:val="en-US"/>
              </w:rPr>
              <w:t>6.2</w:t>
            </w:r>
          </w:p>
        </w:tc>
        <w:tc>
          <w:tcPr>
            <w:tcW w:w="9599" w:type="dxa"/>
            <w:gridSpan w:val="2"/>
            <w:tcBorders>
              <w:top w:val="single" w:sz="4" w:space="0" w:color="auto"/>
              <w:left w:val="single" w:sz="4" w:space="0" w:color="auto"/>
              <w:bottom w:val="single" w:sz="4" w:space="0" w:color="auto"/>
              <w:right w:val="single" w:sz="4" w:space="0" w:color="auto"/>
            </w:tcBorders>
            <w:hideMark/>
          </w:tcPr>
          <w:p w14:paraId="3A221A6F"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training to the staff of public law offices and prepare associated training materials that can be used by other agency representatives to deliver training</w:t>
            </w:r>
          </w:p>
        </w:tc>
      </w:tr>
      <w:tr w:rsidR="00573AC2" w:rsidRPr="00ED47D1" w14:paraId="1083091D"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0D886EAA" w14:textId="77777777" w:rsidR="00573AC2" w:rsidRPr="00ED47D1" w:rsidRDefault="00573AC2" w:rsidP="00FF52DA">
            <w:pPr>
              <w:rPr>
                <w:rFonts w:cs="Times New Roman"/>
                <w:b/>
                <w:lang w:val="en-US"/>
              </w:rPr>
            </w:pPr>
            <w:r w:rsidRPr="00ED47D1">
              <w:rPr>
                <w:rFonts w:cs="Times New Roman"/>
                <w:b/>
                <w:lang w:val="en-US"/>
              </w:rPr>
              <w:t>6.3</w:t>
            </w:r>
          </w:p>
        </w:tc>
        <w:tc>
          <w:tcPr>
            <w:tcW w:w="9599" w:type="dxa"/>
            <w:gridSpan w:val="2"/>
            <w:tcBorders>
              <w:top w:val="single" w:sz="4" w:space="0" w:color="auto"/>
              <w:left w:val="single" w:sz="4" w:space="0" w:color="auto"/>
              <w:bottom w:val="single" w:sz="4" w:space="0" w:color="auto"/>
              <w:right w:val="single" w:sz="4" w:space="0" w:color="auto"/>
            </w:tcBorders>
            <w:hideMark/>
          </w:tcPr>
          <w:p w14:paraId="460A343E"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Support case and data management initiatives of the public law offices, where appropriate, in collaboration with and support of the Case and Data Management Adviser</w:t>
            </w:r>
          </w:p>
        </w:tc>
      </w:tr>
      <w:tr w:rsidR="00573AC2" w:rsidRPr="00ED47D1" w14:paraId="68E72F71"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0E01682B" w14:textId="77777777" w:rsidR="00573AC2" w:rsidRPr="00ED47D1" w:rsidRDefault="00573AC2" w:rsidP="00FF52DA">
            <w:pPr>
              <w:rPr>
                <w:rFonts w:cs="Times New Roman"/>
                <w:b/>
                <w:lang w:val="en-US"/>
              </w:rPr>
            </w:pPr>
            <w:r w:rsidRPr="00ED47D1">
              <w:rPr>
                <w:rFonts w:cs="Times New Roman"/>
                <w:b/>
                <w:lang w:val="en-US"/>
              </w:rPr>
              <w:t>6.4</w:t>
            </w:r>
          </w:p>
        </w:tc>
        <w:tc>
          <w:tcPr>
            <w:tcW w:w="9599" w:type="dxa"/>
            <w:gridSpan w:val="2"/>
            <w:tcBorders>
              <w:top w:val="single" w:sz="4" w:space="0" w:color="auto"/>
              <w:left w:val="single" w:sz="4" w:space="0" w:color="auto"/>
              <w:bottom w:val="single" w:sz="4" w:space="0" w:color="auto"/>
              <w:right w:val="single" w:sz="4" w:space="0" w:color="auto"/>
            </w:tcBorders>
            <w:hideMark/>
          </w:tcPr>
          <w:p w14:paraId="6705E9CC"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mentoring and guidance to the legal officers within JCSS agencies (except for PSO and PPO which have dedicated, full time advisers) and to the Judiciary, in close collaboration with the (part time) Adviser to the Magistrate’s Court</w:t>
            </w:r>
          </w:p>
        </w:tc>
      </w:tr>
      <w:tr w:rsidR="00573AC2" w:rsidRPr="00ED47D1" w14:paraId="028AEAE0"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0813F751" w14:textId="77777777" w:rsidR="00573AC2" w:rsidRPr="00ED47D1" w:rsidRDefault="00573AC2" w:rsidP="00FF52DA">
            <w:pPr>
              <w:rPr>
                <w:rFonts w:cs="Times New Roman"/>
                <w:b/>
                <w:lang w:val="en-US"/>
              </w:rPr>
            </w:pPr>
            <w:r w:rsidRPr="00ED47D1">
              <w:rPr>
                <w:rFonts w:cs="Times New Roman"/>
                <w:b/>
                <w:lang w:val="en-US"/>
              </w:rPr>
              <w:t>6.5</w:t>
            </w:r>
          </w:p>
        </w:tc>
        <w:tc>
          <w:tcPr>
            <w:tcW w:w="9599" w:type="dxa"/>
            <w:gridSpan w:val="2"/>
            <w:tcBorders>
              <w:top w:val="single" w:sz="4" w:space="0" w:color="auto"/>
              <w:left w:val="single" w:sz="4" w:space="0" w:color="auto"/>
              <w:bottom w:val="single" w:sz="4" w:space="0" w:color="auto"/>
              <w:right w:val="single" w:sz="4" w:space="0" w:color="auto"/>
            </w:tcBorders>
          </w:tcPr>
          <w:p w14:paraId="01039C2C"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Deliver, or facilitate the delivery of, targeted skills development and learning opportunities for lawyers from across the sector (where there is demand/interest)</w:t>
            </w:r>
          </w:p>
        </w:tc>
      </w:tr>
      <w:tr w:rsidR="00573AC2" w:rsidRPr="00ED47D1" w14:paraId="4A1EC3FC"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26615145" w14:textId="77777777" w:rsidR="00573AC2" w:rsidRPr="00ED47D1" w:rsidRDefault="00573AC2" w:rsidP="00FF52DA">
            <w:pPr>
              <w:rPr>
                <w:rFonts w:cs="Times New Roman"/>
                <w:b/>
                <w:lang w:val="en-US"/>
              </w:rPr>
            </w:pPr>
            <w:r w:rsidRPr="00ED47D1">
              <w:rPr>
                <w:rFonts w:cs="Times New Roman"/>
                <w:b/>
                <w:lang w:val="en-US"/>
              </w:rPr>
              <w:t>6.6</w:t>
            </w:r>
          </w:p>
        </w:tc>
        <w:tc>
          <w:tcPr>
            <w:tcW w:w="9599" w:type="dxa"/>
            <w:gridSpan w:val="2"/>
            <w:tcBorders>
              <w:top w:val="single" w:sz="4" w:space="0" w:color="auto"/>
              <w:left w:val="single" w:sz="4" w:space="0" w:color="auto"/>
              <w:bottom w:val="single" w:sz="4" w:space="0" w:color="auto"/>
              <w:right w:val="single" w:sz="4" w:space="0" w:color="auto"/>
            </w:tcBorders>
            <w:hideMark/>
          </w:tcPr>
          <w:p w14:paraId="7E778463"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Provide </w:t>
            </w:r>
            <w:proofErr w:type="spellStart"/>
            <w:r w:rsidRPr="00ED47D1">
              <w:rPr>
                <w:rFonts w:asciiTheme="minorHAnsi" w:hAnsiTheme="minorHAnsi" w:cs="Times New Roman"/>
                <w:sz w:val="22"/>
                <w:szCs w:val="22"/>
                <w:lang w:val="en-US"/>
              </w:rPr>
              <w:t>supportfor</w:t>
            </w:r>
            <w:proofErr w:type="spellEnd"/>
            <w:r w:rsidRPr="00ED47D1">
              <w:rPr>
                <w:rFonts w:asciiTheme="minorHAnsi" w:hAnsiTheme="minorHAnsi" w:cs="Times New Roman"/>
                <w:sz w:val="22"/>
                <w:szCs w:val="22"/>
                <w:lang w:val="en-US"/>
              </w:rPr>
              <w:t xml:space="preserve"> the development of a law reform plan for the sector and support as required the progressing of those initiatives </w:t>
            </w:r>
          </w:p>
        </w:tc>
      </w:tr>
      <w:tr w:rsidR="00573AC2" w:rsidRPr="00ED47D1" w14:paraId="74EEB8C3"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hideMark/>
          </w:tcPr>
          <w:p w14:paraId="19517FED" w14:textId="77777777" w:rsidR="00573AC2" w:rsidRPr="00ED47D1" w:rsidRDefault="00573AC2" w:rsidP="00FF52DA">
            <w:pPr>
              <w:rPr>
                <w:rFonts w:cs="Times New Roman"/>
                <w:b/>
                <w:lang w:val="en-US"/>
              </w:rPr>
            </w:pPr>
            <w:r w:rsidRPr="00ED47D1">
              <w:rPr>
                <w:rFonts w:cs="Times New Roman"/>
                <w:b/>
                <w:lang w:val="en-US"/>
              </w:rPr>
              <w:t>6.7</w:t>
            </w:r>
          </w:p>
        </w:tc>
        <w:tc>
          <w:tcPr>
            <w:tcW w:w="9599" w:type="dxa"/>
            <w:gridSpan w:val="2"/>
            <w:tcBorders>
              <w:top w:val="single" w:sz="4" w:space="0" w:color="auto"/>
              <w:left w:val="single" w:sz="4" w:space="0" w:color="auto"/>
              <w:bottom w:val="single" w:sz="4" w:space="0" w:color="auto"/>
              <w:right w:val="single" w:sz="4" w:space="0" w:color="auto"/>
            </w:tcBorders>
            <w:hideMark/>
          </w:tcPr>
          <w:p w14:paraId="66A577B8"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Provide support to legal and policy initiatives supported by the program, as required</w:t>
            </w:r>
          </w:p>
        </w:tc>
      </w:tr>
      <w:tr w:rsidR="00573AC2" w:rsidRPr="00ED47D1" w14:paraId="6B0BA83F"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053318C4" w14:textId="77777777" w:rsidR="00573AC2" w:rsidRPr="00ED47D1" w:rsidRDefault="00573AC2" w:rsidP="00FF52DA">
            <w:pPr>
              <w:rPr>
                <w:rFonts w:cs="Times New Roman"/>
                <w:b/>
                <w:lang w:val="en-US"/>
              </w:rPr>
            </w:pPr>
            <w:r w:rsidRPr="00ED47D1">
              <w:rPr>
                <w:rFonts w:cs="Times New Roman"/>
                <w:b/>
                <w:lang w:val="en-US"/>
              </w:rPr>
              <w:t>6.8</w:t>
            </w:r>
          </w:p>
        </w:tc>
        <w:tc>
          <w:tcPr>
            <w:tcW w:w="9599" w:type="dxa"/>
            <w:gridSpan w:val="2"/>
            <w:tcBorders>
              <w:top w:val="single" w:sz="4" w:space="0" w:color="auto"/>
              <w:left w:val="single" w:sz="4" w:space="0" w:color="auto"/>
              <w:bottom w:val="single" w:sz="4" w:space="0" w:color="auto"/>
              <w:right w:val="single" w:sz="4" w:space="0" w:color="auto"/>
            </w:tcBorders>
          </w:tcPr>
          <w:p w14:paraId="1449B75A"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Contribute to reporting and other aspects of program management as requested by the Program Coordinator (Justice) particularly in relation to gender equity issues relating to the work of the program</w:t>
            </w:r>
          </w:p>
        </w:tc>
      </w:tr>
      <w:tr w:rsidR="00573AC2" w:rsidRPr="00ED47D1" w14:paraId="5F5E10E3" w14:textId="77777777" w:rsidTr="00FF52DA">
        <w:trPr>
          <w:trHeight w:val="255"/>
          <w:jc w:val="center"/>
        </w:trPr>
        <w:tc>
          <w:tcPr>
            <w:tcW w:w="721" w:type="dxa"/>
            <w:tcBorders>
              <w:top w:val="single" w:sz="4" w:space="0" w:color="auto"/>
              <w:left w:val="single" w:sz="4" w:space="0" w:color="auto"/>
              <w:bottom w:val="single" w:sz="4" w:space="0" w:color="auto"/>
              <w:right w:val="single" w:sz="4" w:space="0" w:color="auto"/>
            </w:tcBorders>
          </w:tcPr>
          <w:p w14:paraId="39426DB3" w14:textId="77777777" w:rsidR="00573AC2" w:rsidRPr="00ED47D1" w:rsidRDefault="00573AC2" w:rsidP="00FF52DA">
            <w:pPr>
              <w:rPr>
                <w:rFonts w:cs="Times New Roman"/>
                <w:b/>
                <w:lang w:val="en-US"/>
              </w:rPr>
            </w:pPr>
            <w:r w:rsidRPr="00ED47D1">
              <w:rPr>
                <w:rFonts w:cs="Times New Roman"/>
                <w:b/>
                <w:lang w:val="en-US"/>
              </w:rPr>
              <w:t>6.9</w:t>
            </w:r>
          </w:p>
        </w:tc>
        <w:tc>
          <w:tcPr>
            <w:tcW w:w="9599" w:type="dxa"/>
            <w:gridSpan w:val="2"/>
            <w:tcBorders>
              <w:top w:val="single" w:sz="4" w:space="0" w:color="auto"/>
              <w:left w:val="single" w:sz="4" w:space="0" w:color="auto"/>
              <w:bottom w:val="single" w:sz="4" w:space="0" w:color="auto"/>
              <w:right w:val="single" w:sz="4" w:space="0" w:color="auto"/>
            </w:tcBorders>
          </w:tcPr>
          <w:p w14:paraId="44774CC3"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Collaborate as a member of a multi-disciplinary team with the collective responsibility of achieving the program’s end of program outcomes by mutually reinforcing strategies developed by the program as </w:t>
            </w:r>
            <w:r w:rsidRPr="00ED47D1">
              <w:rPr>
                <w:rFonts w:asciiTheme="minorHAnsi" w:hAnsiTheme="minorHAnsi" w:cs="Times New Roman"/>
                <w:sz w:val="22"/>
                <w:szCs w:val="22"/>
                <w:lang w:val="en-US"/>
              </w:rPr>
              <w:lastRenderedPageBreak/>
              <w:t>well as participating in processes that facilitate this. This will include:</w:t>
            </w:r>
          </w:p>
          <w:p w14:paraId="2FC89B6C"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3DFF5C1F"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087DDB98"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Contribution to the priorities and strategies that are mainstreamed across the program.</w:t>
            </w:r>
          </w:p>
        </w:tc>
      </w:tr>
      <w:tr w:rsidR="00573AC2" w:rsidRPr="00ED47D1" w14:paraId="0D919A72"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36BAB6EC" w14:textId="77777777" w:rsidR="00573AC2" w:rsidRPr="00ED47D1" w:rsidRDefault="00573AC2" w:rsidP="00FF52DA">
            <w:pPr>
              <w:rPr>
                <w:rFonts w:cs="Times New Roman"/>
                <w:b/>
                <w:lang w:val="en-US"/>
              </w:rPr>
            </w:pPr>
            <w:r w:rsidRPr="00ED47D1">
              <w:rPr>
                <w:rFonts w:cs="Times New Roman"/>
                <w:b/>
                <w:lang w:val="en-US"/>
              </w:rPr>
              <w:lastRenderedPageBreak/>
              <w:t>7</w:t>
            </w:r>
          </w:p>
        </w:tc>
        <w:tc>
          <w:tcPr>
            <w:tcW w:w="2761" w:type="dxa"/>
            <w:tcBorders>
              <w:top w:val="single" w:sz="4" w:space="0" w:color="auto"/>
              <w:left w:val="single" w:sz="4" w:space="0" w:color="auto"/>
              <w:bottom w:val="single" w:sz="4" w:space="0" w:color="auto"/>
              <w:right w:val="single" w:sz="4" w:space="0" w:color="auto"/>
            </w:tcBorders>
            <w:hideMark/>
          </w:tcPr>
          <w:p w14:paraId="34084923" w14:textId="77777777" w:rsidR="00573AC2" w:rsidRPr="00ED47D1" w:rsidRDefault="00573AC2" w:rsidP="00FF52DA">
            <w:pPr>
              <w:rPr>
                <w:rFonts w:cs="Times New Roman"/>
                <w:lang w:val="en-US"/>
              </w:rPr>
            </w:pPr>
            <w:r w:rsidRPr="00ED47D1">
              <w:rPr>
                <w:rFonts w:cs="Times New Roman"/>
                <w:b/>
                <w:lang w:val="en-US"/>
              </w:rPr>
              <w:t>Reports To</w:t>
            </w:r>
          </w:p>
        </w:tc>
        <w:tc>
          <w:tcPr>
            <w:tcW w:w="6838" w:type="dxa"/>
            <w:tcBorders>
              <w:top w:val="single" w:sz="4" w:space="0" w:color="auto"/>
              <w:left w:val="single" w:sz="4" w:space="0" w:color="auto"/>
              <w:bottom w:val="single" w:sz="4" w:space="0" w:color="auto"/>
              <w:right w:val="single" w:sz="4" w:space="0" w:color="auto"/>
            </w:tcBorders>
          </w:tcPr>
          <w:p w14:paraId="3CEA8F8B" w14:textId="77777777" w:rsidR="00573AC2" w:rsidRPr="00ED47D1" w:rsidRDefault="00573AC2" w:rsidP="00FF52DA">
            <w:pPr>
              <w:rPr>
                <w:rFonts w:cs="Times New Roman"/>
                <w:lang w:val="en-US"/>
              </w:rPr>
            </w:pPr>
            <w:r w:rsidRPr="00ED47D1">
              <w:rPr>
                <w:rFonts w:cs="Times New Roman"/>
                <w:lang w:val="en-US"/>
              </w:rPr>
              <w:t xml:space="preserve">Program Coordinator (Justice) </w:t>
            </w:r>
          </w:p>
        </w:tc>
      </w:tr>
      <w:tr w:rsidR="00573AC2" w:rsidRPr="00ED47D1" w14:paraId="501539F6"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25DEBDD0" w14:textId="77777777" w:rsidR="00573AC2" w:rsidRPr="00ED47D1" w:rsidRDefault="00573AC2" w:rsidP="00FF52DA">
            <w:pPr>
              <w:rPr>
                <w:rFonts w:cs="Times New Roman"/>
                <w:b/>
                <w:lang w:val="en-US"/>
              </w:rPr>
            </w:pPr>
            <w:r w:rsidRPr="00ED47D1">
              <w:rPr>
                <w:rFonts w:cs="Times New Roman"/>
                <w:b/>
                <w:lang w:val="en-US"/>
              </w:rPr>
              <w:t>8</w:t>
            </w:r>
          </w:p>
        </w:tc>
        <w:tc>
          <w:tcPr>
            <w:tcW w:w="2761" w:type="dxa"/>
            <w:tcBorders>
              <w:top w:val="single" w:sz="4" w:space="0" w:color="auto"/>
              <w:left w:val="single" w:sz="4" w:space="0" w:color="auto"/>
              <w:bottom w:val="single" w:sz="4" w:space="0" w:color="auto"/>
              <w:right w:val="single" w:sz="4" w:space="0" w:color="auto"/>
            </w:tcBorders>
          </w:tcPr>
          <w:p w14:paraId="6D24A974" w14:textId="77777777" w:rsidR="00573AC2" w:rsidRPr="00ED47D1" w:rsidRDefault="00573AC2" w:rsidP="00FF52DA">
            <w:pPr>
              <w:rPr>
                <w:rFonts w:cs="Times New Roman"/>
                <w:b/>
                <w:lang w:val="en-US"/>
              </w:rPr>
            </w:pPr>
            <w:r w:rsidRPr="00ED47D1">
              <w:rPr>
                <w:rFonts w:cs="Times New Roman"/>
                <w:b/>
                <w:lang w:val="en-US"/>
              </w:rPr>
              <w:t>Supervises</w:t>
            </w:r>
          </w:p>
        </w:tc>
        <w:tc>
          <w:tcPr>
            <w:tcW w:w="6838" w:type="dxa"/>
            <w:tcBorders>
              <w:top w:val="single" w:sz="4" w:space="0" w:color="auto"/>
              <w:left w:val="single" w:sz="4" w:space="0" w:color="auto"/>
              <w:bottom w:val="single" w:sz="4" w:space="0" w:color="auto"/>
              <w:right w:val="single" w:sz="4" w:space="0" w:color="auto"/>
            </w:tcBorders>
          </w:tcPr>
          <w:p w14:paraId="3285BFA0" w14:textId="77777777" w:rsidR="00573AC2" w:rsidRPr="00ED47D1" w:rsidRDefault="00573AC2" w:rsidP="00FF52DA">
            <w:pPr>
              <w:contextualSpacing/>
              <w:rPr>
                <w:rFonts w:cs="Times New Roman"/>
                <w:lang w:val="en-US"/>
              </w:rPr>
            </w:pPr>
            <w:r w:rsidRPr="00ED47D1">
              <w:rPr>
                <w:rFonts w:cs="Times New Roman"/>
                <w:lang w:val="en-US"/>
              </w:rPr>
              <w:t>Mentors legal officers however no ‘in-line’ management responsibility</w:t>
            </w:r>
          </w:p>
        </w:tc>
      </w:tr>
      <w:tr w:rsidR="00573AC2" w:rsidRPr="00ED47D1" w14:paraId="1645361D"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595D6E3A" w14:textId="77777777" w:rsidR="00573AC2" w:rsidRPr="00ED47D1" w:rsidRDefault="00573AC2" w:rsidP="00FF52DA">
            <w:pPr>
              <w:rPr>
                <w:rFonts w:cs="Times New Roman"/>
                <w:b/>
                <w:lang w:val="en-US"/>
              </w:rPr>
            </w:pPr>
            <w:r w:rsidRPr="00ED47D1">
              <w:rPr>
                <w:rFonts w:cs="Times New Roman"/>
                <w:b/>
                <w:lang w:val="en-US"/>
              </w:rPr>
              <w:t>9</w:t>
            </w:r>
          </w:p>
        </w:tc>
        <w:tc>
          <w:tcPr>
            <w:tcW w:w="2761" w:type="dxa"/>
            <w:tcBorders>
              <w:top w:val="single" w:sz="4" w:space="0" w:color="auto"/>
              <w:left w:val="single" w:sz="4" w:space="0" w:color="auto"/>
              <w:bottom w:val="single" w:sz="4" w:space="0" w:color="auto"/>
              <w:right w:val="single" w:sz="4" w:space="0" w:color="auto"/>
            </w:tcBorders>
          </w:tcPr>
          <w:p w14:paraId="705A9B6E" w14:textId="77777777" w:rsidR="00573AC2" w:rsidRPr="00ED47D1" w:rsidRDefault="00573AC2" w:rsidP="00FF52DA">
            <w:pPr>
              <w:rPr>
                <w:rFonts w:cs="Times New Roman"/>
                <w:b/>
                <w:lang w:val="en-US"/>
              </w:rPr>
            </w:pPr>
            <w:r w:rsidRPr="00ED47D1">
              <w:rPr>
                <w:rFonts w:cs="Times New Roman"/>
                <w:b/>
                <w:lang w:val="en-US"/>
              </w:rPr>
              <w:t>Frequent Contact</w:t>
            </w:r>
          </w:p>
        </w:tc>
        <w:tc>
          <w:tcPr>
            <w:tcW w:w="6838" w:type="dxa"/>
            <w:tcBorders>
              <w:top w:val="single" w:sz="4" w:space="0" w:color="auto"/>
              <w:left w:val="single" w:sz="4" w:space="0" w:color="auto"/>
              <w:bottom w:val="single" w:sz="4" w:space="0" w:color="auto"/>
              <w:right w:val="single" w:sz="4" w:space="0" w:color="auto"/>
            </w:tcBorders>
          </w:tcPr>
          <w:p w14:paraId="5F09CE89" w14:textId="77777777" w:rsidR="00573AC2" w:rsidRPr="00ED47D1" w:rsidRDefault="00573AC2" w:rsidP="00FF52DA">
            <w:pPr>
              <w:contextualSpacing/>
              <w:rPr>
                <w:rFonts w:cs="Times New Roman"/>
                <w:lang w:val="en-US"/>
              </w:rPr>
            </w:pPr>
            <w:r w:rsidRPr="00ED47D1">
              <w:rPr>
                <w:rFonts w:cs="Times New Roman"/>
                <w:lang w:val="en-US"/>
              </w:rPr>
              <w:t>Public sector legal officers, program personnel</w:t>
            </w:r>
          </w:p>
        </w:tc>
      </w:tr>
      <w:tr w:rsidR="00573AC2" w:rsidRPr="00ED47D1" w14:paraId="0528858D"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7839AFED" w14:textId="77777777" w:rsidR="00573AC2" w:rsidRPr="00ED47D1" w:rsidRDefault="00573AC2" w:rsidP="00FF52DA">
            <w:pPr>
              <w:rPr>
                <w:rFonts w:cs="Times New Roman"/>
                <w:b/>
                <w:lang w:val="en-US"/>
              </w:rPr>
            </w:pPr>
            <w:r w:rsidRPr="00ED47D1">
              <w:rPr>
                <w:rFonts w:cs="Times New Roman"/>
                <w:b/>
                <w:lang w:val="en-US"/>
              </w:rPr>
              <w:t>10</w:t>
            </w:r>
          </w:p>
        </w:tc>
        <w:tc>
          <w:tcPr>
            <w:tcW w:w="2761" w:type="dxa"/>
            <w:tcBorders>
              <w:top w:val="single" w:sz="4" w:space="0" w:color="auto"/>
              <w:left w:val="single" w:sz="4" w:space="0" w:color="auto"/>
              <w:bottom w:val="single" w:sz="4" w:space="0" w:color="auto"/>
              <w:right w:val="single" w:sz="4" w:space="0" w:color="auto"/>
            </w:tcBorders>
            <w:hideMark/>
          </w:tcPr>
          <w:p w14:paraId="581F1C8B" w14:textId="77777777" w:rsidR="00573AC2" w:rsidRPr="00ED47D1" w:rsidRDefault="00573AC2" w:rsidP="00FF52DA">
            <w:pPr>
              <w:rPr>
                <w:rFonts w:cs="Times New Roman"/>
                <w:b/>
                <w:lang w:val="en-US"/>
              </w:rPr>
            </w:pPr>
            <w:r w:rsidRPr="00ED47D1">
              <w:rPr>
                <w:rFonts w:cs="Times New Roman"/>
                <w:b/>
                <w:lang w:val="en-US"/>
              </w:rPr>
              <w:t>Special Conditions</w:t>
            </w:r>
          </w:p>
        </w:tc>
        <w:tc>
          <w:tcPr>
            <w:tcW w:w="6838" w:type="dxa"/>
            <w:tcBorders>
              <w:top w:val="single" w:sz="4" w:space="0" w:color="auto"/>
              <w:left w:val="single" w:sz="4" w:space="0" w:color="auto"/>
              <w:bottom w:val="single" w:sz="4" w:space="0" w:color="auto"/>
              <w:right w:val="single" w:sz="4" w:space="0" w:color="auto"/>
            </w:tcBorders>
            <w:hideMark/>
          </w:tcPr>
          <w:p w14:paraId="3C96EDAB" w14:textId="77777777" w:rsidR="00573AC2" w:rsidRPr="00ED47D1" w:rsidRDefault="00573AC2" w:rsidP="00FF52DA">
            <w:pPr>
              <w:rPr>
                <w:rFonts w:cs="Times New Roman"/>
                <w:lang w:val="en-US"/>
              </w:rPr>
            </w:pPr>
            <w:r w:rsidRPr="00ED47D1">
              <w:rPr>
                <w:rFonts w:cs="Times New Roman"/>
                <w:lang w:val="en-US"/>
              </w:rPr>
              <w:t>Must be willing to travel outside Port Vila as required</w:t>
            </w:r>
          </w:p>
        </w:tc>
      </w:tr>
      <w:tr w:rsidR="00573AC2" w:rsidRPr="00ED47D1" w14:paraId="298BE27F"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7E98302F" w14:textId="77777777" w:rsidR="00573AC2" w:rsidRPr="00ED47D1" w:rsidRDefault="00573AC2" w:rsidP="00FF52DA">
            <w:pPr>
              <w:rPr>
                <w:rFonts w:cs="Times New Roman"/>
                <w:b/>
                <w:lang w:val="en-US"/>
              </w:rPr>
            </w:pPr>
            <w:r w:rsidRPr="00ED47D1">
              <w:rPr>
                <w:rFonts w:cs="Times New Roman"/>
                <w:b/>
                <w:lang w:val="en-US"/>
              </w:rPr>
              <w:t>11</w:t>
            </w:r>
          </w:p>
        </w:tc>
        <w:tc>
          <w:tcPr>
            <w:tcW w:w="2761" w:type="dxa"/>
            <w:tcBorders>
              <w:top w:val="single" w:sz="4" w:space="0" w:color="auto"/>
              <w:left w:val="single" w:sz="4" w:space="0" w:color="auto"/>
              <w:bottom w:val="single" w:sz="4" w:space="0" w:color="auto"/>
              <w:right w:val="single" w:sz="4" w:space="0" w:color="auto"/>
            </w:tcBorders>
            <w:hideMark/>
          </w:tcPr>
          <w:p w14:paraId="2F7D8398" w14:textId="77777777" w:rsidR="00573AC2" w:rsidRPr="00ED47D1" w:rsidRDefault="00573AC2" w:rsidP="00FF52DA">
            <w:pPr>
              <w:rPr>
                <w:rFonts w:cs="Times New Roman"/>
                <w:b/>
                <w:lang w:val="en-US"/>
              </w:rPr>
            </w:pPr>
            <w:r w:rsidRPr="00ED47D1">
              <w:rPr>
                <w:rFonts w:cs="Times New Roman"/>
                <w:b/>
                <w:lang w:val="en-US"/>
              </w:rPr>
              <w:t>Key Deliverables</w:t>
            </w:r>
          </w:p>
        </w:tc>
        <w:tc>
          <w:tcPr>
            <w:tcW w:w="6838" w:type="dxa"/>
            <w:tcBorders>
              <w:top w:val="single" w:sz="4" w:space="0" w:color="auto"/>
              <w:left w:val="single" w:sz="4" w:space="0" w:color="auto"/>
              <w:bottom w:val="single" w:sz="4" w:space="0" w:color="auto"/>
              <w:right w:val="single" w:sz="4" w:space="0" w:color="auto"/>
            </w:tcBorders>
            <w:hideMark/>
          </w:tcPr>
          <w:p w14:paraId="7D2E361B" w14:textId="77777777" w:rsidR="00573AC2" w:rsidRPr="00ED47D1" w:rsidRDefault="00573AC2" w:rsidP="00573AC2">
            <w:pPr>
              <w:pStyle w:val="ListParagraph"/>
              <w:numPr>
                <w:ilvl w:val="0"/>
                <w:numId w:val="25"/>
              </w:numPr>
              <w:spacing w:after="0" w:line="240" w:lineRule="auto"/>
              <w:rPr>
                <w:rFonts w:cs="Times New Roman"/>
                <w:lang w:val="en-US"/>
              </w:rPr>
            </w:pPr>
            <w:r w:rsidRPr="00ED47D1">
              <w:rPr>
                <w:rFonts w:cs="Times New Roman"/>
                <w:lang w:val="en-US"/>
              </w:rPr>
              <w:t>Trainings and training materials (materials should be provided in a manner that can be used by other staff of the PSO)</w:t>
            </w:r>
          </w:p>
          <w:p w14:paraId="70DEAC7B" w14:textId="77777777" w:rsidR="00573AC2" w:rsidRPr="00ED47D1" w:rsidRDefault="00573AC2" w:rsidP="00573AC2">
            <w:pPr>
              <w:pStyle w:val="ListParagraph"/>
              <w:numPr>
                <w:ilvl w:val="0"/>
                <w:numId w:val="25"/>
              </w:numPr>
              <w:spacing w:after="0" w:line="240" w:lineRule="auto"/>
              <w:rPr>
                <w:rFonts w:cs="Times New Roman"/>
                <w:lang w:val="en-US"/>
              </w:rPr>
            </w:pPr>
            <w:r w:rsidRPr="00ED47D1">
              <w:rPr>
                <w:rFonts w:cs="Times New Roman"/>
                <w:lang w:val="en-US"/>
              </w:rPr>
              <w:t xml:space="preserve">Reporting to Program Coordinator (Justice) </w:t>
            </w:r>
          </w:p>
        </w:tc>
      </w:tr>
      <w:tr w:rsidR="00573AC2" w:rsidRPr="00ED47D1" w14:paraId="2F667D37"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767CE6B1" w14:textId="77777777" w:rsidR="00573AC2" w:rsidRPr="00ED47D1" w:rsidRDefault="00573AC2" w:rsidP="00FF52DA">
            <w:pPr>
              <w:rPr>
                <w:rFonts w:cs="Times New Roman"/>
                <w:b/>
                <w:lang w:val="en-US"/>
              </w:rPr>
            </w:pPr>
            <w:r w:rsidRPr="00ED47D1">
              <w:rPr>
                <w:rFonts w:cs="Times New Roman"/>
                <w:b/>
                <w:lang w:val="en-US"/>
              </w:rPr>
              <w:t>12</w:t>
            </w:r>
          </w:p>
        </w:tc>
        <w:tc>
          <w:tcPr>
            <w:tcW w:w="9599" w:type="dxa"/>
            <w:gridSpan w:val="2"/>
            <w:tcBorders>
              <w:top w:val="single" w:sz="4" w:space="0" w:color="auto"/>
              <w:left w:val="single" w:sz="4" w:space="0" w:color="auto"/>
              <w:bottom w:val="single" w:sz="4" w:space="0" w:color="auto"/>
              <w:right w:val="single" w:sz="4" w:space="0" w:color="auto"/>
            </w:tcBorders>
            <w:hideMark/>
          </w:tcPr>
          <w:p w14:paraId="30AB1C39" w14:textId="77777777" w:rsidR="00573AC2" w:rsidRPr="00ED47D1" w:rsidRDefault="00573AC2" w:rsidP="00FF52DA">
            <w:pPr>
              <w:jc w:val="center"/>
              <w:rPr>
                <w:rFonts w:cs="Times New Roman"/>
                <w:lang w:val="en-US"/>
              </w:rPr>
            </w:pPr>
            <w:r w:rsidRPr="00ED47D1">
              <w:rPr>
                <w:rFonts w:cs="Times New Roman"/>
                <w:b/>
                <w:lang w:val="en-US"/>
              </w:rPr>
              <w:t>Selection Criteria</w:t>
            </w:r>
          </w:p>
        </w:tc>
      </w:tr>
      <w:tr w:rsidR="00573AC2" w:rsidRPr="00ED47D1" w14:paraId="609F97CB" w14:textId="77777777" w:rsidTr="00FF52DA">
        <w:trPr>
          <w:trHeight w:val="420"/>
          <w:jc w:val="center"/>
        </w:trPr>
        <w:tc>
          <w:tcPr>
            <w:tcW w:w="721" w:type="dxa"/>
            <w:tcBorders>
              <w:top w:val="single" w:sz="4" w:space="0" w:color="auto"/>
              <w:left w:val="single" w:sz="4" w:space="0" w:color="auto"/>
              <w:bottom w:val="single" w:sz="4" w:space="0" w:color="auto"/>
              <w:right w:val="single" w:sz="4" w:space="0" w:color="auto"/>
            </w:tcBorders>
            <w:hideMark/>
          </w:tcPr>
          <w:p w14:paraId="09DE7DE7" w14:textId="77777777" w:rsidR="00573AC2" w:rsidRPr="00ED47D1" w:rsidRDefault="00573AC2" w:rsidP="00FF52DA">
            <w:pPr>
              <w:rPr>
                <w:rFonts w:cs="Times New Roman"/>
                <w:b/>
                <w:lang w:val="en-US"/>
              </w:rPr>
            </w:pPr>
            <w:r w:rsidRPr="00ED47D1">
              <w:rPr>
                <w:rFonts w:cs="Times New Roman"/>
                <w:b/>
                <w:lang w:val="en-US"/>
              </w:rPr>
              <w:t>12.1</w:t>
            </w:r>
          </w:p>
        </w:tc>
        <w:tc>
          <w:tcPr>
            <w:tcW w:w="2761" w:type="dxa"/>
            <w:tcBorders>
              <w:top w:val="single" w:sz="4" w:space="0" w:color="auto"/>
              <w:left w:val="single" w:sz="4" w:space="0" w:color="auto"/>
              <w:bottom w:val="single" w:sz="4" w:space="0" w:color="auto"/>
              <w:right w:val="single" w:sz="4" w:space="0" w:color="auto"/>
            </w:tcBorders>
            <w:hideMark/>
          </w:tcPr>
          <w:p w14:paraId="3790AF01" w14:textId="77777777" w:rsidR="00573AC2" w:rsidRPr="00ED47D1" w:rsidRDefault="00573AC2" w:rsidP="00FF52DA">
            <w:pPr>
              <w:contextualSpacing/>
              <w:rPr>
                <w:rFonts w:cs="Times New Roman"/>
                <w:b/>
                <w:lang w:val="en-US"/>
              </w:rPr>
            </w:pPr>
            <w:r w:rsidRPr="00ED47D1">
              <w:rPr>
                <w:rFonts w:cs="Times New Roman"/>
                <w:b/>
                <w:lang w:val="en-US"/>
              </w:rPr>
              <w:t>Qualification</w:t>
            </w:r>
            <w:r w:rsidRPr="00ED47D1">
              <w:rPr>
                <w:rFonts w:cs="Times New Roman"/>
                <w:lang w:val="en-US"/>
              </w:rPr>
              <w:t xml:space="preserve"> </w:t>
            </w:r>
          </w:p>
        </w:tc>
        <w:tc>
          <w:tcPr>
            <w:tcW w:w="6838" w:type="dxa"/>
            <w:tcBorders>
              <w:top w:val="single" w:sz="4" w:space="0" w:color="auto"/>
              <w:left w:val="single" w:sz="4" w:space="0" w:color="auto"/>
              <w:bottom w:val="single" w:sz="4" w:space="0" w:color="auto"/>
              <w:right w:val="single" w:sz="4" w:space="0" w:color="auto"/>
            </w:tcBorders>
            <w:hideMark/>
          </w:tcPr>
          <w:p w14:paraId="44969A05" w14:textId="77777777" w:rsidR="00573AC2" w:rsidRPr="00ED47D1" w:rsidRDefault="00573AC2" w:rsidP="00FF52DA">
            <w:pPr>
              <w:contextualSpacing/>
              <w:rPr>
                <w:rFonts w:cs="Times New Roman"/>
                <w:lang w:val="en-US"/>
              </w:rPr>
            </w:pPr>
            <w:r w:rsidRPr="00ED47D1">
              <w:rPr>
                <w:rFonts w:cs="Times New Roman"/>
                <w:lang w:val="en-US"/>
              </w:rPr>
              <w:t>Law Degree and admission to practice in a relevant jurisdiction</w:t>
            </w:r>
          </w:p>
        </w:tc>
      </w:tr>
      <w:tr w:rsidR="00573AC2" w:rsidRPr="00ED47D1" w14:paraId="023A2AC7" w14:textId="77777777" w:rsidTr="00FF52DA">
        <w:trPr>
          <w:trHeight w:val="495"/>
          <w:jc w:val="center"/>
        </w:trPr>
        <w:tc>
          <w:tcPr>
            <w:tcW w:w="721" w:type="dxa"/>
            <w:tcBorders>
              <w:top w:val="single" w:sz="4" w:space="0" w:color="auto"/>
              <w:left w:val="single" w:sz="4" w:space="0" w:color="auto"/>
              <w:bottom w:val="single" w:sz="4" w:space="0" w:color="auto"/>
              <w:right w:val="single" w:sz="4" w:space="0" w:color="auto"/>
            </w:tcBorders>
            <w:hideMark/>
          </w:tcPr>
          <w:p w14:paraId="658F28C0" w14:textId="77777777" w:rsidR="00573AC2" w:rsidRPr="00ED47D1" w:rsidRDefault="00573AC2" w:rsidP="00FF52DA">
            <w:pPr>
              <w:rPr>
                <w:rFonts w:cs="Times New Roman"/>
                <w:b/>
                <w:lang w:val="en-US"/>
              </w:rPr>
            </w:pPr>
            <w:r w:rsidRPr="00ED47D1">
              <w:rPr>
                <w:rFonts w:cs="Times New Roman"/>
                <w:b/>
                <w:lang w:val="en-US"/>
              </w:rPr>
              <w:t>12.2</w:t>
            </w:r>
          </w:p>
        </w:tc>
        <w:tc>
          <w:tcPr>
            <w:tcW w:w="2761" w:type="dxa"/>
            <w:tcBorders>
              <w:top w:val="single" w:sz="4" w:space="0" w:color="auto"/>
              <w:left w:val="single" w:sz="4" w:space="0" w:color="auto"/>
              <w:bottom w:val="single" w:sz="4" w:space="0" w:color="auto"/>
              <w:right w:val="single" w:sz="4" w:space="0" w:color="auto"/>
            </w:tcBorders>
            <w:hideMark/>
          </w:tcPr>
          <w:p w14:paraId="401B3E11" w14:textId="77777777" w:rsidR="00573AC2" w:rsidRPr="00ED47D1" w:rsidRDefault="00573AC2" w:rsidP="00FF52DA">
            <w:pPr>
              <w:rPr>
                <w:rFonts w:cs="Times New Roman"/>
                <w:b/>
                <w:lang w:val="en-US"/>
              </w:rPr>
            </w:pPr>
            <w:r w:rsidRPr="00ED47D1">
              <w:rPr>
                <w:rFonts w:cs="Times New Roman"/>
                <w:b/>
                <w:lang w:val="en-US"/>
              </w:rPr>
              <w:t>Experience and Capabilities</w:t>
            </w:r>
          </w:p>
        </w:tc>
        <w:tc>
          <w:tcPr>
            <w:tcW w:w="6838" w:type="dxa"/>
            <w:tcBorders>
              <w:top w:val="single" w:sz="4" w:space="0" w:color="auto"/>
              <w:left w:val="single" w:sz="4" w:space="0" w:color="auto"/>
              <w:bottom w:val="single" w:sz="4" w:space="0" w:color="auto"/>
              <w:right w:val="single" w:sz="4" w:space="0" w:color="auto"/>
            </w:tcBorders>
            <w:hideMark/>
          </w:tcPr>
          <w:p w14:paraId="7028F6BA"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Criminal law and policy experience particularly with respect to sexual offences, domestic violence, homicide and drug offences</w:t>
            </w:r>
          </w:p>
          <w:p w14:paraId="6E8E34A1"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Experience in case management and the mentoring and supervision of other legal officers </w:t>
            </w:r>
          </w:p>
          <w:p w14:paraId="6085F674"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At least five years of experience in management and delivery of legal aid or other legal work relevant to the work of the sector</w:t>
            </w:r>
          </w:p>
          <w:p w14:paraId="0E4CA49F"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Understanding of and ability to design and implement capacity development and skills transfer activities</w:t>
            </w:r>
          </w:p>
          <w:p w14:paraId="2D54317E"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Experience in preparation and delivery of adult professional training and development</w:t>
            </w:r>
          </w:p>
          <w:p w14:paraId="11FB7E6D"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Demonstrated ability to work collaboratively and respectfully in a cross cultural setting </w:t>
            </w:r>
          </w:p>
          <w:p w14:paraId="782DD24B"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Demonstrated ability to exercise sound professional judgement in sensitive situations</w:t>
            </w:r>
          </w:p>
          <w:p w14:paraId="10E97804"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Understanding of gender and development issues (desirable)</w:t>
            </w:r>
          </w:p>
          <w:p w14:paraId="67ADF32A"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 xml:space="preserve">Understanding of law and development issues (desirable) </w:t>
            </w:r>
          </w:p>
          <w:p w14:paraId="17567790"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Previous experience working in Melanesian culture (desirable)</w:t>
            </w:r>
          </w:p>
          <w:p w14:paraId="6B3598F7" w14:textId="77777777" w:rsidR="00573AC2" w:rsidRPr="00ED47D1" w:rsidRDefault="00573AC2" w:rsidP="00573AC2">
            <w:pPr>
              <w:numPr>
                <w:ilvl w:val="0"/>
                <w:numId w:val="16"/>
              </w:numPr>
              <w:spacing w:after="0" w:line="240" w:lineRule="auto"/>
              <w:rPr>
                <w:rFonts w:cs="Times New Roman"/>
                <w:lang w:val="en-US"/>
              </w:rPr>
            </w:pPr>
            <w:r w:rsidRPr="00ED47D1">
              <w:rPr>
                <w:rFonts w:cs="Times New Roman"/>
                <w:lang w:val="en-US"/>
              </w:rPr>
              <w:t>Eligible to obtain Vanuatu visa</w:t>
            </w:r>
          </w:p>
        </w:tc>
      </w:tr>
      <w:tr w:rsidR="00573AC2" w:rsidRPr="00ED47D1" w14:paraId="52EDDA9A" w14:textId="77777777" w:rsidTr="00FF52DA">
        <w:trPr>
          <w:trHeight w:val="375"/>
          <w:jc w:val="center"/>
        </w:trPr>
        <w:tc>
          <w:tcPr>
            <w:tcW w:w="721" w:type="dxa"/>
            <w:tcBorders>
              <w:top w:val="single" w:sz="4" w:space="0" w:color="auto"/>
              <w:left w:val="single" w:sz="4" w:space="0" w:color="auto"/>
              <w:bottom w:val="single" w:sz="4" w:space="0" w:color="auto"/>
              <w:right w:val="single" w:sz="4" w:space="0" w:color="auto"/>
            </w:tcBorders>
            <w:hideMark/>
          </w:tcPr>
          <w:p w14:paraId="0C87CF1D" w14:textId="77777777" w:rsidR="00573AC2" w:rsidRPr="00ED47D1" w:rsidRDefault="00573AC2" w:rsidP="00FF52DA">
            <w:pPr>
              <w:rPr>
                <w:rFonts w:cs="Times New Roman"/>
                <w:b/>
                <w:lang w:val="en-US"/>
              </w:rPr>
            </w:pPr>
            <w:r w:rsidRPr="00ED47D1">
              <w:rPr>
                <w:rFonts w:cs="Times New Roman"/>
                <w:b/>
                <w:lang w:val="en-US"/>
              </w:rPr>
              <w:t>13.3</w:t>
            </w:r>
          </w:p>
        </w:tc>
        <w:tc>
          <w:tcPr>
            <w:tcW w:w="2761" w:type="dxa"/>
            <w:tcBorders>
              <w:top w:val="single" w:sz="4" w:space="0" w:color="auto"/>
              <w:left w:val="single" w:sz="4" w:space="0" w:color="auto"/>
              <w:bottom w:val="single" w:sz="4" w:space="0" w:color="auto"/>
              <w:right w:val="single" w:sz="4" w:space="0" w:color="auto"/>
            </w:tcBorders>
            <w:hideMark/>
          </w:tcPr>
          <w:p w14:paraId="51215591" w14:textId="77777777" w:rsidR="00573AC2" w:rsidRPr="00ED47D1" w:rsidRDefault="00573AC2" w:rsidP="00FF52DA">
            <w:pPr>
              <w:rPr>
                <w:rFonts w:cs="Times New Roman"/>
                <w:b/>
                <w:lang w:val="en-US"/>
              </w:rPr>
            </w:pPr>
            <w:r w:rsidRPr="00ED47D1">
              <w:rPr>
                <w:rFonts w:cs="Times New Roman"/>
                <w:b/>
                <w:lang w:val="en-US"/>
              </w:rPr>
              <w:t xml:space="preserve">Thinking Style </w:t>
            </w:r>
          </w:p>
        </w:tc>
        <w:tc>
          <w:tcPr>
            <w:tcW w:w="6838" w:type="dxa"/>
            <w:tcBorders>
              <w:top w:val="single" w:sz="4" w:space="0" w:color="auto"/>
              <w:left w:val="single" w:sz="4" w:space="0" w:color="auto"/>
              <w:bottom w:val="single" w:sz="4" w:space="0" w:color="auto"/>
              <w:right w:val="single" w:sz="4" w:space="0" w:color="auto"/>
            </w:tcBorders>
            <w:hideMark/>
          </w:tcPr>
          <w:p w14:paraId="06DC77D5"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Analytical and practical</w:t>
            </w:r>
          </w:p>
        </w:tc>
      </w:tr>
      <w:tr w:rsidR="00573AC2" w:rsidRPr="00ED47D1" w14:paraId="516415D0" w14:textId="77777777" w:rsidTr="00FF52DA">
        <w:trPr>
          <w:trHeight w:val="525"/>
          <w:jc w:val="center"/>
        </w:trPr>
        <w:tc>
          <w:tcPr>
            <w:tcW w:w="721" w:type="dxa"/>
            <w:tcBorders>
              <w:top w:val="single" w:sz="4" w:space="0" w:color="auto"/>
              <w:left w:val="single" w:sz="4" w:space="0" w:color="auto"/>
              <w:bottom w:val="single" w:sz="4" w:space="0" w:color="auto"/>
              <w:right w:val="single" w:sz="4" w:space="0" w:color="auto"/>
            </w:tcBorders>
            <w:hideMark/>
          </w:tcPr>
          <w:p w14:paraId="09E836F1" w14:textId="77777777" w:rsidR="00573AC2" w:rsidRPr="00ED47D1" w:rsidRDefault="00573AC2" w:rsidP="00FF52DA">
            <w:pPr>
              <w:rPr>
                <w:rFonts w:cs="Times New Roman"/>
                <w:b/>
                <w:lang w:val="en-US"/>
              </w:rPr>
            </w:pPr>
            <w:r w:rsidRPr="00ED47D1">
              <w:rPr>
                <w:rFonts w:cs="Times New Roman"/>
                <w:b/>
                <w:lang w:val="en-US"/>
              </w:rPr>
              <w:t>13.4</w:t>
            </w:r>
          </w:p>
        </w:tc>
        <w:tc>
          <w:tcPr>
            <w:tcW w:w="2761" w:type="dxa"/>
            <w:tcBorders>
              <w:top w:val="single" w:sz="4" w:space="0" w:color="auto"/>
              <w:left w:val="single" w:sz="4" w:space="0" w:color="auto"/>
              <w:bottom w:val="single" w:sz="4" w:space="0" w:color="auto"/>
              <w:right w:val="single" w:sz="4" w:space="0" w:color="auto"/>
            </w:tcBorders>
            <w:hideMark/>
          </w:tcPr>
          <w:p w14:paraId="2C906BBB" w14:textId="77777777" w:rsidR="00573AC2" w:rsidRPr="00ED47D1" w:rsidRDefault="00573AC2" w:rsidP="00FF52DA">
            <w:pPr>
              <w:rPr>
                <w:rFonts w:cs="Times New Roman"/>
                <w:lang w:val="en-US"/>
              </w:rPr>
            </w:pPr>
            <w:r w:rsidRPr="00ED47D1">
              <w:rPr>
                <w:rFonts w:cs="Times New Roman"/>
                <w:b/>
                <w:lang w:val="en-US"/>
              </w:rPr>
              <w:t xml:space="preserve">Communication and Interpersonal Skills </w:t>
            </w:r>
          </w:p>
        </w:tc>
        <w:tc>
          <w:tcPr>
            <w:tcW w:w="6838" w:type="dxa"/>
            <w:tcBorders>
              <w:top w:val="single" w:sz="4" w:space="0" w:color="auto"/>
              <w:left w:val="single" w:sz="4" w:space="0" w:color="auto"/>
              <w:bottom w:val="single" w:sz="4" w:space="0" w:color="auto"/>
              <w:right w:val="single" w:sz="4" w:space="0" w:color="auto"/>
            </w:tcBorders>
            <w:hideMark/>
          </w:tcPr>
          <w:p w14:paraId="3B81B6E8"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Strong oral and written communication skills</w:t>
            </w:r>
          </w:p>
          <w:p w14:paraId="7A52B12D"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Good interpersonal skills</w:t>
            </w:r>
          </w:p>
        </w:tc>
      </w:tr>
      <w:tr w:rsidR="00573AC2" w:rsidRPr="00ED47D1" w14:paraId="5F2BE787"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hideMark/>
          </w:tcPr>
          <w:p w14:paraId="07A5C02E" w14:textId="77777777" w:rsidR="00573AC2" w:rsidRPr="00ED47D1" w:rsidRDefault="00573AC2" w:rsidP="00FF52DA">
            <w:pPr>
              <w:rPr>
                <w:rFonts w:cs="Times New Roman"/>
                <w:b/>
                <w:lang w:val="en-US"/>
              </w:rPr>
            </w:pPr>
            <w:r w:rsidRPr="00ED47D1">
              <w:rPr>
                <w:rFonts w:cs="Times New Roman"/>
                <w:b/>
                <w:lang w:val="en-US"/>
              </w:rPr>
              <w:t>13.5</w:t>
            </w:r>
          </w:p>
        </w:tc>
        <w:tc>
          <w:tcPr>
            <w:tcW w:w="2761" w:type="dxa"/>
            <w:tcBorders>
              <w:top w:val="single" w:sz="4" w:space="0" w:color="auto"/>
              <w:left w:val="single" w:sz="4" w:space="0" w:color="auto"/>
              <w:bottom w:val="single" w:sz="4" w:space="0" w:color="auto"/>
              <w:right w:val="single" w:sz="4" w:space="0" w:color="auto"/>
            </w:tcBorders>
            <w:hideMark/>
          </w:tcPr>
          <w:p w14:paraId="7CCA6299" w14:textId="77777777" w:rsidR="00573AC2" w:rsidRPr="00ED47D1" w:rsidRDefault="00573AC2" w:rsidP="00FF52DA">
            <w:pPr>
              <w:rPr>
                <w:rFonts w:cs="Times New Roman"/>
                <w:lang w:val="en-US"/>
              </w:rPr>
            </w:pPr>
            <w:proofErr w:type="spellStart"/>
            <w:r w:rsidRPr="00ED47D1">
              <w:rPr>
                <w:rFonts w:cs="Times New Roman"/>
                <w:b/>
                <w:lang w:val="en-US"/>
              </w:rPr>
              <w:t>Behavioural</w:t>
            </w:r>
            <w:proofErr w:type="spellEnd"/>
            <w:r w:rsidRPr="00ED47D1">
              <w:rPr>
                <w:rFonts w:cs="Times New Roman"/>
                <w:b/>
                <w:lang w:val="en-US"/>
              </w:rPr>
              <w:t xml:space="preserve"> Competencies </w:t>
            </w:r>
          </w:p>
        </w:tc>
        <w:tc>
          <w:tcPr>
            <w:tcW w:w="6838" w:type="dxa"/>
            <w:tcBorders>
              <w:top w:val="single" w:sz="4" w:space="0" w:color="auto"/>
              <w:left w:val="single" w:sz="4" w:space="0" w:color="auto"/>
              <w:bottom w:val="single" w:sz="4" w:space="0" w:color="auto"/>
              <w:right w:val="single" w:sz="4" w:space="0" w:color="auto"/>
            </w:tcBorders>
            <w:hideMark/>
          </w:tcPr>
          <w:p w14:paraId="7B358921"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Tact and negotiation skills</w:t>
            </w:r>
          </w:p>
          <w:p w14:paraId="4FDAB970"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Integrity and transparency</w:t>
            </w:r>
          </w:p>
          <w:p w14:paraId="1508E0AC"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Commitment to skills transfer and effective capacity development </w:t>
            </w:r>
          </w:p>
          <w:p w14:paraId="109FD7F1"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Willingness to consult and work in a multi-disciplinary team</w:t>
            </w:r>
          </w:p>
        </w:tc>
      </w:tr>
      <w:tr w:rsidR="00573AC2" w:rsidRPr="00ED47D1" w14:paraId="7624ED18" w14:textId="77777777" w:rsidTr="00FF52DA">
        <w:trPr>
          <w:jc w:val="center"/>
        </w:trPr>
        <w:tc>
          <w:tcPr>
            <w:tcW w:w="721" w:type="dxa"/>
            <w:tcBorders>
              <w:top w:val="single" w:sz="4" w:space="0" w:color="auto"/>
              <w:left w:val="single" w:sz="4" w:space="0" w:color="auto"/>
              <w:bottom w:val="single" w:sz="4" w:space="0" w:color="auto"/>
              <w:right w:val="single" w:sz="4" w:space="0" w:color="auto"/>
            </w:tcBorders>
          </w:tcPr>
          <w:p w14:paraId="325E21FA" w14:textId="77777777" w:rsidR="00573AC2" w:rsidRPr="00ED47D1" w:rsidRDefault="00573AC2" w:rsidP="00FF52DA">
            <w:pPr>
              <w:rPr>
                <w:rFonts w:cs="Times New Roman"/>
                <w:b/>
                <w:lang w:val="en-US"/>
              </w:rPr>
            </w:pPr>
            <w:r w:rsidRPr="00ED47D1">
              <w:rPr>
                <w:rFonts w:cs="Times New Roman"/>
                <w:b/>
                <w:lang w:val="en-US"/>
              </w:rPr>
              <w:t>13.6</w:t>
            </w:r>
          </w:p>
        </w:tc>
        <w:tc>
          <w:tcPr>
            <w:tcW w:w="2761" w:type="dxa"/>
            <w:tcBorders>
              <w:top w:val="single" w:sz="4" w:space="0" w:color="auto"/>
              <w:left w:val="single" w:sz="4" w:space="0" w:color="auto"/>
              <w:bottom w:val="single" w:sz="4" w:space="0" w:color="auto"/>
              <w:right w:val="single" w:sz="4" w:space="0" w:color="auto"/>
            </w:tcBorders>
          </w:tcPr>
          <w:p w14:paraId="604A37EE" w14:textId="77777777" w:rsidR="00573AC2" w:rsidRPr="00ED47D1" w:rsidRDefault="00573AC2" w:rsidP="00FF52DA">
            <w:pPr>
              <w:rPr>
                <w:rFonts w:cs="Times New Roman"/>
                <w:b/>
                <w:lang w:val="en-US"/>
              </w:rPr>
            </w:pPr>
            <w:r w:rsidRPr="00ED47D1">
              <w:rPr>
                <w:rFonts w:cs="Times New Roman"/>
                <w:b/>
                <w:lang w:val="en-US"/>
              </w:rPr>
              <w:t>Language</w:t>
            </w:r>
          </w:p>
        </w:tc>
        <w:tc>
          <w:tcPr>
            <w:tcW w:w="6838" w:type="dxa"/>
            <w:tcBorders>
              <w:top w:val="single" w:sz="4" w:space="0" w:color="auto"/>
              <w:left w:val="single" w:sz="4" w:space="0" w:color="auto"/>
              <w:bottom w:val="single" w:sz="4" w:space="0" w:color="auto"/>
              <w:right w:val="single" w:sz="4" w:space="0" w:color="auto"/>
            </w:tcBorders>
          </w:tcPr>
          <w:p w14:paraId="1A508393"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English fluency essential; French desirable</w:t>
            </w:r>
          </w:p>
          <w:p w14:paraId="1DD45746" w14:textId="77777777" w:rsidR="00573AC2" w:rsidRPr="00ED47D1" w:rsidRDefault="00573AC2" w:rsidP="00573AC2">
            <w:pPr>
              <w:numPr>
                <w:ilvl w:val="0"/>
                <w:numId w:val="17"/>
              </w:numPr>
              <w:spacing w:after="0" w:line="240" w:lineRule="auto"/>
              <w:rPr>
                <w:rFonts w:cs="Times New Roman"/>
                <w:lang w:val="en-US"/>
              </w:rPr>
            </w:pPr>
            <w:r w:rsidRPr="00ED47D1">
              <w:rPr>
                <w:rFonts w:cs="Times New Roman"/>
                <w:lang w:val="en-US"/>
              </w:rPr>
              <w:t xml:space="preserve"> Willingness to learn </w:t>
            </w:r>
            <w:proofErr w:type="spellStart"/>
            <w:r w:rsidRPr="00ED47D1">
              <w:rPr>
                <w:rFonts w:cs="Times New Roman"/>
                <w:lang w:val="en-US"/>
              </w:rPr>
              <w:t>Bislama</w:t>
            </w:r>
            <w:proofErr w:type="spellEnd"/>
            <w:r w:rsidRPr="00ED47D1">
              <w:rPr>
                <w:rFonts w:cs="Times New Roman"/>
                <w:lang w:val="en-US"/>
              </w:rPr>
              <w:t xml:space="preserve"> and use in the workplace </w:t>
            </w:r>
          </w:p>
        </w:tc>
      </w:tr>
    </w:tbl>
    <w:p w14:paraId="01A8BBAA" w14:textId="77777777" w:rsidR="00573AC2" w:rsidRPr="00ED47D1" w:rsidRDefault="00573AC2" w:rsidP="00573AC2">
      <w:pPr>
        <w:spacing w:after="0" w:line="240" w:lineRule="auto"/>
        <w:rPr>
          <w:rFonts w:cs="Times New Roman"/>
        </w:rPr>
      </w:pPr>
    </w:p>
    <w:p w14:paraId="41342BAB" w14:textId="77777777" w:rsidR="00573AC2" w:rsidRPr="00ED47D1" w:rsidRDefault="00573AC2" w:rsidP="00573AC2">
      <w:pPr>
        <w:spacing w:after="0" w:line="240" w:lineRule="auto"/>
        <w:rPr>
          <w:rFonts w:cs="Times New Roman"/>
        </w:rPr>
      </w:pPr>
      <w:r w:rsidRPr="00ED47D1">
        <w:rPr>
          <w:rFonts w:cs="Times New Roman"/>
        </w:rPr>
        <w:br w:type="page"/>
      </w:r>
    </w:p>
    <w:tbl>
      <w:tblPr>
        <w:tblW w:w="10535"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3166"/>
        <w:gridCol w:w="6759"/>
      </w:tblGrid>
      <w:tr w:rsidR="00573AC2" w:rsidRPr="00ED47D1" w14:paraId="4B204B45" w14:textId="77777777" w:rsidTr="00FF52DA">
        <w:trPr>
          <w:trHeight w:val="315"/>
        </w:trPr>
        <w:tc>
          <w:tcPr>
            <w:tcW w:w="610" w:type="dxa"/>
          </w:tcPr>
          <w:p w14:paraId="097C20D5" w14:textId="77777777" w:rsidR="00573AC2" w:rsidRPr="00ED47D1" w:rsidRDefault="00573AC2" w:rsidP="00FF52DA">
            <w:pPr>
              <w:contextualSpacing/>
              <w:rPr>
                <w:rFonts w:cs="Times New Roman"/>
                <w:b/>
              </w:rPr>
            </w:pPr>
            <w:r w:rsidRPr="00ED47D1">
              <w:rPr>
                <w:rFonts w:cs="Times New Roman"/>
                <w:b/>
              </w:rPr>
              <w:lastRenderedPageBreak/>
              <w:t>1</w:t>
            </w:r>
          </w:p>
        </w:tc>
        <w:tc>
          <w:tcPr>
            <w:tcW w:w="3166" w:type="dxa"/>
          </w:tcPr>
          <w:p w14:paraId="7A0444EC" w14:textId="77777777" w:rsidR="00573AC2" w:rsidRPr="00ED47D1" w:rsidRDefault="00573AC2" w:rsidP="00FF52DA">
            <w:pPr>
              <w:contextualSpacing/>
              <w:rPr>
                <w:rFonts w:cs="Times New Roman"/>
                <w:b/>
              </w:rPr>
            </w:pPr>
            <w:r w:rsidRPr="00ED47D1">
              <w:rPr>
                <w:rFonts w:cs="Times New Roman"/>
                <w:b/>
              </w:rPr>
              <w:t xml:space="preserve">Job title </w:t>
            </w:r>
          </w:p>
          <w:p w14:paraId="10D4FEC2" w14:textId="77777777" w:rsidR="00573AC2" w:rsidRPr="00ED47D1" w:rsidRDefault="00573AC2" w:rsidP="00FF52DA">
            <w:pPr>
              <w:contextualSpacing/>
              <w:rPr>
                <w:rFonts w:cs="Times New Roman"/>
                <w:b/>
              </w:rPr>
            </w:pPr>
            <w:r w:rsidRPr="00ED47D1">
              <w:rPr>
                <w:rFonts w:cs="Times New Roman"/>
                <w:b/>
              </w:rPr>
              <w:t>Indicative ARF Group/Level</w:t>
            </w:r>
          </w:p>
        </w:tc>
        <w:tc>
          <w:tcPr>
            <w:tcW w:w="6759" w:type="dxa"/>
          </w:tcPr>
          <w:p w14:paraId="563E170A" w14:textId="77777777" w:rsidR="00573AC2" w:rsidRPr="00ED47D1" w:rsidRDefault="00573AC2" w:rsidP="00FF52DA">
            <w:pPr>
              <w:contextualSpacing/>
              <w:rPr>
                <w:rFonts w:cs="Times New Roman"/>
                <w:b/>
              </w:rPr>
            </w:pPr>
            <w:r w:rsidRPr="00ED47D1">
              <w:rPr>
                <w:rFonts w:cs="Times New Roman"/>
                <w:b/>
              </w:rPr>
              <w:t>Human Resources Management Adviser</w:t>
            </w:r>
          </w:p>
          <w:p w14:paraId="2706CE2D" w14:textId="77777777" w:rsidR="00573AC2" w:rsidRPr="00ED47D1" w:rsidRDefault="00573AC2" w:rsidP="00FF52DA">
            <w:pPr>
              <w:contextualSpacing/>
              <w:rPr>
                <w:rFonts w:cs="Times New Roman"/>
                <w:b/>
              </w:rPr>
            </w:pPr>
            <w:r w:rsidRPr="00ED47D1">
              <w:rPr>
                <w:rFonts w:cs="Times New Roman"/>
                <w:b/>
              </w:rPr>
              <w:t>B2-  B3 (subject to negotiation)</w:t>
            </w:r>
          </w:p>
        </w:tc>
      </w:tr>
      <w:tr w:rsidR="00573AC2" w:rsidRPr="00ED47D1" w14:paraId="4F5B89EF" w14:textId="77777777" w:rsidTr="00FF52DA">
        <w:tc>
          <w:tcPr>
            <w:tcW w:w="610" w:type="dxa"/>
          </w:tcPr>
          <w:p w14:paraId="30F47560" w14:textId="77777777" w:rsidR="00573AC2" w:rsidRPr="00ED47D1" w:rsidRDefault="00573AC2" w:rsidP="00FF52DA">
            <w:pPr>
              <w:rPr>
                <w:rFonts w:cs="Times New Roman"/>
                <w:b/>
              </w:rPr>
            </w:pPr>
            <w:r w:rsidRPr="00ED47D1">
              <w:rPr>
                <w:rFonts w:cs="Times New Roman"/>
                <w:b/>
              </w:rPr>
              <w:t>2</w:t>
            </w:r>
          </w:p>
        </w:tc>
        <w:tc>
          <w:tcPr>
            <w:tcW w:w="3166" w:type="dxa"/>
          </w:tcPr>
          <w:p w14:paraId="2D47BF84" w14:textId="77777777" w:rsidR="00573AC2" w:rsidRPr="00ED47D1" w:rsidRDefault="00573AC2" w:rsidP="00FF52DA">
            <w:pPr>
              <w:rPr>
                <w:rFonts w:cs="Times New Roman"/>
                <w:b/>
              </w:rPr>
            </w:pPr>
            <w:r w:rsidRPr="00ED47D1">
              <w:rPr>
                <w:rFonts w:cs="Times New Roman"/>
                <w:b/>
              </w:rPr>
              <w:t xml:space="preserve">Contract Dates and Duration </w:t>
            </w:r>
          </w:p>
        </w:tc>
        <w:tc>
          <w:tcPr>
            <w:tcW w:w="6759" w:type="dxa"/>
          </w:tcPr>
          <w:p w14:paraId="348AE40D" w14:textId="77777777" w:rsidR="00573AC2" w:rsidRPr="00ED47D1" w:rsidRDefault="00573AC2" w:rsidP="00FF52DA">
            <w:pPr>
              <w:rPr>
                <w:rFonts w:cs="Times New Roman"/>
              </w:rPr>
            </w:pPr>
            <w:r w:rsidRPr="00ED47D1">
              <w:rPr>
                <w:rFonts w:cs="Times New Roman"/>
                <w:bCs/>
              </w:rPr>
              <w:t>2 years (part time): 1 January 2017 – 31 December 2018</w:t>
            </w:r>
          </w:p>
        </w:tc>
      </w:tr>
      <w:tr w:rsidR="00573AC2" w:rsidRPr="00ED47D1" w14:paraId="4FFE42D3" w14:textId="77777777" w:rsidTr="00FF52DA">
        <w:tc>
          <w:tcPr>
            <w:tcW w:w="610" w:type="dxa"/>
          </w:tcPr>
          <w:p w14:paraId="05C76D0B" w14:textId="77777777" w:rsidR="00573AC2" w:rsidRPr="00ED47D1" w:rsidRDefault="00573AC2" w:rsidP="00FF52DA">
            <w:pPr>
              <w:rPr>
                <w:rFonts w:cs="Times New Roman"/>
                <w:b/>
              </w:rPr>
            </w:pPr>
            <w:r w:rsidRPr="00ED47D1">
              <w:rPr>
                <w:rFonts w:cs="Times New Roman"/>
                <w:b/>
              </w:rPr>
              <w:t>3</w:t>
            </w:r>
          </w:p>
        </w:tc>
        <w:tc>
          <w:tcPr>
            <w:tcW w:w="3166" w:type="dxa"/>
          </w:tcPr>
          <w:p w14:paraId="4EAF02F5" w14:textId="77777777" w:rsidR="00573AC2" w:rsidRPr="00ED47D1" w:rsidRDefault="00573AC2" w:rsidP="00FF52DA">
            <w:pPr>
              <w:rPr>
                <w:rFonts w:cs="Times New Roman"/>
                <w:b/>
              </w:rPr>
            </w:pPr>
            <w:r w:rsidRPr="00ED47D1">
              <w:rPr>
                <w:rFonts w:cs="Times New Roman"/>
                <w:b/>
              </w:rPr>
              <w:t xml:space="preserve">Location </w:t>
            </w:r>
          </w:p>
        </w:tc>
        <w:tc>
          <w:tcPr>
            <w:tcW w:w="6759" w:type="dxa"/>
          </w:tcPr>
          <w:p w14:paraId="2B11412E" w14:textId="77777777" w:rsidR="00573AC2" w:rsidRPr="00ED47D1" w:rsidRDefault="00573AC2" w:rsidP="00FF52DA">
            <w:pPr>
              <w:rPr>
                <w:rFonts w:cs="Times New Roman"/>
              </w:rPr>
            </w:pPr>
            <w:r w:rsidRPr="00ED47D1">
              <w:rPr>
                <w:rFonts w:cs="Times New Roman"/>
              </w:rPr>
              <w:t>Short term inputs based in Port Vila, Vanuatu with possible travel to provinces as needed</w:t>
            </w:r>
          </w:p>
        </w:tc>
      </w:tr>
      <w:tr w:rsidR="00573AC2" w:rsidRPr="00ED47D1" w14:paraId="2A9D280B" w14:textId="77777777" w:rsidTr="00FF52DA">
        <w:trPr>
          <w:trHeight w:val="675"/>
        </w:trPr>
        <w:tc>
          <w:tcPr>
            <w:tcW w:w="610" w:type="dxa"/>
          </w:tcPr>
          <w:p w14:paraId="68566C92" w14:textId="77777777" w:rsidR="00573AC2" w:rsidRPr="00ED47D1" w:rsidRDefault="00573AC2" w:rsidP="00FF52DA">
            <w:pPr>
              <w:rPr>
                <w:rFonts w:cs="Times New Roman"/>
                <w:b/>
              </w:rPr>
            </w:pPr>
            <w:r w:rsidRPr="00ED47D1">
              <w:rPr>
                <w:rFonts w:cs="Times New Roman"/>
                <w:b/>
              </w:rPr>
              <w:t>4</w:t>
            </w:r>
          </w:p>
        </w:tc>
        <w:tc>
          <w:tcPr>
            <w:tcW w:w="3166" w:type="dxa"/>
          </w:tcPr>
          <w:p w14:paraId="569007A9" w14:textId="77777777" w:rsidR="00573AC2" w:rsidRPr="00ED47D1" w:rsidRDefault="00573AC2" w:rsidP="00FF52DA">
            <w:pPr>
              <w:rPr>
                <w:rFonts w:cs="Times New Roman"/>
                <w:b/>
              </w:rPr>
            </w:pPr>
            <w:r w:rsidRPr="00ED47D1">
              <w:rPr>
                <w:rFonts w:cs="Times New Roman"/>
                <w:b/>
              </w:rPr>
              <w:t xml:space="preserve">Purpose </w:t>
            </w:r>
          </w:p>
        </w:tc>
        <w:tc>
          <w:tcPr>
            <w:tcW w:w="6759" w:type="dxa"/>
          </w:tcPr>
          <w:p w14:paraId="6E82CA70" w14:textId="77777777" w:rsidR="00573AC2" w:rsidRPr="00ED47D1" w:rsidRDefault="00573AC2" w:rsidP="00FF52DA">
            <w:pPr>
              <w:rPr>
                <w:rFonts w:cs="Times New Roman"/>
              </w:rPr>
            </w:pPr>
            <w:r w:rsidRPr="00ED47D1">
              <w:rPr>
                <w:rFonts w:cs="Times New Roman"/>
              </w:rPr>
              <w:t>To provide technical expertise to facilitate improvement of human resource management (HRM) systems and practices aligned with the Public Service Commission requirements and in ways that address the pragmatic needs of agencies. Solutions will be “fit for purpose” and able to be readily applied by agency staff</w:t>
            </w:r>
          </w:p>
        </w:tc>
      </w:tr>
      <w:tr w:rsidR="00573AC2" w:rsidRPr="00ED47D1" w14:paraId="6F9FB43C" w14:textId="77777777" w:rsidTr="00FF52DA">
        <w:trPr>
          <w:trHeight w:val="330"/>
        </w:trPr>
        <w:tc>
          <w:tcPr>
            <w:tcW w:w="610" w:type="dxa"/>
          </w:tcPr>
          <w:p w14:paraId="6A16037D" w14:textId="77777777" w:rsidR="00573AC2" w:rsidRPr="00ED47D1" w:rsidRDefault="00573AC2" w:rsidP="00FF52DA">
            <w:pPr>
              <w:rPr>
                <w:rFonts w:cs="Times New Roman"/>
                <w:b/>
              </w:rPr>
            </w:pPr>
            <w:r w:rsidRPr="00ED47D1">
              <w:rPr>
                <w:rFonts w:cs="Times New Roman"/>
                <w:b/>
              </w:rPr>
              <w:t>5</w:t>
            </w:r>
          </w:p>
        </w:tc>
        <w:tc>
          <w:tcPr>
            <w:tcW w:w="9925" w:type="dxa"/>
            <w:gridSpan w:val="2"/>
          </w:tcPr>
          <w:p w14:paraId="6990B5EA" w14:textId="77777777" w:rsidR="00573AC2" w:rsidRPr="00ED47D1" w:rsidRDefault="00573AC2" w:rsidP="00FF52DA">
            <w:pPr>
              <w:rPr>
                <w:rFonts w:cs="Times New Roman"/>
                <w:b/>
              </w:rPr>
            </w:pPr>
            <w:r w:rsidRPr="00ED47D1">
              <w:rPr>
                <w:rFonts w:cs="Times New Roman"/>
                <w:b/>
              </w:rPr>
              <w:t>Key Result Areas</w:t>
            </w:r>
          </w:p>
        </w:tc>
      </w:tr>
      <w:tr w:rsidR="00573AC2" w:rsidRPr="00ED47D1" w14:paraId="03CB358D" w14:textId="77777777" w:rsidTr="00FF52DA">
        <w:trPr>
          <w:trHeight w:val="120"/>
        </w:trPr>
        <w:tc>
          <w:tcPr>
            <w:tcW w:w="610" w:type="dxa"/>
          </w:tcPr>
          <w:p w14:paraId="5CD26705" w14:textId="77777777" w:rsidR="00573AC2" w:rsidRPr="00ED47D1" w:rsidRDefault="00573AC2" w:rsidP="00FF52DA">
            <w:pPr>
              <w:rPr>
                <w:rFonts w:cs="Times New Roman"/>
                <w:b/>
              </w:rPr>
            </w:pPr>
            <w:r w:rsidRPr="00ED47D1">
              <w:rPr>
                <w:rFonts w:cs="Times New Roman"/>
                <w:b/>
              </w:rPr>
              <w:t>5.1</w:t>
            </w:r>
          </w:p>
        </w:tc>
        <w:tc>
          <w:tcPr>
            <w:tcW w:w="9925" w:type="dxa"/>
            <w:gridSpan w:val="2"/>
          </w:tcPr>
          <w:p w14:paraId="0EC70303" w14:textId="77777777" w:rsidR="00573AC2" w:rsidRPr="00ED47D1" w:rsidRDefault="00573AC2" w:rsidP="00FF52DA">
            <w:pPr>
              <w:rPr>
                <w:rFonts w:cs="Times New Roman"/>
              </w:rPr>
            </w:pPr>
            <w:r w:rsidRPr="00ED47D1">
              <w:rPr>
                <w:rFonts w:cs="Times New Roman"/>
              </w:rPr>
              <w:t>Improvement of the strategic HRM capacity and skill of human resources officers and managers across the policing, justice and community services sector, including the reduction of delay in HRM matters</w:t>
            </w:r>
          </w:p>
        </w:tc>
      </w:tr>
      <w:tr w:rsidR="00573AC2" w:rsidRPr="00ED47D1" w14:paraId="5ADC31BC" w14:textId="77777777" w:rsidTr="00FF52DA">
        <w:trPr>
          <w:trHeight w:val="120"/>
        </w:trPr>
        <w:tc>
          <w:tcPr>
            <w:tcW w:w="610" w:type="dxa"/>
          </w:tcPr>
          <w:p w14:paraId="25D22330" w14:textId="77777777" w:rsidR="00573AC2" w:rsidRPr="00ED47D1" w:rsidRDefault="00573AC2" w:rsidP="00FF52DA">
            <w:pPr>
              <w:rPr>
                <w:rFonts w:cs="Times New Roman"/>
                <w:b/>
              </w:rPr>
            </w:pPr>
            <w:r w:rsidRPr="00ED47D1">
              <w:rPr>
                <w:rFonts w:cs="Times New Roman"/>
                <w:b/>
              </w:rPr>
              <w:t>5.2</w:t>
            </w:r>
          </w:p>
        </w:tc>
        <w:tc>
          <w:tcPr>
            <w:tcW w:w="9925" w:type="dxa"/>
            <w:gridSpan w:val="2"/>
          </w:tcPr>
          <w:p w14:paraId="099CAE6D" w14:textId="77777777" w:rsidR="00573AC2" w:rsidRPr="00ED47D1" w:rsidRDefault="00573AC2" w:rsidP="00FF52DA">
            <w:pPr>
              <w:rPr>
                <w:rFonts w:cs="Times New Roman"/>
              </w:rPr>
            </w:pPr>
            <w:r w:rsidRPr="00ED47D1">
              <w:rPr>
                <w:rFonts w:cs="Times New Roman"/>
              </w:rPr>
              <w:t>Support the strengthening of HRM networks within the policing, justice and community services sector so that HR officers and managers are drawing on the support of the Public Service Commission (PSC) HRM network</w:t>
            </w:r>
          </w:p>
        </w:tc>
      </w:tr>
      <w:tr w:rsidR="00573AC2" w:rsidRPr="00ED47D1" w14:paraId="435A8AE1" w14:textId="77777777" w:rsidTr="00FF52DA">
        <w:trPr>
          <w:trHeight w:val="120"/>
        </w:trPr>
        <w:tc>
          <w:tcPr>
            <w:tcW w:w="610" w:type="dxa"/>
          </w:tcPr>
          <w:p w14:paraId="4C6CE498" w14:textId="77777777" w:rsidR="00573AC2" w:rsidRPr="00ED47D1" w:rsidRDefault="00573AC2" w:rsidP="00FF52DA">
            <w:pPr>
              <w:rPr>
                <w:rFonts w:cs="Times New Roman"/>
                <w:b/>
              </w:rPr>
            </w:pPr>
            <w:r w:rsidRPr="00ED47D1">
              <w:rPr>
                <w:rFonts w:cs="Times New Roman"/>
                <w:b/>
              </w:rPr>
              <w:t>5.3</w:t>
            </w:r>
          </w:p>
        </w:tc>
        <w:tc>
          <w:tcPr>
            <w:tcW w:w="9925" w:type="dxa"/>
            <w:gridSpan w:val="2"/>
          </w:tcPr>
          <w:p w14:paraId="088A7942" w14:textId="77777777" w:rsidR="00573AC2" w:rsidRPr="00ED47D1" w:rsidRDefault="00573AC2" w:rsidP="00FF52DA">
            <w:pPr>
              <w:rPr>
                <w:rFonts w:cs="Times New Roman"/>
              </w:rPr>
            </w:pPr>
            <w:r w:rsidRPr="00ED47D1">
              <w:rPr>
                <w:rFonts w:cs="Times New Roman"/>
              </w:rPr>
              <w:t>Support for enhanced professional participation of women in the Vanuatu Police Force (VPF) and Justice and Community Services Sector (JCSS) agencies. (Duties and responsibilities listed below should be implemented in a way that supports and promotes this objective.)</w:t>
            </w:r>
          </w:p>
        </w:tc>
      </w:tr>
      <w:tr w:rsidR="00573AC2" w:rsidRPr="00ED47D1" w14:paraId="5306059B" w14:textId="77777777" w:rsidTr="00FF52DA">
        <w:tc>
          <w:tcPr>
            <w:tcW w:w="610" w:type="dxa"/>
            <w:shd w:val="clear" w:color="auto" w:fill="auto"/>
          </w:tcPr>
          <w:p w14:paraId="038EB288" w14:textId="77777777" w:rsidR="00573AC2" w:rsidRPr="00ED47D1" w:rsidRDefault="00573AC2" w:rsidP="00FF52DA">
            <w:pPr>
              <w:rPr>
                <w:rFonts w:cs="Times New Roman"/>
                <w:b/>
              </w:rPr>
            </w:pPr>
            <w:r w:rsidRPr="00ED47D1">
              <w:rPr>
                <w:rFonts w:cs="Times New Roman"/>
                <w:b/>
              </w:rPr>
              <w:t>6</w:t>
            </w:r>
          </w:p>
        </w:tc>
        <w:tc>
          <w:tcPr>
            <w:tcW w:w="9925" w:type="dxa"/>
            <w:gridSpan w:val="2"/>
            <w:shd w:val="clear" w:color="auto" w:fill="auto"/>
          </w:tcPr>
          <w:p w14:paraId="1463C840" w14:textId="77777777" w:rsidR="00573AC2" w:rsidRPr="00ED47D1" w:rsidRDefault="00573AC2" w:rsidP="00FF52DA">
            <w:pPr>
              <w:rPr>
                <w:rFonts w:cs="Times New Roman"/>
                <w:b/>
              </w:rPr>
            </w:pPr>
            <w:r w:rsidRPr="00ED47D1">
              <w:rPr>
                <w:rFonts w:cs="Times New Roman"/>
                <w:b/>
              </w:rPr>
              <w:t xml:space="preserve">Duties and Responsibilities </w:t>
            </w:r>
          </w:p>
        </w:tc>
      </w:tr>
      <w:tr w:rsidR="00573AC2" w:rsidRPr="00ED47D1" w14:paraId="21593C55" w14:textId="77777777" w:rsidTr="00FF52DA">
        <w:tc>
          <w:tcPr>
            <w:tcW w:w="610" w:type="dxa"/>
          </w:tcPr>
          <w:p w14:paraId="2911FAA7" w14:textId="77777777" w:rsidR="00573AC2" w:rsidRPr="00ED47D1" w:rsidRDefault="00573AC2" w:rsidP="00FF52DA">
            <w:pPr>
              <w:rPr>
                <w:rFonts w:cs="Times New Roman"/>
                <w:b/>
              </w:rPr>
            </w:pPr>
            <w:r w:rsidRPr="00ED47D1">
              <w:rPr>
                <w:rFonts w:cs="Times New Roman"/>
                <w:b/>
              </w:rPr>
              <w:t>6.1</w:t>
            </w:r>
          </w:p>
        </w:tc>
        <w:tc>
          <w:tcPr>
            <w:tcW w:w="9925" w:type="dxa"/>
            <w:gridSpan w:val="2"/>
          </w:tcPr>
          <w:p w14:paraId="31C9AF5C" w14:textId="77777777" w:rsidR="00573AC2" w:rsidRPr="00ED47D1" w:rsidRDefault="00573AC2" w:rsidP="00FF52DA">
            <w:pPr>
              <w:rPr>
                <w:rFonts w:cs="Times New Roman"/>
              </w:rPr>
            </w:pPr>
            <w:r w:rsidRPr="00ED47D1">
              <w:rPr>
                <w:rFonts w:cs="Times New Roman"/>
              </w:rPr>
              <w:t>Establish, maintain and strengthen productive, consultative and transparent working relationships with the Director-General, Ministry of Justice and Community Services (MJCS), Police Commissioner, Vanuatu Police Force (VPF) Director, Corporate Services Unit (CSU) of the VPF, the heads of agencies and departments within the Ministry and sector as well as the Public Service Commission and the Vanuatu Institute of Public Administration and Management (VIPAM). Establish, maintain and strengthen productive, consultative and transparent working relationships with central agencies (including MFEM, OGCIO), other relevant Ministries (such as MIA) and other relevant stakeholders (including NGOs and CSOs); program personnel; and service providers, as needed</w:t>
            </w:r>
          </w:p>
        </w:tc>
      </w:tr>
      <w:tr w:rsidR="00573AC2" w:rsidRPr="00ED47D1" w14:paraId="17AE0356" w14:textId="77777777" w:rsidTr="00FF52DA">
        <w:tc>
          <w:tcPr>
            <w:tcW w:w="610" w:type="dxa"/>
            <w:tcBorders>
              <w:top w:val="single" w:sz="4" w:space="0" w:color="auto"/>
              <w:left w:val="single" w:sz="4" w:space="0" w:color="auto"/>
              <w:bottom w:val="single" w:sz="4" w:space="0" w:color="auto"/>
              <w:right w:val="single" w:sz="4" w:space="0" w:color="auto"/>
            </w:tcBorders>
          </w:tcPr>
          <w:p w14:paraId="776C4F89" w14:textId="77777777" w:rsidR="00573AC2" w:rsidRPr="00ED47D1" w:rsidRDefault="00573AC2" w:rsidP="00FF52DA">
            <w:pPr>
              <w:rPr>
                <w:rFonts w:cs="Times New Roman"/>
                <w:b/>
              </w:rPr>
            </w:pPr>
            <w:r w:rsidRPr="00ED47D1">
              <w:rPr>
                <w:rFonts w:cs="Times New Roman"/>
                <w:b/>
              </w:rPr>
              <w:t>6.2</w:t>
            </w:r>
          </w:p>
        </w:tc>
        <w:tc>
          <w:tcPr>
            <w:tcW w:w="9925" w:type="dxa"/>
            <w:gridSpan w:val="2"/>
            <w:tcBorders>
              <w:top w:val="single" w:sz="4" w:space="0" w:color="auto"/>
              <w:left w:val="single" w:sz="4" w:space="0" w:color="auto"/>
              <w:bottom w:val="single" w:sz="4" w:space="0" w:color="auto"/>
              <w:right w:val="single" w:sz="4" w:space="0" w:color="auto"/>
            </w:tcBorders>
          </w:tcPr>
          <w:p w14:paraId="11341FA0" w14:textId="77777777" w:rsidR="00573AC2" w:rsidRPr="00ED47D1" w:rsidRDefault="00573AC2" w:rsidP="00FF52DA">
            <w:pPr>
              <w:jc w:val="both"/>
              <w:rPr>
                <w:rFonts w:cs="Times New Roman"/>
              </w:rPr>
            </w:pPr>
            <w:r w:rsidRPr="00ED47D1">
              <w:rPr>
                <w:rFonts w:cs="Times New Roman"/>
              </w:rPr>
              <w:t xml:space="preserve">In partnership with the MJCS (human resource managers and officers and other corporate services staff of the MJCS) and the CSU, VPF (human resource managers and officers and other corporate services staff), provide support for skills development in HRM strategy, diagnosis and design of HRM systems, and facilitation of HRM practice improvements </w:t>
            </w:r>
          </w:p>
        </w:tc>
      </w:tr>
      <w:tr w:rsidR="00573AC2" w:rsidRPr="00ED47D1" w14:paraId="6FFF914C" w14:textId="77777777" w:rsidTr="00FF52DA">
        <w:tc>
          <w:tcPr>
            <w:tcW w:w="610" w:type="dxa"/>
          </w:tcPr>
          <w:p w14:paraId="09C2B54A" w14:textId="77777777" w:rsidR="00573AC2" w:rsidRPr="00ED47D1" w:rsidRDefault="00573AC2" w:rsidP="00FF52DA">
            <w:pPr>
              <w:rPr>
                <w:rFonts w:cs="Times New Roman"/>
                <w:b/>
              </w:rPr>
            </w:pPr>
            <w:r w:rsidRPr="00ED47D1">
              <w:rPr>
                <w:rFonts w:cs="Times New Roman"/>
                <w:b/>
              </w:rPr>
              <w:t>6.3</w:t>
            </w:r>
          </w:p>
        </w:tc>
        <w:tc>
          <w:tcPr>
            <w:tcW w:w="9925" w:type="dxa"/>
            <w:gridSpan w:val="2"/>
          </w:tcPr>
          <w:p w14:paraId="0DB19075" w14:textId="77777777" w:rsidR="00573AC2" w:rsidRPr="00ED47D1" w:rsidRDefault="00573AC2" w:rsidP="00FF52DA">
            <w:pPr>
              <w:jc w:val="both"/>
              <w:rPr>
                <w:rFonts w:cs="Times New Roman"/>
              </w:rPr>
            </w:pPr>
            <w:r w:rsidRPr="00ED47D1">
              <w:rPr>
                <w:rFonts w:cs="Times New Roman"/>
              </w:rPr>
              <w:t>Provide targeted support to individual departments and agencies within the police, justice and community services sector to implement their HRM plans by collaborating with agency management and officers responsible for HRM and to support leadership, performance management and change management</w:t>
            </w:r>
          </w:p>
        </w:tc>
      </w:tr>
      <w:tr w:rsidR="00573AC2" w:rsidRPr="00ED47D1" w14:paraId="39952DC5" w14:textId="77777777" w:rsidTr="00FF52DA">
        <w:tc>
          <w:tcPr>
            <w:tcW w:w="610" w:type="dxa"/>
          </w:tcPr>
          <w:p w14:paraId="3A7604AD" w14:textId="77777777" w:rsidR="00573AC2" w:rsidRPr="00ED47D1" w:rsidRDefault="00573AC2" w:rsidP="00FF52DA">
            <w:pPr>
              <w:rPr>
                <w:rFonts w:cs="Times New Roman"/>
                <w:b/>
              </w:rPr>
            </w:pPr>
            <w:r w:rsidRPr="00ED47D1">
              <w:rPr>
                <w:rFonts w:cs="Times New Roman"/>
                <w:b/>
              </w:rPr>
              <w:t>6.4</w:t>
            </w:r>
          </w:p>
        </w:tc>
        <w:tc>
          <w:tcPr>
            <w:tcW w:w="9925" w:type="dxa"/>
            <w:gridSpan w:val="2"/>
          </w:tcPr>
          <w:p w14:paraId="5C9E2242" w14:textId="77777777" w:rsidR="00573AC2" w:rsidRPr="00ED47D1" w:rsidRDefault="00573AC2" w:rsidP="00FF52DA">
            <w:pPr>
              <w:pStyle w:val="NoSpacing"/>
              <w:rPr>
                <w:rFonts w:asciiTheme="minorHAnsi" w:hAnsiTheme="minorHAnsi"/>
              </w:rPr>
            </w:pPr>
            <w:r w:rsidRPr="00ED47D1">
              <w:rPr>
                <w:rFonts w:asciiTheme="minorHAnsi" w:hAnsiTheme="minorHAnsi"/>
              </w:rPr>
              <w:t>Apply the capacity development strategy or emerging capacity development priorities as they apply to human resource management</w:t>
            </w:r>
          </w:p>
        </w:tc>
      </w:tr>
      <w:tr w:rsidR="00573AC2" w:rsidRPr="00ED47D1" w14:paraId="244CC618" w14:textId="77777777" w:rsidTr="00FF52DA">
        <w:tc>
          <w:tcPr>
            <w:tcW w:w="610" w:type="dxa"/>
          </w:tcPr>
          <w:p w14:paraId="2B09B8B5" w14:textId="77777777" w:rsidR="00573AC2" w:rsidRPr="00ED47D1" w:rsidRDefault="00573AC2" w:rsidP="00FF52DA">
            <w:pPr>
              <w:rPr>
                <w:rFonts w:cs="Times New Roman"/>
                <w:b/>
              </w:rPr>
            </w:pPr>
            <w:r w:rsidRPr="00ED47D1">
              <w:rPr>
                <w:rFonts w:cs="Times New Roman"/>
                <w:b/>
              </w:rPr>
              <w:lastRenderedPageBreak/>
              <w:t>6.5</w:t>
            </w:r>
          </w:p>
        </w:tc>
        <w:tc>
          <w:tcPr>
            <w:tcW w:w="9925" w:type="dxa"/>
            <w:gridSpan w:val="2"/>
          </w:tcPr>
          <w:p w14:paraId="2EFFBEF0" w14:textId="77777777" w:rsidR="00573AC2" w:rsidRPr="00ED47D1" w:rsidRDefault="00573AC2" w:rsidP="00FF52DA">
            <w:pPr>
              <w:pStyle w:val="NoSpacing"/>
              <w:rPr>
                <w:rFonts w:asciiTheme="minorHAnsi" w:hAnsiTheme="minorHAnsi"/>
              </w:rPr>
            </w:pPr>
            <w:r w:rsidRPr="00ED47D1">
              <w:rPr>
                <w:rFonts w:asciiTheme="minorHAnsi" w:hAnsiTheme="minorHAnsi"/>
              </w:rPr>
              <w:t>Advise on necessary HR developments that should be included in sectoral planning (corporate, strategic, business, improvement and function planning)</w:t>
            </w:r>
          </w:p>
        </w:tc>
      </w:tr>
      <w:tr w:rsidR="00573AC2" w:rsidRPr="00ED47D1" w14:paraId="391118EA" w14:textId="77777777" w:rsidTr="00FF52DA">
        <w:tc>
          <w:tcPr>
            <w:tcW w:w="610" w:type="dxa"/>
          </w:tcPr>
          <w:p w14:paraId="30585672" w14:textId="77777777" w:rsidR="00573AC2" w:rsidRPr="00ED47D1" w:rsidRDefault="00573AC2" w:rsidP="00FF52DA">
            <w:pPr>
              <w:rPr>
                <w:rFonts w:cs="Times New Roman"/>
                <w:b/>
              </w:rPr>
            </w:pPr>
            <w:r w:rsidRPr="00ED47D1">
              <w:rPr>
                <w:rFonts w:cs="Times New Roman"/>
                <w:b/>
              </w:rPr>
              <w:t>6.6</w:t>
            </w:r>
          </w:p>
        </w:tc>
        <w:tc>
          <w:tcPr>
            <w:tcW w:w="9925" w:type="dxa"/>
            <w:gridSpan w:val="2"/>
          </w:tcPr>
          <w:p w14:paraId="47F91114" w14:textId="77777777" w:rsidR="00573AC2" w:rsidRPr="00ED47D1" w:rsidRDefault="00573AC2" w:rsidP="00FF52DA">
            <w:pPr>
              <w:rPr>
                <w:rFonts w:cs="Times New Roman"/>
              </w:rPr>
            </w:pPr>
            <w:r w:rsidRPr="00ED47D1">
              <w:rPr>
                <w:rFonts w:cs="Times New Roman"/>
              </w:rPr>
              <w:t>Mentor and coach HR officers and managers across the sector to support ongoing professional development and build confidence in the implementation of strategic human resource practices in their own agencies. Provide insight based on coaching and mentoring experiences to support effective and targeted human resource development planning</w:t>
            </w:r>
          </w:p>
        </w:tc>
      </w:tr>
      <w:tr w:rsidR="00573AC2" w:rsidRPr="00ED47D1" w14:paraId="70D1F7A6" w14:textId="77777777" w:rsidTr="00FF52DA">
        <w:tc>
          <w:tcPr>
            <w:tcW w:w="610" w:type="dxa"/>
          </w:tcPr>
          <w:p w14:paraId="5FF58B05" w14:textId="77777777" w:rsidR="00573AC2" w:rsidRPr="00ED47D1" w:rsidRDefault="00573AC2" w:rsidP="00FF52DA">
            <w:pPr>
              <w:rPr>
                <w:rFonts w:cs="Times New Roman"/>
                <w:b/>
              </w:rPr>
            </w:pPr>
            <w:r w:rsidRPr="00ED47D1">
              <w:rPr>
                <w:rFonts w:cs="Times New Roman"/>
                <w:b/>
              </w:rPr>
              <w:t>6.7</w:t>
            </w:r>
          </w:p>
        </w:tc>
        <w:tc>
          <w:tcPr>
            <w:tcW w:w="9925" w:type="dxa"/>
            <w:gridSpan w:val="2"/>
          </w:tcPr>
          <w:p w14:paraId="69E319A1" w14:textId="77777777" w:rsidR="00573AC2" w:rsidRPr="00ED47D1" w:rsidRDefault="00573AC2" w:rsidP="00FF52DA">
            <w:pPr>
              <w:pStyle w:val="NoSpacing"/>
              <w:rPr>
                <w:rFonts w:asciiTheme="minorHAnsi" w:hAnsiTheme="minorHAnsi"/>
              </w:rPr>
            </w:pPr>
            <w:r w:rsidRPr="00ED47D1">
              <w:rPr>
                <w:rFonts w:asciiTheme="minorHAnsi" w:hAnsiTheme="minorHAnsi"/>
              </w:rPr>
              <w:t xml:space="preserve">Support competency development across the policing, justice and community services sector agencies by: </w:t>
            </w:r>
          </w:p>
          <w:p w14:paraId="485B1506" w14:textId="77777777" w:rsidR="00573AC2" w:rsidRPr="00ED47D1" w:rsidRDefault="00573AC2" w:rsidP="00573AC2">
            <w:pPr>
              <w:pStyle w:val="NoSpacing"/>
              <w:numPr>
                <w:ilvl w:val="0"/>
                <w:numId w:val="34"/>
              </w:numPr>
              <w:rPr>
                <w:rFonts w:asciiTheme="minorHAnsi" w:hAnsiTheme="minorHAnsi"/>
              </w:rPr>
            </w:pPr>
            <w:r w:rsidRPr="00ED47D1">
              <w:rPr>
                <w:rFonts w:asciiTheme="minorHAnsi" w:hAnsiTheme="minorHAnsi"/>
              </w:rPr>
              <w:t>Develop HR competencies where need is identified against the applicable HR Competency Framework, covering activities of HR Officers and HR decision-makers</w:t>
            </w:r>
          </w:p>
          <w:p w14:paraId="6942515B" w14:textId="77777777" w:rsidR="00573AC2" w:rsidRPr="00ED47D1" w:rsidRDefault="00573AC2" w:rsidP="00573AC2">
            <w:pPr>
              <w:pStyle w:val="NoSpacing"/>
              <w:numPr>
                <w:ilvl w:val="0"/>
                <w:numId w:val="34"/>
              </w:numPr>
              <w:rPr>
                <w:rFonts w:asciiTheme="minorHAnsi" w:hAnsiTheme="minorHAnsi"/>
              </w:rPr>
            </w:pPr>
            <w:r w:rsidRPr="00ED47D1">
              <w:rPr>
                <w:rFonts w:asciiTheme="minorHAnsi" w:hAnsiTheme="minorHAnsi"/>
              </w:rPr>
              <w:t>Developing managerial competencies for Heads of Agencies, Ministry and departmental supervisors, and VPF Executive and senior officers</w:t>
            </w:r>
          </w:p>
          <w:p w14:paraId="30380985" w14:textId="77777777" w:rsidR="00573AC2" w:rsidRPr="00ED47D1" w:rsidRDefault="00573AC2" w:rsidP="00573AC2">
            <w:pPr>
              <w:pStyle w:val="NoSpacing"/>
              <w:numPr>
                <w:ilvl w:val="0"/>
                <w:numId w:val="34"/>
              </w:numPr>
              <w:rPr>
                <w:rFonts w:asciiTheme="minorHAnsi" w:hAnsiTheme="minorHAnsi"/>
              </w:rPr>
            </w:pPr>
            <w:r w:rsidRPr="00ED47D1">
              <w:rPr>
                <w:rFonts w:asciiTheme="minorHAnsi" w:hAnsiTheme="minorHAnsi"/>
              </w:rPr>
              <w:t>Developing employee supervisors to strengthen their capacity in performance management, in dealing with discipline issues, and in applying applicable good practice techniques of front-line supervision</w:t>
            </w:r>
          </w:p>
        </w:tc>
      </w:tr>
      <w:tr w:rsidR="00573AC2" w:rsidRPr="00ED47D1" w14:paraId="29FBB30F" w14:textId="77777777" w:rsidTr="00FF52DA">
        <w:tc>
          <w:tcPr>
            <w:tcW w:w="610" w:type="dxa"/>
          </w:tcPr>
          <w:p w14:paraId="42168E52" w14:textId="77777777" w:rsidR="00573AC2" w:rsidRPr="00ED47D1" w:rsidRDefault="00573AC2" w:rsidP="00FF52DA">
            <w:pPr>
              <w:rPr>
                <w:rFonts w:cs="Times New Roman"/>
                <w:b/>
              </w:rPr>
            </w:pPr>
            <w:r w:rsidRPr="00ED47D1">
              <w:rPr>
                <w:rFonts w:cs="Times New Roman"/>
                <w:b/>
              </w:rPr>
              <w:t>6.8</w:t>
            </w:r>
          </w:p>
        </w:tc>
        <w:tc>
          <w:tcPr>
            <w:tcW w:w="9925" w:type="dxa"/>
            <w:gridSpan w:val="2"/>
          </w:tcPr>
          <w:p w14:paraId="765EB2BB" w14:textId="77777777" w:rsidR="00573AC2" w:rsidRPr="00ED47D1" w:rsidRDefault="00573AC2" w:rsidP="00FF52DA">
            <w:pPr>
              <w:pStyle w:val="NoSpacing"/>
              <w:rPr>
                <w:rFonts w:asciiTheme="minorHAnsi" w:hAnsiTheme="minorHAnsi"/>
              </w:rPr>
            </w:pPr>
            <w:r w:rsidRPr="00ED47D1">
              <w:rPr>
                <w:rFonts w:asciiTheme="minorHAnsi" w:hAnsiTheme="minorHAnsi"/>
              </w:rPr>
              <w:t>Promote and support a reform agenda with the Public Service Commission, Police Service Commission and Judicial Service Commission</w:t>
            </w:r>
          </w:p>
        </w:tc>
      </w:tr>
      <w:tr w:rsidR="00573AC2" w:rsidRPr="00ED47D1" w14:paraId="1B2C3C32" w14:textId="77777777" w:rsidTr="00FF52DA">
        <w:tc>
          <w:tcPr>
            <w:tcW w:w="610" w:type="dxa"/>
          </w:tcPr>
          <w:p w14:paraId="38111B58" w14:textId="77777777" w:rsidR="00573AC2" w:rsidRPr="00ED47D1" w:rsidRDefault="00573AC2" w:rsidP="00FF52DA">
            <w:pPr>
              <w:rPr>
                <w:rFonts w:cs="Times New Roman"/>
                <w:b/>
              </w:rPr>
            </w:pPr>
            <w:r w:rsidRPr="00ED47D1">
              <w:rPr>
                <w:rFonts w:cs="Times New Roman"/>
                <w:b/>
              </w:rPr>
              <w:t>6.9</w:t>
            </w:r>
          </w:p>
        </w:tc>
        <w:tc>
          <w:tcPr>
            <w:tcW w:w="9925" w:type="dxa"/>
            <w:gridSpan w:val="2"/>
          </w:tcPr>
          <w:p w14:paraId="0352D118" w14:textId="77777777" w:rsidR="00573AC2" w:rsidRPr="00ED47D1" w:rsidRDefault="00573AC2" w:rsidP="00FF52DA">
            <w:pPr>
              <w:rPr>
                <w:rFonts w:cs="Times New Roman"/>
              </w:rPr>
            </w:pPr>
            <w:r w:rsidRPr="00ED47D1">
              <w:rPr>
                <w:rFonts w:cs="Times New Roman"/>
              </w:rPr>
              <w:t>Provide support to the human resource network operated by the PSC. This may include practical and facilitative support to make technical expertise accessible to members of the human resources network, offering ideas to strengthen the network, and encouraging participation of the human resource officers within the sector</w:t>
            </w:r>
          </w:p>
        </w:tc>
      </w:tr>
      <w:tr w:rsidR="00573AC2" w:rsidRPr="00ED47D1" w14:paraId="6E4E69FB" w14:textId="77777777" w:rsidTr="00FF52DA">
        <w:tc>
          <w:tcPr>
            <w:tcW w:w="610" w:type="dxa"/>
          </w:tcPr>
          <w:p w14:paraId="0B0DFFAB" w14:textId="77777777" w:rsidR="00573AC2" w:rsidRPr="00ED47D1" w:rsidRDefault="00573AC2" w:rsidP="00FF52DA">
            <w:pPr>
              <w:rPr>
                <w:rFonts w:cs="Times New Roman"/>
                <w:b/>
              </w:rPr>
            </w:pPr>
            <w:r w:rsidRPr="00ED47D1">
              <w:rPr>
                <w:rFonts w:cs="Times New Roman"/>
                <w:b/>
              </w:rPr>
              <w:t>6.10</w:t>
            </w:r>
          </w:p>
        </w:tc>
        <w:tc>
          <w:tcPr>
            <w:tcW w:w="9925" w:type="dxa"/>
            <w:gridSpan w:val="2"/>
          </w:tcPr>
          <w:p w14:paraId="331601C3" w14:textId="77777777" w:rsidR="00573AC2" w:rsidRPr="00ED47D1" w:rsidRDefault="00573AC2" w:rsidP="00FF52DA">
            <w:pPr>
              <w:contextualSpacing/>
              <w:rPr>
                <w:rFonts w:cs="Times New Roman"/>
              </w:rPr>
            </w:pPr>
            <w:r w:rsidRPr="00ED47D1">
              <w:rPr>
                <w:rFonts w:cs="Times New Roman"/>
              </w:rPr>
              <w:t>Support implementation of Legal Salary Review recommendations</w:t>
            </w:r>
          </w:p>
        </w:tc>
      </w:tr>
      <w:tr w:rsidR="00573AC2" w:rsidRPr="00ED47D1" w14:paraId="7EB78A96" w14:textId="77777777" w:rsidTr="00FF52DA">
        <w:tc>
          <w:tcPr>
            <w:tcW w:w="610" w:type="dxa"/>
            <w:tcBorders>
              <w:top w:val="single" w:sz="4" w:space="0" w:color="auto"/>
              <w:left w:val="single" w:sz="4" w:space="0" w:color="auto"/>
              <w:bottom w:val="single" w:sz="4" w:space="0" w:color="auto"/>
              <w:right w:val="single" w:sz="4" w:space="0" w:color="auto"/>
            </w:tcBorders>
          </w:tcPr>
          <w:p w14:paraId="5144C1B6" w14:textId="77777777" w:rsidR="00573AC2" w:rsidRPr="00ED47D1" w:rsidRDefault="00573AC2" w:rsidP="00FF52DA">
            <w:pPr>
              <w:rPr>
                <w:rFonts w:cs="Times New Roman"/>
                <w:b/>
              </w:rPr>
            </w:pPr>
            <w:r w:rsidRPr="00ED47D1">
              <w:rPr>
                <w:rFonts w:cs="Times New Roman"/>
                <w:b/>
              </w:rPr>
              <w:t>6.11</w:t>
            </w:r>
          </w:p>
        </w:tc>
        <w:tc>
          <w:tcPr>
            <w:tcW w:w="9925" w:type="dxa"/>
            <w:gridSpan w:val="2"/>
            <w:tcBorders>
              <w:top w:val="single" w:sz="4" w:space="0" w:color="auto"/>
              <w:left w:val="single" w:sz="4" w:space="0" w:color="auto"/>
              <w:bottom w:val="single" w:sz="4" w:space="0" w:color="auto"/>
              <w:right w:val="single" w:sz="4" w:space="0" w:color="auto"/>
            </w:tcBorders>
          </w:tcPr>
          <w:p w14:paraId="55C842CD" w14:textId="77777777" w:rsidR="00573AC2" w:rsidRPr="00ED47D1" w:rsidRDefault="00573AC2" w:rsidP="00FF52DA">
            <w:pPr>
              <w:contextualSpacing/>
              <w:rPr>
                <w:rFonts w:cs="Times New Roman"/>
              </w:rPr>
            </w:pPr>
            <w:r w:rsidRPr="00ED47D1">
              <w:rPr>
                <w:rFonts w:cs="Times New Roman"/>
              </w:rPr>
              <w:t>Provide regular reporting as needed to the Program Coordinators</w:t>
            </w:r>
          </w:p>
        </w:tc>
      </w:tr>
      <w:tr w:rsidR="00573AC2" w:rsidRPr="00ED47D1" w14:paraId="4F79245E" w14:textId="77777777" w:rsidTr="00FF52DA">
        <w:trPr>
          <w:trHeight w:val="531"/>
        </w:trPr>
        <w:tc>
          <w:tcPr>
            <w:tcW w:w="610" w:type="dxa"/>
          </w:tcPr>
          <w:p w14:paraId="624C8DB5" w14:textId="77777777" w:rsidR="00573AC2" w:rsidRPr="00ED47D1" w:rsidRDefault="00573AC2" w:rsidP="00FF52DA">
            <w:pPr>
              <w:rPr>
                <w:rFonts w:cs="Times New Roman"/>
                <w:b/>
              </w:rPr>
            </w:pPr>
            <w:r w:rsidRPr="00ED47D1">
              <w:rPr>
                <w:rFonts w:cs="Times New Roman"/>
                <w:b/>
              </w:rPr>
              <w:t>6.12</w:t>
            </w:r>
          </w:p>
        </w:tc>
        <w:tc>
          <w:tcPr>
            <w:tcW w:w="9925" w:type="dxa"/>
            <w:gridSpan w:val="2"/>
          </w:tcPr>
          <w:p w14:paraId="2DE54447" w14:textId="77777777" w:rsidR="00573AC2" w:rsidRPr="00ED47D1" w:rsidRDefault="00573AC2" w:rsidP="00FF52DA">
            <w:pPr>
              <w:contextualSpacing/>
              <w:rPr>
                <w:rFonts w:cs="Times New Roman"/>
              </w:rPr>
            </w:pPr>
            <w:r w:rsidRPr="00ED47D1">
              <w:rPr>
                <w:rFonts w:cs="Times New Roman"/>
              </w:rPr>
              <w:t>Provide advice and contribute to the program as needed</w:t>
            </w:r>
          </w:p>
        </w:tc>
      </w:tr>
      <w:tr w:rsidR="00573AC2" w:rsidRPr="00ED47D1" w14:paraId="225BAE4F" w14:textId="77777777" w:rsidTr="00FF52DA">
        <w:trPr>
          <w:trHeight w:val="531"/>
        </w:trPr>
        <w:tc>
          <w:tcPr>
            <w:tcW w:w="610" w:type="dxa"/>
          </w:tcPr>
          <w:p w14:paraId="75751C69" w14:textId="77777777" w:rsidR="00573AC2" w:rsidRPr="00ED47D1" w:rsidRDefault="00573AC2" w:rsidP="00FF52DA">
            <w:pPr>
              <w:rPr>
                <w:rFonts w:cs="Times New Roman"/>
                <w:b/>
              </w:rPr>
            </w:pPr>
            <w:r w:rsidRPr="00ED47D1">
              <w:rPr>
                <w:rFonts w:cs="Times New Roman"/>
                <w:b/>
              </w:rPr>
              <w:t>6.13</w:t>
            </w:r>
          </w:p>
        </w:tc>
        <w:tc>
          <w:tcPr>
            <w:tcW w:w="9925" w:type="dxa"/>
            <w:gridSpan w:val="2"/>
          </w:tcPr>
          <w:p w14:paraId="28CFE86C"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4B144FE0"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654919A4"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40699D8B" w14:textId="77777777" w:rsidR="00573AC2" w:rsidRPr="00ED47D1" w:rsidRDefault="00573AC2" w:rsidP="00573AC2">
            <w:pPr>
              <w:pStyle w:val="ListParagraph"/>
              <w:numPr>
                <w:ilvl w:val="0"/>
                <w:numId w:val="45"/>
              </w:numPr>
              <w:rPr>
                <w:rFonts w:cs="Times New Roman"/>
              </w:rPr>
            </w:pPr>
            <w:r w:rsidRPr="00ED47D1">
              <w:rPr>
                <w:rFonts w:cs="Times New Roman"/>
                <w:lang w:val="en-US"/>
              </w:rPr>
              <w:t>Contribution to the priorities and strategies that are mainstreamed across the program</w:t>
            </w:r>
          </w:p>
          <w:p w14:paraId="2ECDA5BA" w14:textId="77777777" w:rsidR="00573AC2" w:rsidRPr="00ED47D1" w:rsidRDefault="00573AC2" w:rsidP="00FF52DA">
            <w:pPr>
              <w:contextualSpacing/>
              <w:rPr>
                <w:rFonts w:cs="Times New Roman"/>
              </w:rPr>
            </w:pPr>
            <w:r w:rsidRPr="00ED47D1">
              <w:rPr>
                <w:rFonts w:cs="Times New Roman"/>
                <w:lang w:val="en-US"/>
              </w:rPr>
              <w:t>.</w:t>
            </w:r>
          </w:p>
        </w:tc>
      </w:tr>
      <w:tr w:rsidR="00573AC2" w:rsidRPr="00ED47D1" w14:paraId="41066C9C" w14:textId="77777777" w:rsidTr="00FF52DA">
        <w:tc>
          <w:tcPr>
            <w:tcW w:w="610" w:type="dxa"/>
          </w:tcPr>
          <w:p w14:paraId="323AC918" w14:textId="77777777" w:rsidR="00573AC2" w:rsidRPr="00ED47D1" w:rsidRDefault="00573AC2" w:rsidP="00FF52DA">
            <w:pPr>
              <w:rPr>
                <w:rFonts w:cs="Times New Roman"/>
                <w:b/>
              </w:rPr>
            </w:pPr>
            <w:r w:rsidRPr="00ED47D1">
              <w:rPr>
                <w:rFonts w:cs="Times New Roman"/>
                <w:b/>
              </w:rPr>
              <w:t>7</w:t>
            </w:r>
          </w:p>
        </w:tc>
        <w:tc>
          <w:tcPr>
            <w:tcW w:w="3166" w:type="dxa"/>
          </w:tcPr>
          <w:p w14:paraId="144160A2" w14:textId="77777777" w:rsidR="00573AC2" w:rsidRPr="00ED47D1" w:rsidRDefault="00573AC2" w:rsidP="00FF52DA">
            <w:pPr>
              <w:rPr>
                <w:rFonts w:cs="Times New Roman"/>
                <w:b/>
              </w:rPr>
            </w:pPr>
            <w:r w:rsidRPr="00ED47D1">
              <w:rPr>
                <w:rFonts w:cs="Times New Roman"/>
                <w:b/>
              </w:rPr>
              <w:t xml:space="preserve">Reports to </w:t>
            </w:r>
          </w:p>
        </w:tc>
        <w:tc>
          <w:tcPr>
            <w:tcW w:w="6759" w:type="dxa"/>
          </w:tcPr>
          <w:p w14:paraId="2B24E232" w14:textId="77777777" w:rsidR="00573AC2" w:rsidRPr="00ED47D1" w:rsidRDefault="00573AC2" w:rsidP="00FF52DA">
            <w:pPr>
              <w:rPr>
                <w:rFonts w:cs="Times New Roman"/>
              </w:rPr>
            </w:pPr>
            <w:r w:rsidRPr="00ED47D1">
              <w:rPr>
                <w:rFonts w:cs="Times New Roman"/>
              </w:rPr>
              <w:t>Program Coordinators; Director-General, MJCS Director; CSU, VPF (joint management arrangement)</w:t>
            </w:r>
          </w:p>
        </w:tc>
      </w:tr>
      <w:tr w:rsidR="00573AC2" w:rsidRPr="00ED47D1" w14:paraId="2CF76AAB" w14:textId="77777777" w:rsidTr="00FF52DA">
        <w:trPr>
          <w:trHeight w:val="584"/>
        </w:trPr>
        <w:tc>
          <w:tcPr>
            <w:tcW w:w="610" w:type="dxa"/>
          </w:tcPr>
          <w:p w14:paraId="2E816B59" w14:textId="77777777" w:rsidR="00573AC2" w:rsidRPr="00ED47D1" w:rsidRDefault="00573AC2" w:rsidP="00FF52DA">
            <w:pPr>
              <w:rPr>
                <w:rFonts w:cs="Times New Roman"/>
                <w:b/>
              </w:rPr>
            </w:pPr>
            <w:r w:rsidRPr="00ED47D1">
              <w:rPr>
                <w:rFonts w:cs="Times New Roman"/>
                <w:b/>
              </w:rPr>
              <w:t>8</w:t>
            </w:r>
          </w:p>
        </w:tc>
        <w:tc>
          <w:tcPr>
            <w:tcW w:w="3166" w:type="dxa"/>
          </w:tcPr>
          <w:p w14:paraId="36000488" w14:textId="77777777" w:rsidR="00573AC2" w:rsidRPr="00ED47D1" w:rsidRDefault="00573AC2" w:rsidP="00FF52DA">
            <w:pPr>
              <w:rPr>
                <w:rFonts w:cs="Times New Roman"/>
                <w:b/>
              </w:rPr>
            </w:pPr>
            <w:r w:rsidRPr="00ED47D1">
              <w:rPr>
                <w:rFonts w:cs="Times New Roman"/>
                <w:b/>
              </w:rPr>
              <w:t>Frequent Contact</w:t>
            </w:r>
          </w:p>
        </w:tc>
        <w:tc>
          <w:tcPr>
            <w:tcW w:w="6759" w:type="dxa"/>
          </w:tcPr>
          <w:p w14:paraId="39BAAF05" w14:textId="77777777" w:rsidR="00573AC2" w:rsidRPr="00ED47D1" w:rsidRDefault="00573AC2" w:rsidP="00FF52DA">
            <w:pPr>
              <w:rPr>
                <w:rFonts w:cs="Times New Roman"/>
              </w:rPr>
            </w:pPr>
            <w:r w:rsidRPr="00ED47D1">
              <w:rPr>
                <w:rFonts w:cs="Times New Roman"/>
              </w:rPr>
              <w:t>Program personnel; Heads of Agencies/Institutions; HR staff of sector Agencies/Institutions; Director CSU, VPF</w:t>
            </w:r>
          </w:p>
          <w:p w14:paraId="49D935F2" w14:textId="77777777" w:rsidR="00573AC2" w:rsidRPr="00ED47D1" w:rsidRDefault="00573AC2" w:rsidP="00FF52DA">
            <w:pPr>
              <w:rPr>
                <w:rFonts w:cs="Times New Roman"/>
                <w:b/>
              </w:rPr>
            </w:pPr>
            <w:r w:rsidRPr="00ED47D1">
              <w:rPr>
                <w:rFonts w:cs="Times New Roman"/>
                <w:b/>
              </w:rPr>
              <w:t xml:space="preserve"> </w:t>
            </w:r>
          </w:p>
        </w:tc>
      </w:tr>
      <w:tr w:rsidR="00573AC2" w:rsidRPr="00ED47D1" w14:paraId="4BEE14EF" w14:textId="77777777" w:rsidTr="00FF52DA">
        <w:tc>
          <w:tcPr>
            <w:tcW w:w="610" w:type="dxa"/>
          </w:tcPr>
          <w:p w14:paraId="2AC3EF39" w14:textId="77777777" w:rsidR="00573AC2" w:rsidRPr="00ED47D1" w:rsidRDefault="00573AC2" w:rsidP="00FF52DA">
            <w:pPr>
              <w:rPr>
                <w:rFonts w:cs="Times New Roman"/>
                <w:b/>
              </w:rPr>
            </w:pPr>
            <w:r w:rsidRPr="00ED47D1">
              <w:rPr>
                <w:rFonts w:cs="Times New Roman"/>
                <w:b/>
              </w:rPr>
              <w:t>9</w:t>
            </w:r>
          </w:p>
        </w:tc>
        <w:tc>
          <w:tcPr>
            <w:tcW w:w="3166" w:type="dxa"/>
          </w:tcPr>
          <w:p w14:paraId="39BD3406" w14:textId="77777777" w:rsidR="00573AC2" w:rsidRPr="00ED47D1" w:rsidRDefault="00573AC2" w:rsidP="00FF52DA">
            <w:pPr>
              <w:rPr>
                <w:rFonts w:cs="Times New Roman"/>
                <w:b/>
              </w:rPr>
            </w:pPr>
            <w:r w:rsidRPr="00ED47D1">
              <w:rPr>
                <w:rFonts w:cs="Times New Roman"/>
                <w:b/>
              </w:rPr>
              <w:t>Special Conditions</w:t>
            </w:r>
          </w:p>
        </w:tc>
        <w:tc>
          <w:tcPr>
            <w:tcW w:w="6759" w:type="dxa"/>
          </w:tcPr>
          <w:p w14:paraId="2A81AD9C" w14:textId="77777777" w:rsidR="00573AC2" w:rsidRPr="00ED47D1" w:rsidRDefault="00573AC2" w:rsidP="00FF52DA">
            <w:pPr>
              <w:rPr>
                <w:rFonts w:cs="Times New Roman"/>
              </w:rPr>
            </w:pPr>
            <w:r w:rsidRPr="00ED47D1">
              <w:rPr>
                <w:rFonts w:cs="Times New Roman"/>
              </w:rPr>
              <w:t>Must be willing to travel outside Port Vila if required</w:t>
            </w:r>
          </w:p>
        </w:tc>
      </w:tr>
      <w:tr w:rsidR="00573AC2" w:rsidRPr="00ED47D1" w14:paraId="64B93081" w14:textId="77777777" w:rsidTr="00FF52DA">
        <w:tc>
          <w:tcPr>
            <w:tcW w:w="610" w:type="dxa"/>
          </w:tcPr>
          <w:p w14:paraId="07A5F7CF" w14:textId="77777777" w:rsidR="00573AC2" w:rsidRPr="00ED47D1" w:rsidRDefault="00573AC2" w:rsidP="00FF52DA">
            <w:pPr>
              <w:rPr>
                <w:rFonts w:cs="Times New Roman"/>
                <w:b/>
              </w:rPr>
            </w:pPr>
            <w:r w:rsidRPr="00ED47D1">
              <w:rPr>
                <w:rFonts w:cs="Times New Roman"/>
                <w:b/>
              </w:rPr>
              <w:lastRenderedPageBreak/>
              <w:t>10</w:t>
            </w:r>
          </w:p>
        </w:tc>
        <w:tc>
          <w:tcPr>
            <w:tcW w:w="3166" w:type="dxa"/>
          </w:tcPr>
          <w:p w14:paraId="052071A8" w14:textId="77777777" w:rsidR="00573AC2" w:rsidRPr="00ED47D1" w:rsidRDefault="00573AC2" w:rsidP="00FF52DA">
            <w:pPr>
              <w:rPr>
                <w:rFonts w:cs="Times New Roman"/>
                <w:b/>
              </w:rPr>
            </w:pPr>
            <w:r w:rsidRPr="00ED47D1">
              <w:rPr>
                <w:rFonts w:cs="Times New Roman"/>
                <w:b/>
              </w:rPr>
              <w:t>Key deliverables</w:t>
            </w:r>
          </w:p>
        </w:tc>
        <w:tc>
          <w:tcPr>
            <w:tcW w:w="6759" w:type="dxa"/>
          </w:tcPr>
          <w:p w14:paraId="48B4E903" w14:textId="77777777" w:rsidR="00573AC2" w:rsidRPr="00ED47D1" w:rsidRDefault="00573AC2" w:rsidP="00573AC2">
            <w:pPr>
              <w:numPr>
                <w:ilvl w:val="0"/>
                <w:numId w:val="26"/>
              </w:numPr>
              <w:spacing w:after="0" w:line="240" w:lineRule="auto"/>
              <w:rPr>
                <w:rFonts w:cs="Times New Roman"/>
              </w:rPr>
            </w:pPr>
            <w:r w:rsidRPr="00ED47D1">
              <w:rPr>
                <w:rFonts w:cs="Times New Roman"/>
              </w:rPr>
              <w:t>Training and training materials</w:t>
            </w:r>
          </w:p>
          <w:p w14:paraId="5F5BEDA8" w14:textId="77777777" w:rsidR="00573AC2" w:rsidRPr="00ED47D1" w:rsidRDefault="00573AC2" w:rsidP="00573AC2">
            <w:pPr>
              <w:numPr>
                <w:ilvl w:val="0"/>
                <w:numId w:val="26"/>
              </w:numPr>
              <w:spacing w:after="0" w:line="240" w:lineRule="auto"/>
              <w:rPr>
                <w:rFonts w:cs="Times New Roman"/>
              </w:rPr>
            </w:pPr>
            <w:r w:rsidRPr="00ED47D1">
              <w:rPr>
                <w:rFonts w:cs="Times New Roman"/>
              </w:rPr>
              <w:t>Reporting to Program Coordinators</w:t>
            </w:r>
          </w:p>
        </w:tc>
      </w:tr>
      <w:tr w:rsidR="00573AC2" w:rsidRPr="00ED47D1" w14:paraId="03AB9FF9" w14:textId="77777777" w:rsidTr="00FF52DA">
        <w:tc>
          <w:tcPr>
            <w:tcW w:w="610" w:type="dxa"/>
            <w:shd w:val="clear" w:color="auto" w:fill="auto"/>
          </w:tcPr>
          <w:p w14:paraId="2F86A2F9" w14:textId="77777777" w:rsidR="00573AC2" w:rsidRPr="00ED47D1" w:rsidRDefault="00573AC2" w:rsidP="00FF52DA">
            <w:pPr>
              <w:rPr>
                <w:rFonts w:cs="Times New Roman"/>
                <w:b/>
              </w:rPr>
            </w:pPr>
            <w:r w:rsidRPr="00ED47D1">
              <w:rPr>
                <w:rFonts w:cs="Times New Roman"/>
                <w:b/>
              </w:rPr>
              <w:t>11</w:t>
            </w:r>
          </w:p>
        </w:tc>
        <w:tc>
          <w:tcPr>
            <w:tcW w:w="9925" w:type="dxa"/>
            <w:gridSpan w:val="2"/>
            <w:shd w:val="clear" w:color="auto" w:fill="auto"/>
          </w:tcPr>
          <w:p w14:paraId="5B2709B1" w14:textId="77777777" w:rsidR="00573AC2" w:rsidRPr="00ED47D1" w:rsidRDefault="00573AC2" w:rsidP="00FF52DA">
            <w:pPr>
              <w:jc w:val="center"/>
              <w:rPr>
                <w:rFonts w:cs="Times New Roman"/>
                <w:b/>
              </w:rPr>
            </w:pPr>
            <w:r w:rsidRPr="00ED47D1">
              <w:rPr>
                <w:rFonts w:cs="Times New Roman"/>
                <w:b/>
              </w:rPr>
              <w:t>Selection Criteria</w:t>
            </w:r>
          </w:p>
        </w:tc>
      </w:tr>
      <w:tr w:rsidR="00573AC2" w:rsidRPr="00ED47D1" w14:paraId="7C0D90A0" w14:textId="77777777" w:rsidTr="00FF52DA">
        <w:trPr>
          <w:trHeight w:val="420"/>
        </w:trPr>
        <w:tc>
          <w:tcPr>
            <w:tcW w:w="610" w:type="dxa"/>
          </w:tcPr>
          <w:p w14:paraId="6A24D0AC" w14:textId="77777777" w:rsidR="00573AC2" w:rsidRPr="00ED47D1" w:rsidRDefault="00573AC2" w:rsidP="00FF52DA">
            <w:pPr>
              <w:rPr>
                <w:rFonts w:cs="Times New Roman"/>
                <w:b/>
              </w:rPr>
            </w:pPr>
            <w:r w:rsidRPr="00ED47D1">
              <w:rPr>
                <w:rFonts w:cs="Times New Roman"/>
                <w:b/>
              </w:rPr>
              <w:t>11.1</w:t>
            </w:r>
          </w:p>
        </w:tc>
        <w:tc>
          <w:tcPr>
            <w:tcW w:w="3166" w:type="dxa"/>
          </w:tcPr>
          <w:p w14:paraId="21663FB0" w14:textId="77777777" w:rsidR="00573AC2" w:rsidRPr="00ED47D1" w:rsidRDefault="00573AC2" w:rsidP="00FF52DA">
            <w:pPr>
              <w:rPr>
                <w:rFonts w:cs="Times New Roman"/>
                <w:b/>
              </w:rPr>
            </w:pPr>
            <w:r w:rsidRPr="00ED47D1">
              <w:rPr>
                <w:rFonts w:cs="Times New Roman"/>
                <w:b/>
              </w:rPr>
              <w:t xml:space="preserve">Qualification </w:t>
            </w:r>
          </w:p>
        </w:tc>
        <w:tc>
          <w:tcPr>
            <w:tcW w:w="6759" w:type="dxa"/>
          </w:tcPr>
          <w:p w14:paraId="6AA5F74F" w14:textId="77777777" w:rsidR="00573AC2" w:rsidRPr="00ED47D1" w:rsidRDefault="00573AC2" w:rsidP="00573AC2">
            <w:pPr>
              <w:numPr>
                <w:ilvl w:val="0"/>
                <w:numId w:val="16"/>
              </w:numPr>
              <w:spacing w:after="0" w:line="240" w:lineRule="auto"/>
              <w:rPr>
                <w:rFonts w:cs="Times New Roman"/>
              </w:rPr>
            </w:pPr>
            <w:r w:rsidRPr="00ED47D1">
              <w:rPr>
                <w:rFonts w:cs="Times New Roman"/>
              </w:rPr>
              <w:t>Advanced university degree in human resource management, organisational development and/or development field, and/or relevant professional experience</w:t>
            </w:r>
          </w:p>
        </w:tc>
      </w:tr>
      <w:tr w:rsidR="00573AC2" w:rsidRPr="00ED47D1" w14:paraId="42F12B6A" w14:textId="77777777" w:rsidTr="00FF52DA">
        <w:trPr>
          <w:trHeight w:val="495"/>
        </w:trPr>
        <w:tc>
          <w:tcPr>
            <w:tcW w:w="610" w:type="dxa"/>
          </w:tcPr>
          <w:p w14:paraId="2F723ECA" w14:textId="77777777" w:rsidR="00573AC2" w:rsidRPr="00ED47D1" w:rsidRDefault="00573AC2" w:rsidP="00FF52DA">
            <w:pPr>
              <w:rPr>
                <w:rFonts w:cs="Times New Roman"/>
                <w:b/>
              </w:rPr>
            </w:pPr>
            <w:r w:rsidRPr="00ED47D1">
              <w:rPr>
                <w:rFonts w:cs="Times New Roman"/>
                <w:b/>
              </w:rPr>
              <w:t>11.2</w:t>
            </w:r>
          </w:p>
        </w:tc>
        <w:tc>
          <w:tcPr>
            <w:tcW w:w="3166" w:type="dxa"/>
          </w:tcPr>
          <w:p w14:paraId="4CDF9E2E" w14:textId="77777777" w:rsidR="00573AC2" w:rsidRPr="00ED47D1" w:rsidRDefault="00573AC2" w:rsidP="00FF52DA">
            <w:pPr>
              <w:rPr>
                <w:rFonts w:cs="Times New Roman"/>
                <w:b/>
              </w:rPr>
            </w:pPr>
            <w:r w:rsidRPr="00ED47D1">
              <w:rPr>
                <w:rFonts w:cs="Times New Roman"/>
                <w:b/>
              </w:rPr>
              <w:t>Experience and Capabilities</w:t>
            </w:r>
          </w:p>
        </w:tc>
        <w:tc>
          <w:tcPr>
            <w:tcW w:w="6759" w:type="dxa"/>
          </w:tcPr>
          <w:p w14:paraId="39C41989" w14:textId="77777777" w:rsidR="00573AC2" w:rsidRPr="00ED47D1" w:rsidRDefault="00573AC2" w:rsidP="00573AC2">
            <w:pPr>
              <w:numPr>
                <w:ilvl w:val="0"/>
                <w:numId w:val="16"/>
              </w:numPr>
              <w:spacing w:after="0" w:line="240" w:lineRule="auto"/>
              <w:rPr>
                <w:rFonts w:cs="Times New Roman"/>
              </w:rPr>
            </w:pPr>
            <w:r w:rsidRPr="00ED47D1">
              <w:rPr>
                <w:rFonts w:cs="Times New Roman"/>
              </w:rPr>
              <w:t>Extensive experience in human resource management advisory or consultancy roles in the international development field and/or cross-cultural settings, with an up-to-date knowledge of development concepts and approaches and their practical application as they relate to HRM performance improvement.</w:t>
            </w:r>
          </w:p>
          <w:p w14:paraId="331479E8" w14:textId="77777777" w:rsidR="00573AC2" w:rsidRPr="00ED47D1" w:rsidRDefault="00573AC2" w:rsidP="00573AC2">
            <w:pPr>
              <w:numPr>
                <w:ilvl w:val="0"/>
                <w:numId w:val="16"/>
              </w:numPr>
              <w:spacing w:after="0" w:line="240" w:lineRule="auto"/>
              <w:rPr>
                <w:rFonts w:cs="Times New Roman"/>
              </w:rPr>
            </w:pPr>
            <w:r w:rsidRPr="00ED47D1">
              <w:rPr>
                <w:rFonts w:cs="Times New Roman"/>
              </w:rPr>
              <w:t>Demonstrated ability to work with diverse organisations (or different parts of organisations), and design and apply good HRM theory and concepts to guide integrated, flexible and practical improvements</w:t>
            </w:r>
          </w:p>
          <w:p w14:paraId="33958AA8" w14:textId="77777777" w:rsidR="00573AC2" w:rsidRPr="00ED47D1" w:rsidRDefault="00573AC2" w:rsidP="00573AC2">
            <w:pPr>
              <w:numPr>
                <w:ilvl w:val="0"/>
                <w:numId w:val="16"/>
              </w:numPr>
              <w:spacing w:after="0" w:line="240" w:lineRule="auto"/>
              <w:rPr>
                <w:rFonts w:cs="Times New Roman"/>
              </w:rPr>
            </w:pPr>
            <w:r w:rsidRPr="00ED47D1">
              <w:rPr>
                <w:rFonts w:cs="Times New Roman"/>
              </w:rPr>
              <w:t>Demonstrated ability to work effectively and respectfully with people at all levels of an organisation, maximising cooperation and contributing in team environments to achieve collective goals</w:t>
            </w:r>
          </w:p>
          <w:p w14:paraId="0AF50C8D" w14:textId="77777777" w:rsidR="00573AC2" w:rsidRPr="00ED47D1" w:rsidRDefault="00573AC2" w:rsidP="00573AC2">
            <w:pPr>
              <w:pStyle w:val="BodyText"/>
              <w:widowControl/>
              <w:numPr>
                <w:ilvl w:val="0"/>
                <w:numId w:val="16"/>
              </w:numPr>
              <w:spacing w:after="60"/>
              <w:rPr>
                <w:rFonts w:asciiTheme="minorHAnsi" w:hAnsiTheme="minorHAnsi"/>
                <w:sz w:val="22"/>
                <w:szCs w:val="22"/>
              </w:rPr>
            </w:pPr>
            <w:r w:rsidRPr="00ED47D1">
              <w:rPr>
                <w:rFonts w:asciiTheme="minorHAnsi" w:hAnsiTheme="minorHAnsi"/>
                <w:sz w:val="22"/>
                <w:szCs w:val="22"/>
              </w:rPr>
              <w:t>Demonstrated ability to undertake capacity development including mentoring, coaching and facilitation of skills transfer while considering cultural and gender issues</w:t>
            </w:r>
          </w:p>
          <w:p w14:paraId="75EF3591" w14:textId="77777777" w:rsidR="00573AC2" w:rsidRPr="00ED47D1" w:rsidRDefault="00573AC2" w:rsidP="00573AC2">
            <w:pPr>
              <w:numPr>
                <w:ilvl w:val="0"/>
                <w:numId w:val="16"/>
              </w:numPr>
              <w:spacing w:after="0" w:line="240" w:lineRule="auto"/>
              <w:rPr>
                <w:rFonts w:cs="Times New Roman"/>
              </w:rPr>
            </w:pPr>
            <w:r w:rsidRPr="00ED47D1">
              <w:rPr>
                <w:rFonts w:cs="Times New Roman"/>
              </w:rPr>
              <w:t>Skills and experience in development of an inclusive, consultative and facilitative approach that identifies existing knowledge and understanding, and draws on this to create solutions that are locally owned</w:t>
            </w:r>
          </w:p>
          <w:p w14:paraId="74E6EC4A" w14:textId="77777777" w:rsidR="00573AC2" w:rsidRPr="00ED47D1" w:rsidRDefault="00573AC2" w:rsidP="00573AC2">
            <w:pPr>
              <w:numPr>
                <w:ilvl w:val="0"/>
                <w:numId w:val="16"/>
              </w:numPr>
              <w:spacing w:after="0" w:line="240" w:lineRule="auto"/>
              <w:rPr>
                <w:rFonts w:cs="Times New Roman"/>
              </w:rPr>
            </w:pPr>
            <w:r w:rsidRPr="00ED47D1">
              <w:rPr>
                <w:rFonts w:cs="Times New Roman"/>
              </w:rPr>
              <w:t>High-level oral, written and communication skills at all levels, with a demonstrated ability to work closely and liaise with stakeholders</w:t>
            </w:r>
          </w:p>
          <w:p w14:paraId="5A03D362" w14:textId="77777777" w:rsidR="00573AC2" w:rsidRPr="00ED47D1" w:rsidRDefault="00573AC2" w:rsidP="00573AC2">
            <w:pPr>
              <w:numPr>
                <w:ilvl w:val="0"/>
                <w:numId w:val="16"/>
              </w:numPr>
              <w:spacing w:after="0" w:line="240" w:lineRule="auto"/>
              <w:rPr>
                <w:rFonts w:cs="Times New Roman"/>
              </w:rPr>
            </w:pPr>
            <w:r w:rsidRPr="00ED47D1">
              <w:rPr>
                <w:rFonts w:cs="Times New Roman"/>
              </w:rPr>
              <w:t>Eligibility to obtain Vanuatu visa</w:t>
            </w:r>
          </w:p>
          <w:p w14:paraId="5FD14438" w14:textId="77777777" w:rsidR="00573AC2" w:rsidRPr="00ED47D1" w:rsidRDefault="00573AC2" w:rsidP="00573AC2">
            <w:pPr>
              <w:numPr>
                <w:ilvl w:val="0"/>
                <w:numId w:val="16"/>
              </w:numPr>
              <w:spacing w:after="0" w:line="240" w:lineRule="auto"/>
              <w:rPr>
                <w:rFonts w:cs="Times New Roman"/>
              </w:rPr>
            </w:pPr>
            <w:r w:rsidRPr="00ED47D1">
              <w:rPr>
                <w:rFonts w:cs="Times New Roman"/>
              </w:rPr>
              <w:t>Experience in human resource management within the police, law and justice sector (desirable)</w:t>
            </w:r>
          </w:p>
          <w:p w14:paraId="7A330E94" w14:textId="77777777" w:rsidR="00573AC2" w:rsidRPr="00ED47D1" w:rsidRDefault="00573AC2" w:rsidP="00573AC2">
            <w:pPr>
              <w:numPr>
                <w:ilvl w:val="0"/>
                <w:numId w:val="16"/>
              </w:numPr>
              <w:spacing w:after="0" w:line="240" w:lineRule="auto"/>
              <w:rPr>
                <w:rFonts w:cs="Times New Roman"/>
              </w:rPr>
            </w:pPr>
            <w:r w:rsidRPr="00ED47D1">
              <w:rPr>
                <w:rFonts w:cs="Times New Roman"/>
              </w:rPr>
              <w:t>Understanding of gender and development issues (desirable)</w:t>
            </w:r>
          </w:p>
          <w:p w14:paraId="13C335BC" w14:textId="77777777" w:rsidR="00573AC2" w:rsidRPr="00ED47D1" w:rsidRDefault="00573AC2" w:rsidP="00573AC2">
            <w:pPr>
              <w:numPr>
                <w:ilvl w:val="0"/>
                <w:numId w:val="16"/>
              </w:numPr>
              <w:spacing w:after="0" w:line="240" w:lineRule="auto"/>
              <w:rPr>
                <w:rFonts w:cs="Times New Roman"/>
              </w:rPr>
            </w:pPr>
            <w:r w:rsidRPr="00ED47D1">
              <w:rPr>
                <w:rFonts w:cs="Times New Roman"/>
              </w:rPr>
              <w:t>Previous experience working in Melanesian culture (desirable)</w:t>
            </w:r>
          </w:p>
        </w:tc>
      </w:tr>
      <w:tr w:rsidR="00573AC2" w:rsidRPr="00ED47D1" w14:paraId="1FF5D107" w14:textId="77777777" w:rsidTr="00FF52DA">
        <w:trPr>
          <w:trHeight w:val="375"/>
        </w:trPr>
        <w:tc>
          <w:tcPr>
            <w:tcW w:w="610" w:type="dxa"/>
          </w:tcPr>
          <w:p w14:paraId="391B4B3D" w14:textId="77777777" w:rsidR="00573AC2" w:rsidRPr="00ED47D1" w:rsidRDefault="00573AC2" w:rsidP="00FF52DA">
            <w:pPr>
              <w:rPr>
                <w:rFonts w:cs="Times New Roman"/>
                <w:b/>
              </w:rPr>
            </w:pPr>
            <w:r w:rsidRPr="00ED47D1">
              <w:rPr>
                <w:rFonts w:cs="Times New Roman"/>
                <w:b/>
              </w:rPr>
              <w:t>11.3</w:t>
            </w:r>
          </w:p>
        </w:tc>
        <w:tc>
          <w:tcPr>
            <w:tcW w:w="3166" w:type="dxa"/>
          </w:tcPr>
          <w:p w14:paraId="672232CF" w14:textId="77777777" w:rsidR="00573AC2" w:rsidRPr="00ED47D1" w:rsidRDefault="00573AC2" w:rsidP="00FF52DA">
            <w:pPr>
              <w:rPr>
                <w:rFonts w:cs="Times New Roman"/>
                <w:b/>
              </w:rPr>
            </w:pPr>
            <w:r w:rsidRPr="00ED47D1">
              <w:rPr>
                <w:rFonts w:cs="Times New Roman"/>
                <w:b/>
              </w:rPr>
              <w:t xml:space="preserve">Thinking style </w:t>
            </w:r>
          </w:p>
        </w:tc>
        <w:tc>
          <w:tcPr>
            <w:tcW w:w="6759" w:type="dxa"/>
          </w:tcPr>
          <w:p w14:paraId="26040C43" w14:textId="77777777" w:rsidR="00573AC2" w:rsidRPr="00ED47D1" w:rsidRDefault="00573AC2" w:rsidP="00573AC2">
            <w:pPr>
              <w:numPr>
                <w:ilvl w:val="0"/>
                <w:numId w:val="28"/>
              </w:numPr>
              <w:spacing w:after="0" w:line="240" w:lineRule="auto"/>
              <w:rPr>
                <w:rFonts w:cs="Times New Roman"/>
              </w:rPr>
            </w:pPr>
            <w:r w:rsidRPr="00ED47D1">
              <w:rPr>
                <w:rFonts w:cs="Times New Roman"/>
              </w:rPr>
              <w:t>Analytical and practical</w:t>
            </w:r>
          </w:p>
          <w:p w14:paraId="045730BF" w14:textId="77777777" w:rsidR="00573AC2" w:rsidRPr="00ED47D1" w:rsidRDefault="00573AC2" w:rsidP="00573AC2">
            <w:pPr>
              <w:numPr>
                <w:ilvl w:val="0"/>
                <w:numId w:val="28"/>
              </w:numPr>
              <w:spacing w:after="0" w:line="240" w:lineRule="auto"/>
              <w:rPr>
                <w:rFonts w:cs="Times New Roman"/>
              </w:rPr>
            </w:pPr>
            <w:r w:rsidRPr="00ED47D1">
              <w:rPr>
                <w:rFonts w:cs="Times New Roman"/>
              </w:rPr>
              <w:t>Systemic and conceptual</w:t>
            </w:r>
          </w:p>
        </w:tc>
      </w:tr>
      <w:tr w:rsidR="00573AC2" w:rsidRPr="00ED47D1" w14:paraId="71B3ECCA" w14:textId="77777777" w:rsidTr="00FF52DA">
        <w:trPr>
          <w:trHeight w:val="525"/>
        </w:trPr>
        <w:tc>
          <w:tcPr>
            <w:tcW w:w="610" w:type="dxa"/>
          </w:tcPr>
          <w:p w14:paraId="3460B184" w14:textId="77777777" w:rsidR="00573AC2" w:rsidRPr="00ED47D1" w:rsidRDefault="00573AC2" w:rsidP="00FF52DA">
            <w:pPr>
              <w:rPr>
                <w:rFonts w:cs="Times New Roman"/>
                <w:b/>
              </w:rPr>
            </w:pPr>
            <w:r w:rsidRPr="00ED47D1">
              <w:rPr>
                <w:rFonts w:cs="Times New Roman"/>
                <w:b/>
              </w:rPr>
              <w:t>11.4</w:t>
            </w:r>
          </w:p>
        </w:tc>
        <w:tc>
          <w:tcPr>
            <w:tcW w:w="3166" w:type="dxa"/>
          </w:tcPr>
          <w:p w14:paraId="7C86E2BA" w14:textId="77777777" w:rsidR="00573AC2" w:rsidRPr="00ED47D1" w:rsidRDefault="00573AC2" w:rsidP="00FF52DA">
            <w:pPr>
              <w:rPr>
                <w:rFonts w:cs="Times New Roman"/>
                <w:b/>
              </w:rPr>
            </w:pPr>
            <w:r w:rsidRPr="00ED47D1">
              <w:rPr>
                <w:rFonts w:cs="Times New Roman"/>
                <w:b/>
              </w:rPr>
              <w:t xml:space="preserve">Communication/ Interpersonal Skills </w:t>
            </w:r>
          </w:p>
        </w:tc>
        <w:tc>
          <w:tcPr>
            <w:tcW w:w="6759" w:type="dxa"/>
          </w:tcPr>
          <w:p w14:paraId="5DB4E83D" w14:textId="77777777" w:rsidR="00573AC2" w:rsidRPr="00ED47D1" w:rsidRDefault="00573AC2" w:rsidP="00573AC2">
            <w:pPr>
              <w:numPr>
                <w:ilvl w:val="0"/>
                <w:numId w:val="27"/>
              </w:numPr>
              <w:spacing w:after="0" w:line="240" w:lineRule="auto"/>
              <w:rPr>
                <w:rFonts w:cs="Times New Roman"/>
              </w:rPr>
            </w:pPr>
            <w:r w:rsidRPr="00ED47D1">
              <w:rPr>
                <w:rFonts w:cs="Times New Roman"/>
              </w:rPr>
              <w:t>Strong oral and written communication skills</w:t>
            </w:r>
          </w:p>
          <w:p w14:paraId="003E50F1" w14:textId="77777777" w:rsidR="00573AC2" w:rsidRPr="00ED47D1" w:rsidRDefault="00573AC2" w:rsidP="00573AC2">
            <w:pPr>
              <w:numPr>
                <w:ilvl w:val="0"/>
                <w:numId w:val="27"/>
              </w:numPr>
              <w:spacing w:after="0" w:line="240" w:lineRule="auto"/>
              <w:rPr>
                <w:rFonts w:cs="Times New Roman"/>
              </w:rPr>
            </w:pPr>
            <w:r w:rsidRPr="00ED47D1">
              <w:rPr>
                <w:rFonts w:cs="Times New Roman"/>
              </w:rPr>
              <w:t>Good interpersonal skills</w:t>
            </w:r>
          </w:p>
        </w:tc>
      </w:tr>
      <w:tr w:rsidR="00573AC2" w:rsidRPr="00ED47D1" w14:paraId="4DD50DCC" w14:textId="77777777" w:rsidTr="00FF52DA">
        <w:tc>
          <w:tcPr>
            <w:tcW w:w="610" w:type="dxa"/>
          </w:tcPr>
          <w:p w14:paraId="1E8FE6EA" w14:textId="77777777" w:rsidR="00573AC2" w:rsidRPr="00ED47D1" w:rsidRDefault="00573AC2" w:rsidP="00FF52DA">
            <w:pPr>
              <w:rPr>
                <w:rFonts w:cs="Times New Roman"/>
                <w:b/>
              </w:rPr>
            </w:pPr>
            <w:r w:rsidRPr="00ED47D1">
              <w:rPr>
                <w:rFonts w:cs="Times New Roman"/>
                <w:b/>
              </w:rPr>
              <w:t>11.5</w:t>
            </w:r>
          </w:p>
        </w:tc>
        <w:tc>
          <w:tcPr>
            <w:tcW w:w="3166" w:type="dxa"/>
          </w:tcPr>
          <w:p w14:paraId="119A6585" w14:textId="77777777" w:rsidR="00573AC2" w:rsidRPr="00ED47D1" w:rsidRDefault="00573AC2" w:rsidP="00FF52DA">
            <w:pPr>
              <w:rPr>
                <w:rFonts w:cs="Times New Roman"/>
                <w:b/>
              </w:rPr>
            </w:pPr>
            <w:r w:rsidRPr="00ED47D1">
              <w:rPr>
                <w:rFonts w:cs="Times New Roman"/>
                <w:b/>
              </w:rPr>
              <w:t xml:space="preserve">Behavioural Competencies </w:t>
            </w:r>
          </w:p>
        </w:tc>
        <w:tc>
          <w:tcPr>
            <w:tcW w:w="6759" w:type="dxa"/>
          </w:tcPr>
          <w:p w14:paraId="6B354FDE" w14:textId="77777777" w:rsidR="00573AC2" w:rsidRPr="00ED47D1" w:rsidRDefault="00573AC2" w:rsidP="00573AC2">
            <w:pPr>
              <w:numPr>
                <w:ilvl w:val="0"/>
                <w:numId w:val="28"/>
              </w:numPr>
              <w:spacing w:after="0" w:line="240" w:lineRule="auto"/>
              <w:rPr>
                <w:rFonts w:cs="Times New Roman"/>
              </w:rPr>
            </w:pPr>
            <w:r w:rsidRPr="00ED47D1">
              <w:rPr>
                <w:rFonts w:cs="Times New Roman"/>
              </w:rPr>
              <w:t>Tact and negotiation skills</w:t>
            </w:r>
          </w:p>
          <w:p w14:paraId="7745EC75" w14:textId="77777777" w:rsidR="00573AC2" w:rsidRPr="00ED47D1" w:rsidRDefault="00573AC2" w:rsidP="00573AC2">
            <w:pPr>
              <w:numPr>
                <w:ilvl w:val="0"/>
                <w:numId w:val="28"/>
              </w:numPr>
              <w:spacing w:after="0" w:line="240" w:lineRule="auto"/>
              <w:rPr>
                <w:rFonts w:cs="Times New Roman"/>
              </w:rPr>
            </w:pPr>
            <w:r w:rsidRPr="00ED47D1">
              <w:rPr>
                <w:rFonts w:cs="Times New Roman"/>
              </w:rPr>
              <w:t>Integrity and transparency</w:t>
            </w:r>
          </w:p>
          <w:p w14:paraId="508D4B99" w14:textId="77777777" w:rsidR="00573AC2" w:rsidRPr="00ED47D1" w:rsidRDefault="00573AC2" w:rsidP="00573AC2">
            <w:pPr>
              <w:numPr>
                <w:ilvl w:val="0"/>
                <w:numId w:val="28"/>
              </w:numPr>
              <w:spacing w:after="0" w:line="240" w:lineRule="auto"/>
              <w:rPr>
                <w:rFonts w:cs="Times New Roman"/>
              </w:rPr>
            </w:pPr>
            <w:r w:rsidRPr="00ED47D1">
              <w:rPr>
                <w:rFonts w:cs="Times New Roman"/>
              </w:rPr>
              <w:t xml:space="preserve">Commitment to skills transfer and effective capacity development </w:t>
            </w:r>
          </w:p>
          <w:p w14:paraId="579A199A" w14:textId="77777777" w:rsidR="00573AC2" w:rsidRPr="00ED47D1" w:rsidRDefault="00573AC2" w:rsidP="00573AC2">
            <w:pPr>
              <w:numPr>
                <w:ilvl w:val="0"/>
                <w:numId w:val="28"/>
              </w:numPr>
              <w:spacing w:after="0" w:line="240" w:lineRule="auto"/>
              <w:rPr>
                <w:rFonts w:cs="Times New Roman"/>
              </w:rPr>
            </w:pPr>
            <w:r w:rsidRPr="00ED47D1">
              <w:rPr>
                <w:rFonts w:cs="Times New Roman"/>
              </w:rPr>
              <w:t>Willingness to consult and work in a multi-disciplinary team</w:t>
            </w:r>
          </w:p>
        </w:tc>
      </w:tr>
      <w:tr w:rsidR="00573AC2" w:rsidRPr="00ED47D1" w14:paraId="5BAACC85" w14:textId="77777777" w:rsidTr="00FF52DA">
        <w:tc>
          <w:tcPr>
            <w:tcW w:w="610" w:type="dxa"/>
          </w:tcPr>
          <w:p w14:paraId="017F37AF" w14:textId="77777777" w:rsidR="00573AC2" w:rsidRPr="00ED47D1" w:rsidRDefault="00573AC2" w:rsidP="00FF52DA">
            <w:pPr>
              <w:rPr>
                <w:rFonts w:cs="Times New Roman"/>
                <w:b/>
              </w:rPr>
            </w:pPr>
            <w:r w:rsidRPr="00ED47D1">
              <w:rPr>
                <w:rFonts w:cs="Times New Roman"/>
                <w:b/>
              </w:rPr>
              <w:t>11.6</w:t>
            </w:r>
          </w:p>
        </w:tc>
        <w:tc>
          <w:tcPr>
            <w:tcW w:w="3166" w:type="dxa"/>
          </w:tcPr>
          <w:p w14:paraId="0887EF9F" w14:textId="77777777" w:rsidR="00573AC2" w:rsidRPr="00ED47D1" w:rsidRDefault="00573AC2" w:rsidP="00FF52DA">
            <w:pPr>
              <w:rPr>
                <w:rFonts w:cs="Times New Roman"/>
                <w:b/>
              </w:rPr>
            </w:pPr>
            <w:r w:rsidRPr="00ED47D1">
              <w:rPr>
                <w:rFonts w:cs="Times New Roman"/>
                <w:b/>
              </w:rPr>
              <w:t xml:space="preserve">Language </w:t>
            </w:r>
          </w:p>
        </w:tc>
        <w:tc>
          <w:tcPr>
            <w:tcW w:w="6759" w:type="dxa"/>
          </w:tcPr>
          <w:p w14:paraId="62005F55" w14:textId="77777777" w:rsidR="00573AC2" w:rsidRPr="00ED47D1" w:rsidRDefault="00573AC2" w:rsidP="00573AC2">
            <w:pPr>
              <w:numPr>
                <w:ilvl w:val="0"/>
                <w:numId w:val="28"/>
              </w:numPr>
              <w:spacing w:after="0" w:line="240" w:lineRule="auto"/>
              <w:rPr>
                <w:rFonts w:cs="Times New Roman"/>
              </w:rPr>
            </w:pPr>
            <w:r w:rsidRPr="00ED47D1">
              <w:rPr>
                <w:rFonts w:cs="Times New Roman"/>
              </w:rPr>
              <w:t>English fluency essential</w:t>
            </w:r>
          </w:p>
          <w:p w14:paraId="43562A8A" w14:textId="77777777" w:rsidR="00573AC2" w:rsidRPr="00ED47D1" w:rsidRDefault="00573AC2" w:rsidP="00573AC2">
            <w:pPr>
              <w:numPr>
                <w:ilvl w:val="0"/>
                <w:numId w:val="28"/>
              </w:numPr>
              <w:spacing w:after="0" w:line="240" w:lineRule="auto"/>
              <w:rPr>
                <w:rFonts w:cs="Times New Roman"/>
              </w:rPr>
            </w:pPr>
            <w:r w:rsidRPr="00ED47D1">
              <w:rPr>
                <w:rFonts w:cs="Times New Roman"/>
              </w:rPr>
              <w:t>Willingness to learn Bislama and use in the workplace</w:t>
            </w:r>
          </w:p>
        </w:tc>
      </w:tr>
    </w:tbl>
    <w:p w14:paraId="4274E2BB" w14:textId="77777777" w:rsidR="00573AC2" w:rsidRPr="00ED47D1" w:rsidRDefault="00573AC2" w:rsidP="00573AC2">
      <w:pPr>
        <w:rPr>
          <w:rFonts w:cs="Times New Roman"/>
        </w:rPr>
      </w:pPr>
    </w:p>
    <w:p w14:paraId="192B06AA" w14:textId="77777777" w:rsidR="00573AC2" w:rsidRPr="00ED47D1" w:rsidRDefault="00573AC2" w:rsidP="00573AC2">
      <w:pPr>
        <w:spacing w:after="0" w:line="240" w:lineRule="auto"/>
        <w:rPr>
          <w:rFonts w:cs="Times New Roman"/>
        </w:rPr>
      </w:pPr>
      <w:r w:rsidRPr="00ED47D1">
        <w:rPr>
          <w:rFonts w:cs="Times New Roman"/>
        </w:rPr>
        <w:br w:type="page"/>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3217"/>
        <w:gridCol w:w="149"/>
        <w:gridCol w:w="5851"/>
      </w:tblGrid>
      <w:tr w:rsidR="00573AC2" w:rsidRPr="00ED47D1" w14:paraId="49C56726" w14:textId="77777777" w:rsidTr="00FF52DA">
        <w:trPr>
          <w:trHeight w:val="315"/>
          <w:jc w:val="center"/>
        </w:trPr>
        <w:tc>
          <w:tcPr>
            <w:tcW w:w="759" w:type="dxa"/>
            <w:tcBorders>
              <w:top w:val="single" w:sz="4" w:space="0" w:color="auto"/>
              <w:left w:val="single" w:sz="4" w:space="0" w:color="auto"/>
              <w:bottom w:val="single" w:sz="4" w:space="0" w:color="auto"/>
              <w:right w:val="single" w:sz="4" w:space="0" w:color="auto"/>
            </w:tcBorders>
            <w:hideMark/>
          </w:tcPr>
          <w:p w14:paraId="22AB5C5C" w14:textId="77777777" w:rsidR="00573AC2" w:rsidRPr="00ED47D1" w:rsidRDefault="00573AC2" w:rsidP="00FF52DA">
            <w:pPr>
              <w:contextualSpacing/>
              <w:rPr>
                <w:rFonts w:cs="Times New Roman"/>
                <w:b/>
              </w:rPr>
            </w:pPr>
            <w:r w:rsidRPr="00ED47D1">
              <w:rPr>
                <w:rFonts w:cs="Times New Roman"/>
                <w:b/>
              </w:rPr>
              <w:lastRenderedPageBreak/>
              <w:t>1</w:t>
            </w:r>
          </w:p>
        </w:tc>
        <w:tc>
          <w:tcPr>
            <w:tcW w:w="3217" w:type="dxa"/>
            <w:tcBorders>
              <w:top w:val="single" w:sz="4" w:space="0" w:color="auto"/>
              <w:left w:val="single" w:sz="4" w:space="0" w:color="auto"/>
              <w:bottom w:val="single" w:sz="4" w:space="0" w:color="auto"/>
              <w:right w:val="single" w:sz="4" w:space="0" w:color="auto"/>
            </w:tcBorders>
          </w:tcPr>
          <w:p w14:paraId="2302FC88" w14:textId="77777777" w:rsidR="00573AC2" w:rsidRPr="00ED47D1" w:rsidRDefault="00573AC2" w:rsidP="00FF52DA">
            <w:pPr>
              <w:contextualSpacing/>
              <w:rPr>
                <w:rFonts w:cs="Times New Roman"/>
                <w:b/>
              </w:rPr>
            </w:pPr>
            <w:r w:rsidRPr="00ED47D1">
              <w:rPr>
                <w:rFonts w:cs="Times New Roman"/>
                <w:b/>
              </w:rPr>
              <w:t xml:space="preserve">Job Title </w:t>
            </w:r>
          </w:p>
          <w:p w14:paraId="449EAF58" w14:textId="77777777" w:rsidR="00573AC2" w:rsidRPr="00ED47D1" w:rsidRDefault="00573AC2" w:rsidP="00FF52DA">
            <w:pPr>
              <w:contextualSpacing/>
              <w:rPr>
                <w:rFonts w:cs="Times New Roman"/>
                <w:b/>
              </w:rPr>
            </w:pPr>
            <w:r w:rsidRPr="00ED47D1">
              <w:rPr>
                <w:rFonts w:cs="Times New Roman"/>
                <w:b/>
              </w:rPr>
              <w:t>Indicative ARF Group/Level</w:t>
            </w:r>
          </w:p>
        </w:tc>
        <w:tc>
          <w:tcPr>
            <w:tcW w:w="6000" w:type="dxa"/>
            <w:gridSpan w:val="2"/>
            <w:tcBorders>
              <w:top w:val="single" w:sz="4" w:space="0" w:color="auto"/>
              <w:left w:val="single" w:sz="4" w:space="0" w:color="auto"/>
              <w:bottom w:val="single" w:sz="4" w:space="0" w:color="auto"/>
              <w:right w:val="single" w:sz="4" w:space="0" w:color="auto"/>
            </w:tcBorders>
            <w:hideMark/>
          </w:tcPr>
          <w:p w14:paraId="16B996D1" w14:textId="77777777" w:rsidR="00573AC2" w:rsidRPr="00ED47D1" w:rsidRDefault="00573AC2" w:rsidP="00FF52DA">
            <w:pPr>
              <w:contextualSpacing/>
              <w:rPr>
                <w:rFonts w:cs="Times New Roman"/>
                <w:b/>
              </w:rPr>
            </w:pPr>
            <w:r w:rsidRPr="00ED47D1">
              <w:rPr>
                <w:rFonts w:cs="Times New Roman"/>
                <w:b/>
              </w:rPr>
              <w:t>Monitoring and Evaluation Adviser (M&amp;E Adviser)</w:t>
            </w:r>
          </w:p>
          <w:p w14:paraId="68DB8D37" w14:textId="77777777" w:rsidR="00573AC2" w:rsidRPr="00ED47D1" w:rsidRDefault="00573AC2" w:rsidP="00FF52DA">
            <w:pPr>
              <w:contextualSpacing/>
              <w:rPr>
                <w:rFonts w:cs="Times New Roman"/>
                <w:b/>
              </w:rPr>
            </w:pPr>
            <w:r w:rsidRPr="00ED47D1">
              <w:rPr>
                <w:rFonts w:cs="Times New Roman"/>
                <w:b/>
              </w:rPr>
              <w:t>C3</w:t>
            </w:r>
          </w:p>
        </w:tc>
      </w:tr>
      <w:tr w:rsidR="00573AC2" w:rsidRPr="00ED47D1" w14:paraId="286A7C1B" w14:textId="77777777" w:rsidTr="00FF52DA">
        <w:trPr>
          <w:trHeight w:val="315"/>
          <w:jc w:val="center"/>
        </w:trPr>
        <w:tc>
          <w:tcPr>
            <w:tcW w:w="759" w:type="dxa"/>
            <w:tcBorders>
              <w:top w:val="single" w:sz="4" w:space="0" w:color="auto"/>
              <w:left w:val="single" w:sz="4" w:space="0" w:color="auto"/>
              <w:bottom w:val="single" w:sz="4" w:space="0" w:color="auto"/>
              <w:right w:val="single" w:sz="4" w:space="0" w:color="auto"/>
            </w:tcBorders>
          </w:tcPr>
          <w:p w14:paraId="3512F36C" w14:textId="77777777" w:rsidR="00573AC2" w:rsidRPr="00ED47D1" w:rsidRDefault="00573AC2" w:rsidP="00FF52DA">
            <w:pPr>
              <w:rPr>
                <w:rFonts w:cs="Times New Roman"/>
                <w:b/>
              </w:rPr>
            </w:pPr>
            <w:r w:rsidRPr="00ED47D1">
              <w:rPr>
                <w:rFonts w:cs="Times New Roman"/>
                <w:b/>
              </w:rPr>
              <w:t xml:space="preserve">2 </w:t>
            </w:r>
          </w:p>
        </w:tc>
        <w:tc>
          <w:tcPr>
            <w:tcW w:w="3217" w:type="dxa"/>
            <w:tcBorders>
              <w:top w:val="single" w:sz="4" w:space="0" w:color="auto"/>
              <w:left w:val="single" w:sz="4" w:space="0" w:color="auto"/>
              <w:bottom w:val="single" w:sz="4" w:space="0" w:color="auto"/>
              <w:right w:val="single" w:sz="4" w:space="0" w:color="auto"/>
            </w:tcBorders>
          </w:tcPr>
          <w:p w14:paraId="33114F2D" w14:textId="77777777" w:rsidR="00573AC2" w:rsidRPr="00ED47D1" w:rsidRDefault="00573AC2" w:rsidP="00FF52DA">
            <w:pPr>
              <w:ind w:left="108"/>
              <w:rPr>
                <w:rFonts w:cs="Times New Roman"/>
                <w:b/>
              </w:rPr>
            </w:pPr>
            <w:r w:rsidRPr="00ED47D1">
              <w:rPr>
                <w:rFonts w:cs="Times New Roman"/>
                <w:b/>
              </w:rPr>
              <w:t>Contract Dates and Duration</w:t>
            </w:r>
          </w:p>
        </w:tc>
        <w:tc>
          <w:tcPr>
            <w:tcW w:w="6000" w:type="dxa"/>
            <w:gridSpan w:val="2"/>
            <w:tcBorders>
              <w:top w:val="single" w:sz="4" w:space="0" w:color="auto"/>
              <w:left w:val="single" w:sz="4" w:space="0" w:color="auto"/>
              <w:bottom w:val="single" w:sz="4" w:space="0" w:color="auto"/>
              <w:right w:val="single" w:sz="4" w:space="0" w:color="auto"/>
            </w:tcBorders>
          </w:tcPr>
          <w:p w14:paraId="3A173C20" w14:textId="77777777" w:rsidR="00573AC2" w:rsidRPr="00ED47D1" w:rsidRDefault="00573AC2" w:rsidP="00FF52DA">
            <w:pPr>
              <w:ind w:left="14"/>
              <w:outlineLvl w:val="2"/>
              <w:rPr>
                <w:rFonts w:cs="Times New Roman"/>
                <w:bCs/>
              </w:rPr>
            </w:pPr>
            <w:r w:rsidRPr="00ED47D1">
              <w:rPr>
                <w:rFonts w:cs="Times New Roman"/>
                <w:bCs/>
              </w:rPr>
              <w:t>2 years (part time): 1 January 2017 – 31 December 2018</w:t>
            </w:r>
          </w:p>
        </w:tc>
      </w:tr>
      <w:tr w:rsidR="00573AC2" w:rsidRPr="00ED47D1" w14:paraId="32794840"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hideMark/>
          </w:tcPr>
          <w:p w14:paraId="1827E18A" w14:textId="77777777" w:rsidR="00573AC2" w:rsidRPr="00ED47D1" w:rsidRDefault="00573AC2" w:rsidP="00FF52DA">
            <w:pPr>
              <w:rPr>
                <w:rFonts w:cs="Times New Roman"/>
                <w:b/>
              </w:rPr>
            </w:pPr>
            <w:r w:rsidRPr="00ED47D1">
              <w:rPr>
                <w:rFonts w:cs="Times New Roman"/>
                <w:b/>
              </w:rPr>
              <w:t>3</w:t>
            </w:r>
          </w:p>
        </w:tc>
        <w:tc>
          <w:tcPr>
            <w:tcW w:w="3217" w:type="dxa"/>
            <w:tcBorders>
              <w:top w:val="single" w:sz="4" w:space="0" w:color="auto"/>
              <w:left w:val="single" w:sz="4" w:space="0" w:color="auto"/>
              <w:bottom w:val="single" w:sz="4" w:space="0" w:color="auto"/>
              <w:right w:val="single" w:sz="4" w:space="0" w:color="auto"/>
            </w:tcBorders>
            <w:hideMark/>
          </w:tcPr>
          <w:p w14:paraId="4D043AC8" w14:textId="77777777" w:rsidR="00573AC2" w:rsidRPr="00ED47D1" w:rsidRDefault="00573AC2" w:rsidP="00FF52DA">
            <w:pPr>
              <w:ind w:left="108"/>
              <w:contextualSpacing/>
              <w:rPr>
                <w:rFonts w:cs="Times New Roman"/>
                <w:b/>
              </w:rPr>
            </w:pPr>
            <w:r w:rsidRPr="00ED47D1">
              <w:rPr>
                <w:rFonts w:cs="Times New Roman"/>
                <w:b/>
              </w:rPr>
              <w:t xml:space="preserve">Location </w:t>
            </w:r>
          </w:p>
        </w:tc>
        <w:tc>
          <w:tcPr>
            <w:tcW w:w="6000" w:type="dxa"/>
            <w:gridSpan w:val="2"/>
            <w:tcBorders>
              <w:top w:val="single" w:sz="4" w:space="0" w:color="auto"/>
              <w:left w:val="single" w:sz="4" w:space="0" w:color="auto"/>
              <w:bottom w:val="single" w:sz="4" w:space="0" w:color="auto"/>
              <w:right w:val="single" w:sz="4" w:space="0" w:color="auto"/>
            </w:tcBorders>
            <w:hideMark/>
          </w:tcPr>
          <w:p w14:paraId="364FE7B8" w14:textId="77777777" w:rsidR="00573AC2" w:rsidRPr="00ED47D1" w:rsidRDefault="00573AC2" w:rsidP="00FF52DA">
            <w:pPr>
              <w:ind w:left="14"/>
              <w:outlineLvl w:val="2"/>
              <w:rPr>
                <w:rFonts w:cs="Times New Roman"/>
              </w:rPr>
            </w:pPr>
            <w:r w:rsidRPr="00ED47D1">
              <w:rPr>
                <w:rFonts w:cs="Times New Roman"/>
              </w:rPr>
              <w:t>Port Vila, possible travel in Vanuatu, and home base</w:t>
            </w:r>
          </w:p>
        </w:tc>
      </w:tr>
      <w:tr w:rsidR="00573AC2" w:rsidRPr="00ED47D1" w14:paraId="2B6F78B9"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71D580E2" w14:textId="77777777" w:rsidR="00573AC2" w:rsidRPr="00ED47D1" w:rsidRDefault="00573AC2" w:rsidP="00FF52DA">
            <w:pPr>
              <w:rPr>
                <w:rFonts w:cs="Times New Roman"/>
                <w:b/>
              </w:rPr>
            </w:pPr>
            <w:r w:rsidRPr="00ED47D1">
              <w:rPr>
                <w:rFonts w:cs="Times New Roman"/>
                <w:b/>
              </w:rPr>
              <w:t xml:space="preserve">4 </w:t>
            </w:r>
          </w:p>
        </w:tc>
        <w:tc>
          <w:tcPr>
            <w:tcW w:w="3217" w:type="dxa"/>
            <w:tcBorders>
              <w:top w:val="single" w:sz="4" w:space="0" w:color="auto"/>
              <w:left w:val="single" w:sz="4" w:space="0" w:color="auto"/>
              <w:bottom w:val="single" w:sz="4" w:space="0" w:color="auto"/>
              <w:right w:val="single" w:sz="4" w:space="0" w:color="auto"/>
            </w:tcBorders>
          </w:tcPr>
          <w:p w14:paraId="26BE62CD" w14:textId="77777777" w:rsidR="00573AC2" w:rsidRPr="00ED47D1" w:rsidRDefault="00573AC2" w:rsidP="00FF52DA">
            <w:pPr>
              <w:ind w:left="108"/>
              <w:contextualSpacing/>
              <w:rPr>
                <w:rFonts w:cs="Times New Roman"/>
                <w:b/>
              </w:rPr>
            </w:pPr>
            <w:r w:rsidRPr="00ED47D1">
              <w:rPr>
                <w:rFonts w:cs="Times New Roman"/>
                <w:b/>
              </w:rPr>
              <w:t>Purpose</w:t>
            </w:r>
          </w:p>
        </w:tc>
        <w:tc>
          <w:tcPr>
            <w:tcW w:w="6000" w:type="dxa"/>
            <w:gridSpan w:val="2"/>
            <w:tcBorders>
              <w:top w:val="single" w:sz="4" w:space="0" w:color="auto"/>
              <w:left w:val="single" w:sz="4" w:space="0" w:color="auto"/>
              <w:bottom w:val="single" w:sz="4" w:space="0" w:color="auto"/>
              <w:right w:val="single" w:sz="4" w:space="0" w:color="auto"/>
            </w:tcBorders>
          </w:tcPr>
          <w:p w14:paraId="70E12052" w14:textId="77777777" w:rsidR="00573AC2" w:rsidRPr="00ED47D1" w:rsidRDefault="00573AC2" w:rsidP="00573AC2">
            <w:pPr>
              <w:pStyle w:val="ListParagraph"/>
              <w:numPr>
                <w:ilvl w:val="0"/>
                <w:numId w:val="39"/>
              </w:numPr>
              <w:spacing w:after="0" w:line="240" w:lineRule="auto"/>
              <w:rPr>
                <w:rFonts w:cs="Times New Roman"/>
              </w:rPr>
            </w:pPr>
            <w:r w:rsidRPr="00ED47D1">
              <w:rPr>
                <w:rFonts w:cs="Times New Roman"/>
              </w:rPr>
              <w:t>To support the Vanuatu Police Force (VPF), Ministry of Justice and Community Services (MJCS) and sector to develop and implement monitoring systems for understanding progress and performance, working closely with the Monitoring Officers</w:t>
            </w:r>
          </w:p>
          <w:p w14:paraId="07A1DF6E" w14:textId="77777777" w:rsidR="00573AC2" w:rsidRPr="00ED47D1" w:rsidRDefault="00573AC2" w:rsidP="00573AC2">
            <w:pPr>
              <w:pStyle w:val="ListParagraph"/>
              <w:numPr>
                <w:ilvl w:val="0"/>
                <w:numId w:val="39"/>
              </w:numPr>
              <w:spacing w:after="0" w:line="240" w:lineRule="auto"/>
              <w:rPr>
                <w:rFonts w:cs="Times New Roman"/>
              </w:rPr>
            </w:pPr>
            <w:r w:rsidRPr="00ED47D1">
              <w:rPr>
                <w:rFonts w:cs="Times New Roman"/>
              </w:rPr>
              <w:t>To develop and implement a monitoring and evaluation system for the program which provides a robust and effective basis of performance measurement</w:t>
            </w:r>
          </w:p>
          <w:p w14:paraId="6805392E" w14:textId="77777777" w:rsidR="00573AC2" w:rsidRPr="00ED47D1" w:rsidRDefault="00573AC2" w:rsidP="00573AC2">
            <w:pPr>
              <w:pStyle w:val="ListParagraph"/>
              <w:numPr>
                <w:ilvl w:val="0"/>
                <w:numId w:val="39"/>
              </w:numPr>
              <w:spacing w:after="0" w:line="240" w:lineRule="auto"/>
              <w:rPr>
                <w:rFonts w:cs="Times New Roman"/>
              </w:rPr>
            </w:pPr>
            <w:r w:rsidRPr="00ED47D1">
              <w:rPr>
                <w:rFonts w:cs="Times New Roman"/>
              </w:rPr>
              <w:t>To assist and support the Monitoring Officers in all aspects of implementation of the monitoring systems</w:t>
            </w:r>
          </w:p>
        </w:tc>
      </w:tr>
      <w:tr w:rsidR="00573AC2" w:rsidRPr="00ED47D1" w14:paraId="7E694357"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hideMark/>
          </w:tcPr>
          <w:p w14:paraId="6E7710F8" w14:textId="77777777" w:rsidR="00573AC2" w:rsidRPr="00ED47D1" w:rsidRDefault="00573AC2" w:rsidP="00FF52DA">
            <w:pPr>
              <w:rPr>
                <w:rFonts w:cs="Times New Roman"/>
                <w:b/>
              </w:rPr>
            </w:pPr>
            <w:r w:rsidRPr="00ED47D1">
              <w:rPr>
                <w:rFonts w:cs="Times New Roman"/>
                <w:b/>
              </w:rPr>
              <w:t>5</w:t>
            </w:r>
          </w:p>
        </w:tc>
        <w:tc>
          <w:tcPr>
            <w:tcW w:w="9217" w:type="dxa"/>
            <w:gridSpan w:val="3"/>
            <w:tcBorders>
              <w:top w:val="single" w:sz="4" w:space="0" w:color="auto"/>
              <w:left w:val="single" w:sz="4" w:space="0" w:color="auto"/>
              <w:bottom w:val="single" w:sz="4" w:space="0" w:color="auto"/>
              <w:right w:val="single" w:sz="4" w:space="0" w:color="auto"/>
            </w:tcBorders>
            <w:hideMark/>
          </w:tcPr>
          <w:p w14:paraId="68D2EA09" w14:textId="77777777" w:rsidR="00573AC2" w:rsidRPr="00ED47D1" w:rsidRDefault="00573AC2" w:rsidP="00FF52DA">
            <w:pPr>
              <w:ind w:left="11"/>
              <w:contextualSpacing/>
              <w:outlineLvl w:val="2"/>
              <w:rPr>
                <w:rFonts w:cs="Times New Roman"/>
                <w:b/>
              </w:rPr>
            </w:pPr>
            <w:r w:rsidRPr="00ED47D1">
              <w:rPr>
                <w:rFonts w:cs="Times New Roman"/>
                <w:b/>
              </w:rPr>
              <w:t xml:space="preserve">Key Result Areas </w:t>
            </w:r>
          </w:p>
        </w:tc>
      </w:tr>
      <w:tr w:rsidR="00573AC2" w:rsidRPr="00ED47D1" w14:paraId="0870ABAD"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27496C46" w14:textId="77777777" w:rsidR="00573AC2" w:rsidRPr="00ED47D1" w:rsidRDefault="00573AC2" w:rsidP="00FF52DA">
            <w:pPr>
              <w:rPr>
                <w:rFonts w:cs="Times New Roman"/>
                <w:b/>
              </w:rPr>
            </w:pPr>
            <w:r w:rsidRPr="00ED47D1">
              <w:rPr>
                <w:rFonts w:cs="Times New Roman"/>
                <w:b/>
              </w:rPr>
              <w:t>5.1</w:t>
            </w:r>
          </w:p>
        </w:tc>
        <w:tc>
          <w:tcPr>
            <w:tcW w:w="9217" w:type="dxa"/>
            <w:gridSpan w:val="3"/>
            <w:tcBorders>
              <w:top w:val="single" w:sz="4" w:space="0" w:color="auto"/>
              <w:left w:val="single" w:sz="4" w:space="0" w:color="auto"/>
              <w:bottom w:val="single" w:sz="4" w:space="0" w:color="auto"/>
              <w:right w:val="single" w:sz="4" w:space="0" w:color="auto"/>
            </w:tcBorders>
          </w:tcPr>
          <w:p w14:paraId="46CB8316" w14:textId="77777777" w:rsidR="00573AC2" w:rsidRPr="00ED47D1" w:rsidRDefault="00573AC2" w:rsidP="00FF52DA">
            <w:pPr>
              <w:autoSpaceDE w:val="0"/>
              <w:autoSpaceDN w:val="0"/>
              <w:adjustRightInd w:val="0"/>
              <w:rPr>
                <w:rFonts w:cs="Times New Roman"/>
              </w:rPr>
            </w:pPr>
            <w:r w:rsidRPr="00ED47D1">
              <w:rPr>
                <w:rFonts w:cs="Times New Roman"/>
              </w:rPr>
              <w:t xml:space="preserve">A monitoring and evaluation system for the program is fully developed and implemented (appropriately linked to </w:t>
            </w:r>
            <w:proofErr w:type="spellStart"/>
            <w:r w:rsidRPr="00ED47D1">
              <w:rPr>
                <w:rFonts w:cs="Times New Roman"/>
              </w:rPr>
              <w:t>GoV</w:t>
            </w:r>
            <w:proofErr w:type="spellEnd"/>
            <w:r w:rsidRPr="00ED47D1">
              <w:rPr>
                <w:rFonts w:cs="Times New Roman"/>
              </w:rPr>
              <w:t xml:space="preserve"> systems)</w:t>
            </w:r>
          </w:p>
        </w:tc>
      </w:tr>
      <w:tr w:rsidR="00573AC2" w:rsidRPr="00ED47D1" w14:paraId="40329554"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6576C6AA" w14:textId="77777777" w:rsidR="00573AC2" w:rsidRPr="00ED47D1" w:rsidRDefault="00573AC2" w:rsidP="00FF52DA">
            <w:pPr>
              <w:rPr>
                <w:rFonts w:cs="Times New Roman"/>
                <w:b/>
              </w:rPr>
            </w:pPr>
            <w:r w:rsidRPr="00ED47D1">
              <w:rPr>
                <w:rFonts w:cs="Times New Roman"/>
                <w:b/>
              </w:rPr>
              <w:t>5.2</w:t>
            </w:r>
          </w:p>
        </w:tc>
        <w:tc>
          <w:tcPr>
            <w:tcW w:w="9217" w:type="dxa"/>
            <w:gridSpan w:val="3"/>
            <w:tcBorders>
              <w:top w:val="single" w:sz="4" w:space="0" w:color="auto"/>
              <w:left w:val="single" w:sz="4" w:space="0" w:color="auto"/>
              <w:bottom w:val="single" w:sz="4" w:space="0" w:color="auto"/>
              <w:right w:val="single" w:sz="4" w:space="0" w:color="auto"/>
            </w:tcBorders>
          </w:tcPr>
          <w:p w14:paraId="18B05827" w14:textId="77777777" w:rsidR="00573AC2" w:rsidRPr="00ED47D1" w:rsidRDefault="00573AC2" w:rsidP="00FF52DA">
            <w:pPr>
              <w:autoSpaceDE w:val="0"/>
              <w:autoSpaceDN w:val="0"/>
              <w:adjustRightInd w:val="0"/>
              <w:rPr>
                <w:rFonts w:cs="Times New Roman"/>
              </w:rPr>
            </w:pPr>
            <w:r w:rsidRPr="00ED47D1">
              <w:rPr>
                <w:rFonts w:cs="Times New Roman"/>
              </w:rPr>
              <w:t>Monitoring Officers/sector agencies are supported and assisted, as required, to develop and implement appropriate monitoring systems</w:t>
            </w:r>
          </w:p>
        </w:tc>
      </w:tr>
      <w:tr w:rsidR="00573AC2" w:rsidRPr="00ED47D1" w14:paraId="555BA5C0"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6F978417" w14:textId="77777777" w:rsidR="00573AC2" w:rsidRPr="00ED47D1" w:rsidRDefault="00573AC2" w:rsidP="00FF52DA">
            <w:pPr>
              <w:rPr>
                <w:rFonts w:cs="Times New Roman"/>
                <w:b/>
              </w:rPr>
            </w:pPr>
            <w:r w:rsidRPr="00ED47D1">
              <w:rPr>
                <w:rFonts w:cs="Times New Roman"/>
                <w:b/>
              </w:rPr>
              <w:t>5.3</w:t>
            </w:r>
          </w:p>
        </w:tc>
        <w:tc>
          <w:tcPr>
            <w:tcW w:w="9217" w:type="dxa"/>
            <w:gridSpan w:val="3"/>
            <w:tcBorders>
              <w:top w:val="single" w:sz="4" w:space="0" w:color="auto"/>
              <w:left w:val="single" w:sz="4" w:space="0" w:color="auto"/>
              <w:bottom w:val="single" w:sz="4" w:space="0" w:color="auto"/>
              <w:right w:val="single" w:sz="4" w:space="0" w:color="auto"/>
            </w:tcBorders>
          </w:tcPr>
          <w:p w14:paraId="22B358A0" w14:textId="77777777" w:rsidR="00573AC2" w:rsidRPr="00ED47D1" w:rsidRDefault="00573AC2" w:rsidP="00FF52DA">
            <w:pPr>
              <w:autoSpaceDE w:val="0"/>
              <w:autoSpaceDN w:val="0"/>
              <w:adjustRightInd w:val="0"/>
              <w:rPr>
                <w:rFonts w:cs="Times New Roman"/>
              </w:rPr>
            </w:pPr>
            <w:r w:rsidRPr="00ED47D1">
              <w:rPr>
                <w:rFonts w:cs="Times New Roman"/>
              </w:rPr>
              <w:t>Monitoring Officers/sector agencies are supported and assisted, as required, to collect, analyse and use data/information about progress and performance in the sector</w:t>
            </w:r>
          </w:p>
        </w:tc>
      </w:tr>
      <w:tr w:rsidR="00573AC2" w:rsidRPr="00ED47D1" w14:paraId="56DE6803"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37F2965C" w14:textId="77777777" w:rsidR="00573AC2" w:rsidRPr="00ED47D1" w:rsidRDefault="00573AC2" w:rsidP="00FF52DA">
            <w:pPr>
              <w:rPr>
                <w:rFonts w:cs="Times New Roman"/>
                <w:b/>
              </w:rPr>
            </w:pPr>
            <w:r w:rsidRPr="00ED47D1">
              <w:rPr>
                <w:rFonts w:cs="Times New Roman"/>
                <w:b/>
              </w:rPr>
              <w:t>6</w:t>
            </w:r>
          </w:p>
        </w:tc>
        <w:tc>
          <w:tcPr>
            <w:tcW w:w="9217" w:type="dxa"/>
            <w:gridSpan w:val="3"/>
            <w:tcBorders>
              <w:top w:val="single" w:sz="4" w:space="0" w:color="auto"/>
              <w:left w:val="single" w:sz="4" w:space="0" w:color="auto"/>
              <w:bottom w:val="single" w:sz="4" w:space="0" w:color="auto"/>
              <w:right w:val="single" w:sz="4" w:space="0" w:color="auto"/>
            </w:tcBorders>
          </w:tcPr>
          <w:p w14:paraId="707F1891" w14:textId="77777777" w:rsidR="00573AC2" w:rsidRPr="00ED47D1" w:rsidRDefault="00573AC2" w:rsidP="00FF52DA">
            <w:pPr>
              <w:autoSpaceDE w:val="0"/>
              <w:autoSpaceDN w:val="0"/>
              <w:adjustRightInd w:val="0"/>
              <w:rPr>
                <w:rFonts w:cs="Times New Roman"/>
                <w:b/>
              </w:rPr>
            </w:pPr>
            <w:r w:rsidRPr="00ED47D1">
              <w:rPr>
                <w:rFonts w:cs="Times New Roman"/>
                <w:b/>
              </w:rPr>
              <w:t>Duties and Responsibilities</w:t>
            </w:r>
          </w:p>
        </w:tc>
      </w:tr>
      <w:tr w:rsidR="00573AC2" w:rsidRPr="00ED47D1" w14:paraId="2F7ED498"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2D49262A" w14:textId="77777777" w:rsidR="00573AC2" w:rsidRPr="00ED47D1" w:rsidRDefault="00573AC2" w:rsidP="00FF52DA">
            <w:pPr>
              <w:rPr>
                <w:rFonts w:cs="Times New Roman"/>
                <w:b/>
              </w:rPr>
            </w:pPr>
            <w:r w:rsidRPr="00ED47D1">
              <w:rPr>
                <w:rFonts w:cs="Times New Roman"/>
                <w:b/>
              </w:rPr>
              <w:t>6.1</w:t>
            </w:r>
          </w:p>
        </w:tc>
        <w:tc>
          <w:tcPr>
            <w:tcW w:w="9217" w:type="dxa"/>
            <w:gridSpan w:val="3"/>
            <w:tcBorders>
              <w:top w:val="single" w:sz="4" w:space="0" w:color="auto"/>
              <w:left w:val="single" w:sz="4" w:space="0" w:color="auto"/>
              <w:bottom w:val="single" w:sz="4" w:space="0" w:color="auto"/>
              <w:right w:val="single" w:sz="4" w:space="0" w:color="auto"/>
            </w:tcBorders>
          </w:tcPr>
          <w:p w14:paraId="6A49E263" w14:textId="77777777" w:rsidR="00573AC2" w:rsidRPr="00ED47D1" w:rsidRDefault="00573AC2" w:rsidP="00FF52DA">
            <w:pPr>
              <w:autoSpaceDE w:val="0"/>
              <w:autoSpaceDN w:val="0"/>
              <w:adjustRightInd w:val="0"/>
              <w:rPr>
                <w:rFonts w:cs="Times New Roman"/>
                <w:b/>
              </w:rPr>
            </w:pPr>
            <w:r w:rsidRPr="00ED47D1">
              <w:rPr>
                <w:rFonts w:cs="Times New Roman"/>
              </w:rPr>
              <w:t>Establish and maintain productive working relationship with the Director General and staff of the Ministry of Justice and Community Services (MJCS) as relevant; the Police Commissioner and their staff as relevant; Monitoring Officers; and program personnel</w:t>
            </w:r>
          </w:p>
        </w:tc>
      </w:tr>
      <w:tr w:rsidR="00573AC2" w:rsidRPr="00ED47D1" w14:paraId="290739D3"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2FAEA2E3" w14:textId="77777777" w:rsidR="00573AC2" w:rsidRPr="00ED47D1" w:rsidRDefault="00573AC2" w:rsidP="00FF52DA">
            <w:pPr>
              <w:rPr>
                <w:rFonts w:cs="Times New Roman"/>
                <w:b/>
              </w:rPr>
            </w:pPr>
            <w:r w:rsidRPr="00ED47D1">
              <w:rPr>
                <w:rFonts w:cs="Times New Roman"/>
                <w:b/>
              </w:rPr>
              <w:t>6.2</w:t>
            </w:r>
          </w:p>
        </w:tc>
        <w:tc>
          <w:tcPr>
            <w:tcW w:w="9217" w:type="dxa"/>
            <w:gridSpan w:val="3"/>
            <w:tcBorders>
              <w:top w:val="single" w:sz="4" w:space="0" w:color="auto"/>
              <w:left w:val="single" w:sz="4" w:space="0" w:color="auto"/>
              <w:bottom w:val="single" w:sz="4" w:space="0" w:color="auto"/>
              <w:right w:val="single" w:sz="4" w:space="0" w:color="auto"/>
            </w:tcBorders>
          </w:tcPr>
          <w:p w14:paraId="59ABA5DF" w14:textId="77777777" w:rsidR="00573AC2" w:rsidRPr="00ED47D1" w:rsidRDefault="00573AC2" w:rsidP="00FF52DA">
            <w:pPr>
              <w:autoSpaceDE w:val="0"/>
              <w:autoSpaceDN w:val="0"/>
              <w:adjustRightInd w:val="0"/>
              <w:rPr>
                <w:rFonts w:cs="Times New Roman"/>
              </w:rPr>
            </w:pPr>
            <w:r w:rsidRPr="00ED47D1">
              <w:rPr>
                <w:rFonts w:cs="Times New Roman"/>
              </w:rPr>
              <w:t>Working very closely and collaboratively with program personnel, develop as soon as possible after commencement and lead on implementation of a monitoring and evaluation plan for the program. This might also involve working closely with the Monitoring Officers, as appropriate and feasible</w:t>
            </w:r>
          </w:p>
        </w:tc>
      </w:tr>
      <w:tr w:rsidR="00573AC2" w:rsidRPr="00ED47D1" w14:paraId="36D632CC"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15421704" w14:textId="77777777" w:rsidR="00573AC2" w:rsidRPr="00ED47D1" w:rsidRDefault="00573AC2" w:rsidP="00FF52DA">
            <w:pPr>
              <w:rPr>
                <w:rFonts w:cs="Times New Roman"/>
                <w:b/>
              </w:rPr>
            </w:pPr>
            <w:r w:rsidRPr="00ED47D1">
              <w:rPr>
                <w:rFonts w:cs="Times New Roman"/>
                <w:b/>
              </w:rPr>
              <w:t>6.3</w:t>
            </w:r>
          </w:p>
        </w:tc>
        <w:tc>
          <w:tcPr>
            <w:tcW w:w="9217" w:type="dxa"/>
            <w:gridSpan w:val="3"/>
            <w:tcBorders>
              <w:top w:val="single" w:sz="4" w:space="0" w:color="auto"/>
              <w:left w:val="single" w:sz="4" w:space="0" w:color="auto"/>
              <w:bottom w:val="single" w:sz="4" w:space="0" w:color="auto"/>
              <w:right w:val="single" w:sz="4" w:space="0" w:color="auto"/>
            </w:tcBorders>
          </w:tcPr>
          <w:p w14:paraId="2379B33F" w14:textId="77777777" w:rsidR="00573AC2" w:rsidRPr="00ED47D1" w:rsidRDefault="00573AC2" w:rsidP="00FF52DA">
            <w:pPr>
              <w:autoSpaceDE w:val="0"/>
              <w:autoSpaceDN w:val="0"/>
              <w:adjustRightInd w:val="0"/>
              <w:rPr>
                <w:rFonts w:cs="Times New Roman"/>
              </w:rPr>
            </w:pPr>
            <w:r w:rsidRPr="00ED47D1">
              <w:rPr>
                <w:rFonts w:cs="Times New Roman"/>
              </w:rPr>
              <w:t>Assist the Monitoring Officers, as required, to develop and implement monitoring systems that will support implementation of agreed strategies and plans, UN Conventions, COM decisions, PAA and PLAS (and/or Sustainable Development Goals once finalised) and service delivery targets of agencies.  This should be done in accordance with the following principles:</w:t>
            </w:r>
          </w:p>
          <w:p w14:paraId="0EDE339C" w14:textId="77777777" w:rsidR="00573AC2" w:rsidRPr="00ED47D1" w:rsidRDefault="00573AC2" w:rsidP="00573AC2">
            <w:pPr>
              <w:pStyle w:val="ListParagraph"/>
              <w:numPr>
                <w:ilvl w:val="0"/>
                <w:numId w:val="40"/>
              </w:numPr>
              <w:autoSpaceDE w:val="0"/>
              <w:autoSpaceDN w:val="0"/>
              <w:adjustRightInd w:val="0"/>
              <w:spacing w:after="0" w:line="240" w:lineRule="auto"/>
              <w:rPr>
                <w:rFonts w:cs="Times New Roman"/>
              </w:rPr>
            </w:pPr>
            <w:r w:rsidRPr="00ED47D1">
              <w:rPr>
                <w:rFonts w:cs="Times New Roman"/>
              </w:rPr>
              <w:t>It is appropriate and realistic for the sector;</w:t>
            </w:r>
          </w:p>
          <w:p w14:paraId="7D6E923A" w14:textId="77777777" w:rsidR="00573AC2" w:rsidRPr="00ED47D1" w:rsidRDefault="00573AC2" w:rsidP="00573AC2">
            <w:pPr>
              <w:pStyle w:val="ListParagraph"/>
              <w:numPr>
                <w:ilvl w:val="0"/>
                <w:numId w:val="40"/>
              </w:numPr>
              <w:autoSpaceDE w:val="0"/>
              <w:autoSpaceDN w:val="0"/>
              <w:adjustRightInd w:val="0"/>
              <w:spacing w:after="0" w:line="240" w:lineRule="auto"/>
              <w:rPr>
                <w:rFonts w:cs="Times New Roman"/>
              </w:rPr>
            </w:pPr>
            <w:r w:rsidRPr="00ED47D1">
              <w:rPr>
                <w:rFonts w:cs="Times New Roman"/>
              </w:rPr>
              <w:t>It does not overburden the sector or agencies;</w:t>
            </w:r>
          </w:p>
          <w:p w14:paraId="15ECC1DF" w14:textId="77777777" w:rsidR="00573AC2" w:rsidRPr="00ED47D1" w:rsidRDefault="00573AC2" w:rsidP="00573AC2">
            <w:pPr>
              <w:pStyle w:val="ListParagraph"/>
              <w:numPr>
                <w:ilvl w:val="0"/>
                <w:numId w:val="40"/>
              </w:numPr>
              <w:autoSpaceDE w:val="0"/>
              <w:autoSpaceDN w:val="0"/>
              <w:adjustRightInd w:val="0"/>
              <w:spacing w:after="0" w:line="240" w:lineRule="auto"/>
              <w:rPr>
                <w:rFonts w:cs="Times New Roman"/>
              </w:rPr>
            </w:pPr>
            <w:r w:rsidRPr="00ED47D1">
              <w:rPr>
                <w:rFonts w:cs="Times New Roman"/>
              </w:rPr>
              <w:t>It provides accessible methodologies and tools that can be replicated by others; and</w:t>
            </w:r>
          </w:p>
        </w:tc>
      </w:tr>
      <w:tr w:rsidR="00573AC2" w:rsidRPr="00ED47D1" w14:paraId="2C48B586" w14:textId="77777777" w:rsidTr="00FF52DA">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52678B15" w14:textId="77777777" w:rsidR="00573AC2" w:rsidRPr="00ED47D1" w:rsidRDefault="00573AC2" w:rsidP="00FF52DA">
            <w:pPr>
              <w:rPr>
                <w:rFonts w:cs="Times New Roman"/>
                <w:b/>
              </w:rPr>
            </w:pPr>
            <w:r w:rsidRPr="00ED47D1">
              <w:rPr>
                <w:rFonts w:cs="Times New Roman"/>
                <w:b/>
              </w:rPr>
              <w:t>6.4</w:t>
            </w:r>
          </w:p>
        </w:tc>
        <w:tc>
          <w:tcPr>
            <w:tcW w:w="9217" w:type="dxa"/>
            <w:gridSpan w:val="3"/>
            <w:tcBorders>
              <w:top w:val="single" w:sz="4" w:space="0" w:color="auto"/>
              <w:left w:val="single" w:sz="4" w:space="0" w:color="auto"/>
              <w:bottom w:val="single" w:sz="4" w:space="0" w:color="auto"/>
              <w:right w:val="single" w:sz="4" w:space="0" w:color="auto"/>
            </w:tcBorders>
          </w:tcPr>
          <w:p w14:paraId="694F8FB3" w14:textId="77777777" w:rsidR="00573AC2" w:rsidRPr="00ED47D1" w:rsidRDefault="00573AC2" w:rsidP="00FF52DA">
            <w:pPr>
              <w:rPr>
                <w:rFonts w:cs="Times New Roman"/>
              </w:rPr>
            </w:pPr>
            <w:r w:rsidRPr="00ED47D1">
              <w:rPr>
                <w:rFonts w:cs="Times New Roman"/>
              </w:rPr>
              <w:t>Work with program personnel, Monitoring Officers and possibly also other sector representatives to collect and analyse data to populate the program M&amp;E system (and sector M&amp;E system(s) as appropriate and required)</w:t>
            </w:r>
          </w:p>
        </w:tc>
      </w:tr>
      <w:tr w:rsidR="00573AC2" w:rsidRPr="00ED47D1" w14:paraId="559E5589" w14:textId="77777777" w:rsidTr="00FF52DA">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7C6893F1" w14:textId="77777777" w:rsidR="00573AC2" w:rsidRPr="00ED47D1" w:rsidRDefault="00573AC2" w:rsidP="00FF52DA">
            <w:pPr>
              <w:contextualSpacing/>
              <w:rPr>
                <w:rFonts w:cs="Times New Roman"/>
                <w:b/>
              </w:rPr>
            </w:pPr>
            <w:r w:rsidRPr="00ED47D1">
              <w:rPr>
                <w:rFonts w:cs="Times New Roman"/>
                <w:b/>
              </w:rPr>
              <w:t>6.5</w:t>
            </w:r>
          </w:p>
        </w:tc>
        <w:tc>
          <w:tcPr>
            <w:tcW w:w="9217" w:type="dxa"/>
            <w:gridSpan w:val="3"/>
            <w:tcBorders>
              <w:top w:val="single" w:sz="4" w:space="0" w:color="auto"/>
              <w:left w:val="single" w:sz="4" w:space="0" w:color="auto"/>
              <w:bottom w:val="single" w:sz="4" w:space="0" w:color="auto"/>
              <w:right w:val="single" w:sz="4" w:space="0" w:color="auto"/>
            </w:tcBorders>
          </w:tcPr>
          <w:p w14:paraId="53008294" w14:textId="77777777" w:rsidR="00573AC2" w:rsidRPr="00ED47D1" w:rsidRDefault="00573AC2" w:rsidP="00FF52DA">
            <w:pPr>
              <w:autoSpaceDE w:val="0"/>
              <w:autoSpaceDN w:val="0"/>
              <w:adjustRightInd w:val="0"/>
              <w:contextualSpacing/>
              <w:rPr>
                <w:rFonts w:cs="Times New Roman"/>
              </w:rPr>
            </w:pPr>
            <w:r w:rsidRPr="00ED47D1">
              <w:rPr>
                <w:rFonts w:cs="Times New Roman"/>
              </w:rPr>
              <w:t xml:space="preserve">Work with program personnel, Monitoring Officers and possibly also other sector representatives to </w:t>
            </w:r>
            <w:r w:rsidRPr="00ED47D1">
              <w:rPr>
                <w:rFonts w:cs="Times New Roman"/>
              </w:rPr>
              <w:lastRenderedPageBreak/>
              <w:t>collect and analyse baseline data to assist agency heads and the MJCS to document current monitoring systems and capacities and to identify performance gaps and priorities</w:t>
            </w:r>
          </w:p>
        </w:tc>
      </w:tr>
      <w:tr w:rsidR="00573AC2" w:rsidRPr="00ED47D1" w14:paraId="6991F190" w14:textId="77777777" w:rsidTr="00FF52DA">
        <w:trPr>
          <w:trHeight w:val="195"/>
          <w:jc w:val="center"/>
        </w:trPr>
        <w:tc>
          <w:tcPr>
            <w:tcW w:w="759" w:type="dxa"/>
            <w:tcBorders>
              <w:top w:val="single" w:sz="4" w:space="0" w:color="auto"/>
              <w:left w:val="single" w:sz="4" w:space="0" w:color="auto"/>
              <w:bottom w:val="single" w:sz="4" w:space="0" w:color="auto"/>
              <w:right w:val="single" w:sz="4" w:space="0" w:color="auto"/>
            </w:tcBorders>
          </w:tcPr>
          <w:p w14:paraId="36444695" w14:textId="77777777" w:rsidR="00573AC2" w:rsidRPr="00ED47D1" w:rsidRDefault="00573AC2" w:rsidP="00FF52DA">
            <w:pPr>
              <w:contextualSpacing/>
              <w:rPr>
                <w:rFonts w:cs="Times New Roman"/>
                <w:b/>
              </w:rPr>
            </w:pPr>
            <w:r w:rsidRPr="00ED47D1">
              <w:rPr>
                <w:rFonts w:cs="Times New Roman"/>
                <w:b/>
              </w:rPr>
              <w:lastRenderedPageBreak/>
              <w:t>6.6</w:t>
            </w:r>
          </w:p>
        </w:tc>
        <w:tc>
          <w:tcPr>
            <w:tcW w:w="9217" w:type="dxa"/>
            <w:gridSpan w:val="3"/>
            <w:tcBorders>
              <w:top w:val="single" w:sz="4" w:space="0" w:color="auto"/>
              <w:left w:val="single" w:sz="4" w:space="0" w:color="auto"/>
              <w:bottom w:val="single" w:sz="4" w:space="0" w:color="auto"/>
              <w:right w:val="single" w:sz="4" w:space="0" w:color="auto"/>
            </w:tcBorders>
          </w:tcPr>
          <w:p w14:paraId="7454857D" w14:textId="77777777" w:rsidR="00573AC2" w:rsidRPr="00ED47D1" w:rsidRDefault="00573AC2" w:rsidP="00FF52DA">
            <w:pPr>
              <w:contextualSpacing/>
              <w:rPr>
                <w:rFonts w:cs="Times New Roman"/>
              </w:rPr>
            </w:pPr>
            <w:r w:rsidRPr="00ED47D1">
              <w:rPr>
                <w:rFonts w:cs="Times New Roman"/>
              </w:rPr>
              <w:t>Work together with the Monitoring Officers to deliver a training package for M&amp;E capacity development within the sector that is tailored to justice, police and community services in Vanuatu and is appropriate and accessible</w:t>
            </w:r>
          </w:p>
        </w:tc>
      </w:tr>
      <w:tr w:rsidR="00573AC2" w:rsidRPr="00ED47D1" w14:paraId="1AAC0978" w14:textId="77777777" w:rsidTr="00FF52DA">
        <w:trPr>
          <w:trHeight w:val="195"/>
          <w:jc w:val="center"/>
        </w:trPr>
        <w:tc>
          <w:tcPr>
            <w:tcW w:w="759" w:type="dxa"/>
            <w:tcBorders>
              <w:top w:val="single" w:sz="4" w:space="0" w:color="auto"/>
              <w:left w:val="single" w:sz="4" w:space="0" w:color="auto"/>
              <w:bottom w:val="single" w:sz="4" w:space="0" w:color="auto"/>
              <w:right w:val="single" w:sz="4" w:space="0" w:color="auto"/>
            </w:tcBorders>
          </w:tcPr>
          <w:p w14:paraId="1EED0365" w14:textId="77777777" w:rsidR="00573AC2" w:rsidRPr="00ED47D1" w:rsidRDefault="00573AC2" w:rsidP="00FF52DA">
            <w:pPr>
              <w:rPr>
                <w:rFonts w:cs="Times New Roman"/>
                <w:b/>
              </w:rPr>
            </w:pPr>
            <w:r w:rsidRPr="00ED47D1">
              <w:rPr>
                <w:rFonts w:cs="Times New Roman"/>
                <w:b/>
              </w:rPr>
              <w:t>6.7</w:t>
            </w:r>
          </w:p>
        </w:tc>
        <w:tc>
          <w:tcPr>
            <w:tcW w:w="9217" w:type="dxa"/>
            <w:gridSpan w:val="3"/>
            <w:tcBorders>
              <w:top w:val="single" w:sz="4" w:space="0" w:color="auto"/>
              <w:left w:val="single" w:sz="4" w:space="0" w:color="auto"/>
              <w:bottom w:val="single" w:sz="4" w:space="0" w:color="auto"/>
              <w:right w:val="single" w:sz="4" w:space="0" w:color="auto"/>
            </w:tcBorders>
          </w:tcPr>
          <w:p w14:paraId="05A80A9E" w14:textId="77777777" w:rsidR="00573AC2" w:rsidRPr="00ED47D1" w:rsidRDefault="00573AC2" w:rsidP="00FF52DA">
            <w:pPr>
              <w:rPr>
                <w:rFonts w:cs="Times New Roman"/>
                <w:b/>
              </w:rPr>
            </w:pPr>
            <w:r w:rsidRPr="00ED47D1">
              <w:rPr>
                <w:rFonts w:cs="Times New Roman"/>
              </w:rPr>
              <w:t>As appropriate, provide advice and capacity development support to agency sector heads, civil society groups and the Monitoring Officers on implementation and use of the monitoring approach</w:t>
            </w:r>
          </w:p>
        </w:tc>
      </w:tr>
      <w:tr w:rsidR="00573AC2" w:rsidRPr="00ED47D1" w14:paraId="3EA3DBD2" w14:textId="77777777" w:rsidTr="00FF52DA">
        <w:trPr>
          <w:trHeight w:val="195"/>
          <w:jc w:val="center"/>
        </w:trPr>
        <w:tc>
          <w:tcPr>
            <w:tcW w:w="759" w:type="dxa"/>
            <w:tcBorders>
              <w:top w:val="single" w:sz="4" w:space="0" w:color="auto"/>
              <w:left w:val="single" w:sz="4" w:space="0" w:color="auto"/>
              <w:bottom w:val="single" w:sz="4" w:space="0" w:color="auto"/>
              <w:right w:val="single" w:sz="4" w:space="0" w:color="auto"/>
            </w:tcBorders>
          </w:tcPr>
          <w:p w14:paraId="54F411AA" w14:textId="77777777" w:rsidR="00573AC2" w:rsidRPr="00ED47D1" w:rsidRDefault="00573AC2" w:rsidP="00FF52DA">
            <w:pPr>
              <w:rPr>
                <w:rFonts w:cs="Times New Roman"/>
                <w:b/>
              </w:rPr>
            </w:pPr>
            <w:r w:rsidRPr="00ED47D1">
              <w:rPr>
                <w:rFonts w:cs="Times New Roman"/>
                <w:b/>
              </w:rPr>
              <w:t>6.8</w:t>
            </w:r>
          </w:p>
        </w:tc>
        <w:tc>
          <w:tcPr>
            <w:tcW w:w="9217" w:type="dxa"/>
            <w:gridSpan w:val="3"/>
            <w:tcBorders>
              <w:top w:val="single" w:sz="4" w:space="0" w:color="auto"/>
              <w:left w:val="single" w:sz="4" w:space="0" w:color="auto"/>
              <w:bottom w:val="single" w:sz="4" w:space="0" w:color="auto"/>
              <w:right w:val="single" w:sz="4" w:space="0" w:color="auto"/>
            </w:tcBorders>
          </w:tcPr>
          <w:p w14:paraId="32569521" w14:textId="77777777" w:rsidR="00573AC2" w:rsidRPr="00ED47D1" w:rsidRDefault="00573AC2" w:rsidP="00FF52DA">
            <w:pPr>
              <w:rPr>
                <w:rFonts w:cs="Times New Roman"/>
                <w:b/>
              </w:rPr>
            </w:pPr>
            <w:r w:rsidRPr="00ED47D1">
              <w:rPr>
                <w:rFonts w:cs="Times New Roman"/>
              </w:rPr>
              <w:t xml:space="preserve">Collaboratively develop appropriate tools to assist the Monitoring Officers and sector agencies to develop their own monitoring capacity and processes </w:t>
            </w:r>
          </w:p>
        </w:tc>
      </w:tr>
      <w:tr w:rsidR="00573AC2" w:rsidRPr="00ED47D1" w14:paraId="56775DB6" w14:textId="77777777" w:rsidTr="00FF52DA">
        <w:trPr>
          <w:trHeight w:val="195"/>
          <w:jc w:val="center"/>
        </w:trPr>
        <w:tc>
          <w:tcPr>
            <w:tcW w:w="759" w:type="dxa"/>
            <w:tcBorders>
              <w:top w:val="single" w:sz="4" w:space="0" w:color="auto"/>
              <w:left w:val="single" w:sz="4" w:space="0" w:color="auto"/>
              <w:bottom w:val="single" w:sz="4" w:space="0" w:color="auto"/>
              <w:right w:val="single" w:sz="4" w:space="0" w:color="auto"/>
            </w:tcBorders>
          </w:tcPr>
          <w:p w14:paraId="2F34D00C" w14:textId="77777777" w:rsidR="00573AC2" w:rsidRPr="00ED47D1" w:rsidRDefault="00573AC2" w:rsidP="00FF52DA">
            <w:pPr>
              <w:rPr>
                <w:rFonts w:cs="Times New Roman"/>
                <w:b/>
              </w:rPr>
            </w:pPr>
            <w:r w:rsidRPr="00ED47D1">
              <w:rPr>
                <w:rFonts w:cs="Times New Roman"/>
                <w:b/>
              </w:rPr>
              <w:t>6.9</w:t>
            </w:r>
          </w:p>
        </w:tc>
        <w:tc>
          <w:tcPr>
            <w:tcW w:w="9217" w:type="dxa"/>
            <w:gridSpan w:val="3"/>
            <w:tcBorders>
              <w:top w:val="single" w:sz="4" w:space="0" w:color="auto"/>
              <w:left w:val="single" w:sz="4" w:space="0" w:color="auto"/>
              <w:bottom w:val="single" w:sz="4" w:space="0" w:color="auto"/>
              <w:right w:val="single" w:sz="4" w:space="0" w:color="auto"/>
            </w:tcBorders>
          </w:tcPr>
          <w:p w14:paraId="181E1E26" w14:textId="77777777" w:rsidR="00573AC2" w:rsidRPr="00ED47D1" w:rsidRDefault="00573AC2" w:rsidP="00FF52DA">
            <w:pPr>
              <w:contextualSpacing/>
              <w:rPr>
                <w:rFonts w:cs="Times New Roman"/>
                <w:b/>
              </w:rPr>
            </w:pPr>
            <w:r w:rsidRPr="00ED47D1">
              <w:rPr>
                <w:rFonts w:cs="Times New Roman"/>
              </w:rPr>
              <w:t>Support Monitoring Officers to prepare data and information for newsletters, other sectors, public service organizations and others on progress and performance of the policing, justice and community services sector</w:t>
            </w:r>
          </w:p>
        </w:tc>
      </w:tr>
      <w:tr w:rsidR="00573AC2" w:rsidRPr="00ED47D1" w14:paraId="0F04BD66" w14:textId="77777777" w:rsidTr="00FF52DA">
        <w:trPr>
          <w:trHeight w:val="195"/>
          <w:jc w:val="center"/>
        </w:trPr>
        <w:tc>
          <w:tcPr>
            <w:tcW w:w="759" w:type="dxa"/>
            <w:tcBorders>
              <w:top w:val="single" w:sz="4" w:space="0" w:color="auto"/>
              <w:left w:val="single" w:sz="4" w:space="0" w:color="auto"/>
              <w:bottom w:val="single" w:sz="4" w:space="0" w:color="auto"/>
              <w:right w:val="single" w:sz="4" w:space="0" w:color="auto"/>
            </w:tcBorders>
          </w:tcPr>
          <w:p w14:paraId="3C52FB04" w14:textId="77777777" w:rsidR="00573AC2" w:rsidRPr="00ED47D1" w:rsidRDefault="00573AC2" w:rsidP="00FF52DA">
            <w:pPr>
              <w:rPr>
                <w:rFonts w:cs="Times New Roman"/>
                <w:b/>
              </w:rPr>
            </w:pPr>
            <w:r w:rsidRPr="00ED47D1">
              <w:rPr>
                <w:rFonts w:cs="Times New Roman"/>
                <w:b/>
              </w:rPr>
              <w:t>6.10</w:t>
            </w:r>
          </w:p>
        </w:tc>
        <w:tc>
          <w:tcPr>
            <w:tcW w:w="9217" w:type="dxa"/>
            <w:gridSpan w:val="3"/>
            <w:tcBorders>
              <w:top w:val="single" w:sz="4" w:space="0" w:color="auto"/>
              <w:left w:val="single" w:sz="4" w:space="0" w:color="auto"/>
              <w:bottom w:val="single" w:sz="4" w:space="0" w:color="auto"/>
              <w:right w:val="single" w:sz="4" w:space="0" w:color="auto"/>
            </w:tcBorders>
          </w:tcPr>
          <w:p w14:paraId="56749182"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50FF05E3"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6291B140"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0A49D1A6" w14:textId="77777777" w:rsidR="00573AC2" w:rsidRPr="00ED47D1" w:rsidRDefault="00573AC2" w:rsidP="00573AC2">
            <w:pPr>
              <w:pStyle w:val="ListParagraph"/>
              <w:numPr>
                <w:ilvl w:val="0"/>
                <w:numId w:val="45"/>
              </w:numPr>
              <w:rPr>
                <w:rFonts w:cs="Times New Roman"/>
              </w:rPr>
            </w:pPr>
            <w:r w:rsidRPr="00ED47D1">
              <w:rPr>
                <w:rFonts w:cs="Times New Roman"/>
                <w:lang w:val="en-US"/>
              </w:rPr>
              <w:t>Contribution to the priorities and strategies that are mainstreamed across the program</w:t>
            </w:r>
          </w:p>
          <w:p w14:paraId="4CFC8846" w14:textId="77777777" w:rsidR="00573AC2" w:rsidRPr="00ED47D1" w:rsidRDefault="00573AC2" w:rsidP="00FF52DA">
            <w:pPr>
              <w:contextualSpacing/>
              <w:rPr>
                <w:rFonts w:cs="Times New Roman"/>
              </w:rPr>
            </w:pPr>
            <w:r w:rsidRPr="00ED47D1">
              <w:rPr>
                <w:rFonts w:cs="Times New Roman"/>
                <w:lang w:val="en-US"/>
              </w:rPr>
              <w:t>.</w:t>
            </w:r>
          </w:p>
        </w:tc>
      </w:tr>
      <w:tr w:rsidR="00573AC2" w:rsidRPr="00ED47D1" w14:paraId="299430CF" w14:textId="77777777" w:rsidTr="00FF52DA">
        <w:trPr>
          <w:trHeight w:val="195"/>
          <w:jc w:val="center"/>
        </w:trPr>
        <w:tc>
          <w:tcPr>
            <w:tcW w:w="759" w:type="dxa"/>
            <w:tcBorders>
              <w:top w:val="single" w:sz="4" w:space="0" w:color="auto"/>
              <w:left w:val="single" w:sz="4" w:space="0" w:color="auto"/>
              <w:bottom w:val="single" w:sz="4" w:space="0" w:color="auto"/>
              <w:right w:val="single" w:sz="4" w:space="0" w:color="auto"/>
            </w:tcBorders>
            <w:hideMark/>
          </w:tcPr>
          <w:p w14:paraId="43E2AEF9" w14:textId="77777777" w:rsidR="00573AC2" w:rsidRPr="00ED47D1" w:rsidRDefault="00573AC2" w:rsidP="00FF52DA">
            <w:pPr>
              <w:rPr>
                <w:rFonts w:cs="Times New Roman"/>
                <w:b/>
              </w:rPr>
            </w:pPr>
            <w:r w:rsidRPr="00ED47D1">
              <w:rPr>
                <w:rFonts w:cs="Times New Roman"/>
                <w:b/>
              </w:rPr>
              <w:t>7</w:t>
            </w:r>
          </w:p>
        </w:tc>
        <w:tc>
          <w:tcPr>
            <w:tcW w:w="3366" w:type="dxa"/>
            <w:gridSpan w:val="2"/>
            <w:tcBorders>
              <w:top w:val="single" w:sz="4" w:space="0" w:color="auto"/>
              <w:left w:val="single" w:sz="4" w:space="0" w:color="auto"/>
              <w:bottom w:val="single" w:sz="4" w:space="0" w:color="auto"/>
              <w:right w:val="single" w:sz="4" w:space="0" w:color="auto"/>
            </w:tcBorders>
            <w:hideMark/>
          </w:tcPr>
          <w:p w14:paraId="6A5F53C8" w14:textId="77777777" w:rsidR="00573AC2" w:rsidRPr="00ED47D1" w:rsidRDefault="00573AC2" w:rsidP="00FF52DA">
            <w:pPr>
              <w:contextualSpacing/>
              <w:rPr>
                <w:rFonts w:cs="Times New Roman"/>
              </w:rPr>
            </w:pPr>
            <w:r w:rsidRPr="00ED47D1">
              <w:rPr>
                <w:rFonts w:cs="Times New Roman"/>
                <w:b/>
              </w:rPr>
              <w:t>Reports to</w:t>
            </w:r>
          </w:p>
        </w:tc>
        <w:tc>
          <w:tcPr>
            <w:tcW w:w="5851" w:type="dxa"/>
            <w:tcBorders>
              <w:top w:val="single" w:sz="4" w:space="0" w:color="auto"/>
              <w:left w:val="single" w:sz="4" w:space="0" w:color="auto"/>
              <w:bottom w:val="single" w:sz="4" w:space="0" w:color="auto"/>
              <w:right w:val="single" w:sz="4" w:space="0" w:color="auto"/>
            </w:tcBorders>
          </w:tcPr>
          <w:p w14:paraId="661E0AE0" w14:textId="77777777" w:rsidR="00573AC2" w:rsidRPr="00ED47D1" w:rsidRDefault="00573AC2" w:rsidP="00FF52DA">
            <w:pPr>
              <w:contextualSpacing/>
              <w:rPr>
                <w:rFonts w:cs="Times New Roman"/>
              </w:rPr>
            </w:pPr>
            <w:r w:rsidRPr="00ED47D1">
              <w:rPr>
                <w:rFonts w:cs="Times New Roman"/>
              </w:rPr>
              <w:t>Program Coordinators</w:t>
            </w:r>
          </w:p>
        </w:tc>
      </w:tr>
      <w:tr w:rsidR="00573AC2" w:rsidRPr="00ED47D1" w14:paraId="5A53D5DF"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hideMark/>
          </w:tcPr>
          <w:p w14:paraId="35212B39" w14:textId="77777777" w:rsidR="00573AC2" w:rsidRPr="00ED47D1" w:rsidRDefault="00573AC2" w:rsidP="00FF52DA">
            <w:pPr>
              <w:rPr>
                <w:rFonts w:cs="Times New Roman"/>
                <w:b/>
              </w:rPr>
            </w:pPr>
            <w:r w:rsidRPr="00ED47D1">
              <w:rPr>
                <w:rFonts w:cs="Times New Roman"/>
                <w:b/>
              </w:rPr>
              <w:t>8</w:t>
            </w:r>
          </w:p>
        </w:tc>
        <w:tc>
          <w:tcPr>
            <w:tcW w:w="3366" w:type="dxa"/>
            <w:gridSpan w:val="2"/>
            <w:tcBorders>
              <w:top w:val="single" w:sz="4" w:space="0" w:color="auto"/>
              <w:left w:val="single" w:sz="4" w:space="0" w:color="auto"/>
              <w:bottom w:val="single" w:sz="4" w:space="0" w:color="auto"/>
              <w:right w:val="single" w:sz="4" w:space="0" w:color="auto"/>
            </w:tcBorders>
            <w:hideMark/>
          </w:tcPr>
          <w:p w14:paraId="5484021F" w14:textId="77777777" w:rsidR="00573AC2" w:rsidRPr="00ED47D1" w:rsidRDefault="00573AC2" w:rsidP="00FF52DA">
            <w:pPr>
              <w:ind w:left="14"/>
              <w:contextualSpacing/>
              <w:outlineLvl w:val="2"/>
              <w:rPr>
                <w:rFonts w:cs="Times New Roman"/>
              </w:rPr>
            </w:pPr>
            <w:r w:rsidRPr="00ED47D1">
              <w:rPr>
                <w:rFonts w:cs="Times New Roman"/>
                <w:b/>
              </w:rPr>
              <w:t xml:space="preserve">Frequent Contact </w:t>
            </w:r>
          </w:p>
        </w:tc>
        <w:tc>
          <w:tcPr>
            <w:tcW w:w="5851" w:type="dxa"/>
            <w:tcBorders>
              <w:top w:val="single" w:sz="4" w:space="0" w:color="auto"/>
              <w:left w:val="single" w:sz="4" w:space="0" w:color="auto"/>
              <w:bottom w:val="single" w:sz="4" w:space="0" w:color="auto"/>
              <w:right w:val="single" w:sz="4" w:space="0" w:color="auto"/>
            </w:tcBorders>
            <w:hideMark/>
          </w:tcPr>
          <w:p w14:paraId="675245FD" w14:textId="77777777" w:rsidR="00573AC2" w:rsidRPr="00ED47D1" w:rsidRDefault="00573AC2" w:rsidP="00FF52DA">
            <w:pPr>
              <w:ind w:left="14"/>
              <w:contextualSpacing/>
              <w:outlineLvl w:val="2"/>
              <w:rPr>
                <w:rFonts w:cs="Times New Roman"/>
              </w:rPr>
            </w:pPr>
            <w:r w:rsidRPr="00ED47D1">
              <w:rPr>
                <w:rFonts w:cs="Times New Roman"/>
              </w:rPr>
              <w:t>Program personnel, Monitoring Officers</w:t>
            </w:r>
          </w:p>
        </w:tc>
      </w:tr>
      <w:tr w:rsidR="00573AC2" w:rsidRPr="00ED47D1" w14:paraId="74CADDFB"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5D40B97B" w14:textId="77777777" w:rsidR="00573AC2" w:rsidRPr="00ED47D1" w:rsidRDefault="00573AC2" w:rsidP="00FF52DA">
            <w:pPr>
              <w:rPr>
                <w:rFonts w:cs="Times New Roman"/>
                <w:b/>
              </w:rPr>
            </w:pPr>
            <w:r w:rsidRPr="00ED47D1">
              <w:rPr>
                <w:rFonts w:cs="Times New Roman"/>
                <w:b/>
              </w:rPr>
              <w:t>9</w:t>
            </w:r>
          </w:p>
        </w:tc>
        <w:tc>
          <w:tcPr>
            <w:tcW w:w="3366" w:type="dxa"/>
            <w:gridSpan w:val="2"/>
            <w:tcBorders>
              <w:top w:val="single" w:sz="4" w:space="0" w:color="auto"/>
              <w:left w:val="single" w:sz="4" w:space="0" w:color="auto"/>
              <w:bottom w:val="single" w:sz="4" w:space="0" w:color="auto"/>
              <w:right w:val="single" w:sz="4" w:space="0" w:color="auto"/>
            </w:tcBorders>
            <w:hideMark/>
          </w:tcPr>
          <w:p w14:paraId="17188BFD" w14:textId="77777777" w:rsidR="00573AC2" w:rsidRPr="00ED47D1" w:rsidRDefault="00573AC2" w:rsidP="00FF52DA">
            <w:pPr>
              <w:rPr>
                <w:rFonts w:cs="Times New Roman"/>
                <w:b/>
              </w:rPr>
            </w:pPr>
            <w:r w:rsidRPr="00ED47D1">
              <w:rPr>
                <w:rFonts w:cs="Times New Roman"/>
                <w:b/>
              </w:rPr>
              <w:t>Occasional Contact</w:t>
            </w:r>
          </w:p>
        </w:tc>
        <w:tc>
          <w:tcPr>
            <w:tcW w:w="5851" w:type="dxa"/>
            <w:tcBorders>
              <w:top w:val="single" w:sz="4" w:space="0" w:color="auto"/>
              <w:left w:val="single" w:sz="4" w:space="0" w:color="auto"/>
              <w:bottom w:val="single" w:sz="4" w:space="0" w:color="auto"/>
              <w:right w:val="single" w:sz="4" w:space="0" w:color="auto"/>
            </w:tcBorders>
          </w:tcPr>
          <w:p w14:paraId="23BF1665" w14:textId="77777777" w:rsidR="00573AC2" w:rsidRPr="00ED47D1" w:rsidRDefault="00573AC2" w:rsidP="00FF52DA">
            <w:pPr>
              <w:contextualSpacing/>
              <w:rPr>
                <w:rFonts w:cs="Times New Roman"/>
              </w:rPr>
            </w:pPr>
            <w:r w:rsidRPr="00ED47D1">
              <w:rPr>
                <w:rFonts w:cs="Times New Roman"/>
              </w:rPr>
              <w:t>Representatives from development partners; agency representatives including Heads of Agencies</w:t>
            </w:r>
          </w:p>
        </w:tc>
      </w:tr>
      <w:tr w:rsidR="00573AC2" w:rsidRPr="00ED47D1" w14:paraId="609ADC0C"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tcPr>
          <w:p w14:paraId="25B2D65A" w14:textId="77777777" w:rsidR="00573AC2" w:rsidRPr="00ED47D1" w:rsidRDefault="00573AC2" w:rsidP="00FF52DA">
            <w:pPr>
              <w:rPr>
                <w:rFonts w:cs="Times New Roman"/>
                <w:b/>
              </w:rPr>
            </w:pPr>
            <w:r w:rsidRPr="00ED47D1">
              <w:rPr>
                <w:rFonts w:cs="Times New Roman"/>
                <w:b/>
              </w:rPr>
              <w:t>10</w:t>
            </w:r>
          </w:p>
        </w:tc>
        <w:tc>
          <w:tcPr>
            <w:tcW w:w="3366" w:type="dxa"/>
            <w:gridSpan w:val="2"/>
            <w:tcBorders>
              <w:top w:val="single" w:sz="4" w:space="0" w:color="auto"/>
              <w:left w:val="single" w:sz="4" w:space="0" w:color="auto"/>
              <w:bottom w:val="single" w:sz="4" w:space="0" w:color="auto"/>
              <w:right w:val="single" w:sz="4" w:space="0" w:color="auto"/>
            </w:tcBorders>
          </w:tcPr>
          <w:p w14:paraId="58D61163" w14:textId="77777777" w:rsidR="00573AC2" w:rsidRPr="00ED47D1" w:rsidRDefault="00573AC2" w:rsidP="00FF52DA">
            <w:pPr>
              <w:rPr>
                <w:rFonts w:cs="Times New Roman"/>
                <w:b/>
              </w:rPr>
            </w:pPr>
            <w:r w:rsidRPr="00ED47D1">
              <w:rPr>
                <w:rFonts w:cs="Times New Roman"/>
                <w:b/>
              </w:rPr>
              <w:t>Key Deliverables</w:t>
            </w:r>
          </w:p>
        </w:tc>
        <w:tc>
          <w:tcPr>
            <w:tcW w:w="5851" w:type="dxa"/>
            <w:tcBorders>
              <w:top w:val="single" w:sz="4" w:space="0" w:color="auto"/>
              <w:left w:val="single" w:sz="4" w:space="0" w:color="auto"/>
              <w:bottom w:val="single" w:sz="4" w:space="0" w:color="auto"/>
              <w:right w:val="single" w:sz="4" w:space="0" w:color="auto"/>
            </w:tcBorders>
          </w:tcPr>
          <w:p w14:paraId="2765E2E0" w14:textId="77777777" w:rsidR="00573AC2" w:rsidRPr="00ED47D1" w:rsidRDefault="00573AC2" w:rsidP="00573AC2">
            <w:pPr>
              <w:pStyle w:val="ListParagraph"/>
              <w:numPr>
                <w:ilvl w:val="0"/>
                <w:numId w:val="26"/>
              </w:numPr>
              <w:spacing w:after="0" w:line="240" w:lineRule="auto"/>
              <w:rPr>
                <w:rFonts w:cs="Times New Roman"/>
                <w:lang w:val="en-US"/>
              </w:rPr>
            </w:pPr>
            <w:r w:rsidRPr="00ED47D1">
              <w:rPr>
                <w:rFonts w:cs="Times New Roman"/>
                <w:lang w:val="en-US"/>
              </w:rPr>
              <w:t>M&amp;E system/plan for the program</w:t>
            </w:r>
          </w:p>
          <w:p w14:paraId="0ABD7209" w14:textId="77777777" w:rsidR="00573AC2" w:rsidRPr="00ED47D1" w:rsidRDefault="00573AC2" w:rsidP="00573AC2">
            <w:pPr>
              <w:pStyle w:val="ListParagraph"/>
              <w:numPr>
                <w:ilvl w:val="0"/>
                <w:numId w:val="26"/>
              </w:numPr>
              <w:spacing w:after="0" w:line="240" w:lineRule="auto"/>
              <w:rPr>
                <w:rFonts w:cs="Times New Roman"/>
                <w:lang w:val="en-US"/>
              </w:rPr>
            </w:pPr>
            <w:r w:rsidRPr="00ED47D1">
              <w:rPr>
                <w:rFonts w:cs="Times New Roman"/>
                <w:lang w:val="en-US"/>
              </w:rPr>
              <w:t>M&amp;E reports against indicators and select evaluative pieces</w:t>
            </w:r>
          </w:p>
          <w:p w14:paraId="20CC81C3" w14:textId="77777777" w:rsidR="00573AC2" w:rsidRPr="00ED47D1" w:rsidRDefault="00573AC2" w:rsidP="00573AC2">
            <w:pPr>
              <w:pStyle w:val="ListParagraph"/>
              <w:numPr>
                <w:ilvl w:val="0"/>
                <w:numId w:val="26"/>
              </w:numPr>
              <w:spacing w:after="0" w:line="240" w:lineRule="auto"/>
              <w:rPr>
                <w:rFonts w:cs="Times New Roman"/>
                <w:lang w:val="en-US"/>
              </w:rPr>
            </w:pPr>
            <w:r w:rsidRPr="00ED47D1">
              <w:rPr>
                <w:rFonts w:cs="Times New Roman"/>
                <w:lang w:val="en-US"/>
              </w:rPr>
              <w:t>Reporting to Program Coordinators</w:t>
            </w:r>
          </w:p>
        </w:tc>
      </w:tr>
      <w:tr w:rsidR="00573AC2" w:rsidRPr="00ED47D1" w14:paraId="18C3C4E0"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hideMark/>
          </w:tcPr>
          <w:p w14:paraId="2FF899C4" w14:textId="77777777" w:rsidR="00573AC2" w:rsidRPr="00ED47D1" w:rsidRDefault="00573AC2" w:rsidP="00FF52DA">
            <w:pPr>
              <w:rPr>
                <w:rFonts w:cs="Times New Roman"/>
                <w:b/>
              </w:rPr>
            </w:pPr>
            <w:r w:rsidRPr="00ED47D1">
              <w:rPr>
                <w:rFonts w:cs="Times New Roman"/>
                <w:b/>
              </w:rPr>
              <w:t>11</w:t>
            </w:r>
          </w:p>
        </w:tc>
        <w:tc>
          <w:tcPr>
            <w:tcW w:w="9217" w:type="dxa"/>
            <w:gridSpan w:val="3"/>
            <w:tcBorders>
              <w:top w:val="single" w:sz="4" w:space="0" w:color="auto"/>
              <w:left w:val="single" w:sz="4" w:space="0" w:color="auto"/>
              <w:bottom w:val="single" w:sz="4" w:space="0" w:color="auto"/>
              <w:right w:val="single" w:sz="4" w:space="0" w:color="auto"/>
            </w:tcBorders>
            <w:hideMark/>
          </w:tcPr>
          <w:p w14:paraId="6F2FD322" w14:textId="77777777" w:rsidR="00573AC2" w:rsidRPr="00ED47D1" w:rsidRDefault="00573AC2" w:rsidP="00FF52DA">
            <w:pPr>
              <w:jc w:val="center"/>
              <w:rPr>
                <w:rFonts w:cs="Times New Roman"/>
              </w:rPr>
            </w:pPr>
            <w:r w:rsidRPr="00ED47D1">
              <w:rPr>
                <w:rFonts w:cs="Times New Roman"/>
                <w:b/>
              </w:rPr>
              <w:t>Selection Criteria</w:t>
            </w:r>
          </w:p>
        </w:tc>
      </w:tr>
      <w:tr w:rsidR="00573AC2" w:rsidRPr="00ED47D1" w14:paraId="79918ED3"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hideMark/>
          </w:tcPr>
          <w:p w14:paraId="29649314" w14:textId="77777777" w:rsidR="00573AC2" w:rsidRPr="00ED47D1" w:rsidRDefault="00573AC2" w:rsidP="00FF52DA">
            <w:pPr>
              <w:rPr>
                <w:rFonts w:cs="Times New Roman"/>
                <w:b/>
              </w:rPr>
            </w:pPr>
            <w:r w:rsidRPr="00ED47D1">
              <w:rPr>
                <w:rFonts w:cs="Times New Roman"/>
                <w:b/>
              </w:rPr>
              <w:t>11.1</w:t>
            </w:r>
          </w:p>
        </w:tc>
        <w:tc>
          <w:tcPr>
            <w:tcW w:w="3366" w:type="dxa"/>
            <w:gridSpan w:val="2"/>
            <w:tcBorders>
              <w:top w:val="single" w:sz="4" w:space="0" w:color="auto"/>
              <w:left w:val="single" w:sz="4" w:space="0" w:color="auto"/>
              <w:bottom w:val="single" w:sz="4" w:space="0" w:color="auto"/>
              <w:right w:val="single" w:sz="4" w:space="0" w:color="auto"/>
            </w:tcBorders>
            <w:hideMark/>
          </w:tcPr>
          <w:p w14:paraId="126B279B" w14:textId="77777777" w:rsidR="00573AC2" w:rsidRPr="00ED47D1" w:rsidRDefault="00573AC2" w:rsidP="00FF52DA">
            <w:pPr>
              <w:rPr>
                <w:rFonts w:cs="Times New Roman"/>
                <w:b/>
              </w:rPr>
            </w:pPr>
            <w:r w:rsidRPr="00ED47D1">
              <w:rPr>
                <w:rFonts w:cs="Times New Roman"/>
                <w:b/>
              </w:rPr>
              <w:t>Qualification</w:t>
            </w:r>
            <w:r w:rsidRPr="00ED47D1">
              <w:rPr>
                <w:rFonts w:cs="Times New Roman"/>
              </w:rPr>
              <w:t xml:space="preserve"> </w:t>
            </w:r>
          </w:p>
        </w:tc>
        <w:tc>
          <w:tcPr>
            <w:tcW w:w="5851" w:type="dxa"/>
            <w:tcBorders>
              <w:top w:val="single" w:sz="4" w:space="0" w:color="auto"/>
              <w:left w:val="single" w:sz="4" w:space="0" w:color="auto"/>
              <w:bottom w:val="single" w:sz="4" w:space="0" w:color="auto"/>
              <w:right w:val="single" w:sz="4" w:space="0" w:color="auto"/>
            </w:tcBorders>
            <w:hideMark/>
          </w:tcPr>
          <w:p w14:paraId="33DB27C5" w14:textId="77777777" w:rsidR="00573AC2" w:rsidRPr="00ED47D1" w:rsidRDefault="00573AC2" w:rsidP="00FF52DA">
            <w:pPr>
              <w:ind w:left="14"/>
              <w:outlineLvl w:val="2"/>
              <w:rPr>
                <w:rFonts w:cs="Times New Roman"/>
              </w:rPr>
            </w:pPr>
            <w:r w:rsidRPr="00ED47D1">
              <w:rPr>
                <w:rFonts w:cs="Times New Roman"/>
              </w:rPr>
              <w:t xml:space="preserve">Post-graduate degree or equivalent experience  in international development </w:t>
            </w:r>
          </w:p>
        </w:tc>
      </w:tr>
      <w:tr w:rsidR="00573AC2" w:rsidRPr="00ED47D1" w14:paraId="66DB4126" w14:textId="77777777" w:rsidTr="00FF52DA">
        <w:trPr>
          <w:trHeight w:val="420"/>
          <w:jc w:val="center"/>
        </w:trPr>
        <w:tc>
          <w:tcPr>
            <w:tcW w:w="759" w:type="dxa"/>
            <w:tcBorders>
              <w:top w:val="single" w:sz="4" w:space="0" w:color="auto"/>
              <w:left w:val="single" w:sz="4" w:space="0" w:color="auto"/>
              <w:bottom w:val="single" w:sz="4" w:space="0" w:color="auto"/>
              <w:right w:val="single" w:sz="4" w:space="0" w:color="auto"/>
            </w:tcBorders>
            <w:hideMark/>
          </w:tcPr>
          <w:p w14:paraId="602121D2" w14:textId="77777777" w:rsidR="00573AC2" w:rsidRPr="00ED47D1" w:rsidRDefault="00573AC2" w:rsidP="00FF52DA">
            <w:pPr>
              <w:rPr>
                <w:rFonts w:cs="Times New Roman"/>
                <w:b/>
              </w:rPr>
            </w:pPr>
            <w:r w:rsidRPr="00ED47D1">
              <w:rPr>
                <w:rFonts w:cs="Times New Roman"/>
                <w:b/>
              </w:rPr>
              <w:t>11.2</w:t>
            </w:r>
          </w:p>
        </w:tc>
        <w:tc>
          <w:tcPr>
            <w:tcW w:w="3366" w:type="dxa"/>
            <w:gridSpan w:val="2"/>
            <w:tcBorders>
              <w:top w:val="single" w:sz="4" w:space="0" w:color="auto"/>
              <w:left w:val="single" w:sz="4" w:space="0" w:color="auto"/>
              <w:bottom w:val="single" w:sz="4" w:space="0" w:color="auto"/>
              <w:right w:val="single" w:sz="4" w:space="0" w:color="auto"/>
            </w:tcBorders>
            <w:hideMark/>
          </w:tcPr>
          <w:p w14:paraId="721B6827" w14:textId="77777777" w:rsidR="00573AC2" w:rsidRPr="00ED47D1" w:rsidRDefault="00573AC2" w:rsidP="00FF52DA">
            <w:pPr>
              <w:rPr>
                <w:rFonts w:cs="Times New Roman"/>
                <w:b/>
              </w:rPr>
            </w:pPr>
            <w:r w:rsidRPr="00ED47D1">
              <w:rPr>
                <w:rFonts w:cs="Times New Roman"/>
                <w:b/>
              </w:rPr>
              <w:t>Experience  and Capabilities</w:t>
            </w:r>
          </w:p>
        </w:tc>
        <w:tc>
          <w:tcPr>
            <w:tcW w:w="5851" w:type="dxa"/>
            <w:tcBorders>
              <w:top w:val="single" w:sz="4" w:space="0" w:color="auto"/>
              <w:left w:val="single" w:sz="4" w:space="0" w:color="auto"/>
              <w:bottom w:val="single" w:sz="4" w:space="0" w:color="auto"/>
              <w:right w:val="single" w:sz="4" w:space="0" w:color="auto"/>
            </w:tcBorders>
            <w:hideMark/>
          </w:tcPr>
          <w:p w14:paraId="20778B78" w14:textId="77777777" w:rsidR="00573AC2" w:rsidRPr="00ED47D1" w:rsidRDefault="00573AC2" w:rsidP="00573AC2">
            <w:pPr>
              <w:numPr>
                <w:ilvl w:val="0"/>
                <w:numId w:val="38"/>
              </w:numPr>
              <w:spacing w:after="0" w:line="240" w:lineRule="auto"/>
              <w:outlineLvl w:val="2"/>
              <w:rPr>
                <w:rFonts w:cs="Times New Roman"/>
              </w:rPr>
            </w:pPr>
            <w:r w:rsidRPr="00ED47D1">
              <w:rPr>
                <w:rFonts w:cs="Times New Roman"/>
              </w:rPr>
              <w:t>Strong experience in implementing monitoring and evaluation frameworks, methodologies and tools</w:t>
            </w:r>
          </w:p>
          <w:p w14:paraId="252E3244" w14:textId="77777777" w:rsidR="00573AC2" w:rsidRPr="00ED47D1" w:rsidRDefault="00573AC2" w:rsidP="00573AC2">
            <w:pPr>
              <w:numPr>
                <w:ilvl w:val="0"/>
                <w:numId w:val="38"/>
              </w:numPr>
              <w:spacing w:after="0" w:line="240" w:lineRule="auto"/>
              <w:outlineLvl w:val="2"/>
              <w:rPr>
                <w:rFonts w:cs="Times New Roman"/>
              </w:rPr>
            </w:pPr>
            <w:r w:rsidRPr="00ED47D1">
              <w:rPr>
                <w:rFonts w:cs="Times New Roman"/>
              </w:rPr>
              <w:t>Monitoring and evaluation experience of international donor-funded programs</w:t>
            </w:r>
          </w:p>
          <w:p w14:paraId="784B32F7" w14:textId="77777777" w:rsidR="00573AC2" w:rsidRPr="00ED47D1" w:rsidRDefault="00573AC2" w:rsidP="00573AC2">
            <w:pPr>
              <w:numPr>
                <w:ilvl w:val="0"/>
                <w:numId w:val="38"/>
              </w:numPr>
              <w:spacing w:after="0" w:line="240" w:lineRule="auto"/>
              <w:rPr>
                <w:rFonts w:cs="Times New Roman"/>
              </w:rPr>
            </w:pPr>
            <w:r w:rsidRPr="00ED47D1">
              <w:rPr>
                <w:rFonts w:cs="Times New Roman"/>
              </w:rPr>
              <w:t>Strong understanding of policing, law and development issues, particularly in Melanesia</w:t>
            </w:r>
          </w:p>
          <w:p w14:paraId="77EF2CE1" w14:textId="77777777" w:rsidR="00573AC2" w:rsidRPr="00ED47D1" w:rsidRDefault="00573AC2" w:rsidP="00573AC2">
            <w:pPr>
              <w:numPr>
                <w:ilvl w:val="0"/>
                <w:numId w:val="38"/>
              </w:numPr>
              <w:spacing w:after="0" w:line="240" w:lineRule="auto"/>
              <w:rPr>
                <w:rFonts w:cs="Times New Roman"/>
              </w:rPr>
            </w:pPr>
            <w:r w:rsidRPr="00ED47D1">
              <w:rPr>
                <w:rFonts w:cs="Times New Roman"/>
              </w:rPr>
              <w:t>Prior experience in Vanuatu and/or Pacific</w:t>
            </w:r>
          </w:p>
          <w:p w14:paraId="2D99BD62" w14:textId="77777777" w:rsidR="00573AC2" w:rsidRPr="00ED47D1" w:rsidRDefault="00573AC2" w:rsidP="00573AC2">
            <w:pPr>
              <w:numPr>
                <w:ilvl w:val="0"/>
                <w:numId w:val="38"/>
              </w:numPr>
              <w:spacing w:after="0" w:line="240" w:lineRule="auto"/>
              <w:rPr>
                <w:rFonts w:cs="Times New Roman"/>
              </w:rPr>
            </w:pPr>
            <w:r w:rsidRPr="00ED47D1">
              <w:rPr>
                <w:rFonts w:cs="Times New Roman"/>
              </w:rPr>
              <w:lastRenderedPageBreak/>
              <w:t>Understanding of gender and its relevance to monitoring</w:t>
            </w:r>
          </w:p>
          <w:p w14:paraId="7E032600" w14:textId="77777777" w:rsidR="00573AC2" w:rsidRPr="00ED47D1" w:rsidRDefault="00573AC2" w:rsidP="00573AC2">
            <w:pPr>
              <w:numPr>
                <w:ilvl w:val="0"/>
                <w:numId w:val="38"/>
              </w:numPr>
              <w:spacing w:after="0" w:line="240" w:lineRule="auto"/>
              <w:rPr>
                <w:rFonts w:cs="Times New Roman"/>
              </w:rPr>
            </w:pPr>
            <w:r w:rsidRPr="00ED47D1">
              <w:rPr>
                <w:rFonts w:cs="Times New Roman"/>
              </w:rPr>
              <w:t>Ability to analyse data and information and prepare analytical reports to suit diverse audiences</w:t>
            </w:r>
          </w:p>
          <w:p w14:paraId="59D5C031" w14:textId="77777777" w:rsidR="00573AC2" w:rsidRPr="00ED47D1" w:rsidRDefault="00573AC2" w:rsidP="00573AC2">
            <w:pPr>
              <w:numPr>
                <w:ilvl w:val="0"/>
                <w:numId w:val="38"/>
              </w:numPr>
              <w:spacing w:after="0" w:line="240" w:lineRule="auto"/>
              <w:rPr>
                <w:rFonts w:cs="Times New Roman"/>
              </w:rPr>
            </w:pPr>
            <w:r w:rsidRPr="00ED47D1">
              <w:rPr>
                <w:rFonts w:cs="Times New Roman"/>
              </w:rPr>
              <w:t>Providing capacity development/mentoring including to senior officials</w:t>
            </w:r>
          </w:p>
          <w:p w14:paraId="783AEABE" w14:textId="77777777" w:rsidR="00573AC2" w:rsidRPr="00ED47D1" w:rsidRDefault="00573AC2" w:rsidP="00573AC2">
            <w:pPr>
              <w:numPr>
                <w:ilvl w:val="0"/>
                <w:numId w:val="38"/>
              </w:numPr>
              <w:spacing w:after="0" w:line="240" w:lineRule="auto"/>
              <w:rPr>
                <w:rFonts w:cs="Times New Roman"/>
              </w:rPr>
            </w:pPr>
            <w:r w:rsidRPr="00ED47D1">
              <w:rPr>
                <w:rFonts w:cs="Times New Roman"/>
              </w:rPr>
              <w:t>Good collaboration and consultation skills in cross cultural settings</w:t>
            </w:r>
          </w:p>
          <w:p w14:paraId="074C7E27" w14:textId="77777777" w:rsidR="00573AC2" w:rsidRPr="00ED47D1" w:rsidRDefault="00573AC2" w:rsidP="00573AC2">
            <w:pPr>
              <w:numPr>
                <w:ilvl w:val="0"/>
                <w:numId w:val="38"/>
              </w:numPr>
              <w:spacing w:after="0" w:line="240" w:lineRule="auto"/>
              <w:rPr>
                <w:rFonts w:cs="Times New Roman"/>
              </w:rPr>
            </w:pPr>
            <w:r w:rsidRPr="00ED47D1">
              <w:rPr>
                <w:rFonts w:cs="Times New Roman"/>
              </w:rPr>
              <w:t>Good time management and organisational skills</w:t>
            </w:r>
          </w:p>
          <w:p w14:paraId="1C904CB3" w14:textId="77777777" w:rsidR="00573AC2" w:rsidRPr="00ED47D1" w:rsidRDefault="00573AC2" w:rsidP="00573AC2">
            <w:pPr>
              <w:numPr>
                <w:ilvl w:val="0"/>
                <w:numId w:val="38"/>
              </w:numPr>
              <w:spacing w:after="0" w:line="240" w:lineRule="auto"/>
              <w:rPr>
                <w:rFonts w:cs="Times New Roman"/>
              </w:rPr>
            </w:pPr>
            <w:r w:rsidRPr="00ED47D1">
              <w:rPr>
                <w:rFonts w:cs="Times New Roman"/>
              </w:rPr>
              <w:t xml:space="preserve">Good team building and mentoring and support skills </w:t>
            </w:r>
          </w:p>
        </w:tc>
      </w:tr>
      <w:tr w:rsidR="00573AC2" w:rsidRPr="00ED47D1" w14:paraId="03B576F0" w14:textId="77777777" w:rsidTr="00FF52DA">
        <w:trPr>
          <w:trHeight w:val="345"/>
          <w:jc w:val="center"/>
        </w:trPr>
        <w:tc>
          <w:tcPr>
            <w:tcW w:w="759" w:type="dxa"/>
            <w:tcBorders>
              <w:top w:val="single" w:sz="4" w:space="0" w:color="auto"/>
              <w:left w:val="single" w:sz="4" w:space="0" w:color="auto"/>
              <w:bottom w:val="single" w:sz="4" w:space="0" w:color="auto"/>
              <w:right w:val="single" w:sz="4" w:space="0" w:color="auto"/>
            </w:tcBorders>
            <w:hideMark/>
          </w:tcPr>
          <w:p w14:paraId="045F2BA5" w14:textId="77777777" w:rsidR="00573AC2" w:rsidRPr="00ED47D1" w:rsidRDefault="00573AC2" w:rsidP="00FF52DA">
            <w:pPr>
              <w:rPr>
                <w:rFonts w:cs="Times New Roman"/>
                <w:b/>
              </w:rPr>
            </w:pPr>
            <w:r w:rsidRPr="00ED47D1">
              <w:rPr>
                <w:rFonts w:cs="Times New Roman"/>
                <w:b/>
              </w:rPr>
              <w:lastRenderedPageBreak/>
              <w:t>11.3</w:t>
            </w:r>
          </w:p>
        </w:tc>
        <w:tc>
          <w:tcPr>
            <w:tcW w:w="3366" w:type="dxa"/>
            <w:gridSpan w:val="2"/>
            <w:tcBorders>
              <w:top w:val="single" w:sz="4" w:space="0" w:color="auto"/>
              <w:left w:val="single" w:sz="4" w:space="0" w:color="auto"/>
              <w:bottom w:val="single" w:sz="4" w:space="0" w:color="auto"/>
              <w:right w:val="single" w:sz="4" w:space="0" w:color="auto"/>
            </w:tcBorders>
            <w:hideMark/>
          </w:tcPr>
          <w:p w14:paraId="521A0E70" w14:textId="77777777" w:rsidR="00573AC2" w:rsidRPr="00ED47D1" w:rsidRDefault="00573AC2" w:rsidP="00FF52DA">
            <w:pPr>
              <w:contextualSpacing/>
              <w:rPr>
                <w:rFonts w:cs="Times New Roman"/>
              </w:rPr>
            </w:pPr>
            <w:r w:rsidRPr="00ED47D1">
              <w:rPr>
                <w:rFonts w:cs="Times New Roman"/>
                <w:b/>
              </w:rPr>
              <w:t xml:space="preserve">Special Skills </w:t>
            </w:r>
          </w:p>
        </w:tc>
        <w:tc>
          <w:tcPr>
            <w:tcW w:w="5851" w:type="dxa"/>
            <w:tcBorders>
              <w:top w:val="single" w:sz="4" w:space="0" w:color="auto"/>
              <w:left w:val="single" w:sz="4" w:space="0" w:color="auto"/>
              <w:bottom w:val="single" w:sz="4" w:space="0" w:color="auto"/>
              <w:right w:val="single" w:sz="4" w:space="0" w:color="auto"/>
            </w:tcBorders>
            <w:hideMark/>
          </w:tcPr>
          <w:p w14:paraId="4CA8D30D" w14:textId="77777777" w:rsidR="00573AC2" w:rsidRPr="00ED47D1" w:rsidRDefault="00573AC2" w:rsidP="00FF52DA">
            <w:pPr>
              <w:ind w:left="14"/>
              <w:contextualSpacing/>
              <w:outlineLvl w:val="2"/>
              <w:rPr>
                <w:rFonts w:cs="Times New Roman"/>
              </w:rPr>
            </w:pPr>
            <w:r w:rsidRPr="00ED47D1">
              <w:rPr>
                <w:rFonts w:cs="Times New Roman"/>
              </w:rPr>
              <w:t xml:space="preserve">Ability to work collaboratively with </w:t>
            </w:r>
            <w:proofErr w:type="spellStart"/>
            <w:r w:rsidRPr="00ED47D1">
              <w:rPr>
                <w:rFonts w:cs="Times New Roman"/>
              </w:rPr>
              <w:t>ni</w:t>
            </w:r>
            <w:proofErr w:type="spellEnd"/>
            <w:r w:rsidRPr="00ED47D1">
              <w:rPr>
                <w:rFonts w:cs="Times New Roman"/>
              </w:rPr>
              <w:t>-Vanuatu colleagues; to contribute to capacity development while completing tasks within deadlines</w:t>
            </w:r>
          </w:p>
        </w:tc>
      </w:tr>
      <w:tr w:rsidR="00573AC2" w:rsidRPr="00ED47D1" w14:paraId="0D3C72DE" w14:textId="77777777" w:rsidTr="00FF52DA">
        <w:trPr>
          <w:trHeight w:val="363"/>
          <w:jc w:val="center"/>
        </w:trPr>
        <w:tc>
          <w:tcPr>
            <w:tcW w:w="759" w:type="dxa"/>
            <w:tcBorders>
              <w:top w:val="single" w:sz="4" w:space="0" w:color="auto"/>
              <w:left w:val="single" w:sz="4" w:space="0" w:color="auto"/>
              <w:bottom w:val="single" w:sz="4" w:space="0" w:color="auto"/>
              <w:right w:val="single" w:sz="4" w:space="0" w:color="auto"/>
            </w:tcBorders>
            <w:hideMark/>
          </w:tcPr>
          <w:p w14:paraId="63A0872A" w14:textId="77777777" w:rsidR="00573AC2" w:rsidRPr="00ED47D1" w:rsidRDefault="00573AC2" w:rsidP="00FF52DA">
            <w:pPr>
              <w:rPr>
                <w:rFonts w:cs="Times New Roman"/>
                <w:b/>
              </w:rPr>
            </w:pPr>
            <w:r w:rsidRPr="00ED47D1">
              <w:rPr>
                <w:rFonts w:cs="Times New Roman"/>
                <w:b/>
              </w:rPr>
              <w:t>11.4</w:t>
            </w:r>
          </w:p>
        </w:tc>
        <w:tc>
          <w:tcPr>
            <w:tcW w:w="3366" w:type="dxa"/>
            <w:gridSpan w:val="2"/>
            <w:tcBorders>
              <w:top w:val="single" w:sz="4" w:space="0" w:color="auto"/>
              <w:left w:val="single" w:sz="4" w:space="0" w:color="auto"/>
              <w:bottom w:val="single" w:sz="4" w:space="0" w:color="auto"/>
              <w:right w:val="single" w:sz="4" w:space="0" w:color="auto"/>
            </w:tcBorders>
            <w:hideMark/>
          </w:tcPr>
          <w:p w14:paraId="206E3605" w14:textId="77777777" w:rsidR="00573AC2" w:rsidRPr="00ED47D1" w:rsidRDefault="00573AC2" w:rsidP="00FF52DA">
            <w:pPr>
              <w:contextualSpacing/>
              <w:rPr>
                <w:rFonts w:cs="Times New Roman"/>
                <w:b/>
              </w:rPr>
            </w:pPr>
            <w:r w:rsidRPr="00ED47D1">
              <w:rPr>
                <w:rFonts w:cs="Times New Roman"/>
                <w:b/>
              </w:rPr>
              <w:t xml:space="preserve">Thinking style </w:t>
            </w:r>
          </w:p>
        </w:tc>
        <w:tc>
          <w:tcPr>
            <w:tcW w:w="5851" w:type="dxa"/>
            <w:tcBorders>
              <w:top w:val="single" w:sz="4" w:space="0" w:color="auto"/>
              <w:left w:val="single" w:sz="4" w:space="0" w:color="auto"/>
              <w:bottom w:val="single" w:sz="4" w:space="0" w:color="auto"/>
              <w:right w:val="single" w:sz="4" w:space="0" w:color="auto"/>
            </w:tcBorders>
            <w:hideMark/>
          </w:tcPr>
          <w:p w14:paraId="3F1B168A" w14:textId="77777777" w:rsidR="00573AC2" w:rsidRPr="00ED47D1" w:rsidRDefault="00573AC2" w:rsidP="00FF52DA">
            <w:pPr>
              <w:ind w:left="14"/>
              <w:contextualSpacing/>
              <w:outlineLvl w:val="2"/>
              <w:rPr>
                <w:rFonts w:cs="Times New Roman"/>
              </w:rPr>
            </w:pPr>
            <w:r w:rsidRPr="00ED47D1">
              <w:rPr>
                <w:rFonts w:cs="Times New Roman"/>
              </w:rPr>
              <w:t>Must be conceptual, analytical and practical</w:t>
            </w:r>
          </w:p>
        </w:tc>
      </w:tr>
      <w:tr w:rsidR="00573AC2" w:rsidRPr="00ED47D1" w14:paraId="3B283362" w14:textId="77777777" w:rsidTr="00FF52DA">
        <w:trPr>
          <w:jc w:val="center"/>
        </w:trPr>
        <w:tc>
          <w:tcPr>
            <w:tcW w:w="759" w:type="dxa"/>
            <w:tcBorders>
              <w:top w:val="single" w:sz="4" w:space="0" w:color="auto"/>
              <w:left w:val="single" w:sz="4" w:space="0" w:color="auto"/>
              <w:bottom w:val="single" w:sz="4" w:space="0" w:color="auto"/>
              <w:right w:val="single" w:sz="4" w:space="0" w:color="auto"/>
            </w:tcBorders>
            <w:hideMark/>
          </w:tcPr>
          <w:p w14:paraId="630F741B" w14:textId="77777777" w:rsidR="00573AC2" w:rsidRPr="00ED47D1" w:rsidRDefault="00573AC2" w:rsidP="00FF52DA">
            <w:pPr>
              <w:rPr>
                <w:rFonts w:cs="Times New Roman"/>
                <w:b/>
              </w:rPr>
            </w:pPr>
            <w:r w:rsidRPr="00ED47D1">
              <w:rPr>
                <w:rFonts w:cs="Times New Roman"/>
                <w:b/>
              </w:rPr>
              <w:t>11.5</w:t>
            </w:r>
          </w:p>
        </w:tc>
        <w:tc>
          <w:tcPr>
            <w:tcW w:w="3366" w:type="dxa"/>
            <w:gridSpan w:val="2"/>
            <w:tcBorders>
              <w:top w:val="single" w:sz="4" w:space="0" w:color="auto"/>
              <w:left w:val="single" w:sz="4" w:space="0" w:color="auto"/>
              <w:bottom w:val="single" w:sz="4" w:space="0" w:color="auto"/>
              <w:right w:val="single" w:sz="4" w:space="0" w:color="auto"/>
            </w:tcBorders>
            <w:hideMark/>
          </w:tcPr>
          <w:p w14:paraId="62E61842" w14:textId="77777777" w:rsidR="00573AC2" w:rsidRPr="00ED47D1" w:rsidRDefault="00573AC2" w:rsidP="00FF52DA">
            <w:pPr>
              <w:rPr>
                <w:rFonts w:cs="Times New Roman"/>
              </w:rPr>
            </w:pPr>
            <w:r w:rsidRPr="00ED47D1">
              <w:rPr>
                <w:rFonts w:cs="Times New Roman"/>
                <w:b/>
              </w:rPr>
              <w:t xml:space="preserve">Communication/ Interpersonal Skills </w:t>
            </w:r>
          </w:p>
        </w:tc>
        <w:tc>
          <w:tcPr>
            <w:tcW w:w="5851" w:type="dxa"/>
            <w:tcBorders>
              <w:top w:val="single" w:sz="4" w:space="0" w:color="auto"/>
              <w:left w:val="single" w:sz="4" w:space="0" w:color="auto"/>
              <w:bottom w:val="single" w:sz="4" w:space="0" w:color="auto"/>
              <w:right w:val="single" w:sz="4" w:space="0" w:color="auto"/>
            </w:tcBorders>
            <w:hideMark/>
          </w:tcPr>
          <w:p w14:paraId="303D7DC2" w14:textId="77777777" w:rsidR="00573AC2" w:rsidRPr="00ED47D1" w:rsidRDefault="00573AC2" w:rsidP="00573AC2">
            <w:pPr>
              <w:numPr>
                <w:ilvl w:val="0"/>
                <w:numId w:val="38"/>
              </w:numPr>
              <w:spacing w:after="0" w:line="240" w:lineRule="auto"/>
              <w:outlineLvl w:val="2"/>
              <w:rPr>
                <w:rFonts w:cs="Times New Roman"/>
              </w:rPr>
            </w:pPr>
            <w:r w:rsidRPr="00ED47D1">
              <w:rPr>
                <w:rFonts w:cs="Times New Roman"/>
              </w:rPr>
              <w:t>Strong negotiation and facilitation skills</w:t>
            </w:r>
          </w:p>
          <w:p w14:paraId="420E56E4" w14:textId="77777777" w:rsidR="00573AC2" w:rsidRPr="00ED47D1" w:rsidRDefault="00573AC2" w:rsidP="00573AC2">
            <w:pPr>
              <w:numPr>
                <w:ilvl w:val="0"/>
                <w:numId w:val="38"/>
              </w:numPr>
              <w:spacing w:after="0" w:line="240" w:lineRule="auto"/>
              <w:rPr>
                <w:rFonts w:cs="Times New Roman"/>
              </w:rPr>
            </w:pPr>
            <w:r w:rsidRPr="00ED47D1">
              <w:rPr>
                <w:rFonts w:cs="Times New Roman"/>
              </w:rPr>
              <w:t xml:space="preserve">Ability to communicate well, and establish good working relationships with senior </w:t>
            </w:r>
            <w:proofErr w:type="spellStart"/>
            <w:r w:rsidRPr="00ED47D1">
              <w:rPr>
                <w:rFonts w:cs="Times New Roman"/>
              </w:rPr>
              <w:t>GoV</w:t>
            </w:r>
            <w:proofErr w:type="spellEnd"/>
            <w:r w:rsidRPr="00ED47D1">
              <w:rPr>
                <w:rFonts w:cs="Times New Roman"/>
              </w:rPr>
              <w:t xml:space="preserve"> officials, local staff and donors</w:t>
            </w:r>
          </w:p>
        </w:tc>
      </w:tr>
      <w:tr w:rsidR="00573AC2" w:rsidRPr="00ED47D1" w14:paraId="3C53F066" w14:textId="77777777" w:rsidTr="00FF52DA">
        <w:trPr>
          <w:trHeight w:val="375"/>
          <w:jc w:val="center"/>
        </w:trPr>
        <w:tc>
          <w:tcPr>
            <w:tcW w:w="759" w:type="dxa"/>
            <w:tcBorders>
              <w:top w:val="single" w:sz="4" w:space="0" w:color="auto"/>
              <w:left w:val="single" w:sz="4" w:space="0" w:color="auto"/>
              <w:bottom w:val="single" w:sz="4" w:space="0" w:color="auto"/>
              <w:right w:val="single" w:sz="4" w:space="0" w:color="auto"/>
            </w:tcBorders>
            <w:hideMark/>
          </w:tcPr>
          <w:p w14:paraId="1048062E" w14:textId="77777777" w:rsidR="00573AC2" w:rsidRPr="00ED47D1" w:rsidRDefault="00573AC2" w:rsidP="00FF52DA">
            <w:pPr>
              <w:rPr>
                <w:rFonts w:cs="Times New Roman"/>
                <w:b/>
              </w:rPr>
            </w:pPr>
            <w:r w:rsidRPr="00ED47D1">
              <w:rPr>
                <w:rFonts w:cs="Times New Roman"/>
                <w:b/>
              </w:rPr>
              <w:t>11.6</w:t>
            </w:r>
          </w:p>
        </w:tc>
        <w:tc>
          <w:tcPr>
            <w:tcW w:w="3366" w:type="dxa"/>
            <w:gridSpan w:val="2"/>
            <w:tcBorders>
              <w:top w:val="single" w:sz="4" w:space="0" w:color="auto"/>
              <w:left w:val="single" w:sz="4" w:space="0" w:color="auto"/>
              <w:bottom w:val="single" w:sz="4" w:space="0" w:color="auto"/>
              <w:right w:val="single" w:sz="4" w:space="0" w:color="auto"/>
            </w:tcBorders>
            <w:hideMark/>
          </w:tcPr>
          <w:p w14:paraId="3621C271" w14:textId="77777777" w:rsidR="00573AC2" w:rsidRPr="00ED47D1" w:rsidRDefault="00573AC2" w:rsidP="00FF52DA">
            <w:pPr>
              <w:rPr>
                <w:rFonts w:cs="Times New Roman"/>
              </w:rPr>
            </w:pPr>
            <w:r w:rsidRPr="00ED47D1">
              <w:rPr>
                <w:rFonts w:cs="Times New Roman"/>
                <w:b/>
              </w:rPr>
              <w:t>Behavioural Competencies</w:t>
            </w:r>
          </w:p>
        </w:tc>
        <w:tc>
          <w:tcPr>
            <w:tcW w:w="5851" w:type="dxa"/>
            <w:tcBorders>
              <w:top w:val="single" w:sz="4" w:space="0" w:color="auto"/>
              <w:left w:val="single" w:sz="4" w:space="0" w:color="auto"/>
              <w:bottom w:val="single" w:sz="4" w:space="0" w:color="auto"/>
              <w:right w:val="single" w:sz="4" w:space="0" w:color="auto"/>
            </w:tcBorders>
            <w:hideMark/>
          </w:tcPr>
          <w:p w14:paraId="482D3793" w14:textId="77777777" w:rsidR="00573AC2" w:rsidRPr="00ED47D1" w:rsidRDefault="00573AC2" w:rsidP="00573AC2">
            <w:pPr>
              <w:numPr>
                <w:ilvl w:val="0"/>
                <w:numId w:val="38"/>
              </w:numPr>
              <w:spacing w:after="0" w:line="240" w:lineRule="auto"/>
              <w:outlineLvl w:val="2"/>
              <w:rPr>
                <w:rFonts w:cs="Times New Roman"/>
              </w:rPr>
            </w:pPr>
            <w:r w:rsidRPr="00ED47D1">
              <w:rPr>
                <w:rFonts w:cs="Times New Roman"/>
              </w:rPr>
              <w:t>Hard working and highly motivated</w:t>
            </w:r>
          </w:p>
          <w:p w14:paraId="09B9EA08" w14:textId="77777777" w:rsidR="00573AC2" w:rsidRPr="00ED47D1" w:rsidRDefault="00573AC2" w:rsidP="00573AC2">
            <w:pPr>
              <w:numPr>
                <w:ilvl w:val="0"/>
                <w:numId w:val="38"/>
              </w:numPr>
              <w:spacing w:after="0" w:line="240" w:lineRule="auto"/>
              <w:rPr>
                <w:rFonts w:cs="Times New Roman"/>
              </w:rPr>
            </w:pPr>
            <w:r w:rsidRPr="00ED47D1">
              <w:rPr>
                <w:rFonts w:cs="Times New Roman"/>
              </w:rPr>
              <w:t>High level of integrity</w:t>
            </w:r>
          </w:p>
        </w:tc>
      </w:tr>
      <w:tr w:rsidR="00573AC2" w:rsidRPr="00ED47D1" w14:paraId="6D0C06B8" w14:textId="77777777" w:rsidTr="00FF52DA">
        <w:trPr>
          <w:trHeight w:val="525"/>
          <w:jc w:val="center"/>
        </w:trPr>
        <w:tc>
          <w:tcPr>
            <w:tcW w:w="759" w:type="dxa"/>
            <w:tcBorders>
              <w:top w:val="single" w:sz="4" w:space="0" w:color="auto"/>
              <w:left w:val="single" w:sz="4" w:space="0" w:color="auto"/>
              <w:bottom w:val="single" w:sz="4" w:space="0" w:color="auto"/>
              <w:right w:val="single" w:sz="4" w:space="0" w:color="auto"/>
            </w:tcBorders>
            <w:hideMark/>
          </w:tcPr>
          <w:p w14:paraId="7B3A5B6F" w14:textId="77777777" w:rsidR="00573AC2" w:rsidRPr="00ED47D1" w:rsidRDefault="00573AC2" w:rsidP="00FF52DA">
            <w:pPr>
              <w:rPr>
                <w:rFonts w:cs="Times New Roman"/>
                <w:b/>
              </w:rPr>
            </w:pPr>
            <w:r w:rsidRPr="00ED47D1">
              <w:rPr>
                <w:rFonts w:cs="Times New Roman"/>
                <w:b/>
              </w:rPr>
              <w:t>11.7</w:t>
            </w:r>
          </w:p>
        </w:tc>
        <w:tc>
          <w:tcPr>
            <w:tcW w:w="3366" w:type="dxa"/>
            <w:gridSpan w:val="2"/>
            <w:tcBorders>
              <w:top w:val="single" w:sz="4" w:space="0" w:color="auto"/>
              <w:left w:val="single" w:sz="4" w:space="0" w:color="auto"/>
              <w:bottom w:val="single" w:sz="4" w:space="0" w:color="auto"/>
              <w:right w:val="single" w:sz="4" w:space="0" w:color="auto"/>
            </w:tcBorders>
            <w:hideMark/>
          </w:tcPr>
          <w:p w14:paraId="08D29E20" w14:textId="77777777" w:rsidR="00573AC2" w:rsidRPr="00ED47D1" w:rsidRDefault="00573AC2" w:rsidP="00FF52DA">
            <w:pPr>
              <w:rPr>
                <w:rFonts w:cs="Times New Roman"/>
                <w:b/>
              </w:rPr>
            </w:pPr>
            <w:r w:rsidRPr="00ED47D1">
              <w:rPr>
                <w:rFonts w:cs="Times New Roman"/>
                <w:b/>
              </w:rPr>
              <w:t xml:space="preserve">Language </w:t>
            </w:r>
          </w:p>
        </w:tc>
        <w:tc>
          <w:tcPr>
            <w:tcW w:w="5851" w:type="dxa"/>
            <w:tcBorders>
              <w:top w:val="single" w:sz="4" w:space="0" w:color="auto"/>
              <w:left w:val="single" w:sz="4" w:space="0" w:color="auto"/>
              <w:bottom w:val="single" w:sz="4" w:space="0" w:color="auto"/>
              <w:right w:val="single" w:sz="4" w:space="0" w:color="auto"/>
            </w:tcBorders>
            <w:hideMark/>
          </w:tcPr>
          <w:p w14:paraId="1308DB37" w14:textId="77777777" w:rsidR="00573AC2" w:rsidRPr="00ED47D1" w:rsidRDefault="00573AC2" w:rsidP="00573AC2">
            <w:pPr>
              <w:numPr>
                <w:ilvl w:val="0"/>
                <w:numId w:val="38"/>
              </w:numPr>
              <w:spacing w:after="0" w:line="240" w:lineRule="auto"/>
              <w:outlineLvl w:val="2"/>
              <w:rPr>
                <w:rFonts w:cs="Times New Roman"/>
              </w:rPr>
            </w:pPr>
            <w:r w:rsidRPr="00ED47D1">
              <w:rPr>
                <w:rFonts w:cs="Times New Roman"/>
              </w:rPr>
              <w:t>English fluency essential</w:t>
            </w:r>
          </w:p>
          <w:p w14:paraId="55CE7930" w14:textId="77777777" w:rsidR="00573AC2" w:rsidRPr="00ED47D1" w:rsidRDefault="00573AC2" w:rsidP="00573AC2">
            <w:pPr>
              <w:numPr>
                <w:ilvl w:val="0"/>
                <w:numId w:val="38"/>
              </w:numPr>
              <w:spacing w:after="0" w:line="240" w:lineRule="auto"/>
              <w:outlineLvl w:val="2"/>
              <w:rPr>
                <w:rFonts w:cs="Times New Roman"/>
              </w:rPr>
            </w:pPr>
            <w:r w:rsidRPr="00ED47D1">
              <w:rPr>
                <w:rFonts w:cs="Times New Roman"/>
                <w:lang w:val="en-US"/>
              </w:rPr>
              <w:t xml:space="preserve">Willingness to learn </w:t>
            </w:r>
            <w:proofErr w:type="spellStart"/>
            <w:r w:rsidRPr="00ED47D1">
              <w:rPr>
                <w:rFonts w:cs="Times New Roman"/>
                <w:lang w:val="en-US"/>
              </w:rPr>
              <w:t>Bislama</w:t>
            </w:r>
            <w:proofErr w:type="spellEnd"/>
            <w:r w:rsidRPr="00ED47D1">
              <w:rPr>
                <w:rFonts w:cs="Times New Roman"/>
                <w:lang w:val="en-US"/>
              </w:rPr>
              <w:t xml:space="preserve"> and use in the workplace</w:t>
            </w:r>
          </w:p>
        </w:tc>
      </w:tr>
    </w:tbl>
    <w:p w14:paraId="016AAA59" w14:textId="77777777" w:rsidR="00573AC2" w:rsidRPr="00ED47D1" w:rsidRDefault="00573AC2" w:rsidP="00573AC2">
      <w:pPr>
        <w:rPr>
          <w:rFonts w:cs="Times New Roman"/>
        </w:rPr>
      </w:pPr>
    </w:p>
    <w:p w14:paraId="7415C237" w14:textId="77777777" w:rsidR="00573AC2" w:rsidRPr="00ED47D1" w:rsidRDefault="00573AC2" w:rsidP="00573AC2">
      <w:pPr>
        <w:spacing w:after="0" w:line="240" w:lineRule="auto"/>
        <w:rPr>
          <w:rFonts w:cs="Times New Roman"/>
        </w:rPr>
      </w:pPr>
      <w:r w:rsidRPr="00ED47D1">
        <w:rPr>
          <w:rFonts w:cs="Times New Roman"/>
        </w:rPr>
        <w:br w:type="page"/>
      </w:r>
    </w:p>
    <w:p w14:paraId="01C8A66E" w14:textId="77777777" w:rsidR="00573AC2" w:rsidRPr="00ED47D1" w:rsidRDefault="00573AC2" w:rsidP="00573AC2">
      <w:pPr>
        <w:spacing w:after="0" w:line="240" w:lineRule="auto"/>
        <w:rPr>
          <w:rFonts w:cs="Times New Roman"/>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200"/>
        <w:gridCol w:w="6515"/>
      </w:tblGrid>
      <w:tr w:rsidR="00573AC2" w:rsidRPr="00ED47D1" w14:paraId="5FB17137" w14:textId="77777777" w:rsidTr="00FF52DA">
        <w:trPr>
          <w:trHeight w:val="315"/>
        </w:trPr>
        <w:tc>
          <w:tcPr>
            <w:tcW w:w="824" w:type="dxa"/>
          </w:tcPr>
          <w:p w14:paraId="09A57EF0" w14:textId="77777777" w:rsidR="00573AC2" w:rsidRPr="00ED47D1" w:rsidRDefault="00573AC2" w:rsidP="00FF52DA">
            <w:pPr>
              <w:spacing w:after="0" w:line="240" w:lineRule="auto"/>
              <w:rPr>
                <w:rFonts w:cs="Times New Roman"/>
                <w:b/>
              </w:rPr>
            </w:pPr>
            <w:r w:rsidRPr="00ED47D1">
              <w:rPr>
                <w:rFonts w:cs="Times New Roman"/>
                <w:b/>
              </w:rPr>
              <w:t>1</w:t>
            </w:r>
          </w:p>
        </w:tc>
        <w:tc>
          <w:tcPr>
            <w:tcW w:w="3200" w:type="dxa"/>
          </w:tcPr>
          <w:p w14:paraId="2D0380C7" w14:textId="77777777" w:rsidR="00573AC2" w:rsidRPr="00ED47D1" w:rsidRDefault="00573AC2" w:rsidP="00FF52DA">
            <w:pPr>
              <w:spacing w:after="0" w:line="240" w:lineRule="auto"/>
              <w:rPr>
                <w:rFonts w:cs="Times New Roman"/>
                <w:b/>
              </w:rPr>
            </w:pPr>
            <w:r w:rsidRPr="00ED47D1">
              <w:rPr>
                <w:rFonts w:cs="Times New Roman"/>
                <w:b/>
              </w:rPr>
              <w:t xml:space="preserve">Job Title </w:t>
            </w:r>
          </w:p>
          <w:p w14:paraId="7A70169D" w14:textId="77777777" w:rsidR="00573AC2" w:rsidRPr="00ED47D1" w:rsidRDefault="00573AC2" w:rsidP="00FF52DA">
            <w:pPr>
              <w:spacing w:after="0" w:line="240" w:lineRule="auto"/>
              <w:rPr>
                <w:rFonts w:cs="Times New Roman"/>
              </w:rPr>
            </w:pPr>
            <w:r w:rsidRPr="00ED47D1">
              <w:rPr>
                <w:rFonts w:cs="Times New Roman"/>
                <w:b/>
              </w:rPr>
              <w:t>Indicative ARF Level/Group</w:t>
            </w:r>
          </w:p>
        </w:tc>
        <w:tc>
          <w:tcPr>
            <w:tcW w:w="6515" w:type="dxa"/>
          </w:tcPr>
          <w:p w14:paraId="39208F2B" w14:textId="77777777" w:rsidR="00573AC2" w:rsidRPr="00ED47D1" w:rsidRDefault="00573AC2" w:rsidP="00FF52DA">
            <w:pPr>
              <w:spacing w:after="0" w:line="240" w:lineRule="auto"/>
              <w:rPr>
                <w:rFonts w:cs="Times New Roman"/>
                <w:b/>
              </w:rPr>
            </w:pPr>
            <w:r w:rsidRPr="00ED47D1">
              <w:rPr>
                <w:rFonts w:cs="Times New Roman"/>
                <w:b/>
              </w:rPr>
              <w:t>Capacity Development &amp; Leadership Adviser</w:t>
            </w:r>
          </w:p>
          <w:p w14:paraId="312125BC" w14:textId="77777777" w:rsidR="00573AC2" w:rsidRPr="00ED47D1" w:rsidRDefault="00573AC2" w:rsidP="00FF52DA">
            <w:pPr>
              <w:spacing w:after="0" w:line="240" w:lineRule="auto"/>
              <w:rPr>
                <w:rFonts w:cs="Times New Roman"/>
                <w:b/>
              </w:rPr>
            </w:pPr>
            <w:r w:rsidRPr="00ED47D1">
              <w:rPr>
                <w:rFonts w:cs="Times New Roman"/>
                <w:b/>
              </w:rPr>
              <w:t>C3 - D3 (as negotiated)</w:t>
            </w:r>
          </w:p>
        </w:tc>
      </w:tr>
      <w:tr w:rsidR="00573AC2" w:rsidRPr="00ED47D1" w14:paraId="5963311F" w14:textId="77777777" w:rsidTr="00FF52DA">
        <w:trPr>
          <w:trHeight w:val="315"/>
        </w:trPr>
        <w:tc>
          <w:tcPr>
            <w:tcW w:w="824" w:type="dxa"/>
          </w:tcPr>
          <w:p w14:paraId="3551359B" w14:textId="77777777" w:rsidR="00573AC2" w:rsidRPr="00ED47D1" w:rsidRDefault="00573AC2" w:rsidP="00FF52DA">
            <w:pPr>
              <w:spacing w:after="0" w:line="240" w:lineRule="auto"/>
              <w:rPr>
                <w:rFonts w:cs="Times New Roman"/>
                <w:b/>
              </w:rPr>
            </w:pPr>
            <w:r w:rsidRPr="00ED47D1">
              <w:rPr>
                <w:rFonts w:cs="Times New Roman"/>
                <w:b/>
              </w:rPr>
              <w:t>2</w:t>
            </w:r>
          </w:p>
        </w:tc>
        <w:tc>
          <w:tcPr>
            <w:tcW w:w="3200" w:type="dxa"/>
          </w:tcPr>
          <w:p w14:paraId="078240FF" w14:textId="77777777" w:rsidR="00573AC2" w:rsidRPr="00ED47D1" w:rsidRDefault="00573AC2" w:rsidP="00FF52DA">
            <w:pPr>
              <w:spacing w:after="0" w:line="240" w:lineRule="auto"/>
              <w:rPr>
                <w:rFonts w:cs="Times New Roman"/>
                <w:b/>
              </w:rPr>
            </w:pPr>
            <w:r w:rsidRPr="00ED47D1">
              <w:rPr>
                <w:rFonts w:cs="Times New Roman"/>
                <w:b/>
              </w:rPr>
              <w:t>Contract Duration and Dates</w:t>
            </w:r>
          </w:p>
        </w:tc>
        <w:tc>
          <w:tcPr>
            <w:tcW w:w="6515" w:type="dxa"/>
          </w:tcPr>
          <w:p w14:paraId="2B042744" w14:textId="77777777" w:rsidR="00573AC2" w:rsidRPr="00ED47D1" w:rsidRDefault="00573AC2" w:rsidP="00FF52DA">
            <w:pPr>
              <w:spacing w:after="0" w:line="240" w:lineRule="auto"/>
              <w:rPr>
                <w:rFonts w:cs="Times New Roman"/>
              </w:rPr>
            </w:pPr>
            <w:r w:rsidRPr="00ED47D1">
              <w:rPr>
                <w:rFonts w:cs="Times New Roman"/>
                <w:bCs/>
              </w:rPr>
              <w:t>2 years (part time): 1 January 2017 – 31 December 2018</w:t>
            </w:r>
          </w:p>
        </w:tc>
      </w:tr>
      <w:tr w:rsidR="00573AC2" w:rsidRPr="00ED47D1" w14:paraId="7CAC4F68" w14:textId="77777777" w:rsidTr="00FF52DA">
        <w:tc>
          <w:tcPr>
            <w:tcW w:w="824" w:type="dxa"/>
          </w:tcPr>
          <w:p w14:paraId="4D604ECC" w14:textId="77777777" w:rsidR="00573AC2" w:rsidRPr="00ED47D1" w:rsidRDefault="00573AC2" w:rsidP="00FF52DA">
            <w:pPr>
              <w:spacing w:after="0" w:line="240" w:lineRule="auto"/>
              <w:rPr>
                <w:rFonts w:cs="Times New Roman"/>
                <w:b/>
              </w:rPr>
            </w:pPr>
            <w:r w:rsidRPr="00ED47D1">
              <w:rPr>
                <w:rFonts w:cs="Times New Roman"/>
                <w:b/>
              </w:rPr>
              <w:t>3</w:t>
            </w:r>
          </w:p>
        </w:tc>
        <w:tc>
          <w:tcPr>
            <w:tcW w:w="3200" w:type="dxa"/>
          </w:tcPr>
          <w:p w14:paraId="02BBCE77" w14:textId="77777777" w:rsidR="00573AC2" w:rsidRPr="00ED47D1" w:rsidRDefault="00573AC2" w:rsidP="00FF52DA">
            <w:pPr>
              <w:spacing w:after="0" w:line="240" w:lineRule="auto"/>
              <w:rPr>
                <w:rFonts w:cs="Times New Roman"/>
                <w:b/>
              </w:rPr>
            </w:pPr>
            <w:r w:rsidRPr="00ED47D1">
              <w:rPr>
                <w:rFonts w:cs="Times New Roman"/>
                <w:b/>
              </w:rPr>
              <w:t xml:space="preserve">Location </w:t>
            </w:r>
          </w:p>
        </w:tc>
        <w:tc>
          <w:tcPr>
            <w:tcW w:w="6515" w:type="dxa"/>
          </w:tcPr>
          <w:p w14:paraId="79EC6359" w14:textId="77777777" w:rsidR="00573AC2" w:rsidRPr="00ED47D1" w:rsidRDefault="00573AC2" w:rsidP="00FF52DA">
            <w:pPr>
              <w:spacing w:after="0" w:line="240" w:lineRule="auto"/>
              <w:rPr>
                <w:rFonts w:cs="Times New Roman"/>
              </w:rPr>
            </w:pPr>
            <w:r w:rsidRPr="00ED47D1">
              <w:rPr>
                <w:rFonts w:cs="Times New Roman"/>
              </w:rPr>
              <w:t>Port Vila, possible travel in Vanuatu, and home base</w:t>
            </w:r>
          </w:p>
        </w:tc>
      </w:tr>
      <w:tr w:rsidR="00573AC2" w:rsidRPr="00ED47D1" w14:paraId="3DBF0A81" w14:textId="77777777" w:rsidTr="00FF52DA">
        <w:trPr>
          <w:trHeight w:val="675"/>
        </w:trPr>
        <w:tc>
          <w:tcPr>
            <w:tcW w:w="824" w:type="dxa"/>
          </w:tcPr>
          <w:p w14:paraId="796F4622" w14:textId="77777777" w:rsidR="00573AC2" w:rsidRPr="00ED47D1" w:rsidRDefault="00573AC2" w:rsidP="00FF52DA">
            <w:pPr>
              <w:spacing w:after="0" w:line="240" w:lineRule="auto"/>
              <w:rPr>
                <w:rFonts w:cs="Times New Roman"/>
                <w:b/>
              </w:rPr>
            </w:pPr>
            <w:r w:rsidRPr="00ED47D1">
              <w:rPr>
                <w:rFonts w:cs="Times New Roman"/>
                <w:b/>
              </w:rPr>
              <w:t>4</w:t>
            </w:r>
          </w:p>
        </w:tc>
        <w:tc>
          <w:tcPr>
            <w:tcW w:w="3200" w:type="dxa"/>
          </w:tcPr>
          <w:p w14:paraId="3CE28235" w14:textId="77777777" w:rsidR="00573AC2" w:rsidRPr="00ED47D1" w:rsidRDefault="00573AC2" w:rsidP="00FF52DA">
            <w:pPr>
              <w:spacing w:after="0" w:line="240" w:lineRule="auto"/>
              <w:rPr>
                <w:rFonts w:cs="Times New Roman"/>
                <w:b/>
              </w:rPr>
            </w:pPr>
            <w:r w:rsidRPr="00ED47D1">
              <w:rPr>
                <w:rFonts w:cs="Times New Roman"/>
                <w:b/>
              </w:rPr>
              <w:t xml:space="preserve">Purpose </w:t>
            </w:r>
          </w:p>
        </w:tc>
        <w:tc>
          <w:tcPr>
            <w:tcW w:w="6515" w:type="dxa"/>
          </w:tcPr>
          <w:p w14:paraId="58AA0ED5" w14:textId="77777777" w:rsidR="00573AC2" w:rsidRPr="00ED47D1" w:rsidRDefault="00573AC2" w:rsidP="00573AC2">
            <w:pPr>
              <w:numPr>
                <w:ilvl w:val="0"/>
                <w:numId w:val="29"/>
              </w:numPr>
              <w:spacing w:after="0" w:line="240" w:lineRule="auto"/>
              <w:rPr>
                <w:rFonts w:cs="Times New Roman"/>
              </w:rPr>
            </w:pPr>
            <w:r w:rsidRPr="00ED47D1">
              <w:rPr>
                <w:rFonts w:cs="Times New Roman"/>
              </w:rPr>
              <w:t>To undertake strategic planning, oversight and performance management of capacity development initiatives for the VPF, justice and community services sector institutions to support improvement in service delivery particularly demonstrable through the services provided and responsiveness to women children and youth</w:t>
            </w:r>
          </w:p>
          <w:p w14:paraId="0F07EA95" w14:textId="77777777" w:rsidR="00573AC2" w:rsidRPr="00ED47D1" w:rsidRDefault="00573AC2" w:rsidP="00573AC2">
            <w:pPr>
              <w:numPr>
                <w:ilvl w:val="0"/>
                <w:numId w:val="29"/>
              </w:numPr>
              <w:spacing w:after="0" w:line="240" w:lineRule="auto"/>
              <w:rPr>
                <w:rFonts w:cs="Times New Roman"/>
              </w:rPr>
            </w:pPr>
            <w:r w:rsidRPr="00ED47D1">
              <w:rPr>
                <w:rFonts w:cs="Times New Roman"/>
              </w:rPr>
              <w:t>To support the involvement in and ownership of the capacity development portfolio by the Ministry of Justice and Community Services (MJCS) and VPF</w:t>
            </w:r>
          </w:p>
        </w:tc>
      </w:tr>
      <w:tr w:rsidR="00573AC2" w:rsidRPr="00ED47D1" w14:paraId="20BE4610" w14:textId="77777777" w:rsidTr="00FF52DA">
        <w:trPr>
          <w:trHeight w:val="330"/>
        </w:trPr>
        <w:tc>
          <w:tcPr>
            <w:tcW w:w="824" w:type="dxa"/>
          </w:tcPr>
          <w:p w14:paraId="6502CF6D" w14:textId="77777777" w:rsidR="00573AC2" w:rsidRPr="00ED47D1" w:rsidRDefault="00573AC2" w:rsidP="00FF52DA">
            <w:pPr>
              <w:spacing w:after="0" w:line="240" w:lineRule="auto"/>
              <w:rPr>
                <w:rFonts w:cs="Times New Roman"/>
                <w:b/>
              </w:rPr>
            </w:pPr>
            <w:r w:rsidRPr="00ED47D1">
              <w:rPr>
                <w:rFonts w:cs="Times New Roman"/>
                <w:b/>
              </w:rPr>
              <w:t>5</w:t>
            </w:r>
          </w:p>
        </w:tc>
        <w:tc>
          <w:tcPr>
            <w:tcW w:w="9715" w:type="dxa"/>
            <w:gridSpan w:val="2"/>
          </w:tcPr>
          <w:p w14:paraId="37DC7D43" w14:textId="77777777" w:rsidR="00573AC2" w:rsidRPr="00ED47D1" w:rsidRDefault="00573AC2" w:rsidP="00FF52DA">
            <w:pPr>
              <w:spacing w:after="0" w:line="240" w:lineRule="auto"/>
              <w:rPr>
                <w:rFonts w:cs="Times New Roman"/>
                <w:b/>
              </w:rPr>
            </w:pPr>
            <w:r w:rsidRPr="00ED47D1">
              <w:rPr>
                <w:rFonts w:cs="Times New Roman"/>
                <w:b/>
              </w:rPr>
              <w:t xml:space="preserve">Key Result Areas </w:t>
            </w:r>
          </w:p>
        </w:tc>
      </w:tr>
      <w:tr w:rsidR="00573AC2" w:rsidRPr="00ED47D1" w14:paraId="31C8EA3D" w14:textId="77777777" w:rsidTr="00FF52DA">
        <w:trPr>
          <w:trHeight w:val="225"/>
        </w:trPr>
        <w:tc>
          <w:tcPr>
            <w:tcW w:w="824" w:type="dxa"/>
          </w:tcPr>
          <w:p w14:paraId="3E929BAB" w14:textId="77777777" w:rsidR="00573AC2" w:rsidRPr="00ED47D1" w:rsidRDefault="00573AC2" w:rsidP="00FF52DA">
            <w:pPr>
              <w:spacing w:after="0" w:line="240" w:lineRule="auto"/>
              <w:rPr>
                <w:rFonts w:cs="Times New Roman"/>
                <w:b/>
              </w:rPr>
            </w:pPr>
            <w:r w:rsidRPr="00ED47D1">
              <w:rPr>
                <w:rFonts w:cs="Times New Roman"/>
                <w:b/>
              </w:rPr>
              <w:t>5.1</w:t>
            </w:r>
          </w:p>
        </w:tc>
        <w:tc>
          <w:tcPr>
            <w:tcW w:w="9715" w:type="dxa"/>
            <w:gridSpan w:val="2"/>
          </w:tcPr>
          <w:p w14:paraId="196AD061" w14:textId="77777777" w:rsidR="00573AC2" w:rsidRPr="00ED47D1" w:rsidRDefault="00573AC2" w:rsidP="00FF52DA">
            <w:pPr>
              <w:spacing w:after="0" w:line="240" w:lineRule="auto"/>
              <w:rPr>
                <w:rFonts w:cs="Times New Roman"/>
              </w:rPr>
            </w:pPr>
            <w:r w:rsidRPr="00ED47D1">
              <w:rPr>
                <w:rFonts w:cs="Times New Roman"/>
              </w:rPr>
              <w:t>Capacity development initiatives are provided that support networks in the VPF, justice and community services agencies to influence positive change</w:t>
            </w:r>
          </w:p>
        </w:tc>
      </w:tr>
      <w:tr w:rsidR="00573AC2" w:rsidRPr="00ED47D1" w14:paraId="1150A311" w14:textId="77777777" w:rsidTr="00FF52DA">
        <w:trPr>
          <w:trHeight w:val="225"/>
        </w:trPr>
        <w:tc>
          <w:tcPr>
            <w:tcW w:w="824" w:type="dxa"/>
          </w:tcPr>
          <w:p w14:paraId="03CEE734" w14:textId="77777777" w:rsidR="00573AC2" w:rsidRPr="00ED47D1" w:rsidRDefault="00573AC2" w:rsidP="00FF52DA">
            <w:pPr>
              <w:spacing w:after="0" w:line="240" w:lineRule="auto"/>
              <w:rPr>
                <w:rFonts w:cs="Times New Roman"/>
                <w:b/>
              </w:rPr>
            </w:pPr>
            <w:r w:rsidRPr="00ED47D1">
              <w:rPr>
                <w:rFonts w:cs="Times New Roman"/>
                <w:b/>
              </w:rPr>
              <w:t>5.2</w:t>
            </w:r>
          </w:p>
        </w:tc>
        <w:tc>
          <w:tcPr>
            <w:tcW w:w="9715" w:type="dxa"/>
            <w:gridSpan w:val="2"/>
          </w:tcPr>
          <w:p w14:paraId="33885C7B" w14:textId="77777777" w:rsidR="00573AC2" w:rsidRPr="00ED47D1" w:rsidRDefault="00573AC2" w:rsidP="00FF52DA">
            <w:pPr>
              <w:spacing w:after="0" w:line="240" w:lineRule="auto"/>
              <w:rPr>
                <w:rFonts w:cs="Times New Roman"/>
              </w:rPr>
            </w:pPr>
            <w:r w:rsidRPr="00ED47D1">
              <w:rPr>
                <w:rFonts w:cs="Times New Roman"/>
              </w:rPr>
              <w:t>VPF, justice and community services agencies are supported to demonstrate improved service delivery to women, children and youth through more effective workforce planning and human resource development; increasing professional participation of women in the sector; strengthening of systems and practices in targeted agencies</w:t>
            </w:r>
          </w:p>
        </w:tc>
      </w:tr>
      <w:tr w:rsidR="00573AC2" w:rsidRPr="00ED47D1" w14:paraId="1D979C22" w14:textId="77777777" w:rsidTr="00FF52DA">
        <w:trPr>
          <w:trHeight w:val="120"/>
        </w:trPr>
        <w:tc>
          <w:tcPr>
            <w:tcW w:w="824" w:type="dxa"/>
          </w:tcPr>
          <w:p w14:paraId="5D8C887C" w14:textId="77777777" w:rsidR="00573AC2" w:rsidRPr="00ED47D1" w:rsidRDefault="00573AC2" w:rsidP="00FF52DA">
            <w:pPr>
              <w:spacing w:after="0" w:line="240" w:lineRule="auto"/>
              <w:rPr>
                <w:rFonts w:cs="Times New Roman"/>
                <w:b/>
              </w:rPr>
            </w:pPr>
            <w:r w:rsidRPr="00ED47D1">
              <w:rPr>
                <w:rFonts w:cs="Times New Roman"/>
                <w:b/>
              </w:rPr>
              <w:t>5.3</w:t>
            </w:r>
          </w:p>
        </w:tc>
        <w:tc>
          <w:tcPr>
            <w:tcW w:w="9715" w:type="dxa"/>
            <w:gridSpan w:val="2"/>
          </w:tcPr>
          <w:p w14:paraId="735CD78F" w14:textId="77777777" w:rsidR="00573AC2" w:rsidRPr="00ED47D1" w:rsidRDefault="00573AC2" w:rsidP="00FF52DA">
            <w:pPr>
              <w:spacing w:after="0" w:line="240" w:lineRule="auto"/>
              <w:rPr>
                <w:rFonts w:cs="Times New Roman"/>
              </w:rPr>
            </w:pPr>
            <w:r w:rsidRPr="00ED47D1">
              <w:rPr>
                <w:rFonts w:cs="Times New Roman"/>
              </w:rPr>
              <w:t>Capacity development initiatives support the following:</w:t>
            </w:r>
          </w:p>
          <w:p w14:paraId="4BC672F9" w14:textId="77777777" w:rsidR="00573AC2" w:rsidRPr="00ED47D1" w:rsidRDefault="00573AC2" w:rsidP="00573AC2">
            <w:pPr>
              <w:pStyle w:val="ListParagraph"/>
              <w:numPr>
                <w:ilvl w:val="0"/>
                <w:numId w:val="31"/>
              </w:numPr>
              <w:spacing w:after="0" w:line="240" w:lineRule="auto"/>
              <w:rPr>
                <w:rFonts w:cs="Times New Roman"/>
              </w:rPr>
            </w:pPr>
            <w:r w:rsidRPr="00ED47D1">
              <w:rPr>
                <w:rFonts w:cs="Times New Roman"/>
              </w:rPr>
              <w:t>Staff trained feel that they are better able to perform their roles effectively;</w:t>
            </w:r>
          </w:p>
          <w:p w14:paraId="17359533" w14:textId="77777777" w:rsidR="00573AC2" w:rsidRPr="00ED47D1" w:rsidRDefault="00573AC2" w:rsidP="00573AC2">
            <w:pPr>
              <w:pStyle w:val="ListParagraph"/>
              <w:numPr>
                <w:ilvl w:val="0"/>
                <w:numId w:val="31"/>
              </w:numPr>
              <w:spacing w:after="0" w:line="240" w:lineRule="auto"/>
              <w:rPr>
                <w:rFonts w:cs="Times New Roman"/>
              </w:rPr>
            </w:pPr>
            <w:r w:rsidRPr="00ED47D1">
              <w:rPr>
                <w:rFonts w:cs="Times New Roman"/>
              </w:rPr>
              <w:t>Managers believe that staff have improved capacity to fulfil their roles effectively;</w:t>
            </w:r>
          </w:p>
          <w:p w14:paraId="7DA977BA" w14:textId="77777777" w:rsidR="00573AC2" w:rsidRPr="00ED47D1" w:rsidRDefault="00573AC2" w:rsidP="00573AC2">
            <w:pPr>
              <w:pStyle w:val="ListParagraph"/>
              <w:numPr>
                <w:ilvl w:val="0"/>
                <w:numId w:val="31"/>
              </w:numPr>
              <w:spacing w:after="0" w:line="240" w:lineRule="auto"/>
              <w:rPr>
                <w:rFonts w:cs="Times New Roman"/>
              </w:rPr>
            </w:pPr>
            <w:r w:rsidRPr="00ED47D1">
              <w:rPr>
                <w:rFonts w:cs="Times New Roman"/>
              </w:rPr>
              <w:t>Demonstrable improvements in services delivered by justice and community services agencies;</w:t>
            </w:r>
          </w:p>
          <w:p w14:paraId="69630F3B" w14:textId="77777777" w:rsidR="00573AC2" w:rsidRPr="00ED47D1" w:rsidRDefault="00573AC2" w:rsidP="00573AC2">
            <w:pPr>
              <w:pStyle w:val="ListParagraph"/>
              <w:numPr>
                <w:ilvl w:val="0"/>
                <w:numId w:val="31"/>
              </w:numPr>
              <w:spacing w:after="0" w:line="240" w:lineRule="auto"/>
              <w:rPr>
                <w:rFonts w:cs="Times New Roman"/>
              </w:rPr>
            </w:pPr>
            <w:r w:rsidRPr="00ED47D1">
              <w:rPr>
                <w:rFonts w:cs="Times New Roman"/>
              </w:rPr>
              <w:t xml:space="preserve">Agencies are using information available to them for decision making; </w:t>
            </w:r>
          </w:p>
          <w:p w14:paraId="184C4398" w14:textId="77777777" w:rsidR="00573AC2" w:rsidRPr="00ED47D1" w:rsidRDefault="00573AC2" w:rsidP="00573AC2">
            <w:pPr>
              <w:pStyle w:val="ListParagraph"/>
              <w:numPr>
                <w:ilvl w:val="0"/>
                <w:numId w:val="31"/>
              </w:numPr>
              <w:spacing w:after="0" w:line="240" w:lineRule="auto"/>
              <w:rPr>
                <w:rFonts w:cs="Times New Roman"/>
              </w:rPr>
            </w:pPr>
            <w:r w:rsidRPr="00ED47D1">
              <w:rPr>
                <w:rFonts w:cs="Times New Roman"/>
              </w:rPr>
              <w:t>Leaders are directing agency level improvements; and</w:t>
            </w:r>
          </w:p>
          <w:p w14:paraId="40C9ED0B" w14:textId="77777777" w:rsidR="00573AC2" w:rsidRPr="00ED47D1" w:rsidRDefault="00573AC2" w:rsidP="00573AC2">
            <w:pPr>
              <w:pStyle w:val="ListParagraph"/>
              <w:numPr>
                <w:ilvl w:val="0"/>
                <w:numId w:val="31"/>
              </w:numPr>
              <w:spacing w:after="0" w:line="240" w:lineRule="auto"/>
              <w:rPr>
                <w:rFonts w:cs="Times New Roman"/>
              </w:rPr>
            </w:pPr>
            <w:r w:rsidRPr="00ED47D1">
              <w:rPr>
                <w:rFonts w:cs="Times New Roman"/>
              </w:rPr>
              <w:t>Leaders successfully engage stakeholders across the sector to enable improvements</w:t>
            </w:r>
          </w:p>
        </w:tc>
      </w:tr>
      <w:tr w:rsidR="00573AC2" w:rsidRPr="00ED47D1" w14:paraId="6B0A30B3" w14:textId="77777777" w:rsidTr="00FF52DA">
        <w:tc>
          <w:tcPr>
            <w:tcW w:w="824" w:type="dxa"/>
            <w:shd w:val="clear" w:color="auto" w:fill="auto"/>
          </w:tcPr>
          <w:p w14:paraId="5C4D95B9" w14:textId="77777777" w:rsidR="00573AC2" w:rsidRPr="00ED47D1" w:rsidRDefault="00573AC2" w:rsidP="00FF52DA">
            <w:pPr>
              <w:spacing w:after="0" w:line="240" w:lineRule="auto"/>
              <w:rPr>
                <w:rFonts w:cs="Times New Roman"/>
                <w:b/>
              </w:rPr>
            </w:pPr>
            <w:r w:rsidRPr="00ED47D1">
              <w:rPr>
                <w:rFonts w:cs="Times New Roman"/>
                <w:b/>
              </w:rPr>
              <w:t>6</w:t>
            </w:r>
          </w:p>
        </w:tc>
        <w:tc>
          <w:tcPr>
            <w:tcW w:w="9715" w:type="dxa"/>
            <w:gridSpan w:val="2"/>
            <w:shd w:val="clear" w:color="auto" w:fill="auto"/>
          </w:tcPr>
          <w:p w14:paraId="2775BE17" w14:textId="77777777" w:rsidR="00573AC2" w:rsidRPr="00ED47D1" w:rsidRDefault="00573AC2" w:rsidP="00FF52DA">
            <w:pPr>
              <w:spacing w:after="0" w:line="240" w:lineRule="auto"/>
              <w:rPr>
                <w:rFonts w:cs="Times New Roman"/>
                <w:b/>
              </w:rPr>
            </w:pPr>
            <w:r w:rsidRPr="00ED47D1">
              <w:rPr>
                <w:rFonts w:cs="Times New Roman"/>
                <w:b/>
              </w:rPr>
              <w:t xml:space="preserve">Duties and Responsibilities </w:t>
            </w:r>
          </w:p>
        </w:tc>
      </w:tr>
      <w:tr w:rsidR="00573AC2" w:rsidRPr="00ED47D1" w14:paraId="5290BBD0" w14:textId="77777777" w:rsidTr="00FF52DA">
        <w:tc>
          <w:tcPr>
            <w:tcW w:w="824" w:type="dxa"/>
            <w:shd w:val="clear" w:color="auto" w:fill="auto"/>
          </w:tcPr>
          <w:p w14:paraId="00FB33A6" w14:textId="77777777" w:rsidR="00573AC2" w:rsidRPr="00ED47D1" w:rsidRDefault="00573AC2" w:rsidP="00FF52DA">
            <w:pPr>
              <w:spacing w:after="0" w:line="240" w:lineRule="auto"/>
              <w:rPr>
                <w:rFonts w:cs="Times New Roman"/>
                <w:b/>
              </w:rPr>
            </w:pPr>
            <w:r w:rsidRPr="00ED47D1">
              <w:rPr>
                <w:rFonts w:cs="Times New Roman"/>
                <w:b/>
              </w:rPr>
              <w:t>6.1</w:t>
            </w:r>
          </w:p>
        </w:tc>
        <w:tc>
          <w:tcPr>
            <w:tcW w:w="9715" w:type="dxa"/>
            <w:gridSpan w:val="2"/>
            <w:shd w:val="clear" w:color="auto" w:fill="auto"/>
          </w:tcPr>
          <w:p w14:paraId="3FF91B15" w14:textId="77777777" w:rsidR="00573AC2" w:rsidRPr="00ED47D1" w:rsidRDefault="00573AC2" w:rsidP="00FF52DA">
            <w:pPr>
              <w:spacing w:after="0" w:line="240" w:lineRule="auto"/>
              <w:rPr>
                <w:rFonts w:cs="Times New Roman"/>
              </w:rPr>
            </w:pPr>
            <w:r w:rsidRPr="00ED47D1">
              <w:rPr>
                <w:rFonts w:cs="Times New Roman"/>
              </w:rPr>
              <w:t>Develop and maintain productive, consultative and transparent working relationships with the Director-General, MJCS and the heads of agencies and departments within the Justice and Community Services Sector (JCSS), the Public Service Commission and other central agencies as relevant, other relevant Ministries (such as the Ministry of International Affairs (MIA)), other relevant stakeholders (including civil society organisations), and program personnel</w:t>
            </w:r>
          </w:p>
        </w:tc>
      </w:tr>
      <w:tr w:rsidR="00573AC2" w:rsidRPr="00ED47D1" w14:paraId="14124ABB" w14:textId="77777777" w:rsidTr="00FF52DA">
        <w:tc>
          <w:tcPr>
            <w:tcW w:w="824" w:type="dxa"/>
            <w:shd w:val="clear" w:color="auto" w:fill="auto"/>
          </w:tcPr>
          <w:p w14:paraId="1581EEEF" w14:textId="77777777" w:rsidR="00573AC2" w:rsidRPr="00ED47D1" w:rsidRDefault="00573AC2" w:rsidP="00FF52DA">
            <w:pPr>
              <w:spacing w:after="0" w:line="240" w:lineRule="auto"/>
              <w:rPr>
                <w:rFonts w:cs="Times New Roman"/>
                <w:b/>
              </w:rPr>
            </w:pPr>
            <w:r w:rsidRPr="00ED47D1">
              <w:rPr>
                <w:rFonts w:cs="Times New Roman"/>
                <w:b/>
              </w:rPr>
              <w:t>6.2</w:t>
            </w:r>
          </w:p>
        </w:tc>
        <w:tc>
          <w:tcPr>
            <w:tcW w:w="9715" w:type="dxa"/>
            <w:gridSpan w:val="2"/>
            <w:shd w:val="clear" w:color="auto" w:fill="auto"/>
          </w:tcPr>
          <w:p w14:paraId="34B80E88" w14:textId="77777777" w:rsidR="00573AC2" w:rsidRPr="00ED47D1" w:rsidRDefault="00573AC2" w:rsidP="00FF52DA">
            <w:pPr>
              <w:spacing w:after="0" w:line="240" w:lineRule="auto"/>
              <w:rPr>
                <w:rFonts w:cs="Times New Roman"/>
              </w:rPr>
            </w:pPr>
            <w:r w:rsidRPr="00ED47D1">
              <w:rPr>
                <w:rFonts w:cs="Times New Roman"/>
              </w:rPr>
              <w:t>Support the involvement in and ownership of the JCSS capacity development portfolio by the Ministry of Justice and Community Services (MJCS)</w:t>
            </w:r>
          </w:p>
        </w:tc>
      </w:tr>
      <w:tr w:rsidR="00573AC2" w:rsidRPr="00ED47D1" w14:paraId="2112DB00" w14:textId="77777777" w:rsidTr="00FF52DA">
        <w:tc>
          <w:tcPr>
            <w:tcW w:w="824" w:type="dxa"/>
            <w:tcBorders>
              <w:top w:val="single" w:sz="4" w:space="0" w:color="auto"/>
              <w:left w:val="single" w:sz="4" w:space="0" w:color="auto"/>
              <w:bottom w:val="single" w:sz="4" w:space="0" w:color="auto"/>
              <w:right w:val="single" w:sz="4" w:space="0" w:color="auto"/>
            </w:tcBorders>
            <w:shd w:val="clear" w:color="auto" w:fill="auto"/>
          </w:tcPr>
          <w:p w14:paraId="1CC99AD0" w14:textId="77777777" w:rsidR="00573AC2" w:rsidRPr="00ED47D1" w:rsidRDefault="00573AC2" w:rsidP="00FF52DA">
            <w:pPr>
              <w:spacing w:after="0" w:line="240" w:lineRule="auto"/>
              <w:rPr>
                <w:rFonts w:cs="Times New Roman"/>
                <w:b/>
              </w:rPr>
            </w:pPr>
            <w:r w:rsidRPr="00ED47D1">
              <w:rPr>
                <w:rFonts w:cs="Times New Roman"/>
                <w:b/>
              </w:rPr>
              <w:t>6.3</w:t>
            </w:r>
          </w:p>
        </w:tc>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7D44DDD9" w14:textId="77777777" w:rsidR="00573AC2" w:rsidRPr="00ED47D1" w:rsidRDefault="00573AC2" w:rsidP="00FF52DA">
            <w:pPr>
              <w:spacing w:after="0" w:line="240" w:lineRule="auto"/>
              <w:jc w:val="both"/>
              <w:rPr>
                <w:rFonts w:cs="Times New Roman"/>
              </w:rPr>
            </w:pPr>
            <w:r w:rsidRPr="00ED47D1">
              <w:rPr>
                <w:rFonts w:cs="Times New Roman"/>
              </w:rPr>
              <w:t xml:space="preserve">Undertake strategic planning and provide strategic oversight of program-supported capacity development initiatives for the sector at the five levels identified in the Justice and Community Services Sector Capacity Development Strategy. This is intended to help ensure effective implementation of the initiatives laid out in the program design and </w:t>
            </w:r>
            <w:proofErr w:type="spellStart"/>
            <w:r w:rsidRPr="00ED47D1">
              <w:rPr>
                <w:rFonts w:cs="Times New Roman"/>
              </w:rPr>
              <w:t>workplans</w:t>
            </w:r>
            <w:proofErr w:type="spellEnd"/>
            <w:r w:rsidRPr="00ED47D1">
              <w:rPr>
                <w:rFonts w:cs="Times New Roman"/>
              </w:rPr>
              <w:t>. This includes but is not limited to:</w:t>
            </w:r>
          </w:p>
          <w:p w14:paraId="55FFC830" w14:textId="77777777" w:rsidR="00573AC2" w:rsidRPr="00ED47D1" w:rsidRDefault="00573AC2" w:rsidP="00573AC2">
            <w:pPr>
              <w:pStyle w:val="ListParagraph"/>
              <w:numPr>
                <w:ilvl w:val="0"/>
                <w:numId w:val="30"/>
              </w:numPr>
              <w:spacing w:after="0" w:line="240" w:lineRule="auto"/>
              <w:jc w:val="both"/>
              <w:rPr>
                <w:rFonts w:cs="Times New Roman"/>
              </w:rPr>
            </w:pPr>
            <w:r w:rsidRPr="00ED47D1">
              <w:rPr>
                <w:rFonts w:cs="Times New Roman"/>
              </w:rPr>
              <w:t xml:space="preserve">Initiatives to support individual job related skills and knowledge (using a mixture of local service providers; tailoring of modules and train-the-trainer to build capacity of the </w:t>
            </w:r>
            <w:proofErr w:type="spellStart"/>
            <w:r w:rsidRPr="00ED47D1">
              <w:rPr>
                <w:rFonts w:cs="Times New Roman"/>
              </w:rPr>
              <w:t>GoV</w:t>
            </w:r>
            <w:proofErr w:type="spellEnd"/>
            <w:r w:rsidRPr="00ED47D1">
              <w:rPr>
                <w:rFonts w:cs="Times New Roman"/>
              </w:rPr>
              <w:t xml:space="preserve"> to increasingly provide these capacity development opportunities);</w:t>
            </w:r>
          </w:p>
          <w:p w14:paraId="50AFCB1A" w14:textId="77777777" w:rsidR="00573AC2" w:rsidRPr="00ED47D1" w:rsidRDefault="00573AC2" w:rsidP="00573AC2">
            <w:pPr>
              <w:pStyle w:val="ListParagraph"/>
              <w:numPr>
                <w:ilvl w:val="0"/>
                <w:numId w:val="30"/>
              </w:numPr>
              <w:spacing w:after="0" w:line="240" w:lineRule="auto"/>
              <w:jc w:val="both"/>
              <w:rPr>
                <w:rFonts w:cs="Times New Roman"/>
              </w:rPr>
            </w:pPr>
            <w:r w:rsidRPr="00ED47D1">
              <w:rPr>
                <w:rFonts w:cs="Times New Roman"/>
              </w:rPr>
              <w:t>Support continued strengthening of the capacity of professional and technical subgroups focussing on lawyers, finance managers and officers and human resource managers and officers through a mixture of modalities (e.g. courses, work based projects, coaching and mentoring);</w:t>
            </w:r>
          </w:p>
          <w:p w14:paraId="030F9358" w14:textId="77777777" w:rsidR="00573AC2" w:rsidRPr="00ED47D1" w:rsidRDefault="00573AC2" w:rsidP="00573AC2">
            <w:pPr>
              <w:pStyle w:val="ListParagraph"/>
              <w:numPr>
                <w:ilvl w:val="0"/>
                <w:numId w:val="30"/>
              </w:numPr>
              <w:spacing w:after="0" w:line="240" w:lineRule="auto"/>
              <w:jc w:val="both"/>
              <w:rPr>
                <w:rFonts w:cs="Times New Roman"/>
              </w:rPr>
            </w:pPr>
            <w:r w:rsidRPr="00ED47D1">
              <w:rPr>
                <w:rFonts w:cs="Times New Roman"/>
              </w:rPr>
              <w:t>Improvement of agency performance through targeted institutional strengthening projects that use a multi-disciplinary team based approach focused on opportunities and problem-solving;</w:t>
            </w:r>
          </w:p>
          <w:p w14:paraId="079443DB" w14:textId="77777777" w:rsidR="00573AC2" w:rsidRPr="00ED47D1" w:rsidRDefault="00573AC2" w:rsidP="00573AC2">
            <w:pPr>
              <w:pStyle w:val="ListParagraph"/>
              <w:numPr>
                <w:ilvl w:val="0"/>
                <w:numId w:val="30"/>
              </w:numPr>
              <w:spacing w:after="0" w:line="240" w:lineRule="auto"/>
              <w:jc w:val="both"/>
              <w:rPr>
                <w:rFonts w:cs="Times New Roman"/>
              </w:rPr>
            </w:pPr>
            <w:r w:rsidRPr="00ED47D1">
              <w:rPr>
                <w:rFonts w:cs="Times New Roman"/>
              </w:rPr>
              <w:t>Support the strengthening of the capacity of the MJCS to fulfil its role of servicing the cabinet and the agencies and institutions of its sector; and</w:t>
            </w:r>
          </w:p>
          <w:p w14:paraId="5DFBD478" w14:textId="77777777" w:rsidR="00573AC2" w:rsidRPr="00ED47D1" w:rsidRDefault="00573AC2" w:rsidP="00573AC2">
            <w:pPr>
              <w:pStyle w:val="ListParagraph"/>
              <w:numPr>
                <w:ilvl w:val="0"/>
                <w:numId w:val="30"/>
              </w:numPr>
              <w:spacing w:after="0" w:line="240" w:lineRule="auto"/>
              <w:jc w:val="both"/>
              <w:rPr>
                <w:rFonts w:cs="Times New Roman"/>
              </w:rPr>
            </w:pPr>
            <w:r w:rsidRPr="00ED47D1">
              <w:rPr>
                <w:rFonts w:cs="Times New Roman"/>
              </w:rPr>
              <w:lastRenderedPageBreak/>
              <w:t>Support the effectiveness of the leaders of the sector in delivering service delivery improvements</w:t>
            </w:r>
          </w:p>
        </w:tc>
      </w:tr>
      <w:tr w:rsidR="00573AC2" w:rsidRPr="00ED47D1" w14:paraId="6B65D54A" w14:textId="77777777" w:rsidTr="00FF52DA">
        <w:tc>
          <w:tcPr>
            <w:tcW w:w="824" w:type="dxa"/>
            <w:tcBorders>
              <w:top w:val="single" w:sz="4" w:space="0" w:color="auto"/>
              <w:left w:val="single" w:sz="4" w:space="0" w:color="auto"/>
              <w:bottom w:val="single" w:sz="4" w:space="0" w:color="auto"/>
              <w:right w:val="single" w:sz="4" w:space="0" w:color="auto"/>
            </w:tcBorders>
            <w:shd w:val="clear" w:color="auto" w:fill="auto"/>
          </w:tcPr>
          <w:p w14:paraId="6B684A44" w14:textId="77777777" w:rsidR="00573AC2" w:rsidRPr="00ED47D1" w:rsidRDefault="00573AC2" w:rsidP="00FF52DA">
            <w:pPr>
              <w:spacing w:after="0" w:line="240" w:lineRule="auto"/>
              <w:rPr>
                <w:rFonts w:cs="Times New Roman"/>
                <w:b/>
              </w:rPr>
            </w:pPr>
            <w:r w:rsidRPr="00ED47D1">
              <w:rPr>
                <w:rFonts w:cs="Times New Roman"/>
                <w:b/>
              </w:rPr>
              <w:lastRenderedPageBreak/>
              <w:t>6.4</w:t>
            </w:r>
          </w:p>
        </w:tc>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1AF6068B" w14:textId="77777777" w:rsidR="00573AC2" w:rsidRPr="00ED47D1" w:rsidRDefault="00573AC2" w:rsidP="00FF52DA">
            <w:pPr>
              <w:spacing w:after="0" w:line="240" w:lineRule="auto"/>
              <w:rPr>
                <w:rFonts w:cs="Times New Roman"/>
              </w:rPr>
            </w:pPr>
            <w:r w:rsidRPr="00ED47D1">
              <w:rPr>
                <w:rFonts w:cs="Times New Roman"/>
              </w:rPr>
              <w:t>Ensure that program-supported capacity development strategies and initiatives are integrated and aligned with relevant Government of Vanuatu approaches (including, inter alia, that of the Public Service Commission, Monitoring and Evaluation Unit of the Prime Minister’s Office and budget cycles)</w:t>
            </w:r>
          </w:p>
        </w:tc>
      </w:tr>
      <w:tr w:rsidR="00573AC2" w:rsidRPr="00ED47D1" w14:paraId="702A4638" w14:textId="77777777" w:rsidTr="00FF52DA">
        <w:tc>
          <w:tcPr>
            <w:tcW w:w="824" w:type="dxa"/>
            <w:tcBorders>
              <w:top w:val="single" w:sz="4" w:space="0" w:color="auto"/>
              <w:left w:val="single" w:sz="4" w:space="0" w:color="auto"/>
              <w:bottom w:val="single" w:sz="4" w:space="0" w:color="auto"/>
              <w:right w:val="single" w:sz="4" w:space="0" w:color="auto"/>
            </w:tcBorders>
            <w:shd w:val="clear" w:color="auto" w:fill="auto"/>
          </w:tcPr>
          <w:p w14:paraId="3CB46D12" w14:textId="77777777" w:rsidR="00573AC2" w:rsidRPr="00ED47D1" w:rsidRDefault="00573AC2" w:rsidP="00FF52DA">
            <w:pPr>
              <w:spacing w:after="0" w:line="240" w:lineRule="auto"/>
              <w:rPr>
                <w:rFonts w:cs="Times New Roman"/>
                <w:b/>
              </w:rPr>
            </w:pPr>
            <w:r w:rsidRPr="00ED47D1">
              <w:rPr>
                <w:rFonts w:cs="Times New Roman"/>
                <w:b/>
              </w:rPr>
              <w:t>6.5</w:t>
            </w:r>
          </w:p>
        </w:tc>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70C928AC" w14:textId="77777777" w:rsidR="00573AC2" w:rsidRPr="00ED47D1" w:rsidRDefault="00573AC2" w:rsidP="00FF52DA">
            <w:pPr>
              <w:spacing w:after="0" w:line="240" w:lineRule="auto"/>
              <w:rPr>
                <w:rFonts w:cs="Times New Roman"/>
              </w:rPr>
            </w:pPr>
            <w:r w:rsidRPr="00ED47D1">
              <w:rPr>
                <w:rFonts w:cs="Times New Roman"/>
              </w:rPr>
              <w:t>Support implementation of the Women in Leadership Mentoring program and other initiatives geared to enhance women’s professional participation in the JCSS and VPF</w:t>
            </w:r>
          </w:p>
        </w:tc>
      </w:tr>
      <w:tr w:rsidR="00573AC2" w:rsidRPr="00ED47D1" w14:paraId="3ADDBDFF" w14:textId="77777777" w:rsidTr="00FF52DA">
        <w:tc>
          <w:tcPr>
            <w:tcW w:w="824" w:type="dxa"/>
            <w:shd w:val="clear" w:color="auto" w:fill="auto"/>
          </w:tcPr>
          <w:p w14:paraId="20D4B63A" w14:textId="77777777" w:rsidR="00573AC2" w:rsidRPr="00ED47D1" w:rsidRDefault="00573AC2" w:rsidP="00FF52DA">
            <w:pPr>
              <w:spacing w:after="0" w:line="240" w:lineRule="auto"/>
              <w:rPr>
                <w:rFonts w:cs="Times New Roman"/>
                <w:b/>
              </w:rPr>
            </w:pPr>
            <w:r w:rsidRPr="00ED47D1">
              <w:rPr>
                <w:rFonts w:cs="Times New Roman"/>
                <w:b/>
              </w:rPr>
              <w:t>6.6</w:t>
            </w:r>
          </w:p>
        </w:tc>
        <w:tc>
          <w:tcPr>
            <w:tcW w:w="9715" w:type="dxa"/>
            <w:gridSpan w:val="2"/>
            <w:shd w:val="clear" w:color="auto" w:fill="auto"/>
          </w:tcPr>
          <w:p w14:paraId="1B5F877E" w14:textId="77777777" w:rsidR="00573AC2" w:rsidRPr="00ED47D1" w:rsidRDefault="00573AC2" w:rsidP="00FF52DA">
            <w:pPr>
              <w:spacing w:after="0" w:line="240" w:lineRule="auto"/>
              <w:jc w:val="both"/>
              <w:rPr>
                <w:rFonts w:cs="Times New Roman"/>
              </w:rPr>
            </w:pPr>
            <w:r w:rsidRPr="00ED47D1">
              <w:rPr>
                <w:rFonts w:cs="Times New Roman"/>
              </w:rPr>
              <w:t>Support and implement, as appropriate, monitoring and evaluation of capacity development initiatives in a way that is consistent with and supportive of the program monitoring and evaluation plan</w:t>
            </w:r>
          </w:p>
        </w:tc>
      </w:tr>
      <w:tr w:rsidR="00573AC2" w:rsidRPr="00ED47D1" w14:paraId="53CBBD59" w14:textId="77777777" w:rsidTr="00FF52DA">
        <w:tc>
          <w:tcPr>
            <w:tcW w:w="824" w:type="dxa"/>
            <w:shd w:val="clear" w:color="auto" w:fill="auto"/>
          </w:tcPr>
          <w:p w14:paraId="67CEB594" w14:textId="77777777" w:rsidR="00573AC2" w:rsidRPr="00ED47D1" w:rsidRDefault="00573AC2" w:rsidP="00FF52DA">
            <w:pPr>
              <w:spacing w:after="0" w:line="240" w:lineRule="auto"/>
              <w:rPr>
                <w:rFonts w:cs="Times New Roman"/>
                <w:b/>
              </w:rPr>
            </w:pPr>
            <w:r w:rsidRPr="00ED47D1">
              <w:rPr>
                <w:rFonts w:cs="Times New Roman"/>
                <w:b/>
              </w:rPr>
              <w:t>6.7</w:t>
            </w:r>
          </w:p>
        </w:tc>
        <w:tc>
          <w:tcPr>
            <w:tcW w:w="9715" w:type="dxa"/>
            <w:gridSpan w:val="2"/>
            <w:shd w:val="clear" w:color="auto" w:fill="auto"/>
          </w:tcPr>
          <w:p w14:paraId="0018D5B9" w14:textId="77777777" w:rsidR="00573AC2" w:rsidRPr="00ED47D1" w:rsidRDefault="00573AC2" w:rsidP="00FF52DA">
            <w:pPr>
              <w:spacing w:after="0" w:line="240" w:lineRule="auto"/>
              <w:rPr>
                <w:rFonts w:cs="Times New Roman"/>
              </w:rPr>
            </w:pPr>
            <w:r w:rsidRPr="00ED47D1">
              <w:rPr>
                <w:rFonts w:cs="Times New Roman"/>
              </w:rPr>
              <w:t>Provide strategic oversight, guidance and advice for the planning of the agency specific and sectoral capacity development plans and initiatives developed with the support of the program</w:t>
            </w:r>
          </w:p>
        </w:tc>
      </w:tr>
      <w:tr w:rsidR="00573AC2" w:rsidRPr="00ED47D1" w14:paraId="2024D448" w14:textId="77777777" w:rsidTr="00FF52DA">
        <w:tc>
          <w:tcPr>
            <w:tcW w:w="824" w:type="dxa"/>
            <w:shd w:val="clear" w:color="auto" w:fill="auto"/>
          </w:tcPr>
          <w:p w14:paraId="4A2BE071" w14:textId="77777777" w:rsidR="00573AC2" w:rsidRPr="00ED47D1" w:rsidRDefault="00573AC2" w:rsidP="00FF52DA">
            <w:pPr>
              <w:spacing w:after="0" w:line="240" w:lineRule="auto"/>
              <w:rPr>
                <w:rFonts w:cs="Times New Roman"/>
                <w:b/>
              </w:rPr>
            </w:pPr>
            <w:r w:rsidRPr="00ED47D1">
              <w:rPr>
                <w:rFonts w:cs="Times New Roman"/>
                <w:b/>
              </w:rPr>
              <w:t>6.8</w:t>
            </w:r>
          </w:p>
        </w:tc>
        <w:tc>
          <w:tcPr>
            <w:tcW w:w="9715" w:type="dxa"/>
            <w:gridSpan w:val="2"/>
            <w:shd w:val="clear" w:color="auto" w:fill="auto"/>
          </w:tcPr>
          <w:p w14:paraId="104E1FC0" w14:textId="77777777" w:rsidR="00573AC2" w:rsidRPr="00ED47D1" w:rsidRDefault="00573AC2" w:rsidP="00FF52DA">
            <w:pPr>
              <w:spacing w:after="0" w:line="240" w:lineRule="auto"/>
              <w:rPr>
                <w:rFonts w:cs="Times New Roman"/>
              </w:rPr>
            </w:pPr>
            <w:r w:rsidRPr="00ED47D1">
              <w:rPr>
                <w:rFonts w:cs="Times New Roman"/>
              </w:rPr>
              <w:t xml:space="preserve">Work collaboratively with other program advisers on in-house training, capacity development activities, preparation of training materials and curriculum design </w:t>
            </w:r>
          </w:p>
        </w:tc>
      </w:tr>
      <w:tr w:rsidR="00573AC2" w:rsidRPr="00ED47D1" w14:paraId="2870C9D3" w14:textId="77777777" w:rsidTr="00FF52DA">
        <w:tc>
          <w:tcPr>
            <w:tcW w:w="824" w:type="dxa"/>
            <w:shd w:val="clear" w:color="auto" w:fill="auto"/>
          </w:tcPr>
          <w:p w14:paraId="3FF0853B" w14:textId="77777777" w:rsidR="00573AC2" w:rsidRPr="00ED47D1" w:rsidRDefault="00573AC2" w:rsidP="00FF52DA">
            <w:pPr>
              <w:spacing w:after="0" w:line="240" w:lineRule="auto"/>
              <w:rPr>
                <w:rFonts w:cs="Times New Roman"/>
                <w:b/>
              </w:rPr>
            </w:pPr>
            <w:r w:rsidRPr="00ED47D1">
              <w:rPr>
                <w:rFonts w:cs="Times New Roman"/>
                <w:b/>
              </w:rPr>
              <w:t>6.9</w:t>
            </w:r>
          </w:p>
        </w:tc>
        <w:tc>
          <w:tcPr>
            <w:tcW w:w="9715" w:type="dxa"/>
            <w:gridSpan w:val="2"/>
            <w:shd w:val="clear" w:color="auto" w:fill="auto"/>
          </w:tcPr>
          <w:p w14:paraId="0933EF52" w14:textId="77777777" w:rsidR="00573AC2" w:rsidRPr="00ED47D1" w:rsidRDefault="00573AC2" w:rsidP="00FF52DA">
            <w:pPr>
              <w:spacing w:after="0" w:line="240" w:lineRule="auto"/>
              <w:rPr>
                <w:rFonts w:cs="Times New Roman"/>
              </w:rPr>
            </w:pPr>
            <w:r w:rsidRPr="00ED47D1">
              <w:rPr>
                <w:rFonts w:cs="Times New Roman"/>
              </w:rPr>
              <w:t>Provide advice to the Director-General and Program Coordinators with respect to capacity development for the sector</w:t>
            </w:r>
          </w:p>
        </w:tc>
      </w:tr>
      <w:tr w:rsidR="00573AC2" w:rsidRPr="00ED47D1" w14:paraId="7F7F7B7D" w14:textId="77777777" w:rsidTr="00FF52DA">
        <w:trPr>
          <w:trHeight w:val="531"/>
        </w:trPr>
        <w:tc>
          <w:tcPr>
            <w:tcW w:w="824" w:type="dxa"/>
            <w:shd w:val="clear" w:color="auto" w:fill="auto"/>
          </w:tcPr>
          <w:p w14:paraId="09FB5D80" w14:textId="77777777" w:rsidR="00573AC2" w:rsidRPr="00ED47D1" w:rsidRDefault="00573AC2" w:rsidP="00FF52DA">
            <w:pPr>
              <w:spacing w:after="0" w:line="240" w:lineRule="auto"/>
              <w:rPr>
                <w:rFonts w:cs="Times New Roman"/>
                <w:b/>
              </w:rPr>
            </w:pPr>
            <w:r w:rsidRPr="00ED47D1">
              <w:rPr>
                <w:rFonts w:cs="Times New Roman"/>
                <w:b/>
              </w:rPr>
              <w:t>6.10</w:t>
            </w:r>
          </w:p>
        </w:tc>
        <w:tc>
          <w:tcPr>
            <w:tcW w:w="9715" w:type="dxa"/>
            <w:gridSpan w:val="2"/>
            <w:shd w:val="clear" w:color="auto" w:fill="auto"/>
          </w:tcPr>
          <w:p w14:paraId="0B3EB3AC" w14:textId="77777777" w:rsidR="00573AC2" w:rsidRPr="00ED47D1" w:rsidDel="00157507" w:rsidRDefault="00573AC2" w:rsidP="00FF52DA">
            <w:pPr>
              <w:spacing w:after="0" w:line="240" w:lineRule="auto"/>
              <w:rPr>
                <w:rFonts w:cs="Times New Roman"/>
              </w:rPr>
            </w:pPr>
            <w:r w:rsidRPr="00ED47D1">
              <w:rPr>
                <w:rFonts w:cs="Times New Roman"/>
              </w:rPr>
              <w:t xml:space="preserve">Work collaboratively with program personnel to support their understanding and use of the program’s capacity development approach in their work </w:t>
            </w:r>
          </w:p>
        </w:tc>
      </w:tr>
      <w:tr w:rsidR="00573AC2" w:rsidRPr="00ED47D1" w14:paraId="2D928C5D" w14:textId="77777777" w:rsidTr="00FF52DA">
        <w:trPr>
          <w:trHeight w:val="1002"/>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B1587B" w14:textId="77777777" w:rsidR="00573AC2" w:rsidRPr="00ED47D1" w:rsidRDefault="00573AC2" w:rsidP="00FF52DA">
            <w:pPr>
              <w:spacing w:after="0" w:line="240" w:lineRule="auto"/>
              <w:rPr>
                <w:rFonts w:cs="Times New Roman"/>
                <w:b/>
              </w:rPr>
            </w:pPr>
            <w:r w:rsidRPr="00ED47D1">
              <w:rPr>
                <w:rFonts w:cs="Times New Roman"/>
                <w:b/>
              </w:rPr>
              <w:t>6.11</w:t>
            </w:r>
          </w:p>
        </w:tc>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269C3A15"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526CF179"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3878917D"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04723CC9" w14:textId="77777777" w:rsidR="00573AC2" w:rsidRPr="00ED47D1" w:rsidRDefault="00573AC2" w:rsidP="00573AC2">
            <w:pPr>
              <w:pStyle w:val="ListParagraph"/>
              <w:numPr>
                <w:ilvl w:val="0"/>
                <w:numId w:val="45"/>
              </w:numPr>
              <w:rPr>
                <w:rFonts w:cs="Times New Roman"/>
              </w:rPr>
            </w:pPr>
            <w:r w:rsidRPr="00ED47D1">
              <w:rPr>
                <w:rFonts w:cs="Times New Roman"/>
                <w:lang w:val="en-US"/>
              </w:rPr>
              <w:t>Contribution to the priorities and strategies that are mainstreamed across the program.</w:t>
            </w:r>
          </w:p>
        </w:tc>
      </w:tr>
      <w:tr w:rsidR="00573AC2" w:rsidRPr="00ED47D1" w14:paraId="06213617" w14:textId="77777777" w:rsidTr="00FF52DA">
        <w:tc>
          <w:tcPr>
            <w:tcW w:w="824" w:type="dxa"/>
            <w:shd w:val="clear" w:color="auto" w:fill="auto"/>
          </w:tcPr>
          <w:p w14:paraId="6A1F9F1A" w14:textId="77777777" w:rsidR="00573AC2" w:rsidRPr="00ED47D1" w:rsidRDefault="00573AC2" w:rsidP="00FF52DA">
            <w:pPr>
              <w:spacing w:after="0" w:line="240" w:lineRule="auto"/>
              <w:rPr>
                <w:rFonts w:cs="Times New Roman"/>
                <w:b/>
              </w:rPr>
            </w:pPr>
            <w:r w:rsidRPr="00ED47D1">
              <w:rPr>
                <w:rFonts w:cs="Times New Roman"/>
                <w:b/>
              </w:rPr>
              <w:t>7</w:t>
            </w:r>
          </w:p>
        </w:tc>
        <w:tc>
          <w:tcPr>
            <w:tcW w:w="3200" w:type="dxa"/>
            <w:shd w:val="clear" w:color="auto" w:fill="auto"/>
          </w:tcPr>
          <w:p w14:paraId="5A27A80C" w14:textId="77777777" w:rsidR="00573AC2" w:rsidRPr="00ED47D1" w:rsidRDefault="00573AC2" w:rsidP="00FF52DA">
            <w:pPr>
              <w:spacing w:after="0" w:line="240" w:lineRule="auto"/>
              <w:rPr>
                <w:rFonts w:cs="Times New Roman"/>
                <w:b/>
              </w:rPr>
            </w:pPr>
            <w:r w:rsidRPr="00ED47D1">
              <w:rPr>
                <w:rFonts w:cs="Times New Roman"/>
                <w:b/>
              </w:rPr>
              <w:t xml:space="preserve">Reports to </w:t>
            </w:r>
          </w:p>
        </w:tc>
        <w:tc>
          <w:tcPr>
            <w:tcW w:w="6515" w:type="dxa"/>
            <w:shd w:val="clear" w:color="auto" w:fill="auto"/>
          </w:tcPr>
          <w:p w14:paraId="3E66BB03" w14:textId="77777777" w:rsidR="00573AC2" w:rsidRPr="00ED47D1" w:rsidRDefault="00573AC2" w:rsidP="00FF52DA">
            <w:pPr>
              <w:spacing w:after="0" w:line="240" w:lineRule="auto"/>
              <w:rPr>
                <w:rFonts w:cs="Times New Roman"/>
              </w:rPr>
            </w:pPr>
            <w:r w:rsidRPr="00ED47D1">
              <w:rPr>
                <w:rFonts w:cs="Times New Roman"/>
              </w:rPr>
              <w:t>Program Coordinators and the Director General, MJCS (under a joint management arrangement)</w:t>
            </w:r>
          </w:p>
        </w:tc>
      </w:tr>
      <w:tr w:rsidR="00573AC2" w:rsidRPr="00ED47D1" w14:paraId="0CBED5B7" w14:textId="77777777" w:rsidTr="00FF52DA">
        <w:trPr>
          <w:trHeight w:val="584"/>
        </w:trPr>
        <w:tc>
          <w:tcPr>
            <w:tcW w:w="824" w:type="dxa"/>
            <w:shd w:val="clear" w:color="auto" w:fill="auto"/>
          </w:tcPr>
          <w:p w14:paraId="4324B538" w14:textId="77777777" w:rsidR="00573AC2" w:rsidRPr="00ED47D1" w:rsidRDefault="00573AC2" w:rsidP="00FF52DA">
            <w:pPr>
              <w:spacing w:after="0" w:line="240" w:lineRule="auto"/>
              <w:rPr>
                <w:rFonts w:cs="Times New Roman"/>
                <w:b/>
              </w:rPr>
            </w:pPr>
            <w:r w:rsidRPr="00ED47D1">
              <w:rPr>
                <w:rFonts w:cs="Times New Roman"/>
                <w:b/>
              </w:rPr>
              <w:t>8</w:t>
            </w:r>
          </w:p>
        </w:tc>
        <w:tc>
          <w:tcPr>
            <w:tcW w:w="3200" w:type="dxa"/>
            <w:shd w:val="clear" w:color="auto" w:fill="auto"/>
          </w:tcPr>
          <w:p w14:paraId="72490D44" w14:textId="77777777" w:rsidR="00573AC2" w:rsidRPr="00ED47D1" w:rsidRDefault="00573AC2" w:rsidP="00FF52DA">
            <w:pPr>
              <w:spacing w:after="0" w:line="240" w:lineRule="auto"/>
              <w:rPr>
                <w:rFonts w:cs="Times New Roman"/>
                <w:b/>
              </w:rPr>
            </w:pPr>
            <w:r w:rsidRPr="00ED47D1">
              <w:rPr>
                <w:rFonts w:cs="Times New Roman"/>
                <w:b/>
              </w:rPr>
              <w:t>Frequent Contact</w:t>
            </w:r>
          </w:p>
        </w:tc>
        <w:tc>
          <w:tcPr>
            <w:tcW w:w="6515" w:type="dxa"/>
            <w:shd w:val="clear" w:color="auto" w:fill="auto"/>
          </w:tcPr>
          <w:p w14:paraId="778EE76E" w14:textId="77777777" w:rsidR="00573AC2" w:rsidRPr="00ED47D1" w:rsidRDefault="00573AC2" w:rsidP="00FF52DA">
            <w:pPr>
              <w:spacing w:after="0" w:line="240" w:lineRule="auto"/>
              <w:rPr>
                <w:rFonts w:cs="Times New Roman"/>
              </w:rPr>
            </w:pPr>
            <w:r w:rsidRPr="00ED47D1">
              <w:rPr>
                <w:rFonts w:cs="Times New Roman"/>
              </w:rPr>
              <w:t>Sector representatives including Director-General, MJCS, Executive Officer, MJCS, Acting Commissioner and other key stakeholders within VPF, Partnership Coordinator, Heads of Agencies/Institutions</w:t>
            </w:r>
          </w:p>
          <w:p w14:paraId="40515F39" w14:textId="77777777" w:rsidR="00573AC2" w:rsidRPr="00ED47D1" w:rsidRDefault="00573AC2" w:rsidP="00FF52DA">
            <w:pPr>
              <w:spacing w:after="0" w:line="240" w:lineRule="auto"/>
              <w:rPr>
                <w:rFonts w:cs="Times New Roman"/>
              </w:rPr>
            </w:pPr>
            <w:r w:rsidRPr="00ED47D1">
              <w:rPr>
                <w:rFonts w:cs="Times New Roman"/>
              </w:rPr>
              <w:t>Staff of agencies and institutions, Monitoring Officer, Senior Manager, Human Resource Officer, MJCS, Program personnel</w:t>
            </w:r>
          </w:p>
        </w:tc>
      </w:tr>
      <w:tr w:rsidR="00573AC2" w:rsidRPr="00ED47D1" w14:paraId="0550722D" w14:textId="77777777" w:rsidTr="00FF52DA">
        <w:tc>
          <w:tcPr>
            <w:tcW w:w="824" w:type="dxa"/>
            <w:shd w:val="clear" w:color="auto" w:fill="auto"/>
          </w:tcPr>
          <w:p w14:paraId="10199650" w14:textId="77777777" w:rsidR="00573AC2" w:rsidRPr="00ED47D1" w:rsidRDefault="00573AC2" w:rsidP="00FF52DA">
            <w:pPr>
              <w:spacing w:after="0" w:line="240" w:lineRule="auto"/>
              <w:rPr>
                <w:rFonts w:cs="Times New Roman"/>
                <w:b/>
              </w:rPr>
            </w:pPr>
            <w:r w:rsidRPr="00ED47D1">
              <w:rPr>
                <w:rFonts w:cs="Times New Roman"/>
                <w:b/>
              </w:rPr>
              <w:t>9</w:t>
            </w:r>
          </w:p>
        </w:tc>
        <w:tc>
          <w:tcPr>
            <w:tcW w:w="3200" w:type="dxa"/>
            <w:shd w:val="clear" w:color="auto" w:fill="auto"/>
          </w:tcPr>
          <w:p w14:paraId="40A843D1" w14:textId="77777777" w:rsidR="00573AC2" w:rsidRPr="00ED47D1" w:rsidRDefault="00573AC2" w:rsidP="00FF52DA">
            <w:pPr>
              <w:spacing w:after="0" w:line="240" w:lineRule="auto"/>
              <w:rPr>
                <w:rFonts w:cs="Times New Roman"/>
                <w:b/>
              </w:rPr>
            </w:pPr>
            <w:r w:rsidRPr="00ED47D1">
              <w:rPr>
                <w:rFonts w:cs="Times New Roman"/>
                <w:b/>
              </w:rPr>
              <w:t>Occasional Contact</w:t>
            </w:r>
          </w:p>
        </w:tc>
        <w:tc>
          <w:tcPr>
            <w:tcW w:w="6515" w:type="dxa"/>
            <w:shd w:val="clear" w:color="auto" w:fill="auto"/>
          </w:tcPr>
          <w:p w14:paraId="123E9114" w14:textId="77777777" w:rsidR="00573AC2" w:rsidRPr="00ED47D1" w:rsidRDefault="00573AC2" w:rsidP="00FF52DA">
            <w:pPr>
              <w:spacing w:after="0" w:line="240" w:lineRule="auto"/>
              <w:rPr>
                <w:rFonts w:cs="Times New Roman"/>
              </w:rPr>
            </w:pPr>
            <w:r w:rsidRPr="00ED47D1">
              <w:rPr>
                <w:rFonts w:cs="Times New Roman"/>
              </w:rPr>
              <w:t>Non-government organisations within the sector, capacity development service providers</w:t>
            </w:r>
          </w:p>
        </w:tc>
      </w:tr>
      <w:tr w:rsidR="00573AC2" w:rsidRPr="00ED47D1" w14:paraId="52C9BF88" w14:textId="77777777" w:rsidTr="00FF52DA">
        <w:tc>
          <w:tcPr>
            <w:tcW w:w="824" w:type="dxa"/>
            <w:shd w:val="clear" w:color="auto" w:fill="auto"/>
          </w:tcPr>
          <w:p w14:paraId="7A38EDE1" w14:textId="77777777" w:rsidR="00573AC2" w:rsidRPr="00ED47D1" w:rsidRDefault="00573AC2" w:rsidP="00FF52DA">
            <w:pPr>
              <w:spacing w:after="0" w:line="240" w:lineRule="auto"/>
              <w:rPr>
                <w:rFonts w:cs="Times New Roman"/>
                <w:b/>
              </w:rPr>
            </w:pPr>
            <w:r w:rsidRPr="00ED47D1">
              <w:rPr>
                <w:rFonts w:cs="Times New Roman"/>
                <w:b/>
              </w:rPr>
              <w:t>10</w:t>
            </w:r>
          </w:p>
        </w:tc>
        <w:tc>
          <w:tcPr>
            <w:tcW w:w="3200" w:type="dxa"/>
            <w:shd w:val="clear" w:color="auto" w:fill="auto"/>
          </w:tcPr>
          <w:p w14:paraId="750AC027" w14:textId="77777777" w:rsidR="00573AC2" w:rsidRPr="00ED47D1" w:rsidRDefault="00573AC2" w:rsidP="00FF52DA">
            <w:pPr>
              <w:spacing w:after="0" w:line="240" w:lineRule="auto"/>
              <w:rPr>
                <w:rFonts w:cs="Times New Roman"/>
                <w:b/>
              </w:rPr>
            </w:pPr>
            <w:r w:rsidRPr="00ED47D1">
              <w:rPr>
                <w:rFonts w:cs="Times New Roman"/>
                <w:b/>
              </w:rPr>
              <w:t>Special Conditions</w:t>
            </w:r>
          </w:p>
        </w:tc>
        <w:tc>
          <w:tcPr>
            <w:tcW w:w="6515" w:type="dxa"/>
            <w:shd w:val="clear" w:color="auto" w:fill="auto"/>
          </w:tcPr>
          <w:p w14:paraId="387A9C44" w14:textId="77777777" w:rsidR="00573AC2" w:rsidRPr="00ED47D1" w:rsidRDefault="00573AC2" w:rsidP="00FF52DA">
            <w:pPr>
              <w:spacing w:after="0" w:line="240" w:lineRule="auto"/>
              <w:rPr>
                <w:rFonts w:cs="Times New Roman"/>
              </w:rPr>
            </w:pPr>
            <w:r w:rsidRPr="00ED47D1">
              <w:rPr>
                <w:rFonts w:cs="Times New Roman"/>
              </w:rPr>
              <w:t>Must be willing to travel outside Port Vila as required</w:t>
            </w:r>
          </w:p>
        </w:tc>
      </w:tr>
      <w:tr w:rsidR="00573AC2" w:rsidRPr="00ED47D1" w14:paraId="71C7DE5A" w14:textId="77777777" w:rsidTr="00FF52DA">
        <w:tc>
          <w:tcPr>
            <w:tcW w:w="824" w:type="dxa"/>
            <w:shd w:val="clear" w:color="auto" w:fill="auto"/>
          </w:tcPr>
          <w:p w14:paraId="20C5B4A7" w14:textId="77777777" w:rsidR="00573AC2" w:rsidRPr="00ED47D1" w:rsidRDefault="00573AC2" w:rsidP="00FF52DA">
            <w:pPr>
              <w:spacing w:after="0" w:line="240" w:lineRule="auto"/>
              <w:rPr>
                <w:rFonts w:cs="Times New Roman"/>
                <w:b/>
              </w:rPr>
            </w:pPr>
            <w:r w:rsidRPr="00ED47D1">
              <w:rPr>
                <w:rFonts w:cs="Times New Roman"/>
                <w:b/>
              </w:rPr>
              <w:t>11</w:t>
            </w:r>
          </w:p>
        </w:tc>
        <w:tc>
          <w:tcPr>
            <w:tcW w:w="3200" w:type="dxa"/>
            <w:shd w:val="clear" w:color="auto" w:fill="auto"/>
          </w:tcPr>
          <w:p w14:paraId="5BB021E4" w14:textId="77777777" w:rsidR="00573AC2" w:rsidRPr="00ED47D1" w:rsidRDefault="00573AC2" w:rsidP="00FF52DA">
            <w:pPr>
              <w:spacing w:after="0" w:line="240" w:lineRule="auto"/>
              <w:rPr>
                <w:rFonts w:cs="Times New Roman"/>
                <w:b/>
              </w:rPr>
            </w:pPr>
            <w:r w:rsidRPr="00ED47D1">
              <w:rPr>
                <w:rFonts w:cs="Times New Roman"/>
                <w:b/>
              </w:rPr>
              <w:t>Key Deliverables</w:t>
            </w:r>
          </w:p>
        </w:tc>
        <w:tc>
          <w:tcPr>
            <w:tcW w:w="6515" w:type="dxa"/>
            <w:shd w:val="clear" w:color="auto" w:fill="auto"/>
          </w:tcPr>
          <w:p w14:paraId="0F10FCA6" w14:textId="77777777" w:rsidR="00573AC2" w:rsidRPr="00ED47D1" w:rsidRDefault="00573AC2" w:rsidP="00573AC2">
            <w:pPr>
              <w:numPr>
                <w:ilvl w:val="0"/>
                <w:numId w:val="26"/>
              </w:numPr>
              <w:spacing w:after="0" w:line="240" w:lineRule="auto"/>
              <w:rPr>
                <w:rFonts w:cs="Times New Roman"/>
              </w:rPr>
            </w:pPr>
            <w:r w:rsidRPr="00ED47D1">
              <w:rPr>
                <w:rFonts w:cs="Times New Roman"/>
              </w:rPr>
              <w:t>Support to program personnel to use the program’s capacity development approach in their work</w:t>
            </w:r>
          </w:p>
          <w:p w14:paraId="19B93776" w14:textId="77777777" w:rsidR="00573AC2" w:rsidRPr="00ED47D1" w:rsidRDefault="00573AC2" w:rsidP="00573AC2">
            <w:pPr>
              <w:numPr>
                <w:ilvl w:val="0"/>
                <w:numId w:val="26"/>
              </w:numPr>
              <w:spacing w:after="0" w:line="240" w:lineRule="auto"/>
              <w:rPr>
                <w:rFonts w:cs="Times New Roman"/>
              </w:rPr>
            </w:pPr>
            <w:r w:rsidRPr="00ED47D1">
              <w:rPr>
                <w:rFonts w:cs="Times New Roman"/>
              </w:rPr>
              <w:t>Approach to supporting Women in Leadership in the sector</w:t>
            </w:r>
          </w:p>
          <w:p w14:paraId="71916475" w14:textId="77777777" w:rsidR="00573AC2" w:rsidRPr="00ED47D1" w:rsidRDefault="00573AC2" w:rsidP="00573AC2">
            <w:pPr>
              <w:numPr>
                <w:ilvl w:val="0"/>
                <w:numId w:val="26"/>
              </w:numPr>
              <w:spacing w:after="0" w:line="240" w:lineRule="auto"/>
              <w:rPr>
                <w:rFonts w:cs="Times New Roman"/>
              </w:rPr>
            </w:pPr>
            <w:r w:rsidRPr="00ED47D1">
              <w:rPr>
                <w:rFonts w:cs="Times New Roman"/>
                <w:lang w:val="en-US"/>
              </w:rPr>
              <w:t>Reporting to Program Coordinators</w:t>
            </w:r>
          </w:p>
        </w:tc>
      </w:tr>
      <w:tr w:rsidR="00573AC2" w:rsidRPr="00ED47D1" w14:paraId="4F89215B" w14:textId="77777777" w:rsidTr="00FF52DA">
        <w:tc>
          <w:tcPr>
            <w:tcW w:w="824" w:type="dxa"/>
            <w:shd w:val="clear" w:color="auto" w:fill="auto"/>
          </w:tcPr>
          <w:p w14:paraId="1BAA1AA8" w14:textId="77777777" w:rsidR="00573AC2" w:rsidRPr="00ED47D1" w:rsidRDefault="00573AC2" w:rsidP="00FF52DA">
            <w:pPr>
              <w:spacing w:after="0" w:line="240" w:lineRule="auto"/>
              <w:rPr>
                <w:rFonts w:cs="Times New Roman"/>
                <w:b/>
              </w:rPr>
            </w:pPr>
            <w:r w:rsidRPr="00ED47D1">
              <w:rPr>
                <w:rFonts w:cs="Times New Roman"/>
                <w:b/>
              </w:rPr>
              <w:t>12</w:t>
            </w:r>
          </w:p>
        </w:tc>
        <w:tc>
          <w:tcPr>
            <w:tcW w:w="9715" w:type="dxa"/>
            <w:gridSpan w:val="2"/>
            <w:shd w:val="clear" w:color="auto" w:fill="auto"/>
          </w:tcPr>
          <w:p w14:paraId="67CD7186" w14:textId="77777777" w:rsidR="00573AC2" w:rsidRPr="00ED47D1" w:rsidRDefault="00573AC2" w:rsidP="00FF52DA">
            <w:pPr>
              <w:spacing w:after="0" w:line="240" w:lineRule="auto"/>
              <w:jc w:val="center"/>
              <w:rPr>
                <w:rFonts w:cs="Times New Roman"/>
                <w:b/>
              </w:rPr>
            </w:pPr>
            <w:r w:rsidRPr="00ED47D1">
              <w:rPr>
                <w:rFonts w:cs="Times New Roman"/>
                <w:b/>
              </w:rPr>
              <w:t>Selection Criteria</w:t>
            </w:r>
          </w:p>
        </w:tc>
      </w:tr>
      <w:tr w:rsidR="00573AC2" w:rsidRPr="00ED47D1" w14:paraId="6AC5029F" w14:textId="77777777" w:rsidTr="00FF52DA">
        <w:trPr>
          <w:trHeight w:val="420"/>
        </w:trPr>
        <w:tc>
          <w:tcPr>
            <w:tcW w:w="824" w:type="dxa"/>
            <w:shd w:val="clear" w:color="auto" w:fill="auto"/>
          </w:tcPr>
          <w:p w14:paraId="5AD18DAD" w14:textId="77777777" w:rsidR="00573AC2" w:rsidRPr="00ED47D1" w:rsidRDefault="00573AC2" w:rsidP="00FF52DA">
            <w:pPr>
              <w:spacing w:after="0" w:line="240" w:lineRule="auto"/>
              <w:rPr>
                <w:rFonts w:cs="Times New Roman"/>
                <w:b/>
              </w:rPr>
            </w:pPr>
            <w:r w:rsidRPr="00ED47D1">
              <w:rPr>
                <w:rFonts w:cs="Times New Roman"/>
                <w:b/>
              </w:rPr>
              <w:t>12.1</w:t>
            </w:r>
          </w:p>
        </w:tc>
        <w:tc>
          <w:tcPr>
            <w:tcW w:w="3200" w:type="dxa"/>
            <w:shd w:val="clear" w:color="auto" w:fill="auto"/>
          </w:tcPr>
          <w:p w14:paraId="34351C16" w14:textId="77777777" w:rsidR="00573AC2" w:rsidRPr="00ED47D1" w:rsidRDefault="00573AC2" w:rsidP="00FF52DA">
            <w:pPr>
              <w:spacing w:after="0" w:line="240" w:lineRule="auto"/>
              <w:rPr>
                <w:rFonts w:cs="Times New Roman"/>
                <w:b/>
              </w:rPr>
            </w:pPr>
            <w:r w:rsidRPr="00ED47D1">
              <w:rPr>
                <w:rFonts w:cs="Times New Roman"/>
                <w:b/>
              </w:rPr>
              <w:t xml:space="preserve">Qualification </w:t>
            </w:r>
          </w:p>
        </w:tc>
        <w:tc>
          <w:tcPr>
            <w:tcW w:w="6515" w:type="dxa"/>
            <w:shd w:val="clear" w:color="auto" w:fill="auto"/>
          </w:tcPr>
          <w:p w14:paraId="74834398" w14:textId="77777777" w:rsidR="00573AC2" w:rsidRPr="00ED47D1" w:rsidRDefault="00573AC2" w:rsidP="00573AC2">
            <w:pPr>
              <w:numPr>
                <w:ilvl w:val="0"/>
                <w:numId w:val="16"/>
              </w:numPr>
              <w:spacing w:after="0" w:line="240" w:lineRule="auto"/>
              <w:rPr>
                <w:rFonts w:cs="Times New Roman"/>
              </w:rPr>
            </w:pPr>
            <w:r w:rsidRPr="00ED47D1">
              <w:rPr>
                <w:rFonts w:cs="Times New Roman"/>
              </w:rPr>
              <w:t>Advanced university degree in organisational development, training and/or development field, and/or relevant professional experience</w:t>
            </w:r>
          </w:p>
        </w:tc>
      </w:tr>
      <w:tr w:rsidR="00573AC2" w:rsidRPr="00ED47D1" w14:paraId="112DE4DE" w14:textId="77777777" w:rsidTr="00FF52DA">
        <w:trPr>
          <w:trHeight w:val="345"/>
        </w:trPr>
        <w:tc>
          <w:tcPr>
            <w:tcW w:w="824" w:type="dxa"/>
            <w:shd w:val="clear" w:color="auto" w:fill="auto"/>
          </w:tcPr>
          <w:p w14:paraId="230276E3" w14:textId="77777777" w:rsidR="00573AC2" w:rsidRPr="00ED47D1" w:rsidRDefault="00573AC2" w:rsidP="00FF52DA">
            <w:pPr>
              <w:spacing w:after="0" w:line="240" w:lineRule="auto"/>
              <w:rPr>
                <w:rFonts w:cs="Times New Roman"/>
                <w:b/>
              </w:rPr>
            </w:pPr>
            <w:r w:rsidRPr="00ED47D1">
              <w:rPr>
                <w:rFonts w:cs="Times New Roman"/>
                <w:b/>
              </w:rPr>
              <w:t>12.2</w:t>
            </w:r>
          </w:p>
        </w:tc>
        <w:tc>
          <w:tcPr>
            <w:tcW w:w="3200" w:type="dxa"/>
            <w:shd w:val="clear" w:color="auto" w:fill="auto"/>
          </w:tcPr>
          <w:p w14:paraId="3097B650" w14:textId="77777777" w:rsidR="00573AC2" w:rsidRPr="00ED47D1" w:rsidRDefault="00573AC2" w:rsidP="00FF52DA">
            <w:pPr>
              <w:spacing w:after="0" w:line="240" w:lineRule="auto"/>
              <w:rPr>
                <w:rFonts w:cs="Times New Roman"/>
                <w:b/>
              </w:rPr>
            </w:pPr>
            <w:r w:rsidRPr="00ED47D1">
              <w:rPr>
                <w:rFonts w:cs="Times New Roman"/>
                <w:b/>
              </w:rPr>
              <w:t xml:space="preserve">Special Business Education </w:t>
            </w:r>
          </w:p>
        </w:tc>
        <w:tc>
          <w:tcPr>
            <w:tcW w:w="6515" w:type="dxa"/>
            <w:shd w:val="clear" w:color="auto" w:fill="auto"/>
          </w:tcPr>
          <w:p w14:paraId="4739D85B" w14:textId="77777777" w:rsidR="00573AC2" w:rsidRPr="00ED47D1" w:rsidRDefault="00573AC2" w:rsidP="00573AC2">
            <w:pPr>
              <w:numPr>
                <w:ilvl w:val="0"/>
                <w:numId w:val="16"/>
              </w:numPr>
              <w:spacing w:after="0" w:line="240" w:lineRule="auto"/>
              <w:rPr>
                <w:rFonts w:cs="Times New Roman"/>
              </w:rPr>
            </w:pPr>
            <w:r w:rsidRPr="00ED47D1">
              <w:rPr>
                <w:rFonts w:cs="Times New Roman"/>
              </w:rPr>
              <w:t>Adult learning and capacity development techniques (desirable)</w:t>
            </w:r>
          </w:p>
        </w:tc>
      </w:tr>
      <w:tr w:rsidR="00573AC2" w:rsidRPr="00ED47D1" w14:paraId="3F2A857F" w14:textId="77777777" w:rsidTr="00FF52DA">
        <w:trPr>
          <w:trHeight w:val="495"/>
        </w:trPr>
        <w:tc>
          <w:tcPr>
            <w:tcW w:w="824" w:type="dxa"/>
            <w:shd w:val="clear" w:color="auto" w:fill="auto"/>
          </w:tcPr>
          <w:p w14:paraId="28B1C8E7" w14:textId="77777777" w:rsidR="00573AC2" w:rsidRPr="00ED47D1" w:rsidRDefault="00573AC2" w:rsidP="00FF52DA">
            <w:pPr>
              <w:spacing w:after="0" w:line="240" w:lineRule="auto"/>
              <w:rPr>
                <w:rFonts w:cs="Times New Roman"/>
                <w:b/>
              </w:rPr>
            </w:pPr>
            <w:r w:rsidRPr="00ED47D1">
              <w:rPr>
                <w:rFonts w:cs="Times New Roman"/>
                <w:b/>
              </w:rPr>
              <w:t>12.3</w:t>
            </w:r>
          </w:p>
        </w:tc>
        <w:tc>
          <w:tcPr>
            <w:tcW w:w="3200" w:type="dxa"/>
            <w:shd w:val="clear" w:color="auto" w:fill="auto"/>
          </w:tcPr>
          <w:p w14:paraId="47751EDC" w14:textId="77777777" w:rsidR="00573AC2" w:rsidRPr="00ED47D1" w:rsidRDefault="00573AC2" w:rsidP="00FF52DA">
            <w:pPr>
              <w:spacing w:after="0" w:line="240" w:lineRule="auto"/>
              <w:rPr>
                <w:rFonts w:cs="Times New Roman"/>
                <w:b/>
              </w:rPr>
            </w:pPr>
            <w:r w:rsidRPr="00ED47D1">
              <w:rPr>
                <w:rFonts w:cs="Times New Roman"/>
                <w:b/>
              </w:rPr>
              <w:t>Experience and Capabilities</w:t>
            </w:r>
          </w:p>
        </w:tc>
        <w:tc>
          <w:tcPr>
            <w:tcW w:w="6515" w:type="dxa"/>
            <w:shd w:val="clear" w:color="auto" w:fill="auto"/>
          </w:tcPr>
          <w:p w14:paraId="732DA8B3" w14:textId="77777777" w:rsidR="00573AC2" w:rsidRPr="00ED47D1" w:rsidRDefault="00573AC2" w:rsidP="00573AC2">
            <w:pPr>
              <w:numPr>
                <w:ilvl w:val="0"/>
                <w:numId w:val="16"/>
              </w:numPr>
              <w:spacing w:after="0" w:line="240" w:lineRule="auto"/>
              <w:rPr>
                <w:rFonts w:cs="Times New Roman"/>
              </w:rPr>
            </w:pPr>
            <w:r w:rsidRPr="00ED47D1">
              <w:rPr>
                <w:rFonts w:cs="Times New Roman"/>
              </w:rPr>
              <w:t>Extensive experience in a capacity development role in the international development field, with an up-to-date knowledge of capacity development concepts and approaches and their practical application</w:t>
            </w:r>
          </w:p>
          <w:p w14:paraId="39ADBF82" w14:textId="77777777" w:rsidR="00573AC2" w:rsidRPr="00ED47D1" w:rsidRDefault="00573AC2" w:rsidP="00573AC2">
            <w:pPr>
              <w:numPr>
                <w:ilvl w:val="0"/>
                <w:numId w:val="16"/>
              </w:numPr>
              <w:spacing w:after="0" w:line="240" w:lineRule="auto"/>
              <w:rPr>
                <w:rFonts w:cs="Times New Roman"/>
              </w:rPr>
            </w:pPr>
            <w:r w:rsidRPr="00ED47D1">
              <w:rPr>
                <w:rFonts w:cs="Times New Roman"/>
              </w:rPr>
              <w:t>Demonstrated ability to work effectively with people at all levels of an organisation</w:t>
            </w:r>
          </w:p>
          <w:p w14:paraId="5998A808" w14:textId="77777777" w:rsidR="00573AC2" w:rsidRPr="00ED47D1" w:rsidRDefault="00573AC2" w:rsidP="00573AC2">
            <w:pPr>
              <w:pStyle w:val="BodyText"/>
              <w:widowControl/>
              <w:numPr>
                <w:ilvl w:val="0"/>
                <w:numId w:val="16"/>
              </w:numPr>
              <w:spacing w:after="0"/>
              <w:rPr>
                <w:rFonts w:asciiTheme="minorHAnsi" w:hAnsiTheme="minorHAnsi"/>
                <w:sz w:val="22"/>
                <w:szCs w:val="22"/>
              </w:rPr>
            </w:pPr>
            <w:r w:rsidRPr="00ED47D1">
              <w:rPr>
                <w:rFonts w:asciiTheme="minorHAnsi" w:hAnsiTheme="minorHAnsi"/>
                <w:sz w:val="22"/>
                <w:szCs w:val="22"/>
              </w:rPr>
              <w:lastRenderedPageBreak/>
              <w:t>Commitment to capacity development and skills transfer while considering cultural and gender issues</w:t>
            </w:r>
          </w:p>
          <w:p w14:paraId="50731186" w14:textId="77777777" w:rsidR="00573AC2" w:rsidRPr="00ED47D1" w:rsidRDefault="00573AC2" w:rsidP="00573AC2">
            <w:pPr>
              <w:numPr>
                <w:ilvl w:val="0"/>
                <w:numId w:val="16"/>
              </w:numPr>
              <w:spacing w:after="0" w:line="240" w:lineRule="auto"/>
              <w:rPr>
                <w:rFonts w:cs="Times New Roman"/>
              </w:rPr>
            </w:pPr>
            <w:r w:rsidRPr="00ED47D1">
              <w:rPr>
                <w:rFonts w:cs="Times New Roman"/>
              </w:rPr>
              <w:t>Skills and experience in development of an inclusive, consultative facilitative approach that identifies existing knowledge and understanding</w:t>
            </w:r>
          </w:p>
          <w:p w14:paraId="69741A9E" w14:textId="77777777" w:rsidR="00573AC2" w:rsidRPr="00ED47D1" w:rsidRDefault="00573AC2" w:rsidP="00573AC2">
            <w:pPr>
              <w:numPr>
                <w:ilvl w:val="0"/>
                <w:numId w:val="16"/>
              </w:numPr>
              <w:spacing w:after="0" w:line="240" w:lineRule="auto"/>
              <w:rPr>
                <w:rFonts w:cs="Times New Roman"/>
              </w:rPr>
            </w:pPr>
            <w:r w:rsidRPr="00ED47D1">
              <w:rPr>
                <w:rFonts w:cs="Times New Roman"/>
              </w:rPr>
              <w:t>Demonstrated ability to provide executive mentoring and leadership support</w:t>
            </w:r>
          </w:p>
          <w:p w14:paraId="262E108B" w14:textId="77777777" w:rsidR="00573AC2" w:rsidRPr="00ED47D1" w:rsidRDefault="00573AC2" w:rsidP="00573AC2">
            <w:pPr>
              <w:numPr>
                <w:ilvl w:val="0"/>
                <w:numId w:val="16"/>
              </w:numPr>
              <w:spacing w:after="0" w:line="240" w:lineRule="auto"/>
              <w:rPr>
                <w:rFonts w:cs="Times New Roman"/>
              </w:rPr>
            </w:pPr>
            <w:r w:rsidRPr="00ED47D1">
              <w:rPr>
                <w:rFonts w:cs="Times New Roman"/>
              </w:rPr>
              <w:t>Demonstrated ability to work collaboratively and respectfully in a cross cultural setting</w:t>
            </w:r>
          </w:p>
          <w:p w14:paraId="503D629C" w14:textId="77777777" w:rsidR="00573AC2" w:rsidRPr="00ED47D1" w:rsidRDefault="00573AC2" w:rsidP="00573AC2">
            <w:pPr>
              <w:numPr>
                <w:ilvl w:val="0"/>
                <w:numId w:val="16"/>
              </w:numPr>
              <w:spacing w:after="0" w:line="240" w:lineRule="auto"/>
              <w:rPr>
                <w:rFonts w:cs="Times New Roman"/>
              </w:rPr>
            </w:pPr>
            <w:r w:rsidRPr="00ED47D1">
              <w:rPr>
                <w:rFonts w:cs="Times New Roman"/>
              </w:rPr>
              <w:t xml:space="preserve">High level oral, written and communication skills at all levels, with a demonstrated ability to work closely and liaise with stakeholders </w:t>
            </w:r>
          </w:p>
          <w:p w14:paraId="5DFCEAC3" w14:textId="77777777" w:rsidR="00573AC2" w:rsidRPr="00ED47D1" w:rsidRDefault="00573AC2" w:rsidP="00573AC2">
            <w:pPr>
              <w:numPr>
                <w:ilvl w:val="0"/>
                <w:numId w:val="16"/>
              </w:numPr>
              <w:spacing w:after="0" w:line="240" w:lineRule="auto"/>
              <w:rPr>
                <w:rFonts w:cs="Times New Roman"/>
              </w:rPr>
            </w:pPr>
            <w:r w:rsidRPr="00ED47D1">
              <w:rPr>
                <w:rFonts w:cs="Times New Roman"/>
              </w:rPr>
              <w:t>Eligibility to obtain Vanuatu visa</w:t>
            </w:r>
          </w:p>
          <w:p w14:paraId="4AC730DA" w14:textId="77777777" w:rsidR="00573AC2" w:rsidRPr="00ED47D1" w:rsidRDefault="00573AC2" w:rsidP="00573AC2">
            <w:pPr>
              <w:numPr>
                <w:ilvl w:val="0"/>
                <w:numId w:val="16"/>
              </w:numPr>
              <w:spacing w:after="0" w:line="240" w:lineRule="auto"/>
              <w:rPr>
                <w:rFonts w:cs="Times New Roman"/>
              </w:rPr>
            </w:pPr>
            <w:r w:rsidRPr="00ED47D1">
              <w:rPr>
                <w:rFonts w:cs="Times New Roman"/>
              </w:rPr>
              <w:t>Experience in capacity development within the law and justice sector (desirable)</w:t>
            </w:r>
          </w:p>
          <w:p w14:paraId="56A9F841" w14:textId="77777777" w:rsidR="00573AC2" w:rsidRPr="00ED47D1" w:rsidRDefault="00573AC2" w:rsidP="00573AC2">
            <w:pPr>
              <w:numPr>
                <w:ilvl w:val="0"/>
                <w:numId w:val="16"/>
              </w:numPr>
              <w:spacing w:after="0" w:line="240" w:lineRule="auto"/>
              <w:rPr>
                <w:rFonts w:cs="Times New Roman"/>
              </w:rPr>
            </w:pPr>
            <w:r w:rsidRPr="00ED47D1">
              <w:rPr>
                <w:rFonts w:cs="Times New Roman"/>
              </w:rPr>
              <w:t>Understanding of gender and development issues (desirable)</w:t>
            </w:r>
          </w:p>
          <w:p w14:paraId="51A5C661" w14:textId="77777777" w:rsidR="00573AC2" w:rsidRPr="00ED47D1" w:rsidRDefault="00573AC2" w:rsidP="00573AC2">
            <w:pPr>
              <w:numPr>
                <w:ilvl w:val="0"/>
                <w:numId w:val="16"/>
              </w:numPr>
              <w:spacing w:after="0" w:line="240" w:lineRule="auto"/>
              <w:rPr>
                <w:rFonts w:cs="Times New Roman"/>
              </w:rPr>
            </w:pPr>
            <w:r w:rsidRPr="00ED47D1">
              <w:rPr>
                <w:rFonts w:cs="Times New Roman"/>
              </w:rPr>
              <w:t>Understanding of law and development issues (desirable)</w:t>
            </w:r>
          </w:p>
          <w:p w14:paraId="5FB85F3D" w14:textId="77777777" w:rsidR="00573AC2" w:rsidRPr="00ED47D1" w:rsidRDefault="00573AC2" w:rsidP="00573AC2">
            <w:pPr>
              <w:numPr>
                <w:ilvl w:val="0"/>
                <w:numId w:val="16"/>
              </w:numPr>
              <w:spacing w:after="0" w:line="240" w:lineRule="auto"/>
              <w:rPr>
                <w:rFonts w:cs="Times New Roman"/>
              </w:rPr>
            </w:pPr>
            <w:r w:rsidRPr="00ED47D1">
              <w:rPr>
                <w:rFonts w:cs="Times New Roman"/>
              </w:rPr>
              <w:t>Previous experience working in Melanesian culture (desirable)</w:t>
            </w:r>
          </w:p>
        </w:tc>
      </w:tr>
      <w:tr w:rsidR="00573AC2" w:rsidRPr="00ED47D1" w14:paraId="79A119D6" w14:textId="77777777" w:rsidTr="00FF52DA">
        <w:trPr>
          <w:trHeight w:val="375"/>
        </w:trPr>
        <w:tc>
          <w:tcPr>
            <w:tcW w:w="824" w:type="dxa"/>
            <w:shd w:val="clear" w:color="auto" w:fill="auto"/>
          </w:tcPr>
          <w:p w14:paraId="5D5026E9" w14:textId="77777777" w:rsidR="00573AC2" w:rsidRPr="00ED47D1" w:rsidRDefault="00573AC2" w:rsidP="00FF52DA">
            <w:pPr>
              <w:spacing w:after="0" w:line="240" w:lineRule="auto"/>
              <w:rPr>
                <w:rFonts w:cs="Times New Roman"/>
                <w:b/>
              </w:rPr>
            </w:pPr>
            <w:r w:rsidRPr="00ED47D1">
              <w:rPr>
                <w:rFonts w:cs="Times New Roman"/>
                <w:b/>
              </w:rPr>
              <w:lastRenderedPageBreak/>
              <w:t>12.4</w:t>
            </w:r>
          </w:p>
        </w:tc>
        <w:tc>
          <w:tcPr>
            <w:tcW w:w="3200" w:type="dxa"/>
            <w:shd w:val="clear" w:color="auto" w:fill="auto"/>
          </w:tcPr>
          <w:p w14:paraId="66F1A750" w14:textId="77777777" w:rsidR="00573AC2" w:rsidRPr="00ED47D1" w:rsidRDefault="00573AC2" w:rsidP="00FF52DA">
            <w:pPr>
              <w:spacing w:after="0" w:line="240" w:lineRule="auto"/>
              <w:rPr>
                <w:rFonts w:cs="Times New Roman"/>
                <w:b/>
              </w:rPr>
            </w:pPr>
            <w:r w:rsidRPr="00ED47D1">
              <w:rPr>
                <w:rFonts w:cs="Times New Roman"/>
                <w:b/>
              </w:rPr>
              <w:t xml:space="preserve">Thinking Style </w:t>
            </w:r>
          </w:p>
        </w:tc>
        <w:tc>
          <w:tcPr>
            <w:tcW w:w="6515" w:type="dxa"/>
            <w:shd w:val="clear" w:color="auto" w:fill="auto"/>
          </w:tcPr>
          <w:p w14:paraId="5FAC8CC4" w14:textId="77777777" w:rsidR="00573AC2" w:rsidRPr="00ED47D1" w:rsidRDefault="00573AC2" w:rsidP="00573AC2">
            <w:pPr>
              <w:numPr>
                <w:ilvl w:val="0"/>
                <w:numId w:val="28"/>
              </w:numPr>
              <w:spacing w:after="0" w:line="240" w:lineRule="auto"/>
              <w:rPr>
                <w:rFonts w:cs="Times New Roman"/>
              </w:rPr>
            </w:pPr>
            <w:r w:rsidRPr="00ED47D1">
              <w:rPr>
                <w:rFonts w:cs="Times New Roman"/>
              </w:rPr>
              <w:t>Analytical and practical</w:t>
            </w:r>
          </w:p>
        </w:tc>
      </w:tr>
      <w:tr w:rsidR="00573AC2" w:rsidRPr="00ED47D1" w14:paraId="74FB3E33" w14:textId="77777777" w:rsidTr="00FF52DA">
        <w:trPr>
          <w:trHeight w:val="525"/>
        </w:trPr>
        <w:tc>
          <w:tcPr>
            <w:tcW w:w="824" w:type="dxa"/>
            <w:shd w:val="clear" w:color="auto" w:fill="auto"/>
          </w:tcPr>
          <w:p w14:paraId="34691064" w14:textId="77777777" w:rsidR="00573AC2" w:rsidRPr="00ED47D1" w:rsidRDefault="00573AC2" w:rsidP="00FF52DA">
            <w:pPr>
              <w:spacing w:after="0" w:line="240" w:lineRule="auto"/>
              <w:rPr>
                <w:rFonts w:cs="Times New Roman"/>
                <w:b/>
              </w:rPr>
            </w:pPr>
            <w:r w:rsidRPr="00ED47D1">
              <w:rPr>
                <w:rFonts w:cs="Times New Roman"/>
                <w:b/>
              </w:rPr>
              <w:t>12.5</w:t>
            </w:r>
          </w:p>
        </w:tc>
        <w:tc>
          <w:tcPr>
            <w:tcW w:w="3200" w:type="dxa"/>
            <w:shd w:val="clear" w:color="auto" w:fill="auto"/>
          </w:tcPr>
          <w:p w14:paraId="3DA6AA83" w14:textId="77777777" w:rsidR="00573AC2" w:rsidRPr="00ED47D1" w:rsidRDefault="00573AC2" w:rsidP="00FF52DA">
            <w:pPr>
              <w:spacing w:after="0" w:line="240" w:lineRule="auto"/>
              <w:rPr>
                <w:rFonts w:cs="Times New Roman"/>
                <w:b/>
              </w:rPr>
            </w:pPr>
            <w:r w:rsidRPr="00ED47D1">
              <w:rPr>
                <w:rFonts w:cs="Times New Roman"/>
                <w:b/>
              </w:rPr>
              <w:t xml:space="preserve">Communication/ Interpersonal Skills </w:t>
            </w:r>
          </w:p>
        </w:tc>
        <w:tc>
          <w:tcPr>
            <w:tcW w:w="6515" w:type="dxa"/>
            <w:shd w:val="clear" w:color="auto" w:fill="auto"/>
          </w:tcPr>
          <w:p w14:paraId="3DE849CB" w14:textId="77777777" w:rsidR="00573AC2" w:rsidRPr="00ED47D1" w:rsidRDefault="00573AC2" w:rsidP="00573AC2">
            <w:pPr>
              <w:numPr>
                <w:ilvl w:val="0"/>
                <w:numId w:val="27"/>
              </w:numPr>
              <w:spacing w:after="0" w:line="240" w:lineRule="auto"/>
              <w:rPr>
                <w:rFonts w:cs="Times New Roman"/>
              </w:rPr>
            </w:pPr>
            <w:r w:rsidRPr="00ED47D1">
              <w:rPr>
                <w:rFonts w:cs="Times New Roman"/>
              </w:rPr>
              <w:t>Strong oral and written communication skills</w:t>
            </w:r>
          </w:p>
          <w:p w14:paraId="1363C14C" w14:textId="77777777" w:rsidR="00573AC2" w:rsidRPr="00ED47D1" w:rsidRDefault="00573AC2" w:rsidP="00573AC2">
            <w:pPr>
              <w:numPr>
                <w:ilvl w:val="0"/>
                <w:numId w:val="27"/>
              </w:numPr>
              <w:spacing w:after="0" w:line="240" w:lineRule="auto"/>
              <w:rPr>
                <w:rFonts w:cs="Times New Roman"/>
              </w:rPr>
            </w:pPr>
            <w:r w:rsidRPr="00ED47D1">
              <w:rPr>
                <w:rFonts w:cs="Times New Roman"/>
              </w:rPr>
              <w:t>Good interpersonal skills</w:t>
            </w:r>
          </w:p>
        </w:tc>
      </w:tr>
      <w:tr w:rsidR="00573AC2" w:rsidRPr="00ED47D1" w14:paraId="6648B0BC" w14:textId="77777777" w:rsidTr="00FF52DA">
        <w:tc>
          <w:tcPr>
            <w:tcW w:w="824" w:type="dxa"/>
            <w:shd w:val="clear" w:color="auto" w:fill="auto"/>
          </w:tcPr>
          <w:p w14:paraId="658E1034" w14:textId="77777777" w:rsidR="00573AC2" w:rsidRPr="00ED47D1" w:rsidRDefault="00573AC2" w:rsidP="00FF52DA">
            <w:pPr>
              <w:spacing w:after="0" w:line="240" w:lineRule="auto"/>
              <w:rPr>
                <w:rFonts w:cs="Times New Roman"/>
                <w:b/>
              </w:rPr>
            </w:pPr>
            <w:r w:rsidRPr="00ED47D1">
              <w:rPr>
                <w:rFonts w:cs="Times New Roman"/>
                <w:b/>
              </w:rPr>
              <w:t>12.6</w:t>
            </w:r>
          </w:p>
        </w:tc>
        <w:tc>
          <w:tcPr>
            <w:tcW w:w="3200" w:type="dxa"/>
            <w:shd w:val="clear" w:color="auto" w:fill="auto"/>
          </w:tcPr>
          <w:p w14:paraId="16108777" w14:textId="77777777" w:rsidR="00573AC2" w:rsidRPr="00ED47D1" w:rsidRDefault="00573AC2" w:rsidP="00FF52DA">
            <w:pPr>
              <w:spacing w:after="0" w:line="240" w:lineRule="auto"/>
              <w:rPr>
                <w:rFonts w:cs="Times New Roman"/>
                <w:b/>
              </w:rPr>
            </w:pPr>
            <w:r w:rsidRPr="00ED47D1">
              <w:rPr>
                <w:rFonts w:cs="Times New Roman"/>
                <w:b/>
              </w:rPr>
              <w:t xml:space="preserve">Behavioural Competencies </w:t>
            </w:r>
          </w:p>
        </w:tc>
        <w:tc>
          <w:tcPr>
            <w:tcW w:w="6515" w:type="dxa"/>
            <w:shd w:val="clear" w:color="auto" w:fill="auto"/>
          </w:tcPr>
          <w:p w14:paraId="13299B47" w14:textId="77777777" w:rsidR="00573AC2" w:rsidRPr="00ED47D1" w:rsidRDefault="00573AC2" w:rsidP="00573AC2">
            <w:pPr>
              <w:numPr>
                <w:ilvl w:val="0"/>
                <w:numId w:val="28"/>
              </w:numPr>
              <w:spacing w:after="0" w:line="240" w:lineRule="auto"/>
              <w:rPr>
                <w:rFonts w:cs="Times New Roman"/>
              </w:rPr>
            </w:pPr>
            <w:r w:rsidRPr="00ED47D1">
              <w:rPr>
                <w:rFonts w:cs="Times New Roman"/>
              </w:rPr>
              <w:t>Tact and negotiation skills</w:t>
            </w:r>
          </w:p>
          <w:p w14:paraId="3E36AB5D" w14:textId="77777777" w:rsidR="00573AC2" w:rsidRPr="00ED47D1" w:rsidRDefault="00573AC2" w:rsidP="00573AC2">
            <w:pPr>
              <w:numPr>
                <w:ilvl w:val="0"/>
                <w:numId w:val="28"/>
              </w:numPr>
              <w:spacing w:after="0" w:line="240" w:lineRule="auto"/>
              <w:rPr>
                <w:rFonts w:cs="Times New Roman"/>
              </w:rPr>
            </w:pPr>
            <w:r w:rsidRPr="00ED47D1">
              <w:rPr>
                <w:rFonts w:cs="Times New Roman"/>
              </w:rPr>
              <w:t>Integrity and transparency</w:t>
            </w:r>
          </w:p>
          <w:p w14:paraId="5258EDF1" w14:textId="77777777" w:rsidR="00573AC2" w:rsidRPr="00ED47D1" w:rsidRDefault="00573AC2" w:rsidP="00573AC2">
            <w:pPr>
              <w:numPr>
                <w:ilvl w:val="0"/>
                <w:numId w:val="28"/>
              </w:numPr>
              <w:spacing w:after="0" w:line="240" w:lineRule="auto"/>
              <w:rPr>
                <w:rFonts w:cs="Times New Roman"/>
              </w:rPr>
            </w:pPr>
            <w:r w:rsidRPr="00ED47D1">
              <w:rPr>
                <w:rFonts w:cs="Times New Roman"/>
              </w:rPr>
              <w:t xml:space="preserve">Commitment to skills transfer and effective capacity development </w:t>
            </w:r>
          </w:p>
          <w:p w14:paraId="38AD2A9E" w14:textId="77777777" w:rsidR="00573AC2" w:rsidRPr="00ED47D1" w:rsidRDefault="00573AC2" w:rsidP="00573AC2">
            <w:pPr>
              <w:numPr>
                <w:ilvl w:val="0"/>
                <w:numId w:val="28"/>
              </w:numPr>
              <w:spacing w:after="0" w:line="240" w:lineRule="auto"/>
              <w:rPr>
                <w:rFonts w:cs="Times New Roman"/>
              </w:rPr>
            </w:pPr>
            <w:r w:rsidRPr="00ED47D1">
              <w:rPr>
                <w:rFonts w:cs="Times New Roman"/>
              </w:rPr>
              <w:t>Willingness to consult and work in a multi-disciplinary team</w:t>
            </w:r>
          </w:p>
        </w:tc>
      </w:tr>
      <w:tr w:rsidR="00573AC2" w:rsidRPr="00ED47D1" w14:paraId="4C5D9812" w14:textId="77777777" w:rsidTr="00FF52DA">
        <w:tc>
          <w:tcPr>
            <w:tcW w:w="824" w:type="dxa"/>
            <w:shd w:val="clear" w:color="auto" w:fill="auto"/>
          </w:tcPr>
          <w:p w14:paraId="0DB10520" w14:textId="77777777" w:rsidR="00573AC2" w:rsidRPr="00ED47D1" w:rsidRDefault="00573AC2" w:rsidP="00FF52DA">
            <w:pPr>
              <w:spacing w:after="0" w:line="240" w:lineRule="auto"/>
              <w:rPr>
                <w:rFonts w:cs="Times New Roman"/>
                <w:b/>
              </w:rPr>
            </w:pPr>
            <w:r w:rsidRPr="00ED47D1">
              <w:rPr>
                <w:rFonts w:cs="Times New Roman"/>
                <w:b/>
              </w:rPr>
              <w:t>12.7</w:t>
            </w:r>
          </w:p>
        </w:tc>
        <w:tc>
          <w:tcPr>
            <w:tcW w:w="3200" w:type="dxa"/>
            <w:shd w:val="clear" w:color="auto" w:fill="auto"/>
          </w:tcPr>
          <w:p w14:paraId="5B1E5485" w14:textId="77777777" w:rsidR="00573AC2" w:rsidRPr="00ED47D1" w:rsidRDefault="00573AC2" w:rsidP="00FF52DA">
            <w:pPr>
              <w:spacing w:after="0" w:line="240" w:lineRule="auto"/>
              <w:rPr>
                <w:rFonts w:cs="Times New Roman"/>
                <w:b/>
              </w:rPr>
            </w:pPr>
            <w:r w:rsidRPr="00ED47D1">
              <w:rPr>
                <w:rFonts w:cs="Times New Roman"/>
                <w:b/>
              </w:rPr>
              <w:t xml:space="preserve">Language </w:t>
            </w:r>
          </w:p>
        </w:tc>
        <w:tc>
          <w:tcPr>
            <w:tcW w:w="6515" w:type="dxa"/>
            <w:shd w:val="clear" w:color="auto" w:fill="auto"/>
          </w:tcPr>
          <w:p w14:paraId="359D5F7D" w14:textId="77777777" w:rsidR="00573AC2" w:rsidRPr="00ED47D1" w:rsidRDefault="00573AC2" w:rsidP="00573AC2">
            <w:pPr>
              <w:numPr>
                <w:ilvl w:val="0"/>
                <w:numId w:val="28"/>
              </w:numPr>
              <w:spacing w:after="0" w:line="240" w:lineRule="auto"/>
              <w:rPr>
                <w:rFonts w:cs="Times New Roman"/>
              </w:rPr>
            </w:pPr>
            <w:r w:rsidRPr="00ED47D1">
              <w:rPr>
                <w:rFonts w:cs="Times New Roman"/>
              </w:rPr>
              <w:t>English fluency essential</w:t>
            </w:r>
          </w:p>
          <w:p w14:paraId="71650AD6" w14:textId="77777777" w:rsidR="00573AC2" w:rsidRPr="00ED47D1" w:rsidRDefault="00573AC2" w:rsidP="00573AC2">
            <w:pPr>
              <w:numPr>
                <w:ilvl w:val="0"/>
                <w:numId w:val="28"/>
              </w:numPr>
              <w:spacing w:after="0" w:line="240" w:lineRule="auto"/>
              <w:rPr>
                <w:rFonts w:cs="Times New Roman"/>
              </w:rPr>
            </w:pPr>
            <w:r w:rsidRPr="00ED47D1">
              <w:rPr>
                <w:rFonts w:cs="Times New Roman"/>
              </w:rPr>
              <w:t xml:space="preserve">Willingness to learn Bislama and use in the workplace </w:t>
            </w:r>
          </w:p>
        </w:tc>
      </w:tr>
    </w:tbl>
    <w:p w14:paraId="3D9FCCC5" w14:textId="77777777" w:rsidR="00573AC2" w:rsidRPr="00ED47D1" w:rsidRDefault="00573AC2" w:rsidP="00573AC2">
      <w:pPr>
        <w:spacing w:after="0" w:line="240" w:lineRule="auto"/>
        <w:rPr>
          <w:rFonts w:cs="Times New Roman"/>
        </w:rPr>
      </w:pPr>
    </w:p>
    <w:p w14:paraId="367F806D" w14:textId="77777777" w:rsidR="00573AC2" w:rsidRPr="00ED47D1" w:rsidRDefault="00573AC2" w:rsidP="00573AC2">
      <w:pPr>
        <w:spacing w:after="0" w:line="240" w:lineRule="auto"/>
        <w:rPr>
          <w:rFonts w:cs="Times New Roman"/>
        </w:rPr>
      </w:pPr>
      <w:r w:rsidRPr="00ED47D1">
        <w:rPr>
          <w:rFonts w:cs="Times New Roman"/>
        </w:rPr>
        <w:br w:type="page"/>
      </w:r>
    </w:p>
    <w:tbl>
      <w:tblPr>
        <w:tblW w:w="10535"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121"/>
        <w:gridCol w:w="6566"/>
      </w:tblGrid>
      <w:tr w:rsidR="00573AC2" w:rsidRPr="00ED47D1" w14:paraId="06274455" w14:textId="77777777" w:rsidTr="00FF52DA">
        <w:trPr>
          <w:trHeight w:val="315"/>
        </w:trPr>
        <w:tc>
          <w:tcPr>
            <w:tcW w:w="848" w:type="dxa"/>
          </w:tcPr>
          <w:p w14:paraId="546EADCA" w14:textId="77777777" w:rsidR="00573AC2" w:rsidRPr="00ED47D1" w:rsidRDefault="00573AC2" w:rsidP="00FF52DA">
            <w:pPr>
              <w:ind w:left="-122" w:firstLine="50"/>
              <w:rPr>
                <w:rFonts w:cs="Times New Roman"/>
                <w:b/>
              </w:rPr>
            </w:pPr>
            <w:r w:rsidRPr="00ED47D1">
              <w:rPr>
                <w:rFonts w:cs="Times New Roman"/>
                <w:b/>
              </w:rPr>
              <w:lastRenderedPageBreak/>
              <w:t>1</w:t>
            </w:r>
          </w:p>
        </w:tc>
        <w:tc>
          <w:tcPr>
            <w:tcW w:w="3121" w:type="dxa"/>
          </w:tcPr>
          <w:p w14:paraId="350DF035" w14:textId="77777777" w:rsidR="00573AC2" w:rsidRPr="00ED47D1" w:rsidRDefault="00573AC2" w:rsidP="00FF52DA">
            <w:pPr>
              <w:ind w:left="-122" w:firstLine="50"/>
              <w:rPr>
                <w:rFonts w:cs="Times New Roman"/>
                <w:b/>
              </w:rPr>
            </w:pPr>
            <w:r w:rsidRPr="00ED47D1">
              <w:rPr>
                <w:rFonts w:cs="Times New Roman"/>
                <w:b/>
              </w:rPr>
              <w:t xml:space="preserve">Job Title </w:t>
            </w:r>
          </w:p>
        </w:tc>
        <w:tc>
          <w:tcPr>
            <w:tcW w:w="6566" w:type="dxa"/>
          </w:tcPr>
          <w:p w14:paraId="72C4E237" w14:textId="77777777" w:rsidR="00573AC2" w:rsidRPr="00ED47D1" w:rsidRDefault="00573AC2" w:rsidP="00FF52DA">
            <w:pPr>
              <w:ind w:left="-122" w:firstLine="50"/>
              <w:rPr>
                <w:rFonts w:cs="Times New Roman"/>
                <w:b/>
              </w:rPr>
            </w:pPr>
            <w:r w:rsidRPr="00ED47D1">
              <w:rPr>
                <w:rFonts w:cs="Times New Roman"/>
                <w:b/>
              </w:rPr>
              <w:t>Systems Officer</w:t>
            </w:r>
          </w:p>
        </w:tc>
      </w:tr>
      <w:tr w:rsidR="00573AC2" w:rsidRPr="00ED47D1" w14:paraId="23CF4549" w14:textId="77777777" w:rsidTr="00FF52DA">
        <w:trPr>
          <w:trHeight w:val="315"/>
        </w:trPr>
        <w:tc>
          <w:tcPr>
            <w:tcW w:w="848" w:type="dxa"/>
          </w:tcPr>
          <w:p w14:paraId="2B751705" w14:textId="77777777" w:rsidR="00573AC2" w:rsidRPr="00ED47D1" w:rsidRDefault="00573AC2" w:rsidP="00FF52DA">
            <w:pPr>
              <w:ind w:left="-122" w:firstLine="50"/>
              <w:rPr>
                <w:rFonts w:cs="Times New Roman"/>
                <w:b/>
              </w:rPr>
            </w:pPr>
            <w:r w:rsidRPr="00ED47D1">
              <w:rPr>
                <w:rFonts w:cs="Times New Roman"/>
                <w:b/>
              </w:rPr>
              <w:t>2</w:t>
            </w:r>
          </w:p>
        </w:tc>
        <w:tc>
          <w:tcPr>
            <w:tcW w:w="3121" w:type="dxa"/>
          </w:tcPr>
          <w:p w14:paraId="4600DFC0" w14:textId="77777777" w:rsidR="00573AC2" w:rsidRPr="00ED47D1" w:rsidRDefault="00573AC2" w:rsidP="00FF52DA">
            <w:pPr>
              <w:ind w:left="-122" w:firstLine="50"/>
              <w:rPr>
                <w:rFonts w:cs="Times New Roman"/>
                <w:b/>
              </w:rPr>
            </w:pPr>
            <w:r w:rsidRPr="00ED47D1">
              <w:rPr>
                <w:rFonts w:cs="Times New Roman"/>
                <w:b/>
              </w:rPr>
              <w:t>Contract Duration and Dates</w:t>
            </w:r>
          </w:p>
        </w:tc>
        <w:tc>
          <w:tcPr>
            <w:tcW w:w="6566" w:type="dxa"/>
          </w:tcPr>
          <w:p w14:paraId="2A94A6C9" w14:textId="77777777" w:rsidR="00573AC2" w:rsidRPr="00ED47D1" w:rsidRDefault="00573AC2" w:rsidP="00FF52DA">
            <w:pPr>
              <w:ind w:left="-122" w:firstLine="50"/>
              <w:rPr>
                <w:rFonts w:cs="Times New Roman"/>
                <w:b/>
              </w:rPr>
            </w:pPr>
            <w:r w:rsidRPr="00ED47D1">
              <w:rPr>
                <w:rFonts w:cs="Times New Roman"/>
                <w:bCs/>
              </w:rPr>
              <w:t xml:space="preserve">2 years (full time): 1 January 2017 – 31 December 2018 </w:t>
            </w:r>
          </w:p>
        </w:tc>
      </w:tr>
      <w:tr w:rsidR="00573AC2" w:rsidRPr="00ED47D1" w14:paraId="205E018F" w14:textId="77777777" w:rsidTr="00FF52DA">
        <w:tc>
          <w:tcPr>
            <w:tcW w:w="848" w:type="dxa"/>
          </w:tcPr>
          <w:p w14:paraId="61A1DA4F" w14:textId="77777777" w:rsidR="00573AC2" w:rsidRPr="00ED47D1" w:rsidRDefault="00573AC2" w:rsidP="00FF52DA">
            <w:pPr>
              <w:ind w:left="-122" w:firstLine="50"/>
              <w:rPr>
                <w:rFonts w:cs="Times New Roman"/>
                <w:b/>
              </w:rPr>
            </w:pPr>
            <w:r w:rsidRPr="00ED47D1">
              <w:rPr>
                <w:rFonts w:cs="Times New Roman"/>
                <w:b/>
              </w:rPr>
              <w:t>3</w:t>
            </w:r>
          </w:p>
        </w:tc>
        <w:tc>
          <w:tcPr>
            <w:tcW w:w="3121" w:type="dxa"/>
          </w:tcPr>
          <w:p w14:paraId="1940EBE8" w14:textId="77777777" w:rsidR="00573AC2" w:rsidRPr="00ED47D1" w:rsidRDefault="00573AC2" w:rsidP="00FF52DA">
            <w:pPr>
              <w:ind w:left="-122" w:firstLine="50"/>
              <w:rPr>
                <w:rFonts w:cs="Times New Roman"/>
                <w:b/>
              </w:rPr>
            </w:pPr>
            <w:r w:rsidRPr="00ED47D1">
              <w:rPr>
                <w:rFonts w:cs="Times New Roman"/>
                <w:b/>
              </w:rPr>
              <w:t xml:space="preserve">Location </w:t>
            </w:r>
          </w:p>
        </w:tc>
        <w:tc>
          <w:tcPr>
            <w:tcW w:w="6566" w:type="dxa"/>
          </w:tcPr>
          <w:p w14:paraId="6AA6E9A3" w14:textId="77777777" w:rsidR="00573AC2" w:rsidRPr="00ED47D1" w:rsidRDefault="00573AC2" w:rsidP="00FF52DA">
            <w:pPr>
              <w:ind w:left="-47" w:hanging="25"/>
              <w:rPr>
                <w:rFonts w:cs="Times New Roman"/>
              </w:rPr>
            </w:pPr>
            <w:r w:rsidRPr="00ED47D1">
              <w:rPr>
                <w:rFonts w:cs="Times New Roman"/>
              </w:rPr>
              <w:t>Based in Port Vila, Vanuatu but willingness to travel to provincial centres as required</w:t>
            </w:r>
          </w:p>
        </w:tc>
      </w:tr>
      <w:tr w:rsidR="00573AC2" w:rsidRPr="00ED47D1" w14:paraId="1E0D1B08" w14:textId="77777777" w:rsidTr="00FF52DA">
        <w:trPr>
          <w:trHeight w:val="675"/>
        </w:trPr>
        <w:tc>
          <w:tcPr>
            <w:tcW w:w="848" w:type="dxa"/>
          </w:tcPr>
          <w:p w14:paraId="516EA1A4" w14:textId="77777777" w:rsidR="00573AC2" w:rsidRPr="00ED47D1" w:rsidRDefault="00573AC2" w:rsidP="00FF52DA">
            <w:pPr>
              <w:ind w:left="-122" w:firstLine="50"/>
              <w:rPr>
                <w:rFonts w:cs="Times New Roman"/>
                <w:b/>
              </w:rPr>
            </w:pPr>
            <w:r w:rsidRPr="00ED47D1">
              <w:rPr>
                <w:rFonts w:cs="Times New Roman"/>
                <w:b/>
              </w:rPr>
              <w:t>4</w:t>
            </w:r>
          </w:p>
        </w:tc>
        <w:tc>
          <w:tcPr>
            <w:tcW w:w="3121" w:type="dxa"/>
          </w:tcPr>
          <w:p w14:paraId="1C3BF07D" w14:textId="77777777" w:rsidR="00573AC2" w:rsidRPr="00ED47D1" w:rsidRDefault="00573AC2" w:rsidP="00FF52DA">
            <w:pPr>
              <w:ind w:left="-122" w:firstLine="50"/>
              <w:rPr>
                <w:rFonts w:cs="Times New Roman"/>
                <w:b/>
              </w:rPr>
            </w:pPr>
            <w:r w:rsidRPr="00ED47D1">
              <w:rPr>
                <w:rFonts w:cs="Times New Roman"/>
                <w:b/>
              </w:rPr>
              <w:t xml:space="preserve">Purpose </w:t>
            </w:r>
          </w:p>
        </w:tc>
        <w:tc>
          <w:tcPr>
            <w:tcW w:w="6566" w:type="dxa"/>
          </w:tcPr>
          <w:p w14:paraId="4285B211" w14:textId="77777777" w:rsidR="00573AC2" w:rsidRPr="00ED47D1" w:rsidRDefault="00573AC2" w:rsidP="00573AC2">
            <w:pPr>
              <w:numPr>
                <w:ilvl w:val="0"/>
                <w:numId w:val="37"/>
              </w:numPr>
              <w:spacing w:after="0" w:line="240" w:lineRule="auto"/>
              <w:rPr>
                <w:rFonts w:cs="Times New Roman"/>
              </w:rPr>
            </w:pPr>
            <w:r w:rsidRPr="00ED47D1">
              <w:rPr>
                <w:rFonts w:cs="Times New Roman"/>
              </w:rPr>
              <w:t>To work with Vanuatu Police Force (VPF), Ministry of Justice and Community Services (MJCS) and justice sector agencies/Courts, in collaboration with the Office of the Government Chief Information Officer (OGCIO) and supported by the Case and Data Management Adviser (CDMA), to support agreed ICT priorities of the police, justice and community services sector</w:t>
            </w:r>
          </w:p>
        </w:tc>
      </w:tr>
      <w:tr w:rsidR="00573AC2" w:rsidRPr="00ED47D1" w14:paraId="690FB97C" w14:textId="77777777" w:rsidTr="00FF52DA">
        <w:trPr>
          <w:trHeight w:val="561"/>
        </w:trPr>
        <w:tc>
          <w:tcPr>
            <w:tcW w:w="848" w:type="dxa"/>
          </w:tcPr>
          <w:p w14:paraId="77D2C81C" w14:textId="77777777" w:rsidR="00573AC2" w:rsidRPr="00ED47D1" w:rsidRDefault="00573AC2" w:rsidP="00FF52DA">
            <w:pPr>
              <w:ind w:left="-125" w:firstLine="51"/>
              <w:contextualSpacing/>
              <w:rPr>
                <w:rFonts w:cs="Times New Roman"/>
                <w:b/>
              </w:rPr>
            </w:pPr>
            <w:r w:rsidRPr="00ED47D1">
              <w:rPr>
                <w:rFonts w:cs="Times New Roman"/>
                <w:b/>
              </w:rPr>
              <w:t>5</w:t>
            </w:r>
          </w:p>
        </w:tc>
        <w:tc>
          <w:tcPr>
            <w:tcW w:w="9687" w:type="dxa"/>
            <w:gridSpan w:val="2"/>
          </w:tcPr>
          <w:p w14:paraId="6C53E1F1" w14:textId="77777777" w:rsidR="00573AC2" w:rsidRPr="00ED47D1" w:rsidRDefault="00573AC2" w:rsidP="00FF52DA">
            <w:pPr>
              <w:ind w:left="-125" w:firstLine="51"/>
              <w:contextualSpacing/>
              <w:rPr>
                <w:rFonts w:cs="Times New Roman"/>
                <w:b/>
              </w:rPr>
            </w:pPr>
            <w:r w:rsidRPr="00ED47D1">
              <w:rPr>
                <w:rFonts w:cs="Times New Roman"/>
                <w:b/>
              </w:rPr>
              <w:t>Key Result Areas</w:t>
            </w:r>
          </w:p>
        </w:tc>
      </w:tr>
      <w:tr w:rsidR="00573AC2" w:rsidRPr="00ED47D1" w14:paraId="5561993B" w14:textId="77777777" w:rsidTr="00FF52DA">
        <w:trPr>
          <w:trHeight w:val="225"/>
        </w:trPr>
        <w:tc>
          <w:tcPr>
            <w:tcW w:w="848" w:type="dxa"/>
          </w:tcPr>
          <w:p w14:paraId="1B4BA949" w14:textId="77777777" w:rsidR="00573AC2" w:rsidRPr="00ED47D1" w:rsidRDefault="00573AC2" w:rsidP="00FF52DA">
            <w:pPr>
              <w:ind w:left="-122" w:firstLine="50"/>
              <w:rPr>
                <w:rFonts w:cs="Times New Roman"/>
                <w:b/>
              </w:rPr>
            </w:pPr>
            <w:r w:rsidRPr="00ED47D1">
              <w:rPr>
                <w:rFonts w:cs="Times New Roman"/>
                <w:b/>
              </w:rPr>
              <w:t>5.1</w:t>
            </w:r>
          </w:p>
        </w:tc>
        <w:tc>
          <w:tcPr>
            <w:tcW w:w="9687" w:type="dxa"/>
            <w:gridSpan w:val="2"/>
          </w:tcPr>
          <w:p w14:paraId="40AA03D3" w14:textId="77777777" w:rsidR="00573AC2" w:rsidRPr="00ED47D1" w:rsidRDefault="00573AC2" w:rsidP="00FF52DA">
            <w:pPr>
              <w:ind w:left="-125" w:firstLine="51"/>
              <w:contextualSpacing/>
              <w:rPr>
                <w:rFonts w:cs="Times New Roman"/>
              </w:rPr>
            </w:pPr>
            <w:r w:rsidRPr="00ED47D1">
              <w:rPr>
                <w:rFonts w:cs="Times New Roman"/>
              </w:rPr>
              <w:t>Progress the development and use of systems across the sector</w:t>
            </w:r>
          </w:p>
        </w:tc>
      </w:tr>
      <w:tr w:rsidR="00573AC2" w:rsidRPr="00ED47D1" w14:paraId="12CA336C" w14:textId="77777777" w:rsidTr="00FF52DA">
        <w:trPr>
          <w:trHeight w:val="225"/>
        </w:trPr>
        <w:tc>
          <w:tcPr>
            <w:tcW w:w="848" w:type="dxa"/>
          </w:tcPr>
          <w:p w14:paraId="1C4055A3" w14:textId="77777777" w:rsidR="00573AC2" w:rsidRPr="00ED47D1" w:rsidRDefault="00573AC2" w:rsidP="00FF52DA">
            <w:pPr>
              <w:ind w:left="-122" w:firstLine="50"/>
              <w:rPr>
                <w:rFonts w:cs="Times New Roman"/>
                <w:b/>
              </w:rPr>
            </w:pPr>
            <w:r w:rsidRPr="00ED47D1">
              <w:rPr>
                <w:rFonts w:cs="Times New Roman"/>
                <w:b/>
              </w:rPr>
              <w:t>5.2</w:t>
            </w:r>
          </w:p>
        </w:tc>
        <w:tc>
          <w:tcPr>
            <w:tcW w:w="9687" w:type="dxa"/>
            <w:gridSpan w:val="2"/>
          </w:tcPr>
          <w:p w14:paraId="6B220296" w14:textId="77777777" w:rsidR="00573AC2" w:rsidRPr="00ED47D1" w:rsidRDefault="00573AC2" w:rsidP="00FF52DA">
            <w:pPr>
              <w:ind w:left="-125" w:firstLine="51"/>
              <w:contextualSpacing/>
              <w:rPr>
                <w:rFonts w:cs="Times New Roman"/>
              </w:rPr>
            </w:pPr>
            <w:r w:rsidRPr="00ED47D1">
              <w:rPr>
                <w:rFonts w:cs="Times New Roman"/>
              </w:rPr>
              <w:t>Support incremental improvement in data in relevant agencies</w:t>
            </w:r>
          </w:p>
        </w:tc>
      </w:tr>
      <w:tr w:rsidR="00573AC2" w:rsidRPr="00ED47D1" w14:paraId="3BEFFFA1" w14:textId="77777777" w:rsidTr="00FF52DA">
        <w:trPr>
          <w:trHeight w:val="120"/>
        </w:trPr>
        <w:tc>
          <w:tcPr>
            <w:tcW w:w="848" w:type="dxa"/>
          </w:tcPr>
          <w:p w14:paraId="72238488" w14:textId="77777777" w:rsidR="00573AC2" w:rsidRPr="00ED47D1" w:rsidRDefault="00573AC2" w:rsidP="00FF52DA">
            <w:pPr>
              <w:ind w:left="-122" w:firstLine="50"/>
              <w:rPr>
                <w:rFonts w:cs="Times New Roman"/>
                <w:b/>
              </w:rPr>
            </w:pPr>
            <w:r w:rsidRPr="00ED47D1">
              <w:rPr>
                <w:rFonts w:cs="Times New Roman"/>
                <w:b/>
              </w:rPr>
              <w:t>5.3</w:t>
            </w:r>
          </w:p>
        </w:tc>
        <w:tc>
          <w:tcPr>
            <w:tcW w:w="9687" w:type="dxa"/>
            <w:gridSpan w:val="2"/>
          </w:tcPr>
          <w:p w14:paraId="57A04E7D" w14:textId="77777777" w:rsidR="00573AC2" w:rsidRPr="00ED47D1" w:rsidRDefault="00573AC2" w:rsidP="00FF52DA">
            <w:pPr>
              <w:ind w:left="-122" w:firstLine="50"/>
              <w:rPr>
                <w:rFonts w:cs="Times New Roman"/>
              </w:rPr>
            </w:pPr>
            <w:r w:rsidRPr="00ED47D1">
              <w:rPr>
                <w:rFonts w:cs="Times New Roman"/>
              </w:rPr>
              <w:t>Case and data management systems increasingly contribute to improvements in service delivery</w:t>
            </w:r>
          </w:p>
        </w:tc>
      </w:tr>
      <w:tr w:rsidR="00573AC2" w:rsidRPr="00ED47D1" w14:paraId="587C0B01" w14:textId="77777777" w:rsidTr="00FF52DA">
        <w:tc>
          <w:tcPr>
            <w:tcW w:w="848" w:type="dxa"/>
            <w:shd w:val="clear" w:color="auto" w:fill="auto"/>
          </w:tcPr>
          <w:p w14:paraId="012EA4C0" w14:textId="77777777" w:rsidR="00573AC2" w:rsidRPr="00ED47D1" w:rsidRDefault="00573AC2" w:rsidP="00FF52DA">
            <w:pPr>
              <w:ind w:left="-122" w:firstLine="50"/>
              <w:rPr>
                <w:rFonts w:cs="Times New Roman"/>
                <w:b/>
              </w:rPr>
            </w:pPr>
            <w:r w:rsidRPr="00ED47D1">
              <w:rPr>
                <w:rFonts w:cs="Times New Roman"/>
                <w:b/>
              </w:rPr>
              <w:t>6</w:t>
            </w:r>
          </w:p>
        </w:tc>
        <w:tc>
          <w:tcPr>
            <w:tcW w:w="9687" w:type="dxa"/>
            <w:gridSpan w:val="2"/>
            <w:shd w:val="clear" w:color="auto" w:fill="auto"/>
          </w:tcPr>
          <w:p w14:paraId="75730462" w14:textId="77777777" w:rsidR="00573AC2" w:rsidRPr="00ED47D1" w:rsidRDefault="00573AC2" w:rsidP="00FF52DA">
            <w:pPr>
              <w:ind w:left="-122" w:firstLine="50"/>
              <w:rPr>
                <w:rFonts w:cs="Times New Roman"/>
                <w:b/>
              </w:rPr>
            </w:pPr>
            <w:r w:rsidRPr="00ED47D1">
              <w:rPr>
                <w:rFonts w:cs="Times New Roman"/>
                <w:b/>
              </w:rPr>
              <w:t xml:space="preserve">Duties and Responsibilities </w:t>
            </w:r>
          </w:p>
        </w:tc>
      </w:tr>
      <w:tr w:rsidR="00573AC2" w:rsidRPr="00ED47D1" w14:paraId="4A0CDEAB" w14:textId="77777777" w:rsidTr="00FF52DA">
        <w:tc>
          <w:tcPr>
            <w:tcW w:w="848" w:type="dxa"/>
          </w:tcPr>
          <w:p w14:paraId="29BEFDDB" w14:textId="77777777" w:rsidR="00573AC2" w:rsidRPr="00ED47D1" w:rsidRDefault="00573AC2" w:rsidP="00FF52DA">
            <w:pPr>
              <w:ind w:left="-122" w:firstLine="50"/>
              <w:rPr>
                <w:rFonts w:cs="Times New Roman"/>
                <w:b/>
              </w:rPr>
            </w:pPr>
            <w:r w:rsidRPr="00ED47D1">
              <w:rPr>
                <w:rFonts w:cs="Times New Roman"/>
                <w:b/>
              </w:rPr>
              <w:t>6.1</w:t>
            </w:r>
          </w:p>
        </w:tc>
        <w:tc>
          <w:tcPr>
            <w:tcW w:w="9687" w:type="dxa"/>
            <w:gridSpan w:val="2"/>
          </w:tcPr>
          <w:p w14:paraId="1F1D81E5" w14:textId="77777777" w:rsidR="00573AC2" w:rsidRPr="00ED47D1" w:rsidRDefault="00573AC2" w:rsidP="00FF52DA">
            <w:pPr>
              <w:rPr>
                <w:rFonts w:cs="Times New Roman"/>
              </w:rPr>
            </w:pPr>
            <w:r w:rsidRPr="00ED47D1">
              <w:rPr>
                <w:rFonts w:cs="Times New Roman"/>
              </w:rPr>
              <w:t xml:space="preserve">With support from the CDMA, establish and maintain productive, consultative and transparent working relationships with the Chief Information Officer, OGCIO; Director-General, MJCS; Police Commissioner, Vanuatu Police Force and the heads of agencies and departments within the Ministry and the policing, justice and community services sector and courts </w:t>
            </w:r>
          </w:p>
        </w:tc>
      </w:tr>
      <w:tr w:rsidR="00573AC2" w:rsidRPr="00ED47D1" w14:paraId="58BFB3E7" w14:textId="77777777" w:rsidTr="00FF52DA">
        <w:tc>
          <w:tcPr>
            <w:tcW w:w="848" w:type="dxa"/>
          </w:tcPr>
          <w:p w14:paraId="6AC733F7" w14:textId="77777777" w:rsidR="00573AC2" w:rsidRPr="00ED47D1" w:rsidRDefault="00573AC2" w:rsidP="00FF52DA">
            <w:pPr>
              <w:ind w:left="-122" w:firstLine="50"/>
              <w:rPr>
                <w:rFonts w:cs="Times New Roman"/>
                <w:b/>
              </w:rPr>
            </w:pPr>
            <w:r w:rsidRPr="00ED47D1">
              <w:rPr>
                <w:rFonts w:cs="Times New Roman"/>
                <w:b/>
              </w:rPr>
              <w:t>6.2</w:t>
            </w:r>
          </w:p>
        </w:tc>
        <w:tc>
          <w:tcPr>
            <w:tcW w:w="9687" w:type="dxa"/>
            <w:gridSpan w:val="2"/>
          </w:tcPr>
          <w:p w14:paraId="77216F82" w14:textId="77777777" w:rsidR="00573AC2" w:rsidRPr="00ED47D1" w:rsidRDefault="00573AC2" w:rsidP="00FF52DA">
            <w:pPr>
              <w:rPr>
                <w:rFonts w:cs="Times New Roman"/>
              </w:rPr>
            </w:pPr>
            <w:r w:rsidRPr="00ED47D1">
              <w:rPr>
                <w:rFonts w:cs="Times New Roman"/>
              </w:rPr>
              <w:t>Develop an understanding of the business needs of the relevant institutions as well as business system concepts more generally</w:t>
            </w:r>
          </w:p>
        </w:tc>
      </w:tr>
      <w:tr w:rsidR="00573AC2" w:rsidRPr="00ED47D1" w14:paraId="169BB5DD" w14:textId="77777777" w:rsidTr="00FF52DA">
        <w:tc>
          <w:tcPr>
            <w:tcW w:w="848" w:type="dxa"/>
          </w:tcPr>
          <w:p w14:paraId="4D65917D" w14:textId="77777777" w:rsidR="00573AC2" w:rsidRPr="00ED47D1" w:rsidRDefault="00573AC2" w:rsidP="00FF52DA">
            <w:pPr>
              <w:ind w:left="-122" w:firstLine="50"/>
              <w:rPr>
                <w:rFonts w:cs="Times New Roman"/>
                <w:b/>
              </w:rPr>
            </w:pPr>
            <w:r w:rsidRPr="00ED47D1">
              <w:rPr>
                <w:rFonts w:cs="Times New Roman"/>
                <w:b/>
              </w:rPr>
              <w:t>6.3</w:t>
            </w:r>
          </w:p>
        </w:tc>
        <w:tc>
          <w:tcPr>
            <w:tcW w:w="9687" w:type="dxa"/>
            <w:gridSpan w:val="2"/>
          </w:tcPr>
          <w:p w14:paraId="4C8B49D1" w14:textId="77777777" w:rsidR="00573AC2" w:rsidRPr="00ED47D1" w:rsidRDefault="00573AC2" w:rsidP="00FF52DA">
            <w:pPr>
              <w:rPr>
                <w:rFonts w:cs="Times New Roman"/>
              </w:rPr>
            </w:pPr>
            <w:r w:rsidRPr="00ED47D1">
              <w:rPr>
                <w:rFonts w:cs="Times New Roman"/>
              </w:rPr>
              <w:t xml:space="preserve">Working closely with the CDMA, provide support to the sector’s identified priorities for enhanced case and data management as set out in the </w:t>
            </w:r>
            <w:r w:rsidRPr="00ED47D1">
              <w:rPr>
                <w:rFonts w:cs="Times New Roman"/>
                <w:i/>
              </w:rPr>
              <w:t>Case and Data Management Roadmap for the Justice and Community Services Sector (June 2014)</w:t>
            </w:r>
            <w:r w:rsidRPr="00ED47D1">
              <w:rPr>
                <w:rFonts w:cs="Times New Roman"/>
              </w:rPr>
              <w:t>.</w:t>
            </w:r>
          </w:p>
        </w:tc>
      </w:tr>
      <w:tr w:rsidR="00573AC2" w:rsidRPr="00ED47D1" w14:paraId="2B221D4B" w14:textId="77777777" w:rsidTr="00FF52DA">
        <w:tc>
          <w:tcPr>
            <w:tcW w:w="848" w:type="dxa"/>
          </w:tcPr>
          <w:p w14:paraId="6E9C9814" w14:textId="77777777" w:rsidR="00573AC2" w:rsidRPr="00ED47D1" w:rsidRDefault="00573AC2" w:rsidP="00FF52DA">
            <w:pPr>
              <w:ind w:left="-122" w:firstLine="50"/>
              <w:rPr>
                <w:rFonts w:cs="Times New Roman"/>
                <w:b/>
              </w:rPr>
            </w:pPr>
            <w:r w:rsidRPr="00ED47D1">
              <w:rPr>
                <w:rFonts w:cs="Times New Roman"/>
                <w:b/>
              </w:rPr>
              <w:t>6.4</w:t>
            </w:r>
          </w:p>
        </w:tc>
        <w:tc>
          <w:tcPr>
            <w:tcW w:w="9687" w:type="dxa"/>
            <w:gridSpan w:val="2"/>
          </w:tcPr>
          <w:p w14:paraId="08832B55" w14:textId="77777777" w:rsidR="00573AC2" w:rsidRPr="00ED47D1" w:rsidRDefault="00573AC2" w:rsidP="00FF52DA">
            <w:pPr>
              <w:rPr>
                <w:rFonts w:cs="Times New Roman"/>
              </w:rPr>
            </w:pPr>
            <w:r w:rsidRPr="00ED47D1">
              <w:rPr>
                <w:rFonts w:cs="Times New Roman"/>
              </w:rPr>
              <w:t>Provide support for the writing of tender documents with respect to information technology systems and participate in the evaluation and selection of service providers as appropriate. Officer may also be required to help manage tender processes under guidance and with support.</w:t>
            </w:r>
          </w:p>
        </w:tc>
      </w:tr>
      <w:tr w:rsidR="00573AC2" w:rsidRPr="00ED47D1" w14:paraId="1B49E618" w14:textId="77777777" w:rsidTr="00FF52DA">
        <w:tc>
          <w:tcPr>
            <w:tcW w:w="848" w:type="dxa"/>
          </w:tcPr>
          <w:p w14:paraId="56CA8FAD" w14:textId="77777777" w:rsidR="00573AC2" w:rsidRPr="00ED47D1" w:rsidRDefault="00573AC2" w:rsidP="00FF52DA">
            <w:pPr>
              <w:ind w:left="-122" w:firstLine="50"/>
              <w:rPr>
                <w:rFonts w:cs="Times New Roman"/>
                <w:b/>
              </w:rPr>
            </w:pPr>
            <w:r w:rsidRPr="00ED47D1">
              <w:rPr>
                <w:rFonts w:cs="Times New Roman"/>
                <w:b/>
              </w:rPr>
              <w:t>6.5</w:t>
            </w:r>
          </w:p>
        </w:tc>
        <w:tc>
          <w:tcPr>
            <w:tcW w:w="9687" w:type="dxa"/>
            <w:gridSpan w:val="2"/>
          </w:tcPr>
          <w:p w14:paraId="33F6B9FD" w14:textId="77777777" w:rsidR="00573AC2" w:rsidRPr="00ED47D1" w:rsidRDefault="00573AC2" w:rsidP="00FF52DA">
            <w:pPr>
              <w:autoSpaceDE w:val="0"/>
              <w:autoSpaceDN w:val="0"/>
              <w:adjustRightInd w:val="0"/>
              <w:rPr>
                <w:rFonts w:cs="Times New Roman"/>
              </w:rPr>
            </w:pPr>
            <w:r w:rsidRPr="00ED47D1">
              <w:rPr>
                <w:rFonts w:cs="Times New Roman"/>
              </w:rPr>
              <w:t>Work with and increasingly provide management and coordination for ICT projects within the relevant agencies of the sector</w:t>
            </w:r>
          </w:p>
        </w:tc>
      </w:tr>
      <w:tr w:rsidR="00573AC2" w:rsidRPr="00ED47D1" w14:paraId="79FB14DC" w14:textId="77777777" w:rsidTr="00FF52DA">
        <w:tc>
          <w:tcPr>
            <w:tcW w:w="848" w:type="dxa"/>
          </w:tcPr>
          <w:p w14:paraId="7D0CEF9F" w14:textId="77777777" w:rsidR="00573AC2" w:rsidRPr="00ED47D1" w:rsidRDefault="00573AC2" w:rsidP="00FF52DA">
            <w:pPr>
              <w:ind w:left="-122" w:firstLine="50"/>
              <w:rPr>
                <w:rFonts w:cs="Times New Roman"/>
                <w:b/>
              </w:rPr>
            </w:pPr>
            <w:r w:rsidRPr="00ED47D1">
              <w:rPr>
                <w:rFonts w:cs="Times New Roman"/>
                <w:b/>
              </w:rPr>
              <w:t>6.6</w:t>
            </w:r>
          </w:p>
        </w:tc>
        <w:tc>
          <w:tcPr>
            <w:tcW w:w="9687" w:type="dxa"/>
            <w:gridSpan w:val="2"/>
          </w:tcPr>
          <w:p w14:paraId="74519CD9" w14:textId="77777777" w:rsidR="00573AC2" w:rsidRPr="00ED47D1" w:rsidRDefault="00573AC2" w:rsidP="00FF52DA">
            <w:pPr>
              <w:autoSpaceDE w:val="0"/>
              <w:autoSpaceDN w:val="0"/>
              <w:adjustRightInd w:val="0"/>
              <w:rPr>
                <w:rFonts w:cs="Times New Roman"/>
              </w:rPr>
            </w:pPr>
            <w:r w:rsidRPr="00ED47D1">
              <w:rPr>
                <w:rFonts w:cs="Times New Roman"/>
              </w:rPr>
              <w:t>Provide hands-on technical support, as needed, particularly with MS Excel to assist in the establishment of spreadsheets, recording, reporting and analysis which allows for the enhancement of data quality and preparedness for more advanced systems as a transitionary phase for many of the agencies within the sector</w:t>
            </w:r>
          </w:p>
        </w:tc>
      </w:tr>
      <w:tr w:rsidR="00573AC2" w:rsidRPr="00ED47D1" w14:paraId="6302B64C" w14:textId="77777777" w:rsidTr="00FF52DA">
        <w:tc>
          <w:tcPr>
            <w:tcW w:w="848" w:type="dxa"/>
          </w:tcPr>
          <w:p w14:paraId="305C28A5" w14:textId="77777777" w:rsidR="00573AC2" w:rsidRPr="00ED47D1" w:rsidRDefault="00573AC2" w:rsidP="00FF52DA">
            <w:pPr>
              <w:ind w:left="-122" w:firstLine="50"/>
              <w:rPr>
                <w:rFonts w:cs="Times New Roman"/>
                <w:b/>
              </w:rPr>
            </w:pPr>
            <w:r w:rsidRPr="00ED47D1">
              <w:rPr>
                <w:rFonts w:cs="Times New Roman"/>
                <w:b/>
              </w:rPr>
              <w:t>6.7</w:t>
            </w:r>
          </w:p>
        </w:tc>
        <w:tc>
          <w:tcPr>
            <w:tcW w:w="9687" w:type="dxa"/>
            <w:gridSpan w:val="2"/>
          </w:tcPr>
          <w:p w14:paraId="5A900AFF" w14:textId="77777777" w:rsidR="00573AC2" w:rsidRPr="00ED47D1" w:rsidRDefault="00573AC2" w:rsidP="00FF52DA">
            <w:pPr>
              <w:rPr>
                <w:rFonts w:cs="Times New Roman"/>
              </w:rPr>
            </w:pPr>
            <w:r w:rsidRPr="00ED47D1">
              <w:rPr>
                <w:rFonts w:cs="Times New Roman"/>
              </w:rPr>
              <w:t xml:space="preserve">Liaise with the OGCIO to ensure a good understanding of what is occurring in the area of information and technology in other sectors to ensure consistency, where appropriate, and leveraging opportunities and </w:t>
            </w:r>
            <w:r w:rsidRPr="00ED47D1">
              <w:rPr>
                <w:rFonts w:cs="Times New Roman"/>
              </w:rPr>
              <w:lastRenderedPageBreak/>
              <w:t>shared lessons where valuable</w:t>
            </w:r>
          </w:p>
        </w:tc>
      </w:tr>
      <w:tr w:rsidR="00573AC2" w:rsidRPr="00ED47D1" w14:paraId="5B6C0253" w14:textId="77777777" w:rsidTr="00FF52DA">
        <w:tc>
          <w:tcPr>
            <w:tcW w:w="848" w:type="dxa"/>
          </w:tcPr>
          <w:p w14:paraId="7A185D65" w14:textId="77777777" w:rsidR="00573AC2" w:rsidRPr="00ED47D1" w:rsidRDefault="00573AC2" w:rsidP="00FF52DA">
            <w:pPr>
              <w:ind w:left="-122" w:firstLine="50"/>
              <w:rPr>
                <w:rFonts w:cs="Times New Roman"/>
                <w:b/>
              </w:rPr>
            </w:pPr>
            <w:r w:rsidRPr="00ED47D1">
              <w:rPr>
                <w:rFonts w:cs="Times New Roman"/>
                <w:b/>
              </w:rPr>
              <w:lastRenderedPageBreak/>
              <w:t>6.8</w:t>
            </w:r>
          </w:p>
        </w:tc>
        <w:tc>
          <w:tcPr>
            <w:tcW w:w="9687" w:type="dxa"/>
            <w:gridSpan w:val="2"/>
          </w:tcPr>
          <w:p w14:paraId="13C3D917" w14:textId="77777777" w:rsidR="00573AC2" w:rsidRPr="00ED47D1" w:rsidRDefault="00573AC2" w:rsidP="00FF52DA">
            <w:pPr>
              <w:rPr>
                <w:rFonts w:cs="Times New Roman"/>
              </w:rPr>
            </w:pPr>
            <w:r w:rsidRPr="00ED47D1">
              <w:rPr>
                <w:rFonts w:cs="Times New Roman"/>
              </w:rPr>
              <w:t>Provide assessment of current systems in terms of their functionality and usability in order to provide advice to agencies within the sector. Map business processes for agencies as needed.</w:t>
            </w:r>
          </w:p>
        </w:tc>
      </w:tr>
      <w:tr w:rsidR="00573AC2" w:rsidRPr="00ED47D1" w14:paraId="7E9DDE09" w14:textId="77777777" w:rsidTr="00FF52DA">
        <w:tc>
          <w:tcPr>
            <w:tcW w:w="848" w:type="dxa"/>
          </w:tcPr>
          <w:p w14:paraId="59A2021E" w14:textId="77777777" w:rsidR="00573AC2" w:rsidRPr="00ED47D1" w:rsidRDefault="00573AC2" w:rsidP="00FF52DA">
            <w:pPr>
              <w:ind w:left="-122" w:firstLine="50"/>
              <w:rPr>
                <w:rFonts w:cs="Times New Roman"/>
                <w:b/>
              </w:rPr>
            </w:pPr>
            <w:r w:rsidRPr="00ED47D1">
              <w:rPr>
                <w:rFonts w:cs="Times New Roman"/>
                <w:b/>
              </w:rPr>
              <w:t>6.9</w:t>
            </w:r>
          </w:p>
        </w:tc>
        <w:tc>
          <w:tcPr>
            <w:tcW w:w="9687" w:type="dxa"/>
            <w:gridSpan w:val="2"/>
          </w:tcPr>
          <w:p w14:paraId="37381C2E" w14:textId="77777777" w:rsidR="00573AC2" w:rsidRPr="00ED47D1" w:rsidRDefault="00573AC2" w:rsidP="00FF52DA">
            <w:pPr>
              <w:rPr>
                <w:rFonts w:cs="Times New Roman"/>
              </w:rPr>
            </w:pPr>
            <w:r w:rsidRPr="00ED47D1">
              <w:rPr>
                <w:rFonts w:cs="Times New Roman"/>
              </w:rPr>
              <w:t>Develop assessments and business cases for ICT development tailored to the justice, policing and community services sector in Vanuatu, as needed</w:t>
            </w:r>
          </w:p>
        </w:tc>
      </w:tr>
      <w:tr w:rsidR="00573AC2" w:rsidRPr="00ED47D1" w14:paraId="4B2CDD89" w14:textId="77777777" w:rsidTr="00FF52DA">
        <w:tc>
          <w:tcPr>
            <w:tcW w:w="848" w:type="dxa"/>
          </w:tcPr>
          <w:p w14:paraId="095BEA7F" w14:textId="77777777" w:rsidR="00573AC2" w:rsidRPr="00ED47D1" w:rsidRDefault="00573AC2" w:rsidP="00FF52DA">
            <w:pPr>
              <w:ind w:left="-122" w:firstLine="50"/>
              <w:rPr>
                <w:rFonts w:cs="Times New Roman"/>
                <w:b/>
              </w:rPr>
            </w:pPr>
            <w:r w:rsidRPr="00ED47D1">
              <w:rPr>
                <w:rFonts w:cs="Times New Roman"/>
                <w:b/>
              </w:rPr>
              <w:t>6.10</w:t>
            </w:r>
          </w:p>
        </w:tc>
        <w:tc>
          <w:tcPr>
            <w:tcW w:w="9687" w:type="dxa"/>
            <w:gridSpan w:val="2"/>
          </w:tcPr>
          <w:p w14:paraId="263FBAEB"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75F2865C"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74197214"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0F3A5072" w14:textId="77777777" w:rsidR="00573AC2" w:rsidRPr="00ED47D1" w:rsidRDefault="00573AC2" w:rsidP="00573AC2">
            <w:pPr>
              <w:pStyle w:val="ListParagraph"/>
              <w:numPr>
                <w:ilvl w:val="0"/>
                <w:numId w:val="45"/>
              </w:numPr>
              <w:rPr>
                <w:rFonts w:cs="Times New Roman"/>
              </w:rPr>
            </w:pPr>
            <w:r w:rsidRPr="00ED47D1">
              <w:rPr>
                <w:rFonts w:cs="Times New Roman"/>
                <w:lang w:val="en-US"/>
              </w:rPr>
              <w:t>Contribution to the priorities and strategies that are mainstreamed across the program.</w:t>
            </w:r>
          </w:p>
        </w:tc>
      </w:tr>
      <w:tr w:rsidR="00573AC2" w:rsidRPr="00ED47D1" w14:paraId="14A945B8" w14:textId="77777777" w:rsidTr="00FF52DA">
        <w:trPr>
          <w:trHeight w:val="77"/>
        </w:trPr>
        <w:tc>
          <w:tcPr>
            <w:tcW w:w="848" w:type="dxa"/>
            <w:shd w:val="clear" w:color="auto" w:fill="auto"/>
          </w:tcPr>
          <w:p w14:paraId="133BAC7C" w14:textId="77777777" w:rsidR="00573AC2" w:rsidRPr="00ED47D1" w:rsidRDefault="00573AC2" w:rsidP="00FF52DA">
            <w:pPr>
              <w:ind w:left="-122" w:firstLine="50"/>
              <w:rPr>
                <w:rFonts w:cs="Times New Roman"/>
                <w:b/>
              </w:rPr>
            </w:pPr>
            <w:r w:rsidRPr="00ED47D1">
              <w:rPr>
                <w:rFonts w:cs="Times New Roman"/>
                <w:b/>
              </w:rPr>
              <w:t>7</w:t>
            </w:r>
          </w:p>
        </w:tc>
        <w:tc>
          <w:tcPr>
            <w:tcW w:w="3121" w:type="dxa"/>
            <w:shd w:val="clear" w:color="auto" w:fill="auto"/>
          </w:tcPr>
          <w:p w14:paraId="7354D11C" w14:textId="77777777" w:rsidR="00573AC2" w:rsidRPr="00ED47D1" w:rsidRDefault="00573AC2" w:rsidP="00FF52DA">
            <w:pPr>
              <w:rPr>
                <w:rFonts w:cs="Times New Roman"/>
                <w:b/>
              </w:rPr>
            </w:pPr>
            <w:r w:rsidRPr="00ED47D1">
              <w:rPr>
                <w:rFonts w:cs="Times New Roman"/>
                <w:b/>
              </w:rPr>
              <w:t xml:space="preserve">Reports to </w:t>
            </w:r>
          </w:p>
        </w:tc>
        <w:tc>
          <w:tcPr>
            <w:tcW w:w="6566" w:type="dxa"/>
            <w:shd w:val="clear" w:color="auto" w:fill="auto"/>
          </w:tcPr>
          <w:p w14:paraId="17E704A1" w14:textId="77777777" w:rsidR="00573AC2" w:rsidRPr="00ED47D1" w:rsidRDefault="00573AC2" w:rsidP="00FF52DA">
            <w:pPr>
              <w:rPr>
                <w:rFonts w:cs="Times New Roman"/>
                <w:b/>
              </w:rPr>
            </w:pPr>
            <w:r w:rsidRPr="00ED47D1">
              <w:rPr>
                <w:rFonts w:cs="Times New Roman"/>
              </w:rPr>
              <w:t>Director General, MJCS and Program Coordinators (joint supervision)</w:t>
            </w:r>
          </w:p>
        </w:tc>
      </w:tr>
      <w:tr w:rsidR="00573AC2" w:rsidRPr="00ED47D1" w14:paraId="76033347" w14:textId="77777777" w:rsidTr="00FF52DA">
        <w:trPr>
          <w:trHeight w:val="584"/>
        </w:trPr>
        <w:tc>
          <w:tcPr>
            <w:tcW w:w="848" w:type="dxa"/>
          </w:tcPr>
          <w:p w14:paraId="3CE46448" w14:textId="77777777" w:rsidR="00573AC2" w:rsidRPr="00ED47D1" w:rsidRDefault="00573AC2" w:rsidP="00FF52DA">
            <w:pPr>
              <w:ind w:left="-122" w:firstLine="50"/>
              <w:rPr>
                <w:rFonts w:cs="Times New Roman"/>
                <w:b/>
              </w:rPr>
            </w:pPr>
            <w:r w:rsidRPr="00ED47D1">
              <w:rPr>
                <w:rFonts w:cs="Times New Roman"/>
                <w:b/>
              </w:rPr>
              <w:t>8</w:t>
            </w:r>
          </w:p>
        </w:tc>
        <w:tc>
          <w:tcPr>
            <w:tcW w:w="3121" w:type="dxa"/>
          </w:tcPr>
          <w:p w14:paraId="20E80017" w14:textId="77777777" w:rsidR="00573AC2" w:rsidRPr="00ED47D1" w:rsidRDefault="00573AC2" w:rsidP="00FF52DA">
            <w:pPr>
              <w:rPr>
                <w:rFonts w:cs="Times New Roman"/>
                <w:b/>
              </w:rPr>
            </w:pPr>
            <w:r w:rsidRPr="00ED47D1">
              <w:rPr>
                <w:rFonts w:cs="Times New Roman"/>
                <w:b/>
              </w:rPr>
              <w:t>Frequent Contacts</w:t>
            </w:r>
          </w:p>
        </w:tc>
        <w:tc>
          <w:tcPr>
            <w:tcW w:w="6566" w:type="dxa"/>
          </w:tcPr>
          <w:p w14:paraId="7F583556" w14:textId="77777777" w:rsidR="00573AC2" w:rsidRPr="00ED47D1" w:rsidRDefault="00573AC2" w:rsidP="00FF52DA">
            <w:pPr>
              <w:rPr>
                <w:rFonts w:cs="Times New Roman"/>
              </w:rPr>
            </w:pPr>
            <w:r w:rsidRPr="00ED47D1">
              <w:rPr>
                <w:rFonts w:cs="Times New Roman"/>
              </w:rPr>
              <w:t>Director-General, MJCS; Director, CSU, VPF; Partnership Coordinator; Senior Manager; Heads of Agencies/Institutions; Staff of agencies and institutions; Monitoring Officer; Chief Justice/Chief Registrar; ICT service providers; non-governmental organisations within the sector</w:t>
            </w:r>
          </w:p>
        </w:tc>
      </w:tr>
      <w:tr w:rsidR="00573AC2" w:rsidRPr="00ED47D1" w14:paraId="45CB1ACB" w14:textId="77777777" w:rsidTr="00FF52DA">
        <w:tc>
          <w:tcPr>
            <w:tcW w:w="848" w:type="dxa"/>
          </w:tcPr>
          <w:p w14:paraId="73D3218D" w14:textId="77777777" w:rsidR="00573AC2" w:rsidRPr="00ED47D1" w:rsidRDefault="00573AC2" w:rsidP="00FF52DA">
            <w:pPr>
              <w:ind w:left="-122" w:firstLine="50"/>
              <w:rPr>
                <w:rFonts w:cs="Times New Roman"/>
                <w:b/>
              </w:rPr>
            </w:pPr>
            <w:r w:rsidRPr="00ED47D1">
              <w:rPr>
                <w:rFonts w:cs="Times New Roman"/>
                <w:b/>
              </w:rPr>
              <w:t>9</w:t>
            </w:r>
          </w:p>
        </w:tc>
        <w:tc>
          <w:tcPr>
            <w:tcW w:w="3121" w:type="dxa"/>
          </w:tcPr>
          <w:p w14:paraId="05BB1AAF" w14:textId="77777777" w:rsidR="00573AC2" w:rsidRPr="00ED47D1" w:rsidRDefault="00573AC2" w:rsidP="00FF52DA">
            <w:pPr>
              <w:rPr>
                <w:rFonts w:cs="Times New Roman"/>
                <w:b/>
              </w:rPr>
            </w:pPr>
            <w:r w:rsidRPr="00ED47D1">
              <w:rPr>
                <w:rFonts w:cs="Times New Roman"/>
                <w:b/>
              </w:rPr>
              <w:t>Special Conditions</w:t>
            </w:r>
          </w:p>
        </w:tc>
        <w:tc>
          <w:tcPr>
            <w:tcW w:w="6566" w:type="dxa"/>
          </w:tcPr>
          <w:p w14:paraId="75FB53CF" w14:textId="77777777" w:rsidR="00573AC2" w:rsidRPr="00ED47D1" w:rsidRDefault="00573AC2" w:rsidP="00FF52DA">
            <w:pPr>
              <w:spacing w:after="0" w:line="240" w:lineRule="auto"/>
              <w:rPr>
                <w:rFonts w:cs="Times New Roman"/>
              </w:rPr>
            </w:pPr>
            <w:r w:rsidRPr="00ED47D1">
              <w:rPr>
                <w:rFonts w:cs="Times New Roman"/>
              </w:rPr>
              <w:t>Must be willing to travel outside Port Vila as required</w:t>
            </w:r>
          </w:p>
        </w:tc>
      </w:tr>
      <w:tr w:rsidR="00573AC2" w:rsidRPr="00ED47D1" w14:paraId="53ACF1F6" w14:textId="77777777" w:rsidTr="00FF52DA">
        <w:tc>
          <w:tcPr>
            <w:tcW w:w="848" w:type="dxa"/>
            <w:shd w:val="clear" w:color="auto" w:fill="auto"/>
          </w:tcPr>
          <w:p w14:paraId="1BCFBB7C" w14:textId="77777777" w:rsidR="00573AC2" w:rsidRPr="00ED47D1" w:rsidRDefault="00573AC2" w:rsidP="00FF52DA">
            <w:pPr>
              <w:ind w:left="-122" w:firstLine="50"/>
              <w:rPr>
                <w:rFonts w:cs="Times New Roman"/>
                <w:b/>
              </w:rPr>
            </w:pPr>
            <w:r w:rsidRPr="00ED47D1">
              <w:rPr>
                <w:rFonts w:cs="Times New Roman"/>
                <w:b/>
              </w:rPr>
              <w:t>10</w:t>
            </w:r>
          </w:p>
        </w:tc>
        <w:tc>
          <w:tcPr>
            <w:tcW w:w="9687" w:type="dxa"/>
            <w:gridSpan w:val="2"/>
            <w:shd w:val="clear" w:color="auto" w:fill="auto"/>
          </w:tcPr>
          <w:p w14:paraId="0B584071" w14:textId="77777777" w:rsidR="00573AC2" w:rsidRPr="00ED47D1" w:rsidRDefault="00573AC2" w:rsidP="00FF52DA">
            <w:pPr>
              <w:ind w:left="175"/>
              <w:jc w:val="center"/>
              <w:rPr>
                <w:rFonts w:cs="Times New Roman"/>
                <w:b/>
              </w:rPr>
            </w:pPr>
            <w:r w:rsidRPr="00ED47D1">
              <w:rPr>
                <w:rFonts w:cs="Times New Roman"/>
                <w:b/>
              </w:rPr>
              <w:t>Selection Criteria</w:t>
            </w:r>
          </w:p>
        </w:tc>
      </w:tr>
      <w:tr w:rsidR="00573AC2" w:rsidRPr="00ED47D1" w14:paraId="5A2391A3" w14:textId="77777777" w:rsidTr="00FF52DA">
        <w:trPr>
          <w:trHeight w:val="420"/>
        </w:trPr>
        <w:tc>
          <w:tcPr>
            <w:tcW w:w="848" w:type="dxa"/>
          </w:tcPr>
          <w:p w14:paraId="2CCB4C13" w14:textId="77777777" w:rsidR="00573AC2" w:rsidRPr="00ED47D1" w:rsidRDefault="00573AC2" w:rsidP="00FF52DA">
            <w:pPr>
              <w:ind w:left="-122" w:firstLine="50"/>
              <w:rPr>
                <w:rFonts w:cs="Times New Roman"/>
                <w:b/>
              </w:rPr>
            </w:pPr>
            <w:r w:rsidRPr="00ED47D1">
              <w:rPr>
                <w:rFonts w:cs="Times New Roman"/>
                <w:b/>
              </w:rPr>
              <w:t>10.1</w:t>
            </w:r>
          </w:p>
        </w:tc>
        <w:tc>
          <w:tcPr>
            <w:tcW w:w="3121" w:type="dxa"/>
          </w:tcPr>
          <w:p w14:paraId="0E32495A" w14:textId="77777777" w:rsidR="00573AC2" w:rsidRPr="00ED47D1" w:rsidRDefault="00573AC2" w:rsidP="00FF52DA">
            <w:pPr>
              <w:rPr>
                <w:rFonts w:cs="Times New Roman"/>
                <w:b/>
              </w:rPr>
            </w:pPr>
            <w:r w:rsidRPr="00ED47D1">
              <w:rPr>
                <w:rFonts w:cs="Times New Roman"/>
                <w:b/>
              </w:rPr>
              <w:t xml:space="preserve">Qualification </w:t>
            </w:r>
          </w:p>
          <w:p w14:paraId="3A34AA02" w14:textId="77777777" w:rsidR="00573AC2" w:rsidRPr="00ED47D1" w:rsidRDefault="00573AC2" w:rsidP="00FF52DA">
            <w:pPr>
              <w:rPr>
                <w:rFonts w:cs="Times New Roman"/>
                <w:b/>
              </w:rPr>
            </w:pPr>
          </w:p>
        </w:tc>
        <w:tc>
          <w:tcPr>
            <w:tcW w:w="6566" w:type="dxa"/>
          </w:tcPr>
          <w:p w14:paraId="116ADDEE" w14:textId="77777777" w:rsidR="00573AC2" w:rsidRPr="00ED47D1" w:rsidRDefault="00573AC2" w:rsidP="00573AC2">
            <w:pPr>
              <w:numPr>
                <w:ilvl w:val="0"/>
                <w:numId w:val="35"/>
              </w:numPr>
              <w:spacing w:after="0" w:line="240" w:lineRule="auto"/>
              <w:contextualSpacing/>
              <w:rPr>
                <w:rFonts w:cs="Times New Roman"/>
                <w:lang w:val="en-US"/>
              </w:rPr>
            </w:pPr>
            <w:r w:rsidRPr="00ED47D1">
              <w:rPr>
                <w:rFonts w:cs="Times New Roman"/>
                <w:lang w:val="en-US"/>
              </w:rPr>
              <w:t xml:space="preserve">Minimum of 10 years professional experience in telecommunications, </w:t>
            </w:r>
            <w:proofErr w:type="spellStart"/>
            <w:r w:rsidRPr="00ED47D1">
              <w:rPr>
                <w:rFonts w:cs="Times New Roman"/>
                <w:lang w:val="en-US"/>
              </w:rPr>
              <w:t>computerisation</w:t>
            </w:r>
            <w:proofErr w:type="spellEnd"/>
            <w:r w:rsidRPr="00ED47D1">
              <w:rPr>
                <w:rFonts w:cs="Times New Roman"/>
                <w:lang w:val="en-US"/>
              </w:rPr>
              <w:t>, web-enabling, common data definitions, business process re-engineering, IT planning, enterprise architecture and IT government networks</w:t>
            </w:r>
          </w:p>
          <w:p w14:paraId="4BD0A6B6" w14:textId="77777777" w:rsidR="00573AC2" w:rsidRPr="00ED47D1" w:rsidRDefault="00573AC2" w:rsidP="00573AC2">
            <w:pPr>
              <w:numPr>
                <w:ilvl w:val="0"/>
                <w:numId w:val="35"/>
              </w:numPr>
              <w:spacing w:after="0" w:line="240" w:lineRule="auto"/>
              <w:contextualSpacing/>
              <w:rPr>
                <w:rFonts w:cs="Times New Roman"/>
                <w:lang w:val="en-US"/>
              </w:rPr>
            </w:pPr>
            <w:r w:rsidRPr="00ED47D1">
              <w:rPr>
                <w:rFonts w:cs="Times New Roman"/>
                <w:lang w:val="en-US"/>
              </w:rPr>
              <w:t>Exposure/experience in justice sector case and data management systems, with appropriate qualifications and training</w:t>
            </w:r>
          </w:p>
          <w:p w14:paraId="1E987740" w14:textId="77777777" w:rsidR="00573AC2" w:rsidRPr="00ED47D1" w:rsidRDefault="00573AC2" w:rsidP="00573AC2">
            <w:pPr>
              <w:numPr>
                <w:ilvl w:val="0"/>
                <w:numId w:val="35"/>
              </w:numPr>
              <w:spacing w:after="0" w:line="240" w:lineRule="auto"/>
              <w:contextualSpacing/>
              <w:rPr>
                <w:rFonts w:cs="Times New Roman"/>
              </w:rPr>
            </w:pPr>
            <w:r w:rsidRPr="00ED47D1">
              <w:rPr>
                <w:rFonts w:cs="Times New Roman"/>
                <w:lang w:val="en-US"/>
              </w:rPr>
              <w:t xml:space="preserve">University degree in information technology, economics, engineering, finance, justice, law or related field (or equivalent experience) </w:t>
            </w:r>
          </w:p>
        </w:tc>
      </w:tr>
      <w:tr w:rsidR="00573AC2" w:rsidRPr="00ED47D1" w14:paraId="24481539" w14:textId="77777777" w:rsidTr="00FF52DA">
        <w:trPr>
          <w:trHeight w:val="345"/>
        </w:trPr>
        <w:tc>
          <w:tcPr>
            <w:tcW w:w="848" w:type="dxa"/>
          </w:tcPr>
          <w:p w14:paraId="21970DAE" w14:textId="77777777" w:rsidR="00573AC2" w:rsidRPr="00ED47D1" w:rsidRDefault="00573AC2" w:rsidP="00FF52DA">
            <w:pPr>
              <w:ind w:left="-122" w:firstLine="50"/>
              <w:rPr>
                <w:rFonts w:cs="Times New Roman"/>
                <w:b/>
              </w:rPr>
            </w:pPr>
            <w:r w:rsidRPr="00ED47D1">
              <w:rPr>
                <w:rFonts w:cs="Times New Roman"/>
                <w:b/>
              </w:rPr>
              <w:t>10.2</w:t>
            </w:r>
          </w:p>
        </w:tc>
        <w:tc>
          <w:tcPr>
            <w:tcW w:w="3121" w:type="dxa"/>
          </w:tcPr>
          <w:p w14:paraId="3AF4A287" w14:textId="77777777" w:rsidR="00573AC2" w:rsidRPr="00ED47D1" w:rsidRDefault="00573AC2" w:rsidP="00FF52DA">
            <w:pPr>
              <w:ind w:left="175"/>
              <w:rPr>
                <w:rFonts w:cs="Times New Roman"/>
                <w:b/>
              </w:rPr>
            </w:pPr>
            <w:r w:rsidRPr="00ED47D1">
              <w:rPr>
                <w:rFonts w:cs="Times New Roman"/>
                <w:b/>
              </w:rPr>
              <w:t xml:space="preserve">Special Business Education </w:t>
            </w:r>
          </w:p>
        </w:tc>
        <w:tc>
          <w:tcPr>
            <w:tcW w:w="6566" w:type="dxa"/>
          </w:tcPr>
          <w:p w14:paraId="560BF879" w14:textId="77777777" w:rsidR="00573AC2" w:rsidRPr="00ED47D1" w:rsidRDefault="00573AC2" w:rsidP="00FF52DA">
            <w:pPr>
              <w:spacing w:after="0" w:line="240" w:lineRule="auto"/>
              <w:rPr>
                <w:rFonts w:cs="Times New Roman"/>
              </w:rPr>
            </w:pPr>
            <w:r w:rsidRPr="00ED47D1">
              <w:rPr>
                <w:rFonts w:cs="Times New Roman"/>
              </w:rPr>
              <w:t>Advanced skills in MS Excel</w:t>
            </w:r>
          </w:p>
        </w:tc>
      </w:tr>
      <w:tr w:rsidR="00573AC2" w:rsidRPr="00ED47D1" w14:paraId="19D7FD91" w14:textId="77777777" w:rsidTr="00FF52DA">
        <w:trPr>
          <w:trHeight w:val="495"/>
        </w:trPr>
        <w:tc>
          <w:tcPr>
            <w:tcW w:w="848" w:type="dxa"/>
          </w:tcPr>
          <w:p w14:paraId="7C62E852" w14:textId="77777777" w:rsidR="00573AC2" w:rsidRPr="00ED47D1" w:rsidRDefault="00573AC2" w:rsidP="00FF52DA">
            <w:pPr>
              <w:ind w:left="-122" w:firstLine="50"/>
              <w:rPr>
                <w:rFonts w:cs="Times New Roman"/>
                <w:b/>
              </w:rPr>
            </w:pPr>
            <w:r w:rsidRPr="00ED47D1">
              <w:rPr>
                <w:rFonts w:cs="Times New Roman"/>
                <w:b/>
              </w:rPr>
              <w:t>10.3</w:t>
            </w:r>
          </w:p>
        </w:tc>
        <w:tc>
          <w:tcPr>
            <w:tcW w:w="3121" w:type="dxa"/>
          </w:tcPr>
          <w:p w14:paraId="79778FF7" w14:textId="77777777" w:rsidR="00573AC2" w:rsidRPr="00ED47D1" w:rsidRDefault="00573AC2" w:rsidP="00FF52DA">
            <w:pPr>
              <w:ind w:left="175"/>
              <w:rPr>
                <w:rFonts w:cs="Times New Roman"/>
                <w:b/>
              </w:rPr>
            </w:pPr>
            <w:r w:rsidRPr="00ED47D1">
              <w:rPr>
                <w:rFonts w:cs="Times New Roman"/>
                <w:b/>
              </w:rPr>
              <w:t xml:space="preserve">Skills &amp; Experience </w:t>
            </w:r>
          </w:p>
        </w:tc>
        <w:tc>
          <w:tcPr>
            <w:tcW w:w="6566" w:type="dxa"/>
          </w:tcPr>
          <w:p w14:paraId="7ADAF26F"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Understanding of the justice sector</w:t>
            </w:r>
          </w:p>
          <w:p w14:paraId="3C938855"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 xml:space="preserve">Good </w:t>
            </w:r>
            <w:r w:rsidRPr="00ED47D1">
              <w:rPr>
                <w:rFonts w:cs="Times New Roman"/>
                <w:lang w:val="en-GB" w:eastAsia="en-GB"/>
              </w:rPr>
              <w:t>understanding</w:t>
            </w:r>
            <w:r w:rsidRPr="00ED47D1">
              <w:rPr>
                <w:rFonts w:cs="Times New Roman"/>
              </w:rPr>
              <w:t xml:space="preserve"> of how ICT systems (and data) work and how they are built</w:t>
            </w:r>
          </w:p>
          <w:p w14:paraId="02E1F009"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Demonstrable expertise in MS Excel including being able to use it for analysis</w:t>
            </w:r>
          </w:p>
          <w:p w14:paraId="30C243DD"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Experience in program/project management and management of outputs to deadlines</w:t>
            </w:r>
          </w:p>
          <w:p w14:paraId="27B250C7"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 xml:space="preserve">Has good interpersonal skills for working with people of all different levels and all different educational backgrounds </w:t>
            </w:r>
          </w:p>
          <w:p w14:paraId="7ED1A473" w14:textId="77777777" w:rsidR="00573AC2" w:rsidRPr="00ED47D1" w:rsidRDefault="00573AC2" w:rsidP="00573AC2">
            <w:pPr>
              <w:numPr>
                <w:ilvl w:val="0"/>
                <w:numId w:val="36"/>
              </w:numPr>
              <w:spacing w:after="0" w:line="240" w:lineRule="auto"/>
              <w:contextualSpacing/>
              <w:rPr>
                <w:rFonts w:cs="Times New Roman"/>
                <w:lang w:val="en-US"/>
              </w:rPr>
            </w:pPr>
            <w:r w:rsidRPr="00ED47D1">
              <w:rPr>
                <w:rFonts w:cs="Times New Roman"/>
                <w:lang w:val="en-US"/>
              </w:rPr>
              <w:t>Demonstrated experience in developing IT business cases and undertaking financial plans</w:t>
            </w:r>
          </w:p>
          <w:p w14:paraId="4B9EDEE4"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lang w:val="en-US"/>
              </w:rPr>
              <w:lastRenderedPageBreak/>
              <w:t>Demonstrated ability to work collaboratively and respectfully in a cross-cultural setting, ensuring counterpart ownership</w:t>
            </w:r>
          </w:p>
          <w:p w14:paraId="28D9A81F"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Experience in balancing people, process and technology all the time to ensure good implementation of IT systems</w:t>
            </w:r>
          </w:p>
          <w:p w14:paraId="41137831"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Good understanding of networks, connectivity, videoconferencing and communications</w:t>
            </w:r>
          </w:p>
          <w:p w14:paraId="22F6BBDB"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Understands the principles of data modelling</w:t>
            </w:r>
          </w:p>
          <w:p w14:paraId="6E91820B"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Experience in communicating systems and technology matters in a way that is comprehensible to lay people within the sector</w:t>
            </w:r>
          </w:p>
          <w:p w14:paraId="5F36D6C2"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Understanding of gender and development issues (desirable)</w:t>
            </w:r>
          </w:p>
          <w:p w14:paraId="55D9A691" w14:textId="77777777" w:rsidR="00573AC2" w:rsidRPr="00ED47D1" w:rsidRDefault="00573AC2" w:rsidP="00573AC2">
            <w:pPr>
              <w:numPr>
                <w:ilvl w:val="0"/>
                <w:numId w:val="36"/>
              </w:numPr>
              <w:spacing w:after="0" w:line="240" w:lineRule="auto"/>
              <w:contextualSpacing/>
              <w:rPr>
                <w:rFonts w:cs="Times New Roman"/>
              </w:rPr>
            </w:pPr>
            <w:r w:rsidRPr="00ED47D1">
              <w:rPr>
                <w:rFonts w:cs="Times New Roman"/>
              </w:rPr>
              <w:t>Understanding of law and development issues (desirable)</w:t>
            </w:r>
          </w:p>
        </w:tc>
      </w:tr>
      <w:tr w:rsidR="00573AC2" w:rsidRPr="00ED47D1" w14:paraId="61070CAB" w14:textId="77777777" w:rsidTr="00FF52DA">
        <w:trPr>
          <w:trHeight w:val="375"/>
        </w:trPr>
        <w:tc>
          <w:tcPr>
            <w:tcW w:w="848" w:type="dxa"/>
          </w:tcPr>
          <w:p w14:paraId="0E2764F1" w14:textId="77777777" w:rsidR="00573AC2" w:rsidRPr="00ED47D1" w:rsidRDefault="00573AC2" w:rsidP="00FF52DA">
            <w:pPr>
              <w:ind w:left="-122" w:firstLine="50"/>
              <w:rPr>
                <w:rFonts w:cs="Times New Roman"/>
                <w:b/>
              </w:rPr>
            </w:pPr>
            <w:r w:rsidRPr="00ED47D1">
              <w:rPr>
                <w:rFonts w:cs="Times New Roman"/>
                <w:b/>
              </w:rPr>
              <w:lastRenderedPageBreak/>
              <w:t>10.4</w:t>
            </w:r>
          </w:p>
        </w:tc>
        <w:tc>
          <w:tcPr>
            <w:tcW w:w="3121" w:type="dxa"/>
          </w:tcPr>
          <w:p w14:paraId="18582D0C" w14:textId="77777777" w:rsidR="00573AC2" w:rsidRPr="00ED47D1" w:rsidRDefault="00573AC2" w:rsidP="00FF52DA">
            <w:pPr>
              <w:ind w:left="175"/>
              <w:rPr>
                <w:rFonts w:cs="Times New Roman"/>
                <w:b/>
              </w:rPr>
            </w:pPr>
            <w:r w:rsidRPr="00ED47D1">
              <w:rPr>
                <w:rFonts w:cs="Times New Roman"/>
                <w:b/>
              </w:rPr>
              <w:t xml:space="preserve">Thinking style </w:t>
            </w:r>
          </w:p>
        </w:tc>
        <w:tc>
          <w:tcPr>
            <w:tcW w:w="6566" w:type="dxa"/>
          </w:tcPr>
          <w:p w14:paraId="09C4E161" w14:textId="77777777" w:rsidR="00573AC2" w:rsidRPr="00ED47D1" w:rsidRDefault="00573AC2" w:rsidP="00573AC2">
            <w:pPr>
              <w:numPr>
                <w:ilvl w:val="0"/>
                <w:numId w:val="36"/>
              </w:numPr>
              <w:spacing w:after="0" w:line="240" w:lineRule="auto"/>
              <w:rPr>
                <w:rFonts w:cs="Times New Roman"/>
              </w:rPr>
            </w:pPr>
            <w:r w:rsidRPr="00ED47D1">
              <w:rPr>
                <w:rFonts w:cs="Times New Roman"/>
              </w:rPr>
              <w:t>Analytical and practical</w:t>
            </w:r>
          </w:p>
        </w:tc>
      </w:tr>
      <w:tr w:rsidR="00573AC2" w:rsidRPr="00ED47D1" w14:paraId="0EA5A6C1" w14:textId="77777777" w:rsidTr="00FF52DA">
        <w:trPr>
          <w:trHeight w:val="525"/>
        </w:trPr>
        <w:tc>
          <w:tcPr>
            <w:tcW w:w="848" w:type="dxa"/>
          </w:tcPr>
          <w:p w14:paraId="667DF26E" w14:textId="77777777" w:rsidR="00573AC2" w:rsidRPr="00ED47D1" w:rsidRDefault="00573AC2" w:rsidP="00FF52DA">
            <w:pPr>
              <w:ind w:left="-122" w:firstLine="50"/>
              <w:rPr>
                <w:rFonts w:cs="Times New Roman"/>
                <w:b/>
              </w:rPr>
            </w:pPr>
            <w:r w:rsidRPr="00ED47D1">
              <w:rPr>
                <w:rFonts w:cs="Times New Roman"/>
                <w:b/>
              </w:rPr>
              <w:t>10.5</w:t>
            </w:r>
          </w:p>
        </w:tc>
        <w:tc>
          <w:tcPr>
            <w:tcW w:w="3121" w:type="dxa"/>
          </w:tcPr>
          <w:p w14:paraId="08CA5EE6" w14:textId="77777777" w:rsidR="00573AC2" w:rsidRPr="00ED47D1" w:rsidRDefault="00573AC2" w:rsidP="00FF52DA">
            <w:pPr>
              <w:ind w:left="175"/>
              <w:rPr>
                <w:rFonts w:cs="Times New Roman"/>
                <w:b/>
              </w:rPr>
            </w:pPr>
            <w:r w:rsidRPr="00ED47D1">
              <w:rPr>
                <w:rFonts w:cs="Times New Roman"/>
                <w:b/>
              </w:rPr>
              <w:t xml:space="preserve">Communication/ Interpersonal Skills </w:t>
            </w:r>
          </w:p>
        </w:tc>
        <w:tc>
          <w:tcPr>
            <w:tcW w:w="6566" w:type="dxa"/>
          </w:tcPr>
          <w:p w14:paraId="56A75779" w14:textId="77777777" w:rsidR="00573AC2" w:rsidRPr="00ED47D1" w:rsidRDefault="00573AC2" w:rsidP="00573AC2">
            <w:pPr>
              <w:numPr>
                <w:ilvl w:val="0"/>
                <w:numId w:val="36"/>
              </w:numPr>
              <w:spacing w:after="0" w:line="240" w:lineRule="auto"/>
              <w:rPr>
                <w:rFonts w:cs="Times New Roman"/>
              </w:rPr>
            </w:pPr>
            <w:r w:rsidRPr="00ED47D1">
              <w:rPr>
                <w:rFonts w:cs="Times New Roman"/>
              </w:rPr>
              <w:t>Strong oral and written communication skills</w:t>
            </w:r>
          </w:p>
          <w:p w14:paraId="6CD3A674" w14:textId="77777777" w:rsidR="00573AC2" w:rsidRPr="00ED47D1" w:rsidRDefault="00573AC2" w:rsidP="00573AC2">
            <w:pPr>
              <w:numPr>
                <w:ilvl w:val="0"/>
                <w:numId w:val="36"/>
              </w:numPr>
              <w:spacing w:after="0" w:line="240" w:lineRule="auto"/>
              <w:rPr>
                <w:rFonts w:cs="Times New Roman"/>
              </w:rPr>
            </w:pPr>
            <w:r w:rsidRPr="00ED47D1">
              <w:rPr>
                <w:rFonts w:cs="Times New Roman"/>
              </w:rPr>
              <w:t>Good interpersonal skills</w:t>
            </w:r>
          </w:p>
        </w:tc>
      </w:tr>
      <w:tr w:rsidR="00573AC2" w:rsidRPr="00ED47D1" w14:paraId="4DF85897" w14:textId="77777777" w:rsidTr="00FF52DA">
        <w:tc>
          <w:tcPr>
            <w:tcW w:w="848" w:type="dxa"/>
          </w:tcPr>
          <w:p w14:paraId="03FB0246" w14:textId="77777777" w:rsidR="00573AC2" w:rsidRPr="00ED47D1" w:rsidRDefault="00573AC2" w:rsidP="00FF52DA">
            <w:pPr>
              <w:ind w:left="-122" w:firstLine="50"/>
              <w:rPr>
                <w:rFonts w:cs="Times New Roman"/>
                <w:b/>
              </w:rPr>
            </w:pPr>
            <w:r w:rsidRPr="00ED47D1">
              <w:rPr>
                <w:rFonts w:cs="Times New Roman"/>
                <w:b/>
              </w:rPr>
              <w:t>10.6</w:t>
            </w:r>
          </w:p>
        </w:tc>
        <w:tc>
          <w:tcPr>
            <w:tcW w:w="3121" w:type="dxa"/>
          </w:tcPr>
          <w:p w14:paraId="4F92E7D5" w14:textId="77777777" w:rsidR="00573AC2" w:rsidRPr="00ED47D1" w:rsidRDefault="00573AC2" w:rsidP="00FF52DA">
            <w:pPr>
              <w:ind w:left="175"/>
              <w:rPr>
                <w:rFonts w:cs="Times New Roman"/>
                <w:b/>
              </w:rPr>
            </w:pPr>
            <w:r w:rsidRPr="00ED47D1">
              <w:rPr>
                <w:rFonts w:cs="Times New Roman"/>
                <w:b/>
              </w:rPr>
              <w:t xml:space="preserve">Behavioural Competencies </w:t>
            </w:r>
          </w:p>
        </w:tc>
        <w:tc>
          <w:tcPr>
            <w:tcW w:w="6566" w:type="dxa"/>
          </w:tcPr>
          <w:p w14:paraId="51D4BD41" w14:textId="77777777" w:rsidR="00573AC2" w:rsidRPr="00ED47D1" w:rsidRDefault="00573AC2" w:rsidP="00573AC2">
            <w:pPr>
              <w:numPr>
                <w:ilvl w:val="0"/>
                <w:numId w:val="36"/>
              </w:numPr>
              <w:spacing w:after="0" w:line="240" w:lineRule="auto"/>
              <w:rPr>
                <w:rFonts w:cs="Times New Roman"/>
              </w:rPr>
            </w:pPr>
            <w:r w:rsidRPr="00ED47D1">
              <w:rPr>
                <w:rFonts w:cs="Times New Roman"/>
              </w:rPr>
              <w:t>Tact and negotiation skills</w:t>
            </w:r>
          </w:p>
          <w:p w14:paraId="696D4F83" w14:textId="77777777" w:rsidR="00573AC2" w:rsidRPr="00ED47D1" w:rsidRDefault="00573AC2" w:rsidP="00573AC2">
            <w:pPr>
              <w:numPr>
                <w:ilvl w:val="0"/>
                <w:numId w:val="36"/>
              </w:numPr>
              <w:spacing w:after="0" w:line="240" w:lineRule="auto"/>
              <w:rPr>
                <w:rFonts w:cs="Times New Roman"/>
              </w:rPr>
            </w:pPr>
            <w:r w:rsidRPr="00ED47D1">
              <w:rPr>
                <w:rFonts w:cs="Times New Roman"/>
              </w:rPr>
              <w:t xml:space="preserve">Integrity and transparency </w:t>
            </w:r>
          </w:p>
          <w:p w14:paraId="219039D2" w14:textId="77777777" w:rsidR="00573AC2" w:rsidRPr="00ED47D1" w:rsidRDefault="00573AC2" w:rsidP="00573AC2">
            <w:pPr>
              <w:numPr>
                <w:ilvl w:val="0"/>
                <w:numId w:val="36"/>
              </w:numPr>
              <w:spacing w:after="0" w:line="240" w:lineRule="auto"/>
              <w:rPr>
                <w:rFonts w:cs="Times New Roman"/>
              </w:rPr>
            </w:pPr>
            <w:r w:rsidRPr="00ED47D1">
              <w:rPr>
                <w:rFonts w:cs="Times New Roman"/>
              </w:rPr>
              <w:t>Able to gain the trust of stakeholders.</w:t>
            </w:r>
          </w:p>
          <w:p w14:paraId="3506EFFA" w14:textId="77777777" w:rsidR="00573AC2" w:rsidRPr="00ED47D1" w:rsidRDefault="00573AC2" w:rsidP="00573AC2">
            <w:pPr>
              <w:numPr>
                <w:ilvl w:val="0"/>
                <w:numId w:val="36"/>
              </w:numPr>
              <w:spacing w:after="0" w:line="240" w:lineRule="auto"/>
              <w:rPr>
                <w:rFonts w:cs="Times New Roman"/>
              </w:rPr>
            </w:pPr>
            <w:r w:rsidRPr="00ED47D1">
              <w:rPr>
                <w:rFonts w:cs="Times New Roman"/>
              </w:rPr>
              <w:t>Willingness to consult and work in a multi-disciplinary team</w:t>
            </w:r>
          </w:p>
          <w:p w14:paraId="6631169F" w14:textId="77777777" w:rsidR="00573AC2" w:rsidRPr="00ED47D1" w:rsidRDefault="00573AC2" w:rsidP="00573AC2">
            <w:pPr>
              <w:numPr>
                <w:ilvl w:val="0"/>
                <w:numId w:val="36"/>
              </w:numPr>
              <w:spacing w:after="0" w:line="240" w:lineRule="auto"/>
              <w:rPr>
                <w:rFonts w:cs="Times New Roman"/>
              </w:rPr>
            </w:pPr>
            <w:r w:rsidRPr="00ED47D1">
              <w:rPr>
                <w:rFonts w:cs="Times New Roman"/>
              </w:rPr>
              <w:t xml:space="preserve">Able to balance competing priorities and manage tasks </w:t>
            </w:r>
          </w:p>
          <w:p w14:paraId="043DB293" w14:textId="77777777" w:rsidR="00573AC2" w:rsidRPr="00ED47D1" w:rsidRDefault="00573AC2" w:rsidP="00573AC2">
            <w:pPr>
              <w:numPr>
                <w:ilvl w:val="0"/>
                <w:numId w:val="36"/>
              </w:numPr>
              <w:spacing w:after="0" w:line="240" w:lineRule="auto"/>
              <w:rPr>
                <w:rFonts w:cs="Times New Roman"/>
              </w:rPr>
            </w:pPr>
            <w:r w:rsidRPr="00ED47D1">
              <w:rPr>
                <w:rFonts w:cs="Times New Roman"/>
              </w:rPr>
              <w:t>Shows initiative</w:t>
            </w:r>
          </w:p>
        </w:tc>
      </w:tr>
      <w:tr w:rsidR="00573AC2" w:rsidRPr="00ED47D1" w14:paraId="1E4B38E0" w14:textId="77777777" w:rsidTr="00FF52DA">
        <w:tc>
          <w:tcPr>
            <w:tcW w:w="848" w:type="dxa"/>
          </w:tcPr>
          <w:p w14:paraId="4B6B729F" w14:textId="77777777" w:rsidR="00573AC2" w:rsidRPr="00ED47D1" w:rsidRDefault="00573AC2" w:rsidP="00FF52DA">
            <w:pPr>
              <w:ind w:left="-122" w:firstLine="50"/>
              <w:rPr>
                <w:rFonts w:cs="Times New Roman"/>
                <w:b/>
              </w:rPr>
            </w:pPr>
            <w:r w:rsidRPr="00ED47D1">
              <w:rPr>
                <w:rFonts w:cs="Times New Roman"/>
                <w:b/>
              </w:rPr>
              <w:t>10.7</w:t>
            </w:r>
          </w:p>
        </w:tc>
        <w:tc>
          <w:tcPr>
            <w:tcW w:w="3121" w:type="dxa"/>
          </w:tcPr>
          <w:p w14:paraId="74190876" w14:textId="77777777" w:rsidR="00573AC2" w:rsidRPr="00ED47D1" w:rsidRDefault="00573AC2" w:rsidP="00FF52DA">
            <w:pPr>
              <w:ind w:left="175"/>
              <w:rPr>
                <w:rFonts w:cs="Times New Roman"/>
                <w:b/>
              </w:rPr>
            </w:pPr>
            <w:r w:rsidRPr="00ED47D1">
              <w:rPr>
                <w:rFonts w:cs="Times New Roman"/>
                <w:b/>
              </w:rPr>
              <w:t>Language</w:t>
            </w:r>
          </w:p>
        </w:tc>
        <w:tc>
          <w:tcPr>
            <w:tcW w:w="6566" w:type="dxa"/>
          </w:tcPr>
          <w:p w14:paraId="7F669ABD" w14:textId="77777777" w:rsidR="00573AC2" w:rsidRPr="00ED47D1" w:rsidRDefault="00573AC2" w:rsidP="00573AC2">
            <w:pPr>
              <w:numPr>
                <w:ilvl w:val="0"/>
                <w:numId w:val="36"/>
              </w:numPr>
              <w:spacing w:after="0" w:line="240" w:lineRule="auto"/>
              <w:rPr>
                <w:rFonts w:cs="Times New Roman"/>
              </w:rPr>
            </w:pPr>
            <w:r w:rsidRPr="00ED47D1">
              <w:rPr>
                <w:rFonts w:cs="Times New Roman"/>
              </w:rPr>
              <w:t xml:space="preserve">English and Bislama fluency essential; French desirable </w:t>
            </w:r>
          </w:p>
        </w:tc>
      </w:tr>
    </w:tbl>
    <w:p w14:paraId="46D1B8B9" w14:textId="77777777" w:rsidR="00573AC2" w:rsidRPr="00ED47D1" w:rsidRDefault="00573AC2" w:rsidP="00573AC2">
      <w:pPr>
        <w:spacing w:after="0" w:line="240" w:lineRule="auto"/>
        <w:rPr>
          <w:rFonts w:cs="Times New Roman"/>
        </w:rPr>
      </w:pPr>
    </w:p>
    <w:p w14:paraId="76A878C1" w14:textId="77777777" w:rsidR="00573AC2" w:rsidRPr="00ED47D1" w:rsidRDefault="00573AC2" w:rsidP="00573AC2">
      <w:pPr>
        <w:spacing w:after="0" w:line="240" w:lineRule="auto"/>
        <w:rPr>
          <w:rFonts w:cs="Times New Roman"/>
        </w:rPr>
      </w:pPr>
      <w:r w:rsidRPr="00ED47D1">
        <w:rPr>
          <w:rFonts w:cs="Times New Roman"/>
        </w:rPr>
        <w:br w:type="page"/>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83"/>
        <w:gridCol w:w="7372"/>
      </w:tblGrid>
      <w:tr w:rsidR="00573AC2" w:rsidRPr="00ED47D1" w14:paraId="48F1700D" w14:textId="77777777" w:rsidTr="00FF52DA">
        <w:tc>
          <w:tcPr>
            <w:tcW w:w="709" w:type="dxa"/>
            <w:shd w:val="clear" w:color="auto" w:fill="auto"/>
          </w:tcPr>
          <w:p w14:paraId="382D855E" w14:textId="77777777" w:rsidR="00573AC2" w:rsidRPr="00ED47D1" w:rsidRDefault="00573AC2" w:rsidP="00FF52DA">
            <w:pPr>
              <w:keepNext/>
              <w:keepLines/>
              <w:spacing w:after="40"/>
              <w:outlineLvl w:val="2"/>
              <w:rPr>
                <w:rFonts w:cs="Times New Roman"/>
                <w:b/>
              </w:rPr>
            </w:pPr>
            <w:r w:rsidRPr="00ED47D1">
              <w:rPr>
                <w:rFonts w:cs="Times New Roman"/>
                <w:b/>
              </w:rPr>
              <w:lastRenderedPageBreak/>
              <w:t>1</w:t>
            </w:r>
          </w:p>
        </w:tc>
        <w:tc>
          <w:tcPr>
            <w:tcW w:w="2268" w:type="dxa"/>
            <w:gridSpan w:val="2"/>
            <w:shd w:val="clear" w:color="auto" w:fill="auto"/>
          </w:tcPr>
          <w:p w14:paraId="4562275D" w14:textId="77777777" w:rsidR="00573AC2" w:rsidRPr="00ED47D1" w:rsidRDefault="00573AC2" w:rsidP="00FF52DA">
            <w:pPr>
              <w:keepNext/>
              <w:keepLines/>
              <w:spacing w:after="40"/>
              <w:outlineLvl w:val="2"/>
              <w:rPr>
                <w:rFonts w:cs="Times New Roman"/>
                <w:b/>
              </w:rPr>
            </w:pPr>
            <w:r w:rsidRPr="00ED47D1">
              <w:rPr>
                <w:rFonts w:cs="Times New Roman"/>
                <w:b/>
              </w:rPr>
              <w:t>Job title</w:t>
            </w:r>
          </w:p>
          <w:p w14:paraId="618CE7CF" w14:textId="77777777" w:rsidR="00573AC2" w:rsidRPr="00ED47D1" w:rsidRDefault="00573AC2" w:rsidP="00FF52DA">
            <w:pPr>
              <w:keepNext/>
              <w:keepLines/>
              <w:spacing w:after="40"/>
              <w:outlineLvl w:val="2"/>
              <w:rPr>
                <w:rFonts w:cs="Times New Roman"/>
                <w:b/>
              </w:rPr>
            </w:pPr>
            <w:r w:rsidRPr="00ED47D1">
              <w:rPr>
                <w:rFonts w:cs="Times New Roman"/>
                <w:b/>
              </w:rPr>
              <w:t>ARF Level</w:t>
            </w:r>
          </w:p>
        </w:tc>
        <w:tc>
          <w:tcPr>
            <w:tcW w:w="7372" w:type="dxa"/>
            <w:shd w:val="clear" w:color="auto" w:fill="auto"/>
          </w:tcPr>
          <w:p w14:paraId="75A5E5E9" w14:textId="77777777" w:rsidR="00573AC2" w:rsidRPr="00ED47D1" w:rsidRDefault="00573AC2" w:rsidP="00FF52DA">
            <w:pPr>
              <w:keepNext/>
              <w:keepLines/>
              <w:spacing w:after="40"/>
              <w:outlineLvl w:val="2"/>
              <w:rPr>
                <w:rFonts w:cs="Times New Roman"/>
                <w:b/>
              </w:rPr>
            </w:pPr>
            <w:r w:rsidRPr="00ED47D1">
              <w:rPr>
                <w:rFonts w:cs="Times New Roman"/>
                <w:b/>
              </w:rPr>
              <w:t>Project Officer (Access to Justice) (full time)</w:t>
            </w:r>
          </w:p>
          <w:p w14:paraId="78720331" w14:textId="77777777" w:rsidR="00573AC2" w:rsidRPr="00ED47D1" w:rsidRDefault="00573AC2" w:rsidP="00FF52DA">
            <w:pPr>
              <w:keepNext/>
              <w:keepLines/>
              <w:spacing w:after="40"/>
              <w:outlineLvl w:val="2"/>
              <w:rPr>
                <w:rFonts w:cs="Times New Roman"/>
                <w:b/>
              </w:rPr>
            </w:pPr>
            <w:r w:rsidRPr="00ED47D1">
              <w:rPr>
                <w:rFonts w:cs="Times New Roman"/>
                <w:b/>
              </w:rPr>
              <w:t>Not applicable – locally recruited person</w:t>
            </w:r>
          </w:p>
        </w:tc>
      </w:tr>
      <w:tr w:rsidR="00573AC2" w:rsidRPr="00ED47D1" w14:paraId="29D16CE2" w14:textId="77777777" w:rsidTr="00FF52DA">
        <w:tc>
          <w:tcPr>
            <w:tcW w:w="709" w:type="dxa"/>
            <w:shd w:val="clear" w:color="auto" w:fill="auto"/>
          </w:tcPr>
          <w:p w14:paraId="7164894C" w14:textId="77777777" w:rsidR="00573AC2" w:rsidRPr="00ED47D1" w:rsidRDefault="00573AC2" w:rsidP="00FF52DA">
            <w:pPr>
              <w:keepNext/>
              <w:keepLines/>
              <w:spacing w:after="40"/>
              <w:outlineLvl w:val="2"/>
              <w:rPr>
                <w:rFonts w:cs="Times New Roman"/>
                <w:b/>
              </w:rPr>
            </w:pPr>
            <w:r w:rsidRPr="00ED47D1">
              <w:rPr>
                <w:rFonts w:cs="Times New Roman"/>
                <w:b/>
              </w:rPr>
              <w:t>2</w:t>
            </w:r>
          </w:p>
        </w:tc>
        <w:tc>
          <w:tcPr>
            <w:tcW w:w="2268" w:type="dxa"/>
            <w:gridSpan w:val="2"/>
            <w:shd w:val="clear" w:color="auto" w:fill="auto"/>
          </w:tcPr>
          <w:p w14:paraId="38F41C00" w14:textId="77777777" w:rsidR="00573AC2" w:rsidRPr="00ED47D1" w:rsidRDefault="00573AC2" w:rsidP="00FF52DA">
            <w:pPr>
              <w:keepNext/>
              <w:keepLines/>
              <w:spacing w:after="40"/>
              <w:outlineLvl w:val="2"/>
              <w:rPr>
                <w:rFonts w:cs="Times New Roman"/>
                <w:b/>
              </w:rPr>
            </w:pPr>
            <w:r w:rsidRPr="00ED47D1">
              <w:rPr>
                <w:rFonts w:cs="Times New Roman"/>
                <w:b/>
              </w:rPr>
              <w:t>Location</w:t>
            </w:r>
          </w:p>
        </w:tc>
        <w:tc>
          <w:tcPr>
            <w:tcW w:w="7372" w:type="dxa"/>
            <w:shd w:val="clear" w:color="auto" w:fill="auto"/>
          </w:tcPr>
          <w:p w14:paraId="07E2FB5A" w14:textId="77777777" w:rsidR="00573AC2" w:rsidRPr="00ED47D1" w:rsidRDefault="00573AC2" w:rsidP="00FF52DA">
            <w:pPr>
              <w:keepNext/>
              <w:keepLines/>
              <w:outlineLvl w:val="2"/>
              <w:rPr>
                <w:rFonts w:cs="Times New Roman"/>
              </w:rPr>
            </w:pPr>
            <w:r w:rsidRPr="00ED47D1">
              <w:rPr>
                <w:rFonts w:cs="Times New Roman"/>
              </w:rPr>
              <w:t>Port Vila and travel to provincial locations as needed</w:t>
            </w:r>
          </w:p>
        </w:tc>
      </w:tr>
      <w:tr w:rsidR="00573AC2" w:rsidRPr="00ED47D1" w14:paraId="5A07AA38" w14:textId="77777777" w:rsidTr="00FF52DA">
        <w:tc>
          <w:tcPr>
            <w:tcW w:w="709" w:type="dxa"/>
            <w:shd w:val="clear" w:color="auto" w:fill="auto"/>
          </w:tcPr>
          <w:p w14:paraId="624AF4FD" w14:textId="77777777" w:rsidR="00573AC2" w:rsidRPr="00ED47D1" w:rsidRDefault="00573AC2" w:rsidP="00FF52DA">
            <w:pPr>
              <w:keepNext/>
              <w:keepLines/>
              <w:spacing w:after="40"/>
              <w:outlineLvl w:val="2"/>
              <w:rPr>
                <w:rFonts w:cs="Times New Roman"/>
                <w:b/>
              </w:rPr>
            </w:pPr>
            <w:r w:rsidRPr="00ED47D1">
              <w:rPr>
                <w:rFonts w:cs="Times New Roman"/>
                <w:b/>
              </w:rPr>
              <w:t>3</w:t>
            </w:r>
          </w:p>
        </w:tc>
        <w:tc>
          <w:tcPr>
            <w:tcW w:w="2268" w:type="dxa"/>
            <w:gridSpan w:val="2"/>
            <w:shd w:val="clear" w:color="auto" w:fill="auto"/>
          </w:tcPr>
          <w:p w14:paraId="70A57469" w14:textId="77777777" w:rsidR="00573AC2" w:rsidRPr="00ED47D1" w:rsidRDefault="00573AC2" w:rsidP="00FF52DA">
            <w:pPr>
              <w:keepNext/>
              <w:keepLines/>
              <w:spacing w:after="40"/>
              <w:outlineLvl w:val="2"/>
              <w:rPr>
                <w:rFonts w:cs="Times New Roman"/>
                <w:b/>
              </w:rPr>
            </w:pPr>
            <w:r w:rsidRPr="00ED47D1">
              <w:rPr>
                <w:rFonts w:cs="Times New Roman"/>
                <w:b/>
              </w:rPr>
              <w:t>Contract Duration</w:t>
            </w:r>
          </w:p>
        </w:tc>
        <w:tc>
          <w:tcPr>
            <w:tcW w:w="7372" w:type="dxa"/>
            <w:shd w:val="clear" w:color="auto" w:fill="auto"/>
          </w:tcPr>
          <w:p w14:paraId="166FCC92" w14:textId="77777777" w:rsidR="00573AC2" w:rsidRPr="00ED47D1" w:rsidRDefault="00573AC2" w:rsidP="00FF52DA">
            <w:pPr>
              <w:keepNext/>
              <w:keepLines/>
              <w:outlineLvl w:val="2"/>
              <w:rPr>
                <w:rFonts w:cs="Times New Roman"/>
              </w:rPr>
            </w:pPr>
            <w:r w:rsidRPr="00ED47D1">
              <w:rPr>
                <w:rFonts w:cs="Times New Roman"/>
              </w:rPr>
              <w:t>2 years: 1 January 2016 – 31 December 2016</w:t>
            </w:r>
          </w:p>
        </w:tc>
      </w:tr>
      <w:tr w:rsidR="00573AC2" w:rsidRPr="00ED47D1" w14:paraId="068BC4F6" w14:textId="77777777" w:rsidTr="00FF52DA">
        <w:tc>
          <w:tcPr>
            <w:tcW w:w="709" w:type="dxa"/>
            <w:shd w:val="clear" w:color="auto" w:fill="auto"/>
          </w:tcPr>
          <w:p w14:paraId="731A147C" w14:textId="77777777" w:rsidR="00573AC2" w:rsidRPr="00ED47D1" w:rsidRDefault="00573AC2" w:rsidP="00FF52DA">
            <w:pPr>
              <w:keepNext/>
              <w:keepLines/>
              <w:spacing w:after="40"/>
              <w:outlineLvl w:val="2"/>
              <w:rPr>
                <w:rFonts w:cs="Times New Roman"/>
                <w:b/>
              </w:rPr>
            </w:pPr>
            <w:r w:rsidRPr="00ED47D1">
              <w:rPr>
                <w:rFonts w:cs="Times New Roman"/>
                <w:b/>
              </w:rPr>
              <w:t>4</w:t>
            </w:r>
          </w:p>
        </w:tc>
        <w:tc>
          <w:tcPr>
            <w:tcW w:w="2268" w:type="dxa"/>
            <w:gridSpan w:val="2"/>
            <w:shd w:val="clear" w:color="auto" w:fill="auto"/>
          </w:tcPr>
          <w:p w14:paraId="4A90D9B3" w14:textId="77777777" w:rsidR="00573AC2" w:rsidRPr="00ED47D1" w:rsidRDefault="00573AC2" w:rsidP="00FF52DA">
            <w:pPr>
              <w:keepNext/>
              <w:keepLines/>
              <w:spacing w:after="40"/>
              <w:outlineLvl w:val="2"/>
              <w:rPr>
                <w:rFonts w:cs="Times New Roman"/>
                <w:b/>
              </w:rPr>
            </w:pPr>
            <w:r w:rsidRPr="00ED47D1">
              <w:rPr>
                <w:rFonts w:cs="Times New Roman"/>
                <w:b/>
              </w:rPr>
              <w:t>Purpose</w:t>
            </w:r>
          </w:p>
        </w:tc>
        <w:tc>
          <w:tcPr>
            <w:tcW w:w="7372" w:type="dxa"/>
            <w:shd w:val="clear" w:color="auto" w:fill="auto"/>
          </w:tcPr>
          <w:p w14:paraId="31FC7D39" w14:textId="77777777" w:rsidR="00573AC2" w:rsidRPr="00ED47D1" w:rsidRDefault="00573AC2" w:rsidP="00573AC2">
            <w:pPr>
              <w:pStyle w:val="ListParagraph"/>
              <w:keepNext/>
              <w:keepLines/>
              <w:numPr>
                <w:ilvl w:val="0"/>
                <w:numId w:val="21"/>
              </w:numPr>
              <w:spacing w:after="0" w:line="240" w:lineRule="auto"/>
              <w:outlineLvl w:val="2"/>
              <w:rPr>
                <w:rFonts w:cs="Times New Roman"/>
              </w:rPr>
            </w:pPr>
            <w:r w:rsidRPr="00ED47D1">
              <w:rPr>
                <w:rFonts w:cs="Times New Roman"/>
              </w:rPr>
              <w:t>To lead on implementation of select program activities/tailored pilot initiatives addressing access to justice, including for survivors of violence against women and children</w:t>
            </w:r>
          </w:p>
          <w:p w14:paraId="3E5CBB57" w14:textId="77777777" w:rsidR="00573AC2" w:rsidRPr="00ED47D1" w:rsidRDefault="00573AC2" w:rsidP="00573AC2">
            <w:pPr>
              <w:pStyle w:val="ListParagraph"/>
              <w:keepNext/>
              <w:keepLines/>
              <w:numPr>
                <w:ilvl w:val="0"/>
                <w:numId w:val="21"/>
              </w:numPr>
              <w:spacing w:after="0" w:line="240" w:lineRule="auto"/>
              <w:outlineLvl w:val="2"/>
              <w:rPr>
                <w:rFonts w:cs="Times New Roman"/>
              </w:rPr>
            </w:pPr>
            <w:r w:rsidRPr="00ED47D1">
              <w:rPr>
                <w:rFonts w:cs="Times New Roman"/>
              </w:rPr>
              <w:t xml:space="preserve">To coordinate program support for select program activities/ tailored pilot initiatives in </w:t>
            </w:r>
            <w:proofErr w:type="spellStart"/>
            <w:r w:rsidRPr="00ED47D1">
              <w:rPr>
                <w:rFonts w:cs="Times New Roman"/>
              </w:rPr>
              <w:t>Malekula</w:t>
            </w:r>
            <w:proofErr w:type="spellEnd"/>
            <w:r w:rsidRPr="00ED47D1">
              <w:rPr>
                <w:rFonts w:cs="Times New Roman"/>
              </w:rPr>
              <w:t xml:space="preserve"> and </w:t>
            </w:r>
            <w:proofErr w:type="spellStart"/>
            <w:r w:rsidRPr="00ED47D1">
              <w:rPr>
                <w:rFonts w:cs="Times New Roman"/>
              </w:rPr>
              <w:t>Blacksands</w:t>
            </w:r>
            <w:proofErr w:type="spellEnd"/>
          </w:p>
        </w:tc>
      </w:tr>
      <w:tr w:rsidR="00573AC2" w:rsidRPr="00ED47D1" w14:paraId="2D9F0355" w14:textId="77777777" w:rsidTr="00FF52DA">
        <w:tc>
          <w:tcPr>
            <w:tcW w:w="709" w:type="dxa"/>
            <w:shd w:val="clear" w:color="auto" w:fill="auto"/>
          </w:tcPr>
          <w:p w14:paraId="3B0FC85D" w14:textId="77777777" w:rsidR="00573AC2" w:rsidRPr="00ED47D1" w:rsidRDefault="00573AC2" w:rsidP="00FF52DA">
            <w:pPr>
              <w:keepNext/>
              <w:keepLines/>
              <w:spacing w:after="40"/>
              <w:outlineLvl w:val="2"/>
              <w:rPr>
                <w:rFonts w:cs="Times New Roman"/>
                <w:b/>
              </w:rPr>
            </w:pPr>
            <w:r w:rsidRPr="00ED47D1">
              <w:rPr>
                <w:rFonts w:cs="Times New Roman"/>
                <w:b/>
              </w:rPr>
              <w:t>5</w:t>
            </w:r>
          </w:p>
        </w:tc>
        <w:tc>
          <w:tcPr>
            <w:tcW w:w="9640" w:type="dxa"/>
            <w:gridSpan w:val="3"/>
            <w:shd w:val="clear" w:color="auto" w:fill="auto"/>
          </w:tcPr>
          <w:p w14:paraId="67867E0F" w14:textId="77777777" w:rsidR="00573AC2" w:rsidRPr="00ED47D1" w:rsidRDefault="00573AC2" w:rsidP="00FF52DA">
            <w:pPr>
              <w:keepNext/>
              <w:keepLines/>
              <w:spacing w:after="40"/>
              <w:outlineLvl w:val="2"/>
              <w:rPr>
                <w:rFonts w:cs="Times New Roman"/>
                <w:b/>
              </w:rPr>
            </w:pPr>
            <w:r w:rsidRPr="00ED47D1">
              <w:rPr>
                <w:rFonts w:cs="Times New Roman"/>
                <w:b/>
              </w:rPr>
              <w:t>Key Results Areas</w:t>
            </w:r>
          </w:p>
        </w:tc>
      </w:tr>
      <w:tr w:rsidR="00573AC2" w:rsidRPr="00ED47D1" w14:paraId="0D1A1994" w14:textId="77777777" w:rsidTr="00FF52DA">
        <w:tc>
          <w:tcPr>
            <w:tcW w:w="709" w:type="dxa"/>
            <w:shd w:val="clear" w:color="auto" w:fill="auto"/>
          </w:tcPr>
          <w:p w14:paraId="484F8D59" w14:textId="77777777" w:rsidR="00573AC2" w:rsidRPr="00ED47D1" w:rsidRDefault="00573AC2" w:rsidP="00FF52DA">
            <w:pPr>
              <w:keepNext/>
              <w:keepLines/>
              <w:outlineLvl w:val="2"/>
              <w:rPr>
                <w:rFonts w:cs="Times New Roman"/>
                <w:b/>
              </w:rPr>
            </w:pPr>
            <w:r w:rsidRPr="00ED47D1">
              <w:rPr>
                <w:rFonts w:cs="Times New Roman"/>
                <w:b/>
              </w:rPr>
              <w:t>5.1</w:t>
            </w:r>
          </w:p>
        </w:tc>
        <w:tc>
          <w:tcPr>
            <w:tcW w:w="9640" w:type="dxa"/>
            <w:gridSpan w:val="3"/>
            <w:shd w:val="clear" w:color="auto" w:fill="auto"/>
          </w:tcPr>
          <w:p w14:paraId="2EEE7563" w14:textId="77777777" w:rsidR="00573AC2" w:rsidRPr="00ED47D1" w:rsidRDefault="00573AC2" w:rsidP="00FF52DA">
            <w:pPr>
              <w:keepNext/>
              <w:keepLines/>
              <w:outlineLvl w:val="2"/>
              <w:rPr>
                <w:rFonts w:cs="Times New Roman"/>
              </w:rPr>
            </w:pPr>
            <w:r w:rsidRPr="00ED47D1">
              <w:rPr>
                <w:rFonts w:cs="Times New Roman"/>
              </w:rPr>
              <w:t xml:space="preserve">Pilot initiatives/select program activities addressing access to justice, including for survivors of violence against women and children are effectively implemented </w:t>
            </w:r>
          </w:p>
        </w:tc>
      </w:tr>
      <w:tr w:rsidR="00573AC2" w:rsidRPr="00ED47D1" w14:paraId="713200C3" w14:textId="77777777" w:rsidTr="00FF52DA">
        <w:tc>
          <w:tcPr>
            <w:tcW w:w="709" w:type="dxa"/>
            <w:shd w:val="clear" w:color="auto" w:fill="auto"/>
          </w:tcPr>
          <w:p w14:paraId="3D540899" w14:textId="77777777" w:rsidR="00573AC2" w:rsidRPr="00ED47D1" w:rsidRDefault="00573AC2" w:rsidP="00FF52DA">
            <w:pPr>
              <w:keepNext/>
              <w:keepLines/>
              <w:outlineLvl w:val="2"/>
              <w:rPr>
                <w:rFonts w:cs="Times New Roman"/>
                <w:b/>
              </w:rPr>
            </w:pPr>
            <w:r w:rsidRPr="00ED47D1">
              <w:rPr>
                <w:rFonts w:cs="Times New Roman"/>
                <w:b/>
              </w:rPr>
              <w:t>5.2</w:t>
            </w:r>
          </w:p>
        </w:tc>
        <w:tc>
          <w:tcPr>
            <w:tcW w:w="9640" w:type="dxa"/>
            <w:gridSpan w:val="3"/>
            <w:shd w:val="clear" w:color="auto" w:fill="auto"/>
          </w:tcPr>
          <w:p w14:paraId="5BDABA82" w14:textId="77777777" w:rsidR="00573AC2" w:rsidRPr="00ED47D1" w:rsidRDefault="00573AC2" w:rsidP="00FF52DA">
            <w:pPr>
              <w:keepNext/>
              <w:keepLines/>
              <w:outlineLvl w:val="2"/>
              <w:rPr>
                <w:rFonts w:cs="Times New Roman"/>
              </w:rPr>
            </w:pPr>
            <w:r w:rsidRPr="00ED47D1">
              <w:rPr>
                <w:rFonts w:cs="Times New Roman"/>
              </w:rPr>
              <w:t>Key implementing partners for pilot initiatives/select program activities are supported to effectively coordinate and collaborate as needed</w:t>
            </w:r>
          </w:p>
        </w:tc>
      </w:tr>
      <w:tr w:rsidR="00573AC2" w:rsidRPr="00ED47D1" w14:paraId="32F15C5A" w14:textId="77777777" w:rsidTr="00FF52DA">
        <w:tc>
          <w:tcPr>
            <w:tcW w:w="709" w:type="dxa"/>
            <w:shd w:val="clear" w:color="auto" w:fill="auto"/>
          </w:tcPr>
          <w:p w14:paraId="26543C7E" w14:textId="77777777" w:rsidR="00573AC2" w:rsidRPr="00ED47D1" w:rsidRDefault="00573AC2" w:rsidP="00FF52DA">
            <w:pPr>
              <w:keepNext/>
              <w:keepLines/>
              <w:outlineLvl w:val="2"/>
              <w:rPr>
                <w:rFonts w:cs="Times New Roman"/>
                <w:b/>
              </w:rPr>
            </w:pPr>
            <w:r w:rsidRPr="00ED47D1">
              <w:rPr>
                <w:rFonts w:cs="Times New Roman"/>
                <w:b/>
              </w:rPr>
              <w:t>5.3</w:t>
            </w:r>
          </w:p>
        </w:tc>
        <w:tc>
          <w:tcPr>
            <w:tcW w:w="9640" w:type="dxa"/>
            <w:gridSpan w:val="3"/>
            <w:shd w:val="clear" w:color="auto" w:fill="auto"/>
          </w:tcPr>
          <w:p w14:paraId="08A166CC" w14:textId="77777777" w:rsidR="00573AC2" w:rsidRPr="00ED47D1" w:rsidRDefault="00573AC2" w:rsidP="00FF52DA">
            <w:pPr>
              <w:keepNext/>
              <w:keepLines/>
              <w:outlineLvl w:val="2"/>
              <w:rPr>
                <w:rFonts w:cs="Times New Roman"/>
                <w:b/>
              </w:rPr>
            </w:pPr>
            <w:r w:rsidRPr="00ED47D1">
              <w:rPr>
                <w:rFonts w:cs="Times New Roman"/>
              </w:rPr>
              <w:t>Supporting the effective monitoring and evaluation for the implementation of program activities, including pilot initiatives</w:t>
            </w:r>
          </w:p>
        </w:tc>
      </w:tr>
      <w:tr w:rsidR="00573AC2" w:rsidRPr="00ED47D1" w14:paraId="4CB3B541" w14:textId="77777777" w:rsidTr="00FF52DA">
        <w:trPr>
          <w:trHeight w:val="223"/>
        </w:trPr>
        <w:tc>
          <w:tcPr>
            <w:tcW w:w="709" w:type="dxa"/>
            <w:shd w:val="clear" w:color="auto" w:fill="auto"/>
          </w:tcPr>
          <w:p w14:paraId="7070C408" w14:textId="77777777" w:rsidR="00573AC2" w:rsidRPr="00ED47D1" w:rsidRDefault="00573AC2" w:rsidP="00FF52DA">
            <w:pPr>
              <w:keepNext/>
              <w:keepLines/>
              <w:spacing w:after="40"/>
              <w:outlineLvl w:val="2"/>
              <w:rPr>
                <w:rFonts w:cs="Times New Roman"/>
                <w:b/>
              </w:rPr>
            </w:pPr>
            <w:r w:rsidRPr="00ED47D1">
              <w:rPr>
                <w:rFonts w:cs="Times New Roman"/>
                <w:b/>
              </w:rPr>
              <w:t>6</w:t>
            </w:r>
          </w:p>
        </w:tc>
        <w:tc>
          <w:tcPr>
            <w:tcW w:w="9640" w:type="dxa"/>
            <w:gridSpan w:val="3"/>
            <w:shd w:val="clear" w:color="auto" w:fill="auto"/>
          </w:tcPr>
          <w:p w14:paraId="311D50DB" w14:textId="77777777" w:rsidR="00573AC2" w:rsidRPr="00ED47D1" w:rsidRDefault="00573AC2" w:rsidP="00FF52DA">
            <w:pPr>
              <w:keepNext/>
              <w:keepLines/>
              <w:spacing w:after="40"/>
              <w:outlineLvl w:val="2"/>
              <w:rPr>
                <w:rFonts w:cs="Times New Roman"/>
                <w:b/>
              </w:rPr>
            </w:pPr>
            <w:r w:rsidRPr="00ED47D1">
              <w:rPr>
                <w:rFonts w:cs="Times New Roman"/>
                <w:b/>
              </w:rPr>
              <w:t>Duties and responsibilities</w:t>
            </w:r>
          </w:p>
        </w:tc>
      </w:tr>
      <w:tr w:rsidR="00573AC2" w:rsidRPr="00ED47D1" w14:paraId="6EB7E3F7" w14:textId="77777777" w:rsidTr="00FF52DA">
        <w:trPr>
          <w:trHeight w:val="223"/>
        </w:trPr>
        <w:tc>
          <w:tcPr>
            <w:tcW w:w="709" w:type="dxa"/>
            <w:shd w:val="clear" w:color="auto" w:fill="auto"/>
          </w:tcPr>
          <w:p w14:paraId="253D5455" w14:textId="77777777" w:rsidR="00573AC2" w:rsidRPr="00ED47D1" w:rsidRDefault="00573AC2" w:rsidP="00FF52DA">
            <w:pPr>
              <w:rPr>
                <w:rFonts w:cs="Times New Roman"/>
                <w:b/>
              </w:rPr>
            </w:pPr>
            <w:r w:rsidRPr="00ED47D1">
              <w:rPr>
                <w:rFonts w:cs="Times New Roman"/>
                <w:b/>
              </w:rPr>
              <w:t>6.1</w:t>
            </w:r>
          </w:p>
        </w:tc>
        <w:tc>
          <w:tcPr>
            <w:tcW w:w="9640" w:type="dxa"/>
            <w:gridSpan w:val="3"/>
            <w:shd w:val="clear" w:color="auto" w:fill="auto"/>
          </w:tcPr>
          <w:p w14:paraId="3CD912ED" w14:textId="77777777" w:rsidR="00573AC2" w:rsidRPr="00ED47D1" w:rsidRDefault="00573AC2" w:rsidP="00FF52DA">
            <w:pPr>
              <w:contextualSpacing/>
              <w:rPr>
                <w:rFonts w:cs="Times New Roman"/>
              </w:rPr>
            </w:pPr>
            <w:r w:rsidRPr="00ED47D1">
              <w:rPr>
                <w:rFonts w:cs="Times New Roman"/>
              </w:rPr>
              <w:t>Establish and maintain open, effective and respectful relationships with key stakeholders (in Port Vila as well as at the provincial and community levels) which nurture sharing of information and allow for collaborative and coordinated efforts to support pilot initiatives</w:t>
            </w:r>
          </w:p>
        </w:tc>
      </w:tr>
      <w:tr w:rsidR="00573AC2" w:rsidRPr="00ED47D1" w14:paraId="68FE8869" w14:textId="77777777" w:rsidTr="00FF52DA">
        <w:trPr>
          <w:trHeight w:val="223"/>
        </w:trPr>
        <w:tc>
          <w:tcPr>
            <w:tcW w:w="709" w:type="dxa"/>
            <w:shd w:val="clear" w:color="auto" w:fill="auto"/>
          </w:tcPr>
          <w:p w14:paraId="1FB15AB7" w14:textId="77777777" w:rsidR="00573AC2" w:rsidRPr="00ED47D1" w:rsidRDefault="00573AC2" w:rsidP="00FF52DA">
            <w:pPr>
              <w:rPr>
                <w:rFonts w:cs="Times New Roman"/>
                <w:b/>
              </w:rPr>
            </w:pPr>
            <w:r w:rsidRPr="00ED47D1">
              <w:rPr>
                <w:rFonts w:cs="Times New Roman"/>
                <w:b/>
              </w:rPr>
              <w:t>6.2</w:t>
            </w:r>
          </w:p>
        </w:tc>
        <w:tc>
          <w:tcPr>
            <w:tcW w:w="9640" w:type="dxa"/>
            <w:gridSpan w:val="3"/>
            <w:shd w:val="clear" w:color="auto" w:fill="auto"/>
          </w:tcPr>
          <w:p w14:paraId="71F1EC2E" w14:textId="77777777" w:rsidR="00573AC2" w:rsidRPr="00ED47D1" w:rsidRDefault="00573AC2" w:rsidP="00FF52DA">
            <w:pPr>
              <w:autoSpaceDE w:val="0"/>
              <w:autoSpaceDN w:val="0"/>
              <w:adjustRightInd w:val="0"/>
              <w:contextualSpacing/>
              <w:rPr>
                <w:rFonts w:cs="Times New Roman"/>
              </w:rPr>
            </w:pPr>
            <w:r w:rsidRPr="00ED47D1">
              <w:rPr>
                <w:rFonts w:cs="Times New Roman"/>
              </w:rPr>
              <w:t>Consult broadly with stakeholders to ensure an agreed approach for implementing pilot initiatives and that there is broad understanding of the nature and objectives of the pilot(s)</w:t>
            </w:r>
          </w:p>
        </w:tc>
      </w:tr>
      <w:tr w:rsidR="00573AC2" w:rsidRPr="00ED47D1" w14:paraId="3340BDDE" w14:textId="77777777" w:rsidTr="00FF52DA">
        <w:trPr>
          <w:trHeight w:val="223"/>
        </w:trPr>
        <w:tc>
          <w:tcPr>
            <w:tcW w:w="709" w:type="dxa"/>
            <w:shd w:val="clear" w:color="auto" w:fill="auto"/>
          </w:tcPr>
          <w:p w14:paraId="07C40CF9" w14:textId="77777777" w:rsidR="00573AC2" w:rsidRPr="00ED47D1" w:rsidRDefault="00573AC2" w:rsidP="00FF52DA">
            <w:pPr>
              <w:rPr>
                <w:rFonts w:cs="Times New Roman"/>
                <w:b/>
              </w:rPr>
            </w:pPr>
            <w:r w:rsidRPr="00ED47D1">
              <w:rPr>
                <w:rFonts w:cs="Times New Roman"/>
                <w:b/>
              </w:rPr>
              <w:t>6.3</w:t>
            </w:r>
          </w:p>
        </w:tc>
        <w:tc>
          <w:tcPr>
            <w:tcW w:w="9640" w:type="dxa"/>
            <w:gridSpan w:val="3"/>
            <w:shd w:val="clear" w:color="auto" w:fill="auto"/>
          </w:tcPr>
          <w:p w14:paraId="0732645B" w14:textId="77777777" w:rsidR="00573AC2" w:rsidRPr="00ED47D1" w:rsidRDefault="00573AC2" w:rsidP="00FF52DA">
            <w:pPr>
              <w:autoSpaceDE w:val="0"/>
              <w:autoSpaceDN w:val="0"/>
              <w:adjustRightInd w:val="0"/>
              <w:contextualSpacing/>
              <w:rPr>
                <w:rFonts w:cs="Times New Roman"/>
              </w:rPr>
            </w:pPr>
            <w:r w:rsidRPr="00ED47D1">
              <w:rPr>
                <w:rFonts w:cs="Times New Roman"/>
              </w:rPr>
              <w:t xml:space="preserve">Support implementation of pilot initiatives/select program activities in accordance with an agreed </w:t>
            </w:r>
            <w:proofErr w:type="spellStart"/>
            <w:r w:rsidRPr="00ED47D1">
              <w:rPr>
                <w:rFonts w:cs="Times New Roman"/>
              </w:rPr>
              <w:t>workplan</w:t>
            </w:r>
            <w:proofErr w:type="spellEnd"/>
          </w:p>
        </w:tc>
      </w:tr>
      <w:tr w:rsidR="00573AC2" w:rsidRPr="00ED47D1" w14:paraId="297F6C97" w14:textId="77777777" w:rsidTr="00FF52DA">
        <w:trPr>
          <w:trHeight w:val="223"/>
        </w:trPr>
        <w:tc>
          <w:tcPr>
            <w:tcW w:w="709" w:type="dxa"/>
            <w:shd w:val="clear" w:color="auto" w:fill="auto"/>
          </w:tcPr>
          <w:p w14:paraId="55C0BA13" w14:textId="77777777" w:rsidR="00573AC2" w:rsidRPr="00ED47D1" w:rsidRDefault="00573AC2" w:rsidP="00FF52DA">
            <w:pPr>
              <w:rPr>
                <w:rFonts w:cs="Times New Roman"/>
                <w:b/>
              </w:rPr>
            </w:pPr>
            <w:r w:rsidRPr="00ED47D1">
              <w:rPr>
                <w:rFonts w:cs="Times New Roman"/>
                <w:b/>
              </w:rPr>
              <w:t>6.4</w:t>
            </w:r>
          </w:p>
        </w:tc>
        <w:tc>
          <w:tcPr>
            <w:tcW w:w="9640" w:type="dxa"/>
            <w:gridSpan w:val="3"/>
            <w:shd w:val="clear" w:color="auto" w:fill="auto"/>
          </w:tcPr>
          <w:p w14:paraId="5DAF4F3B" w14:textId="77777777" w:rsidR="00573AC2" w:rsidRPr="00ED47D1" w:rsidRDefault="00573AC2" w:rsidP="00FF52DA">
            <w:pPr>
              <w:contextualSpacing/>
              <w:rPr>
                <w:rFonts w:cs="Times New Roman"/>
              </w:rPr>
            </w:pPr>
            <w:r w:rsidRPr="00ED47D1">
              <w:rPr>
                <w:rFonts w:cs="Times New Roman"/>
              </w:rPr>
              <w:t>Support the establishment of oversight groups for pilot initiatives (as required) to provide oversight, advice and governance taking into consideration the other commitments of the membership and the most effective way to access their time and advice. Provide support to the oversight group(s) that will encourage engagement, coordination and collaboration including regular and effective review and planning for activities under the pilot(s)</w:t>
            </w:r>
          </w:p>
        </w:tc>
      </w:tr>
      <w:tr w:rsidR="00573AC2" w:rsidRPr="00ED47D1" w14:paraId="07C9A77A" w14:textId="77777777" w:rsidTr="00FF52DA">
        <w:trPr>
          <w:trHeight w:val="1565"/>
        </w:trPr>
        <w:tc>
          <w:tcPr>
            <w:tcW w:w="709" w:type="dxa"/>
            <w:shd w:val="clear" w:color="auto" w:fill="auto"/>
          </w:tcPr>
          <w:p w14:paraId="1875B4C0" w14:textId="77777777" w:rsidR="00573AC2" w:rsidRPr="00ED47D1" w:rsidRDefault="00573AC2" w:rsidP="00FF52DA">
            <w:pPr>
              <w:rPr>
                <w:rFonts w:cs="Times New Roman"/>
                <w:b/>
              </w:rPr>
            </w:pPr>
            <w:r w:rsidRPr="00ED47D1">
              <w:rPr>
                <w:rFonts w:cs="Times New Roman"/>
                <w:b/>
              </w:rPr>
              <w:t>6.5</w:t>
            </w:r>
          </w:p>
        </w:tc>
        <w:tc>
          <w:tcPr>
            <w:tcW w:w="9640" w:type="dxa"/>
            <w:gridSpan w:val="3"/>
            <w:shd w:val="clear" w:color="auto" w:fill="auto"/>
          </w:tcPr>
          <w:p w14:paraId="76A3DFB2" w14:textId="77777777" w:rsidR="00573AC2" w:rsidRPr="00ED47D1" w:rsidRDefault="00573AC2" w:rsidP="00FF52DA">
            <w:pPr>
              <w:rPr>
                <w:rFonts w:cs="Times New Roman"/>
              </w:rPr>
            </w:pPr>
            <w:r w:rsidRPr="00ED47D1">
              <w:rPr>
                <w:rFonts w:cs="Times New Roman"/>
              </w:rPr>
              <w:t>Work collaboratively with the Technical and Monitoring and Evaluation Adviser to develop and implement appropriate monitoring and evaluation tools for pilot initiatives which will include (but is not limited to) gathering of data; effective coordination, collaboration and information sharing; risk analysis and mitigation; within an approach of constant improvement and is supported by the key implementing partners</w:t>
            </w:r>
          </w:p>
        </w:tc>
      </w:tr>
      <w:tr w:rsidR="00573AC2" w:rsidRPr="00ED47D1" w14:paraId="67606E1D" w14:textId="77777777" w:rsidTr="00FF52DA">
        <w:trPr>
          <w:trHeight w:val="223"/>
        </w:trPr>
        <w:tc>
          <w:tcPr>
            <w:tcW w:w="709" w:type="dxa"/>
            <w:shd w:val="clear" w:color="auto" w:fill="auto"/>
          </w:tcPr>
          <w:p w14:paraId="5E2AB7E1" w14:textId="77777777" w:rsidR="00573AC2" w:rsidRPr="00ED47D1" w:rsidRDefault="00573AC2" w:rsidP="00FF52DA">
            <w:pPr>
              <w:rPr>
                <w:rFonts w:cs="Times New Roman"/>
                <w:b/>
              </w:rPr>
            </w:pPr>
            <w:r w:rsidRPr="00ED47D1">
              <w:rPr>
                <w:rFonts w:cs="Times New Roman"/>
                <w:b/>
              </w:rPr>
              <w:t>6.6</w:t>
            </w:r>
          </w:p>
        </w:tc>
        <w:tc>
          <w:tcPr>
            <w:tcW w:w="9640" w:type="dxa"/>
            <w:gridSpan w:val="3"/>
            <w:shd w:val="clear" w:color="auto" w:fill="auto"/>
          </w:tcPr>
          <w:p w14:paraId="27DD144C" w14:textId="77777777" w:rsidR="00573AC2" w:rsidRPr="00ED47D1" w:rsidRDefault="00573AC2" w:rsidP="00FF52DA">
            <w:pPr>
              <w:jc w:val="both"/>
              <w:rPr>
                <w:rFonts w:cs="Times New Roman"/>
              </w:rPr>
            </w:pPr>
            <w:r w:rsidRPr="00ED47D1">
              <w:rPr>
                <w:rFonts w:cs="Times New Roman"/>
              </w:rPr>
              <w:t>Coordinate sufficient ongoing communications with all implementing partners and relevant stakeholders so that all involved feel sufficiently informed regarding the progress of pilot initiatives. Support the dissemination of information to stakeholders which is sensitive and respectful of the need for discretion in a small community but which provides constructive information for decision-making, as needed</w:t>
            </w:r>
          </w:p>
        </w:tc>
      </w:tr>
      <w:tr w:rsidR="00573AC2" w:rsidRPr="00ED47D1" w14:paraId="0311C69D" w14:textId="77777777" w:rsidTr="00FF52DA">
        <w:trPr>
          <w:trHeight w:val="223"/>
        </w:trPr>
        <w:tc>
          <w:tcPr>
            <w:tcW w:w="709" w:type="dxa"/>
            <w:shd w:val="clear" w:color="auto" w:fill="auto"/>
          </w:tcPr>
          <w:p w14:paraId="796D4BD0" w14:textId="77777777" w:rsidR="00573AC2" w:rsidRPr="00ED47D1" w:rsidRDefault="00573AC2" w:rsidP="00FF52DA">
            <w:pPr>
              <w:rPr>
                <w:rFonts w:cs="Times New Roman"/>
                <w:b/>
              </w:rPr>
            </w:pPr>
            <w:r w:rsidRPr="00ED47D1">
              <w:rPr>
                <w:rFonts w:cs="Times New Roman"/>
                <w:b/>
              </w:rPr>
              <w:t>6.7</w:t>
            </w:r>
          </w:p>
        </w:tc>
        <w:tc>
          <w:tcPr>
            <w:tcW w:w="9640" w:type="dxa"/>
            <w:gridSpan w:val="3"/>
            <w:shd w:val="clear" w:color="auto" w:fill="auto"/>
          </w:tcPr>
          <w:p w14:paraId="71025F5F" w14:textId="77777777" w:rsidR="00573AC2" w:rsidRPr="00ED47D1" w:rsidRDefault="00573AC2" w:rsidP="00FF52DA">
            <w:pPr>
              <w:jc w:val="both"/>
              <w:rPr>
                <w:rFonts w:cs="Times New Roman"/>
              </w:rPr>
            </w:pPr>
            <w:r w:rsidRPr="00ED47D1">
              <w:rPr>
                <w:rFonts w:cs="Times New Roman"/>
              </w:rPr>
              <w:t>Assist in the logistics and coordination of the delivery of training for any pilot initiatives</w:t>
            </w:r>
          </w:p>
        </w:tc>
      </w:tr>
      <w:tr w:rsidR="00573AC2" w:rsidRPr="00ED47D1" w14:paraId="78D545B8" w14:textId="77777777" w:rsidTr="00FF52DA">
        <w:tc>
          <w:tcPr>
            <w:tcW w:w="709" w:type="dxa"/>
            <w:shd w:val="clear" w:color="auto" w:fill="auto"/>
          </w:tcPr>
          <w:p w14:paraId="5BFD1554" w14:textId="77777777" w:rsidR="00573AC2" w:rsidRPr="00ED47D1" w:rsidRDefault="00573AC2" w:rsidP="00FF52DA">
            <w:pPr>
              <w:rPr>
                <w:rFonts w:cs="Times New Roman"/>
                <w:b/>
              </w:rPr>
            </w:pPr>
            <w:r w:rsidRPr="00ED47D1">
              <w:rPr>
                <w:rFonts w:cs="Times New Roman"/>
                <w:b/>
              </w:rPr>
              <w:lastRenderedPageBreak/>
              <w:t>6.8</w:t>
            </w:r>
          </w:p>
        </w:tc>
        <w:tc>
          <w:tcPr>
            <w:tcW w:w="9640" w:type="dxa"/>
            <w:gridSpan w:val="3"/>
            <w:shd w:val="clear" w:color="auto" w:fill="auto"/>
          </w:tcPr>
          <w:p w14:paraId="17281C60" w14:textId="77777777" w:rsidR="00573AC2" w:rsidRPr="00ED47D1" w:rsidRDefault="00573AC2" w:rsidP="00FF52DA">
            <w:pPr>
              <w:jc w:val="both"/>
              <w:rPr>
                <w:rFonts w:cs="Times New Roman"/>
              </w:rPr>
            </w:pPr>
            <w:r w:rsidRPr="00ED47D1">
              <w:rPr>
                <w:rFonts w:cs="Times New Roman"/>
              </w:rPr>
              <w:t>Any additional, appropriate support to pilot initiatives as needed from time to time</w:t>
            </w:r>
          </w:p>
        </w:tc>
      </w:tr>
      <w:tr w:rsidR="00573AC2" w:rsidRPr="00ED47D1" w14:paraId="1898415B" w14:textId="77777777" w:rsidTr="00FF52DA">
        <w:trPr>
          <w:trHeight w:val="2578"/>
        </w:trPr>
        <w:tc>
          <w:tcPr>
            <w:tcW w:w="709" w:type="dxa"/>
            <w:shd w:val="clear" w:color="auto" w:fill="auto"/>
          </w:tcPr>
          <w:p w14:paraId="28E0A28D" w14:textId="77777777" w:rsidR="00573AC2" w:rsidRPr="00ED47D1" w:rsidRDefault="00573AC2" w:rsidP="00FF52DA">
            <w:pPr>
              <w:rPr>
                <w:rFonts w:cs="Times New Roman"/>
                <w:b/>
              </w:rPr>
            </w:pPr>
            <w:r w:rsidRPr="00ED47D1">
              <w:rPr>
                <w:rFonts w:cs="Times New Roman"/>
                <w:b/>
              </w:rPr>
              <w:t>6.9</w:t>
            </w:r>
          </w:p>
        </w:tc>
        <w:tc>
          <w:tcPr>
            <w:tcW w:w="9640" w:type="dxa"/>
            <w:gridSpan w:val="3"/>
            <w:shd w:val="clear" w:color="auto" w:fill="auto"/>
          </w:tcPr>
          <w:p w14:paraId="4CC8B4B1" w14:textId="77777777" w:rsidR="00573AC2" w:rsidRPr="00ED47D1" w:rsidRDefault="00573AC2" w:rsidP="00FF52DA">
            <w:pPr>
              <w:pStyle w:val="StyleBulleted"/>
              <w:ind w:left="0" w:firstLine="0"/>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Collaborate as a member of a multi-disciplinary team with the collective responsibility of achieving the program’s end of program outcomes by mutually reinforcing strategies developed by the program as well as participating in processes that facilitate this. This will include:</w:t>
            </w:r>
          </w:p>
          <w:p w14:paraId="4AC8D05A"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 xml:space="preserve">Commitment and support for the principles in the Justice and Community Services Capacity Development Strategy (as updated from time to time) including the application of the five levels of capacity development; applied work-place learning; and an express action-research approach </w:t>
            </w:r>
          </w:p>
          <w:p w14:paraId="14EDF5AC" w14:textId="77777777" w:rsidR="00573AC2" w:rsidRPr="00ED47D1" w:rsidRDefault="00573AC2" w:rsidP="00573AC2">
            <w:pPr>
              <w:pStyle w:val="StyleBulleted"/>
              <w:numPr>
                <w:ilvl w:val="0"/>
                <w:numId w:val="45"/>
              </w:numPr>
              <w:jc w:val="left"/>
              <w:rPr>
                <w:rFonts w:asciiTheme="minorHAnsi" w:hAnsiTheme="minorHAnsi" w:cs="Times New Roman"/>
                <w:sz w:val="22"/>
                <w:szCs w:val="22"/>
                <w:lang w:val="en-US"/>
              </w:rPr>
            </w:pPr>
            <w:r w:rsidRPr="00ED47D1">
              <w:rPr>
                <w:rFonts w:asciiTheme="minorHAnsi" w:hAnsiTheme="minorHAnsi" w:cs="Times New Roman"/>
                <w:sz w:val="22"/>
                <w:szCs w:val="22"/>
                <w:lang w:val="en-US"/>
              </w:rPr>
              <w:t>Effective monitoring and evaluation of outcomes of all interventions implemented by the adviser in a way that contributes to the M&amp;E and tracking of progress of the program as a whole.</w:t>
            </w:r>
          </w:p>
          <w:p w14:paraId="07F68D52" w14:textId="77777777" w:rsidR="00573AC2" w:rsidRPr="00ED47D1" w:rsidRDefault="00573AC2" w:rsidP="00573AC2">
            <w:pPr>
              <w:pStyle w:val="ListParagraph"/>
              <w:numPr>
                <w:ilvl w:val="0"/>
                <w:numId w:val="45"/>
              </w:numPr>
              <w:rPr>
                <w:rFonts w:cs="Times New Roman"/>
              </w:rPr>
            </w:pPr>
            <w:r w:rsidRPr="00ED47D1">
              <w:rPr>
                <w:rFonts w:cs="Times New Roman"/>
                <w:lang w:val="en-US"/>
              </w:rPr>
              <w:t>Contribution to the priorities and strategies that are mainstreamed across the program</w:t>
            </w:r>
          </w:p>
        </w:tc>
      </w:tr>
      <w:tr w:rsidR="00573AC2" w:rsidRPr="00ED47D1" w14:paraId="11EA7AD4" w14:textId="77777777" w:rsidTr="00FF52DA">
        <w:tc>
          <w:tcPr>
            <w:tcW w:w="709" w:type="dxa"/>
            <w:shd w:val="clear" w:color="auto" w:fill="auto"/>
          </w:tcPr>
          <w:p w14:paraId="24100D3D" w14:textId="77777777" w:rsidR="00573AC2" w:rsidRPr="00ED47D1" w:rsidRDefault="00573AC2" w:rsidP="00FF52DA">
            <w:pPr>
              <w:rPr>
                <w:rFonts w:cs="Times New Roman"/>
                <w:b/>
              </w:rPr>
            </w:pPr>
            <w:r w:rsidRPr="00ED47D1">
              <w:rPr>
                <w:rFonts w:cs="Times New Roman"/>
                <w:b/>
              </w:rPr>
              <w:t>7</w:t>
            </w:r>
          </w:p>
        </w:tc>
        <w:tc>
          <w:tcPr>
            <w:tcW w:w="1985" w:type="dxa"/>
            <w:shd w:val="clear" w:color="auto" w:fill="auto"/>
          </w:tcPr>
          <w:p w14:paraId="16D89416" w14:textId="77777777" w:rsidR="00573AC2" w:rsidRPr="00ED47D1" w:rsidRDefault="00573AC2" w:rsidP="00FF52DA">
            <w:pPr>
              <w:jc w:val="both"/>
              <w:rPr>
                <w:rFonts w:cs="Times New Roman"/>
                <w:b/>
              </w:rPr>
            </w:pPr>
            <w:r w:rsidRPr="00ED47D1">
              <w:rPr>
                <w:rFonts w:cs="Times New Roman"/>
                <w:b/>
              </w:rPr>
              <w:t>Reports to</w:t>
            </w:r>
          </w:p>
        </w:tc>
        <w:tc>
          <w:tcPr>
            <w:tcW w:w="7655" w:type="dxa"/>
            <w:gridSpan w:val="2"/>
            <w:shd w:val="clear" w:color="auto" w:fill="auto"/>
          </w:tcPr>
          <w:p w14:paraId="0DB5C8F1" w14:textId="77777777" w:rsidR="00573AC2" w:rsidRPr="00ED47D1" w:rsidRDefault="00573AC2" w:rsidP="00FF52DA">
            <w:pPr>
              <w:jc w:val="both"/>
              <w:rPr>
                <w:rFonts w:cs="Times New Roman"/>
              </w:rPr>
            </w:pPr>
            <w:r w:rsidRPr="00ED47D1">
              <w:rPr>
                <w:rFonts w:cs="Times New Roman"/>
              </w:rPr>
              <w:t>Program Coordinators</w:t>
            </w:r>
          </w:p>
        </w:tc>
      </w:tr>
      <w:tr w:rsidR="00573AC2" w:rsidRPr="00ED47D1" w14:paraId="601E6881" w14:textId="77777777" w:rsidTr="00FF52DA">
        <w:tc>
          <w:tcPr>
            <w:tcW w:w="709" w:type="dxa"/>
            <w:shd w:val="clear" w:color="auto" w:fill="auto"/>
          </w:tcPr>
          <w:p w14:paraId="6B76D01C" w14:textId="77777777" w:rsidR="00573AC2" w:rsidRPr="00ED47D1" w:rsidRDefault="00573AC2" w:rsidP="00FF52DA">
            <w:pPr>
              <w:rPr>
                <w:rFonts w:cs="Times New Roman"/>
                <w:b/>
              </w:rPr>
            </w:pPr>
            <w:r w:rsidRPr="00ED47D1">
              <w:rPr>
                <w:rFonts w:cs="Times New Roman"/>
                <w:b/>
              </w:rPr>
              <w:t>8</w:t>
            </w:r>
          </w:p>
        </w:tc>
        <w:tc>
          <w:tcPr>
            <w:tcW w:w="1985" w:type="dxa"/>
            <w:shd w:val="clear" w:color="auto" w:fill="auto"/>
          </w:tcPr>
          <w:p w14:paraId="481AABBF" w14:textId="77777777" w:rsidR="00573AC2" w:rsidRPr="00ED47D1" w:rsidRDefault="00573AC2" w:rsidP="00FF52DA">
            <w:pPr>
              <w:jc w:val="both"/>
              <w:rPr>
                <w:rFonts w:cs="Times New Roman"/>
                <w:b/>
              </w:rPr>
            </w:pPr>
            <w:r w:rsidRPr="00ED47D1">
              <w:rPr>
                <w:rFonts w:cs="Times New Roman"/>
                <w:b/>
              </w:rPr>
              <w:t>Frequent contact</w:t>
            </w:r>
          </w:p>
        </w:tc>
        <w:tc>
          <w:tcPr>
            <w:tcW w:w="7655" w:type="dxa"/>
            <w:gridSpan w:val="2"/>
            <w:shd w:val="clear" w:color="auto" w:fill="auto"/>
          </w:tcPr>
          <w:p w14:paraId="423B95AE" w14:textId="77777777" w:rsidR="00573AC2" w:rsidRPr="00ED47D1" w:rsidRDefault="00573AC2" w:rsidP="00FF52DA">
            <w:pPr>
              <w:contextualSpacing/>
              <w:jc w:val="both"/>
              <w:rPr>
                <w:rFonts w:cs="Times New Roman"/>
              </w:rPr>
            </w:pPr>
            <w:r w:rsidRPr="00ED47D1">
              <w:rPr>
                <w:rFonts w:cs="Times New Roman"/>
              </w:rPr>
              <w:t>Senior Manager</w:t>
            </w:r>
          </w:p>
          <w:p w14:paraId="02E9FF25" w14:textId="77777777" w:rsidR="00573AC2" w:rsidRPr="00ED47D1" w:rsidRDefault="00573AC2" w:rsidP="00FF52DA">
            <w:pPr>
              <w:contextualSpacing/>
              <w:jc w:val="both"/>
              <w:rPr>
                <w:rFonts w:cs="Times New Roman"/>
              </w:rPr>
            </w:pPr>
            <w:r w:rsidRPr="00ED47D1">
              <w:rPr>
                <w:rFonts w:cs="Times New Roman"/>
              </w:rPr>
              <w:t>Program staff and advisers</w:t>
            </w:r>
          </w:p>
          <w:p w14:paraId="65EDD421" w14:textId="77777777" w:rsidR="00573AC2" w:rsidRPr="00ED47D1" w:rsidRDefault="00573AC2" w:rsidP="00FF52DA">
            <w:pPr>
              <w:contextualSpacing/>
              <w:jc w:val="both"/>
              <w:rPr>
                <w:rFonts w:cs="Times New Roman"/>
              </w:rPr>
            </w:pPr>
            <w:r w:rsidRPr="00ED47D1">
              <w:rPr>
                <w:rFonts w:cs="Times New Roman"/>
              </w:rPr>
              <w:t>Staff of agencies and institutions and non-government institutions at national and provincial levels</w:t>
            </w:r>
          </w:p>
          <w:p w14:paraId="6FEFDDD7" w14:textId="77777777" w:rsidR="00573AC2" w:rsidRPr="00ED47D1" w:rsidRDefault="00573AC2" w:rsidP="00FF52DA">
            <w:pPr>
              <w:contextualSpacing/>
              <w:jc w:val="both"/>
              <w:rPr>
                <w:rFonts w:cs="Times New Roman"/>
              </w:rPr>
            </w:pPr>
            <w:r w:rsidRPr="00ED47D1">
              <w:rPr>
                <w:rFonts w:cs="Times New Roman"/>
              </w:rPr>
              <w:t>Community leaders and members in pilot sites</w:t>
            </w:r>
          </w:p>
        </w:tc>
      </w:tr>
      <w:tr w:rsidR="00573AC2" w:rsidRPr="00ED47D1" w14:paraId="06AC320F" w14:textId="77777777" w:rsidTr="00FF52DA">
        <w:trPr>
          <w:trHeight w:val="362"/>
        </w:trPr>
        <w:tc>
          <w:tcPr>
            <w:tcW w:w="709" w:type="dxa"/>
            <w:shd w:val="clear" w:color="auto" w:fill="auto"/>
          </w:tcPr>
          <w:p w14:paraId="099C102E" w14:textId="77777777" w:rsidR="00573AC2" w:rsidRPr="00ED47D1" w:rsidRDefault="00573AC2" w:rsidP="00FF52DA">
            <w:pPr>
              <w:rPr>
                <w:rFonts w:cs="Times New Roman"/>
                <w:b/>
              </w:rPr>
            </w:pPr>
            <w:r w:rsidRPr="00ED47D1">
              <w:rPr>
                <w:rFonts w:cs="Times New Roman"/>
                <w:b/>
              </w:rPr>
              <w:t>9</w:t>
            </w:r>
          </w:p>
        </w:tc>
        <w:tc>
          <w:tcPr>
            <w:tcW w:w="1985" w:type="dxa"/>
            <w:shd w:val="clear" w:color="auto" w:fill="auto"/>
          </w:tcPr>
          <w:p w14:paraId="43257D18" w14:textId="77777777" w:rsidR="00573AC2" w:rsidRPr="00ED47D1" w:rsidRDefault="00573AC2" w:rsidP="00FF52DA">
            <w:pPr>
              <w:jc w:val="both"/>
              <w:rPr>
                <w:rFonts w:cs="Times New Roman"/>
                <w:b/>
              </w:rPr>
            </w:pPr>
            <w:r w:rsidRPr="00ED47D1">
              <w:rPr>
                <w:rFonts w:cs="Times New Roman"/>
                <w:b/>
              </w:rPr>
              <w:t>Special conditions</w:t>
            </w:r>
          </w:p>
        </w:tc>
        <w:tc>
          <w:tcPr>
            <w:tcW w:w="7655" w:type="dxa"/>
            <w:gridSpan w:val="2"/>
            <w:shd w:val="clear" w:color="auto" w:fill="auto"/>
          </w:tcPr>
          <w:p w14:paraId="103CC708" w14:textId="77777777" w:rsidR="00573AC2" w:rsidRPr="00ED47D1" w:rsidRDefault="00573AC2" w:rsidP="00FF52DA">
            <w:pPr>
              <w:contextualSpacing/>
              <w:jc w:val="both"/>
              <w:rPr>
                <w:rFonts w:cs="Times New Roman"/>
              </w:rPr>
            </w:pPr>
            <w:r w:rsidRPr="00ED47D1">
              <w:rPr>
                <w:rFonts w:cs="Times New Roman"/>
              </w:rPr>
              <w:t>Must be willing to travel outside of Port Vila as required</w:t>
            </w:r>
          </w:p>
        </w:tc>
      </w:tr>
      <w:tr w:rsidR="00573AC2" w:rsidRPr="00ED47D1" w14:paraId="561465D6" w14:textId="77777777" w:rsidTr="00FF52DA">
        <w:tc>
          <w:tcPr>
            <w:tcW w:w="10349" w:type="dxa"/>
            <w:gridSpan w:val="4"/>
            <w:shd w:val="clear" w:color="auto" w:fill="auto"/>
          </w:tcPr>
          <w:p w14:paraId="17092D1D" w14:textId="77777777" w:rsidR="00573AC2" w:rsidRPr="00ED47D1" w:rsidRDefault="00573AC2" w:rsidP="00FF52DA">
            <w:pPr>
              <w:contextualSpacing/>
              <w:jc w:val="center"/>
              <w:rPr>
                <w:rFonts w:cs="Times New Roman"/>
                <w:b/>
              </w:rPr>
            </w:pPr>
            <w:r w:rsidRPr="00ED47D1">
              <w:rPr>
                <w:rFonts w:cs="Times New Roman"/>
                <w:b/>
              </w:rPr>
              <w:t>Selection Criteria</w:t>
            </w:r>
          </w:p>
        </w:tc>
      </w:tr>
      <w:tr w:rsidR="00573AC2" w:rsidRPr="00ED47D1" w14:paraId="4E683C35" w14:textId="77777777" w:rsidTr="00FF52DA">
        <w:trPr>
          <w:trHeight w:val="64"/>
        </w:trPr>
        <w:tc>
          <w:tcPr>
            <w:tcW w:w="709" w:type="dxa"/>
            <w:shd w:val="clear" w:color="auto" w:fill="auto"/>
          </w:tcPr>
          <w:p w14:paraId="67939456" w14:textId="77777777" w:rsidR="00573AC2" w:rsidRPr="00ED47D1" w:rsidRDefault="00573AC2" w:rsidP="00FF52DA">
            <w:pPr>
              <w:rPr>
                <w:rFonts w:cs="Times New Roman"/>
                <w:b/>
              </w:rPr>
            </w:pPr>
            <w:r w:rsidRPr="00ED47D1">
              <w:rPr>
                <w:rFonts w:cs="Times New Roman"/>
                <w:b/>
              </w:rPr>
              <w:t>10</w:t>
            </w:r>
          </w:p>
        </w:tc>
        <w:tc>
          <w:tcPr>
            <w:tcW w:w="1985" w:type="dxa"/>
            <w:shd w:val="clear" w:color="auto" w:fill="auto"/>
          </w:tcPr>
          <w:p w14:paraId="23AEA007" w14:textId="77777777" w:rsidR="00573AC2" w:rsidRPr="00ED47D1" w:rsidRDefault="00573AC2" w:rsidP="00FF52DA">
            <w:pPr>
              <w:jc w:val="both"/>
              <w:rPr>
                <w:rFonts w:cs="Times New Roman"/>
                <w:b/>
              </w:rPr>
            </w:pPr>
            <w:r w:rsidRPr="00ED47D1">
              <w:rPr>
                <w:rFonts w:cs="Times New Roman"/>
                <w:b/>
              </w:rPr>
              <w:t>Qualification</w:t>
            </w:r>
          </w:p>
        </w:tc>
        <w:tc>
          <w:tcPr>
            <w:tcW w:w="7655" w:type="dxa"/>
            <w:gridSpan w:val="2"/>
            <w:shd w:val="clear" w:color="auto" w:fill="auto"/>
          </w:tcPr>
          <w:p w14:paraId="7D3DFEE3" w14:textId="77777777" w:rsidR="00573AC2" w:rsidRPr="00ED47D1" w:rsidRDefault="00573AC2" w:rsidP="00FF52DA">
            <w:pPr>
              <w:contextualSpacing/>
              <w:jc w:val="both"/>
              <w:rPr>
                <w:rFonts w:cs="Times New Roman"/>
              </w:rPr>
            </w:pPr>
            <w:r w:rsidRPr="00ED47D1">
              <w:rPr>
                <w:rFonts w:cs="Times New Roman"/>
              </w:rPr>
              <w:t>Graduate or higher qualifications in the area or law and/or relevant social sciences</w:t>
            </w:r>
          </w:p>
        </w:tc>
      </w:tr>
      <w:tr w:rsidR="00573AC2" w:rsidRPr="00ED47D1" w14:paraId="174910D6" w14:textId="77777777" w:rsidTr="00FF52DA">
        <w:tc>
          <w:tcPr>
            <w:tcW w:w="709" w:type="dxa"/>
            <w:shd w:val="clear" w:color="auto" w:fill="auto"/>
          </w:tcPr>
          <w:p w14:paraId="0FDA8CC2" w14:textId="77777777" w:rsidR="00573AC2" w:rsidRPr="00ED47D1" w:rsidRDefault="00573AC2" w:rsidP="00FF52DA">
            <w:pPr>
              <w:keepNext/>
              <w:keepLines/>
              <w:spacing w:after="40"/>
              <w:outlineLvl w:val="2"/>
              <w:rPr>
                <w:rFonts w:cs="Times New Roman"/>
                <w:b/>
              </w:rPr>
            </w:pPr>
            <w:r w:rsidRPr="00ED47D1">
              <w:rPr>
                <w:rFonts w:cs="Times New Roman"/>
                <w:b/>
              </w:rPr>
              <w:t>11</w:t>
            </w:r>
          </w:p>
        </w:tc>
        <w:tc>
          <w:tcPr>
            <w:tcW w:w="1985" w:type="dxa"/>
            <w:shd w:val="clear" w:color="auto" w:fill="auto"/>
          </w:tcPr>
          <w:p w14:paraId="4E56973D" w14:textId="77777777" w:rsidR="00573AC2" w:rsidRPr="00ED47D1" w:rsidRDefault="00573AC2" w:rsidP="00FF52DA">
            <w:pPr>
              <w:keepNext/>
              <w:keepLines/>
              <w:spacing w:after="40"/>
              <w:outlineLvl w:val="2"/>
              <w:rPr>
                <w:rFonts w:cs="Times New Roman"/>
                <w:b/>
              </w:rPr>
            </w:pPr>
            <w:r w:rsidRPr="00ED47D1">
              <w:rPr>
                <w:rFonts w:cs="Times New Roman"/>
                <w:b/>
              </w:rPr>
              <w:t>Experience</w:t>
            </w:r>
          </w:p>
        </w:tc>
        <w:tc>
          <w:tcPr>
            <w:tcW w:w="7655" w:type="dxa"/>
            <w:gridSpan w:val="2"/>
            <w:shd w:val="clear" w:color="auto" w:fill="auto"/>
          </w:tcPr>
          <w:p w14:paraId="6AF4D1CE" w14:textId="77777777" w:rsidR="00573AC2" w:rsidRPr="00ED47D1" w:rsidRDefault="00573AC2" w:rsidP="00573AC2">
            <w:pPr>
              <w:numPr>
                <w:ilvl w:val="0"/>
                <w:numId w:val="16"/>
              </w:numPr>
              <w:spacing w:after="0" w:line="240" w:lineRule="auto"/>
              <w:ind w:left="215" w:hanging="215"/>
              <w:contextualSpacing/>
              <w:rPr>
                <w:rFonts w:cs="Times New Roman"/>
              </w:rPr>
            </w:pPr>
            <w:r w:rsidRPr="00ED47D1">
              <w:rPr>
                <w:rFonts w:cs="Times New Roman"/>
              </w:rPr>
              <w:t>Strong skills and experience in working with issues related to violence against women</w:t>
            </w:r>
          </w:p>
          <w:p w14:paraId="4D21B316" w14:textId="77777777" w:rsidR="00573AC2" w:rsidRPr="00ED47D1" w:rsidRDefault="00573AC2" w:rsidP="00573AC2">
            <w:pPr>
              <w:numPr>
                <w:ilvl w:val="0"/>
                <w:numId w:val="16"/>
              </w:numPr>
              <w:spacing w:after="0" w:line="240" w:lineRule="auto"/>
              <w:ind w:left="215" w:hanging="215"/>
              <w:contextualSpacing/>
              <w:rPr>
                <w:rFonts w:cs="Times New Roman"/>
              </w:rPr>
            </w:pPr>
            <w:r w:rsidRPr="00ED47D1">
              <w:rPr>
                <w:rFonts w:cs="Times New Roman"/>
              </w:rPr>
              <w:t>Good knowledge of the context of Vanuatu and violence against women in Vanuatu</w:t>
            </w:r>
          </w:p>
          <w:p w14:paraId="20E0385F" w14:textId="77777777" w:rsidR="00573AC2" w:rsidRPr="00ED47D1" w:rsidRDefault="00573AC2" w:rsidP="00573AC2">
            <w:pPr>
              <w:numPr>
                <w:ilvl w:val="0"/>
                <w:numId w:val="16"/>
              </w:numPr>
              <w:spacing w:after="0" w:line="240" w:lineRule="auto"/>
              <w:ind w:left="215" w:hanging="215"/>
              <w:contextualSpacing/>
              <w:rPr>
                <w:rFonts w:cs="Times New Roman"/>
              </w:rPr>
            </w:pPr>
            <w:r w:rsidRPr="00ED47D1">
              <w:rPr>
                <w:rFonts w:cs="Times New Roman"/>
              </w:rPr>
              <w:t>Able to show initiative and drive the implementation with limited oversight, but also able to work within a team and able to seek advice and support when needed</w:t>
            </w:r>
          </w:p>
          <w:p w14:paraId="54DF6522" w14:textId="77777777" w:rsidR="00573AC2" w:rsidRPr="00ED47D1" w:rsidRDefault="00573AC2" w:rsidP="00573AC2">
            <w:pPr>
              <w:numPr>
                <w:ilvl w:val="0"/>
                <w:numId w:val="16"/>
              </w:numPr>
              <w:spacing w:after="0" w:line="240" w:lineRule="auto"/>
              <w:ind w:left="215" w:hanging="215"/>
              <w:contextualSpacing/>
              <w:rPr>
                <w:rFonts w:cs="Times New Roman"/>
              </w:rPr>
            </w:pPr>
            <w:r w:rsidRPr="00ED47D1">
              <w:rPr>
                <w:rFonts w:cs="Times New Roman"/>
              </w:rPr>
              <w:t>High level skills in the analysis of information and the drafting of reports</w:t>
            </w:r>
          </w:p>
          <w:p w14:paraId="1937B447" w14:textId="77777777" w:rsidR="00573AC2" w:rsidRPr="00ED47D1" w:rsidRDefault="00573AC2" w:rsidP="00573AC2">
            <w:pPr>
              <w:numPr>
                <w:ilvl w:val="0"/>
                <w:numId w:val="16"/>
              </w:numPr>
              <w:spacing w:after="0" w:line="240" w:lineRule="auto"/>
              <w:ind w:left="215" w:hanging="215"/>
              <w:contextualSpacing/>
              <w:rPr>
                <w:rFonts w:cs="Times New Roman"/>
              </w:rPr>
            </w:pPr>
            <w:r w:rsidRPr="00ED47D1">
              <w:rPr>
                <w:rFonts w:cs="Times New Roman"/>
              </w:rPr>
              <w:t>Demonstrated skills in the conduct of facilitative, participatory consultations</w:t>
            </w:r>
          </w:p>
          <w:p w14:paraId="090BC2FD" w14:textId="77777777" w:rsidR="00573AC2" w:rsidRPr="00ED47D1" w:rsidRDefault="00573AC2" w:rsidP="00573AC2">
            <w:pPr>
              <w:numPr>
                <w:ilvl w:val="0"/>
                <w:numId w:val="16"/>
              </w:numPr>
              <w:spacing w:after="0" w:line="240" w:lineRule="auto"/>
              <w:ind w:left="215" w:hanging="215"/>
              <w:contextualSpacing/>
              <w:rPr>
                <w:rFonts w:cs="Times New Roman"/>
              </w:rPr>
            </w:pPr>
            <w:r w:rsidRPr="00ED47D1">
              <w:rPr>
                <w:rFonts w:cs="Times New Roman"/>
              </w:rPr>
              <w:t>Demonstrated skills, experience and commitment to mentoring and skills transfer</w:t>
            </w:r>
          </w:p>
          <w:p w14:paraId="23442A6B" w14:textId="77777777" w:rsidR="00573AC2" w:rsidRPr="00ED47D1" w:rsidRDefault="00573AC2" w:rsidP="00573AC2">
            <w:pPr>
              <w:numPr>
                <w:ilvl w:val="0"/>
                <w:numId w:val="16"/>
              </w:numPr>
              <w:spacing w:after="0" w:line="240" w:lineRule="auto"/>
              <w:ind w:left="215" w:hanging="215"/>
              <w:contextualSpacing/>
              <w:rPr>
                <w:rFonts w:cs="Times New Roman"/>
              </w:rPr>
            </w:pPr>
            <w:r w:rsidRPr="00ED47D1">
              <w:rPr>
                <w:rFonts w:cs="Times New Roman"/>
              </w:rPr>
              <w:t>Excellent oral and written cross-cultural communication skills at multiple levels</w:t>
            </w:r>
          </w:p>
          <w:p w14:paraId="091C21CB" w14:textId="77777777" w:rsidR="00573AC2" w:rsidRPr="00ED47D1" w:rsidRDefault="00573AC2" w:rsidP="00573AC2">
            <w:pPr>
              <w:numPr>
                <w:ilvl w:val="0"/>
                <w:numId w:val="16"/>
              </w:numPr>
              <w:spacing w:after="0" w:line="240" w:lineRule="auto"/>
              <w:rPr>
                <w:rFonts w:cs="Times New Roman"/>
              </w:rPr>
            </w:pPr>
            <w:r w:rsidRPr="00ED47D1">
              <w:rPr>
                <w:rFonts w:cs="Times New Roman"/>
              </w:rPr>
              <w:t>Demonstrated understanding of the role of law as an intervention to prevent and protect vulnerable members of the community</w:t>
            </w:r>
          </w:p>
        </w:tc>
      </w:tr>
      <w:tr w:rsidR="00573AC2" w:rsidRPr="00ED47D1" w14:paraId="197F6826" w14:textId="77777777" w:rsidTr="00FF52DA">
        <w:tc>
          <w:tcPr>
            <w:tcW w:w="709" w:type="dxa"/>
            <w:shd w:val="clear" w:color="auto" w:fill="auto"/>
          </w:tcPr>
          <w:p w14:paraId="69179C09" w14:textId="77777777" w:rsidR="00573AC2" w:rsidRPr="00ED47D1" w:rsidRDefault="00573AC2" w:rsidP="00FF52DA">
            <w:pPr>
              <w:keepNext/>
              <w:keepLines/>
              <w:spacing w:after="40"/>
              <w:outlineLvl w:val="2"/>
              <w:rPr>
                <w:rFonts w:cs="Times New Roman"/>
                <w:b/>
              </w:rPr>
            </w:pPr>
            <w:r w:rsidRPr="00ED47D1">
              <w:rPr>
                <w:rFonts w:cs="Times New Roman"/>
                <w:b/>
              </w:rPr>
              <w:t>12</w:t>
            </w:r>
          </w:p>
        </w:tc>
        <w:tc>
          <w:tcPr>
            <w:tcW w:w="1985" w:type="dxa"/>
            <w:shd w:val="clear" w:color="auto" w:fill="auto"/>
          </w:tcPr>
          <w:p w14:paraId="49C9EB3F" w14:textId="77777777" w:rsidR="00573AC2" w:rsidRPr="00ED47D1" w:rsidRDefault="00573AC2" w:rsidP="00FF52DA">
            <w:pPr>
              <w:keepNext/>
              <w:keepLines/>
              <w:spacing w:after="40"/>
              <w:outlineLvl w:val="2"/>
              <w:rPr>
                <w:rFonts w:cs="Times New Roman"/>
                <w:b/>
              </w:rPr>
            </w:pPr>
            <w:r w:rsidRPr="00ED47D1">
              <w:rPr>
                <w:rFonts w:cs="Times New Roman"/>
                <w:b/>
              </w:rPr>
              <w:t xml:space="preserve">Thinking style </w:t>
            </w:r>
          </w:p>
        </w:tc>
        <w:tc>
          <w:tcPr>
            <w:tcW w:w="7655" w:type="dxa"/>
            <w:gridSpan w:val="2"/>
            <w:shd w:val="clear" w:color="auto" w:fill="auto"/>
          </w:tcPr>
          <w:p w14:paraId="6252B1E4" w14:textId="77777777" w:rsidR="00573AC2" w:rsidRPr="00ED47D1" w:rsidRDefault="00573AC2" w:rsidP="00FF52DA">
            <w:pPr>
              <w:outlineLvl w:val="2"/>
              <w:rPr>
                <w:rFonts w:cs="Times New Roman"/>
              </w:rPr>
            </w:pPr>
            <w:r w:rsidRPr="00ED47D1">
              <w:rPr>
                <w:rFonts w:cs="Times New Roman"/>
              </w:rPr>
              <w:t>Analytical and practical</w:t>
            </w:r>
          </w:p>
        </w:tc>
      </w:tr>
      <w:tr w:rsidR="00573AC2" w:rsidRPr="00ED47D1" w14:paraId="3D448C52" w14:textId="77777777" w:rsidTr="00FF52DA">
        <w:tc>
          <w:tcPr>
            <w:tcW w:w="709" w:type="dxa"/>
            <w:shd w:val="clear" w:color="auto" w:fill="auto"/>
          </w:tcPr>
          <w:p w14:paraId="47CB37FF" w14:textId="77777777" w:rsidR="00573AC2" w:rsidRPr="00ED47D1" w:rsidRDefault="00573AC2" w:rsidP="00FF52DA">
            <w:pPr>
              <w:keepNext/>
              <w:keepLines/>
              <w:spacing w:after="40"/>
              <w:outlineLvl w:val="2"/>
              <w:rPr>
                <w:rFonts w:cs="Times New Roman"/>
                <w:b/>
              </w:rPr>
            </w:pPr>
            <w:r w:rsidRPr="00ED47D1">
              <w:rPr>
                <w:rFonts w:cs="Times New Roman"/>
                <w:b/>
              </w:rPr>
              <w:t>13</w:t>
            </w:r>
          </w:p>
        </w:tc>
        <w:tc>
          <w:tcPr>
            <w:tcW w:w="1985" w:type="dxa"/>
            <w:shd w:val="clear" w:color="auto" w:fill="auto"/>
          </w:tcPr>
          <w:p w14:paraId="5A300255" w14:textId="77777777" w:rsidR="00573AC2" w:rsidRPr="00ED47D1" w:rsidRDefault="00573AC2" w:rsidP="00FF52DA">
            <w:pPr>
              <w:keepNext/>
              <w:keepLines/>
              <w:spacing w:after="40"/>
              <w:outlineLvl w:val="2"/>
              <w:rPr>
                <w:rFonts w:cs="Times New Roman"/>
                <w:b/>
              </w:rPr>
            </w:pPr>
            <w:r w:rsidRPr="00ED47D1">
              <w:rPr>
                <w:rFonts w:cs="Times New Roman"/>
                <w:b/>
              </w:rPr>
              <w:t xml:space="preserve">Communication/ Interpersonal Skills </w:t>
            </w:r>
          </w:p>
        </w:tc>
        <w:tc>
          <w:tcPr>
            <w:tcW w:w="7655" w:type="dxa"/>
            <w:gridSpan w:val="2"/>
            <w:shd w:val="clear" w:color="auto" w:fill="auto"/>
          </w:tcPr>
          <w:p w14:paraId="7ED668C4" w14:textId="77777777" w:rsidR="00573AC2" w:rsidRPr="00ED47D1" w:rsidRDefault="00573AC2" w:rsidP="00573AC2">
            <w:pPr>
              <w:numPr>
                <w:ilvl w:val="0"/>
                <w:numId w:val="16"/>
              </w:numPr>
              <w:spacing w:after="0" w:line="240" w:lineRule="auto"/>
              <w:jc w:val="both"/>
              <w:rPr>
                <w:rFonts w:cs="Times New Roman"/>
              </w:rPr>
            </w:pPr>
            <w:r w:rsidRPr="00ED47D1">
              <w:rPr>
                <w:rFonts w:cs="Times New Roman"/>
              </w:rPr>
              <w:t xml:space="preserve">Demonstrated high level cross-cultural, interpersonal, written and oral communication skills, adaptable to a wide variety of audiences  </w:t>
            </w:r>
          </w:p>
          <w:p w14:paraId="027E2B02" w14:textId="77777777" w:rsidR="00573AC2" w:rsidRPr="00ED47D1" w:rsidRDefault="00573AC2" w:rsidP="00573AC2">
            <w:pPr>
              <w:numPr>
                <w:ilvl w:val="0"/>
                <w:numId w:val="16"/>
              </w:numPr>
              <w:spacing w:after="0" w:line="240" w:lineRule="auto"/>
              <w:outlineLvl w:val="2"/>
              <w:rPr>
                <w:rFonts w:cs="Times New Roman"/>
              </w:rPr>
            </w:pPr>
            <w:r w:rsidRPr="00ED47D1">
              <w:rPr>
                <w:rFonts w:cs="Times New Roman"/>
              </w:rPr>
              <w:t>Demonstrated ability to work effectively with senior stakeholders and grass roots constituencies to deliver results on time</w:t>
            </w:r>
          </w:p>
        </w:tc>
      </w:tr>
      <w:tr w:rsidR="00573AC2" w:rsidRPr="00ED47D1" w14:paraId="6AE64C53" w14:textId="77777777" w:rsidTr="00FF52DA">
        <w:tc>
          <w:tcPr>
            <w:tcW w:w="709" w:type="dxa"/>
            <w:shd w:val="clear" w:color="auto" w:fill="auto"/>
          </w:tcPr>
          <w:p w14:paraId="09C80029" w14:textId="77777777" w:rsidR="00573AC2" w:rsidRPr="00ED47D1" w:rsidRDefault="00573AC2" w:rsidP="00FF52DA">
            <w:pPr>
              <w:keepNext/>
              <w:keepLines/>
              <w:spacing w:after="40"/>
              <w:outlineLvl w:val="2"/>
              <w:rPr>
                <w:rFonts w:cs="Times New Roman"/>
                <w:b/>
              </w:rPr>
            </w:pPr>
            <w:r w:rsidRPr="00ED47D1">
              <w:rPr>
                <w:rFonts w:cs="Times New Roman"/>
                <w:b/>
              </w:rPr>
              <w:t>14</w:t>
            </w:r>
          </w:p>
        </w:tc>
        <w:tc>
          <w:tcPr>
            <w:tcW w:w="1985" w:type="dxa"/>
            <w:shd w:val="clear" w:color="auto" w:fill="auto"/>
          </w:tcPr>
          <w:p w14:paraId="58BACB42" w14:textId="77777777" w:rsidR="00573AC2" w:rsidRPr="00ED47D1" w:rsidRDefault="00573AC2" w:rsidP="00FF52DA">
            <w:pPr>
              <w:keepNext/>
              <w:keepLines/>
              <w:spacing w:after="40"/>
              <w:outlineLvl w:val="2"/>
              <w:rPr>
                <w:rFonts w:cs="Times New Roman"/>
                <w:b/>
              </w:rPr>
            </w:pPr>
            <w:r w:rsidRPr="00ED47D1">
              <w:rPr>
                <w:rFonts w:cs="Times New Roman"/>
                <w:b/>
              </w:rPr>
              <w:t xml:space="preserve">Behavioural Competencies </w:t>
            </w:r>
          </w:p>
        </w:tc>
        <w:tc>
          <w:tcPr>
            <w:tcW w:w="7655" w:type="dxa"/>
            <w:gridSpan w:val="2"/>
            <w:shd w:val="clear" w:color="auto" w:fill="auto"/>
          </w:tcPr>
          <w:p w14:paraId="11147CD2" w14:textId="77777777" w:rsidR="00573AC2" w:rsidRPr="00ED47D1" w:rsidRDefault="00573AC2" w:rsidP="00573AC2">
            <w:pPr>
              <w:numPr>
                <w:ilvl w:val="0"/>
                <w:numId w:val="16"/>
              </w:numPr>
              <w:spacing w:after="0" w:line="240" w:lineRule="auto"/>
              <w:rPr>
                <w:rFonts w:cs="Times New Roman"/>
              </w:rPr>
            </w:pPr>
            <w:r w:rsidRPr="00ED47D1">
              <w:rPr>
                <w:rFonts w:cs="Times New Roman"/>
              </w:rPr>
              <w:t>Tact and negotiation skills</w:t>
            </w:r>
          </w:p>
          <w:p w14:paraId="5A052F99" w14:textId="77777777" w:rsidR="00573AC2" w:rsidRPr="00ED47D1" w:rsidRDefault="00573AC2" w:rsidP="00573AC2">
            <w:pPr>
              <w:numPr>
                <w:ilvl w:val="0"/>
                <w:numId w:val="16"/>
              </w:numPr>
              <w:spacing w:after="0" w:line="240" w:lineRule="auto"/>
              <w:rPr>
                <w:rFonts w:cs="Times New Roman"/>
              </w:rPr>
            </w:pPr>
            <w:r w:rsidRPr="00ED47D1">
              <w:rPr>
                <w:rFonts w:cs="Times New Roman"/>
              </w:rPr>
              <w:t>Integrity and transparency</w:t>
            </w:r>
          </w:p>
          <w:p w14:paraId="13FFD9F9" w14:textId="77777777" w:rsidR="00573AC2" w:rsidRPr="00ED47D1" w:rsidRDefault="00573AC2" w:rsidP="00573AC2">
            <w:pPr>
              <w:numPr>
                <w:ilvl w:val="0"/>
                <w:numId w:val="16"/>
              </w:numPr>
              <w:spacing w:after="0" w:line="240" w:lineRule="auto"/>
              <w:rPr>
                <w:rFonts w:cs="Times New Roman"/>
              </w:rPr>
            </w:pPr>
            <w:r w:rsidRPr="00ED47D1">
              <w:rPr>
                <w:rFonts w:cs="Times New Roman"/>
              </w:rPr>
              <w:t xml:space="preserve">Commitment to skills transfer and effective capacity development </w:t>
            </w:r>
          </w:p>
          <w:p w14:paraId="5959F3AE" w14:textId="77777777" w:rsidR="00573AC2" w:rsidRPr="00ED47D1" w:rsidRDefault="00573AC2" w:rsidP="00573AC2">
            <w:pPr>
              <w:numPr>
                <w:ilvl w:val="0"/>
                <w:numId w:val="16"/>
              </w:numPr>
              <w:spacing w:after="0" w:line="240" w:lineRule="auto"/>
              <w:outlineLvl w:val="2"/>
              <w:rPr>
                <w:rFonts w:cs="Times New Roman"/>
              </w:rPr>
            </w:pPr>
            <w:r w:rsidRPr="00ED47D1">
              <w:rPr>
                <w:rFonts w:cs="Times New Roman"/>
              </w:rPr>
              <w:t>Willingness to consult and work in a multi-disciplinary team, as needed</w:t>
            </w:r>
          </w:p>
        </w:tc>
      </w:tr>
      <w:tr w:rsidR="00573AC2" w:rsidRPr="00ED47D1" w14:paraId="31F65ECD" w14:textId="77777777" w:rsidTr="00FF52DA">
        <w:tc>
          <w:tcPr>
            <w:tcW w:w="709" w:type="dxa"/>
            <w:shd w:val="clear" w:color="auto" w:fill="auto"/>
          </w:tcPr>
          <w:p w14:paraId="200AFE7F" w14:textId="77777777" w:rsidR="00573AC2" w:rsidRPr="00ED47D1" w:rsidRDefault="00573AC2" w:rsidP="00FF52DA">
            <w:pPr>
              <w:keepNext/>
              <w:keepLines/>
              <w:spacing w:after="40"/>
              <w:outlineLvl w:val="2"/>
              <w:rPr>
                <w:rFonts w:cs="Times New Roman"/>
                <w:b/>
              </w:rPr>
            </w:pPr>
            <w:r w:rsidRPr="00ED47D1">
              <w:rPr>
                <w:rFonts w:cs="Times New Roman"/>
                <w:b/>
              </w:rPr>
              <w:t>15</w:t>
            </w:r>
          </w:p>
        </w:tc>
        <w:tc>
          <w:tcPr>
            <w:tcW w:w="1985" w:type="dxa"/>
            <w:shd w:val="clear" w:color="auto" w:fill="auto"/>
          </w:tcPr>
          <w:p w14:paraId="60D208A7" w14:textId="77777777" w:rsidR="00573AC2" w:rsidRPr="00ED47D1" w:rsidRDefault="00573AC2" w:rsidP="00FF52DA">
            <w:pPr>
              <w:keepNext/>
              <w:keepLines/>
              <w:spacing w:after="40"/>
              <w:outlineLvl w:val="2"/>
              <w:rPr>
                <w:rFonts w:cs="Times New Roman"/>
                <w:b/>
              </w:rPr>
            </w:pPr>
            <w:r w:rsidRPr="00ED47D1">
              <w:rPr>
                <w:rFonts w:cs="Times New Roman"/>
                <w:b/>
              </w:rPr>
              <w:t xml:space="preserve">Languages </w:t>
            </w:r>
          </w:p>
        </w:tc>
        <w:tc>
          <w:tcPr>
            <w:tcW w:w="7655" w:type="dxa"/>
            <w:gridSpan w:val="2"/>
            <w:shd w:val="clear" w:color="auto" w:fill="auto"/>
          </w:tcPr>
          <w:p w14:paraId="74A2E98C" w14:textId="77777777" w:rsidR="00573AC2" w:rsidRPr="00ED47D1" w:rsidRDefault="00573AC2" w:rsidP="00573AC2">
            <w:pPr>
              <w:pStyle w:val="ListParagraph"/>
              <w:numPr>
                <w:ilvl w:val="0"/>
                <w:numId w:val="20"/>
              </w:numPr>
              <w:spacing w:after="0" w:line="240" w:lineRule="auto"/>
              <w:ind w:left="202" w:hanging="202"/>
              <w:outlineLvl w:val="2"/>
              <w:rPr>
                <w:rFonts w:cs="Times New Roman"/>
              </w:rPr>
            </w:pPr>
            <w:r w:rsidRPr="00ED47D1">
              <w:rPr>
                <w:rFonts w:cs="Times New Roman"/>
              </w:rPr>
              <w:t>English and Bislama fluency essential</w:t>
            </w:r>
          </w:p>
          <w:p w14:paraId="28E69BDE" w14:textId="77777777" w:rsidR="00573AC2" w:rsidRPr="00ED47D1" w:rsidRDefault="00573AC2" w:rsidP="00573AC2">
            <w:pPr>
              <w:pStyle w:val="ListParagraph"/>
              <w:numPr>
                <w:ilvl w:val="0"/>
                <w:numId w:val="20"/>
              </w:numPr>
              <w:spacing w:after="0" w:line="240" w:lineRule="auto"/>
              <w:ind w:left="202" w:hanging="202"/>
              <w:outlineLvl w:val="2"/>
              <w:rPr>
                <w:rFonts w:cs="Times New Roman"/>
              </w:rPr>
            </w:pPr>
            <w:r w:rsidRPr="00ED47D1">
              <w:rPr>
                <w:rFonts w:cs="Times New Roman"/>
              </w:rPr>
              <w:t xml:space="preserve">French desirable </w:t>
            </w:r>
          </w:p>
        </w:tc>
      </w:tr>
    </w:tbl>
    <w:p w14:paraId="6AE7FF73" w14:textId="03EAED0E" w:rsidR="00F22003" w:rsidRDefault="00F22003">
      <w:pPr>
        <w:rPr>
          <w:rFonts w:cstheme="minorHAnsi"/>
          <w:sz w:val="20"/>
          <w:szCs w:val="20"/>
        </w:rPr>
      </w:pPr>
    </w:p>
    <w:sectPr w:rsidR="00F220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7092C" w14:textId="77777777" w:rsidR="0010741C" w:rsidRDefault="0010741C" w:rsidP="00A56068">
      <w:pPr>
        <w:spacing w:after="0" w:line="240" w:lineRule="auto"/>
      </w:pPr>
      <w:r>
        <w:separator/>
      </w:r>
    </w:p>
  </w:endnote>
  <w:endnote w:type="continuationSeparator" w:id="0">
    <w:p w14:paraId="7B5A937E" w14:textId="77777777" w:rsidR="0010741C" w:rsidRDefault="0010741C" w:rsidP="00A5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415959"/>
      <w:docPartObj>
        <w:docPartGallery w:val="Page Numbers (Bottom of Page)"/>
        <w:docPartUnique/>
      </w:docPartObj>
    </w:sdtPr>
    <w:sdtEndPr>
      <w:rPr>
        <w:noProof/>
      </w:rPr>
    </w:sdtEndPr>
    <w:sdtContent>
      <w:p w14:paraId="6AE7FF78" w14:textId="77777777" w:rsidR="00290790" w:rsidRDefault="00290790">
        <w:pPr>
          <w:pStyle w:val="Footer"/>
          <w:jc w:val="right"/>
        </w:pPr>
        <w:r>
          <w:fldChar w:fldCharType="begin"/>
        </w:r>
        <w:r>
          <w:instrText xml:space="preserve"> PAGE   \* MERGEFORMAT </w:instrText>
        </w:r>
        <w:r>
          <w:fldChar w:fldCharType="separate"/>
        </w:r>
        <w:r w:rsidR="00E55D4B">
          <w:rPr>
            <w:noProof/>
          </w:rPr>
          <w:t>8</w:t>
        </w:r>
        <w:r>
          <w:rPr>
            <w:noProof/>
          </w:rPr>
          <w:fldChar w:fldCharType="end"/>
        </w:r>
      </w:p>
    </w:sdtContent>
  </w:sdt>
  <w:p w14:paraId="6AE7FF79" w14:textId="77777777" w:rsidR="00290790" w:rsidRDefault="00290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A6AA7" w14:textId="77777777" w:rsidR="0010741C" w:rsidRDefault="0010741C" w:rsidP="00A56068">
      <w:pPr>
        <w:spacing w:after="0" w:line="240" w:lineRule="auto"/>
      </w:pPr>
      <w:r>
        <w:separator/>
      </w:r>
    </w:p>
  </w:footnote>
  <w:footnote w:type="continuationSeparator" w:id="0">
    <w:p w14:paraId="4C835C09" w14:textId="77777777" w:rsidR="0010741C" w:rsidRDefault="0010741C" w:rsidP="00A56068">
      <w:pPr>
        <w:spacing w:after="0" w:line="240" w:lineRule="auto"/>
      </w:pPr>
      <w:r>
        <w:continuationSeparator/>
      </w:r>
    </w:p>
  </w:footnote>
  <w:footnote w:id="1">
    <w:p w14:paraId="771A4C1C" w14:textId="77777777" w:rsidR="007309FD" w:rsidRPr="009F6FD8" w:rsidRDefault="007309FD" w:rsidP="007309FD">
      <w:pPr>
        <w:pStyle w:val="Lists"/>
        <w:numPr>
          <w:ilvl w:val="0"/>
          <w:numId w:val="0"/>
        </w:numPr>
        <w:tabs>
          <w:tab w:val="left" w:pos="720"/>
        </w:tabs>
        <w:rPr>
          <w:sz w:val="16"/>
          <w:szCs w:val="16"/>
        </w:rPr>
      </w:pPr>
      <w:r w:rsidRPr="009F6FD8">
        <w:rPr>
          <w:rStyle w:val="FootnoteReference"/>
          <w:sz w:val="16"/>
          <w:szCs w:val="16"/>
        </w:rPr>
        <w:footnoteRef/>
      </w:r>
      <w:r w:rsidRPr="009F6FD8">
        <w:rPr>
          <w:sz w:val="16"/>
          <w:szCs w:val="16"/>
        </w:rPr>
        <w:t xml:space="preserve">Government of the Republic of Vanuatu (2008), </w:t>
      </w:r>
      <w:r w:rsidRPr="009F6FD8">
        <w:rPr>
          <w:i/>
          <w:iCs/>
          <w:sz w:val="16"/>
          <w:szCs w:val="16"/>
        </w:rPr>
        <w:t>National Disability Policy and Plan of Action, 2008 – 2015</w:t>
      </w:r>
      <w:r w:rsidRPr="009F6FD8">
        <w:rPr>
          <w:sz w:val="16"/>
          <w:szCs w:val="16"/>
        </w:rPr>
        <w:t>. Retrieved on 19 August 2015</w:t>
      </w:r>
    </w:p>
  </w:footnote>
  <w:footnote w:id="2">
    <w:p w14:paraId="46E6C382" w14:textId="77777777" w:rsidR="007309FD" w:rsidRPr="009F6FD8" w:rsidRDefault="007309FD" w:rsidP="007309FD">
      <w:pPr>
        <w:jc w:val="both"/>
        <w:rPr>
          <w:sz w:val="16"/>
          <w:szCs w:val="16"/>
        </w:rPr>
      </w:pPr>
      <w:r w:rsidRPr="009F6FD8">
        <w:rPr>
          <w:rStyle w:val="FootnoteReference"/>
          <w:sz w:val="16"/>
          <w:szCs w:val="16"/>
        </w:rPr>
        <w:footnoteRef/>
      </w:r>
      <w:r w:rsidRPr="009F6FD8">
        <w:rPr>
          <w:sz w:val="16"/>
          <w:szCs w:val="16"/>
        </w:rPr>
        <w:t xml:space="preserve"> </w:t>
      </w:r>
      <w:r w:rsidRPr="009F6FD8">
        <w:rPr>
          <w:rFonts w:cs="Helvetica"/>
          <w:sz w:val="16"/>
          <w:szCs w:val="16"/>
        </w:rPr>
        <w:t xml:space="preserve">Disabled People’s Organisations (DPOs) are organisations made up of persons with disabilities and which exist to represent the interests of their members. </w:t>
      </w:r>
      <w:r w:rsidRPr="009F6FD8">
        <w:rPr>
          <w:sz w:val="16"/>
          <w:szCs w:val="16"/>
        </w:rPr>
        <w:t>Although there is no firm rule, best practice is that DPOs comprise of a voting membership of people with disabilities, and a board, of which at least a majority percentage (usually 51% or over) is made up of people with disabilities.</w:t>
      </w:r>
    </w:p>
    <w:p w14:paraId="1DE73D4D" w14:textId="77777777" w:rsidR="007309FD" w:rsidRDefault="007309FD" w:rsidP="007309F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D0B"/>
    <w:multiLevelType w:val="hybridMultilevel"/>
    <w:tmpl w:val="11763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022A33"/>
    <w:multiLevelType w:val="hybridMultilevel"/>
    <w:tmpl w:val="3050FCB6"/>
    <w:lvl w:ilvl="0" w:tplc="70501604">
      <w:start w:val="3"/>
      <w:numFmt w:val="decimal"/>
      <w:lvlText w:val="%1."/>
      <w:lvlJc w:val="left"/>
      <w:pPr>
        <w:tabs>
          <w:tab w:val="num" w:pos="720"/>
        </w:tabs>
        <w:ind w:left="720" w:hanging="360"/>
      </w:pPr>
    </w:lvl>
    <w:lvl w:ilvl="1" w:tplc="01E62BC8" w:tentative="1">
      <w:start w:val="1"/>
      <w:numFmt w:val="decimal"/>
      <w:lvlText w:val="%2."/>
      <w:lvlJc w:val="left"/>
      <w:pPr>
        <w:tabs>
          <w:tab w:val="num" w:pos="1440"/>
        </w:tabs>
        <w:ind w:left="1440" w:hanging="360"/>
      </w:pPr>
    </w:lvl>
    <w:lvl w:ilvl="2" w:tplc="0CFA19D8" w:tentative="1">
      <w:start w:val="1"/>
      <w:numFmt w:val="decimal"/>
      <w:lvlText w:val="%3."/>
      <w:lvlJc w:val="left"/>
      <w:pPr>
        <w:tabs>
          <w:tab w:val="num" w:pos="2160"/>
        </w:tabs>
        <w:ind w:left="2160" w:hanging="360"/>
      </w:pPr>
    </w:lvl>
    <w:lvl w:ilvl="3" w:tplc="C818FBBE" w:tentative="1">
      <w:start w:val="1"/>
      <w:numFmt w:val="decimal"/>
      <w:lvlText w:val="%4."/>
      <w:lvlJc w:val="left"/>
      <w:pPr>
        <w:tabs>
          <w:tab w:val="num" w:pos="2880"/>
        </w:tabs>
        <w:ind w:left="2880" w:hanging="360"/>
      </w:pPr>
    </w:lvl>
    <w:lvl w:ilvl="4" w:tplc="6BC60670" w:tentative="1">
      <w:start w:val="1"/>
      <w:numFmt w:val="decimal"/>
      <w:lvlText w:val="%5."/>
      <w:lvlJc w:val="left"/>
      <w:pPr>
        <w:tabs>
          <w:tab w:val="num" w:pos="3600"/>
        </w:tabs>
        <w:ind w:left="3600" w:hanging="360"/>
      </w:pPr>
    </w:lvl>
    <w:lvl w:ilvl="5" w:tplc="4BE4D362" w:tentative="1">
      <w:start w:val="1"/>
      <w:numFmt w:val="decimal"/>
      <w:lvlText w:val="%6."/>
      <w:lvlJc w:val="left"/>
      <w:pPr>
        <w:tabs>
          <w:tab w:val="num" w:pos="4320"/>
        </w:tabs>
        <w:ind w:left="4320" w:hanging="360"/>
      </w:pPr>
    </w:lvl>
    <w:lvl w:ilvl="6" w:tplc="F790DD26" w:tentative="1">
      <w:start w:val="1"/>
      <w:numFmt w:val="decimal"/>
      <w:lvlText w:val="%7."/>
      <w:lvlJc w:val="left"/>
      <w:pPr>
        <w:tabs>
          <w:tab w:val="num" w:pos="5040"/>
        </w:tabs>
        <w:ind w:left="5040" w:hanging="360"/>
      </w:pPr>
    </w:lvl>
    <w:lvl w:ilvl="7" w:tplc="7BB8CE6E" w:tentative="1">
      <w:start w:val="1"/>
      <w:numFmt w:val="decimal"/>
      <w:lvlText w:val="%8."/>
      <w:lvlJc w:val="left"/>
      <w:pPr>
        <w:tabs>
          <w:tab w:val="num" w:pos="5760"/>
        </w:tabs>
        <w:ind w:left="5760" w:hanging="360"/>
      </w:pPr>
    </w:lvl>
    <w:lvl w:ilvl="8" w:tplc="111CBC86" w:tentative="1">
      <w:start w:val="1"/>
      <w:numFmt w:val="decimal"/>
      <w:lvlText w:val="%9."/>
      <w:lvlJc w:val="left"/>
      <w:pPr>
        <w:tabs>
          <w:tab w:val="num" w:pos="6480"/>
        </w:tabs>
        <w:ind w:left="6480" w:hanging="360"/>
      </w:pPr>
    </w:lvl>
  </w:abstractNum>
  <w:abstractNum w:abstractNumId="2">
    <w:nsid w:val="07EF1EFF"/>
    <w:multiLevelType w:val="hybridMultilevel"/>
    <w:tmpl w:val="BE5676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D54EDC"/>
    <w:multiLevelType w:val="hybridMultilevel"/>
    <w:tmpl w:val="25C8F088"/>
    <w:lvl w:ilvl="0" w:tplc="0582BC12">
      <w:start w:val="1"/>
      <w:numFmt w:val="bullet"/>
      <w:lvlText w:val=""/>
      <w:lvlJc w:val="left"/>
      <w:pPr>
        <w:ind w:left="717" w:hanging="360"/>
      </w:pPr>
      <w:rPr>
        <w:rFonts w:ascii="Symbol" w:hAnsi="Symbol"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4">
    <w:nsid w:val="0A89493C"/>
    <w:multiLevelType w:val="hybridMultilevel"/>
    <w:tmpl w:val="81E0C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EB11A6"/>
    <w:multiLevelType w:val="hybridMultilevel"/>
    <w:tmpl w:val="A6EEAD3E"/>
    <w:lvl w:ilvl="0" w:tplc="8DB26C80">
      <w:start w:val="1"/>
      <w:numFmt w:val="decimal"/>
      <w:lvlText w:val="%1."/>
      <w:lvlJc w:val="left"/>
      <w:pPr>
        <w:tabs>
          <w:tab w:val="num" w:pos="720"/>
        </w:tabs>
        <w:ind w:left="720" w:hanging="360"/>
      </w:pPr>
    </w:lvl>
    <w:lvl w:ilvl="1" w:tplc="DD0A5A3A" w:tentative="1">
      <w:start w:val="1"/>
      <w:numFmt w:val="decimal"/>
      <w:lvlText w:val="%2."/>
      <w:lvlJc w:val="left"/>
      <w:pPr>
        <w:tabs>
          <w:tab w:val="num" w:pos="1440"/>
        </w:tabs>
        <w:ind w:left="1440" w:hanging="360"/>
      </w:pPr>
    </w:lvl>
    <w:lvl w:ilvl="2" w:tplc="D3144068" w:tentative="1">
      <w:start w:val="1"/>
      <w:numFmt w:val="decimal"/>
      <w:lvlText w:val="%3."/>
      <w:lvlJc w:val="left"/>
      <w:pPr>
        <w:tabs>
          <w:tab w:val="num" w:pos="2160"/>
        </w:tabs>
        <w:ind w:left="2160" w:hanging="360"/>
      </w:pPr>
    </w:lvl>
    <w:lvl w:ilvl="3" w:tplc="34EE2032" w:tentative="1">
      <w:start w:val="1"/>
      <w:numFmt w:val="decimal"/>
      <w:lvlText w:val="%4."/>
      <w:lvlJc w:val="left"/>
      <w:pPr>
        <w:tabs>
          <w:tab w:val="num" w:pos="2880"/>
        </w:tabs>
        <w:ind w:left="2880" w:hanging="360"/>
      </w:pPr>
    </w:lvl>
    <w:lvl w:ilvl="4" w:tplc="6178A798" w:tentative="1">
      <w:start w:val="1"/>
      <w:numFmt w:val="decimal"/>
      <w:lvlText w:val="%5."/>
      <w:lvlJc w:val="left"/>
      <w:pPr>
        <w:tabs>
          <w:tab w:val="num" w:pos="3600"/>
        </w:tabs>
        <w:ind w:left="3600" w:hanging="360"/>
      </w:pPr>
    </w:lvl>
    <w:lvl w:ilvl="5" w:tplc="009A7662" w:tentative="1">
      <w:start w:val="1"/>
      <w:numFmt w:val="decimal"/>
      <w:lvlText w:val="%6."/>
      <w:lvlJc w:val="left"/>
      <w:pPr>
        <w:tabs>
          <w:tab w:val="num" w:pos="4320"/>
        </w:tabs>
        <w:ind w:left="4320" w:hanging="360"/>
      </w:pPr>
    </w:lvl>
    <w:lvl w:ilvl="6" w:tplc="2CAE6062" w:tentative="1">
      <w:start w:val="1"/>
      <w:numFmt w:val="decimal"/>
      <w:lvlText w:val="%7."/>
      <w:lvlJc w:val="left"/>
      <w:pPr>
        <w:tabs>
          <w:tab w:val="num" w:pos="5040"/>
        </w:tabs>
        <w:ind w:left="5040" w:hanging="360"/>
      </w:pPr>
    </w:lvl>
    <w:lvl w:ilvl="7" w:tplc="1AEE9F08" w:tentative="1">
      <w:start w:val="1"/>
      <w:numFmt w:val="decimal"/>
      <w:lvlText w:val="%8."/>
      <w:lvlJc w:val="left"/>
      <w:pPr>
        <w:tabs>
          <w:tab w:val="num" w:pos="5760"/>
        </w:tabs>
        <w:ind w:left="5760" w:hanging="360"/>
      </w:pPr>
    </w:lvl>
    <w:lvl w:ilvl="8" w:tplc="79764976" w:tentative="1">
      <w:start w:val="1"/>
      <w:numFmt w:val="decimal"/>
      <w:lvlText w:val="%9."/>
      <w:lvlJc w:val="left"/>
      <w:pPr>
        <w:tabs>
          <w:tab w:val="num" w:pos="6480"/>
        </w:tabs>
        <w:ind w:left="6480" w:hanging="360"/>
      </w:pPr>
    </w:lvl>
  </w:abstractNum>
  <w:abstractNum w:abstractNumId="6">
    <w:nsid w:val="0E877A66"/>
    <w:multiLevelType w:val="hybridMultilevel"/>
    <w:tmpl w:val="C404405E"/>
    <w:lvl w:ilvl="0" w:tplc="0582BC12">
      <w:start w:val="1"/>
      <w:numFmt w:val="bullet"/>
      <w:lvlText w:val=""/>
      <w:lvlJc w:val="left"/>
      <w:pPr>
        <w:tabs>
          <w:tab w:val="num" w:pos="0"/>
        </w:tabs>
        <w:ind w:left="216" w:hanging="216"/>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EF5F38"/>
    <w:multiLevelType w:val="hybridMultilevel"/>
    <w:tmpl w:val="726E8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1AF1649"/>
    <w:multiLevelType w:val="hybridMultilevel"/>
    <w:tmpl w:val="3050FCB6"/>
    <w:lvl w:ilvl="0" w:tplc="70501604">
      <w:start w:val="3"/>
      <w:numFmt w:val="decimal"/>
      <w:lvlText w:val="%1."/>
      <w:lvlJc w:val="left"/>
      <w:pPr>
        <w:tabs>
          <w:tab w:val="num" w:pos="720"/>
        </w:tabs>
        <w:ind w:left="720" w:hanging="360"/>
      </w:pPr>
    </w:lvl>
    <w:lvl w:ilvl="1" w:tplc="01E62BC8" w:tentative="1">
      <w:start w:val="1"/>
      <w:numFmt w:val="decimal"/>
      <w:lvlText w:val="%2."/>
      <w:lvlJc w:val="left"/>
      <w:pPr>
        <w:tabs>
          <w:tab w:val="num" w:pos="1440"/>
        </w:tabs>
        <w:ind w:left="1440" w:hanging="360"/>
      </w:pPr>
    </w:lvl>
    <w:lvl w:ilvl="2" w:tplc="0CFA19D8" w:tentative="1">
      <w:start w:val="1"/>
      <w:numFmt w:val="decimal"/>
      <w:lvlText w:val="%3."/>
      <w:lvlJc w:val="left"/>
      <w:pPr>
        <w:tabs>
          <w:tab w:val="num" w:pos="2160"/>
        </w:tabs>
        <w:ind w:left="2160" w:hanging="360"/>
      </w:pPr>
    </w:lvl>
    <w:lvl w:ilvl="3" w:tplc="C818FBBE" w:tentative="1">
      <w:start w:val="1"/>
      <w:numFmt w:val="decimal"/>
      <w:lvlText w:val="%4."/>
      <w:lvlJc w:val="left"/>
      <w:pPr>
        <w:tabs>
          <w:tab w:val="num" w:pos="2880"/>
        </w:tabs>
        <w:ind w:left="2880" w:hanging="360"/>
      </w:pPr>
    </w:lvl>
    <w:lvl w:ilvl="4" w:tplc="6BC60670" w:tentative="1">
      <w:start w:val="1"/>
      <w:numFmt w:val="decimal"/>
      <w:lvlText w:val="%5."/>
      <w:lvlJc w:val="left"/>
      <w:pPr>
        <w:tabs>
          <w:tab w:val="num" w:pos="3600"/>
        </w:tabs>
        <w:ind w:left="3600" w:hanging="360"/>
      </w:pPr>
    </w:lvl>
    <w:lvl w:ilvl="5" w:tplc="4BE4D362" w:tentative="1">
      <w:start w:val="1"/>
      <w:numFmt w:val="decimal"/>
      <w:lvlText w:val="%6."/>
      <w:lvlJc w:val="left"/>
      <w:pPr>
        <w:tabs>
          <w:tab w:val="num" w:pos="4320"/>
        </w:tabs>
        <w:ind w:left="4320" w:hanging="360"/>
      </w:pPr>
    </w:lvl>
    <w:lvl w:ilvl="6" w:tplc="F790DD26" w:tentative="1">
      <w:start w:val="1"/>
      <w:numFmt w:val="decimal"/>
      <w:lvlText w:val="%7."/>
      <w:lvlJc w:val="left"/>
      <w:pPr>
        <w:tabs>
          <w:tab w:val="num" w:pos="5040"/>
        </w:tabs>
        <w:ind w:left="5040" w:hanging="360"/>
      </w:pPr>
    </w:lvl>
    <w:lvl w:ilvl="7" w:tplc="7BB8CE6E" w:tentative="1">
      <w:start w:val="1"/>
      <w:numFmt w:val="decimal"/>
      <w:lvlText w:val="%8."/>
      <w:lvlJc w:val="left"/>
      <w:pPr>
        <w:tabs>
          <w:tab w:val="num" w:pos="5760"/>
        </w:tabs>
        <w:ind w:left="5760" w:hanging="360"/>
      </w:pPr>
    </w:lvl>
    <w:lvl w:ilvl="8" w:tplc="111CBC86" w:tentative="1">
      <w:start w:val="1"/>
      <w:numFmt w:val="decimal"/>
      <w:lvlText w:val="%9."/>
      <w:lvlJc w:val="left"/>
      <w:pPr>
        <w:tabs>
          <w:tab w:val="num" w:pos="6480"/>
        </w:tabs>
        <w:ind w:left="6480" w:hanging="360"/>
      </w:pPr>
    </w:lvl>
  </w:abstractNum>
  <w:abstractNum w:abstractNumId="9">
    <w:nsid w:val="11E822C0"/>
    <w:multiLevelType w:val="hybridMultilevel"/>
    <w:tmpl w:val="611A78D8"/>
    <w:lvl w:ilvl="0" w:tplc="5F944C92">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7C109D5"/>
    <w:multiLevelType w:val="hybridMultilevel"/>
    <w:tmpl w:val="3050FCB6"/>
    <w:lvl w:ilvl="0" w:tplc="70501604">
      <w:start w:val="3"/>
      <w:numFmt w:val="decimal"/>
      <w:lvlText w:val="%1."/>
      <w:lvlJc w:val="left"/>
      <w:pPr>
        <w:tabs>
          <w:tab w:val="num" w:pos="720"/>
        </w:tabs>
        <w:ind w:left="720" w:hanging="360"/>
      </w:pPr>
    </w:lvl>
    <w:lvl w:ilvl="1" w:tplc="01E62BC8" w:tentative="1">
      <w:start w:val="1"/>
      <w:numFmt w:val="decimal"/>
      <w:lvlText w:val="%2."/>
      <w:lvlJc w:val="left"/>
      <w:pPr>
        <w:tabs>
          <w:tab w:val="num" w:pos="1440"/>
        </w:tabs>
        <w:ind w:left="1440" w:hanging="360"/>
      </w:pPr>
    </w:lvl>
    <w:lvl w:ilvl="2" w:tplc="0CFA19D8" w:tentative="1">
      <w:start w:val="1"/>
      <w:numFmt w:val="decimal"/>
      <w:lvlText w:val="%3."/>
      <w:lvlJc w:val="left"/>
      <w:pPr>
        <w:tabs>
          <w:tab w:val="num" w:pos="2160"/>
        </w:tabs>
        <w:ind w:left="2160" w:hanging="360"/>
      </w:pPr>
    </w:lvl>
    <w:lvl w:ilvl="3" w:tplc="C818FBBE" w:tentative="1">
      <w:start w:val="1"/>
      <w:numFmt w:val="decimal"/>
      <w:lvlText w:val="%4."/>
      <w:lvlJc w:val="left"/>
      <w:pPr>
        <w:tabs>
          <w:tab w:val="num" w:pos="2880"/>
        </w:tabs>
        <w:ind w:left="2880" w:hanging="360"/>
      </w:pPr>
    </w:lvl>
    <w:lvl w:ilvl="4" w:tplc="6BC60670" w:tentative="1">
      <w:start w:val="1"/>
      <w:numFmt w:val="decimal"/>
      <w:lvlText w:val="%5."/>
      <w:lvlJc w:val="left"/>
      <w:pPr>
        <w:tabs>
          <w:tab w:val="num" w:pos="3600"/>
        </w:tabs>
        <w:ind w:left="3600" w:hanging="360"/>
      </w:pPr>
    </w:lvl>
    <w:lvl w:ilvl="5" w:tplc="4BE4D362" w:tentative="1">
      <w:start w:val="1"/>
      <w:numFmt w:val="decimal"/>
      <w:lvlText w:val="%6."/>
      <w:lvlJc w:val="left"/>
      <w:pPr>
        <w:tabs>
          <w:tab w:val="num" w:pos="4320"/>
        </w:tabs>
        <w:ind w:left="4320" w:hanging="360"/>
      </w:pPr>
    </w:lvl>
    <w:lvl w:ilvl="6" w:tplc="F790DD26" w:tentative="1">
      <w:start w:val="1"/>
      <w:numFmt w:val="decimal"/>
      <w:lvlText w:val="%7."/>
      <w:lvlJc w:val="left"/>
      <w:pPr>
        <w:tabs>
          <w:tab w:val="num" w:pos="5040"/>
        </w:tabs>
        <w:ind w:left="5040" w:hanging="360"/>
      </w:pPr>
    </w:lvl>
    <w:lvl w:ilvl="7" w:tplc="7BB8CE6E" w:tentative="1">
      <w:start w:val="1"/>
      <w:numFmt w:val="decimal"/>
      <w:lvlText w:val="%8."/>
      <w:lvlJc w:val="left"/>
      <w:pPr>
        <w:tabs>
          <w:tab w:val="num" w:pos="5760"/>
        </w:tabs>
        <w:ind w:left="5760" w:hanging="360"/>
      </w:pPr>
    </w:lvl>
    <w:lvl w:ilvl="8" w:tplc="111CBC86" w:tentative="1">
      <w:start w:val="1"/>
      <w:numFmt w:val="decimal"/>
      <w:lvlText w:val="%9."/>
      <w:lvlJc w:val="left"/>
      <w:pPr>
        <w:tabs>
          <w:tab w:val="num" w:pos="6480"/>
        </w:tabs>
        <w:ind w:left="6480" w:hanging="360"/>
      </w:pPr>
    </w:lvl>
  </w:abstractNum>
  <w:abstractNum w:abstractNumId="11">
    <w:nsid w:val="1D964364"/>
    <w:multiLevelType w:val="hybridMultilevel"/>
    <w:tmpl w:val="86F877AE"/>
    <w:lvl w:ilvl="0" w:tplc="1A708BD2">
      <w:start w:val="1"/>
      <w:numFmt w:val="bullet"/>
      <w:lvlText w:val=""/>
      <w:lvlJc w:val="left"/>
      <w:pPr>
        <w:tabs>
          <w:tab w:val="num" w:pos="0"/>
        </w:tabs>
        <w:ind w:left="216" w:hanging="216"/>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EE52BE"/>
    <w:multiLevelType w:val="hybridMultilevel"/>
    <w:tmpl w:val="273A44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F81390"/>
    <w:multiLevelType w:val="hybridMultilevel"/>
    <w:tmpl w:val="DD8828AA"/>
    <w:lvl w:ilvl="0" w:tplc="7B88AA1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04E0FD9"/>
    <w:multiLevelType w:val="hybridMultilevel"/>
    <w:tmpl w:val="3114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A458F0"/>
    <w:multiLevelType w:val="hybridMultilevel"/>
    <w:tmpl w:val="5BF64726"/>
    <w:lvl w:ilvl="0" w:tplc="0582BC12">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16">
    <w:nsid w:val="26025405"/>
    <w:multiLevelType w:val="hybridMultilevel"/>
    <w:tmpl w:val="14E8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3E41C6"/>
    <w:multiLevelType w:val="hybridMultilevel"/>
    <w:tmpl w:val="A6EEAD3E"/>
    <w:lvl w:ilvl="0" w:tplc="8DB26C80">
      <w:start w:val="1"/>
      <w:numFmt w:val="decimal"/>
      <w:lvlText w:val="%1."/>
      <w:lvlJc w:val="left"/>
      <w:pPr>
        <w:tabs>
          <w:tab w:val="num" w:pos="720"/>
        </w:tabs>
        <w:ind w:left="720" w:hanging="360"/>
      </w:pPr>
    </w:lvl>
    <w:lvl w:ilvl="1" w:tplc="DD0A5A3A" w:tentative="1">
      <w:start w:val="1"/>
      <w:numFmt w:val="decimal"/>
      <w:lvlText w:val="%2."/>
      <w:lvlJc w:val="left"/>
      <w:pPr>
        <w:tabs>
          <w:tab w:val="num" w:pos="1440"/>
        </w:tabs>
        <w:ind w:left="1440" w:hanging="360"/>
      </w:pPr>
    </w:lvl>
    <w:lvl w:ilvl="2" w:tplc="D3144068" w:tentative="1">
      <w:start w:val="1"/>
      <w:numFmt w:val="decimal"/>
      <w:lvlText w:val="%3."/>
      <w:lvlJc w:val="left"/>
      <w:pPr>
        <w:tabs>
          <w:tab w:val="num" w:pos="2160"/>
        </w:tabs>
        <w:ind w:left="2160" w:hanging="360"/>
      </w:pPr>
    </w:lvl>
    <w:lvl w:ilvl="3" w:tplc="34EE2032" w:tentative="1">
      <w:start w:val="1"/>
      <w:numFmt w:val="decimal"/>
      <w:lvlText w:val="%4."/>
      <w:lvlJc w:val="left"/>
      <w:pPr>
        <w:tabs>
          <w:tab w:val="num" w:pos="2880"/>
        </w:tabs>
        <w:ind w:left="2880" w:hanging="360"/>
      </w:pPr>
    </w:lvl>
    <w:lvl w:ilvl="4" w:tplc="6178A798" w:tentative="1">
      <w:start w:val="1"/>
      <w:numFmt w:val="decimal"/>
      <w:lvlText w:val="%5."/>
      <w:lvlJc w:val="left"/>
      <w:pPr>
        <w:tabs>
          <w:tab w:val="num" w:pos="3600"/>
        </w:tabs>
        <w:ind w:left="3600" w:hanging="360"/>
      </w:pPr>
    </w:lvl>
    <w:lvl w:ilvl="5" w:tplc="009A7662" w:tentative="1">
      <w:start w:val="1"/>
      <w:numFmt w:val="decimal"/>
      <w:lvlText w:val="%6."/>
      <w:lvlJc w:val="left"/>
      <w:pPr>
        <w:tabs>
          <w:tab w:val="num" w:pos="4320"/>
        </w:tabs>
        <w:ind w:left="4320" w:hanging="360"/>
      </w:pPr>
    </w:lvl>
    <w:lvl w:ilvl="6" w:tplc="2CAE6062" w:tentative="1">
      <w:start w:val="1"/>
      <w:numFmt w:val="decimal"/>
      <w:lvlText w:val="%7."/>
      <w:lvlJc w:val="left"/>
      <w:pPr>
        <w:tabs>
          <w:tab w:val="num" w:pos="5040"/>
        </w:tabs>
        <w:ind w:left="5040" w:hanging="360"/>
      </w:pPr>
    </w:lvl>
    <w:lvl w:ilvl="7" w:tplc="1AEE9F08" w:tentative="1">
      <w:start w:val="1"/>
      <w:numFmt w:val="decimal"/>
      <w:lvlText w:val="%8."/>
      <w:lvlJc w:val="left"/>
      <w:pPr>
        <w:tabs>
          <w:tab w:val="num" w:pos="5760"/>
        </w:tabs>
        <w:ind w:left="5760" w:hanging="360"/>
      </w:pPr>
    </w:lvl>
    <w:lvl w:ilvl="8" w:tplc="79764976" w:tentative="1">
      <w:start w:val="1"/>
      <w:numFmt w:val="decimal"/>
      <w:lvlText w:val="%9."/>
      <w:lvlJc w:val="left"/>
      <w:pPr>
        <w:tabs>
          <w:tab w:val="num" w:pos="6480"/>
        </w:tabs>
        <w:ind w:left="6480" w:hanging="360"/>
      </w:pPr>
    </w:lvl>
  </w:abstractNum>
  <w:abstractNum w:abstractNumId="18">
    <w:nsid w:val="2A9838F3"/>
    <w:multiLevelType w:val="hybridMultilevel"/>
    <w:tmpl w:val="07A49E76"/>
    <w:lvl w:ilvl="0" w:tplc="0582BC12">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19">
    <w:nsid w:val="304B5E14"/>
    <w:multiLevelType w:val="hybridMultilevel"/>
    <w:tmpl w:val="EB3E506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1F13802"/>
    <w:multiLevelType w:val="hybridMultilevel"/>
    <w:tmpl w:val="F63E733C"/>
    <w:lvl w:ilvl="0" w:tplc="59A22646">
      <w:start w:val="2"/>
      <w:numFmt w:val="decimal"/>
      <w:lvlText w:val="%1."/>
      <w:lvlJc w:val="left"/>
      <w:pPr>
        <w:tabs>
          <w:tab w:val="num" w:pos="720"/>
        </w:tabs>
        <w:ind w:left="720" w:hanging="360"/>
      </w:pPr>
    </w:lvl>
    <w:lvl w:ilvl="1" w:tplc="984C22E4" w:tentative="1">
      <w:start w:val="1"/>
      <w:numFmt w:val="decimal"/>
      <w:lvlText w:val="%2."/>
      <w:lvlJc w:val="left"/>
      <w:pPr>
        <w:tabs>
          <w:tab w:val="num" w:pos="1440"/>
        </w:tabs>
        <w:ind w:left="1440" w:hanging="360"/>
      </w:pPr>
    </w:lvl>
    <w:lvl w:ilvl="2" w:tplc="06984F40" w:tentative="1">
      <w:start w:val="1"/>
      <w:numFmt w:val="decimal"/>
      <w:lvlText w:val="%3."/>
      <w:lvlJc w:val="left"/>
      <w:pPr>
        <w:tabs>
          <w:tab w:val="num" w:pos="2160"/>
        </w:tabs>
        <w:ind w:left="2160" w:hanging="360"/>
      </w:pPr>
    </w:lvl>
    <w:lvl w:ilvl="3" w:tplc="D020E568" w:tentative="1">
      <w:start w:val="1"/>
      <w:numFmt w:val="decimal"/>
      <w:lvlText w:val="%4."/>
      <w:lvlJc w:val="left"/>
      <w:pPr>
        <w:tabs>
          <w:tab w:val="num" w:pos="2880"/>
        </w:tabs>
        <w:ind w:left="2880" w:hanging="360"/>
      </w:pPr>
    </w:lvl>
    <w:lvl w:ilvl="4" w:tplc="446402B2" w:tentative="1">
      <w:start w:val="1"/>
      <w:numFmt w:val="decimal"/>
      <w:lvlText w:val="%5."/>
      <w:lvlJc w:val="left"/>
      <w:pPr>
        <w:tabs>
          <w:tab w:val="num" w:pos="3600"/>
        </w:tabs>
        <w:ind w:left="3600" w:hanging="360"/>
      </w:pPr>
    </w:lvl>
    <w:lvl w:ilvl="5" w:tplc="A1E4320C" w:tentative="1">
      <w:start w:val="1"/>
      <w:numFmt w:val="decimal"/>
      <w:lvlText w:val="%6."/>
      <w:lvlJc w:val="left"/>
      <w:pPr>
        <w:tabs>
          <w:tab w:val="num" w:pos="4320"/>
        </w:tabs>
        <w:ind w:left="4320" w:hanging="360"/>
      </w:pPr>
    </w:lvl>
    <w:lvl w:ilvl="6" w:tplc="46BE7EEC" w:tentative="1">
      <w:start w:val="1"/>
      <w:numFmt w:val="decimal"/>
      <w:lvlText w:val="%7."/>
      <w:lvlJc w:val="left"/>
      <w:pPr>
        <w:tabs>
          <w:tab w:val="num" w:pos="5040"/>
        </w:tabs>
        <w:ind w:left="5040" w:hanging="360"/>
      </w:pPr>
    </w:lvl>
    <w:lvl w:ilvl="7" w:tplc="8CD2B700" w:tentative="1">
      <w:start w:val="1"/>
      <w:numFmt w:val="decimal"/>
      <w:lvlText w:val="%8."/>
      <w:lvlJc w:val="left"/>
      <w:pPr>
        <w:tabs>
          <w:tab w:val="num" w:pos="5760"/>
        </w:tabs>
        <w:ind w:left="5760" w:hanging="360"/>
      </w:pPr>
    </w:lvl>
    <w:lvl w:ilvl="8" w:tplc="FEE07196" w:tentative="1">
      <w:start w:val="1"/>
      <w:numFmt w:val="decimal"/>
      <w:lvlText w:val="%9."/>
      <w:lvlJc w:val="left"/>
      <w:pPr>
        <w:tabs>
          <w:tab w:val="num" w:pos="6480"/>
        </w:tabs>
        <w:ind w:left="6480" w:hanging="360"/>
      </w:pPr>
    </w:lvl>
  </w:abstractNum>
  <w:abstractNum w:abstractNumId="21">
    <w:nsid w:val="33C1336C"/>
    <w:multiLevelType w:val="hybridMultilevel"/>
    <w:tmpl w:val="F63E733C"/>
    <w:lvl w:ilvl="0" w:tplc="59A22646">
      <w:start w:val="2"/>
      <w:numFmt w:val="decimal"/>
      <w:lvlText w:val="%1."/>
      <w:lvlJc w:val="left"/>
      <w:pPr>
        <w:tabs>
          <w:tab w:val="num" w:pos="720"/>
        </w:tabs>
        <w:ind w:left="720" w:hanging="360"/>
      </w:pPr>
    </w:lvl>
    <w:lvl w:ilvl="1" w:tplc="984C22E4" w:tentative="1">
      <w:start w:val="1"/>
      <w:numFmt w:val="decimal"/>
      <w:lvlText w:val="%2."/>
      <w:lvlJc w:val="left"/>
      <w:pPr>
        <w:tabs>
          <w:tab w:val="num" w:pos="1440"/>
        </w:tabs>
        <w:ind w:left="1440" w:hanging="360"/>
      </w:pPr>
    </w:lvl>
    <w:lvl w:ilvl="2" w:tplc="06984F40" w:tentative="1">
      <w:start w:val="1"/>
      <w:numFmt w:val="decimal"/>
      <w:lvlText w:val="%3."/>
      <w:lvlJc w:val="left"/>
      <w:pPr>
        <w:tabs>
          <w:tab w:val="num" w:pos="2160"/>
        </w:tabs>
        <w:ind w:left="2160" w:hanging="360"/>
      </w:pPr>
    </w:lvl>
    <w:lvl w:ilvl="3" w:tplc="D020E568" w:tentative="1">
      <w:start w:val="1"/>
      <w:numFmt w:val="decimal"/>
      <w:lvlText w:val="%4."/>
      <w:lvlJc w:val="left"/>
      <w:pPr>
        <w:tabs>
          <w:tab w:val="num" w:pos="2880"/>
        </w:tabs>
        <w:ind w:left="2880" w:hanging="360"/>
      </w:pPr>
    </w:lvl>
    <w:lvl w:ilvl="4" w:tplc="446402B2" w:tentative="1">
      <w:start w:val="1"/>
      <w:numFmt w:val="decimal"/>
      <w:lvlText w:val="%5."/>
      <w:lvlJc w:val="left"/>
      <w:pPr>
        <w:tabs>
          <w:tab w:val="num" w:pos="3600"/>
        </w:tabs>
        <w:ind w:left="3600" w:hanging="360"/>
      </w:pPr>
    </w:lvl>
    <w:lvl w:ilvl="5" w:tplc="A1E4320C" w:tentative="1">
      <w:start w:val="1"/>
      <w:numFmt w:val="decimal"/>
      <w:lvlText w:val="%6."/>
      <w:lvlJc w:val="left"/>
      <w:pPr>
        <w:tabs>
          <w:tab w:val="num" w:pos="4320"/>
        </w:tabs>
        <w:ind w:left="4320" w:hanging="360"/>
      </w:pPr>
    </w:lvl>
    <w:lvl w:ilvl="6" w:tplc="46BE7EEC" w:tentative="1">
      <w:start w:val="1"/>
      <w:numFmt w:val="decimal"/>
      <w:lvlText w:val="%7."/>
      <w:lvlJc w:val="left"/>
      <w:pPr>
        <w:tabs>
          <w:tab w:val="num" w:pos="5040"/>
        </w:tabs>
        <w:ind w:left="5040" w:hanging="360"/>
      </w:pPr>
    </w:lvl>
    <w:lvl w:ilvl="7" w:tplc="8CD2B700" w:tentative="1">
      <w:start w:val="1"/>
      <w:numFmt w:val="decimal"/>
      <w:lvlText w:val="%8."/>
      <w:lvlJc w:val="left"/>
      <w:pPr>
        <w:tabs>
          <w:tab w:val="num" w:pos="5760"/>
        </w:tabs>
        <w:ind w:left="5760" w:hanging="360"/>
      </w:pPr>
    </w:lvl>
    <w:lvl w:ilvl="8" w:tplc="FEE07196" w:tentative="1">
      <w:start w:val="1"/>
      <w:numFmt w:val="decimal"/>
      <w:lvlText w:val="%9."/>
      <w:lvlJc w:val="left"/>
      <w:pPr>
        <w:tabs>
          <w:tab w:val="num" w:pos="6480"/>
        </w:tabs>
        <w:ind w:left="6480" w:hanging="360"/>
      </w:pPr>
    </w:lvl>
  </w:abstractNum>
  <w:abstractNum w:abstractNumId="22">
    <w:nsid w:val="370D2DDF"/>
    <w:multiLevelType w:val="hybridMultilevel"/>
    <w:tmpl w:val="E4180146"/>
    <w:lvl w:ilvl="0" w:tplc="0C090005">
      <w:start w:val="1"/>
      <w:numFmt w:val="bullet"/>
      <w:lvlText w:val=""/>
      <w:lvlJc w:val="left"/>
      <w:pPr>
        <w:ind w:left="397" w:hanging="360"/>
      </w:pPr>
      <w:rPr>
        <w:rFonts w:ascii="Wingdings" w:hAnsi="Wingdings" w:cs="Wingdings" w:hint="default"/>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23">
    <w:nsid w:val="40FD5A39"/>
    <w:multiLevelType w:val="hybridMultilevel"/>
    <w:tmpl w:val="FAC2806E"/>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24">
    <w:nsid w:val="47CE7DEC"/>
    <w:multiLevelType w:val="hybridMultilevel"/>
    <w:tmpl w:val="4C1E8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8CD3543"/>
    <w:multiLevelType w:val="hybridMultilevel"/>
    <w:tmpl w:val="A6EEAD3E"/>
    <w:lvl w:ilvl="0" w:tplc="8DB26C80">
      <w:start w:val="1"/>
      <w:numFmt w:val="decimal"/>
      <w:lvlText w:val="%1."/>
      <w:lvlJc w:val="left"/>
      <w:pPr>
        <w:tabs>
          <w:tab w:val="num" w:pos="720"/>
        </w:tabs>
        <w:ind w:left="720" w:hanging="360"/>
      </w:pPr>
    </w:lvl>
    <w:lvl w:ilvl="1" w:tplc="DD0A5A3A" w:tentative="1">
      <w:start w:val="1"/>
      <w:numFmt w:val="decimal"/>
      <w:lvlText w:val="%2."/>
      <w:lvlJc w:val="left"/>
      <w:pPr>
        <w:tabs>
          <w:tab w:val="num" w:pos="1440"/>
        </w:tabs>
        <w:ind w:left="1440" w:hanging="360"/>
      </w:pPr>
    </w:lvl>
    <w:lvl w:ilvl="2" w:tplc="D3144068" w:tentative="1">
      <w:start w:val="1"/>
      <w:numFmt w:val="decimal"/>
      <w:lvlText w:val="%3."/>
      <w:lvlJc w:val="left"/>
      <w:pPr>
        <w:tabs>
          <w:tab w:val="num" w:pos="2160"/>
        </w:tabs>
        <w:ind w:left="2160" w:hanging="360"/>
      </w:pPr>
    </w:lvl>
    <w:lvl w:ilvl="3" w:tplc="34EE2032" w:tentative="1">
      <w:start w:val="1"/>
      <w:numFmt w:val="decimal"/>
      <w:lvlText w:val="%4."/>
      <w:lvlJc w:val="left"/>
      <w:pPr>
        <w:tabs>
          <w:tab w:val="num" w:pos="2880"/>
        </w:tabs>
        <w:ind w:left="2880" w:hanging="360"/>
      </w:pPr>
    </w:lvl>
    <w:lvl w:ilvl="4" w:tplc="6178A798" w:tentative="1">
      <w:start w:val="1"/>
      <w:numFmt w:val="decimal"/>
      <w:lvlText w:val="%5."/>
      <w:lvlJc w:val="left"/>
      <w:pPr>
        <w:tabs>
          <w:tab w:val="num" w:pos="3600"/>
        </w:tabs>
        <w:ind w:left="3600" w:hanging="360"/>
      </w:pPr>
    </w:lvl>
    <w:lvl w:ilvl="5" w:tplc="009A7662" w:tentative="1">
      <w:start w:val="1"/>
      <w:numFmt w:val="decimal"/>
      <w:lvlText w:val="%6."/>
      <w:lvlJc w:val="left"/>
      <w:pPr>
        <w:tabs>
          <w:tab w:val="num" w:pos="4320"/>
        </w:tabs>
        <w:ind w:left="4320" w:hanging="360"/>
      </w:pPr>
    </w:lvl>
    <w:lvl w:ilvl="6" w:tplc="2CAE6062" w:tentative="1">
      <w:start w:val="1"/>
      <w:numFmt w:val="decimal"/>
      <w:lvlText w:val="%7."/>
      <w:lvlJc w:val="left"/>
      <w:pPr>
        <w:tabs>
          <w:tab w:val="num" w:pos="5040"/>
        </w:tabs>
        <w:ind w:left="5040" w:hanging="360"/>
      </w:pPr>
    </w:lvl>
    <w:lvl w:ilvl="7" w:tplc="1AEE9F08" w:tentative="1">
      <w:start w:val="1"/>
      <w:numFmt w:val="decimal"/>
      <w:lvlText w:val="%8."/>
      <w:lvlJc w:val="left"/>
      <w:pPr>
        <w:tabs>
          <w:tab w:val="num" w:pos="5760"/>
        </w:tabs>
        <w:ind w:left="5760" w:hanging="360"/>
      </w:pPr>
    </w:lvl>
    <w:lvl w:ilvl="8" w:tplc="79764976" w:tentative="1">
      <w:start w:val="1"/>
      <w:numFmt w:val="decimal"/>
      <w:lvlText w:val="%9."/>
      <w:lvlJc w:val="left"/>
      <w:pPr>
        <w:tabs>
          <w:tab w:val="num" w:pos="6480"/>
        </w:tabs>
        <w:ind w:left="6480" w:hanging="360"/>
      </w:pPr>
    </w:lvl>
  </w:abstractNum>
  <w:abstractNum w:abstractNumId="26">
    <w:nsid w:val="4A4A3FC9"/>
    <w:multiLevelType w:val="hybridMultilevel"/>
    <w:tmpl w:val="27E6F858"/>
    <w:lvl w:ilvl="0" w:tplc="0C090005">
      <w:start w:val="1"/>
      <w:numFmt w:val="bullet"/>
      <w:lvlText w:val=""/>
      <w:lvlJc w:val="left"/>
      <w:pPr>
        <w:tabs>
          <w:tab w:val="num" w:pos="0"/>
        </w:tabs>
        <w:ind w:left="216" w:hanging="216"/>
      </w:pPr>
      <w:rPr>
        <w:rFonts w:ascii="Wingdings" w:hAnsi="Wingdings"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27">
    <w:nsid w:val="4BA95F59"/>
    <w:multiLevelType w:val="hybridMultilevel"/>
    <w:tmpl w:val="28968264"/>
    <w:lvl w:ilvl="0" w:tplc="08090001">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Wingdings"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Wingdings"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Wingdings"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8">
    <w:nsid w:val="50493739"/>
    <w:multiLevelType w:val="hybridMultilevel"/>
    <w:tmpl w:val="F63E733C"/>
    <w:lvl w:ilvl="0" w:tplc="59A22646">
      <w:start w:val="2"/>
      <w:numFmt w:val="decimal"/>
      <w:lvlText w:val="%1."/>
      <w:lvlJc w:val="left"/>
      <w:pPr>
        <w:tabs>
          <w:tab w:val="num" w:pos="720"/>
        </w:tabs>
        <w:ind w:left="720" w:hanging="360"/>
      </w:pPr>
    </w:lvl>
    <w:lvl w:ilvl="1" w:tplc="984C22E4" w:tentative="1">
      <w:start w:val="1"/>
      <w:numFmt w:val="decimal"/>
      <w:lvlText w:val="%2."/>
      <w:lvlJc w:val="left"/>
      <w:pPr>
        <w:tabs>
          <w:tab w:val="num" w:pos="1440"/>
        </w:tabs>
        <w:ind w:left="1440" w:hanging="360"/>
      </w:pPr>
    </w:lvl>
    <w:lvl w:ilvl="2" w:tplc="06984F40" w:tentative="1">
      <w:start w:val="1"/>
      <w:numFmt w:val="decimal"/>
      <w:lvlText w:val="%3."/>
      <w:lvlJc w:val="left"/>
      <w:pPr>
        <w:tabs>
          <w:tab w:val="num" w:pos="2160"/>
        </w:tabs>
        <w:ind w:left="2160" w:hanging="360"/>
      </w:pPr>
    </w:lvl>
    <w:lvl w:ilvl="3" w:tplc="D020E568" w:tentative="1">
      <w:start w:val="1"/>
      <w:numFmt w:val="decimal"/>
      <w:lvlText w:val="%4."/>
      <w:lvlJc w:val="left"/>
      <w:pPr>
        <w:tabs>
          <w:tab w:val="num" w:pos="2880"/>
        </w:tabs>
        <w:ind w:left="2880" w:hanging="360"/>
      </w:pPr>
    </w:lvl>
    <w:lvl w:ilvl="4" w:tplc="446402B2" w:tentative="1">
      <w:start w:val="1"/>
      <w:numFmt w:val="decimal"/>
      <w:lvlText w:val="%5."/>
      <w:lvlJc w:val="left"/>
      <w:pPr>
        <w:tabs>
          <w:tab w:val="num" w:pos="3600"/>
        </w:tabs>
        <w:ind w:left="3600" w:hanging="360"/>
      </w:pPr>
    </w:lvl>
    <w:lvl w:ilvl="5" w:tplc="A1E4320C" w:tentative="1">
      <w:start w:val="1"/>
      <w:numFmt w:val="decimal"/>
      <w:lvlText w:val="%6."/>
      <w:lvlJc w:val="left"/>
      <w:pPr>
        <w:tabs>
          <w:tab w:val="num" w:pos="4320"/>
        </w:tabs>
        <w:ind w:left="4320" w:hanging="360"/>
      </w:pPr>
    </w:lvl>
    <w:lvl w:ilvl="6" w:tplc="46BE7EEC" w:tentative="1">
      <w:start w:val="1"/>
      <w:numFmt w:val="decimal"/>
      <w:lvlText w:val="%7."/>
      <w:lvlJc w:val="left"/>
      <w:pPr>
        <w:tabs>
          <w:tab w:val="num" w:pos="5040"/>
        </w:tabs>
        <w:ind w:left="5040" w:hanging="360"/>
      </w:pPr>
    </w:lvl>
    <w:lvl w:ilvl="7" w:tplc="8CD2B700" w:tentative="1">
      <w:start w:val="1"/>
      <w:numFmt w:val="decimal"/>
      <w:lvlText w:val="%8."/>
      <w:lvlJc w:val="left"/>
      <w:pPr>
        <w:tabs>
          <w:tab w:val="num" w:pos="5760"/>
        </w:tabs>
        <w:ind w:left="5760" w:hanging="360"/>
      </w:pPr>
    </w:lvl>
    <w:lvl w:ilvl="8" w:tplc="FEE07196" w:tentative="1">
      <w:start w:val="1"/>
      <w:numFmt w:val="decimal"/>
      <w:lvlText w:val="%9."/>
      <w:lvlJc w:val="left"/>
      <w:pPr>
        <w:tabs>
          <w:tab w:val="num" w:pos="6480"/>
        </w:tabs>
        <w:ind w:left="6480" w:hanging="360"/>
      </w:pPr>
    </w:lvl>
  </w:abstractNum>
  <w:abstractNum w:abstractNumId="29">
    <w:nsid w:val="5074255A"/>
    <w:multiLevelType w:val="hybridMultilevel"/>
    <w:tmpl w:val="3432C28A"/>
    <w:lvl w:ilvl="0" w:tplc="0582BC12">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30">
    <w:nsid w:val="50A62E59"/>
    <w:multiLevelType w:val="hybridMultilevel"/>
    <w:tmpl w:val="B2DE5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384258B"/>
    <w:multiLevelType w:val="hybridMultilevel"/>
    <w:tmpl w:val="10A29E00"/>
    <w:lvl w:ilvl="0" w:tplc="08090001">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Wingdings"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Wingdings"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Wingdings"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2">
    <w:nsid w:val="581A14D0"/>
    <w:multiLevelType w:val="hybridMultilevel"/>
    <w:tmpl w:val="B7E43004"/>
    <w:lvl w:ilvl="0" w:tplc="0582BC12">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33">
    <w:nsid w:val="5CC83742"/>
    <w:multiLevelType w:val="hybridMultilevel"/>
    <w:tmpl w:val="311C8A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F2F578D"/>
    <w:multiLevelType w:val="hybridMultilevel"/>
    <w:tmpl w:val="1DDA9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03C3106"/>
    <w:multiLevelType w:val="hybridMultilevel"/>
    <w:tmpl w:val="F9F610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055712A"/>
    <w:multiLevelType w:val="hybridMultilevel"/>
    <w:tmpl w:val="5A8E7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86A7CB2"/>
    <w:multiLevelType w:val="hybridMultilevel"/>
    <w:tmpl w:val="05ACF9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A267253"/>
    <w:multiLevelType w:val="hybridMultilevel"/>
    <w:tmpl w:val="4EB623E6"/>
    <w:lvl w:ilvl="0" w:tplc="243461D0">
      <w:start w:val="1"/>
      <w:numFmt w:val="bullet"/>
      <w:pStyle w:val="Lists"/>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9">
    <w:nsid w:val="6D5D5A3B"/>
    <w:multiLevelType w:val="hybridMultilevel"/>
    <w:tmpl w:val="FAE48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1B326B1"/>
    <w:multiLevelType w:val="hybridMultilevel"/>
    <w:tmpl w:val="F354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22C5E39"/>
    <w:multiLevelType w:val="hybridMultilevel"/>
    <w:tmpl w:val="13D64E0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26E3FED"/>
    <w:multiLevelType w:val="hybridMultilevel"/>
    <w:tmpl w:val="430C8ED4"/>
    <w:lvl w:ilvl="0" w:tplc="FFFFFFFF">
      <w:start w:val="1"/>
      <w:numFmt w:val="bullet"/>
      <w:lvlText w:val=""/>
      <w:lvlJc w:val="left"/>
      <w:pPr>
        <w:tabs>
          <w:tab w:val="num" w:pos="0"/>
        </w:tabs>
        <w:ind w:left="216" w:hanging="216"/>
      </w:pPr>
      <w:rPr>
        <w:rFonts w:ascii="Symbol" w:hAnsi="Symbol" w:hint="default"/>
      </w:rPr>
    </w:lvl>
    <w:lvl w:ilvl="1" w:tplc="FFFFFFFF">
      <w:start w:val="1"/>
      <w:numFmt w:val="bullet"/>
      <w:lvlText w:val="o"/>
      <w:lvlJc w:val="left"/>
      <w:pPr>
        <w:tabs>
          <w:tab w:val="num" w:pos="1008"/>
        </w:tabs>
        <w:ind w:left="1008" w:hanging="360"/>
      </w:pPr>
      <w:rPr>
        <w:rFonts w:ascii="Courier New" w:hAnsi="Courier New" w:cs="Courier New" w:hint="default"/>
      </w:rPr>
    </w:lvl>
    <w:lvl w:ilvl="2" w:tplc="FFFFFFFF">
      <w:start w:val="1"/>
      <w:numFmt w:val="bullet"/>
      <w:lvlText w:val=""/>
      <w:lvlJc w:val="left"/>
      <w:pPr>
        <w:tabs>
          <w:tab w:val="num" w:pos="1728"/>
        </w:tabs>
        <w:ind w:left="1728" w:hanging="360"/>
      </w:pPr>
      <w:rPr>
        <w:rFonts w:ascii="Wingdings" w:hAnsi="Wingdings" w:hint="default"/>
      </w:rPr>
    </w:lvl>
    <w:lvl w:ilvl="3" w:tplc="FFFFFFFF">
      <w:start w:val="1"/>
      <w:numFmt w:val="bullet"/>
      <w:lvlText w:val=""/>
      <w:lvlJc w:val="left"/>
      <w:pPr>
        <w:tabs>
          <w:tab w:val="num" w:pos="2448"/>
        </w:tabs>
        <w:ind w:left="2448" w:hanging="360"/>
      </w:pPr>
      <w:rPr>
        <w:rFonts w:ascii="Symbol" w:hAnsi="Symbol" w:hint="default"/>
      </w:rPr>
    </w:lvl>
    <w:lvl w:ilvl="4" w:tplc="FFFFFFFF">
      <w:start w:val="1"/>
      <w:numFmt w:val="bullet"/>
      <w:lvlText w:val="o"/>
      <w:lvlJc w:val="left"/>
      <w:pPr>
        <w:tabs>
          <w:tab w:val="num" w:pos="3168"/>
        </w:tabs>
        <w:ind w:left="3168" w:hanging="360"/>
      </w:pPr>
      <w:rPr>
        <w:rFonts w:ascii="Courier New" w:hAnsi="Courier New" w:cs="Courier New" w:hint="default"/>
      </w:rPr>
    </w:lvl>
    <w:lvl w:ilvl="5" w:tplc="FFFFFFFF">
      <w:start w:val="1"/>
      <w:numFmt w:val="bullet"/>
      <w:lvlText w:val=""/>
      <w:lvlJc w:val="left"/>
      <w:pPr>
        <w:tabs>
          <w:tab w:val="num" w:pos="3888"/>
        </w:tabs>
        <w:ind w:left="3888" w:hanging="360"/>
      </w:pPr>
      <w:rPr>
        <w:rFonts w:ascii="Wingdings" w:hAnsi="Wingdings" w:hint="default"/>
      </w:rPr>
    </w:lvl>
    <w:lvl w:ilvl="6" w:tplc="FFFFFFFF">
      <w:start w:val="1"/>
      <w:numFmt w:val="bullet"/>
      <w:lvlText w:val=""/>
      <w:lvlJc w:val="left"/>
      <w:pPr>
        <w:tabs>
          <w:tab w:val="num" w:pos="4608"/>
        </w:tabs>
        <w:ind w:left="4608" w:hanging="360"/>
      </w:pPr>
      <w:rPr>
        <w:rFonts w:ascii="Symbol" w:hAnsi="Symbol" w:hint="default"/>
      </w:rPr>
    </w:lvl>
    <w:lvl w:ilvl="7" w:tplc="FFFFFFFF">
      <w:start w:val="1"/>
      <w:numFmt w:val="bullet"/>
      <w:lvlText w:val="o"/>
      <w:lvlJc w:val="left"/>
      <w:pPr>
        <w:tabs>
          <w:tab w:val="num" w:pos="5328"/>
        </w:tabs>
        <w:ind w:left="5328" w:hanging="360"/>
      </w:pPr>
      <w:rPr>
        <w:rFonts w:ascii="Courier New" w:hAnsi="Courier New" w:cs="Courier New" w:hint="default"/>
      </w:rPr>
    </w:lvl>
    <w:lvl w:ilvl="8" w:tplc="FFFFFFFF">
      <w:start w:val="1"/>
      <w:numFmt w:val="bullet"/>
      <w:lvlText w:val=""/>
      <w:lvlJc w:val="left"/>
      <w:pPr>
        <w:tabs>
          <w:tab w:val="num" w:pos="6048"/>
        </w:tabs>
        <w:ind w:left="6048" w:hanging="360"/>
      </w:pPr>
      <w:rPr>
        <w:rFonts w:ascii="Wingdings" w:hAnsi="Wingdings" w:hint="default"/>
      </w:rPr>
    </w:lvl>
  </w:abstractNum>
  <w:abstractNum w:abstractNumId="43">
    <w:nsid w:val="78122D68"/>
    <w:multiLevelType w:val="hybridMultilevel"/>
    <w:tmpl w:val="36001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A0C7167"/>
    <w:multiLevelType w:val="hybridMultilevel"/>
    <w:tmpl w:val="B8761B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21"/>
  </w:num>
  <w:num w:numId="4">
    <w:abstractNumId w:val="8"/>
  </w:num>
  <w:num w:numId="5">
    <w:abstractNumId w:val="17"/>
  </w:num>
  <w:num w:numId="6">
    <w:abstractNumId w:val="20"/>
  </w:num>
  <w:num w:numId="7">
    <w:abstractNumId w:val="1"/>
  </w:num>
  <w:num w:numId="8">
    <w:abstractNumId w:val="25"/>
  </w:num>
  <w:num w:numId="9">
    <w:abstractNumId w:val="28"/>
  </w:num>
  <w:num w:numId="10">
    <w:abstractNumId w:val="10"/>
  </w:num>
  <w:num w:numId="11">
    <w:abstractNumId w:val="0"/>
  </w:num>
  <w:num w:numId="1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15"/>
  </w:num>
  <w:num w:numId="16">
    <w:abstractNumId w:val="29"/>
  </w:num>
  <w:num w:numId="17">
    <w:abstractNumId w:val="32"/>
  </w:num>
  <w:num w:numId="18">
    <w:abstractNumId w:val="24"/>
  </w:num>
  <w:num w:numId="19">
    <w:abstractNumId w:val="9"/>
  </w:num>
  <w:num w:numId="20">
    <w:abstractNumId w:val="34"/>
  </w:num>
  <w:num w:numId="21">
    <w:abstractNumId w:val="13"/>
  </w:num>
  <w:num w:numId="22">
    <w:abstractNumId w:val="6"/>
  </w:num>
  <w:num w:numId="23">
    <w:abstractNumId w:val="37"/>
  </w:num>
  <w:num w:numId="24">
    <w:abstractNumId w:val="26"/>
  </w:num>
  <w:num w:numId="25">
    <w:abstractNumId w:val="44"/>
  </w:num>
  <w:num w:numId="26">
    <w:abstractNumId w:val="30"/>
  </w:num>
  <w:num w:numId="27">
    <w:abstractNumId w:val="31"/>
  </w:num>
  <w:num w:numId="28">
    <w:abstractNumId w:val="27"/>
  </w:num>
  <w:num w:numId="29">
    <w:abstractNumId w:val="40"/>
  </w:num>
  <w:num w:numId="30">
    <w:abstractNumId w:val="41"/>
  </w:num>
  <w:num w:numId="31">
    <w:abstractNumId w:val="43"/>
  </w:num>
  <w:num w:numId="32">
    <w:abstractNumId w:val="7"/>
  </w:num>
  <w:num w:numId="33">
    <w:abstractNumId w:val="3"/>
  </w:num>
  <w:num w:numId="34">
    <w:abstractNumId w:val="16"/>
  </w:num>
  <w:num w:numId="35">
    <w:abstractNumId w:val="39"/>
  </w:num>
  <w:num w:numId="36">
    <w:abstractNumId w:val="11"/>
  </w:num>
  <w:num w:numId="37">
    <w:abstractNumId w:val="23"/>
  </w:num>
  <w:num w:numId="38">
    <w:abstractNumId w:val="42"/>
  </w:num>
  <w:num w:numId="39">
    <w:abstractNumId w:val="22"/>
  </w:num>
  <w:num w:numId="40">
    <w:abstractNumId w:val="14"/>
  </w:num>
  <w:num w:numId="41">
    <w:abstractNumId w:val="12"/>
  </w:num>
  <w:num w:numId="42">
    <w:abstractNumId w:val="2"/>
  </w:num>
  <w:num w:numId="43">
    <w:abstractNumId w:val="33"/>
  </w:num>
  <w:num w:numId="44">
    <w:abstractNumId w:val="35"/>
  </w:num>
  <w:num w:numId="45">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16"/>
    <w:rsid w:val="000142C9"/>
    <w:rsid w:val="0001518C"/>
    <w:rsid w:val="00026B0D"/>
    <w:rsid w:val="0003356C"/>
    <w:rsid w:val="00045034"/>
    <w:rsid w:val="000460B4"/>
    <w:rsid w:val="000649B6"/>
    <w:rsid w:val="0006652E"/>
    <w:rsid w:val="00087196"/>
    <w:rsid w:val="0009387F"/>
    <w:rsid w:val="000C3368"/>
    <w:rsid w:val="000E7B96"/>
    <w:rsid w:val="0010741C"/>
    <w:rsid w:val="00130067"/>
    <w:rsid w:val="00140A7F"/>
    <w:rsid w:val="0017292D"/>
    <w:rsid w:val="00181416"/>
    <w:rsid w:val="001F7BF1"/>
    <w:rsid w:val="00200057"/>
    <w:rsid w:val="00203308"/>
    <w:rsid w:val="002258CA"/>
    <w:rsid w:val="00244CD2"/>
    <w:rsid w:val="00252FEF"/>
    <w:rsid w:val="00272E4F"/>
    <w:rsid w:val="0027439B"/>
    <w:rsid w:val="00286CDB"/>
    <w:rsid w:val="00290790"/>
    <w:rsid w:val="002B3DCD"/>
    <w:rsid w:val="002D1C2C"/>
    <w:rsid w:val="002F55C5"/>
    <w:rsid w:val="00303BEF"/>
    <w:rsid w:val="00317402"/>
    <w:rsid w:val="003264BC"/>
    <w:rsid w:val="0032746E"/>
    <w:rsid w:val="00332303"/>
    <w:rsid w:val="00332D41"/>
    <w:rsid w:val="0035644C"/>
    <w:rsid w:val="00360D76"/>
    <w:rsid w:val="0036541F"/>
    <w:rsid w:val="003978CC"/>
    <w:rsid w:val="003A6DF3"/>
    <w:rsid w:val="003C32DA"/>
    <w:rsid w:val="003C408B"/>
    <w:rsid w:val="003F159E"/>
    <w:rsid w:val="003F4298"/>
    <w:rsid w:val="004160EE"/>
    <w:rsid w:val="00421CE3"/>
    <w:rsid w:val="004461E2"/>
    <w:rsid w:val="00451307"/>
    <w:rsid w:val="00466446"/>
    <w:rsid w:val="00486CB4"/>
    <w:rsid w:val="00490DFA"/>
    <w:rsid w:val="004A175B"/>
    <w:rsid w:val="004A636C"/>
    <w:rsid w:val="004B2976"/>
    <w:rsid w:val="004C3706"/>
    <w:rsid w:val="004D2A18"/>
    <w:rsid w:val="0051130B"/>
    <w:rsid w:val="00524473"/>
    <w:rsid w:val="00532B41"/>
    <w:rsid w:val="00572E3D"/>
    <w:rsid w:val="00573AC2"/>
    <w:rsid w:val="00582EE4"/>
    <w:rsid w:val="005941E0"/>
    <w:rsid w:val="005D4EB4"/>
    <w:rsid w:val="005E3C33"/>
    <w:rsid w:val="006051AA"/>
    <w:rsid w:val="00630D95"/>
    <w:rsid w:val="006344DF"/>
    <w:rsid w:val="00652015"/>
    <w:rsid w:val="00654B24"/>
    <w:rsid w:val="00677B2C"/>
    <w:rsid w:val="00683FF6"/>
    <w:rsid w:val="00684164"/>
    <w:rsid w:val="00690ED8"/>
    <w:rsid w:val="00692910"/>
    <w:rsid w:val="006A180F"/>
    <w:rsid w:val="006D0BA8"/>
    <w:rsid w:val="006D59BD"/>
    <w:rsid w:val="0072776C"/>
    <w:rsid w:val="007309FD"/>
    <w:rsid w:val="00734F0E"/>
    <w:rsid w:val="00742086"/>
    <w:rsid w:val="00767C09"/>
    <w:rsid w:val="00773AE8"/>
    <w:rsid w:val="0079290A"/>
    <w:rsid w:val="00793FC6"/>
    <w:rsid w:val="007943AF"/>
    <w:rsid w:val="007A1DBE"/>
    <w:rsid w:val="007B0060"/>
    <w:rsid w:val="007D190C"/>
    <w:rsid w:val="007E5C84"/>
    <w:rsid w:val="0083038F"/>
    <w:rsid w:val="00846482"/>
    <w:rsid w:val="00855513"/>
    <w:rsid w:val="00863907"/>
    <w:rsid w:val="00865AC6"/>
    <w:rsid w:val="0087478C"/>
    <w:rsid w:val="008854CA"/>
    <w:rsid w:val="008868FD"/>
    <w:rsid w:val="008A25EC"/>
    <w:rsid w:val="008A44F9"/>
    <w:rsid w:val="008F012C"/>
    <w:rsid w:val="00901B8B"/>
    <w:rsid w:val="00906395"/>
    <w:rsid w:val="00911867"/>
    <w:rsid w:val="00913B9F"/>
    <w:rsid w:val="009228AD"/>
    <w:rsid w:val="00940F0E"/>
    <w:rsid w:val="00966380"/>
    <w:rsid w:val="00967DC8"/>
    <w:rsid w:val="00976268"/>
    <w:rsid w:val="009C188E"/>
    <w:rsid w:val="009D7D77"/>
    <w:rsid w:val="009E539C"/>
    <w:rsid w:val="009E643A"/>
    <w:rsid w:val="00A00193"/>
    <w:rsid w:val="00A12C7E"/>
    <w:rsid w:val="00A4696D"/>
    <w:rsid w:val="00A479C3"/>
    <w:rsid w:val="00A56068"/>
    <w:rsid w:val="00A76700"/>
    <w:rsid w:val="00A81694"/>
    <w:rsid w:val="00AA33BD"/>
    <w:rsid w:val="00AB32D1"/>
    <w:rsid w:val="00AB4A18"/>
    <w:rsid w:val="00AC338E"/>
    <w:rsid w:val="00AE1851"/>
    <w:rsid w:val="00AE77D1"/>
    <w:rsid w:val="00B06750"/>
    <w:rsid w:val="00B20F05"/>
    <w:rsid w:val="00B224C5"/>
    <w:rsid w:val="00B255C4"/>
    <w:rsid w:val="00B325BE"/>
    <w:rsid w:val="00B33CBA"/>
    <w:rsid w:val="00B41451"/>
    <w:rsid w:val="00B41981"/>
    <w:rsid w:val="00B42FEC"/>
    <w:rsid w:val="00B43335"/>
    <w:rsid w:val="00B46A5F"/>
    <w:rsid w:val="00B64444"/>
    <w:rsid w:val="00B66675"/>
    <w:rsid w:val="00B83392"/>
    <w:rsid w:val="00B83599"/>
    <w:rsid w:val="00BB6784"/>
    <w:rsid w:val="00BC4F9D"/>
    <w:rsid w:val="00BE27FD"/>
    <w:rsid w:val="00BF4995"/>
    <w:rsid w:val="00C071D0"/>
    <w:rsid w:val="00C1739C"/>
    <w:rsid w:val="00C21DE0"/>
    <w:rsid w:val="00C2267F"/>
    <w:rsid w:val="00C25908"/>
    <w:rsid w:val="00C44CA4"/>
    <w:rsid w:val="00C70FFD"/>
    <w:rsid w:val="00C82338"/>
    <w:rsid w:val="00C84776"/>
    <w:rsid w:val="00C93594"/>
    <w:rsid w:val="00C96E20"/>
    <w:rsid w:val="00CA1733"/>
    <w:rsid w:val="00CB3135"/>
    <w:rsid w:val="00CB3602"/>
    <w:rsid w:val="00CB7E77"/>
    <w:rsid w:val="00CE01F2"/>
    <w:rsid w:val="00CE7DD7"/>
    <w:rsid w:val="00D014A0"/>
    <w:rsid w:val="00D227E0"/>
    <w:rsid w:val="00D3088A"/>
    <w:rsid w:val="00D329C4"/>
    <w:rsid w:val="00D33680"/>
    <w:rsid w:val="00D50EB3"/>
    <w:rsid w:val="00D623B5"/>
    <w:rsid w:val="00D82905"/>
    <w:rsid w:val="00DC3C7D"/>
    <w:rsid w:val="00DD6912"/>
    <w:rsid w:val="00DE13CA"/>
    <w:rsid w:val="00DE34DE"/>
    <w:rsid w:val="00DE53B4"/>
    <w:rsid w:val="00DF19B1"/>
    <w:rsid w:val="00DF6E72"/>
    <w:rsid w:val="00E44F6D"/>
    <w:rsid w:val="00E5358C"/>
    <w:rsid w:val="00E55D4B"/>
    <w:rsid w:val="00E76DFF"/>
    <w:rsid w:val="00E91E46"/>
    <w:rsid w:val="00EC7D13"/>
    <w:rsid w:val="00ED4B50"/>
    <w:rsid w:val="00EF468B"/>
    <w:rsid w:val="00F062F0"/>
    <w:rsid w:val="00F22003"/>
    <w:rsid w:val="00F37679"/>
    <w:rsid w:val="00F476EC"/>
    <w:rsid w:val="00F5680E"/>
    <w:rsid w:val="00F7158D"/>
    <w:rsid w:val="00F81E23"/>
    <w:rsid w:val="00F90455"/>
    <w:rsid w:val="00F96B74"/>
    <w:rsid w:val="00F96E7E"/>
    <w:rsid w:val="00FA3CD5"/>
    <w:rsid w:val="00FA58E8"/>
    <w:rsid w:val="00FE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8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List Paragraph1,List Paragraph11,List Paragraph2,CV text,Table text,F5 List Paragraph,Dot pt,List Paragraph111,Medium Grid 1 - Accent 21,Numbered Paragraph,Bullet text,Bulleted Para,NFP GP Bulleted List,FooterText,Bullets"/>
    <w:basedOn w:val="Normal"/>
    <w:link w:val="ListParagraphChar"/>
    <w:uiPriority w:val="34"/>
    <w:qFormat/>
    <w:rsid w:val="00332D41"/>
    <w:pPr>
      <w:ind w:left="720"/>
      <w:contextualSpacing/>
    </w:pPr>
  </w:style>
  <w:style w:type="character" w:customStyle="1" w:styleId="ListParagraphChar">
    <w:name w:val="List Paragraph Char"/>
    <w:aliases w:val="Recommendation Char,L Char,List Paragraph1 Char,List Paragraph11 Char,List Paragraph2 Char,CV text Char,Table text Char,F5 List Paragraph Char,Dot pt Char,List Paragraph111 Char,Medium Grid 1 - Accent 21 Char,Numbered Paragraph Char"/>
    <w:link w:val="ListParagraph"/>
    <w:uiPriority w:val="34"/>
    <w:qFormat/>
    <w:locked/>
    <w:rsid w:val="00D33680"/>
  </w:style>
  <w:style w:type="character" w:styleId="FootnoteReference">
    <w:name w:val="footnote reference"/>
    <w:aliases w:val="ftref,16 Point,Superscript 6 Point,BVI fnr,ftref1,ftref2,ftref11,SUPERS,referencia nota al pie Char Char,BVI fnr Char Char,BVI fnr Car Car Char Char,BVI fnr Car Char Char,BVI fnr Car Car Car Car Char Char Char,ftref Char Char,4_G"/>
    <w:basedOn w:val="DefaultParagraphFont"/>
    <w:link w:val="referencianotaalpieChar"/>
    <w:uiPriority w:val="99"/>
    <w:unhideWhenUsed/>
    <w:qFormat/>
    <w:rsid w:val="00A56068"/>
    <w:rPr>
      <w:rFonts w:asciiTheme="minorHAnsi" w:hAnsiTheme="minorHAnsi"/>
      <w:b w:val="0"/>
      <w:bCs w:val="0"/>
      <w:color w:val="auto"/>
      <w:sz w:val="24"/>
      <w:szCs w:val="32"/>
      <w:vertAlign w:val="superscript"/>
    </w:rPr>
  </w:style>
  <w:style w:type="paragraph" w:customStyle="1" w:styleId="BuFootnote">
    <w:name w:val="Bu Footnote"/>
    <w:basedOn w:val="FootnoteText"/>
    <w:qFormat/>
    <w:rsid w:val="00A56068"/>
    <w:pPr>
      <w:jc w:val="both"/>
    </w:pPr>
    <w:rPr>
      <w:szCs w:val="24"/>
      <w:lang w:val="en-US"/>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Footnote Text Char2,FN,f,Car,5_G"/>
    <w:basedOn w:val="Normal"/>
    <w:link w:val="FootnoteTextChar"/>
    <w:uiPriority w:val="99"/>
    <w:unhideWhenUsed/>
    <w:rsid w:val="00A56068"/>
    <w:pPr>
      <w:spacing w:after="0" w:line="240" w:lineRule="auto"/>
    </w:pPr>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A56068"/>
    <w:rPr>
      <w:sz w:val="20"/>
      <w:szCs w:val="20"/>
    </w:rPr>
  </w:style>
  <w:style w:type="paragraph" w:styleId="Header">
    <w:name w:val="header"/>
    <w:basedOn w:val="Normal"/>
    <w:link w:val="HeaderChar"/>
    <w:uiPriority w:val="99"/>
    <w:unhideWhenUsed/>
    <w:rsid w:val="00327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46E"/>
  </w:style>
  <w:style w:type="paragraph" w:styleId="Footer">
    <w:name w:val="footer"/>
    <w:basedOn w:val="Normal"/>
    <w:link w:val="FooterChar"/>
    <w:uiPriority w:val="99"/>
    <w:unhideWhenUsed/>
    <w:rsid w:val="00327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46E"/>
  </w:style>
  <w:style w:type="character" w:styleId="CommentReference">
    <w:name w:val="annotation reference"/>
    <w:basedOn w:val="DefaultParagraphFont"/>
    <w:unhideWhenUsed/>
    <w:rsid w:val="00ED4B50"/>
    <w:rPr>
      <w:sz w:val="16"/>
      <w:szCs w:val="16"/>
    </w:rPr>
  </w:style>
  <w:style w:type="paragraph" w:styleId="CommentText">
    <w:name w:val="annotation text"/>
    <w:basedOn w:val="Normal"/>
    <w:link w:val="CommentTextChar"/>
    <w:unhideWhenUsed/>
    <w:rsid w:val="00ED4B50"/>
    <w:pPr>
      <w:spacing w:line="240" w:lineRule="auto"/>
    </w:pPr>
    <w:rPr>
      <w:sz w:val="20"/>
      <w:szCs w:val="20"/>
    </w:rPr>
  </w:style>
  <w:style w:type="character" w:customStyle="1" w:styleId="CommentTextChar">
    <w:name w:val="Comment Text Char"/>
    <w:basedOn w:val="DefaultParagraphFont"/>
    <w:link w:val="CommentText"/>
    <w:rsid w:val="00ED4B50"/>
    <w:rPr>
      <w:sz w:val="20"/>
      <w:szCs w:val="20"/>
    </w:rPr>
  </w:style>
  <w:style w:type="paragraph" w:styleId="CommentSubject">
    <w:name w:val="annotation subject"/>
    <w:basedOn w:val="CommentText"/>
    <w:next w:val="CommentText"/>
    <w:link w:val="CommentSubjectChar"/>
    <w:unhideWhenUsed/>
    <w:rsid w:val="00ED4B50"/>
    <w:rPr>
      <w:b/>
      <w:bCs/>
    </w:rPr>
  </w:style>
  <w:style w:type="character" w:customStyle="1" w:styleId="CommentSubjectChar">
    <w:name w:val="Comment Subject Char"/>
    <w:basedOn w:val="CommentTextChar"/>
    <w:link w:val="CommentSubject"/>
    <w:rsid w:val="00ED4B50"/>
    <w:rPr>
      <w:b/>
      <w:bCs/>
      <w:sz w:val="20"/>
      <w:szCs w:val="20"/>
    </w:rPr>
  </w:style>
  <w:style w:type="paragraph" w:styleId="BalloonText">
    <w:name w:val="Balloon Text"/>
    <w:basedOn w:val="Normal"/>
    <w:link w:val="BalloonTextChar"/>
    <w:unhideWhenUsed/>
    <w:rsid w:val="00ED4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D4B50"/>
    <w:rPr>
      <w:rFonts w:ascii="Tahoma" w:hAnsi="Tahoma" w:cs="Tahoma"/>
      <w:sz w:val="16"/>
      <w:szCs w:val="16"/>
    </w:rPr>
  </w:style>
  <w:style w:type="paragraph" w:customStyle="1" w:styleId="HeidiBody">
    <w:name w:val="Heidi Body"/>
    <w:basedOn w:val="Normal"/>
    <w:qFormat/>
    <w:rsid w:val="003C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pPr>
    <w:rPr>
      <w:rFonts w:ascii="Arial" w:hAnsi="Arial" w:cs="Helvetica Neue Light"/>
      <w:sz w:val="24"/>
      <w:szCs w:val="20"/>
      <w:lang w:val="en-US"/>
    </w:rPr>
  </w:style>
  <w:style w:type="character" w:customStyle="1" w:styleId="Heading2Char">
    <w:name w:val="Heading 2 Char"/>
    <w:basedOn w:val="DefaultParagraphFont"/>
    <w:link w:val="Heading2"/>
    <w:uiPriority w:val="9"/>
    <w:rsid w:val="0009387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309FD"/>
    <w:rPr>
      <w:rFonts w:asciiTheme="majorHAnsi" w:eastAsiaTheme="majorEastAsia" w:hAnsiTheme="majorHAnsi" w:cstheme="majorBidi"/>
      <w:b/>
      <w:bCs/>
      <w:color w:val="365F91" w:themeColor="accent1" w:themeShade="BF"/>
      <w:sz w:val="28"/>
      <w:szCs w:val="28"/>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7309FD"/>
    <w:pPr>
      <w:spacing w:after="160" w:line="240" w:lineRule="exact"/>
    </w:pPr>
    <w:rPr>
      <w:sz w:val="24"/>
      <w:szCs w:val="32"/>
      <w:vertAlign w:val="superscript"/>
    </w:rPr>
  </w:style>
  <w:style w:type="character" w:customStyle="1" w:styleId="ListsChar">
    <w:name w:val="Lists Char"/>
    <w:basedOn w:val="DefaultParagraphFont"/>
    <w:link w:val="Lists"/>
    <w:locked/>
    <w:rsid w:val="007309FD"/>
    <w:rPr>
      <w:rFonts w:ascii="Calibri" w:hAnsi="Calibri"/>
      <w:sz w:val="24"/>
      <w:szCs w:val="24"/>
    </w:rPr>
  </w:style>
  <w:style w:type="paragraph" w:customStyle="1" w:styleId="Lists">
    <w:name w:val="Lists"/>
    <w:basedOn w:val="Normal"/>
    <w:link w:val="ListsChar"/>
    <w:rsid w:val="007309FD"/>
    <w:pPr>
      <w:numPr>
        <w:numId w:val="12"/>
      </w:numPr>
      <w:spacing w:before="60" w:after="0" w:line="240" w:lineRule="auto"/>
      <w:jc w:val="both"/>
    </w:pPr>
    <w:rPr>
      <w:rFonts w:ascii="Calibri" w:hAnsi="Calibri"/>
      <w:sz w:val="24"/>
      <w:szCs w:val="24"/>
    </w:rPr>
  </w:style>
  <w:style w:type="paragraph" w:customStyle="1" w:styleId="StyleBulleted">
    <w:name w:val="Style Bulleted"/>
    <w:basedOn w:val="Normal"/>
    <w:rsid w:val="00F22003"/>
    <w:pPr>
      <w:tabs>
        <w:tab w:val="num" w:pos="360"/>
      </w:tabs>
      <w:spacing w:after="0" w:line="240" w:lineRule="auto"/>
      <w:ind w:left="360" w:hanging="360"/>
      <w:jc w:val="both"/>
    </w:pPr>
    <w:rPr>
      <w:rFonts w:ascii="Arial Narrow" w:eastAsia="Times New Roman" w:hAnsi="Arial Narrow" w:cs="Arial"/>
      <w:sz w:val="24"/>
      <w:szCs w:val="20"/>
    </w:rPr>
  </w:style>
  <w:style w:type="paragraph" w:styleId="BodyText">
    <w:name w:val="Body Text"/>
    <w:basedOn w:val="Normal"/>
    <w:link w:val="BodyTextChar"/>
    <w:rsid w:val="00F22003"/>
    <w:pPr>
      <w:widowControl w:val="0"/>
      <w:spacing w:after="24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22003"/>
    <w:rPr>
      <w:rFonts w:ascii="Times New Roman" w:eastAsia="Times New Roman" w:hAnsi="Times New Roman" w:cs="Times New Roman"/>
      <w:sz w:val="24"/>
      <w:szCs w:val="20"/>
    </w:rPr>
  </w:style>
  <w:style w:type="paragraph" w:styleId="NoSpacing">
    <w:name w:val="No Spacing"/>
    <w:uiPriority w:val="1"/>
    <w:qFormat/>
    <w:rsid w:val="00F22003"/>
    <w:pPr>
      <w:spacing w:after="0" w:line="240" w:lineRule="auto"/>
    </w:pPr>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8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List Paragraph1,List Paragraph11,List Paragraph2,CV text,Table text,F5 List Paragraph,Dot pt,List Paragraph111,Medium Grid 1 - Accent 21,Numbered Paragraph,Bullet text,Bulleted Para,NFP GP Bulleted List,FooterText,Bullets"/>
    <w:basedOn w:val="Normal"/>
    <w:link w:val="ListParagraphChar"/>
    <w:uiPriority w:val="34"/>
    <w:qFormat/>
    <w:rsid w:val="00332D41"/>
    <w:pPr>
      <w:ind w:left="720"/>
      <w:contextualSpacing/>
    </w:pPr>
  </w:style>
  <w:style w:type="character" w:customStyle="1" w:styleId="ListParagraphChar">
    <w:name w:val="List Paragraph Char"/>
    <w:aliases w:val="Recommendation Char,L Char,List Paragraph1 Char,List Paragraph11 Char,List Paragraph2 Char,CV text Char,Table text Char,F5 List Paragraph Char,Dot pt Char,List Paragraph111 Char,Medium Grid 1 - Accent 21 Char,Numbered Paragraph Char"/>
    <w:link w:val="ListParagraph"/>
    <w:uiPriority w:val="34"/>
    <w:qFormat/>
    <w:locked/>
    <w:rsid w:val="00D33680"/>
  </w:style>
  <w:style w:type="character" w:styleId="FootnoteReference">
    <w:name w:val="footnote reference"/>
    <w:aliases w:val="ftref,16 Point,Superscript 6 Point,BVI fnr,ftref1,ftref2,ftref11,SUPERS,referencia nota al pie Char Char,BVI fnr Char Char,BVI fnr Car Car Char Char,BVI fnr Car Char Char,BVI fnr Car Car Car Car Char Char Char,ftref Char Char,4_G"/>
    <w:basedOn w:val="DefaultParagraphFont"/>
    <w:link w:val="referencianotaalpieChar"/>
    <w:uiPriority w:val="99"/>
    <w:unhideWhenUsed/>
    <w:qFormat/>
    <w:rsid w:val="00A56068"/>
    <w:rPr>
      <w:rFonts w:asciiTheme="minorHAnsi" w:hAnsiTheme="minorHAnsi"/>
      <w:b w:val="0"/>
      <w:bCs w:val="0"/>
      <w:color w:val="auto"/>
      <w:sz w:val="24"/>
      <w:szCs w:val="32"/>
      <w:vertAlign w:val="superscript"/>
    </w:rPr>
  </w:style>
  <w:style w:type="paragraph" w:customStyle="1" w:styleId="BuFootnote">
    <w:name w:val="Bu Footnote"/>
    <w:basedOn w:val="FootnoteText"/>
    <w:qFormat/>
    <w:rsid w:val="00A56068"/>
    <w:pPr>
      <w:jc w:val="both"/>
    </w:pPr>
    <w:rPr>
      <w:szCs w:val="24"/>
      <w:lang w:val="en-US"/>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Footnote Text Char2,FN,f,Car,5_G"/>
    <w:basedOn w:val="Normal"/>
    <w:link w:val="FootnoteTextChar"/>
    <w:uiPriority w:val="99"/>
    <w:unhideWhenUsed/>
    <w:rsid w:val="00A56068"/>
    <w:pPr>
      <w:spacing w:after="0" w:line="240" w:lineRule="auto"/>
    </w:pPr>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A56068"/>
    <w:rPr>
      <w:sz w:val="20"/>
      <w:szCs w:val="20"/>
    </w:rPr>
  </w:style>
  <w:style w:type="paragraph" w:styleId="Header">
    <w:name w:val="header"/>
    <w:basedOn w:val="Normal"/>
    <w:link w:val="HeaderChar"/>
    <w:uiPriority w:val="99"/>
    <w:unhideWhenUsed/>
    <w:rsid w:val="00327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46E"/>
  </w:style>
  <w:style w:type="paragraph" w:styleId="Footer">
    <w:name w:val="footer"/>
    <w:basedOn w:val="Normal"/>
    <w:link w:val="FooterChar"/>
    <w:uiPriority w:val="99"/>
    <w:unhideWhenUsed/>
    <w:rsid w:val="00327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46E"/>
  </w:style>
  <w:style w:type="character" w:styleId="CommentReference">
    <w:name w:val="annotation reference"/>
    <w:basedOn w:val="DefaultParagraphFont"/>
    <w:unhideWhenUsed/>
    <w:rsid w:val="00ED4B50"/>
    <w:rPr>
      <w:sz w:val="16"/>
      <w:szCs w:val="16"/>
    </w:rPr>
  </w:style>
  <w:style w:type="paragraph" w:styleId="CommentText">
    <w:name w:val="annotation text"/>
    <w:basedOn w:val="Normal"/>
    <w:link w:val="CommentTextChar"/>
    <w:unhideWhenUsed/>
    <w:rsid w:val="00ED4B50"/>
    <w:pPr>
      <w:spacing w:line="240" w:lineRule="auto"/>
    </w:pPr>
    <w:rPr>
      <w:sz w:val="20"/>
      <w:szCs w:val="20"/>
    </w:rPr>
  </w:style>
  <w:style w:type="character" w:customStyle="1" w:styleId="CommentTextChar">
    <w:name w:val="Comment Text Char"/>
    <w:basedOn w:val="DefaultParagraphFont"/>
    <w:link w:val="CommentText"/>
    <w:rsid w:val="00ED4B50"/>
    <w:rPr>
      <w:sz w:val="20"/>
      <w:szCs w:val="20"/>
    </w:rPr>
  </w:style>
  <w:style w:type="paragraph" w:styleId="CommentSubject">
    <w:name w:val="annotation subject"/>
    <w:basedOn w:val="CommentText"/>
    <w:next w:val="CommentText"/>
    <w:link w:val="CommentSubjectChar"/>
    <w:unhideWhenUsed/>
    <w:rsid w:val="00ED4B50"/>
    <w:rPr>
      <w:b/>
      <w:bCs/>
    </w:rPr>
  </w:style>
  <w:style w:type="character" w:customStyle="1" w:styleId="CommentSubjectChar">
    <w:name w:val="Comment Subject Char"/>
    <w:basedOn w:val="CommentTextChar"/>
    <w:link w:val="CommentSubject"/>
    <w:rsid w:val="00ED4B50"/>
    <w:rPr>
      <w:b/>
      <w:bCs/>
      <w:sz w:val="20"/>
      <w:szCs w:val="20"/>
    </w:rPr>
  </w:style>
  <w:style w:type="paragraph" w:styleId="BalloonText">
    <w:name w:val="Balloon Text"/>
    <w:basedOn w:val="Normal"/>
    <w:link w:val="BalloonTextChar"/>
    <w:unhideWhenUsed/>
    <w:rsid w:val="00ED4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D4B50"/>
    <w:rPr>
      <w:rFonts w:ascii="Tahoma" w:hAnsi="Tahoma" w:cs="Tahoma"/>
      <w:sz w:val="16"/>
      <w:szCs w:val="16"/>
    </w:rPr>
  </w:style>
  <w:style w:type="paragraph" w:customStyle="1" w:styleId="HeidiBody">
    <w:name w:val="Heidi Body"/>
    <w:basedOn w:val="Normal"/>
    <w:qFormat/>
    <w:rsid w:val="003C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pPr>
    <w:rPr>
      <w:rFonts w:ascii="Arial" w:hAnsi="Arial" w:cs="Helvetica Neue Light"/>
      <w:sz w:val="24"/>
      <w:szCs w:val="20"/>
      <w:lang w:val="en-US"/>
    </w:rPr>
  </w:style>
  <w:style w:type="character" w:customStyle="1" w:styleId="Heading2Char">
    <w:name w:val="Heading 2 Char"/>
    <w:basedOn w:val="DefaultParagraphFont"/>
    <w:link w:val="Heading2"/>
    <w:uiPriority w:val="9"/>
    <w:rsid w:val="0009387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309FD"/>
    <w:rPr>
      <w:rFonts w:asciiTheme="majorHAnsi" w:eastAsiaTheme="majorEastAsia" w:hAnsiTheme="majorHAnsi" w:cstheme="majorBidi"/>
      <w:b/>
      <w:bCs/>
      <w:color w:val="365F91" w:themeColor="accent1" w:themeShade="BF"/>
      <w:sz w:val="28"/>
      <w:szCs w:val="28"/>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7309FD"/>
    <w:pPr>
      <w:spacing w:after="160" w:line="240" w:lineRule="exact"/>
    </w:pPr>
    <w:rPr>
      <w:sz w:val="24"/>
      <w:szCs w:val="32"/>
      <w:vertAlign w:val="superscript"/>
    </w:rPr>
  </w:style>
  <w:style w:type="character" w:customStyle="1" w:styleId="ListsChar">
    <w:name w:val="Lists Char"/>
    <w:basedOn w:val="DefaultParagraphFont"/>
    <w:link w:val="Lists"/>
    <w:locked/>
    <w:rsid w:val="007309FD"/>
    <w:rPr>
      <w:rFonts w:ascii="Calibri" w:hAnsi="Calibri"/>
      <w:sz w:val="24"/>
      <w:szCs w:val="24"/>
    </w:rPr>
  </w:style>
  <w:style w:type="paragraph" w:customStyle="1" w:styleId="Lists">
    <w:name w:val="Lists"/>
    <w:basedOn w:val="Normal"/>
    <w:link w:val="ListsChar"/>
    <w:rsid w:val="007309FD"/>
    <w:pPr>
      <w:numPr>
        <w:numId w:val="12"/>
      </w:numPr>
      <w:spacing w:before="60" w:after="0" w:line="240" w:lineRule="auto"/>
      <w:jc w:val="both"/>
    </w:pPr>
    <w:rPr>
      <w:rFonts w:ascii="Calibri" w:hAnsi="Calibri"/>
      <w:sz w:val="24"/>
      <w:szCs w:val="24"/>
    </w:rPr>
  </w:style>
  <w:style w:type="paragraph" w:customStyle="1" w:styleId="StyleBulleted">
    <w:name w:val="Style Bulleted"/>
    <w:basedOn w:val="Normal"/>
    <w:rsid w:val="00F22003"/>
    <w:pPr>
      <w:tabs>
        <w:tab w:val="num" w:pos="360"/>
      </w:tabs>
      <w:spacing w:after="0" w:line="240" w:lineRule="auto"/>
      <w:ind w:left="360" w:hanging="360"/>
      <w:jc w:val="both"/>
    </w:pPr>
    <w:rPr>
      <w:rFonts w:ascii="Arial Narrow" w:eastAsia="Times New Roman" w:hAnsi="Arial Narrow" w:cs="Arial"/>
      <w:sz w:val="24"/>
      <w:szCs w:val="20"/>
    </w:rPr>
  </w:style>
  <w:style w:type="paragraph" w:styleId="BodyText">
    <w:name w:val="Body Text"/>
    <w:basedOn w:val="Normal"/>
    <w:link w:val="BodyTextChar"/>
    <w:rsid w:val="00F22003"/>
    <w:pPr>
      <w:widowControl w:val="0"/>
      <w:spacing w:after="24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22003"/>
    <w:rPr>
      <w:rFonts w:ascii="Times New Roman" w:eastAsia="Times New Roman" w:hAnsi="Times New Roman" w:cs="Times New Roman"/>
      <w:sz w:val="24"/>
      <w:szCs w:val="20"/>
    </w:rPr>
  </w:style>
  <w:style w:type="paragraph" w:styleId="NoSpacing">
    <w:name w:val="No Spacing"/>
    <w:uiPriority w:val="1"/>
    <w:qFormat/>
    <w:rsid w:val="00F22003"/>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1872">
      <w:bodyDiv w:val="1"/>
      <w:marLeft w:val="0"/>
      <w:marRight w:val="0"/>
      <w:marTop w:val="0"/>
      <w:marBottom w:val="0"/>
      <w:divBdr>
        <w:top w:val="none" w:sz="0" w:space="0" w:color="auto"/>
        <w:left w:val="none" w:sz="0" w:space="0" w:color="auto"/>
        <w:bottom w:val="none" w:sz="0" w:space="0" w:color="auto"/>
        <w:right w:val="none" w:sz="0" w:space="0" w:color="auto"/>
      </w:divBdr>
    </w:div>
    <w:div w:id="65734298">
      <w:bodyDiv w:val="1"/>
      <w:marLeft w:val="0"/>
      <w:marRight w:val="0"/>
      <w:marTop w:val="0"/>
      <w:marBottom w:val="0"/>
      <w:divBdr>
        <w:top w:val="none" w:sz="0" w:space="0" w:color="auto"/>
        <w:left w:val="none" w:sz="0" w:space="0" w:color="auto"/>
        <w:bottom w:val="none" w:sz="0" w:space="0" w:color="auto"/>
        <w:right w:val="none" w:sz="0" w:space="0" w:color="auto"/>
      </w:divBdr>
      <w:divsChild>
        <w:div w:id="1375928400">
          <w:marLeft w:val="360"/>
          <w:marRight w:val="0"/>
          <w:marTop w:val="0"/>
          <w:marBottom w:val="0"/>
          <w:divBdr>
            <w:top w:val="none" w:sz="0" w:space="0" w:color="auto"/>
            <w:left w:val="none" w:sz="0" w:space="0" w:color="auto"/>
            <w:bottom w:val="none" w:sz="0" w:space="0" w:color="auto"/>
            <w:right w:val="none" w:sz="0" w:space="0" w:color="auto"/>
          </w:divBdr>
        </w:div>
      </w:divsChild>
    </w:div>
    <w:div w:id="100687129">
      <w:bodyDiv w:val="1"/>
      <w:marLeft w:val="0"/>
      <w:marRight w:val="0"/>
      <w:marTop w:val="0"/>
      <w:marBottom w:val="0"/>
      <w:divBdr>
        <w:top w:val="none" w:sz="0" w:space="0" w:color="auto"/>
        <w:left w:val="none" w:sz="0" w:space="0" w:color="auto"/>
        <w:bottom w:val="none" w:sz="0" w:space="0" w:color="auto"/>
        <w:right w:val="none" w:sz="0" w:space="0" w:color="auto"/>
      </w:divBdr>
      <w:divsChild>
        <w:div w:id="1192915693">
          <w:marLeft w:val="360"/>
          <w:marRight w:val="0"/>
          <w:marTop w:val="0"/>
          <w:marBottom w:val="0"/>
          <w:divBdr>
            <w:top w:val="none" w:sz="0" w:space="0" w:color="auto"/>
            <w:left w:val="none" w:sz="0" w:space="0" w:color="auto"/>
            <w:bottom w:val="none" w:sz="0" w:space="0" w:color="auto"/>
            <w:right w:val="none" w:sz="0" w:space="0" w:color="auto"/>
          </w:divBdr>
        </w:div>
      </w:divsChild>
    </w:div>
    <w:div w:id="220286469">
      <w:bodyDiv w:val="1"/>
      <w:marLeft w:val="0"/>
      <w:marRight w:val="0"/>
      <w:marTop w:val="0"/>
      <w:marBottom w:val="0"/>
      <w:divBdr>
        <w:top w:val="none" w:sz="0" w:space="0" w:color="auto"/>
        <w:left w:val="none" w:sz="0" w:space="0" w:color="auto"/>
        <w:bottom w:val="none" w:sz="0" w:space="0" w:color="auto"/>
        <w:right w:val="none" w:sz="0" w:space="0" w:color="auto"/>
      </w:divBdr>
    </w:div>
    <w:div w:id="227544644">
      <w:bodyDiv w:val="1"/>
      <w:marLeft w:val="0"/>
      <w:marRight w:val="0"/>
      <w:marTop w:val="0"/>
      <w:marBottom w:val="0"/>
      <w:divBdr>
        <w:top w:val="none" w:sz="0" w:space="0" w:color="auto"/>
        <w:left w:val="none" w:sz="0" w:space="0" w:color="auto"/>
        <w:bottom w:val="none" w:sz="0" w:space="0" w:color="auto"/>
        <w:right w:val="none" w:sz="0" w:space="0" w:color="auto"/>
      </w:divBdr>
      <w:divsChild>
        <w:div w:id="1819224200">
          <w:marLeft w:val="360"/>
          <w:marRight w:val="0"/>
          <w:marTop w:val="0"/>
          <w:marBottom w:val="0"/>
          <w:divBdr>
            <w:top w:val="none" w:sz="0" w:space="0" w:color="auto"/>
            <w:left w:val="none" w:sz="0" w:space="0" w:color="auto"/>
            <w:bottom w:val="none" w:sz="0" w:space="0" w:color="auto"/>
            <w:right w:val="none" w:sz="0" w:space="0" w:color="auto"/>
          </w:divBdr>
        </w:div>
      </w:divsChild>
    </w:div>
    <w:div w:id="245307876">
      <w:bodyDiv w:val="1"/>
      <w:marLeft w:val="0"/>
      <w:marRight w:val="0"/>
      <w:marTop w:val="0"/>
      <w:marBottom w:val="0"/>
      <w:divBdr>
        <w:top w:val="none" w:sz="0" w:space="0" w:color="auto"/>
        <w:left w:val="none" w:sz="0" w:space="0" w:color="auto"/>
        <w:bottom w:val="none" w:sz="0" w:space="0" w:color="auto"/>
        <w:right w:val="none" w:sz="0" w:space="0" w:color="auto"/>
      </w:divBdr>
      <w:divsChild>
        <w:div w:id="1775979549">
          <w:marLeft w:val="360"/>
          <w:marRight w:val="0"/>
          <w:marTop w:val="0"/>
          <w:marBottom w:val="0"/>
          <w:divBdr>
            <w:top w:val="none" w:sz="0" w:space="0" w:color="auto"/>
            <w:left w:val="none" w:sz="0" w:space="0" w:color="auto"/>
            <w:bottom w:val="none" w:sz="0" w:space="0" w:color="auto"/>
            <w:right w:val="none" w:sz="0" w:space="0" w:color="auto"/>
          </w:divBdr>
        </w:div>
      </w:divsChild>
    </w:div>
    <w:div w:id="267540820">
      <w:bodyDiv w:val="1"/>
      <w:marLeft w:val="0"/>
      <w:marRight w:val="0"/>
      <w:marTop w:val="0"/>
      <w:marBottom w:val="0"/>
      <w:divBdr>
        <w:top w:val="none" w:sz="0" w:space="0" w:color="auto"/>
        <w:left w:val="none" w:sz="0" w:space="0" w:color="auto"/>
        <w:bottom w:val="none" w:sz="0" w:space="0" w:color="auto"/>
        <w:right w:val="none" w:sz="0" w:space="0" w:color="auto"/>
      </w:divBdr>
    </w:div>
    <w:div w:id="306084945">
      <w:bodyDiv w:val="1"/>
      <w:marLeft w:val="0"/>
      <w:marRight w:val="0"/>
      <w:marTop w:val="0"/>
      <w:marBottom w:val="0"/>
      <w:divBdr>
        <w:top w:val="none" w:sz="0" w:space="0" w:color="auto"/>
        <w:left w:val="none" w:sz="0" w:space="0" w:color="auto"/>
        <w:bottom w:val="none" w:sz="0" w:space="0" w:color="auto"/>
        <w:right w:val="none" w:sz="0" w:space="0" w:color="auto"/>
      </w:divBdr>
      <w:divsChild>
        <w:div w:id="233665421">
          <w:marLeft w:val="360"/>
          <w:marRight w:val="0"/>
          <w:marTop w:val="0"/>
          <w:marBottom w:val="0"/>
          <w:divBdr>
            <w:top w:val="none" w:sz="0" w:space="0" w:color="auto"/>
            <w:left w:val="none" w:sz="0" w:space="0" w:color="auto"/>
            <w:bottom w:val="none" w:sz="0" w:space="0" w:color="auto"/>
            <w:right w:val="none" w:sz="0" w:space="0" w:color="auto"/>
          </w:divBdr>
        </w:div>
      </w:divsChild>
    </w:div>
    <w:div w:id="461966719">
      <w:bodyDiv w:val="1"/>
      <w:marLeft w:val="0"/>
      <w:marRight w:val="0"/>
      <w:marTop w:val="0"/>
      <w:marBottom w:val="0"/>
      <w:divBdr>
        <w:top w:val="none" w:sz="0" w:space="0" w:color="auto"/>
        <w:left w:val="none" w:sz="0" w:space="0" w:color="auto"/>
        <w:bottom w:val="none" w:sz="0" w:space="0" w:color="auto"/>
        <w:right w:val="none" w:sz="0" w:space="0" w:color="auto"/>
      </w:divBdr>
      <w:divsChild>
        <w:div w:id="274024510">
          <w:marLeft w:val="360"/>
          <w:marRight w:val="0"/>
          <w:marTop w:val="0"/>
          <w:marBottom w:val="0"/>
          <w:divBdr>
            <w:top w:val="none" w:sz="0" w:space="0" w:color="auto"/>
            <w:left w:val="none" w:sz="0" w:space="0" w:color="auto"/>
            <w:bottom w:val="none" w:sz="0" w:space="0" w:color="auto"/>
            <w:right w:val="none" w:sz="0" w:space="0" w:color="auto"/>
          </w:divBdr>
        </w:div>
      </w:divsChild>
    </w:div>
    <w:div w:id="467476395">
      <w:bodyDiv w:val="1"/>
      <w:marLeft w:val="0"/>
      <w:marRight w:val="0"/>
      <w:marTop w:val="0"/>
      <w:marBottom w:val="0"/>
      <w:divBdr>
        <w:top w:val="none" w:sz="0" w:space="0" w:color="auto"/>
        <w:left w:val="none" w:sz="0" w:space="0" w:color="auto"/>
        <w:bottom w:val="none" w:sz="0" w:space="0" w:color="auto"/>
        <w:right w:val="none" w:sz="0" w:space="0" w:color="auto"/>
      </w:divBdr>
      <w:divsChild>
        <w:div w:id="1670717666">
          <w:marLeft w:val="360"/>
          <w:marRight w:val="0"/>
          <w:marTop w:val="0"/>
          <w:marBottom w:val="0"/>
          <w:divBdr>
            <w:top w:val="none" w:sz="0" w:space="0" w:color="auto"/>
            <w:left w:val="none" w:sz="0" w:space="0" w:color="auto"/>
            <w:bottom w:val="none" w:sz="0" w:space="0" w:color="auto"/>
            <w:right w:val="none" w:sz="0" w:space="0" w:color="auto"/>
          </w:divBdr>
        </w:div>
      </w:divsChild>
    </w:div>
    <w:div w:id="475220428">
      <w:bodyDiv w:val="1"/>
      <w:marLeft w:val="0"/>
      <w:marRight w:val="0"/>
      <w:marTop w:val="0"/>
      <w:marBottom w:val="0"/>
      <w:divBdr>
        <w:top w:val="none" w:sz="0" w:space="0" w:color="auto"/>
        <w:left w:val="none" w:sz="0" w:space="0" w:color="auto"/>
        <w:bottom w:val="none" w:sz="0" w:space="0" w:color="auto"/>
        <w:right w:val="none" w:sz="0" w:space="0" w:color="auto"/>
      </w:divBdr>
      <w:divsChild>
        <w:div w:id="1087077916">
          <w:marLeft w:val="360"/>
          <w:marRight w:val="0"/>
          <w:marTop w:val="0"/>
          <w:marBottom w:val="0"/>
          <w:divBdr>
            <w:top w:val="none" w:sz="0" w:space="0" w:color="auto"/>
            <w:left w:val="none" w:sz="0" w:space="0" w:color="auto"/>
            <w:bottom w:val="none" w:sz="0" w:space="0" w:color="auto"/>
            <w:right w:val="none" w:sz="0" w:space="0" w:color="auto"/>
          </w:divBdr>
        </w:div>
      </w:divsChild>
    </w:div>
    <w:div w:id="480123629">
      <w:bodyDiv w:val="1"/>
      <w:marLeft w:val="0"/>
      <w:marRight w:val="0"/>
      <w:marTop w:val="0"/>
      <w:marBottom w:val="0"/>
      <w:divBdr>
        <w:top w:val="none" w:sz="0" w:space="0" w:color="auto"/>
        <w:left w:val="none" w:sz="0" w:space="0" w:color="auto"/>
        <w:bottom w:val="none" w:sz="0" w:space="0" w:color="auto"/>
        <w:right w:val="none" w:sz="0" w:space="0" w:color="auto"/>
      </w:divBdr>
      <w:divsChild>
        <w:div w:id="440733291">
          <w:marLeft w:val="360"/>
          <w:marRight w:val="0"/>
          <w:marTop w:val="0"/>
          <w:marBottom w:val="0"/>
          <w:divBdr>
            <w:top w:val="none" w:sz="0" w:space="0" w:color="auto"/>
            <w:left w:val="none" w:sz="0" w:space="0" w:color="auto"/>
            <w:bottom w:val="none" w:sz="0" w:space="0" w:color="auto"/>
            <w:right w:val="none" w:sz="0" w:space="0" w:color="auto"/>
          </w:divBdr>
        </w:div>
      </w:divsChild>
    </w:div>
    <w:div w:id="879366574">
      <w:bodyDiv w:val="1"/>
      <w:marLeft w:val="0"/>
      <w:marRight w:val="0"/>
      <w:marTop w:val="0"/>
      <w:marBottom w:val="0"/>
      <w:divBdr>
        <w:top w:val="none" w:sz="0" w:space="0" w:color="auto"/>
        <w:left w:val="none" w:sz="0" w:space="0" w:color="auto"/>
        <w:bottom w:val="none" w:sz="0" w:space="0" w:color="auto"/>
        <w:right w:val="none" w:sz="0" w:space="0" w:color="auto"/>
      </w:divBdr>
      <w:divsChild>
        <w:div w:id="163787891">
          <w:marLeft w:val="360"/>
          <w:marRight w:val="0"/>
          <w:marTop w:val="0"/>
          <w:marBottom w:val="0"/>
          <w:divBdr>
            <w:top w:val="none" w:sz="0" w:space="0" w:color="auto"/>
            <w:left w:val="none" w:sz="0" w:space="0" w:color="auto"/>
            <w:bottom w:val="none" w:sz="0" w:space="0" w:color="auto"/>
            <w:right w:val="none" w:sz="0" w:space="0" w:color="auto"/>
          </w:divBdr>
        </w:div>
      </w:divsChild>
    </w:div>
    <w:div w:id="924455783">
      <w:bodyDiv w:val="1"/>
      <w:marLeft w:val="0"/>
      <w:marRight w:val="0"/>
      <w:marTop w:val="0"/>
      <w:marBottom w:val="0"/>
      <w:divBdr>
        <w:top w:val="none" w:sz="0" w:space="0" w:color="auto"/>
        <w:left w:val="none" w:sz="0" w:space="0" w:color="auto"/>
        <w:bottom w:val="none" w:sz="0" w:space="0" w:color="auto"/>
        <w:right w:val="none" w:sz="0" w:space="0" w:color="auto"/>
      </w:divBdr>
    </w:div>
    <w:div w:id="1111363590">
      <w:bodyDiv w:val="1"/>
      <w:marLeft w:val="0"/>
      <w:marRight w:val="0"/>
      <w:marTop w:val="0"/>
      <w:marBottom w:val="0"/>
      <w:divBdr>
        <w:top w:val="none" w:sz="0" w:space="0" w:color="auto"/>
        <w:left w:val="none" w:sz="0" w:space="0" w:color="auto"/>
        <w:bottom w:val="none" w:sz="0" w:space="0" w:color="auto"/>
        <w:right w:val="none" w:sz="0" w:space="0" w:color="auto"/>
      </w:divBdr>
      <w:divsChild>
        <w:div w:id="998264775">
          <w:marLeft w:val="360"/>
          <w:marRight w:val="0"/>
          <w:marTop w:val="0"/>
          <w:marBottom w:val="0"/>
          <w:divBdr>
            <w:top w:val="none" w:sz="0" w:space="0" w:color="auto"/>
            <w:left w:val="none" w:sz="0" w:space="0" w:color="auto"/>
            <w:bottom w:val="none" w:sz="0" w:space="0" w:color="auto"/>
            <w:right w:val="none" w:sz="0" w:space="0" w:color="auto"/>
          </w:divBdr>
        </w:div>
        <w:div w:id="555627240">
          <w:marLeft w:val="360"/>
          <w:marRight w:val="0"/>
          <w:marTop w:val="0"/>
          <w:marBottom w:val="0"/>
          <w:divBdr>
            <w:top w:val="none" w:sz="0" w:space="0" w:color="auto"/>
            <w:left w:val="none" w:sz="0" w:space="0" w:color="auto"/>
            <w:bottom w:val="none" w:sz="0" w:space="0" w:color="auto"/>
            <w:right w:val="none" w:sz="0" w:space="0" w:color="auto"/>
          </w:divBdr>
        </w:div>
        <w:div w:id="1196697971">
          <w:marLeft w:val="360"/>
          <w:marRight w:val="0"/>
          <w:marTop w:val="0"/>
          <w:marBottom w:val="0"/>
          <w:divBdr>
            <w:top w:val="none" w:sz="0" w:space="0" w:color="auto"/>
            <w:left w:val="none" w:sz="0" w:space="0" w:color="auto"/>
            <w:bottom w:val="none" w:sz="0" w:space="0" w:color="auto"/>
            <w:right w:val="none" w:sz="0" w:space="0" w:color="auto"/>
          </w:divBdr>
        </w:div>
      </w:divsChild>
    </w:div>
    <w:div w:id="1139767274">
      <w:bodyDiv w:val="1"/>
      <w:marLeft w:val="0"/>
      <w:marRight w:val="0"/>
      <w:marTop w:val="0"/>
      <w:marBottom w:val="0"/>
      <w:divBdr>
        <w:top w:val="none" w:sz="0" w:space="0" w:color="auto"/>
        <w:left w:val="none" w:sz="0" w:space="0" w:color="auto"/>
        <w:bottom w:val="none" w:sz="0" w:space="0" w:color="auto"/>
        <w:right w:val="none" w:sz="0" w:space="0" w:color="auto"/>
      </w:divBdr>
    </w:div>
    <w:div w:id="1227450982">
      <w:bodyDiv w:val="1"/>
      <w:marLeft w:val="0"/>
      <w:marRight w:val="0"/>
      <w:marTop w:val="0"/>
      <w:marBottom w:val="0"/>
      <w:divBdr>
        <w:top w:val="none" w:sz="0" w:space="0" w:color="auto"/>
        <w:left w:val="none" w:sz="0" w:space="0" w:color="auto"/>
        <w:bottom w:val="none" w:sz="0" w:space="0" w:color="auto"/>
        <w:right w:val="none" w:sz="0" w:space="0" w:color="auto"/>
      </w:divBdr>
      <w:divsChild>
        <w:div w:id="1750732116">
          <w:marLeft w:val="360"/>
          <w:marRight w:val="0"/>
          <w:marTop w:val="0"/>
          <w:marBottom w:val="0"/>
          <w:divBdr>
            <w:top w:val="none" w:sz="0" w:space="0" w:color="auto"/>
            <w:left w:val="none" w:sz="0" w:space="0" w:color="auto"/>
            <w:bottom w:val="none" w:sz="0" w:space="0" w:color="auto"/>
            <w:right w:val="none" w:sz="0" w:space="0" w:color="auto"/>
          </w:divBdr>
        </w:div>
      </w:divsChild>
    </w:div>
    <w:div w:id="1256287528">
      <w:bodyDiv w:val="1"/>
      <w:marLeft w:val="0"/>
      <w:marRight w:val="0"/>
      <w:marTop w:val="0"/>
      <w:marBottom w:val="0"/>
      <w:divBdr>
        <w:top w:val="none" w:sz="0" w:space="0" w:color="auto"/>
        <w:left w:val="none" w:sz="0" w:space="0" w:color="auto"/>
        <w:bottom w:val="none" w:sz="0" w:space="0" w:color="auto"/>
        <w:right w:val="none" w:sz="0" w:space="0" w:color="auto"/>
      </w:divBdr>
    </w:div>
    <w:div w:id="1344164572">
      <w:bodyDiv w:val="1"/>
      <w:marLeft w:val="0"/>
      <w:marRight w:val="0"/>
      <w:marTop w:val="0"/>
      <w:marBottom w:val="0"/>
      <w:divBdr>
        <w:top w:val="none" w:sz="0" w:space="0" w:color="auto"/>
        <w:left w:val="none" w:sz="0" w:space="0" w:color="auto"/>
        <w:bottom w:val="none" w:sz="0" w:space="0" w:color="auto"/>
        <w:right w:val="none" w:sz="0" w:space="0" w:color="auto"/>
      </w:divBdr>
    </w:div>
    <w:div w:id="1425373809">
      <w:bodyDiv w:val="1"/>
      <w:marLeft w:val="0"/>
      <w:marRight w:val="0"/>
      <w:marTop w:val="0"/>
      <w:marBottom w:val="0"/>
      <w:divBdr>
        <w:top w:val="none" w:sz="0" w:space="0" w:color="auto"/>
        <w:left w:val="none" w:sz="0" w:space="0" w:color="auto"/>
        <w:bottom w:val="none" w:sz="0" w:space="0" w:color="auto"/>
        <w:right w:val="none" w:sz="0" w:space="0" w:color="auto"/>
      </w:divBdr>
      <w:divsChild>
        <w:div w:id="2086803987">
          <w:marLeft w:val="360"/>
          <w:marRight w:val="0"/>
          <w:marTop w:val="0"/>
          <w:marBottom w:val="0"/>
          <w:divBdr>
            <w:top w:val="none" w:sz="0" w:space="0" w:color="auto"/>
            <w:left w:val="none" w:sz="0" w:space="0" w:color="auto"/>
            <w:bottom w:val="none" w:sz="0" w:space="0" w:color="auto"/>
            <w:right w:val="none" w:sz="0" w:space="0" w:color="auto"/>
          </w:divBdr>
        </w:div>
      </w:divsChild>
    </w:div>
    <w:div w:id="1769503283">
      <w:bodyDiv w:val="1"/>
      <w:marLeft w:val="0"/>
      <w:marRight w:val="0"/>
      <w:marTop w:val="0"/>
      <w:marBottom w:val="0"/>
      <w:divBdr>
        <w:top w:val="none" w:sz="0" w:space="0" w:color="auto"/>
        <w:left w:val="none" w:sz="0" w:space="0" w:color="auto"/>
        <w:bottom w:val="none" w:sz="0" w:space="0" w:color="auto"/>
        <w:right w:val="none" w:sz="0" w:space="0" w:color="auto"/>
      </w:divBdr>
      <w:divsChild>
        <w:div w:id="130175892">
          <w:marLeft w:val="360"/>
          <w:marRight w:val="0"/>
          <w:marTop w:val="0"/>
          <w:marBottom w:val="0"/>
          <w:divBdr>
            <w:top w:val="none" w:sz="0" w:space="0" w:color="auto"/>
            <w:left w:val="none" w:sz="0" w:space="0" w:color="auto"/>
            <w:bottom w:val="none" w:sz="0" w:space="0" w:color="auto"/>
            <w:right w:val="none" w:sz="0" w:space="0" w:color="auto"/>
          </w:divBdr>
        </w:div>
      </w:divsChild>
    </w:div>
    <w:div w:id="2001233054">
      <w:bodyDiv w:val="1"/>
      <w:marLeft w:val="0"/>
      <w:marRight w:val="0"/>
      <w:marTop w:val="0"/>
      <w:marBottom w:val="0"/>
      <w:divBdr>
        <w:top w:val="none" w:sz="0" w:space="0" w:color="auto"/>
        <w:left w:val="none" w:sz="0" w:space="0" w:color="auto"/>
        <w:bottom w:val="none" w:sz="0" w:space="0" w:color="auto"/>
        <w:right w:val="none" w:sz="0" w:space="0" w:color="auto"/>
      </w:divBdr>
      <w:divsChild>
        <w:div w:id="1511798991">
          <w:marLeft w:val="360"/>
          <w:marRight w:val="0"/>
          <w:marTop w:val="0"/>
          <w:marBottom w:val="0"/>
          <w:divBdr>
            <w:top w:val="none" w:sz="0" w:space="0" w:color="auto"/>
            <w:left w:val="none" w:sz="0" w:space="0" w:color="auto"/>
            <w:bottom w:val="none" w:sz="0" w:space="0" w:color="auto"/>
            <w:right w:val="none" w:sz="0" w:space="0" w:color="auto"/>
          </w:divBdr>
        </w:div>
      </w:divsChild>
    </w:div>
    <w:div w:id="20519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B71CE-8A73-4273-86B8-46ADBA97187D}"/>
</file>

<file path=customXml/itemProps2.xml><?xml version="1.0" encoding="utf-8"?>
<ds:datastoreItem xmlns:ds="http://schemas.openxmlformats.org/officeDocument/2006/customXml" ds:itemID="{0C481F7D-3812-4A6F-A6B8-5031BA345742}"/>
</file>

<file path=customXml/itemProps3.xml><?xml version="1.0" encoding="utf-8"?>
<ds:datastoreItem xmlns:ds="http://schemas.openxmlformats.org/officeDocument/2006/customXml" ds:itemID="{13A92128-AEF4-4C60-8292-EABAFF58F81B}"/>
</file>

<file path=customXml/itemProps4.xml><?xml version="1.0" encoding="utf-8"?>
<ds:datastoreItem xmlns:ds="http://schemas.openxmlformats.org/officeDocument/2006/customXml" ds:itemID="{1CFB71CE-8A73-4273-86B8-46ADBA97187D}">
  <ds:schemaRefs>
    <ds:schemaRef ds:uri="http://schemas.microsoft.com/sharepoint/v3/contenttype/forms"/>
  </ds:schemaRefs>
</ds:datastoreItem>
</file>

<file path=customXml/itemProps5.xml><?xml version="1.0" encoding="utf-8"?>
<ds:datastoreItem xmlns:ds="http://schemas.openxmlformats.org/officeDocument/2006/customXml" ds:itemID="{79128E8D-EDB3-4708-8493-20E477634F61}"/>
</file>

<file path=docProps/app.xml><?xml version="1.0" encoding="utf-8"?>
<Properties xmlns="http://schemas.openxmlformats.org/officeDocument/2006/extended-properties" xmlns:vt="http://schemas.openxmlformats.org/officeDocument/2006/docPropsVTypes">
  <Template>9A77A594</Template>
  <TotalTime>2</TotalTime>
  <Pages>55</Pages>
  <Words>18153</Words>
  <Characters>103477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Corrigan, Helen</cp:lastModifiedBy>
  <cp:revision>4</cp:revision>
  <cp:lastPrinted>2016-09-08T03:59:00Z</cp:lastPrinted>
  <dcterms:created xsi:type="dcterms:W3CDTF">2016-09-12T00:53:00Z</dcterms:created>
  <dcterms:modified xsi:type="dcterms:W3CDTF">2016-09-12T01:30:00Z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_dlc_DocIdItemGuid">
    <vt:lpwstr>66504059-4c97-45eb-b6a7-d20af6754246</vt:lpwstr>
  </property>
  <property fmtid="{D5CDD505-2E9C-101B-9397-08002B2CF9AE}" pid="4" name="AFP Classification">
    <vt:lpwstr>1;#UNCLASSIFIED|c0c8e47c-b0a4-4a50-8b02-60d6f4d1c03c</vt:lpwstr>
  </property>
  <property fmtid="{D5CDD505-2E9C-101B-9397-08002B2CF9AE}" pid="5" name="Section document tags">
    <vt:lpwstr>490;#Vanuatu|0dd44d76-36c9-4614-a856-5dd73da15fce;#210;#Design Document|86b1abae-9568-4fd2-b0de-f3c650fbf57e;#211;#Draft|cca4fadf-0d59-4dab-849d-e4b529d71202</vt:lpwstr>
  </property>
  <property fmtid="{D5CDD505-2E9C-101B-9397-08002B2CF9AE}" pid="6" name="TitusGUID">
    <vt:lpwstr>296485ad-a9fe-4863-85d3-b9587c613860</vt:lpwstr>
  </property>
  <property fmtid="{D5CDD505-2E9C-101B-9397-08002B2CF9AE}" pid="7" name="SEC">
    <vt:lpwstr>UNCLASSIFIED</vt:lpwstr>
  </property>
  <property fmtid="{D5CDD505-2E9C-101B-9397-08002B2CF9AE}" pid="8" name="DLM">
    <vt:lpwstr>No DLM</vt:lpwstr>
  </property>
  <property fmtid="{D5CDD505-2E9C-101B-9397-08002B2CF9AE}" pid="9" name="Order">
    <vt:r8>60100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