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91FAB">
        <w:rPr>
          <w:rFonts w:ascii="Arial" w:hAnsi="Arial" w:cs="Arial"/>
          <w:b/>
          <w:sz w:val="28"/>
        </w:rPr>
        <w:t xml:space="preserve">Item </w:t>
      </w:r>
      <w:r w:rsidR="00B95782" w:rsidRPr="00391FAB">
        <w:rPr>
          <w:rFonts w:ascii="Arial" w:hAnsi="Arial" w:cs="Arial"/>
          <w:b/>
          <w:sz w:val="28"/>
        </w:rPr>
        <w:t>72</w:t>
      </w:r>
      <w:r w:rsidRPr="00391FAB">
        <w:rPr>
          <w:rFonts w:ascii="Arial" w:hAnsi="Arial" w:cs="Arial"/>
          <w:b/>
          <w:sz w:val="28"/>
        </w:rPr>
        <w:t xml:space="preserve">: </w:t>
      </w:r>
      <w:r w:rsidR="00B95782" w:rsidRPr="00391FAB">
        <w:rPr>
          <w:rFonts w:ascii="Arial" w:hAnsi="Arial" w:cs="Arial"/>
          <w:b/>
          <w:sz w:val="28"/>
        </w:rPr>
        <w:t>Dialogue with</w:t>
      </w:r>
      <w:r w:rsidR="00B95782">
        <w:rPr>
          <w:rFonts w:ascii="Arial" w:hAnsi="Arial" w:cs="Arial"/>
          <w:b/>
          <w:sz w:val="28"/>
        </w:rPr>
        <w:t xml:space="preserve"> Special Rapporteur on extrajudicial, summary or arbitrary executions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3C73A3" w:rsidRDefault="002F764C" w:rsidP="00F028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Intervention</w:t>
      </w:r>
      <w:r w:rsidR="003924EB" w:rsidRPr="003C73A3">
        <w:rPr>
          <w:rFonts w:ascii="Arial" w:hAnsi="Arial" w:cs="Arial"/>
          <w:b/>
          <w:sz w:val="28"/>
        </w:rPr>
        <w:t xml:space="preserve"> </w:t>
      </w:r>
      <w:r w:rsidR="005B4204">
        <w:rPr>
          <w:rFonts w:ascii="Arial" w:hAnsi="Arial" w:cs="Arial"/>
          <w:b/>
          <w:sz w:val="28"/>
        </w:rPr>
        <w:t>for</w:t>
      </w:r>
      <w:r w:rsidR="003924EB" w:rsidRPr="003C73A3">
        <w:rPr>
          <w:rFonts w:ascii="Arial" w:hAnsi="Arial" w:cs="Arial"/>
          <w:b/>
          <w:sz w:val="28"/>
        </w:rPr>
        <w:t xml:space="preserve"> </w:t>
      </w:r>
      <w:r w:rsidR="0075099C">
        <w:rPr>
          <w:rFonts w:ascii="Arial" w:hAnsi="Arial" w:cs="Arial"/>
          <w:b/>
          <w:sz w:val="28"/>
        </w:rPr>
        <w:t>24</w:t>
      </w:r>
      <w:r w:rsidR="00B95782">
        <w:rPr>
          <w:rFonts w:ascii="Arial" w:hAnsi="Arial" w:cs="Arial"/>
          <w:b/>
          <w:sz w:val="28"/>
        </w:rPr>
        <w:t xml:space="preserve"> </w:t>
      </w:r>
      <w:r w:rsidR="006823C5">
        <w:rPr>
          <w:rFonts w:ascii="Arial" w:hAnsi="Arial" w:cs="Arial"/>
          <w:b/>
          <w:sz w:val="28"/>
        </w:rPr>
        <w:t>October 201</w:t>
      </w:r>
      <w:r w:rsidR="00020957">
        <w:rPr>
          <w:rFonts w:ascii="Arial" w:hAnsi="Arial" w:cs="Arial"/>
          <w:b/>
          <w:sz w:val="28"/>
        </w:rPr>
        <w:t>9</w:t>
      </w: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2E2406" w:rsidRPr="00656F65" w:rsidRDefault="002E2406" w:rsidP="002E2406">
      <w:pPr>
        <w:pStyle w:val="BodyofStatement"/>
        <w:spacing w:before="240" w:after="240" w:line="360" w:lineRule="auto"/>
        <w:rPr>
          <w:rFonts w:ascii="Arial" w:hAnsi="Arial" w:cs="Arial"/>
          <w:noProof w:val="0"/>
          <w:color w:val="FF0000"/>
        </w:rPr>
      </w:pPr>
    </w:p>
    <w:p w:rsidR="00745E1C" w:rsidRDefault="0049167F" w:rsidP="00745E1C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thanks the Special Rapporteur for her report, </w:t>
      </w:r>
      <w:r w:rsidR="00B95782">
        <w:rPr>
          <w:rFonts w:ascii="Arial" w:hAnsi="Arial" w:cs="Arial"/>
          <w:noProof w:val="0"/>
        </w:rPr>
        <w:t xml:space="preserve">and particularly </w:t>
      </w:r>
      <w:r>
        <w:rPr>
          <w:rFonts w:ascii="Arial" w:hAnsi="Arial" w:cs="Arial"/>
          <w:noProof w:val="0"/>
        </w:rPr>
        <w:t>welcome</w:t>
      </w:r>
      <w:r w:rsidR="0075099C">
        <w:rPr>
          <w:rFonts w:ascii="Arial" w:hAnsi="Arial" w:cs="Arial"/>
          <w:noProof w:val="0"/>
        </w:rPr>
        <w:t>s</w:t>
      </w:r>
      <w:r>
        <w:rPr>
          <w:rFonts w:ascii="Arial" w:hAnsi="Arial" w:cs="Arial"/>
          <w:noProof w:val="0"/>
        </w:rPr>
        <w:t xml:space="preserve"> the report’s focus</w:t>
      </w:r>
      <w:r w:rsidR="00B95782">
        <w:rPr>
          <w:rFonts w:ascii="Arial" w:hAnsi="Arial" w:cs="Arial"/>
          <w:noProof w:val="0"/>
        </w:rPr>
        <w:t xml:space="preserve"> on the death penalty. </w:t>
      </w:r>
    </w:p>
    <w:p w:rsidR="004307ED" w:rsidRDefault="0047125B" w:rsidP="00745E1C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As set out in our</w:t>
      </w:r>
      <w:r w:rsidR="00E02F8F">
        <w:rPr>
          <w:rFonts w:ascii="Arial" w:hAnsi="Arial" w:cs="Arial"/>
          <w:noProof w:val="0"/>
        </w:rPr>
        <w:t xml:space="preserve"> Strategy for Abolition of the Death Penalty, </w:t>
      </w:r>
      <w:r w:rsidR="00BC36C9" w:rsidRPr="00745E1C">
        <w:rPr>
          <w:rFonts w:ascii="Arial" w:hAnsi="Arial" w:cs="Arial"/>
          <w:noProof w:val="0"/>
        </w:rPr>
        <w:t xml:space="preserve">Australia </w:t>
      </w:r>
      <w:r w:rsidR="00E02F8F">
        <w:rPr>
          <w:rFonts w:ascii="Arial" w:hAnsi="Arial" w:cs="Arial"/>
          <w:noProof w:val="0"/>
        </w:rPr>
        <w:t>opposes</w:t>
      </w:r>
      <w:r w:rsidR="00BC36C9" w:rsidRPr="00745E1C">
        <w:rPr>
          <w:rFonts w:ascii="Arial" w:hAnsi="Arial" w:cs="Arial"/>
          <w:noProof w:val="0"/>
        </w:rPr>
        <w:t xml:space="preserve"> the death penalty </w:t>
      </w:r>
      <w:r w:rsidR="00B32668">
        <w:rPr>
          <w:rFonts w:ascii="Arial" w:hAnsi="Arial" w:cs="Arial"/>
          <w:noProof w:val="0"/>
        </w:rPr>
        <w:t>in all circumstances</w:t>
      </w:r>
      <w:r w:rsidR="00E02F8F">
        <w:rPr>
          <w:rFonts w:ascii="Arial" w:hAnsi="Arial" w:cs="Arial"/>
          <w:noProof w:val="0"/>
        </w:rPr>
        <w:t xml:space="preserve"> </w:t>
      </w:r>
      <w:r w:rsidR="00E02F8F" w:rsidRPr="00745E1C">
        <w:rPr>
          <w:rFonts w:ascii="Arial" w:hAnsi="Arial" w:cs="Arial"/>
          <w:noProof w:val="0"/>
        </w:rPr>
        <w:t>for a</w:t>
      </w:r>
      <w:r w:rsidR="00E02F8F">
        <w:rPr>
          <w:rFonts w:ascii="Arial" w:hAnsi="Arial" w:cs="Arial"/>
          <w:noProof w:val="0"/>
        </w:rPr>
        <w:t>ll people.</w:t>
      </w:r>
    </w:p>
    <w:p w:rsidR="00550201" w:rsidRDefault="004307ED" w:rsidP="00745E1C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 agree</w:t>
      </w:r>
      <w:r w:rsidR="00780420">
        <w:rPr>
          <w:rFonts w:ascii="Arial" w:hAnsi="Arial" w:cs="Arial"/>
          <w:noProof w:val="0"/>
        </w:rPr>
        <w:t xml:space="preserve"> with the Special Rapporteur</w:t>
      </w:r>
      <w:r>
        <w:rPr>
          <w:rFonts w:ascii="Arial" w:hAnsi="Arial" w:cs="Arial"/>
          <w:noProof w:val="0"/>
        </w:rPr>
        <w:t xml:space="preserve"> that, as an important part of progress towards global abolition, </w:t>
      </w:r>
      <w:r w:rsidR="00CE684F">
        <w:rPr>
          <w:rFonts w:ascii="Arial" w:hAnsi="Arial" w:cs="Arial"/>
          <w:noProof w:val="0"/>
        </w:rPr>
        <w:t xml:space="preserve">states should </w:t>
      </w:r>
      <w:r>
        <w:rPr>
          <w:rFonts w:ascii="Arial" w:hAnsi="Arial" w:cs="Arial"/>
          <w:noProof w:val="0"/>
        </w:rPr>
        <w:t xml:space="preserve">take steps to </w:t>
      </w:r>
      <w:r w:rsidRPr="0095741C">
        <w:rPr>
          <w:rFonts w:ascii="Arial" w:hAnsi="Arial" w:cs="Arial"/>
          <w:noProof w:val="0"/>
        </w:rPr>
        <w:t xml:space="preserve">protect </w:t>
      </w:r>
      <w:r w:rsidR="00882A35">
        <w:rPr>
          <w:rFonts w:ascii="Arial" w:hAnsi="Arial" w:cs="Arial"/>
          <w:noProof w:val="0"/>
        </w:rPr>
        <w:t>persons</w:t>
      </w:r>
      <w:r w:rsidRPr="0095741C">
        <w:rPr>
          <w:rFonts w:ascii="Arial" w:hAnsi="Arial" w:cs="Arial"/>
          <w:noProof w:val="0"/>
        </w:rPr>
        <w:t xml:space="preserve"> from the </w:t>
      </w:r>
      <w:r>
        <w:rPr>
          <w:rFonts w:ascii="Arial" w:hAnsi="Arial" w:cs="Arial"/>
          <w:noProof w:val="0"/>
        </w:rPr>
        <w:t xml:space="preserve">imposition of the death penalty </w:t>
      </w:r>
      <w:r w:rsidR="000A0A1E">
        <w:rPr>
          <w:rFonts w:ascii="Arial" w:hAnsi="Arial" w:cs="Arial"/>
          <w:noProof w:val="0"/>
        </w:rPr>
        <w:t>outside their territory.</w:t>
      </w:r>
    </w:p>
    <w:p w:rsidR="00A1734F" w:rsidRDefault="00A1734F" w:rsidP="00A1734F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 thank the Special Rapporteur for highlighting the vital importance of consular assistance in potential death penalty cases</w:t>
      </w:r>
      <w:r w:rsidR="0075099C">
        <w:rPr>
          <w:rFonts w:ascii="Arial" w:hAnsi="Arial" w:cs="Arial"/>
          <w:noProof w:val="0"/>
        </w:rPr>
        <w:t>.</w:t>
      </w:r>
    </w:p>
    <w:p w:rsidR="00A1734F" w:rsidRPr="00A1734F" w:rsidRDefault="00A1734F" w:rsidP="00A1734F">
      <w:pPr>
        <w:pStyle w:val="BodyofStatement"/>
        <w:numPr>
          <w:ilvl w:val="1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 w:rsidRPr="008B05C7">
        <w:rPr>
          <w:rFonts w:ascii="Arial" w:hAnsi="Arial" w:cs="Arial"/>
          <w:noProof w:val="0"/>
        </w:rPr>
        <w:t xml:space="preserve">Australians facing, or potentially facing, the death penalty receive </w:t>
      </w:r>
      <w:r>
        <w:rPr>
          <w:rFonts w:ascii="Arial" w:hAnsi="Arial" w:cs="Arial"/>
          <w:noProof w:val="0"/>
        </w:rPr>
        <w:t xml:space="preserve">high priority, </w:t>
      </w:r>
      <w:r w:rsidRPr="008B05C7">
        <w:rPr>
          <w:rFonts w:ascii="Arial" w:hAnsi="Arial" w:cs="Arial"/>
          <w:noProof w:val="0"/>
        </w:rPr>
        <w:t>targeted and sensitive consular ass</w:t>
      </w:r>
      <w:r>
        <w:rPr>
          <w:rFonts w:ascii="Arial" w:hAnsi="Arial" w:cs="Arial"/>
          <w:noProof w:val="0"/>
        </w:rPr>
        <w:t>istance.</w:t>
      </w:r>
    </w:p>
    <w:p w:rsidR="00493C2A" w:rsidRPr="00493C2A" w:rsidRDefault="00493C2A" w:rsidP="00493C2A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 w:rsidRPr="00493C2A">
        <w:rPr>
          <w:rFonts w:ascii="Arial" w:hAnsi="Arial" w:cs="Arial"/>
          <w:noProof w:val="0"/>
        </w:rPr>
        <w:t xml:space="preserve">We call upon States to </w:t>
      </w:r>
      <w:r>
        <w:rPr>
          <w:rFonts w:ascii="Arial" w:hAnsi="Arial" w:cs="Arial"/>
          <w:noProof w:val="0"/>
        </w:rPr>
        <w:t xml:space="preserve">meet </w:t>
      </w:r>
      <w:r w:rsidR="00BC35BB">
        <w:rPr>
          <w:rFonts w:ascii="Arial" w:hAnsi="Arial" w:cs="Arial"/>
          <w:noProof w:val="0"/>
        </w:rPr>
        <w:t xml:space="preserve">their </w:t>
      </w:r>
      <w:r>
        <w:rPr>
          <w:rFonts w:ascii="Arial" w:hAnsi="Arial" w:cs="Arial"/>
          <w:noProof w:val="0"/>
        </w:rPr>
        <w:t>obligations</w:t>
      </w:r>
      <w:r w:rsidRPr="00493C2A">
        <w:rPr>
          <w:rFonts w:ascii="Arial" w:hAnsi="Arial" w:cs="Arial"/>
          <w:noProof w:val="0"/>
        </w:rPr>
        <w:t xml:space="preserve"> under Article 36 of the Vienna Convention on Consular Relations in relation to communication with and access</w:t>
      </w:r>
      <w:r>
        <w:rPr>
          <w:rFonts w:ascii="Arial" w:hAnsi="Arial" w:cs="Arial"/>
          <w:noProof w:val="0"/>
        </w:rPr>
        <w:t xml:space="preserve"> to nationals of sending States.</w:t>
      </w:r>
    </w:p>
    <w:p w:rsidR="00B60AA0" w:rsidRPr="00B60AA0" w:rsidRDefault="00B60AA0" w:rsidP="00B60AA0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 w:rsidRPr="00B60AA0">
        <w:rPr>
          <w:rFonts w:ascii="Arial" w:hAnsi="Arial" w:cs="Arial"/>
          <w:noProof w:val="0"/>
        </w:rPr>
        <w:t>We join the Special Rapporteur in encouraging states to ensure national laws on extradition and deportation do not facilitate the imposition of the death penalty</w:t>
      </w:r>
      <w:r w:rsidR="007A1256">
        <w:rPr>
          <w:rFonts w:ascii="Arial" w:hAnsi="Arial" w:cs="Arial"/>
          <w:noProof w:val="0"/>
        </w:rPr>
        <w:t>.</w:t>
      </w:r>
    </w:p>
    <w:p w:rsidR="00B60AA0" w:rsidRPr="00B60AA0" w:rsidRDefault="00B60AA0" w:rsidP="00B60AA0">
      <w:pPr>
        <w:pStyle w:val="BodyofStatement"/>
        <w:numPr>
          <w:ilvl w:val="1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 w:rsidRPr="00B60AA0">
        <w:rPr>
          <w:rFonts w:ascii="Arial" w:hAnsi="Arial" w:cs="Arial"/>
          <w:noProof w:val="0"/>
        </w:rPr>
        <w:lastRenderedPageBreak/>
        <w:t>Australia will not surrender a person to a foreign country where there is a risk that the death penalty will be carried out upon the person, unless the foreign country provides an undertaking that the death penalty will not be applied.</w:t>
      </w:r>
    </w:p>
    <w:p w:rsidR="00EC5D84" w:rsidRDefault="007A1256" w:rsidP="00B60AA0">
      <w:pPr>
        <w:pStyle w:val="BodyofStatement"/>
        <w:numPr>
          <w:ilvl w:val="1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</w:t>
      </w:r>
      <w:r w:rsidR="00EC5D84" w:rsidRPr="00EC5D84">
        <w:rPr>
          <w:rFonts w:ascii="Arial" w:hAnsi="Arial" w:cs="Arial"/>
          <w:noProof w:val="0"/>
        </w:rPr>
        <w:t xml:space="preserve">s a matter of policy, </w:t>
      </w:r>
      <w:r w:rsidR="00DF3EA4">
        <w:rPr>
          <w:rFonts w:ascii="Arial" w:hAnsi="Arial" w:cs="Arial"/>
          <w:noProof w:val="0"/>
        </w:rPr>
        <w:t xml:space="preserve">and consistent with our international obligations, </w:t>
      </w:r>
      <w:r w:rsidR="00EC5D84" w:rsidRPr="00EC5D84">
        <w:rPr>
          <w:rFonts w:ascii="Arial" w:hAnsi="Arial" w:cs="Arial"/>
          <w:noProof w:val="0"/>
        </w:rPr>
        <w:t xml:space="preserve">Australia does not </w:t>
      </w:r>
      <w:r w:rsidR="00EC5D84">
        <w:rPr>
          <w:rFonts w:ascii="Arial" w:hAnsi="Arial" w:cs="Arial"/>
          <w:noProof w:val="0"/>
        </w:rPr>
        <w:t xml:space="preserve">deport or return </w:t>
      </w:r>
      <w:r w:rsidR="00EC5D84" w:rsidRPr="00EC5D84">
        <w:rPr>
          <w:rFonts w:ascii="Arial" w:hAnsi="Arial" w:cs="Arial"/>
          <w:noProof w:val="0"/>
        </w:rPr>
        <w:t>individuals to situations where they face a real risk of the app</w:t>
      </w:r>
      <w:r w:rsidR="00EC5D84">
        <w:rPr>
          <w:rFonts w:ascii="Arial" w:hAnsi="Arial" w:cs="Arial"/>
          <w:noProof w:val="0"/>
        </w:rPr>
        <w:t>lication of the death penalty.</w:t>
      </w:r>
    </w:p>
    <w:p w:rsidR="00EC5D84" w:rsidRDefault="00EC5D84" w:rsidP="00EC5D84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It is </w:t>
      </w:r>
      <w:r w:rsidR="00DF3EA4">
        <w:rPr>
          <w:rFonts w:ascii="Arial" w:hAnsi="Arial" w:cs="Arial"/>
          <w:noProof w:val="0"/>
        </w:rPr>
        <w:t>also important</w:t>
      </w:r>
      <w:r>
        <w:rPr>
          <w:rFonts w:ascii="Arial" w:hAnsi="Arial" w:cs="Arial"/>
          <w:noProof w:val="0"/>
        </w:rPr>
        <w:t xml:space="preserve"> that states do not deliberately or inadvertently share information which may contribute to the imposition of the death penalty</w:t>
      </w:r>
    </w:p>
    <w:p w:rsidR="008B05C7" w:rsidRPr="00EC5D84" w:rsidRDefault="00840EA7" w:rsidP="00EC5D84">
      <w:pPr>
        <w:pStyle w:val="BodyofStatement"/>
        <w:numPr>
          <w:ilvl w:val="1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Australia’s federal police force </w:t>
      </w:r>
      <w:r w:rsidR="00C5394C">
        <w:rPr>
          <w:rFonts w:ascii="Arial" w:hAnsi="Arial" w:cs="Arial"/>
          <w:noProof w:val="0"/>
        </w:rPr>
        <w:t xml:space="preserve">applies </w:t>
      </w:r>
      <w:r w:rsidR="00EF1A9F">
        <w:rPr>
          <w:rFonts w:ascii="Arial" w:hAnsi="Arial" w:cs="Arial"/>
          <w:noProof w:val="0"/>
        </w:rPr>
        <w:t xml:space="preserve">safeguards to control </w:t>
      </w:r>
      <w:r w:rsidR="00C5394C">
        <w:rPr>
          <w:rFonts w:ascii="Arial" w:hAnsi="Arial" w:cs="Arial"/>
          <w:noProof w:val="0"/>
        </w:rPr>
        <w:t xml:space="preserve">information-sharing </w:t>
      </w:r>
      <w:r>
        <w:rPr>
          <w:rFonts w:ascii="Arial" w:hAnsi="Arial" w:cs="Arial"/>
          <w:noProof w:val="0"/>
        </w:rPr>
        <w:t xml:space="preserve">in situations where a person may </w:t>
      </w:r>
      <w:r w:rsidR="005D39FD">
        <w:rPr>
          <w:rFonts w:ascii="Arial" w:hAnsi="Arial" w:cs="Arial"/>
          <w:noProof w:val="0"/>
        </w:rPr>
        <w:t>face</w:t>
      </w:r>
      <w:r>
        <w:rPr>
          <w:rFonts w:ascii="Arial" w:hAnsi="Arial" w:cs="Arial"/>
          <w:noProof w:val="0"/>
        </w:rPr>
        <w:t xml:space="preserve"> the death penalty. </w:t>
      </w:r>
    </w:p>
    <w:p w:rsidR="008B05C7" w:rsidRDefault="007A1256" w:rsidP="00EC5D84">
      <w:pPr>
        <w:pStyle w:val="BodyofStatement"/>
        <w:numPr>
          <w:ilvl w:val="1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I</w:t>
      </w:r>
      <w:r w:rsidR="008B05C7" w:rsidRPr="008B05C7">
        <w:rPr>
          <w:rFonts w:ascii="Arial" w:hAnsi="Arial" w:cs="Arial"/>
          <w:noProof w:val="0"/>
        </w:rPr>
        <w:t xml:space="preserve">n the case of formal government-to-government requests for </w:t>
      </w:r>
      <w:r w:rsidR="008D5CCB">
        <w:rPr>
          <w:rFonts w:ascii="Arial" w:hAnsi="Arial" w:cs="Arial"/>
          <w:noProof w:val="0"/>
        </w:rPr>
        <w:t>assistance,</w:t>
      </w:r>
      <w:r w:rsidR="008B05C7" w:rsidRPr="008B05C7">
        <w:rPr>
          <w:rFonts w:ascii="Arial" w:hAnsi="Arial" w:cs="Arial"/>
          <w:noProof w:val="0"/>
        </w:rPr>
        <w:t xml:space="preserve"> </w:t>
      </w:r>
      <w:r w:rsidR="00EC5D84">
        <w:rPr>
          <w:rFonts w:ascii="Arial" w:hAnsi="Arial" w:cs="Arial"/>
          <w:noProof w:val="0"/>
        </w:rPr>
        <w:t>Australia</w:t>
      </w:r>
      <w:r w:rsidR="00C03975">
        <w:rPr>
          <w:rFonts w:ascii="Arial" w:hAnsi="Arial" w:cs="Arial"/>
          <w:noProof w:val="0"/>
        </w:rPr>
        <w:t>n legislation</w:t>
      </w:r>
      <w:r w:rsidR="008438F7">
        <w:rPr>
          <w:rFonts w:ascii="Arial" w:hAnsi="Arial" w:cs="Arial"/>
          <w:noProof w:val="0"/>
        </w:rPr>
        <w:t xml:space="preserve"> </w:t>
      </w:r>
      <w:r w:rsidR="008B05C7" w:rsidRPr="00C03975">
        <w:rPr>
          <w:rFonts w:ascii="Arial" w:hAnsi="Arial" w:cs="Arial"/>
          <w:noProof w:val="0"/>
        </w:rPr>
        <w:t>prohibits</w:t>
      </w:r>
      <w:r w:rsidR="008B05C7" w:rsidRPr="008B05C7">
        <w:rPr>
          <w:rFonts w:ascii="Arial" w:hAnsi="Arial" w:cs="Arial"/>
          <w:noProof w:val="0"/>
        </w:rPr>
        <w:t xml:space="preserve"> the provision of assistance to a foreign country if </w:t>
      </w:r>
      <w:r w:rsidR="00C03975">
        <w:rPr>
          <w:rFonts w:ascii="Arial" w:hAnsi="Arial" w:cs="Arial"/>
          <w:noProof w:val="0"/>
        </w:rPr>
        <w:t>this</w:t>
      </w:r>
      <w:r w:rsidR="008B05C7" w:rsidRPr="008B05C7">
        <w:rPr>
          <w:rFonts w:ascii="Arial" w:hAnsi="Arial" w:cs="Arial"/>
          <w:noProof w:val="0"/>
        </w:rPr>
        <w:t xml:space="preserve"> assistance may result in the death penalty being imposed, unle</w:t>
      </w:r>
      <w:r w:rsidR="00C03975">
        <w:rPr>
          <w:rFonts w:ascii="Arial" w:hAnsi="Arial" w:cs="Arial"/>
          <w:noProof w:val="0"/>
        </w:rPr>
        <w:t>ss special circumstances apply</w:t>
      </w:r>
      <w:r w:rsidR="008D5CCB">
        <w:rPr>
          <w:rFonts w:ascii="Arial" w:hAnsi="Arial" w:cs="Arial"/>
          <w:noProof w:val="0"/>
        </w:rPr>
        <w:t>.</w:t>
      </w:r>
    </w:p>
    <w:p w:rsidR="00AB0777" w:rsidRPr="00FF7E36" w:rsidRDefault="00D4354B" w:rsidP="00CE5BF2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asks the Special Rapporteur: </w:t>
      </w:r>
      <w:r w:rsidR="00923C51">
        <w:rPr>
          <w:rFonts w:ascii="Arial" w:hAnsi="Arial" w:cs="Arial"/>
          <w:noProof w:val="0"/>
        </w:rPr>
        <w:t>How can</w:t>
      </w:r>
      <w:r>
        <w:rPr>
          <w:rFonts w:ascii="Arial" w:hAnsi="Arial" w:cs="Arial"/>
          <w:noProof w:val="0"/>
        </w:rPr>
        <w:t xml:space="preserve"> </w:t>
      </w:r>
      <w:r w:rsidR="001678FF">
        <w:rPr>
          <w:rFonts w:ascii="Arial" w:hAnsi="Arial" w:cs="Arial"/>
          <w:noProof w:val="0"/>
        </w:rPr>
        <w:t>we</w:t>
      </w:r>
      <w:r w:rsidR="00C33919">
        <w:rPr>
          <w:rFonts w:ascii="Arial" w:hAnsi="Arial" w:cs="Arial"/>
          <w:noProof w:val="0"/>
        </w:rPr>
        <w:t xml:space="preserve"> </w:t>
      </w:r>
      <w:r w:rsidR="00923C51">
        <w:rPr>
          <w:rFonts w:ascii="Arial" w:hAnsi="Arial" w:cs="Arial"/>
          <w:noProof w:val="0"/>
        </w:rPr>
        <w:t>support other states to</w:t>
      </w:r>
      <w:r w:rsidR="00512DE4">
        <w:rPr>
          <w:rFonts w:ascii="Arial" w:hAnsi="Arial" w:cs="Arial"/>
          <w:noProof w:val="0"/>
        </w:rPr>
        <w:t xml:space="preserve"> </w:t>
      </w:r>
      <w:r w:rsidR="009C4F30">
        <w:rPr>
          <w:rFonts w:ascii="Arial" w:hAnsi="Arial" w:cs="Arial"/>
          <w:noProof w:val="0"/>
        </w:rPr>
        <w:t>introduce reforms</w:t>
      </w:r>
      <w:r w:rsidR="00404C43">
        <w:rPr>
          <w:rFonts w:ascii="Arial" w:hAnsi="Arial" w:cs="Arial"/>
          <w:noProof w:val="0"/>
        </w:rPr>
        <w:t xml:space="preserve"> </w:t>
      </w:r>
      <w:r w:rsidR="00C1043B">
        <w:rPr>
          <w:rFonts w:ascii="Arial" w:hAnsi="Arial" w:cs="Arial"/>
          <w:noProof w:val="0"/>
        </w:rPr>
        <w:t>to ensure they do not directly or indirectly facilitate the</w:t>
      </w:r>
      <w:r w:rsidR="008C3915">
        <w:rPr>
          <w:rFonts w:ascii="Arial" w:hAnsi="Arial" w:cs="Arial"/>
          <w:noProof w:val="0"/>
        </w:rPr>
        <w:t xml:space="preserve"> imposition of the death penalty abroad?</w:t>
      </w:r>
    </w:p>
    <w:p w:rsidR="00AB0777" w:rsidRPr="003145AB" w:rsidRDefault="003844DE" w:rsidP="00CE5BF2">
      <w:pPr>
        <w:pStyle w:val="BodyofStatement"/>
        <w:rPr>
          <w:rFonts w:ascii="Arial" w:hAnsi="Arial" w:cs="Arial"/>
          <w:i/>
          <w:noProof w:val="0"/>
        </w:rPr>
      </w:pPr>
      <w:r w:rsidRPr="007A1256">
        <w:rPr>
          <w:rFonts w:ascii="Arial" w:hAnsi="Arial" w:cs="Arial"/>
          <w:i/>
          <w:noProof w:val="0"/>
        </w:rPr>
        <w:t>3</w:t>
      </w:r>
      <w:r w:rsidR="00677DA9" w:rsidRPr="007A1256">
        <w:rPr>
          <w:rFonts w:ascii="Arial" w:hAnsi="Arial" w:cs="Arial"/>
          <w:i/>
          <w:noProof w:val="0"/>
        </w:rPr>
        <w:t>49</w:t>
      </w:r>
      <w:r w:rsidR="00AB0777" w:rsidRPr="007A1256">
        <w:rPr>
          <w:rFonts w:ascii="Arial" w:hAnsi="Arial" w:cs="Arial"/>
          <w:i/>
          <w:noProof w:val="0"/>
        </w:rPr>
        <w:t xml:space="preserve"> words</w:t>
      </w:r>
    </w:p>
    <w:sectPr w:rsidR="00AB0777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EB" w:rsidRDefault="00A314EB">
      <w:r>
        <w:separator/>
      </w:r>
    </w:p>
  </w:endnote>
  <w:endnote w:type="continuationSeparator" w:id="0">
    <w:p w:rsidR="00A314EB" w:rsidRDefault="00A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EB" w:rsidRDefault="00A314EB">
      <w:r>
        <w:separator/>
      </w:r>
    </w:p>
  </w:footnote>
  <w:footnote w:type="continuationSeparator" w:id="0">
    <w:p w:rsidR="00A314EB" w:rsidRDefault="00A3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DC19C7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3508613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334C21E" wp14:editId="2A07D09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8D91216" wp14:editId="0A978D7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319EB69" wp14:editId="4469004C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B3D45B2" wp14:editId="48A76839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9563323" wp14:editId="5AF4BD2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A09492C" wp14:editId="51490C2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A650977" wp14:editId="112902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D4D2F82" wp14:editId="45247A2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9C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DC19C7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3508614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8912575" wp14:editId="4356BF1D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1EE8B8E" wp14:editId="676CC67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0785A5" wp14:editId="629EFBC8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82E16A1" wp14:editId="6B26D256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B6021C1" wp14:editId="41FBD45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0DBE4E" wp14:editId="2B4AB916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CAB597B" wp14:editId="0494B1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765AD14" wp14:editId="72ADC61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5F01"/>
    <w:multiLevelType w:val="hybridMultilevel"/>
    <w:tmpl w:val="E61C5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F07"/>
    <w:multiLevelType w:val="hybridMultilevel"/>
    <w:tmpl w:val="DA4C5284"/>
    <w:lvl w:ilvl="0" w:tplc="B46629F0">
      <w:numFmt w:val="bullet"/>
      <w:lvlText w:val="•"/>
      <w:lvlJc w:val="left"/>
      <w:pPr>
        <w:ind w:left="864" w:hanging="504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5CE9"/>
    <w:multiLevelType w:val="hybridMultilevel"/>
    <w:tmpl w:val="41C22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94DC3"/>
    <w:multiLevelType w:val="hybridMultilevel"/>
    <w:tmpl w:val="AC6C5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4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1"/>
  </w:num>
  <w:num w:numId="4">
    <w:abstractNumId w:val="9"/>
  </w:num>
  <w:num w:numId="5">
    <w:abstractNumId w:val="0"/>
  </w:num>
  <w:num w:numId="6">
    <w:abstractNumId w:val="15"/>
  </w:num>
  <w:num w:numId="7">
    <w:abstractNumId w:val="10"/>
  </w:num>
  <w:num w:numId="8">
    <w:abstractNumId w:val="7"/>
  </w:num>
  <w:num w:numId="9">
    <w:abstractNumId w:val="12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1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42B4"/>
    <w:rsid w:val="000156CB"/>
    <w:rsid w:val="00017271"/>
    <w:rsid w:val="00020957"/>
    <w:rsid w:val="000307C9"/>
    <w:rsid w:val="00040DB2"/>
    <w:rsid w:val="00057A74"/>
    <w:rsid w:val="00063C28"/>
    <w:rsid w:val="00065BAC"/>
    <w:rsid w:val="00070E09"/>
    <w:rsid w:val="00080C26"/>
    <w:rsid w:val="00081937"/>
    <w:rsid w:val="0009260B"/>
    <w:rsid w:val="000936DD"/>
    <w:rsid w:val="000A0A1E"/>
    <w:rsid w:val="000A12F2"/>
    <w:rsid w:val="000A3B19"/>
    <w:rsid w:val="000B2DE8"/>
    <w:rsid w:val="000B56AB"/>
    <w:rsid w:val="000B73F6"/>
    <w:rsid w:val="000C5788"/>
    <w:rsid w:val="000C6300"/>
    <w:rsid w:val="000D5091"/>
    <w:rsid w:val="000E079B"/>
    <w:rsid w:val="000E0BDB"/>
    <w:rsid w:val="000F61F8"/>
    <w:rsid w:val="0010292D"/>
    <w:rsid w:val="00103FA4"/>
    <w:rsid w:val="00104B13"/>
    <w:rsid w:val="001056CD"/>
    <w:rsid w:val="0011034B"/>
    <w:rsid w:val="00140682"/>
    <w:rsid w:val="0014692E"/>
    <w:rsid w:val="00154451"/>
    <w:rsid w:val="00163C39"/>
    <w:rsid w:val="00167415"/>
    <w:rsid w:val="001678FF"/>
    <w:rsid w:val="001721A0"/>
    <w:rsid w:val="0018577C"/>
    <w:rsid w:val="001A3700"/>
    <w:rsid w:val="001C4C0D"/>
    <w:rsid w:val="001F35D5"/>
    <w:rsid w:val="001F4948"/>
    <w:rsid w:val="001F4F63"/>
    <w:rsid w:val="00202EBF"/>
    <w:rsid w:val="0021504F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B7B8B"/>
    <w:rsid w:val="002B7E7D"/>
    <w:rsid w:val="002C3F56"/>
    <w:rsid w:val="002D11F9"/>
    <w:rsid w:val="002E2406"/>
    <w:rsid w:val="002E6E6E"/>
    <w:rsid w:val="002F33BA"/>
    <w:rsid w:val="002F764C"/>
    <w:rsid w:val="00302E58"/>
    <w:rsid w:val="00312864"/>
    <w:rsid w:val="003145AB"/>
    <w:rsid w:val="003154A8"/>
    <w:rsid w:val="00325AD1"/>
    <w:rsid w:val="00326336"/>
    <w:rsid w:val="0034204D"/>
    <w:rsid w:val="00355A46"/>
    <w:rsid w:val="00356D0B"/>
    <w:rsid w:val="003601C7"/>
    <w:rsid w:val="0037137A"/>
    <w:rsid w:val="003733F3"/>
    <w:rsid w:val="00380D7B"/>
    <w:rsid w:val="00381239"/>
    <w:rsid w:val="003844DE"/>
    <w:rsid w:val="00391FAB"/>
    <w:rsid w:val="003924EB"/>
    <w:rsid w:val="00394627"/>
    <w:rsid w:val="003966E3"/>
    <w:rsid w:val="00396F8E"/>
    <w:rsid w:val="003C45AE"/>
    <w:rsid w:val="003C72CE"/>
    <w:rsid w:val="003C73A3"/>
    <w:rsid w:val="003D2487"/>
    <w:rsid w:val="003D5736"/>
    <w:rsid w:val="003D659C"/>
    <w:rsid w:val="003E0CA0"/>
    <w:rsid w:val="003E15EE"/>
    <w:rsid w:val="003E6F45"/>
    <w:rsid w:val="003E778D"/>
    <w:rsid w:val="003F3EE1"/>
    <w:rsid w:val="003F6B59"/>
    <w:rsid w:val="00400BFE"/>
    <w:rsid w:val="00404C43"/>
    <w:rsid w:val="00407F23"/>
    <w:rsid w:val="004108EB"/>
    <w:rsid w:val="00417864"/>
    <w:rsid w:val="00422401"/>
    <w:rsid w:val="004307ED"/>
    <w:rsid w:val="00433E4A"/>
    <w:rsid w:val="00450FB3"/>
    <w:rsid w:val="00462B8A"/>
    <w:rsid w:val="00465F37"/>
    <w:rsid w:val="0047125B"/>
    <w:rsid w:val="00473C68"/>
    <w:rsid w:val="00477124"/>
    <w:rsid w:val="00484BBB"/>
    <w:rsid w:val="0049167F"/>
    <w:rsid w:val="00493C2A"/>
    <w:rsid w:val="00494E47"/>
    <w:rsid w:val="00495EE6"/>
    <w:rsid w:val="004A1811"/>
    <w:rsid w:val="004D1884"/>
    <w:rsid w:val="00503CAA"/>
    <w:rsid w:val="00512DE4"/>
    <w:rsid w:val="005134BE"/>
    <w:rsid w:val="005176B1"/>
    <w:rsid w:val="005217BC"/>
    <w:rsid w:val="005337C1"/>
    <w:rsid w:val="00540815"/>
    <w:rsid w:val="00542155"/>
    <w:rsid w:val="00544FC4"/>
    <w:rsid w:val="00546E6A"/>
    <w:rsid w:val="00550201"/>
    <w:rsid w:val="005516D2"/>
    <w:rsid w:val="0055278D"/>
    <w:rsid w:val="0056273D"/>
    <w:rsid w:val="00563A0E"/>
    <w:rsid w:val="005739FC"/>
    <w:rsid w:val="00573C53"/>
    <w:rsid w:val="0059616D"/>
    <w:rsid w:val="005A2B21"/>
    <w:rsid w:val="005A4164"/>
    <w:rsid w:val="005A4527"/>
    <w:rsid w:val="005A4C3F"/>
    <w:rsid w:val="005B2388"/>
    <w:rsid w:val="005B4204"/>
    <w:rsid w:val="005B786C"/>
    <w:rsid w:val="005C20F2"/>
    <w:rsid w:val="005D39FD"/>
    <w:rsid w:val="005D5EEE"/>
    <w:rsid w:val="005E148E"/>
    <w:rsid w:val="005E34B1"/>
    <w:rsid w:val="005E563D"/>
    <w:rsid w:val="005F12F0"/>
    <w:rsid w:val="005F2335"/>
    <w:rsid w:val="00624EC2"/>
    <w:rsid w:val="00624F03"/>
    <w:rsid w:val="0064087A"/>
    <w:rsid w:val="00642AB1"/>
    <w:rsid w:val="00646337"/>
    <w:rsid w:val="00652AE1"/>
    <w:rsid w:val="00656BF2"/>
    <w:rsid w:val="00656F65"/>
    <w:rsid w:val="00661C3D"/>
    <w:rsid w:val="006726BC"/>
    <w:rsid w:val="0067289C"/>
    <w:rsid w:val="0067684E"/>
    <w:rsid w:val="00677DA9"/>
    <w:rsid w:val="006823C5"/>
    <w:rsid w:val="00682DD1"/>
    <w:rsid w:val="00684281"/>
    <w:rsid w:val="006D1FBB"/>
    <w:rsid w:val="006D2075"/>
    <w:rsid w:val="006D284E"/>
    <w:rsid w:val="006E118F"/>
    <w:rsid w:val="006E1DFE"/>
    <w:rsid w:val="006F71EE"/>
    <w:rsid w:val="0071301F"/>
    <w:rsid w:val="00723027"/>
    <w:rsid w:val="00724028"/>
    <w:rsid w:val="007305B6"/>
    <w:rsid w:val="007338A8"/>
    <w:rsid w:val="0074189E"/>
    <w:rsid w:val="007418A0"/>
    <w:rsid w:val="00745E1C"/>
    <w:rsid w:val="0075099C"/>
    <w:rsid w:val="00751296"/>
    <w:rsid w:val="00751A0F"/>
    <w:rsid w:val="00754584"/>
    <w:rsid w:val="00771766"/>
    <w:rsid w:val="00780420"/>
    <w:rsid w:val="007A1256"/>
    <w:rsid w:val="007A7499"/>
    <w:rsid w:val="007B7974"/>
    <w:rsid w:val="007D0E99"/>
    <w:rsid w:val="007D5155"/>
    <w:rsid w:val="007F288E"/>
    <w:rsid w:val="00803C16"/>
    <w:rsid w:val="0082053E"/>
    <w:rsid w:val="00821BCD"/>
    <w:rsid w:val="0083036A"/>
    <w:rsid w:val="00840CC5"/>
    <w:rsid w:val="00840EA7"/>
    <w:rsid w:val="008438F7"/>
    <w:rsid w:val="00847472"/>
    <w:rsid w:val="00856132"/>
    <w:rsid w:val="00867407"/>
    <w:rsid w:val="00882A35"/>
    <w:rsid w:val="00894282"/>
    <w:rsid w:val="008A4CB4"/>
    <w:rsid w:val="008A6174"/>
    <w:rsid w:val="008A67A2"/>
    <w:rsid w:val="008A7592"/>
    <w:rsid w:val="008B05C7"/>
    <w:rsid w:val="008B4AB7"/>
    <w:rsid w:val="008B7046"/>
    <w:rsid w:val="008B78C0"/>
    <w:rsid w:val="008B7D79"/>
    <w:rsid w:val="008C3915"/>
    <w:rsid w:val="008C4F2D"/>
    <w:rsid w:val="008D3381"/>
    <w:rsid w:val="008D5CCB"/>
    <w:rsid w:val="008F164E"/>
    <w:rsid w:val="008F21AE"/>
    <w:rsid w:val="008F2710"/>
    <w:rsid w:val="008F53DB"/>
    <w:rsid w:val="00921EDC"/>
    <w:rsid w:val="00923C51"/>
    <w:rsid w:val="0093504E"/>
    <w:rsid w:val="00935478"/>
    <w:rsid w:val="00945D27"/>
    <w:rsid w:val="00946FBD"/>
    <w:rsid w:val="0095741C"/>
    <w:rsid w:val="009606D8"/>
    <w:rsid w:val="009629ED"/>
    <w:rsid w:val="009636F1"/>
    <w:rsid w:val="0097790E"/>
    <w:rsid w:val="009A16F7"/>
    <w:rsid w:val="009B363F"/>
    <w:rsid w:val="009C4F30"/>
    <w:rsid w:val="009D1A9D"/>
    <w:rsid w:val="009D5485"/>
    <w:rsid w:val="009D61B2"/>
    <w:rsid w:val="009E3524"/>
    <w:rsid w:val="009E5D96"/>
    <w:rsid w:val="009F7258"/>
    <w:rsid w:val="00A01A07"/>
    <w:rsid w:val="00A0567F"/>
    <w:rsid w:val="00A1051B"/>
    <w:rsid w:val="00A1734F"/>
    <w:rsid w:val="00A22B92"/>
    <w:rsid w:val="00A314EB"/>
    <w:rsid w:val="00A37D14"/>
    <w:rsid w:val="00A40EA0"/>
    <w:rsid w:val="00A44FBE"/>
    <w:rsid w:val="00A46B4D"/>
    <w:rsid w:val="00A551E8"/>
    <w:rsid w:val="00A63108"/>
    <w:rsid w:val="00A75F4D"/>
    <w:rsid w:val="00A85630"/>
    <w:rsid w:val="00A92D88"/>
    <w:rsid w:val="00A95E36"/>
    <w:rsid w:val="00A96E52"/>
    <w:rsid w:val="00AA6612"/>
    <w:rsid w:val="00AB0777"/>
    <w:rsid w:val="00AC002C"/>
    <w:rsid w:val="00AD02C1"/>
    <w:rsid w:val="00AD4F5A"/>
    <w:rsid w:val="00AE0343"/>
    <w:rsid w:val="00AE3097"/>
    <w:rsid w:val="00AE50F4"/>
    <w:rsid w:val="00AF436E"/>
    <w:rsid w:val="00AF63E1"/>
    <w:rsid w:val="00B01264"/>
    <w:rsid w:val="00B05257"/>
    <w:rsid w:val="00B07AB6"/>
    <w:rsid w:val="00B23E8E"/>
    <w:rsid w:val="00B318DB"/>
    <w:rsid w:val="00B32668"/>
    <w:rsid w:val="00B42667"/>
    <w:rsid w:val="00B60AA0"/>
    <w:rsid w:val="00B71F36"/>
    <w:rsid w:val="00B76713"/>
    <w:rsid w:val="00B90F10"/>
    <w:rsid w:val="00B92ACC"/>
    <w:rsid w:val="00B93F80"/>
    <w:rsid w:val="00B9440B"/>
    <w:rsid w:val="00B95782"/>
    <w:rsid w:val="00BB1721"/>
    <w:rsid w:val="00BB6E58"/>
    <w:rsid w:val="00BB793E"/>
    <w:rsid w:val="00BC088F"/>
    <w:rsid w:val="00BC2F78"/>
    <w:rsid w:val="00BC35BB"/>
    <w:rsid w:val="00BC36C9"/>
    <w:rsid w:val="00C03975"/>
    <w:rsid w:val="00C1043B"/>
    <w:rsid w:val="00C33919"/>
    <w:rsid w:val="00C37D10"/>
    <w:rsid w:val="00C5394C"/>
    <w:rsid w:val="00C813BE"/>
    <w:rsid w:val="00C849A7"/>
    <w:rsid w:val="00C90DD9"/>
    <w:rsid w:val="00C91B66"/>
    <w:rsid w:val="00CA6786"/>
    <w:rsid w:val="00CA6EC1"/>
    <w:rsid w:val="00CA7DEA"/>
    <w:rsid w:val="00CC4FDB"/>
    <w:rsid w:val="00CD37F0"/>
    <w:rsid w:val="00CD698D"/>
    <w:rsid w:val="00CE54E6"/>
    <w:rsid w:val="00CE5BF2"/>
    <w:rsid w:val="00CE684F"/>
    <w:rsid w:val="00CF1344"/>
    <w:rsid w:val="00CF164A"/>
    <w:rsid w:val="00CF1B92"/>
    <w:rsid w:val="00CF7418"/>
    <w:rsid w:val="00D17D90"/>
    <w:rsid w:val="00D17EEE"/>
    <w:rsid w:val="00D23617"/>
    <w:rsid w:val="00D35B99"/>
    <w:rsid w:val="00D37CC1"/>
    <w:rsid w:val="00D4354B"/>
    <w:rsid w:val="00D54681"/>
    <w:rsid w:val="00D61988"/>
    <w:rsid w:val="00D66B0B"/>
    <w:rsid w:val="00D700DA"/>
    <w:rsid w:val="00D717A3"/>
    <w:rsid w:val="00D73F96"/>
    <w:rsid w:val="00D94F0E"/>
    <w:rsid w:val="00D96271"/>
    <w:rsid w:val="00DA07C5"/>
    <w:rsid w:val="00DA089C"/>
    <w:rsid w:val="00DA641F"/>
    <w:rsid w:val="00DC19C7"/>
    <w:rsid w:val="00DC5624"/>
    <w:rsid w:val="00DC78B0"/>
    <w:rsid w:val="00DD7A04"/>
    <w:rsid w:val="00DE3D81"/>
    <w:rsid w:val="00DE495C"/>
    <w:rsid w:val="00DF3EA4"/>
    <w:rsid w:val="00E02F8F"/>
    <w:rsid w:val="00E13139"/>
    <w:rsid w:val="00E15AE2"/>
    <w:rsid w:val="00E24B9B"/>
    <w:rsid w:val="00E366DD"/>
    <w:rsid w:val="00E451E8"/>
    <w:rsid w:val="00E53795"/>
    <w:rsid w:val="00E55C85"/>
    <w:rsid w:val="00E62318"/>
    <w:rsid w:val="00E75437"/>
    <w:rsid w:val="00E81DA1"/>
    <w:rsid w:val="00E903DC"/>
    <w:rsid w:val="00EA10EB"/>
    <w:rsid w:val="00EB4683"/>
    <w:rsid w:val="00EC38A0"/>
    <w:rsid w:val="00EC453D"/>
    <w:rsid w:val="00EC5D84"/>
    <w:rsid w:val="00EE68E5"/>
    <w:rsid w:val="00EF1A9F"/>
    <w:rsid w:val="00EF1C41"/>
    <w:rsid w:val="00EF34CF"/>
    <w:rsid w:val="00EF7C75"/>
    <w:rsid w:val="00F028DF"/>
    <w:rsid w:val="00F07133"/>
    <w:rsid w:val="00F11428"/>
    <w:rsid w:val="00F13361"/>
    <w:rsid w:val="00F21994"/>
    <w:rsid w:val="00F23DD1"/>
    <w:rsid w:val="00F25225"/>
    <w:rsid w:val="00F320D5"/>
    <w:rsid w:val="00F32385"/>
    <w:rsid w:val="00F34BA7"/>
    <w:rsid w:val="00F34E1C"/>
    <w:rsid w:val="00F4522A"/>
    <w:rsid w:val="00F475CE"/>
    <w:rsid w:val="00F62F8E"/>
    <w:rsid w:val="00F7220B"/>
    <w:rsid w:val="00F72834"/>
    <w:rsid w:val="00F7761A"/>
    <w:rsid w:val="00F8237A"/>
    <w:rsid w:val="00F86F27"/>
    <w:rsid w:val="00F95F12"/>
    <w:rsid w:val="00F97916"/>
    <w:rsid w:val="00FB5E2E"/>
    <w:rsid w:val="00FC65A2"/>
    <w:rsid w:val="00FC74F5"/>
    <w:rsid w:val="00FE0103"/>
    <w:rsid w:val="00FF6F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customStyle="1" w:styleId="Default">
    <w:name w:val="Default"/>
    <w:rsid w:val="00BC36C9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bodyofstatement0">
    <w:name w:val="bodyofstatement"/>
    <w:basedOn w:val="Normal"/>
    <w:uiPriority w:val="99"/>
    <w:rsid w:val="00493C2A"/>
    <w:pPr>
      <w:spacing w:after="120"/>
    </w:pPr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77AA8-163F-40FD-B44D-4A067F646C0B}"/>
</file>

<file path=customXml/itemProps2.xml><?xml version="1.0" encoding="utf-8"?>
<ds:datastoreItem xmlns:ds="http://schemas.openxmlformats.org/officeDocument/2006/customXml" ds:itemID="{E34D7252-1A66-429E-9FFE-C7B63018306F}"/>
</file>

<file path=customXml/itemProps3.xml><?xml version="1.0" encoding="utf-8"?>
<ds:datastoreItem xmlns:ds="http://schemas.openxmlformats.org/officeDocument/2006/customXml" ds:itemID="{B9D0EE4C-3E26-41BA-8D5D-706D207CE8F4}"/>
</file>

<file path=customXml/itemProps4.xml><?xml version="1.0" encoding="utf-8"?>
<ds:datastoreItem xmlns:ds="http://schemas.openxmlformats.org/officeDocument/2006/customXml" ds:itemID="{DF6E3D7A-C807-45FF-AEB4-7A4A6EE75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2019-10-25T00:37:00Z</dcterms:created>
  <dcterms:modified xsi:type="dcterms:W3CDTF">2019-10-25T00:37:00Z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ab3999cf-fb6e-4e26-8503-b9b2489a7bd5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5800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