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7F77" w14:textId="77777777" w:rsidR="00ED78F7" w:rsidRDefault="00ED78F7" w:rsidP="00ED78F7">
      <w:pPr>
        <w:spacing w:after="0" w:line="240" w:lineRule="auto"/>
      </w:pPr>
    </w:p>
    <w:p w14:paraId="1FAB9D88" w14:textId="77777777" w:rsidR="00ED78F7" w:rsidRDefault="00ED78F7" w:rsidP="00ED78F7">
      <w:pPr>
        <w:spacing w:after="0" w:line="240" w:lineRule="auto"/>
      </w:pPr>
    </w:p>
    <w:p w14:paraId="1392D01D" w14:textId="77777777" w:rsidR="00ED78F7" w:rsidRDefault="00ED78F7" w:rsidP="00ED78F7">
      <w:pPr>
        <w:spacing w:after="0" w:line="240" w:lineRule="auto"/>
      </w:pPr>
    </w:p>
    <w:p w14:paraId="7AA00F97" w14:textId="15C722E8" w:rsidR="00ED78F7" w:rsidRDefault="00ED78F7" w:rsidP="00ED78F7">
      <w:pPr>
        <w:spacing w:after="0" w:line="240" w:lineRule="auto"/>
      </w:pPr>
      <w:r>
        <w:t>Mr Watana Muangsook</w:t>
      </w:r>
    </w:p>
    <w:p w14:paraId="6982FCAE" w14:textId="77777777" w:rsidR="00ED78F7" w:rsidRDefault="00ED78F7" w:rsidP="00ED78F7">
      <w:pPr>
        <w:spacing w:after="0" w:line="240" w:lineRule="auto"/>
      </w:pPr>
      <w:r>
        <w:t>Minister of Commerce</w:t>
      </w:r>
    </w:p>
    <w:p w14:paraId="61247D8B" w14:textId="77777777" w:rsidR="00ED78F7" w:rsidRDefault="00ED78F7" w:rsidP="00ED78F7">
      <w:pPr>
        <w:spacing w:after="0" w:line="240" w:lineRule="auto"/>
      </w:pPr>
      <w:r>
        <w:t>Kingdom of Thailand</w:t>
      </w:r>
    </w:p>
    <w:p w14:paraId="7310D6C4" w14:textId="77777777" w:rsidR="00ED78F7" w:rsidRDefault="00ED78F7" w:rsidP="00ED78F7"/>
    <w:p w14:paraId="4FF131A2" w14:textId="4A3875ED" w:rsidR="00ED78F7" w:rsidRDefault="00ED78F7" w:rsidP="00ED78F7">
      <w:r>
        <w:t>Dear Minister Watana</w:t>
      </w:r>
    </w:p>
    <w:p w14:paraId="33BFB14E" w14:textId="77777777" w:rsidR="00ED78F7" w:rsidRDefault="00ED78F7" w:rsidP="00ED78F7"/>
    <w:p w14:paraId="730A0285" w14:textId="680C1CF4" w:rsidR="00ED78F7" w:rsidRDefault="00ED78F7" w:rsidP="00ED78F7">
      <w:pPr>
        <w:spacing w:after="0" w:line="240" w:lineRule="auto"/>
      </w:pPr>
      <w:r>
        <w:t>I refer to the signing on this date of the Thailand Australia Free Trade Agreement</w:t>
      </w:r>
    </w:p>
    <w:p w14:paraId="620F8D05" w14:textId="77777777" w:rsidR="00ED78F7" w:rsidRDefault="00ED78F7" w:rsidP="00ED78F7">
      <w:pPr>
        <w:spacing w:after="0" w:line="240" w:lineRule="auto"/>
      </w:pPr>
      <w:r>
        <w:t>(hereinafter “the Agreement”) and the discussions during the negotiation of the</w:t>
      </w:r>
    </w:p>
    <w:p w14:paraId="09A1D774" w14:textId="77777777" w:rsidR="00ED78F7" w:rsidRDefault="00ED78F7" w:rsidP="00ED78F7">
      <w:pPr>
        <w:spacing w:after="0" w:line="240" w:lineRule="auto"/>
      </w:pPr>
      <w:r>
        <w:t>Agreement in relation to the administration of tariff rate quotas (TRQs).</w:t>
      </w:r>
    </w:p>
    <w:p w14:paraId="3C37E319" w14:textId="77777777" w:rsidR="00ED78F7" w:rsidRDefault="00ED78F7" w:rsidP="00ED78F7">
      <w:pPr>
        <w:spacing w:after="0" w:line="240" w:lineRule="auto"/>
      </w:pPr>
    </w:p>
    <w:p w14:paraId="20D3406E" w14:textId="0A7B6E01" w:rsidR="00ED78F7" w:rsidRDefault="00ED78F7" w:rsidP="00ED78F7">
      <w:pPr>
        <w:spacing w:after="0" w:line="240" w:lineRule="auto"/>
      </w:pPr>
      <w:r>
        <w:t>I wish to propose that:</w:t>
      </w:r>
    </w:p>
    <w:p w14:paraId="03A5D0F9" w14:textId="77777777" w:rsidR="00ED78F7" w:rsidRDefault="00ED78F7" w:rsidP="00ED78F7">
      <w:pPr>
        <w:spacing w:after="0" w:line="240" w:lineRule="auto"/>
      </w:pPr>
    </w:p>
    <w:p w14:paraId="635B73C8" w14:textId="77777777" w:rsidR="00ED78F7" w:rsidRDefault="00ED78F7" w:rsidP="00ED78F7">
      <w:pPr>
        <w:spacing w:after="0" w:line="240" w:lineRule="auto"/>
      </w:pPr>
      <w:r>
        <w:t>Thailand shall administer the TRQs set out in the Attachment to Annex 2 in a way</w:t>
      </w:r>
    </w:p>
    <w:p w14:paraId="4675A5DC" w14:textId="77777777" w:rsidR="00ED78F7" w:rsidRDefault="00ED78F7" w:rsidP="00ED78F7">
      <w:pPr>
        <w:spacing w:after="0" w:line="240" w:lineRule="auto"/>
      </w:pPr>
      <w:r>
        <w:t>that is transparent, timely, responsive to market conditions and minimally</w:t>
      </w:r>
    </w:p>
    <w:p w14:paraId="2A68B979" w14:textId="77777777" w:rsidR="00ED78F7" w:rsidRDefault="00ED78F7" w:rsidP="00ED78F7">
      <w:pPr>
        <w:spacing w:after="0" w:line="240" w:lineRule="auto"/>
      </w:pPr>
      <w:r>
        <w:t>burdensome to trade;</w:t>
      </w:r>
    </w:p>
    <w:p w14:paraId="56BAC203" w14:textId="77777777" w:rsidR="00ED78F7" w:rsidRDefault="00ED78F7" w:rsidP="00ED78F7">
      <w:pPr>
        <w:spacing w:after="0" w:line="240" w:lineRule="auto"/>
      </w:pPr>
    </w:p>
    <w:p w14:paraId="0EA0148D" w14:textId="0328FE91" w:rsidR="00ED78F7" w:rsidRDefault="00ED78F7" w:rsidP="00ED78F7">
      <w:pPr>
        <w:spacing w:after="0" w:line="240" w:lineRule="auto"/>
      </w:pPr>
      <w:r>
        <w:t>In line with Article 203 (4), and consistent with the objectives of the Agreement,</w:t>
      </w:r>
    </w:p>
    <w:p w14:paraId="2E41248A" w14:textId="77777777" w:rsidR="00ED78F7" w:rsidRDefault="00ED78F7" w:rsidP="00ED78F7">
      <w:pPr>
        <w:spacing w:after="0" w:line="240" w:lineRule="auto"/>
      </w:pPr>
      <w:r>
        <w:t>Thailand and Australia shall cooperate with a view to developing shared</w:t>
      </w:r>
    </w:p>
    <w:p w14:paraId="14238845" w14:textId="77777777" w:rsidR="00ED78F7" w:rsidRDefault="00ED78F7" w:rsidP="00ED78F7">
      <w:pPr>
        <w:spacing w:after="0" w:line="240" w:lineRule="auto"/>
      </w:pPr>
      <w:r>
        <w:t>understandings on procedures for the administration of TRQs and their</w:t>
      </w:r>
    </w:p>
    <w:p w14:paraId="322F7325" w14:textId="77777777" w:rsidR="00ED78F7" w:rsidRDefault="00ED78F7" w:rsidP="00ED78F7">
      <w:pPr>
        <w:spacing w:after="0" w:line="240" w:lineRule="auto"/>
      </w:pPr>
      <w:r>
        <w:t>implementation. Such cooperation shall take place in a subsidiary body to be</w:t>
      </w:r>
    </w:p>
    <w:p w14:paraId="61610F22" w14:textId="77777777" w:rsidR="00ED78F7" w:rsidRDefault="00ED78F7" w:rsidP="00ED78F7">
      <w:pPr>
        <w:spacing w:after="0" w:line="240" w:lineRule="auto"/>
      </w:pPr>
      <w:r>
        <w:t>established under the FTA Joint Commission to discuss all relevant issues; and</w:t>
      </w:r>
    </w:p>
    <w:p w14:paraId="0BE5F9C7" w14:textId="77777777" w:rsidR="00ED78F7" w:rsidRDefault="00ED78F7" w:rsidP="00ED78F7">
      <w:pPr>
        <w:spacing w:after="0" w:line="240" w:lineRule="auto"/>
      </w:pPr>
    </w:p>
    <w:p w14:paraId="638E6A22" w14:textId="59CF9723" w:rsidR="00ED78F7" w:rsidRDefault="00ED78F7" w:rsidP="00ED78F7">
      <w:pPr>
        <w:spacing w:after="0" w:line="240" w:lineRule="auto"/>
      </w:pPr>
      <w:r>
        <w:t>At the request of either Party, Australia and Thailand shall enter into consultations</w:t>
      </w:r>
    </w:p>
    <w:p w14:paraId="698A91EF" w14:textId="77777777" w:rsidR="00ED78F7" w:rsidRDefault="00ED78F7" w:rsidP="00ED78F7">
      <w:pPr>
        <w:spacing w:after="0" w:line="240" w:lineRule="auto"/>
      </w:pPr>
      <w:r>
        <w:t>by mutual consent on any matter regarding the administration of TRQs;</w:t>
      </w:r>
    </w:p>
    <w:p w14:paraId="5819D596" w14:textId="77777777" w:rsidR="00ED78F7" w:rsidRDefault="00ED78F7" w:rsidP="00ED78F7">
      <w:pPr>
        <w:spacing w:after="0" w:line="240" w:lineRule="auto"/>
      </w:pPr>
    </w:p>
    <w:p w14:paraId="040D7A22" w14:textId="65DFDC78" w:rsidR="00ED78F7" w:rsidRDefault="00ED78F7" w:rsidP="00ED78F7">
      <w:pPr>
        <w:spacing w:after="0" w:line="240" w:lineRule="auto"/>
      </w:pPr>
      <w:r>
        <w:t>If the above proposals are acceptable to Thailand, then I propose that this letter and</w:t>
      </w:r>
    </w:p>
    <w:p w14:paraId="14132AF1" w14:textId="77777777" w:rsidR="00ED78F7" w:rsidRDefault="00ED78F7" w:rsidP="00ED78F7">
      <w:r>
        <w:t>your confirmatory reply shall constitute an integral part of the Agreement.</w:t>
      </w:r>
    </w:p>
    <w:p w14:paraId="3E63290E" w14:textId="77777777" w:rsidR="00ED78F7" w:rsidRDefault="00ED78F7" w:rsidP="00ED78F7">
      <w:r>
        <w:t>Yours sincerely,</w:t>
      </w:r>
    </w:p>
    <w:p w14:paraId="090DA360" w14:textId="77777777" w:rsidR="00ED78F7" w:rsidRDefault="00ED78F7" w:rsidP="00ED78F7"/>
    <w:p w14:paraId="7D2ADF31" w14:textId="3DE4AEAB" w:rsidR="00ED78F7" w:rsidRDefault="00ED78F7" w:rsidP="00ED78F7">
      <w:r>
        <w:t>MARK VAILE</w:t>
      </w:r>
    </w:p>
    <w:p w14:paraId="70C14439" w14:textId="77777777" w:rsidR="00ED78F7" w:rsidRDefault="00ED78F7" w:rsidP="00ED78F7">
      <w:pPr>
        <w:spacing w:after="0" w:line="240" w:lineRule="auto"/>
      </w:pPr>
      <w:r>
        <w:t>The Hon Mark Vaile MP</w:t>
      </w:r>
    </w:p>
    <w:p w14:paraId="41632E6D" w14:textId="77777777" w:rsidR="00ED78F7" w:rsidRDefault="00ED78F7" w:rsidP="00ED78F7">
      <w:pPr>
        <w:spacing w:after="0" w:line="240" w:lineRule="auto"/>
      </w:pPr>
      <w:r>
        <w:t>Minister for Trade</w:t>
      </w:r>
    </w:p>
    <w:p w14:paraId="14F8DED9" w14:textId="77777777" w:rsidR="00ED78F7" w:rsidRDefault="00ED78F7" w:rsidP="00ED78F7">
      <w:pPr>
        <w:spacing w:after="0" w:line="240" w:lineRule="auto"/>
      </w:pPr>
      <w:r>
        <w:t>Australia</w:t>
      </w:r>
    </w:p>
    <w:p w14:paraId="44D0D564" w14:textId="77777777" w:rsidR="00ED78F7" w:rsidRDefault="00ED78F7" w:rsidP="00ED78F7"/>
    <w:p w14:paraId="36827A6A" w14:textId="77777777" w:rsidR="00ED78F7" w:rsidRDefault="00ED78F7" w:rsidP="00ED78F7"/>
    <w:p w14:paraId="5D9D4D86" w14:textId="77777777" w:rsidR="00ED78F7" w:rsidRDefault="00ED78F7" w:rsidP="00ED78F7"/>
    <w:p w14:paraId="6E137301" w14:textId="77777777" w:rsidR="00ED78F7" w:rsidRDefault="00ED78F7" w:rsidP="00ED78F7"/>
    <w:p w14:paraId="5330A693" w14:textId="77777777" w:rsidR="00ED78F7" w:rsidRDefault="00ED78F7" w:rsidP="00ED78F7"/>
    <w:p w14:paraId="1359BAD0" w14:textId="77777777" w:rsidR="00ED78F7" w:rsidRDefault="00ED78F7" w:rsidP="00ED78F7"/>
    <w:p w14:paraId="3B581EA4" w14:textId="77777777" w:rsidR="00ED78F7" w:rsidRDefault="00ED78F7" w:rsidP="00ED78F7"/>
    <w:p w14:paraId="2A89D6BE" w14:textId="0C7338D6" w:rsidR="00ED78F7" w:rsidRDefault="00ED78F7" w:rsidP="00ED78F7">
      <w:r>
        <w:t>Dear Mr Vaile</w:t>
      </w:r>
    </w:p>
    <w:p w14:paraId="04FFFB70" w14:textId="77777777" w:rsidR="00ED78F7" w:rsidRDefault="00ED78F7" w:rsidP="00ED78F7">
      <w:pPr>
        <w:spacing w:after="0" w:line="240" w:lineRule="auto"/>
      </w:pPr>
      <w:r>
        <w:t>I refer to the signing on this date of the Australia-Thailand Free Trade Agreement</w:t>
      </w:r>
    </w:p>
    <w:p w14:paraId="6B5DA4F1" w14:textId="77777777" w:rsidR="00ED78F7" w:rsidRDefault="00ED78F7" w:rsidP="00ED78F7">
      <w:pPr>
        <w:spacing w:after="0" w:line="240" w:lineRule="auto"/>
      </w:pPr>
      <w:r>
        <w:t>(hereinafter “the Agreement”) and your letter of this date, which reads:</w:t>
      </w:r>
    </w:p>
    <w:p w14:paraId="0FD973D1" w14:textId="77777777" w:rsidR="00ED78F7" w:rsidRDefault="00ED78F7" w:rsidP="00ED78F7">
      <w:pPr>
        <w:spacing w:after="0" w:line="240" w:lineRule="auto"/>
      </w:pPr>
    </w:p>
    <w:p w14:paraId="028DA6AB" w14:textId="77777777" w:rsidR="00ED78F7" w:rsidRDefault="00ED78F7" w:rsidP="00ED78F7">
      <w:pPr>
        <w:spacing w:after="0" w:line="240" w:lineRule="auto"/>
      </w:pPr>
      <w:r>
        <w:t>[Insert complete text of letter]</w:t>
      </w:r>
    </w:p>
    <w:p w14:paraId="4BAB3AE4" w14:textId="77777777" w:rsidR="00ED78F7" w:rsidRDefault="00ED78F7" w:rsidP="00ED78F7">
      <w:pPr>
        <w:spacing w:after="0" w:line="240" w:lineRule="auto"/>
      </w:pPr>
    </w:p>
    <w:p w14:paraId="0F3F9E01" w14:textId="77777777" w:rsidR="00ED78F7" w:rsidRDefault="00ED78F7" w:rsidP="00ED78F7">
      <w:pPr>
        <w:spacing w:after="0" w:line="240" w:lineRule="auto"/>
      </w:pPr>
      <w:r>
        <w:t>I have the honour to confirm that your proposals are acceptable to Thailand.</w:t>
      </w:r>
    </w:p>
    <w:p w14:paraId="169D4277" w14:textId="77777777" w:rsidR="00ED78F7" w:rsidRDefault="00ED78F7" w:rsidP="00ED78F7">
      <w:pPr>
        <w:spacing w:after="0" w:line="240" w:lineRule="auto"/>
      </w:pPr>
      <w:r>
        <w:t>Therefore, your letter and this reply shall constitute an integral part of the</w:t>
      </w:r>
    </w:p>
    <w:p w14:paraId="2A0B9F41" w14:textId="77777777" w:rsidR="00ED78F7" w:rsidRDefault="00ED78F7" w:rsidP="00ED78F7">
      <w:pPr>
        <w:spacing w:after="0" w:line="240" w:lineRule="auto"/>
      </w:pPr>
      <w:r>
        <w:t>Agreement.</w:t>
      </w:r>
    </w:p>
    <w:p w14:paraId="10040510" w14:textId="77777777" w:rsidR="00ED78F7" w:rsidRDefault="00ED78F7" w:rsidP="00ED78F7"/>
    <w:p w14:paraId="1AE95A28" w14:textId="02FF1CE4" w:rsidR="00ED78F7" w:rsidRDefault="00ED78F7" w:rsidP="00ED78F7">
      <w:r>
        <w:t>Sincerely</w:t>
      </w:r>
    </w:p>
    <w:p w14:paraId="05346655" w14:textId="77777777" w:rsidR="00ED78F7" w:rsidRDefault="00ED78F7" w:rsidP="00ED78F7">
      <w:pPr>
        <w:spacing w:after="0" w:line="240" w:lineRule="auto"/>
      </w:pPr>
      <w:r>
        <w:t>Watana Muangsook</w:t>
      </w:r>
    </w:p>
    <w:p w14:paraId="46468E64" w14:textId="77777777" w:rsidR="00ED78F7" w:rsidRDefault="00ED78F7" w:rsidP="00ED78F7">
      <w:pPr>
        <w:spacing w:after="0" w:line="240" w:lineRule="auto"/>
      </w:pPr>
      <w:r>
        <w:t>Minister of Commerce</w:t>
      </w:r>
    </w:p>
    <w:p w14:paraId="71DE2EB6" w14:textId="1BD15F0F" w:rsidR="004C626C" w:rsidRDefault="00ED78F7" w:rsidP="00ED78F7">
      <w:pPr>
        <w:spacing w:after="0" w:line="240" w:lineRule="auto"/>
      </w:pPr>
      <w:r>
        <w:t>Kingdom of Thailan</w:t>
      </w:r>
    </w:p>
    <w:sectPr w:rsidR="004C6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6E2A" w14:textId="77777777" w:rsidR="00ED78F7" w:rsidRDefault="00ED78F7" w:rsidP="00ED78F7">
      <w:pPr>
        <w:spacing w:after="0" w:line="240" w:lineRule="auto"/>
      </w:pPr>
      <w:r>
        <w:separator/>
      </w:r>
    </w:p>
  </w:endnote>
  <w:endnote w:type="continuationSeparator" w:id="0">
    <w:p w14:paraId="0A053936" w14:textId="77777777" w:rsidR="00ED78F7" w:rsidRDefault="00ED78F7" w:rsidP="00ED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8251" w14:textId="429C3A31" w:rsidR="00ED78F7" w:rsidRDefault="00ED78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713506" wp14:editId="5DECCE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5716806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97623" w14:textId="7545E086" w:rsidR="00ED78F7" w:rsidRPr="00ED78F7" w:rsidRDefault="00ED78F7" w:rsidP="00ED78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D78F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135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QYDQ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8497623" w14:textId="7545E086" w:rsidR="00ED78F7" w:rsidRPr="00ED78F7" w:rsidRDefault="00ED78F7" w:rsidP="00ED78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D78F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353F" w14:textId="25C0BB2B" w:rsidR="00ED78F7" w:rsidRDefault="00ED78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D9343D" wp14:editId="6C91053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7333361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E6EF2" w14:textId="1713194D" w:rsidR="00ED78F7" w:rsidRPr="00ED78F7" w:rsidRDefault="00ED78F7" w:rsidP="00ED78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D78F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934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YlDAIAABw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UQqGJQwCAAAcBAAA&#10;DgAAAAAAAAAAAAAAAAAuAgAAZHJzL2Uyb0RvYy54bWxQSwECLQAUAAYACAAAACEAwLHFX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69E6EF2" w14:textId="1713194D" w:rsidR="00ED78F7" w:rsidRPr="00ED78F7" w:rsidRDefault="00ED78F7" w:rsidP="00ED78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D78F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9003" w14:textId="433C1855" w:rsidR="00ED78F7" w:rsidRDefault="00ED78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7E59CE" wp14:editId="3FD37C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94798224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0A2F2" w14:textId="60A7F14F" w:rsidR="00ED78F7" w:rsidRPr="00ED78F7" w:rsidRDefault="00ED78F7" w:rsidP="00ED78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D78F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E59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mo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Y+5vNPi3lEya6XrfPhqwBNolFSh1tJZLHj&#10;1ochdUyJtQxsWqXSZpT5zYGY0ZNdO4xW6KuetHVJb8buK6hPOJSDYd/e8k2LpbfMh2fmcMHYLYo2&#10;POEhFXQlhbNFSQPux9/8MR95xyglHQqmpAYVTYn6ZnAfUVuj4UajSsb0cz6P9JiDvgeU4RRfhOXJ&#10;RK8LajSlA/2Kcl7HQhhihmO5klajeR8G5eJz4GK9TkkoI8vC1uwsj9CRrsjlS//KnD0THnBTjzCq&#10;iRVveB9y401v14eA7KelRGoHIs+MowTTWs/PJWr81/+UdX3Uq58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A/iSmoDgIAABwE&#10;AAAOAAAAAAAAAAAAAAAAAC4CAABkcnMvZTJvRG9jLnhtbFBLAQItABQABgAIAAAAIQDAscVe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EF0A2F2" w14:textId="60A7F14F" w:rsidR="00ED78F7" w:rsidRPr="00ED78F7" w:rsidRDefault="00ED78F7" w:rsidP="00ED78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D78F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CD4A" w14:textId="77777777" w:rsidR="00ED78F7" w:rsidRDefault="00ED78F7" w:rsidP="00ED78F7">
      <w:pPr>
        <w:spacing w:after="0" w:line="240" w:lineRule="auto"/>
      </w:pPr>
      <w:r>
        <w:separator/>
      </w:r>
    </w:p>
  </w:footnote>
  <w:footnote w:type="continuationSeparator" w:id="0">
    <w:p w14:paraId="29B72E08" w14:textId="77777777" w:rsidR="00ED78F7" w:rsidRDefault="00ED78F7" w:rsidP="00ED7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560B" w14:textId="51703419" w:rsidR="00ED78F7" w:rsidRDefault="00ED78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B895C" wp14:editId="1A2F59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6634187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F0DF2" w14:textId="0946C67F" w:rsidR="00ED78F7" w:rsidRPr="00ED78F7" w:rsidRDefault="00ED78F7" w:rsidP="00ED78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D78F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B8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47F0DF2" w14:textId="0946C67F" w:rsidR="00ED78F7" w:rsidRPr="00ED78F7" w:rsidRDefault="00ED78F7" w:rsidP="00ED78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D78F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44DC" w14:textId="70C5B90A" w:rsidR="00ED78F7" w:rsidRDefault="00ED78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58B8A7" wp14:editId="7F3552FA">
              <wp:simplePos x="914400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044160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5A1C6" w14:textId="222BFDAD" w:rsidR="00ED78F7" w:rsidRPr="00ED78F7" w:rsidRDefault="00ED78F7" w:rsidP="00ED78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D78F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8B8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ohDQ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qrks7H7HVQnGsrDsO/g5Kah0vci4JPwtGDqlkSL&#10;j3ToFrqSw9nirAb/42/+mE+8U5SzjgRTckuK5qz9ZmkfUVvJmH7O55EMP7p3o2EP5hZIhlN6EU4m&#10;M+ZhO5rag3khOa9jIQoJK6lcyXE0b3FQLj0HqdbrlEQycgLv7dbJCB3pilw+9y/CuzPhSJt6gFFN&#10;onjF+5Abbwa3PiCxn5YSqR2IPDNOEkxrPT+XqPFf/1PW9VGvfgI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zPHKIQ0CAAAcBAAA&#10;DgAAAAAAAAAAAAAAAAAuAgAAZHJzL2Uyb0RvYy54bWxQSwECLQAUAAYACAAAACEAI0IZ4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A55A1C6" w14:textId="222BFDAD" w:rsidR="00ED78F7" w:rsidRPr="00ED78F7" w:rsidRDefault="00ED78F7" w:rsidP="00ED78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D78F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EF9F" w14:textId="579BCD8F" w:rsidR="00ED78F7" w:rsidRDefault="00ED78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29C703" wp14:editId="4A58F7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8993370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7D060" w14:textId="6261CD3D" w:rsidR="00ED78F7" w:rsidRPr="00ED78F7" w:rsidRDefault="00ED78F7" w:rsidP="00ED78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D78F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9C7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0D7D060" w14:textId="6261CD3D" w:rsidR="00ED78F7" w:rsidRPr="00ED78F7" w:rsidRDefault="00ED78F7" w:rsidP="00ED78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D78F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F7"/>
    <w:rsid w:val="001237B4"/>
    <w:rsid w:val="004C626C"/>
    <w:rsid w:val="00AC1E74"/>
    <w:rsid w:val="00ED78F7"/>
    <w:rsid w:val="00F0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6C41"/>
  <w15:chartTrackingRefBased/>
  <w15:docId w15:val="{013BACB1-CAC7-4337-9E97-CB388E72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8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7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8F7"/>
  </w:style>
  <w:style w:type="paragraph" w:styleId="Footer">
    <w:name w:val="footer"/>
    <w:basedOn w:val="Normal"/>
    <w:link w:val="FooterChar"/>
    <w:uiPriority w:val="99"/>
    <w:unhideWhenUsed/>
    <w:rsid w:val="00ED7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1495</Characters>
  <Application>Microsoft Office Word</Application>
  <DocSecurity>0</DocSecurity>
  <Lines>12</Lines>
  <Paragraphs>3</Paragraphs>
  <ScaleCrop>false</ScaleCrop>
  <Company>Department of Foreign Affairs and Trade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Nedra Kelaart</dc:creator>
  <cp:keywords/>
  <dc:description/>
  <cp:lastModifiedBy>Nedra Kelaart</cp:lastModifiedBy>
  <cp:revision>1</cp:revision>
  <dcterms:created xsi:type="dcterms:W3CDTF">2026-05-07T04:21:00Z</dcterms:created>
  <dcterms:modified xsi:type="dcterms:W3CDTF">2026-05-07T04:26:00Z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359acb8b,6325c159,6394337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38810fa6,221327b7,67509c55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</Properties>
</file>