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CD6A" w14:textId="1677FCC0" w:rsidR="008117CC" w:rsidRDefault="00A87E91">
      <w:r>
        <w:rPr>
          <w:noProof/>
        </w:rPr>
        <w:drawing>
          <wp:anchor distT="0" distB="0" distL="114300" distR="114300" simplePos="0" relativeHeight="251658240" behindDoc="1" locked="0" layoutInCell="1" allowOverlap="1" wp14:anchorId="142810D8" wp14:editId="6DDFADDB">
            <wp:simplePos x="0" y="0"/>
            <wp:positionH relativeFrom="page">
              <wp:align>right</wp:align>
            </wp:positionH>
            <wp:positionV relativeFrom="paragraph">
              <wp:posOffset>-715010</wp:posOffset>
            </wp:positionV>
            <wp:extent cx="7558405" cy="1362678"/>
            <wp:effectExtent l="0" t="0" r="4445" b="9525"/>
            <wp:wrapNone/>
            <wp:docPr id="2" name="Imag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rotWithShape="1">
                    <a:blip r:embed="rId10" cstate="print"/>
                    <a:srcRect b="86942"/>
                    <a:stretch/>
                  </pic:blipFill>
                  <pic:spPr bwMode="auto">
                    <a:xfrm>
                      <a:off x="0" y="0"/>
                      <a:ext cx="7558668" cy="1362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407F">
        <w:rPr>
          <w:noProof/>
        </w:rPr>
        <mc:AlternateContent>
          <mc:Choice Requires="wpg">
            <w:drawing>
              <wp:anchor distT="0" distB="0" distL="0" distR="0" simplePos="0" relativeHeight="251658241" behindDoc="1" locked="0" layoutInCell="1" allowOverlap="1" wp14:anchorId="07D31CB0" wp14:editId="05D97E30">
                <wp:simplePos x="0" y="0"/>
                <wp:positionH relativeFrom="page">
                  <wp:posOffset>683260</wp:posOffset>
                </wp:positionH>
                <wp:positionV relativeFrom="page">
                  <wp:posOffset>514350</wp:posOffset>
                </wp:positionV>
                <wp:extent cx="3114675" cy="791210"/>
                <wp:effectExtent l="0" t="0" r="9525" b="889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4675" cy="791210"/>
                          <a:chOff x="864236" y="676298"/>
                          <a:chExt cx="3114676" cy="791490"/>
                        </a:xfrm>
                      </wpg:grpSpPr>
                      <pic:pic xmlns:pic="http://schemas.openxmlformats.org/drawingml/2006/picture">
                        <pic:nvPicPr>
                          <pic:cNvPr id="3" name="Image 3"/>
                          <pic:cNvPicPr/>
                        </pic:nvPicPr>
                        <pic:blipFill>
                          <a:blip r:embed="rId11" cstate="print"/>
                          <a:stretch>
                            <a:fillRect/>
                          </a:stretch>
                        </pic:blipFill>
                        <pic:spPr>
                          <a:xfrm>
                            <a:off x="864236" y="676298"/>
                            <a:ext cx="1348890" cy="791490"/>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2361918" y="739103"/>
                            <a:ext cx="1616994" cy="72865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633318" id="Group 1" o:spid="_x0000_s1026" alt="&quot;&quot;" style="position:absolute;margin-left:53.8pt;margin-top:40.5pt;width:245.25pt;height:62.3pt;z-index:-251658239;mso-wrap-distance-left:0;mso-wrap-distance-right:0;mso-position-horizontal-relative:page;mso-position-vertical-relative:page;mso-width-relative:margin;mso-height-relative:margin" coordorigin="8642,6762" coordsize="31146,7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8642;top:6762;width:13489;height:7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">
                  <v:imagedata r:id="rId13" o:title=""/>
                </v:shape>
                <v:shape id="Image 4" o:spid="_x0000_s1028" type="#_x0000_t75" style="position:absolute;left:23619;top:7391;width:16170;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">
                  <v:imagedata r:id="rId14" o:title=""/>
                </v:shape>
                <w10:wrap anchorx="page" anchory="page"/>
              </v:group>
            </w:pict>
          </mc:Fallback>
        </mc:AlternateContent>
      </w:r>
    </w:p>
    <w:p w14:paraId="69033ECD" w14:textId="0AC2DC55" w:rsidR="00A400AA" w:rsidRDefault="00A400AA"/>
    <w:p w14:paraId="114B68CA" w14:textId="77777777" w:rsidR="00A400AA" w:rsidRDefault="00A400AA"/>
    <w:p w14:paraId="35A7464A" w14:textId="29FC8104" w:rsidR="00A400AA" w:rsidRDefault="00A400AA"/>
    <w:p w14:paraId="74F09CE5" w14:textId="4C3BBACE" w:rsidR="00A400AA" w:rsidRDefault="00A400AA">
      <w:pPr>
        <w:widowControl/>
        <w:autoSpaceDE/>
        <w:autoSpaceDN/>
        <w:spacing w:after="160" w:line="259" w:lineRule="auto"/>
        <w:rPr>
          <w:rFonts w:asciiTheme="minorHAnsi" w:eastAsiaTheme="majorEastAsia" w:hAnsiTheme="minorHAnsi" w:cstheme="majorBidi"/>
          <w:i/>
          <w:iCs/>
          <w:color w:val="003478"/>
          <w:spacing w:val="-2"/>
          <w:w w:val="105"/>
          <w:kern w:val="2"/>
          <w:lang w:val="en-AU"/>
          <w14:ligatures w14:val="standardContextual"/>
        </w:rPr>
      </w:pPr>
    </w:p>
    <w:p w14:paraId="31CD870F" w14:textId="77777777" w:rsidR="00A400AA" w:rsidRDefault="00A400AA" w:rsidP="00A400AA">
      <w:pPr>
        <w:pStyle w:val="Heading8"/>
        <w:spacing w:before="128"/>
        <w:rPr>
          <w:color w:val="003478"/>
          <w:spacing w:val="-2"/>
          <w:w w:val="105"/>
        </w:rPr>
      </w:pPr>
    </w:p>
    <w:p w14:paraId="07BDD85E" w14:textId="363D1E5A" w:rsidR="00CF7F5E" w:rsidRDefault="31E8B32E" w:rsidP="00467936">
      <w:pPr>
        <w:pStyle w:val="Heading1"/>
        <w:jc w:val="center"/>
      </w:pPr>
      <w:r>
        <w:t>DFAT m</w:t>
      </w:r>
      <w:r w:rsidR="0080368D">
        <w:t xml:space="preserve">anagement response to the </w:t>
      </w:r>
      <w:r w:rsidR="1E73ADDD">
        <w:t xml:space="preserve">2024 independent </w:t>
      </w:r>
      <w:r w:rsidR="0080368D">
        <w:t>evaluation of</w:t>
      </w:r>
      <w:r w:rsidR="00CF7F5E">
        <w:t xml:space="preserve"> </w:t>
      </w:r>
      <w:r w:rsidR="0080368D">
        <w:t>the Australia-China-Papua New Guinea Trilateral Collaboration on Malaria and Health Security</w:t>
      </w:r>
    </w:p>
    <w:p w14:paraId="52159A8B" w14:textId="77777777" w:rsidR="0080368D" w:rsidRDefault="0080368D" w:rsidP="0080368D">
      <w:pPr>
        <w:jc w:val="center"/>
        <w:rPr>
          <w:b/>
          <w:bCs/>
          <w:sz w:val="32"/>
          <w:szCs w:val="32"/>
          <w:lang w:val="en-AU"/>
        </w:rPr>
      </w:pPr>
    </w:p>
    <w:p w14:paraId="417748F3" w14:textId="77777777" w:rsidR="0080368D" w:rsidRDefault="0080368D" w:rsidP="0080368D">
      <w:pPr>
        <w:rPr>
          <w:b/>
          <w:bCs/>
          <w:lang w:val="en-AU"/>
        </w:rPr>
      </w:pPr>
    </w:p>
    <w:p w14:paraId="2A4F231D" w14:textId="0B3EFE34" w:rsidR="0080368D" w:rsidRDefault="00941C0B" w:rsidP="00060D62">
      <w:r w:rsidRPr="00941C0B">
        <w:t>The Australia</w:t>
      </w:r>
      <w:r w:rsidR="000F2B4C">
        <w:t>n</w:t>
      </w:r>
      <w:r w:rsidRPr="00941C0B">
        <w:t xml:space="preserve"> Department of Foreign Affairs and Trade (DFAT), through Abt Associates and</w:t>
      </w:r>
      <w:r w:rsidR="00E65507">
        <w:t xml:space="preserve"> in consultation with </w:t>
      </w:r>
      <w:r w:rsidR="00843926">
        <w:t xml:space="preserve">the </w:t>
      </w:r>
      <w:r w:rsidR="00FC2F59" w:rsidRPr="00941C0B">
        <w:t>Joint Project Working Group (JPWG)</w:t>
      </w:r>
      <w:r w:rsidR="00FC2F59">
        <w:t xml:space="preserve"> of</w:t>
      </w:r>
      <w:r w:rsidR="00FC2F59" w:rsidRPr="00941C0B">
        <w:t xml:space="preserve"> the </w:t>
      </w:r>
      <w:r w:rsidR="00FC2F59">
        <w:t>Trilateral Malaria Partnership (TMP)</w:t>
      </w:r>
      <w:r w:rsidR="00060D62">
        <w:t xml:space="preserve">, </w:t>
      </w:r>
      <w:r w:rsidRPr="00941C0B">
        <w:t xml:space="preserve">engaged the services of a team to conduct an independent final evaluation of </w:t>
      </w:r>
      <w:r w:rsidR="00AC2436">
        <w:t>TMP</w:t>
      </w:r>
      <w:r w:rsidRPr="00941C0B">
        <w:t>. The team commenced work in March 2024 and undertook fieldwork in Papua New Guinea (PNG) over three weeks in April—May 2024.</w:t>
      </w:r>
    </w:p>
    <w:p w14:paraId="0C04B631" w14:textId="77777777" w:rsidR="00F44356" w:rsidRDefault="00F44356" w:rsidP="0080368D"/>
    <w:p w14:paraId="63B85EA1" w14:textId="53796D90" w:rsidR="00F15DA7" w:rsidRDefault="00C47FD6" w:rsidP="00F15DA7">
      <w:r>
        <w:t xml:space="preserve">The purpose of this evaluation was to assess </w:t>
      </w:r>
      <w:r w:rsidR="00817601">
        <w:t>the</w:t>
      </w:r>
      <w:r>
        <w:t xml:space="preserve"> progress </w:t>
      </w:r>
      <w:r w:rsidR="00817601">
        <w:t>of phase 2 of TMP (</w:t>
      </w:r>
      <w:r w:rsidR="00EE4736">
        <w:t>January 2020—December 2023</w:t>
      </w:r>
      <w:r w:rsidR="00817601">
        <w:t xml:space="preserve">) </w:t>
      </w:r>
      <w:r>
        <w:t>and</w:t>
      </w:r>
      <w:r w:rsidR="401E5861">
        <w:t xml:space="preserve"> to </w:t>
      </w:r>
      <w:r>
        <w:t xml:space="preserve">provide recommendations to the JPWG on the remaining project period </w:t>
      </w:r>
      <w:r w:rsidR="004E76D6">
        <w:t xml:space="preserve">to </w:t>
      </w:r>
      <w:r w:rsidR="00024F59">
        <w:t>31</w:t>
      </w:r>
      <w:r w:rsidR="67B0B39C">
        <w:t xml:space="preserve"> December 2024</w:t>
      </w:r>
      <w:r w:rsidR="00755554">
        <w:t xml:space="preserve">, </w:t>
      </w:r>
      <w:r>
        <w:t xml:space="preserve">and possible future interventions and investments based on lessons learned. </w:t>
      </w:r>
    </w:p>
    <w:p w14:paraId="2FACC603" w14:textId="77777777" w:rsidR="0073314F" w:rsidRDefault="0073314F" w:rsidP="00F15DA7"/>
    <w:p w14:paraId="4B4C1EBB" w14:textId="27AC14FF" w:rsidR="00941C0B" w:rsidRDefault="00C47FD6" w:rsidP="00755554">
      <w:r>
        <w:t xml:space="preserve">The evaluation </w:t>
      </w:r>
      <w:r w:rsidR="00116A82">
        <w:t>used</w:t>
      </w:r>
      <w:r>
        <w:t xml:space="preserve"> data collected through document review and in-country fieldwork comprising key informant interviews, site visits and Focus Group Discussions from 15 April—3 May 2024. The evaluation undertook 74 consultations in Port Moresby, West Sepik Province and Madang Province, and remotely in Australia and China.</w:t>
      </w:r>
    </w:p>
    <w:p w14:paraId="636CEF07" w14:textId="77777777" w:rsidR="00A75080" w:rsidRDefault="00A75080" w:rsidP="00A75080"/>
    <w:p w14:paraId="182FD98C" w14:textId="544D7FF8" w:rsidR="00A75080" w:rsidRDefault="411F27A2" w:rsidP="7E85D778">
      <w:r>
        <w:t>The evaluation team noted that the effects of COVID-19 on the Project were significant</w:t>
      </w:r>
      <w:r w:rsidR="0099373D">
        <w:t xml:space="preserve"> </w:t>
      </w:r>
      <w:r>
        <w:t xml:space="preserve">and affected the ability of partners and staff to travel, implement activities and attend training, notably in 2020 and 2021. </w:t>
      </w:r>
    </w:p>
    <w:p w14:paraId="5E5045CC" w14:textId="77777777" w:rsidR="007123BF" w:rsidRDefault="007123BF" w:rsidP="00A75080"/>
    <w:p w14:paraId="0E33C200" w14:textId="0CB2FCB7" w:rsidR="00A4774A" w:rsidRDefault="007123BF" w:rsidP="00A4774A">
      <w:r>
        <w:t>The evaluation provided five recommendations for the</w:t>
      </w:r>
      <w:r w:rsidR="00DE77D6">
        <w:t xml:space="preserve"> trilateral</w:t>
      </w:r>
      <w:r>
        <w:t xml:space="preserve"> partners to consider</w:t>
      </w:r>
      <w:r w:rsidR="005B48DC">
        <w:t>.</w:t>
      </w:r>
      <w:r w:rsidR="00AE7A2B">
        <w:t xml:space="preserve"> </w:t>
      </w:r>
      <w:r w:rsidR="001A31A9">
        <w:t>While invited to comment</w:t>
      </w:r>
      <w:r w:rsidR="003E58FB">
        <w:t xml:space="preserve">, </w:t>
      </w:r>
      <w:r w:rsidR="00903015">
        <w:t>DFAT did not rece</w:t>
      </w:r>
      <w:r w:rsidR="007971CA">
        <w:t xml:space="preserve">ive any </w:t>
      </w:r>
      <w:r w:rsidR="00482E6A">
        <w:t xml:space="preserve">feedback </w:t>
      </w:r>
      <w:r w:rsidR="00C85593">
        <w:t xml:space="preserve">on the evaluation </w:t>
      </w:r>
      <w:r w:rsidR="00482E6A">
        <w:t>from</w:t>
      </w:r>
      <w:r w:rsidR="5A69CD86">
        <w:t xml:space="preserve"> other</w:t>
      </w:r>
      <w:r w:rsidR="00482E6A">
        <w:t xml:space="preserve"> </w:t>
      </w:r>
      <w:r w:rsidR="00DE77D6">
        <w:t xml:space="preserve">trilateral </w:t>
      </w:r>
      <w:r w:rsidR="00482E6A">
        <w:t>partners.</w:t>
      </w:r>
      <w:r w:rsidR="00A4774A">
        <w:t xml:space="preserve"> </w:t>
      </w:r>
    </w:p>
    <w:p w14:paraId="6FA3AB07" w14:textId="77777777" w:rsidR="00A4774A" w:rsidRDefault="00A4774A" w:rsidP="00A4774A"/>
    <w:p w14:paraId="1571702C" w14:textId="68F08772" w:rsidR="007123BF" w:rsidRPr="00941C0B" w:rsidRDefault="000128F0" w:rsidP="00A4774A">
      <w:pPr>
        <w:sectPr w:rsidR="007123BF" w:rsidRPr="00941C0B" w:rsidSect="00A400AA">
          <w:footerReference w:type="default" r:id="rId15"/>
          <w:pgSz w:w="11910" w:h="16840"/>
          <w:pgMar w:top="1040" w:right="720" w:bottom="760" w:left="740" w:header="549" w:footer="568" w:gutter="0"/>
          <w:cols w:space="720"/>
        </w:sectPr>
      </w:pPr>
      <w:r>
        <w:t xml:space="preserve">Table 1 below </w:t>
      </w:r>
      <w:r w:rsidR="00AE7A2B">
        <w:t xml:space="preserve">outlines DFAT’s response to the </w:t>
      </w:r>
      <w:r w:rsidR="3764095B">
        <w:t xml:space="preserve">evaluation’s </w:t>
      </w:r>
      <w:r w:rsidR="00AE7A2B">
        <w:t>recommendations.</w:t>
      </w:r>
    </w:p>
    <w:p w14:paraId="03A4DE06" w14:textId="371302B9" w:rsidR="00A400AA" w:rsidRDefault="003640ED" w:rsidP="00467936">
      <w:pPr>
        <w:pStyle w:val="Heading2"/>
      </w:pPr>
      <w:r>
        <w:rPr>
          <w:w w:val="105"/>
        </w:rPr>
        <w:lastRenderedPageBreak/>
        <w:t xml:space="preserve">Table 1. </w:t>
      </w:r>
      <w:r w:rsidR="00F1221A">
        <w:rPr>
          <w:w w:val="105"/>
        </w:rPr>
        <w:t>I</w:t>
      </w:r>
      <w:r>
        <w:rPr>
          <w:w w:val="105"/>
        </w:rPr>
        <w:t xml:space="preserve">ndividual </w:t>
      </w:r>
      <w:r w:rsidR="3AD52151">
        <w:rPr>
          <w:w w:val="105"/>
        </w:rPr>
        <w:t xml:space="preserve">DFAT </w:t>
      </w:r>
      <w:r>
        <w:rPr>
          <w:w w:val="105"/>
        </w:rPr>
        <w:t xml:space="preserve">management responses to </w:t>
      </w:r>
      <w:r w:rsidR="00E51381">
        <w:rPr>
          <w:w w:val="105"/>
        </w:rPr>
        <w:t xml:space="preserve">the </w:t>
      </w:r>
      <w:r w:rsidR="78696C34">
        <w:rPr>
          <w:w w:val="105"/>
        </w:rPr>
        <w:t xml:space="preserve">independent evaluation’s </w:t>
      </w:r>
      <w:r w:rsidR="00467936">
        <w:rPr>
          <w:w w:val="105"/>
        </w:rPr>
        <w:t>recommendations</w:t>
      </w:r>
    </w:p>
    <w:p w14:paraId="1FAC2471" w14:textId="77777777" w:rsidR="00467936" w:rsidRPr="00467936" w:rsidRDefault="00467936" w:rsidP="00467936">
      <w:pPr>
        <w:rPr>
          <w:lang w:val="en-AU"/>
        </w:rPr>
      </w:pPr>
    </w:p>
    <w:tbl>
      <w:tblPr>
        <w:tblStyle w:val="TableGrid"/>
        <w:tblW w:w="20525" w:type="dxa"/>
        <w:tblLook w:val="04A0" w:firstRow="1" w:lastRow="0" w:firstColumn="1" w:lastColumn="0" w:noHBand="0" w:noVBand="1"/>
      </w:tblPr>
      <w:tblGrid>
        <w:gridCol w:w="574"/>
        <w:gridCol w:w="6440"/>
        <w:gridCol w:w="1983"/>
        <w:gridCol w:w="6655"/>
        <w:gridCol w:w="3196"/>
        <w:gridCol w:w="1677"/>
      </w:tblGrid>
      <w:tr w:rsidR="003640ED" w:rsidRPr="00C45B62" w14:paraId="605EEEE3" w14:textId="77777777" w:rsidTr="7E85D778">
        <w:trPr>
          <w:trHeight w:val="392"/>
        </w:trPr>
        <w:tc>
          <w:tcPr>
            <w:tcW w:w="562" w:type="dxa"/>
            <w:shd w:val="clear" w:color="auto" w:fill="C1E4F5" w:themeFill="accent1" w:themeFillTint="33"/>
          </w:tcPr>
          <w:p w14:paraId="35044475" w14:textId="77777777" w:rsidR="003640ED" w:rsidRPr="00C45B62" w:rsidRDefault="003640ED" w:rsidP="001B317C">
            <w:pPr>
              <w:pStyle w:val="Heading8"/>
              <w:spacing w:before="128"/>
              <w:rPr>
                <w:b/>
                <w:bCs/>
                <w:i w:val="0"/>
                <w:iCs w:val="0"/>
                <w:color w:val="auto"/>
                <w:spacing w:val="-2"/>
                <w:w w:val="105"/>
              </w:rPr>
            </w:pPr>
            <w:r>
              <w:rPr>
                <w:b/>
                <w:bCs/>
                <w:i w:val="0"/>
                <w:iCs w:val="0"/>
                <w:color w:val="auto"/>
                <w:spacing w:val="-2"/>
                <w:w w:val="105"/>
              </w:rPr>
              <w:t>No.</w:t>
            </w:r>
          </w:p>
        </w:tc>
        <w:tc>
          <w:tcPr>
            <w:tcW w:w="6444" w:type="dxa"/>
            <w:shd w:val="clear" w:color="auto" w:fill="C1E4F5" w:themeFill="accent1" w:themeFillTint="33"/>
          </w:tcPr>
          <w:p w14:paraId="7FC30781" w14:textId="77777777" w:rsidR="003640ED" w:rsidRPr="00C45B62" w:rsidRDefault="003640ED" w:rsidP="001B317C">
            <w:pPr>
              <w:pStyle w:val="Heading8"/>
              <w:spacing w:before="128"/>
              <w:rPr>
                <w:b/>
                <w:bCs/>
                <w:i w:val="0"/>
                <w:iCs w:val="0"/>
                <w:color w:val="auto"/>
              </w:rPr>
            </w:pPr>
            <w:r w:rsidRPr="00C45B62">
              <w:rPr>
                <w:b/>
                <w:bCs/>
                <w:i w:val="0"/>
                <w:iCs w:val="0"/>
                <w:color w:val="auto"/>
                <w:spacing w:val="-2"/>
                <w:w w:val="105"/>
              </w:rPr>
              <w:t>Recommendations</w:t>
            </w:r>
          </w:p>
        </w:tc>
        <w:tc>
          <w:tcPr>
            <w:tcW w:w="1984" w:type="dxa"/>
            <w:shd w:val="clear" w:color="auto" w:fill="C1E4F5" w:themeFill="accent1" w:themeFillTint="33"/>
          </w:tcPr>
          <w:p w14:paraId="7803D93E" w14:textId="77777777" w:rsidR="003640ED" w:rsidRPr="00C45B62" w:rsidRDefault="003640ED" w:rsidP="001B317C">
            <w:pPr>
              <w:pStyle w:val="Heading8"/>
              <w:spacing w:before="128"/>
              <w:rPr>
                <w:b/>
                <w:bCs/>
                <w:i w:val="0"/>
                <w:iCs w:val="0"/>
                <w:color w:val="auto"/>
                <w:spacing w:val="-2"/>
                <w:w w:val="105"/>
              </w:rPr>
            </w:pPr>
            <w:r w:rsidRPr="00C45B62">
              <w:rPr>
                <w:b/>
                <w:bCs/>
                <w:i w:val="0"/>
                <w:iCs w:val="0"/>
                <w:color w:val="auto"/>
                <w:spacing w:val="-2"/>
                <w:w w:val="105"/>
              </w:rPr>
              <w:t>Response</w:t>
            </w:r>
            <w:r>
              <w:rPr>
                <w:b/>
                <w:bCs/>
                <w:i w:val="0"/>
                <w:iCs w:val="0"/>
                <w:color w:val="auto"/>
                <w:spacing w:val="-2"/>
                <w:w w:val="105"/>
              </w:rPr>
              <w:t xml:space="preserve"> </w:t>
            </w:r>
            <w:r w:rsidRPr="00013F45">
              <w:rPr>
                <w:i w:val="0"/>
                <w:iCs w:val="0"/>
                <w:color w:val="auto"/>
                <w:spacing w:val="-2"/>
                <w:w w:val="105"/>
                <w:sz w:val="20"/>
                <w:szCs w:val="20"/>
              </w:rPr>
              <w:t xml:space="preserve">(Agree, partially agree, or </w:t>
            </w:r>
            <w:r>
              <w:rPr>
                <w:i w:val="0"/>
                <w:iCs w:val="0"/>
                <w:color w:val="auto"/>
                <w:spacing w:val="-2"/>
                <w:w w:val="105"/>
                <w:sz w:val="20"/>
                <w:szCs w:val="20"/>
              </w:rPr>
              <w:t>d</w:t>
            </w:r>
            <w:r w:rsidRPr="00013F45">
              <w:rPr>
                <w:i w:val="0"/>
                <w:iCs w:val="0"/>
                <w:color w:val="auto"/>
                <w:spacing w:val="-2"/>
                <w:w w:val="105"/>
                <w:sz w:val="20"/>
                <w:szCs w:val="20"/>
              </w:rPr>
              <w:t>isagree)</w:t>
            </w:r>
          </w:p>
        </w:tc>
        <w:tc>
          <w:tcPr>
            <w:tcW w:w="6660" w:type="dxa"/>
            <w:shd w:val="clear" w:color="auto" w:fill="C1E4F5" w:themeFill="accent1" w:themeFillTint="33"/>
          </w:tcPr>
          <w:p w14:paraId="46B2299E" w14:textId="77777777" w:rsidR="003640ED" w:rsidRPr="00C45B62" w:rsidRDefault="003640ED" w:rsidP="001B317C">
            <w:pPr>
              <w:pStyle w:val="Heading8"/>
              <w:spacing w:before="128"/>
              <w:rPr>
                <w:b/>
                <w:bCs/>
                <w:i w:val="0"/>
                <w:iCs w:val="0"/>
                <w:color w:val="auto"/>
                <w:spacing w:val="-2"/>
                <w:w w:val="105"/>
              </w:rPr>
            </w:pPr>
            <w:r w:rsidRPr="00C45B62">
              <w:rPr>
                <w:b/>
                <w:bCs/>
                <w:i w:val="0"/>
                <w:iCs w:val="0"/>
                <w:color w:val="auto"/>
                <w:spacing w:val="-2"/>
                <w:w w:val="105"/>
              </w:rPr>
              <w:t>Comments</w:t>
            </w:r>
          </w:p>
        </w:tc>
        <w:tc>
          <w:tcPr>
            <w:tcW w:w="3198" w:type="dxa"/>
            <w:shd w:val="clear" w:color="auto" w:fill="C1E4F5" w:themeFill="accent1" w:themeFillTint="33"/>
          </w:tcPr>
          <w:p w14:paraId="3BF3633F" w14:textId="77777777" w:rsidR="003640ED" w:rsidRPr="00C45B62" w:rsidRDefault="003640ED" w:rsidP="001B317C">
            <w:pPr>
              <w:pStyle w:val="Heading8"/>
              <w:spacing w:before="128"/>
              <w:rPr>
                <w:b/>
                <w:bCs/>
                <w:i w:val="0"/>
                <w:iCs w:val="0"/>
                <w:color w:val="auto"/>
                <w:spacing w:val="-2"/>
                <w:w w:val="105"/>
              </w:rPr>
            </w:pPr>
            <w:r>
              <w:rPr>
                <w:b/>
                <w:bCs/>
                <w:i w:val="0"/>
                <w:iCs w:val="0"/>
                <w:color w:val="auto"/>
                <w:spacing w:val="-2"/>
                <w:w w:val="105"/>
              </w:rPr>
              <w:t>Action plan</w:t>
            </w:r>
          </w:p>
        </w:tc>
        <w:tc>
          <w:tcPr>
            <w:tcW w:w="1677" w:type="dxa"/>
            <w:shd w:val="clear" w:color="auto" w:fill="C1E4F5" w:themeFill="accent1" w:themeFillTint="33"/>
          </w:tcPr>
          <w:p w14:paraId="0333415B" w14:textId="77777777" w:rsidR="003640ED" w:rsidRDefault="003640ED" w:rsidP="001B317C">
            <w:pPr>
              <w:pStyle w:val="Heading8"/>
              <w:spacing w:before="128"/>
              <w:rPr>
                <w:b/>
                <w:bCs/>
                <w:i w:val="0"/>
                <w:iCs w:val="0"/>
                <w:color w:val="auto"/>
                <w:spacing w:val="-2"/>
                <w:w w:val="105"/>
              </w:rPr>
            </w:pPr>
            <w:r>
              <w:rPr>
                <w:b/>
                <w:bCs/>
                <w:i w:val="0"/>
                <w:iCs w:val="0"/>
                <w:color w:val="auto"/>
                <w:spacing w:val="-2"/>
                <w:w w:val="105"/>
              </w:rPr>
              <w:t>Timeframe</w:t>
            </w:r>
          </w:p>
        </w:tc>
      </w:tr>
      <w:tr w:rsidR="003640ED" w:rsidRPr="00C45B62" w14:paraId="6937C9B0" w14:textId="77777777" w:rsidTr="7E85D778">
        <w:trPr>
          <w:trHeight w:val="665"/>
        </w:trPr>
        <w:tc>
          <w:tcPr>
            <w:tcW w:w="562" w:type="dxa"/>
          </w:tcPr>
          <w:p w14:paraId="34FF6877" w14:textId="77777777" w:rsidR="003640ED" w:rsidRPr="00C45B62" w:rsidRDefault="003640ED" w:rsidP="001B317C">
            <w:pPr>
              <w:pStyle w:val="Heading8"/>
              <w:widowControl w:val="0"/>
              <w:numPr>
                <w:ilvl w:val="0"/>
                <w:numId w:val="1"/>
              </w:numPr>
              <w:autoSpaceDE w:val="0"/>
              <w:autoSpaceDN w:val="0"/>
              <w:spacing w:before="128" w:line="240" w:lineRule="auto"/>
              <w:ind w:left="0" w:firstLine="0"/>
              <w:rPr>
                <w:b/>
                <w:bCs/>
                <w:i w:val="0"/>
                <w:iCs w:val="0"/>
                <w:color w:val="auto"/>
                <w:spacing w:val="-2"/>
                <w:w w:val="105"/>
              </w:rPr>
            </w:pPr>
          </w:p>
        </w:tc>
        <w:tc>
          <w:tcPr>
            <w:tcW w:w="6444" w:type="dxa"/>
          </w:tcPr>
          <w:p w14:paraId="45575A39" w14:textId="77777777" w:rsidR="003640ED" w:rsidRPr="00C45B62" w:rsidRDefault="003640ED" w:rsidP="001B317C">
            <w:pPr>
              <w:pStyle w:val="Heading8"/>
              <w:widowControl w:val="0"/>
              <w:autoSpaceDE w:val="0"/>
              <w:autoSpaceDN w:val="0"/>
              <w:spacing w:before="128" w:line="240" w:lineRule="auto"/>
              <w:rPr>
                <w:i w:val="0"/>
                <w:iCs w:val="0"/>
                <w:color w:val="auto"/>
                <w:spacing w:val="-2"/>
                <w:w w:val="105"/>
              </w:rPr>
            </w:pPr>
            <w:r w:rsidRPr="00C45B62">
              <w:rPr>
                <w:i w:val="0"/>
                <w:iCs w:val="0"/>
                <w:color w:val="auto"/>
                <w:spacing w:val="-2"/>
                <w:w w:val="105"/>
              </w:rPr>
              <w:t>The JPWG should not plan on a further phase of the TMP in its current form.</w:t>
            </w:r>
          </w:p>
        </w:tc>
        <w:tc>
          <w:tcPr>
            <w:tcW w:w="1984" w:type="dxa"/>
            <w:shd w:val="clear" w:color="auto" w:fill="84E290" w:themeFill="accent3" w:themeFillTint="66"/>
          </w:tcPr>
          <w:p w14:paraId="432D1100"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Agree</w:t>
            </w:r>
          </w:p>
        </w:tc>
        <w:tc>
          <w:tcPr>
            <w:tcW w:w="6660" w:type="dxa"/>
          </w:tcPr>
          <w:p w14:paraId="32F2141A"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DFAT agrees that a further phase of the TMP should not be planned.</w:t>
            </w:r>
          </w:p>
        </w:tc>
        <w:tc>
          <w:tcPr>
            <w:tcW w:w="3198" w:type="dxa"/>
          </w:tcPr>
          <w:p w14:paraId="0BFA00E4"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N/A</w:t>
            </w:r>
          </w:p>
        </w:tc>
        <w:tc>
          <w:tcPr>
            <w:tcW w:w="1677" w:type="dxa"/>
          </w:tcPr>
          <w:p w14:paraId="1100DD55"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N/A</w:t>
            </w:r>
          </w:p>
        </w:tc>
      </w:tr>
      <w:tr w:rsidR="003640ED" w:rsidRPr="00C45B62" w14:paraId="598EB82E" w14:textId="77777777" w:rsidTr="00035F81">
        <w:trPr>
          <w:trHeight w:val="1324"/>
        </w:trPr>
        <w:tc>
          <w:tcPr>
            <w:tcW w:w="562" w:type="dxa"/>
          </w:tcPr>
          <w:p w14:paraId="1C414D8A" w14:textId="77777777" w:rsidR="003640ED" w:rsidRPr="00C45B62" w:rsidRDefault="003640ED" w:rsidP="001B317C">
            <w:pPr>
              <w:pStyle w:val="Heading8"/>
              <w:numPr>
                <w:ilvl w:val="0"/>
                <w:numId w:val="1"/>
              </w:numPr>
              <w:spacing w:before="128"/>
              <w:ind w:left="0" w:firstLine="0"/>
              <w:rPr>
                <w:b/>
                <w:bCs/>
                <w:i w:val="0"/>
                <w:iCs w:val="0"/>
                <w:color w:val="auto"/>
                <w:spacing w:val="-2"/>
                <w:w w:val="105"/>
              </w:rPr>
            </w:pPr>
          </w:p>
        </w:tc>
        <w:tc>
          <w:tcPr>
            <w:tcW w:w="6444" w:type="dxa"/>
          </w:tcPr>
          <w:p w14:paraId="1048707E" w14:textId="77777777" w:rsidR="003640ED" w:rsidRPr="00C45B62" w:rsidRDefault="003640ED" w:rsidP="001B317C">
            <w:pPr>
              <w:pStyle w:val="Heading8"/>
              <w:spacing w:before="128"/>
              <w:rPr>
                <w:i w:val="0"/>
                <w:iCs w:val="0"/>
                <w:color w:val="auto"/>
                <w:spacing w:val="-2"/>
                <w:w w:val="105"/>
              </w:rPr>
            </w:pPr>
            <w:r w:rsidRPr="00C45B62">
              <w:rPr>
                <w:i w:val="0"/>
                <w:iCs w:val="0"/>
                <w:color w:val="auto"/>
                <w:spacing w:val="-2"/>
                <w:w w:val="105"/>
              </w:rPr>
              <w:t>PATH and TMP should work with partners to carry out a mapping and planning exercise to ascertain which of their current activities can be transitioned to Papua New Guinean or other donor entities.</w:t>
            </w:r>
          </w:p>
        </w:tc>
        <w:tc>
          <w:tcPr>
            <w:tcW w:w="1984" w:type="dxa"/>
            <w:shd w:val="clear" w:color="auto" w:fill="84E290" w:themeFill="accent3" w:themeFillTint="66"/>
          </w:tcPr>
          <w:p w14:paraId="46103E95" w14:textId="7CFC6707" w:rsidR="003640ED" w:rsidRPr="00C45B62" w:rsidRDefault="00B50596" w:rsidP="001B317C">
            <w:pPr>
              <w:pStyle w:val="Heading8"/>
              <w:spacing w:before="128"/>
              <w:rPr>
                <w:i w:val="0"/>
                <w:iCs w:val="0"/>
                <w:color w:val="auto"/>
                <w:spacing w:val="-2"/>
                <w:w w:val="105"/>
              </w:rPr>
            </w:pPr>
            <w:r>
              <w:rPr>
                <w:i w:val="0"/>
                <w:iCs w:val="0"/>
                <w:color w:val="auto"/>
                <w:spacing w:val="-2"/>
                <w:w w:val="105"/>
              </w:rPr>
              <w:t>A</w:t>
            </w:r>
            <w:r w:rsidR="003640ED">
              <w:rPr>
                <w:i w:val="0"/>
                <w:iCs w:val="0"/>
                <w:color w:val="auto"/>
                <w:spacing w:val="-2"/>
                <w:w w:val="105"/>
              </w:rPr>
              <w:t>gree</w:t>
            </w:r>
          </w:p>
        </w:tc>
        <w:tc>
          <w:tcPr>
            <w:tcW w:w="6660" w:type="dxa"/>
          </w:tcPr>
          <w:p w14:paraId="783DA56E" w14:textId="67427690" w:rsidR="003640ED" w:rsidRPr="00C45B62" w:rsidRDefault="003640ED" w:rsidP="7E85D778">
            <w:pPr>
              <w:pStyle w:val="Heading8"/>
              <w:spacing w:before="128"/>
              <w:rPr>
                <w:i w:val="0"/>
                <w:iCs w:val="0"/>
                <w:color w:val="auto"/>
                <w:spacing w:val="-2"/>
                <w:w w:val="105"/>
                <w:lang w:val="en-US"/>
              </w:rPr>
            </w:pPr>
            <w:r w:rsidRPr="7E85D778">
              <w:rPr>
                <w:i w:val="0"/>
                <w:iCs w:val="0"/>
                <w:color w:val="auto"/>
                <w:spacing w:val="-2"/>
                <w:w w:val="105"/>
                <w:lang w:val="en-US"/>
              </w:rPr>
              <w:t>DFAT acknowledges the importance of this exercise</w:t>
            </w:r>
            <w:r w:rsidR="788C54AA" w:rsidRPr="7E85D778">
              <w:rPr>
                <w:i w:val="0"/>
                <w:iCs w:val="0"/>
                <w:color w:val="auto"/>
                <w:spacing w:val="-2"/>
                <w:w w:val="105"/>
                <w:lang w:val="en-US"/>
              </w:rPr>
              <w:t>, some of which has already been completed through PATH and the JPWG</w:t>
            </w:r>
            <w:r w:rsidRPr="7E85D778">
              <w:rPr>
                <w:i w:val="0"/>
                <w:iCs w:val="0"/>
                <w:color w:val="auto"/>
                <w:spacing w:val="-2"/>
                <w:w w:val="105"/>
                <w:lang w:val="en-US"/>
              </w:rPr>
              <w:t>.</w:t>
            </w:r>
            <w:r w:rsidR="2900710D" w:rsidRPr="7E85D778">
              <w:rPr>
                <w:i w:val="0"/>
                <w:iCs w:val="0"/>
                <w:color w:val="auto"/>
                <w:spacing w:val="-2"/>
                <w:w w:val="105"/>
                <w:lang w:val="en-US"/>
              </w:rPr>
              <w:t xml:space="preserve"> </w:t>
            </w:r>
            <w:r w:rsidR="007C371E">
              <w:rPr>
                <w:i w:val="0"/>
                <w:iCs w:val="0"/>
                <w:color w:val="auto"/>
                <w:spacing w:val="-2"/>
                <w:w w:val="105"/>
                <w:lang w:val="en-US"/>
              </w:rPr>
              <w:t>Other</w:t>
            </w:r>
            <w:r w:rsidR="00F1422C">
              <w:rPr>
                <w:i w:val="0"/>
                <w:iCs w:val="0"/>
                <w:color w:val="auto"/>
                <w:spacing w:val="-2"/>
                <w:w w:val="105"/>
                <w:lang w:val="en-US"/>
              </w:rPr>
              <w:t xml:space="preserve"> </w:t>
            </w:r>
            <w:r w:rsidR="2900710D" w:rsidRPr="7E85D778">
              <w:rPr>
                <w:i w:val="0"/>
                <w:iCs w:val="0"/>
                <w:color w:val="auto"/>
                <w:spacing w:val="-2"/>
                <w:w w:val="105"/>
                <w:lang w:val="en-US"/>
              </w:rPr>
              <w:t>partners</w:t>
            </w:r>
            <w:r w:rsidR="00D222A3">
              <w:rPr>
                <w:i w:val="0"/>
                <w:iCs w:val="0"/>
                <w:color w:val="auto"/>
                <w:spacing w:val="-2"/>
                <w:w w:val="105"/>
                <w:lang w:val="en-US"/>
              </w:rPr>
              <w:t>,</w:t>
            </w:r>
            <w:r w:rsidR="2900710D" w:rsidRPr="7E85D778">
              <w:rPr>
                <w:i w:val="0"/>
                <w:iCs w:val="0"/>
                <w:color w:val="auto"/>
                <w:spacing w:val="-2"/>
                <w:w w:val="105"/>
                <w:lang w:val="en-US"/>
              </w:rPr>
              <w:t xml:space="preserve"> including the Global Fund</w:t>
            </w:r>
            <w:r w:rsidR="000D2C14">
              <w:rPr>
                <w:i w:val="0"/>
                <w:iCs w:val="0"/>
                <w:color w:val="auto"/>
                <w:spacing w:val="-2"/>
                <w:w w:val="105"/>
                <w:lang w:val="en-US"/>
              </w:rPr>
              <w:t>,</w:t>
            </w:r>
            <w:r w:rsidR="003C442E">
              <w:rPr>
                <w:i w:val="0"/>
                <w:iCs w:val="0"/>
                <w:color w:val="auto"/>
                <w:spacing w:val="-2"/>
                <w:w w:val="105"/>
                <w:lang w:val="en-US"/>
              </w:rPr>
              <w:t xml:space="preserve"> </w:t>
            </w:r>
            <w:r w:rsidR="00127A87">
              <w:rPr>
                <w:i w:val="0"/>
                <w:iCs w:val="0"/>
                <w:color w:val="auto"/>
                <w:spacing w:val="-2"/>
                <w:w w:val="105"/>
                <w:lang w:val="en-US"/>
              </w:rPr>
              <w:t>may have</w:t>
            </w:r>
            <w:r w:rsidR="0067242D">
              <w:rPr>
                <w:i w:val="0"/>
                <w:iCs w:val="0"/>
                <w:color w:val="auto"/>
                <w:spacing w:val="-2"/>
                <w:w w:val="105"/>
                <w:lang w:val="en-US"/>
              </w:rPr>
              <w:t xml:space="preserve"> </w:t>
            </w:r>
            <w:r w:rsidR="00AD3FA4">
              <w:rPr>
                <w:i w:val="0"/>
                <w:iCs w:val="0"/>
                <w:color w:val="auto"/>
                <w:spacing w:val="-2"/>
                <w:w w:val="105"/>
                <w:lang w:val="en-US"/>
              </w:rPr>
              <w:t>scope to continue some activit</w:t>
            </w:r>
            <w:r w:rsidR="00D42B13">
              <w:rPr>
                <w:i w:val="0"/>
                <w:iCs w:val="0"/>
                <w:color w:val="auto"/>
                <w:spacing w:val="-2"/>
                <w:w w:val="105"/>
                <w:lang w:val="en-US"/>
              </w:rPr>
              <w:t>ies</w:t>
            </w:r>
            <w:r w:rsidR="2900710D" w:rsidRPr="7E85D778">
              <w:rPr>
                <w:i w:val="0"/>
                <w:iCs w:val="0"/>
                <w:color w:val="auto"/>
                <w:spacing w:val="-2"/>
                <w:w w:val="105"/>
                <w:lang w:val="en-US"/>
              </w:rPr>
              <w:t xml:space="preserve">. </w:t>
            </w:r>
            <w:r w:rsidR="633D2B1E" w:rsidRPr="7E85D778">
              <w:rPr>
                <w:i w:val="0"/>
                <w:iCs w:val="0"/>
                <w:color w:val="auto"/>
                <w:spacing w:val="-2"/>
                <w:w w:val="105"/>
                <w:lang w:val="en-US"/>
              </w:rPr>
              <w:t>See also DFAT comments on recommendation</w:t>
            </w:r>
            <w:r w:rsidR="4487A062" w:rsidRPr="7E85D778">
              <w:rPr>
                <w:i w:val="0"/>
                <w:iCs w:val="0"/>
                <w:color w:val="auto"/>
                <w:spacing w:val="-2"/>
                <w:w w:val="105"/>
                <w:lang w:val="en-US"/>
              </w:rPr>
              <w:t xml:space="preserve"> 4.</w:t>
            </w:r>
            <w:r w:rsidR="1FE53097" w:rsidRPr="7E85D778">
              <w:rPr>
                <w:i w:val="0"/>
                <w:iCs w:val="0"/>
                <w:color w:val="auto"/>
                <w:spacing w:val="-2"/>
                <w:w w:val="105"/>
                <w:lang w:val="en-US"/>
              </w:rPr>
              <w:t xml:space="preserve"> </w:t>
            </w:r>
            <w:r w:rsidR="633D2B1E" w:rsidRPr="7E85D778">
              <w:rPr>
                <w:i w:val="0"/>
                <w:iCs w:val="0"/>
                <w:color w:val="auto"/>
                <w:spacing w:val="-2"/>
                <w:w w:val="105"/>
                <w:lang w:val="en-US"/>
              </w:rPr>
              <w:t xml:space="preserve"> </w:t>
            </w:r>
          </w:p>
        </w:tc>
        <w:tc>
          <w:tcPr>
            <w:tcW w:w="3198" w:type="dxa"/>
          </w:tcPr>
          <w:p w14:paraId="70005BDA" w14:textId="66324F90" w:rsidR="003640ED" w:rsidRPr="00C45B62" w:rsidRDefault="00212313" w:rsidP="7E85D778">
            <w:pPr>
              <w:pStyle w:val="Heading8"/>
              <w:spacing w:before="128"/>
              <w:rPr>
                <w:i w:val="0"/>
                <w:iCs w:val="0"/>
                <w:color w:val="auto"/>
                <w:lang w:val="en-US"/>
              </w:rPr>
            </w:pPr>
            <w:r>
              <w:rPr>
                <w:i w:val="0"/>
                <w:iCs w:val="0"/>
                <w:color w:val="auto"/>
                <w:lang w:val="en-US"/>
              </w:rPr>
              <w:t xml:space="preserve">DFAT will consult </w:t>
            </w:r>
            <w:r w:rsidR="4D55343B" w:rsidRPr="7E85D778">
              <w:rPr>
                <w:i w:val="0"/>
                <w:iCs w:val="0"/>
                <w:color w:val="auto"/>
                <w:lang w:val="en-US"/>
              </w:rPr>
              <w:t>with the PNG National Department of Health</w:t>
            </w:r>
            <w:r w:rsidR="5A085754" w:rsidRPr="7E85D778">
              <w:rPr>
                <w:i w:val="0"/>
                <w:iCs w:val="0"/>
                <w:color w:val="auto"/>
                <w:lang w:val="en-US"/>
              </w:rPr>
              <w:t xml:space="preserve"> and National Malaria Program</w:t>
            </w:r>
            <w:r w:rsidR="4D55343B" w:rsidRPr="7E85D778">
              <w:rPr>
                <w:i w:val="0"/>
                <w:iCs w:val="0"/>
                <w:color w:val="auto"/>
                <w:lang w:val="en-US"/>
              </w:rPr>
              <w:t xml:space="preserve"> and </w:t>
            </w:r>
            <w:r w:rsidR="00B051EE">
              <w:rPr>
                <w:i w:val="0"/>
                <w:iCs w:val="0"/>
                <w:color w:val="auto"/>
                <w:lang w:val="en-US"/>
              </w:rPr>
              <w:t>explore</w:t>
            </w:r>
            <w:r w:rsidR="003C07F9">
              <w:rPr>
                <w:i w:val="0"/>
                <w:iCs w:val="0"/>
                <w:color w:val="auto"/>
                <w:lang w:val="en-US"/>
              </w:rPr>
              <w:t xml:space="preserve"> with </w:t>
            </w:r>
            <w:r w:rsidR="762E236E" w:rsidRPr="7E85D778">
              <w:rPr>
                <w:i w:val="0"/>
                <w:iCs w:val="0"/>
                <w:color w:val="auto"/>
                <w:lang w:val="en-US"/>
              </w:rPr>
              <w:t xml:space="preserve">development partners </w:t>
            </w:r>
            <w:r w:rsidR="00B051EE">
              <w:rPr>
                <w:i w:val="0"/>
                <w:iCs w:val="0"/>
                <w:color w:val="auto"/>
                <w:lang w:val="en-US"/>
              </w:rPr>
              <w:t>whether the</w:t>
            </w:r>
            <w:r w:rsidR="00082964">
              <w:rPr>
                <w:i w:val="0"/>
                <w:iCs w:val="0"/>
                <w:color w:val="auto"/>
                <w:lang w:val="en-US"/>
              </w:rPr>
              <w:t>re is</w:t>
            </w:r>
            <w:r w:rsidR="00B051EE">
              <w:rPr>
                <w:i w:val="0"/>
                <w:iCs w:val="0"/>
                <w:color w:val="auto"/>
                <w:lang w:val="en-US"/>
              </w:rPr>
              <w:t xml:space="preserve"> </w:t>
            </w:r>
            <w:r w:rsidR="00082964">
              <w:rPr>
                <w:i w:val="0"/>
                <w:iCs w:val="0"/>
                <w:color w:val="auto"/>
                <w:lang w:val="en-US"/>
              </w:rPr>
              <w:t xml:space="preserve">a </w:t>
            </w:r>
            <w:r w:rsidR="007C371E">
              <w:rPr>
                <w:i w:val="0"/>
                <w:iCs w:val="0"/>
                <w:color w:val="auto"/>
                <w:lang w:val="en-US"/>
              </w:rPr>
              <w:t xml:space="preserve">scope to </w:t>
            </w:r>
            <w:r w:rsidR="003D4457">
              <w:rPr>
                <w:i w:val="0"/>
                <w:iCs w:val="0"/>
                <w:color w:val="auto"/>
                <w:lang w:val="en-US"/>
              </w:rPr>
              <w:t xml:space="preserve">collaborate in </w:t>
            </w:r>
            <w:r w:rsidR="00E028A7">
              <w:rPr>
                <w:i w:val="0"/>
                <w:iCs w:val="0"/>
                <w:color w:val="auto"/>
                <w:lang w:val="en-US"/>
              </w:rPr>
              <w:t xml:space="preserve">malaria control </w:t>
            </w:r>
            <w:r w:rsidR="007C371E">
              <w:rPr>
                <w:i w:val="0"/>
                <w:iCs w:val="0"/>
                <w:color w:val="auto"/>
                <w:lang w:val="en-US"/>
              </w:rPr>
              <w:t>activities</w:t>
            </w:r>
            <w:r w:rsidR="009C0698">
              <w:rPr>
                <w:i w:val="0"/>
                <w:iCs w:val="0"/>
                <w:color w:val="auto"/>
                <w:lang w:val="en-US"/>
              </w:rPr>
              <w:t>.</w:t>
            </w:r>
            <w:r w:rsidR="11F3853D" w:rsidRPr="7E85D778">
              <w:rPr>
                <w:i w:val="0"/>
                <w:iCs w:val="0"/>
                <w:color w:val="auto"/>
                <w:lang w:val="en-US"/>
              </w:rPr>
              <w:t xml:space="preserve"> </w:t>
            </w:r>
          </w:p>
        </w:tc>
        <w:tc>
          <w:tcPr>
            <w:tcW w:w="1677" w:type="dxa"/>
          </w:tcPr>
          <w:p w14:paraId="58D0B3CE" w14:textId="6634558E" w:rsidR="003640ED" w:rsidRPr="00C45B62" w:rsidRDefault="2900710D" w:rsidP="7E85D778">
            <w:pPr>
              <w:pStyle w:val="Heading8"/>
              <w:spacing w:before="128"/>
            </w:pPr>
            <w:r w:rsidRPr="7E85D778">
              <w:rPr>
                <w:i w:val="0"/>
                <w:iCs w:val="0"/>
                <w:color w:val="auto"/>
              </w:rPr>
              <w:t>Q1</w:t>
            </w:r>
            <w:r w:rsidR="4ABB7CE7" w:rsidRPr="7E85D778">
              <w:rPr>
                <w:i w:val="0"/>
                <w:iCs w:val="0"/>
                <w:color w:val="auto"/>
              </w:rPr>
              <w:t>,</w:t>
            </w:r>
            <w:r w:rsidRPr="7E85D778">
              <w:rPr>
                <w:i w:val="0"/>
                <w:iCs w:val="0"/>
                <w:color w:val="auto"/>
              </w:rPr>
              <w:t xml:space="preserve"> 2025</w:t>
            </w:r>
          </w:p>
        </w:tc>
      </w:tr>
      <w:tr w:rsidR="003640ED" w:rsidRPr="00C45B62" w14:paraId="792CBD49" w14:textId="77777777" w:rsidTr="7E85D778">
        <w:trPr>
          <w:trHeight w:val="1682"/>
        </w:trPr>
        <w:tc>
          <w:tcPr>
            <w:tcW w:w="562" w:type="dxa"/>
          </w:tcPr>
          <w:p w14:paraId="533CAE74" w14:textId="77777777" w:rsidR="003640ED" w:rsidRPr="00C45B62" w:rsidRDefault="003640ED" w:rsidP="001B317C">
            <w:pPr>
              <w:pStyle w:val="Heading8"/>
              <w:numPr>
                <w:ilvl w:val="0"/>
                <w:numId w:val="1"/>
              </w:numPr>
              <w:spacing w:before="128"/>
              <w:ind w:left="0" w:firstLine="0"/>
              <w:rPr>
                <w:b/>
                <w:bCs/>
                <w:i w:val="0"/>
                <w:iCs w:val="0"/>
                <w:color w:val="auto"/>
                <w:spacing w:val="-2"/>
                <w:w w:val="105"/>
              </w:rPr>
            </w:pPr>
          </w:p>
        </w:tc>
        <w:tc>
          <w:tcPr>
            <w:tcW w:w="6444" w:type="dxa"/>
          </w:tcPr>
          <w:p w14:paraId="59FD67A3" w14:textId="77777777" w:rsidR="003640ED" w:rsidRPr="00C45B62" w:rsidRDefault="003640ED" w:rsidP="001B317C">
            <w:pPr>
              <w:pStyle w:val="Heading8"/>
              <w:spacing w:before="128"/>
              <w:rPr>
                <w:i w:val="0"/>
                <w:iCs w:val="0"/>
                <w:color w:val="auto"/>
                <w:spacing w:val="-2"/>
                <w:w w:val="105"/>
              </w:rPr>
            </w:pPr>
            <w:r w:rsidRPr="00C45B62">
              <w:rPr>
                <w:i w:val="0"/>
                <w:iCs w:val="0"/>
                <w:color w:val="auto"/>
                <w:spacing w:val="-2"/>
                <w:w w:val="105"/>
              </w:rPr>
              <w:t>PATH and TMP should consider opportunities for improving the sustainability of existing initiatives including through programs and approaches in PATH that address themselves to transition, strengthening PHAs, GEDSI, and broader health security issues.</w:t>
            </w:r>
          </w:p>
        </w:tc>
        <w:tc>
          <w:tcPr>
            <w:tcW w:w="1984" w:type="dxa"/>
            <w:shd w:val="clear" w:color="auto" w:fill="84E290" w:themeFill="accent3" w:themeFillTint="66"/>
          </w:tcPr>
          <w:p w14:paraId="697DCDB3"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Agree</w:t>
            </w:r>
          </w:p>
        </w:tc>
        <w:tc>
          <w:tcPr>
            <w:tcW w:w="6660" w:type="dxa"/>
          </w:tcPr>
          <w:p w14:paraId="1A49450A" w14:textId="6D8DAC85" w:rsidR="003640ED" w:rsidRPr="00C45B62" w:rsidRDefault="003640ED" w:rsidP="7E85D778">
            <w:pPr>
              <w:pStyle w:val="Heading8"/>
              <w:spacing w:before="128"/>
              <w:rPr>
                <w:i w:val="0"/>
                <w:iCs w:val="0"/>
                <w:color w:val="auto"/>
                <w:spacing w:val="-2"/>
                <w:w w:val="105"/>
              </w:rPr>
            </w:pPr>
            <w:r w:rsidRPr="7E85D778">
              <w:rPr>
                <w:i w:val="0"/>
                <w:iCs w:val="0"/>
                <w:color w:val="auto"/>
                <w:spacing w:val="-2"/>
                <w:w w:val="105"/>
                <w:lang w:val="en-US"/>
              </w:rPr>
              <w:t>DFAT supports the focus on sustainability and transition, and the strengthening of PHAs, GEDSI, and health security</w:t>
            </w:r>
            <w:r w:rsidR="2F92B27C" w:rsidRPr="7E85D778">
              <w:rPr>
                <w:i w:val="0"/>
                <w:iCs w:val="0"/>
                <w:color w:val="auto"/>
                <w:spacing w:val="-2"/>
                <w:w w:val="105"/>
                <w:lang w:val="en-US"/>
              </w:rPr>
              <w:t>, as</w:t>
            </w:r>
            <w:r w:rsidRPr="7E85D778">
              <w:rPr>
                <w:i w:val="0"/>
                <w:iCs w:val="0"/>
                <w:color w:val="auto"/>
                <w:spacing w:val="-2"/>
                <w:w w:val="105"/>
                <w:lang w:val="en-US"/>
              </w:rPr>
              <w:t xml:space="preserve"> crucial for ensuring the long-term impact of the initiatives.</w:t>
            </w:r>
          </w:p>
        </w:tc>
        <w:tc>
          <w:tcPr>
            <w:tcW w:w="3198" w:type="dxa"/>
          </w:tcPr>
          <w:p w14:paraId="07EA5186" w14:textId="751BBE69" w:rsidR="003640ED" w:rsidRPr="00C45B62" w:rsidRDefault="63F260AB" w:rsidP="7E85D778">
            <w:pPr>
              <w:pStyle w:val="Heading8"/>
              <w:spacing w:before="128"/>
              <w:rPr>
                <w:i w:val="0"/>
                <w:iCs w:val="0"/>
                <w:color w:val="auto"/>
                <w:spacing w:val="-2"/>
                <w:w w:val="105"/>
                <w:lang w:val="en-US"/>
              </w:rPr>
            </w:pPr>
            <w:r w:rsidRPr="7E85D778">
              <w:rPr>
                <w:i w:val="0"/>
                <w:iCs w:val="0"/>
                <w:color w:val="auto"/>
                <w:spacing w:val="-2"/>
                <w:w w:val="105"/>
                <w:lang w:val="en-US"/>
              </w:rPr>
              <w:t xml:space="preserve">DFAT </w:t>
            </w:r>
            <w:r w:rsidR="00D101F3">
              <w:rPr>
                <w:i w:val="0"/>
                <w:iCs w:val="0"/>
                <w:color w:val="auto"/>
                <w:spacing w:val="-2"/>
                <w:w w:val="105"/>
                <w:lang w:val="en-US"/>
              </w:rPr>
              <w:t>wil</w:t>
            </w:r>
            <w:r w:rsidR="000022C8">
              <w:rPr>
                <w:i w:val="0"/>
                <w:iCs w:val="0"/>
                <w:color w:val="auto"/>
                <w:spacing w:val="-2"/>
                <w:w w:val="105"/>
                <w:lang w:val="en-US"/>
              </w:rPr>
              <w:t>l</w:t>
            </w:r>
            <w:r w:rsidRPr="7E85D778">
              <w:rPr>
                <w:i w:val="0"/>
                <w:iCs w:val="0"/>
                <w:color w:val="auto"/>
                <w:spacing w:val="-2"/>
                <w:w w:val="105"/>
                <w:lang w:val="en-US"/>
              </w:rPr>
              <w:t xml:space="preserve"> ensure PATH and TMP shar</w:t>
            </w:r>
            <w:r w:rsidR="000022C8">
              <w:rPr>
                <w:i w:val="0"/>
                <w:iCs w:val="0"/>
                <w:color w:val="auto"/>
                <w:spacing w:val="-2"/>
                <w:w w:val="105"/>
                <w:lang w:val="en-US"/>
              </w:rPr>
              <w:t>e</w:t>
            </w:r>
            <w:r w:rsidRPr="7E85D778">
              <w:rPr>
                <w:i w:val="0"/>
                <w:iCs w:val="0"/>
                <w:color w:val="auto"/>
                <w:spacing w:val="-2"/>
                <w:w w:val="105"/>
                <w:lang w:val="en-US"/>
              </w:rPr>
              <w:t xml:space="preserve"> and integrat</w:t>
            </w:r>
            <w:r w:rsidR="000022C8">
              <w:rPr>
                <w:i w:val="0"/>
                <w:iCs w:val="0"/>
                <w:color w:val="auto"/>
                <w:spacing w:val="-2"/>
                <w:w w:val="105"/>
                <w:lang w:val="en-US"/>
              </w:rPr>
              <w:t>e</w:t>
            </w:r>
            <w:r w:rsidRPr="7E85D778">
              <w:rPr>
                <w:i w:val="0"/>
                <w:iCs w:val="0"/>
                <w:color w:val="auto"/>
                <w:spacing w:val="-2"/>
                <w:w w:val="105"/>
                <w:lang w:val="en-US"/>
              </w:rPr>
              <w:t xml:space="preserve"> lessons to</w:t>
            </w:r>
            <w:r w:rsidR="003640ED" w:rsidRPr="7E85D778">
              <w:rPr>
                <w:i w:val="0"/>
                <w:iCs w:val="0"/>
                <w:color w:val="auto"/>
                <w:spacing w:val="-2"/>
                <w:w w:val="105"/>
                <w:lang w:val="en-US"/>
              </w:rPr>
              <w:t xml:space="preserve"> strengthen PHAs, GEDSI, and health security programs. </w:t>
            </w:r>
          </w:p>
        </w:tc>
        <w:tc>
          <w:tcPr>
            <w:tcW w:w="1677" w:type="dxa"/>
          </w:tcPr>
          <w:p w14:paraId="434640B2"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January 2025</w:t>
            </w:r>
          </w:p>
        </w:tc>
      </w:tr>
      <w:tr w:rsidR="003640ED" w:rsidRPr="00C45B62" w14:paraId="3D3C725A" w14:textId="77777777" w:rsidTr="7E85D778">
        <w:trPr>
          <w:trHeight w:val="2118"/>
        </w:trPr>
        <w:tc>
          <w:tcPr>
            <w:tcW w:w="562" w:type="dxa"/>
          </w:tcPr>
          <w:p w14:paraId="44668471" w14:textId="77777777" w:rsidR="003640ED" w:rsidRPr="00C45B62" w:rsidRDefault="003640ED" w:rsidP="001B317C">
            <w:pPr>
              <w:pStyle w:val="Heading8"/>
              <w:numPr>
                <w:ilvl w:val="0"/>
                <w:numId w:val="1"/>
              </w:numPr>
              <w:spacing w:before="128"/>
              <w:ind w:left="0" w:firstLine="0"/>
              <w:rPr>
                <w:b/>
                <w:bCs/>
                <w:i w:val="0"/>
                <w:iCs w:val="0"/>
                <w:color w:val="auto"/>
                <w:spacing w:val="-2"/>
                <w:w w:val="105"/>
              </w:rPr>
            </w:pPr>
          </w:p>
        </w:tc>
        <w:tc>
          <w:tcPr>
            <w:tcW w:w="6444" w:type="dxa"/>
          </w:tcPr>
          <w:p w14:paraId="2BF3C4AF" w14:textId="77777777" w:rsidR="003640ED" w:rsidRPr="00C45B62" w:rsidRDefault="003640ED" w:rsidP="001B317C">
            <w:pPr>
              <w:pStyle w:val="Heading8"/>
              <w:spacing w:before="128"/>
              <w:rPr>
                <w:i w:val="0"/>
                <w:iCs w:val="0"/>
                <w:color w:val="auto"/>
                <w:spacing w:val="-2"/>
                <w:w w:val="105"/>
              </w:rPr>
            </w:pPr>
            <w:r w:rsidRPr="00C45B62">
              <w:rPr>
                <w:i w:val="0"/>
                <w:iCs w:val="0"/>
                <w:color w:val="auto"/>
                <w:spacing w:val="-2"/>
                <w:w w:val="105"/>
              </w:rPr>
              <w:t>The TMP country and implementing partners should consider the benefit of rolling any remaining relevant activities requiring donor support into a broadened STRIVE or other similar program. This should be with a multi-disease focus, utilising a gender and disability lens, and include the option for partnering with relevant Chinese or other technical expertise.</w:t>
            </w:r>
          </w:p>
        </w:tc>
        <w:tc>
          <w:tcPr>
            <w:tcW w:w="1984" w:type="dxa"/>
            <w:shd w:val="clear" w:color="auto" w:fill="FFFF00"/>
          </w:tcPr>
          <w:p w14:paraId="41CD3B0D"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Partially agree</w:t>
            </w:r>
          </w:p>
        </w:tc>
        <w:tc>
          <w:tcPr>
            <w:tcW w:w="6660" w:type="dxa"/>
          </w:tcPr>
          <w:p w14:paraId="795F3484" w14:textId="1859DB84" w:rsidR="003640ED" w:rsidRPr="00C45B62" w:rsidRDefault="003640ED" w:rsidP="001B317C">
            <w:pPr>
              <w:pStyle w:val="Heading8"/>
              <w:spacing w:before="128"/>
              <w:rPr>
                <w:i w:val="0"/>
                <w:iCs w:val="0"/>
                <w:color w:val="auto"/>
                <w:spacing w:val="-2"/>
                <w:w w:val="105"/>
              </w:rPr>
            </w:pPr>
            <w:r>
              <w:rPr>
                <w:i w:val="0"/>
                <w:iCs w:val="0"/>
                <w:color w:val="auto"/>
                <w:spacing w:val="-2"/>
                <w:w w:val="105"/>
              </w:rPr>
              <w:t xml:space="preserve">DFAT agrees to continue supporting </w:t>
            </w:r>
            <w:r w:rsidR="00F579E4">
              <w:rPr>
                <w:i w:val="0"/>
                <w:iCs w:val="0"/>
                <w:color w:val="auto"/>
                <w:spacing w:val="-2"/>
                <w:w w:val="105"/>
              </w:rPr>
              <w:t xml:space="preserve">some of the </w:t>
            </w:r>
            <w:r>
              <w:rPr>
                <w:i w:val="0"/>
                <w:iCs w:val="0"/>
                <w:color w:val="auto"/>
                <w:spacing w:val="-2"/>
                <w:w w:val="105"/>
              </w:rPr>
              <w:t xml:space="preserve">remaining activities of the TMP through bilateral collaboration with PNG, and </w:t>
            </w:r>
            <w:r w:rsidR="00720319">
              <w:rPr>
                <w:i w:val="0"/>
                <w:iCs w:val="0"/>
                <w:color w:val="auto"/>
                <w:spacing w:val="-2"/>
                <w:w w:val="105"/>
              </w:rPr>
              <w:t xml:space="preserve">to consider </w:t>
            </w:r>
            <w:r w:rsidR="000F2D51">
              <w:rPr>
                <w:i w:val="0"/>
                <w:iCs w:val="0"/>
                <w:color w:val="auto"/>
                <w:spacing w:val="-2"/>
                <w:w w:val="105"/>
              </w:rPr>
              <w:t xml:space="preserve">expanding relevant support under </w:t>
            </w:r>
            <w:r w:rsidR="733DE9ED" w:rsidRPr="7FDB50DA">
              <w:rPr>
                <w:i w:val="0"/>
                <w:iCs w:val="0"/>
                <w:color w:val="auto"/>
                <w:spacing w:val="-2"/>
                <w:w w:val="105"/>
              </w:rPr>
              <w:t xml:space="preserve">other </w:t>
            </w:r>
            <w:r>
              <w:rPr>
                <w:i w:val="0"/>
                <w:iCs w:val="0"/>
                <w:color w:val="auto"/>
                <w:spacing w:val="-2"/>
                <w:w w:val="105"/>
              </w:rPr>
              <w:t>regional programs</w:t>
            </w:r>
            <w:r w:rsidR="00D722E1">
              <w:rPr>
                <w:i w:val="0"/>
                <w:iCs w:val="0"/>
                <w:color w:val="auto"/>
                <w:spacing w:val="-2"/>
                <w:w w:val="105"/>
              </w:rPr>
              <w:t>,</w:t>
            </w:r>
            <w:r>
              <w:rPr>
                <w:i w:val="0"/>
                <w:iCs w:val="0"/>
                <w:color w:val="auto"/>
                <w:spacing w:val="-2"/>
                <w:w w:val="105"/>
              </w:rPr>
              <w:t xml:space="preserve"> including STRIVE.</w:t>
            </w:r>
          </w:p>
        </w:tc>
        <w:tc>
          <w:tcPr>
            <w:tcW w:w="3198" w:type="dxa"/>
          </w:tcPr>
          <w:p w14:paraId="546EA124" w14:textId="1F80D3CA" w:rsidR="003640ED" w:rsidRPr="00C45B62" w:rsidRDefault="08D205FE" w:rsidP="7E85D778">
            <w:pPr>
              <w:pStyle w:val="Heading8"/>
              <w:spacing w:before="128"/>
              <w:rPr>
                <w:i w:val="0"/>
                <w:iCs w:val="0"/>
                <w:color w:val="auto"/>
                <w:spacing w:val="-2"/>
                <w:w w:val="105"/>
              </w:rPr>
            </w:pPr>
            <w:r w:rsidRPr="7E85D778">
              <w:rPr>
                <w:i w:val="0"/>
                <w:iCs w:val="0"/>
                <w:color w:val="auto"/>
                <w:spacing w:val="-2"/>
                <w:w w:val="105"/>
              </w:rPr>
              <w:t xml:space="preserve">As an interim measure, </w:t>
            </w:r>
            <w:r w:rsidR="003640ED" w:rsidRPr="7E85D778">
              <w:rPr>
                <w:i w:val="0"/>
                <w:iCs w:val="0"/>
                <w:color w:val="auto"/>
                <w:spacing w:val="-2"/>
                <w:w w:val="105"/>
              </w:rPr>
              <w:t xml:space="preserve">DFAT will continue to fund two microscopists based at </w:t>
            </w:r>
            <w:r w:rsidR="0FA68147" w:rsidRPr="7FDB50DA">
              <w:rPr>
                <w:i w:val="0"/>
                <w:iCs w:val="0"/>
                <w:color w:val="auto"/>
                <w:spacing w:val="-2"/>
                <w:w w:val="105"/>
              </w:rPr>
              <w:t>PNG’s Central Public Health Laboratory</w:t>
            </w:r>
            <w:r w:rsidR="003640ED" w:rsidRPr="7E85D778">
              <w:rPr>
                <w:i w:val="0"/>
                <w:iCs w:val="0"/>
                <w:color w:val="auto"/>
                <w:spacing w:val="-2"/>
                <w:w w:val="105"/>
              </w:rPr>
              <w:t xml:space="preserve">, and support </w:t>
            </w:r>
            <w:r w:rsidR="04BB4B0B" w:rsidRPr="7E85D778">
              <w:rPr>
                <w:i w:val="0"/>
                <w:iCs w:val="0"/>
                <w:color w:val="auto"/>
                <w:spacing w:val="-2"/>
                <w:w w:val="105"/>
              </w:rPr>
              <w:t xml:space="preserve">the </w:t>
            </w:r>
            <w:r w:rsidR="003640ED" w:rsidRPr="7E85D778">
              <w:rPr>
                <w:i w:val="0"/>
                <w:iCs w:val="0"/>
                <w:color w:val="auto"/>
                <w:spacing w:val="-2"/>
                <w:w w:val="105"/>
              </w:rPr>
              <w:t xml:space="preserve">roll </w:t>
            </w:r>
            <w:r w:rsidR="067E75A2" w:rsidRPr="7E85D778">
              <w:rPr>
                <w:i w:val="0"/>
                <w:iCs w:val="0"/>
                <w:color w:val="auto"/>
                <w:spacing w:val="-2"/>
                <w:w w:val="105"/>
              </w:rPr>
              <w:t xml:space="preserve">out </w:t>
            </w:r>
            <w:r w:rsidR="7AC74864" w:rsidRPr="7E85D778">
              <w:rPr>
                <w:i w:val="0"/>
                <w:iCs w:val="0"/>
                <w:color w:val="auto"/>
                <w:spacing w:val="-2"/>
                <w:w w:val="105"/>
              </w:rPr>
              <w:t xml:space="preserve">of </w:t>
            </w:r>
            <w:r w:rsidR="003640ED" w:rsidRPr="7E85D778">
              <w:rPr>
                <w:i w:val="0"/>
                <w:iCs w:val="0"/>
                <w:color w:val="auto"/>
                <w:spacing w:val="-2"/>
                <w:w w:val="105"/>
              </w:rPr>
              <w:t>the Laboratory Information Management System</w:t>
            </w:r>
            <w:r w:rsidR="2BD98958" w:rsidRPr="7E85D778">
              <w:rPr>
                <w:i w:val="0"/>
                <w:iCs w:val="0"/>
                <w:color w:val="auto"/>
                <w:spacing w:val="-2"/>
                <w:w w:val="105"/>
              </w:rPr>
              <w:t>, t</w:t>
            </w:r>
            <w:r w:rsidR="009A2CB4" w:rsidRPr="7FDB50DA">
              <w:rPr>
                <w:i w:val="0"/>
                <w:color w:val="auto"/>
              </w:rPr>
              <w:t>h</w:t>
            </w:r>
            <w:r w:rsidR="2BD98958" w:rsidRPr="7E85D778">
              <w:rPr>
                <w:i w:val="0"/>
                <w:iCs w:val="0"/>
                <w:color w:val="auto"/>
                <w:spacing w:val="-2"/>
                <w:w w:val="105"/>
              </w:rPr>
              <w:t xml:space="preserve">rough </w:t>
            </w:r>
            <w:r w:rsidR="003640ED" w:rsidRPr="7E85D778">
              <w:rPr>
                <w:i w:val="0"/>
                <w:iCs w:val="0"/>
                <w:color w:val="auto"/>
                <w:spacing w:val="-2"/>
                <w:w w:val="105"/>
              </w:rPr>
              <w:t xml:space="preserve">the PNG-Australia Partnership. </w:t>
            </w:r>
            <w:r w:rsidR="4AE5880A" w:rsidRPr="7E85D778">
              <w:rPr>
                <w:i w:val="0"/>
                <w:iCs w:val="0"/>
                <w:color w:val="auto"/>
                <w:spacing w:val="-2"/>
                <w:w w:val="105"/>
              </w:rPr>
              <w:t xml:space="preserve">DFAT will consider the need for expanded malaria programming in PNG through a forthcoming health </w:t>
            </w:r>
            <w:r w:rsidR="1778A139" w:rsidRPr="7FDB50DA">
              <w:rPr>
                <w:i w:val="0"/>
                <w:iCs w:val="0"/>
                <w:color w:val="auto"/>
                <w:spacing w:val="-2"/>
                <w:w w:val="105"/>
              </w:rPr>
              <w:t>program</w:t>
            </w:r>
            <w:r w:rsidR="15F4E634" w:rsidRPr="7FDB50DA">
              <w:rPr>
                <w:i w:val="0"/>
                <w:iCs w:val="0"/>
                <w:color w:val="auto"/>
                <w:spacing w:val="-2"/>
                <w:w w:val="105"/>
              </w:rPr>
              <w:t xml:space="preserve"> </w:t>
            </w:r>
            <w:r w:rsidR="4AE5880A" w:rsidRPr="7E85D778">
              <w:rPr>
                <w:i w:val="0"/>
                <w:iCs w:val="0"/>
                <w:color w:val="auto"/>
                <w:spacing w:val="-2"/>
                <w:w w:val="105"/>
              </w:rPr>
              <w:t xml:space="preserve">design process. </w:t>
            </w:r>
          </w:p>
        </w:tc>
        <w:tc>
          <w:tcPr>
            <w:tcW w:w="1677" w:type="dxa"/>
          </w:tcPr>
          <w:p w14:paraId="3328BF37" w14:textId="701D44AA" w:rsidR="003640ED" w:rsidRPr="00C45B62" w:rsidRDefault="4AE5880A" w:rsidP="7E85D778">
            <w:pPr>
              <w:pStyle w:val="Heading8"/>
              <w:spacing w:before="128"/>
              <w:rPr>
                <w:i w:val="0"/>
                <w:iCs w:val="0"/>
                <w:color w:val="auto"/>
                <w:spacing w:val="-2"/>
                <w:w w:val="105"/>
              </w:rPr>
            </w:pPr>
            <w:r w:rsidRPr="7E85D778">
              <w:rPr>
                <w:i w:val="0"/>
                <w:iCs w:val="0"/>
                <w:color w:val="auto"/>
                <w:spacing w:val="-2"/>
                <w:w w:val="105"/>
              </w:rPr>
              <w:t xml:space="preserve">Q1 and 2, </w:t>
            </w:r>
            <w:r w:rsidR="003640ED" w:rsidRPr="7E85D778">
              <w:rPr>
                <w:i w:val="0"/>
                <w:iCs w:val="0"/>
                <w:color w:val="auto"/>
                <w:spacing w:val="-2"/>
                <w:w w:val="105"/>
              </w:rPr>
              <w:t>2025</w:t>
            </w:r>
          </w:p>
        </w:tc>
      </w:tr>
      <w:tr w:rsidR="003640ED" w:rsidRPr="00C45B62" w14:paraId="72E49A31" w14:textId="77777777" w:rsidTr="7E85D778">
        <w:trPr>
          <w:trHeight w:val="1553"/>
        </w:trPr>
        <w:tc>
          <w:tcPr>
            <w:tcW w:w="562" w:type="dxa"/>
          </w:tcPr>
          <w:p w14:paraId="52FBCA93" w14:textId="77777777" w:rsidR="003640ED" w:rsidRPr="00C45B62" w:rsidRDefault="003640ED" w:rsidP="001B317C">
            <w:pPr>
              <w:pStyle w:val="Heading8"/>
              <w:numPr>
                <w:ilvl w:val="0"/>
                <w:numId w:val="1"/>
              </w:numPr>
              <w:spacing w:before="128"/>
              <w:ind w:left="0" w:firstLine="0"/>
              <w:rPr>
                <w:b/>
                <w:bCs/>
                <w:i w:val="0"/>
                <w:iCs w:val="0"/>
                <w:color w:val="auto"/>
                <w:spacing w:val="-2"/>
                <w:w w:val="105"/>
              </w:rPr>
            </w:pPr>
          </w:p>
        </w:tc>
        <w:tc>
          <w:tcPr>
            <w:tcW w:w="6444" w:type="dxa"/>
          </w:tcPr>
          <w:p w14:paraId="2097481D" w14:textId="77777777" w:rsidR="003640ED" w:rsidRPr="00C45B62" w:rsidRDefault="003640ED" w:rsidP="001B317C">
            <w:pPr>
              <w:pStyle w:val="Heading8"/>
              <w:spacing w:before="128"/>
              <w:rPr>
                <w:i w:val="0"/>
                <w:iCs w:val="0"/>
                <w:color w:val="auto"/>
                <w:spacing w:val="-2"/>
                <w:w w:val="105"/>
              </w:rPr>
            </w:pPr>
            <w:r w:rsidRPr="00C45B62">
              <w:rPr>
                <w:i w:val="0"/>
                <w:iCs w:val="0"/>
                <w:color w:val="auto"/>
                <w:spacing w:val="-2"/>
                <w:w w:val="105"/>
              </w:rPr>
              <w:t>Any planning by donors for future contributions to reducing the malaria burden in PNG should take adequate account of the changed donor landscape to reassess the most useful contributions that can be made, without the encumbrance of demonstrating a trilateral model.</w:t>
            </w:r>
          </w:p>
        </w:tc>
        <w:tc>
          <w:tcPr>
            <w:tcW w:w="1984" w:type="dxa"/>
            <w:shd w:val="clear" w:color="auto" w:fill="84E290" w:themeFill="accent3" w:themeFillTint="66"/>
          </w:tcPr>
          <w:p w14:paraId="66B64AC9" w14:textId="77777777" w:rsidR="003640ED" w:rsidRPr="00C45B62" w:rsidRDefault="003640ED" w:rsidP="001B317C">
            <w:pPr>
              <w:pStyle w:val="Heading8"/>
              <w:spacing w:before="128"/>
              <w:rPr>
                <w:i w:val="0"/>
                <w:iCs w:val="0"/>
                <w:color w:val="auto"/>
                <w:spacing w:val="-2"/>
                <w:w w:val="105"/>
              </w:rPr>
            </w:pPr>
            <w:r>
              <w:rPr>
                <w:i w:val="0"/>
                <w:iCs w:val="0"/>
                <w:color w:val="auto"/>
                <w:spacing w:val="-2"/>
                <w:w w:val="105"/>
              </w:rPr>
              <w:t>Agree</w:t>
            </w:r>
          </w:p>
        </w:tc>
        <w:tc>
          <w:tcPr>
            <w:tcW w:w="6660" w:type="dxa"/>
          </w:tcPr>
          <w:p w14:paraId="7A600172" w14:textId="7A94A4C9" w:rsidR="003640ED" w:rsidRPr="00C45B62" w:rsidRDefault="003640ED" w:rsidP="001B317C">
            <w:pPr>
              <w:pStyle w:val="Heading8"/>
              <w:spacing w:before="128"/>
              <w:rPr>
                <w:i w:val="0"/>
                <w:iCs w:val="0"/>
                <w:color w:val="auto"/>
                <w:spacing w:val="-2"/>
                <w:w w:val="105"/>
              </w:rPr>
            </w:pPr>
            <w:r w:rsidRPr="00C62D92">
              <w:rPr>
                <w:i w:val="0"/>
                <w:iCs w:val="0"/>
                <w:color w:val="auto"/>
                <w:spacing w:val="-2"/>
                <w:w w:val="105"/>
                <w:lang w:val="en-US"/>
              </w:rPr>
              <w:t>DFAT agrees that future contributions should consider the changed donor landscape and focus on the most effective interventions</w:t>
            </w:r>
            <w:r w:rsidR="798239BD" w:rsidRPr="7FDB50DA">
              <w:rPr>
                <w:i w:val="0"/>
                <w:iCs w:val="0"/>
                <w:color w:val="auto"/>
                <w:spacing w:val="-2"/>
                <w:w w:val="105"/>
                <w:lang w:val="en-US"/>
              </w:rPr>
              <w:t xml:space="preserve"> to address the malaria burden in PNG</w:t>
            </w:r>
            <w:r w:rsidRPr="00C62D92">
              <w:rPr>
                <w:i w:val="0"/>
                <w:iCs w:val="0"/>
                <w:color w:val="auto"/>
                <w:spacing w:val="-2"/>
                <w:w w:val="105"/>
                <w:lang w:val="en-US"/>
              </w:rPr>
              <w:t>.</w:t>
            </w:r>
          </w:p>
        </w:tc>
        <w:tc>
          <w:tcPr>
            <w:tcW w:w="3198" w:type="dxa"/>
          </w:tcPr>
          <w:p w14:paraId="502458FE" w14:textId="2BD40F93" w:rsidR="003640ED" w:rsidRPr="00F219EE" w:rsidRDefault="00710053" w:rsidP="7E85D778">
            <w:pPr>
              <w:pStyle w:val="Heading8"/>
              <w:spacing w:before="128"/>
              <w:rPr>
                <w:i w:val="0"/>
                <w:iCs w:val="0"/>
                <w:color w:val="auto"/>
                <w:lang w:val="en-US"/>
              </w:rPr>
            </w:pPr>
            <w:r>
              <w:rPr>
                <w:i w:val="0"/>
                <w:iCs w:val="0"/>
                <w:color w:val="auto"/>
                <w:lang w:val="en-US"/>
              </w:rPr>
              <w:t xml:space="preserve">DFAT will consult </w:t>
            </w:r>
            <w:r w:rsidR="3DFCBC08" w:rsidRPr="7E85D778">
              <w:rPr>
                <w:i w:val="0"/>
                <w:iCs w:val="0"/>
                <w:color w:val="auto"/>
                <w:lang w:val="en-US"/>
              </w:rPr>
              <w:t>with the PNG National Department of Health</w:t>
            </w:r>
            <w:r w:rsidR="00731609">
              <w:rPr>
                <w:i w:val="0"/>
                <w:iCs w:val="0"/>
                <w:color w:val="auto"/>
                <w:lang w:val="en-US"/>
              </w:rPr>
              <w:t>,</w:t>
            </w:r>
            <w:r w:rsidR="003C89DD" w:rsidRPr="7E85D778">
              <w:rPr>
                <w:i w:val="0"/>
                <w:iCs w:val="0"/>
                <w:color w:val="auto"/>
                <w:lang w:val="en-US"/>
              </w:rPr>
              <w:t xml:space="preserve"> National Malaria Program, </w:t>
            </w:r>
            <w:r w:rsidR="3DFCBC08" w:rsidRPr="7E85D778">
              <w:rPr>
                <w:i w:val="0"/>
                <w:iCs w:val="0"/>
                <w:color w:val="auto"/>
                <w:lang w:val="en-US"/>
              </w:rPr>
              <w:t>and development partners group</w:t>
            </w:r>
            <w:r w:rsidR="3DFCBC08" w:rsidRPr="7E85D778">
              <w:rPr>
                <w:i w:val="0"/>
                <w:iCs w:val="0"/>
                <w:color w:val="auto"/>
                <w:spacing w:val="-2"/>
                <w:w w:val="105"/>
                <w:lang w:val="en-US"/>
              </w:rPr>
              <w:t xml:space="preserve"> </w:t>
            </w:r>
            <w:r w:rsidR="00E90E44" w:rsidRPr="7FDB50DA">
              <w:rPr>
                <w:i w:val="0"/>
                <w:color w:val="auto"/>
                <w:lang w:val="en-US"/>
              </w:rPr>
              <w:t>when</w:t>
            </w:r>
            <w:r w:rsidR="0A0E6101" w:rsidRPr="7E85D778">
              <w:rPr>
                <w:i w:val="0"/>
                <w:iCs w:val="0"/>
                <w:color w:val="auto"/>
                <w:spacing w:val="-2"/>
                <w:w w:val="105"/>
                <w:lang w:val="en-US"/>
              </w:rPr>
              <w:t xml:space="preserve"> </w:t>
            </w:r>
            <w:r w:rsidR="0791AED6" w:rsidRPr="7E85D778">
              <w:rPr>
                <w:i w:val="0"/>
                <w:iCs w:val="0"/>
                <w:color w:val="auto"/>
                <w:spacing w:val="-2"/>
                <w:w w:val="105"/>
                <w:lang w:val="en-US"/>
              </w:rPr>
              <w:t>consider</w:t>
            </w:r>
            <w:r w:rsidR="00E90E44" w:rsidRPr="7FDB50DA">
              <w:rPr>
                <w:i w:val="0"/>
                <w:color w:val="auto"/>
                <w:lang w:val="en-US"/>
              </w:rPr>
              <w:t>ing</w:t>
            </w:r>
            <w:r w:rsidR="0791AED6" w:rsidRPr="7E85D778">
              <w:rPr>
                <w:i w:val="0"/>
                <w:iCs w:val="0"/>
                <w:color w:val="auto"/>
                <w:spacing w:val="-2"/>
                <w:w w:val="105"/>
                <w:lang w:val="en-US"/>
              </w:rPr>
              <w:t xml:space="preserve"> future contributions. </w:t>
            </w:r>
          </w:p>
        </w:tc>
        <w:tc>
          <w:tcPr>
            <w:tcW w:w="1677" w:type="dxa"/>
          </w:tcPr>
          <w:p w14:paraId="1D28EFF6" w14:textId="701D44AA" w:rsidR="003640ED" w:rsidRPr="00C45B62" w:rsidRDefault="3A46C6DA" w:rsidP="7E85D778">
            <w:pPr>
              <w:pStyle w:val="Heading8"/>
              <w:spacing w:before="128"/>
              <w:rPr>
                <w:i w:val="0"/>
                <w:iCs w:val="0"/>
                <w:color w:val="auto"/>
              </w:rPr>
            </w:pPr>
            <w:r w:rsidRPr="7E85D778">
              <w:rPr>
                <w:i w:val="0"/>
                <w:iCs w:val="0"/>
                <w:color w:val="auto"/>
              </w:rPr>
              <w:t>Q1 and 2, 2025</w:t>
            </w:r>
          </w:p>
          <w:p w14:paraId="1D76D561" w14:textId="67BA6443" w:rsidR="003640ED" w:rsidRPr="00C45B62" w:rsidRDefault="003640ED" w:rsidP="7E85D778"/>
        </w:tc>
      </w:tr>
    </w:tbl>
    <w:p w14:paraId="2C5E0819" w14:textId="77777777" w:rsidR="00A400AA" w:rsidRDefault="00A400AA" w:rsidP="00A400AA">
      <w:pPr>
        <w:pStyle w:val="Heading8"/>
        <w:spacing w:before="128"/>
        <w:rPr>
          <w:color w:val="003478"/>
          <w:spacing w:val="-2"/>
          <w:w w:val="105"/>
        </w:rPr>
      </w:pPr>
    </w:p>
    <w:p w14:paraId="578D6740" w14:textId="77777777" w:rsidR="00A400AA" w:rsidRDefault="00A400AA"/>
    <w:sectPr w:rsidR="00A400AA" w:rsidSect="00AB13E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10FB" w14:textId="77777777" w:rsidR="007E3EAE" w:rsidRDefault="007E3EAE" w:rsidP="00A400AA">
      <w:r>
        <w:separator/>
      </w:r>
    </w:p>
  </w:endnote>
  <w:endnote w:type="continuationSeparator" w:id="0">
    <w:p w14:paraId="5EAD5631" w14:textId="77777777" w:rsidR="007E3EAE" w:rsidRDefault="007E3EAE" w:rsidP="00A400AA">
      <w:r>
        <w:continuationSeparator/>
      </w:r>
    </w:p>
  </w:endnote>
  <w:endnote w:type="continuationNotice" w:id="1">
    <w:p w14:paraId="6CFDEE37" w14:textId="77777777" w:rsidR="007E3EAE" w:rsidRDefault="007E3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64210"/>
      <w:docPartObj>
        <w:docPartGallery w:val="Page Numbers (Bottom of Page)"/>
        <w:docPartUnique/>
      </w:docPartObj>
    </w:sdtPr>
    <w:sdtEndPr>
      <w:rPr>
        <w:noProof/>
      </w:rPr>
    </w:sdtEndPr>
    <w:sdtContent>
      <w:p w14:paraId="336975AC" w14:textId="785CEFB6" w:rsidR="00CD28E5" w:rsidRDefault="00CD28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6F61A" w14:textId="77777777" w:rsidR="00CD28E5" w:rsidRDefault="00CD2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30DE" w14:textId="77777777" w:rsidR="007E3EAE" w:rsidRDefault="007E3EAE" w:rsidP="00A400AA">
      <w:r>
        <w:separator/>
      </w:r>
    </w:p>
  </w:footnote>
  <w:footnote w:type="continuationSeparator" w:id="0">
    <w:p w14:paraId="06E6982A" w14:textId="77777777" w:rsidR="007E3EAE" w:rsidRDefault="007E3EAE" w:rsidP="00A400AA">
      <w:r>
        <w:continuationSeparator/>
      </w:r>
    </w:p>
  </w:footnote>
  <w:footnote w:type="continuationNotice" w:id="1">
    <w:p w14:paraId="56E59AFD" w14:textId="77777777" w:rsidR="007E3EAE" w:rsidRDefault="007E3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15D"/>
    <w:multiLevelType w:val="hybridMultilevel"/>
    <w:tmpl w:val="69CC2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D7D70CC"/>
    <w:multiLevelType w:val="hybridMultilevel"/>
    <w:tmpl w:val="B270DE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9289773">
    <w:abstractNumId w:val="0"/>
  </w:num>
  <w:num w:numId="2" w16cid:durableId="70047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9C"/>
    <w:rsid w:val="000009FC"/>
    <w:rsid w:val="000022C8"/>
    <w:rsid w:val="00003BA2"/>
    <w:rsid w:val="000128F0"/>
    <w:rsid w:val="00013F45"/>
    <w:rsid w:val="00024F59"/>
    <w:rsid w:val="0002523F"/>
    <w:rsid w:val="00035F81"/>
    <w:rsid w:val="00042235"/>
    <w:rsid w:val="000472AF"/>
    <w:rsid w:val="00056050"/>
    <w:rsid w:val="00060D62"/>
    <w:rsid w:val="000657CE"/>
    <w:rsid w:val="00077B1F"/>
    <w:rsid w:val="000822E2"/>
    <w:rsid w:val="00082964"/>
    <w:rsid w:val="0008421D"/>
    <w:rsid w:val="000A335C"/>
    <w:rsid w:val="000B0F85"/>
    <w:rsid w:val="000C1016"/>
    <w:rsid w:val="000D2C14"/>
    <w:rsid w:val="000E495D"/>
    <w:rsid w:val="000F204F"/>
    <w:rsid w:val="000F2B4C"/>
    <w:rsid w:val="000F2D51"/>
    <w:rsid w:val="00116A82"/>
    <w:rsid w:val="00125CDB"/>
    <w:rsid w:val="00127A87"/>
    <w:rsid w:val="00144E5F"/>
    <w:rsid w:val="00156ADE"/>
    <w:rsid w:val="001829BE"/>
    <w:rsid w:val="00191680"/>
    <w:rsid w:val="001A31A9"/>
    <w:rsid w:val="001A35B7"/>
    <w:rsid w:val="001B5DC7"/>
    <w:rsid w:val="001C0B4A"/>
    <w:rsid w:val="001C60DF"/>
    <w:rsid w:val="001D072C"/>
    <w:rsid w:val="001E05D6"/>
    <w:rsid w:val="002001A2"/>
    <w:rsid w:val="00202362"/>
    <w:rsid w:val="00212313"/>
    <w:rsid w:val="0022363D"/>
    <w:rsid w:val="0026193D"/>
    <w:rsid w:val="00270CBB"/>
    <w:rsid w:val="00276C17"/>
    <w:rsid w:val="002A09B2"/>
    <w:rsid w:val="003417EE"/>
    <w:rsid w:val="00360646"/>
    <w:rsid w:val="003640ED"/>
    <w:rsid w:val="0036618F"/>
    <w:rsid w:val="003671E7"/>
    <w:rsid w:val="00384BB1"/>
    <w:rsid w:val="00384E70"/>
    <w:rsid w:val="00385B1E"/>
    <w:rsid w:val="003A6882"/>
    <w:rsid w:val="003A6CBE"/>
    <w:rsid w:val="003C07F9"/>
    <w:rsid w:val="003C25D2"/>
    <w:rsid w:val="003C442E"/>
    <w:rsid w:val="003C89DD"/>
    <w:rsid w:val="003D2FCB"/>
    <w:rsid w:val="003D4457"/>
    <w:rsid w:val="003E58FB"/>
    <w:rsid w:val="004011A1"/>
    <w:rsid w:val="00434086"/>
    <w:rsid w:val="004653F1"/>
    <w:rsid w:val="00467936"/>
    <w:rsid w:val="00473122"/>
    <w:rsid w:val="00476DF3"/>
    <w:rsid w:val="00482E6A"/>
    <w:rsid w:val="00484900"/>
    <w:rsid w:val="004A7756"/>
    <w:rsid w:val="004B1F0F"/>
    <w:rsid w:val="004D029C"/>
    <w:rsid w:val="004D41F8"/>
    <w:rsid w:val="004D67DE"/>
    <w:rsid w:val="004E23B6"/>
    <w:rsid w:val="004E76D6"/>
    <w:rsid w:val="004F45BE"/>
    <w:rsid w:val="0051058B"/>
    <w:rsid w:val="0052787D"/>
    <w:rsid w:val="005507C8"/>
    <w:rsid w:val="00566A56"/>
    <w:rsid w:val="005743E4"/>
    <w:rsid w:val="005B48DC"/>
    <w:rsid w:val="005C17AA"/>
    <w:rsid w:val="005C3CD0"/>
    <w:rsid w:val="005D50BA"/>
    <w:rsid w:val="005E5EE5"/>
    <w:rsid w:val="0061477F"/>
    <w:rsid w:val="00617697"/>
    <w:rsid w:val="0062185B"/>
    <w:rsid w:val="00633693"/>
    <w:rsid w:val="0065136E"/>
    <w:rsid w:val="006523A1"/>
    <w:rsid w:val="0067242D"/>
    <w:rsid w:val="006B4978"/>
    <w:rsid w:val="006C41FE"/>
    <w:rsid w:val="006D268C"/>
    <w:rsid w:val="006E2182"/>
    <w:rsid w:val="00710053"/>
    <w:rsid w:val="007123BF"/>
    <w:rsid w:val="00720319"/>
    <w:rsid w:val="00723261"/>
    <w:rsid w:val="00727983"/>
    <w:rsid w:val="00731609"/>
    <w:rsid w:val="0073314F"/>
    <w:rsid w:val="0073488E"/>
    <w:rsid w:val="007443EE"/>
    <w:rsid w:val="0074663E"/>
    <w:rsid w:val="00755554"/>
    <w:rsid w:val="00757806"/>
    <w:rsid w:val="0077097E"/>
    <w:rsid w:val="00787467"/>
    <w:rsid w:val="007902B1"/>
    <w:rsid w:val="007971CA"/>
    <w:rsid w:val="007C371E"/>
    <w:rsid w:val="007E3EAE"/>
    <w:rsid w:val="007E429C"/>
    <w:rsid w:val="007E5E04"/>
    <w:rsid w:val="007E6292"/>
    <w:rsid w:val="007F5E34"/>
    <w:rsid w:val="00802C0B"/>
    <w:rsid w:val="0080368D"/>
    <w:rsid w:val="008117CC"/>
    <w:rsid w:val="00817601"/>
    <w:rsid w:val="00843926"/>
    <w:rsid w:val="0086010D"/>
    <w:rsid w:val="008609F4"/>
    <w:rsid w:val="00890F0B"/>
    <w:rsid w:val="008E0B21"/>
    <w:rsid w:val="00903015"/>
    <w:rsid w:val="00941C0B"/>
    <w:rsid w:val="00954D37"/>
    <w:rsid w:val="0097167E"/>
    <w:rsid w:val="00983D61"/>
    <w:rsid w:val="0099373D"/>
    <w:rsid w:val="009A2CB4"/>
    <w:rsid w:val="009C0698"/>
    <w:rsid w:val="009E2256"/>
    <w:rsid w:val="009F0F1E"/>
    <w:rsid w:val="00A400AA"/>
    <w:rsid w:val="00A41662"/>
    <w:rsid w:val="00A4774A"/>
    <w:rsid w:val="00A63811"/>
    <w:rsid w:val="00A669A5"/>
    <w:rsid w:val="00A70C6A"/>
    <w:rsid w:val="00A75080"/>
    <w:rsid w:val="00A83D6C"/>
    <w:rsid w:val="00A87E91"/>
    <w:rsid w:val="00AB13E2"/>
    <w:rsid w:val="00AB5B76"/>
    <w:rsid w:val="00AC2436"/>
    <w:rsid w:val="00AD3FA4"/>
    <w:rsid w:val="00AD5C84"/>
    <w:rsid w:val="00AE7A2B"/>
    <w:rsid w:val="00B051EE"/>
    <w:rsid w:val="00B50596"/>
    <w:rsid w:val="00B67013"/>
    <w:rsid w:val="00B806A3"/>
    <w:rsid w:val="00B91B2E"/>
    <w:rsid w:val="00BD16E0"/>
    <w:rsid w:val="00C1772C"/>
    <w:rsid w:val="00C3578F"/>
    <w:rsid w:val="00C45B62"/>
    <w:rsid w:val="00C47FD6"/>
    <w:rsid w:val="00C62D92"/>
    <w:rsid w:val="00C70918"/>
    <w:rsid w:val="00C85593"/>
    <w:rsid w:val="00C95238"/>
    <w:rsid w:val="00CA04E8"/>
    <w:rsid w:val="00CC407F"/>
    <w:rsid w:val="00CD28E5"/>
    <w:rsid w:val="00CD7500"/>
    <w:rsid w:val="00CF7F5E"/>
    <w:rsid w:val="00D030E4"/>
    <w:rsid w:val="00D031A0"/>
    <w:rsid w:val="00D101F3"/>
    <w:rsid w:val="00D10D60"/>
    <w:rsid w:val="00D150D8"/>
    <w:rsid w:val="00D222A3"/>
    <w:rsid w:val="00D238F4"/>
    <w:rsid w:val="00D24250"/>
    <w:rsid w:val="00D42B13"/>
    <w:rsid w:val="00D722E1"/>
    <w:rsid w:val="00D83548"/>
    <w:rsid w:val="00D83709"/>
    <w:rsid w:val="00DA377B"/>
    <w:rsid w:val="00DA75F3"/>
    <w:rsid w:val="00DB1C70"/>
    <w:rsid w:val="00DD1712"/>
    <w:rsid w:val="00DD514A"/>
    <w:rsid w:val="00DE77D6"/>
    <w:rsid w:val="00E028A7"/>
    <w:rsid w:val="00E51381"/>
    <w:rsid w:val="00E65507"/>
    <w:rsid w:val="00E90E44"/>
    <w:rsid w:val="00EA203A"/>
    <w:rsid w:val="00EA3751"/>
    <w:rsid w:val="00EB6D5A"/>
    <w:rsid w:val="00EE4736"/>
    <w:rsid w:val="00F1221A"/>
    <w:rsid w:val="00F1422C"/>
    <w:rsid w:val="00F15DA7"/>
    <w:rsid w:val="00F219EE"/>
    <w:rsid w:val="00F27E2D"/>
    <w:rsid w:val="00F32FFD"/>
    <w:rsid w:val="00F44356"/>
    <w:rsid w:val="00F52A99"/>
    <w:rsid w:val="00F579E4"/>
    <w:rsid w:val="00F64938"/>
    <w:rsid w:val="00F71457"/>
    <w:rsid w:val="00FA6DDB"/>
    <w:rsid w:val="00FB64D1"/>
    <w:rsid w:val="00FC2F59"/>
    <w:rsid w:val="00FD3A05"/>
    <w:rsid w:val="00FE2E78"/>
    <w:rsid w:val="00FE47BC"/>
    <w:rsid w:val="00FF15E2"/>
    <w:rsid w:val="00FF1F7E"/>
    <w:rsid w:val="01C43449"/>
    <w:rsid w:val="0313441E"/>
    <w:rsid w:val="0341FE29"/>
    <w:rsid w:val="04BB4B0B"/>
    <w:rsid w:val="063C74AF"/>
    <w:rsid w:val="067ACF9D"/>
    <w:rsid w:val="067E75A2"/>
    <w:rsid w:val="0791AED6"/>
    <w:rsid w:val="08D205FE"/>
    <w:rsid w:val="09C237C4"/>
    <w:rsid w:val="0A0E6101"/>
    <w:rsid w:val="0C46CC3D"/>
    <w:rsid w:val="0D55F65A"/>
    <w:rsid w:val="0FA68147"/>
    <w:rsid w:val="0FEA71C7"/>
    <w:rsid w:val="11F3853D"/>
    <w:rsid w:val="11FAF668"/>
    <w:rsid w:val="12E4C295"/>
    <w:rsid w:val="132262A1"/>
    <w:rsid w:val="15F4E634"/>
    <w:rsid w:val="1778A139"/>
    <w:rsid w:val="17FF158C"/>
    <w:rsid w:val="1915AF02"/>
    <w:rsid w:val="1B7A4606"/>
    <w:rsid w:val="1E73ADDD"/>
    <w:rsid w:val="1ED49C72"/>
    <w:rsid w:val="1FE53097"/>
    <w:rsid w:val="207E42C8"/>
    <w:rsid w:val="209754DF"/>
    <w:rsid w:val="227EEA2C"/>
    <w:rsid w:val="25F60949"/>
    <w:rsid w:val="2900710D"/>
    <w:rsid w:val="296BFFE2"/>
    <w:rsid w:val="29D53220"/>
    <w:rsid w:val="2AEEA346"/>
    <w:rsid w:val="2BD98958"/>
    <w:rsid w:val="2EAE0FB6"/>
    <w:rsid w:val="2F92B27C"/>
    <w:rsid w:val="30DCD040"/>
    <w:rsid w:val="31E8B32E"/>
    <w:rsid w:val="35CBF962"/>
    <w:rsid w:val="3764095B"/>
    <w:rsid w:val="39ADB482"/>
    <w:rsid w:val="3A46C6DA"/>
    <w:rsid w:val="3AD52151"/>
    <w:rsid w:val="3ADDA6D5"/>
    <w:rsid w:val="3B71965E"/>
    <w:rsid w:val="3DFCBC08"/>
    <w:rsid w:val="401E5861"/>
    <w:rsid w:val="411F27A2"/>
    <w:rsid w:val="429FC9EB"/>
    <w:rsid w:val="42B83EE2"/>
    <w:rsid w:val="434EC70F"/>
    <w:rsid w:val="4487A062"/>
    <w:rsid w:val="4682460C"/>
    <w:rsid w:val="4728DCCA"/>
    <w:rsid w:val="47807A39"/>
    <w:rsid w:val="48F4BC10"/>
    <w:rsid w:val="4ABB7CE7"/>
    <w:rsid w:val="4AE5880A"/>
    <w:rsid w:val="4D55343B"/>
    <w:rsid w:val="4DEA5CDF"/>
    <w:rsid w:val="4E4F6BF2"/>
    <w:rsid w:val="50E6B117"/>
    <w:rsid w:val="51A254F1"/>
    <w:rsid w:val="51BA044C"/>
    <w:rsid w:val="52EB9C83"/>
    <w:rsid w:val="54A30963"/>
    <w:rsid w:val="55820DAA"/>
    <w:rsid w:val="57199252"/>
    <w:rsid w:val="5A085754"/>
    <w:rsid w:val="5A69CD86"/>
    <w:rsid w:val="5B6AB6A7"/>
    <w:rsid w:val="5CBD0044"/>
    <w:rsid w:val="5F08A63E"/>
    <w:rsid w:val="5FAAAAAE"/>
    <w:rsid w:val="5FB54845"/>
    <w:rsid w:val="6136C7B0"/>
    <w:rsid w:val="6209EACC"/>
    <w:rsid w:val="62FFD4D8"/>
    <w:rsid w:val="633D2B1E"/>
    <w:rsid w:val="63BE1FD1"/>
    <w:rsid w:val="63F260AB"/>
    <w:rsid w:val="67B0B39C"/>
    <w:rsid w:val="6833F36F"/>
    <w:rsid w:val="68C80C95"/>
    <w:rsid w:val="6AB3803F"/>
    <w:rsid w:val="6ACAED89"/>
    <w:rsid w:val="6B61519A"/>
    <w:rsid w:val="6E90FE21"/>
    <w:rsid w:val="6F04A248"/>
    <w:rsid w:val="6FEC2AAD"/>
    <w:rsid w:val="700585C8"/>
    <w:rsid w:val="71D1D6D5"/>
    <w:rsid w:val="731EFB1C"/>
    <w:rsid w:val="733DE9ED"/>
    <w:rsid w:val="7461FF3F"/>
    <w:rsid w:val="747C6288"/>
    <w:rsid w:val="762E236E"/>
    <w:rsid w:val="7749E710"/>
    <w:rsid w:val="78696C34"/>
    <w:rsid w:val="788C54AA"/>
    <w:rsid w:val="798239BD"/>
    <w:rsid w:val="79FD831A"/>
    <w:rsid w:val="7AC74864"/>
    <w:rsid w:val="7C150F18"/>
    <w:rsid w:val="7C73513C"/>
    <w:rsid w:val="7E85D778"/>
    <w:rsid w:val="7FDB50D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4154"/>
  <w15:chartTrackingRefBased/>
  <w15:docId w15:val="{A34CF5DC-4371-4D64-BDB8-F815FAA1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AA"/>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7E429C"/>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7E429C"/>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7E429C"/>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7E429C"/>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7E429C"/>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7E429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1"/>
    <w:unhideWhenUsed/>
    <w:qFormat/>
    <w:rsid w:val="007E429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1"/>
    <w:unhideWhenUsed/>
    <w:qFormat/>
    <w:rsid w:val="007E429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7E429C"/>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7E429C"/>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7E4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9C"/>
    <w:rPr>
      <w:rFonts w:eastAsiaTheme="majorEastAsia" w:cstheme="majorBidi"/>
      <w:color w:val="272727" w:themeColor="text1" w:themeTint="D8"/>
    </w:rPr>
  </w:style>
  <w:style w:type="paragraph" w:styleId="Title">
    <w:name w:val="Title"/>
    <w:basedOn w:val="Normal"/>
    <w:next w:val="Normal"/>
    <w:link w:val="TitleChar"/>
    <w:uiPriority w:val="10"/>
    <w:qFormat/>
    <w:rsid w:val="007E429C"/>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7E4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9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7E4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9C"/>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7E429C"/>
    <w:rPr>
      <w:i/>
      <w:iCs/>
      <w:color w:val="404040" w:themeColor="text1" w:themeTint="BF"/>
    </w:rPr>
  </w:style>
  <w:style w:type="paragraph" w:styleId="ListParagraph">
    <w:name w:val="List Paragraph"/>
    <w:basedOn w:val="Normal"/>
    <w:uiPriority w:val="34"/>
    <w:qFormat/>
    <w:rsid w:val="007E429C"/>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7E429C"/>
    <w:rPr>
      <w:i/>
      <w:iCs/>
      <w:color w:val="0F4761" w:themeColor="accent1" w:themeShade="BF"/>
    </w:rPr>
  </w:style>
  <w:style w:type="paragraph" w:styleId="IntenseQuote">
    <w:name w:val="Intense Quote"/>
    <w:basedOn w:val="Normal"/>
    <w:next w:val="Normal"/>
    <w:link w:val="IntenseQuoteChar"/>
    <w:uiPriority w:val="30"/>
    <w:qFormat/>
    <w:rsid w:val="007E429C"/>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7E429C"/>
    <w:rPr>
      <w:i/>
      <w:iCs/>
      <w:color w:val="0F4761" w:themeColor="accent1" w:themeShade="BF"/>
    </w:rPr>
  </w:style>
  <w:style w:type="character" w:styleId="IntenseReference">
    <w:name w:val="Intense Reference"/>
    <w:basedOn w:val="DefaultParagraphFont"/>
    <w:uiPriority w:val="32"/>
    <w:qFormat/>
    <w:rsid w:val="007E429C"/>
    <w:rPr>
      <w:b/>
      <w:bCs/>
      <w:smallCaps/>
      <w:color w:val="0F4761" w:themeColor="accent1" w:themeShade="BF"/>
      <w:spacing w:val="5"/>
    </w:rPr>
  </w:style>
  <w:style w:type="paragraph" w:styleId="BodyText">
    <w:name w:val="Body Text"/>
    <w:basedOn w:val="Normal"/>
    <w:link w:val="BodyTextChar"/>
    <w:uiPriority w:val="1"/>
    <w:qFormat/>
    <w:rsid w:val="00A400AA"/>
  </w:style>
  <w:style w:type="character" w:customStyle="1" w:styleId="BodyTextChar">
    <w:name w:val="Body Text Char"/>
    <w:basedOn w:val="DefaultParagraphFont"/>
    <w:link w:val="BodyText"/>
    <w:uiPriority w:val="1"/>
    <w:rsid w:val="00A400AA"/>
    <w:rPr>
      <w:rFonts w:ascii="Calibri" w:eastAsia="Calibri" w:hAnsi="Calibri" w:cs="Calibri"/>
      <w:kern w:val="0"/>
      <w:lang w:val="en-US"/>
      <w14:ligatures w14:val="none"/>
    </w:rPr>
  </w:style>
  <w:style w:type="table" w:styleId="TableGrid">
    <w:name w:val="Table Grid"/>
    <w:basedOn w:val="TableNormal"/>
    <w:uiPriority w:val="39"/>
    <w:rsid w:val="00A4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0F204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AB5B76"/>
    <w:pPr>
      <w:tabs>
        <w:tab w:val="center" w:pos="4513"/>
        <w:tab w:val="right" w:pos="9026"/>
      </w:tabs>
    </w:pPr>
  </w:style>
  <w:style w:type="character" w:customStyle="1" w:styleId="HeaderChar">
    <w:name w:val="Header Char"/>
    <w:basedOn w:val="DefaultParagraphFont"/>
    <w:link w:val="Header"/>
    <w:uiPriority w:val="99"/>
    <w:rsid w:val="00AB5B76"/>
    <w:rPr>
      <w:rFonts w:ascii="Calibri" w:eastAsia="Calibri" w:hAnsi="Calibri" w:cs="Calibri"/>
      <w:kern w:val="0"/>
      <w:lang w:val="en-US"/>
      <w14:ligatures w14:val="none"/>
    </w:rPr>
  </w:style>
  <w:style w:type="paragraph" w:styleId="Footer">
    <w:name w:val="footer"/>
    <w:basedOn w:val="Normal"/>
    <w:link w:val="FooterChar"/>
    <w:uiPriority w:val="99"/>
    <w:unhideWhenUsed/>
    <w:rsid w:val="00AB5B76"/>
    <w:pPr>
      <w:tabs>
        <w:tab w:val="center" w:pos="4513"/>
        <w:tab w:val="right" w:pos="9026"/>
      </w:tabs>
    </w:pPr>
  </w:style>
  <w:style w:type="character" w:customStyle="1" w:styleId="FooterChar">
    <w:name w:val="Footer Char"/>
    <w:basedOn w:val="DefaultParagraphFont"/>
    <w:link w:val="Footer"/>
    <w:uiPriority w:val="99"/>
    <w:rsid w:val="00AB5B76"/>
    <w:rPr>
      <w:rFonts w:ascii="Calibri" w:eastAsia="Calibri" w:hAnsi="Calibri" w:cs="Calibri"/>
      <w:kern w:val="0"/>
      <w:lang w:val="en-US"/>
      <w14:ligatures w14:val="none"/>
    </w:rPr>
  </w:style>
  <w:style w:type="paragraph" w:styleId="Revision">
    <w:name w:val="Revision"/>
    <w:hidden/>
    <w:uiPriority w:val="99"/>
    <w:semiHidden/>
    <w:rsid w:val="00D222A3"/>
    <w:pPr>
      <w:spacing w:after="0" w:line="240" w:lineRule="auto"/>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D722E1"/>
    <w:rPr>
      <w:sz w:val="16"/>
      <w:szCs w:val="16"/>
    </w:rPr>
  </w:style>
  <w:style w:type="paragraph" w:styleId="CommentText">
    <w:name w:val="annotation text"/>
    <w:basedOn w:val="Normal"/>
    <w:link w:val="CommentTextChar"/>
    <w:uiPriority w:val="99"/>
    <w:unhideWhenUsed/>
    <w:rsid w:val="00D722E1"/>
    <w:rPr>
      <w:sz w:val="20"/>
      <w:szCs w:val="20"/>
    </w:rPr>
  </w:style>
  <w:style w:type="character" w:customStyle="1" w:styleId="CommentTextChar">
    <w:name w:val="Comment Text Char"/>
    <w:basedOn w:val="DefaultParagraphFont"/>
    <w:link w:val="CommentText"/>
    <w:uiPriority w:val="99"/>
    <w:rsid w:val="00D722E1"/>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722E1"/>
    <w:rPr>
      <w:b/>
      <w:bCs/>
    </w:rPr>
  </w:style>
  <w:style w:type="character" w:customStyle="1" w:styleId="CommentSubjectChar">
    <w:name w:val="Comment Subject Char"/>
    <w:basedOn w:val="CommentTextChar"/>
    <w:link w:val="CommentSubject"/>
    <w:uiPriority w:val="99"/>
    <w:semiHidden/>
    <w:rsid w:val="00D722E1"/>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0361">
      <w:bodyDiv w:val="1"/>
      <w:marLeft w:val="0"/>
      <w:marRight w:val="0"/>
      <w:marTop w:val="0"/>
      <w:marBottom w:val="0"/>
      <w:divBdr>
        <w:top w:val="none" w:sz="0" w:space="0" w:color="auto"/>
        <w:left w:val="none" w:sz="0" w:space="0" w:color="auto"/>
        <w:bottom w:val="none" w:sz="0" w:space="0" w:color="auto"/>
        <w:right w:val="none" w:sz="0" w:space="0" w:color="auto"/>
      </w:divBdr>
    </w:div>
    <w:div w:id="1696610624">
      <w:bodyDiv w:val="1"/>
      <w:marLeft w:val="0"/>
      <w:marRight w:val="0"/>
      <w:marTop w:val="0"/>
      <w:marBottom w:val="0"/>
      <w:divBdr>
        <w:top w:val="none" w:sz="0" w:space="0" w:color="auto"/>
        <w:left w:val="none" w:sz="0" w:space="0" w:color="auto"/>
        <w:bottom w:val="none" w:sz="0" w:space="0" w:color="auto"/>
        <w:right w:val="none" w:sz="0" w:space="0" w:color="auto"/>
      </w:divBdr>
    </w:div>
    <w:div w:id="1980960349">
      <w:bodyDiv w:val="1"/>
      <w:marLeft w:val="0"/>
      <w:marRight w:val="0"/>
      <w:marTop w:val="0"/>
      <w:marBottom w:val="0"/>
      <w:divBdr>
        <w:top w:val="none" w:sz="0" w:space="0" w:color="auto"/>
        <w:left w:val="none" w:sz="0" w:space="0" w:color="auto"/>
        <w:bottom w:val="none" w:sz="0" w:space="0" w:color="auto"/>
        <w:right w:val="none" w:sz="0" w:space="0" w:color="auto"/>
      </w:divBdr>
    </w:div>
    <w:div w:id="20516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6183277E134E9915F59669268432" ma:contentTypeVersion="16" ma:contentTypeDescription="Create a new document." ma:contentTypeScope="" ma:versionID="babe8d8cd7377ac912c048b55f223c5f">
  <xsd:schema xmlns:xsd="http://www.w3.org/2001/XMLSchema" xmlns:xs="http://www.w3.org/2001/XMLSchema" xmlns:p="http://schemas.microsoft.com/office/2006/metadata/properties" xmlns:ns2="94957f58-8c9b-48f1-9a23-72185527d8a2" xmlns:ns3="46a9ee1c-e9d7-4c33-a893-a1e31be4ca82" targetNamespace="http://schemas.microsoft.com/office/2006/metadata/properties" ma:root="true" ma:fieldsID="7c3008d8b8910adc871e4d5d048c46d9" ns2:_="" ns3:_="">
    <xsd:import namespace="94957f58-8c9b-48f1-9a23-72185527d8a2"/>
    <xsd:import namespace="46a9ee1c-e9d7-4c33-a893-a1e31be4c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LouiseCoon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7f58-8c9b-48f1-9a23-72185527d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ouiseCooney" ma:index="23" nillable="true" ma:displayName="Louise Cooney" ma:format="Dropdown" ma:list="UserInfo" ma:SharePointGroup="0" ma:internalName="LouiseCoone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9ee1c-e9d7-4c33-a893-a1e31be4ca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6d9cfe-7dd6-4fd9-be1d-cf346d4b66a5}" ma:internalName="TaxCatchAll" ma:showField="CatchAllData" ma:web="46a9ee1c-e9d7-4c33-a893-a1e31be4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957f58-8c9b-48f1-9a23-72185527d8a2">
      <Terms xmlns="http://schemas.microsoft.com/office/infopath/2007/PartnerControls"/>
    </lcf76f155ced4ddcb4097134ff3c332f>
    <TaxCatchAll xmlns="46a9ee1c-e9d7-4c33-a893-a1e31be4ca82" xsi:nil="true"/>
    <LouiseCooney xmlns="94957f58-8c9b-48f1-9a23-72185527d8a2">
      <UserInfo>
        <DisplayName/>
        <AccountId xsi:nil="true"/>
        <AccountType/>
      </UserInfo>
    </LouiseCooney>
  </documentManagement>
</p:properties>
</file>

<file path=customXml/itemProps1.xml><?xml version="1.0" encoding="utf-8"?>
<ds:datastoreItem xmlns:ds="http://schemas.openxmlformats.org/officeDocument/2006/customXml" ds:itemID="{1F9165C8-F50D-4245-9282-482CBD0E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7f58-8c9b-48f1-9a23-72185527d8a2"/>
    <ds:schemaRef ds:uri="46a9ee1c-e9d7-4c33-a893-a1e31be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2AE99-41CB-4AB3-894C-70837D24B6D3}">
  <ds:schemaRefs>
    <ds:schemaRef ds:uri="http://schemas.microsoft.com/sharepoint/v3/contenttype/forms"/>
  </ds:schemaRefs>
</ds:datastoreItem>
</file>

<file path=customXml/itemProps3.xml><?xml version="1.0" encoding="utf-8"?>
<ds:datastoreItem xmlns:ds="http://schemas.openxmlformats.org/officeDocument/2006/customXml" ds:itemID="{9B6BF428-030D-47BA-9754-72A4A91A716F}">
  <ds:schemaRefs>
    <ds:schemaRef ds:uri="http://schemas.microsoft.com/office/2006/metadata/properties"/>
    <ds:schemaRef ds:uri="http://schemas.microsoft.com/office/infopath/2007/PartnerControls"/>
    <ds:schemaRef ds:uri="94957f58-8c9b-48f1-9a23-72185527d8a2"/>
    <ds:schemaRef ds:uri="46a9ee1c-e9d7-4c33-a893-a1e31be4ca82"/>
    <ds:schemaRef ds:uri="dcdd4c36-77eb-41f1-bc55-8081e76bd12a"/>
    <ds:schemaRef ds:uri="18b35f99-e99b-45f3-a924-f7d993aa38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4082</Characters>
  <Application>Microsoft Office Word</Application>
  <DocSecurity>4</DocSecurity>
  <Lines>131</Lines>
  <Paragraphs>44</Paragraphs>
  <ScaleCrop>false</ScaleCrop>
  <Company>Department of Foreign Affairs and Trade</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Alhazzaa, Ramez</dc:creator>
  <cp:keywords>[SEC=OFFICIAL]</cp:keywords>
  <dc:description/>
  <cp:lastModifiedBy>Jess Carpenter</cp:lastModifiedBy>
  <cp:revision>2</cp:revision>
  <cp:lastPrinted>2025-01-14T02:34:00Z</cp:lastPrinted>
  <dcterms:created xsi:type="dcterms:W3CDTF">2025-11-21T00:40:00Z</dcterms:created>
  <dcterms:modified xsi:type="dcterms:W3CDTF">2025-11-21T00:40:00Z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v=2022.1;a=SHA256;h=0E6CD410EC954BB650151AC9EB2CCBBD0CF2DD0659717CCFB8C91D5D31E0309B</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2024-12-05T01:27:59Z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73D4208DDCC7BEF4EDBF53B08C699720A64BBE6E</vt:lpwstr>
  </property>
  <property fmtid="{D5CDD505-2E9C-101B-9397-08002B2CF9AE}" pid="14" name="PM_DisplayValueSecClassificationWithQualifier">
    <vt:lpwstr>OFFICIAL</vt:lpwstr>
  </property>
  <property fmtid="{D5CDD505-2E9C-101B-9397-08002B2CF9AE}" pid="15" name="PM_Originating_FileId">
    <vt:lpwstr>5F880228C3DB42FFB37BF74C740BD235</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8BFA797F9D764A7F0D7F1307E98AE2A7232CC01212021E3414AF73DE1900DFEF</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121E03D83F3AE13D072F124277A5A00E</vt:lpwstr>
  </property>
  <property fmtid="{D5CDD505-2E9C-101B-9397-08002B2CF9AE}" pid="25" name="PM_Hash_Salt">
    <vt:lpwstr>E12BB589118D9A5836255D49A8E9F162</vt:lpwstr>
  </property>
  <property fmtid="{D5CDD505-2E9C-101B-9397-08002B2CF9AE}" pid="26" name="PM_Hash_SHA1">
    <vt:lpwstr>94AF5D16B78A4560543E375070639395FD750C40</vt:lpwstr>
  </property>
  <property fmtid="{D5CDD505-2E9C-101B-9397-08002B2CF9AE}" pid="27" name="ContentTypeId">
    <vt:lpwstr>0x010100F4136183277E134E9915F59669268432</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Expires">
    <vt:lpwstr/>
  </property>
  <property fmtid="{D5CDD505-2E9C-101B-9397-08002B2CF9AE}" pid="32" name="PM_DownTo">
    <vt:lpwstr/>
  </property>
</Properties>
</file>