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8DAA5" w14:textId="5AC49A33" w:rsidR="00AC5133" w:rsidRDefault="007B3BAA" w:rsidP="007153F0">
      <w:pPr>
        <w:spacing w:after="0" w:line="240" w:lineRule="auto"/>
        <w:jc w:val="right"/>
      </w:pPr>
      <w:r>
        <w:rPr>
          <w:noProof/>
          <w:lang w:eastAsia="en-AU"/>
        </w:rPr>
        <w:drawing>
          <wp:inline distT="0" distB="0" distL="0" distR="0" wp14:anchorId="2815170E" wp14:editId="435C86C5">
            <wp:extent cx="5344062" cy="5207679"/>
            <wp:effectExtent l="0" t="0" r="9525" b="0"/>
            <wp:docPr id="23" name="Picture 23"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50890" cy="5214332"/>
                    </a:xfrm>
                    <a:prstGeom prst="rect">
                      <a:avLst/>
                    </a:prstGeom>
                  </pic:spPr>
                </pic:pic>
              </a:graphicData>
            </a:graphic>
          </wp:inline>
        </w:drawing>
      </w:r>
      <w:r w:rsidR="00760B56">
        <w:rPr>
          <w:noProof/>
          <w:lang w:eastAsia="en-AU"/>
        </w:rPr>
        <mc:AlternateContent>
          <mc:Choice Requires="wps">
            <w:drawing>
              <wp:inline distT="0" distB="0" distL="0" distR="0" wp14:anchorId="576C9AD4" wp14:editId="3CAF3BB9">
                <wp:extent cx="5438775" cy="3443468"/>
                <wp:effectExtent l="0" t="0" r="0" b="508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3443468"/>
                        </a:xfrm>
                        <a:prstGeom prst="rect">
                          <a:avLst/>
                        </a:prstGeom>
                        <a:noFill/>
                        <a:ln w="9525">
                          <a:noFill/>
                          <a:miter lim="800000"/>
                          <a:headEnd/>
                          <a:tailEnd/>
                        </a:ln>
                      </wps:spPr>
                      <wps:txbx>
                        <w:txbxContent>
                          <w:p w14:paraId="6EFA51DB" w14:textId="77777777" w:rsidR="000230F0" w:rsidRPr="003458D3" w:rsidRDefault="000230F0" w:rsidP="00760B56">
                            <w:pPr>
                              <w:pStyle w:val="AppendixHeading"/>
                              <w:numPr>
                                <w:ilvl w:val="0"/>
                                <w:numId w:val="0"/>
                              </w:numPr>
                              <w:jc w:val="center"/>
                              <w:rPr>
                                <w:rFonts w:ascii="Calibri Light" w:hAnsi="Calibri Light"/>
                                <w:color w:val="000000"/>
                                <w:sz w:val="48"/>
                                <w14:textFill>
                                  <w14:solidFill>
                                    <w14:srgbClr w14:val="000000">
                                      <w14:lumMod w14:val="75000"/>
                                    </w14:srgbClr>
                                  </w14:solidFill>
                                </w14:textFill>
                              </w:rPr>
                            </w:pPr>
                            <w:bookmarkStart w:id="0" w:name="_Hlk63321073"/>
                            <w:r w:rsidRPr="003458D3">
                              <w:rPr>
                                <w:rFonts w:ascii="Calibri Light" w:hAnsi="Calibri Light"/>
                                <w:color w:val="000000"/>
                                <w:sz w:val="48"/>
                                <w14:textFill>
                                  <w14:solidFill>
                                    <w14:srgbClr w14:val="000000">
                                      <w14:lumMod w14:val="75000"/>
                                    </w14:srgbClr>
                                  </w14:solidFill>
                                </w14:textFill>
                              </w:rPr>
                              <w:t>Education Analytics Service (EAS)</w:t>
                            </w:r>
                          </w:p>
                          <w:p w14:paraId="14232164" w14:textId="77777777" w:rsidR="000230F0" w:rsidRPr="001F6C0D" w:rsidRDefault="000230F0" w:rsidP="0058200E">
                            <w:pPr>
                              <w:pStyle w:val="AppendixHeading"/>
                              <w:numPr>
                                <w:ilvl w:val="0"/>
                                <w:numId w:val="0"/>
                              </w:numPr>
                              <w:spacing w:before="0"/>
                              <w:jc w:val="center"/>
                              <w:rPr>
                                <w:rFonts w:ascii="Calibri Light" w:hAnsi="Calibri Light"/>
                                <w:b w:val="0"/>
                                <w:color w:val="31849B" w:themeColor="accent5" w:themeShade="BF"/>
                                <w14:textFill>
                                  <w14:solidFill>
                                    <w14:schemeClr w14:val="accent5">
                                      <w14:lumMod w14:val="75000"/>
                                      <w14:lumMod w14:val="75000"/>
                                    </w14:schemeClr>
                                  </w14:solidFill>
                                </w14:textFill>
                              </w:rPr>
                            </w:pPr>
                            <w:r w:rsidRPr="001F6C0D">
                              <w:rPr>
                                <w:rFonts w:ascii="Calibri Light" w:hAnsi="Calibri Light"/>
                                <w:b w:val="0"/>
                                <w:color w:val="31849B" w:themeColor="accent5" w:themeShade="BF"/>
                                <w14:textFill>
                                  <w14:solidFill>
                                    <w14:schemeClr w14:val="accent5">
                                      <w14:lumMod w14:val="75000"/>
                                      <w14:lumMod w14:val="75000"/>
                                    </w14:schemeClr>
                                  </w14:solidFill>
                                </w14:textFill>
                              </w:rPr>
                              <w:t>Teacher Development Multi-Year Study Series:</w:t>
                            </w:r>
                          </w:p>
                          <w:p w14:paraId="22C4C349" w14:textId="77777777" w:rsidR="000230F0" w:rsidRDefault="000230F0" w:rsidP="0058200E">
                            <w:pPr>
                              <w:pStyle w:val="AppendixHeading"/>
                              <w:numPr>
                                <w:ilvl w:val="0"/>
                                <w:numId w:val="0"/>
                              </w:numPr>
                              <w:spacing w:before="0"/>
                              <w:jc w:val="center"/>
                              <w:rPr>
                                <w:rFonts w:ascii="Calibri Light" w:hAnsi="Calibri Light"/>
                                <w:b w:val="0"/>
                                <w:color w:val="31849B" w:themeColor="accent5" w:themeShade="BF"/>
                                <w:lang w:val="en-AU"/>
                                <w14:textFill>
                                  <w14:solidFill>
                                    <w14:schemeClr w14:val="accent5">
                                      <w14:lumMod w14:val="75000"/>
                                      <w14:lumMod w14:val="75000"/>
                                    </w14:schemeClr>
                                  </w14:solidFill>
                                </w14:textFill>
                              </w:rPr>
                            </w:pPr>
                            <w:r w:rsidRPr="001F6C0D">
                              <w:rPr>
                                <w:rFonts w:ascii="Calibri Light" w:hAnsi="Calibri Light"/>
                                <w:b w:val="0"/>
                                <w:color w:val="31849B" w:themeColor="accent5" w:themeShade="BF"/>
                                <w:lang w:val="en-AU"/>
                                <w14:textFill>
                                  <w14:solidFill>
                                    <w14:schemeClr w14:val="accent5">
                                      <w14:lumMod w14:val="75000"/>
                                      <w14:lumMod w14:val="75000"/>
                                    </w14:schemeClr>
                                  </w14:solidFill>
                                </w14:textFill>
                              </w:rPr>
                              <w:t>TIMOR LESTE</w:t>
                            </w:r>
                          </w:p>
                          <w:p w14:paraId="718485B5" w14:textId="77777777" w:rsidR="000230F0" w:rsidRPr="007000B3" w:rsidRDefault="000230F0" w:rsidP="00C57806">
                            <w:pPr>
                              <w:pStyle w:val="AppendixHeading"/>
                              <w:numPr>
                                <w:ilvl w:val="0"/>
                                <w:numId w:val="0"/>
                              </w:numPr>
                              <w:spacing w:before="0" w:line="240" w:lineRule="auto"/>
                              <w:jc w:val="center"/>
                              <w:rPr>
                                <w:rFonts w:ascii="Calibri Light" w:hAnsi="Calibri Light"/>
                                <w:b w:val="0"/>
                                <w:color w:val="000000" w:themeColor="text1" w:themeShade="BF"/>
                                <w:sz w:val="32"/>
                              </w:rPr>
                            </w:pPr>
                            <w:r w:rsidRPr="007000B3">
                              <w:rPr>
                                <w:rFonts w:ascii="Calibri Light" w:hAnsi="Calibri Light"/>
                                <w:b w:val="0"/>
                                <w:color w:val="000000" w:themeColor="text1" w:themeShade="BF"/>
                                <w:sz w:val="32"/>
                              </w:rPr>
                              <w:t>Interim Report 2</w:t>
                            </w:r>
                          </w:p>
                          <w:bookmarkEnd w:id="0"/>
                          <w:p w14:paraId="040A67D2" w14:textId="73412735" w:rsidR="000230F0" w:rsidRPr="00EF2FD5" w:rsidRDefault="000230F0" w:rsidP="00C57806">
                            <w:pPr>
                              <w:pStyle w:val="AppendixHeading"/>
                              <w:numPr>
                                <w:ilvl w:val="0"/>
                                <w:numId w:val="0"/>
                              </w:numPr>
                              <w:spacing w:before="0" w:line="240" w:lineRule="auto"/>
                              <w:jc w:val="center"/>
                              <w:rPr>
                                <w:rFonts w:ascii="Calibri Light" w:hAnsi="Calibri Light"/>
                                <w:b w:val="0"/>
                                <w:color w:val="BFBFBF" w:themeColor="background1" w:themeShade="BF"/>
                                <w:sz w:val="28"/>
                                <w:lang w:val="en-AU"/>
                                <w14:textFill>
                                  <w14:solidFill>
                                    <w14:schemeClr w14:val="bg1">
                                      <w14:lumMod w14:val="75000"/>
                                      <w14:lumMod w14:val="75000"/>
                                    </w14:schemeClr>
                                  </w14:solidFill>
                                </w14:textFill>
                              </w:rPr>
                            </w:pPr>
                            <w:r w:rsidRPr="007000B3">
                              <w:rPr>
                                <w:rFonts w:ascii="Calibri Light" w:hAnsi="Calibri Light"/>
                                <w:b w:val="0"/>
                                <w:color w:val="000000" w:themeColor="text1" w:themeShade="BF"/>
                                <w:sz w:val="28"/>
                                <w:lang w:val="en-AU"/>
                              </w:rPr>
                              <w:t>Final</w:t>
                            </w:r>
                            <w:r>
                              <w:rPr>
                                <w:rFonts w:ascii="Calibri Light" w:hAnsi="Calibri Light"/>
                                <w:b w:val="0"/>
                                <w:color w:val="BFBFBF" w:themeColor="background1" w:themeShade="BF"/>
                                <w:sz w:val="28"/>
                                <w:lang w:val="en-AU"/>
                                <w14:textFill>
                                  <w14:solidFill>
                                    <w14:schemeClr w14:val="bg1">
                                      <w14:lumMod w14:val="75000"/>
                                      <w14:lumMod w14:val="75000"/>
                                    </w14:schemeClr>
                                  </w14:solidFill>
                                </w14:textFill>
                              </w:rPr>
                              <w:t xml:space="preserve"> </w:t>
                            </w:r>
                          </w:p>
                          <w:p w14:paraId="58CBFAF0" w14:textId="3F44AF3E" w:rsidR="000230F0" w:rsidRPr="007000B3" w:rsidRDefault="000230F0" w:rsidP="00C57806">
                            <w:pPr>
                              <w:pStyle w:val="AppendixHeading"/>
                              <w:numPr>
                                <w:ilvl w:val="0"/>
                                <w:numId w:val="0"/>
                              </w:numPr>
                              <w:spacing w:before="0" w:line="240" w:lineRule="auto"/>
                              <w:jc w:val="center"/>
                              <w:rPr>
                                <w:noProof/>
                                <w:color w:val="000000" w:themeColor="text1" w:themeShade="BF"/>
                                <w:lang w:eastAsia="en-AU"/>
                              </w:rPr>
                            </w:pPr>
                            <w:r>
                              <w:rPr>
                                <w:rFonts w:ascii="Calibri Light" w:hAnsi="Calibri Light"/>
                                <w:b w:val="0"/>
                                <w:color w:val="000000" w:themeColor="text1" w:themeShade="BF"/>
                                <w:sz w:val="28"/>
                                <w:lang w:val="en-AU"/>
                              </w:rPr>
                              <w:t xml:space="preserve">12 </w:t>
                            </w:r>
                            <w:r w:rsidRPr="007000B3">
                              <w:rPr>
                                <w:rFonts w:ascii="Calibri Light" w:hAnsi="Calibri Light"/>
                                <w:b w:val="0"/>
                                <w:color w:val="000000" w:themeColor="text1" w:themeShade="BF"/>
                                <w:sz w:val="28"/>
                                <w:lang w:val="en-AU"/>
                              </w:rPr>
                              <w:t>May 2020</w:t>
                            </w:r>
                          </w:p>
                          <w:p w14:paraId="1E3D8888" w14:textId="1758F734" w:rsidR="000230F0" w:rsidRPr="003458D3" w:rsidRDefault="000230F0" w:rsidP="007153F0">
                            <w:pPr>
                              <w:pStyle w:val="AppendixHeading"/>
                              <w:numPr>
                                <w:ilvl w:val="0"/>
                                <w:numId w:val="0"/>
                              </w:numPr>
                              <w:spacing w:before="0" w:line="240" w:lineRule="auto"/>
                              <w:jc w:val="left"/>
                              <w:rPr>
                                <w:rFonts w:ascii="Calibri Light" w:hAnsi="Calibri Light"/>
                                <w:b w:val="0"/>
                                <w:color w:val="BFBFBF" w:themeColor="background1" w:themeShade="BF"/>
                                <w:sz w:val="28"/>
                                <w14:textFill>
                                  <w14:solidFill>
                                    <w14:schemeClr w14:val="bg1">
                                      <w14:lumMod w14:val="75000"/>
                                      <w14:lumMod w14:val="75000"/>
                                    </w14:schemeClr>
                                  </w14:solidFill>
                                </w14:textFill>
                              </w:rPr>
                            </w:pPr>
                            <w:r>
                              <w:rPr>
                                <w:noProof/>
                                <w:lang w:val="en-AU" w:eastAsia="en-AU"/>
                              </w:rPr>
                              <w:drawing>
                                <wp:inline distT="0" distB="0" distL="0" distR="0" wp14:anchorId="5E416FD9" wp14:editId="0F6CB798">
                                  <wp:extent cx="953198" cy="433137"/>
                                  <wp:effectExtent l="0" t="0" r="0" b="5080"/>
                                  <wp:docPr id="22" name="Picture 22" descr="https://dfat.gov.au/about-us/corporate/PublishingImages/australian-aid-black.png" title="Australian Aid logo kanggor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at.gov.au/about-us/corporate/PublishingImages/australian-aid-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198" cy="433137"/>
                                          </a:xfrm>
                                          <a:prstGeom prst="rect">
                                            <a:avLst/>
                                          </a:prstGeom>
                                          <a:noFill/>
                                          <a:ln>
                                            <a:noFill/>
                                          </a:ln>
                                        </pic:spPr>
                                      </pic:pic>
                                    </a:graphicData>
                                  </a:graphic>
                                </wp:inline>
                              </w:drawing>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sidRPr="00E93FDE">
                              <w:drawing>
                                <wp:inline distT="0" distB="0" distL="0" distR="0" wp14:anchorId="4D0D81B5" wp14:editId="4196E57E">
                                  <wp:extent cx="742950" cy="257175"/>
                                  <wp:effectExtent l="0" t="0" r="0" b="9525"/>
                                  <wp:docPr id="1" name="Picture 1" descr="AC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R Logo&#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576C9AD4" id="_x0000_t202" coordsize="21600,21600" o:spt="202" path="m,l,21600r21600,l21600,xe">
                <v:stroke joinstyle="miter"/>
                <v:path gradientshapeok="t" o:connecttype="rect"/>
              </v:shapetype>
              <v:shape id="Text Box 2" o:spid="_x0000_s1026" type="#_x0000_t202" style="width:428.25pt;height:2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" filled="f" stroked="f">
                <v:textbox>
                  <w:txbxContent>
                    <w:p w14:paraId="6EFA51DB" w14:textId="77777777" w:rsidR="000230F0" w:rsidRPr="003458D3" w:rsidRDefault="000230F0" w:rsidP="00760B56">
                      <w:pPr>
                        <w:pStyle w:val="AppendixHeading"/>
                        <w:numPr>
                          <w:ilvl w:val="0"/>
                          <w:numId w:val="0"/>
                        </w:numPr>
                        <w:jc w:val="center"/>
                        <w:rPr>
                          <w:rFonts w:ascii="Calibri Light" w:hAnsi="Calibri Light"/>
                          <w:color w:val="000000"/>
                          <w:sz w:val="48"/>
                          <w14:textFill>
                            <w14:solidFill>
                              <w14:srgbClr w14:val="000000">
                                <w14:lumMod w14:val="75000"/>
                              </w14:srgbClr>
                            </w14:solidFill>
                          </w14:textFill>
                        </w:rPr>
                      </w:pPr>
                      <w:bookmarkStart w:id="1" w:name="_Hlk63321073"/>
                      <w:r w:rsidRPr="003458D3">
                        <w:rPr>
                          <w:rFonts w:ascii="Calibri Light" w:hAnsi="Calibri Light"/>
                          <w:color w:val="000000"/>
                          <w:sz w:val="48"/>
                          <w14:textFill>
                            <w14:solidFill>
                              <w14:srgbClr w14:val="000000">
                                <w14:lumMod w14:val="75000"/>
                              </w14:srgbClr>
                            </w14:solidFill>
                          </w14:textFill>
                        </w:rPr>
                        <w:t>Education Analytics Service (EAS)</w:t>
                      </w:r>
                    </w:p>
                    <w:p w14:paraId="14232164" w14:textId="77777777" w:rsidR="000230F0" w:rsidRPr="001F6C0D" w:rsidRDefault="000230F0" w:rsidP="0058200E">
                      <w:pPr>
                        <w:pStyle w:val="AppendixHeading"/>
                        <w:numPr>
                          <w:ilvl w:val="0"/>
                          <w:numId w:val="0"/>
                        </w:numPr>
                        <w:spacing w:before="0"/>
                        <w:jc w:val="center"/>
                        <w:rPr>
                          <w:rFonts w:ascii="Calibri Light" w:hAnsi="Calibri Light"/>
                          <w:b w:val="0"/>
                          <w:color w:val="31849B" w:themeColor="accent5" w:themeShade="BF"/>
                          <w14:textFill>
                            <w14:solidFill>
                              <w14:schemeClr w14:val="accent5">
                                <w14:lumMod w14:val="75000"/>
                                <w14:lumMod w14:val="75000"/>
                              </w14:schemeClr>
                            </w14:solidFill>
                          </w14:textFill>
                        </w:rPr>
                      </w:pPr>
                      <w:r w:rsidRPr="001F6C0D">
                        <w:rPr>
                          <w:rFonts w:ascii="Calibri Light" w:hAnsi="Calibri Light"/>
                          <w:b w:val="0"/>
                          <w:color w:val="31849B" w:themeColor="accent5" w:themeShade="BF"/>
                          <w14:textFill>
                            <w14:solidFill>
                              <w14:schemeClr w14:val="accent5">
                                <w14:lumMod w14:val="75000"/>
                                <w14:lumMod w14:val="75000"/>
                              </w14:schemeClr>
                            </w14:solidFill>
                          </w14:textFill>
                        </w:rPr>
                        <w:t>Teacher Development Multi-Year Study Series:</w:t>
                      </w:r>
                    </w:p>
                    <w:p w14:paraId="22C4C349" w14:textId="77777777" w:rsidR="000230F0" w:rsidRDefault="000230F0" w:rsidP="0058200E">
                      <w:pPr>
                        <w:pStyle w:val="AppendixHeading"/>
                        <w:numPr>
                          <w:ilvl w:val="0"/>
                          <w:numId w:val="0"/>
                        </w:numPr>
                        <w:spacing w:before="0"/>
                        <w:jc w:val="center"/>
                        <w:rPr>
                          <w:rFonts w:ascii="Calibri Light" w:hAnsi="Calibri Light"/>
                          <w:b w:val="0"/>
                          <w:color w:val="31849B" w:themeColor="accent5" w:themeShade="BF"/>
                          <w:lang w:val="en-AU"/>
                          <w14:textFill>
                            <w14:solidFill>
                              <w14:schemeClr w14:val="accent5">
                                <w14:lumMod w14:val="75000"/>
                                <w14:lumMod w14:val="75000"/>
                              </w14:schemeClr>
                            </w14:solidFill>
                          </w14:textFill>
                        </w:rPr>
                      </w:pPr>
                      <w:r w:rsidRPr="001F6C0D">
                        <w:rPr>
                          <w:rFonts w:ascii="Calibri Light" w:hAnsi="Calibri Light"/>
                          <w:b w:val="0"/>
                          <w:color w:val="31849B" w:themeColor="accent5" w:themeShade="BF"/>
                          <w:lang w:val="en-AU"/>
                          <w14:textFill>
                            <w14:solidFill>
                              <w14:schemeClr w14:val="accent5">
                                <w14:lumMod w14:val="75000"/>
                                <w14:lumMod w14:val="75000"/>
                              </w14:schemeClr>
                            </w14:solidFill>
                          </w14:textFill>
                        </w:rPr>
                        <w:t>TIMOR LESTE</w:t>
                      </w:r>
                    </w:p>
                    <w:p w14:paraId="718485B5" w14:textId="77777777" w:rsidR="000230F0" w:rsidRPr="007000B3" w:rsidRDefault="000230F0" w:rsidP="00C57806">
                      <w:pPr>
                        <w:pStyle w:val="AppendixHeading"/>
                        <w:numPr>
                          <w:ilvl w:val="0"/>
                          <w:numId w:val="0"/>
                        </w:numPr>
                        <w:spacing w:before="0" w:line="240" w:lineRule="auto"/>
                        <w:jc w:val="center"/>
                        <w:rPr>
                          <w:rFonts w:ascii="Calibri Light" w:hAnsi="Calibri Light"/>
                          <w:b w:val="0"/>
                          <w:color w:val="000000" w:themeColor="text1" w:themeShade="BF"/>
                          <w:sz w:val="32"/>
                        </w:rPr>
                      </w:pPr>
                      <w:r w:rsidRPr="007000B3">
                        <w:rPr>
                          <w:rFonts w:ascii="Calibri Light" w:hAnsi="Calibri Light"/>
                          <w:b w:val="0"/>
                          <w:color w:val="000000" w:themeColor="text1" w:themeShade="BF"/>
                          <w:sz w:val="32"/>
                        </w:rPr>
                        <w:t>Interim Report 2</w:t>
                      </w:r>
                    </w:p>
                    <w:bookmarkEnd w:id="1"/>
                    <w:p w14:paraId="040A67D2" w14:textId="73412735" w:rsidR="000230F0" w:rsidRPr="00EF2FD5" w:rsidRDefault="000230F0" w:rsidP="00C57806">
                      <w:pPr>
                        <w:pStyle w:val="AppendixHeading"/>
                        <w:numPr>
                          <w:ilvl w:val="0"/>
                          <w:numId w:val="0"/>
                        </w:numPr>
                        <w:spacing w:before="0" w:line="240" w:lineRule="auto"/>
                        <w:jc w:val="center"/>
                        <w:rPr>
                          <w:rFonts w:ascii="Calibri Light" w:hAnsi="Calibri Light"/>
                          <w:b w:val="0"/>
                          <w:color w:val="BFBFBF" w:themeColor="background1" w:themeShade="BF"/>
                          <w:sz w:val="28"/>
                          <w:lang w:val="en-AU"/>
                          <w14:textFill>
                            <w14:solidFill>
                              <w14:schemeClr w14:val="bg1">
                                <w14:lumMod w14:val="75000"/>
                                <w14:lumMod w14:val="75000"/>
                              </w14:schemeClr>
                            </w14:solidFill>
                          </w14:textFill>
                        </w:rPr>
                      </w:pPr>
                      <w:r w:rsidRPr="007000B3">
                        <w:rPr>
                          <w:rFonts w:ascii="Calibri Light" w:hAnsi="Calibri Light"/>
                          <w:b w:val="0"/>
                          <w:color w:val="000000" w:themeColor="text1" w:themeShade="BF"/>
                          <w:sz w:val="28"/>
                          <w:lang w:val="en-AU"/>
                        </w:rPr>
                        <w:t>Final</w:t>
                      </w:r>
                      <w:r>
                        <w:rPr>
                          <w:rFonts w:ascii="Calibri Light" w:hAnsi="Calibri Light"/>
                          <w:b w:val="0"/>
                          <w:color w:val="BFBFBF" w:themeColor="background1" w:themeShade="BF"/>
                          <w:sz w:val="28"/>
                          <w:lang w:val="en-AU"/>
                          <w14:textFill>
                            <w14:solidFill>
                              <w14:schemeClr w14:val="bg1">
                                <w14:lumMod w14:val="75000"/>
                                <w14:lumMod w14:val="75000"/>
                              </w14:schemeClr>
                            </w14:solidFill>
                          </w14:textFill>
                        </w:rPr>
                        <w:t xml:space="preserve"> </w:t>
                      </w:r>
                    </w:p>
                    <w:p w14:paraId="58CBFAF0" w14:textId="3F44AF3E" w:rsidR="000230F0" w:rsidRPr="007000B3" w:rsidRDefault="000230F0" w:rsidP="00C57806">
                      <w:pPr>
                        <w:pStyle w:val="AppendixHeading"/>
                        <w:numPr>
                          <w:ilvl w:val="0"/>
                          <w:numId w:val="0"/>
                        </w:numPr>
                        <w:spacing w:before="0" w:line="240" w:lineRule="auto"/>
                        <w:jc w:val="center"/>
                        <w:rPr>
                          <w:noProof/>
                          <w:color w:val="000000" w:themeColor="text1" w:themeShade="BF"/>
                          <w:lang w:eastAsia="en-AU"/>
                        </w:rPr>
                      </w:pPr>
                      <w:r>
                        <w:rPr>
                          <w:rFonts w:ascii="Calibri Light" w:hAnsi="Calibri Light"/>
                          <w:b w:val="0"/>
                          <w:color w:val="000000" w:themeColor="text1" w:themeShade="BF"/>
                          <w:sz w:val="28"/>
                          <w:lang w:val="en-AU"/>
                        </w:rPr>
                        <w:t xml:space="preserve">12 </w:t>
                      </w:r>
                      <w:r w:rsidRPr="007000B3">
                        <w:rPr>
                          <w:rFonts w:ascii="Calibri Light" w:hAnsi="Calibri Light"/>
                          <w:b w:val="0"/>
                          <w:color w:val="000000" w:themeColor="text1" w:themeShade="BF"/>
                          <w:sz w:val="28"/>
                          <w:lang w:val="en-AU"/>
                        </w:rPr>
                        <w:t>May 2020</w:t>
                      </w:r>
                    </w:p>
                    <w:p w14:paraId="1E3D8888" w14:textId="1758F734" w:rsidR="000230F0" w:rsidRPr="003458D3" w:rsidRDefault="000230F0" w:rsidP="007153F0">
                      <w:pPr>
                        <w:pStyle w:val="AppendixHeading"/>
                        <w:numPr>
                          <w:ilvl w:val="0"/>
                          <w:numId w:val="0"/>
                        </w:numPr>
                        <w:spacing w:before="0" w:line="240" w:lineRule="auto"/>
                        <w:jc w:val="left"/>
                        <w:rPr>
                          <w:rFonts w:ascii="Calibri Light" w:hAnsi="Calibri Light"/>
                          <w:b w:val="0"/>
                          <w:color w:val="BFBFBF" w:themeColor="background1" w:themeShade="BF"/>
                          <w:sz w:val="28"/>
                          <w14:textFill>
                            <w14:solidFill>
                              <w14:schemeClr w14:val="bg1">
                                <w14:lumMod w14:val="75000"/>
                                <w14:lumMod w14:val="75000"/>
                              </w14:schemeClr>
                            </w14:solidFill>
                          </w14:textFill>
                        </w:rPr>
                      </w:pPr>
                      <w:r>
                        <w:rPr>
                          <w:noProof/>
                          <w:lang w:val="en-AU" w:eastAsia="en-AU"/>
                        </w:rPr>
                        <w:drawing>
                          <wp:inline distT="0" distB="0" distL="0" distR="0" wp14:anchorId="5E416FD9" wp14:editId="0F6CB798">
                            <wp:extent cx="953198" cy="433137"/>
                            <wp:effectExtent l="0" t="0" r="0" b="5080"/>
                            <wp:docPr id="22" name="Picture 22" descr="https://dfat.gov.au/about-us/corporate/PublishingImages/australian-aid-black.png" title="Australian Aid logo kanggoro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fat.gov.au/about-us/corporate/PublishingImages/australian-aid-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198" cy="433137"/>
                                    </a:xfrm>
                                    <a:prstGeom prst="rect">
                                      <a:avLst/>
                                    </a:prstGeom>
                                    <a:noFill/>
                                    <a:ln>
                                      <a:noFill/>
                                    </a:ln>
                                  </pic:spPr>
                                </pic:pic>
                              </a:graphicData>
                            </a:graphic>
                          </wp:inline>
                        </w:drawing>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Pr>
                          <w:rFonts w:ascii="Calibri Light" w:hAnsi="Calibri Light"/>
                          <w:b w:val="0"/>
                          <w:color w:val="BFBFBF" w:themeColor="background1" w:themeShade="BF"/>
                          <w:sz w:val="28"/>
                          <w14:textFill>
                            <w14:solidFill>
                              <w14:schemeClr w14:val="bg1">
                                <w14:lumMod w14:val="75000"/>
                                <w14:lumMod w14:val="75000"/>
                              </w14:schemeClr>
                            </w14:solidFill>
                          </w14:textFill>
                        </w:rPr>
                        <w:tab/>
                      </w:r>
                      <w:r w:rsidR="00E93FDE" w:rsidRPr="00E93FDE">
                        <w:drawing>
                          <wp:inline distT="0" distB="0" distL="0" distR="0" wp14:anchorId="4D0D81B5" wp14:editId="4196E57E">
                            <wp:extent cx="742950" cy="257175"/>
                            <wp:effectExtent l="0" t="0" r="0" b="9525"/>
                            <wp:docPr id="1" name="Picture 1" descr="AC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R Logo&#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txbxContent>
                </v:textbox>
                <w10:anchorlock/>
              </v:shape>
            </w:pict>
          </mc:Fallback>
        </mc:AlternateContent>
      </w:r>
      <w:r w:rsidR="00F942D3">
        <w:rPr>
          <w:noProof/>
          <w:lang w:eastAsia="en-AU"/>
        </w:rPr>
        <w:t xml:space="preserve"> </w:t>
      </w:r>
      <w:r w:rsidR="00AC5133">
        <w:br w:type="page"/>
      </w:r>
    </w:p>
    <w:p w14:paraId="7E88AF26" w14:textId="77777777" w:rsidR="002E1286" w:rsidRDefault="002E1286" w:rsidP="002E1286"/>
    <w:p w14:paraId="164E2A23" w14:textId="4C16D56C" w:rsidR="00AF3486" w:rsidRDefault="00B82E5B" w:rsidP="00BB3546">
      <w:pPr>
        <w:jc w:val="left"/>
      </w:pPr>
      <w:bookmarkStart w:id="2" w:name="_Toc7513605"/>
      <w:r w:rsidRPr="002D1C25">
        <w:rPr>
          <w:rFonts w:ascii="Calibri Light" w:hAnsi="Calibri Light"/>
          <w:sz w:val="24"/>
        </w:rPr>
        <w:t>This document has been prepared under the management of the Department of Foreign Affairs and Trade (DFAT)’s Education Analytics Services (EAS).</w:t>
      </w:r>
      <w:r w:rsidR="00BB3546">
        <w:t xml:space="preserve"> </w:t>
      </w:r>
    </w:p>
    <w:p w14:paraId="27989C7A" w14:textId="77777777" w:rsidR="003458D3" w:rsidRPr="005F5B25" w:rsidRDefault="003458D3" w:rsidP="007B2922">
      <w:pPr>
        <w:pStyle w:val="Heading2"/>
      </w:pPr>
      <w:bookmarkStart w:id="3" w:name="_Toc7784796"/>
      <w:bookmarkStart w:id="4" w:name="_Toc39148500"/>
      <w:bookmarkStart w:id="5" w:name="_Toc40188637"/>
      <w:r w:rsidRPr="005F5B25">
        <w:t>Amendment History</w:t>
      </w:r>
      <w:bookmarkEnd w:id="3"/>
      <w:bookmarkEnd w:id="4"/>
      <w:bookmarkEnd w:id="5"/>
      <w:r w:rsidRPr="005F5B25">
        <w:t xml:space="preserve"> </w:t>
      </w:r>
    </w:p>
    <w:tbl>
      <w:tblPr>
        <w:tblStyle w:val="GridTable6Colorful"/>
        <w:tblW w:w="8143" w:type="dxa"/>
        <w:tblLook w:val="04A0" w:firstRow="1" w:lastRow="0" w:firstColumn="1" w:lastColumn="0" w:noHBand="0" w:noVBand="1"/>
        <w:tblCaption w:val="a table of amendment history"/>
        <w:tblDescription w:val="this table outlines the history of amendment of the report. This document has been amended twice with the final report submitted on 12 May 2020."/>
      </w:tblPr>
      <w:tblGrid>
        <w:gridCol w:w="1201"/>
        <w:gridCol w:w="2009"/>
        <w:gridCol w:w="2411"/>
        <w:gridCol w:w="2522"/>
      </w:tblGrid>
      <w:tr w:rsidR="002830ED" w:rsidRPr="002830ED" w14:paraId="72C8DF1D" w14:textId="77777777" w:rsidTr="002830ED">
        <w:trPr>
          <w:cnfStyle w:val="100000000000" w:firstRow="1" w:lastRow="0" w:firstColumn="0" w:lastColumn="0" w:oddVBand="0" w:evenVBand="0" w:oddHBand="0" w:evenHBand="0" w:firstRowFirstColumn="0" w:firstRowLastColumn="0" w:lastRowFirstColumn="0" w:lastRowLastColumn="0"/>
          <w:cantSplit/>
          <w:trHeight w:val="501"/>
          <w:tblHeader/>
        </w:trPr>
        <w:tc>
          <w:tcPr>
            <w:cnfStyle w:val="001000000000" w:firstRow="0" w:lastRow="0" w:firstColumn="1" w:lastColumn="0" w:oddVBand="0" w:evenVBand="0" w:oddHBand="0" w:evenHBand="0" w:firstRowFirstColumn="0" w:firstRowLastColumn="0" w:lastRowFirstColumn="0" w:lastRowLastColumn="0"/>
            <w:tcW w:w="1201" w:type="dxa"/>
            <w:shd w:val="clear" w:color="auto" w:fill="215868" w:themeFill="accent5" w:themeFillShade="80"/>
          </w:tcPr>
          <w:p w14:paraId="24B7B908" w14:textId="77777777" w:rsidR="003458D3" w:rsidRPr="002830ED" w:rsidRDefault="003458D3" w:rsidP="003458D3">
            <w:pPr>
              <w:spacing w:after="0"/>
              <w:jc w:val="center"/>
              <w:rPr>
                <w:rFonts w:ascii="Calibri Light" w:hAnsi="Calibri Light"/>
                <w:b w:val="0"/>
                <w:bCs w:val="0"/>
                <w:color w:val="FFFFFF" w:themeColor="background1"/>
                <w:sz w:val="24"/>
              </w:rPr>
            </w:pPr>
            <w:r w:rsidRPr="002830ED">
              <w:rPr>
                <w:rFonts w:ascii="Calibri Light" w:hAnsi="Calibri Light"/>
                <w:color w:val="FFFFFF" w:themeColor="background1"/>
                <w:sz w:val="24"/>
              </w:rPr>
              <w:t>Version No.</w:t>
            </w:r>
          </w:p>
        </w:tc>
        <w:tc>
          <w:tcPr>
            <w:tcW w:w="2009" w:type="dxa"/>
            <w:shd w:val="clear" w:color="auto" w:fill="215868" w:themeFill="accent5" w:themeFillShade="80"/>
          </w:tcPr>
          <w:p w14:paraId="3742310A" w14:textId="77777777" w:rsidR="003458D3" w:rsidRPr="002830ED"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bCs w:val="0"/>
                <w:color w:val="FFFFFF" w:themeColor="background1"/>
                <w:sz w:val="24"/>
              </w:rPr>
            </w:pPr>
            <w:r w:rsidRPr="002830ED">
              <w:rPr>
                <w:rFonts w:ascii="Calibri Light" w:hAnsi="Calibri Light"/>
                <w:color w:val="FFFFFF" w:themeColor="background1"/>
                <w:sz w:val="24"/>
              </w:rPr>
              <w:t>Date</w:t>
            </w:r>
          </w:p>
        </w:tc>
        <w:tc>
          <w:tcPr>
            <w:tcW w:w="2411" w:type="dxa"/>
            <w:shd w:val="clear" w:color="auto" w:fill="215868" w:themeFill="accent5" w:themeFillShade="80"/>
          </w:tcPr>
          <w:p w14:paraId="01600AE7" w14:textId="77777777" w:rsidR="003458D3" w:rsidRPr="002830ED"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bCs w:val="0"/>
                <w:color w:val="FFFFFF" w:themeColor="background1"/>
                <w:sz w:val="24"/>
              </w:rPr>
            </w:pPr>
            <w:r w:rsidRPr="002830ED">
              <w:rPr>
                <w:rFonts w:ascii="Calibri Light" w:hAnsi="Calibri Light"/>
                <w:color w:val="FFFFFF" w:themeColor="background1"/>
                <w:sz w:val="24"/>
              </w:rPr>
              <w:t>Brief description of change</w:t>
            </w:r>
          </w:p>
        </w:tc>
        <w:tc>
          <w:tcPr>
            <w:tcW w:w="2522" w:type="dxa"/>
            <w:shd w:val="clear" w:color="auto" w:fill="215868" w:themeFill="accent5" w:themeFillShade="80"/>
          </w:tcPr>
          <w:p w14:paraId="5C8EF138" w14:textId="77777777" w:rsidR="003458D3" w:rsidRPr="002830ED"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bCs w:val="0"/>
                <w:color w:val="FFFFFF" w:themeColor="background1"/>
                <w:sz w:val="24"/>
              </w:rPr>
            </w:pPr>
            <w:r w:rsidRPr="002830ED">
              <w:rPr>
                <w:rFonts w:ascii="Calibri Light" w:hAnsi="Calibri Light"/>
                <w:color w:val="FFFFFF" w:themeColor="background1"/>
                <w:sz w:val="24"/>
              </w:rPr>
              <w:t>Author</w:t>
            </w:r>
          </w:p>
        </w:tc>
      </w:tr>
      <w:tr w:rsidR="002830ED" w:rsidRPr="002830ED" w14:paraId="39416CD9" w14:textId="77777777" w:rsidTr="002830ED">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1201" w:type="dxa"/>
          </w:tcPr>
          <w:p w14:paraId="1F2444D0" w14:textId="77777777" w:rsidR="003458D3" w:rsidRPr="002830ED" w:rsidRDefault="003458D3" w:rsidP="00C57806">
            <w:pPr>
              <w:spacing w:before="240"/>
              <w:jc w:val="center"/>
              <w:rPr>
                <w:rFonts w:ascii="Calibri Light" w:hAnsi="Calibri Light"/>
                <w:color w:val="auto"/>
              </w:rPr>
            </w:pPr>
            <w:r w:rsidRPr="002830ED">
              <w:rPr>
                <w:rFonts w:ascii="Calibri Light" w:hAnsi="Calibri Light"/>
                <w:color w:val="auto"/>
              </w:rPr>
              <w:t>1</w:t>
            </w:r>
          </w:p>
        </w:tc>
        <w:tc>
          <w:tcPr>
            <w:tcW w:w="2009" w:type="dxa"/>
          </w:tcPr>
          <w:p w14:paraId="4D709AFB" w14:textId="77777777" w:rsidR="003458D3" w:rsidRPr="002830ED" w:rsidRDefault="008D0EB5" w:rsidP="008D0EB5">
            <w:pPr>
              <w:spacing w:before="240"/>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auto"/>
              </w:rPr>
            </w:pPr>
            <w:r w:rsidRPr="002830ED">
              <w:rPr>
                <w:rFonts w:ascii="Calibri Light" w:hAnsi="Calibri Light"/>
                <w:color w:val="auto"/>
              </w:rPr>
              <w:t>31 October 2019</w:t>
            </w:r>
          </w:p>
        </w:tc>
        <w:tc>
          <w:tcPr>
            <w:tcW w:w="2411" w:type="dxa"/>
          </w:tcPr>
          <w:p w14:paraId="73F66A98" w14:textId="77777777" w:rsidR="003458D3" w:rsidRPr="002830ED" w:rsidRDefault="003458D3" w:rsidP="00C57806">
            <w:pPr>
              <w:spacing w:before="240"/>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auto"/>
              </w:rPr>
            </w:pPr>
            <w:r w:rsidRPr="002830ED">
              <w:rPr>
                <w:rFonts w:ascii="Calibri Light" w:hAnsi="Calibri Light"/>
                <w:color w:val="auto"/>
              </w:rPr>
              <w:t>Draft report</w:t>
            </w:r>
          </w:p>
        </w:tc>
        <w:tc>
          <w:tcPr>
            <w:tcW w:w="2522" w:type="dxa"/>
          </w:tcPr>
          <w:p w14:paraId="4F643A23" w14:textId="77777777" w:rsidR="003458D3" w:rsidRPr="002830ED" w:rsidRDefault="003458D3" w:rsidP="00C57806">
            <w:pPr>
              <w:spacing w:before="240"/>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auto"/>
              </w:rPr>
            </w:pPr>
            <w:r w:rsidRPr="002830ED">
              <w:rPr>
                <w:rFonts w:ascii="Calibri Light" w:hAnsi="Calibri Light"/>
                <w:color w:val="auto"/>
              </w:rPr>
              <w:t>Elizabeth Cassity</w:t>
            </w:r>
          </w:p>
          <w:p w14:paraId="5317205D" w14:textId="77777777" w:rsidR="003458D3" w:rsidRPr="002830ED" w:rsidRDefault="003458D3" w:rsidP="008D0EB5">
            <w:pPr>
              <w:spacing w:before="240"/>
              <w:jc w:val="center"/>
              <w:cnfStyle w:val="000000100000" w:firstRow="0" w:lastRow="0" w:firstColumn="0" w:lastColumn="0" w:oddVBand="0" w:evenVBand="0" w:oddHBand="1" w:evenHBand="0" w:firstRowFirstColumn="0" w:firstRowLastColumn="0" w:lastRowFirstColumn="0" w:lastRowLastColumn="0"/>
              <w:rPr>
                <w:rFonts w:ascii="Calibri Light" w:hAnsi="Calibri Light"/>
                <w:color w:val="auto"/>
              </w:rPr>
            </w:pPr>
            <w:r w:rsidRPr="002830ED">
              <w:rPr>
                <w:rFonts w:ascii="Calibri Light" w:hAnsi="Calibri Light"/>
                <w:color w:val="auto"/>
              </w:rPr>
              <w:t>Jennie Chainey</w:t>
            </w:r>
          </w:p>
        </w:tc>
      </w:tr>
      <w:tr w:rsidR="002830ED" w:rsidRPr="002830ED" w14:paraId="7C697B1A" w14:textId="77777777" w:rsidTr="002830ED">
        <w:trPr>
          <w:trHeight w:val="1553"/>
        </w:trPr>
        <w:tc>
          <w:tcPr>
            <w:cnfStyle w:val="001000000000" w:firstRow="0" w:lastRow="0" w:firstColumn="1" w:lastColumn="0" w:oddVBand="0" w:evenVBand="0" w:oddHBand="0" w:evenHBand="0" w:firstRowFirstColumn="0" w:firstRowLastColumn="0" w:lastRowFirstColumn="0" w:lastRowLastColumn="0"/>
            <w:tcW w:w="1201" w:type="dxa"/>
          </w:tcPr>
          <w:p w14:paraId="1DF98B3D" w14:textId="77777777" w:rsidR="003458D3" w:rsidRPr="002830ED" w:rsidRDefault="003458D3" w:rsidP="00C57806">
            <w:pPr>
              <w:spacing w:before="240"/>
              <w:jc w:val="center"/>
              <w:rPr>
                <w:rFonts w:ascii="Calibri Light" w:hAnsi="Calibri Light"/>
                <w:color w:val="auto"/>
              </w:rPr>
            </w:pPr>
            <w:r w:rsidRPr="002830ED">
              <w:rPr>
                <w:rFonts w:ascii="Calibri Light" w:hAnsi="Calibri Light"/>
                <w:color w:val="auto"/>
              </w:rPr>
              <w:t>2</w:t>
            </w:r>
          </w:p>
        </w:tc>
        <w:tc>
          <w:tcPr>
            <w:tcW w:w="2009" w:type="dxa"/>
          </w:tcPr>
          <w:p w14:paraId="095F64CD" w14:textId="6CB91CE9" w:rsidR="003458D3" w:rsidRPr="002830ED" w:rsidRDefault="00511DFE"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auto"/>
              </w:rPr>
            </w:pPr>
            <w:r w:rsidRPr="002830ED">
              <w:rPr>
                <w:rFonts w:ascii="Calibri Light" w:hAnsi="Calibri Light"/>
                <w:color w:val="auto"/>
              </w:rPr>
              <w:t>12</w:t>
            </w:r>
            <w:r w:rsidR="00066186" w:rsidRPr="002830ED">
              <w:rPr>
                <w:rFonts w:ascii="Calibri Light" w:hAnsi="Calibri Light"/>
                <w:color w:val="auto"/>
              </w:rPr>
              <w:t xml:space="preserve"> May 2020</w:t>
            </w:r>
          </w:p>
        </w:tc>
        <w:tc>
          <w:tcPr>
            <w:tcW w:w="2411" w:type="dxa"/>
          </w:tcPr>
          <w:p w14:paraId="2BAAC472" w14:textId="4900107C" w:rsidR="003458D3" w:rsidRPr="002830ED" w:rsidRDefault="00401D02" w:rsidP="00511DFE">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auto"/>
              </w:rPr>
            </w:pPr>
            <w:r w:rsidRPr="002830ED">
              <w:rPr>
                <w:rFonts w:ascii="Calibri Light" w:hAnsi="Calibri Light"/>
                <w:color w:val="auto"/>
              </w:rPr>
              <w:t xml:space="preserve">Final </w:t>
            </w:r>
            <w:r w:rsidR="00511DFE" w:rsidRPr="002830ED">
              <w:rPr>
                <w:rFonts w:ascii="Calibri Light" w:hAnsi="Calibri Light"/>
                <w:color w:val="auto"/>
              </w:rPr>
              <w:t>r</w:t>
            </w:r>
            <w:r w:rsidR="00066186" w:rsidRPr="002830ED">
              <w:rPr>
                <w:rFonts w:ascii="Calibri Light" w:hAnsi="Calibri Light"/>
                <w:color w:val="auto"/>
              </w:rPr>
              <w:t xml:space="preserve">eport </w:t>
            </w:r>
          </w:p>
        </w:tc>
        <w:tc>
          <w:tcPr>
            <w:tcW w:w="2522" w:type="dxa"/>
          </w:tcPr>
          <w:p w14:paraId="2EF756E1" w14:textId="77777777" w:rsidR="00066186" w:rsidRPr="002830ED" w:rsidRDefault="00066186" w:rsidP="0006618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auto"/>
              </w:rPr>
            </w:pPr>
            <w:r w:rsidRPr="002830ED">
              <w:rPr>
                <w:rFonts w:ascii="Calibri Light" w:hAnsi="Calibri Light"/>
                <w:color w:val="auto"/>
              </w:rPr>
              <w:t>Elizabeth Cassity</w:t>
            </w:r>
          </w:p>
          <w:p w14:paraId="513F1730" w14:textId="61CCD139" w:rsidR="003458D3" w:rsidRPr="002830ED" w:rsidRDefault="00066186" w:rsidP="0006618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color w:val="auto"/>
              </w:rPr>
            </w:pPr>
            <w:r w:rsidRPr="002830ED">
              <w:rPr>
                <w:rFonts w:ascii="Calibri Light" w:hAnsi="Calibri Light"/>
                <w:color w:val="auto"/>
              </w:rPr>
              <w:t>Jennie Chainey</w:t>
            </w:r>
          </w:p>
        </w:tc>
      </w:tr>
    </w:tbl>
    <w:p w14:paraId="75A49F82" w14:textId="77777777" w:rsidR="003458D3" w:rsidRDefault="003458D3" w:rsidP="003458D3"/>
    <w:p w14:paraId="47884339" w14:textId="77777777" w:rsidR="003458D3" w:rsidRDefault="003458D3">
      <w:pPr>
        <w:spacing w:after="0" w:line="240" w:lineRule="auto"/>
        <w:jc w:val="left"/>
        <w:rPr>
          <w:rFonts w:eastAsiaTheme="majorEastAsia" w:cstheme="majorBidi"/>
          <w:bCs/>
          <w:color w:val="31849B" w:themeColor="accent5" w:themeShade="BF"/>
          <w:sz w:val="32"/>
          <w:szCs w:val="32"/>
          <w:lang w:val="x-none"/>
        </w:rPr>
      </w:pPr>
      <w:r>
        <w:br w:type="page"/>
      </w:r>
    </w:p>
    <w:p w14:paraId="25F4DDA4" w14:textId="3DE7AC01" w:rsidR="00A81D6F" w:rsidRDefault="00A81D6F" w:rsidP="00A81D6F">
      <w:pPr>
        <w:pStyle w:val="Heading1"/>
        <w:numPr>
          <w:ilvl w:val="0"/>
          <w:numId w:val="0"/>
        </w:numPr>
      </w:pPr>
      <w:bookmarkStart w:id="6" w:name="_Toc40086085"/>
      <w:bookmarkStart w:id="7" w:name="_Toc40188638"/>
      <w:bookmarkStart w:id="8" w:name="_Toc7784797"/>
      <w:bookmarkStart w:id="9" w:name="_Toc39148501"/>
      <w:r>
        <w:lastRenderedPageBreak/>
        <w:t>Table of Contents</w:t>
      </w:r>
      <w:bookmarkEnd w:id="6"/>
      <w:bookmarkEnd w:id="7"/>
    </w:p>
    <w:bookmarkEnd w:id="8"/>
    <w:bookmarkEnd w:id="9"/>
    <w:p w14:paraId="3ABC2CDB" w14:textId="77777777" w:rsidR="005867E1" w:rsidRDefault="008A293D" w:rsidP="00DB04DC">
      <w:pPr>
        <w:pStyle w:val="TOC2"/>
        <w:tabs>
          <w:tab w:val="right" w:pos="8297"/>
        </w:tabs>
        <w:ind w:hanging="220"/>
        <w:rPr>
          <w:rFonts w:asciiTheme="minorHAnsi" w:eastAsiaTheme="minorEastAsia" w:hAnsiTheme="minorHAnsi" w:cstheme="minorBidi"/>
          <w:noProof/>
          <w:sz w:val="22"/>
          <w:szCs w:val="22"/>
          <w:lang w:eastAsia="en-AU"/>
        </w:rPr>
      </w:pPr>
      <w:r>
        <w:fldChar w:fldCharType="begin"/>
      </w:r>
      <w:r>
        <w:instrText xml:space="preserve"> TOC \h \z \t "Heading 1,1,Heading 2,2" </w:instrText>
      </w:r>
      <w:r>
        <w:fldChar w:fldCharType="separate"/>
      </w:r>
      <w:hyperlink w:anchor="_Toc40188637" w:history="1">
        <w:r w:rsidR="005867E1" w:rsidRPr="0083298A">
          <w:rPr>
            <w:rStyle w:val="Hyperlink"/>
            <w:noProof/>
          </w:rPr>
          <w:t>Amendment History</w:t>
        </w:r>
        <w:r w:rsidR="005867E1">
          <w:rPr>
            <w:noProof/>
            <w:webHidden/>
          </w:rPr>
          <w:tab/>
        </w:r>
        <w:r w:rsidR="005867E1">
          <w:rPr>
            <w:noProof/>
            <w:webHidden/>
          </w:rPr>
          <w:fldChar w:fldCharType="begin"/>
        </w:r>
        <w:r w:rsidR="005867E1">
          <w:rPr>
            <w:noProof/>
            <w:webHidden/>
          </w:rPr>
          <w:instrText xml:space="preserve"> PAGEREF _Toc40188637 \h </w:instrText>
        </w:r>
        <w:r w:rsidR="005867E1">
          <w:rPr>
            <w:noProof/>
            <w:webHidden/>
          </w:rPr>
        </w:r>
        <w:r w:rsidR="005867E1">
          <w:rPr>
            <w:noProof/>
            <w:webHidden/>
          </w:rPr>
          <w:fldChar w:fldCharType="separate"/>
        </w:r>
        <w:r w:rsidR="005867E1">
          <w:rPr>
            <w:noProof/>
            <w:webHidden/>
          </w:rPr>
          <w:t>2</w:t>
        </w:r>
        <w:r w:rsidR="005867E1">
          <w:rPr>
            <w:noProof/>
            <w:webHidden/>
          </w:rPr>
          <w:fldChar w:fldCharType="end"/>
        </w:r>
      </w:hyperlink>
    </w:p>
    <w:p w14:paraId="6011A24D" w14:textId="46668A02" w:rsidR="005867E1" w:rsidRDefault="002D12BF">
      <w:pPr>
        <w:pStyle w:val="TOC1"/>
        <w:rPr>
          <w:rFonts w:asciiTheme="minorHAnsi" w:eastAsiaTheme="minorEastAsia" w:hAnsiTheme="minorHAnsi" w:cstheme="minorBidi"/>
          <w:color w:val="auto"/>
          <w:szCs w:val="22"/>
          <w:lang w:eastAsia="en-AU"/>
        </w:rPr>
      </w:pPr>
      <w:hyperlink w:anchor="_Toc40188638" w:history="1">
        <w:r w:rsidR="005867E1" w:rsidRPr="0083298A">
          <w:rPr>
            <w:rStyle w:val="Hyperlink"/>
          </w:rPr>
          <w:t>Table of Contents</w:t>
        </w:r>
        <w:r w:rsidR="005867E1">
          <w:rPr>
            <w:webHidden/>
          </w:rPr>
          <w:tab/>
        </w:r>
        <w:r w:rsidR="005867E1">
          <w:rPr>
            <w:webHidden/>
          </w:rPr>
          <w:fldChar w:fldCharType="begin"/>
        </w:r>
        <w:r w:rsidR="005867E1">
          <w:rPr>
            <w:webHidden/>
          </w:rPr>
          <w:instrText xml:space="preserve"> PAGEREF _Toc40188638 \h </w:instrText>
        </w:r>
        <w:r w:rsidR="005867E1">
          <w:rPr>
            <w:webHidden/>
          </w:rPr>
        </w:r>
        <w:r w:rsidR="005867E1">
          <w:rPr>
            <w:webHidden/>
          </w:rPr>
          <w:fldChar w:fldCharType="separate"/>
        </w:r>
        <w:r w:rsidR="005867E1">
          <w:rPr>
            <w:webHidden/>
          </w:rPr>
          <w:t>3</w:t>
        </w:r>
        <w:r w:rsidR="005867E1">
          <w:rPr>
            <w:webHidden/>
          </w:rPr>
          <w:fldChar w:fldCharType="end"/>
        </w:r>
      </w:hyperlink>
    </w:p>
    <w:p w14:paraId="1F8C4E86" w14:textId="77777777" w:rsidR="005867E1" w:rsidRDefault="002D12BF">
      <w:pPr>
        <w:pStyle w:val="TOC1"/>
        <w:rPr>
          <w:rFonts w:asciiTheme="minorHAnsi" w:eastAsiaTheme="minorEastAsia" w:hAnsiTheme="minorHAnsi" w:cstheme="minorBidi"/>
          <w:color w:val="auto"/>
          <w:szCs w:val="22"/>
          <w:lang w:eastAsia="en-AU"/>
        </w:rPr>
      </w:pPr>
      <w:hyperlink w:anchor="_Toc40188639" w:history="1">
        <w:r w:rsidR="005867E1" w:rsidRPr="0083298A">
          <w:rPr>
            <w:rStyle w:val="Hyperlink"/>
          </w:rPr>
          <w:t>Abbreviations and acronyms</w:t>
        </w:r>
        <w:r w:rsidR="005867E1">
          <w:rPr>
            <w:webHidden/>
          </w:rPr>
          <w:tab/>
        </w:r>
        <w:r w:rsidR="005867E1">
          <w:rPr>
            <w:webHidden/>
          </w:rPr>
          <w:fldChar w:fldCharType="begin"/>
        </w:r>
        <w:r w:rsidR="005867E1">
          <w:rPr>
            <w:webHidden/>
          </w:rPr>
          <w:instrText xml:space="preserve"> PAGEREF _Toc40188639 \h </w:instrText>
        </w:r>
        <w:r w:rsidR="005867E1">
          <w:rPr>
            <w:webHidden/>
          </w:rPr>
        </w:r>
        <w:r w:rsidR="005867E1">
          <w:rPr>
            <w:webHidden/>
          </w:rPr>
          <w:fldChar w:fldCharType="separate"/>
        </w:r>
        <w:r w:rsidR="005867E1">
          <w:rPr>
            <w:webHidden/>
          </w:rPr>
          <w:t>4</w:t>
        </w:r>
        <w:r w:rsidR="005867E1">
          <w:rPr>
            <w:webHidden/>
          </w:rPr>
          <w:fldChar w:fldCharType="end"/>
        </w:r>
      </w:hyperlink>
    </w:p>
    <w:p w14:paraId="64AD2965" w14:textId="77777777" w:rsidR="005867E1" w:rsidRDefault="002D12BF">
      <w:pPr>
        <w:pStyle w:val="TOC1"/>
        <w:rPr>
          <w:rFonts w:asciiTheme="minorHAnsi" w:eastAsiaTheme="minorEastAsia" w:hAnsiTheme="minorHAnsi" w:cstheme="minorBidi"/>
          <w:color w:val="auto"/>
          <w:szCs w:val="22"/>
          <w:lang w:eastAsia="en-AU"/>
        </w:rPr>
      </w:pPr>
      <w:hyperlink w:anchor="_Toc40188640" w:history="1">
        <w:r w:rsidR="005867E1" w:rsidRPr="0083298A">
          <w:rPr>
            <w:rStyle w:val="Hyperlink"/>
          </w:rPr>
          <w:t>Executive summary</w:t>
        </w:r>
        <w:r w:rsidR="005867E1">
          <w:rPr>
            <w:webHidden/>
          </w:rPr>
          <w:tab/>
        </w:r>
        <w:r w:rsidR="005867E1">
          <w:rPr>
            <w:webHidden/>
          </w:rPr>
          <w:fldChar w:fldCharType="begin"/>
        </w:r>
        <w:r w:rsidR="005867E1">
          <w:rPr>
            <w:webHidden/>
          </w:rPr>
          <w:instrText xml:space="preserve"> PAGEREF _Toc40188640 \h </w:instrText>
        </w:r>
        <w:r w:rsidR="005867E1">
          <w:rPr>
            <w:webHidden/>
          </w:rPr>
        </w:r>
        <w:r w:rsidR="005867E1">
          <w:rPr>
            <w:webHidden/>
          </w:rPr>
          <w:fldChar w:fldCharType="separate"/>
        </w:r>
        <w:r w:rsidR="005867E1">
          <w:rPr>
            <w:webHidden/>
          </w:rPr>
          <w:t>5</w:t>
        </w:r>
        <w:r w:rsidR="005867E1">
          <w:rPr>
            <w:webHidden/>
          </w:rPr>
          <w:fldChar w:fldCharType="end"/>
        </w:r>
      </w:hyperlink>
    </w:p>
    <w:p w14:paraId="6219E2CD" w14:textId="77777777" w:rsidR="005867E1" w:rsidRDefault="002D12BF">
      <w:pPr>
        <w:pStyle w:val="TOC2"/>
        <w:tabs>
          <w:tab w:val="right" w:pos="8297"/>
        </w:tabs>
        <w:rPr>
          <w:rFonts w:asciiTheme="minorHAnsi" w:eastAsiaTheme="minorEastAsia" w:hAnsiTheme="minorHAnsi" w:cstheme="minorBidi"/>
          <w:noProof/>
          <w:sz w:val="22"/>
          <w:szCs w:val="22"/>
          <w:lang w:eastAsia="en-AU"/>
        </w:rPr>
      </w:pPr>
      <w:hyperlink w:anchor="_Toc40188641" w:history="1">
        <w:r w:rsidR="005867E1" w:rsidRPr="0083298A">
          <w:rPr>
            <w:rStyle w:val="Hyperlink"/>
            <w:noProof/>
          </w:rPr>
          <w:t>Summary of findings</w:t>
        </w:r>
        <w:r w:rsidR="005867E1">
          <w:rPr>
            <w:noProof/>
            <w:webHidden/>
          </w:rPr>
          <w:tab/>
        </w:r>
        <w:r w:rsidR="005867E1">
          <w:rPr>
            <w:noProof/>
            <w:webHidden/>
          </w:rPr>
          <w:fldChar w:fldCharType="begin"/>
        </w:r>
        <w:r w:rsidR="005867E1">
          <w:rPr>
            <w:noProof/>
            <w:webHidden/>
          </w:rPr>
          <w:instrText xml:space="preserve"> PAGEREF _Toc40188641 \h </w:instrText>
        </w:r>
        <w:r w:rsidR="005867E1">
          <w:rPr>
            <w:noProof/>
            <w:webHidden/>
          </w:rPr>
        </w:r>
        <w:r w:rsidR="005867E1">
          <w:rPr>
            <w:noProof/>
            <w:webHidden/>
          </w:rPr>
          <w:fldChar w:fldCharType="separate"/>
        </w:r>
        <w:r w:rsidR="005867E1">
          <w:rPr>
            <w:noProof/>
            <w:webHidden/>
          </w:rPr>
          <w:t>6</w:t>
        </w:r>
        <w:r w:rsidR="005867E1">
          <w:rPr>
            <w:noProof/>
            <w:webHidden/>
          </w:rPr>
          <w:fldChar w:fldCharType="end"/>
        </w:r>
      </w:hyperlink>
    </w:p>
    <w:p w14:paraId="161ECDE2" w14:textId="77777777" w:rsidR="005867E1" w:rsidRDefault="002D12BF">
      <w:pPr>
        <w:pStyle w:val="TOC2"/>
        <w:tabs>
          <w:tab w:val="right" w:pos="8297"/>
        </w:tabs>
        <w:rPr>
          <w:rFonts w:asciiTheme="minorHAnsi" w:eastAsiaTheme="minorEastAsia" w:hAnsiTheme="minorHAnsi" w:cstheme="minorBidi"/>
          <w:noProof/>
          <w:sz w:val="22"/>
          <w:szCs w:val="22"/>
          <w:lang w:eastAsia="en-AU"/>
        </w:rPr>
      </w:pPr>
      <w:hyperlink w:anchor="_Toc40188642" w:history="1">
        <w:r w:rsidR="005867E1" w:rsidRPr="0083298A">
          <w:rPr>
            <w:rStyle w:val="Hyperlink"/>
            <w:noProof/>
          </w:rPr>
          <w:t>Summary of lessons and recommendations</w:t>
        </w:r>
        <w:r w:rsidR="005867E1">
          <w:rPr>
            <w:noProof/>
            <w:webHidden/>
          </w:rPr>
          <w:tab/>
        </w:r>
        <w:r w:rsidR="005867E1">
          <w:rPr>
            <w:noProof/>
            <w:webHidden/>
          </w:rPr>
          <w:fldChar w:fldCharType="begin"/>
        </w:r>
        <w:r w:rsidR="005867E1">
          <w:rPr>
            <w:noProof/>
            <w:webHidden/>
          </w:rPr>
          <w:instrText xml:space="preserve"> PAGEREF _Toc40188642 \h </w:instrText>
        </w:r>
        <w:r w:rsidR="005867E1">
          <w:rPr>
            <w:noProof/>
            <w:webHidden/>
          </w:rPr>
        </w:r>
        <w:r w:rsidR="005867E1">
          <w:rPr>
            <w:noProof/>
            <w:webHidden/>
          </w:rPr>
          <w:fldChar w:fldCharType="separate"/>
        </w:r>
        <w:r w:rsidR="005867E1">
          <w:rPr>
            <w:noProof/>
            <w:webHidden/>
          </w:rPr>
          <w:t>8</w:t>
        </w:r>
        <w:r w:rsidR="005867E1">
          <w:rPr>
            <w:noProof/>
            <w:webHidden/>
          </w:rPr>
          <w:fldChar w:fldCharType="end"/>
        </w:r>
      </w:hyperlink>
    </w:p>
    <w:p w14:paraId="36CD10CC" w14:textId="77777777" w:rsidR="005867E1" w:rsidRDefault="002D12BF">
      <w:pPr>
        <w:pStyle w:val="TOC1"/>
        <w:rPr>
          <w:rFonts w:asciiTheme="minorHAnsi" w:eastAsiaTheme="minorEastAsia" w:hAnsiTheme="minorHAnsi" w:cstheme="minorBidi"/>
          <w:color w:val="auto"/>
          <w:szCs w:val="22"/>
          <w:lang w:eastAsia="en-AU"/>
        </w:rPr>
      </w:pPr>
      <w:hyperlink w:anchor="_Toc40188643" w:history="1">
        <w:r w:rsidR="005867E1" w:rsidRPr="0083298A">
          <w:rPr>
            <w:rStyle w:val="Hyperlink"/>
          </w:rPr>
          <w:t>1</w:t>
        </w:r>
        <w:r w:rsidR="005867E1">
          <w:rPr>
            <w:rFonts w:asciiTheme="minorHAnsi" w:eastAsiaTheme="minorEastAsia" w:hAnsiTheme="minorHAnsi" w:cstheme="minorBidi"/>
            <w:color w:val="auto"/>
            <w:szCs w:val="22"/>
            <w:lang w:eastAsia="en-AU"/>
          </w:rPr>
          <w:tab/>
        </w:r>
        <w:r w:rsidR="005867E1" w:rsidRPr="0083298A">
          <w:rPr>
            <w:rStyle w:val="Hyperlink"/>
          </w:rPr>
          <w:t>Introduction</w:t>
        </w:r>
        <w:r w:rsidR="005867E1">
          <w:rPr>
            <w:webHidden/>
          </w:rPr>
          <w:tab/>
        </w:r>
        <w:r w:rsidR="005867E1">
          <w:rPr>
            <w:webHidden/>
          </w:rPr>
          <w:fldChar w:fldCharType="begin"/>
        </w:r>
        <w:r w:rsidR="005867E1">
          <w:rPr>
            <w:webHidden/>
          </w:rPr>
          <w:instrText xml:space="preserve"> PAGEREF _Toc40188643 \h </w:instrText>
        </w:r>
        <w:r w:rsidR="005867E1">
          <w:rPr>
            <w:webHidden/>
          </w:rPr>
        </w:r>
        <w:r w:rsidR="005867E1">
          <w:rPr>
            <w:webHidden/>
          </w:rPr>
          <w:fldChar w:fldCharType="separate"/>
        </w:r>
        <w:r w:rsidR="005867E1">
          <w:rPr>
            <w:webHidden/>
          </w:rPr>
          <w:t>10</w:t>
        </w:r>
        <w:r w:rsidR="005867E1">
          <w:rPr>
            <w:webHidden/>
          </w:rPr>
          <w:fldChar w:fldCharType="end"/>
        </w:r>
      </w:hyperlink>
    </w:p>
    <w:p w14:paraId="740A36B3"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44" w:history="1">
        <w:r w:rsidR="005867E1" w:rsidRPr="0083298A">
          <w:rPr>
            <w:rStyle w:val="Hyperlink"/>
            <w:noProof/>
          </w:rPr>
          <w:t>1.1</w:t>
        </w:r>
        <w:r w:rsidR="005867E1">
          <w:rPr>
            <w:rFonts w:asciiTheme="minorHAnsi" w:eastAsiaTheme="minorEastAsia" w:hAnsiTheme="minorHAnsi" w:cstheme="minorBidi"/>
            <w:noProof/>
            <w:sz w:val="22"/>
            <w:szCs w:val="22"/>
            <w:lang w:eastAsia="en-AU"/>
          </w:rPr>
          <w:tab/>
        </w:r>
        <w:r w:rsidR="005867E1" w:rsidRPr="0083298A">
          <w:rPr>
            <w:rStyle w:val="Hyperlink"/>
            <w:noProof/>
          </w:rPr>
          <w:t>Timor-Leste’s ALMA program</w:t>
        </w:r>
        <w:r w:rsidR="005867E1">
          <w:rPr>
            <w:noProof/>
            <w:webHidden/>
          </w:rPr>
          <w:tab/>
        </w:r>
        <w:r w:rsidR="005867E1">
          <w:rPr>
            <w:noProof/>
            <w:webHidden/>
          </w:rPr>
          <w:fldChar w:fldCharType="begin"/>
        </w:r>
        <w:r w:rsidR="005867E1">
          <w:rPr>
            <w:noProof/>
            <w:webHidden/>
          </w:rPr>
          <w:instrText xml:space="preserve"> PAGEREF _Toc40188644 \h </w:instrText>
        </w:r>
        <w:r w:rsidR="005867E1">
          <w:rPr>
            <w:noProof/>
            <w:webHidden/>
          </w:rPr>
        </w:r>
        <w:r w:rsidR="005867E1">
          <w:rPr>
            <w:noProof/>
            <w:webHidden/>
          </w:rPr>
          <w:fldChar w:fldCharType="separate"/>
        </w:r>
        <w:r w:rsidR="005867E1">
          <w:rPr>
            <w:noProof/>
            <w:webHidden/>
          </w:rPr>
          <w:t>10</w:t>
        </w:r>
        <w:r w:rsidR="005867E1">
          <w:rPr>
            <w:noProof/>
            <w:webHidden/>
          </w:rPr>
          <w:fldChar w:fldCharType="end"/>
        </w:r>
      </w:hyperlink>
    </w:p>
    <w:p w14:paraId="46E17400"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45" w:history="1">
        <w:r w:rsidR="005867E1" w:rsidRPr="0083298A">
          <w:rPr>
            <w:rStyle w:val="Hyperlink"/>
            <w:noProof/>
          </w:rPr>
          <w:t>1.2</w:t>
        </w:r>
        <w:r w:rsidR="005867E1">
          <w:rPr>
            <w:rFonts w:asciiTheme="minorHAnsi" w:eastAsiaTheme="minorEastAsia" w:hAnsiTheme="minorHAnsi" w:cstheme="minorBidi"/>
            <w:noProof/>
            <w:sz w:val="22"/>
            <w:szCs w:val="22"/>
            <w:lang w:eastAsia="en-AU"/>
          </w:rPr>
          <w:tab/>
        </w:r>
        <w:r w:rsidR="005867E1" w:rsidRPr="0083298A">
          <w:rPr>
            <w:rStyle w:val="Hyperlink"/>
            <w:noProof/>
          </w:rPr>
          <w:t>Objectives of study</w:t>
        </w:r>
        <w:r w:rsidR="005867E1">
          <w:rPr>
            <w:noProof/>
            <w:webHidden/>
          </w:rPr>
          <w:tab/>
        </w:r>
        <w:r w:rsidR="005867E1">
          <w:rPr>
            <w:noProof/>
            <w:webHidden/>
          </w:rPr>
          <w:fldChar w:fldCharType="begin"/>
        </w:r>
        <w:r w:rsidR="005867E1">
          <w:rPr>
            <w:noProof/>
            <w:webHidden/>
          </w:rPr>
          <w:instrText xml:space="preserve"> PAGEREF _Toc40188645 \h </w:instrText>
        </w:r>
        <w:r w:rsidR="005867E1">
          <w:rPr>
            <w:noProof/>
            <w:webHidden/>
          </w:rPr>
        </w:r>
        <w:r w:rsidR="005867E1">
          <w:rPr>
            <w:noProof/>
            <w:webHidden/>
          </w:rPr>
          <w:fldChar w:fldCharType="separate"/>
        </w:r>
        <w:r w:rsidR="005867E1">
          <w:rPr>
            <w:noProof/>
            <w:webHidden/>
          </w:rPr>
          <w:t>11</w:t>
        </w:r>
        <w:r w:rsidR="005867E1">
          <w:rPr>
            <w:noProof/>
            <w:webHidden/>
          </w:rPr>
          <w:fldChar w:fldCharType="end"/>
        </w:r>
      </w:hyperlink>
    </w:p>
    <w:p w14:paraId="522C1152" w14:textId="77777777" w:rsidR="005867E1" w:rsidRDefault="002D12BF">
      <w:pPr>
        <w:pStyle w:val="TOC1"/>
        <w:rPr>
          <w:rFonts w:asciiTheme="minorHAnsi" w:eastAsiaTheme="minorEastAsia" w:hAnsiTheme="minorHAnsi" w:cstheme="minorBidi"/>
          <w:color w:val="auto"/>
          <w:szCs w:val="22"/>
          <w:lang w:eastAsia="en-AU"/>
        </w:rPr>
      </w:pPr>
      <w:hyperlink w:anchor="_Toc40188646" w:history="1">
        <w:r w:rsidR="005867E1" w:rsidRPr="0083298A">
          <w:rPr>
            <w:rStyle w:val="Hyperlink"/>
          </w:rPr>
          <w:t>2</w:t>
        </w:r>
        <w:r w:rsidR="005867E1">
          <w:rPr>
            <w:rFonts w:asciiTheme="minorHAnsi" w:eastAsiaTheme="minorEastAsia" w:hAnsiTheme="minorHAnsi" w:cstheme="minorBidi"/>
            <w:color w:val="auto"/>
            <w:szCs w:val="22"/>
            <w:lang w:eastAsia="en-AU"/>
          </w:rPr>
          <w:tab/>
        </w:r>
        <w:r w:rsidR="005867E1" w:rsidRPr="0083298A">
          <w:rPr>
            <w:rStyle w:val="Hyperlink"/>
          </w:rPr>
          <w:t>Methodology</w:t>
        </w:r>
        <w:r w:rsidR="005867E1">
          <w:rPr>
            <w:webHidden/>
          </w:rPr>
          <w:tab/>
        </w:r>
        <w:r w:rsidR="005867E1">
          <w:rPr>
            <w:webHidden/>
          </w:rPr>
          <w:fldChar w:fldCharType="begin"/>
        </w:r>
        <w:r w:rsidR="005867E1">
          <w:rPr>
            <w:webHidden/>
          </w:rPr>
          <w:instrText xml:space="preserve"> PAGEREF _Toc40188646 \h </w:instrText>
        </w:r>
        <w:r w:rsidR="005867E1">
          <w:rPr>
            <w:webHidden/>
          </w:rPr>
        </w:r>
        <w:r w:rsidR="005867E1">
          <w:rPr>
            <w:webHidden/>
          </w:rPr>
          <w:fldChar w:fldCharType="separate"/>
        </w:r>
        <w:r w:rsidR="005867E1">
          <w:rPr>
            <w:webHidden/>
          </w:rPr>
          <w:t>12</w:t>
        </w:r>
        <w:r w:rsidR="005867E1">
          <w:rPr>
            <w:webHidden/>
          </w:rPr>
          <w:fldChar w:fldCharType="end"/>
        </w:r>
      </w:hyperlink>
    </w:p>
    <w:p w14:paraId="7FA15126"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47" w:history="1">
        <w:r w:rsidR="005867E1" w:rsidRPr="0083298A">
          <w:rPr>
            <w:rStyle w:val="Hyperlink"/>
            <w:noProof/>
          </w:rPr>
          <w:t>2.1</w:t>
        </w:r>
        <w:r w:rsidR="005867E1">
          <w:rPr>
            <w:rFonts w:asciiTheme="minorHAnsi" w:eastAsiaTheme="minorEastAsia" w:hAnsiTheme="minorHAnsi" w:cstheme="minorBidi"/>
            <w:noProof/>
            <w:sz w:val="22"/>
            <w:szCs w:val="22"/>
            <w:lang w:eastAsia="en-AU"/>
          </w:rPr>
          <w:tab/>
        </w:r>
        <w:r w:rsidR="005867E1" w:rsidRPr="0083298A">
          <w:rPr>
            <w:rStyle w:val="Hyperlink"/>
            <w:noProof/>
          </w:rPr>
          <w:t>Qualitative</w:t>
        </w:r>
        <w:r w:rsidR="005867E1">
          <w:rPr>
            <w:noProof/>
            <w:webHidden/>
          </w:rPr>
          <w:tab/>
        </w:r>
        <w:r w:rsidR="005867E1">
          <w:rPr>
            <w:noProof/>
            <w:webHidden/>
          </w:rPr>
          <w:fldChar w:fldCharType="begin"/>
        </w:r>
        <w:r w:rsidR="005867E1">
          <w:rPr>
            <w:noProof/>
            <w:webHidden/>
          </w:rPr>
          <w:instrText xml:space="preserve"> PAGEREF _Toc40188647 \h </w:instrText>
        </w:r>
        <w:r w:rsidR="005867E1">
          <w:rPr>
            <w:noProof/>
            <w:webHidden/>
          </w:rPr>
        </w:r>
        <w:r w:rsidR="005867E1">
          <w:rPr>
            <w:noProof/>
            <w:webHidden/>
          </w:rPr>
          <w:fldChar w:fldCharType="separate"/>
        </w:r>
        <w:r w:rsidR="005867E1">
          <w:rPr>
            <w:noProof/>
            <w:webHidden/>
          </w:rPr>
          <w:t>12</w:t>
        </w:r>
        <w:r w:rsidR="005867E1">
          <w:rPr>
            <w:noProof/>
            <w:webHidden/>
          </w:rPr>
          <w:fldChar w:fldCharType="end"/>
        </w:r>
      </w:hyperlink>
    </w:p>
    <w:p w14:paraId="6AB32141"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48" w:history="1">
        <w:r w:rsidR="005867E1" w:rsidRPr="0083298A">
          <w:rPr>
            <w:rStyle w:val="Hyperlink"/>
            <w:noProof/>
          </w:rPr>
          <w:t>2.1</w:t>
        </w:r>
        <w:r w:rsidR="005867E1">
          <w:rPr>
            <w:rFonts w:asciiTheme="minorHAnsi" w:eastAsiaTheme="minorEastAsia" w:hAnsiTheme="minorHAnsi" w:cstheme="minorBidi"/>
            <w:noProof/>
            <w:sz w:val="22"/>
            <w:szCs w:val="22"/>
            <w:lang w:eastAsia="en-AU"/>
          </w:rPr>
          <w:tab/>
        </w:r>
        <w:r w:rsidR="005867E1" w:rsidRPr="0083298A">
          <w:rPr>
            <w:rStyle w:val="Hyperlink"/>
            <w:noProof/>
          </w:rPr>
          <w:t>Teaching quality, student engagement and student learning outcomes</w:t>
        </w:r>
        <w:r w:rsidR="005867E1">
          <w:rPr>
            <w:noProof/>
            <w:webHidden/>
          </w:rPr>
          <w:tab/>
        </w:r>
        <w:r w:rsidR="005867E1">
          <w:rPr>
            <w:noProof/>
            <w:webHidden/>
          </w:rPr>
          <w:fldChar w:fldCharType="begin"/>
        </w:r>
        <w:r w:rsidR="005867E1">
          <w:rPr>
            <w:noProof/>
            <w:webHidden/>
          </w:rPr>
          <w:instrText xml:space="preserve"> PAGEREF _Toc40188648 \h </w:instrText>
        </w:r>
        <w:r w:rsidR="005867E1">
          <w:rPr>
            <w:noProof/>
            <w:webHidden/>
          </w:rPr>
        </w:r>
        <w:r w:rsidR="005867E1">
          <w:rPr>
            <w:noProof/>
            <w:webHidden/>
          </w:rPr>
          <w:fldChar w:fldCharType="separate"/>
        </w:r>
        <w:r w:rsidR="005867E1">
          <w:rPr>
            <w:noProof/>
            <w:webHidden/>
          </w:rPr>
          <w:t>13</w:t>
        </w:r>
        <w:r w:rsidR="005867E1">
          <w:rPr>
            <w:noProof/>
            <w:webHidden/>
          </w:rPr>
          <w:fldChar w:fldCharType="end"/>
        </w:r>
      </w:hyperlink>
    </w:p>
    <w:p w14:paraId="750F9D97"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49" w:history="1">
        <w:r w:rsidR="005867E1" w:rsidRPr="0083298A">
          <w:rPr>
            <w:rStyle w:val="Hyperlink"/>
            <w:noProof/>
          </w:rPr>
          <w:t>2.2</w:t>
        </w:r>
        <w:r w:rsidR="005867E1">
          <w:rPr>
            <w:rFonts w:asciiTheme="minorHAnsi" w:eastAsiaTheme="minorEastAsia" w:hAnsiTheme="minorHAnsi" w:cstheme="minorBidi"/>
            <w:noProof/>
            <w:sz w:val="22"/>
            <w:szCs w:val="22"/>
            <w:lang w:eastAsia="en-AU"/>
          </w:rPr>
          <w:tab/>
        </w:r>
        <w:r w:rsidR="005867E1" w:rsidRPr="0083298A">
          <w:rPr>
            <w:rStyle w:val="Hyperlink"/>
            <w:noProof/>
          </w:rPr>
          <w:t>Limitations</w:t>
        </w:r>
        <w:r w:rsidR="005867E1">
          <w:rPr>
            <w:noProof/>
            <w:webHidden/>
          </w:rPr>
          <w:tab/>
        </w:r>
        <w:r w:rsidR="005867E1">
          <w:rPr>
            <w:noProof/>
            <w:webHidden/>
          </w:rPr>
          <w:fldChar w:fldCharType="begin"/>
        </w:r>
        <w:r w:rsidR="005867E1">
          <w:rPr>
            <w:noProof/>
            <w:webHidden/>
          </w:rPr>
          <w:instrText xml:space="preserve"> PAGEREF _Toc40188649 \h </w:instrText>
        </w:r>
        <w:r w:rsidR="005867E1">
          <w:rPr>
            <w:noProof/>
            <w:webHidden/>
          </w:rPr>
        </w:r>
        <w:r w:rsidR="005867E1">
          <w:rPr>
            <w:noProof/>
            <w:webHidden/>
          </w:rPr>
          <w:fldChar w:fldCharType="separate"/>
        </w:r>
        <w:r w:rsidR="005867E1">
          <w:rPr>
            <w:noProof/>
            <w:webHidden/>
          </w:rPr>
          <w:t>14</w:t>
        </w:r>
        <w:r w:rsidR="005867E1">
          <w:rPr>
            <w:noProof/>
            <w:webHidden/>
          </w:rPr>
          <w:fldChar w:fldCharType="end"/>
        </w:r>
      </w:hyperlink>
    </w:p>
    <w:p w14:paraId="731DA808" w14:textId="77777777" w:rsidR="005867E1" w:rsidRDefault="002D12BF">
      <w:pPr>
        <w:pStyle w:val="TOC1"/>
        <w:rPr>
          <w:rFonts w:asciiTheme="minorHAnsi" w:eastAsiaTheme="minorEastAsia" w:hAnsiTheme="minorHAnsi" w:cstheme="minorBidi"/>
          <w:color w:val="auto"/>
          <w:szCs w:val="22"/>
          <w:lang w:eastAsia="en-AU"/>
        </w:rPr>
      </w:pPr>
      <w:hyperlink w:anchor="_Toc40188650" w:history="1">
        <w:r w:rsidR="005867E1" w:rsidRPr="0083298A">
          <w:rPr>
            <w:rStyle w:val="Hyperlink"/>
          </w:rPr>
          <w:t>3</w:t>
        </w:r>
        <w:r w:rsidR="005867E1">
          <w:rPr>
            <w:rFonts w:asciiTheme="minorHAnsi" w:eastAsiaTheme="minorEastAsia" w:hAnsiTheme="minorHAnsi" w:cstheme="minorBidi"/>
            <w:color w:val="auto"/>
            <w:szCs w:val="22"/>
            <w:lang w:eastAsia="en-AU"/>
          </w:rPr>
          <w:tab/>
        </w:r>
        <w:r w:rsidR="005867E1" w:rsidRPr="0083298A">
          <w:rPr>
            <w:rStyle w:val="Hyperlink"/>
          </w:rPr>
          <w:t>ALMA in context – findings</w:t>
        </w:r>
        <w:r w:rsidR="005867E1">
          <w:rPr>
            <w:webHidden/>
          </w:rPr>
          <w:tab/>
        </w:r>
        <w:r w:rsidR="005867E1">
          <w:rPr>
            <w:webHidden/>
          </w:rPr>
          <w:fldChar w:fldCharType="begin"/>
        </w:r>
        <w:r w:rsidR="005867E1">
          <w:rPr>
            <w:webHidden/>
          </w:rPr>
          <w:instrText xml:space="preserve"> PAGEREF _Toc40188650 \h </w:instrText>
        </w:r>
        <w:r w:rsidR="005867E1">
          <w:rPr>
            <w:webHidden/>
          </w:rPr>
        </w:r>
        <w:r w:rsidR="005867E1">
          <w:rPr>
            <w:webHidden/>
          </w:rPr>
          <w:fldChar w:fldCharType="separate"/>
        </w:r>
        <w:r w:rsidR="005867E1">
          <w:rPr>
            <w:webHidden/>
          </w:rPr>
          <w:t>16</w:t>
        </w:r>
        <w:r w:rsidR="005867E1">
          <w:rPr>
            <w:webHidden/>
          </w:rPr>
          <w:fldChar w:fldCharType="end"/>
        </w:r>
      </w:hyperlink>
    </w:p>
    <w:p w14:paraId="53C4369D"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51" w:history="1">
        <w:r w:rsidR="005867E1" w:rsidRPr="0083298A">
          <w:rPr>
            <w:rStyle w:val="Hyperlink"/>
            <w:noProof/>
          </w:rPr>
          <w:t>3.1</w:t>
        </w:r>
        <w:r w:rsidR="005867E1">
          <w:rPr>
            <w:rFonts w:asciiTheme="minorHAnsi" w:eastAsiaTheme="minorEastAsia" w:hAnsiTheme="minorHAnsi" w:cstheme="minorBidi"/>
            <w:noProof/>
            <w:sz w:val="22"/>
            <w:szCs w:val="22"/>
            <w:lang w:eastAsia="en-AU"/>
          </w:rPr>
          <w:tab/>
        </w:r>
        <w:r w:rsidR="005867E1" w:rsidRPr="0083298A">
          <w:rPr>
            <w:rStyle w:val="Hyperlink"/>
            <w:noProof/>
          </w:rPr>
          <w:t>Bobonaro (Raifun Maliana cluster) and Viqueque (Mundo Perdido cluster)</w:t>
        </w:r>
        <w:r w:rsidR="005867E1">
          <w:rPr>
            <w:noProof/>
            <w:webHidden/>
          </w:rPr>
          <w:tab/>
        </w:r>
        <w:r w:rsidR="005867E1">
          <w:rPr>
            <w:noProof/>
            <w:webHidden/>
          </w:rPr>
          <w:fldChar w:fldCharType="begin"/>
        </w:r>
        <w:r w:rsidR="005867E1">
          <w:rPr>
            <w:noProof/>
            <w:webHidden/>
          </w:rPr>
          <w:instrText xml:space="preserve"> PAGEREF _Toc40188651 \h </w:instrText>
        </w:r>
        <w:r w:rsidR="005867E1">
          <w:rPr>
            <w:noProof/>
            <w:webHidden/>
          </w:rPr>
        </w:r>
        <w:r w:rsidR="005867E1">
          <w:rPr>
            <w:noProof/>
            <w:webHidden/>
          </w:rPr>
          <w:fldChar w:fldCharType="separate"/>
        </w:r>
        <w:r w:rsidR="005867E1">
          <w:rPr>
            <w:noProof/>
            <w:webHidden/>
          </w:rPr>
          <w:t>16</w:t>
        </w:r>
        <w:r w:rsidR="005867E1">
          <w:rPr>
            <w:noProof/>
            <w:webHidden/>
          </w:rPr>
          <w:fldChar w:fldCharType="end"/>
        </w:r>
      </w:hyperlink>
    </w:p>
    <w:p w14:paraId="296FFAAE"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52" w:history="1">
        <w:r w:rsidR="005867E1" w:rsidRPr="0083298A">
          <w:rPr>
            <w:rStyle w:val="Hyperlink"/>
            <w:noProof/>
          </w:rPr>
          <w:t>3.2</w:t>
        </w:r>
        <w:r w:rsidR="005867E1">
          <w:rPr>
            <w:rFonts w:asciiTheme="minorHAnsi" w:eastAsiaTheme="minorEastAsia" w:hAnsiTheme="minorHAnsi" w:cstheme="minorBidi"/>
            <w:noProof/>
            <w:sz w:val="22"/>
            <w:szCs w:val="22"/>
            <w:lang w:eastAsia="en-AU"/>
          </w:rPr>
          <w:tab/>
        </w:r>
        <w:r w:rsidR="005867E1" w:rsidRPr="0083298A">
          <w:rPr>
            <w:rStyle w:val="Hyperlink"/>
            <w:noProof/>
          </w:rPr>
          <w:t>Sustainability</w:t>
        </w:r>
        <w:r w:rsidR="005867E1">
          <w:rPr>
            <w:noProof/>
            <w:webHidden/>
          </w:rPr>
          <w:tab/>
        </w:r>
        <w:r w:rsidR="005867E1">
          <w:rPr>
            <w:noProof/>
            <w:webHidden/>
          </w:rPr>
          <w:fldChar w:fldCharType="begin"/>
        </w:r>
        <w:r w:rsidR="005867E1">
          <w:rPr>
            <w:noProof/>
            <w:webHidden/>
          </w:rPr>
          <w:instrText xml:space="preserve"> PAGEREF _Toc40188652 \h </w:instrText>
        </w:r>
        <w:r w:rsidR="005867E1">
          <w:rPr>
            <w:noProof/>
            <w:webHidden/>
          </w:rPr>
        </w:r>
        <w:r w:rsidR="005867E1">
          <w:rPr>
            <w:noProof/>
            <w:webHidden/>
          </w:rPr>
          <w:fldChar w:fldCharType="separate"/>
        </w:r>
        <w:r w:rsidR="005867E1">
          <w:rPr>
            <w:noProof/>
            <w:webHidden/>
          </w:rPr>
          <w:t>38</w:t>
        </w:r>
        <w:r w:rsidR="005867E1">
          <w:rPr>
            <w:noProof/>
            <w:webHidden/>
          </w:rPr>
          <w:fldChar w:fldCharType="end"/>
        </w:r>
      </w:hyperlink>
    </w:p>
    <w:p w14:paraId="47F0B04A" w14:textId="77777777" w:rsidR="005867E1" w:rsidRDefault="002D12BF">
      <w:pPr>
        <w:pStyle w:val="TOC1"/>
        <w:rPr>
          <w:rFonts w:asciiTheme="minorHAnsi" w:eastAsiaTheme="minorEastAsia" w:hAnsiTheme="minorHAnsi" w:cstheme="minorBidi"/>
          <w:color w:val="auto"/>
          <w:szCs w:val="22"/>
          <w:lang w:eastAsia="en-AU"/>
        </w:rPr>
      </w:pPr>
      <w:hyperlink w:anchor="_Toc40188653" w:history="1">
        <w:r w:rsidR="005867E1" w:rsidRPr="0083298A">
          <w:rPr>
            <w:rStyle w:val="Hyperlink"/>
          </w:rPr>
          <w:t>4</w:t>
        </w:r>
        <w:r w:rsidR="005867E1">
          <w:rPr>
            <w:rFonts w:asciiTheme="minorHAnsi" w:eastAsiaTheme="minorEastAsia" w:hAnsiTheme="minorHAnsi" w:cstheme="minorBidi"/>
            <w:color w:val="auto"/>
            <w:szCs w:val="22"/>
            <w:lang w:eastAsia="en-AU"/>
          </w:rPr>
          <w:tab/>
        </w:r>
        <w:r w:rsidR="005867E1" w:rsidRPr="0083298A">
          <w:rPr>
            <w:rStyle w:val="Hyperlink"/>
          </w:rPr>
          <w:t>Conclusion</w:t>
        </w:r>
        <w:r w:rsidR="005867E1">
          <w:rPr>
            <w:webHidden/>
          </w:rPr>
          <w:tab/>
        </w:r>
        <w:r w:rsidR="005867E1">
          <w:rPr>
            <w:webHidden/>
          </w:rPr>
          <w:fldChar w:fldCharType="begin"/>
        </w:r>
        <w:r w:rsidR="005867E1">
          <w:rPr>
            <w:webHidden/>
          </w:rPr>
          <w:instrText xml:space="preserve"> PAGEREF _Toc40188653 \h </w:instrText>
        </w:r>
        <w:r w:rsidR="005867E1">
          <w:rPr>
            <w:webHidden/>
          </w:rPr>
        </w:r>
        <w:r w:rsidR="005867E1">
          <w:rPr>
            <w:webHidden/>
          </w:rPr>
          <w:fldChar w:fldCharType="separate"/>
        </w:r>
        <w:r w:rsidR="005867E1">
          <w:rPr>
            <w:webHidden/>
          </w:rPr>
          <w:t>41</w:t>
        </w:r>
        <w:r w:rsidR="005867E1">
          <w:rPr>
            <w:webHidden/>
          </w:rPr>
          <w:fldChar w:fldCharType="end"/>
        </w:r>
      </w:hyperlink>
    </w:p>
    <w:p w14:paraId="77A7E0DE"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54" w:history="1">
        <w:r w:rsidR="005867E1" w:rsidRPr="0083298A">
          <w:rPr>
            <w:rStyle w:val="Hyperlink"/>
            <w:noProof/>
          </w:rPr>
          <w:t>4.1</w:t>
        </w:r>
        <w:r w:rsidR="005867E1">
          <w:rPr>
            <w:rFonts w:asciiTheme="minorHAnsi" w:eastAsiaTheme="minorEastAsia" w:hAnsiTheme="minorHAnsi" w:cstheme="minorBidi"/>
            <w:noProof/>
            <w:sz w:val="22"/>
            <w:szCs w:val="22"/>
            <w:lang w:eastAsia="en-AU"/>
          </w:rPr>
          <w:tab/>
        </w:r>
        <w:r w:rsidR="005867E1" w:rsidRPr="0083298A">
          <w:rPr>
            <w:rStyle w:val="Hyperlink"/>
            <w:noProof/>
          </w:rPr>
          <w:t>Review of key findings</w:t>
        </w:r>
        <w:r w:rsidR="005867E1">
          <w:rPr>
            <w:noProof/>
            <w:webHidden/>
          </w:rPr>
          <w:tab/>
        </w:r>
        <w:r w:rsidR="005867E1">
          <w:rPr>
            <w:noProof/>
            <w:webHidden/>
          </w:rPr>
          <w:fldChar w:fldCharType="begin"/>
        </w:r>
        <w:r w:rsidR="005867E1">
          <w:rPr>
            <w:noProof/>
            <w:webHidden/>
          </w:rPr>
          <w:instrText xml:space="preserve"> PAGEREF _Toc40188654 \h </w:instrText>
        </w:r>
        <w:r w:rsidR="005867E1">
          <w:rPr>
            <w:noProof/>
            <w:webHidden/>
          </w:rPr>
        </w:r>
        <w:r w:rsidR="005867E1">
          <w:rPr>
            <w:noProof/>
            <w:webHidden/>
          </w:rPr>
          <w:fldChar w:fldCharType="separate"/>
        </w:r>
        <w:r w:rsidR="005867E1">
          <w:rPr>
            <w:noProof/>
            <w:webHidden/>
          </w:rPr>
          <w:t>42</w:t>
        </w:r>
        <w:r w:rsidR="005867E1">
          <w:rPr>
            <w:noProof/>
            <w:webHidden/>
          </w:rPr>
          <w:fldChar w:fldCharType="end"/>
        </w:r>
      </w:hyperlink>
    </w:p>
    <w:p w14:paraId="7E6AAA9E" w14:textId="77777777" w:rsidR="005867E1" w:rsidRDefault="002D12BF">
      <w:pPr>
        <w:pStyle w:val="TOC2"/>
        <w:tabs>
          <w:tab w:val="left" w:pos="880"/>
          <w:tab w:val="right" w:pos="8297"/>
        </w:tabs>
        <w:rPr>
          <w:rFonts w:asciiTheme="minorHAnsi" w:eastAsiaTheme="minorEastAsia" w:hAnsiTheme="minorHAnsi" w:cstheme="minorBidi"/>
          <w:noProof/>
          <w:sz w:val="22"/>
          <w:szCs w:val="22"/>
          <w:lang w:eastAsia="en-AU"/>
        </w:rPr>
      </w:pPr>
      <w:hyperlink w:anchor="_Toc40188655" w:history="1">
        <w:r w:rsidR="005867E1" w:rsidRPr="0083298A">
          <w:rPr>
            <w:rStyle w:val="Hyperlink"/>
            <w:noProof/>
          </w:rPr>
          <w:t>4.2</w:t>
        </w:r>
        <w:r w:rsidR="005867E1">
          <w:rPr>
            <w:rFonts w:asciiTheme="minorHAnsi" w:eastAsiaTheme="minorEastAsia" w:hAnsiTheme="minorHAnsi" w:cstheme="minorBidi"/>
            <w:noProof/>
            <w:sz w:val="22"/>
            <w:szCs w:val="22"/>
            <w:lang w:eastAsia="en-AU"/>
          </w:rPr>
          <w:tab/>
        </w:r>
        <w:r w:rsidR="005867E1" w:rsidRPr="0083298A">
          <w:rPr>
            <w:rStyle w:val="Hyperlink"/>
            <w:noProof/>
          </w:rPr>
          <w:t>Key lessons, barriers and recommendations</w:t>
        </w:r>
        <w:r w:rsidR="005867E1">
          <w:rPr>
            <w:noProof/>
            <w:webHidden/>
          </w:rPr>
          <w:tab/>
        </w:r>
        <w:r w:rsidR="005867E1">
          <w:rPr>
            <w:noProof/>
            <w:webHidden/>
          </w:rPr>
          <w:fldChar w:fldCharType="begin"/>
        </w:r>
        <w:r w:rsidR="005867E1">
          <w:rPr>
            <w:noProof/>
            <w:webHidden/>
          </w:rPr>
          <w:instrText xml:space="preserve"> PAGEREF _Toc40188655 \h </w:instrText>
        </w:r>
        <w:r w:rsidR="005867E1">
          <w:rPr>
            <w:noProof/>
            <w:webHidden/>
          </w:rPr>
        </w:r>
        <w:r w:rsidR="005867E1">
          <w:rPr>
            <w:noProof/>
            <w:webHidden/>
          </w:rPr>
          <w:fldChar w:fldCharType="separate"/>
        </w:r>
        <w:r w:rsidR="005867E1">
          <w:rPr>
            <w:noProof/>
            <w:webHidden/>
          </w:rPr>
          <w:t>43</w:t>
        </w:r>
        <w:r w:rsidR="005867E1">
          <w:rPr>
            <w:noProof/>
            <w:webHidden/>
          </w:rPr>
          <w:fldChar w:fldCharType="end"/>
        </w:r>
      </w:hyperlink>
    </w:p>
    <w:p w14:paraId="5D2066E8" w14:textId="77777777" w:rsidR="005867E1" w:rsidRDefault="002D12BF">
      <w:pPr>
        <w:pStyle w:val="TOC1"/>
        <w:rPr>
          <w:rFonts w:asciiTheme="minorHAnsi" w:eastAsiaTheme="minorEastAsia" w:hAnsiTheme="minorHAnsi" w:cstheme="minorBidi"/>
          <w:color w:val="auto"/>
          <w:szCs w:val="22"/>
          <w:lang w:eastAsia="en-AU"/>
        </w:rPr>
      </w:pPr>
      <w:hyperlink w:anchor="_Toc40188656" w:history="1">
        <w:r w:rsidR="005867E1" w:rsidRPr="0083298A">
          <w:rPr>
            <w:rStyle w:val="Hyperlink"/>
          </w:rPr>
          <w:t>5</w:t>
        </w:r>
        <w:r w:rsidR="005867E1">
          <w:rPr>
            <w:rFonts w:asciiTheme="minorHAnsi" w:eastAsiaTheme="minorEastAsia" w:hAnsiTheme="minorHAnsi" w:cstheme="minorBidi"/>
            <w:color w:val="auto"/>
            <w:szCs w:val="22"/>
            <w:lang w:eastAsia="en-AU"/>
          </w:rPr>
          <w:tab/>
        </w:r>
        <w:r w:rsidR="005867E1" w:rsidRPr="0083298A">
          <w:rPr>
            <w:rStyle w:val="Hyperlink"/>
          </w:rPr>
          <w:t>References</w:t>
        </w:r>
        <w:r w:rsidR="005867E1">
          <w:rPr>
            <w:webHidden/>
          </w:rPr>
          <w:tab/>
        </w:r>
        <w:r w:rsidR="005867E1">
          <w:rPr>
            <w:webHidden/>
          </w:rPr>
          <w:fldChar w:fldCharType="begin"/>
        </w:r>
        <w:r w:rsidR="005867E1">
          <w:rPr>
            <w:webHidden/>
          </w:rPr>
          <w:instrText xml:space="preserve"> PAGEREF _Toc40188656 \h </w:instrText>
        </w:r>
        <w:r w:rsidR="005867E1">
          <w:rPr>
            <w:webHidden/>
          </w:rPr>
        </w:r>
        <w:r w:rsidR="005867E1">
          <w:rPr>
            <w:webHidden/>
          </w:rPr>
          <w:fldChar w:fldCharType="separate"/>
        </w:r>
        <w:r w:rsidR="005867E1">
          <w:rPr>
            <w:webHidden/>
          </w:rPr>
          <w:t>45</w:t>
        </w:r>
        <w:r w:rsidR="005867E1">
          <w:rPr>
            <w:webHidden/>
          </w:rPr>
          <w:fldChar w:fldCharType="end"/>
        </w:r>
      </w:hyperlink>
    </w:p>
    <w:p w14:paraId="3F18C7B2" w14:textId="77777777" w:rsidR="005867E1" w:rsidRDefault="002D12BF">
      <w:pPr>
        <w:pStyle w:val="TOC1"/>
        <w:rPr>
          <w:rFonts w:asciiTheme="minorHAnsi" w:eastAsiaTheme="minorEastAsia" w:hAnsiTheme="minorHAnsi" w:cstheme="minorBidi"/>
          <w:color w:val="auto"/>
          <w:szCs w:val="22"/>
          <w:lang w:eastAsia="en-AU"/>
        </w:rPr>
      </w:pPr>
      <w:hyperlink w:anchor="_Toc40188657" w:history="1">
        <w:r w:rsidR="005867E1" w:rsidRPr="0083298A">
          <w:rPr>
            <w:rStyle w:val="Hyperlink"/>
          </w:rPr>
          <w:t>Appendix A: Conceptual model</w:t>
        </w:r>
        <w:r w:rsidR="005867E1">
          <w:rPr>
            <w:webHidden/>
          </w:rPr>
          <w:tab/>
        </w:r>
        <w:r w:rsidR="005867E1">
          <w:rPr>
            <w:webHidden/>
          </w:rPr>
          <w:fldChar w:fldCharType="begin"/>
        </w:r>
        <w:r w:rsidR="005867E1">
          <w:rPr>
            <w:webHidden/>
          </w:rPr>
          <w:instrText xml:space="preserve"> PAGEREF _Toc40188657 \h </w:instrText>
        </w:r>
        <w:r w:rsidR="005867E1">
          <w:rPr>
            <w:webHidden/>
          </w:rPr>
        </w:r>
        <w:r w:rsidR="005867E1">
          <w:rPr>
            <w:webHidden/>
          </w:rPr>
          <w:fldChar w:fldCharType="separate"/>
        </w:r>
        <w:r w:rsidR="005867E1">
          <w:rPr>
            <w:webHidden/>
          </w:rPr>
          <w:t>47</w:t>
        </w:r>
        <w:r w:rsidR="005867E1">
          <w:rPr>
            <w:webHidden/>
          </w:rPr>
          <w:fldChar w:fldCharType="end"/>
        </w:r>
      </w:hyperlink>
    </w:p>
    <w:p w14:paraId="34B1C358" w14:textId="77777777" w:rsidR="005867E1" w:rsidRDefault="002D12BF">
      <w:pPr>
        <w:pStyle w:val="TOC1"/>
        <w:rPr>
          <w:rFonts w:asciiTheme="minorHAnsi" w:eastAsiaTheme="minorEastAsia" w:hAnsiTheme="minorHAnsi" w:cstheme="minorBidi"/>
          <w:color w:val="auto"/>
          <w:szCs w:val="22"/>
          <w:lang w:eastAsia="en-AU"/>
        </w:rPr>
      </w:pPr>
      <w:hyperlink w:anchor="_Toc40188658" w:history="1">
        <w:r w:rsidR="005867E1" w:rsidRPr="0083298A">
          <w:rPr>
            <w:rStyle w:val="Hyperlink"/>
          </w:rPr>
          <w:t>Appendix B: Overview of the Professional Learning and Mentoring Program</w:t>
        </w:r>
        <w:r w:rsidR="005867E1">
          <w:rPr>
            <w:webHidden/>
          </w:rPr>
          <w:tab/>
        </w:r>
        <w:r w:rsidR="005867E1">
          <w:rPr>
            <w:webHidden/>
          </w:rPr>
          <w:fldChar w:fldCharType="begin"/>
        </w:r>
        <w:r w:rsidR="005867E1">
          <w:rPr>
            <w:webHidden/>
          </w:rPr>
          <w:instrText xml:space="preserve"> PAGEREF _Toc40188658 \h </w:instrText>
        </w:r>
        <w:r w:rsidR="005867E1">
          <w:rPr>
            <w:webHidden/>
          </w:rPr>
        </w:r>
        <w:r w:rsidR="005867E1">
          <w:rPr>
            <w:webHidden/>
          </w:rPr>
          <w:fldChar w:fldCharType="separate"/>
        </w:r>
        <w:r w:rsidR="005867E1">
          <w:rPr>
            <w:webHidden/>
          </w:rPr>
          <w:t>48</w:t>
        </w:r>
        <w:r w:rsidR="005867E1">
          <w:rPr>
            <w:webHidden/>
          </w:rPr>
          <w:fldChar w:fldCharType="end"/>
        </w:r>
      </w:hyperlink>
    </w:p>
    <w:p w14:paraId="229FCBFB" w14:textId="77777777" w:rsidR="005867E1" w:rsidRDefault="002D12BF">
      <w:pPr>
        <w:pStyle w:val="TOC1"/>
        <w:rPr>
          <w:rFonts w:asciiTheme="minorHAnsi" w:eastAsiaTheme="minorEastAsia" w:hAnsiTheme="minorHAnsi" w:cstheme="minorBidi"/>
          <w:color w:val="auto"/>
          <w:szCs w:val="22"/>
          <w:lang w:eastAsia="en-AU"/>
        </w:rPr>
      </w:pPr>
      <w:hyperlink w:anchor="_Toc40188659" w:history="1">
        <w:r w:rsidR="005867E1" w:rsidRPr="0083298A">
          <w:rPr>
            <w:rStyle w:val="Hyperlink"/>
          </w:rPr>
          <w:t>Appendix C: Detailed methodology</w:t>
        </w:r>
        <w:r w:rsidR="005867E1">
          <w:rPr>
            <w:webHidden/>
          </w:rPr>
          <w:tab/>
        </w:r>
        <w:r w:rsidR="005867E1">
          <w:rPr>
            <w:webHidden/>
          </w:rPr>
          <w:fldChar w:fldCharType="begin"/>
        </w:r>
        <w:r w:rsidR="005867E1">
          <w:rPr>
            <w:webHidden/>
          </w:rPr>
          <w:instrText xml:space="preserve"> PAGEREF _Toc40188659 \h </w:instrText>
        </w:r>
        <w:r w:rsidR="005867E1">
          <w:rPr>
            <w:webHidden/>
          </w:rPr>
        </w:r>
        <w:r w:rsidR="005867E1">
          <w:rPr>
            <w:webHidden/>
          </w:rPr>
          <w:fldChar w:fldCharType="separate"/>
        </w:r>
        <w:r w:rsidR="005867E1">
          <w:rPr>
            <w:webHidden/>
          </w:rPr>
          <w:t>50</w:t>
        </w:r>
        <w:r w:rsidR="005867E1">
          <w:rPr>
            <w:webHidden/>
          </w:rPr>
          <w:fldChar w:fldCharType="end"/>
        </w:r>
      </w:hyperlink>
    </w:p>
    <w:p w14:paraId="67611AD2" w14:textId="77777777" w:rsidR="005867E1" w:rsidRDefault="002D12BF">
      <w:pPr>
        <w:pStyle w:val="TOC1"/>
        <w:rPr>
          <w:rFonts w:asciiTheme="minorHAnsi" w:eastAsiaTheme="minorEastAsia" w:hAnsiTheme="minorHAnsi" w:cstheme="minorBidi"/>
          <w:color w:val="auto"/>
          <w:szCs w:val="22"/>
          <w:lang w:eastAsia="en-AU"/>
        </w:rPr>
      </w:pPr>
      <w:hyperlink w:anchor="_Toc40188660" w:history="1">
        <w:r w:rsidR="005867E1" w:rsidRPr="0083298A">
          <w:rPr>
            <w:rStyle w:val="Hyperlink"/>
          </w:rPr>
          <w:t>Appendix D: Field research training outline</w:t>
        </w:r>
        <w:r w:rsidR="005867E1">
          <w:rPr>
            <w:webHidden/>
          </w:rPr>
          <w:tab/>
        </w:r>
        <w:r w:rsidR="005867E1">
          <w:rPr>
            <w:webHidden/>
          </w:rPr>
          <w:fldChar w:fldCharType="begin"/>
        </w:r>
        <w:r w:rsidR="005867E1">
          <w:rPr>
            <w:webHidden/>
          </w:rPr>
          <w:instrText xml:space="preserve"> PAGEREF _Toc40188660 \h </w:instrText>
        </w:r>
        <w:r w:rsidR="005867E1">
          <w:rPr>
            <w:webHidden/>
          </w:rPr>
        </w:r>
        <w:r w:rsidR="005867E1">
          <w:rPr>
            <w:webHidden/>
          </w:rPr>
          <w:fldChar w:fldCharType="separate"/>
        </w:r>
        <w:r w:rsidR="005867E1">
          <w:rPr>
            <w:webHidden/>
          </w:rPr>
          <w:t>56</w:t>
        </w:r>
        <w:r w:rsidR="005867E1">
          <w:rPr>
            <w:webHidden/>
          </w:rPr>
          <w:fldChar w:fldCharType="end"/>
        </w:r>
      </w:hyperlink>
    </w:p>
    <w:p w14:paraId="134EE4CD" w14:textId="77777777" w:rsidR="005867E1" w:rsidRDefault="002D12BF">
      <w:pPr>
        <w:pStyle w:val="TOC1"/>
        <w:rPr>
          <w:rFonts w:asciiTheme="minorHAnsi" w:eastAsiaTheme="minorEastAsia" w:hAnsiTheme="minorHAnsi" w:cstheme="minorBidi"/>
          <w:color w:val="auto"/>
          <w:szCs w:val="22"/>
          <w:lang w:eastAsia="en-AU"/>
        </w:rPr>
      </w:pPr>
      <w:hyperlink w:anchor="_Toc40188661" w:history="1">
        <w:r w:rsidR="005867E1" w:rsidRPr="0083298A">
          <w:rPr>
            <w:rStyle w:val="Hyperlink"/>
          </w:rPr>
          <w:t>Appendix E: Interview guides</w:t>
        </w:r>
        <w:r w:rsidR="005867E1">
          <w:rPr>
            <w:webHidden/>
          </w:rPr>
          <w:tab/>
        </w:r>
        <w:r w:rsidR="005867E1">
          <w:rPr>
            <w:webHidden/>
          </w:rPr>
          <w:fldChar w:fldCharType="begin"/>
        </w:r>
        <w:r w:rsidR="005867E1">
          <w:rPr>
            <w:webHidden/>
          </w:rPr>
          <w:instrText xml:space="preserve"> PAGEREF _Toc40188661 \h </w:instrText>
        </w:r>
        <w:r w:rsidR="005867E1">
          <w:rPr>
            <w:webHidden/>
          </w:rPr>
        </w:r>
        <w:r w:rsidR="005867E1">
          <w:rPr>
            <w:webHidden/>
          </w:rPr>
          <w:fldChar w:fldCharType="separate"/>
        </w:r>
        <w:r w:rsidR="005867E1">
          <w:rPr>
            <w:webHidden/>
          </w:rPr>
          <w:t>57</w:t>
        </w:r>
        <w:r w:rsidR="005867E1">
          <w:rPr>
            <w:webHidden/>
          </w:rPr>
          <w:fldChar w:fldCharType="end"/>
        </w:r>
      </w:hyperlink>
    </w:p>
    <w:p w14:paraId="54AC3F46" w14:textId="77777777" w:rsidR="005867E1" w:rsidRDefault="002D12BF">
      <w:pPr>
        <w:pStyle w:val="TOC1"/>
        <w:rPr>
          <w:rFonts w:asciiTheme="minorHAnsi" w:eastAsiaTheme="minorEastAsia" w:hAnsiTheme="minorHAnsi" w:cstheme="minorBidi"/>
          <w:color w:val="auto"/>
          <w:szCs w:val="22"/>
          <w:lang w:eastAsia="en-AU"/>
        </w:rPr>
      </w:pPr>
      <w:hyperlink w:anchor="_Toc40188662" w:history="1">
        <w:r w:rsidR="005867E1" w:rsidRPr="0083298A">
          <w:rPr>
            <w:rStyle w:val="Hyperlink"/>
          </w:rPr>
          <w:t>Appendix F: Group Interview Guide</w:t>
        </w:r>
        <w:r w:rsidR="005867E1">
          <w:rPr>
            <w:webHidden/>
          </w:rPr>
          <w:tab/>
        </w:r>
        <w:r w:rsidR="005867E1">
          <w:rPr>
            <w:webHidden/>
          </w:rPr>
          <w:fldChar w:fldCharType="begin"/>
        </w:r>
        <w:r w:rsidR="005867E1">
          <w:rPr>
            <w:webHidden/>
          </w:rPr>
          <w:instrText xml:space="preserve"> PAGEREF _Toc40188662 \h </w:instrText>
        </w:r>
        <w:r w:rsidR="005867E1">
          <w:rPr>
            <w:webHidden/>
          </w:rPr>
        </w:r>
        <w:r w:rsidR="005867E1">
          <w:rPr>
            <w:webHidden/>
          </w:rPr>
          <w:fldChar w:fldCharType="separate"/>
        </w:r>
        <w:r w:rsidR="005867E1">
          <w:rPr>
            <w:webHidden/>
          </w:rPr>
          <w:t>75</w:t>
        </w:r>
        <w:r w:rsidR="005867E1">
          <w:rPr>
            <w:webHidden/>
          </w:rPr>
          <w:fldChar w:fldCharType="end"/>
        </w:r>
      </w:hyperlink>
    </w:p>
    <w:p w14:paraId="6F04401C" w14:textId="77777777" w:rsidR="005867E1" w:rsidRDefault="002D12BF">
      <w:pPr>
        <w:pStyle w:val="TOC1"/>
        <w:rPr>
          <w:rFonts w:asciiTheme="minorHAnsi" w:eastAsiaTheme="minorEastAsia" w:hAnsiTheme="minorHAnsi" w:cstheme="minorBidi"/>
          <w:color w:val="auto"/>
          <w:szCs w:val="22"/>
          <w:lang w:eastAsia="en-AU"/>
        </w:rPr>
      </w:pPr>
      <w:hyperlink w:anchor="_Toc40188663" w:history="1">
        <w:r w:rsidR="005867E1" w:rsidRPr="0083298A">
          <w:rPr>
            <w:rStyle w:val="Hyperlink"/>
          </w:rPr>
          <w:t>Appendix G: Consent form</w:t>
        </w:r>
        <w:r w:rsidR="005867E1">
          <w:rPr>
            <w:webHidden/>
          </w:rPr>
          <w:tab/>
        </w:r>
        <w:r w:rsidR="005867E1">
          <w:rPr>
            <w:webHidden/>
          </w:rPr>
          <w:fldChar w:fldCharType="begin"/>
        </w:r>
        <w:r w:rsidR="005867E1">
          <w:rPr>
            <w:webHidden/>
          </w:rPr>
          <w:instrText xml:space="preserve"> PAGEREF _Toc40188663 \h </w:instrText>
        </w:r>
        <w:r w:rsidR="005867E1">
          <w:rPr>
            <w:webHidden/>
          </w:rPr>
        </w:r>
        <w:r w:rsidR="005867E1">
          <w:rPr>
            <w:webHidden/>
          </w:rPr>
          <w:fldChar w:fldCharType="separate"/>
        </w:r>
        <w:r w:rsidR="005867E1">
          <w:rPr>
            <w:webHidden/>
          </w:rPr>
          <w:t>78</w:t>
        </w:r>
        <w:r w:rsidR="005867E1">
          <w:rPr>
            <w:webHidden/>
          </w:rPr>
          <w:fldChar w:fldCharType="end"/>
        </w:r>
      </w:hyperlink>
    </w:p>
    <w:p w14:paraId="111C70A7" w14:textId="77777777" w:rsidR="005867E1" w:rsidRDefault="002D12BF">
      <w:pPr>
        <w:pStyle w:val="TOC1"/>
        <w:rPr>
          <w:rFonts w:asciiTheme="minorHAnsi" w:eastAsiaTheme="minorEastAsia" w:hAnsiTheme="minorHAnsi" w:cstheme="minorBidi"/>
          <w:color w:val="auto"/>
          <w:szCs w:val="22"/>
          <w:lang w:eastAsia="en-AU"/>
        </w:rPr>
      </w:pPr>
      <w:hyperlink w:anchor="_Toc40188664" w:history="1">
        <w:r w:rsidR="005867E1" w:rsidRPr="0083298A">
          <w:rPr>
            <w:rStyle w:val="Hyperlink"/>
          </w:rPr>
          <w:t>Appendix H: Field research schedule</w:t>
        </w:r>
        <w:r w:rsidR="005867E1">
          <w:rPr>
            <w:webHidden/>
          </w:rPr>
          <w:tab/>
        </w:r>
        <w:r w:rsidR="005867E1">
          <w:rPr>
            <w:webHidden/>
          </w:rPr>
          <w:fldChar w:fldCharType="begin"/>
        </w:r>
        <w:r w:rsidR="005867E1">
          <w:rPr>
            <w:webHidden/>
          </w:rPr>
          <w:instrText xml:space="preserve"> PAGEREF _Toc40188664 \h </w:instrText>
        </w:r>
        <w:r w:rsidR="005867E1">
          <w:rPr>
            <w:webHidden/>
          </w:rPr>
        </w:r>
        <w:r w:rsidR="005867E1">
          <w:rPr>
            <w:webHidden/>
          </w:rPr>
          <w:fldChar w:fldCharType="separate"/>
        </w:r>
        <w:r w:rsidR="005867E1">
          <w:rPr>
            <w:webHidden/>
          </w:rPr>
          <w:t>80</w:t>
        </w:r>
        <w:r w:rsidR="005867E1">
          <w:rPr>
            <w:webHidden/>
          </w:rPr>
          <w:fldChar w:fldCharType="end"/>
        </w:r>
      </w:hyperlink>
    </w:p>
    <w:p w14:paraId="0B1A8186" w14:textId="77777777" w:rsidR="005867E1" w:rsidRDefault="002D12BF">
      <w:pPr>
        <w:pStyle w:val="TOC1"/>
        <w:rPr>
          <w:rFonts w:asciiTheme="minorHAnsi" w:eastAsiaTheme="minorEastAsia" w:hAnsiTheme="minorHAnsi" w:cstheme="minorBidi"/>
          <w:color w:val="auto"/>
          <w:szCs w:val="22"/>
          <w:lang w:eastAsia="en-AU"/>
        </w:rPr>
      </w:pPr>
      <w:hyperlink w:anchor="_Toc40188665" w:history="1">
        <w:r w:rsidR="005867E1" w:rsidRPr="0083298A">
          <w:rPr>
            <w:rStyle w:val="Hyperlink"/>
          </w:rPr>
          <w:t>Appendix I: Field research debrief tool</w:t>
        </w:r>
        <w:r w:rsidR="005867E1">
          <w:rPr>
            <w:webHidden/>
          </w:rPr>
          <w:tab/>
        </w:r>
        <w:r w:rsidR="005867E1">
          <w:rPr>
            <w:webHidden/>
          </w:rPr>
          <w:fldChar w:fldCharType="begin"/>
        </w:r>
        <w:r w:rsidR="005867E1">
          <w:rPr>
            <w:webHidden/>
          </w:rPr>
          <w:instrText xml:space="preserve"> PAGEREF _Toc40188665 \h </w:instrText>
        </w:r>
        <w:r w:rsidR="005867E1">
          <w:rPr>
            <w:webHidden/>
          </w:rPr>
        </w:r>
        <w:r w:rsidR="005867E1">
          <w:rPr>
            <w:webHidden/>
          </w:rPr>
          <w:fldChar w:fldCharType="separate"/>
        </w:r>
        <w:r w:rsidR="005867E1">
          <w:rPr>
            <w:webHidden/>
          </w:rPr>
          <w:t>82</w:t>
        </w:r>
        <w:r w:rsidR="005867E1">
          <w:rPr>
            <w:webHidden/>
          </w:rPr>
          <w:fldChar w:fldCharType="end"/>
        </w:r>
      </w:hyperlink>
    </w:p>
    <w:p w14:paraId="0B8E2C80" w14:textId="77777777" w:rsidR="002A7C24" w:rsidRDefault="008A293D" w:rsidP="002A7C24">
      <w:r>
        <w:fldChar w:fldCharType="end"/>
      </w:r>
      <w:bookmarkStart w:id="10" w:name="_Toc7513604"/>
    </w:p>
    <w:p w14:paraId="684DF31A" w14:textId="77777777" w:rsidR="002A7C24" w:rsidRDefault="0058200E" w:rsidP="0058200E">
      <w:pPr>
        <w:tabs>
          <w:tab w:val="left" w:pos="2974"/>
        </w:tabs>
      </w:pPr>
      <w:r>
        <w:tab/>
      </w:r>
    </w:p>
    <w:p w14:paraId="5D2441EB" w14:textId="77777777" w:rsidR="00273D04" w:rsidRDefault="00273D04">
      <w:pPr>
        <w:spacing w:after="0" w:line="240" w:lineRule="auto"/>
        <w:jc w:val="left"/>
        <w:rPr>
          <w:rFonts w:ascii="Calibri Light" w:eastAsiaTheme="majorEastAsia" w:hAnsi="Calibri Light" w:cstheme="majorBidi"/>
          <w:bCs/>
          <w:color w:val="31849B" w:themeColor="accent5" w:themeShade="BF"/>
          <w:sz w:val="36"/>
          <w:szCs w:val="32"/>
          <w:lang w:val="x-none"/>
        </w:rPr>
      </w:pPr>
      <w:r>
        <w:br w:type="page"/>
      </w:r>
    </w:p>
    <w:p w14:paraId="043C3AAB" w14:textId="109C743F" w:rsidR="008A293D" w:rsidRDefault="008A293D" w:rsidP="008A293D">
      <w:pPr>
        <w:pStyle w:val="Heading1"/>
        <w:numPr>
          <w:ilvl w:val="0"/>
          <w:numId w:val="0"/>
        </w:numPr>
        <w:ind w:left="431" w:hanging="431"/>
      </w:pPr>
      <w:bookmarkStart w:id="11" w:name="_Toc39148502"/>
      <w:bookmarkStart w:id="12" w:name="_Toc40188639"/>
      <w:r w:rsidRPr="00A448FA">
        <w:lastRenderedPageBreak/>
        <w:t>Abbreviations and acronyms</w:t>
      </w:r>
      <w:bookmarkEnd w:id="10"/>
      <w:bookmarkEnd w:id="11"/>
      <w:bookmarkEnd w:id="12"/>
    </w:p>
    <w:tbl>
      <w:tblPr>
        <w:tblStyle w:val="TableGridLight"/>
        <w:tblW w:w="0" w:type="auto"/>
        <w:tblLook w:val="04A0" w:firstRow="1" w:lastRow="0" w:firstColumn="1" w:lastColumn="0" w:noHBand="0" w:noVBand="1"/>
        <w:tblCaption w:val="a table of abbreviations and acronyms"/>
        <w:tblDescription w:val="the table outlines all the abbreviations and acronyms used on the doc"/>
      </w:tblPr>
      <w:tblGrid>
        <w:gridCol w:w="1175"/>
        <w:gridCol w:w="7014"/>
      </w:tblGrid>
      <w:tr w:rsidR="008A293D" w:rsidRPr="008A293D" w14:paraId="3F868138" w14:textId="77777777" w:rsidTr="002830ED">
        <w:trPr>
          <w:cantSplit/>
          <w:trHeight w:val="454"/>
          <w:tblHeader/>
        </w:trPr>
        <w:tc>
          <w:tcPr>
            <w:tcW w:w="1175" w:type="dxa"/>
          </w:tcPr>
          <w:p w14:paraId="15A35BDC" w14:textId="77777777" w:rsidR="008A293D" w:rsidRPr="008A293D" w:rsidRDefault="008A293D" w:rsidP="00C57806">
            <w:pPr>
              <w:spacing w:before="240" w:after="0"/>
              <w:jc w:val="left"/>
              <w:rPr>
                <w:szCs w:val="22"/>
              </w:rPr>
            </w:pPr>
            <w:r w:rsidRPr="008A293D">
              <w:rPr>
                <w:szCs w:val="22"/>
              </w:rPr>
              <w:t>ACER</w:t>
            </w:r>
          </w:p>
        </w:tc>
        <w:tc>
          <w:tcPr>
            <w:tcW w:w="7014" w:type="dxa"/>
          </w:tcPr>
          <w:p w14:paraId="3707C111" w14:textId="77777777" w:rsidR="008A293D" w:rsidRPr="008A293D" w:rsidRDefault="008A293D" w:rsidP="00C57806">
            <w:pPr>
              <w:spacing w:before="240" w:after="0"/>
              <w:jc w:val="left"/>
              <w:rPr>
                <w:szCs w:val="22"/>
              </w:rPr>
            </w:pPr>
            <w:r w:rsidRPr="008A293D">
              <w:rPr>
                <w:szCs w:val="22"/>
              </w:rPr>
              <w:t>Australian Council for Educational Research</w:t>
            </w:r>
          </w:p>
        </w:tc>
      </w:tr>
      <w:tr w:rsidR="00904965" w:rsidRPr="008A293D" w14:paraId="074D65D1" w14:textId="77777777" w:rsidTr="002830ED">
        <w:trPr>
          <w:cantSplit/>
          <w:trHeight w:val="454"/>
          <w:tblHeader/>
        </w:trPr>
        <w:tc>
          <w:tcPr>
            <w:tcW w:w="1175" w:type="dxa"/>
          </w:tcPr>
          <w:p w14:paraId="2618053B" w14:textId="77777777" w:rsidR="00904965" w:rsidRPr="008A293D" w:rsidRDefault="00904965" w:rsidP="002D3799">
            <w:pPr>
              <w:spacing w:before="240" w:after="0"/>
              <w:jc w:val="left"/>
              <w:rPr>
                <w:szCs w:val="22"/>
              </w:rPr>
            </w:pPr>
            <w:r>
              <w:rPr>
                <w:szCs w:val="22"/>
              </w:rPr>
              <w:t>ALMA</w:t>
            </w:r>
          </w:p>
        </w:tc>
        <w:tc>
          <w:tcPr>
            <w:tcW w:w="7014" w:type="dxa"/>
          </w:tcPr>
          <w:p w14:paraId="028D71A5" w14:textId="77777777" w:rsidR="00904965" w:rsidRPr="008A293D" w:rsidRDefault="00904965" w:rsidP="002D3799">
            <w:pPr>
              <w:spacing w:before="240" w:after="0"/>
              <w:jc w:val="left"/>
              <w:rPr>
                <w:szCs w:val="22"/>
              </w:rPr>
            </w:pPr>
            <w:proofErr w:type="spellStart"/>
            <w:r w:rsidRPr="00904965">
              <w:rPr>
                <w:szCs w:val="22"/>
              </w:rPr>
              <w:t>Apoiu</w:t>
            </w:r>
            <w:proofErr w:type="spellEnd"/>
            <w:r w:rsidRPr="00904965">
              <w:rPr>
                <w:szCs w:val="22"/>
              </w:rPr>
              <w:t xml:space="preserve"> </w:t>
            </w:r>
            <w:proofErr w:type="spellStart"/>
            <w:r w:rsidRPr="00904965">
              <w:rPr>
                <w:szCs w:val="22"/>
              </w:rPr>
              <w:t>Lideransa</w:t>
            </w:r>
            <w:proofErr w:type="spellEnd"/>
            <w:r w:rsidRPr="00904965">
              <w:rPr>
                <w:szCs w:val="22"/>
              </w:rPr>
              <w:t xml:space="preserve"> </w:t>
            </w:r>
            <w:proofErr w:type="spellStart"/>
            <w:r w:rsidRPr="00904965">
              <w:rPr>
                <w:szCs w:val="22"/>
              </w:rPr>
              <w:t>liuhosi</w:t>
            </w:r>
            <w:proofErr w:type="spellEnd"/>
            <w:r w:rsidRPr="00904965">
              <w:rPr>
                <w:szCs w:val="22"/>
              </w:rPr>
              <w:t xml:space="preserve"> </w:t>
            </w:r>
            <w:proofErr w:type="spellStart"/>
            <w:r w:rsidRPr="00904965">
              <w:rPr>
                <w:szCs w:val="22"/>
              </w:rPr>
              <w:t>Mentoria</w:t>
            </w:r>
            <w:proofErr w:type="spellEnd"/>
            <w:r w:rsidRPr="00904965">
              <w:rPr>
                <w:szCs w:val="22"/>
              </w:rPr>
              <w:t xml:space="preserve"> no </w:t>
            </w:r>
            <w:proofErr w:type="spellStart"/>
            <w:r w:rsidRPr="00904965">
              <w:rPr>
                <w:szCs w:val="22"/>
              </w:rPr>
              <w:t>Aprendizajen</w:t>
            </w:r>
            <w:proofErr w:type="spellEnd"/>
          </w:p>
        </w:tc>
      </w:tr>
      <w:tr w:rsidR="008A293D" w:rsidRPr="008A293D" w14:paraId="64FD2C36" w14:textId="77777777" w:rsidTr="002830ED">
        <w:trPr>
          <w:cantSplit/>
          <w:trHeight w:val="454"/>
          <w:tblHeader/>
        </w:trPr>
        <w:tc>
          <w:tcPr>
            <w:tcW w:w="1175" w:type="dxa"/>
          </w:tcPr>
          <w:p w14:paraId="3F47B01C" w14:textId="77777777" w:rsidR="008A293D" w:rsidRPr="008A293D" w:rsidRDefault="008A293D" w:rsidP="00C57806">
            <w:pPr>
              <w:spacing w:before="240" w:after="0"/>
              <w:jc w:val="left"/>
              <w:rPr>
                <w:szCs w:val="22"/>
              </w:rPr>
            </w:pPr>
            <w:r w:rsidRPr="008A293D">
              <w:rPr>
                <w:szCs w:val="22"/>
              </w:rPr>
              <w:t>CBA</w:t>
            </w:r>
          </w:p>
        </w:tc>
        <w:tc>
          <w:tcPr>
            <w:tcW w:w="7014" w:type="dxa"/>
          </w:tcPr>
          <w:p w14:paraId="3C3C00F3" w14:textId="77777777" w:rsidR="008A293D" w:rsidRPr="008A293D" w:rsidRDefault="008A293D" w:rsidP="00C57806">
            <w:pPr>
              <w:spacing w:before="240" w:after="0"/>
              <w:jc w:val="left"/>
              <w:rPr>
                <w:szCs w:val="22"/>
              </w:rPr>
            </w:pPr>
            <w:r w:rsidRPr="008A293D">
              <w:rPr>
                <w:szCs w:val="22"/>
              </w:rPr>
              <w:t>Curriculum Based Assessment</w:t>
            </w:r>
          </w:p>
        </w:tc>
      </w:tr>
      <w:tr w:rsidR="008A293D" w:rsidRPr="008A293D" w14:paraId="1CF90F82" w14:textId="77777777" w:rsidTr="002830ED">
        <w:trPr>
          <w:cantSplit/>
          <w:trHeight w:val="454"/>
          <w:tblHeader/>
        </w:trPr>
        <w:tc>
          <w:tcPr>
            <w:tcW w:w="1175" w:type="dxa"/>
          </w:tcPr>
          <w:p w14:paraId="5F960DD3" w14:textId="77777777" w:rsidR="008A293D" w:rsidRPr="008A293D" w:rsidRDefault="008A293D" w:rsidP="00C57806">
            <w:pPr>
              <w:spacing w:before="240" w:after="0"/>
              <w:jc w:val="left"/>
              <w:rPr>
                <w:szCs w:val="22"/>
              </w:rPr>
            </w:pPr>
            <w:r w:rsidRPr="008A293D">
              <w:rPr>
                <w:szCs w:val="22"/>
              </w:rPr>
              <w:t>CFS</w:t>
            </w:r>
          </w:p>
        </w:tc>
        <w:tc>
          <w:tcPr>
            <w:tcW w:w="7014" w:type="dxa"/>
          </w:tcPr>
          <w:p w14:paraId="1A9D3B4F" w14:textId="77777777" w:rsidR="008A293D" w:rsidRPr="008A293D" w:rsidRDefault="008A293D" w:rsidP="00C57806">
            <w:pPr>
              <w:spacing w:before="240" w:after="0"/>
              <w:jc w:val="left"/>
              <w:rPr>
                <w:szCs w:val="22"/>
              </w:rPr>
            </w:pPr>
            <w:r w:rsidRPr="008A293D">
              <w:rPr>
                <w:szCs w:val="22"/>
              </w:rPr>
              <w:t>Child Friendly Schools</w:t>
            </w:r>
          </w:p>
        </w:tc>
      </w:tr>
      <w:tr w:rsidR="008A293D" w:rsidRPr="008A293D" w14:paraId="3CA19DE7" w14:textId="77777777" w:rsidTr="002830ED">
        <w:trPr>
          <w:cantSplit/>
          <w:trHeight w:val="454"/>
          <w:tblHeader/>
        </w:trPr>
        <w:tc>
          <w:tcPr>
            <w:tcW w:w="1175" w:type="dxa"/>
          </w:tcPr>
          <w:p w14:paraId="19D49E7C" w14:textId="77777777" w:rsidR="008A293D" w:rsidRPr="008A293D" w:rsidRDefault="008A293D" w:rsidP="00C57806">
            <w:pPr>
              <w:spacing w:before="240" w:after="0"/>
              <w:jc w:val="left"/>
              <w:rPr>
                <w:szCs w:val="22"/>
              </w:rPr>
            </w:pPr>
            <w:r w:rsidRPr="008A293D">
              <w:rPr>
                <w:szCs w:val="22"/>
              </w:rPr>
              <w:t>DFAT</w:t>
            </w:r>
          </w:p>
        </w:tc>
        <w:tc>
          <w:tcPr>
            <w:tcW w:w="7014" w:type="dxa"/>
          </w:tcPr>
          <w:p w14:paraId="0CD0ADA0" w14:textId="77777777" w:rsidR="008A293D" w:rsidRPr="008A293D" w:rsidRDefault="008A293D" w:rsidP="00C57806">
            <w:pPr>
              <w:spacing w:before="240" w:after="0"/>
              <w:jc w:val="left"/>
              <w:rPr>
                <w:szCs w:val="22"/>
              </w:rPr>
            </w:pPr>
            <w:r w:rsidRPr="008A293D">
              <w:rPr>
                <w:szCs w:val="22"/>
              </w:rPr>
              <w:t>Department of Foreign Affairs and Trade</w:t>
            </w:r>
          </w:p>
        </w:tc>
      </w:tr>
      <w:tr w:rsidR="008A293D" w:rsidRPr="008A293D" w14:paraId="61209BAB" w14:textId="77777777" w:rsidTr="002830ED">
        <w:trPr>
          <w:cantSplit/>
          <w:trHeight w:val="454"/>
          <w:tblHeader/>
        </w:trPr>
        <w:tc>
          <w:tcPr>
            <w:tcW w:w="1175" w:type="dxa"/>
          </w:tcPr>
          <w:p w14:paraId="1F338B66" w14:textId="77777777" w:rsidR="008A293D" w:rsidRPr="008A293D" w:rsidRDefault="008A293D" w:rsidP="00C57806">
            <w:pPr>
              <w:spacing w:before="240" w:after="0"/>
              <w:jc w:val="left"/>
              <w:rPr>
                <w:szCs w:val="22"/>
              </w:rPr>
            </w:pPr>
            <w:r w:rsidRPr="008A293D">
              <w:rPr>
                <w:szCs w:val="22"/>
              </w:rPr>
              <w:t>EAS</w:t>
            </w:r>
          </w:p>
        </w:tc>
        <w:tc>
          <w:tcPr>
            <w:tcW w:w="7014" w:type="dxa"/>
          </w:tcPr>
          <w:p w14:paraId="177791C9" w14:textId="77777777" w:rsidR="008A293D" w:rsidRPr="008A293D" w:rsidRDefault="008A293D" w:rsidP="00C57806">
            <w:pPr>
              <w:spacing w:before="240" w:after="0"/>
              <w:jc w:val="left"/>
              <w:rPr>
                <w:szCs w:val="22"/>
              </w:rPr>
            </w:pPr>
            <w:r w:rsidRPr="008A293D">
              <w:rPr>
                <w:szCs w:val="22"/>
              </w:rPr>
              <w:t>Education Analytics Service</w:t>
            </w:r>
          </w:p>
        </w:tc>
      </w:tr>
      <w:tr w:rsidR="008A293D" w:rsidRPr="008A293D" w14:paraId="012DBD53" w14:textId="77777777" w:rsidTr="002830ED">
        <w:trPr>
          <w:cantSplit/>
          <w:trHeight w:val="454"/>
          <w:tblHeader/>
        </w:trPr>
        <w:tc>
          <w:tcPr>
            <w:tcW w:w="1175" w:type="dxa"/>
          </w:tcPr>
          <w:p w14:paraId="3B00CC2F" w14:textId="77777777" w:rsidR="008A293D" w:rsidRPr="008A293D" w:rsidRDefault="008A293D" w:rsidP="00C57806">
            <w:pPr>
              <w:spacing w:before="240" w:after="0"/>
              <w:jc w:val="left"/>
              <w:rPr>
                <w:szCs w:val="22"/>
              </w:rPr>
            </w:pPr>
            <w:r w:rsidRPr="008A293D">
              <w:rPr>
                <w:szCs w:val="22"/>
              </w:rPr>
              <w:t>EDC</w:t>
            </w:r>
          </w:p>
        </w:tc>
        <w:tc>
          <w:tcPr>
            <w:tcW w:w="7014" w:type="dxa"/>
          </w:tcPr>
          <w:p w14:paraId="28A5F17B" w14:textId="77777777" w:rsidR="008A293D" w:rsidRPr="008A293D" w:rsidRDefault="008A293D" w:rsidP="00C57806">
            <w:pPr>
              <w:spacing w:before="240" w:after="0"/>
              <w:jc w:val="left"/>
              <w:rPr>
                <w:szCs w:val="22"/>
              </w:rPr>
            </w:pPr>
            <w:r w:rsidRPr="008A293D">
              <w:rPr>
                <w:szCs w:val="22"/>
              </w:rPr>
              <w:t>Education Section (DFAT)</w:t>
            </w:r>
          </w:p>
        </w:tc>
      </w:tr>
      <w:tr w:rsidR="008A293D" w:rsidRPr="008A293D" w14:paraId="470BF130" w14:textId="77777777" w:rsidTr="002830ED">
        <w:trPr>
          <w:cantSplit/>
          <w:trHeight w:val="454"/>
          <w:tblHeader/>
        </w:trPr>
        <w:tc>
          <w:tcPr>
            <w:tcW w:w="1175" w:type="dxa"/>
          </w:tcPr>
          <w:p w14:paraId="52C4D11F" w14:textId="77777777" w:rsidR="008A293D" w:rsidRPr="008A293D" w:rsidRDefault="008A293D" w:rsidP="00C57806">
            <w:pPr>
              <w:spacing w:before="240" w:after="0"/>
              <w:jc w:val="left"/>
              <w:rPr>
                <w:szCs w:val="22"/>
              </w:rPr>
            </w:pPr>
            <w:r w:rsidRPr="008A293D">
              <w:rPr>
                <w:szCs w:val="22"/>
              </w:rPr>
              <w:t>EGMA</w:t>
            </w:r>
          </w:p>
        </w:tc>
        <w:tc>
          <w:tcPr>
            <w:tcW w:w="7014" w:type="dxa"/>
          </w:tcPr>
          <w:p w14:paraId="63978666" w14:textId="77777777" w:rsidR="008A293D" w:rsidRPr="008A293D" w:rsidRDefault="008A293D" w:rsidP="00C57806">
            <w:pPr>
              <w:spacing w:before="240" w:after="0"/>
              <w:jc w:val="left"/>
              <w:rPr>
                <w:szCs w:val="22"/>
              </w:rPr>
            </w:pPr>
            <w:r w:rsidRPr="008A293D">
              <w:rPr>
                <w:szCs w:val="22"/>
              </w:rPr>
              <w:t>Early Grades Mathematics Assessment</w:t>
            </w:r>
          </w:p>
        </w:tc>
      </w:tr>
      <w:tr w:rsidR="008A293D" w:rsidRPr="008A293D" w14:paraId="6AD53F76" w14:textId="77777777" w:rsidTr="002830ED">
        <w:trPr>
          <w:cantSplit/>
          <w:trHeight w:val="454"/>
          <w:tblHeader/>
        </w:trPr>
        <w:tc>
          <w:tcPr>
            <w:tcW w:w="1175" w:type="dxa"/>
          </w:tcPr>
          <w:p w14:paraId="30309B20" w14:textId="77777777" w:rsidR="008A293D" w:rsidRPr="008A293D" w:rsidRDefault="008A293D" w:rsidP="00C57806">
            <w:pPr>
              <w:spacing w:before="240" w:after="0"/>
              <w:jc w:val="left"/>
              <w:rPr>
                <w:szCs w:val="22"/>
              </w:rPr>
            </w:pPr>
            <w:r w:rsidRPr="008A293D">
              <w:rPr>
                <w:szCs w:val="22"/>
              </w:rPr>
              <w:t>EGRA</w:t>
            </w:r>
          </w:p>
        </w:tc>
        <w:tc>
          <w:tcPr>
            <w:tcW w:w="7014" w:type="dxa"/>
          </w:tcPr>
          <w:p w14:paraId="53BBE88D" w14:textId="77777777" w:rsidR="008A293D" w:rsidRPr="008A293D" w:rsidRDefault="008A293D" w:rsidP="00C57806">
            <w:pPr>
              <w:spacing w:before="240" w:after="0"/>
              <w:jc w:val="left"/>
              <w:rPr>
                <w:szCs w:val="22"/>
              </w:rPr>
            </w:pPr>
            <w:r w:rsidRPr="008A293D">
              <w:rPr>
                <w:szCs w:val="22"/>
              </w:rPr>
              <w:t>Early Grades Reading Assessment</w:t>
            </w:r>
          </w:p>
        </w:tc>
      </w:tr>
      <w:tr w:rsidR="008A293D" w:rsidRPr="008A293D" w14:paraId="70A2C0EB" w14:textId="77777777" w:rsidTr="002830ED">
        <w:trPr>
          <w:cantSplit/>
          <w:trHeight w:val="454"/>
          <w:tblHeader/>
        </w:trPr>
        <w:tc>
          <w:tcPr>
            <w:tcW w:w="1175" w:type="dxa"/>
          </w:tcPr>
          <w:p w14:paraId="11F094B2" w14:textId="77777777" w:rsidR="008A293D" w:rsidRPr="008A293D" w:rsidRDefault="008A293D" w:rsidP="00C57806">
            <w:pPr>
              <w:spacing w:before="240" w:after="0"/>
              <w:jc w:val="left"/>
              <w:rPr>
                <w:szCs w:val="22"/>
              </w:rPr>
            </w:pPr>
            <w:r w:rsidRPr="008A293D">
              <w:rPr>
                <w:szCs w:val="22"/>
              </w:rPr>
              <w:t>EMBLI</w:t>
            </w:r>
          </w:p>
        </w:tc>
        <w:tc>
          <w:tcPr>
            <w:tcW w:w="7014" w:type="dxa"/>
          </w:tcPr>
          <w:p w14:paraId="558529D5" w14:textId="77777777" w:rsidR="008A293D" w:rsidRPr="008A293D" w:rsidRDefault="008A293D" w:rsidP="00C57806">
            <w:pPr>
              <w:spacing w:before="240" w:after="0"/>
              <w:jc w:val="left"/>
              <w:rPr>
                <w:szCs w:val="22"/>
              </w:rPr>
            </w:pPr>
            <w:r w:rsidRPr="008A293D">
              <w:rPr>
                <w:szCs w:val="22"/>
              </w:rPr>
              <w:t>Mother Tongue-Based Multilingual Education</w:t>
            </w:r>
          </w:p>
        </w:tc>
      </w:tr>
      <w:tr w:rsidR="008A293D" w:rsidRPr="008A293D" w14:paraId="71D41C00" w14:textId="77777777" w:rsidTr="002830ED">
        <w:trPr>
          <w:cantSplit/>
          <w:trHeight w:val="454"/>
          <w:tblHeader/>
        </w:trPr>
        <w:tc>
          <w:tcPr>
            <w:tcW w:w="1175" w:type="dxa"/>
          </w:tcPr>
          <w:p w14:paraId="2ECFF0D5" w14:textId="77777777" w:rsidR="008A293D" w:rsidRPr="008A293D" w:rsidRDefault="008A293D" w:rsidP="00C57806">
            <w:pPr>
              <w:spacing w:before="240" w:after="0"/>
              <w:jc w:val="left"/>
              <w:rPr>
                <w:szCs w:val="22"/>
              </w:rPr>
            </w:pPr>
            <w:r w:rsidRPr="008A293D">
              <w:rPr>
                <w:szCs w:val="22"/>
              </w:rPr>
              <w:t>EMIS</w:t>
            </w:r>
          </w:p>
        </w:tc>
        <w:tc>
          <w:tcPr>
            <w:tcW w:w="7014" w:type="dxa"/>
          </w:tcPr>
          <w:p w14:paraId="7A56DFC9" w14:textId="77777777" w:rsidR="008A293D" w:rsidRPr="008A293D" w:rsidRDefault="008A293D" w:rsidP="00C57806">
            <w:pPr>
              <w:spacing w:before="240" w:after="0"/>
              <w:jc w:val="left"/>
              <w:rPr>
                <w:szCs w:val="22"/>
              </w:rPr>
            </w:pPr>
            <w:r w:rsidRPr="008A293D">
              <w:rPr>
                <w:szCs w:val="22"/>
              </w:rPr>
              <w:t>Education Management Information System</w:t>
            </w:r>
          </w:p>
        </w:tc>
      </w:tr>
      <w:tr w:rsidR="008A293D" w:rsidRPr="008A293D" w14:paraId="194E4DD5" w14:textId="77777777" w:rsidTr="002830ED">
        <w:trPr>
          <w:cantSplit/>
          <w:trHeight w:val="454"/>
          <w:tblHeader/>
        </w:trPr>
        <w:tc>
          <w:tcPr>
            <w:tcW w:w="1175" w:type="dxa"/>
          </w:tcPr>
          <w:p w14:paraId="7143211C" w14:textId="77777777" w:rsidR="008A293D" w:rsidRPr="008A293D" w:rsidRDefault="008A293D" w:rsidP="00C57806">
            <w:pPr>
              <w:spacing w:before="240" w:after="0"/>
              <w:jc w:val="left"/>
              <w:rPr>
                <w:szCs w:val="22"/>
              </w:rPr>
            </w:pPr>
            <w:r w:rsidRPr="008A293D">
              <w:rPr>
                <w:szCs w:val="22"/>
              </w:rPr>
              <w:t>GTP</w:t>
            </w:r>
          </w:p>
        </w:tc>
        <w:tc>
          <w:tcPr>
            <w:tcW w:w="7014" w:type="dxa"/>
          </w:tcPr>
          <w:p w14:paraId="375A2BC7" w14:textId="77777777" w:rsidR="008A293D" w:rsidRPr="008A293D" w:rsidRDefault="008A293D" w:rsidP="00C57806">
            <w:pPr>
              <w:spacing w:before="240" w:after="0"/>
              <w:jc w:val="left"/>
              <w:rPr>
                <w:szCs w:val="22"/>
              </w:rPr>
            </w:pPr>
            <w:proofErr w:type="spellStart"/>
            <w:r w:rsidRPr="008A293D">
              <w:rPr>
                <w:szCs w:val="22"/>
              </w:rPr>
              <w:t>Grupu</w:t>
            </w:r>
            <w:proofErr w:type="spellEnd"/>
            <w:r w:rsidRPr="008A293D">
              <w:rPr>
                <w:szCs w:val="22"/>
              </w:rPr>
              <w:t xml:space="preserve"> </w:t>
            </w:r>
            <w:proofErr w:type="spellStart"/>
            <w:r w:rsidRPr="008A293D">
              <w:rPr>
                <w:szCs w:val="22"/>
              </w:rPr>
              <w:t>Traballu</w:t>
            </w:r>
            <w:proofErr w:type="spellEnd"/>
            <w:r w:rsidRPr="008A293D">
              <w:rPr>
                <w:szCs w:val="22"/>
              </w:rPr>
              <w:t xml:space="preserve"> </w:t>
            </w:r>
            <w:proofErr w:type="spellStart"/>
            <w:r w:rsidRPr="008A293D">
              <w:rPr>
                <w:szCs w:val="22"/>
              </w:rPr>
              <w:t>ba</w:t>
            </w:r>
            <w:proofErr w:type="spellEnd"/>
            <w:r w:rsidRPr="008A293D">
              <w:rPr>
                <w:szCs w:val="22"/>
              </w:rPr>
              <w:t xml:space="preserve"> Professor</w:t>
            </w:r>
          </w:p>
        </w:tc>
      </w:tr>
      <w:tr w:rsidR="008A293D" w:rsidRPr="008A293D" w14:paraId="7B288AA3" w14:textId="77777777" w:rsidTr="002830ED">
        <w:trPr>
          <w:cantSplit/>
          <w:trHeight w:val="454"/>
          <w:tblHeader/>
        </w:trPr>
        <w:tc>
          <w:tcPr>
            <w:tcW w:w="1175" w:type="dxa"/>
          </w:tcPr>
          <w:p w14:paraId="6C0CA45E" w14:textId="77777777" w:rsidR="008A293D" w:rsidRPr="008A293D" w:rsidRDefault="008A293D" w:rsidP="00C57806">
            <w:pPr>
              <w:spacing w:before="240" w:after="0"/>
              <w:jc w:val="left"/>
              <w:rPr>
                <w:szCs w:val="22"/>
              </w:rPr>
            </w:pPr>
            <w:r w:rsidRPr="008A293D">
              <w:rPr>
                <w:szCs w:val="22"/>
              </w:rPr>
              <w:t>ICC</w:t>
            </w:r>
          </w:p>
        </w:tc>
        <w:tc>
          <w:tcPr>
            <w:tcW w:w="7014" w:type="dxa"/>
          </w:tcPr>
          <w:p w14:paraId="3C0A88A2" w14:textId="77777777" w:rsidR="008A293D" w:rsidRPr="008A293D" w:rsidRDefault="008A293D" w:rsidP="00C57806">
            <w:pPr>
              <w:spacing w:before="240" w:after="0"/>
              <w:jc w:val="left"/>
              <w:rPr>
                <w:szCs w:val="22"/>
              </w:rPr>
            </w:pPr>
            <w:r w:rsidRPr="008A293D">
              <w:rPr>
                <w:szCs w:val="22"/>
              </w:rPr>
              <w:t xml:space="preserve">Intraclass Correlations </w:t>
            </w:r>
          </w:p>
        </w:tc>
      </w:tr>
      <w:tr w:rsidR="008A293D" w:rsidRPr="008A293D" w14:paraId="34655455" w14:textId="77777777" w:rsidTr="002830ED">
        <w:trPr>
          <w:cantSplit/>
          <w:trHeight w:val="454"/>
          <w:tblHeader/>
        </w:trPr>
        <w:tc>
          <w:tcPr>
            <w:tcW w:w="1175" w:type="dxa"/>
          </w:tcPr>
          <w:p w14:paraId="5D5B7C9C" w14:textId="77777777" w:rsidR="008A293D" w:rsidRPr="008A293D" w:rsidRDefault="008A293D" w:rsidP="00C57806">
            <w:pPr>
              <w:spacing w:before="240" w:after="0"/>
              <w:jc w:val="left"/>
              <w:rPr>
                <w:szCs w:val="22"/>
              </w:rPr>
            </w:pPr>
            <w:r w:rsidRPr="008A293D">
              <w:rPr>
                <w:szCs w:val="22"/>
              </w:rPr>
              <w:t>IEC</w:t>
            </w:r>
          </w:p>
        </w:tc>
        <w:tc>
          <w:tcPr>
            <w:tcW w:w="7014" w:type="dxa"/>
          </w:tcPr>
          <w:p w14:paraId="19C84E02" w14:textId="77777777" w:rsidR="008A293D" w:rsidRPr="008A293D" w:rsidRDefault="008A293D" w:rsidP="00C57806">
            <w:pPr>
              <w:spacing w:before="240" w:after="0"/>
              <w:jc w:val="left"/>
              <w:rPr>
                <w:szCs w:val="22"/>
              </w:rPr>
            </w:pPr>
            <w:r w:rsidRPr="008A293D">
              <w:rPr>
                <w:szCs w:val="22"/>
              </w:rPr>
              <w:t>Independent Evaluation Committee (DFAT)</w:t>
            </w:r>
          </w:p>
        </w:tc>
      </w:tr>
      <w:tr w:rsidR="008A293D" w:rsidRPr="008A293D" w14:paraId="31E8B58C" w14:textId="77777777" w:rsidTr="002830ED">
        <w:trPr>
          <w:cantSplit/>
          <w:trHeight w:val="454"/>
          <w:tblHeader/>
        </w:trPr>
        <w:tc>
          <w:tcPr>
            <w:tcW w:w="1175" w:type="dxa"/>
          </w:tcPr>
          <w:p w14:paraId="2E60FDCC" w14:textId="77777777" w:rsidR="008A293D" w:rsidRPr="008A293D" w:rsidRDefault="008A293D" w:rsidP="00C57806">
            <w:pPr>
              <w:spacing w:before="240" w:after="0"/>
              <w:jc w:val="left"/>
              <w:rPr>
                <w:szCs w:val="22"/>
              </w:rPr>
            </w:pPr>
            <w:r w:rsidRPr="008A293D">
              <w:rPr>
                <w:szCs w:val="22"/>
              </w:rPr>
              <w:t>ODE</w:t>
            </w:r>
          </w:p>
        </w:tc>
        <w:tc>
          <w:tcPr>
            <w:tcW w:w="7014" w:type="dxa"/>
          </w:tcPr>
          <w:p w14:paraId="59F5486F" w14:textId="77777777" w:rsidR="008A293D" w:rsidRPr="008A293D" w:rsidRDefault="008A293D" w:rsidP="00C57806">
            <w:pPr>
              <w:spacing w:before="240" w:after="0"/>
              <w:jc w:val="left"/>
              <w:rPr>
                <w:szCs w:val="22"/>
              </w:rPr>
            </w:pPr>
            <w:r w:rsidRPr="008A293D">
              <w:rPr>
                <w:szCs w:val="22"/>
              </w:rPr>
              <w:t>Office of Development Effectiveness (DFAT)</w:t>
            </w:r>
          </w:p>
        </w:tc>
      </w:tr>
      <w:tr w:rsidR="008A293D" w:rsidRPr="008A293D" w14:paraId="53BFEF76" w14:textId="77777777" w:rsidTr="002830ED">
        <w:trPr>
          <w:cantSplit/>
          <w:trHeight w:val="454"/>
          <w:tblHeader/>
        </w:trPr>
        <w:tc>
          <w:tcPr>
            <w:tcW w:w="1175" w:type="dxa"/>
          </w:tcPr>
          <w:p w14:paraId="478992ED" w14:textId="21B9942B" w:rsidR="008A293D" w:rsidRPr="008A293D" w:rsidRDefault="008A293D" w:rsidP="00C57806">
            <w:pPr>
              <w:spacing w:before="240" w:after="0"/>
              <w:jc w:val="left"/>
              <w:rPr>
                <w:szCs w:val="22"/>
              </w:rPr>
            </w:pPr>
            <w:proofErr w:type="spellStart"/>
            <w:r w:rsidRPr="008A293D">
              <w:rPr>
                <w:szCs w:val="22"/>
              </w:rPr>
              <w:t>MoE</w:t>
            </w:r>
            <w:r w:rsidR="008C7079">
              <w:rPr>
                <w:szCs w:val="22"/>
              </w:rPr>
              <w:t>YS</w:t>
            </w:r>
            <w:proofErr w:type="spellEnd"/>
          </w:p>
        </w:tc>
        <w:tc>
          <w:tcPr>
            <w:tcW w:w="7014" w:type="dxa"/>
          </w:tcPr>
          <w:p w14:paraId="03D66A7D" w14:textId="4F163344" w:rsidR="008A293D" w:rsidRPr="008A293D" w:rsidRDefault="008A293D" w:rsidP="00C57806">
            <w:pPr>
              <w:spacing w:before="240" w:after="0"/>
              <w:jc w:val="left"/>
              <w:rPr>
                <w:szCs w:val="22"/>
              </w:rPr>
            </w:pPr>
            <w:r w:rsidRPr="008A293D">
              <w:rPr>
                <w:szCs w:val="22"/>
              </w:rPr>
              <w:t>Ministry of Education</w:t>
            </w:r>
            <w:r w:rsidR="008C7079">
              <w:rPr>
                <w:szCs w:val="22"/>
              </w:rPr>
              <w:t>, Youth and Sport</w:t>
            </w:r>
            <w:r w:rsidRPr="008A293D">
              <w:rPr>
                <w:szCs w:val="22"/>
              </w:rPr>
              <w:t xml:space="preserve"> (Timor-Leste)</w:t>
            </w:r>
          </w:p>
        </w:tc>
      </w:tr>
      <w:tr w:rsidR="008A293D" w:rsidRPr="008A293D" w14:paraId="5D8D542E" w14:textId="77777777" w:rsidTr="002830ED">
        <w:trPr>
          <w:cantSplit/>
          <w:trHeight w:val="454"/>
          <w:tblHeader/>
        </w:trPr>
        <w:tc>
          <w:tcPr>
            <w:tcW w:w="1175" w:type="dxa"/>
          </w:tcPr>
          <w:p w14:paraId="05526899" w14:textId="77777777" w:rsidR="008A293D" w:rsidRPr="008A293D" w:rsidRDefault="008A293D" w:rsidP="00C57806">
            <w:pPr>
              <w:spacing w:before="240" w:after="0"/>
              <w:jc w:val="left"/>
              <w:rPr>
                <w:szCs w:val="22"/>
              </w:rPr>
            </w:pPr>
            <w:r w:rsidRPr="008A293D">
              <w:rPr>
                <w:szCs w:val="22"/>
              </w:rPr>
              <w:t>M&amp;E</w:t>
            </w:r>
          </w:p>
        </w:tc>
        <w:tc>
          <w:tcPr>
            <w:tcW w:w="7014" w:type="dxa"/>
          </w:tcPr>
          <w:p w14:paraId="45836A2F" w14:textId="77777777" w:rsidR="008A293D" w:rsidRPr="008A293D" w:rsidRDefault="008A293D" w:rsidP="00C57806">
            <w:pPr>
              <w:spacing w:before="240" w:after="0"/>
              <w:jc w:val="left"/>
              <w:rPr>
                <w:szCs w:val="22"/>
              </w:rPr>
            </w:pPr>
            <w:r w:rsidRPr="008A293D">
              <w:rPr>
                <w:szCs w:val="22"/>
              </w:rPr>
              <w:t>Monitoring and Evaluation</w:t>
            </w:r>
          </w:p>
        </w:tc>
      </w:tr>
      <w:tr w:rsidR="00156AFF" w:rsidRPr="008A293D" w14:paraId="02278B76" w14:textId="77777777" w:rsidTr="002830ED">
        <w:trPr>
          <w:cantSplit/>
          <w:trHeight w:val="454"/>
          <w:tblHeader/>
        </w:trPr>
        <w:tc>
          <w:tcPr>
            <w:tcW w:w="1175" w:type="dxa"/>
          </w:tcPr>
          <w:p w14:paraId="5B62D823" w14:textId="421DDA4D" w:rsidR="00156AFF" w:rsidRPr="008A293D" w:rsidRDefault="00156AFF" w:rsidP="00C57806">
            <w:pPr>
              <w:spacing w:before="240" w:after="0"/>
              <w:jc w:val="left"/>
              <w:rPr>
                <w:szCs w:val="22"/>
              </w:rPr>
            </w:pPr>
            <w:r>
              <w:rPr>
                <w:szCs w:val="22"/>
              </w:rPr>
              <w:t>NGO</w:t>
            </w:r>
          </w:p>
        </w:tc>
        <w:tc>
          <w:tcPr>
            <w:tcW w:w="7014" w:type="dxa"/>
          </w:tcPr>
          <w:p w14:paraId="7A0A8F47" w14:textId="3250EC2F" w:rsidR="00156AFF" w:rsidRPr="008A293D" w:rsidRDefault="008C7079" w:rsidP="00C57806">
            <w:pPr>
              <w:spacing w:before="240" w:after="0"/>
              <w:jc w:val="left"/>
              <w:rPr>
                <w:szCs w:val="22"/>
              </w:rPr>
            </w:pPr>
            <w:r>
              <w:t>N</w:t>
            </w:r>
            <w:r w:rsidR="00156AFF">
              <w:t>on-governmental organisation</w:t>
            </w:r>
          </w:p>
        </w:tc>
      </w:tr>
      <w:tr w:rsidR="008A293D" w:rsidRPr="008A293D" w14:paraId="34AEBB7B" w14:textId="77777777" w:rsidTr="002830ED">
        <w:trPr>
          <w:cantSplit/>
          <w:trHeight w:val="454"/>
          <w:tblHeader/>
        </w:trPr>
        <w:tc>
          <w:tcPr>
            <w:tcW w:w="1175" w:type="dxa"/>
          </w:tcPr>
          <w:p w14:paraId="11E35104" w14:textId="77777777" w:rsidR="008A293D" w:rsidRPr="008A293D" w:rsidRDefault="008A293D" w:rsidP="00C57806">
            <w:pPr>
              <w:spacing w:before="240" w:after="0"/>
              <w:jc w:val="left"/>
              <w:rPr>
                <w:szCs w:val="22"/>
              </w:rPr>
            </w:pPr>
            <w:r w:rsidRPr="008A293D">
              <w:rPr>
                <w:szCs w:val="22"/>
              </w:rPr>
              <w:t>PHD</w:t>
            </w:r>
          </w:p>
        </w:tc>
        <w:tc>
          <w:tcPr>
            <w:tcW w:w="7014" w:type="dxa"/>
          </w:tcPr>
          <w:p w14:paraId="58A7B3EF" w14:textId="77777777" w:rsidR="008A293D" w:rsidRPr="008A293D" w:rsidRDefault="008A293D" w:rsidP="00C57806">
            <w:pPr>
              <w:spacing w:before="240" w:after="0"/>
              <w:jc w:val="left"/>
              <w:rPr>
                <w:szCs w:val="22"/>
              </w:rPr>
            </w:pPr>
            <w:r w:rsidRPr="008A293D">
              <w:rPr>
                <w:szCs w:val="22"/>
              </w:rPr>
              <w:t>Partnership for Human Development</w:t>
            </w:r>
          </w:p>
        </w:tc>
      </w:tr>
      <w:tr w:rsidR="008A293D" w:rsidRPr="008A293D" w14:paraId="70761FD7" w14:textId="77777777" w:rsidTr="002830ED">
        <w:trPr>
          <w:cantSplit/>
          <w:trHeight w:val="454"/>
          <w:tblHeader/>
        </w:trPr>
        <w:tc>
          <w:tcPr>
            <w:tcW w:w="1175" w:type="dxa"/>
          </w:tcPr>
          <w:p w14:paraId="4AFCF5E6" w14:textId="77777777" w:rsidR="008A293D" w:rsidRPr="008A293D" w:rsidRDefault="008A293D" w:rsidP="00C57806">
            <w:pPr>
              <w:spacing w:before="240" w:after="0"/>
              <w:jc w:val="left"/>
              <w:rPr>
                <w:szCs w:val="22"/>
              </w:rPr>
            </w:pPr>
            <w:r w:rsidRPr="008A293D">
              <w:rPr>
                <w:szCs w:val="22"/>
              </w:rPr>
              <w:t>PLMP</w:t>
            </w:r>
          </w:p>
        </w:tc>
        <w:tc>
          <w:tcPr>
            <w:tcW w:w="7014" w:type="dxa"/>
          </w:tcPr>
          <w:p w14:paraId="65726413" w14:textId="77777777" w:rsidR="008A293D" w:rsidRPr="008A293D" w:rsidRDefault="008A293D" w:rsidP="00C57806">
            <w:pPr>
              <w:spacing w:before="240" w:after="0"/>
              <w:jc w:val="left"/>
              <w:rPr>
                <w:szCs w:val="22"/>
              </w:rPr>
            </w:pPr>
            <w:r w:rsidRPr="008A293D">
              <w:rPr>
                <w:szCs w:val="22"/>
              </w:rPr>
              <w:t>Professional Learning and Mentoring Program</w:t>
            </w:r>
          </w:p>
        </w:tc>
      </w:tr>
      <w:tr w:rsidR="008A293D" w:rsidRPr="008A293D" w14:paraId="0539A130" w14:textId="77777777" w:rsidTr="002830ED">
        <w:trPr>
          <w:cantSplit/>
          <w:trHeight w:val="454"/>
          <w:tblHeader/>
        </w:trPr>
        <w:tc>
          <w:tcPr>
            <w:tcW w:w="1175" w:type="dxa"/>
          </w:tcPr>
          <w:p w14:paraId="7EB06D5E" w14:textId="77777777" w:rsidR="008A293D" w:rsidRPr="008A293D" w:rsidRDefault="008A293D" w:rsidP="00C57806">
            <w:pPr>
              <w:spacing w:before="240" w:after="0"/>
              <w:jc w:val="left"/>
              <w:rPr>
                <w:szCs w:val="22"/>
              </w:rPr>
            </w:pPr>
            <w:r w:rsidRPr="008A293D">
              <w:rPr>
                <w:szCs w:val="22"/>
              </w:rPr>
              <w:t>RTI</w:t>
            </w:r>
          </w:p>
        </w:tc>
        <w:tc>
          <w:tcPr>
            <w:tcW w:w="7014" w:type="dxa"/>
          </w:tcPr>
          <w:p w14:paraId="5160AF80" w14:textId="77777777" w:rsidR="008A293D" w:rsidRPr="008A293D" w:rsidRDefault="008A293D" w:rsidP="00C57806">
            <w:pPr>
              <w:spacing w:before="240" w:after="0"/>
              <w:jc w:val="left"/>
              <w:rPr>
                <w:szCs w:val="22"/>
              </w:rPr>
            </w:pPr>
            <w:r w:rsidRPr="008A293D">
              <w:rPr>
                <w:szCs w:val="22"/>
              </w:rPr>
              <w:t>Research Triangle Institute</w:t>
            </w:r>
          </w:p>
        </w:tc>
      </w:tr>
      <w:tr w:rsidR="008A293D" w:rsidRPr="008A293D" w14:paraId="0F9EAC1E" w14:textId="77777777" w:rsidTr="002830ED">
        <w:trPr>
          <w:cantSplit/>
          <w:trHeight w:val="454"/>
          <w:tblHeader/>
        </w:trPr>
        <w:tc>
          <w:tcPr>
            <w:tcW w:w="1175" w:type="dxa"/>
          </w:tcPr>
          <w:p w14:paraId="0EE96031" w14:textId="77777777" w:rsidR="008A293D" w:rsidRPr="008A293D" w:rsidRDefault="008A293D" w:rsidP="00C57806">
            <w:pPr>
              <w:spacing w:before="240" w:after="0"/>
              <w:jc w:val="left"/>
              <w:rPr>
                <w:szCs w:val="22"/>
              </w:rPr>
            </w:pPr>
            <w:r w:rsidRPr="008A293D">
              <w:rPr>
                <w:szCs w:val="22"/>
              </w:rPr>
              <w:t>UNICEF</w:t>
            </w:r>
          </w:p>
        </w:tc>
        <w:tc>
          <w:tcPr>
            <w:tcW w:w="7014" w:type="dxa"/>
          </w:tcPr>
          <w:p w14:paraId="2A1C02A8" w14:textId="77777777" w:rsidR="008A293D" w:rsidRPr="008A293D" w:rsidRDefault="008A293D" w:rsidP="00C57806">
            <w:pPr>
              <w:spacing w:before="240" w:after="0"/>
              <w:jc w:val="left"/>
              <w:rPr>
                <w:szCs w:val="22"/>
              </w:rPr>
            </w:pPr>
            <w:r w:rsidRPr="008A293D">
              <w:rPr>
                <w:szCs w:val="22"/>
              </w:rPr>
              <w:t>United Nations International Children’s Emergency Fund</w:t>
            </w:r>
          </w:p>
        </w:tc>
      </w:tr>
      <w:tr w:rsidR="008A293D" w:rsidRPr="008A293D" w14:paraId="052F6FCB" w14:textId="77777777" w:rsidTr="002830ED">
        <w:trPr>
          <w:cantSplit/>
          <w:trHeight w:val="454"/>
          <w:tblHeader/>
        </w:trPr>
        <w:tc>
          <w:tcPr>
            <w:tcW w:w="1175" w:type="dxa"/>
          </w:tcPr>
          <w:p w14:paraId="553DC081" w14:textId="77777777" w:rsidR="008A293D" w:rsidRPr="008A293D" w:rsidRDefault="008A293D" w:rsidP="00C57806">
            <w:pPr>
              <w:spacing w:before="240" w:after="0"/>
              <w:jc w:val="left"/>
              <w:rPr>
                <w:szCs w:val="22"/>
              </w:rPr>
            </w:pPr>
            <w:r w:rsidRPr="008A293D">
              <w:rPr>
                <w:szCs w:val="22"/>
              </w:rPr>
              <w:t>USAID</w:t>
            </w:r>
          </w:p>
        </w:tc>
        <w:tc>
          <w:tcPr>
            <w:tcW w:w="7014" w:type="dxa"/>
          </w:tcPr>
          <w:p w14:paraId="3D0F0B40" w14:textId="77777777" w:rsidR="008A293D" w:rsidRPr="008A293D" w:rsidRDefault="008A293D" w:rsidP="00C57806">
            <w:pPr>
              <w:spacing w:before="240" w:after="0"/>
              <w:jc w:val="left"/>
              <w:rPr>
                <w:szCs w:val="22"/>
              </w:rPr>
            </w:pPr>
            <w:r w:rsidRPr="008A293D">
              <w:rPr>
                <w:szCs w:val="22"/>
              </w:rPr>
              <w:t xml:space="preserve">United States Agency for International Development </w:t>
            </w:r>
          </w:p>
        </w:tc>
      </w:tr>
    </w:tbl>
    <w:p w14:paraId="07E0748C" w14:textId="77777777" w:rsidR="002E1286" w:rsidRPr="00607B3A" w:rsidRDefault="002E1286" w:rsidP="00760B56">
      <w:pPr>
        <w:pStyle w:val="Heading1"/>
        <w:numPr>
          <w:ilvl w:val="0"/>
          <w:numId w:val="0"/>
        </w:numPr>
      </w:pPr>
      <w:bookmarkStart w:id="13" w:name="_Toc39148503"/>
      <w:bookmarkStart w:id="14" w:name="_Toc40188640"/>
      <w:r w:rsidRPr="00607B3A">
        <w:t>Executive summary</w:t>
      </w:r>
      <w:bookmarkEnd w:id="2"/>
      <w:bookmarkEnd w:id="13"/>
      <w:bookmarkEnd w:id="14"/>
    </w:p>
    <w:p w14:paraId="0EC69CEC" w14:textId="77777777" w:rsidR="004D02AC" w:rsidRPr="002E1286" w:rsidRDefault="004D02AC" w:rsidP="004D02AC">
      <w:r w:rsidRPr="002E1286">
        <w:t xml:space="preserve">The purpose of this </w:t>
      </w:r>
      <w:r w:rsidRPr="00CA73AB">
        <w:rPr>
          <w:rFonts w:asciiTheme="minorHAnsi" w:hAnsiTheme="minorHAnsi" w:cstheme="minorHAnsi"/>
          <w:szCs w:val="22"/>
        </w:rPr>
        <w:t xml:space="preserve">Interim Report is to present the findings from the second year of a multi-year study of Timor-Leste’s </w:t>
      </w:r>
      <w:proofErr w:type="spellStart"/>
      <w:r w:rsidRPr="00CA73AB">
        <w:rPr>
          <w:rFonts w:asciiTheme="minorHAnsi" w:hAnsiTheme="minorHAnsi" w:cstheme="minorHAnsi"/>
          <w:szCs w:val="22"/>
        </w:rPr>
        <w:t>Apoio</w:t>
      </w:r>
      <w:proofErr w:type="spellEnd"/>
      <w:r w:rsidRPr="00CA73AB">
        <w:rPr>
          <w:rFonts w:asciiTheme="minorHAnsi" w:hAnsiTheme="minorHAnsi" w:cstheme="minorHAnsi"/>
          <w:szCs w:val="22"/>
        </w:rPr>
        <w:t xml:space="preserve"> </w:t>
      </w:r>
      <w:proofErr w:type="spellStart"/>
      <w:r w:rsidRPr="00CA73AB">
        <w:rPr>
          <w:rFonts w:asciiTheme="minorHAnsi" w:hAnsiTheme="minorHAnsi" w:cstheme="minorHAnsi"/>
          <w:szCs w:val="22"/>
        </w:rPr>
        <w:t>Lideransa</w:t>
      </w:r>
      <w:proofErr w:type="spellEnd"/>
      <w:r w:rsidRPr="00CA73AB">
        <w:rPr>
          <w:rFonts w:asciiTheme="minorHAnsi" w:hAnsiTheme="minorHAnsi" w:cstheme="minorHAnsi"/>
          <w:szCs w:val="22"/>
        </w:rPr>
        <w:t xml:space="preserve"> </w:t>
      </w:r>
      <w:proofErr w:type="spellStart"/>
      <w:r w:rsidRPr="00CA73AB">
        <w:rPr>
          <w:rFonts w:asciiTheme="minorHAnsi" w:hAnsiTheme="minorHAnsi" w:cstheme="minorHAnsi"/>
          <w:szCs w:val="22"/>
        </w:rPr>
        <w:t>liuhusi</w:t>
      </w:r>
      <w:proofErr w:type="spellEnd"/>
      <w:r w:rsidRPr="00CA73AB">
        <w:rPr>
          <w:rFonts w:asciiTheme="minorHAnsi" w:hAnsiTheme="minorHAnsi" w:cstheme="minorHAnsi"/>
          <w:szCs w:val="22"/>
        </w:rPr>
        <w:t xml:space="preserve"> </w:t>
      </w:r>
      <w:proofErr w:type="spellStart"/>
      <w:r w:rsidRPr="00CA73AB">
        <w:rPr>
          <w:rFonts w:asciiTheme="minorHAnsi" w:hAnsiTheme="minorHAnsi" w:cstheme="minorHAnsi"/>
          <w:szCs w:val="22"/>
        </w:rPr>
        <w:t>Mentoria</w:t>
      </w:r>
      <w:proofErr w:type="spellEnd"/>
      <w:r w:rsidRPr="00CA73AB">
        <w:rPr>
          <w:rFonts w:asciiTheme="minorHAnsi" w:hAnsiTheme="minorHAnsi" w:cstheme="minorHAnsi"/>
          <w:szCs w:val="22"/>
        </w:rPr>
        <w:t xml:space="preserve"> no </w:t>
      </w:r>
      <w:proofErr w:type="spellStart"/>
      <w:r w:rsidRPr="00CA73AB">
        <w:rPr>
          <w:rFonts w:asciiTheme="minorHAnsi" w:hAnsiTheme="minorHAnsi" w:cstheme="minorHAnsi"/>
          <w:szCs w:val="22"/>
        </w:rPr>
        <w:t>Apre</w:t>
      </w:r>
      <w:r>
        <w:rPr>
          <w:rFonts w:asciiTheme="minorHAnsi" w:hAnsiTheme="minorHAnsi" w:cstheme="minorHAnsi"/>
          <w:szCs w:val="22"/>
        </w:rPr>
        <w:t>n</w:t>
      </w:r>
      <w:r w:rsidRPr="00CA73AB">
        <w:rPr>
          <w:rFonts w:asciiTheme="minorHAnsi" w:hAnsiTheme="minorHAnsi" w:cstheme="minorHAnsi"/>
          <w:szCs w:val="22"/>
        </w:rPr>
        <w:t>dizajen</w:t>
      </w:r>
      <w:proofErr w:type="spellEnd"/>
      <w:r w:rsidRPr="00CA73AB">
        <w:rPr>
          <w:rFonts w:asciiTheme="minorHAnsi" w:hAnsiTheme="minorHAnsi" w:cstheme="minorHAnsi"/>
          <w:szCs w:val="22"/>
        </w:rPr>
        <w:t xml:space="preserve"> (ALMA)</w:t>
      </w:r>
      <w:r>
        <w:rPr>
          <w:rFonts w:asciiTheme="minorHAnsi" w:hAnsiTheme="minorHAnsi" w:cstheme="minorHAnsi"/>
          <w:szCs w:val="22"/>
        </w:rPr>
        <w:t xml:space="preserve"> program</w:t>
      </w:r>
      <w:r w:rsidRPr="00CA73AB">
        <w:rPr>
          <w:rFonts w:asciiTheme="minorHAnsi" w:hAnsiTheme="minorHAnsi" w:cstheme="minorHAnsi"/>
          <w:szCs w:val="22"/>
        </w:rPr>
        <w:t>. The</w:t>
      </w:r>
      <w:r w:rsidRPr="002E1286">
        <w:t xml:space="preserve"> study focuses on understanding the extent to which education stakeholders, including school leaders and teachers, develop teaching knowledge and change teaching practice over time. It also explores the extent to which participation in the </w:t>
      </w:r>
      <w:r>
        <w:t>ALMA</w:t>
      </w:r>
      <w:r w:rsidRPr="002E1286">
        <w:t xml:space="preserve"> </w:t>
      </w:r>
      <w:r>
        <w:t xml:space="preserve">program </w:t>
      </w:r>
      <w:r w:rsidRPr="002E1286">
        <w:t xml:space="preserve">leads to improvements in learning outcomes for students. This study of the </w:t>
      </w:r>
      <w:r>
        <w:t>ALMA program</w:t>
      </w:r>
      <w:r w:rsidRPr="002E1286">
        <w:t xml:space="preserve"> is framed within the context Timor-Leste’s introduction of a new National Basic Education Curriculum. </w:t>
      </w:r>
    </w:p>
    <w:p w14:paraId="1CEFDA34" w14:textId="066FB2E5" w:rsidR="0023679D" w:rsidRDefault="004D02AC" w:rsidP="004D02AC">
      <w:r w:rsidRPr="002E1286">
        <w:t xml:space="preserve">The overall </w:t>
      </w:r>
      <w:r>
        <w:t>aim of</w:t>
      </w:r>
      <w:r w:rsidRPr="002E1286">
        <w:t xml:space="preserve"> this study is </w:t>
      </w:r>
      <w:r w:rsidRPr="00521724">
        <w:rPr>
          <w:b/>
        </w:rPr>
        <w:t xml:space="preserve">to investigate how this aid investment – the </w:t>
      </w:r>
      <w:r>
        <w:rPr>
          <w:b/>
        </w:rPr>
        <w:t>ALMA program</w:t>
      </w:r>
      <w:r w:rsidRPr="00521724">
        <w:rPr>
          <w:b/>
        </w:rPr>
        <w:t xml:space="preserve"> – produces improved teaching quality and improved student learning.</w:t>
      </w:r>
      <w:r w:rsidRPr="002E1286">
        <w:t xml:space="preserve"> This report provides an analysis of the initial findings rela</w:t>
      </w:r>
      <w:r>
        <w:t>ted to three specific questions:</w:t>
      </w:r>
      <w:r w:rsidR="00BB354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three questions for the study"/>
        <w:tblDescription w:val="The table outlines three specific questions to investigate how the ALMA program produces improved teaching quality and improved student learning."/>
      </w:tblPr>
      <w:tblGrid>
        <w:gridCol w:w="2765"/>
        <w:gridCol w:w="2766"/>
        <w:gridCol w:w="2766"/>
      </w:tblGrid>
      <w:tr w:rsidR="00F942D3" w14:paraId="559F6AE2" w14:textId="77777777" w:rsidTr="00F942D3">
        <w:trPr>
          <w:trHeight w:val="2407"/>
          <w:tblHeader/>
        </w:trPr>
        <w:tc>
          <w:tcPr>
            <w:tcW w:w="2765" w:type="dxa"/>
          </w:tcPr>
          <w:p w14:paraId="5D39D1AD" w14:textId="77777777" w:rsidR="00F942D3" w:rsidRPr="00117432" w:rsidRDefault="00F942D3" w:rsidP="00F942D3">
            <w:pPr>
              <w:pStyle w:val="Bullets"/>
              <w:numPr>
                <w:ilvl w:val="0"/>
                <w:numId w:val="0"/>
              </w:numPr>
              <w:rPr>
                <w:color w:val="902C5E"/>
                <w:sz w:val="28"/>
              </w:rPr>
            </w:pPr>
            <w:r w:rsidRPr="00117432">
              <w:rPr>
                <w:color w:val="902C5E"/>
                <w:sz w:val="28"/>
              </w:rPr>
              <w:t>Question 1.</w:t>
            </w:r>
          </w:p>
          <w:p w14:paraId="0E2DC513" w14:textId="77777777" w:rsidR="00F942D3" w:rsidRPr="007943FE" w:rsidRDefault="00F942D3" w:rsidP="00F942D3">
            <w:pPr>
              <w:pStyle w:val="Bullets"/>
              <w:numPr>
                <w:ilvl w:val="0"/>
                <w:numId w:val="0"/>
              </w:numPr>
              <w:spacing w:line="240" w:lineRule="auto"/>
              <w:rPr>
                <w:sz w:val="21"/>
              </w:rPr>
            </w:pPr>
            <w:r w:rsidRPr="007943FE">
              <w:rPr>
                <w:sz w:val="21"/>
              </w:rPr>
              <w:t xml:space="preserve">To what extent does the </w:t>
            </w:r>
            <w:r>
              <w:rPr>
                <w:sz w:val="21"/>
              </w:rPr>
              <w:t>ALMA</w:t>
            </w:r>
            <w:r w:rsidRPr="007943FE">
              <w:rPr>
                <w:sz w:val="21"/>
              </w:rPr>
              <w:t xml:space="preserve"> </w:t>
            </w:r>
            <w:r>
              <w:rPr>
                <w:sz w:val="21"/>
              </w:rPr>
              <w:t xml:space="preserve">program </w:t>
            </w:r>
            <w:r w:rsidRPr="007943FE">
              <w:rPr>
                <w:sz w:val="21"/>
              </w:rPr>
              <w:t>support improved teaching quality in Timor-Leste?</w:t>
            </w:r>
          </w:p>
          <w:p w14:paraId="1F07798E" w14:textId="77777777" w:rsidR="00F942D3" w:rsidRDefault="00F942D3" w:rsidP="004D02AC"/>
        </w:tc>
        <w:tc>
          <w:tcPr>
            <w:tcW w:w="2766" w:type="dxa"/>
          </w:tcPr>
          <w:p w14:paraId="66B2FEFE" w14:textId="77777777" w:rsidR="00F942D3" w:rsidRPr="00117432" w:rsidRDefault="00F942D3" w:rsidP="00F942D3">
            <w:pPr>
              <w:pStyle w:val="NumberedList"/>
              <w:numPr>
                <w:ilvl w:val="0"/>
                <w:numId w:val="0"/>
              </w:numPr>
              <w:spacing w:line="276" w:lineRule="auto"/>
              <w:jc w:val="left"/>
              <w:rPr>
                <w:rFonts w:ascii="Calibri Light" w:hAnsi="Calibri Light"/>
                <w:color w:val="902C5E"/>
                <w:sz w:val="28"/>
                <w:szCs w:val="24"/>
              </w:rPr>
            </w:pPr>
            <w:r w:rsidRPr="00117432">
              <w:rPr>
                <w:rFonts w:ascii="Calibri Light" w:hAnsi="Calibri Light"/>
                <w:color w:val="902C5E"/>
                <w:sz w:val="28"/>
                <w:szCs w:val="24"/>
              </w:rPr>
              <w:t>Question 2.</w:t>
            </w:r>
          </w:p>
          <w:p w14:paraId="7BED313C" w14:textId="77777777" w:rsidR="00F942D3" w:rsidRPr="007943FE" w:rsidRDefault="00F942D3" w:rsidP="00F942D3">
            <w:pPr>
              <w:spacing w:line="240" w:lineRule="auto"/>
              <w:jc w:val="left"/>
              <w:rPr>
                <w:rFonts w:ascii="Calibri Light" w:hAnsi="Calibri Light"/>
                <w:sz w:val="21"/>
              </w:rPr>
            </w:pPr>
            <w:r w:rsidRPr="007943FE">
              <w:rPr>
                <w:rFonts w:ascii="Calibri Light" w:eastAsia="Calibri" w:hAnsi="Calibri Light"/>
                <w:sz w:val="21"/>
              </w:rPr>
              <w:t xml:space="preserve">To what extent does the </w:t>
            </w:r>
            <w:r>
              <w:rPr>
                <w:rFonts w:ascii="Calibri Light" w:eastAsia="Calibri" w:hAnsi="Calibri Light"/>
                <w:sz w:val="21"/>
              </w:rPr>
              <w:t>ALMA</w:t>
            </w:r>
            <w:r w:rsidRPr="007943FE">
              <w:rPr>
                <w:rFonts w:ascii="Calibri Light" w:eastAsia="Calibri" w:hAnsi="Calibri Light"/>
                <w:sz w:val="21"/>
              </w:rPr>
              <w:t xml:space="preserve"> </w:t>
            </w:r>
            <w:r>
              <w:rPr>
                <w:rFonts w:ascii="Calibri Light" w:eastAsia="Calibri" w:hAnsi="Calibri Light"/>
                <w:sz w:val="21"/>
              </w:rPr>
              <w:t xml:space="preserve">program </w:t>
            </w:r>
            <w:r w:rsidRPr="007943FE">
              <w:rPr>
                <w:rFonts w:ascii="Calibri Light" w:eastAsia="Calibri" w:hAnsi="Calibri Light"/>
                <w:sz w:val="21"/>
              </w:rPr>
              <w:t>support the effective implementation of Timor-Leste’s National Basic Education Curriculum?</w:t>
            </w:r>
          </w:p>
          <w:p w14:paraId="7CCF0929" w14:textId="77777777" w:rsidR="00F942D3" w:rsidRDefault="00F942D3" w:rsidP="004D02AC"/>
        </w:tc>
        <w:tc>
          <w:tcPr>
            <w:tcW w:w="2766" w:type="dxa"/>
          </w:tcPr>
          <w:p w14:paraId="572749CC" w14:textId="77777777" w:rsidR="00F942D3" w:rsidRPr="00607B3A" w:rsidRDefault="00F942D3" w:rsidP="00F942D3">
            <w:pPr>
              <w:pStyle w:val="NumberedList"/>
              <w:numPr>
                <w:ilvl w:val="0"/>
                <w:numId w:val="0"/>
              </w:numPr>
              <w:spacing w:line="276" w:lineRule="auto"/>
              <w:jc w:val="left"/>
              <w:rPr>
                <w:rFonts w:ascii="Calibri Light" w:hAnsi="Calibri Light"/>
                <w:color w:val="842856"/>
                <w:sz w:val="28"/>
              </w:rPr>
            </w:pPr>
            <w:r w:rsidRPr="00607B3A">
              <w:rPr>
                <w:rFonts w:ascii="Calibri Light" w:hAnsi="Calibri Light"/>
                <w:color w:val="842856"/>
                <w:sz w:val="28"/>
              </w:rPr>
              <w:t>Question 3.</w:t>
            </w:r>
          </w:p>
          <w:p w14:paraId="194707A8" w14:textId="77777777" w:rsidR="00F942D3" w:rsidRPr="007943FE" w:rsidRDefault="00F942D3" w:rsidP="00F942D3">
            <w:pPr>
              <w:spacing w:line="240" w:lineRule="auto"/>
              <w:jc w:val="left"/>
              <w:rPr>
                <w:rFonts w:ascii="Calibri Light" w:hAnsi="Calibri Light"/>
                <w:sz w:val="21"/>
              </w:rPr>
            </w:pPr>
            <w:r w:rsidRPr="007943FE">
              <w:rPr>
                <w:rFonts w:ascii="Calibri Light" w:eastAsia="Calibri" w:hAnsi="Calibri Light"/>
                <w:sz w:val="21"/>
              </w:rPr>
              <w:t xml:space="preserve">To what extent does teacher involvement in the </w:t>
            </w:r>
            <w:r>
              <w:rPr>
                <w:rFonts w:ascii="Calibri Light" w:eastAsia="Calibri" w:hAnsi="Calibri Light"/>
                <w:sz w:val="21"/>
              </w:rPr>
              <w:t xml:space="preserve">ALMA program </w:t>
            </w:r>
            <w:r w:rsidRPr="007943FE">
              <w:rPr>
                <w:rFonts w:ascii="Calibri Light" w:eastAsia="Calibri" w:hAnsi="Calibri Light"/>
                <w:sz w:val="21"/>
              </w:rPr>
              <w:t>lead to improved learning outcomes for Timor-Leste students?</w:t>
            </w:r>
          </w:p>
          <w:p w14:paraId="2D9F5C29" w14:textId="77777777" w:rsidR="00F942D3" w:rsidRDefault="00F942D3" w:rsidP="004D02AC"/>
        </w:tc>
      </w:tr>
    </w:tbl>
    <w:p w14:paraId="3E0377D2" w14:textId="77777777" w:rsidR="004D02AC" w:rsidRPr="00926343" w:rsidRDefault="004D02AC" w:rsidP="004D02AC">
      <w:r w:rsidRPr="00926343">
        <w:t xml:space="preserve">Teaching itself is a ‘noise-filled’ context. There are a range of contextual factors that enable and constrain investments in teaching. With this in mind, the methodology for this study recognises the various factors associated with teaching quality, the new curriculum and student learning outcomes. </w:t>
      </w:r>
    </w:p>
    <w:p w14:paraId="12C74537" w14:textId="275168D5" w:rsidR="00AD3305" w:rsidRDefault="004D02AC" w:rsidP="00AD3305">
      <w:r w:rsidRPr="00926343">
        <w:t xml:space="preserve">The </w:t>
      </w:r>
      <w:r w:rsidR="00A844E2">
        <w:t xml:space="preserve">multi-year </w:t>
      </w:r>
      <w:r w:rsidRPr="00926343">
        <w:t xml:space="preserve">study uses a mixed methods approach </w:t>
      </w:r>
      <w:r>
        <w:t xml:space="preserve">to data collection and analysis, </w:t>
      </w:r>
      <w:r w:rsidRPr="006765EB">
        <w:t>however no new student achievement data was availabl</w:t>
      </w:r>
      <w:r>
        <w:t>e for inclusion in this second report.</w:t>
      </w:r>
      <w:r w:rsidRPr="00926343">
        <w:t xml:space="preserve"> </w:t>
      </w:r>
      <w:r w:rsidR="009A1F1C">
        <w:t>T</w:t>
      </w:r>
      <w:r w:rsidR="0044562C">
        <w:t xml:space="preserve">he </w:t>
      </w:r>
      <w:r w:rsidR="00983EE9">
        <w:t xml:space="preserve">original </w:t>
      </w:r>
      <w:r w:rsidR="007F0735">
        <w:t xml:space="preserve">study design </w:t>
      </w:r>
      <w:r w:rsidR="00DD29D6">
        <w:t xml:space="preserve">detailed in the </w:t>
      </w:r>
      <w:r w:rsidR="00DD29D6" w:rsidRPr="00493698">
        <w:rPr>
          <w:i/>
        </w:rPr>
        <w:t>PLMP Evaluation Plan</w:t>
      </w:r>
      <w:r w:rsidR="00DD29D6">
        <w:rPr>
          <w:i/>
        </w:rPr>
        <w:t xml:space="preserve"> </w:t>
      </w:r>
      <w:r w:rsidR="008C16F3">
        <w:t xml:space="preserve">relied on </w:t>
      </w:r>
      <w:r w:rsidR="00AD3305">
        <w:t xml:space="preserve">existing and planned quantitative data sources including a national </w:t>
      </w:r>
      <w:r w:rsidR="00437BB0" w:rsidRPr="00EB59CA">
        <w:t>Early Grade Reading Assessment (EGRA)</w:t>
      </w:r>
      <w:r w:rsidR="00437BB0">
        <w:t xml:space="preserve"> planned for 2019</w:t>
      </w:r>
      <w:r w:rsidR="006028BA">
        <w:t xml:space="preserve"> and a </w:t>
      </w:r>
      <w:r w:rsidR="006028BA" w:rsidRPr="00EB59CA">
        <w:t>Classroom Based Assessment (CBA)</w:t>
      </w:r>
      <w:r w:rsidR="00437BB0">
        <w:t>,</w:t>
      </w:r>
      <w:r w:rsidR="00AD3305">
        <w:t xml:space="preserve"> which would have contributed to research question 3 (student outcomes). However, there have been no further EGRA or </w:t>
      </w:r>
      <w:r w:rsidR="006028BA">
        <w:t>CBA</w:t>
      </w:r>
      <w:r w:rsidR="00437BB0" w:rsidRPr="00EB59CA">
        <w:t xml:space="preserve"> </w:t>
      </w:r>
      <w:r w:rsidR="00AD3305">
        <w:t>data collection</w:t>
      </w:r>
      <w:r w:rsidR="005F6AAD">
        <w:t>s since those conducted in 2017</w:t>
      </w:r>
      <w:r w:rsidR="00267883">
        <w:t>. S</w:t>
      </w:r>
      <w:r w:rsidR="005F6AAD">
        <w:t xml:space="preserve">ince </w:t>
      </w:r>
      <w:r w:rsidR="00AD3305">
        <w:t xml:space="preserve">the development of the </w:t>
      </w:r>
      <w:r w:rsidR="00AD3305" w:rsidRPr="00AD3305">
        <w:rPr>
          <w:i/>
        </w:rPr>
        <w:t>PLMP Evaluation Plan</w:t>
      </w:r>
      <w:r w:rsidR="00AD3305">
        <w:t xml:space="preserve">, it has been determined that EGRA is unlikely to be </w:t>
      </w:r>
      <w:r w:rsidR="001E77BC">
        <w:t>administered in the near future</w:t>
      </w:r>
      <w:r w:rsidR="00C84720">
        <w:t xml:space="preserve">. There </w:t>
      </w:r>
      <w:r w:rsidR="00612952">
        <w:t xml:space="preserve">is no other </w:t>
      </w:r>
      <w:r w:rsidR="0053764B">
        <w:t xml:space="preserve">known </w:t>
      </w:r>
      <w:r w:rsidR="00612952">
        <w:t xml:space="preserve">student assessment data </w:t>
      </w:r>
      <w:r w:rsidR="00C53C79">
        <w:t xml:space="preserve">available </w:t>
      </w:r>
      <w:r w:rsidR="0053764B">
        <w:t xml:space="preserve">that can be used to </w:t>
      </w:r>
      <w:r w:rsidR="00A253EB">
        <w:t>replace this data</w:t>
      </w:r>
      <w:r w:rsidR="00612952">
        <w:t>.</w:t>
      </w:r>
      <w:r w:rsidR="004F5D29">
        <w:t xml:space="preserve"> </w:t>
      </w:r>
      <w:r w:rsidR="00260621">
        <w:t xml:space="preserve">In order to </w:t>
      </w:r>
      <w:r w:rsidR="00AD3305">
        <w:t>address this data gap</w:t>
      </w:r>
      <w:r w:rsidR="0088556F">
        <w:t xml:space="preserve"> and limitation</w:t>
      </w:r>
      <w:r w:rsidR="00AD3305">
        <w:t>, supplemental classroom observation data is planned to be collected in Phase 5 ALMA schools</w:t>
      </w:r>
      <w:r w:rsidR="00AB7F7A">
        <w:t xml:space="preserve">. This data will </w:t>
      </w:r>
      <w:r w:rsidR="00AD3305">
        <w:t>be analysed in year 3 of the stu</w:t>
      </w:r>
      <w:r w:rsidR="008865F1">
        <w:t>dy as part of the Final Report.</w:t>
      </w:r>
      <w:r w:rsidR="006B7D72">
        <w:t xml:space="preserve"> The decision to </w:t>
      </w:r>
      <w:r w:rsidR="00400243">
        <w:t xml:space="preserve">collect </w:t>
      </w:r>
      <w:r w:rsidR="006B7D72">
        <w:t xml:space="preserve">this </w:t>
      </w:r>
      <w:r w:rsidR="009D1292">
        <w:t xml:space="preserve">alternative </w:t>
      </w:r>
      <w:r w:rsidR="006B7D72">
        <w:t xml:space="preserve">data </w:t>
      </w:r>
      <w:r w:rsidR="009D1292">
        <w:t xml:space="preserve">and modify the </w:t>
      </w:r>
      <w:r w:rsidR="009E7F90">
        <w:t xml:space="preserve">original study </w:t>
      </w:r>
      <w:r w:rsidR="0010295B">
        <w:t xml:space="preserve">design to address this limitation </w:t>
      </w:r>
      <w:r w:rsidR="007318D0">
        <w:t>w</w:t>
      </w:r>
      <w:r w:rsidR="00545E40">
        <w:t>as made in consultation with DFAT and MOEYS.</w:t>
      </w:r>
    </w:p>
    <w:p w14:paraId="6FB40C93" w14:textId="018C995F" w:rsidR="00165963" w:rsidRDefault="00C957D2" w:rsidP="004D02AC">
      <w:r>
        <w:t>T</w:t>
      </w:r>
      <w:r w:rsidR="008865F1">
        <w:t xml:space="preserve">he </w:t>
      </w:r>
      <w:r w:rsidR="008041A4">
        <w:t xml:space="preserve">option to </w:t>
      </w:r>
      <w:r w:rsidR="008865F1">
        <w:t xml:space="preserve">collect qualitative </w:t>
      </w:r>
      <w:r w:rsidR="008041A4">
        <w:t>data from non-ALMA schools</w:t>
      </w:r>
      <w:r w:rsidR="008865F1">
        <w:t xml:space="preserve"> was considered</w:t>
      </w:r>
      <w:r>
        <w:t xml:space="preserve"> during the development of the original study design, </w:t>
      </w:r>
      <w:r w:rsidR="00611B7E">
        <w:t xml:space="preserve">to enable </w:t>
      </w:r>
      <w:r w:rsidR="00735B96">
        <w:t xml:space="preserve">a </w:t>
      </w:r>
      <w:r w:rsidR="008041A4">
        <w:t>c</w:t>
      </w:r>
      <w:r w:rsidR="00AD3305" w:rsidRPr="00F71CCC">
        <w:t>ompari</w:t>
      </w:r>
      <w:r w:rsidR="00625B5F">
        <w:t xml:space="preserve">son </w:t>
      </w:r>
      <w:r w:rsidR="008041A4">
        <w:t xml:space="preserve">with </w:t>
      </w:r>
      <w:r w:rsidR="00625B5F">
        <w:t xml:space="preserve">ALMA </w:t>
      </w:r>
      <w:r w:rsidR="00B00116">
        <w:t>participating schools</w:t>
      </w:r>
      <w:r w:rsidR="008041A4">
        <w:t>.</w:t>
      </w:r>
      <w:r w:rsidR="00486B2D">
        <w:t xml:space="preserve"> H</w:t>
      </w:r>
      <w:r w:rsidR="002542E3">
        <w:t xml:space="preserve">owever </w:t>
      </w:r>
      <w:r w:rsidR="005F7CD4">
        <w:t xml:space="preserve">it was </w:t>
      </w:r>
      <w:r w:rsidR="00693F11">
        <w:t xml:space="preserve">ultimately </w:t>
      </w:r>
      <w:r w:rsidR="005F7CD4">
        <w:t>determined that the inclusion of non-</w:t>
      </w:r>
      <w:r w:rsidR="00433BAB">
        <w:t xml:space="preserve">participating schools </w:t>
      </w:r>
      <w:r w:rsidR="005F7CD4">
        <w:t xml:space="preserve">would </w:t>
      </w:r>
      <w:r w:rsidR="00693F11">
        <w:t xml:space="preserve">contribute </w:t>
      </w:r>
      <w:r w:rsidR="00FA170E">
        <w:t xml:space="preserve">limited </w:t>
      </w:r>
      <w:r w:rsidR="0031488B">
        <w:t>value</w:t>
      </w:r>
      <w:r w:rsidR="0031488B" w:rsidRPr="0031488B">
        <w:t xml:space="preserve"> </w:t>
      </w:r>
      <w:r w:rsidR="0031488B">
        <w:t>to the c</w:t>
      </w:r>
      <w:r w:rsidR="00E30619">
        <w:t>ase studies</w:t>
      </w:r>
      <w:r w:rsidR="00011AE3">
        <w:t>,</w:t>
      </w:r>
      <w:r w:rsidR="0031488B">
        <w:t xml:space="preserve"> </w:t>
      </w:r>
      <w:r w:rsidR="00E30619">
        <w:t xml:space="preserve">as this methodology </w:t>
      </w:r>
      <w:r w:rsidR="0031488B">
        <w:t xml:space="preserve">relies </w:t>
      </w:r>
      <w:r w:rsidR="00BC728A">
        <w:t>up</w:t>
      </w:r>
      <w:r w:rsidR="0031488B">
        <w:t xml:space="preserve">on </w:t>
      </w:r>
      <w:r w:rsidR="0031488B" w:rsidRPr="0031488B">
        <w:t>stakeholder insights</w:t>
      </w:r>
      <w:r w:rsidR="0031488B">
        <w:t xml:space="preserve"> of the intervention</w:t>
      </w:r>
      <w:r w:rsidR="00BC728A">
        <w:t xml:space="preserve"> itself</w:t>
      </w:r>
      <w:r w:rsidR="000F3E18">
        <w:t>. I</w:t>
      </w:r>
      <w:r w:rsidR="0046510C">
        <w:t>nstead</w:t>
      </w:r>
      <w:r w:rsidR="000F3E18">
        <w:t>,</w:t>
      </w:r>
      <w:r w:rsidR="0046510C">
        <w:t xml:space="preserve"> </w:t>
      </w:r>
      <w:r w:rsidR="000F3E18">
        <w:t xml:space="preserve">the </w:t>
      </w:r>
      <w:r w:rsidR="00833338">
        <w:t xml:space="preserve">decision </w:t>
      </w:r>
      <w:r w:rsidR="00FD39D4">
        <w:t xml:space="preserve">was made </w:t>
      </w:r>
      <w:r w:rsidR="000F3E18">
        <w:t xml:space="preserve">to </w:t>
      </w:r>
      <w:r w:rsidR="00FD39D4">
        <w:t xml:space="preserve">sample </w:t>
      </w:r>
      <w:r w:rsidR="000F3E18">
        <w:t xml:space="preserve">ALMA participating schools </w:t>
      </w:r>
      <w:r w:rsidR="00FD39D4">
        <w:t xml:space="preserve">across multiple municipalities </w:t>
      </w:r>
      <w:r w:rsidR="000F3E18">
        <w:t>to provide a richer dataset</w:t>
      </w:r>
      <w:r w:rsidR="00833338">
        <w:t>.</w:t>
      </w:r>
      <w:r w:rsidR="007B2FF9">
        <w:t xml:space="preserve"> </w:t>
      </w:r>
      <w:r w:rsidR="004D4961">
        <w:t xml:space="preserve">One limitation of </w:t>
      </w:r>
      <w:r w:rsidR="00304385">
        <w:t xml:space="preserve">studying </w:t>
      </w:r>
      <w:r w:rsidR="00230633">
        <w:t>multiple municipalities</w:t>
      </w:r>
      <w:r w:rsidR="00C832B7">
        <w:t xml:space="preserve"> </w:t>
      </w:r>
      <w:r w:rsidR="004D4961">
        <w:t xml:space="preserve">is the inability to </w:t>
      </w:r>
      <w:r w:rsidR="008A743F">
        <w:t>monitor change over time</w:t>
      </w:r>
      <w:r w:rsidR="0010528D">
        <w:t xml:space="preserve"> using a single sample group</w:t>
      </w:r>
      <w:r w:rsidR="004E4782">
        <w:t>.</w:t>
      </w:r>
      <w:r w:rsidR="004D4961">
        <w:t xml:space="preserve"> </w:t>
      </w:r>
      <w:r w:rsidR="008A743F">
        <w:t xml:space="preserve">However, </w:t>
      </w:r>
      <w:r w:rsidR="004D4961">
        <w:t>the mul</w:t>
      </w:r>
      <w:r w:rsidR="00B20C95">
        <w:t>t</w:t>
      </w:r>
      <w:r w:rsidR="004D4961">
        <w:t xml:space="preserve">i-year research design </w:t>
      </w:r>
      <w:r w:rsidR="004E4782">
        <w:t xml:space="preserve">presents </w:t>
      </w:r>
      <w:r w:rsidR="00B20C95">
        <w:t xml:space="preserve">an </w:t>
      </w:r>
      <w:r w:rsidR="004E4782">
        <w:t xml:space="preserve">opportunity to </w:t>
      </w:r>
      <w:r w:rsidR="00B20C95">
        <w:t xml:space="preserve">study </w:t>
      </w:r>
      <w:r w:rsidR="000C4CEC">
        <w:t xml:space="preserve">multiple population groups </w:t>
      </w:r>
      <w:r w:rsidR="006F615F" w:rsidRPr="006F615F">
        <w:t xml:space="preserve">rather than </w:t>
      </w:r>
      <w:r w:rsidR="00B95A0A">
        <w:t xml:space="preserve">just </w:t>
      </w:r>
      <w:r w:rsidR="006F615F">
        <w:t>one subset</w:t>
      </w:r>
      <w:r w:rsidR="00BC0735">
        <w:t>. This allows</w:t>
      </w:r>
      <w:r w:rsidR="000C4CEC">
        <w:t xml:space="preserve"> </w:t>
      </w:r>
      <w:r w:rsidR="007C4A29">
        <w:t xml:space="preserve">for </w:t>
      </w:r>
      <w:r w:rsidR="000C4CEC">
        <w:t>a wider breadth of analysis</w:t>
      </w:r>
      <w:r w:rsidR="005D5DDE">
        <w:t xml:space="preserve">, which </w:t>
      </w:r>
      <w:r w:rsidR="00403AF4">
        <w:t xml:space="preserve">was </w:t>
      </w:r>
      <w:r w:rsidR="00652635">
        <w:t>a stated priority of the Government of Timor-Leste</w:t>
      </w:r>
      <w:r w:rsidR="0046510C">
        <w:t xml:space="preserve">. </w:t>
      </w:r>
      <w:r w:rsidR="007314A5">
        <w:t xml:space="preserve">The inclusion of multiple municipalities </w:t>
      </w:r>
      <w:r w:rsidR="00615A40">
        <w:t xml:space="preserve">is </w:t>
      </w:r>
      <w:r w:rsidR="006F615F">
        <w:t xml:space="preserve">particularly </w:t>
      </w:r>
      <w:r w:rsidR="006F615F" w:rsidRPr="006F615F">
        <w:t xml:space="preserve">beneficial </w:t>
      </w:r>
      <w:r w:rsidR="005A3ACC">
        <w:t xml:space="preserve">when </w:t>
      </w:r>
      <w:r w:rsidR="006F615F" w:rsidRPr="006F615F">
        <w:t xml:space="preserve">considering </w:t>
      </w:r>
      <w:r w:rsidR="00011049">
        <w:t xml:space="preserve">research </w:t>
      </w:r>
      <w:r w:rsidR="00A8443F">
        <w:t xml:space="preserve">implications for </w:t>
      </w:r>
      <w:r w:rsidR="006F615F" w:rsidRPr="006F615F">
        <w:t>policy</w:t>
      </w:r>
      <w:r w:rsidR="00ED59F6">
        <w:t xml:space="preserve"> goals</w:t>
      </w:r>
      <w:r w:rsidR="007314A5">
        <w:t xml:space="preserve"> as it allows </w:t>
      </w:r>
      <w:r w:rsidR="00E624BE">
        <w:t xml:space="preserve">a </w:t>
      </w:r>
      <w:r w:rsidR="0046510C">
        <w:t xml:space="preserve">country-wide </w:t>
      </w:r>
      <w:r w:rsidR="00E624BE" w:rsidRPr="001E091C">
        <w:t>understanding</w:t>
      </w:r>
      <w:r w:rsidR="00E964B1">
        <w:t xml:space="preserve"> </w:t>
      </w:r>
      <w:r w:rsidR="0046510C">
        <w:t xml:space="preserve">of </w:t>
      </w:r>
      <w:r w:rsidR="00483F43">
        <w:t xml:space="preserve">how </w:t>
      </w:r>
      <w:r w:rsidR="00271E39">
        <w:t xml:space="preserve">the </w:t>
      </w:r>
      <w:r w:rsidR="00483F43" w:rsidRPr="00483F43">
        <w:t xml:space="preserve">ALMA </w:t>
      </w:r>
      <w:r w:rsidR="00271E39">
        <w:t xml:space="preserve">intervention </w:t>
      </w:r>
      <w:r w:rsidR="00483F43">
        <w:t xml:space="preserve">impacts </w:t>
      </w:r>
      <w:r w:rsidR="00483F43" w:rsidRPr="00483F43">
        <w:t xml:space="preserve">teaching quality and </w:t>
      </w:r>
      <w:r w:rsidR="00EF16BC">
        <w:t>student learning.</w:t>
      </w:r>
      <w:r w:rsidR="008B04A9">
        <w:t xml:space="preserve"> </w:t>
      </w:r>
      <w:r w:rsidR="00616A2B">
        <w:t xml:space="preserve">This </w:t>
      </w:r>
      <w:r w:rsidR="002736E9">
        <w:t xml:space="preserve">decision </w:t>
      </w:r>
      <w:r w:rsidR="00616A2B">
        <w:t xml:space="preserve">was made in close consultation with DFAT and </w:t>
      </w:r>
      <w:proofErr w:type="spellStart"/>
      <w:r w:rsidR="00616A2B">
        <w:t>MoEYS</w:t>
      </w:r>
      <w:proofErr w:type="spellEnd"/>
      <w:r w:rsidR="00616A2B">
        <w:t>.</w:t>
      </w:r>
    </w:p>
    <w:p w14:paraId="26189047" w14:textId="69534ED9" w:rsidR="004D02AC" w:rsidRDefault="004D02AC" w:rsidP="004D02AC">
      <w:r>
        <w:t xml:space="preserve">This report discusses new qualitative data collected during the second series of case studies in 2019. </w:t>
      </w:r>
      <w:r w:rsidRPr="00926343">
        <w:t>The data collections include:</w:t>
      </w:r>
    </w:p>
    <w:p w14:paraId="1763B73B" w14:textId="77777777" w:rsidR="004D02AC" w:rsidRDefault="004D02AC" w:rsidP="004D02AC">
      <w:pPr>
        <w:pStyle w:val="Bullets"/>
        <w:spacing w:after="240"/>
      </w:pPr>
      <w:r>
        <w:t xml:space="preserve">Case study data collected in </w:t>
      </w:r>
      <w:proofErr w:type="spellStart"/>
      <w:r>
        <w:t>Bobonaro</w:t>
      </w:r>
      <w:proofErr w:type="spellEnd"/>
      <w:r>
        <w:t xml:space="preserve"> and </w:t>
      </w:r>
      <w:proofErr w:type="spellStart"/>
      <w:r>
        <w:t>Viqueque</w:t>
      </w:r>
      <w:proofErr w:type="spellEnd"/>
      <w:r>
        <w:t xml:space="preserve"> municipalities.</w:t>
      </w:r>
    </w:p>
    <w:p w14:paraId="67791831" w14:textId="77777777" w:rsidR="004D02AC" w:rsidRDefault="004D02AC" w:rsidP="004D02AC">
      <w:pPr>
        <w:pStyle w:val="Bullets"/>
        <w:spacing w:after="240"/>
      </w:pPr>
      <w:r>
        <w:t>Interviews with senior education stakeholders in the Ministry of Education, Youth and Sport, Timor-Leste.</w:t>
      </w:r>
    </w:p>
    <w:p w14:paraId="7E2B2322" w14:textId="6DF75188" w:rsidR="004D02AC" w:rsidRDefault="004D02AC" w:rsidP="004D02AC">
      <w:r w:rsidRPr="00926343">
        <w:t xml:space="preserve">Overall, the </w:t>
      </w:r>
      <w:r>
        <w:t>second</w:t>
      </w:r>
      <w:r w:rsidRPr="00926343">
        <w:t xml:space="preserve"> year of this study found that the </w:t>
      </w:r>
      <w:r>
        <w:t>ALMA</w:t>
      </w:r>
      <w:r w:rsidRPr="00926343">
        <w:t xml:space="preserve"> investment is associated with improved teaching quality and supports effective implementation of the curriculum. The relationship between student learning outcomes and </w:t>
      </w:r>
      <w:r>
        <w:t>the ALMA program</w:t>
      </w:r>
      <w:r w:rsidRPr="00926343">
        <w:t xml:space="preserve"> i</w:t>
      </w:r>
      <w:r>
        <w:t>s less clear, but there are indications of increased student engagement</w:t>
      </w:r>
      <w:r w:rsidRPr="00926343">
        <w:t xml:space="preserve">. </w:t>
      </w:r>
      <w:r>
        <w:t>The findings and recommendations from the second year of the study are relatively consistent with those in the first year, indicating similar ALMA outcomes nationwide.</w:t>
      </w:r>
      <w:bookmarkStart w:id="15" w:name="_Toc7784800"/>
    </w:p>
    <w:p w14:paraId="57EFD2A0" w14:textId="6FA823C8" w:rsidR="004D02AC" w:rsidRPr="00521724" w:rsidRDefault="00A81D6F" w:rsidP="007B2922">
      <w:pPr>
        <w:pStyle w:val="Heading2"/>
      </w:pPr>
      <w:bookmarkStart w:id="16" w:name="_Toc39148504"/>
      <w:bookmarkStart w:id="17" w:name="_Toc40188641"/>
      <w:r>
        <w:t>Summary of f</w:t>
      </w:r>
      <w:r w:rsidR="004D02AC" w:rsidRPr="00521724">
        <w:t>indings</w:t>
      </w:r>
      <w:bookmarkEnd w:id="15"/>
      <w:bookmarkEnd w:id="16"/>
      <w:bookmarkEnd w:id="17"/>
      <w:r w:rsidR="004D02AC" w:rsidRPr="00521724">
        <w:t xml:space="preserve"> </w:t>
      </w:r>
    </w:p>
    <w:p w14:paraId="267026F5" w14:textId="77777777" w:rsidR="004D02AC" w:rsidRPr="00521724" w:rsidRDefault="004D02AC" w:rsidP="004D02AC">
      <w:r w:rsidRPr="00521724">
        <w:t>The following indicative findings have emerged from this stage of the study:</w:t>
      </w:r>
    </w:p>
    <w:tbl>
      <w:tblPr>
        <w:tblStyle w:val="TableGridLight"/>
        <w:tblW w:w="0" w:type="auto"/>
        <w:tblLook w:val="04A0" w:firstRow="1" w:lastRow="0" w:firstColumn="1" w:lastColumn="0" w:noHBand="0" w:noVBand="1"/>
        <w:tblCaption w:val="summary of findings table "/>
        <w:tblDescription w:val="The table outlines 6 findings of the study"/>
      </w:tblPr>
      <w:tblGrid>
        <w:gridCol w:w="1555"/>
        <w:gridCol w:w="6742"/>
      </w:tblGrid>
      <w:tr w:rsidR="00312A16" w14:paraId="6935C7E4" w14:textId="77777777" w:rsidTr="002830ED">
        <w:trPr>
          <w:tblHeader/>
        </w:trPr>
        <w:tc>
          <w:tcPr>
            <w:tcW w:w="1555" w:type="dxa"/>
          </w:tcPr>
          <w:p w14:paraId="0BEEA6BA" w14:textId="3BFE5A86" w:rsidR="00312A16" w:rsidRDefault="00312A16" w:rsidP="00A81D6F">
            <w:pPr>
              <w:pStyle w:val="Normal0"/>
            </w:pPr>
            <w:bookmarkStart w:id="18" w:name="_Toc7784801"/>
            <w:r w:rsidRPr="00922AA2">
              <w:rPr>
                <w:noProof/>
                <w:color w:val="842856"/>
              </w:rPr>
              <w:drawing>
                <wp:inline distT="0" distB="0" distL="0" distR="0" wp14:anchorId="7D5E15FA" wp14:editId="1D7E1B06">
                  <wp:extent cx="488950" cy="428625"/>
                  <wp:effectExtent l="0" t="0" r="6350" b="9525"/>
                  <wp:docPr id="193" name="Picture 193"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950" cy="428625"/>
                          </a:xfrm>
                          <a:prstGeom prst="rect">
                            <a:avLst/>
                          </a:prstGeom>
                        </pic:spPr>
                      </pic:pic>
                    </a:graphicData>
                  </a:graphic>
                </wp:inline>
              </w:drawing>
            </w:r>
          </w:p>
        </w:tc>
        <w:tc>
          <w:tcPr>
            <w:tcW w:w="6742" w:type="dxa"/>
          </w:tcPr>
          <w:p w14:paraId="6E0E90F7" w14:textId="3158F010" w:rsidR="00312A16" w:rsidRPr="00922AA2" w:rsidRDefault="00312A16" w:rsidP="00312A16">
            <w:pPr>
              <w:pStyle w:val="Bullets"/>
              <w:numPr>
                <w:ilvl w:val="0"/>
                <w:numId w:val="0"/>
              </w:numPr>
              <w:spacing w:line="240" w:lineRule="auto"/>
              <w:ind w:left="175" w:right="353"/>
              <w:rPr>
                <w:color w:val="842856"/>
                <w:szCs w:val="22"/>
              </w:rPr>
            </w:pPr>
            <w:r w:rsidRPr="00922AA2">
              <w:rPr>
                <w:color w:val="842856"/>
                <w:szCs w:val="22"/>
              </w:rPr>
              <w:t>Finding 1.</w:t>
            </w:r>
          </w:p>
          <w:p w14:paraId="3FDC4C24" w14:textId="2A991FBB" w:rsidR="00312A16" w:rsidRDefault="00312A16" w:rsidP="00312A16">
            <w:pPr>
              <w:pStyle w:val="Bullets"/>
              <w:numPr>
                <w:ilvl w:val="0"/>
                <w:numId w:val="0"/>
              </w:numPr>
              <w:spacing w:line="240" w:lineRule="auto"/>
              <w:ind w:left="175" w:right="353"/>
              <w:rPr>
                <w:szCs w:val="22"/>
              </w:rPr>
            </w:pPr>
            <w:r>
              <w:rPr>
                <w:szCs w:val="22"/>
              </w:rPr>
              <w:t>ALMA</w:t>
            </w:r>
            <w:r w:rsidRPr="002A38D6">
              <w:rPr>
                <w:szCs w:val="22"/>
              </w:rPr>
              <w:t xml:space="preserve"> is effective in supporting improved teaching quality through facilitating instructional leadership and empowering school leaders to assist teachers.</w:t>
            </w:r>
          </w:p>
          <w:p w14:paraId="7C4367A6" w14:textId="77777777" w:rsidR="00312A16" w:rsidRDefault="00312A16" w:rsidP="00312A16">
            <w:pPr>
              <w:pStyle w:val="Bullets"/>
              <w:numPr>
                <w:ilvl w:val="0"/>
                <w:numId w:val="44"/>
              </w:numPr>
              <w:spacing w:line="240" w:lineRule="auto"/>
              <w:ind w:left="459" w:right="353" w:hanging="284"/>
              <w:rPr>
                <w:noProof/>
                <w:lang w:eastAsia="en-AU"/>
              </w:rPr>
            </w:pPr>
            <w:r w:rsidRPr="00DD0B61">
              <w:rPr>
                <w:noProof/>
                <w:lang w:eastAsia="en-AU"/>
              </w:rPr>
              <w:t xml:space="preserve">School leader and mentor support alongside peer learning </w:t>
            </w:r>
            <w:r>
              <w:rPr>
                <w:noProof/>
                <w:lang w:eastAsia="en-AU"/>
              </w:rPr>
              <w:t xml:space="preserve">supports teachers’ confidence, preparation and sense of responsibility. </w:t>
            </w:r>
          </w:p>
          <w:p w14:paraId="5D7EEC22" w14:textId="40EC4DE8" w:rsidR="00312A16" w:rsidRPr="00312A16" w:rsidRDefault="00312A16" w:rsidP="00312A16">
            <w:pPr>
              <w:pStyle w:val="Bullets"/>
              <w:numPr>
                <w:ilvl w:val="0"/>
                <w:numId w:val="44"/>
              </w:numPr>
              <w:spacing w:line="240" w:lineRule="auto"/>
              <w:ind w:left="459" w:right="353" w:hanging="284"/>
              <w:rPr>
                <w:noProof/>
                <w:lang w:eastAsia="en-AU"/>
              </w:rPr>
            </w:pPr>
            <w:r w:rsidRPr="00312A16">
              <w:rPr>
                <w:noProof/>
              </w:rPr>
              <w:t>Lead teachers build and share their knowledge with their peers through participation in the Leaders of Learning program and Grupu Traballu ba Professor (GTP).</w:t>
            </w:r>
          </w:p>
        </w:tc>
      </w:tr>
      <w:tr w:rsidR="00312A16" w14:paraId="1DF2601C" w14:textId="77777777" w:rsidTr="002830ED">
        <w:trPr>
          <w:tblHeader/>
        </w:trPr>
        <w:tc>
          <w:tcPr>
            <w:tcW w:w="1555" w:type="dxa"/>
          </w:tcPr>
          <w:p w14:paraId="4F42531D" w14:textId="1CC7FA6A" w:rsidR="00312A16" w:rsidRDefault="00312A16" w:rsidP="00312A16">
            <w:pPr>
              <w:pStyle w:val="Normal0"/>
            </w:pPr>
            <w:r>
              <w:rPr>
                <w:noProof/>
              </w:rPr>
              <w:drawing>
                <wp:inline distT="0" distB="0" distL="0" distR="0" wp14:anchorId="5D39C520" wp14:editId="0C4C44C7">
                  <wp:extent cx="479425" cy="414655"/>
                  <wp:effectExtent l="0" t="0" r="0" b="4445"/>
                  <wp:docPr id="27" name="Picture 27"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425" cy="414655"/>
                          </a:xfrm>
                          <a:prstGeom prst="rect">
                            <a:avLst/>
                          </a:prstGeom>
                        </pic:spPr>
                      </pic:pic>
                    </a:graphicData>
                  </a:graphic>
                </wp:inline>
              </w:drawing>
            </w:r>
          </w:p>
        </w:tc>
        <w:tc>
          <w:tcPr>
            <w:tcW w:w="6742" w:type="dxa"/>
          </w:tcPr>
          <w:p w14:paraId="4576F333" w14:textId="77777777" w:rsidR="00312A16" w:rsidRPr="00922AA2" w:rsidRDefault="00312A16" w:rsidP="00312A16">
            <w:pPr>
              <w:pStyle w:val="Bullets"/>
              <w:numPr>
                <w:ilvl w:val="0"/>
                <w:numId w:val="0"/>
              </w:numPr>
              <w:spacing w:line="240" w:lineRule="auto"/>
              <w:ind w:left="175" w:right="353"/>
              <w:rPr>
                <w:color w:val="842856"/>
                <w:szCs w:val="22"/>
              </w:rPr>
            </w:pPr>
            <w:r w:rsidRPr="00922AA2">
              <w:rPr>
                <w:color w:val="842856"/>
                <w:szCs w:val="22"/>
              </w:rPr>
              <w:t>Finding 2.</w:t>
            </w:r>
          </w:p>
          <w:p w14:paraId="7F5CD27A" w14:textId="507B1456" w:rsidR="00312A16" w:rsidRDefault="00312A16" w:rsidP="00312A16">
            <w:pPr>
              <w:pStyle w:val="Bullets"/>
              <w:numPr>
                <w:ilvl w:val="0"/>
                <w:numId w:val="0"/>
              </w:numPr>
              <w:spacing w:line="240" w:lineRule="auto"/>
              <w:ind w:left="175" w:right="353"/>
              <w:rPr>
                <w:szCs w:val="22"/>
              </w:rPr>
            </w:pPr>
            <w:r>
              <w:rPr>
                <w:szCs w:val="22"/>
              </w:rPr>
              <w:t>ALMA</w:t>
            </w:r>
            <w:r w:rsidRPr="002A38D6">
              <w:rPr>
                <w:szCs w:val="22"/>
              </w:rPr>
              <w:t xml:space="preserve"> is effective in </w:t>
            </w:r>
            <w:r>
              <w:rPr>
                <w:szCs w:val="22"/>
              </w:rPr>
              <w:t>improving teacher knowledge and motivation, self-confidence and preparation through peer reflection forums and the use of educational technology by school leaders to support teachers through feedback and observation</w:t>
            </w:r>
            <w:r w:rsidRPr="002A38D6">
              <w:rPr>
                <w:szCs w:val="22"/>
              </w:rPr>
              <w:t>.</w:t>
            </w:r>
          </w:p>
          <w:p w14:paraId="669FC80A" w14:textId="77777777" w:rsidR="00312A16" w:rsidRDefault="00312A16" w:rsidP="00312A16">
            <w:pPr>
              <w:pStyle w:val="Bullets"/>
              <w:numPr>
                <w:ilvl w:val="0"/>
                <w:numId w:val="45"/>
              </w:numPr>
              <w:spacing w:line="240" w:lineRule="auto"/>
              <w:ind w:left="459" w:right="353" w:hanging="284"/>
              <w:rPr>
                <w:szCs w:val="22"/>
              </w:rPr>
            </w:pPr>
            <w:r w:rsidRPr="00AC57DC">
              <w:rPr>
                <w:szCs w:val="22"/>
              </w:rPr>
              <w:t xml:space="preserve">GTPs </w:t>
            </w:r>
            <w:r>
              <w:rPr>
                <w:szCs w:val="22"/>
              </w:rPr>
              <w:t>show some effectiveness</w:t>
            </w:r>
            <w:r w:rsidRPr="00AC57DC">
              <w:rPr>
                <w:szCs w:val="22"/>
              </w:rPr>
              <w:t xml:space="preserve"> in strengthening teacher knowledge on lesson planning, subject ma</w:t>
            </w:r>
            <w:r>
              <w:rPr>
                <w:szCs w:val="22"/>
              </w:rPr>
              <w:t>tter and pedagogical approaches</w:t>
            </w:r>
            <w:r w:rsidRPr="00AC57DC">
              <w:rPr>
                <w:szCs w:val="22"/>
              </w:rPr>
              <w:t>.</w:t>
            </w:r>
          </w:p>
          <w:p w14:paraId="3E7B5ED8" w14:textId="1ACA272A" w:rsidR="00312A16" w:rsidRPr="00312A16" w:rsidRDefault="00312A16" w:rsidP="00312A16">
            <w:pPr>
              <w:pStyle w:val="Bullets"/>
              <w:numPr>
                <w:ilvl w:val="0"/>
                <w:numId w:val="45"/>
              </w:numPr>
              <w:spacing w:line="240" w:lineRule="auto"/>
              <w:ind w:left="459" w:right="353" w:hanging="284"/>
              <w:rPr>
                <w:szCs w:val="22"/>
              </w:rPr>
            </w:pPr>
            <w:r w:rsidRPr="00312A16">
              <w:rPr>
                <w:szCs w:val="22"/>
              </w:rPr>
              <w:t>Mentor and leader observations and feedback are effective in improving teaching knowledge.</w:t>
            </w:r>
          </w:p>
        </w:tc>
      </w:tr>
      <w:tr w:rsidR="00312A16" w14:paraId="03DB5017" w14:textId="77777777" w:rsidTr="002830ED">
        <w:trPr>
          <w:tblHeader/>
        </w:trPr>
        <w:tc>
          <w:tcPr>
            <w:tcW w:w="1555" w:type="dxa"/>
          </w:tcPr>
          <w:p w14:paraId="765DCB44" w14:textId="7970F58D" w:rsidR="00312A16" w:rsidRDefault="00312A16" w:rsidP="00312A16">
            <w:pPr>
              <w:pStyle w:val="Normal0"/>
            </w:pPr>
            <w:r w:rsidRPr="00922AA2">
              <w:rPr>
                <w:noProof/>
                <w:color w:val="842856"/>
              </w:rPr>
              <w:drawing>
                <wp:inline distT="0" distB="0" distL="0" distR="0" wp14:anchorId="0C3C1AA8" wp14:editId="78D75666">
                  <wp:extent cx="488950" cy="446405"/>
                  <wp:effectExtent l="0" t="0" r="6350" b="0"/>
                  <wp:docPr id="28" name="Picture 28"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950" cy="446405"/>
                          </a:xfrm>
                          <a:prstGeom prst="rect">
                            <a:avLst/>
                          </a:prstGeom>
                        </pic:spPr>
                      </pic:pic>
                    </a:graphicData>
                  </a:graphic>
                </wp:inline>
              </w:drawing>
            </w:r>
          </w:p>
        </w:tc>
        <w:tc>
          <w:tcPr>
            <w:tcW w:w="6742" w:type="dxa"/>
          </w:tcPr>
          <w:p w14:paraId="6C47C1DB" w14:textId="0A5852E6" w:rsidR="00312A16" w:rsidRPr="00922AA2" w:rsidRDefault="00312A16" w:rsidP="00312A16">
            <w:pPr>
              <w:pStyle w:val="Bullets"/>
              <w:numPr>
                <w:ilvl w:val="0"/>
                <w:numId w:val="0"/>
              </w:numPr>
              <w:spacing w:line="240" w:lineRule="auto"/>
              <w:ind w:left="175" w:right="353"/>
              <w:rPr>
                <w:noProof/>
                <w:color w:val="842856"/>
                <w:szCs w:val="22"/>
                <w:lang w:eastAsia="en-AU"/>
              </w:rPr>
            </w:pPr>
            <w:r w:rsidRPr="00922AA2">
              <w:rPr>
                <w:noProof/>
                <w:color w:val="842856"/>
                <w:szCs w:val="22"/>
                <w:lang w:eastAsia="en-AU"/>
              </w:rPr>
              <w:t>Finding 3.</w:t>
            </w:r>
          </w:p>
          <w:p w14:paraId="17E4E0D4" w14:textId="77777777" w:rsidR="00312A16" w:rsidRDefault="00312A16" w:rsidP="00312A16">
            <w:pPr>
              <w:pStyle w:val="Bullets"/>
              <w:numPr>
                <w:ilvl w:val="0"/>
                <w:numId w:val="0"/>
              </w:numPr>
              <w:spacing w:line="240" w:lineRule="auto"/>
              <w:ind w:left="175" w:right="353"/>
              <w:rPr>
                <w:szCs w:val="22"/>
              </w:rPr>
            </w:pPr>
            <w:r>
              <w:rPr>
                <w:szCs w:val="22"/>
              </w:rPr>
              <w:t>ALMA</w:t>
            </w:r>
            <w:r w:rsidRPr="002A38D6">
              <w:rPr>
                <w:szCs w:val="22"/>
              </w:rPr>
              <w:t xml:space="preserve"> is effective in supporting implementation of the National Basic Education Curriculum through facilitating a peer learning process for teachers to prepare, review and present lessons, provide feedback, share challenges and workshop solutions. It is also effective in supporting teachers and school leaders to utilise and access lesson plans and materials.</w:t>
            </w:r>
          </w:p>
          <w:p w14:paraId="4291D8A4" w14:textId="77777777" w:rsidR="00312A16" w:rsidRDefault="00312A16" w:rsidP="00312A16">
            <w:pPr>
              <w:pStyle w:val="Bullets"/>
              <w:numPr>
                <w:ilvl w:val="0"/>
                <w:numId w:val="46"/>
              </w:numPr>
              <w:spacing w:line="240" w:lineRule="auto"/>
              <w:ind w:left="459" w:right="353" w:hanging="284"/>
              <w:rPr>
                <w:szCs w:val="22"/>
              </w:rPr>
            </w:pPr>
            <w:r>
              <w:rPr>
                <w:szCs w:val="22"/>
              </w:rPr>
              <w:t>ALMA is</w:t>
            </w:r>
            <w:r w:rsidRPr="002A38D6">
              <w:rPr>
                <w:szCs w:val="22"/>
              </w:rPr>
              <w:t xml:space="preserve"> effective in supporting teachers and school leaders to utilise and access lesson plans and materials.</w:t>
            </w:r>
          </w:p>
          <w:p w14:paraId="66F57251" w14:textId="77777777" w:rsidR="00312A16" w:rsidRDefault="00312A16" w:rsidP="00312A16">
            <w:pPr>
              <w:pStyle w:val="Bullets"/>
              <w:numPr>
                <w:ilvl w:val="0"/>
                <w:numId w:val="46"/>
              </w:numPr>
              <w:spacing w:line="240" w:lineRule="auto"/>
              <w:ind w:left="459" w:right="353" w:hanging="284"/>
              <w:rPr>
                <w:noProof/>
                <w:lang w:eastAsia="en-AU"/>
              </w:rPr>
            </w:pPr>
            <w:r w:rsidRPr="00DC7539">
              <w:rPr>
                <w:noProof/>
                <w:lang w:eastAsia="en-AU"/>
              </w:rPr>
              <w:t>Mentor observations and feedback enable teachers to immediately address challenges they experience in the classroom.</w:t>
            </w:r>
          </w:p>
          <w:p w14:paraId="074BD948" w14:textId="712F6923" w:rsidR="00312A16" w:rsidRDefault="00312A16" w:rsidP="00312A16">
            <w:pPr>
              <w:pStyle w:val="Bullets"/>
              <w:numPr>
                <w:ilvl w:val="0"/>
                <w:numId w:val="46"/>
              </w:numPr>
              <w:spacing w:line="240" w:lineRule="auto"/>
              <w:ind w:left="459" w:right="353" w:hanging="284"/>
              <w:rPr>
                <w:noProof/>
                <w:lang w:eastAsia="en-AU"/>
              </w:rPr>
            </w:pPr>
            <w:r w:rsidRPr="00312A16">
              <w:rPr>
                <w:szCs w:val="22"/>
              </w:rPr>
              <w:t>School leader and mentor feedback is effective in helping align teaching practice with the curriculum.</w:t>
            </w:r>
          </w:p>
        </w:tc>
      </w:tr>
      <w:tr w:rsidR="00312A16" w14:paraId="0567C1E0" w14:textId="77777777" w:rsidTr="002830ED">
        <w:trPr>
          <w:tblHeader/>
        </w:trPr>
        <w:tc>
          <w:tcPr>
            <w:tcW w:w="1555" w:type="dxa"/>
          </w:tcPr>
          <w:p w14:paraId="0F9C26EC" w14:textId="2DE908C0" w:rsidR="00312A16" w:rsidRDefault="00312A16" w:rsidP="00312A16">
            <w:pPr>
              <w:pStyle w:val="Normal0"/>
            </w:pPr>
            <w:r>
              <w:rPr>
                <w:noProof/>
              </w:rPr>
              <w:drawing>
                <wp:inline distT="0" distB="0" distL="0" distR="0" wp14:anchorId="2F837280" wp14:editId="60CC6BAB">
                  <wp:extent cx="628015" cy="403860"/>
                  <wp:effectExtent l="0" t="0" r="635" b="0"/>
                  <wp:docPr id="30" name="Picture 30"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015" cy="403860"/>
                          </a:xfrm>
                          <a:prstGeom prst="rect">
                            <a:avLst/>
                          </a:prstGeom>
                        </pic:spPr>
                      </pic:pic>
                    </a:graphicData>
                  </a:graphic>
                </wp:inline>
              </w:drawing>
            </w:r>
          </w:p>
        </w:tc>
        <w:tc>
          <w:tcPr>
            <w:tcW w:w="6742" w:type="dxa"/>
          </w:tcPr>
          <w:p w14:paraId="3C14D982" w14:textId="00393669" w:rsidR="00312A16" w:rsidRPr="00922AA2" w:rsidRDefault="00312A16" w:rsidP="00312A16">
            <w:pPr>
              <w:pStyle w:val="Bullets"/>
              <w:numPr>
                <w:ilvl w:val="0"/>
                <w:numId w:val="0"/>
              </w:numPr>
              <w:spacing w:line="240" w:lineRule="auto"/>
              <w:ind w:left="175" w:right="353"/>
              <w:rPr>
                <w:noProof/>
                <w:color w:val="842856"/>
                <w:szCs w:val="22"/>
                <w:lang w:eastAsia="en-AU"/>
              </w:rPr>
            </w:pPr>
            <w:r w:rsidRPr="00922AA2">
              <w:rPr>
                <w:noProof/>
                <w:color w:val="842856"/>
                <w:szCs w:val="22"/>
                <w:lang w:eastAsia="en-AU"/>
              </w:rPr>
              <w:t>Finding 4.</w:t>
            </w:r>
          </w:p>
          <w:p w14:paraId="06E91CCF" w14:textId="4A1A17C7" w:rsidR="00312A16" w:rsidRDefault="00312A16" w:rsidP="00312A16">
            <w:pPr>
              <w:pStyle w:val="Bullets"/>
              <w:numPr>
                <w:ilvl w:val="0"/>
                <w:numId w:val="0"/>
              </w:numPr>
              <w:spacing w:line="240" w:lineRule="auto"/>
              <w:ind w:left="175" w:right="353"/>
              <w:rPr>
                <w:noProof/>
                <w:szCs w:val="22"/>
                <w:lang w:eastAsia="en-AU"/>
              </w:rPr>
            </w:pPr>
            <w:r>
              <w:rPr>
                <w:noProof/>
                <w:szCs w:val="22"/>
                <w:lang w:eastAsia="en-AU"/>
              </w:rPr>
              <w:t>The introduction of student-centered approaches learned through ALMA has led to observed improvements in students’ well-being and engagement in lessons.</w:t>
            </w:r>
          </w:p>
          <w:p w14:paraId="3802D6BD" w14:textId="77777777" w:rsidR="00312A16" w:rsidRDefault="00312A16" w:rsidP="00312A16">
            <w:pPr>
              <w:pStyle w:val="Bullets"/>
              <w:numPr>
                <w:ilvl w:val="0"/>
                <w:numId w:val="47"/>
              </w:numPr>
              <w:spacing w:line="240" w:lineRule="auto"/>
              <w:ind w:left="459" w:right="353" w:hanging="284"/>
              <w:rPr>
                <w:szCs w:val="22"/>
              </w:rPr>
            </w:pPr>
            <w:r w:rsidRPr="00CC5459">
              <w:rPr>
                <w:szCs w:val="22"/>
              </w:rPr>
              <w:t xml:space="preserve">ALMA supports some teachers to </w:t>
            </w:r>
            <w:r>
              <w:rPr>
                <w:szCs w:val="22"/>
              </w:rPr>
              <w:t>evaluate students’ learning progress.</w:t>
            </w:r>
          </w:p>
          <w:p w14:paraId="0BF62AF8" w14:textId="77777777" w:rsidR="00312A16" w:rsidRDefault="00312A16" w:rsidP="00312A16">
            <w:pPr>
              <w:pStyle w:val="Bullets"/>
              <w:numPr>
                <w:ilvl w:val="0"/>
                <w:numId w:val="47"/>
              </w:numPr>
              <w:spacing w:line="240" w:lineRule="auto"/>
              <w:ind w:left="459" w:right="353" w:hanging="284"/>
              <w:rPr>
                <w:szCs w:val="22"/>
              </w:rPr>
            </w:pPr>
            <w:r w:rsidRPr="00854E3D">
              <w:rPr>
                <w:szCs w:val="22"/>
              </w:rPr>
              <w:t>ALMA is associated with improvements in student interest in lessons, which is perceived to have led to changes in academic student learning outcomes in some schools</w:t>
            </w:r>
            <w:r>
              <w:rPr>
                <w:szCs w:val="22"/>
              </w:rPr>
              <w:t>.</w:t>
            </w:r>
          </w:p>
          <w:p w14:paraId="748DF7C9" w14:textId="7DDB2F27" w:rsidR="00312A16" w:rsidRPr="00312A16" w:rsidRDefault="00312A16" w:rsidP="00312A16">
            <w:pPr>
              <w:pStyle w:val="Bullets"/>
              <w:numPr>
                <w:ilvl w:val="0"/>
                <w:numId w:val="47"/>
              </w:numPr>
              <w:spacing w:line="240" w:lineRule="auto"/>
              <w:ind w:left="459" w:right="353" w:hanging="284"/>
              <w:rPr>
                <w:szCs w:val="22"/>
              </w:rPr>
            </w:pPr>
            <w:r w:rsidRPr="00312A16">
              <w:rPr>
                <w:szCs w:val="22"/>
              </w:rPr>
              <w:t>The impact of ALMA on student attendance is inconclusive with a range of opinions from stakeholders.</w:t>
            </w:r>
          </w:p>
        </w:tc>
      </w:tr>
      <w:tr w:rsidR="00312A16" w14:paraId="495708BF" w14:textId="77777777" w:rsidTr="002830ED">
        <w:trPr>
          <w:tblHeader/>
        </w:trPr>
        <w:tc>
          <w:tcPr>
            <w:tcW w:w="1555" w:type="dxa"/>
          </w:tcPr>
          <w:p w14:paraId="7885588E" w14:textId="67CD5DF0" w:rsidR="00312A16" w:rsidRDefault="00312A16" w:rsidP="00312A16">
            <w:pPr>
              <w:pStyle w:val="Normal0"/>
            </w:pPr>
            <w:r>
              <w:rPr>
                <w:noProof/>
              </w:rPr>
              <w:drawing>
                <wp:inline distT="0" distB="0" distL="0" distR="0" wp14:anchorId="67579996" wp14:editId="26AC0881">
                  <wp:extent cx="509905" cy="421640"/>
                  <wp:effectExtent l="0" t="0" r="4445" b="0"/>
                  <wp:docPr id="192" name="Picture 192"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905" cy="421640"/>
                          </a:xfrm>
                          <a:prstGeom prst="rect">
                            <a:avLst/>
                          </a:prstGeom>
                        </pic:spPr>
                      </pic:pic>
                    </a:graphicData>
                  </a:graphic>
                </wp:inline>
              </w:drawing>
            </w:r>
          </w:p>
        </w:tc>
        <w:tc>
          <w:tcPr>
            <w:tcW w:w="6742" w:type="dxa"/>
          </w:tcPr>
          <w:p w14:paraId="18421892" w14:textId="0D24E3E8" w:rsidR="00312A16" w:rsidRPr="00922AA2" w:rsidRDefault="00312A16" w:rsidP="00312A16">
            <w:pPr>
              <w:pStyle w:val="Bullets"/>
              <w:numPr>
                <w:ilvl w:val="0"/>
                <w:numId w:val="0"/>
              </w:numPr>
              <w:spacing w:line="240" w:lineRule="auto"/>
              <w:ind w:left="175" w:right="353"/>
              <w:rPr>
                <w:noProof/>
                <w:color w:val="842856"/>
                <w:szCs w:val="22"/>
                <w:lang w:eastAsia="en-AU"/>
              </w:rPr>
            </w:pPr>
            <w:r w:rsidRPr="00922AA2">
              <w:rPr>
                <w:noProof/>
                <w:color w:val="842856"/>
                <w:szCs w:val="22"/>
                <w:lang w:eastAsia="en-AU"/>
              </w:rPr>
              <w:t>Finding 5.</w:t>
            </w:r>
          </w:p>
          <w:p w14:paraId="3AB55069" w14:textId="14BE68F6" w:rsidR="00312A16" w:rsidRDefault="00312A16" w:rsidP="00312A16">
            <w:pPr>
              <w:pStyle w:val="Bullets"/>
              <w:numPr>
                <w:ilvl w:val="0"/>
                <w:numId w:val="0"/>
              </w:numPr>
              <w:spacing w:line="240" w:lineRule="auto"/>
              <w:ind w:left="175" w:right="353"/>
              <w:rPr>
                <w:noProof/>
                <w:szCs w:val="22"/>
                <w:lang w:eastAsia="en-AU"/>
              </w:rPr>
            </w:pPr>
            <w:r>
              <w:rPr>
                <w:noProof/>
                <w:szCs w:val="22"/>
                <w:lang w:eastAsia="en-AU"/>
              </w:rPr>
              <w:t>ALMA has facilitated improved communication between different levels of education stakeholders. The use of educational technology has supported municipal and national level monitoring and efficiencies in communication and reporting</w:t>
            </w:r>
            <w:r w:rsidRPr="002A38D6">
              <w:rPr>
                <w:noProof/>
                <w:szCs w:val="22"/>
                <w:lang w:eastAsia="en-AU"/>
              </w:rPr>
              <w:t>.</w:t>
            </w:r>
          </w:p>
          <w:p w14:paraId="58DAAEE6" w14:textId="77777777" w:rsidR="00312A16" w:rsidRDefault="00312A16" w:rsidP="00312A16">
            <w:pPr>
              <w:pStyle w:val="Bullets"/>
              <w:numPr>
                <w:ilvl w:val="0"/>
                <w:numId w:val="48"/>
              </w:numPr>
              <w:spacing w:line="240" w:lineRule="auto"/>
              <w:ind w:left="459" w:right="353" w:hanging="284"/>
              <w:rPr>
                <w:noProof/>
                <w:lang w:eastAsia="en-AU"/>
              </w:rPr>
            </w:pPr>
            <w:r w:rsidRPr="00D220E6">
              <w:rPr>
                <w:szCs w:val="22"/>
              </w:rPr>
              <w:t>ALMA educational technology facilitates efficient information sharing and effective classroom observations.</w:t>
            </w:r>
            <w:r w:rsidRPr="00402710">
              <w:rPr>
                <w:noProof/>
                <w:lang w:eastAsia="en-AU"/>
              </w:rPr>
              <w:t xml:space="preserve"> </w:t>
            </w:r>
          </w:p>
          <w:p w14:paraId="0AC9789C" w14:textId="77777777" w:rsidR="00312A16" w:rsidRPr="00312A16" w:rsidRDefault="00312A16" w:rsidP="00312A16">
            <w:pPr>
              <w:pStyle w:val="Bullets"/>
              <w:numPr>
                <w:ilvl w:val="0"/>
                <w:numId w:val="48"/>
              </w:numPr>
              <w:spacing w:line="240" w:lineRule="auto"/>
              <w:ind w:left="459" w:right="353" w:hanging="284"/>
              <w:rPr>
                <w:szCs w:val="22"/>
              </w:rPr>
            </w:pPr>
            <w:r w:rsidRPr="00402710">
              <w:rPr>
                <w:noProof/>
                <w:lang w:eastAsia="en-AU"/>
              </w:rPr>
              <w:t>Access to the curriculum through tablets enables school leaders to monitor and observe teachers and their delivery of lessons against the lesson plans.</w:t>
            </w:r>
          </w:p>
          <w:p w14:paraId="2EA349E8" w14:textId="6E24B43D" w:rsidR="00312A16" w:rsidRPr="00312A16" w:rsidRDefault="00312A16" w:rsidP="00312A16">
            <w:pPr>
              <w:pStyle w:val="Bullets"/>
              <w:numPr>
                <w:ilvl w:val="0"/>
                <w:numId w:val="48"/>
              </w:numPr>
              <w:spacing w:line="240" w:lineRule="auto"/>
              <w:ind w:left="459" w:right="353" w:hanging="284"/>
              <w:rPr>
                <w:szCs w:val="22"/>
              </w:rPr>
            </w:pPr>
            <w:r w:rsidRPr="00402710">
              <w:rPr>
                <w:noProof/>
                <w:lang w:eastAsia="en-AU"/>
              </w:rPr>
              <w:t>Ongoing technical challenges with the tablets limit their usability.</w:t>
            </w:r>
          </w:p>
        </w:tc>
      </w:tr>
      <w:tr w:rsidR="00312A16" w14:paraId="35EFDBD5" w14:textId="77777777" w:rsidTr="002830ED">
        <w:trPr>
          <w:tblHeader/>
        </w:trPr>
        <w:tc>
          <w:tcPr>
            <w:tcW w:w="1555" w:type="dxa"/>
          </w:tcPr>
          <w:p w14:paraId="2AF75B75" w14:textId="5EF3D993" w:rsidR="00312A16" w:rsidRDefault="00312A16" w:rsidP="00312A16">
            <w:pPr>
              <w:pStyle w:val="Normal0"/>
            </w:pPr>
            <w:r w:rsidRPr="00922AA2">
              <w:rPr>
                <w:noProof/>
                <w:color w:val="842856"/>
              </w:rPr>
              <w:drawing>
                <wp:inline distT="0" distB="0" distL="0" distR="0" wp14:anchorId="0EE4869D" wp14:editId="700CF998">
                  <wp:extent cx="462280" cy="414655"/>
                  <wp:effectExtent l="0" t="0" r="0" b="4445"/>
                  <wp:docPr id="29" name="Picture 29" title="decor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280" cy="414655"/>
                          </a:xfrm>
                          <a:prstGeom prst="rect">
                            <a:avLst/>
                          </a:prstGeom>
                        </pic:spPr>
                      </pic:pic>
                    </a:graphicData>
                  </a:graphic>
                </wp:inline>
              </w:drawing>
            </w:r>
          </w:p>
        </w:tc>
        <w:tc>
          <w:tcPr>
            <w:tcW w:w="6742" w:type="dxa"/>
          </w:tcPr>
          <w:p w14:paraId="267DC92B" w14:textId="650A8096" w:rsidR="00312A16" w:rsidRPr="00922AA2" w:rsidRDefault="00312A16" w:rsidP="00312A16">
            <w:pPr>
              <w:pStyle w:val="Bullets"/>
              <w:numPr>
                <w:ilvl w:val="0"/>
                <w:numId w:val="0"/>
              </w:numPr>
              <w:spacing w:line="240" w:lineRule="auto"/>
              <w:ind w:left="175" w:right="353"/>
              <w:rPr>
                <w:noProof/>
                <w:color w:val="842856"/>
                <w:szCs w:val="22"/>
                <w:lang w:eastAsia="en-AU"/>
              </w:rPr>
            </w:pPr>
            <w:r w:rsidRPr="00922AA2">
              <w:rPr>
                <w:noProof/>
                <w:color w:val="842856"/>
                <w:szCs w:val="22"/>
                <w:lang w:eastAsia="en-AU"/>
              </w:rPr>
              <w:t>Finding 6.</w:t>
            </w:r>
          </w:p>
          <w:p w14:paraId="429B503C" w14:textId="77777777" w:rsidR="00312A16" w:rsidRDefault="00312A16" w:rsidP="00312A16">
            <w:pPr>
              <w:pStyle w:val="Bullets"/>
              <w:numPr>
                <w:ilvl w:val="0"/>
                <w:numId w:val="0"/>
              </w:numPr>
              <w:spacing w:line="240" w:lineRule="auto"/>
              <w:ind w:left="175" w:right="353"/>
              <w:rPr>
                <w:noProof/>
                <w:szCs w:val="22"/>
                <w:lang w:eastAsia="en-AU"/>
              </w:rPr>
            </w:pPr>
            <w:r w:rsidRPr="002A38D6">
              <w:rPr>
                <w:noProof/>
                <w:szCs w:val="22"/>
                <w:lang w:eastAsia="en-AU"/>
              </w:rPr>
              <w:t xml:space="preserve">There are </w:t>
            </w:r>
            <w:r>
              <w:rPr>
                <w:noProof/>
                <w:szCs w:val="22"/>
                <w:lang w:eastAsia="en-AU"/>
              </w:rPr>
              <w:t xml:space="preserve">some ongoing </w:t>
            </w:r>
            <w:r w:rsidRPr="002A38D6">
              <w:rPr>
                <w:noProof/>
                <w:szCs w:val="22"/>
                <w:lang w:eastAsia="en-AU"/>
              </w:rPr>
              <w:t xml:space="preserve">risks to program sustainability following completion of </w:t>
            </w:r>
            <w:r>
              <w:rPr>
                <w:noProof/>
                <w:szCs w:val="22"/>
                <w:lang w:eastAsia="en-AU"/>
              </w:rPr>
              <w:t>ALMA</w:t>
            </w:r>
            <w:r w:rsidRPr="002A38D6">
              <w:rPr>
                <w:noProof/>
                <w:szCs w:val="22"/>
                <w:lang w:eastAsia="en-AU"/>
              </w:rPr>
              <w:t xml:space="preserve"> in a cluster.</w:t>
            </w:r>
          </w:p>
          <w:p w14:paraId="5B61F0ED" w14:textId="77777777" w:rsidR="00312A16" w:rsidRDefault="00312A16" w:rsidP="00312A16">
            <w:pPr>
              <w:pStyle w:val="Bullets"/>
              <w:numPr>
                <w:ilvl w:val="0"/>
                <w:numId w:val="49"/>
              </w:numPr>
              <w:spacing w:line="240" w:lineRule="auto"/>
              <w:ind w:left="459" w:right="353" w:hanging="284"/>
              <w:rPr>
                <w:szCs w:val="22"/>
              </w:rPr>
            </w:pPr>
            <w:r>
              <w:rPr>
                <w:szCs w:val="22"/>
              </w:rPr>
              <w:t xml:space="preserve">Despite multiple teachers expressing their wish to continue GTPs, there are significant barriers to facilitation including </w:t>
            </w:r>
            <w:r w:rsidRPr="001E5CF9">
              <w:rPr>
                <w:szCs w:val="22"/>
              </w:rPr>
              <w:t xml:space="preserve">travel distance, road conditions, weather and competing commitments including study programs. </w:t>
            </w:r>
          </w:p>
          <w:p w14:paraId="187B801C" w14:textId="77777777" w:rsidR="00312A16" w:rsidRDefault="00312A16" w:rsidP="00312A16">
            <w:pPr>
              <w:pStyle w:val="Bullets"/>
              <w:numPr>
                <w:ilvl w:val="0"/>
                <w:numId w:val="49"/>
              </w:numPr>
              <w:spacing w:line="240" w:lineRule="auto"/>
              <w:ind w:left="459" w:right="353" w:hanging="284"/>
              <w:rPr>
                <w:rFonts w:cs="Calibri"/>
                <w:szCs w:val="22"/>
              </w:rPr>
            </w:pPr>
            <w:r>
              <w:rPr>
                <w:szCs w:val="22"/>
              </w:rPr>
              <w:t xml:space="preserve">Many school leaders </w:t>
            </w:r>
            <w:r w:rsidRPr="001E5CF9">
              <w:rPr>
                <w:szCs w:val="22"/>
              </w:rPr>
              <w:t xml:space="preserve">reported </w:t>
            </w:r>
            <w:r>
              <w:rPr>
                <w:szCs w:val="22"/>
              </w:rPr>
              <w:t>challenges</w:t>
            </w:r>
            <w:r w:rsidRPr="001E5CF9">
              <w:rPr>
                <w:szCs w:val="22"/>
              </w:rPr>
              <w:t xml:space="preserve"> </w:t>
            </w:r>
            <w:r>
              <w:rPr>
                <w:szCs w:val="22"/>
              </w:rPr>
              <w:t xml:space="preserve">with tablets that </w:t>
            </w:r>
            <w:r w:rsidRPr="001E5CF9">
              <w:rPr>
                <w:szCs w:val="22"/>
              </w:rPr>
              <w:t>prevented them from actively undertaking classroom observations, monitoring and reporting requirem</w:t>
            </w:r>
            <w:r>
              <w:rPr>
                <w:szCs w:val="22"/>
              </w:rPr>
              <w:t xml:space="preserve">ents. These challenges included: </w:t>
            </w:r>
            <w:r w:rsidRPr="0068282A">
              <w:rPr>
                <w:rFonts w:cs="Calibri"/>
                <w:szCs w:val="22"/>
              </w:rPr>
              <w:t>limited understanding of operational functionality</w:t>
            </w:r>
            <w:r>
              <w:rPr>
                <w:rFonts w:cs="Calibri"/>
                <w:szCs w:val="22"/>
              </w:rPr>
              <w:t xml:space="preserve">; </w:t>
            </w:r>
            <w:r w:rsidRPr="0068282A">
              <w:rPr>
                <w:rFonts w:cs="Calibri"/>
                <w:szCs w:val="22"/>
              </w:rPr>
              <w:t>software updates changing useability</w:t>
            </w:r>
            <w:r>
              <w:rPr>
                <w:szCs w:val="22"/>
              </w:rPr>
              <w:t xml:space="preserve">; </w:t>
            </w:r>
            <w:r w:rsidRPr="0068282A">
              <w:rPr>
                <w:rFonts w:cs="Calibri"/>
                <w:szCs w:val="22"/>
              </w:rPr>
              <w:t>hardware faults</w:t>
            </w:r>
            <w:r>
              <w:rPr>
                <w:rFonts w:cs="Calibri"/>
                <w:szCs w:val="22"/>
              </w:rPr>
              <w:t xml:space="preserve">; and, </w:t>
            </w:r>
            <w:r w:rsidRPr="00C804DA">
              <w:rPr>
                <w:rFonts w:cs="Calibri"/>
                <w:szCs w:val="22"/>
              </w:rPr>
              <w:t>unreliable access to electricity and internet connectivity</w:t>
            </w:r>
            <w:r>
              <w:rPr>
                <w:rFonts w:cs="Calibri"/>
                <w:szCs w:val="22"/>
              </w:rPr>
              <w:t>.</w:t>
            </w:r>
          </w:p>
          <w:p w14:paraId="6E7C69B3" w14:textId="54EE6ABE" w:rsidR="00312A16" w:rsidRPr="00312A16" w:rsidRDefault="00312A16" w:rsidP="00312A16">
            <w:pPr>
              <w:pStyle w:val="Bullets"/>
              <w:numPr>
                <w:ilvl w:val="0"/>
                <w:numId w:val="49"/>
              </w:numPr>
              <w:spacing w:line="240" w:lineRule="auto"/>
              <w:ind w:left="459" w:right="353" w:hanging="284"/>
              <w:rPr>
                <w:rFonts w:cs="Calibri"/>
                <w:szCs w:val="22"/>
              </w:rPr>
            </w:pPr>
            <w:r w:rsidRPr="00312A16">
              <w:rPr>
                <w:szCs w:val="22"/>
              </w:rPr>
              <w:t>Lack of sufficient inspectors and mentors to support school leaders, and the fact that some schools in Phase 1-4 municipalities had not received support from ALMA post-phase completion is a sustainability risk.</w:t>
            </w:r>
          </w:p>
        </w:tc>
      </w:tr>
    </w:tbl>
    <w:p w14:paraId="2DB3812E" w14:textId="77777777" w:rsidR="004D02AC" w:rsidRDefault="004D02AC" w:rsidP="00A81D6F">
      <w:pPr>
        <w:pStyle w:val="Normal0"/>
      </w:pPr>
    </w:p>
    <w:p w14:paraId="5A6F7E67" w14:textId="5502F883" w:rsidR="004D02AC" w:rsidRDefault="00A81D6F" w:rsidP="007B2922">
      <w:pPr>
        <w:pStyle w:val="Heading2"/>
      </w:pPr>
      <w:bookmarkStart w:id="19" w:name="_Toc39148505"/>
      <w:bookmarkStart w:id="20" w:name="_Toc40188642"/>
      <w:r>
        <w:t>Summary of lessons and r</w:t>
      </w:r>
      <w:r w:rsidR="004D02AC">
        <w:t>ecommendations</w:t>
      </w:r>
      <w:bookmarkEnd w:id="18"/>
      <w:bookmarkEnd w:id="19"/>
      <w:bookmarkEnd w:id="20"/>
      <w:r w:rsidR="004D02AC">
        <w:t xml:space="preserve"> </w:t>
      </w:r>
    </w:p>
    <w:p w14:paraId="02511435" w14:textId="77777777" w:rsidR="004D02AC" w:rsidRDefault="004D02AC" w:rsidP="004D02AC">
      <w:pPr>
        <w:rPr>
          <w:noProof/>
          <w:lang w:eastAsia="en-AU"/>
        </w:rPr>
      </w:pPr>
      <w:r>
        <w:t>The multi-year study of ALMA</w:t>
      </w:r>
      <w:r w:rsidRPr="00C86AFE">
        <w:t xml:space="preserve"> has completed its </w:t>
      </w:r>
      <w:r>
        <w:t>second</w:t>
      </w:r>
      <w:r w:rsidRPr="00C86AFE">
        <w:t xml:space="preserve"> year, </w:t>
      </w:r>
      <w:r>
        <w:t xml:space="preserve">and </w:t>
      </w:r>
      <w:r w:rsidRPr="00C86AFE">
        <w:t xml:space="preserve">there are a number of lessons and possible recommendations that can be considered in future programming. </w:t>
      </w:r>
      <w:r w:rsidRPr="00265D06">
        <w:t>Investigating two different municipalities in Phase 3 provides a good opportunity to explore any differences in implementation</w:t>
      </w:r>
      <w:r>
        <w:t xml:space="preserve"> and provides</w:t>
      </w:r>
      <w:r w:rsidRPr="00C86AFE">
        <w:t xml:space="preserve"> insight into the sustainability of the program from the perspective of </w:t>
      </w:r>
      <w:r>
        <w:t xml:space="preserve">a wider range of </w:t>
      </w:r>
      <w:r w:rsidRPr="00C86AFE">
        <w:t>stakeholders. Some risks and proposed recommendations include the following:</w:t>
      </w:r>
      <w:r w:rsidRPr="00F90395">
        <w:rPr>
          <w:noProof/>
          <w:lang w:eastAsia="en-AU"/>
        </w:rPr>
        <w:t xml:space="preserve"> </w:t>
      </w:r>
    </w:p>
    <w:p w14:paraId="7B80E01C" w14:textId="77777777" w:rsidR="004D02AC" w:rsidRDefault="004D02AC" w:rsidP="004D02AC">
      <w:pPr>
        <w:pStyle w:val="Bullets"/>
        <w:jc w:val="both"/>
      </w:pPr>
      <w:r>
        <w:t xml:space="preserve">Reduction in program activities without the presence of active program interventions. </w:t>
      </w:r>
    </w:p>
    <w:p w14:paraId="1A228E7C" w14:textId="77777777" w:rsidR="004D02AC" w:rsidRDefault="004D02AC" w:rsidP="004D02AC">
      <w:pPr>
        <w:pStyle w:val="Bullets"/>
        <w:numPr>
          <w:ilvl w:val="0"/>
          <w:numId w:val="0"/>
        </w:numPr>
        <w:ind w:left="851"/>
        <w:jc w:val="both"/>
      </w:pPr>
      <w:r>
        <w:t xml:space="preserve">Recommendations might include scaling down mentor support while transitioning, and scaling up inspectorate support. Other recommendations might include encouraging clusters to rotate peer learning groups and school leaders to facilitate within-school peer learning groups, and introducing accountability measures using tablets. A final recommendation might also include additional training for mentors to support ongoing teacher understanding of the curriculum. </w:t>
      </w:r>
    </w:p>
    <w:p w14:paraId="3AC0DC47" w14:textId="77777777" w:rsidR="004D02AC" w:rsidRDefault="004D02AC" w:rsidP="004D02AC">
      <w:pPr>
        <w:pStyle w:val="Bullets"/>
        <w:jc w:val="both"/>
      </w:pPr>
      <w:r>
        <w:t xml:space="preserve">The absence of succession plans limits the effective management of leadership transitions, which can lead to institutional capacity gaps. </w:t>
      </w:r>
    </w:p>
    <w:p w14:paraId="13CF503C" w14:textId="77777777" w:rsidR="004D02AC" w:rsidRDefault="004D02AC" w:rsidP="004D02AC">
      <w:pPr>
        <w:pStyle w:val="Bullets"/>
        <w:numPr>
          <w:ilvl w:val="0"/>
          <w:numId w:val="0"/>
        </w:numPr>
        <w:ind w:left="851"/>
        <w:jc w:val="both"/>
      </w:pPr>
      <w:r>
        <w:t xml:space="preserve">Recommendations might include a component to the </w:t>
      </w:r>
      <w:r w:rsidRPr="00F66CDC">
        <w:rPr>
          <w:i/>
        </w:rPr>
        <w:t>Leaders of Learning Program</w:t>
      </w:r>
      <w:r>
        <w:t xml:space="preserve"> to support leadership change management. Another recommendation could be to</w:t>
      </w:r>
      <w:r w:rsidRPr="00B97956">
        <w:t xml:space="preserve"> </w:t>
      </w:r>
      <w:r w:rsidRPr="00D558A8">
        <w:t>extend the current arrangement beyond promising female teachers to a wider cohort of teachers</w:t>
      </w:r>
      <w:r>
        <w:t xml:space="preserve">, and to provide induction training to newly deployed municipal and school leaders posted to ALMA schools and clusters. </w:t>
      </w:r>
    </w:p>
    <w:p w14:paraId="1345C95E" w14:textId="5BC5AE31" w:rsidR="004D02AC" w:rsidRDefault="004D02AC" w:rsidP="00ED6C29">
      <w:pPr>
        <w:pStyle w:val="Bullets"/>
      </w:pPr>
      <w:r>
        <w:t xml:space="preserve">Limited resources to support program activities such as </w:t>
      </w:r>
      <w:r w:rsidR="00ED6C29">
        <w:t xml:space="preserve">the </w:t>
      </w:r>
      <w:proofErr w:type="spellStart"/>
      <w:r w:rsidR="00ED6C29" w:rsidRPr="00ED6C29">
        <w:t>Gru</w:t>
      </w:r>
      <w:r w:rsidR="00ED6C29">
        <w:t>pu</w:t>
      </w:r>
      <w:proofErr w:type="spellEnd"/>
      <w:r w:rsidR="00ED6C29">
        <w:t xml:space="preserve"> </w:t>
      </w:r>
      <w:proofErr w:type="spellStart"/>
      <w:r w:rsidR="00ED6C29">
        <w:t>Traballu</w:t>
      </w:r>
      <w:proofErr w:type="spellEnd"/>
      <w:r w:rsidR="00ED6C29">
        <w:t xml:space="preserve"> </w:t>
      </w:r>
      <w:proofErr w:type="spellStart"/>
      <w:r w:rsidR="00ED6C29">
        <w:t>ba</w:t>
      </w:r>
      <w:proofErr w:type="spellEnd"/>
      <w:r w:rsidR="00ED6C29">
        <w:t xml:space="preserve"> Professor</w:t>
      </w:r>
      <w:r w:rsidR="00AC62FD">
        <w:rPr>
          <w:rStyle w:val="FootnoteReference"/>
        </w:rPr>
        <w:footnoteReference w:id="1"/>
      </w:r>
      <w:r w:rsidR="00ED6C29">
        <w:t xml:space="preserve"> </w:t>
      </w:r>
      <w:r>
        <w:t xml:space="preserve">(GTPs). </w:t>
      </w:r>
    </w:p>
    <w:p w14:paraId="774ADE22" w14:textId="77777777" w:rsidR="004D02AC" w:rsidRDefault="004D02AC" w:rsidP="004D02AC">
      <w:pPr>
        <w:pStyle w:val="Bullets"/>
        <w:numPr>
          <w:ilvl w:val="0"/>
          <w:numId w:val="0"/>
        </w:numPr>
        <w:ind w:left="851"/>
        <w:jc w:val="both"/>
      </w:pPr>
      <w:r>
        <w:t>A recommendation might be to consider periodic resourcing to support school monitoring and peer-learning activities. A second recommendation would be to document and disseminate information about ALMA and its outcomes to encourage more widespread knowledge and support for the program. A final recommendation would be to support school communities to continue program components in less-costly ways.</w:t>
      </w:r>
    </w:p>
    <w:p w14:paraId="0E38A708" w14:textId="77777777" w:rsidR="004D02AC" w:rsidRDefault="004D02AC" w:rsidP="004D02AC">
      <w:pPr>
        <w:pStyle w:val="Bullets"/>
        <w:jc w:val="both"/>
      </w:pPr>
      <w:r>
        <w:t xml:space="preserve">Limited access to school feeding programs and long distances for rural students to travel to schools are persistent challenges in improving student attendance and school learning outcomes. Limited school infrastructure, and teacher and classroom shortages are also ongoing challenges in a number of schools. </w:t>
      </w:r>
    </w:p>
    <w:p w14:paraId="14A7FE92" w14:textId="7EDC5A80" w:rsidR="004D02AC" w:rsidRDefault="004D02AC" w:rsidP="004D02AC">
      <w:pPr>
        <w:pStyle w:val="Bullets"/>
        <w:numPr>
          <w:ilvl w:val="0"/>
          <w:numId w:val="0"/>
        </w:numPr>
        <w:ind w:left="851"/>
        <w:jc w:val="both"/>
      </w:pPr>
      <w:r>
        <w:t>While ALMA has supported teachers and school leaders in implementing the new curriculum despite these challenges, a recommendation might include possible Government strategies to address student participation in school and deteriorating school infrastructure.</w:t>
      </w:r>
    </w:p>
    <w:p w14:paraId="71B53ADF" w14:textId="0BDDEE99" w:rsidR="001C550F" w:rsidRDefault="004D02AC" w:rsidP="004D02AC">
      <w:r w:rsidRPr="00926343">
        <w:t xml:space="preserve">The </w:t>
      </w:r>
      <w:r>
        <w:t>second</w:t>
      </w:r>
      <w:r w:rsidRPr="00926343">
        <w:t xml:space="preserve"> </w:t>
      </w:r>
      <w:r>
        <w:t>collection of case study data</w:t>
      </w:r>
      <w:r w:rsidRPr="00926343">
        <w:t xml:space="preserve"> also </w:t>
      </w:r>
      <w:r>
        <w:t>gathered</w:t>
      </w:r>
      <w:r w:rsidRPr="00926343">
        <w:t xml:space="preserve"> evidence on gender and disability inclusion. Whilst school leaders and teachers widely recognise educational equity as a human right and endeavour to incorporate inclusive teaching practices, </w:t>
      </w:r>
      <w:r>
        <w:t xml:space="preserve">many indicated that they had </w:t>
      </w:r>
      <w:r w:rsidRPr="0013761D">
        <w:t xml:space="preserve">limited knowledge </w:t>
      </w:r>
      <w:r>
        <w:t>and training in terms of implementing equitable systems at schools</w:t>
      </w:r>
      <w:r w:rsidRPr="00926343">
        <w:t xml:space="preserve">. One possible recommendation could be to </w:t>
      </w:r>
      <w:r>
        <w:t>integrate</w:t>
      </w:r>
      <w:r w:rsidRPr="00926343">
        <w:t xml:space="preserve"> gender and disability inclusion </w:t>
      </w:r>
      <w:r>
        <w:t xml:space="preserve">in future curriculum review and </w:t>
      </w:r>
      <w:r w:rsidRPr="00926343">
        <w:t>training</w:t>
      </w:r>
      <w:r>
        <w:t xml:space="preserve"> for school leaders, teachers and mentors. The need for additional training in gender and disability inclusion was also mentioned by Ministry of Education, Youth and Sport stakeholders.</w:t>
      </w:r>
    </w:p>
    <w:p w14:paraId="50A07C77" w14:textId="77777777" w:rsidR="002D1C25" w:rsidRDefault="002D1C25">
      <w:pPr>
        <w:spacing w:after="0" w:line="240" w:lineRule="auto"/>
        <w:jc w:val="left"/>
      </w:pPr>
      <w:r>
        <w:br w:type="page"/>
      </w:r>
    </w:p>
    <w:p w14:paraId="37D3BA05" w14:textId="77777777" w:rsidR="002D1C25" w:rsidRPr="00D73AD2" w:rsidRDefault="002D1C25" w:rsidP="0001093C">
      <w:pPr>
        <w:pStyle w:val="Heading1"/>
        <w:numPr>
          <w:ilvl w:val="0"/>
          <w:numId w:val="15"/>
        </w:numPr>
      </w:pPr>
      <w:bookmarkStart w:id="21" w:name="_Toc532502972"/>
      <w:bookmarkStart w:id="22" w:name="_Toc532503048"/>
      <w:bookmarkStart w:id="23" w:name="_Toc532503152"/>
      <w:bookmarkStart w:id="24" w:name="_Toc7513606"/>
      <w:bookmarkStart w:id="25" w:name="_Toc39148506"/>
      <w:bookmarkStart w:id="26" w:name="_Toc40188643"/>
      <w:r w:rsidRPr="00D73AD2">
        <w:t>Introduction</w:t>
      </w:r>
      <w:bookmarkEnd w:id="21"/>
      <w:bookmarkEnd w:id="22"/>
      <w:bookmarkEnd w:id="23"/>
      <w:bookmarkEnd w:id="24"/>
      <w:bookmarkEnd w:id="25"/>
      <w:bookmarkEnd w:id="26"/>
    </w:p>
    <w:p w14:paraId="2C763A58" w14:textId="77777777" w:rsidR="00A61460" w:rsidRDefault="00A61460" w:rsidP="00A61460">
      <w:r>
        <w:t xml:space="preserve">In 2014, the Office of Development Effectiveness (ODE) in close consultation with the Australian Government’s Department of Foreign Affairs and Trade’s (DFAT) Education Section (EDC) conducted an evaluation of Australia’s recent and current investments in teacher development including desk reviews of 27 bilateral Australian aid investment programs. The findings of that evaluation, presented in the report </w:t>
      </w:r>
      <w:r w:rsidRPr="006765EB">
        <w:rPr>
          <w:i/>
        </w:rPr>
        <w:t>Investing in Teachers</w:t>
      </w:r>
      <w:r>
        <w:rPr>
          <w:rStyle w:val="FootnoteReference"/>
          <w:rFonts w:eastAsia="Calibri"/>
          <w:i/>
        </w:rPr>
        <w:footnoteReference w:id="2"/>
      </w:r>
      <w:r>
        <w:t>, found almost no data on outcomes that could be attributed to DFAT’s teacher development investments, and determined that it was impossible to judge whether teacher development has led to improved teaching practices or improved student learning outcomes.</w:t>
      </w:r>
    </w:p>
    <w:p w14:paraId="4EA8FFA2" w14:textId="77777777" w:rsidR="00A61460" w:rsidRDefault="00A61460" w:rsidP="00A61460">
      <w:r>
        <w:t>Recommendation 3 of the evaluation stated that DFAT should work systematically to improve its monitoring and evaluation of the outcomes of investments in teacher development</w:t>
      </w:r>
      <w:r>
        <w:rPr>
          <w:rStyle w:val="FootnoteReference"/>
          <w:rFonts w:eastAsia="Calibri"/>
        </w:rPr>
        <w:footnoteReference w:id="3"/>
      </w:r>
      <w:r>
        <w:t>.  In its management response, DFAT committed to ‘support a multi-year study on teacher development investments in Laos and Timor-Leste to evaluate the effects of teacher development on teacher knowledge, teacher practice and student learning’.</w:t>
      </w:r>
      <w:r>
        <w:rPr>
          <w:rStyle w:val="FootnoteReference"/>
          <w:rFonts w:eastAsia="Calibri"/>
        </w:rPr>
        <w:footnoteReference w:id="4"/>
      </w:r>
    </w:p>
    <w:p w14:paraId="1BEBAA80" w14:textId="28C359A5" w:rsidR="00D43A94" w:rsidRDefault="00D43A94" w:rsidP="00A61460">
      <w:r w:rsidRPr="00330475">
        <w:t xml:space="preserve">To implement that commitment, a </w:t>
      </w:r>
      <w:r>
        <w:t>C</w:t>
      </w:r>
      <w:r w:rsidRPr="00330475">
        <w:t xml:space="preserve">onceptual </w:t>
      </w:r>
      <w:r>
        <w:t>F</w:t>
      </w:r>
      <w:r w:rsidRPr="00330475">
        <w:t xml:space="preserve">ramework was </w:t>
      </w:r>
      <w:r>
        <w:t>prepared</w:t>
      </w:r>
      <w:r w:rsidRPr="00330475">
        <w:t xml:space="preserve"> by </w:t>
      </w:r>
      <w:r>
        <w:t xml:space="preserve">DFAT’s </w:t>
      </w:r>
      <w:r w:rsidRPr="00330475">
        <w:t>Education Analytics Service (EAS)</w:t>
      </w:r>
      <w:r>
        <w:t>,</w:t>
      </w:r>
      <w:r w:rsidRPr="00330475">
        <w:t xml:space="preserve"> managed by the Australian Council for Educational Research (ACER), with a view to </w:t>
      </w:r>
      <w:r>
        <w:t xml:space="preserve">frame and </w:t>
      </w:r>
      <w:r w:rsidRPr="00330475">
        <w:t xml:space="preserve">guide teacher development multi-year studies in Timor-Leste, </w:t>
      </w:r>
      <w:r>
        <w:t xml:space="preserve">Lao PDR and </w:t>
      </w:r>
      <w:r w:rsidRPr="00330475">
        <w:t>Vanuatu, and to ensure a minimum of consistency across the studies</w:t>
      </w:r>
      <w:r>
        <w:t xml:space="preserve"> </w:t>
      </w:r>
      <w:sdt>
        <w:sdtPr>
          <w:id w:val="-201781761"/>
          <w:citation/>
        </w:sdtPr>
        <w:sdtEndPr/>
        <w:sdtContent>
          <w:r>
            <w:fldChar w:fldCharType="begin"/>
          </w:r>
          <w:r>
            <w:instrText xml:space="preserve">CITATION Placeholder1 \l 3081 </w:instrText>
          </w:r>
          <w:r>
            <w:fldChar w:fldCharType="separate"/>
          </w:r>
          <w:r>
            <w:rPr>
              <w:noProof/>
            </w:rPr>
            <w:t>(ACER, 2017)</w:t>
          </w:r>
          <w:r>
            <w:fldChar w:fldCharType="end"/>
          </w:r>
        </w:sdtContent>
      </w:sdt>
      <w:r w:rsidRPr="00330475">
        <w:t xml:space="preserve">. </w:t>
      </w:r>
      <w:r w:rsidRPr="00AF2C20">
        <w:t>In each of these countries, reform of the primary education curriculum is underway. The teacher development studies are investigating teaching quality and student learning through the implementation of pedagogical practices and strategies promoted in the curriculum reforms in each location. Specifically, and as agreed with various stakeholders during the scoping of each study, the focus is on investigating changes to the repertoire of teaching skills used, rather than on investigating teacher competence in core domains.</w:t>
      </w:r>
    </w:p>
    <w:p w14:paraId="4463D67F" w14:textId="09F248D0" w:rsidR="00A61460" w:rsidRDefault="00A61460" w:rsidP="00A61460">
      <w:r>
        <w:t>This report constitutes the second Interim Report of a multi-year study of Timor-Leste’s ALMA</w:t>
      </w:r>
      <w:r>
        <w:rPr>
          <w:rStyle w:val="FootnoteReference"/>
          <w:rFonts w:eastAsia="Calibri"/>
        </w:rPr>
        <w:footnoteReference w:id="5"/>
      </w:r>
      <w:r>
        <w:t xml:space="preserve"> </w:t>
      </w:r>
      <w:r w:rsidR="00E130B5">
        <w:t xml:space="preserve">program </w:t>
      </w:r>
      <w:r>
        <w:t xml:space="preserve">and aims to identify the outcomes of participation in </w:t>
      </w:r>
      <w:r w:rsidR="00E130B5">
        <w:t>this program</w:t>
      </w:r>
      <w:r>
        <w:t xml:space="preserve">. In particular, this study seeks to understand the extent to which the ALMA </w:t>
      </w:r>
      <w:r w:rsidR="00E130B5">
        <w:t xml:space="preserve">program </w:t>
      </w:r>
      <w:r>
        <w:t>supports leaders and teachers to develop teaching knowledge and to change teaching practice over time, and the extent to which teacher participation in ALMA leads to improvements in learning outcomes for students.</w:t>
      </w:r>
      <w:r>
        <w:rPr>
          <w:rStyle w:val="FootnoteReference"/>
          <w:rFonts w:eastAsia="Calibri"/>
        </w:rPr>
        <w:footnoteReference w:id="6"/>
      </w:r>
    </w:p>
    <w:p w14:paraId="521D46FA" w14:textId="5D807045" w:rsidR="00E130B5" w:rsidRDefault="00E130B5" w:rsidP="007B2922">
      <w:pPr>
        <w:pStyle w:val="Heading2"/>
      </w:pPr>
      <w:bookmarkStart w:id="27" w:name="_Toc39148507"/>
      <w:bookmarkStart w:id="28" w:name="_Toc40188644"/>
      <w:r>
        <w:t>Timor-Leste’s ALMA program</w:t>
      </w:r>
      <w:bookmarkEnd w:id="27"/>
      <w:bookmarkEnd w:id="28"/>
    </w:p>
    <w:p w14:paraId="4528AE83" w14:textId="1D43EC3A" w:rsidR="00A61460" w:rsidRDefault="00A61460" w:rsidP="00A61460">
      <w:r>
        <w:t>In 2013, the Timor-Leste Ministry of Education</w:t>
      </w:r>
      <w:r w:rsidR="00E130B5">
        <w:t>, Youth and Sports</w:t>
      </w:r>
      <w:r>
        <w:t xml:space="preserve"> (</w:t>
      </w:r>
      <w:proofErr w:type="spellStart"/>
      <w:r>
        <w:t>MoE</w:t>
      </w:r>
      <w:r w:rsidR="00E130B5">
        <w:t>YS</w:t>
      </w:r>
      <w:proofErr w:type="spellEnd"/>
      <w:r>
        <w:t xml:space="preserve">) began a staged development of a new curriculum for pre-school to Grade 6, to improve literacy and numeracy. The new National Basic Education Curriculum organises subject content into sequenced and scripted lessons for each grade level to support teachers to implement the new curriculum, and to ensure content uniformity across classes and schools. It also proposes new pedagogies that aim to transform teaching and learning approaches in Timor-Leste, moving from traditional teacher-centred approaches to student-centred ones. Work on the earliest grades was completed in 2015. To introduce the new curriculum, the </w:t>
      </w:r>
      <w:proofErr w:type="spellStart"/>
      <w:r>
        <w:t>MoE</w:t>
      </w:r>
      <w:r w:rsidR="00E130B5">
        <w:t>YS</w:t>
      </w:r>
      <w:proofErr w:type="spellEnd"/>
      <w:r>
        <w:t xml:space="preserve"> used a cascade training model. The </w:t>
      </w:r>
      <w:proofErr w:type="spellStart"/>
      <w:r>
        <w:t>MoE</w:t>
      </w:r>
      <w:r w:rsidR="00E130B5">
        <w:t>YS</w:t>
      </w:r>
      <w:proofErr w:type="spellEnd"/>
      <w:r>
        <w:t xml:space="preserve"> provided training for local education leaders who then provided training for teachers in their school clusters. The training was aligned to the phased rollout of the new curriculum beginning with Grades 1 and 2 in 2015.</w:t>
      </w:r>
    </w:p>
    <w:p w14:paraId="44BBB267" w14:textId="715D8713" w:rsidR="00A61460" w:rsidRDefault="00A61460" w:rsidP="00A61460">
      <w:r>
        <w:t xml:space="preserve">The ALMA </w:t>
      </w:r>
      <w:r w:rsidR="00E130B5">
        <w:t xml:space="preserve">program </w:t>
      </w:r>
      <w:r>
        <w:t xml:space="preserve">commenced in 2016 and aims to supplement the </w:t>
      </w:r>
      <w:proofErr w:type="spellStart"/>
      <w:r>
        <w:t>MoE</w:t>
      </w:r>
      <w:r w:rsidR="00E130B5">
        <w:t>YS</w:t>
      </w:r>
      <w:proofErr w:type="spellEnd"/>
      <w:r>
        <w:t xml:space="preserve"> teacher training by supporting continuous teacher professional development, strong school leadership, systems to assess student learning outcomes and systems to support and evaluate teacher performance. The ALMA</w:t>
      </w:r>
      <w:r w:rsidR="00E130B5">
        <w:t xml:space="preserve"> program</w:t>
      </w:r>
      <w:r>
        <w:t xml:space="preserve"> includes the following core components:</w:t>
      </w:r>
    </w:p>
    <w:p w14:paraId="6FB7F8F3" w14:textId="77777777" w:rsidR="00A61460" w:rsidRDefault="00A61460" w:rsidP="00A61460">
      <w:pPr>
        <w:numPr>
          <w:ilvl w:val="0"/>
          <w:numId w:val="24"/>
        </w:numPr>
        <w:spacing w:line="240" w:lineRule="auto"/>
        <w:jc w:val="left"/>
      </w:pPr>
      <w:r>
        <w:t>Leaders of Learning Program</w:t>
      </w:r>
    </w:p>
    <w:p w14:paraId="7FD672D1" w14:textId="77777777" w:rsidR="00A61460" w:rsidRDefault="00A61460" w:rsidP="00A61460">
      <w:pPr>
        <w:numPr>
          <w:ilvl w:val="0"/>
          <w:numId w:val="24"/>
        </w:numPr>
        <w:spacing w:line="240" w:lineRule="auto"/>
        <w:jc w:val="left"/>
      </w:pPr>
      <w:r>
        <w:t>School-based peer professional learning groups</w:t>
      </w:r>
    </w:p>
    <w:p w14:paraId="60FFB588" w14:textId="77777777" w:rsidR="00A61460" w:rsidRDefault="00A61460" w:rsidP="00A61460">
      <w:pPr>
        <w:numPr>
          <w:ilvl w:val="0"/>
          <w:numId w:val="24"/>
        </w:numPr>
        <w:spacing w:line="240" w:lineRule="auto"/>
        <w:jc w:val="left"/>
      </w:pPr>
      <w:r>
        <w:t>Mentor support from educational and local mentors</w:t>
      </w:r>
      <w:r>
        <w:rPr>
          <w:rStyle w:val="FootnoteReference"/>
          <w:rFonts w:eastAsia="Calibri"/>
        </w:rPr>
        <w:footnoteReference w:id="7"/>
      </w:r>
      <w:r>
        <w:t xml:space="preserve"> </w:t>
      </w:r>
    </w:p>
    <w:p w14:paraId="4CE41B1E" w14:textId="77777777" w:rsidR="00A61460" w:rsidRDefault="00A61460" w:rsidP="00A61460">
      <w:pPr>
        <w:numPr>
          <w:ilvl w:val="0"/>
          <w:numId w:val="24"/>
        </w:numPr>
        <w:spacing w:line="240" w:lineRule="auto"/>
        <w:jc w:val="left"/>
      </w:pPr>
      <w:r>
        <w:t>Educational technology to enable efficient information sharing and monitoring.</w:t>
      </w:r>
    </w:p>
    <w:p w14:paraId="65F11946" w14:textId="362A0883" w:rsidR="00A61460" w:rsidRDefault="00A61460" w:rsidP="00A61460">
      <w:r w:rsidRPr="006765EB">
        <w:t xml:space="preserve">ALMA was developed in partnership by DFAT and </w:t>
      </w:r>
      <w:proofErr w:type="spellStart"/>
      <w:r w:rsidRPr="006765EB">
        <w:t>MoE</w:t>
      </w:r>
      <w:r w:rsidR="00E130B5">
        <w:t>YS</w:t>
      </w:r>
      <w:proofErr w:type="spellEnd"/>
      <w:r w:rsidRPr="006765EB">
        <w:t xml:space="preserve">, with contributions provided by </w:t>
      </w:r>
      <w:r w:rsidR="00E130B5">
        <w:t xml:space="preserve">the Governments of Timor-Leste and Australia. </w:t>
      </w:r>
      <w:r w:rsidRPr="006765EB">
        <w:t>Each phase of ALMA</w:t>
      </w:r>
      <w:r w:rsidR="00E130B5">
        <w:t xml:space="preserve"> </w:t>
      </w:r>
      <w:r w:rsidR="009F23C3">
        <w:t xml:space="preserve">has historically covered </w:t>
      </w:r>
      <w:r w:rsidR="009F23C3" w:rsidRPr="006765EB">
        <w:t xml:space="preserve">50 per cent of </w:t>
      </w:r>
      <w:r w:rsidR="009F23C3">
        <w:t xml:space="preserve">school </w:t>
      </w:r>
      <w:r w:rsidR="009F23C3" w:rsidRPr="006765EB">
        <w:t>clusters</w:t>
      </w:r>
      <w:r w:rsidR="009F23C3" w:rsidRPr="006765EB" w:rsidDel="00EC70DA">
        <w:t xml:space="preserve"> </w:t>
      </w:r>
      <w:r w:rsidR="009F23C3">
        <w:t>in two municipalities within a</w:t>
      </w:r>
      <w:r w:rsidRPr="006765EB">
        <w:t xml:space="preserve"> </w:t>
      </w:r>
      <w:r w:rsidR="00EC70DA">
        <w:t>10</w:t>
      </w:r>
      <w:r w:rsidRPr="006765EB">
        <w:t xml:space="preserve"> to 12 month period</w:t>
      </w:r>
      <w:r w:rsidR="00EC70DA">
        <w:t xml:space="preserve"> of implementation </w:t>
      </w:r>
      <w:r w:rsidR="009F23C3">
        <w:t>and an additional</w:t>
      </w:r>
      <w:r w:rsidR="00EC70DA">
        <w:t xml:space="preserve"> six months of consolidation phase</w:t>
      </w:r>
      <w:r w:rsidRPr="006765EB">
        <w:t xml:space="preserve">. As of 2019, ALMA </w:t>
      </w:r>
      <w:r w:rsidR="00E130B5">
        <w:t>has been</w:t>
      </w:r>
      <w:r w:rsidR="00E130B5" w:rsidRPr="006765EB">
        <w:t xml:space="preserve"> </w:t>
      </w:r>
      <w:r w:rsidRPr="006765EB">
        <w:t xml:space="preserve">rolled out in 100 per cent of schools in </w:t>
      </w:r>
      <w:r w:rsidR="009F23C3">
        <w:t xml:space="preserve">one </w:t>
      </w:r>
      <w:r w:rsidRPr="006765EB">
        <w:t>municipality</w:t>
      </w:r>
      <w:r w:rsidR="009F23C3">
        <w:t xml:space="preserve"> (</w:t>
      </w:r>
      <w:proofErr w:type="spellStart"/>
      <w:r w:rsidR="009F23C3">
        <w:t>Lautem</w:t>
      </w:r>
      <w:proofErr w:type="spellEnd"/>
      <w:r w:rsidR="009F23C3">
        <w:t>) only</w:t>
      </w:r>
      <w:r w:rsidRPr="006765EB">
        <w:t xml:space="preserve">, </w:t>
      </w:r>
      <w:r w:rsidR="00EC70DA">
        <w:t>an adjustment to address some of the</w:t>
      </w:r>
      <w:r w:rsidR="009F23C3">
        <w:t xml:space="preserve"> key challenges faced</w:t>
      </w:r>
      <w:r w:rsidR="00EC70DA">
        <w:t xml:space="preserve"> in the previous phases </w:t>
      </w:r>
      <w:r w:rsidR="009F23C3">
        <w:t xml:space="preserve">such as, misunderstanding and </w:t>
      </w:r>
      <w:r w:rsidR="00A83A3E">
        <w:t xml:space="preserve">the </w:t>
      </w:r>
      <w:r w:rsidR="00172085">
        <w:t xml:space="preserve">discontent </w:t>
      </w:r>
      <w:r w:rsidR="009F23C3">
        <w:t>between ALMA and non-ALMA schools.</w:t>
      </w:r>
      <w:r w:rsidRPr="006765EB">
        <w:t xml:space="preserve"> Other ALMA program updates in 2019 include: refresher training for school leaders in all Phase 1-</w:t>
      </w:r>
      <w:r w:rsidR="009F23C3">
        <w:t>3</w:t>
      </w:r>
      <w:r w:rsidRPr="006765EB">
        <w:t xml:space="preserve"> municipalities</w:t>
      </w:r>
      <w:r w:rsidR="009F23C3" w:rsidRPr="009F23C3">
        <w:t xml:space="preserve"> </w:t>
      </w:r>
      <w:r w:rsidR="009F23C3" w:rsidRPr="006765EB">
        <w:t>to address some sustainability concerns</w:t>
      </w:r>
      <w:r w:rsidR="009F23C3">
        <w:t xml:space="preserve"> outlined in the Interim report 1</w:t>
      </w:r>
      <w:r w:rsidRPr="006765EB">
        <w:t xml:space="preserve">; updates to teacher observation forms in </w:t>
      </w:r>
      <w:proofErr w:type="spellStart"/>
      <w:r w:rsidRPr="006765EB">
        <w:t>Eskola</w:t>
      </w:r>
      <w:proofErr w:type="spellEnd"/>
      <w:r w:rsidRPr="006765EB">
        <w:t>; and, chat groups on the school leaders’ tablets.</w:t>
      </w:r>
    </w:p>
    <w:p w14:paraId="4B7C8CB6" w14:textId="4D907B50" w:rsidR="005F332C" w:rsidRDefault="005D59F1" w:rsidP="007B2922">
      <w:pPr>
        <w:pStyle w:val="Heading2"/>
      </w:pPr>
      <w:bookmarkStart w:id="29" w:name="_Toc39148508"/>
      <w:bookmarkStart w:id="30" w:name="_Toc40188645"/>
      <w:r>
        <w:t>Objectives of study</w:t>
      </w:r>
      <w:bookmarkEnd w:id="29"/>
      <w:bookmarkEnd w:id="30"/>
    </w:p>
    <w:p w14:paraId="1AD228AD" w14:textId="77777777" w:rsidR="005F332C" w:rsidRDefault="00A61460" w:rsidP="00A61460">
      <w:r>
        <w:t xml:space="preserve">The broad question that frames this study of Timor-Leste’s ALMA </w:t>
      </w:r>
      <w:r w:rsidR="005F332C">
        <w:t xml:space="preserve">program </w:t>
      </w:r>
      <w:r>
        <w:t xml:space="preserve">is: </w:t>
      </w:r>
    </w:p>
    <w:p w14:paraId="6D63884A" w14:textId="0B6F3C8F" w:rsidR="00A61460" w:rsidRDefault="00A61460" w:rsidP="00AC7143">
      <w:pPr>
        <w:ind w:left="720"/>
      </w:pPr>
      <w:r w:rsidRPr="0005577F">
        <w:rPr>
          <w:i/>
        </w:rPr>
        <w:t>To what extent does this aid investment produce improved teaching quality and improved student learning?</w:t>
      </w:r>
    </w:p>
    <w:p w14:paraId="1E70745F" w14:textId="77777777" w:rsidR="00A61460" w:rsidRDefault="00A61460" w:rsidP="00A61460">
      <w:r>
        <w:t>Three specific questions related to this broad question are being investigated:</w:t>
      </w:r>
    </w:p>
    <w:p w14:paraId="5B2D3328" w14:textId="3AD79650" w:rsidR="00A61460" w:rsidRDefault="00A61460" w:rsidP="00A61460">
      <w:pPr>
        <w:numPr>
          <w:ilvl w:val="0"/>
          <w:numId w:val="25"/>
        </w:numPr>
        <w:spacing w:line="240" w:lineRule="auto"/>
        <w:jc w:val="left"/>
      </w:pPr>
      <w:r>
        <w:t>To what extent does the ALMA</w:t>
      </w:r>
      <w:r w:rsidR="005D59F1">
        <w:t xml:space="preserve"> program</w:t>
      </w:r>
      <w:r>
        <w:t xml:space="preserve"> support improved teaching quality in Timor-Leste?</w:t>
      </w:r>
    </w:p>
    <w:p w14:paraId="70106CC8" w14:textId="7BAE4444" w:rsidR="00A61460" w:rsidRDefault="00A61460" w:rsidP="00A61460">
      <w:pPr>
        <w:numPr>
          <w:ilvl w:val="0"/>
          <w:numId w:val="25"/>
        </w:numPr>
        <w:spacing w:line="240" w:lineRule="auto"/>
        <w:jc w:val="left"/>
      </w:pPr>
      <w:r>
        <w:t xml:space="preserve">To what extent does the ALMA </w:t>
      </w:r>
      <w:r w:rsidR="005D59F1">
        <w:t xml:space="preserve">program </w:t>
      </w:r>
      <w:r>
        <w:t>support the effective implementation of Timor-Leste’s National Basic Education Curriculum?</w:t>
      </w:r>
    </w:p>
    <w:p w14:paraId="412A1A09" w14:textId="677DD04C" w:rsidR="00A61460" w:rsidRDefault="00A61460" w:rsidP="00A61460">
      <w:pPr>
        <w:numPr>
          <w:ilvl w:val="0"/>
          <w:numId w:val="25"/>
        </w:numPr>
        <w:spacing w:line="240" w:lineRule="auto"/>
        <w:jc w:val="left"/>
      </w:pPr>
      <w:r>
        <w:t xml:space="preserve">To what extent does teacher involvement in the ALMA </w:t>
      </w:r>
      <w:r w:rsidR="005D59F1">
        <w:t xml:space="preserve">program </w:t>
      </w:r>
      <w:r>
        <w:t>lead to improved learning outcomes for Timor-Leste students?</w:t>
      </w:r>
    </w:p>
    <w:p w14:paraId="07359BF9" w14:textId="77777777" w:rsidR="00A61460" w:rsidRDefault="00A61460" w:rsidP="00A61460">
      <w:r w:rsidRPr="006765EB">
        <w:t>The purpose of this report is to investigate the extent to which ALMA has improved teaching quality and student learning to date through:</w:t>
      </w:r>
    </w:p>
    <w:p w14:paraId="2EAD449F" w14:textId="77777777" w:rsidR="00A61460" w:rsidRDefault="00A61460" w:rsidP="00A61460">
      <w:pPr>
        <w:numPr>
          <w:ilvl w:val="0"/>
          <w:numId w:val="24"/>
        </w:numPr>
        <w:spacing w:line="240" w:lineRule="auto"/>
        <w:jc w:val="left"/>
      </w:pPr>
      <w:r>
        <w:t>presenting the interim findings for each of the three above questions</w:t>
      </w:r>
    </w:p>
    <w:p w14:paraId="482E6532" w14:textId="77777777" w:rsidR="00A61460" w:rsidRDefault="00A61460" w:rsidP="00A61460">
      <w:pPr>
        <w:numPr>
          <w:ilvl w:val="0"/>
          <w:numId w:val="24"/>
        </w:numPr>
        <w:spacing w:line="240" w:lineRule="auto"/>
        <w:jc w:val="left"/>
      </w:pPr>
      <w:r>
        <w:t>identifying key lessons to make judgements and recommendations for the program.</w:t>
      </w:r>
    </w:p>
    <w:p w14:paraId="208D7C3B" w14:textId="4A519A50" w:rsidR="00760B56" w:rsidRPr="00B57118" w:rsidRDefault="00A61460" w:rsidP="00A61460">
      <w:pPr>
        <w:rPr>
          <w:lang w:eastAsia="x-none"/>
        </w:rPr>
      </w:pPr>
      <w:r w:rsidRPr="006765EB">
        <w:t xml:space="preserve">This report begins with a summary review of the methodology for the overall ALMA multi-year study. It then presents the findings of the second series of two case studies in </w:t>
      </w:r>
      <w:proofErr w:type="spellStart"/>
      <w:r w:rsidRPr="006765EB">
        <w:t>Bobonaro</w:t>
      </w:r>
      <w:proofErr w:type="spellEnd"/>
      <w:r w:rsidRPr="006765EB">
        <w:t xml:space="preserve"> and </w:t>
      </w:r>
      <w:proofErr w:type="spellStart"/>
      <w:r w:rsidRPr="006765EB">
        <w:t>Viqueque</w:t>
      </w:r>
      <w:proofErr w:type="spellEnd"/>
      <w:r w:rsidRPr="006765EB">
        <w:t xml:space="preserve"> municipalities. The first Interim Report</w:t>
      </w:r>
      <w:r>
        <w:rPr>
          <w:rStyle w:val="FootnoteReference"/>
          <w:rFonts w:eastAsia="Calibri"/>
        </w:rPr>
        <w:footnoteReference w:id="8"/>
      </w:r>
      <w:r w:rsidRPr="006765EB">
        <w:t xml:space="preserve"> provided an exploration of the student achievement data in ALMA and non-ALMA schools, however no new student achievement data was available for inclusion in this report. The conclusion presents an overall synthesis of the findings from the first Interim Report, and considers implications for ALMA based on evidence emerging from the research.</w:t>
      </w:r>
    </w:p>
    <w:p w14:paraId="6EE3AA9D" w14:textId="77777777" w:rsidR="00760B56" w:rsidRPr="00CB2199" w:rsidRDefault="00760B56" w:rsidP="00CB2199">
      <w:pPr>
        <w:pStyle w:val="Heading1"/>
      </w:pPr>
      <w:bookmarkStart w:id="31" w:name="_Toc532502973"/>
      <w:bookmarkStart w:id="32" w:name="_Toc532503049"/>
      <w:bookmarkStart w:id="33" w:name="_Toc532503153"/>
      <w:bookmarkStart w:id="34" w:name="_Toc7513607"/>
      <w:bookmarkStart w:id="35" w:name="_Toc39148509"/>
      <w:bookmarkStart w:id="36" w:name="_Toc40188646"/>
      <w:r w:rsidRPr="00CB2199">
        <w:t>Methodology</w:t>
      </w:r>
      <w:bookmarkEnd w:id="31"/>
      <w:bookmarkEnd w:id="32"/>
      <w:bookmarkEnd w:id="33"/>
      <w:bookmarkEnd w:id="34"/>
      <w:bookmarkEnd w:id="35"/>
      <w:bookmarkEnd w:id="36"/>
    </w:p>
    <w:p w14:paraId="0BCBAA68" w14:textId="75C96CF3" w:rsidR="00CF77DE" w:rsidRPr="006765EB" w:rsidRDefault="00760B56" w:rsidP="00CF77DE">
      <w:r w:rsidRPr="005C22D4">
        <w:t xml:space="preserve">A </w:t>
      </w:r>
      <w:r w:rsidR="00CF77DE" w:rsidRPr="006765EB">
        <w:t>key feature of the ALMA study is its multi-year duration, which acknowledges the complex nature of teacher development and that sustained change in teaching practice takes time. It also recognises the scale of the program investment, and enables an agile and adaptive approach that is responsive to contextual affordances and limitat</w:t>
      </w:r>
      <w:r w:rsidR="00CF77DE">
        <w:t xml:space="preserve">ions. The </w:t>
      </w:r>
      <w:r w:rsidR="00CF77DE" w:rsidRPr="009532D6">
        <w:rPr>
          <w:i/>
        </w:rPr>
        <w:t>PLMP Evaluation Plan</w:t>
      </w:r>
      <w:r w:rsidR="00CF77DE">
        <w:rPr>
          <w:rStyle w:val="FootnoteReference"/>
          <w:rFonts w:eastAsia="Calibri"/>
          <w:i/>
        </w:rPr>
        <w:footnoteReference w:id="9"/>
      </w:r>
      <w:r w:rsidR="00CF77DE">
        <w:t xml:space="preserve"> </w:t>
      </w:r>
      <w:r w:rsidR="00CF77DE" w:rsidRPr="006765EB">
        <w:t xml:space="preserve">and the </w:t>
      </w:r>
      <w:r w:rsidR="00CF77DE" w:rsidRPr="009532D6">
        <w:rPr>
          <w:i/>
        </w:rPr>
        <w:t xml:space="preserve">Teacher Development </w:t>
      </w:r>
      <w:r w:rsidR="005D59F1">
        <w:rPr>
          <w:i/>
        </w:rPr>
        <w:t xml:space="preserve">Multi-Year Studies – </w:t>
      </w:r>
      <w:r w:rsidR="00CF77DE" w:rsidRPr="009532D6">
        <w:rPr>
          <w:i/>
        </w:rPr>
        <w:t>Conceptual Framework</w:t>
      </w:r>
      <w:r w:rsidR="00CF77DE">
        <w:rPr>
          <w:rStyle w:val="FootnoteReference"/>
          <w:rFonts w:eastAsia="Calibri"/>
          <w:i/>
        </w:rPr>
        <w:footnoteReference w:id="10"/>
      </w:r>
      <w:r w:rsidR="00CF77DE">
        <w:t xml:space="preserve"> </w:t>
      </w:r>
      <w:r w:rsidR="00CF77DE" w:rsidRPr="006765EB">
        <w:t xml:space="preserve">provide the rationale and overall approach for </w:t>
      </w:r>
      <w:r w:rsidR="005D59F1">
        <w:t>this study</w:t>
      </w:r>
      <w:r w:rsidR="00CF77DE" w:rsidRPr="006765EB">
        <w:t>.</w:t>
      </w:r>
    </w:p>
    <w:p w14:paraId="5C1DD822" w14:textId="4B659CF7" w:rsidR="00760B56" w:rsidRPr="007105F7" w:rsidRDefault="00CF77DE" w:rsidP="00CF77DE">
      <w:r w:rsidRPr="006765EB">
        <w:t xml:space="preserve">The ALMA study uses existing and newly collected data. By using these two types of data, the scope is broadened as much as possible given the human and financial resourcing for the study, and reflects proportionality. The ALMA study adopts a mixed methods approach utilising both quantitative and qualitative methods. </w:t>
      </w:r>
      <w:r w:rsidRPr="005C22D4">
        <w:t xml:space="preserve"> </w:t>
      </w:r>
      <w:r w:rsidR="00870BCE">
        <w:t xml:space="preserve">This </w:t>
      </w:r>
      <w:r w:rsidR="00870BCE" w:rsidRPr="00870BCE">
        <w:t>ALMA Interim Report 2 includes only newly collected data for the 2019 reporting period.</w:t>
      </w:r>
    </w:p>
    <w:p w14:paraId="7FF97B58" w14:textId="17F7BC98" w:rsidR="00760B56" w:rsidRPr="00D73AD2" w:rsidRDefault="004C2A88" w:rsidP="007B2922">
      <w:pPr>
        <w:pStyle w:val="Heading2"/>
      </w:pPr>
      <w:bookmarkStart w:id="37" w:name="_Toc39148510"/>
      <w:bookmarkStart w:id="38" w:name="_Toc40188647"/>
      <w:r>
        <w:t>Qualitative</w:t>
      </w:r>
      <w:bookmarkEnd w:id="37"/>
      <w:bookmarkEnd w:id="38"/>
      <w:r w:rsidR="00760B56" w:rsidRPr="00D73AD2">
        <w:t xml:space="preserve"> </w:t>
      </w:r>
    </w:p>
    <w:p w14:paraId="61BA9794" w14:textId="09B12712" w:rsidR="004C2A88" w:rsidRPr="00265D06" w:rsidRDefault="004C2A88" w:rsidP="004C2A88">
      <w:r w:rsidRPr="00265D06">
        <w:t>Case study methodology enables rich descriptions of programs and stakeholder insights, and is ideal for the multi-perspective analysis required for the ALMA study. For year two of the case study series, two municipalities that implemented ALMA Phase 3 were selected. Phase 3 was selected because it is established, has been working for a few cycles and provided an opportunity to investigate the sustainability of the program. Investigating two different municipalities in Phase 3 provides a good opportunity to explore any differences in implementation</w:t>
      </w:r>
      <w:r w:rsidR="005D59F1">
        <w:t xml:space="preserve"> by municipality</w:t>
      </w:r>
      <w:r w:rsidRPr="00265D06">
        <w:t>.</w:t>
      </w:r>
    </w:p>
    <w:p w14:paraId="4E55F2F0" w14:textId="77777777" w:rsidR="004C2A88" w:rsidRPr="00265D06" w:rsidRDefault="004C2A88" w:rsidP="004C2A88">
      <w:r w:rsidRPr="00265D06">
        <w:t>Clusters were selected based on the inclusion of a central school covering Grades 1-9, and the number of related branch/filial schools with higher student populations. Clusters with central schools of Grade 7-9 only were excluded.</w:t>
      </w:r>
      <w:r>
        <w:rPr>
          <w:rStyle w:val="FootnoteReference"/>
          <w:rFonts w:eastAsia="Calibri"/>
        </w:rPr>
        <w:footnoteReference w:id="11"/>
      </w:r>
      <w:r w:rsidRPr="00265D06">
        <w:t xml:space="preserve"> </w:t>
      </w:r>
      <w:proofErr w:type="spellStart"/>
      <w:r w:rsidRPr="00265D06">
        <w:t>Eskola</w:t>
      </w:r>
      <w:proofErr w:type="spellEnd"/>
      <w:r w:rsidRPr="00265D06">
        <w:t xml:space="preserve"> data (literacy and numeracy, counting observations, peer learning groups, teacher observations and teacher competency) was used to assess intensity of activity, and patterns in student and teacher performance when selecting schools.</w:t>
      </w:r>
    </w:p>
    <w:p w14:paraId="397EFB2D" w14:textId="4D95F5D5" w:rsidR="002A287F" w:rsidRDefault="004C2A88" w:rsidP="004C2A88">
      <w:r w:rsidRPr="00265D06">
        <w:t>Stakeholder interviews</w:t>
      </w:r>
      <w:r>
        <w:rPr>
          <w:rStyle w:val="FootnoteReference"/>
          <w:rFonts w:eastAsia="Calibri"/>
        </w:rPr>
        <w:footnoteReference w:id="12"/>
      </w:r>
      <w:r w:rsidRPr="00265D06">
        <w:t xml:space="preserve"> and teacher group interviews</w:t>
      </w:r>
      <w:r>
        <w:rPr>
          <w:rStyle w:val="FootnoteReference"/>
          <w:rFonts w:eastAsia="Calibri"/>
        </w:rPr>
        <w:footnoteReference w:id="13"/>
      </w:r>
      <w:r w:rsidRPr="00265D06">
        <w:t xml:space="preserve"> were the primary data collection methods for the ALMA case studies. The ACER research team worked in partnership with </w:t>
      </w:r>
      <w:proofErr w:type="spellStart"/>
      <w:r w:rsidRPr="00265D06">
        <w:t>Belun</w:t>
      </w:r>
      <w:proofErr w:type="spellEnd"/>
      <w:r w:rsidRPr="00265D06">
        <w:t xml:space="preserve">, a Dili-based </w:t>
      </w:r>
      <w:r w:rsidR="005D59F1">
        <w:t>non-governmental organisation</w:t>
      </w:r>
      <w:r w:rsidR="00156AFF">
        <w:t xml:space="preserve"> (NGO)</w:t>
      </w:r>
      <w:r w:rsidRPr="00265D06">
        <w:t>, to collect the data. Fifty-</w:t>
      </w:r>
      <w:r w:rsidR="004946DF">
        <w:t>three</w:t>
      </w:r>
      <w:r w:rsidRPr="00265D06">
        <w:t xml:space="preserve"> interviews</w:t>
      </w:r>
      <w:r>
        <w:rPr>
          <w:rStyle w:val="FootnoteReference"/>
          <w:rFonts w:eastAsia="Calibri"/>
        </w:rPr>
        <w:footnoteReference w:id="14"/>
      </w:r>
      <w:r w:rsidRPr="00265D06">
        <w:t xml:space="preserve"> were conducted with ALMA school leaders (school directors, school coordinators, </w:t>
      </w:r>
      <w:proofErr w:type="spellStart"/>
      <w:r w:rsidRPr="00265D06">
        <w:t>adjuntos</w:t>
      </w:r>
      <w:proofErr w:type="spellEnd"/>
      <w:r w:rsidRPr="00265D06">
        <w:t xml:space="preserve">), inspectors, municipal directors and teachers in May 2019. </w:t>
      </w:r>
    </w:p>
    <w:p w14:paraId="21E89560" w14:textId="00168D9C" w:rsidR="00BF52C2" w:rsidRDefault="004C2A88" w:rsidP="004C2A88">
      <w:r w:rsidRPr="00265D06">
        <w:t xml:space="preserve">Four teacher group interviews were conducted </w:t>
      </w:r>
      <w:r w:rsidR="00486C9B">
        <w:t xml:space="preserve">to </w:t>
      </w:r>
      <w:r w:rsidR="00B52FDB">
        <w:t xml:space="preserve">investigate the experiences of teachers participating in the GTP </w:t>
      </w:r>
      <w:r w:rsidRPr="00265D06">
        <w:t xml:space="preserve">– two in </w:t>
      </w:r>
      <w:proofErr w:type="spellStart"/>
      <w:r w:rsidRPr="00265D06">
        <w:t>Raifun</w:t>
      </w:r>
      <w:proofErr w:type="spellEnd"/>
      <w:r w:rsidRPr="00265D06">
        <w:t xml:space="preserve"> </w:t>
      </w:r>
      <w:proofErr w:type="spellStart"/>
      <w:r w:rsidRPr="00265D06">
        <w:t>Maliana</w:t>
      </w:r>
      <w:proofErr w:type="spellEnd"/>
      <w:r w:rsidRPr="00265D06">
        <w:t xml:space="preserve"> and two in Mundo </w:t>
      </w:r>
      <w:proofErr w:type="spellStart"/>
      <w:r w:rsidRPr="00265D06">
        <w:t>Perdido</w:t>
      </w:r>
      <w:proofErr w:type="spellEnd"/>
      <w:r w:rsidRPr="00265D06">
        <w:t xml:space="preserve">. </w:t>
      </w:r>
      <w:r w:rsidR="00486C9B">
        <w:t xml:space="preserve">Year one of the study included observations of </w:t>
      </w:r>
      <w:r w:rsidR="00CC2D3C">
        <w:t>GTP</w:t>
      </w:r>
      <w:r w:rsidR="00486C9B">
        <w:t xml:space="preserve"> </w:t>
      </w:r>
      <w:r w:rsidR="00CC2D3C">
        <w:t xml:space="preserve">sessions </w:t>
      </w:r>
      <w:r w:rsidR="00486C9B">
        <w:t xml:space="preserve">as a data collection method, to </w:t>
      </w:r>
      <w:r w:rsidR="00A658BE">
        <w:t xml:space="preserve">document the </w:t>
      </w:r>
      <w:r w:rsidR="00486C9B">
        <w:t xml:space="preserve">facilitated peer learning component of ALMA. The </w:t>
      </w:r>
      <w:r w:rsidR="00486C9B" w:rsidRPr="00E47DD2">
        <w:t xml:space="preserve">research team </w:t>
      </w:r>
      <w:r w:rsidR="00486C9B">
        <w:t xml:space="preserve">determined </w:t>
      </w:r>
      <w:r w:rsidR="00340D48">
        <w:t xml:space="preserve">these </w:t>
      </w:r>
      <w:r w:rsidR="00486C9B">
        <w:t xml:space="preserve">observations were sufficient for the purpose of gaining insight into the GTP processes, and replaced this method with </w:t>
      </w:r>
      <w:r w:rsidR="00D62D71">
        <w:t xml:space="preserve">the </w:t>
      </w:r>
      <w:r w:rsidR="00486C9B" w:rsidRPr="00E47DD2">
        <w:t xml:space="preserve">teacher group interviews </w:t>
      </w:r>
      <w:r w:rsidR="00D62D71">
        <w:t>for year two of t</w:t>
      </w:r>
      <w:r w:rsidR="003315BF">
        <w:t>he study.</w:t>
      </w:r>
      <w:r w:rsidR="00D62D71">
        <w:t xml:space="preserve"> </w:t>
      </w:r>
      <w:r w:rsidR="003315BF">
        <w:t xml:space="preserve">This strategy enabled </w:t>
      </w:r>
      <w:r w:rsidR="00486C9B" w:rsidRPr="00E47DD2">
        <w:t xml:space="preserve">a deeper understanding of the experiences of teachers participating in the GTP. </w:t>
      </w:r>
      <w:r w:rsidR="00486C9B">
        <w:t xml:space="preserve">This </w:t>
      </w:r>
      <w:r w:rsidR="008055F5">
        <w:t xml:space="preserve">methodology </w:t>
      </w:r>
      <w:r w:rsidR="00486C9B">
        <w:t>adaptation</w:t>
      </w:r>
      <w:r w:rsidR="00486C9B" w:rsidRPr="00E47DD2">
        <w:t xml:space="preserve"> enabled the collection of a richer dataset, which subsequently allowed a more in-depth understanding of system level factors, GTP outcome</w:t>
      </w:r>
      <w:r w:rsidR="00486C9B">
        <w:t>s, and risks to sustainability.</w:t>
      </w:r>
      <w:r w:rsidR="00FC3CEA">
        <w:t xml:space="preserve"> </w:t>
      </w:r>
    </w:p>
    <w:p w14:paraId="5255C9C9" w14:textId="72B7485B" w:rsidR="004C2A88" w:rsidRDefault="004C2A88" w:rsidP="004C2A88">
      <w:r w:rsidRPr="00265D06">
        <w:t xml:space="preserve">Five interviews were </w:t>
      </w:r>
      <w:r w:rsidR="005D59F1">
        <w:t xml:space="preserve">also </w:t>
      </w:r>
      <w:r w:rsidRPr="00265D06">
        <w:t xml:space="preserve">conducted with senior level stakeholders in the </w:t>
      </w:r>
      <w:proofErr w:type="spellStart"/>
      <w:r w:rsidR="005D59F1">
        <w:t>MoEYS</w:t>
      </w:r>
      <w:proofErr w:type="spellEnd"/>
      <w:r w:rsidRPr="002F1B93">
        <w:t>, Timor-Leste (See Appendix H ‘field research schedule’ for further detail).</w:t>
      </w:r>
      <w:r w:rsidRPr="00265D06">
        <w:t xml:space="preserve"> Interviews were recorded in </w:t>
      </w:r>
      <w:proofErr w:type="spellStart"/>
      <w:r w:rsidRPr="00265D06">
        <w:t>Tetun</w:t>
      </w:r>
      <w:proofErr w:type="spellEnd"/>
      <w:r w:rsidRPr="00265D06">
        <w:t xml:space="preserve"> and transcribed into English for analysis. </w:t>
      </w:r>
    </w:p>
    <w:tbl>
      <w:tblPr>
        <w:tblStyle w:val="PlainTable1"/>
        <w:tblW w:w="4673" w:type="dxa"/>
        <w:jc w:val="center"/>
        <w:tblLook w:val="04A0" w:firstRow="1" w:lastRow="0" w:firstColumn="1" w:lastColumn="0" w:noHBand="0" w:noVBand="1"/>
        <w:tblCaption w:val="a table of types of stakeholder and number interviewed"/>
        <w:tblDescription w:val="the table outlines the list of stakeholder including how many number interviewed conducted"/>
      </w:tblPr>
      <w:tblGrid>
        <w:gridCol w:w="2263"/>
        <w:gridCol w:w="2410"/>
      </w:tblGrid>
      <w:tr w:rsidR="00D00218" w:rsidRPr="00BB1AD9" w14:paraId="271D07FC"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215868" w:themeFill="accent5" w:themeFillShade="80"/>
          </w:tcPr>
          <w:p w14:paraId="13981B9C" w14:textId="5BD3BC82" w:rsidR="00D00218" w:rsidRPr="00E173C2" w:rsidRDefault="00D00218" w:rsidP="00486C9B">
            <w:pPr>
              <w:pStyle w:val="PlainText"/>
              <w:spacing w:before="120" w:after="120" w:line="240" w:lineRule="exact"/>
              <w:jc w:val="center"/>
              <w:rPr>
                <w:rFonts w:asciiTheme="minorHAnsi" w:hAnsiTheme="minorHAnsi" w:cstheme="minorHAnsi"/>
                <w:b w:val="0"/>
                <w:color w:val="FFFFFF" w:themeColor="background1"/>
                <w:lang w:val="en-AU"/>
              </w:rPr>
            </w:pPr>
            <w:r w:rsidRPr="00E173C2">
              <w:rPr>
                <w:rFonts w:asciiTheme="minorHAnsi" w:hAnsiTheme="minorHAnsi" w:cstheme="minorHAnsi"/>
                <w:color w:val="FFFFFF" w:themeColor="background1"/>
                <w:lang w:val="en-AU"/>
              </w:rPr>
              <w:t>Type of stakeholder</w:t>
            </w:r>
          </w:p>
        </w:tc>
        <w:tc>
          <w:tcPr>
            <w:tcW w:w="2410" w:type="dxa"/>
            <w:shd w:val="clear" w:color="auto" w:fill="215868" w:themeFill="accent5" w:themeFillShade="80"/>
          </w:tcPr>
          <w:p w14:paraId="4D67EDDD" w14:textId="27905E55" w:rsidR="00D00218" w:rsidRPr="00E173C2" w:rsidRDefault="00A92455" w:rsidP="00A92455">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lang w:val="en-AU"/>
              </w:rPr>
            </w:pPr>
            <w:r w:rsidRPr="00E173C2">
              <w:rPr>
                <w:rFonts w:asciiTheme="minorHAnsi" w:hAnsiTheme="minorHAnsi" w:cstheme="minorHAnsi"/>
                <w:color w:val="FFFFFF" w:themeColor="background1"/>
                <w:lang w:val="en-AU"/>
              </w:rPr>
              <w:t>Number</w:t>
            </w:r>
            <w:r w:rsidR="00B12737" w:rsidRPr="00E173C2">
              <w:rPr>
                <w:rFonts w:asciiTheme="minorHAnsi" w:hAnsiTheme="minorHAnsi" w:cstheme="minorHAnsi"/>
                <w:color w:val="FFFFFF" w:themeColor="background1"/>
                <w:lang w:val="en-AU"/>
              </w:rPr>
              <w:t xml:space="preserve"> interviewed</w:t>
            </w:r>
          </w:p>
        </w:tc>
      </w:tr>
      <w:tr w:rsidR="00A92455" w:rsidRPr="00BB1AD9" w14:paraId="21C1723B"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tcPr>
          <w:p w14:paraId="5843B4E8" w14:textId="7D0C5D4C" w:rsidR="00A92455" w:rsidRPr="002830ED" w:rsidRDefault="00A92455" w:rsidP="00A92455">
            <w:pPr>
              <w:pStyle w:val="PlainText"/>
              <w:spacing w:before="120" w:after="120" w:line="240" w:lineRule="exact"/>
              <w:jc w:val="center"/>
              <w:rPr>
                <w:rFonts w:asciiTheme="minorHAnsi" w:hAnsiTheme="minorHAnsi" w:cstheme="minorHAnsi"/>
                <w:b w:val="0"/>
                <w:color w:val="FFFFFF" w:themeColor="background1"/>
                <w:lang w:val="en-AU"/>
              </w:rPr>
            </w:pPr>
            <w:r w:rsidRPr="002830ED">
              <w:rPr>
                <w:rFonts w:asciiTheme="minorHAnsi" w:hAnsiTheme="minorHAnsi" w:cstheme="minorHAnsi"/>
                <w:b w:val="0"/>
                <w:lang w:val="en-AU"/>
              </w:rPr>
              <w:t>Teacher</w:t>
            </w:r>
            <w:r w:rsidR="00FB6734" w:rsidRPr="002830ED">
              <w:rPr>
                <w:rFonts w:asciiTheme="minorHAnsi" w:hAnsiTheme="minorHAnsi" w:cstheme="minorHAnsi"/>
                <w:b w:val="0"/>
                <w:lang w:val="en-AU"/>
              </w:rPr>
              <w:t>s</w:t>
            </w:r>
          </w:p>
        </w:tc>
        <w:tc>
          <w:tcPr>
            <w:tcW w:w="2410" w:type="dxa"/>
          </w:tcPr>
          <w:p w14:paraId="3880015F" w14:textId="163BCD11" w:rsidR="00A92455" w:rsidRPr="002830ED" w:rsidRDefault="00A92455" w:rsidP="00A92455">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lang w:val="en-AU"/>
              </w:rPr>
            </w:pPr>
            <w:r w:rsidRPr="002830ED">
              <w:rPr>
                <w:rFonts w:asciiTheme="minorHAnsi" w:hAnsiTheme="minorHAnsi" w:cstheme="minorHAnsi"/>
                <w:b w:val="0"/>
                <w:lang w:val="en-AU"/>
              </w:rPr>
              <w:t>3</w:t>
            </w:r>
            <w:r w:rsidR="00EC0416" w:rsidRPr="002830ED">
              <w:rPr>
                <w:rFonts w:asciiTheme="minorHAnsi" w:hAnsiTheme="minorHAnsi" w:cstheme="minorHAnsi"/>
                <w:b w:val="0"/>
                <w:lang w:val="en-AU"/>
              </w:rPr>
              <w:t>8</w:t>
            </w:r>
          </w:p>
        </w:tc>
      </w:tr>
      <w:tr w:rsidR="00BB1AD9" w:rsidRPr="006E5315" w14:paraId="07D81FBB"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tcPr>
          <w:p w14:paraId="3F89BB74" w14:textId="5E642551" w:rsidR="00BB1AD9" w:rsidRPr="002830ED" w:rsidRDefault="00BB1AD9" w:rsidP="00486C9B">
            <w:pPr>
              <w:pStyle w:val="PlainText"/>
              <w:spacing w:before="120" w:after="120" w:line="240" w:lineRule="exact"/>
              <w:jc w:val="center"/>
              <w:rPr>
                <w:rFonts w:asciiTheme="minorHAnsi" w:hAnsiTheme="minorHAnsi" w:cstheme="minorHAnsi"/>
                <w:b w:val="0"/>
                <w:lang w:val="en-AU"/>
              </w:rPr>
            </w:pPr>
            <w:r w:rsidRPr="002830ED">
              <w:rPr>
                <w:rFonts w:asciiTheme="minorHAnsi" w:hAnsiTheme="minorHAnsi" w:cstheme="minorHAnsi"/>
                <w:b w:val="0"/>
                <w:lang w:val="en-AU"/>
              </w:rPr>
              <w:t>School leader</w:t>
            </w:r>
            <w:r w:rsidR="00FB6734" w:rsidRPr="002830ED">
              <w:rPr>
                <w:rFonts w:asciiTheme="minorHAnsi" w:hAnsiTheme="minorHAnsi" w:cstheme="minorHAnsi"/>
                <w:b w:val="0"/>
                <w:lang w:val="en-AU"/>
              </w:rPr>
              <w:t>s</w:t>
            </w:r>
          </w:p>
        </w:tc>
        <w:tc>
          <w:tcPr>
            <w:tcW w:w="2410" w:type="dxa"/>
          </w:tcPr>
          <w:p w14:paraId="21E9225D" w14:textId="35087CD9" w:rsidR="00BB1AD9" w:rsidRPr="002830ED" w:rsidRDefault="00CE1DAA" w:rsidP="00486C9B">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r w:rsidRPr="002830ED">
              <w:rPr>
                <w:rFonts w:asciiTheme="minorHAnsi" w:hAnsiTheme="minorHAnsi" w:cstheme="minorHAnsi"/>
                <w:b w:val="0"/>
                <w:lang w:val="en-AU"/>
              </w:rPr>
              <w:t>11</w:t>
            </w:r>
          </w:p>
        </w:tc>
      </w:tr>
      <w:tr w:rsidR="00BB1AD9" w:rsidRPr="006E5315" w14:paraId="6836AA20"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tcPr>
          <w:p w14:paraId="2A54D202" w14:textId="42F8863E" w:rsidR="00BB1AD9" w:rsidRPr="002830ED" w:rsidRDefault="00BB1AD9" w:rsidP="00486C9B">
            <w:pPr>
              <w:pStyle w:val="PlainText"/>
              <w:spacing w:before="120" w:after="120" w:line="240" w:lineRule="exact"/>
              <w:jc w:val="center"/>
              <w:rPr>
                <w:rFonts w:asciiTheme="minorHAnsi" w:hAnsiTheme="minorHAnsi" w:cstheme="minorHAnsi"/>
                <w:b w:val="0"/>
                <w:lang w:val="en-AU"/>
              </w:rPr>
            </w:pPr>
            <w:r w:rsidRPr="002830ED">
              <w:rPr>
                <w:rFonts w:asciiTheme="minorHAnsi" w:hAnsiTheme="minorHAnsi" w:cstheme="minorHAnsi"/>
                <w:b w:val="0"/>
                <w:lang w:val="en-AU"/>
              </w:rPr>
              <w:t>Inspector</w:t>
            </w:r>
            <w:r w:rsidR="00FB6734" w:rsidRPr="002830ED">
              <w:rPr>
                <w:rFonts w:asciiTheme="minorHAnsi" w:hAnsiTheme="minorHAnsi" w:cstheme="minorHAnsi"/>
                <w:b w:val="0"/>
                <w:lang w:val="en-AU"/>
              </w:rPr>
              <w:t>s</w:t>
            </w:r>
          </w:p>
        </w:tc>
        <w:tc>
          <w:tcPr>
            <w:tcW w:w="2410" w:type="dxa"/>
          </w:tcPr>
          <w:p w14:paraId="1309560B" w14:textId="21AA6880" w:rsidR="00BB1AD9" w:rsidRPr="002830ED" w:rsidRDefault="00CE1DAA" w:rsidP="00486C9B">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r w:rsidRPr="002830ED">
              <w:rPr>
                <w:rFonts w:asciiTheme="minorHAnsi" w:hAnsiTheme="minorHAnsi" w:cstheme="minorHAnsi"/>
                <w:b w:val="0"/>
                <w:lang w:val="en-AU"/>
              </w:rPr>
              <w:t>2</w:t>
            </w:r>
          </w:p>
        </w:tc>
      </w:tr>
      <w:tr w:rsidR="00D00218" w:rsidRPr="006E5315" w14:paraId="5A4FCE35"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tcPr>
          <w:p w14:paraId="0DD6A03C" w14:textId="5342CEFD" w:rsidR="00D00218" w:rsidRPr="002830ED" w:rsidRDefault="00BB1AD9" w:rsidP="00486C9B">
            <w:pPr>
              <w:pStyle w:val="PlainText"/>
              <w:spacing w:before="120" w:after="120" w:line="240" w:lineRule="exact"/>
              <w:jc w:val="center"/>
              <w:rPr>
                <w:rFonts w:asciiTheme="minorHAnsi" w:hAnsiTheme="minorHAnsi" w:cstheme="minorHAnsi"/>
                <w:b w:val="0"/>
                <w:lang w:val="en-AU"/>
              </w:rPr>
            </w:pPr>
            <w:r w:rsidRPr="002830ED">
              <w:rPr>
                <w:rFonts w:asciiTheme="minorHAnsi" w:hAnsiTheme="minorHAnsi" w:cstheme="minorHAnsi"/>
                <w:b w:val="0"/>
                <w:lang w:val="en-AU"/>
              </w:rPr>
              <w:t xml:space="preserve">Municipal </w:t>
            </w:r>
            <w:r w:rsidR="00CE1DAA" w:rsidRPr="002830ED">
              <w:rPr>
                <w:rFonts w:asciiTheme="minorHAnsi" w:hAnsiTheme="minorHAnsi" w:cstheme="minorHAnsi"/>
                <w:b w:val="0"/>
                <w:lang w:val="en-AU"/>
              </w:rPr>
              <w:t xml:space="preserve">education </w:t>
            </w:r>
            <w:r w:rsidRPr="002830ED">
              <w:rPr>
                <w:rFonts w:asciiTheme="minorHAnsi" w:hAnsiTheme="minorHAnsi" w:cstheme="minorHAnsi"/>
                <w:b w:val="0"/>
                <w:lang w:val="en-AU"/>
              </w:rPr>
              <w:t>director</w:t>
            </w:r>
            <w:r w:rsidR="00FB6734" w:rsidRPr="002830ED">
              <w:rPr>
                <w:rFonts w:asciiTheme="minorHAnsi" w:hAnsiTheme="minorHAnsi" w:cstheme="minorHAnsi"/>
                <w:b w:val="0"/>
                <w:lang w:val="en-AU"/>
              </w:rPr>
              <w:t>s</w:t>
            </w:r>
          </w:p>
        </w:tc>
        <w:tc>
          <w:tcPr>
            <w:tcW w:w="2410" w:type="dxa"/>
          </w:tcPr>
          <w:p w14:paraId="7DCDC6C7" w14:textId="2177C969" w:rsidR="00D00218" w:rsidRPr="002830ED" w:rsidRDefault="00CE1DAA" w:rsidP="00486C9B">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r w:rsidRPr="002830ED">
              <w:rPr>
                <w:rFonts w:asciiTheme="minorHAnsi" w:hAnsiTheme="minorHAnsi" w:cstheme="minorHAnsi"/>
                <w:b w:val="0"/>
                <w:lang w:val="en-AU"/>
              </w:rPr>
              <w:t>2</w:t>
            </w:r>
          </w:p>
        </w:tc>
      </w:tr>
      <w:tr w:rsidR="00A17DE9" w:rsidRPr="006E5315" w14:paraId="45A00637" w14:textId="77777777" w:rsidTr="002830E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263" w:type="dxa"/>
          </w:tcPr>
          <w:p w14:paraId="59502187" w14:textId="450BB147" w:rsidR="00A17DE9" w:rsidRPr="002830ED" w:rsidRDefault="00A17DE9" w:rsidP="00A17DE9">
            <w:pPr>
              <w:pStyle w:val="PlainText"/>
              <w:spacing w:before="120" w:after="120" w:line="240" w:lineRule="exact"/>
              <w:jc w:val="center"/>
              <w:rPr>
                <w:rFonts w:asciiTheme="minorHAnsi" w:hAnsiTheme="minorHAnsi" w:cstheme="minorHAnsi"/>
                <w:b w:val="0"/>
                <w:lang w:val="en-AU"/>
              </w:rPr>
            </w:pPr>
            <w:proofErr w:type="spellStart"/>
            <w:r w:rsidRPr="002830ED">
              <w:rPr>
                <w:rFonts w:asciiTheme="minorHAnsi" w:hAnsiTheme="minorHAnsi" w:cstheme="minorHAnsi"/>
                <w:b w:val="0"/>
                <w:lang w:val="en-AU"/>
              </w:rPr>
              <w:t>MoEYS</w:t>
            </w:r>
            <w:proofErr w:type="spellEnd"/>
            <w:r w:rsidRPr="002830ED">
              <w:rPr>
                <w:rFonts w:asciiTheme="minorHAnsi" w:hAnsiTheme="minorHAnsi" w:cstheme="minorHAnsi"/>
                <w:b w:val="0"/>
                <w:lang w:val="en-AU"/>
              </w:rPr>
              <w:t xml:space="preserve"> representative</w:t>
            </w:r>
            <w:r w:rsidR="00FB6734" w:rsidRPr="002830ED">
              <w:rPr>
                <w:rFonts w:asciiTheme="minorHAnsi" w:hAnsiTheme="minorHAnsi" w:cstheme="minorHAnsi"/>
                <w:b w:val="0"/>
                <w:lang w:val="en-AU"/>
              </w:rPr>
              <w:t>s</w:t>
            </w:r>
          </w:p>
        </w:tc>
        <w:tc>
          <w:tcPr>
            <w:tcW w:w="2410" w:type="dxa"/>
          </w:tcPr>
          <w:p w14:paraId="72230C69" w14:textId="0DDEDBE4" w:rsidR="00A17DE9" w:rsidRPr="002830ED" w:rsidRDefault="00A17DE9" w:rsidP="00A17DE9">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r w:rsidRPr="002830ED">
              <w:rPr>
                <w:rFonts w:asciiTheme="minorHAnsi" w:hAnsiTheme="minorHAnsi" w:cstheme="minorHAnsi"/>
                <w:b w:val="0"/>
                <w:lang w:val="en-AU"/>
              </w:rPr>
              <w:t>5</w:t>
            </w:r>
          </w:p>
        </w:tc>
      </w:tr>
    </w:tbl>
    <w:p w14:paraId="269667EB" w14:textId="77777777" w:rsidR="00D00218" w:rsidRPr="00265D06" w:rsidRDefault="00D00218" w:rsidP="004C2A88"/>
    <w:p w14:paraId="76AC34DC" w14:textId="084B3DF7" w:rsidR="00760B56" w:rsidRPr="00C95F0D" w:rsidRDefault="004C2A88" w:rsidP="004C2A88">
      <w:r w:rsidRPr="00265D06">
        <w:t>To conduct the analysis, the ACER team used QSR NVivo 12 Pro. Data was coded aligned with themes identified in the Conceptual Framework.</w:t>
      </w:r>
      <w:r>
        <w:rPr>
          <w:rStyle w:val="FootnoteReference"/>
          <w:rFonts w:eastAsia="Calibri"/>
        </w:rPr>
        <w:footnoteReference w:id="15"/>
      </w:r>
      <w:r w:rsidR="00870BCE">
        <w:rPr>
          <w:vertAlign w:val="superscript"/>
        </w:rPr>
        <w:t xml:space="preserve"> </w:t>
      </w:r>
      <w:r>
        <w:rPr>
          <w:rStyle w:val="FootnoteReference"/>
          <w:rFonts w:eastAsia="Calibri"/>
        </w:rPr>
        <w:footnoteReference w:id="16"/>
      </w:r>
      <w:r w:rsidRPr="00265D06">
        <w:t xml:space="preserve"> A test of inter-rater reliability (Cohen’s κ) was performed on a random sample of the qualitative data. The analysis showed, on average, an acceptable level of agreement between two independent coders (κ = 0.66, p &lt; .0005)</w:t>
      </w:r>
      <w:r w:rsidR="00760B56" w:rsidRPr="00AC0D98">
        <w:t>.</w:t>
      </w:r>
    </w:p>
    <w:p w14:paraId="3852113A" w14:textId="77777777" w:rsidR="0092033F" w:rsidRPr="008F5F30" w:rsidRDefault="0092033F" w:rsidP="007B2922">
      <w:pPr>
        <w:pStyle w:val="Heading2"/>
      </w:pPr>
      <w:bookmarkStart w:id="39" w:name="_Toc39148511"/>
      <w:bookmarkStart w:id="40" w:name="_Toc40188648"/>
      <w:r w:rsidRPr="00D24DCB">
        <w:t>Teaching quality, student engagement and student learning outcomes</w:t>
      </w:r>
      <w:bookmarkEnd w:id="39"/>
      <w:bookmarkEnd w:id="40"/>
    </w:p>
    <w:p w14:paraId="2A9FD20A" w14:textId="77777777" w:rsidR="00521E6B" w:rsidRDefault="0092033F" w:rsidP="0092033F">
      <w:r w:rsidRPr="00D24DCB">
        <w:t xml:space="preserve">The case study methodology described above enables the research team to explore the complexity of teachers, the curriculum and the impact on student learning outcomes. </w:t>
      </w:r>
      <w:r w:rsidR="008C7079">
        <w:t>Evidence about student engagement is an important indicator of student performance and completion, especially without student achievement data</w:t>
      </w:r>
      <w:r w:rsidR="00521E6B">
        <w:t>.</w:t>
      </w:r>
    </w:p>
    <w:p w14:paraId="50DF375C" w14:textId="341F89FC" w:rsidR="0092033F" w:rsidRPr="00D24DCB" w:rsidRDefault="0092033F" w:rsidP="0092033F">
      <w:r w:rsidRPr="00D24DCB">
        <w:t>There is a significant body of research in the international literature that explores the relationship between student engagement (including well-being and interest in lessons), learning and achievement. In other words, there is general consensus that student learning outcomes are holistic and combine to include students’ academic performance, engagement in school and well-being. Lawson &amp; Lawson (2013) present a concept of engagement that connects student agency (prior knowledge, experience, and interest at school, home and in the community) and its ecological influences (peers, family and community) to the organizational structures of school (p. 433).</w:t>
      </w:r>
      <w:r>
        <w:rPr>
          <w:rStyle w:val="FootnoteReference"/>
          <w:rFonts w:eastAsia="Calibri"/>
        </w:rPr>
        <w:footnoteReference w:id="17"/>
      </w:r>
      <w:r w:rsidRPr="00D24DCB">
        <w:t xml:space="preserve"> This means a broad conceptualization of student engagement and learning outcomes acknowledges the wider contextual and socio-economic aspects of education, and the powerful influences of these aspects on children’s learning outcomes. </w:t>
      </w:r>
    </w:p>
    <w:p w14:paraId="1E5BA229" w14:textId="489B17A1" w:rsidR="0092033F" w:rsidRPr="00D24DCB" w:rsidRDefault="0092033F" w:rsidP="0092033F">
      <w:r w:rsidRPr="00D24DCB">
        <w:t>A number of studies have found that higher levels of engagement in school is linked with improved performance. In fact, research documents that student engagement is a robust predictor of student achievement and behaviour in school, regardless of socioeconomic status.</w:t>
      </w:r>
      <w:r>
        <w:rPr>
          <w:rStyle w:val="FootnoteReference"/>
          <w:rFonts w:eastAsia="Calibri"/>
        </w:rPr>
        <w:footnoteReference w:id="18"/>
      </w:r>
      <w:r w:rsidRPr="00D24DCB">
        <w:t xml:space="preserve"> Student engagement is considered the primary model for understanding student dropout and promoting school complet</w:t>
      </w:r>
      <w:r>
        <w:t>ion.</w:t>
      </w:r>
      <w:r>
        <w:rPr>
          <w:rStyle w:val="FootnoteReference"/>
          <w:rFonts w:eastAsia="Calibri"/>
        </w:rPr>
        <w:footnoteReference w:id="19"/>
      </w:r>
    </w:p>
    <w:p w14:paraId="7F03854C" w14:textId="00E65089" w:rsidR="00D73AD2" w:rsidRDefault="0092033F" w:rsidP="0092033F">
      <w:r w:rsidRPr="00D24DCB">
        <w:t xml:space="preserve">Teacher support is important as students who perceive teachers as creating a caring and well-structured learning environment are more likely to be engaged in school </w:t>
      </w:r>
      <w:r>
        <w:t>(</w:t>
      </w:r>
      <w:r w:rsidRPr="00D24DCB">
        <w:t>p. 270).</w:t>
      </w:r>
      <w:r>
        <w:rPr>
          <w:rStyle w:val="FootnoteReference"/>
          <w:rFonts w:eastAsia="Calibri"/>
        </w:rPr>
        <w:footnoteReference w:id="20"/>
      </w:r>
      <w:r w:rsidRPr="00D24DCB">
        <w:t xml:space="preserve"> Klem and Connell (2004) conclude from their study that links between teacher support, student engagement, and academic performance and commitment are important predictors of whether or not students complete school and achieve economic self-sufficiency in the long term (p. 270). The research on student learning outcomes and student engagement is important in considering the concept of attribution, discussed in the following section</w:t>
      </w:r>
      <w:r w:rsidR="00D73AD2" w:rsidRPr="00EA70C4">
        <w:t>.</w:t>
      </w:r>
    </w:p>
    <w:p w14:paraId="451DB3C3" w14:textId="77777777" w:rsidR="00D73AD2" w:rsidRPr="00D73AD2" w:rsidRDefault="00D73AD2" w:rsidP="007B2922">
      <w:pPr>
        <w:pStyle w:val="Heading2"/>
      </w:pPr>
      <w:bookmarkStart w:id="41" w:name="_Toc532502976"/>
      <w:bookmarkStart w:id="42" w:name="_Toc532503052"/>
      <w:bookmarkStart w:id="43" w:name="_Toc532503156"/>
      <w:bookmarkStart w:id="44" w:name="_Toc7513610"/>
      <w:bookmarkStart w:id="45" w:name="_Toc39148512"/>
      <w:bookmarkStart w:id="46" w:name="_Toc40188649"/>
      <w:r w:rsidRPr="00D73AD2">
        <w:t>Limitations</w:t>
      </w:r>
      <w:bookmarkEnd w:id="41"/>
      <w:bookmarkEnd w:id="42"/>
      <w:bookmarkEnd w:id="43"/>
      <w:bookmarkEnd w:id="44"/>
      <w:bookmarkEnd w:id="45"/>
      <w:bookmarkEnd w:id="46"/>
    </w:p>
    <w:p w14:paraId="70788E55" w14:textId="1EAC5177" w:rsidR="00C303EC" w:rsidRPr="00EB59CA" w:rsidRDefault="00D73AD2" w:rsidP="00C303EC">
      <w:r>
        <w:t>T</w:t>
      </w:r>
      <w:r w:rsidRPr="00C6693E">
        <w:t xml:space="preserve">here </w:t>
      </w:r>
      <w:r w:rsidR="00C303EC" w:rsidRPr="00EB59CA">
        <w:t>are some limitations to th</w:t>
      </w:r>
      <w:r w:rsidR="00870BCE">
        <w:t>is</w:t>
      </w:r>
      <w:r w:rsidR="00C303EC" w:rsidRPr="00EB59CA">
        <w:t xml:space="preserve"> Timor-Leste study. First is the issue of attribution in a study investigating teaching quality and student learning outcomes</w:t>
      </w:r>
      <w:r w:rsidR="00C303EC">
        <w:t>.</w:t>
      </w:r>
      <w:r w:rsidR="00C303EC" w:rsidRPr="00EB59CA">
        <w:t xml:space="preserve"> Attribution is easier to establish when there is a clear causal relationship between the outcome and any preceding outputs. Teaching itself is a ‘noise-filled’ context. There are a wide range of contextual factors that enable and constrain productive investments in teachers, teaching and education communities, for example, budgetary constraints, and political priorities within schools and the larger national context. While there may be relationships between various factors associated with student learning outcomes, direct causal relationships are difficult to determine.</w:t>
      </w:r>
    </w:p>
    <w:p w14:paraId="5BF95062" w14:textId="16B828C6" w:rsidR="00C303EC" w:rsidRPr="00EB59CA" w:rsidRDefault="00C303EC" w:rsidP="00C303EC">
      <w:r w:rsidRPr="00EB59CA">
        <w:t xml:space="preserve">Second, the qualitative case studies are not intended to generalise the impact of ALMA across Timor-Leste. Case studies are intended to explore the experience of the investment by educational stakeholders in </w:t>
      </w:r>
      <w:r w:rsidR="00870BCE">
        <w:t>a small sample of schools, but across</w:t>
      </w:r>
      <w:r w:rsidR="00870BCE" w:rsidRPr="00EB59CA">
        <w:t xml:space="preserve"> a multitude of variables</w:t>
      </w:r>
      <w:r w:rsidRPr="00EB59CA">
        <w:t>. In this way, the case studies are intensive rather than extensive. The ability to extract this level of detail from ALMA is an important part of the overall study design.</w:t>
      </w:r>
    </w:p>
    <w:p w14:paraId="068DA309" w14:textId="23510749" w:rsidR="00C303EC" w:rsidRPr="00EB59CA" w:rsidRDefault="00C303EC" w:rsidP="00C303EC">
      <w:r w:rsidRPr="00EB59CA">
        <w:t xml:space="preserve">For Interim Report 1 the quantitative data analysed for the first year of the ALMA study included the CBA and EGRA data collected as part of the DFAT-funded </w:t>
      </w:r>
      <w:r w:rsidRPr="006F1E85">
        <w:rPr>
          <w:i/>
        </w:rPr>
        <w:t>Lessons learned an early assessment (2017) of two innovations in basic education in Timor-Leste</w:t>
      </w:r>
      <w:r w:rsidRPr="00EB59CA">
        <w:t xml:space="preserve"> (referred to as the 2017 World Bank Study).</w:t>
      </w:r>
      <w:r>
        <w:rPr>
          <w:rStyle w:val="FootnoteReference"/>
          <w:rFonts w:eastAsia="Calibri"/>
        </w:rPr>
        <w:footnoteReference w:id="21"/>
      </w:r>
      <w:r w:rsidRPr="00EB59CA">
        <w:t xml:space="preserve"> The CBA measures the extent to which the content of the new curriculum has been mastered by Grade 3 students.</w:t>
      </w:r>
      <w:r>
        <w:rPr>
          <w:rStyle w:val="FootnoteReference"/>
          <w:rFonts w:eastAsia="Calibri"/>
        </w:rPr>
        <w:footnoteReference w:id="22"/>
      </w:r>
      <w:r w:rsidRPr="00EB59CA">
        <w:t xml:space="preserve"> The CBA was administered to all 6,326 students in the target classes in all schools in both ALMA and non-ALMA schools, and was conducted in </w:t>
      </w:r>
      <w:proofErr w:type="spellStart"/>
      <w:r w:rsidRPr="00EB59CA">
        <w:t>Tetun</w:t>
      </w:r>
      <w:proofErr w:type="spellEnd"/>
      <w:r w:rsidRPr="00EB59CA">
        <w:t>. The EGRA implemented in 2017 used selected components of the EGRA which had been used previously in 2009 in Timor-Leste, to allow the examination of differences between 2009 and 2017.</w:t>
      </w:r>
      <w:r>
        <w:rPr>
          <w:rStyle w:val="FootnoteReference"/>
          <w:rFonts w:eastAsia="Calibri"/>
        </w:rPr>
        <w:footnoteReference w:id="23"/>
      </w:r>
      <w:r w:rsidRPr="00EB59CA">
        <w:t xml:space="preserve">  EGRA was administered to ea</w:t>
      </w:r>
      <w:r>
        <w:t xml:space="preserve">ch child individually in </w:t>
      </w:r>
      <w:proofErr w:type="spellStart"/>
      <w:r>
        <w:t>Tetun</w:t>
      </w:r>
      <w:proofErr w:type="spellEnd"/>
      <w:r>
        <w:t>.</w:t>
      </w:r>
      <w:r>
        <w:rPr>
          <w:rStyle w:val="FootnoteReference"/>
          <w:rFonts w:eastAsia="Calibri"/>
        </w:rPr>
        <w:footnoteReference w:id="24"/>
      </w:r>
      <w:r w:rsidRPr="00EB59CA">
        <w:t xml:space="preserve"> </w:t>
      </w:r>
    </w:p>
    <w:p w14:paraId="7221E28A" w14:textId="77777777" w:rsidR="003223D2" w:rsidRDefault="00C303EC" w:rsidP="003223D2">
      <w:r w:rsidRPr="00EB59CA">
        <w:t xml:space="preserve">However, there have been no further EGRA or CBA data collections since those conducted in 2017. During the scoping visit to develop the </w:t>
      </w:r>
      <w:r w:rsidRPr="00980288">
        <w:rPr>
          <w:i/>
        </w:rPr>
        <w:t xml:space="preserve">PLMP Evaluation Plan </w:t>
      </w:r>
      <w:r w:rsidRPr="00980288">
        <w:t>in 2017</w:t>
      </w:r>
      <w:r w:rsidRPr="00EB59CA">
        <w:t xml:space="preserve"> a range of existing and planned data sources were identified, including a</w:t>
      </w:r>
      <w:r w:rsidR="00870BCE">
        <w:t xml:space="preserve"> national</w:t>
      </w:r>
      <w:r w:rsidRPr="00EB59CA">
        <w:t xml:space="preserve"> EGRA (planned for 2019), which would have contributed to research question 3 (student outcomes). New data purposefully collected for this study, namely case study data and classroom observations, would contribute to answering research question 1 (teaching quality), research question 2 (implementation of the new curriculum) and research question 3 (student outcomes). However since the development of the </w:t>
      </w:r>
      <w:r w:rsidRPr="00980288">
        <w:rPr>
          <w:i/>
        </w:rPr>
        <w:t>PLMP Evaluation Plan</w:t>
      </w:r>
      <w:r w:rsidRPr="00EB59CA">
        <w:t>, it has been determined that EGRA is unlikely to be administered in the near future.</w:t>
      </w:r>
    </w:p>
    <w:p w14:paraId="09ACDC61" w14:textId="77777777" w:rsidR="00E829FB" w:rsidRDefault="00C303EC" w:rsidP="003223D2">
      <w:r w:rsidRPr="00EB59CA">
        <w:t xml:space="preserve">As a solution to this data gap, supplemental quantitative data will be collected via streamlined classroom observations in Phase 5 ALMA schools with schools sampled from previous case studies. </w:t>
      </w:r>
      <w:r w:rsidR="00870BCE">
        <w:t xml:space="preserve">This will be analysed and reported in year 3 of the study as part of the Final Report. </w:t>
      </w:r>
      <w:r w:rsidRPr="00EB59CA">
        <w:t xml:space="preserve">Observation provides evidence about the classroom environment, student </w:t>
      </w:r>
      <w:r w:rsidR="003716BC">
        <w:t xml:space="preserve">and teacher </w:t>
      </w:r>
      <w:r w:rsidRPr="00EB59CA">
        <w:t>interactions and student dispositions to learning. This enables triangulation of the case study data with observations, enriching this data with observations related to all three research questions – teachers’ implementation of the new curriculum and pedagogies, student outcomes, and importantly sustainability of these change</w:t>
      </w:r>
      <w:bookmarkStart w:id="47" w:name="_Toc532502977"/>
      <w:bookmarkStart w:id="48" w:name="_Toc532503053"/>
      <w:bookmarkStart w:id="49" w:name="_Toc532503157"/>
      <w:r w:rsidR="008D79B3">
        <w:t xml:space="preserve">s. </w:t>
      </w:r>
      <w:bookmarkStart w:id="50" w:name="_Toc7513611"/>
      <w:bookmarkStart w:id="51" w:name="_Toc39148514"/>
      <w:bookmarkEnd w:id="47"/>
      <w:bookmarkEnd w:id="48"/>
      <w:bookmarkEnd w:id="49"/>
    </w:p>
    <w:p w14:paraId="5908B270" w14:textId="77777777" w:rsidR="00E829FB" w:rsidRDefault="00E829FB">
      <w:pPr>
        <w:spacing w:after="0" w:line="240" w:lineRule="auto"/>
        <w:jc w:val="left"/>
      </w:pPr>
      <w:r>
        <w:br w:type="page"/>
      </w:r>
    </w:p>
    <w:p w14:paraId="29D525A0" w14:textId="79BF65FA" w:rsidR="00D73AD2" w:rsidRPr="00CB2199" w:rsidRDefault="004E026D" w:rsidP="00E829FB">
      <w:pPr>
        <w:pStyle w:val="Heading1"/>
      </w:pPr>
      <w:bookmarkStart w:id="52" w:name="_Toc40188650"/>
      <w:r>
        <w:t xml:space="preserve">ALMA </w:t>
      </w:r>
      <w:r w:rsidR="00D73AD2" w:rsidRPr="00CB2199">
        <w:t>in context – findings</w:t>
      </w:r>
      <w:bookmarkEnd w:id="50"/>
      <w:bookmarkEnd w:id="51"/>
      <w:bookmarkEnd w:id="52"/>
    </w:p>
    <w:p w14:paraId="719E2B67" w14:textId="27E78EC1" w:rsidR="001003A5" w:rsidRPr="00D73AD2" w:rsidRDefault="001003A5" w:rsidP="007B2922">
      <w:pPr>
        <w:pStyle w:val="Heading2"/>
      </w:pPr>
      <w:bookmarkStart w:id="53" w:name="_Toc7513612"/>
      <w:bookmarkStart w:id="54" w:name="_Toc39148515"/>
      <w:bookmarkStart w:id="55" w:name="_Toc40188651"/>
      <w:bookmarkStart w:id="56" w:name="_Toc532369893"/>
      <w:bookmarkStart w:id="57" w:name="_Toc532370822"/>
      <w:bookmarkStart w:id="58" w:name="_Toc532371034"/>
      <w:bookmarkStart w:id="59" w:name="_Toc532394360"/>
      <w:bookmarkStart w:id="60" w:name="_Toc532453087"/>
      <w:bookmarkStart w:id="61" w:name="_Toc532502979"/>
      <w:bookmarkStart w:id="62" w:name="_Toc532503055"/>
      <w:bookmarkStart w:id="63" w:name="_Toc532503159"/>
      <w:proofErr w:type="spellStart"/>
      <w:r>
        <w:t>Bobonaro</w:t>
      </w:r>
      <w:proofErr w:type="spellEnd"/>
      <w:r>
        <w:t xml:space="preserve"> </w:t>
      </w:r>
      <w:r w:rsidRPr="00D73AD2">
        <w:t>(</w:t>
      </w:r>
      <w:proofErr w:type="spellStart"/>
      <w:r>
        <w:t>Raifun</w:t>
      </w:r>
      <w:proofErr w:type="spellEnd"/>
      <w:r>
        <w:t xml:space="preserve"> </w:t>
      </w:r>
      <w:proofErr w:type="spellStart"/>
      <w:r>
        <w:t>Maliana</w:t>
      </w:r>
      <w:proofErr w:type="spellEnd"/>
      <w:r>
        <w:t xml:space="preserve"> </w:t>
      </w:r>
      <w:r w:rsidRPr="00D73AD2">
        <w:t xml:space="preserve">cluster) and </w:t>
      </w:r>
      <w:proofErr w:type="spellStart"/>
      <w:r>
        <w:t>Viqueque</w:t>
      </w:r>
      <w:proofErr w:type="spellEnd"/>
      <w:r>
        <w:t xml:space="preserve"> </w:t>
      </w:r>
      <w:r w:rsidRPr="00D73AD2">
        <w:t>(</w:t>
      </w:r>
      <w:r>
        <w:t xml:space="preserve">Mundo </w:t>
      </w:r>
      <w:proofErr w:type="spellStart"/>
      <w:r>
        <w:t>Perdido</w:t>
      </w:r>
      <w:proofErr w:type="spellEnd"/>
      <w:r>
        <w:t xml:space="preserve"> </w:t>
      </w:r>
      <w:r w:rsidRPr="00D73AD2">
        <w:t>cluster)</w:t>
      </w:r>
      <w:bookmarkEnd w:id="53"/>
      <w:bookmarkEnd w:id="54"/>
      <w:bookmarkEnd w:id="55"/>
    </w:p>
    <w:p w14:paraId="3A3FBB10" w14:textId="4B9B37E2" w:rsidR="00D73AD2" w:rsidRPr="00CB2199" w:rsidRDefault="00D73AD2" w:rsidP="00585070">
      <w:pPr>
        <w:pStyle w:val="Heading3"/>
      </w:pPr>
      <w:r w:rsidRPr="00CB2199">
        <w:t>Introduction</w:t>
      </w:r>
      <w:bookmarkEnd w:id="56"/>
      <w:bookmarkEnd w:id="57"/>
      <w:bookmarkEnd w:id="58"/>
      <w:bookmarkEnd w:id="59"/>
      <w:bookmarkEnd w:id="60"/>
      <w:bookmarkEnd w:id="61"/>
      <w:bookmarkEnd w:id="62"/>
      <w:bookmarkEnd w:id="63"/>
    </w:p>
    <w:p w14:paraId="34545A27" w14:textId="7948AF53" w:rsidR="000725C6" w:rsidRPr="00B7116B" w:rsidRDefault="000725C6" w:rsidP="000725C6">
      <w:pPr>
        <w:spacing w:before="120" w:line="240" w:lineRule="auto"/>
        <w:rPr>
          <w:szCs w:val="22"/>
        </w:rPr>
      </w:pPr>
      <w:proofErr w:type="spellStart"/>
      <w:r w:rsidRPr="00B7116B">
        <w:rPr>
          <w:szCs w:val="22"/>
        </w:rPr>
        <w:t>Bobonaro</w:t>
      </w:r>
      <w:proofErr w:type="spellEnd"/>
      <w:r w:rsidRPr="00B7116B">
        <w:rPr>
          <w:szCs w:val="22"/>
        </w:rPr>
        <w:t xml:space="preserve"> is a forested and mountainous municipality, located in the far west of Timor-Leste</w:t>
      </w:r>
      <w:r>
        <w:rPr>
          <w:szCs w:val="22"/>
        </w:rPr>
        <w:t xml:space="preserve"> and bordering</w:t>
      </w:r>
      <w:r w:rsidRPr="00B7116B">
        <w:rPr>
          <w:szCs w:val="22"/>
        </w:rPr>
        <w:t xml:space="preserve"> Indonesia and the </w:t>
      </w:r>
      <w:proofErr w:type="spellStart"/>
      <w:r w:rsidRPr="00B7116B">
        <w:rPr>
          <w:szCs w:val="22"/>
        </w:rPr>
        <w:t>Savu</w:t>
      </w:r>
      <w:proofErr w:type="spellEnd"/>
      <w:r w:rsidRPr="00B7116B">
        <w:rPr>
          <w:szCs w:val="22"/>
        </w:rPr>
        <w:t xml:space="preserve"> Sea. Rough road conditions and limited access to electricity and telecommunications present challenges for schools. Additionally, limited human and physical resourcing and overcrowded classes creates a challenging learning environment at schools.</w:t>
      </w:r>
    </w:p>
    <w:p w14:paraId="23134C68" w14:textId="4ACB4CBA" w:rsidR="000725C6" w:rsidRPr="00B7116B" w:rsidRDefault="000725C6" w:rsidP="000725C6">
      <w:pPr>
        <w:spacing w:before="120" w:line="240" w:lineRule="auto"/>
        <w:rPr>
          <w:szCs w:val="22"/>
        </w:rPr>
      </w:pPr>
      <w:proofErr w:type="spellStart"/>
      <w:r w:rsidRPr="00B7116B">
        <w:rPr>
          <w:szCs w:val="22"/>
        </w:rPr>
        <w:t>Bobonaro</w:t>
      </w:r>
      <w:proofErr w:type="spellEnd"/>
      <w:r w:rsidRPr="00B7116B">
        <w:rPr>
          <w:szCs w:val="22"/>
        </w:rPr>
        <w:t xml:space="preserve"> municipality was included in ALMA Phase 3</w:t>
      </w:r>
      <w:r>
        <w:rPr>
          <w:szCs w:val="22"/>
        </w:rPr>
        <w:t>,</w:t>
      </w:r>
      <w:r w:rsidRPr="00B7116B">
        <w:rPr>
          <w:szCs w:val="22"/>
        </w:rPr>
        <w:t xml:space="preserve"> </w:t>
      </w:r>
      <w:r>
        <w:rPr>
          <w:szCs w:val="22"/>
        </w:rPr>
        <w:t xml:space="preserve">which </w:t>
      </w:r>
      <w:r w:rsidRPr="00B7116B">
        <w:rPr>
          <w:szCs w:val="22"/>
        </w:rPr>
        <w:t xml:space="preserve">began in </w:t>
      </w:r>
      <w:r w:rsidRPr="00C24AC0">
        <w:rPr>
          <w:szCs w:val="22"/>
        </w:rPr>
        <w:t>February 2017 and completed in early 2018</w:t>
      </w:r>
      <w:r w:rsidRPr="00B7116B">
        <w:rPr>
          <w:szCs w:val="22"/>
        </w:rPr>
        <w:t>. It was implemented in seven cluster</w:t>
      </w:r>
      <w:r>
        <w:rPr>
          <w:szCs w:val="22"/>
        </w:rPr>
        <w:t>s</w:t>
      </w:r>
      <w:r w:rsidRPr="00B7116B">
        <w:rPr>
          <w:szCs w:val="22"/>
        </w:rPr>
        <w:t xml:space="preserve"> in </w:t>
      </w:r>
      <w:proofErr w:type="spellStart"/>
      <w:r w:rsidRPr="00B7116B">
        <w:rPr>
          <w:szCs w:val="22"/>
        </w:rPr>
        <w:t>Bobonaro</w:t>
      </w:r>
      <w:proofErr w:type="spellEnd"/>
      <w:r w:rsidRPr="00B7116B">
        <w:rPr>
          <w:szCs w:val="22"/>
        </w:rPr>
        <w:t xml:space="preserve">. The research team conducted interviews in four schools in </w:t>
      </w:r>
      <w:proofErr w:type="spellStart"/>
      <w:r w:rsidRPr="00B7116B">
        <w:rPr>
          <w:szCs w:val="22"/>
        </w:rPr>
        <w:t>Raifun</w:t>
      </w:r>
      <w:proofErr w:type="spellEnd"/>
      <w:r w:rsidRPr="00B7116B">
        <w:rPr>
          <w:szCs w:val="22"/>
        </w:rPr>
        <w:t xml:space="preserve"> </w:t>
      </w:r>
      <w:proofErr w:type="spellStart"/>
      <w:r w:rsidRPr="00B7116B">
        <w:rPr>
          <w:szCs w:val="22"/>
        </w:rPr>
        <w:t>Maliana</w:t>
      </w:r>
      <w:proofErr w:type="spellEnd"/>
      <w:r w:rsidRPr="00B7116B">
        <w:rPr>
          <w:szCs w:val="22"/>
        </w:rPr>
        <w:t xml:space="preserve"> cluster</w:t>
      </w:r>
      <w:r>
        <w:rPr>
          <w:szCs w:val="22"/>
        </w:rPr>
        <w:t xml:space="preserve"> comprised of </w:t>
      </w:r>
      <w:r w:rsidRPr="00B7116B">
        <w:rPr>
          <w:szCs w:val="22"/>
        </w:rPr>
        <w:t xml:space="preserve">a very large central school covering Grades 1-9 and three branch/filial schools covering Grades 1-6. The total student population for </w:t>
      </w:r>
      <w:proofErr w:type="spellStart"/>
      <w:r w:rsidRPr="00B7116B">
        <w:rPr>
          <w:szCs w:val="22"/>
        </w:rPr>
        <w:t>Rainfun</w:t>
      </w:r>
      <w:proofErr w:type="spellEnd"/>
      <w:r w:rsidRPr="00B7116B">
        <w:rPr>
          <w:szCs w:val="22"/>
        </w:rPr>
        <w:t xml:space="preserve"> </w:t>
      </w:r>
      <w:proofErr w:type="spellStart"/>
      <w:r w:rsidRPr="00B7116B">
        <w:rPr>
          <w:szCs w:val="22"/>
        </w:rPr>
        <w:t>Maliana</w:t>
      </w:r>
      <w:proofErr w:type="spellEnd"/>
      <w:r w:rsidRPr="00B7116B">
        <w:rPr>
          <w:szCs w:val="22"/>
        </w:rPr>
        <w:t xml:space="preserve"> cluster is 2,500</w:t>
      </w:r>
      <w:r w:rsidR="008C7079">
        <w:rPr>
          <w:szCs w:val="22"/>
        </w:rPr>
        <w:t>.</w:t>
      </w:r>
      <w:r w:rsidR="008C7079">
        <w:rPr>
          <w:rStyle w:val="FootnoteReference"/>
          <w:szCs w:val="22"/>
        </w:rPr>
        <w:footnoteReference w:id="25"/>
      </w:r>
      <w:r w:rsidRPr="00B7116B">
        <w:rPr>
          <w:szCs w:val="22"/>
        </w:rPr>
        <w:t xml:space="preserve"> </w:t>
      </w:r>
    </w:p>
    <w:p w14:paraId="4DEA9E77" w14:textId="21DB577F" w:rsidR="00EC7E87" w:rsidRDefault="00EC7E87" w:rsidP="000725C6">
      <w:pPr>
        <w:spacing w:before="120" w:line="240" w:lineRule="auto"/>
        <w:rPr>
          <w:szCs w:val="22"/>
        </w:rPr>
      </w:pPr>
      <w:r>
        <w:rPr>
          <w:noProof/>
          <w:szCs w:val="22"/>
          <w:lang w:eastAsia="en-AU"/>
        </w:rPr>
        <w:drawing>
          <wp:inline distT="0" distB="0" distL="0" distR="0" wp14:anchorId="57B15DCA" wp14:editId="471E6BAC">
            <wp:extent cx="2514600" cy="1631950"/>
            <wp:effectExtent l="0" t="0" r="0" b="6350"/>
            <wp:docPr id="5" name="Picture 5" title="a photo of school in Viqueque, Timor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C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631950"/>
                    </a:xfrm>
                    <a:prstGeom prst="rect">
                      <a:avLst/>
                    </a:prstGeom>
                  </pic:spPr>
                </pic:pic>
              </a:graphicData>
            </a:graphic>
          </wp:inline>
        </w:drawing>
      </w:r>
      <w:r w:rsidR="006C3E5B">
        <w:rPr>
          <w:noProof/>
          <w:szCs w:val="22"/>
          <w:lang w:eastAsia="en-AU"/>
        </w:rPr>
        <w:drawing>
          <wp:inline distT="0" distB="0" distL="0" distR="0" wp14:anchorId="76B8781A" wp14:editId="1B064FEE">
            <wp:extent cx="2717800" cy="1644650"/>
            <wp:effectExtent l="0" t="0" r="6350" b="0"/>
            <wp:docPr id="10" name="Picture 10" title="a photo of school in Viqueque, Timor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4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7800" cy="1644650"/>
                    </a:xfrm>
                    <a:prstGeom prst="rect">
                      <a:avLst/>
                    </a:prstGeom>
                  </pic:spPr>
                </pic:pic>
              </a:graphicData>
            </a:graphic>
          </wp:inline>
        </w:drawing>
      </w:r>
    </w:p>
    <w:p w14:paraId="70DA02FF" w14:textId="43310340" w:rsidR="006C3E5B" w:rsidRDefault="006C3E5B" w:rsidP="000725C6">
      <w:pPr>
        <w:spacing w:before="120" w:line="240" w:lineRule="auto"/>
        <w:rPr>
          <w:szCs w:val="22"/>
        </w:rPr>
      </w:pPr>
    </w:p>
    <w:p w14:paraId="3666FB23" w14:textId="77777777" w:rsidR="000725C6" w:rsidRPr="00B7116B" w:rsidRDefault="000725C6" w:rsidP="000725C6">
      <w:pPr>
        <w:spacing w:before="120" w:line="240" w:lineRule="auto"/>
        <w:rPr>
          <w:szCs w:val="22"/>
        </w:rPr>
      </w:pPr>
      <w:proofErr w:type="spellStart"/>
      <w:r w:rsidRPr="00B7116B">
        <w:rPr>
          <w:szCs w:val="22"/>
        </w:rPr>
        <w:t>Viqueque</w:t>
      </w:r>
      <w:proofErr w:type="spellEnd"/>
      <w:r w:rsidRPr="00B7116B">
        <w:rPr>
          <w:szCs w:val="22"/>
        </w:rPr>
        <w:t xml:space="preserve"> is located in the eastern part of Timor-Leste in a mountainous region with dense forest and many rivers. There are a number of remote schools due to its geography and rough roads that are sometimes impassable during the rainy season. Very remote schools struggle with getting consistent access to the internet or signals for mobile phones, and there are very long distances between schools. </w:t>
      </w:r>
      <w:r>
        <w:rPr>
          <w:szCs w:val="22"/>
        </w:rPr>
        <w:t xml:space="preserve">In addition, overcrowded classrooms, limited teaching and learning resources and decaying infrastructure present challenges for teachers, principals and their students. </w:t>
      </w:r>
    </w:p>
    <w:p w14:paraId="27BD40E3" w14:textId="6AF019FC" w:rsidR="000725C6" w:rsidRPr="00B7116B" w:rsidRDefault="000725C6" w:rsidP="000725C6">
      <w:pPr>
        <w:spacing w:before="120" w:line="240" w:lineRule="auto"/>
        <w:rPr>
          <w:szCs w:val="22"/>
        </w:rPr>
      </w:pPr>
      <w:proofErr w:type="spellStart"/>
      <w:r w:rsidRPr="00B7116B">
        <w:rPr>
          <w:szCs w:val="22"/>
        </w:rPr>
        <w:t>Viqueque</w:t>
      </w:r>
      <w:proofErr w:type="spellEnd"/>
      <w:r w:rsidRPr="00B7116B">
        <w:rPr>
          <w:szCs w:val="22"/>
        </w:rPr>
        <w:t xml:space="preserve"> municipality was included in AL</w:t>
      </w:r>
      <w:r w:rsidR="00BD566A">
        <w:rPr>
          <w:szCs w:val="22"/>
        </w:rPr>
        <w:t>MA</w:t>
      </w:r>
      <w:r w:rsidRPr="00B7116B">
        <w:rPr>
          <w:szCs w:val="22"/>
        </w:rPr>
        <w:t xml:space="preserve"> Phase 3 </w:t>
      </w:r>
      <w:r w:rsidR="00BD566A">
        <w:rPr>
          <w:szCs w:val="22"/>
        </w:rPr>
        <w:t xml:space="preserve">(25%) </w:t>
      </w:r>
      <w:r w:rsidRPr="00B7116B">
        <w:rPr>
          <w:szCs w:val="22"/>
        </w:rPr>
        <w:t>and Phase 4</w:t>
      </w:r>
      <w:r w:rsidR="00BD566A">
        <w:rPr>
          <w:szCs w:val="22"/>
        </w:rPr>
        <w:t xml:space="preserve"> (25%)</w:t>
      </w:r>
      <w:r w:rsidRPr="00B7116B">
        <w:rPr>
          <w:szCs w:val="22"/>
        </w:rPr>
        <w:t xml:space="preserve">. </w:t>
      </w:r>
      <w:r>
        <w:rPr>
          <w:szCs w:val="22"/>
        </w:rPr>
        <w:t>ALMA</w:t>
      </w:r>
      <w:r w:rsidRPr="00B7116B">
        <w:rPr>
          <w:szCs w:val="22"/>
        </w:rPr>
        <w:t xml:space="preserve"> has been implemented in nine clusters in total in </w:t>
      </w:r>
      <w:proofErr w:type="spellStart"/>
      <w:r w:rsidRPr="00B7116B">
        <w:rPr>
          <w:szCs w:val="22"/>
        </w:rPr>
        <w:t>Viqueque</w:t>
      </w:r>
      <w:proofErr w:type="spellEnd"/>
      <w:r>
        <w:rPr>
          <w:szCs w:val="22"/>
        </w:rPr>
        <w:t xml:space="preserve"> across the three phases</w:t>
      </w:r>
      <w:r w:rsidRPr="00B7116B">
        <w:rPr>
          <w:szCs w:val="22"/>
        </w:rPr>
        <w:t xml:space="preserve">. The research team conducted interviews in five schools in Mundo </w:t>
      </w:r>
      <w:proofErr w:type="spellStart"/>
      <w:r w:rsidRPr="00B7116B">
        <w:rPr>
          <w:szCs w:val="22"/>
        </w:rPr>
        <w:t>Perdido</w:t>
      </w:r>
      <w:proofErr w:type="spellEnd"/>
      <w:r w:rsidRPr="00B7116B">
        <w:rPr>
          <w:szCs w:val="22"/>
        </w:rPr>
        <w:t xml:space="preserve"> cluster</w:t>
      </w:r>
      <w:r>
        <w:rPr>
          <w:szCs w:val="22"/>
        </w:rPr>
        <w:t xml:space="preserve">. This cluster </w:t>
      </w:r>
      <w:r w:rsidRPr="00B7116B">
        <w:rPr>
          <w:szCs w:val="22"/>
        </w:rPr>
        <w:t>was</w:t>
      </w:r>
      <w:r>
        <w:rPr>
          <w:szCs w:val="22"/>
        </w:rPr>
        <w:t xml:space="preserve"> also</w:t>
      </w:r>
      <w:r w:rsidRPr="00B7116B">
        <w:rPr>
          <w:szCs w:val="22"/>
        </w:rPr>
        <w:t xml:space="preserve"> </w:t>
      </w:r>
      <w:r>
        <w:rPr>
          <w:szCs w:val="22"/>
        </w:rPr>
        <w:t xml:space="preserve">included </w:t>
      </w:r>
      <w:r w:rsidRPr="00B7116B">
        <w:rPr>
          <w:szCs w:val="22"/>
        </w:rPr>
        <w:t>in Phase 3</w:t>
      </w:r>
      <w:r>
        <w:rPr>
          <w:szCs w:val="22"/>
        </w:rPr>
        <w:t xml:space="preserve"> of ALMA, which began in </w:t>
      </w:r>
      <w:r w:rsidRPr="00C24AC0">
        <w:rPr>
          <w:szCs w:val="22"/>
        </w:rPr>
        <w:t>February 2017 and completed in early 2018.</w:t>
      </w:r>
      <w:r w:rsidRPr="00B7116B">
        <w:rPr>
          <w:szCs w:val="22"/>
        </w:rPr>
        <w:t xml:space="preserve"> Mundo </w:t>
      </w:r>
      <w:proofErr w:type="spellStart"/>
      <w:r w:rsidRPr="00B7116B">
        <w:rPr>
          <w:szCs w:val="22"/>
        </w:rPr>
        <w:t>Perdido</w:t>
      </w:r>
      <w:proofErr w:type="spellEnd"/>
      <w:r w:rsidRPr="00B7116B">
        <w:rPr>
          <w:szCs w:val="22"/>
        </w:rPr>
        <w:t xml:space="preserve"> </w:t>
      </w:r>
      <w:r>
        <w:rPr>
          <w:szCs w:val="22"/>
        </w:rPr>
        <w:t xml:space="preserve">cluster </w:t>
      </w:r>
      <w:r w:rsidRPr="00B7116B">
        <w:rPr>
          <w:szCs w:val="22"/>
        </w:rPr>
        <w:t>has one large central school covering Grades 1-9, one branch/filial school covering Grades 1-9, two branch/filial schools covering Grades 1-6 and two branch/filial schools covering Grades 1-3. The t</w:t>
      </w:r>
      <w:r>
        <w:rPr>
          <w:szCs w:val="22"/>
        </w:rPr>
        <w:t>otal student population for Mund</w:t>
      </w:r>
      <w:r w:rsidRPr="00B7116B">
        <w:rPr>
          <w:szCs w:val="22"/>
        </w:rPr>
        <w:t xml:space="preserve">o </w:t>
      </w:r>
      <w:proofErr w:type="spellStart"/>
      <w:r w:rsidRPr="00B7116B">
        <w:rPr>
          <w:szCs w:val="22"/>
        </w:rPr>
        <w:t>Perdido</w:t>
      </w:r>
      <w:proofErr w:type="spellEnd"/>
      <w:r w:rsidRPr="00B7116B">
        <w:rPr>
          <w:szCs w:val="22"/>
        </w:rPr>
        <w:t xml:space="preserve"> cluster is 1,486.</w:t>
      </w:r>
      <w:r w:rsidR="008C7079">
        <w:rPr>
          <w:rStyle w:val="FootnoteReference"/>
          <w:szCs w:val="22"/>
        </w:rPr>
        <w:footnoteReference w:id="26"/>
      </w:r>
      <w:r w:rsidRPr="00B7116B">
        <w:rPr>
          <w:szCs w:val="22"/>
        </w:rPr>
        <w:t xml:space="preserve"> </w:t>
      </w:r>
    </w:p>
    <w:p w14:paraId="226F0FC5" w14:textId="7079058A" w:rsidR="000725C6" w:rsidRPr="00B7116B" w:rsidRDefault="000725C6" w:rsidP="000725C6">
      <w:pPr>
        <w:spacing w:before="120" w:line="240" w:lineRule="auto"/>
        <w:rPr>
          <w:szCs w:val="22"/>
        </w:rPr>
      </w:pPr>
      <w:r w:rsidRPr="00B7116B">
        <w:rPr>
          <w:szCs w:val="22"/>
        </w:rPr>
        <w:t>Phase 3 was selected because it is established, has been working for a few cycles</w:t>
      </w:r>
      <w:r w:rsidR="008C7079">
        <w:rPr>
          <w:szCs w:val="22"/>
        </w:rPr>
        <w:t xml:space="preserve"> in </w:t>
      </w:r>
      <w:proofErr w:type="spellStart"/>
      <w:r w:rsidR="008C7079">
        <w:rPr>
          <w:szCs w:val="22"/>
        </w:rPr>
        <w:t>Bobonaro</w:t>
      </w:r>
      <w:proofErr w:type="spellEnd"/>
      <w:r w:rsidR="008C7079">
        <w:rPr>
          <w:szCs w:val="22"/>
        </w:rPr>
        <w:t xml:space="preserve"> and </w:t>
      </w:r>
      <w:proofErr w:type="spellStart"/>
      <w:r w:rsidR="008C7079">
        <w:rPr>
          <w:szCs w:val="22"/>
        </w:rPr>
        <w:t>Viqueque</w:t>
      </w:r>
      <w:proofErr w:type="spellEnd"/>
      <w:r w:rsidR="008C7079">
        <w:rPr>
          <w:szCs w:val="22"/>
        </w:rPr>
        <w:t xml:space="preserve"> </w:t>
      </w:r>
      <w:r w:rsidRPr="00B7116B">
        <w:rPr>
          <w:szCs w:val="22"/>
        </w:rPr>
        <w:t xml:space="preserve">and provided an opportunity to investigate the sustainability of the program. Investigating two different municipalities in Phase 3 provides a good opportunity </w:t>
      </w:r>
      <w:r>
        <w:rPr>
          <w:szCs w:val="22"/>
        </w:rPr>
        <w:t xml:space="preserve">for comparison </w:t>
      </w:r>
      <w:r w:rsidRPr="00B7116B">
        <w:rPr>
          <w:szCs w:val="22"/>
        </w:rPr>
        <w:t>to explore any differences in implementation</w:t>
      </w:r>
      <w:r>
        <w:rPr>
          <w:szCs w:val="22"/>
        </w:rPr>
        <w:t xml:space="preserve"> and outcomes</w:t>
      </w:r>
      <w:r w:rsidRPr="00B7116B">
        <w:rPr>
          <w:szCs w:val="22"/>
        </w:rPr>
        <w:t>.</w:t>
      </w:r>
    </w:p>
    <w:p w14:paraId="0FD6C371" w14:textId="2D1A38F2" w:rsidR="00D73AD2" w:rsidRPr="000725C6" w:rsidRDefault="000725C6" w:rsidP="000725C6">
      <w:pPr>
        <w:spacing w:before="120" w:line="240" w:lineRule="auto"/>
        <w:rPr>
          <w:szCs w:val="22"/>
        </w:rPr>
      </w:pPr>
      <w:r w:rsidRPr="00B7116B">
        <w:rPr>
          <w:szCs w:val="22"/>
        </w:rPr>
        <w:t xml:space="preserve">The findings from the </w:t>
      </w:r>
      <w:proofErr w:type="spellStart"/>
      <w:r w:rsidRPr="00B7116B">
        <w:rPr>
          <w:szCs w:val="22"/>
        </w:rPr>
        <w:t>Bobonaro</w:t>
      </w:r>
      <w:proofErr w:type="spellEnd"/>
      <w:r w:rsidRPr="00B7116B">
        <w:rPr>
          <w:szCs w:val="22"/>
        </w:rPr>
        <w:t xml:space="preserve"> and </w:t>
      </w:r>
      <w:proofErr w:type="spellStart"/>
      <w:r w:rsidRPr="00B7116B">
        <w:rPr>
          <w:szCs w:val="22"/>
        </w:rPr>
        <w:t>Viqueque</w:t>
      </w:r>
      <w:proofErr w:type="spellEnd"/>
      <w:r w:rsidRPr="00B7116B">
        <w:rPr>
          <w:szCs w:val="22"/>
        </w:rPr>
        <w:t xml:space="preserve"> case studies are organized by key themes emerging from the overarching research question ‘to what extent does this aid investment produce improved teaching quality and improved student learning?’</w:t>
      </w:r>
    </w:p>
    <w:p w14:paraId="3D147602" w14:textId="32E8D484" w:rsidR="00D73AD2" w:rsidRPr="00585070" w:rsidRDefault="00D73AD2" w:rsidP="00585070">
      <w:pPr>
        <w:pStyle w:val="Heading3"/>
      </w:pPr>
      <w:bookmarkStart w:id="64" w:name="_Toc532369894"/>
      <w:bookmarkStart w:id="65" w:name="_Toc532370823"/>
      <w:bookmarkStart w:id="66" w:name="_Toc532371035"/>
      <w:bookmarkStart w:id="67" w:name="_Toc532394361"/>
      <w:bookmarkStart w:id="68" w:name="_Toc532453088"/>
      <w:bookmarkStart w:id="69" w:name="_Toc532502980"/>
      <w:bookmarkStart w:id="70" w:name="_Toc532503056"/>
      <w:bookmarkStart w:id="71" w:name="_Toc532503160"/>
      <w:r w:rsidRPr="00585070">
        <w:t xml:space="preserve">To what extent does the </w:t>
      </w:r>
      <w:r w:rsidR="002944AE">
        <w:t xml:space="preserve">ALMA </w:t>
      </w:r>
      <w:r w:rsidRPr="00585070">
        <w:t>support improved teaching quality in Timor-Leste?</w:t>
      </w:r>
      <w:bookmarkEnd w:id="64"/>
      <w:bookmarkEnd w:id="65"/>
      <w:bookmarkEnd w:id="66"/>
      <w:bookmarkEnd w:id="67"/>
      <w:bookmarkEnd w:id="68"/>
      <w:bookmarkEnd w:id="69"/>
      <w:bookmarkEnd w:id="70"/>
      <w:bookmarkEnd w:id="71"/>
    </w:p>
    <w:p w14:paraId="54FFFECC" w14:textId="77777777" w:rsidR="00D73AD2" w:rsidRPr="00CB2199" w:rsidRDefault="00D73AD2" w:rsidP="00634BEE">
      <w:pPr>
        <w:pStyle w:val="Heading4"/>
      </w:pPr>
      <w:bookmarkStart w:id="72" w:name="_Toc532369895"/>
      <w:r w:rsidRPr="00CB2199">
        <w:t>Context</w:t>
      </w:r>
      <w:bookmarkEnd w:id="72"/>
    </w:p>
    <w:p w14:paraId="22BFEC3E" w14:textId="360FD7E3" w:rsidR="00495896" w:rsidRDefault="00F9544B" w:rsidP="00495896">
      <w:pPr>
        <w:rPr>
          <w:szCs w:val="22"/>
        </w:rPr>
      </w:pPr>
      <w:r>
        <w:rPr>
          <w:szCs w:val="22"/>
        </w:rPr>
        <w:t>There are</w:t>
      </w:r>
      <w:r w:rsidR="00495896">
        <w:rPr>
          <w:szCs w:val="22"/>
        </w:rPr>
        <w:t xml:space="preserve"> a range of challenges for schools in </w:t>
      </w:r>
      <w:proofErr w:type="spellStart"/>
      <w:r w:rsidR="00495896">
        <w:rPr>
          <w:szCs w:val="22"/>
        </w:rPr>
        <w:t>Bobonaro</w:t>
      </w:r>
      <w:proofErr w:type="spellEnd"/>
      <w:r w:rsidR="00495896">
        <w:rPr>
          <w:szCs w:val="22"/>
        </w:rPr>
        <w:t xml:space="preserve"> and </w:t>
      </w:r>
      <w:proofErr w:type="spellStart"/>
      <w:r w:rsidR="00495896">
        <w:rPr>
          <w:szCs w:val="22"/>
        </w:rPr>
        <w:t>Viqueque</w:t>
      </w:r>
      <w:proofErr w:type="spellEnd"/>
      <w:r w:rsidR="00495896">
        <w:rPr>
          <w:szCs w:val="22"/>
        </w:rPr>
        <w:t xml:space="preserve">. In particular, </w:t>
      </w:r>
      <w:r w:rsidR="00495896" w:rsidRPr="00B7116B">
        <w:rPr>
          <w:szCs w:val="22"/>
        </w:rPr>
        <w:t>limited human and physical resourcing and overcrowded classes creates challenging</w:t>
      </w:r>
      <w:r w:rsidR="00495896">
        <w:rPr>
          <w:szCs w:val="22"/>
        </w:rPr>
        <w:t xml:space="preserve"> teaching and</w:t>
      </w:r>
      <w:r w:rsidR="00495896" w:rsidRPr="00B7116B">
        <w:rPr>
          <w:szCs w:val="22"/>
        </w:rPr>
        <w:t xml:space="preserve"> learning environment</w:t>
      </w:r>
      <w:r w:rsidR="00495896">
        <w:rPr>
          <w:szCs w:val="22"/>
        </w:rPr>
        <w:t>s</w:t>
      </w:r>
      <w:r w:rsidR="00495896" w:rsidRPr="00B7116B">
        <w:rPr>
          <w:szCs w:val="22"/>
        </w:rPr>
        <w:t xml:space="preserve"> at schools.</w:t>
      </w:r>
      <w:r w:rsidR="00495896">
        <w:rPr>
          <w:szCs w:val="22"/>
        </w:rPr>
        <w:t xml:space="preserve"> </w:t>
      </w:r>
      <w:proofErr w:type="spellStart"/>
      <w:r w:rsidR="00495896">
        <w:rPr>
          <w:szCs w:val="22"/>
        </w:rPr>
        <w:t>MoE</w:t>
      </w:r>
      <w:r w:rsidR="007A26E2">
        <w:rPr>
          <w:szCs w:val="22"/>
        </w:rPr>
        <w:t>YS</w:t>
      </w:r>
      <w:proofErr w:type="spellEnd"/>
      <w:r w:rsidR="00495896">
        <w:rPr>
          <w:szCs w:val="22"/>
        </w:rPr>
        <w:t xml:space="preserve"> respondents noted similar challenges to those described by teachers, school leaders and other education stakeholders in </w:t>
      </w:r>
      <w:proofErr w:type="spellStart"/>
      <w:r w:rsidR="00495896">
        <w:rPr>
          <w:szCs w:val="22"/>
        </w:rPr>
        <w:t>Bobonaro</w:t>
      </w:r>
      <w:proofErr w:type="spellEnd"/>
      <w:r w:rsidR="00495896">
        <w:rPr>
          <w:szCs w:val="22"/>
        </w:rPr>
        <w:t xml:space="preserve"> and </w:t>
      </w:r>
      <w:proofErr w:type="spellStart"/>
      <w:r w:rsidR="00495896">
        <w:rPr>
          <w:szCs w:val="22"/>
        </w:rPr>
        <w:t>Viqueque</w:t>
      </w:r>
      <w:proofErr w:type="spellEnd"/>
      <w:r w:rsidR="00495896">
        <w:rPr>
          <w:szCs w:val="22"/>
        </w:rPr>
        <w:t>. For example, o</w:t>
      </w:r>
      <w:r w:rsidR="00495896" w:rsidRPr="00E8140A">
        <w:rPr>
          <w:szCs w:val="22"/>
        </w:rPr>
        <w:t>ne</w:t>
      </w:r>
      <w:r w:rsidR="007A26E2">
        <w:rPr>
          <w:szCs w:val="22"/>
        </w:rPr>
        <w:t xml:space="preserve"> government</w:t>
      </w:r>
      <w:r w:rsidR="00495896">
        <w:rPr>
          <w:szCs w:val="22"/>
        </w:rPr>
        <w:t xml:space="preserve"> </w:t>
      </w:r>
      <w:r w:rsidR="00495896" w:rsidRPr="00E8140A">
        <w:rPr>
          <w:szCs w:val="22"/>
        </w:rPr>
        <w:t xml:space="preserve">respondent explained </w:t>
      </w:r>
      <w:r w:rsidR="00495896">
        <w:rPr>
          <w:szCs w:val="22"/>
        </w:rPr>
        <w:t xml:space="preserve">how resourcing and infrastructure constraints </w:t>
      </w:r>
      <w:r w:rsidR="00495896" w:rsidRPr="00E8140A">
        <w:rPr>
          <w:szCs w:val="22"/>
        </w:rPr>
        <w:t>cou</w:t>
      </w:r>
      <w:r w:rsidR="00495896">
        <w:rPr>
          <w:szCs w:val="22"/>
        </w:rPr>
        <w:t xml:space="preserve">ld impact on teaching quality: </w:t>
      </w:r>
    </w:p>
    <w:p w14:paraId="37D6DE57" w14:textId="77777777" w:rsidR="00495896" w:rsidRDefault="00495896" w:rsidP="00495896">
      <w:pPr>
        <w:ind w:left="720"/>
        <w:rPr>
          <w:szCs w:val="22"/>
        </w:rPr>
      </w:pPr>
      <w:r w:rsidRPr="00E8140A">
        <w:rPr>
          <w:szCs w:val="22"/>
        </w:rPr>
        <w:t>Only one teacher is too difficult with 50 or more students. Classroom size and class size is a challenge. Furniture is not proper or enough. Difficult for teachers to design a room for full participa</w:t>
      </w:r>
      <w:r>
        <w:rPr>
          <w:szCs w:val="22"/>
        </w:rPr>
        <w:t>tion (of students).</w:t>
      </w:r>
    </w:p>
    <w:p w14:paraId="491C84F3" w14:textId="31178971" w:rsidR="00495896" w:rsidRPr="00E8140A" w:rsidRDefault="00495896" w:rsidP="00495896">
      <w:pPr>
        <w:rPr>
          <w:szCs w:val="22"/>
        </w:rPr>
      </w:pPr>
      <w:proofErr w:type="spellStart"/>
      <w:r>
        <w:rPr>
          <w:szCs w:val="22"/>
        </w:rPr>
        <w:t>MoE</w:t>
      </w:r>
      <w:r w:rsidR="007A26E2">
        <w:rPr>
          <w:szCs w:val="22"/>
        </w:rPr>
        <w:t>YS</w:t>
      </w:r>
      <w:proofErr w:type="spellEnd"/>
      <w:r>
        <w:rPr>
          <w:szCs w:val="22"/>
        </w:rPr>
        <w:t xml:space="preserve"> respondents also provided insights into other contextual aspects which affect teaching quality, noting supporting teaching</w:t>
      </w:r>
      <w:r w:rsidRPr="00E8140A">
        <w:rPr>
          <w:szCs w:val="22"/>
        </w:rPr>
        <w:t xml:space="preserve"> capacity needs to be an ongoing commitment</w:t>
      </w:r>
      <w:r>
        <w:rPr>
          <w:szCs w:val="22"/>
        </w:rPr>
        <w:t>. One respondent</w:t>
      </w:r>
      <w:r w:rsidRPr="00E8140A">
        <w:rPr>
          <w:szCs w:val="22"/>
        </w:rPr>
        <w:t xml:space="preserve"> </w:t>
      </w:r>
      <w:r>
        <w:rPr>
          <w:szCs w:val="22"/>
        </w:rPr>
        <w:t>raised</w:t>
      </w:r>
      <w:r w:rsidRPr="00E8140A">
        <w:rPr>
          <w:szCs w:val="22"/>
        </w:rPr>
        <w:t xml:space="preserve"> </w:t>
      </w:r>
      <w:r>
        <w:rPr>
          <w:szCs w:val="22"/>
        </w:rPr>
        <w:t>the need to support teachers</w:t>
      </w:r>
      <w:r w:rsidRPr="00E8140A">
        <w:rPr>
          <w:szCs w:val="22"/>
        </w:rPr>
        <w:t xml:space="preserve"> in teaching combined</w:t>
      </w:r>
      <w:r>
        <w:rPr>
          <w:szCs w:val="22"/>
        </w:rPr>
        <w:t>, or multi-grade,</w:t>
      </w:r>
      <w:r w:rsidRPr="00E8140A">
        <w:rPr>
          <w:szCs w:val="22"/>
        </w:rPr>
        <w:t xml:space="preserve"> classes </w:t>
      </w:r>
      <w:r w:rsidR="007A26E2">
        <w:rPr>
          <w:szCs w:val="22"/>
        </w:rPr>
        <w:t xml:space="preserve">as </w:t>
      </w:r>
      <w:r w:rsidRPr="00E8140A">
        <w:rPr>
          <w:szCs w:val="22"/>
        </w:rPr>
        <w:t>very few teachers have a background in multi-grade teaching.</w:t>
      </w:r>
      <w:r>
        <w:rPr>
          <w:szCs w:val="22"/>
        </w:rPr>
        <w:t xml:space="preserve"> </w:t>
      </w:r>
    </w:p>
    <w:p w14:paraId="6A302EA9" w14:textId="7E0A0DD2" w:rsidR="00495896" w:rsidRDefault="00F9544B" w:rsidP="00495896">
      <w:pPr>
        <w:rPr>
          <w:szCs w:val="22"/>
        </w:rPr>
      </w:pPr>
      <w:r>
        <w:rPr>
          <w:szCs w:val="22"/>
        </w:rPr>
        <w:t>R</w:t>
      </w:r>
      <w:r w:rsidR="00495896">
        <w:rPr>
          <w:szCs w:val="22"/>
        </w:rPr>
        <w:t xml:space="preserve">espondents </w:t>
      </w:r>
      <w:r w:rsidR="007A26E2">
        <w:rPr>
          <w:szCs w:val="22"/>
        </w:rPr>
        <w:t xml:space="preserve">also </w:t>
      </w:r>
      <w:r w:rsidR="00495896">
        <w:rPr>
          <w:szCs w:val="22"/>
        </w:rPr>
        <w:t>discussed the challenge of s</w:t>
      </w:r>
      <w:r w:rsidR="00495896" w:rsidRPr="00E8140A">
        <w:rPr>
          <w:szCs w:val="22"/>
        </w:rPr>
        <w:t xml:space="preserve">chool leaders and teachers who have been in their positions </w:t>
      </w:r>
      <w:r w:rsidR="00495896">
        <w:rPr>
          <w:szCs w:val="22"/>
        </w:rPr>
        <w:t>for</w:t>
      </w:r>
      <w:r w:rsidR="00495896" w:rsidRPr="00E8140A">
        <w:rPr>
          <w:szCs w:val="22"/>
        </w:rPr>
        <w:t xml:space="preserve"> a very long time and have not adapted t</w:t>
      </w:r>
      <w:r w:rsidR="00495896">
        <w:rPr>
          <w:szCs w:val="22"/>
        </w:rPr>
        <w:t>o new ways of thinking. One respondent explained</w:t>
      </w:r>
      <w:r w:rsidR="00495896" w:rsidRPr="00E8140A">
        <w:rPr>
          <w:szCs w:val="22"/>
        </w:rPr>
        <w:t xml:space="preserve"> that teachers had a range of capabilities, and some were willing to change practice while others were not. </w:t>
      </w:r>
      <w:r w:rsidR="00495896">
        <w:rPr>
          <w:szCs w:val="22"/>
        </w:rPr>
        <w:t xml:space="preserve">The respondent said that age difference could be a factor impacting whether or not teachers changed their practice. For example: </w:t>
      </w:r>
    </w:p>
    <w:p w14:paraId="557AE8A1" w14:textId="77777777" w:rsidR="00495896" w:rsidRDefault="00495896" w:rsidP="00495896">
      <w:pPr>
        <w:ind w:left="720"/>
        <w:rPr>
          <w:rFonts w:eastAsia="Calibri"/>
          <w:szCs w:val="22"/>
        </w:rPr>
      </w:pPr>
      <w:r w:rsidRPr="00E8140A">
        <w:rPr>
          <w:rFonts w:eastAsia="Calibri"/>
          <w:szCs w:val="22"/>
        </w:rPr>
        <w:t xml:space="preserve">Then we have other group of teachers who are mostly of younger ages and taking the opportunities very well. I am saying this because we are in touch with the monitoring team and directly inspecting them. </w:t>
      </w:r>
    </w:p>
    <w:p w14:paraId="0B051A60" w14:textId="2AA84886" w:rsidR="00495896" w:rsidRDefault="00495896" w:rsidP="00495896">
      <w:pPr>
        <w:rPr>
          <w:szCs w:val="22"/>
        </w:rPr>
      </w:pPr>
      <w:r>
        <w:rPr>
          <w:szCs w:val="22"/>
        </w:rPr>
        <w:t xml:space="preserve">Some of the respondents also discussed the challenges within </w:t>
      </w:r>
      <w:r w:rsidR="007A26E2">
        <w:rPr>
          <w:szCs w:val="22"/>
        </w:rPr>
        <w:t xml:space="preserve">the </w:t>
      </w:r>
      <w:r>
        <w:rPr>
          <w:szCs w:val="22"/>
        </w:rPr>
        <w:t xml:space="preserve">Government </w:t>
      </w:r>
      <w:r w:rsidR="007A26E2">
        <w:rPr>
          <w:szCs w:val="22"/>
        </w:rPr>
        <w:t xml:space="preserve">of Timor-Leste </w:t>
      </w:r>
      <w:r>
        <w:rPr>
          <w:szCs w:val="22"/>
        </w:rPr>
        <w:t xml:space="preserve">that prevents the </w:t>
      </w:r>
      <w:r w:rsidRPr="00E8140A">
        <w:rPr>
          <w:szCs w:val="22"/>
        </w:rPr>
        <w:t>recruitment of new teachers.</w:t>
      </w:r>
      <w:r>
        <w:rPr>
          <w:szCs w:val="22"/>
        </w:rPr>
        <w:t xml:space="preserve"> </w:t>
      </w:r>
      <w:r w:rsidR="00F9544B">
        <w:rPr>
          <w:szCs w:val="22"/>
        </w:rPr>
        <w:t>A</w:t>
      </w:r>
      <w:r w:rsidRPr="00E8140A">
        <w:rPr>
          <w:szCs w:val="22"/>
        </w:rPr>
        <w:t xml:space="preserve"> </w:t>
      </w:r>
      <w:proofErr w:type="spellStart"/>
      <w:r>
        <w:rPr>
          <w:szCs w:val="22"/>
        </w:rPr>
        <w:t>MoE</w:t>
      </w:r>
      <w:r w:rsidR="007A26E2">
        <w:rPr>
          <w:szCs w:val="22"/>
        </w:rPr>
        <w:t>YS</w:t>
      </w:r>
      <w:proofErr w:type="spellEnd"/>
      <w:r>
        <w:rPr>
          <w:szCs w:val="22"/>
        </w:rPr>
        <w:t xml:space="preserve"> </w:t>
      </w:r>
      <w:r w:rsidRPr="00E8140A">
        <w:rPr>
          <w:szCs w:val="22"/>
        </w:rPr>
        <w:t xml:space="preserve">respondent added that </w:t>
      </w:r>
      <w:r>
        <w:rPr>
          <w:szCs w:val="22"/>
        </w:rPr>
        <w:t xml:space="preserve">national level political factors can </w:t>
      </w:r>
      <w:r w:rsidRPr="00E8140A">
        <w:rPr>
          <w:szCs w:val="22"/>
        </w:rPr>
        <w:t>influence some decisions around</w:t>
      </w:r>
      <w:r>
        <w:rPr>
          <w:szCs w:val="22"/>
        </w:rPr>
        <w:t xml:space="preserve"> recruitment for school staff: </w:t>
      </w:r>
    </w:p>
    <w:p w14:paraId="28385624" w14:textId="5759C5AB" w:rsidR="00AD6690" w:rsidRDefault="00495896" w:rsidP="00495896">
      <w:pPr>
        <w:ind w:left="720"/>
        <w:rPr>
          <w:szCs w:val="22"/>
        </w:rPr>
      </w:pPr>
      <w:r w:rsidRPr="00E8140A">
        <w:rPr>
          <w:szCs w:val="22"/>
        </w:rPr>
        <w:t xml:space="preserve">We expect that the Ministry or the human resources, the National Directorate for Human Resources, will do recruitment for school leaders. They were supposed to do it </w:t>
      </w:r>
      <w:r w:rsidR="007A26E2">
        <w:rPr>
          <w:szCs w:val="22"/>
        </w:rPr>
        <w:t>two</w:t>
      </w:r>
      <w:r w:rsidRPr="00E8140A">
        <w:rPr>
          <w:szCs w:val="22"/>
        </w:rPr>
        <w:t xml:space="preserve"> or </w:t>
      </w:r>
      <w:r w:rsidR="007A26E2">
        <w:rPr>
          <w:szCs w:val="22"/>
        </w:rPr>
        <w:t>three</w:t>
      </w:r>
      <w:r w:rsidRPr="00E8140A">
        <w:rPr>
          <w:szCs w:val="22"/>
        </w:rPr>
        <w:t xml:space="preserve"> years ago. But, due to the political situation, and also the capacity of the Directorate, they cannot</w:t>
      </w:r>
      <w:r>
        <w:rPr>
          <w:szCs w:val="22"/>
        </w:rPr>
        <w:t xml:space="preserve"> do the recruitment.</w:t>
      </w:r>
    </w:p>
    <w:p w14:paraId="14F2F494" w14:textId="595C1A20" w:rsidR="00F9544B" w:rsidRPr="00495896" w:rsidRDefault="00F9544B" w:rsidP="00F9544B">
      <w:pPr>
        <w:rPr>
          <w:szCs w:val="22"/>
        </w:rPr>
      </w:pPr>
      <w:r>
        <w:rPr>
          <w:szCs w:val="22"/>
        </w:rPr>
        <w:t>All of the issues noted and discussed above have an impact on teaching quality.</w:t>
      </w:r>
    </w:p>
    <w:p w14:paraId="144D7AD2" w14:textId="278FE5BD" w:rsidR="00D73AD2" w:rsidRPr="000C5C29" w:rsidRDefault="00D73AD2" w:rsidP="00634BEE">
      <w:pPr>
        <w:pStyle w:val="Heading4"/>
      </w:pPr>
      <w:bookmarkStart w:id="73" w:name="_Toc532369896"/>
      <w:r w:rsidRPr="000C5C29">
        <w:t>Teacher knowledge</w:t>
      </w:r>
      <w:bookmarkEnd w:id="73"/>
      <w:r w:rsidR="00AC57DC">
        <w:t xml:space="preserve"> </w:t>
      </w:r>
    </w:p>
    <w:p w14:paraId="7B6D98A9" w14:textId="77777777" w:rsidR="00D73AD2" w:rsidRDefault="00D73AD2" w:rsidP="00902318">
      <w:pPr>
        <w:pStyle w:val="Heading5"/>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
        <w:tblDescription w:val="three key findings regarding the Teacher Knowledge"/>
      </w:tblPr>
      <w:tblGrid>
        <w:gridCol w:w="8255"/>
      </w:tblGrid>
      <w:tr w:rsidR="00CB2199" w:rsidRPr="002A38D6" w14:paraId="62A07E96" w14:textId="77777777" w:rsidTr="002C0365">
        <w:trPr>
          <w:trHeight w:val="771"/>
          <w:tblHeader/>
        </w:trPr>
        <w:tc>
          <w:tcPr>
            <w:tcW w:w="8255" w:type="dxa"/>
            <w:shd w:val="clear" w:color="auto" w:fill="F2F2F2" w:themeFill="background1" w:themeFillShade="F2"/>
            <w:vAlign w:val="center"/>
          </w:tcPr>
          <w:p w14:paraId="36868B73" w14:textId="4AC04C84" w:rsidR="00CB2199" w:rsidRPr="00EF2FD5" w:rsidRDefault="00CB2199" w:rsidP="00EF2FD5">
            <w:pPr>
              <w:pStyle w:val="Bullets"/>
              <w:numPr>
                <w:ilvl w:val="0"/>
                <w:numId w:val="0"/>
              </w:numPr>
              <w:spacing w:line="240" w:lineRule="auto"/>
              <w:ind w:left="318" w:right="209"/>
              <w:jc w:val="both"/>
              <w:rPr>
                <w:color w:val="842856"/>
                <w:szCs w:val="22"/>
              </w:rPr>
            </w:pPr>
            <w:r w:rsidRPr="00922AA2">
              <w:rPr>
                <w:color w:val="842856"/>
                <w:szCs w:val="22"/>
              </w:rPr>
              <w:t>Finding 1.</w:t>
            </w:r>
            <w:r w:rsidR="00EF2FD5" w:rsidRPr="00CB2199">
              <w:rPr>
                <w:szCs w:val="22"/>
              </w:rPr>
              <w:t xml:space="preserve"> </w:t>
            </w:r>
            <w:r w:rsidR="00AC57DC" w:rsidRPr="00AC57DC">
              <w:rPr>
                <w:szCs w:val="22"/>
              </w:rPr>
              <w:t>GTPs are effective in strengthening teacher knowledge on lesson planning, subject matter and pedagogical approaches, and provide an opportunity to develop an understanding of lesson planning in the new curriculum.</w:t>
            </w:r>
          </w:p>
        </w:tc>
      </w:tr>
      <w:tr w:rsidR="00CB2199" w:rsidRPr="002A38D6" w14:paraId="26A64713" w14:textId="77777777" w:rsidTr="00EF2FD5">
        <w:trPr>
          <w:trHeight w:val="852"/>
        </w:trPr>
        <w:tc>
          <w:tcPr>
            <w:tcW w:w="8255" w:type="dxa"/>
            <w:vAlign w:val="center"/>
          </w:tcPr>
          <w:p w14:paraId="42252918" w14:textId="57D8E8F9" w:rsidR="00CB2199" w:rsidRPr="00EF2FD5" w:rsidRDefault="00CB2199" w:rsidP="00521E6B">
            <w:pPr>
              <w:pStyle w:val="Bullets"/>
              <w:numPr>
                <w:ilvl w:val="0"/>
                <w:numId w:val="0"/>
              </w:numPr>
              <w:spacing w:line="240" w:lineRule="auto"/>
              <w:ind w:left="318" w:right="209"/>
              <w:jc w:val="both"/>
              <w:rPr>
                <w:color w:val="842856"/>
                <w:szCs w:val="22"/>
              </w:rPr>
            </w:pPr>
            <w:r w:rsidRPr="00922AA2">
              <w:rPr>
                <w:color w:val="842856"/>
                <w:szCs w:val="22"/>
              </w:rPr>
              <w:t>Finding 2.</w:t>
            </w:r>
            <w:r w:rsidR="00EF2FD5" w:rsidRPr="00CB2199">
              <w:rPr>
                <w:noProof/>
                <w:lang w:eastAsia="en-AU"/>
              </w:rPr>
              <w:t xml:space="preserve"> </w:t>
            </w:r>
            <w:r w:rsidR="00521E6B">
              <w:t>GTPs provide school leaders and teachers with the opportunity to discuss challenges and resolve issues</w:t>
            </w:r>
            <w:r w:rsidR="00EF2FD5">
              <w:rPr>
                <w:noProof/>
                <w:lang w:eastAsia="en-AU"/>
              </w:rPr>
              <w:t>.</w:t>
            </w:r>
          </w:p>
        </w:tc>
      </w:tr>
      <w:tr w:rsidR="00521E6B" w:rsidRPr="002A38D6" w14:paraId="49697CD2" w14:textId="77777777" w:rsidTr="003B4EC5">
        <w:trPr>
          <w:trHeight w:val="852"/>
        </w:trPr>
        <w:tc>
          <w:tcPr>
            <w:tcW w:w="8255" w:type="dxa"/>
            <w:shd w:val="clear" w:color="auto" w:fill="F2F2F2" w:themeFill="background1" w:themeFillShade="F2"/>
            <w:vAlign w:val="center"/>
          </w:tcPr>
          <w:p w14:paraId="4CD60422" w14:textId="388CB10E" w:rsidR="00521E6B" w:rsidRPr="00922AA2" w:rsidRDefault="00521E6B" w:rsidP="00521E6B">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t>Mentor and leader observations and feedback are effective in improving</w:t>
            </w:r>
            <w:r w:rsidRPr="009929EA">
              <w:t xml:space="preserve"> </w:t>
            </w:r>
            <w:r>
              <w:t xml:space="preserve">teaching </w:t>
            </w:r>
            <w:r w:rsidRPr="009929EA">
              <w:t>knowledge</w:t>
            </w:r>
            <w:r w:rsidRPr="00AC57DC">
              <w:rPr>
                <w:szCs w:val="22"/>
              </w:rPr>
              <w:t>.</w:t>
            </w:r>
          </w:p>
        </w:tc>
      </w:tr>
    </w:tbl>
    <w:p w14:paraId="686A01D5" w14:textId="77777777" w:rsidR="00D73AD2" w:rsidRPr="0013761D" w:rsidRDefault="00D73AD2" w:rsidP="00902318">
      <w:pPr>
        <w:pStyle w:val="Heading5"/>
      </w:pPr>
      <w:r w:rsidRPr="0013761D">
        <w:t>Discussion</w:t>
      </w:r>
    </w:p>
    <w:p w14:paraId="1C504C72" w14:textId="77777777" w:rsidR="003B4EC5" w:rsidRPr="00926AA4" w:rsidRDefault="003B4EC5" w:rsidP="003B4EC5">
      <w:pPr>
        <w:spacing w:before="120" w:line="240" w:lineRule="auto"/>
        <w:rPr>
          <w:szCs w:val="22"/>
        </w:rPr>
      </w:pPr>
      <w:r w:rsidRPr="0013761D">
        <w:t xml:space="preserve">Multiple </w:t>
      </w:r>
      <w:r w:rsidRPr="00926AA4">
        <w:rPr>
          <w:szCs w:val="22"/>
        </w:rPr>
        <w:t xml:space="preserve">respondents across both municipalities including </w:t>
      </w:r>
      <w:r w:rsidRPr="00C33E32">
        <w:rPr>
          <w:b/>
          <w:szCs w:val="22"/>
        </w:rPr>
        <w:t>teachers, school leaders and municipal level education stakeholders attributed improvements in teacher knowledge to ALMA</w:t>
      </w:r>
      <w:r w:rsidRPr="00926AA4">
        <w:rPr>
          <w:szCs w:val="22"/>
        </w:rPr>
        <w:t xml:space="preserve">. This knowledge included subject matter and pedagogical methods. One municipal education stakeholder from </w:t>
      </w:r>
      <w:proofErr w:type="spellStart"/>
      <w:r w:rsidRPr="00926AA4">
        <w:rPr>
          <w:szCs w:val="22"/>
        </w:rPr>
        <w:t>Bobonaro</w:t>
      </w:r>
      <w:proofErr w:type="spellEnd"/>
      <w:r w:rsidRPr="00926AA4">
        <w:rPr>
          <w:szCs w:val="22"/>
        </w:rPr>
        <w:t xml:space="preserve"> advised: </w:t>
      </w:r>
    </w:p>
    <w:p w14:paraId="08756FD7" w14:textId="4F9173E0" w:rsidR="003B4EC5" w:rsidRDefault="003B4EC5" w:rsidP="003B4EC5">
      <w:pPr>
        <w:spacing w:before="120" w:line="240" w:lineRule="auto"/>
        <w:rPr>
          <w:szCs w:val="22"/>
        </w:rPr>
      </w:pPr>
      <w:r w:rsidRPr="00B7116B">
        <w:rPr>
          <w:szCs w:val="22"/>
        </w:rPr>
        <w:t>…with [ALMA] their knowledge has increased…it’s helped them with understanding the learning process</w:t>
      </w:r>
      <w:r>
        <w:rPr>
          <w:szCs w:val="22"/>
        </w:rPr>
        <w:t>.</w:t>
      </w:r>
    </w:p>
    <w:p w14:paraId="1714C796" w14:textId="2782B796" w:rsidR="00A3633C" w:rsidRPr="003B4EC5" w:rsidRDefault="00F9544B" w:rsidP="003B4EC5">
      <w:pPr>
        <w:spacing w:before="120" w:line="240" w:lineRule="auto"/>
      </w:pPr>
      <w:r w:rsidRPr="00926AA4">
        <w:rPr>
          <w:szCs w:val="22"/>
        </w:rPr>
        <w:t xml:space="preserve">The </w:t>
      </w:r>
      <w:r>
        <w:rPr>
          <w:szCs w:val="22"/>
        </w:rPr>
        <w:t xml:space="preserve">GTP was </w:t>
      </w:r>
      <w:r w:rsidRPr="00926AA4">
        <w:rPr>
          <w:szCs w:val="22"/>
        </w:rPr>
        <w:t xml:space="preserve">widely identified as an effective intervention to strengthening teacher knowledge in both </w:t>
      </w:r>
      <w:proofErr w:type="spellStart"/>
      <w:r w:rsidRPr="00926AA4">
        <w:rPr>
          <w:szCs w:val="22"/>
        </w:rPr>
        <w:t>Bobonaro</w:t>
      </w:r>
      <w:proofErr w:type="spellEnd"/>
      <w:r w:rsidRPr="00926AA4">
        <w:rPr>
          <w:szCs w:val="22"/>
        </w:rPr>
        <w:t xml:space="preserve"> and </w:t>
      </w:r>
      <w:proofErr w:type="spellStart"/>
      <w:r w:rsidRPr="00926AA4">
        <w:rPr>
          <w:szCs w:val="22"/>
        </w:rPr>
        <w:t>Viqueque</w:t>
      </w:r>
      <w:proofErr w:type="spellEnd"/>
      <w:r w:rsidRPr="00926AA4">
        <w:rPr>
          <w:szCs w:val="22"/>
        </w:rPr>
        <w:t>. GTPs typically involve teaching simulations and feedback, and small group discussions with teachers grouped by grade and subjects taught.</w:t>
      </w:r>
    </w:p>
    <w:p w14:paraId="07F6188A" w14:textId="77777777" w:rsidR="00A3633C" w:rsidRPr="00926AA4" w:rsidRDefault="00A3633C" w:rsidP="00A3633C">
      <w:pPr>
        <w:spacing w:before="120" w:line="240" w:lineRule="auto"/>
        <w:rPr>
          <w:szCs w:val="22"/>
        </w:rPr>
      </w:pPr>
      <w:r w:rsidRPr="00926AA4">
        <w:rPr>
          <w:szCs w:val="22"/>
        </w:rPr>
        <w:t xml:space="preserve">Multiple school leaders and teachers advised </w:t>
      </w:r>
      <w:r w:rsidRPr="003B4EC5">
        <w:rPr>
          <w:szCs w:val="22"/>
        </w:rPr>
        <w:t>the GTP component has been instrumental in building teaching capacity, particularly in the areas of lesson planning, content knowledge and pedagogical approaches, in addition to resolving specific challenges experienced in the classroom.</w:t>
      </w:r>
      <w:r w:rsidRPr="00926AA4">
        <w:rPr>
          <w:szCs w:val="22"/>
        </w:rPr>
        <w:t xml:space="preserve"> </w:t>
      </w:r>
      <w:r>
        <w:rPr>
          <w:szCs w:val="22"/>
        </w:rPr>
        <w:t>National and m</w:t>
      </w:r>
      <w:r w:rsidRPr="00926AA4">
        <w:rPr>
          <w:szCs w:val="22"/>
        </w:rPr>
        <w:t xml:space="preserve">unicipal level education stakeholders agreed, emphasising the </w:t>
      </w:r>
      <w:r w:rsidRPr="003B4EC5">
        <w:rPr>
          <w:b/>
          <w:szCs w:val="22"/>
        </w:rPr>
        <w:t>value of the GTPs in providing a forum for teachers to collaborate</w:t>
      </w:r>
      <w:r w:rsidRPr="00926AA4">
        <w:rPr>
          <w:szCs w:val="22"/>
        </w:rPr>
        <w:t xml:space="preserve">. One </w:t>
      </w:r>
      <w:r>
        <w:rPr>
          <w:szCs w:val="22"/>
        </w:rPr>
        <w:t xml:space="preserve">municipal education stakeholder </w:t>
      </w:r>
      <w:r w:rsidRPr="00926AA4">
        <w:rPr>
          <w:szCs w:val="22"/>
        </w:rPr>
        <w:t>noted:</w:t>
      </w:r>
    </w:p>
    <w:p w14:paraId="071827EC" w14:textId="1201CFD9" w:rsidR="00A3633C" w:rsidRDefault="00A3633C" w:rsidP="00A3633C">
      <w:pPr>
        <w:ind w:left="720"/>
        <w:rPr>
          <w:szCs w:val="22"/>
        </w:rPr>
      </w:pPr>
      <w:r w:rsidRPr="00B7116B">
        <w:rPr>
          <w:szCs w:val="22"/>
        </w:rPr>
        <w:t>…the GTP helps them because they can get information there that increases their technical understanding, their pedagogical understanding…</w:t>
      </w:r>
      <w:r w:rsidR="007A26E2">
        <w:rPr>
          <w:szCs w:val="22"/>
        </w:rPr>
        <w:t xml:space="preserve"> </w:t>
      </w:r>
      <w:r w:rsidRPr="00B7116B">
        <w:rPr>
          <w:szCs w:val="22"/>
        </w:rPr>
        <w:t>This supports their preparation of lesson plans.</w:t>
      </w:r>
    </w:p>
    <w:p w14:paraId="44C04EA4" w14:textId="6A8F6B01" w:rsidR="00A3633C" w:rsidRDefault="00A3633C" w:rsidP="00A363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szCs w:val="22"/>
        </w:rPr>
      </w:pPr>
      <w:r>
        <w:rPr>
          <w:rFonts w:eastAsia="Calibri"/>
          <w:szCs w:val="22"/>
        </w:rPr>
        <w:t xml:space="preserve">One </w:t>
      </w:r>
      <w:proofErr w:type="spellStart"/>
      <w:r>
        <w:rPr>
          <w:rFonts w:eastAsia="Calibri"/>
          <w:szCs w:val="22"/>
        </w:rPr>
        <w:t>MoE</w:t>
      </w:r>
      <w:r w:rsidR="007A26E2">
        <w:rPr>
          <w:rFonts w:eastAsia="Calibri"/>
          <w:szCs w:val="22"/>
        </w:rPr>
        <w:t>YS</w:t>
      </w:r>
      <w:proofErr w:type="spellEnd"/>
      <w:r>
        <w:rPr>
          <w:rFonts w:eastAsia="Calibri"/>
          <w:szCs w:val="22"/>
        </w:rPr>
        <w:t xml:space="preserve"> </w:t>
      </w:r>
      <w:r w:rsidRPr="00E8140A">
        <w:rPr>
          <w:rFonts w:eastAsia="Calibri"/>
          <w:szCs w:val="22"/>
        </w:rPr>
        <w:t xml:space="preserve">respondent </w:t>
      </w:r>
      <w:r>
        <w:rPr>
          <w:rFonts w:eastAsia="Calibri"/>
          <w:szCs w:val="22"/>
        </w:rPr>
        <w:t xml:space="preserve">further </w:t>
      </w:r>
      <w:r w:rsidRPr="00E8140A">
        <w:rPr>
          <w:rFonts w:eastAsia="Calibri"/>
          <w:szCs w:val="22"/>
        </w:rPr>
        <w:t xml:space="preserve">noted the importance of </w:t>
      </w:r>
      <w:r>
        <w:rPr>
          <w:rFonts w:eastAsia="Calibri"/>
          <w:szCs w:val="22"/>
        </w:rPr>
        <w:t xml:space="preserve">GTPs and working groups at </w:t>
      </w:r>
      <w:r w:rsidRPr="00E8140A">
        <w:rPr>
          <w:rFonts w:eastAsia="Calibri"/>
          <w:szCs w:val="22"/>
        </w:rPr>
        <w:t xml:space="preserve">schools </w:t>
      </w:r>
      <w:r>
        <w:rPr>
          <w:rFonts w:eastAsia="Calibri"/>
          <w:szCs w:val="22"/>
        </w:rPr>
        <w:t xml:space="preserve">developed through ALMA. He suggested this was important in solving problems at the schools or cluster: </w:t>
      </w:r>
    </w:p>
    <w:p w14:paraId="2095D57A" w14:textId="1B0907E4" w:rsidR="00A3633C" w:rsidRPr="00384E95" w:rsidRDefault="00A3633C" w:rsidP="00A3633C">
      <w:pPr>
        <w:ind w:left="720"/>
        <w:rPr>
          <w:szCs w:val="22"/>
        </w:rPr>
      </w:pPr>
      <w:r w:rsidRPr="00E8140A">
        <w:rPr>
          <w:szCs w:val="22"/>
        </w:rPr>
        <w:t>I think they need to perform, and also iden</w:t>
      </w:r>
      <w:r>
        <w:rPr>
          <w:szCs w:val="22"/>
        </w:rPr>
        <w:t>tify what challenges they have…</w:t>
      </w:r>
      <w:r w:rsidR="007A26E2">
        <w:rPr>
          <w:szCs w:val="22"/>
        </w:rPr>
        <w:t xml:space="preserve"> </w:t>
      </w:r>
      <w:r w:rsidRPr="00E8140A">
        <w:rPr>
          <w:szCs w:val="22"/>
        </w:rPr>
        <w:t>So we expect twice a month or once a month for a few teachers to come together and discuss what challenges they face and among themselves they ca</w:t>
      </w:r>
      <w:r>
        <w:rPr>
          <w:szCs w:val="22"/>
        </w:rPr>
        <w:t>n solve the problem.</w:t>
      </w:r>
    </w:p>
    <w:p w14:paraId="2F2B7260" w14:textId="77777777" w:rsidR="00A3633C" w:rsidRPr="00926AA4" w:rsidRDefault="00A3633C" w:rsidP="00A3633C">
      <w:pPr>
        <w:spacing w:before="120" w:line="240" w:lineRule="auto"/>
        <w:rPr>
          <w:szCs w:val="22"/>
        </w:rPr>
      </w:pPr>
      <w:r w:rsidRPr="00926AA4">
        <w:rPr>
          <w:szCs w:val="22"/>
        </w:rPr>
        <w:t xml:space="preserve">Many teachers and school leaders from </w:t>
      </w:r>
      <w:proofErr w:type="spellStart"/>
      <w:r w:rsidRPr="00926AA4">
        <w:rPr>
          <w:szCs w:val="22"/>
        </w:rPr>
        <w:t>Viqueque</w:t>
      </w:r>
      <w:proofErr w:type="spellEnd"/>
      <w:r w:rsidRPr="00926AA4">
        <w:rPr>
          <w:szCs w:val="22"/>
        </w:rPr>
        <w:t xml:space="preserve"> were specific in stating the </w:t>
      </w:r>
      <w:r w:rsidRPr="003B4EC5">
        <w:rPr>
          <w:b/>
          <w:szCs w:val="22"/>
        </w:rPr>
        <w:t>GTP was responsible for building their capacity through peer learning and reflection</w:t>
      </w:r>
      <w:r w:rsidRPr="00926AA4">
        <w:rPr>
          <w:szCs w:val="22"/>
        </w:rPr>
        <w:t xml:space="preserve">. Teachers noted a general sharing of ideas and peer support </w:t>
      </w:r>
      <w:r>
        <w:rPr>
          <w:szCs w:val="22"/>
        </w:rPr>
        <w:t>as helpful to their</w:t>
      </w:r>
      <w:r w:rsidRPr="00926AA4">
        <w:rPr>
          <w:szCs w:val="22"/>
        </w:rPr>
        <w:t xml:space="preserve"> practice:</w:t>
      </w:r>
    </w:p>
    <w:p w14:paraId="30CFAA89" w14:textId="77777777" w:rsidR="00A3633C" w:rsidRPr="00B7116B" w:rsidRDefault="00A3633C" w:rsidP="00A3633C">
      <w:pPr>
        <w:ind w:left="720"/>
        <w:rPr>
          <w:szCs w:val="22"/>
        </w:rPr>
      </w:pPr>
      <w:r w:rsidRPr="00B7116B">
        <w:rPr>
          <w:szCs w:val="22"/>
        </w:rPr>
        <w:t>We feel like there is a change because we get training from ALMA, through government support. We now know things that we didn’t from this training</w:t>
      </w:r>
      <w:r>
        <w:rPr>
          <w:szCs w:val="22"/>
        </w:rPr>
        <w:t>. I</w:t>
      </w:r>
      <w:r w:rsidRPr="00B7116B">
        <w:rPr>
          <w:szCs w:val="22"/>
        </w:rPr>
        <w:t>t affects our capacity (in a good way), teachers, and methods of teaching in the classroom.</w:t>
      </w:r>
    </w:p>
    <w:p w14:paraId="5815871B" w14:textId="77777777" w:rsidR="007A26E2" w:rsidRDefault="00A3633C" w:rsidP="00A3633C">
      <w:pPr>
        <w:spacing w:before="120" w:line="240" w:lineRule="auto"/>
        <w:rPr>
          <w:szCs w:val="22"/>
        </w:rPr>
      </w:pPr>
      <w:r w:rsidRPr="00926AA4">
        <w:rPr>
          <w:szCs w:val="22"/>
        </w:rPr>
        <w:t xml:space="preserve">Monthly GTPs were convened throughout 2018 in </w:t>
      </w:r>
      <w:proofErr w:type="spellStart"/>
      <w:r w:rsidRPr="00926AA4">
        <w:rPr>
          <w:szCs w:val="22"/>
        </w:rPr>
        <w:t>Bobonaro</w:t>
      </w:r>
      <w:proofErr w:type="spellEnd"/>
      <w:r w:rsidRPr="00926AA4">
        <w:rPr>
          <w:szCs w:val="22"/>
        </w:rPr>
        <w:t xml:space="preserve">, and hosted in rotation by various schools within the cluster. However at the time of data collection, the GTPs had not been held in 2019. Most respondents from </w:t>
      </w:r>
      <w:proofErr w:type="spellStart"/>
      <w:r w:rsidRPr="00926AA4">
        <w:rPr>
          <w:szCs w:val="22"/>
        </w:rPr>
        <w:t>Bobonaro</w:t>
      </w:r>
      <w:proofErr w:type="spellEnd"/>
      <w:r w:rsidRPr="00926AA4">
        <w:rPr>
          <w:szCs w:val="22"/>
        </w:rPr>
        <w:t xml:space="preserve"> agreed that when the GTPs were active, they were effective in building knowledge through providing a platform for teachers to share expertise, support each other to resolve specific challenges, examine lesson plans and discuss new topics together. </w:t>
      </w:r>
    </w:p>
    <w:p w14:paraId="29CE258F" w14:textId="4CED00FB" w:rsidR="00A3633C" w:rsidRPr="00B7116B" w:rsidRDefault="00A3633C" w:rsidP="00A3633C">
      <w:pPr>
        <w:spacing w:before="120" w:line="240" w:lineRule="auto"/>
        <w:rPr>
          <w:szCs w:val="22"/>
        </w:rPr>
      </w:pPr>
      <w:r w:rsidRPr="00926AA4">
        <w:rPr>
          <w:szCs w:val="22"/>
        </w:rPr>
        <w:t xml:space="preserve">Several teachers from </w:t>
      </w:r>
      <w:proofErr w:type="spellStart"/>
      <w:r w:rsidRPr="00926AA4">
        <w:rPr>
          <w:szCs w:val="22"/>
        </w:rPr>
        <w:t>Viqueque</w:t>
      </w:r>
      <w:proofErr w:type="spellEnd"/>
      <w:r w:rsidRPr="00926AA4">
        <w:rPr>
          <w:szCs w:val="22"/>
        </w:rPr>
        <w:t xml:space="preserve"> shared similar reflections about how they could improve their knowledge about implementing the curriculum and teaching through the peer learning. </w:t>
      </w:r>
      <w:r>
        <w:rPr>
          <w:szCs w:val="22"/>
        </w:rPr>
        <w:t xml:space="preserve">GTPs were convened regularly in </w:t>
      </w:r>
      <w:proofErr w:type="spellStart"/>
      <w:r>
        <w:rPr>
          <w:szCs w:val="22"/>
        </w:rPr>
        <w:t>Viqueque</w:t>
      </w:r>
      <w:proofErr w:type="spellEnd"/>
      <w:r>
        <w:rPr>
          <w:szCs w:val="22"/>
        </w:rPr>
        <w:t xml:space="preserve"> throughout 2018, and less frequently in 2019. </w:t>
      </w:r>
      <w:r w:rsidRPr="00926AA4">
        <w:rPr>
          <w:szCs w:val="22"/>
        </w:rPr>
        <w:t xml:space="preserve">One teacher from </w:t>
      </w:r>
      <w:proofErr w:type="spellStart"/>
      <w:r w:rsidRPr="00926AA4">
        <w:rPr>
          <w:szCs w:val="22"/>
        </w:rPr>
        <w:t>Viqueque</w:t>
      </w:r>
      <w:proofErr w:type="spellEnd"/>
      <w:r w:rsidRPr="00926AA4">
        <w:rPr>
          <w:szCs w:val="22"/>
        </w:rPr>
        <w:t xml:space="preserve"> advised:</w:t>
      </w:r>
    </w:p>
    <w:p w14:paraId="1DC447FF" w14:textId="1184DCFC" w:rsidR="00A3633C" w:rsidRPr="00B7116B" w:rsidRDefault="00A3633C" w:rsidP="009E766B">
      <w:pPr>
        <w:ind w:left="720"/>
        <w:rPr>
          <w:szCs w:val="22"/>
        </w:rPr>
      </w:pPr>
      <w:r w:rsidRPr="00B7116B">
        <w:rPr>
          <w:szCs w:val="22"/>
        </w:rPr>
        <w:t>GTP always helps, whatever challenges we face in our teaching period and we cannot solve them alone, through GTP we can do it together. A teacher has an issue then we will solve them together. That’s what’s good from GTP.</w:t>
      </w:r>
    </w:p>
    <w:p w14:paraId="0E0AC680" w14:textId="77777777" w:rsidR="00A3633C" w:rsidRPr="00926AA4" w:rsidRDefault="00A3633C" w:rsidP="00A3633C">
      <w:pPr>
        <w:spacing w:before="120" w:line="240" w:lineRule="auto"/>
        <w:rPr>
          <w:szCs w:val="22"/>
        </w:rPr>
      </w:pPr>
      <w:r w:rsidRPr="00926AA4">
        <w:rPr>
          <w:szCs w:val="22"/>
        </w:rPr>
        <w:t xml:space="preserve">Respondents from </w:t>
      </w:r>
      <w:proofErr w:type="spellStart"/>
      <w:r w:rsidRPr="00926AA4">
        <w:rPr>
          <w:szCs w:val="22"/>
        </w:rPr>
        <w:t>Bobonaro</w:t>
      </w:r>
      <w:proofErr w:type="spellEnd"/>
      <w:r w:rsidRPr="00926AA4">
        <w:rPr>
          <w:szCs w:val="22"/>
        </w:rPr>
        <w:t xml:space="preserve"> reported that </w:t>
      </w:r>
      <w:r w:rsidRPr="003B4EC5">
        <w:rPr>
          <w:b/>
          <w:szCs w:val="22"/>
        </w:rPr>
        <w:t>teachers utilised the GTPs by recording challenges they experienced in the classroom, and referring to these real life examples to discuss with their peers</w:t>
      </w:r>
      <w:r w:rsidRPr="00926AA4">
        <w:rPr>
          <w:szCs w:val="22"/>
        </w:rPr>
        <w:t xml:space="preserve">. One teacher explained: </w:t>
      </w:r>
    </w:p>
    <w:p w14:paraId="4E6DCD34" w14:textId="77777777" w:rsidR="00A3633C" w:rsidRPr="00B7116B" w:rsidRDefault="00A3633C" w:rsidP="00A3633C">
      <w:pPr>
        <w:ind w:left="720"/>
        <w:rPr>
          <w:szCs w:val="22"/>
        </w:rPr>
      </w:pPr>
      <w:r w:rsidRPr="00B7116B">
        <w:rPr>
          <w:szCs w:val="22"/>
        </w:rPr>
        <w:t>…if we face a difficulty, we write down which page it was, which lesson, then when we go to the GTP we can ask the others if they know about this…</w:t>
      </w:r>
    </w:p>
    <w:p w14:paraId="65662046" w14:textId="77777777" w:rsidR="00A3633C" w:rsidRPr="00926AA4" w:rsidRDefault="00A3633C" w:rsidP="00A3633C">
      <w:pPr>
        <w:spacing w:before="120" w:line="240" w:lineRule="auto"/>
        <w:rPr>
          <w:szCs w:val="22"/>
        </w:rPr>
      </w:pPr>
      <w:r w:rsidRPr="00926AA4">
        <w:rPr>
          <w:szCs w:val="22"/>
        </w:rPr>
        <w:t xml:space="preserve">Another </w:t>
      </w:r>
      <w:proofErr w:type="spellStart"/>
      <w:r w:rsidRPr="00926AA4">
        <w:rPr>
          <w:szCs w:val="22"/>
        </w:rPr>
        <w:t>Bobonaro</w:t>
      </w:r>
      <w:proofErr w:type="spellEnd"/>
      <w:r w:rsidRPr="00926AA4">
        <w:rPr>
          <w:szCs w:val="22"/>
        </w:rPr>
        <w:t xml:space="preserve"> respondent emphasised the value of collaborating with teachers from other schools to draw on a wider pool of expertise for particular subject areas: </w:t>
      </w:r>
    </w:p>
    <w:p w14:paraId="19F11C36" w14:textId="77777777" w:rsidR="00A3633C" w:rsidRPr="00B7116B" w:rsidRDefault="00A3633C" w:rsidP="00A3633C">
      <w:pPr>
        <w:ind w:left="720"/>
        <w:rPr>
          <w:szCs w:val="22"/>
        </w:rPr>
      </w:pPr>
      <w:r w:rsidRPr="00B7116B">
        <w:rPr>
          <w:szCs w:val="22"/>
        </w:rPr>
        <w:t xml:space="preserve">If we are really facing a problem, then we can start to understand it at the GTP. Because all the schools come together, so there are teachers with more experience than us and they can explain it clearly. </w:t>
      </w:r>
    </w:p>
    <w:p w14:paraId="16577144" w14:textId="77777777" w:rsidR="003B4EC5" w:rsidRPr="00926AA4" w:rsidRDefault="003B4EC5" w:rsidP="003B4EC5">
      <w:pPr>
        <w:spacing w:before="120" w:line="240" w:lineRule="auto"/>
        <w:rPr>
          <w:szCs w:val="22"/>
        </w:rPr>
      </w:pPr>
      <w:r w:rsidRPr="00926AA4">
        <w:rPr>
          <w:szCs w:val="22"/>
        </w:rPr>
        <w:t xml:space="preserve">A number of respondents in </w:t>
      </w:r>
      <w:proofErr w:type="spellStart"/>
      <w:r w:rsidRPr="00926AA4">
        <w:rPr>
          <w:szCs w:val="22"/>
        </w:rPr>
        <w:t>Bobonaro</w:t>
      </w:r>
      <w:proofErr w:type="spellEnd"/>
      <w:r w:rsidRPr="00926AA4">
        <w:rPr>
          <w:szCs w:val="22"/>
        </w:rPr>
        <w:t xml:space="preserve"> and </w:t>
      </w:r>
      <w:proofErr w:type="spellStart"/>
      <w:r w:rsidRPr="00926AA4">
        <w:rPr>
          <w:szCs w:val="22"/>
        </w:rPr>
        <w:t>Viqueque</w:t>
      </w:r>
      <w:proofErr w:type="spellEnd"/>
      <w:r w:rsidRPr="00926AA4">
        <w:rPr>
          <w:szCs w:val="22"/>
        </w:rPr>
        <w:t xml:space="preserve"> </w:t>
      </w:r>
      <w:r>
        <w:rPr>
          <w:szCs w:val="22"/>
        </w:rPr>
        <w:t xml:space="preserve">reported that </w:t>
      </w:r>
      <w:r w:rsidRPr="00C33E32">
        <w:rPr>
          <w:b/>
          <w:szCs w:val="22"/>
        </w:rPr>
        <w:t>peer learning, observations and feedback from school leaders and mentors has helped them improve their knowledge about effective teaching</w:t>
      </w:r>
      <w:r w:rsidRPr="00926AA4">
        <w:rPr>
          <w:szCs w:val="22"/>
        </w:rPr>
        <w:t xml:space="preserve">. Teachers reflected </w:t>
      </w:r>
      <w:r>
        <w:rPr>
          <w:szCs w:val="22"/>
        </w:rPr>
        <w:t xml:space="preserve">that </w:t>
      </w:r>
      <w:r w:rsidRPr="00926AA4">
        <w:rPr>
          <w:szCs w:val="22"/>
        </w:rPr>
        <w:t xml:space="preserve">their capacity has increased as a result of mentors identifying areas for improvement, and highlighting when teachers stray from the curriculum. One teacher from </w:t>
      </w:r>
      <w:proofErr w:type="spellStart"/>
      <w:r w:rsidRPr="00926AA4">
        <w:rPr>
          <w:szCs w:val="22"/>
        </w:rPr>
        <w:t>Bobonaro</w:t>
      </w:r>
      <w:proofErr w:type="spellEnd"/>
      <w:r w:rsidRPr="00926AA4">
        <w:rPr>
          <w:szCs w:val="22"/>
        </w:rPr>
        <w:t xml:space="preserve"> commented:</w:t>
      </w:r>
    </w:p>
    <w:p w14:paraId="26F81557" w14:textId="41F7D05F" w:rsidR="003B4EC5" w:rsidRDefault="003B4EC5" w:rsidP="003B4EC5">
      <w:pPr>
        <w:ind w:left="720"/>
        <w:rPr>
          <w:szCs w:val="22"/>
        </w:rPr>
      </w:pPr>
      <w:r w:rsidRPr="00B7116B">
        <w:rPr>
          <w:szCs w:val="22"/>
        </w:rPr>
        <w:t>…there has been a real change. Sometimes those of us who are teaching, we don’t follow what’s in the book. But they came in and accompanied us, so they could give us ideas or give us a way to improve and increase our knowledge.</w:t>
      </w:r>
    </w:p>
    <w:p w14:paraId="51D403FB" w14:textId="311E71EF" w:rsidR="00A3633C" w:rsidRPr="00926AA4" w:rsidRDefault="00A3633C" w:rsidP="00A3633C">
      <w:pPr>
        <w:spacing w:before="120" w:line="240" w:lineRule="auto"/>
        <w:rPr>
          <w:szCs w:val="22"/>
        </w:rPr>
      </w:pPr>
      <w:r w:rsidRPr="00926AA4">
        <w:rPr>
          <w:szCs w:val="22"/>
        </w:rPr>
        <w:t xml:space="preserve">Teachers and school leaders from </w:t>
      </w:r>
      <w:proofErr w:type="spellStart"/>
      <w:r w:rsidRPr="00926AA4">
        <w:rPr>
          <w:szCs w:val="22"/>
        </w:rPr>
        <w:t>Bobonaro</w:t>
      </w:r>
      <w:proofErr w:type="spellEnd"/>
      <w:r w:rsidRPr="00926AA4">
        <w:rPr>
          <w:szCs w:val="22"/>
        </w:rPr>
        <w:t xml:space="preserve"> also emphasised the </w:t>
      </w:r>
      <w:r w:rsidRPr="003B4EC5">
        <w:rPr>
          <w:b/>
          <w:szCs w:val="22"/>
        </w:rPr>
        <w:t>value of mentoring and peer learning in helping teachers understand lesson plans</w:t>
      </w:r>
      <w:r w:rsidRPr="00926AA4">
        <w:rPr>
          <w:szCs w:val="22"/>
        </w:rPr>
        <w:t xml:space="preserve">. Teachers highlighted the value of being able to examine lesson plan content together, including deciphering the sometimes formal language to make the content more accessible. </w:t>
      </w:r>
    </w:p>
    <w:p w14:paraId="4DA98F25" w14:textId="0F1E3035" w:rsidR="00A3633C" w:rsidRPr="00926AA4" w:rsidRDefault="00A3633C" w:rsidP="00A3633C">
      <w:pPr>
        <w:spacing w:before="120" w:line="240" w:lineRule="auto"/>
        <w:rPr>
          <w:szCs w:val="22"/>
        </w:rPr>
      </w:pPr>
      <w:r w:rsidRPr="00926AA4">
        <w:rPr>
          <w:szCs w:val="22"/>
        </w:rPr>
        <w:t xml:space="preserve">Multiple respondents also advised GTPs have been effective in supporting teachers to generate creative solutions to respond to the challenges faced by resourcing constraints. Conversely, one teacher identified limited teaching resources as an obstacle that has prevented them from improving their knowledge. </w:t>
      </w:r>
    </w:p>
    <w:p w14:paraId="173C28BE" w14:textId="77777777" w:rsidR="00CB2199" w:rsidRPr="00902318" w:rsidRDefault="00CB2199" w:rsidP="00634BEE">
      <w:pPr>
        <w:pStyle w:val="Heading4"/>
      </w:pPr>
      <w:bookmarkStart w:id="74" w:name="_Toc532369897"/>
      <w:r w:rsidRPr="00902318">
        <w:t>Beliefs and attitudes towards teaching</w:t>
      </w:r>
      <w:bookmarkEnd w:id="74"/>
    </w:p>
    <w:p w14:paraId="79F3B851" w14:textId="77777777" w:rsidR="00CB2199" w:rsidRDefault="00CB2199" w:rsidP="00902318">
      <w:pPr>
        <w:pStyle w:val="Heading5"/>
      </w:pPr>
      <w:r w:rsidRPr="0013761D">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wo key findings regarding beliefs and attitudes towards teaching"/>
      </w:tblPr>
      <w:tblGrid>
        <w:gridCol w:w="8255"/>
      </w:tblGrid>
      <w:tr w:rsidR="00096981" w:rsidRPr="002A38D6" w14:paraId="25F6DDE0" w14:textId="77777777" w:rsidTr="002C0365">
        <w:trPr>
          <w:trHeight w:val="765"/>
          <w:tblHeader/>
        </w:trPr>
        <w:tc>
          <w:tcPr>
            <w:tcW w:w="8255" w:type="dxa"/>
            <w:shd w:val="clear" w:color="auto" w:fill="F2F2F2" w:themeFill="background1" w:themeFillShade="F2"/>
            <w:vAlign w:val="center"/>
          </w:tcPr>
          <w:p w14:paraId="15F2FD94" w14:textId="1DC26E9E" w:rsidR="00096981" w:rsidRPr="00EF2FD5" w:rsidRDefault="00096981" w:rsidP="00DD0B61">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DD0B61" w:rsidRPr="00DD0B61">
              <w:rPr>
                <w:szCs w:val="22"/>
              </w:rPr>
              <w:t>ALMA has contributed to changes in beliefs and attitudes towards teaching, in particular improvements to teacher motivation and self-confidence.</w:t>
            </w:r>
          </w:p>
        </w:tc>
      </w:tr>
      <w:tr w:rsidR="00096981" w:rsidRPr="002A38D6" w14:paraId="4E3B7CE8" w14:textId="77777777" w:rsidTr="00096981">
        <w:trPr>
          <w:trHeight w:val="852"/>
        </w:trPr>
        <w:tc>
          <w:tcPr>
            <w:tcW w:w="8255" w:type="dxa"/>
            <w:vAlign w:val="center"/>
          </w:tcPr>
          <w:p w14:paraId="0AAA9C51" w14:textId="3874A2E4" w:rsidR="00096981" w:rsidRPr="00EF2FD5" w:rsidRDefault="00096981" w:rsidP="00096981">
            <w:pPr>
              <w:pStyle w:val="Bullets"/>
              <w:numPr>
                <w:ilvl w:val="0"/>
                <w:numId w:val="0"/>
              </w:numPr>
              <w:spacing w:line="240" w:lineRule="auto"/>
              <w:ind w:left="318" w:right="209"/>
              <w:rPr>
                <w:color w:val="842856"/>
                <w:szCs w:val="22"/>
              </w:rPr>
            </w:pPr>
            <w:r w:rsidRPr="00922AA2">
              <w:rPr>
                <w:color w:val="842856"/>
                <w:szCs w:val="22"/>
              </w:rPr>
              <w:t>Finding 2.</w:t>
            </w:r>
            <w:r w:rsidRPr="00CB2199">
              <w:rPr>
                <w:noProof/>
                <w:lang w:eastAsia="en-AU"/>
              </w:rPr>
              <w:t xml:space="preserve"> </w:t>
            </w:r>
            <w:r w:rsidR="00DD0B61" w:rsidRPr="00DD0B61">
              <w:rPr>
                <w:noProof/>
                <w:lang w:eastAsia="en-AU"/>
              </w:rPr>
              <w:t>School leader and mentor support alongside peer learning helps teachers feel more confident, better prepared and increases their sense of responsibility.</w:t>
            </w:r>
          </w:p>
        </w:tc>
      </w:tr>
    </w:tbl>
    <w:p w14:paraId="56B1D0C4" w14:textId="77777777" w:rsidR="00AD6690" w:rsidRPr="0013761D" w:rsidRDefault="00AD6690" w:rsidP="00902318">
      <w:pPr>
        <w:pStyle w:val="Heading5"/>
      </w:pPr>
      <w:r w:rsidRPr="0013761D">
        <w:t>Discussion</w:t>
      </w:r>
    </w:p>
    <w:p w14:paraId="5B3356F3" w14:textId="77777777" w:rsidR="0025787F" w:rsidRPr="00926AA4" w:rsidRDefault="0025787F" w:rsidP="0025787F">
      <w:pPr>
        <w:spacing w:before="120" w:line="240" w:lineRule="auto"/>
        <w:rPr>
          <w:szCs w:val="22"/>
        </w:rPr>
      </w:pPr>
      <w:r w:rsidRPr="00926AA4">
        <w:rPr>
          <w:szCs w:val="22"/>
        </w:rPr>
        <w:t xml:space="preserve">Multiple respondents reflected that </w:t>
      </w:r>
      <w:r w:rsidRPr="002B73E6">
        <w:rPr>
          <w:b/>
          <w:szCs w:val="22"/>
        </w:rPr>
        <w:t>ALMA has led to changed beliefs and attitudes towards teaching, and in particular improvements to teacher motivation and self-confidence</w:t>
      </w:r>
      <w:r w:rsidRPr="00926AA4">
        <w:rPr>
          <w:szCs w:val="22"/>
        </w:rPr>
        <w:t xml:space="preserve">. One </w:t>
      </w:r>
      <w:proofErr w:type="spellStart"/>
      <w:r w:rsidRPr="00926AA4">
        <w:rPr>
          <w:szCs w:val="22"/>
        </w:rPr>
        <w:t>Bobonaro</w:t>
      </w:r>
      <w:proofErr w:type="spellEnd"/>
      <w:r w:rsidRPr="00926AA4">
        <w:rPr>
          <w:szCs w:val="22"/>
        </w:rPr>
        <w:t xml:space="preserve"> school leader observed support provided through ALMA has led to teachers becoming more engaged in teaching: </w:t>
      </w:r>
    </w:p>
    <w:p w14:paraId="5B9B8F27" w14:textId="77777777" w:rsidR="0025787F" w:rsidRPr="00B7116B" w:rsidRDefault="0025787F" w:rsidP="0025787F">
      <w:pPr>
        <w:ind w:left="720"/>
        <w:rPr>
          <w:szCs w:val="22"/>
        </w:rPr>
      </w:pPr>
      <w:r w:rsidRPr="00B7116B">
        <w:rPr>
          <w:szCs w:val="22"/>
        </w:rPr>
        <w:t>The big change here is that the teachers are more active and that they are really interested in preparing themselves, increasing their own capacity, to be able to teach the children well.</w:t>
      </w:r>
    </w:p>
    <w:p w14:paraId="79CFB410" w14:textId="77777777" w:rsidR="0025787F" w:rsidRPr="00926AA4" w:rsidRDefault="0025787F" w:rsidP="0025787F">
      <w:pPr>
        <w:spacing w:before="120" w:line="240" w:lineRule="auto"/>
        <w:rPr>
          <w:szCs w:val="22"/>
        </w:rPr>
      </w:pPr>
      <w:r w:rsidRPr="00926AA4">
        <w:rPr>
          <w:szCs w:val="22"/>
        </w:rPr>
        <w:t xml:space="preserve">Teachers reported the </w:t>
      </w:r>
      <w:r w:rsidRPr="002B73E6">
        <w:rPr>
          <w:b/>
          <w:szCs w:val="22"/>
        </w:rPr>
        <w:t>mentoring component of ALMA has led to improved self-confidence</w:t>
      </w:r>
      <w:r w:rsidRPr="00926AA4">
        <w:rPr>
          <w:szCs w:val="22"/>
        </w:rPr>
        <w:t xml:space="preserve"> because they feel more certain of their teaching skills. One teacher from </w:t>
      </w:r>
      <w:proofErr w:type="spellStart"/>
      <w:r w:rsidRPr="00926AA4">
        <w:rPr>
          <w:szCs w:val="22"/>
        </w:rPr>
        <w:t>Bobonaro</w:t>
      </w:r>
      <w:proofErr w:type="spellEnd"/>
      <w:r w:rsidRPr="00926AA4">
        <w:rPr>
          <w:szCs w:val="22"/>
        </w:rPr>
        <w:t xml:space="preserve"> commented:</w:t>
      </w:r>
    </w:p>
    <w:p w14:paraId="303BD568" w14:textId="77777777" w:rsidR="0025787F" w:rsidRPr="00B7116B" w:rsidRDefault="0025787F" w:rsidP="0025787F">
      <w:pPr>
        <w:ind w:left="720"/>
        <w:rPr>
          <w:szCs w:val="22"/>
        </w:rPr>
      </w:pPr>
      <w:r w:rsidRPr="00B7116B">
        <w:rPr>
          <w:szCs w:val="22"/>
        </w:rPr>
        <w:t>I feel confident and I’m happy because we have this plan, and if we aren’t implementing it right then they show us the way.</w:t>
      </w:r>
    </w:p>
    <w:p w14:paraId="0276B98C" w14:textId="77777777" w:rsidR="0025787F" w:rsidRPr="00926AA4" w:rsidRDefault="0025787F" w:rsidP="0025787F">
      <w:pPr>
        <w:spacing w:before="120" w:line="240" w:lineRule="auto"/>
        <w:rPr>
          <w:szCs w:val="22"/>
        </w:rPr>
      </w:pPr>
      <w:r w:rsidRPr="00926AA4">
        <w:rPr>
          <w:szCs w:val="22"/>
        </w:rPr>
        <w:t xml:space="preserve">A number of interviewees from </w:t>
      </w:r>
      <w:proofErr w:type="spellStart"/>
      <w:r w:rsidRPr="00926AA4">
        <w:rPr>
          <w:szCs w:val="22"/>
        </w:rPr>
        <w:t>Viqu</w:t>
      </w:r>
      <w:r>
        <w:rPr>
          <w:szCs w:val="22"/>
        </w:rPr>
        <w:t>e</w:t>
      </w:r>
      <w:r w:rsidRPr="00926AA4">
        <w:rPr>
          <w:szCs w:val="22"/>
        </w:rPr>
        <w:t>que</w:t>
      </w:r>
      <w:proofErr w:type="spellEnd"/>
      <w:r w:rsidRPr="00926AA4">
        <w:rPr>
          <w:szCs w:val="22"/>
        </w:rPr>
        <w:t xml:space="preserve"> agreed that </w:t>
      </w:r>
      <w:r w:rsidRPr="002B73E6">
        <w:rPr>
          <w:b/>
          <w:szCs w:val="22"/>
        </w:rPr>
        <w:t>observations have had a positive impact on classroom practice</w:t>
      </w:r>
      <w:r w:rsidRPr="00926AA4">
        <w:rPr>
          <w:szCs w:val="22"/>
        </w:rPr>
        <w:t>. One municipal stakeholder said that teachers care more about their practice after ALMA:</w:t>
      </w:r>
    </w:p>
    <w:p w14:paraId="1FB8DD45" w14:textId="77777777" w:rsidR="0025787F" w:rsidRPr="00B7116B" w:rsidRDefault="0025787F" w:rsidP="0025787F">
      <w:pPr>
        <w:ind w:left="720"/>
        <w:rPr>
          <w:szCs w:val="22"/>
        </w:rPr>
      </w:pPr>
      <w:r w:rsidRPr="00B7116B">
        <w:rPr>
          <w:szCs w:val="22"/>
        </w:rPr>
        <w:t xml:space="preserve">…the coordinators are now conducting the observation in the classrooms, which has given a good impact. In the past, they did not care about the classroom. </w:t>
      </w:r>
    </w:p>
    <w:p w14:paraId="120D5665" w14:textId="77777777" w:rsidR="0025787F" w:rsidRPr="00926AA4" w:rsidRDefault="0025787F" w:rsidP="0025787F">
      <w:pPr>
        <w:spacing w:before="120" w:line="240" w:lineRule="auto"/>
        <w:rPr>
          <w:szCs w:val="22"/>
        </w:rPr>
      </w:pPr>
      <w:r w:rsidRPr="00926AA4">
        <w:rPr>
          <w:szCs w:val="22"/>
        </w:rPr>
        <w:t xml:space="preserve">Teachers suggested that ALMA helped them feel more confident and motivated in their teaching. One </w:t>
      </w:r>
      <w:proofErr w:type="spellStart"/>
      <w:r w:rsidRPr="00926AA4">
        <w:rPr>
          <w:szCs w:val="22"/>
        </w:rPr>
        <w:t>Viqueque</w:t>
      </w:r>
      <w:proofErr w:type="spellEnd"/>
      <w:r w:rsidRPr="00926AA4">
        <w:rPr>
          <w:szCs w:val="22"/>
        </w:rPr>
        <w:t xml:space="preserve"> teacher added that the new curriculum structure and observation by the school leader made him happy in his work: </w:t>
      </w:r>
    </w:p>
    <w:p w14:paraId="24B81F42" w14:textId="77777777" w:rsidR="0025787F" w:rsidRPr="00B7116B" w:rsidRDefault="0025787F" w:rsidP="0025787F">
      <w:pPr>
        <w:ind w:left="720"/>
        <w:rPr>
          <w:szCs w:val="22"/>
        </w:rPr>
      </w:pPr>
      <w:r w:rsidRPr="00B7116B">
        <w:rPr>
          <w:szCs w:val="22"/>
        </w:rPr>
        <w:t xml:space="preserve">I feel motivated even though I faced so many difficulties. I am happy that curriculum had already planned everything out and I would need to follow through. </w:t>
      </w:r>
    </w:p>
    <w:p w14:paraId="4693F427" w14:textId="77777777" w:rsidR="0025787F" w:rsidRDefault="0025787F" w:rsidP="0025787F">
      <w:pPr>
        <w:rPr>
          <w:szCs w:val="22"/>
        </w:rPr>
      </w:pPr>
      <w:r>
        <w:rPr>
          <w:szCs w:val="22"/>
        </w:rPr>
        <w:t xml:space="preserve">One government respondent </w:t>
      </w:r>
      <w:r w:rsidRPr="002B73E6">
        <w:rPr>
          <w:b/>
          <w:szCs w:val="22"/>
        </w:rPr>
        <w:t>suggested that changing teachers’ beliefs and attitudes might contribute to improved student attendance rates</w:t>
      </w:r>
      <w:r>
        <w:rPr>
          <w:szCs w:val="22"/>
        </w:rPr>
        <w:t xml:space="preserve">. The </w:t>
      </w:r>
      <w:r w:rsidRPr="00E8140A">
        <w:rPr>
          <w:szCs w:val="22"/>
        </w:rPr>
        <w:t xml:space="preserve">respondent </w:t>
      </w:r>
      <w:r>
        <w:rPr>
          <w:szCs w:val="22"/>
        </w:rPr>
        <w:t xml:space="preserve">specifically </w:t>
      </w:r>
      <w:r w:rsidRPr="00E8140A">
        <w:rPr>
          <w:szCs w:val="22"/>
        </w:rPr>
        <w:t xml:space="preserve">suggested training for teachers </w:t>
      </w:r>
      <w:r>
        <w:rPr>
          <w:szCs w:val="22"/>
        </w:rPr>
        <w:t xml:space="preserve">(in addition to ongoing training for school leaders) might support </w:t>
      </w:r>
      <w:r w:rsidRPr="00E8140A">
        <w:rPr>
          <w:szCs w:val="22"/>
        </w:rPr>
        <w:t>keep</w:t>
      </w:r>
      <w:r>
        <w:rPr>
          <w:szCs w:val="22"/>
        </w:rPr>
        <w:t xml:space="preserve">ing students in school: </w:t>
      </w:r>
    </w:p>
    <w:p w14:paraId="350A5974" w14:textId="77777777" w:rsidR="0025787F" w:rsidRPr="00E8140A" w:rsidRDefault="0025787F" w:rsidP="0025787F">
      <w:pPr>
        <w:ind w:left="720"/>
        <w:rPr>
          <w:szCs w:val="22"/>
        </w:rPr>
      </w:pPr>
      <w:r w:rsidRPr="00E8140A">
        <w:rPr>
          <w:szCs w:val="22"/>
        </w:rPr>
        <w:t>I’d like to see the support for special training for the teachers so the kids who are in first and second year would remain in schools. If not, the kids would refrain from coming to schools because the teachers tend to be hostile. As result, children who enrolled would drop out because the method that is used</w:t>
      </w:r>
      <w:r>
        <w:rPr>
          <w:szCs w:val="22"/>
        </w:rPr>
        <w:t xml:space="preserve"> is not attractive.</w:t>
      </w:r>
    </w:p>
    <w:p w14:paraId="4583380E" w14:textId="77777777" w:rsidR="00AD6690" w:rsidRPr="00902318" w:rsidRDefault="00AD6690" w:rsidP="00634BEE">
      <w:pPr>
        <w:pStyle w:val="Heading4"/>
      </w:pPr>
      <w:bookmarkStart w:id="75" w:name="_Toc532369898"/>
      <w:r w:rsidRPr="00902318">
        <w:t>Teacher professionalism</w:t>
      </w:r>
      <w:bookmarkEnd w:id="75"/>
    </w:p>
    <w:p w14:paraId="560A5916" w14:textId="77777777" w:rsidR="00AD6690" w:rsidRDefault="00AD6690" w:rsidP="00902318">
      <w:pPr>
        <w:pStyle w:val="Heading5"/>
      </w:pPr>
      <w:r w:rsidRPr="0013761D">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
        <w:tblDescription w:val="One key finding regarding teacher professionalism"/>
      </w:tblPr>
      <w:tblGrid>
        <w:gridCol w:w="8255"/>
      </w:tblGrid>
      <w:tr w:rsidR="00096981" w:rsidRPr="002A38D6" w14:paraId="6F09874A" w14:textId="77777777" w:rsidTr="002C0365">
        <w:trPr>
          <w:trHeight w:val="659"/>
          <w:tblHeader/>
        </w:trPr>
        <w:tc>
          <w:tcPr>
            <w:tcW w:w="8255" w:type="dxa"/>
            <w:shd w:val="clear" w:color="auto" w:fill="F2F2F2" w:themeFill="background1" w:themeFillShade="F2"/>
            <w:vAlign w:val="center"/>
          </w:tcPr>
          <w:p w14:paraId="66087F53" w14:textId="2D5A0D34" w:rsidR="00096981" w:rsidRPr="00EF2FD5" w:rsidRDefault="00096981" w:rsidP="007B3BAA">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F1409B" w:rsidRPr="00F1409B">
              <w:rPr>
                <w:szCs w:val="22"/>
              </w:rPr>
              <w:t>ALMA supports teachers to be more prepared for classes, and improves punctuality and attendance</w:t>
            </w:r>
            <w:r w:rsidR="000B2680">
              <w:rPr>
                <w:szCs w:val="22"/>
              </w:rPr>
              <w:t>.</w:t>
            </w:r>
          </w:p>
        </w:tc>
      </w:tr>
    </w:tbl>
    <w:p w14:paraId="2181A39B" w14:textId="77777777" w:rsidR="00AD6690" w:rsidRPr="0013761D" w:rsidRDefault="00AD6690" w:rsidP="00902318">
      <w:pPr>
        <w:pStyle w:val="Heading5"/>
      </w:pPr>
      <w:r w:rsidRPr="0013761D">
        <w:t>Discussion</w:t>
      </w:r>
    </w:p>
    <w:p w14:paraId="3FBD6E4F" w14:textId="77777777" w:rsidR="0014256B" w:rsidRDefault="00EC7E87" w:rsidP="0014256B">
      <w:pPr>
        <w:spacing w:before="120" w:line="240" w:lineRule="auto"/>
        <w:jc w:val="center"/>
      </w:pPr>
      <w:r>
        <w:rPr>
          <w:noProof/>
          <w:lang w:eastAsia="en-AU"/>
        </w:rPr>
        <w:drawing>
          <wp:inline distT="0" distB="0" distL="0" distR="0" wp14:anchorId="6F11EC8E" wp14:editId="1030EB3E">
            <wp:extent cx="3315312" cy="2462059"/>
            <wp:effectExtent l="0" t="0" r="0" b="0"/>
            <wp:docPr id="6" name="Picture 6" descr="two male and two female in front of the classroom" title="a photo of Timor Leste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4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2788" cy="2467611"/>
                    </a:xfrm>
                    <a:prstGeom prst="rect">
                      <a:avLst/>
                    </a:prstGeom>
                  </pic:spPr>
                </pic:pic>
              </a:graphicData>
            </a:graphic>
          </wp:inline>
        </w:drawing>
      </w:r>
    </w:p>
    <w:p w14:paraId="1312996B" w14:textId="613D9CCC" w:rsidR="00F1409B" w:rsidRPr="00926AA4" w:rsidRDefault="00AD6690" w:rsidP="0014256B">
      <w:pPr>
        <w:spacing w:before="120" w:line="240" w:lineRule="auto"/>
        <w:jc w:val="left"/>
        <w:rPr>
          <w:szCs w:val="22"/>
        </w:rPr>
      </w:pPr>
      <w:r w:rsidRPr="0013761D">
        <w:t xml:space="preserve">A </w:t>
      </w:r>
      <w:r w:rsidR="00F1409B">
        <w:t>l</w:t>
      </w:r>
      <w:r w:rsidR="00F1409B" w:rsidRPr="00926AA4">
        <w:rPr>
          <w:szCs w:val="22"/>
        </w:rPr>
        <w:t xml:space="preserve">arge number of respondents </w:t>
      </w:r>
      <w:r w:rsidR="00F1409B">
        <w:rPr>
          <w:szCs w:val="22"/>
        </w:rPr>
        <w:t xml:space="preserve">reported they perceived a relationship </w:t>
      </w:r>
      <w:r w:rsidR="00F1409B" w:rsidRPr="00926AA4">
        <w:rPr>
          <w:szCs w:val="22"/>
        </w:rPr>
        <w:t xml:space="preserve">between ALMA and changes in teacher professionalism. School leaders and municipal level education stakeholders observed </w:t>
      </w:r>
      <w:r w:rsidR="00F1409B" w:rsidRPr="002B73E6">
        <w:rPr>
          <w:b/>
          <w:szCs w:val="22"/>
        </w:rPr>
        <w:t>improved attendance rates and punctuality of teachers from ALMA participating schools</w:t>
      </w:r>
      <w:r w:rsidR="00F1409B" w:rsidRPr="00926AA4">
        <w:rPr>
          <w:szCs w:val="22"/>
        </w:rPr>
        <w:t xml:space="preserve">, compared to those who have not participated in ALMA. Multiple respondents observed </w:t>
      </w:r>
      <w:r w:rsidR="00F1409B" w:rsidRPr="002B73E6">
        <w:rPr>
          <w:b/>
          <w:szCs w:val="22"/>
        </w:rPr>
        <w:t>teachers invest more effort into preparing lesson plans since ALMA</w:t>
      </w:r>
      <w:r w:rsidR="000B2680">
        <w:rPr>
          <w:b/>
          <w:szCs w:val="22"/>
        </w:rPr>
        <w:t xml:space="preserve"> began</w:t>
      </w:r>
      <w:r w:rsidR="00F1409B">
        <w:rPr>
          <w:szCs w:val="22"/>
        </w:rPr>
        <w:t xml:space="preserve">. </w:t>
      </w:r>
      <w:r w:rsidR="00F1409B" w:rsidRPr="00926AA4">
        <w:rPr>
          <w:szCs w:val="22"/>
        </w:rPr>
        <w:t xml:space="preserve">In particular, a </w:t>
      </w:r>
      <w:proofErr w:type="spellStart"/>
      <w:r w:rsidR="00F1409B" w:rsidRPr="00926AA4">
        <w:rPr>
          <w:szCs w:val="22"/>
        </w:rPr>
        <w:t>Bobonaro</w:t>
      </w:r>
      <w:proofErr w:type="spellEnd"/>
      <w:r w:rsidR="00F1409B" w:rsidRPr="00926AA4">
        <w:rPr>
          <w:szCs w:val="22"/>
        </w:rPr>
        <w:t xml:space="preserve"> municipality education stakeholder attributed this change to the GTP component which has enabled teachers to acquire the required subject matter and pedagogical knowledge required to effectively prepare for lessons. He observed:</w:t>
      </w:r>
    </w:p>
    <w:p w14:paraId="4B944715" w14:textId="77777777" w:rsidR="00F1409B" w:rsidRPr="00B7116B" w:rsidRDefault="00F1409B" w:rsidP="00F1409B">
      <w:pPr>
        <w:ind w:left="720"/>
        <w:rPr>
          <w:szCs w:val="22"/>
        </w:rPr>
      </w:pPr>
      <w:r w:rsidRPr="00B7116B">
        <w:rPr>
          <w:szCs w:val="22"/>
        </w:rPr>
        <w:t xml:space="preserve">…the ones who have been part of the pilot program, they have much better quality in their preparation of the lesson plans. This has really helped them. </w:t>
      </w:r>
    </w:p>
    <w:p w14:paraId="1277C6BA" w14:textId="77777777" w:rsidR="00F1409B" w:rsidRPr="00926AA4" w:rsidRDefault="00F1409B" w:rsidP="00F1409B">
      <w:pPr>
        <w:spacing w:before="120" w:line="240" w:lineRule="auto"/>
        <w:rPr>
          <w:szCs w:val="22"/>
        </w:rPr>
      </w:pPr>
      <w:r w:rsidRPr="00926AA4">
        <w:rPr>
          <w:szCs w:val="22"/>
        </w:rPr>
        <w:t xml:space="preserve">A school leader from </w:t>
      </w:r>
      <w:proofErr w:type="spellStart"/>
      <w:r w:rsidRPr="00926AA4">
        <w:rPr>
          <w:szCs w:val="22"/>
        </w:rPr>
        <w:t>Viqueque</w:t>
      </w:r>
      <w:proofErr w:type="spellEnd"/>
      <w:r w:rsidRPr="00926AA4">
        <w:rPr>
          <w:szCs w:val="22"/>
        </w:rPr>
        <w:t xml:space="preserve"> agreed teacher professionalism has improved as a result of ALMA, observing: </w:t>
      </w:r>
    </w:p>
    <w:p w14:paraId="180F75BC" w14:textId="67AA0F06" w:rsidR="00F1409B" w:rsidRDefault="00F1409B" w:rsidP="00F1409B">
      <w:pPr>
        <w:ind w:left="720"/>
        <w:rPr>
          <w:szCs w:val="22"/>
        </w:rPr>
      </w:pPr>
      <w:r w:rsidRPr="00B7116B">
        <w:rPr>
          <w:szCs w:val="22"/>
        </w:rPr>
        <w:t xml:space="preserve">After the </w:t>
      </w:r>
      <w:r w:rsidR="00AD54C9" w:rsidRPr="00AD54C9">
        <w:rPr>
          <w:szCs w:val="22"/>
        </w:rPr>
        <w:t xml:space="preserve">[ALMA] </w:t>
      </w:r>
      <w:r w:rsidRPr="00B7116B">
        <w:rPr>
          <w:szCs w:val="22"/>
        </w:rPr>
        <w:t xml:space="preserve">I talked to the teachers and I can say that their manners in teaching had improved, because they are professional teachers. </w:t>
      </w:r>
    </w:p>
    <w:p w14:paraId="24B245CF" w14:textId="77777777" w:rsidR="00F1409B" w:rsidRDefault="00F1409B" w:rsidP="00F1409B">
      <w:pPr>
        <w:rPr>
          <w:szCs w:val="22"/>
        </w:rPr>
      </w:pPr>
      <w:r>
        <w:rPr>
          <w:szCs w:val="22"/>
        </w:rPr>
        <w:t>Some government r</w:t>
      </w:r>
      <w:r w:rsidRPr="00E8140A">
        <w:rPr>
          <w:szCs w:val="22"/>
        </w:rPr>
        <w:t xml:space="preserve">espondents </w:t>
      </w:r>
      <w:r>
        <w:rPr>
          <w:szCs w:val="22"/>
        </w:rPr>
        <w:t xml:space="preserve">specified that </w:t>
      </w:r>
      <w:r w:rsidRPr="002B73E6">
        <w:rPr>
          <w:b/>
          <w:szCs w:val="22"/>
        </w:rPr>
        <w:t>teachers’ attendance and punctuality, in addition to preparation, are important qualities that impact teacher professionalism</w:t>
      </w:r>
      <w:r w:rsidRPr="00E8140A">
        <w:rPr>
          <w:szCs w:val="22"/>
        </w:rPr>
        <w:t xml:space="preserve">. </w:t>
      </w:r>
      <w:r>
        <w:rPr>
          <w:szCs w:val="22"/>
        </w:rPr>
        <w:t xml:space="preserve">One respondent described preparation as an important part of professionalism: </w:t>
      </w:r>
    </w:p>
    <w:p w14:paraId="02062E38" w14:textId="36F5E04C" w:rsidR="00DC7539" w:rsidRDefault="00F1409B" w:rsidP="00CC5459">
      <w:pPr>
        <w:ind w:left="720"/>
        <w:rPr>
          <w:szCs w:val="22"/>
        </w:rPr>
      </w:pPr>
      <w:r w:rsidRPr="00E8140A">
        <w:rPr>
          <w:szCs w:val="22"/>
        </w:rPr>
        <w:t>In terms of the quality, of preparation for lessons, changes in methodology, and also with teachers</w:t>
      </w:r>
      <w:r>
        <w:rPr>
          <w:szCs w:val="22"/>
        </w:rPr>
        <w:t>’</w:t>
      </w:r>
      <w:r w:rsidRPr="00E8140A">
        <w:rPr>
          <w:szCs w:val="22"/>
        </w:rPr>
        <w:t xml:space="preserve"> punctuality, these things have changed. If we compare with the past, the teachers didn’t prepare well and also when they taught, they didn’t have anyone giving them feedback. </w:t>
      </w:r>
    </w:p>
    <w:p w14:paraId="0B188E17" w14:textId="521386DD" w:rsidR="00DC7539" w:rsidRDefault="00DC7539" w:rsidP="00DC7539">
      <w:pPr>
        <w:pStyle w:val="Heading4"/>
      </w:pPr>
      <w:r>
        <w:t xml:space="preserve">Teaching </w:t>
      </w:r>
      <w:r w:rsidR="000B2680">
        <w:t>p</w:t>
      </w:r>
      <w:r>
        <w:t>ractice</w:t>
      </w:r>
    </w:p>
    <w:p w14:paraId="480FB52A" w14:textId="77777777" w:rsidR="00DC7539" w:rsidRDefault="00DC7539" w:rsidP="00DC7539">
      <w:pPr>
        <w:pStyle w:val="Heading5"/>
      </w:pPr>
      <w:r w:rsidRPr="00902318">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hree findings regarding teaching practice"/>
      </w:tblPr>
      <w:tblGrid>
        <w:gridCol w:w="8255"/>
      </w:tblGrid>
      <w:tr w:rsidR="00DC7539" w:rsidRPr="002A38D6" w14:paraId="1814DCC1" w14:textId="77777777" w:rsidTr="00CA4DAC">
        <w:trPr>
          <w:trHeight w:val="700"/>
          <w:tblHeader/>
        </w:trPr>
        <w:tc>
          <w:tcPr>
            <w:tcW w:w="8255" w:type="dxa"/>
            <w:shd w:val="clear" w:color="auto" w:fill="F2F2F2" w:themeFill="background1" w:themeFillShade="F2"/>
            <w:vAlign w:val="center"/>
          </w:tcPr>
          <w:p w14:paraId="3EDBFA0F" w14:textId="45B98965" w:rsidR="00DC7539" w:rsidRPr="00922AA2" w:rsidRDefault="00FA0C7A" w:rsidP="00E130B5">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Pr="00DC7539">
              <w:rPr>
                <w:szCs w:val="22"/>
              </w:rPr>
              <w:t>Mentoring and peer learning components help teachers improve their practice.</w:t>
            </w:r>
          </w:p>
        </w:tc>
      </w:tr>
      <w:tr w:rsidR="00DC7539" w:rsidRPr="002A38D6" w14:paraId="6D98E1CB" w14:textId="77777777" w:rsidTr="00FA0C7A">
        <w:trPr>
          <w:trHeight w:val="863"/>
        </w:trPr>
        <w:tc>
          <w:tcPr>
            <w:tcW w:w="8255" w:type="dxa"/>
            <w:shd w:val="clear" w:color="auto" w:fill="auto"/>
            <w:vAlign w:val="center"/>
          </w:tcPr>
          <w:p w14:paraId="6575A71D" w14:textId="42EE5B72" w:rsidR="00DC7539" w:rsidRPr="00922AA2" w:rsidRDefault="00FA0C7A" w:rsidP="00DC7539">
            <w:pPr>
              <w:pStyle w:val="Bullets"/>
              <w:numPr>
                <w:ilvl w:val="0"/>
                <w:numId w:val="0"/>
              </w:numPr>
              <w:spacing w:line="240" w:lineRule="auto"/>
              <w:ind w:left="318" w:right="209"/>
              <w:rPr>
                <w:color w:val="842856"/>
                <w:szCs w:val="22"/>
              </w:rPr>
            </w:pPr>
            <w:r>
              <w:rPr>
                <w:color w:val="842856"/>
                <w:szCs w:val="22"/>
              </w:rPr>
              <w:t>Finding 2</w:t>
            </w:r>
            <w:r w:rsidRPr="00922AA2">
              <w:rPr>
                <w:color w:val="842856"/>
                <w:szCs w:val="22"/>
              </w:rPr>
              <w:t>.</w:t>
            </w:r>
            <w:r w:rsidRPr="00CB2199">
              <w:rPr>
                <w:noProof/>
                <w:lang w:eastAsia="en-AU"/>
              </w:rPr>
              <w:t xml:space="preserve"> </w:t>
            </w:r>
            <w:r w:rsidRPr="00DC7539">
              <w:rPr>
                <w:noProof/>
                <w:lang w:eastAsia="en-AU"/>
              </w:rPr>
              <w:t>GTPs provide an opportunity to discuss and reflect on teaching practice through sharing and troubleshooting challenges, and sharing expertise.</w:t>
            </w:r>
          </w:p>
        </w:tc>
      </w:tr>
      <w:tr w:rsidR="00FA0C7A" w:rsidRPr="002A38D6" w14:paraId="66B39F93" w14:textId="77777777" w:rsidTr="00CA4DAC">
        <w:trPr>
          <w:trHeight w:val="863"/>
        </w:trPr>
        <w:tc>
          <w:tcPr>
            <w:tcW w:w="8255" w:type="dxa"/>
            <w:shd w:val="clear" w:color="auto" w:fill="F2F2F2" w:themeFill="background1" w:themeFillShade="F2"/>
            <w:vAlign w:val="center"/>
          </w:tcPr>
          <w:p w14:paraId="60CAFF5E" w14:textId="0DBF75C9" w:rsidR="00FA0C7A" w:rsidRPr="00922AA2" w:rsidRDefault="00FA0C7A" w:rsidP="00916AA2">
            <w:pPr>
              <w:pStyle w:val="Bullets"/>
              <w:numPr>
                <w:ilvl w:val="0"/>
                <w:numId w:val="0"/>
              </w:numPr>
              <w:spacing w:line="240" w:lineRule="auto"/>
              <w:ind w:left="318" w:right="209"/>
              <w:rPr>
                <w:color w:val="842856"/>
                <w:szCs w:val="22"/>
              </w:rPr>
            </w:pPr>
            <w:r w:rsidRPr="00922AA2">
              <w:rPr>
                <w:color w:val="842856"/>
                <w:szCs w:val="22"/>
              </w:rPr>
              <w:t xml:space="preserve">Finding </w:t>
            </w:r>
            <w:r w:rsidR="00916AA2">
              <w:rPr>
                <w:color w:val="842856"/>
                <w:szCs w:val="22"/>
              </w:rPr>
              <w:t>3</w:t>
            </w:r>
            <w:r>
              <w:rPr>
                <w:color w:val="842856"/>
                <w:szCs w:val="22"/>
              </w:rPr>
              <w:t xml:space="preserve">: </w:t>
            </w:r>
            <w:r w:rsidRPr="00DC7539">
              <w:rPr>
                <w:noProof/>
                <w:lang w:eastAsia="en-AU"/>
              </w:rPr>
              <w:t>Mentor observations and feedback enable teachers to immediately address challenges they experience in the classroom.</w:t>
            </w:r>
          </w:p>
        </w:tc>
      </w:tr>
    </w:tbl>
    <w:p w14:paraId="3618E265" w14:textId="77777777" w:rsidR="00DC7539" w:rsidRPr="0013761D" w:rsidRDefault="00DC7539" w:rsidP="00DC7539">
      <w:pPr>
        <w:pStyle w:val="Heading5"/>
      </w:pPr>
      <w:r w:rsidRPr="0013761D">
        <w:t>Discussion</w:t>
      </w:r>
    </w:p>
    <w:p w14:paraId="6802F3BA" w14:textId="77777777" w:rsidR="00CC5459" w:rsidRPr="00926AA4" w:rsidRDefault="00CC5459" w:rsidP="00CC5459">
      <w:pPr>
        <w:spacing w:before="120" w:line="240" w:lineRule="auto"/>
        <w:rPr>
          <w:szCs w:val="22"/>
        </w:rPr>
      </w:pPr>
      <w:r w:rsidRPr="00926AA4">
        <w:rPr>
          <w:szCs w:val="22"/>
        </w:rPr>
        <w:t xml:space="preserve">Multiple respondents attributed improvements in </w:t>
      </w:r>
      <w:r>
        <w:rPr>
          <w:szCs w:val="22"/>
        </w:rPr>
        <w:t>teaching</w:t>
      </w:r>
      <w:r w:rsidRPr="00926AA4">
        <w:rPr>
          <w:szCs w:val="22"/>
        </w:rPr>
        <w:t xml:space="preserve"> practice to ALMA. Teachers and school leaders across both case study sites highlighted the </w:t>
      </w:r>
      <w:r w:rsidRPr="002B73E6">
        <w:rPr>
          <w:b/>
          <w:szCs w:val="22"/>
        </w:rPr>
        <w:t>mentoring and peer learning components of ALMA as particularly effective in supporting teachers to improve their teaching practice</w:t>
      </w:r>
      <w:r w:rsidRPr="00926AA4">
        <w:rPr>
          <w:szCs w:val="22"/>
        </w:rPr>
        <w:t xml:space="preserve">. </w:t>
      </w:r>
    </w:p>
    <w:p w14:paraId="544D0607" w14:textId="77777777" w:rsidR="00CC5459" w:rsidRPr="00926AA4" w:rsidRDefault="00CC5459" w:rsidP="00CC5459">
      <w:pPr>
        <w:spacing w:before="120" w:line="240" w:lineRule="auto"/>
        <w:rPr>
          <w:szCs w:val="22"/>
        </w:rPr>
      </w:pPr>
      <w:proofErr w:type="spellStart"/>
      <w:r w:rsidRPr="00926AA4">
        <w:rPr>
          <w:szCs w:val="22"/>
        </w:rPr>
        <w:t>Bobonaro</w:t>
      </w:r>
      <w:proofErr w:type="spellEnd"/>
      <w:r w:rsidRPr="00926AA4">
        <w:rPr>
          <w:szCs w:val="22"/>
        </w:rPr>
        <w:t xml:space="preserve"> respondents specifically mentioned changes toward student-centred learning and improved adherence to the curriculum as examples of improved practice. School leaders and teachers reported </w:t>
      </w:r>
      <w:r w:rsidRPr="002B73E6">
        <w:rPr>
          <w:b/>
          <w:szCs w:val="22"/>
        </w:rPr>
        <w:t>ALMA has helped teachers incorporate strategies to encourage student participation, through facilitating group activities, incorporating discovery learning approaches, providing targeted support to students and encouraging student contributions in class discussions</w:t>
      </w:r>
      <w:r w:rsidRPr="00926AA4">
        <w:rPr>
          <w:szCs w:val="22"/>
        </w:rPr>
        <w:t xml:space="preserve">. Respondents in </w:t>
      </w:r>
      <w:proofErr w:type="spellStart"/>
      <w:r w:rsidRPr="00926AA4">
        <w:rPr>
          <w:szCs w:val="22"/>
        </w:rPr>
        <w:t>Bobonaro</w:t>
      </w:r>
      <w:proofErr w:type="spellEnd"/>
      <w:r w:rsidRPr="00926AA4">
        <w:rPr>
          <w:szCs w:val="22"/>
        </w:rPr>
        <w:t xml:space="preserve"> further observed teachers speak less frequently and encourage students to speak more often.</w:t>
      </w:r>
    </w:p>
    <w:p w14:paraId="29ED241E" w14:textId="77777777" w:rsidR="00CC5459" w:rsidRPr="00926AA4" w:rsidRDefault="00CC5459" w:rsidP="00CC5459">
      <w:pPr>
        <w:spacing w:before="120" w:line="240" w:lineRule="auto"/>
        <w:rPr>
          <w:szCs w:val="22"/>
        </w:rPr>
      </w:pPr>
      <w:r w:rsidRPr="00926AA4">
        <w:rPr>
          <w:szCs w:val="22"/>
        </w:rPr>
        <w:t xml:space="preserve">One school leader attributed </w:t>
      </w:r>
      <w:r>
        <w:rPr>
          <w:szCs w:val="22"/>
        </w:rPr>
        <w:t>the incorporation of discovery learning</w:t>
      </w:r>
      <w:r w:rsidRPr="00926AA4">
        <w:rPr>
          <w:szCs w:val="22"/>
        </w:rPr>
        <w:t xml:space="preserve"> to the GTP: </w:t>
      </w:r>
    </w:p>
    <w:p w14:paraId="098F6A1E" w14:textId="77777777" w:rsidR="00CC5459" w:rsidRPr="00B7116B" w:rsidRDefault="00CC5459" w:rsidP="00CC5459">
      <w:pPr>
        <w:ind w:left="720"/>
        <w:rPr>
          <w:szCs w:val="22"/>
        </w:rPr>
      </w:pPr>
      <w:r w:rsidRPr="00B7116B">
        <w:rPr>
          <w:szCs w:val="22"/>
        </w:rPr>
        <w:t>I think there have been lots of changes. You can see it in their teaching practice, in their method. For example, for science, they don’t just talk they take the students outside for practical things...The GTP solves problems.</w:t>
      </w:r>
    </w:p>
    <w:p w14:paraId="5DE6C4DB" w14:textId="77777777" w:rsidR="00CC5459" w:rsidRPr="00926AA4" w:rsidRDefault="00CC5459" w:rsidP="00CC5459">
      <w:pPr>
        <w:spacing w:before="120" w:line="240" w:lineRule="auto"/>
        <w:rPr>
          <w:szCs w:val="22"/>
        </w:rPr>
      </w:pPr>
      <w:r w:rsidRPr="00926AA4">
        <w:rPr>
          <w:szCs w:val="22"/>
        </w:rPr>
        <w:t xml:space="preserve">A teacher from </w:t>
      </w:r>
      <w:proofErr w:type="spellStart"/>
      <w:r w:rsidRPr="00926AA4">
        <w:rPr>
          <w:szCs w:val="22"/>
        </w:rPr>
        <w:t>Viqu</w:t>
      </w:r>
      <w:r>
        <w:rPr>
          <w:szCs w:val="22"/>
        </w:rPr>
        <w:t>e</w:t>
      </w:r>
      <w:r w:rsidRPr="00926AA4">
        <w:rPr>
          <w:szCs w:val="22"/>
        </w:rPr>
        <w:t>que</w:t>
      </w:r>
      <w:proofErr w:type="spellEnd"/>
      <w:r w:rsidRPr="00926AA4">
        <w:rPr>
          <w:szCs w:val="22"/>
        </w:rPr>
        <w:t xml:space="preserve"> further explained they </w:t>
      </w:r>
      <w:r w:rsidRPr="00CE68B7">
        <w:rPr>
          <w:b/>
          <w:szCs w:val="22"/>
        </w:rPr>
        <w:t>apply what they learn in GTP to the classroom</w:t>
      </w:r>
      <w:r w:rsidRPr="00926AA4">
        <w:rPr>
          <w:szCs w:val="22"/>
        </w:rPr>
        <w:t xml:space="preserve">: </w:t>
      </w:r>
    </w:p>
    <w:p w14:paraId="791AFC18" w14:textId="77777777" w:rsidR="00CC5459" w:rsidRPr="00B7116B" w:rsidRDefault="00CC5459" w:rsidP="00CC5459">
      <w:pPr>
        <w:ind w:left="720"/>
        <w:rPr>
          <w:szCs w:val="22"/>
        </w:rPr>
      </w:pPr>
      <w:r w:rsidRPr="00B7116B">
        <w:rPr>
          <w:szCs w:val="22"/>
        </w:rPr>
        <w:t>So when other teachers were demonstrating in front of the class, we would take note and observe so that we can go back to our school and apply it to our students. This is what being a teacher is, to teach the students.</w:t>
      </w:r>
    </w:p>
    <w:p w14:paraId="1B460C33" w14:textId="77777777" w:rsidR="00CC5459" w:rsidRPr="00926AA4" w:rsidRDefault="00CC5459" w:rsidP="00CC5459">
      <w:pPr>
        <w:spacing w:before="120" w:line="240" w:lineRule="auto"/>
        <w:rPr>
          <w:szCs w:val="22"/>
        </w:rPr>
      </w:pPr>
      <w:proofErr w:type="spellStart"/>
      <w:r w:rsidRPr="00926AA4">
        <w:rPr>
          <w:szCs w:val="22"/>
        </w:rPr>
        <w:t>Bobonaro</w:t>
      </w:r>
      <w:proofErr w:type="spellEnd"/>
      <w:r w:rsidRPr="00926AA4">
        <w:rPr>
          <w:szCs w:val="22"/>
        </w:rPr>
        <w:t xml:space="preserve"> teachers also highlighted the value of adopting creative approaches in the classroom to facilitate learning, and their school leaders attributed this change to ALMA. A female leader teacher advised:</w:t>
      </w:r>
    </w:p>
    <w:p w14:paraId="694EAE28" w14:textId="77777777" w:rsidR="00CC5459" w:rsidRPr="00B7116B" w:rsidRDefault="00CC5459" w:rsidP="00CC5459">
      <w:pPr>
        <w:ind w:left="720"/>
        <w:rPr>
          <w:szCs w:val="22"/>
        </w:rPr>
      </w:pPr>
      <w:r w:rsidRPr="00B7116B">
        <w:rPr>
          <w:szCs w:val="22"/>
        </w:rPr>
        <w:t>…when the [ALMA] program started running, there was a change. It made it easier for teachers to have the students work in groups…we look for ways to make the classroom more lively... we use songs, drama, tell a funny story.</w:t>
      </w:r>
    </w:p>
    <w:p w14:paraId="48EA17CE" w14:textId="793DCC44" w:rsidR="00CC5459" w:rsidRPr="00926AA4" w:rsidRDefault="00CC5459" w:rsidP="00CC5459">
      <w:pPr>
        <w:spacing w:before="120" w:line="240" w:lineRule="auto"/>
        <w:rPr>
          <w:szCs w:val="22"/>
        </w:rPr>
      </w:pPr>
      <w:r w:rsidRPr="00926AA4">
        <w:rPr>
          <w:szCs w:val="22"/>
        </w:rPr>
        <w:t xml:space="preserve">Multiple respondents reported that </w:t>
      </w:r>
      <w:r w:rsidRPr="002B73E6">
        <w:rPr>
          <w:b/>
          <w:szCs w:val="22"/>
        </w:rPr>
        <w:t>mentor and school leader support effectively enable teachers to immediately address challenges they experience in the classroom</w:t>
      </w:r>
      <w:r w:rsidRPr="00926AA4">
        <w:rPr>
          <w:szCs w:val="22"/>
        </w:rPr>
        <w:t>, through observing classes, identifying opportunities for improvement, and providing constructive feedback and guidance.</w:t>
      </w:r>
      <w:r>
        <w:rPr>
          <w:szCs w:val="22"/>
        </w:rPr>
        <w:t xml:space="preserve"> </w:t>
      </w:r>
    </w:p>
    <w:p w14:paraId="57A00BBB" w14:textId="77777777" w:rsidR="00CC5459" w:rsidRPr="00926AA4" w:rsidRDefault="00CC5459" w:rsidP="00CC5459">
      <w:pPr>
        <w:spacing w:before="120" w:line="240" w:lineRule="auto"/>
        <w:rPr>
          <w:szCs w:val="22"/>
        </w:rPr>
      </w:pPr>
      <w:r w:rsidRPr="00926AA4">
        <w:rPr>
          <w:szCs w:val="22"/>
        </w:rPr>
        <w:t xml:space="preserve">Conversely, one teacher </w:t>
      </w:r>
      <w:r>
        <w:rPr>
          <w:szCs w:val="22"/>
        </w:rPr>
        <w:t xml:space="preserve">from </w:t>
      </w:r>
      <w:proofErr w:type="spellStart"/>
      <w:r w:rsidRPr="00926AA4">
        <w:rPr>
          <w:szCs w:val="22"/>
        </w:rPr>
        <w:t>Bobonaro</w:t>
      </w:r>
      <w:proofErr w:type="spellEnd"/>
      <w:r w:rsidRPr="00926AA4">
        <w:rPr>
          <w:szCs w:val="22"/>
        </w:rPr>
        <w:t xml:space="preserve"> did not observe any change to their teaching practice as a result of ALMA, and a teacher </w:t>
      </w:r>
      <w:r>
        <w:rPr>
          <w:szCs w:val="22"/>
        </w:rPr>
        <w:t xml:space="preserve">from </w:t>
      </w:r>
      <w:proofErr w:type="spellStart"/>
      <w:r w:rsidRPr="00926AA4">
        <w:rPr>
          <w:szCs w:val="22"/>
        </w:rPr>
        <w:t>Viqueque</w:t>
      </w:r>
      <w:proofErr w:type="spellEnd"/>
      <w:r w:rsidRPr="00926AA4">
        <w:rPr>
          <w:szCs w:val="22"/>
        </w:rPr>
        <w:t xml:space="preserve"> shared that the </w:t>
      </w:r>
      <w:r w:rsidRPr="002B73E6">
        <w:rPr>
          <w:b/>
          <w:szCs w:val="22"/>
        </w:rPr>
        <w:t>persisting challenge of overcrowded classrooms creates barriers to implement what they learn from ALMA</w:t>
      </w:r>
      <w:r w:rsidRPr="00926AA4">
        <w:rPr>
          <w:szCs w:val="22"/>
        </w:rPr>
        <w:t>:</w:t>
      </w:r>
    </w:p>
    <w:p w14:paraId="4227C760" w14:textId="11AA907D" w:rsidR="00DC7539" w:rsidRDefault="00CC5459" w:rsidP="00CC54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B7116B">
        <w:rPr>
          <w:szCs w:val="22"/>
        </w:rPr>
        <w:t>The disadvantage is that we had to handle large number of class since the implementation of this program, which was about 44-45 young students. It’s hard to control them although we had grouped them. There is change in our teaching practice. We use every different method…</w:t>
      </w:r>
    </w:p>
    <w:p w14:paraId="3A797315" w14:textId="0C10807B" w:rsidR="00CC5459" w:rsidRDefault="00CC5459" w:rsidP="00CC5459">
      <w:pPr>
        <w:pStyle w:val="Heading4"/>
      </w:pPr>
      <w:r w:rsidRPr="00CC5459">
        <w:t>Assessment</w:t>
      </w:r>
      <w:r w:rsidRPr="00A61C1F">
        <w:t xml:space="preserve"> </w:t>
      </w:r>
    </w:p>
    <w:p w14:paraId="6040B0F6" w14:textId="77777777" w:rsidR="00CC5459" w:rsidRDefault="00CC5459" w:rsidP="00CC5459">
      <w:pPr>
        <w:pStyle w:val="Heading5"/>
      </w:pPr>
      <w:r w:rsidRPr="00902318">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
        <w:tblDescription w:val="one finding regarding assessment"/>
      </w:tblPr>
      <w:tblGrid>
        <w:gridCol w:w="8255"/>
      </w:tblGrid>
      <w:tr w:rsidR="00CC5459" w:rsidRPr="002A38D6" w14:paraId="05CE427A" w14:textId="77777777" w:rsidTr="00CA4DAC">
        <w:trPr>
          <w:trHeight w:val="724"/>
          <w:tblHeader/>
        </w:trPr>
        <w:tc>
          <w:tcPr>
            <w:tcW w:w="8255" w:type="dxa"/>
            <w:shd w:val="clear" w:color="auto" w:fill="F2F2F2" w:themeFill="background1" w:themeFillShade="F2"/>
            <w:vAlign w:val="center"/>
          </w:tcPr>
          <w:p w14:paraId="2CD1C062" w14:textId="1D8CBFDD" w:rsidR="00CC5459" w:rsidRPr="00EF2FD5" w:rsidRDefault="00CC5459" w:rsidP="00D558A8">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Pr="00CC5459">
              <w:rPr>
                <w:szCs w:val="22"/>
              </w:rPr>
              <w:t xml:space="preserve">ALMA supports some teachers to </w:t>
            </w:r>
            <w:r w:rsidR="00D558A8">
              <w:rPr>
                <w:szCs w:val="22"/>
              </w:rPr>
              <w:t>evaluate students’ learning progress</w:t>
            </w:r>
            <w:r w:rsidR="000B2680">
              <w:rPr>
                <w:szCs w:val="22"/>
              </w:rPr>
              <w:t>.</w:t>
            </w:r>
          </w:p>
        </w:tc>
      </w:tr>
    </w:tbl>
    <w:p w14:paraId="3DFECFF3" w14:textId="77777777" w:rsidR="00CC5459" w:rsidRPr="0013761D" w:rsidRDefault="00CC5459" w:rsidP="00CC5459">
      <w:pPr>
        <w:pStyle w:val="Heading5"/>
      </w:pPr>
      <w:r w:rsidRPr="0013761D">
        <w:t>Discussion</w:t>
      </w:r>
    </w:p>
    <w:p w14:paraId="188F0013" w14:textId="77777777" w:rsidR="000A4F61" w:rsidRPr="00B7116B" w:rsidRDefault="000A4F61" w:rsidP="000A4F61">
      <w:pPr>
        <w:spacing w:before="120" w:line="240" w:lineRule="auto"/>
        <w:rPr>
          <w:szCs w:val="22"/>
        </w:rPr>
      </w:pPr>
      <w:r>
        <w:rPr>
          <w:szCs w:val="22"/>
        </w:rPr>
        <w:t>The research team queried respondents about assessment in follow up questions about perceptions of student achievement. However, few respondents gave specific examples of learning about student assessment through ALMA. T</w:t>
      </w:r>
      <w:r w:rsidRPr="00B7116B">
        <w:rPr>
          <w:szCs w:val="22"/>
        </w:rPr>
        <w:t xml:space="preserve">eachers who </w:t>
      </w:r>
      <w:r>
        <w:rPr>
          <w:szCs w:val="22"/>
        </w:rPr>
        <w:t xml:space="preserve">did </w:t>
      </w:r>
      <w:r w:rsidRPr="00B7116B">
        <w:rPr>
          <w:szCs w:val="22"/>
        </w:rPr>
        <w:t>comment on assessment suggest</w:t>
      </w:r>
      <w:r>
        <w:rPr>
          <w:szCs w:val="22"/>
        </w:rPr>
        <w:t xml:space="preserve">ed </w:t>
      </w:r>
      <w:r w:rsidRPr="002B73E6">
        <w:rPr>
          <w:b/>
          <w:szCs w:val="22"/>
        </w:rPr>
        <w:t>learning how to evaluate students in various ways has helped them understand students’ learning capabilities</w:t>
      </w:r>
      <w:r w:rsidRPr="00B7116B">
        <w:rPr>
          <w:szCs w:val="22"/>
        </w:rPr>
        <w:t xml:space="preserve">. One teacher from </w:t>
      </w:r>
      <w:proofErr w:type="spellStart"/>
      <w:r w:rsidRPr="00B7116B">
        <w:rPr>
          <w:szCs w:val="22"/>
        </w:rPr>
        <w:t>Viqueque</w:t>
      </w:r>
      <w:proofErr w:type="spellEnd"/>
      <w:r w:rsidRPr="00B7116B">
        <w:rPr>
          <w:szCs w:val="22"/>
        </w:rPr>
        <w:t xml:space="preserve"> said that observing her students was a method of finding and supporting under-performing students. Other interviewees said that they ‘evaluated’ their students’ learning progress through individual exercises, group work, grades and observation.</w:t>
      </w:r>
    </w:p>
    <w:p w14:paraId="41029C30" w14:textId="77777777" w:rsidR="000A4F61" w:rsidRPr="00B7116B" w:rsidRDefault="000A4F61" w:rsidP="000A4F61">
      <w:pPr>
        <w:rPr>
          <w:szCs w:val="22"/>
        </w:rPr>
      </w:pPr>
      <w:r w:rsidRPr="00B7116B">
        <w:rPr>
          <w:szCs w:val="22"/>
        </w:rPr>
        <w:t xml:space="preserve">Teachers and school leaders from </w:t>
      </w:r>
      <w:proofErr w:type="spellStart"/>
      <w:r w:rsidRPr="00B7116B">
        <w:rPr>
          <w:szCs w:val="22"/>
        </w:rPr>
        <w:t>Viqeuque</w:t>
      </w:r>
      <w:proofErr w:type="spellEnd"/>
      <w:r w:rsidRPr="00B7116B">
        <w:rPr>
          <w:szCs w:val="22"/>
        </w:rPr>
        <w:t xml:space="preserve"> mentioned they </w:t>
      </w:r>
      <w:r w:rsidRPr="00FC4EC0">
        <w:rPr>
          <w:b/>
          <w:szCs w:val="22"/>
        </w:rPr>
        <w:t>learned about evaluating – or assessing – students from mentors and the GTP</w:t>
      </w:r>
      <w:r w:rsidRPr="00B7116B">
        <w:rPr>
          <w:szCs w:val="22"/>
        </w:rPr>
        <w:t>s:</w:t>
      </w:r>
    </w:p>
    <w:p w14:paraId="5D3F8415" w14:textId="6944AD5F" w:rsidR="00CC5459" w:rsidRPr="00E8140A" w:rsidRDefault="000A4F61" w:rsidP="00CE68B7">
      <w:pPr>
        <w:ind w:left="720"/>
        <w:rPr>
          <w:szCs w:val="22"/>
        </w:rPr>
      </w:pPr>
      <w:r w:rsidRPr="00B7116B">
        <w:rPr>
          <w:szCs w:val="22"/>
        </w:rPr>
        <w:t>We learn from GTP and follow this when we go to school. The coordinator would observe us and evaluate the students. Students are evaluated through the exercise that they have, group work, and from their grades. Then we would do correction together on the board.</w:t>
      </w:r>
      <w:r w:rsidR="00CC5459" w:rsidRPr="0013761D">
        <w:t xml:space="preserve"> </w:t>
      </w:r>
    </w:p>
    <w:p w14:paraId="6C1CC210" w14:textId="77777777" w:rsidR="00AD6690" w:rsidRDefault="00AD6690" w:rsidP="00634BEE">
      <w:pPr>
        <w:pStyle w:val="Heading4"/>
      </w:pPr>
      <w:r w:rsidRPr="00C52BB2">
        <w:t>School leadership</w:t>
      </w:r>
      <w:r w:rsidRPr="00A61C1F">
        <w:t xml:space="preserve"> </w:t>
      </w:r>
    </w:p>
    <w:p w14:paraId="264DC079" w14:textId="77777777" w:rsidR="00AD6690" w:rsidRDefault="00AD6690" w:rsidP="00902318">
      <w:pPr>
        <w:pStyle w:val="Heading5"/>
      </w:pPr>
      <w:r w:rsidRPr="00902318">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hree findings regarding school leadership"/>
      </w:tblPr>
      <w:tblGrid>
        <w:gridCol w:w="8255"/>
      </w:tblGrid>
      <w:tr w:rsidR="00096981" w:rsidRPr="002A38D6" w14:paraId="4491FFC9" w14:textId="77777777" w:rsidTr="00CA4DAC">
        <w:trPr>
          <w:trHeight w:val="939"/>
          <w:tblHeader/>
        </w:trPr>
        <w:tc>
          <w:tcPr>
            <w:tcW w:w="8255" w:type="dxa"/>
            <w:shd w:val="clear" w:color="auto" w:fill="F2F2F2" w:themeFill="background1" w:themeFillShade="F2"/>
            <w:vAlign w:val="center"/>
          </w:tcPr>
          <w:p w14:paraId="0FDDA1B9" w14:textId="45D69CDD" w:rsidR="00096981" w:rsidRPr="00EF2FD5" w:rsidRDefault="00096981" w:rsidP="000B2680">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0A4F61" w:rsidRPr="000A4F61">
              <w:rPr>
                <w:szCs w:val="22"/>
              </w:rPr>
              <w:t xml:space="preserve">ALMA supports school leaders to understand instructional leadership and empowers leaders to become more actively involved in </w:t>
            </w:r>
            <w:r w:rsidR="000B2680">
              <w:rPr>
                <w:szCs w:val="22"/>
              </w:rPr>
              <w:t xml:space="preserve">strengthening </w:t>
            </w:r>
            <w:r w:rsidR="000A4F61" w:rsidRPr="000A4F61">
              <w:rPr>
                <w:szCs w:val="22"/>
              </w:rPr>
              <w:t>teaching quality, through the Leaders of Learning program and observations.</w:t>
            </w:r>
          </w:p>
        </w:tc>
      </w:tr>
      <w:tr w:rsidR="000A4F61" w:rsidRPr="002A38D6" w14:paraId="67CB0059" w14:textId="77777777" w:rsidTr="00C52BB2">
        <w:trPr>
          <w:trHeight w:val="696"/>
        </w:trPr>
        <w:tc>
          <w:tcPr>
            <w:tcW w:w="8255" w:type="dxa"/>
            <w:shd w:val="clear" w:color="auto" w:fill="auto"/>
            <w:vAlign w:val="center"/>
          </w:tcPr>
          <w:p w14:paraId="18614CC6" w14:textId="692F465D" w:rsidR="000A4F61" w:rsidRPr="00922AA2" w:rsidRDefault="000A4F61" w:rsidP="000A4F61">
            <w:pPr>
              <w:pStyle w:val="Bullets"/>
              <w:numPr>
                <w:ilvl w:val="0"/>
                <w:numId w:val="0"/>
              </w:numPr>
              <w:spacing w:line="240" w:lineRule="auto"/>
              <w:ind w:left="318" w:right="209"/>
              <w:rPr>
                <w:color w:val="842856"/>
                <w:szCs w:val="22"/>
              </w:rPr>
            </w:pPr>
            <w:r>
              <w:rPr>
                <w:color w:val="842856"/>
                <w:szCs w:val="22"/>
              </w:rPr>
              <w:t>Finding 2</w:t>
            </w:r>
            <w:r w:rsidRPr="00922AA2">
              <w:rPr>
                <w:color w:val="842856"/>
                <w:szCs w:val="22"/>
              </w:rPr>
              <w:t>.</w:t>
            </w:r>
            <w:r>
              <w:t xml:space="preserve"> </w:t>
            </w:r>
            <w:r w:rsidRPr="000A4F61">
              <w:rPr>
                <w:szCs w:val="22"/>
              </w:rPr>
              <w:t>ALMA supports improved teaching quality and student learning through classroom observations and supporting teachers with professional development.</w:t>
            </w:r>
          </w:p>
        </w:tc>
      </w:tr>
      <w:tr w:rsidR="00096981" w:rsidRPr="002A38D6" w14:paraId="3DA04006" w14:textId="77777777" w:rsidTr="00CA4DAC">
        <w:trPr>
          <w:trHeight w:val="863"/>
        </w:trPr>
        <w:tc>
          <w:tcPr>
            <w:tcW w:w="8255" w:type="dxa"/>
            <w:shd w:val="clear" w:color="auto" w:fill="F2F2F2" w:themeFill="background1" w:themeFillShade="F2"/>
            <w:vAlign w:val="center"/>
          </w:tcPr>
          <w:p w14:paraId="300EAA19" w14:textId="2447D53E" w:rsidR="00096981" w:rsidRPr="00EF2FD5" w:rsidRDefault="000A4F61" w:rsidP="007B3BAA">
            <w:pPr>
              <w:pStyle w:val="Bullets"/>
              <w:numPr>
                <w:ilvl w:val="0"/>
                <w:numId w:val="0"/>
              </w:numPr>
              <w:spacing w:line="240" w:lineRule="auto"/>
              <w:ind w:left="318" w:right="209"/>
              <w:rPr>
                <w:color w:val="842856"/>
                <w:szCs w:val="22"/>
              </w:rPr>
            </w:pPr>
            <w:r>
              <w:rPr>
                <w:color w:val="842856"/>
                <w:szCs w:val="22"/>
              </w:rPr>
              <w:t>Finding 3</w:t>
            </w:r>
            <w:r w:rsidR="00096981" w:rsidRPr="00922AA2">
              <w:rPr>
                <w:color w:val="842856"/>
                <w:szCs w:val="22"/>
              </w:rPr>
              <w:t>.</w:t>
            </w:r>
            <w:r w:rsidR="00096981" w:rsidRPr="00CB2199">
              <w:rPr>
                <w:noProof/>
                <w:lang w:eastAsia="en-AU"/>
              </w:rPr>
              <w:t xml:space="preserve"> </w:t>
            </w:r>
            <w:r w:rsidRPr="000A4F61">
              <w:rPr>
                <w:szCs w:val="22"/>
              </w:rPr>
              <w:t>ALMA enables lead teachers to improve their knowledge and then share this acqu</w:t>
            </w:r>
            <w:r w:rsidR="00C41F95">
              <w:rPr>
                <w:szCs w:val="22"/>
              </w:rPr>
              <w:t>ired knowledge with their peers</w:t>
            </w:r>
            <w:r w:rsidRPr="000A4F61">
              <w:rPr>
                <w:szCs w:val="22"/>
              </w:rPr>
              <w:t xml:space="preserve"> through participation in the Leaders of Learning program and GTP.</w:t>
            </w:r>
          </w:p>
        </w:tc>
      </w:tr>
    </w:tbl>
    <w:p w14:paraId="47C4EFD6" w14:textId="77777777" w:rsidR="00AD6690" w:rsidRPr="0013761D" w:rsidRDefault="00AD6690" w:rsidP="00902318">
      <w:pPr>
        <w:pStyle w:val="Heading5"/>
      </w:pPr>
      <w:r w:rsidRPr="0013761D">
        <w:t>Discussion</w:t>
      </w:r>
    </w:p>
    <w:p w14:paraId="3C62F113" w14:textId="07587F8C" w:rsidR="00EC7E87" w:rsidRDefault="00EC7E87" w:rsidP="0014256B">
      <w:pPr>
        <w:spacing w:before="120" w:line="240" w:lineRule="auto"/>
        <w:jc w:val="center"/>
        <w:rPr>
          <w:szCs w:val="22"/>
        </w:rPr>
      </w:pPr>
      <w:r>
        <w:rPr>
          <w:noProof/>
          <w:szCs w:val="22"/>
          <w:lang w:eastAsia="en-AU"/>
        </w:rPr>
        <w:drawing>
          <wp:inline distT="0" distB="0" distL="0" distR="0" wp14:anchorId="36E088DE" wp14:editId="64D43013">
            <wp:extent cx="3408219" cy="2747025"/>
            <wp:effectExtent l="0" t="0" r="1905" b="0"/>
            <wp:docPr id="7" name="Picture 7" descr="four men and two women in front of classroom" title="a photo of school leaders participated in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5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0034" cy="2748488"/>
                    </a:xfrm>
                    <a:prstGeom prst="rect">
                      <a:avLst/>
                    </a:prstGeom>
                  </pic:spPr>
                </pic:pic>
              </a:graphicData>
            </a:graphic>
          </wp:inline>
        </w:drawing>
      </w:r>
    </w:p>
    <w:p w14:paraId="2E59BCEF" w14:textId="77777777" w:rsidR="000A4F61" w:rsidRPr="006F72A2" w:rsidRDefault="000A4F61" w:rsidP="000A4F61">
      <w:pPr>
        <w:spacing w:before="120" w:line="240" w:lineRule="auto"/>
        <w:rPr>
          <w:szCs w:val="22"/>
        </w:rPr>
      </w:pPr>
      <w:r w:rsidRPr="006F72A2">
        <w:rPr>
          <w:szCs w:val="22"/>
        </w:rPr>
        <w:t xml:space="preserve">Multiple respondents across </w:t>
      </w:r>
      <w:proofErr w:type="spellStart"/>
      <w:r w:rsidRPr="006F72A2">
        <w:rPr>
          <w:szCs w:val="22"/>
        </w:rPr>
        <w:t>Bobonaro</w:t>
      </w:r>
      <w:proofErr w:type="spellEnd"/>
      <w:r w:rsidRPr="006F72A2">
        <w:rPr>
          <w:szCs w:val="22"/>
        </w:rPr>
        <w:t xml:space="preserve"> and </w:t>
      </w:r>
      <w:proofErr w:type="spellStart"/>
      <w:r w:rsidRPr="006F72A2">
        <w:rPr>
          <w:szCs w:val="22"/>
        </w:rPr>
        <w:t>Viqueque</w:t>
      </w:r>
      <w:proofErr w:type="spellEnd"/>
      <w:r w:rsidRPr="006F72A2">
        <w:rPr>
          <w:szCs w:val="22"/>
        </w:rPr>
        <w:t xml:space="preserve"> observed </w:t>
      </w:r>
      <w:r w:rsidRPr="00C41F95">
        <w:rPr>
          <w:szCs w:val="22"/>
        </w:rPr>
        <w:t>school leaders have increased engagement in the classroom as a result of ALMA.</w:t>
      </w:r>
      <w:r>
        <w:rPr>
          <w:szCs w:val="22"/>
        </w:rPr>
        <w:t xml:space="preserve"> The </w:t>
      </w:r>
      <w:r w:rsidRPr="00FC4EC0">
        <w:rPr>
          <w:b/>
          <w:szCs w:val="22"/>
        </w:rPr>
        <w:t>Leaders of Learning program was identified as being effective in improving understanding of instructional leadership and strengthening school leadership capacity</w:t>
      </w:r>
      <w:r w:rsidRPr="006F72A2">
        <w:rPr>
          <w:szCs w:val="22"/>
        </w:rPr>
        <w:t xml:space="preserve"> by changing perceptions about the role of school leaders and equipping participants with the knowledge required to effectively support teachers. A </w:t>
      </w:r>
      <w:proofErr w:type="spellStart"/>
      <w:r w:rsidRPr="006F72A2">
        <w:rPr>
          <w:szCs w:val="22"/>
        </w:rPr>
        <w:t>Bobonaro</w:t>
      </w:r>
      <w:proofErr w:type="spellEnd"/>
      <w:r w:rsidRPr="006F72A2">
        <w:rPr>
          <w:szCs w:val="22"/>
        </w:rPr>
        <w:t xml:space="preserve"> municipal level education stakeholder observed ALMA has motivated school leaders to focus on improving teaching, indicating a shift to instructional leadership: </w:t>
      </w:r>
    </w:p>
    <w:p w14:paraId="43B1D971" w14:textId="77777777" w:rsidR="000A4F61" w:rsidRPr="00B7116B" w:rsidRDefault="000A4F61" w:rsidP="000A4F61">
      <w:pPr>
        <w:ind w:left="720"/>
        <w:rPr>
          <w:rFonts w:cs="Calibri"/>
          <w:szCs w:val="22"/>
        </w:rPr>
      </w:pPr>
      <w:r w:rsidRPr="00B7116B">
        <w:rPr>
          <w:rFonts w:cs="Calibri"/>
          <w:szCs w:val="22"/>
        </w:rPr>
        <w:t>…the leaders are putting in effort, they are pushing their teachers to improve the quality of their preparation for classes.</w:t>
      </w:r>
    </w:p>
    <w:p w14:paraId="18EF9BDF" w14:textId="72CC613F" w:rsidR="000A4F61" w:rsidRPr="006F72A2" w:rsidRDefault="000A4F61" w:rsidP="000A4F61">
      <w:pPr>
        <w:spacing w:before="120" w:line="240" w:lineRule="auto"/>
        <w:rPr>
          <w:szCs w:val="22"/>
        </w:rPr>
      </w:pPr>
      <w:r w:rsidRPr="006F72A2">
        <w:rPr>
          <w:szCs w:val="22"/>
        </w:rPr>
        <w:t xml:space="preserve">Multiple school leaders in both municipalities reported the </w:t>
      </w:r>
      <w:r w:rsidRPr="00FC4EC0">
        <w:rPr>
          <w:b/>
          <w:szCs w:val="22"/>
        </w:rPr>
        <w:t>ALMA leadership training coupled with the classroom observations have facilitated their shift to instructional leadership</w:t>
      </w:r>
      <w:r w:rsidRPr="006F72A2">
        <w:rPr>
          <w:szCs w:val="22"/>
        </w:rPr>
        <w:t xml:space="preserve">. This is achieved through building leader capacity to support teachers to better understand pedagogical concepts, implement student-centred approaches and effectively manage classrooms. A school leader from </w:t>
      </w:r>
      <w:proofErr w:type="spellStart"/>
      <w:r w:rsidRPr="006F72A2">
        <w:rPr>
          <w:szCs w:val="22"/>
        </w:rPr>
        <w:t>Viqu</w:t>
      </w:r>
      <w:r>
        <w:rPr>
          <w:szCs w:val="22"/>
        </w:rPr>
        <w:t>e</w:t>
      </w:r>
      <w:r w:rsidRPr="006F72A2">
        <w:rPr>
          <w:szCs w:val="22"/>
        </w:rPr>
        <w:t>que</w:t>
      </w:r>
      <w:proofErr w:type="spellEnd"/>
      <w:r w:rsidRPr="006F72A2">
        <w:rPr>
          <w:szCs w:val="22"/>
        </w:rPr>
        <w:t xml:space="preserve"> explained these complimentary components: </w:t>
      </w:r>
    </w:p>
    <w:p w14:paraId="0014FB95" w14:textId="27AE8C98" w:rsidR="000A4F61" w:rsidRPr="00B7116B" w:rsidRDefault="00AD54C9" w:rsidP="00C41F95">
      <w:pPr>
        <w:ind w:left="720"/>
        <w:rPr>
          <w:rFonts w:cs="Calibri"/>
          <w:szCs w:val="22"/>
        </w:rPr>
      </w:pPr>
      <w:r w:rsidRPr="00AD54C9">
        <w:rPr>
          <w:rFonts w:cs="Calibri"/>
          <w:szCs w:val="22"/>
        </w:rPr>
        <w:t xml:space="preserve">[ALMA] </w:t>
      </w:r>
      <w:r w:rsidR="000A4F61" w:rsidRPr="00B7116B">
        <w:rPr>
          <w:rFonts w:cs="Calibri"/>
          <w:szCs w:val="22"/>
        </w:rPr>
        <w:t>empowers me to support my fellow teachers in the field. This is because I received trainings and things from this program to empower the teachers, observing their teaching in case they stay off from the teaching plan, we need to remind them, giving feedback. The things that I received from this training gives me knowledge.</w:t>
      </w:r>
    </w:p>
    <w:p w14:paraId="40043AF3" w14:textId="77777777" w:rsidR="000A4F61" w:rsidRPr="00342AAA" w:rsidRDefault="000A4F61" w:rsidP="000A4F61">
      <w:pPr>
        <w:spacing w:before="120" w:line="240" w:lineRule="auto"/>
        <w:rPr>
          <w:szCs w:val="22"/>
        </w:rPr>
      </w:pPr>
      <w:r w:rsidRPr="00342AAA">
        <w:rPr>
          <w:szCs w:val="22"/>
        </w:rPr>
        <w:t xml:space="preserve">A school leader from </w:t>
      </w:r>
      <w:proofErr w:type="spellStart"/>
      <w:r w:rsidRPr="00342AAA">
        <w:rPr>
          <w:szCs w:val="22"/>
        </w:rPr>
        <w:t>Bobonaro</w:t>
      </w:r>
      <w:proofErr w:type="spellEnd"/>
      <w:r w:rsidRPr="00342AAA">
        <w:rPr>
          <w:szCs w:val="22"/>
        </w:rPr>
        <w:t xml:space="preserve"> </w:t>
      </w:r>
      <w:r>
        <w:rPr>
          <w:szCs w:val="22"/>
        </w:rPr>
        <w:t xml:space="preserve">conveyed </w:t>
      </w:r>
      <w:r w:rsidRPr="00342AAA">
        <w:rPr>
          <w:szCs w:val="22"/>
        </w:rPr>
        <w:t xml:space="preserve">how </w:t>
      </w:r>
      <w:r w:rsidRPr="00FC4EC0">
        <w:rPr>
          <w:b/>
          <w:szCs w:val="22"/>
        </w:rPr>
        <w:t>classroom observations have enabled leaders to reinforce the application of student-centred approaches</w:t>
      </w:r>
      <w:r w:rsidRPr="00342AAA">
        <w:rPr>
          <w:szCs w:val="22"/>
        </w:rPr>
        <w:t xml:space="preserve">: </w:t>
      </w:r>
    </w:p>
    <w:p w14:paraId="7D56627A" w14:textId="77777777" w:rsidR="000A4F61" w:rsidRPr="00B7116B" w:rsidRDefault="000A4F61" w:rsidP="000A4F61">
      <w:pPr>
        <w:ind w:left="720"/>
        <w:rPr>
          <w:rFonts w:cs="Calibri"/>
          <w:szCs w:val="22"/>
        </w:rPr>
      </w:pPr>
      <w:r w:rsidRPr="00B7116B">
        <w:rPr>
          <w:rFonts w:cs="Calibri"/>
          <w:szCs w:val="22"/>
        </w:rPr>
        <w:t>…teaching is centred on the students…active participation of the students. So while we’re doing monitoring we’re looking at these things.</w:t>
      </w:r>
    </w:p>
    <w:p w14:paraId="760CE6DE" w14:textId="77777777" w:rsidR="000A4F61" w:rsidRPr="00342AAA" w:rsidRDefault="000A4F61" w:rsidP="000A4F61">
      <w:pPr>
        <w:spacing w:before="120" w:line="240" w:lineRule="auto"/>
        <w:rPr>
          <w:szCs w:val="22"/>
        </w:rPr>
      </w:pPr>
      <w:r w:rsidRPr="00342AAA">
        <w:rPr>
          <w:szCs w:val="22"/>
        </w:rPr>
        <w:t xml:space="preserve">Another </w:t>
      </w:r>
      <w:proofErr w:type="spellStart"/>
      <w:r w:rsidRPr="00342AAA">
        <w:rPr>
          <w:szCs w:val="22"/>
        </w:rPr>
        <w:t>Bobonaro</w:t>
      </w:r>
      <w:proofErr w:type="spellEnd"/>
      <w:r w:rsidRPr="00342AAA">
        <w:rPr>
          <w:szCs w:val="22"/>
        </w:rPr>
        <w:t xml:space="preserve"> school leader observed how </w:t>
      </w:r>
      <w:r w:rsidRPr="00FC4EC0">
        <w:rPr>
          <w:b/>
          <w:szCs w:val="22"/>
        </w:rPr>
        <w:t>ALMA has helped increase engagement and strengthen relationships between school leaders and teachers</w:t>
      </w:r>
      <w:r w:rsidRPr="00342AAA">
        <w:rPr>
          <w:szCs w:val="22"/>
        </w:rPr>
        <w:t>:</w:t>
      </w:r>
    </w:p>
    <w:p w14:paraId="6801B8EC" w14:textId="77777777" w:rsidR="000A4F61" w:rsidRPr="00B7116B" w:rsidRDefault="000A4F61" w:rsidP="000A4F61">
      <w:pPr>
        <w:ind w:left="720"/>
        <w:rPr>
          <w:rFonts w:cs="Calibri"/>
          <w:szCs w:val="22"/>
        </w:rPr>
      </w:pPr>
      <w:r w:rsidRPr="00B7116B">
        <w:rPr>
          <w:rFonts w:cs="Calibri"/>
          <w:szCs w:val="22"/>
        </w:rPr>
        <w:t>It makes us more active... we are closer with the teachers because we are monitoring them every day... things the teachers don’t understand but we do understand, we need to explain it to them….</w:t>
      </w:r>
    </w:p>
    <w:p w14:paraId="5F6BCDBD" w14:textId="77777777" w:rsidR="000A4F61" w:rsidRPr="000E00E7" w:rsidRDefault="000A4F61" w:rsidP="000A4F61">
      <w:pPr>
        <w:spacing w:before="120" w:line="240" w:lineRule="auto"/>
        <w:rPr>
          <w:szCs w:val="22"/>
        </w:rPr>
      </w:pPr>
      <w:r w:rsidRPr="000E00E7">
        <w:rPr>
          <w:szCs w:val="22"/>
        </w:rPr>
        <w:t xml:space="preserve">A leader teacher from </w:t>
      </w:r>
      <w:proofErr w:type="spellStart"/>
      <w:r w:rsidRPr="000E00E7">
        <w:rPr>
          <w:szCs w:val="22"/>
        </w:rPr>
        <w:t>Bobonaro</w:t>
      </w:r>
      <w:proofErr w:type="spellEnd"/>
      <w:r w:rsidRPr="000E00E7">
        <w:rPr>
          <w:szCs w:val="22"/>
        </w:rPr>
        <w:t xml:space="preserve"> further explained the benefit of including </w:t>
      </w:r>
      <w:r>
        <w:rPr>
          <w:szCs w:val="22"/>
        </w:rPr>
        <w:t xml:space="preserve">female </w:t>
      </w:r>
      <w:r w:rsidRPr="000E00E7">
        <w:rPr>
          <w:szCs w:val="22"/>
        </w:rPr>
        <w:t xml:space="preserve">lead teachers in the leadership training. Whilst training has built capacity, </w:t>
      </w:r>
      <w:r w:rsidRPr="00FC4EC0">
        <w:rPr>
          <w:b/>
          <w:szCs w:val="22"/>
        </w:rPr>
        <w:t>the GTP then provides an opportunity to share this acquired knowledge with peers who may not have access to professional development opportunities</w:t>
      </w:r>
      <w:r w:rsidRPr="000E00E7">
        <w:rPr>
          <w:szCs w:val="22"/>
        </w:rPr>
        <w:t xml:space="preserve">: </w:t>
      </w:r>
    </w:p>
    <w:p w14:paraId="45C0AD97" w14:textId="77777777" w:rsidR="000A4F61" w:rsidRPr="00B7116B" w:rsidRDefault="000A4F61" w:rsidP="000A4F61">
      <w:pPr>
        <w:ind w:left="720"/>
        <w:rPr>
          <w:rFonts w:cs="Calibri"/>
          <w:szCs w:val="22"/>
        </w:rPr>
      </w:pPr>
      <w:r w:rsidRPr="00B7116B">
        <w:rPr>
          <w:rFonts w:cs="Calibri"/>
          <w:szCs w:val="22"/>
        </w:rPr>
        <w:t>For the teachers who haven’t done any of the [ALMA] training, they can all come to the GTP and we can share what we’ve learnt at training.</w:t>
      </w:r>
    </w:p>
    <w:p w14:paraId="0BD06335" w14:textId="3A401AC5" w:rsidR="000A4F61" w:rsidRPr="000E00E7" w:rsidRDefault="00C41F95" w:rsidP="000A4F61">
      <w:pPr>
        <w:spacing w:before="120" w:line="240" w:lineRule="auto"/>
        <w:rPr>
          <w:szCs w:val="22"/>
        </w:rPr>
      </w:pPr>
      <w:r>
        <w:rPr>
          <w:szCs w:val="22"/>
        </w:rPr>
        <w:t>A</w:t>
      </w:r>
      <w:r w:rsidR="000A4F61" w:rsidRPr="000E00E7">
        <w:rPr>
          <w:szCs w:val="22"/>
        </w:rPr>
        <w:t xml:space="preserve"> </w:t>
      </w:r>
      <w:proofErr w:type="spellStart"/>
      <w:r w:rsidR="000A4F61" w:rsidRPr="000E00E7">
        <w:rPr>
          <w:szCs w:val="22"/>
        </w:rPr>
        <w:t>Viqueque</w:t>
      </w:r>
      <w:proofErr w:type="spellEnd"/>
      <w:r w:rsidR="000A4F61" w:rsidRPr="000E00E7">
        <w:rPr>
          <w:szCs w:val="22"/>
        </w:rPr>
        <w:t xml:space="preserve"> inspector also observed that ALMA has </w:t>
      </w:r>
      <w:r w:rsidR="000A4F61" w:rsidRPr="00C41F95">
        <w:rPr>
          <w:b/>
          <w:szCs w:val="22"/>
        </w:rPr>
        <w:t>changed the way that the central school leaders interact with filial schools</w:t>
      </w:r>
      <w:r w:rsidR="000A4F61" w:rsidRPr="000E00E7">
        <w:rPr>
          <w:szCs w:val="22"/>
        </w:rPr>
        <w:t xml:space="preserve">, which is important for school improvement: </w:t>
      </w:r>
    </w:p>
    <w:p w14:paraId="547AAA91" w14:textId="2DF67F73" w:rsidR="000A4F61" w:rsidRPr="00B7116B" w:rsidRDefault="000A4F61" w:rsidP="000A4F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B7116B">
        <w:rPr>
          <w:szCs w:val="22"/>
        </w:rPr>
        <w:t xml:space="preserve">Before the </w:t>
      </w:r>
      <w:r w:rsidR="00AD54C9" w:rsidRPr="00AD54C9">
        <w:rPr>
          <w:szCs w:val="22"/>
        </w:rPr>
        <w:t xml:space="preserve">[ALMA] </w:t>
      </w:r>
      <w:r w:rsidRPr="00B7116B">
        <w:rPr>
          <w:szCs w:val="22"/>
        </w:rPr>
        <w:t xml:space="preserve">program, sometimes the school leaders didn’t visit the filial schools and meet the coordinators, and to conduct the observation…However, after this program is implemented, the school leaders conduct the observation…The leaders to the teachers. Likewise to the coordinators or the vice school director, they are now closer to teachers. </w:t>
      </w:r>
    </w:p>
    <w:p w14:paraId="00EE4D01" w14:textId="77777777" w:rsidR="000A4F61" w:rsidRPr="00B7116B" w:rsidRDefault="000A4F61" w:rsidP="000A4F61">
      <w:pPr>
        <w:spacing w:before="120" w:line="240" w:lineRule="auto"/>
        <w:rPr>
          <w:szCs w:val="22"/>
        </w:rPr>
      </w:pPr>
      <w:r w:rsidRPr="00B7116B">
        <w:rPr>
          <w:szCs w:val="22"/>
        </w:rPr>
        <w:t>At the same time, the inspector mentioned that there were still difficulties in reaching all schools in the cluster due to remoteness and accessibility to those schools.</w:t>
      </w:r>
    </w:p>
    <w:p w14:paraId="1CC577E7" w14:textId="6A5C4DE4" w:rsidR="00AD6690" w:rsidRPr="000A4F61" w:rsidRDefault="000A4F61" w:rsidP="000A4F61">
      <w:pPr>
        <w:spacing w:before="120" w:line="240" w:lineRule="auto"/>
        <w:rPr>
          <w:szCs w:val="22"/>
        </w:rPr>
      </w:pPr>
      <w:r w:rsidRPr="00B7116B">
        <w:rPr>
          <w:szCs w:val="22"/>
        </w:rPr>
        <w:t>A number of respondents, from teachers to school leaders to inspectors said that the continuation of observation and feedback about teaching methods needs to be ongoing in terms of eventually improving teaching quality.</w:t>
      </w:r>
      <w:r w:rsidR="00AD6690" w:rsidRPr="0013761D">
        <w:t xml:space="preserve"> </w:t>
      </w:r>
    </w:p>
    <w:p w14:paraId="5E959E13" w14:textId="77777777" w:rsidR="00AD6690" w:rsidRPr="00A61C1F" w:rsidRDefault="00AD6690" w:rsidP="00634BEE">
      <w:pPr>
        <w:pStyle w:val="Heading4"/>
      </w:pPr>
      <w:r w:rsidRPr="00A61C1F">
        <w:t>Educational technology</w:t>
      </w:r>
    </w:p>
    <w:p w14:paraId="2CDE31D8" w14:textId="77777777" w:rsidR="00AD6690" w:rsidRDefault="00AD6690" w:rsidP="00902318">
      <w:pPr>
        <w:pStyle w:val="Heading5"/>
      </w:pPr>
      <w:r w:rsidRPr="0013761D">
        <w:t>Key finding</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wo findings of educational technology"/>
      </w:tblPr>
      <w:tblGrid>
        <w:gridCol w:w="8255"/>
      </w:tblGrid>
      <w:tr w:rsidR="00096981" w:rsidRPr="002A38D6" w14:paraId="0260D16E" w14:textId="77777777" w:rsidTr="00CA4DAC">
        <w:trPr>
          <w:trHeight w:val="915"/>
          <w:tblHeader/>
        </w:trPr>
        <w:tc>
          <w:tcPr>
            <w:tcW w:w="8255" w:type="dxa"/>
            <w:shd w:val="clear" w:color="auto" w:fill="F2F2F2" w:themeFill="background1" w:themeFillShade="F2"/>
            <w:vAlign w:val="center"/>
          </w:tcPr>
          <w:p w14:paraId="632AF75F" w14:textId="6E10F5CB" w:rsidR="00096981" w:rsidRPr="00EF2FD5" w:rsidRDefault="00096981" w:rsidP="00D220E6">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D220E6" w:rsidRPr="00D220E6">
              <w:rPr>
                <w:szCs w:val="22"/>
              </w:rPr>
              <w:t>ALMA educational technology facilitates efficient information sharing and effective classroom observations.</w:t>
            </w:r>
          </w:p>
        </w:tc>
      </w:tr>
      <w:tr w:rsidR="00096981" w:rsidRPr="002A38D6" w14:paraId="10D4C86F" w14:textId="77777777" w:rsidTr="00CA4DAC">
        <w:trPr>
          <w:trHeight w:val="863"/>
        </w:trPr>
        <w:tc>
          <w:tcPr>
            <w:tcW w:w="8255" w:type="dxa"/>
            <w:vAlign w:val="center"/>
          </w:tcPr>
          <w:p w14:paraId="574F1B3D" w14:textId="570482AE" w:rsidR="00096981" w:rsidRPr="00EF2FD5" w:rsidRDefault="00096981" w:rsidP="00D220E6">
            <w:pPr>
              <w:pStyle w:val="Bullets"/>
              <w:numPr>
                <w:ilvl w:val="0"/>
                <w:numId w:val="0"/>
              </w:numPr>
              <w:spacing w:line="240" w:lineRule="auto"/>
              <w:ind w:left="318" w:right="209"/>
              <w:rPr>
                <w:color w:val="842856"/>
                <w:szCs w:val="22"/>
              </w:rPr>
            </w:pPr>
            <w:r w:rsidRPr="00922AA2">
              <w:rPr>
                <w:color w:val="842856"/>
                <w:szCs w:val="22"/>
              </w:rPr>
              <w:t>Finding 2.</w:t>
            </w:r>
            <w:r w:rsidRPr="00CB2199">
              <w:rPr>
                <w:noProof/>
                <w:lang w:eastAsia="en-AU"/>
              </w:rPr>
              <w:t xml:space="preserve"> </w:t>
            </w:r>
            <w:r w:rsidR="00D220E6" w:rsidRPr="00D220E6">
              <w:rPr>
                <w:noProof/>
                <w:lang w:eastAsia="en-AU"/>
              </w:rPr>
              <w:t>Tablets distributed to school leaders as part of ALMA are an important part of classroom resourcing, observation and teacher support.</w:t>
            </w:r>
          </w:p>
        </w:tc>
      </w:tr>
    </w:tbl>
    <w:p w14:paraId="57EDBED7" w14:textId="77777777" w:rsidR="00AD6690" w:rsidRPr="0013761D" w:rsidRDefault="00AD6690" w:rsidP="00902318">
      <w:pPr>
        <w:pStyle w:val="Heading5"/>
      </w:pPr>
      <w:r w:rsidRPr="0013761D">
        <w:t>Discussion</w:t>
      </w:r>
    </w:p>
    <w:p w14:paraId="121BDFA4" w14:textId="602F8B6A" w:rsidR="00CE4E2B" w:rsidRDefault="00D220E6" w:rsidP="00D220E6">
      <w:pPr>
        <w:spacing w:before="120" w:line="240" w:lineRule="auto"/>
        <w:rPr>
          <w:szCs w:val="22"/>
        </w:rPr>
      </w:pPr>
      <w:r w:rsidRPr="00B7116B">
        <w:rPr>
          <w:szCs w:val="22"/>
        </w:rPr>
        <w:t xml:space="preserve">Municipal level education stakeholders and school leaders from </w:t>
      </w:r>
      <w:proofErr w:type="spellStart"/>
      <w:r w:rsidRPr="00B7116B">
        <w:rPr>
          <w:szCs w:val="22"/>
        </w:rPr>
        <w:t>Bobonaro</w:t>
      </w:r>
      <w:proofErr w:type="spellEnd"/>
      <w:r w:rsidRPr="00B7116B">
        <w:rPr>
          <w:szCs w:val="22"/>
        </w:rPr>
        <w:t xml:space="preserve"> highlighted </w:t>
      </w:r>
      <w:r w:rsidRPr="00FC4EC0">
        <w:rPr>
          <w:b/>
          <w:szCs w:val="22"/>
        </w:rPr>
        <w:t>the educational technology component of ALMA as a tool that facilitates efficient information sharing and effective classroom observations</w:t>
      </w:r>
      <w:r w:rsidRPr="00B7116B">
        <w:rPr>
          <w:szCs w:val="22"/>
        </w:rPr>
        <w:t>. On</w:t>
      </w:r>
      <w:r>
        <w:rPr>
          <w:szCs w:val="22"/>
        </w:rPr>
        <w:t>e</w:t>
      </w:r>
      <w:r w:rsidRPr="00B7116B">
        <w:rPr>
          <w:szCs w:val="22"/>
        </w:rPr>
        <w:t xml:space="preserve"> municipal level respondent explained the tablets have eased the need for school leaders to source hard copy materials as they are able find the required information electronically and then share this directly with the teachers. However, multiple </w:t>
      </w:r>
      <w:proofErr w:type="spellStart"/>
      <w:r w:rsidRPr="00B7116B">
        <w:rPr>
          <w:szCs w:val="22"/>
        </w:rPr>
        <w:t>Bobonaro</w:t>
      </w:r>
      <w:proofErr w:type="spellEnd"/>
      <w:r w:rsidRPr="00B7116B">
        <w:rPr>
          <w:szCs w:val="22"/>
        </w:rPr>
        <w:t xml:space="preserve"> teachers requested that tablets be distributed to teachers as well as school leaders, to ensure they have consistent access to the online resources. </w:t>
      </w:r>
    </w:p>
    <w:p w14:paraId="3F9DA169" w14:textId="525F5811" w:rsidR="00D220E6" w:rsidRPr="00B7116B" w:rsidRDefault="00D220E6" w:rsidP="00D220E6">
      <w:pPr>
        <w:spacing w:before="120" w:line="240" w:lineRule="auto"/>
        <w:rPr>
          <w:szCs w:val="22"/>
        </w:rPr>
      </w:pPr>
      <w:r w:rsidRPr="00B7116B">
        <w:rPr>
          <w:szCs w:val="22"/>
        </w:rPr>
        <w:t>One teacher explained:</w:t>
      </w:r>
    </w:p>
    <w:p w14:paraId="1D4617C8" w14:textId="5229BDA7" w:rsidR="00D220E6" w:rsidRPr="00B7116B" w:rsidRDefault="00D220E6" w:rsidP="00D220E6">
      <w:pPr>
        <w:ind w:left="720"/>
        <w:rPr>
          <w:szCs w:val="22"/>
        </w:rPr>
      </w:pPr>
      <w:r w:rsidRPr="00B7116B">
        <w:rPr>
          <w:szCs w:val="22"/>
        </w:rPr>
        <w:t xml:space="preserve">…if the Coordinator isn’t there, then we can’t do the singing because the music is in the tablet. We have to be able to hear it first. It’s difficult. </w:t>
      </w:r>
    </w:p>
    <w:p w14:paraId="250B16F2" w14:textId="77777777" w:rsidR="00D220E6" w:rsidRDefault="00D220E6" w:rsidP="00D220E6">
      <w:pPr>
        <w:spacing w:before="120" w:line="240" w:lineRule="auto"/>
        <w:rPr>
          <w:szCs w:val="22"/>
        </w:rPr>
      </w:pPr>
      <w:r w:rsidRPr="00B7116B">
        <w:rPr>
          <w:szCs w:val="22"/>
        </w:rPr>
        <w:t>Another teacher suggested a solution to this could be utilising GTPs to allow teachers who have already learnt songs through the tablet to then teach others.</w:t>
      </w:r>
    </w:p>
    <w:p w14:paraId="36DB801A" w14:textId="5DE30A0C" w:rsidR="00AD6690" w:rsidRPr="00D220E6" w:rsidRDefault="00D220E6" w:rsidP="00D220E6">
      <w:pPr>
        <w:spacing w:before="120" w:line="240" w:lineRule="auto"/>
        <w:rPr>
          <w:szCs w:val="22"/>
        </w:rPr>
      </w:pPr>
      <w:r w:rsidRPr="000E00E7">
        <w:rPr>
          <w:szCs w:val="22"/>
        </w:rPr>
        <w:t xml:space="preserve">School leaders from both municipalities highlighted the </w:t>
      </w:r>
      <w:r w:rsidRPr="00FC4EC0">
        <w:rPr>
          <w:b/>
          <w:szCs w:val="22"/>
        </w:rPr>
        <w:t>effectiveness of the tablets in facilitating the observation and feedback process, by providing access to online resources and forms</w:t>
      </w:r>
      <w:r w:rsidRPr="000E00E7">
        <w:rPr>
          <w:szCs w:val="22"/>
        </w:rPr>
        <w:t xml:space="preserve">. </w:t>
      </w:r>
      <w:r>
        <w:rPr>
          <w:szCs w:val="22"/>
        </w:rPr>
        <w:t xml:space="preserve">However some </w:t>
      </w:r>
      <w:r w:rsidRPr="00B7116B">
        <w:rPr>
          <w:szCs w:val="22"/>
        </w:rPr>
        <w:t>school leader</w:t>
      </w:r>
      <w:r>
        <w:rPr>
          <w:szCs w:val="22"/>
        </w:rPr>
        <w:t>s</w:t>
      </w:r>
      <w:r w:rsidRPr="00B7116B">
        <w:rPr>
          <w:szCs w:val="22"/>
        </w:rPr>
        <w:t xml:space="preserve"> </w:t>
      </w:r>
      <w:r>
        <w:rPr>
          <w:szCs w:val="22"/>
        </w:rPr>
        <w:t xml:space="preserve">noted </w:t>
      </w:r>
      <w:r w:rsidRPr="00FC4EC0">
        <w:rPr>
          <w:b/>
          <w:szCs w:val="22"/>
        </w:rPr>
        <w:t>unreliable internet connectivity is a challenge when relying on the tablets</w:t>
      </w:r>
      <w:r w:rsidRPr="00B7116B">
        <w:rPr>
          <w:szCs w:val="22"/>
        </w:rPr>
        <w:t>, and can prevent school leaders from being able to complete the observation forms.</w:t>
      </w:r>
    </w:p>
    <w:p w14:paraId="1DCE3984" w14:textId="7320AF6B" w:rsidR="00AD6690" w:rsidRPr="00634BEE" w:rsidRDefault="00AD6690" w:rsidP="00585070">
      <w:pPr>
        <w:pStyle w:val="Heading3"/>
      </w:pPr>
      <w:bookmarkStart w:id="76" w:name="_Toc532369900"/>
      <w:bookmarkStart w:id="77" w:name="_Toc532370824"/>
      <w:bookmarkStart w:id="78" w:name="_Toc532371036"/>
      <w:bookmarkStart w:id="79" w:name="_Toc532394362"/>
      <w:bookmarkStart w:id="80" w:name="_Toc532453089"/>
      <w:bookmarkStart w:id="81" w:name="_Toc532502981"/>
      <w:bookmarkStart w:id="82" w:name="_Toc532503057"/>
      <w:bookmarkStart w:id="83" w:name="_Toc532503161"/>
      <w:r w:rsidRPr="00634BEE">
        <w:t xml:space="preserve">To what extent does the </w:t>
      </w:r>
      <w:r w:rsidR="00B646A9">
        <w:t xml:space="preserve">ALMA </w:t>
      </w:r>
      <w:r w:rsidRPr="00634BEE">
        <w:t>support the effective implementation of Timor-Leste’s National Basic Education Curriculum?</w:t>
      </w:r>
      <w:bookmarkEnd w:id="76"/>
      <w:bookmarkEnd w:id="77"/>
      <w:bookmarkEnd w:id="78"/>
      <w:bookmarkEnd w:id="79"/>
      <w:bookmarkEnd w:id="80"/>
      <w:bookmarkEnd w:id="81"/>
      <w:bookmarkEnd w:id="82"/>
      <w:bookmarkEnd w:id="83"/>
    </w:p>
    <w:p w14:paraId="0B814F27" w14:textId="77777777" w:rsidR="00AD6690" w:rsidRPr="00634BEE" w:rsidRDefault="00AD6690" w:rsidP="00634BEE">
      <w:pPr>
        <w:pStyle w:val="Heading4"/>
      </w:pPr>
      <w:bookmarkStart w:id="84" w:name="_Toc532369901"/>
      <w:r w:rsidRPr="00634BEE">
        <w:t>Context</w:t>
      </w:r>
      <w:bookmarkEnd w:id="84"/>
    </w:p>
    <w:p w14:paraId="790B2589" w14:textId="77777777" w:rsidR="00402710" w:rsidRPr="007F1052" w:rsidRDefault="00402710" w:rsidP="00402710">
      <w:pPr>
        <w:rPr>
          <w:szCs w:val="22"/>
        </w:rPr>
      </w:pPr>
      <w:r w:rsidRPr="007F1052">
        <w:rPr>
          <w:szCs w:val="22"/>
        </w:rPr>
        <w:t>A number of shared challenges within the educational context of both sampled case study sites have the potential to hinder the effective implementation of the National Basic Education curriculum</w:t>
      </w:r>
      <w:r>
        <w:rPr>
          <w:szCs w:val="22"/>
        </w:rPr>
        <w:t xml:space="preserve"> including i</w:t>
      </w:r>
      <w:r w:rsidRPr="003D5B13">
        <w:rPr>
          <w:szCs w:val="22"/>
        </w:rPr>
        <w:t>nadequate infrastructure</w:t>
      </w:r>
      <w:r>
        <w:rPr>
          <w:szCs w:val="22"/>
        </w:rPr>
        <w:t xml:space="preserve"> and teaching resources, an a</w:t>
      </w:r>
      <w:r w:rsidRPr="003D5B13">
        <w:rPr>
          <w:szCs w:val="22"/>
        </w:rPr>
        <w:t xml:space="preserve">mbitious and stringent curriculum, </w:t>
      </w:r>
      <w:r>
        <w:rPr>
          <w:szCs w:val="22"/>
        </w:rPr>
        <w:t>l</w:t>
      </w:r>
      <w:r w:rsidRPr="003D5B13">
        <w:rPr>
          <w:szCs w:val="22"/>
        </w:rPr>
        <w:t xml:space="preserve">imited or unreliable internet connectivity and </w:t>
      </w:r>
      <w:r>
        <w:rPr>
          <w:szCs w:val="22"/>
        </w:rPr>
        <w:t>l</w:t>
      </w:r>
      <w:r w:rsidRPr="003D5B13">
        <w:rPr>
          <w:szCs w:val="22"/>
        </w:rPr>
        <w:t>anguage barriers</w:t>
      </w:r>
      <w:r w:rsidRPr="007F1052">
        <w:rPr>
          <w:szCs w:val="22"/>
        </w:rPr>
        <w:t xml:space="preserve">. </w:t>
      </w:r>
    </w:p>
    <w:p w14:paraId="3BABF17B" w14:textId="77777777" w:rsidR="00402710" w:rsidRDefault="00402710" w:rsidP="00402710">
      <w:pPr>
        <w:spacing w:before="120" w:line="240" w:lineRule="auto"/>
        <w:rPr>
          <w:szCs w:val="22"/>
        </w:rPr>
      </w:pPr>
      <w:r>
        <w:rPr>
          <w:szCs w:val="22"/>
        </w:rPr>
        <w:t xml:space="preserve">Inadequate </w:t>
      </w:r>
      <w:r w:rsidRPr="003D5B13">
        <w:rPr>
          <w:szCs w:val="22"/>
        </w:rPr>
        <w:t>infrastructure</w:t>
      </w:r>
      <w:r>
        <w:rPr>
          <w:szCs w:val="22"/>
        </w:rPr>
        <w:t xml:space="preserve"> and teaching resources</w:t>
      </w:r>
      <w:r w:rsidRPr="007F1052">
        <w:rPr>
          <w:szCs w:val="22"/>
        </w:rPr>
        <w:t xml:space="preserve"> </w:t>
      </w:r>
      <w:r>
        <w:rPr>
          <w:szCs w:val="22"/>
        </w:rPr>
        <w:t xml:space="preserve">were </w:t>
      </w:r>
      <w:r w:rsidRPr="007F1052">
        <w:rPr>
          <w:szCs w:val="22"/>
        </w:rPr>
        <w:t xml:space="preserve">consistently identified as a challenge in both municipalities. </w:t>
      </w:r>
      <w:r>
        <w:rPr>
          <w:szCs w:val="22"/>
        </w:rPr>
        <w:t>For example, a</w:t>
      </w:r>
      <w:r w:rsidRPr="007F1052">
        <w:rPr>
          <w:szCs w:val="22"/>
        </w:rPr>
        <w:t xml:space="preserve"> lack of cabinets</w:t>
      </w:r>
      <w:r>
        <w:rPr>
          <w:szCs w:val="22"/>
        </w:rPr>
        <w:t>, storage facilities</w:t>
      </w:r>
      <w:r w:rsidRPr="007F1052">
        <w:rPr>
          <w:szCs w:val="22"/>
        </w:rPr>
        <w:t xml:space="preserve"> and libraries has had an impact the effective implementation of the curriculum as it is difficult to keep materials secure and in good condition. </w:t>
      </w:r>
      <w:r>
        <w:rPr>
          <w:szCs w:val="22"/>
        </w:rPr>
        <w:t>Limited teaching and learning resources</w:t>
      </w:r>
      <w:r w:rsidRPr="007F1052">
        <w:rPr>
          <w:szCs w:val="22"/>
        </w:rPr>
        <w:t xml:space="preserve"> </w:t>
      </w:r>
      <w:r>
        <w:rPr>
          <w:szCs w:val="22"/>
        </w:rPr>
        <w:t xml:space="preserve">create </w:t>
      </w:r>
      <w:r w:rsidRPr="007F1052">
        <w:rPr>
          <w:szCs w:val="22"/>
        </w:rPr>
        <w:t>challenge</w:t>
      </w:r>
      <w:r>
        <w:rPr>
          <w:szCs w:val="22"/>
        </w:rPr>
        <w:t xml:space="preserve">s in </w:t>
      </w:r>
      <w:r w:rsidRPr="007F1052">
        <w:rPr>
          <w:szCs w:val="22"/>
        </w:rPr>
        <w:t>facilitating activities with students without the required materials such as books or didactic materials.</w:t>
      </w:r>
    </w:p>
    <w:p w14:paraId="7E14B8D0" w14:textId="1B9A3D9B" w:rsidR="00EC7E87" w:rsidRDefault="00EC7E87" w:rsidP="00402710">
      <w:pPr>
        <w:spacing w:before="120" w:line="240" w:lineRule="auto"/>
        <w:rPr>
          <w:szCs w:val="22"/>
        </w:rPr>
      </w:pPr>
      <w:r>
        <w:rPr>
          <w:noProof/>
          <w:szCs w:val="22"/>
          <w:lang w:eastAsia="en-AU"/>
        </w:rPr>
        <w:drawing>
          <wp:inline distT="0" distB="0" distL="0" distR="0" wp14:anchorId="073A2CF8" wp14:editId="6C95A9E6">
            <wp:extent cx="5274945" cy="2967355"/>
            <wp:effectExtent l="0" t="0" r="1905" b="4445"/>
            <wp:docPr id="8" name="Picture 8" descr="empty classroom with empty chairs" title="a photo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C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945" cy="2967355"/>
                    </a:xfrm>
                    <a:prstGeom prst="rect">
                      <a:avLst/>
                    </a:prstGeom>
                  </pic:spPr>
                </pic:pic>
              </a:graphicData>
            </a:graphic>
          </wp:inline>
        </w:drawing>
      </w:r>
    </w:p>
    <w:p w14:paraId="4E5BC723" w14:textId="01015DA6" w:rsidR="00402710" w:rsidRPr="007F1052" w:rsidRDefault="00402710" w:rsidP="00402710">
      <w:pPr>
        <w:spacing w:before="120" w:line="240" w:lineRule="auto"/>
        <w:rPr>
          <w:szCs w:val="22"/>
        </w:rPr>
      </w:pPr>
      <w:r>
        <w:rPr>
          <w:szCs w:val="22"/>
        </w:rPr>
        <w:t xml:space="preserve">Additionally, the </w:t>
      </w:r>
      <w:r w:rsidRPr="007F1052">
        <w:rPr>
          <w:szCs w:val="22"/>
        </w:rPr>
        <w:t xml:space="preserve">new curriculum involves an ambitious </w:t>
      </w:r>
      <w:r>
        <w:rPr>
          <w:szCs w:val="22"/>
        </w:rPr>
        <w:t>five</w:t>
      </w:r>
      <w:r w:rsidRPr="007F1052">
        <w:rPr>
          <w:szCs w:val="22"/>
        </w:rPr>
        <w:t xml:space="preserve"> classes of 50 minutes each, per day. Although teachers acknowledged benefits of the new curriculum including the provision of set lesson plans, many teachers shared students </w:t>
      </w:r>
      <w:r>
        <w:rPr>
          <w:szCs w:val="22"/>
        </w:rPr>
        <w:t xml:space="preserve">(particularly younger students in Grades 1-4) </w:t>
      </w:r>
      <w:r w:rsidRPr="007F1052">
        <w:rPr>
          <w:szCs w:val="22"/>
        </w:rPr>
        <w:t>struggle to keep up with the pre-determined schedule. Time constraints to teach the curriculum was another issue mentioned by teachers and school leaders.</w:t>
      </w:r>
      <w:r w:rsidRPr="007F1052" w:rsidDel="00F734B0">
        <w:rPr>
          <w:szCs w:val="22"/>
        </w:rPr>
        <w:t xml:space="preserve"> </w:t>
      </w:r>
      <w:r>
        <w:rPr>
          <w:szCs w:val="22"/>
        </w:rPr>
        <w:t>In addition, l</w:t>
      </w:r>
      <w:r w:rsidRPr="007F1052">
        <w:rPr>
          <w:szCs w:val="22"/>
        </w:rPr>
        <w:t>imited or unreliable internet connectivity was a recurring challenge identified in both municipalities, which created difficulties in accessing the online resources</w:t>
      </w:r>
      <w:r>
        <w:rPr>
          <w:szCs w:val="22"/>
        </w:rPr>
        <w:t xml:space="preserve"> and thereby reducing the impact of ALMA</w:t>
      </w:r>
      <w:r w:rsidRPr="007F1052">
        <w:rPr>
          <w:szCs w:val="22"/>
        </w:rPr>
        <w:t>.</w:t>
      </w:r>
    </w:p>
    <w:p w14:paraId="31F3602F" w14:textId="77777777" w:rsidR="00402710" w:rsidRPr="007F1052" w:rsidRDefault="00402710" w:rsidP="00402710">
      <w:pPr>
        <w:spacing w:before="120" w:line="240" w:lineRule="auto"/>
        <w:rPr>
          <w:szCs w:val="22"/>
        </w:rPr>
      </w:pPr>
      <w:r w:rsidRPr="007F1052">
        <w:rPr>
          <w:szCs w:val="22"/>
        </w:rPr>
        <w:t xml:space="preserve">Language barriers </w:t>
      </w:r>
      <w:r>
        <w:rPr>
          <w:szCs w:val="22"/>
        </w:rPr>
        <w:t xml:space="preserve">further </w:t>
      </w:r>
      <w:r w:rsidRPr="007F1052">
        <w:rPr>
          <w:szCs w:val="22"/>
        </w:rPr>
        <w:t xml:space="preserve">compound the challenges of implementing the curriculum, as relying on teaching resources in either Portuguese or </w:t>
      </w:r>
      <w:proofErr w:type="spellStart"/>
      <w:r w:rsidRPr="007F1052">
        <w:rPr>
          <w:szCs w:val="22"/>
        </w:rPr>
        <w:t>Tetun</w:t>
      </w:r>
      <w:proofErr w:type="spellEnd"/>
      <w:r w:rsidRPr="007F1052">
        <w:rPr>
          <w:szCs w:val="22"/>
        </w:rPr>
        <w:t xml:space="preserve"> language limits the accessibility of the content and creates confusion amongst teachers and students. Multiple teachers identified language barriers as a major challenge to implementing the curriculum </w:t>
      </w:r>
    </w:p>
    <w:p w14:paraId="586B90F5" w14:textId="17550440" w:rsidR="00AD6690" w:rsidRPr="00402710" w:rsidRDefault="00402710" w:rsidP="00402710">
      <w:pPr>
        <w:spacing w:before="120" w:line="240" w:lineRule="auto"/>
        <w:rPr>
          <w:szCs w:val="22"/>
        </w:rPr>
      </w:pPr>
      <w:r w:rsidRPr="007F1052">
        <w:rPr>
          <w:szCs w:val="22"/>
        </w:rPr>
        <w:t xml:space="preserve">Whilst these contextual factors fall outside of the scope of the program investment, ALMA has supported teachers and school leaders to respond to some of these issues. At the same time, some of these barriers have impacted the potential reach of ALMA. For example, teachers in </w:t>
      </w:r>
      <w:proofErr w:type="spellStart"/>
      <w:r w:rsidRPr="007F1052">
        <w:rPr>
          <w:szCs w:val="22"/>
        </w:rPr>
        <w:t>Bobonaro</w:t>
      </w:r>
      <w:proofErr w:type="spellEnd"/>
      <w:r w:rsidRPr="007F1052">
        <w:rPr>
          <w:szCs w:val="22"/>
        </w:rPr>
        <w:t xml:space="preserve"> explained that resourcing constraints limit the effectiveness of the GTP as teachers cannot always conduct teaching simulations accurately without the required materials as specified in the lesson plans. This challenge is replicated in the classroom, where teachers struggle to implement what they have learnt without the required resources.</w:t>
      </w:r>
    </w:p>
    <w:p w14:paraId="31A4E7AA" w14:textId="77777777" w:rsidR="00AD6690" w:rsidRPr="000C5C29" w:rsidRDefault="00AD6690" w:rsidP="00634BEE">
      <w:pPr>
        <w:pStyle w:val="Heading4"/>
      </w:pPr>
      <w:bookmarkStart w:id="85" w:name="_Toc532369902"/>
      <w:r w:rsidRPr="000C5C29">
        <w:t>Access to the curriculum and classroom resources</w:t>
      </w:r>
      <w:bookmarkEnd w:id="85"/>
    </w:p>
    <w:p w14:paraId="1E582460" w14:textId="77777777" w:rsidR="00AD6690" w:rsidRDefault="00AD6690" w:rsidP="00902318">
      <w:pPr>
        <w:pStyle w:val="Heading5"/>
      </w:pPr>
      <w:r w:rsidRPr="0013761D">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hree findings of access to the curriculum and classroom resources"/>
      </w:tblPr>
      <w:tblGrid>
        <w:gridCol w:w="8255"/>
      </w:tblGrid>
      <w:tr w:rsidR="00096981" w:rsidRPr="002A38D6" w14:paraId="3C36E245" w14:textId="77777777" w:rsidTr="00CA4DAC">
        <w:trPr>
          <w:trHeight w:val="656"/>
          <w:tblHeader/>
        </w:trPr>
        <w:tc>
          <w:tcPr>
            <w:tcW w:w="8255" w:type="dxa"/>
            <w:shd w:val="clear" w:color="auto" w:fill="F2F2F2" w:themeFill="background1" w:themeFillShade="F2"/>
            <w:vAlign w:val="center"/>
          </w:tcPr>
          <w:p w14:paraId="36783285" w14:textId="7B850E63" w:rsidR="00096981" w:rsidRPr="00EF2FD5" w:rsidRDefault="00096981" w:rsidP="007B3BAA">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402710" w:rsidRPr="00402710">
              <w:rPr>
                <w:szCs w:val="22"/>
              </w:rPr>
              <w:t>ALMA educational technology increases access to online resources, alleviating some resource constraints.</w:t>
            </w:r>
          </w:p>
        </w:tc>
      </w:tr>
      <w:tr w:rsidR="00402710" w:rsidRPr="002A38D6" w14:paraId="0B9B5A2A" w14:textId="77777777" w:rsidTr="003D38A6">
        <w:trPr>
          <w:trHeight w:val="703"/>
        </w:trPr>
        <w:tc>
          <w:tcPr>
            <w:tcW w:w="8255" w:type="dxa"/>
            <w:shd w:val="clear" w:color="auto" w:fill="auto"/>
            <w:vAlign w:val="center"/>
          </w:tcPr>
          <w:p w14:paraId="5755A4AD" w14:textId="3A85F010" w:rsidR="00402710" w:rsidRPr="00922AA2" w:rsidRDefault="00402710" w:rsidP="00402710">
            <w:pPr>
              <w:pStyle w:val="Bullets"/>
              <w:numPr>
                <w:ilvl w:val="0"/>
                <w:numId w:val="0"/>
              </w:numPr>
              <w:spacing w:line="240" w:lineRule="auto"/>
              <w:ind w:left="318" w:right="209"/>
              <w:rPr>
                <w:color w:val="842856"/>
                <w:szCs w:val="22"/>
              </w:rPr>
            </w:pPr>
            <w:r w:rsidRPr="00922AA2">
              <w:rPr>
                <w:color w:val="842856"/>
                <w:szCs w:val="22"/>
              </w:rPr>
              <w:t>Finding 2.</w:t>
            </w:r>
            <w:r w:rsidRPr="00CB2199">
              <w:rPr>
                <w:noProof/>
                <w:lang w:eastAsia="en-AU"/>
              </w:rPr>
              <w:t xml:space="preserve"> </w:t>
            </w:r>
            <w:r w:rsidRPr="00402710">
              <w:rPr>
                <w:noProof/>
                <w:lang w:eastAsia="en-AU"/>
              </w:rPr>
              <w:t>Access to the curriculum through tablets enables school leaders to monitor and observe teachers and their delivery of lessons against the lesson plans.</w:t>
            </w:r>
          </w:p>
        </w:tc>
      </w:tr>
      <w:tr w:rsidR="00402710" w:rsidRPr="002A38D6" w14:paraId="4F488575" w14:textId="77777777" w:rsidTr="00CA4DAC">
        <w:trPr>
          <w:trHeight w:val="570"/>
        </w:trPr>
        <w:tc>
          <w:tcPr>
            <w:tcW w:w="8255" w:type="dxa"/>
            <w:shd w:val="clear" w:color="auto" w:fill="F2F2F2" w:themeFill="background1" w:themeFillShade="F2"/>
            <w:vAlign w:val="center"/>
          </w:tcPr>
          <w:p w14:paraId="2093559F" w14:textId="4F6B6DB5" w:rsidR="00402710" w:rsidRPr="00EF2FD5" w:rsidRDefault="00402710" w:rsidP="00B26F6D">
            <w:pPr>
              <w:pStyle w:val="Bullets"/>
              <w:numPr>
                <w:ilvl w:val="0"/>
                <w:numId w:val="0"/>
              </w:numPr>
              <w:spacing w:line="240" w:lineRule="auto"/>
              <w:ind w:left="318" w:right="209"/>
              <w:rPr>
                <w:color w:val="842856"/>
                <w:szCs w:val="22"/>
              </w:rPr>
            </w:pPr>
            <w:r w:rsidRPr="00922AA2">
              <w:rPr>
                <w:color w:val="842856"/>
                <w:szCs w:val="22"/>
              </w:rPr>
              <w:t xml:space="preserve">Finding </w:t>
            </w:r>
            <w:r w:rsidR="00B26F6D">
              <w:rPr>
                <w:color w:val="842856"/>
                <w:szCs w:val="22"/>
              </w:rPr>
              <w:t>3</w:t>
            </w:r>
            <w:r w:rsidRPr="00922AA2">
              <w:rPr>
                <w:color w:val="842856"/>
                <w:szCs w:val="22"/>
              </w:rPr>
              <w:t>.</w:t>
            </w:r>
            <w:r w:rsidRPr="00CB2199">
              <w:rPr>
                <w:noProof/>
                <w:lang w:eastAsia="en-AU"/>
              </w:rPr>
              <w:t xml:space="preserve"> </w:t>
            </w:r>
            <w:r w:rsidRPr="00402710">
              <w:rPr>
                <w:noProof/>
                <w:lang w:eastAsia="en-AU"/>
              </w:rPr>
              <w:t>Ongoing technical challenges with the tablets limit their usability.</w:t>
            </w:r>
          </w:p>
        </w:tc>
      </w:tr>
    </w:tbl>
    <w:p w14:paraId="006BBF22" w14:textId="77777777" w:rsidR="00AD6690" w:rsidRPr="0013761D" w:rsidRDefault="00AD6690" w:rsidP="00902318">
      <w:pPr>
        <w:pStyle w:val="Heading5"/>
        <w:rPr>
          <w:b/>
        </w:rPr>
      </w:pPr>
      <w:r w:rsidRPr="0013761D">
        <w:t>Discussion</w:t>
      </w:r>
    </w:p>
    <w:p w14:paraId="02783031" w14:textId="77777777" w:rsidR="00DA774C" w:rsidRPr="007F1052" w:rsidRDefault="00DA774C" w:rsidP="00DA774C">
      <w:pPr>
        <w:spacing w:before="120" w:line="240" w:lineRule="auto"/>
        <w:rPr>
          <w:szCs w:val="22"/>
        </w:rPr>
      </w:pPr>
      <w:r w:rsidRPr="007F1052">
        <w:rPr>
          <w:szCs w:val="22"/>
        </w:rPr>
        <w:t xml:space="preserve">In terms of access, school leaders and stakeholders in municipal </w:t>
      </w:r>
      <w:r>
        <w:rPr>
          <w:szCs w:val="22"/>
        </w:rPr>
        <w:t xml:space="preserve">and national level </w:t>
      </w:r>
      <w:r w:rsidRPr="007F1052">
        <w:rPr>
          <w:szCs w:val="22"/>
        </w:rPr>
        <w:t xml:space="preserve">government suggested that </w:t>
      </w:r>
      <w:r w:rsidRPr="0050078F">
        <w:rPr>
          <w:b/>
          <w:szCs w:val="22"/>
        </w:rPr>
        <w:t>teaching, school leadership and district staff had better access to the curriculum because of the tablets and training provided by ALMA</w:t>
      </w:r>
      <w:r w:rsidRPr="007F1052">
        <w:rPr>
          <w:szCs w:val="22"/>
        </w:rPr>
        <w:t xml:space="preserve">. A </w:t>
      </w:r>
      <w:proofErr w:type="spellStart"/>
      <w:r w:rsidRPr="007F1052">
        <w:rPr>
          <w:szCs w:val="22"/>
        </w:rPr>
        <w:t>Viqueque</w:t>
      </w:r>
      <w:proofErr w:type="spellEnd"/>
      <w:r w:rsidRPr="007F1052">
        <w:rPr>
          <w:szCs w:val="22"/>
        </w:rPr>
        <w:t xml:space="preserve"> municipal education stakeholder observed: </w:t>
      </w:r>
    </w:p>
    <w:p w14:paraId="57DD7834" w14:textId="77777777" w:rsidR="00DA774C" w:rsidRPr="00C804DA" w:rsidRDefault="00DA774C" w:rsidP="00DA774C">
      <w:pPr>
        <w:ind w:left="720"/>
        <w:rPr>
          <w:szCs w:val="22"/>
        </w:rPr>
      </w:pPr>
      <w:r w:rsidRPr="00C804DA">
        <w:rPr>
          <w:szCs w:val="22"/>
        </w:rPr>
        <w:t>I see that everything is good with this tablet, because all the things that is needed is there. All the manuals are in there. They just have to open and look for it. They have had training recently, and using this tablet is really an advantage.</w:t>
      </w:r>
    </w:p>
    <w:p w14:paraId="665949C4" w14:textId="77777777" w:rsidR="00DA774C" w:rsidRPr="007F1052" w:rsidRDefault="00DA774C" w:rsidP="00DA774C">
      <w:pPr>
        <w:spacing w:before="120" w:line="240" w:lineRule="auto"/>
        <w:rPr>
          <w:szCs w:val="22"/>
        </w:rPr>
      </w:pPr>
      <w:r w:rsidRPr="007F1052">
        <w:rPr>
          <w:szCs w:val="22"/>
        </w:rPr>
        <w:t>One inspector added:</w:t>
      </w:r>
    </w:p>
    <w:p w14:paraId="0A6FE41C" w14:textId="77777777" w:rsidR="00DA774C" w:rsidRPr="00C804DA" w:rsidRDefault="00DA774C" w:rsidP="00DA774C">
      <w:pPr>
        <w:ind w:left="720"/>
        <w:rPr>
          <w:szCs w:val="22"/>
        </w:rPr>
      </w:pPr>
      <w:r w:rsidRPr="00C804DA">
        <w:rPr>
          <w:szCs w:val="22"/>
        </w:rPr>
        <w:t>If we don’t have those tablets, it would have made it difficult for teachers to conduct the learning process. With the tablets, they can see which pages and which lessons need to be done in the classroom.</w:t>
      </w:r>
    </w:p>
    <w:p w14:paraId="018EBBF9" w14:textId="6C6B7DAA" w:rsidR="00DA774C" w:rsidRDefault="002103A5" w:rsidP="00DA774C">
      <w:pPr>
        <w:rPr>
          <w:szCs w:val="22"/>
        </w:rPr>
      </w:pPr>
      <w:proofErr w:type="spellStart"/>
      <w:r>
        <w:rPr>
          <w:szCs w:val="22"/>
        </w:rPr>
        <w:t>MoEYS</w:t>
      </w:r>
      <w:proofErr w:type="spellEnd"/>
      <w:r w:rsidRPr="00E8140A">
        <w:rPr>
          <w:szCs w:val="22"/>
        </w:rPr>
        <w:t xml:space="preserve"> </w:t>
      </w:r>
      <w:r w:rsidR="00DA774C" w:rsidRPr="00E8140A">
        <w:rPr>
          <w:szCs w:val="22"/>
        </w:rPr>
        <w:t xml:space="preserve">respondents commented on increased access to the curriculum and materials </w:t>
      </w:r>
      <w:r w:rsidR="00DA774C">
        <w:rPr>
          <w:szCs w:val="22"/>
        </w:rPr>
        <w:t xml:space="preserve">as a result of </w:t>
      </w:r>
      <w:r w:rsidR="00DA774C" w:rsidRPr="00E8140A">
        <w:rPr>
          <w:szCs w:val="22"/>
        </w:rPr>
        <w:t>the tablets</w:t>
      </w:r>
      <w:r w:rsidR="00DA774C">
        <w:rPr>
          <w:szCs w:val="22"/>
        </w:rPr>
        <w:t xml:space="preserve"> and training provided as part of ALMA</w:t>
      </w:r>
      <w:r w:rsidR="00DA774C" w:rsidRPr="00E8140A">
        <w:rPr>
          <w:szCs w:val="22"/>
        </w:rPr>
        <w:t xml:space="preserve">. </w:t>
      </w:r>
      <w:r w:rsidR="00DA774C">
        <w:rPr>
          <w:szCs w:val="22"/>
        </w:rPr>
        <w:t>One</w:t>
      </w:r>
      <w:r w:rsidR="00DA774C" w:rsidRPr="00E8140A">
        <w:rPr>
          <w:szCs w:val="22"/>
        </w:rPr>
        <w:t xml:space="preserve"> respondent said that the </w:t>
      </w:r>
      <w:r w:rsidR="00DA774C" w:rsidRPr="0050078F">
        <w:rPr>
          <w:b/>
          <w:szCs w:val="22"/>
        </w:rPr>
        <w:t>lesson plans in the tablets and the support of the mentors provided teachers access to the curriculum and that the curriculum is implemented in schools</w:t>
      </w:r>
      <w:r w:rsidR="00DA774C">
        <w:rPr>
          <w:szCs w:val="22"/>
        </w:rPr>
        <w:t>:</w:t>
      </w:r>
    </w:p>
    <w:p w14:paraId="5BCE02F7" w14:textId="77777777" w:rsidR="00DA774C" w:rsidRPr="00384E95" w:rsidRDefault="00DA774C" w:rsidP="00DA774C">
      <w:pPr>
        <w:ind w:left="720"/>
        <w:rPr>
          <w:szCs w:val="22"/>
        </w:rPr>
      </w:pPr>
      <w:r w:rsidRPr="00E8140A">
        <w:rPr>
          <w:szCs w:val="22"/>
        </w:rPr>
        <w:t xml:space="preserve">Because all the lesson plans are in the tablet, from the first one right through. The mentoring program is to look at if the teacher is following the lesson plan or not, and in one period where should they be up to, it’s a way of checking. I think this has been really helpful because it guarantees that this curriculum can be </w:t>
      </w:r>
      <w:r>
        <w:rPr>
          <w:szCs w:val="22"/>
        </w:rPr>
        <w:t>implemented well.</w:t>
      </w:r>
    </w:p>
    <w:p w14:paraId="0954B0D3" w14:textId="77777777" w:rsidR="00DA774C" w:rsidRPr="007F1052" w:rsidRDefault="00DA774C" w:rsidP="00DA774C">
      <w:pPr>
        <w:spacing w:before="120" w:line="240" w:lineRule="auto"/>
        <w:rPr>
          <w:szCs w:val="22"/>
        </w:rPr>
      </w:pPr>
      <w:r w:rsidRPr="007F1052">
        <w:rPr>
          <w:szCs w:val="22"/>
        </w:rPr>
        <w:t>Multiple teachers requested their own tablets, suggesting this would better assist with lesson preparation by removing the burden of carrying the hard copy curriculum. They explained the size and weight of the book limits teachers in preparing lessons because they are not able to physically carry the resource home with them.</w:t>
      </w:r>
    </w:p>
    <w:p w14:paraId="1B044A43" w14:textId="338A5EB1" w:rsidR="00CE4E2B" w:rsidRDefault="00CE4E2B" w:rsidP="00DA774C">
      <w:pPr>
        <w:spacing w:before="120" w:line="240" w:lineRule="auto"/>
        <w:rPr>
          <w:szCs w:val="22"/>
        </w:rPr>
      </w:pPr>
    </w:p>
    <w:p w14:paraId="15E6D729" w14:textId="77777777" w:rsidR="0014256B" w:rsidRDefault="00CE4E2B" w:rsidP="0014256B">
      <w:pPr>
        <w:spacing w:before="120" w:line="240" w:lineRule="auto"/>
        <w:jc w:val="center"/>
        <w:rPr>
          <w:szCs w:val="22"/>
        </w:rPr>
      </w:pPr>
      <w:r>
        <w:rPr>
          <w:noProof/>
          <w:szCs w:val="22"/>
          <w:lang w:eastAsia="en-AU"/>
        </w:rPr>
        <w:drawing>
          <wp:inline distT="0" distB="0" distL="0" distR="0" wp14:anchorId="6727B606" wp14:editId="797EF0BF">
            <wp:extent cx="3079750" cy="2457450"/>
            <wp:effectExtent l="0" t="0" r="6350" b="0"/>
            <wp:docPr id="12" name="Picture 12" title="a photo of two men in the school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9750" cy="2457450"/>
                    </a:xfrm>
                    <a:prstGeom prst="rect">
                      <a:avLst/>
                    </a:prstGeom>
                  </pic:spPr>
                </pic:pic>
              </a:graphicData>
            </a:graphic>
          </wp:inline>
        </w:drawing>
      </w:r>
    </w:p>
    <w:p w14:paraId="11104D98" w14:textId="53D8F877" w:rsidR="00DA774C" w:rsidRPr="007F1052" w:rsidRDefault="00DA774C" w:rsidP="00DA774C">
      <w:pPr>
        <w:spacing w:before="120" w:line="240" w:lineRule="auto"/>
        <w:rPr>
          <w:szCs w:val="22"/>
        </w:rPr>
      </w:pPr>
      <w:r w:rsidRPr="007F1052">
        <w:rPr>
          <w:szCs w:val="22"/>
        </w:rPr>
        <w:t xml:space="preserve">Respondents also identified the </w:t>
      </w:r>
      <w:r w:rsidRPr="0050078F">
        <w:rPr>
          <w:b/>
          <w:szCs w:val="22"/>
        </w:rPr>
        <w:t xml:space="preserve">tablets as an enabling factor that have assisted in effectively conducting observations, monitoring teaching quality and uploading reports to the </w:t>
      </w:r>
      <w:proofErr w:type="spellStart"/>
      <w:r w:rsidRPr="0050078F">
        <w:rPr>
          <w:b/>
          <w:szCs w:val="22"/>
        </w:rPr>
        <w:t>MoE</w:t>
      </w:r>
      <w:r w:rsidR="002103A5">
        <w:rPr>
          <w:b/>
          <w:szCs w:val="22"/>
        </w:rPr>
        <w:t>YS</w:t>
      </w:r>
      <w:proofErr w:type="spellEnd"/>
      <w:r w:rsidRPr="007F1052">
        <w:rPr>
          <w:szCs w:val="22"/>
        </w:rPr>
        <w:t xml:space="preserve">. In </w:t>
      </w:r>
      <w:proofErr w:type="spellStart"/>
      <w:r w:rsidRPr="007F1052">
        <w:rPr>
          <w:szCs w:val="22"/>
        </w:rPr>
        <w:t>Bobonaro</w:t>
      </w:r>
      <w:proofErr w:type="spellEnd"/>
      <w:r w:rsidRPr="007F1052">
        <w:rPr>
          <w:szCs w:val="22"/>
        </w:rPr>
        <w:t xml:space="preserve">, respondents advised the resources provided on the tablets allow school leaders to observe teaching and measure directly against the curriculum and lesson plans, which has led to improvements in adhering to the curriculum. Multiple school leaders reflected on the value of having online access to the lesson plans, for the purposes of accurate classroom observations. One </w:t>
      </w:r>
      <w:proofErr w:type="spellStart"/>
      <w:r w:rsidRPr="007F1052">
        <w:rPr>
          <w:szCs w:val="22"/>
        </w:rPr>
        <w:t>Bobonaro</w:t>
      </w:r>
      <w:proofErr w:type="spellEnd"/>
      <w:r w:rsidRPr="007F1052">
        <w:rPr>
          <w:szCs w:val="22"/>
        </w:rPr>
        <w:t xml:space="preserve"> school leader commented:</w:t>
      </w:r>
    </w:p>
    <w:p w14:paraId="397D89E0" w14:textId="77777777" w:rsidR="00DA774C" w:rsidRPr="00C804DA" w:rsidRDefault="00DA774C" w:rsidP="00DA774C">
      <w:pPr>
        <w:ind w:left="720"/>
        <w:rPr>
          <w:szCs w:val="22"/>
        </w:rPr>
      </w:pPr>
      <w:r w:rsidRPr="00C804DA">
        <w:rPr>
          <w:szCs w:val="22"/>
        </w:rPr>
        <w:t>We have the lesson plans on the tablet, so we do the monitoring based on that. If they aren’t teaching what is in the lesson plan, then after monitoring we call them and give them feedback.</w:t>
      </w:r>
    </w:p>
    <w:p w14:paraId="4C079142" w14:textId="42B0252D" w:rsidR="00AD6690" w:rsidRPr="00DA774C" w:rsidRDefault="00DA774C" w:rsidP="00DA774C">
      <w:pPr>
        <w:spacing w:before="120" w:line="240" w:lineRule="auto"/>
        <w:rPr>
          <w:szCs w:val="22"/>
        </w:rPr>
      </w:pPr>
      <w:r w:rsidRPr="00C804DA">
        <w:rPr>
          <w:szCs w:val="22"/>
        </w:rPr>
        <w:t xml:space="preserve">At the same time, a number of respondents noted </w:t>
      </w:r>
      <w:r w:rsidRPr="0050078F">
        <w:rPr>
          <w:b/>
          <w:szCs w:val="22"/>
        </w:rPr>
        <w:t>some technical challenges with using the tablets</w:t>
      </w:r>
      <w:r w:rsidRPr="00C804DA">
        <w:rPr>
          <w:szCs w:val="22"/>
        </w:rPr>
        <w:t>, including gaps in user technological capacity, broken tablets that are not repaired, limited understanding of tablet functionality, software updates that impact useability, and unreliable access to electricity and internet connectivity.</w:t>
      </w:r>
      <w:r w:rsidR="00AD6690" w:rsidRPr="0013761D">
        <w:t xml:space="preserve"> </w:t>
      </w:r>
    </w:p>
    <w:p w14:paraId="595C6CFD" w14:textId="7A8F0237" w:rsidR="00AD6690" w:rsidRPr="000C5C29" w:rsidRDefault="00AD6690" w:rsidP="00634BEE">
      <w:pPr>
        <w:pStyle w:val="Heading4"/>
      </w:pPr>
      <w:bookmarkStart w:id="86" w:name="_Toc532369903"/>
      <w:r w:rsidRPr="000C5C29">
        <w:t xml:space="preserve">Teacher support </w:t>
      </w:r>
      <w:bookmarkEnd w:id="86"/>
    </w:p>
    <w:p w14:paraId="49CE01D9" w14:textId="77777777" w:rsidR="00AD6690" w:rsidRDefault="00AD6690" w:rsidP="00902318">
      <w:pPr>
        <w:pStyle w:val="Heading5"/>
      </w:pPr>
      <w:r w:rsidRPr="0013761D">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three findings of teacher support"/>
      </w:tblPr>
      <w:tblGrid>
        <w:gridCol w:w="8255"/>
      </w:tblGrid>
      <w:tr w:rsidR="00096981" w:rsidRPr="002A38D6" w14:paraId="7E56AF8F" w14:textId="77777777" w:rsidTr="00CA4DAC">
        <w:trPr>
          <w:trHeight w:val="712"/>
          <w:tblHeader/>
        </w:trPr>
        <w:tc>
          <w:tcPr>
            <w:tcW w:w="8255" w:type="dxa"/>
            <w:shd w:val="clear" w:color="auto" w:fill="F2F2F2" w:themeFill="background1" w:themeFillShade="F2"/>
            <w:vAlign w:val="center"/>
          </w:tcPr>
          <w:p w14:paraId="7F29B6CC" w14:textId="0DB524B7" w:rsidR="00096981" w:rsidRPr="00EF2FD5" w:rsidRDefault="00096981" w:rsidP="00DA774C">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DA774C" w:rsidRPr="00DA774C">
              <w:rPr>
                <w:szCs w:val="22"/>
              </w:rPr>
              <w:t>School leader and mentor feedback is effective in helping align teaching practice with the curriculum.</w:t>
            </w:r>
          </w:p>
        </w:tc>
      </w:tr>
      <w:tr w:rsidR="00096981" w:rsidRPr="002A38D6" w14:paraId="5502C8B9" w14:textId="77777777" w:rsidTr="00E95742">
        <w:trPr>
          <w:trHeight w:val="704"/>
        </w:trPr>
        <w:tc>
          <w:tcPr>
            <w:tcW w:w="8255" w:type="dxa"/>
            <w:vAlign w:val="center"/>
          </w:tcPr>
          <w:p w14:paraId="5E9A001A" w14:textId="794E3D3F" w:rsidR="00096981" w:rsidRPr="00EF2FD5" w:rsidRDefault="00096981" w:rsidP="00DA774C">
            <w:pPr>
              <w:pStyle w:val="Bullets"/>
              <w:numPr>
                <w:ilvl w:val="0"/>
                <w:numId w:val="0"/>
              </w:numPr>
              <w:spacing w:line="240" w:lineRule="auto"/>
              <w:ind w:left="318" w:right="209"/>
              <w:rPr>
                <w:color w:val="842856"/>
                <w:szCs w:val="22"/>
              </w:rPr>
            </w:pPr>
            <w:r w:rsidRPr="00922AA2">
              <w:rPr>
                <w:color w:val="842856"/>
                <w:szCs w:val="22"/>
              </w:rPr>
              <w:t>Finding 2.</w:t>
            </w:r>
            <w:r w:rsidRPr="00CB2199">
              <w:rPr>
                <w:noProof/>
                <w:lang w:eastAsia="en-AU"/>
              </w:rPr>
              <w:t xml:space="preserve"> </w:t>
            </w:r>
            <w:r w:rsidR="00DA774C" w:rsidRPr="00DA774C">
              <w:rPr>
                <w:noProof/>
                <w:lang w:eastAsia="en-AU"/>
              </w:rPr>
              <w:t>ALMA educational technology, mentor support and leadership components have led to improved support for teachers to implement lessons.</w:t>
            </w:r>
          </w:p>
        </w:tc>
      </w:tr>
      <w:tr w:rsidR="00DA774C" w:rsidRPr="002A38D6" w14:paraId="19FFA68E" w14:textId="77777777" w:rsidTr="00CA4DAC">
        <w:trPr>
          <w:trHeight w:val="688"/>
        </w:trPr>
        <w:tc>
          <w:tcPr>
            <w:tcW w:w="8255" w:type="dxa"/>
            <w:shd w:val="clear" w:color="auto" w:fill="F2F2F2" w:themeFill="background1" w:themeFillShade="F2"/>
            <w:vAlign w:val="center"/>
          </w:tcPr>
          <w:p w14:paraId="6526BBCD" w14:textId="477D83D4" w:rsidR="00DA774C" w:rsidRPr="00922AA2" w:rsidRDefault="00DA774C" w:rsidP="00DA774C">
            <w:pPr>
              <w:pStyle w:val="Bullets"/>
              <w:numPr>
                <w:ilvl w:val="0"/>
                <w:numId w:val="0"/>
              </w:numPr>
              <w:spacing w:line="240" w:lineRule="auto"/>
              <w:ind w:left="318" w:right="209"/>
              <w:rPr>
                <w:color w:val="842856"/>
                <w:szCs w:val="22"/>
              </w:rPr>
            </w:pPr>
            <w:r w:rsidRPr="00922AA2">
              <w:rPr>
                <w:color w:val="842856"/>
                <w:szCs w:val="22"/>
              </w:rPr>
              <w:t xml:space="preserve">Finding </w:t>
            </w:r>
            <w:r>
              <w:rPr>
                <w:color w:val="842856"/>
                <w:szCs w:val="22"/>
              </w:rPr>
              <w:t>3</w:t>
            </w:r>
            <w:r w:rsidRPr="00922AA2">
              <w:rPr>
                <w:color w:val="842856"/>
                <w:szCs w:val="22"/>
              </w:rPr>
              <w:t>.</w:t>
            </w:r>
            <w:r w:rsidRPr="00CB2199">
              <w:rPr>
                <w:noProof/>
                <w:lang w:eastAsia="en-AU"/>
              </w:rPr>
              <w:t xml:space="preserve"> </w:t>
            </w:r>
            <w:r w:rsidRPr="00DA774C">
              <w:rPr>
                <w:noProof/>
                <w:lang w:eastAsia="en-AU"/>
              </w:rPr>
              <w:t>Opportunities for improving mentor capacity to provide constructive feedback exist.</w:t>
            </w:r>
          </w:p>
        </w:tc>
      </w:tr>
    </w:tbl>
    <w:p w14:paraId="66DB54E5" w14:textId="77777777" w:rsidR="00AD6690" w:rsidRPr="0013761D" w:rsidRDefault="00AD6690" w:rsidP="00902318">
      <w:pPr>
        <w:pStyle w:val="Heading5"/>
        <w:rPr>
          <w:lang w:val="x-none" w:eastAsia="x-none"/>
        </w:rPr>
      </w:pPr>
      <w:r w:rsidRPr="0013761D">
        <w:t>Discussion</w:t>
      </w:r>
    </w:p>
    <w:p w14:paraId="77857186" w14:textId="77777777" w:rsidR="00F24607" w:rsidRPr="00C804DA" w:rsidRDefault="00F24607" w:rsidP="00F24607">
      <w:pPr>
        <w:spacing w:before="120" w:line="240" w:lineRule="auto"/>
        <w:rPr>
          <w:szCs w:val="22"/>
        </w:rPr>
      </w:pPr>
      <w:r w:rsidRPr="00C804DA">
        <w:rPr>
          <w:szCs w:val="22"/>
        </w:rPr>
        <w:t xml:space="preserve">A range of respondents from both municipalities reported that </w:t>
      </w:r>
      <w:r w:rsidRPr="00575A45">
        <w:rPr>
          <w:b/>
          <w:szCs w:val="22"/>
        </w:rPr>
        <w:t>observations by school leaders and mentors were effective in supporting the implementation of the new curriculum</w:t>
      </w:r>
      <w:r w:rsidRPr="00C804DA">
        <w:rPr>
          <w:szCs w:val="22"/>
        </w:rPr>
        <w:t xml:space="preserve">. In </w:t>
      </w:r>
      <w:proofErr w:type="spellStart"/>
      <w:r w:rsidRPr="00C804DA">
        <w:rPr>
          <w:szCs w:val="22"/>
        </w:rPr>
        <w:t>Bobonaro</w:t>
      </w:r>
      <w:proofErr w:type="spellEnd"/>
      <w:r w:rsidRPr="00C804DA">
        <w:rPr>
          <w:szCs w:val="22"/>
        </w:rPr>
        <w:t xml:space="preserve">, respondents highlighted the </w:t>
      </w:r>
      <w:r w:rsidRPr="00C003AA">
        <w:rPr>
          <w:szCs w:val="22"/>
        </w:rPr>
        <w:t>value in providing feedback to teachers on how aligned their practice is with the curriculum, correcting deviations and providing guidance on pedagogical approaches</w:t>
      </w:r>
      <w:r w:rsidRPr="00C804DA">
        <w:rPr>
          <w:szCs w:val="22"/>
        </w:rPr>
        <w:t xml:space="preserve">. In </w:t>
      </w:r>
      <w:proofErr w:type="spellStart"/>
      <w:r w:rsidRPr="00C804DA">
        <w:rPr>
          <w:szCs w:val="22"/>
        </w:rPr>
        <w:t>Viqueque</w:t>
      </w:r>
      <w:proofErr w:type="spellEnd"/>
      <w:r w:rsidRPr="00C804DA">
        <w:rPr>
          <w:szCs w:val="22"/>
        </w:rPr>
        <w:t>, respondents specifically mentioned feedback on lesson plans developed from the curriculum as beneficial.</w:t>
      </w:r>
    </w:p>
    <w:p w14:paraId="556117D7" w14:textId="38E07C33" w:rsidR="00F24607" w:rsidRPr="00C804DA" w:rsidRDefault="00F24607" w:rsidP="00F24607">
      <w:pPr>
        <w:spacing w:before="120" w:line="240" w:lineRule="auto"/>
        <w:rPr>
          <w:szCs w:val="22"/>
        </w:rPr>
      </w:pPr>
      <w:r w:rsidRPr="00C804DA">
        <w:rPr>
          <w:szCs w:val="22"/>
        </w:rPr>
        <w:t xml:space="preserve">Multiple teachers credited their own improved adherence to the curriculum to the mentor and leader observation and feedback component of ALMA, as it facilitates a process whereby </w:t>
      </w:r>
      <w:r w:rsidRPr="00707ABE">
        <w:rPr>
          <w:b/>
          <w:szCs w:val="22"/>
        </w:rPr>
        <w:t>teachers can receive direct feedback on their practice, level of interaction with students, pacing, how closely they follow the lesson plans, and to clarify areas of confusion</w:t>
      </w:r>
      <w:r w:rsidRPr="00C804DA">
        <w:rPr>
          <w:szCs w:val="22"/>
        </w:rPr>
        <w:t xml:space="preserve">. A teacher from </w:t>
      </w:r>
      <w:proofErr w:type="spellStart"/>
      <w:r w:rsidRPr="00C804DA">
        <w:rPr>
          <w:szCs w:val="22"/>
        </w:rPr>
        <w:t>Bobonaro</w:t>
      </w:r>
      <w:proofErr w:type="spellEnd"/>
      <w:r w:rsidRPr="00C804DA">
        <w:rPr>
          <w:szCs w:val="22"/>
        </w:rPr>
        <w:t xml:space="preserve"> explained: </w:t>
      </w:r>
    </w:p>
    <w:p w14:paraId="08DC7E2F" w14:textId="77777777" w:rsidR="00F24607" w:rsidRPr="00C804DA"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C804DA">
        <w:rPr>
          <w:szCs w:val="22"/>
        </w:rPr>
        <w:t>…it’s good because they come and if we aren’t teaching properly then they can guide us. They go online and then they look at our lesson plan and teaching, then they explain it to us.</w:t>
      </w:r>
    </w:p>
    <w:p w14:paraId="0DE173D8" w14:textId="77777777" w:rsidR="00F24607" w:rsidRPr="00C804DA" w:rsidRDefault="00F24607" w:rsidP="00F24607">
      <w:pPr>
        <w:spacing w:before="120" w:line="240" w:lineRule="auto"/>
        <w:rPr>
          <w:szCs w:val="22"/>
        </w:rPr>
      </w:pPr>
      <w:r w:rsidRPr="00C804DA">
        <w:rPr>
          <w:szCs w:val="22"/>
        </w:rPr>
        <w:t xml:space="preserve">Teachers from </w:t>
      </w:r>
      <w:proofErr w:type="spellStart"/>
      <w:r w:rsidRPr="00C804DA">
        <w:rPr>
          <w:szCs w:val="22"/>
        </w:rPr>
        <w:t>Viqueque</w:t>
      </w:r>
      <w:proofErr w:type="spellEnd"/>
      <w:r w:rsidRPr="00C804DA">
        <w:rPr>
          <w:szCs w:val="22"/>
        </w:rPr>
        <w:t xml:space="preserve"> agreed that school leaders and mentors have helped them by providing feedback on areas for improvement:</w:t>
      </w:r>
    </w:p>
    <w:p w14:paraId="1D25E3BD" w14:textId="77777777" w:rsidR="00F24607" w:rsidRPr="00C804DA"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C804DA">
        <w:rPr>
          <w:szCs w:val="22"/>
        </w:rPr>
        <w:t>It’s really helpful because after their monitoring, they would give suggestions or feedback about what we have done. For examples they would say ‘you are doing great, but you need to improve this…’ so we know which part to improve. Those comments are really helpful.</w:t>
      </w:r>
    </w:p>
    <w:p w14:paraId="7BCAA586" w14:textId="77777777" w:rsidR="00F24607" w:rsidRPr="007F1052" w:rsidRDefault="00F24607" w:rsidP="00F24607">
      <w:pPr>
        <w:spacing w:before="120" w:line="240" w:lineRule="auto"/>
        <w:rPr>
          <w:szCs w:val="22"/>
        </w:rPr>
      </w:pPr>
      <w:r w:rsidRPr="007F1052">
        <w:rPr>
          <w:szCs w:val="22"/>
        </w:rPr>
        <w:t xml:space="preserve">School leaders also attributed improved lesson sequencing to the mentor support. One school leader from </w:t>
      </w:r>
      <w:proofErr w:type="spellStart"/>
      <w:r w:rsidRPr="007F1052">
        <w:rPr>
          <w:szCs w:val="22"/>
        </w:rPr>
        <w:t>Bobonaro</w:t>
      </w:r>
      <w:proofErr w:type="spellEnd"/>
      <w:r w:rsidRPr="007F1052">
        <w:rPr>
          <w:szCs w:val="22"/>
        </w:rPr>
        <w:t xml:space="preserve"> shared: </w:t>
      </w:r>
    </w:p>
    <w:p w14:paraId="283CEF68" w14:textId="77777777" w:rsidR="00F24607" w:rsidRPr="00C804DA"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When the [ALMA] mentors were still active, they were great. They always gave good recommendations. If our teachers weren’t implementing the lesson plans in the classroom, our mentor always suggested… They had to go right through to the conclusion, so then the students could understand…</w:t>
      </w:r>
    </w:p>
    <w:p w14:paraId="44B927A5" w14:textId="77777777" w:rsidR="00F24607"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szCs w:val="22"/>
        </w:rPr>
        <w:t xml:space="preserve">The importance of mentor support was affirmed by </w:t>
      </w:r>
      <w:r w:rsidRPr="00707ABE">
        <w:rPr>
          <w:b/>
          <w:szCs w:val="22"/>
        </w:rPr>
        <w:t>government respondents, who reflected mentors support school leaders to support teachers in implementing the curriculum</w:t>
      </w:r>
      <w:r w:rsidRPr="00E8140A">
        <w:rPr>
          <w:szCs w:val="22"/>
        </w:rPr>
        <w:t xml:space="preserve">. For example, </w:t>
      </w:r>
      <w:r>
        <w:rPr>
          <w:szCs w:val="22"/>
        </w:rPr>
        <w:t xml:space="preserve">one respondent reflected on how he had observed teachers change over time, again acknowledging the importance of mentors in ALMA: </w:t>
      </w:r>
    </w:p>
    <w:p w14:paraId="0E32CDFF" w14:textId="77777777" w:rsidR="00F24607"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But, with the mentors going in, who can work with each teacher individually, the schools who are included in the mentors program, then the training of the teachers started to change. They were able to understand properly how to use the lesson plans, how to use the didactic materials, because someone was ac</w:t>
      </w:r>
      <w:r>
        <w:rPr>
          <w:szCs w:val="22"/>
        </w:rPr>
        <w:t>companying them.</w:t>
      </w:r>
    </w:p>
    <w:p w14:paraId="4E155613" w14:textId="780A2F46" w:rsidR="00F24607" w:rsidRPr="00493134" w:rsidRDefault="00F24607" w:rsidP="00F24607">
      <w:pPr>
        <w:spacing w:before="120" w:line="240" w:lineRule="auto"/>
        <w:rPr>
          <w:szCs w:val="22"/>
        </w:rPr>
      </w:pPr>
      <w:r>
        <w:rPr>
          <w:szCs w:val="22"/>
        </w:rPr>
        <w:t xml:space="preserve">This was reinforced by another </w:t>
      </w:r>
      <w:proofErr w:type="spellStart"/>
      <w:r>
        <w:rPr>
          <w:szCs w:val="22"/>
        </w:rPr>
        <w:t>MoE</w:t>
      </w:r>
      <w:r w:rsidR="002103A5">
        <w:rPr>
          <w:szCs w:val="22"/>
        </w:rPr>
        <w:t>YS</w:t>
      </w:r>
      <w:proofErr w:type="spellEnd"/>
      <w:r>
        <w:rPr>
          <w:szCs w:val="22"/>
        </w:rPr>
        <w:t xml:space="preserve"> respondent who highlighted the value of mentor </w:t>
      </w:r>
      <w:r w:rsidRPr="00493134">
        <w:rPr>
          <w:szCs w:val="22"/>
        </w:rPr>
        <w:t xml:space="preserve">feedback </w:t>
      </w:r>
      <w:r>
        <w:rPr>
          <w:szCs w:val="22"/>
        </w:rPr>
        <w:t>in helping</w:t>
      </w:r>
      <w:r w:rsidRPr="00493134">
        <w:rPr>
          <w:szCs w:val="22"/>
        </w:rPr>
        <w:t xml:space="preserve"> teachers improve</w:t>
      </w:r>
      <w:r>
        <w:rPr>
          <w:szCs w:val="22"/>
        </w:rPr>
        <w:t xml:space="preserve"> their</w:t>
      </w:r>
      <w:r w:rsidRPr="00493134">
        <w:rPr>
          <w:szCs w:val="22"/>
        </w:rPr>
        <w:t xml:space="preserve"> practice: </w:t>
      </w:r>
    </w:p>
    <w:p w14:paraId="2393F7B6" w14:textId="77777777" w:rsidR="00F24607" w:rsidRPr="00E8140A" w:rsidRDefault="00F24607" w:rsidP="00F24607">
      <w:pPr>
        <w:ind w:left="720"/>
        <w:rPr>
          <w:szCs w:val="22"/>
        </w:rPr>
      </w:pPr>
      <w:r w:rsidRPr="00493134">
        <w:rPr>
          <w:szCs w:val="22"/>
        </w:rPr>
        <w:t>…I’ve also observed that there has indeed been a change, because the mentors go and observe them and give them feedback immediately. They can immediately and directly fix problems that each person is facing.</w:t>
      </w:r>
    </w:p>
    <w:p w14:paraId="23788252" w14:textId="77777777" w:rsidR="00F24607" w:rsidRPr="00C804DA" w:rsidRDefault="00F24607" w:rsidP="00F24607">
      <w:pPr>
        <w:spacing w:before="120" w:line="240" w:lineRule="auto"/>
        <w:rPr>
          <w:szCs w:val="22"/>
        </w:rPr>
      </w:pPr>
      <w:r w:rsidRPr="00C804DA">
        <w:rPr>
          <w:szCs w:val="22"/>
        </w:rPr>
        <w:t xml:space="preserve">School leaders from both municipalities shared that </w:t>
      </w:r>
      <w:r w:rsidRPr="00707ABE">
        <w:rPr>
          <w:b/>
          <w:szCs w:val="22"/>
        </w:rPr>
        <w:t>ALMA has supported them to help teachers implement the new curriculum</w:t>
      </w:r>
      <w:r w:rsidRPr="00C804DA">
        <w:rPr>
          <w:szCs w:val="22"/>
        </w:rPr>
        <w:t xml:space="preserve">. One school leader from </w:t>
      </w:r>
      <w:proofErr w:type="spellStart"/>
      <w:r w:rsidRPr="00C804DA">
        <w:rPr>
          <w:szCs w:val="22"/>
        </w:rPr>
        <w:t>Viqueque</w:t>
      </w:r>
      <w:proofErr w:type="spellEnd"/>
      <w:r w:rsidRPr="00C804DA">
        <w:rPr>
          <w:szCs w:val="22"/>
        </w:rPr>
        <w:t xml:space="preserve"> noted an important aspect of ALMA was to constantly ‘remind’ teachers to align their practice with the curriculum:</w:t>
      </w:r>
    </w:p>
    <w:p w14:paraId="612C48DF" w14:textId="77777777" w:rsidR="00F24607" w:rsidRPr="00C804DA" w:rsidRDefault="00F24607" w:rsidP="00F246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C804DA">
        <w:rPr>
          <w:szCs w:val="22"/>
        </w:rPr>
        <w:t>ALMA support the teachers by facilitating me as the coordinator so that I can help the teachers. Do the teaching based on lesson plan, the number of lesson because everything has been written and we just need to follow the current curriculum.</w:t>
      </w:r>
    </w:p>
    <w:p w14:paraId="0B44C3DD" w14:textId="0CFF6856" w:rsidR="00AD6690" w:rsidRPr="00F24607" w:rsidRDefault="00F24607" w:rsidP="000D0310">
      <w:pPr>
        <w:spacing w:before="120" w:line="240" w:lineRule="auto"/>
        <w:rPr>
          <w:szCs w:val="22"/>
        </w:rPr>
      </w:pPr>
      <w:r w:rsidRPr="007F1052">
        <w:rPr>
          <w:szCs w:val="22"/>
        </w:rPr>
        <w:t xml:space="preserve">Two teachers from </w:t>
      </w:r>
      <w:proofErr w:type="spellStart"/>
      <w:r w:rsidRPr="007F1052">
        <w:rPr>
          <w:szCs w:val="22"/>
        </w:rPr>
        <w:t>Bobonaro</w:t>
      </w:r>
      <w:proofErr w:type="spellEnd"/>
      <w:r w:rsidRPr="007F1052">
        <w:rPr>
          <w:szCs w:val="22"/>
        </w:rPr>
        <w:t xml:space="preserve"> provided </w:t>
      </w:r>
      <w:r w:rsidRPr="00707ABE">
        <w:rPr>
          <w:b/>
          <w:szCs w:val="22"/>
        </w:rPr>
        <w:t>critical feedback on the mentor support</w:t>
      </w:r>
      <w:r w:rsidRPr="007F1052">
        <w:rPr>
          <w:szCs w:val="22"/>
        </w:rPr>
        <w:t>. One advised the mentors do not always provide feedback as part of the observation process, and the other teacher expressed feeling pressured to follow lesson plans even if students are not able to keep up. This suggests additional mentor training on their role requirements and techniques for delivering constructive feedback could be beneficial.</w:t>
      </w:r>
      <w:r w:rsidR="00AD6690" w:rsidRPr="0013761D">
        <w:t xml:space="preserve"> </w:t>
      </w:r>
    </w:p>
    <w:p w14:paraId="69681712" w14:textId="590DEAD3" w:rsidR="00634BEE" w:rsidRPr="00634BEE" w:rsidRDefault="00912D0B" w:rsidP="00585070">
      <w:pPr>
        <w:pStyle w:val="Heading3"/>
      </w:pPr>
      <w:bookmarkStart w:id="87" w:name="_Toc532369905"/>
      <w:bookmarkStart w:id="88" w:name="_Toc532370825"/>
      <w:bookmarkStart w:id="89" w:name="_Toc532371037"/>
      <w:bookmarkStart w:id="90" w:name="_Toc532394363"/>
      <w:bookmarkStart w:id="91" w:name="_Toc532453090"/>
      <w:bookmarkStart w:id="92" w:name="_Toc532502982"/>
      <w:bookmarkStart w:id="93" w:name="_Toc532503058"/>
      <w:bookmarkStart w:id="94" w:name="_Toc532503162"/>
      <w:r w:rsidRPr="00912D0B">
        <w:t xml:space="preserve">To what extent does teacher involvement in the </w:t>
      </w:r>
      <w:r w:rsidR="00B646A9">
        <w:t xml:space="preserve">ALMA </w:t>
      </w:r>
      <w:r w:rsidRPr="00912D0B">
        <w:t>lead to improved learning outcomes for Timor-Leste students?</w:t>
      </w:r>
      <w:bookmarkEnd w:id="87"/>
      <w:bookmarkEnd w:id="88"/>
      <w:bookmarkEnd w:id="89"/>
      <w:bookmarkEnd w:id="90"/>
      <w:bookmarkEnd w:id="91"/>
      <w:bookmarkEnd w:id="92"/>
      <w:bookmarkEnd w:id="93"/>
      <w:bookmarkEnd w:id="94"/>
    </w:p>
    <w:p w14:paraId="12E71983" w14:textId="77777777" w:rsidR="00D269F5" w:rsidRPr="00634BEE" w:rsidRDefault="00D269F5" w:rsidP="00D269F5">
      <w:pPr>
        <w:pStyle w:val="Heading4"/>
      </w:pPr>
      <w:r w:rsidRPr="00634BEE">
        <w:t>Context</w:t>
      </w:r>
    </w:p>
    <w:p w14:paraId="5EC3EE80" w14:textId="77777777" w:rsidR="00D269F5" w:rsidRPr="004D42B1" w:rsidRDefault="00D269F5" w:rsidP="00D269F5">
      <w:pPr>
        <w:spacing w:before="120" w:line="240" w:lineRule="auto"/>
        <w:rPr>
          <w:szCs w:val="22"/>
        </w:rPr>
      </w:pPr>
      <w:r w:rsidRPr="004D42B1">
        <w:rPr>
          <w:szCs w:val="22"/>
        </w:rPr>
        <w:t>Respondents noted a range of reasons outside of ALMA that impact student learning outcomes. These include factors related to inconsistent student attendance like distance for students to travel to school</w:t>
      </w:r>
      <w:r>
        <w:rPr>
          <w:szCs w:val="22"/>
        </w:rPr>
        <w:t xml:space="preserve"> or poor weather, and</w:t>
      </w:r>
      <w:r w:rsidRPr="004D42B1">
        <w:rPr>
          <w:szCs w:val="22"/>
        </w:rPr>
        <w:t xml:space="preserve"> the fact that they may be hungry or tired. Ambitious curriculum content and issues related to use of language were also mentioned as challenges by numerous interviewees.</w:t>
      </w:r>
      <w:r>
        <w:rPr>
          <w:szCs w:val="22"/>
        </w:rPr>
        <w:t xml:space="preserve"> </w:t>
      </w:r>
      <w:r w:rsidRPr="004D42B1">
        <w:rPr>
          <w:szCs w:val="22"/>
        </w:rPr>
        <w:t xml:space="preserve">Finally, some respondents </w:t>
      </w:r>
      <w:r>
        <w:rPr>
          <w:szCs w:val="22"/>
        </w:rPr>
        <w:t xml:space="preserve">identified a major </w:t>
      </w:r>
      <w:r w:rsidRPr="004D42B1">
        <w:rPr>
          <w:szCs w:val="22"/>
        </w:rPr>
        <w:t xml:space="preserve">challenge to improving student learning outcomes </w:t>
      </w:r>
      <w:r>
        <w:rPr>
          <w:szCs w:val="22"/>
        </w:rPr>
        <w:t xml:space="preserve">is the ambitious </w:t>
      </w:r>
      <w:r w:rsidRPr="004D42B1">
        <w:rPr>
          <w:szCs w:val="22"/>
        </w:rPr>
        <w:t xml:space="preserve">curriculum </w:t>
      </w:r>
      <w:r>
        <w:rPr>
          <w:szCs w:val="22"/>
        </w:rPr>
        <w:t xml:space="preserve">which is </w:t>
      </w:r>
      <w:r w:rsidRPr="004D42B1">
        <w:rPr>
          <w:szCs w:val="22"/>
        </w:rPr>
        <w:t xml:space="preserve">too demanding for young children. </w:t>
      </w:r>
    </w:p>
    <w:p w14:paraId="1DA17B7F" w14:textId="77777777" w:rsidR="00D269F5" w:rsidRDefault="00D269F5" w:rsidP="00D269F5">
      <w:pPr>
        <w:spacing w:before="120" w:line="240" w:lineRule="auto"/>
        <w:rPr>
          <w:szCs w:val="22"/>
        </w:rPr>
      </w:pPr>
      <w:r w:rsidRPr="004D42B1">
        <w:rPr>
          <w:szCs w:val="22"/>
        </w:rPr>
        <w:t>Despite these barriers, respondent perceptions indicate ALMA has helped improve student learning outcomes, including wellbeing and interest in lessons. Teachers and school leaders also talked about the importance of involving parents in school, which they suggested could help improve attendance and learning outcomes. Teachers are aware of these issues, and some discussed the kinds of activities they do to create an engaging learning environment.</w:t>
      </w:r>
    </w:p>
    <w:p w14:paraId="06186511" w14:textId="4D69C398" w:rsidR="00912D0B" w:rsidRPr="00D269F5" w:rsidRDefault="00D269F5" w:rsidP="00D269F5">
      <w:pPr>
        <w:spacing w:before="120" w:line="240" w:lineRule="auto"/>
        <w:rPr>
          <w:szCs w:val="22"/>
        </w:rPr>
      </w:pPr>
      <w:r w:rsidRPr="004D42B1">
        <w:rPr>
          <w:szCs w:val="22"/>
        </w:rPr>
        <w:t>In terms of the curriculum and the improvement of student learning outcomes, the issues discussed by respondents above suggest that improving students’ academic and wellbeing outcomes is achievable. But the numerous contextual factors may have an impact on expectations for improvement.</w:t>
      </w:r>
    </w:p>
    <w:p w14:paraId="70E9E542" w14:textId="065A377D" w:rsidR="00912D0B" w:rsidRPr="000C5C29" w:rsidRDefault="00854E3D" w:rsidP="00634BEE">
      <w:pPr>
        <w:pStyle w:val="Heading4"/>
      </w:pPr>
      <w:bookmarkStart w:id="95" w:name="_Toc532369906"/>
      <w:r>
        <w:t xml:space="preserve">Academic </w:t>
      </w:r>
      <w:r w:rsidR="00912D0B" w:rsidRPr="000C5C29">
        <w:t>outcomes</w:t>
      </w:r>
      <w:bookmarkEnd w:id="95"/>
      <w:r w:rsidR="00912D0B" w:rsidRPr="000C5C29">
        <w:t xml:space="preserve"> </w:t>
      </w:r>
    </w:p>
    <w:p w14:paraId="580D1BFF" w14:textId="77777777" w:rsidR="00C57806" w:rsidRPr="00C57806" w:rsidRDefault="00912D0B" w:rsidP="00C57806">
      <w:pPr>
        <w:pStyle w:val="Heading5"/>
      </w:pPr>
      <w:r w:rsidRPr="0013761D">
        <w:t>Key findings</w:t>
      </w:r>
    </w:p>
    <w:tbl>
      <w:tblPr>
        <w:tblStyle w:val="TableGrid"/>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s"/>
        <w:tblDescription w:val="one key finding of academic outcomes"/>
      </w:tblPr>
      <w:tblGrid>
        <w:gridCol w:w="8255"/>
      </w:tblGrid>
      <w:tr w:rsidR="00C57806" w:rsidRPr="002A38D6" w14:paraId="071C87C9" w14:textId="77777777" w:rsidTr="00CA4DAC">
        <w:trPr>
          <w:trHeight w:val="848"/>
          <w:tblHeader/>
        </w:trPr>
        <w:tc>
          <w:tcPr>
            <w:tcW w:w="8255" w:type="dxa"/>
            <w:shd w:val="clear" w:color="auto" w:fill="F2F2F2" w:themeFill="background1" w:themeFillShade="F2"/>
            <w:vAlign w:val="center"/>
          </w:tcPr>
          <w:p w14:paraId="09F7EBC5" w14:textId="39C489F7" w:rsidR="00C57806" w:rsidRPr="00EF2FD5" w:rsidRDefault="00C57806" w:rsidP="00854E3D">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854E3D" w:rsidRPr="00854E3D">
              <w:rPr>
                <w:szCs w:val="22"/>
              </w:rPr>
              <w:t>ALMA is associated with improvements in student interest in lessons, which is perceived to have led to changes in academic student learning outcomes in some schools</w:t>
            </w:r>
            <w:r w:rsidR="002103A5">
              <w:rPr>
                <w:szCs w:val="22"/>
              </w:rPr>
              <w:t>.</w:t>
            </w:r>
          </w:p>
        </w:tc>
      </w:tr>
    </w:tbl>
    <w:p w14:paraId="3648147E" w14:textId="77777777" w:rsidR="00912D0B" w:rsidRPr="0013761D" w:rsidRDefault="00912D0B" w:rsidP="00902318">
      <w:pPr>
        <w:pStyle w:val="Heading5"/>
        <w:rPr>
          <w:lang w:val="x-none" w:eastAsia="x-none"/>
        </w:rPr>
      </w:pPr>
      <w:r w:rsidRPr="0013761D">
        <w:t>Discussion</w:t>
      </w:r>
    </w:p>
    <w:p w14:paraId="6C34E01F" w14:textId="77777777" w:rsidR="009C7431" w:rsidRPr="004D42B1" w:rsidRDefault="009C7431" w:rsidP="009C7431">
      <w:pPr>
        <w:spacing w:before="120" w:line="240" w:lineRule="auto"/>
        <w:rPr>
          <w:szCs w:val="22"/>
        </w:rPr>
      </w:pPr>
      <w:r w:rsidRPr="004D42B1">
        <w:rPr>
          <w:szCs w:val="22"/>
        </w:rPr>
        <w:t>Respondent perceptions</w:t>
      </w:r>
      <w:r>
        <w:rPr>
          <w:szCs w:val="22"/>
        </w:rPr>
        <w:t xml:space="preserve"> from </w:t>
      </w:r>
      <w:proofErr w:type="spellStart"/>
      <w:r>
        <w:rPr>
          <w:szCs w:val="22"/>
        </w:rPr>
        <w:t>Bobonaro</w:t>
      </w:r>
      <w:proofErr w:type="spellEnd"/>
      <w:r>
        <w:rPr>
          <w:szCs w:val="22"/>
        </w:rPr>
        <w:t xml:space="preserve"> and </w:t>
      </w:r>
      <w:proofErr w:type="spellStart"/>
      <w:r>
        <w:rPr>
          <w:szCs w:val="22"/>
        </w:rPr>
        <w:t>Viqueque</w:t>
      </w:r>
      <w:proofErr w:type="spellEnd"/>
      <w:r w:rsidRPr="004D42B1">
        <w:rPr>
          <w:szCs w:val="22"/>
        </w:rPr>
        <w:t xml:space="preserve"> of </w:t>
      </w:r>
      <w:r w:rsidRPr="00707ABE">
        <w:rPr>
          <w:b/>
          <w:szCs w:val="22"/>
        </w:rPr>
        <w:t>student learning outcomes varied, with some observing improved academic outcomes since the implementation of ALMA and others expressing no noticeable change</w:t>
      </w:r>
      <w:r w:rsidRPr="004D42B1">
        <w:rPr>
          <w:szCs w:val="22"/>
        </w:rPr>
        <w:t>. On</w:t>
      </w:r>
      <w:r>
        <w:rPr>
          <w:szCs w:val="22"/>
        </w:rPr>
        <w:t>e</w:t>
      </w:r>
      <w:r w:rsidRPr="004D42B1">
        <w:rPr>
          <w:szCs w:val="22"/>
        </w:rPr>
        <w:t xml:space="preserve"> school leader discussed how an improvement in student self-esteem impacts academic outcomes. Some teachers commented on </w:t>
      </w:r>
      <w:r w:rsidRPr="00707ABE">
        <w:rPr>
          <w:b/>
          <w:szCs w:val="22"/>
        </w:rPr>
        <w:t>change in academic student learning outcomes that they perceived was associated with interest and engagement in the classroom</w:t>
      </w:r>
      <w:r w:rsidRPr="004D42B1">
        <w:rPr>
          <w:szCs w:val="22"/>
        </w:rPr>
        <w:t>:</w:t>
      </w:r>
    </w:p>
    <w:p w14:paraId="438705FD" w14:textId="77777777" w:rsidR="009C7431" w:rsidRPr="00792DC4" w:rsidRDefault="009C7431" w:rsidP="009C7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The change in them is having being brave to answer questions and speak up…There is academic improvement in the class room as well.</w:t>
      </w:r>
    </w:p>
    <w:p w14:paraId="2DFD9726" w14:textId="77777777" w:rsidR="009C7431" w:rsidRDefault="009C7431" w:rsidP="009C7431">
      <w:pPr>
        <w:spacing w:before="120" w:line="240" w:lineRule="auto"/>
        <w:rPr>
          <w:szCs w:val="22"/>
        </w:rPr>
      </w:pPr>
      <w:r w:rsidRPr="00A935C6">
        <w:rPr>
          <w:szCs w:val="22"/>
        </w:rPr>
        <w:t xml:space="preserve">At the same time, an inspector noted the </w:t>
      </w:r>
      <w:r w:rsidRPr="00707ABE">
        <w:rPr>
          <w:b/>
          <w:szCs w:val="22"/>
        </w:rPr>
        <w:t>challenge of determining changes in student learning outcomes due to the absence of reliable assessment tools to measure change as a result from ALMA</w:t>
      </w:r>
      <w:r w:rsidRPr="00A935C6">
        <w:rPr>
          <w:szCs w:val="22"/>
        </w:rPr>
        <w:t>.</w:t>
      </w:r>
    </w:p>
    <w:p w14:paraId="749C5748" w14:textId="77777777" w:rsidR="009C7431" w:rsidRDefault="009C7431" w:rsidP="009C7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szCs w:val="22"/>
        </w:rPr>
      </w:pPr>
      <w:r w:rsidRPr="00E8140A">
        <w:rPr>
          <w:rFonts w:eastAsia="Calibri"/>
          <w:szCs w:val="22"/>
        </w:rPr>
        <w:t xml:space="preserve">A couple of </w:t>
      </w:r>
      <w:r>
        <w:rPr>
          <w:rFonts w:eastAsia="Calibri"/>
          <w:szCs w:val="22"/>
        </w:rPr>
        <w:t xml:space="preserve">government </w:t>
      </w:r>
      <w:r w:rsidRPr="00E8140A">
        <w:rPr>
          <w:rFonts w:eastAsia="Calibri"/>
          <w:szCs w:val="22"/>
        </w:rPr>
        <w:t xml:space="preserve">respondents expressed opinions about the impact of ALMA on student learning outcomes. One commented about the </w:t>
      </w:r>
      <w:r w:rsidRPr="0073238D">
        <w:rPr>
          <w:rFonts w:eastAsia="Calibri"/>
          <w:b/>
          <w:szCs w:val="22"/>
        </w:rPr>
        <w:t>lack of assessment at a national scale and also highlighted the complexity of reviewing how ALMA has impacted teaching practice</w:t>
      </w:r>
      <w:r>
        <w:rPr>
          <w:rFonts w:eastAsia="Calibri"/>
          <w:szCs w:val="22"/>
        </w:rPr>
        <w:t xml:space="preserve">: </w:t>
      </w:r>
    </w:p>
    <w:p w14:paraId="2CCD5420" w14:textId="3D5AAFA5" w:rsidR="009C7431" w:rsidRDefault="009C7431" w:rsidP="009C7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 xml:space="preserve">But unfortunately so far there hasn’t been an assessment yet. Specifically, to identify how much progress has been made in students’ learning that’s been positively affected by </w:t>
      </w:r>
      <w:r w:rsidR="00AD54C9">
        <w:rPr>
          <w:szCs w:val="22"/>
        </w:rPr>
        <w:t>[ALMA]</w:t>
      </w:r>
      <w:r w:rsidRPr="00E8140A">
        <w:rPr>
          <w:szCs w:val="22"/>
        </w:rPr>
        <w:t>. But, I think something longer, assessing students’ learning outcomes, specifically when we want to know particularly for more interventions, like from one particular person, I thin</w:t>
      </w:r>
      <w:r>
        <w:rPr>
          <w:szCs w:val="22"/>
        </w:rPr>
        <w:t>k this is not easy.</w:t>
      </w:r>
    </w:p>
    <w:p w14:paraId="5C2129EA" w14:textId="77777777" w:rsidR="009C7431" w:rsidRDefault="009C7431" w:rsidP="009C7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E8140A">
        <w:rPr>
          <w:szCs w:val="22"/>
        </w:rPr>
        <w:t xml:space="preserve">Another </w:t>
      </w:r>
      <w:r>
        <w:rPr>
          <w:szCs w:val="22"/>
        </w:rPr>
        <w:t xml:space="preserve">respondent </w:t>
      </w:r>
      <w:r w:rsidRPr="00E8140A">
        <w:rPr>
          <w:szCs w:val="22"/>
        </w:rPr>
        <w:t xml:space="preserve">was concerned that </w:t>
      </w:r>
      <w:r>
        <w:rPr>
          <w:szCs w:val="22"/>
        </w:rPr>
        <w:t xml:space="preserve">some </w:t>
      </w:r>
      <w:r w:rsidRPr="00E8140A">
        <w:rPr>
          <w:szCs w:val="22"/>
        </w:rPr>
        <w:t xml:space="preserve">students </w:t>
      </w:r>
      <w:r>
        <w:rPr>
          <w:szCs w:val="22"/>
        </w:rPr>
        <w:t>continue to struggle with reading:</w:t>
      </w:r>
    </w:p>
    <w:p w14:paraId="5C391182" w14:textId="3DEAFFE7" w:rsidR="002A7C24" w:rsidRPr="00B13CDD" w:rsidRDefault="009C7431" w:rsidP="00B13C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szCs w:val="22"/>
        </w:rPr>
      </w:pPr>
      <w:r w:rsidRPr="00E8140A">
        <w:rPr>
          <w:rFonts w:eastAsia="Calibri"/>
          <w:szCs w:val="22"/>
        </w:rPr>
        <w:t>Some kids enrolled themselves and yet after a year, they still cannot read. So I see that our focus should be on the first and second year coupled with books for them to read. We need to strengthen our traini</w:t>
      </w:r>
      <w:r>
        <w:rPr>
          <w:rFonts w:eastAsia="Calibri"/>
          <w:szCs w:val="22"/>
        </w:rPr>
        <w:t>ng to the teachers.</w:t>
      </w:r>
    </w:p>
    <w:p w14:paraId="146196E6" w14:textId="1B9CD8CF" w:rsidR="00912D0B" w:rsidRPr="000C5C29" w:rsidRDefault="00912D0B" w:rsidP="00634BEE">
      <w:pPr>
        <w:pStyle w:val="Heading4"/>
      </w:pPr>
      <w:bookmarkStart w:id="96" w:name="_Toc532369907"/>
      <w:r w:rsidRPr="000C5C29">
        <w:t>Student attendance</w:t>
      </w:r>
      <w:bookmarkEnd w:id="96"/>
    </w:p>
    <w:p w14:paraId="7EE6B3E4" w14:textId="77777777" w:rsidR="00912D0B" w:rsidRDefault="00912D0B" w:rsidP="00902318">
      <w:pPr>
        <w:pStyle w:val="Heading5"/>
      </w:pPr>
      <w:r w:rsidRPr="0013761D">
        <w:t>Key findings</w:t>
      </w:r>
    </w:p>
    <w:tbl>
      <w:tblPr>
        <w:tblStyle w:val="TableGrid"/>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
        <w:tblDescription w:val="one finding of the student attendance"/>
      </w:tblPr>
      <w:tblGrid>
        <w:gridCol w:w="8255"/>
      </w:tblGrid>
      <w:tr w:rsidR="00C57806" w:rsidRPr="002A38D6" w14:paraId="7E94265F" w14:textId="77777777" w:rsidTr="00CA4DAC">
        <w:trPr>
          <w:trHeight w:val="800"/>
          <w:tblHeader/>
        </w:trPr>
        <w:tc>
          <w:tcPr>
            <w:tcW w:w="8255" w:type="dxa"/>
            <w:shd w:val="clear" w:color="auto" w:fill="F2F2F2" w:themeFill="background1" w:themeFillShade="F2"/>
            <w:vAlign w:val="center"/>
          </w:tcPr>
          <w:p w14:paraId="739036D3" w14:textId="0C5AA58C" w:rsidR="00C57806" w:rsidRPr="00EF2FD5" w:rsidRDefault="00C57806" w:rsidP="009D65B8">
            <w:pPr>
              <w:pStyle w:val="Bullets"/>
              <w:numPr>
                <w:ilvl w:val="0"/>
                <w:numId w:val="0"/>
              </w:numPr>
              <w:spacing w:line="240" w:lineRule="auto"/>
              <w:ind w:left="318" w:right="209"/>
              <w:rPr>
                <w:color w:val="842856"/>
                <w:szCs w:val="22"/>
              </w:rPr>
            </w:pPr>
            <w:r w:rsidRPr="00922AA2">
              <w:rPr>
                <w:color w:val="842856"/>
                <w:szCs w:val="22"/>
              </w:rPr>
              <w:t>Finding 1.</w:t>
            </w:r>
            <w:r w:rsidR="009D65B8">
              <w:t xml:space="preserve"> </w:t>
            </w:r>
            <w:r w:rsidR="009D65B8" w:rsidRPr="009D65B8">
              <w:rPr>
                <w:szCs w:val="22"/>
              </w:rPr>
              <w:t xml:space="preserve">The impact of ALMA on </w:t>
            </w:r>
            <w:r w:rsidR="002103A5">
              <w:rPr>
                <w:szCs w:val="22"/>
              </w:rPr>
              <w:t xml:space="preserve">student </w:t>
            </w:r>
            <w:r w:rsidR="009D65B8" w:rsidRPr="009D65B8">
              <w:rPr>
                <w:szCs w:val="22"/>
              </w:rPr>
              <w:t>attendance is inconclusive with a range of opinions from stakeholders</w:t>
            </w:r>
            <w:r w:rsidR="002103A5">
              <w:rPr>
                <w:szCs w:val="22"/>
              </w:rPr>
              <w:t>.</w:t>
            </w:r>
          </w:p>
        </w:tc>
      </w:tr>
    </w:tbl>
    <w:p w14:paraId="78488617" w14:textId="77777777" w:rsidR="00912D0B" w:rsidRPr="0013761D" w:rsidRDefault="00912D0B" w:rsidP="00902318">
      <w:pPr>
        <w:pStyle w:val="Heading5"/>
        <w:rPr>
          <w:lang w:val="x-none" w:eastAsia="x-none"/>
        </w:rPr>
      </w:pPr>
      <w:r w:rsidRPr="0013761D">
        <w:t>Discussion</w:t>
      </w:r>
    </w:p>
    <w:p w14:paraId="1379046E" w14:textId="77777777" w:rsidR="007C6E70" w:rsidRDefault="007C6E70" w:rsidP="007C6E70">
      <w:pPr>
        <w:spacing w:before="120" w:line="240" w:lineRule="auto"/>
        <w:rPr>
          <w:szCs w:val="22"/>
        </w:rPr>
      </w:pPr>
      <w:r w:rsidRPr="00A935C6">
        <w:rPr>
          <w:szCs w:val="22"/>
        </w:rPr>
        <w:t xml:space="preserve">Respondents had </w:t>
      </w:r>
      <w:r w:rsidRPr="00B374CE">
        <w:rPr>
          <w:szCs w:val="22"/>
        </w:rPr>
        <w:t xml:space="preserve">mixed views on changes to student attendance, with some observing increases in attendance as a result of ALMA, and others insisting there was no change. </w:t>
      </w:r>
      <w:r w:rsidRPr="00A935C6">
        <w:rPr>
          <w:szCs w:val="22"/>
        </w:rPr>
        <w:t xml:space="preserve">Some teachers attributed an improvement in attendance to ALMA, while others suggested </w:t>
      </w:r>
      <w:r w:rsidRPr="0073238D">
        <w:rPr>
          <w:b/>
          <w:szCs w:val="22"/>
        </w:rPr>
        <w:t>ongoing contextual issues, especially lack of teachers, resulting in ALMA not having any impact on improving student attendance</w:t>
      </w:r>
      <w:r w:rsidRPr="00A935C6">
        <w:rPr>
          <w:szCs w:val="22"/>
        </w:rPr>
        <w:t xml:space="preserve">. </w:t>
      </w:r>
    </w:p>
    <w:p w14:paraId="24ABB113" w14:textId="77777777" w:rsidR="007C6E70" w:rsidRPr="00A935C6" w:rsidRDefault="007C6E70" w:rsidP="007C6E70">
      <w:pPr>
        <w:spacing w:before="120" w:line="240" w:lineRule="auto"/>
        <w:rPr>
          <w:szCs w:val="22"/>
        </w:rPr>
      </w:pPr>
      <w:r w:rsidRPr="00E8140A">
        <w:rPr>
          <w:rFonts w:eastAsia="Calibri"/>
          <w:szCs w:val="22"/>
        </w:rPr>
        <w:t xml:space="preserve">One </w:t>
      </w:r>
      <w:r>
        <w:rPr>
          <w:rFonts w:eastAsia="Calibri"/>
          <w:szCs w:val="22"/>
        </w:rPr>
        <w:t xml:space="preserve">government </w:t>
      </w:r>
      <w:r w:rsidRPr="00E8140A">
        <w:rPr>
          <w:rFonts w:eastAsia="Calibri"/>
          <w:szCs w:val="22"/>
        </w:rPr>
        <w:t xml:space="preserve">respondent said that there need to be a </w:t>
      </w:r>
      <w:r w:rsidRPr="00B374CE">
        <w:rPr>
          <w:rFonts w:eastAsia="Calibri"/>
          <w:b/>
          <w:szCs w:val="22"/>
        </w:rPr>
        <w:t xml:space="preserve">focus on retaining students in </w:t>
      </w:r>
      <w:r w:rsidRPr="00B374CE">
        <w:rPr>
          <w:b/>
          <w:szCs w:val="22"/>
        </w:rPr>
        <w:t>the first years of school</w:t>
      </w:r>
      <w:r w:rsidRPr="00E8140A">
        <w:rPr>
          <w:szCs w:val="22"/>
        </w:rPr>
        <w:t>, and a way to do this is through an ‘attractive’ method of teaching.</w:t>
      </w:r>
    </w:p>
    <w:p w14:paraId="69B4F9D2" w14:textId="77777777" w:rsidR="007C6E70" w:rsidRPr="00A935C6" w:rsidRDefault="007C6E70" w:rsidP="007C6E70">
      <w:pPr>
        <w:spacing w:before="120" w:line="240" w:lineRule="auto"/>
        <w:rPr>
          <w:szCs w:val="22"/>
        </w:rPr>
      </w:pPr>
      <w:r w:rsidRPr="00A935C6">
        <w:rPr>
          <w:szCs w:val="22"/>
        </w:rPr>
        <w:t xml:space="preserve">One school leader said that </w:t>
      </w:r>
      <w:r w:rsidRPr="00B374CE">
        <w:rPr>
          <w:b/>
          <w:szCs w:val="22"/>
        </w:rPr>
        <w:t>parents should be involved in ensuring that their children attend school regularly</w:t>
      </w:r>
      <w:r w:rsidRPr="00A935C6">
        <w:rPr>
          <w:szCs w:val="22"/>
        </w:rPr>
        <w:t xml:space="preserve">. He also discussed how the school should liaise with parents to improve student attendance: </w:t>
      </w:r>
    </w:p>
    <w:p w14:paraId="5EE0D7E9" w14:textId="77777777" w:rsidR="007C6E70" w:rsidRPr="00792DC4" w:rsidRDefault="007C6E70" w:rsidP="007C6E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 xml:space="preserve">What I see is that we give more attention to a particular student that needs more attention, like, the naughty one or skipping class…I would advise to the teacher, ‘please call the attention of the parents, please ask why their child is not coming to school for two of three days already?’ </w:t>
      </w:r>
    </w:p>
    <w:p w14:paraId="102DC4B0" w14:textId="5F547A3D" w:rsidR="00E56F16" w:rsidRPr="007C6E70" w:rsidRDefault="007C6E70" w:rsidP="007C6E70">
      <w:pPr>
        <w:spacing w:before="120" w:line="240" w:lineRule="auto"/>
        <w:rPr>
          <w:szCs w:val="22"/>
        </w:rPr>
      </w:pPr>
      <w:r w:rsidRPr="00A935C6">
        <w:rPr>
          <w:szCs w:val="22"/>
        </w:rPr>
        <w:t>Two school leaders also noted school feeding programs may also contribute to the increases in studen</w:t>
      </w:r>
      <w:r>
        <w:rPr>
          <w:szCs w:val="22"/>
        </w:rPr>
        <w:t>t attendance and participation.</w:t>
      </w:r>
    </w:p>
    <w:p w14:paraId="60440ECF" w14:textId="25A4144A" w:rsidR="00E56F16" w:rsidRPr="000C5C29" w:rsidRDefault="00E56F16" w:rsidP="00E56F16">
      <w:pPr>
        <w:pStyle w:val="Heading4"/>
      </w:pPr>
      <w:r w:rsidRPr="000C5C29">
        <w:t>Student interest in lessons</w:t>
      </w:r>
    </w:p>
    <w:p w14:paraId="2DF90E71" w14:textId="77777777" w:rsidR="00E56F16" w:rsidRDefault="00E56F16" w:rsidP="00E56F16">
      <w:pPr>
        <w:pStyle w:val="Heading5"/>
      </w:pPr>
      <w:r w:rsidRPr="0013761D">
        <w:t>Key findings</w:t>
      </w:r>
    </w:p>
    <w:tbl>
      <w:tblPr>
        <w:tblStyle w:val="TableGrid"/>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 table of key finding"/>
        <w:tblDescription w:val="one finding of student interest in lessons"/>
      </w:tblPr>
      <w:tblGrid>
        <w:gridCol w:w="8255"/>
      </w:tblGrid>
      <w:tr w:rsidR="00E56F16" w:rsidRPr="002A38D6" w14:paraId="46E98CA9" w14:textId="77777777" w:rsidTr="00CA4DAC">
        <w:trPr>
          <w:trHeight w:val="890"/>
          <w:tblHeader/>
        </w:trPr>
        <w:tc>
          <w:tcPr>
            <w:tcW w:w="8255" w:type="dxa"/>
            <w:shd w:val="clear" w:color="auto" w:fill="F2F2F2" w:themeFill="background1" w:themeFillShade="F2"/>
            <w:vAlign w:val="center"/>
          </w:tcPr>
          <w:p w14:paraId="46ABC677" w14:textId="4BC70F19" w:rsidR="00E56F16" w:rsidRPr="00EF2FD5" w:rsidRDefault="00E56F16" w:rsidP="00F86C3D">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F86C3D" w:rsidRPr="00F86C3D">
              <w:rPr>
                <w:szCs w:val="22"/>
              </w:rPr>
              <w:t>ALMA supports the incorporation of student-centred learning and creative approaches, which has led to increased student engagement, participation and interest in lesson.</w:t>
            </w:r>
          </w:p>
        </w:tc>
      </w:tr>
    </w:tbl>
    <w:p w14:paraId="50EE0905" w14:textId="77777777" w:rsidR="00E56F16" w:rsidRPr="0013761D" w:rsidRDefault="00E56F16" w:rsidP="00E56F16">
      <w:pPr>
        <w:pStyle w:val="Heading5"/>
        <w:rPr>
          <w:lang w:val="x-none" w:eastAsia="x-none"/>
        </w:rPr>
      </w:pPr>
      <w:r w:rsidRPr="0013761D">
        <w:t>Discussion</w:t>
      </w:r>
    </w:p>
    <w:p w14:paraId="7A71F963" w14:textId="77777777" w:rsidR="00E27645" w:rsidRPr="00A935C6" w:rsidRDefault="00E27645" w:rsidP="00E27645">
      <w:pPr>
        <w:spacing w:before="120" w:line="240" w:lineRule="auto"/>
        <w:rPr>
          <w:szCs w:val="22"/>
        </w:rPr>
      </w:pPr>
      <w:r w:rsidRPr="00A935C6">
        <w:rPr>
          <w:szCs w:val="22"/>
        </w:rPr>
        <w:t xml:space="preserve">Multiple teachers said that </w:t>
      </w:r>
      <w:r w:rsidRPr="0073238D">
        <w:rPr>
          <w:b/>
          <w:szCs w:val="22"/>
        </w:rPr>
        <w:t>implementing student-centred learning approaches have led to increases in student engagement, participation and interest in lessons</w:t>
      </w:r>
      <w:r w:rsidRPr="00A935C6">
        <w:rPr>
          <w:szCs w:val="22"/>
        </w:rPr>
        <w:t xml:space="preserve">. A school leader reflected that student interest could be linked to ALMA strategies that support developing students’ interest in lessons: </w:t>
      </w:r>
    </w:p>
    <w:p w14:paraId="01793ECF" w14:textId="62D6BF0D" w:rsidR="00E27645" w:rsidRPr="00792DC4" w:rsidRDefault="00E27645" w:rsidP="00E27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The good thing about ALMA</w:t>
      </w:r>
      <w:r w:rsidR="00AD54C9">
        <w:rPr>
          <w:rFonts w:cs="Calibri"/>
          <w:szCs w:val="22"/>
        </w:rPr>
        <w:t>…</w:t>
      </w:r>
      <w:r w:rsidRPr="00792DC4">
        <w:rPr>
          <w:rFonts w:cs="Calibri"/>
          <w:szCs w:val="22"/>
        </w:rPr>
        <w:t xml:space="preserve"> is that all the teachers are focusing on the students. </w:t>
      </w:r>
    </w:p>
    <w:p w14:paraId="236B37C9" w14:textId="77777777" w:rsidR="00E27645" w:rsidRPr="00A935C6" w:rsidRDefault="00E27645" w:rsidP="00E27645">
      <w:pPr>
        <w:spacing w:before="120" w:line="240" w:lineRule="auto"/>
        <w:rPr>
          <w:szCs w:val="22"/>
        </w:rPr>
      </w:pPr>
      <w:r w:rsidRPr="00A935C6">
        <w:rPr>
          <w:szCs w:val="22"/>
        </w:rPr>
        <w:t xml:space="preserve">One teacher noted the most important change to student learning has been that </w:t>
      </w:r>
      <w:r w:rsidRPr="0073238D">
        <w:rPr>
          <w:b/>
          <w:szCs w:val="22"/>
        </w:rPr>
        <w:t>students now support each other to learn</w:t>
      </w:r>
      <w:r w:rsidRPr="00A935C6">
        <w:rPr>
          <w:szCs w:val="22"/>
        </w:rPr>
        <w:t xml:space="preserve">. Teachers said that student learning activities like group work and allowing students to express their ideas had improved interest in lessons: </w:t>
      </w:r>
    </w:p>
    <w:p w14:paraId="6347D06B" w14:textId="77777777" w:rsidR="00E27645" w:rsidRPr="00792DC4" w:rsidRDefault="00E27645" w:rsidP="00E27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The change is that most of them are now active in the group. Another thing is that they also gain knowledge from the group presentation, they get the results and that serves as their lesson as well.</w:t>
      </w:r>
    </w:p>
    <w:p w14:paraId="55137944" w14:textId="5346F1CA" w:rsidR="00E27645" w:rsidRPr="00A935C6" w:rsidRDefault="00E27645" w:rsidP="00E27645">
      <w:pPr>
        <w:spacing w:before="120" w:line="240" w:lineRule="auto"/>
        <w:rPr>
          <w:szCs w:val="22"/>
        </w:rPr>
      </w:pPr>
      <w:r w:rsidRPr="00A935C6">
        <w:rPr>
          <w:szCs w:val="22"/>
        </w:rPr>
        <w:t xml:space="preserve">A number of respondents reflected on </w:t>
      </w:r>
      <w:r w:rsidRPr="0073238D">
        <w:rPr>
          <w:b/>
          <w:szCs w:val="22"/>
        </w:rPr>
        <w:t>changes to students’ interest in lessons as a result of what they had learned from ALMA</w:t>
      </w:r>
      <w:r w:rsidRPr="00A935C6">
        <w:rPr>
          <w:szCs w:val="22"/>
        </w:rPr>
        <w:t>. They suggested that the activities they had learned through ALMA in terms of implement</w:t>
      </w:r>
      <w:r w:rsidR="00B374CE">
        <w:rPr>
          <w:szCs w:val="22"/>
        </w:rPr>
        <w:t>ing the curriculum improved</w:t>
      </w:r>
      <w:r w:rsidRPr="00A935C6">
        <w:rPr>
          <w:szCs w:val="22"/>
        </w:rPr>
        <w:t xml:space="preserve"> students’ interest in lessons. One teacher reflected that students are more engaged in learning as a result of lesson plans included in the curriculum: </w:t>
      </w:r>
    </w:p>
    <w:p w14:paraId="67200682" w14:textId="77777777" w:rsidR="00E27645" w:rsidRPr="00792DC4" w:rsidRDefault="00E27645" w:rsidP="00E27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 xml:space="preserve">There has been a change because when we teach, the students do the activities themselves... In the past we didn’t use lesson plans and we, the teachers, did most of the talking…But now, we just orient them and then they are the ones who do it. </w:t>
      </w:r>
    </w:p>
    <w:p w14:paraId="2FBBF42C" w14:textId="75F9D3D9" w:rsidR="00E27645" w:rsidRDefault="00E27645" w:rsidP="00E27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szCs w:val="22"/>
        </w:rPr>
      </w:pPr>
      <w:r>
        <w:rPr>
          <w:rFonts w:eastAsia="Calibri"/>
          <w:szCs w:val="22"/>
        </w:rPr>
        <w:t>A government respondent reiterated</w:t>
      </w:r>
      <w:r w:rsidRPr="00E8140A">
        <w:rPr>
          <w:rFonts w:eastAsia="Calibri"/>
          <w:szCs w:val="22"/>
        </w:rPr>
        <w:t xml:space="preserve"> the </w:t>
      </w:r>
      <w:r w:rsidRPr="0073238D">
        <w:rPr>
          <w:rFonts w:eastAsia="Calibri"/>
          <w:b/>
          <w:szCs w:val="22"/>
        </w:rPr>
        <w:t>importance of creativity and the ability of teachers to implement a lesson plan creatively, as an aspect that improves students’ interest in lessons</w:t>
      </w:r>
      <w:r w:rsidRPr="00E8140A">
        <w:rPr>
          <w:rFonts w:eastAsia="Calibri"/>
          <w:szCs w:val="22"/>
        </w:rPr>
        <w:t xml:space="preserve">. In addition to ALMA, </w:t>
      </w:r>
      <w:r>
        <w:rPr>
          <w:rFonts w:eastAsia="Calibri"/>
          <w:szCs w:val="22"/>
        </w:rPr>
        <w:t>they</w:t>
      </w:r>
      <w:r w:rsidRPr="00E8140A">
        <w:rPr>
          <w:rFonts w:eastAsia="Calibri"/>
          <w:szCs w:val="22"/>
        </w:rPr>
        <w:t xml:space="preserve"> said that the lesson plans in the curriculum were designed to support teachers</w:t>
      </w:r>
      <w:r w:rsidR="00D41A99">
        <w:rPr>
          <w:rFonts w:eastAsia="Calibri"/>
          <w:szCs w:val="22"/>
        </w:rPr>
        <w:t xml:space="preserve"> who have not had any teaching education</w:t>
      </w:r>
      <w:r w:rsidRPr="00E8140A">
        <w:rPr>
          <w:rFonts w:eastAsia="Calibri"/>
          <w:szCs w:val="22"/>
        </w:rPr>
        <w:t xml:space="preserve">. </w:t>
      </w:r>
      <w:r>
        <w:rPr>
          <w:rFonts w:eastAsia="Calibri"/>
          <w:szCs w:val="22"/>
        </w:rPr>
        <w:t xml:space="preserve">Another respondent discussed the notion </w:t>
      </w:r>
      <w:r w:rsidRPr="00E8140A">
        <w:rPr>
          <w:rFonts w:eastAsia="Calibri"/>
          <w:szCs w:val="22"/>
        </w:rPr>
        <w:t>that quality is not only about students’ academic lear</w:t>
      </w:r>
      <w:r>
        <w:rPr>
          <w:rFonts w:eastAsia="Calibri"/>
          <w:szCs w:val="22"/>
        </w:rPr>
        <w:t xml:space="preserve">ning outcomes.” </w:t>
      </w:r>
    </w:p>
    <w:p w14:paraId="5893197E" w14:textId="77777777" w:rsidR="00E27645" w:rsidRPr="00384E95" w:rsidRDefault="00E27645" w:rsidP="00E276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szCs w:val="22"/>
        </w:rPr>
      </w:pPr>
      <w:r w:rsidRPr="00E8140A">
        <w:rPr>
          <w:szCs w:val="22"/>
        </w:rPr>
        <w:t>Quality is not only student results, students need to have confidence</w:t>
      </w:r>
      <w:r>
        <w:rPr>
          <w:szCs w:val="22"/>
        </w:rPr>
        <w:t xml:space="preserve"> of expression….</w:t>
      </w:r>
    </w:p>
    <w:p w14:paraId="65ED6B8E" w14:textId="35DEBB61" w:rsidR="00E56F16" w:rsidRPr="00A16BC9" w:rsidRDefault="00E27645" w:rsidP="00A16B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szCs w:val="22"/>
        </w:rPr>
      </w:pPr>
      <w:r w:rsidRPr="00A16BC9">
        <w:rPr>
          <w:rFonts w:eastAsia="Calibri"/>
          <w:szCs w:val="22"/>
        </w:rPr>
        <w:t>Multiple school leaders observed the change in teaching practice has positively influenced student participation, and one school leader expressed their view that one part of their role is to encourage the students to actively participate</w:t>
      </w:r>
      <w:r w:rsidR="00D41A99">
        <w:rPr>
          <w:rFonts w:eastAsia="Calibri"/>
          <w:szCs w:val="22"/>
        </w:rPr>
        <w:t xml:space="preserve"> in the learning process</w:t>
      </w:r>
      <w:r w:rsidRPr="00A16BC9">
        <w:rPr>
          <w:rFonts w:eastAsia="Calibri"/>
          <w:szCs w:val="22"/>
        </w:rPr>
        <w:t>. Another school leader observed students are more motivated and interested because they are encouraged to be more active in the classroom, which challenges them to think so they can contribute.</w:t>
      </w:r>
    </w:p>
    <w:p w14:paraId="286AA0B2" w14:textId="54FEAD87" w:rsidR="00E56F16" w:rsidRPr="000C5C29" w:rsidRDefault="00E56F16" w:rsidP="00E56F16">
      <w:pPr>
        <w:pStyle w:val="Heading4"/>
      </w:pPr>
      <w:r w:rsidRPr="000C5C29">
        <w:t xml:space="preserve">Student </w:t>
      </w:r>
      <w:r>
        <w:t>wellbeing</w:t>
      </w:r>
      <w:r w:rsidRPr="000C5C29">
        <w:t xml:space="preserve"> </w:t>
      </w:r>
    </w:p>
    <w:p w14:paraId="1DA3A575" w14:textId="77777777" w:rsidR="00E56F16" w:rsidRDefault="00E56F16" w:rsidP="00E56F16">
      <w:pPr>
        <w:pStyle w:val="Heading5"/>
      </w:pPr>
      <w:r w:rsidRPr="0013761D">
        <w:t>Key findings</w:t>
      </w:r>
    </w:p>
    <w:tbl>
      <w:tblPr>
        <w:tblStyle w:val="TableGrid"/>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a table of key finding"/>
        <w:tblDescription w:val="one finding of student wellbeing"/>
      </w:tblPr>
      <w:tblGrid>
        <w:gridCol w:w="8255"/>
      </w:tblGrid>
      <w:tr w:rsidR="00E56F16" w:rsidRPr="002A38D6" w14:paraId="24A4BAB1" w14:textId="77777777" w:rsidTr="00CA4DAC">
        <w:trPr>
          <w:trHeight w:val="718"/>
          <w:tblHeader/>
        </w:trPr>
        <w:tc>
          <w:tcPr>
            <w:tcW w:w="8255" w:type="dxa"/>
            <w:shd w:val="clear" w:color="auto" w:fill="F2F2F2" w:themeFill="background1" w:themeFillShade="F2"/>
            <w:vAlign w:val="center"/>
          </w:tcPr>
          <w:p w14:paraId="2A0F3659" w14:textId="6EAAFECC" w:rsidR="00E56F16" w:rsidRPr="00EF2FD5" w:rsidRDefault="00E56F16" w:rsidP="006D6485">
            <w:pPr>
              <w:pStyle w:val="Bullets"/>
              <w:numPr>
                <w:ilvl w:val="0"/>
                <w:numId w:val="0"/>
              </w:numPr>
              <w:spacing w:line="240" w:lineRule="auto"/>
              <w:ind w:left="318" w:right="209"/>
              <w:rPr>
                <w:color w:val="842856"/>
                <w:szCs w:val="22"/>
              </w:rPr>
            </w:pPr>
            <w:r w:rsidRPr="00922AA2">
              <w:rPr>
                <w:color w:val="842856"/>
                <w:szCs w:val="22"/>
              </w:rPr>
              <w:t>Finding 1.</w:t>
            </w:r>
            <w:r w:rsidRPr="00CB2199">
              <w:rPr>
                <w:szCs w:val="22"/>
              </w:rPr>
              <w:t xml:space="preserve"> </w:t>
            </w:r>
            <w:r w:rsidR="006D6485" w:rsidRPr="006D6485">
              <w:rPr>
                <w:szCs w:val="22"/>
              </w:rPr>
              <w:t>The introduction of student-centred approaches learnt through ALMA has led to observed improvements to children wellbeing.</w:t>
            </w:r>
          </w:p>
        </w:tc>
      </w:tr>
    </w:tbl>
    <w:p w14:paraId="2A4F7C32" w14:textId="77777777" w:rsidR="00E56F16" w:rsidRPr="0013761D" w:rsidRDefault="00E56F16" w:rsidP="00E56F16">
      <w:pPr>
        <w:pStyle w:val="Heading5"/>
        <w:rPr>
          <w:lang w:val="x-none" w:eastAsia="x-none"/>
        </w:rPr>
      </w:pPr>
      <w:r w:rsidRPr="0013761D">
        <w:t>Discussion</w:t>
      </w:r>
    </w:p>
    <w:p w14:paraId="7F799E7A" w14:textId="77777777" w:rsidR="00A00477" w:rsidRPr="00A935C6" w:rsidRDefault="00A00477" w:rsidP="00A00477">
      <w:pPr>
        <w:spacing w:before="120" w:line="240" w:lineRule="auto"/>
        <w:rPr>
          <w:szCs w:val="22"/>
        </w:rPr>
      </w:pPr>
      <w:r w:rsidRPr="00A935C6">
        <w:rPr>
          <w:szCs w:val="22"/>
        </w:rPr>
        <w:t xml:space="preserve">Respondents observed improved student wellbeing as a result of change in teaching practice from ALMA and the new curriculum. Multiple teachers reported that </w:t>
      </w:r>
      <w:r w:rsidRPr="0073238D">
        <w:rPr>
          <w:b/>
          <w:szCs w:val="22"/>
        </w:rPr>
        <w:t>changed teaching practice towards more student-centred approaches have led to children seeming happier, more confident, independent and creative</w:t>
      </w:r>
      <w:r w:rsidRPr="00A935C6">
        <w:rPr>
          <w:szCs w:val="22"/>
        </w:rPr>
        <w:t>. One teacher advised:</w:t>
      </w:r>
    </w:p>
    <w:p w14:paraId="77C1A813" w14:textId="77777777" w:rsidR="00A00477" w:rsidRPr="00792DC4" w:rsidRDefault="00A00477" w:rsidP="00A00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In my class the children are very confident. They really like it, they’re happy. When I teach them they all want to participate.</w:t>
      </w:r>
    </w:p>
    <w:p w14:paraId="38BE9A31" w14:textId="77777777" w:rsidR="005A24F0" w:rsidRDefault="00A00477" w:rsidP="00A00477">
      <w:pPr>
        <w:spacing w:before="120" w:line="240" w:lineRule="auto"/>
        <w:rPr>
          <w:szCs w:val="22"/>
        </w:rPr>
      </w:pPr>
      <w:r w:rsidRPr="00A935C6">
        <w:rPr>
          <w:szCs w:val="22"/>
        </w:rPr>
        <w:t>Two school leaders concurred with these observations, and one specified</w:t>
      </w:r>
      <w:r w:rsidR="005A24F0">
        <w:rPr>
          <w:szCs w:val="22"/>
        </w:rPr>
        <w:t>:</w:t>
      </w:r>
    </w:p>
    <w:p w14:paraId="5B59E78C" w14:textId="5B1E1111" w:rsidR="00A00477" w:rsidRPr="005A24F0" w:rsidRDefault="005A24F0" w:rsidP="005A24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Pr>
          <w:rFonts w:cs="Calibri"/>
          <w:szCs w:val="22"/>
        </w:rPr>
        <w:t>[</w:t>
      </w:r>
      <w:r w:rsidR="00A00477" w:rsidRPr="005A24F0">
        <w:rPr>
          <w:rFonts w:cs="Calibri"/>
          <w:szCs w:val="22"/>
        </w:rPr>
        <w:t>the students</w:t>
      </w:r>
      <w:r>
        <w:rPr>
          <w:rFonts w:cs="Calibri"/>
          <w:szCs w:val="22"/>
        </w:rPr>
        <w:t>]</w:t>
      </w:r>
      <w:r w:rsidR="00A00477" w:rsidRPr="005A24F0">
        <w:rPr>
          <w:rFonts w:cs="Calibri"/>
          <w:szCs w:val="22"/>
        </w:rPr>
        <w:t xml:space="preserve"> …are happy because we give them freedom to discover things for themselves in the lesson.</w:t>
      </w:r>
    </w:p>
    <w:p w14:paraId="2314CF6F" w14:textId="77777777" w:rsidR="00A00477" w:rsidRPr="00A935C6" w:rsidRDefault="00A00477" w:rsidP="00A00477">
      <w:pPr>
        <w:spacing w:before="120" w:line="240" w:lineRule="auto"/>
        <w:rPr>
          <w:szCs w:val="22"/>
        </w:rPr>
      </w:pPr>
      <w:r w:rsidRPr="00A935C6">
        <w:rPr>
          <w:szCs w:val="22"/>
        </w:rPr>
        <w:t xml:space="preserve">A teacher observed that ALMA has led to </w:t>
      </w:r>
      <w:r w:rsidRPr="0073238D">
        <w:rPr>
          <w:b/>
          <w:szCs w:val="22"/>
        </w:rPr>
        <w:t>students using initiative and being more creative as a result of the activities being facilitated in the classroom</w:t>
      </w:r>
      <w:r w:rsidRPr="00A935C6">
        <w:rPr>
          <w:szCs w:val="22"/>
        </w:rPr>
        <w:t xml:space="preserve">. One teacher provided an example of how they create a supportive environment in the classroom: </w:t>
      </w:r>
    </w:p>
    <w:p w14:paraId="7066AC8A" w14:textId="1CF51655" w:rsidR="00A00477" w:rsidRPr="00792DC4" w:rsidRDefault="00A00477" w:rsidP="00A00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…we call them up to the board, then when they do it we all clap for them…</w:t>
      </w:r>
      <w:r w:rsidR="005A24F0">
        <w:rPr>
          <w:rFonts w:cs="Calibri"/>
          <w:szCs w:val="22"/>
        </w:rPr>
        <w:t xml:space="preserve"> </w:t>
      </w:r>
      <w:r w:rsidRPr="00792DC4">
        <w:rPr>
          <w:rFonts w:cs="Calibri"/>
          <w:szCs w:val="22"/>
        </w:rPr>
        <w:t xml:space="preserve">We support them and </w:t>
      </w:r>
      <w:r>
        <w:rPr>
          <w:rFonts w:cs="Calibri"/>
          <w:szCs w:val="22"/>
        </w:rPr>
        <w:t>motivate them so they feel good</w:t>
      </w:r>
      <w:r w:rsidRPr="00792DC4">
        <w:rPr>
          <w:rFonts w:cs="Calibri"/>
          <w:szCs w:val="22"/>
        </w:rPr>
        <w:t>.</w:t>
      </w:r>
    </w:p>
    <w:p w14:paraId="2DF61475" w14:textId="77777777" w:rsidR="00A00477" w:rsidRPr="00A935C6" w:rsidRDefault="00A00477" w:rsidP="00A00477">
      <w:pPr>
        <w:spacing w:before="120" w:line="240" w:lineRule="auto"/>
        <w:rPr>
          <w:szCs w:val="22"/>
        </w:rPr>
      </w:pPr>
      <w:r w:rsidRPr="00A935C6">
        <w:rPr>
          <w:szCs w:val="22"/>
        </w:rPr>
        <w:t xml:space="preserve">Other teachers attributed the range of activities they now use in the classroom – like singing and group discussion – as impacting student well-being in that the </w:t>
      </w:r>
      <w:r w:rsidRPr="00142A37">
        <w:rPr>
          <w:b/>
          <w:szCs w:val="22"/>
        </w:rPr>
        <w:t>students are not afraid to express opinions</w:t>
      </w:r>
      <w:r w:rsidRPr="00A935C6">
        <w:rPr>
          <w:szCs w:val="22"/>
        </w:rPr>
        <w:t xml:space="preserve">. As one teacher said: </w:t>
      </w:r>
    </w:p>
    <w:p w14:paraId="547B9CC0" w14:textId="77777777" w:rsidR="00A00477" w:rsidRPr="00792DC4" w:rsidRDefault="00A00477" w:rsidP="00A00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There is difference, the change is that they are not shy anymore, which signifies that their improvement is because of the group activities. Before they would sit in a line so they would be shy to talk to each other.</w:t>
      </w:r>
    </w:p>
    <w:p w14:paraId="25396032" w14:textId="77777777" w:rsidR="00A00477" w:rsidRPr="00A935C6" w:rsidRDefault="00A00477" w:rsidP="00A00477">
      <w:pPr>
        <w:spacing w:before="120" w:line="240" w:lineRule="auto"/>
        <w:rPr>
          <w:szCs w:val="22"/>
        </w:rPr>
      </w:pPr>
      <w:r w:rsidRPr="00A935C6">
        <w:rPr>
          <w:szCs w:val="22"/>
        </w:rPr>
        <w:t xml:space="preserve">A school coordinator specified that </w:t>
      </w:r>
      <w:r w:rsidRPr="0073238D">
        <w:rPr>
          <w:b/>
          <w:szCs w:val="22"/>
        </w:rPr>
        <w:t>teachers are integral to students’ self-esteem</w:t>
      </w:r>
      <w:r w:rsidRPr="00A935C6">
        <w:rPr>
          <w:szCs w:val="22"/>
        </w:rPr>
        <w:t xml:space="preserve">: </w:t>
      </w:r>
    </w:p>
    <w:p w14:paraId="252C2DF7" w14:textId="77777777" w:rsidR="00A00477" w:rsidRPr="00792DC4" w:rsidRDefault="00A00477" w:rsidP="00A004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792DC4">
        <w:rPr>
          <w:rFonts w:cs="Calibri"/>
          <w:szCs w:val="22"/>
        </w:rPr>
        <w:t>For the case of the students to have the self-esteem, basically depends to the teachers in this school.</w:t>
      </w:r>
    </w:p>
    <w:p w14:paraId="1375C747" w14:textId="3FC8D54F" w:rsidR="00E56F16" w:rsidRPr="00A00477" w:rsidRDefault="00A00477" w:rsidP="00A00477">
      <w:pPr>
        <w:spacing w:before="120" w:line="240" w:lineRule="auto"/>
        <w:rPr>
          <w:szCs w:val="22"/>
        </w:rPr>
      </w:pPr>
      <w:r w:rsidRPr="00A935C6">
        <w:rPr>
          <w:szCs w:val="22"/>
        </w:rPr>
        <w:t>Overall, respondents noted improved wellbeing and confidence of students to engage in learning activities. School leaders and teachers frequently referred to activities learned through ALMA as contributing to this change.</w:t>
      </w:r>
    </w:p>
    <w:p w14:paraId="4F978B66" w14:textId="77777777" w:rsidR="00912D0B" w:rsidRPr="00912D0B" w:rsidRDefault="00912D0B" w:rsidP="00585070">
      <w:pPr>
        <w:pStyle w:val="Heading3"/>
      </w:pPr>
      <w:bookmarkStart w:id="97" w:name="_Toc532369908"/>
      <w:bookmarkStart w:id="98" w:name="_Toc532370826"/>
      <w:bookmarkStart w:id="99" w:name="_Toc532371038"/>
      <w:bookmarkStart w:id="100" w:name="_Toc532394364"/>
      <w:bookmarkStart w:id="101" w:name="_Toc532453091"/>
      <w:bookmarkStart w:id="102" w:name="_Toc532502983"/>
      <w:bookmarkStart w:id="103" w:name="_Toc532503059"/>
      <w:bookmarkStart w:id="104" w:name="_Toc532503163"/>
      <w:r w:rsidRPr="00912D0B">
        <w:t>Equity</w:t>
      </w:r>
      <w:bookmarkStart w:id="105" w:name="_Toc532369909"/>
      <w:bookmarkEnd w:id="97"/>
      <w:bookmarkEnd w:id="98"/>
      <w:bookmarkEnd w:id="99"/>
      <w:bookmarkEnd w:id="100"/>
      <w:bookmarkEnd w:id="101"/>
      <w:bookmarkEnd w:id="102"/>
      <w:bookmarkEnd w:id="103"/>
      <w:bookmarkEnd w:id="104"/>
      <w:r w:rsidRPr="00912D0B">
        <w:t xml:space="preserve"> </w:t>
      </w:r>
    </w:p>
    <w:p w14:paraId="03CBB395" w14:textId="77777777" w:rsidR="00912D0B" w:rsidRPr="000C5C29" w:rsidRDefault="00912D0B" w:rsidP="00634BEE">
      <w:pPr>
        <w:pStyle w:val="Heading4"/>
      </w:pPr>
      <w:r w:rsidRPr="000C5C29">
        <w:t>Disability</w:t>
      </w:r>
      <w:bookmarkEnd w:id="105"/>
    </w:p>
    <w:p w14:paraId="1F6C0641" w14:textId="77777777" w:rsidR="00D8294F" w:rsidRDefault="00D8294F" w:rsidP="00D829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7F1052">
        <w:rPr>
          <w:szCs w:val="22"/>
        </w:rPr>
        <w:t xml:space="preserve">Almost half of the teachers interviewed </w:t>
      </w:r>
      <w:r>
        <w:rPr>
          <w:szCs w:val="22"/>
        </w:rPr>
        <w:t xml:space="preserve">in </w:t>
      </w:r>
      <w:proofErr w:type="spellStart"/>
      <w:r>
        <w:rPr>
          <w:szCs w:val="22"/>
        </w:rPr>
        <w:t>Bobonaro</w:t>
      </w:r>
      <w:proofErr w:type="spellEnd"/>
      <w:r>
        <w:rPr>
          <w:szCs w:val="22"/>
        </w:rPr>
        <w:t xml:space="preserve"> </w:t>
      </w:r>
      <w:r w:rsidRPr="007F1052">
        <w:rPr>
          <w:szCs w:val="22"/>
        </w:rPr>
        <w:t xml:space="preserve">advised they did not have any students with disabilities in their class and were unable to provide input into the extent to which ALMA has supported disability inclusion. There were similar findings in </w:t>
      </w:r>
      <w:proofErr w:type="spellStart"/>
      <w:r w:rsidRPr="007F1052">
        <w:rPr>
          <w:szCs w:val="22"/>
        </w:rPr>
        <w:t>Viqueque</w:t>
      </w:r>
      <w:proofErr w:type="spellEnd"/>
      <w:r w:rsidRPr="007F1052">
        <w:rPr>
          <w:szCs w:val="22"/>
        </w:rPr>
        <w:t xml:space="preserve"> where teachers reported that parents often do not send a child to school if he or she has a disability. </w:t>
      </w:r>
      <w:r w:rsidRPr="0073238D">
        <w:rPr>
          <w:b/>
          <w:szCs w:val="22"/>
        </w:rPr>
        <w:t>It is likely that teachers are unable to identify students across the full spectrum of impairments, and also that children with disabilities are kept out of the school system</w:t>
      </w:r>
      <w:r>
        <w:rPr>
          <w:szCs w:val="22"/>
        </w:rPr>
        <w:t>. A</w:t>
      </w:r>
      <w:r w:rsidRPr="00E8140A">
        <w:rPr>
          <w:szCs w:val="22"/>
        </w:rPr>
        <w:t xml:space="preserve"> government respondent acknowledged that </w:t>
      </w:r>
      <w:r w:rsidRPr="0073238D">
        <w:rPr>
          <w:szCs w:val="22"/>
        </w:rPr>
        <w:t>training and knowledge of disability is important for school leaders and teachers</w:t>
      </w:r>
      <w:r>
        <w:rPr>
          <w:szCs w:val="22"/>
        </w:rPr>
        <w:t>. Large class size was also mentioned as an issue that makes</w:t>
      </w:r>
      <w:r w:rsidRPr="00E8140A">
        <w:rPr>
          <w:szCs w:val="22"/>
        </w:rPr>
        <w:t xml:space="preserve"> it difficult for teachers and school leaders to identify students with special needs</w:t>
      </w:r>
      <w:r>
        <w:rPr>
          <w:szCs w:val="22"/>
        </w:rPr>
        <w:t>. The respondent explained</w:t>
      </w:r>
      <w:r w:rsidRPr="00E8140A">
        <w:rPr>
          <w:szCs w:val="22"/>
        </w:rPr>
        <w:t xml:space="preserve">: </w:t>
      </w:r>
    </w:p>
    <w:p w14:paraId="0E38BA37" w14:textId="0166874F" w:rsidR="00D8294F" w:rsidRPr="00E8140A" w:rsidRDefault="00D8294F" w:rsidP="00D829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They also need to introduce knowledge of the disability students for the school leaders. How to identify students with special needs and how to help them...</w:t>
      </w:r>
      <w:r w:rsidR="005A24F0">
        <w:rPr>
          <w:szCs w:val="22"/>
        </w:rPr>
        <w:t xml:space="preserve"> </w:t>
      </w:r>
      <w:r w:rsidRPr="00E8140A">
        <w:rPr>
          <w:szCs w:val="22"/>
        </w:rPr>
        <w:t>Because they don’t have any knowledge to identify students with s</w:t>
      </w:r>
      <w:r>
        <w:rPr>
          <w:szCs w:val="22"/>
        </w:rPr>
        <w:t>pecial needs or disabilities</w:t>
      </w:r>
      <w:r w:rsidRPr="00E8140A">
        <w:rPr>
          <w:szCs w:val="22"/>
        </w:rPr>
        <w:t>.</w:t>
      </w:r>
    </w:p>
    <w:p w14:paraId="314C9836" w14:textId="77777777" w:rsidR="00D8294F" w:rsidRPr="007F1052" w:rsidRDefault="00D8294F" w:rsidP="00D8294F">
      <w:pPr>
        <w:spacing w:before="120" w:line="240" w:lineRule="auto"/>
        <w:rPr>
          <w:szCs w:val="22"/>
        </w:rPr>
      </w:pPr>
      <w:r w:rsidRPr="0073238D">
        <w:rPr>
          <w:b/>
          <w:szCs w:val="22"/>
        </w:rPr>
        <w:t>Of the teachers who have taught students with disabilities, most reported they have attempted to incorporate inclusive practices by reducing barriers and providing additional support and attention</w:t>
      </w:r>
      <w:r w:rsidRPr="007F1052">
        <w:rPr>
          <w:szCs w:val="22"/>
        </w:rPr>
        <w:t xml:space="preserve">. Example strategies put forward </w:t>
      </w:r>
      <w:r>
        <w:rPr>
          <w:szCs w:val="22"/>
        </w:rPr>
        <w:t xml:space="preserve">to </w:t>
      </w:r>
      <w:r w:rsidRPr="007F1052">
        <w:rPr>
          <w:szCs w:val="22"/>
        </w:rPr>
        <w:t>reduc</w:t>
      </w:r>
      <w:r>
        <w:rPr>
          <w:szCs w:val="22"/>
        </w:rPr>
        <w:t>e</w:t>
      </w:r>
      <w:r w:rsidRPr="007F1052">
        <w:rPr>
          <w:szCs w:val="22"/>
        </w:rPr>
        <w:t xml:space="preserve"> physical barriers for students with sight and hearing impairments by seating them at the front of the class, repeating instructions, ensuring they are included in group work, and instructing other students to provide assistance.  </w:t>
      </w:r>
    </w:p>
    <w:p w14:paraId="62782D5A" w14:textId="77777777" w:rsidR="00D8294F" w:rsidRPr="007F1052" w:rsidRDefault="00D8294F" w:rsidP="00D8294F">
      <w:pPr>
        <w:spacing w:before="120" w:line="240" w:lineRule="auto"/>
        <w:rPr>
          <w:szCs w:val="22"/>
        </w:rPr>
      </w:pPr>
      <w:r w:rsidRPr="0073238D">
        <w:rPr>
          <w:b/>
          <w:szCs w:val="22"/>
        </w:rPr>
        <w:t>Of the teachers who had students with disabilities, most reported experiencing challenges to support them due to the ambitious curriculum content and limited availability to provide extra support</w:t>
      </w:r>
      <w:r w:rsidRPr="007F1052">
        <w:rPr>
          <w:szCs w:val="22"/>
        </w:rPr>
        <w:t>. Many teachers acknowledged the importance of including</w:t>
      </w:r>
      <w:r>
        <w:rPr>
          <w:szCs w:val="22"/>
        </w:rPr>
        <w:t xml:space="preserve"> </w:t>
      </w:r>
      <w:r w:rsidRPr="007F1052">
        <w:rPr>
          <w:szCs w:val="22"/>
        </w:rPr>
        <w:t>students</w:t>
      </w:r>
      <w:r>
        <w:rPr>
          <w:szCs w:val="22"/>
        </w:rPr>
        <w:t xml:space="preserve"> with disability</w:t>
      </w:r>
      <w:r w:rsidRPr="007F1052">
        <w:rPr>
          <w:szCs w:val="22"/>
        </w:rPr>
        <w:t xml:space="preserve">, but expressed limited capacity to implement inclusive practices. Those teachers who had students </w:t>
      </w:r>
      <w:r>
        <w:rPr>
          <w:szCs w:val="22"/>
        </w:rPr>
        <w:t xml:space="preserve">with disabilities </w:t>
      </w:r>
      <w:r w:rsidRPr="007F1052">
        <w:rPr>
          <w:szCs w:val="22"/>
        </w:rPr>
        <w:t>in their classrooms currently or in the past said those students often dropped out of school in the early years.</w:t>
      </w:r>
    </w:p>
    <w:p w14:paraId="3770B874" w14:textId="77777777" w:rsidR="00D8294F" w:rsidRPr="007F1052" w:rsidRDefault="00D8294F" w:rsidP="00D8294F">
      <w:pPr>
        <w:spacing w:before="120" w:line="240" w:lineRule="auto"/>
        <w:rPr>
          <w:szCs w:val="22"/>
        </w:rPr>
      </w:pPr>
      <w:r w:rsidRPr="007F1052">
        <w:rPr>
          <w:szCs w:val="22"/>
        </w:rPr>
        <w:t xml:space="preserve">Teachers iterated an awareness of the importance of disability inclusion and the right of children with disabilities to access education. Many teachers explained they had a readiness to adapt learning environments to reduce barriers for students with physical disabilities. At the same time, </w:t>
      </w:r>
      <w:r w:rsidRPr="0073238D">
        <w:rPr>
          <w:b/>
          <w:szCs w:val="22"/>
        </w:rPr>
        <w:t>teachers face significant challenges and limited knowledge on how to effectively support students</w:t>
      </w:r>
      <w:r w:rsidRPr="007F1052">
        <w:rPr>
          <w:szCs w:val="22"/>
        </w:rPr>
        <w:t>. One school leader further highlighted the issue of high dropout rates of children with disabilities, and noted a knowledge and capacity gap for teachers to implement inclusive practices in the classroom.</w:t>
      </w:r>
    </w:p>
    <w:p w14:paraId="7A60FD0C" w14:textId="77777777" w:rsidR="00D8294F" w:rsidRPr="007F1052" w:rsidRDefault="00D8294F" w:rsidP="00D8294F">
      <w:pPr>
        <w:spacing w:before="120" w:line="240" w:lineRule="auto"/>
        <w:rPr>
          <w:szCs w:val="22"/>
        </w:rPr>
      </w:pPr>
      <w:r w:rsidRPr="007F1052">
        <w:rPr>
          <w:szCs w:val="22"/>
        </w:rPr>
        <w:t xml:space="preserve">A number of respondents said that </w:t>
      </w:r>
      <w:r w:rsidRPr="0073238D">
        <w:rPr>
          <w:b/>
          <w:szCs w:val="22"/>
        </w:rPr>
        <w:t>more training is needed to identify the needs of students with disabilities, and importantly how to include students with disability appropriately in the classroom</w:t>
      </w:r>
      <w:r w:rsidRPr="007F1052">
        <w:rPr>
          <w:szCs w:val="22"/>
        </w:rPr>
        <w:t>. A municipal education stakeholder said that while teachers may have the capacity to identify and/or include students with disabilities in their classrooms, they lack the training and knowledge to effectively support those students:</w:t>
      </w:r>
    </w:p>
    <w:p w14:paraId="58B0AFED" w14:textId="5C57D988" w:rsidR="00912D0B" w:rsidRPr="00D8294F" w:rsidRDefault="00D8294F" w:rsidP="00D829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I think they have the capacity in this area, but still they need to be trained to update their knowledge…What we need is that teachers need to be trained continuously, so that they can upgrade their knowledge.</w:t>
      </w:r>
    </w:p>
    <w:p w14:paraId="0D5A0C37" w14:textId="77777777" w:rsidR="00912D0B" w:rsidRPr="000C5C29" w:rsidRDefault="00912D0B" w:rsidP="00634BEE">
      <w:pPr>
        <w:pStyle w:val="Heading4"/>
      </w:pPr>
      <w:bookmarkStart w:id="106" w:name="_Toc532369910"/>
      <w:r w:rsidRPr="000C5C29">
        <w:t>Gender</w:t>
      </w:r>
      <w:bookmarkEnd w:id="106"/>
    </w:p>
    <w:p w14:paraId="6E2306D4" w14:textId="77777777" w:rsidR="00D8294F" w:rsidRPr="007F1052" w:rsidRDefault="00D8294F" w:rsidP="00D8294F">
      <w:pPr>
        <w:spacing w:before="120" w:line="240" w:lineRule="auto"/>
        <w:rPr>
          <w:szCs w:val="22"/>
        </w:rPr>
      </w:pPr>
      <w:r w:rsidRPr="007F1052">
        <w:rPr>
          <w:szCs w:val="22"/>
        </w:rPr>
        <w:t xml:space="preserve">Multiple respondents in </w:t>
      </w:r>
      <w:proofErr w:type="spellStart"/>
      <w:r w:rsidRPr="007F1052">
        <w:rPr>
          <w:szCs w:val="22"/>
        </w:rPr>
        <w:t>Bobonaro</w:t>
      </w:r>
      <w:proofErr w:type="spellEnd"/>
      <w:r w:rsidRPr="007F1052">
        <w:rPr>
          <w:szCs w:val="22"/>
        </w:rPr>
        <w:t xml:space="preserve"> and </w:t>
      </w:r>
      <w:proofErr w:type="spellStart"/>
      <w:r w:rsidRPr="007F1052">
        <w:rPr>
          <w:szCs w:val="22"/>
        </w:rPr>
        <w:t>Viqueque</w:t>
      </w:r>
      <w:proofErr w:type="spellEnd"/>
      <w:r w:rsidRPr="007F1052">
        <w:rPr>
          <w:szCs w:val="22"/>
        </w:rPr>
        <w:t xml:space="preserve"> recognised that </w:t>
      </w:r>
      <w:r w:rsidRPr="0073238D">
        <w:rPr>
          <w:b/>
          <w:szCs w:val="22"/>
        </w:rPr>
        <w:t>boys and girls have an equal right to participate in the classroom. They discussed gender inclusive strategies currently being implemented including encouraging boys and girls to work together in groups, and selecting both boys and girls to present to the class equally</w:t>
      </w:r>
      <w:r w:rsidRPr="007F1052">
        <w:rPr>
          <w:szCs w:val="22"/>
        </w:rPr>
        <w:t>. One teacher talked about a strategy in terms of supporting girls and boys to participate equally:</w:t>
      </w:r>
    </w:p>
    <w:p w14:paraId="50C9DA57" w14:textId="77777777" w:rsidR="00D8294F" w:rsidRPr="00C804DA" w:rsidRDefault="00D8294F" w:rsidP="00D8294F">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720"/>
        <w:rPr>
          <w:rFonts w:eastAsia="Arial" w:cs="Calibri"/>
          <w:szCs w:val="22"/>
        </w:rPr>
      </w:pPr>
      <w:r w:rsidRPr="00C804DA">
        <w:rPr>
          <w:rFonts w:cs="Calibri"/>
          <w:szCs w:val="22"/>
        </w:rPr>
        <w:t>There should not be boys-only or girls-only sitting arrangement, they have to be mixed up. For example, balance number between boys and girls like two boys and two girls etc. They always have maximum participation. Involve them in group work.</w:t>
      </w:r>
    </w:p>
    <w:p w14:paraId="6ACA2806" w14:textId="77777777" w:rsidR="00D8294F" w:rsidRPr="007F1052" w:rsidRDefault="00D8294F" w:rsidP="00D8294F">
      <w:pPr>
        <w:spacing w:before="120" w:line="240" w:lineRule="auto"/>
        <w:rPr>
          <w:szCs w:val="22"/>
        </w:rPr>
      </w:pPr>
      <w:r w:rsidRPr="007F1052">
        <w:rPr>
          <w:szCs w:val="22"/>
        </w:rPr>
        <w:t>Some respondents said they observed no real difference in boys and girls, but the kinds of activities they use to encourage boys and girls to engage with each other are different. As a result of some activities, they said that girls engaged more actively in class, than boys, but this is based on teachers’ observations.</w:t>
      </w:r>
    </w:p>
    <w:p w14:paraId="686E6803" w14:textId="77777777" w:rsidR="00D8294F" w:rsidRPr="007F1052" w:rsidRDefault="00D8294F" w:rsidP="00D8294F">
      <w:pPr>
        <w:spacing w:before="120" w:line="240" w:lineRule="auto"/>
        <w:rPr>
          <w:szCs w:val="22"/>
        </w:rPr>
      </w:pPr>
      <w:r w:rsidRPr="007F1052">
        <w:rPr>
          <w:szCs w:val="22"/>
        </w:rPr>
        <w:t>The majority of teachers confirmed they implement these types of approaches in the classroom to promote gender equality. However one teacher advised they still separate students by gender. The reasoning for this approach was due to a perception that children are more comfortable when separated from the opposite gender.</w:t>
      </w:r>
    </w:p>
    <w:p w14:paraId="2E6F69B8" w14:textId="6E99226A" w:rsidR="00912D0B" w:rsidRPr="00DB4E42" w:rsidRDefault="00D8294F" w:rsidP="00DB4E42">
      <w:pPr>
        <w:spacing w:before="120" w:line="240" w:lineRule="auto"/>
        <w:rPr>
          <w:szCs w:val="22"/>
        </w:rPr>
      </w:pPr>
      <w:r w:rsidRPr="007F1052">
        <w:rPr>
          <w:szCs w:val="22"/>
        </w:rPr>
        <w:t>One teacher further advised they promote gender equality in the classroom by specifically explaining equal rights to access education regardless of gender</w:t>
      </w:r>
      <w:r w:rsidR="00912D0B" w:rsidRPr="00DB4E42">
        <w:rPr>
          <w:szCs w:val="22"/>
        </w:rPr>
        <w:t>.</w:t>
      </w:r>
    </w:p>
    <w:p w14:paraId="033780AE" w14:textId="77777777" w:rsidR="00912D0B" w:rsidRPr="00E93DE2" w:rsidRDefault="00912D0B" w:rsidP="00E93DE2">
      <w:pPr>
        <w:pStyle w:val="Heading3"/>
      </w:pPr>
      <w:bookmarkStart w:id="107" w:name="_Toc532369911"/>
      <w:bookmarkStart w:id="108" w:name="_Toc532370827"/>
      <w:bookmarkStart w:id="109" w:name="_Toc532371039"/>
      <w:bookmarkStart w:id="110" w:name="_Toc532394365"/>
      <w:bookmarkStart w:id="111" w:name="_Toc532453092"/>
      <w:bookmarkStart w:id="112" w:name="_Toc532502984"/>
      <w:bookmarkStart w:id="113" w:name="_Toc532503060"/>
      <w:bookmarkStart w:id="114" w:name="_Toc532503164"/>
      <w:r w:rsidRPr="00E93DE2">
        <w:t xml:space="preserve">School and </w:t>
      </w:r>
      <w:bookmarkEnd w:id="107"/>
      <w:bookmarkEnd w:id="108"/>
      <w:bookmarkEnd w:id="109"/>
      <w:r w:rsidRPr="00E93DE2">
        <w:t>system outcomes</w:t>
      </w:r>
      <w:bookmarkEnd w:id="110"/>
      <w:bookmarkEnd w:id="111"/>
      <w:bookmarkEnd w:id="112"/>
      <w:bookmarkEnd w:id="113"/>
      <w:bookmarkEnd w:id="114"/>
    </w:p>
    <w:p w14:paraId="0350359B" w14:textId="55619FAA" w:rsidR="00912D0B" w:rsidRPr="00FC31B5" w:rsidRDefault="00912D0B" w:rsidP="00912D0B">
      <w:pPr>
        <w:rPr>
          <w:lang w:eastAsia="x-none"/>
        </w:rPr>
      </w:pPr>
      <w:r>
        <w:rPr>
          <w:lang w:eastAsia="x-none"/>
        </w:rPr>
        <w:t>The following sections discuss emerging evidence on school and system level outcomes by municipality</w:t>
      </w:r>
      <w:r w:rsidR="0011581C">
        <w:rPr>
          <w:lang w:eastAsia="x-none"/>
        </w:rPr>
        <w:t xml:space="preserve"> and </w:t>
      </w:r>
      <w:r w:rsidR="005A24F0">
        <w:rPr>
          <w:lang w:eastAsia="x-none"/>
        </w:rPr>
        <w:t xml:space="preserve">national </w:t>
      </w:r>
      <w:r w:rsidR="0011581C">
        <w:rPr>
          <w:lang w:eastAsia="x-none"/>
        </w:rPr>
        <w:t>government</w:t>
      </w:r>
      <w:r>
        <w:rPr>
          <w:lang w:eastAsia="x-none"/>
        </w:rPr>
        <w:t xml:space="preserve">. </w:t>
      </w:r>
    </w:p>
    <w:p w14:paraId="3A1A89FA" w14:textId="37949081" w:rsidR="00CE4E2B" w:rsidRPr="00CE4E2B" w:rsidRDefault="00912D0B" w:rsidP="00CE4E2B">
      <w:pPr>
        <w:pStyle w:val="Heading4"/>
      </w:pPr>
      <w:bookmarkStart w:id="115" w:name="_Toc532369912"/>
      <w:r w:rsidRPr="000C5C29">
        <w:t>School level outcomes</w:t>
      </w:r>
      <w:bookmarkEnd w:id="115"/>
      <w:r>
        <w:t xml:space="preserve"> – </w:t>
      </w:r>
      <w:proofErr w:type="spellStart"/>
      <w:r w:rsidR="0011581C" w:rsidRPr="0011581C">
        <w:t>Bobonaro</w:t>
      </w:r>
      <w:proofErr w:type="spellEnd"/>
    </w:p>
    <w:p w14:paraId="5DE42A54" w14:textId="77777777" w:rsidR="009E078B" w:rsidRPr="001E5CF9" w:rsidRDefault="009E078B" w:rsidP="009E078B">
      <w:pPr>
        <w:spacing w:before="120" w:line="240" w:lineRule="auto"/>
        <w:rPr>
          <w:szCs w:val="22"/>
        </w:rPr>
      </w:pPr>
      <w:r w:rsidRPr="001E5CF9">
        <w:rPr>
          <w:szCs w:val="22"/>
        </w:rPr>
        <w:t xml:space="preserve">A number of respondents observed that ALMA has effectively supported </w:t>
      </w:r>
      <w:r w:rsidRPr="00FF54DB">
        <w:rPr>
          <w:b/>
          <w:szCs w:val="22"/>
        </w:rPr>
        <w:t>school leaders to develop an understanding of instructional leadership, strengthened their capacity to support teachers to improve teaching quality, and improved relationships between schools</w:t>
      </w:r>
      <w:r w:rsidRPr="001E5CF9">
        <w:rPr>
          <w:szCs w:val="22"/>
        </w:rPr>
        <w:t xml:space="preserve">. </w:t>
      </w:r>
    </w:p>
    <w:p w14:paraId="1538C158" w14:textId="77777777" w:rsidR="009E078B" w:rsidRPr="001E5CF9" w:rsidRDefault="009E078B" w:rsidP="009E078B">
      <w:pPr>
        <w:spacing w:before="120" w:line="240" w:lineRule="auto"/>
        <w:rPr>
          <w:szCs w:val="22"/>
        </w:rPr>
      </w:pPr>
      <w:r w:rsidRPr="001E5CF9">
        <w:rPr>
          <w:szCs w:val="22"/>
        </w:rPr>
        <w:t xml:space="preserve">According to a municipal level education stakeholder, school leaders have an improved understanding of effective leadership and management because of ALMA: </w:t>
      </w:r>
    </w:p>
    <w:p w14:paraId="3D5E04DE" w14:textId="77777777" w:rsidR="009E078B" w:rsidRPr="00C804DA" w:rsidRDefault="009E078B" w:rsidP="009E078B">
      <w:pPr>
        <w:pStyle w:val="Normal0"/>
        <w:spacing w:before="120" w:after="120"/>
        <w:ind w:left="720"/>
        <w:rPr>
          <w:rFonts w:ascii="Calibri" w:hAnsi="Calibri" w:cs="Calibri"/>
          <w:sz w:val="22"/>
          <w:szCs w:val="22"/>
        </w:rPr>
      </w:pPr>
      <w:r w:rsidRPr="00C804DA">
        <w:rPr>
          <w:rFonts w:ascii="Calibri" w:hAnsi="Calibri" w:cs="Calibri"/>
          <w:sz w:val="22"/>
          <w:szCs w:val="22"/>
        </w:rPr>
        <w:t>…we now have people who, we can say they have a good understanding about leadership. They can transform into leaders who can implement things, who can become good managers…</w:t>
      </w:r>
    </w:p>
    <w:p w14:paraId="5AED7F74" w14:textId="77777777" w:rsidR="009E078B" w:rsidRPr="001E5CF9" w:rsidRDefault="009E078B" w:rsidP="009E078B">
      <w:pPr>
        <w:spacing w:before="120" w:line="240" w:lineRule="auto"/>
        <w:rPr>
          <w:szCs w:val="22"/>
        </w:rPr>
      </w:pPr>
      <w:r w:rsidRPr="001E5CF9">
        <w:rPr>
          <w:szCs w:val="22"/>
        </w:rPr>
        <w:t xml:space="preserve">Another respondent provided a specific example of supportive leadership since ALMA was implemented: </w:t>
      </w:r>
    </w:p>
    <w:p w14:paraId="643F77EE" w14:textId="77777777" w:rsidR="009E078B" w:rsidRPr="00C804DA" w:rsidRDefault="009E078B" w:rsidP="009E078B">
      <w:pPr>
        <w:pStyle w:val="Normal0"/>
        <w:spacing w:before="120" w:after="120"/>
        <w:ind w:left="720"/>
        <w:rPr>
          <w:rFonts w:ascii="Calibri" w:hAnsi="Calibri" w:cs="Calibri"/>
          <w:sz w:val="22"/>
          <w:szCs w:val="22"/>
        </w:rPr>
      </w:pPr>
      <w:r w:rsidRPr="00C804DA">
        <w:rPr>
          <w:rFonts w:ascii="Calibri" w:hAnsi="Calibri" w:cs="Calibri"/>
          <w:sz w:val="22"/>
          <w:szCs w:val="22"/>
        </w:rPr>
        <w:t>In the past, if their teachers arrived late, they would go straight away and tell them off in front of the students. Then after [ALMA] came, they shared information, then they started to change. They understood that if their teachers do something wrong, they shouldn’t just go and speak to them straight away in front of the students.</w:t>
      </w:r>
    </w:p>
    <w:p w14:paraId="71E8C9CA" w14:textId="77777777" w:rsidR="009E078B" w:rsidRDefault="009E078B" w:rsidP="009E078B">
      <w:pPr>
        <w:spacing w:before="120" w:line="240" w:lineRule="auto"/>
        <w:rPr>
          <w:szCs w:val="22"/>
        </w:rPr>
      </w:pPr>
      <w:r w:rsidRPr="001E5CF9">
        <w:rPr>
          <w:szCs w:val="22"/>
        </w:rPr>
        <w:t xml:space="preserve">School leaders and teachers agreed that </w:t>
      </w:r>
      <w:r w:rsidRPr="00FF54DB">
        <w:rPr>
          <w:b/>
          <w:szCs w:val="22"/>
        </w:rPr>
        <w:t>ALMA has strengthened relationships across schools, with multiple respondents identifying the GTP as instrumental by providing a forum for teachers and school leaders from various schools to collaborate and actively support each other</w:t>
      </w:r>
      <w:r w:rsidRPr="001E5CF9">
        <w:rPr>
          <w:szCs w:val="22"/>
        </w:rPr>
        <w:t>. A municipal level education stakeholder agreed, further noting</w:t>
      </w:r>
      <w:r>
        <w:rPr>
          <w:szCs w:val="22"/>
        </w:rPr>
        <w:t>:</w:t>
      </w:r>
    </w:p>
    <w:p w14:paraId="0A922C8B" w14:textId="77777777" w:rsidR="009E078B" w:rsidRPr="00C24AC0" w:rsidRDefault="009E078B" w:rsidP="009E078B">
      <w:pPr>
        <w:pStyle w:val="Normal0"/>
        <w:spacing w:before="120"/>
        <w:ind w:left="720"/>
        <w:rPr>
          <w:rFonts w:cs="Calibri"/>
          <w:szCs w:val="22"/>
        </w:rPr>
      </w:pPr>
      <w:r w:rsidRPr="00C24AC0">
        <w:rPr>
          <w:rFonts w:ascii="Calibri" w:hAnsi="Calibri" w:cs="Calibri"/>
          <w:sz w:val="22"/>
          <w:szCs w:val="22"/>
        </w:rPr>
        <w:t>Through the GTP, their communication is much better... between one affiliated school and another.</w:t>
      </w:r>
    </w:p>
    <w:p w14:paraId="1D371EEB" w14:textId="77777777" w:rsidR="005A24F0" w:rsidRDefault="009E078B" w:rsidP="009E078B">
      <w:pPr>
        <w:spacing w:before="120" w:line="240" w:lineRule="auto"/>
        <w:rPr>
          <w:szCs w:val="22"/>
        </w:rPr>
      </w:pPr>
      <w:r w:rsidRPr="001E5CF9">
        <w:rPr>
          <w:szCs w:val="22"/>
        </w:rPr>
        <w:t xml:space="preserve">Another school level outcome has been that </w:t>
      </w:r>
      <w:r w:rsidRPr="00FF54DB">
        <w:rPr>
          <w:b/>
          <w:szCs w:val="22"/>
        </w:rPr>
        <w:t>leaders are now focusing on teaching quality</w:t>
      </w:r>
      <w:r w:rsidRPr="001E5CF9">
        <w:rPr>
          <w:szCs w:val="22"/>
        </w:rPr>
        <w:t>. One municipal level education stakeholder noted</w:t>
      </w:r>
      <w:r w:rsidR="005A24F0">
        <w:rPr>
          <w:szCs w:val="22"/>
        </w:rPr>
        <w:t>:</w:t>
      </w:r>
    </w:p>
    <w:p w14:paraId="1D2AF615" w14:textId="27BAB20E" w:rsidR="005A24F0" w:rsidRPr="008C7079" w:rsidRDefault="005A24F0" w:rsidP="00AC7143">
      <w:pPr>
        <w:pStyle w:val="Normal0"/>
        <w:spacing w:before="120"/>
        <w:ind w:left="720"/>
        <w:rPr>
          <w:rFonts w:cs="Calibri"/>
          <w:szCs w:val="22"/>
        </w:rPr>
      </w:pPr>
      <w:r w:rsidRPr="00AC7143">
        <w:rPr>
          <w:rFonts w:ascii="Calibri" w:hAnsi="Calibri" w:cs="Calibri"/>
          <w:sz w:val="22"/>
          <w:szCs w:val="22"/>
        </w:rPr>
        <w:t>T</w:t>
      </w:r>
      <w:r w:rsidR="009E078B" w:rsidRPr="00AC7143">
        <w:rPr>
          <w:rFonts w:ascii="Calibri" w:hAnsi="Calibri" w:cs="Calibri"/>
          <w:sz w:val="22"/>
          <w:szCs w:val="22"/>
        </w:rPr>
        <w:t xml:space="preserve">he leaders are putting in effort, they are pushing their teachers to improve the quality of their preparation for classes. </w:t>
      </w:r>
    </w:p>
    <w:p w14:paraId="643D0612" w14:textId="0C3622AA" w:rsidR="00912D0B" w:rsidRPr="009E078B" w:rsidRDefault="009E078B" w:rsidP="009E078B">
      <w:pPr>
        <w:spacing w:before="120" w:line="240" w:lineRule="auto"/>
        <w:rPr>
          <w:szCs w:val="22"/>
        </w:rPr>
      </w:pPr>
      <w:r w:rsidRPr="001E5CF9">
        <w:rPr>
          <w:szCs w:val="22"/>
        </w:rPr>
        <w:t xml:space="preserve">Multiple school leaders advised the </w:t>
      </w:r>
      <w:r w:rsidRPr="00FF54DB">
        <w:rPr>
          <w:b/>
          <w:szCs w:val="22"/>
        </w:rPr>
        <w:t>educational technology component of ALMA has been effective in standardising classroom monitoring though improving access to lesson plans</w:t>
      </w:r>
      <w:r w:rsidRPr="001E5CF9">
        <w:rPr>
          <w:szCs w:val="22"/>
        </w:rPr>
        <w:t>, which provides a basis for comparison. One accessibility challenge was noted with the educational technology – the small font size on tablet screens can be a barrier for users with sight impairments.</w:t>
      </w:r>
      <w:r w:rsidR="00912D0B" w:rsidRPr="0013761D">
        <w:t xml:space="preserve"> </w:t>
      </w:r>
    </w:p>
    <w:p w14:paraId="141EBCC8" w14:textId="6EE94B37" w:rsidR="00912D0B" w:rsidRPr="00C57806" w:rsidRDefault="00912D0B" w:rsidP="00634BEE">
      <w:pPr>
        <w:pStyle w:val="Heading4"/>
        <w:rPr>
          <w:sz w:val="24"/>
        </w:rPr>
      </w:pPr>
      <w:r w:rsidRPr="00C57806">
        <w:rPr>
          <w:sz w:val="24"/>
        </w:rPr>
        <w:t xml:space="preserve">School level outcomes - </w:t>
      </w:r>
      <w:proofErr w:type="spellStart"/>
      <w:r w:rsidR="00B52D66" w:rsidRPr="00B52D66">
        <w:rPr>
          <w:sz w:val="24"/>
        </w:rPr>
        <w:t>Viqueque</w:t>
      </w:r>
      <w:proofErr w:type="spellEnd"/>
    </w:p>
    <w:p w14:paraId="59786899" w14:textId="4CECF66F" w:rsidR="00CE4E2B" w:rsidRDefault="001C1854" w:rsidP="0014256B">
      <w:pPr>
        <w:spacing w:before="120" w:line="240" w:lineRule="auto"/>
        <w:jc w:val="center"/>
        <w:rPr>
          <w:szCs w:val="22"/>
        </w:rPr>
      </w:pPr>
      <w:r>
        <w:rPr>
          <w:noProof/>
          <w:szCs w:val="22"/>
          <w:lang w:eastAsia="en-AU"/>
        </w:rPr>
        <w:drawing>
          <wp:inline distT="0" distB="0" distL="0" distR="0" wp14:anchorId="09B6E67D" wp14:editId="74BF3A2D">
            <wp:extent cx="2655183" cy="2182707"/>
            <wp:effectExtent l="0" t="0" r="0" b="8255"/>
            <wp:docPr id="16" name="Picture 16" descr="six men and two women in front of the classroom" title="a photo of school leaders in Viqueque, Timor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5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9259" cy="2186057"/>
                    </a:xfrm>
                    <a:prstGeom prst="rect">
                      <a:avLst/>
                    </a:prstGeom>
                  </pic:spPr>
                </pic:pic>
              </a:graphicData>
            </a:graphic>
          </wp:inline>
        </w:drawing>
      </w:r>
    </w:p>
    <w:p w14:paraId="21285825" w14:textId="0CF277DC" w:rsidR="00B52D66" w:rsidRPr="001E5CF9" w:rsidRDefault="00B52D66" w:rsidP="00B52D66">
      <w:pPr>
        <w:spacing w:before="120" w:line="240" w:lineRule="auto"/>
        <w:rPr>
          <w:szCs w:val="22"/>
        </w:rPr>
      </w:pPr>
      <w:r w:rsidRPr="001E5CF9">
        <w:rPr>
          <w:szCs w:val="22"/>
        </w:rPr>
        <w:t xml:space="preserve">Respondents commented on the </w:t>
      </w:r>
      <w:r w:rsidRPr="00FF54DB">
        <w:rPr>
          <w:b/>
          <w:szCs w:val="22"/>
        </w:rPr>
        <w:t>improved communication across all levels of the school, where inspectors, school leaders and teachers can talk to one another about issues</w:t>
      </w:r>
      <w:r w:rsidRPr="001E5CF9">
        <w:rPr>
          <w:szCs w:val="22"/>
        </w:rPr>
        <w:t xml:space="preserve">. An inspector reflected on the school outcomes as a result of ALMA: </w:t>
      </w:r>
    </w:p>
    <w:p w14:paraId="23CA574A" w14:textId="10506E7A" w:rsidR="00B52D66" w:rsidRPr="00C804DA" w:rsidRDefault="00AD54C9" w:rsidP="00B52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Pr>
          <w:szCs w:val="22"/>
        </w:rPr>
        <w:t xml:space="preserve">[ALMA] </w:t>
      </w:r>
      <w:r w:rsidR="00B52D66" w:rsidRPr="00C804DA">
        <w:rPr>
          <w:rFonts w:cs="Calibri"/>
          <w:szCs w:val="22"/>
        </w:rPr>
        <w:t xml:space="preserve">creates a channel for the leaders to get close and to get </w:t>
      </w:r>
      <w:r w:rsidR="00B52D66">
        <w:rPr>
          <w:rFonts w:cs="Calibri"/>
          <w:szCs w:val="22"/>
        </w:rPr>
        <w:t xml:space="preserve">to </w:t>
      </w:r>
      <w:r w:rsidR="00B52D66" w:rsidRPr="00C804DA">
        <w:rPr>
          <w:rFonts w:cs="Calibri"/>
          <w:szCs w:val="22"/>
        </w:rPr>
        <w:t xml:space="preserve">know of their teachers in the school. From inspector to coordinator. This had never happened before, teachers and leaders were on their own paths. </w:t>
      </w:r>
    </w:p>
    <w:p w14:paraId="24836F2D" w14:textId="77777777" w:rsidR="00B52D66" w:rsidRPr="001E5CF9" w:rsidRDefault="00B52D66" w:rsidP="00B52D66">
      <w:pPr>
        <w:spacing w:before="120" w:line="240" w:lineRule="auto"/>
        <w:rPr>
          <w:szCs w:val="22"/>
        </w:rPr>
      </w:pPr>
      <w:r w:rsidRPr="001E5CF9">
        <w:rPr>
          <w:szCs w:val="22"/>
        </w:rPr>
        <w:t xml:space="preserve">A number of teachers and school leaders in </w:t>
      </w:r>
      <w:proofErr w:type="spellStart"/>
      <w:r w:rsidRPr="001E5CF9">
        <w:rPr>
          <w:szCs w:val="22"/>
        </w:rPr>
        <w:t>Viqueque</w:t>
      </w:r>
      <w:proofErr w:type="spellEnd"/>
      <w:r w:rsidRPr="001E5CF9">
        <w:rPr>
          <w:szCs w:val="22"/>
        </w:rPr>
        <w:t xml:space="preserve"> discussed the </w:t>
      </w:r>
      <w:r w:rsidRPr="00FF54DB">
        <w:rPr>
          <w:b/>
          <w:szCs w:val="22"/>
        </w:rPr>
        <w:t>importance of involving parents in supporting their children in school as an outcome that would improve children’s attendance and learning outcomes</w:t>
      </w:r>
      <w:r w:rsidRPr="001E5CF9">
        <w:rPr>
          <w:szCs w:val="22"/>
        </w:rPr>
        <w:t xml:space="preserve">. A school coordinator described the importance of involving parents to sustain the program and quality of education in general. He stated: </w:t>
      </w:r>
    </w:p>
    <w:p w14:paraId="614CDB26" w14:textId="77777777" w:rsidR="00B52D66" w:rsidRPr="00C804DA" w:rsidRDefault="00B52D66" w:rsidP="00B52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In school, we teach about 30 to 40 students per classroom. We can’t solely focus on one student, while ignoring the others. So, we will need support from the parents. Continue to remind their children to keep studying at home. Parents and teachers should work with each other, along with the whole community. Community must support the school that is located within it.</w:t>
      </w:r>
    </w:p>
    <w:p w14:paraId="5C803DC9" w14:textId="77777777" w:rsidR="00B52D66" w:rsidRPr="001E5CF9" w:rsidRDefault="00B52D66" w:rsidP="00B52D66">
      <w:pPr>
        <w:spacing w:before="120" w:line="240" w:lineRule="auto"/>
        <w:rPr>
          <w:szCs w:val="22"/>
        </w:rPr>
      </w:pPr>
      <w:r w:rsidRPr="001E5CF9">
        <w:rPr>
          <w:szCs w:val="22"/>
        </w:rPr>
        <w:t xml:space="preserve">A few teachers commented that </w:t>
      </w:r>
      <w:r w:rsidRPr="00FF54DB">
        <w:rPr>
          <w:b/>
          <w:szCs w:val="22"/>
        </w:rPr>
        <w:t>meeting with other teachers at neighbouring schools was an important outcome of ALMA</w:t>
      </w:r>
      <w:r w:rsidRPr="001E5CF9">
        <w:rPr>
          <w:szCs w:val="22"/>
        </w:rPr>
        <w:t xml:space="preserve">, and enabled them to solve problems and improve teaching. Many teachers and school leaders credited improved communication to the GTP. For example: </w:t>
      </w:r>
    </w:p>
    <w:p w14:paraId="6D9FF8ED" w14:textId="736D0276" w:rsidR="00912D0B" w:rsidRDefault="00B52D66" w:rsidP="00B52D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When there are some lessons that we think is difficult to teach, we would contact the coordinator to get in touch with fellow teachers from other school…We don’t walk alone, when a lesson is too difficult to teach we won’t teach, we consult first with the others.</w:t>
      </w:r>
    </w:p>
    <w:p w14:paraId="7FEB2743" w14:textId="0323BEC4" w:rsidR="00B52D66" w:rsidRPr="00C57806" w:rsidRDefault="00B52D66" w:rsidP="00B52D66">
      <w:pPr>
        <w:pStyle w:val="Heading4"/>
        <w:rPr>
          <w:sz w:val="24"/>
        </w:rPr>
      </w:pPr>
      <w:r w:rsidRPr="00C57806">
        <w:rPr>
          <w:sz w:val="24"/>
        </w:rPr>
        <w:t xml:space="preserve">School level outcomes - </w:t>
      </w:r>
      <w:r>
        <w:rPr>
          <w:sz w:val="24"/>
        </w:rPr>
        <w:t>Government</w:t>
      </w:r>
    </w:p>
    <w:p w14:paraId="5C84D0A9" w14:textId="77777777" w:rsidR="00B52D66" w:rsidRDefault="00B52D66" w:rsidP="00B52D66">
      <w:pPr>
        <w:rPr>
          <w:szCs w:val="22"/>
        </w:rPr>
      </w:pPr>
      <w:r>
        <w:rPr>
          <w:szCs w:val="22"/>
        </w:rPr>
        <w:t xml:space="preserve">Government respondents acknowledged the </w:t>
      </w:r>
      <w:r w:rsidRPr="00FF54DB">
        <w:rPr>
          <w:b/>
          <w:szCs w:val="22"/>
        </w:rPr>
        <w:t>overall change at the school level, and this starts with the training of school leaders through ALMA</w:t>
      </w:r>
      <w:r>
        <w:rPr>
          <w:szCs w:val="22"/>
        </w:rPr>
        <w:t xml:space="preserve">. This in turn creates a system that involves the participation of all school stakeholders in a cluster. </w:t>
      </w:r>
      <w:r w:rsidRPr="00B315D7">
        <w:rPr>
          <w:szCs w:val="22"/>
        </w:rPr>
        <w:t>One respondent reflected on the overall s</w:t>
      </w:r>
      <w:r>
        <w:rPr>
          <w:szCs w:val="22"/>
        </w:rPr>
        <w:t xml:space="preserve">chool level outcomes for ALMA through leadership training: </w:t>
      </w:r>
    </w:p>
    <w:p w14:paraId="6E45CFF7" w14:textId="5374F4FA" w:rsidR="00B52D66" w:rsidRPr="000270D3" w:rsidRDefault="00B52D66" w:rsidP="00B52D66">
      <w:pPr>
        <w:ind w:left="720"/>
        <w:rPr>
          <w:szCs w:val="22"/>
        </w:rPr>
      </w:pPr>
      <w:r w:rsidRPr="00B315D7">
        <w:rPr>
          <w:szCs w:val="22"/>
        </w:rPr>
        <w:t xml:space="preserve">But the positive aspect that so far we can assess, one is that the school leaders are training in order to perform, to perform well. So they are training in how the school principal deal with school management, and also teacher activities. We can see through active participation of the school leaders, the school director, deputy school director, and down to the affiliated school coordinators, and also some potential teachers that </w:t>
      </w:r>
      <w:r w:rsidR="00AD54C9">
        <w:rPr>
          <w:szCs w:val="22"/>
        </w:rPr>
        <w:t xml:space="preserve">[ALMA] </w:t>
      </w:r>
      <w:r w:rsidRPr="00B315D7">
        <w:rPr>
          <w:szCs w:val="22"/>
        </w:rPr>
        <w:t>intentionally chooses to be involved in the training, mentoring and classr</w:t>
      </w:r>
      <w:r>
        <w:rPr>
          <w:szCs w:val="22"/>
        </w:rPr>
        <w:t>oom observations.</w:t>
      </w:r>
    </w:p>
    <w:p w14:paraId="2D1D812D" w14:textId="58E9B032" w:rsidR="00912D0B" w:rsidRPr="008F3DAE" w:rsidRDefault="00912D0B" w:rsidP="00634BEE">
      <w:pPr>
        <w:pStyle w:val="Heading4"/>
      </w:pPr>
      <w:bookmarkStart w:id="116" w:name="_Toc532369913"/>
      <w:r w:rsidRPr="000C5C29">
        <w:t>System level outcomes</w:t>
      </w:r>
      <w:bookmarkEnd w:id="116"/>
      <w:r>
        <w:t xml:space="preserve"> – </w:t>
      </w:r>
      <w:proofErr w:type="spellStart"/>
      <w:r w:rsidR="00C76EBA" w:rsidRPr="00C76EBA">
        <w:t>Bobonaro</w:t>
      </w:r>
      <w:proofErr w:type="spellEnd"/>
    </w:p>
    <w:p w14:paraId="6A8FA339" w14:textId="77777777" w:rsidR="00C76EBA" w:rsidRPr="001E5CF9" w:rsidRDefault="00C76EBA" w:rsidP="00C76EBA">
      <w:pPr>
        <w:spacing w:before="120" w:line="240" w:lineRule="auto"/>
        <w:rPr>
          <w:szCs w:val="22"/>
        </w:rPr>
      </w:pPr>
      <w:r w:rsidRPr="001E5CF9">
        <w:rPr>
          <w:szCs w:val="22"/>
        </w:rPr>
        <w:t xml:space="preserve">Two major system level outcomes were observed to be a result of ALMA in </w:t>
      </w:r>
      <w:proofErr w:type="spellStart"/>
      <w:r w:rsidRPr="001E5CF9">
        <w:rPr>
          <w:szCs w:val="22"/>
        </w:rPr>
        <w:t>Bobonaro</w:t>
      </w:r>
      <w:proofErr w:type="spellEnd"/>
      <w:r w:rsidRPr="001E5CF9">
        <w:rPr>
          <w:szCs w:val="22"/>
        </w:rPr>
        <w:t>:</w:t>
      </w:r>
    </w:p>
    <w:p w14:paraId="2375C38F" w14:textId="404D83E6" w:rsidR="00C76EBA" w:rsidRPr="00C804DA" w:rsidRDefault="005A24F0" w:rsidP="00C76EBA">
      <w:pPr>
        <w:pStyle w:val="Normal0"/>
        <w:numPr>
          <w:ilvl w:val="0"/>
          <w:numId w:val="27"/>
        </w:numPr>
        <w:spacing w:before="120" w:after="120"/>
        <w:rPr>
          <w:rFonts w:ascii="Calibri" w:hAnsi="Calibri" w:cs="Calibri"/>
          <w:sz w:val="22"/>
          <w:szCs w:val="22"/>
        </w:rPr>
      </w:pPr>
      <w:r>
        <w:rPr>
          <w:rFonts w:ascii="Calibri" w:hAnsi="Calibri" w:cs="Calibri"/>
          <w:sz w:val="22"/>
          <w:szCs w:val="22"/>
        </w:rPr>
        <w:t>i</w:t>
      </w:r>
      <w:r w:rsidR="00C76EBA" w:rsidRPr="00C804DA">
        <w:rPr>
          <w:rFonts w:ascii="Calibri" w:hAnsi="Calibri" w:cs="Calibri"/>
          <w:sz w:val="22"/>
          <w:szCs w:val="22"/>
        </w:rPr>
        <w:t>mproved efficiency in monitoring and reporting processes</w:t>
      </w:r>
    </w:p>
    <w:p w14:paraId="77DC1678" w14:textId="78C9ECF6" w:rsidR="00C76EBA" w:rsidRPr="00C804DA" w:rsidRDefault="005A24F0" w:rsidP="00C76EBA">
      <w:pPr>
        <w:pStyle w:val="Normal0"/>
        <w:numPr>
          <w:ilvl w:val="0"/>
          <w:numId w:val="27"/>
        </w:numPr>
        <w:spacing w:before="120" w:after="120"/>
        <w:rPr>
          <w:rFonts w:ascii="Calibri" w:hAnsi="Calibri" w:cs="Calibri"/>
          <w:sz w:val="22"/>
          <w:szCs w:val="22"/>
        </w:rPr>
      </w:pPr>
      <w:r>
        <w:rPr>
          <w:rFonts w:ascii="Calibri" w:hAnsi="Calibri" w:cs="Calibri"/>
          <w:sz w:val="22"/>
          <w:szCs w:val="22"/>
        </w:rPr>
        <w:t>i</w:t>
      </w:r>
      <w:r w:rsidR="00C76EBA">
        <w:rPr>
          <w:rFonts w:ascii="Calibri" w:hAnsi="Calibri" w:cs="Calibri"/>
          <w:sz w:val="22"/>
          <w:szCs w:val="22"/>
        </w:rPr>
        <w:t>nstitutionalisation</w:t>
      </w:r>
      <w:r w:rsidR="00C76EBA" w:rsidRPr="00C804DA">
        <w:rPr>
          <w:rFonts w:ascii="Calibri" w:hAnsi="Calibri" w:cs="Calibri"/>
          <w:sz w:val="22"/>
          <w:szCs w:val="22"/>
        </w:rPr>
        <w:t xml:space="preserve"> of standards of practice</w:t>
      </w:r>
      <w:r w:rsidR="00C76EBA">
        <w:rPr>
          <w:rFonts w:ascii="Calibri" w:hAnsi="Calibri" w:cs="Calibri"/>
          <w:sz w:val="22"/>
          <w:szCs w:val="22"/>
        </w:rPr>
        <w:t>.</w:t>
      </w:r>
    </w:p>
    <w:p w14:paraId="5156EB69" w14:textId="77777777" w:rsidR="00C76EBA" w:rsidRPr="001E5CF9" w:rsidRDefault="00C76EBA" w:rsidP="00C76EBA">
      <w:pPr>
        <w:spacing w:before="120" w:line="240" w:lineRule="auto"/>
        <w:rPr>
          <w:szCs w:val="22"/>
        </w:rPr>
      </w:pPr>
      <w:r w:rsidRPr="001E5CF9">
        <w:rPr>
          <w:szCs w:val="22"/>
        </w:rPr>
        <w:t xml:space="preserve">Multiple school leaders noted the </w:t>
      </w:r>
      <w:r w:rsidRPr="00FF54DB">
        <w:rPr>
          <w:b/>
          <w:szCs w:val="22"/>
        </w:rPr>
        <w:t>tablets have been instrumental to increasing the efficiency of monitoring and reporting processes</w:t>
      </w:r>
      <w:r w:rsidRPr="001E5CF9">
        <w:rPr>
          <w:szCs w:val="22"/>
        </w:rPr>
        <w:t>. One benefit has been the streamlining of national level reporting requirements by enabling real time reporting through the provision of online forms.</w:t>
      </w:r>
    </w:p>
    <w:p w14:paraId="0E91F1B1" w14:textId="77777777" w:rsidR="00C76EBA" w:rsidRPr="001E5CF9" w:rsidRDefault="00C76EBA" w:rsidP="00C76EBA">
      <w:pPr>
        <w:spacing w:before="120" w:line="240" w:lineRule="auto"/>
        <w:rPr>
          <w:szCs w:val="22"/>
        </w:rPr>
      </w:pPr>
      <w:r w:rsidRPr="001E5CF9">
        <w:rPr>
          <w:szCs w:val="22"/>
        </w:rPr>
        <w:t>One municipal lev</w:t>
      </w:r>
      <w:r>
        <w:rPr>
          <w:szCs w:val="22"/>
        </w:rPr>
        <w:t>el education stakeholder</w:t>
      </w:r>
      <w:r w:rsidRPr="001E5CF9">
        <w:rPr>
          <w:szCs w:val="22"/>
        </w:rPr>
        <w:t xml:space="preserve"> observed </w:t>
      </w:r>
      <w:r w:rsidRPr="00FF54DB">
        <w:rPr>
          <w:b/>
          <w:szCs w:val="22"/>
        </w:rPr>
        <w:t>ALMA has positively impacted the regional level by institutionalising standards of practice</w:t>
      </w:r>
      <w:r>
        <w:rPr>
          <w:szCs w:val="22"/>
        </w:rPr>
        <w:t>.</w:t>
      </w:r>
      <w:r w:rsidRPr="001E5CF9">
        <w:rPr>
          <w:szCs w:val="22"/>
        </w:rPr>
        <w:t xml:space="preserve"> </w:t>
      </w:r>
      <w:r>
        <w:rPr>
          <w:szCs w:val="22"/>
        </w:rPr>
        <w:t>This is highlighted in the example below:</w:t>
      </w:r>
    </w:p>
    <w:p w14:paraId="0FF1BEEA" w14:textId="77777777" w:rsidR="00C76EBA" w:rsidRPr="00C804DA" w:rsidRDefault="00C76EBA" w:rsidP="00C76EBA">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40" w:lineRule="auto"/>
        <w:ind w:left="720"/>
        <w:rPr>
          <w:rFonts w:eastAsia="Arial" w:cs="Calibri"/>
          <w:szCs w:val="22"/>
        </w:rPr>
      </w:pPr>
      <w:r w:rsidRPr="00C804DA">
        <w:rPr>
          <w:rFonts w:eastAsia="Arial" w:cs="Calibri"/>
          <w:szCs w:val="22"/>
        </w:rPr>
        <w:t xml:space="preserve">…a concrete example that is a result of the [ALMA]… they are being taught how to work together. The success of a cluster isn’t just at the Central school, it goes right out to all the affiliated schools… they are travelling to the affiliated schools, even though they might be far away. </w:t>
      </w:r>
    </w:p>
    <w:p w14:paraId="4835BF8B" w14:textId="77777777" w:rsidR="00C76EBA" w:rsidRPr="001E5CF9" w:rsidRDefault="00C76EBA" w:rsidP="00C76EBA">
      <w:pPr>
        <w:spacing w:before="120" w:line="240" w:lineRule="auto"/>
        <w:rPr>
          <w:szCs w:val="22"/>
        </w:rPr>
      </w:pPr>
      <w:r w:rsidRPr="001E5CF9">
        <w:rPr>
          <w:szCs w:val="22"/>
        </w:rPr>
        <w:t xml:space="preserve">ALMA was further credited with </w:t>
      </w:r>
      <w:r w:rsidRPr="00FF54DB">
        <w:rPr>
          <w:b/>
          <w:szCs w:val="22"/>
        </w:rPr>
        <w:t>improving relationships between municipal level and school level education stakeholders</w:t>
      </w:r>
      <w:r w:rsidRPr="001E5CF9">
        <w:rPr>
          <w:szCs w:val="22"/>
        </w:rPr>
        <w:t xml:space="preserve">: </w:t>
      </w:r>
    </w:p>
    <w:p w14:paraId="4FEA6F87" w14:textId="51021B99" w:rsidR="00912D0B" w:rsidRDefault="00C76EBA" w:rsidP="00C76EBA">
      <w:r w:rsidRPr="00C804DA">
        <w:rPr>
          <w:rFonts w:eastAsia="Arial" w:cs="Calibri"/>
          <w:szCs w:val="22"/>
        </w:rPr>
        <w:t>With [ALMA], the experience I’ve had is that I’ve been able to get to know my teachers, my school leaders, their limits. I’ve been able to discover each of their limitations</w:t>
      </w:r>
      <w:r w:rsidR="00912D0B" w:rsidRPr="0013761D">
        <w:t>.</w:t>
      </w:r>
    </w:p>
    <w:p w14:paraId="6FC566D5" w14:textId="1E723FE6" w:rsidR="00912D0B" w:rsidRPr="008F3DAE" w:rsidRDefault="00912D0B" w:rsidP="00634BEE">
      <w:pPr>
        <w:pStyle w:val="Heading4"/>
      </w:pPr>
      <w:r w:rsidRPr="00A61C1F">
        <w:t>System level outcomes</w:t>
      </w:r>
      <w:r>
        <w:t xml:space="preserve"> – </w:t>
      </w:r>
      <w:proofErr w:type="spellStart"/>
      <w:r w:rsidR="004C402C" w:rsidRPr="004C402C">
        <w:t>Viqueque</w:t>
      </w:r>
      <w:proofErr w:type="spellEnd"/>
    </w:p>
    <w:p w14:paraId="41DC601F" w14:textId="77777777" w:rsidR="004C402C" w:rsidRPr="001E5CF9" w:rsidRDefault="004C402C" w:rsidP="004C402C">
      <w:pPr>
        <w:spacing w:before="120" w:line="240" w:lineRule="auto"/>
        <w:rPr>
          <w:szCs w:val="22"/>
        </w:rPr>
      </w:pPr>
      <w:r w:rsidRPr="001E5CF9">
        <w:rPr>
          <w:szCs w:val="22"/>
        </w:rPr>
        <w:t xml:space="preserve">Two system level outcomes were discussed as a result of ALMA in </w:t>
      </w:r>
      <w:proofErr w:type="spellStart"/>
      <w:r w:rsidRPr="001E5CF9">
        <w:rPr>
          <w:szCs w:val="22"/>
        </w:rPr>
        <w:t>Viqueque</w:t>
      </w:r>
      <w:proofErr w:type="spellEnd"/>
      <w:r w:rsidRPr="001E5CF9">
        <w:rPr>
          <w:szCs w:val="22"/>
        </w:rPr>
        <w:t>:</w:t>
      </w:r>
    </w:p>
    <w:p w14:paraId="3E606FBC" w14:textId="77777777" w:rsidR="004C402C" w:rsidRPr="00C804DA" w:rsidRDefault="004C402C" w:rsidP="004C402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Pr>
          <w:rFonts w:cs="Calibri"/>
          <w:szCs w:val="22"/>
        </w:rPr>
        <w:t>i</w:t>
      </w:r>
      <w:r w:rsidRPr="00C804DA">
        <w:rPr>
          <w:rFonts w:cs="Calibri"/>
          <w:szCs w:val="22"/>
        </w:rPr>
        <w:t>mproved communication among all education stakeholders from the municipal to the school level</w:t>
      </w:r>
    </w:p>
    <w:p w14:paraId="14AB5D69" w14:textId="4254E44C" w:rsidR="004C402C" w:rsidRPr="00C804DA" w:rsidRDefault="004C402C" w:rsidP="004C402C">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Pr>
          <w:rFonts w:cs="Calibri"/>
          <w:szCs w:val="22"/>
        </w:rPr>
        <w:t>u</w:t>
      </w:r>
      <w:r w:rsidRPr="00C804DA">
        <w:rPr>
          <w:rFonts w:cs="Calibri"/>
          <w:szCs w:val="22"/>
        </w:rPr>
        <w:t>se of tablets that has enabled access to information and ability to monitor school outcomes</w:t>
      </w:r>
      <w:r w:rsidR="005A24F0">
        <w:rPr>
          <w:rFonts w:cs="Calibri"/>
          <w:szCs w:val="22"/>
        </w:rPr>
        <w:t>.</w:t>
      </w:r>
    </w:p>
    <w:p w14:paraId="0D2B3E05" w14:textId="77777777" w:rsidR="004C402C" w:rsidRPr="001E5CF9" w:rsidRDefault="004C402C" w:rsidP="004C402C">
      <w:pPr>
        <w:spacing w:before="120" w:line="240" w:lineRule="auto"/>
        <w:rPr>
          <w:szCs w:val="22"/>
        </w:rPr>
      </w:pPr>
      <w:r w:rsidRPr="001E5CF9">
        <w:rPr>
          <w:szCs w:val="22"/>
        </w:rPr>
        <w:t xml:space="preserve">One system outcome expressed by a municipal education stakeholder was that ALMA had </w:t>
      </w:r>
      <w:r w:rsidRPr="00FF54DB">
        <w:rPr>
          <w:b/>
          <w:szCs w:val="22"/>
        </w:rPr>
        <w:t>improved lines of communication from teachers and school leaders through to inspectors and senior municipal education officials</w:t>
      </w:r>
      <w:r w:rsidRPr="001E5CF9">
        <w:rPr>
          <w:szCs w:val="22"/>
        </w:rPr>
        <w:t xml:space="preserve">. </w:t>
      </w:r>
    </w:p>
    <w:p w14:paraId="4EF6F41F" w14:textId="77777777" w:rsidR="004C402C" w:rsidRPr="001E5CF9" w:rsidRDefault="004C402C" w:rsidP="004C402C">
      <w:pPr>
        <w:spacing w:before="120" w:line="240" w:lineRule="auto"/>
        <w:rPr>
          <w:szCs w:val="22"/>
        </w:rPr>
      </w:pPr>
      <w:r w:rsidRPr="001E5CF9">
        <w:rPr>
          <w:szCs w:val="22"/>
        </w:rPr>
        <w:t xml:space="preserve">A number of stakeholders said that the </w:t>
      </w:r>
      <w:r w:rsidRPr="00FF54DB">
        <w:rPr>
          <w:b/>
          <w:szCs w:val="22"/>
        </w:rPr>
        <w:t>use of tablets has enabled more system-wide levels of access to information and the ability to monitor outcomes</w:t>
      </w:r>
      <w:r w:rsidRPr="001E5CF9">
        <w:rPr>
          <w:szCs w:val="22"/>
        </w:rPr>
        <w:t xml:space="preserve">. A municipal education stakeholder said: </w:t>
      </w:r>
    </w:p>
    <w:p w14:paraId="0DBE5C0C" w14:textId="6D021412" w:rsidR="00912D0B" w:rsidRDefault="004C402C" w:rsidP="004C4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The big advantage that I see is that the coordinators of the branch school that have tablet can operate the gadget and access to information.  E.g. what time they log in to school, we can track that.</w:t>
      </w:r>
    </w:p>
    <w:p w14:paraId="2F5684F3" w14:textId="500F43FD" w:rsidR="004C402C" w:rsidRPr="008F3DAE" w:rsidRDefault="004C402C" w:rsidP="004C402C">
      <w:pPr>
        <w:pStyle w:val="Heading4"/>
      </w:pPr>
      <w:r w:rsidRPr="00A61C1F">
        <w:t>System level outcomes</w:t>
      </w:r>
      <w:r>
        <w:t xml:space="preserve"> – Government</w:t>
      </w:r>
    </w:p>
    <w:p w14:paraId="4527B065" w14:textId="7764135E" w:rsidR="004C402C" w:rsidRDefault="004C402C" w:rsidP="004C402C">
      <w:pPr>
        <w:rPr>
          <w:szCs w:val="22"/>
        </w:rPr>
      </w:pPr>
      <w:r>
        <w:rPr>
          <w:szCs w:val="22"/>
        </w:rPr>
        <w:t xml:space="preserve">The following system level outcomes were expressed by </w:t>
      </w:r>
      <w:r w:rsidR="005A24F0">
        <w:rPr>
          <w:szCs w:val="22"/>
        </w:rPr>
        <w:t xml:space="preserve">national </w:t>
      </w:r>
      <w:r>
        <w:rPr>
          <w:szCs w:val="22"/>
        </w:rPr>
        <w:t>government respondents. Both outcomes are related to education technology as part of ALMA.</w:t>
      </w:r>
    </w:p>
    <w:p w14:paraId="1EA6E6B0" w14:textId="75949479" w:rsidR="004C402C" w:rsidRPr="001723E1" w:rsidRDefault="005A24F0" w:rsidP="004C402C">
      <w:pPr>
        <w:pStyle w:val="ListParagraph"/>
        <w:numPr>
          <w:ilvl w:val="0"/>
          <w:numId w:val="29"/>
        </w:numPr>
        <w:rPr>
          <w:szCs w:val="22"/>
        </w:rPr>
      </w:pPr>
      <w:r>
        <w:rPr>
          <w:szCs w:val="22"/>
        </w:rPr>
        <w:t>r</w:t>
      </w:r>
      <w:r w:rsidR="004C402C" w:rsidRPr="001723E1">
        <w:rPr>
          <w:szCs w:val="22"/>
        </w:rPr>
        <w:t>eal-time monitoring through the tablets has enabled senior level Ministry members to understand school level successes and challenges.</w:t>
      </w:r>
    </w:p>
    <w:p w14:paraId="03ECB92B" w14:textId="6010D094" w:rsidR="004C402C" w:rsidRPr="001723E1" w:rsidRDefault="005A24F0" w:rsidP="004C402C">
      <w:pPr>
        <w:pStyle w:val="ListParagraph"/>
        <w:numPr>
          <w:ilvl w:val="0"/>
          <w:numId w:val="29"/>
        </w:numPr>
        <w:rPr>
          <w:szCs w:val="22"/>
        </w:rPr>
      </w:pPr>
      <w:r>
        <w:rPr>
          <w:szCs w:val="22"/>
        </w:rPr>
        <w:t>u</w:t>
      </w:r>
      <w:r w:rsidR="004C402C" w:rsidRPr="001723E1">
        <w:rPr>
          <w:szCs w:val="22"/>
        </w:rPr>
        <w:t>se of technology has reduced the cost of some services in the Ministry of Education.</w:t>
      </w:r>
    </w:p>
    <w:p w14:paraId="2B88682F" w14:textId="4288F1E6" w:rsidR="004C402C" w:rsidRDefault="004C402C" w:rsidP="004C402C">
      <w:pPr>
        <w:rPr>
          <w:rFonts w:eastAsia="Calibri"/>
          <w:szCs w:val="22"/>
        </w:rPr>
      </w:pPr>
      <w:r w:rsidRPr="00E8140A">
        <w:rPr>
          <w:rFonts w:eastAsia="Calibri"/>
          <w:szCs w:val="22"/>
        </w:rPr>
        <w:t xml:space="preserve">Given their roles within </w:t>
      </w:r>
      <w:proofErr w:type="spellStart"/>
      <w:proofErr w:type="gramStart"/>
      <w:r w:rsidR="005A24F0">
        <w:rPr>
          <w:rFonts w:eastAsia="Calibri"/>
          <w:szCs w:val="22"/>
        </w:rPr>
        <w:t>MoEYS</w:t>
      </w:r>
      <w:proofErr w:type="spellEnd"/>
      <w:r w:rsidR="005A24F0">
        <w:rPr>
          <w:rFonts w:eastAsia="Calibri"/>
          <w:szCs w:val="22"/>
        </w:rPr>
        <w:t xml:space="preserve"> </w:t>
      </w:r>
      <w:r w:rsidRPr="00E8140A">
        <w:rPr>
          <w:rFonts w:eastAsia="Calibri"/>
          <w:szCs w:val="22"/>
        </w:rPr>
        <w:t>,</w:t>
      </w:r>
      <w:proofErr w:type="gramEnd"/>
      <w:r w:rsidRPr="00E8140A">
        <w:rPr>
          <w:rFonts w:eastAsia="Calibri"/>
          <w:szCs w:val="22"/>
        </w:rPr>
        <w:t xml:space="preserve"> a number of </w:t>
      </w:r>
      <w:r w:rsidR="005A24F0">
        <w:rPr>
          <w:rFonts w:eastAsia="Calibri"/>
          <w:szCs w:val="22"/>
        </w:rPr>
        <w:t>government</w:t>
      </w:r>
      <w:r w:rsidR="005A24F0" w:rsidRPr="00E8140A">
        <w:rPr>
          <w:rFonts w:eastAsia="Calibri"/>
          <w:szCs w:val="22"/>
        </w:rPr>
        <w:t xml:space="preserve"> </w:t>
      </w:r>
      <w:r w:rsidRPr="00E8140A">
        <w:rPr>
          <w:rFonts w:eastAsia="Calibri"/>
          <w:szCs w:val="22"/>
        </w:rPr>
        <w:t xml:space="preserve">respondents </w:t>
      </w:r>
      <w:r w:rsidRPr="00FF54DB">
        <w:rPr>
          <w:rFonts w:eastAsia="Calibri"/>
          <w:b/>
          <w:szCs w:val="22"/>
        </w:rPr>
        <w:t>reflected on the system-wide outcomes of ALMA, and education technology was an important change</w:t>
      </w:r>
      <w:r w:rsidRPr="00E8140A">
        <w:rPr>
          <w:rFonts w:eastAsia="Calibri"/>
          <w:szCs w:val="22"/>
        </w:rPr>
        <w:t>. They commented specifically on aspects of A</w:t>
      </w:r>
      <w:r>
        <w:rPr>
          <w:rFonts w:eastAsia="Calibri"/>
          <w:szCs w:val="22"/>
        </w:rPr>
        <w:t xml:space="preserve">LMA, for example one respondent discussed the tablets: </w:t>
      </w:r>
    </w:p>
    <w:p w14:paraId="2B11AA71" w14:textId="77777777" w:rsidR="004C402C" w:rsidRPr="001723E1" w:rsidRDefault="004C402C" w:rsidP="004C402C">
      <w:pPr>
        <w:ind w:left="720"/>
        <w:rPr>
          <w:szCs w:val="22"/>
        </w:rPr>
      </w:pPr>
      <w:r w:rsidRPr="00A61305">
        <w:rPr>
          <w:szCs w:val="22"/>
        </w:rPr>
        <w:t>So, my dream for this</w:t>
      </w:r>
      <w:r>
        <w:rPr>
          <w:szCs w:val="22"/>
        </w:rPr>
        <w:t xml:space="preserve"> (ALMA)</w:t>
      </w:r>
      <w:r w:rsidRPr="00A61305">
        <w:rPr>
          <w:szCs w:val="22"/>
        </w:rPr>
        <w:t xml:space="preserve"> is that it can become something, it can become, maybe I can say it become like a big fruit tree in the Ministry of Education. Because the online monitoring system, we can say that this is really advanced. Timor has just achieved independence but with this we are advancing. That’s why we want it to be permanent within ou</w:t>
      </w:r>
      <w:r>
        <w:rPr>
          <w:szCs w:val="22"/>
        </w:rPr>
        <w:t>r education system.</w:t>
      </w:r>
    </w:p>
    <w:p w14:paraId="5FC482F2" w14:textId="77777777" w:rsidR="004C402C" w:rsidRDefault="004C402C" w:rsidP="004C402C">
      <w:pPr>
        <w:rPr>
          <w:rFonts w:eastAsia="Calibri"/>
          <w:szCs w:val="22"/>
        </w:rPr>
      </w:pPr>
      <w:r>
        <w:rPr>
          <w:rFonts w:eastAsia="Calibri"/>
          <w:szCs w:val="22"/>
        </w:rPr>
        <w:t>Another respondent said:</w:t>
      </w:r>
    </w:p>
    <w:p w14:paraId="10E06C36" w14:textId="77777777" w:rsidR="004C402C" w:rsidRPr="00E8140A" w:rsidRDefault="004C402C" w:rsidP="004C402C">
      <w:pPr>
        <w:ind w:left="720"/>
        <w:rPr>
          <w:rFonts w:eastAsia="Calibri"/>
          <w:szCs w:val="22"/>
        </w:rPr>
      </w:pPr>
      <w:r w:rsidRPr="00E8140A">
        <w:rPr>
          <w:rFonts w:eastAsia="Calibri"/>
          <w:szCs w:val="22"/>
        </w:rPr>
        <w:t xml:space="preserve">Now, with the tablets we can see the progress of teachers in the classroom. We can know from the observation reports the leaders always send to us. We would know for sure that there is teaching activity. Back in the day, we wouldn’t know. People can sign the list and then we would have no idea if any teaching activity took place or not. </w:t>
      </w:r>
    </w:p>
    <w:p w14:paraId="0CA4157C" w14:textId="77777777" w:rsidR="004C402C" w:rsidRDefault="004C402C" w:rsidP="004C402C">
      <w:pPr>
        <w:rPr>
          <w:rFonts w:eastAsia="Calibri"/>
          <w:szCs w:val="22"/>
        </w:rPr>
      </w:pPr>
      <w:r>
        <w:rPr>
          <w:rFonts w:eastAsia="Calibri"/>
          <w:szCs w:val="22"/>
        </w:rPr>
        <w:t xml:space="preserve">One respondent suggested that </w:t>
      </w:r>
      <w:r w:rsidRPr="00FF54DB">
        <w:rPr>
          <w:rFonts w:eastAsia="Calibri"/>
          <w:b/>
          <w:szCs w:val="22"/>
        </w:rPr>
        <w:t>technology had not only improved communication between system and school levels, but enabled cost savings within the Ministry</w:t>
      </w:r>
      <w:r>
        <w:rPr>
          <w:rFonts w:eastAsia="Calibri"/>
          <w:szCs w:val="22"/>
        </w:rPr>
        <w:t>:</w:t>
      </w:r>
    </w:p>
    <w:p w14:paraId="4F7DCB0B" w14:textId="1AB4C97E" w:rsidR="004C402C" w:rsidRPr="004C402C" w:rsidRDefault="004C402C" w:rsidP="004C40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E8140A">
        <w:rPr>
          <w:szCs w:val="22"/>
        </w:rPr>
        <w:t xml:space="preserve">Another thing that I feel has been really important has been the introduction of technology into the education system. This has had a big advantage for education, particularly for reducing the cost of services. For example, now the school leaders in the </w:t>
      </w:r>
      <w:r w:rsidR="00AD54C9">
        <w:rPr>
          <w:szCs w:val="22"/>
        </w:rPr>
        <w:t xml:space="preserve">[ALMA] </w:t>
      </w:r>
      <w:r w:rsidRPr="00E8140A">
        <w:rPr>
          <w:szCs w:val="22"/>
        </w:rPr>
        <w:t>program, they have iPa</w:t>
      </w:r>
      <w:r>
        <w:rPr>
          <w:szCs w:val="22"/>
        </w:rPr>
        <w:t xml:space="preserve">ds so they can access </w:t>
      </w:r>
      <w:proofErr w:type="spellStart"/>
      <w:r>
        <w:rPr>
          <w:szCs w:val="22"/>
        </w:rPr>
        <w:t>Konversa</w:t>
      </w:r>
      <w:proofErr w:type="spellEnd"/>
      <w:r>
        <w:rPr>
          <w:szCs w:val="22"/>
        </w:rPr>
        <w:t>…</w:t>
      </w:r>
      <w:r w:rsidR="005A24F0">
        <w:rPr>
          <w:szCs w:val="22"/>
        </w:rPr>
        <w:t xml:space="preserve"> </w:t>
      </w:r>
      <w:r>
        <w:rPr>
          <w:szCs w:val="22"/>
        </w:rPr>
        <w:t>f</w:t>
      </w:r>
      <w:r w:rsidRPr="00E8140A">
        <w:rPr>
          <w:szCs w:val="22"/>
        </w:rPr>
        <w:t xml:space="preserve">or us to distribute invitations, we don’t have to spend money </w:t>
      </w:r>
      <w:r>
        <w:rPr>
          <w:szCs w:val="22"/>
        </w:rPr>
        <w:t xml:space="preserve">on </w:t>
      </w:r>
      <w:r w:rsidRPr="00E8140A">
        <w:rPr>
          <w:szCs w:val="22"/>
        </w:rPr>
        <w:t xml:space="preserve">drivers who take the invitations to the Municipalities. We just scan it and send it through </w:t>
      </w:r>
      <w:proofErr w:type="spellStart"/>
      <w:r w:rsidRPr="00E8140A">
        <w:rPr>
          <w:szCs w:val="22"/>
        </w:rPr>
        <w:t>Konversa</w:t>
      </w:r>
      <w:proofErr w:type="spellEnd"/>
      <w:r w:rsidR="005A24F0">
        <w:rPr>
          <w:szCs w:val="22"/>
        </w:rPr>
        <w:t>…</w:t>
      </w:r>
      <w:r w:rsidRPr="00E8140A">
        <w:rPr>
          <w:szCs w:val="22"/>
        </w:rPr>
        <w:t xml:space="preserve"> This is a small example of the impact on costs and how technology can real</w:t>
      </w:r>
      <w:r>
        <w:rPr>
          <w:szCs w:val="22"/>
        </w:rPr>
        <w:t>ly help.</w:t>
      </w:r>
    </w:p>
    <w:p w14:paraId="5ADDE8D6" w14:textId="77777777" w:rsidR="00045F39" w:rsidRDefault="00045F39" w:rsidP="007B2922">
      <w:pPr>
        <w:pStyle w:val="Heading2"/>
      </w:pPr>
      <w:bookmarkStart w:id="117" w:name="_Toc532502992"/>
      <w:bookmarkStart w:id="118" w:name="_Toc532503068"/>
      <w:bookmarkStart w:id="119" w:name="_Toc532503172"/>
      <w:bookmarkStart w:id="120" w:name="_Toc7513613"/>
      <w:bookmarkStart w:id="121" w:name="_Toc39148516"/>
      <w:bookmarkStart w:id="122" w:name="_Toc40188652"/>
      <w:r w:rsidRPr="005623AC">
        <w:t>Sustainability</w:t>
      </w:r>
      <w:bookmarkEnd w:id="117"/>
      <w:bookmarkEnd w:id="118"/>
      <w:bookmarkEnd w:id="119"/>
      <w:bookmarkEnd w:id="120"/>
      <w:bookmarkEnd w:id="121"/>
      <w:bookmarkEnd w:id="122"/>
    </w:p>
    <w:p w14:paraId="5DF222F2" w14:textId="42D9959B" w:rsidR="005A24F0" w:rsidRPr="00F12A12" w:rsidRDefault="00F12A12" w:rsidP="00AC7143">
      <w:r w:rsidRPr="00AC7143">
        <w:rPr>
          <w:bCs/>
          <w:szCs w:val="22"/>
        </w:rPr>
        <w:t>The ability of schools to sustain inputs to improve teaching quality, support teachers to implement the new curriculum and improve student learning outcomes is a significant challenge.</w:t>
      </w:r>
      <w:r>
        <w:rPr>
          <w:bCs/>
          <w:szCs w:val="22"/>
        </w:rPr>
        <w:t xml:space="preserve"> The following section reports on respondent perspectives on the long term outlook of ALMA outcomes.</w:t>
      </w:r>
    </w:p>
    <w:p w14:paraId="08901E6B" w14:textId="3BF088C9" w:rsidR="00F262FE" w:rsidRPr="00F262FE" w:rsidRDefault="00F262FE" w:rsidP="00F262FE">
      <w:pPr>
        <w:pStyle w:val="Heading3"/>
      </w:pPr>
      <w:proofErr w:type="spellStart"/>
      <w:r w:rsidRPr="00F262FE">
        <w:t>Bobonaro</w:t>
      </w:r>
      <w:proofErr w:type="spellEnd"/>
      <w:r w:rsidRPr="00F262FE">
        <w:t xml:space="preserve"> and </w:t>
      </w:r>
      <w:proofErr w:type="spellStart"/>
      <w:r w:rsidRPr="00F262FE">
        <w:t>Viqueque</w:t>
      </w:r>
      <w:proofErr w:type="spellEnd"/>
    </w:p>
    <w:p w14:paraId="0E3A4797" w14:textId="771906E0" w:rsidR="00045F39" w:rsidRPr="00F262FE" w:rsidRDefault="00F262FE" w:rsidP="00F262FE">
      <w:pPr>
        <w:spacing w:before="120" w:line="240" w:lineRule="auto"/>
        <w:rPr>
          <w:szCs w:val="22"/>
        </w:rPr>
      </w:pPr>
      <w:r w:rsidRPr="001E5CF9">
        <w:rPr>
          <w:szCs w:val="22"/>
        </w:rPr>
        <w:t>Respondents from both municipalities described a number of challenges to the sustainability of ALMA. They specifically mentioned techni</w:t>
      </w:r>
      <w:r>
        <w:rPr>
          <w:szCs w:val="22"/>
        </w:rPr>
        <w:t>cal issues with the tablets, as well as</w:t>
      </w:r>
      <w:r w:rsidRPr="001E5CF9">
        <w:rPr>
          <w:szCs w:val="22"/>
        </w:rPr>
        <w:t xml:space="preserve"> internet and communic</w:t>
      </w:r>
      <w:r>
        <w:rPr>
          <w:szCs w:val="22"/>
        </w:rPr>
        <w:t>ation in remote areas – there a</w:t>
      </w:r>
      <w:r w:rsidRPr="001E5CF9">
        <w:rPr>
          <w:szCs w:val="22"/>
        </w:rPr>
        <w:t>re a number of remote schools in</w:t>
      </w:r>
      <w:r>
        <w:rPr>
          <w:szCs w:val="22"/>
        </w:rPr>
        <w:t xml:space="preserve"> Mundo </w:t>
      </w:r>
      <w:proofErr w:type="spellStart"/>
      <w:r>
        <w:rPr>
          <w:szCs w:val="22"/>
        </w:rPr>
        <w:t>Perdido</w:t>
      </w:r>
      <w:proofErr w:type="spellEnd"/>
      <w:r w:rsidRPr="001E5CF9">
        <w:rPr>
          <w:szCs w:val="22"/>
        </w:rPr>
        <w:t>. The issue of remoteness also impacts on the ability of teachers and coordinators to attend GTPs because of the distance to travel. Some respondents said that not enough training, or the need for more consistent training was a challenge to sustainability. A number of teachers and school leaders noted time constraints and competing work commitments as significant challenges to participating in ALMA activities.</w:t>
      </w:r>
    </w:p>
    <w:p w14:paraId="6CD92A45" w14:textId="759A6B92" w:rsidR="00045F39" w:rsidRPr="00045F39" w:rsidRDefault="00405A0F" w:rsidP="00AC7143">
      <w:pPr>
        <w:pStyle w:val="Heading4"/>
      </w:pPr>
      <w:r>
        <w:t>GTP</w:t>
      </w:r>
    </w:p>
    <w:p w14:paraId="463B9D1B" w14:textId="65B8CA3E" w:rsidR="00405A0F" w:rsidRPr="001E5CF9" w:rsidRDefault="00405A0F" w:rsidP="00405A0F">
      <w:pPr>
        <w:spacing w:before="120" w:line="240" w:lineRule="auto"/>
        <w:rPr>
          <w:szCs w:val="22"/>
        </w:rPr>
      </w:pPr>
      <w:r w:rsidRPr="00FF54DB">
        <w:rPr>
          <w:b/>
          <w:szCs w:val="22"/>
        </w:rPr>
        <w:t>GTPs were identified as a potential enabler to achieving the sustainability of ALMA</w:t>
      </w:r>
      <w:r w:rsidRPr="001E5CF9">
        <w:rPr>
          <w:szCs w:val="22"/>
        </w:rPr>
        <w:t xml:space="preserve">. Multiple teachers in </w:t>
      </w:r>
      <w:proofErr w:type="spellStart"/>
      <w:r w:rsidRPr="001E5CF9">
        <w:rPr>
          <w:szCs w:val="22"/>
        </w:rPr>
        <w:t>Bobonaro</w:t>
      </w:r>
      <w:proofErr w:type="spellEnd"/>
      <w:r w:rsidRPr="001E5CF9">
        <w:rPr>
          <w:szCs w:val="22"/>
        </w:rPr>
        <w:t xml:space="preserve"> and </w:t>
      </w:r>
      <w:proofErr w:type="spellStart"/>
      <w:r w:rsidRPr="001E5CF9">
        <w:rPr>
          <w:szCs w:val="22"/>
        </w:rPr>
        <w:t>Viqueque</w:t>
      </w:r>
      <w:proofErr w:type="spellEnd"/>
      <w:r w:rsidRPr="001E5CF9">
        <w:rPr>
          <w:szCs w:val="22"/>
        </w:rPr>
        <w:t xml:space="preserve"> reported seeing the </w:t>
      </w:r>
      <w:r w:rsidRPr="00142A37">
        <w:rPr>
          <w:szCs w:val="22"/>
        </w:rPr>
        <w:t xml:space="preserve">benefits of the GTP, </w:t>
      </w:r>
      <w:r w:rsidRPr="00142A37">
        <w:rPr>
          <w:b/>
          <w:szCs w:val="22"/>
        </w:rPr>
        <w:t>enjoyed participating and actively engaged in the GTPs when they were active</w:t>
      </w:r>
      <w:r w:rsidRPr="001E5CF9">
        <w:rPr>
          <w:szCs w:val="22"/>
        </w:rPr>
        <w:t xml:space="preserve">. However, while GTPs were consistently highlighted as an effective component of ALMA, </w:t>
      </w:r>
      <w:r w:rsidRPr="00FF54DB">
        <w:rPr>
          <w:b/>
          <w:szCs w:val="22"/>
        </w:rPr>
        <w:t xml:space="preserve">they were not active at the time of data collection within either of the case study sites and had </w:t>
      </w:r>
      <w:r w:rsidR="00D558A8">
        <w:rPr>
          <w:b/>
          <w:szCs w:val="22"/>
        </w:rPr>
        <w:t xml:space="preserve">either </w:t>
      </w:r>
      <w:r w:rsidRPr="00FF54DB">
        <w:rPr>
          <w:b/>
          <w:szCs w:val="22"/>
        </w:rPr>
        <w:t>not been run at all</w:t>
      </w:r>
      <w:r w:rsidR="00D558A8">
        <w:rPr>
          <w:b/>
          <w:szCs w:val="22"/>
        </w:rPr>
        <w:t xml:space="preserve"> or very infrequently</w:t>
      </w:r>
      <w:r w:rsidRPr="00FF54DB">
        <w:rPr>
          <w:b/>
          <w:szCs w:val="22"/>
        </w:rPr>
        <w:t xml:space="preserve"> in 2019</w:t>
      </w:r>
      <w:r w:rsidRPr="001E5CF9">
        <w:rPr>
          <w:szCs w:val="22"/>
        </w:rPr>
        <w:t>. The major barriers to attending GTPs</w:t>
      </w:r>
      <w:r w:rsidR="00F12A12">
        <w:rPr>
          <w:szCs w:val="22"/>
        </w:rPr>
        <w:t>,</w:t>
      </w:r>
      <w:r w:rsidRPr="001E5CF9">
        <w:rPr>
          <w:szCs w:val="22"/>
        </w:rPr>
        <w:t xml:space="preserve"> when they were being facilitated</w:t>
      </w:r>
      <w:r w:rsidR="00F12A12">
        <w:rPr>
          <w:szCs w:val="22"/>
        </w:rPr>
        <w:t>,</w:t>
      </w:r>
      <w:r w:rsidRPr="001E5CF9">
        <w:rPr>
          <w:szCs w:val="22"/>
        </w:rPr>
        <w:t xml:space="preserve"> included travel distance, road conditions, weather and competing commitments including study programs. Multiple teachers </w:t>
      </w:r>
      <w:r>
        <w:rPr>
          <w:szCs w:val="22"/>
        </w:rPr>
        <w:t>expressed their wish to continue</w:t>
      </w:r>
      <w:r w:rsidRPr="001E5CF9">
        <w:rPr>
          <w:szCs w:val="22"/>
        </w:rPr>
        <w:t xml:space="preserve"> GTPs, but were reportedly reliant upon municipal and school leaders to lead the coordination of such activities.</w:t>
      </w:r>
    </w:p>
    <w:p w14:paraId="5EDB9926" w14:textId="3DB61FB3" w:rsidR="00045F39" w:rsidRPr="0013761D"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1E5CF9">
        <w:rPr>
          <w:szCs w:val="22"/>
        </w:rPr>
        <w:t xml:space="preserve">A number of respondents in </w:t>
      </w:r>
      <w:proofErr w:type="spellStart"/>
      <w:r w:rsidRPr="001E5CF9">
        <w:rPr>
          <w:szCs w:val="22"/>
        </w:rPr>
        <w:t>Viqueque</w:t>
      </w:r>
      <w:proofErr w:type="spellEnd"/>
      <w:r w:rsidRPr="001E5CF9">
        <w:rPr>
          <w:szCs w:val="22"/>
        </w:rPr>
        <w:t xml:space="preserve"> suggested that the </w:t>
      </w:r>
      <w:r w:rsidRPr="00FF54DB">
        <w:rPr>
          <w:b/>
          <w:szCs w:val="22"/>
        </w:rPr>
        <w:t>GTPs should continue at the branch/filial schools, particularly because of distance challenges</w:t>
      </w:r>
      <w:r w:rsidRPr="001E5CF9">
        <w:rPr>
          <w:szCs w:val="22"/>
        </w:rPr>
        <w:t xml:space="preserve">. This suggestion is reinforced by the experiences shared by teachers from </w:t>
      </w:r>
      <w:proofErr w:type="spellStart"/>
      <w:r w:rsidRPr="001E5CF9">
        <w:rPr>
          <w:szCs w:val="22"/>
        </w:rPr>
        <w:t>Bobonaro</w:t>
      </w:r>
      <w:proofErr w:type="spellEnd"/>
      <w:r w:rsidRPr="001E5CF9">
        <w:rPr>
          <w:szCs w:val="22"/>
        </w:rPr>
        <w:t xml:space="preserve"> who highlighted the benefits of a rotating GTP design when it was being implemented. Although GTPs in </w:t>
      </w:r>
      <w:proofErr w:type="spellStart"/>
      <w:r w:rsidRPr="001E5CF9">
        <w:rPr>
          <w:szCs w:val="22"/>
        </w:rPr>
        <w:t>Bobonaro</w:t>
      </w:r>
      <w:proofErr w:type="spellEnd"/>
      <w:r w:rsidRPr="001E5CF9">
        <w:rPr>
          <w:szCs w:val="22"/>
        </w:rPr>
        <w:t xml:space="preserve"> also did not continue past 2018, some leaders adopted this model within their schools to encourage ongoing peer learning amongst their teachers</w:t>
      </w:r>
      <w:r w:rsidR="00045F39" w:rsidRPr="0013761D">
        <w:t>.</w:t>
      </w:r>
    </w:p>
    <w:p w14:paraId="298F3F84" w14:textId="54A923F8" w:rsidR="00045F39" w:rsidRPr="004F585A" w:rsidRDefault="00405A0F" w:rsidP="00AC7143">
      <w:pPr>
        <w:pStyle w:val="Heading4"/>
      </w:pPr>
      <w:bookmarkStart w:id="123" w:name="_Toc532369916"/>
      <w:bookmarkStart w:id="124" w:name="_Toc532370830"/>
      <w:bookmarkStart w:id="125" w:name="_Toc532371042"/>
      <w:bookmarkStart w:id="126" w:name="_Toc532394368"/>
      <w:bookmarkStart w:id="127" w:name="_Toc532453095"/>
      <w:bookmarkStart w:id="128" w:name="_Toc532502994"/>
      <w:bookmarkStart w:id="129" w:name="_Toc532503070"/>
      <w:bookmarkStart w:id="130" w:name="_Toc532503174"/>
      <w:r w:rsidRPr="00405A0F">
        <w:t>Educational technology</w:t>
      </w:r>
      <w:bookmarkEnd w:id="123"/>
      <w:bookmarkEnd w:id="124"/>
      <w:bookmarkEnd w:id="125"/>
      <w:bookmarkEnd w:id="126"/>
      <w:bookmarkEnd w:id="127"/>
      <w:bookmarkEnd w:id="128"/>
      <w:bookmarkEnd w:id="129"/>
      <w:bookmarkEnd w:id="130"/>
    </w:p>
    <w:p w14:paraId="0962253D" w14:textId="0D25E381" w:rsidR="00405A0F" w:rsidRPr="001E5CF9" w:rsidRDefault="00405A0F" w:rsidP="00405A0F">
      <w:pPr>
        <w:spacing w:before="120" w:line="240" w:lineRule="auto"/>
        <w:rPr>
          <w:szCs w:val="22"/>
        </w:rPr>
      </w:pPr>
      <w:r w:rsidRPr="001E5CF9">
        <w:rPr>
          <w:szCs w:val="22"/>
        </w:rPr>
        <w:t>A large number of respondents in both municipalities reported technological issues prevented them from actively undertaking classroom observations, monitoring and reporting requirements. These challenges included:</w:t>
      </w:r>
    </w:p>
    <w:p w14:paraId="153B475D" w14:textId="77777777" w:rsidR="00405A0F" w:rsidRPr="00C804DA" w:rsidRDefault="00405A0F" w:rsidP="00405A0F">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sidRPr="00C804DA">
        <w:rPr>
          <w:rFonts w:cs="Calibri"/>
          <w:szCs w:val="22"/>
        </w:rPr>
        <w:t>limited understanding of operational functionality</w:t>
      </w:r>
    </w:p>
    <w:p w14:paraId="1E2D8916" w14:textId="77777777" w:rsidR="00405A0F" w:rsidRPr="00C804DA" w:rsidRDefault="00405A0F" w:rsidP="00405A0F">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sidRPr="00C804DA">
        <w:rPr>
          <w:rFonts w:cs="Calibri"/>
          <w:szCs w:val="22"/>
        </w:rPr>
        <w:t>software updates changing useability</w:t>
      </w:r>
    </w:p>
    <w:p w14:paraId="53F0E3B6" w14:textId="77777777" w:rsidR="00405A0F" w:rsidRPr="00C804DA" w:rsidRDefault="00405A0F" w:rsidP="00405A0F">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sidRPr="00C804DA">
        <w:rPr>
          <w:rFonts w:cs="Calibri"/>
          <w:szCs w:val="22"/>
        </w:rPr>
        <w:t>hardware faults</w:t>
      </w:r>
    </w:p>
    <w:p w14:paraId="74CC708A" w14:textId="399F7907" w:rsidR="00405A0F" w:rsidRPr="00405A0F" w:rsidRDefault="00405A0F" w:rsidP="00405A0F">
      <w:pPr>
        <w:pStyle w:val="ListParagraph"/>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Calibri"/>
          <w:szCs w:val="22"/>
        </w:rPr>
      </w:pPr>
      <w:r w:rsidRPr="00C804DA">
        <w:rPr>
          <w:rFonts w:cs="Calibri"/>
          <w:szCs w:val="22"/>
        </w:rPr>
        <w:t>unreliable access to electricity and internet connectivity</w:t>
      </w:r>
      <w:r>
        <w:rPr>
          <w:rFonts w:cs="Calibri"/>
          <w:szCs w:val="22"/>
        </w:rPr>
        <w:t>.</w:t>
      </w:r>
    </w:p>
    <w:p w14:paraId="6463E4FC" w14:textId="77777777" w:rsidR="00405A0F" w:rsidRPr="00405A0F" w:rsidRDefault="00405A0F" w:rsidP="00AC7143">
      <w:pPr>
        <w:pStyle w:val="Heading4"/>
      </w:pPr>
      <w:r w:rsidRPr="00405A0F">
        <w:t>Competing commitments</w:t>
      </w:r>
    </w:p>
    <w:p w14:paraId="675479DA" w14:textId="77777777" w:rsidR="00405A0F" w:rsidRPr="001E5CF9" w:rsidRDefault="00405A0F" w:rsidP="00405A0F">
      <w:pPr>
        <w:spacing w:before="120" w:line="240" w:lineRule="auto"/>
        <w:rPr>
          <w:szCs w:val="22"/>
        </w:rPr>
      </w:pPr>
      <w:r w:rsidRPr="001E5CF9">
        <w:rPr>
          <w:szCs w:val="22"/>
        </w:rPr>
        <w:t xml:space="preserve">School leaders and in both municipalities reported the </w:t>
      </w:r>
      <w:r w:rsidRPr="00FF54DB">
        <w:rPr>
          <w:b/>
          <w:szCs w:val="22"/>
        </w:rPr>
        <w:t>demand on their time to conduct observations as well as fulfil their teaching obligations was challenging</w:t>
      </w:r>
      <w:r w:rsidRPr="001E5CF9">
        <w:rPr>
          <w:szCs w:val="22"/>
        </w:rPr>
        <w:t xml:space="preserve">. This issue is also related to under resourced schools and overcrowded classrooms, as school leaders are required to fill in for teachers when they are absent. One school leader explained the challenge of managing the workload: </w:t>
      </w:r>
    </w:p>
    <w:p w14:paraId="2ED38606" w14:textId="77777777" w:rsidR="00405A0F" w:rsidRPr="00C804DA"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We try to work together to improve our school, but I have too much work to do, I need to do administration work as well as teaching (two classes).</w:t>
      </w:r>
    </w:p>
    <w:p w14:paraId="065355AD" w14:textId="3FD73BC9" w:rsidR="00405A0F" w:rsidRPr="00405A0F" w:rsidRDefault="00405A0F" w:rsidP="00405A0F">
      <w:pPr>
        <w:spacing w:before="120" w:line="240" w:lineRule="auto"/>
        <w:rPr>
          <w:szCs w:val="22"/>
        </w:rPr>
      </w:pPr>
      <w:r w:rsidRPr="001E5CF9">
        <w:rPr>
          <w:szCs w:val="22"/>
        </w:rPr>
        <w:t xml:space="preserve">Teachers from </w:t>
      </w:r>
      <w:proofErr w:type="spellStart"/>
      <w:r w:rsidRPr="001E5CF9">
        <w:rPr>
          <w:szCs w:val="22"/>
        </w:rPr>
        <w:t>Bobonaro</w:t>
      </w:r>
      <w:proofErr w:type="spellEnd"/>
      <w:r w:rsidRPr="001E5CF9">
        <w:rPr>
          <w:szCs w:val="22"/>
        </w:rPr>
        <w:t xml:space="preserve"> experienced similar time constraints, facing barriers to participate in the GTPs due to other commitments such as training or school related activities scheduled on Saturdays.</w:t>
      </w:r>
    </w:p>
    <w:p w14:paraId="6A49DA6F" w14:textId="4391CC66" w:rsidR="00045F39" w:rsidRPr="004F585A" w:rsidRDefault="00045F39" w:rsidP="00AC7143">
      <w:pPr>
        <w:pStyle w:val="Heading4"/>
      </w:pPr>
      <w:bookmarkStart w:id="131" w:name="_Toc532369917"/>
      <w:bookmarkStart w:id="132" w:name="_Toc532370831"/>
      <w:bookmarkStart w:id="133" w:name="_Toc532371043"/>
      <w:bookmarkStart w:id="134" w:name="_Toc532394369"/>
      <w:bookmarkStart w:id="135" w:name="_Toc532453096"/>
      <w:bookmarkStart w:id="136" w:name="_Toc532502995"/>
      <w:bookmarkStart w:id="137" w:name="_Toc532503071"/>
      <w:bookmarkStart w:id="138" w:name="_Toc532503175"/>
      <w:r w:rsidRPr="004F585A">
        <w:t xml:space="preserve">Continued and </w:t>
      </w:r>
      <w:r w:rsidRPr="00045F39">
        <w:t>expanded</w:t>
      </w:r>
      <w:r w:rsidRPr="004F585A">
        <w:t xml:space="preserve"> </w:t>
      </w:r>
      <w:bookmarkEnd w:id="131"/>
      <w:bookmarkEnd w:id="132"/>
      <w:bookmarkEnd w:id="133"/>
      <w:r>
        <w:t>support</w:t>
      </w:r>
      <w:bookmarkEnd w:id="134"/>
      <w:bookmarkEnd w:id="135"/>
      <w:bookmarkEnd w:id="136"/>
      <w:bookmarkEnd w:id="137"/>
      <w:bookmarkEnd w:id="138"/>
    </w:p>
    <w:p w14:paraId="6FA7890C" w14:textId="7E80782E" w:rsidR="00405A0F" w:rsidRPr="001E5CF9" w:rsidRDefault="00045F39" w:rsidP="00405A0F">
      <w:pPr>
        <w:spacing w:before="120" w:line="240" w:lineRule="auto"/>
        <w:rPr>
          <w:szCs w:val="22"/>
        </w:rPr>
      </w:pPr>
      <w:r w:rsidRPr="0013761D">
        <w:rPr>
          <w:rFonts w:eastAsia="Segoe UI"/>
        </w:rPr>
        <w:t xml:space="preserve">Multiple </w:t>
      </w:r>
      <w:r w:rsidR="00405A0F" w:rsidRPr="001E5CF9">
        <w:rPr>
          <w:szCs w:val="22"/>
        </w:rPr>
        <w:t xml:space="preserve">respondents across both municipalities </w:t>
      </w:r>
      <w:r w:rsidR="00405A0F" w:rsidRPr="00FF54DB">
        <w:rPr>
          <w:b/>
          <w:szCs w:val="22"/>
        </w:rPr>
        <w:t>expressed their wish for ALMA to provide ongoing support such as mentoring, and to expand program reach to include all schools and teachers within the respective municipalities</w:t>
      </w:r>
      <w:r w:rsidR="00405A0F" w:rsidRPr="001E5CF9">
        <w:rPr>
          <w:szCs w:val="22"/>
        </w:rPr>
        <w:t xml:space="preserve">. Additionally, respondents suggested expanding </w:t>
      </w:r>
      <w:r w:rsidR="00405A0F" w:rsidRPr="00FF54DB">
        <w:rPr>
          <w:b/>
          <w:szCs w:val="22"/>
        </w:rPr>
        <w:t>training to include teachers would support sustainability as it would help to prepare them for leadership changes</w:t>
      </w:r>
      <w:r w:rsidR="00405A0F" w:rsidRPr="001E5CF9">
        <w:rPr>
          <w:szCs w:val="22"/>
        </w:rPr>
        <w:t xml:space="preserve">. A municipal education stakeholder suggested ALMA implementation across the country so “our education sector can move forward.” </w:t>
      </w:r>
    </w:p>
    <w:p w14:paraId="09418D39" w14:textId="13061FF4" w:rsidR="00405A0F" w:rsidRPr="001E5CF9" w:rsidRDefault="00405A0F" w:rsidP="00405A0F">
      <w:pPr>
        <w:spacing w:before="120" w:line="240" w:lineRule="auto"/>
        <w:rPr>
          <w:szCs w:val="22"/>
        </w:rPr>
      </w:pPr>
      <w:r w:rsidRPr="001E5CF9">
        <w:rPr>
          <w:szCs w:val="22"/>
        </w:rPr>
        <w:t xml:space="preserve">Respondents agreed that </w:t>
      </w:r>
      <w:r w:rsidRPr="00FF54DB">
        <w:rPr>
          <w:b/>
          <w:szCs w:val="22"/>
        </w:rPr>
        <w:t xml:space="preserve">ongoing mentoring and training for teachers and leaders is important to promote continuous professional development, and to ensure intellectual and experiential knowledge developed through </w:t>
      </w:r>
      <w:r w:rsidR="00AD54C9">
        <w:rPr>
          <w:b/>
          <w:szCs w:val="22"/>
        </w:rPr>
        <w:t xml:space="preserve">ALMA </w:t>
      </w:r>
      <w:r w:rsidRPr="00FF54DB">
        <w:rPr>
          <w:b/>
          <w:szCs w:val="22"/>
        </w:rPr>
        <w:t>can be sustained within schools</w:t>
      </w:r>
      <w:r w:rsidRPr="001E5CF9">
        <w:rPr>
          <w:szCs w:val="22"/>
        </w:rPr>
        <w:t>. A number of leaders noted the value of the leadership training, but suggested a need for further capacity building including technical support.</w:t>
      </w:r>
    </w:p>
    <w:p w14:paraId="32D3717D" w14:textId="77777777" w:rsidR="00405A0F" w:rsidRPr="001E5CF9" w:rsidRDefault="00405A0F" w:rsidP="00405A0F">
      <w:pPr>
        <w:spacing w:before="120" w:line="240" w:lineRule="auto"/>
        <w:rPr>
          <w:szCs w:val="22"/>
        </w:rPr>
      </w:pPr>
      <w:r w:rsidRPr="001E5CF9">
        <w:rPr>
          <w:szCs w:val="22"/>
        </w:rPr>
        <w:t xml:space="preserve">One </w:t>
      </w:r>
      <w:r w:rsidRPr="00FF54DB">
        <w:rPr>
          <w:b/>
          <w:szCs w:val="22"/>
        </w:rPr>
        <w:t>risk factor identified by multiple respondents across the municipalities was the potential impact of municipal level and school level leadership changes on program sustainability, which create institutional knowledge gaps</w:t>
      </w:r>
      <w:r w:rsidRPr="001E5CF9">
        <w:rPr>
          <w:szCs w:val="22"/>
        </w:rPr>
        <w:t>. These kinds of leadership changes have reportedly created barriers for the continuation of GTPs, indicating a need for inducting new leaders into the ALMA model.</w:t>
      </w:r>
    </w:p>
    <w:p w14:paraId="74B5A192" w14:textId="77777777" w:rsidR="00405A0F" w:rsidRPr="001E5CF9" w:rsidRDefault="00405A0F" w:rsidP="00405A0F">
      <w:pPr>
        <w:spacing w:before="120" w:line="240" w:lineRule="auto"/>
        <w:rPr>
          <w:szCs w:val="22"/>
        </w:rPr>
      </w:pPr>
      <w:r w:rsidRPr="001E5CF9">
        <w:rPr>
          <w:szCs w:val="22"/>
        </w:rPr>
        <w:t xml:space="preserve">One school coordinator advised: </w:t>
      </w:r>
    </w:p>
    <w:p w14:paraId="77046415" w14:textId="77777777"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cs="Calibri"/>
          <w:szCs w:val="22"/>
        </w:rPr>
      </w:pPr>
      <w:r w:rsidRPr="00C804DA">
        <w:rPr>
          <w:rFonts w:cs="Calibri"/>
          <w:szCs w:val="22"/>
        </w:rPr>
        <w:t>I think we need to continue the [ALMA] program, because for me as someone who is still new, I still need more training…If I only do the training for one or two days, how can we expect me—someone new to this, to enact change. Many challenges, therefore we need consistent trainings.</w:t>
      </w:r>
    </w:p>
    <w:p w14:paraId="6359466C" w14:textId="77777777" w:rsidR="00405A0F" w:rsidRPr="00405A0F" w:rsidRDefault="00405A0F" w:rsidP="00405A0F">
      <w:pPr>
        <w:pStyle w:val="Heading3"/>
      </w:pPr>
      <w:r w:rsidRPr="00405A0F">
        <w:t>Government</w:t>
      </w:r>
    </w:p>
    <w:p w14:paraId="72EF7B6B" w14:textId="0DA553AF" w:rsidR="00405A0F" w:rsidRDefault="00F12A12"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szCs w:val="22"/>
        </w:rPr>
        <w:t>National g</w:t>
      </w:r>
      <w:r w:rsidR="00405A0F" w:rsidRPr="00E8140A">
        <w:rPr>
          <w:szCs w:val="22"/>
        </w:rPr>
        <w:t xml:space="preserve">overnment respondents reflected on a number of challenges to the sustainability of ALMA. They were able to reflect on challenges </w:t>
      </w:r>
      <w:r w:rsidR="00405A0F">
        <w:rPr>
          <w:szCs w:val="22"/>
        </w:rPr>
        <w:t xml:space="preserve">at a system level. </w:t>
      </w:r>
      <w:r w:rsidR="00405A0F" w:rsidRPr="00FF54DB">
        <w:rPr>
          <w:b/>
          <w:szCs w:val="22"/>
        </w:rPr>
        <w:t>Noted challenges included lack of sufficient inspectors and mentors to support school leaders, and the fact that some schools in Phase 1-4 municipalities had not received support from ALM</w:t>
      </w:r>
      <w:r>
        <w:rPr>
          <w:b/>
          <w:szCs w:val="22"/>
        </w:rPr>
        <w:t>A post phase completion</w:t>
      </w:r>
      <w:r w:rsidR="00405A0F" w:rsidRPr="00E8140A">
        <w:rPr>
          <w:szCs w:val="22"/>
        </w:rPr>
        <w:t xml:space="preserve">. Remoteness of some filial schools was recognized as a challenge in addition to </w:t>
      </w:r>
      <w:r w:rsidR="00405A0F">
        <w:rPr>
          <w:szCs w:val="22"/>
        </w:rPr>
        <w:t xml:space="preserve">some </w:t>
      </w:r>
      <w:r w:rsidR="00405A0F" w:rsidRPr="00E8140A">
        <w:rPr>
          <w:szCs w:val="22"/>
        </w:rPr>
        <w:t>clusters not continuing GTPs</w:t>
      </w:r>
      <w:r w:rsidR="00405A0F">
        <w:rPr>
          <w:szCs w:val="22"/>
        </w:rPr>
        <w:t xml:space="preserve"> after the ALMA rollout was complete</w:t>
      </w:r>
      <w:r w:rsidR="00405A0F" w:rsidRPr="00E8140A">
        <w:rPr>
          <w:szCs w:val="22"/>
        </w:rPr>
        <w:t xml:space="preserve">. </w:t>
      </w:r>
    </w:p>
    <w:p w14:paraId="685E9E12" w14:textId="5053199C" w:rsidR="00405A0F" w:rsidRPr="00E8140A"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E8140A">
        <w:rPr>
          <w:szCs w:val="22"/>
        </w:rPr>
        <w:t xml:space="preserve">They also mentioned the </w:t>
      </w:r>
      <w:r w:rsidRPr="00FF54DB">
        <w:rPr>
          <w:b/>
          <w:szCs w:val="22"/>
        </w:rPr>
        <w:t xml:space="preserve">politics and structure of the wider </w:t>
      </w:r>
      <w:proofErr w:type="spellStart"/>
      <w:r w:rsidR="00F12A12">
        <w:rPr>
          <w:b/>
          <w:szCs w:val="22"/>
        </w:rPr>
        <w:t>MoEYS</w:t>
      </w:r>
      <w:proofErr w:type="spellEnd"/>
      <w:r w:rsidRPr="00FF54DB">
        <w:rPr>
          <w:b/>
          <w:szCs w:val="22"/>
        </w:rPr>
        <w:t xml:space="preserve"> where ALMA was not recognized as a program in other units of the Ministry</w:t>
      </w:r>
      <w:r w:rsidRPr="00E8140A">
        <w:rPr>
          <w:szCs w:val="22"/>
        </w:rPr>
        <w:t xml:space="preserve">. </w:t>
      </w:r>
      <w:r>
        <w:rPr>
          <w:szCs w:val="22"/>
        </w:rPr>
        <w:t>F</w:t>
      </w:r>
      <w:r w:rsidRPr="00E8140A">
        <w:rPr>
          <w:szCs w:val="22"/>
        </w:rPr>
        <w:t xml:space="preserve">unding coordination among donors </w:t>
      </w:r>
      <w:r>
        <w:rPr>
          <w:szCs w:val="22"/>
        </w:rPr>
        <w:t xml:space="preserve">was also noted </w:t>
      </w:r>
      <w:r w:rsidRPr="00E8140A">
        <w:rPr>
          <w:szCs w:val="22"/>
        </w:rPr>
        <w:t xml:space="preserve">as a challenge. All respondents </w:t>
      </w:r>
      <w:r>
        <w:rPr>
          <w:szCs w:val="22"/>
        </w:rPr>
        <w:t>spoke about</w:t>
      </w:r>
      <w:r w:rsidRPr="00E8140A">
        <w:rPr>
          <w:szCs w:val="22"/>
        </w:rPr>
        <w:t xml:space="preserve"> system challenges that need to be addressed by the </w:t>
      </w:r>
      <w:proofErr w:type="spellStart"/>
      <w:r w:rsidR="00F12A12">
        <w:rPr>
          <w:szCs w:val="22"/>
        </w:rPr>
        <w:t>MoEYS</w:t>
      </w:r>
      <w:proofErr w:type="spellEnd"/>
      <w:r w:rsidRPr="00E8140A">
        <w:rPr>
          <w:szCs w:val="22"/>
        </w:rPr>
        <w:t>.</w:t>
      </w:r>
      <w:r>
        <w:rPr>
          <w:szCs w:val="22"/>
        </w:rPr>
        <w:t xml:space="preserve"> They also made some suggestions about the way forward.</w:t>
      </w:r>
    </w:p>
    <w:p w14:paraId="10E30F74" w14:textId="1F0A6518" w:rsidR="00405A0F" w:rsidRPr="00405A0F" w:rsidRDefault="009E2F86" w:rsidP="00AC7143">
      <w:pPr>
        <w:pStyle w:val="Heading4"/>
      </w:pPr>
      <w:r>
        <w:t xml:space="preserve"> Institutionalising interventions</w:t>
      </w:r>
    </w:p>
    <w:p w14:paraId="71D492BB" w14:textId="6CD50103"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E8140A">
        <w:rPr>
          <w:szCs w:val="22"/>
        </w:rPr>
        <w:t>Respondents expressed the following concerns about the l</w:t>
      </w:r>
      <w:r>
        <w:rPr>
          <w:szCs w:val="22"/>
        </w:rPr>
        <w:t xml:space="preserve">ack of inspectors and mentors. One respondent mentioned issues originating in the </w:t>
      </w:r>
      <w:proofErr w:type="spellStart"/>
      <w:r w:rsidR="00F12A12">
        <w:rPr>
          <w:szCs w:val="22"/>
        </w:rPr>
        <w:t>MoEYS</w:t>
      </w:r>
      <w:proofErr w:type="spellEnd"/>
      <w:r>
        <w:rPr>
          <w:szCs w:val="22"/>
        </w:rPr>
        <w:t xml:space="preserve">: </w:t>
      </w:r>
    </w:p>
    <w:p w14:paraId="030DF59E" w14:textId="77777777"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There is lack of supervision from Ministry side because not sufficient</w:t>
      </w:r>
      <w:r>
        <w:rPr>
          <w:szCs w:val="22"/>
        </w:rPr>
        <w:t xml:space="preserve"> school inspectors.</w:t>
      </w:r>
    </w:p>
    <w:p w14:paraId="49944E3E" w14:textId="77777777"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szCs w:val="22"/>
        </w:rPr>
      </w:pPr>
      <w:r w:rsidRPr="00E8140A">
        <w:rPr>
          <w:rFonts w:eastAsia="Calibri"/>
          <w:szCs w:val="22"/>
        </w:rPr>
        <w:t>In terms of mentoring as conceived in the ALMA model and involving inspectors in a mentoring role, a respondent said</w:t>
      </w:r>
      <w:r>
        <w:rPr>
          <w:rFonts w:eastAsia="Calibri"/>
          <w:szCs w:val="22"/>
        </w:rPr>
        <w:t>:</w:t>
      </w:r>
    </w:p>
    <w:p w14:paraId="598A81EE" w14:textId="382A2363"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That’s why I think it’s a challenge, because it’s not focused yet on providing train</w:t>
      </w:r>
      <w:r>
        <w:rPr>
          <w:szCs w:val="22"/>
        </w:rPr>
        <w:t>ing for the inspectors in each municipality…</w:t>
      </w:r>
      <w:r w:rsidR="00F12A12">
        <w:rPr>
          <w:szCs w:val="22"/>
        </w:rPr>
        <w:t xml:space="preserve"> </w:t>
      </w:r>
      <w:r>
        <w:rPr>
          <w:szCs w:val="22"/>
        </w:rPr>
        <w:t>They</w:t>
      </w:r>
      <w:r w:rsidRPr="00E8140A">
        <w:rPr>
          <w:szCs w:val="22"/>
        </w:rPr>
        <w:t xml:space="preserve"> need ongoing training for the inspectors, so then the inspectors can help to continue to organize the school leaders. Then the program will continue to operate. This is a challenge that I can see now, there isn’t enough ongoing training for the inspectors.</w:t>
      </w:r>
    </w:p>
    <w:p w14:paraId="31A77D66" w14:textId="44A36DD7" w:rsidR="00405A0F" w:rsidRDefault="00405A0F" w:rsidP="00405A0F">
      <w:pPr>
        <w:rPr>
          <w:szCs w:val="22"/>
        </w:rPr>
      </w:pPr>
      <w:r>
        <w:rPr>
          <w:szCs w:val="22"/>
        </w:rPr>
        <w:t>A</w:t>
      </w:r>
      <w:r w:rsidRPr="00E8140A">
        <w:rPr>
          <w:szCs w:val="22"/>
        </w:rPr>
        <w:t xml:space="preserve"> respondent reflected that an important enabler is </w:t>
      </w:r>
      <w:r w:rsidRPr="00FF54DB">
        <w:rPr>
          <w:b/>
          <w:szCs w:val="22"/>
        </w:rPr>
        <w:t xml:space="preserve">to include the inspectors </w:t>
      </w:r>
      <w:r w:rsidR="00521E6B">
        <w:rPr>
          <w:b/>
          <w:szCs w:val="22"/>
        </w:rPr>
        <w:t xml:space="preserve">as pedagogical mentors in ALMA </w:t>
      </w:r>
      <w:r w:rsidRPr="00FF54DB">
        <w:rPr>
          <w:b/>
          <w:szCs w:val="22"/>
        </w:rPr>
        <w:t xml:space="preserve">as </w:t>
      </w:r>
      <w:r w:rsidR="00521E6B">
        <w:rPr>
          <w:b/>
          <w:szCs w:val="22"/>
        </w:rPr>
        <w:t xml:space="preserve">they are </w:t>
      </w:r>
      <w:r w:rsidRPr="00FF54DB">
        <w:rPr>
          <w:b/>
          <w:szCs w:val="22"/>
        </w:rPr>
        <w:t xml:space="preserve">part of the permanent structure of the </w:t>
      </w:r>
      <w:proofErr w:type="spellStart"/>
      <w:r w:rsidR="00521E6B">
        <w:rPr>
          <w:b/>
          <w:szCs w:val="22"/>
        </w:rPr>
        <w:t>MoEYS</w:t>
      </w:r>
      <w:proofErr w:type="spellEnd"/>
      <w:r>
        <w:rPr>
          <w:szCs w:val="22"/>
        </w:rPr>
        <w:t>:</w:t>
      </w:r>
    </w:p>
    <w:p w14:paraId="01828827" w14:textId="4294D23E" w:rsidR="00405A0F" w:rsidRPr="00EE274E" w:rsidRDefault="00405A0F" w:rsidP="00405A0F">
      <w:pPr>
        <w:ind w:left="720"/>
        <w:rPr>
          <w:szCs w:val="22"/>
        </w:rPr>
      </w:pPr>
      <w:r>
        <w:rPr>
          <w:szCs w:val="22"/>
        </w:rPr>
        <w:t>(The)</w:t>
      </w:r>
      <w:r w:rsidRPr="00E8140A">
        <w:rPr>
          <w:szCs w:val="22"/>
        </w:rPr>
        <w:t xml:space="preserve"> inspectors in the </w:t>
      </w:r>
      <w:r w:rsidR="00F12A12">
        <w:rPr>
          <w:szCs w:val="22"/>
        </w:rPr>
        <w:t>m</w:t>
      </w:r>
      <w:r w:rsidRPr="00E8140A">
        <w:rPr>
          <w:szCs w:val="22"/>
        </w:rPr>
        <w:t>unicipalities, now they also have tablets, they are also doing mentoring, doing classroom observations. They have become the keys to guarantee sustainability into the future, when the program finishes… But the inspectors, they are part of the permanent structure. That’s why I said earlier that the key for sustainability</w:t>
      </w:r>
      <w:r>
        <w:rPr>
          <w:szCs w:val="22"/>
        </w:rPr>
        <w:t xml:space="preserve"> is the inspectors.</w:t>
      </w:r>
    </w:p>
    <w:p w14:paraId="07ADE855" w14:textId="77777777" w:rsidR="00405A0F" w:rsidRPr="00FF54DB" w:rsidRDefault="00405A0F" w:rsidP="00405A0F">
      <w:pPr>
        <w:rPr>
          <w:szCs w:val="22"/>
        </w:rPr>
      </w:pPr>
      <w:r>
        <w:rPr>
          <w:szCs w:val="22"/>
        </w:rPr>
        <w:t>R</w:t>
      </w:r>
      <w:r w:rsidRPr="00E8140A">
        <w:rPr>
          <w:szCs w:val="22"/>
        </w:rPr>
        <w:t xml:space="preserve">espondents had a number of suggestions related to program sustainability. </w:t>
      </w:r>
      <w:r w:rsidRPr="00FF54DB">
        <w:rPr>
          <w:b/>
          <w:szCs w:val="22"/>
        </w:rPr>
        <w:t>A number of them recognized the importance of the Ministry’s role in sustaining the program</w:t>
      </w:r>
      <w:r w:rsidRPr="00FF54DB">
        <w:rPr>
          <w:szCs w:val="22"/>
        </w:rPr>
        <w:t xml:space="preserve">. They talked about supporting inspectors to develop a mentor role that focused on pedagogical support of teachers and school leaders: </w:t>
      </w:r>
    </w:p>
    <w:p w14:paraId="35B6C625" w14:textId="77777777" w:rsidR="00405A0F" w:rsidRDefault="00405A0F" w:rsidP="00405A0F">
      <w:pPr>
        <w:ind w:left="720"/>
        <w:rPr>
          <w:szCs w:val="22"/>
        </w:rPr>
      </w:pPr>
      <w:r w:rsidRPr="00E8140A">
        <w:rPr>
          <w:szCs w:val="22"/>
        </w:rPr>
        <w:t>Without mentors, I’m a little bit pessimistic about how much change we can have soon… the risk is serious if the schools continue with no mentors. Number one is to improve the number of school inspectors. This is a recommendation.</w:t>
      </w:r>
    </w:p>
    <w:p w14:paraId="3FDC4070" w14:textId="77777777" w:rsidR="00405A0F" w:rsidRPr="00405A0F" w:rsidRDefault="00405A0F" w:rsidP="00405A0F">
      <w:pPr>
        <w:pStyle w:val="Heading3"/>
      </w:pPr>
      <w:r w:rsidRPr="00405A0F">
        <w:t>Ongoing training and budget</w:t>
      </w:r>
    </w:p>
    <w:p w14:paraId="7FA0D350" w14:textId="77777777"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szCs w:val="22"/>
        </w:rPr>
        <w:t xml:space="preserve">Government respondents expressed </w:t>
      </w:r>
      <w:r w:rsidRPr="00FF54DB">
        <w:rPr>
          <w:b/>
          <w:szCs w:val="22"/>
        </w:rPr>
        <w:t>concern about system level management and budget that present challenges to the sustainability of the program</w:t>
      </w:r>
      <w:r>
        <w:rPr>
          <w:szCs w:val="22"/>
        </w:rPr>
        <w:t>. One</w:t>
      </w:r>
      <w:r w:rsidRPr="00E8140A">
        <w:rPr>
          <w:szCs w:val="22"/>
        </w:rPr>
        <w:t xml:space="preserve"> respondent also acknowledged the need for more consistent mentors, and su</w:t>
      </w:r>
      <w:r>
        <w:rPr>
          <w:szCs w:val="22"/>
        </w:rPr>
        <w:t xml:space="preserve">ggested it was a budget issue: </w:t>
      </w:r>
    </w:p>
    <w:p w14:paraId="57D7A0F8" w14:textId="62525BA1"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Calibri"/>
          <w:szCs w:val="22"/>
        </w:rPr>
      </w:pPr>
      <w:r w:rsidRPr="00E8140A">
        <w:rPr>
          <w:rFonts w:eastAsia="Calibri"/>
          <w:szCs w:val="22"/>
        </w:rPr>
        <w:t xml:space="preserve">Therefore, would be great to add more mentors. The </w:t>
      </w:r>
      <w:r w:rsidR="00F12A12">
        <w:rPr>
          <w:rFonts w:eastAsia="Calibri"/>
          <w:szCs w:val="22"/>
        </w:rPr>
        <w:t>M</w:t>
      </w:r>
      <w:r w:rsidRPr="00E8140A">
        <w:rPr>
          <w:rFonts w:eastAsia="Calibri"/>
          <w:szCs w:val="22"/>
        </w:rPr>
        <w:t xml:space="preserve">inistry is trying to address this, but currently having financial and budgetary issue. No money. It is not something that can be resolved immediately. </w:t>
      </w:r>
    </w:p>
    <w:p w14:paraId="06471C25" w14:textId="4D6F8033"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Pr>
          <w:szCs w:val="22"/>
        </w:rPr>
        <w:t>Another respondent talked about sustainability issues</w:t>
      </w:r>
      <w:r w:rsidRPr="00E8140A">
        <w:rPr>
          <w:szCs w:val="22"/>
        </w:rPr>
        <w:t xml:space="preserve"> after the rollout of ALMA is complete in a mu</w:t>
      </w:r>
      <w:r>
        <w:rPr>
          <w:szCs w:val="22"/>
        </w:rPr>
        <w:t xml:space="preserve">nicipality. The respondent raises </w:t>
      </w:r>
      <w:r w:rsidRPr="00FF54DB">
        <w:rPr>
          <w:b/>
          <w:szCs w:val="22"/>
        </w:rPr>
        <w:t>concerns abou</w:t>
      </w:r>
      <w:r>
        <w:rPr>
          <w:b/>
          <w:szCs w:val="22"/>
        </w:rPr>
        <w:t>t the next generation of school</w:t>
      </w:r>
      <w:r w:rsidRPr="00FF54DB">
        <w:rPr>
          <w:b/>
          <w:szCs w:val="22"/>
        </w:rPr>
        <w:t xml:space="preserve"> leaders and retaining the knowledge from </w:t>
      </w:r>
      <w:r w:rsidR="00AD54C9">
        <w:rPr>
          <w:b/>
          <w:szCs w:val="22"/>
        </w:rPr>
        <w:t>ALMA</w:t>
      </w:r>
      <w:r>
        <w:rPr>
          <w:szCs w:val="22"/>
        </w:rPr>
        <w:t xml:space="preserve">: </w:t>
      </w:r>
    </w:p>
    <w:p w14:paraId="710F66F1" w14:textId="5CF2ED72" w:rsidR="00405A0F" w:rsidRDefault="00405A0F" w:rsidP="00405A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rPr>
      </w:pPr>
      <w:r w:rsidRPr="00E8140A">
        <w:rPr>
          <w:szCs w:val="22"/>
        </w:rPr>
        <w:t xml:space="preserve">But, after the </w:t>
      </w:r>
      <w:r w:rsidR="00AD54C9" w:rsidRPr="00AD54C9">
        <w:rPr>
          <w:szCs w:val="22"/>
        </w:rPr>
        <w:t xml:space="preserve">[ALMA] </w:t>
      </w:r>
      <w:r w:rsidRPr="00E8140A">
        <w:rPr>
          <w:szCs w:val="22"/>
        </w:rPr>
        <w:t>period, the frequency in the classroom decreases, because there a</w:t>
      </w:r>
      <w:r>
        <w:rPr>
          <w:szCs w:val="22"/>
        </w:rPr>
        <w:t>re no more mentors…</w:t>
      </w:r>
      <w:r w:rsidR="00F12A12">
        <w:rPr>
          <w:szCs w:val="22"/>
        </w:rPr>
        <w:t xml:space="preserve"> </w:t>
      </w:r>
      <w:r w:rsidRPr="00E8140A">
        <w:rPr>
          <w:szCs w:val="22"/>
        </w:rPr>
        <w:t xml:space="preserve">the next risk is when we recruit new school leaders. Then those who have knowledge of </w:t>
      </w:r>
      <w:r w:rsidR="00AD54C9">
        <w:rPr>
          <w:szCs w:val="22"/>
        </w:rPr>
        <w:t xml:space="preserve">[ALMA] </w:t>
      </w:r>
      <w:r w:rsidRPr="00E8140A">
        <w:rPr>
          <w:szCs w:val="22"/>
        </w:rPr>
        <w:t>are gone…</w:t>
      </w:r>
      <w:r w:rsidR="00F12A12">
        <w:rPr>
          <w:szCs w:val="22"/>
        </w:rPr>
        <w:t xml:space="preserve"> </w:t>
      </w:r>
      <w:r w:rsidRPr="00E8140A">
        <w:rPr>
          <w:szCs w:val="22"/>
        </w:rPr>
        <w:t xml:space="preserve">If we don’t train them, they are gone, everything will be gone. </w:t>
      </w:r>
    </w:p>
    <w:p w14:paraId="76ED31E5" w14:textId="77777777" w:rsidR="00405A0F" w:rsidRDefault="00405A0F" w:rsidP="00AC7143">
      <w:pPr>
        <w:pStyle w:val="Heading4"/>
      </w:pPr>
      <w:r>
        <w:t>Dissemination of program knowledge</w:t>
      </w:r>
    </w:p>
    <w:p w14:paraId="04A01242" w14:textId="0C9217CB" w:rsidR="00405A0F" w:rsidRDefault="00405A0F" w:rsidP="00405A0F">
      <w:pPr>
        <w:rPr>
          <w:szCs w:val="22"/>
        </w:rPr>
      </w:pPr>
      <w:r w:rsidRPr="00E8140A">
        <w:rPr>
          <w:szCs w:val="22"/>
        </w:rPr>
        <w:t xml:space="preserve">In commenting on knowledge of ALMA throughout the </w:t>
      </w:r>
      <w:proofErr w:type="spellStart"/>
      <w:r w:rsidR="00F12A12">
        <w:rPr>
          <w:szCs w:val="22"/>
        </w:rPr>
        <w:t>MoEYS</w:t>
      </w:r>
      <w:proofErr w:type="spellEnd"/>
      <w:r w:rsidR="00F12A12" w:rsidRPr="00E8140A">
        <w:rPr>
          <w:szCs w:val="22"/>
        </w:rPr>
        <w:t xml:space="preserve"> </w:t>
      </w:r>
      <w:r w:rsidRPr="00E8140A">
        <w:rPr>
          <w:szCs w:val="22"/>
        </w:rPr>
        <w:t xml:space="preserve">and among other stakeholders, another respondent discussed the issue with the compartmentalized nature of work in the Ministry – in other words, </w:t>
      </w:r>
      <w:r w:rsidRPr="00FF54DB">
        <w:rPr>
          <w:b/>
          <w:szCs w:val="22"/>
        </w:rPr>
        <w:t>other directorates not associated with ALMA were not aware of the significance of the program</w:t>
      </w:r>
      <w:r>
        <w:rPr>
          <w:szCs w:val="22"/>
        </w:rPr>
        <w:t xml:space="preserve">: </w:t>
      </w:r>
    </w:p>
    <w:p w14:paraId="0BE92F64" w14:textId="4222B8BA" w:rsidR="00405A0F" w:rsidRPr="00EE274E" w:rsidRDefault="00405A0F" w:rsidP="00405A0F">
      <w:pPr>
        <w:ind w:left="720"/>
        <w:rPr>
          <w:szCs w:val="22"/>
        </w:rPr>
      </w:pPr>
      <w:r w:rsidRPr="00E8140A">
        <w:rPr>
          <w:szCs w:val="22"/>
        </w:rPr>
        <w:t>In this Ministry we have a problem with how compartmentalized the work is…</w:t>
      </w:r>
      <w:r w:rsidR="00F12A12">
        <w:rPr>
          <w:szCs w:val="22"/>
        </w:rPr>
        <w:t xml:space="preserve"> </w:t>
      </w:r>
      <w:r w:rsidRPr="00E8140A">
        <w:rPr>
          <w:szCs w:val="22"/>
        </w:rPr>
        <w:t>Some people have just heard the name, others don’t even know the name of a program. This is one of our challenges. The solution is that we need to do dissemination or do something so that everyone is on the same page with how important this work is for developing the quali</w:t>
      </w:r>
      <w:r>
        <w:rPr>
          <w:szCs w:val="22"/>
        </w:rPr>
        <w:t>ty of education…</w:t>
      </w:r>
      <w:r w:rsidR="00F12A12">
        <w:rPr>
          <w:szCs w:val="22"/>
        </w:rPr>
        <w:t xml:space="preserve"> </w:t>
      </w:r>
      <w:r w:rsidRPr="00E8140A">
        <w:rPr>
          <w:szCs w:val="22"/>
        </w:rPr>
        <w:t>This is also important with the other stakeholders. Like in Timor we have a network of NGOs who look at big issues like education. If possible, they should know about this program so</w:t>
      </w:r>
      <w:r>
        <w:rPr>
          <w:szCs w:val="22"/>
        </w:rPr>
        <w:t xml:space="preserve"> then they don’t also become an</w:t>
      </w:r>
      <w:r w:rsidRPr="00E8140A">
        <w:rPr>
          <w:szCs w:val="22"/>
        </w:rPr>
        <w:t xml:space="preserve"> opposition to this</w:t>
      </w:r>
      <w:r>
        <w:rPr>
          <w:szCs w:val="22"/>
        </w:rPr>
        <w:t xml:space="preserve"> program </w:t>
      </w:r>
      <w:r w:rsidR="00F12A12">
        <w:rPr>
          <w:szCs w:val="22"/>
        </w:rPr>
        <w:t>[</w:t>
      </w:r>
      <w:r>
        <w:rPr>
          <w:szCs w:val="22"/>
        </w:rPr>
        <w:t>ALMA</w:t>
      </w:r>
      <w:r w:rsidR="00F12A12">
        <w:rPr>
          <w:szCs w:val="22"/>
        </w:rPr>
        <w:t>]</w:t>
      </w:r>
      <w:r>
        <w:rPr>
          <w:szCs w:val="22"/>
        </w:rPr>
        <w:t>.</w:t>
      </w:r>
    </w:p>
    <w:p w14:paraId="151CB092" w14:textId="11FDD630" w:rsidR="00405A0F" w:rsidRPr="00D65C8F" w:rsidRDefault="00405A0F" w:rsidP="00D65C8F">
      <w:pPr>
        <w:rPr>
          <w:szCs w:val="22"/>
        </w:rPr>
      </w:pPr>
      <w:r>
        <w:rPr>
          <w:szCs w:val="22"/>
        </w:rPr>
        <w:t>Government r</w:t>
      </w:r>
      <w:r w:rsidRPr="00E8140A">
        <w:rPr>
          <w:szCs w:val="22"/>
        </w:rPr>
        <w:t xml:space="preserve">espondents said that documenting and disseminating program outcomes, ongoing training and including inspectors as permanent parts of ALMA are some things that would </w:t>
      </w:r>
      <w:r>
        <w:rPr>
          <w:szCs w:val="22"/>
        </w:rPr>
        <w:t>enable program sustainability.</w:t>
      </w:r>
    </w:p>
    <w:p w14:paraId="47921CF6" w14:textId="77777777" w:rsidR="004A11FA" w:rsidRPr="004F76AA" w:rsidRDefault="004A11FA" w:rsidP="004A11FA">
      <w:pPr>
        <w:pStyle w:val="Heading1"/>
        <w:spacing w:before="240" w:line="240" w:lineRule="auto"/>
        <w:ind w:left="0" w:firstLine="0"/>
        <w:jc w:val="left"/>
      </w:pPr>
      <w:bookmarkStart w:id="139" w:name="_Toc532503007"/>
      <w:bookmarkStart w:id="140" w:name="_Toc532503083"/>
      <w:bookmarkStart w:id="141" w:name="_Toc532503187"/>
      <w:bookmarkStart w:id="142" w:name="_Toc7513621"/>
      <w:bookmarkStart w:id="143" w:name="_Toc39148517"/>
      <w:bookmarkStart w:id="144" w:name="_Toc40188653"/>
      <w:r w:rsidRPr="004F76AA">
        <w:t>Conclusion</w:t>
      </w:r>
      <w:bookmarkEnd w:id="139"/>
      <w:bookmarkEnd w:id="140"/>
      <w:bookmarkEnd w:id="141"/>
      <w:bookmarkEnd w:id="142"/>
      <w:bookmarkEnd w:id="143"/>
      <w:bookmarkEnd w:id="144"/>
    </w:p>
    <w:p w14:paraId="38F6684B" w14:textId="5911167E" w:rsidR="00103212" w:rsidRPr="00A96AA9" w:rsidRDefault="00103212" w:rsidP="00103212">
      <w:pPr>
        <w:widowControl w:val="0"/>
      </w:pPr>
      <w:r w:rsidRPr="00A96AA9">
        <w:t xml:space="preserve">This </w:t>
      </w:r>
      <w:r w:rsidR="00156AFF">
        <w:t xml:space="preserve">second </w:t>
      </w:r>
      <w:r w:rsidRPr="00A96AA9">
        <w:t xml:space="preserve">Interim Report provides an analysis of findings related to the three specific questions guiding this </w:t>
      </w:r>
      <w:r>
        <w:t>multi-year investigation of the ALMA</w:t>
      </w:r>
      <w:r w:rsidR="00156AFF">
        <w:t xml:space="preserve"> program</w:t>
      </w:r>
      <w:r w:rsidRPr="00A96AA9">
        <w:t xml:space="preserve">. This report includes findings from the qualitative field research conducted in </w:t>
      </w:r>
      <w:proofErr w:type="spellStart"/>
      <w:r>
        <w:t>Bobonaro</w:t>
      </w:r>
      <w:proofErr w:type="spellEnd"/>
      <w:r>
        <w:t xml:space="preserve"> and </w:t>
      </w:r>
      <w:proofErr w:type="spellStart"/>
      <w:r>
        <w:t>Viqueque</w:t>
      </w:r>
      <w:proofErr w:type="spellEnd"/>
      <w:r w:rsidRPr="00A96AA9">
        <w:t xml:space="preserve"> municipalities</w:t>
      </w:r>
      <w:r>
        <w:t xml:space="preserve">, and from interviews conducted with senior education stakeholders based in the </w:t>
      </w:r>
      <w:proofErr w:type="spellStart"/>
      <w:r w:rsidR="00156AFF">
        <w:t>MoEYS</w:t>
      </w:r>
      <w:proofErr w:type="spellEnd"/>
      <w:r w:rsidR="00156AFF">
        <w:t xml:space="preserve"> in 2019</w:t>
      </w:r>
      <w:r>
        <w:t xml:space="preserve">. </w:t>
      </w:r>
      <w:r w:rsidRPr="00A96AA9">
        <w:t xml:space="preserve">It also </w:t>
      </w:r>
      <w:r>
        <w:t xml:space="preserve">considers these findings with the results of Interim Report 1, which included case studies in </w:t>
      </w:r>
      <w:proofErr w:type="spellStart"/>
      <w:r w:rsidR="00156AFF">
        <w:t>Aileu</w:t>
      </w:r>
      <w:proofErr w:type="spellEnd"/>
      <w:r w:rsidR="00156AFF">
        <w:t xml:space="preserve"> and Manufahi</w:t>
      </w:r>
      <w:r>
        <w:t>, as well as</w:t>
      </w:r>
      <w:r w:rsidRPr="00A96AA9">
        <w:t xml:space="preserve"> an examination of the results from the 2017 World Bank Study using two assessments (CBA and EGRA)</w:t>
      </w:r>
      <w:r>
        <w:t>.</w:t>
      </w:r>
      <w:r w:rsidRPr="00A96AA9">
        <w:t xml:space="preserve"> </w:t>
      </w:r>
    </w:p>
    <w:p w14:paraId="36E26ED5" w14:textId="77777777" w:rsidR="00156AFF" w:rsidRDefault="00103212" w:rsidP="00103212">
      <w:pPr>
        <w:widowControl w:val="0"/>
      </w:pPr>
      <w:r w:rsidRPr="00A96AA9">
        <w:t xml:space="preserve">To reiterate, this research provides insight into the broad research question: </w:t>
      </w:r>
    </w:p>
    <w:p w14:paraId="600BCAA1" w14:textId="27C2C470" w:rsidR="00103212" w:rsidRPr="00A96AA9" w:rsidRDefault="00103212" w:rsidP="00AC7143">
      <w:pPr>
        <w:widowControl w:val="0"/>
        <w:ind w:left="720"/>
        <w:rPr>
          <w:i/>
        </w:rPr>
      </w:pPr>
      <w:r w:rsidRPr="00A96AA9">
        <w:rPr>
          <w:i/>
        </w:rPr>
        <w:t>To what extent does this aid investment produce improved teaching quality and improved student learning?</w:t>
      </w:r>
    </w:p>
    <w:p w14:paraId="3F6963F8" w14:textId="77777777" w:rsidR="00103212" w:rsidRPr="00A96AA9" w:rsidRDefault="00103212" w:rsidP="00103212">
      <w:pPr>
        <w:widowControl w:val="0"/>
      </w:pPr>
      <w:r w:rsidRPr="00A96AA9">
        <w:t>Three specific questions related to this broad question were investigated:</w:t>
      </w:r>
    </w:p>
    <w:p w14:paraId="492D06FF" w14:textId="75F6B51B" w:rsidR="00103212" w:rsidRPr="00A96AA9" w:rsidRDefault="00103212" w:rsidP="00103212">
      <w:pPr>
        <w:pStyle w:val="NumberedList"/>
        <w:numPr>
          <w:ilvl w:val="0"/>
          <w:numId w:val="36"/>
        </w:numPr>
        <w:spacing w:line="240" w:lineRule="auto"/>
        <w:jc w:val="left"/>
      </w:pPr>
      <w:r w:rsidRPr="00A96AA9">
        <w:t xml:space="preserve">To what extent does the </w:t>
      </w:r>
      <w:r>
        <w:t>ALMA</w:t>
      </w:r>
      <w:r w:rsidRPr="00A96AA9">
        <w:t xml:space="preserve"> </w:t>
      </w:r>
      <w:r w:rsidR="00156AFF">
        <w:t xml:space="preserve">program </w:t>
      </w:r>
      <w:r w:rsidRPr="00A96AA9">
        <w:t>support improved teaching quality in Timor-Leste?</w:t>
      </w:r>
    </w:p>
    <w:p w14:paraId="5F723FAC" w14:textId="148EC466" w:rsidR="00103212" w:rsidRPr="00A96AA9" w:rsidRDefault="00103212" w:rsidP="00103212">
      <w:pPr>
        <w:pStyle w:val="NumberedList"/>
        <w:numPr>
          <w:ilvl w:val="0"/>
          <w:numId w:val="35"/>
        </w:numPr>
        <w:spacing w:line="240" w:lineRule="auto"/>
        <w:jc w:val="left"/>
      </w:pPr>
      <w:r w:rsidRPr="00A96AA9">
        <w:t xml:space="preserve">To what extent does the </w:t>
      </w:r>
      <w:r>
        <w:t>ALMA</w:t>
      </w:r>
      <w:r w:rsidRPr="00A96AA9">
        <w:t xml:space="preserve"> </w:t>
      </w:r>
      <w:r w:rsidR="00156AFF">
        <w:t xml:space="preserve">program </w:t>
      </w:r>
      <w:r w:rsidRPr="00A96AA9">
        <w:t>support the eff</w:t>
      </w:r>
      <w:r>
        <w:t>ective implementation of Timor-</w:t>
      </w:r>
      <w:r w:rsidRPr="00A96AA9">
        <w:t>Leste’s National Basic Education Curriculum?</w:t>
      </w:r>
    </w:p>
    <w:p w14:paraId="3D019DEC" w14:textId="44112CA2" w:rsidR="00103212" w:rsidRPr="00A96AA9" w:rsidRDefault="00103212" w:rsidP="00103212">
      <w:pPr>
        <w:pStyle w:val="NumberedList"/>
        <w:numPr>
          <w:ilvl w:val="0"/>
          <w:numId w:val="35"/>
        </w:numPr>
        <w:spacing w:line="240" w:lineRule="auto"/>
        <w:jc w:val="left"/>
      </w:pPr>
      <w:r w:rsidRPr="00A96AA9">
        <w:t xml:space="preserve">To what extent does teacher involvement in the </w:t>
      </w:r>
      <w:r>
        <w:t>ALMA</w:t>
      </w:r>
      <w:r w:rsidRPr="00A96AA9">
        <w:t xml:space="preserve"> </w:t>
      </w:r>
      <w:r w:rsidR="00156AFF">
        <w:t xml:space="preserve">program </w:t>
      </w:r>
      <w:r w:rsidRPr="00A96AA9">
        <w:t>lead to improved learning outcomes for Timor-Leste students?</w:t>
      </w:r>
    </w:p>
    <w:p w14:paraId="02144AEB" w14:textId="77777777" w:rsidR="00103212" w:rsidRPr="007C2231" w:rsidRDefault="00103212" w:rsidP="007B2922">
      <w:pPr>
        <w:pStyle w:val="Heading2"/>
      </w:pPr>
      <w:bookmarkStart w:id="145" w:name="_Toc532394383"/>
      <w:bookmarkStart w:id="146" w:name="_Toc532453110"/>
      <w:bookmarkStart w:id="147" w:name="_Toc532503008"/>
      <w:bookmarkStart w:id="148" w:name="_Toc532503084"/>
      <w:bookmarkStart w:id="149" w:name="_Toc532503188"/>
      <w:bookmarkStart w:id="150" w:name="_Toc532544157"/>
      <w:bookmarkStart w:id="151" w:name="_Toc39148518"/>
      <w:bookmarkStart w:id="152" w:name="_Toc40188654"/>
      <w:r w:rsidRPr="007C2231">
        <w:t>Review of key findings</w:t>
      </w:r>
      <w:bookmarkEnd w:id="145"/>
      <w:bookmarkEnd w:id="146"/>
      <w:bookmarkEnd w:id="147"/>
      <w:bookmarkEnd w:id="148"/>
      <w:bookmarkEnd w:id="149"/>
      <w:bookmarkEnd w:id="150"/>
      <w:bookmarkEnd w:id="151"/>
      <w:bookmarkEnd w:id="152"/>
    </w:p>
    <w:p w14:paraId="5F8AC73A" w14:textId="7F98B8B6" w:rsidR="00103212" w:rsidRDefault="00103212" w:rsidP="00103212">
      <w:pPr>
        <w:widowControl w:val="0"/>
      </w:pPr>
      <w:r w:rsidRPr="00007387">
        <w:t xml:space="preserve">The research </w:t>
      </w:r>
      <w:r>
        <w:t xml:space="preserve">undertaken </w:t>
      </w:r>
      <w:r w:rsidRPr="00007387">
        <w:t xml:space="preserve">in the two school clusters specifically addressed Questions 1 and 2, with possible implications for Question 3. In addressing </w:t>
      </w:r>
      <w:r w:rsidRPr="002264E6">
        <w:t xml:space="preserve">these questions, there are a number of indicative findings emerging from the </w:t>
      </w:r>
      <w:r w:rsidR="00156AFF">
        <w:t>second</w:t>
      </w:r>
      <w:r w:rsidR="00156AFF" w:rsidRPr="002264E6">
        <w:t xml:space="preserve"> </w:t>
      </w:r>
      <w:r w:rsidRPr="002264E6">
        <w:t xml:space="preserve">phase of research on ALMA. </w:t>
      </w:r>
    </w:p>
    <w:p w14:paraId="6A09DC34" w14:textId="2B13364D" w:rsidR="00103212" w:rsidRPr="00007387" w:rsidRDefault="00103212" w:rsidP="00103212">
      <w:pPr>
        <w:widowControl w:val="0"/>
      </w:pPr>
      <w:r w:rsidRPr="002264E6">
        <w:t xml:space="preserve">First, that ALMA has been effective in supporting improved teaching quality through facilitating instructional leadership, </w:t>
      </w:r>
      <w:r>
        <w:t xml:space="preserve">empowering </w:t>
      </w:r>
      <w:r w:rsidRPr="002264E6">
        <w:t xml:space="preserve">teachers </w:t>
      </w:r>
      <w:r w:rsidR="00156AFF">
        <w:t xml:space="preserve">to </w:t>
      </w:r>
      <w:r>
        <w:t>build their knowledge and change beliefs and attitudes toward teaching</w:t>
      </w:r>
      <w:r w:rsidRPr="002264E6">
        <w:t xml:space="preserve">, and increasing access to </w:t>
      </w:r>
      <w:r>
        <w:t>information</w:t>
      </w:r>
      <w:r w:rsidRPr="002264E6">
        <w:t xml:space="preserve">. </w:t>
      </w:r>
      <w:r w:rsidRPr="003F3187">
        <w:t xml:space="preserve">Second, that ALMA has been effective in supporting implementation the new curriculum through </w:t>
      </w:r>
      <w:r>
        <w:t xml:space="preserve">supporting </w:t>
      </w:r>
      <w:r w:rsidRPr="003F3187">
        <w:t>teachers to align their practice to the curriculum, and enabling leaders to effectively monitor teaching</w:t>
      </w:r>
      <w:r>
        <w:t xml:space="preserve"> against the curriculum</w:t>
      </w:r>
      <w:r w:rsidRPr="003F3187">
        <w:t xml:space="preserve">. Third, that ALMA has led to improved </w:t>
      </w:r>
      <w:r>
        <w:t xml:space="preserve">student engagement, participation and interest in lessons, which are factors linked with improved </w:t>
      </w:r>
      <w:r w:rsidRPr="00B45D8C">
        <w:t xml:space="preserve">student learning </w:t>
      </w:r>
      <w:r>
        <w:t>outcomes. The research on student engagement and student learning outcomes was discussed in</w:t>
      </w:r>
      <w:r w:rsidRPr="00007387">
        <w:t xml:space="preserve"> </w:t>
      </w:r>
      <w:r w:rsidRPr="0005348F">
        <w:t xml:space="preserve">section </w:t>
      </w:r>
      <w:r w:rsidR="0086035C" w:rsidRPr="0005348F">
        <w:t xml:space="preserve">2.1. </w:t>
      </w:r>
      <w:r w:rsidRPr="0005348F">
        <w:t>The</w:t>
      </w:r>
      <w:r w:rsidRPr="00007387">
        <w:t xml:space="preserve"> overall findings are summarised under each research question below.  </w:t>
      </w:r>
    </w:p>
    <w:p w14:paraId="1751A975" w14:textId="77777777" w:rsidR="00103212" w:rsidRDefault="00103212" w:rsidP="00103212">
      <w:pPr>
        <w:widowControl w:val="0"/>
        <w:rPr>
          <w:b/>
          <w:i/>
        </w:rPr>
      </w:pPr>
      <w:r w:rsidRPr="00007387">
        <w:rPr>
          <w:b/>
          <w:i/>
        </w:rPr>
        <w:t xml:space="preserve">To what extent does the </w:t>
      </w:r>
      <w:r>
        <w:rPr>
          <w:b/>
          <w:i/>
        </w:rPr>
        <w:t>ALMA</w:t>
      </w:r>
      <w:r w:rsidRPr="00007387">
        <w:rPr>
          <w:b/>
          <w:i/>
        </w:rPr>
        <w:t xml:space="preserve"> support improved teaching quality in Timor-Leste? </w:t>
      </w:r>
    </w:p>
    <w:p w14:paraId="32DEBCEE" w14:textId="1B16EA83" w:rsidR="00103212" w:rsidRPr="00007387" w:rsidRDefault="00103212" w:rsidP="00103212">
      <w:pPr>
        <w:widowControl w:val="0"/>
        <w:rPr>
          <w:b/>
          <w:i/>
        </w:rPr>
      </w:pPr>
      <w:r w:rsidRPr="00007387">
        <w:t xml:space="preserve">Case study research in </w:t>
      </w:r>
      <w:proofErr w:type="spellStart"/>
      <w:r>
        <w:t>Bobonaro</w:t>
      </w:r>
      <w:proofErr w:type="spellEnd"/>
      <w:r w:rsidRPr="00007387">
        <w:t xml:space="preserve"> and </w:t>
      </w:r>
      <w:proofErr w:type="spellStart"/>
      <w:r>
        <w:t>Viqueque</w:t>
      </w:r>
      <w:proofErr w:type="spellEnd"/>
      <w:r w:rsidRPr="00007387">
        <w:t xml:space="preserve"> </w:t>
      </w:r>
      <w:r>
        <w:t xml:space="preserve">municipalities and with </w:t>
      </w:r>
      <w:r w:rsidR="00156AFF">
        <w:t xml:space="preserve">national </w:t>
      </w:r>
      <w:r>
        <w:t xml:space="preserve">government stakeholders </w:t>
      </w:r>
      <w:r w:rsidRPr="00007387">
        <w:t xml:space="preserve">indicates that </w:t>
      </w:r>
      <w:r>
        <w:t>ALMA</w:t>
      </w:r>
      <w:r w:rsidRPr="00007387">
        <w:t xml:space="preserve"> is effective in supporting improved teaching quality through:</w:t>
      </w:r>
    </w:p>
    <w:p w14:paraId="2602BE9E" w14:textId="09E0E532" w:rsidR="00103212" w:rsidRPr="007A049D" w:rsidRDefault="00103212" w:rsidP="00103212">
      <w:pPr>
        <w:pStyle w:val="Bullets"/>
        <w:spacing w:line="240" w:lineRule="auto"/>
        <w:ind w:left="1074" w:hanging="360"/>
      </w:pPr>
      <w:r w:rsidRPr="007A049D">
        <w:t>Strengthening teacher knowledge on lesson planning, subject matter and pedagogical approaches</w:t>
      </w:r>
      <w:r w:rsidR="00156AFF">
        <w:t>.</w:t>
      </w:r>
    </w:p>
    <w:p w14:paraId="52578A2A" w14:textId="13C5559B" w:rsidR="00103212" w:rsidRDefault="00103212" w:rsidP="00103212">
      <w:pPr>
        <w:pStyle w:val="Bullets"/>
        <w:spacing w:line="240" w:lineRule="auto"/>
        <w:ind w:left="1074" w:hanging="360"/>
      </w:pPr>
      <w:r>
        <w:t xml:space="preserve">Improving teacher motivation, self-confidence, preparation, sense of responsibility, </w:t>
      </w:r>
      <w:r w:rsidRPr="008D673F">
        <w:t>punctuality and attendance</w:t>
      </w:r>
      <w:r w:rsidR="00156AFF">
        <w:t>.</w:t>
      </w:r>
    </w:p>
    <w:p w14:paraId="035C5423" w14:textId="1471D5C1" w:rsidR="00103212" w:rsidRDefault="00103212" w:rsidP="00103212">
      <w:pPr>
        <w:pStyle w:val="Bullets"/>
        <w:spacing w:line="240" w:lineRule="auto"/>
        <w:ind w:left="1074" w:hanging="360"/>
      </w:pPr>
      <w:r>
        <w:t>Providing opportunities for teachers to discuss and reflect on teaching practice, and share challenges and expertise</w:t>
      </w:r>
      <w:r w:rsidR="00156AFF">
        <w:t>.</w:t>
      </w:r>
    </w:p>
    <w:p w14:paraId="08148541" w14:textId="6E221AA9" w:rsidR="00103212" w:rsidRDefault="00103212" w:rsidP="00103212">
      <w:pPr>
        <w:pStyle w:val="Bullets"/>
        <w:spacing w:line="240" w:lineRule="auto"/>
        <w:ind w:left="1074" w:hanging="360"/>
      </w:pPr>
      <w:r>
        <w:t>Enabling teachers to immediately address challenges they experience in the classroom through mentor and leader observations and feedback</w:t>
      </w:r>
      <w:r w:rsidR="00156AFF">
        <w:t>.</w:t>
      </w:r>
    </w:p>
    <w:p w14:paraId="1648CD7B" w14:textId="2D65C586" w:rsidR="00103212" w:rsidRDefault="00103212" w:rsidP="00103212">
      <w:pPr>
        <w:pStyle w:val="Bullets"/>
        <w:spacing w:line="240" w:lineRule="auto"/>
        <w:ind w:left="1074" w:hanging="360"/>
      </w:pPr>
      <w:r>
        <w:t xml:space="preserve">Building school leader capacity to incorporate instructional leadership be more actively involved in </w:t>
      </w:r>
      <w:r w:rsidR="00156AFF">
        <w:t xml:space="preserve">strengthening </w:t>
      </w:r>
      <w:r>
        <w:t>teaching quality, through the Leaders of Learning program and observations</w:t>
      </w:r>
      <w:r w:rsidR="00156AFF">
        <w:t>.</w:t>
      </w:r>
    </w:p>
    <w:p w14:paraId="01FFAA60" w14:textId="34577089" w:rsidR="00103212" w:rsidRDefault="00103212" w:rsidP="00103212">
      <w:pPr>
        <w:pStyle w:val="Bullets"/>
        <w:spacing w:line="240" w:lineRule="auto"/>
        <w:ind w:left="1074" w:hanging="360"/>
      </w:pPr>
      <w:r>
        <w:t>Building capacity of leader teachers and providing a forum for them to share this acquired knowledge with their peers</w:t>
      </w:r>
      <w:r w:rsidR="00156AFF">
        <w:t>.</w:t>
      </w:r>
    </w:p>
    <w:p w14:paraId="4837CB50" w14:textId="1984FCDB" w:rsidR="00103212" w:rsidRDefault="00103212" w:rsidP="00103212">
      <w:pPr>
        <w:pStyle w:val="Bullets"/>
        <w:spacing w:line="240" w:lineRule="auto"/>
        <w:ind w:left="1074" w:hanging="360"/>
      </w:pPr>
      <w:r>
        <w:t>Increase access to information through educational technology</w:t>
      </w:r>
      <w:r w:rsidR="00156AFF">
        <w:t>.</w:t>
      </w:r>
    </w:p>
    <w:p w14:paraId="7356C07A" w14:textId="20F30F43" w:rsidR="00103212" w:rsidRDefault="00103212" w:rsidP="00103212">
      <w:pPr>
        <w:widowControl w:val="0"/>
        <w:rPr>
          <w:b/>
          <w:i/>
        </w:rPr>
      </w:pPr>
      <w:r w:rsidRPr="00007387">
        <w:rPr>
          <w:b/>
          <w:i/>
        </w:rPr>
        <w:t xml:space="preserve">To what extent does the </w:t>
      </w:r>
      <w:r>
        <w:rPr>
          <w:b/>
          <w:i/>
        </w:rPr>
        <w:t>ALMA</w:t>
      </w:r>
      <w:r w:rsidRPr="00007387">
        <w:rPr>
          <w:b/>
          <w:i/>
        </w:rPr>
        <w:t xml:space="preserve"> support the effective implementation of Timor-Leste’s National Basic Education Curriculum?</w:t>
      </w:r>
    </w:p>
    <w:p w14:paraId="6222ECB9" w14:textId="1DE5232B" w:rsidR="00103212" w:rsidRPr="00007387" w:rsidRDefault="00103212" w:rsidP="00103212">
      <w:pPr>
        <w:widowControl w:val="0"/>
        <w:rPr>
          <w:b/>
          <w:i/>
        </w:rPr>
      </w:pPr>
      <w:r w:rsidRPr="00007387">
        <w:t xml:space="preserve">Case study research in </w:t>
      </w:r>
      <w:proofErr w:type="spellStart"/>
      <w:r>
        <w:t>Bobonaro</w:t>
      </w:r>
      <w:proofErr w:type="spellEnd"/>
      <w:r w:rsidRPr="00007387">
        <w:t xml:space="preserve"> and </w:t>
      </w:r>
      <w:proofErr w:type="spellStart"/>
      <w:r>
        <w:t>Viqueque</w:t>
      </w:r>
      <w:proofErr w:type="spellEnd"/>
      <w:r w:rsidRPr="00007387">
        <w:t xml:space="preserve"> </w:t>
      </w:r>
      <w:r>
        <w:t xml:space="preserve">municipalities and with </w:t>
      </w:r>
      <w:r w:rsidR="00156AFF">
        <w:t xml:space="preserve">national </w:t>
      </w:r>
      <w:r>
        <w:t>government stakeholders</w:t>
      </w:r>
      <w:r w:rsidRPr="00007387">
        <w:t xml:space="preserve"> indicates that </w:t>
      </w:r>
      <w:r>
        <w:t>ALMA</w:t>
      </w:r>
      <w:r w:rsidRPr="00007387">
        <w:t xml:space="preserve"> supports the effective implementation of Timor-Leste’s National Basic Education Curriculum through:</w:t>
      </w:r>
    </w:p>
    <w:p w14:paraId="70E05E54" w14:textId="758469EB" w:rsidR="00103212" w:rsidRPr="0077425D" w:rsidRDefault="00103212" w:rsidP="00103212">
      <w:pPr>
        <w:pStyle w:val="Bullets"/>
        <w:spacing w:line="240" w:lineRule="auto"/>
        <w:ind w:left="1074" w:hanging="360"/>
      </w:pPr>
      <w:r w:rsidRPr="0077425D">
        <w:t xml:space="preserve">Facilitating a peer learning process for teachers to </w:t>
      </w:r>
      <w:r>
        <w:t>review lesson plans</w:t>
      </w:r>
      <w:r w:rsidRPr="0077425D">
        <w:t>, share challenges and workshop solutions</w:t>
      </w:r>
      <w:r w:rsidR="00156AFF">
        <w:t>.</w:t>
      </w:r>
      <w:r w:rsidRPr="0077425D">
        <w:t xml:space="preserve"> </w:t>
      </w:r>
    </w:p>
    <w:p w14:paraId="6A8FB6A5" w14:textId="0D89AB7C" w:rsidR="00103212" w:rsidRPr="0077425D" w:rsidRDefault="00103212" w:rsidP="00103212">
      <w:pPr>
        <w:pStyle w:val="Bullets"/>
        <w:spacing w:line="240" w:lineRule="auto"/>
        <w:ind w:left="1074" w:hanging="360"/>
      </w:pPr>
      <w:r w:rsidRPr="0077425D">
        <w:t>Enabling efficient information sharing and effective classroom observations</w:t>
      </w:r>
      <w:r w:rsidR="00156AFF">
        <w:t>.</w:t>
      </w:r>
      <w:r w:rsidRPr="0077425D">
        <w:t xml:space="preserve"> </w:t>
      </w:r>
    </w:p>
    <w:p w14:paraId="265EDB25" w14:textId="7A82F8A4" w:rsidR="00103212" w:rsidRPr="0077425D" w:rsidRDefault="00103212" w:rsidP="00103212">
      <w:pPr>
        <w:pStyle w:val="Bullets"/>
        <w:spacing w:line="240" w:lineRule="auto"/>
        <w:ind w:left="1074" w:hanging="360"/>
      </w:pPr>
      <w:r w:rsidRPr="0077425D">
        <w:t>Enabling teachers and school leaders to access lesson plans and materials for teaching, alleviating resource constraints</w:t>
      </w:r>
      <w:r w:rsidR="00156AFF">
        <w:t>.</w:t>
      </w:r>
    </w:p>
    <w:p w14:paraId="2009CFF1" w14:textId="73E04D36" w:rsidR="00103212" w:rsidRPr="0077425D" w:rsidRDefault="00103212" w:rsidP="00103212">
      <w:pPr>
        <w:pStyle w:val="Bullets"/>
        <w:spacing w:line="240" w:lineRule="auto"/>
        <w:ind w:left="1074" w:hanging="360"/>
      </w:pPr>
      <w:r>
        <w:t>Empowering teachers to align teaching practice with the curriculum</w:t>
      </w:r>
      <w:r w:rsidR="00156AFF">
        <w:t>.</w:t>
      </w:r>
    </w:p>
    <w:p w14:paraId="337B1E8D" w14:textId="77777777" w:rsidR="00103212" w:rsidRDefault="00103212" w:rsidP="00103212">
      <w:pPr>
        <w:widowControl w:val="0"/>
        <w:rPr>
          <w:b/>
          <w:i/>
        </w:rPr>
      </w:pPr>
      <w:r w:rsidRPr="00007387">
        <w:rPr>
          <w:b/>
          <w:i/>
        </w:rPr>
        <w:t xml:space="preserve">To what extent does teacher involvement in the </w:t>
      </w:r>
      <w:r>
        <w:rPr>
          <w:b/>
          <w:i/>
        </w:rPr>
        <w:t>ALMA</w:t>
      </w:r>
      <w:r w:rsidRPr="00007387">
        <w:rPr>
          <w:b/>
          <w:i/>
        </w:rPr>
        <w:t xml:space="preserve"> lead to improved learning outcomes for Timor-Leste students? </w:t>
      </w:r>
    </w:p>
    <w:p w14:paraId="154FE470" w14:textId="77777777" w:rsidR="00103212" w:rsidRPr="00007387" w:rsidRDefault="00103212" w:rsidP="00103212">
      <w:pPr>
        <w:widowControl w:val="0"/>
      </w:pPr>
      <w:r w:rsidRPr="009648E2">
        <w:t xml:space="preserve">The extent to which teacher involvement in ALMA leads to improved learning outcomes for Timor-Leste students cannot be determined at this stage due to </w:t>
      </w:r>
      <w:r>
        <w:t xml:space="preserve">limited availability of performance data </w:t>
      </w:r>
      <w:r w:rsidRPr="009648E2">
        <w:t>and is an area for further investigation.</w:t>
      </w:r>
      <w:r w:rsidRPr="00007387">
        <w:t xml:space="preserve"> </w:t>
      </w:r>
      <w:r>
        <w:t xml:space="preserve">However preliminary findings indicate: </w:t>
      </w:r>
    </w:p>
    <w:p w14:paraId="34FB4EAA" w14:textId="77777777" w:rsidR="00103212" w:rsidRDefault="00103212" w:rsidP="00103212">
      <w:pPr>
        <w:pStyle w:val="Bullets"/>
        <w:spacing w:line="240" w:lineRule="auto"/>
        <w:ind w:left="1074" w:hanging="360"/>
      </w:pPr>
      <w:r w:rsidRPr="008D673F">
        <w:t>ALMA supports the incorporation of student-centred learning and creative approaches, which has led to increased student engagement, participation and interest in lesson.</w:t>
      </w:r>
    </w:p>
    <w:p w14:paraId="2805AF85" w14:textId="7EFEFFBB" w:rsidR="00103212" w:rsidRDefault="00103212" w:rsidP="00103212">
      <w:pPr>
        <w:pStyle w:val="Bullets"/>
        <w:spacing w:line="240" w:lineRule="auto"/>
        <w:ind w:left="1074" w:hanging="360"/>
      </w:pPr>
      <w:r>
        <w:t>I</w:t>
      </w:r>
      <w:r w:rsidRPr="008D673F">
        <w:t>mprovements in student interest in lessons</w:t>
      </w:r>
      <w:r>
        <w:t xml:space="preserve"> as a result of ALMA </w:t>
      </w:r>
      <w:r w:rsidRPr="008D673F">
        <w:t xml:space="preserve">is </w:t>
      </w:r>
      <w:r>
        <w:t xml:space="preserve">perceived to be linked to improved </w:t>
      </w:r>
      <w:r w:rsidRPr="008D673F">
        <w:t>academic student learning outcomes in some schools</w:t>
      </w:r>
      <w:bookmarkStart w:id="153" w:name="_Toc532394384"/>
      <w:bookmarkStart w:id="154" w:name="_Toc532453111"/>
      <w:bookmarkStart w:id="155" w:name="_Toc532503009"/>
      <w:bookmarkStart w:id="156" w:name="_Toc532503085"/>
      <w:bookmarkStart w:id="157" w:name="_Toc532503189"/>
      <w:bookmarkStart w:id="158" w:name="_Toc532544158"/>
      <w:r w:rsidR="00156AFF">
        <w:t>.</w:t>
      </w:r>
    </w:p>
    <w:p w14:paraId="7D2B3A09" w14:textId="77777777" w:rsidR="00103212" w:rsidRPr="00356CD5" w:rsidRDefault="00103212" w:rsidP="00103212">
      <w:pPr>
        <w:pStyle w:val="Bullets"/>
        <w:spacing w:line="240" w:lineRule="auto"/>
        <w:ind w:left="1074" w:hanging="360"/>
      </w:pPr>
      <w:r w:rsidRPr="008D673F">
        <w:t>The introduction of student-centred approaches learnt through ALMA has led to observed improvements to children</w:t>
      </w:r>
      <w:r>
        <w:t xml:space="preserve"> wellbeing</w:t>
      </w:r>
    </w:p>
    <w:p w14:paraId="7E5E585D" w14:textId="77777777" w:rsidR="00103212" w:rsidRPr="00007387" w:rsidRDefault="00103212" w:rsidP="007B2922">
      <w:pPr>
        <w:pStyle w:val="Heading2"/>
      </w:pPr>
      <w:bookmarkStart w:id="159" w:name="_Toc39148519"/>
      <w:bookmarkStart w:id="160" w:name="_Toc40188655"/>
      <w:r w:rsidRPr="00007387">
        <w:t>Key lessons, barriers and recommendations</w:t>
      </w:r>
      <w:bookmarkEnd w:id="153"/>
      <w:bookmarkEnd w:id="154"/>
      <w:bookmarkEnd w:id="155"/>
      <w:bookmarkEnd w:id="156"/>
      <w:bookmarkEnd w:id="157"/>
      <w:bookmarkEnd w:id="158"/>
      <w:bookmarkEnd w:id="159"/>
      <w:bookmarkEnd w:id="160"/>
    </w:p>
    <w:p w14:paraId="0470D39C" w14:textId="77777777" w:rsidR="00103212" w:rsidRPr="00007387" w:rsidRDefault="00103212" w:rsidP="00103212">
      <w:pPr>
        <w:widowControl w:val="0"/>
      </w:pPr>
      <w:r>
        <w:t xml:space="preserve">Investigating ALMA rollouts in two different Phase 3 </w:t>
      </w:r>
      <w:r w:rsidRPr="00007387">
        <w:t>cluster</w:t>
      </w:r>
      <w:r>
        <w:t>s provided</w:t>
      </w:r>
      <w:r w:rsidRPr="00CC00F0">
        <w:t xml:space="preserve"> a good opportunity for comparison to explore differences in implementation</w:t>
      </w:r>
      <w:r>
        <w:t xml:space="preserve">, </w:t>
      </w:r>
      <w:r w:rsidRPr="00CC00F0">
        <w:t>outcomes</w:t>
      </w:r>
      <w:r>
        <w:t xml:space="preserve"> and program sustainability</w:t>
      </w:r>
      <w:r w:rsidRPr="00CC00F0">
        <w:t>.</w:t>
      </w:r>
      <w:r>
        <w:t xml:space="preserve"> Both </w:t>
      </w:r>
      <w:proofErr w:type="spellStart"/>
      <w:r>
        <w:t>Bobonaro</w:t>
      </w:r>
      <w:proofErr w:type="spellEnd"/>
      <w:r w:rsidRPr="00007387">
        <w:t xml:space="preserve"> </w:t>
      </w:r>
      <w:r>
        <w:t xml:space="preserve">and </w:t>
      </w:r>
      <w:proofErr w:type="spellStart"/>
      <w:r>
        <w:t>Viqueque</w:t>
      </w:r>
      <w:proofErr w:type="spellEnd"/>
      <w:r>
        <w:t xml:space="preserve"> </w:t>
      </w:r>
      <w:r w:rsidRPr="00007387">
        <w:t xml:space="preserve">stakeholders were experiencing the post-intervention stage, and </w:t>
      </w:r>
      <w:r w:rsidRPr="00CC00F0">
        <w:t>facing some difficulties with building on the skills they learned from ALMA over a year prior to case study data collection</w:t>
      </w:r>
      <w:r w:rsidRPr="00007387">
        <w:t xml:space="preserve">. </w:t>
      </w:r>
    </w:p>
    <w:p w14:paraId="0713C5D3" w14:textId="1C98D9B1" w:rsidR="003B4F28" w:rsidRDefault="003B4F28" w:rsidP="003B4F28">
      <w:pPr>
        <w:pStyle w:val="Heading3"/>
      </w:pPr>
      <w:r>
        <w:t>Program recommendations</w:t>
      </w:r>
    </w:p>
    <w:p w14:paraId="7772C9D5" w14:textId="74C61461" w:rsidR="00103212" w:rsidRPr="009B06BB" w:rsidRDefault="00103212" w:rsidP="00103212">
      <w:pPr>
        <w:widowControl w:val="0"/>
      </w:pPr>
      <w:r>
        <w:t xml:space="preserve">A </w:t>
      </w:r>
      <w:r w:rsidRPr="009B06BB">
        <w:t xml:space="preserve">number of </w:t>
      </w:r>
      <w:r>
        <w:t xml:space="preserve">sustainability </w:t>
      </w:r>
      <w:r w:rsidRPr="009B06BB">
        <w:t xml:space="preserve">risks </w:t>
      </w:r>
      <w:r>
        <w:t xml:space="preserve">were identified during the analysis, </w:t>
      </w:r>
      <w:r w:rsidRPr="009B06BB">
        <w:t xml:space="preserve">which have implications for lessons learned and any possible future recommendations for the program. </w:t>
      </w:r>
      <w:r w:rsidR="008915EB">
        <w:t xml:space="preserve">These risks are ongoing recommendations and were identified in Interim Report 1. However, with additional insights gained from year 2 data collection, further recommendations have been suggested. </w:t>
      </w:r>
      <w:r w:rsidRPr="009B06BB">
        <w:t>Some of these risks include:</w:t>
      </w:r>
    </w:p>
    <w:p w14:paraId="09B5D922" w14:textId="77777777" w:rsidR="00103212" w:rsidRPr="00A62E0A" w:rsidRDefault="00103212" w:rsidP="00103212">
      <w:pPr>
        <w:pStyle w:val="Bullets"/>
        <w:numPr>
          <w:ilvl w:val="0"/>
          <w:numId w:val="37"/>
        </w:numPr>
        <w:spacing w:line="240" w:lineRule="auto"/>
      </w:pPr>
      <w:r w:rsidRPr="00A62E0A">
        <w:t>Reduction in program activities without the presence of active program interventions</w:t>
      </w:r>
    </w:p>
    <w:p w14:paraId="20579E6F" w14:textId="77777777" w:rsidR="00103212" w:rsidRPr="00D558A8" w:rsidRDefault="00103212" w:rsidP="00103212">
      <w:pPr>
        <w:pStyle w:val="Bullets"/>
        <w:numPr>
          <w:ilvl w:val="0"/>
          <w:numId w:val="0"/>
        </w:numPr>
        <w:ind w:left="851"/>
        <w:rPr>
          <w:i/>
        </w:rPr>
      </w:pPr>
      <w:r w:rsidRPr="00D558A8">
        <w:rPr>
          <w:i/>
        </w:rPr>
        <w:t>Recommendations:</w:t>
      </w:r>
    </w:p>
    <w:p w14:paraId="5C65BAD3" w14:textId="660D8E3F" w:rsidR="00103212" w:rsidRPr="00D558A8" w:rsidRDefault="00103212" w:rsidP="00103212">
      <w:pPr>
        <w:pStyle w:val="Bullets"/>
        <w:numPr>
          <w:ilvl w:val="0"/>
          <w:numId w:val="38"/>
        </w:numPr>
        <w:spacing w:line="240" w:lineRule="auto"/>
      </w:pPr>
      <w:r w:rsidRPr="00D558A8">
        <w:t>Develop a 'phase-out’ strategy to determine how program interventions can be withdrawn while ensuring self-sustaining change</w:t>
      </w:r>
      <w:r w:rsidR="00803CCA" w:rsidRPr="00D558A8">
        <w:t xml:space="preserve">. Possibilities </w:t>
      </w:r>
      <w:r w:rsidR="008915EB" w:rsidRPr="00D558A8">
        <w:t xml:space="preserve">within such a strategy </w:t>
      </w:r>
      <w:r w:rsidR="00803CCA" w:rsidRPr="00D558A8">
        <w:t xml:space="preserve">could include </w:t>
      </w:r>
      <w:r w:rsidRPr="00D558A8">
        <w:t xml:space="preserve">scaling down mentor support during </w:t>
      </w:r>
      <w:r w:rsidR="00803CCA" w:rsidRPr="00D558A8">
        <w:t xml:space="preserve">a </w:t>
      </w:r>
      <w:r w:rsidRPr="00D558A8">
        <w:t>transition period</w:t>
      </w:r>
      <w:r w:rsidR="008915EB" w:rsidRPr="00D558A8">
        <w:t>, scaling</w:t>
      </w:r>
      <w:r w:rsidR="00803CCA" w:rsidRPr="00D558A8">
        <w:t xml:space="preserve"> up inspectorate support</w:t>
      </w:r>
      <w:r w:rsidR="00AC1C76" w:rsidRPr="00D558A8">
        <w:t xml:space="preserve"> which would require ongoing training for the inspectorate </w:t>
      </w:r>
      <w:r w:rsidR="008915EB" w:rsidRPr="00D558A8">
        <w:t>and institutionalising the role of the inspectorate in ALMA.</w:t>
      </w:r>
    </w:p>
    <w:p w14:paraId="45BD1AD3" w14:textId="2F1B5B7B" w:rsidR="00103212" w:rsidRPr="00D558A8" w:rsidRDefault="00103212" w:rsidP="00103212">
      <w:pPr>
        <w:pStyle w:val="Bullets"/>
        <w:numPr>
          <w:ilvl w:val="0"/>
          <w:numId w:val="38"/>
        </w:numPr>
        <w:spacing w:line="240" w:lineRule="auto"/>
      </w:pPr>
      <w:r w:rsidRPr="00D558A8">
        <w:t>Develop a 'phase-over' strategy to support school communities to sustain activities after intervention withdrawal</w:t>
      </w:r>
      <w:r w:rsidR="00803CCA" w:rsidRPr="00D558A8">
        <w:t xml:space="preserve">. Possibilities </w:t>
      </w:r>
      <w:r w:rsidR="008915EB" w:rsidRPr="00D558A8">
        <w:t xml:space="preserve">within such a strategy could include </w:t>
      </w:r>
      <w:r w:rsidR="00803CCA" w:rsidRPr="00D558A8">
        <w:t>encouraging a rotated GTP design or within-school GTP models in the event of ongoing funding limitations</w:t>
      </w:r>
      <w:r w:rsidR="008915EB" w:rsidRPr="00D558A8">
        <w:t>. Other possible strategies could include introducing constructive accountability measures facilitated by the education technology, that ‘checks in’ with municipal and school leaders when there is an extended period between observations or GTPs.</w:t>
      </w:r>
    </w:p>
    <w:p w14:paraId="02BAF942" w14:textId="28C385D2" w:rsidR="00103212" w:rsidRPr="00D558A8" w:rsidRDefault="00103212" w:rsidP="00103212">
      <w:pPr>
        <w:pStyle w:val="Bullets"/>
        <w:numPr>
          <w:ilvl w:val="0"/>
          <w:numId w:val="38"/>
        </w:numPr>
        <w:spacing w:line="240" w:lineRule="auto"/>
      </w:pPr>
      <w:r w:rsidRPr="00D558A8">
        <w:t>Increase the long-lasting impact of mentor support by including curriculum training for mentors to increase their capacity to support teacher understanding of curriculum content</w:t>
      </w:r>
      <w:r w:rsidR="008915EB" w:rsidRPr="00D558A8">
        <w:t>.</w:t>
      </w:r>
    </w:p>
    <w:p w14:paraId="59F8FBF8" w14:textId="77777777" w:rsidR="00103212" w:rsidRPr="00D558A8" w:rsidRDefault="00103212" w:rsidP="00103212">
      <w:pPr>
        <w:pStyle w:val="Bullets"/>
        <w:numPr>
          <w:ilvl w:val="0"/>
          <w:numId w:val="37"/>
        </w:numPr>
        <w:spacing w:line="240" w:lineRule="auto"/>
      </w:pPr>
      <w:r w:rsidRPr="00D558A8">
        <w:t>The absence of succession plans limits the effective management of leadership transitions, which can lead to institutional capacity gaps</w:t>
      </w:r>
    </w:p>
    <w:p w14:paraId="3FE72C44" w14:textId="77777777" w:rsidR="00103212" w:rsidRPr="00D558A8" w:rsidRDefault="00103212" w:rsidP="00103212">
      <w:pPr>
        <w:pStyle w:val="Bullets"/>
        <w:numPr>
          <w:ilvl w:val="0"/>
          <w:numId w:val="0"/>
        </w:numPr>
        <w:ind w:left="851"/>
        <w:rPr>
          <w:i/>
        </w:rPr>
      </w:pPr>
      <w:r w:rsidRPr="00D558A8">
        <w:rPr>
          <w:i/>
        </w:rPr>
        <w:t>Recommendations:</w:t>
      </w:r>
    </w:p>
    <w:p w14:paraId="229A0F03" w14:textId="16F8C03B" w:rsidR="00103212" w:rsidRPr="00D558A8" w:rsidRDefault="00103212" w:rsidP="00103212">
      <w:pPr>
        <w:pStyle w:val="Bullets"/>
        <w:numPr>
          <w:ilvl w:val="0"/>
          <w:numId w:val="38"/>
        </w:numPr>
        <w:spacing w:line="240" w:lineRule="auto"/>
      </w:pPr>
      <w:r w:rsidRPr="00D558A8">
        <w:t xml:space="preserve">Include a succession plan component in the </w:t>
      </w:r>
      <w:r w:rsidRPr="00D558A8">
        <w:rPr>
          <w:i/>
        </w:rPr>
        <w:t>Leaders of Learning Program</w:t>
      </w:r>
      <w:r w:rsidRPr="00D558A8">
        <w:t xml:space="preserve"> to support school leadership change management</w:t>
      </w:r>
      <w:r w:rsidR="008915EB" w:rsidRPr="00D558A8">
        <w:t>. Possibilities could include extending the current arrangement beyond promising female teachers</w:t>
      </w:r>
      <w:r w:rsidR="00AC1C76" w:rsidRPr="00D558A8">
        <w:t xml:space="preserve"> to a wider cohort of </w:t>
      </w:r>
      <w:proofErr w:type="gramStart"/>
      <w:r w:rsidR="00AC1C76" w:rsidRPr="00D558A8">
        <w:t>teachers, and</w:t>
      </w:r>
      <w:proofErr w:type="gramEnd"/>
      <w:r w:rsidR="00AC1C76" w:rsidRPr="00D558A8">
        <w:t xml:space="preserve"> providing induction training to newly deployed municipal leaders and school leaders who have been posted to ALMA schools.</w:t>
      </w:r>
    </w:p>
    <w:p w14:paraId="0B3EA58F" w14:textId="633F840E" w:rsidR="00103212" w:rsidRPr="00D558A8" w:rsidRDefault="00B70F14" w:rsidP="00103212">
      <w:pPr>
        <w:pStyle w:val="Bullets"/>
        <w:numPr>
          <w:ilvl w:val="0"/>
          <w:numId w:val="38"/>
        </w:numPr>
        <w:spacing w:line="240" w:lineRule="auto"/>
      </w:pPr>
      <w:r>
        <w:t>Continue</w:t>
      </w:r>
      <w:r w:rsidR="00103212" w:rsidRPr="00D558A8">
        <w:t xml:space="preserve"> periodic refresher school leader training or peer-learning sessions including educational technolo</w:t>
      </w:r>
      <w:r>
        <w:t>gy component, including</w:t>
      </w:r>
      <w:r w:rsidR="00103212" w:rsidRPr="00D558A8">
        <w:t xml:space="preserve"> head teachers</w:t>
      </w:r>
      <w:r w:rsidR="008915EB" w:rsidRPr="00D558A8">
        <w:t>.</w:t>
      </w:r>
    </w:p>
    <w:p w14:paraId="7D620CA7" w14:textId="77777777" w:rsidR="00103212" w:rsidRPr="00D558A8" w:rsidRDefault="00103212" w:rsidP="00103212">
      <w:pPr>
        <w:pStyle w:val="Bullets"/>
        <w:numPr>
          <w:ilvl w:val="0"/>
          <w:numId w:val="37"/>
        </w:numPr>
        <w:spacing w:line="240" w:lineRule="auto"/>
      </w:pPr>
      <w:r w:rsidRPr="00D558A8">
        <w:t>Limited resources to support program activities such GTPs</w:t>
      </w:r>
    </w:p>
    <w:p w14:paraId="358C5B3B" w14:textId="77777777" w:rsidR="00103212" w:rsidRPr="00D558A8" w:rsidRDefault="00103212" w:rsidP="00103212">
      <w:pPr>
        <w:pStyle w:val="Bullets"/>
        <w:numPr>
          <w:ilvl w:val="0"/>
          <w:numId w:val="0"/>
        </w:numPr>
        <w:ind w:left="851"/>
        <w:rPr>
          <w:i/>
        </w:rPr>
      </w:pPr>
      <w:r w:rsidRPr="00D558A8">
        <w:rPr>
          <w:i/>
        </w:rPr>
        <w:t>Recommendations:</w:t>
      </w:r>
    </w:p>
    <w:p w14:paraId="6494A3F3" w14:textId="48DF1755" w:rsidR="00103212" w:rsidRPr="00D558A8" w:rsidRDefault="00103212" w:rsidP="00103212">
      <w:pPr>
        <w:pStyle w:val="Bullets"/>
        <w:numPr>
          <w:ilvl w:val="0"/>
          <w:numId w:val="38"/>
        </w:numPr>
        <w:spacing w:line="240" w:lineRule="auto"/>
      </w:pPr>
      <w:r w:rsidRPr="00D558A8">
        <w:t>Periodic resourcing to support continuation of peer-learning activities and school monitoring</w:t>
      </w:r>
      <w:r w:rsidR="00AC1C76" w:rsidRPr="00D558A8">
        <w:t>.</w:t>
      </w:r>
    </w:p>
    <w:p w14:paraId="3AE045B5" w14:textId="3A3D3087" w:rsidR="00AC1C76" w:rsidRPr="00D558A8" w:rsidRDefault="00AC1C76" w:rsidP="00103212">
      <w:pPr>
        <w:pStyle w:val="Bullets"/>
        <w:numPr>
          <w:ilvl w:val="0"/>
          <w:numId w:val="38"/>
        </w:numPr>
        <w:spacing w:line="240" w:lineRule="auto"/>
      </w:pPr>
      <w:r w:rsidRPr="00D558A8">
        <w:t>Documenting and disseminating information about ALMA and its program outcomes, to encourage more widespread knowledge and support for the program.</w:t>
      </w:r>
    </w:p>
    <w:p w14:paraId="1BD26129" w14:textId="2A3B822E" w:rsidR="00AC1C76" w:rsidRPr="00D558A8" w:rsidRDefault="00AC1C76" w:rsidP="00103212">
      <w:pPr>
        <w:pStyle w:val="Bullets"/>
        <w:numPr>
          <w:ilvl w:val="0"/>
          <w:numId w:val="38"/>
        </w:numPr>
        <w:spacing w:line="240" w:lineRule="auto"/>
      </w:pPr>
      <w:r w:rsidRPr="00D558A8">
        <w:t>Support school communities to develop strategies to continue program components in less costly ways, such as rotated GTPs and within-school GTP models.</w:t>
      </w:r>
    </w:p>
    <w:p w14:paraId="35627FFD" w14:textId="77777777" w:rsidR="00103212" w:rsidRPr="00D558A8" w:rsidRDefault="00103212" w:rsidP="00103212">
      <w:pPr>
        <w:widowControl w:val="0"/>
      </w:pPr>
      <w:r w:rsidRPr="00D558A8">
        <w:t>The recent case study collection also collected evidence on gender and disability inclusion. Whilst school leaders and teachers widely recognise educational equity as a human right and endeavour to incorporate inclusive teaching practices, there are significant capacity gaps to implementing equitable systems at schools.</w:t>
      </w:r>
    </w:p>
    <w:p w14:paraId="1ED4D72B" w14:textId="77777777" w:rsidR="00103212" w:rsidRPr="00D558A8" w:rsidRDefault="00103212" w:rsidP="00103212">
      <w:pPr>
        <w:pStyle w:val="Bullets"/>
        <w:numPr>
          <w:ilvl w:val="0"/>
          <w:numId w:val="0"/>
        </w:numPr>
        <w:ind w:left="851"/>
        <w:rPr>
          <w:i/>
        </w:rPr>
      </w:pPr>
      <w:r w:rsidRPr="00D558A8">
        <w:rPr>
          <w:i/>
        </w:rPr>
        <w:t>Recommendation:</w:t>
      </w:r>
    </w:p>
    <w:p w14:paraId="664F4052" w14:textId="3116EFDD" w:rsidR="00103212" w:rsidRDefault="00103212" w:rsidP="00103212">
      <w:pPr>
        <w:pStyle w:val="Bullets"/>
        <w:numPr>
          <w:ilvl w:val="0"/>
          <w:numId w:val="38"/>
        </w:numPr>
        <w:spacing w:line="240" w:lineRule="auto"/>
      </w:pPr>
      <w:r w:rsidRPr="00D558A8">
        <w:t>Develop gender and disability inclusion training for school leaders, teachers and mentors</w:t>
      </w:r>
      <w:r w:rsidR="003716BC" w:rsidRPr="00D558A8">
        <w:t xml:space="preserve"> to cover topic areas such as identification, inclusive attitudes and values, and inclusive teaching strategies which enable the curriculum to be delivered in ways to suit the learner.</w:t>
      </w:r>
    </w:p>
    <w:p w14:paraId="5F8098CB" w14:textId="165D3C9C" w:rsidR="00DD238C" w:rsidRDefault="0077498A" w:rsidP="00DD238C">
      <w:r>
        <w:t>A number of respondents in the recent case study collection reflected on system level outcomes as a result of ALMA</w:t>
      </w:r>
      <w:r w:rsidR="00DD238C" w:rsidRPr="00DD238C">
        <w:t xml:space="preserve">. </w:t>
      </w:r>
      <w:r>
        <w:t>Improved communication between different levels of stakeholders at the national, municipal and local levels was reported</w:t>
      </w:r>
      <w:r w:rsidR="00DD238C" w:rsidRPr="00DD238C">
        <w:t>.</w:t>
      </w:r>
      <w:r>
        <w:t xml:space="preserve"> Educational technology has supported efficiencies in communication and reporting.</w:t>
      </w:r>
    </w:p>
    <w:p w14:paraId="1D5370A2" w14:textId="77777777" w:rsidR="0077498A" w:rsidRPr="00D558A8" w:rsidRDefault="0077498A" w:rsidP="0077498A">
      <w:pPr>
        <w:pStyle w:val="Bullets"/>
        <w:numPr>
          <w:ilvl w:val="0"/>
          <w:numId w:val="0"/>
        </w:numPr>
        <w:ind w:left="851"/>
        <w:rPr>
          <w:i/>
        </w:rPr>
      </w:pPr>
      <w:r w:rsidRPr="00D558A8">
        <w:rPr>
          <w:i/>
        </w:rPr>
        <w:t>Recommendation:</w:t>
      </w:r>
    </w:p>
    <w:p w14:paraId="4D1E453F" w14:textId="71E880A8" w:rsidR="0077498A" w:rsidRPr="00DD238C" w:rsidRDefault="0077498A" w:rsidP="00DD238C">
      <w:pPr>
        <w:pStyle w:val="Bullets"/>
        <w:numPr>
          <w:ilvl w:val="0"/>
          <w:numId w:val="38"/>
        </w:numPr>
        <w:spacing w:line="240" w:lineRule="auto"/>
      </w:pPr>
      <w:r>
        <w:t>Support the improvement of communication among different levels of education stakeholders to understand and support ALMA</w:t>
      </w:r>
      <w:r w:rsidRPr="00D558A8">
        <w:t>.</w:t>
      </w:r>
    </w:p>
    <w:p w14:paraId="2EE40AF5" w14:textId="7D85208F" w:rsidR="003B4F28" w:rsidRDefault="003B4F28" w:rsidP="003B4F28">
      <w:pPr>
        <w:pStyle w:val="Heading3"/>
      </w:pPr>
      <w:r>
        <w:t>Study recommendations</w:t>
      </w:r>
    </w:p>
    <w:p w14:paraId="0963705F" w14:textId="77777777" w:rsidR="00103212" w:rsidRPr="00D558A8" w:rsidRDefault="00103212" w:rsidP="00103212">
      <w:pPr>
        <w:widowControl w:val="0"/>
      </w:pPr>
      <w:r w:rsidRPr="00D558A8">
        <w:t xml:space="preserve">One limitation for the overall investigation is the availability of student learning outcomes data. The last administration of EGRA and CBA was conducted by the World Bank in 2017, and it has been determined that EGRA is unlikely to be administered in the near future. While this provides a modest baseline for the study, it is not possible to reliably measure trends in student learning outcomes.  </w:t>
      </w:r>
    </w:p>
    <w:p w14:paraId="46DA932D" w14:textId="77777777" w:rsidR="00103212" w:rsidRPr="00D558A8" w:rsidRDefault="00103212" w:rsidP="00103212">
      <w:pPr>
        <w:widowControl w:val="0"/>
      </w:pPr>
      <w:r w:rsidRPr="00D558A8">
        <w:t>Future directions for this study include the following:</w:t>
      </w:r>
    </w:p>
    <w:p w14:paraId="4A4CF4B2" w14:textId="77777777" w:rsidR="00103212" w:rsidRPr="00D558A8" w:rsidRDefault="00103212" w:rsidP="00103212">
      <w:pPr>
        <w:pStyle w:val="Bullets"/>
        <w:spacing w:line="240" w:lineRule="auto"/>
        <w:ind w:left="1074" w:hanging="360"/>
      </w:pPr>
      <w:r w:rsidRPr="00D558A8">
        <w:t>Continue applying case study design to collect and document ALMA experiences and insights in additional phases and clusters.</w:t>
      </w:r>
    </w:p>
    <w:p w14:paraId="0AFD70DF" w14:textId="77777777" w:rsidR="00103212" w:rsidRPr="00D558A8" w:rsidRDefault="00103212" w:rsidP="00103212">
      <w:pPr>
        <w:pStyle w:val="Bullets"/>
        <w:widowControl w:val="0"/>
        <w:spacing w:line="240" w:lineRule="auto"/>
        <w:ind w:left="1074" w:hanging="360"/>
      </w:pPr>
      <w:r w:rsidRPr="00D558A8">
        <w:t>Include school level participation data in upcoming case studies.</w:t>
      </w:r>
    </w:p>
    <w:p w14:paraId="58008C85" w14:textId="1F30E377" w:rsidR="00FE5482" w:rsidRPr="00D558A8" w:rsidRDefault="00103212" w:rsidP="00103212">
      <w:pPr>
        <w:pStyle w:val="Bullets"/>
        <w:spacing w:line="240" w:lineRule="auto"/>
        <w:ind w:left="1074" w:hanging="360"/>
      </w:pPr>
      <w:r w:rsidRPr="00D558A8">
        <w:t>Include supplemental quantitative data collected from streamlined classroom observations in Phase 5 ALMA schools</w:t>
      </w:r>
      <w:r w:rsidR="003716BC" w:rsidRPr="00D558A8">
        <w:t xml:space="preserve"> and a selection of schools from previous phases</w:t>
      </w:r>
      <w:r w:rsidRPr="00D558A8">
        <w:t>.</w:t>
      </w:r>
    </w:p>
    <w:bookmarkStart w:id="161" w:name="_Toc39148520" w:displacedByCustomXml="next"/>
    <w:bookmarkStart w:id="162" w:name="_Toc40188656" w:displacedByCustomXml="next"/>
    <w:sdt>
      <w:sdtPr>
        <w:rPr>
          <w:rFonts w:ascii="Calibri" w:eastAsia="Times New Roman" w:hAnsi="Calibri" w:cs="Arial"/>
          <w:bCs w:val="0"/>
          <w:color w:val="auto"/>
          <w:sz w:val="22"/>
          <w:szCs w:val="21"/>
          <w:lang w:val="en-AU"/>
        </w:rPr>
        <w:id w:val="-413321698"/>
        <w:docPartObj>
          <w:docPartGallery w:val="Bibliographies"/>
          <w:docPartUnique/>
        </w:docPartObj>
      </w:sdtPr>
      <w:sdtEndPr/>
      <w:sdtContent>
        <w:bookmarkEnd w:id="161" w:displacedByCustomXml="prev"/>
        <w:p w14:paraId="281BBCBC" w14:textId="4E4AFE22" w:rsidR="00FE5482" w:rsidRPr="00D558A8" w:rsidRDefault="00E173C2">
          <w:pPr>
            <w:pStyle w:val="Heading1"/>
          </w:pPr>
          <w:r>
            <w:rPr>
              <w:lang w:val="en-AU"/>
            </w:rPr>
            <w:t>References</w:t>
          </w:r>
          <w:bookmarkEnd w:id="162"/>
        </w:p>
        <w:sdt>
          <w:sdtPr>
            <w:id w:val="-573587230"/>
            <w:bibliography/>
          </w:sdtPr>
          <w:sdtEndPr/>
          <w:sdtContent>
            <w:p w14:paraId="2081D177" w14:textId="44E588B1" w:rsidR="00F06A94" w:rsidRDefault="00F06A94" w:rsidP="009D4A0D">
              <w:pPr>
                <w:pStyle w:val="Bibliography"/>
                <w:ind w:left="720" w:hanging="720"/>
              </w:pPr>
              <w:r>
                <w:t xml:space="preserve">Christenson, S.L., </w:t>
              </w:r>
              <w:proofErr w:type="spellStart"/>
              <w:r>
                <w:t>Reschly</w:t>
              </w:r>
              <w:proofErr w:type="spellEnd"/>
              <w:r>
                <w:t xml:space="preserve">, A.L. and Wylie, C. (2012). </w:t>
              </w:r>
              <w:r w:rsidRPr="001C3A10">
                <w:rPr>
                  <w:i/>
                </w:rPr>
                <w:t>Handbook of Research on Student Engagement</w:t>
              </w:r>
              <w:r>
                <w:t>. New York, Dordrecht, Heidelberg, London: Springer.</w:t>
              </w:r>
            </w:p>
            <w:p w14:paraId="24AAF22C" w14:textId="2F4D770E" w:rsidR="00DF4A34" w:rsidRDefault="00DF4A34" w:rsidP="009D4A0D">
              <w:pPr>
                <w:pStyle w:val="Bibliography"/>
                <w:ind w:left="720" w:hanging="720"/>
              </w:pPr>
              <w:r>
                <w:t xml:space="preserve">Education Analytics Service (2019). </w:t>
              </w:r>
              <w:r w:rsidRPr="00DF4A34">
                <w:rPr>
                  <w:i/>
                </w:rPr>
                <w:t>Teacher Development Multi-Year Study Series: Timor-Leste Interim Report 1.</w:t>
              </w:r>
              <w:r>
                <w:t xml:space="preserve"> Canberra: Department of Foreign Affairs and Trade.</w:t>
              </w:r>
            </w:p>
            <w:p w14:paraId="3E39A07A" w14:textId="3A0839D8" w:rsidR="00DF4A34" w:rsidRDefault="00DF4A34" w:rsidP="00DF4A34">
              <w:pPr>
                <w:pStyle w:val="Bibliography"/>
                <w:ind w:left="720" w:hanging="720"/>
              </w:pPr>
              <w:r>
                <w:t xml:space="preserve">Education Analytics Service (2017). </w:t>
              </w:r>
              <w:r>
                <w:rPr>
                  <w:i/>
                </w:rPr>
                <w:t>PLMP Evaluation Plan</w:t>
              </w:r>
              <w:r w:rsidRPr="00DF4A34">
                <w:rPr>
                  <w:i/>
                </w:rPr>
                <w:t>.</w:t>
              </w:r>
              <w:r>
                <w:t xml:space="preserve"> Melbourne: Australian Council for Educational Research.</w:t>
              </w:r>
            </w:p>
            <w:p w14:paraId="13A24BCD" w14:textId="5442C4B9" w:rsidR="00F06A94" w:rsidRPr="00F06A94" w:rsidRDefault="00DF4A34" w:rsidP="00F06A94">
              <w:pPr>
                <w:pStyle w:val="Bibliography"/>
                <w:ind w:left="720" w:hanging="720"/>
              </w:pPr>
              <w:r>
                <w:t xml:space="preserve">Education Analytics Service (2017). </w:t>
              </w:r>
              <w:r>
                <w:rPr>
                  <w:i/>
                </w:rPr>
                <w:t>Teacher Development Evaluation Conceptual Framework</w:t>
              </w:r>
              <w:r w:rsidRPr="00DF4A34">
                <w:rPr>
                  <w:i/>
                </w:rPr>
                <w:t>.</w:t>
              </w:r>
              <w:r>
                <w:t xml:space="preserve"> Melbourne: Australian Council for Educational Research.</w:t>
              </w:r>
            </w:p>
            <w:p w14:paraId="3DF940C4" w14:textId="3AF2E75A" w:rsidR="00F06A94" w:rsidRDefault="00F06A94" w:rsidP="00F06A94">
              <w:pPr>
                <w:pStyle w:val="Bibliography"/>
                <w:ind w:left="720" w:hanging="720"/>
              </w:pPr>
              <w:r>
                <w:t xml:space="preserve">Klem, A.M. and Connell, J.P. (2004). Relationships Matter: Linking teacher support to student engagement and achievement. </w:t>
              </w:r>
              <w:r>
                <w:rPr>
                  <w:i/>
                </w:rPr>
                <w:t>Journal of School Health 74</w:t>
              </w:r>
              <w:r>
                <w:t>(7), 262-273</w:t>
              </w:r>
              <w:r w:rsidRPr="00DF4A34">
                <w:rPr>
                  <w:i/>
                </w:rPr>
                <w:t>.</w:t>
              </w:r>
              <w:r>
                <w:t xml:space="preserve"> </w:t>
              </w:r>
            </w:p>
            <w:p w14:paraId="3877B015" w14:textId="44458B04" w:rsidR="00DF4A34" w:rsidRDefault="00DF4A34" w:rsidP="00DF4A34">
              <w:pPr>
                <w:pStyle w:val="Bibliography"/>
                <w:ind w:left="720" w:hanging="720"/>
              </w:pPr>
              <w:r>
                <w:t xml:space="preserve">Lawson, M.A. and Lawson, H.A. (2013). New conceptual frameworks for student engagement research, policy, and practice. </w:t>
              </w:r>
              <w:r w:rsidRPr="00F06A94">
                <w:rPr>
                  <w:i/>
                </w:rPr>
                <w:t>Review of Educational Research 83</w:t>
              </w:r>
              <w:r>
                <w:t>(3)</w:t>
              </w:r>
              <w:r w:rsidR="00F06A94">
                <w:t>, 432-479</w:t>
              </w:r>
              <w:r w:rsidRPr="00DF4A34">
                <w:rPr>
                  <w:i/>
                </w:rPr>
                <w:t>.</w:t>
              </w:r>
              <w:r>
                <w:t xml:space="preserve"> </w:t>
              </w:r>
            </w:p>
            <w:p w14:paraId="3966C954" w14:textId="1C5DE7D9" w:rsidR="00DF4A34" w:rsidRPr="00DF4A34" w:rsidRDefault="001C3A10" w:rsidP="001C3A10">
              <w:pPr>
                <w:pStyle w:val="Bibliography"/>
                <w:ind w:left="720" w:hanging="720"/>
              </w:pPr>
              <w:r>
                <w:t xml:space="preserve">Ministry of Education, Youth and Sport (2017). </w:t>
              </w:r>
              <w:r w:rsidRPr="001C3A10">
                <w:t>Education Management Information System (EMIS). Dili:</w:t>
              </w:r>
              <w:r>
                <w:t xml:space="preserve"> </w:t>
              </w:r>
              <w:proofErr w:type="spellStart"/>
              <w:r>
                <w:t>MoEYS</w:t>
              </w:r>
              <w:proofErr w:type="spellEnd"/>
              <w:r>
                <w:t>.</w:t>
              </w:r>
            </w:p>
            <w:p w14:paraId="72F6CCD4" w14:textId="4D19560E" w:rsidR="009D4A0D" w:rsidRDefault="00DF4A34" w:rsidP="009D4A0D">
              <w:pPr>
                <w:pStyle w:val="Bibliography"/>
                <w:ind w:left="720" w:hanging="720"/>
              </w:pPr>
              <w:r>
                <w:t xml:space="preserve">Office of Development Effectiveness (2015). </w:t>
              </w:r>
              <w:r w:rsidRPr="00DF4A34">
                <w:rPr>
                  <w:i/>
                </w:rPr>
                <w:t>Investing in Teachers</w:t>
              </w:r>
              <w:r>
                <w:t>. Canberra: Australian Government.</w:t>
              </w:r>
            </w:p>
            <w:p w14:paraId="3B27F154" w14:textId="26B9A6F3" w:rsidR="006E29B1" w:rsidRPr="006E29B1" w:rsidRDefault="006E29B1" w:rsidP="006E29B1">
              <w:pPr>
                <w:pStyle w:val="Bibliography"/>
                <w:ind w:left="720" w:hanging="720"/>
              </w:pPr>
              <w:r>
                <w:t xml:space="preserve">RTI (2015). </w:t>
              </w:r>
              <w:r>
                <w:rPr>
                  <w:i/>
                </w:rPr>
                <w:t xml:space="preserve">Early Grades Reading Assessment (EGRA) Toolkit. </w:t>
              </w:r>
              <w:r w:rsidRPr="006E29B1">
                <w:t>Second Edition.</w:t>
              </w:r>
              <w:r>
                <w:t xml:space="preserve"> Washington, DC: United States Agency for International Development.</w:t>
              </w:r>
            </w:p>
            <w:p w14:paraId="547CC843" w14:textId="3856B6BD" w:rsidR="001C3A10" w:rsidRDefault="001C3A10" w:rsidP="001C3A10">
              <w:pPr>
                <w:pStyle w:val="Bibliography"/>
                <w:ind w:left="720" w:hanging="720"/>
              </w:pPr>
              <w:r>
                <w:t xml:space="preserve">World Bank (2018). </w:t>
              </w:r>
              <w:r>
                <w:rPr>
                  <w:i/>
                </w:rPr>
                <w:t>Lessons learned from an early assessment (2017) of two innovations in basic education in Timor-Leste. Final Draft. 25 January 2018</w:t>
              </w:r>
              <w:r>
                <w:t xml:space="preserve">. </w:t>
              </w:r>
            </w:p>
            <w:p w14:paraId="4817760A" w14:textId="77777777" w:rsidR="001C3A10" w:rsidRPr="001C3A10" w:rsidRDefault="001C3A10" w:rsidP="001C3A10"/>
            <w:p w14:paraId="53F28B77" w14:textId="62F45418" w:rsidR="00FE5482" w:rsidRDefault="002D12BF" w:rsidP="009D4A0D">
              <w:pPr>
                <w:pStyle w:val="Bibliography"/>
                <w:ind w:left="720" w:hanging="720"/>
              </w:pPr>
            </w:p>
          </w:sdtContent>
        </w:sdt>
      </w:sdtContent>
    </w:sdt>
    <w:p w14:paraId="1ADD2F45" w14:textId="77777777" w:rsidR="00FE5482" w:rsidRPr="00FE5482" w:rsidRDefault="00FE5482" w:rsidP="00FE5482"/>
    <w:p w14:paraId="326B3825" w14:textId="77777777" w:rsidR="005143B9" w:rsidRPr="007B3BAA" w:rsidRDefault="005143B9" w:rsidP="005143B9">
      <w:pPr>
        <w:jc w:val="left"/>
        <w:rPr>
          <w:rFonts w:ascii="Calibri Light" w:hAnsi="Calibri Light"/>
          <w:sz w:val="20"/>
        </w:rPr>
      </w:pPr>
      <w:r>
        <w:rPr>
          <w:rFonts w:ascii="Calibri Light" w:hAnsi="Calibri Light"/>
          <w:sz w:val="20"/>
        </w:rPr>
        <w:t xml:space="preserve">Title Page </w:t>
      </w:r>
      <w:r w:rsidRPr="007B3BAA">
        <w:rPr>
          <w:rFonts w:ascii="Calibri Light" w:hAnsi="Calibri Light"/>
          <w:sz w:val="20"/>
        </w:rPr>
        <w:t>Image</w:t>
      </w:r>
      <w:r>
        <w:rPr>
          <w:rFonts w:ascii="Calibri Light" w:hAnsi="Calibri Light"/>
          <w:sz w:val="20"/>
        </w:rPr>
        <w:t>s sourced from</w:t>
      </w:r>
      <w:r w:rsidRPr="007B3BAA">
        <w:rPr>
          <w:rFonts w:ascii="Calibri Light" w:hAnsi="Calibri Light"/>
          <w:sz w:val="20"/>
        </w:rPr>
        <w:t xml:space="preserve"> © </w:t>
      </w:r>
      <w:proofErr w:type="spellStart"/>
      <w:r w:rsidRPr="007B3BAA">
        <w:rPr>
          <w:rFonts w:ascii="Calibri Light" w:hAnsi="Calibri Light"/>
          <w:sz w:val="20"/>
        </w:rPr>
        <w:t>Unsplash</w:t>
      </w:r>
      <w:proofErr w:type="spellEnd"/>
      <w:r w:rsidRPr="007B3BAA">
        <w:rPr>
          <w:rFonts w:ascii="Calibri Light" w:hAnsi="Calibri Light"/>
          <w:sz w:val="20"/>
        </w:rPr>
        <w:t>/James Tay</w:t>
      </w:r>
      <w:r>
        <w:rPr>
          <w:rFonts w:ascii="Calibri Light" w:hAnsi="Calibri Light"/>
          <w:sz w:val="20"/>
        </w:rPr>
        <w:t xml:space="preserve">, and the Australian Council of Educational Research.  </w:t>
      </w:r>
    </w:p>
    <w:p w14:paraId="5655A142" w14:textId="77777777" w:rsidR="00C26527" w:rsidRDefault="00C26527">
      <w:pPr>
        <w:spacing w:after="0" w:line="240" w:lineRule="auto"/>
        <w:jc w:val="left"/>
        <w:sectPr w:rsidR="00C26527" w:rsidSect="008A293D">
          <w:headerReference w:type="default" r:id="rId24"/>
          <w:footerReference w:type="default" r:id="rId25"/>
          <w:pgSz w:w="11907" w:h="16839" w:code="9"/>
          <w:pgMar w:top="1440" w:right="1800" w:bottom="1440" w:left="1800" w:header="708" w:footer="708" w:gutter="0"/>
          <w:cols w:space="708"/>
          <w:titlePg/>
          <w:docGrid w:linePitch="360"/>
        </w:sectPr>
      </w:pPr>
    </w:p>
    <w:p w14:paraId="2E183533" w14:textId="77777777" w:rsidR="00E03A07" w:rsidRPr="00AE3B36" w:rsidRDefault="00E03A07" w:rsidP="00E03A07">
      <w:pPr>
        <w:pStyle w:val="Heading1"/>
        <w:numPr>
          <w:ilvl w:val="0"/>
          <w:numId w:val="0"/>
        </w:numPr>
        <w:ind w:left="431" w:hanging="431"/>
      </w:pPr>
      <w:bookmarkStart w:id="163" w:name="_Toc7513624"/>
      <w:bookmarkStart w:id="164" w:name="_Toc532503010"/>
      <w:bookmarkStart w:id="165" w:name="_Toc532503086"/>
      <w:bookmarkStart w:id="166" w:name="_Toc532503190"/>
      <w:bookmarkStart w:id="167" w:name="_Toc39148521"/>
      <w:bookmarkStart w:id="168" w:name="_Toc40188657"/>
      <w:r w:rsidRPr="00AE3B36">
        <w:t>Appendix A: Conceptual model</w:t>
      </w:r>
      <w:bookmarkEnd w:id="163"/>
      <w:bookmarkEnd w:id="164"/>
      <w:bookmarkEnd w:id="165"/>
      <w:bookmarkEnd w:id="166"/>
      <w:bookmarkEnd w:id="167"/>
      <w:bookmarkEnd w:id="168"/>
    </w:p>
    <w:p w14:paraId="55C58A56" w14:textId="28F37FB9" w:rsidR="00760B56" w:rsidRPr="00760B56" w:rsidRDefault="00E03A07" w:rsidP="00BB3546">
      <w:pPr>
        <w:spacing w:after="0" w:line="240" w:lineRule="auto"/>
        <w:jc w:val="left"/>
      </w:pPr>
      <w:r>
        <w:rPr>
          <w:noProof/>
          <w:lang w:eastAsia="en-AU"/>
        </w:rPr>
        <w:drawing>
          <wp:inline distT="0" distB="0" distL="0" distR="0" wp14:anchorId="4EC4B19D" wp14:editId="30DEC32D">
            <wp:extent cx="7681938" cy="4492999"/>
            <wp:effectExtent l="0" t="0" r="0" b="3175"/>
            <wp:docPr id="233" name="Picture 233" descr="the diagram outlines the Timor Leste context in regards to culture, governance, policy, economy, social factors." title="a diagram of conceptu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7700" cy="4496369"/>
                    </a:xfrm>
                    <a:prstGeom prst="rect">
                      <a:avLst/>
                    </a:prstGeom>
                    <a:noFill/>
                    <a:ln>
                      <a:noFill/>
                    </a:ln>
                  </pic:spPr>
                </pic:pic>
              </a:graphicData>
            </a:graphic>
          </wp:inline>
        </w:drawing>
      </w:r>
    </w:p>
    <w:p w14:paraId="1658F7A9" w14:textId="77777777" w:rsidR="00E03A07" w:rsidRDefault="00E03A07" w:rsidP="00760B56">
      <w:pPr>
        <w:sectPr w:rsidR="00E03A07" w:rsidSect="00E03A07">
          <w:pgSz w:w="16839" w:h="11907" w:orient="landscape" w:code="9"/>
          <w:pgMar w:top="1800" w:right="1440" w:bottom="1800" w:left="1440" w:header="708" w:footer="708" w:gutter="0"/>
          <w:cols w:space="708"/>
          <w:titlePg/>
          <w:docGrid w:linePitch="360"/>
        </w:sectPr>
      </w:pPr>
    </w:p>
    <w:p w14:paraId="6E21CFE1" w14:textId="77777777" w:rsidR="00E03A07" w:rsidRPr="00A448FA" w:rsidRDefault="00E03A07" w:rsidP="00E03A07">
      <w:pPr>
        <w:pStyle w:val="Heading1"/>
        <w:numPr>
          <w:ilvl w:val="0"/>
          <w:numId w:val="0"/>
        </w:numPr>
        <w:ind w:left="431" w:hanging="431"/>
      </w:pPr>
      <w:bookmarkStart w:id="169" w:name="_Toc532503011"/>
      <w:bookmarkStart w:id="170" w:name="_Toc532503087"/>
      <w:bookmarkStart w:id="171" w:name="_Toc532503191"/>
      <w:bookmarkStart w:id="172" w:name="_Toc7513625"/>
      <w:bookmarkStart w:id="173" w:name="_Toc39148522"/>
      <w:bookmarkStart w:id="174" w:name="_Toc40188658"/>
      <w:r w:rsidRPr="00A448FA">
        <w:t xml:space="preserve">Appendix </w:t>
      </w:r>
      <w:r>
        <w:t>B</w:t>
      </w:r>
      <w:r w:rsidRPr="00A448FA">
        <w:t xml:space="preserve">: </w:t>
      </w:r>
      <w:r w:rsidRPr="00305840">
        <w:t>Overview of the Professional Learning and Mentoring Program</w:t>
      </w:r>
      <w:bookmarkEnd w:id="169"/>
      <w:bookmarkEnd w:id="170"/>
      <w:bookmarkEnd w:id="171"/>
      <w:bookmarkEnd w:id="172"/>
      <w:bookmarkEnd w:id="173"/>
      <w:bookmarkEnd w:id="174"/>
    </w:p>
    <w:p w14:paraId="2230E180" w14:textId="568BCA68" w:rsidR="00E03A07" w:rsidRPr="00305840" w:rsidRDefault="00E03A07" w:rsidP="00E03A07">
      <w:r w:rsidRPr="00305840">
        <w:t xml:space="preserve">Since independence, the Timor-Leste </w:t>
      </w:r>
      <w:r>
        <w:t>Ministry of Education</w:t>
      </w:r>
      <w:r w:rsidR="004D4E4F">
        <w:t>, Youth and Sport</w:t>
      </w:r>
      <w:r>
        <w:t xml:space="preserve"> (</w:t>
      </w:r>
      <w:proofErr w:type="spellStart"/>
      <w:r w:rsidRPr="00305840">
        <w:t>MoE</w:t>
      </w:r>
      <w:r w:rsidR="00AC7143">
        <w:t>YS</w:t>
      </w:r>
      <w:proofErr w:type="spellEnd"/>
      <w:r>
        <w:t>)</w:t>
      </w:r>
      <w:r w:rsidRPr="00305840">
        <w:t xml:space="preserve"> has been working to develop a model of basic education suited to the needs and conditions of its students. In 2013 the </w:t>
      </w:r>
      <w:proofErr w:type="spellStart"/>
      <w:r w:rsidRPr="00305840">
        <w:t>MoE</w:t>
      </w:r>
      <w:r w:rsidR="00AC7143">
        <w:t>YS</w:t>
      </w:r>
      <w:proofErr w:type="spellEnd"/>
      <w:r w:rsidRPr="00305840">
        <w:t xml:space="preserve"> developed a new curriculum for pre-school to </w:t>
      </w:r>
      <w:r>
        <w:t>G</w:t>
      </w:r>
      <w:r w:rsidRPr="00305840">
        <w:t>rade 6, to improve literacy and numeracy.</w:t>
      </w:r>
    </w:p>
    <w:p w14:paraId="4847C198" w14:textId="77777777" w:rsidR="00E03A07" w:rsidRPr="00305840" w:rsidRDefault="00E03A07" w:rsidP="00E03A07">
      <w:r w:rsidRPr="00305840">
        <w:t xml:space="preserve">The new </w:t>
      </w:r>
      <w:r w:rsidRPr="00305840">
        <w:rPr>
          <w:lang w:val="en-US"/>
        </w:rPr>
        <w:t xml:space="preserve">National Basic Education Curriculum </w:t>
      </w:r>
      <w:r w:rsidRPr="00305840">
        <w:t>organises subject content into sequenced and scripted lessons for each grade level to ensure content uniformity across classes and schools. It also proposes new pedagogies that aim to transform teaching and learning approaches in Timor-Leste, moving from traditional teacher-centred approaches to student-centred ones.</w:t>
      </w:r>
    </w:p>
    <w:p w14:paraId="03DAB2BF" w14:textId="77777777" w:rsidR="00E03A07" w:rsidRPr="00305840" w:rsidRDefault="00E03A07" w:rsidP="00E03A07">
      <w:r w:rsidRPr="00305840">
        <w:t xml:space="preserve">Student-centred learning seeks to address the individual learning needs and interests of individual students. Scripted lessons support teachers with little or no formal education training implement the new curriculum, in accordance with student-centred learning approaches. </w:t>
      </w:r>
    </w:p>
    <w:p w14:paraId="78080AA5" w14:textId="77777777" w:rsidR="00E03A07" w:rsidRPr="00305840" w:rsidRDefault="00E03A07" w:rsidP="00E03A07">
      <w:r w:rsidRPr="00305840">
        <w:t xml:space="preserve">The new content and pedagogies included in the </w:t>
      </w:r>
      <w:r w:rsidRPr="00305840">
        <w:rPr>
          <w:lang w:val="en-US"/>
        </w:rPr>
        <w:t xml:space="preserve">National Basic Education Curriculum </w:t>
      </w:r>
      <w:r w:rsidRPr="00305840">
        <w:t xml:space="preserve">require significant change and new learning for Timor-Leste teachers. Some teachers have little or no formal training and therefore limited knowledge of either subject content or teaching pedagogies. Most teachers – with or without qualifications – have traditionally employed a predominantly autocratic teaching style. </w:t>
      </w:r>
    </w:p>
    <w:p w14:paraId="678D6429" w14:textId="5EA274D9" w:rsidR="00E03A07" w:rsidRPr="008F4B30" w:rsidRDefault="00E03A07" w:rsidP="00E03A07">
      <w:r w:rsidRPr="008F4B30">
        <w:t xml:space="preserve">To introduce the new </w:t>
      </w:r>
      <w:r>
        <w:t>c</w:t>
      </w:r>
      <w:r w:rsidRPr="008F4B30">
        <w:t xml:space="preserve">urriculum, the </w:t>
      </w:r>
      <w:proofErr w:type="spellStart"/>
      <w:r w:rsidRPr="008F4B30">
        <w:t>MoE</w:t>
      </w:r>
      <w:r w:rsidR="00AC7143">
        <w:t>YS</w:t>
      </w:r>
      <w:proofErr w:type="spellEnd"/>
      <w:r w:rsidRPr="008F4B30">
        <w:t xml:space="preserve"> </w:t>
      </w:r>
      <w:r>
        <w:t xml:space="preserve">uses a cascade training model. The </w:t>
      </w:r>
      <w:proofErr w:type="spellStart"/>
      <w:r>
        <w:t>MoE</w:t>
      </w:r>
      <w:r w:rsidR="00AC7143">
        <w:t>YS</w:t>
      </w:r>
      <w:proofErr w:type="spellEnd"/>
      <w:r>
        <w:t xml:space="preserve"> </w:t>
      </w:r>
      <w:r w:rsidRPr="008F4B30">
        <w:t>provides training for local education leaders who then provide training for teachers in their school clusters</w:t>
      </w:r>
      <w:r>
        <w:t>, aligned to the phased rollout of the new curriculum beginning with Grades 1 and 2 in 2015</w:t>
      </w:r>
      <w:r w:rsidRPr="008F4B30">
        <w:t>.</w:t>
      </w:r>
    </w:p>
    <w:p w14:paraId="36485B6D" w14:textId="014DC092" w:rsidR="00E03A07" w:rsidRPr="00305840" w:rsidRDefault="00E03A07" w:rsidP="00E03A07">
      <w:r w:rsidRPr="00A01D2B">
        <w:t xml:space="preserve">Developed in partnership between DFAT and </w:t>
      </w:r>
      <w:proofErr w:type="spellStart"/>
      <w:r w:rsidRPr="00A01D2B">
        <w:t>MoE</w:t>
      </w:r>
      <w:r w:rsidR="00AC7143">
        <w:t>YS</w:t>
      </w:r>
      <w:proofErr w:type="spellEnd"/>
      <w:r w:rsidRPr="00A01D2B">
        <w:t xml:space="preserve">, </w:t>
      </w:r>
      <w:r>
        <w:t>t</w:t>
      </w:r>
      <w:r w:rsidRPr="00305840">
        <w:t xml:space="preserve">he Professional Learning and Mentoring Program aims to supplement the </w:t>
      </w:r>
      <w:proofErr w:type="spellStart"/>
      <w:r w:rsidRPr="00305840">
        <w:t>MoE</w:t>
      </w:r>
      <w:r w:rsidR="00AC7143">
        <w:t>YS</w:t>
      </w:r>
      <w:proofErr w:type="spellEnd"/>
      <w:r w:rsidRPr="00305840">
        <w:t xml:space="preserve"> teacher training </w:t>
      </w:r>
      <w:r>
        <w:t xml:space="preserve">and new curriculum materials </w:t>
      </w:r>
      <w:r w:rsidRPr="00305840">
        <w:t>by supporting:</w:t>
      </w:r>
    </w:p>
    <w:p w14:paraId="10E838F8" w14:textId="77777777" w:rsidR="00E03A07" w:rsidRPr="00E03A07" w:rsidRDefault="00E03A07" w:rsidP="00E03A07">
      <w:pPr>
        <w:pStyle w:val="Bullets"/>
      </w:pPr>
      <w:r w:rsidRPr="00E03A07">
        <w:t xml:space="preserve">continuous teacher professional development </w:t>
      </w:r>
    </w:p>
    <w:p w14:paraId="37DE49CD" w14:textId="77777777" w:rsidR="00E03A07" w:rsidRPr="00E03A07" w:rsidRDefault="00E03A07" w:rsidP="00E03A07">
      <w:pPr>
        <w:pStyle w:val="Bullets"/>
      </w:pPr>
      <w:r w:rsidRPr="00E03A07">
        <w:t xml:space="preserve">strong school leadership </w:t>
      </w:r>
    </w:p>
    <w:p w14:paraId="65C210CA" w14:textId="77777777" w:rsidR="00E03A07" w:rsidRPr="00E03A07" w:rsidRDefault="00E03A07" w:rsidP="00E03A07">
      <w:pPr>
        <w:pStyle w:val="Bullets"/>
      </w:pPr>
      <w:r w:rsidRPr="00E03A07">
        <w:t>systems to assess student learning outcomes</w:t>
      </w:r>
    </w:p>
    <w:p w14:paraId="610B14FC" w14:textId="77777777" w:rsidR="00E03A07" w:rsidRPr="00E03A07" w:rsidRDefault="00E03A07" w:rsidP="00E03A07">
      <w:pPr>
        <w:pStyle w:val="Bullets"/>
      </w:pPr>
      <w:r w:rsidRPr="00E03A07">
        <w:t xml:space="preserve">systems to support and evaluate teacher performance. </w:t>
      </w:r>
    </w:p>
    <w:p w14:paraId="0130EE34" w14:textId="7205FA61" w:rsidR="00E03A07" w:rsidRPr="00305840" w:rsidRDefault="00E03A07" w:rsidP="00E03A07">
      <w:r w:rsidRPr="00305840">
        <w:t xml:space="preserve">The </w:t>
      </w:r>
      <w:r w:rsidR="00AD54C9">
        <w:t>ALMA</w:t>
      </w:r>
      <w:r w:rsidRPr="00305840">
        <w:t xml:space="preserve"> has been designed to build leadership and teacher capacity and support the effective implementation of the </w:t>
      </w:r>
      <w:r w:rsidRPr="00305840">
        <w:rPr>
          <w:lang w:val="en-US"/>
        </w:rPr>
        <w:t xml:space="preserve">National Basic Education Curriculum </w:t>
      </w:r>
      <w:r w:rsidRPr="00305840">
        <w:t>as it is released</w:t>
      </w:r>
      <w:r>
        <w:t xml:space="preserve"> in stages</w:t>
      </w:r>
      <w:r w:rsidRPr="00305840">
        <w:t xml:space="preserve">. The program includes a number of core components identified in the research literature to be important to supporting teacher learning and changed teaching practice. These are: </w:t>
      </w:r>
    </w:p>
    <w:p w14:paraId="4D2EEE85" w14:textId="77777777" w:rsidR="00E03A07" w:rsidRPr="00E03A07" w:rsidRDefault="00E03A07" w:rsidP="00E03A07">
      <w:pPr>
        <w:pStyle w:val="Bullets"/>
      </w:pPr>
      <w:r w:rsidRPr="00E03A07">
        <w:rPr>
          <w:rStyle w:val="Heading5Char"/>
        </w:rPr>
        <w:t>Leaders of Learning Program:</w:t>
      </w:r>
      <w:r w:rsidRPr="00E03A07">
        <w:t xml:space="preserve">  the building of leadership capacity through a program of leadership training known as ‘Leaders of Learning Program’, comprising three two-day training sessions which are held three to four months apart. The purpose of the leadership training is to build school leaders’ understanding of student-centred learning and equip them to support teachers in the implementation process. After each training session, school leaders are provided with educational leadership tasks to implement in their schools with the support of their accompaniers and which involve applying their learnings from the leadership events. School leaders include Inspectors, Directors, Deputy Directors (</w:t>
      </w:r>
      <w:proofErr w:type="spellStart"/>
      <w:r w:rsidRPr="00E03A07">
        <w:t>Adjuntos</w:t>
      </w:r>
      <w:proofErr w:type="spellEnd"/>
      <w:r w:rsidRPr="00E03A07">
        <w:t>), Coordinators and Municipal Directors who are chosen to participate based on their demonstrated leadership skills and initiative. Where there are no female school leaders in a particular municipality, high performing female lead teachers are invited to participate.</w:t>
      </w:r>
    </w:p>
    <w:p w14:paraId="1C8155E9" w14:textId="77777777" w:rsidR="00E03A07" w:rsidRPr="00E03A07" w:rsidRDefault="00E03A07" w:rsidP="00E03A07">
      <w:pPr>
        <w:pStyle w:val="Bullets"/>
      </w:pPr>
      <w:r w:rsidRPr="00E03A07">
        <w:rPr>
          <w:rStyle w:val="Heading5Char"/>
        </w:rPr>
        <w:t>School-based peer professional learning groups (Strengthening of the GTPs):</w:t>
      </w:r>
      <w:r w:rsidRPr="00E03A07">
        <w:t> the establishment of school-based peer professional learning groups which involve teachers of ‘like’ year levels across a cluster of schools meeting regularly for the purpose of learning from each other, discussing common issues, and problem solving.</w:t>
      </w:r>
    </w:p>
    <w:p w14:paraId="28C998AC" w14:textId="77777777" w:rsidR="00E03A07" w:rsidRPr="00E03A07" w:rsidRDefault="00E03A07" w:rsidP="00E03A07">
      <w:pPr>
        <w:pStyle w:val="Bullets"/>
      </w:pPr>
      <w:r w:rsidRPr="00E03A07">
        <w:rPr>
          <w:rStyle w:val="Heading5Char"/>
        </w:rPr>
        <w:t>Mentoring:</w:t>
      </w:r>
      <w:r w:rsidRPr="00E03A07">
        <w:t xml:space="preserve"> the provision of </w:t>
      </w:r>
      <w:r w:rsidRPr="00AA6844">
        <w:t>on-the-job mentor support</w:t>
      </w:r>
      <w:r w:rsidRPr="00E03A07">
        <w:t xml:space="preserve"> from international, national and local mentors, to support school leaders to apply their learning from the leadership training, and to support teachers to implement the new curriculum. This includes through setting up and supporting teacher-led peer learning groups, conducting classroom observations and giving feedback to teachers, and conducting student achievement testing.</w:t>
      </w:r>
    </w:p>
    <w:p w14:paraId="58F2CDD5" w14:textId="77777777" w:rsidR="00E03A07" w:rsidRPr="00E03A07" w:rsidRDefault="00E03A07" w:rsidP="00E03A07">
      <w:pPr>
        <w:pStyle w:val="Bullets"/>
      </w:pPr>
      <w:r w:rsidRPr="00E03A07">
        <w:rPr>
          <w:rStyle w:val="Heading5Char"/>
        </w:rPr>
        <w:t>E-learning:</w:t>
      </w:r>
      <w:r w:rsidRPr="00E03A07">
        <w:t xml:space="preserve"> the use of technology to enable efficient information sharing and monitoring. Each school leader and mentor is given a tablet with custom-built apps and a dashboard to use to collect, store and submit observation data, to retrieve program information, and to engage in collegial networking. . There are applications for a teacher observation checklist and mini literacy/numeracy test. Data from observations and testing is uploaded as it is completed so that data is available in real-time. Tablets also allow school leaders to film classes and provide feedback.</w:t>
      </w:r>
    </w:p>
    <w:p w14:paraId="75CF4BED" w14:textId="77777777" w:rsidR="00E03A07" w:rsidRPr="001D680B" w:rsidRDefault="00E03A07" w:rsidP="007B2922">
      <w:pPr>
        <w:pStyle w:val="Heading2"/>
      </w:pPr>
      <w:r w:rsidRPr="001D680B">
        <w:t xml:space="preserve">Goal </w:t>
      </w:r>
    </w:p>
    <w:p w14:paraId="2CA0C45A" w14:textId="77777777" w:rsidR="00E03A07" w:rsidRPr="00305840" w:rsidRDefault="00E03A07" w:rsidP="00E03A07">
      <w:r w:rsidRPr="00305840">
        <w:t xml:space="preserve">The </w:t>
      </w:r>
      <w:r>
        <w:t xml:space="preserve">overall </w:t>
      </w:r>
      <w:r w:rsidRPr="00305840">
        <w:t xml:space="preserve">program goal is to improve student literacy, numeracy and holistic educational outcomes, where holistic education refers to students’ wellbeing, social skills, self-confidence, critical thinking and creativity.  </w:t>
      </w:r>
    </w:p>
    <w:p w14:paraId="2E9970E9" w14:textId="0FD487D9" w:rsidR="00E03A07" w:rsidRDefault="00AD54C9" w:rsidP="007B2922">
      <w:pPr>
        <w:pStyle w:val="Heading2"/>
      </w:pPr>
      <w:r>
        <w:t xml:space="preserve">ALMA </w:t>
      </w:r>
      <w:r w:rsidR="00E03A07" w:rsidRPr="00305840">
        <w:t>rollout</w:t>
      </w:r>
    </w:p>
    <w:p w14:paraId="4F8D67AC" w14:textId="4C314F03" w:rsidR="00E03A07" w:rsidRPr="00305840" w:rsidRDefault="00E03A07" w:rsidP="00E03A07">
      <w:r w:rsidRPr="00305840">
        <w:t xml:space="preserve">The </w:t>
      </w:r>
      <w:r w:rsidR="00AD54C9">
        <w:t xml:space="preserve">ALMA </w:t>
      </w:r>
      <w:r w:rsidRPr="00305840">
        <w:t xml:space="preserve">is being implemented nationally with a range of implementing partners, using a </w:t>
      </w:r>
      <w:r>
        <w:t xml:space="preserve">geographically </w:t>
      </w:r>
      <w:r w:rsidRPr="00305840">
        <w:t>phased approach across multiple years. The commitment to the program through the Australian Embassy Partnership for Human Development (PHD) is for a minimum of five years, with an extension anticipated to ten years.</w:t>
      </w:r>
    </w:p>
    <w:p w14:paraId="665FD2EE" w14:textId="730DC570" w:rsidR="00760B56" w:rsidRDefault="00E03A07" w:rsidP="00710EB9">
      <w:r w:rsidRPr="00305840">
        <w:t xml:space="preserve">Each phase covers a </w:t>
      </w:r>
      <w:r w:rsidR="002A18DB">
        <w:t>10</w:t>
      </w:r>
      <w:r w:rsidRPr="00305840">
        <w:t>-12 month period</w:t>
      </w:r>
      <w:r w:rsidR="002A18DB">
        <w:t xml:space="preserve"> with a 6 month consolidation phase</w:t>
      </w:r>
      <w:r w:rsidRPr="00305840">
        <w:t>; coverage in each municipality is around 50 per cent of clusters in that location.</w:t>
      </w:r>
    </w:p>
    <w:p w14:paraId="052BCF81" w14:textId="77777777" w:rsidR="00E03A07" w:rsidRPr="00883D70" w:rsidRDefault="00E03A07" w:rsidP="00E03A07">
      <w:pPr>
        <w:pStyle w:val="Heading1"/>
        <w:numPr>
          <w:ilvl w:val="0"/>
          <w:numId w:val="0"/>
        </w:numPr>
        <w:ind w:left="431" w:hanging="431"/>
      </w:pPr>
      <w:bookmarkStart w:id="175" w:name="_Toc532503012"/>
      <w:bookmarkStart w:id="176" w:name="_Toc532503088"/>
      <w:bookmarkStart w:id="177" w:name="_Toc532503192"/>
      <w:bookmarkStart w:id="178" w:name="_Toc7513626"/>
      <w:bookmarkStart w:id="179" w:name="_Toc39148523"/>
      <w:bookmarkStart w:id="180" w:name="_Toc40188659"/>
      <w:r w:rsidRPr="00883D70">
        <w:t>Appendix C: Detailed methodology</w:t>
      </w:r>
      <w:bookmarkEnd w:id="175"/>
      <w:bookmarkEnd w:id="176"/>
      <w:bookmarkEnd w:id="177"/>
      <w:bookmarkEnd w:id="178"/>
      <w:bookmarkEnd w:id="179"/>
      <w:bookmarkEnd w:id="180"/>
    </w:p>
    <w:p w14:paraId="2B502F51" w14:textId="77777777" w:rsidR="00D558A8" w:rsidRPr="006E5315" w:rsidRDefault="00D558A8" w:rsidP="00D558A8">
      <w:r w:rsidRPr="006E5315">
        <w:t xml:space="preserve">A key feature of the ALMA program study method is its multi-year duration, which acknowledges the complex nature of teacher learning and that sustained change in teaching practice takes time. It also recognises the scale of the program investment, and enables an agile and adaptive approach that is responsive to contextual affordances and limitations. </w:t>
      </w:r>
    </w:p>
    <w:p w14:paraId="3E340241" w14:textId="77777777" w:rsidR="00D558A8" w:rsidRPr="006E5315" w:rsidRDefault="00D558A8" w:rsidP="00D558A8">
      <w:r w:rsidRPr="006E5315">
        <w:t xml:space="preserve">The ALMA program study uses existing and newly collected data. By using these two types of data, the scope is broadened as much as possible given the human and financial resourcing for the study, and reflects proportionality. </w:t>
      </w:r>
      <w:bookmarkStart w:id="181" w:name="_Toc496191754"/>
      <w:r w:rsidRPr="006E5315">
        <w:t>The ALMA program study adopts a mixed methods approach utilising both quantitative and qualitative methods. The ALMA program Interim Report 2 includes only newly collected data for the 2019 reporting period.</w:t>
      </w:r>
    </w:p>
    <w:p w14:paraId="6C474A8E" w14:textId="77777777" w:rsidR="00D558A8" w:rsidRPr="006E5315" w:rsidRDefault="00D558A8" w:rsidP="007B2922">
      <w:pPr>
        <w:pStyle w:val="Heading2"/>
      </w:pPr>
      <w:bookmarkStart w:id="182" w:name="_Toc532369936"/>
      <w:bookmarkStart w:id="183" w:name="_Toc532370851"/>
      <w:bookmarkStart w:id="184" w:name="_Toc532371063"/>
      <w:bookmarkStart w:id="185" w:name="_Toc532394391"/>
      <w:bookmarkStart w:id="186" w:name="_Toc532453118"/>
      <w:bookmarkStart w:id="187" w:name="_Toc532503018"/>
      <w:bookmarkEnd w:id="181"/>
      <w:r w:rsidRPr="006E5315">
        <w:t>Qualitative</w:t>
      </w:r>
      <w:bookmarkEnd w:id="182"/>
      <w:bookmarkEnd w:id="183"/>
      <w:bookmarkEnd w:id="184"/>
      <w:bookmarkEnd w:id="185"/>
      <w:bookmarkEnd w:id="186"/>
      <w:bookmarkEnd w:id="187"/>
    </w:p>
    <w:p w14:paraId="06042CB7" w14:textId="77777777" w:rsidR="00D558A8" w:rsidRPr="006E5315" w:rsidRDefault="00D558A8" w:rsidP="00D558A8">
      <w:r w:rsidRPr="006E5315">
        <w:t>New data was collected through case studies. Case study methodology was selected to provide rich descriptions of program details and outcomes. Through case studies, detailed information was obtained about the kinds of affordances and constraints that work to support or disrupt program success, and important contextual information gathered to assist the interpretation of program results. The ALMA program case studies are comprised of individual interviews with key stakeholders. The first year of the study included mentors, municipal level education officials, school leaders and teachers. For the second year of the study, government representatives were included to gain a better understanding of the national and system level outcomes and factors that impact ALMA. The first year of the study also included GTP observations. For the second year of the study, the research team decided to conduct teacher group interviews focusing on the GTPs, to gain a deeper understanding of the experiences of teachers participating in the GTP. These adaptations to the methodology enabled the collection of a richer dataset, which subsequently allowed a more in-depth understanding of system level factors, GTP outcomes, and risks to sustainability.</w:t>
      </w:r>
    </w:p>
    <w:p w14:paraId="69341729" w14:textId="77777777" w:rsidR="00D558A8" w:rsidRPr="006E5315" w:rsidRDefault="00D558A8" w:rsidP="00D558A8">
      <w:r w:rsidRPr="006E5315">
        <w:t>Examples of the specific information the case studies provide to investigate the research questions include:</w:t>
      </w:r>
    </w:p>
    <w:p w14:paraId="0E695FF5" w14:textId="77777777" w:rsidR="00D558A8" w:rsidRPr="006E5315" w:rsidRDefault="00D558A8" w:rsidP="00D558A8">
      <w:pPr>
        <w:pStyle w:val="Bullets"/>
        <w:numPr>
          <w:ilvl w:val="0"/>
          <w:numId w:val="0"/>
        </w:numPr>
        <w:ind w:left="851" w:hanging="284"/>
        <w:rPr>
          <w:b/>
        </w:rPr>
      </w:pPr>
      <w:r w:rsidRPr="006E5315">
        <w:rPr>
          <w:b/>
        </w:rPr>
        <w:t>To what extent does the ALMA program support improved teaching quality in Timor-Leste?</w:t>
      </w:r>
    </w:p>
    <w:p w14:paraId="7B92E83B" w14:textId="77777777" w:rsidR="00D558A8" w:rsidRPr="006E5315" w:rsidRDefault="00D558A8" w:rsidP="00D558A8">
      <w:pPr>
        <w:pStyle w:val="Bullets"/>
      </w:pPr>
      <w:r w:rsidRPr="006E5315">
        <w:t>What is the nature of changed teaching practices?</w:t>
      </w:r>
    </w:p>
    <w:p w14:paraId="4DE42268" w14:textId="77777777" w:rsidR="00D558A8" w:rsidRPr="006E5315" w:rsidRDefault="00D558A8" w:rsidP="00D558A8">
      <w:pPr>
        <w:pStyle w:val="Bullets"/>
      </w:pPr>
      <w:r w:rsidRPr="006E5315">
        <w:t>Which teaching practices have been more/less easy to transform?</w:t>
      </w:r>
    </w:p>
    <w:p w14:paraId="4408DD1A" w14:textId="77777777" w:rsidR="00D558A8" w:rsidRPr="006E5315" w:rsidRDefault="00D558A8" w:rsidP="00D558A8">
      <w:pPr>
        <w:pStyle w:val="Bullets"/>
      </w:pPr>
      <w:r w:rsidRPr="006E5315">
        <w:t>What supports have teachers found to be most helpful to improving their practice?</w:t>
      </w:r>
    </w:p>
    <w:p w14:paraId="231708D0" w14:textId="77777777" w:rsidR="00D558A8" w:rsidRPr="006E5315" w:rsidRDefault="00D558A8" w:rsidP="00D558A8">
      <w:pPr>
        <w:pStyle w:val="Bullets"/>
      </w:pPr>
      <w:r w:rsidRPr="006E5315">
        <w:t>What barriers have prevented teachers from making changes to their practice?</w:t>
      </w:r>
    </w:p>
    <w:p w14:paraId="45B9C949" w14:textId="77777777" w:rsidR="00D558A8" w:rsidRPr="006E5315" w:rsidRDefault="00D558A8" w:rsidP="00D558A8">
      <w:pPr>
        <w:pStyle w:val="Bullets"/>
      </w:pPr>
      <w:r w:rsidRPr="006E5315">
        <w:t>What have been the effects of changed teaching practices on teacher behaviour and attitudes?</w:t>
      </w:r>
    </w:p>
    <w:p w14:paraId="036BD86E" w14:textId="77777777" w:rsidR="00D558A8" w:rsidRPr="006E5315" w:rsidRDefault="00D558A8" w:rsidP="00D558A8">
      <w:pPr>
        <w:pStyle w:val="Bullets"/>
      </w:pPr>
      <w:r w:rsidRPr="006E5315">
        <w:t>Are teachers and leaders better able to support children with disabilities in the classroom?</w:t>
      </w:r>
    </w:p>
    <w:p w14:paraId="5B5A9E72" w14:textId="77777777" w:rsidR="00D558A8" w:rsidRPr="006E5315" w:rsidRDefault="00D558A8" w:rsidP="00D558A8">
      <w:pPr>
        <w:pStyle w:val="Bullets"/>
        <w:numPr>
          <w:ilvl w:val="0"/>
          <w:numId w:val="0"/>
        </w:numPr>
        <w:ind w:left="567"/>
        <w:rPr>
          <w:b/>
        </w:rPr>
      </w:pPr>
      <w:r w:rsidRPr="006E5315">
        <w:rPr>
          <w:b/>
        </w:rPr>
        <w:t>To what extent does the ALMA program support the effective implementation of Timor-Leste’s National Basic Education Curriculum?</w:t>
      </w:r>
    </w:p>
    <w:p w14:paraId="3E7D54E1" w14:textId="77777777" w:rsidR="00D558A8" w:rsidRPr="006E5315" w:rsidRDefault="00D558A8" w:rsidP="00D558A8">
      <w:pPr>
        <w:pStyle w:val="Bullets"/>
      </w:pPr>
      <w:r w:rsidRPr="006E5315">
        <w:t>Which aspects of the curriculum have been more/less easy to implement?</w:t>
      </w:r>
    </w:p>
    <w:p w14:paraId="692E10EE" w14:textId="77777777" w:rsidR="00D558A8" w:rsidRPr="006E5315" w:rsidRDefault="00D558A8" w:rsidP="00D558A8">
      <w:pPr>
        <w:pStyle w:val="Bullets"/>
      </w:pPr>
      <w:r w:rsidRPr="006E5315">
        <w:t>What supports have teachers found to be most helpful to implementing the new curriculum?</w:t>
      </w:r>
    </w:p>
    <w:p w14:paraId="274C6875" w14:textId="77777777" w:rsidR="00D558A8" w:rsidRPr="006E5315" w:rsidRDefault="00D558A8" w:rsidP="00D558A8">
      <w:pPr>
        <w:pStyle w:val="Bullets"/>
      </w:pPr>
      <w:r w:rsidRPr="006E5315">
        <w:t>What barriers have prevented teachers from implementing parts of the new curriculum?</w:t>
      </w:r>
    </w:p>
    <w:p w14:paraId="39501CDB" w14:textId="77777777" w:rsidR="00D558A8" w:rsidRPr="006E5315" w:rsidRDefault="00D558A8" w:rsidP="00D558A8">
      <w:pPr>
        <w:pStyle w:val="Bullets"/>
        <w:numPr>
          <w:ilvl w:val="0"/>
          <w:numId w:val="0"/>
        </w:numPr>
        <w:ind w:left="567"/>
        <w:rPr>
          <w:b/>
        </w:rPr>
      </w:pPr>
      <w:r w:rsidRPr="006E5315">
        <w:rPr>
          <w:b/>
        </w:rPr>
        <w:t>To what extent does teacher involvement in the ALMA program lead to improved learning outcomes for Timor-Leste students?</w:t>
      </w:r>
    </w:p>
    <w:p w14:paraId="516FDAEB" w14:textId="77777777" w:rsidR="00D558A8" w:rsidRPr="006E5315" w:rsidRDefault="00D558A8" w:rsidP="00D558A8">
      <w:pPr>
        <w:pStyle w:val="Bullets"/>
      </w:pPr>
      <w:r w:rsidRPr="006E5315">
        <w:t>What do teachers (and other stakeholders) regard to be the most significant changes to student learning?</w:t>
      </w:r>
    </w:p>
    <w:p w14:paraId="4B2E4FA6" w14:textId="77777777" w:rsidR="00D558A8" w:rsidRPr="006E5315" w:rsidRDefault="00D558A8" w:rsidP="00D558A8">
      <w:pPr>
        <w:pStyle w:val="Bullets"/>
      </w:pPr>
      <w:r w:rsidRPr="006E5315">
        <w:t>What effects have there been on student learning in areas beyond academic subjects?</w:t>
      </w:r>
    </w:p>
    <w:p w14:paraId="4AB26AD2" w14:textId="77777777" w:rsidR="00D558A8" w:rsidRPr="006E5315" w:rsidRDefault="00D558A8" w:rsidP="00D558A8">
      <w:pPr>
        <w:pStyle w:val="Bullets"/>
      </w:pPr>
      <w:r w:rsidRPr="006E5315">
        <w:t>Are girls and boys equally participating and active in classroom learning?</w:t>
      </w:r>
    </w:p>
    <w:p w14:paraId="39B8DA20" w14:textId="77777777" w:rsidR="00D558A8" w:rsidRPr="007A2BCB" w:rsidRDefault="00D558A8" w:rsidP="007B2922">
      <w:pPr>
        <w:pStyle w:val="Heading2"/>
      </w:pPr>
      <w:bookmarkStart w:id="188" w:name="_Toc532503019"/>
      <w:r w:rsidRPr="007A2BCB">
        <w:t>Method</w:t>
      </w:r>
      <w:bookmarkEnd w:id="188"/>
    </w:p>
    <w:p w14:paraId="0394BD51" w14:textId="77777777" w:rsidR="00D558A8" w:rsidRPr="00AC577F" w:rsidRDefault="00D558A8" w:rsidP="00D558A8">
      <w:pPr>
        <w:rPr>
          <w:highlight w:val="yellow"/>
        </w:rPr>
      </w:pPr>
      <w:r w:rsidRPr="007A2BCB">
        <w:t xml:space="preserve">Individual and group stakeholder interviews were the primary data collection methods for the ALMA program case studies. Interview guides were updated from year one of the study, to address each of the overarching questions articulated in the evaluation plan and described above. The ACER team worked in partnership with </w:t>
      </w:r>
      <w:proofErr w:type="spellStart"/>
      <w:r w:rsidRPr="007A2BCB">
        <w:t>Belun</w:t>
      </w:r>
      <w:proofErr w:type="spellEnd"/>
      <w:r w:rsidRPr="007A2BCB">
        <w:t xml:space="preserve">, a Dili-based NGO, to collect the data. This was a continued partnership from the first year of the study. The research team also undertook field visits at sampled clusters in </w:t>
      </w:r>
      <w:proofErr w:type="spellStart"/>
      <w:r w:rsidRPr="007A2BCB">
        <w:t>Bobonaro</w:t>
      </w:r>
      <w:proofErr w:type="spellEnd"/>
      <w:r w:rsidRPr="007A2BCB">
        <w:t xml:space="preserve"> and </w:t>
      </w:r>
      <w:proofErr w:type="spellStart"/>
      <w:r w:rsidRPr="007A2BCB">
        <w:t>Viqueque</w:t>
      </w:r>
      <w:proofErr w:type="spellEnd"/>
      <w:r w:rsidRPr="007A2BCB">
        <w:t xml:space="preserve"> municipalities to explore ALMA program in </w:t>
      </w:r>
      <w:r w:rsidRPr="00243108">
        <w:t xml:space="preserve">context. Cluster and school selection is described </w:t>
      </w:r>
      <w:r>
        <w:t xml:space="preserve">in </w:t>
      </w:r>
      <w:r w:rsidRPr="00243108">
        <w:t>Sampling.</w:t>
      </w:r>
    </w:p>
    <w:p w14:paraId="7C2F8F09" w14:textId="77777777" w:rsidR="00D558A8" w:rsidRPr="005D57CE" w:rsidRDefault="00D558A8" w:rsidP="007B2922">
      <w:pPr>
        <w:pStyle w:val="Heading2"/>
      </w:pPr>
      <w:bookmarkStart w:id="189" w:name="_Toc532503020"/>
      <w:r w:rsidRPr="005D57CE">
        <w:t>Instrument design</w:t>
      </w:r>
      <w:bookmarkEnd w:id="189"/>
    </w:p>
    <w:p w14:paraId="478F3877" w14:textId="77777777" w:rsidR="00D558A8" w:rsidRPr="005D57CE" w:rsidRDefault="00D558A8" w:rsidP="009E4997">
      <w:pPr>
        <w:pStyle w:val="Heading3"/>
        <w:numPr>
          <w:ilvl w:val="0"/>
          <w:numId w:val="0"/>
        </w:numPr>
        <w:ind w:left="720" w:hanging="720"/>
      </w:pPr>
      <w:r w:rsidRPr="005D57CE">
        <w:t>Interviews</w:t>
      </w:r>
    </w:p>
    <w:p w14:paraId="5C761228" w14:textId="77777777" w:rsidR="00D558A8" w:rsidRPr="006E5315" w:rsidRDefault="00D558A8" w:rsidP="00D558A8">
      <w:r w:rsidRPr="006E5315">
        <w:t xml:space="preserve">The research team updated interview guides from year one of the study to conduct semi-structured individual interviews with a range of education stakeholders including national government representatives, municipal directors, inspectors, school directors, school coordinators, </w:t>
      </w:r>
      <w:proofErr w:type="spellStart"/>
      <w:r w:rsidRPr="006E5315">
        <w:t>adjuntos</w:t>
      </w:r>
      <w:proofErr w:type="spellEnd"/>
      <w:r w:rsidRPr="006E5315">
        <w:t>, and teachers. The research team developed new interview guides to conduct semi-structured group interviews with teachers, that focused on the GTP component of the ALMA program. This strategy enabled a range of perspectives about the teaching investment to be collected at national, municipal and local levels.</w:t>
      </w:r>
    </w:p>
    <w:p w14:paraId="38A37C12" w14:textId="77777777" w:rsidR="00D558A8" w:rsidRPr="006E5315" w:rsidRDefault="00D558A8" w:rsidP="00146ADC">
      <w:pPr>
        <w:pStyle w:val="Heading4"/>
      </w:pPr>
      <w:bookmarkStart w:id="190" w:name="_Toc532503021"/>
      <w:r w:rsidRPr="006E5315">
        <w:t>Instrument translation</w:t>
      </w:r>
      <w:bookmarkEnd w:id="190"/>
    </w:p>
    <w:p w14:paraId="72DB9BD2" w14:textId="77777777" w:rsidR="00D558A8" w:rsidRPr="006E5315" w:rsidRDefault="00D558A8" w:rsidP="00D558A8">
      <w:pPr>
        <w:rPr>
          <w:lang w:eastAsia="x-none"/>
        </w:rPr>
      </w:pPr>
      <w:r w:rsidRPr="006E5315">
        <w:t>The interview guides underwent translation by an independent translator, and linguistic review by the in-country research organisation.</w:t>
      </w:r>
    </w:p>
    <w:p w14:paraId="6DF5CCF5" w14:textId="77777777" w:rsidR="00D558A8" w:rsidRPr="006E5315" w:rsidRDefault="00D558A8" w:rsidP="00146ADC">
      <w:pPr>
        <w:pStyle w:val="Heading5"/>
      </w:pPr>
      <w:bookmarkStart w:id="191" w:name="_Toc532503022"/>
      <w:r w:rsidRPr="006E5315">
        <w:t>Sampling</w:t>
      </w:r>
      <w:bookmarkEnd w:id="191"/>
      <w:r w:rsidRPr="006E5315">
        <w:t xml:space="preserve"> </w:t>
      </w:r>
    </w:p>
    <w:p w14:paraId="09C4D502" w14:textId="77777777" w:rsidR="00D558A8" w:rsidRPr="006E5315" w:rsidRDefault="00D558A8" w:rsidP="00D558A8">
      <w:bookmarkStart w:id="192" w:name="_Toc496191758"/>
      <w:r w:rsidRPr="006E5315">
        <w:t>Purposeful sampling was utilised to select the case study sites based on specific criterion (phase, municipality, cluster, school), and with input from DFAT Post and the in-country research organisation.</w:t>
      </w:r>
    </w:p>
    <w:p w14:paraId="5F2C66E5" w14:textId="77777777" w:rsidR="00D558A8" w:rsidRPr="006E5315" w:rsidRDefault="00D558A8" w:rsidP="00146ADC">
      <w:pPr>
        <w:pStyle w:val="Heading5"/>
      </w:pPr>
      <w:r w:rsidRPr="006E5315">
        <w:t>Phases and municipalities</w:t>
      </w:r>
    </w:p>
    <w:p w14:paraId="45744FBC" w14:textId="77777777" w:rsidR="00D558A8" w:rsidRPr="006E5315" w:rsidRDefault="00D558A8" w:rsidP="00D558A8">
      <w:r w:rsidRPr="006E5315">
        <w:t xml:space="preserve">For ALMA program Case Study 1, Phase 2 and Phase 4 were selected. Phase 2 was selected because the ALMA program intervention concluded in 2016, and it provided an opportunity to investigate the sustainability of the program. Phase 4 was selected because it provided an opportunity to explore the program during the implementation of a new phase. The selection of Phase 2 and Phase 4 provided a good comparison for investigation. Phase 1 was excluded as it is considered the pilot phase. </w:t>
      </w:r>
    </w:p>
    <w:p w14:paraId="1A23B265" w14:textId="77777777" w:rsidR="00D558A8" w:rsidRPr="006E5315" w:rsidRDefault="00D558A8" w:rsidP="00D558A8">
      <w:r w:rsidRPr="006E5315">
        <w:t>For ALMA program Case Study 2, Phase 3 was selected for both sample sites because it is established, has been working for a few cycles and provided an opportunity to investigate the sustainability of the program. Investigating two different municipalities in Phase 3 provided a good opportunity to explore differences in implementation and outcomes.</w:t>
      </w:r>
    </w:p>
    <w:p w14:paraId="667F9106" w14:textId="77777777" w:rsidR="00D558A8" w:rsidRPr="006E5315" w:rsidRDefault="00D558A8" w:rsidP="00146ADC">
      <w:pPr>
        <w:pStyle w:val="Heading5"/>
      </w:pPr>
      <w:r w:rsidRPr="006E5315">
        <w:t>Clusters and schools</w:t>
      </w:r>
    </w:p>
    <w:p w14:paraId="46EB8632" w14:textId="77777777" w:rsidR="00D558A8" w:rsidRPr="006E5315" w:rsidRDefault="00D558A8" w:rsidP="00D558A8">
      <w:r w:rsidRPr="006E5315">
        <w:t>Clusters were selected based on the inclusion of a Central School covering Grades 1-9, and the number of schools with higher student populations. Clusters with Central Schools of Grade 7-9 only were excluded.</w:t>
      </w:r>
    </w:p>
    <w:tbl>
      <w:tblPr>
        <w:tblStyle w:val="PlainTable1"/>
        <w:tblW w:w="4673" w:type="dxa"/>
        <w:jc w:val="center"/>
        <w:tblLook w:val="04A0" w:firstRow="1" w:lastRow="0" w:firstColumn="1" w:lastColumn="0" w:noHBand="0" w:noVBand="1"/>
        <w:tblCaption w:val="A table of phase,  municipality and cluster"/>
        <w:tblDescription w:val="The table outlines the number of phase, which municipality and which cluster"/>
      </w:tblPr>
      <w:tblGrid>
        <w:gridCol w:w="846"/>
        <w:gridCol w:w="1701"/>
        <w:gridCol w:w="2126"/>
      </w:tblGrid>
      <w:tr w:rsidR="00D558A8" w:rsidRPr="006E5315" w14:paraId="0D9FFEC4" w14:textId="77777777" w:rsidTr="002830ED">
        <w:trPr>
          <w:cnfStyle w:val="100000000000" w:firstRow="1" w:lastRow="0" w:firstColumn="0" w:lastColumn="0" w:oddVBand="0" w:evenVBand="0" w:oddHBand="0" w:evenHBand="0" w:firstRowFirstColumn="0" w:firstRowLastColumn="0" w:lastRowFirstColumn="0" w:lastRowLastColumn="0"/>
          <w:cantSplit/>
          <w:trHeight w:val="480"/>
          <w:tblHeade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215868" w:themeFill="accent5" w:themeFillShade="80"/>
          </w:tcPr>
          <w:p w14:paraId="5487FF09" w14:textId="77777777" w:rsidR="00D558A8" w:rsidRPr="00E173C2" w:rsidRDefault="00D558A8" w:rsidP="009D4A0D">
            <w:pPr>
              <w:pStyle w:val="PlainText"/>
              <w:spacing w:before="120" w:after="120" w:line="240" w:lineRule="exact"/>
              <w:jc w:val="center"/>
              <w:rPr>
                <w:rFonts w:asciiTheme="minorHAnsi" w:hAnsiTheme="minorHAnsi" w:cstheme="minorHAnsi"/>
                <w:color w:val="FFFFFF" w:themeColor="background1"/>
                <w:lang w:val="en-AU"/>
              </w:rPr>
            </w:pPr>
            <w:r w:rsidRPr="00F91FDE">
              <w:rPr>
                <w:rFonts w:asciiTheme="minorHAnsi" w:hAnsiTheme="minorHAnsi" w:cstheme="minorHAnsi"/>
                <w:color w:val="FFFFFF" w:themeColor="background1"/>
                <w:lang w:val="en-AU"/>
              </w:rPr>
              <w:t>Phase</w:t>
            </w:r>
          </w:p>
        </w:tc>
        <w:tc>
          <w:tcPr>
            <w:tcW w:w="1701" w:type="dxa"/>
            <w:shd w:val="clear" w:color="auto" w:fill="215868" w:themeFill="accent5" w:themeFillShade="80"/>
          </w:tcPr>
          <w:p w14:paraId="004FD211" w14:textId="77777777" w:rsidR="00D558A8" w:rsidRPr="00E173C2" w:rsidRDefault="00D558A8"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AU"/>
              </w:rPr>
            </w:pPr>
            <w:r w:rsidRPr="00E173C2">
              <w:rPr>
                <w:rFonts w:asciiTheme="minorHAnsi" w:hAnsiTheme="minorHAnsi" w:cstheme="minorHAnsi"/>
                <w:color w:val="FFFFFF" w:themeColor="background1"/>
                <w:lang w:val="en-AU"/>
              </w:rPr>
              <w:t>Municipality</w:t>
            </w:r>
          </w:p>
        </w:tc>
        <w:tc>
          <w:tcPr>
            <w:tcW w:w="2126" w:type="dxa"/>
            <w:shd w:val="clear" w:color="auto" w:fill="215868" w:themeFill="accent5" w:themeFillShade="80"/>
          </w:tcPr>
          <w:p w14:paraId="113A88D5" w14:textId="77777777" w:rsidR="00D558A8" w:rsidRPr="00E173C2" w:rsidRDefault="00D558A8"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AU"/>
              </w:rPr>
            </w:pPr>
            <w:r w:rsidRPr="00E173C2">
              <w:rPr>
                <w:rFonts w:asciiTheme="minorHAnsi" w:hAnsiTheme="minorHAnsi" w:cstheme="minorHAnsi"/>
                <w:color w:val="FFFFFF" w:themeColor="background1"/>
                <w:lang w:val="en-AU"/>
              </w:rPr>
              <w:t>Cluster</w:t>
            </w:r>
          </w:p>
        </w:tc>
      </w:tr>
      <w:tr w:rsidR="00F138D9" w:rsidRPr="006E5315" w14:paraId="6456F992" w14:textId="77777777" w:rsidTr="002830ED">
        <w:trPr>
          <w:cnfStyle w:val="100000000000" w:firstRow="1" w:lastRow="0" w:firstColumn="0" w:lastColumn="0" w:oddVBand="0" w:evenVBand="0" w:oddHBand="0" w:evenHBand="0" w:firstRowFirstColumn="0" w:firstRowLastColumn="0" w:lastRowFirstColumn="0" w:lastRowLastColumn="0"/>
          <w:cantSplit/>
          <w:trHeight w:val="480"/>
          <w:tblHeader/>
          <w:jc w:val="center"/>
        </w:trPr>
        <w:tc>
          <w:tcPr>
            <w:cnfStyle w:val="001000000000" w:firstRow="0" w:lastRow="0" w:firstColumn="1" w:lastColumn="0" w:oddVBand="0" w:evenVBand="0" w:oddHBand="0" w:evenHBand="0" w:firstRowFirstColumn="0" w:firstRowLastColumn="0" w:lastRowFirstColumn="0" w:lastRowLastColumn="0"/>
            <w:tcW w:w="846" w:type="dxa"/>
          </w:tcPr>
          <w:p w14:paraId="50B1E82A" w14:textId="4B71396D" w:rsidR="00F138D9" w:rsidRPr="002830ED" w:rsidRDefault="00F138D9" w:rsidP="009D4A0D">
            <w:pPr>
              <w:pStyle w:val="PlainText"/>
              <w:spacing w:before="120" w:after="120" w:line="240" w:lineRule="exact"/>
              <w:jc w:val="center"/>
              <w:rPr>
                <w:rFonts w:asciiTheme="minorHAnsi" w:hAnsiTheme="minorHAnsi" w:cstheme="minorHAnsi"/>
                <w:b w:val="0"/>
                <w:lang w:val="en-AU"/>
              </w:rPr>
            </w:pPr>
            <w:r w:rsidRPr="002830ED">
              <w:rPr>
                <w:rFonts w:asciiTheme="minorHAnsi" w:hAnsiTheme="minorHAnsi" w:cstheme="minorHAnsi"/>
                <w:b w:val="0"/>
                <w:lang w:val="en-AU"/>
              </w:rPr>
              <w:t>3</w:t>
            </w:r>
          </w:p>
        </w:tc>
        <w:tc>
          <w:tcPr>
            <w:tcW w:w="1701" w:type="dxa"/>
          </w:tcPr>
          <w:p w14:paraId="54247E2E" w14:textId="65C05B22" w:rsidR="00F138D9" w:rsidRPr="002830ED" w:rsidRDefault="00F138D9"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lang w:val="en-AU"/>
              </w:rPr>
            </w:pPr>
            <w:proofErr w:type="spellStart"/>
            <w:r w:rsidRPr="002830ED">
              <w:rPr>
                <w:rFonts w:asciiTheme="minorHAnsi" w:hAnsiTheme="minorHAnsi" w:cstheme="minorHAnsi"/>
                <w:b w:val="0"/>
                <w:lang w:val="en-AU"/>
              </w:rPr>
              <w:t>Bobonaro</w:t>
            </w:r>
            <w:proofErr w:type="spellEnd"/>
          </w:p>
        </w:tc>
        <w:tc>
          <w:tcPr>
            <w:tcW w:w="2126" w:type="dxa"/>
          </w:tcPr>
          <w:p w14:paraId="17098C45" w14:textId="17023341" w:rsidR="00F138D9" w:rsidRPr="002830ED" w:rsidRDefault="00F138D9"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proofErr w:type="spellStart"/>
            <w:r w:rsidRPr="002830ED">
              <w:rPr>
                <w:rFonts w:asciiTheme="minorHAnsi" w:hAnsiTheme="minorHAnsi" w:cstheme="minorHAnsi"/>
                <w:b w:val="0"/>
                <w:lang w:val="en-AU"/>
              </w:rPr>
              <w:t>Raifun</w:t>
            </w:r>
            <w:proofErr w:type="spellEnd"/>
            <w:r w:rsidRPr="002830ED">
              <w:rPr>
                <w:rFonts w:asciiTheme="minorHAnsi" w:hAnsiTheme="minorHAnsi" w:cstheme="minorHAnsi"/>
                <w:b w:val="0"/>
                <w:lang w:val="en-AU"/>
              </w:rPr>
              <w:t xml:space="preserve"> </w:t>
            </w:r>
            <w:proofErr w:type="spellStart"/>
            <w:r w:rsidRPr="002830ED">
              <w:rPr>
                <w:rFonts w:asciiTheme="minorHAnsi" w:hAnsiTheme="minorHAnsi" w:cstheme="minorHAnsi"/>
                <w:b w:val="0"/>
                <w:lang w:val="en-AU"/>
              </w:rPr>
              <w:t>Maliana</w:t>
            </w:r>
            <w:proofErr w:type="spellEnd"/>
          </w:p>
        </w:tc>
      </w:tr>
      <w:tr w:rsidR="00F138D9" w:rsidRPr="006E5315" w14:paraId="6576A92B" w14:textId="77777777" w:rsidTr="002830ED">
        <w:trPr>
          <w:cnfStyle w:val="100000000000" w:firstRow="1" w:lastRow="0" w:firstColumn="0" w:lastColumn="0" w:oddVBand="0" w:evenVBand="0" w:oddHBand="0" w:evenHBand="0" w:firstRowFirstColumn="0" w:firstRowLastColumn="0" w:lastRowFirstColumn="0" w:lastRowLastColumn="0"/>
          <w:cantSplit/>
          <w:trHeight w:val="480"/>
          <w:tblHeader/>
          <w:jc w:val="center"/>
        </w:trPr>
        <w:tc>
          <w:tcPr>
            <w:cnfStyle w:val="001000000000" w:firstRow="0" w:lastRow="0" w:firstColumn="1" w:lastColumn="0" w:oddVBand="0" w:evenVBand="0" w:oddHBand="0" w:evenHBand="0" w:firstRowFirstColumn="0" w:firstRowLastColumn="0" w:lastRowFirstColumn="0" w:lastRowLastColumn="0"/>
            <w:tcW w:w="846" w:type="dxa"/>
          </w:tcPr>
          <w:p w14:paraId="4AC3F3D4" w14:textId="1444BF13" w:rsidR="00F138D9" w:rsidRPr="002830ED" w:rsidRDefault="00F138D9" w:rsidP="009D4A0D">
            <w:pPr>
              <w:pStyle w:val="PlainText"/>
              <w:spacing w:before="120" w:after="120" w:line="240" w:lineRule="exact"/>
              <w:jc w:val="center"/>
              <w:rPr>
                <w:rFonts w:asciiTheme="minorHAnsi" w:hAnsiTheme="minorHAnsi" w:cstheme="minorHAnsi"/>
                <w:b w:val="0"/>
                <w:lang w:val="en-AU"/>
              </w:rPr>
            </w:pPr>
            <w:r w:rsidRPr="002830ED">
              <w:rPr>
                <w:rFonts w:asciiTheme="minorHAnsi" w:hAnsiTheme="minorHAnsi" w:cstheme="minorHAnsi"/>
                <w:b w:val="0"/>
                <w:lang w:val="en-AU"/>
              </w:rPr>
              <w:t>3</w:t>
            </w:r>
          </w:p>
        </w:tc>
        <w:tc>
          <w:tcPr>
            <w:tcW w:w="1701" w:type="dxa"/>
          </w:tcPr>
          <w:p w14:paraId="5A6DEB19" w14:textId="6BB6E033" w:rsidR="00F138D9" w:rsidRPr="002830ED" w:rsidRDefault="00F138D9"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proofErr w:type="spellStart"/>
            <w:r w:rsidRPr="002830ED">
              <w:rPr>
                <w:rFonts w:asciiTheme="minorHAnsi" w:hAnsiTheme="minorHAnsi" w:cstheme="minorHAnsi"/>
                <w:b w:val="0"/>
                <w:lang w:val="en-AU"/>
              </w:rPr>
              <w:t>Viqueque</w:t>
            </w:r>
            <w:proofErr w:type="spellEnd"/>
          </w:p>
        </w:tc>
        <w:tc>
          <w:tcPr>
            <w:tcW w:w="2126" w:type="dxa"/>
          </w:tcPr>
          <w:p w14:paraId="45E10B2D" w14:textId="5A4AEBC7" w:rsidR="00F138D9" w:rsidRPr="002830ED" w:rsidRDefault="00F138D9" w:rsidP="009D4A0D">
            <w:pPr>
              <w:pStyle w:val="PlainText"/>
              <w:spacing w:before="120" w:after="120"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n-AU"/>
              </w:rPr>
            </w:pPr>
            <w:r w:rsidRPr="002830ED">
              <w:rPr>
                <w:rFonts w:asciiTheme="minorHAnsi" w:hAnsiTheme="minorHAnsi" w:cstheme="minorHAnsi"/>
                <w:b w:val="0"/>
                <w:lang w:val="en-AU"/>
              </w:rPr>
              <w:t xml:space="preserve">Mundo </w:t>
            </w:r>
            <w:proofErr w:type="spellStart"/>
            <w:r w:rsidRPr="002830ED">
              <w:rPr>
                <w:rFonts w:asciiTheme="minorHAnsi" w:hAnsiTheme="minorHAnsi" w:cstheme="minorHAnsi"/>
                <w:b w:val="0"/>
                <w:lang w:val="en-AU"/>
              </w:rPr>
              <w:t>Perdido</w:t>
            </w:r>
            <w:proofErr w:type="spellEnd"/>
          </w:p>
        </w:tc>
      </w:tr>
    </w:tbl>
    <w:p w14:paraId="10775ECA" w14:textId="77777777" w:rsidR="00146ADC" w:rsidRDefault="00146ADC" w:rsidP="00146ADC">
      <w:pPr>
        <w:pStyle w:val="Heading5"/>
      </w:pPr>
    </w:p>
    <w:p w14:paraId="30A24BDC" w14:textId="77777777" w:rsidR="00D558A8" w:rsidRPr="006E5315" w:rsidRDefault="00D558A8" w:rsidP="00146ADC">
      <w:pPr>
        <w:pStyle w:val="Heading5"/>
      </w:pPr>
      <w:r w:rsidRPr="006E5315">
        <w:t xml:space="preserve">Schools </w:t>
      </w:r>
    </w:p>
    <w:p w14:paraId="5D44F795" w14:textId="77777777" w:rsidR="00D558A8" w:rsidRPr="006E5315" w:rsidRDefault="00D558A8" w:rsidP="00D558A8">
      <w:proofErr w:type="spellStart"/>
      <w:r w:rsidRPr="006E5315">
        <w:t>Eskola</w:t>
      </w:r>
      <w:proofErr w:type="spellEnd"/>
      <w:r w:rsidRPr="006E5315">
        <w:t xml:space="preserve"> data (literacy and numeracy, counting observations, peer learning groups, teacher observations and teacher competency) was used to assess intensity of activity, and patterns in student and teacher performance when selecting schools.</w:t>
      </w:r>
    </w:p>
    <w:p w14:paraId="39DB05F7" w14:textId="77777777" w:rsidR="00D558A8" w:rsidRPr="006E5315" w:rsidRDefault="00D558A8" w:rsidP="00146ADC">
      <w:pPr>
        <w:pStyle w:val="Heading5"/>
      </w:pPr>
      <w:bookmarkStart w:id="193" w:name="_Toc532503023"/>
      <w:r w:rsidRPr="006E5315">
        <w:t>Scoping visits</w:t>
      </w:r>
      <w:bookmarkEnd w:id="193"/>
    </w:p>
    <w:p w14:paraId="2280B1B8" w14:textId="77777777" w:rsidR="00D558A8" w:rsidRPr="006E5315" w:rsidRDefault="00D558A8" w:rsidP="00D558A8">
      <w:pPr>
        <w:suppressAutoHyphens/>
        <w:spacing w:after="240"/>
      </w:pPr>
      <w:r w:rsidRPr="006E5315">
        <w:t xml:space="preserve">Scoping visits to the sample sites were conducted </w:t>
      </w:r>
      <w:proofErr w:type="spellStart"/>
      <w:r w:rsidRPr="006E5315">
        <w:t>Belun</w:t>
      </w:r>
      <w:proofErr w:type="spellEnd"/>
      <w:r w:rsidRPr="006E5315">
        <w:t xml:space="preserve"> and DFAT Dili Post to confirm logistical details, interview times and official communication requirements. For example, determining road access and travel times to schools, locating available accommodation for the research team and identifying catering options for participants. This approach was highly effective for the first case study and so replicated in the second year.</w:t>
      </w:r>
    </w:p>
    <w:p w14:paraId="3E2EA348" w14:textId="77777777" w:rsidR="00D558A8" w:rsidRPr="006E5315" w:rsidRDefault="00D558A8" w:rsidP="00146ADC">
      <w:pPr>
        <w:pStyle w:val="Heading4"/>
      </w:pPr>
      <w:bookmarkStart w:id="194" w:name="_Toc532503024"/>
      <w:r w:rsidRPr="006E5315">
        <w:t>Field research training</w:t>
      </w:r>
      <w:bookmarkEnd w:id="194"/>
    </w:p>
    <w:p w14:paraId="1E3AC6EB" w14:textId="77777777" w:rsidR="00D558A8" w:rsidRPr="006E5315" w:rsidRDefault="00D558A8" w:rsidP="00D558A8">
      <w:pPr>
        <w:suppressAutoHyphens/>
        <w:spacing w:after="240"/>
      </w:pPr>
      <w:r w:rsidRPr="006E5315">
        <w:t>ACER delivered a 2 day in-country training to build the capacity of the field researchers to undertake ALMA program case study data collection</w:t>
      </w:r>
      <w:r w:rsidRPr="006E5315">
        <w:rPr>
          <w:rStyle w:val="FootnoteReference"/>
          <w:rFonts w:eastAsia="Calibri"/>
        </w:rPr>
        <w:footnoteReference w:id="27"/>
      </w:r>
      <w:r w:rsidRPr="006E5315">
        <w:t xml:space="preserve">. The training program included: </w:t>
      </w:r>
    </w:p>
    <w:p w14:paraId="4FEDDCF8" w14:textId="77777777" w:rsidR="00D558A8" w:rsidRPr="00EF137A" w:rsidRDefault="00D558A8" w:rsidP="00D558A8">
      <w:pPr>
        <w:pStyle w:val="Bullets"/>
      </w:pPr>
      <w:r w:rsidRPr="00EF137A">
        <w:t>Overview of the ALMA program</w:t>
      </w:r>
    </w:p>
    <w:p w14:paraId="7342E763" w14:textId="77777777" w:rsidR="00D558A8" w:rsidRPr="00EF137A" w:rsidRDefault="00D558A8" w:rsidP="00D558A8">
      <w:pPr>
        <w:pStyle w:val="Bullets"/>
      </w:pPr>
      <w:r w:rsidRPr="00EF137A">
        <w:t>Research ethics and child protections</w:t>
      </w:r>
    </w:p>
    <w:p w14:paraId="68B3C43D" w14:textId="77777777" w:rsidR="00D558A8" w:rsidRPr="00EF137A" w:rsidRDefault="00D558A8" w:rsidP="00D558A8">
      <w:pPr>
        <w:pStyle w:val="Bullets"/>
      </w:pPr>
      <w:r w:rsidRPr="00EF137A">
        <w:t>Case study methodology</w:t>
      </w:r>
    </w:p>
    <w:p w14:paraId="537C3AFD" w14:textId="77777777" w:rsidR="00D558A8" w:rsidRPr="00EF137A" w:rsidRDefault="00D558A8" w:rsidP="00D558A8">
      <w:pPr>
        <w:pStyle w:val="Bullets"/>
      </w:pPr>
      <w:r w:rsidRPr="00EF137A">
        <w:t>Data collection techniques</w:t>
      </w:r>
    </w:p>
    <w:p w14:paraId="5FEFEC27" w14:textId="77777777" w:rsidR="00D558A8" w:rsidRPr="00EF137A" w:rsidRDefault="00D558A8" w:rsidP="00D558A8">
      <w:pPr>
        <w:pStyle w:val="Bullets"/>
      </w:pPr>
      <w:r w:rsidRPr="00EF137A">
        <w:t>Data collection instruments</w:t>
      </w:r>
    </w:p>
    <w:p w14:paraId="124371C2" w14:textId="77777777" w:rsidR="00D558A8" w:rsidRPr="00EF137A" w:rsidRDefault="00D558A8" w:rsidP="00D558A8">
      <w:pPr>
        <w:pStyle w:val="Bullets"/>
      </w:pPr>
      <w:r w:rsidRPr="00EF137A">
        <w:t>Roles, responsibilities and logistics</w:t>
      </w:r>
    </w:p>
    <w:p w14:paraId="406FCDEF" w14:textId="77777777" w:rsidR="00D558A8" w:rsidRPr="00EF137A" w:rsidRDefault="00D558A8" w:rsidP="00D558A8">
      <w:pPr>
        <w:pStyle w:val="Bullets"/>
      </w:pPr>
      <w:r w:rsidRPr="00EF137A">
        <w:t>Mock interviews.</w:t>
      </w:r>
    </w:p>
    <w:p w14:paraId="1C3C14FB" w14:textId="77777777" w:rsidR="00D558A8" w:rsidRPr="00212361" w:rsidRDefault="00D558A8" w:rsidP="00146ADC">
      <w:pPr>
        <w:pStyle w:val="Heading4"/>
      </w:pPr>
      <w:bookmarkStart w:id="195" w:name="_Toc532503025"/>
      <w:r w:rsidRPr="00212361">
        <w:t>Data collection</w:t>
      </w:r>
      <w:bookmarkEnd w:id="195"/>
    </w:p>
    <w:p w14:paraId="47FD9BC7" w14:textId="77777777" w:rsidR="00D558A8" w:rsidRPr="00EA2934" w:rsidRDefault="00D558A8" w:rsidP="00146ADC">
      <w:pPr>
        <w:pStyle w:val="Heading5"/>
        <w:rPr>
          <w:highlight w:val="yellow"/>
        </w:rPr>
      </w:pPr>
      <w:r w:rsidRPr="00212361">
        <w:t>Field visits</w:t>
      </w:r>
    </w:p>
    <w:p w14:paraId="674DFCC7" w14:textId="77777777" w:rsidR="00D558A8" w:rsidRPr="006E5315" w:rsidRDefault="00D558A8" w:rsidP="00D558A8">
      <w:pPr>
        <w:suppressAutoHyphens/>
        <w:spacing w:after="240"/>
      </w:pPr>
      <w:r w:rsidRPr="006E5315">
        <w:t>Field visits were a key part of the case studies. The research team had the opportunity to observe key stakeholders in their education environments, and gain an appreciation of the challenges and successes for teachers and their schools. Importantly, field visits enabled the team to understand how a teaching investment is experienced by key stakeholders in their contexts.</w:t>
      </w:r>
    </w:p>
    <w:p w14:paraId="35E7562E" w14:textId="77777777" w:rsidR="00D558A8" w:rsidRPr="006E5315" w:rsidRDefault="00D558A8" w:rsidP="00D558A8">
      <w:pPr>
        <w:suppressAutoHyphens/>
        <w:spacing w:after="240"/>
      </w:pPr>
      <w:r w:rsidRPr="006E5315">
        <w:t xml:space="preserve">After each day of data collection in the field, ACER conducted debrief sessions with the </w:t>
      </w:r>
      <w:proofErr w:type="spellStart"/>
      <w:r w:rsidRPr="006E5315">
        <w:t>Belun</w:t>
      </w:r>
      <w:proofErr w:type="spellEnd"/>
      <w:r w:rsidRPr="006E5315">
        <w:t xml:space="preserve"> researchers. The purpose of these sessions was to discuss any problem encountered with the interview and school visit process, and make decisions as a team about how to address those problems. </w:t>
      </w:r>
    </w:p>
    <w:p w14:paraId="06E1EE2B" w14:textId="77777777" w:rsidR="00D558A8" w:rsidRPr="006E5315" w:rsidRDefault="00D558A8" w:rsidP="00146ADC">
      <w:pPr>
        <w:pStyle w:val="Heading5"/>
      </w:pPr>
      <w:r w:rsidRPr="006E5315">
        <w:t>Interviews</w:t>
      </w:r>
    </w:p>
    <w:p w14:paraId="247A97BA" w14:textId="77777777" w:rsidR="00D558A8" w:rsidRPr="006E5315" w:rsidRDefault="00D558A8" w:rsidP="00D558A8">
      <w:r w:rsidRPr="006E5315">
        <w:t xml:space="preserve">Semi-structured individual and group interviews were conducted with key stakeholders. Interviews were recorded in </w:t>
      </w:r>
      <w:proofErr w:type="spellStart"/>
      <w:r w:rsidRPr="006E5315">
        <w:t>Tetun</w:t>
      </w:r>
      <w:proofErr w:type="spellEnd"/>
      <w:r w:rsidRPr="006E5315">
        <w:t xml:space="preserve"> and transcribed into English for analysis. Research participants included:</w:t>
      </w:r>
    </w:p>
    <w:p w14:paraId="0E1B8594" w14:textId="77777777" w:rsidR="00D558A8" w:rsidRPr="006E5315" w:rsidRDefault="00D558A8" w:rsidP="00D558A8">
      <w:pPr>
        <w:pStyle w:val="Bullets"/>
        <w:spacing w:line="240" w:lineRule="auto"/>
        <w:ind w:left="709" w:hanging="142"/>
      </w:pPr>
      <w:r w:rsidRPr="006E5315">
        <w:t>National government representatives</w:t>
      </w:r>
    </w:p>
    <w:p w14:paraId="50E02B6C" w14:textId="77777777" w:rsidR="00D558A8" w:rsidRPr="006E5315" w:rsidRDefault="00D558A8" w:rsidP="00D558A8">
      <w:pPr>
        <w:pStyle w:val="Bullets"/>
        <w:spacing w:line="240" w:lineRule="auto"/>
        <w:ind w:left="709" w:hanging="142"/>
      </w:pPr>
      <w:r w:rsidRPr="006E5315">
        <w:t xml:space="preserve">Municipal directors </w:t>
      </w:r>
    </w:p>
    <w:p w14:paraId="42EEB1F7" w14:textId="77777777" w:rsidR="00D558A8" w:rsidRPr="006E5315" w:rsidRDefault="00D558A8" w:rsidP="00D558A8">
      <w:pPr>
        <w:pStyle w:val="Bullets"/>
        <w:spacing w:line="240" w:lineRule="auto"/>
        <w:ind w:left="709" w:hanging="142"/>
      </w:pPr>
      <w:r w:rsidRPr="006E5315">
        <w:t xml:space="preserve">Inspectors </w:t>
      </w:r>
    </w:p>
    <w:p w14:paraId="5A2E2180" w14:textId="77777777" w:rsidR="00D558A8" w:rsidRPr="006E5315" w:rsidRDefault="00D558A8" w:rsidP="00D558A8">
      <w:pPr>
        <w:pStyle w:val="Bullets"/>
        <w:spacing w:line="240" w:lineRule="auto"/>
        <w:ind w:left="709" w:hanging="142"/>
      </w:pPr>
      <w:r w:rsidRPr="006E5315">
        <w:t xml:space="preserve">School leaders (directors, </w:t>
      </w:r>
      <w:proofErr w:type="spellStart"/>
      <w:r w:rsidRPr="006E5315">
        <w:t>adjuntos</w:t>
      </w:r>
      <w:proofErr w:type="spellEnd"/>
      <w:r w:rsidRPr="006E5315">
        <w:t>, coordinators)</w:t>
      </w:r>
    </w:p>
    <w:p w14:paraId="36C8245C" w14:textId="77777777" w:rsidR="00D558A8" w:rsidRPr="006E5315" w:rsidRDefault="00D558A8" w:rsidP="00D558A8">
      <w:pPr>
        <w:pStyle w:val="Bullets"/>
        <w:spacing w:line="240" w:lineRule="auto"/>
        <w:ind w:left="709" w:hanging="142"/>
      </w:pPr>
      <w:r w:rsidRPr="006E5315">
        <w:t>Teachers.</w:t>
      </w:r>
    </w:p>
    <w:p w14:paraId="3727B6BD" w14:textId="77777777" w:rsidR="00D558A8" w:rsidRPr="006E5315" w:rsidRDefault="00D558A8" w:rsidP="00146ADC">
      <w:pPr>
        <w:pStyle w:val="Heading5"/>
      </w:pPr>
      <w:bookmarkStart w:id="196" w:name="_Toc532503026"/>
      <w:r w:rsidRPr="006E5315">
        <w:t>Quality assurance</w:t>
      </w:r>
      <w:bookmarkEnd w:id="196"/>
    </w:p>
    <w:p w14:paraId="099A37EC" w14:textId="77777777" w:rsidR="00D558A8" w:rsidRPr="006E5315" w:rsidRDefault="00D558A8" w:rsidP="00D558A8">
      <w:r w:rsidRPr="006E5315">
        <w:t>The ACER research team accompanied the in-country research team to provide a quality assurance and oversight role. The ACER team observed all of the interviews and conducted daily debrief session with the in-country research team to enable the team to reflect on any emerging issues and experiences, and immediately address those issues.</w:t>
      </w:r>
      <w:r w:rsidRPr="006E5315">
        <w:rPr>
          <w:rStyle w:val="FootnoteReference"/>
          <w:rFonts w:eastAsia="Calibri"/>
        </w:rPr>
        <w:footnoteReference w:id="28"/>
      </w:r>
    </w:p>
    <w:p w14:paraId="7C60023E" w14:textId="77777777" w:rsidR="00D558A8" w:rsidRPr="006E5315" w:rsidRDefault="00D558A8" w:rsidP="00D558A8">
      <w:r w:rsidRPr="006E5315">
        <w:t xml:space="preserve">The value of debriefs as a quality assurance mechanism was demonstrated during the second case study year, when field researchers reported some of the terminology in the interview guides were creating confusion amongst participants. The ACER research team were able to troubleshoot this with the </w:t>
      </w:r>
      <w:proofErr w:type="spellStart"/>
      <w:r w:rsidRPr="006E5315">
        <w:t>Tetun</w:t>
      </w:r>
      <w:proofErr w:type="spellEnd"/>
      <w:r w:rsidRPr="006E5315">
        <w:t xml:space="preserve"> language proficient field researchers and the issue was rectified in the field, which prevented a data gap.</w:t>
      </w:r>
    </w:p>
    <w:p w14:paraId="0A42F67E" w14:textId="77777777" w:rsidR="00D558A8" w:rsidRPr="006E5315" w:rsidRDefault="00D558A8" w:rsidP="00146ADC">
      <w:pPr>
        <w:pStyle w:val="Heading4"/>
      </w:pPr>
      <w:bookmarkStart w:id="197" w:name="_Toc532503027"/>
      <w:r w:rsidRPr="006E5315">
        <w:t>Data analysis using NVivo</w:t>
      </w:r>
      <w:bookmarkEnd w:id="197"/>
    </w:p>
    <w:p w14:paraId="45F6FDE4" w14:textId="77777777" w:rsidR="00D558A8" w:rsidRPr="006E5315" w:rsidRDefault="00D558A8" w:rsidP="00D558A8">
      <w:r w:rsidRPr="006E5315">
        <w:rPr>
          <w:lang w:val="en-US"/>
        </w:rPr>
        <w:t xml:space="preserve">To conduct the analysis, the ACER team used QSR NVivo 12 Pro. Data was coded aligned with themes identified in the Contextual Framework. A test of inter-rater reliability (Cohen’s </w:t>
      </w:r>
      <w:r w:rsidRPr="006E5315">
        <w:t xml:space="preserve">κ) </w:t>
      </w:r>
      <w:r w:rsidRPr="006E5315">
        <w:rPr>
          <w:lang w:val="en-US"/>
        </w:rPr>
        <w:t xml:space="preserve">was performed on a random sample of the qualitative data. The analysis showed, on average, an acceptable level of agreement between two independent coders </w:t>
      </w:r>
      <w:r w:rsidRPr="006E5315">
        <w:t>(κ = 0.66, </w:t>
      </w:r>
      <w:r w:rsidRPr="006E5315">
        <w:rPr>
          <w:i/>
          <w:iCs/>
        </w:rPr>
        <w:t>p</w:t>
      </w:r>
      <w:r w:rsidRPr="006E5315">
        <w:t> &lt; .0005).</w:t>
      </w:r>
    </w:p>
    <w:p w14:paraId="2F76DD8F" w14:textId="77777777" w:rsidR="00D558A8" w:rsidRPr="006E5315" w:rsidRDefault="00D558A8" w:rsidP="00D558A8">
      <w:r w:rsidRPr="006E5315">
        <w:t>NVivo 12 Pro was selected by ACER for analysis for the following reasons:</w:t>
      </w:r>
    </w:p>
    <w:p w14:paraId="7E1E8698" w14:textId="77777777" w:rsidR="00D558A8" w:rsidRPr="006E5315" w:rsidRDefault="00D558A8" w:rsidP="00D558A8">
      <w:pPr>
        <w:pStyle w:val="Bullets"/>
      </w:pPr>
      <w:r w:rsidRPr="006E5315">
        <w:t>It provides an audit trail of the data and analysis, giving greater transparency and visibility of the process</w:t>
      </w:r>
    </w:p>
    <w:p w14:paraId="741E78A4" w14:textId="77777777" w:rsidR="00D558A8" w:rsidRPr="006E5315" w:rsidRDefault="00D558A8" w:rsidP="00D558A8">
      <w:pPr>
        <w:pStyle w:val="Bullets"/>
      </w:pPr>
      <w:r w:rsidRPr="006E5315">
        <w:t>It provides an efficient way for the team to organize the research</w:t>
      </w:r>
    </w:p>
    <w:p w14:paraId="50071C7F" w14:textId="77777777" w:rsidR="00D558A8" w:rsidRPr="006E5315" w:rsidRDefault="00D558A8" w:rsidP="00D558A8">
      <w:pPr>
        <w:pStyle w:val="Bullets"/>
      </w:pPr>
      <w:r w:rsidRPr="006E5315">
        <w:t>It provides the team with a range of methods to compare and synthesise the data</w:t>
      </w:r>
    </w:p>
    <w:p w14:paraId="3BDD03C9" w14:textId="77777777" w:rsidR="00D558A8" w:rsidRPr="006E5315" w:rsidRDefault="00D558A8" w:rsidP="00D558A8">
      <w:pPr>
        <w:pStyle w:val="Bullets"/>
      </w:pPr>
      <w:r w:rsidRPr="006E5315">
        <w:t xml:space="preserve">It provides a way of testing the reliability of the analysis.  </w:t>
      </w:r>
    </w:p>
    <w:p w14:paraId="28E71315" w14:textId="62DC0B64" w:rsidR="00D558A8" w:rsidRPr="006E5315" w:rsidRDefault="00D558A8" w:rsidP="00146ADC">
      <w:pPr>
        <w:pStyle w:val="Heading4"/>
      </w:pPr>
      <w:bookmarkStart w:id="198" w:name="_Toc500335664"/>
      <w:bookmarkStart w:id="199" w:name="_Toc532369937"/>
      <w:bookmarkStart w:id="200" w:name="_Toc532370852"/>
      <w:bookmarkStart w:id="201" w:name="_Toc532371064"/>
      <w:bookmarkStart w:id="202" w:name="_Toc532394392"/>
      <w:bookmarkStart w:id="203" w:name="_Toc532453119"/>
      <w:bookmarkStart w:id="204" w:name="_Toc532503028"/>
      <w:r w:rsidRPr="006E5315">
        <w:t>Limitations</w:t>
      </w:r>
      <w:bookmarkEnd w:id="192"/>
      <w:bookmarkEnd w:id="198"/>
      <w:bookmarkEnd w:id="199"/>
      <w:bookmarkEnd w:id="200"/>
      <w:bookmarkEnd w:id="201"/>
      <w:bookmarkEnd w:id="202"/>
      <w:bookmarkEnd w:id="203"/>
      <w:bookmarkEnd w:id="204"/>
    </w:p>
    <w:p w14:paraId="43D3D708" w14:textId="77777777" w:rsidR="00D558A8" w:rsidRPr="006E5315" w:rsidRDefault="00D558A8" w:rsidP="00D558A8">
      <w:r w:rsidRPr="006E5315">
        <w:t xml:space="preserve">There are some limitations to the Timor-Leste case study related to context-specific issues. </w:t>
      </w:r>
    </w:p>
    <w:p w14:paraId="30ED35E8" w14:textId="77777777" w:rsidR="00D558A8" w:rsidRPr="006E5315" w:rsidRDefault="00D558A8" w:rsidP="00146ADC">
      <w:pPr>
        <w:pStyle w:val="Heading5"/>
      </w:pPr>
      <w:bookmarkStart w:id="205" w:name="_Toc532369938"/>
      <w:bookmarkStart w:id="206" w:name="_Toc532370853"/>
      <w:bookmarkStart w:id="207" w:name="_Toc532371065"/>
      <w:bookmarkStart w:id="208" w:name="_Toc532394393"/>
      <w:bookmarkStart w:id="209" w:name="_Toc532453120"/>
      <w:bookmarkStart w:id="210" w:name="_Toc532503029"/>
      <w:r w:rsidRPr="006E5315">
        <w:t>Data availability</w:t>
      </w:r>
      <w:bookmarkEnd w:id="205"/>
      <w:bookmarkEnd w:id="206"/>
      <w:bookmarkEnd w:id="207"/>
      <w:bookmarkEnd w:id="208"/>
      <w:bookmarkEnd w:id="209"/>
      <w:bookmarkEnd w:id="210"/>
    </w:p>
    <w:p w14:paraId="1739E39E" w14:textId="77777777" w:rsidR="00D558A8" w:rsidRPr="006E5315" w:rsidRDefault="00D558A8" w:rsidP="00D558A8">
      <w:r w:rsidRPr="006E5315">
        <w:t>This study was not part of the original design for DFAT’s ALMA program investment. As such, this study uses data that is available, supplemented by new data collections where feasible, and the data collections may not entirely be fit for purpose for each study.</w:t>
      </w:r>
    </w:p>
    <w:p w14:paraId="22DDF22D" w14:textId="77777777" w:rsidR="00D558A8" w:rsidRPr="006E5315" w:rsidRDefault="00D558A8" w:rsidP="00D558A8">
      <w:r w:rsidRPr="006E5315">
        <w:t>For Interim Report 1 the quantitative data analysed for the first year of the ALMA study included the Classroom Based Assessment (CBA) and Early Grade Reading Assessment (EGRA) data collected as part of the DFAT-funded Lessons learned an early assessment (2017) of two innovations in basic education in Timor-Leste (referred to as the 2017 World Bank Study). However, there have been no further EGRA or CBA data collections since those conducted in 2017, and it has since been determined that EGRA is unlikely to be administered in the near future.</w:t>
      </w:r>
    </w:p>
    <w:p w14:paraId="37A070A7" w14:textId="77777777" w:rsidR="00D558A8" w:rsidRPr="006E5315" w:rsidRDefault="00D558A8" w:rsidP="00D558A8">
      <w:r w:rsidRPr="006E5315">
        <w:t>As a solution to this data gap, supplemental quantitative data will be collected via streamlined classroom observations in Phase 5 ALMA schools with schools sampled from previous case studies. Observation provides evidence about the classroom environment, student interactions and student dispositions to learning. This will enable triangulation of the case study data with observations, enriching this data with observations related to all three research questions – teachers’ implementation of the new curriculum and pedagogies, student outcomes, and importantly sustainability of these changes.</w:t>
      </w:r>
    </w:p>
    <w:p w14:paraId="210E9B60" w14:textId="77777777" w:rsidR="00D558A8" w:rsidRPr="006E5315" w:rsidRDefault="00D558A8" w:rsidP="00146ADC">
      <w:pPr>
        <w:pStyle w:val="Heading5"/>
      </w:pPr>
      <w:bookmarkStart w:id="211" w:name="_Toc532369939"/>
      <w:bookmarkStart w:id="212" w:name="_Toc532370854"/>
      <w:bookmarkStart w:id="213" w:name="_Toc532371066"/>
      <w:bookmarkStart w:id="214" w:name="_Toc532394394"/>
      <w:bookmarkStart w:id="215" w:name="_Toc532453121"/>
      <w:bookmarkStart w:id="216" w:name="_Toc532503030"/>
      <w:r w:rsidRPr="006E5315">
        <w:t>Generalisability</w:t>
      </w:r>
      <w:bookmarkEnd w:id="211"/>
      <w:bookmarkEnd w:id="212"/>
      <w:bookmarkEnd w:id="213"/>
      <w:bookmarkEnd w:id="214"/>
      <w:bookmarkEnd w:id="215"/>
      <w:bookmarkEnd w:id="216"/>
      <w:r w:rsidRPr="006E5315">
        <w:t xml:space="preserve"> </w:t>
      </w:r>
    </w:p>
    <w:p w14:paraId="486B6A25" w14:textId="77777777" w:rsidR="00D558A8" w:rsidRPr="006E5315" w:rsidRDefault="00D558A8" w:rsidP="00D558A8">
      <w:r w:rsidRPr="006E5315">
        <w:t>The qualitative case studies are not intended to generalise the impact of ALMA program across Timor-Leste. Case studies are intended to explore the experience of the investment by educational stakeholders in Timor-Leste. In this way, the case studies are intensive (rather than extensive), and investigate small samples but a multitude of variables. The ability to extract this level of detail from ALMA program is an important part of the overall design of the study.</w:t>
      </w:r>
    </w:p>
    <w:p w14:paraId="5BD3F717" w14:textId="77777777" w:rsidR="00D558A8" w:rsidRPr="006E5315" w:rsidRDefault="00D558A8" w:rsidP="00D558A8">
      <w:r w:rsidRPr="006E5315">
        <w:t xml:space="preserve">Socio-economic, cultural and political contexts may also affect how a teaching professional development investment is received and taken up by teachers. Some of these external factors may provide insight into teaching quality, particularly as generated from qualitative evidence. </w:t>
      </w:r>
    </w:p>
    <w:p w14:paraId="6DBB0B8A" w14:textId="77777777" w:rsidR="00D558A8" w:rsidRPr="006E5315" w:rsidRDefault="00D558A8" w:rsidP="00146ADC">
      <w:pPr>
        <w:pStyle w:val="Heading5"/>
      </w:pPr>
      <w:bookmarkStart w:id="217" w:name="_Toc500335661"/>
      <w:bookmarkStart w:id="218" w:name="_Toc532369934"/>
      <w:bookmarkStart w:id="219" w:name="_Toc532370849"/>
      <w:bookmarkStart w:id="220" w:name="_Toc532371061"/>
      <w:bookmarkStart w:id="221" w:name="_Toc532394389"/>
      <w:bookmarkStart w:id="222" w:name="_Toc532453116"/>
      <w:bookmarkStart w:id="223" w:name="_Toc532503014"/>
      <w:r w:rsidRPr="006E5315">
        <w:t>Attribution</w:t>
      </w:r>
      <w:bookmarkEnd w:id="217"/>
      <w:bookmarkEnd w:id="218"/>
      <w:bookmarkEnd w:id="219"/>
      <w:bookmarkEnd w:id="220"/>
      <w:bookmarkEnd w:id="221"/>
      <w:bookmarkEnd w:id="222"/>
      <w:bookmarkEnd w:id="223"/>
    </w:p>
    <w:p w14:paraId="3BB69356" w14:textId="77777777" w:rsidR="00D558A8" w:rsidRPr="006E5315" w:rsidRDefault="00D558A8" w:rsidP="00D558A8">
      <w:r w:rsidRPr="006E5315">
        <w:t>Attribution seeks to identify how a given activity specifically resulted in an identified outcome.  Attribution is easier to establish when there is a clear causal relationship between the outcome and any preceding outputs. For example, that immunising children resulted in fewer cases of that disease. In education, attribution is difficult to establish, as it is hard to identify the specific factor that resulted in an outcome.  For example, are children performing better in standardised tests because of teacher training, or the availability of textbooks, or changes to the school curriculum? Whilst even these factors could be tracked within the school context, they do not include other extraneous factors such as, improved nutrition, change in the availability of light in order for the student to read or complete homework, or extra tuition outside school.</w:t>
      </w:r>
    </w:p>
    <w:p w14:paraId="03885465" w14:textId="663F1ACA" w:rsidR="00E03A07" w:rsidRDefault="00D558A8" w:rsidP="00D558A8">
      <w:r w:rsidRPr="006E5315">
        <w:t>Teaching itself is a ‘noise-filled’ context. There are a wide range of contextual factors that enable and constrain productive investments in teachers, teaching and education communities, for example, budgetary constraints, and political priorities within schools and the larger national context. While there may be relationships between various factors associated with student learning outcomes, direct causal relationships are difficult to determine.</w:t>
      </w:r>
    </w:p>
    <w:p w14:paraId="201A6A5B" w14:textId="77777777" w:rsidR="00B210A5" w:rsidRDefault="00B210A5">
      <w:pPr>
        <w:spacing w:after="0" w:line="240" w:lineRule="auto"/>
        <w:jc w:val="left"/>
        <w:rPr>
          <w:lang w:eastAsia="x-none"/>
        </w:rPr>
      </w:pPr>
      <w:r>
        <w:rPr>
          <w:lang w:eastAsia="x-none"/>
        </w:rPr>
        <w:br w:type="page"/>
      </w:r>
    </w:p>
    <w:p w14:paraId="306ED95C" w14:textId="77777777" w:rsidR="00B210A5" w:rsidRPr="000C3D01" w:rsidRDefault="00B210A5" w:rsidP="00B210A5">
      <w:pPr>
        <w:pStyle w:val="Heading1"/>
        <w:numPr>
          <w:ilvl w:val="0"/>
          <w:numId w:val="0"/>
        </w:numPr>
        <w:ind w:left="431" w:hanging="431"/>
      </w:pPr>
      <w:bookmarkStart w:id="224" w:name="_Toc532503034"/>
      <w:bookmarkStart w:id="225" w:name="_Toc532503089"/>
      <w:bookmarkStart w:id="226" w:name="_Toc532503193"/>
      <w:bookmarkStart w:id="227" w:name="_Toc7513627"/>
      <w:bookmarkStart w:id="228" w:name="_Toc39148524"/>
      <w:bookmarkStart w:id="229" w:name="_Toc40188660"/>
      <w:r>
        <w:t xml:space="preserve">Appendix D: </w:t>
      </w:r>
      <w:r w:rsidRPr="00F07A76">
        <w:t xml:space="preserve">Field </w:t>
      </w:r>
      <w:r>
        <w:t>research training outline</w:t>
      </w:r>
      <w:bookmarkEnd w:id="224"/>
      <w:bookmarkEnd w:id="225"/>
      <w:bookmarkEnd w:id="226"/>
      <w:bookmarkEnd w:id="227"/>
      <w:bookmarkEnd w:id="228"/>
      <w:bookmarkEnd w:id="229"/>
    </w:p>
    <w:p w14:paraId="27957005" w14:textId="77777777" w:rsidR="00B210A5" w:rsidRDefault="00B210A5" w:rsidP="007B2922">
      <w:pPr>
        <w:pStyle w:val="Heading2"/>
      </w:pPr>
      <w:r w:rsidRPr="00F07A76">
        <w:t xml:space="preserve">Day 1 – </w:t>
      </w:r>
      <w:r w:rsidR="00AC577F" w:rsidRPr="00AC577F">
        <w:t>Wednesday 15 May</w:t>
      </w:r>
    </w:p>
    <w:tbl>
      <w:tblPr>
        <w:tblStyle w:val="TableGrid"/>
        <w:tblW w:w="8222" w:type="dxa"/>
        <w:tblLook w:val="04A0" w:firstRow="1" w:lastRow="0" w:firstColumn="1" w:lastColumn="0" w:noHBand="0" w:noVBand="1"/>
        <w:tblCaption w:val="A table of agenda "/>
        <w:tblDescription w:val="the table outlines the time and agenda activity for field research training on Wednesday 15 May"/>
      </w:tblPr>
      <w:tblGrid>
        <w:gridCol w:w="1985"/>
        <w:gridCol w:w="6237"/>
      </w:tblGrid>
      <w:tr w:rsidR="00F91FDE" w:rsidRPr="00B210A5" w:rsidDel="0016336A" w14:paraId="695B54D0" w14:textId="77777777" w:rsidTr="00F91FDE">
        <w:trPr>
          <w:cantSplit/>
          <w:trHeight w:val="454"/>
          <w:tblHeader/>
        </w:trPr>
        <w:tc>
          <w:tcPr>
            <w:tcW w:w="1985" w:type="dxa"/>
          </w:tcPr>
          <w:p w14:paraId="6756DF81" w14:textId="789F0D2F" w:rsidR="00F91FDE" w:rsidRPr="00F91FDE" w:rsidRDefault="00F91FDE" w:rsidP="002D3799">
            <w:pPr>
              <w:spacing w:line="240" w:lineRule="exact"/>
              <w:ind w:left="85"/>
              <w:rPr>
                <w:b/>
                <w:sz w:val="20"/>
                <w:szCs w:val="20"/>
              </w:rPr>
            </w:pPr>
            <w:r w:rsidRPr="00F91FDE">
              <w:rPr>
                <w:b/>
                <w:sz w:val="20"/>
                <w:szCs w:val="20"/>
              </w:rPr>
              <w:t>Time</w:t>
            </w:r>
          </w:p>
        </w:tc>
        <w:tc>
          <w:tcPr>
            <w:tcW w:w="6237" w:type="dxa"/>
          </w:tcPr>
          <w:p w14:paraId="0AC958AB" w14:textId="3C11D0DB" w:rsidR="00F91FDE" w:rsidRPr="00F91FDE" w:rsidRDefault="00F91FDE" w:rsidP="002D3799">
            <w:pPr>
              <w:spacing w:line="240" w:lineRule="exact"/>
              <w:ind w:left="85"/>
              <w:rPr>
                <w:b/>
                <w:sz w:val="20"/>
                <w:szCs w:val="20"/>
              </w:rPr>
            </w:pPr>
            <w:r w:rsidRPr="00F91FDE">
              <w:rPr>
                <w:b/>
                <w:sz w:val="20"/>
                <w:szCs w:val="20"/>
              </w:rPr>
              <w:t>Agenda</w:t>
            </w:r>
          </w:p>
        </w:tc>
      </w:tr>
      <w:tr w:rsidR="00AC577F" w:rsidRPr="00B210A5" w:rsidDel="0016336A" w14:paraId="3A7B769B" w14:textId="77777777" w:rsidTr="00F91FDE">
        <w:trPr>
          <w:trHeight w:val="454"/>
        </w:trPr>
        <w:tc>
          <w:tcPr>
            <w:tcW w:w="1985" w:type="dxa"/>
          </w:tcPr>
          <w:p w14:paraId="2AF7423D" w14:textId="77777777" w:rsidR="00AC577F" w:rsidRPr="00023989" w:rsidDel="0016336A" w:rsidRDefault="00AC577F" w:rsidP="002D3799">
            <w:pPr>
              <w:spacing w:line="240" w:lineRule="exact"/>
              <w:ind w:left="85"/>
              <w:rPr>
                <w:sz w:val="20"/>
                <w:szCs w:val="20"/>
              </w:rPr>
            </w:pPr>
            <w:r w:rsidRPr="00023989">
              <w:rPr>
                <w:sz w:val="20"/>
                <w:szCs w:val="20"/>
              </w:rPr>
              <w:t>9 - 9.10 am</w:t>
            </w:r>
          </w:p>
        </w:tc>
        <w:tc>
          <w:tcPr>
            <w:tcW w:w="6237" w:type="dxa"/>
          </w:tcPr>
          <w:p w14:paraId="6AB4F081" w14:textId="77777777" w:rsidR="00AC577F" w:rsidRPr="00023989" w:rsidDel="0016336A" w:rsidRDefault="00AC577F" w:rsidP="002D3799">
            <w:pPr>
              <w:spacing w:line="240" w:lineRule="exact"/>
              <w:ind w:left="85"/>
              <w:rPr>
                <w:sz w:val="20"/>
                <w:szCs w:val="20"/>
              </w:rPr>
            </w:pPr>
            <w:r w:rsidRPr="00023989">
              <w:rPr>
                <w:sz w:val="20"/>
                <w:szCs w:val="20"/>
              </w:rPr>
              <w:t>Welcome</w:t>
            </w:r>
          </w:p>
        </w:tc>
      </w:tr>
      <w:tr w:rsidR="00AC577F" w:rsidRPr="00B210A5" w:rsidDel="0016336A" w14:paraId="7706A5CC" w14:textId="77777777" w:rsidTr="00F91FDE">
        <w:trPr>
          <w:trHeight w:val="454"/>
        </w:trPr>
        <w:tc>
          <w:tcPr>
            <w:tcW w:w="1985" w:type="dxa"/>
          </w:tcPr>
          <w:p w14:paraId="2D81E7CF" w14:textId="77777777" w:rsidR="00AC577F" w:rsidRPr="00023989" w:rsidDel="0016336A" w:rsidRDefault="00AC577F" w:rsidP="002D3799">
            <w:pPr>
              <w:spacing w:line="240" w:lineRule="exact"/>
              <w:ind w:left="85"/>
              <w:rPr>
                <w:sz w:val="20"/>
                <w:szCs w:val="20"/>
              </w:rPr>
            </w:pPr>
            <w:r w:rsidRPr="00023989">
              <w:rPr>
                <w:sz w:val="20"/>
                <w:szCs w:val="20"/>
              </w:rPr>
              <w:t>9.10 - 9.20 pm</w:t>
            </w:r>
          </w:p>
        </w:tc>
        <w:tc>
          <w:tcPr>
            <w:tcW w:w="6237" w:type="dxa"/>
          </w:tcPr>
          <w:p w14:paraId="6BA6BF52" w14:textId="77777777" w:rsidR="00AC577F" w:rsidRPr="00023989" w:rsidDel="0016336A" w:rsidRDefault="00AC577F" w:rsidP="002D3799">
            <w:pPr>
              <w:spacing w:line="240" w:lineRule="exact"/>
              <w:ind w:left="85"/>
              <w:rPr>
                <w:sz w:val="20"/>
                <w:szCs w:val="20"/>
              </w:rPr>
            </w:pPr>
            <w:r w:rsidRPr="00023989">
              <w:rPr>
                <w:sz w:val="20"/>
                <w:szCs w:val="20"/>
              </w:rPr>
              <w:t>Introduction of trainers and participants</w:t>
            </w:r>
          </w:p>
        </w:tc>
      </w:tr>
      <w:tr w:rsidR="00AC577F" w:rsidRPr="00B210A5" w:rsidDel="0016336A" w14:paraId="0F7A42DC" w14:textId="77777777" w:rsidTr="00F91FDE">
        <w:trPr>
          <w:trHeight w:val="454"/>
        </w:trPr>
        <w:tc>
          <w:tcPr>
            <w:tcW w:w="1985" w:type="dxa"/>
          </w:tcPr>
          <w:p w14:paraId="55136A6F" w14:textId="77777777" w:rsidR="00AC577F" w:rsidRPr="00023989" w:rsidDel="0016336A" w:rsidRDefault="00AC577F" w:rsidP="002D3799">
            <w:pPr>
              <w:spacing w:line="240" w:lineRule="exact"/>
              <w:ind w:left="85"/>
              <w:rPr>
                <w:sz w:val="20"/>
                <w:szCs w:val="20"/>
              </w:rPr>
            </w:pPr>
            <w:r w:rsidRPr="00023989">
              <w:rPr>
                <w:sz w:val="20"/>
                <w:szCs w:val="20"/>
              </w:rPr>
              <w:t>9.20 -  9.30 pm</w:t>
            </w:r>
          </w:p>
        </w:tc>
        <w:tc>
          <w:tcPr>
            <w:tcW w:w="6237" w:type="dxa"/>
          </w:tcPr>
          <w:p w14:paraId="64E710BE" w14:textId="77777777" w:rsidR="00AC577F" w:rsidRPr="00023989" w:rsidDel="0016336A" w:rsidRDefault="00AC577F" w:rsidP="002D3799">
            <w:pPr>
              <w:spacing w:line="240" w:lineRule="exact"/>
              <w:ind w:left="85"/>
              <w:rPr>
                <w:sz w:val="20"/>
                <w:szCs w:val="20"/>
              </w:rPr>
            </w:pPr>
            <w:r w:rsidRPr="00023989">
              <w:rPr>
                <w:sz w:val="20"/>
                <w:szCs w:val="20"/>
              </w:rPr>
              <w:t>Partnership objective and research goal</w:t>
            </w:r>
          </w:p>
        </w:tc>
      </w:tr>
      <w:tr w:rsidR="00AC577F" w:rsidRPr="00B210A5" w:rsidDel="0016336A" w14:paraId="273D5880" w14:textId="77777777" w:rsidTr="00F91FDE">
        <w:trPr>
          <w:trHeight w:val="454"/>
        </w:trPr>
        <w:tc>
          <w:tcPr>
            <w:tcW w:w="1985" w:type="dxa"/>
          </w:tcPr>
          <w:p w14:paraId="6063B2BC" w14:textId="77777777" w:rsidR="00AC577F" w:rsidRPr="00023989" w:rsidRDefault="00AC577F" w:rsidP="002D3799">
            <w:pPr>
              <w:spacing w:line="240" w:lineRule="exact"/>
              <w:ind w:left="85"/>
              <w:rPr>
                <w:sz w:val="20"/>
                <w:szCs w:val="20"/>
              </w:rPr>
            </w:pPr>
            <w:r w:rsidRPr="00023989">
              <w:rPr>
                <w:sz w:val="20"/>
                <w:szCs w:val="20"/>
              </w:rPr>
              <w:t>9.30 -  9.40 pm</w:t>
            </w:r>
          </w:p>
        </w:tc>
        <w:tc>
          <w:tcPr>
            <w:tcW w:w="6237" w:type="dxa"/>
          </w:tcPr>
          <w:p w14:paraId="6BCCB4B4" w14:textId="77777777" w:rsidR="00AC577F" w:rsidRPr="00023989" w:rsidRDefault="00AC577F" w:rsidP="002D3799">
            <w:pPr>
              <w:spacing w:line="240" w:lineRule="exact"/>
              <w:ind w:left="85"/>
              <w:rPr>
                <w:sz w:val="20"/>
                <w:szCs w:val="20"/>
              </w:rPr>
            </w:pPr>
            <w:r w:rsidRPr="00023989">
              <w:rPr>
                <w:sz w:val="20"/>
                <w:szCs w:val="20"/>
              </w:rPr>
              <w:t>Training agenda overview</w:t>
            </w:r>
          </w:p>
        </w:tc>
      </w:tr>
      <w:tr w:rsidR="00AC577F" w:rsidRPr="00B210A5" w:rsidDel="0016336A" w14:paraId="5DC7EBD2" w14:textId="77777777" w:rsidTr="00F91FDE">
        <w:trPr>
          <w:trHeight w:val="454"/>
        </w:trPr>
        <w:tc>
          <w:tcPr>
            <w:tcW w:w="1985" w:type="dxa"/>
          </w:tcPr>
          <w:p w14:paraId="7778EAC2" w14:textId="77777777" w:rsidR="00AC577F" w:rsidRPr="00023989" w:rsidRDefault="00AC577F" w:rsidP="002D3799">
            <w:pPr>
              <w:spacing w:line="240" w:lineRule="exact"/>
              <w:ind w:left="85"/>
              <w:rPr>
                <w:sz w:val="20"/>
                <w:szCs w:val="20"/>
              </w:rPr>
            </w:pPr>
            <w:r w:rsidRPr="00023989">
              <w:rPr>
                <w:sz w:val="20"/>
                <w:szCs w:val="20"/>
              </w:rPr>
              <w:t>9.40 -  10.30 am</w:t>
            </w:r>
          </w:p>
        </w:tc>
        <w:tc>
          <w:tcPr>
            <w:tcW w:w="6237" w:type="dxa"/>
          </w:tcPr>
          <w:p w14:paraId="74D30085" w14:textId="77777777" w:rsidR="00AC577F" w:rsidRPr="00023989" w:rsidRDefault="00AC577F" w:rsidP="002D3799">
            <w:pPr>
              <w:spacing w:line="240" w:lineRule="exact"/>
              <w:ind w:left="85"/>
              <w:rPr>
                <w:sz w:val="20"/>
                <w:szCs w:val="20"/>
              </w:rPr>
            </w:pPr>
            <w:r w:rsidRPr="00023989">
              <w:rPr>
                <w:sz w:val="20"/>
                <w:szCs w:val="20"/>
              </w:rPr>
              <w:t>PLMP overview and background</w:t>
            </w:r>
          </w:p>
        </w:tc>
      </w:tr>
      <w:tr w:rsidR="00AC577F" w:rsidRPr="00B210A5" w:rsidDel="0016336A" w14:paraId="2896EECA" w14:textId="77777777" w:rsidTr="00F91FDE">
        <w:trPr>
          <w:trHeight w:val="454"/>
        </w:trPr>
        <w:tc>
          <w:tcPr>
            <w:tcW w:w="1985" w:type="dxa"/>
          </w:tcPr>
          <w:p w14:paraId="59AEBAB8" w14:textId="77777777" w:rsidR="00AC577F" w:rsidRPr="00B210A5" w:rsidDel="0016336A" w:rsidRDefault="00AC577F" w:rsidP="002D3799">
            <w:pPr>
              <w:spacing w:line="240" w:lineRule="exact"/>
              <w:ind w:left="85"/>
              <w:rPr>
                <w:sz w:val="20"/>
                <w:szCs w:val="20"/>
              </w:rPr>
            </w:pPr>
            <w:r>
              <w:rPr>
                <w:sz w:val="20"/>
                <w:szCs w:val="20"/>
              </w:rPr>
              <w:t>10.30 - 11am</w:t>
            </w:r>
          </w:p>
        </w:tc>
        <w:tc>
          <w:tcPr>
            <w:tcW w:w="6237" w:type="dxa"/>
          </w:tcPr>
          <w:p w14:paraId="1F3E001C" w14:textId="77777777" w:rsidR="00AC577F" w:rsidRPr="00B210A5" w:rsidDel="0016336A" w:rsidRDefault="00AC577F" w:rsidP="002D3799">
            <w:pPr>
              <w:spacing w:line="240" w:lineRule="exact"/>
              <w:ind w:left="85"/>
              <w:rPr>
                <w:sz w:val="20"/>
                <w:szCs w:val="20"/>
              </w:rPr>
            </w:pPr>
            <w:r>
              <w:rPr>
                <w:sz w:val="20"/>
                <w:szCs w:val="20"/>
              </w:rPr>
              <w:t>Break</w:t>
            </w:r>
          </w:p>
        </w:tc>
      </w:tr>
      <w:tr w:rsidR="00AC577F" w:rsidRPr="00B210A5" w:rsidDel="0016336A" w14:paraId="26B9A095" w14:textId="77777777" w:rsidTr="00F91FDE">
        <w:trPr>
          <w:trHeight w:val="454"/>
        </w:trPr>
        <w:tc>
          <w:tcPr>
            <w:tcW w:w="1985" w:type="dxa"/>
          </w:tcPr>
          <w:p w14:paraId="41539333" w14:textId="77777777" w:rsidR="00AC577F" w:rsidRPr="00B210A5" w:rsidDel="0016336A" w:rsidRDefault="00AC577F" w:rsidP="002D3799">
            <w:pPr>
              <w:spacing w:line="240" w:lineRule="exact"/>
              <w:ind w:left="85"/>
              <w:rPr>
                <w:sz w:val="20"/>
                <w:szCs w:val="20"/>
              </w:rPr>
            </w:pPr>
            <w:r>
              <w:rPr>
                <w:sz w:val="20"/>
                <w:szCs w:val="20"/>
              </w:rPr>
              <w:t>11</w:t>
            </w:r>
            <w:r w:rsidRPr="000D34FC">
              <w:rPr>
                <w:sz w:val="20"/>
                <w:szCs w:val="20"/>
              </w:rPr>
              <w:t xml:space="preserve"> - 1</w:t>
            </w:r>
            <w:r>
              <w:rPr>
                <w:sz w:val="20"/>
                <w:szCs w:val="20"/>
              </w:rPr>
              <w:t>1</w:t>
            </w:r>
            <w:r w:rsidRPr="000D34FC">
              <w:rPr>
                <w:sz w:val="20"/>
                <w:szCs w:val="20"/>
              </w:rPr>
              <w:t>.30 pm</w:t>
            </w:r>
          </w:p>
        </w:tc>
        <w:tc>
          <w:tcPr>
            <w:tcW w:w="6237" w:type="dxa"/>
          </w:tcPr>
          <w:p w14:paraId="3E42E0DF" w14:textId="77777777" w:rsidR="00AC577F" w:rsidRPr="00B210A5" w:rsidDel="0016336A" w:rsidRDefault="00AC577F" w:rsidP="002D3799">
            <w:pPr>
              <w:spacing w:line="240" w:lineRule="exact"/>
              <w:ind w:left="85"/>
              <w:rPr>
                <w:sz w:val="20"/>
                <w:szCs w:val="20"/>
              </w:rPr>
            </w:pPr>
            <w:r w:rsidRPr="000D34FC">
              <w:rPr>
                <w:sz w:val="20"/>
                <w:szCs w:val="20"/>
              </w:rPr>
              <w:t>Introduction to year 2</w:t>
            </w:r>
          </w:p>
        </w:tc>
      </w:tr>
      <w:tr w:rsidR="00AC577F" w:rsidRPr="00B210A5" w:rsidDel="0016336A" w14:paraId="7C47E84C" w14:textId="77777777" w:rsidTr="00F91FDE">
        <w:trPr>
          <w:trHeight w:val="454"/>
        </w:trPr>
        <w:tc>
          <w:tcPr>
            <w:tcW w:w="1985" w:type="dxa"/>
          </w:tcPr>
          <w:p w14:paraId="3A52383D" w14:textId="77777777" w:rsidR="00AC577F" w:rsidRPr="00B210A5" w:rsidDel="0016336A" w:rsidRDefault="00AC577F" w:rsidP="002D3799">
            <w:pPr>
              <w:spacing w:line="240" w:lineRule="exact"/>
              <w:ind w:left="85"/>
              <w:rPr>
                <w:sz w:val="20"/>
                <w:szCs w:val="20"/>
              </w:rPr>
            </w:pPr>
            <w:r w:rsidRPr="000D34FC">
              <w:rPr>
                <w:sz w:val="20"/>
                <w:szCs w:val="20"/>
              </w:rPr>
              <w:t>1</w:t>
            </w:r>
            <w:r>
              <w:rPr>
                <w:sz w:val="20"/>
                <w:szCs w:val="20"/>
              </w:rPr>
              <w:t>1</w:t>
            </w:r>
            <w:r w:rsidRPr="000D34FC">
              <w:rPr>
                <w:sz w:val="20"/>
                <w:szCs w:val="20"/>
              </w:rPr>
              <w:t xml:space="preserve">.30 - </w:t>
            </w:r>
            <w:r>
              <w:rPr>
                <w:sz w:val="20"/>
                <w:szCs w:val="20"/>
              </w:rPr>
              <w:t>1</w:t>
            </w:r>
            <w:r w:rsidRPr="000D34FC">
              <w:rPr>
                <w:sz w:val="20"/>
                <w:szCs w:val="20"/>
              </w:rPr>
              <w:t>2 pm</w:t>
            </w:r>
          </w:p>
        </w:tc>
        <w:tc>
          <w:tcPr>
            <w:tcW w:w="6237" w:type="dxa"/>
          </w:tcPr>
          <w:p w14:paraId="7F445A44" w14:textId="77777777" w:rsidR="00AC577F" w:rsidRPr="00B210A5" w:rsidDel="0016336A" w:rsidRDefault="00AC577F" w:rsidP="002D3799">
            <w:pPr>
              <w:spacing w:line="240" w:lineRule="exact"/>
              <w:ind w:left="85"/>
              <w:rPr>
                <w:sz w:val="20"/>
                <w:szCs w:val="20"/>
              </w:rPr>
            </w:pPr>
            <w:r w:rsidRPr="000D34FC">
              <w:rPr>
                <w:sz w:val="20"/>
                <w:szCs w:val="20"/>
              </w:rPr>
              <w:t>Research ethics and professionalism</w:t>
            </w:r>
          </w:p>
        </w:tc>
      </w:tr>
      <w:tr w:rsidR="00AC577F" w:rsidRPr="00B210A5" w:rsidDel="0016336A" w14:paraId="2DD1C291" w14:textId="77777777" w:rsidTr="00F91FDE">
        <w:trPr>
          <w:trHeight w:val="454"/>
        </w:trPr>
        <w:tc>
          <w:tcPr>
            <w:tcW w:w="1985" w:type="dxa"/>
          </w:tcPr>
          <w:p w14:paraId="6DA7A6B7" w14:textId="77777777" w:rsidR="00AC577F" w:rsidRPr="00B210A5" w:rsidDel="0016336A" w:rsidRDefault="00AC577F" w:rsidP="002D3799">
            <w:pPr>
              <w:spacing w:line="240" w:lineRule="exact"/>
              <w:ind w:left="85"/>
              <w:rPr>
                <w:sz w:val="20"/>
                <w:szCs w:val="20"/>
              </w:rPr>
            </w:pPr>
            <w:r>
              <w:rPr>
                <w:sz w:val="20"/>
                <w:szCs w:val="20"/>
              </w:rPr>
              <w:t>12 – 1 pm</w:t>
            </w:r>
          </w:p>
        </w:tc>
        <w:tc>
          <w:tcPr>
            <w:tcW w:w="6237" w:type="dxa"/>
          </w:tcPr>
          <w:p w14:paraId="53B3A51A" w14:textId="77777777" w:rsidR="00AC577F" w:rsidRPr="00B210A5" w:rsidDel="0016336A" w:rsidRDefault="00AC577F" w:rsidP="002D3799">
            <w:pPr>
              <w:spacing w:line="240" w:lineRule="exact"/>
              <w:ind w:left="85"/>
              <w:rPr>
                <w:sz w:val="20"/>
                <w:szCs w:val="20"/>
              </w:rPr>
            </w:pPr>
            <w:r>
              <w:rPr>
                <w:sz w:val="20"/>
                <w:szCs w:val="20"/>
              </w:rPr>
              <w:t>Lunch</w:t>
            </w:r>
          </w:p>
        </w:tc>
      </w:tr>
      <w:tr w:rsidR="00AC577F" w:rsidRPr="00B210A5" w:rsidDel="0016336A" w14:paraId="69E62680" w14:textId="77777777" w:rsidTr="00F91FDE">
        <w:trPr>
          <w:trHeight w:val="454"/>
        </w:trPr>
        <w:tc>
          <w:tcPr>
            <w:tcW w:w="1985" w:type="dxa"/>
          </w:tcPr>
          <w:p w14:paraId="632212A2" w14:textId="77777777" w:rsidR="00AC577F" w:rsidRPr="00B210A5" w:rsidDel="0016336A" w:rsidRDefault="00AC577F" w:rsidP="002D3799">
            <w:pPr>
              <w:spacing w:line="240" w:lineRule="exact"/>
              <w:ind w:left="85"/>
              <w:rPr>
                <w:sz w:val="20"/>
                <w:szCs w:val="20"/>
              </w:rPr>
            </w:pPr>
            <w:r>
              <w:rPr>
                <w:sz w:val="20"/>
                <w:szCs w:val="20"/>
              </w:rPr>
              <w:t>1</w:t>
            </w:r>
            <w:r w:rsidRPr="000D34FC">
              <w:rPr>
                <w:sz w:val="20"/>
                <w:szCs w:val="20"/>
              </w:rPr>
              <w:t xml:space="preserve"> - </w:t>
            </w:r>
            <w:r>
              <w:rPr>
                <w:sz w:val="20"/>
                <w:szCs w:val="20"/>
              </w:rPr>
              <w:t>1</w:t>
            </w:r>
            <w:r w:rsidRPr="000D34FC">
              <w:rPr>
                <w:sz w:val="20"/>
                <w:szCs w:val="20"/>
              </w:rPr>
              <w:t>.30 pm</w:t>
            </w:r>
          </w:p>
        </w:tc>
        <w:tc>
          <w:tcPr>
            <w:tcW w:w="6237" w:type="dxa"/>
          </w:tcPr>
          <w:p w14:paraId="2D31C883" w14:textId="77777777" w:rsidR="00AC577F" w:rsidRPr="00B210A5" w:rsidDel="0016336A" w:rsidRDefault="00AC577F" w:rsidP="002D3799">
            <w:pPr>
              <w:spacing w:line="240" w:lineRule="exact"/>
              <w:ind w:left="85"/>
              <w:rPr>
                <w:sz w:val="20"/>
                <w:szCs w:val="20"/>
              </w:rPr>
            </w:pPr>
            <w:r w:rsidRPr="000D34FC">
              <w:rPr>
                <w:sz w:val="20"/>
                <w:szCs w:val="20"/>
              </w:rPr>
              <w:t>Child protection</w:t>
            </w:r>
          </w:p>
        </w:tc>
      </w:tr>
      <w:tr w:rsidR="00AC577F" w:rsidRPr="00B210A5" w:rsidDel="0016336A" w14:paraId="163CB511" w14:textId="77777777" w:rsidTr="00F91FDE">
        <w:trPr>
          <w:trHeight w:val="454"/>
        </w:trPr>
        <w:tc>
          <w:tcPr>
            <w:tcW w:w="1985" w:type="dxa"/>
          </w:tcPr>
          <w:p w14:paraId="3D5FDF55" w14:textId="77777777" w:rsidR="00AC577F" w:rsidRPr="00B210A5" w:rsidDel="0016336A" w:rsidRDefault="00AC577F" w:rsidP="002D3799">
            <w:pPr>
              <w:spacing w:line="240" w:lineRule="exact"/>
              <w:ind w:left="85"/>
              <w:rPr>
                <w:sz w:val="20"/>
                <w:szCs w:val="20"/>
              </w:rPr>
            </w:pPr>
            <w:r>
              <w:rPr>
                <w:sz w:val="20"/>
                <w:szCs w:val="20"/>
              </w:rPr>
              <w:t>1</w:t>
            </w:r>
            <w:r w:rsidRPr="000D34FC">
              <w:rPr>
                <w:sz w:val="20"/>
                <w:szCs w:val="20"/>
              </w:rPr>
              <w:t xml:space="preserve">.30 -  </w:t>
            </w:r>
            <w:r>
              <w:rPr>
                <w:sz w:val="20"/>
                <w:szCs w:val="20"/>
              </w:rPr>
              <w:t>2</w:t>
            </w:r>
            <w:r w:rsidRPr="000D34FC">
              <w:rPr>
                <w:sz w:val="20"/>
                <w:szCs w:val="20"/>
              </w:rPr>
              <w:t xml:space="preserve"> pm</w:t>
            </w:r>
          </w:p>
        </w:tc>
        <w:tc>
          <w:tcPr>
            <w:tcW w:w="6237" w:type="dxa"/>
          </w:tcPr>
          <w:p w14:paraId="220789C3" w14:textId="77777777" w:rsidR="00AC577F" w:rsidRPr="00B210A5" w:rsidDel="0016336A" w:rsidRDefault="00AC577F" w:rsidP="002D3799">
            <w:pPr>
              <w:spacing w:line="240" w:lineRule="exact"/>
              <w:ind w:left="85"/>
              <w:rPr>
                <w:sz w:val="20"/>
                <w:szCs w:val="20"/>
              </w:rPr>
            </w:pPr>
            <w:r w:rsidRPr="000D34FC">
              <w:rPr>
                <w:sz w:val="20"/>
                <w:szCs w:val="20"/>
              </w:rPr>
              <w:t>Confidentiality</w:t>
            </w:r>
          </w:p>
        </w:tc>
      </w:tr>
      <w:tr w:rsidR="00AC577F" w:rsidRPr="00B210A5" w:rsidDel="0016336A" w14:paraId="468EA452" w14:textId="77777777" w:rsidTr="00F91FDE">
        <w:trPr>
          <w:trHeight w:val="454"/>
        </w:trPr>
        <w:tc>
          <w:tcPr>
            <w:tcW w:w="1985" w:type="dxa"/>
          </w:tcPr>
          <w:p w14:paraId="31FAFBA2" w14:textId="77777777" w:rsidR="00AC577F" w:rsidRPr="00B210A5" w:rsidDel="0016336A" w:rsidRDefault="00AC577F" w:rsidP="002D3799">
            <w:pPr>
              <w:spacing w:line="240" w:lineRule="exact"/>
              <w:ind w:left="85"/>
              <w:rPr>
                <w:sz w:val="20"/>
                <w:szCs w:val="20"/>
              </w:rPr>
            </w:pPr>
            <w:r>
              <w:rPr>
                <w:sz w:val="20"/>
                <w:szCs w:val="20"/>
              </w:rPr>
              <w:t>2 – 2.30 pm</w:t>
            </w:r>
          </w:p>
        </w:tc>
        <w:tc>
          <w:tcPr>
            <w:tcW w:w="6237" w:type="dxa"/>
          </w:tcPr>
          <w:p w14:paraId="04944102" w14:textId="77777777" w:rsidR="00AC577F" w:rsidRPr="00B210A5" w:rsidDel="0016336A" w:rsidRDefault="00AC577F" w:rsidP="002D3799">
            <w:pPr>
              <w:spacing w:line="240" w:lineRule="exact"/>
              <w:ind w:left="85"/>
              <w:rPr>
                <w:sz w:val="20"/>
                <w:szCs w:val="20"/>
              </w:rPr>
            </w:pPr>
            <w:r>
              <w:rPr>
                <w:sz w:val="20"/>
                <w:szCs w:val="20"/>
              </w:rPr>
              <w:t>Break</w:t>
            </w:r>
          </w:p>
        </w:tc>
      </w:tr>
      <w:tr w:rsidR="00AC577F" w:rsidRPr="00B210A5" w:rsidDel="0016336A" w14:paraId="5CF4B0E1" w14:textId="77777777" w:rsidTr="00F91FDE">
        <w:trPr>
          <w:trHeight w:val="454"/>
        </w:trPr>
        <w:tc>
          <w:tcPr>
            <w:tcW w:w="1985" w:type="dxa"/>
          </w:tcPr>
          <w:p w14:paraId="6942B946" w14:textId="77777777" w:rsidR="00AC577F" w:rsidRPr="00B210A5" w:rsidDel="0016336A" w:rsidRDefault="00AC577F" w:rsidP="002D3799">
            <w:pPr>
              <w:spacing w:line="240" w:lineRule="exact"/>
              <w:ind w:left="85"/>
              <w:rPr>
                <w:sz w:val="20"/>
                <w:szCs w:val="20"/>
              </w:rPr>
            </w:pPr>
            <w:r>
              <w:rPr>
                <w:sz w:val="20"/>
                <w:szCs w:val="20"/>
              </w:rPr>
              <w:t>2</w:t>
            </w:r>
            <w:r w:rsidRPr="000D34FC">
              <w:rPr>
                <w:sz w:val="20"/>
                <w:szCs w:val="20"/>
              </w:rPr>
              <w:t xml:space="preserve">.30 – </w:t>
            </w:r>
            <w:r>
              <w:rPr>
                <w:sz w:val="20"/>
                <w:szCs w:val="20"/>
              </w:rPr>
              <w:t xml:space="preserve">3 </w:t>
            </w:r>
            <w:r w:rsidRPr="000D34FC">
              <w:rPr>
                <w:sz w:val="20"/>
                <w:szCs w:val="20"/>
              </w:rPr>
              <w:t>pm</w:t>
            </w:r>
          </w:p>
        </w:tc>
        <w:tc>
          <w:tcPr>
            <w:tcW w:w="6237" w:type="dxa"/>
          </w:tcPr>
          <w:p w14:paraId="3FCAAA51" w14:textId="77777777" w:rsidR="00AC577F" w:rsidRPr="00B210A5" w:rsidDel="0016336A" w:rsidRDefault="00AC577F" w:rsidP="002D3799">
            <w:pPr>
              <w:spacing w:line="240" w:lineRule="exact"/>
              <w:ind w:left="85"/>
              <w:rPr>
                <w:sz w:val="20"/>
                <w:szCs w:val="20"/>
              </w:rPr>
            </w:pPr>
            <w:r w:rsidRPr="000D34FC">
              <w:rPr>
                <w:sz w:val="20"/>
                <w:szCs w:val="20"/>
              </w:rPr>
              <w:t>Future directions – ALMA/PLMP</w:t>
            </w:r>
          </w:p>
        </w:tc>
      </w:tr>
      <w:tr w:rsidR="00AC577F" w:rsidRPr="00B210A5" w:rsidDel="0016336A" w14:paraId="3831F0FF" w14:textId="77777777" w:rsidTr="00F91FDE">
        <w:trPr>
          <w:trHeight w:val="454"/>
        </w:trPr>
        <w:tc>
          <w:tcPr>
            <w:tcW w:w="1985" w:type="dxa"/>
          </w:tcPr>
          <w:p w14:paraId="32327E35" w14:textId="77777777" w:rsidR="00AC577F" w:rsidRPr="00B210A5" w:rsidRDefault="00AC577F" w:rsidP="002D3799">
            <w:pPr>
              <w:spacing w:line="240" w:lineRule="exact"/>
              <w:ind w:left="85"/>
              <w:rPr>
                <w:sz w:val="20"/>
                <w:szCs w:val="20"/>
              </w:rPr>
            </w:pPr>
            <w:r>
              <w:rPr>
                <w:sz w:val="20"/>
                <w:szCs w:val="20"/>
              </w:rPr>
              <w:t>3</w:t>
            </w:r>
            <w:r w:rsidRPr="000D34FC">
              <w:rPr>
                <w:sz w:val="20"/>
                <w:szCs w:val="20"/>
              </w:rPr>
              <w:t xml:space="preserve">- </w:t>
            </w:r>
            <w:r>
              <w:rPr>
                <w:sz w:val="20"/>
                <w:szCs w:val="20"/>
              </w:rPr>
              <w:t>4</w:t>
            </w:r>
            <w:r w:rsidRPr="000D34FC">
              <w:rPr>
                <w:sz w:val="20"/>
                <w:szCs w:val="20"/>
              </w:rPr>
              <w:t>pm</w:t>
            </w:r>
          </w:p>
        </w:tc>
        <w:tc>
          <w:tcPr>
            <w:tcW w:w="6237" w:type="dxa"/>
          </w:tcPr>
          <w:p w14:paraId="56208242" w14:textId="77777777" w:rsidR="00AC577F" w:rsidRPr="00B210A5" w:rsidRDefault="00AC577F" w:rsidP="002D3799">
            <w:pPr>
              <w:spacing w:line="240" w:lineRule="exact"/>
              <w:ind w:left="85"/>
              <w:rPr>
                <w:sz w:val="20"/>
                <w:szCs w:val="20"/>
              </w:rPr>
            </w:pPr>
            <w:r w:rsidRPr="000D34FC">
              <w:rPr>
                <w:sz w:val="20"/>
                <w:szCs w:val="20"/>
              </w:rPr>
              <w:t>Debrief / Q&amp;A</w:t>
            </w:r>
          </w:p>
        </w:tc>
      </w:tr>
    </w:tbl>
    <w:p w14:paraId="6EF74A5D" w14:textId="77777777" w:rsidR="00AC577F" w:rsidRDefault="00AC577F" w:rsidP="00AC577F"/>
    <w:p w14:paraId="449E3639" w14:textId="77777777" w:rsidR="00F91FDE" w:rsidRDefault="00F91FDE">
      <w:pPr>
        <w:spacing w:after="0" w:line="240" w:lineRule="auto"/>
        <w:jc w:val="left"/>
        <w:rPr>
          <w:rFonts w:ascii="Calibri Light" w:eastAsiaTheme="majorEastAsia" w:hAnsi="Calibri Light" w:cstheme="majorBidi"/>
          <w:color w:val="842856"/>
          <w:sz w:val="32"/>
          <w:szCs w:val="26"/>
        </w:rPr>
      </w:pPr>
      <w:r>
        <w:br w:type="page"/>
      </w:r>
    </w:p>
    <w:p w14:paraId="1FECC8EC" w14:textId="57C1E5EA" w:rsidR="00AC577F" w:rsidRPr="00AC577F" w:rsidRDefault="00B210A5" w:rsidP="00F91FDE">
      <w:pPr>
        <w:pStyle w:val="Heading2"/>
      </w:pPr>
      <w:r w:rsidRPr="00F07A76">
        <w:t xml:space="preserve">Day 2 – </w:t>
      </w:r>
      <w:r w:rsidR="00AC577F" w:rsidRPr="00AC577F">
        <w:t>Thursday 16 May</w:t>
      </w:r>
    </w:p>
    <w:tbl>
      <w:tblPr>
        <w:tblStyle w:val="TableGrid"/>
        <w:tblW w:w="8278" w:type="dxa"/>
        <w:tblLook w:val="04A0" w:firstRow="1" w:lastRow="0" w:firstColumn="1" w:lastColumn="0" w:noHBand="0" w:noVBand="1"/>
        <w:tblCaption w:val="a table of agenda"/>
        <w:tblDescription w:val="the table outlines the time and agenda activity for field research training on Thursday 16 May"/>
      </w:tblPr>
      <w:tblGrid>
        <w:gridCol w:w="1985"/>
        <w:gridCol w:w="6293"/>
      </w:tblGrid>
      <w:tr w:rsidR="00F91FDE" w:rsidRPr="00B210A5" w14:paraId="23A5F735" w14:textId="77777777" w:rsidTr="00F91FDE">
        <w:trPr>
          <w:cantSplit/>
          <w:trHeight w:val="454"/>
          <w:tblHeader/>
        </w:trPr>
        <w:tc>
          <w:tcPr>
            <w:tcW w:w="1985" w:type="dxa"/>
          </w:tcPr>
          <w:p w14:paraId="73B2ADB0" w14:textId="655F22EF" w:rsidR="00F91FDE" w:rsidRPr="00F91FDE" w:rsidRDefault="00F91FDE" w:rsidP="002D3799">
            <w:pPr>
              <w:spacing w:line="240" w:lineRule="exact"/>
              <w:ind w:left="85"/>
              <w:rPr>
                <w:b/>
                <w:sz w:val="20"/>
                <w:szCs w:val="20"/>
              </w:rPr>
            </w:pPr>
            <w:r w:rsidRPr="00F91FDE">
              <w:rPr>
                <w:b/>
                <w:sz w:val="20"/>
                <w:szCs w:val="20"/>
              </w:rPr>
              <w:t>Time</w:t>
            </w:r>
          </w:p>
        </w:tc>
        <w:tc>
          <w:tcPr>
            <w:tcW w:w="6293" w:type="dxa"/>
          </w:tcPr>
          <w:p w14:paraId="28BE328C" w14:textId="68DE4847" w:rsidR="00F91FDE" w:rsidRPr="00F91FDE" w:rsidRDefault="00F91FDE" w:rsidP="002D3799">
            <w:pPr>
              <w:spacing w:line="240" w:lineRule="exact"/>
              <w:ind w:left="85"/>
              <w:rPr>
                <w:b/>
                <w:sz w:val="20"/>
                <w:szCs w:val="20"/>
              </w:rPr>
            </w:pPr>
            <w:r w:rsidRPr="00F91FDE">
              <w:rPr>
                <w:b/>
                <w:sz w:val="20"/>
                <w:szCs w:val="20"/>
              </w:rPr>
              <w:t>Agenda</w:t>
            </w:r>
          </w:p>
        </w:tc>
      </w:tr>
      <w:tr w:rsidR="00AC577F" w:rsidRPr="00B210A5" w14:paraId="36DCE8CA" w14:textId="77777777" w:rsidTr="00F91FDE">
        <w:trPr>
          <w:cantSplit/>
          <w:trHeight w:val="454"/>
          <w:tblHeader/>
        </w:trPr>
        <w:tc>
          <w:tcPr>
            <w:tcW w:w="1985" w:type="dxa"/>
          </w:tcPr>
          <w:p w14:paraId="59E4D861" w14:textId="77777777" w:rsidR="00AC577F" w:rsidRPr="00734058" w:rsidRDefault="00AC577F" w:rsidP="002D3799">
            <w:pPr>
              <w:spacing w:line="240" w:lineRule="exact"/>
              <w:ind w:left="85"/>
              <w:rPr>
                <w:sz w:val="20"/>
                <w:szCs w:val="20"/>
              </w:rPr>
            </w:pPr>
            <w:r w:rsidRPr="00921DA6">
              <w:rPr>
                <w:sz w:val="20"/>
                <w:szCs w:val="20"/>
              </w:rPr>
              <w:t>9 - 10.30 am</w:t>
            </w:r>
          </w:p>
        </w:tc>
        <w:tc>
          <w:tcPr>
            <w:tcW w:w="6293" w:type="dxa"/>
          </w:tcPr>
          <w:p w14:paraId="3B4DE87D" w14:textId="77777777" w:rsidR="00AC577F" w:rsidRPr="00734058" w:rsidRDefault="00AC577F" w:rsidP="002D3799">
            <w:pPr>
              <w:spacing w:line="240" w:lineRule="exact"/>
              <w:ind w:left="85"/>
              <w:rPr>
                <w:sz w:val="20"/>
                <w:szCs w:val="20"/>
              </w:rPr>
            </w:pPr>
            <w:r w:rsidRPr="00921DA6">
              <w:rPr>
                <w:sz w:val="20"/>
                <w:szCs w:val="20"/>
              </w:rPr>
              <w:t>Data collection: interviews</w:t>
            </w:r>
          </w:p>
        </w:tc>
      </w:tr>
      <w:tr w:rsidR="00AC577F" w:rsidRPr="00B210A5" w14:paraId="4CFFCD13" w14:textId="77777777" w:rsidTr="00F91FDE">
        <w:trPr>
          <w:cantSplit/>
          <w:trHeight w:val="454"/>
          <w:tblHeader/>
        </w:trPr>
        <w:tc>
          <w:tcPr>
            <w:tcW w:w="1985" w:type="dxa"/>
          </w:tcPr>
          <w:p w14:paraId="53DB5E01" w14:textId="77777777" w:rsidR="00AC577F" w:rsidRPr="00734058" w:rsidRDefault="00AC577F" w:rsidP="002D3799">
            <w:pPr>
              <w:spacing w:line="240" w:lineRule="exact"/>
              <w:ind w:left="85"/>
              <w:rPr>
                <w:sz w:val="20"/>
                <w:szCs w:val="20"/>
              </w:rPr>
            </w:pPr>
            <w:r w:rsidRPr="00921DA6">
              <w:rPr>
                <w:sz w:val="20"/>
                <w:szCs w:val="20"/>
              </w:rPr>
              <w:t xml:space="preserve">10.30 – 11am </w:t>
            </w:r>
          </w:p>
        </w:tc>
        <w:tc>
          <w:tcPr>
            <w:tcW w:w="6293" w:type="dxa"/>
          </w:tcPr>
          <w:p w14:paraId="21B2374A" w14:textId="77777777" w:rsidR="00AC577F" w:rsidRPr="00734058" w:rsidRDefault="00AC577F" w:rsidP="002D3799">
            <w:pPr>
              <w:spacing w:line="240" w:lineRule="exact"/>
              <w:ind w:left="85"/>
              <w:rPr>
                <w:sz w:val="20"/>
                <w:szCs w:val="20"/>
              </w:rPr>
            </w:pPr>
            <w:r w:rsidRPr="00921DA6">
              <w:rPr>
                <w:sz w:val="20"/>
                <w:szCs w:val="20"/>
              </w:rPr>
              <w:t>Break</w:t>
            </w:r>
          </w:p>
        </w:tc>
      </w:tr>
      <w:tr w:rsidR="00AC577F" w:rsidRPr="00B210A5" w14:paraId="77E43B47" w14:textId="77777777" w:rsidTr="00F91FDE">
        <w:trPr>
          <w:cantSplit/>
          <w:trHeight w:val="454"/>
          <w:tblHeader/>
        </w:trPr>
        <w:tc>
          <w:tcPr>
            <w:tcW w:w="1985" w:type="dxa"/>
          </w:tcPr>
          <w:p w14:paraId="0C6B3EC7" w14:textId="77777777" w:rsidR="00AC577F" w:rsidRPr="00734058" w:rsidRDefault="00AC577F" w:rsidP="002D3799">
            <w:pPr>
              <w:spacing w:line="240" w:lineRule="exact"/>
              <w:ind w:left="85"/>
              <w:rPr>
                <w:sz w:val="20"/>
                <w:szCs w:val="20"/>
              </w:rPr>
            </w:pPr>
            <w:r w:rsidRPr="00921DA6">
              <w:rPr>
                <w:sz w:val="20"/>
                <w:szCs w:val="20"/>
              </w:rPr>
              <w:t>11 am - 12.30 pm</w:t>
            </w:r>
          </w:p>
        </w:tc>
        <w:tc>
          <w:tcPr>
            <w:tcW w:w="6293" w:type="dxa"/>
          </w:tcPr>
          <w:p w14:paraId="095408DA" w14:textId="77777777" w:rsidR="00AC577F" w:rsidRPr="00734058" w:rsidRDefault="00AC577F" w:rsidP="002D3799">
            <w:pPr>
              <w:spacing w:line="240" w:lineRule="exact"/>
              <w:ind w:left="85"/>
              <w:rPr>
                <w:sz w:val="20"/>
                <w:szCs w:val="20"/>
              </w:rPr>
            </w:pPr>
            <w:r w:rsidRPr="00921DA6">
              <w:rPr>
                <w:sz w:val="20"/>
                <w:szCs w:val="20"/>
              </w:rPr>
              <w:t>Mock interviews</w:t>
            </w:r>
          </w:p>
        </w:tc>
      </w:tr>
      <w:tr w:rsidR="00AC577F" w:rsidRPr="00B210A5" w14:paraId="5F531DE1" w14:textId="77777777" w:rsidTr="00F91FDE">
        <w:trPr>
          <w:cantSplit/>
          <w:trHeight w:val="454"/>
          <w:tblHeader/>
        </w:trPr>
        <w:tc>
          <w:tcPr>
            <w:tcW w:w="1985" w:type="dxa"/>
          </w:tcPr>
          <w:p w14:paraId="09C319D1" w14:textId="77777777" w:rsidR="00AC577F" w:rsidRDefault="00AC577F" w:rsidP="002D3799">
            <w:pPr>
              <w:spacing w:line="240" w:lineRule="exact"/>
              <w:ind w:left="85"/>
              <w:rPr>
                <w:sz w:val="20"/>
                <w:szCs w:val="20"/>
              </w:rPr>
            </w:pPr>
            <w:r w:rsidRPr="00921DA6">
              <w:rPr>
                <w:sz w:val="20"/>
                <w:szCs w:val="20"/>
              </w:rPr>
              <w:t>12.30 – 1.30 pm</w:t>
            </w:r>
          </w:p>
        </w:tc>
        <w:tc>
          <w:tcPr>
            <w:tcW w:w="6293" w:type="dxa"/>
          </w:tcPr>
          <w:p w14:paraId="1CC226B1" w14:textId="77777777" w:rsidR="00AC577F" w:rsidRPr="00734058" w:rsidRDefault="00AC577F" w:rsidP="002D3799">
            <w:pPr>
              <w:spacing w:line="240" w:lineRule="exact"/>
              <w:ind w:left="85"/>
              <w:rPr>
                <w:sz w:val="20"/>
                <w:szCs w:val="20"/>
              </w:rPr>
            </w:pPr>
            <w:r w:rsidRPr="00921DA6">
              <w:rPr>
                <w:sz w:val="20"/>
                <w:szCs w:val="20"/>
              </w:rPr>
              <w:t>Lunch</w:t>
            </w:r>
          </w:p>
        </w:tc>
      </w:tr>
      <w:tr w:rsidR="00AC577F" w:rsidRPr="00B210A5" w14:paraId="1AD5464E" w14:textId="77777777" w:rsidTr="00F91FDE">
        <w:trPr>
          <w:cantSplit/>
          <w:trHeight w:val="454"/>
          <w:tblHeader/>
        </w:trPr>
        <w:tc>
          <w:tcPr>
            <w:tcW w:w="1985" w:type="dxa"/>
          </w:tcPr>
          <w:p w14:paraId="12AE28D1" w14:textId="77777777" w:rsidR="00AC577F" w:rsidRPr="00734058" w:rsidRDefault="00AC577F" w:rsidP="002D3799">
            <w:pPr>
              <w:spacing w:line="240" w:lineRule="exact"/>
              <w:ind w:left="85"/>
              <w:rPr>
                <w:sz w:val="20"/>
                <w:szCs w:val="20"/>
              </w:rPr>
            </w:pPr>
            <w:r w:rsidRPr="00734058">
              <w:rPr>
                <w:sz w:val="20"/>
                <w:szCs w:val="20"/>
              </w:rPr>
              <w:t>1.30 - 2 pm</w:t>
            </w:r>
          </w:p>
        </w:tc>
        <w:tc>
          <w:tcPr>
            <w:tcW w:w="6293" w:type="dxa"/>
          </w:tcPr>
          <w:p w14:paraId="3E6098DE" w14:textId="77777777" w:rsidR="00AC577F" w:rsidRPr="00734058" w:rsidRDefault="00AC577F" w:rsidP="002D3799">
            <w:pPr>
              <w:spacing w:line="240" w:lineRule="exact"/>
              <w:ind w:left="85"/>
              <w:rPr>
                <w:sz w:val="20"/>
                <w:szCs w:val="20"/>
              </w:rPr>
            </w:pPr>
            <w:r w:rsidRPr="00734058">
              <w:rPr>
                <w:sz w:val="20"/>
                <w:szCs w:val="20"/>
              </w:rPr>
              <w:t>Data collection: group interviews</w:t>
            </w:r>
          </w:p>
        </w:tc>
      </w:tr>
      <w:tr w:rsidR="00AC577F" w:rsidRPr="00B210A5" w14:paraId="648CE83F" w14:textId="77777777" w:rsidTr="00F91FDE">
        <w:trPr>
          <w:cantSplit/>
          <w:trHeight w:val="454"/>
          <w:tblHeader/>
        </w:trPr>
        <w:tc>
          <w:tcPr>
            <w:tcW w:w="1985" w:type="dxa"/>
          </w:tcPr>
          <w:p w14:paraId="02F6E705" w14:textId="77777777" w:rsidR="00AC577F" w:rsidRPr="00734058" w:rsidRDefault="00AC577F" w:rsidP="002D3799">
            <w:pPr>
              <w:spacing w:line="240" w:lineRule="exact"/>
              <w:ind w:left="85"/>
              <w:rPr>
                <w:sz w:val="20"/>
                <w:szCs w:val="20"/>
              </w:rPr>
            </w:pPr>
            <w:r w:rsidRPr="00734058">
              <w:rPr>
                <w:sz w:val="20"/>
                <w:szCs w:val="20"/>
              </w:rPr>
              <w:t>2 - 3 pm</w:t>
            </w:r>
          </w:p>
        </w:tc>
        <w:tc>
          <w:tcPr>
            <w:tcW w:w="6293" w:type="dxa"/>
          </w:tcPr>
          <w:p w14:paraId="550965A2" w14:textId="77777777" w:rsidR="00AC577F" w:rsidRPr="00734058" w:rsidRDefault="00AC577F" w:rsidP="002D3799">
            <w:pPr>
              <w:spacing w:line="240" w:lineRule="exact"/>
              <w:ind w:left="85"/>
              <w:rPr>
                <w:sz w:val="20"/>
                <w:szCs w:val="20"/>
              </w:rPr>
            </w:pPr>
            <w:r w:rsidRPr="00734058">
              <w:rPr>
                <w:sz w:val="20"/>
                <w:szCs w:val="20"/>
              </w:rPr>
              <w:t>Mock group interviews</w:t>
            </w:r>
          </w:p>
        </w:tc>
      </w:tr>
      <w:tr w:rsidR="00AC577F" w:rsidRPr="00B210A5" w14:paraId="10CDE587" w14:textId="77777777" w:rsidTr="00F91FDE">
        <w:trPr>
          <w:cantSplit/>
          <w:trHeight w:val="454"/>
          <w:tblHeader/>
        </w:trPr>
        <w:tc>
          <w:tcPr>
            <w:tcW w:w="1985" w:type="dxa"/>
          </w:tcPr>
          <w:p w14:paraId="0CB6950D" w14:textId="77777777" w:rsidR="00AC577F" w:rsidRPr="00734058" w:rsidRDefault="00AC577F" w:rsidP="002D3799">
            <w:pPr>
              <w:spacing w:line="240" w:lineRule="exact"/>
              <w:ind w:left="85"/>
              <w:rPr>
                <w:sz w:val="20"/>
                <w:szCs w:val="20"/>
              </w:rPr>
            </w:pPr>
            <w:r>
              <w:rPr>
                <w:sz w:val="20"/>
                <w:szCs w:val="20"/>
              </w:rPr>
              <w:t>3 – 3.30 pm</w:t>
            </w:r>
          </w:p>
        </w:tc>
        <w:tc>
          <w:tcPr>
            <w:tcW w:w="6293" w:type="dxa"/>
          </w:tcPr>
          <w:p w14:paraId="5380D73B" w14:textId="77777777" w:rsidR="00AC577F" w:rsidRPr="00734058" w:rsidRDefault="00AC577F" w:rsidP="002D3799">
            <w:pPr>
              <w:spacing w:line="240" w:lineRule="exact"/>
              <w:ind w:left="85"/>
              <w:rPr>
                <w:sz w:val="20"/>
                <w:szCs w:val="20"/>
              </w:rPr>
            </w:pPr>
            <w:r w:rsidRPr="00734058">
              <w:rPr>
                <w:sz w:val="20"/>
                <w:szCs w:val="20"/>
              </w:rPr>
              <w:t>Break</w:t>
            </w:r>
          </w:p>
        </w:tc>
      </w:tr>
      <w:tr w:rsidR="00AC577F" w:rsidRPr="00B210A5" w14:paraId="6EF07D4C" w14:textId="77777777" w:rsidTr="00F91FDE">
        <w:trPr>
          <w:cantSplit/>
          <w:trHeight w:val="454"/>
          <w:tblHeader/>
        </w:trPr>
        <w:tc>
          <w:tcPr>
            <w:tcW w:w="1985" w:type="dxa"/>
          </w:tcPr>
          <w:p w14:paraId="45EB1F85" w14:textId="77777777" w:rsidR="00AC577F" w:rsidRPr="00734058" w:rsidRDefault="00AC577F" w:rsidP="002D3799">
            <w:pPr>
              <w:spacing w:line="240" w:lineRule="exact"/>
              <w:ind w:left="85"/>
              <w:rPr>
                <w:sz w:val="20"/>
                <w:szCs w:val="20"/>
              </w:rPr>
            </w:pPr>
            <w:r w:rsidRPr="00734058">
              <w:rPr>
                <w:sz w:val="20"/>
                <w:szCs w:val="20"/>
              </w:rPr>
              <w:t>3.30 - 4.30 pm</w:t>
            </w:r>
          </w:p>
        </w:tc>
        <w:tc>
          <w:tcPr>
            <w:tcW w:w="6293" w:type="dxa"/>
          </w:tcPr>
          <w:p w14:paraId="682502FC" w14:textId="77777777" w:rsidR="00AC577F" w:rsidRPr="00734058" w:rsidRDefault="00AC577F" w:rsidP="002D3799">
            <w:pPr>
              <w:spacing w:line="240" w:lineRule="exact"/>
              <w:ind w:left="85"/>
              <w:rPr>
                <w:sz w:val="20"/>
                <w:szCs w:val="20"/>
              </w:rPr>
            </w:pPr>
            <w:r w:rsidRPr="00734058">
              <w:rPr>
                <w:sz w:val="20"/>
                <w:szCs w:val="20"/>
              </w:rPr>
              <w:t>Field trip logistics</w:t>
            </w:r>
          </w:p>
        </w:tc>
      </w:tr>
      <w:tr w:rsidR="00AC577F" w:rsidRPr="00B210A5" w14:paraId="7493CF21" w14:textId="77777777" w:rsidTr="00F91FDE">
        <w:trPr>
          <w:cantSplit/>
          <w:trHeight w:val="454"/>
          <w:tblHeader/>
        </w:trPr>
        <w:tc>
          <w:tcPr>
            <w:tcW w:w="1985" w:type="dxa"/>
          </w:tcPr>
          <w:p w14:paraId="1B03C133" w14:textId="77777777" w:rsidR="00AC577F" w:rsidRPr="00734058" w:rsidRDefault="00AC577F" w:rsidP="002D3799">
            <w:pPr>
              <w:spacing w:line="240" w:lineRule="exact"/>
              <w:ind w:left="85"/>
              <w:rPr>
                <w:sz w:val="20"/>
                <w:szCs w:val="20"/>
              </w:rPr>
            </w:pPr>
            <w:r w:rsidRPr="00734058">
              <w:rPr>
                <w:sz w:val="20"/>
                <w:szCs w:val="20"/>
              </w:rPr>
              <w:t>4.30 - 5 pm</w:t>
            </w:r>
          </w:p>
        </w:tc>
        <w:tc>
          <w:tcPr>
            <w:tcW w:w="6293" w:type="dxa"/>
          </w:tcPr>
          <w:p w14:paraId="7A178D47" w14:textId="77777777" w:rsidR="00AC577F" w:rsidRPr="00734058" w:rsidRDefault="00AC577F" w:rsidP="002D3799">
            <w:pPr>
              <w:spacing w:line="240" w:lineRule="exact"/>
              <w:ind w:left="85"/>
              <w:rPr>
                <w:sz w:val="20"/>
                <w:szCs w:val="20"/>
              </w:rPr>
            </w:pPr>
            <w:r w:rsidRPr="00734058">
              <w:rPr>
                <w:sz w:val="20"/>
                <w:szCs w:val="20"/>
              </w:rPr>
              <w:t>Debrief/Q&amp;A</w:t>
            </w:r>
          </w:p>
        </w:tc>
      </w:tr>
    </w:tbl>
    <w:p w14:paraId="657E2C62" w14:textId="77777777" w:rsidR="00AC577F" w:rsidRDefault="00AC577F" w:rsidP="00AC577F">
      <w:pPr>
        <w:pStyle w:val="Heading1"/>
        <w:numPr>
          <w:ilvl w:val="0"/>
          <w:numId w:val="0"/>
        </w:numPr>
        <w:tabs>
          <w:tab w:val="clear" w:pos="567"/>
          <w:tab w:val="left" w:pos="1800"/>
        </w:tabs>
        <w:ind w:left="431" w:hanging="431"/>
        <w:rPr>
          <w:sz w:val="20"/>
          <w:szCs w:val="20"/>
        </w:rPr>
      </w:pPr>
      <w:r>
        <w:rPr>
          <w:sz w:val="20"/>
          <w:szCs w:val="20"/>
        </w:rPr>
        <w:tab/>
      </w:r>
    </w:p>
    <w:p w14:paraId="34798E22" w14:textId="77777777" w:rsidR="007E698F" w:rsidRDefault="00B210A5" w:rsidP="007E698F">
      <w:pPr>
        <w:pStyle w:val="Heading1"/>
        <w:numPr>
          <w:ilvl w:val="0"/>
          <w:numId w:val="0"/>
        </w:numPr>
        <w:ind w:left="431" w:hanging="431"/>
      </w:pPr>
      <w:r w:rsidRPr="00AC577F">
        <w:br w:type="page"/>
      </w:r>
      <w:bookmarkStart w:id="230" w:name="_Toc532503035"/>
      <w:bookmarkStart w:id="231" w:name="_Toc532503090"/>
      <w:bookmarkStart w:id="232" w:name="_Toc532503194"/>
      <w:bookmarkStart w:id="233" w:name="_Toc7513628"/>
      <w:bookmarkStart w:id="234" w:name="_Toc39148525"/>
      <w:bookmarkStart w:id="235" w:name="_Toc40188661"/>
      <w:r w:rsidR="007E698F" w:rsidRPr="004F1068">
        <w:t xml:space="preserve">Appendix E: </w:t>
      </w:r>
      <w:r w:rsidR="007E698F">
        <w:t>Interview g</w:t>
      </w:r>
      <w:r w:rsidR="007E698F" w:rsidRPr="00B61239">
        <w:t>uide</w:t>
      </w:r>
      <w:r w:rsidR="007E698F" w:rsidRPr="004F1068">
        <w:t>s</w:t>
      </w:r>
      <w:bookmarkEnd w:id="230"/>
      <w:bookmarkEnd w:id="231"/>
      <w:bookmarkEnd w:id="232"/>
      <w:bookmarkEnd w:id="233"/>
      <w:bookmarkEnd w:id="234"/>
      <w:bookmarkEnd w:id="235"/>
    </w:p>
    <w:p w14:paraId="364E82B9" w14:textId="77777777" w:rsidR="007E698F" w:rsidRPr="00B61239" w:rsidRDefault="007E698F" w:rsidP="007B2922">
      <w:pPr>
        <w:pStyle w:val="Heading2"/>
      </w:pPr>
      <w:r w:rsidRPr="00B61239">
        <w:t>INTERVIEW GUIDE:</w:t>
      </w:r>
    </w:p>
    <w:p w14:paraId="7CF9BAE9" w14:textId="77777777" w:rsidR="00767E2D" w:rsidRPr="009E13ED" w:rsidRDefault="00767E2D" w:rsidP="007B2922">
      <w:pPr>
        <w:pStyle w:val="Heading3"/>
        <w:numPr>
          <w:ilvl w:val="0"/>
          <w:numId w:val="0"/>
        </w:numPr>
        <w:ind w:left="720" w:hanging="720"/>
        <w:jc w:val="center"/>
      </w:pPr>
      <w:r w:rsidRPr="009E13ED">
        <w:t>PLMP Municipal Directors and Inspectors</w:t>
      </w:r>
    </w:p>
    <w:p w14:paraId="13847655" w14:textId="77777777" w:rsidR="00767E2D" w:rsidRDefault="00767E2D" w:rsidP="00767E2D">
      <w:pPr>
        <w:pStyle w:val="Heading4"/>
      </w:pPr>
      <w:r w:rsidRPr="009E13ED">
        <w:t>Municipal Director / Inspector information</w:t>
      </w:r>
    </w:p>
    <w:p w14:paraId="309CCFED" w14:textId="4DF750CB" w:rsidR="00F91FDE" w:rsidRPr="00F91FDE" w:rsidRDefault="00F91FDE" w:rsidP="00F91FDE">
      <w:pPr>
        <w:rPr>
          <w:b/>
        </w:rPr>
      </w:pPr>
      <w:r w:rsidRPr="00F91FDE">
        <w:rPr>
          <w:b/>
        </w:rPr>
        <w:t>N</w:t>
      </w:r>
      <w:r w:rsidR="00525655">
        <w:rPr>
          <w:b/>
        </w:rPr>
        <w:t>ame</w:t>
      </w:r>
      <w:r w:rsidRPr="00F91FDE">
        <w:rPr>
          <w:b/>
        </w:rPr>
        <w:t>:</w:t>
      </w:r>
    </w:p>
    <w:p w14:paraId="0EF57243" w14:textId="0E6EAC28" w:rsidR="00F91FDE" w:rsidRPr="00F91FDE" w:rsidRDefault="00F91FDE" w:rsidP="00F91FDE">
      <w:pPr>
        <w:rPr>
          <w:b/>
        </w:rPr>
      </w:pPr>
      <w:r w:rsidRPr="00F91FDE">
        <w:rPr>
          <w:b/>
        </w:rPr>
        <w:t>R</w:t>
      </w:r>
      <w:r w:rsidR="00525655">
        <w:rPr>
          <w:b/>
        </w:rPr>
        <w:t>ole</w:t>
      </w:r>
      <w:r w:rsidRPr="00F91FDE">
        <w:rPr>
          <w:b/>
        </w:rPr>
        <w:t>:</w:t>
      </w:r>
    </w:p>
    <w:p w14:paraId="36911BC1" w14:textId="0B8A29E8" w:rsidR="00F91FDE" w:rsidRPr="00F91FDE" w:rsidRDefault="00F91FDE" w:rsidP="00F91FDE">
      <w:pPr>
        <w:rPr>
          <w:b/>
        </w:rPr>
      </w:pPr>
      <w:r w:rsidRPr="00F91FDE">
        <w:rPr>
          <w:b/>
        </w:rPr>
        <w:t>C</w:t>
      </w:r>
      <w:r w:rsidR="00525655">
        <w:rPr>
          <w:b/>
        </w:rPr>
        <w:t>luster</w:t>
      </w:r>
      <w:r w:rsidRPr="00F91FDE">
        <w:rPr>
          <w:b/>
        </w:rPr>
        <w:t>:</w:t>
      </w:r>
    </w:p>
    <w:p w14:paraId="103F67F2" w14:textId="4E765C9B" w:rsidR="00F91FDE" w:rsidRPr="00F91FDE" w:rsidRDefault="00F91FDE" w:rsidP="00F91FDE">
      <w:pPr>
        <w:rPr>
          <w:b/>
        </w:rPr>
      </w:pPr>
      <w:r w:rsidRPr="00F91FDE">
        <w:rPr>
          <w:b/>
        </w:rPr>
        <w:t>Municipality:</w:t>
      </w:r>
    </w:p>
    <w:p w14:paraId="7201F5D0" w14:textId="77777777" w:rsidR="00767E2D" w:rsidRPr="009E13ED" w:rsidRDefault="00767E2D" w:rsidP="00767E2D">
      <w:pPr>
        <w:pStyle w:val="Heading4"/>
      </w:pPr>
      <w:r w:rsidRPr="009E13ED">
        <w:t>Administration notes</w:t>
      </w:r>
    </w:p>
    <w:p w14:paraId="50402472" w14:textId="77777777" w:rsidR="00767E2D" w:rsidRPr="009E13ED" w:rsidRDefault="00767E2D" w:rsidP="00767E2D">
      <w:pPr>
        <w:jc w:val="left"/>
      </w:pPr>
      <w:r w:rsidRPr="009E13ED">
        <w:t>The purpose of this interview is to understand the experiences of Municipal Directors and Inspectors in the PLMP context. Municipal Directors and Inspectors should be invited for a one-on-one interview with the research team. This interview will cover a range of issues that focus on the role of Municipal Directors and Inspectors in supporting the PLMP.</w:t>
      </w:r>
    </w:p>
    <w:p w14:paraId="47C31B3B" w14:textId="77777777" w:rsidR="00767E2D" w:rsidRPr="009E13ED" w:rsidRDefault="00767E2D" w:rsidP="00767E2D">
      <w:pPr>
        <w:jc w:val="left"/>
      </w:pPr>
      <w:r w:rsidRPr="009E13ED">
        <w:t>The research team should work in pairs, with one leading the interview. The supporting researcher should audio record the interview and make detailed notes of the interview responses.</w:t>
      </w:r>
    </w:p>
    <w:p w14:paraId="22F87CE7" w14:textId="77777777" w:rsidR="00767E2D" w:rsidRPr="009E13ED" w:rsidRDefault="00767E2D" w:rsidP="00767E2D">
      <w:pPr>
        <w:jc w:val="left"/>
      </w:pPr>
      <w:r w:rsidRPr="009E13ED">
        <w:t>It is important to remember that this is intended to be a semi-structured conversation, not a formal interview. The interview guide outlines the topics to discuss in the interview. These are presented through a list of questions. All topics must be covered in adequate depth.</w:t>
      </w:r>
    </w:p>
    <w:p w14:paraId="31DC74EC" w14:textId="77777777" w:rsidR="00767E2D" w:rsidRPr="009E13ED" w:rsidRDefault="00767E2D" w:rsidP="00767E2D">
      <w:pPr>
        <w:jc w:val="left"/>
      </w:pPr>
      <w:r w:rsidRPr="009E13ED">
        <w:t>Through this guide, sections presented in italics should be read aloud to the Municipal Director and Inspector.</w:t>
      </w:r>
    </w:p>
    <w:p w14:paraId="717E54C1" w14:textId="77777777" w:rsidR="00767E2D" w:rsidRPr="009E13ED" w:rsidRDefault="00767E2D" w:rsidP="00767E2D">
      <w:pPr>
        <w:jc w:val="left"/>
      </w:pPr>
      <w:r w:rsidRPr="009E13ED">
        <w:t xml:space="preserve">The first part of the interview – Introduction – provides Municipal Directors and Inspectors with information about the purpose of the interview, introduces them to the research team, and explains the participation and consent process. </w:t>
      </w:r>
    </w:p>
    <w:p w14:paraId="168653D8" w14:textId="77777777" w:rsidR="00767E2D" w:rsidRDefault="00767E2D" w:rsidP="00767E2D">
      <w:pPr>
        <w:jc w:val="left"/>
      </w:pPr>
      <w:r w:rsidRPr="009E13ED">
        <w:t>The second part of the interview – Questions – provides the fram</w:t>
      </w:r>
      <w:r>
        <w:t>ing questions for the interview.</w:t>
      </w:r>
    </w:p>
    <w:p w14:paraId="3A4B5651" w14:textId="77777777" w:rsidR="00767E2D" w:rsidRPr="009E13ED" w:rsidRDefault="00767E2D" w:rsidP="00767E2D">
      <w:pPr>
        <w:jc w:val="left"/>
      </w:pPr>
      <w:r w:rsidRPr="009E13ED">
        <w:t xml:space="preserve"> There are 11</w:t>
      </w:r>
      <w:r>
        <w:t xml:space="preserve"> </w:t>
      </w:r>
      <w:r w:rsidRPr="009E13ED">
        <w:t>framing questions and some suggested probing questions to encourage elaboration of the questions as needed.</w:t>
      </w:r>
    </w:p>
    <w:p w14:paraId="773B3AE3" w14:textId="77777777" w:rsidR="00767E2D" w:rsidRPr="00033C86" w:rsidRDefault="00767E2D" w:rsidP="00767E2D">
      <w:pPr>
        <w:spacing w:before="120" w:line="300" w:lineRule="exact"/>
        <w:jc w:val="left"/>
        <w:rPr>
          <w:rFonts w:ascii="Arial" w:eastAsiaTheme="majorEastAsia" w:hAnsi="Arial" w:cstheme="majorBidi"/>
          <w:b/>
          <w:bCs/>
          <w:color w:val="1F497D" w:themeColor="text2"/>
          <w:sz w:val="24"/>
          <w:szCs w:val="24"/>
        </w:rPr>
      </w:pPr>
      <w:r w:rsidRPr="00033C86">
        <w:rPr>
          <w:rFonts w:ascii="Arial" w:hAnsi="Arial"/>
          <w:bCs/>
          <w:szCs w:val="24"/>
        </w:rPr>
        <w:br w:type="page"/>
      </w:r>
    </w:p>
    <w:p w14:paraId="364F1206" w14:textId="77777777" w:rsidR="00767E2D" w:rsidRPr="00493A99" w:rsidRDefault="00767E2D" w:rsidP="00767E2D">
      <w:pPr>
        <w:pStyle w:val="Heading4"/>
        <w:jc w:val="left"/>
      </w:pPr>
      <w:r w:rsidRPr="00493A99">
        <w:t>Introduction</w:t>
      </w:r>
    </w:p>
    <w:p w14:paraId="127337E4" w14:textId="77777777" w:rsidR="00767E2D" w:rsidRPr="00493A99" w:rsidRDefault="00767E2D" w:rsidP="00767E2D">
      <w:pPr>
        <w:jc w:val="left"/>
        <w:rPr>
          <w:i/>
        </w:rPr>
      </w:pPr>
      <w:r w:rsidRPr="00493A99">
        <w:rPr>
          <w:i/>
        </w:rPr>
        <w:t>Thank you for making the time for this interview.</w:t>
      </w:r>
    </w:p>
    <w:p w14:paraId="6933D2C8" w14:textId="77777777" w:rsidR="00767E2D" w:rsidRPr="00493A99" w:rsidRDefault="00767E2D" w:rsidP="00767E2D">
      <w:pPr>
        <w:jc w:val="left"/>
        <w:rPr>
          <w:i/>
          <w:color w:val="FF0000"/>
        </w:rPr>
      </w:pPr>
      <w:r w:rsidRPr="007000B3">
        <w:rPr>
          <w:i/>
          <w:color w:val="365F91" w:themeColor="accent1" w:themeShade="BF"/>
        </w:rPr>
        <w:t xml:space="preserve">(Introduce the research team) </w:t>
      </w:r>
    </w:p>
    <w:p w14:paraId="042A4243" w14:textId="77777777" w:rsidR="00767E2D" w:rsidRPr="00493A99" w:rsidRDefault="00767E2D" w:rsidP="00767E2D">
      <w:pPr>
        <w:jc w:val="left"/>
        <w:rPr>
          <w:i/>
        </w:rPr>
      </w:pPr>
      <w:r w:rsidRPr="00493A99">
        <w:rPr>
          <w:i/>
        </w:rPr>
        <w:t>We are conducting a study of the Professional Learning and Mentoring Program (or PLMP).</w:t>
      </w:r>
    </w:p>
    <w:p w14:paraId="643CC4A0" w14:textId="77777777" w:rsidR="00767E2D" w:rsidRPr="00493A99" w:rsidRDefault="00767E2D" w:rsidP="00767E2D">
      <w:pPr>
        <w:jc w:val="left"/>
        <w:rPr>
          <w:i/>
        </w:rPr>
      </w:pPr>
      <w:r w:rsidRPr="00493A99">
        <w:rPr>
          <w:i/>
        </w:rPr>
        <w:t xml:space="preserve">Our visit today is focused on understanding how PLMP supports schools, teachers and students. We are interviewing Inspectors like you who have supported the PLMP to learn about your experiences. We are interested in your views of the program and its impact. </w:t>
      </w:r>
    </w:p>
    <w:p w14:paraId="0A50287D" w14:textId="77777777" w:rsidR="00767E2D" w:rsidRPr="00493A99" w:rsidRDefault="00767E2D" w:rsidP="00767E2D">
      <w:pPr>
        <w:jc w:val="left"/>
        <w:rPr>
          <w:i/>
        </w:rPr>
      </w:pPr>
      <w:r w:rsidRPr="00493A99">
        <w:rPr>
          <w:i/>
        </w:rPr>
        <w:t xml:space="preserve">You do not need to answer questions that make you feel uncomfortable or that you do not want to answer. You can also withdraw and stop taking part at any time. We have 11 questions to ask you and the interview is expected to take approximately one hour. </w:t>
      </w:r>
    </w:p>
    <w:p w14:paraId="402DE846" w14:textId="77777777" w:rsidR="00767E2D" w:rsidRPr="00493A99" w:rsidRDefault="00767E2D" w:rsidP="00767E2D">
      <w:pPr>
        <w:pStyle w:val="Heading4"/>
        <w:jc w:val="left"/>
      </w:pPr>
      <w:r w:rsidRPr="00493A99">
        <w:t>Voluntary participation:</w:t>
      </w:r>
    </w:p>
    <w:p w14:paraId="3C34AD5B" w14:textId="77777777" w:rsidR="00767E2D" w:rsidRPr="00493A99" w:rsidRDefault="00767E2D" w:rsidP="0001093C">
      <w:pPr>
        <w:pStyle w:val="ListParagraph"/>
        <w:numPr>
          <w:ilvl w:val="0"/>
          <w:numId w:val="9"/>
        </w:numPr>
        <w:tabs>
          <w:tab w:val="clear" w:pos="360"/>
        </w:tabs>
        <w:ind w:left="720"/>
        <w:jc w:val="left"/>
        <w:rPr>
          <w:i/>
        </w:rPr>
      </w:pPr>
      <w:r w:rsidRPr="00493A99">
        <w:rPr>
          <w:i/>
        </w:rPr>
        <w:t xml:space="preserve">Your participation in this study is voluntary. </w:t>
      </w:r>
    </w:p>
    <w:p w14:paraId="4BEB536D" w14:textId="77777777" w:rsidR="00767E2D" w:rsidRPr="00493A99" w:rsidRDefault="00767E2D" w:rsidP="0001093C">
      <w:pPr>
        <w:pStyle w:val="ListParagraph"/>
        <w:numPr>
          <w:ilvl w:val="0"/>
          <w:numId w:val="9"/>
        </w:numPr>
        <w:tabs>
          <w:tab w:val="clear" w:pos="360"/>
        </w:tabs>
        <w:ind w:left="720"/>
        <w:jc w:val="left"/>
        <w:rPr>
          <w:i/>
        </w:rPr>
      </w:pPr>
      <w:r w:rsidRPr="00493A99">
        <w:rPr>
          <w:i/>
        </w:rPr>
        <w:t xml:space="preserve">You can decide to stop at any time, even part-way through the interview for whatever reason. </w:t>
      </w:r>
    </w:p>
    <w:p w14:paraId="1DEC4E7F" w14:textId="77777777" w:rsidR="00767E2D" w:rsidRPr="00493A99" w:rsidRDefault="00767E2D" w:rsidP="0001093C">
      <w:pPr>
        <w:pStyle w:val="ListParagraph"/>
        <w:numPr>
          <w:ilvl w:val="0"/>
          <w:numId w:val="9"/>
        </w:numPr>
        <w:tabs>
          <w:tab w:val="clear" w:pos="360"/>
        </w:tabs>
        <w:ind w:left="720"/>
        <w:jc w:val="left"/>
        <w:rPr>
          <w:i/>
        </w:rPr>
      </w:pPr>
      <w:r w:rsidRPr="00493A99">
        <w:rPr>
          <w:i/>
        </w:rPr>
        <w:t xml:space="preserve">If you decide to stop participating, there will be no consequences to you.  </w:t>
      </w:r>
    </w:p>
    <w:p w14:paraId="0D8C2612" w14:textId="77777777" w:rsidR="00767E2D" w:rsidRPr="00493A99" w:rsidRDefault="00767E2D" w:rsidP="0001093C">
      <w:pPr>
        <w:pStyle w:val="ListParagraph"/>
        <w:numPr>
          <w:ilvl w:val="0"/>
          <w:numId w:val="9"/>
        </w:numPr>
        <w:tabs>
          <w:tab w:val="clear" w:pos="360"/>
        </w:tabs>
        <w:ind w:left="720"/>
        <w:jc w:val="left"/>
        <w:rPr>
          <w:i/>
        </w:rPr>
      </w:pPr>
      <w:r w:rsidRPr="00493A99">
        <w:rPr>
          <w:i/>
        </w:rPr>
        <w:t xml:space="preserve">If you decide to stop we will ask you how you would like us to handle the data collected up to that point.  </w:t>
      </w:r>
    </w:p>
    <w:p w14:paraId="549D4266" w14:textId="77777777" w:rsidR="00767E2D" w:rsidRPr="00493A99" w:rsidRDefault="00767E2D" w:rsidP="0001093C">
      <w:pPr>
        <w:pStyle w:val="ListParagraph"/>
        <w:numPr>
          <w:ilvl w:val="0"/>
          <w:numId w:val="9"/>
        </w:numPr>
        <w:tabs>
          <w:tab w:val="clear" w:pos="360"/>
        </w:tabs>
        <w:ind w:left="720"/>
        <w:jc w:val="left"/>
        <w:rPr>
          <w:i/>
        </w:rPr>
      </w:pPr>
      <w:r w:rsidRPr="00493A99">
        <w:rPr>
          <w:i/>
        </w:rPr>
        <w:t xml:space="preserve">This could include returning it to you, destroying it or using the data collected up to that point.  </w:t>
      </w:r>
    </w:p>
    <w:p w14:paraId="3009364C" w14:textId="77777777" w:rsidR="00767E2D" w:rsidRPr="00493A99" w:rsidRDefault="00767E2D" w:rsidP="0001093C">
      <w:pPr>
        <w:pStyle w:val="ListParagraph"/>
        <w:numPr>
          <w:ilvl w:val="0"/>
          <w:numId w:val="9"/>
        </w:numPr>
        <w:tabs>
          <w:tab w:val="clear" w:pos="360"/>
        </w:tabs>
        <w:ind w:left="720"/>
        <w:jc w:val="left"/>
        <w:rPr>
          <w:i/>
        </w:rPr>
      </w:pPr>
      <w:r w:rsidRPr="00493A99">
        <w:rPr>
          <w:i/>
        </w:rPr>
        <w:t>If you do not want to answer some of the questions you do not have to, but you can still participate in the research.</w:t>
      </w:r>
    </w:p>
    <w:p w14:paraId="6C74C305" w14:textId="77777777" w:rsidR="00767E2D" w:rsidRPr="00493A99" w:rsidRDefault="00767E2D" w:rsidP="00767E2D">
      <w:pPr>
        <w:pStyle w:val="Subhead"/>
        <w:rPr>
          <w:lang w:val="en-CA"/>
        </w:rPr>
      </w:pPr>
      <w:r w:rsidRPr="00493A99">
        <w:rPr>
          <w:lang w:val="en-CA"/>
        </w:rPr>
        <w:t xml:space="preserve">Consent Form: </w:t>
      </w:r>
    </w:p>
    <w:p w14:paraId="566A869C" w14:textId="77777777" w:rsidR="00767E2D" w:rsidRPr="00493A99" w:rsidRDefault="00767E2D" w:rsidP="00767E2D">
      <w:pPr>
        <w:jc w:val="left"/>
        <w:rPr>
          <w:i/>
        </w:rPr>
      </w:pPr>
      <w:r w:rsidRPr="00493A99">
        <w:rPr>
          <w:i/>
        </w:rPr>
        <w:t xml:space="preserve">Please read and sign this form regarding your privacy rights and consent. </w:t>
      </w:r>
    </w:p>
    <w:p w14:paraId="4FBAE8CF" w14:textId="77777777" w:rsidR="00767E2D" w:rsidRPr="00493A99" w:rsidRDefault="00767E2D" w:rsidP="00767E2D">
      <w:pPr>
        <w:jc w:val="left"/>
        <w:rPr>
          <w:i/>
          <w:color w:val="FF0000"/>
        </w:rPr>
      </w:pPr>
      <w:r w:rsidRPr="007000B3">
        <w:rPr>
          <w:i/>
          <w:color w:val="365F91" w:themeColor="accent1" w:themeShade="BF"/>
        </w:rPr>
        <w:t>(Read through the consent form with the participant)</w:t>
      </w:r>
    </w:p>
    <w:p w14:paraId="50823ABE" w14:textId="77777777" w:rsidR="00767E2D" w:rsidRPr="00493A99" w:rsidRDefault="00767E2D" w:rsidP="00767E2D">
      <w:pPr>
        <w:jc w:val="left"/>
        <w:rPr>
          <w:i/>
        </w:rPr>
      </w:pPr>
      <w:r w:rsidRPr="00493A99">
        <w:rPr>
          <w:i/>
        </w:rPr>
        <w:t>Do you have any questions before we begin?</w:t>
      </w:r>
    </w:p>
    <w:p w14:paraId="2F147A4B" w14:textId="77777777" w:rsidR="00767E2D" w:rsidRPr="00033C86" w:rsidRDefault="00767E2D" w:rsidP="00767E2D">
      <w:pPr>
        <w:tabs>
          <w:tab w:val="left" w:pos="4253"/>
        </w:tabs>
        <w:spacing w:before="120" w:line="300" w:lineRule="exact"/>
        <w:ind w:right="-28"/>
        <w:rPr>
          <w:rFonts w:ascii="Arial" w:hAnsi="Arial"/>
          <w:szCs w:val="22"/>
        </w:rPr>
      </w:pPr>
    </w:p>
    <w:p w14:paraId="3FA45EF8" w14:textId="77777777" w:rsidR="00767E2D" w:rsidRPr="00033C86" w:rsidRDefault="00767E2D" w:rsidP="00767E2D">
      <w:pPr>
        <w:tabs>
          <w:tab w:val="left" w:pos="4253"/>
        </w:tabs>
        <w:spacing w:before="120" w:line="300" w:lineRule="exact"/>
        <w:ind w:right="-28"/>
        <w:rPr>
          <w:rFonts w:ascii="Arial" w:hAnsi="Arial"/>
          <w:szCs w:val="22"/>
        </w:rPr>
      </w:pPr>
    </w:p>
    <w:p w14:paraId="1FDC3420" w14:textId="77777777" w:rsidR="00767E2D" w:rsidRPr="00033C86" w:rsidRDefault="00767E2D" w:rsidP="00767E2D">
      <w:pPr>
        <w:spacing w:before="120" w:line="300" w:lineRule="exact"/>
        <w:jc w:val="left"/>
        <w:rPr>
          <w:rFonts w:asciiTheme="minorHAnsi" w:eastAsiaTheme="majorEastAsia" w:hAnsiTheme="minorHAnsi" w:cstheme="majorBidi"/>
          <w:b/>
          <w:bCs/>
          <w:color w:val="365F91" w:themeColor="accent1" w:themeShade="BF"/>
          <w:sz w:val="28"/>
          <w:szCs w:val="28"/>
        </w:rPr>
      </w:pPr>
      <w:r w:rsidRPr="00033C86">
        <w:br w:type="page"/>
      </w:r>
    </w:p>
    <w:p w14:paraId="5DC875E8" w14:textId="77777777" w:rsidR="00767E2D" w:rsidRPr="00EF76EF" w:rsidRDefault="00767E2D" w:rsidP="00767E2D">
      <w:pPr>
        <w:pStyle w:val="Heading4"/>
        <w:jc w:val="left"/>
      </w:pPr>
      <w:r w:rsidRPr="00EF76EF">
        <w:t>Questions</w:t>
      </w:r>
    </w:p>
    <w:p w14:paraId="6E602DA7" w14:textId="77777777" w:rsidR="00767E2D" w:rsidRPr="00EF76EF" w:rsidRDefault="00767E2D" w:rsidP="00767E2D">
      <w:pPr>
        <w:pStyle w:val="Heading5"/>
        <w:jc w:val="left"/>
      </w:pPr>
      <w:r w:rsidRPr="00EF76EF">
        <w:t>Opening</w:t>
      </w:r>
    </w:p>
    <w:p w14:paraId="7AC460D7" w14:textId="77777777" w:rsidR="00767E2D" w:rsidRPr="00EF76EF" w:rsidRDefault="00767E2D" w:rsidP="00767E2D">
      <w:pPr>
        <w:jc w:val="left"/>
      </w:pPr>
      <w:r w:rsidRPr="00EF76EF">
        <w:t xml:space="preserve">Q1: </w:t>
      </w:r>
      <w:r w:rsidRPr="00EF76EF">
        <w:tab/>
        <w:t>Can you please tell us about yourself – your professional history and your current role as a [Municipal Director / Inspector]?</w:t>
      </w:r>
    </w:p>
    <w:p w14:paraId="5AC41E00" w14:textId="77777777" w:rsidR="00767E2D" w:rsidRPr="00EF76EF" w:rsidRDefault="00767E2D" w:rsidP="00767E2D">
      <w:pPr>
        <w:tabs>
          <w:tab w:val="left" w:pos="0"/>
        </w:tabs>
        <w:spacing w:before="120" w:line="300" w:lineRule="exact"/>
        <w:jc w:val="left"/>
      </w:pPr>
      <w:r w:rsidRPr="00EF76EF">
        <w:t>Probes:</w:t>
      </w:r>
    </w:p>
    <w:p w14:paraId="30BFD69E" w14:textId="77777777" w:rsidR="00767E2D" w:rsidRPr="00EF76EF" w:rsidRDefault="00767E2D" w:rsidP="0001093C">
      <w:pPr>
        <w:pStyle w:val="Bullets"/>
        <w:numPr>
          <w:ilvl w:val="0"/>
          <w:numId w:val="10"/>
        </w:numPr>
        <w:ind w:left="851" w:hanging="284"/>
      </w:pPr>
      <w:r w:rsidRPr="00EF76EF">
        <w:t>What is your highest academic qualification (e.g. postgraduate degree, bachelor’s degree, diploma, tertiary certificate, or high school certificate)?</w:t>
      </w:r>
    </w:p>
    <w:p w14:paraId="4A994576" w14:textId="77777777" w:rsidR="00767E2D" w:rsidRPr="00EF76EF" w:rsidRDefault="00767E2D" w:rsidP="0001093C">
      <w:pPr>
        <w:pStyle w:val="Bullets"/>
        <w:numPr>
          <w:ilvl w:val="0"/>
          <w:numId w:val="10"/>
        </w:numPr>
        <w:ind w:left="851" w:hanging="284"/>
      </w:pPr>
      <w:r w:rsidRPr="00EF76EF">
        <w:t>Have you completed a teacher training qualification? If yes, what level (e.g. certificate, diploma, bachelor, or postgraduate)?</w:t>
      </w:r>
    </w:p>
    <w:p w14:paraId="750AA671" w14:textId="77777777" w:rsidR="00767E2D" w:rsidRPr="00EF76EF" w:rsidRDefault="00767E2D" w:rsidP="0001093C">
      <w:pPr>
        <w:pStyle w:val="Bullets"/>
        <w:numPr>
          <w:ilvl w:val="0"/>
          <w:numId w:val="10"/>
        </w:numPr>
        <w:ind w:left="851" w:hanging="284"/>
      </w:pPr>
      <w:r w:rsidRPr="00EF76EF">
        <w:t>How long have you been a [Municipal Director / Inspector]?</w:t>
      </w:r>
    </w:p>
    <w:p w14:paraId="34A03071" w14:textId="77777777" w:rsidR="00767E2D" w:rsidRPr="00EF76EF" w:rsidRDefault="00767E2D" w:rsidP="0001093C">
      <w:pPr>
        <w:pStyle w:val="Bullets"/>
        <w:numPr>
          <w:ilvl w:val="0"/>
          <w:numId w:val="10"/>
        </w:numPr>
        <w:ind w:left="851" w:hanging="284"/>
      </w:pPr>
      <w:r w:rsidRPr="00EF76EF">
        <w:t>What PLMP activities are part of your role as [Municipal Director / Inspector]?</w:t>
      </w:r>
    </w:p>
    <w:p w14:paraId="006F2E67" w14:textId="77777777" w:rsidR="00767E2D" w:rsidRPr="00EF76EF" w:rsidRDefault="00767E2D" w:rsidP="0001093C">
      <w:pPr>
        <w:pStyle w:val="Bullets"/>
        <w:numPr>
          <w:ilvl w:val="0"/>
          <w:numId w:val="10"/>
        </w:numPr>
        <w:ind w:left="851" w:hanging="284"/>
      </w:pPr>
      <w:r w:rsidRPr="00EF76EF">
        <w:t>Who do you work closely with on PLMP (e.g. teachers, school leaders, mentors)?</w:t>
      </w:r>
    </w:p>
    <w:p w14:paraId="4453E69B" w14:textId="77777777" w:rsidR="00767E2D" w:rsidRPr="00EF76EF" w:rsidRDefault="00767E2D" w:rsidP="00767E2D">
      <w:pPr>
        <w:jc w:val="left"/>
        <w:rPr>
          <w:b/>
          <w:i/>
        </w:rPr>
      </w:pPr>
      <w:r w:rsidRPr="00EF76EF">
        <w:rPr>
          <w:b/>
          <w:i/>
        </w:rPr>
        <w:t>We are interested in learning about the impact of PLMP on teaching quality</w:t>
      </w:r>
    </w:p>
    <w:p w14:paraId="61C2A332" w14:textId="77777777" w:rsidR="00767E2D" w:rsidRPr="00EF76EF" w:rsidRDefault="00767E2D" w:rsidP="00767E2D">
      <w:pPr>
        <w:jc w:val="left"/>
      </w:pPr>
      <w:r w:rsidRPr="00EF76EF">
        <w:t>Q2:</w:t>
      </w:r>
      <w:r w:rsidRPr="00EF76EF">
        <w:tab/>
        <w:t>What do you see as the most important changes to school leaders since implementing PLMP?</w:t>
      </w:r>
    </w:p>
    <w:p w14:paraId="02FBA722" w14:textId="77777777" w:rsidR="00767E2D" w:rsidRPr="00EF76EF" w:rsidRDefault="00767E2D" w:rsidP="00767E2D">
      <w:pPr>
        <w:jc w:val="left"/>
      </w:pPr>
      <w:r w:rsidRPr="00EF76EF">
        <w:t xml:space="preserve">Q3: </w:t>
      </w:r>
      <w:r w:rsidRPr="00EF76EF">
        <w:tab/>
        <w:t>What do you see as the most important changes in teachers and teaching quality in your municipality since implementing PLMP?</w:t>
      </w:r>
    </w:p>
    <w:p w14:paraId="0B478165" w14:textId="77777777" w:rsidR="00767E2D" w:rsidRPr="00EF76EF" w:rsidRDefault="00767E2D" w:rsidP="00767E2D">
      <w:pPr>
        <w:tabs>
          <w:tab w:val="left" w:pos="0"/>
        </w:tabs>
        <w:spacing w:before="120" w:line="300" w:lineRule="exact"/>
        <w:jc w:val="left"/>
      </w:pPr>
      <w:r w:rsidRPr="00EF76EF">
        <w:t>Probe: Do you see any changes related to:</w:t>
      </w:r>
    </w:p>
    <w:p w14:paraId="513BC274" w14:textId="77777777" w:rsidR="00767E2D" w:rsidRPr="00EF76EF" w:rsidRDefault="00767E2D" w:rsidP="0001093C">
      <w:pPr>
        <w:pStyle w:val="Bullets"/>
        <w:numPr>
          <w:ilvl w:val="0"/>
          <w:numId w:val="10"/>
        </w:numPr>
        <w:ind w:left="851" w:hanging="284"/>
      </w:pPr>
      <w:r w:rsidRPr="00EF76EF">
        <w:t>teaching practice</w:t>
      </w:r>
    </w:p>
    <w:p w14:paraId="7C9FC6E7" w14:textId="77777777" w:rsidR="00767E2D" w:rsidRPr="00EF76EF" w:rsidRDefault="00767E2D" w:rsidP="0001093C">
      <w:pPr>
        <w:pStyle w:val="Bullets"/>
        <w:numPr>
          <w:ilvl w:val="0"/>
          <w:numId w:val="10"/>
        </w:numPr>
        <w:ind w:left="851" w:hanging="284"/>
      </w:pPr>
      <w:r w:rsidRPr="00EF76EF">
        <w:t>teachers’ knowledge</w:t>
      </w:r>
    </w:p>
    <w:p w14:paraId="189E769E" w14:textId="77777777" w:rsidR="00767E2D" w:rsidRPr="00EF76EF" w:rsidRDefault="00767E2D" w:rsidP="0001093C">
      <w:pPr>
        <w:pStyle w:val="Bullets"/>
        <w:numPr>
          <w:ilvl w:val="0"/>
          <w:numId w:val="10"/>
        </w:numPr>
        <w:ind w:left="851" w:hanging="284"/>
      </w:pPr>
      <w:r w:rsidRPr="00EF76EF">
        <w:t>teachers’ beliefs and attitudes (including confidence and motivation)</w:t>
      </w:r>
    </w:p>
    <w:p w14:paraId="1239580E" w14:textId="77777777" w:rsidR="00767E2D" w:rsidRPr="00EF76EF" w:rsidRDefault="00767E2D" w:rsidP="0001093C">
      <w:pPr>
        <w:pStyle w:val="Bullets"/>
        <w:numPr>
          <w:ilvl w:val="0"/>
          <w:numId w:val="10"/>
        </w:numPr>
        <w:ind w:left="851" w:hanging="284"/>
      </w:pPr>
      <w:r w:rsidRPr="00EF76EF">
        <w:t>professionalism (including commitment and attendance)</w:t>
      </w:r>
    </w:p>
    <w:p w14:paraId="3CF3BD98" w14:textId="77777777" w:rsidR="00767E2D" w:rsidRPr="00EF76EF" w:rsidRDefault="00767E2D" w:rsidP="0001093C">
      <w:pPr>
        <w:pStyle w:val="Bullets"/>
        <w:numPr>
          <w:ilvl w:val="0"/>
          <w:numId w:val="10"/>
        </w:numPr>
        <w:ind w:left="851" w:hanging="284"/>
      </w:pPr>
      <w:r w:rsidRPr="00EF76EF">
        <w:t>teachers’ abilities to support children with disabilities in the classroom</w:t>
      </w:r>
    </w:p>
    <w:p w14:paraId="6DBD4602" w14:textId="77777777" w:rsidR="00767E2D" w:rsidRPr="00EF76EF" w:rsidRDefault="00767E2D" w:rsidP="0001093C">
      <w:pPr>
        <w:pStyle w:val="Bullets"/>
        <w:numPr>
          <w:ilvl w:val="0"/>
          <w:numId w:val="10"/>
        </w:numPr>
        <w:ind w:left="851" w:hanging="284"/>
      </w:pPr>
      <w:r w:rsidRPr="00EF76EF">
        <w:t>teachers encouraging the equal participation of boys and girls in classroom learning</w:t>
      </w:r>
    </w:p>
    <w:p w14:paraId="1133BA1C" w14:textId="77777777" w:rsidR="00767E2D" w:rsidRPr="00EF76EF" w:rsidRDefault="00767E2D" w:rsidP="00767E2D">
      <w:pPr>
        <w:jc w:val="left"/>
      </w:pPr>
      <w:r w:rsidRPr="00EF76EF">
        <w:t>Q4:</w:t>
      </w:r>
      <w:r w:rsidRPr="00EF76EF">
        <w:tab/>
        <w:t>In what ways do the PLMP activities help teachers improve their practice?</w:t>
      </w:r>
    </w:p>
    <w:p w14:paraId="08776F8F" w14:textId="77777777" w:rsidR="00767E2D" w:rsidRPr="00EF76EF" w:rsidRDefault="00767E2D" w:rsidP="00767E2D">
      <w:pPr>
        <w:tabs>
          <w:tab w:val="left" w:pos="0"/>
        </w:tabs>
        <w:spacing w:before="120" w:line="300" w:lineRule="exact"/>
        <w:jc w:val="left"/>
      </w:pPr>
      <w:r w:rsidRPr="00EF76EF">
        <w:t>Probe: For example:</w:t>
      </w:r>
    </w:p>
    <w:p w14:paraId="68FF7AF1" w14:textId="77777777" w:rsidR="00767E2D" w:rsidRPr="00EF76EF" w:rsidRDefault="00767E2D" w:rsidP="0001093C">
      <w:pPr>
        <w:pStyle w:val="Bullets"/>
        <w:numPr>
          <w:ilvl w:val="0"/>
          <w:numId w:val="10"/>
        </w:numPr>
        <w:ind w:left="851" w:hanging="284"/>
      </w:pPr>
      <w:r w:rsidRPr="00EF76EF">
        <w:t>Mentoring</w:t>
      </w:r>
    </w:p>
    <w:p w14:paraId="2C1C6005" w14:textId="77777777" w:rsidR="00767E2D" w:rsidRPr="00EF76EF" w:rsidRDefault="00767E2D" w:rsidP="0001093C">
      <w:pPr>
        <w:pStyle w:val="Bullets"/>
        <w:numPr>
          <w:ilvl w:val="0"/>
          <w:numId w:val="10"/>
        </w:numPr>
        <w:ind w:left="851" w:hanging="284"/>
      </w:pPr>
      <w:r w:rsidRPr="00EF76EF">
        <w:t>Peer learning sessions</w:t>
      </w:r>
    </w:p>
    <w:p w14:paraId="579C6BF1" w14:textId="77777777" w:rsidR="00767E2D" w:rsidRPr="00EF76EF" w:rsidRDefault="00767E2D" w:rsidP="0001093C">
      <w:pPr>
        <w:pStyle w:val="Bullets"/>
        <w:numPr>
          <w:ilvl w:val="0"/>
          <w:numId w:val="10"/>
        </w:numPr>
        <w:ind w:left="851" w:hanging="284"/>
      </w:pPr>
      <w:r w:rsidRPr="00EF76EF">
        <w:t>Observation and feedback</w:t>
      </w:r>
    </w:p>
    <w:p w14:paraId="26E5EB5F" w14:textId="77777777" w:rsidR="00767E2D" w:rsidRPr="00EF76EF" w:rsidRDefault="00767E2D" w:rsidP="0001093C">
      <w:pPr>
        <w:pStyle w:val="Bullets"/>
        <w:numPr>
          <w:ilvl w:val="0"/>
          <w:numId w:val="10"/>
        </w:numPr>
        <w:ind w:left="851" w:hanging="284"/>
      </w:pPr>
      <w:r w:rsidRPr="00EF76EF">
        <w:t>Student assessment</w:t>
      </w:r>
    </w:p>
    <w:p w14:paraId="5D8367CA" w14:textId="77777777" w:rsidR="00767E2D" w:rsidRPr="00EF76EF" w:rsidRDefault="00767E2D" w:rsidP="00767E2D">
      <w:pPr>
        <w:tabs>
          <w:tab w:val="left" w:pos="0"/>
        </w:tabs>
        <w:spacing w:before="120" w:line="300" w:lineRule="exact"/>
        <w:jc w:val="left"/>
      </w:pPr>
      <w:r w:rsidRPr="00EF76EF">
        <w:t>Probe: How has PLMP changed the way teachers work together?</w:t>
      </w:r>
    </w:p>
    <w:p w14:paraId="153186C7" w14:textId="77777777" w:rsidR="00767E2D" w:rsidRPr="00EF76EF" w:rsidRDefault="00767E2D" w:rsidP="00767E2D">
      <w:pPr>
        <w:jc w:val="left"/>
      </w:pPr>
      <w:r w:rsidRPr="00EF76EF">
        <w:t>Q5:</w:t>
      </w:r>
      <w:r w:rsidRPr="00EF76EF">
        <w:tab/>
        <w:t>In what ways has PLMP helped teachers to implement the ‘new’ curriculum?</w:t>
      </w:r>
    </w:p>
    <w:p w14:paraId="280C4454" w14:textId="77777777" w:rsidR="00767E2D" w:rsidRPr="00EF76EF" w:rsidRDefault="00767E2D" w:rsidP="00767E2D">
      <w:pPr>
        <w:tabs>
          <w:tab w:val="left" w:pos="0"/>
        </w:tabs>
        <w:spacing w:before="120" w:line="300" w:lineRule="exact"/>
        <w:jc w:val="left"/>
      </w:pPr>
      <w:r>
        <w:t xml:space="preserve">Probe: </w:t>
      </w:r>
      <w:r w:rsidRPr="00EF76EF">
        <w:t xml:space="preserve">Can you think of anything that makes it difficult for teachers to change their practice? </w:t>
      </w:r>
    </w:p>
    <w:p w14:paraId="79A621A7" w14:textId="77777777" w:rsidR="00767E2D" w:rsidRPr="00EF76EF" w:rsidRDefault="00767E2D" w:rsidP="00767E2D">
      <w:pPr>
        <w:tabs>
          <w:tab w:val="left" w:pos="0"/>
        </w:tabs>
        <w:spacing w:before="120" w:line="300" w:lineRule="exact"/>
        <w:jc w:val="left"/>
      </w:pPr>
      <w:r w:rsidRPr="00EF76EF">
        <w:t>Probe: Can you describe those difficulties that teachers have experienced?</w:t>
      </w:r>
    </w:p>
    <w:p w14:paraId="75660D62" w14:textId="77777777" w:rsidR="00767E2D" w:rsidRPr="007624BB" w:rsidRDefault="00767E2D" w:rsidP="00767E2D">
      <w:pPr>
        <w:jc w:val="left"/>
      </w:pPr>
      <w:r w:rsidRPr="007624BB">
        <w:t>Q6:</w:t>
      </w:r>
      <w:r w:rsidRPr="007624BB">
        <w:tab/>
        <w:t>How do inspectors assist school leaders to help teachers?</w:t>
      </w:r>
    </w:p>
    <w:p w14:paraId="671C6368" w14:textId="77777777" w:rsidR="00767E2D" w:rsidRPr="007624BB" w:rsidRDefault="00767E2D" w:rsidP="00767E2D">
      <w:pPr>
        <w:jc w:val="left"/>
      </w:pPr>
      <w:r w:rsidRPr="007624BB">
        <w:t>Q7:</w:t>
      </w:r>
      <w:r w:rsidRPr="007624BB">
        <w:tab/>
        <w:t>What are the most significant important changes you have seen to school leaders since implementing PLMP?</w:t>
      </w:r>
    </w:p>
    <w:p w14:paraId="471E81E5" w14:textId="77777777" w:rsidR="00767E2D" w:rsidRPr="007624BB" w:rsidRDefault="00767E2D" w:rsidP="00767E2D">
      <w:pPr>
        <w:jc w:val="left"/>
        <w:rPr>
          <w:b/>
          <w:i/>
        </w:rPr>
      </w:pPr>
      <w:r w:rsidRPr="007624BB">
        <w:rPr>
          <w:b/>
          <w:i/>
        </w:rPr>
        <w:t>We are also interested in learning about the impact of PLMP on student learning and at the school level</w:t>
      </w:r>
    </w:p>
    <w:p w14:paraId="786A045B" w14:textId="77777777" w:rsidR="00767E2D" w:rsidRPr="007624BB" w:rsidRDefault="00767E2D" w:rsidP="00767E2D">
      <w:pPr>
        <w:jc w:val="left"/>
      </w:pPr>
      <w:r w:rsidRPr="007624BB">
        <w:t>Q8:</w:t>
      </w:r>
      <w:r w:rsidRPr="007624BB">
        <w:tab/>
        <w:t>What changes do you see in schools in this municipality as a result of PLMP?</w:t>
      </w:r>
    </w:p>
    <w:p w14:paraId="163612EB" w14:textId="77777777" w:rsidR="00767E2D" w:rsidRPr="007624BB" w:rsidRDefault="00767E2D" w:rsidP="00767E2D">
      <w:pPr>
        <w:jc w:val="left"/>
      </w:pPr>
      <w:r w:rsidRPr="007624BB">
        <w:t>Q9:</w:t>
      </w:r>
      <w:r w:rsidRPr="007624BB">
        <w:tab/>
        <w:t xml:space="preserve">How is PLMP different from other teacher support programs? </w:t>
      </w:r>
    </w:p>
    <w:p w14:paraId="33807E97" w14:textId="77777777" w:rsidR="00767E2D" w:rsidRPr="007624BB" w:rsidRDefault="00767E2D" w:rsidP="00767E2D">
      <w:pPr>
        <w:jc w:val="left"/>
      </w:pPr>
      <w:r w:rsidRPr="007624BB">
        <w:t>Q10:</w:t>
      </w:r>
      <w:r w:rsidRPr="007624BB">
        <w:tab/>
        <w:t>What do you think are the risks for PLMP sustainability?</w:t>
      </w:r>
    </w:p>
    <w:p w14:paraId="638529B1" w14:textId="77777777" w:rsidR="00767E2D" w:rsidRPr="007624BB" w:rsidRDefault="00767E2D" w:rsidP="00767E2D">
      <w:pPr>
        <w:jc w:val="left"/>
      </w:pPr>
      <w:r w:rsidRPr="007624BB">
        <w:t>Q11:</w:t>
      </w:r>
      <w:r w:rsidRPr="007624BB">
        <w:tab/>
        <w:t>Is there anything else you would like to tell us about your experience with PLMP?</w:t>
      </w:r>
    </w:p>
    <w:p w14:paraId="069D460B" w14:textId="77777777" w:rsidR="00767E2D" w:rsidRDefault="00767E2D" w:rsidP="00767E2D">
      <w:pPr>
        <w:jc w:val="left"/>
        <w:rPr>
          <w:rFonts w:ascii="Arial" w:hAnsi="Arial"/>
          <w:color w:val="FF0000"/>
        </w:rPr>
      </w:pPr>
    </w:p>
    <w:p w14:paraId="5A94C632" w14:textId="77777777" w:rsidR="00767E2D" w:rsidRPr="007624BB" w:rsidRDefault="00767E2D" w:rsidP="00767E2D">
      <w:pPr>
        <w:jc w:val="left"/>
        <w:rPr>
          <w:color w:val="FF0000"/>
        </w:rPr>
      </w:pPr>
      <w:r w:rsidRPr="007000B3">
        <w:rPr>
          <w:color w:val="365F91" w:themeColor="accent1" w:themeShade="BF"/>
        </w:rPr>
        <w:t>Interviewer Notes and Observations</w:t>
      </w:r>
    </w:p>
    <w:p w14:paraId="188460D5" w14:textId="77777777" w:rsidR="00767E2D" w:rsidRPr="007624BB" w:rsidRDefault="00767E2D" w:rsidP="00767E2D">
      <w:pPr>
        <w:jc w:val="left"/>
        <w:rPr>
          <w:color w:val="FF0000"/>
        </w:rPr>
      </w:pPr>
      <w:r w:rsidRPr="007000B3">
        <w:rPr>
          <w:color w:val="365F91" w:themeColor="accent1" w:themeShade="BF"/>
        </w:rPr>
        <w:t>Please record below any observations or comments about the interviewer or interviewee:</w:t>
      </w:r>
    </w:p>
    <w:p w14:paraId="298377BD" w14:textId="77777777" w:rsidR="00767E2D" w:rsidRPr="00033C86" w:rsidRDefault="00767E2D" w:rsidP="00767E2D">
      <w:pPr>
        <w:spacing w:before="120" w:line="300" w:lineRule="exact"/>
        <w:jc w:val="left"/>
        <w:rPr>
          <w:rFonts w:ascii="Arial" w:hAnsi="Arial"/>
        </w:rPr>
      </w:pPr>
    </w:p>
    <w:p w14:paraId="33955584" w14:textId="77777777" w:rsidR="00767E2D" w:rsidRDefault="00767E2D">
      <w:pPr>
        <w:spacing w:after="0" w:line="240" w:lineRule="auto"/>
        <w:jc w:val="left"/>
      </w:pPr>
      <w:r>
        <w:br w:type="page"/>
      </w:r>
    </w:p>
    <w:p w14:paraId="02FE8A37" w14:textId="77777777" w:rsidR="00767E2D" w:rsidRPr="004A2E87" w:rsidRDefault="00767E2D" w:rsidP="009555D7">
      <w:pPr>
        <w:pStyle w:val="Heading3"/>
        <w:numPr>
          <w:ilvl w:val="0"/>
          <w:numId w:val="0"/>
        </w:numPr>
        <w:jc w:val="center"/>
        <w:rPr>
          <w:bCs/>
          <w:i/>
        </w:rPr>
      </w:pPr>
      <w:r w:rsidRPr="004A2E87">
        <w:t>INTERVIEW GUIDE:</w:t>
      </w:r>
    </w:p>
    <w:p w14:paraId="7A090A9D" w14:textId="77777777" w:rsidR="00767E2D" w:rsidRPr="004A2E87" w:rsidRDefault="00767E2D" w:rsidP="00767E2D">
      <w:pPr>
        <w:pStyle w:val="Heading4"/>
        <w:jc w:val="center"/>
      </w:pPr>
      <w:r w:rsidRPr="004A2E87">
        <w:t>Government</w:t>
      </w:r>
    </w:p>
    <w:p w14:paraId="47E91070" w14:textId="77777777" w:rsidR="00767E2D" w:rsidRDefault="00767E2D" w:rsidP="00767E2D">
      <w:pPr>
        <w:pStyle w:val="Heading4"/>
      </w:pPr>
      <w:r w:rsidRPr="004A2E87">
        <w:t>Government Respondent information</w:t>
      </w:r>
    </w:p>
    <w:p w14:paraId="3EB46E2A" w14:textId="0445CF17" w:rsidR="00F91FDE" w:rsidRPr="00F91FDE" w:rsidRDefault="00F91FDE" w:rsidP="00F91FDE">
      <w:pPr>
        <w:rPr>
          <w:b/>
        </w:rPr>
      </w:pPr>
      <w:r w:rsidRPr="00F91FDE">
        <w:rPr>
          <w:b/>
        </w:rPr>
        <w:t>N</w:t>
      </w:r>
      <w:r w:rsidR="005919BE">
        <w:rPr>
          <w:b/>
        </w:rPr>
        <w:t>ame</w:t>
      </w:r>
      <w:r w:rsidRPr="00F91FDE">
        <w:rPr>
          <w:b/>
        </w:rPr>
        <w:t>:</w:t>
      </w:r>
    </w:p>
    <w:p w14:paraId="43613738" w14:textId="2F98F4D3" w:rsidR="00F91FDE" w:rsidRPr="00F91FDE" w:rsidRDefault="00F91FDE" w:rsidP="00F91FDE">
      <w:pPr>
        <w:rPr>
          <w:b/>
        </w:rPr>
      </w:pPr>
      <w:r w:rsidRPr="00F91FDE">
        <w:rPr>
          <w:b/>
        </w:rPr>
        <w:t>Rol</w:t>
      </w:r>
      <w:r w:rsidR="005919BE">
        <w:rPr>
          <w:b/>
        </w:rPr>
        <w:t>e</w:t>
      </w:r>
      <w:r w:rsidRPr="00F91FDE">
        <w:rPr>
          <w:b/>
        </w:rPr>
        <w:t>:</w:t>
      </w:r>
    </w:p>
    <w:p w14:paraId="01530A47" w14:textId="19F50D49" w:rsidR="00F91FDE" w:rsidRPr="00F91FDE" w:rsidRDefault="00F91FDE" w:rsidP="00F91FDE">
      <w:pPr>
        <w:rPr>
          <w:b/>
        </w:rPr>
      </w:pPr>
      <w:r w:rsidRPr="00F91FDE">
        <w:rPr>
          <w:b/>
        </w:rPr>
        <w:t>Office/Department:</w:t>
      </w:r>
    </w:p>
    <w:p w14:paraId="39B00940" w14:textId="77777777" w:rsidR="00767E2D" w:rsidRPr="004F371F" w:rsidRDefault="00767E2D" w:rsidP="00767E2D">
      <w:pPr>
        <w:pStyle w:val="Heading4"/>
      </w:pPr>
      <w:r w:rsidRPr="004F371F">
        <w:t>Administration notes</w:t>
      </w:r>
    </w:p>
    <w:p w14:paraId="315FB232" w14:textId="77777777" w:rsidR="00767E2D" w:rsidRPr="004F371F" w:rsidRDefault="00767E2D" w:rsidP="00767E2D">
      <w:pPr>
        <w:jc w:val="left"/>
      </w:pPr>
      <w:r w:rsidRPr="004F371F">
        <w:t>The purpose of this interview is to understand the experiences of the Government of Timor-Leste (</w:t>
      </w:r>
      <w:proofErr w:type="spellStart"/>
      <w:r w:rsidRPr="004F371F">
        <w:t>GoTL</w:t>
      </w:r>
      <w:proofErr w:type="spellEnd"/>
      <w:r w:rsidRPr="004F371F">
        <w:t xml:space="preserve">) in designing and implementing the PLMP. </w:t>
      </w:r>
      <w:proofErr w:type="spellStart"/>
      <w:r w:rsidRPr="004F371F">
        <w:t>GoTL</w:t>
      </w:r>
      <w:proofErr w:type="spellEnd"/>
      <w:r w:rsidRPr="004F371F">
        <w:t xml:space="preserve"> Respondents should be invited for a one-on-one interview with the research team. This interview will cover a range of issues that focus on the role of </w:t>
      </w:r>
      <w:proofErr w:type="spellStart"/>
      <w:r w:rsidRPr="004F371F">
        <w:t>GoTL</w:t>
      </w:r>
      <w:proofErr w:type="spellEnd"/>
      <w:r w:rsidRPr="004F371F">
        <w:t xml:space="preserve"> in supporting the PLMP.</w:t>
      </w:r>
    </w:p>
    <w:p w14:paraId="3F43E8C1" w14:textId="77777777" w:rsidR="00767E2D" w:rsidRPr="004F371F" w:rsidRDefault="00767E2D" w:rsidP="00767E2D">
      <w:pPr>
        <w:jc w:val="left"/>
      </w:pPr>
      <w:r w:rsidRPr="004F371F">
        <w:t>The research team should work in pairs, with one leading the interview. The supporting researcher should audio record the interview and make detailed notes of the interview responses.</w:t>
      </w:r>
    </w:p>
    <w:p w14:paraId="2B44FD9F" w14:textId="77777777" w:rsidR="00767E2D" w:rsidRPr="004F371F" w:rsidRDefault="00767E2D" w:rsidP="00767E2D">
      <w:pPr>
        <w:jc w:val="left"/>
      </w:pPr>
      <w:r w:rsidRPr="004F371F">
        <w:t>It is important to remember that this is intended to be a semi-structured conversation, not a formal interview. The interview guide outlines the topics to discuss in the interview. These are presented through a list of questions. All topics must be covered in adequate depth.</w:t>
      </w:r>
    </w:p>
    <w:p w14:paraId="10C27782" w14:textId="77777777" w:rsidR="00767E2D" w:rsidRPr="004F371F" w:rsidRDefault="00767E2D" w:rsidP="00767E2D">
      <w:pPr>
        <w:jc w:val="left"/>
      </w:pPr>
      <w:r w:rsidRPr="004F371F">
        <w:t>Through this guide, sections presented in italics should be read aloud to the Government Respondent.</w:t>
      </w:r>
    </w:p>
    <w:p w14:paraId="0F6F794A" w14:textId="77777777" w:rsidR="00767E2D" w:rsidRPr="004F371F" w:rsidRDefault="00767E2D" w:rsidP="00767E2D">
      <w:pPr>
        <w:jc w:val="left"/>
      </w:pPr>
      <w:r w:rsidRPr="004F371F">
        <w:t xml:space="preserve">The first part of the interview – Introduction – provides Government Respondents with information about the purpose of the interview, introduces them to the research team, and explains the participation and consent process. </w:t>
      </w:r>
    </w:p>
    <w:p w14:paraId="428CD52A" w14:textId="77777777" w:rsidR="00767E2D" w:rsidRPr="004F371F" w:rsidRDefault="00767E2D" w:rsidP="00767E2D">
      <w:pPr>
        <w:jc w:val="left"/>
      </w:pPr>
      <w:r w:rsidRPr="004F371F">
        <w:t>The second part of the interview – Questions – provides the framing questions for the interview. There are 13 framing questions and some suggested probing questions to encourage elaboration of the questions as needed.</w:t>
      </w:r>
    </w:p>
    <w:p w14:paraId="2FDA7876" w14:textId="77777777" w:rsidR="00767E2D" w:rsidRPr="0091316E" w:rsidRDefault="00767E2D" w:rsidP="00767E2D">
      <w:pPr>
        <w:spacing w:before="120" w:line="300" w:lineRule="exact"/>
        <w:jc w:val="left"/>
        <w:rPr>
          <w:rFonts w:ascii="Arial" w:eastAsiaTheme="majorEastAsia" w:hAnsi="Arial"/>
          <w:b/>
          <w:color w:val="1F497D" w:themeColor="text2"/>
          <w:sz w:val="24"/>
          <w:szCs w:val="26"/>
        </w:rPr>
      </w:pPr>
      <w:r w:rsidRPr="0091316E">
        <w:rPr>
          <w:rFonts w:ascii="Arial" w:hAnsi="Arial"/>
        </w:rPr>
        <w:br w:type="page"/>
      </w:r>
    </w:p>
    <w:p w14:paraId="6B4C164A" w14:textId="77777777" w:rsidR="00767E2D" w:rsidRPr="000445C9" w:rsidRDefault="00767E2D" w:rsidP="00767E2D">
      <w:pPr>
        <w:pStyle w:val="Heading4"/>
        <w:jc w:val="left"/>
      </w:pPr>
      <w:r w:rsidRPr="000445C9">
        <w:t>Introduction</w:t>
      </w:r>
    </w:p>
    <w:p w14:paraId="61000366" w14:textId="77777777" w:rsidR="00767E2D" w:rsidRPr="000445C9" w:rsidRDefault="00767E2D" w:rsidP="00767E2D">
      <w:pPr>
        <w:jc w:val="left"/>
        <w:rPr>
          <w:i/>
        </w:rPr>
      </w:pPr>
      <w:r w:rsidRPr="000445C9">
        <w:rPr>
          <w:i/>
        </w:rPr>
        <w:t>Thank you for making the time for this interview.</w:t>
      </w:r>
    </w:p>
    <w:p w14:paraId="588F5D42" w14:textId="77777777" w:rsidR="00767E2D" w:rsidRPr="000445C9" w:rsidRDefault="00767E2D" w:rsidP="00767E2D">
      <w:pPr>
        <w:jc w:val="left"/>
        <w:rPr>
          <w:i/>
          <w:color w:val="FF0000"/>
        </w:rPr>
      </w:pPr>
      <w:r w:rsidRPr="007000B3">
        <w:rPr>
          <w:i/>
          <w:color w:val="365F91" w:themeColor="accent1" w:themeShade="BF"/>
        </w:rPr>
        <w:t xml:space="preserve">(Introduce the research team) </w:t>
      </w:r>
    </w:p>
    <w:p w14:paraId="0EF99AD3" w14:textId="77777777" w:rsidR="00767E2D" w:rsidRPr="000445C9" w:rsidRDefault="00767E2D" w:rsidP="00767E2D">
      <w:pPr>
        <w:jc w:val="left"/>
        <w:rPr>
          <w:i/>
        </w:rPr>
      </w:pPr>
      <w:r w:rsidRPr="000445C9">
        <w:rPr>
          <w:i/>
        </w:rPr>
        <w:t>We are conducting a study of the Professional Learning and Mentoring Program (or PLMP).</w:t>
      </w:r>
    </w:p>
    <w:p w14:paraId="18B54F12" w14:textId="77777777" w:rsidR="00767E2D" w:rsidRPr="000445C9" w:rsidRDefault="00767E2D" w:rsidP="00767E2D">
      <w:pPr>
        <w:jc w:val="left"/>
        <w:rPr>
          <w:i/>
        </w:rPr>
      </w:pPr>
      <w:r w:rsidRPr="000445C9">
        <w:rPr>
          <w:i/>
        </w:rPr>
        <w:t xml:space="preserve">Our visit today is focused on understanding your experiences in designing and implementing the PLMP. We are interviewing Government representatives who have been involved with the PLMP to learn about your reflections on PLMP and how you see it going into the future. We are interested in your views of the program and its impact. </w:t>
      </w:r>
    </w:p>
    <w:p w14:paraId="7EA724C6" w14:textId="77777777" w:rsidR="00767E2D" w:rsidRPr="000445C9" w:rsidRDefault="00767E2D" w:rsidP="00767E2D">
      <w:pPr>
        <w:jc w:val="left"/>
        <w:rPr>
          <w:i/>
        </w:rPr>
      </w:pPr>
      <w:r w:rsidRPr="000445C9">
        <w:rPr>
          <w:i/>
        </w:rPr>
        <w:t xml:space="preserve">You do not need to answer questions that make you feel uncomfortable or that you do not want to answer. You can also withdraw and stop taking part at any time. We have 13 questions to ask you and the interview is expected to take approximately one hour. </w:t>
      </w:r>
    </w:p>
    <w:p w14:paraId="6D3ACBD2" w14:textId="77777777" w:rsidR="00767E2D" w:rsidRPr="000445C9" w:rsidRDefault="00767E2D" w:rsidP="00767E2D">
      <w:pPr>
        <w:pStyle w:val="Heading5"/>
        <w:jc w:val="left"/>
      </w:pPr>
      <w:r w:rsidRPr="000445C9">
        <w:t>Voluntary participation:</w:t>
      </w:r>
    </w:p>
    <w:p w14:paraId="03AA15ED" w14:textId="77777777" w:rsidR="00767E2D" w:rsidRPr="00B04653" w:rsidRDefault="00767E2D" w:rsidP="0001093C">
      <w:pPr>
        <w:pStyle w:val="ListParagraph"/>
        <w:numPr>
          <w:ilvl w:val="0"/>
          <w:numId w:val="9"/>
        </w:numPr>
        <w:tabs>
          <w:tab w:val="clear" w:pos="360"/>
        </w:tabs>
        <w:ind w:left="720"/>
        <w:jc w:val="left"/>
        <w:rPr>
          <w:i/>
        </w:rPr>
      </w:pPr>
      <w:r w:rsidRPr="00B04653">
        <w:rPr>
          <w:i/>
        </w:rPr>
        <w:t xml:space="preserve">Your participation in this study is voluntary. </w:t>
      </w:r>
    </w:p>
    <w:p w14:paraId="2F17E876" w14:textId="77777777" w:rsidR="00767E2D" w:rsidRPr="00B04653" w:rsidRDefault="00767E2D" w:rsidP="0001093C">
      <w:pPr>
        <w:pStyle w:val="ListParagraph"/>
        <w:numPr>
          <w:ilvl w:val="0"/>
          <w:numId w:val="9"/>
        </w:numPr>
        <w:tabs>
          <w:tab w:val="clear" w:pos="360"/>
        </w:tabs>
        <w:ind w:left="720"/>
        <w:jc w:val="left"/>
        <w:rPr>
          <w:i/>
        </w:rPr>
      </w:pPr>
      <w:r w:rsidRPr="00B04653">
        <w:rPr>
          <w:i/>
        </w:rPr>
        <w:t xml:space="preserve">You can decide to stop at any time, even part-way through the interview for whatever reason. </w:t>
      </w:r>
    </w:p>
    <w:p w14:paraId="433DB5A8" w14:textId="77777777" w:rsidR="00767E2D" w:rsidRPr="00B04653" w:rsidRDefault="00767E2D" w:rsidP="0001093C">
      <w:pPr>
        <w:pStyle w:val="ListParagraph"/>
        <w:numPr>
          <w:ilvl w:val="0"/>
          <w:numId w:val="9"/>
        </w:numPr>
        <w:tabs>
          <w:tab w:val="clear" w:pos="360"/>
        </w:tabs>
        <w:ind w:left="720"/>
        <w:jc w:val="left"/>
        <w:rPr>
          <w:i/>
        </w:rPr>
      </w:pPr>
      <w:r w:rsidRPr="00B04653">
        <w:rPr>
          <w:i/>
        </w:rPr>
        <w:t xml:space="preserve">If you decide to stop participating, there will be no consequences to you.  </w:t>
      </w:r>
    </w:p>
    <w:p w14:paraId="316ED01D" w14:textId="77777777" w:rsidR="00767E2D" w:rsidRPr="00B04653" w:rsidRDefault="00767E2D" w:rsidP="0001093C">
      <w:pPr>
        <w:pStyle w:val="ListParagraph"/>
        <w:numPr>
          <w:ilvl w:val="0"/>
          <w:numId w:val="9"/>
        </w:numPr>
        <w:tabs>
          <w:tab w:val="clear" w:pos="360"/>
        </w:tabs>
        <w:ind w:left="720"/>
        <w:jc w:val="left"/>
        <w:rPr>
          <w:i/>
        </w:rPr>
      </w:pPr>
      <w:r w:rsidRPr="00B04653">
        <w:rPr>
          <w:i/>
        </w:rPr>
        <w:t xml:space="preserve">If you decide to stop we will ask you how you would like us to handle the data collected up to that point.  </w:t>
      </w:r>
    </w:p>
    <w:p w14:paraId="0332B976" w14:textId="77777777" w:rsidR="00767E2D" w:rsidRPr="00B04653" w:rsidRDefault="00767E2D" w:rsidP="0001093C">
      <w:pPr>
        <w:pStyle w:val="ListParagraph"/>
        <w:numPr>
          <w:ilvl w:val="0"/>
          <w:numId w:val="9"/>
        </w:numPr>
        <w:tabs>
          <w:tab w:val="clear" w:pos="360"/>
        </w:tabs>
        <w:ind w:left="720"/>
        <w:jc w:val="left"/>
        <w:rPr>
          <w:i/>
        </w:rPr>
      </w:pPr>
      <w:r w:rsidRPr="00B04653">
        <w:rPr>
          <w:i/>
        </w:rPr>
        <w:t xml:space="preserve">This could include returning it to you, destroying it or using the data collected up to that point.  </w:t>
      </w:r>
    </w:p>
    <w:p w14:paraId="4C019DF0" w14:textId="77777777" w:rsidR="00767E2D" w:rsidRPr="00B04653" w:rsidRDefault="00767E2D" w:rsidP="0001093C">
      <w:pPr>
        <w:pStyle w:val="ListParagraph"/>
        <w:numPr>
          <w:ilvl w:val="0"/>
          <w:numId w:val="9"/>
        </w:numPr>
        <w:tabs>
          <w:tab w:val="clear" w:pos="360"/>
        </w:tabs>
        <w:ind w:left="720"/>
        <w:jc w:val="left"/>
        <w:rPr>
          <w:i/>
        </w:rPr>
      </w:pPr>
      <w:r w:rsidRPr="00B04653">
        <w:rPr>
          <w:i/>
        </w:rPr>
        <w:t>If you do not want to answer some of the questions you do not have to, but you can still participate in the research.</w:t>
      </w:r>
    </w:p>
    <w:p w14:paraId="7514D142" w14:textId="77777777" w:rsidR="00767E2D" w:rsidRPr="000445C9" w:rsidRDefault="00767E2D" w:rsidP="00767E2D">
      <w:pPr>
        <w:pStyle w:val="Subhead"/>
        <w:rPr>
          <w:lang w:val="en-CA"/>
        </w:rPr>
      </w:pPr>
      <w:r w:rsidRPr="000445C9">
        <w:rPr>
          <w:lang w:val="en-CA"/>
        </w:rPr>
        <w:t xml:space="preserve">Consent Form: </w:t>
      </w:r>
    </w:p>
    <w:p w14:paraId="3AACD659" w14:textId="77777777" w:rsidR="00767E2D" w:rsidRPr="000445C9" w:rsidRDefault="00767E2D" w:rsidP="00767E2D">
      <w:pPr>
        <w:jc w:val="left"/>
        <w:rPr>
          <w:i/>
        </w:rPr>
      </w:pPr>
      <w:r w:rsidRPr="000445C9">
        <w:rPr>
          <w:i/>
        </w:rPr>
        <w:t xml:space="preserve">Please read and sign this form regarding your privacy rights and consent. </w:t>
      </w:r>
    </w:p>
    <w:p w14:paraId="13A7FA76" w14:textId="77777777" w:rsidR="00767E2D" w:rsidRPr="000445C9" w:rsidRDefault="00767E2D" w:rsidP="00767E2D">
      <w:pPr>
        <w:jc w:val="left"/>
        <w:rPr>
          <w:i/>
          <w:color w:val="FF0000"/>
        </w:rPr>
      </w:pPr>
      <w:r w:rsidRPr="007000B3">
        <w:rPr>
          <w:i/>
          <w:color w:val="365F91" w:themeColor="accent1" w:themeShade="BF"/>
        </w:rPr>
        <w:t>(Read through the consent form with the participant)</w:t>
      </w:r>
    </w:p>
    <w:p w14:paraId="2E404A73" w14:textId="77777777" w:rsidR="00767E2D" w:rsidRPr="000445C9" w:rsidRDefault="00767E2D" w:rsidP="00767E2D">
      <w:pPr>
        <w:jc w:val="left"/>
        <w:rPr>
          <w:i/>
        </w:rPr>
      </w:pPr>
      <w:r w:rsidRPr="000445C9">
        <w:rPr>
          <w:i/>
        </w:rPr>
        <w:t>Do you have any questions before we begin?</w:t>
      </w:r>
    </w:p>
    <w:p w14:paraId="7374DF7D" w14:textId="77777777" w:rsidR="00767E2D" w:rsidRPr="0091316E" w:rsidRDefault="00767E2D" w:rsidP="00767E2D">
      <w:pPr>
        <w:jc w:val="left"/>
        <w:rPr>
          <w:rFonts w:ascii="Arial" w:hAnsi="Arial"/>
          <w:szCs w:val="22"/>
        </w:rPr>
      </w:pPr>
    </w:p>
    <w:p w14:paraId="65AEA3B6" w14:textId="77777777" w:rsidR="00767E2D" w:rsidRPr="0091316E" w:rsidRDefault="00767E2D" w:rsidP="00767E2D">
      <w:pPr>
        <w:spacing w:before="120" w:line="300" w:lineRule="exact"/>
        <w:jc w:val="left"/>
        <w:rPr>
          <w:rFonts w:asciiTheme="minorHAnsi" w:eastAsiaTheme="majorEastAsia" w:hAnsiTheme="minorHAnsi" w:cstheme="majorBidi"/>
          <w:b/>
          <w:bCs/>
          <w:color w:val="365F91" w:themeColor="accent1" w:themeShade="BF"/>
          <w:sz w:val="28"/>
          <w:szCs w:val="28"/>
        </w:rPr>
      </w:pPr>
      <w:r w:rsidRPr="0091316E">
        <w:br w:type="page"/>
      </w:r>
    </w:p>
    <w:p w14:paraId="77CB6D22" w14:textId="77777777" w:rsidR="00767E2D" w:rsidRPr="00644749" w:rsidRDefault="00767E2D" w:rsidP="00767E2D">
      <w:pPr>
        <w:pStyle w:val="Heading4"/>
        <w:jc w:val="left"/>
      </w:pPr>
      <w:r w:rsidRPr="00644749">
        <w:t>Questions</w:t>
      </w:r>
    </w:p>
    <w:p w14:paraId="5226A065" w14:textId="77777777" w:rsidR="00767E2D" w:rsidRPr="00644749" w:rsidRDefault="00767E2D" w:rsidP="00767E2D">
      <w:pPr>
        <w:pStyle w:val="Heading5"/>
        <w:jc w:val="left"/>
      </w:pPr>
      <w:r w:rsidRPr="00644749">
        <w:t>Opening</w:t>
      </w:r>
    </w:p>
    <w:p w14:paraId="2EE42406" w14:textId="77777777" w:rsidR="00767E2D" w:rsidRPr="00644749" w:rsidRDefault="00767E2D" w:rsidP="00767E2D">
      <w:pPr>
        <w:jc w:val="left"/>
      </w:pPr>
      <w:r w:rsidRPr="00644749">
        <w:t xml:space="preserve">Q1: </w:t>
      </w:r>
      <w:r w:rsidRPr="00644749">
        <w:tab/>
        <w:t>Can you please tell us about yourself – your professional history and your current role in the Ministry of Education?</w:t>
      </w:r>
    </w:p>
    <w:p w14:paraId="0146D226" w14:textId="77777777" w:rsidR="00767E2D" w:rsidRPr="00644749" w:rsidRDefault="00767E2D" w:rsidP="00767E2D">
      <w:pPr>
        <w:tabs>
          <w:tab w:val="left" w:pos="0"/>
        </w:tabs>
        <w:spacing w:before="120" w:line="300" w:lineRule="exact"/>
        <w:jc w:val="left"/>
      </w:pPr>
      <w:r w:rsidRPr="00644749">
        <w:t>Probes:</w:t>
      </w:r>
    </w:p>
    <w:p w14:paraId="14F8B8B9" w14:textId="77777777" w:rsidR="00767E2D" w:rsidRPr="00644749" w:rsidRDefault="00767E2D" w:rsidP="0001093C">
      <w:pPr>
        <w:pStyle w:val="Bullets"/>
        <w:numPr>
          <w:ilvl w:val="0"/>
          <w:numId w:val="10"/>
        </w:numPr>
        <w:ind w:left="851" w:hanging="284"/>
      </w:pPr>
      <w:r w:rsidRPr="00644749">
        <w:t>What role did you play in the development of PLMP?</w:t>
      </w:r>
    </w:p>
    <w:p w14:paraId="24D35E89" w14:textId="77777777" w:rsidR="00767E2D" w:rsidRPr="00644749" w:rsidRDefault="00767E2D" w:rsidP="0001093C">
      <w:pPr>
        <w:pStyle w:val="Bullets"/>
        <w:numPr>
          <w:ilvl w:val="0"/>
          <w:numId w:val="10"/>
        </w:numPr>
        <w:ind w:left="851" w:hanging="284"/>
      </w:pPr>
      <w:r w:rsidRPr="00644749">
        <w:t>How are you currently involved with PLMP?</w:t>
      </w:r>
    </w:p>
    <w:p w14:paraId="5BDE7E21" w14:textId="77777777" w:rsidR="00767E2D" w:rsidRPr="00A91584" w:rsidRDefault="00767E2D" w:rsidP="00767E2D">
      <w:pPr>
        <w:jc w:val="left"/>
        <w:rPr>
          <w:b/>
          <w:i/>
        </w:rPr>
      </w:pPr>
      <w:r w:rsidRPr="00A91584">
        <w:rPr>
          <w:b/>
          <w:i/>
        </w:rPr>
        <w:t>We are interested in learning about the impact of PLMP on teaching quality</w:t>
      </w:r>
    </w:p>
    <w:p w14:paraId="01999DB5" w14:textId="77777777" w:rsidR="00767E2D" w:rsidRPr="00644749" w:rsidRDefault="00767E2D" w:rsidP="00767E2D">
      <w:pPr>
        <w:jc w:val="left"/>
      </w:pPr>
      <w:r w:rsidRPr="00644749">
        <w:t xml:space="preserve">Q2: </w:t>
      </w:r>
      <w:r w:rsidRPr="00644749">
        <w:tab/>
        <w:t>What do you see as the most important changes to school leaders since implementing PLMP?</w:t>
      </w:r>
    </w:p>
    <w:p w14:paraId="7D43DF26" w14:textId="77777777" w:rsidR="00767E2D" w:rsidRPr="00644749" w:rsidRDefault="00767E2D" w:rsidP="00767E2D">
      <w:pPr>
        <w:tabs>
          <w:tab w:val="left" w:pos="0"/>
        </w:tabs>
        <w:spacing w:before="120" w:line="300" w:lineRule="exact"/>
        <w:jc w:val="left"/>
      </w:pPr>
      <w:r w:rsidRPr="00644749">
        <w:t>Probe: Do you see any changes related to:</w:t>
      </w:r>
    </w:p>
    <w:p w14:paraId="2FD4B010" w14:textId="77777777" w:rsidR="00767E2D" w:rsidRPr="00644749" w:rsidRDefault="00767E2D" w:rsidP="0001093C">
      <w:pPr>
        <w:pStyle w:val="Bullets"/>
        <w:numPr>
          <w:ilvl w:val="0"/>
          <w:numId w:val="10"/>
        </w:numPr>
        <w:ind w:left="851" w:hanging="284"/>
      </w:pPr>
      <w:r w:rsidRPr="00644749">
        <w:t>support of improved teaching practice</w:t>
      </w:r>
    </w:p>
    <w:p w14:paraId="0D73338D" w14:textId="77777777" w:rsidR="00767E2D" w:rsidRPr="00644749" w:rsidRDefault="00767E2D" w:rsidP="0001093C">
      <w:pPr>
        <w:pStyle w:val="Bullets"/>
        <w:numPr>
          <w:ilvl w:val="0"/>
          <w:numId w:val="10"/>
        </w:numPr>
        <w:ind w:left="851" w:hanging="284"/>
      </w:pPr>
      <w:r w:rsidRPr="00644749">
        <w:t>professionalism (including commitment and attendance)</w:t>
      </w:r>
    </w:p>
    <w:p w14:paraId="178D649E" w14:textId="77777777" w:rsidR="00767E2D" w:rsidRPr="00644749" w:rsidRDefault="00767E2D" w:rsidP="0001093C">
      <w:pPr>
        <w:pStyle w:val="Bullets"/>
        <w:numPr>
          <w:ilvl w:val="0"/>
          <w:numId w:val="10"/>
        </w:numPr>
        <w:ind w:left="851" w:hanging="284"/>
      </w:pPr>
      <w:r w:rsidRPr="00644749">
        <w:t>teachers’ abilities to support children with disabilities in the classroom</w:t>
      </w:r>
    </w:p>
    <w:p w14:paraId="2659C450" w14:textId="77777777" w:rsidR="00767E2D" w:rsidRPr="00644749" w:rsidRDefault="00767E2D" w:rsidP="0001093C">
      <w:pPr>
        <w:pStyle w:val="Bullets"/>
        <w:numPr>
          <w:ilvl w:val="0"/>
          <w:numId w:val="10"/>
        </w:numPr>
        <w:ind w:left="851" w:hanging="284"/>
      </w:pPr>
      <w:r w:rsidRPr="00644749">
        <w:t>teachers encouraging the equal participation of boys and girls in classroom learning</w:t>
      </w:r>
    </w:p>
    <w:p w14:paraId="5CCCEC67" w14:textId="77777777" w:rsidR="00767E2D" w:rsidRPr="00644749" w:rsidRDefault="00767E2D" w:rsidP="00767E2D">
      <w:pPr>
        <w:jc w:val="left"/>
      </w:pPr>
      <w:r w:rsidRPr="00644749">
        <w:t xml:space="preserve">Q3: </w:t>
      </w:r>
      <w:r w:rsidRPr="00644749">
        <w:tab/>
        <w:t xml:space="preserve">Can you comment on changes in teachers and teaching quality since implementing PLMP? If YES, in your opinion what are the most important changes to teachers and teaching quality since implementing PLMP? </w:t>
      </w:r>
      <w:r w:rsidRPr="007000B3">
        <w:rPr>
          <w:color w:val="365F91" w:themeColor="accent1" w:themeShade="BF"/>
        </w:rPr>
        <w:t>If NO, please go to Q4.</w:t>
      </w:r>
    </w:p>
    <w:p w14:paraId="3C96263A" w14:textId="77777777" w:rsidR="00767E2D" w:rsidRPr="00FE4DAF" w:rsidRDefault="00767E2D" w:rsidP="00767E2D">
      <w:pPr>
        <w:tabs>
          <w:tab w:val="left" w:pos="0"/>
        </w:tabs>
        <w:spacing w:before="120" w:line="300" w:lineRule="exact"/>
        <w:jc w:val="left"/>
      </w:pPr>
      <w:r w:rsidRPr="00FE4DAF">
        <w:t>Probe: Do you see any changes related to:</w:t>
      </w:r>
    </w:p>
    <w:p w14:paraId="67454DBE" w14:textId="77777777" w:rsidR="00767E2D" w:rsidRPr="00FE4DAF" w:rsidRDefault="00767E2D" w:rsidP="0001093C">
      <w:pPr>
        <w:pStyle w:val="Bullets"/>
        <w:numPr>
          <w:ilvl w:val="0"/>
          <w:numId w:val="10"/>
        </w:numPr>
        <w:ind w:left="851" w:hanging="284"/>
      </w:pPr>
      <w:r w:rsidRPr="00FE4DAF">
        <w:t>teaching practice</w:t>
      </w:r>
    </w:p>
    <w:p w14:paraId="68C46795" w14:textId="77777777" w:rsidR="00767E2D" w:rsidRPr="00FE4DAF" w:rsidRDefault="00767E2D" w:rsidP="0001093C">
      <w:pPr>
        <w:pStyle w:val="Bullets"/>
        <w:numPr>
          <w:ilvl w:val="0"/>
          <w:numId w:val="10"/>
        </w:numPr>
        <w:ind w:left="851" w:hanging="284"/>
      </w:pPr>
      <w:r w:rsidRPr="00FE4DAF">
        <w:t>teachers’ knowledge</w:t>
      </w:r>
    </w:p>
    <w:p w14:paraId="51C6BF1B" w14:textId="77777777" w:rsidR="00767E2D" w:rsidRPr="00FE4DAF" w:rsidRDefault="00767E2D" w:rsidP="0001093C">
      <w:pPr>
        <w:pStyle w:val="Bullets"/>
        <w:numPr>
          <w:ilvl w:val="0"/>
          <w:numId w:val="10"/>
        </w:numPr>
        <w:ind w:left="851" w:hanging="284"/>
      </w:pPr>
      <w:r w:rsidRPr="00FE4DAF">
        <w:t>teachers’ beliefs and attitudes (including confidence and motivation)</w:t>
      </w:r>
    </w:p>
    <w:p w14:paraId="509E51F0" w14:textId="77777777" w:rsidR="00767E2D" w:rsidRPr="00FE4DAF" w:rsidRDefault="00767E2D" w:rsidP="0001093C">
      <w:pPr>
        <w:pStyle w:val="Bullets"/>
        <w:numPr>
          <w:ilvl w:val="0"/>
          <w:numId w:val="10"/>
        </w:numPr>
        <w:ind w:left="851" w:hanging="284"/>
      </w:pPr>
      <w:r w:rsidRPr="00FE4DAF">
        <w:t>professionalism (including commitment and attendance)</w:t>
      </w:r>
    </w:p>
    <w:p w14:paraId="64BA49F0" w14:textId="77777777" w:rsidR="00767E2D" w:rsidRPr="00FE4DAF" w:rsidRDefault="00767E2D" w:rsidP="00767E2D">
      <w:pPr>
        <w:jc w:val="left"/>
      </w:pPr>
      <w:r w:rsidRPr="00FE4DAF">
        <w:t>Q4:</w:t>
      </w:r>
      <w:r w:rsidRPr="00FE4DAF">
        <w:tab/>
        <w:t>In what ways has PLMP helped teachers to implement the ‘new’ curriculum?</w:t>
      </w:r>
    </w:p>
    <w:p w14:paraId="59B36FA7" w14:textId="77777777" w:rsidR="00767E2D" w:rsidRPr="00FE4DAF" w:rsidRDefault="00767E2D" w:rsidP="00767E2D">
      <w:pPr>
        <w:tabs>
          <w:tab w:val="left" w:pos="0"/>
        </w:tabs>
        <w:spacing w:before="120" w:line="300" w:lineRule="exact"/>
        <w:jc w:val="left"/>
      </w:pPr>
      <w:r w:rsidRPr="00FE4DAF">
        <w:t>Probe:  Can you think of any barriers that make it difficult for teachers to implement the ‘new’ curriculum?</w:t>
      </w:r>
    </w:p>
    <w:p w14:paraId="53CF2FFC" w14:textId="77777777" w:rsidR="00767E2D" w:rsidRPr="00FE4DAF" w:rsidRDefault="00767E2D" w:rsidP="00767E2D">
      <w:pPr>
        <w:jc w:val="left"/>
        <w:rPr>
          <w:i/>
        </w:rPr>
      </w:pPr>
      <w:r w:rsidRPr="00FE4DAF">
        <w:rPr>
          <w:i/>
        </w:rPr>
        <w:t>We are also interested in learning about the impact of PLMP on student learning and at the school level</w:t>
      </w:r>
    </w:p>
    <w:p w14:paraId="4E70B9FA" w14:textId="77777777" w:rsidR="00767E2D" w:rsidRPr="009D040D" w:rsidRDefault="00767E2D" w:rsidP="00767E2D">
      <w:pPr>
        <w:jc w:val="left"/>
        <w:rPr>
          <w:b/>
          <w:i/>
        </w:rPr>
      </w:pPr>
      <w:r w:rsidRPr="009D040D">
        <w:rPr>
          <w:b/>
          <w:i/>
        </w:rPr>
        <w:t>Student learning</w:t>
      </w:r>
    </w:p>
    <w:p w14:paraId="559B8715" w14:textId="77777777" w:rsidR="00767E2D" w:rsidRPr="009D040D" w:rsidRDefault="00767E2D" w:rsidP="00767E2D">
      <w:pPr>
        <w:jc w:val="left"/>
      </w:pPr>
      <w:r w:rsidRPr="009D040D">
        <w:t>Q5:</w:t>
      </w:r>
      <w:r w:rsidRPr="009D040D">
        <w:tab/>
        <w:t xml:space="preserve">Can you comment on changes to student learning? If YES, in your opinion what are the most important changes to student learning since implementing PLMP? </w:t>
      </w:r>
      <w:r w:rsidRPr="007000B3">
        <w:rPr>
          <w:color w:val="365F91" w:themeColor="accent1" w:themeShade="BF"/>
        </w:rPr>
        <w:t>If NO, please go to Q6.</w:t>
      </w:r>
    </w:p>
    <w:p w14:paraId="4A9A139C" w14:textId="77777777" w:rsidR="00767E2D" w:rsidRPr="009D040D" w:rsidRDefault="00767E2D" w:rsidP="00767E2D">
      <w:pPr>
        <w:tabs>
          <w:tab w:val="left" w:pos="0"/>
        </w:tabs>
        <w:spacing w:before="120" w:line="300" w:lineRule="exact"/>
        <w:jc w:val="left"/>
      </w:pPr>
      <w:r w:rsidRPr="009D040D">
        <w:t>Probe: Do you see any changes related to:</w:t>
      </w:r>
    </w:p>
    <w:p w14:paraId="13EF1F7E" w14:textId="77777777" w:rsidR="00767E2D" w:rsidRPr="009D040D" w:rsidRDefault="00767E2D" w:rsidP="0001093C">
      <w:pPr>
        <w:pStyle w:val="Bullets"/>
        <w:numPr>
          <w:ilvl w:val="0"/>
          <w:numId w:val="10"/>
        </w:numPr>
        <w:ind w:left="851" w:hanging="284"/>
      </w:pPr>
      <w:r w:rsidRPr="009D040D">
        <w:t>Student academic learning</w:t>
      </w:r>
    </w:p>
    <w:p w14:paraId="5797D3C1" w14:textId="77777777" w:rsidR="00767E2D" w:rsidRPr="009D040D" w:rsidRDefault="00767E2D" w:rsidP="0001093C">
      <w:pPr>
        <w:pStyle w:val="Bullets"/>
        <w:numPr>
          <w:ilvl w:val="0"/>
          <w:numId w:val="10"/>
        </w:numPr>
        <w:ind w:left="851" w:hanging="284"/>
      </w:pPr>
      <w:r w:rsidRPr="009D040D">
        <w:t>Student interest in lessons</w:t>
      </w:r>
    </w:p>
    <w:p w14:paraId="76A368AE" w14:textId="77777777" w:rsidR="00767E2D" w:rsidRPr="009D040D" w:rsidRDefault="00767E2D" w:rsidP="0001093C">
      <w:pPr>
        <w:pStyle w:val="Bullets"/>
        <w:numPr>
          <w:ilvl w:val="0"/>
          <w:numId w:val="10"/>
        </w:numPr>
        <w:ind w:left="851" w:hanging="284"/>
      </w:pPr>
      <w:r w:rsidRPr="009D040D">
        <w:t>Student attendance</w:t>
      </w:r>
    </w:p>
    <w:p w14:paraId="75F3C5AE" w14:textId="77777777" w:rsidR="00767E2D" w:rsidRPr="009D040D" w:rsidRDefault="00767E2D" w:rsidP="00767E2D">
      <w:pPr>
        <w:tabs>
          <w:tab w:val="left" w:pos="0"/>
        </w:tabs>
        <w:spacing w:before="120" w:line="300" w:lineRule="exact"/>
        <w:jc w:val="left"/>
      </w:pPr>
      <w:r>
        <w:t xml:space="preserve">Probe: </w:t>
      </w:r>
      <w:r w:rsidRPr="009D040D">
        <w:t>What do you see as the most important changes for children with</w:t>
      </w:r>
      <w:r w:rsidRPr="009D040D">
        <w:br/>
        <w:t>disabilities?</w:t>
      </w:r>
    </w:p>
    <w:p w14:paraId="23F3A8C3" w14:textId="77777777" w:rsidR="00767E2D" w:rsidRPr="009D040D" w:rsidRDefault="00767E2D" w:rsidP="00767E2D">
      <w:pPr>
        <w:tabs>
          <w:tab w:val="left" w:pos="0"/>
        </w:tabs>
        <w:spacing w:before="120" w:line="300" w:lineRule="exact"/>
        <w:jc w:val="left"/>
      </w:pPr>
      <w:r>
        <w:t xml:space="preserve">Probe: </w:t>
      </w:r>
      <w:r w:rsidRPr="009D040D">
        <w:t>Are there differences between boys’ and girls’ learning outcomes since the implementation of PLMP? If YES, can you describe those differences between boys’ and girls’ learning outcomes?</w:t>
      </w:r>
    </w:p>
    <w:p w14:paraId="559E00C1" w14:textId="77777777" w:rsidR="00767E2D" w:rsidRPr="009D040D" w:rsidRDefault="00767E2D" w:rsidP="00767E2D">
      <w:pPr>
        <w:jc w:val="left"/>
        <w:rPr>
          <w:b/>
          <w:i/>
        </w:rPr>
      </w:pPr>
      <w:r w:rsidRPr="009D040D">
        <w:rPr>
          <w:b/>
          <w:i/>
        </w:rPr>
        <w:t xml:space="preserve">School level </w:t>
      </w:r>
    </w:p>
    <w:p w14:paraId="298FC3A2" w14:textId="77777777" w:rsidR="00767E2D" w:rsidRPr="009D040D" w:rsidRDefault="00767E2D" w:rsidP="00767E2D">
      <w:pPr>
        <w:jc w:val="left"/>
      </w:pPr>
      <w:r w:rsidRPr="009D040D">
        <w:t>Q6:</w:t>
      </w:r>
      <w:r w:rsidRPr="009D040D">
        <w:tab/>
        <w:t>What changes do you see in schools as a result of PLMP?</w:t>
      </w:r>
    </w:p>
    <w:p w14:paraId="0B50D753" w14:textId="77777777" w:rsidR="00767E2D" w:rsidRPr="009D040D" w:rsidRDefault="00767E2D" w:rsidP="00767E2D">
      <w:pPr>
        <w:jc w:val="left"/>
      </w:pPr>
      <w:r w:rsidRPr="009D040D">
        <w:t>Q7:</w:t>
      </w:r>
      <w:r w:rsidRPr="009D040D">
        <w:tab/>
        <w:t>What kinds of PLMP activities should receive Government support?</w:t>
      </w:r>
    </w:p>
    <w:p w14:paraId="37614AD8" w14:textId="77777777" w:rsidR="00767E2D" w:rsidRPr="009D040D" w:rsidRDefault="00767E2D" w:rsidP="0001093C">
      <w:pPr>
        <w:pStyle w:val="Bullets"/>
        <w:numPr>
          <w:ilvl w:val="0"/>
          <w:numId w:val="10"/>
        </w:numPr>
        <w:ind w:left="851" w:hanging="284"/>
      </w:pPr>
      <w:r w:rsidRPr="009D040D">
        <w:t xml:space="preserve">Support of the Leaders of Learning training? </w:t>
      </w:r>
    </w:p>
    <w:p w14:paraId="2A810315" w14:textId="77777777" w:rsidR="00767E2D" w:rsidRPr="009D040D" w:rsidRDefault="00767E2D" w:rsidP="0001093C">
      <w:pPr>
        <w:pStyle w:val="Bullets"/>
        <w:numPr>
          <w:ilvl w:val="0"/>
          <w:numId w:val="10"/>
        </w:numPr>
        <w:ind w:left="851" w:hanging="284"/>
      </w:pPr>
      <w:r w:rsidRPr="009D040D">
        <w:t>Support of ongoing mentoring in schools? If yes, how often?</w:t>
      </w:r>
    </w:p>
    <w:p w14:paraId="32600277" w14:textId="77777777" w:rsidR="00767E2D" w:rsidRPr="009D040D" w:rsidRDefault="00767E2D" w:rsidP="0001093C">
      <w:pPr>
        <w:pStyle w:val="Bullets"/>
        <w:numPr>
          <w:ilvl w:val="0"/>
          <w:numId w:val="10"/>
        </w:numPr>
        <w:ind w:left="851" w:hanging="284"/>
      </w:pPr>
      <w:r w:rsidRPr="009D040D">
        <w:t>Support of regular peer learning sessions? If yes, how often?</w:t>
      </w:r>
    </w:p>
    <w:p w14:paraId="284B4DCC" w14:textId="77777777" w:rsidR="00767E2D" w:rsidRPr="009D040D" w:rsidRDefault="00767E2D" w:rsidP="0001093C">
      <w:pPr>
        <w:pStyle w:val="Bullets"/>
        <w:numPr>
          <w:ilvl w:val="0"/>
          <w:numId w:val="10"/>
        </w:numPr>
        <w:ind w:left="851" w:hanging="284"/>
      </w:pPr>
      <w:r w:rsidRPr="009D040D">
        <w:t>Use of the tablets and observation tools for school leaders?</w:t>
      </w:r>
    </w:p>
    <w:p w14:paraId="6BF45848" w14:textId="77777777" w:rsidR="00767E2D" w:rsidRPr="009D040D" w:rsidRDefault="00767E2D" w:rsidP="0001093C">
      <w:pPr>
        <w:pStyle w:val="Bullets"/>
        <w:numPr>
          <w:ilvl w:val="0"/>
          <w:numId w:val="10"/>
        </w:numPr>
        <w:ind w:left="851" w:hanging="284"/>
      </w:pPr>
      <w:r w:rsidRPr="009D040D">
        <w:t xml:space="preserve">Use of data from </w:t>
      </w:r>
      <w:proofErr w:type="spellStart"/>
      <w:r w:rsidRPr="009D040D">
        <w:t>Eskola</w:t>
      </w:r>
      <w:proofErr w:type="spellEnd"/>
      <w:r w:rsidRPr="009D040D">
        <w:t>?</w:t>
      </w:r>
    </w:p>
    <w:p w14:paraId="17EBC5CF" w14:textId="77777777" w:rsidR="00767E2D" w:rsidRPr="009D040D" w:rsidRDefault="00767E2D" w:rsidP="0001093C">
      <w:pPr>
        <w:pStyle w:val="Bullets"/>
        <w:numPr>
          <w:ilvl w:val="0"/>
          <w:numId w:val="10"/>
        </w:numPr>
        <w:ind w:left="851" w:hanging="284"/>
      </w:pPr>
      <w:r w:rsidRPr="009D040D">
        <w:t>Other activities?</w:t>
      </w:r>
    </w:p>
    <w:p w14:paraId="4B104F38" w14:textId="77777777" w:rsidR="00767E2D" w:rsidRPr="00B04653" w:rsidRDefault="00767E2D" w:rsidP="00767E2D">
      <w:pPr>
        <w:tabs>
          <w:tab w:val="left" w:pos="0"/>
        </w:tabs>
        <w:spacing w:before="120" w:line="300" w:lineRule="exact"/>
        <w:jc w:val="left"/>
      </w:pPr>
      <w:r w:rsidRPr="00B04653">
        <w:t>Probe: How could these activities be improved?</w:t>
      </w:r>
    </w:p>
    <w:p w14:paraId="4BBBF9F3" w14:textId="77777777" w:rsidR="00767E2D" w:rsidRPr="00B04653" w:rsidRDefault="00767E2D" w:rsidP="00767E2D">
      <w:pPr>
        <w:jc w:val="left"/>
      </w:pPr>
      <w:r w:rsidRPr="00B04653">
        <w:t>Q8:</w:t>
      </w:r>
      <w:r w:rsidRPr="00B04653">
        <w:tab/>
        <w:t>Are there any ways that PLMP could work better for school leaders, teachers, schools and school clusters?</w:t>
      </w:r>
    </w:p>
    <w:p w14:paraId="0570BA9E" w14:textId="77777777" w:rsidR="00767E2D" w:rsidRPr="00B04653" w:rsidRDefault="00767E2D" w:rsidP="00767E2D">
      <w:pPr>
        <w:jc w:val="left"/>
        <w:rPr>
          <w:b/>
          <w:i/>
        </w:rPr>
      </w:pPr>
      <w:r w:rsidRPr="00B04653">
        <w:rPr>
          <w:b/>
          <w:i/>
        </w:rPr>
        <w:t>Sustainability</w:t>
      </w:r>
    </w:p>
    <w:p w14:paraId="50B402FC" w14:textId="77777777" w:rsidR="00767E2D" w:rsidRPr="00B04653" w:rsidRDefault="00767E2D" w:rsidP="00767E2D">
      <w:pPr>
        <w:jc w:val="left"/>
      </w:pPr>
      <w:r w:rsidRPr="00B04653">
        <w:t>Q9:</w:t>
      </w:r>
      <w:r w:rsidRPr="00B04653">
        <w:tab/>
        <w:t>In what ways does the education system make it challenging to implement PLMP?</w:t>
      </w:r>
    </w:p>
    <w:p w14:paraId="24E3513E" w14:textId="77777777" w:rsidR="00767E2D" w:rsidRPr="00B04653" w:rsidRDefault="00767E2D" w:rsidP="00767E2D">
      <w:pPr>
        <w:tabs>
          <w:tab w:val="left" w:pos="0"/>
        </w:tabs>
        <w:spacing w:before="120" w:line="300" w:lineRule="exact"/>
        <w:jc w:val="left"/>
      </w:pPr>
      <w:r w:rsidRPr="00B04653">
        <w:t>Probe: Challenges related to:</w:t>
      </w:r>
    </w:p>
    <w:p w14:paraId="3FB08D3E" w14:textId="77777777" w:rsidR="00767E2D" w:rsidRPr="00B04653" w:rsidRDefault="00767E2D" w:rsidP="0001093C">
      <w:pPr>
        <w:pStyle w:val="Bullets"/>
        <w:numPr>
          <w:ilvl w:val="0"/>
          <w:numId w:val="10"/>
        </w:numPr>
        <w:ind w:left="851" w:hanging="284"/>
      </w:pPr>
      <w:r w:rsidRPr="00B04653">
        <w:t>budget to support PLMP</w:t>
      </w:r>
    </w:p>
    <w:p w14:paraId="73275591" w14:textId="77777777" w:rsidR="00767E2D" w:rsidRPr="00B04653" w:rsidRDefault="00767E2D" w:rsidP="0001093C">
      <w:pPr>
        <w:pStyle w:val="Bullets"/>
        <w:numPr>
          <w:ilvl w:val="0"/>
          <w:numId w:val="10"/>
        </w:numPr>
        <w:ind w:left="851" w:hanging="284"/>
      </w:pPr>
      <w:r w:rsidRPr="00B04653">
        <w:t>school, teacher, school leader capacity to sustain PLMP</w:t>
      </w:r>
    </w:p>
    <w:p w14:paraId="470A97E8" w14:textId="77777777" w:rsidR="00767E2D" w:rsidRPr="00B04653" w:rsidRDefault="00767E2D" w:rsidP="0001093C">
      <w:pPr>
        <w:pStyle w:val="Bullets"/>
        <w:numPr>
          <w:ilvl w:val="0"/>
          <w:numId w:val="10"/>
        </w:numPr>
        <w:ind w:left="851" w:hanging="284"/>
      </w:pPr>
      <w:r w:rsidRPr="00B04653">
        <w:t>terrain/geography between schools in clusters</w:t>
      </w:r>
    </w:p>
    <w:p w14:paraId="7C727F69" w14:textId="77777777" w:rsidR="00767E2D" w:rsidRPr="00B04653" w:rsidRDefault="00767E2D" w:rsidP="00767E2D">
      <w:pPr>
        <w:jc w:val="left"/>
      </w:pPr>
      <w:r w:rsidRPr="00B04653">
        <w:t>Q10:</w:t>
      </w:r>
      <w:r w:rsidRPr="00B04653">
        <w:tab/>
        <w:t>In what ways does the education system make it easy to implement PLMP?</w:t>
      </w:r>
    </w:p>
    <w:p w14:paraId="4F8EE112" w14:textId="77777777" w:rsidR="00767E2D" w:rsidRPr="00B04653" w:rsidRDefault="00767E2D" w:rsidP="00767E2D">
      <w:pPr>
        <w:tabs>
          <w:tab w:val="left" w:pos="0"/>
        </w:tabs>
        <w:spacing w:before="120" w:line="300" w:lineRule="exact"/>
        <w:jc w:val="left"/>
      </w:pPr>
      <w:r w:rsidRPr="00B04653">
        <w:t>Probe: Support related to:</w:t>
      </w:r>
    </w:p>
    <w:p w14:paraId="375D482E" w14:textId="77777777" w:rsidR="00767E2D" w:rsidRPr="00B04653" w:rsidRDefault="00767E2D" w:rsidP="0001093C">
      <w:pPr>
        <w:pStyle w:val="Bullets"/>
        <w:numPr>
          <w:ilvl w:val="0"/>
          <w:numId w:val="10"/>
        </w:numPr>
        <w:ind w:left="851" w:hanging="284"/>
      </w:pPr>
      <w:r w:rsidRPr="00B04653">
        <w:t>cluster structure</w:t>
      </w:r>
    </w:p>
    <w:p w14:paraId="10A6E1FC" w14:textId="77777777" w:rsidR="00767E2D" w:rsidRPr="00B04653" w:rsidRDefault="00767E2D" w:rsidP="0001093C">
      <w:pPr>
        <w:pStyle w:val="Bullets"/>
        <w:numPr>
          <w:ilvl w:val="0"/>
          <w:numId w:val="10"/>
        </w:numPr>
        <w:ind w:left="851" w:hanging="284"/>
      </w:pPr>
      <w:r w:rsidRPr="00B04653">
        <w:t>political support</w:t>
      </w:r>
    </w:p>
    <w:p w14:paraId="6D3828C8" w14:textId="77777777" w:rsidR="00767E2D" w:rsidRPr="00B04653" w:rsidRDefault="00767E2D" w:rsidP="0001093C">
      <w:pPr>
        <w:pStyle w:val="Bullets"/>
        <w:numPr>
          <w:ilvl w:val="0"/>
          <w:numId w:val="10"/>
        </w:numPr>
        <w:ind w:left="851" w:hanging="284"/>
      </w:pPr>
      <w:r w:rsidRPr="00B04653">
        <w:t>school, teacher, school leader support</w:t>
      </w:r>
    </w:p>
    <w:p w14:paraId="1E816F41" w14:textId="77777777" w:rsidR="00767E2D" w:rsidRPr="00B04653" w:rsidRDefault="00767E2D" w:rsidP="00767E2D">
      <w:pPr>
        <w:jc w:val="left"/>
      </w:pPr>
      <w:r w:rsidRPr="00B04653">
        <w:t>Q11:</w:t>
      </w:r>
      <w:r w:rsidRPr="00B04653">
        <w:tab/>
        <w:t>What do you think are the sustainability risks for PLMP?</w:t>
      </w:r>
    </w:p>
    <w:p w14:paraId="6695C7FC" w14:textId="77777777" w:rsidR="00767E2D" w:rsidRPr="00B04653" w:rsidRDefault="00767E2D" w:rsidP="00767E2D">
      <w:pPr>
        <w:jc w:val="left"/>
      </w:pPr>
      <w:r w:rsidRPr="00B04653">
        <w:t>Q12:</w:t>
      </w:r>
      <w:r w:rsidRPr="00B04653">
        <w:tab/>
        <w:t>What kind of role do you see for Government with PLMP in the future?</w:t>
      </w:r>
    </w:p>
    <w:p w14:paraId="1B25F14E" w14:textId="77777777" w:rsidR="00767E2D" w:rsidRPr="00B04653" w:rsidRDefault="00767E2D" w:rsidP="00767E2D">
      <w:pPr>
        <w:spacing w:before="240" w:line="300" w:lineRule="exact"/>
        <w:jc w:val="left"/>
        <w:rPr>
          <w:b/>
          <w:i/>
        </w:rPr>
      </w:pPr>
      <w:r w:rsidRPr="00B04653">
        <w:rPr>
          <w:b/>
          <w:i/>
        </w:rPr>
        <w:t>Other</w:t>
      </w:r>
    </w:p>
    <w:p w14:paraId="19A70040" w14:textId="77777777" w:rsidR="00767E2D" w:rsidRDefault="00767E2D" w:rsidP="00767E2D">
      <w:pPr>
        <w:jc w:val="left"/>
      </w:pPr>
      <w:r w:rsidRPr="00B04653">
        <w:t>Q13:</w:t>
      </w:r>
      <w:r w:rsidRPr="00B04653">
        <w:tab/>
        <w:t>Is there anything you would like to tell us about your experience with PLMP?</w:t>
      </w:r>
    </w:p>
    <w:p w14:paraId="36C15298" w14:textId="77777777" w:rsidR="00767E2D" w:rsidRPr="00B04653" w:rsidRDefault="00767E2D" w:rsidP="00767E2D">
      <w:pPr>
        <w:jc w:val="left"/>
      </w:pPr>
    </w:p>
    <w:p w14:paraId="318A65AA" w14:textId="77777777" w:rsidR="00767E2D" w:rsidRPr="00B04653" w:rsidRDefault="00767E2D" w:rsidP="00767E2D">
      <w:pPr>
        <w:jc w:val="left"/>
        <w:rPr>
          <w:color w:val="FF0000"/>
        </w:rPr>
      </w:pPr>
      <w:r w:rsidRPr="007000B3">
        <w:rPr>
          <w:color w:val="365F91" w:themeColor="accent1" w:themeShade="BF"/>
        </w:rPr>
        <w:t>Interviewer Notes and Observations</w:t>
      </w:r>
    </w:p>
    <w:p w14:paraId="256AF96F" w14:textId="77777777" w:rsidR="00767E2D" w:rsidRPr="00B04653" w:rsidRDefault="00767E2D" w:rsidP="00767E2D">
      <w:pPr>
        <w:jc w:val="left"/>
        <w:rPr>
          <w:color w:val="FF0000"/>
        </w:rPr>
      </w:pPr>
      <w:r w:rsidRPr="007000B3">
        <w:rPr>
          <w:color w:val="365F91" w:themeColor="accent1" w:themeShade="BF"/>
        </w:rPr>
        <w:t>Please record below any observations or comments about the interviewer or interviewee:</w:t>
      </w:r>
    </w:p>
    <w:p w14:paraId="13EFE687" w14:textId="77777777" w:rsidR="00767E2D" w:rsidRDefault="00767E2D">
      <w:pPr>
        <w:spacing w:after="0" w:line="240" w:lineRule="auto"/>
        <w:jc w:val="left"/>
      </w:pPr>
      <w:r>
        <w:br w:type="page"/>
      </w:r>
    </w:p>
    <w:p w14:paraId="756B7C4A" w14:textId="77777777" w:rsidR="00767E2D" w:rsidRPr="003B041A" w:rsidRDefault="00767E2D" w:rsidP="009555D7">
      <w:pPr>
        <w:pStyle w:val="Heading3"/>
        <w:numPr>
          <w:ilvl w:val="0"/>
          <w:numId w:val="0"/>
        </w:numPr>
        <w:jc w:val="center"/>
        <w:rPr>
          <w:bCs/>
          <w:i/>
        </w:rPr>
      </w:pPr>
      <w:r w:rsidRPr="003B041A">
        <w:t>INTERVIEW GUIDE:</w:t>
      </w:r>
    </w:p>
    <w:p w14:paraId="378C2C61" w14:textId="77777777" w:rsidR="00767E2D" w:rsidRPr="003B041A" w:rsidRDefault="00767E2D" w:rsidP="00767E2D">
      <w:pPr>
        <w:pStyle w:val="Heading4"/>
        <w:jc w:val="center"/>
      </w:pPr>
      <w:r w:rsidRPr="003B041A">
        <w:t>PLMP School Leaders</w:t>
      </w:r>
    </w:p>
    <w:p w14:paraId="178F44B5" w14:textId="77777777" w:rsidR="00767E2D" w:rsidRDefault="00767E2D" w:rsidP="00767E2D">
      <w:pPr>
        <w:pStyle w:val="Heading4"/>
      </w:pPr>
      <w:r w:rsidRPr="003B041A">
        <w:t>School Leader information</w:t>
      </w:r>
    </w:p>
    <w:p w14:paraId="750EFEE4" w14:textId="60F1E0A9" w:rsidR="00F91FDE" w:rsidRPr="00F91FDE" w:rsidRDefault="00F91FDE" w:rsidP="00F91FDE">
      <w:pPr>
        <w:rPr>
          <w:b/>
        </w:rPr>
      </w:pPr>
      <w:r w:rsidRPr="00F91FDE">
        <w:rPr>
          <w:b/>
        </w:rPr>
        <w:t>Name:</w:t>
      </w:r>
    </w:p>
    <w:p w14:paraId="7917637A" w14:textId="7643A1ED" w:rsidR="00F91FDE" w:rsidRPr="00F91FDE" w:rsidRDefault="00F91FDE" w:rsidP="00F91FDE">
      <w:pPr>
        <w:rPr>
          <w:b/>
        </w:rPr>
      </w:pPr>
      <w:r w:rsidRPr="00F91FDE">
        <w:rPr>
          <w:b/>
        </w:rPr>
        <w:t>Role:</w:t>
      </w:r>
    </w:p>
    <w:p w14:paraId="49114131" w14:textId="17243A46" w:rsidR="00F91FDE" w:rsidRPr="00F91FDE" w:rsidRDefault="00F91FDE" w:rsidP="00F91FDE">
      <w:pPr>
        <w:rPr>
          <w:b/>
        </w:rPr>
      </w:pPr>
      <w:r w:rsidRPr="00F91FDE">
        <w:rPr>
          <w:b/>
        </w:rPr>
        <w:t>School:</w:t>
      </w:r>
    </w:p>
    <w:p w14:paraId="04C23A6C" w14:textId="16A31190" w:rsidR="00F91FDE" w:rsidRPr="00F91FDE" w:rsidRDefault="00F91FDE" w:rsidP="00F91FDE">
      <w:pPr>
        <w:rPr>
          <w:b/>
        </w:rPr>
      </w:pPr>
      <w:r w:rsidRPr="00F91FDE">
        <w:rPr>
          <w:b/>
        </w:rPr>
        <w:t>Cluster:</w:t>
      </w:r>
    </w:p>
    <w:p w14:paraId="08B57EA3" w14:textId="6A0569C7" w:rsidR="00F91FDE" w:rsidRPr="00F91FDE" w:rsidRDefault="00F91FDE" w:rsidP="00F91FDE">
      <w:pPr>
        <w:rPr>
          <w:b/>
        </w:rPr>
      </w:pPr>
      <w:r w:rsidRPr="00F91FDE">
        <w:rPr>
          <w:b/>
        </w:rPr>
        <w:t>M</w:t>
      </w:r>
      <w:r w:rsidR="00CA1B49">
        <w:rPr>
          <w:b/>
        </w:rPr>
        <w:t>unicipality</w:t>
      </w:r>
      <w:r w:rsidRPr="00F91FDE">
        <w:rPr>
          <w:b/>
        </w:rPr>
        <w:t>:</w:t>
      </w:r>
    </w:p>
    <w:p w14:paraId="4ED5A1EA" w14:textId="77777777" w:rsidR="00767E2D" w:rsidRPr="003B041A" w:rsidRDefault="00767E2D" w:rsidP="00767E2D">
      <w:pPr>
        <w:pStyle w:val="Heading4"/>
      </w:pPr>
      <w:r w:rsidRPr="003B041A">
        <w:t>Administration notes</w:t>
      </w:r>
    </w:p>
    <w:p w14:paraId="74B15F87" w14:textId="77777777" w:rsidR="00767E2D" w:rsidRPr="003B041A" w:rsidRDefault="00767E2D" w:rsidP="00767E2D">
      <w:pPr>
        <w:jc w:val="left"/>
      </w:pPr>
      <w:r w:rsidRPr="003B041A">
        <w:t xml:space="preserve">The purpose of this interview is to understand the experiences of School Leaders (Coordinator, Director, </w:t>
      </w:r>
      <w:proofErr w:type="spellStart"/>
      <w:r w:rsidRPr="003B041A">
        <w:t>Adjunto</w:t>
      </w:r>
      <w:proofErr w:type="spellEnd"/>
      <w:r w:rsidRPr="003B041A">
        <w:t>) in the PLMP context. School Leaders should be invited for a one-on-one interview with the research team. This interview will cover a range of issues that focus on the role of School Leaders in supporting and mentoring teachers in the PLMP.</w:t>
      </w:r>
    </w:p>
    <w:p w14:paraId="53AAAFDC" w14:textId="77777777" w:rsidR="00767E2D" w:rsidRPr="003B041A" w:rsidRDefault="00767E2D" w:rsidP="00767E2D">
      <w:pPr>
        <w:jc w:val="left"/>
      </w:pPr>
      <w:r w:rsidRPr="003B041A">
        <w:t>The research team should work in pairs, with one leading the interview. The supporting researcher should audio record the interview and make detailed notes of the interview responses.</w:t>
      </w:r>
    </w:p>
    <w:p w14:paraId="56296177" w14:textId="77777777" w:rsidR="00767E2D" w:rsidRPr="003B041A" w:rsidRDefault="00767E2D" w:rsidP="00767E2D">
      <w:pPr>
        <w:jc w:val="left"/>
      </w:pPr>
      <w:r w:rsidRPr="003B041A">
        <w:t>It is important to remember that this is intended to be a semi-structured conversation, not a formal interview. The interview guide outlines the topics to discuss in the interview. These are presented through a list of questions. All topics must be covered in adequate depth.</w:t>
      </w:r>
    </w:p>
    <w:p w14:paraId="0C8CE435" w14:textId="77777777" w:rsidR="00767E2D" w:rsidRPr="003B041A" w:rsidRDefault="00767E2D" w:rsidP="00767E2D">
      <w:pPr>
        <w:jc w:val="left"/>
      </w:pPr>
      <w:r w:rsidRPr="003B041A">
        <w:t>Through this guide, sections presented in italics should be read aloud to the School Leader.</w:t>
      </w:r>
    </w:p>
    <w:p w14:paraId="141B6DCB" w14:textId="77777777" w:rsidR="00767E2D" w:rsidRPr="003B041A" w:rsidRDefault="00767E2D" w:rsidP="00767E2D">
      <w:pPr>
        <w:jc w:val="left"/>
      </w:pPr>
      <w:r w:rsidRPr="003B041A">
        <w:t xml:space="preserve">The first part of the interview – Introduction – provides School Leaders with information about the purpose of the interview, introduces them to the research team, and explains the participation and consent process. </w:t>
      </w:r>
    </w:p>
    <w:p w14:paraId="7B4FC27C" w14:textId="77777777" w:rsidR="00767E2D" w:rsidRPr="003B041A" w:rsidRDefault="00767E2D" w:rsidP="00767E2D">
      <w:pPr>
        <w:jc w:val="left"/>
      </w:pPr>
      <w:r w:rsidRPr="003B041A">
        <w:t>The second part of the interview – Questions – provides the framing questions for the interview. There are 14 framing questions and some suggested probing questions to encourage elaboration of the questions as needed.</w:t>
      </w:r>
    </w:p>
    <w:p w14:paraId="3DE502A9" w14:textId="77777777" w:rsidR="00767E2D" w:rsidRPr="00833D30" w:rsidRDefault="00767E2D" w:rsidP="00767E2D">
      <w:pPr>
        <w:spacing w:before="120" w:line="300" w:lineRule="exact"/>
        <w:jc w:val="left"/>
        <w:rPr>
          <w:rFonts w:ascii="Arial" w:eastAsiaTheme="majorEastAsia" w:hAnsi="Arial"/>
          <w:b/>
          <w:color w:val="1F497D" w:themeColor="text2"/>
          <w:sz w:val="24"/>
          <w:szCs w:val="26"/>
        </w:rPr>
      </w:pPr>
      <w:r w:rsidRPr="00833D30">
        <w:rPr>
          <w:rFonts w:ascii="Arial" w:hAnsi="Arial"/>
        </w:rPr>
        <w:br w:type="page"/>
      </w:r>
    </w:p>
    <w:p w14:paraId="15A3F1BA" w14:textId="77777777" w:rsidR="00767E2D" w:rsidRPr="003B041A" w:rsidRDefault="00767E2D" w:rsidP="00767E2D">
      <w:pPr>
        <w:pStyle w:val="Heading4"/>
        <w:jc w:val="left"/>
      </w:pPr>
      <w:r w:rsidRPr="003B041A">
        <w:t>Introduction</w:t>
      </w:r>
    </w:p>
    <w:p w14:paraId="4D7D285D" w14:textId="77777777" w:rsidR="00767E2D" w:rsidRPr="003B041A" w:rsidRDefault="00767E2D" w:rsidP="00767E2D">
      <w:pPr>
        <w:jc w:val="left"/>
        <w:rPr>
          <w:i/>
        </w:rPr>
      </w:pPr>
      <w:r w:rsidRPr="003B041A">
        <w:rPr>
          <w:i/>
        </w:rPr>
        <w:t>Thank you for making the time for this interview.</w:t>
      </w:r>
    </w:p>
    <w:p w14:paraId="55824FAD" w14:textId="77777777" w:rsidR="00767E2D" w:rsidRPr="003B041A" w:rsidRDefault="00767E2D" w:rsidP="00767E2D">
      <w:pPr>
        <w:jc w:val="left"/>
        <w:rPr>
          <w:i/>
          <w:color w:val="FF0000"/>
        </w:rPr>
      </w:pPr>
      <w:r w:rsidRPr="007000B3">
        <w:rPr>
          <w:i/>
          <w:color w:val="365F91" w:themeColor="accent1" w:themeShade="BF"/>
        </w:rPr>
        <w:t xml:space="preserve">(Introduce the research team) </w:t>
      </w:r>
    </w:p>
    <w:p w14:paraId="03377C2A" w14:textId="77777777" w:rsidR="00767E2D" w:rsidRPr="003B041A" w:rsidRDefault="00767E2D" w:rsidP="00767E2D">
      <w:pPr>
        <w:jc w:val="left"/>
        <w:rPr>
          <w:i/>
        </w:rPr>
      </w:pPr>
      <w:r w:rsidRPr="003B041A">
        <w:rPr>
          <w:i/>
        </w:rPr>
        <w:t>We are conducting a study of the Professional Learning and Mentoring Program (or PLMP).</w:t>
      </w:r>
    </w:p>
    <w:p w14:paraId="02A30258" w14:textId="77777777" w:rsidR="00767E2D" w:rsidRPr="003B041A" w:rsidRDefault="00767E2D" w:rsidP="00767E2D">
      <w:pPr>
        <w:jc w:val="left"/>
        <w:rPr>
          <w:i/>
        </w:rPr>
      </w:pPr>
      <w:r w:rsidRPr="003B041A">
        <w:rPr>
          <w:i/>
        </w:rPr>
        <w:t xml:space="preserve">Our visit today is focused on understanding how PLMP supports teachers and students. We are interviewing leaders like you who participated in the PLMP, to learn about your experiences. We are interested in your views of the program and its impact. </w:t>
      </w:r>
    </w:p>
    <w:p w14:paraId="429DAE75" w14:textId="77777777" w:rsidR="00767E2D" w:rsidRPr="003B041A" w:rsidRDefault="00767E2D" w:rsidP="00767E2D">
      <w:pPr>
        <w:jc w:val="left"/>
        <w:rPr>
          <w:i/>
        </w:rPr>
      </w:pPr>
      <w:r w:rsidRPr="003B041A">
        <w:rPr>
          <w:i/>
        </w:rPr>
        <w:t xml:space="preserve">You do not need to answer questions that make you feel uncomfortable or that you do not want to answer. You can also withdraw and stop taking part at any time. We have 14 questions to ask you and the interview is expected to take approximately one hour. </w:t>
      </w:r>
    </w:p>
    <w:p w14:paraId="363A89BA" w14:textId="77777777" w:rsidR="00767E2D" w:rsidRPr="003B041A" w:rsidRDefault="00767E2D" w:rsidP="00767E2D">
      <w:pPr>
        <w:pStyle w:val="Heading5"/>
        <w:jc w:val="left"/>
      </w:pPr>
      <w:r w:rsidRPr="003B041A">
        <w:t>Voluntary participation:</w:t>
      </w:r>
    </w:p>
    <w:p w14:paraId="7EC284DA" w14:textId="77777777" w:rsidR="00767E2D" w:rsidRPr="003B041A" w:rsidRDefault="00767E2D" w:rsidP="0001093C">
      <w:pPr>
        <w:pStyle w:val="ListParagraph"/>
        <w:numPr>
          <w:ilvl w:val="0"/>
          <w:numId w:val="9"/>
        </w:numPr>
        <w:tabs>
          <w:tab w:val="clear" w:pos="360"/>
        </w:tabs>
        <w:ind w:left="720"/>
        <w:jc w:val="left"/>
        <w:rPr>
          <w:i/>
        </w:rPr>
      </w:pPr>
      <w:r w:rsidRPr="003B041A">
        <w:rPr>
          <w:i/>
        </w:rPr>
        <w:t xml:space="preserve">Your participation in this study is voluntary. </w:t>
      </w:r>
    </w:p>
    <w:p w14:paraId="076F88B3" w14:textId="77777777" w:rsidR="00767E2D" w:rsidRPr="003B041A" w:rsidRDefault="00767E2D" w:rsidP="0001093C">
      <w:pPr>
        <w:pStyle w:val="ListParagraph"/>
        <w:numPr>
          <w:ilvl w:val="0"/>
          <w:numId w:val="9"/>
        </w:numPr>
        <w:tabs>
          <w:tab w:val="clear" w:pos="360"/>
        </w:tabs>
        <w:ind w:left="720"/>
        <w:jc w:val="left"/>
        <w:rPr>
          <w:i/>
        </w:rPr>
      </w:pPr>
      <w:r w:rsidRPr="003B041A">
        <w:rPr>
          <w:i/>
        </w:rPr>
        <w:t xml:space="preserve">You can decide to stop at any time, even part-way through the interview for whatever reason. </w:t>
      </w:r>
    </w:p>
    <w:p w14:paraId="5CDBE4E9" w14:textId="77777777" w:rsidR="00767E2D" w:rsidRPr="003B041A" w:rsidRDefault="00767E2D" w:rsidP="0001093C">
      <w:pPr>
        <w:pStyle w:val="ListParagraph"/>
        <w:numPr>
          <w:ilvl w:val="0"/>
          <w:numId w:val="9"/>
        </w:numPr>
        <w:tabs>
          <w:tab w:val="clear" w:pos="360"/>
        </w:tabs>
        <w:ind w:left="720"/>
        <w:jc w:val="left"/>
        <w:rPr>
          <w:i/>
        </w:rPr>
      </w:pPr>
      <w:r w:rsidRPr="003B041A">
        <w:rPr>
          <w:i/>
        </w:rPr>
        <w:t xml:space="preserve">If you decide to stop participating, there will be no consequences to you.  </w:t>
      </w:r>
    </w:p>
    <w:p w14:paraId="7AE9AD16" w14:textId="77777777" w:rsidR="00767E2D" w:rsidRPr="003B041A" w:rsidRDefault="00767E2D" w:rsidP="0001093C">
      <w:pPr>
        <w:pStyle w:val="ListParagraph"/>
        <w:numPr>
          <w:ilvl w:val="0"/>
          <w:numId w:val="9"/>
        </w:numPr>
        <w:tabs>
          <w:tab w:val="clear" w:pos="360"/>
        </w:tabs>
        <w:ind w:left="720"/>
        <w:jc w:val="left"/>
        <w:rPr>
          <w:i/>
        </w:rPr>
      </w:pPr>
      <w:r w:rsidRPr="003B041A">
        <w:rPr>
          <w:i/>
        </w:rPr>
        <w:t xml:space="preserve">If you decide to stop we will ask you how you would like us to handle the data collected up to that point.  </w:t>
      </w:r>
    </w:p>
    <w:p w14:paraId="71A21B27" w14:textId="77777777" w:rsidR="00767E2D" w:rsidRPr="003B041A" w:rsidRDefault="00767E2D" w:rsidP="0001093C">
      <w:pPr>
        <w:pStyle w:val="ListParagraph"/>
        <w:numPr>
          <w:ilvl w:val="0"/>
          <w:numId w:val="9"/>
        </w:numPr>
        <w:tabs>
          <w:tab w:val="clear" w:pos="360"/>
        </w:tabs>
        <w:ind w:left="720"/>
        <w:jc w:val="left"/>
        <w:rPr>
          <w:i/>
        </w:rPr>
      </w:pPr>
      <w:r w:rsidRPr="003B041A">
        <w:rPr>
          <w:i/>
        </w:rPr>
        <w:t xml:space="preserve">This could include returning it to you, destroying it or using the data collected up to that point.  </w:t>
      </w:r>
    </w:p>
    <w:p w14:paraId="72F8923D" w14:textId="77777777" w:rsidR="00767E2D" w:rsidRPr="003B041A" w:rsidRDefault="00767E2D" w:rsidP="0001093C">
      <w:pPr>
        <w:pStyle w:val="ListParagraph"/>
        <w:numPr>
          <w:ilvl w:val="0"/>
          <w:numId w:val="9"/>
        </w:numPr>
        <w:tabs>
          <w:tab w:val="clear" w:pos="360"/>
        </w:tabs>
        <w:ind w:left="720"/>
        <w:jc w:val="left"/>
        <w:rPr>
          <w:i/>
        </w:rPr>
      </w:pPr>
      <w:r w:rsidRPr="003B041A">
        <w:rPr>
          <w:i/>
        </w:rPr>
        <w:t>If you do not want to answer some of the questions you do not have to, but you can still participate in the research.</w:t>
      </w:r>
    </w:p>
    <w:p w14:paraId="450F1DBA" w14:textId="77777777" w:rsidR="00767E2D" w:rsidRPr="003B041A" w:rsidRDefault="00767E2D" w:rsidP="00767E2D">
      <w:pPr>
        <w:pStyle w:val="Subhead"/>
        <w:rPr>
          <w:lang w:val="en-CA"/>
        </w:rPr>
      </w:pPr>
      <w:r w:rsidRPr="003B041A">
        <w:rPr>
          <w:lang w:val="en-CA"/>
        </w:rPr>
        <w:t xml:space="preserve">Consent Form: </w:t>
      </w:r>
    </w:p>
    <w:p w14:paraId="6FF4543D" w14:textId="77777777" w:rsidR="00767E2D" w:rsidRPr="003B041A" w:rsidRDefault="00767E2D" w:rsidP="00767E2D">
      <w:pPr>
        <w:jc w:val="left"/>
        <w:rPr>
          <w:i/>
        </w:rPr>
      </w:pPr>
      <w:r w:rsidRPr="003B041A">
        <w:rPr>
          <w:i/>
        </w:rPr>
        <w:t xml:space="preserve">Please read and sign this form regarding your privacy rights and consent. </w:t>
      </w:r>
    </w:p>
    <w:p w14:paraId="0B50A90A" w14:textId="77777777" w:rsidR="00767E2D" w:rsidRPr="003B041A" w:rsidRDefault="00767E2D" w:rsidP="00767E2D">
      <w:pPr>
        <w:jc w:val="left"/>
        <w:rPr>
          <w:i/>
          <w:color w:val="FF0000"/>
        </w:rPr>
      </w:pPr>
      <w:r w:rsidRPr="007000B3">
        <w:rPr>
          <w:i/>
          <w:color w:val="365F91" w:themeColor="accent1" w:themeShade="BF"/>
        </w:rPr>
        <w:t>(Read through the consent form with the participant)</w:t>
      </w:r>
    </w:p>
    <w:p w14:paraId="3071A84B" w14:textId="77777777" w:rsidR="00767E2D" w:rsidRPr="003B041A" w:rsidRDefault="00767E2D" w:rsidP="00767E2D">
      <w:pPr>
        <w:jc w:val="left"/>
        <w:rPr>
          <w:i/>
        </w:rPr>
      </w:pPr>
      <w:r w:rsidRPr="003B041A">
        <w:rPr>
          <w:i/>
        </w:rPr>
        <w:t>Do you have any questions before we begin?</w:t>
      </w:r>
    </w:p>
    <w:p w14:paraId="13521FEA" w14:textId="77777777" w:rsidR="00767E2D" w:rsidRPr="002F393E" w:rsidRDefault="00767E2D" w:rsidP="00767E2D">
      <w:pPr>
        <w:spacing w:before="120" w:line="300" w:lineRule="exact"/>
        <w:rPr>
          <w:rFonts w:ascii="Arial" w:hAnsi="Arial"/>
          <w:szCs w:val="22"/>
        </w:rPr>
      </w:pPr>
    </w:p>
    <w:p w14:paraId="509EFF3E" w14:textId="77777777" w:rsidR="00767E2D" w:rsidRPr="002F393E" w:rsidRDefault="00767E2D" w:rsidP="00767E2D">
      <w:pPr>
        <w:spacing w:before="120" w:line="300" w:lineRule="exact"/>
        <w:jc w:val="left"/>
        <w:rPr>
          <w:rFonts w:asciiTheme="minorHAnsi" w:eastAsiaTheme="majorEastAsia" w:hAnsiTheme="minorHAnsi" w:cstheme="majorBidi"/>
          <w:b/>
          <w:bCs/>
          <w:color w:val="365F91" w:themeColor="accent1" w:themeShade="BF"/>
          <w:sz w:val="28"/>
          <w:szCs w:val="28"/>
        </w:rPr>
      </w:pPr>
      <w:r w:rsidRPr="002F393E">
        <w:br w:type="page"/>
      </w:r>
    </w:p>
    <w:p w14:paraId="7EB2BFF1" w14:textId="77777777" w:rsidR="00767E2D" w:rsidRPr="001358A9" w:rsidRDefault="00767E2D" w:rsidP="00767E2D">
      <w:pPr>
        <w:pStyle w:val="Heading4"/>
        <w:jc w:val="left"/>
      </w:pPr>
      <w:r w:rsidRPr="001358A9">
        <w:t>Questions</w:t>
      </w:r>
    </w:p>
    <w:p w14:paraId="2A7A7943" w14:textId="77777777" w:rsidR="00767E2D" w:rsidRPr="001358A9" w:rsidRDefault="00767E2D" w:rsidP="00767E2D">
      <w:pPr>
        <w:pStyle w:val="Heading5"/>
        <w:jc w:val="left"/>
      </w:pPr>
      <w:r w:rsidRPr="001358A9">
        <w:t>Opening</w:t>
      </w:r>
    </w:p>
    <w:p w14:paraId="378ACACB" w14:textId="77777777" w:rsidR="00767E2D" w:rsidRPr="001358A9" w:rsidRDefault="00767E2D" w:rsidP="00767E2D">
      <w:pPr>
        <w:jc w:val="left"/>
      </w:pPr>
      <w:r w:rsidRPr="001358A9">
        <w:t xml:space="preserve">Q1: </w:t>
      </w:r>
      <w:r w:rsidRPr="001358A9">
        <w:tab/>
        <w:t>Can you please tell us about yourself – your professional history and your current role as [Coordinator/Director/</w:t>
      </w:r>
      <w:proofErr w:type="spellStart"/>
      <w:r w:rsidRPr="001358A9">
        <w:t>Adjunto</w:t>
      </w:r>
      <w:proofErr w:type="spellEnd"/>
      <w:r w:rsidRPr="001358A9">
        <w:t>]?</w:t>
      </w:r>
    </w:p>
    <w:p w14:paraId="6292A436" w14:textId="77777777" w:rsidR="00767E2D" w:rsidRPr="001358A9" w:rsidRDefault="00767E2D" w:rsidP="00767E2D">
      <w:pPr>
        <w:tabs>
          <w:tab w:val="left" w:pos="0"/>
        </w:tabs>
        <w:spacing w:before="120" w:line="300" w:lineRule="exact"/>
        <w:jc w:val="left"/>
      </w:pPr>
      <w:r w:rsidRPr="001358A9">
        <w:t>Probes:</w:t>
      </w:r>
    </w:p>
    <w:p w14:paraId="2EB29CFC" w14:textId="77777777" w:rsidR="00767E2D" w:rsidRPr="001358A9" w:rsidRDefault="00767E2D" w:rsidP="0001093C">
      <w:pPr>
        <w:pStyle w:val="Bullets"/>
        <w:numPr>
          <w:ilvl w:val="0"/>
          <w:numId w:val="10"/>
        </w:numPr>
        <w:ind w:left="851" w:hanging="284"/>
      </w:pPr>
      <w:r w:rsidRPr="001358A9">
        <w:t>What is your highest academic qualification (e.g. postgraduate degree, bachelor’s degree, diploma, tertiary certificate, or high school certificate)?</w:t>
      </w:r>
    </w:p>
    <w:p w14:paraId="153D4292" w14:textId="77777777" w:rsidR="00767E2D" w:rsidRPr="001358A9" w:rsidRDefault="00767E2D" w:rsidP="0001093C">
      <w:pPr>
        <w:pStyle w:val="Bullets"/>
        <w:numPr>
          <w:ilvl w:val="0"/>
          <w:numId w:val="10"/>
        </w:numPr>
        <w:ind w:left="851" w:hanging="284"/>
      </w:pPr>
      <w:r w:rsidRPr="001358A9">
        <w:t>Have you completed a teacher training qualification? If yes, what level (e.g. certificate, diploma, bachelor, or postgraduate)?</w:t>
      </w:r>
    </w:p>
    <w:p w14:paraId="6A2F9867" w14:textId="77777777" w:rsidR="00767E2D" w:rsidRPr="001358A9" w:rsidRDefault="00767E2D" w:rsidP="0001093C">
      <w:pPr>
        <w:pStyle w:val="Bullets"/>
        <w:numPr>
          <w:ilvl w:val="0"/>
          <w:numId w:val="10"/>
        </w:numPr>
        <w:ind w:left="851" w:hanging="284"/>
      </w:pPr>
      <w:r w:rsidRPr="001358A9">
        <w:t>How long have you been [Coordinator/Director/</w:t>
      </w:r>
      <w:proofErr w:type="spellStart"/>
      <w:r w:rsidRPr="001358A9">
        <w:t>Adjunto</w:t>
      </w:r>
      <w:proofErr w:type="spellEnd"/>
      <w:r w:rsidRPr="001358A9">
        <w:t>] of this school?</w:t>
      </w:r>
    </w:p>
    <w:p w14:paraId="3EF69E8E" w14:textId="77777777" w:rsidR="00767E2D" w:rsidRPr="001358A9" w:rsidRDefault="00767E2D" w:rsidP="0001093C">
      <w:pPr>
        <w:pStyle w:val="Bullets"/>
        <w:numPr>
          <w:ilvl w:val="0"/>
          <w:numId w:val="10"/>
        </w:numPr>
        <w:ind w:left="851" w:hanging="284"/>
      </w:pPr>
      <w:r w:rsidRPr="001358A9">
        <w:t>What PLMP activities have you participated in?</w:t>
      </w:r>
    </w:p>
    <w:p w14:paraId="162D8016" w14:textId="77777777" w:rsidR="00767E2D" w:rsidRPr="001358A9" w:rsidRDefault="00767E2D" w:rsidP="0001093C">
      <w:pPr>
        <w:pStyle w:val="Bullets"/>
        <w:numPr>
          <w:ilvl w:val="0"/>
          <w:numId w:val="10"/>
        </w:numPr>
        <w:ind w:left="851" w:hanging="284"/>
      </w:pPr>
      <w:r w:rsidRPr="001358A9">
        <w:t>Who do you work closely with through PLMP (e.g. teachers, other school leaders, mentors)?</w:t>
      </w:r>
    </w:p>
    <w:p w14:paraId="6A977EF1" w14:textId="77777777" w:rsidR="00767E2D" w:rsidRPr="001358A9" w:rsidRDefault="00767E2D" w:rsidP="00767E2D">
      <w:pPr>
        <w:jc w:val="left"/>
        <w:rPr>
          <w:b/>
          <w:i/>
        </w:rPr>
      </w:pPr>
      <w:r w:rsidRPr="001358A9">
        <w:rPr>
          <w:b/>
          <w:i/>
        </w:rPr>
        <w:t>We are interested in learning about the impact of PLMP on teaching quality</w:t>
      </w:r>
    </w:p>
    <w:p w14:paraId="50EDD12C" w14:textId="77777777" w:rsidR="00767E2D" w:rsidRPr="001358A9" w:rsidRDefault="00767E2D" w:rsidP="00767E2D">
      <w:pPr>
        <w:jc w:val="left"/>
      </w:pPr>
      <w:r w:rsidRPr="001358A9">
        <w:t xml:space="preserve">Q2: </w:t>
      </w:r>
      <w:r w:rsidRPr="001358A9">
        <w:tab/>
        <w:t>In what ways do the PLMP activities help you as [Coordinator/Director/</w:t>
      </w:r>
      <w:proofErr w:type="spellStart"/>
      <w:r w:rsidRPr="001358A9">
        <w:t>Adjunto</w:t>
      </w:r>
      <w:proofErr w:type="spellEnd"/>
      <w:r w:rsidRPr="001358A9">
        <w:t>]?</w:t>
      </w:r>
    </w:p>
    <w:p w14:paraId="4E7E54DB" w14:textId="77777777" w:rsidR="00767E2D" w:rsidRPr="001358A9" w:rsidRDefault="00767E2D" w:rsidP="00767E2D">
      <w:pPr>
        <w:tabs>
          <w:tab w:val="left" w:pos="0"/>
        </w:tabs>
        <w:spacing w:before="120" w:line="300" w:lineRule="exact"/>
        <w:jc w:val="left"/>
      </w:pPr>
      <w:r w:rsidRPr="001358A9">
        <w:t>Probe: For example:</w:t>
      </w:r>
    </w:p>
    <w:p w14:paraId="5F8A4786" w14:textId="77777777" w:rsidR="00767E2D" w:rsidRPr="001358A9" w:rsidRDefault="00767E2D" w:rsidP="0001093C">
      <w:pPr>
        <w:pStyle w:val="Bullets"/>
        <w:numPr>
          <w:ilvl w:val="0"/>
          <w:numId w:val="10"/>
        </w:numPr>
        <w:ind w:left="851" w:hanging="284"/>
      </w:pPr>
      <w:r w:rsidRPr="001358A9">
        <w:t xml:space="preserve">How does the Leaders of Learning training help you support teachers in your school and district?? </w:t>
      </w:r>
    </w:p>
    <w:p w14:paraId="56E6C415" w14:textId="77777777" w:rsidR="00767E2D" w:rsidRPr="001358A9" w:rsidRDefault="00767E2D" w:rsidP="0001093C">
      <w:pPr>
        <w:pStyle w:val="Bullets"/>
        <w:numPr>
          <w:ilvl w:val="0"/>
          <w:numId w:val="10"/>
        </w:numPr>
        <w:ind w:left="851" w:hanging="284"/>
      </w:pPr>
      <w:r w:rsidRPr="001358A9">
        <w:t>How do the tablets and observation tools help you as a school leader??</w:t>
      </w:r>
    </w:p>
    <w:p w14:paraId="6DFD42C0" w14:textId="77777777" w:rsidR="00767E2D" w:rsidRPr="001358A9" w:rsidRDefault="00767E2D" w:rsidP="0001093C">
      <w:pPr>
        <w:pStyle w:val="Bullets"/>
        <w:numPr>
          <w:ilvl w:val="0"/>
          <w:numId w:val="10"/>
        </w:numPr>
        <w:ind w:left="851" w:hanging="284"/>
      </w:pPr>
      <w:r w:rsidRPr="001358A9">
        <w:t>Are there any other PLMP activities that have helped you?</w:t>
      </w:r>
    </w:p>
    <w:p w14:paraId="27F6B9E3" w14:textId="77777777" w:rsidR="00767E2D" w:rsidRPr="001358A9" w:rsidRDefault="00767E2D" w:rsidP="00767E2D">
      <w:pPr>
        <w:tabs>
          <w:tab w:val="left" w:pos="0"/>
        </w:tabs>
        <w:spacing w:before="120" w:line="300" w:lineRule="exact"/>
        <w:jc w:val="left"/>
      </w:pPr>
      <w:r w:rsidRPr="001358A9">
        <w:t>Probe: How could these activities be improved?</w:t>
      </w:r>
    </w:p>
    <w:p w14:paraId="3F45EFF0" w14:textId="77777777" w:rsidR="00767E2D" w:rsidRPr="001358A9" w:rsidRDefault="00767E2D" w:rsidP="00767E2D">
      <w:pPr>
        <w:jc w:val="left"/>
      </w:pPr>
      <w:r w:rsidRPr="001358A9">
        <w:t xml:space="preserve">Q3: </w:t>
      </w:r>
      <w:r w:rsidRPr="001358A9">
        <w:tab/>
        <w:t xml:space="preserve">In what ways has your role changed with PLMP? </w:t>
      </w:r>
    </w:p>
    <w:p w14:paraId="7912A60C" w14:textId="77777777" w:rsidR="00767E2D" w:rsidRPr="001358A9" w:rsidRDefault="00767E2D" w:rsidP="00767E2D">
      <w:pPr>
        <w:tabs>
          <w:tab w:val="left" w:pos="0"/>
        </w:tabs>
        <w:spacing w:before="120" w:line="300" w:lineRule="exact"/>
        <w:jc w:val="left"/>
      </w:pPr>
      <w:r w:rsidRPr="001358A9">
        <w:t>Probe: Do you see any changes related to:</w:t>
      </w:r>
    </w:p>
    <w:p w14:paraId="5B790EB9" w14:textId="77777777" w:rsidR="00767E2D" w:rsidRPr="001358A9" w:rsidRDefault="00767E2D" w:rsidP="0001093C">
      <w:pPr>
        <w:pStyle w:val="Bullets"/>
        <w:numPr>
          <w:ilvl w:val="0"/>
          <w:numId w:val="10"/>
        </w:numPr>
        <w:ind w:left="851" w:hanging="284"/>
      </w:pPr>
      <w:r w:rsidRPr="001358A9">
        <w:t>Your ability to support teachers in the classroom</w:t>
      </w:r>
    </w:p>
    <w:p w14:paraId="4E36AC7E" w14:textId="77777777" w:rsidR="00767E2D" w:rsidRPr="001358A9" w:rsidRDefault="00767E2D" w:rsidP="0001093C">
      <w:pPr>
        <w:pStyle w:val="Bullets"/>
        <w:numPr>
          <w:ilvl w:val="0"/>
          <w:numId w:val="10"/>
        </w:numPr>
        <w:ind w:left="851" w:hanging="284"/>
      </w:pPr>
      <w:r w:rsidRPr="001358A9">
        <w:t>Your role in improving teaching quality and student learning</w:t>
      </w:r>
    </w:p>
    <w:p w14:paraId="22843D16" w14:textId="77777777" w:rsidR="00767E2D" w:rsidRPr="001358A9" w:rsidRDefault="00767E2D" w:rsidP="0001093C">
      <w:pPr>
        <w:pStyle w:val="Bullets"/>
        <w:numPr>
          <w:ilvl w:val="0"/>
          <w:numId w:val="10"/>
        </w:numPr>
        <w:ind w:left="851" w:hanging="284"/>
      </w:pPr>
      <w:r w:rsidRPr="001358A9">
        <w:t>Number of visits to schools in your cluster</w:t>
      </w:r>
    </w:p>
    <w:p w14:paraId="46282A44" w14:textId="77777777" w:rsidR="00767E2D" w:rsidRPr="001358A9" w:rsidRDefault="00767E2D" w:rsidP="0001093C">
      <w:pPr>
        <w:pStyle w:val="Bullets"/>
        <w:numPr>
          <w:ilvl w:val="0"/>
          <w:numId w:val="10"/>
        </w:numPr>
        <w:ind w:left="851" w:hanging="284"/>
      </w:pPr>
      <w:r w:rsidRPr="001358A9">
        <w:t>Accountability for student learning results</w:t>
      </w:r>
    </w:p>
    <w:p w14:paraId="0DEA522A" w14:textId="77777777" w:rsidR="00767E2D" w:rsidRPr="001358A9" w:rsidRDefault="00767E2D" w:rsidP="00767E2D">
      <w:pPr>
        <w:jc w:val="left"/>
      </w:pPr>
      <w:r w:rsidRPr="001358A9">
        <w:t xml:space="preserve">Q4: </w:t>
      </w:r>
      <w:r w:rsidRPr="001358A9">
        <w:tab/>
        <w:t>What do you see as the most important changes to teachers and teaching quality since implementing PLMP?</w:t>
      </w:r>
    </w:p>
    <w:p w14:paraId="715ED877" w14:textId="77777777" w:rsidR="00767E2D" w:rsidRPr="001358A9" w:rsidRDefault="00767E2D" w:rsidP="00767E2D">
      <w:pPr>
        <w:tabs>
          <w:tab w:val="left" w:pos="0"/>
        </w:tabs>
        <w:spacing w:before="120" w:line="300" w:lineRule="exact"/>
        <w:jc w:val="left"/>
      </w:pPr>
      <w:r w:rsidRPr="001358A9">
        <w:t>Probe: Do you see any changes to:</w:t>
      </w:r>
    </w:p>
    <w:p w14:paraId="5EA34ACF" w14:textId="77777777" w:rsidR="00767E2D" w:rsidRPr="001358A9" w:rsidRDefault="00767E2D" w:rsidP="0001093C">
      <w:pPr>
        <w:pStyle w:val="Bullets"/>
        <w:numPr>
          <w:ilvl w:val="0"/>
          <w:numId w:val="10"/>
        </w:numPr>
        <w:ind w:left="851" w:hanging="284"/>
      </w:pPr>
      <w:r w:rsidRPr="001358A9">
        <w:t>Teaching practice</w:t>
      </w:r>
    </w:p>
    <w:p w14:paraId="3979D186" w14:textId="77777777" w:rsidR="00767E2D" w:rsidRPr="001358A9" w:rsidRDefault="00767E2D" w:rsidP="0001093C">
      <w:pPr>
        <w:pStyle w:val="Bullets"/>
        <w:numPr>
          <w:ilvl w:val="0"/>
          <w:numId w:val="10"/>
        </w:numPr>
        <w:ind w:left="851" w:hanging="284"/>
      </w:pPr>
      <w:r w:rsidRPr="001358A9">
        <w:t>Teachers’ knowledge</w:t>
      </w:r>
    </w:p>
    <w:p w14:paraId="1167D1DB" w14:textId="77777777" w:rsidR="00767E2D" w:rsidRPr="001358A9" w:rsidRDefault="00767E2D" w:rsidP="0001093C">
      <w:pPr>
        <w:pStyle w:val="Bullets"/>
        <w:numPr>
          <w:ilvl w:val="0"/>
          <w:numId w:val="10"/>
        </w:numPr>
        <w:ind w:left="851" w:hanging="284"/>
      </w:pPr>
      <w:r w:rsidRPr="001358A9">
        <w:t>Teachers’ beliefs and attitudes (including their confidence and motivation)</w:t>
      </w:r>
    </w:p>
    <w:p w14:paraId="56EA7FAC" w14:textId="77777777" w:rsidR="00767E2D" w:rsidRPr="001358A9" w:rsidRDefault="00767E2D" w:rsidP="0001093C">
      <w:pPr>
        <w:pStyle w:val="Bullets"/>
        <w:numPr>
          <w:ilvl w:val="0"/>
          <w:numId w:val="10"/>
        </w:numPr>
        <w:ind w:left="851" w:hanging="284"/>
      </w:pPr>
      <w:r w:rsidRPr="001358A9">
        <w:t>Professionalism (including their commitment and attendance)</w:t>
      </w:r>
    </w:p>
    <w:p w14:paraId="7D30BD67" w14:textId="77777777" w:rsidR="00767E2D" w:rsidRPr="002F393E" w:rsidRDefault="00767E2D" w:rsidP="00767E2D">
      <w:pPr>
        <w:spacing w:before="120" w:line="300" w:lineRule="exact"/>
        <w:jc w:val="left"/>
        <w:rPr>
          <w:rFonts w:ascii="Arial" w:hAnsi="Arial"/>
          <w:szCs w:val="22"/>
        </w:rPr>
      </w:pPr>
    </w:p>
    <w:p w14:paraId="51DF030A" w14:textId="77777777" w:rsidR="00767E2D" w:rsidRPr="001358A9" w:rsidRDefault="00767E2D" w:rsidP="00767E2D">
      <w:pPr>
        <w:jc w:val="left"/>
      </w:pPr>
      <w:r w:rsidRPr="001358A9">
        <w:t>Q5:</w:t>
      </w:r>
      <w:r w:rsidRPr="001358A9">
        <w:tab/>
        <w:t>Can you think of anything that makes it difficult for teachers to make changes to their teaching practice?</w:t>
      </w:r>
    </w:p>
    <w:p w14:paraId="738482C0" w14:textId="77777777" w:rsidR="00767E2D" w:rsidRPr="001358A9" w:rsidRDefault="00767E2D" w:rsidP="00767E2D">
      <w:pPr>
        <w:tabs>
          <w:tab w:val="left" w:pos="0"/>
        </w:tabs>
        <w:spacing w:before="120" w:line="300" w:lineRule="exact"/>
        <w:jc w:val="left"/>
      </w:pPr>
      <w:r w:rsidRPr="001358A9">
        <w:t>Probe: Can you describe those difficulties that teachers have experienced?</w:t>
      </w:r>
    </w:p>
    <w:p w14:paraId="3D990413" w14:textId="77777777" w:rsidR="00767E2D" w:rsidRPr="001358A9" w:rsidRDefault="00767E2D" w:rsidP="00767E2D">
      <w:pPr>
        <w:jc w:val="left"/>
      </w:pPr>
      <w:r w:rsidRPr="001358A9">
        <w:t>Q6:</w:t>
      </w:r>
      <w:r w:rsidRPr="001358A9">
        <w:tab/>
        <w:t>In what ways has PLMP helped teachers to implement the ‘new’ curriculum?</w:t>
      </w:r>
    </w:p>
    <w:p w14:paraId="323E1E5A" w14:textId="77777777" w:rsidR="00767E2D" w:rsidRPr="001358A9" w:rsidRDefault="00767E2D" w:rsidP="00767E2D">
      <w:pPr>
        <w:tabs>
          <w:tab w:val="left" w:pos="0"/>
        </w:tabs>
        <w:spacing w:before="120" w:line="300" w:lineRule="exact"/>
        <w:jc w:val="left"/>
      </w:pPr>
      <w:r w:rsidRPr="001358A9">
        <w:t>Probe:  Can you think of anything that makes it difficult for teachers to implement the ‘new’ curriculum?</w:t>
      </w:r>
    </w:p>
    <w:p w14:paraId="141F272F" w14:textId="77777777" w:rsidR="00767E2D" w:rsidRPr="001358A9" w:rsidRDefault="00767E2D" w:rsidP="00767E2D">
      <w:pPr>
        <w:tabs>
          <w:tab w:val="left" w:pos="0"/>
        </w:tabs>
        <w:spacing w:before="120" w:line="300" w:lineRule="exact"/>
        <w:jc w:val="left"/>
      </w:pPr>
      <w:r w:rsidRPr="001358A9">
        <w:t>Probe: How do you support teachers to assess student learning?</w:t>
      </w:r>
    </w:p>
    <w:p w14:paraId="0A2EEA4E" w14:textId="77777777" w:rsidR="00767E2D" w:rsidRPr="001358A9" w:rsidRDefault="00767E2D" w:rsidP="00767E2D">
      <w:pPr>
        <w:jc w:val="left"/>
        <w:rPr>
          <w:b/>
          <w:i/>
        </w:rPr>
      </w:pPr>
      <w:r w:rsidRPr="001358A9">
        <w:rPr>
          <w:b/>
          <w:i/>
        </w:rPr>
        <w:t>Mentors</w:t>
      </w:r>
    </w:p>
    <w:p w14:paraId="44DF569A" w14:textId="77777777" w:rsidR="00767E2D" w:rsidRPr="001358A9" w:rsidRDefault="00767E2D" w:rsidP="00767E2D">
      <w:pPr>
        <w:jc w:val="left"/>
      </w:pPr>
      <w:r w:rsidRPr="001358A9">
        <w:t>Q7:</w:t>
      </w:r>
      <w:r w:rsidRPr="001358A9">
        <w:tab/>
        <w:t>How do PLMP mentors assist you to support teachers in their work?</w:t>
      </w:r>
    </w:p>
    <w:p w14:paraId="470A287D" w14:textId="77777777" w:rsidR="00767E2D" w:rsidRPr="001358A9" w:rsidRDefault="00767E2D" w:rsidP="00767E2D">
      <w:pPr>
        <w:jc w:val="left"/>
      </w:pPr>
      <w:r w:rsidRPr="001358A9">
        <w:t>Q8:</w:t>
      </w:r>
      <w:r w:rsidRPr="001358A9">
        <w:tab/>
        <w:t>How do inspectors assist you to help teachers?</w:t>
      </w:r>
    </w:p>
    <w:p w14:paraId="6BC01561" w14:textId="77777777" w:rsidR="00767E2D" w:rsidRPr="001358A9" w:rsidRDefault="00767E2D" w:rsidP="00767E2D">
      <w:pPr>
        <w:jc w:val="left"/>
        <w:rPr>
          <w:b/>
          <w:i/>
        </w:rPr>
      </w:pPr>
      <w:r w:rsidRPr="001358A9">
        <w:rPr>
          <w:b/>
          <w:i/>
        </w:rPr>
        <w:t>Peer learning</w:t>
      </w:r>
    </w:p>
    <w:p w14:paraId="43011F80" w14:textId="77777777" w:rsidR="00767E2D" w:rsidRPr="001358A9" w:rsidRDefault="00767E2D" w:rsidP="00767E2D">
      <w:pPr>
        <w:jc w:val="left"/>
      </w:pPr>
      <w:r w:rsidRPr="001358A9">
        <w:t>Q9:</w:t>
      </w:r>
      <w:r w:rsidRPr="001358A9">
        <w:tab/>
        <w:t xml:space="preserve"> What happens at the Saturday peer learning sessions in your cluster?</w:t>
      </w:r>
    </w:p>
    <w:p w14:paraId="1D2255AE" w14:textId="77777777" w:rsidR="00767E2D" w:rsidRPr="001358A9" w:rsidRDefault="00767E2D" w:rsidP="00767E2D">
      <w:pPr>
        <w:tabs>
          <w:tab w:val="left" w:pos="0"/>
        </w:tabs>
        <w:spacing w:before="120" w:line="300" w:lineRule="exact"/>
        <w:jc w:val="left"/>
      </w:pPr>
      <w:r w:rsidRPr="001358A9">
        <w:t>Probe: How do they decide on which topics to work on?</w:t>
      </w:r>
    </w:p>
    <w:p w14:paraId="493DC86E" w14:textId="77777777" w:rsidR="00767E2D" w:rsidRPr="001358A9" w:rsidRDefault="00767E2D" w:rsidP="00767E2D">
      <w:pPr>
        <w:tabs>
          <w:tab w:val="left" w:pos="0"/>
        </w:tabs>
        <w:spacing w:before="120" w:line="300" w:lineRule="exact"/>
        <w:jc w:val="left"/>
      </w:pPr>
      <w:r w:rsidRPr="001358A9">
        <w:t>Probe: How do the sessions help the teachers?</w:t>
      </w:r>
    </w:p>
    <w:p w14:paraId="623F0418" w14:textId="77777777" w:rsidR="00767E2D" w:rsidRPr="001358A9" w:rsidRDefault="00767E2D" w:rsidP="00767E2D">
      <w:pPr>
        <w:tabs>
          <w:tab w:val="left" w:pos="0"/>
        </w:tabs>
        <w:spacing w:before="120" w:line="300" w:lineRule="exact"/>
        <w:jc w:val="left"/>
      </w:pPr>
      <w:r w:rsidRPr="001358A9">
        <w:t>Probe: How could the sessions be improved?</w:t>
      </w:r>
    </w:p>
    <w:p w14:paraId="268CE848" w14:textId="77777777" w:rsidR="00767E2D" w:rsidRPr="001358A9" w:rsidRDefault="00767E2D" w:rsidP="00767E2D">
      <w:pPr>
        <w:jc w:val="left"/>
        <w:rPr>
          <w:b/>
          <w:i/>
        </w:rPr>
      </w:pPr>
      <w:r w:rsidRPr="001358A9">
        <w:rPr>
          <w:b/>
          <w:i/>
        </w:rPr>
        <w:t>We are also interested in learning about the impact of PLMP on student learning and at the school level</w:t>
      </w:r>
    </w:p>
    <w:p w14:paraId="06B7EAA6" w14:textId="77777777" w:rsidR="00767E2D" w:rsidRPr="001358A9" w:rsidRDefault="00767E2D" w:rsidP="00767E2D">
      <w:pPr>
        <w:jc w:val="left"/>
        <w:rPr>
          <w:b/>
          <w:i/>
        </w:rPr>
      </w:pPr>
      <w:r w:rsidRPr="001358A9">
        <w:rPr>
          <w:b/>
          <w:i/>
        </w:rPr>
        <w:t>Student learning</w:t>
      </w:r>
    </w:p>
    <w:p w14:paraId="58B1A9A3" w14:textId="77777777" w:rsidR="00767E2D" w:rsidRPr="001358A9" w:rsidRDefault="00767E2D" w:rsidP="00767E2D">
      <w:pPr>
        <w:jc w:val="left"/>
      </w:pPr>
      <w:r w:rsidRPr="001358A9">
        <w:t>Q10:</w:t>
      </w:r>
      <w:r w:rsidRPr="001358A9">
        <w:tab/>
        <w:t>What are the most important changes to student learning in your school since implementing PLMP?</w:t>
      </w:r>
    </w:p>
    <w:p w14:paraId="32C5A90F" w14:textId="77777777" w:rsidR="00767E2D" w:rsidRPr="001358A9" w:rsidRDefault="00767E2D" w:rsidP="00767E2D">
      <w:pPr>
        <w:tabs>
          <w:tab w:val="left" w:pos="0"/>
        </w:tabs>
        <w:spacing w:before="120" w:line="300" w:lineRule="exact"/>
        <w:jc w:val="left"/>
      </w:pPr>
      <w:r w:rsidRPr="001358A9">
        <w:t>Probe: Do you see any changes related to:</w:t>
      </w:r>
    </w:p>
    <w:p w14:paraId="63F36BEE" w14:textId="77777777" w:rsidR="00767E2D" w:rsidRPr="001358A9" w:rsidRDefault="00767E2D" w:rsidP="0001093C">
      <w:pPr>
        <w:pStyle w:val="Bullets"/>
        <w:numPr>
          <w:ilvl w:val="0"/>
          <w:numId w:val="10"/>
        </w:numPr>
        <w:ind w:left="851" w:hanging="284"/>
      </w:pPr>
      <w:r w:rsidRPr="001358A9">
        <w:t>Student academic learning</w:t>
      </w:r>
    </w:p>
    <w:p w14:paraId="0C806E3E" w14:textId="77777777" w:rsidR="00767E2D" w:rsidRPr="001358A9" w:rsidRDefault="00767E2D" w:rsidP="0001093C">
      <w:pPr>
        <w:pStyle w:val="Bullets"/>
        <w:numPr>
          <w:ilvl w:val="0"/>
          <w:numId w:val="10"/>
        </w:numPr>
        <w:ind w:left="851" w:hanging="284"/>
      </w:pPr>
      <w:r w:rsidRPr="001358A9">
        <w:t>Student interest in lessons</w:t>
      </w:r>
    </w:p>
    <w:p w14:paraId="3611FFC4" w14:textId="77777777" w:rsidR="00767E2D" w:rsidRPr="001358A9" w:rsidRDefault="00767E2D" w:rsidP="0001093C">
      <w:pPr>
        <w:pStyle w:val="Bullets"/>
        <w:numPr>
          <w:ilvl w:val="0"/>
          <w:numId w:val="10"/>
        </w:numPr>
        <w:ind w:left="851" w:hanging="284"/>
      </w:pPr>
      <w:r w:rsidRPr="001358A9">
        <w:t>Student attendance</w:t>
      </w:r>
    </w:p>
    <w:p w14:paraId="6B8DC15E" w14:textId="77777777" w:rsidR="00767E2D" w:rsidRPr="001358A9" w:rsidRDefault="00767E2D" w:rsidP="00767E2D">
      <w:pPr>
        <w:tabs>
          <w:tab w:val="left" w:pos="0"/>
        </w:tabs>
        <w:spacing w:before="120" w:line="300" w:lineRule="exact"/>
        <w:jc w:val="left"/>
      </w:pPr>
      <w:r w:rsidRPr="001358A9">
        <w:t>Probe: What do you see as the most important changes for children with</w:t>
      </w:r>
      <w:r w:rsidRPr="001358A9">
        <w:br/>
        <w:t>disabilities?</w:t>
      </w:r>
    </w:p>
    <w:p w14:paraId="384011B5" w14:textId="77777777" w:rsidR="00767E2D" w:rsidRPr="001358A9" w:rsidRDefault="00767E2D" w:rsidP="00767E2D">
      <w:pPr>
        <w:tabs>
          <w:tab w:val="left" w:pos="0"/>
        </w:tabs>
        <w:spacing w:before="120" w:line="300" w:lineRule="exact"/>
        <w:jc w:val="left"/>
      </w:pPr>
      <w:r w:rsidRPr="001358A9">
        <w:t>Probe: Are there differences between boys and girls learning outcomes since the implementation of PLMP? If YES, can you describe those differences between boys and girls learning outcomes?</w:t>
      </w:r>
    </w:p>
    <w:p w14:paraId="0CF42F96" w14:textId="77777777" w:rsidR="00767E2D" w:rsidRPr="001358A9" w:rsidRDefault="00767E2D" w:rsidP="00767E2D">
      <w:pPr>
        <w:jc w:val="left"/>
      </w:pPr>
      <w:r w:rsidRPr="001358A9">
        <w:t xml:space="preserve">Q11: </w:t>
      </w:r>
      <w:r w:rsidRPr="001358A9">
        <w:tab/>
        <w:t>What do you see as the most important changes to student wellbeing since implementing PLMP?</w:t>
      </w:r>
    </w:p>
    <w:p w14:paraId="0ED25760" w14:textId="77777777" w:rsidR="00767E2D" w:rsidRPr="001358A9" w:rsidRDefault="00767E2D" w:rsidP="00767E2D">
      <w:pPr>
        <w:tabs>
          <w:tab w:val="left" w:pos="0"/>
        </w:tabs>
        <w:spacing w:before="120" w:line="300" w:lineRule="exact"/>
        <w:jc w:val="left"/>
      </w:pPr>
      <w:r w:rsidRPr="001358A9">
        <w:t>Probe: What do you see as the most important changes for children with</w:t>
      </w:r>
      <w:r w:rsidRPr="001358A9">
        <w:br/>
        <w:t>disabilities?</w:t>
      </w:r>
    </w:p>
    <w:p w14:paraId="366EB519" w14:textId="77777777" w:rsidR="00767E2D" w:rsidRPr="001358A9" w:rsidRDefault="00767E2D" w:rsidP="00767E2D">
      <w:pPr>
        <w:tabs>
          <w:tab w:val="left" w:pos="0"/>
        </w:tabs>
        <w:spacing w:before="120" w:line="300" w:lineRule="exact"/>
        <w:jc w:val="left"/>
      </w:pPr>
      <w:r w:rsidRPr="001358A9">
        <w:t>Probe: Are there differences between boys’ and girls’ wellbeing since the implementation of PLMP? If YES, can you describe those differences between boys’ and girls’ wellbeing?</w:t>
      </w:r>
    </w:p>
    <w:p w14:paraId="502654E6" w14:textId="77777777" w:rsidR="00767E2D" w:rsidRPr="001358A9" w:rsidRDefault="00767E2D" w:rsidP="00767E2D">
      <w:pPr>
        <w:jc w:val="left"/>
        <w:rPr>
          <w:b/>
          <w:i/>
        </w:rPr>
      </w:pPr>
      <w:r w:rsidRPr="001358A9">
        <w:rPr>
          <w:b/>
          <w:i/>
        </w:rPr>
        <w:t xml:space="preserve">School level </w:t>
      </w:r>
    </w:p>
    <w:p w14:paraId="6993ED12" w14:textId="77777777" w:rsidR="00767E2D" w:rsidRPr="001358A9" w:rsidRDefault="00767E2D" w:rsidP="00767E2D">
      <w:pPr>
        <w:jc w:val="left"/>
      </w:pPr>
      <w:r w:rsidRPr="001358A9">
        <w:t>Q12:</w:t>
      </w:r>
      <w:r w:rsidRPr="001358A9">
        <w:tab/>
        <w:t>What changes do you see in your school and other schools as a result of PLMP?</w:t>
      </w:r>
    </w:p>
    <w:p w14:paraId="6AFAAC7E" w14:textId="77777777" w:rsidR="00767E2D" w:rsidRPr="001358A9" w:rsidRDefault="00767E2D" w:rsidP="00767E2D">
      <w:pPr>
        <w:jc w:val="left"/>
        <w:rPr>
          <w:b/>
          <w:i/>
        </w:rPr>
      </w:pPr>
      <w:r w:rsidRPr="001358A9">
        <w:rPr>
          <w:b/>
          <w:i/>
        </w:rPr>
        <w:t>Sustainability</w:t>
      </w:r>
    </w:p>
    <w:p w14:paraId="2DB85FA0" w14:textId="77777777" w:rsidR="00767E2D" w:rsidRPr="001358A9" w:rsidRDefault="00767E2D" w:rsidP="00767E2D">
      <w:pPr>
        <w:jc w:val="left"/>
      </w:pPr>
      <w:r w:rsidRPr="001358A9">
        <w:t>Q13:</w:t>
      </w:r>
      <w:r w:rsidRPr="001358A9">
        <w:tab/>
        <w:t>What do you think are the sustainability risks for PLMP?</w:t>
      </w:r>
    </w:p>
    <w:p w14:paraId="15394EBA" w14:textId="77777777" w:rsidR="00767E2D" w:rsidRPr="001358A9" w:rsidRDefault="00767E2D" w:rsidP="00767E2D">
      <w:pPr>
        <w:jc w:val="left"/>
        <w:rPr>
          <w:b/>
          <w:i/>
        </w:rPr>
      </w:pPr>
      <w:r w:rsidRPr="001358A9">
        <w:rPr>
          <w:b/>
          <w:i/>
        </w:rPr>
        <w:t>Other</w:t>
      </w:r>
    </w:p>
    <w:p w14:paraId="528DE1A1" w14:textId="77777777" w:rsidR="00767E2D" w:rsidRPr="001358A9" w:rsidRDefault="00767E2D" w:rsidP="00767E2D">
      <w:pPr>
        <w:jc w:val="left"/>
      </w:pPr>
      <w:r w:rsidRPr="001358A9">
        <w:t>Q14:</w:t>
      </w:r>
      <w:r w:rsidRPr="001358A9">
        <w:tab/>
        <w:t>Is there anything you would like to tell us about your experience with PLMP?</w:t>
      </w:r>
    </w:p>
    <w:p w14:paraId="2815AFD6" w14:textId="77777777" w:rsidR="00767E2D" w:rsidRPr="002F393E" w:rsidRDefault="00767E2D" w:rsidP="00767E2D">
      <w:pPr>
        <w:spacing w:before="120" w:line="300" w:lineRule="exact"/>
        <w:jc w:val="left"/>
        <w:rPr>
          <w:rFonts w:ascii="Arial" w:hAnsi="Arial"/>
        </w:rPr>
      </w:pPr>
    </w:p>
    <w:p w14:paraId="6307701E" w14:textId="77777777" w:rsidR="00767E2D" w:rsidRPr="001358A9" w:rsidRDefault="00767E2D" w:rsidP="00767E2D">
      <w:pPr>
        <w:jc w:val="left"/>
        <w:rPr>
          <w:color w:val="FF0000"/>
        </w:rPr>
      </w:pPr>
      <w:r w:rsidRPr="007000B3">
        <w:rPr>
          <w:color w:val="365F91" w:themeColor="accent1" w:themeShade="BF"/>
        </w:rPr>
        <w:t>Interviewer Notes and Observations</w:t>
      </w:r>
    </w:p>
    <w:p w14:paraId="2F6524C3" w14:textId="77777777" w:rsidR="00767E2D" w:rsidRPr="001358A9" w:rsidRDefault="00767E2D" w:rsidP="00767E2D">
      <w:pPr>
        <w:jc w:val="left"/>
        <w:rPr>
          <w:color w:val="FF0000"/>
        </w:rPr>
      </w:pPr>
      <w:r w:rsidRPr="007000B3">
        <w:rPr>
          <w:color w:val="365F91" w:themeColor="accent1" w:themeShade="BF"/>
        </w:rPr>
        <w:t>Please record below any observations or comments about the interviewer or interviewee:</w:t>
      </w:r>
    </w:p>
    <w:p w14:paraId="56401BF7" w14:textId="77777777" w:rsidR="00767E2D" w:rsidRPr="00B70212" w:rsidRDefault="00767E2D" w:rsidP="00767E2D">
      <w:pPr>
        <w:spacing w:before="120" w:line="300" w:lineRule="exact"/>
        <w:jc w:val="left"/>
        <w:rPr>
          <w:rFonts w:ascii="Arial" w:hAnsi="Arial"/>
        </w:rPr>
      </w:pPr>
    </w:p>
    <w:p w14:paraId="747DA560" w14:textId="77777777" w:rsidR="00767E2D" w:rsidRDefault="00767E2D">
      <w:pPr>
        <w:spacing w:after="0" w:line="240" w:lineRule="auto"/>
        <w:jc w:val="left"/>
      </w:pPr>
      <w:r>
        <w:br w:type="page"/>
      </w:r>
    </w:p>
    <w:p w14:paraId="133E3B21" w14:textId="77777777" w:rsidR="00767E2D" w:rsidRPr="00AC0A42" w:rsidRDefault="00767E2D" w:rsidP="009555D7">
      <w:pPr>
        <w:pStyle w:val="Heading3"/>
        <w:numPr>
          <w:ilvl w:val="0"/>
          <w:numId w:val="0"/>
        </w:numPr>
        <w:jc w:val="center"/>
      </w:pPr>
      <w:r w:rsidRPr="00AC0A42">
        <w:t>INTERVIEW GUIDE:</w:t>
      </w:r>
    </w:p>
    <w:p w14:paraId="556F2027" w14:textId="77777777" w:rsidR="00767E2D" w:rsidRPr="00AC0A42" w:rsidRDefault="00767E2D" w:rsidP="00767E2D">
      <w:pPr>
        <w:pStyle w:val="Heading4"/>
        <w:jc w:val="center"/>
      </w:pPr>
      <w:r w:rsidRPr="00AC0A42">
        <w:t xml:space="preserve">PLMP TEACHERS </w:t>
      </w:r>
    </w:p>
    <w:p w14:paraId="36D90040" w14:textId="77777777" w:rsidR="00767E2D" w:rsidRDefault="00767E2D" w:rsidP="00767E2D">
      <w:pPr>
        <w:pStyle w:val="Heading4"/>
      </w:pPr>
      <w:r w:rsidRPr="00AC0A42">
        <w:t>Participant</w:t>
      </w:r>
    </w:p>
    <w:p w14:paraId="2E2D68CA" w14:textId="3674D2DA" w:rsidR="004F057E" w:rsidRDefault="004F057E">
      <w:r w:rsidRPr="00AC0A42">
        <w:rPr>
          <w:rFonts w:asciiTheme="minorHAnsi" w:hAnsiTheme="minorHAnsi" w:cstheme="minorHAnsi"/>
          <w:b/>
        </w:rPr>
        <w:t>Cluster:</w:t>
      </w:r>
    </w:p>
    <w:tbl>
      <w:tblPr>
        <w:tblStyle w:val="TableGrid"/>
        <w:tblW w:w="8409" w:type="dxa"/>
        <w:tblLook w:val="04A0" w:firstRow="1" w:lastRow="0" w:firstColumn="1" w:lastColumn="0" w:noHBand="0" w:noVBand="1"/>
        <w:tblCaption w:val="a table of responses "/>
        <w:tblDescription w:val="the table outline participant's response on teacher's name, school name, and teaching year level"/>
      </w:tblPr>
      <w:tblGrid>
        <w:gridCol w:w="2803"/>
        <w:gridCol w:w="2803"/>
        <w:gridCol w:w="2803"/>
      </w:tblGrid>
      <w:tr w:rsidR="004F057E" w:rsidRPr="00B61239" w14:paraId="6CCF94F1" w14:textId="77777777" w:rsidTr="004F057E">
        <w:trPr>
          <w:cantSplit/>
          <w:trHeight w:val="367"/>
          <w:tblHeader/>
        </w:trPr>
        <w:tc>
          <w:tcPr>
            <w:tcW w:w="2803" w:type="dxa"/>
          </w:tcPr>
          <w:p w14:paraId="3AC4CFF6" w14:textId="77777777" w:rsidR="004F057E" w:rsidRPr="00AC0A42" w:rsidRDefault="004F057E" w:rsidP="002D3799">
            <w:pPr>
              <w:spacing w:before="60" w:after="60"/>
              <w:jc w:val="center"/>
              <w:rPr>
                <w:rFonts w:asciiTheme="minorHAnsi" w:hAnsiTheme="minorHAnsi" w:cstheme="minorHAnsi"/>
                <w:b/>
              </w:rPr>
            </w:pPr>
            <w:r w:rsidRPr="00AC0A42">
              <w:rPr>
                <w:rFonts w:asciiTheme="minorHAnsi" w:hAnsiTheme="minorHAnsi" w:cstheme="minorHAnsi"/>
                <w:b/>
              </w:rPr>
              <w:t>Teacher</w:t>
            </w:r>
          </w:p>
        </w:tc>
        <w:tc>
          <w:tcPr>
            <w:tcW w:w="2803" w:type="dxa"/>
          </w:tcPr>
          <w:p w14:paraId="2B6AF42C" w14:textId="77777777" w:rsidR="004F057E" w:rsidRPr="00AC0A42" w:rsidRDefault="004F057E" w:rsidP="002D3799">
            <w:pPr>
              <w:spacing w:before="60" w:after="60"/>
              <w:jc w:val="center"/>
              <w:rPr>
                <w:rFonts w:asciiTheme="minorHAnsi" w:hAnsiTheme="minorHAnsi" w:cstheme="minorHAnsi"/>
                <w:b/>
              </w:rPr>
            </w:pPr>
            <w:r w:rsidRPr="00AC0A42">
              <w:rPr>
                <w:rFonts w:asciiTheme="minorHAnsi" w:hAnsiTheme="minorHAnsi" w:cstheme="minorHAnsi"/>
                <w:b/>
              </w:rPr>
              <w:t>School</w:t>
            </w:r>
          </w:p>
        </w:tc>
        <w:tc>
          <w:tcPr>
            <w:tcW w:w="2803" w:type="dxa"/>
          </w:tcPr>
          <w:p w14:paraId="412613BA" w14:textId="77777777" w:rsidR="004F057E" w:rsidRPr="00AC0A42" w:rsidRDefault="004F057E" w:rsidP="002D3799">
            <w:pPr>
              <w:spacing w:before="60" w:after="60"/>
              <w:jc w:val="center"/>
              <w:rPr>
                <w:rFonts w:asciiTheme="minorHAnsi" w:hAnsiTheme="minorHAnsi" w:cstheme="minorHAnsi"/>
                <w:b/>
              </w:rPr>
            </w:pPr>
            <w:r w:rsidRPr="00AC0A42">
              <w:rPr>
                <w:rFonts w:asciiTheme="minorHAnsi" w:hAnsiTheme="minorHAnsi" w:cstheme="minorHAnsi"/>
                <w:b/>
              </w:rPr>
              <w:t>Teaching Year Level</w:t>
            </w:r>
          </w:p>
        </w:tc>
      </w:tr>
      <w:tr w:rsidR="004F057E" w:rsidRPr="00B61239" w14:paraId="70334F9E" w14:textId="77777777" w:rsidTr="004F057E">
        <w:trPr>
          <w:cantSplit/>
          <w:trHeight w:val="367"/>
          <w:tblHeader/>
        </w:trPr>
        <w:tc>
          <w:tcPr>
            <w:tcW w:w="2803" w:type="dxa"/>
          </w:tcPr>
          <w:p w14:paraId="6188BB1E" w14:textId="7C8B56F7" w:rsidR="004F057E" w:rsidRPr="004F057E" w:rsidRDefault="004F057E" w:rsidP="002D3799">
            <w:pPr>
              <w:spacing w:before="60" w:after="60"/>
              <w:rPr>
                <w:rFonts w:asciiTheme="minorHAnsi" w:hAnsiTheme="minorHAnsi" w:cstheme="minorHAnsi"/>
                <w:i/>
                <w:color w:val="4F81BD" w:themeColor="accent1"/>
              </w:rPr>
            </w:pPr>
            <w:r w:rsidRPr="006E48F6">
              <w:rPr>
                <w:rFonts w:asciiTheme="minorHAnsi" w:hAnsiTheme="minorHAnsi" w:cstheme="minorHAnsi"/>
                <w:i/>
                <w:color w:val="365F91" w:themeColor="accent1" w:themeShade="BF"/>
              </w:rPr>
              <w:t>Participant’s response</w:t>
            </w:r>
          </w:p>
        </w:tc>
        <w:tc>
          <w:tcPr>
            <w:tcW w:w="2803" w:type="dxa"/>
          </w:tcPr>
          <w:p w14:paraId="557F5693" w14:textId="6B93E34B" w:rsidR="004F057E" w:rsidRPr="006E48F6" w:rsidRDefault="004F057E" w:rsidP="002D3799">
            <w:pPr>
              <w:spacing w:before="60" w:after="60"/>
              <w:rPr>
                <w:rFonts w:asciiTheme="minorHAnsi" w:hAnsiTheme="minorHAnsi" w:cstheme="minorHAnsi"/>
                <w:b/>
                <w:color w:val="365F91" w:themeColor="accent1" w:themeShade="BF"/>
              </w:rPr>
            </w:pPr>
            <w:r w:rsidRPr="006E48F6">
              <w:rPr>
                <w:rFonts w:asciiTheme="minorHAnsi" w:hAnsiTheme="minorHAnsi" w:cstheme="minorHAnsi"/>
                <w:i/>
                <w:color w:val="365F91" w:themeColor="accent1" w:themeShade="BF"/>
              </w:rPr>
              <w:t>Participant’s response</w:t>
            </w:r>
          </w:p>
        </w:tc>
        <w:tc>
          <w:tcPr>
            <w:tcW w:w="2803" w:type="dxa"/>
          </w:tcPr>
          <w:p w14:paraId="112915BB" w14:textId="23839548" w:rsidR="004F057E" w:rsidRPr="006E48F6" w:rsidRDefault="004F057E" w:rsidP="002D3799">
            <w:pPr>
              <w:spacing w:before="60" w:after="60"/>
              <w:rPr>
                <w:rFonts w:asciiTheme="minorHAnsi" w:hAnsiTheme="minorHAnsi" w:cstheme="minorHAnsi"/>
                <w:b/>
                <w:color w:val="365F91" w:themeColor="accent1" w:themeShade="BF"/>
              </w:rPr>
            </w:pPr>
            <w:r w:rsidRPr="006E48F6">
              <w:rPr>
                <w:rFonts w:asciiTheme="minorHAnsi" w:hAnsiTheme="minorHAnsi" w:cstheme="minorHAnsi"/>
                <w:i/>
                <w:color w:val="365F91" w:themeColor="accent1" w:themeShade="BF"/>
              </w:rPr>
              <w:t>Participant’s response</w:t>
            </w:r>
          </w:p>
        </w:tc>
      </w:tr>
    </w:tbl>
    <w:p w14:paraId="51A17E35" w14:textId="77777777" w:rsidR="00767E2D" w:rsidRPr="00AC0A42" w:rsidRDefault="00767E2D" w:rsidP="00767E2D">
      <w:pPr>
        <w:pStyle w:val="Heading4"/>
      </w:pPr>
      <w:r w:rsidRPr="00AC0A42">
        <w:t>Administration notes</w:t>
      </w:r>
    </w:p>
    <w:p w14:paraId="3B73AA45" w14:textId="77777777" w:rsidR="00767E2D" w:rsidRPr="00AC0A42" w:rsidRDefault="00767E2D" w:rsidP="00767E2D">
      <w:r w:rsidRPr="00AC0A42">
        <w:t>The purpose of this interview is to understand the experiences of teachers in the PLMP context. Teachers should be invited for a one-on-one interview with the research team. This interview will cover a range of issues related to teachers’ experiences of PLMP, and how PLMP has contributed to teaching and student learning.</w:t>
      </w:r>
    </w:p>
    <w:p w14:paraId="5F57EBEF" w14:textId="77777777" w:rsidR="00767E2D" w:rsidRPr="00AC0A42" w:rsidRDefault="00767E2D" w:rsidP="00767E2D">
      <w:r w:rsidRPr="00AC0A42">
        <w:t>The research team should work in pairs, with one leading as the focus group moderator. The supporting researcher should audio record and make detailed notes of the discussion.</w:t>
      </w:r>
    </w:p>
    <w:p w14:paraId="4B032BFB" w14:textId="77777777" w:rsidR="00767E2D" w:rsidRPr="00AC0A42" w:rsidRDefault="00767E2D" w:rsidP="00767E2D">
      <w:r w:rsidRPr="00AC0A42">
        <w:t>The research team should work in pairs, with one leading the interview. The supporting researcher should audio record the interview and make detailed notes of the interview responses.</w:t>
      </w:r>
    </w:p>
    <w:p w14:paraId="53BB1533" w14:textId="77777777" w:rsidR="00767E2D" w:rsidRPr="00AC0A42" w:rsidRDefault="00767E2D" w:rsidP="00767E2D">
      <w:r w:rsidRPr="00AC0A42">
        <w:t>It is important to remember that this is intended to be a semi-structured conversation, not a formal interview. The interview guide outlines the topics to discuss in the interview. These are presented through a list of questions. All topics must be covered in adequate depth.</w:t>
      </w:r>
    </w:p>
    <w:p w14:paraId="4B291746" w14:textId="77777777" w:rsidR="00767E2D" w:rsidRPr="00AC0A42" w:rsidRDefault="00767E2D" w:rsidP="00767E2D">
      <w:r w:rsidRPr="00AC0A42">
        <w:t>Through this guide, sections presented in italics should be read aloud to the teacher.</w:t>
      </w:r>
    </w:p>
    <w:p w14:paraId="026EB8CB" w14:textId="77777777" w:rsidR="00767E2D" w:rsidRPr="00AC0A42" w:rsidRDefault="00767E2D" w:rsidP="00767E2D">
      <w:r w:rsidRPr="00AC0A42">
        <w:t xml:space="preserve">The first part of the interview – Introduction – provides teachers with information about the purpose of the interview, introduces them to the research team, and explains the participation and consent process. </w:t>
      </w:r>
    </w:p>
    <w:p w14:paraId="6CB3E77C" w14:textId="77777777" w:rsidR="00767E2D" w:rsidRPr="00AC0A42" w:rsidRDefault="00767E2D" w:rsidP="00767E2D">
      <w:r w:rsidRPr="00AC0A42">
        <w:t>The second part of the interview – Questions – provides the framing questions for the interview. There are 10 framing questions and some suggested probing questions to encourage elaboration of the questions as needed.</w:t>
      </w:r>
    </w:p>
    <w:p w14:paraId="4CC4728A" w14:textId="77777777" w:rsidR="00767E2D" w:rsidRPr="00910159" w:rsidRDefault="00767E2D" w:rsidP="00767E2D">
      <w:pPr>
        <w:spacing w:before="120" w:line="300" w:lineRule="exact"/>
        <w:rPr>
          <w:rFonts w:ascii="Arial" w:hAnsi="Arial"/>
          <w:szCs w:val="22"/>
        </w:rPr>
      </w:pPr>
    </w:p>
    <w:p w14:paraId="276AF7AB" w14:textId="77777777" w:rsidR="00767E2D" w:rsidRPr="00910159" w:rsidRDefault="00767E2D" w:rsidP="00767E2D">
      <w:pPr>
        <w:spacing w:before="120" w:line="300" w:lineRule="exact"/>
        <w:rPr>
          <w:rFonts w:ascii="Arial" w:hAnsi="Arial"/>
          <w:szCs w:val="22"/>
        </w:rPr>
      </w:pPr>
    </w:p>
    <w:p w14:paraId="4DAC254D" w14:textId="77777777" w:rsidR="00767E2D" w:rsidRPr="00910159" w:rsidRDefault="00767E2D" w:rsidP="00767E2D">
      <w:pPr>
        <w:spacing w:before="120" w:line="300" w:lineRule="exact"/>
        <w:rPr>
          <w:rFonts w:ascii="Arial" w:eastAsiaTheme="majorEastAsia" w:hAnsi="Arial"/>
          <w:b/>
          <w:color w:val="1F497D" w:themeColor="text2"/>
          <w:sz w:val="24"/>
          <w:szCs w:val="26"/>
        </w:rPr>
      </w:pPr>
      <w:r w:rsidRPr="00910159">
        <w:rPr>
          <w:rFonts w:ascii="Arial" w:hAnsi="Arial"/>
        </w:rPr>
        <w:br w:type="page"/>
      </w:r>
    </w:p>
    <w:p w14:paraId="601FCE11" w14:textId="77777777" w:rsidR="00767E2D" w:rsidRPr="00AC0A42" w:rsidRDefault="00767E2D" w:rsidP="00767E2D">
      <w:pPr>
        <w:pStyle w:val="Heading4"/>
        <w:jc w:val="left"/>
      </w:pPr>
      <w:r w:rsidRPr="00AC0A42">
        <w:t>Introduction</w:t>
      </w:r>
    </w:p>
    <w:p w14:paraId="3F314CE0" w14:textId="77777777" w:rsidR="00767E2D" w:rsidRPr="00C57535" w:rsidRDefault="00767E2D" w:rsidP="00767E2D">
      <w:pPr>
        <w:jc w:val="left"/>
        <w:rPr>
          <w:rFonts w:asciiTheme="minorHAnsi" w:hAnsiTheme="minorHAnsi" w:cstheme="minorHAnsi"/>
          <w:i/>
        </w:rPr>
      </w:pPr>
      <w:r w:rsidRPr="00C57535">
        <w:rPr>
          <w:rFonts w:asciiTheme="minorHAnsi" w:hAnsiTheme="minorHAnsi" w:cstheme="minorHAnsi"/>
          <w:i/>
        </w:rPr>
        <w:t>Thank you for making the time for this interview.</w:t>
      </w:r>
    </w:p>
    <w:p w14:paraId="615EFA06" w14:textId="77777777" w:rsidR="00767E2D" w:rsidRPr="00C57535" w:rsidRDefault="00767E2D" w:rsidP="00767E2D">
      <w:pPr>
        <w:jc w:val="left"/>
        <w:rPr>
          <w:rFonts w:asciiTheme="minorHAnsi" w:hAnsiTheme="minorHAnsi" w:cstheme="minorHAnsi"/>
          <w:i/>
          <w:color w:val="FF0000"/>
          <w:lang w:val="en-CA"/>
        </w:rPr>
      </w:pPr>
      <w:r w:rsidRPr="007000B3">
        <w:rPr>
          <w:rFonts w:asciiTheme="minorHAnsi" w:hAnsiTheme="minorHAnsi" w:cstheme="minorHAnsi"/>
          <w:i/>
          <w:color w:val="365F91" w:themeColor="accent1" w:themeShade="BF"/>
          <w:lang w:val="en-CA"/>
        </w:rPr>
        <w:t xml:space="preserve">(Introduce the research team) </w:t>
      </w:r>
    </w:p>
    <w:p w14:paraId="13AAB16B" w14:textId="77777777" w:rsidR="00767E2D" w:rsidRPr="00C57535" w:rsidRDefault="00767E2D" w:rsidP="00767E2D">
      <w:pPr>
        <w:jc w:val="left"/>
        <w:rPr>
          <w:rFonts w:asciiTheme="minorHAnsi" w:hAnsiTheme="minorHAnsi" w:cstheme="minorHAnsi"/>
          <w:i/>
        </w:rPr>
      </w:pPr>
      <w:r w:rsidRPr="00C57535">
        <w:rPr>
          <w:rFonts w:asciiTheme="minorHAnsi" w:hAnsiTheme="minorHAnsi" w:cstheme="minorHAnsi"/>
          <w:i/>
        </w:rPr>
        <w:t>We are conducting a study of the Professional Learning and Mentoring Program (or PLMP).</w:t>
      </w:r>
    </w:p>
    <w:p w14:paraId="1665054E" w14:textId="77777777" w:rsidR="00767E2D" w:rsidRPr="00C57535" w:rsidRDefault="00767E2D" w:rsidP="00767E2D">
      <w:pPr>
        <w:jc w:val="left"/>
        <w:rPr>
          <w:rFonts w:asciiTheme="minorHAnsi" w:hAnsiTheme="minorHAnsi" w:cstheme="minorHAnsi"/>
          <w:i/>
        </w:rPr>
      </w:pPr>
      <w:r w:rsidRPr="00C57535">
        <w:rPr>
          <w:rFonts w:asciiTheme="minorHAnsi" w:hAnsiTheme="minorHAnsi" w:cstheme="minorHAnsi"/>
          <w:i/>
        </w:rPr>
        <w:t xml:space="preserve">Our visit today is focused on understanding how PLMP supports teachers and students. We are speaking with teachers like you who participated in the PLMP, to learn about your experiences. </w:t>
      </w:r>
    </w:p>
    <w:p w14:paraId="3C8933FD" w14:textId="77777777" w:rsidR="00767E2D" w:rsidRPr="00C57535" w:rsidRDefault="00767E2D" w:rsidP="00767E2D">
      <w:pPr>
        <w:jc w:val="left"/>
        <w:rPr>
          <w:rFonts w:asciiTheme="minorHAnsi" w:hAnsiTheme="minorHAnsi" w:cstheme="minorHAnsi"/>
          <w:i/>
        </w:rPr>
      </w:pPr>
      <w:r w:rsidRPr="00C57535">
        <w:rPr>
          <w:rFonts w:asciiTheme="minorHAnsi" w:hAnsiTheme="minorHAnsi" w:cstheme="minorHAnsi"/>
          <w:i/>
        </w:rPr>
        <w:t>We are very interested in learning more about what has changed at your school because of PLMP, and what parts of the program have been helpful for you. We are interested in your views.</w:t>
      </w:r>
    </w:p>
    <w:p w14:paraId="769C42A7" w14:textId="77777777" w:rsidR="00767E2D" w:rsidRPr="00C57535" w:rsidRDefault="00767E2D" w:rsidP="00767E2D">
      <w:pPr>
        <w:jc w:val="left"/>
        <w:rPr>
          <w:rFonts w:asciiTheme="minorHAnsi" w:hAnsiTheme="minorHAnsi" w:cstheme="minorHAnsi"/>
          <w:i/>
        </w:rPr>
      </w:pPr>
      <w:r w:rsidRPr="00C57535">
        <w:rPr>
          <w:rFonts w:asciiTheme="minorHAnsi" w:hAnsiTheme="minorHAnsi" w:cstheme="minorHAnsi"/>
          <w:i/>
        </w:rPr>
        <w:t xml:space="preserve">You do not need to answer questions that make you feel uncomfortable or that you do not want to answer. You can also withdraw and stop taking part at any time. We have 10 questions to ask you and the interview is expected to take approximately 30-45 minutes. </w:t>
      </w:r>
    </w:p>
    <w:p w14:paraId="63B60763" w14:textId="77777777" w:rsidR="00767E2D" w:rsidRPr="00C57535" w:rsidRDefault="00767E2D" w:rsidP="00767E2D">
      <w:pPr>
        <w:pStyle w:val="Heading5"/>
        <w:jc w:val="left"/>
        <w:rPr>
          <w:rFonts w:asciiTheme="minorHAnsi" w:hAnsiTheme="minorHAnsi" w:cstheme="minorHAnsi"/>
        </w:rPr>
      </w:pPr>
      <w:r w:rsidRPr="00C57535">
        <w:rPr>
          <w:rFonts w:asciiTheme="minorHAnsi" w:hAnsiTheme="minorHAnsi" w:cstheme="minorHAnsi"/>
        </w:rPr>
        <w:t>Voluntary participation:</w:t>
      </w:r>
    </w:p>
    <w:p w14:paraId="59465195"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 xml:space="preserve">Your participation in this study is voluntary. </w:t>
      </w:r>
    </w:p>
    <w:p w14:paraId="79B49B31"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 xml:space="preserve">You can decide to stop at any time, even part-way through the interview for whatever reason. </w:t>
      </w:r>
    </w:p>
    <w:p w14:paraId="20B28D61"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 xml:space="preserve">If you decide to stop participating, there will be no consequences to you.  </w:t>
      </w:r>
    </w:p>
    <w:p w14:paraId="7CE68F56"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 xml:space="preserve">If you decide to stop we will ask you how you would like us to handle the data collected up to that point.  </w:t>
      </w:r>
    </w:p>
    <w:p w14:paraId="3415D2ED"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 xml:space="preserve">This could include returning it to you, destroying it or using the data collected up to that point.  </w:t>
      </w:r>
    </w:p>
    <w:p w14:paraId="44498B2A" w14:textId="77777777" w:rsidR="00767E2D" w:rsidRPr="00C57535" w:rsidRDefault="00767E2D" w:rsidP="0001093C">
      <w:pPr>
        <w:pStyle w:val="ListParagraph"/>
        <w:numPr>
          <w:ilvl w:val="0"/>
          <w:numId w:val="16"/>
        </w:numPr>
        <w:jc w:val="left"/>
        <w:rPr>
          <w:rFonts w:asciiTheme="minorHAnsi" w:hAnsiTheme="minorHAnsi" w:cstheme="minorHAnsi"/>
          <w:i/>
        </w:rPr>
      </w:pPr>
      <w:r w:rsidRPr="00C57535">
        <w:rPr>
          <w:rFonts w:asciiTheme="minorHAnsi" w:hAnsiTheme="minorHAnsi" w:cstheme="minorHAnsi"/>
          <w:i/>
        </w:rPr>
        <w:t>If you do not want to answer some of the questions you do not have to, but you can still participate in the research.</w:t>
      </w:r>
    </w:p>
    <w:p w14:paraId="546CA585" w14:textId="77777777" w:rsidR="00767E2D" w:rsidRPr="00C57535" w:rsidRDefault="00767E2D" w:rsidP="00767E2D">
      <w:pPr>
        <w:pStyle w:val="Heading5"/>
        <w:jc w:val="left"/>
        <w:rPr>
          <w:rFonts w:asciiTheme="minorHAnsi" w:hAnsiTheme="minorHAnsi" w:cstheme="minorHAnsi"/>
        </w:rPr>
      </w:pPr>
      <w:r w:rsidRPr="00C57535">
        <w:rPr>
          <w:rFonts w:asciiTheme="minorHAnsi" w:hAnsiTheme="minorHAnsi" w:cstheme="minorHAnsi"/>
        </w:rPr>
        <w:t xml:space="preserve">Consent Form: </w:t>
      </w:r>
    </w:p>
    <w:p w14:paraId="6716C24B" w14:textId="77777777" w:rsidR="00767E2D" w:rsidRPr="00C57535" w:rsidRDefault="00767E2D" w:rsidP="00767E2D">
      <w:pPr>
        <w:jc w:val="left"/>
        <w:rPr>
          <w:rFonts w:asciiTheme="minorHAnsi" w:hAnsiTheme="minorHAnsi" w:cstheme="minorHAnsi"/>
          <w:i/>
          <w:lang w:val="en-CA"/>
        </w:rPr>
      </w:pPr>
      <w:r w:rsidRPr="00C57535">
        <w:rPr>
          <w:rFonts w:asciiTheme="minorHAnsi" w:hAnsiTheme="minorHAnsi" w:cstheme="minorHAnsi"/>
          <w:i/>
          <w:lang w:val="en-CA"/>
        </w:rPr>
        <w:t xml:space="preserve">Please read and sign this form regarding your privacy rights and consent. </w:t>
      </w:r>
    </w:p>
    <w:p w14:paraId="6F28B56C" w14:textId="77777777" w:rsidR="00767E2D" w:rsidRPr="00C57535" w:rsidRDefault="00767E2D" w:rsidP="00767E2D">
      <w:pPr>
        <w:jc w:val="left"/>
        <w:rPr>
          <w:rFonts w:asciiTheme="minorHAnsi" w:hAnsiTheme="minorHAnsi" w:cstheme="minorHAnsi"/>
          <w:i/>
          <w:color w:val="FF0000"/>
          <w:lang w:val="en-CA"/>
        </w:rPr>
      </w:pPr>
      <w:r w:rsidRPr="007000B3">
        <w:rPr>
          <w:rFonts w:asciiTheme="minorHAnsi" w:hAnsiTheme="minorHAnsi" w:cstheme="minorHAnsi"/>
          <w:i/>
          <w:color w:val="365F91" w:themeColor="accent1" w:themeShade="BF"/>
          <w:lang w:val="en-CA"/>
        </w:rPr>
        <w:t>(Read through the consent form with the participant)</w:t>
      </w:r>
    </w:p>
    <w:p w14:paraId="07C4EBF2" w14:textId="77777777" w:rsidR="00767E2D" w:rsidRPr="00C57535" w:rsidRDefault="00767E2D" w:rsidP="00767E2D">
      <w:pPr>
        <w:jc w:val="left"/>
        <w:rPr>
          <w:rFonts w:asciiTheme="minorHAnsi" w:hAnsiTheme="minorHAnsi" w:cstheme="minorHAnsi"/>
          <w:i/>
          <w:lang w:val="en-CA"/>
        </w:rPr>
      </w:pPr>
      <w:r w:rsidRPr="00C57535">
        <w:rPr>
          <w:rFonts w:asciiTheme="minorHAnsi" w:hAnsiTheme="minorHAnsi" w:cstheme="minorHAnsi"/>
          <w:i/>
          <w:lang w:val="en-CA"/>
        </w:rPr>
        <w:t>Do you have any questions before we begin?</w:t>
      </w:r>
    </w:p>
    <w:p w14:paraId="289C5232" w14:textId="77777777" w:rsidR="00767E2D" w:rsidRPr="00C57535" w:rsidRDefault="00767E2D" w:rsidP="00767E2D">
      <w:pPr>
        <w:spacing w:before="120" w:line="300" w:lineRule="exact"/>
        <w:jc w:val="left"/>
        <w:rPr>
          <w:rFonts w:asciiTheme="minorHAnsi" w:eastAsiaTheme="majorEastAsia" w:hAnsiTheme="minorHAnsi" w:cstheme="minorHAnsi"/>
          <w:b/>
          <w:color w:val="1F497D" w:themeColor="text2"/>
          <w:sz w:val="24"/>
          <w:szCs w:val="26"/>
        </w:rPr>
      </w:pPr>
      <w:r w:rsidRPr="00C57535">
        <w:rPr>
          <w:rFonts w:asciiTheme="minorHAnsi" w:hAnsiTheme="minorHAnsi" w:cstheme="minorHAnsi"/>
        </w:rPr>
        <w:br w:type="page"/>
      </w:r>
    </w:p>
    <w:p w14:paraId="100A133F" w14:textId="77777777" w:rsidR="00767E2D" w:rsidRPr="007C4A35" w:rsidRDefault="00767E2D" w:rsidP="00767E2D">
      <w:pPr>
        <w:pStyle w:val="Heading4"/>
        <w:jc w:val="left"/>
      </w:pPr>
      <w:r w:rsidRPr="007C4A35">
        <w:t>Questions</w:t>
      </w:r>
    </w:p>
    <w:p w14:paraId="6D910B83" w14:textId="77777777" w:rsidR="00767E2D" w:rsidRPr="007C4A35" w:rsidRDefault="00767E2D" w:rsidP="00767E2D">
      <w:pPr>
        <w:pStyle w:val="Heading5"/>
        <w:jc w:val="left"/>
      </w:pPr>
      <w:r w:rsidRPr="007C4A35">
        <w:t>Opening</w:t>
      </w:r>
    </w:p>
    <w:p w14:paraId="70738032" w14:textId="77777777" w:rsidR="00767E2D" w:rsidRPr="007C4A35" w:rsidRDefault="00767E2D" w:rsidP="00767E2D">
      <w:pPr>
        <w:jc w:val="left"/>
      </w:pPr>
      <w:r w:rsidRPr="007C4A35">
        <w:t xml:space="preserve">Q1: </w:t>
      </w:r>
      <w:r w:rsidRPr="007C4A35">
        <w:tab/>
        <w:t>Can you please tell us about yourself – your professional history and your current role as a teacher?</w:t>
      </w:r>
    </w:p>
    <w:p w14:paraId="1A09F5AD" w14:textId="77777777" w:rsidR="00767E2D" w:rsidRPr="007C4A35" w:rsidRDefault="00767E2D" w:rsidP="00767E2D">
      <w:pPr>
        <w:tabs>
          <w:tab w:val="left" w:pos="0"/>
        </w:tabs>
        <w:spacing w:before="120" w:line="300" w:lineRule="exact"/>
        <w:jc w:val="left"/>
      </w:pPr>
      <w:r w:rsidRPr="007C4A35">
        <w:t>Probes:</w:t>
      </w:r>
    </w:p>
    <w:p w14:paraId="0B22BCE7" w14:textId="77777777" w:rsidR="00767E2D" w:rsidRPr="007C4A35" w:rsidRDefault="00767E2D" w:rsidP="0001093C">
      <w:pPr>
        <w:pStyle w:val="Bullets"/>
        <w:numPr>
          <w:ilvl w:val="0"/>
          <w:numId w:val="10"/>
        </w:numPr>
        <w:ind w:left="851" w:hanging="284"/>
      </w:pPr>
      <w:r w:rsidRPr="007C4A35">
        <w:t>What is your highest academic qualification (e.g. postgraduate degree, bachelor’s degree, diploma, tertiary certificate, or high school certificate)?</w:t>
      </w:r>
    </w:p>
    <w:p w14:paraId="4EB58F3B" w14:textId="77777777" w:rsidR="00767E2D" w:rsidRPr="007C4A35" w:rsidRDefault="00767E2D" w:rsidP="0001093C">
      <w:pPr>
        <w:pStyle w:val="Bullets"/>
        <w:numPr>
          <w:ilvl w:val="0"/>
          <w:numId w:val="10"/>
        </w:numPr>
        <w:ind w:left="851" w:hanging="284"/>
      </w:pPr>
      <w:r w:rsidRPr="007C4A35">
        <w:t>Have you completed a teacher training qualification? If yes, what level (e.g. certificate, diploma, bachelor, or postgraduate)?</w:t>
      </w:r>
    </w:p>
    <w:p w14:paraId="2644B5CF" w14:textId="77777777" w:rsidR="00767E2D" w:rsidRPr="007C4A35" w:rsidRDefault="00767E2D" w:rsidP="0001093C">
      <w:pPr>
        <w:pStyle w:val="Bullets"/>
        <w:numPr>
          <w:ilvl w:val="0"/>
          <w:numId w:val="10"/>
        </w:numPr>
        <w:ind w:left="851" w:hanging="284"/>
      </w:pPr>
      <w:r w:rsidRPr="007C4A35">
        <w:t>How long have you been a teacher?</w:t>
      </w:r>
    </w:p>
    <w:p w14:paraId="34FF84D7" w14:textId="77777777" w:rsidR="00767E2D" w:rsidRPr="007C4A35" w:rsidRDefault="00767E2D" w:rsidP="0001093C">
      <w:pPr>
        <w:pStyle w:val="Bullets"/>
        <w:numPr>
          <w:ilvl w:val="0"/>
          <w:numId w:val="10"/>
        </w:numPr>
        <w:ind w:left="851" w:hanging="284"/>
      </w:pPr>
      <w:r w:rsidRPr="007C4A35">
        <w:t>What PLMP activities have you participated in?</w:t>
      </w:r>
    </w:p>
    <w:p w14:paraId="49980040" w14:textId="77777777" w:rsidR="00767E2D" w:rsidRPr="007C4A35" w:rsidRDefault="00767E2D" w:rsidP="0001093C">
      <w:pPr>
        <w:pStyle w:val="Bullets"/>
        <w:numPr>
          <w:ilvl w:val="0"/>
          <w:numId w:val="10"/>
        </w:numPr>
        <w:ind w:left="851" w:hanging="284"/>
      </w:pPr>
      <w:r w:rsidRPr="007C4A35">
        <w:t>Who do you work closely with through PLMP (e.g. teachers in your school, teachers at other schools, school leaders, mentors)?</w:t>
      </w:r>
    </w:p>
    <w:p w14:paraId="674E706A" w14:textId="77777777" w:rsidR="00767E2D" w:rsidRPr="00811FBE" w:rsidRDefault="00767E2D" w:rsidP="00767E2D">
      <w:pPr>
        <w:jc w:val="left"/>
      </w:pPr>
      <w:r w:rsidRPr="00811FBE">
        <w:t xml:space="preserve">Q2: </w:t>
      </w:r>
      <w:r w:rsidRPr="00811FBE">
        <w:tab/>
        <w:t>When someone says PLMP, what do you think of?</w:t>
      </w:r>
    </w:p>
    <w:p w14:paraId="473B7231" w14:textId="77777777" w:rsidR="00767E2D" w:rsidRPr="00811FBE" w:rsidRDefault="00767E2D" w:rsidP="00767E2D">
      <w:pPr>
        <w:jc w:val="left"/>
        <w:rPr>
          <w:i/>
        </w:rPr>
      </w:pPr>
      <w:r w:rsidRPr="00811FBE">
        <w:rPr>
          <w:i/>
        </w:rPr>
        <w:t>We are interested in learning more about what’s changed because of PLMP</w:t>
      </w:r>
    </w:p>
    <w:p w14:paraId="4E9899EA" w14:textId="77777777" w:rsidR="00767E2D" w:rsidRPr="00811FBE" w:rsidRDefault="00767E2D" w:rsidP="00767E2D">
      <w:pPr>
        <w:jc w:val="left"/>
      </w:pPr>
      <w:r w:rsidRPr="00811FBE">
        <w:t xml:space="preserve">Q3: </w:t>
      </w:r>
      <w:r w:rsidRPr="00811FBE">
        <w:tab/>
        <w:t>In what ways has your practice changed because of PLMP?</w:t>
      </w:r>
    </w:p>
    <w:p w14:paraId="4F559739" w14:textId="77777777" w:rsidR="00767E2D" w:rsidRPr="00BF6118" w:rsidRDefault="00767E2D" w:rsidP="00767E2D">
      <w:pPr>
        <w:tabs>
          <w:tab w:val="left" w:pos="0"/>
        </w:tabs>
        <w:spacing w:before="120" w:line="300" w:lineRule="exact"/>
        <w:jc w:val="left"/>
        <w:rPr>
          <w:rFonts w:ascii="Arial" w:hAnsi="Arial"/>
          <w:szCs w:val="22"/>
        </w:rPr>
      </w:pPr>
      <w:r w:rsidRPr="00811FBE">
        <w:t>Probe: Any changes related to</w:t>
      </w:r>
      <w:r w:rsidRPr="00BF6118">
        <w:rPr>
          <w:rFonts w:ascii="Arial" w:hAnsi="Arial"/>
          <w:szCs w:val="22"/>
        </w:rPr>
        <w:t>:</w:t>
      </w:r>
    </w:p>
    <w:p w14:paraId="21975128" w14:textId="77777777" w:rsidR="00767E2D" w:rsidRPr="00811FBE" w:rsidRDefault="00767E2D" w:rsidP="0001093C">
      <w:pPr>
        <w:pStyle w:val="Bullets"/>
        <w:numPr>
          <w:ilvl w:val="0"/>
          <w:numId w:val="10"/>
        </w:numPr>
        <w:ind w:left="851" w:hanging="284"/>
      </w:pPr>
      <w:r w:rsidRPr="00811FBE">
        <w:t>Teaching practice</w:t>
      </w:r>
    </w:p>
    <w:p w14:paraId="45113124" w14:textId="77777777" w:rsidR="00767E2D" w:rsidRPr="00811FBE" w:rsidRDefault="00767E2D" w:rsidP="0001093C">
      <w:pPr>
        <w:pStyle w:val="Bullets"/>
        <w:numPr>
          <w:ilvl w:val="0"/>
          <w:numId w:val="10"/>
        </w:numPr>
        <w:ind w:left="851" w:hanging="284"/>
      </w:pPr>
      <w:r w:rsidRPr="00811FBE">
        <w:t>Knowledge</w:t>
      </w:r>
    </w:p>
    <w:p w14:paraId="3F97021A" w14:textId="77777777" w:rsidR="00767E2D" w:rsidRPr="00811FBE" w:rsidRDefault="00767E2D" w:rsidP="0001093C">
      <w:pPr>
        <w:pStyle w:val="Bullets"/>
        <w:numPr>
          <w:ilvl w:val="0"/>
          <w:numId w:val="10"/>
        </w:numPr>
        <w:ind w:left="851" w:hanging="284"/>
      </w:pPr>
      <w:r w:rsidRPr="00811FBE">
        <w:t>Beliefs</w:t>
      </w:r>
    </w:p>
    <w:p w14:paraId="1F3878FD" w14:textId="77777777" w:rsidR="00767E2D" w:rsidRPr="00811FBE" w:rsidRDefault="00767E2D" w:rsidP="0001093C">
      <w:pPr>
        <w:pStyle w:val="Bullets"/>
        <w:numPr>
          <w:ilvl w:val="0"/>
          <w:numId w:val="10"/>
        </w:numPr>
        <w:ind w:left="851" w:hanging="284"/>
      </w:pPr>
      <w:r w:rsidRPr="00811FBE">
        <w:t>Attitudes (including confidence and motivation)</w:t>
      </w:r>
    </w:p>
    <w:p w14:paraId="548637B5" w14:textId="77777777" w:rsidR="00767E2D" w:rsidRPr="00811FBE" w:rsidRDefault="00767E2D" w:rsidP="0001093C">
      <w:pPr>
        <w:pStyle w:val="Bullets"/>
        <w:numPr>
          <w:ilvl w:val="0"/>
          <w:numId w:val="10"/>
        </w:numPr>
        <w:ind w:left="851" w:hanging="284"/>
      </w:pPr>
      <w:r w:rsidRPr="00811FBE">
        <w:t>Professionalism (including commitment and attendance)</w:t>
      </w:r>
    </w:p>
    <w:p w14:paraId="3C1404A1" w14:textId="77777777" w:rsidR="00767E2D" w:rsidRPr="00811FBE" w:rsidRDefault="00767E2D" w:rsidP="0001093C">
      <w:pPr>
        <w:pStyle w:val="Bullets"/>
        <w:numPr>
          <w:ilvl w:val="0"/>
          <w:numId w:val="10"/>
        </w:numPr>
        <w:ind w:left="851" w:hanging="284"/>
      </w:pPr>
      <w:r w:rsidRPr="00811FBE">
        <w:t>Your ability to support children with disabilities in the classroom</w:t>
      </w:r>
    </w:p>
    <w:p w14:paraId="67026136" w14:textId="77777777" w:rsidR="00767E2D" w:rsidRPr="00811FBE" w:rsidRDefault="00767E2D" w:rsidP="0001093C">
      <w:pPr>
        <w:pStyle w:val="Bullets"/>
        <w:numPr>
          <w:ilvl w:val="0"/>
          <w:numId w:val="10"/>
        </w:numPr>
        <w:ind w:left="851" w:hanging="284"/>
      </w:pPr>
      <w:r w:rsidRPr="00811FBE">
        <w:t xml:space="preserve">The way you encourage the participation of boys and girls in classroom learning? </w:t>
      </w:r>
    </w:p>
    <w:p w14:paraId="615854D1" w14:textId="77777777" w:rsidR="00767E2D" w:rsidRPr="00811FBE" w:rsidRDefault="00767E2D" w:rsidP="00767E2D">
      <w:pPr>
        <w:jc w:val="left"/>
      </w:pPr>
      <w:r w:rsidRPr="00811FBE">
        <w:t>Q4:</w:t>
      </w:r>
      <w:r w:rsidRPr="00811FBE">
        <w:tab/>
        <w:t xml:space="preserve">What do you see as the most important changes to student learning since PLMP was implemented?  </w:t>
      </w:r>
    </w:p>
    <w:p w14:paraId="14BACDF7" w14:textId="77777777" w:rsidR="00767E2D" w:rsidRPr="00811FBE" w:rsidRDefault="00767E2D" w:rsidP="00767E2D">
      <w:pPr>
        <w:tabs>
          <w:tab w:val="left" w:pos="0"/>
        </w:tabs>
        <w:spacing w:before="120" w:line="300" w:lineRule="exact"/>
        <w:jc w:val="left"/>
      </w:pPr>
      <w:r w:rsidRPr="00811FBE">
        <w:t>Probe: Any changes related to students’:</w:t>
      </w:r>
    </w:p>
    <w:p w14:paraId="5D7C2FC1" w14:textId="77777777" w:rsidR="00767E2D" w:rsidRPr="00811FBE" w:rsidRDefault="00767E2D" w:rsidP="0001093C">
      <w:pPr>
        <w:pStyle w:val="Bullets"/>
        <w:numPr>
          <w:ilvl w:val="0"/>
          <w:numId w:val="10"/>
        </w:numPr>
        <w:ind w:left="851" w:hanging="284"/>
      </w:pPr>
      <w:r w:rsidRPr="00811FBE">
        <w:t>Academic learning</w:t>
      </w:r>
    </w:p>
    <w:p w14:paraId="0040F3B5" w14:textId="77777777" w:rsidR="00767E2D" w:rsidRPr="00811FBE" w:rsidRDefault="00767E2D" w:rsidP="0001093C">
      <w:pPr>
        <w:pStyle w:val="Bullets"/>
        <w:numPr>
          <w:ilvl w:val="0"/>
          <w:numId w:val="10"/>
        </w:numPr>
        <w:ind w:left="851" w:hanging="284"/>
      </w:pPr>
      <w:r w:rsidRPr="00811FBE">
        <w:t>Interest in lessons</w:t>
      </w:r>
    </w:p>
    <w:p w14:paraId="56D20C24" w14:textId="77777777" w:rsidR="00767E2D" w:rsidRPr="00811FBE" w:rsidRDefault="00767E2D" w:rsidP="0001093C">
      <w:pPr>
        <w:pStyle w:val="Bullets"/>
        <w:numPr>
          <w:ilvl w:val="0"/>
          <w:numId w:val="10"/>
        </w:numPr>
        <w:ind w:left="851" w:hanging="284"/>
      </w:pPr>
      <w:r w:rsidRPr="00811FBE">
        <w:t>Attendance</w:t>
      </w:r>
    </w:p>
    <w:p w14:paraId="5328B36B" w14:textId="77777777" w:rsidR="00767E2D" w:rsidRPr="00811FBE" w:rsidRDefault="00767E2D" w:rsidP="00767E2D">
      <w:pPr>
        <w:tabs>
          <w:tab w:val="left" w:pos="0"/>
        </w:tabs>
        <w:spacing w:before="120" w:line="300" w:lineRule="exact"/>
        <w:jc w:val="left"/>
      </w:pPr>
      <w:r w:rsidRPr="00811FBE">
        <w:t>Probe: What do you see as the most important changes for children with disabilities?</w:t>
      </w:r>
    </w:p>
    <w:p w14:paraId="5B77FF23" w14:textId="77777777" w:rsidR="00767E2D" w:rsidRPr="00811FBE" w:rsidRDefault="00767E2D" w:rsidP="00767E2D">
      <w:pPr>
        <w:tabs>
          <w:tab w:val="left" w:pos="0"/>
        </w:tabs>
        <w:spacing w:before="120" w:line="300" w:lineRule="exact"/>
        <w:jc w:val="left"/>
      </w:pPr>
      <w:r w:rsidRPr="00811FBE">
        <w:t>Probe: Are there differences between boys and girls learning outcomes since the implementation of PLMP? If YES, can you describe those differences between boys and girls learning outcomes?</w:t>
      </w:r>
    </w:p>
    <w:p w14:paraId="2583D7CE" w14:textId="77777777" w:rsidR="00767E2D" w:rsidRPr="00811FBE" w:rsidRDefault="00767E2D" w:rsidP="00767E2D">
      <w:pPr>
        <w:jc w:val="left"/>
      </w:pPr>
      <w:r w:rsidRPr="00811FBE">
        <w:t>Q5:</w:t>
      </w:r>
      <w:r w:rsidRPr="00811FBE">
        <w:tab/>
        <w:t>What do you see as the most important changes to student wellbeing since implementing PLMP?</w:t>
      </w:r>
    </w:p>
    <w:p w14:paraId="4DFAB780" w14:textId="77777777" w:rsidR="00767E2D" w:rsidRPr="00811FBE" w:rsidRDefault="00767E2D" w:rsidP="00767E2D">
      <w:pPr>
        <w:tabs>
          <w:tab w:val="left" w:pos="0"/>
        </w:tabs>
        <w:spacing w:before="120" w:line="300" w:lineRule="exact"/>
        <w:jc w:val="left"/>
      </w:pPr>
      <w:r w:rsidRPr="00811FBE">
        <w:t>Probe: What do you see as the most important changes for children with</w:t>
      </w:r>
      <w:r w:rsidRPr="00811FBE">
        <w:br/>
        <w:t>disabilities?</w:t>
      </w:r>
    </w:p>
    <w:p w14:paraId="265E9626" w14:textId="77777777" w:rsidR="00767E2D" w:rsidRPr="00811FBE" w:rsidRDefault="00767E2D" w:rsidP="00767E2D">
      <w:pPr>
        <w:tabs>
          <w:tab w:val="left" w:pos="0"/>
        </w:tabs>
        <w:spacing w:before="120" w:line="300" w:lineRule="exact"/>
        <w:jc w:val="left"/>
      </w:pPr>
      <w:r w:rsidRPr="00811FBE">
        <w:t>Probe: Are there differences between boys’ and girls’ wellbeing since the implementation of PLMP? If YES, can you describe those differences between boys’ and girls’ wellbeing?</w:t>
      </w:r>
    </w:p>
    <w:p w14:paraId="15B2F1D2" w14:textId="77777777" w:rsidR="00767E2D" w:rsidRPr="00811FBE" w:rsidRDefault="00767E2D" w:rsidP="00767E2D">
      <w:pPr>
        <w:jc w:val="left"/>
      </w:pPr>
      <w:r w:rsidRPr="00811FBE">
        <w:t>Q6:</w:t>
      </w:r>
      <w:r w:rsidRPr="00811FBE">
        <w:tab/>
        <w:t>How do you work with teachers at your school and at other schools?</w:t>
      </w:r>
    </w:p>
    <w:p w14:paraId="0CF3B9BE" w14:textId="77777777" w:rsidR="00767E2D" w:rsidRPr="00811FBE" w:rsidRDefault="00767E2D" w:rsidP="00767E2D">
      <w:pPr>
        <w:jc w:val="left"/>
        <w:rPr>
          <w:i/>
        </w:rPr>
      </w:pPr>
      <w:r w:rsidRPr="00811FBE">
        <w:rPr>
          <w:i/>
        </w:rPr>
        <w:t>We are interested in learning about how parts of PLMP are helpful to you</w:t>
      </w:r>
    </w:p>
    <w:p w14:paraId="7D296731" w14:textId="77777777" w:rsidR="00767E2D" w:rsidRPr="00811FBE" w:rsidRDefault="00767E2D" w:rsidP="00767E2D">
      <w:pPr>
        <w:jc w:val="left"/>
      </w:pPr>
      <w:r w:rsidRPr="00811FBE">
        <w:t>Q7:</w:t>
      </w:r>
      <w:r w:rsidRPr="00811FBE">
        <w:tab/>
        <w:t>In what ways do the PLMP activities help you?</w:t>
      </w:r>
    </w:p>
    <w:p w14:paraId="3868B358" w14:textId="77777777" w:rsidR="00767E2D" w:rsidRPr="00811FBE" w:rsidRDefault="00767E2D" w:rsidP="00767E2D">
      <w:pPr>
        <w:tabs>
          <w:tab w:val="left" w:pos="0"/>
        </w:tabs>
        <w:spacing w:before="120" w:line="300" w:lineRule="exact"/>
        <w:jc w:val="left"/>
      </w:pPr>
      <w:r w:rsidRPr="00811FBE">
        <w:t>Probe: For example:</w:t>
      </w:r>
    </w:p>
    <w:p w14:paraId="23B50A37" w14:textId="77777777" w:rsidR="00767E2D" w:rsidRPr="00811FBE" w:rsidRDefault="00767E2D" w:rsidP="0001093C">
      <w:pPr>
        <w:pStyle w:val="Bullets"/>
        <w:numPr>
          <w:ilvl w:val="0"/>
          <w:numId w:val="10"/>
        </w:numPr>
        <w:ind w:left="851" w:hanging="284"/>
      </w:pPr>
      <w:r w:rsidRPr="00811FBE">
        <w:t>Mentoring</w:t>
      </w:r>
    </w:p>
    <w:p w14:paraId="7355B240" w14:textId="77777777" w:rsidR="00767E2D" w:rsidRPr="00811FBE" w:rsidRDefault="00767E2D" w:rsidP="0001093C">
      <w:pPr>
        <w:pStyle w:val="Bullets"/>
        <w:numPr>
          <w:ilvl w:val="0"/>
          <w:numId w:val="10"/>
        </w:numPr>
        <w:ind w:left="851" w:hanging="284"/>
      </w:pPr>
      <w:r w:rsidRPr="00811FBE">
        <w:t>Saturday peer learning sessions</w:t>
      </w:r>
    </w:p>
    <w:p w14:paraId="39A42C06" w14:textId="77777777" w:rsidR="00767E2D" w:rsidRPr="00811FBE" w:rsidRDefault="00767E2D" w:rsidP="0001093C">
      <w:pPr>
        <w:pStyle w:val="Bullets"/>
        <w:numPr>
          <w:ilvl w:val="0"/>
          <w:numId w:val="10"/>
        </w:numPr>
        <w:ind w:left="851" w:hanging="284"/>
      </w:pPr>
      <w:r w:rsidRPr="00811FBE">
        <w:t>Observation and feedback</w:t>
      </w:r>
    </w:p>
    <w:p w14:paraId="6A39B5DF" w14:textId="77777777" w:rsidR="00767E2D" w:rsidRPr="00811FBE" w:rsidRDefault="00767E2D" w:rsidP="0001093C">
      <w:pPr>
        <w:pStyle w:val="Bullets"/>
        <w:numPr>
          <w:ilvl w:val="0"/>
          <w:numId w:val="10"/>
        </w:numPr>
        <w:ind w:left="851" w:hanging="284"/>
      </w:pPr>
      <w:r w:rsidRPr="00811FBE">
        <w:t>Student assessment</w:t>
      </w:r>
    </w:p>
    <w:p w14:paraId="43032818" w14:textId="77777777" w:rsidR="00767E2D" w:rsidRPr="00811FBE" w:rsidRDefault="00767E2D" w:rsidP="00767E2D">
      <w:pPr>
        <w:jc w:val="left"/>
      </w:pPr>
      <w:r w:rsidRPr="00811FBE">
        <w:t xml:space="preserve">Q8: </w:t>
      </w:r>
      <w:r w:rsidRPr="00811FBE">
        <w:tab/>
        <w:t>How do the school leader and mentor help you implement the ‘new’ curriculum?</w:t>
      </w:r>
    </w:p>
    <w:p w14:paraId="6B25F2C3" w14:textId="77777777" w:rsidR="00767E2D" w:rsidRPr="00811FBE" w:rsidRDefault="00767E2D" w:rsidP="00767E2D">
      <w:pPr>
        <w:tabs>
          <w:tab w:val="left" w:pos="0"/>
        </w:tabs>
        <w:spacing w:before="120" w:line="300" w:lineRule="exact"/>
        <w:jc w:val="left"/>
      </w:pPr>
      <w:r w:rsidRPr="00811FBE">
        <w:t>Probe: Can you think of anything that makes it difficult to implement the ‘new’ curriculum?</w:t>
      </w:r>
    </w:p>
    <w:p w14:paraId="29DF1F13" w14:textId="77777777" w:rsidR="00767E2D" w:rsidRPr="00811FBE" w:rsidRDefault="00767E2D" w:rsidP="00767E2D">
      <w:pPr>
        <w:tabs>
          <w:tab w:val="left" w:pos="0"/>
        </w:tabs>
        <w:spacing w:before="120" w:line="300" w:lineRule="exact"/>
        <w:jc w:val="left"/>
      </w:pPr>
      <w:r w:rsidRPr="00811FBE">
        <w:t>Probe: How do you assess student learning?</w:t>
      </w:r>
    </w:p>
    <w:p w14:paraId="6FB7D5AB" w14:textId="77777777" w:rsidR="00767E2D" w:rsidRPr="00811FBE" w:rsidRDefault="00767E2D" w:rsidP="00767E2D">
      <w:pPr>
        <w:jc w:val="left"/>
      </w:pPr>
      <w:r w:rsidRPr="00811FBE">
        <w:t xml:space="preserve">Q9: </w:t>
      </w:r>
      <w:r w:rsidRPr="00811FBE">
        <w:tab/>
        <w:t>What are some ways that PLMP could work better for you and your school?</w:t>
      </w:r>
    </w:p>
    <w:p w14:paraId="7A8D030B" w14:textId="77777777" w:rsidR="00767E2D" w:rsidRPr="00811FBE" w:rsidRDefault="00767E2D" w:rsidP="00767E2D">
      <w:pPr>
        <w:jc w:val="left"/>
      </w:pPr>
      <w:r w:rsidRPr="00811FBE">
        <w:t>Q10: Is there anything else you would like to tell us about your experience with PLMP?</w:t>
      </w:r>
    </w:p>
    <w:p w14:paraId="0EBABC01" w14:textId="77777777" w:rsidR="00767E2D" w:rsidRDefault="00767E2D" w:rsidP="00767E2D">
      <w:pPr>
        <w:jc w:val="left"/>
        <w:rPr>
          <w:rFonts w:ascii="Arial" w:hAnsi="Arial"/>
          <w:i/>
          <w:color w:val="FF0000"/>
        </w:rPr>
      </w:pPr>
    </w:p>
    <w:p w14:paraId="2CCB2158" w14:textId="77777777" w:rsidR="00767E2D" w:rsidRPr="00811FBE" w:rsidRDefault="00767E2D" w:rsidP="00767E2D">
      <w:pPr>
        <w:jc w:val="left"/>
        <w:rPr>
          <w:i/>
          <w:color w:val="FF0000"/>
          <w:lang w:val="en-CA"/>
        </w:rPr>
      </w:pPr>
      <w:r w:rsidRPr="007000B3">
        <w:rPr>
          <w:i/>
          <w:color w:val="365F91" w:themeColor="accent1" w:themeShade="BF"/>
          <w:lang w:val="en-CA"/>
        </w:rPr>
        <w:t>Interviewer Notes and Observations</w:t>
      </w:r>
    </w:p>
    <w:p w14:paraId="3E3E60FA" w14:textId="287C1F78" w:rsidR="00D87DDF" w:rsidRDefault="00767E2D" w:rsidP="00BB3546">
      <w:pPr>
        <w:jc w:val="left"/>
      </w:pPr>
      <w:r w:rsidRPr="007000B3">
        <w:rPr>
          <w:i/>
          <w:color w:val="365F91" w:themeColor="accent1" w:themeShade="BF"/>
          <w:lang w:val="en-CA"/>
        </w:rPr>
        <w:t>Please record below any observations or comments about the interviewer or interviewee:</w:t>
      </w:r>
      <w:r w:rsidR="00BB3546">
        <w:t xml:space="preserve"> </w:t>
      </w:r>
    </w:p>
    <w:p w14:paraId="7A1B19A7" w14:textId="77777777" w:rsidR="00FE3392" w:rsidRDefault="00FE3392">
      <w:pPr>
        <w:spacing w:after="0" w:line="240" w:lineRule="auto"/>
        <w:jc w:val="left"/>
        <w:rPr>
          <w:rFonts w:ascii="Calibri Light" w:eastAsiaTheme="majorEastAsia" w:hAnsi="Calibri Light" w:cstheme="majorBidi"/>
          <w:bCs/>
          <w:color w:val="31849B" w:themeColor="accent5" w:themeShade="BF"/>
          <w:sz w:val="36"/>
          <w:szCs w:val="32"/>
          <w:lang w:val="x-none"/>
        </w:rPr>
      </w:pPr>
      <w:bookmarkStart w:id="236" w:name="_Toc532503036"/>
      <w:bookmarkStart w:id="237" w:name="_Toc532503091"/>
      <w:bookmarkStart w:id="238" w:name="_Toc532503195"/>
      <w:bookmarkStart w:id="239" w:name="_Toc7513629"/>
      <w:r>
        <w:br w:type="page"/>
      </w:r>
    </w:p>
    <w:p w14:paraId="7CB41CC4" w14:textId="5183B2C8" w:rsidR="00D87DDF" w:rsidRPr="00B10DF2" w:rsidRDefault="00D87DDF" w:rsidP="00D87DDF">
      <w:pPr>
        <w:pStyle w:val="Heading1"/>
        <w:numPr>
          <w:ilvl w:val="0"/>
          <w:numId w:val="0"/>
        </w:numPr>
        <w:ind w:left="431" w:hanging="431"/>
        <w:rPr>
          <w:rFonts w:cs="Arial"/>
          <w:szCs w:val="21"/>
        </w:rPr>
      </w:pPr>
      <w:bookmarkStart w:id="240" w:name="_Toc39148526"/>
      <w:bookmarkStart w:id="241" w:name="_Toc40188662"/>
      <w:r>
        <w:t>Appendix F</w:t>
      </w:r>
      <w:r w:rsidRPr="00A448FA">
        <w:t xml:space="preserve">: </w:t>
      </w:r>
      <w:bookmarkEnd w:id="236"/>
      <w:bookmarkEnd w:id="237"/>
      <w:bookmarkEnd w:id="238"/>
      <w:bookmarkEnd w:id="239"/>
      <w:r w:rsidR="009555D7">
        <w:rPr>
          <w:lang w:val="en-AU"/>
        </w:rPr>
        <w:t>Group Interview Guide</w:t>
      </w:r>
      <w:bookmarkEnd w:id="240"/>
      <w:bookmarkEnd w:id="241"/>
    </w:p>
    <w:p w14:paraId="0982E89A" w14:textId="77777777" w:rsidR="00767E2D" w:rsidRPr="005F3704" w:rsidRDefault="00F77878" w:rsidP="007B2922">
      <w:pPr>
        <w:pStyle w:val="Heading2"/>
      </w:pPr>
      <w:r>
        <w:t>Teachers – PLG/GTP</w:t>
      </w:r>
    </w:p>
    <w:p w14:paraId="7E220B26" w14:textId="77777777" w:rsidR="00767E2D" w:rsidRDefault="00767E2D" w:rsidP="007B2922">
      <w:pPr>
        <w:pStyle w:val="Heading3"/>
        <w:numPr>
          <w:ilvl w:val="0"/>
          <w:numId w:val="0"/>
        </w:numPr>
        <w:ind w:left="720" w:hanging="720"/>
        <w:jc w:val="center"/>
      </w:pPr>
      <w:r w:rsidRPr="005F3704">
        <w:t>Teacher information</w:t>
      </w:r>
    </w:p>
    <w:p w14:paraId="1F362B6E" w14:textId="7C2CDC72" w:rsidR="004F057E" w:rsidRPr="004F057E" w:rsidRDefault="004F057E" w:rsidP="004F057E">
      <w:r w:rsidRPr="008D5639">
        <w:rPr>
          <w:rFonts w:asciiTheme="minorHAnsi" w:hAnsiTheme="minorHAnsi" w:cstheme="minorHAnsi"/>
          <w:b/>
        </w:rPr>
        <w:t>Municipality/Cluster:</w:t>
      </w:r>
    </w:p>
    <w:tbl>
      <w:tblPr>
        <w:tblStyle w:val="TableGrid"/>
        <w:tblW w:w="0" w:type="auto"/>
        <w:tblLook w:val="04A0" w:firstRow="1" w:lastRow="0" w:firstColumn="1" w:lastColumn="0" w:noHBand="0" w:noVBand="1"/>
        <w:tblCaption w:val="a table of participant's response"/>
        <w:tblDescription w:val="the table outline the teacher's response to their name, school, and teaching year level"/>
      </w:tblPr>
      <w:tblGrid>
        <w:gridCol w:w="565"/>
        <w:gridCol w:w="2545"/>
        <w:gridCol w:w="2544"/>
        <w:gridCol w:w="2545"/>
      </w:tblGrid>
      <w:tr w:rsidR="00767E2D" w:rsidRPr="00B61239" w14:paraId="50075EEC" w14:textId="77777777" w:rsidTr="00847306">
        <w:trPr>
          <w:cantSplit/>
          <w:tblHeader/>
        </w:trPr>
        <w:tc>
          <w:tcPr>
            <w:tcW w:w="565" w:type="dxa"/>
          </w:tcPr>
          <w:p w14:paraId="72ECED18" w14:textId="3AFC8298" w:rsidR="00767E2D" w:rsidRPr="00AC0A42" w:rsidRDefault="004F057E" w:rsidP="002D3799">
            <w:pPr>
              <w:spacing w:before="60" w:after="60"/>
              <w:jc w:val="center"/>
              <w:rPr>
                <w:rFonts w:asciiTheme="minorHAnsi" w:hAnsiTheme="minorHAnsi" w:cstheme="minorHAnsi"/>
                <w:b/>
              </w:rPr>
            </w:pPr>
            <w:r>
              <w:rPr>
                <w:rFonts w:asciiTheme="minorHAnsi" w:hAnsiTheme="minorHAnsi" w:cstheme="minorHAnsi"/>
                <w:b/>
              </w:rPr>
              <w:t>No.</w:t>
            </w:r>
          </w:p>
        </w:tc>
        <w:tc>
          <w:tcPr>
            <w:tcW w:w="2545" w:type="dxa"/>
          </w:tcPr>
          <w:p w14:paraId="0650AF9A" w14:textId="77777777" w:rsidR="00767E2D" w:rsidRPr="00AC0A42" w:rsidRDefault="00767E2D" w:rsidP="002D3799">
            <w:pPr>
              <w:spacing w:before="60" w:after="60"/>
              <w:jc w:val="center"/>
              <w:rPr>
                <w:rFonts w:asciiTheme="minorHAnsi" w:hAnsiTheme="minorHAnsi" w:cstheme="minorHAnsi"/>
                <w:b/>
              </w:rPr>
            </w:pPr>
            <w:r w:rsidRPr="00AC0A42">
              <w:rPr>
                <w:rFonts w:asciiTheme="minorHAnsi" w:hAnsiTheme="minorHAnsi" w:cstheme="minorHAnsi"/>
                <w:b/>
              </w:rPr>
              <w:t>Teacher</w:t>
            </w:r>
          </w:p>
        </w:tc>
        <w:tc>
          <w:tcPr>
            <w:tcW w:w="2544" w:type="dxa"/>
          </w:tcPr>
          <w:p w14:paraId="606D606A" w14:textId="77777777" w:rsidR="00767E2D" w:rsidRPr="00AC0A42" w:rsidRDefault="00767E2D" w:rsidP="002D3799">
            <w:pPr>
              <w:spacing w:before="60" w:after="60"/>
              <w:jc w:val="center"/>
              <w:rPr>
                <w:rFonts w:asciiTheme="minorHAnsi" w:hAnsiTheme="minorHAnsi" w:cstheme="minorHAnsi"/>
                <w:b/>
              </w:rPr>
            </w:pPr>
            <w:r w:rsidRPr="00AC0A42">
              <w:rPr>
                <w:rFonts w:asciiTheme="minorHAnsi" w:hAnsiTheme="minorHAnsi" w:cstheme="minorHAnsi"/>
                <w:b/>
              </w:rPr>
              <w:t>School</w:t>
            </w:r>
          </w:p>
        </w:tc>
        <w:tc>
          <w:tcPr>
            <w:tcW w:w="2545" w:type="dxa"/>
          </w:tcPr>
          <w:p w14:paraId="5F18A88F" w14:textId="77777777" w:rsidR="00767E2D" w:rsidRPr="00AC0A42" w:rsidRDefault="00767E2D" w:rsidP="002D3799">
            <w:pPr>
              <w:spacing w:before="60" w:after="60"/>
              <w:jc w:val="center"/>
              <w:rPr>
                <w:rFonts w:asciiTheme="minorHAnsi" w:hAnsiTheme="minorHAnsi" w:cstheme="minorHAnsi"/>
                <w:b/>
              </w:rPr>
            </w:pPr>
            <w:r w:rsidRPr="00AC0A42">
              <w:rPr>
                <w:rFonts w:asciiTheme="minorHAnsi" w:hAnsiTheme="minorHAnsi" w:cstheme="minorHAnsi"/>
                <w:b/>
              </w:rPr>
              <w:t>Teaching Year Level</w:t>
            </w:r>
          </w:p>
        </w:tc>
      </w:tr>
      <w:tr w:rsidR="00CF5864" w:rsidRPr="00B61239" w14:paraId="78B5F62F" w14:textId="77777777" w:rsidTr="00847306">
        <w:trPr>
          <w:cantSplit/>
          <w:tblHeader/>
        </w:trPr>
        <w:tc>
          <w:tcPr>
            <w:tcW w:w="565" w:type="dxa"/>
          </w:tcPr>
          <w:p w14:paraId="45D16FEE" w14:textId="77777777" w:rsidR="00CF5864" w:rsidRPr="006C181A" w:rsidRDefault="00CF5864" w:rsidP="00CF5864">
            <w:r w:rsidRPr="006C181A">
              <w:t>1</w:t>
            </w:r>
          </w:p>
        </w:tc>
        <w:tc>
          <w:tcPr>
            <w:tcW w:w="2545" w:type="dxa"/>
          </w:tcPr>
          <w:p w14:paraId="0EBFE265" w14:textId="5D2494AA"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725CE380" w14:textId="5F682A7A"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7090A925" w14:textId="3A3279AA"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156DD24D" w14:textId="77777777" w:rsidTr="00847306">
        <w:trPr>
          <w:cantSplit/>
          <w:tblHeader/>
        </w:trPr>
        <w:tc>
          <w:tcPr>
            <w:tcW w:w="565" w:type="dxa"/>
          </w:tcPr>
          <w:p w14:paraId="77B2721D" w14:textId="77777777" w:rsidR="00CF5864" w:rsidRPr="006C181A" w:rsidRDefault="00CF5864" w:rsidP="00CF5864">
            <w:r w:rsidRPr="006C181A">
              <w:t>2</w:t>
            </w:r>
          </w:p>
        </w:tc>
        <w:tc>
          <w:tcPr>
            <w:tcW w:w="2545" w:type="dxa"/>
          </w:tcPr>
          <w:p w14:paraId="13D0CB48" w14:textId="3D724573"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4C134FAA" w14:textId="63DF2CAF"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1BE403AD" w14:textId="03C22299"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43C7B72A" w14:textId="77777777" w:rsidTr="00847306">
        <w:trPr>
          <w:cantSplit/>
          <w:tblHeader/>
        </w:trPr>
        <w:tc>
          <w:tcPr>
            <w:tcW w:w="565" w:type="dxa"/>
          </w:tcPr>
          <w:p w14:paraId="31298E45" w14:textId="77777777" w:rsidR="00CF5864" w:rsidRPr="006C181A" w:rsidRDefault="00CF5864" w:rsidP="00CF5864">
            <w:r w:rsidRPr="006C181A">
              <w:t>3</w:t>
            </w:r>
          </w:p>
        </w:tc>
        <w:tc>
          <w:tcPr>
            <w:tcW w:w="2545" w:type="dxa"/>
          </w:tcPr>
          <w:p w14:paraId="2243ACAF" w14:textId="49B60612"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19447138" w14:textId="6713CD1C"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71B83B4C" w14:textId="7DB08C93"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2768FDB3" w14:textId="77777777" w:rsidTr="00847306">
        <w:trPr>
          <w:cantSplit/>
          <w:tblHeader/>
        </w:trPr>
        <w:tc>
          <w:tcPr>
            <w:tcW w:w="565" w:type="dxa"/>
          </w:tcPr>
          <w:p w14:paraId="5FCA971B" w14:textId="77777777" w:rsidR="00CF5864" w:rsidRPr="006C181A" w:rsidRDefault="00CF5864" w:rsidP="00CF5864">
            <w:r w:rsidRPr="006C181A">
              <w:t>4</w:t>
            </w:r>
          </w:p>
        </w:tc>
        <w:tc>
          <w:tcPr>
            <w:tcW w:w="2545" w:type="dxa"/>
          </w:tcPr>
          <w:p w14:paraId="7A13C045" w14:textId="790DE8B2"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62C4129F" w14:textId="25A4FA43"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170B4BD6" w14:textId="4521B115"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776FB848" w14:textId="77777777" w:rsidTr="00847306">
        <w:trPr>
          <w:cantSplit/>
          <w:tblHeader/>
        </w:trPr>
        <w:tc>
          <w:tcPr>
            <w:tcW w:w="565" w:type="dxa"/>
          </w:tcPr>
          <w:p w14:paraId="01D99545" w14:textId="77777777" w:rsidR="00CF5864" w:rsidRPr="006C181A" w:rsidRDefault="00CF5864" w:rsidP="00CF5864">
            <w:r w:rsidRPr="006C181A">
              <w:t>5</w:t>
            </w:r>
          </w:p>
        </w:tc>
        <w:tc>
          <w:tcPr>
            <w:tcW w:w="2545" w:type="dxa"/>
          </w:tcPr>
          <w:p w14:paraId="1340385C" w14:textId="38935D2D"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21BECF0F" w14:textId="086A6C6E"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301A2E51" w14:textId="75CE6CB5"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09B2ADE5" w14:textId="77777777" w:rsidTr="00847306">
        <w:trPr>
          <w:cantSplit/>
          <w:tblHeader/>
        </w:trPr>
        <w:tc>
          <w:tcPr>
            <w:tcW w:w="565" w:type="dxa"/>
          </w:tcPr>
          <w:p w14:paraId="13FDA0B7" w14:textId="77777777" w:rsidR="00CF5864" w:rsidRPr="006C181A" w:rsidRDefault="00CF5864" w:rsidP="00CF5864">
            <w:r w:rsidRPr="006C181A">
              <w:t>6</w:t>
            </w:r>
          </w:p>
        </w:tc>
        <w:tc>
          <w:tcPr>
            <w:tcW w:w="2545" w:type="dxa"/>
          </w:tcPr>
          <w:p w14:paraId="040B3805" w14:textId="0B2D572A"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3D70B963" w14:textId="6575A007"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2884CCD4" w14:textId="6C89081A"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47CA8EF0" w14:textId="77777777" w:rsidTr="00847306">
        <w:trPr>
          <w:cantSplit/>
          <w:tblHeader/>
        </w:trPr>
        <w:tc>
          <w:tcPr>
            <w:tcW w:w="565" w:type="dxa"/>
          </w:tcPr>
          <w:p w14:paraId="26C5EB9B" w14:textId="77777777" w:rsidR="00CF5864" w:rsidRPr="006C181A" w:rsidRDefault="00CF5864" w:rsidP="00CF5864">
            <w:r w:rsidRPr="006C181A">
              <w:t>7</w:t>
            </w:r>
          </w:p>
        </w:tc>
        <w:tc>
          <w:tcPr>
            <w:tcW w:w="2545" w:type="dxa"/>
          </w:tcPr>
          <w:p w14:paraId="11EC62BE" w14:textId="6008CC4C"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3494C6CD" w14:textId="4C926D61"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4A9B6DA7" w14:textId="287B000D" w:rsidR="00CF5864" w:rsidRPr="006E48F6" w:rsidRDefault="00CF5864" w:rsidP="00CF5864">
            <w:pPr>
              <w:spacing w:before="60" w:after="60"/>
              <w:rPr>
                <w:color w:val="365F91" w:themeColor="accent1" w:themeShade="BF"/>
              </w:rPr>
            </w:pPr>
            <w:r w:rsidRPr="006E48F6">
              <w:rPr>
                <w:rFonts w:asciiTheme="minorHAnsi" w:hAnsiTheme="minorHAnsi" w:cstheme="minorHAnsi"/>
                <w:i/>
                <w:color w:val="365F91" w:themeColor="accent1" w:themeShade="BF"/>
              </w:rPr>
              <w:t>Participant’s response</w:t>
            </w:r>
          </w:p>
        </w:tc>
      </w:tr>
      <w:tr w:rsidR="00CF5864" w:rsidRPr="00B61239" w14:paraId="7FA4A998" w14:textId="77777777" w:rsidTr="00847306">
        <w:trPr>
          <w:cantSplit/>
          <w:trHeight w:val="359"/>
          <w:tblHeader/>
        </w:trPr>
        <w:tc>
          <w:tcPr>
            <w:tcW w:w="565" w:type="dxa"/>
          </w:tcPr>
          <w:p w14:paraId="40DA5CE9" w14:textId="77777777" w:rsidR="00CF5864" w:rsidRPr="008D5639" w:rsidRDefault="00CF5864" w:rsidP="00CF5864">
            <w:r w:rsidRPr="008D5639">
              <w:t>8</w:t>
            </w:r>
          </w:p>
        </w:tc>
        <w:tc>
          <w:tcPr>
            <w:tcW w:w="2545" w:type="dxa"/>
          </w:tcPr>
          <w:p w14:paraId="142B3AAD" w14:textId="11BDB616" w:rsidR="00CF5864" w:rsidRPr="006E48F6" w:rsidRDefault="00CF5864" w:rsidP="00CF5864">
            <w:pPr>
              <w:rPr>
                <w:color w:val="365F91" w:themeColor="accent1" w:themeShade="BF"/>
              </w:rPr>
            </w:pPr>
            <w:r w:rsidRPr="006E48F6">
              <w:rPr>
                <w:rFonts w:asciiTheme="minorHAnsi" w:hAnsiTheme="minorHAnsi" w:cstheme="minorHAnsi"/>
                <w:i/>
                <w:color w:val="365F91" w:themeColor="accent1" w:themeShade="BF"/>
              </w:rPr>
              <w:t>Participant’s response</w:t>
            </w:r>
          </w:p>
        </w:tc>
        <w:tc>
          <w:tcPr>
            <w:tcW w:w="2544" w:type="dxa"/>
          </w:tcPr>
          <w:p w14:paraId="5976C521" w14:textId="35FF28C8" w:rsidR="00CF5864" w:rsidRPr="006E48F6" w:rsidRDefault="00CF5864" w:rsidP="00CF5864">
            <w:pPr>
              <w:rPr>
                <w:color w:val="365F91" w:themeColor="accent1" w:themeShade="BF"/>
              </w:rPr>
            </w:pPr>
            <w:r w:rsidRPr="006E48F6">
              <w:rPr>
                <w:rFonts w:asciiTheme="minorHAnsi" w:hAnsiTheme="minorHAnsi" w:cstheme="minorHAnsi"/>
                <w:i/>
                <w:color w:val="365F91" w:themeColor="accent1" w:themeShade="BF"/>
              </w:rPr>
              <w:t>Participant’s response</w:t>
            </w:r>
          </w:p>
        </w:tc>
        <w:tc>
          <w:tcPr>
            <w:tcW w:w="2545" w:type="dxa"/>
          </w:tcPr>
          <w:p w14:paraId="3C756B5D" w14:textId="18CC62BD" w:rsidR="00CF5864" w:rsidRPr="006E48F6" w:rsidRDefault="00CF5864" w:rsidP="00CF5864">
            <w:pPr>
              <w:rPr>
                <w:color w:val="365F91" w:themeColor="accent1" w:themeShade="BF"/>
              </w:rPr>
            </w:pPr>
            <w:r w:rsidRPr="006E48F6">
              <w:rPr>
                <w:rFonts w:asciiTheme="minorHAnsi" w:hAnsiTheme="minorHAnsi" w:cstheme="minorHAnsi"/>
                <w:i/>
                <w:color w:val="365F91" w:themeColor="accent1" w:themeShade="BF"/>
              </w:rPr>
              <w:t>Participant’s response</w:t>
            </w:r>
          </w:p>
        </w:tc>
      </w:tr>
    </w:tbl>
    <w:p w14:paraId="6B0B321D" w14:textId="77777777" w:rsidR="00767E2D" w:rsidRPr="005F3704" w:rsidRDefault="00767E2D" w:rsidP="00767E2D">
      <w:pPr>
        <w:pStyle w:val="Heading4"/>
      </w:pPr>
      <w:r w:rsidRPr="005F3704">
        <w:t>Administration notes</w:t>
      </w:r>
    </w:p>
    <w:p w14:paraId="278E7327" w14:textId="77777777" w:rsidR="00767E2D" w:rsidRPr="005F3704" w:rsidRDefault="00767E2D" w:rsidP="00767E2D">
      <w:r w:rsidRPr="005F3704">
        <w:t>The purpose of this group interview is to understand the experiences of teachers participating in the Saturday peer-learning sessions (“PLG”/”GTP”).</w:t>
      </w:r>
    </w:p>
    <w:p w14:paraId="1EE4794F" w14:textId="77777777" w:rsidR="00767E2D" w:rsidRPr="005F3704" w:rsidRDefault="00767E2D" w:rsidP="00767E2D">
      <w:r w:rsidRPr="005F3704">
        <w:t>The research team should work in pairs, with one leading as the group interview moderator. The supporting researcher should audio record and make detailed notes of the discussion.</w:t>
      </w:r>
    </w:p>
    <w:p w14:paraId="3E0E92E2" w14:textId="77777777" w:rsidR="00767E2D" w:rsidRPr="005F3704" w:rsidRDefault="00767E2D" w:rsidP="00767E2D">
      <w:r w:rsidRPr="005F3704">
        <w:t>It is important to remember that this is intended to be a semi-structured conversation, not a formal interview. The interview guide outlines the topics to discuss. These are presented through a list of questions. All topics must be covered in adequate depth. Each participant must be given opportunities to share their individual experiences.</w:t>
      </w:r>
    </w:p>
    <w:p w14:paraId="5025B102" w14:textId="77777777" w:rsidR="00767E2D" w:rsidRPr="005F3704" w:rsidRDefault="00767E2D" w:rsidP="00767E2D">
      <w:r w:rsidRPr="005F3704">
        <w:t>Through this guide, sections presented in italics should be read aloud to the teacher.</w:t>
      </w:r>
    </w:p>
    <w:p w14:paraId="51046973" w14:textId="77777777" w:rsidR="00767E2D" w:rsidRPr="005F3704" w:rsidRDefault="00767E2D" w:rsidP="00767E2D">
      <w:r w:rsidRPr="005F3704">
        <w:t xml:space="preserve">The first part of the interview – Introduction – provides teachers with information about the purpose of the group interview, introduces them to the research team, and explains the participation and consent process. </w:t>
      </w:r>
    </w:p>
    <w:p w14:paraId="314E44CF" w14:textId="77777777" w:rsidR="00767E2D" w:rsidRPr="005F3704" w:rsidRDefault="00767E2D" w:rsidP="00767E2D">
      <w:r w:rsidRPr="005F3704">
        <w:t>The second part of the interview – Questions – provides the framing questions for the interview. There are 5 framing questions and some suggested probing questions to encourage elaboration of the questions as needed.</w:t>
      </w:r>
    </w:p>
    <w:p w14:paraId="22B27F7C" w14:textId="77777777" w:rsidR="00767E2D" w:rsidRDefault="00767E2D" w:rsidP="00767E2D">
      <w:pPr>
        <w:rPr>
          <w:rFonts w:ascii="Calibri Light" w:eastAsiaTheme="majorEastAsia" w:hAnsi="Calibri Light" w:cstheme="majorBidi"/>
          <w:iCs/>
          <w:color w:val="215868" w:themeColor="accent5" w:themeShade="80"/>
          <w:sz w:val="26"/>
          <w:szCs w:val="26"/>
        </w:rPr>
      </w:pPr>
      <w:r>
        <w:br w:type="page"/>
      </w:r>
    </w:p>
    <w:p w14:paraId="34D17A0F" w14:textId="77777777" w:rsidR="00767E2D" w:rsidRPr="0002516A" w:rsidRDefault="00767E2D" w:rsidP="00767E2D">
      <w:pPr>
        <w:pStyle w:val="Heading4"/>
        <w:rPr>
          <w:rFonts w:ascii="Arial" w:hAnsi="Arial" w:cs="Arial"/>
        </w:rPr>
      </w:pPr>
      <w:r w:rsidRPr="005F3704">
        <w:t>Introduction</w:t>
      </w:r>
    </w:p>
    <w:p w14:paraId="63446C43" w14:textId="77777777" w:rsidR="00767E2D" w:rsidRPr="00352EC5" w:rsidRDefault="00767E2D" w:rsidP="00767E2D">
      <w:pPr>
        <w:rPr>
          <w:rFonts w:asciiTheme="minorHAnsi" w:hAnsiTheme="minorHAnsi" w:cstheme="minorHAnsi"/>
        </w:rPr>
      </w:pPr>
      <w:r w:rsidRPr="00352EC5">
        <w:rPr>
          <w:rFonts w:asciiTheme="minorHAnsi" w:hAnsiTheme="minorHAnsi" w:cstheme="minorHAnsi"/>
        </w:rPr>
        <w:t>Thank you for making the time for this group interview.</w:t>
      </w:r>
    </w:p>
    <w:p w14:paraId="52FA25DF" w14:textId="77777777" w:rsidR="00767E2D" w:rsidRPr="00352EC5" w:rsidRDefault="00767E2D" w:rsidP="00767E2D">
      <w:pPr>
        <w:pStyle w:val="Bullets"/>
        <w:numPr>
          <w:ilvl w:val="0"/>
          <w:numId w:val="0"/>
        </w:numPr>
        <w:rPr>
          <w:rFonts w:asciiTheme="minorHAnsi" w:hAnsiTheme="minorHAnsi" w:cstheme="minorHAnsi"/>
          <w:i/>
          <w:color w:val="FF0000"/>
        </w:rPr>
      </w:pPr>
      <w:r w:rsidRPr="007000B3">
        <w:rPr>
          <w:rFonts w:asciiTheme="minorHAnsi" w:hAnsiTheme="minorHAnsi" w:cstheme="minorHAnsi"/>
          <w:i/>
          <w:color w:val="365F91" w:themeColor="accent1" w:themeShade="BF"/>
        </w:rPr>
        <w:t xml:space="preserve">(Introduce the research team) </w:t>
      </w:r>
    </w:p>
    <w:p w14:paraId="618BCC8D" w14:textId="77777777" w:rsidR="00767E2D" w:rsidRPr="00352EC5" w:rsidRDefault="00767E2D" w:rsidP="00767E2D">
      <w:pPr>
        <w:rPr>
          <w:rFonts w:asciiTheme="minorHAnsi" w:hAnsiTheme="minorHAnsi" w:cstheme="minorHAnsi"/>
        </w:rPr>
      </w:pPr>
      <w:r w:rsidRPr="00352EC5">
        <w:rPr>
          <w:rFonts w:asciiTheme="minorHAnsi" w:hAnsiTheme="minorHAnsi" w:cstheme="minorHAnsi"/>
        </w:rPr>
        <w:t xml:space="preserve">We are conducting a study of the Professional Learning and Mentoring Program (or PLMP). One of the components of PLMP is the Saturday peer-learning group (“PLG” / “GTP”). </w:t>
      </w:r>
    </w:p>
    <w:p w14:paraId="4B3336AE" w14:textId="77777777" w:rsidR="00767E2D" w:rsidRPr="0036614D" w:rsidRDefault="00767E2D" w:rsidP="00767E2D">
      <w:pPr>
        <w:rPr>
          <w:rFonts w:cs="Calibri"/>
        </w:rPr>
      </w:pPr>
      <w:r w:rsidRPr="00352EC5">
        <w:rPr>
          <w:rFonts w:asciiTheme="minorHAnsi" w:hAnsiTheme="minorHAnsi" w:cstheme="minorHAnsi"/>
        </w:rPr>
        <w:t>Our visit today is focused on understanding your experiences of the Saturday peer-learning</w:t>
      </w:r>
      <w:r w:rsidRPr="0036614D">
        <w:rPr>
          <w:rFonts w:cs="Calibri"/>
        </w:rPr>
        <w:t xml:space="preserve"> group (“PLG”/”GTP”) process. </w:t>
      </w:r>
    </w:p>
    <w:p w14:paraId="06C59BEA" w14:textId="77777777" w:rsidR="00767E2D" w:rsidRPr="0036614D" w:rsidRDefault="00767E2D" w:rsidP="00767E2D">
      <w:pPr>
        <w:rPr>
          <w:rFonts w:cs="Calibri"/>
        </w:rPr>
      </w:pPr>
      <w:r w:rsidRPr="0036614D">
        <w:rPr>
          <w:rFonts w:cs="Calibri"/>
        </w:rPr>
        <w:t>You may have each had different experiences, and this is ok. We would like to hear from everyone’s perspective, even if they are different.</w:t>
      </w:r>
    </w:p>
    <w:p w14:paraId="65FB064B" w14:textId="77777777" w:rsidR="00767E2D" w:rsidRPr="0036614D" w:rsidRDefault="00767E2D" w:rsidP="00767E2D">
      <w:pPr>
        <w:pStyle w:val="Heading5"/>
        <w:jc w:val="left"/>
        <w:rPr>
          <w:rFonts w:asciiTheme="minorHAnsi" w:hAnsiTheme="minorHAnsi" w:cstheme="minorHAnsi"/>
        </w:rPr>
      </w:pPr>
      <w:r w:rsidRPr="0036614D">
        <w:rPr>
          <w:rFonts w:asciiTheme="minorHAnsi" w:hAnsiTheme="minorHAnsi" w:cstheme="minorHAnsi"/>
        </w:rPr>
        <w:t>Voluntary participation:</w:t>
      </w:r>
    </w:p>
    <w:p w14:paraId="6A2D647A"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 xml:space="preserve">Your participation in this study is voluntary. </w:t>
      </w:r>
    </w:p>
    <w:p w14:paraId="6A749879"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 xml:space="preserve">You can decide to stop at any time, even part-way through the interview for whatever reason. </w:t>
      </w:r>
    </w:p>
    <w:p w14:paraId="160A5957"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 xml:space="preserve">If you decide to stop participating, there will be no consequences to you.  </w:t>
      </w:r>
    </w:p>
    <w:p w14:paraId="261209FE"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 xml:space="preserve">If you decide to stop we will ask you how you would like us to handle the data collected up to that point.  </w:t>
      </w:r>
    </w:p>
    <w:p w14:paraId="1D160F45"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 xml:space="preserve">This could include returning it to you, destroying it or using the data collected up to that point.  </w:t>
      </w:r>
    </w:p>
    <w:p w14:paraId="7254942B" w14:textId="77777777" w:rsidR="00767E2D" w:rsidRPr="0036614D" w:rsidRDefault="00767E2D" w:rsidP="0001093C">
      <w:pPr>
        <w:pStyle w:val="ListParagraph"/>
        <w:numPr>
          <w:ilvl w:val="0"/>
          <w:numId w:val="18"/>
        </w:numPr>
        <w:ind w:left="567" w:hanging="283"/>
        <w:jc w:val="left"/>
        <w:rPr>
          <w:rFonts w:asciiTheme="minorHAnsi" w:hAnsiTheme="minorHAnsi" w:cstheme="minorHAnsi"/>
          <w:i/>
        </w:rPr>
      </w:pPr>
      <w:r w:rsidRPr="0036614D">
        <w:rPr>
          <w:rFonts w:asciiTheme="minorHAnsi" w:hAnsiTheme="minorHAnsi" w:cstheme="minorHAnsi"/>
          <w:i/>
        </w:rPr>
        <w:t>If you do not want to answer some of the questions you do not have to, but you can still participate in the research.</w:t>
      </w:r>
    </w:p>
    <w:p w14:paraId="31C5281D" w14:textId="77777777" w:rsidR="00767E2D" w:rsidRPr="0036614D" w:rsidRDefault="00767E2D" w:rsidP="00767E2D">
      <w:pPr>
        <w:pStyle w:val="Heading5"/>
        <w:jc w:val="left"/>
        <w:rPr>
          <w:rFonts w:asciiTheme="minorHAnsi" w:hAnsiTheme="minorHAnsi" w:cstheme="minorHAnsi"/>
        </w:rPr>
      </w:pPr>
      <w:r w:rsidRPr="0036614D">
        <w:rPr>
          <w:rFonts w:asciiTheme="minorHAnsi" w:hAnsiTheme="minorHAnsi" w:cstheme="minorHAnsi"/>
        </w:rPr>
        <w:t xml:space="preserve">Consent Form: </w:t>
      </w:r>
    </w:p>
    <w:p w14:paraId="73A0A8FD" w14:textId="77777777" w:rsidR="00767E2D" w:rsidRPr="0036614D" w:rsidRDefault="00767E2D" w:rsidP="00767E2D">
      <w:pPr>
        <w:rPr>
          <w:rFonts w:cs="Calibri"/>
        </w:rPr>
      </w:pPr>
      <w:r w:rsidRPr="0036614D">
        <w:rPr>
          <w:rFonts w:cs="Calibri"/>
        </w:rPr>
        <w:t xml:space="preserve">Is there anyone here who has not participated in an interview and signed the consent form yet? Please read and sign this form regarding your privacy rights and consent. </w:t>
      </w:r>
    </w:p>
    <w:p w14:paraId="757FE48C" w14:textId="77777777" w:rsidR="00767E2D" w:rsidRPr="0036614D" w:rsidRDefault="00767E2D" w:rsidP="00767E2D">
      <w:pPr>
        <w:pStyle w:val="Bullets"/>
        <w:numPr>
          <w:ilvl w:val="0"/>
          <w:numId w:val="0"/>
        </w:numPr>
        <w:rPr>
          <w:rFonts w:ascii="Calibri" w:hAnsi="Calibri" w:cs="Calibri"/>
          <w:i/>
          <w:color w:val="FF0000"/>
        </w:rPr>
      </w:pPr>
      <w:r w:rsidRPr="007000B3">
        <w:rPr>
          <w:rFonts w:ascii="Calibri" w:hAnsi="Calibri" w:cs="Calibri"/>
          <w:i/>
          <w:color w:val="365F91" w:themeColor="accent1" w:themeShade="BF"/>
        </w:rPr>
        <w:t>(Read through the consent form with the participant)</w:t>
      </w:r>
    </w:p>
    <w:p w14:paraId="466FCBC4" w14:textId="77777777" w:rsidR="00767E2D" w:rsidRPr="0036614D" w:rsidRDefault="00767E2D" w:rsidP="00767E2D">
      <w:pPr>
        <w:rPr>
          <w:rFonts w:cs="Calibri"/>
        </w:rPr>
      </w:pPr>
      <w:r w:rsidRPr="0036614D">
        <w:rPr>
          <w:rFonts w:cs="Calibri"/>
        </w:rPr>
        <w:t>Do you have any questions before we begin?</w:t>
      </w:r>
    </w:p>
    <w:p w14:paraId="49E8F040" w14:textId="77777777" w:rsidR="00767E2D" w:rsidRPr="0036614D" w:rsidRDefault="00767E2D" w:rsidP="00767E2D">
      <w:pPr>
        <w:spacing w:before="120" w:line="300" w:lineRule="exact"/>
        <w:rPr>
          <w:rFonts w:cs="Calibri"/>
        </w:rPr>
      </w:pPr>
      <w:r w:rsidRPr="0036614D">
        <w:rPr>
          <w:rFonts w:cs="Calibri"/>
        </w:rPr>
        <w:br w:type="page"/>
      </w:r>
    </w:p>
    <w:p w14:paraId="08559D1F" w14:textId="77777777" w:rsidR="00767E2D" w:rsidRPr="005F3704" w:rsidRDefault="00767E2D" w:rsidP="00767E2D">
      <w:pPr>
        <w:pStyle w:val="Heading4"/>
      </w:pPr>
      <w:r w:rsidRPr="005F3704">
        <w:t>Questions</w:t>
      </w:r>
    </w:p>
    <w:p w14:paraId="577967E1" w14:textId="77777777" w:rsidR="00767E2D" w:rsidRPr="00201AD5" w:rsidRDefault="00767E2D" w:rsidP="00767E2D">
      <w:pPr>
        <w:pStyle w:val="Heading5"/>
        <w:jc w:val="left"/>
      </w:pPr>
      <w:r w:rsidRPr="00201AD5">
        <w:t>Opening</w:t>
      </w:r>
    </w:p>
    <w:p w14:paraId="679316BA"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 xml:space="preserve">Q1: </w:t>
      </w:r>
      <w:r w:rsidRPr="00201AD5">
        <w:rPr>
          <w:rFonts w:asciiTheme="minorHAnsi" w:hAnsiTheme="minorHAnsi" w:cstheme="minorHAnsi"/>
        </w:rPr>
        <w:tab/>
        <w:t xml:space="preserve">Can you please each tell us about yourself – the school you teach at and the grades you teach? </w:t>
      </w:r>
    </w:p>
    <w:p w14:paraId="10DBBE4E"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Q2: Can you tell us about the last PLG/GTP you attended?</w:t>
      </w:r>
    </w:p>
    <w:p w14:paraId="59207CEB"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 xml:space="preserve">Probes: </w:t>
      </w:r>
    </w:p>
    <w:p w14:paraId="4E652141"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When was it?</w:t>
      </w:r>
    </w:p>
    <w:p w14:paraId="18B9AB4F"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How many people attended?</w:t>
      </w:r>
    </w:p>
    <w:p w14:paraId="25EDB05F"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Q3: What do you generally do at the PLG/GTP?</w:t>
      </w:r>
    </w:p>
    <w:p w14:paraId="2A93E89B"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 xml:space="preserve">Probes: </w:t>
      </w:r>
    </w:p>
    <w:p w14:paraId="074F4FB7"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What is the purpose of the PLG/GTP?</w:t>
      </w:r>
    </w:p>
    <w:p w14:paraId="08B1C4F3"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Are there group activities? If yes, how are they organised? Who decides what the activities are?</w:t>
      </w:r>
    </w:p>
    <w:p w14:paraId="26DD4ADD"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Are there teaching simulations? If yes, are they organised? How are the teachers leading the simulations decided?</w:t>
      </w:r>
    </w:p>
    <w:p w14:paraId="128DB6B0" w14:textId="77777777" w:rsidR="00767E2D" w:rsidRPr="00201AD5" w:rsidRDefault="00767E2D" w:rsidP="0001093C">
      <w:pPr>
        <w:pStyle w:val="Bullets"/>
        <w:numPr>
          <w:ilvl w:val="0"/>
          <w:numId w:val="17"/>
        </w:numPr>
        <w:ind w:left="851" w:hanging="284"/>
        <w:rPr>
          <w:rFonts w:asciiTheme="minorHAnsi" w:hAnsiTheme="minorHAnsi" w:cstheme="minorHAnsi"/>
        </w:rPr>
      </w:pPr>
      <w:r w:rsidRPr="00201AD5">
        <w:rPr>
          <w:rFonts w:asciiTheme="minorHAnsi" w:hAnsiTheme="minorHAnsi" w:cstheme="minorHAnsi"/>
        </w:rPr>
        <w:t>Are there group discussions? If yes, are they organised? How are the discussion topics determined?</w:t>
      </w:r>
    </w:p>
    <w:p w14:paraId="61A62C77" w14:textId="77777777" w:rsidR="00767E2D" w:rsidRPr="00201AD5" w:rsidRDefault="00767E2D" w:rsidP="00767E2D">
      <w:pPr>
        <w:rPr>
          <w:rFonts w:asciiTheme="minorHAnsi" w:hAnsiTheme="minorHAnsi" w:cstheme="minorHAnsi"/>
        </w:rPr>
      </w:pPr>
      <w:r w:rsidRPr="00201AD5">
        <w:rPr>
          <w:rFonts w:asciiTheme="minorHAnsi" w:hAnsiTheme="minorHAnsi" w:cstheme="minorHAnsi"/>
        </w:rPr>
        <w:t>Q4: Are the PLGs/GTPs helpful? Why or why not?</w:t>
      </w:r>
    </w:p>
    <w:p w14:paraId="26304C64" w14:textId="12F35248" w:rsidR="00D87DDF" w:rsidRDefault="00767E2D" w:rsidP="00BB3546">
      <w:pPr>
        <w:rPr>
          <w:color w:val="000000"/>
          <w:szCs w:val="20"/>
        </w:rPr>
      </w:pPr>
      <w:r w:rsidRPr="00201AD5">
        <w:rPr>
          <w:rFonts w:asciiTheme="minorHAnsi" w:hAnsiTheme="minorHAnsi" w:cstheme="minorHAnsi"/>
        </w:rPr>
        <w:t>Q5: How can the PLGs/GTPs be improved?</w:t>
      </w:r>
      <w:r w:rsidR="00BB3546">
        <w:rPr>
          <w:color w:val="000000"/>
          <w:szCs w:val="20"/>
        </w:rPr>
        <w:t xml:space="preserve"> </w:t>
      </w:r>
    </w:p>
    <w:p w14:paraId="25EF5147" w14:textId="77777777" w:rsidR="00E02D5E" w:rsidRDefault="00E02D5E">
      <w:pPr>
        <w:spacing w:after="0" w:line="240" w:lineRule="auto"/>
        <w:jc w:val="left"/>
        <w:rPr>
          <w:rFonts w:ascii="Calibri Light" w:eastAsiaTheme="majorEastAsia" w:hAnsi="Calibri Light" w:cstheme="majorBidi"/>
          <w:bCs/>
          <w:color w:val="31849B" w:themeColor="accent5" w:themeShade="BF"/>
          <w:sz w:val="36"/>
          <w:szCs w:val="32"/>
          <w:lang w:val="x-none"/>
        </w:rPr>
      </w:pPr>
      <w:bookmarkStart w:id="242" w:name="_Toc532503037"/>
      <w:bookmarkStart w:id="243" w:name="_Toc532503092"/>
      <w:bookmarkStart w:id="244" w:name="_Toc532503196"/>
      <w:bookmarkStart w:id="245" w:name="_Toc7513630"/>
      <w:r>
        <w:br w:type="page"/>
      </w:r>
    </w:p>
    <w:p w14:paraId="690DC611" w14:textId="77777777" w:rsidR="00E02D80" w:rsidRDefault="00E02D80" w:rsidP="00E02D80">
      <w:pPr>
        <w:pStyle w:val="Heading1"/>
        <w:numPr>
          <w:ilvl w:val="0"/>
          <w:numId w:val="0"/>
        </w:numPr>
        <w:ind w:left="431" w:hanging="431"/>
      </w:pPr>
      <w:bookmarkStart w:id="246" w:name="_Toc39148527"/>
      <w:bookmarkStart w:id="247" w:name="_Toc40188663"/>
      <w:r>
        <w:t>Appendix G: Consent form</w:t>
      </w:r>
      <w:bookmarkEnd w:id="242"/>
      <w:bookmarkEnd w:id="243"/>
      <w:bookmarkEnd w:id="244"/>
      <w:bookmarkEnd w:id="245"/>
      <w:bookmarkEnd w:id="246"/>
      <w:bookmarkEnd w:id="247"/>
    </w:p>
    <w:p w14:paraId="507459A2" w14:textId="77777777" w:rsidR="00E02D80" w:rsidRPr="00634BEE" w:rsidRDefault="00E02D80" w:rsidP="007000B3">
      <w:pPr>
        <w:shd w:val="clear" w:color="auto" w:fill="215868" w:themeFill="accent5" w:themeFillShade="80"/>
        <w:spacing w:after="0"/>
        <w:jc w:val="center"/>
        <w:rPr>
          <w:bCs/>
          <w:color w:val="FFFFFF" w:themeColor="background1"/>
          <w:sz w:val="32"/>
          <w:szCs w:val="32"/>
        </w:rPr>
      </w:pPr>
      <w:r w:rsidRPr="00634BEE">
        <w:rPr>
          <w:bCs/>
          <w:color w:val="FFFFFF" w:themeColor="background1"/>
          <w:sz w:val="32"/>
          <w:szCs w:val="32"/>
        </w:rPr>
        <w:t>PLMP Case Study Research</w:t>
      </w:r>
    </w:p>
    <w:p w14:paraId="1A9F856E" w14:textId="77777777" w:rsidR="00E02D80" w:rsidRPr="00634BEE" w:rsidRDefault="00E02D80" w:rsidP="007000B3">
      <w:pPr>
        <w:shd w:val="clear" w:color="auto" w:fill="215868" w:themeFill="accent5" w:themeFillShade="80"/>
        <w:spacing w:after="0"/>
        <w:jc w:val="center"/>
        <w:rPr>
          <w:bCs/>
          <w:color w:val="FFFFFF" w:themeColor="background1"/>
          <w:sz w:val="32"/>
          <w:szCs w:val="32"/>
        </w:rPr>
      </w:pPr>
      <w:r w:rsidRPr="00634BEE">
        <w:rPr>
          <w:bCs/>
          <w:color w:val="FFFFFF" w:themeColor="background1"/>
          <w:sz w:val="32"/>
          <w:szCs w:val="32"/>
        </w:rPr>
        <w:t>Participant Information Statement</w:t>
      </w:r>
    </w:p>
    <w:p w14:paraId="74CE7DD0" w14:textId="77777777" w:rsidR="00E02D80" w:rsidRPr="00344E56" w:rsidRDefault="00E02D80" w:rsidP="00E02D80">
      <w:pPr>
        <w:spacing w:after="0"/>
        <w:jc w:val="center"/>
        <w:rPr>
          <w:b/>
          <w:bCs/>
        </w:rPr>
      </w:pPr>
    </w:p>
    <w:p w14:paraId="30BD7EE3" w14:textId="441FC72F" w:rsidR="002D3799" w:rsidRPr="002857B5" w:rsidRDefault="002D3799" w:rsidP="002D3799">
      <w:pPr>
        <w:pStyle w:val="Default"/>
        <w:spacing w:before="120" w:after="120"/>
        <w:jc w:val="both"/>
        <w:rPr>
          <w:rFonts w:asciiTheme="minorHAnsi" w:hAnsiTheme="minorHAnsi"/>
          <w:sz w:val="22"/>
          <w:szCs w:val="22"/>
        </w:rPr>
      </w:pPr>
      <w:r w:rsidRPr="00230979">
        <w:rPr>
          <w:rFonts w:asciiTheme="minorHAnsi" w:hAnsiTheme="minorHAnsi"/>
          <w:sz w:val="22"/>
          <w:szCs w:val="22"/>
        </w:rPr>
        <w:t xml:space="preserve">Thank you for making the time </w:t>
      </w:r>
      <w:r>
        <w:rPr>
          <w:rFonts w:asciiTheme="minorHAnsi" w:hAnsiTheme="minorHAnsi"/>
          <w:sz w:val="22"/>
          <w:szCs w:val="22"/>
        </w:rPr>
        <w:t>to speak with us</w:t>
      </w:r>
      <w:r w:rsidRPr="00230979">
        <w:rPr>
          <w:rFonts w:asciiTheme="minorHAnsi" w:hAnsiTheme="minorHAnsi"/>
          <w:sz w:val="22"/>
          <w:szCs w:val="22"/>
        </w:rPr>
        <w:t>. The Australian Council for Education Research</w:t>
      </w:r>
      <w:r>
        <w:rPr>
          <w:rFonts w:asciiTheme="minorHAnsi" w:hAnsiTheme="minorHAnsi"/>
          <w:sz w:val="22"/>
          <w:szCs w:val="22"/>
        </w:rPr>
        <w:t xml:space="preserve"> (ACER)</w:t>
      </w:r>
      <w:r w:rsidRPr="00230979">
        <w:rPr>
          <w:rFonts w:asciiTheme="minorHAnsi" w:hAnsiTheme="minorHAnsi"/>
          <w:sz w:val="22"/>
          <w:szCs w:val="22"/>
        </w:rPr>
        <w:t xml:space="preserve"> is conducting a study of the Professional Learning and Mentoring Program (or PLMP).</w:t>
      </w:r>
      <w:r>
        <w:rPr>
          <w:rFonts w:asciiTheme="minorHAnsi" w:hAnsiTheme="minorHAnsi"/>
          <w:sz w:val="22"/>
          <w:szCs w:val="22"/>
        </w:rPr>
        <w:t xml:space="preserve"> </w:t>
      </w:r>
      <w:r w:rsidRPr="00230979">
        <w:rPr>
          <w:rFonts w:asciiTheme="minorHAnsi" w:hAnsiTheme="minorHAnsi"/>
          <w:sz w:val="22"/>
          <w:szCs w:val="22"/>
        </w:rPr>
        <w:t xml:space="preserve">ACER is </w:t>
      </w:r>
      <w:r>
        <w:rPr>
          <w:rFonts w:asciiTheme="minorHAnsi" w:hAnsiTheme="minorHAnsi"/>
          <w:sz w:val="22"/>
          <w:szCs w:val="22"/>
        </w:rPr>
        <w:t>a</w:t>
      </w:r>
      <w:r w:rsidRPr="00230979">
        <w:rPr>
          <w:rFonts w:asciiTheme="minorHAnsi" w:hAnsiTheme="minorHAnsi"/>
          <w:sz w:val="22"/>
          <w:szCs w:val="22"/>
        </w:rPr>
        <w:t xml:space="preserve"> research organisation based in Australia</w:t>
      </w:r>
      <w:r w:rsidR="002857B5">
        <w:rPr>
          <w:rFonts w:asciiTheme="minorHAnsi" w:hAnsiTheme="minorHAnsi"/>
          <w:sz w:val="22"/>
          <w:szCs w:val="22"/>
        </w:rPr>
        <w:t xml:space="preserve">, </w:t>
      </w:r>
      <w:hyperlink r:id="rId27" w:history="1">
        <w:r w:rsidR="002857B5" w:rsidRPr="002857B5">
          <w:rPr>
            <w:rFonts w:asciiTheme="minorHAnsi" w:hAnsiTheme="minorHAnsi"/>
            <w:sz w:val="22"/>
            <w:szCs w:val="22"/>
          </w:rPr>
          <w:t>please visit www.acer.org</w:t>
        </w:r>
      </w:hyperlink>
      <w:r>
        <w:rPr>
          <w:rFonts w:asciiTheme="minorHAnsi" w:hAnsiTheme="minorHAnsi"/>
          <w:sz w:val="22"/>
          <w:szCs w:val="22"/>
        </w:rPr>
        <w:t xml:space="preserve"> </w:t>
      </w:r>
    </w:p>
    <w:p w14:paraId="70B99AB6" w14:textId="77777777" w:rsidR="002D3799" w:rsidRPr="00BA5404" w:rsidRDefault="002D3799" w:rsidP="002D3799">
      <w:pPr>
        <w:pStyle w:val="Default"/>
        <w:spacing w:before="120" w:after="120"/>
        <w:jc w:val="both"/>
        <w:rPr>
          <w:sz w:val="22"/>
          <w:szCs w:val="22"/>
        </w:rPr>
      </w:pPr>
    </w:p>
    <w:p w14:paraId="1B712690" w14:textId="77777777" w:rsidR="002D3799" w:rsidRPr="00BA5404" w:rsidRDefault="002D3799" w:rsidP="002D3799">
      <w:pPr>
        <w:pStyle w:val="Default"/>
        <w:spacing w:before="120" w:after="120"/>
        <w:jc w:val="both"/>
      </w:pPr>
      <w:r>
        <w:rPr>
          <w:rFonts w:asciiTheme="minorHAnsi" w:hAnsiTheme="minorHAnsi"/>
          <w:sz w:val="22"/>
          <w:szCs w:val="22"/>
        </w:rPr>
        <w:t xml:space="preserve">ACER is conducting research to understand how PLMP has improved teacher quality and student learning. </w:t>
      </w:r>
      <w:r w:rsidRPr="00230979">
        <w:rPr>
          <w:rFonts w:asciiTheme="minorHAnsi" w:hAnsiTheme="minorHAnsi"/>
          <w:sz w:val="22"/>
          <w:szCs w:val="22"/>
        </w:rPr>
        <w:t xml:space="preserve">ACER is interested in your views of PLMP. </w:t>
      </w:r>
      <w:r>
        <w:rPr>
          <w:rFonts w:asciiTheme="minorHAnsi" w:hAnsiTheme="minorHAnsi"/>
          <w:sz w:val="22"/>
          <w:szCs w:val="22"/>
        </w:rPr>
        <w:t>The research is part of a program exploring support to teachers and teaching quality.</w:t>
      </w:r>
    </w:p>
    <w:p w14:paraId="5EE13242" w14:textId="77777777" w:rsidR="002D3799" w:rsidRPr="00BA5404" w:rsidRDefault="002D3799" w:rsidP="002D3799">
      <w:pPr>
        <w:pStyle w:val="Default"/>
        <w:spacing w:before="120" w:after="120"/>
        <w:jc w:val="both"/>
      </w:pPr>
    </w:p>
    <w:p w14:paraId="005206EA" w14:textId="77777777" w:rsidR="002D3799" w:rsidRPr="00BA5404" w:rsidRDefault="002D3799" w:rsidP="002D3799">
      <w:pPr>
        <w:pStyle w:val="Default"/>
        <w:spacing w:before="120" w:after="120"/>
        <w:jc w:val="both"/>
        <w:rPr>
          <w:sz w:val="22"/>
          <w:szCs w:val="22"/>
        </w:rPr>
      </w:pPr>
      <w:r w:rsidRPr="00230979">
        <w:rPr>
          <w:rFonts w:asciiTheme="minorHAnsi" w:hAnsiTheme="minorHAnsi"/>
          <w:sz w:val="22"/>
          <w:szCs w:val="22"/>
        </w:rPr>
        <w:t>ACER will be interviewing school leaders, teachers, inspectors, mentors, education officials, DFAT and PLMP program staff to understand their experiences with PLMP.</w:t>
      </w:r>
    </w:p>
    <w:p w14:paraId="65DFF8ED" w14:textId="77777777" w:rsidR="002D3799" w:rsidRDefault="002D3799" w:rsidP="002D3799">
      <w:pPr>
        <w:pStyle w:val="Default"/>
        <w:spacing w:before="120" w:after="120"/>
        <w:jc w:val="both"/>
        <w:rPr>
          <w:sz w:val="22"/>
          <w:szCs w:val="22"/>
        </w:rPr>
      </w:pPr>
    </w:p>
    <w:p w14:paraId="5C5D8599" w14:textId="77777777" w:rsidR="002D3799" w:rsidRPr="00BA5404" w:rsidRDefault="002D3799" w:rsidP="002D3799">
      <w:pPr>
        <w:pStyle w:val="Default"/>
        <w:spacing w:before="120" w:after="120"/>
        <w:jc w:val="both"/>
        <w:rPr>
          <w:sz w:val="22"/>
          <w:szCs w:val="22"/>
        </w:rPr>
      </w:pPr>
      <w:r w:rsidRPr="00230979">
        <w:rPr>
          <w:rFonts w:asciiTheme="minorHAnsi" w:hAnsiTheme="minorHAnsi"/>
          <w:sz w:val="22"/>
          <w:szCs w:val="22"/>
        </w:rPr>
        <w:t xml:space="preserve">The information gathered will be used to assist </w:t>
      </w:r>
      <w:r>
        <w:rPr>
          <w:rFonts w:asciiTheme="minorHAnsi" w:hAnsiTheme="minorHAnsi"/>
          <w:sz w:val="22"/>
          <w:szCs w:val="22"/>
        </w:rPr>
        <w:t>the Australian Government</w:t>
      </w:r>
      <w:r w:rsidRPr="00230979">
        <w:rPr>
          <w:rFonts w:asciiTheme="minorHAnsi" w:hAnsiTheme="minorHAnsi"/>
          <w:sz w:val="22"/>
          <w:szCs w:val="22"/>
        </w:rPr>
        <w:t xml:space="preserve">, Government of Timor-Leste and interested stakeholders to understand the impact of PLMP, so that improvements can be made to PLMP. </w:t>
      </w:r>
    </w:p>
    <w:p w14:paraId="0ADB1D38" w14:textId="77777777" w:rsidR="002D3799" w:rsidRDefault="002D3799" w:rsidP="002D3799">
      <w:pPr>
        <w:pStyle w:val="BodyCopy"/>
        <w:spacing w:line="240" w:lineRule="auto"/>
        <w:jc w:val="both"/>
        <w:rPr>
          <w:sz w:val="22"/>
          <w:szCs w:val="22"/>
        </w:rPr>
      </w:pPr>
    </w:p>
    <w:p w14:paraId="12FCB0A2" w14:textId="77777777" w:rsidR="002D3799" w:rsidRDefault="002D3799" w:rsidP="002D3799">
      <w:pPr>
        <w:pStyle w:val="Default"/>
        <w:spacing w:before="120" w:after="120"/>
        <w:jc w:val="both"/>
        <w:rPr>
          <w:rFonts w:asciiTheme="minorHAnsi" w:hAnsiTheme="minorHAnsi" w:cs="Arial"/>
          <w:sz w:val="22"/>
          <w:szCs w:val="22"/>
          <w:lang w:val="en-CA"/>
        </w:rPr>
      </w:pPr>
      <w:r w:rsidRPr="00F544BA">
        <w:rPr>
          <w:rFonts w:asciiTheme="minorHAnsi" w:hAnsiTheme="minorHAnsi"/>
          <w:sz w:val="22"/>
          <w:szCs w:val="22"/>
        </w:rPr>
        <w:t xml:space="preserve">Your participation in this </w:t>
      </w:r>
      <w:r>
        <w:rPr>
          <w:rFonts w:asciiTheme="minorHAnsi" w:hAnsiTheme="minorHAnsi"/>
          <w:sz w:val="22"/>
          <w:szCs w:val="22"/>
        </w:rPr>
        <w:t>study</w:t>
      </w:r>
      <w:r w:rsidRPr="00F544BA">
        <w:rPr>
          <w:rFonts w:asciiTheme="minorHAnsi" w:hAnsiTheme="minorHAnsi"/>
          <w:sz w:val="22"/>
          <w:szCs w:val="22"/>
        </w:rPr>
        <w:t xml:space="preserve"> is entirely </w:t>
      </w:r>
      <w:r w:rsidRPr="009D1BB1">
        <w:rPr>
          <w:rFonts w:asciiTheme="minorHAnsi" w:hAnsiTheme="minorHAnsi"/>
          <w:b/>
          <w:sz w:val="22"/>
          <w:szCs w:val="22"/>
        </w:rPr>
        <w:t>voluntary</w:t>
      </w:r>
      <w:r w:rsidRPr="00F544BA">
        <w:rPr>
          <w:rFonts w:asciiTheme="minorHAnsi" w:hAnsiTheme="minorHAnsi"/>
          <w:sz w:val="22"/>
          <w:szCs w:val="22"/>
        </w:rPr>
        <w:t xml:space="preserve">. </w:t>
      </w:r>
      <w:r w:rsidRPr="00580FAE">
        <w:rPr>
          <w:rFonts w:asciiTheme="minorHAnsi" w:hAnsiTheme="minorHAnsi" w:cs="Arial"/>
          <w:sz w:val="22"/>
          <w:szCs w:val="22"/>
        </w:rPr>
        <w:t>You do not need to answer questions that make you feel uncomfortable or that you do not want to answer. You</w:t>
      </w:r>
      <w:r w:rsidRPr="00580FAE">
        <w:rPr>
          <w:rFonts w:asciiTheme="minorHAnsi" w:hAnsiTheme="minorHAnsi" w:cs="Arial"/>
          <w:sz w:val="22"/>
          <w:szCs w:val="22"/>
          <w:lang w:val="en-CA"/>
        </w:rPr>
        <w:t xml:space="preserve"> can also withdraw and stop taking part at any time. </w:t>
      </w:r>
    </w:p>
    <w:p w14:paraId="0310EEAD" w14:textId="77777777" w:rsidR="002D3799" w:rsidRDefault="002D3799" w:rsidP="002D3799">
      <w:pPr>
        <w:pStyle w:val="Default"/>
        <w:spacing w:before="120" w:after="120"/>
        <w:jc w:val="both"/>
        <w:rPr>
          <w:rFonts w:asciiTheme="minorHAnsi" w:hAnsiTheme="minorHAnsi" w:cs="Arial"/>
          <w:sz w:val="22"/>
          <w:szCs w:val="22"/>
          <w:lang w:val="en-CA"/>
        </w:rPr>
      </w:pPr>
    </w:p>
    <w:p w14:paraId="3BA122B0" w14:textId="77777777" w:rsidR="002D3799" w:rsidRDefault="002D3799" w:rsidP="002D3799">
      <w:pPr>
        <w:pStyle w:val="Default"/>
        <w:spacing w:before="120" w:after="120"/>
        <w:jc w:val="both"/>
        <w:rPr>
          <w:rFonts w:asciiTheme="minorHAnsi" w:hAnsiTheme="minorHAnsi" w:cs="Arial"/>
          <w:sz w:val="22"/>
          <w:szCs w:val="22"/>
          <w:lang w:val="en-CA"/>
        </w:rPr>
      </w:pPr>
      <w:r>
        <w:rPr>
          <w:rFonts w:asciiTheme="minorHAnsi" w:hAnsiTheme="minorHAnsi" w:cs="Arial"/>
          <w:sz w:val="22"/>
          <w:szCs w:val="22"/>
          <w:lang w:val="en-CA"/>
        </w:rPr>
        <w:t>I</w:t>
      </w:r>
      <w:r w:rsidRPr="00580FAE">
        <w:rPr>
          <w:rFonts w:asciiTheme="minorHAnsi" w:hAnsiTheme="minorHAnsi" w:cs="Arial"/>
          <w:sz w:val="22"/>
          <w:szCs w:val="22"/>
          <w:lang w:val="en-CA"/>
        </w:rPr>
        <w:t>nterview</w:t>
      </w:r>
      <w:r>
        <w:rPr>
          <w:rFonts w:asciiTheme="minorHAnsi" w:hAnsiTheme="minorHAnsi" w:cs="Arial"/>
          <w:sz w:val="22"/>
          <w:szCs w:val="22"/>
          <w:lang w:val="en-CA"/>
        </w:rPr>
        <w:t>s</w:t>
      </w:r>
      <w:r w:rsidRPr="00580FAE">
        <w:rPr>
          <w:rFonts w:asciiTheme="minorHAnsi" w:hAnsiTheme="minorHAnsi" w:cs="Arial"/>
          <w:sz w:val="22"/>
          <w:szCs w:val="22"/>
          <w:lang w:val="en-CA"/>
        </w:rPr>
        <w:t xml:space="preserve"> </w:t>
      </w:r>
      <w:r>
        <w:rPr>
          <w:rFonts w:asciiTheme="minorHAnsi" w:hAnsiTheme="minorHAnsi" w:cs="Arial"/>
          <w:sz w:val="22"/>
          <w:szCs w:val="22"/>
          <w:lang w:val="en-CA"/>
        </w:rPr>
        <w:t>are</w:t>
      </w:r>
      <w:r w:rsidRPr="00580FAE">
        <w:rPr>
          <w:rFonts w:asciiTheme="minorHAnsi" w:hAnsiTheme="minorHAnsi" w:cs="Arial"/>
          <w:sz w:val="22"/>
          <w:szCs w:val="22"/>
          <w:lang w:val="en-CA"/>
        </w:rPr>
        <w:t xml:space="preserve"> expected to take approximately one hour.</w:t>
      </w:r>
    </w:p>
    <w:p w14:paraId="2FBC8A7D" w14:textId="77777777" w:rsidR="002D3799" w:rsidRDefault="002D3799" w:rsidP="002D3799">
      <w:pPr>
        <w:pStyle w:val="Default"/>
        <w:spacing w:before="120" w:after="120"/>
        <w:jc w:val="both"/>
        <w:rPr>
          <w:rFonts w:asciiTheme="minorHAnsi" w:hAnsiTheme="minorHAnsi" w:cs="Arial"/>
          <w:sz w:val="22"/>
          <w:szCs w:val="22"/>
          <w:lang w:val="en-CA"/>
        </w:rPr>
      </w:pPr>
    </w:p>
    <w:p w14:paraId="75636D04" w14:textId="77777777" w:rsidR="007B2922" w:rsidRDefault="002D3799" w:rsidP="007B2922">
      <w:pPr>
        <w:pStyle w:val="Default"/>
        <w:spacing w:after="200"/>
        <w:jc w:val="both"/>
        <w:rPr>
          <w:rFonts w:asciiTheme="minorHAnsi" w:hAnsiTheme="minorHAnsi"/>
          <w:sz w:val="22"/>
          <w:szCs w:val="22"/>
        </w:rPr>
      </w:pPr>
      <w:r>
        <w:rPr>
          <w:rFonts w:asciiTheme="minorHAnsi" w:eastAsiaTheme="minorHAnsi" w:hAnsiTheme="minorHAnsi" w:cstheme="minorBidi"/>
          <w:color w:val="auto"/>
          <w:sz w:val="22"/>
          <w:szCs w:val="22"/>
          <w:lang w:eastAsia="en-US"/>
        </w:rPr>
        <w:t>If you consent, t</w:t>
      </w:r>
      <w:r w:rsidRPr="008B2128">
        <w:rPr>
          <w:rFonts w:asciiTheme="minorHAnsi" w:eastAsiaTheme="minorHAnsi" w:hAnsiTheme="minorHAnsi" w:cstheme="minorBidi"/>
          <w:color w:val="auto"/>
          <w:sz w:val="22"/>
          <w:szCs w:val="22"/>
          <w:lang w:eastAsia="en-US"/>
        </w:rPr>
        <w:t>he interviews</w:t>
      </w:r>
      <w:r>
        <w:rPr>
          <w:rFonts w:asciiTheme="minorHAnsi" w:eastAsiaTheme="minorHAnsi" w:hAnsiTheme="minorHAnsi" w:cstheme="minorBidi"/>
          <w:color w:val="auto"/>
          <w:sz w:val="22"/>
          <w:szCs w:val="22"/>
          <w:lang w:eastAsia="en-US"/>
        </w:rPr>
        <w:t xml:space="preserve"> will</w:t>
      </w:r>
      <w:r w:rsidRPr="008B2128">
        <w:rPr>
          <w:rFonts w:asciiTheme="minorHAnsi" w:eastAsiaTheme="minorHAnsi" w:hAnsiTheme="minorHAnsi" w:cstheme="minorBidi"/>
          <w:color w:val="auto"/>
          <w:sz w:val="22"/>
          <w:szCs w:val="22"/>
          <w:lang w:eastAsia="en-US"/>
        </w:rPr>
        <w:t xml:space="preserve"> involve an audio recording</w:t>
      </w:r>
      <w:r>
        <w:rPr>
          <w:rFonts w:asciiTheme="minorHAnsi" w:eastAsiaTheme="minorHAnsi" w:hAnsiTheme="minorHAnsi" w:cstheme="minorBidi"/>
          <w:color w:val="auto"/>
          <w:sz w:val="22"/>
          <w:szCs w:val="22"/>
          <w:lang w:eastAsia="en-US"/>
        </w:rPr>
        <w:t xml:space="preserve"> and photographs</w:t>
      </w:r>
      <w:r w:rsidRPr="008B2128">
        <w:rPr>
          <w:rFonts w:asciiTheme="minorHAnsi" w:eastAsiaTheme="minorHAnsi" w:hAnsiTheme="minorHAnsi" w:cstheme="minorBidi"/>
          <w:color w:val="auto"/>
          <w:sz w:val="22"/>
          <w:szCs w:val="22"/>
          <w:lang w:eastAsia="en-US"/>
        </w:rPr>
        <w:t xml:space="preserve">. </w:t>
      </w:r>
      <w:r>
        <w:rPr>
          <w:rFonts w:asciiTheme="minorHAnsi" w:eastAsiaTheme="minorHAnsi" w:hAnsiTheme="minorHAnsi" w:cstheme="minorBidi"/>
          <w:color w:val="auto"/>
          <w:sz w:val="22"/>
          <w:szCs w:val="22"/>
          <w:lang w:eastAsia="en-US"/>
        </w:rPr>
        <w:t>Audio recordings will</w:t>
      </w:r>
      <w:r w:rsidRPr="008B2128">
        <w:rPr>
          <w:rFonts w:asciiTheme="minorHAnsi" w:eastAsiaTheme="minorHAnsi" w:hAnsiTheme="minorHAnsi" w:cstheme="minorBidi"/>
          <w:color w:val="auto"/>
          <w:sz w:val="22"/>
          <w:szCs w:val="22"/>
          <w:lang w:eastAsia="en-US"/>
        </w:rPr>
        <w:t xml:space="preserve"> assist in note t</w:t>
      </w:r>
      <w:r>
        <w:rPr>
          <w:rFonts w:asciiTheme="minorHAnsi" w:eastAsiaTheme="minorHAnsi" w:hAnsiTheme="minorHAnsi" w:cstheme="minorBidi"/>
          <w:color w:val="auto"/>
          <w:sz w:val="22"/>
          <w:szCs w:val="22"/>
          <w:lang w:eastAsia="en-US"/>
        </w:rPr>
        <w:t>aking and analysis of responses</w:t>
      </w:r>
      <w:r>
        <w:rPr>
          <w:rFonts w:asciiTheme="minorHAnsi" w:hAnsiTheme="minorHAnsi"/>
          <w:sz w:val="22"/>
          <w:szCs w:val="22"/>
        </w:rPr>
        <w:t>. Photographs may be used for reporting and disseminating this research.</w:t>
      </w:r>
    </w:p>
    <w:p w14:paraId="47CEACF9" w14:textId="025A1703" w:rsidR="00E02D80" w:rsidRPr="007B2922" w:rsidRDefault="00E02D80" w:rsidP="007B2922">
      <w:pPr>
        <w:pStyle w:val="Default"/>
        <w:spacing w:after="200"/>
        <w:jc w:val="both"/>
        <w:rPr>
          <w:rFonts w:asciiTheme="minorHAnsi" w:hAnsiTheme="minorHAnsi"/>
          <w:color w:val="215868" w:themeColor="accent5" w:themeShade="80"/>
          <w:sz w:val="22"/>
          <w:szCs w:val="22"/>
        </w:rPr>
      </w:pPr>
      <w:r w:rsidRPr="007B2922">
        <w:rPr>
          <w:color w:val="215868" w:themeColor="accent5" w:themeShade="80"/>
        </w:rPr>
        <w:t>Q</w:t>
      </w:r>
      <w:r w:rsidR="00634BEE" w:rsidRPr="007B2922">
        <w:rPr>
          <w:color w:val="215868" w:themeColor="accent5" w:themeShade="80"/>
        </w:rPr>
        <w:t>uestions/further information about the project</w:t>
      </w:r>
    </w:p>
    <w:p w14:paraId="5ECEB9C7" w14:textId="77777777" w:rsidR="00E02D80" w:rsidRPr="00344E56" w:rsidRDefault="00E02D80" w:rsidP="00E02D80">
      <w:pPr>
        <w:spacing w:after="0"/>
      </w:pPr>
      <w:r w:rsidRPr="00344E56">
        <w:t>If you have any questions or require further information please contact:</w:t>
      </w:r>
    </w:p>
    <w:p w14:paraId="3BB9E1A8" w14:textId="77777777" w:rsidR="00E02D80" w:rsidRPr="00344E56" w:rsidRDefault="00E02D80" w:rsidP="00E02D80">
      <w:pPr>
        <w:spacing w:after="0" w:line="240" w:lineRule="auto"/>
        <w:ind w:left="720"/>
      </w:pPr>
      <w:r w:rsidRPr="00344E56">
        <w:t>Dr Elizabeth Cassity</w:t>
      </w:r>
    </w:p>
    <w:p w14:paraId="6512C61E" w14:textId="77777777" w:rsidR="00E02D80" w:rsidRPr="00344E56" w:rsidRDefault="00E02D80" w:rsidP="00E02D80">
      <w:pPr>
        <w:spacing w:after="0" w:line="240" w:lineRule="auto"/>
        <w:ind w:left="720"/>
      </w:pPr>
      <w:r w:rsidRPr="00344E56">
        <w:t>Senior Research Fellow</w:t>
      </w:r>
    </w:p>
    <w:p w14:paraId="1C474FCE" w14:textId="77777777" w:rsidR="00E02D80" w:rsidRPr="00344E56" w:rsidRDefault="00E02D80" w:rsidP="00E02D80">
      <w:pPr>
        <w:spacing w:after="0" w:line="240" w:lineRule="auto"/>
        <w:ind w:left="720"/>
      </w:pPr>
      <w:r w:rsidRPr="00344E56">
        <w:t>Elizabeth.Cassity@acer.org</w:t>
      </w:r>
    </w:p>
    <w:p w14:paraId="76CD62AE" w14:textId="77777777" w:rsidR="00E03A07" w:rsidRPr="00E02D80" w:rsidRDefault="00E02D80" w:rsidP="00E02D80">
      <w:pPr>
        <w:autoSpaceDE w:val="0"/>
        <w:autoSpaceDN w:val="0"/>
        <w:adjustRightInd w:val="0"/>
        <w:rPr>
          <w:b/>
        </w:rPr>
      </w:pPr>
      <w:r>
        <w:rPr>
          <w:rFonts w:cs="Calibri"/>
          <w:color w:val="000000"/>
          <w:lang w:eastAsia="en-AU"/>
        </w:rPr>
        <w:br w:type="page"/>
      </w:r>
    </w:p>
    <w:p w14:paraId="404FAD0A" w14:textId="77777777" w:rsidR="00E02D80" w:rsidRPr="00634BEE" w:rsidRDefault="00E02D80" w:rsidP="007000B3">
      <w:pPr>
        <w:shd w:val="clear" w:color="auto" w:fill="215868" w:themeFill="accent5" w:themeFillShade="80"/>
        <w:spacing w:after="0"/>
        <w:jc w:val="center"/>
        <w:rPr>
          <w:bCs/>
          <w:color w:val="FFFFFF" w:themeColor="background1"/>
          <w:sz w:val="32"/>
          <w:szCs w:val="32"/>
        </w:rPr>
      </w:pPr>
      <w:r w:rsidRPr="00634BEE">
        <w:rPr>
          <w:bCs/>
          <w:color w:val="FFFFFF" w:themeColor="background1"/>
          <w:sz w:val="32"/>
          <w:szCs w:val="32"/>
        </w:rPr>
        <w:t>PLMP Case Study Research</w:t>
      </w:r>
    </w:p>
    <w:p w14:paraId="4BAE2DFA" w14:textId="77777777" w:rsidR="00E02D80" w:rsidRPr="00634BEE" w:rsidRDefault="00E02D80" w:rsidP="007000B3">
      <w:pPr>
        <w:shd w:val="clear" w:color="auto" w:fill="215868" w:themeFill="accent5" w:themeFillShade="80"/>
        <w:spacing w:after="0"/>
        <w:jc w:val="center"/>
        <w:rPr>
          <w:bCs/>
          <w:color w:val="FFFFFF" w:themeColor="background1"/>
          <w:sz w:val="32"/>
          <w:szCs w:val="32"/>
        </w:rPr>
      </w:pPr>
      <w:r w:rsidRPr="00634BEE">
        <w:rPr>
          <w:bCs/>
          <w:color w:val="FFFFFF" w:themeColor="background1"/>
          <w:sz w:val="32"/>
          <w:szCs w:val="32"/>
        </w:rPr>
        <w:t>Participant Consent Form</w:t>
      </w:r>
    </w:p>
    <w:p w14:paraId="7426A563" w14:textId="77777777" w:rsidR="0001093C" w:rsidRDefault="0001093C" w:rsidP="002D3799">
      <w:bookmarkStart w:id="248" w:name="_Toc532503038"/>
      <w:bookmarkStart w:id="249" w:name="_Toc532503093"/>
      <w:bookmarkStart w:id="250" w:name="_Toc532503197"/>
      <w:bookmarkStart w:id="251" w:name="_Toc7513631"/>
    </w:p>
    <w:p w14:paraId="09A3B171" w14:textId="77777777" w:rsidR="002D3799" w:rsidRPr="00A9572B" w:rsidRDefault="002D3799" w:rsidP="002D3799">
      <w:pPr>
        <w:rPr>
          <w:rFonts w:cs="Calibri"/>
        </w:rPr>
      </w:pPr>
      <w:proofErr w:type="gramStart"/>
      <w:r>
        <w:t>I</w:t>
      </w:r>
      <w:r>
        <w:rPr>
          <w:rFonts w:cs="Calibri"/>
        </w:rPr>
        <w:t>,</w:t>
      </w:r>
      <w:r w:rsidRPr="00A9572B">
        <w:rPr>
          <w:rFonts w:cs="Calibri"/>
        </w:rPr>
        <w:t>...................................................................................</w:t>
      </w:r>
      <w:proofErr w:type="gramEnd"/>
      <w:r w:rsidRPr="00A9572B">
        <w:rPr>
          <w:rFonts w:cs="Calibri"/>
        </w:rPr>
        <w:t xml:space="preserve"> [</w:t>
      </w:r>
      <w:r>
        <w:rPr>
          <w:rFonts w:cs="Calibri"/>
        </w:rPr>
        <w:t>PRINT NAME], agree to take part</w:t>
      </w:r>
      <w:r w:rsidRPr="00A9572B">
        <w:rPr>
          <w:rFonts w:cs="Calibri"/>
        </w:rPr>
        <w:t xml:space="preserve"> in th</w:t>
      </w:r>
      <w:r>
        <w:rPr>
          <w:rFonts w:cs="Calibri"/>
        </w:rPr>
        <w:t>is research study.</w:t>
      </w:r>
    </w:p>
    <w:p w14:paraId="67DAF3DF" w14:textId="77777777" w:rsidR="002D3799" w:rsidRPr="00A9572B" w:rsidRDefault="002D3799" w:rsidP="002D3799">
      <w:pPr>
        <w:rPr>
          <w:rFonts w:cs="Calibri"/>
        </w:rPr>
      </w:pPr>
      <w:r>
        <w:rPr>
          <w:rFonts w:cs="Calibri"/>
        </w:rPr>
        <w:t>I agree that</w:t>
      </w:r>
      <w:r w:rsidRPr="00A9572B">
        <w:rPr>
          <w:rFonts w:cs="Calibri"/>
        </w:rPr>
        <w:t>:</w:t>
      </w:r>
    </w:p>
    <w:p w14:paraId="55CA9837" w14:textId="77777777" w:rsidR="002D3799" w:rsidRPr="0001093C" w:rsidRDefault="002D3799" w:rsidP="0001093C">
      <w:pPr>
        <w:pStyle w:val="ListParagraph"/>
        <w:numPr>
          <w:ilvl w:val="0"/>
          <w:numId w:val="19"/>
        </w:numPr>
        <w:spacing w:before="120"/>
        <w:ind w:left="714" w:hanging="357"/>
        <w:contextualSpacing w:val="0"/>
        <w:jc w:val="left"/>
      </w:pPr>
      <w:r w:rsidRPr="0001093C">
        <w:t xml:space="preserve">I understand the purpose of the study, and what I am asked to do. </w:t>
      </w:r>
    </w:p>
    <w:p w14:paraId="583E4687" w14:textId="77777777" w:rsidR="002D3799" w:rsidRPr="0001093C" w:rsidRDefault="002D3799" w:rsidP="0001093C">
      <w:pPr>
        <w:pStyle w:val="ListParagraph"/>
        <w:numPr>
          <w:ilvl w:val="0"/>
          <w:numId w:val="19"/>
        </w:numPr>
        <w:spacing w:before="120"/>
        <w:ind w:left="714" w:hanging="357"/>
        <w:contextualSpacing w:val="0"/>
        <w:jc w:val="left"/>
      </w:pPr>
      <w:r w:rsidRPr="0001093C">
        <w:t>I have read the Participant Information Statement and have talked about my involvement with the researchers if I wanted to. The researchers answered my questions and I am happy with their answers.</w:t>
      </w:r>
    </w:p>
    <w:p w14:paraId="68248CFF" w14:textId="77777777" w:rsidR="002D3799" w:rsidRPr="0001093C" w:rsidRDefault="002D3799" w:rsidP="0001093C">
      <w:pPr>
        <w:pStyle w:val="ListParagraph"/>
        <w:numPr>
          <w:ilvl w:val="0"/>
          <w:numId w:val="19"/>
        </w:numPr>
        <w:spacing w:before="120"/>
        <w:ind w:left="714" w:hanging="357"/>
        <w:contextualSpacing w:val="0"/>
        <w:jc w:val="left"/>
      </w:pPr>
      <w:r w:rsidRPr="0001093C">
        <w:t xml:space="preserve">I understand that being in this study is completely voluntary.  I do not have to participate. Nothing will happen if I choose to stop participating. </w:t>
      </w:r>
    </w:p>
    <w:p w14:paraId="5D41F850"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that I can withdraw from the study at any time.</w:t>
      </w:r>
    </w:p>
    <w:p w14:paraId="46E0018F"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that if I decide to stop participating, I will have the option of having the data returned to me, destroyed, or only used up to the time I wanted to stop.</w:t>
      </w:r>
    </w:p>
    <w:p w14:paraId="1AA8A564"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that I may refuse to answer any questions I do not want to answer.</w:t>
      </w:r>
    </w:p>
    <w:p w14:paraId="52DDAA05" w14:textId="77777777" w:rsidR="002D3799" w:rsidRPr="0001093C" w:rsidRDefault="002D3799" w:rsidP="0001093C">
      <w:pPr>
        <w:pStyle w:val="ListParagraph"/>
        <w:numPr>
          <w:ilvl w:val="0"/>
          <w:numId w:val="19"/>
        </w:numPr>
        <w:spacing w:before="120"/>
        <w:ind w:left="714" w:hanging="357"/>
        <w:contextualSpacing w:val="0"/>
        <w:jc w:val="left"/>
      </w:pPr>
      <w:r w:rsidRPr="0001093C">
        <w:t xml:space="preserve">I understand that information that is collected during this project will be stored securely and will only be used for purposes that I have agreed to. </w:t>
      </w:r>
    </w:p>
    <w:p w14:paraId="1CD0609A"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that the results of this study may be published, and that publications will not contain my name or any identifiable information about me, unless I agree otherwise.</w:t>
      </w:r>
    </w:p>
    <w:p w14:paraId="0116C52C"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the interview will be audio-recorded to assist in note taking and analysis of responses.</w:t>
      </w:r>
    </w:p>
    <w:p w14:paraId="6196D890" w14:textId="77777777" w:rsidR="002D3799" w:rsidRPr="0001093C" w:rsidRDefault="002D3799" w:rsidP="0001093C">
      <w:pPr>
        <w:pStyle w:val="ListParagraph"/>
        <w:numPr>
          <w:ilvl w:val="0"/>
          <w:numId w:val="19"/>
        </w:numPr>
        <w:spacing w:before="120"/>
        <w:ind w:left="714" w:hanging="357"/>
        <w:contextualSpacing w:val="0"/>
        <w:jc w:val="left"/>
      </w:pPr>
      <w:r w:rsidRPr="0001093C">
        <w:t>I understand the researchers may photograph me and use the images for reporting and disseminating this research.</w:t>
      </w:r>
    </w:p>
    <w:p w14:paraId="72FEF343" w14:textId="77777777" w:rsidR="002D3799" w:rsidRDefault="002D3799" w:rsidP="002D3799">
      <w:pPr>
        <w:pStyle w:val="ListParagraph"/>
        <w:ind w:left="1069"/>
      </w:pPr>
    </w:p>
    <w:p w14:paraId="39C74CAC" w14:textId="77777777" w:rsidR="002D3799" w:rsidRPr="005A73C7" w:rsidRDefault="002D3799" w:rsidP="0001093C">
      <w:pPr>
        <w:pStyle w:val="ListParagraph"/>
        <w:numPr>
          <w:ilvl w:val="0"/>
          <w:numId w:val="11"/>
        </w:numPr>
        <w:spacing w:after="200"/>
        <w:jc w:val="left"/>
      </w:pPr>
      <w:r w:rsidRPr="00230979">
        <w:rPr>
          <w:b/>
        </w:rPr>
        <w:t xml:space="preserve">Yes, I am happy to be photographed and for my image to be </w:t>
      </w:r>
      <w:r>
        <w:rPr>
          <w:b/>
        </w:rPr>
        <w:t>published</w:t>
      </w:r>
      <w:r w:rsidRPr="00230979">
        <w:rPr>
          <w:b/>
        </w:rPr>
        <w:t>.</w:t>
      </w:r>
    </w:p>
    <w:p w14:paraId="2DD53BBA" w14:textId="77777777" w:rsidR="002D3799" w:rsidRPr="00C53B14" w:rsidRDefault="002D3799" w:rsidP="002D3799">
      <w:pPr>
        <w:pStyle w:val="ListParagraph"/>
        <w:ind w:left="360"/>
      </w:pPr>
    </w:p>
    <w:p w14:paraId="68610EDB" w14:textId="77777777" w:rsidR="002D3799" w:rsidRDefault="002D3799" w:rsidP="002D3799">
      <w:r w:rsidRPr="00B51E6F">
        <w:t xml:space="preserve">Signature: ____________________________ </w:t>
      </w:r>
    </w:p>
    <w:p w14:paraId="6E83E1EA" w14:textId="77777777" w:rsidR="002D3799" w:rsidRDefault="002D3799" w:rsidP="002D3799">
      <w:r>
        <w:t xml:space="preserve">Printed name: </w:t>
      </w:r>
      <w:r w:rsidRPr="00B51E6F">
        <w:t>____________________________</w:t>
      </w:r>
    </w:p>
    <w:p w14:paraId="547EBF99" w14:textId="77777777" w:rsidR="002D3799" w:rsidRDefault="002D3799" w:rsidP="002D3799">
      <w:r w:rsidRPr="00B51E6F">
        <w:t xml:space="preserve">Date:  ________________ </w:t>
      </w:r>
    </w:p>
    <w:p w14:paraId="1D893883" w14:textId="77777777" w:rsidR="002D3799" w:rsidRPr="00344E56" w:rsidRDefault="002D3799" w:rsidP="002D3799">
      <w:pPr>
        <w:spacing w:before="57" w:after="113"/>
        <w:rPr>
          <w:spacing w:val="-2"/>
          <w:highlight w:val="yellow"/>
        </w:rPr>
      </w:pPr>
    </w:p>
    <w:p w14:paraId="3449AA98" w14:textId="77777777" w:rsidR="0001093C" w:rsidRDefault="0001093C">
      <w:pPr>
        <w:spacing w:after="0" w:line="240" w:lineRule="auto"/>
        <w:jc w:val="left"/>
        <w:rPr>
          <w:rFonts w:ascii="Calibri Light" w:eastAsiaTheme="majorEastAsia" w:hAnsi="Calibri Light" w:cstheme="majorBidi"/>
          <w:bCs/>
          <w:color w:val="31849B" w:themeColor="accent5" w:themeShade="BF"/>
          <w:sz w:val="36"/>
          <w:szCs w:val="32"/>
          <w:lang w:val="x-none"/>
        </w:rPr>
      </w:pPr>
      <w:r>
        <w:br w:type="page"/>
      </w:r>
    </w:p>
    <w:p w14:paraId="09225B1E" w14:textId="77777777" w:rsidR="00E02D80" w:rsidRDefault="00E02D80" w:rsidP="00E02D80">
      <w:pPr>
        <w:pStyle w:val="Heading1"/>
        <w:numPr>
          <w:ilvl w:val="0"/>
          <w:numId w:val="0"/>
        </w:numPr>
        <w:ind w:left="431" w:hanging="431"/>
      </w:pPr>
      <w:bookmarkStart w:id="252" w:name="_Toc39148528"/>
      <w:bookmarkStart w:id="253" w:name="_Toc40188664"/>
      <w:r>
        <w:t>Appendix H</w:t>
      </w:r>
      <w:r w:rsidRPr="00A448FA">
        <w:t>: Field research schedule</w:t>
      </w:r>
      <w:bookmarkEnd w:id="248"/>
      <w:bookmarkEnd w:id="249"/>
      <w:bookmarkEnd w:id="250"/>
      <w:bookmarkEnd w:id="251"/>
      <w:bookmarkEnd w:id="252"/>
      <w:bookmarkEnd w:id="253"/>
    </w:p>
    <w:tbl>
      <w:tblPr>
        <w:tblStyle w:val="TableGrid"/>
        <w:tblW w:w="9356" w:type="dxa"/>
        <w:tblLayout w:type="fixed"/>
        <w:tblLook w:val="04A0" w:firstRow="1" w:lastRow="0" w:firstColumn="1" w:lastColumn="0" w:noHBand="0" w:noVBand="1"/>
        <w:tblCaption w:val="A table of agenda"/>
        <w:tblDescription w:val="the table outlines the field research schedule"/>
      </w:tblPr>
      <w:tblGrid>
        <w:gridCol w:w="1843"/>
        <w:gridCol w:w="1843"/>
        <w:gridCol w:w="5670"/>
      </w:tblGrid>
      <w:tr w:rsidR="00683A03" w:rsidRPr="003D4F53" w14:paraId="7E0909FA" w14:textId="77777777" w:rsidTr="00847306">
        <w:trPr>
          <w:cantSplit/>
          <w:tblHeader/>
        </w:trPr>
        <w:tc>
          <w:tcPr>
            <w:tcW w:w="1843" w:type="dxa"/>
          </w:tcPr>
          <w:p w14:paraId="060E55D5" w14:textId="77777777" w:rsidR="00683A03" w:rsidRPr="004F057E" w:rsidRDefault="00683A03" w:rsidP="00E130B5">
            <w:pPr>
              <w:spacing w:before="60" w:after="60" w:line="259" w:lineRule="auto"/>
              <w:jc w:val="center"/>
              <w:rPr>
                <w:b/>
              </w:rPr>
            </w:pPr>
            <w:r w:rsidRPr="004F057E">
              <w:rPr>
                <w:b/>
              </w:rPr>
              <w:t>Dates</w:t>
            </w:r>
          </w:p>
        </w:tc>
        <w:tc>
          <w:tcPr>
            <w:tcW w:w="1843" w:type="dxa"/>
          </w:tcPr>
          <w:p w14:paraId="6EFF8E3D" w14:textId="77777777" w:rsidR="00683A03" w:rsidRPr="004F057E" w:rsidRDefault="00683A03" w:rsidP="00E130B5">
            <w:pPr>
              <w:spacing w:before="60" w:after="60" w:line="259" w:lineRule="auto"/>
              <w:jc w:val="center"/>
              <w:rPr>
                <w:b/>
              </w:rPr>
            </w:pPr>
            <w:r w:rsidRPr="004F057E">
              <w:rPr>
                <w:b/>
              </w:rPr>
              <w:t>Location</w:t>
            </w:r>
          </w:p>
        </w:tc>
        <w:tc>
          <w:tcPr>
            <w:tcW w:w="5670" w:type="dxa"/>
          </w:tcPr>
          <w:p w14:paraId="5D00AD66" w14:textId="77777777" w:rsidR="00683A03" w:rsidRPr="004F057E" w:rsidRDefault="00683A03" w:rsidP="00E130B5">
            <w:pPr>
              <w:spacing w:before="60" w:after="60" w:line="259" w:lineRule="auto"/>
              <w:jc w:val="center"/>
              <w:rPr>
                <w:b/>
              </w:rPr>
            </w:pPr>
            <w:r w:rsidRPr="004F057E">
              <w:rPr>
                <w:b/>
              </w:rPr>
              <w:t>Activity</w:t>
            </w:r>
          </w:p>
        </w:tc>
      </w:tr>
      <w:tr w:rsidR="00E93271" w:rsidRPr="003D4F53" w14:paraId="6C19DCF5" w14:textId="77777777" w:rsidTr="00847306">
        <w:tc>
          <w:tcPr>
            <w:tcW w:w="1843" w:type="dxa"/>
          </w:tcPr>
          <w:p w14:paraId="754533CF" w14:textId="02FEDC3C" w:rsidR="00E93271" w:rsidRPr="004F057E" w:rsidRDefault="00E93271" w:rsidP="00E93271">
            <w:pPr>
              <w:spacing w:before="60" w:after="60" w:line="259" w:lineRule="auto"/>
              <w:jc w:val="left"/>
              <w:rPr>
                <w:b/>
              </w:rPr>
            </w:pPr>
            <w:r w:rsidRPr="00DC23AC">
              <w:t>Monday 13th May</w:t>
            </w:r>
          </w:p>
        </w:tc>
        <w:tc>
          <w:tcPr>
            <w:tcW w:w="1843" w:type="dxa"/>
          </w:tcPr>
          <w:p w14:paraId="7AE18DAC" w14:textId="06444D83" w:rsidR="00E93271" w:rsidRPr="004F057E" w:rsidRDefault="00E93271" w:rsidP="00E93271">
            <w:pPr>
              <w:spacing w:before="60" w:after="60" w:line="259" w:lineRule="auto"/>
              <w:jc w:val="left"/>
              <w:rPr>
                <w:b/>
              </w:rPr>
            </w:pPr>
            <w:r>
              <w:t>Australian Embassy</w:t>
            </w:r>
          </w:p>
        </w:tc>
        <w:tc>
          <w:tcPr>
            <w:tcW w:w="5670" w:type="dxa"/>
          </w:tcPr>
          <w:p w14:paraId="3A04FAE4" w14:textId="055E50FE" w:rsidR="00E93271" w:rsidRPr="004F057E" w:rsidRDefault="00E93271" w:rsidP="00E93271">
            <w:pPr>
              <w:spacing w:before="60" w:after="60" w:line="259" w:lineRule="auto"/>
              <w:jc w:val="left"/>
              <w:rPr>
                <w:b/>
              </w:rPr>
            </w:pPr>
            <w:r w:rsidRPr="00DC23AC">
              <w:t>DFAT briefing - First Secretary Education, Nutrition, Disability and ANCP &amp; Senior Coord</w:t>
            </w:r>
            <w:r>
              <w:t>inator Education and Disability</w:t>
            </w:r>
          </w:p>
        </w:tc>
      </w:tr>
      <w:tr w:rsidR="00E93271" w:rsidRPr="003D4F53" w14:paraId="71631E1C" w14:textId="77777777" w:rsidTr="00847306">
        <w:tc>
          <w:tcPr>
            <w:tcW w:w="1843" w:type="dxa"/>
          </w:tcPr>
          <w:p w14:paraId="55B73C0B" w14:textId="1403E985" w:rsidR="00E93271" w:rsidRPr="00DC23AC" w:rsidRDefault="00E93271" w:rsidP="00E93271">
            <w:pPr>
              <w:spacing w:before="60" w:after="60" w:line="259" w:lineRule="auto"/>
              <w:jc w:val="left"/>
            </w:pPr>
            <w:r w:rsidRPr="00DC23AC">
              <w:t>Monday 13th May</w:t>
            </w:r>
          </w:p>
        </w:tc>
        <w:tc>
          <w:tcPr>
            <w:tcW w:w="1843" w:type="dxa"/>
          </w:tcPr>
          <w:p w14:paraId="71874D1B" w14:textId="725B858D" w:rsidR="00E93271" w:rsidRDefault="00E93271" w:rsidP="00E93271">
            <w:pPr>
              <w:spacing w:before="60" w:after="60" w:line="259" w:lineRule="auto"/>
              <w:jc w:val="left"/>
            </w:pPr>
            <w:r>
              <w:t>PHD</w:t>
            </w:r>
          </w:p>
        </w:tc>
        <w:tc>
          <w:tcPr>
            <w:tcW w:w="5670" w:type="dxa"/>
          </w:tcPr>
          <w:p w14:paraId="6EA60037" w14:textId="3C1F70ED" w:rsidR="00E93271" w:rsidRPr="00DC23AC" w:rsidRDefault="00E93271" w:rsidP="00E93271">
            <w:pPr>
              <w:spacing w:before="60" w:after="60" w:line="259" w:lineRule="auto"/>
              <w:jc w:val="left"/>
            </w:pPr>
            <w:r w:rsidRPr="00DC23AC">
              <w:t>Meeting with Partnership for</w:t>
            </w:r>
            <w:r>
              <w:t xml:space="preserve"> Human Development – ALMA team</w:t>
            </w:r>
          </w:p>
        </w:tc>
      </w:tr>
      <w:tr w:rsidR="00E93271" w:rsidRPr="003D4F53" w14:paraId="462F7130" w14:textId="77777777" w:rsidTr="00847306">
        <w:tc>
          <w:tcPr>
            <w:tcW w:w="1843" w:type="dxa"/>
          </w:tcPr>
          <w:p w14:paraId="17E61183" w14:textId="2A5F8DA2" w:rsidR="00E93271" w:rsidRPr="00DC23AC" w:rsidRDefault="00E93271" w:rsidP="00E93271">
            <w:pPr>
              <w:spacing w:before="60" w:after="60" w:line="259" w:lineRule="auto"/>
              <w:jc w:val="left"/>
            </w:pPr>
            <w:r w:rsidRPr="00DC23AC">
              <w:t>Monday 13th May</w:t>
            </w:r>
          </w:p>
        </w:tc>
        <w:tc>
          <w:tcPr>
            <w:tcW w:w="1843" w:type="dxa"/>
          </w:tcPr>
          <w:p w14:paraId="703A8D27" w14:textId="30B9718B" w:rsidR="00E93271" w:rsidRDefault="00E93271" w:rsidP="00E93271">
            <w:pPr>
              <w:spacing w:before="60" w:after="60" w:line="259" w:lineRule="auto"/>
              <w:jc w:val="left"/>
            </w:pPr>
            <w:proofErr w:type="spellStart"/>
            <w:r w:rsidRPr="00DC23AC">
              <w:t>Esplanada</w:t>
            </w:r>
            <w:proofErr w:type="spellEnd"/>
          </w:p>
        </w:tc>
        <w:tc>
          <w:tcPr>
            <w:tcW w:w="5670" w:type="dxa"/>
          </w:tcPr>
          <w:p w14:paraId="114604B6" w14:textId="5545B710" w:rsidR="00E93271" w:rsidRPr="00DC23AC" w:rsidRDefault="00E93271" w:rsidP="00E93271">
            <w:pPr>
              <w:spacing w:before="60" w:after="60" w:line="259" w:lineRule="auto"/>
              <w:jc w:val="left"/>
            </w:pPr>
            <w:r w:rsidRPr="00DC23AC">
              <w:t xml:space="preserve">Field research briefing - Senior Coordinator Education and Disability &amp; </w:t>
            </w:r>
            <w:proofErr w:type="spellStart"/>
            <w:r w:rsidRPr="00DC23AC">
              <w:t>Belun</w:t>
            </w:r>
            <w:proofErr w:type="spellEnd"/>
            <w:r w:rsidRPr="00DC23AC">
              <w:t xml:space="preserve"> Field Coordinator</w:t>
            </w:r>
          </w:p>
        </w:tc>
      </w:tr>
      <w:tr w:rsidR="00683A03" w14:paraId="4FEE7B3B" w14:textId="77777777" w:rsidTr="00847306">
        <w:trPr>
          <w:trHeight w:val="340"/>
        </w:trPr>
        <w:tc>
          <w:tcPr>
            <w:tcW w:w="1843" w:type="dxa"/>
          </w:tcPr>
          <w:p w14:paraId="16A5ECAC" w14:textId="77777777" w:rsidR="00683A03" w:rsidRPr="00DA2778" w:rsidRDefault="00683A03" w:rsidP="00E130B5">
            <w:pPr>
              <w:jc w:val="left"/>
            </w:pPr>
            <w:r w:rsidRPr="00DA2778">
              <w:t>Tuesday 14th May</w:t>
            </w:r>
          </w:p>
        </w:tc>
        <w:tc>
          <w:tcPr>
            <w:tcW w:w="1843" w:type="dxa"/>
          </w:tcPr>
          <w:p w14:paraId="76752F10" w14:textId="77777777" w:rsidR="00683A03" w:rsidRPr="001B47FA" w:rsidRDefault="00683A03" w:rsidP="00E130B5">
            <w:pPr>
              <w:jc w:val="left"/>
            </w:pPr>
            <w:r w:rsidRPr="001B47FA">
              <w:t>MEYS</w:t>
            </w:r>
          </w:p>
        </w:tc>
        <w:tc>
          <w:tcPr>
            <w:tcW w:w="5670" w:type="dxa"/>
          </w:tcPr>
          <w:p w14:paraId="089B7BF1" w14:textId="77777777" w:rsidR="00683A03" w:rsidRPr="00DC23AC" w:rsidRDefault="00683A03" w:rsidP="00E130B5">
            <w:pPr>
              <w:spacing w:before="60" w:after="60" w:line="259" w:lineRule="auto"/>
              <w:jc w:val="left"/>
            </w:pPr>
            <w:r w:rsidRPr="00DC23AC">
              <w:t>Government interviews</w:t>
            </w:r>
          </w:p>
        </w:tc>
      </w:tr>
      <w:tr w:rsidR="00683A03" w14:paraId="5BB7CDCC" w14:textId="77777777" w:rsidTr="00847306">
        <w:trPr>
          <w:trHeight w:val="340"/>
        </w:trPr>
        <w:tc>
          <w:tcPr>
            <w:tcW w:w="1843" w:type="dxa"/>
          </w:tcPr>
          <w:p w14:paraId="0AFA667F" w14:textId="77777777" w:rsidR="00683A03" w:rsidRPr="00DA2778" w:rsidRDefault="00683A03" w:rsidP="00E130B5">
            <w:pPr>
              <w:jc w:val="left"/>
            </w:pPr>
            <w:r w:rsidRPr="00DA2778">
              <w:t>Wednesday 15th May</w:t>
            </w:r>
          </w:p>
        </w:tc>
        <w:tc>
          <w:tcPr>
            <w:tcW w:w="1843" w:type="dxa"/>
          </w:tcPr>
          <w:p w14:paraId="433AC45E" w14:textId="77777777" w:rsidR="00683A03" w:rsidRPr="001B47FA" w:rsidRDefault="00683A03" w:rsidP="00E130B5">
            <w:pPr>
              <w:jc w:val="left"/>
            </w:pPr>
            <w:proofErr w:type="spellStart"/>
            <w:r w:rsidRPr="001B47FA">
              <w:t>Belun</w:t>
            </w:r>
            <w:proofErr w:type="spellEnd"/>
          </w:p>
        </w:tc>
        <w:tc>
          <w:tcPr>
            <w:tcW w:w="5670" w:type="dxa"/>
          </w:tcPr>
          <w:p w14:paraId="408C26C3" w14:textId="77777777" w:rsidR="00683A03" w:rsidRPr="00DC23AC" w:rsidRDefault="00683A03" w:rsidP="00E130B5">
            <w:pPr>
              <w:spacing w:before="60" w:after="60" w:line="259" w:lineRule="auto"/>
              <w:jc w:val="left"/>
            </w:pPr>
            <w:r w:rsidRPr="00DC23AC">
              <w:t>Field research training</w:t>
            </w:r>
          </w:p>
        </w:tc>
      </w:tr>
      <w:tr w:rsidR="00683A03" w14:paraId="3344BDC4" w14:textId="77777777" w:rsidTr="00847306">
        <w:trPr>
          <w:trHeight w:val="340"/>
        </w:trPr>
        <w:tc>
          <w:tcPr>
            <w:tcW w:w="1843" w:type="dxa"/>
          </w:tcPr>
          <w:p w14:paraId="355EE579" w14:textId="77777777" w:rsidR="00683A03" w:rsidRPr="00DA2778" w:rsidRDefault="00683A03" w:rsidP="00E130B5">
            <w:pPr>
              <w:jc w:val="left"/>
            </w:pPr>
            <w:r w:rsidRPr="00DA2778">
              <w:t>Thursday 16th May</w:t>
            </w:r>
          </w:p>
        </w:tc>
        <w:tc>
          <w:tcPr>
            <w:tcW w:w="1843" w:type="dxa"/>
          </w:tcPr>
          <w:p w14:paraId="14962F0C" w14:textId="77777777" w:rsidR="00683A03" w:rsidRPr="001B47FA" w:rsidRDefault="00683A03" w:rsidP="00E130B5">
            <w:pPr>
              <w:jc w:val="left"/>
            </w:pPr>
            <w:proofErr w:type="spellStart"/>
            <w:r w:rsidRPr="001B47FA">
              <w:t>Belun</w:t>
            </w:r>
            <w:proofErr w:type="spellEnd"/>
          </w:p>
        </w:tc>
        <w:tc>
          <w:tcPr>
            <w:tcW w:w="5670" w:type="dxa"/>
          </w:tcPr>
          <w:p w14:paraId="60979BE6" w14:textId="77777777" w:rsidR="00683A03" w:rsidRPr="00DC23AC" w:rsidRDefault="00683A03" w:rsidP="00E130B5">
            <w:pPr>
              <w:spacing w:before="60" w:after="60" w:line="259" w:lineRule="auto"/>
              <w:jc w:val="left"/>
            </w:pPr>
            <w:r w:rsidRPr="00DC23AC">
              <w:t>Field research training</w:t>
            </w:r>
          </w:p>
        </w:tc>
      </w:tr>
      <w:tr w:rsidR="00ED1A32" w14:paraId="37FA0778" w14:textId="77777777" w:rsidTr="00847306">
        <w:trPr>
          <w:trHeight w:val="340"/>
        </w:trPr>
        <w:tc>
          <w:tcPr>
            <w:tcW w:w="1843" w:type="dxa"/>
          </w:tcPr>
          <w:p w14:paraId="3FF9897C" w14:textId="4F662D4E" w:rsidR="00ED1A32" w:rsidRPr="00DA2778" w:rsidRDefault="00ED1A32" w:rsidP="00ED1A32">
            <w:pPr>
              <w:jc w:val="left"/>
            </w:pPr>
            <w:r w:rsidRPr="00DA2778">
              <w:t>Friday 17th May</w:t>
            </w:r>
          </w:p>
        </w:tc>
        <w:tc>
          <w:tcPr>
            <w:tcW w:w="1843" w:type="dxa"/>
          </w:tcPr>
          <w:p w14:paraId="631C3E99" w14:textId="1DE4DB3C" w:rsidR="00ED1A32" w:rsidRPr="001B47FA" w:rsidRDefault="00ED1A32" w:rsidP="00ED1A32">
            <w:pPr>
              <w:jc w:val="left"/>
            </w:pPr>
            <w:r w:rsidRPr="001B47FA">
              <w:t>MEYS</w:t>
            </w:r>
          </w:p>
        </w:tc>
        <w:tc>
          <w:tcPr>
            <w:tcW w:w="5670" w:type="dxa"/>
          </w:tcPr>
          <w:p w14:paraId="4D9A6AA5" w14:textId="6FBB54BA" w:rsidR="00ED1A32" w:rsidRPr="00DC23AC" w:rsidRDefault="00ED1A32" w:rsidP="00ED1A32">
            <w:pPr>
              <w:spacing w:before="60" w:after="60" w:line="259" w:lineRule="auto"/>
              <w:jc w:val="left"/>
            </w:pPr>
            <w:r w:rsidRPr="00DC23AC">
              <w:t>Presentation of interim findings to MEYS</w:t>
            </w:r>
          </w:p>
        </w:tc>
      </w:tr>
      <w:tr w:rsidR="00ED1A32" w14:paraId="72DBA715" w14:textId="77777777" w:rsidTr="00847306">
        <w:trPr>
          <w:trHeight w:val="340"/>
        </w:trPr>
        <w:tc>
          <w:tcPr>
            <w:tcW w:w="1843" w:type="dxa"/>
          </w:tcPr>
          <w:p w14:paraId="6A9C12EF" w14:textId="47843A70" w:rsidR="00ED1A32" w:rsidRPr="00DA2778" w:rsidRDefault="00ED1A32" w:rsidP="00ED1A32">
            <w:pPr>
              <w:jc w:val="left"/>
            </w:pPr>
            <w:r w:rsidRPr="00DA2778">
              <w:t>Friday 17th May</w:t>
            </w:r>
          </w:p>
        </w:tc>
        <w:tc>
          <w:tcPr>
            <w:tcW w:w="1843" w:type="dxa"/>
          </w:tcPr>
          <w:p w14:paraId="008F53B0" w14:textId="7B788701" w:rsidR="00ED1A32" w:rsidRPr="001B47FA" w:rsidRDefault="00ED1A32" w:rsidP="00ED1A32">
            <w:pPr>
              <w:jc w:val="left"/>
            </w:pPr>
            <w:r w:rsidRPr="001B47FA">
              <w:t>MEYS</w:t>
            </w:r>
          </w:p>
        </w:tc>
        <w:tc>
          <w:tcPr>
            <w:tcW w:w="5670" w:type="dxa"/>
          </w:tcPr>
          <w:p w14:paraId="158A39E4" w14:textId="59E03D07" w:rsidR="00ED1A32" w:rsidRPr="00DC23AC" w:rsidRDefault="00ED1A32" w:rsidP="00ED1A32">
            <w:pPr>
              <w:spacing w:before="60" w:after="60" w:line="259" w:lineRule="auto"/>
              <w:jc w:val="left"/>
            </w:pPr>
            <w:r w:rsidRPr="00DC23AC">
              <w:t>Government interview</w:t>
            </w:r>
          </w:p>
        </w:tc>
      </w:tr>
      <w:tr w:rsidR="00683A03" w14:paraId="0A137B2B" w14:textId="77777777" w:rsidTr="00847306">
        <w:trPr>
          <w:trHeight w:val="935"/>
        </w:trPr>
        <w:tc>
          <w:tcPr>
            <w:tcW w:w="1843" w:type="dxa"/>
          </w:tcPr>
          <w:p w14:paraId="09E5C8B7" w14:textId="77777777" w:rsidR="00683A03" w:rsidRPr="007B008F" w:rsidRDefault="00683A03" w:rsidP="00E130B5">
            <w:pPr>
              <w:spacing w:before="60" w:after="60" w:line="259" w:lineRule="auto"/>
              <w:jc w:val="left"/>
            </w:pPr>
            <w:r w:rsidRPr="00740C61">
              <w:t>Monday 20th May</w:t>
            </w:r>
          </w:p>
        </w:tc>
        <w:tc>
          <w:tcPr>
            <w:tcW w:w="1843" w:type="dxa"/>
          </w:tcPr>
          <w:p w14:paraId="4F51C1F6" w14:textId="77777777" w:rsidR="00683A03" w:rsidRPr="00740C61" w:rsidRDefault="00683A03" w:rsidP="00E130B5">
            <w:pPr>
              <w:spacing w:before="60" w:after="60" w:line="259" w:lineRule="auto"/>
              <w:jc w:val="left"/>
            </w:pPr>
            <w:proofErr w:type="spellStart"/>
            <w:r w:rsidRPr="00740C61">
              <w:t>Esplanada</w:t>
            </w:r>
            <w:proofErr w:type="spellEnd"/>
          </w:p>
        </w:tc>
        <w:tc>
          <w:tcPr>
            <w:tcW w:w="5670" w:type="dxa"/>
          </w:tcPr>
          <w:p w14:paraId="0E8ADE06" w14:textId="77777777" w:rsidR="00683A03" w:rsidRPr="00740C61" w:rsidRDefault="00683A03" w:rsidP="00E130B5">
            <w:pPr>
              <w:spacing w:before="60" w:after="60" w:line="259" w:lineRule="auto"/>
              <w:jc w:val="left"/>
            </w:pPr>
            <w:r w:rsidRPr="00740C61">
              <w:t>Meeting with ICFP (Bacau Teachers College)</w:t>
            </w:r>
          </w:p>
          <w:p w14:paraId="007455FD" w14:textId="77777777" w:rsidR="00683A03" w:rsidRPr="007B008F" w:rsidRDefault="00683A03" w:rsidP="00E130B5">
            <w:pPr>
              <w:spacing w:before="60" w:after="60" w:line="259" w:lineRule="auto"/>
              <w:jc w:val="left"/>
            </w:pPr>
            <w:r w:rsidRPr="00740C61">
              <w:t xml:space="preserve">Travel to </w:t>
            </w:r>
            <w:proofErr w:type="spellStart"/>
            <w:r w:rsidRPr="00740C61">
              <w:t>Maliana</w:t>
            </w:r>
            <w:proofErr w:type="spellEnd"/>
            <w:r w:rsidRPr="00740C61">
              <w:t xml:space="preserve"> </w:t>
            </w:r>
          </w:p>
        </w:tc>
      </w:tr>
    </w:tbl>
    <w:p w14:paraId="574AFB82" w14:textId="77777777" w:rsidR="00847306" w:rsidRDefault="00847306" w:rsidP="00E02D80">
      <w:pPr>
        <w:rPr>
          <w:b/>
        </w:rPr>
      </w:pPr>
    </w:p>
    <w:p w14:paraId="7720FB86" w14:textId="5B39E675" w:rsidR="00E02D80" w:rsidRDefault="00847306" w:rsidP="00E02D80">
      <w:proofErr w:type="spellStart"/>
      <w:r w:rsidRPr="00DA196B">
        <w:rPr>
          <w:b/>
        </w:rPr>
        <w:t>Raifun</w:t>
      </w:r>
      <w:proofErr w:type="spellEnd"/>
      <w:r w:rsidRPr="00DA196B">
        <w:rPr>
          <w:b/>
        </w:rPr>
        <w:t xml:space="preserve"> Cluster (</w:t>
      </w:r>
      <w:proofErr w:type="spellStart"/>
      <w:r w:rsidRPr="00DA196B">
        <w:rPr>
          <w:b/>
        </w:rPr>
        <w:t>Bobonaro</w:t>
      </w:r>
      <w:proofErr w:type="spellEnd"/>
      <w:r w:rsidRPr="00DA196B">
        <w:rPr>
          <w:b/>
        </w:rPr>
        <w:t>)</w:t>
      </w:r>
      <w:r>
        <w:rPr>
          <w:b/>
        </w:rPr>
        <w:t xml:space="preserve"> – data collection</w:t>
      </w:r>
    </w:p>
    <w:tbl>
      <w:tblPr>
        <w:tblStyle w:val="TableGrid"/>
        <w:tblW w:w="9356" w:type="dxa"/>
        <w:tblLayout w:type="fixed"/>
        <w:tblLook w:val="04A0" w:firstRow="1" w:lastRow="0" w:firstColumn="1" w:lastColumn="0" w:noHBand="0" w:noVBand="1"/>
        <w:tblCaption w:val="A table of agenda"/>
        <w:tblDescription w:val="the table outlines the field research schedule"/>
      </w:tblPr>
      <w:tblGrid>
        <w:gridCol w:w="1843"/>
        <w:gridCol w:w="1843"/>
        <w:gridCol w:w="5670"/>
      </w:tblGrid>
      <w:tr w:rsidR="00847306" w:rsidRPr="003D4F53" w14:paraId="7D6E7477" w14:textId="77777777" w:rsidTr="00F86DEF">
        <w:trPr>
          <w:cantSplit/>
          <w:tblHeader/>
        </w:trPr>
        <w:tc>
          <w:tcPr>
            <w:tcW w:w="1843" w:type="dxa"/>
          </w:tcPr>
          <w:p w14:paraId="7D07A7C5" w14:textId="5D401396" w:rsidR="00847306" w:rsidRPr="004F057E" w:rsidRDefault="00847306" w:rsidP="00847306">
            <w:pPr>
              <w:spacing w:before="60" w:after="60" w:line="259" w:lineRule="auto"/>
              <w:jc w:val="center"/>
              <w:rPr>
                <w:b/>
              </w:rPr>
            </w:pPr>
            <w:r w:rsidRPr="004F057E">
              <w:rPr>
                <w:b/>
              </w:rPr>
              <w:t>Dates</w:t>
            </w:r>
          </w:p>
        </w:tc>
        <w:tc>
          <w:tcPr>
            <w:tcW w:w="1843" w:type="dxa"/>
          </w:tcPr>
          <w:p w14:paraId="29BC3CFC" w14:textId="7E3C5C99" w:rsidR="00847306" w:rsidRPr="004F057E" w:rsidRDefault="00847306" w:rsidP="00847306">
            <w:pPr>
              <w:spacing w:before="60" w:after="60" w:line="259" w:lineRule="auto"/>
              <w:jc w:val="center"/>
              <w:rPr>
                <w:b/>
              </w:rPr>
            </w:pPr>
            <w:r w:rsidRPr="004F057E">
              <w:rPr>
                <w:b/>
              </w:rPr>
              <w:t>Location</w:t>
            </w:r>
          </w:p>
        </w:tc>
        <w:tc>
          <w:tcPr>
            <w:tcW w:w="5670" w:type="dxa"/>
          </w:tcPr>
          <w:p w14:paraId="357C524F" w14:textId="6CB94421" w:rsidR="00847306" w:rsidRPr="004F057E" w:rsidRDefault="00847306" w:rsidP="00847306">
            <w:pPr>
              <w:spacing w:before="60" w:after="60" w:line="259" w:lineRule="auto"/>
              <w:jc w:val="center"/>
              <w:rPr>
                <w:b/>
              </w:rPr>
            </w:pPr>
            <w:r w:rsidRPr="004F057E">
              <w:rPr>
                <w:b/>
              </w:rPr>
              <w:t>Activity</w:t>
            </w:r>
          </w:p>
        </w:tc>
      </w:tr>
      <w:tr w:rsidR="00847306" w:rsidRPr="003D4F53" w14:paraId="5676245D" w14:textId="77777777" w:rsidTr="00F86DEF">
        <w:tc>
          <w:tcPr>
            <w:tcW w:w="1843" w:type="dxa"/>
          </w:tcPr>
          <w:p w14:paraId="1176FC49" w14:textId="3C38C57C" w:rsidR="00847306" w:rsidRPr="004F057E" w:rsidRDefault="00847306" w:rsidP="00847306">
            <w:pPr>
              <w:spacing w:before="60" w:after="60" w:line="259" w:lineRule="auto"/>
              <w:jc w:val="left"/>
              <w:rPr>
                <w:b/>
              </w:rPr>
            </w:pPr>
            <w:r w:rsidRPr="009754CE">
              <w:t>Tuesday 21th May</w:t>
            </w:r>
          </w:p>
        </w:tc>
        <w:tc>
          <w:tcPr>
            <w:tcW w:w="1843" w:type="dxa"/>
          </w:tcPr>
          <w:p w14:paraId="68FCF34C" w14:textId="77777777" w:rsidR="00847306" w:rsidRPr="002B574B" w:rsidRDefault="00847306" w:rsidP="00847306">
            <w:pPr>
              <w:spacing w:before="60" w:after="60" w:line="259" w:lineRule="auto"/>
              <w:jc w:val="left"/>
            </w:pPr>
            <w:r w:rsidRPr="002B574B">
              <w:t xml:space="preserve">EBC 1,2,3 </w:t>
            </w:r>
          </w:p>
          <w:p w14:paraId="1CB92429" w14:textId="4B0E8EDD" w:rsidR="00847306" w:rsidRPr="004F057E" w:rsidRDefault="00847306" w:rsidP="00847306">
            <w:pPr>
              <w:spacing w:before="60" w:after="60" w:line="259" w:lineRule="auto"/>
              <w:jc w:val="left"/>
              <w:rPr>
                <w:b/>
              </w:rPr>
            </w:pPr>
            <w:proofErr w:type="spellStart"/>
            <w:r w:rsidRPr="002B574B">
              <w:t>Raifu</w:t>
            </w:r>
            <w:proofErr w:type="spellEnd"/>
          </w:p>
        </w:tc>
        <w:tc>
          <w:tcPr>
            <w:tcW w:w="5670" w:type="dxa"/>
          </w:tcPr>
          <w:p w14:paraId="088B8F7A" w14:textId="77777777" w:rsidR="00847306" w:rsidRPr="002B574B" w:rsidRDefault="00847306" w:rsidP="00847306">
            <w:pPr>
              <w:spacing w:before="60" w:after="60" w:line="259" w:lineRule="auto"/>
              <w:jc w:val="left"/>
            </w:pPr>
            <w:r w:rsidRPr="002B574B">
              <w:t>Teacher interviews</w:t>
            </w:r>
          </w:p>
          <w:p w14:paraId="6D0BF0F7" w14:textId="77777777" w:rsidR="00847306" w:rsidRPr="002B574B" w:rsidRDefault="00847306" w:rsidP="00847306">
            <w:pPr>
              <w:spacing w:before="60" w:after="60" w:line="259" w:lineRule="auto"/>
              <w:jc w:val="left"/>
            </w:pPr>
            <w:r w:rsidRPr="002B574B">
              <w:t>School Leader interview</w:t>
            </w:r>
          </w:p>
          <w:p w14:paraId="7E283607" w14:textId="77777777" w:rsidR="00847306" w:rsidRPr="002B574B" w:rsidRDefault="00847306" w:rsidP="00847306">
            <w:pPr>
              <w:spacing w:before="60" w:after="60" w:line="259" w:lineRule="auto"/>
              <w:jc w:val="left"/>
            </w:pPr>
            <w:r w:rsidRPr="002B574B">
              <w:t>Director interview</w:t>
            </w:r>
          </w:p>
          <w:p w14:paraId="67ADA5F3" w14:textId="77777777" w:rsidR="00847306" w:rsidRPr="002B574B" w:rsidRDefault="00847306" w:rsidP="00847306">
            <w:pPr>
              <w:spacing w:before="60" w:after="60" w:line="259" w:lineRule="auto"/>
              <w:jc w:val="left"/>
            </w:pPr>
            <w:proofErr w:type="spellStart"/>
            <w:r w:rsidRPr="002B574B">
              <w:t>Adjunto</w:t>
            </w:r>
            <w:proofErr w:type="spellEnd"/>
            <w:r w:rsidRPr="002B574B">
              <w:t xml:space="preserve"> interview</w:t>
            </w:r>
          </w:p>
          <w:p w14:paraId="05ACEFBF" w14:textId="0BC43B6A" w:rsidR="00847306" w:rsidRPr="004F057E" w:rsidRDefault="00847306" w:rsidP="00847306">
            <w:pPr>
              <w:spacing w:before="60" w:after="60" w:line="259" w:lineRule="auto"/>
              <w:jc w:val="left"/>
              <w:rPr>
                <w:b/>
              </w:rPr>
            </w:pPr>
            <w:r w:rsidRPr="002B574B">
              <w:t>Debrief with research team</w:t>
            </w:r>
          </w:p>
        </w:tc>
      </w:tr>
      <w:tr w:rsidR="00847306" w:rsidRPr="003D4F53" w14:paraId="1D944FBF" w14:textId="77777777" w:rsidTr="00F86DEF">
        <w:tc>
          <w:tcPr>
            <w:tcW w:w="1843" w:type="dxa"/>
          </w:tcPr>
          <w:p w14:paraId="0D5DE38C" w14:textId="76FC9D34" w:rsidR="00847306" w:rsidRPr="00DC23AC" w:rsidRDefault="00847306" w:rsidP="00847306">
            <w:pPr>
              <w:spacing w:before="60" w:after="60" w:line="259" w:lineRule="auto"/>
              <w:jc w:val="left"/>
            </w:pPr>
            <w:r w:rsidRPr="009754CE">
              <w:t>Wednesday 22th May</w:t>
            </w:r>
          </w:p>
        </w:tc>
        <w:tc>
          <w:tcPr>
            <w:tcW w:w="1843" w:type="dxa"/>
          </w:tcPr>
          <w:p w14:paraId="5427CEC6" w14:textId="77777777" w:rsidR="00847306" w:rsidRPr="002B574B" w:rsidRDefault="00847306" w:rsidP="00847306">
            <w:pPr>
              <w:spacing w:before="60" w:after="60" w:line="259" w:lineRule="auto"/>
              <w:jc w:val="left"/>
            </w:pPr>
            <w:r w:rsidRPr="002B574B">
              <w:t xml:space="preserve">EBF 1,2  </w:t>
            </w:r>
          </w:p>
          <w:p w14:paraId="65EF2A94" w14:textId="16345793" w:rsidR="00847306" w:rsidRDefault="00847306" w:rsidP="00847306">
            <w:pPr>
              <w:spacing w:before="60" w:after="60" w:line="259" w:lineRule="auto"/>
              <w:jc w:val="left"/>
            </w:pPr>
            <w:proofErr w:type="spellStart"/>
            <w:r w:rsidRPr="002B574B">
              <w:t>Guelocaer</w:t>
            </w:r>
            <w:proofErr w:type="spellEnd"/>
          </w:p>
        </w:tc>
        <w:tc>
          <w:tcPr>
            <w:tcW w:w="5670" w:type="dxa"/>
          </w:tcPr>
          <w:p w14:paraId="71106D7A" w14:textId="77777777" w:rsidR="00847306" w:rsidRPr="002B574B" w:rsidRDefault="00847306" w:rsidP="00847306">
            <w:pPr>
              <w:spacing w:before="60" w:after="60" w:line="259" w:lineRule="auto"/>
              <w:jc w:val="left"/>
            </w:pPr>
            <w:r w:rsidRPr="002B574B">
              <w:t>Teacher interviews</w:t>
            </w:r>
          </w:p>
          <w:p w14:paraId="1E44E1AD" w14:textId="77777777" w:rsidR="00847306" w:rsidRPr="002B574B" w:rsidRDefault="00847306" w:rsidP="00847306">
            <w:pPr>
              <w:spacing w:before="60" w:after="60" w:line="259" w:lineRule="auto"/>
              <w:jc w:val="left"/>
            </w:pPr>
            <w:r w:rsidRPr="002B574B">
              <w:t>School coordinator interview</w:t>
            </w:r>
          </w:p>
          <w:p w14:paraId="23415CDD" w14:textId="5392632B" w:rsidR="00847306" w:rsidRPr="00DC23AC" w:rsidRDefault="00847306" w:rsidP="00847306">
            <w:pPr>
              <w:spacing w:before="60" w:after="60" w:line="259" w:lineRule="auto"/>
              <w:jc w:val="left"/>
            </w:pPr>
            <w:r w:rsidRPr="002B574B">
              <w:t>Debrief with research team</w:t>
            </w:r>
          </w:p>
        </w:tc>
      </w:tr>
      <w:tr w:rsidR="00847306" w:rsidRPr="003D4F53" w14:paraId="03DE1876" w14:textId="77777777" w:rsidTr="00F86DEF">
        <w:tc>
          <w:tcPr>
            <w:tcW w:w="1843" w:type="dxa"/>
          </w:tcPr>
          <w:p w14:paraId="5DC41479" w14:textId="31F340BD" w:rsidR="00847306" w:rsidRPr="00DC23AC" w:rsidRDefault="00847306" w:rsidP="00847306">
            <w:pPr>
              <w:spacing w:before="60" w:after="60" w:line="259" w:lineRule="auto"/>
              <w:jc w:val="left"/>
            </w:pPr>
            <w:r w:rsidRPr="009754CE">
              <w:t>Thursday 23th May</w:t>
            </w:r>
          </w:p>
        </w:tc>
        <w:tc>
          <w:tcPr>
            <w:tcW w:w="1843" w:type="dxa"/>
          </w:tcPr>
          <w:p w14:paraId="5C075D83" w14:textId="77777777" w:rsidR="00847306" w:rsidRPr="002B574B" w:rsidRDefault="00847306" w:rsidP="00847306">
            <w:pPr>
              <w:spacing w:before="60" w:after="60" w:line="259" w:lineRule="auto"/>
              <w:jc w:val="left"/>
            </w:pPr>
            <w:r w:rsidRPr="002B574B">
              <w:t xml:space="preserve">EBF 1,2 </w:t>
            </w:r>
          </w:p>
          <w:p w14:paraId="465247BD" w14:textId="219B560A" w:rsidR="00847306" w:rsidRDefault="00847306" w:rsidP="00847306">
            <w:pPr>
              <w:spacing w:before="60" w:after="60" w:line="259" w:lineRule="auto"/>
              <w:jc w:val="left"/>
            </w:pPr>
            <w:proofErr w:type="spellStart"/>
            <w:r w:rsidRPr="002B574B">
              <w:t>Moleana</w:t>
            </w:r>
            <w:proofErr w:type="spellEnd"/>
          </w:p>
        </w:tc>
        <w:tc>
          <w:tcPr>
            <w:tcW w:w="5670" w:type="dxa"/>
          </w:tcPr>
          <w:p w14:paraId="5F40833D" w14:textId="77777777" w:rsidR="00847306" w:rsidRPr="002B574B" w:rsidRDefault="00847306" w:rsidP="00847306">
            <w:pPr>
              <w:spacing w:before="60" w:after="60" w:line="259" w:lineRule="auto"/>
              <w:jc w:val="left"/>
            </w:pPr>
            <w:r w:rsidRPr="002B574B">
              <w:t>School coordinator interview</w:t>
            </w:r>
          </w:p>
          <w:p w14:paraId="48F7B18C" w14:textId="77777777" w:rsidR="00847306" w:rsidRPr="002B574B" w:rsidRDefault="00847306" w:rsidP="00847306">
            <w:pPr>
              <w:spacing w:before="60" w:after="60" w:line="259" w:lineRule="auto"/>
              <w:jc w:val="left"/>
            </w:pPr>
            <w:r w:rsidRPr="002B574B">
              <w:t>Teacher interviews</w:t>
            </w:r>
          </w:p>
          <w:p w14:paraId="61632166" w14:textId="77777777" w:rsidR="00847306" w:rsidRPr="002B574B" w:rsidRDefault="00847306" w:rsidP="00847306">
            <w:pPr>
              <w:spacing w:before="60" w:after="60" w:line="259" w:lineRule="auto"/>
              <w:jc w:val="left"/>
            </w:pPr>
            <w:r w:rsidRPr="002B574B">
              <w:t>Inspector interview</w:t>
            </w:r>
          </w:p>
          <w:p w14:paraId="5D96F912" w14:textId="33052238" w:rsidR="00847306" w:rsidRPr="00DC23AC" w:rsidRDefault="00847306" w:rsidP="00847306">
            <w:pPr>
              <w:spacing w:before="60" w:after="60" w:line="259" w:lineRule="auto"/>
              <w:jc w:val="left"/>
            </w:pPr>
            <w:r w:rsidRPr="002B574B">
              <w:t>Debrief with research team</w:t>
            </w:r>
          </w:p>
        </w:tc>
      </w:tr>
      <w:tr w:rsidR="00F86DEF" w14:paraId="0947736A" w14:textId="77777777" w:rsidTr="00F86DEF">
        <w:trPr>
          <w:trHeight w:val="340"/>
        </w:trPr>
        <w:tc>
          <w:tcPr>
            <w:tcW w:w="1843" w:type="dxa"/>
          </w:tcPr>
          <w:p w14:paraId="7A5D1013" w14:textId="66FE81DA" w:rsidR="00847306" w:rsidRPr="00DA2778" w:rsidRDefault="00847306" w:rsidP="00847306">
            <w:pPr>
              <w:jc w:val="left"/>
            </w:pPr>
            <w:r w:rsidRPr="009754CE">
              <w:t>Friday 24th May</w:t>
            </w:r>
          </w:p>
        </w:tc>
        <w:tc>
          <w:tcPr>
            <w:tcW w:w="1843" w:type="dxa"/>
          </w:tcPr>
          <w:p w14:paraId="5F3EA55B" w14:textId="4CC87B49" w:rsidR="00847306" w:rsidRPr="001B47FA" w:rsidRDefault="00847306" w:rsidP="00847306">
            <w:pPr>
              <w:jc w:val="left"/>
            </w:pPr>
            <w:r w:rsidRPr="002B574B">
              <w:t xml:space="preserve">EBF 1,2 </w:t>
            </w:r>
            <w:proofErr w:type="spellStart"/>
            <w:r w:rsidRPr="002B574B">
              <w:t>Ritabou</w:t>
            </w:r>
            <w:proofErr w:type="spellEnd"/>
          </w:p>
        </w:tc>
        <w:tc>
          <w:tcPr>
            <w:tcW w:w="5670" w:type="dxa"/>
          </w:tcPr>
          <w:p w14:paraId="422E795C" w14:textId="77777777" w:rsidR="00847306" w:rsidRPr="002B574B" w:rsidRDefault="00847306" w:rsidP="00847306">
            <w:pPr>
              <w:spacing w:before="60" w:after="60" w:line="259" w:lineRule="auto"/>
              <w:jc w:val="left"/>
            </w:pPr>
            <w:r w:rsidRPr="002B574B">
              <w:t>Teacher interviews</w:t>
            </w:r>
          </w:p>
          <w:p w14:paraId="0BF29019" w14:textId="77777777" w:rsidR="00847306" w:rsidRPr="002B574B" w:rsidRDefault="00847306" w:rsidP="00847306">
            <w:pPr>
              <w:spacing w:before="60" w:after="60" w:line="259" w:lineRule="auto"/>
              <w:jc w:val="left"/>
            </w:pPr>
            <w:r w:rsidRPr="002B574B">
              <w:t>School Coordinator interview</w:t>
            </w:r>
          </w:p>
          <w:p w14:paraId="738EC21B" w14:textId="77777777" w:rsidR="00847306" w:rsidRPr="002B574B" w:rsidRDefault="00847306" w:rsidP="00847306">
            <w:pPr>
              <w:spacing w:before="60" w:after="60" w:line="259" w:lineRule="auto"/>
              <w:jc w:val="left"/>
            </w:pPr>
            <w:r w:rsidRPr="002B574B">
              <w:t>Municipality Education Director interview</w:t>
            </w:r>
          </w:p>
          <w:p w14:paraId="015A8907" w14:textId="46B97A66" w:rsidR="00847306" w:rsidRPr="00DC23AC" w:rsidRDefault="00847306" w:rsidP="00847306">
            <w:pPr>
              <w:spacing w:before="60" w:after="60" w:line="259" w:lineRule="auto"/>
              <w:jc w:val="left"/>
            </w:pPr>
            <w:r w:rsidRPr="002B574B">
              <w:t>Leadership refresher training observation</w:t>
            </w:r>
          </w:p>
        </w:tc>
      </w:tr>
      <w:tr w:rsidR="00847306" w14:paraId="1EEFB549" w14:textId="77777777" w:rsidTr="00F86DEF">
        <w:trPr>
          <w:trHeight w:val="340"/>
        </w:trPr>
        <w:tc>
          <w:tcPr>
            <w:tcW w:w="1843" w:type="dxa"/>
          </w:tcPr>
          <w:p w14:paraId="152360E2" w14:textId="0ACC3E9C" w:rsidR="00847306" w:rsidRPr="00DA2778" w:rsidRDefault="00847306" w:rsidP="00847306">
            <w:pPr>
              <w:jc w:val="left"/>
            </w:pPr>
            <w:r w:rsidRPr="009754CE">
              <w:t>Saturday 25th May</w:t>
            </w:r>
          </w:p>
        </w:tc>
        <w:tc>
          <w:tcPr>
            <w:tcW w:w="1843" w:type="dxa"/>
          </w:tcPr>
          <w:p w14:paraId="09488600" w14:textId="588AAFE0" w:rsidR="00847306" w:rsidRPr="001B47FA" w:rsidRDefault="00847306" w:rsidP="00847306">
            <w:pPr>
              <w:jc w:val="left"/>
            </w:pPr>
            <w:r w:rsidRPr="002B574B">
              <w:t xml:space="preserve">EBC 1,2,3 </w:t>
            </w:r>
            <w:proofErr w:type="spellStart"/>
            <w:r w:rsidRPr="002B574B">
              <w:t>Raifun</w:t>
            </w:r>
            <w:proofErr w:type="spellEnd"/>
          </w:p>
        </w:tc>
        <w:tc>
          <w:tcPr>
            <w:tcW w:w="5670" w:type="dxa"/>
          </w:tcPr>
          <w:p w14:paraId="5B8A0FF8" w14:textId="77777777" w:rsidR="00847306" w:rsidRPr="002B574B" w:rsidRDefault="00847306" w:rsidP="00847306">
            <w:pPr>
              <w:spacing w:before="60" w:after="60" w:line="259" w:lineRule="auto"/>
              <w:jc w:val="left"/>
            </w:pPr>
            <w:r w:rsidRPr="002B574B">
              <w:t>Group interview with teachers on PLG/GTP</w:t>
            </w:r>
          </w:p>
          <w:p w14:paraId="3E495932" w14:textId="5A939700" w:rsidR="00847306" w:rsidRPr="00DC23AC" w:rsidRDefault="00847306" w:rsidP="00847306">
            <w:pPr>
              <w:spacing w:before="60" w:after="60" w:line="259" w:lineRule="auto"/>
              <w:jc w:val="left"/>
            </w:pPr>
            <w:r w:rsidRPr="002B574B">
              <w:t>Travel back to Dili</w:t>
            </w:r>
          </w:p>
        </w:tc>
      </w:tr>
    </w:tbl>
    <w:p w14:paraId="18BC1E5D" w14:textId="77777777" w:rsidR="00847306" w:rsidRDefault="00847306" w:rsidP="00E02D80"/>
    <w:p w14:paraId="7D5F40AB" w14:textId="222C3395" w:rsidR="00847306" w:rsidRPr="00261F7F" w:rsidRDefault="00847306" w:rsidP="00E02D80">
      <w:r w:rsidRPr="0041295D">
        <w:rPr>
          <w:b/>
        </w:rPr>
        <w:t xml:space="preserve">Mundo </w:t>
      </w:r>
      <w:proofErr w:type="spellStart"/>
      <w:r w:rsidRPr="0041295D">
        <w:rPr>
          <w:b/>
        </w:rPr>
        <w:t>Perdido</w:t>
      </w:r>
      <w:proofErr w:type="spellEnd"/>
      <w:r w:rsidRPr="0041295D">
        <w:rPr>
          <w:b/>
        </w:rPr>
        <w:t xml:space="preserve"> Cluster (</w:t>
      </w:r>
      <w:proofErr w:type="spellStart"/>
      <w:r w:rsidRPr="0041295D">
        <w:rPr>
          <w:b/>
        </w:rPr>
        <w:t>Viqueque</w:t>
      </w:r>
      <w:proofErr w:type="spellEnd"/>
      <w:r w:rsidRPr="0041295D">
        <w:rPr>
          <w:b/>
        </w:rPr>
        <w:t>)</w:t>
      </w:r>
      <w:r>
        <w:rPr>
          <w:b/>
        </w:rPr>
        <w:t xml:space="preserve"> – data collection</w:t>
      </w:r>
    </w:p>
    <w:tbl>
      <w:tblPr>
        <w:tblStyle w:val="TableGrid"/>
        <w:tblpPr w:leftFromText="180" w:rightFromText="180" w:vertAnchor="text" w:tblpY="1"/>
        <w:tblW w:w="9356" w:type="dxa"/>
        <w:tblLayout w:type="fixed"/>
        <w:tblLook w:val="04A0" w:firstRow="1" w:lastRow="0" w:firstColumn="1" w:lastColumn="0" w:noHBand="0" w:noVBand="1"/>
        <w:tblCaption w:val="A table of agenda"/>
        <w:tblDescription w:val="the table outlines the field research schedule"/>
      </w:tblPr>
      <w:tblGrid>
        <w:gridCol w:w="1843"/>
        <w:gridCol w:w="1843"/>
        <w:gridCol w:w="5670"/>
      </w:tblGrid>
      <w:tr w:rsidR="00847306" w:rsidRPr="003D4F53" w14:paraId="7BE665EA" w14:textId="77777777" w:rsidTr="00F86DEF">
        <w:trPr>
          <w:cantSplit/>
          <w:tblHeader/>
        </w:trPr>
        <w:tc>
          <w:tcPr>
            <w:tcW w:w="1843" w:type="dxa"/>
          </w:tcPr>
          <w:p w14:paraId="4668DF64" w14:textId="77777777" w:rsidR="00847306" w:rsidRPr="004F057E" w:rsidRDefault="00847306" w:rsidP="00847306">
            <w:pPr>
              <w:spacing w:before="60" w:after="60" w:line="259" w:lineRule="auto"/>
              <w:jc w:val="center"/>
              <w:rPr>
                <w:b/>
              </w:rPr>
            </w:pPr>
            <w:r w:rsidRPr="004F057E">
              <w:rPr>
                <w:b/>
              </w:rPr>
              <w:t>Dates</w:t>
            </w:r>
          </w:p>
        </w:tc>
        <w:tc>
          <w:tcPr>
            <w:tcW w:w="1843" w:type="dxa"/>
          </w:tcPr>
          <w:p w14:paraId="404ED6EB" w14:textId="77777777" w:rsidR="00847306" w:rsidRPr="004F057E" w:rsidRDefault="00847306" w:rsidP="00847306">
            <w:pPr>
              <w:spacing w:before="60" w:after="60" w:line="259" w:lineRule="auto"/>
              <w:jc w:val="center"/>
              <w:rPr>
                <w:b/>
              </w:rPr>
            </w:pPr>
            <w:r w:rsidRPr="004F057E">
              <w:rPr>
                <w:b/>
              </w:rPr>
              <w:t>Location</w:t>
            </w:r>
          </w:p>
        </w:tc>
        <w:tc>
          <w:tcPr>
            <w:tcW w:w="5670" w:type="dxa"/>
          </w:tcPr>
          <w:p w14:paraId="2B97DC2D" w14:textId="77777777" w:rsidR="00847306" w:rsidRPr="004F057E" w:rsidRDefault="00847306" w:rsidP="00847306">
            <w:pPr>
              <w:spacing w:before="60" w:after="60" w:line="259" w:lineRule="auto"/>
              <w:jc w:val="center"/>
              <w:rPr>
                <w:b/>
              </w:rPr>
            </w:pPr>
            <w:r w:rsidRPr="004F057E">
              <w:rPr>
                <w:b/>
              </w:rPr>
              <w:t>Activity</w:t>
            </w:r>
          </w:p>
        </w:tc>
      </w:tr>
      <w:tr w:rsidR="00847306" w:rsidRPr="003D4F53" w14:paraId="0D7A09E6" w14:textId="77777777" w:rsidTr="00F86DEF">
        <w:trPr>
          <w:cantSplit/>
          <w:tblHeader/>
        </w:trPr>
        <w:tc>
          <w:tcPr>
            <w:tcW w:w="1843" w:type="dxa"/>
          </w:tcPr>
          <w:p w14:paraId="50E0AB5B" w14:textId="4D8E7A84" w:rsidR="00847306" w:rsidRPr="004F057E" w:rsidRDefault="00847306" w:rsidP="00847306">
            <w:pPr>
              <w:spacing w:before="60" w:after="60" w:line="259" w:lineRule="auto"/>
              <w:jc w:val="left"/>
              <w:rPr>
                <w:b/>
              </w:rPr>
            </w:pPr>
            <w:r w:rsidRPr="00D0505F">
              <w:t>Sunday 26th May</w:t>
            </w:r>
          </w:p>
        </w:tc>
        <w:tc>
          <w:tcPr>
            <w:tcW w:w="1843" w:type="dxa"/>
          </w:tcPr>
          <w:p w14:paraId="581A7E5C" w14:textId="7E2C7953" w:rsidR="00847306" w:rsidRPr="00847306" w:rsidRDefault="00847306" w:rsidP="00847306">
            <w:pPr>
              <w:spacing w:before="60" w:after="60" w:line="259" w:lineRule="auto"/>
              <w:jc w:val="left"/>
            </w:pPr>
            <w:proofErr w:type="spellStart"/>
            <w:r w:rsidRPr="00847306">
              <w:t>Viqueque</w:t>
            </w:r>
            <w:proofErr w:type="spellEnd"/>
          </w:p>
        </w:tc>
        <w:tc>
          <w:tcPr>
            <w:tcW w:w="5670" w:type="dxa"/>
          </w:tcPr>
          <w:p w14:paraId="21CB409A" w14:textId="6DFF0506" w:rsidR="00847306" w:rsidRPr="004F057E" w:rsidRDefault="00847306" w:rsidP="00847306">
            <w:pPr>
              <w:spacing w:before="60" w:after="60" w:line="259" w:lineRule="auto"/>
              <w:jc w:val="left"/>
              <w:rPr>
                <w:b/>
              </w:rPr>
            </w:pPr>
            <w:r w:rsidRPr="0025414F">
              <w:t xml:space="preserve">Travel to </w:t>
            </w:r>
            <w:proofErr w:type="spellStart"/>
            <w:r w:rsidRPr="0025414F">
              <w:t>Viqueque</w:t>
            </w:r>
            <w:proofErr w:type="spellEnd"/>
          </w:p>
        </w:tc>
      </w:tr>
      <w:tr w:rsidR="00847306" w:rsidRPr="003D4F53" w14:paraId="4C4267BA" w14:textId="77777777" w:rsidTr="00F86DEF">
        <w:trPr>
          <w:cantSplit/>
          <w:tblHeader/>
        </w:trPr>
        <w:tc>
          <w:tcPr>
            <w:tcW w:w="1843" w:type="dxa"/>
          </w:tcPr>
          <w:p w14:paraId="1DDA67A4" w14:textId="6B70A6AC" w:rsidR="00847306" w:rsidRPr="00DC23AC" w:rsidRDefault="00847306" w:rsidP="00847306">
            <w:pPr>
              <w:spacing w:before="60" w:after="60" w:line="259" w:lineRule="auto"/>
              <w:jc w:val="left"/>
            </w:pPr>
            <w:r w:rsidRPr="00D0505F">
              <w:t>Monday 27th May</w:t>
            </w:r>
          </w:p>
        </w:tc>
        <w:tc>
          <w:tcPr>
            <w:tcW w:w="1843" w:type="dxa"/>
          </w:tcPr>
          <w:p w14:paraId="5BB6F91D" w14:textId="77777777" w:rsidR="00847306" w:rsidRPr="0025414F" w:rsidRDefault="00847306" w:rsidP="00847306">
            <w:pPr>
              <w:spacing w:before="60" w:after="60" w:line="259" w:lineRule="auto"/>
              <w:jc w:val="left"/>
            </w:pPr>
            <w:r w:rsidRPr="0025414F">
              <w:t xml:space="preserve">EBF 1,2,3 </w:t>
            </w:r>
          </w:p>
          <w:p w14:paraId="0A361768" w14:textId="157FA547" w:rsidR="00847306" w:rsidRDefault="00847306" w:rsidP="00847306">
            <w:pPr>
              <w:spacing w:before="60" w:after="60" w:line="259" w:lineRule="auto"/>
              <w:jc w:val="left"/>
            </w:pPr>
            <w:proofErr w:type="spellStart"/>
            <w:r w:rsidRPr="0025414F">
              <w:t>Loihunu</w:t>
            </w:r>
            <w:proofErr w:type="spellEnd"/>
          </w:p>
        </w:tc>
        <w:tc>
          <w:tcPr>
            <w:tcW w:w="5670" w:type="dxa"/>
          </w:tcPr>
          <w:p w14:paraId="5CF4632B" w14:textId="77777777" w:rsidR="00847306" w:rsidRPr="0025414F" w:rsidRDefault="00847306" w:rsidP="00847306">
            <w:pPr>
              <w:spacing w:before="60" w:after="60" w:line="259" w:lineRule="auto"/>
              <w:jc w:val="left"/>
            </w:pPr>
            <w:r w:rsidRPr="0025414F">
              <w:t>Inspector interview</w:t>
            </w:r>
          </w:p>
          <w:p w14:paraId="268D4250" w14:textId="77777777" w:rsidR="00847306" w:rsidRPr="0025414F" w:rsidRDefault="00847306" w:rsidP="00847306">
            <w:pPr>
              <w:spacing w:before="60" w:after="60" w:line="259" w:lineRule="auto"/>
              <w:jc w:val="left"/>
            </w:pPr>
            <w:r w:rsidRPr="0025414F">
              <w:t>Teacher interviews</w:t>
            </w:r>
          </w:p>
          <w:p w14:paraId="6B8E46E3" w14:textId="1435BACD" w:rsidR="00847306" w:rsidRPr="00DC23AC" w:rsidRDefault="00847306" w:rsidP="00847306">
            <w:pPr>
              <w:spacing w:before="60" w:after="60" w:line="259" w:lineRule="auto"/>
              <w:jc w:val="left"/>
            </w:pPr>
            <w:r w:rsidRPr="0025414F">
              <w:t>School coordinator interview</w:t>
            </w:r>
          </w:p>
        </w:tc>
      </w:tr>
      <w:tr w:rsidR="00847306" w:rsidRPr="003D4F53" w14:paraId="6D1CC868" w14:textId="77777777" w:rsidTr="00F86DEF">
        <w:trPr>
          <w:cantSplit/>
          <w:tblHeader/>
        </w:trPr>
        <w:tc>
          <w:tcPr>
            <w:tcW w:w="1843" w:type="dxa"/>
          </w:tcPr>
          <w:p w14:paraId="2A922EC0" w14:textId="6C4C05BD" w:rsidR="00847306" w:rsidRPr="00DC23AC" w:rsidRDefault="00847306" w:rsidP="00847306">
            <w:pPr>
              <w:spacing w:before="60" w:after="60" w:line="259" w:lineRule="auto"/>
              <w:jc w:val="left"/>
            </w:pPr>
            <w:r w:rsidRPr="00D0505F">
              <w:t>Tuesday 28th May</w:t>
            </w:r>
          </w:p>
        </w:tc>
        <w:tc>
          <w:tcPr>
            <w:tcW w:w="1843" w:type="dxa"/>
          </w:tcPr>
          <w:p w14:paraId="3B851780" w14:textId="77777777" w:rsidR="00847306" w:rsidRPr="0025414F" w:rsidRDefault="00847306" w:rsidP="00847306">
            <w:pPr>
              <w:spacing w:before="60" w:after="60" w:line="259" w:lineRule="auto"/>
              <w:jc w:val="left"/>
            </w:pPr>
            <w:r w:rsidRPr="0025414F">
              <w:t>EBF 1,2</w:t>
            </w:r>
          </w:p>
          <w:p w14:paraId="50C0BD3A" w14:textId="7BE35C71" w:rsidR="00847306" w:rsidRDefault="00847306" w:rsidP="00847306">
            <w:pPr>
              <w:spacing w:before="60" w:after="60" w:line="259" w:lineRule="auto"/>
              <w:jc w:val="left"/>
            </w:pPr>
            <w:proofErr w:type="spellStart"/>
            <w:r w:rsidRPr="0025414F">
              <w:t>Bahaneo</w:t>
            </w:r>
            <w:proofErr w:type="spellEnd"/>
            <w:r w:rsidRPr="0025414F">
              <w:t xml:space="preserve"> and </w:t>
            </w:r>
            <w:proofErr w:type="spellStart"/>
            <w:r w:rsidRPr="0025414F">
              <w:t>Liaruca</w:t>
            </w:r>
            <w:proofErr w:type="spellEnd"/>
          </w:p>
        </w:tc>
        <w:tc>
          <w:tcPr>
            <w:tcW w:w="5670" w:type="dxa"/>
          </w:tcPr>
          <w:p w14:paraId="5C5E5E2D" w14:textId="77777777" w:rsidR="00847306" w:rsidRPr="0025414F" w:rsidRDefault="00847306" w:rsidP="00847306">
            <w:pPr>
              <w:spacing w:before="60" w:after="60" w:line="259" w:lineRule="auto"/>
              <w:jc w:val="left"/>
            </w:pPr>
            <w:r w:rsidRPr="0025414F">
              <w:t>Teacher interviews</w:t>
            </w:r>
          </w:p>
          <w:p w14:paraId="016A7BD2" w14:textId="2B4FB965" w:rsidR="00847306" w:rsidRPr="00DC23AC" w:rsidRDefault="00847306" w:rsidP="00847306">
            <w:pPr>
              <w:spacing w:before="60" w:after="60" w:line="259" w:lineRule="auto"/>
              <w:jc w:val="left"/>
            </w:pPr>
            <w:r w:rsidRPr="0025414F">
              <w:t xml:space="preserve">School coordinator interview - </w:t>
            </w:r>
            <w:proofErr w:type="spellStart"/>
            <w:r w:rsidRPr="0025414F">
              <w:t>Bahaneo</w:t>
            </w:r>
            <w:proofErr w:type="spellEnd"/>
            <w:r w:rsidRPr="0025414F">
              <w:t xml:space="preserve">, </w:t>
            </w:r>
            <w:proofErr w:type="spellStart"/>
            <w:r w:rsidRPr="0025414F">
              <w:t>Liaruca</w:t>
            </w:r>
            <w:proofErr w:type="spellEnd"/>
            <w:r w:rsidRPr="0025414F">
              <w:t xml:space="preserve">, </w:t>
            </w:r>
            <w:proofErr w:type="spellStart"/>
            <w:r w:rsidRPr="0025414F">
              <w:t>Butao</w:t>
            </w:r>
            <w:proofErr w:type="spellEnd"/>
          </w:p>
        </w:tc>
      </w:tr>
      <w:tr w:rsidR="00847306" w14:paraId="7ABA9FD2" w14:textId="77777777" w:rsidTr="00F86DEF">
        <w:trPr>
          <w:cantSplit/>
          <w:trHeight w:val="340"/>
          <w:tblHeader/>
        </w:trPr>
        <w:tc>
          <w:tcPr>
            <w:tcW w:w="1843" w:type="dxa"/>
          </w:tcPr>
          <w:p w14:paraId="04412291" w14:textId="2C881163" w:rsidR="00847306" w:rsidRPr="00DA2778" w:rsidRDefault="00847306" w:rsidP="00847306">
            <w:pPr>
              <w:jc w:val="left"/>
            </w:pPr>
            <w:r w:rsidRPr="00D0505F">
              <w:t>Wednesday 29th May</w:t>
            </w:r>
          </w:p>
        </w:tc>
        <w:tc>
          <w:tcPr>
            <w:tcW w:w="1843" w:type="dxa"/>
          </w:tcPr>
          <w:p w14:paraId="51D7B92A" w14:textId="7B0FD78E" w:rsidR="00847306" w:rsidRPr="001B47FA" w:rsidRDefault="00847306" w:rsidP="00847306">
            <w:pPr>
              <w:jc w:val="left"/>
            </w:pPr>
            <w:r>
              <w:t>Municipal Education Office</w:t>
            </w:r>
          </w:p>
        </w:tc>
        <w:tc>
          <w:tcPr>
            <w:tcW w:w="5670" w:type="dxa"/>
          </w:tcPr>
          <w:p w14:paraId="29CD6590" w14:textId="77777777" w:rsidR="00847306" w:rsidRPr="0025414F" w:rsidRDefault="00847306" w:rsidP="00847306">
            <w:pPr>
              <w:spacing w:before="60" w:after="60" w:line="259" w:lineRule="auto"/>
              <w:jc w:val="left"/>
            </w:pPr>
            <w:r w:rsidRPr="0025414F">
              <w:t>Municipal Education Director Interview</w:t>
            </w:r>
          </w:p>
          <w:p w14:paraId="55BE25BD" w14:textId="47BE0C45" w:rsidR="00847306" w:rsidRPr="00DC23AC" w:rsidRDefault="00847306" w:rsidP="00847306">
            <w:pPr>
              <w:spacing w:before="60" w:after="60" w:line="259" w:lineRule="auto"/>
              <w:jc w:val="left"/>
            </w:pPr>
            <w:r w:rsidRPr="0025414F">
              <w:t>Debrief with research team</w:t>
            </w:r>
          </w:p>
        </w:tc>
      </w:tr>
      <w:tr w:rsidR="00847306" w14:paraId="5C782ECE" w14:textId="77777777" w:rsidTr="00F86DEF">
        <w:trPr>
          <w:cantSplit/>
          <w:trHeight w:val="340"/>
          <w:tblHeader/>
        </w:trPr>
        <w:tc>
          <w:tcPr>
            <w:tcW w:w="1843" w:type="dxa"/>
          </w:tcPr>
          <w:p w14:paraId="64922529" w14:textId="60E98D6E" w:rsidR="00847306" w:rsidRPr="00DA2778" w:rsidRDefault="00847306" w:rsidP="00847306">
            <w:pPr>
              <w:jc w:val="left"/>
            </w:pPr>
            <w:r w:rsidRPr="00D0505F">
              <w:t>Thursday 30th May</w:t>
            </w:r>
          </w:p>
        </w:tc>
        <w:tc>
          <w:tcPr>
            <w:tcW w:w="1843" w:type="dxa"/>
          </w:tcPr>
          <w:p w14:paraId="7AE3910B" w14:textId="77777777" w:rsidR="00847306" w:rsidRPr="0025414F" w:rsidRDefault="00847306" w:rsidP="00847306">
            <w:pPr>
              <w:spacing w:before="60" w:after="60" w:line="259" w:lineRule="auto"/>
              <w:jc w:val="left"/>
            </w:pPr>
            <w:r w:rsidRPr="0025414F">
              <w:t>EBF 1,2</w:t>
            </w:r>
          </w:p>
          <w:p w14:paraId="55A8890F" w14:textId="07405C45" w:rsidR="00847306" w:rsidRPr="001B47FA" w:rsidRDefault="00847306" w:rsidP="00847306">
            <w:pPr>
              <w:jc w:val="left"/>
            </w:pPr>
            <w:proofErr w:type="spellStart"/>
            <w:r w:rsidRPr="0025414F">
              <w:t>Maimi</w:t>
            </w:r>
            <w:proofErr w:type="spellEnd"/>
          </w:p>
        </w:tc>
        <w:tc>
          <w:tcPr>
            <w:tcW w:w="5670" w:type="dxa"/>
          </w:tcPr>
          <w:p w14:paraId="4B206D8D" w14:textId="77777777" w:rsidR="00847306" w:rsidRPr="0025414F" w:rsidRDefault="00847306" w:rsidP="00847306">
            <w:pPr>
              <w:spacing w:before="60" w:after="60" w:line="259" w:lineRule="auto"/>
              <w:jc w:val="left"/>
            </w:pPr>
            <w:r w:rsidRPr="0025414F">
              <w:t xml:space="preserve">Teacher interviews </w:t>
            </w:r>
          </w:p>
          <w:p w14:paraId="13CDE288" w14:textId="361793B0" w:rsidR="00847306" w:rsidRPr="00DC23AC" w:rsidRDefault="00847306" w:rsidP="00847306">
            <w:pPr>
              <w:spacing w:before="60" w:after="60" w:line="259" w:lineRule="auto"/>
              <w:jc w:val="left"/>
            </w:pPr>
            <w:r w:rsidRPr="0025414F">
              <w:t>School coordinator interview</w:t>
            </w:r>
          </w:p>
        </w:tc>
      </w:tr>
      <w:tr w:rsidR="00847306" w14:paraId="1F0E46ED" w14:textId="77777777" w:rsidTr="00F86DEF">
        <w:trPr>
          <w:cantSplit/>
          <w:trHeight w:val="340"/>
          <w:tblHeader/>
        </w:trPr>
        <w:tc>
          <w:tcPr>
            <w:tcW w:w="1843" w:type="dxa"/>
          </w:tcPr>
          <w:p w14:paraId="11077087" w14:textId="41899C22" w:rsidR="00847306" w:rsidRPr="00DA2778" w:rsidRDefault="00847306" w:rsidP="00847306">
            <w:pPr>
              <w:jc w:val="left"/>
            </w:pPr>
            <w:r w:rsidRPr="00D0505F">
              <w:t>Friday 31th May</w:t>
            </w:r>
          </w:p>
        </w:tc>
        <w:tc>
          <w:tcPr>
            <w:tcW w:w="1843" w:type="dxa"/>
          </w:tcPr>
          <w:p w14:paraId="57378BFB" w14:textId="77777777" w:rsidR="00847306" w:rsidRPr="0025414F" w:rsidRDefault="00847306" w:rsidP="00847306">
            <w:pPr>
              <w:spacing w:before="60" w:after="60" w:line="259" w:lineRule="auto"/>
              <w:jc w:val="left"/>
            </w:pPr>
            <w:r w:rsidRPr="0025414F">
              <w:t>EBC 1,2,3</w:t>
            </w:r>
          </w:p>
          <w:p w14:paraId="65749CB8" w14:textId="09020EE7" w:rsidR="00847306" w:rsidRPr="001B47FA" w:rsidRDefault="00847306" w:rsidP="00847306">
            <w:pPr>
              <w:jc w:val="left"/>
            </w:pPr>
            <w:proofErr w:type="spellStart"/>
            <w:r w:rsidRPr="0025414F">
              <w:t>Mundu</w:t>
            </w:r>
            <w:proofErr w:type="spellEnd"/>
            <w:r w:rsidRPr="0025414F">
              <w:t xml:space="preserve"> </w:t>
            </w:r>
            <w:proofErr w:type="spellStart"/>
            <w:r w:rsidRPr="0025414F">
              <w:t>Perdido</w:t>
            </w:r>
            <w:proofErr w:type="spellEnd"/>
          </w:p>
        </w:tc>
        <w:tc>
          <w:tcPr>
            <w:tcW w:w="5670" w:type="dxa"/>
          </w:tcPr>
          <w:p w14:paraId="2F026AEB" w14:textId="77777777" w:rsidR="00847306" w:rsidRPr="0025414F" w:rsidRDefault="00847306" w:rsidP="00847306">
            <w:pPr>
              <w:spacing w:before="60" w:after="60" w:line="259" w:lineRule="auto"/>
              <w:jc w:val="left"/>
            </w:pPr>
            <w:r w:rsidRPr="0025414F">
              <w:t>Teacher interviews</w:t>
            </w:r>
          </w:p>
          <w:p w14:paraId="0ACC794A" w14:textId="77777777" w:rsidR="00847306" w:rsidRPr="0025414F" w:rsidRDefault="00847306" w:rsidP="00847306">
            <w:pPr>
              <w:spacing w:before="60" w:after="60" w:line="259" w:lineRule="auto"/>
              <w:jc w:val="left"/>
            </w:pPr>
            <w:r w:rsidRPr="0025414F">
              <w:t xml:space="preserve">School director interview </w:t>
            </w:r>
          </w:p>
          <w:p w14:paraId="45AD2918" w14:textId="6155BD09" w:rsidR="00847306" w:rsidRPr="00DC23AC" w:rsidRDefault="00847306" w:rsidP="00847306">
            <w:pPr>
              <w:spacing w:before="60" w:after="60" w:line="259" w:lineRule="auto"/>
              <w:jc w:val="left"/>
            </w:pPr>
            <w:proofErr w:type="spellStart"/>
            <w:r w:rsidRPr="0025414F">
              <w:t>Adjunto</w:t>
            </w:r>
            <w:proofErr w:type="spellEnd"/>
            <w:r w:rsidRPr="0025414F">
              <w:t xml:space="preserve"> interview</w:t>
            </w:r>
          </w:p>
        </w:tc>
      </w:tr>
      <w:tr w:rsidR="00847306" w14:paraId="1CE439F5" w14:textId="77777777" w:rsidTr="00F86DEF">
        <w:trPr>
          <w:cantSplit/>
          <w:trHeight w:val="340"/>
          <w:tblHeader/>
        </w:trPr>
        <w:tc>
          <w:tcPr>
            <w:tcW w:w="1843" w:type="dxa"/>
          </w:tcPr>
          <w:p w14:paraId="3C98EC29" w14:textId="3141E21B" w:rsidR="00847306" w:rsidRPr="00DA2778" w:rsidRDefault="00847306" w:rsidP="00847306">
            <w:pPr>
              <w:jc w:val="left"/>
            </w:pPr>
            <w:r w:rsidRPr="00D0505F">
              <w:t>Saturday 1st June</w:t>
            </w:r>
          </w:p>
        </w:tc>
        <w:tc>
          <w:tcPr>
            <w:tcW w:w="1843" w:type="dxa"/>
          </w:tcPr>
          <w:p w14:paraId="478BE57F" w14:textId="77777777" w:rsidR="00847306" w:rsidRPr="0025414F" w:rsidRDefault="00847306" w:rsidP="00847306">
            <w:pPr>
              <w:spacing w:before="60" w:after="60" w:line="259" w:lineRule="auto"/>
              <w:jc w:val="left"/>
            </w:pPr>
            <w:r w:rsidRPr="0025414F">
              <w:t>EBC 1,2,3</w:t>
            </w:r>
          </w:p>
          <w:p w14:paraId="51A8C094" w14:textId="5CF0221C" w:rsidR="00847306" w:rsidRPr="001B47FA" w:rsidRDefault="00847306" w:rsidP="00847306">
            <w:pPr>
              <w:jc w:val="left"/>
            </w:pPr>
            <w:proofErr w:type="spellStart"/>
            <w:r w:rsidRPr="0025414F">
              <w:t>Mundu</w:t>
            </w:r>
            <w:proofErr w:type="spellEnd"/>
            <w:r w:rsidRPr="0025414F">
              <w:t xml:space="preserve"> </w:t>
            </w:r>
            <w:proofErr w:type="spellStart"/>
            <w:r w:rsidRPr="0025414F">
              <w:t>Perdido</w:t>
            </w:r>
            <w:proofErr w:type="spellEnd"/>
          </w:p>
        </w:tc>
        <w:tc>
          <w:tcPr>
            <w:tcW w:w="5670" w:type="dxa"/>
          </w:tcPr>
          <w:p w14:paraId="0359785F" w14:textId="77777777" w:rsidR="00847306" w:rsidRPr="0025414F" w:rsidRDefault="00847306" w:rsidP="00847306">
            <w:pPr>
              <w:spacing w:before="60" w:after="60" w:line="259" w:lineRule="auto"/>
              <w:jc w:val="left"/>
            </w:pPr>
            <w:r w:rsidRPr="0025414F">
              <w:t>Group interview with teachers on PLG/GTP</w:t>
            </w:r>
          </w:p>
          <w:p w14:paraId="1A6B9314" w14:textId="77777777" w:rsidR="00847306" w:rsidRDefault="00847306" w:rsidP="00847306">
            <w:pPr>
              <w:spacing w:before="60" w:after="60" w:line="259" w:lineRule="auto"/>
            </w:pPr>
            <w:r w:rsidRPr="00E93A89">
              <w:t>Debrief with research team</w:t>
            </w:r>
          </w:p>
          <w:p w14:paraId="51F0C5E1" w14:textId="2BF63371" w:rsidR="00847306" w:rsidRPr="00DC23AC" w:rsidRDefault="00847306" w:rsidP="00847306">
            <w:pPr>
              <w:spacing w:before="60" w:after="60" w:line="259" w:lineRule="auto"/>
              <w:jc w:val="left"/>
            </w:pPr>
            <w:r w:rsidRPr="0025414F">
              <w:t>Travel back to Dili</w:t>
            </w:r>
          </w:p>
        </w:tc>
      </w:tr>
    </w:tbl>
    <w:p w14:paraId="475E3978" w14:textId="0B376835" w:rsidR="00E02D80" w:rsidRDefault="00847306" w:rsidP="00E02D80">
      <w:pPr>
        <w:spacing w:line="259" w:lineRule="auto"/>
      </w:pPr>
      <w:r>
        <w:br w:type="textWrapping" w:clear="all"/>
      </w:r>
    </w:p>
    <w:p w14:paraId="04CF78C1" w14:textId="77777777" w:rsidR="00E02D80" w:rsidRPr="009D3CC4" w:rsidRDefault="00E02D80" w:rsidP="00E02D80">
      <w:pPr>
        <w:spacing w:line="259" w:lineRule="auto"/>
      </w:pPr>
    </w:p>
    <w:p w14:paraId="26583485" w14:textId="77777777" w:rsidR="00E02D80" w:rsidRDefault="00E02D80" w:rsidP="00E02D80">
      <w:pPr>
        <w:spacing w:after="0"/>
      </w:pPr>
      <w:r>
        <w:br w:type="page"/>
      </w:r>
    </w:p>
    <w:p w14:paraId="20E392D5" w14:textId="77777777" w:rsidR="00E02D80" w:rsidRPr="00E02D80" w:rsidRDefault="00E02D80" w:rsidP="00E02D80">
      <w:pPr>
        <w:pStyle w:val="Heading1"/>
        <w:numPr>
          <w:ilvl w:val="0"/>
          <w:numId w:val="0"/>
        </w:numPr>
        <w:ind w:left="431" w:hanging="431"/>
      </w:pPr>
      <w:bookmarkStart w:id="254" w:name="_Toc532503039"/>
      <w:bookmarkStart w:id="255" w:name="_Toc532503094"/>
      <w:bookmarkStart w:id="256" w:name="_Toc532503198"/>
      <w:bookmarkStart w:id="257" w:name="_Toc7513632"/>
      <w:bookmarkStart w:id="258" w:name="_Toc39148529"/>
      <w:bookmarkStart w:id="259" w:name="_Toc40188665"/>
      <w:r>
        <w:t>Appendix I</w:t>
      </w:r>
      <w:r w:rsidRPr="00A448FA">
        <w:t xml:space="preserve">: </w:t>
      </w:r>
      <w:r>
        <w:t>Field research debrief tool</w:t>
      </w:r>
      <w:bookmarkEnd w:id="254"/>
      <w:bookmarkEnd w:id="255"/>
      <w:bookmarkEnd w:id="256"/>
      <w:bookmarkEnd w:id="257"/>
      <w:bookmarkEnd w:id="258"/>
      <w:bookmarkEnd w:id="259"/>
    </w:p>
    <w:p w14:paraId="5584B7EA" w14:textId="77777777" w:rsidR="00E02D80" w:rsidRPr="004F1068" w:rsidRDefault="00E02D80" w:rsidP="007B2922">
      <w:pPr>
        <w:pStyle w:val="Heading2"/>
      </w:pPr>
      <w:r w:rsidRPr="004F1068">
        <w:t>DAILY DEBRIEF NOTES:</w:t>
      </w:r>
    </w:p>
    <w:p w14:paraId="5F90713C" w14:textId="77777777" w:rsidR="00E02D80" w:rsidRPr="004F1068" w:rsidRDefault="00E02D80" w:rsidP="007B2922">
      <w:pPr>
        <w:pStyle w:val="Heading3"/>
        <w:numPr>
          <w:ilvl w:val="0"/>
          <w:numId w:val="0"/>
        </w:numPr>
        <w:ind w:left="720"/>
        <w:jc w:val="center"/>
      </w:pPr>
      <w:r w:rsidRPr="004F1068">
        <w:t xml:space="preserve">PLMP </w:t>
      </w:r>
      <w:r>
        <w:t>STUDY</w:t>
      </w:r>
      <w:r w:rsidRPr="004F1068">
        <w:t xml:space="preserve"> FIELD RESEARCH</w:t>
      </w:r>
    </w:p>
    <w:p w14:paraId="4354F3D9" w14:textId="77777777" w:rsidR="00E02D80" w:rsidRDefault="00E02D80" w:rsidP="00634BEE">
      <w:pPr>
        <w:pStyle w:val="Heading4"/>
      </w:pPr>
      <w:r w:rsidRPr="004F1068">
        <w:t>Debrief information</w:t>
      </w:r>
    </w:p>
    <w:p w14:paraId="10A1DCF4" w14:textId="3329310D" w:rsidR="004F057E" w:rsidRPr="004F057E" w:rsidRDefault="004F057E" w:rsidP="004F057E">
      <w:pPr>
        <w:rPr>
          <w:b/>
        </w:rPr>
      </w:pPr>
      <w:r w:rsidRPr="004F057E">
        <w:rPr>
          <w:b/>
        </w:rPr>
        <w:t>Municipality:</w:t>
      </w:r>
    </w:p>
    <w:p w14:paraId="4E4B8662" w14:textId="4F35C50E" w:rsidR="004F057E" w:rsidRPr="004F057E" w:rsidRDefault="004F057E" w:rsidP="004F057E">
      <w:pPr>
        <w:rPr>
          <w:b/>
        </w:rPr>
      </w:pPr>
      <w:r w:rsidRPr="004F057E">
        <w:rPr>
          <w:b/>
        </w:rPr>
        <w:t>Cluster</w:t>
      </w:r>
      <w:r w:rsidR="00E93271">
        <w:rPr>
          <w:b/>
        </w:rPr>
        <w:t>:</w:t>
      </w:r>
    </w:p>
    <w:p w14:paraId="3F080339" w14:textId="7CBCB952" w:rsidR="004F057E" w:rsidRPr="004F057E" w:rsidRDefault="004F057E" w:rsidP="004F057E">
      <w:pPr>
        <w:rPr>
          <w:b/>
        </w:rPr>
      </w:pPr>
      <w:r w:rsidRPr="004F057E">
        <w:rPr>
          <w:b/>
        </w:rPr>
        <w:t>ACER Researcher</w:t>
      </w:r>
    </w:p>
    <w:p w14:paraId="03AC1C0C" w14:textId="64752772" w:rsidR="004F057E" w:rsidRPr="004F057E" w:rsidRDefault="004F057E" w:rsidP="004F057E">
      <w:pPr>
        <w:rPr>
          <w:b/>
        </w:rPr>
      </w:pPr>
      <w:proofErr w:type="spellStart"/>
      <w:r w:rsidRPr="004F057E">
        <w:rPr>
          <w:b/>
        </w:rPr>
        <w:t>Belun</w:t>
      </w:r>
      <w:proofErr w:type="spellEnd"/>
      <w:r w:rsidRPr="004F057E">
        <w:rPr>
          <w:b/>
        </w:rPr>
        <w:t xml:space="preserve"> Researchers:</w:t>
      </w:r>
    </w:p>
    <w:p w14:paraId="7D7734C6" w14:textId="727D840F" w:rsidR="004F057E" w:rsidRPr="004F057E" w:rsidRDefault="004F057E" w:rsidP="004F057E">
      <w:pPr>
        <w:rPr>
          <w:b/>
        </w:rPr>
      </w:pPr>
      <w:r w:rsidRPr="004F057E">
        <w:rPr>
          <w:b/>
        </w:rPr>
        <w:t>Meeting Date:</w:t>
      </w:r>
    </w:p>
    <w:p w14:paraId="110BE347" w14:textId="77777777" w:rsidR="00E02D80" w:rsidRPr="004F1068" w:rsidRDefault="00E02D80" w:rsidP="00634BEE">
      <w:pPr>
        <w:pStyle w:val="Heading4"/>
      </w:pPr>
      <w:r w:rsidRPr="004F1068">
        <w:t>Administration notes</w:t>
      </w:r>
    </w:p>
    <w:p w14:paraId="101ADF0E" w14:textId="77777777" w:rsidR="00E02D80" w:rsidRDefault="00E02D80" w:rsidP="00E02D80">
      <w:r>
        <w:t xml:space="preserve">The purpose of daily debrief sessions with ACER and </w:t>
      </w:r>
      <w:proofErr w:type="spellStart"/>
      <w:r>
        <w:t>Belun</w:t>
      </w:r>
      <w:proofErr w:type="spellEnd"/>
      <w:r>
        <w:t xml:space="preserve"> researchers is to document the team’s field research experiences. The research team will meet to discuss the interviews and day’s experiences at the conclusion of data collection for the day (usually in the afternoon). The debrief sessions will enable the team to reflect on any emerging issues and experiences, and discuss how to address these during the sessions. The sessions will also give some indications of themes that may emerge during analysis of data. </w:t>
      </w:r>
    </w:p>
    <w:p w14:paraId="71EBE1C4" w14:textId="77777777" w:rsidR="00E02D80" w:rsidRPr="004F1068" w:rsidRDefault="00E02D80" w:rsidP="00634BEE">
      <w:pPr>
        <w:pStyle w:val="Heading4"/>
      </w:pPr>
      <w:r w:rsidRPr="004F1068">
        <w:t>Debrief notes</w:t>
      </w:r>
    </w:p>
    <w:tbl>
      <w:tblPr>
        <w:tblStyle w:val="PlainTable1"/>
        <w:tblW w:w="0" w:type="auto"/>
        <w:tblLayout w:type="fixed"/>
        <w:tblLook w:val="04A0" w:firstRow="1" w:lastRow="0" w:firstColumn="1" w:lastColumn="0" w:noHBand="0" w:noVBand="1"/>
        <w:tblCaption w:val="a table of debrief notes"/>
        <w:tblDescription w:val="this table outlines discussion point of the debrief. Besides this, there is a blank row for the researcher to fill his or her notes."/>
      </w:tblPr>
      <w:tblGrid>
        <w:gridCol w:w="2122"/>
        <w:gridCol w:w="6175"/>
      </w:tblGrid>
      <w:tr w:rsidR="00E02D80" w:rsidRPr="003D4F53" w14:paraId="3F13CA8F" w14:textId="77777777" w:rsidTr="009534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215868" w:themeFill="accent5" w:themeFillShade="80"/>
          </w:tcPr>
          <w:p w14:paraId="01411990" w14:textId="77777777" w:rsidR="00E02D80" w:rsidRPr="002A7C24" w:rsidRDefault="00E02D80" w:rsidP="002A7C24">
            <w:pPr>
              <w:jc w:val="center"/>
              <w:rPr>
                <w:color w:val="FFFFFF" w:themeColor="background1"/>
              </w:rPr>
            </w:pPr>
            <w:r w:rsidRPr="002A7C24">
              <w:rPr>
                <w:color w:val="FFFFFF" w:themeColor="background1"/>
              </w:rPr>
              <w:t>Discussion point</w:t>
            </w:r>
          </w:p>
        </w:tc>
        <w:tc>
          <w:tcPr>
            <w:tcW w:w="6175" w:type="dxa"/>
            <w:shd w:val="clear" w:color="auto" w:fill="215868" w:themeFill="accent5" w:themeFillShade="80"/>
          </w:tcPr>
          <w:p w14:paraId="397E5871" w14:textId="77777777" w:rsidR="00E02D80" w:rsidRPr="002A7C24" w:rsidRDefault="00E02D80" w:rsidP="002A7C2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7C24">
              <w:rPr>
                <w:color w:val="FFFFFF" w:themeColor="background1"/>
              </w:rPr>
              <w:t>Notes</w:t>
            </w:r>
          </w:p>
        </w:tc>
      </w:tr>
      <w:tr w:rsidR="00E02D80" w14:paraId="3DB7D38F" w14:textId="77777777" w:rsidTr="00953427">
        <w:trPr>
          <w:cnfStyle w:val="100000000000" w:firstRow="1" w:lastRow="0" w:firstColumn="0" w:lastColumn="0" w:oddVBand="0" w:evenVBand="0" w:oddHBand="0" w:evenHBand="0" w:firstRowFirstColumn="0" w:firstRowLastColumn="0" w:lastRowFirstColumn="0" w:lastRowLastColumn="0"/>
          <w:cantSplit/>
          <w:trHeight w:val="1149"/>
          <w:tblHeader/>
        </w:trPr>
        <w:tc>
          <w:tcPr>
            <w:cnfStyle w:val="001000000000" w:firstRow="0" w:lastRow="0" w:firstColumn="1" w:lastColumn="0" w:oddVBand="0" w:evenVBand="0" w:oddHBand="0" w:evenHBand="0" w:firstRowFirstColumn="0" w:firstRowLastColumn="0" w:lastRowFirstColumn="0" w:lastRowLastColumn="0"/>
            <w:tcW w:w="2122" w:type="dxa"/>
          </w:tcPr>
          <w:p w14:paraId="754E9747" w14:textId="77777777" w:rsidR="00E02D80" w:rsidRPr="00953427" w:rsidRDefault="001454AA" w:rsidP="00E02D80">
            <w:pPr>
              <w:jc w:val="left"/>
              <w:rPr>
                <w:b w:val="0"/>
                <w:sz w:val="20"/>
              </w:rPr>
            </w:pPr>
            <w:r w:rsidRPr="00953427">
              <w:rPr>
                <w:b w:val="0"/>
                <w:sz w:val="20"/>
              </w:rPr>
              <w:t>Key themes emerging</w:t>
            </w:r>
          </w:p>
        </w:tc>
        <w:tc>
          <w:tcPr>
            <w:tcW w:w="6175" w:type="dxa"/>
          </w:tcPr>
          <w:p w14:paraId="630E7BFF" w14:textId="77777777" w:rsidR="00E02D80" w:rsidRPr="00953427" w:rsidRDefault="00E02D80" w:rsidP="008A293D">
            <w:pPr>
              <w:cnfStyle w:val="100000000000" w:firstRow="1" w:lastRow="0" w:firstColumn="0" w:lastColumn="0" w:oddVBand="0" w:evenVBand="0" w:oddHBand="0" w:evenHBand="0" w:firstRowFirstColumn="0" w:firstRowLastColumn="0" w:lastRowFirstColumn="0" w:lastRowLastColumn="0"/>
              <w:rPr>
                <w:b w:val="0"/>
              </w:rPr>
            </w:pPr>
          </w:p>
        </w:tc>
      </w:tr>
      <w:tr w:rsidR="00E02D80" w14:paraId="7E032E30" w14:textId="77777777" w:rsidTr="009534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tcPr>
          <w:p w14:paraId="503BDA55" w14:textId="77777777" w:rsidR="00E02D80" w:rsidRPr="00953427" w:rsidRDefault="00E02D80" w:rsidP="00E02D80">
            <w:pPr>
              <w:jc w:val="left"/>
              <w:rPr>
                <w:b w:val="0"/>
                <w:sz w:val="20"/>
              </w:rPr>
            </w:pPr>
            <w:r w:rsidRPr="00953427">
              <w:rPr>
                <w:b w:val="0"/>
                <w:sz w:val="20"/>
              </w:rPr>
              <w:t>Issues that may have affected the interviews</w:t>
            </w:r>
          </w:p>
        </w:tc>
        <w:tc>
          <w:tcPr>
            <w:tcW w:w="6175" w:type="dxa"/>
          </w:tcPr>
          <w:p w14:paraId="2333D05D" w14:textId="77777777" w:rsidR="00E02D80" w:rsidRPr="00953427" w:rsidRDefault="00E02D80" w:rsidP="008A293D">
            <w:pPr>
              <w:cnfStyle w:val="100000000000" w:firstRow="1" w:lastRow="0" w:firstColumn="0" w:lastColumn="0" w:oddVBand="0" w:evenVBand="0" w:oddHBand="0" w:evenHBand="0" w:firstRowFirstColumn="0" w:firstRowLastColumn="0" w:lastRowFirstColumn="0" w:lastRowLastColumn="0"/>
              <w:rPr>
                <w:b w:val="0"/>
              </w:rPr>
            </w:pPr>
          </w:p>
          <w:p w14:paraId="15CD3F54" w14:textId="77777777" w:rsidR="00E02D80" w:rsidRPr="00953427" w:rsidRDefault="00E02D80" w:rsidP="008A293D">
            <w:pPr>
              <w:cnfStyle w:val="100000000000" w:firstRow="1" w:lastRow="0" w:firstColumn="0" w:lastColumn="0" w:oddVBand="0" w:evenVBand="0" w:oddHBand="0" w:evenHBand="0" w:firstRowFirstColumn="0" w:firstRowLastColumn="0" w:lastRowFirstColumn="0" w:lastRowLastColumn="0"/>
              <w:rPr>
                <w:b w:val="0"/>
              </w:rPr>
            </w:pPr>
          </w:p>
        </w:tc>
      </w:tr>
      <w:tr w:rsidR="00E02D80" w14:paraId="7D6085BF" w14:textId="77777777" w:rsidTr="0095342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tcPr>
          <w:p w14:paraId="5B0FDBE0" w14:textId="77777777" w:rsidR="00E02D80" w:rsidRPr="00953427" w:rsidRDefault="001454AA" w:rsidP="00E02D80">
            <w:pPr>
              <w:jc w:val="left"/>
              <w:rPr>
                <w:b w:val="0"/>
                <w:sz w:val="20"/>
              </w:rPr>
            </w:pPr>
            <w:r w:rsidRPr="00953427">
              <w:rPr>
                <w:b w:val="0"/>
                <w:sz w:val="20"/>
              </w:rPr>
              <w:t xml:space="preserve">Feedback from </w:t>
            </w:r>
            <w:proofErr w:type="spellStart"/>
            <w:r w:rsidRPr="00953427">
              <w:rPr>
                <w:b w:val="0"/>
                <w:sz w:val="20"/>
              </w:rPr>
              <w:t>Belun</w:t>
            </w:r>
            <w:proofErr w:type="spellEnd"/>
            <w:r w:rsidRPr="00953427">
              <w:rPr>
                <w:b w:val="0"/>
                <w:sz w:val="20"/>
              </w:rPr>
              <w:t xml:space="preserve"> research coordinator</w:t>
            </w:r>
          </w:p>
        </w:tc>
        <w:tc>
          <w:tcPr>
            <w:tcW w:w="6175" w:type="dxa"/>
          </w:tcPr>
          <w:p w14:paraId="0A7304B5" w14:textId="77777777" w:rsidR="00E02D80" w:rsidRPr="00953427" w:rsidRDefault="00E02D80" w:rsidP="008A293D">
            <w:pPr>
              <w:cnfStyle w:val="100000000000" w:firstRow="1" w:lastRow="0" w:firstColumn="0" w:lastColumn="0" w:oddVBand="0" w:evenVBand="0" w:oddHBand="0" w:evenHBand="0" w:firstRowFirstColumn="0" w:firstRowLastColumn="0" w:lastRowFirstColumn="0" w:lastRowLastColumn="0"/>
              <w:rPr>
                <w:b w:val="0"/>
              </w:rPr>
            </w:pPr>
          </w:p>
          <w:p w14:paraId="79884F8B" w14:textId="77777777" w:rsidR="00E02D80" w:rsidRPr="00953427" w:rsidRDefault="00E02D80" w:rsidP="008A293D">
            <w:pPr>
              <w:cnfStyle w:val="100000000000" w:firstRow="1" w:lastRow="0" w:firstColumn="0" w:lastColumn="0" w:oddVBand="0" w:evenVBand="0" w:oddHBand="0" w:evenHBand="0" w:firstRowFirstColumn="0" w:firstRowLastColumn="0" w:lastRowFirstColumn="0" w:lastRowLastColumn="0"/>
              <w:rPr>
                <w:b w:val="0"/>
              </w:rPr>
            </w:pPr>
          </w:p>
        </w:tc>
      </w:tr>
    </w:tbl>
    <w:p w14:paraId="0825DEAA" w14:textId="2094B1C0" w:rsidR="002A7C24" w:rsidRDefault="00E02D80" w:rsidP="00BB3546">
      <w:pPr>
        <w:pStyle w:val="Heading4"/>
      </w:pPr>
      <w:r>
        <w:t>Additional notes:</w:t>
      </w:r>
      <w:r w:rsidR="00BB3546">
        <w:t xml:space="preserve"> </w:t>
      </w:r>
    </w:p>
    <w:p w14:paraId="2FDBD735" w14:textId="379FA50E" w:rsidR="001454AA" w:rsidRDefault="001454AA">
      <w:pPr>
        <w:spacing w:after="0" w:line="240" w:lineRule="auto"/>
        <w:jc w:val="left"/>
        <w:rPr>
          <w:rFonts w:ascii="Calibri Light" w:eastAsiaTheme="majorEastAsia" w:hAnsi="Calibri Light" w:cstheme="majorBidi"/>
          <w:bCs/>
          <w:color w:val="31849B" w:themeColor="accent5" w:themeShade="BF"/>
          <w:sz w:val="36"/>
          <w:szCs w:val="32"/>
          <w:lang w:val="x-none"/>
        </w:rPr>
      </w:pPr>
    </w:p>
    <w:sectPr w:rsidR="001454AA" w:rsidSect="003B4F28">
      <w:pgSz w:w="11907" w:h="16839"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B83BA3" w14:textId="77777777" w:rsidR="00E25E4A" w:rsidRDefault="00E25E4A" w:rsidP="002D1C25">
      <w:pPr>
        <w:spacing w:after="0" w:line="240" w:lineRule="auto"/>
      </w:pPr>
      <w:r>
        <w:separator/>
      </w:r>
    </w:p>
  </w:endnote>
  <w:endnote w:type="continuationSeparator" w:id="0">
    <w:p w14:paraId="0DF3BF3F" w14:textId="77777777" w:rsidR="00E25E4A" w:rsidRDefault="00E25E4A" w:rsidP="002D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1203226"/>
      <w:docPartObj>
        <w:docPartGallery w:val="Page Numbers (Bottom of Page)"/>
        <w:docPartUnique/>
      </w:docPartObj>
    </w:sdtPr>
    <w:sdtEndPr/>
    <w:sdtContent>
      <w:sdt>
        <w:sdtPr>
          <w:id w:val="-63411134"/>
          <w:docPartObj>
            <w:docPartGallery w:val="Page Numbers (Top of Page)"/>
            <w:docPartUnique/>
          </w:docPartObj>
        </w:sdtPr>
        <w:sdtEndPr/>
        <w:sdtContent>
          <w:p w14:paraId="1A206315" w14:textId="2B3DA6C5" w:rsidR="000230F0" w:rsidRDefault="000230F0">
            <w:pPr>
              <w:pStyle w:val="Footer"/>
              <w:jc w:val="center"/>
            </w:pPr>
            <w:r w:rsidRPr="007B3AB9">
              <w:rPr>
                <w:sz w:val="20"/>
              </w:rPr>
              <w:t xml:space="preserve">Page </w:t>
            </w:r>
            <w:r w:rsidRPr="007B3AB9">
              <w:rPr>
                <w:b/>
                <w:bCs/>
                <w:szCs w:val="24"/>
              </w:rPr>
              <w:fldChar w:fldCharType="begin"/>
            </w:r>
            <w:r w:rsidRPr="007B3AB9">
              <w:rPr>
                <w:b/>
                <w:bCs/>
                <w:sz w:val="20"/>
              </w:rPr>
              <w:instrText xml:space="preserve"> PAGE </w:instrText>
            </w:r>
            <w:r w:rsidRPr="007B3AB9">
              <w:rPr>
                <w:b/>
                <w:bCs/>
                <w:szCs w:val="24"/>
              </w:rPr>
              <w:fldChar w:fldCharType="separate"/>
            </w:r>
            <w:r w:rsidR="00953427">
              <w:rPr>
                <w:b/>
                <w:bCs/>
                <w:noProof/>
                <w:sz w:val="20"/>
              </w:rPr>
              <w:t>84</w:t>
            </w:r>
            <w:r w:rsidRPr="007B3AB9">
              <w:rPr>
                <w:b/>
                <w:bCs/>
                <w:szCs w:val="24"/>
              </w:rPr>
              <w:fldChar w:fldCharType="end"/>
            </w:r>
            <w:r w:rsidRPr="007B3AB9">
              <w:rPr>
                <w:sz w:val="20"/>
              </w:rPr>
              <w:t xml:space="preserve"> of </w:t>
            </w:r>
            <w:r w:rsidRPr="007B3AB9">
              <w:rPr>
                <w:b/>
                <w:bCs/>
                <w:szCs w:val="24"/>
              </w:rPr>
              <w:fldChar w:fldCharType="begin"/>
            </w:r>
            <w:r w:rsidRPr="007B3AB9">
              <w:rPr>
                <w:b/>
                <w:bCs/>
                <w:sz w:val="20"/>
              </w:rPr>
              <w:instrText xml:space="preserve"> NUMPAGES  </w:instrText>
            </w:r>
            <w:r w:rsidRPr="007B3AB9">
              <w:rPr>
                <w:b/>
                <w:bCs/>
                <w:szCs w:val="24"/>
              </w:rPr>
              <w:fldChar w:fldCharType="separate"/>
            </w:r>
            <w:r w:rsidR="00953427">
              <w:rPr>
                <w:b/>
                <w:bCs/>
                <w:noProof/>
                <w:sz w:val="20"/>
              </w:rPr>
              <w:t>85</w:t>
            </w:r>
            <w:r w:rsidRPr="007B3AB9">
              <w:rPr>
                <w:b/>
                <w:bCs/>
                <w:szCs w:val="24"/>
              </w:rPr>
              <w:fldChar w:fldCharType="end"/>
            </w:r>
          </w:p>
        </w:sdtContent>
      </w:sdt>
    </w:sdtContent>
  </w:sdt>
  <w:p w14:paraId="6785D80C" w14:textId="77777777" w:rsidR="000230F0" w:rsidRDefault="000230F0" w:rsidP="007B3AB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6FDF5" w14:textId="77777777" w:rsidR="00E25E4A" w:rsidRDefault="00E25E4A" w:rsidP="002D1C25">
      <w:pPr>
        <w:spacing w:after="0" w:line="240" w:lineRule="auto"/>
      </w:pPr>
      <w:r>
        <w:separator/>
      </w:r>
    </w:p>
  </w:footnote>
  <w:footnote w:type="continuationSeparator" w:id="0">
    <w:p w14:paraId="2D709F49" w14:textId="77777777" w:rsidR="00E25E4A" w:rsidRDefault="00E25E4A" w:rsidP="002D1C25">
      <w:pPr>
        <w:spacing w:after="0" w:line="240" w:lineRule="auto"/>
      </w:pPr>
      <w:r>
        <w:continuationSeparator/>
      </w:r>
    </w:p>
  </w:footnote>
  <w:footnote w:id="1">
    <w:p w14:paraId="7E69BA7A" w14:textId="1BD75A6C" w:rsidR="000230F0" w:rsidRDefault="000230F0">
      <w:pPr>
        <w:pStyle w:val="FootnoteText"/>
      </w:pPr>
      <w:r>
        <w:rPr>
          <w:rStyle w:val="FootnoteReference"/>
        </w:rPr>
        <w:footnoteRef/>
      </w:r>
      <w:r>
        <w:t xml:space="preserve"> </w:t>
      </w:r>
      <w:r w:rsidRPr="00DB213F">
        <w:t>Previously known as Peer Learning Group (PLG)</w:t>
      </w:r>
    </w:p>
  </w:footnote>
  <w:footnote w:id="2">
    <w:p w14:paraId="4167BB8A" w14:textId="72A7207B" w:rsidR="000230F0" w:rsidRPr="00A81D6F" w:rsidRDefault="000230F0" w:rsidP="00A61460">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ODE </w:t>
      </w:r>
      <w:r>
        <w:rPr>
          <w:rFonts w:asciiTheme="minorHAnsi" w:hAnsiTheme="minorHAnsi" w:cstheme="minorHAnsi"/>
          <w:sz w:val="16"/>
          <w:szCs w:val="16"/>
        </w:rPr>
        <w:t>(</w:t>
      </w:r>
      <w:r w:rsidRPr="00A81D6F">
        <w:rPr>
          <w:rFonts w:asciiTheme="minorHAnsi" w:hAnsiTheme="minorHAnsi" w:cstheme="minorHAnsi"/>
          <w:sz w:val="16"/>
          <w:szCs w:val="16"/>
        </w:rPr>
        <w:t>2015</w:t>
      </w:r>
      <w:r>
        <w:rPr>
          <w:rFonts w:asciiTheme="minorHAnsi" w:hAnsiTheme="minorHAnsi" w:cstheme="minorHAnsi"/>
          <w:sz w:val="16"/>
          <w:szCs w:val="16"/>
        </w:rPr>
        <w:t>).</w:t>
      </w:r>
    </w:p>
  </w:footnote>
  <w:footnote w:id="3">
    <w:p w14:paraId="43927D57" w14:textId="59618B96" w:rsidR="000230F0" w:rsidRPr="00A81D6F" w:rsidRDefault="000230F0" w:rsidP="00A61460">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ODE (</w:t>
      </w:r>
      <w:r w:rsidRPr="00A81D6F">
        <w:rPr>
          <w:rFonts w:asciiTheme="minorHAnsi" w:hAnsiTheme="minorHAnsi" w:cstheme="minorHAnsi"/>
          <w:sz w:val="16"/>
          <w:szCs w:val="16"/>
        </w:rPr>
        <w:t>2015</w:t>
      </w:r>
      <w:r>
        <w:rPr>
          <w:rFonts w:asciiTheme="minorHAnsi" w:hAnsiTheme="minorHAnsi" w:cstheme="minorHAnsi"/>
          <w:sz w:val="16"/>
          <w:szCs w:val="16"/>
        </w:rPr>
        <w:t xml:space="preserve">). </w:t>
      </w:r>
      <w:r w:rsidRPr="00A81D6F">
        <w:rPr>
          <w:rFonts w:asciiTheme="minorHAnsi" w:hAnsiTheme="minorHAnsi" w:cstheme="minorHAnsi"/>
          <w:sz w:val="16"/>
          <w:szCs w:val="16"/>
        </w:rPr>
        <w:t>p.8</w:t>
      </w:r>
    </w:p>
  </w:footnote>
  <w:footnote w:id="4">
    <w:p w14:paraId="65DF5522" w14:textId="788CD015" w:rsidR="000230F0" w:rsidRPr="00A81D6F" w:rsidRDefault="000230F0" w:rsidP="00A61460">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ODE (</w:t>
      </w:r>
      <w:r w:rsidRPr="00A81D6F">
        <w:rPr>
          <w:rFonts w:asciiTheme="minorHAnsi" w:hAnsiTheme="minorHAnsi" w:cstheme="minorHAnsi"/>
          <w:sz w:val="16"/>
          <w:szCs w:val="16"/>
        </w:rPr>
        <w:t>2015</w:t>
      </w:r>
      <w:r>
        <w:rPr>
          <w:rFonts w:asciiTheme="minorHAnsi" w:hAnsiTheme="minorHAnsi" w:cstheme="minorHAnsi"/>
          <w:sz w:val="16"/>
          <w:szCs w:val="16"/>
        </w:rPr>
        <w:t xml:space="preserve">). </w:t>
      </w:r>
      <w:r w:rsidRPr="00A81D6F">
        <w:rPr>
          <w:rFonts w:asciiTheme="minorHAnsi" w:hAnsiTheme="minorHAnsi" w:cstheme="minorHAnsi"/>
          <w:sz w:val="16"/>
          <w:szCs w:val="16"/>
        </w:rPr>
        <w:t>p.12</w:t>
      </w:r>
    </w:p>
  </w:footnote>
  <w:footnote w:id="5">
    <w:p w14:paraId="43D1F416" w14:textId="77777777" w:rsidR="000230F0" w:rsidRPr="00A81D6F" w:rsidRDefault="000230F0" w:rsidP="00A61460">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In January 2019 the Professional Learning and Mentoring Program (PLMP) was officially changed to Apoio Lideransa liuhusi Mentoria no Apredizajen (ALMA). This report will refer to the program as ALMA. The program is still referred to as PLMP in some document names and appendices, if prepared prior to the name change.</w:t>
      </w:r>
    </w:p>
  </w:footnote>
  <w:footnote w:id="6">
    <w:p w14:paraId="688DB7B2" w14:textId="77777777" w:rsidR="000230F0" w:rsidRPr="00366CCF" w:rsidRDefault="000230F0" w:rsidP="00A61460">
      <w:pPr>
        <w:pStyle w:val="FootnoteText"/>
        <w:rPr>
          <w:rFonts w:ascii="Arial" w:hAnsi="Arial" w:cs="Arial"/>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For more detail, refer to Appendix B: Overview of the Professional Learning and Mentoring Program.</w:t>
      </w:r>
    </w:p>
  </w:footnote>
  <w:footnote w:id="7">
    <w:p w14:paraId="1FCD215A" w14:textId="60ACED84" w:rsidR="000230F0" w:rsidRPr="00A81D6F" w:rsidRDefault="000230F0" w:rsidP="00A61460">
      <w:pPr>
        <w:pStyle w:val="FootnoteText"/>
        <w:rPr>
          <w:rFonts w:asciiTheme="minorHAnsi" w:hAnsiTheme="minorHAnsi" w:cstheme="minorHAnsi"/>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While the original model of ALMA included ‘international’ and ‘national’ mentors, in 2019 these two categories were referred to as ‘educational’ mentors to reflect MoEYS’s ownership of ALMA.</w:t>
      </w:r>
    </w:p>
  </w:footnote>
  <w:footnote w:id="8">
    <w:p w14:paraId="1B852C93" w14:textId="77777777" w:rsidR="000230F0" w:rsidRPr="00366CCF" w:rsidRDefault="000230F0" w:rsidP="00A61460">
      <w:pPr>
        <w:pStyle w:val="FootnoteText"/>
        <w:rPr>
          <w:rFonts w:ascii="Arial" w:hAnsi="Arial" w:cs="Arial"/>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Education Analytics Service (2019). </w:t>
      </w:r>
      <w:r w:rsidRPr="00A81D6F">
        <w:rPr>
          <w:rFonts w:asciiTheme="minorHAnsi" w:hAnsiTheme="minorHAnsi" w:cstheme="minorHAnsi"/>
          <w:i/>
          <w:sz w:val="16"/>
          <w:szCs w:val="16"/>
        </w:rPr>
        <w:t>Teacher Development Multi-Year Study Series: Timor-Leste Interim Report 1</w:t>
      </w:r>
      <w:r w:rsidRPr="00A81D6F">
        <w:rPr>
          <w:rFonts w:asciiTheme="minorHAnsi" w:hAnsiTheme="minorHAnsi" w:cstheme="minorHAnsi"/>
          <w:sz w:val="16"/>
          <w:szCs w:val="16"/>
        </w:rPr>
        <w:t>. Canberra: Department of Foreign Affairs and Trade</w:t>
      </w:r>
    </w:p>
  </w:footnote>
  <w:footnote w:id="9">
    <w:p w14:paraId="1BA67FC6" w14:textId="77777777" w:rsidR="000230F0" w:rsidRPr="00A81D6F" w:rsidRDefault="000230F0" w:rsidP="00CF77DE">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Education Analytics Service (2017). </w:t>
      </w:r>
      <w:r w:rsidRPr="00A81D6F">
        <w:rPr>
          <w:rFonts w:asciiTheme="minorHAnsi" w:hAnsiTheme="minorHAnsi" w:cstheme="minorHAnsi"/>
          <w:i/>
          <w:sz w:val="16"/>
          <w:szCs w:val="16"/>
        </w:rPr>
        <w:t>PLMP Evaluation Plan</w:t>
      </w:r>
      <w:r w:rsidRPr="00A81D6F">
        <w:rPr>
          <w:rFonts w:asciiTheme="minorHAnsi" w:hAnsiTheme="minorHAnsi" w:cstheme="minorHAnsi"/>
          <w:sz w:val="16"/>
          <w:szCs w:val="16"/>
        </w:rPr>
        <w:t>. Melbourne: Australian Council for Educational Research.</w:t>
      </w:r>
    </w:p>
  </w:footnote>
  <w:footnote w:id="10">
    <w:p w14:paraId="5D808B18" w14:textId="77777777" w:rsidR="000230F0" w:rsidRPr="00A81D6F" w:rsidRDefault="000230F0" w:rsidP="00CF77DE">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Education Analytics Service (2017). </w:t>
      </w:r>
      <w:r w:rsidRPr="00A81D6F">
        <w:rPr>
          <w:rFonts w:asciiTheme="minorHAnsi" w:hAnsiTheme="minorHAnsi" w:cstheme="minorHAnsi"/>
          <w:i/>
          <w:sz w:val="16"/>
          <w:szCs w:val="16"/>
        </w:rPr>
        <w:t>Teacher Development Evaluation Conceptual Framework</w:t>
      </w:r>
      <w:r w:rsidRPr="00A81D6F">
        <w:rPr>
          <w:rFonts w:asciiTheme="minorHAnsi" w:hAnsiTheme="minorHAnsi" w:cstheme="minorHAnsi"/>
          <w:sz w:val="16"/>
          <w:szCs w:val="16"/>
        </w:rPr>
        <w:t>. Melbourne: Australian Council for Educational Research</w:t>
      </w:r>
    </w:p>
  </w:footnote>
  <w:footnote w:id="11">
    <w:p w14:paraId="4FA10CD4" w14:textId="77777777" w:rsidR="000230F0" w:rsidRPr="00A81D6F" w:rsidRDefault="000230F0" w:rsidP="004C2A88">
      <w:pPr>
        <w:pStyle w:val="FootnoteText"/>
        <w:rPr>
          <w:rFonts w:asciiTheme="minorHAnsi" w:hAnsiTheme="minorHAnsi" w:cstheme="minorHAnsi"/>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Timor-Leste’s basic education system (Grades 1 to 9) is organised into clusters. Each cluster has a central school and several branch/filial schools. School directors and adjuntos are located at central schools, and are expected to provide support to branch/filial schools. Each branch/filial school has a school coordinator.</w:t>
      </w:r>
    </w:p>
  </w:footnote>
  <w:footnote w:id="12">
    <w:p w14:paraId="707612AE" w14:textId="77777777" w:rsidR="000230F0" w:rsidRPr="00A81D6F" w:rsidRDefault="000230F0" w:rsidP="004C2A88">
      <w:pPr>
        <w:pStyle w:val="FootnoteText"/>
        <w:rPr>
          <w:rFonts w:asciiTheme="minorHAnsi" w:hAnsiTheme="minorHAnsi" w:cstheme="minorHAnsi"/>
          <w:sz w:val="16"/>
          <w:szCs w:val="16"/>
          <w:highlight w:val="yellow"/>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Refer to Appendix E ‘interview guides’</w:t>
      </w:r>
    </w:p>
  </w:footnote>
  <w:footnote w:id="13">
    <w:p w14:paraId="7CB78C1A" w14:textId="77777777" w:rsidR="000230F0" w:rsidRPr="00366CCF" w:rsidRDefault="000230F0" w:rsidP="004C2A88">
      <w:pPr>
        <w:pStyle w:val="FootnoteText"/>
        <w:rPr>
          <w:rFonts w:ascii="Arial" w:hAnsi="Arial" w:cs="Arial"/>
          <w:sz w:val="16"/>
          <w:szCs w:val="16"/>
          <w:highlight w:val="yellow"/>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Refer to Appendix F ‘group interview guide’</w:t>
      </w:r>
    </w:p>
  </w:footnote>
  <w:footnote w:id="14">
    <w:p w14:paraId="2886BB0E" w14:textId="77777777" w:rsidR="000230F0" w:rsidRPr="00366CCF" w:rsidRDefault="000230F0" w:rsidP="004C2A88">
      <w:pPr>
        <w:pStyle w:val="FootnoteText"/>
        <w:rPr>
          <w:rFonts w:ascii="Arial" w:hAnsi="Arial" w:cs="Arial"/>
          <w:sz w:val="16"/>
          <w:szCs w:val="16"/>
        </w:rPr>
      </w:pPr>
      <w:r w:rsidRPr="002F1B93">
        <w:rPr>
          <w:rStyle w:val="FootnoteReference"/>
          <w:rFonts w:cs="Arial"/>
          <w:sz w:val="16"/>
          <w:szCs w:val="16"/>
        </w:rPr>
        <w:footnoteRef/>
      </w:r>
      <w:r w:rsidRPr="002F1B93">
        <w:rPr>
          <w:rFonts w:ascii="Arial" w:hAnsi="Arial" w:cs="Arial"/>
          <w:sz w:val="16"/>
          <w:szCs w:val="16"/>
        </w:rPr>
        <w:t xml:space="preserve"> Refer to Appendix G: ‘consent form’</w:t>
      </w:r>
    </w:p>
  </w:footnote>
  <w:footnote w:id="15">
    <w:p w14:paraId="53C2DA6E" w14:textId="77777777" w:rsidR="000230F0" w:rsidRPr="00366CCF" w:rsidRDefault="000230F0" w:rsidP="004C2A88">
      <w:pPr>
        <w:pStyle w:val="FootnoteText"/>
        <w:rPr>
          <w:rFonts w:ascii="Arial" w:hAnsi="Arial" w:cs="Arial"/>
          <w:sz w:val="16"/>
          <w:szCs w:val="16"/>
        </w:rPr>
      </w:pPr>
      <w:r w:rsidRPr="00366CCF">
        <w:rPr>
          <w:rStyle w:val="FootnoteReference"/>
          <w:rFonts w:cs="Arial"/>
          <w:sz w:val="16"/>
          <w:szCs w:val="16"/>
        </w:rPr>
        <w:footnoteRef/>
      </w:r>
      <w:r w:rsidRPr="00366CCF">
        <w:rPr>
          <w:rFonts w:ascii="Arial" w:hAnsi="Arial" w:cs="Arial"/>
          <w:sz w:val="16"/>
          <w:szCs w:val="16"/>
        </w:rPr>
        <w:t xml:space="preserve"> EAS, 2017, Teacher Development Evaluations: Conceptual Framework</w:t>
      </w:r>
    </w:p>
  </w:footnote>
  <w:footnote w:id="16">
    <w:p w14:paraId="75429FB3" w14:textId="77777777" w:rsidR="000230F0" w:rsidRPr="00366CCF" w:rsidRDefault="000230F0" w:rsidP="004C2A88">
      <w:pPr>
        <w:pStyle w:val="FootnoteText"/>
        <w:rPr>
          <w:rFonts w:ascii="Arial" w:hAnsi="Arial" w:cs="Arial"/>
          <w:sz w:val="16"/>
          <w:szCs w:val="16"/>
        </w:rPr>
      </w:pPr>
      <w:r w:rsidRPr="002F1B93">
        <w:rPr>
          <w:rStyle w:val="FootnoteReference"/>
          <w:rFonts w:cs="Arial"/>
          <w:sz w:val="16"/>
          <w:szCs w:val="16"/>
        </w:rPr>
        <w:footnoteRef/>
      </w:r>
      <w:r w:rsidRPr="002F1B93">
        <w:rPr>
          <w:rFonts w:ascii="Arial" w:hAnsi="Arial" w:cs="Arial"/>
          <w:sz w:val="16"/>
          <w:szCs w:val="16"/>
        </w:rPr>
        <w:t xml:space="preserve"> Refer to Appendix A ‘conceptual model’ which illustrates the customized model for ALMA study</w:t>
      </w:r>
    </w:p>
  </w:footnote>
  <w:footnote w:id="17">
    <w:p w14:paraId="18E5C8CC" w14:textId="77777777" w:rsidR="000230F0" w:rsidRPr="00A81D6F" w:rsidRDefault="000230F0" w:rsidP="0092033F">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Lawson, M.A. and Lawson, H. A. (2013). New conceptual frameworks for student engagement research, policy, and practice. </w:t>
      </w:r>
      <w:r w:rsidRPr="00A81D6F">
        <w:rPr>
          <w:rFonts w:asciiTheme="minorHAnsi" w:hAnsiTheme="minorHAnsi" w:cstheme="minorHAnsi"/>
          <w:i/>
          <w:sz w:val="16"/>
          <w:szCs w:val="16"/>
        </w:rPr>
        <w:t>Review of Educational Research 83</w:t>
      </w:r>
      <w:r w:rsidRPr="00A81D6F">
        <w:rPr>
          <w:rFonts w:asciiTheme="minorHAnsi" w:hAnsiTheme="minorHAnsi" w:cstheme="minorHAnsi"/>
          <w:sz w:val="16"/>
          <w:szCs w:val="16"/>
        </w:rPr>
        <w:t>(3), 432-479.</w:t>
      </w:r>
    </w:p>
  </w:footnote>
  <w:footnote w:id="18">
    <w:p w14:paraId="4254F574" w14:textId="08529B04" w:rsidR="000230F0" w:rsidRPr="00A81D6F" w:rsidRDefault="000230F0" w:rsidP="0092033F">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Klem, A. M. and Connell, J.P. (2004). Relationships Matter: Linking teacher support to student engagement and achievement. </w:t>
      </w:r>
      <w:r w:rsidRPr="00A81D6F">
        <w:rPr>
          <w:rFonts w:asciiTheme="minorHAnsi" w:hAnsiTheme="minorHAnsi" w:cstheme="minorHAnsi"/>
          <w:i/>
          <w:sz w:val="16"/>
          <w:szCs w:val="16"/>
        </w:rPr>
        <w:t>Journal of School Health 74</w:t>
      </w:r>
      <w:r w:rsidRPr="00A81D6F">
        <w:rPr>
          <w:rFonts w:asciiTheme="minorHAnsi" w:hAnsiTheme="minorHAnsi" w:cstheme="minorHAnsi"/>
          <w:sz w:val="16"/>
          <w:szCs w:val="16"/>
        </w:rPr>
        <w:t>(7), 262-273.</w:t>
      </w:r>
    </w:p>
  </w:footnote>
  <w:footnote w:id="19">
    <w:p w14:paraId="50593796" w14:textId="77777777" w:rsidR="000230F0" w:rsidRPr="00A81D6F" w:rsidRDefault="000230F0" w:rsidP="0092033F">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Christenson, S.L., Reschly, A.L. and Wylie, C. (2012). </w:t>
      </w:r>
      <w:r w:rsidRPr="00A81D6F">
        <w:rPr>
          <w:rFonts w:asciiTheme="minorHAnsi" w:hAnsiTheme="minorHAnsi" w:cstheme="minorHAnsi"/>
          <w:i/>
          <w:sz w:val="16"/>
          <w:szCs w:val="16"/>
        </w:rPr>
        <w:t>Handbook of Research on Student Engagement</w:t>
      </w:r>
      <w:r w:rsidRPr="00A81D6F">
        <w:rPr>
          <w:rFonts w:asciiTheme="minorHAnsi" w:hAnsiTheme="minorHAnsi" w:cstheme="minorHAnsi"/>
          <w:sz w:val="16"/>
          <w:szCs w:val="16"/>
        </w:rPr>
        <w:t>. New York, Dordrecht, Heidelberg, London: Springer.</w:t>
      </w:r>
    </w:p>
  </w:footnote>
  <w:footnote w:id="20">
    <w:p w14:paraId="09B6442C" w14:textId="1152F9C0" w:rsidR="000230F0" w:rsidRDefault="000230F0" w:rsidP="0092033F">
      <w:pPr>
        <w:pStyle w:val="FootnoteText"/>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Klem, A. M. and Connell, J.P. (2004). Relationships Matter: Linking teacher support to student engagement and achievement. </w:t>
      </w:r>
      <w:r w:rsidRPr="00A81D6F">
        <w:rPr>
          <w:rFonts w:asciiTheme="minorHAnsi" w:hAnsiTheme="minorHAnsi" w:cstheme="minorHAnsi"/>
          <w:i/>
          <w:sz w:val="16"/>
          <w:szCs w:val="16"/>
        </w:rPr>
        <w:t>Journal of School Health 74</w:t>
      </w:r>
      <w:r w:rsidRPr="00A81D6F">
        <w:rPr>
          <w:rFonts w:asciiTheme="minorHAnsi" w:hAnsiTheme="minorHAnsi" w:cstheme="minorHAnsi"/>
          <w:sz w:val="16"/>
          <w:szCs w:val="16"/>
        </w:rPr>
        <w:t>(7), 262-273</w:t>
      </w:r>
    </w:p>
  </w:footnote>
  <w:footnote w:id="21">
    <w:p w14:paraId="011C9CC5" w14:textId="77777777" w:rsidR="000230F0" w:rsidRPr="00A81D6F" w:rsidRDefault="000230F0" w:rsidP="00C303EC">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World Bank (2018). </w:t>
      </w:r>
      <w:r w:rsidRPr="00A81D6F">
        <w:rPr>
          <w:rFonts w:asciiTheme="minorHAnsi" w:hAnsiTheme="minorHAnsi" w:cstheme="minorHAnsi"/>
          <w:i/>
          <w:sz w:val="16"/>
          <w:szCs w:val="16"/>
        </w:rPr>
        <w:t>Lessons learned from an early assessment (2017) of two innovations in basic education in Timor-Leste</w:t>
      </w:r>
      <w:r w:rsidRPr="00A81D6F">
        <w:rPr>
          <w:rFonts w:asciiTheme="minorHAnsi" w:hAnsiTheme="minorHAnsi" w:cstheme="minorHAnsi"/>
          <w:sz w:val="16"/>
          <w:szCs w:val="16"/>
        </w:rPr>
        <w:t>. Final Draft, 25 January 2018.</w:t>
      </w:r>
    </w:p>
  </w:footnote>
  <w:footnote w:id="22">
    <w:p w14:paraId="41B6D130" w14:textId="77777777" w:rsidR="000230F0" w:rsidRPr="00A81D6F" w:rsidRDefault="000230F0" w:rsidP="00C303EC">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Students were assessed on basic reading, mathematics, and Tetun and Portuguese language.</w:t>
      </w:r>
    </w:p>
  </w:footnote>
  <w:footnote w:id="23">
    <w:p w14:paraId="1D83EAF1" w14:textId="77777777" w:rsidR="000230F0" w:rsidRPr="00A81D6F" w:rsidRDefault="000230F0" w:rsidP="00C303EC">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World Bank (2018). </w:t>
      </w:r>
      <w:r w:rsidRPr="00A81D6F">
        <w:rPr>
          <w:rFonts w:asciiTheme="minorHAnsi" w:hAnsiTheme="minorHAnsi" w:cstheme="minorHAnsi"/>
          <w:i/>
          <w:sz w:val="16"/>
          <w:szCs w:val="16"/>
        </w:rPr>
        <w:t>Lessons learned from an early assessment (2017) of two innovations in basic education in Timor-Leste</w:t>
      </w:r>
      <w:r w:rsidRPr="00A81D6F">
        <w:rPr>
          <w:rFonts w:asciiTheme="minorHAnsi" w:hAnsiTheme="minorHAnsi" w:cstheme="minorHAnsi"/>
          <w:sz w:val="16"/>
          <w:szCs w:val="16"/>
        </w:rPr>
        <w:t>. Final Draft, 25 January 2018.</w:t>
      </w:r>
    </w:p>
  </w:footnote>
  <w:footnote w:id="24">
    <w:p w14:paraId="68D8EFF2" w14:textId="77777777" w:rsidR="000230F0" w:rsidRPr="00366CCF" w:rsidRDefault="000230F0" w:rsidP="00C303EC">
      <w:pPr>
        <w:pStyle w:val="FootnoteText"/>
        <w:rPr>
          <w:rFonts w:ascii="Arial" w:hAnsi="Arial" w:cs="Arial"/>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The six components of the EGRA used in this assessment were Letter Knowledge, Word Reading, Non-word Reading, Text Reading, Reading Fluency and Reading Comprehension.</w:t>
      </w:r>
    </w:p>
  </w:footnote>
  <w:footnote w:id="25">
    <w:p w14:paraId="36B253B8" w14:textId="67E771A4" w:rsidR="000230F0" w:rsidRPr="00A81D6F" w:rsidRDefault="000230F0">
      <w:pPr>
        <w:pStyle w:val="FootnoteText"/>
        <w:rPr>
          <w:rFonts w:asciiTheme="minorHAnsi" w:hAnsiTheme="minorHAnsi" w:cstheme="minorHAnsi"/>
          <w:sz w:val="16"/>
          <w:szCs w:val="16"/>
        </w:rPr>
      </w:pPr>
      <w:r w:rsidRPr="00A81D6F">
        <w:rPr>
          <w:rStyle w:val="FootnoteReference"/>
          <w:rFonts w:asciiTheme="minorHAnsi" w:hAnsiTheme="minorHAnsi" w:cstheme="minorHAnsi"/>
          <w:sz w:val="16"/>
          <w:szCs w:val="16"/>
        </w:rPr>
        <w:footnoteRef/>
      </w:r>
      <w:r w:rsidRPr="00A81D6F">
        <w:rPr>
          <w:rFonts w:asciiTheme="minorHAnsi" w:hAnsiTheme="minorHAnsi" w:cstheme="minorHAnsi"/>
          <w:sz w:val="16"/>
          <w:szCs w:val="16"/>
        </w:rPr>
        <w:t xml:space="preserve"> Ministry of Education, Youth and Sport (2017). Education Management Information System (EMIS). Dili: MoEYS.</w:t>
      </w:r>
    </w:p>
  </w:footnote>
  <w:footnote w:id="26">
    <w:p w14:paraId="7DCAE8C9" w14:textId="4CBD6AAB" w:rsidR="000230F0" w:rsidRPr="00A81D6F" w:rsidRDefault="000230F0">
      <w:pPr>
        <w:pStyle w:val="FootnoteText"/>
        <w:rPr>
          <w:rFonts w:asciiTheme="minorHAnsi" w:hAnsiTheme="minorHAnsi" w:cstheme="minorHAnsi"/>
          <w:sz w:val="16"/>
          <w:szCs w:val="16"/>
        </w:rPr>
      </w:pPr>
      <w:r w:rsidRPr="00A81D6F">
        <w:rPr>
          <w:rStyle w:val="FootnoteReference"/>
          <w:rFonts w:asciiTheme="minorHAnsi" w:hAnsiTheme="minorHAnsi" w:cstheme="minorHAnsi"/>
        </w:rPr>
        <w:footnoteRef/>
      </w:r>
      <w:r w:rsidRPr="00A81D6F">
        <w:rPr>
          <w:rFonts w:asciiTheme="minorHAnsi" w:hAnsiTheme="minorHAnsi" w:cstheme="minorHAnsi"/>
        </w:rPr>
        <w:t xml:space="preserve"> </w:t>
      </w:r>
      <w:r w:rsidRPr="00A81D6F">
        <w:rPr>
          <w:rFonts w:asciiTheme="minorHAnsi" w:hAnsiTheme="minorHAnsi" w:cstheme="minorHAnsi"/>
          <w:sz w:val="16"/>
          <w:szCs w:val="16"/>
        </w:rPr>
        <w:t>Ministry of Education, Youth and Sport (2017). Education Management Information System (EMIS). Dili: MoEYS.</w:t>
      </w:r>
    </w:p>
  </w:footnote>
  <w:footnote w:id="27">
    <w:p w14:paraId="1DF39B57" w14:textId="77777777" w:rsidR="000230F0" w:rsidRPr="007E30A4" w:rsidRDefault="000230F0" w:rsidP="00D558A8">
      <w:pPr>
        <w:pStyle w:val="FootnoteText"/>
        <w:rPr>
          <w:sz w:val="18"/>
          <w:szCs w:val="18"/>
        </w:rPr>
      </w:pPr>
      <w:r w:rsidRPr="002F1B93">
        <w:rPr>
          <w:rStyle w:val="FootnoteReference"/>
          <w:sz w:val="18"/>
          <w:szCs w:val="18"/>
        </w:rPr>
        <w:footnoteRef/>
      </w:r>
      <w:r w:rsidRPr="002F1B93">
        <w:rPr>
          <w:sz w:val="18"/>
          <w:szCs w:val="18"/>
        </w:rPr>
        <w:t xml:space="preserve"> </w:t>
      </w:r>
      <w:r w:rsidRPr="00C439BA">
        <w:rPr>
          <w:sz w:val="18"/>
          <w:szCs w:val="18"/>
        </w:rPr>
        <w:t>Refer to appendix D ‘Field Research Training Outline’ for further detail.</w:t>
      </w:r>
    </w:p>
  </w:footnote>
  <w:footnote w:id="28">
    <w:p w14:paraId="259B17EC" w14:textId="77777777" w:rsidR="000230F0" w:rsidRPr="007E30A4" w:rsidRDefault="000230F0" w:rsidP="00D558A8">
      <w:pPr>
        <w:pStyle w:val="FootnoteText"/>
        <w:rPr>
          <w:sz w:val="18"/>
          <w:szCs w:val="18"/>
        </w:rPr>
      </w:pPr>
      <w:r w:rsidRPr="002F1B93">
        <w:rPr>
          <w:rStyle w:val="FootnoteReference"/>
          <w:sz w:val="18"/>
          <w:szCs w:val="18"/>
        </w:rPr>
        <w:footnoteRef/>
      </w:r>
      <w:r w:rsidRPr="002F1B93">
        <w:rPr>
          <w:sz w:val="18"/>
          <w:szCs w:val="18"/>
        </w:rPr>
        <w:t xml:space="preserve"> Refer to  appendix I ‘Field research debrief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F7505" w14:textId="77777777" w:rsidR="000230F0" w:rsidRPr="0054089D" w:rsidRDefault="000230F0" w:rsidP="0054089D">
    <w:pPr>
      <w:pStyle w:val="Header"/>
      <w:jc w:val="right"/>
      <w:rPr>
        <w:sz w:val="18"/>
      </w:rPr>
    </w:pPr>
    <w:r w:rsidRPr="0054089D">
      <w:rPr>
        <w:sz w:val="18"/>
      </w:rPr>
      <w:t>Education Analytics Service</w:t>
    </w:r>
  </w:p>
  <w:p w14:paraId="56B8FA36" w14:textId="77777777" w:rsidR="000230F0" w:rsidRPr="0054089D" w:rsidRDefault="000230F0" w:rsidP="0054089D">
    <w:pPr>
      <w:pStyle w:val="Header"/>
      <w:jc w:val="right"/>
      <w:rPr>
        <w:sz w:val="18"/>
      </w:rPr>
    </w:pPr>
    <w:r w:rsidRPr="0054089D">
      <w:rPr>
        <w:sz w:val="18"/>
      </w:rPr>
      <w:t>Teacher Development Multi-Year Study Series: TIMOR LESTE</w:t>
    </w:r>
  </w:p>
  <w:p w14:paraId="1163C8B4" w14:textId="77777777" w:rsidR="000230F0" w:rsidRDefault="000230F0" w:rsidP="0054089D">
    <w:pPr>
      <w:pStyle w:val="Header"/>
      <w:jc w:val="right"/>
      <w:rPr>
        <w:sz w:val="18"/>
      </w:rPr>
    </w:pPr>
    <w:r>
      <w:rPr>
        <w:sz w:val="18"/>
      </w:rPr>
      <w:t>Interim Report 2</w:t>
    </w:r>
  </w:p>
  <w:p w14:paraId="3C176820" w14:textId="77777777" w:rsidR="000230F0" w:rsidRPr="0054089D" w:rsidRDefault="000230F0" w:rsidP="0054089D">
    <w:pPr>
      <w:pStyle w:val="Header"/>
      <w:jc w:val="righ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50F37"/>
    <w:multiLevelType w:val="hybridMultilevel"/>
    <w:tmpl w:val="C8CA78A6"/>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1" w15:restartNumberingAfterBreak="0">
    <w:nsid w:val="03C372D3"/>
    <w:multiLevelType w:val="hybridMultilevel"/>
    <w:tmpl w:val="C4C2C5BE"/>
    <w:lvl w:ilvl="0" w:tplc="1F8C8034">
      <w:numFmt w:val="bullet"/>
      <w:lvlText w:val="-"/>
      <w:lvlJc w:val="left"/>
      <w:pPr>
        <w:ind w:left="1778" w:hanging="360"/>
      </w:pPr>
      <w:rPr>
        <w:rFonts w:ascii="Arial" w:eastAsia="Times New Roman"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15:restartNumberingAfterBreak="0">
    <w:nsid w:val="063B44BB"/>
    <w:multiLevelType w:val="hybridMultilevel"/>
    <w:tmpl w:val="80886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20146F"/>
    <w:multiLevelType w:val="hybridMultilevel"/>
    <w:tmpl w:val="93B05A14"/>
    <w:lvl w:ilvl="0" w:tplc="690A01A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616B7"/>
    <w:multiLevelType w:val="hybridMultilevel"/>
    <w:tmpl w:val="501A5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BD26CC"/>
    <w:multiLevelType w:val="hybridMultilevel"/>
    <w:tmpl w:val="5F3291EE"/>
    <w:lvl w:ilvl="0" w:tplc="EBC0C992">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F26B77"/>
    <w:multiLevelType w:val="hybridMultilevel"/>
    <w:tmpl w:val="2334D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D39FC"/>
    <w:multiLevelType w:val="hybridMultilevel"/>
    <w:tmpl w:val="736A0D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86056FD"/>
    <w:multiLevelType w:val="hybridMultilevel"/>
    <w:tmpl w:val="68C6D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012A5F"/>
    <w:multiLevelType w:val="hybridMultilevel"/>
    <w:tmpl w:val="3DE613FE"/>
    <w:lvl w:ilvl="0" w:tplc="3B0834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58005F"/>
    <w:multiLevelType w:val="hybridMultilevel"/>
    <w:tmpl w:val="C2CC8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36A5F"/>
    <w:multiLevelType w:val="hybridMultilevel"/>
    <w:tmpl w:val="FF8E8E7E"/>
    <w:lvl w:ilvl="0" w:tplc="AE52029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2" w15:restartNumberingAfterBreak="0">
    <w:nsid w:val="329421EB"/>
    <w:multiLevelType w:val="hybridMultilevel"/>
    <w:tmpl w:val="DC566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0D1E0A"/>
    <w:multiLevelType w:val="hybridMultilevel"/>
    <w:tmpl w:val="F984FBB0"/>
    <w:lvl w:ilvl="0" w:tplc="CEFC40A2">
      <w:start w:val="1"/>
      <w:numFmt w:val="decimal"/>
      <w:pStyle w:val="NumberedList"/>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4" w15:restartNumberingAfterBreak="0">
    <w:nsid w:val="340F574C"/>
    <w:multiLevelType w:val="multilevel"/>
    <w:tmpl w:val="9342F33E"/>
    <w:lvl w:ilvl="0">
      <w:start w:val="1"/>
      <w:numFmt w:val="decimal"/>
      <w:pStyle w:val="AppCHead1"/>
      <w:lvlText w:val="%1."/>
      <w:lvlJc w:val="left"/>
      <w:pPr>
        <w:ind w:left="0" w:firstLine="0"/>
      </w:pPr>
      <w:rPr>
        <w:rFonts w:hint="default"/>
      </w:rPr>
    </w:lvl>
    <w:lvl w:ilvl="1">
      <w:start w:val="2"/>
      <w:numFmt w:val="decimal"/>
      <w:lvlText w:val="%1.%2"/>
      <w:lvlJc w:val="left"/>
      <w:pPr>
        <w:ind w:left="357" w:firstLine="0"/>
      </w:pPr>
      <w:rPr>
        <w:rFonts w:hint="default"/>
      </w:rPr>
    </w:lvl>
    <w:lvl w:ilvl="2">
      <w:start w:val="1"/>
      <w:numFmt w:val="decimal"/>
      <w:lvlRestart w:val="0"/>
      <w:isLg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15" w15:restartNumberingAfterBreak="0">
    <w:nsid w:val="3A5E7A63"/>
    <w:multiLevelType w:val="hybridMultilevel"/>
    <w:tmpl w:val="D8BA0B8A"/>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16" w15:restartNumberingAfterBreak="0">
    <w:nsid w:val="40833471"/>
    <w:multiLevelType w:val="hybridMultilevel"/>
    <w:tmpl w:val="15B065E4"/>
    <w:lvl w:ilvl="0" w:tplc="C4B6F43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A02356"/>
    <w:multiLevelType w:val="hybridMultilevel"/>
    <w:tmpl w:val="ADF400DA"/>
    <w:lvl w:ilvl="0" w:tplc="2AFEDD2E">
      <w:start w:val="1"/>
      <w:numFmt w:val="decimal"/>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8" w15:restartNumberingAfterBreak="0">
    <w:nsid w:val="43AD77BD"/>
    <w:multiLevelType w:val="hybridMultilevel"/>
    <w:tmpl w:val="D40C588E"/>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19" w15:restartNumberingAfterBreak="0">
    <w:nsid w:val="49AD42A9"/>
    <w:multiLevelType w:val="hybridMultilevel"/>
    <w:tmpl w:val="114600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307CFC"/>
    <w:multiLevelType w:val="hybridMultilevel"/>
    <w:tmpl w:val="54A6F492"/>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21" w15:restartNumberingAfterBreak="0">
    <w:nsid w:val="59043F67"/>
    <w:multiLevelType w:val="hybridMultilevel"/>
    <w:tmpl w:val="86C2262A"/>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22" w15:restartNumberingAfterBreak="0">
    <w:nsid w:val="64CF2EB2"/>
    <w:multiLevelType w:val="multilevel"/>
    <w:tmpl w:val="CA6E9A6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4E62592"/>
    <w:multiLevelType w:val="multilevel"/>
    <w:tmpl w:val="334C5D6E"/>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5FD5B24"/>
    <w:multiLevelType w:val="hybridMultilevel"/>
    <w:tmpl w:val="7DB4F3F4"/>
    <w:lvl w:ilvl="0" w:tplc="0C09000F">
      <w:start w:val="1"/>
      <w:numFmt w:val="decimal"/>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5" w15:restartNumberingAfterBreak="0">
    <w:nsid w:val="66063F6E"/>
    <w:multiLevelType w:val="hybridMultilevel"/>
    <w:tmpl w:val="9486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8E642A"/>
    <w:multiLevelType w:val="hybridMultilevel"/>
    <w:tmpl w:val="9622FCAC"/>
    <w:lvl w:ilvl="0" w:tplc="175EC61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D24DD5"/>
    <w:multiLevelType w:val="hybridMultilevel"/>
    <w:tmpl w:val="4F920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DC6917"/>
    <w:multiLevelType w:val="hybridMultilevel"/>
    <w:tmpl w:val="AFFCC622"/>
    <w:lvl w:ilvl="0" w:tplc="CEFC40A2">
      <w:start w:val="1"/>
      <w:numFmt w:val="decimal"/>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6FA02493"/>
    <w:multiLevelType w:val="hybridMultilevel"/>
    <w:tmpl w:val="CC2E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EC24A7"/>
    <w:multiLevelType w:val="hybridMultilevel"/>
    <w:tmpl w:val="8C029A1A"/>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31" w15:restartNumberingAfterBreak="0">
    <w:nsid w:val="79143E2B"/>
    <w:multiLevelType w:val="hybridMultilevel"/>
    <w:tmpl w:val="6F3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884F70"/>
    <w:multiLevelType w:val="hybridMultilevel"/>
    <w:tmpl w:val="F508B8E0"/>
    <w:lvl w:ilvl="0" w:tplc="DB46A01E">
      <w:start w:val="1"/>
      <w:numFmt w:val="bullet"/>
      <w:pStyle w:val="Bullets"/>
      <w:lvlText w:val=""/>
      <w:lvlJc w:val="left"/>
      <w:pPr>
        <w:ind w:left="4046"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num w:numId="1">
    <w:abstractNumId w:val="32"/>
  </w:num>
  <w:num w:numId="2">
    <w:abstractNumId w:val="9"/>
  </w:num>
  <w:num w:numId="3">
    <w:abstractNumId w:val="24"/>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3"/>
  </w:num>
  <w:num w:numId="7">
    <w:abstractNumId w:val="28"/>
  </w:num>
  <w:num w:numId="8">
    <w:abstractNumId w:val="14"/>
  </w:num>
  <w:num w:numId="9">
    <w:abstractNumId w:val="16"/>
  </w:num>
  <w:num w:numId="10">
    <w:abstractNumId w:val="1"/>
  </w:num>
  <w:num w:numId="11">
    <w:abstractNumId w:val="11"/>
  </w:num>
  <w:num w:numId="12">
    <w:abstractNumId w:val="8"/>
  </w:num>
  <w:num w:numId="13">
    <w:abstractNumId w:val="6"/>
  </w:num>
  <w:num w:numId="14">
    <w:abstractNumId w:val="23"/>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3"/>
  </w:num>
  <w:num w:numId="18">
    <w:abstractNumId w:val="7"/>
  </w:num>
  <w:num w:numId="19">
    <w:abstractNumId w:val="29"/>
  </w:num>
  <w:num w:numId="20">
    <w:abstractNumId w:val="23"/>
  </w:num>
  <w:num w:numId="21">
    <w:abstractNumId w:val="23"/>
  </w:num>
  <w:num w:numId="22">
    <w:abstractNumId w:val="23"/>
  </w:num>
  <w:num w:numId="23">
    <w:abstractNumId w:val="23"/>
  </w:num>
  <w:num w:numId="24">
    <w:abstractNumId w:val="4"/>
  </w:num>
  <w:num w:numId="25">
    <w:abstractNumId w:val="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0"/>
  </w:num>
  <w:num w:numId="29">
    <w:abstractNumId w:val="27"/>
  </w:num>
  <w:num w:numId="30">
    <w:abstractNumId w:val="23"/>
  </w:num>
  <w:num w:numId="31">
    <w:abstractNumId w:val="23"/>
  </w:num>
  <w:num w:numId="32">
    <w:abstractNumId w:val="23"/>
  </w:num>
  <w:num w:numId="33">
    <w:abstractNumId w:val="23"/>
  </w:num>
  <w:num w:numId="34">
    <w:abstractNumId w:val="23"/>
  </w:num>
  <w:num w:numId="35">
    <w:abstractNumId w:val="5"/>
  </w:num>
  <w:num w:numId="36">
    <w:abstractNumId w:val="5"/>
    <w:lvlOverride w:ilvl="0">
      <w:startOverride w:val="1"/>
    </w:lvlOverride>
  </w:num>
  <w:num w:numId="37">
    <w:abstractNumId w:val="25"/>
  </w:num>
  <w:num w:numId="38">
    <w:abstractNumId w:val="19"/>
  </w:num>
  <w:num w:numId="39">
    <w:abstractNumId w:val="23"/>
  </w:num>
  <w:num w:numId="40">
    <w:abstractNumId w:val="26"/>
  </w:num>
  <w:num w:numId="41">
    <w:abstractNumId w:val="23"/>
  </w:num>
  <w:num w:numId="42">
    <w:abstractNumId w:val="23"/>
  </w:num>
  <w:num w:numId="43">
    <w:abstractNumId w:val="23"/>
  </w:num>
  <w:num w:numId="44">
    <w:abstractNumId w:val="21"/>
  </w:num>
  <w:num w:numId="45">
    <w:abstractNumId w:val="0"/>
  </w:num>
  <w:num w:numId="46">
    <w:abstractNumId w:val="15"/>
  </w:num>
  <w:num w:numId="47">
    <w:abstractNumId w:val="20"/>
  </w:num>
  <w:num w:numId="48">
    <w:abstractNumId w:val="18"/>
  </w:num>
  <w:num w:numId="4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86"/>
    <w:rsid w:val="00004757"/>
    <w:rsid w:val="00005991"/>
    <w:rsid w:val="0001093C"/>
    <w:rsid w:val="00011049"/>
    <w:rsid w:val="00011AE3"/>
    <w:rsid w:val="00012FB1"/>
    <w:rsid w:val="0001439F"/>
    <w:rsid w:val="0002058D"/>
    <w:rsid w:val="00023030"/>
    <w:rsid w:val="000230F0"/>
    <w:rsid w:val="00023992"/>
    <w:rsid w:val="00024658"/>
    <w:rsid w:val="000270F2"/>
    <w:rsid w:val="0002739C"/>
    <w:rsid w:val="00040623"/>
    <w:rsid w:val="000421FB"/>
    <w:rsid w:val="00045F39"/>
    <w:rsid w:val="0005348F"/>
    <w:rsid w:val="00057868"/>
    <w:rsid w:val="00060132"/>
    <w:rsid w:val="00062C61"/>
    <w:rsid w:val="00066186"/>
    <w:rsid w:val="000725C6"/>
    <w:rsid w:val="0007298F"/>
    <w:rsid w:val="000744F8"/>
    <w:rsid w:val="00075931"/>
    <w:rsid w:val="00080C09"/>
    <w:rsid w:val="00081329"/>
    <w:rsid w:val="000821CA"/>
    <w:rsid w:val="0008455F"/>
    <w:rsid w:val="00084577"/>
    <w:rsid w:val="00085D95"/>
    <w:rsid w:val="00090451"/>
    <w:rsid w:val="00090DBD"/>
    <w:rsid w:val="00096981"/>
    <w:rsid w:val="000A4F61"/>
    <w:rsid w:val="000A71B3"/>
    <w:rsid w:val="000B1F24"/>
    <w:rsid w:val="000B2680"/>
    <w:rsid w:val="000B4B01"/>
    <w:rsid w:val="000C4CEC"/>
    <w:rsid w:val="000D0310"/>
    <w:rsid w:val="000F3E18"/>
    <w:rsid w:val="000F7CD1"/>
    <w:rsid w:val="001003A5"/>
    <w:rsid w:val="00101310"/>
    <w:rsid w:val="00101D43"/>
    <w:rsid w:val="0010295B"/>
    <w:rsid w:val="00103212"/>
    <w:rsid w:val="00104108"/>
    <w:rsid w:val="0010528D"/>
    <w:rsid w:val="0010553E"/>
    <w:rsid w:val="00114AFA"/>
    <w:rsid w:val="0011581C"/>
    <w:rsid w:val="00117432"/>
    <w:rsid w:val="00124694"/>
    <w:rsid w:val="0014256B"/>
    <w:rsid w:val="00142A37"/>
    <w:rsid w:val="001454AA"/>
    <w:rsid w:val="00146ADC"/>
    <w:rsid w:val="00156AFF"/>
    <w:rsid w:val="00156E84"/>
    <w:rsid w:val="001575A8"/>
    <w:rsid w:val="001614C2"/>
    <w:rsid w:val="00165963"/>
    <w:rsid w:val="00171F5B"/>
    <w:rsid w:val="00172085"/>
    <w:rsid w:val="001730B0"/>
    <w:rsid w:val="0018612B"/>
    <w:rsid w:val="001873B1"/>
    <w:rsid w:val="00192FB1"/>
    <w:rsid w:val="00194937"/>
    <w:rsid w:val="001A53D3"/>
    <w:rsid w:val="001B5B21"/>
    <w:rsid w:val="001C0222"/>
    <w:rsid w:val="001C1854"/>
    <w:rsid w:val="001C2F90"/>
    <w:rsid w:val="001C3A10"/>
    <w:rsid w:val="001C550F"/>
    <w:rsid w:val="001C75CB"/>
    <w:rsid w:val="001D7F67"/>
    <w:rsid w:val="001E091C"/>
    <w:rsid w:val="001E77BC"/>
    <w:rsid w:val="001F6C0D"/>
    <w:rsid w:val="001F7E79"/>
    <w:rsid w:val="00200624"/>
    <w:rsid w:val="00206E8A"/>
    <w:rsid w:val="0020798D"/>
    <w:rsid w:val="002103A5"/>
    <w:rsid w:val="002176B5"/>
    <w:rsid w:val="00230633"/>
    <w:rsid w:val="002306F4"/>
    <w:rsid w:val="00232FEC"/>
    <w:rsid w:val="0023679D"/>
    <w:rsid w:val="0024171C"/>
    <w:rsid w:val="002473CC"/>
    <w:rsid w:val="0025091A"/>
    <w:rsid w:val="00251421"/>
    <w:rsid w:val="00251CE9"/>
    <w:rsid w:val="00253779"/>
    <w:rsid w:val="002542E3"/>
    <w:rsid w:val="0025787F"/>
    <w:rsid w:val="00260621"/>
    <w:rsid w:val="00267883"/>
    <w:rsid w:val="00271E39"/>
    <w:rsid w:val="002736E9"/>
    <w:rsid w:val="00273D04"/>
    <w:rsid w:val="002746D5"/>
    <w:rsid w:val="00275BF2"/>
    <w:rsid w:val="00276E00"/>
    <w:rsid w:val="002830ED"/>
    <w:rsid w:val="002857B5"/>
    <w:rsid w:val="00290DB0"/>
    <w:rsid w:val="00294266"/>
    <w:rsid w:val="002944AE"/>
    <w:rsid w:val="002A18DB"/>
    <w:rsid w:val="002A287F"/>
    <w:rsid w:val="002A38D6"/>
    <w:rsid w:val="002A3F0A"/>
    <w:rsid w:val="002A7C24"/>
    <w:rsid w:val="002B1DD8"/>
    <w:rsid w:val="002C0365"/>
    <w:rsid w:val="002D12BF"/>
    <w:rsid w:val="002D1C25"/>
    <w:rsid w:val="002D3799"/>
    <w:rsid w:val="002D6EF5"/>
    <w:rsid w:val="002E1286"/>
    <w:rsid w:val="002F1B93"/>
    <w:rsid w:val="00302839"/>
    <w:rsid w:val="00302B01"/>
    <w:rsid w:val="00304385"/>
    <w:rsid w:val="00312A16"/>
    <w:rsid w:val="0031488B"/>
    <w:rsid w:val="00315873"/>
    <w:rsid w:val="00321AC1"/>
    <w:rsid w:val="003223D2"/>
    <w:rsid w:val="00322935"/>
    <w:rsid w:val="003315BF"/>
    <w:rsid w:val="00331F69"/>
    <w:rsid w:val="00340D48"/>
    <w:rsid w:val="0034270C"/>
    <w:rsid w:val="003458D3"/>
    <w:rsid w:val="003520D3"/>
    <w:rsid w:val="00356903"/>
    <w:rsid w:val="00361CF9"/>
    <w:rsid w:val="00363BCA"/>
    <w:rsid w:val="003716BC"/>
    <w:rsid w:val="0037322F"/>
    <w:rsid w:val="00374974"/>
    <w:rsid w:val="00376760"/>
    <w:rsid w:val="003834BB"/>
    <w:rsid w:val="00383E4E"/>
    <w:rsid w:val="00390261"/>
    <w:rsid w:val="00393998"/>
    <w:rsid w:val="003945E7"/>
    <w:rsid w:val="00396E00"/>
    <w:rsid w:val="003B4EC5"/>
    <w:rsid w:val="003B4F28"/>
    <w:rsid w:val="003D38A6"/>
    <w:rsid w:val="003E3AEE"/>
    <w:rsid w:val="003F09B0"/>
    <w:rsid w:val="003F257D"/>
    <w:rsid w:val="003F3038"/>
    <w:rsid w:val="003F5C38"/>
    <w:rsid w:val="003F72CA"/>
    <w:rsid w:val="00400243"/>
    <w:rsid w:val="00401D02"/>
    <w:rsid w:val="00402710"/>
    <w:rsid w:val="00403AF4"/>
    <w:rsid w:val="00405A0F"/>
    <w:rsid w:val="00411517"/>
    <w:rsid w:val="00433719"/>
    <w:rsid w:val="00433769"/>
    <w:rsid w:val="00433BAB"/>
    <w:rsid w:val="00433F30"/>
    <w:rsid w:val="00437BB0"/>
    <w:rsid w:val="004448AA"/>
    <w:rsid w:val="0044562C"/>
    <w:rsid w:val="00445EFC"/>
    <w:rsid w:val="00447088"/>
    <w:rsid w:val="0045166D"/>
    <w:rsid w:val="00451E0F"/>
    <w:rsid w:val="00452B61"/>
    <w:rsid w:val="00454A74"/>
    <w:rsid w:val="00455EF0"/>
    <w:rsid w:val="0046510C"/>
    <w:rsid w:val="004655F4"/>
    <w:rsid w:val="00465EB5"/>
    <w:rsid w:val="00473B0B"/>
    <w:rsid w:val="004746E0"/>
    <w:rsid w:val="00481306"/>
    <w:rsid w:val="004827CF"/>
    <w:rsid w:val="00483F43"/>
    <w:rsid w:val="00484770"/>
    <w:rsid w:val="00486B2D"/>
    <w:rsid w:val="00486C9B"/>
    <w:rsid w:val="00487480"/>
    <w:rsid w:val="00490BDB"/>
    <w:rsid w:val="00493698"/>
    <w:rsid w:val="004946DF"/>
    <w:rsid w:val="0049482C"/>
    <w:rsid w:val="00495896"/>
    <w:rsid w:val="00497858"/>
    <w:rsid w:val="004A088F"/>
    <w:rsid w:val="004A11FA"/>
    <w:rsid w:val="004A3891"/>
    <w:rsid w:val="004A5D0B"/>
    <w:rsid w:val="004B7087"/>
    <w:rsid w:val="004C010F"/>
    <w:rsid w:val="004C2A88"/>
    <w:rsid w:val="004C402C"/>
    <w:rsid w:val="004D02AC"/>
    <w:rsid w:val="004D1F0E"/>
    <w:rsid w:val="004D4961"/>
    <w:rsid w:val="004D4E4F"/>
    <w:rsid w:val="004E026D"/>
    <w:rsid w:val="004E4782"/>
    <w:rsid w:val="004E6D8C"/>
    <w:rsid w:val="004F057E"/>
    <w:rsid w:val="004F340E"/>
    <w:rsid w:val="004F5D29"/>
    <w:rsid w:val="004F5F09"/>
    <w:rsid w:val="004F6BA1"/>
    <w:rsid w:val="00503BBA"/>
    <w:rsid w:val="00504140"/>
    <w:rsid w:val="00507F92"/>
    <w:rsid w:val="00511224"/>
    <w:rsid w:val="0051188A"/>
    <w:rsid w:val="00511DFE"/>
    <w:rsid w:val="005143B9"/>
    <w:rsid w:val="0051785C"/>
    <w:rsid w:val="00521724"/>
    <w:rsid w:val="00521E6B"/>
    <w:rsid w:val="00523977"/>
    <w:rsid w:val="00525655"/>
    <w:rsid w:val="0053764B"/>
    <w:rsid w:val="0054089D"/>
    <w:rsid w:val="00542F3B"/>
    <w:rsid w:val="005456E5"/>
    <w:rsid w:val="00545E40"/>
    <w:rsid w:val="005615D8"/>
    <w:rsid w:val="005623AC"/>
    <w:rsid w:val="00564776"/>
    <w:rsid w:val="00564B61"/>
    <w:rsid w:val="00565562"/>
    <w:rsid w:val="0057536B"/>
    <w:rsid w:val="00577F39"/>
    <w:rsid w:val="0058200E"/>
    <w:rsid w:val="00583EDF"/>
    <w:rsid w:val="00585070"/>
    <w:rsid w:val="00585732"/>
    <w:rsid w:val="005867E1"/>
    <w:rsid w:val="00587FED"/>
    <w:rsid w:val="005919BE"/>
    <w:rsid w:val="0059570E"/>
    <w:rsid w:val="005A24F0"/>
    <w:rsid w:val="005A3ACC"/>
    <w:rsid w:val="005A51FB"/>
    <w:rsid w:val="005A56E7"/>
    <w:rsid w:val="005B00A5"/>
    <w:rsid w:val="005D59F1"/>
    <w:rsid w:val="005D5DDE"/>
    <w:rsid w:val="005E09DF"/>
    <w:rsid w:val="005E5676"/>
    <w:rsid w:val="005E7E96"/>
    <w:rsid w:val="005F18AB"/>
    <w:rsid w:val="005F332C"/>
    <w:rsid w:val="005F5B25"/>
    <w:rsid w:val="005F6AAD"/>
    <w:rsid w:val="005F7CD4"/>
    <w:rsid w:val="006028BA"/>
    <w:rsid w:val="00605393"/>
    <w:rsid w:val="00607B3A"/>
    <w:rsid w:val="00610A04"/>
    <w:rsid w:val="00611B7E"/>
    <w:rsid w:val="00612952"/>
    <w:rsid w:val="00615A40"/>
    <w:rsid w:val="00616A2B"/>
    <w:rsid w:val="00625B5F"/>
    <w:rsid w:val="00634BEE"/>
    <w:rsid w:val="006450E4"/>
    <w:rsid w:val="00652635"/>
    <w:rsid w:val="00660CED"/>
    <w:rsid w:val="00662EC7"/>
    <w:rsid w:val="00675A1A"/>
    <w:rsid w:val="00680DB1"/>
    <w:rsid w:val="00683A03"/>
    <w:rsid w:val="00685C14"/>
    <w:rsid w:val="00686271"/>
    <w:rsid w:val="006931EE"/>
    <w:rsid w:val="00693F11"/>
    <w:rsid w:val="00697485"/>
    <w:rsid w:val="006A0AD7"/>
    <w:rsid w:val="006A61DE"/>
    <w:rsid w:val="006B28C8"/>
    <w:rsid w:val="006B65FE"/>
    <w:rsid w:val="006B6BED"/>
    <w:rsid w:val="006B7D72"/>
    <w:rsid w:val="006C1C95"/>
    <w:rsid w:val="006C295B"/>
    <w:rsid w:val="006C3E5B"/>
    <w:rsid w:val="006C6B60"/>
    <w:rsid w:val="006D23BC"/>
    <w:rsid w:val="006D2CBE"/>
    <w:rsid w:val="006D6485"/>
    <w:rsid w:val="006E29B1"/>
    <w:rsid w:val="006E48F6"/>
    <w:rsid w:val="006F615F"/>
    <w:rsid w:val="006F7B2D"/>
    <w:rsid w:val="007000B3"/>
    <w:rsid w:val="00710EB9"/>
    <w:rsid w:val="007153F0"/>
    <w:rsid w:val="00724E3E"/>
    <w:rsid w:val="007314A5"/>
    <w:rsid w:val="007318D0"/>
    <w:rsid w:val="0073283C"/>
    <w:rsid w:val="00735B96"/>
    <w:rsid w:val="00740C42"/>
    <w:rsid w:val="00744CD0"/>
    <w:rsid w:val="00746ECD"/>
    <w:rsid w:val="00750F7F"/>
    <w:rsid w:val="00755BCA"/>
    <w:rsid w:val="00760B56"/>
    <w:rsid w:val="00760F55"/>
    <w:rsid w:val="00767E2D"/>
    <w:rsid w:val="0077498A"/>
    <w:rsid w:val="007912A0"/>
    <w:rsid w:val="007938F8"/>
    <w:rsid w:val="007943FE"/>
    <w:rsid w:val="007A1458"/>
    <w:rsid w:val="007A26E2"/>
    <w:rsid w:val="007A3B48"/>
    <w:rsid w:val="007B2922"/>
    <w:rsid w:val="007B2FF9"/>
    <w:rsid w:val="007B3AB9"/>
    <w:rsid w:val="007B3BAA"/>
    <w:rsid w:val="007B4561"/>
    <w:rsid w:val="007C2231"/>
    <w:rsid w:val="007C4A29"/>
    <w:rsid w:val="007C6E70"/>
    <w:rsid w:val="007D692C"/>
    <w:rsid w:val="007E30A4"/>
    <w:rsid w:val="007E3692"/>
    <w:rsid w:val="007E4495"/>
    <w:rsid w:val="007E698F"/>
    <w:rsid w:val="007F0735"/>
    <w:rsid w:val="007F4A88"/>
    <w:rsid w:val="00803CCA"/>
    <w:rsid w:val="008041A4"/>
    <w:rsid w:val="008055F5"/>
    <w:rsid w:val="00833338"/>
    <w:rsid w:val="00843360"/>
    <w:rsid w:val="00847306"/>
    <w:rsid w:val="00854E3D"/>
    <w:rsid w:val="0086035C"/>
    <w:rsid w:val="00862027"/>
    <w:rsid w:val="00870BCE"/>
    <w:rsid w:val="00875A88"/>
    <w:rsid w:val="00876E89"/>
    <w:rsid w:val="0088009B"/>
    <w:rsid w:val="00883CBE"/>
    <w:rsid w:val="0088556F"/>
    <w:rsid w:val="008865F1"/>
    <w:rsid w:val="008915EB"/>
    <w:rsid w:val="00897BAF"/>
    <w:rsid w:val="008A293D"/>
    <w:rsid w:val="008A5A2A"/>
    <w:rsid w:val="008A743F"/>
    <w:rsid w:val="008B04A9"/>
    <w:rsid w:val="008B3149"/>
    <w:rsid w:val="008C16F3"/>
    <w:rsid w:val="008C31FB"/>
    <w:rsid w:val="008C322A"/>
    <w:rsid w:val="008C7079"/>
    <w:rsid w:val="008D0EB5"/>
    <w:rsid w:val="008D79B3"/>
    <w:rsid w:val="008E7B3C"/>
    <w:rsid w:val="008F0AC8"/>
    <w:rsid w:val="008F3EBC"/>
    <w:rsid w:val="00902318"/>
    <w:rsid w:val="00902BD1"/>
    <w:rsid w:val="0090448F"/>
    <w:rsid w:val="00904965"/>
    <w:rsid w:val="00912170"/>
    <w:rsid w:val="00912D0B"/>
    <w:rsid w:val="009151CD"/>
    <w:rsid w:val="00916AA2"/>
    <w:rsid w:val="00917CFA"/>
    <w:rsid w:val="0092033F"/>
    <w:rsid w:val="009227DE"/>
    <w:rsid w:val="00922AA2"/>
    <w:rsid w:val="00922F37"/>
    <w:rsid w:val="00933803"/>
    <w:rsid w:val="00941899"/>
    <w:rsid w:val="00953427"/>
    <w:rsid w:val="009555D7"/>
    <w:rsid w:val="00966C4F"/>
    <w:rsid w:val="009679DA"/>
    <w:rsid w:val="00971096"/>
    <w:rsid w:val="00974DBD"/>
    <w:rsid w:val="009750F2"/>
    <w:rsid w:val="00983EE9"/>
    <w:rsid w:val="00986F3D"/>
    <w:rsid w:val="00987348"/>
    <w:rsid w:val="009873C6"/>
    <w:rsid w:val="0098755D"/>
    <w:rsid w:val="0099618F"/>
    <w:rsid w:val="0099642D"/>
    <w:rsid w:val="009A1F1C"/>
    <w:rsid w:val="009B019C"/>
    <w:rsid w:val="009B0348"/>
    <w:rsid w:val="009B7EFF"/>
    <w:rsid w:val="009C1805"/>
    <w:rsid w:val="009C4CE4"/>
    <w:rsid w:val="009C7431"/>
    <w:rsid w:val="009D1292"/>
    <w:rsid w:val="009D4A0D"/>
    <w:rsid w:val="009D5921"/>
    <w:rsid w:val="009D65B8"/>
    <w:rsid w:val="009E078B"/>
    <w:rsid w:val="009E2F86"/>
    <w:rsid w:val="009E43ED"/>
    <w:rsid w:val="009E47AD"/>
    <w:rsid w:val="009E4997"/>
    <w:rsid w:val="009E766B"/>
    <w:rsid w:val="009E7F90"/>
    <w:rsid w:val="009F1C55"/>
    <w:rsid w:val="009F23C3"/>
    <w:rsid w:val="00A00477"/>
    <w:rsid w:val="00A03544"/>
    <w:rsid w:val="00A035CF"/>
    <w:rsid w:val="00A07D3C"/>
    <w:rsid w:val="00A10BF6"/>
    <w:rsid w:val="00A1165A"/>
    <w:rsid w:val="00A14A9B"/>
    <w:rsid w:val="00A1530D"/>
    <w:rsid w:val="00A16BC9"/>
    <w:rsid w:val="00A17DE9"/>
    <w:rsid w:val="00A253EB"/>
    <w:rsid w:val="00A33A2F"/>
    <w:rsid w:val="00A3633C"/>
    <w:rsid w:val="00A41933"/>
    <w:rsid w:val="00A53345"/>
    <w:rsid w:val="00A549CD"/>
    <w:rsid w:val="00A61460"/>
    <w:rsid w:val="00A658BE"/>
    <w:rsid w:val="00A67648"/>
    <w:rsid w:val="00A766E5"/>
    <w:rsid w:val="00A81D6F"/>
    <w:rsid w:val="00A831FE"/>
    <w:rsid w:val="00A83A3E"/>
    <w:rsid w:val="00A8443F"/>
    <w:rsid w:val="00A844E2"/>
    <w:rsid w:val="00A92455"/>
    <w:rsid w:val="00AA67CC"/>
    <w:rsid w:val="00AA6844"/>
    <w:rsid w:val="00AB3B61"/>
    <w:rsid w:val="00AB4201"/>
    <w:rsid w:val="00AB7375"/>
    <w:rsid w:val="00AB7F7A"/>
    <w:rsid w:val="00AC1C76"/>
    <w:rsid w:val="00AC245A"/>
    <w:rsid w:val="00AC5133"/>
    <w:rsid w:val="00AC577F"/>
    <w:rsid w:val="00AC57DC"/>
    <w:rsid w:val="00AC62FD"/>
    <w:rsid w:val="00AC7143"/>
    <w:rsid w:val="00AC7E83"/>
    <w:rsid w:val="00AD063D"/>
    <w:rsid w:val="00AD26F1"/>
    <w:rsid w:val="00AD3305"/>
    <w:rsid w:val="00AD54C9"/>
    <w:rsid w:val="00AD6690"/>
    <w:rsid w:val="00AD706E"/>
    <w:rsid w:val="00AD73BD"/>
    <w:rsid w:val="00AE06A0"/>
    <w:rsid w:val="00AE48FD"/>
    <w:rsid w:val="00AF135A"/>
    <w:rsid w:val="00AF1AF8"/>
    <w:rsid w:val="00AF2C20"/>
    <w:rsid w:val="00AF3486"/>
    <w:rsid w:val="00AF5599"/>
    <w:rsid w:val="00AF7295"/>
    <w:rsid w:val="00B00116"/>
    <w:rsid w:val="00B10B1C"/>
    <w:rsid w:val="00B11743"/>
    <w:rsid w:val="00B12737"/>
    <w:rsid w:val="00B13CDD"/>
    <w:rsid w:val="00B20C95"/>
    <w:rsid w:val="00B210A5"/>
    <w:rsid w:val="00B241EE"/>
    <w:rsid w:val="00B2611B"/>
    <w:rsid w:val="00B26F6D"/>
    <w:rsid w:val="00B2715A"/>
    <w:rsid w:val="00B335F2"/>
    <w:rsid w:val="00B33775"/>
    <w:rsid w:val="00B33E75"/>
    <w:rsid w:val="00B34577"/>
    <w:rsid w:val="00B350C1"/>
    <w:rsid w:val="00B374CE"/>
    <w:rsid w:val="00B45CF9"/>
    <w:rsid w:val="00B479FA"/>
    <w:rsid w:val="00B47B36"/>
    <w:rsid w:val="00B513C5"/>
    <w:rsid w:val="00B52D66"/>
    <w:rsid w:val="00B52FDB"/>
    <w:rsid w:val="00B55985"/>
    <w:rsid w:val="00B646A9"/>
    <w:rsid w:val="00B65FDA"/>
    <w:rsid w:val="00B70F14"/>
    <w:rsid w:val="00B74457"/>
    <w:rsid w:val="00B80873"/>
    <w:rsid w:val="00B82E5B"/>
    <w:rsid w:val="00B832FB"/>
    <w:rsid w:val="00B847CC"/>
    <w:rsid w:val="00B8747C"/>
    <w:rsid w:val="00B909E7"/>
    <w:rsid w:val="00B95A0A"/>
    <w:rsid w:val="00B97754"/>
    <w:rsid w:val="00BA0028"/>
    <w:rsid w:val="00BA4944"/>
    <w:rsid w:val="00BA7BC2"/>
    <w:rsid w:val="00BB1AD9"/>
    <w:rsid w:val="00BB3546"/>
    <w:rsid w:val="00BC0735"/>
    <w:rsid w:val="00BC728A"/>
    <w:rsid w:val="00BD566A"/>
    <w:rsid w:val="00BD6CEB"/>
    <w:rsid w:val="00BF23C9"/>
    <w:rsid w:val="00BF3CDC"/>
    <w:rsid w:val="00BF4CBC"/>
    <w:rsid w:val="00BF52C2"/>
    <w:rsid w:val="00BF720D"/>
    <w:rsid w:val="00C003AA"/>
    <w:rsid w:val="00C02125"/>
    <w:rsid w:val="00C03F71"/>
    <w:rsid w:val="00C06F57"/>
    <w:rsid w:val="00C10009"/>
    <w:rsid w:val="00C10AC7"/>
    <w:rsid w:val="00C10C35"/>
    <w:rsid w:val="00C201B8"/>
    <w:rsid w:val="00C26527"/>
    <w:rsid w:val="00C2716C"/>
    <w:rsid w:val="00C303EC"/>
    <w:rsid w:val="00C30BA6"/>
    <w:rsid w:val="00C35C76"/>
    <w:rsid w:val="00C373C1"/>
    <w:rsid w:val="00C374D8"/>
    <w:rsid w:val="00C41F95"/>
    <w:rsid w:val="00C42903"/>
    <w:rsid w:val="00C43726"/>
    <w:rsid w:val="00C44F19"/>
    <w:rsid w:val="00C526E5"/>
    <w:rsid w:val="00C52BB2"/>
    <w:rsid w:val="00C53C79"/>
    <w:rsid w:val="00C54244"/>
    <w:rsid w:val="00C57806"/>
    <w:rsid w:val="00C62A6A"/>
    <w:rsid w:val="00C767D2"/>
    <w:rsid w:val="00C76EBA"/>
    <w:rsid w:val="00C779AE"/>
    <w:rsid w:val="00C77BE7"/>
    <w:rsid w:val="00C81186"/>
    <w:rsid w:val="00C82FCD"/>
    <w:rsid w:val="00C832B7"/>
    <w:rsid w:val="00C84427"/>
    <w:rsid w:val="00C84720"/>
    <w:rsid w:val="00C95515"/>
    <w:rsid w:val="00C957D2"/>
    <w:rsid w:val="00CA1B49"/>
    <w:rsid w:val="00CA4DAC"/>
    <w:rsid w:val="00CB2199"/>
    <w:rsid w:val="00CC2D3C"/>
    <w:rsid w:val="00CC4801"/>
    <w:rsid w:val="00CC5459"/>
    <w:rsid w:val="00CC639F"/>
    <w:rsid w:val="00CD4C97"/>
    <w:rsid w:val="00CD7EEA"/>
    <w:rsid w:val="00CE1DAA"/>
    <w:rsid w:val="00CE2442"/>
    <w:rsid w:val="00CE4E2B"/>
    <w:rsid w:val="00CE68B7"/>
    <w:rsid w:val="00CE78B6"/>
    <w:rsid w:val="00CF5864"/>
    <w:rsid w:val="00CF77DE"/>
    <w:rsid w:val="00D00218"/>
    <w:rsid w:val="00D13239"/>
    <w:rsid w:val="00D15CA9"/>
    <w:rsid w:val="00D1679D"/>
    <w:rsid w:val="00D220E6"/>
    <w:rsid w:val="00D2673F"/>
    <w:rsid w:val="00D269F5"/>
    <w:rsid w:val="00D30DD1"/>
    <w:rsid w:val="00D34576"/>
    <w:rsid w:val="00D34C9A"/>
    <w:rsid w:val="00D41A99"/>
    <w:rsid w:val="00D43117"/>
    <w:rsid w:val="00D43A94"/>
    <w:rsid w:val="00D50BC9"/>
    <w:rsid w:val="00D52384"/>
    <w:rsid w:val="00D52428"/>
    <w:rsid w:val="00D54A22"/>
    <w:rsid w:val="00D558A8"/>
    <w:rsid w:val="00D566CB"/>
    <w:rsid w:val="00D568C8"/>
    <w:rsid w:val="00D62D71"/>
    <w:rsid w:val="00D63609"/>
    <w:rsid w:val="00D63FA7"/>
    <w:rsid w:val="00D655EA"/>
    <w:rsid w:val="00D65C8F"/>
    <w:rsid w:val="00D73AD2"/>
    <w:rsid w:val="00D8294F"/>
    <w:rsid w:val="00D87DDF"/>
    <w:rsid w:val="00D916A6"/>
    <w:rsid w:val="00D93537"/>
    <w:rsid w:val="00D9493B"/>
    <w:rsid w:val="00DA774C"/>
    <w:rsid w:val="00DB04DC"/>
    <w:rsid w:val="00DB213F"/>
    <w:rsid w:val="00DB4E42"/>
    <w:rsid w:val="00DC1818"/>
    <w:rsid w:val="00DC22E7"/>
    <w:rsid w:val="00DC2F62"/>
    <w:rsid w:val="00DC3BA1"/>
    <w:rsid w:val="00DC454A"/>
    <w:rsid w:val="00DC49AE"/>
    <w:rsid w:val="00DC7539"/>
    <w:rsid w:val="00DD0043"/>
    <w:rsid w:val="00DD0B61"/>
    <w:rsid w:val="00DD238C"/>
    <w:rsid w:val="00DD250F"/>
    <w:rsid w:val="00DD29D6"/>
    <w:rsid w:val="00DD65DD"/>
    <w:rsid w:val="00DE776A"/>
    <w:rsid w:val="00DF15FA"/>
    <w:rsid w:val="00DF4A34"/>
    <w:rsid w:val="00DF556B"/>
    <w:rsid w:val="00E02CD4"/>
    <w:rsid w:val="00E02D5E"/>
    <w:rsid w:val="00E02D80"/>
    <w:rsid w:val="00E03A07"/>
    <w:rsid w:val="00E1038D"/>
    <w:rsid w:val="00E11756"/>
    <w:rsid w:val="00E130B5"/>
    <w:rsid w:val="00E173C2"/>
    <w:rsid w:val="00E21ACC"/>
    <w:rsid w:val="00E25E4A"/>
    <w:rsid w:val="00E27645"/>
    <w:rsid w:val="00E30619"/>
    <w:rsid w:val="00E343A4"/>
    <w:rsid w:val="00E42B54"/>
    <w:rsid w:val="00E47DD2"/>
    <w:rsid w:val="00E56F16"/>
    <w:rsid w:val="00E57372"/>
    <w:rsid w:val="00E573B1"/>
    <w:rsid w:val="00E624BE"/>
    <w:rsid w:val="00E65B67"/>
    <w:rsid w:val="00E71065"/>
    <w:rsid w:val="00E71F8B"/>
    <w:rsid w:val="00E829FB"/>
    <w:rsid w:val="00E860B2"/>
    <w:rsid w:val="00E93271"/>
    <w:rsid w:val="00E93DE2"/>
    <w:rsid w:val="00E93FDE"/>
    <w:rsid w:val="00E95742"/>
    <w:rsid w:val="00E95D78"/>
    <w:rsid w:val="00E964B1"/>
    <w:rsid w:val="00EA2934"/>
    <w:rsid w:val="00EA7B26"/>
    <w:rsid w:val="00EB1186"/>
    <w:rsid w:val="00EB1EBE"/>
    <w:rsid w:val="00EB331D"/>
    <w:rsid w:val="00EC0416"/>
    <w:rsid w:val="00EC42C3"/>
    <w:rsid w:val="00EC4B47"/>
    <w:rsid w:val="00EC6941"/>
    <w:rsid w:val="00EC70DA"/>
    <w:rsid w:val="00EC7E87"/>
    <w:rsid w:val="00ED1A32"/>
    <w:rsid w:val="00ED59F6"/>
    <w:rsid w:val="00ED5EC0"/>
    <w:rsid w:val="00ED6C29"/>
    <w:rsid w:val="00EE2969"/>
    <w:rsid w:val="00EE6BD9"/>
    <w:rsid w:val="00EE73DD"/>
    <w:rsid w:val="00EF16BC"/>
    <w:rsid w:val="00EF2979"/>
    <w:rsid w:val="00EF2FD5"/>
    <w:rsid w:val="00EF79C5"/>
    <w:rsid w:val="00F03F63"/>
    <w:rsid w:val="00F06A94"/>
    <w:rsid w:val="00F10AEB"/>
    <w:rsid w:val="00F11C02"/>
    <w:rsid w:val="00F1254C"/>
    <w:rsid w:val="00F12A12"/>
    <w:rsid w:val="00F138D9"/>
    <w:rsid w:val="00F1409B"/>
    <w:rsid w:val="00F1417B"/>
    <w:rsid w:val="00F15E95"/>
    <w:rsid w:val="00F238F5"/>
    <w:rsid w:val="00F24607"/>
    <w:rsid w:val="00F262FE"/>
    <w:rsid w:val="00F30C04"/>
    <w:rsid w:val="00F32E73"/>
    <w:rsid w:val="00F3309A"/>
    <w:rsid w:val="00F33847"/>
    <w:rsid w:val="00F34367"/>
    <w:rsid w:val="00F429A5"/>
    <w:rsid w:val="00F4325E"/>
    <w:rsid w:val="00F45DE4"/>
    <w:rsid w:val="00F478C2"/>
    <w:rsid w:val="00F55DA6"/>
    <w:rsid w:val="00F638B7"/>
    <w:rsid w:val="00F71CCC"/>
    <w:rsid w:val="00F72366"/>
    <w:rsid w:val="00F7473E"/>
    <w:rsid w:val="00F77878"/>
    <w:rsid w:val="00F86C3D"/>
    <w:rsid w:val="00F86DEF"/>
    <w:rsid w:val="00F872DD"/>
    <w:rsid w:val="00F90395"/>
    <w:rsid w:val="00F91FDE"/>
    <w:rsid w:val="00F942D3"/>
    <w:rsid w:val="00F94737"/>
    <w:rsid w:val="00F947C7"/>
    <w:rsid w:val="00F9544B"/>
    <w:rsid w:val="00FA0C7A"/>
    <w:rsid w:val="00FA170E"/>
    <w:rsid w:val="00FA29DE"/>
    <w:rsid w:val="00FA29ED"/>
    <w:rsid w:val="00FB0EBA"/>
    <w:rsid w:val="00FB6734"/>
    <w:rsid w:val="00FC3C93"/>
    <w:rsid w:val="00FC3CEA"/>
    <w:rsid w:val="00FD39D4"/>
    <w:rsid w:val="00FD5A1D"/>
    <w:rsid w:val="00FD5F4E"/>
    <w:rsid w:val="00FE3392"/>
    <w:rsid w:val="00FE5482"/>
    <w:rsid w:val="00FE77E0"/>
    <w:rsid w:val="00FF3A51"/>
    <w:rsid w:val="00FF69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8777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BED"/>
    <w:pPr>
      <w:spacing w:after="120" w:line="276" w:lineRule="auto"/>
      <w:jc w:val="both"/>
    </w:pPr>
    <w:rPr>
      <w:rFonts w:ascii="Calibri" w:hAnsi="Calibri" w:cs="Arial"/>
      <w:sz w:val="22"/>
      <w:szCs w:val="21"/>
      <w:lang w:eastAsia="en-US"/>
    </w:rPr>
  </w:style>
  <w:style w:type="paragraph" w:styleId="Heading1">
    <w:name w:val="heading 1"/>
    <w:basedOn w:val="Normal"/>
    <w:next w:val="Normal"/>
    <w:link w:val="Heading1Char"/>
    <w:uiPriority w:val="9"/>
    <w:qFormat/>
    <w:rsid w:val="00C57806"/>
    <w:pPr>
      <w:widowControl w:val="0"/>
      <w:numPr>
        <w:numId w:val="14"/>
      </w:numPr>
      <w:tabs>
        <w:tab w:val="left" w:pos="567"/>
      </w:tabs>
      <w:spacing w:before="360" w:after="240"/>
      <w:ind w:left="431" w:hanging="431"/>
      <w:outlineLvl w:val="0"/>
    </w:pPr>
    <w:rPr>
      <w:rFonts w:ascii="Calibri Light" w:eastAsiaTheme="majorEastAsia" w:hAnsi="Calibri Light" w:cstheme="majorBidi"/>
      <w:bCs/>
      <w:color w:val="31849B" w:themeColor="accent5" w:themeShade="BF"/>
      <w:sz w:val="36"/>
      <w:szCs w:val="32"/>
      <w:lang w:val="x-none"/>
    </w:rPr>
  </w:style>
  <w:style w:type="paragraph" w:styleId="Heading2">
    <w:name w:val="heading 2"/>
    <w:basedOn w:val="Normal"/>
    <w:next w:val="Normal"/>
    <w:link w:val="Heading2Char"/>
    <w:autoRedefine/>
    <w:unhideWhenUsed/>
    <w:qFormat/>
    <w:rsid w:val="007B2922"/>
    <w:pPr>
      <w:widowControl w:val="0"/>
      <w:tabs>
        <w:tab w:val="left" w:pos="567"/>
        <w:tab w:val="left" w:pos="993"/>
      </w:tabs>
      <w:spacing w:before="240" w:line="240" w:lineRule="auto"/>
      <w:ind w:left="576" w:hanging="576"/>
      <w:outlineLvl w:val="1"/>
    </w:pPr>
    <w:rPr>
      <w:rFonts w:ascii="Calibri Light" w:eastAsiaTheme="majorEastAsia" w:hAnsi="Calibri Light" w:cstheme="majorBidi"/>
      <w:color w:val="842856"/>
      <w:sz w:val="32"/>
      <w:szCs w:val="26"/>
    </w:rPr>
  </w:style>
  <w:style w:type="paragraph" w:styleId="Heading3">
    <w:name w:val="heading 3"/>
    <w:basedOn w:val="Normal"/>
    <w:next w:val="Normal"/>
    <w:link w:val="Heading3Char"/>
    <w:unhideWhenUsed/>
    <w:qFormat/>
    <w:rsid w:val="00585070"/>
    <w:pPr>
      <w:keepNext/>
      <w:keepLines/>
      <w:numPr>
        <w:ilvl w:val="2"/>
        <w:numId w:val="14"/>
      </w:numPr>
      <w:spacing w:before="240" w:after="200" w:line="240" w:lineRule="auto"/>
      <w:jc w:val="left"/>
      <w:outlineLvl w:val="2"/>
    </w:pPr>
    <w:rPr>
      <w:rFonts w:ascii="Calibri Light" w:eastAsiaTheme="majorEastAsia" w:hAnsi="Calibri Light" w:cstheme="majorBidi"/>
      <w:sz w:val="26"/>
      <w:szCs w:val="26"/>
    </w:rPr>
  </w:style>
  <w:style w:type="paragraph" w:styleId="Heading4">
    <w:name w:val="heading 4"/>
    <w:basedOn w:val="Normal"/>
    <w:next w:val="Normal"/>
    <w:link w:val="Heading4Char"/>
    <w:unhideWhenUsed/>
    <w:qFormat/>
    <w:rsid w:val="00744CD0"/>
    <w:pPr>
      <w:keepNext/>
      <w:keepLines/>
      <w:spacing w:before="240" w:after="0"/>
      <w:ind w:left="862" w:hanging="862"/>
      <w:outlineLvl w:val="3"/>
    </w:pPr>
    <w:rPr>
      <w:rFonts w:ascii="Calibri Light" w:eastAsiaTheme="majorEastAsia" w:hAnsi="Calibri Light" w:cstheme="majorBidi"/>
      <w:iCs/>
      <w:color w:val="215868" w:themeColor="accent5" w:themeShade="80"/>
      <w:sz w:val="26"/>
      <w:szCs w:val="26"/>
    </w:rPr>
  </w:style>
  <w:style w:type="paragraph" w:styleId="Heading5">
    <w:name w:val="heading 5"/>
    <w:basedOn w:val="Normal"/>
    <w:next w:val="Normal"/>
    <w:link w:val="Heading5Char"/>
    <w:unhideWhenUsed/>
    <w:qFormat/>
    <w:rsid w:val="00902318"/>
    <w:pPr>
      <w:keepNext/>
      <w:keepLines/>
      <w:spacing w:before="40" w:after="0"/>
      <w:ind w:left="1008" w:hanging="1008"/>
      <w:outlineLvl w:val="4"/>
    </w:pPr>
    <w:rPr>
      <w:rFonts w:ascii="Calibri Light" w:eastAsiaTheme="majorEastAsia" w:hAnsi="Calibri Light" w:cstheme="majorBidi"/>
      <w:color w:val="000000" w:themeColor="text1"/>
      <w:sz w:val="25"/>
      <w:szCs w:val="25"/>
    </w:rPr>
  </w:style>
  <w:style w:type="paragraph" w:styleId="Heading6">
    <w:name w:val="heading 6"/>
    <w:basedOn w:val="Normal"/>
    <w:next w:val="Normal"/>
    <w:link w:val="Heading6Char"/>
    <w:semiHidden/>
    <w:unhideWhenUsed/>
    <w:qFormat/>
    <w:rsid w:val="00D73AD2"/>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73AD2"/>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73AD2"/>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semiHidden/>
    <w:unhideWhenUsed/>
    <w:qFormat/>
    <w:rsid w:val="00D73AD2"/>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B2922"/>
    <w:rPr>
      <w:rFonts w:ascii="Calibri Light" w:eastAsiaTheme="majorEastAsia" w:hAnsi="Calibri Light" w:cstheme="majorBidi"/>
      <w:color w:val="842856"/>
      <w:sz w:val="32"/>
      <w:szCs w:val="26"/>
      <w:lang w:eastAsia="en-US"/>
    </w:rPr>
  </w:style>
  <w:style w:type="paragraph" w:customStyle="1" w:styleId="Bullets">
    <w:name w:val="Bullets"/>
    <w:basedOn w:val="Normal"/>
    <w:link w:val="BulletsChar"/>
    <w:qFormat/>
    <w:rsid w:val="00117432"/>
    <w:pPr>
      <w:numPr>
        <w:numId w:val="1"/>
      </w:numPr>
      <w:ind w:left="851" w:hanging="284"/>
      <w:jc w:val="left"/>
    </w:pPr>
    <w:rPr>
      <w:rFonts w:ascii="Calibri Light" w:eastAsia="Calibri" w:hAnsi="Calibri Light"/>
    </w:rPr>
  </w:style>
  <w:style w:type="paragraph" w:customStyle="1" w:styleId="NumberedList">
    <w:name w:val="Numbered List"/>
    <w:basedOn w:val="ListParagraph"/>
    <w:link w:val="NumberedListChar"/>
    <w:qFormat/>
    <w:rsid w:val="002E1286"/>
    <w:pPr>
      <w:widowControl w:val="0"/>
      <w:numPr>
        <w:numId w:val="6"/>
      </w:numPr>
      <w:spacing w:line="300" w:lineRule="exact"/>
      <w:contextualSpacing w:val="0"/>
    </w:pPr>
    <w:rPr>
      <w:rFonts w:eastAsia="Calibri"/>
    </w:rPr>
  </w:style>
  <w:style w:type="character" w:customStyle="1" w:styleId="BulletsChar">
    <w:name w:val="Bullets Char"/>
    <w:link w:val="Bullets"/>
    <w:rsid w:val="00117432"/>
    <w:rPr>
      <w:rFonts w:ascii="Calibri Light" w:eastAsia="Calibri" w:hAnsi="Calibri Light" w:cs="Arial"/>
      <w:sz w:val="22"/>
      <w:szCs w:val="21"/>
      <w:lang w:eastAsia="en-US"/>
    </w:rPr>
  </w:style>
  <w:style w:type="paragraph" w:customStyle="1" w:styleId="AppendixHeading">
    <w:name w:val="Appendix Heading"/>
    <w:basedOn w:val="Heading1"/>
    <w:link w:val="AppendixHeadingChar"/>
    <w:qFormat/>
    <w:rsid w:val="002E1286"/>
    <w:rPr>
      <w:rFonts w:ascii="Arial" w:hAnsi="Arial"/>
      <w:b/>
      <w:bCs w:val="0"/>
      <w:color w:val="7030A0"/>
      <w14:textFill>
        <w14:solidFill>
          <w14:srgbClr w14:val="7030A0">
            <w14:lumMod w14:val="75000"/>
          </w14:srgbClr>
        </w14:solidFill>
      </w14:textFill>
    </w:rPr>
  </w:style>
  <w:style w:type="character" w:customStyle="1" w:styleId="NumberedListChar">
    <w:name w:val="Numbered List Char"/>
    <w:link w:val="NumberedList"/>
    <w:rsid w:val="002E1286"/>
    <w:rPr>
      <w:rFonts w:ascii="Calibri" w:eastAsia="Calibri" w:hAnsi="Calibri" w:cs="Arial"/>
      <w:sz w:val="22"/>
      <w:szCs w:val="21"/>
      <w:lang w:eastAsia="en-US"/>
    </w:rPr>
  </w:style>
  <w:style w:type="character" w:customStyle="1" w:styleId="AppendixHeadingChar">
    <w:name w:val="Appendix Heading Char"/>
    <w:basedOn w:val="Heading1Char"/>
    <w:link w:val="AppendixHeading"/>
    <w:rsid w:val="002E1286"/>
    <w:rPr>
      <w:rFonts w:ascii="Arial" w:eastAsiaTheme="majorEastAsia" w:hAnsi="Arial" w:cstheme="majorBidi"/>
      <w:b/>
      <w:bCs w:val="0"/>
      <w:color w:val="7030A0"/>
      <w:sz w:val="36"/>
      <w:szCs w:val="32"/>
      <w:lang w:val="x-none" w:eastAsia="en-US"/>
      <w14:textFill>
        <w14:solidFill>
          <w14:srgbClr w14:val="7030A0">
            <w14:lumMod w14:val="75000"/>
          </w14:srgbClr>
        </w14:solidFill>
      </w14:textFill>
    </w:rPr>
  </w:style>
  <w:style w:type="paragraph" w:styleId="ListParagraph">
    <w:name w:val="List Paragraph"/>
    <w:basedOn w:val="Normal"/>
    <w:link w:val="ListParagraphChar"/>
    <w:qFormat/>
    <w:rsid w:val="002E1286"/>
    <w:pPr>
      <w:ind w:left="720"/>
      <w:contextualSpacing/>
    </w:pPr>
  </w:style>
  <w:style w:type="character" w:customStyle="1" w:styleId="Heading1Char">
    <w:name w:val="Heading 1 Char"/>
    <w:basedOn w:val="DefaultParagraphFont"/>
    <w:link w:val="Heading1"/>
    <w:uiPriority w:val="9"/>
    <w:rsid w:val="00C57806"/>
    <w:rPr>
      <w:rFonts w:ascii="Calibri Light" w:eastAsiaTheme="majorEastAsia" w:hAnsi="Calibri Light" w:cstheme="majorBidi"/>
      <w:bCs/>
      <w:color w:val="31849B" w:themeColor="accent5" w:themeShade="BF"/>
      <w:sz w:val="36"/>
      <w:szCs w:val="32"/>
      <w:lang w:val="x-none" w:eastAsia="en-US"/>
    </w:rPr>
  </w:style>
  <w:style w:type="paragraph" w:styleId="BodyText">
    <w:name w:val="Body Text"/>
    <w:basedOn w:val="Normal"/>
    <w:link w:val="BodyTextChar"/>
    <w:unhideWhenUsed/>
    <w:rsid w:val="002E1286"/>
  </w:style>
  <w:style w:type="character" w:customStyle="1" w:styleId="BodyTextChar">
    <w:name w:val="Body Text Char"/>
    <w:basedOn w:val="DefaultParagraphFont"/>
    <w:link w:val="BodyText"/>
    <w:rsid w:val="002E1286"/>
    <w:rPr>
      <w:sz w:val="24"/>
      <w:szCs w:val="24"/>
      <w:lang w:eastAsia="en-US"/>
    </w:rPr>
  </w:style>
  <w:style w:type="paragraph" w:styleId="Subtitle">
    <w:name w:val="Subtitle"/>
    <w:basedOn w:val="Normal"/>
    <w:next w:val="Normal"/>
    <w:link w:val="SubtitleChar"/>
    <w:qFormat/>
    <w:rsid w:val="002E128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E1286"/>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rsid w:val="00B9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rsid w:val="002D1C25"/>
    <w:pPr>
      <w:spacing w:after="0" w:line="240" w:lineRule="auto"/>
      <w:jc w:val="left"/>
    </w:pPr>
    <w:rPr>
      <w:rFonts w:eastAsia="Calibri" w:cs="Times New Roman"/>
      <w:sz w:val="20"/>
      <w:szCs w:val="20"/>
      <w:lang w:eastAsia="x-none"/>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rsid w:val="002D1C25"/>
    <w:rPr>
      <w:rFonts w:ascii="Calibri" w:eastAsia="Calibri" w:hAnsi="Calibri"/>
      <w:lang w:eastAsia="x-none"/>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nhideWhenUsed/>
    <w:rsid w:val="002D1C25"/>
    <w:rPr>
      <w:vertAlign w:val="superscript"/>
    </w:r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D1C25"/>
    <w:rPr>
      <w:rFonts w:ascii="Calibri" w:hAnsi="Calibri" w:cs="Arial"/>
      <w:sz w:val="22"/>
      <w:szCs w:val="21"/>
      <w:lang w:eastAsia="en-US"/>
    </w:rPr>
  </w:style>
  <w:style w:type="paragraph" w:styleId="Footer">
    <w:name w:val="footer"/>
    <w:basedOn w:val="Normal"/>
    <w:link w:val="FooterChar"/>
    <w:uiPriority w:val="99"/>
    <w:unhideWhenUsed/>
    <w:rsid w:val="002D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25"/>
    <w:rPr>
      <w:rFonts w:ascii="Calibri" w:hAnsi="Calibri" w:cs="Arial"/>
      <w:sz w:val="22"/>
      <w:szCs w:val="21"/>
      <w:lang w:eastAsia="en-US"/>
    </w:rPr>
  </w:style>
  <w:style w:type="character" w:customStyle="1" w:styleId="Heading3Char">
    <w:name w:val="Heading 3 Char"/>
    <w:basedOn w:val="DefaultParagraphFont"/>
    <w:link w:val="Heading3"/>
    <w:rsid w:val="00585070"/>
    <w:rPr>
      <w:rFonts w:ascii="Calibri Light" w:eastAsiaTheme="majorEastAsia" w:hAnsi="Calibri Light" w:cstheme="majorBidi"/>
      <w:sz w:val="26"/>
      <w:szCs w:val="26"/>
      <w:lang w:eastAsia="en-US"/>
    </w:rPr>
  </w:style>
  <w:style w:type="character" w:customStyle="1" w:styleId="Heading4Char">
    <w:name w:val="Heading 4 Char"/>
    <w:basedOn w:val="DefaultParagraphFont"/>
    <w:link w:val="Heading4"/>
    <w:rsid w:val="00744CD0"/>
    <w:rPr>
      <w:rFonts w:ascii="Calibri Light" w:eastAsiaTheme="majorEastAsia" w:hAnsi="Calibri Light" w:cstheme="majorBidi"/>
      <w:iCs/>
      <w:color w:val="215868" w:themeColor="accent5" w:themeShade="80"/>
      <w:sz w:val="26"/>
      <w:szCs w:val="26"/>
      <w:lang w:eastAsia="en-US"/>
    </w:rPr>
  </w:style>
  <w:style w:type="character" w:customStyle="1" w:styleId="Heading5Char">
    <w:name w:val="Heading 5 Char"/>
    <w:basedOn w:val="DefaultParagraphFont"/>
    <w:link w:val="Heading5"/>
    <w:rsid w:val="00902318"/>
    <w:rPr>
      <w:rFonts w:ascii="Calibri Light" w:eastAsiaTheme="majorEastAsia" w:hAnsi="Calibri Light" w:cstheme="majorBidi"/>
      <w:color w:val="000000" w:themeColor="text1"/>
      <w:sz w:val="25"/>
      <w:szCs w:val="25"/>
      <w:lang w:eastAsia="en-US"/>
    </w:rPr>
  </w:style>
  <w:style w:type="character" w:customStyle="1" w:styleId="Heading6Char">
    <w:name w:val="Heading 6 Char"/>
    <w:basedOn w:val="DefaultParagraphFont"/>
    <w:link w:val="Heading6"/>
    <w:semiHidden/>
    <w:rsid w:val="00D73AD2"/>
    <w:rPr>
      <w:rFonts w:asciiTheme="majorHAnsi" w:eastAsiaTheme="majorEastAsia" w:hAnsiTheme="majorHAnsi" w:cstheme="majorBidi"/>
      <w:color w:val="243F60" w:themeColor="accent1" w:themeShade="7F"/>
      <w:sz w:val="22"/>
      <w:szCs w:val="21"/>
      <w:lang w:eastAsia="en-US"/>
    </w:rPr>
  </w:style>
  <w:style w:type="character" w:customStyle="1" w:styleId="Heading7Char">
    <w:name w:val="Heading 7 Char"/>
    <w:basedOn w:val="DefaultParagraphFont"/>
    <w:link w:val="Heading7"/>
    <w:semiHidden/>
    <w:rsid w:val="00D73AD2"/>
    <w:rPr>
      <w:rFonts w:asciiTheme="majorHAnsi" w:eastAsiaTheme="majorEastAsia" w:hAnsiTheme="majorHAnsi" w:cstheme="majorBidi"/>
      <w:i/>
      <w:iCs/>
      <w:color w:val="243F60" w:themeColor="accent1" w:themeShade="7F"/>
      <w:sz w:val="22"/>
      <w:szCs w:val="21"/>
      <w:lang w:eastAsia="en-US"/>
    </w:rPr>
  </w:style>
  <w:style w:type="character" w:customStyle="1" w:styleId="Heading8Char">
    <w:name w:val="Heading 8 Char"/>
    <w:basedOn w:val="DefaultParagraphFont"/>
    <w:link w:val="Heading8"/>
    <w:semiHidden/>
    <w:rsid w:val="00D73A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73AD2"/>
    <w:rPr>
      <w:rFonts w:asciiTheme="majorHAnsi" w:eastAsiaTheme="majorEastAsia" w:hAnsiTheme="majorHAnsi" w:cstheme="majorBidi"/>
      <w:i/>
      <w:iCs/>
      <w:color w:val="272727" w:themeColor="text1" w:themeTint="D8"/>
      <w:sz w:val="21"/>
      <w:szCs w:val="21"/>
      <w:lang w:eastAsia="en-US"/>
    </w:rPr>
  </w:style>
  <w:style w:type="paragraph" w:customStyle="1" w:styleId="Tablenote">
    <w:name w:val="Table note"/>
    <w:basedOn w:val="Normal"/>
    <w:next w:val="Normal"/>
    <w:qFormat/>
    <w:rsid w:val="00D73AD2"/>
    <w:pPr>
      <w:spacing w:before="60" w:after="360" w:line="240" w:lineRule="auto"/>
      <w:ind w:left="567" w:hanging="567"/>
      <w:contextualSpacing/>
      <w:jc w:val="left"/>
    </w:pPr>
    <w:rPr>
      <w:bCs/>
      <w:sz w:val="16"/>
      <w:szCs w:val="24"/>
      <w:lang w:eastAsia="en-AU"/>
    </w:rPr>
  </w:style>
  <w:style w:type="paragraph" w:customStyle="1" w:styleId="Quoted">
    <w:name w:val="Quoted"/>
    <w:basedOn w:val="Normal"/>
    <w:link w:val="QuotedChar"/>
    <w:qFormat/>
    <w:rsid w:val="006B6BED"/>
    <w:pPr>
      <w:spacing w:line="240" w:lineRule="auto"/>
      <w:ind w:left="567" w:right="85"/>
      <w:jc w:val="left"/>
    </w:pPr>
    <w:rPr>
      <w:rFonts w:ascii="Calibri Light" w:eastAsia="Calibri" w:hAnsi="Calibri Light" w:cs="Times New Roman"/>
      <w:sz w:val="21"/>
      <w:lang w:val="en-GB"/>
    </w:rPr>
  </w:style>
  <w:style w:type="character" w:customStyle="1" w:styleId="QuotedChar">
    <w:name w:val="Quoted Char"/>
    <w:link w:val="Quoted"/>
    <w:rsid w:val="006B6BED"/>
    <w:rPr>
      <w:rFonts w:ascii="Calibri Light" w:eastAsia="Calibri" w:hAnsi="Calibri Light"/>
      <w:sz w:val="21"/>
      <w:szCs w:val="21"/>
      <w:lang w:val="en-GB" w:eastAsia="en-US"/>
    </w:rPr>
  </w:style>
  <w:style w:type="paragraph" w:customStyle="1" w:styleId="Tableentry">
    <w:name w:val="Table entry"/>
    <w:basedOn w:val="Normal"/>
    <w:link w:val="TableentryChar"/>
    <w:qFormat/>
    <w:rsid w:val="00045F39"/>
    <w:pPr>
      <w:keepNext/>
      <w:tabs>
        <w:tab w:val="decimal" w:pos="831"/>
      </w:tabs>
      <w:spacing w:after="0" w:line="240" w:lineRule="auto"/>
      <w:jc w:val="left"/>
    </w:pPr>
    <w:rPr>
      <w:rFonts w:cs="Times New Roman"/>
      <w:color w:val="000000"/>
      <w:sz w:val="20"/>
      <w:szCs w:val="20"/>
      <w:lang w:val="x-none" w:eastAsia="x-none"/>
    </w:rPr>
  </w:style>
  <w:style w:type="character" w:customStyle="1" w:styleId="TableentryChar">
    <w:name w:val="Table entry Char"/>
    <w:link w:val="Tableentry"/>
    <w:rsid w:val="00045F39"/>
    <w:rPr>
      <w:rFonts w:ascii="Calibri" w:hAnsi="Calibri"/>
      <w:color w:val="000000"/>
      <w:lang w:val="x-none" w:eastAsia="x-none"/>
    </w:rPr>
  </w:style>
  <w:style w:type="paragraph" w:styleId="Caption">
    <w:name w:val="caption"/>
    <w:basedOn w:val="Normal"/>
    <w:next w:val="Normal"/>
    <w:unhideWhenUsed/>
    <w:qFormat/>
    <w:rsid w:val="005623AC"/>
    <w:pPr>
      <w:spacing w:after="200" w:line="240" w:lineRule="auto"/>
    </w:pPr>
    <w:rPr>
      <w:iCs/>
      <w:color w:val="902C5E"/>
      <w:sz w:val="18"/>
      <w:szCs w:val="18"/>
    </w:rPr>
  </w:style>
  <w:style w:type="paragraph" w:customStyle="1" w:styleId="Tableentrybrackets">
    <w:name w:val="Table entry brackets"/>
    <w:basedOn w:val="Tableentry"/>
    <w:link w:val="TableentrybracketsChar"/>
    <w:qFormat/>
    <w:rsid w:val="005623AC"/>
    <w:pPr>
      <w:tabs>
        <w:tab w:val="clear" w:pos="831"/>
        <w:tab w:val="decimal" w:pos="601"/>
      </w:tabs>
    </w:pPr>
  </w:style>
  <w:style w:type="character" w:customStyle="1" w:styleId="TableentrybracketsChar">
    <w:name w:val="Table entry brackets Char"/>
    <w:link w:val="Tableentrybrackets"/>
    <w:rsid w:val="005623AC"/>
    <w:rPr>
      <w:rFonts w:ascii="Calibri" w:hAnsi="Calibri"/>
      <w:color w:val="000000"/>
      <w:lang w:val="x-none" w:eastAsia="x-none"/>
    </w:rPr>
  </w:style>
  <w:style w:type="paragraph" w:styleId="PlainText">
    <w:name w:val="Plain Text"/>
    <w:basedOn w:val="Normal"/>
    <w:link w:val="PlainTextChar"/>
    <w:uiPriority w:val="99"/>
    <w:unhideWhenUsed/>
    <w:rsid w:val="00E03A07"/>
    <w:pPr>
      <w:spacing w:after="0" w:line="240" w:lineRule="auto"/>
      <w:jc w:val="left"/>
    </w:pPr>
    <w:rPr>
      <w:rFonts w:eastAsia="Calibri" w:cs="Times New Roman"/>
      <w:sz w:val="21"/>
      <w:lang w:val="x-none"/>
    </w:rPr>
  </w:style>
  <w:style w:type="character" w:customStyle="1" w:styleId="PlainTextChar">
    <w:name w:val="Plain Text Char"/>
    <w:basedOn w:val="DefaultParagraphFont"/>
    <w:link w:val="PlainText"/>
    <w:uiPriority w:val="99"/>
    <w:rsid w:val="00E03A07"/>
    <w:rPr>
      <w:rFonts w:ascii="Calibri" w:eastAsia="Calibri" w:hAnsi="Calibri"/>
      <w:sz w:val="21"/>
      <w:szCs w:val="21"/>
      <w:lang w:val="x-none" w:eastAsia="en-US"/>
    </w:rPr>
  </w:style>
  <w:style w:type="paragraph" w:customStyle="1" w:styleId="Subhead">
    <w:name w:val="Subhead"/>
    <w:basedOn w:val="Normal"/>
    <w:link w:val="SubheadChar"/>
    <w:qFormat/>
    <w:rsid w:val="00E03A07"/>
    <w:pPr>
      <w:spacing w:after="80" w:line="240" w:lineRule="auto"/>
      <w:jc w:val="left"/>
    </w:pPr>
    <w:rPr>
      <w:rFonts w:ascii="Arial" w:eastAsia="Calibri" w:hAnsi="Arial" w:cs="Times New Roman"/>
      <w:b/>
      <w:sz w:val="20"/>
      <w:lang w:val="en-GB"/>
    </w:rPr>
  </w:style>
  <w:style w:type="character" w:customStyle="1" w:styleId="SubheadChar">
    <w:name w:val="Subhead Char"/>
    <w:link w:val="Subhead"/>
    <w:rsid w:val="00E03A07"/>
    <w:rPr>
      <w:rFonts w:ascii="Arial" w:eastAsia="Calibri" w:hAnsi="Arial"/>
      <w:b/>
      <w:szCs w:val="21"/>
      <w:lang w:val="en-GB" w:eastAsia="en-US"/>
    </w:rPr>
  </w:style>
  <w:style w:type="paragraph" w:customStyle="1" w:styleId="AppCHead1">
    <w:name w:val="App C Head 1"/>
    <w:basedOn w:val="Heading1"/>
    <w:link w:val="AppCHead1Char"/>
    <w:rsid w:val="00E03A07"/>
    <w:pPr>
      <w:numPr>
        <w:numId w:val="8"/>
      </w:numPr>
      <w:spacing w:before="240" w:line="240" w:lineRule="auto"/>
      <w:jc w:val="left"/>
    </w:pPr>
    <w:rPr>
      <w:rFonts w:ascii="Arial" w:eastAsia="Times New Roman" w:hAnsi="Arial" w:cs="Times New Roman"/>
      <w:b/>
      <w:color w:val="7030A0"/>
      <w:sz w:val="28"/>
      <w:szCs w:val="28"/>
    </w:rPr>
  </w:style>
  <w:style w:type="paragraph" w:customStyle="1" w:styleId="AppCHead2">
    <w:name w:val="App C Head 2"/>
    <w:basedOn w:val="Heading2"/>
    <w:link w:val="AppCHead2Char"/>
    <w:rsid w:val="00E03A07"/>
    <w:pPr>
      <w:ind w:left="0" w:firstLine="0"/>
    </w:pPr>
    <w:rPr>
      <w:rFonts w:ascii="Arial" w:eastAsia="Times New Roman" w:hAnsi="Arial" w:cs="Times New Roman"/>
      <w:b/>
      <w:bCs/>
      <w:color w:val="7030A0"/>
      <w:sz w:val="24"/>
      <w:szCs w:val="32"/>
      <w:lang w:val="x-none"/>
    </w:rPr>
  </w:style>
  <w:style w:type="character" w:customStyle="1" w:styleId="AppCHead1Char">
    <w:name w:val="App C Head 1 Char"/>
    <w:link w:val="AppCHead1"/>
    <w:rsid w:val="00E03A07"/>
    <w:rPr>
      <w:rFonts w:ascii="Arial" w:hAnsi="Arial"/>
      <w:b/>
      <w:bCs/>
      <w:color w:val="7030A0"/>
      <w:sz w:val="28"/>
      <w:szCs w:val="28"/>
      <w:lang w:val="x-none" w:eastAsia="en-US"/>
    </w:rPr>
  </w:style>
  <w:style w:type="paragraph" w:customStyle="1" w:styleId="AppCHead3">
    <w:name w:val="App C Head 3"/>
    <w:basedOn w:val="AppCHead2"/>
    <w:rsid w:val="00E03A07"/>
    <w:pPr>
      <w:numPr>
        <w:ilvl w:val="2"/>
      </w:numPr>
      <w:tabs>
        <w:tab w:val="num" w:pos="360"/>
      </w:tabs>
    </w:pPr>
    <w:rPr>
      <w:sz w:val="20"/>
      <w:szCs w:val="20"/>
    </w:rPr>
  </w:style>
  <w:style w:type="character" w:customStyle="1" w:styleId="AppCHead2Char">
    <w:name w:val="App C Head 2 Char"/>
    <w:link w:val="AppCHead2"/>
    <w:rsid w:val="00E03A07"/>
    <w:rPr>
      <w:rFonts w:ascii="Arial" w:hAnsi="Arial"/>
      <w:b/>
      <w:bCs/>
      <w:color w:val="7030A0"/>
      <w:sz w:val="24"/>
      <w:szCs w:val="32"/>
      <w:lang w:val="x-none" w:eastAsia="en-US"/>
    </w:rPr>
  </w:style>
  <w:style w:type="character" w:styleId="Hyperlink">
    <w:name w:val="Hyperlink"/>
    <w:basedOn w:val="DefaultParagraphFont"/>
    <w:uiPriority w:val="99"/>
    <w:unhideWhenUsed/>
    <w:rsid w:val="008A293D"/>
    <w:rPr>
      <w:color w:val="0000FF" w:themeColor="hyperlink"/>
      <w:u w:val="single"/>
    </w:rPr>
  </w:style>
  <w:style w:type="paragraph" w:styleId="TOC2">
    <w:name w:val="toc 2"/>
    <w:basedOn w:val="Normal"/>
    <w:next w:val="Normal"/>
    <w:autoRedefine/>
    <w:uiPriority w:val="39"/>
    <w:unhideWhenUsed/>
    <w:rsid w:val="008A293D"/>
    <w:pPr>
      <w:spacing w:after="100"/>
      <w:ind w:left="220"/>
    </w:pPr>
    <w:rPr>
      <w:sz w:val="20"/>
    </w:rPr>
  </w:style>
  <w:style w:type="paragraph" w:styleId="TOC1">
    <w:name w:val="toc 1"/>
    <w:basedOn w:val="Normal"/>
    <w:next w:val="Normal"/>
    <w:autoRedefine/>
    <w:uiPriority w:val="39"/>
    <w:unhideWhenUsed/>
    <w:rsid w:val="00585070"/>
    <w:pPr>
      <w:tabs>
        <w:tab w:val="left" w:pos="440"/>
        <w:tab w:val="right" w:leader="dot" w:pos="8297"/>
      </w:tabs>
      <w:spacing w:after="0"/>
    </w:pPr>
    <w:rPr>
      <w:noProof/>
      <w:color w:val="215868" w:themeColor="accent5" w:themeShade="80"/>
    </w:rPr>
  </w:style>
  <w:style w:type="paragraph" w:styleId="Bibliography">
    <w:name w:val="Bibliography"/>
    <w:basedOn w:val="Normal"/>
    <w:next w:val="Normal"/>
    <w:uiPriority w:val="37"/>
    <w:unhideWhenUsed/>
    <w:rsid w:val="00FE5482"/>
  </w:style>
  <w:style w:type="paragraph" w:styleId="BalloonText">
    <w:name w:val="Balloon Text"/>
    <w:basedOn w:val="Normal"/>
    <w:link w:val="BalloonTextChar"/>
    <w:semiHidden/>
    <w:unhideWhenUsed/>
    <w:rsid w:val="001C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C2F90"/>
    <w:rPr>
      <w:rFonts w:ascii="Segoe UI" w:hAnsi="Segoe UI" w:cs="Segoe UI"/>
      <w:sz w:val="18"/>
      <w:szCs w:val="18"/>
      <w:lang w:eastAsia="en-US"/>
    </w:rPr>
  </w:style>
  <w:style w:type="paragraph" w:customStyle="1" w:styleId="Default">
    <w:name w:val="Default"/>
    <w:rsid w:val="002D3799"/>
    <w:pPr>
      <w:autoSpaceDE w:val="0"/>
      <w:autoSpaceDN w:val="0"/>
      <w:adjustRightInd w:val="0"/>
    </w:pPr>
    <w:rPr>
      <w:rFonts w:ascii="Calibri" w:hAnsi="Calibri" w:cs="Calibri"/>
      <w:color w:val="000000"/>
      <w:sz w:val="24"/>
      <w:szCs w:val="24"/>
    </w:rPr>
  </w:style>
  <w:style w:type="paragraph" w:customStyle="1" w:styleId="BodyCopy">
    <w:name w:val="Body Copy"/>
    <w:qFormat/>
    <w:rsid w:val="002D3799"/>
    <w:pPr>
      <w:spacing w:before="57" w:after="113" w:line="240" w:lineRule="atLeast"/>
    </w:pPr>
    <w:rPr>
      <w:rFonts w:asciiTheme="minorHAnsi" w:eastAsiaTheme="minorHAnsi" w:hAnsiTheme="minorHAnsi"/>
      <w:spacing w:val="-2"/>
      <w:lang w:eastAsia="en-US"/>
    </w:rPr>
  </w:style>
  <w:style w:type="paragraph" w:styleId="BodyText2">
    <w:name w:val="Body Text 2"/>
    <w:basedOn w:val="Normal"/>
    <w:link w:val="BodyText2Char"/>
    <w:semiHidden/>
    <w:unhideWhenUsed/>
    <w:rsid w:val="002D3799"/>
    <w:pPr>
      <w:spacing w:line="480" w:lineRule="auto"/>
    </w:pPr>
  </w:style>
  <w:style w:type="character" w:customStyle="1" w:styleId="BodyText2Char">
    <w:name w:val="Body Text 2 Char"/>
    <w:basedOn w:val="DefaultParagraphFont"/>
    <w:link w:val="BodyText2"/>
    <w:semiHidden/>
    <w:rsid w:val="002D3799"/>
    <w:rPr>
      <w:rFonts w:ascii="Calibri" w:hAnsi="Calibri" w:cs="Arial"/>
      <w:sz w:val="22"/>
      <w:szCs w:val="21"/>
      <w:lang w:eastAsia="en-US"/>
    </w:rPr>
  </w:style>
  <w:style w:type="character" w:customStyle="1" w:styleId="ListParagraphChar">
    <w:name w:val="List Paragraph Char"/>
    <w:link w:val="ListParagraph"/>
    <w:uiPriority w:val="34"/>
    <w:rsid w:val="002D3799"/>
    <w:rPr>
      <w:rFonts w:ascii="Calibri" w:hAnsi="Calibri" w:cs="Arial"/>
      <w:sz w:val="22"/>
      <w:szCs w:val="21"/>
      <w:lang w:eastAsia="en-US"/>
    </w:rPr>
  </w:style>
  <w:style w:type="character" w:styleId="CommentReference">
    <w:name w:val="annotation reference"/>
    <w:basedOn w:val="DefaultParagraphFont"/>
    <w:semiHidden/>
    <w:unhideWhenUsed/>
    <w:rsid w:val="00D1679D"/>
    <w:rPr>
      <w:sz w:val="16"/>
      <w:szCs w:val="16"/>
    </w:rPr>
  </w:style>
  <w:style w:type="paragraph" w:styleId="CommentText">
    <w:name w:val="annotation text"/>
    <w:basedOn w:val="Normal"/>
    <w:link w:val="CommentTextChar"/>
    <w:semiHidden/>
    <w:unhideWhenUsed/>
    <w:rsid w:val="00D1679D"/>
    <w:pPr>
      <w:spacing w:line="240" w:lineRule="auto"/>
    </w:pPr>
    <w:rPr>
      <w:sz w:val="20"/>
      <w:szCs w:val="20"/>
    </w:rPr>
  </w:style>
  <w:style w:type="character" w:customStyle="1" w:styleId="CommentTextChar">
    <w:name w:val="Comment Text Char"/>
    <w:basedOn w:val="DefaultParagraphFont"/>
    <w:link w:val="CommentText"/>
    <w:semiHidden/>
    <w:rsid w:val="00D1679D"/>
    <w:rPr>
      <w:rFonts w:ascii="Calibri" w:hAnsi="Calibri" w:cs="Arial"/>
      <w:lang w:eastAsia="en-US"/>
    </w:rPr>
  </w:style>
  <w:style w:type="paragraph" w:styleId="CommentSubject">
    <w:name w:val="annotation subject"/>
    <w:basedOn w:val="CommentText"/>
    <w:next w:val="CommentText"/>
    <w:link w:val="CommentSubjectChar"/>
    <w:semiHidden/>
    <w:unhideWhenUsed/>
    <w:rsid w:val="00D1679D"/>
    <w:rPr>
      <w:b/>
      <w:bCs/>
    </w:rPr>
  </w:style>
  <w:style w:type="character" w:customStyle="1" w:styleId="CommentSubjectChar">
    <w:name w:val="Comment Subject Char"/>
    <w:basedOn w:val="CommentTextChar"/>
    <w:link w:val="CommentSubject"/>
    <w:semiHidden/>
    <w:rsid w:val="00D1679D"/>
    <w:rPr>
      <w:rFonts w:ascii="Calibri" w:hAnsi="Calibri" w:cs="Arial"/>
      <w:b/>
      <w:bCs/>
      <w:lang w:eastAsia="en-US"/>
    </w:rPr>
  </w:style>
  <w:style w:type="paragraph" w:customStyle="1" w:styleId="Normal0">
    <w:name w:val="[Normal]"/>
    <w:qFormat/>
    <w:rsid w:val="009E078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paragraph" w:styleId="Revision">
    <w:name w:val="Revision"/>
    <w:hidden/>
    <w:uiPriority w:val="99"/>
    <w:semiHidden/>
    <w:rsid w:val="00F33847"/>
    <w:rPr>
      <w:rFonts w:ascii="Calibri" w:hAnsi="Calibri" w:cs="Arial"/>
      <w:sz w:val="22"/>
      <w:szCs w:val="21"/>
      <w:lang w:eastAsia="en-US"/>
    </w:rPr>
  </w:style>
  <w:style w:type="table" w:styleId="PlainTable1">
    <w:name w:val="Plain Table 1"/>
    <w:basedOn w:val="TableNormal"/>
    <w:uiPriority w:val="41"/>
    <w:rsid w:val="008473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2830E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2830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90924">
      <w:bodyDiv w:val="1"/>
      <w:marLeft w:val="0"/>
      <w:marRight w:val="0"/>
      <w:marTop w:val="0"/>
      <w:marBottom w:val="0"/>
      <w:divBdr>
        <w:top w:val="none" w:sz="0" w:space="0" w:color="auto"/>
        <w:left w:val="none" w:sz="0" w:space="0" w:color="auto"/>
        <w:bottom w:val="none" w:sz="0" w:space="0" w:color="auto"/>
        <w:right w:val="none" w:sz="0" w:space="0" w:color="auto"/>
      </w:divBdr>
    </w:div>
    <w:div w:id="229510106">
      <w:bodyDiv w:val="1"/>
      <w:marLeft w:val="0"/>
      <w:marRight w:val="0"/>
      <w:marTop w:val="0"/>
      <w:marBottom w:val="0"/>
      <w:divBdr>
        <w:top w:val="none" w:sz="0" w:space="0" w:color="auto"/>
        <w:left w:val="none" w:sz="0" w:space="0" w:color="auto"/>
        <w:bottom w:val="none" w:sz="0" w:space="0" w:color="auto"/>
        <w:right w:val="none" w:sz="0" w:space="0" w:color="auto"/>
      </w:divBdr>
    </w:div>
    <w:div w:id="288242487">
      <w:bodyDiv w:val="1"/>
      <w:marLeft w:val="0"/>
      <w:marRight w:val="0"/>
      <w:marTop w:val="0"/>
      <w:marBottom w:val="0"/>
      <w:divBdr>
        <w:top w:val="none" w:sz="0" w:space="0" w:color="auto"/>
        <w:left w:val="none" w:sz="0" w:space="0" w:color="auto"/>
        <w:bottom w:val="none" w:sz="0" w:space="0" w:color="auto"/>
        <w:right w:val="none" w:sz="0" w:space="0" w:color="auto"/>
      </w:divBdr>
    </w:div>
    <w:div w:id="343095840">
      <w:bodyDiv w:val="1"/>
      <w:marLeft w:val="0"/>
      <w:marRight w:val="0"/>
      <w:marTop w:val="0"/>
      <w:marBottom w:val="0"/>
      <w:divBdr>
        <w:top w:val="none" w:sz="0" w:space="0" w:color="auto"/>
        <w:left w:val="none" w:sz="0" w:space="0" w:color="auto"/>
        <w:bottom w:val="none" w:sz="0" w:space="0" w:color="auto"/>
        <w:right w:val="none" w:sz="0" w:space="0" w:color="auto"/>
      </w:divBdr>
    </w:div>
    <w:div w:id="374887487">
      <w:bodyDiv w:val="1"/>
      <w:marLeft w:val="0"/>
      <w:marRight w:val="0"/>
      <w:marTop w:val="0"/>
      <w:marBottom w:val="0"/>
      <w:divBdr>
        <w:top w:val="none" w:sz="0" w:space="0" w:color="auto"/>
        <w:left w:val="none" w:sz="0" w:space="0" w:color="auto"/>
        <w:bottom w:val="none" w:sz="0" w:space="0" w:color="auto"/>
        <w:right w:val="none" w:sz="0" w:space="0" w:color="auto"/>
      </w:divBdr>
    </w:div>
    <w:div w:id="475608332">
      <w:bodyDiv w:val="1"/>
      <w:marLeft w:val="0"/>
      <w:marRight w:val="0"/>
      <w:marTop w:val="0"/>
      <w:marBottom w:val="0"/>
      <w:divBdr>
        <w:top w:val="none" w:sz="0" w:space="0" w:color="auto"/>
        <w:left w:val="none" w:sz="0" w:space="0" w:color="auto"/>
        <w:bottom w:val="none" w:sz="0" w:space="0" w:color="auto"/>
        <w:right w:val="none" w:sz="0" w:space="0" w:color="auto"/>
      </w:divBdr>
    </w:div>
    <w:div w:id="528951287">
      <w:bodyDiv w:val="1"/>
      <w:marLeft w:val="0"/>
      <w:marRight w:val="0"/>
      <w:marTop w:val="0"/>
      <w:marBottom w:val="0"/>
      <w:divBdr>
        <w:top w:val="none" w:sz="0" w:space="0" w:color="auto"/>
        <w:left w:val="none" w:sz="0" w:space="0" w:color="auto"/>
        <w:bottom w:val="none" w:sz="0" w:space="0" w:color="auto"/>
        <w:right w:val="none" w:sz="0" w:space="0" w:color="auto"/>
      </w:divBdr>
    </w:div>
    <w:div w:id="530727130">
      <w:bodyDiv w:val="1"/>
      <w:marLeft w:val="0"/>
      <w:marRight w:val="0"/>
      <w:marTop w:val="0"/>
      <w:marBottom w:val="0"/>
      <w:divBdr>
        <w:top w:val="none" w:sz="0" w:space="0" w:color="auto"/>
        <w:left w:val="none" w:sz="0" w:space="0" w:color="auto"/>
        <w:bottom w:val="none" w:sz="0" w:space="0" w:color="auto"/>
        <w:right w:val="none" w:sz="0" w:space="0" w:color="auto"/>
      </w:divBdr>
    </w:div>
    <w:div w:id="586033952">
      <w:bodyDiv w:val="1"/>
      <w:marLeft w:val="0"/>
      <w:marRight w:val="0"/>
      <w:marTop w:val="0"/>
      <w:marBottom w:val="0"/>
      <w:divBdr>
        <w:top w:val="none" w:sz="0" w:space="0" w:color="auto"/>
        <w:left w:val="none" w:sz="0" w:space="0" w:color="auto"/>
        <w:bottom w:val="none" w:sz="0" w:space="0" w:color="auto"/>
        <w:right w:val="none" w:sz="0" w:space="0" w:color="auto"/>
      </w:divBdr>
    </w:div>
    <w:div w:id="657728751">
      <w:bodyDiv w:val="1"/>
      <w:marLeft w:val="0"/>
      <w:marRight w:val="0"/>
      <w:marTop w:val="0"/>
      <w:marBottom w:val="0"/>
      <w:divBdr>
        <w:top w:val="none" w:sz="0" w:space="0" w:color="auto"/>
        <w:left w:val="none" w:sz="0" w:space="0" w:color="auto"/>
        <w:bottom w:val="none" w:sz="0" w:space="0" w:color="auto"/>
        <w:right w:val="none" w:sz="0" w:space="0" w:color="auto"/>
      </w:divBdr>
    </w:div>
    <w:div w:id="664282866">
      <w:bodyDiv w:val="1"/>
      <w:marLeft w:val="0"/>
      <w:marRight w:val="0"/>
      <w:marTop w:val="0"/>
      <w:marBottom w:val="0"/>
      <w:divBdr>
        <w:top w:val="none" w:sz="0" w:space="0" w:color="auto"/>
        <w:left w:val="none" w:sz="0" w:space="0" w:color="auto"/>
        <w:bottom w:val="none" w:sz="0" w:space="0" w:color="auto"/>
        <w:right w:val="none" w:sz="0" w:space="0" w:color="auto"/>
      </w:divBdr>
    </w:div>
    <w:div w:id="674188532">
      <w:bodyDiv w:val="1"/>
      <w:marLeft w:val="0"/>
      <w:marRight w:val="0"/>
      <w:marTop w:val="0"/>
      <w:marBottom w:val="0"/>
      <w:divBdr>
        <w:top w:val="none" w:sz="0" w:space="0" w:color="auto"/>
        <w:left w:val="none" w:sz="0" w:space="0" w:color="auto"/>
        <w:bottom w:val="none" w:sz="0" w:space="0" w:color="auto"/>
        <w:right w:val="none" w:sz="0" w:space="0" w:color="auto"/>
      </w:divBdr>
    </w:div>
    <w:div w:id="675813438">
      <w:bodyDiv w:val="1"/>
      <w:marLeft w:val="0"/>
      <w:marRight w:val="0"/>
      <w:marTop w:val="0"/>
      <w:marBottom w:val="0"/>
      <w:divBdr>
        <w:top w:val="none" w:sz="0" w:space="0" w:color="auto"/>
        <w:left w:val="none" w:sz="0" w:space="0" w:color="auto"/>
        <w:bottom w:val="none" w:sz="0" w:space="0" w:color="auto"/>
        <w:right w:val="none" w:sz="0" w:space="0" w:color="auto"/>
      </w:divBdr>
    </w:div>
    <w:div w:id="778069374">
      <w:bodyDiv w:val="1"/>
      <w:marLeft w:val="0"/>
      <w:marRight w:val="0"/>
      <w:marTop w:val="0"/>
      <w:marBottom w:val="0"/>
      <w:divBdr>
        <w:top w:val="none" w:sz="0" w:space="0" w:color="auto"/>
        <w:left w:val="none" w:sz="0" w:space="0" w:color="auto"/>
        <w:bottom w:val="none" w:sz="0" w:space="0" w:color="auto"/>
        <w:right w:val="none" w:sz="0" w:space="0" w:color="auto"/>
      </w:divBdr>
    </w:div>
    <w:div w:id="939020796">
      <w:bodyDiv w:val="1"/>
      <w:marLeft w:val="0"/>
      <w:marRight w:val="0"/>
      <w:marTop w:val="0"/>
      <w:marBottom w:val="0"/>
      <w:divBdr>
        <w:top w:val="none" w:sz="0" w:space="0" w:color="auto"/>
        <w:left w:val="none" w:sz="0" w:space="0" w:color="auto"/>
        <w:bottom w:val="none" w:sz="0" w:space="0" w:color="auto"/>
        <w:right w:val="none" w:sz="0" w:space="0" w:color="auto"/>
      </w:divBdr>
    </w:div>
    <w:div w:id="939987647">
      <w:bodyDiv w:val="1"/>
      <w:marLeft w:val="0"/>
      <w:marRight w:val="0"/>
      <w:marTop w:val="0"/>
      <w:marBottom w:val="0"/>
      <w:divBdr>
        <w:top w:val="none" w:sz="0" w:space="0" w:color="auto"/>
        <w:left w:val="none" w:sz="0" w:space="0" w:color="auto"/>
        <w:bottom w:val="none" w:sz="0" w:space="0" w:color="auto"/>
        <w:right w:val="none" w:sz="0" w:space="0" w:color="auto"/>
      </w:divBdr>
    </w:div>
    <w:div w:id="1036005522">
      <w:bodyDiv w:val="1"/>
      <w:marLeft w:val="0"/>
      <w:marRight w:val="0"/>
      <w:marTop w:val="0"/>
      <w:marBottom w:val="0"/>
      <w:divBdr>
        <w:top w:val="none" w:sz="0" w:space="0" w:color="auto"/>
        <w:left w:val="none" w:sz="0" w:space="0" w:color="auto"/>
        <w:bottom w:val="none" w:sz="0" w:space="0" w:color="auto"/>
        <w:right w:val="none" w:sz="0" w:space="0" w:color="auto"/>
      </w:divBdr>
    </w:div>
    <w:div w:id="1071199659">
      <w:bodyDiv w:val="1"/>
      <w:marLeft w:val="0"/>
      <w:marRight w:val="0"/>
      <w:marTop w:val="0"/>
      <w:marBottom w:val="0"/>
      <w:divBdr>
        <w:top w:val="none" w:sz="0" w:space="0" w:color="auto"/>
        <w:left w:val="none" w:sz="0" w:space="0" w:color="auto"/>
        <w:bottom w:val="none" w:sz="0" w:space="0" w:color="auto"/>
        <w:right w:val="none" w:sz="0" w:space="0" w:color="auto"/>
      </w:divBdr>
    </w:div>
    <w:div w:id="1150555669">
      <w:bodyDiv w:val="1"/>
      <w:marLeft w:val="0"/>
      <w:marRight w:val="0"/>
      <w:marTop w:val="0"/>
      <w:marBottom w:val="0"/>
      <w:divBdr>
        <w:top w:val="none" w:sz="0" w:space="0" w:color="auto"/>
        <w:left w:val="none" w:sz="0" w:space="0" w:color="auto"/>
        <w:bottom w:val="none" w:sz="0" w:space="0" w:color="auto"/>
        <w:right w:val="none" w:sz="0" w:space="0" w:color="auto"/>
      </w:divBdr>
    </w:div>
    <w:div w:id="1170217632">
      <w:bodyDiv w:val="1"/>
      <w:marLeft w:val="0"/>
      <w:marRight w:val="0"/>
      <w:marTop w:val="0"/>
      <w:marBottom w:val="0"/>
      <w:divBdr>
        <w:top w:val="none" w:sz="0" w:space="0" w:color="auto"/>
        <w:left w:val="none" w:sz="0" w:space="0" w:color="auto"/>
        <w:bottom w:val="none" w:sz="0" w:space="0" w:color="auto"/>
        <w:right w:val="none" w:sz="0" w:space="0" w:color="auto"/>
      </w:divBdr>
    </w:div>
    <w:div w:id="1384330993">
      <w:bodyDiv w:val="1"/>
      <w:marLeft w:val="0"/>
      <w:marRight w:val="0"/>
      <w:marTop w:val="0"/>
      <w:marBottom w:val="0"/>
      <w:divBdr>
        <w:top w:val="none" w:sz="0" w:space="0" w:color="auto"/>
        <w:left w:val="none" w:sz="0" w:space="0" w:color="auto"/>
        <w:bottom w:val="none" w:sz="0" w:space="0" w:color="auto"/>
        <w:right w:val="none" w:sz="0" w:space="0" w:color="auto"/>
      </w:divBdr>
    </w:div>
    <w:div w:id="1421607915">
      <w:bodyDiv w:val="1"/>
      <w:marLeft w:val="0"/>
      <w:marRight w:val="0"/>
      <w:marTop w:val="0"/>
      <w:marBottom w:val="0"/>
      <w:divBdr>
        <w:top w:val="none" w:sz="0" w:space="0" w:color="auto"/>
        <w:left w:val="none" w:sz="0" w:space="0" w:color="auto"/>
        <w:bottom w:val="none" w:sz="0" w:space="0" w:color="auto"/>
        <w:right w:val="none" w:sz="0" w:space="0" w:color="auto"/>
      </w:divBdr>
    </w:div>
    <w:div w:id="1528760150">
      <w:bodyDiv w:val="1"/>
      <w:marLeft w:val="0"/>
      <w:marRight w:val="0"/>
      <w:marTop w:val="0"/>
      <w:marBottom w:val="0"/>
      <w:divBdr>
        <w:top w:val="none" w:sz="0" w:space="0" w:color="auto"/>
        <w:left w:val="none" w:sz="0" w:space="0" w:color="auto"/>
        <w:bottom w:val="none" w:sz="0" w:space="0" w:color="auto"/>
        <w:right w:val="none" w:sz="0" w:space="0" w:color="auto"/>
      </w:divBdr>
    </w:div>
    <w:div w:id="1599215824">
      <w:bodyDiv w:val="1"/>
      <w:marLeft w:val="0"/>
      <w:marRight w:val="0"/>
      <w:marTop w:val="0"/>
      <w:marBottom w:val="0"/>
      <w:divBdr>
        <w:top w:val="none" w:sz="0" w:space="0" w:color="auto"/>
        <w:left w:val="none" w:sz="0" w:space="0" w:color="auto"/>
        <w:bottom w:val="none" w:sz="0" w:space="0" w:color="auto"/>
        <w:right w:val="none" w:sz="0" w:space="0" w:color="auto"/>
      </w:divBdr>
    </w:div>
    <w:div w:id="1648317960">
      <w:bodyDiv w:val="1"/>
      <w:marLeft w:val="0"/>
      <w:marRight w:val="0"/>
      <w:marTop w:val="0"/>
      <w:marBottom w:val="0"/>
      <w:divBdr>
        <w:top w:val="none" w:sz="0" w:space="0" w:color="auto"/>
        <w:left w:val="none" w:sz="0" w:space="0" w:color="auto"/>
        <w:bottom w:val="none" w:sz="0" w:space="0" w:color="auto"/>
        <w:right w:val="none" w:sz="0" w:space="0" w:color="auto"/>
      </w:divBdr>
    </w:div>
    <w:div w:id="1717002051">
      <w:bodyDiv w:val="1"/>
      <w:marLeft w:val="0"/>
      <w:marRight w:val="0"/>
      <w:marTop w:val="0"/>
      <w:marBottom w:val="0"/>
      <w:divBdr>
        <w:top w:val="none" w:sz="0" w:space="0" w:color="auto"/>
        <w:left w:val="none" w:sz="0" w:space="0" w:color="auto"/>
        <w:bottom w:val="none" w:sz="0" w:space="0" w:color="auto"/>
        <w:right w:val="none" w:sz="0" w:space="0" w:color="auto"/>
      </w:divBdr>
    </w:div>
    <w:div w:id="1961186270">
      <w:bodyDiv w:val="1"/>
      <w:marLeft w:val="0"/>
      <w:marRight w:val="0"/>
      <w:marTop w:val="0"/>
      <w:marBottom w:val="0"/>
      <w:divBdr>
        <w:top w:val="none" w:sz="0" w:space="0" w:color="auto"/>
        <w:left w:val="none" w:sz="0" w:space="0" w:color="auto"/>
        <w:bottom w:val="none" w:sz="0" w:space="0" w:color="auto"/>
        <w:right w:val="none" w:sz="0" w:space="0" w:color="auto"/>
      </w:divBdr>
    </w:div>
    <w:div w:id="201787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ac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Edu17</b:Tag>
    <b:SourceType>Report</b:SourceType>
    <b:Guid>{40087568-BEFA-42E5-8849-5ED60FA51B7C}</b:Guid>
    <b:Author>
      <b:Author>
        <b:Corporate>Education Analytics Service</b:Corporate>
      </b:Author>
    </b:Author>
    <b:Title>Teacher Development Evaluation Conceptual Framework</b:Title>
    <b:Year>2017</b:Year>
    <b:Publisher>Australian Council of Educational Research </b:Publisher>
    <b:City>Melbourne </b:City>
    <b:RefOrder>2</b:RefOrder>
  </b:Source>
  <b:Source>
    <b:Tag>Aus17</b:Tag>
    <b:SourceType>Report</b:SourceType>
    <b:Guid>{0C499408-053E-493F-BAE4-925B5BF27077}</b:Guid>
    <b:Title>PLMP Evaluation Plan</b:Title>
    <b:Year>2017</b:Year>
    <b:Author>
      <b:Author>
        <b:Corporate>Education Analytics Service</b:Corporate>
      </b:Author>
    </b:Author>
    <b:Publisher>Australian Council for Educational Research</b:Publisher>
    <b:City>Melbourne</b:City>
    <b:RefOrder>3</b:RefOrder>
  </b:Source>
  <b:Source>
    <b:Tag>Wor18</b:Tag>
    <b:SourceType>Report</b:SourceType>
    <b:Guid>{B49A9C1F-28FC-4C2A-935E-A41E2337B630}</b:Guid>
    <b:Author>
      <b:Author>
        <b:Corporate>World Bank </b:Corporate>
      </b:Author>
    </b:Author>
    <b:Title>Lessons learned from an early assessment of two innovations in basic education </b:Title>
    <b:Year>2018</b:Year>
    <b:Publisher>World Bank </b:Publisher>
    <b:City>Washington</b:City>
    <b:RefOrder>4</b:RefOrder>
  </b:Source>
  <b:Source>
    <b:Tag>RTI15</b:Tag>
    <b:SourceType>Report</b:SourceType>
    <b:Guid>{EE590E07-6BD8-4CA5-9644-7A1F096CA93B}</b:Guid>
    <b:Author>
      <b:Author>
        <b:Corporate>RTI International </b:Corporate>
      </b:Author>
    </b:Author>
    <b:Title>Early Grade Reading Assessment (EGRA) Toolkit, Second Edition</b:Title>
    <b:Year>2015</b:Year>
    <b:Publisher>United States Agency for International Development </b:Publisher>
    <b:City>Washington, DC</b:City>
    <b:RefOrder>5</b:RefOrder>
  </b:Source>
  <b:Source>
    <b:Tag>Min17</b:Tag>
    <b:SourceType>ElectronicSource</b:SourceType>
    <b:Guid>{AFF09D0D-366A-4B13-84E9-AD3A15CFEFB6}</b:Guid>
    <b:Author>
      <b:Author>
        <b:Corporate>Ministry of Education, Timor Leste</b:Corporate>
      </b:Author>
    </b:Author>
    <b:Title>Education Management Information System (EMIS)</b:Title>
    <b:Year>2017</b:Year>
    <b:RefOrder>6</b:RefOrder>
  </b:Source>
  <b:Source>
    <b:Tag>Dep15</b:Tag>
    <b:SourceType>Report</b:SourceType>
    <b:Guid>{F57F66F4-0E7F-4EBB-8116-1BC8B72CB3B8}</b:Guid>
    <b:Title>Investing in Teachers</b:Title>
    <b:City>Canberra</b:City>
    <b:Year>2015</b:Year>
    <b:Author>
      <b:Author>
        <b:Corporate>Department of Foreign Affairs and Trade</b:Corporate>
      </b:Author>
    </b:Author>
    <b:Publisher>Department of Foreign Affairs and Trade</b:Publisher>
    <b:RefOrder>7</b:RefOrder>
  </b:Source>
  <b:Source>
    <b:Tag>Placeholder1</b:Tag>
    <b:SourceType>Report</b:SourceType>
    <b:Guid>{6E09BF1B-F193-4AC8-B195-A4994865242D}</b:Guid>
    <b:Author>
      <b:Author>
        <b:Corporate>ACER</b:Corporate>
      </b:Author>
    </b:Author>
    <b:Title>Education Analytics Service: Teacher Development Multi-Year Studies Conceptual Framework</b:Title>
    <b:Year>2017</b:Year>
    <b:Publisher>ACER</b:Publisher>
    <b:City>Melbourne</b:City>
    <b:RefOrder>1</b:RefOrder>
  </b:Source>
</b:Sources>
</file>

<file path=customXml/itemProps1.xml><?xml version="1.0" encoding="utf-8"?>
<ds:datastoreItem xmlns:ds="http://schemas.openxmlformats.org/officeDocument/2006/customXml" ds:itemID="{90639F19-35E7-475D-A67E-9A01EDC9F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24967</Words>
  <Characters>142757</Characters>
  <Application>Microsoft Office Word</Application>
  <DocSecurity>0</DocSecurity>
  <Lines>1189</Lines>
  <Paragraphs>334</Paragraphs>
  <ScaleCrop>false</ScaleCrop>
  <Company/>
  <LinksUpToDate>false</LinksUpToDate>
  <CharactersWithSpaces>167390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2021-02-03T21:52:00Z</dcterms:created>
  <dcterms:modified xsi:type="dcterms:W3CDTF">2021-02-03T21:52:00Z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7c050ad7-6361-4706-8f7d-6b0360040b0e</vt:lpwstr>
  </property>
  <property fmtid="{D5CDD505-2E9C-101B-9397-08002B2CF9AE}" pid="3" name="SEC">
    <vt:lpwstr>OFFICIAL</vt:lpwstr>
  </property>
</Properties>
</file>