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5A5035">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784C28EB" w14:textId="77777777" w:rsidR="00D84A47" w:rsidRDefault="00D84A47" w:rsidP="00D84A47">
      <w:pPr>
        <w:spacing w:after="0"/>
        <w:ind w:right="57" w:firstLine="0"/>
        <w:jc w:val="right"/>
        <w:rPr>
          <w:sz w:val="23"/>
          <w:szCs w:val="23"/>
        </w:rPr>
      </w:pPr>
      <w:r w:rsidRPr="00D84A47">
        <w:rPr>
          <w:sz w:val="23"/>
          <w:szCs w:val="23"/>
        </w:rPr>
        <w:t>Santiago, 8 March 2018</w:t>
      </w:r>
    </w:p>
    <w:p w14:paraId="1F8D8370" w14:textId="3550D019" w:rsidR="0027747E" w:rsidRPr="00977BC7" w:rsidRDefault="0027747E" w:rsidP="00162990">
      <w:pPr>
        <w:spacing w:after="0"/>
        <w:ind w:right="57" w:firstLine="0"/>
        <w:rPr>
          <w:sz w:val="23"/>
          <w:szCs w:val="23"/>
        </w:rPr>
      </w:pPr>
      <w:r w:rsidRPr="00977BC7">
        <w:rPr>
          <w:sz w:val="23"/>
          <w:szCs w:val="23"/>
        </w:rPr>
        <w:t>His Excellency</w:t>
      </w:r>
    </w:p>
    <w:p w14:paraId="005FD497" w14:textId="77777777" w:rsidR="00D84A47" w:rsidRPr="00D84A47" w:rsidRDefault="00D84A47" w:rsidP="00D84A47">
      <w:pPr>
        <w:spacing w:after="0"/>
        <w:ind w:right="57" w:firstLine="0"/>
        <w:jc w:val="left"/>
        <w:rPr>
          <w:sz w:val="23"/>
          <w:szCs w:val="23"/>
        </w:rPr>
      </w:pPr>
      <w:r w:rsidRPr="00D84A47">
        <w:rPr>
          <w:sz w:val="23"/>
          <w:szCs w:val="23"/>
        </w:rPr>
        <w:t xml:space="preserve">Mr. </w:t>
      </w:r>
      <w:proofErr w:type="spellStart"/>
      <w:r w:rsidRPr="00D84A47">
        <w:rPr>
          <w:sz w:val="23"/>
          <w:szCs w:val="23"/>
        </w:rPr>
        <w:t>Toshimitsu</w:t>
      </w:r>
      <w:proofErr w:type="spellEnd"/>
      <w:r w:rsidRPr="00D84A47">
        <w:rPr>
          <w:sz w:val="23"/>
          <w:szCs w:val="23"/>
        </w:rPr>
        <w:t xml:space="preserve"> </w:t>
      </w:r>
      <w:proofErr w:type="spellStart"/>
      <w:r w:rsidRPr="00D84A47">
        <w:rPr>
          <w:sz w:val="23"/>
          <w:szCs w:val="23"/>
        </w:rPr>
        <w:t>Motegi</w:t>
      </w:r>
      <w:proofErr w:type="spellEnd"/>
    </w:p>
    <w:p w14:paraId="776B66B7" w14:textId="77777777" w:rsidR="00D84A47" w:rsidRPr="00D84A47" w:rsidRDefault="00D84A47" w:rsidP="00D84A47">
      <w:pPr>
        <w:ind w:right="57" w:firstLine="0"/>
        <w:jc w:val="left"/>
        <w:rPr>
          <w:sz w:val="23"/>
          <w:szCs w:val="23"/>
        </w:rPr>
      </w:pPr>
      <w:r w:rsidRPr="00D84A47">
        <w:rPr>
          <w:sz w:val="23"/>
          <w:szCs w:val="23"/>
        </w:rPr>
        <w:t>Minister in charge of Economic Revitalization of Japan</w:t>
      </w:r>
    </w:p>
    <w:p w14:paraId="608AE358" w14:textId="145A8FF1" w:rsidR="00D84A47" w:rsidRPr="00D84A47" w:rsidRDefault="00D84A47" w:rsidP="00D84A47">
      <w:pPr>
        <w:ind w:right="170" w:firstLine="0"/>
        <w:rPr>
          <w:sz w:val="23"/>
          <w:szCs w:val="23"/>
        </w:rPr>
      </w:pPr>
      <w:r w:rsidRPr="00D84A47">
        <w:rPr>
          <w:sz w:val="23"/>
          <w:szCs w:val="23"/>
        </w:rPr>
        <w:t>Excellency,</w:t>
      </w:r>
    </w:p>
    <w:p w14:paraId="518FCA8E" w14:textId="77777777" w:rsidR="00D84A47" w:rsidRDefault="00D84A47" w:rsidP="00D05ECB">
      <w:pPr>
        <w:spacing w:after="360"/>
        <w:ind w:right="170" w:firstLine="0"/>
        <w:rPr>
          <w:sz w:val="23"/>
          <w:szCs w:val="23"/>
        </w:rPr>
      </w:pPr>
      <w:r w:rsidRPr="00D84A47">
        <w:rPr>
          <w:sz w:val="23"/>
          <w:szCs w:val="23"/>
        </w:rPr>
        <w:t>I have the honour to acknowledge receipt of your letter of 8 March 2018, which reads as follows:</w:t>
      </w:r>
    </w:p>
    <w:p w14:paraId="5532458B" w14:textId="0670DC34" w:rsidR="00D84A47" w:rsidRPr="00D84A47" w:rsidRDefault="00D84A47" w:rsidP="00F42B0A">
      <w:pPr>
        <w:ind w:right="-170" w:firstLine="709"/>
        <w:jc w:val="left"/>
        <w:rPr>
          <w:rFonts w:ascii="Courier New" w:hAnsi="Courier New" w:cs="Courier New"/>
        </w:rPr>
      </w:pPr>
      <w:r w:rsidRPr="00D84A47">
        <w:rPr>
          <w:rFonts w:ascii="Courier New" w:hAnsi="Courier New" w:cs="Courier New"/>
        </w:rPr>
        <w:t xml:space="preserve">"In connection with the signing of the Comprehensive and Progressive Agreement for Trans-Pacific Partnership (Agreement), I have the </w:t>
      </w:r>
      <w:proofErr w:type="spellStart"/>
      <w:r w:rsidRPr="00D84A47">
        <w:rPr>
          <w:rFonts w:ascii="Courier New" w:hAnsi="Courier New" w:cs="Courier New"/>
        </w:rPr>
        <w:t>honor</w:t>
      </w:r>
      <w:proofErr w:type="spellEnd"/>
      <w:r w:rsidRPr="00D84A47">
        <w:rPr>
          <w:rFonts w:ascii="Courier New" w:hAnsi="Courier New" w:cs="Courier New"/>
        </w:rPr>
        <w:t xml:space="preserve"> to confirm the following understanding reached between representatives of the Government of Japan and the Government of Australia regarding the operation of the Simultaneous Buy-Sell </w:t>
      </w:r>
      <w:r w:rsidR="002F73B9">
        <w:rPr>
          <w:rFonts w:ascii="Courier New" w:hAnsi="Courier New" w:cs="Courier New"/>
        </w:rPr>
        <w:t>(</w:t>
      </w:r>
      <w:r w:rsidRPr="00D84A47">
        <w:rPr>
          <w:rFonts w:ascii="Courier New" w:hAnsi="Courier New" w:cs="Courier New"/>
        </w:rPr>
        <w:t xml:space="preserve">SBS) mechanism for Japan's country­ specific tariff-rate quota under the Agreement for rice from Australia (AU-CSQ), which is provided for in CSQ-JP2 of Appendix A (Tariff Rate Quotas of Japan) to the Tariff Schedule of Japan to Annex 2-D </w:t>
      </w:r>
      <w:r w:rsidR="002F73B9">
        <w:rPr>
          <w:rFonts w:ascii="Courier New" w:hAnsi="Courier New" w:cs="Courier New"/>
        </w:rPr>
        <w:t>(</w:t>
      </w:r>
      <w:r w:rsidRPr="00D84A47">
        <w:rPr>
          <w:rFonts w:ascii="Courier New" w:hAnsi="Courier New" w:cs="Courier New"/>
        </w:rPr>
        <w:t xml:space="preserve">Tariff Commitments) to Chapter 2 (National Treatment and Market Access for Goods) of the Agreement. </w:t>
      </w:r>
      <w:r>
        <w:rPr>
          <w:rFonts w:ascii="Courier New" w:hAnsi="Courier New" w:cs="Courier New"/>
        </w:rPr>
        <w:t xml:space="preserve"> </w:t>
      </w:r>
      <w:r w:rsidRPr="00D84A47">
        <w:rPr>
          <w:rFonts w:ascii="Courier New" w:hAnsi="Courier New" w:cs="Courier New"/>
        </w:rPr>
        <w:t xml:space="preserve">The SBS mechanism for the AU-CSQ shall be administered by the Ministry of Agriculture, Forestry and Fisheries of Japan </w:t>
      </w:r>
      <w:r w:rsidR="002F73B9">
        <w:rPr>
          <w:rFonts w:ascii="Courier New" w:hAnsi="Courier New" w:cs="Courier New"/>
        </w:rPr>
        <w:t>(</w:t>
      </w:r>
      <w:r w:rsidRPr="00D84A47">
        <w:rPr>
          <w:rFonts w:ascii="Courier New" w:hAnsi="Courier New" w:cs="Courier New"/>
        </w:rPr>
        <w:t>MAFF), or its successor, in accordance with applicable laws and regulations of Japan to the extent those laws and regulations are consistent with the international obligations that apply between Japan and Australia, including those under the Agreement and this letter and your letter of confirmation in reply.</w:t>
      </w:r>
    </w:p>
    <w:p w14:paraId="7250FAE3" w14:textId="5D84A0C8" w:rsidR="00D84A47" w:rsidRPr="00D84A47" w:rsidRDefault="00D84A47" w:rsidP="00D84A47">
      <w:pPr>
        <w:ind w:right="-170" w:firstLine="0"/>
        <w:jc w:val="left"/>
        <w:rPr>
          <w:rFonts w:ascii="Courier New" w:hAnsi="Courier New" w:cs="Courier New"/>
        </w:rPr>
      </w:pPr>
      <w:r w:rsidRPr="00D84A47">
        <w:rPr>
          <w:rFonts w:ascii="Courier New" w:hAnsi="Courier New" w:cs="Courier New"/>
        </w:rPr>
        <w:t>I.</w:t>
      </w:r>
      <w:r w:rsidRPr="00D84A47">
        <w:rPr>
          <w:rFonts w:ascii="Courier New" w:hAnsi="Courier New" w:cs="Courier New"/>
        </w:rPr>
        <w:tab/>
      </w:r>
      <w:r>
        <w:rPr>
          <w:rFonts w:ascii="Courier New" w:hAnsi="Courier New" w:cs="Courier New"/>
        </w:rPr>
        <w:t>1.</w:t>
      </w:r>
      <w:r>
        <w:rPr>
          <w:rFonts w:ascii="Courier New" w:hAnsi="Courier New" w:cs="Courier New"/>
        </w:rPr>
        <w:tab/>
      </w:r>
      <w:r w:rsidRPr="00D84A47">
        <w:rPr>
          <w:rFonts w:ascii="Courier New" w:hAnsi="Courier New" w:cs="Courier New"/>
        </w:rPr>
        <w:t>In the absence of an exceptional circumstance, MAFF, or its successor, shall conduct six tenders each Japanese Fiscal Year (JFY) for importation of rice under the AU-CSQ.</w:t>
      </w:r>
    </w:p>
    <w:p w14:paraId="02DCF3C5" w14:textId="77777777" w:rsidR="00D84A47" w:rsidRPr="00D84A47" w:rsidRDefault="00D84A47" w:rsidP="00D84A47">
      <w:pPr>
        <w:ind w:right="-170" w:firstLine="0"/>
        <w:jc w:val="left"/>
        <w:rPr>
          <w:rFonts w:ascii="Courier New" w:hAnsi="Courier New" w:cs="Courier New"/>
        </w:rPr>
      </w:pPr>
      <w:r w:rsidRPr="00D84A47">
        <w:rPr>
          <w:rFonts w:ascii="Courier New" w:hAnsi="Courier New" w:cs="Courier New"/>
        </w:rPr>
        <w:t>2.</w:t>
      </w:r>
      <w:r w:rsidRPr="00D84A47">
        <w:rPr>
          <w:rFonts w:ascii="Courier New" w:hAnsi="Courier New" w:cs="Courier New"/>
        </w:rPr>
        <w:tab/>
        <w:t>MAFF, or its successor, shall, by April 10 of each JFY, publish on an official government website and notify to Australia the annual schedule for SBS tenders for importation of rice under the AU-CSQ.</w:t>
      </w:r>
    </w:p>
    <w:p w14:paraId="71808429" w14:textId="77777777" w:rsidR="00D84A47" w:rsidRPr="00D84A47" w:rsidRDefault="00D84A47" w:rsidP="00D84A47">
      <w:pPr>
        <w:ind w:right="-170" w:firstLine="0"/>
        <w:jc w:val="left"/>
        <w:rPr>
          <w:rFonts w:ascii="Courier New" w:hAnsi="Courier New" w:cs="Courier New"/>
        </w:rPr>
      </w:pPr>
      <w:r w:rsidRPr="00D84A47">
        <w:rPr>
          <w:rFonts w:ascii="Courier New" w:hAnsi="Courier New" w:cs="Courier New"/>
        </w:rPr>
        <w:t>3.</w:t>
      </w:r>
      <w:r w:rsidRPr="00D84A47">
        <w:rPr>
          <w:rFonts w:ascii="Courier New" w:hAnsi="Courier New" w:cs="Courier New"/>
        </w:rPr>
        <w:tab/>
        <w:t>In the absence of an exceptional circumstance, MAFF, or its successor, shall conduct the first tender of each JFY for importation of rice under the AU-CSQ during the second month of the JFY, and shall conduct a subsequent tender once every two months thereafter throughout the JFY.</w:t>
      </w:r>
    </w:p>
    <w:p w14:paraId="22155DA4" w14:textId="6F2A0561" w:rsidR="0094167E" w:rsidRDefault="00D84A47" w:rsidP="00D84A47">
      <w:pPr>
        <w:ind w:right="-170" w:firstLine="0"/>
        <w:jc w:val="left"/>
        <w:rPr>
          <w:rFonts w:ascii="Courier New" w:hAnsi="Courier New" w:cs="Courier New"/>
        </w:rPr>
      </w:pPr>
      <w:r w:rsidRPr="00D84A47">
        <w:rPr>
          <w:rFonts w:ascii="Courier New" w:hAnsi="Courier New" w:cs="Courier New"/>
        </w:rPr>
        <w:t>4.</w:t>
      </w:r>
      <w:r w:rsidRPr="00D84A47">
        <w:rPr>
          <w:rFonts w:ascii="Courier New" w:hAnsi="Courier New" w:cs="Courier New"/>
        </w:rPr>
        <w:tab/>
        <w:t>Japan shall immediately notify Australia of any exceptional circumstance that Japan believes warrants a deviation from the schedule set forth in paragraphs 1 and 3</w:t>
      </w:r>
      <w:r w:rsidR="0094167E" w:rsidRPr="00D84A47">
        <w:rPr>
          <w:rFonts w:ascii="Courier New" w:hAnsi="Courier New" w:cs="Courier New"/>
        </w:rPr>
        <w:t>.</w:t>
      </w:r>
    </w:p>
    <w:p w14:paraId="766A5B07" w14:textId="2A8AF808" w:rsidR="002F5C62" w:rsidRPr="002F5C62" w:rsidRDefault="00F42B0A" w:rsidP="002F5C62">
      <w:pPr>
        <w:ind w:right="-170" w:firstLine="0"/>
        <w:jc w:val="left"/>
        <w:rPr>
          <w:rFonts w:ascii="Courier New" w:hAnsi="Courier New" w:cs="Courier New"/>
        </w:rPr>
      </w:pPr>
      <w:r>
        <w:rPr>
          <w:rFonts w:ascii="Courier New" w:hAnsi="Courier New" w:cs="Courier New"/>
        </w:rPr>
        <w:lastRenderedPageBreak/>
        <w:t>II</w:t>
      </w:r>
      <w:r w:rsidR="002F5C62" w:rsidRPr="002F5C62">
        <w:rPr>
          <w:rFonts w:ascii="Courier New" w:hAnsi="Courier New" w:cs="Courier New"/>
        </w:rPr>
        <w:t>.</w:t>
      </w:r>
      <w:r w:rsidR="002F5C62" w:rsidRPr="002F5C62">
        <w:rPr>
          <w:rFonts w:ascii="Courier New" w:hAnsi="Courier New" w:cs="Courier New"/>
        </w:rPr>
        <w:tab/>
        <w:t>1.</w:t>
      </w:r>
      <w:r w:rsidR="002F5C62" w:rsidRPr="002F5C62">
        <w:rPr>
          <w:rFonts w:ascii="Courier New" w:hAnsi="Courier New" w:cs="Courier New"/>
        </w:rPr>
        <w:tab/>
        <w:t>Any entity which is registered in Japan and has sufficient capacity to import rice shall be eligible to sell rice through any SBS tender.</w:t>
      </w:r>
    </w:p>
    <w:p w14:paraId="69332363" w14:textId="77777777" w:rsidR="002F5C62" w:rsidRPr="002F5C62" w:rsidRDefault="002F5C62" w:rsidP="002F5C62">
      <w:pPr>
        <w:ind w:right="-170" w:firstLine="0"/>
        <w:jc w:val="left"/>
        <w:rPr>
          <w:rFonts w:ascii="Courier New" w:hAnsi="Courier New" w:cs="Courier New"/>
        </w:rPr>
      </w:pPr>
      <w:r w:rsidRPr="002F5C62">
        <w:rPr>
          <w:rFonts w:ascii="Courier New" w:hAnsi="Courier New" w:cs="Courier New"/>
        </w:rPr>
        <w:t>2.</w:t>
      </w:r>
      <w:r w:rsidRPr="002F5C62">
        <w:rPr>
          <w:rFonts w:ascii="Courier New" w:hAnsi="Courier New" w:cs="Courier New"/>
        </w:rPr>
        <w:tab/>
        <w:t>Any of the following, which have sufficient capacity to handle rice, shall be eligible to purchase rice through any SBS tender:</w:t>
      </w:r>
    </w:p>
    <w:p w14:paraId="62F55CE7" w14:textId="5BB15B50" w:rsidR="002F5C62" w:rsidRPr="002F5C62" w:rsidRDefault="002F5C62" w:rsidP="002F5C62">
      <w:pPr>
        <w:ind w:left="1418" w:right="-170" w:hanging="709"/>
        <w:jc w:val="left"/>
        <w:rPr>
          <w:rFonts w:ascii="Courier New" w:hAnsi="Courier New" w:cs="Courier New"/>
        </w:rPr>
      </w:pPr>
      <w:r w:rsidRPr="002F5C62">
        <w:rPr>
          <w:rFonts w:ascii="Courier New" w:hAnsi="Courier New" w:cs="Courier New"/>
        </w:rPr>
        <w:t>(a)</w:t>
      </w:r>
      <w:r w:rsidRPr="002F5C62">
        <w:rPr>
          <w:rFonts w:ascii="Courier New" w:hAnsi="Courier New" w:cs="Courier New"/>
        </w:rPr>
        <w:tab/>
        <w:t>a rice distributor (including any wholesaler or retailer</w:t>
      </w:r>
      <w:proofErr w:type="gramStart"/>
      <w:r w:rsidRPr="002F5C62">
        <w:rPr>
          <w:rFonts w:ascii="Courier New" w:hAnsi="Courier New" w:cs="Courier New"/>
        </w:rPr>
        <w:t>);</w:t>
      </w:r>
      <w:proofErr w:type="gramEnd"/>
    </w:p>
    <w:p w14:paraId="79F9EE78" w14:textId="77777777" w:rsidR="002F5C62" w:rsidRPr="002F5C62" w:rsidRDefault="002F5C62" w:rsidP="002F5C62">
      <w:pPr>
        <w:ind w:left="1418" w:right="-170" w:hanging="709"/>
        <w:jc w:val="left"/>
        <w:rPr>
          <w:rFonts w:ascii="Courier New" w:hAnsi="Courier New" w:cs="Courier New"/>
        </w:rPr>
      </w:pPr>
      <w:r w:rsidRPr="002F5C62">
        <w:rPr>
          <w:rFonts w:ascii="Courier New" w:hAnsi="Courier New" w:cs="Courier New"/>
        </w:rPr>
        <w:t>(b)</w:t>
      </w:r>
      <w:r w:rsidRPr="002F5C62">
        <w:rPr>
          <w:rFonts w:ascii="Courier New" w:hAnsi="Courier New" w:cs="Courier New"/>
        </w:rPr>
        <w:tab/>
        <w:t>a processor or manufacturer of any product containing rice; or</w:t>
      </w:r>
    </w:p>
    <w:p w14:paraId="043E68A9" w14:textId="77777777" w:rsidR="002F5C62" w:rsidRPr="002F5C62" w:rsidRDefault="002F5C62" w:rsidP="002F5C62">
      <w:pPr>
        <w:ind w:left="1418" w:right="-170" w:hanging="709"/>
        <w:jc w:val="left"/>
        <w:rPr>
          <w:rFonts w:ascii="Courier New" w:hAnsi="Courier New" w:cs="Courier New"/>
        </w:rPr>
      </w:pPr>
      <w:r w:rsidRPr="002F5C62">
        <w:rPr>
          <w:rFonts w:ascii="Courier New" w:hAnsi="Courier New" w:cs="Courier New"/>
        </w:rPr>
        <w:t>(c)</w:t>
      </w:r>
      <w:r w:rsidRPr="002F5C62">
        <w:rPr>
          <w:rFonts w:ascii="Courier New" w:hAnsi="Courier New" w:cs="Courier New"/>
        </w:rPr>
        <w:tab/>
        <w:t>a participant in the food service industry.</w:t>
      </w:r>
    </w:p>
    <w:p w14:paraId="6941C0A2" w14:textId="135C9F7F" w:rsidR="002F5C62" w:rsidRPr="002F5C62" w:rsidRDefault="002F5C62" w:rsidP="002F5C62">
      <w:pPr>
        <w:ind w:right="-113" w:firstLine="0"/>
        <w:jc w:val="left"/>
        <w:rPr>
          <w:rFonts w:ascii="Courier New" w:hAnsi="Courier New" w:cs="Courier New"/>
        </w:rPr>
      </w:pPr>
      <w:r w:rsidRPr="002F5C62">
        <w:rPr>
          <w:rFonts w:ascii="Courier New" w:hAnsi="Courier New" w:cs="Courier New"/>
        </w:rPr>
        <w:t>III.</w:t>
      </w:r>
      <w:r w:rsidRPr="002F5C62">
        <w:rPr>
          <w:rFonts w:ascii="Courier New" w:hAnsi="Courier New" w:cs="Courier New"/>
        </w:rPr>
        <w:tab/>
        <w:t>Japan shall set a maximum purchase price only for each of the following three types of rice: short-grain rice, medium­ grain rice and long-grain rice.</w:t>
      </w:r>
      <w:r>
        <w:rPr>
          <w:rStyle w:val="FootnoteReference"/>
          <w:rFonts w:ascii="Courier New" w:hAnsi="Courier New" w:cs="Courier New"/>
        </w:rPr>
        <w:footnoteReference w:id="1"/>
      </w:r>
      <w:r>
        <w:rPr>
          <w:rFonts w:ascii="Courier New" w:hAnsi="Courier New" w:cs="Courier New"/>
        </w:rPr>
        <w:t xml:space="preserve"> Ja</w:t>
      </w:r>
      <w:r w:rsidRPr="002F5C62">
        <w:rPr>
          <w:rFonts w:ascii="Courier New" w:hAnsi="Courier New" w:cs="Courier New"/>
        </w:rPr>
        <w:t>pan shall set each maximum purchase price at a level that reflects conditions in the international market for that type of rice, including the free on board (FOB) price at ports in Australia, freight costs, and exchange rates. At the time that it notifies its annual schedule of SBS tenders, MAFF, or its successor, shall publish on the official government website referred to in paragraph I.2 all data elements and figures it used for the assessment of the international market price.</w:t>
      </w:r>
    </w:p>
    <w:p w14:paraId="6B5905BC" w14:textId="04040DA6" w:rsidR="002F5C62" w:rsidRPr="002F5C62" w:rsidRDefault="002F5C62" w:rsidP="002F5C62">
      <w:pPr>
        <w:ind w:right="-170" w:firstLine="0"/>
        <w:jc w:val="left"/>
        <w:rPr>
          <w:rFonts w:ascii="Courier New" w:hAnsi="Courier New" w:cs="Courier New"/>
        </w:rPr>
      </w:pPr>
      <w:r w:rsidRPr="002F5C62">
        <w:rPr>
          <w:rFonts w:ascii="Courier New" w:hAnsi="Courier New" w:cs="Courier New"/>
        </w:rPr>
        <w:t>IV.</w:t>
      </w:r>
      <w:r w:rsidRPr="002F5C62">
        <w:rPr>
          <w:rFonts w:ascii="Courier New" w:hAnsi="Courier New" w:cs="Courier New"/>
        </w:rPr>
        <w:tab/>
        <w:t xml:space="preserve">During each JFY, Japan shall not change the level of minimum import mark-up in SBS tenders. In improving the SBS tender system, Japan shall give due consideration to the level of minimum import mark-up </w:t>
      </w:r>
      <w:proofErr w:type="gramStart"/>
      <w:r w:rsidRPr="002F5C62">
        <w:rPr>
          <w:rFonts w:ascii="Courier New" w:hAnsi="Courier New" w:cs="Courier New"/>
        </w:rPr>
        <w:t>in order to</w:t>
      </w:r>
      <w:proofErr w:type="gramEnd"/>
      <w:r w:rsidRPr="002F5C62">
        <w:rPr>
          <w:rFonts w:ascii="Courier New" w:hAnsi="Courier New" w:cs="Courier New"/>
        </w:rPr>
        <w:t xml:space="preserve"> facilitate its smooth operation.</w:t>
      </w:r>
    </w:p>
    <w:p w14:paraId="514A13CC" w14:textId="2A8C5D44" w:rsidR="002F5C62" w:rsidRPr="002F5C62" w:rsidRDefault="002F5C62" w:rsidP="002F5C62">
      <w:pPr>
        <w:ind w:right="-170" w:firstLine="0"/>
        <w:jc w:val="left"/>
        <w:rPr>
          <w:rFonts w:ascii="Courier New" w:hAnsi="Courier New" w:cs="Courier New"/>
        </w:rPr>
      </w:pPr>
      <w:r w:rsidRPr="002F5C62">
        <w:rPr>
          <w:rFonts w:ascii="Courier New" w:hAnsi="Courier New" w:cs="Courier New"/>
        </w:rPr>
        <w:t>V.</w:t>
      </w:r>
      <w:r w:rsidRPr="002F5C62">
        <w:rPr>
          <w:rFonts w:ascii="Courier New" w:hAnsi="Courier New" w:cs="Courier New"/>
        </w:rPr>
        <w:tab/>
        <w:t>Japan shall not set the percentage of broken rice in any tender under the AU-CSQ at greater than seven per cent of the total quantity of the tender.</w:t>
      </w:r>
    </w:p>
    <w:p w14:paraId="1C56A276" w14:textId="65E2C9E0" w:rsidR="002F5C62" w:rsidRPr="002F5C62" w:rsidRDefault="002F5C62" w:rsidP="002F5C62">
      <w:pPr>
        <w:ind w:right="-170" w:firstLine="0"/>
        <w:jc w:val="left"/>
        <w:rPr>
          <w:rFonts w:ascii="Courier New" w:hAnsi="Courier New" w:cs="Courier New"/>
        </w:rPr>
      </w:pPr>
      <w:r w:rsidRPr="002F5C62">
        <w:rPr>
          <w:rFonts w:ascii="Courier New" w:hAnsi="Courier New" w:cs="Courier New"/>
        </w:rPr>
        <w:t>VI.</w:t>
      </w:r>
      <w:r w:rsidRPr="002F5C62">
        <w:rPr>
          <w:rFonts w:ascii="Courier New" w:hAnsi="Courier New" w:cs="Courier New"/>
        </w:rPr>
        <w:tab/>
        <w:t>Japan shall not solicit or accept bids for the sale to MAFF, or its successor, of rice under the AU-CSQ in quantities of less than 17 metric tons.</w:t>
      </w:r>
    </w:p>
    <w:p w14:paraId="42A33FB7" w14:textId="77777777" w:rsidR="002F5C62" w:rsidRPr="002F5C62" w:rsidRDefault="002F5C62" w:rsidP="002F5C62">
      <w:pPr>
        <w:ind w:right="-170" w:firstLine="0"/>
        <w:jc w:val="left"/>
        <w:rPr>
          <w:rFonts w:ascii="Courier New" w:hAnsi="Courier New" w:cs="Courier New"/>
        </w:rPr>
      </w:pPr>
      <w:r w:rsidRPr="002F5C62">
        <w:rPr>
          <w:rFonts w:ascii="Courier New" w:hAnsi="Courier New" w:cs="Courier New"/>
        </w:rPr>
        <w:t>VII.</w:t>
      </w:r>
      <w:r w:rsidRPr="002F5C62">
        <w:rPr>
          <w:rFonts w:ascii="Courier New" w:hAnsi="Courier New" w:cs="Courier New"/>
        </w:rPr>
        <w:tab/>
        <w:t xml:space="preserve">MAFF, or its successor, shall publish on the official government website referred to in paragraph I.2 the following information for each of two subtypes (brown and milled) of each type of rice (short-grain rice, medium-grain </w:t>
      </w:r>
      <w:proofErr w:type="gramStart"/>
      <w:r w:rsidRPr="002F5C62">
        <w:rPr>
          <w:rFonts w:ascii="Courier New" w:hAnsi="Courier New" w:cs="Courier New"/>
        </w:rPr>
        <w:t>rice</w:t>
      </w:r>
      <w:proofErr w:type="gramEnd"/>
      <w:r w:rsidRPr="002F5C62">
        <w:rPr>
          <w:rFonts w:ascii="Courier New" w:hAnsi="Courier New" w:cs="Courier New"/>
        </w:rPr>
        <w:t xml:space="preserve"> and long-grain rice) immediately after the results of each tender become final:</w:t>
      </w:r>
    </w:p>
    <w:p w14:paraId="3A1D4EC1" w14:textId="1C7A9FD4" w:rsidR="002F5C62" w:rsidRDefault="002F73B9" w:rsidP="002F5C62">
      <w:pPr>
        <w:tabs>
          <w:tab w:val="left" w:pos="1560"/>
        </w:tabs>
        <w:ind w:left="851" w:right="-170" w:firstLine="0"/>
        <w:jc w:val="left"/>
        <w:rPr>
          <w:rFonts w:ascii="Courier New" w:hAnsi="Courier New" w:cs="Courier New"/>
        </w:rPr>
      </w:pPr>
      <w:r>
        <w:rPr>
          <w:rFonts w:ascii="Courier New" w:hAnsi="Courier New" w:cs="Courier New"/>
        </w:rPr>
        <w:t>(</w:t>
      </w:r>
      <w:r w:rsidR="002F5C62" w:rsidRPr="002F5C62">
        <w:rPr>
          <w:rFonts w:ascii="Courier New" w:hAnsi="Courier New" w:cs="Courier New"/>
        </w:rPr>
        <w:t>a)</w:t>
      </w:r>
      <w:r w:rsidR="002F5C62">
        <w:rPr>
          <w:rFonts w:ascii="Courier New" w:hAnsi="Courier New" w:cs="Courier New"/>
        </w:rPr>
        <w:tab/>
      </w:r>
      <w:r w:rsidR="002F5C62" w:rsidRPr="002F5C62">
        <w:rPr>
          <w:rFonts w:ascii="Courier New" w:hAnsi="Courier New" w:cs="Courier New"/>
        </w:rPr>
        <w:t xml:space="preserve">number of bids </w:t>
      </w:r>
      <w:proofErr w:type="gramStart"/>
      <w:r w:rsidR="002F5C62" w:rsidRPr="002F5C62">
        <w:rPr>
          <w:rFonts w:ascii="Courier New" w:hAnsi="Courier New" w:cs="Courier New"/>
        </w:rPr>
        <w:t>submitted</w:t>
      </w:r>
      <w:proofErr w:type="gramEnd"/>
      <w:r w:rsidR="002F5C62" w:rsidRPr="002F5C62">
        <w:rPr>
          <w:rFonts w:ascii="Courier New" w:hAnsi="Courier New" w:cs="Courier New"/>
        </w:rPr>
        <w:t xml:space="preserve"> and the total quantity represented by those bids;</w:t>
      </w:r>
    </w:p>
    <w:p w14:paraId="40C00849" w14:textId="77777777" w:rsidR="002F5C62" w:rsidRDefault="002F5C62" w:rsidP="002F5C62">
      <w:pPr>
        <w:tabs>
          <w:tab w:val="left" w:pos="1560"/>
        </w:tabs>
        <w:spacing w:after="0"/>
        <w:ind w:left="851" w:firstLine="0"/>
        <w:jc w:val="left"/>
        <w:rPr>
          <w:rFonts w:ascii="Courier New" w:hAnsi="Courier New" w:cs="Courier New"/>
        </w:rPr>
      </w:pPr>
      <w:r>
        <w:rPr>
          <w:rFonts w:ascii="Courier New" w:hAnsi="Courier New" w:cs="Courier New"/>
        </w:rPr>
        <w:br w:type="page"/>
      </w:r>
    </w:p>
    <w:p w14:paraId="097244E4" w14:textId="7FCDEC62" w:rsidR="002F5C62" w:rsidRPr="002F5C62" w:rsidRDefault="002F5C62" w:rsidP="00025B24">
      <w:pPr>
        <w:tabs>
          <w:tab w:val="left" w:pos="1560"/>
        </w:tabs>
        <w:spacing w:after="180"/>
        <w:ind w:left="851" w:right="-170" w:firstLine="0"/>
        <w:jc w:val="left"/>
        <w:rPr>
          <w:rFonts w:ascii="Courier New" w:hAnsi="Courier New" w:cs="Courier New"/>
        </w:rPr>
      </w:pPr>
      <w:r w:rsidRPr="002F5C62">
        <w:rPr>
          <w:rFonts w:ascii="Courier New" w:hAnsi="Courier New" w:cs="Courier New"/>
        </w:rPr>
        <w:lastRenderedPageBreak/>
        <w:t>(b)</w:t>
      </w:r>
      <w:r w:rsidRPr="002F5C62">
        <w:rPr>
          <w:rFonts w:ascii="Courier New" w:hAnsi="Courier New" w:cs="Courier New"/>
        </w:rPr>
        <w:tab/>
        <w:t>number of successful bids and the total quantity represented by</w:t>
      </w:r>
      <w:r w:rsidRPr="002F5C62">
        <w:rPr>
          <w:rFonts w:ascii="Courier New" w:hAnsi="Courier New" w:cs="Courier New"/>
        </w:rPr>
        <w:tab/>
      </w:r>
      <w:r w:rsidR="00B843DF">
        <w:rPr>
          <w:rFonts w:ascii="Courier New" w:hAnsi="Courier New" w:cs="Courier New"/>
        </w:rPr>
        <w:t xml:space="preserve"> </w:t>
      </w:r>
      <w:r w:rsidRPr="002F5C62">
        <w:rPr>
          <w:rFonts w:ascii="Courier New" w:hAnsi="Courier New" w:cs="Courier New"/>
        </w:rPr>
        <w:t xml:space="preserve">those </w:t>
      </w:r>
      <w:proofErr w:type="gramStart"/>
      <w:r w:rsidRPr="002F5C62">
        <w:rPr>
          <w:rFonts w:ascii="Courier New" w:hAnsi="Courier New" w:cs="Courier New"/>
        </w:rPr>
        <w:t>bids;</w:t>
      </w:r>
      <w:proofErr w:type="gramEnd"/>
    </w:p>
    <w:p w14:paraId="74829A8C" w14:textId="7F0D35F5" w:rsidR="002F5C62" w:rsidRPr="002F5C62" w:rsidRDefault="002F5C62" w:rsidP="00025B24">
      <w:pPr>
        <w:tabs>
          <w:tab w:val="left" w:pos="1560"/>
        </w:tabs>
        <w:spacing w:after="180"/>
        <w:ind w:left="851" w:right="-170" w:firstLine="0"/>
        <w:jc w:val="left"/>
        <w:rPr>
          <w:rFonts w:ascii="Courier New" w:hAnsi="Courier New" w:cs="Courier New"/>
        </w:rPr>
      </w:pPr>
      <w:r w:rsidRPr="002F5C62">
        <w:rPr>
          <w:rFonts w:ascii="Courier New" w:hAnsi="Courier New" w:cs="Courier New"/>
        </w:rPr>
        <w:t>(c)</w:t>
      </w:r>
      <w:r w:rsidRPr="002F5C62">
        <w:rPr>
          <w:rFonts w:ascii="Courier New" w:hAnsi="Courier New" w:cs="Courier New"/>
        </w:rPr>
        <w:tab/>
        <w:t xml:space="preserve">weighted average purchase price paid by MAFF, or its successor, pursuant to bids that were </w:t>
      </w:r>
      <w:proofErr w:type="gramStart"/>
      <w:r w:rsidRPr="002F5C62">
        <w:rPr>
          <w:rFonts w:ascii="Courier New" w:hAnsi="Courier New" w:cs="Courier New"/>
        </w:rPr>
        <w:t>successful;</w:t>
      </w:r>
      <w:proofErr w:type="gramEnd"/>
    </w:p>
    <w:p w14:paraId="4AF53271" w14:textId="38DBE4E0" w:rsidR="002F5C62" w:rsidRPr="002F5C62" w:rsidRDefault="002F5C62" w:rsidP="00025B24">
      <w:pPr>
        <w:tabs>
          <w:tab w:val="left" w:pos="1560"/>
        </w:tabs>
        <w:spacing w:after="180"/>
        <w:ind w:left="851" w:right="-170" w:firstLine="0"/>
        <w:jc w:val="left"/>
        <w:rPr>
          <w:rFonts w:ascii="Courier New" w:hAnsi="Courier New" w:cs="Courier New"/>
        </w:rPr>
      </w:pPr>
      <w:r w:rsidRPr="002F5C62">
        <w:rPr>
          <w:rFonts w:ascii="Courier New" w:hAnsi="Courier New" w:cs="Courier New"/>
        </w:rPr>
        <w:t>(d)</w:t>
      </w:r>
      <w:r w:rsidRPr="002F5C62">
        <w:rPr>
          <w:rFonts w:ascii="Courier New" w:hAnsi="Courier New" w:cs="Courier New"/>
        </w:rPr>
        <w:tab/>
        <w:t>highest and lowest purchase prices paid by MAFF, or its successor, pursuant to bids that were successful; and</w:t>
      </w:r>
    </w:p>
    <w:p w14:paraId="10EDB1AF" w14:textId="66E83C5D" w:rsidR="002F5C62" w:rsidRPr="002F5C62" w:rsidRDefault="002F5C62" w:rsidP="00025B24">
      <w:pPr>
        <w:tabs>
          <w:tab w:val="left" w:pos="1560"/>
        </w:tabs>
        <w:spacing w:after="180"/>
        <w:ind w:left="851" w:right="-170" w:firstLine="0"/>
        <w:jc w:val="left"/>
        <w:rPr>
          <w:rFonts w:ascii="Courier New" w:hAnsi="Courier New" w:cs="Courier New"/>
        </w:rPr>
      </w:pPr>
      <w:r w:rsidRPr="002F5C62">
        <w:rPr>
          <w:rFonts w:ascii="Courier New" w:hAnsi="Courier New" w:cs="Courier New"/>
        </w:rPr>
        <w:t>(e)</w:t>
      </w:r>
      <w:r w:rsidRPr="002F5C62">
        <w:rPr>
          <w:rFonts w:ascii="Courier New" w:hAnsi="Courier New" w:cs="Courier New"/>
        </w:rPr>
        <w:tab/>
        <w:t>weighted average purchase price paid to MAFF, or its successor, pursuant to bids that were successful.</w:t>
      </w:r>
    </w:p>
    <w:p w14:paraId="09C62E4A" w14:textId="77777777" w:rsidR="002F5C62" w:rsidRPr="002F5C62" w:rsidRDefault="002F5C62" w:rsidP="00025B24">
      <w:pPr>
        <w:tabs>
          <w:tab w:val="left" w:pos="851"/>
        </w:tabs>
        <w:spacing w:after="180"/>
        <w:ind w:right="-170" w:firstLine="0"/>
        <w:jc w:val="left"/>
        <w:rPr>
          <w:rFonts w:ascii="Courier New" w:hAnsi="Courier New" w:cs="Courier New"/>
        </w:rPr>
      </w:pPr>
      <w:r w:rsidRPr="002F5C62">
        <w:rPr>
          <w:rFonts w:ascii="Courier New" w:hAnsi="Courier New" w:cs="Courier New"/>
        </w:rPr>
        <w:t>VIII.</w:t>
      </w:r>
      <w:r w:rsidRPr="002F5C62">
        <w:rPr>
          <w:rFonts w:ascii="Courier New" w:hAnsi="Courier New" w:cs="Courier New"/>
        </w:rPr>
        <w:tab/>
        <w:t>If successful bids do not fill the scheduled quantity in any tender, MAFF, or its successor, shall conduct another round of that tender on the following day.</w:t>
      </w:r>
    </w:p>
    <w:p w14:paraId="4AD7C93F" w14:textId="7660B790" w:rsidR="002F5C62" w:rsidRPr="002F5C62" w:rsidRDefault="002F5C62" w:rsidP="00025B24">
      <w:pPr>
        <w:spacing w:after="180"/>
        <w:ind w:right="-170" w:firstLine="0"/>
        <w:jc w:val="left"/>
        <w:rPr>
          <w:rFonts w:ascii="Courier New" w:hAnsi="Courier New" w:cs="Courier New"/>
        </w:rPr>
      </w:pPr>
      <w:r w:rsidRPr="002F5C62">
        <w:rPr>
          <w:rFonts w:ascii="Courier New" w:hAnsi="Courier New" w:cs="Courier New"/>
        </w:rPr>
        <w:t>IX.</w:t>
      </w:r>
      <w:r w:rsidRPr="002F5C62">
        <w:rPr>
          <w:rFonts w:ascii="Courier New" w:hAnsi="Courier New" w:cs="Courier New"/>
        </w:rPr>
        <w:tab/>
        <w:t>Japan shall allow the rice sold to MAFF, or its successor, through the tender to:</w:t>
      </w:r>
    </w:p>
    <w:p w14:paraId="4C00D961" w14:textId="02136720" w:rsidR="002F5C62" w:rsidRPr="002F5C62" w:rsidRDefault="002F5C62" w:rsidP="00025B24">
      <w:pPr>
        <w:tabs>
          <w:tab w:val="left" w:pos="1560"/>
        </w:tabs>
        <w:spacing w:after="180"/>
        <w:ind w:left="851" w:right="-283" w:firstLine="0"/>
        <w:jc w:val="left"/>
        <w:rPr>
          <w:rFonts w:ascii="Courier New" w:hAnsi="Courier New" w:cs="Courier New"/>
        </w:rPr>
      </w:pPr>
      <w:r w:rsidRPr="002F5C62">
        <w:rPr>
          <w:rFonts w:ascii="Courier New" w:hAnsi="Courier New" w:cs="Courier New"/>
        </w:rPr>
        <w:t>(a)</w:t>
      </w:r>
      <w:r w:rsidRPr="002F5C62">
        <w:rPr>
          <w:rFonts w:ascii="Courier New" w:hAnsi="Courier New" w:cs="Courier New"/>
        </w:rPr>
        <w:tab/>
        <w:t>depart from the port of exportation at any time within eleven mon</w:t>
      </w:r>
      <w:r w:rsidR="00B843DF">
        <w:rPr>
          <w:rFonts w:ascii="Courier New" w:hAnsi="Courier New" w:cs="Courier New"/>
        </w:rPr>
        <w:t>t</w:t>
      </w:r>
      <w:r w:rsidRPr="002F5C62">
        <w:rPr>
          <w:rFonts w:ascii="Courier New" w:hAnsi="Courier New" w:cs="Courier New"/>
        </w:rPr>
        <w:t>hs after the date of the tender award; and</w:t>
      </w:r>
    </w:p>
    <w:p w14:paraId="38606B44" w14:textId="7B1A880A" w:rsidR="002F5C62" w:rsidRPr="002F5C62" w:rsidRDefault="002F5C62" w:rsidP="00025B24">
      <w:pPr>
        <w:tabs>
          <w:tab w:val="left" w:pos="1560"/>
        </w:tabs>
        <w:spacing w:after="180"/>
        <w:ind w:left="851" w:right="-283" w:firstLine="0"/>
        <w:jc w:val="left"/>
        <w:rPr>
          <w:rFonts w:ascii="Courier New" w:hAnsi="Courier New" w:cs="Courier New"/>
        </w:rPr>
      </w:pPr>
      <w:r w:rsidRPr="002F5C62">
        <w:rPr>
          <w:rFonts w:ascii="Courier New" w:hAnsi="Courier New" w:cs="Courier New"/>
        </w:rPr>
        <w:t>(b)</w:t>
      </w:r>
      <w:r w:rsidRPr="002F5C62">
        <w:rPr>
          <w:rFonts w:ascii="Courier New" w:hAnsi="Courier New" w:cs="Courier New"/>
        </w:rPr>
        <w:tab/>
        <w:t>be delivered to users at any time within twelve months after the date of the tender award.</w:t>
      </w:r>
    </w:p>
    <w:p w14:paraId="65FFE68B" w14:textId="3D564947" w:rsidR="002F5C62" w:rsidRPr="002F5C62" w:rsidRDefault="002F5C62" w:rsidP="00025B24">
      <w:pPr>
        <w:spacing w:after="180"/>
        <w:ind w:right="-170" w:firstLine="0"/>
        <w:jc w:val="left"/>
        <w:rPr>
          <w:rFonts w:ascii="Courier New" w:hAnsi="Courier New" w:cs="Courier New"/>
        </w:rPr>
      </w:pPr>
      <w:r w:rsidRPr="002F5C62">
        <w:rPr>
          <w:rFonts w:ascii="Courier New" w:hAnsi="Courier New" w:cs="Courier New"/>
        </w:rPr>
        <w:t>X.</w:t>
      </w:r>
      <w:r w:rsidRPr="002F5C62">
        <w:rPr>
          <w:rFonts w:ascii="Courier New" w:hAnsi="Courier New" w:cs="Courier New"/>
        </w:rPr>
        <w:tab/>
        <w:t>1.</w:t>
      </w:r>
      <w:r w:rsidRPr="002F5C62">
        <w:rPr>
          <w:rFonts w:ascii="Courier New" w:hAnsi="Courier New" w:cs="Courier New"/>
        </w:rPr>
        <w:tab/>
        <w:t>Japan and Australia shall discuss the operation of the AU-CSQ following the first three tenders of each JFY. During any such discussion, Japan and Australia shall examine the fill rates of the Rice 1</w:t>
      </w:r>
      <w:r w:rsidR="007F23D4">
        <w:rPr>
          <w:rStyle w:val="FootnoteReference"/>
          <w:rFonts w:ascii="Courier New" w:hAnsi="Courier New" w:cs="Courier New"/>
        </w:rPr>
        <w:footnoteReference w:id="2"/>
      </w:r>
      <w:r w:rsidRPr="002F5C62">
        <w:rPr>
          <w:rFonts w:ascii="Courier New" w:hAnsi="Courier New" w:cs="Courier New"/>
        </w:rPr>
        <w:t xml:space="preserve"> and Rice 2</w:t>
      </w:r>
      <w:r w:rsidR="00025B24">
        <w:rPr>
          <w:rStyle w:val="FootnoteReference"/>
          <w:rFonts w:ascii="Courier New" w:hAnsi="Courier New" w:cs="Courier New"/>
        </w:rPr>
        <w:footnoteReference w:id="3"/>
      </w:r>
      <w:r w:rsidRPr="002F5C62">
        <w:rPr>
          <w:rFonts w:ascii="Courier New" w:hAnsi="Courier New" w:cs="Courier New"/>
        </w:rPr>
        <w:t xml:space="preserve"> components of the AU-CSQ and the proportion of each tender that Japan allots to each such component, and MAFF, or its successor, shall </w:t>
      </w:r>
      <w:proofErr w:type="gramStart"/>
      <w:r w:rsidRPr="002F5C62">
        <w:rPr>
          <w:rFonts w:ascii="Courier New" w:hAnsi="Courier New" w:cs="Courier New"/>
        </w:rPr>
        <w:t>make adjustments</w:t>
      </w:r>
      <w:proofErr w:type="gramEnd"/>
      <w:r w:rsidRPr="002F5C62">
        <w:rPr>
          <w:rFonts w:ascii="Courier New" w:hAnsi="Courier New" w:cs="Courier New"/>
        </w:rPr>
        <w:t>, as mutually agreed by Japan and Australia, to the proportion of future tenders allotted to each such component.</w:t>
      </w:r>
    </w:p>
    <w:p w14:paraId="15E2FE63" w14:textId="334960DE" w:rsidR="002F5C62" w:rsidRPr="002F5C62" w:rsidRDefault="002F5C62" w:rsidP="00025B24">
      <w:pPr>
        <w:spacing w:after="180"/>
        <w:ind w:right="-170" w:firstLine="0"/>
        <w:jc w:val="left"/>
        <w:rPr>
          <w:rFonts w:ascii="Courier New" w:hAnsi="Courier New" w:cs="Courier New"/>
        </w:rPr>
      </w:pPr>
      <w:r w:rsidRPr="002F5C62">
        <w:rPr>
          <w:rFonts w:ascii="Courier New" w:hAnsi="Courier New" w:cs="Courier New"/>
        </w:rPr>
        <w:t>2.</w:t>
      </w:r>
      <w:r w:rsidRPr="002F5C62">
        <w:rPr>
          <w:rFonts w:ascii="Courier New" w:hAnsi="Courier New" w:cs="Courier New"/>
        </w:rPr>
        <w:tab/>
        <w:t>If the average fill rate falls below 90 per cent for the first three tenders of any JFY:</w:t>
      </w:r>
    </w:p>
    <w:p w14:paraId="52F73F6B" w14:textId="2115FEA4" w:rsidR="002F5C62" w:rsidRPr="002F5C62" w:rsidRDefault="002F5C62" w:rsidP="00025B24">
      <w:pPr>
        <w:tabs>
          <w:tab w:val="left" w:pos="1560"/>
        </w:tabs>
        <w:spacing w:after="180"/>
        <w:ind w:left="851" w:right="-170" w:firstLine="0"/>
        <w:jc w:val="left"/>
        <w:rPr>
          <w:rFonts w:ascii="Courier New" w:hAnsi="Courier New" w:cs="Courier New"/>
        </w:rPr>
      </w:pPr>
      <w:r w:rsidRPr="002F5C62">
        <w:rPr>
          <w:rFonts w:ascii="Courier New" w:hAnsi="Courier New" w:cs="Courier New"/>
        </w:rPr>
        <w:t>(a)</w:t>
      </w:r>
      <w:r w:rsidRPr="002F5C62">
        <w:rPr>
          <w:rFonts w:ascii="Courier New" w:hAnsi="Courier New" w:cs="Courier New"/>
        </w:rPr>
        <w:tab/>
        <w:t xml:space="preserve">MAFF, or its successor, shall make available </w:t>
      </w:r>
      <w:proofErr w:type="gramStart"/>
      <w:r w:rsidRPr="002F5C62">
        <w:rPr>
          <w:rFonts w:ascii="Courier New" w:hAnsi="Courier New" w:cs="Courier New"/>
        </w:rPr>
        <w:t>all of</w:t>
      </w:r>
      <w:proofErr w:type="gramEnd"/>
      <w:r w:rsidRPr="002F5C62">
        <w:rPr>
          <w:rFonts w:ascii="Courier New" w:hAnsi="Courier New" w:cs="Courier New"/>
        </w:rPr>
        <w:t xml:space="preserve"> the remaining unallocated volume of the AU-CSQ in the fourth tender and in all subsequent tenders in the JFY, until the AU-CSQ volume is fully allocated.</w:t>
      </w:r>
    </w:p>
    <w:p w14:paraId="2D819D4A" w14:textId="54F1AB9D" w:rsidR="002F5C62" w:rsidRDefault="002F5C62" w:rsidP="00025B24">
      <w:pPr>
        <w:tabs>
          <w:tab w:val="left" w:pos="1560"/>
        </w:tabs>
        <w:spacing w:after="180"/>
        <w:ind w:left="851" w:right="-170" w:firstLine="0"/>
        <w:jc w:val="left"/>
        <w:rPr>
          <w:rFonts w:ascii="Courier New" w:hAnsi="Courier New" w:cs="Courier New"/>
        </w:rPr>
      </w:pPr>
      <w:r w:rsidRPr="002F5C62">
        <w:rPr>
          <w:rFonts w:ascii="Courier New" w:hAnsi="Courier New" w:cs="Courier New"/>
        </w:rPr>
        <w:t>(b)</w:t>
      </w:r>
      <w:r w:rsidRPr="002F5C62">
        <w:rPr>
          <w:rFonts w:ascii="Courier New" w:hAnsi="Courier New" w:cs="Courier New"/>
        </w:rPr>
        <w:tab/>
        <w:t>MAFF, or its successor, shall undertake temporary adjustment</w:t>
      </w:r>
      <w:r w:rsidR="00B843DF">
        <w:rPr>
          <w:rFonts w:ascii="Courier New" w:hAnsi="Courier New" w:cs="Courier New"/>
        </w:rPr>
        <w:t>s</w:t>
      </w:r>
      <w:r w:rsidRPr="002F5C62">
        <w:rPr>
          <w:rFonts w:ascii="Courier New" w:hAnsi="Courier New" w:cs="Courier New"/>
        </w:rPr>
        <w:t xml:space="preserve">, as agreed by Japan and Australia, and which shall include adjustments to some or </w:t>
      </w:r>
      <w:proofErr w:type="gramStart"/>
      <w:r w:rsidRPr="002F5C62">
        <w:rPr>
          <w:rFonts w:ascii="Courier New" w:hAnsi="Courier New" w:cs="Courier New"/>
        </w:rPr>
        <w:t>all of</w:t>
      </w:r>
      <w:proofErr w:type="gramEnd"/>
      <w:r w:rsidRPr="002F5C62">
        <w:rPr>
          <w:rFonts w:ascii="Courier New" w:hAnsi="Courier New" w:cs="Courier New"/>
        </w:rPr>
        <w:t xml:space="preserve"> the following:</w:t>
      </w:r>
    </w:p>
    <w:p w14:paraId="0D7AA101" w14:textId="1BA13167" w:rsidR="007F23D4" w:rsidRPr="007F23D4" w:rsidRDefault="007F23D4" w:rsidP="00025B24">
      <w:pPr>
        <w:tabs>
          <w:tab w:val="right" w:pos="1985"/>
          <w:tab w:val="left" w:pos="2268"/>
        </w:tabs>
        <w:spacing w:after="180"/>
        <w:ind w:left="2268" w:right="-170" w:hanging="1417"/>
        <w:jc w:val="left"/>
        <w:rPr>
          <w:rFonts w:ascii="Courier New" w:hAnsi="Courier New" w:cs="Courier New"/>
        </w:rPr>
      </w:pPr>
      <w:r>
        <w:rPr>
          <w:rFonts w:ascii="Courier New" w:hAnsi="Courier New" w:cs="Courier New"/>
        </w:rPr>
        <w:tab/>
        <w:t>(</w:t>
      </w:r>
      <w:proofErr w:type="spellStart"/>
      <w:r>
        <w:rPr>
          <w:rFonts w:ascii="Courier New" w:hAnsi="Courier New" w:cs="Courier New"/>
        </w:rPr>
        <w:t>i</w:t>
      </w:r>
      <w:proofErr w:type="spellEnd"/>
      <w:r>
        <w:rPr>
          <w:rFonts w:ascii="Courier New" w:hAnsi="Courier New" w:cs="Courier New"/>
        </w:rPr>
        <w:t>)</w:t>
      </w:r>
      <w:r>
        <w:rPr>
          <w:rFonts w:ascii="Courier New" w:hAnsi="Courier New" w:cs="Courier New"/>
        </w:rPr>
        <w:tab/>
      </w:r>
      <w:r w:rsidRPr="007F23D4">
        <w:rPr>
          <w:rFonts w:ascii="Courier New" w:hAnsi="Courier New" w:cs="Courier New"/>
        </w:rPr>
        <w:t xml:space="preserve">the number and frequency of </w:t>
      </w:r>
      <w:proofErr w:type="gramStart"/>
      <w:r w:rsidRPr="007F23D4">
        <w:rPr>
          <w:rFonts w:ascii="Courier New" w:hAnsi="Courier New" w:cs="Courier New"/>
        </w:rPr>
        <w:t>tenders;</w:t>
      </w:r>
      <w:proofErr w:type="gramEnd"/>
    </w:p>
    <w:p w14:paraId="347F6321" w14:textId="2055FED6" w:rsidR="007F23D4" w:rsidRPr="007F23D4" w:rsidRDefault="007F23D4" w:rsidP="00025B24">
      <w:pPr>
        <w:tabs>
          <w:tab w:val="right" w:pos="1985"/>
          <w:tab w:val="left" w:pos="2268"/>
        </w:tabs>
        <w:spacing w:after="180"/>
        <w:ind w:left="2268" w:right="-170" w:hanging="1417"/>
        <w:jc w:val="left"/>
        <w:rPr>
          <w:rFonts w:ascii="Courier New" w:hAnsi="Courier New" w:cs="Courier New"/>
        </w:rPr>
      </w:pPr>
      <w:r>
        <w:rPr>
          <w:rFonts w:ascii="Courier New" w:hAnsi="Courier New" w:cs="Courier New"/>
        </w:rPr>
        <w:tab/>
        <w:t>(ii)</w:t>
      </w:r>
      <w:r>
        <w:rPr>
          <w:rFonts w:ascii="Courier New" w:hAnsi="Courier New" w:cs="Courier New"/>
        </w:rPr>
        <w:tab/>
      </w:r>
      <w:r w:rsidRPr="007F23D4">
        <w:rPr>
          <w:rFonts w:ascii="Courier New" w:hAnsi="Courier New" w:cs="Courier New"/>
        </w:rPr>
        <w:t xml:space="preserve">the ratio of broken rice to unbroken rice in the future </w:t>
      </w:r>
      <w:proofErr w:type="gramStart"/>
      <w:r w:rsidRPr="007F23D4">
        <w:rPr>
          <w:rFonts w:ascii="Courier New" w:hAnsi="Courier New" w:cs="Courier New"/>
        </w:rPr>
        <w:t>tenders;</w:t>
      </w:r>
      <w:proofErr w:type="gramEnd"/>
    </w:p>
    <w:p w14:paraId="160AB292" w14:textId="1E1E170F" w:rsidR="007F23D4" w:rsidRPr="007F23D4" w:rsidRDefault="007F23D4" w:rsidP="00025B24">
      <w:pPr>
        <w:tabs>
          <w:tab w:val="right" w:pos="1985"/>
          <w:tab w:val="left" w:pos="2268"/>
        </w:tabs>
        <w:spacing w:after="180"/>
        <w:ind w:left="2269" w:right="-170" w:hanging="1418"/>
        <w:jc w:val="left"/>
        <w:rPr>
          <w:rFonts w:ascii="Courier New" w:hAnsi="Courier New" w:cs="Courier New"/>
        </w:rPr>
      </w:pPr>
      <w:r>
        <w:rPr>
          <w:rFonts w:ascii="Courier New" w:hAnsi="Courier New" w:cs="Courier New"/>
        </w:rPr>
        <w:tab/>
        <w:t>(iii)</w:t>
      </w:r>
      <w:r>
        <w:rPr>
          <w:rFonts w:ascii="Courier New" w:hAnsi="Courier New" w:cs="Courier New"/>
        </w:rPr>
        <w:tab/>
      </w:r>
      <w:r w:rsidRPr="007F23D4">
        <w:rPr>
          <w:rFonts w:ascii="Courier New" w:hAnsi="Courier New" w:cs="Courier New"/>
        </w:rPr>
        <w:t>maximum purchase price; and</w:t>
      </w:r>
    </w:p>
    <w:p w14:paraId="39CB79CD" w14:textId="3F35CF07" w:rsidR="007F23D4" w:rsidRDefault="007F23D4" w:rsidP="00025B24">
      <w:pPr>
        <w:tabs>
          <w:tab w:val="right" w:pos="1985"/>
          <w:tab w:val="left" w:pos="2268"/>
        </w:tabs>
        <w:spacing w:after="0"/>
        <w:ind w:left="2268" w:right="-170" w:hanging="1417"/>
        <w:jc w:val="left"/>
        <w:rPr>
          <w:rFonts w:ascii="Courier New" w:hAnsi="Courier New" w:cs="Courier New"/>
        </w:rPr>
      </w:pPr>
      <w:r>
        <w:rPr>
          <w:rFonts w:ascii="Courier New" w:hAnsi="Courier New" w:cs="Courier New"/>
        </w:rPr>
        <w:tab/>
        <w:t>(iv)</w:t>
      </w:r>
      <w:r>
        <w:rPr>
          <w:rFonts w:ascii="Courier New" w:hAnsi="Courier New" w:cs="Courier New"/>
        </w:rPr>
        <w:tab/>
      </w:r>
      <w:r w:rsidRPr="007F23D4">
        <w:rPr>
          <w:rFonts w:ascii="Courier New" w:hAnsi="Courier New" w:cs="Courier New"/>
        </w:rPr>
        <w:t xml:space="preserve">the </w:t>
      </w:r>
      <w:proofErr w:type="gramStart"/>
      <w:r w:rsidRPr="007F23D4">
        <w:rPr>
          <w:rFonts w:ascii="Courier New" w:hAnsi="Courier New" w:cs="Courier New"/>
        </w:rPr>
        <w:t>time period</w:t>
      </w:r>
      <w:proofErr w:type="gramEnd"/>
      <w:r w:rsidRPr="007F23D4">
        <w:rPr>
          <w:rFonts w:ascii="Courier New" w:hAnsi="Courier New" w:cs="Courier New"/>
        </w:rPr>
        <w:t xml:space="preserve"> in which rice sold under tenders may be shipped.</w:t>
      </w:r>
    </w:p>
    <w:p w14:paraId="47A31716" w14:textId="481DB601" w:rsidR="00025B24" w:rsidRPr="00025B24" w:rsidRDefault="00025B24" w:rsidP="00F42B0A">
      <w:pPr>
        <w:ind w:right="-170" w:firstLine="0"/>
        <w:jc w:val="left"/>
        <w:rPr>
          <w:rFonts w:ascii="Courier New" w:hAnsi="Courier New" w:cs="Courier New"/>
        </w:rPr>
      </w:pPr>
      <w:r w:rsidRPr="00025B24">
        <w:rPr>
          <w:rFonts w:ascii="Courier New" w:hAnsi="Courier New" w:cs="Courier New"/>
        </w:rPr>
        <w:lastRenderedPageBreak/>
        <w:t>3.</w:t>
      </w:r>
      <w:r w:rsidRPr="00025B24">
        <w:rPr>
          <w:rFonts w:ascii="Courier New" w:hAnsi="Courier New" w:cs="Courier New"/>
        </w:rPr>
        <w:tab/>
        <w:t>Japan and Australia shall consult on an annual basis to review the operation of MAFF's or its successor's SBS tendering process as applied to the AU-CSQ. During this consultation, if any temporary adjustment listed in paragraph X.2(b) is in place, Japan and Australia shall consider whether to continue it into the next JFY.</w:t>
      </w:r>
    </w:p>
    <w:p w14:paraId="251D423A" w14:textId="627783AD" w:rsidR="00025B24" w:rsidRPr="00025B24" w:rsidRDefault="00025B24" w:rsidP="00F42B0A">
      <w:pPr>
        <w:ind w:right="-170" w:firstLine="0"/>
        <w:jc w:val="left"/>
        <w:rPr>
          <w:rFonts w:ascii="Courier New" w:hAnsi="Courier New" w:cs="Courier New"/>
        </w:rPr>
      </w:pPr>
      <w:r w:rsidRPr="00025B24">
        <w:rPr>
          <w:rFonts w:ascii="Courier New" w:hAnsi="Courier New" w:cs="Courier New"/>
        </w:rPr>
        <w:t>4.</w:t>
      </w:r>
      <w:r w:rsidRPr="00025B24">
        <w:rPr>
          <w:rFonts w:ascii="Courier New" w:hAnsi="Courier New" w:cs="Courier New"/>
        </w:rPr>
        <w:tab/>
        <w:t>If the AU-CSQ volume is not fully utilized in two out of any three consecutive JFYs, MAFF, or its successor, shall make such modifications to the AU-CSQ as are necessary to achieve full utilization of the AU-CSQ, including:</w:t>
      </w:r>
    </w:p>
    <w:p w14:paraId="6E82697C" w14:textId="77777777" w:rsidR="00025B24" w:rsidRPr="00025B24" w:rsidRDefault="00025B24" w:rsidP="00F42B0A">
      <w:pPr>
        <w:tabs>
          <w:tab w:val="left" w:pos="1418"/>
        </w:tabs>
        <w:ind w:left="851" w:right="-170" w:firstLine="0"/>
        <w:jc w:val="left"/>
        <w:rPr>
          <w:rFonts w:ascii="Courier New" w:hAnsi="Courier New" w:cs="Courier New"/>
        </w:rPr>
      </w:pPr>
      <w:r w:rsidRPr="00025B24">
        <w:rPr>
          <w:rFonts w:ascii="Courier New" w:hAnsi="Courier New" w:cs="Courier New"/>
        </w:rPr>
        <w:t>(a)</w:t>
      </w:r>
      <w:r w:rsidRPr="00025B24">
        <w:rPr>
          <w:rFonts w:ascii="Courier New" w:hAnsi="Courier New" w:cs="Courier New"/>
        </w:rPr>
        <w:tab/>
        <w:t>immediate, temporary reduction, for the entirety of the following JFY, of the minimum import mark-up by 15 per cent from its established base level; and</w:t>
      </w:r>
    </w:p>
    <w:p w14:paraId="049A88D6" w14:textId="1E0379DD" w:rsidR="00025B24" w:rsidRPr="00025B24" w:rsidRDefault="00025B24" w:rsidP="00F42B0A">
      <w:pPr>
        <w:tabs>
          <w:tab w:val="left" w:pos="1418"/>
        </w:tabs>
        <w:ind w:left="851" w:right="-170" w:firstLine="0"/>
        <w:jc w:val="left"/>
        <w:rPr>
          <w:rFonts w:ascii="Courier New" w:hAnsi="Courier New" w:cs="Courier New"/>
        </w:rPr>
      </w:pPr>
      <w:r w:rsidRPr="00025B24">
        <w:rPr>
          <w:rFonts w:ascii="Courier New" w:hAnsi="Courier New" w:cs="Courier New"/>
        </w:rPr>
        <w:t>(b)</w:t>
      </w:r>
      <w:r w:rsidRPr="00025B24">
        <w:rPr>
          <w:rFonts w:ascii="Courier New" w:hAnsi="Courier New" w:cs="Courier New"/>
        </w:rPr>
        <w:tab/>
        <w:t>such other steps as Japan and Australia agree.</w:t>
      </w:r>
    </w:p>
    <w:p w14:paraId="22964936" w14:textId="70E5DEC9" w:rsidR="00025B24" w:rsidRDefault="00025B24" w:rsidP="001A239C">
      <w:pPr>
        <w:ind w:right="-170" w:firstLine="924"/>
        <w:jc w:val="left"/>
        <w:rPr>
          <w:rFonts w:ascii="Courier New" w:hAnsi="Courier New" w:cs="Courier New"/>
        </w:rPr>
      </w:pPr>
      <w:r w:rsidRPr="00025B24">
        <w:rPr>
          <w:rFonts w:ascii="Courier New" w:hAnsi="Courier New" w:cs="Courier New"/>
        </w:rPr>
        <w:t xml:space="preserve">I have the </w:t>
      </w:r>
      <w:proofErr w:type="spellStart"/>
      <w:r w:rsidRPr="00025B24">
        <w:rPr>
          <w:rFonts w:ascii="Courier New" w:hAnsi="Courier New" w:cs="Courier New"/>
        </w:rPr>
        <w:t>honor</w:t>
      </w:r>
      <w:proofErr w:type="spellEnd"/>
      <w:r w:rsidRPr="00025B24">
        <w:rPr>
          <w:rFonts w:ascii="Courier New" w:hAnsi="Courier New" w:cs="Courier New"/>
        </w:rPr>
        <w:t xml:space="preserve"> to propose that this letter </w:t>
      </w:r>
      <w:r w:rsidR="00F42B0A">
        <w:rPr>
          <w:rFonts w:ascii="Courier New" w:hAnsi="Courier New" w:cs="Courier New"/>
        </w:rPr>
        <w:t>a</w:t>
      </w:r>
      <w:r w:rsidRPr="00025B24">
        <w:rPr>
          <w:rFonts w:ascii="Courier New" w:hAnsi="Courier New" w:cs="Courier New"/>
        </w:rPr>
        <w:t>nd your letter of confirmation in reply shall constitute an agreement between our two Governments, subject to dispute settlement under Chapter 28 (Dispute Settlement) of the Agreement, which shall enter into force on the date of entry into force of the Agreement with respect to Japan and Australia.”</w:t>
      </w:r>
    </w:p>
    <w:p w14:paraId="3A750128" w14:textId="073E53C8" w:rsidR="00F42B0A" w:rsidRDefault="00F42B0A" w:rsidP="00F42B0A">
      <w:pPr>
        <w:ind w:right="57" w:firstLine="0"/>
        <w:rPr>
          <w:sz w:val="23"/>
          <w:szCs w:val="23"/>
        </w:rPr>
      </w:pPr>
      <w:r w:rsidRPr="00F42B0A">
        <w:rPr>
          <w:sz w:val="23"/>
          <w:szCs w:val="23"/>
        </w:rPr>
        <w:t>I have the further honour to confirm that my Government shares this understanding and to agree that your letter and this letter in reply shall constitute an agreement between our two Governments, subject to dispute settlement under Chapter 28 (Dispute Settlement) of the Comprehensive and Progressive Agreement for Trans-Pacific Partnership (Agreement), which shall enter into force on the date of entry into force of the Agreement with respect to Australia and Japan.</w:t>
      </w:r>
    </w:p>
    <w:p w14:paraId="1309660C" w14:textId="15BE23ED" w:rsidR="00977BC7" w:rsidRDefault="00977BC7" w:rsidP="00162990">
      <w:pPr>
        <w:spacing w:after="60"/>
        <w:ind w:right="57" w:firstLine="0"/>
        <w:jc w:val="left"/>
        <w:rPr>
          <w:sz w:val="23"/>
          <w:szCs w:val="23"/>
        </w:rPr>
      </w:pPr>
      <w:r w:rsidRPr="00977BC7">
        <w:rPr>
          <w:sz w:val="23"/>
          <w:szCs w:val="23"/>
        </w:rPr>
        <w:t>Yours sincerely</w:t>
      </w:r>
    </w:p>
    <w:p w14:paraId="0E4736A6" w14:textId="732D8FCC" w:rsidR="00162990" w:rsidRDefault="00F42B0A" w:rsidP="001A239C">
      <w:pPr>
        <w:spacing w:after="360"/>
        <w:ind w:left="-1134" w:firstLine="0"/>
        <w:jc w:val="left"/>
        <w:rPr>
          <w:sz w:val="18"/>
          <w:szCs w:val="18"/>
        </w:rPr>
      </w:pPr>
      <w:r>
        <w:rPr>
          <w:noProof/>
          <w:sz w:val="18"/>
          <w:szCs w:val="18"/>
        </w:rPr>
        <w:drawing>
          <wp:inline distT="0" distB="0" distL="0" distR="0" wp14:anchorId="134ADCB5" wp14:editId="3C577B6A">
            <wp:extent cx="3355200" cy="1180800"/>
            <wp:effectExtent l="0" t="0" r="0" b="635"/>
            <wp:docPr id="6" name="Picture 6"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355200" cy="1180800"/>
                    </a:xfrm>
                    <a:prstGeom prst="rect">
                      <a:avLst/>
                    </a:prstGeom>
                  </pic:spPr>
                </pic:pic>
              </a:graphicData>
            </a:graphic>
          </wp:inline>
        </w:drawing>
      </w:r>
      <w:r>
        <w:rPr>
          <w:sz w:val="18"/>
          <w:szCs w:val="18"/>
        </w:rPr>
        <w:br w:type="page"/>
      </w:r>
    </w:p>
    <w:p w14:paraId="51F4D9B2" w14:textId="77777777" w:rsidR="008F7610" w:rsidRDefault="008F7610" w:rsidP="008F7610">
      <w:pPr>
        <w:spacing w:after="0"/>
        <w:ind w:left="283" w:right="283" w:firstLine="0"/>
        <w:jc w:val="right"/>
        <w:rPr>
          <w:rFonts w:ascii="Courier New" w:hAnsi="Courier New" w:cs="Courier New"/>
        </w:rPr>
      </w:pPr>
    </w:p>
    <w:p w14:paraId="3CBA1C97" w14:textId="6816E8FB" w:rsidR="008F7610" w:rsidRPr="008F7610" w:rsidRDefault="008F7610" w:rsidP="008F7610">
      <w:pPr>
        <w:spacing w:before="1200" w:after="600"/>
        <w:ind w:left="283" w:right="283" w:firstLine="0"/>
        <w:jc w:val="right"/>
        <w:rPr>
          <w:rFonts w:ascii="Courier New" w:hAnsi="Courier New" w:cs="Courier New"/>
        </w:rPr>
      </w:pPr>
      <w:r w:rsidRPr="008F7610">
        <w:rPr>
          <w:rFonts w:ascii="Courier New" w:hAnsi="Courier New" w:cs="Courier New"/>
        </w:rPr>
        <w:t>Santiago, March 8, 2018</w:t>
      </w:r>
    </w:p>
    <w:p w14:paraId="2DFBEB42" w14:textId="5D6B37A9" w:rsidR="008F7610" w:rsidRPr="008F7610" w:rsidRDefault="008F7610" w:rsidP="008F7610">
      <w:pPr>
        <w:ind w:left="283" w:right="283" w:firstLine="0"/>
        <w:jc w:val="left"/>
        <w:rPr>
          <w:rFonts w:ascii="Courier New" w:hAnsi="Courier New" w:cs="Courier New"/>
        </w:rPr>
      </w:pPr>
      <w:r w:rsidRPr="008F7610">
        <w:rPr>
          <w:rFonts w:ascii="Courier New" w:hAnsi="Courier New" w:cs="Courier New"/>
        </w:rPr>
        <w:t>Excellency,</w:t>
      </w:r>
    </w:p>
    <w:p w14:paraId="347D0836" w14:textId="77777777" w:rsidR="008F7610" w:rsidRPr="008F7610" w:rsidRDefault="008F7610" w:rsidP="008F7610">
      <w:pPr>
        <w:ind w:left="283" w:right="283" w:firstLine="709"/>
        <w:jc w:val="left"/>
        <w:rPr>
          <w:rFonts w:ascii="Courier New" w:hAnsi="Courier New" w:cs="Courier New"/>
        </w:rPr>
      </w:pPr>
      <w:r w:rsidRPr="008F7610">
        <w:rPr>
          <w:rFonts w:ascii="Courier New" w:hAnsi="Courier New" w:cs="Courier New"/>
        </w:rPr>
        <w:t xml:space="preserve">In connection with the signing of the Comprehensive and Progressive Agreement for Trans-Pacific Partnership (Agreement), I have the </w:t>
      </w:r>
      <w:proofErr w:type="spellStart"/>
      <w:r w:rsidRPr="008F7610">
        <w:rPr>
          <w:rFonts w:ascii="Courier New" w:hAnsi="Courier New" w:cs="Courier New"/>
        </w:rPr>
        <w:t>honor</w:t>
      </w:r>
      <w:proofErr w:type="spellEnd"/>
      <w:r w:rsidRPr="008F7610">
        <w:rPr>
          <w:rFonts w:ascii="Courier New" w:hAnsi="Courier New" w:cs="Courier New"/>
        </w:rPr>
        <w:t xml:space="preserve"> to confirm the following understanding reached between representatives of the Government of Japan and the Government of Australia regarding the operation of the Simultaneous Buy-Sell (SBS) mechanism for Japan's country-specific tariff-rate quota under the Agreement for rice from Australia (AU-CSQ), which is provided for in CSQ-JP2 of Appendix A (Tariff Rate Quotas of Japan) to the Tariff Schedule of Japan to Annex 2-D (Tariff Commitments) to Chapter 2 (National Treatment and Market Access for Goods) of the Agreement. The SBS mechanism for the AU-CSQ shall be administered by the Ministry of Agriculture, Forestry and Fisheries of Japan (MAFF), or its successor, in accordance with applicable laws and regulations of Japan to the extent those laws and regulations are consistent with the international obligations that apply between Japan and Australia, including those under the Agreement and this letter and your letter of confirmation in reply.</w:t>
      </w:r>
    </w:p>
    <w:p w14:paraId="3BB0D32A" w14:textId="77777777" w:rsidR="008F7610" w:rsidRPr="008F7610" w:rsidRDefault="008F7610" w:rsidP="008F7610">
      <w:pPr>
        <w:tabs>
          <w:tab w:val="left" w:pos="993"/>
          <w:tab w:val="left" w:pos="1701"/>
        </w:tabs>
        <w:ind w:left="283" w:right="283" w:firstLine="0"/>
        <w:jc w:val="left"/>
        <w:rPr>
          <w:rFonts w:ascii="Courier New" w:hAnsi="Courier New" w:cs="Courier New"/>
        </w:rPr>
      </w:pPr>
      <w:r w:rsidRPr="008F7610">
        <w:rPr>
          <w:rFonts w:ascii="Courier New" w:hAnsi="Courier New" w:cs="Courier New"/>
        </w:rPr>
        <w:t>I.</w:t>
      </w:r>
      <w:r w:rsidRPr="008F7610">
        <w:rPr>
          <w:rFonts w:ascii="Courier New" w:hAnsi="Courier New" w:cs="Courier New"/>
        </w:rPr>
        <w:tab/>
        <w:t>1.</w:t>
      </w:r>
      <w:r w:rsidRPr="008F7610">
        <w:rPr>
          <w:rFonts w:ascii="Courier New" w:hAnsi="Courier New" w:cs="Courier New"/>
        </w:rPr>
        <w:tab/>
        <w:t>In the absence of an exceptional circumstance, MAFF, or its successor, shall conduct six tenders each Japanese Fiscal Year (JFY) for importation of rice under the AU-CSQ.</w:t>
      </w:r>
    </w:p>
    <w:p w14:paraId="7C698FB4" w14:textId="77777777" w:rsidR="008F7610" w:rsidRDefault="008F7610" w:rsidP="008F7610">
      <w:pPr>
        <w:tabs>
          <w:tab w:val="left" w:pos="993"/>
          <w:tab w:val="left" w:pos="1701"/>
        </w:tabs>
        <w:ind w:left="283" w:right="454" w:firstLine="0"/>
        <w:jc w:val="left"/>
        <w:rPr>
          <w:rFonts w:ascii="Courier New" w:hAnsi="Courier New" w:cs="Courier New"/>
        </w:rPr>
      </w:pPr>
      <w:r w:rsidRPr="008F7610">
        <w:rPr>
          <w:rFonts w:ascii="Courier New" w:hAnsi="Courier New" w:cs="Courier New"/>
        </w:rPr>
        <w:t>2.</w:t>
      </w:r>
      <w:r w:rsidRPr="008F7610">
        <w:rPr>
          <w:rFonts w:ascii="Courier New" w:hAnsi="Courier New" w:cs="Courier New"/>
        </w:rPr>
        <w:tab/>
        <w:t>MAFF, or its successor, shall, by April 10 of each JFY, publish on an official government website and notify to Australia the annual schedule for SBS tenders for importation of rice under the AU-CSQ.</w:t>
      </w:r>
    </w:p>
    <w:p w14:paraId="4CE991DA" w14:textId="64250CD1" w:rsidR="008F7610" w:rsidRPr="008F7610" w:rsidRDefault="008F7610" w:rsidP="008F7610">
      <w:pPr>
        <w:tabs>
          <w:tab w:val="left" w:pos="993"/>
          <w:tab w:val="left" w:pos="1701"/>
        </w:tabs>
        <w:ind w:left="283" w:right="283" w:firstLine="0"/>
        <w:jc w:val="left"/>
        <w:rPr>
          <w:rFonts w:ascii="Courier New" w:hAnsi="Courier New" w:cs="Courier New"/>
        </w:rPr>
      </w:pPr>
      <w:r w:rsidRPr="008F7610">
        <w:rPr>
          <w:rFonts w:ascii="Courier New" w:hAnsi="Courier New" w:cs="Courier New"/>
        </w:rPr>
        <w:t>3.</w:t>
      </w:r>
      <w:r w:rsidRPr="008F7610">
        <w:rPr>
          <w:rFonts w:ascii="Courier New" w:hAnsi="Courier New" w:cs="Courier New"/>
        </w:rPr>
        <w:tab/>
        <w:t>In the absence of an exceptional circumstance, MAFF, or its successor, shall conduct the first tender of each JFY for importation of rice under the AU-CSQ during the second month of the JFY, and shall conduct a subsequent tender once every two months thereafter throughout the JFY.</w:t>
      </w:r>
    </w:p>
    <w:p w14:paraId="75EFD7FC" w14:textId="77777777" w:rsidR="008F7610" w:rsidRPr="008F7610" w:rsidRDefault="008F7610" w:rsidP="008F7610">
      <w:pPr>
        <w:spacing w:before="1200" w:after="0"/>
        <w:ind w:left="283" w:right="283" w:firstLine="0"/>
        <w:jc w:val="left"/>
        <w:rPr>
          <w:rFonts w:ascii="Courier New" w:hAnsi="Courier New" w:cs="Courier New"/>
        </w:rPr>
      </w:pPr>
      <w:r w:rsidRPr="008F7610">
        <w:rPr>
          <w:rFonts w:ascii="Courier New" w:hAnsi="Courier New" w:cs="Courier New"/>
        </w:rPr>
        <w:t xml:space="preserve">The Honourable Steven </w:t>
      </w:r>
      <w:proofErr w:type="spellStart"/>
      <w:r w:rsidRPr="008F7610">
        <w:rPr>
          <w:rFonts w:ascii="Courier New" w:hAnsi="Courier New" w:cs="Courier New"/>
        </w:rPr>
        <w:t>Ciobo</w:t>
      </w:r>
      <w:proofErr w:type="spellEnd"/>
      <w:r w:rsidRPr="008F7610">
        <w:rPr>
          <w:rFonts w:ascii="Courier New" w:hAnsi="Courier New" w:cs="Courier New"/>
        </w:rPr>
        <w:t xml:space="preserve"> MP</w:t>
      </w:r>
    </w:p>
    <w:p w14:paraId="2A733800" w14:textId="77777777" w:rsidR="008F7610" w:rsidRDefault="008F7610" w:rsidP="008F7610">
      <w:pPr>
        <w:spacing w:after="0"/>
        <w:ind w:left="283" w:right="283" w:firstLine="0"/>
        <w:jc w:val="left"/>
        <w:rPr>
          <w:rFonts w:ascii="Courier New" w:hAnsi="Courier New" w:cs="Courier New"/>
        </w:rPr>
      </w:pPr>
      <w:r w:rsidRPr="008F7610">
        <w:rPr>
          <w:rFonts w:ascii="Courier New" w:hAnsi="Courier New" w:cs="Courier New"/>
        </w:rPr>
        <w:t xml:space="preserve">Minister for Trade, </w:t>
      </w:r>
      <w:proofErr w:type="gramStart"/>
      <w:r w:rsidRPr="008F7610">
        <w:rPr>
          <w:rFonts w:ascii="Courier New" w:hAnsi="Courier New" w:cs="Courier New"/>
        </w:rPr>
        <w:t>Tourism</w:t>
      </w:r>
      <w:proofErr w:type="gramEnd"/>
      <w:r w:rsidRPr="008F7610">
        <w:rPr>
          <w:rFonts w:ascii="Courier New" w:hAnsi="Courier New" w:cs="Courier New"/>
        </w:rPr>
        <w:t xml:space="preserve"> and Investment</w:t>
      </w:r>
    </w:p>
    <w:p w14:paraId="29F02F4A" w14:textId="402A8052" w:rsidR="008F7610" w:rsidRDefault="008F7610" w:rsidP="008F7610">
      <w:pPr>
        <w:spacing w:after="0"/>
        <w:ind w:left="283" w:right="283" w:firstLine="0"/>
        <w:jc w:val="left"/>
        <w:rPr>
          <w:rFonts w:ascii="Courier New" w:hAnsi="Courier New" w:cs="Courier New"/>
        </w:rPr>
      </w:pPr>
      <w:r w:rsidRPr="008F7610">
        <w:rPr>
          <w:rFonts w:ascii="Courier New" w:hAnsi="Courier New" w:cs="Courier New"/>
        </w:rPr>
        <w:t>Australia</w:t>
      </w:r>
    </w:p>
    <w:p w14:paraId="1CA03CD2" w14:textId="77777777" w:rsidR="00B843DF" w:rsidRDefault="008F7610">
      <w:pPr>
        <w:spacing w:after="0"/>
        <w:ind w:firstLine="0"/>
        <w:jc w:val="left"/>
        <w:rPr>
          <w:rFonts w:ascii="Courier New" w:hAnsi="Courier New" w:cs="Courier New"/>
        </w:rPr>
        <w:sectPr w:rsidR="00B843DF" w:rsidSect="00025B24">
          <w:headerReference w:type="first" r:id="rId10"/>
          <w:footerReference w:type="first" r:id="rId11"/>
          <w:pgSz w:w="11910" w:h="16840" w:code="9"/>
          <w:pgMar w:top="851" w:right="1418" w:bottom="567" w:left="1418" w:header="567" w:footer="454" w:gutter="0"/>
          <w:pgNumType w:start="1"/>
          <w:cols w:space="720"/>
          <w:titlePg/>
          <w:docGrid w:linePitch="326"/>
        </w:sectPr>
      </w:pPr>
      <w:r>
        <w:rPr>
          <w:rFonts w:ascii="Courier New" w:hAnsi="Courier New" w:cs="Courier New"/>
        </w:rPr>
        <w:br w:type="page"/>
      </w:r>
    </w:p>
    <w:p w14:paraId="305B6646" w14:textId="77777777" w:rsidR="009D552B" w:rsidRDefault="009D552B" w:rsidP="008F7610">
      <w:pPr>
        <w:ind w:right="-170" w:firstLine="0"/>
        <w:jc w:val="left"/>
        <w:rPr>
          <w:rFonts w:ascii="Courier New" w:hAnsi="Courier New" w:cs="Courier New"/>
        </w:rPr>
      </w:pPr>
    </w:p>
    <w:p w14:paraId="2D3E1FDB" w14:textId="034CB228" w:rsidR="008F7610" w:rsidRDefault="008F7610" w:rsidP="009D552B">
      <w:pPr>
        <w:tabs>
          <w:tab w:val="left" w:pos="1134"/>
        </w:tabs>
        <w:spacing w:before="840"/>
        <w:ind w:left="454" w:right="454" w:firstLine="0"/>
        <w:jc w:val="left"/>
        <w:rPr>
          <w:rFonts w:ascii="Courier New" w:hAnsi="Courier New" w:cs="Courier New"/>
        </w:rPr>
      </w:pPr>
      <w:r w:rsidRPr="00D84A47">
        <w:rPr>
          <w:rFonts w:ascii="Courier New" w:hAnsi="Courier New" w:cs="Courier New"/>
        </w:rPr>
        <w:t>4.</w:t>
      </w:r>
      <w:r w:rsidRPr="00D84A47">
        <w:rPr>
          <w:rFonts w:ascii="Courier New" w:hAnsi="Courier New" w:cs="Courier New"/>
        </w:rPr>
        <w:tab/>
        <w:t>Japan shall immediately notify Australia of any exceptional circumstance that Japan believes warrants a deviation from the schedule set forth in paragraphs 1 and 3.</w:t>
      </w:r>
    </w:p>
    <w:p w14:paraId="4358D170" w14:textId="77777777" w:rsidR="008F7610" w:rsidRPr="002F5C62" w:rsidRDefault="008F7610" w:rsidP="009D552B">
      <w:pPr>
        <w:tabs>
          <w:tab w:val="left" w:pos="1134"/>
          <w:tab w:val="left" w:pos="1843"/>
        </w:tabs>
        <w:ind w:left="454" w:right="113" w:firstLine="0"/>
        <w:jc w:val="left"/>
        <w:rPr>
          <w:rFonts w:ascii="Courier New" w:hAnsi="Courier New" w:cs="Courier New"/>
        </w:rPr>
      </w:pPr>
      <w:r>
        <w:rPr>
          <w:rFonts w:ascii="Courier New" w:hAnsi="Courier New" w:cs="Courier New"/>
        </w:rPr>
        <w:t>II</w:t>
      </w:r>
      <w:r w:rsidRPr="002F5C62">
        <w:rPr>
          <w:rFonts w:ascii="Courier New" w:hAnsi="Courier New" w:cs="Courier New"/>
        </w:rPr>
        <w:t>.</w:t>
      </w:r>
      <w:r w:rsidRPr="002F5C62">
        <w:rPr>
          <w:rFonts w:ascii="Courier New" w:hAnsi="Courier New" w:cs="Courier New"/>
        </w:rPr>
        <w:tab/>
        <w:t>1.</w:t>
      </w:r>
      <w:r w:rsidRPr="002F5C62">
        <w:rPr>
          <w:rFonts w:ascii="Courier New" w:hAnsi="Courier New" w:cs="Courier New"/>
        </w:rPr>
        <w:tab/>
        <w:t>Any entity which is registered in Japan and has sufficient capacity to import rice shall be eligible to sell rice through any SBS tender.</w:t>
      </w:r>
    </w:p>
    <w:p w14:paraId="416792B6" w14:textId="77777777" w:rsidR="008F7610" w:rsidRPr="002F5C62" w:rsidRDefault="008F7610" w:rsidP="009D552B">
      <w:pPr>
        <w:tabs>
          <w:tab w:val="left" w:pos="1134"/>
          <w:tab w:val="left" w:pos="1843"/>
        </w:tabs>
        <w:ind w:left="454" w:right="227" w:firstLine="0"/>
        <w:jc w:val="left"/>
        <w:rPr>
          <w:rFonts w:ascii="Courier New" w:hAnsi="Courier New" w:cs="Courier New"/>
        </w:rPr>
      </w:pPr>
      <w:r w:rsidRPr="002F5C62">
        <w:rPr>
          <w:rFonts w:ascii="Courier New" w:hAnsi="Courier New" w:cs="Courier New"/>
        </w:rPr>
        <w:t>2.</w:t>
      </w:r>
      <w:r w:rsidRPr="002F5C62">
        <w:rPr>
          <w:rFonts w:ascii="Courier New" w:hAnsi="Courier New" w:cs="Courier New"/>
        </w:rPr>
        <w:tab/>
        <w:t>Any of the following, which have sufficient capacity to handle rice, shall be eligible to purchase rice through any SBS tender:</w:t>
      </w:r>
    </w:p>
    <w:p w14:paraId="3D742A2E" w14:textId="77777777" w:rsidR="008F7610" w:rsidRPr="002F5C62" w:rsidRDefault="008F7610" w:rsidP="009D552B">
      <w:pPr>
        <w:tabs>
          <w:tab w:val="left" w:pos="1134"/>
          <w:tab w:val="left" w:pos="1843"/>
        </w:tabs>
        <w:ind w:left="1418" w:right="57" w:hanging="709"/>
        <w:jc w:val="left"/>
        <w:rPr>
          <w:rFonts w:ascii="Courier New" w:hAnsi="Courier New" w:cs="Courier New"/>
        </w:rPr>
      </w:pPr>
      <w:r w:rsidRPr="002F5C62">
        <w:rPr>
          <w:rFonts w:ascii="Courier New" w:hAnsi="Courier New" w:cs="Courier New"/>
        </w:rPr>
        <w:t>(a)</w:t>
      </w:r>
      <w:r w:rsidRPr="002F5C62">
        <w:rPr>
          <w:rFonts w:ascii="Courier New" w:hAnsi="Courier New" w:cs="Courier New"/>
        </w:rPr>
        <w:tab/>
        <w:t>a rice distributor (including any wholesaler or retailer</w:t>
      </w:r>
      <w:proofErr w:type="gramStart"/>
      <w:r w:rsidRPr="002F5C62">
        <w:rPr>
          <w:rFonts w:ascii="Courier New" w:hAnsi="Courier New" w:cs="Courier New"/>
        </w:rPr>
        <w:t>);</w:t>
      </w:r>
      <w:proofErr w:type="gramEnd"/>
    </w:p>
    <w:p w14:paraId="2C830D4A" w14:textId="77777777" w:rsidR="008F7610" w:rsidRPr="002F5C62" w:rsidRDefault="008F7610" w:rsidP="009D552B">
      <w:pPr>
        <w:tabs>
          <w:tab w:val="left" w:pos="1134"/>
          <w:tab w:val="left" w:pos="1843"/>
        </w:tabs>
        <w:ind w:left="1418" w:right="57" w:hanging="709"/>
        <w:jc w:val="left"/>
        <w:rPr>
          <w:rFonts w:ascii="Courier New" w:hAnsi="Courier New" w:cs="Courier New"/>
        </w:rPr>
      </w:pPr>
      <w:r w:rsidRPr="002F5C62">
        <w:rPr>
          <w:rFonts w:ascii="Courier New" w:hAnsi="Courier New" w:cs="Courier New"/>
        </w:rPr>
        <w:t>(b)</w:t>
      </w:r>
      <w:r w:rsidRPr="002F5C62">
        <w:rPr>
          <w:rFonts w:ascii="Courier New" w:hAnsi="Courier New" w:cs="Courier New"/>
        </w:rPr>
        <w:tab/>
        <w:t>a processor or manufacturer of any product containing rice; or</w:t>
      </w:r>
    </w:p>
    <w:p w14:paraId="3AA19CE9" w14:textId="77777777" w:rsidR="008F7610" w:rsidRPr="002F5C62" w:rsidRDefault="008F7610" w:rsidP="009D552B">
      <w:pPr>
        <w:tabs>
          <w:tab w:val="left" w:pos="1134"/>
          <w:tab w:val="left" w:pos="1843"/>
        </w:tabs>
        <w:ind w:left="1418" w:right="57" w:hanging="709"/>
        <w:jc w:val="left"/>
        <w:rPr>
          <w:rFonts w:ascii="Courier New" w:hAnsi="Courier New" w:cs="Courier New"/>
        </w:rPr>
      </w:pPr>
      <w:r w:rsidRPr="002F5C62">
        <w:rPr>
          <w:rFonts w:ascii="Courier New" w:hAnsi="Courier New" w:cs="Courier New"/>
        </w:rPr>
        <w:t>(c)</w:t>
      </w:r>
      <w:r w:rsidRPr="002F5C62">
        <w:rPr>
          <w:rFonts w:ascii="Courier New" w:hAnsi="Courier New" w:cs="Courier New"/>
        </w:rPr>
        <w:tab/>
        <w:t>a participant in the food service industry.</w:t>
      </w:r>
    </w:p>
    <w:p w14:paraId="650D65FE" w14:textId="77777777" w:rsidR="008F7610" w:rsidRPr="002F5C62" w:rsidRDefault="008F7610" w:rsidP="009D552B">
      <w:pPr>
        <w:ind w:left="454" w:right="113" w:firstLine="0"/>
        <w:jc w:val="left"/>
        <w:rPr>
          <w:rFonts w:ascii="Courier New" w:hAnsi="Courier New" w:cs="Courier New"/>
        </w:rPr>
      </w:pPr>
      <w:r w:rsidRPr="002F5C62">
        <w:rPr>
          <w:rFonts w:ascii="Courier New" w:hAnsi="Courier New" w:cs="Courier New"/>
        </w:rPr>
        <w:t>III.</w:t>
      </w:r>
      <w:r w:rsidRPr="002F5C62">
        <w:rPr>
          <w:rFonts w:ascii="Courier New" w:hAnsi="Courier New" w:cs="Courier New"/>
        </w:rPr>
        <w:tab/>
        <w:t>Japan shall set a maximum purchase price only for each of the following three types of rice: short-grain rice, medium­ grain rice and long-grain rice.</w:t>
      </w:r>
      <w:r>
        <w:rPr>
          <w:rStyle w:val="FootnoteReference"/>
          <w:rFonts w:ascii="Courier New" w:hAnsi="Courier New" w:cs="Courier New"/>
        </w:rPr>
        <w:footnoteReference w:id="4"/>
      </w:r>
      <w:r>
        <w:rPr>
          <w:rFonts w:ascii="Courier New" w:hAnsi="Courier New" w:cs="Courier New"/>
        </w:rPr>
        <w:t xml:space="preserve"> Ja</w:t>
      </w:r>
      <w:r w:rsidRPr="002F5C62">
        <w:rPr>
          <w:rFonts w:ascii="Courier New" w:hAnsi="Courier New" w:cs="Courier New"/>
        </w:rPr>
        <w:t>pan shall set each maximum purchase price at a level that reflects conditions in the international market for that type of rice, including the free on board (FOB) price at ports in Australia, freight costs, and exchange rates. At the time that it notifies its annual schedule of SBS tenders, MAFF, or its successor, shall publish on the official government website referred to in paragraph I.2 all data elements and figures it used for the assessment of the international market price.</w:t>
      </w:r>
    </w:p>
    <w:p w14:paraId="4E0EA8D3" w14:textId="0BEA6D6D" w:rsidR="009D552B" w:rsidRDefault="008F7610" w:rsidP="009D552B">
      <w:pPr>
        <w:ind w:left="454" w:right="125" w:firstLine="0"/>
        <w:jc w:val="left"/>
        <w:rPr>
          <w:rFonts w:ascii="Courier New" w:hAnsi="Courier New" w:cs="Courier New"/>
        </w:rPr>
      </w:pPr>
      <w:r w:rsidRPr="002F5C62">
        <w:rPr>
          <w:rFonts w:ascii="Courier New" w:hAnsi="Courier New" w:cs="Courier New"/>
        </w:rPr>
        <w:t>IV.</w:t>
      </w:r>
      <w:r w:rsidRPr="002F5C62">
        <w:rPr>
          <w:rFonts w:ascii="Courier New" w:hAnsi="Courier New" w:cs="Courier New"/>
        </w:rPr>
        <w:tab/>
        <w:t xml:space="preserve">During each JFY, Japan shall not change the level of minimum import mark-up in SBS tenders. In improving the SBS tender system, Japan shall give due consideration to the level of minimum import mark-up </w:t>
      </w:r>
      <w:proofErr w:type="gramStart"/>
      <w:r w:rsidRPr="002F5C62">
        <w:rPr>
          <w:rFonts w:ascii="Courier New" w:hAnsi="Courier New" w:cs="Courier New"/>
        </w:rPr>
        <w:t>in order to</w:t>
      </w:r>
      <w:proofErr w:type="gramEnd"/>
      <w:r w:rsidRPr="002F5C62">
        <w:rPr>
          <w:rFonts w:ascii="Courier New" w:hAnsi="Courier New" w:cs="Courier New"/>
        </w:rPr>
        <w:t xml:space="preserve"> facilitate its smooth operation.</w:t>
      </w:r>
    </w:p>
    <w:p w14:paraId="3B749A35" w14:textId="77777777" w:rsidR="009D552B" w:rsidRDefault="009D552B">
      <w:pPr>
        <w:spacing w:after="0"/>
        <w:ind w:firstLine="0"/>
        <w:jc w:val="left"/>
        <w:rPr>
          <w:rFonts w:ascii="Courier New" w:hAnsi="Courier New" w:cs="Courier New"/>
        </w:rPr>
      </w:pPr>
      <w:r>
        <w:rPr>
          <w:rFonts w:ascii="Courier New" w:hAnsi="Courier New" w:cs="Courier New"/>
        </w:rPr>
        <w:br w:type="page"/>
      </w:r>
    </w:p>
    <w:p w14:paraId="5E12A255" w14:textId="77777777" w:rsidR="008F7610" w:rsidRPr="002F5C62" w:rsidRDefault="008F7610" w:rsidP="009D552B">
      <w:pPr>
        <w:tabs>
          <w:tab w:val="left" w:pos="1134"/>
        </w:tabs>
        <w:ind w:left="454" w:right="113" w:firstLine="0"/>
        <w:jc w:val="left"/>
        <w:rPr>
          <w:rFonts w:ascii="Courier New" w:hAnsi="Courier New" w:cs="Courier New"/>
        </w:rPr>
      </w:pPr>
    </w:p>
    <w:p w14:paraId="236F818B" w14:textId="77777777" w:rsidR="008F7610" w:rsidRPr="002F5C62" w:rsidRDefault="008F7610" w:rsidP="009D552B">
      <w:pPr>
        <w:tabs>
          <w:tab w:val="left" w:pos="1134"/>
        </w:tabs>
        <w:ind w:left="454" w:right="113" w:firstLine="0"/>
        <w:jc w:val="left"/>
        <w:rPr>
          <w:rFonts w:ascii="Courier New" w:hAnsi="Courier New" w:cs="Courier New"/>
        </w:rPr>
      </w:pPr>
      <w:r w:rsidRPr="002F5C62">
        <w:rPr>
          <w:rFonts w:ascii="Courier New" w:hAnsi="Courier New" w:cs="Courier New"/>
        </w:rPr>
        <w:t>V.</w:t>
      </w:r>
      <w:r w:rsidRPr="002F5C62">
        <w:rPr>
          <w:rFonts w:ascii="Courier New" w:hAnsi="Courier New" w:cs="Courier New"/>
        </w:rPr>
        <w:tab/>
        <w:t>Japan shall not set the percentage of broken rice in any tender under the AU-CSQ at greater than seven per cent of the total quantity of the tender.</w:t>
      </w:r>
    </w:p>
    <w:p w14:paraId="07C971A3" w14:textId="77777777" w:rsidR="008F7610" w:rsidRPr="002F5C62" w:rsidRDefault="008F7610" w:rsidP="009D552B">
      <w:pPr>
        <w:tabs>
          <w:tab w:val="left" w:pos="1134"/>
        </w:tabs>
        <w:ind w:left="454" w:right="113" w:firstLine="0"/>
        <w:jc w:val="left"/>
        <w:rPr>
          <w:rFonts w:ascii="Courier New" w:hAnsi="Courier New" w:cs="Courier New"/>
        </w:rPr>
      </w:pPr>
      <w:r w:rsidRPr="002F5C62">
        <w:rPr>
          <w:rFonts w:ascii="Courier New" w:hAnsi="Courier New" w:cs="Courier New"/>
        </w:rPr>
        <w:t>VI.</w:t>
      </w:r>
      <w:r w:rsidRPr="002F5C62">
        <w:rPr>
          <w:rFonts w:ascii="Courier New" w:hAnsi="Courier New" w:cs="Courier New"/>
        </w:rPr>
        <w:tab/>
        <w:t>Japan shall not solicit or accept bids for the sale to MAFF, or its successor, of rice under the AU-CSQ in quantities of less than 17 metric tons.</w:t>
      </w:r>
    </w:p>
    <w:p w14:paraId="56194046" w14:textId="77777777" w:rsidR="008F7610" w:rsidRPr="002F5C62" w:rsidRDefault="008F7610" w:rsidP="009D552B">
      <w:pPr>
        <w:tabs>
          <w:tab w:val="left" w:pos="1134"/>
        </w:tabs>
        <w:ind w:left="454" w:right="113" w:firstLine="0"/>
        <w:jc w:val="left"/>
        <w:rPr>
          <w:rFonts w:ascii="Courier New" w:hAnsi="Courier New" w:cs="Courier New"/>
        </w:rPr>
      </w:pPr>
      <w:r w:rsidRPr="002F5C62">
        <w:rPr>
          <w:rFonts w:ascii="Courier New" w:hAnsi="Courier New" w:cs="Courier New"/>
        </w:rPr>
        <w:t>VII.</w:t>
      </w:r>
      <w:r w:rsidRPr="002F5C62">
        <w:rPr>
          <w:rFonts w:ascii="Courier New" w:hAnsi="Courier New" w:cs="Courier New"/>
        </w:rPr>
        <w:tab/>
        <w:t xml:space="preserve">MAFF, or its successor, shall publish on the official government website referred to in paragraph I.2 the following information for each of two subtypes (brown and milled) of each type of rice (short-grain rice, medium-grain </w:t>
      </w:r>
      <w:proofErr w:type="gramStart"/>
      <w:r w:rsidRPr="002F5C62">
        <w:rPr>
          <w:rFonts w:ascii="Courier New" w:hAnsi="Courier New" w:cs="Courier New"/>
        </w:rPr>
        <w:t>rice</w:t>
      </w:r>
      <w:proofErr w:type="gramEnd"/>
      <w:r w:rsidRPr="002F5C62">
        <w:rPr>
          <w:rFonts w:ascii="Courier New" w:hAnsi="Courier New" w:cs="Courier New"/>
        </w:rPr>
        <w:t xml:space="preserve"> and long-grain rice) immediately after the results of each tender become final:</w:t>
      </w:r>
    </w:p>
    <w:p w14:paraId="21C390E7" w14:textId="4A1CD510" w:rsidR="008F7610" w:rsidRDefault="002F73B9" w:rsidP="009D552B">
      <w:pPr>
        <w:tabs>
          <w:tab w:val="left" w:pos="1843"/>
        </w:tabs>
        <w:ind w:left="1020" w:right="170" w:firstLine="0"/>
        <w:jc w:val="left"/>
        <w:rPr>
          <w:rFonts w:ascii="Courier New" w:hAnsi="Courier New" w:cs="Courier New"/>
        </w:rPr>
      </w:pPr>
      <w:r>
        <w:rPr>
          <w:rFonts w:ascii="Courier New" w:hAnsi="Courier New" w:cs="Courier New"/>
        </w:rPr>
        <w:t>(</w:t>
      </w:r>
      <w:r w:rsidR="008F7610" w:rsidRPr="002F5C62">
        <w:rPr>
          <w:rFonts w:ascii="Courier New" w:hAnsi="Courier New" w:cs="Courier New"/>
        </w:rPr>
        <w:t>a)</w:t>
      </w:r>
      <w:r w:rsidR="008F7610">
        <w:rPr>
          <w:rFonts w:ascii="Courier New" w:hAnsi="Courier New" w:cs="Courier New"/>
        </w:rPr>
        <w:tab/>
      </w:r>
      <w:r w:rsidR="008F7610" w:rsidRPr="002F5C62">
        <w:rPr>
          <w:rFonts w:ascii="Courier New" w:hAnsi="Courier New" w:cs="Courier New"/>
        </w:rPr>
        <w:t xml:space="preserve">number of bids </w:t>
      </w:r>
      <w:proofErr w:type="gramStart"/>
      <w:r w:rsidR="008F7610" w:rsidRPr="002F5C62">
        <w:rPr>
          <w:rFonts w:ascii="Courier New" w:hAnsi="Courier New" w:cs="Courier New"/>
        </w:rPr>
        <w:t>submitted</w:t>
      </w:r>
      <w:proofErr w:type="gramEnd"/>
      <w:r w:rsidR="008F7610" w:rsidRPr="002F5C62">
        <w:rPr>
          <w:rFonts w:ascii="Courier New" w:hAnsi="Courier New" w:cs="Courier New"/>
        </w:rPr>
        <w:t xml:space="preserve"> and the total quantity represented by those bids;</w:t>
      </w:r>
    </w:p>
    <w:p w14:paraId="572E1A58" w14:textId="77777777" w:rsidR="008F7610" w:rsidRPr="002F5C62" w:rsidRDefault="008F7610" w:rsidP="009D552B">
      <w:pPr>
        <w:tabs>
          <w:tab w:val="left" w:pos="1843"/>
        </w:tabs>
        <w:spacing w:after="180"/>
        <w:ind w:left="1020" w:right="170" w:firstLine="0"/>
        <w:jc w:val="left"/>
        <w:rPr>
          <w:rFonts w:ascii="Courier New" w:hAnsi="Courier New" w:cs="Courier New"/>
        </w:rPr>
      </w:pPr>
      <w:r w:rsidRPr="002F5C62">
        <w:rPr>
          <w:rFonts w:ascii="Courier New" w:hAnsi="Courier New" w:cs="Courier New"/>
        </w:rPr>
        <w:t>(b)</w:t>
      </w:r>
      <w:r w:rsidRPr="002F5C62">
        <w:rPr>
          <w:rFonts w:ascii="Courier New" w:hAnsi="Courier New" w:cs="Courier New"/>
        </w:rPr>
        <w:tab/>
        <w:t>number of successful bids and the total quantity represented by</w:t>
      </w:r>
      <w:r w:rsidRPr="002F5C62">
        <w:rPr>
          <w:rFonts w:ascii="Courier New" w:hAnsi="Courier New" w:cs="Courier New"/>
        </w:rPr>
        <w:tab/>
        <w:t xml:space="preserve">those </w:t>
      </w:r>
      <w:proofErr w:type="gramStart"/>
      <w:r w:rsidRPr="002F5C62">
        <w:rPr>
          <w:rFonts w:ascii="Courier New" w:hAnsi="Courier New" w:cs="Courier New"/>
        </w:rPr>
        <w:t>bids;</w:t>
      </w:r>
      <w:proofErr w:type="gramEnd"/>
    </w:p>
    <w:p w14:paraId="1EB576B7" w14:textId="77777777" w:rsidR="008F7610" w:rsidRPr="002F5C62" w:rsidRDefault="008F7610" w:rsidP="009D552B">
      <w:pPr>
        <w:tabs>
          <w:tab w:val="left" w:pos="1843"/>
        </w:tabs>
        <w:spacing w:after="180"/>
        <w:ind w:left="1020" w:right="170" w:firstLine="0"/>
        <w:jc w:val="left"/>
        <w:rPr>
          <w:rFonts w:ascii="Courier New" w:hAnsi="Courier New" w:cs="Courier New"/>
        </w:rPr>
      </w:pPr>
      <w:r w:rsidRPr="002F5C62">
        <w:rPr>
          <w:rFonts w:ascii="Courier New" w:hAnsi="Courier New" w:cs="Courier New"/>
        </w:rPr>
        <w:t>(c)</w:t>
      </w:r>
      <w:r w:rsidRPr="002F5C62">
        <w:rPr>
          <w:rFonts w:ascii="Courier New" w:hAnsi="Courier New" w:cs="Courier New"/>
        </w:rPr>
        <w:tab/>
        <w:t xml:space="preserve">weighted average purchase price paid by MAFF, or its successor, pursuant to bids that were </w:t>
      </w:r>
      <w:proofErr w:type="gramStart"/>
      <w:r w:rsidRPr="002F5C62">
        <w:rPr>
          <w:rFonts w:ascii="Courier New" w:hAnsi="Courier New" w:cs="Courier New"/>
        </w:rPr>
        <w:t>successful;</w:t>
      </w:r>
      <w:proofErr w:type="gramEnd"/>
    </w:p>
    <w:p w14:paraId="32980EAB" w14:textId="77777777" w:rsidR="008F7610" w:rsidRPr="002F5C62" w:rsidRDefault="008F7610" w:rsidP="009D552B">
      <w:pPr>
        <w:tabs>
          <w:tab w:val="left" w:pos="1843"/>
        </w:tabs>
        <w:spacing w:after="180"/>
        <w:ind w:left="1020" w:right="170" w:firstLine="0"/>
        <w:jc w:val="left"/>
        <w:rPr>
          <w:rFonts w:ascii="Courier New" w:hAnsi="Courier New" w:cs="Courier New"/>
        </w:rPr>
      </w:pPr>
      <w:r w:rsidRPr="002F5C62">
        <w:rPr>
          <w:rFonts w:ascii="Courier New" w:hAnsi="Courier New" w:cs="Courier New"/>
        </w:rPr>
        <w:t>(d)</w:t>
      </w:r>
      <w:r w:rsidRPr="002F5C62">
        <w:rPr>
          <w:rFonts w:ascii="Courier New" w:hAnsi="Courier New" w:cs="Courier New"/>
        </w:rPr>
        <w:tab/>
        <w:t>highest and lowest purchase prices paid by MAFF, or its successor, pursuant to bids that were successful; and</w:t>
      </w:r>
    </w:p>
    <w:p w14:paraId="0E7774D7" w14:textId="77777777" w:rsidR="008F7610" w:rsidRPr="002F5C62" w:rsidRDefault="008F7610" w:rsidP="009D552B">
      <w:pPr>
        <w:tabs>
          <w:tab w:val="left" w:pos="1843"/>
        </w:tabs>
        <w:spacing w:after="180"/>
        <w:ind w:left="1020" w:right="170" w:firstLine="0"/>
        <w:jc w:val="left"/>
        <w:rPr>
          <w:rFonts w:ascii="Courier New" w:hAnsi="Courier New" w:cs="Courier New"/>
        </w:rPr>
      </w:pPr>
      <w:r w:rsidRPr="002F5C62">
        <w:rPr>
          <w:rFonts w:ascii="Courier New" w:hAnsi="Courier New" w:cs="Courier New"/>
        </w:rPr>
        <w:t>(e)</w:t>
      </w:r>
      <w:r w:rsidRPr="002F5C62">
        <w:rPr>
          <w:rFonts w:ascii="Courier New" w:hAnsi="Courier New" w:cs="Courier New"/>
        </w:rPr>
        <w:tab/>
        <w:t>weighted average purchase price paid to MAFF, or its successor, pursuant to bids that were successful.</w:t>
      </w:r>
    </w:p>
    <w:p w14:paraId="17CA10DC" w14:textId="77777777" w:rsidR="008F7610" w:rsidRPr="002F5C62" w:rsidRDefault="008F7610" w:rsidP="009D552B">
      <w:pPr>
        <w:tabs>
          <w:tab w:val="left" w:pos="851"/>
        </w:tabs>
        <w:spacing w:after="180"/>
        <w:ind w:left="454" w:right="113" w:firstLine="0"/>
        <w:jc w:val="left"/>
        <w:rPr>
          <w:rFonts w:ascii="Courier New" w:hAnsi="Courier New" w:cs="Courier New"/>
        </w:rPr>
      </w:pPr>
      <w:r w:rsidRPr="002F5C62">
        <w:rPr>
          <w:rFonts w:ascii="Courier New" w:hAnsi="Courier New" w:cs="Courier New"/>
        </w:rPr>
        <w:t>VIII.</w:t>
      </w:r>
      <w:r w:rsidRPr="002F5C62">
        <w:rPr>
          <w:rFonts w:ascii="Courier New" w:hAnsi="Courier New" w:cs="Courier New"/>
        </w:rPr>
        <w:tab/>
        <w:t>If successful bids do not fill the scheduled quantity in any tender, MAFF, or its successor, shall conduct another round of that tender on the following day.</w:t>
      </w:r>
    </w:p>
    <w:p w14:paraId="3DF5769A" w14:textId="77777777" w:rsidR="008F7610" w:rsidRPr="002F5C62" w:rsidRDefault="008F7610" w:rsidP="009D552B">
      <w:pPr>
        <w:spacing w:after="180"/>
        <w:ind w:left="454" w:right="113" w:firstLine="0"/>
        <w:jc w:val="left"/>
        <w:rPr>
          <w:rFonts w:ascii="Courier New" w:hAnsi="Courier New" w:cs="Courier New"/>
        </w:rPr>
      </w:pPr>
      <w:r w:rsidRPr="002F5C62">
        <w:rPr>
          <w:rFonts w:ascii="Courier New" w:hAnsi="Courier New" w:cs="Courier New"/>
        </w:rPr>
        <w:t>IX.</w:t>
      </w:r>
      <w:r w:rsidRPr="002F5C62">
        <w:rPr>
          <w:rFonts w:ascii="Courier New" w:hAnsi="Courier New" w:cs="Courier New"/>
        </w:rPr>
        <w:tab/>
        <w:t>Japan shall allow the rice sold to MAFF, or its successor, through the tender to:</w:t>
      </w:r>
    </w:p>
    <w:p w14:paraId="0CD3D202" w14:textId="60EB2E1D" w:rsidR="008F7610" w:rsidRPr="002F5C62" w:rsidRDefault="008F7610" w:rsidP="00871BD4">
      <w:pPr>
        <w:tabs>
          <w:tab w:val="left" w:pos="1701"/>
        </w:tabs>
        <w:spacing w:after="180"/>
        <w:ind w:left="1020" w:right="170" w:firstLine="0"/>
        <w:jc w:val="left"/>
        <w:rPr>
          <w:rFonts w:ascii="Courier New" w:hAnsi="Courier New" w:cs="Courier New"/>
        </w:rPr>
      </w:pPr>
      <w:r w:rsidRPr="002F5C62">
        <w:rPr>
          <w:rFonts w:ascii="Courier New" w:hAnsi="Courier New" w:cs="Courier New"/>
        </w:rPr>
        <w:t>(a)</w:t>
      </w:r>
      <w:r w:rsidRPr="002F5C62">
        <w:rPr>
          <w:rFonts w:ascii="Courier New" w:hAnsi="Courier New" w:cs="Courier New"/>
        </w:rPr>
        <w:tab/>
        <w:t>depart from the port of exportation at any time within eleven mon</w:t>
      </w:r>
      <w:r w:rsidR="00D407F8">
        <w:rPr>
          <w:rFonts w:ascii="Courier New" w:hAnsi="Courier New" w:cs="Courier New"/>
        </w:rPr>
        <w:t>t</w:t>
      </w:r>
      <w:r w:rsidRPr="002F5C62">
        <w:rPr>
          <w:rFonts w:ascii="Courier New" w:hAnsi="Courier New" w:cs="Courier New"/>
        </w:rPr>
        <w:t>hs after the date of the tender award; and</w:t>
      </w:r>
    </w:p>
    <w:p w14:paraId="352C44F5" w14:textId="5B5E4A45" w:rsidR="00871BD4" w:rsidRDefault="008F7610" w:rsidP="00871BD4">
      <w:pPr>
        <w:tabs>
          <w:tab w:val="left" w:pos="1701"/>
        </w:tabs>
        <w:spacing w:after="180"/>
        <w:ind w:left="1020" w:right="170" w:firstLine="0"/>
        <w:jc w:val="left"/>
        <w:rPr>
          <w:rFonts w:ascii="Courier New" w:hAnsi="Courier New" w:cs="Courier New"/>
        </w:rPr>
      </w:pPr>
      <w:r w:rsidRPr="002F5C62">
        <w:rPr>
          <w:rFonts w:ascii="Courier New" w:hAnsi="Courier New" w:cs="Courier New"/>
        </w:rPr>
        <w:t>(b)</w:t>
      </w:r>
      <w:r w:rsidRPr="002F5C62">
        <w:rPr>
          <w:rFonts w:ascii="Courier New" w:hAnsi="Courier New" w:cs="Courier New"/>
        </w:rPr>
        <w:tab/>
        <w:t>be delivered to users at any time within twelve months after the date of the tender award.</w:t>
      </w:r>
    </w:p>
    <w:p w14:paraId="4B5410BB" w14:textId="77777777" w:rsidR="00871BD4" w:rsidRDefault="00871BD4">
      <w:pPr>
        <w:spacing w:after="0"/>
        <w:ind w:firstLine="0"/>
        <w:jc w:val="left"/>
        <w:rPr>
          <w:rFonts w:ascii="Courier New" w:hAnsi="Courier New" w:cs="Courier New"/>
        </w:rPr>
      </w:pPr>
      <w:r>
        <w:rPr>
          <w:rFonts w:ascii="Courier New" w:hAnsi="Courier New" w:cs="Courier New"/>
        </w:rPr>
        <w:br w:type="page"/>
      </w:r>
    </w:p>
    <w:p w14:paraId="53C8D9F4" w14:textId="77777777" w:rsidR="008F7610" w:rsidRPr="002F5C62" w:rsidRDefault="008F7610" w:rsidP="00871BD4">
      <w:pPr>
        <w:tabs>
          <w:tab w:val="left" w:pos="1560"/>
        </w:tabs>
        <w:spacing w:after="180"/>
        <w:ind w:left="1020" w:right="170" w:firstLine="0"/>
        <w:jc w:val="left"/>
        <w:rPr>
          <w:rFonts w:ascii="Courier New" w:hAnsi="Courier New" w:cs="Courier New"/>
        </w:rPr>
      </w:pPr>
    </w:p>
    <w:p w14:paraId="7E5E479D" w14:textId="77777777" w:rsidR="008F7610" w:rsidRPr="002F5C62" w:rsidRDefault="008F7610" w:rsidP="00871BD4">
      <w:pPr>
        <w:tabs>
          <w:tab w:val="left" w:pos="1134"/>
          <w:tab w:val="left" w:pos="1843"/>
        </w:tabs>
        <w:spacing w:after="180"/>
        <w:ind w:left="454" w:right="57" w:firstLine="0"/>
        <w:jc w:val="left"/>
        <w:rPr>
          <w:rFonts w:ascii="Courier New" w:hAnsi="Courier New" w:cs="Courier New"/>
        </w:rPr>
      </w:pPr>
      <w:r w:rsidRPr="002F5C62">
        <w:rPr>
          <w:rFonts w:ascii="Courier New" w:hAnsi="Courier New" w:cs="Courier New"/>
        </w:rPr>
        <w:t>X.</w:t>
      </w:r>
      <w:r w:rsidRPr="002F5C62">
        <w:rPr>
          <w:rFonts w:ascii="Courier New" w:hAnsi="Courier New" w:cs="Courier New"/>
        </w:rPr>
        <w:tab/>
        <w:t>1.</w:t>
      </w:r>
      <w:r w:rsidRPr="002F5C62">
        <w:rPr>
          <w:rFonts w:ascii="Courier New" w:hAnsi="Courier New" w:cs="Courier New"/>
        </w:rPr>
        <w:tab/>
        <w:t>Japan and Australia shall discuss the operation of the AU-CSQ following the first three tenders of each JFY. During any such discussion, Japan and Australia shall examine the fill rates of the Rice 1</w:t>
      </w:r>
      <w:r>
        <w:rPr>
          <w:rStyle w:val="FootnoteReference"/>
          <w:rFonts w:ascii="Courier New" w:hAnsi="Courier New" w:cs="Courier New"/>
        </w:rPr>
        <w:footnoteReference w:id="5"/>
      </w:r>
      <w:r w:rsidRPr="002F5C62">
        <w:rPr>
          <w:rFonts w:ascii="Courier New" w:hAnsi="Courier New" w:cs="Courier New"/>
        </w:rPr>
        <w:t xml:space="preserve"> and Rice 2</w:t>
      </w:r>
      <w:r>
        <w:rPr>
          <w:rStyle w:val="FootnoteReference"/>
          <w:rFonts w:ascii="Courier New" w:hAnsi="Courier New" w:cs="Courier New"/>
        </w:rPr>
        <w:footnoteReference w:id="6"/>
      </w:r>
      <w:r w:rsidRPr="002F5C62">
        <w:rPr>
          <w:rFonts w:ascii="Courier New" w:hAnsi="Courier New" w:cs="Courier New"/>
        </w:rPr>
        <w:t xml:space="preserve"> components of the AU-CSQ and the proportion of each tender that Japan allots to each such component, and MAFF, or its successor, shall </w:t>
      </w:r>
      <w:proofErr w:type="gramStart"/>
      <w:r w:rsidRPr="002F5C62">
        <w:rPr>
          <w:rFonts w:ascii="Courier New" w:hAnsi="Courier New" w:cs="Courier New"/>
        </w:rPr>
        <w:t>make adjustments</w:t>
      </w:r>
      <w:proofErr w:type="gramEnd"/>
      <w:r w:rsidRPr="002F5C62">
        <w:rPr>
          <w:rFonts w:ascii="Courier New" w:hAnsi="Courier New" w:cs="Courier New"/>
        </w:rPr>
        <w:t>, as mutually agreed by Japan and Australia, to the proportion of future tenders allotted to each such component.</w:t>
      </w:r>
    </w:p>
    <w:p w14:paraId="01EE3F5C" w14:textId="77777777" w:rsidR="008F7610" w:rsidRPr="002F5C62" w:rsidRDefault="008F7610" w:rsidP="00871BD4">
      <w:pPr>
        <w:tabs>
          <w:tab w:val="left" w:pos="1134"/>
          <w:tab w:val="left" w:pos="1843"/>
        </w:tabs>
        <w:spacing w:after="180"/>
        <w:ind w:left="454" w:right="57" w:firstLine="0"/>
        <w:jc w:val="left"/>
        <w:rPr>
          <w:rFonts w:ascii="Courier New" w:hAnsi="Courier New" w:cs="Courier New"/>
        </w:rPr>
      </w:pPr>
      <w:r w:rsidRPr="002F5C62">
        <w:rPr>
          <w:rFonts w:ascii="Courier New" w:hAnsi="Courier New" w:cs="Courier New"/>
        </w:rPr>
        <w:t>2.</w:t>
      </w:r>
      <w:r w:rsidRPr="002F5C62">
        <w:rPr>
          <w:rFonts w:ascii="Courier New" w:hAnsi="Courier New" w:cs="Courier New"/>
        </w:rPr>
        <w:tab/>
        <w:t>If the average fill rate falls below 90 per cent for the first three tenders of any JFY:</w:t>
      </w:r>
    </w:p>
    <w:p w14:paraId="2C016080" w14:textId="77777777" w:rsidR="008F7610" w:rsidRPr="002F5C62" w:rsidRDefault="008F7610" w:rsidP="00871BD4">
      <w:pPr>
        <w:tabs>
          <w:tab w:val="left" w:pos="1843"/>
        </w:tabs>
        <w:spacing w:after="180"/>
        <w:ind w:left="1020" w:firstLine="0"/>
        <w:jc w:val="left"/>
        <w:rPr>
          <w:rFonts w:ascii="Courier New" w:hAnsi="Courier New" w:cs="Courier New"/>
        </w:rPr>
      </w:pPr>
      <w:r w:rsidRPr="002F5C62">
        <w:rPr>
          <w:rFonts w:ascii="Courier New" w:hAnsi="Courier New" w:cs="Courier New"/>
        </w:rPr>
        <w:t>(a)</w:t>
      </w:r>
      <w:r w:rsidRPr="002F5C62">
        <w:rPr>
          <w:rFonts w:ascii="Courier New" w:hAnsi="Courier New" w:cs="Courier New"/>
        </w:rPr>
        <w:tab/>
        <w:t xml:space="preserve">MAFF, or its successor, shall make available </w:t>
      </w:r>
      <w:proofErr w:type="gramStart"/>
      <w:r w:rsidRPr="002F5C62">
        <w:rPr>
          <w:rFonts w:ascii="Courier New" w:hAnsi="Courier New" w:cs="Courier New"/>
        </w:rPr>
        <w:t>all of</w:t>
      </w:r>
      <w:proofErr w:type="gramEnd"/>
      <w:r w:rsidRPr="002F5C62">
        <w:rPr>
          <w:rFonts w:ascii="Courier New" w:hAnsi="Courier New" w:cs="Courier New"/>
        </w:rPr>
        <w:t xml:space="preserve"> the remaining unallocated volume of the AU-CSQ in the fourth tender and in all subsequent tenders in the JFY, until the AU-CSQ volume is fully allocated.</w:t>
      </w:r>
    </w:p>
    <w:p w14:paraId="4BDFCB32" w14:textId="0D460FCE" w:rsidR="008F7610" w:rsidRDefault="008F7610" w:rsidP="00871BD4">
      <w:pPr>
        <w:tabs>
          <w:tab w:val="left" w:pos="1843"/>
        </w:tabs>
        <w:spacing w:after="180"/>
        <w:ind w:left="1020" w:firstLine="0"/>
        <w:jc w:val="left"/>
        <w:rPr>
          <w:rFonts w:ascii="Courier New" w:hAnsi="Courier New" w:cs="Courier New"/>
        </w:rPr>
      </w:pPr>
      <w:r w:rsidRPr="002F5C62">
        <w:rPr>
          <w:rFonts w:ascii="Courier New" w:hAnsi="Courier New" w:cs="Courier New"/>
        </w:rPr>
        <w:t>(b)</w:t>
      </w:r>
      <w:r w:rsidRPr="002F5C62">
        <w:rPr>
          <w:rFonts w:ascii="Courier New" w:hAnsi="Courier New" w:cs="Courier New"/>
        </w:rPr>
        <w:tab/>
        <w:t>MAFF, or its successor, shall undertake temporary adjustment</w:t>
      </w:r>
      <w:r w:rsidR="00D407F8">
        <w:rPr>
          <w:rFonts w:ascii="Courier New" w:hAnsi="Courier New" w:cs="Courier New"/>
        </w:rPr>
        <w:t>s</w:t>
      </w:r>
      <w:r w:rsidRPr="002F5C62">
        <w:rPr>
          <w:rFonts w:ascii="Courier New" w:hAnsi="Courier New" w:cs="Courier New"/>
        </w:rPr>
        <w:t xml:space="preserve">, as agreed by Japan and Australia, and which shall include adjustments to some or </w:t>
      </w:r>
      <w:proofErr w:type="gramStart"/>
      <w:r w:rsidRPr="002F5C62">
        <w:rPr>
          <w:rFonts w:ascii="Courier New" w:hAnsi="Courier New" w:cs="Courier New"/>
        </w:rPr>
        <w:t>all of</w:t>
      </w:r>
      <w:proofErr w:type="gramEnd"/>
      <w:r w:rsidRPr="002F5C62">
        <w:rPr>
          <w:rFonts w:ascii="Courier New" w:hAnsi="Courier New" w:cs="Courier New"/>
        </w:rPr>
        <w:t xml:space="preserve"> the following:</w:t>
      </w:r>
    </w:p>
    <w:p w14:paraId="63830C96" w14:textId="77777777" w:rsidR="008F7610" w:rsidRPr="007F23D4" w:rsidRDefault="008F7610" w:rsidP="008F7610">
      <w:pPr>
        <w:tabs>
          <w:tab w:val="right" w:pos="1985"/>
          <w:tab w:val="left" w:pos="2268"/>
        </w:tabs>
        <w:spacing w:after="180"/>
        <w:ind w:left="2268" w:right="-170" w:hanging="1417"/>
        <w:jc w:val="left"/>
        <w:rPr>
          <w:rFonts w:ascii="Courier New" w:hAnsi="Courier New" w:cs="Courier New"/>
        </w:rPr>
      </w:pPr>
      <w:r>
        <w:rPr>
          <w:rFonts w:ascii="Courier New" w:hAnsi="Courier New" w:cs="Courier New"/>
        </w:rPr>
        <w:tab/>
        <w:t>(</w:t>
      </w:r>
      <w:proofErr w:type="spellStart"/>
      <w:r>
        <w:rPr>
          <w:rFonts w:ascii="Courier New" w:hAnsi="Courier New" w:cs="Courier New"/>
        </w:rPr>
        <w:t>i</w:t>
      </w:r>
      <w:proofErr w:type="spellEnd"/>
      <w:r>
        <w:rPr>
          <w:rFonts w:ascii="Courier New" w:hAnsi="Courier New" w:cs="Courier New"/>
        </w:rPr>
        <w:t>)</w:t>
      </w:r>
      <w:r>
        <w:rPr>
          <w:rFonts w:ascii="Courier New" w:hAnsi="Courier New" w:cs="Courier New"/>
        </w:rPr>
        <w:tab/>
      </w:r>
      <w:r w:rsidRPr="007F23D4">
        <w:rPr>
          <w:rFonts w:ascii="Courier New" w:hAnsi="Courier New" w:cs="Courier New"/>
        </w:rPr>
        <w:t xml:space="preserve">the number and frequency of </w:t>
      </w:r>
      <w:proofErr w:type="gramStart"/>
      <w:r w:rsidRPr="007F23D4">
        <w:rPr>
          <w:rFonts w:ascii="Courier New" w:hAnsi="Courier New" w:cs="Courier New"/>
        </w:rPr>
        <w:t>tenders;</w:t>
      </w:r>
      <w:proofErr w:type="gramEnd"/>
    </w:p>
    <w:p w14:paraId="3586C503" w14:textId="77777777" w:rsidR="008F7610" w:rsidRPr="007F23D4" w:rsidRDefault="008F7610" w:rsidP="008F7610">
      <w:pPr>
        <w:tabs>
          <w:tab w:val="right" w:pos="1985"/>
          <w:tab w:val="left" w:pos="2268"/>
        </w:tabs>
        <w:spacing w:after="180"/>
        <w:ind w:left="2268" w:right="-170" w:hanging="1417"/>
        <w:jc w:val="left"/>
        <w:rPr>
          <w:rFonts w:ascii="Courier New" w:hAnsi="Courier New" w:cs="Courier New"/>
        </w:rPr>
      </w:pPr>
      <w:r>
        <w:rPr>
          <w:rFonts w:ascii="Courier New" w:hAnsi="Courier New" w:cs="Courier New"/>
        </w:rPr>
        <w:tab/>
        <w:t>(ii)</w:t>
      </w:r>
      <w:r>
        <w:rPr>
          <w:rFonts w:ascii="Courier New" w:hAnsi="Courier New" w:cs="Courier New"/>
        </w:rPr>
        <w:tab/>
      </w:r>
      <w:r w:rsidRPr="007F23D4">
        <w:rPr>
          <w:rFonts w:ascii="Courier New" w:hAnsi="Courier New" w:cs="Courier New"/>
        </w:rPr>
        <w:t xml:space="preserve">the ratio of broken rice to unbroken rice in the future </w:t>
      </w:r>
      <w:proofErr w:type="gramStart"/>
      <w:r w:rsidRPr="007F23D4">
        <w:rPr>
          <w:rFonts w:ascii="Courier New" w:hAnsi="Courier New" w:cs="Courier New"/>
        </w:rPr>
        <w:t>tenders;</w:t>
      </w:r>
      <w:proofErr w:type="gramEnd"/>
    </w:p>
    <w:p w14:paraId="0E40DADC" w14:textId="77777777" w:rsidR="008F7610" w:rsidRPr="007F23D4" w:rsidRDefault="008F7610" w:rsidP="008F7610">
      <w:pPr>
        <w:tabs>
          <w:tab w:val="right" w:pos="1985"/>
          <w:tab w:val="left" w:pos="2268"/>
        </w:tabs>
        <w:spacing w:after="180"/>
        <w:ind w:left="2269" w:right="-170" w:hanging="1418"/>
        <w:jc w:val="left"/>
        <w:rPr>
          <w:rFonts w:ascii="Courier New" w:hAnsi="Courier New" w:cs="Courier New"/>
        </w:rPr>
      </w:pPr>
      <w:r>
        <w:rPr>
          <w:rFonts w:ascii="Courier New" w:hAnsi="Courier New" w:cs="Courier New"/>
        </w:rPr>
        <w:tab/>
        <w:t>(iii)</w:t>
      </w:r>
      <w:r>
        <w:rPr>
          <w:rFonts w:ascii="Courier New" w:hAnsi="Courier New" w:cs="Courier New"/>
        </w:rPr>
        <w:tab/>
      </w:r>
      <w:r w:rsidRPr="007F23D4">
        <w:rPr>
          <w:rFonts w:ascii="Courier New" w:hAnsi="Courier New" w:cs="Courier New"/>
        </w:rPr>
        <w:t>maximum purchase price; and</w:t>
      </w:r>
    </w:p>
    <w:p w14:paraId="6918EA6F" w14:textId="77777777" w:rsidR="008F7610" w:rsidRDefault="008F7610" w:rsidP="00871BD4">
      <w:pPr>
        <w:tabs>
          <w:tab w:val="right" w:pos="1985"/>
          <w:tab w:val="left" w:pos="2268"/>
        </w:tabs>
        <w:ind w:left="2268" w:right="-170" w:hanging="1417"/>
        <w:jc w:val="left"/>
        <w:rPr>
          <w:rFonts w:ascii="Courier New" w:hAnsi="Courier New" w:cs="Courier New"/>
        </w:rPr>
      </w:pPr>
      <w:r>
        <w:rPr>
          <w:rFonts w:ascii="Courier New" w:hAnsi="Courier New" w:cs="Courier New"/>
        </w:rPr>
        <w:tab/>
        <w:t>(iv)</w:t>
      </w:r>
      <w:r>
        <w:rPr>
          <w:rFonts w:ascii="Courier New" w:hAnsi="Courier New" w:cs="Courier New"/>
        </w:rPr>
        <w:tab/>
      </w:r>
      <w:r w:rsidRPr="007F23D4">
        <w:rPr>
          <w:rFonts w:ascii="Courier New" w:hAnsi="Courier New" w:cs="Courier New"/>
        </w:rPr>
        <w:t xml:space="preserve">the </w:t>
      </w:r>
      <w:proofErr w:type="gramStart"/>
      <w:r w:rsidRPr="007F23D4">
        <w:rPr>
          <w:rFonts w:ascii="Courier New" w:hAnsi="Courier New" w:cs="Courier New"/>
        </w:rPr>
        <w:t>time period</w:t>
      </w:r>
      <w:proofErr w:type="gramEnd"/>
      <w:r w:rsidRPr="007F23D4">
        <w:rPr>
          <w:rFonts w:ascii="Courier New" w:hAnsi="Courier New" w:cs="Courier New"/>
        </w:rPr>
        <w:t xml:space="preserve"> in which rice sold under tenders may be shipped.</w:t>
      </w:r>
    </w:p>
    <w:p w14:paraId="7BE68D38" w14:textId="73228B5C" w:rsidR="00871BD4" w:rsidRDefault="008F7610" w:rsidP="00871BD4">
      <w:pPr>
        <w:ind w:left="454" w:right="57" w:firstLine="0"/>
        <w:jc w:val="left"/>
        <w:rPr>
          <w:rFonts w:ascii="Courier New" w:hAnsi="Courier New" w:cs="Courier New"/>
        </w:rPr>
      </w:pPr>
      <w:r w:rsidRPr="00025B24">
        <w:rPr>
          <w:rFonts w:ascii="Courier New" w:hAnsi="Courier New" w:cs="Courier New"/>
        </w:rPr>
        <w:t>3.</w:t>
      </w:r>
      <w:r w:rsidRPr="00025B24">
        <w:rPr>
          <w:rFonts w:ascii="Courier New" w:hAnsi="Courier New" w:cs="Courier New"/>
        </w:rPr>
        <w:tab/>
        <w:t>Japan and Australia shall consult on an annual basis to review the operation of MAFF's or its successor's SBS tendering process as applied to the AU-CSQ. During this consultation, if any temporary adjustment listed in paragraph X.2(b) is in place, Japan and Australia shall consider whether to continue it into the next JFY.</w:t>
      </w:r>
    </w:p>
    <w:p w14:paraId="0F4934D9" w14:textId="77777777" w:rsidR="00871BD4" w:rsidRDefault="00871BD4">
      <w:pPr>
        <w:spacing w:after="0"/>
        <w:ind w:firstLine="0"/>
        <w:jc w:val="left"/>
        <w:rPr>
          <w:rFonts w:ascii="Courier New" w:hAnsi="Courier New" w:cs="Courier New"/>
        </w:rPr>
      </w:pPr>
      <w:r>
        <w:rPr>
          <w:rFonts w:ascii="Courier New" w:hAnsi="Courier New" w:cs="Courier New"/>
        </w:rPr>
        <w:br w:type="page"/>
      </w:r>
    </w:p>
    <w:p w14:paraId="6F10D0AE" w14:textId="77777777" w:rsidR="008F7610" w:rsidRPr="00025B24" w:rsidRDefault="008F7610" w:rsidP="00871BD4">
      <w:pPr>
        <w:ind w:left="454" w:right="57" w:firstLine="0"/>
        <w:jc w:val="left"/>
        <w:rPr>
          <w:rFonts w:ascii="Courier New" w:hAnsi="Courier New" w:cs="Courier New"/>
        </w:rPr>
      </w:pPr>
    </w:p>
    <w:p w14:paraId="56C4A8EF" w14:textId="77777777" w:rsidR="008F7610" w:rsidRPr="00025B24" w:rsidRDefault="008F7610" w:rsidP="00871BD4">
      <w:pPr>
        <w:ind w:left="454" w:right="57" w:firstLine="0"/>
        <w:jc w:val="left"/>
        <w:rPr>
          <w:rFonts w:ascii="Courier New" w:hAnsi="Courier New" w:cs="Courier New"/>
        </w:rPr>
      </w:pPr>
      <w:r w:rsidRPr="00025B24">
        <w:rPr>
          <w:rFonts w:ascii="Courier New" w:hAnsi="Courier New" w:cs="Courier New"/>
        </w:rPr>
        <w:t>4.</w:t>
      </w:r>
      <w:r w:rsidRPr="00025B24">
        <w:rPr>
          <w:rFonts w:ascii="Courier New" w:hAnsi="Courier New" w:cs="Courier New"/>
        </w:rPr>
        <w:tab/>
        <w:t>If the AU-CSQ volume is not fully utilized in two out of any three consecutive JFYs, MAFF, or its successor, shall make such modifications to the AU-CSQ as are necessary to achieve full utilization of the AU-CSQ, including:</w:t>
      </w:r>
    </w:p>
    <w:p w14:paraId="5191C1F3" w14:textId="77777777" w:rsidR="008F7610" w:rsidRPr="00025B24" w:rsidRDefault="008F7610" w:rsidP="00871BD4">
      <w:pPr>
        <w:tabs>
          <w:tab w:val="left" w:pos="1843"/>
        </w:tabs>
        <w:ind w:left="1020" w:firstLine="0"/>
        <w:jc w:val="left"/>
        <w:rPr>
          <w:rFonts w:ascii="Courier New" w:hAnsi="Courier New" w:cs="Courier New"/>
        </w:rPr>
      </w:pPr>
      <w:r w:rsidRPr="00025B24">
        <w:rPr>
          <w:rFonts w:ascii="Courier New" w:hAnsi="Courier New" w:cs="Courier New"/>
        </w:rPr>
        <w:t>(a)</w:t>
      </w:r>
      <w:r w:rsidRPr="00025B24">
        <w:rPr>
          <w:rFonts w:ascii="Courier New" w:hAnsi="Courier New" w:cs="Courier New"/>
        </w:rPr>
        <w:tab/>
        <w:t>immediate, temporary reduction, for the entirety of the following JFY, of the minimum import mark-up by 15 per cent from its established base level; and</w:t>
      </w:r>
    </w:p>
    <w:p w14:paraId="5FCA5B0C" w14:textId="77777777" w:rsidR="008F7610" w:rsidRPr="00025B24" w:rsidRDefault="008F7610" w:rsidP="00871BD4">
      <w:pPr>
        <w:tabs>
          <w:tab w:val="left" w:pos="1843"/>
        </w:tabs>
        <w:ind w:left="1020" w:firstLine="0"/>
        <w:jc w:val="left"/>
        <w:rPr>
          <w:rFonts w:ascii="Courier New" w:hAnsi="Courier New" w:cs="Courier New"/>
        </w:rPr>
      </w:pPr>
      <w:r w:rsidRPr="00025B24">
        <w:rPr>
          <w:rFonts w:ascii="Courier New" w:hAnsi="Courier New" w:cs="Courier New"/>
        </w:rPr>
        <w:t>(b)</w:t>
      </w:r>
      <w:r w:rsidRPr="00025B24">
        <w:rPr>
          <w:rFonts w:ascii="Courier New" w:hAnsi="Courier New" w:cs="Courier New"/>
        </w:rPr>
        <w:tab/>
        <w:t>such other steps as Japan and Australia agree.</w:t>
      </w:r>
    </w:p>
    <w:p w14:paraId="7113B80B" w14:textId="7E0A8FD3" w:rsidR="008F7610" w:rsidRDefault="008F7610" w:rsidP="00871BD4">
      <w:pPr>
        <w:ind w:left="454" w:right="57" w:firstLine="0"/>
        <w:jc w:val="left"/>
        <w:rPr>
          <w:rFonts w:ascii="Courier New" w:hAnsi="Courier New" w:cs="Courier New"/>
        </w:rPr>
      </w:pPr>
      <w:r w:rsidRPr="00025B24">
        <w:rPr>
          <w:rFonts w:ascii="Courier New" w:hAnsi="Courier New" w:cs="Courier New"/>
        </w:rPr>
        <w:t xml:space="preserve">I have the </w:t>
      </w:r>
      <w:proofErr w:type="spellStart"/>
      <w:r w:rsidRPr="00025B24">
        <w:rPr>
          <w:rFonts w:ascii="Courier New" w:hAnsi="Courier New" w:cs="Courier New"/>
        </w:rPr>
        <w:t>honor</w:t>
      </w:r>
      <w:proofErr w:type="spellEnd"/>
      <w:r w:rsidRPr="00025B24">
        <w:rPr>
          <w:rFonts w:ascii="Courier New" w:hAnsi="Courier New" w:cs="Courier New"/>
        </w:rPr>
        <w:t xml:space="preserve"> to propose that this letter </w:t>
      </w:r>
      <w:r>
        <w:rPr>
          <w:rFonts w:ascii="Courier New" w:hAnsi="Courier New" w:cs="Courier New"/>
        </w:rPr>
        <w:t>a</w:t>
      </w:r>
      <w:r w:rsidRPr="00025B24">
        <w:rPr>
          <w:rFonts w:ascii="Courier New" w:hAnsi="Courier New" w:cs="Courier New"/>
        </w:rPr>
        <w:t>nd your letter of confirmation in reply shall constitute an agreement between our two Governments, subject to dispute settlement under Chapter 28 (Dispute Settlement) of the Agreement, which shall enter into force on the date of entry into force of the Agreement with respect to Japan and Australia.</w:t>
      </w:r>
    </w:p>
    <w:p w14:paraId="5955805E" w14:textId="4F3D7FF0" w:rsidR="008F7610" w:rsidRDefault="00871BD4" w:rsidP="00871BD4">
      <w:pPr>
        <w:spacing w:after="0"/>
        <w:ind w:left="283" w:right="-707" w:firstLine="0"/>
        <w:jc w:val="right"/>
      </w:pPr>
      <w:r>
        <w:rPr>
          <w:noProof/>
        </w:rPr>
        <w:drawing>
          <wp:inline distT="0" distB="0" distL="0" distR="0" wp14:anchorId="0561FD79" wp14:editId="7E3B1500">
            <wp:extent cx="3769200" cy="1173600"/>
            <wp:effectExtent l="0" t="0" r="3175" b="7620"/>
            <wp:docPr id="7" name="Picture 7" descr="(Signature)&#10;&#10;Toshimitsu Motegi&#10;Minister in charge of&#10;Economic Revitalization of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gnature)&#10;&#10;Toshimitsu Motegi&#10;Minister in charge of&#10;Economic Revitalization of Japan"/>
                    <pic:cNvPicPr/>
                  </pic:nvPicPr>
                  <pic:blipFill>
                    <a:blip r:embed="rId12">
                      <a:extLst>
                        <a:ext uri="{28A0092B-C50C-407E-A947-70E740481C1C}">
                          <a14:useLocalDpi xmlns:a14="http://schemas.microsoft.com/office/drawing/2010/main" val="0"/>
                        </a:ext>
                      </a:extLst>
                    </a:blip>
                    <a:stretch>
                      <a:fillRect/>
                    </a:stretch>
                  </pic:blipFill>
                  <pic:spPr>
                    <a:xfrm>
                      <a:off x="0" y="0"/>
                      <a:ext cx="3769200" cy="1173600"/>
                    </a:xfrm>
                    <a:prstGeom prst="rect">
                      <a:avLst/>
                    </a:prstGeom>
                  </pic:spPr>
                </pic:pic>
              </a:graphicData>
            </a:graphic>
          </wp:inline>
        </w:drawing>
      </w:r>
    </w:p>
    <w:sectPr w:rsidR="008F7610" w:rsidSect="00025B24">
      <w:footnotePr>
        <w:numRestart w:val="eachSect"/>
      </w:footnotePr>
      <w:pgSz w:w="11910" w:h="16840" w:code="9"/>
      <w:pgMar w:top="851" w:right="1418" w:bottom="567" w:left="1418" w:header="567"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90F" w14:textId="77777777" w:rsidR="00924DB5" w:rsidRDefault="00924DB5" w:rsidP="008343E4">
      <w:r>
        <w:separator/>
      </w:r>
    </w:p>
  </w:endnote>
  <w:endnote w:type="continuationSeparator" w:id="0">
    <w:p w14:paraId="09EFE6B0" w14:textId="77777777" w:rsidR="00924DB5" w:rsidRDefault="00924DB5"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78D" w14:textId="77777777" w:rsidR="005A5035" w:rsidRPr="00A15CC5" w:rsidRDefault="005A5035" w:rsidP="005A5035">
    <w:pPr>
      <w:spacing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7B9DA03D" w14:textId="0DF47C79" w:rsidR="005A5035" w:rsidRPr="005A5035" w:rsidRDefault="005A5035" w:rsidP="00D84A47">
    <w:pPr>
      <w:spacing w:after="0"/>
      <w:ind w:firstLine="0"/>
      <w:jc w:val="center"/>
      <w:rPr>
        <w:sz w:val="18"/>
        <w:szCs w:val="18"/>
      </w:rPr>
    </w:pPr>
    <w:r w:rsidRPr="00A15CC5">
      <w:rPr>
        <w:sz w:val="18"/>
        <w:szCs w:val="18"/>
      </w:rPr>
      <w:t>Telephone (02) 6277 7420   E-mail Trade.Minister@dfat.gov.au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88F7" w14:textId="77777777" w:rsidR="00924DB5" w:rsidRDefault="00924DB5" w:rsidP="009035ED">
      <w:pPr>
        <w:spacing w:after="0"/>
        <w:ind w:firstLine="0"/>
      </w:pPr>
      <w:r>
        <w:separator/>
      </w:r>
    </w:p>
  </w:footnote>
  <w:footnote w:type="continuationSeparator" w:id="0">
    <w:p w14:paraId="41E7ACE5" w14:textId="77777777" w:rsidR="00924DB5" w:rsidRDefault="00924DB5" w:rsidP="008343E4">
      <w:r>
        <w:continuationSeparator/>
      </w:r>
    </w:p>
  </w:footnote>
  <w:footnote w:id="1">
    <w:p w14:paraId="635F79AA" w14:textId="5AAFE9F7" w:rsidR="002F5C62" w:rsidRPr="00780473" w:rsidRDefault="002F5C62" w:rsidP="002F5C62">
      <w:pPr>
        <w:spacing w:line="204" w:lineRule="auto"/>
        <w:ind w:left="567" w:right="1587" w:hanging="5"/>
        <w:jc w:val="left"/>
        <w:rPr>
          <w:rFonts w:ascii="Courier New" w:hAnsi="Courier New" w:cs="Courier New"/>
          <w:sz w:val="21"/>
        </w:rPr>
      </w:pPr>
      <w:r w:rsidRPr="00780473">
        <w:rPr>
          <w:rStyle w:val="FootnoteReference"/>
          <w:rFonts w:ascii="Courier New" w:hAnsi="Courier New" w:cs="Courier New"/>
        </w:rPr>
        <w:footnoteRef/>
      </w:r>
      <w:r w:rsidRPr="00780473">
        <w:rPr>
          <w:rFonts w:ascii="Courier New" w:hAnsi="Courier New" w:cs="Courier New"/>
        </w:rPr>
        <w:t xml:space="preserve"> </w:t>
      </w:r>
      <w:r w:rsidRPr="00780473">
        <w:rPr>
          <w:rFonts w:ascii="Courier New" w:hAnsi="Courier New" w:cs="Courier New"/>
          <w:sz w:val="21"/>
        </w:rPr>
        <w:t>For</w:t>
      </w:r>
      <w:r w:rsidRPr="00780473">
        <w:rPr>
          <w:rFonts w:ascii="Courier New" w:hAnsi="Courier New" w:cs="Courier New"/>
          <w:spacing w:val="-27"/>
          <w:sz w:val="21"/>
        </w:rPr>
        <w:t xml:space="preserve"> </w:t>
      </w:r>
      <w:r w:rsidRPr="00780473">
        <w:rPr>
          <w:rFonts w:ascii="Courier New" w:hAnsi="Courier New" w:cs="Courier New"/>
          <w:sz w:val="21"/>
        </w:rPr>
        <w:t>greater</w:t>
      </w:r>
      <w:r w:rsidRPr="00780473">
        <w:rPr>
          <w:rFonts w:ascii="Courier New" w:hAnsi="Courier New" w:cs="Courier New"/>
          <w:spacing w:val="-20"/>
          <w:sz w:val="21"/>
        </w:rPr>
        <w:t xml:space="preserve"> </w:t>
      </w:r>
      <w:r w:rsidRPr="00780473">
        <w:rPr>
          <w:rFonts w:ascii="Courier New" w:hAnsi="Courier New" w:cs="Courier New"/>
          <w:sz w:val="21"/>
        </w:rPr>
        <w:t>certainty,</w:t>
      </w:r>
      <w:r w:rsidRPr="00780473">
        <w:rPr>
          <w:rFonts w:ascii="Courier New" w:hAnsi="Courier New" w:cs="Courier New"/>
          <w:spacing w:val="-17"/>
          <w:sz w:val="21"/>
        </w:rPr>
        <w:t xml:space="preserve"> </w:t>
      </w:r>
      <w:r w:rsidRPr="00780473">
        <w:rPr>
          <w:rFonts w:ascii="Courier New" w:hAnsi="Courier New" w:cs="Courier New"/>
          <w:sz w:val="21"/>
        </w:rPr>
        <w:t>Japan</w:t>
      </w:r>
      <w:r w:rsidRPr="00780473">
        <w:rPr>
          <w:rFonts w:ascii="Courier New" w:hAnsi="Courier New" w:cs="Courier New"/>
          <w:spacing w:val="-27"/>
          <w:sz w:val="21"/>
        </w:rPr>
        <w:t xml:space="preserve"> </w:t>
      </w:r>
      <w:r w:rsidRPr="00780473">
        <w:rPr>
          <w:rFonts w:ascii="Courier New" w:hAnsi="Courier New" w:cs="Courier New"/>
          <w:sz w:val="21"/>
        </w:rPr>
        <w:t>shall</w:t>
      </w:r>
      <w:r w:rsidRPr="00780473">
        <w:rPr>
          <w:rFonts w:ascii="Courier New" w:hAnsi="Courier New" w:cs="Courier New"/>
          <w:spacing w:val="-24"/>
          <w:sz w:val="21"/>
        </w:rPr>
        <w:t xml:space="preserve"> </w:t>
      </w:r>
      <w:r w:rsidRPr="00780473">
        <w:rPr>
          <w:rFonts w:ascii="Courier New" w:hAnsi="Courier New" w:cs="Courier New"/>
          <w:sz w:val="21"/>
        </w:rPr>
        <w:t>not</w:t>
      </w:r>
      <w:r w:rsidRPr="00780473">
        <w:rPr>
          <w:rFonts w:ascii="Courier New" w:hAnsi="Courier New" w:cs="Courier New"/>
          <w:spacing w:val="-26"/>
          <w:sz w:val="21"/>
        </w:rPr>
        <w:t xml:space="preserve"> </w:t>
      </w:r>
      <w:r w:rsidRPr="00780473">
        <w:rPr>
          <w:rFonts w:ascii="Courier New" w:hAnsi="Courier New" w:cs="Courier New"/>
          <w:sz w:val="21"/>
        </w:rPr>
        <w:t>set</w:t>
      </w:r>
      <w:r w:rsidRPr="00780473">
        <w:rPr>
          <w:rFonts w:ascii="Courier New" w:hAnsi="Courier New" w:cs="Courier New"/>
          <w:spacing w:val="-24"/>
          <w:sz w:val="21"/>
        </w:rPr>
        <w:t xml:space="preserve"> </w:t>
      </w:r>
      <w:r w:rsidRPr="00780473">
        <w:rPr>
          <w:rFonts w:ascii="Courier New" w:hAnsi="Courier New" w:cs="Courier New"/>
          <w:sz w:val="21"/>
        </w:rPr>
        <w:t>a</w:t>
      </w:r>
      <w:r w:rsidRPr="00780473">
        <w:rPr>
          <w:rFonts w:ascii="Courier New" w:hAnsi="Courier New" w:cs="Courier New"/>
          <w:spacing w:val="-27"/>
          <w:sz w:val="21"/>
        </w:rPr>
        <w:t xml:space="preserve"> </w:t>
      </w:r>
      <w:r w:rsidRPr="00780473">
        <w:rPr>
          <w:rFonts w:ascii="Courier New" w:hAnsi="Courier New" w:cs="Courier New"/>
          <w:sz w:val="21"/>
        </w:rPr>
        <w:t xml:space="preserve">maximum </w:t>
      </w:r>
      <w:r w:rsidRPr="00780473">
        <w:rPr>
          <w:rFonts w:ascii="Courier New" w:hAnsi="Courier New" w:cs="Courier New"/>
          <w:w w:val="95"/>
          <w:sz w:val="21"/>
        </w:rPr>
        <w:t>purchase price</w:t>
      </w:r>
      <w:r w:rsidRPr="00780473">
        <w:rPr>
          <w:rFonts w:ascii="Courier New" w:hAnsi="Courier New" w:cs="Courier New"/>
          <w:spacing w:val="-3"/>
          <w:w w:val="95"/>
          <w:sz w:val="21"/>
        </w:rPr>
        <w:t xml:space="preserve"> </w:t>
      </w:r>
      <w:r w:rsidRPr="00780473">
        <w:rPr>
          <w:rFonts w:ascii="Courier New" w:hAnsi="Courier New" w:cs="Courier New"/>
          <w:w w:val="95"/>
          <w:sz w:val="21"/>
        </w:rPr>
        <w:t>for</w:t>
      </w:r>
      <w:r w:rsidRPr="00780473">
        <w:rPr>
          <w:rFonts w:ascii="Courier New" w:hAnsi="Courier New" w:cs="Courier New"/>
          <w:spacing w:val="-7"/>
          <w:w w:val="95"/>
          <w:sz w:val="21"/>
        </w:rPr>
        <w:t xml:space="preserve"> </w:t>
      </w:r>
      <w:r w:rsidRPr="00780473">
        <w:rPr>
          <w:rFonts w:ascii="Courier New" w:hAnsi="Courier New" w:cs="Courier New"/>
          <w:w w:val="95"/>
          <w:sz w:val="21"/>
        </w:rPr>
        <w:t>any variety or</w:t>
      </w:r>
      <w:r w:rsidRPr="00780473">
        <w:rPr>
          <w:rFonts w:ascii="Courier New" w:hAnsi="Courier New" w:cs="Courier New"/>
          <w:spacing w:val="-16"/>
          <w:w w:val="95"/>
          <w:sz w:val="21"/>
        </w:rPr>
        <w:t xml:space="preserve"> </w:t>
      </w:r>
      <w:r w:rsidRPr="00780473">
        <w:rPr>
          <w:rFonts w:ascii="Courier New" w:hAnsi="Courier New" w:cs="Courier New"/>
          <w:w w:val="95"/>
          <w:sz w:val="21"/>
        </w:rPr>
        <w:t>subtype</w:t>
      </w:r>
      <w:r w:rsidRPr="00780473">
        <w:rPr>
          <w:rFonts w:ascii="Courier New" w:hAnsi="Courier New" w:cs="Courier New"/>
          <w:spacing w:val="-4"/>
          <w:w w:val="95"/>
          <w:sz w:val="21"/>
        </w:rPr>
        <w:t xml:space="preserve"> </w:t>
      </w:r>
      <w:r w:rsidRPr="00780473">
        <w:rPr>
          <w:rFonts w:ascii="Courier New" w:hAnsi="Courier New" w:cs="Courier New"/>
          <w:w w:val="95"/>
          <w:sz w:val="21"/>
        </w:rPr>
        <w:t>of</w:t>
      </w:r>
      <w:r w:rsidRPr="00780473">
        <w:rPr>
          <w:rFonts w:ascii="Courier New" w:hAnsi="Courier New" w:cs="Courier New"/>
          <w:spacing w:val="-2"/>
          <w:w w:val="95"/>
          <w:sz w:val="21"/>
        </w:rPr>
        <w:t xml:space="preserve"> </w:t>
      </w:r>
      <w:r w:rsidRPr="00780473">
        <w:rPr>
          <w:rFonts w:ascii="Courier New" w:hAnsi="Courier New" w:cs="Courier New"/>
          <w:w w:val="95"/>
          <w:sz w:val="21"/>
        </w:rPr>
        <w:t>rice,</w:t>
      </w:r>
      <w:r w:rsidRPr="00780473">
        <w:rPr>
          <w:rFonts w:ascii="Courier New" w:hAnsi="Courier New" w:cs="Courier New"/>
          <w:spacing w:val="-5"/>
          <w:w w:val="95"/>
          <w:sz w:val="21"/>
        </w:rPr>
        <w:t xml:space="preserve"> </w:t>
      </w:r>
      <w:r w:rsidRPr="00780473">
        <w:rPr>
          <w:rFonts w:ascii="Courier New" w:hAnsi="Courier New" w:cs="Courier New"/>
          <w:w w:val="95"/>
          <w:sz w:val="21"/>
        </w:rPr>
        <w:t xml:space="preserve">except </w:t>
      </w:r>
      <w:r w:rsidRPr="00780473">
        <w:rPr>
          <w:rFonts w:ascii="Courier New" w:hAnsi="Courier New" w:cs="Courier New"/>
          <w:sz w:val="21"/>
        </w:rPr>
        <w:t>that</w:t>
      </w:r>
      <w:r w:rsidRPr="00780473">
        <w:rPr>
          <w:rFonts w:ascii="Courier New" w:hAnsi="Courier New" w:cs="Courier New"/>
          <w:spacing w:val="-22"/>
          <w:sz w:val="21"/>
        </w:rPr>
        <w:t xml:space="preserve"> </w:t>
      </w:r>
      <w:r w:rsidRPr="00780473">
        <w:rPr>
          <w:rFonts w:ascii="Courier New" w:hAnsi="Courier New" w:cs="Courier New"/>
          <w:sz w:val="21"/>
        </w:rPr>
        <w:t>it</w:t>
      </w:r>
      <w:r w:rsidRPr="00780473">
        <w:rPr>
          <w:rFonts w:ascii="Courier New" w:hAnsi="Courier New" w:cs="Courier New"/>
          <w:spacing w:val="-29"/>
          <w:sz w:val="21"/>
        </w:rPr>
        <w:t xml:space="preserve"> </w:t>
      </w:r>
      <w:r w:rsidRPr="00780473">
        <w:rPr>
          <w:rFonts w:ascii="Courier New" w:hAnsi="Courier New" w:cs="Courier New"/>
          <w:sz w:val="21"/>
        </w:rPr>
        <w:t>may</w:t>
      </w:r>
      <w:r w:rsidRPr="00780473">
        <w:rPr>
          <w:rFonts w:ascii="Courier New" w:hAnsi="Courier New" w:cs="Courier New"/>
          <w:spacing w:val="-26"/>
          <w:sz w:val="21"/>
        </w:rPr>
        <w:t xml:space="preserve"> </w:t>
      </w:r>
      <w:r w:rsidRPr="00780473">
        <w:rPr>
          <w:rFonts w:ascii="Courier New" w:hAnsi="Courier New" w:cs="Courier New"/>
          <w:sz w:val="21"/>
        </w:rPr>
        <w:t>set</w:t>
      </w:r>
      <w:r w:rsidRPr="00780473">
        <w:rPr>
          <w:rFonts w:ascii="Courier New" w:hAnsi="Courier New" w:cs="Courier New"/>
          <w:spacing w:val="-22"/>
          <w:sz w:val="21"/>
        </w:rPr>
        <w:t xml:space="preserve"> </w:t>
      </w:r>
      <w:r w:rsidRPr="00780473">
        <w:rPr>
          <w:rFonts w:ascii="Courier New" w:hAnsi="Courier New" w:cs="Courier New"/>
          <w:sz w:val="21"/>
        </w:rPr>
        <w:t>a</w:t>
      </w:r>
      <w:r w:rsidRPr="00780473">
        <w:rPr>
          <w:rFonts w:ascii="Courier New" w:hAnsi="Courier New" w:cs="Courier New"/>
          <w:spacing w:val="-29"/>
          <w:sz w:val="21"/>
        </w:rPr>
        <w:t xml:space="preserve"> </w:t>
      </w:r>
      <w:r w:rsidRPr="00780473">
        <w:rPr>
          <w:rFonts w:ascii="Courier New" w:hAnsi="Courier New" w:cs="Courier New"/>
          <w:sz w:val="21"/>
        </w:rPr>
        <w:t>separate</w:t>
      </w:r>
      <w:r w:rsidRPr="00780473">
        <w:rPr>
          <w:rFonts w:ascii="Courier New" w:hAnsi="Courier New" w:cs="Courier New"/>
          <w:spacing w:val="-13"/>
          <w:sz w:val="21"/>
        </w:rPr>
        <w:t xml:space="preserve"> </w:t>
      </w:r>
      <w:r w:rsidRPr="00780473">
        <w:rPr>
          <w:rFonts w:ascii="Courier New" w:hAnsi="Courier New" w:cs="Courier New"/>
          <w:sz w:val="21"/>
        </w:rPr>
        <w:t>maximum</w:t>
      </w:r>
      <w:r w:rsidRPr="00780473">
        <w:rPr>
          <w:rFonts w:ascii="Courier New" w:hAnsi="Courier New" w:cs="Courier New"/>
          <w:spacing w:val="-17"/>
          <w:sz w:val="21"/>
        </w:rPr>
        <w:t xml:space="preserve"> </w:t>
      </w:r>
      <w:r w:rsidRPr="00780473">
        <w:rPr>
          <w:rFonts w:ascii="Courier New" w:hAnsi="Courier New" w:cs="Courier New"/>
          <w:sz w:val="21"/>
        </w:rPr>
        <w:t>purchase</w:t>
      </w:r>
      <w:r w:rsidRPr="00780473">
        <w:rPr>
          <w:rFonts w:ascii="Courier New" w:hAnsi="Courier New" w:cs="Courier New"/>
          <w:spacing w:val="-17"/>
          <w:sz w:val="21"/>
        </w:rPr>
        <w:t xml:space="preserve"> </w:t>
      </w:r>
      <w:r w:rsidRPr="00780473">
        <w:rPr>
          <w:rFonts w:ascii="Courier New" w:hAnsi="Courier New" w:cs="Courier New"/>
          <w:sz w:val="21"/>
        </w:rPr>
        <w:t>price</w:t>
      </w:r>
      <w:r w:rsidRPr="00780473">
        <w:rPr>
          <w:rFonts w:ascii="Courier New" w:hAnsi="Courier New" w:cs="Courier New"/>
          <w:spacing w:val="-24"/>
          <w:sz w:val="21"/>
        </w:rPr>
        <w:t xml:space="preserve"> </w:t>
      </w:r>
      <w:r w:rsidRPr="00780473">
        <w:rPr>
          <w:rFonts w:ascii="Courier New" w:hAnsi="Courier New" w:cs="Courier New"/>
          <w:sz w:val="21"/>
        </w:rPr>
        <w:t>for the</w:t>
      </w:r>
      <w:r w:rsidRPr="00780473">
        <w:rPr>
          <w:rFonts w:ascii="Courier New" w:hAnsi="Courier New" w:cs="Courier New"/>
          <w:spacing w:val="-32"/>
          <w:sz w:val="21"/>
        </w:rPr>
        <w:t xml:space="preserve"> </w:t>
      </w:r>
      <w:r w:rsidRPr="00780473">
        <w:rPr>
          <w:rFonts w:ascii="Courier New" w:hAnsi="Courier New" w:cs="Courier New"/>
          <w:sz w:val="21"/>
        </w:rPr>
        <w:t>brown</w:t>
      </w:r>
      <w:r w:rsidRPr="00780473">
        <w:rPr>
          <w:rFonts w:ascii="Courier New" w:hAnsi="Courier New" w:cs="Courier New"/>
          <w:spacing w:val="-32"/>
          <w:sz w:val="21"/>
        </w:rPr>
        <w:t xml:space="preserve"> </w:t>
      </w:r>
      <w:r w:rsidRPr="00780473">
        <w:rPr>
          <w:rFonts w:ascii="Courier New" w:hAnsi="Courier New" w:cs="Courier New"/>
          <w:sz w:val="21"/>
        </w:rPr>
        <w:t>and</w:t>
      </w:r>
      <w:r w:rsidRPr="00780473">
        <w:rPr>
          <w:rFonts w:ascii="Courier New" w:hAnsi="Courier New" w:cs="Courier New"/>
          <w:spacing w:val="-31"/>
          <w:sz w:val="21"/>
        </w:rPr>
        <w:t xml:space="preserve"> </w:t>
      </w:r>
      <w:r w:rsidRPr="00780473">
        <w:rPr>
          <w:rFonts w:ascii="Courier New" w:hAnsi="Courier New" w:cs="Courier New"/>
          <w:sz w:val="21"/>
        </w:rPr>
        <w:t>milled</w:t>
      </w:r>
      <w:r w:rsidRPr="00780473">
        <w:rPr>
          <w:rFonts w:ascii="Courier New" w:hAnsi="Courier New" w:cs="Courier New"/>
          <w:spacing w:val="-30"/>
          <w:sz w:val="21"/>
        </w:rPr>
        <w:t xml:space="preserve"> </w:t>
      </w:r>
      <w:r w:rsidRPr="00780473">
        <w:rPr>
          <w:rFonts w:ascii="Courier New" w:hAnsi="Courier New" w:cs="Courier New"/>
          <w:sz w:val="21"/>
        </w:rPr>
        <w:t>varieties</w:t>
      </w:r>
      <w:r w:rsidRPr="00780473">
        <w:rPr>
          <w:rFonts w:ascii="Courier New" w:hAnsi="Courier New" w:cs="Courier New"/>
          <w:spacing w:val="-18"/>
          <w:sz w:val="21"/>
        </w:rPr>
        <w:t xml:space="preserve"> </w:t>
      </w:r>
      <w:r w:rsidRPr="00780473">
        <w:rPr>
          <w:rFonts w:ascii="Courier New" w:hAnsi="Courier New" w:cs="Courier New"/>
          <w:sz w:val="21"/>
        </w:rPr>
        <w:t>of</w:t>
      </w:r>
      <w:r w:rsidRPr="00780473">
        <w:rPr>
          <w:rFonts w:ascii="Courier New" w:hAnsi="Courier New" w:cs="Courier New"/>
          <w:spacing w:val="-32"/>
          <w:sz w:val="21"/>
        </w:rPr>
        <w:t xml:space="preserve"> </w:t>
      </w:r>
      <w:r w:rsidRPr="00780473">
        <w:rPr>
          <w:rFonts w:ascii="Courier New" w:hAnsi="Courier New" w:cs="Courier New"/>
          <w:sz w:val="21"/>
        </w:rPr>
        <w:t>short-grain</w:t>
      </w:r>
      <w:r w:rsidRPr="00780473">
        <w:rPr>
          <w:rFonts w:ascii="Courier New" w:hAnsi="Courier New" w:cs="Courier New"/>
          <w:spacing w:val="-18"/>
          <w:sz w:val="21"/>
        </w:rPr>
        <w:t xml:space="preserve"> </w:t>
      </w:r>
      <w:r w:rsidRPr="00780473">
        <w:rPr>
          <w:rFonts w:ascii="Courier New" w:hAnsi="Courier New" w:cs="Courier New"/>
          <w:sz w:val="21"/>
        </w:rPr>
        <w:t>rice, medium-grain</w:t>
      </w:r>
      <w:r w:rsidRPr="00780473">
        <w:rPr>
          <w:rFonts w:ascii="Courier New" w:hAnsi="Courier New" w:cs="Courier New"/>
          <w:spacing w:val="-17"/>
          <w:sz w:val="21"/>
        </w:rPr>
        <w:t xml:space="preserve"> </w:t>
      </w:r>
      <w:proofErr w:type="gramStart"/>
      <w:r w:rsidRPr="00780473">
        <w:rPr>
          <w:rFonts w:ascii="Courier New" w:hAnsi="Courier New" w:cs="Courier New"/>
          <w:sz w:val="21"/>
        </w:rPr>
        <w:t>rice</w:t>
      </w:r>
      <w:proofErr w:type="gramEnd"/>
      <w:r w:rsidRPr="00780473">
        <w:rPr>
          <w:rFonts w:ascii="Courier New" w:hAnsi="Courier New" w:cs="Courier New"/>
          <w:spacing w:val="-32"/>
          <w:sz w:val="21"/>
        </w:rPr>
        <w:t xml:space="preserve"> </w:t>
      </w:r>
      <w:r w:rsidRPr="00780473">
        <w:rPr>
          <w:rFonts w:ascii="Courier New" w:hAnsi="Courier New" w:cs="Courier New"/>
          <w:sz w:val="21"/>
        </w:rPr>
        <w:t>and</w:t>
      </w:r>
      <w:r w:rsidRPr="00780473">
        <w:rPr>
          <w:rFonts w:ascii="Courier New" w:hAnsi="Courier New" w:cs="Courier New"/>
          <w:spacing w:val="-30"/>
          <w:sz w:val="21"/>
        </w:rPr>
        <w:t xml:space="preserve"> </w:t>
      </w:r>
      <w:r w:rsidRPr="00780473">
        <w:rPr>
          <w:rFonts w:ascii="Courier New" w:hAnsi="Courier New" w:cs="Courier New"/>
          <w:sz w:val="21"/>
        </w:rPr>
        <w:t>long-grain</w:t>
      </w:r>
      <w:r w:rsidRPr="00780473">
        <w:rPr>
          <w:rFonts w:ascii="Courier New" w:hAnsi="Courier New" w:cs="Courier New"/>
          <w:spacing w:val="-16"/>
          <w:sz w:val="21"/>
        </w:rPr>
        <w:t xml:space="preserve"> </w:t>
      </w:r>
      <w:r w:rsidRPr="00780473">
        <w:rPr>
          <w:rFonts w:ascii="Courier New" w:hAnsi="Courier New" w:cs="Courier New"/>
          <w:sz w:val="21"/>
        </w:rPr>
        <w:t>rice.</w:t>
      </w:r>
    </w:p>
  </w:footnote>
  <w:footnote w:id="2">
    <w:p w14:paraId="27317705" w14:textId="59495F15" w:rsidR="007F23D4" w:rsidRPr="00780473" w:rsidRDefault="007F23D4" w:rsidP="00877713">
      <w:pPr>
        <w:spacing w:line="204" w:lineRule="auto"/>
        <w:ind w:left="709" w:hanging="709"/>
        <w:jc w:val="left"/>
        <w:rPr>
          <w:rFonts w:ascii="Courier New" w:hAnsi="Courier New" w:cs="Courier New"/>
          <w:sz w:val="21"/>
        </w:rPr>
      </w:pPr>
      <w:r w:rsidRPr="00780473">
        <w:rPr>
          <w:rStyle w:val="FootnoteReference"/>
          <w:rFonts w:ascii="Courier New" w:hAnsi="Courier New" w:cs="Courier New"/>
        </w:rPr>
        <w:footnoteRef/>
      </w:r>
      <w:r w:rsidR="00877713">
        <w:rPr>
          <w:rFonts w:ascii="Courier New" w:hAnsi="Courier New" w:cs="Courier New"/>
          <w:sz w:val="21"/>
        </w:rPr>
        <w:t xml:space="preserve"> </w:t>
      </w:r>
      <w:r w:rsidR="00877713">
        <w:rPr>
          <w:rFonts w:ascii="Courier New" w:hAnsi="Courier New" w:cs="Courier New"/>
          <w:sz w:val="21"/>
        </w:rPr>
        <w:tab/>
      </w:r>
      <w:r w:rsidRPr="00780473">
        <w:rPr>
          <w:rFonts w:ascii="Courier New" w:hAnsi="Courier New" w:cs="Courier New"/>
          <w:sz w:val="21"/>
        </w:rPr>
        <w:t>HS Codes:</w:t>
      </w:r>
      <w:r w:rsidR="00025B24" w:rsidRPr="00780473">
        <w:rPr>
          <w:rFonts w:ascii="Courier New" w:hAnsi="Courier New" w:cs="Courier New"/>
          <w:sz w:val="21"/>
        </w:rPr>
        <w:t xml:space="preserve"> </w:t>
      </w:r>
      <w:r w:rsidRPr="00780473">
        <w:rPr>
          <w:rFonts w:ascii="Courier New" w:hAnsi="Courier New" w:cs="Courier New"/>
          <w:sz w:val="21"/>
        </w:rPr>
        <w:t>110290.310,</w:t>
      </w:r>
      <w:r w:rsidR="00025B24" w:rsidRPr="00780473">
        <w:rPr>
          <w:rFonts w:ascii="Courier New" w:hAnsi="Courier New" w:cs="Courier New"/>
          <w:sz w:val="21"/>
        </w:rPr>
        <w:t xml:space="preserve"> </w:t>
      </w:r>
      <w:r w:rsidRPr="00780473">
        <w:rPr>
          <w:rFonts w:ascii="Courier New" w:hAnsi="Courier New" w:cs="Courier New"/>
          <w:sz w:val="21"/>
        </w:rPr>
        <w:t>110319.510,</w:t>
      </w:r>
      <w:r w:rsidR="00025B24" w:rsidRPr="00780473">
        <w:rPr>
          <w:rFonts w:ascii="Courier New" w:hAnsi="Courier New" w:cs="Courier New"/>
          <w:sz w:val="21"/>
        </w:rPr>
        <w:t xml:space="preserve"> </w:t>
      </w:r>
      <w:r w:rsidRPr="00780473">
        <w:rPr>
          <w:rFonts w:ascii="Courier New" w:hAnsi="Courier New" w:cs="Courier New"/>
          <w:sz w:val="21"/>
        </w:rPr>
        <w:t>110320.350,</w:t>
      </w:r>
      <w:r w:rsidR="00025B24" w:rsidRPr="00780473">
        <w:rPr>
          <w:rFonts w:ascii="Courier New" w:hAnsi="Courier New" w:cs="Courier New"/>
          <w:sz w:val="21"/>
        </w:rPr>
        <w:t xml:space="preserve"> </w:t>
      </w:r>
      <w:r w:rsidRPr="00780473">
        <w:rPr>
          <w:rFonts w:ascii="Courier New" w:hAnsi="Courier New" w:cs="Courier New"/>
          <w:sz w:val="21"/>
        </w:rPr>
        <w:t>110419.250,</w:t>
      </w:r>
      <w:r w:rsidR="00025B24" w:rsidRPr="00780473">
        <w:rPr>
          <w:rFonts w:ascii="Courier New" w:hAnsi="Courier New" w:cs="Courier New"/>
          <w:sz w:val="21"/>
        </w:rPr>
        <w:t xml:space="preserve"> </w:t>
      </w:r>
      <w:r w:rsidRPr="00780473">
        <w:rPr>
          <w:rFonts w:ascii="Courier New" w:hAnsi="Courier New" w:cs="Courier New"/>
          <w:sz w:val="21"/>
        </w:rPr>
        <w:t>110429.250,</w:t>
      </w:r>
      <w:r w:rsidR="00025B24" w:rsidRPr="00780473">
        <w:rPr>
          <w:rFonts w:ascii="Courier New" w:hAnsi="Courier New" w:cs="Courier New"/>
          <w:sz w:val="21"/>
        </w:rPr>
        <w:t xml:space="preserve"> </w:t>
      </w:r>
      <w:r w:rsidRPr="00780473">
        <w:rPr>
          <w:rFonts w:ascii="Courier New" w:hAnsi="Courier New" w:cs="Courier New"/>
          <w:sz w:val="21"/>
        </w:rPr>
        <w:t>190120.122,</w:t>
      </w:r>
      <w:r w:rsidR="00025B24" w:rsidRPr="00780473">
        <w:rPr>
          <w:rFonts w:ascii="Courier New" w:hAnsi="Courier New" w:cs="Courier New"/>
          <w:sz w:val="21"/>
        </w:rPr>
        <w:t xml:space="preserve"> </w:t>
      </w:r>
      <w:r w:rsidRPr="00780473">
        <w:rPr>
          <w:rFonts w:ascii="Courier New" w:hAnsi="Courier New" w:cs="Courier New"/>
          <w:sz w:val="21"/>
        </w:rPr>
        <w:t>190120.162,</w:t>
      </w:r>
      <w:r w:rsidR="00025B24" w:rsidRPr="00780473">
        <w:rPr>
          <w:rFonts w:ascii="Courier New" w:hAnsi="Courier New" w:cs="Courier New"/>
          <w:sz w:val="21"/>
        </w:rPr>
        <w:t xml:space="preserve"> </w:t>
      </w:r>
      <w:r w:rsidRPr="00780473">
        <w:rPr>
          <w:rFonts w:ascii="Courier New" w:hAnsi="Courier New" w:cs="Courier New"/>
          <w:sz w:val="21"/>
        </w:rPr>
        <w:t>190190.142,</w:t>
      </w:r>
      <w:r w:rsidR="00025B24" w:rsidRPr="00780473">
        <w:rPr>
          <w:rFonts w:ascii="Courier New" w:hAnsi="Courier New" w:cs="Courier New"/>
          <w:sz w:val="21"/>
        </w:rPr>
        <w:t xml:space="preserve"> </w:t>
      </w:r>
      <w:r w:rsidRPr="00780473">
        <w:rPr>
          <w:rFonts w:ascii="Courier New" w:hAnsi="Courier New" w:cs="Courier New"/>
          <w:sz w:val="21"/>
        </w:rPr>
        <w:t>190190.587,</w:t>
      </w:r>
      <w:r w:rsidR="00025B24" w:rsidRPr="00780473">
        <w:rPr>
          <w:rFonts w:ascii="Courier New" w:hAnsi="Courier New" w:cs="Courier New"/>
          <w:sz w:val="21"/>
        </w:rPr>
        <w:t xml:space="preserve"> </w:t>
      </w:r>
      <w:r w:rsidRPr="00780473">
        <w:rPr>
          <w:rFonts w:ascii="Courier New" w:hAnsi="Courier New" w:cs="Courier New"/>
          <w:sz w:val="21"/>
        </w:rPr>
        <w:t>190410.211,</w:t>
      </w:r>
      <w:r w:rsidR="00025B24" w:rsidRPr="00780473">
        <w:rPr>
          <w:rFonts w:ascii="Courier New" w:hAnsi="Courier New" w:cs="Courier New"/>
          <w:sz w:val="21"/>
        </w:rPr>
        <w:t xml:space="preserve"> </w:t>
      </w:r>
      <w:r w:rsidRPr="00780473">
        <w:rPr>
          <w:rFonts w:ascii="Courier New" w:hAnsi="Courier New" w:cs="Courier New"/>
          <w:sz w:val="21"/>
        </w:rPr>
        <w:t>190420.211,</w:t>
      </w:r>
      <w:r w:rsidR="00025B24" w:rsidRPr="00780473">
        <w:rPr>
          <w:rFonts w:ascii="Courier New" w:hAnsi="Courier New" w:cs="Courier New"/>
          <w:sz w:val="21"/>
        </w:rPr>
        <w:t xml:space="preserve"> </w:t>
      </w:r>
      <w:r w:rsidRPr="00780473">
        <w:rPr>
          <w:rFonts w:ascii="Courier New" w:hAnsi="Courier New" w:cs="Courier New"/>
          <w:sz w:val="21"/>
        </w:rPr>
        <w:t>190490.120 and 210690.517.</w:t>
      </w:r>
    </w:p>
  </w:footnote>
  <w:footnote w:id="3">
    <w:p w14:paraId="32460D59" w14:textId="19F324EB" w:rsidR="00025B24" w:rsidRPr="00025B24" w:rsidRDefault="00025B24" w:rsidP="00877713">
      <w:pPr>
        <w:pStyle w:val="FootnoteText"/>
        <w:ind w:left="709" w:hanging="709"/>
        <w:rPr>
          <w:lang w:val="en-US"/>
        </w:rPr>
      </w:pPr>
      <w:r w:rsidRPr="00780473">
        <w:rPr>
          <w:rStyle w:val="FootnoteReference"/>
          <w:rFonts w:ascii="Courier New" w:hAnsi="Courier New" w:cs="Courier New"/>
          <w:sz w:val="24"/>
          <w:szCs w:val="24"/>
        </w:rPr>
        <w:footnoteRef/>
      </w:r>
      <w:r w:rsidR="00877713">
        <w:t xml:space="preserve"> </w:t>
      </w:r>
      <w:r w:rsidR="00877713">
        <w:tab/>
      </w:r>
      <w:r w:rsidRPr="00780473">
        <w:rPr>
          <w:rFonts w:ascii="Courier New" w:hAnsi="Courier New" w:cs="Courier New"/>
          <w:sz w:val="21"/>
        </w:rPr>
        <w:t>HS Codes: 100610.010, 100620.010, 100630.010 and 100640.010.</w:t>
      </w:r>
    </w:p>
  </w:footnote>
  <w:footnote w:id="4">
    <w:p w14:paraId="1C88724A" w14:textId="39FE68B0" w:rsidR="008F7610" w:rsidRPr="002F5C62" w:rsidRDefault="008F7610" w:rsidP="0025379B">
      <w:pPr>
        <w:pStyle w:val="FootnoteText"/>
        <w:spacing w:after="360"/>
        <w:ind w:left="709" w:right="1277" w:hanging="709"/>
        <w:jc w:val="left"/>
        <w:rPr>
          <w:rFonts w:ascii="Courier New" w:hAnsi="Courier New" w:cs="Courier New"/>
          <w:sz w:val="21"/>
        </w:rPr>
      </w:pPr>
      <w:r w:rsidRPr="00780473">
        <w:rPr>
          <w:rStyle w:val="FootnoteReference"/>
          <w:rFonts w:ascii="Courier New" w:hAnsi="Courier New" w:cs="Courier New"/>
        </w:rPr>
        <w:footnoteRef/>
      </w:r>
      <w:r w:rsidRPr="00780473">
        <w:rPr>
          <w:rFonts w:ascii="Courier New" w:hAnsi="Courier New" w:cs="Courier New"/>
        </w:rPr>
        <w:t xml:space="preserve"> </w:t>
      </w:r>
      <w:r w:rsidR="00877713">
        <w:rPr>
          <w:rFonts w:ascii="Courier New" w:hAnsi="Courier New" w:cs="Courier New"/>
        </w:rPr>
        <w:tab/>
      </w:r>
      <w:r w:rsidRPr="00780473">
        <w:rPr>
          <w:rFonts w:ascii="Courier New" w:hAnsi="Courier New" w:cs="Courier New"/>
          <w:sz w:val="21"/>
        </w:rPr>
        <w:t>For</w:t>
      </w:r>
      <w:r w:rsidRPr="00877713">
        <w:rPr>
          <w:rFonts w:ascii="Courier New" w:hAnsi="Courier New" w:cs="Courier New"/>
          <w:spacing w:val="-27"/>
          <w:sz w:val="21"/>
        </w:rPr>
        <w:t xml:space="preserve"> </w:t>
      </w:r>
      <w:r w:rsidRPr="00877713">
        <w:rPr>
          <w:rFonts w:ascii="Courier New" w:hAnsi="Courier New" w:cs="Courier New"/>
          <w:sz w:val="21"/>
        </w:rPr>
        <w:t>greater</w:t>
      </w:r>
      <w:r w:rsidRPr="00780473">
        <w:rPr>
          <w:rFonts w:ascii="Courier New" w:hAnsi="Courier New" w:cs="Courier New"/>
          <w:spacing w:val="-20"/>
          <w:sz w:val="21"/>
        </w:rPr>
        <w:t xml:space="preserve"> </w:t>
      </w:r>
      <w:r w:rsidRPr="00780473">
        <w:rPr>
          <w:rFonts w:ascii="Courier New" w:hAnsi="Courier New" w:cs="Courier New"/>
          <w:sz w:val="21"/>
        </w:rPr>
        <w:t>certainty,</w:t>
      </w:r>
      <w:r w:rsidRPr="00780473">
        <w:rPr>
          <w:rFonts w:ascii="Courier New" w:hAnsi="Courier New" w:cs="Courier New"/>
          <w:spacing w:val="-17"/>
          <w:sz w:val="21"/>
        </w:rPr>
        <w:t xml:space="preserve"> </w:t>
      </w:r>
      <w:r w:rsidRPr="00780473">
        <w:rPr>
          <w:rFonts w:ascii="Courier New" w:hAnsi="Courier New" w:cs="Courier New"/>
          <w:sz w:val="21"/>
        </w:rPr>
        <w:t>Japan</w:t>
      </w:r>
      <w:r w:rsidRPr="00780473">
        <w:rPr>
          <w:rFonts w:ascii="Courier New" w:hAnsi="Courier New" w:cs="Courier New"/>
          <w:spacing w:val="-27"/>
          <w:sz w:val="21"/>
        </w:rPr>
        <w:t xml:space="preserve"> </w:t>
      </w:r>
      <w:r w:rsidRPr="00780473">
        <w:rPr>
          <w:rFonts w:ascii="Courier New" w:hAnsi="Courier New" w:cs="Courier New"/>
          <w:sz w:val="21"/>
        </w:rPr>
        <w:t>shall</w:t>
      </w:r>
      <w:r w:rsidRPr="00780473">
        <w:rPr>
          <w:rFonts w:ascii="Courier New" w:hAnsi="Courier New" w:cs="Courier New"/>
          <w:spacing w:val="-24"/>
          <w:sz w:val="21"/>
        </w:rPr>
        <w:t xml:space="preserve"> </w:t>
      </w:r>
      <w:r w:rsidRPr="00780473">
        <w:rPr>
          <w:rFonts w:ascii="Courier New" w:hAnsi="Courier New" w:cs="Courier New"/>
          <w:sz w:val="21"/>
        </w:rPr>
        <w:t>not</w:t>
      </w:r>
      <w:r w:rsidRPr="00780473">
        <w:rPr>
          <w:rFonts w:ascii="Courier New" w:hAnsi="Courier New" w:cs="Courier New"/>
          <w:spacing w:val="-26"/>
          <w:sz w:val="21"/>
        </w:rPr>
        <w:t xml:space="preserve"> </w:t>
      </w:r>
      <w:r w:rsidRPr="00780473">
        <w:rPr>
          <w:rFonts w:ascii="Courier New" w:hAnsi="Courier New" w:cs="Courier New"/>
          <w:sz w:val="21"/>
        </w:rPr>
        <w:t>set</w:t>
      </w:r>
      <w:r w:rsidRPr="00780473">
        <w:rPr>
          <w:rFonts w:ascii="Courier New" w:hAnsi="Courier New" w:cs="Courier New"/>
          <w:spacing w:val="-24"/>
          <w:sz w:val="21"/>
        </w:rPr>
        <w:t xml:space="preserve"> </w:t>
      </w:r>
      <w:r w:rsidRPr="00780473">
        <w:rPr>
          <w:rFonts w:ascii="Courier New" w:hAnsi="Courier New" w:cs="Courier New"/>
          <w:sz w:val="21"/>
        </w:rPr>
        <w:t>a</w:t>
      </w:r>
      <w:r w:rsidRPr="00780473">
        <w:rPr>
          <w:rFonts w:ascii="Courier New" w:hAnsi="Courier New" w:cs="Courier New"/>
          <w:spacing w:val="-27"/>
          <w:sz w:val="21"/>
        </w:rPr>
        <w:t xml:space="preserve"> </w:t>
      </w:r>
      <w:r w:rsidRPr="00780473">
        <w:rPr>
          <w:rFonts w:ascii="Courier New" w:hAnsi="Courier New" w:cs="Courier New"/>
          <w:sz w:val="21"/>
        </w:rPr>
        <w:t xml:space="preserve">maximum </w:t>
      </w:r>
      <w:r w:rsidRPr="00780473">
        <w:rPr>
          <w:rFonts w:ascii="Courier New" w:hAnsi="Courier New" w:cs="Courier New"/>
          <w:w w:val="95"/>
          <w:sz w:val="21"/>
        </w:rPr>
        <w:t>purchase price</w:t>
      </w:r>
      <w:r w:rsidRPr="00780473">
        <w:rPr>
          <w:rFonts w:ascii="Courier New" w:hAnsi="Courier New" w:cs="Courier New"/>
          <w:spacing w:val="-3"/>
          <w:w w:val="95"/>
          <w:sz w:val="21"/>
        </w:rPr>
        <w:t xml:space="preserve"> </w:t>
      </w:r>
      <w:r w:rsidRPr="00780473">
        <w:rPr>
          <w:rFonts w:ascii="Courier New" w:hAnsi="Courier New" w:cs="Courier New"/>
          <w:w w:val="95"/>
          <w:sz w:val="21"/>
        </w:rPr>
        <w:t>for</w:t>
      </w:r>
      <w:r w:rsidRPr="00780473">
        <w:rPr>
          <w:rFonts w:ascii="Courier New" w:hAnsi="Courier New" w:cs="Courier New"/>
          <w:spacing w:val="-7"/>
          <w:w w:val="95"/>
          <w:sz w:val="21"/>
        </w:rPr>
        <w:t xml:space="preserve"> </w:t>
      </w:r>
      <w:r w:rsidRPr="00780473">
        <w:rPr>
          <w:rFonts w:ascii="Courier New" w:hAnsi="Courier New" w:cs="Courier New"/>
          <w:w w:val="95"/>
          <w:sz w:val="21"/>
        </w:rPr>
        <w:t>any variety or</w:t>
      </w:r>
      <w:r w:rsidRPr="00780473">
        <w:rPr>
          <w:rFonts w:ascii="Courier New" w:hAnsi="Courier New" w:cs="Courier New"/>
          <w:spacing w:val="-16"/>
          <w:w w:val="95"/>
          <w:sz w:val="21"/>
        </w:rPr>
        <w:t xml:space="preserve"> </w:t>
      </w:r>
      <w:r w:rsidRPr="00780473">
        <w:rPr>
          <w:rFonts w:ascii="Courier New" w:hAnsi="Courier New" w:cs="Courier New"/>
          <w:w w:val="95"/>
          <w:sz w:val="21"/>
        </w:rPr>
        <w:t>subtype</w:t>
      </w:r>
      <w:r w:rsidRPr="00780473">
        <w:rPr>
          <w:rFonts w:ascii="Courier New" w:hAnsi="Courier New" w:cs="Courier New"/>
          <w:spacing w:val="-4"/>
          <w:w w:val="95"/>
          <w:sz w:val="21"/>
        </w:rPr>
        <w:t xml:space="preserve"> </w:t>
      </w:r>
      <w:r w:rsidRPr="00780473">
        <w:rPr>
          <w:rFonts w:ascii="Courier New" w:hAnsi="Courier New" w:cs="Courier New"/>
          <w:w w:val="95"/>
          <w:sz w:val="21"/>
        </w:rPr>
        <w:t>of</w:t>
      </w:r>
      <w:r w:rsidRPr="00780473">
        <w:rPr>
          <w:rFonts w:ascii="Courier New" w:hAnsi="Courier New" w:cs="Courier New"/>
          <w:spacing w:val="-2"/>
          <w:w w:val="95"/>
          <w:sz w:val="21"/>
        </w:rPr>
        <w:t xml:space="preserve"> </w:t>
      </w:r>
      <w:r w:rsidRPr="00780473">
        <w:rPr>
          <w:rFonts w:ascii="Courier New" w:hAnsi="Courier New" w:cs="Courier New"/>
          <w:w w:val="95"/>
          <w:sz w:val="21"/>
        </w:rPr>
        <w:t>rice,</w:t>
      </w:r>
      <w:r w:rsidRPr="00780473">
        <w:rPr>
          <w:rFonts w:ascii="Courier New" w:hAnsi="Courier New" w:cs="Courier New"/>
          <w:spacing w:val="-5"/>
          <w:w w:val="95"/>
          <w:sz w:val="21"/>
        </w:rPr>
        <w:t xml:space="preserve"> </w:t>
      </w:r>
      <w:r w:rsidRPr="00780473">
        <w:rPr>
          <w:rFonts w:ascii="Courier New" w:hAnsi="Courier New" w:cs="Courier New"/>
          <w:w w:val="95"/>
          <w:sz w:val="21"/>
        </w:rPr>
        <w:t xml:space="preserve">except </w:t>
      </w:r>
      <w:r w:rsidRPr="00780473">
        <w:rPr>
          <w:rFonts w:ascii="Courier New" w:hAnsi="Courier New" w:cs="Courier New"/>
          <w:sz w:val="21"/>
        </w:rPr>
        <w:t>that</w:t>
      </w:r>
      <w:r w:rsidRPr="00780473">
        <w:rPr>
          <w:rFonts w:ascii="Courier New" w:hAnsi="Courier New" w:cs="Courier New"/>
          <w:spacing w:val="-22"/>
          <w:sz w:val="21"/>
        </w:rPr>
        <w:t xml:space="preserve"> </w:t>
      </w:r>
      <w:r w:rsidRPr="00780473">
        <w:rPr>
          <w:rFonts w:ascii="Courier New" w:hAnsi="Courier New" w:cs="Courier New"/>
          <w:sz w:val="21"/>
        </w:rPr>
        <w:t>it</w:t>
      </w:r>
      <w:r w:rsidRPr="00780473">
        <w:rPr>
          <w:rFonts w:ascii="Courier New" w:hAnsi="Courier New" w:cs="Courier New"/>
          <w:spacing w:val="-29"/>
          <w:sz w:val="21"/>
        </w:rPr>
        <w:t xml:space="preserve"> </w:t>
      </w:r>
      <w:r w:rsidRPr="00780473">
        <w:rPr>
          <w:rFonts w:ascii="Courier New" w:hAnsi="Courier New" w:cs="Courier New"/>
          <w:sz w:val="21"/>
        </w:rPr>
        <w:t>may</w:t>
      </w:r>
      <w:r w:rsidRPr="00780473">
        <w:rPr>
          <w:rFonts w:ascii="Courier New" w:hAnsi="Courier New" w:cs="Courier New"/>
          <w:spacing w:val="-26"/>
          <w:sz w:val="21"/>
        </w:rPr>
        <w:t xml:space="preserve"> </w:t>
      </w:r>
      <w:r w:rsidRPr="00780473">
        <w:rPr>
          <w:rFonts w:ascii="Courier New" w:hAnsi="Courier New" w:cs="Courier New"/>
          <w:sz w:val="21"/>
        </w:rPr>
        <w:t>set</w:t>
      </w:r>
      <w:r w:rsidRPr="00780473">
        <w:rPr>
          <w:rFonts w:ascii="Courier New" w:hAnsi="Courier New" w:cs="Courier New"/>
          <w:spacing w:val="-22"/>
          <w:sz w:val="21"/>
        </w:rPr>
        <w:t xml:space="preserve"> </w:t>
      </w:r>
      <w:r w:rsidRPr="00780473">
        <w:rPr>
          <w:rFonts w:ascii="Courier New" w:hAnsi="Courier New" w:cs="Courier New"/>
          <w:sz w:val="21"/>
        </w:rPr>
        <w:t>a</w:t>
      </w:r>
      <w:r w:rsidRPr="00780473">
        <w:rPr>
          <w:rFonts w:ascii="Courier New" w:hAnsi="Courier New" w:cs="Courier New"/>
          <w:spacing w:val="-29"/>
          <w:sz w:val="21"/>
        </w:rPr>
        <w:t xml:space="preserve"> </w:t>
      </w:r>
      <w:r w:rsidRPr="00780473">
        <w:rPr>
          <w:rFonts w:ascii="Courier New" w:hAnsi="Courier New" w:cs="Courier New"/>
          <w:sz w:val="21"/>
        </w:rPr>
        <w:t>separate</w:t>
      </w:r>
      <w:r w:rsidRPr="00780473">
        <w:rPr>
          <w:rFonts w:ascii="Courier New" w:hAnsi="Courier New" w:cs="Courier New"/>
          <w:spacing w:val="-13"/>
          <w:sz w:val="21"/>
        </w:rPr>
        <w:t xml:space="preserve"> </w:t>
      </w:r>
      <w:r w:rsidRPr="00780473">
        <w:rPr>
          <w:rFonts w:ascii="Courier New" w:hAnsi="Courier New" w:cs="Courier New"/>
          <w:sz w:val="21"/>
        </w:rPr>
        <w:t>maximum</w:t>
      </w:r>
      <w:r w:rsidRPr="00780473">
        <w:rPr>
          <w:rFonts w:ascii="Courier New" w:hAnsi="Courier New" w:cs="Courier New"/>
          <w:spacing w:val="-17"/>
          <w:sz w:val="21"/>
        </w:rPr>
        <w:t xml:space="preserve"> </w:t>
      </w:r>
      <w:r w:rsidRPr="00780473">
        <w:rPr>
          <w:rFonts w:ascii="Courier New" w:hAnsi="Courier New" w:cs="Courier New"/>
          <w:sz w:val="21"/>
        </w:rPr>
        <w:t>purchase</w:t>
      </w:r>
      <w:r w:rsidRPr="00780473">
        <w:rPr>
          <w:rFonts w:ascii="Courier New" w:hAnsi="Courier New" w:cs="Courier New"/>
          <w:spacing w:val="-17"/>
          <w:sz w:val="21"/>
        </w:rPr>
        <w:t xml:space="preserve"> </w:t>
      </w:r>
      <w:r w:rsidRPr="00780473">
        <w:rPr>
          <w:rFonts w:ascii="Courier New" w:hAnsi="Courier New" w:cs="Courier New"/>
          <w:sz w:val="21"/>
        </w:rPr>
        <w:t>price</w:t>
      </w:r>
      <w:r w:rsidRPr="00780473">
        <w:rPr>
          <w:rFonts w:ascii="Courier New" w:hAnsi="Courier New" w:cs="Courier New"/>
          <w:spacing w:val="-24"/>
          <w:sz w:val="21"/>
        </w:rPr>
        <w:t xml:space="preserve"> </w:t>
      </w:r>
      <w:r w:rsidRPr="00780473">
        <w:rPr>
          <w:rFonts w:ascii="Courier New" w:hAnsi="Courier New" w:cs="Courier New"/>
          <w:sz w:val="21"/>
        </w:rPr>
        <w:t>for the</w:t>
      </w:r>
      <w:r w:rsidR="0025379B">
        <w:rPr>
          <w:rFonts w:ascii="Courier New" w:hAnsi="Courier New" w:cs="Courier New"/>
          <w:spacing w:val="-32"/>
          <w:sz w:val="21"/>
        </w:rPr>
        <w:t> </w:t>
      </w:r>
      <w:r w:rsidRPr="00780473">
        <w:rPr>
          <w:rFonts w:ascii="Courier New" w:hAnsi="Courier New" w:cs="Courier New"/>
          <w:sz w:val="21"/>
        </w:rPr>
        <w:t>brown</w:t>
      </w:r>
      <w:r w:rsidRPr="00780473">
        <w:rPr>
          <w:rFonts w:ascii="Courier New" w:hAnsi="Courier New" w:cs="Courier New"/>
          <w:spacing w:val="-32"/>
          <w:sz w:val="21"/>
        </w:rPr>
        <w:t xml:space="preserve"> </w:t>
      </w:r>
      <w:r w:rsidRPr="00780473">
        <w:rPr>
          <w:rFonts w:ascii="Courier New" w:hAnsi="Courier New" w:cs="Courier New"/>
          <w:sz w:val="21"/>
        </w:rPr>
        <w:t>and</w:t>
      </w:r>
      <w:r w:rsidRPr="00780473">
        <w:rPr>
          <w:rFonts w:ascii="Courier New" w:hAnsi="Courier New" w:cs="Courier New"/>
          <w:spacing w:val="-31"/>
          <w:sz w:val="21"/>
        </w:rPr>
        <w:t xml:space="preserve"> </w:t>
      </w:r>
      <w:r w:rsidRPr="00780473">
        <w:rPr>
          <w:rFonts w:ascii="Courier New" w:hAnsi="Courier New" w:cs="Courier New"/>
          <w:sz w:val="21"/>
        </w:rPr>
        <w:t>milled</w:t>
      </w:r>
      <w:r w:rsidRPr="00780473">
        <w:rPr>
          <w:rFonts w:ascii="Courier New" w:hAnsi="Courier New" w:cs="Courier New"/>
          <w:spacing w:val="-30"/>
          <w:sz w:val="21"/>
        </w:rPr>
        <w:t xml:space="preserve"> </w:t>
      </w:r>
      <w:r w:rsidRPr="00780473">
        <w:rPr>
          <w:rFonts w:ascii="Courier New" w:hAnsi="Courier New" w:cs="Courier New"/>
          <w:sz w:val="21"/>
        </w:rPr>
        <w:t>varieties</w:t>
      </w:r>
      <w:r w:rsidRPr="00780473">
        <w:rPr>
          <w:rFonts w:ascii="Courier New" w:hAnsi="Courier New" w:cs="Courier New"/>
          <w:spacing w:val="-18"/>
          <w:sz w:val="21"/>
        </w:rPr>
        <w:t xml:space="preserve"> </w:t>
      </w:r>
      <w:r w:rsidRPr="00780473">
        <w:rPr>
          <w:rFonts w:ascii="Courier New" w:hAnsi="Courier New" w:cs="Courier New"/>
          <w:sz w:val="21"/>
        </w:rPr>
        <w:t>of</w:t>
      </w:r>
      <w:r w:rsidRPr="00780473">
        <w:rPr>
          <w:rFonts w:ascii="Courier New" w:hAnsi="Courier New" w:cs="Courier New"/>
          <w:spacing w:val="-32"/>
          <w:sz w:val="21"/>
        </w:rPr>
        <w:t xml:space="preserve"> </w:t>
      </w:r>
      <w:r w:rsidRPr="00780473">
        <w:rPr>
          <w:rFonts w:ascii="Courier New" w:hAnsi="Courier New" w:cs="Courier New"/>
          <w:sz w:val="21"/>
        </w:rPr>
        <w:t>short-grain</w:t>
      </w:r>
      <w:r w:rsidRPr="00780473">
        <w:rPr>
          <w:rFonts w:ascii="Courier New" w:hAnsi="Courier New" w:cs="Courier New"/>
          <w:spacing w:val="-18"/>
          <w:sz w:val="21"/>
        </w:rPr>
        <w:t xml:space="preserve"> </w:t>
      </w:r>
      <w:r w:rsidRPr="00780473">
        <w:rPr>
          <w:rFonts w:ascii="Courier New" w:hAnsi="Courier New" w:cs="Courier New"/>
          <w:sz w:val="21"/>
        </w:rPr>
        <w:t>rice, medium-grain</w:t>
      </w:r>
      <w:r w:rsidRPr="00780473">
        <w:rPr>
          <w:rFonts w:ascii="Courier New" w:hAnsi="Courier New" w:cs="Courier New"/>
          <w:spacing w:val="-17"/>
          <w:sz w:val="21"/>
        </w:rPr>
        <w:t xml:space="preserve"> </w:t>
      </w:r>
      <w:proofErr w:type="gramStart"/>
      <w:r w:rsidRPr="00780473">
        <w:rPr>
          <w:rFonts w:ascii="Courier New" w:hAnsi="Courier New" w:cs="Courier New"/>
          <w:sz w:val="21"/>
        </w:rPr>
        <w:t>rice</w:t>
      </w:r>
      <w:proofErr w:type="gramEnd"/>
      <w:r w:rsidRPr="00780473">
        <w:rPr>
          <w:rFonts w:ascii="Courier New" w:hAnsi="Courier New" w:cs="Courier New"/>
          <w:spacing w:val="-32"/>
          <w:sz w:val="21"/>
        </w:rPr>
        <w:t xml:space="preserve"> </w:t>
      </w:r>
      <w:r w:rsidRPr="00780473">
        <w:rPr>
          <w:rFonts w:ascii="Courier New" w:hAnsi="Courier New" w:cs="Courier New"/>
          <w:sz w:val="21"/>
        </w:rPr>
        <w:t>and</w:t>
      </w:r>
      <w:r w:rsidRPr="00780473">
        <w:rPr>
          <w:rFonts w:ascii="Courier New" w:hAnsi="Courier New" w:cs="Courier New"/>
          <w:spacing w:val="-30"/>
          <w:sz w:val="21"/>
        </w:rPr>
        <w:t xml:space="preserve"> </w:t>
      </w:r>
      <w:r w:rsidRPr="00780473">
        <w:rPr>
          <w:rFonts w:ascii="Courier New" w:hAnsi="Courier New" w:cs="Courier New"/>
          <w:sz w:val="21"/>
        </w:rPr>
        <w:t>long-grain</w:t>
      </w:r>
      <w:r w:rsidRPr="00780473">
        <w:rPr>
          <w:rFonts w:ascii="Courier New" w:hAnsi="Courier New" w:cs="Courier New"/>
          <w:spacing w:val="-16"/>
          <w:sz w:val="21"/>
        </w:rPr>
        <w:t xml:space="preserve"> </w:t>
      </w:r>
      <w:r w:rsidRPr="00780473">
        <w:rPr>
          <w:rFonts w:ascii="Courier New" w:hAnsi="Courier New" w:cs="Courier New"/>
          <w:sz w:val="21"/>
        </w:rPr>
        <w:t>rice.</w:t>
      </w:r>
    </w:p>
  </w:footnote>
  <w:footnote w:id="5">
    <w:p w14:paraId="399530C3" w14:textId="4DAB6339" w:rsidR="008F7610" w:rsidRPr="00780473" w:rsidRDefault="008F7610" w:rsidP="00871BD4">
      <w:pPr>
        <w:spacing w:line="204" w:lineRule="auto"/>
        <w:ind w:left="709" w:hanging="709"/>
        <w:jc w:val="left"/>
        <w:rPr>
          <w:rFonts w:ascii="Courier New" w:hAnsi="Courier New" w:cs="Courier New"/>
          <w:sz w:val="21"/>
        </w:rPr>
      </w:pPr>
      <w:r w:rsidRPr="00780473">
        <w:rPr>
          <w:rStyle w:val="FootnoteReference"/>
          <w:rFonts w:ascii="Courier New" w:hAnsi="Courier New" w:cs="Courier New"/>
        </w:rPr>
        <w:footnoteRef/>
      </w:r>
      <w:r w:rsidRPr="00780473">
        <w:rPr>
          <w:rFonts w:ascii="Courier New" w:hAnsi="Courier New" w:cs="Courier New"/>
        </w:rPr>
        <w:t xml:space="preserve"> </w:t>
      </w:r>
      <w:r w:rsidR="00871BD4" w:rsidRPr="00780473">
        <w:rPr>
          <w:rFonts w:ascii="Courier New" w:hAnsi="Courier New" w:cs="Courier New"/>
        </w:rPr>
        <w:tab/>
      </w:r>
      <w:r w:rsidRPr="00780473">
        <w:rPr>
          <w:rFonts w:ascii="Courier New" w:hAnsi="Courier New" w:cs="Courier New"/>
          <w:sz w:val="21"/>
        </w:rPr>
        <w:t>HS Codes: 110290.310, 110319.510, 110320.350, 110419.250, 110429.250, 190120.122, 190120.162, 190190.142, 190190.587, 190410.211, 190420.211, 190490.120 and 210690.517.</w:t>
      </w:r>
    </w:p>
  </w:footnote>
  <w:footnote w:id="6">
    <w:p w14:paraId="2B7C854E" w14:textId="0711D966" w:rsidR="008F7610" w:rsidRPr="00025B24" w:rsidRDefault="008F7610" w:rsidP="00871BD4">
      <w:pPr>
        <w:pStyle w:val="FootnoteText"/>
        <w:ind w:left="709" w:hanging="709"/>
        <w:rPr>
          <w:lang w:val="en-US"/>
        </w:rPr>
      </w:pPr>
      <w:r w:rsidRPr="00780473">
        <w:rPr>
          <w:rStyle w:val="FootnoteReference"/>
          <w:rFonts w:ascii="Courier New" w:hAnsi="Courier New" w:cs="Courier New"/>
          <w:sz w:val="24"/>
          <w:szCs w:val="24"/>
        </w:rPr>
        <w:footnoteRef/>
      </w:r>
      <w:r w:rsidRPr="00780473">
        <w:t xml:space="preserve"> </w:t>
      </w:r>
      <w:r w:rsidR="00871BD4" w:rsidRPr="00780473">
        <w:t xml:space="preserve"> </w:t>
      </w:r>
      <w:r w:rsidR="00871BD4" w:rsidRPr="00780473">
        <w:tab/>
      </w:r>
      <w:r w:rsidRPr="00780473">
        <w:rPr>
          <w:rFonts w:ascii="Courier New" w:hAnsi="Courier New" w:cs="Courier New"/>
          <w:sz w:val="21"/>
        </w:rPr>
        <w:t>HS Codes: 100610.010, 100620.010, 100630.010 and 100640.010.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25B24"/>
    <w:rsid w:val="000341E4"/>
    <w:rsid w:val="00043157"/>
    <w:rsid w:val="00043518"/>
    <w:rsid w:val="000460EF"/>
    <w:rsid w:val="00050522"/>
    <w:rsid w:val="000566EF"/>
    <w:rsid w:val="00096184"/>
    <w:rsid w:val="000B378E"/>
    <w:rsid w:val="000B3D3C"/>
    <w:rsid w:val="000B798A"/>
    <w:rsid w:val="000C6EAF"/>
    <w:rsid w:val="000E0519"/>
    <w:rsid w:val="000E3A06"/>
    <w:rsid w:val="000E3D84"/>
    <w:rsid w:val="001111BF"/>
    <w:rsid w:val="00116E51"/>
    <w:rsid w:val="00132B3E"/>
    <w:rsid w:val="00162990"/>
    <w:rsid w:val="00167D4C"/>
    <w:rsid w:val="001A239C"/>
    <w:rsid w:val="001E0C23"/>
    <w:rsid w:val="00204D61"/>
    <w:rsid w:val="00211229"/>
    <w:rsid w:val="00222ED2"/>
    <w:rsid w:val="0025379B"/>
    <w:rsid w:val="002549DC"/>
    <w:rsid w:val="00254D95"/>
    <w:rsid w:val="0027747E"/>
    <w:rsid w:val="00297AD2"/>
    <w:rsid w:val="002B404D"/>
    <w:rsid w:val="002B7EF9"/>
    <w:rsid w:val="002C19F3"/>
    <w:rsid w:val="002C498A"/>
    <w:rsid w:val="002E2C0B"/>
    <w:rsid w:val="002F5C62"/>
    <w:rsid w:val="002F73B9"/>
    <w:rsid w:val="00301C65"/>
    <w:rsid w:val="00317354"/>
    <w:rsid w:val="0032168E"/>
    <w:rsid w:val="0033328A"/>
    <w:rsid w:val="003376AE"/>
    <w:rsid w:val="00360AC2"/>
    <w:rsid w:val="00381922"/>
    <w:rsid w:val="003A03B7"/>
    <w:rsid w:val="003A42E8"/>
    <w:rsid w:val="004016B6"/>
    <w:rsid w:val="00410445"/>
    <w:rsid w:val="0043510D"/>
    <w:rsid w:val="0045038C"/>
    <w:rsid w:val="00454E6C"/>
    <w:rsid w:val="00455C0C"/>
    <w:rsid w:val="0046437F"/>
    <w:rsid w:val="00473F0E"/>
    <w:rsid w:val="004778B2"/>
    <w:rsid w:val="0049336A"/>
    <w:rsid w:val="004B3DE8"/>
    <w:rsid w:val="004D50F3"/>
    <w:rsid w:val="004D597A"/>
    <w:rsid w:val="004E4CE2"/>
    <w:rsid w:val="004F47B1"/>
    <w:rsid w:val="00506E46"/>
    <w:rsid w:val="0051524E"/>
    <w:rsid w:val="00531131"/>
    <w:rsid w:val="005312F2"/>
    <w:rsid w:val="00532742"/>
    <w:rsid w:val="00542CCA"/>
    <w:rsid w:val="0055096D"/>
    <w:rsid w:val="00552D09"/>
    <w:rsid w:val="00556336"/>
    <w:rsid w:val="005A5035"/>
    <w:rsid w:val="005B7139"/>
    <w:rsid w:val="005C7056"/>
    <w:rsid w:val="005D33AB"/>
    <w:rsid w:val="005F1FCC"/>
    <w:rsid w:val="005F78C4"/>
    <w:rsid w:val="00604579"/>
    <w:rsid w:val="00625487"/>
    <w:rsid w:val="006375C4"/>
    <w:rsid w:val="0066044E"/>
    <w:rsid w:val="00665084"/>
    <w:rsid w:val="006809CD"/>
    <w:rsid w:val="00697317"/>
    <w:rsid w:val="006A43E8"/>
    <w:rsid w:val="006C6FED"/>
    <w:rsid w:val="006D2014"/>
    <w:rsid w:val="006D4759"/>
    <w:rsid w:val="006F02C8"/>
    <w:rsid w:val="006F7160"/>
    <w:rsid w:val="00741225"/>
    <w:rsid w:val="00756ED0"/>
    <w:rsid w:val="00763E56"/>
    <w:rsid w:val="00780473"/>
    <w:rsid w:val="007A79DE"/>
    <w:rsid w:val="007D42B0"/>
    <w:rsid w:val="007F1A7D"/>
    <w:rsid w:val="007F23D4"/>
    <w:rsid w:val="007F777F"/>
    <w:rsid w:val="0080461C"/>
    <w:rsid w:val="0081677E"/>
    <w:rsid w:val="0082088A"/>
    <w:rsid w:val="0082720D"/>
    <w:rsid w:val="008343E4"/>
    <w:rsid w:val="00857CBA"/>
    <w:rsid w:val="00860A8C"/>
    <w:rsid w:val="0086284F"/>
    <w:rsid w:val="00871BD4"/>
    <w:rsid w:val="00874E6E"/>
    <w:rsid w:val="00877713"/>
    <w:rsid w:val="008C1D9E"/>
    <w:rsid w:val="008D784E"/>
    <w:rsid w:val="008F7610"/>
    <w:rsid w:val="009035ED"/>
    <w:rsid w:val="00907502"/>
    <w:rsid w:val="00921993"/>
    <w:rsid w:val="00924DB5"/>
    <w:rsid w:val="00933A67"/>
    <w:rsid w:val="00937AF6"/>
    <w:rsid w:val="0094167E"/>
    <w:rsid w:val="00955A74"/>
    <w:rsid w:val="00971B8C"/>
    <w:rsid w:val="00977BC7"/>
    <w:rsid w:val="00984477"/>
    <w:rsid w:val="00985C65"/>
    <w:rsid w:val="0099387C"/>
    <w:rsid w:val="009A4584"/>
    <w:rsid w:val="009D552B"/>
    <w:rsid w:val="009F10AB"/>
    <w:rsid w:val="00A0470C"/>
    <w:rsid w:val="00A06998"/>
    <w:rsid w:val="00A15221"/>
    <w:rsid w:val="00A15CC5"/>
    <w:rsid w:val="00A172F4"/>
    <w:rsid w:val="00A20B8E"/>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1478C"/>
    <w:rsid w:val="00B25E2A"/>
    <w:rsid w:val="00B31A31"/>
    <w:rsid w:val="00B843DF"/>
    <w:rsid w:val="00B9361B"/>
    <w:rsid w:val="00B95BBE"/>
    <w:rsid w:val="00BB5224"/>
    <w:rsid w:val="00BB7129"/>
    <w:rsid w:val="00BC057D"/>
    <w:rsid w:val="00BD3938"/>
    <w:rsid w:val="00C02806"/>
    <w:rsid w:val="00C07241"/>
    <w:rsid w:val="00C4363E"/>
    <w:rsid w:val="00C735FD"/>
    <w:rsid w:val="00C80F37"/>
    <w:rsid w:val="00C819B9"/>
    <w:rsid w:val="00C95C81"/>
    <w:rsid w:val="00CA69D1"/>
    <w:rsid w:val="00CC2AF2"/>
    <w:rsid w:val="00CE2A8E"/>
    <w:rsid w:val="00CF798D"/>
    <w:rsid w:val="00D05ECB"/>
    <w:rsid w:val="00D113AC"/>
    <w:rsid w:val="00D17244"/>
    <w:rsid w:val="00D407F8"/>
    <w:rsid w:val="00D65CFB"/>
    <w:rsid w:val="00D75F95"/>
    <w:rsid w:val="00D84A47"/>
    <w:rsid w:val="00D93FD9"/>
    <w:rsid w:val="00D96398"/>
    <w:rsid w:val="00DA5A79"/>
    <w:rsid w:val="00DA5BFA"/>
    <w:rsid w:val="00DD0C73"/>
    <w:rsid w:val="00DF50FF"/>
    <w:rsid w:val="00DF6F0F"/>
    <w:rsid w:val="00E24807"/>
    <w:rsid w:val="00E344AB"/>
    <w:rsid w:val="00E513D7"/>
    <w:rsid w:val="00E74936"/>
    <w:rsid w:val="00E8073E"/>
    <w:rsid w:val="00EB0D91"/>
    <w:rsid w:val="00ED0179"/>
    <w:rsid w:val="00ED10F5"/>
    <w:rsid w:val="00EE7049"/>
    <w:rsid w:val="00F03652"/>
    <w:rsid w:val="00F31F88"/>
    <w:rsid w:val="00F34438"/>
    <w:rsid w:val="00F42B0A"/>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10"/>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Japan regarding Rice</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Japan regarding Rice</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11</cp:revision>
  <cp:lastPrinted>2022-06-03T02:34:00Z</cp:lastPrinted>
  <dcterms:created xsi:type="dcterms:W3CDTF">2022-06-30T02:52:00Z</dcterms:created>
  <dcterms:modified xsi:type="dcterms:W3CDTF">2022-07-05T00:49:00Z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