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D6AD3" w14:textId="77777777" w:rsidR="00617CF5" w:rsidRDefault="00617CF5" w:rsidP="00832294">
      <w:pPr>
        <w:pStyle w:val="Heading1"/>
      </w:pPr>
      <w:r>
        <w:rPr>
          <w:spacing w:val="-5"/>
        </w:rPr>
        <w:t>04</w:t>
      </w:r>
      <w:r>
        <w:tab/>
        <w:t>CUSTOMS</w:t>
      </w:r>
      <w:r>
        <w:rPr>
          <w:spacing w:val="24"/>
        </w:rPr>
        <w:t xml:space="preserve"> </w:t>
      </w:r>
      <w:r>
        <w:t>PROCEDURES</w:t>
      </w:r>
    </w:p>
    <w:p w14:paraId="5231435D" w14:textId="2BEA2E42" w:rsidR="00617CF5" w:rsidRDefault="00617CF5" w:rsidP="00832294">
      <w:pPr>
        <w:pStyle w:val="Heading2"/>
      </w:pPr>
      <w:r>
        <w:t>ARTICLE</w:t>
      </w:r>
      <w:r>
        <w:rPr>
          <w:spacing w:val="17"/>
        </w:rPr>
        <w:t xml:space="preserve"> </w:t>
      </w:r>
      <w:r>
        <w:rPr>
          <w:spacing w:val="-10"/>
        </w:rPr>
        <w:t>1</w:t>
      </w:r>
    </w:p>
    <w:p w14:paraId="5441901F" w14:textId="77777777" w:rsidR="00617CF5" w:rsidRDefault="00617CF5" w:rsidP="00A34644">
      <w:pPr>
        <w:pStyle w:val="Heading3"/>
      </w:pPr>
      <w:r>
        <w:t>Purpose</w:t>
      </w:r>
      <w:r>
        <w:rPr>
          <w:spacing w:val="15"/>
        </w:rPr>
        <w:t xml:space="preserve"> </w:t>
      </w:r>
      <w:r>
        <w:t>and</w:t>
      </w:r>
      <w:r>
        <w:rPr>
          <w:spacing w:val="11"/>
        </w:rPr>
        <w:t xml:space="preserve"> </w:t>
      </w:r>
      <w:r>
        <w:rPr>
          <w:spacing w:val="-2"/>
        </w:rPr>
        <w:t>Definitions</w:t>
      </w:r>
    </w:p>
    <w:p w14:paraId="080FEA1F" w14:textId="77777777" w:rsidR="00617CF5" w:rsidRDefault="00617CF5" w:rsidP="00832294">
      <w:pPr>
        <w:pStyle w:val="ListParagraph1"/>
      </w:pPr>
      <w:r>
        <w:t>The purpose of this Chapter is to promote the objectives of this Agreement by simplifying customs</w:t>
      </w:r>
      <w:r>
        <w:rPr>
          <w:spacing w:val="35"/>
        </w:rPr>
        <w:t xml:space="preserve"> </w:t>
      </w:r>
      <w:r>
        <w:t>procedures</w:t>
      </w:r>
      <w:r>
        <w:rPr>
          <w:spacing w:val="35"/>
        </w:rPr>
        <w:t xml:space="preserve"> </w:t>
      </w:r>
      <w:r>
        <w:t>in</w:t>
      </w:r>
      <w:r>
        <w:rPr>
          <w:spacing w:val="39"/>
        </w:rPr>
        <w:t xml:space="preserve"> </w:t>
      </w:r>
      <w:r>
        <w:t>relation</w:t>
      </w:r>
      <w:r>
        <w:rPr>
          <w:spacing w:val="39"/>
        </w:rPr>
        <w:t xml:space="preserve"> </w:t>
      </w:r>
      <w:r>
        <w:t>to</w:t>
      </w:r>
      <w:r>
        <w:rPr>
          <w:spacing w:val="39"/>
        </w:rPr>
        <w:t xml:space="preserve"> </w:t>
      </w:r>
      <w:r>
        <w:t>bilateral</w:t>
      </w:r>
      <w:r>
        <w:rPr>
          <w:spacing w:val="37"/>
        </w:rPr>
        <w:t xml:space="preserve"> </w:t>
      </w:r>
      <w:r>
        <w:t>trade</w:t>
      </w:r>
      <w:r>
        <w:rPr>
          <w:spacing w:val="39"/>
        </w:rPr>
        <w:t xml:space="preserve"> </w:t>
      </w:r>
      <w:r>
        <w:t>between the</w:t>
      </w:r>
      <w:r>
        <w:rPr>
          <w:spacing w:val="39"/>
        </w:rPr>
        <w:t xml:space="preserve"> </w:t>
      </w:r>
      <w:r>
        <w:t>Parties.</w:t>
      </w:r>
    </w:p>
    <w:p w14:paraId="2DBB56DA" w14:textId="77777777" w:rsidR="00617CF5" w:rsidRDefault="00617CF5" w:rsidP="00832294">
      <w:pPr>
        <w:pStyle w:val="ListParagraph1"/>
      </w:pPr>
      <w:r>
        <w:t>For</w:t>
      </w:r>
      <w:r>
        <w:rPr>
          <w:spacing w:val="12"/>
        </w:rPr>
        <w:t xml:space="preserve"> </w:t>
      </w:r>
      <w:r>
        <w:t>the</w:t>
      </w:r>
      <w:r>
        <w:rPr>
          <w:spacing w:val="13"/>
        </w:rPr>
        <w:t xml:space="preserve"> </w:t>
      </w:r>
      <w:r>
        <w:t>purposes</w:t>
      </w:r>
      <w:r>
        <w:rPr>
          <w:spacing w:val="10"/>
        </w:rPr>
        <w:t xml:space="preserve"> </w:t>
      </w:r>
      <w:r>
        <w:t>of</w:t>
      </w:r>
      <w:r>
        <w:rPr>
          <w:spacing w:val="11"/>
        </w:rPr>
        <w:t xml:space="preserve"> </w:t>
      </w:r>
      <w:r>
        <w:t>this</w:t>
      </w:r>
      <w:r>
        <w:rPr>
          <w:spacing w:val="11"/>
        </w:rPr>
        <w:t xml:space="preserve"> </w:t>
      </w:r>
      <w:r>
        <w:rPr>
          <w:spacing w:val="-2"/>
        </w:rPr>
        <w:t>Chapter:</w:t>
      </w:r>
    </w:p>
    <w:p w14:paraId="1991687C" w14:textId="128317D9" w:rsidR="00617CF5" w:rsidRDefault="00617CF5" w:rsidP="00A34644">
      <w:pPr>
        <w:pStyle w:val="ListParagraph1a"/>
        <w:ind w:left="839" w:firstLine="0"/>
      </w:pPr>
      <w:r>
        <w:t>“customs</w:t>
      </w:r>
      <w:r>
        <w:rPr>
          <w:spacing w:val="40"/>
        </w:rPr>
        <w:t xml:space="preserve"> </w:t>
      </w:r>
      <w:r>
        <w:t>law”</w:t>
      </w:r>
      <w:r>
        <w:rPr>
          <w:spacing w:val="40"/>
        </w:rPr>
        <w:t xml:space="preserve"> </w:t>
      </w:r>
      <w:r>
        <w:t>means</w:t>
      </w:r>
      <w:r>
        <w:rPr>
          <w:spacing w:val="40"/>
        </w:rPr>
        <w:t xml:space="preserve"> </w:t>
      </w:r>
      <w:r>
        <w:t>any</w:t>
      </w:r>
      <w:r>
        <w:rPr>
          <w:spacing w:val="40"/>
        </w:rPr>
        <w:t xml:space="preserve"> </w:t>
      </w:r>
      <w:r>
        <w:t>statutory</w:t>
      </w:r>
      <w:r>
        <w:rPr>
          <w:spacing w:val="40"/>
        </w:rPr>
        <w:t xml:space="preserve"> </w:t>
      </w:r>
      <w:r>
        <w:t>and</w:t>
      </w:r>
      <w:r>
        <w:rPr>
          <w:spacing w:val="40"/>
        </w:rPr>
        <w:t xml:space="preserve"> </w:t>
      </w:r>
      <w:r>
        <w:t>regulatory</w:t>
      </w:r>
      <w:r>
        <w:rPr>
          <w:spacing w:val="40"/>
        </w:rPr>
        <w:t xml:space="preserve"> </w:t>
      </w:r>
      <w:r>
        <w:t xml:space="preserve">provisions </w:t>
      </w:r>
      <w:r w:rsidR="00983419">
        <w:br/>
      </w:r>
      <w:r>
        <w:t>applicable or enforceable by the respective customs administration of each</w:t>
      </w:r>
      <w:r>
        <w:rPr>
          <w:spacing w:val="40"/>
        </w:rPr>
        <w:t xml:space="preserve"> </w:t>
      </w:r>
      <w:r w:rsidR="00A34644">
        <w:rPr>
          <w:spacing w:val="40"/>
        </w:rPr>
        <w:br/>
      </w:r>
      <w:r>
        <w:t>Party; and</w:t>
      </w:r>
    </w:p>
    <w:p w14:paraId="21432618" w14:textId="77777777" w:rsidR="00617CF5" w:rsidRDefault="00617CF5" w:rsidP="00A34644">
      <w:pPr>
        <w:pStyle w:val="ListParagraph1a"/>
        <w:ind w:left="839" w:firstLine="0"/>
      </w:pPr>
      <w:r>
        <w:t>“customs procedures” means the treatment applied by the customs administration of each Party to goods which are subject to customs control.</w:t>
      </w:r>
    </w:p>
    <w:p w14:paraId="3F5689E1" w14:textId="01F7FA1F" w:rsidR="00617CF5" w:rsidRDefault="00617CF5" w:rsidP="00832294">
      <w:pPr>
        <w:pStyle w:val="Heading2"/>
      </w:pPr>
      <w:r w:rsidRPr="00832294">
        <w:t>ARTICLE 2</w:t>
      </w:r>
    </w:p>
    <w:p w14:paraId="37B33412" w14:textId="77777777" w:rsidR="00617CF5" w:rsidRDefault="00617CF5" w:rsidP="00832294">
      <w:pPr>
        <w:pStyle w:val="Heading3"/>
      </w:pPr>
      <w:r>
        <w:t>Scope</w:t>
      </w:r>
    </w:p>
    <w:p w14:paraId="6914160C" w14:textId="4A36A1C5" w:rsidR="00617CF5" w:rsidRDefault="00617CF5" w:rsidP="00983419">
      <w:r>
        <w:t xml:space="preserve">This </w:t>
      </w:r>
      <w:r w:rsidRPr="00983419">
        <w:t xml:space="preserve">Chapter shall apply, in accordance with the Parties’ respective national </w:t>
      </w:r>
      <w:r w:rsidR="00983419">
        <w:br/>
      </w:r>
      <w:r w:rsidRPr="00983419">
        <w:t xml:space="preserve">laws, rules and regulations, to customs procedures required for clearance of goods </w:t>
      </w:r>
      <w:r w:rsidR="00A34644">
        <w:br/>
      </w:r>
      <w:r w:rsidRPr="00983419">
        <w:t>traded between the Parties</w:t>
      </w:r>
      <w:r>
        <w:t>.</w:t>
      </w:r>
    </w:p>
    <w:p w14:paraId="72271F56" w14:textId="28192E5B" w:rsidR="00617CF5" w:rsidRDefault="00617CF5" w:rsidP="00832294">
      <w:pPr>
        <w:pStyle w:val="Heading2"/>
      </w:pPr>
      <w:r w:rsidRPr="00832294">
        <w:t>ARTICLE 3</w:t>
      </w:r>
    </w:p>
    <w:p w14:paraId="6AFAA163" w14:textId="77777777" w:rsidR="00617CF5" w:rsidRDefault="00617CF5" w:rsidP="00832294">
      <w:pPr>
        <w:pStyle w:val="Heading3"/>
      </w:pPr>
      <w:r>
        <w:t>General</w:t>
      </w:r>
      <w:r>
        <w:rPr>
          <w:spacing w:val="17"/>
        </w:rPr>
        <w:t xml:space="preserve"> </w:t>
      </w:r>
      <w:r>
        <w:t>Provisions</w:t>
      </w:r>
    </w:p>
    <w:p w14:paraId="3C12505F" w14:textId="7A15F8FD" w:rsidR="00617CF5" w:rsidRDefault="00617CF5" w:rsidP="00983419">
      <w:pPr>
        <w:pStyle w:val="ListParagraph1"/>
        <w:numPr>
          <w:ilvl w:val="0"/>
          <w:numId w:val="56"/>
        </w:numPr>
        <w:ind w:left="0" w:firstLine="0"/>
      </w:pPr>
      <w:r>
        <w:t xml:space="preserve">Customs procedures of both Parties shall conform, where possible and to the </w:t>
      </w:r>
      <w:r w:rsidR="00023422">
        <w:br/>
      </w:r>
      <w:r>
        <w:t xml:space="preserve">extent permitted by their respective domestic laws, </w:t>
      </w:r>
      <w:proofErr w:type="gramStart"/>
      <w:r>
        <w:t>rules</w:t>
      </w:r>
      <w:proofErr w:type="gramEnd"/>
      <w:r>
        <w:t xml:space="preserve"> and regulations, to the </w:t>
      </w:r>
      <w:r w:rsidR="00023422">
        <w:br/>
      </w:r>
      <w:r>
        <w:t>standards and recommended practices of the World Customs Organisation</w:t>
      </w:r>
      <w:r w:rsidRPr="00983419">
        <w:rPr>
          <w:i/>
        </w:rPr>
        <w:t xml:space="preserve">, </w:t>
      </w:r>
      <w:r>
        <w:t>including</w:t>
      </w:r>
      <w:r w:rsidRPr="00983419">
        <w:rPr>
          <w:spacing w:val="80"/>
        </w:rPr>
        <w:t xml:space="preserve"> </w:t>
      </w:r>
      <w:r w:rsidR="00023422">
        <w:rPr>
          <w:spacing w:val="80"/>
        </w:rPr>
        <w:br/>
      </w:r>
      <w:r>
        <w:t>the principles of the revised International Convention on the Simplification and Harmonisation of Customs Procedures.</w:t>
      </w:r>
    </w:p>
    <w:p w14:paraId="58DCB9E9" w14:textId="37FDFB25" w:rsidR="00617CF5" w:rsidRDefault="00617CF5" w:rsidP="00832294">
      <w:pPr>
        <w:pStyle w:val="ListParagraph1"/>
      </w:pPr>
      <w:r>
        <w:t xml:space="preserve">The customs administrations of both Parties shall periodically review their </w:t>
      </w:r>
      <w:r w:rsidR="00023422">
        <w:br/>
      </w:r>
      <w:r>
        <w:t>customs procedures with a view to their further simplification and the development of further mutually beneficial arrangements to facilitate bilateral trade.</w:t>
      </w:r>
    </w:p>
    <w:p w14:paraId="040CC14D" w14:textId="68E7E68D" w:rsidR="00617CF5" w:rsidRDefault="00617CF5" w:rsidP="00832294">
      <w:pPr>
        <w:pStyle w:val="ListParagraph1"/>
      </w:pPr>
      <w:r>
        <w:t xml:space="preserve">To the extent permitted by their domestic laws, </w:t>
      </w:r>
      <w:proofErr w:type="gramStart"/>
      <w:r>
        <w:t>rules</w:t>
      </w:r>
      <w:proofErr w:type="gramEnd"/>
      <w:r>
        <w:t xml:space="preserve"> and regulations, the </w:t>
      </w:r>
      <w:r w:rsidR="00023422">
        <w:br/>
      </w:r>
      <w:r>
        <w:t xml:space="preserve">Customs administrations of both Parties shall provide each other with information to </w:t>
      </w:r>
      <w:r w:rsidR="00023422">
        <w:br/>
      </w:r>
      <w:r>
        <w:t>assist in the investigation and prevention of infringements of customs law.</w:t>
      </w:r>
    </w:p>
    <w:p w14:paraId="78604970" w14:textId="77777777" w:rsidR="00617CF5" w:rsidRDefault="00617CF5" w:rsidP="00617CF5">
      <w:pPr>
        <w:spacing w:line="244" w:lineRule="auto"/>
        <w:sectPr w:rsidR="00617CF5" w:rsidSect="00617CF5">
          <w:footerReference w:type="default" r:id="rId8"/>
          <w:pgSz w:w="12240" w:h="15840"/>
          <w:pgMar w:top="1500" w:right="1720" w:bottom="940" w:left="1720" w:header="0" w:footer="749" w:gutter="0"/>
          <w:pgNumType w:start="27"/>
          <w:cols w:space="720"/>
        </w:sectPr>
      </w:pPr>
    </w:p>
    <w:p w14:paraId="53263F36" w14:textId="77777777" w:rsidR="00617CF5" w:rsidRDefault="00617CF5" w:rsidP="0045761B">
      <w:pPr>
        <w:pStyle w:val="ListParagraph1"/>
      </w:pPr>
      <w:r w:rsidRPr="0045761B">
        <w:lastRenderedPageBreak/>
        <w:t>Nothing</w:t>
      </w:r>
      <w:r>
        <w:t xml:space="preserve"> in this Chapter shall be construed to require either Party to furnish or allow access to information the disclosure of which it considers would:</w:t>
      </w:r>
    </w:p>
    <w:p w14:paraId="1366858D" w14:textId="77777777" w:rsidR="00617CF5" w:rsidRDefault="00617CF5" w:rsidP="0045761B">
      <w:pPr>
        <w:pStyle w:val="ListParagraph1a"/>
        <w:numPr>
          <w:ilvl w:val="0"/>
          <w:numId w:val="57"/>
        </w:numPr>
        <w:ind w:left="721"/>
      </w:pPr>
      <w:r>
        <w:t>be</w:t>
      </w:r>
      <w:r w:rsidRPr="0045761B">
        <w:rPr>
          <w:spacing w:val="40"/>
        </w:rPr>
        <w:t xml:space="preserve"> </w:t>
      </w:r>
      <w:r>
        <w:t>contrary</w:t>
      </w:r>
      <w:r w:rsidRPr="0045761B">
        <w:rPr>
          <w:spacing w:val="40"/>
        </w:rPr>
        <w:t xml:space="preserve"> </w:t>
      </w:r>
      <w:r>
        <w:t>to</w:t>
      </w:r>
      <w:r w:rsidRPr="0045761B">
        <w:rPr>
          <w:spacing w:val="40"/>
        </w:rPr>
        <w:t xml:space="preserve"> </w:t>
      </w:r>
      <w:r>
        <w:t>the</w:t>
      </w:r>
      <w:r w:rsidRPr="0045761B">
        <w:rPr>
          <w:spacing w:val="40"/>
        </w:rPr>
        <w:t xml:space="preserve"> </w:t>
      </w:r>
      <w:r>
        <w:t>public</w:t>
      </w:r>
      <w:r w:rsidRPr="0045761B">
        <w:rPr>
          <w:spacing w:val="40"/>
        </w:rPr>
        <w:t xml:space="preserve"> </w:t>
      </w:r>
      <w:r>
        <w:t>interest</w:t>
      </w:r>
      <w:r w:rsidRPr="0045761B">
        <w:rPr>
          <w:spacing w:val="40"/>
        </w:rPr>
        <w:t xml:space="preserve"> </w:t>
      </w:r>
      <w:r>
        <w:t>as</w:t>
      </w:r>
      <w:r w:rsidRPr="0045761B">
        <w:rPr>
          <w:spacing w:val="40"/>
        </w:rPr>
        <w:t xml:space="preserve"> </w:t>
      </w:r>
      <w:r>
        <w:t>determined</w:t>
      </w:r>
      <w:r w:rsidRPr="0045761B">
        <w:rPr>
          <w:spacing w:val="40"/>
        </w:rPr>
        <w:t xml:space="preserve"> </w:t>
      </w:r>
      <w:r>
        <w:t>by</w:t>
      </w:r>
      <w:r w:rsidRPr="0045761B">
        <w:rPr>
          <w:spacing w:val="40"/>
        </w:rPr>
        <w:t xml:space="preserve"> </w:t>
      </w:r>
      <w:r>
        <w:t>its</w:t>
      </w:r>
      <w:r w:rsidRPr="0045761B">
        <w:rPr>
          <w:spacing w:val="40"/>
        </w:rPr>
        <w:t xml:space="preserve"> </w:t>
      </w:r>
      <w:r>
        <w:t>law,</w:t>
      </w:r>
      <w:r w:rsidRPr="0045761B">
        <w:rPr>
          <w:spacing w:val="40"/>
        </w:rPr>
        <w:t xml:space="preserve"> </w:t>
      </w:r>
      <w:r>
        <w:t>rules</w:t>
      </w:r>
      <w:r w:rsidRPr="0045761B">
        <w:rPr>
          <w:spacing w:val="40"/>
        </w:rPr>
        <w:t xml:space="preserve"> </w:t>
      </w:r>
      <w:r>
        <w:t xml:space="preserve">and </w:t>
      </w:r>
      <w:proofErr w:type="gramStart"/>
      <w:r w:rsidRPr="0045761B">
        <w:rPr>
          <w:spacing w:val="-2"/>
        </w:rPr>
        <w:t>regulations;</w:t>
      </w:r>
      <w:proofErr w:type="gramEnd"/>
    </w:p>
    <w:p w14:paraId="233FCE33" w14:textId="77777777" w:rsidR="00617CF5" w:rsidRDefault="00617CF5" w:rsidP="0045761B">
      <w:pPr>
        <w:pStyle w:val="ListParagraph1a"/>
        <w:ind w:left="721"/>
      </w:pPr>
      <w:r>
        <w:t>be</w:t>
      </w:r>
      <w:r>
        <w:rPr>
          <w:spacing w:val="25"/>
        </w:rPr>
        <w:t xml:space="preserve"> </w:t>
      </w:r>
      <w:r>
        <w:t>contrary</w:t>
      </w:r>
      <w:r>
        <w:rPr>
          <w:spacing w:val="27"/>
        </w:rPr>
        <w:t xml:space="preserve"> </w:t>
      </w:r>
      <w:r>
        <w:t>to</w:t>
      </w:r>
      <w:r>
        <w:rPr>
          <w:spacing w:val="25"/>
        </w:rPr>
        <w:t xml:space="preserve"> </w:t>
      </w:r>
      <w:r>
        <w:t>any</w:t>
      </w:r>
      <w:r>
        <w:rPr>
          <w:spacing w:val="27"/>
        </w:rPr>
        <w:t xml:space="preserve"> </w:t>
      </w:r>
      <w:r>
        <w:t>of</w:t>
      </w:r>
      <w:r>
        <w:rPr>
          <w:spacing w:val="26"/>
        </w:rPr>
        <w:t xml:space="preserve"> </w:t>
      </w:r>
      <w:r>
        <w:t>its</w:t>
      </w:r>
      <w:r>
        <w:rPr>
          <w:spacing w:val="29"/>
        </w:rPr>
        <w:t xml:space="preserve"> </w:t>
      </w:r>
      <w:r>
        <w:t>laws,</w:t>
      </w:r>
      <w:r>
        <w:rPr>
          <w:spacing w:val="32"/>
        </w:rPr>
        <w:t xml:space="preserve"> </w:t>
      </w:r>
      <w:r>
        <w:t>rules</w:t>
      </w:r>
      <w:r>
        <w:rPr>
          <w:spacing w:val="27"/>
        </w:rPr>
        <w:t xml:space="preserve"> </w:t>
      </w:r>
      <w:r>
        <w:t>and</w:t>
      </w:r>
      <w:r>
        <w:rPr>
          <w:spacing w:val="27"/>
        </w:rPr>
        <w:t xml:space="preserve"> </w:t>
      </w:r>
      <w:r>
        <w:t>regulations</w:t>
      </w:r>
      <w:r>
        <w:rPr>
          <w:spacing w:val="28"/>
        </w:rPr>
        <w:t xml:space="preserve"> </w:t>
      </w:r>
      <w:r>
        <w:t>including</w:t>
      </w:r>
      <w:r>
        <w:rPr>
          <w:spacing w:val="27"/>
        </w:rPr>
        <w:t xml:space="preserve"> </w:t>
      </w:r>
      <w:r>
        <w:t>but</w:t>
      </w:r>
      <w:r>
        <w:rPr>
          <w:spacing w:val="27"/>
        </w:rPr>
        <w:t xml:space="preserve"> </w:t>
      </w:r>
      <w:r>
        <w:t>not</w:t>
      </w:r>
      <w:r>
        <w:rPr>
          <w:spacing w:val="27"/>
        </w:rPr>
        <w:t xml:space="preserve"> </w:t>
      </w:r>
      <w:r>
        <w:t>limited to those protecting personal privacy or the financial affairs and accounts of individual customers of financial institutions; or</w:t>
      </w:r>
    </w:p>
    <w:p w14:paraId="5FF9118E" w14:textId="77777777" w:rsidR="00617CF5" w:rsidRDefault="00617CF5" w:rsidP="0045761B">
      <w:pPr>
        <w:pStyle w:val="ListParagraph1a"/>
        <w:ind w:left="721"/>
      </w:pPr>
      <w:r>
        <w:t>impede</w:t>
      </w:r>
      <w:r>
        <w:rPr>
          <w:spacing w:val="13"/>
        </w:rPr>
        <w:t xml:space="preserve"> </w:t>
      </w:r>
      <w:r>
        <w:t>law</w:t>
      </w:r>
      <w:r>
        <w:rPr>
          <w:spacing w:val="12"/>
        </w:rPr>
        <w:t xml:space="preserve"> </w:t>
      </w:r>
      <w:r>
        <w:rPr>
          <w:spacing w:val="-2"/>
        </w:rPr>
        <w:t>enforcement.</w:t>
      </w:r>
    </w:p>
    <w:p w14:paraId="09C9785F" w14:textId="429EC504" w:rsidR="00617CF5" w:rsidRDefault="00617CF5" w:rsidP="00832294">
      <w:pPr>
        <w:pStyle w:val="Heading2"/>
      </w:pPr>
      <w:r w:rsidRPr="00832294">
        <w:t>ARTICLE 4</w:t>
      </w:r>
    </w:p>
    <w:p w14:paraId="695F1985" w14:textId="77777777" w:rsidR="00617CF5" w:rsidRDefault="00617CF5" w:rsidP="00832294">
      <w:pPr>
        <w:pStyle w:val="Heading3"/>
      </w:pPr>
      <w:r>
        <w:t>Paperless</w:t>
      </w:r>
      <w:r>
        <w:rPr>
          <w:spacing w:val="19"/>
        </w:rPr>
        <w:t xml:space="preserve"> </w:t>
      </w:r>
      <w:r>
        <w:rPr>
          <w:spacing w:val="-2"/>
        </w:rPr>
        <w:t>Trading</w:t>
      </w:r>
    </w:p>
    <w:p w14:paraId="6C973005" w14:textId="0272B280" w:rsidR="00617CF5" w:rsidRDefault="00617CF5" w:rsidP="0045761B">
      <w:pPr>
        <w:pStyle w:val="ListParagraph1"/>
        <w:numPr>
          <w:ilvl w:val="0"/>
          <w:numId w:val="58"/>
        </w:numPr>
        <w:ind w:left="0" w:firstLine="0"/>
      </w:pPr>
      <w:r>
        <w:t xml:space="preserve">The customs administrations of both Parties, in implementing initiatives which provide for the use of paperless trading, shall </w:t>
      </w:r>
      <w:proofErr w:type="gramStart"/>
      <w:r>
        <w:t>take into account</w:t>
      </w:r>
      <w:proofErr w:type="gramEnd"/>
      <w:r>
        <w:t xml:space="preserve"> the methodologies</w:t>
      </w:r>
      <w:r w:rsidRPr="0045761B">
        <w:rPr>
          <w:spacing w:val="40"/>
        </w:rPr>
        <w:t xml:space="preserve"> </w:t>
      </w:r>
      <w:r w:rsidR="0030649C">
        <w:rPr>
          <w:spacing w:val="40"/>
        </w:rPr>
        <w:br/>
      </w:r>
      <w:r>
        <w:t xml:space="preserve">agreed in APEC and the World </w:t>
      </w:r>
      <w:r w:rsidRPr="00832294">
        <w:t>Customs</w:t>
      </w:r>
      <w:r>
        <w:t xml:space="preserve"> Organisation.</w:t>
      </w:r>
    </w:p>
    <w:p w14:paraId="27051A2A" w14:textId="05367C3F" w:rsidR="00617CF5" w:rsidRPr="000B34A6" w:rsidRDefault="00617CF5" w:rsidP="000B34A6">
      <w:pPr>
        <w:pStyle w:val="ListParagraph1"/>
      </w:pPr>
      <w:r w:rsidRPr="000B34A6">
        <w:t xml:space="preserve">The customs administration of each Party shall work towards having </w:t>
      </w:r>
      <w:r w:rsidR="0030649C" w:rsidRPr="000B34A6">
        <w:br/>
      </w:r>
      <w:r w:rsidRPr="000B34A6">
        <w:t>electronic means for all its customs reporting requirements as soon as practicable.</w:t>
      </w:r>
    </w:p>
    <w:p w14:paraId="72288168" w14:textId="18A1F283" w:rsidR="00617CF5" w:rsidRDefault="00617CF5" w:rsidP="000B34A6">
      <w:pPr>
        <w:pStyle w:val="ListParagraph1"/>
      </w:pPr>
      <w:r w:rsidRPr="000B34A6">
        <w:t xml:space="preserve">The customs administration of each Party shall provide electronic systems that </w:t>
      </w:r>
      <w:r w:rsidR="0030649C" w:rsidRPr="000B34A6">
        <w:br/>
      </w:r>
      <w:r w:rsidRPr="000B34A6">
        <w:t>support business applications between it and its trading community</w:t>
      </w:r>
      <w:r>
        <w:t>.</w:t>
      </w:r>
    </w:p>
    <w:p w14:paraId="2D927647" w14:textId="71234C06" w:rsidR="00617CF5" w:rsidRDefault="00617CF5" w:rsidP="00832294">
      <w:pPr>
        <w:pStyle w:val="Heading2"/>
      </w:pPr>
      <w:r w:rsidRPr="00832294">
        <w:t>ARTICLE 5</w:t>
      </w:r>
    </w:p>
    <w:p w14:paraId="62582786" w14:textId="77777777" w:rsidR="00617CF5" w:rsidRDefault="00617CF5" w:rsidP="00832294">
      <w:pPr>
        <w:pStyle w:val="Heading3"/>
      </w:pPr>
      <w:r>
        <w:t>Risk</w:t>
      </w:r>
      <w:r>
        <w:rPr>
          <w:spacing w:val="14"/>
        </w:rPr>
        <w:t xml:space="preserve"> </w:t>
      </w:r>
      <w:r>
        <w:t>Management</w:t>
      </w:r>
    </w:p>
    <w:p w14:paraId="3E5B95C4" w14:textId="77777777" w:rsidR="00617CF5" w:rsidRDefault="00617CF5" w:rsidP="0030649C">
      <w:pPr>
        <w:pStyle w:val="ListParagraph1"/>
        <w:numPr>
          <w:ilvl w:val="0"/>
          <w:numId w:val="59"/>
        </w:numPr>
        <w:ind w:left="0" w:firstLine="0"/>
      </w:pPr>
      <w:r>
        <w:t>The</w:t>
      </w:r>
      <w:r w:rsidRPr="0030649C">
        <w:rPr>
          <w:spacing w:val="27"/>
        </w:rPr>
        <w:t xml:space="preserve"> </w:t>
      </w:r>
      <w:r>
        <w:t>Parties</w:t>
      </w:r>
      <w:r w:rsidRPr="0030649C">
        <w:rPr>
          <w:spacing w:val="27"/>
        </w:rPr>
        <w:t xml:space="preserve"> </w:t>
      </w:r>
      <w:r>
        <w:t>shall</w:t>
      </w:r>
      <w:r w:rsidRPr="0030649C">
        <w:rPr>
          <w:spacing w:val="27"/>
        </w:rPr>
        <w:t xml:space="preserve"> </w:t>
      </w:r>
      <w:r>
        <w:t>administer customs</w:t>
      </w:r>
      <w:r w:rsidRPr="0030649C">
        <w:rPr>
          <w:spacing w:val="25"/>
        </w:rPr>
        <w:t xml:space="preserve"> </w:t>
      </w:r>
      <w:r>
        <w:t>procedures</w:t>
      </w:r>
      <w:r w:rsidRPr="0030649C">
        <w:rPr>
          <w:spacing w:val="25"/>
        </w:rPr>
        <w:t xml:space="preserve"> </w:t>
      </w:r>
      <w:r>
        <w:t>at</w:t>
      </w:r>
      <w:r w:rsidRPr="0030649C">
        <w:rPr>
          <w:spacing w:val="29"/>
        </w:rPr>
        <w:t xml:space="preserve"> </w:t>
      </w:r>
      <w:r>
        <w:t>their</w:t>
      </w:r>
      <w:r w:rsidRPr="0030649C">
        <w:rPr>
          <w:spacing w:val="26"/>
        </w:rPr>
        <w:t xml:space="preserve"> </w:t>
      </w:r>
      <w:r>
        <w:t>respective</w:t>
      </w:r>
      <w:r w:rsidRPr="0030649C">
        <w:rPr>
          <w:spacing w:val="27"/>
        </w:rPr>
        <w:t xml:space="preserve"> </w:t>
      </w:r>
      <w:r>
        <w:t>borders</w:t>
      </w:r>
      <w:r w:rsidRPr="0030649C">
        <w:rPr>
          <w:spacing w:val="27"/>
        </w:rPr>
        <w:t xml:space="preserve"> </w:t>
      </w:r>
      <w:proofErr w:type="gramStart"/>
      <w:r>
        <w:t>so as to</w:t>
      </w:r>
      <w:proofErr w:type="gramEnd"/>
      <w:r w:rsidRPr="0030649C">
        <w:rPr>
          <w:spacing w:val="30"/>
        </w:rPr>
        <w:t xml:space="preserve"> </w:t>
      </w:r>
      <w:r>
        <w:t>facilitate</w:t>
      </w:r>
      <w:r w:rsidRPr="0030649C">
        <w:rPr>
          <w:spacing w:val="30"/>
        </w:rPr>
        <w:t xml:space="preserve"> </w:t>
      </w:r>
      <w:r>
        <w:t>the</w:t>
      </w:r>
      <w:r w:rsidRPr="0030649C">
        <w:rPr>
          <w:spacing w:val="30"/>
        </w:rPr>
        <w:t xml:space="preserve"> </w:t>
      </w:r>
      <w:r>
        <w:t>clearance</w:t>
      </w:r>
      <w:r w:rsidRPr="0030649C">
        <w:rPr>
          <w:spacing w:val="30"/>
        </w:rPr>
        <w:t xml:space="preserve"> </w:t>
      </w:r>
      <w:r>
        <w:t>of</w:t>
      </w:r>
      <w:r w:rsidRPr="0030649C">
        <w:rPr>
          <w:spacing w:val="30"/>
        </w:rPr>
        <w:t xml:space="preserve"> </w:t>
      </w:r>
      <w:r>
        <w:t>low-risk goods</w:t>
      </w:r>
      <w:r w:rsidRPr="0030649C">
        <w:rPr>
          <w:spacing w:val="30"/>
        </w:rPr>
        <w:t xml:space="preserve"> </w:t>
      </w:r>
      <w:r>
        <w:t>and focus on high-risk</w:t>
      </w:r>
      <w:r w:rsidRPr="0030649C">
        <w:rPr>
          <w:spacing w:val="30"/>
        </w:rPr>
        <w:t xml:space="preserve"> </w:t>
      </w:r>
      <w:r>
        <w:t>goods.</w:t>
      </w:r>
    </w:p>
    <w:p w14:paraId="7775A50E" w14:textId="77777777" w:rsidR="00617CF5" w:rsidRDefault="00617CF5" w:rsidP="00832294">
      <w:pPr>
        <w:pStyle w:val="ListParagraph1"/>
      </w:pPr>
      <w:r>
        <w:t>The Parties shall apply and further develop risk management techniques in the performance of their customs procedures.</w:t>
      </w:r>
    </w:p>
    <w:p w14:paraId="584EAFC5" w14:textId="16F95D1B" w:rsidR="00617CF5" w:rsidRDefault="00617CF5" w:rsidP="00832294">
      <w:pPr>
        <w:pStyle w:val="Heading2"/>
      </w:pPr>
      <w:r w:rsidRPr="00832294">
        <w:t>ARTICLE 6</w:t>
      </w:r>
    </w:p>
    <w:p w14:paraId="41FFACAB" w14:textId="77777777" w:rsidR="00617CF5" w:rsidRDefault="00617CF5" w:rsidP="00832294">
      <w:pPr>
        <w:pStyle w:val="Heading3"/>
      </w:pPr>
      <w:r>
        <w:t>Sharing</w:t>
      </w:r>
      <w:r>
        <w:rPr>
          <w:spacing w:val="13"/>
        </w:rPr>
        <w:t xml:space="preserve"> </w:t>
      </w:r>
      <w:r>
        <w:t>of</w:t>
      </w:r>
      <w:r>
        <w:rPr>
          <w:spacing w:val="10"/>
        </w:rPr>
        <w:t xml:space="preserve"> </w:t>
      </w:r>
      <w:r>
        <w:t>Best</w:t>
      </w:r>
      <w:r>
        <w:rPr>
          <w:spacing w:val="13"/>
        </w:rPr>
        <w:t xml:space="preserve"> </w:t>
      </w:r>
      <w:r>
        <w:rPr>
          <w:spacing w:val="-2"/>
        </w:rPr>
        <w:t>Practices</w:t>
      </w:r>
    </w:p>
    <w:p w14:paraId="4490B2B7" w14:textId="77777777" w:rsidR="00617CF5" w:rsidRDefault="00617CF5" w:rsidP="00832294">
      <w:r>
        <w:t>For future cooperative arrangements, both Parties shall facilitate initiatives to enhance further the exchange of information on best practices in relation to customs procedures, including the application of risk management techniques.</w:t>
      </w:r>
    </w:p>
    <w:p w14:paraId="6D885D62" w14:textId="309AFAB5" w:rsidR="00B25E2A" w:rsidRPr="004E4CE2" w:rsidRDefault="00B25E2A" w:rsidP="004E4CE2"/>
    <w:sectPr w:rsidR="00B25E2A" w:rsidRPr="004E4CE2" w:rsidSect="0046437F">
      <w:footerReference w:type="default" r:id="rId9"/>
      <w:pgSz w:w="11910" w:h="16840"/>
      <w:pgMar w:top="1340" w:right="1680" w:bottom="1240" w:left="1680" w:header="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764D1" w14:textId="77777777" w:rsidR="00F31F88" w:rsidRDefault="00506E46" w:rsidP="008343E4">
      <w:r>
        <w:separator/>
      </w:r>
    </w:p>
  </w:endnote>
  <w:endnote w:type="continuationSeparator" w:id="0">
    <w:p w14:paraId="75D1F7BC" w14:textId="77777777" w:rsidR="00F31F88" w:rsidRDefault="00506E46" w:rsidP="0083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890664"/>
      <w:docPartObj>
        <w:docPartGallery w:val="Page Numbers (Bottom of Page)"/>
        <w:docPartUnique/>
      </w:docPartObj>
    </w:sdtPr>
    <w:sdtEndPr>
      <w:rPr>
        <w:noProof/>
      </w:rPr>
    </w:sdtEndPr>
    <w:sdtContent>
      <w:p w14:paraId="4F9E8470" w14:textId="77777777" w:rsidR="00A332D5" w:rsidRPr="00AD2B0D" w:rsidRDefault="00A332D5" w:rsidP="00A332D5">
        <w:pPr>
          <w:pStyle w:val="Footer"/>
          <w:ind w:firstLine="0"/>
          <w:jc w:val="center"/>
        </w:pPr>
        <w:r>
          <w:fldChar w:fldCharType="begin"/>
        </w:r>
        <w:r>
          <w:instrText xml:space="preserve"> PAGE   \* MERGEFORMAT </w:instrText>
        </w:r>
        <w:r>
          <w:fldChar w:fldCharType="separate"/>
        </w:r>
        <w:r>
          <w:t>28</w:t>
        </w:r>
        <w:r>
          <w:rPr>
            <w:noProof/>
          </w:rPr>
          <w:fldChar w:fldCharType="end"/>
        </w:r>
      </w:p>
    </w:sdtContent>
  </w:sdt>
  <w:p w14:paraId="59EEDA44" w14:textId="0B3C51A2" w:rsidR="00617CF5" w:rsidRDefault="00617CF5">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64908"/>
      <w:docPartObj>
        <w:docPartGallery w:val="Page Numbers (Bottom of Page)"/>
        <w:docPartUnique/>
      </w:docPartObj>
    </w:sdtPr>
    <w:sdtEndPr>
      <w:rPr>
        <w:noProof/>
      </w:rPr>
    </w:sdtEndPr>
    <w:sdtContent>
      <w:p w14:paraId="19F75801" w14:textId="170314F3" w:rsidR="00B25E2A" w:rsidRPr="00AD2B0D" w:rsidRDefault="00AD2B0D" w:rsidP="0046437F">
        <w:pPr>
          <w:pStyle w:val="Footer"/>
          <w:ind w:firstLine="0"/>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BCEEE" w14:textId="77777777" w:rsidR="00F31F88" w:rsidRDefault="00506E46" w:rsidP="009035ED">
      <w:pPr>
        <w:spacing w:after="0"/>
        <w:ind w:firstLine="0"/>
      </w:pPr>
      <w:r>
        <w:separator/>
      </w:r>
    </w:p>
  </w:footnote>
  <w:footnote w:type="continuationSeparator" w:id="0">
    <w:p w14:paraId="77E4E654" w14:textId="77777777" w:rsidR="00F31F88" w:rsidRDefault="00506E46" w:rsidP="008343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10B77"/>
    <w:multiLevelType w:val="hybridMultilevel"/>
    <w:tmpl w:val="275C7B0A"/>
    <w:lvl w:ilvl="0" w:tplc="A61C05A2">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66CAE138">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A9EA190E">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7BA4DEBE">
      <w:numFmt w:val="bullet"/>
      <w:lvlText w:val="•"/>
      <w:lvlJc w:val="left"/>
      <w:pPr>
        <w:ind w:left="3063" w:hanging="720"/>
      </w:pPr>
      <w:rPr>
        <w:rFonts w:hint="default"/>
        <w:lang w:val="en-AU" w:eastAsia="en-US" w:bidi="ar-SA"/>
      </w:rPr>
    </w:lvl>
    <w:lvl w:ilvl="4" w:tplc="DBACE65C">
      <w:numFmt w:val="bullet"/>
      <w:lvlText w:val="•"/>
      <w:lvlJc w:val="left"/>
      <w:pPr>
        <w:ind w:left="3846" w:hanging="720"/>
      </w:pPr>
      <w:rPr>
        <w:rFonts w:hint="default"/>
        <w:lang w:val="en-AU" w:eastAsia="en-US" w:bidi="ar-SA"/>
      </w:rPr>
    </w:lvl>
    <w:lvl w:ilvl="5" w:tplc="E24AF62E">
      <w:numFmt w:val="bullet"/>
      <w:lvlText w:val="•"/>
      <w:lvlJc w:val="left"/>
      <w:pPr>
        <w:ind w:left="4629" w:hanging="720"/>
      </w:pPr>
      <w:rPr>
        <w:rFonts w:hint="default"/>
        <w:lang w:val="en-AU" w:eastAsia="en-US" w:bidi="ar-SA"/>
      </w:rPr>
    </w:lvl>
    <w:lvl w:ilvl="6" w:tplc="DFD0B384">
      <w:numFmt w:val="bullet"/>
      <w:lvlText w:val="•"/>
      <w:lvlJc w:val="left"/>
      <w:pPr>
        <w:ind w:left="5412" w:hanging="720"/>
      </w:pPr>
      <w:rPr>
        <w:rFonts w:hint="default"/>
        <w:lang w:val="en-AU" w:eastAsia="en-US" w:bidi="ar-SA"/>
      </w:rPr>
    </w:lvl>
    <w:lvl w:ilvl="7" w:tplc="6A166D2A">
      <w:numFmt w:val="bullet"/>
      <w:lvlText w:val="•"/>
      <w:lvlJc w:val="left"/>
      <w:pPr>
        <w:ind w:left="6195" w:hanging="720"/>
      </w:pPr>
      <w:rPr>
        <w:rFonts w:hint="default"/>
        <w:lang w:val="en-AU" w:eastAsia="en-US" w:bidi="ar-SA"/>
      </w:rPr>
    </w:lvl>
    <w:lvl w:ilvl="8" w:tplc="4E5A6192">
      <w:numFmt w:val="bullet"/>
      <w:lvlText w:val="•"/>
      <w:lvlJc w:val="left"/>
      <w:pPr>
        <w:ind w:left="6978" w:hanging="720"/>
      </w:pPr>
      <w:rPr>
        <w:rFonts w:hint="default"/>
        <w:lang w:val="en-AU" w:eastAsia="en-US" w:bidi="ar-SA"/>
      </w:rPr>
    </w:lvl>
  </w:abstractNum>
  <w:abstractNum w:abstractNumId="1" w15:restartNumberingAfterBreak="0">
    <w:nsid w:val="0CAE26D0"/>
    <w:multiLevelType w:val="hybridMultilevel"/>
    <w:tmpl w:val="5E9E420A"/>
    <w:lvl w:ilvl="0" w:tplc="E0BE9D9A">
      <w:start w:val="1"/>
      <w:numFmt w:val="decimal"/>
      <w:lvlText w:val="%1."/>
      <w:lvlJc w:val="left"/>
      <w:pPr>
        <w:ind w:left="493" w:hanging="677"/>
      </w:pPr>
      <w:rPr>
        <w:rFonts w:ascii="Times New Roman" w:eastAsia="Times New Roman" w:hAnsi="Times New Roman" w:cs="Times New Roman" w:hint="default"/>
        <w:b w:val="0"/>
        <w:bCs w:val="0"/>
        <w:i w:val="0"/>
        <w:iCs w:val="0"/>
        <w:spacing w:val="-1"/>
        <w:w w:val="102"/>
        <w:sz w:val="22"/>
        <w:szCs w:val="22"/>
      </w:rPr>
    </w:lvl>
    <w:lvl w:ilvl="1" w:tplc="8BBEA026">
      <w:numFmt w:val="bullet"/>
      <w:lvlText w:val="•"/>
      <w:lvlJc w:val="left"/>
      <w:pPr>
        <w:ind w:left="1330" w:hanging="677"/>
      </w:pPr>
      <w:rPr>
        <w:rFonts w:hint="default"/>
      </w:rPr>
    </w:lvl>
    <w:lvl w:ilvl="2" w:tplc="7AF69ED8">
      <w:numFmt w:val="bullet"/>
      <w:lvlText w:val="•"/>
      <w:lvlJc w:val="left"/>
      <w:pPr>
        <w:ind w:left="2160" w:hanging="677"/>
      </w:pPr>
      <w:rPr>
        <w:rFonts w:hint="default"/>
      </w:rPr>
    </w:lvl>
    <w:lvl w:ilvl="3" w:tplc="614C20EC">
      <w:numFmt w:val="bullet"/>
      <w:lvlText w:val="•"/>
      <w:lvlJc w:val="left"/>
      <w:pPr>
        <w:ind w:left="2990" w:hanging="677"/>
      </w:pPr>
      <w:rPr>
        <w:rFonts w:hint="default"/>
      </w:rPr>
    </w:lvl>
    <w:lvl w:ilvl="4" w:tplc="4D3A2810">
      <w:numFmt w:val="bullet"/>
      <w:lvlText w:val="•"/>
      <w:lvlJc w:val="left"/>
      <w:pPr>
        <w:ind w:left="3820" w:hanging="677"/>
      </w:pPr>
      <w:rPr>
        <w:rFonts w:hint="default"/>
      </w:rPr>
    </w:lvl>
    <w:lvl w:ilvl="5" w:tplc="5E4851AC">
      <w:numFmt w:val="bullet"/>
      <w:lvlText w:val="•"/>
      <w:lvlJc w:val="left"/>
      <w:pPr>
        <w:ind w:left="4650" w:hanging="677"/>
      </w:pPr>
      <w:rPr>
        <w:rFonts w:hint="default"/>
      </w:rPr>
    </w:lvl>
    <w:lvl w:ilvl="6" w:tplc="A13847CE">
      <w:numFmt w:val="bullet"/>
      <w:lvlText w:val="•"/>
      <w:lvlJc w:val="left"/>
      <w:pPr>
        <w:ind w:left="5480" w:hanging="677"/>
      </w:pPr>
      <w:rPr>
        <w:rFonts w:hint="default"/>
      </w:rPr>
    </w:lvl>
    <w:lvl w:ilvl="7" w:tplc="0368F846">
      <w:numFmt w:val="bullet"/>
      <w:lvlText w:val="•"/>
      <w:lvlJc w:val="left"/>
      <w:pPr>
        <w:ind w:left="6310" w:hanging="677"/>
      </w:pPr>
      <w:rPr>
        <w:rFonts w:hint="default"/>
      </w:rPr>
    </w:lvl>
    <w:lvl w:ilvl="8" w:tplc="47423F8E">
      <w:numFmt w:val="bullet"/>
      <w:lvlText w:val="•"/>
      <w:lvlJc w:val="left"/>
      <w:pPr>
        <w:ind w:left="7140" w:hanging="677"/>
      </w:pPr>
      <w:rPr>
        <w:rFonts w:hint="default"/>
      </w:rPr>
    </w:lvl>
  </w:abstractNum>
  <w:abstractNum w:abstractNumId="2" w15:restartNumberingAfterBreak="0">
    <w:nsid w:val="1E752EFC"/>
    <w:multiLevelType w:val="hybridMultilevel"/>
    <w:tmpl w:val="9ACE59A6"/>
    <w:lvl w:ilvl="0" w:tplc="76CCE6B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44087BC">
      <w:start w:val="1"/>
      <w:numFmt w:val="decimal"/>
      <w:pStyle w:val="EndnoteListParagraph1"/>
      <w:lvlText w:val="(%2)"/>
      <w:lvlJc w:val="left"/>
      <w:pPr>
        <w:ind w:left="1561" w:hanging="721"/>
      </w:pPr>
      <w:rPr>
        <w:rFonts w:ascii="Times New Roman" w:eastAsia="Times New Roman" w:hAnsi="Times New Roman" w:cs="Times New Roman" w:hint="default"/>
        <w:b w:val="0"/>
        <w:bCs w:val="0"/>
        <w:i w:val="0"/>
        <w:iCs w:val="0"/>
        <w:w w:val="100"/>
        <w:sz w:val="20"/>
        <w:szCs w:val="20"/>
        <w:lang w:val="en-AU" w:eastAsia="en-US" w:bidi="ar-SA"/>
      </w:rPr>
    </w:lvl>
    <w:lvl w:ilvl="2" w:tplc="58E8139A">
      <w:numFmt w:val="bullet"/>
      <w:lvlText w:val="•"/>
      <w:lvlJc w:val="left"/>
      <w:pPr>
        <w:ind w:left="2336" w:hanging="721"/>
      </w:pPr>
      <w:rPr>
        <w:rFonts w:hint="default"/>
        <w:lang w:val="en-AU" w:eastAsia="en-US" w:bidi="ar-SA"/>
      </w:rPr>
    </w:lvl>
    <w:lvl w:ilvl="3" w:tplc="4C363BC6">
      <w:numFmt w:val="bullet"/>
      <w:lvlText w:val="•"/>
      <w:lvlJc w:val="left"/>
      <w:pPr>
        <w:ind w:left="3112" w:hanging="721"/>
      </w:pPr>
      <w:rPr>
        <w:rFonts w:hint="default"/>
        <w:lang w:val="en-AU" w:eastAsia="en-US" w:bidi="ar-SA"/>
      </w:rPr>
    </w:lvl>
    <w:lvl w:ilvl="4" w:tplc="A5E4B794">
      <w:numFmt w:val="bullet"/>
      <w:lvlText w:val="•"/>
      <w:lvlJc w:val="left"/>
      <w:pPr>
        <w:ind w:left="3888" w:hanging="721"/>
      </w:pPr>
      <w:rPr>
        <w:rFonts w:hint="default"/>
        <w:lang w:val="en-AU" w:eastAsia="en-US" w:bidi="ar-SA"/>
      </w:rPr>
    </w:lvl>
    <w:lvl w:ilvl="5" w:tplc="26FCF306">
      <w:numFmt w:val="bullet"/>
      <w:lvlText w:val="•"/>
      <w:lvlJc w:val="left"/>
      <w:pPr>
        <w:ind w:left="4664" w:hanging="721"/>
      </w:pPr>
      <w:rPr>
        <w:rFonts w:hint="default"/>
        <w:lang w:val="en-AU" w:eastAsia="en-US" w:bidi="ar-SA"/>
      </w:rPr>
    </w:lvl>
    <w:lvl w:ilvl="6" w:tplc="B79C70E2">
      <w:numFmt w:val="bullet"/>
      <w:lvlText w:val="•"/>
      <w:lvlJc w:val="left"/>
      <w:pPr>
        <w:ind w:left="5440" w:hanging="721"/>
      </w:pPr>
      <w:rPr>
        <w:rFonts w:hint="default"/>
        <w:lang w:val="en-AU" w:eastAsia="en-US" w:bidi="ar-SA"/>
      </w:rPr>
    </w:lvl>
    <w:lvl w:ilvl="7" w:tplc="0D7486CA">
      <w:numFmt w:val="bullet"/>
      <w:lvlText w:val="•"/>
      <w:lvlJc w:val="left"/>
      <w:pPr>
        <w:ind w:left="6216" w:hanging="721"/>
      </w:pPr>
      <w:rPr>
        <w:rFonts w:hint="default"/>
        <w:lang w:val="en-AU" w:eastAsia="en-US" w:bidi="ar-SA"/>
      </w:rPr>
    </w:lvl>
    <w:lvl w:ilvl="8" w:tplc="7DF4A21A">
      <w:numFmt w:val="bullet"/>
      <w:lvlText w:val="•"/>
      <w:lvlJc w:val="left"/>
      <w:pPr>
        <w:ind w:left="6992" w:hanging="721"/>
      </w:pPr>
      <w:rPr>
        <w:rFonts w:hint="default"/>
        <w:lang w:val="en-AU" w:eastAsia="en-US" w:bidi="ar-SA"/>
      </w:rPr>
    </w:lvl>
  </w:abstractNum>
  <w:abstractNum w:abstractNumId="3" w15:restartNumberingAfterBreak="0">
    <w:nsid w:val="1EA014C0"/>
    <w:multiLevelType w:val="hybridMultilevel"/>
    <w:tmpl w:val="6FAE00A6"/>
    <w:lvl w:ilvl="0" w:tplc="53D46706">
      <w:start w:val="1"/>
      <w:numFmt w:val="decimal"/>
      <w:pStyle w:val="ListParagraph1"/>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0442D48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D8A6110A">
      <w:numFmt w:val="bullet"/>
      <w:lvlText w:val="•"/>
      <w:lvlJc w:val="left"/>
      <w:pPr>
        <w:ind w:left="2336" w:hanging="721"/>
      </w:pPr>
      <w:rPr>
        <w:rFonts w:hint="default"/>
        <w:lang w:val="en-AU" w:eastAsia="en-US" w:bidi="ar-SA"/>
      </w:rPr>
    </w:lvl>
    <w:lvl w:ilvl="3" w:tplc="0FA0E544">
      <w:numFmt w:val="bullet"/>
      <w:lvlText w:val="•"/>
      <w:lvlJc w:val="left"/>
      <w:pPr>
        <w:ind w:left="3112" w:hanging="721"/>
      </w:pPr>
      <w:rPr>
        <w:rFonts w:hint="default"/>
        <w:lang w:val="en-AU" w:eastAsia="en-US" w:bidi="ar-SA"/>
      </w:rPr>
    </w:lvl>
    <w:lvl w:ilvl="4" w:tplc="E8FA4744">
      <w:numFmt w:val="bullet"/>
      <w:lvlText w:val="•"/>
      <w:lvlJc w:val="left"/>
      <w:pPr>
        <w:ind w:left="3888" w:hanging="721"/>
      </w:pPr>
      <w:rPr>
        <w:rFonts w:hint="default"/>
        <w:lang w:val="en-AU" w:eastAsia="en-US" w:bidi="ar-SA"/>
      </w:rPr>
    </w:lvl>
    <w:lvl w:ilvl="5" w:tplc="7856EDA0">
      <w:numFmt w:val="bullet"/>
      <w:lvlText w:val="•"/>
      <w:lvlJc w:val="left"/>
      <w:pPr>
        <w:ind w:left="4664" w:hanging="721"/>
      </w:pPr>
      <w:rPr>
        <w:rFonts w:hint="default"/>
        <w:lang w:val="en-AU" w:eastAsia="en-US" w:bidi="ar-SA"/>
      </w:rPr>
    </w:lvl>
    <w:lvl w:ilvl="6" w:tplc="A6E429BE">
      <w:numFmt w:val="bullet"/>
      <w:lvlText w:val="•"/>
      <w:lvlJc w:val="left"/>
      <w:pPr>
        <w:ind w:left="5440" w:hanging="721"/>
      </w:pPr>
      <w:rPr>
        <w:rFonts w:hint="default"/>
        <w:lang w:val="en-AU" w:eastAsia="en-US" w:bidi="ar-SA"/>
      </w:rPr>
    </w:lvl>
    <w:lvl w:ilvl="7" w:tplc="D898BC5E">
      <w:numFmt w:val="bullet"/>
      <w:lvlText w:val="•"/>
      <w:lvlJc w:val="left"/>
      <w:pPr>
        <w:ind w:left="6216" w:hanging="721"/>
      </w:pPr>
      <w:rPr>
        <w:rFonts w:hint="default"/>
        <w:lang w:val="en-AU" w:eastAsia="en-US" w:bidi="ar-SA"/>
      </w:rPr>
    </w:lvl>
    <w:lvl w:ilvl="8" w:tplc="0C98A972">
      <w:numFmt w:val="bullet"/>
      <w:lvlText w:val="•"/>
      <w:lvlJc w:val="left"/>
      <w:pPr>
        <w:ind w:left="6992" w:hanging="721"/>
      </w:pPr>
      <w:rPr>
        <w:rFonts w:hint="default"/>
        <w:lang w:val="en-AU" w:eastAsia="en-US" w:bidi="ar-SA"/>
      </w:rPr>
    </w:lvl>
  </w:abstractNum>
  <w:abstractNum w:abstractNumId="4" w15:restartNumberingAfterBreak="0">
    <w:nsid w:val="27AD62FF"/>
    <w:multiLevelType w:val="hybridMultilevel"/>
    <w:tmpl w:val="5DB8D7C8"/>
    <w:lvl w:ilvl="0" w:tplc="92BCE33A">
      <w:start w:val="1"/>
      <w:numFmt w:val="decimal"/>
      <w:lvlText w:val="%1."/>
      <w:lvlJc w:val="left"/>
      <w:pPr>
        <w:ind w:left="841" w:hanging="721"/>
      </w:pPr>
      <w:rPr>
        <w:rFonts w:ascii="Times New Roman" w:eastAsia="Times New Roman" w:hAnsi="Times New Roman" w:cs="Times New Roman" w:hint="default"/>
        <w:b w:val="0"/>
        <w:bCs w:val="0"/>
        <w:i w:val="0"/>
        <w:iCs w:val="0"/>
        <w:w w:val="100"/>
        <w:sz w:val="24"/>
        <w:szCs w:val="24"/>
        <w:lang w:val="en-AU" w:eastAsia="en-US" w:bidi="ar-SA"/>
      </w:rPr>
    </w:lvl>
    <w:lvl w:ilvl="1" w:tplc="C152E91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A05A1F0C">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66DA4752">
      <w:numFmt w:val="bullet"/>
      <w:lvlText w:val="•"/>
      <w:lvlJc w:val="left"/>
      <w:pPr>
        <w:ind w:left="3063" w:hanging="720"/>
      </w:pPr>
      <w:rPr>
        <w:rFonts w:hint="default"/>
        <w:lang w:val="en-AU" w:eastAsia="en-US" w:bidi="ar-SA"/>
      </w:rPr>
    </w:lvl>
    <w:lvl w:ilvl="4" w:tplc="6606742C">
      <w:numFmt w:val="bullet"/>
      <w:lvlText w:val="•"/>
      <w:lvlJc w:val="left"/>
      <w:pPr>
        <w:ind w:left="3846" w:hanging="720"/>
      </w:pPr>
      <w:rPr>
        <w:rFonts w:hint="default"/>
        <w:lang w:val="en-AU" w:eastAsia="en-US" w:bidi="ar-SA"/>
      </w:rPr>
    </w:lvl>
    <w:lvl w:ilvl="5" w:tplc="3A7E7824">
      <w:numFmt w:val="bullet"/>
      <w:lvlText w:val="•"/>
      <w:lvlJc w:val="left"/>
      <w:pPr>
        <w:ind w:left="4629" w:hanging="720"/>
      </w:pPr>
      <w:rPr>
        <w:rFonts w:hint="default"/>
        <w:lang w:val="en-AU" w:eastAsia="en-US" w:bidi="ar-SA"/>
      </w:rPr>
    </w:lvl>
    <w:lvl w:ilvl="6" w:tplc="A29CD730">
      <w:numFmt w:val="bullet"/>
      <w:lvlText w:val="•"/>
      <w:lvlJc w:val="left"/>
      <w:pPr>
        <w:ind w:left="5412" w:hanging="720"/>
      </w:pPr>
      <w:rPr>
        <w:rFonts w:hint="default"/>
        <w:lang w:val="en-AU" w:eastAsia="en-US" w:bidi="ar-SA"/>
      </w:rPr>
    </w:lvl>
    <w:lvl w:ilvl="7" w:tplc="E73ECD6C">
      <w:numFmt w:val="bullet"/>
      <w:lvlText w:val="•"/>
      <w:lvlJc w:val="left"/>
      <w:pPr>
        <w:ind w:left="6195" w:hanging="720"/>
      </w:pPr>
      <w:rPr>
        <w:rFonts w:hint="default"/>
        <w:lang w:val="en-AU" w:eastAsia="en-US" w:bidi="ar-SA"/>
      </w:rPr>
    </w:lvl>
    <w:lvl w:ilvl="8" w:tplc="27E4AE60">
      <w:numFmt w:val="bullet"/>
      <w:lvlText w:val="•"/>
      <w:lvlJc w:val="left"/>
      <w:pPr>
        <w:ind w:left="6978" w:hanging="720"/>
      </w:pPr>
      <w:rPr>
        <w:rFonts w:hint="default"/>
        <w:lang w:val="en-AU" w:eastAsia="en-US" w:bidi="ar-SA"/>
      </w:rPr>
    </w:lvl>
  </w:abstractNum>
  <w:abstractNum w:abstractNumId="5" w15:restartNumberingAfterBreak="0">
    <w:nsid w:val="2D3E618A"/>
    <w:multiLevelType w:val="hybridMultilevel"/>
    <w:tmpl w:val="9364F4D0"/>
    <w:lvl w:ilvl="0" w:tplc="902200B4">
      <w:start w:val="1"/>
      <w:numFmt w:val="decimal"/>
      <w:lvlText w:val="%1."/>
      <w:lvlJc w:val="left"/>
      <w:pPr>
        <w:ind w:left="493" w:hanging="677"/>
      </w:pPr>
      <w:rPr>
        <w:rFonts w:ascii="Times New Roman" w:eastAsia="Times New Roman" w:hAnsi="Times New Roman" w:cs="Times New Roman" w:hint="default"/>
        <w:b w:val="0"/>
        <w:bCs w:val="0"/>
        <w:i w:val="0"/>
        <w:iCs w:val="0"/>
        <w:w w:val="102"/>
        <w:sz w:val="22"/>
        <w:szCs w:val="22"/>
      </w:rPr>
    </w:lvl>
    <w:lvl w:ilvl="1" w:tplc="41A6E074">
      <w:numFmt w:val="bullet"/>
      <w:lvlText w:val="•"/>
      <w:lvlJc w:val="left"/>
      <w:pPr>
        <w:ind w:left="1330" w:hanging="677"/>
      </w:pPr>
      <w:rPr>
        <w:rFonts w:hint="default"/>
      </w:rPr>
    </w:lvl>
    <w:lvl w:ilvl="2" w:tplc="6C2EB48C">
      <w:numFmt w:val="bullet"/>
      <w:lvlText w:val="•"/>
      <w:lvlJc w:val="left"/>
      <w:pPr>
        <w:ind w:left="2160" w:hanging="677"/>
      </w:pPr>
      <w:rPr>
        <w:rFonts w:hint="default"/>
      </w:rPr>
    </w:lvl>
    <w:lvl w:ilvl="3" w:tplc="1060836C">
      <w:numFmt w:val="bullet"/>
      <w:lvlText w:val="•"/>
      <w:lvlJc w:val="left"/>
      <w:pPr>
        <w:ind w:left="2990" w:hanging="677"/>
      </w:pPr>
      <w:rPr>
        <w:rFonts w:hint="default"/>
      </w:rPr>
    </w:lvl>
    <w:lvl w:ilvl="4" w:tplc="505427BC">
      <w:numFmt w:val="bullet"/>
      <w:lvlText w:val="•"/>
      <w:lvlJc w:val="left"/>
      <w:pPr>
        <w:ind w:left="3820" w:hanging="677"/>
      </w:pPr>
      <w:rPr>
        <w:rFonts w:hint="default"/>
      </w:rPr>
    </w:lvl>
    <w:lvl w:ilvl="5" w:tplc="E37E13AE">
      <w:numFmt w:val="bullet"/>
      <w:lvlText w:val="•"/>
      <w:lvlJc w:val="left"/>
      <w:pPr>
        <w:ind w:left="4650" w:hanging="677"/>
      </w:pPr>
      <w:rPr>
        <w:rFonts w:hint="default"/>
      </w:rPr>
    </w:lvl>
    <w:lvl w:ilvl="6" w:tplc="45F098FC">
      <w:numFmt w:val="bullet"/>
      <w:lvlText w:val="•"/>
      <w:lvlJc w:val="left"/>
      <w:pPr>
        <w:ind w:left="5480" w:hanging="677"/>
      </w:pPr>
      <w:rPr>
        <w:rFonts w:hint="default"/>
      </w:rPr>
    </w:lvl>
    <w:lvl w:ilvl="7" w:tplc="6C880048">
      <w:numFmt w:val="bullet"/>
      <w:lvlText w:val="•"/>
      <w:lvlJc w:val="left"/>
      <w:pPr>
        <w:ind w:left="6310" w:hanging="677"/>
      </w:pPr>
      <w:rPr>
        <w:rFonts w:hint="default"/>
      </w:rPr>
    </w:lvl>
    <w:lvl w:ilvl="8" w:tplc="15A8306C">
      <w:numFmt w:val="bullet"/>
      <w:lvlText w:val="•"/>
      <w:lvlJc w:val="left"/>
      <w:pPr>
        <w:ind w:left="7140" w:hanging="677"/>
      </w:pPr>
      <w:rPr>
        <w:rFonts w:hint="default"/>
      </w:rPr>
    </w:lvl>
  </w:abstractNum>
  <w:abstractNum w:abstractNumId="6" w15:restartNumberingAfterBreak="0">
    <w:nsid w:val="30776FB3"/>
    <w:multiLevelType w:val="hybridMultilevel"/>
    <w:tmpl w:val="E7203612"/>
    <w:lvl w:ilvl="0" w:tplc="46629E28">
      <w:start w:val="1"/>
      <w:numFmt w:val="lowerLetter"/>
      <w:pStyle w:val="ListParagraph1a"/>
      <w:lvlText w:val="(%1)"/>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708662E4">
      <w:start w:val="1"/>
      <w:numFmt w:val="lowerRoman"/>
      <w:pStyle w:val="ListParagraph1ai"/>
      <w:lvlText w:val="(%2)"/>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2" w:tplc="ACCEED78">
      <w:start w:val="1"/>
      <w:numFmt w:val="upperLetter"/>
      <w:pStyle w:val="ListParagraph1aiA"/>
      <w:lvlText w:val="(%3)"/>
      <w:lvlJc w:val="left"/>
      <w:pPr>
        <w:ind w:left="300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tplc="DBE8CD34">
      <w:numFmt w:val="bullet"/>
      <w:lvlText w:val="•"/>
      <w:lvlJc w:val="left"/>
      <w:pPr>
        <w:ind w:left="3693" w:hanging="721"/>
      </w:pPr>
      <w:rPr>
        <w:rFonts w:hint="default"/>
        <w:lang w:val="en-AU" w:eastAsia="en-US" w:bidi="ar-SA"/>
      </w:rPr>
    </w:lvl>
    <w:lvl w:ilvl="4" w:tplc="E5082726">
      <w:numFmt w:val="bullet"/>
      <w:lvlText w:val="•"/>
      <w:lvlJc w:val="left"/>
      <w:pPr>
        <w:ind w:left="4386" w:hanging="721"/>
      </w:pPr>
      <w:rPr>
        <w:rFonts w:hint="default"/>
        <w:lang w:val="en-AU" w:eastAsia="en-US" w:bidi="ar-SA"/>
      </w:rPr>
    </w:lvl>
    <w:lvl w:ilvl="5" w:tplc="65724D16">
      <w:numFmt w:val="bullet"/>
      <w:lvlText w:val="•"/>
      <w:lvlJc w:val="left"/>
      <w:pPr>
        <w:ind w:left="5079" w:hanging="721"/>
      </w:pPr>
      <w:rPr>
        <w:rFonts w:hint="default"/>
        <w:lang w:val="en-AU" w:eastAsia="en-US" w:bidi="ar-SA"/>
      </w:rPr>
    </w:lvl>
    <w:lvl w:ilvl="6" w:tplc="ADB69AFC">
      <w:numFmt w:val="bullet"/>
      <w:lvlText w:val="•"/>
      <w:lvlJc w:val="left"/>
      <w:pPr>
        <w:ind w:left="5772" w:hanging="721"/>
      </w:pPr>
      <w:rPr>
        <w:rFonts w:hint="default"/>
        <w:lang w:val="en-AU" w:eastAsia="en-US" w:bidi="ar-SA"/>
      </w:rPr>
    </w:lvl>
    <w:lvl w:ilvl="7" w:tplc="3DB6F234">
      <w:numFmt w:val="bullet"/>
      <w:lvlText w:val="•"/>
      <w:lvlJc w:val="left"/>
      <w:pPr>
        <w:ind w:left="6465" w:hanging="721"/>
      </w:pPr>
      <w:rPr>
        <w:rFonts w:hint="default"/>
        <w:lang w:val="en-AU" w:eastAsia="en-US" w:bidi="ar-SA"/>
      </w:rPr>
    </w:lvl>
    <w:lvl w:ilvl="8" w:tplc="60122092">
      <w:numFmt w:val="bullet"/>
      <w:lvlText w:val="•"/>
      <w:lvlJc w:val="left"/>
      <w:pPr>
        <w:ind w:left="7158" w:hanging="721"/>
      </w:pPr>
      <w:rPr>
        <w:rFonts w:hint="default"/>
        <w:lang w:val="en-AU" w:eastAsia="en-US" w:bidi="ar-SA"/>
      </w:rPr>
    </w:lvl>
  </w:abstractNum>
  <w:abstractNum w:abstractNumId="7" w15:restartNumberingAfterBreak="0">
    <w:nsid w:val="553925BE"/>
    <w:multiLevelType w:val="hybridMultilevel"/>
    <w:tmpl w:val="6AD0245E"/>
    <w:lvl w:ilvl="0" w:tplc="B03433D0">
      <w:start w:val="1"/>
      <w:numFmt w:val="lowerLetter"/>
      <w:lvlText w:val="(%1)"/>
      <w:lvlJc w:val="left"/>
      <w:pPr>
        <w:ind w:left="1170" w:hanging="678"/>
      </w:pPr>
      <w:rPr>
        <w:rFonts w:ascii="Times New Roman" w:eastAsia="Times New Roman" w:hAnsi="Times New Roman" w:cs="Times New Roman" w:hint="default"/>
        <w:b w:val="0"/>
        <w:bCs w:val="0"/>
        <w:i w:val="0"/>
        <w:iCs w:val="0"/>
        <w:spacing w:val="-1"/>
        <w:w w:val="102"/>
        <w:sz w:val="22"/>
        <w:szCs w:val="22"/>
      </w:rPr>
    </w:lvl>
    <w:lvl w:ilvl="1" w:tplc="1A6C01F4">
      <w:numFmt w:val="bullet"/>
      <w:lvlText w:val="•"/>
      <w:lvlJc w:val="left"/>
      <w:pPr>
        <w:ind w:left="1942" w:hanging="678"/>
      </w:pPr>
      <w:rPr>
        <w:rFonts w:hint="default"/>
      </w:rPr>
    </w:lvl>
    <w:lvl w:ilvl="2" w:tplc="69EE50B4">
      <w:numFmt w:val="bullet"/>
      <w:lvlText w:val="•"/>
      <w:lvlJc w:val="left"/>
      <w:pPr>
        <w:ind w:left="2704" w:hanging="678"/>
      </w:pPr>
      <w:rPr>
        <w:rFonts w:hint="default"/>
      </w:rPr>
    </w:lvl>
    <w:lvl w:ilvl="3" w:tplc="6270F894">
      <w:numFmt w:val="bullet"/>
      <w:lvlText w:val="•"/>
      <w:lvlJc w:val="left"/>
      <w:pPr>
        <w:ind w:left="3466" w:hanging="678"/>
      </w:pPr>
      <w:rPr>
        <w:rFonts w:hint="default"/>
      </w:rPr>
    </w:lvl>
    <w:lvl w:ilvl="4" w:tplc="C9FEAA72">
      <w:numFmt w:val="bullet"/>
      <w:lvlText w:val="•"/>
      <w:lvlJc w:val="left"/>
      <w:pPr>
        <w:ind w:left="4228" w:hanging="678"/>
      </w:pPr>
      <w:rPr>
        <w:rFonts w:hint="default"/>
      </w:rPr>
    </w:lvl>
    <w:lvl w:ilvl="5" w:tplc="43E07E98">
      <w:numFmt w:val="bullet"/>
      <w:lvlText w:val="•"/>
      <w:lvlJc w:val="left"/>
      <w:pPr>
        <w:ind w:left="4990" w:hanging="678"/>
      </w:pPr>
      <w:rPr>
        <w:rFonts w:hint="default"/>
      </w:rPr>
    </w:lvl>
    <w:lvl w:ilvl="6" w:tplc="17B87406">
      <w:numFmt w:val="bullet"/>
      <w:lvlText w:val="•"/>
      <w:lvlJc w:val="left"/>
      <w:pPr>
        <w:ind w:left="5752" w:hanging="678"/>
      </w:pPr>
      <w:rPr>
        <w:rFonts w:hint="default"/>
      </w:rPr>
    </w:lvl>
    <w:lvl w:ilvl="7" w:tplc="7A82449C">
      <w:numFmt w:val="bullet"/>
      <w:lvlText w:val="•"/>
      <w:lvlJc w:val="left"/>
      <w:pPr>
        <w:ind w:left="6514" w:hanging="678"/>
      </w:pPr>
      <w:rPr>
        <w:rFonts w:hint="default"/>
      </w:rPr>
    </w:lvl>
    <w:lvl w:ilvl="8" w:tplc="91D2C2C6">
      <w:numFmt w:val="bullet"/>
      <w:lvlText w:val="•"/>
      <w:lvlJc w:val="left"/>
      <w:pPr>
        <w:ind w:left="7276" w:hanging="678"/>
      </w:pPr>
      <w:rPr>
        <w:rFonts w:hint="default"/>
      </w:rPr>
    </w:lvl>
  </w:abstractNum>
  <w:abstractNum w:abstractNumId="8" w15:restartNumberingAfterBreak="0">
    <w:nsid w:val="5AA06C68"/>
    <w:multiLevelType w:val="hybridMultilevel"/>
    <w:tmpl w:val="30741784"/>
    <w:lvl w:ilvl="0" w:tplc="97681178">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6BDAFEA4">
      <w:start w:val="1"/>
      <w:numFmt w:val="lowerLetter"/>
      <w:lvlText w:val="(%2)"/>
      <w:lvlJc w:val="left"/>
      <w:pPr>
        <w:ind w:left="1537" w:hanging="706"/>
      </w:pPr>
      <w:rPr>
        <w:rFonts w:ascii="Times New Roman" w:eastAsia="Times New Roman" w:hAnsi="Times New Roman" w:cs="Times New Roman" w:hint="default"/>
        <w:b w:val="0"/>
        <w:bCs w:val="0"/>
        <w:i w:val="0"/>
        <w:iCs w:val="0"/>
        <w:spacing w:val="-1"/>
        <w:w w:val="99"/>
        <w:sz w:val="24"/>
        <w:szCs w:val="24"/>
        <w:lang w:val="en-AU" w:eastAsia="en-US" w:bidi="ar-SA"/>
      </w:rPr>
    </w:lvl>
    <w:lvl w:ilvl="2" w:tplc="8376A75C">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F822C1A8">
      <w:numFmt w:val="bullet"/>
      <w:lvlText w:val="•"/>
      <w:lvlJc w:val="left"/>
      <w:pPr>
        <w:ind w:left="2280" w:hanging="720"/>
      </w:pPr>
      <w:rPr>
        <w:rFonts w:hint="default"/>
        <w:lang w:val="en-AU" w:eastAsia="en-US" w:bidi="ar-SA"/>
      </w:rPr>
    </w:lvl>
    <w:lvl w:ilvl="4" w:tplc="FE9A1634">
      <w:numFmt w:val="bullet"/>
      <w:lvlText w:val="•"/>
      <w:lvlJc w:val="left"/>
      <w:pPr>
        <w:ind w:left="3174" w:hanging="720"/>
      </w:pPr>
      <w:rPr>
        <w:rFonts w:hint="default"/>
        <w:lang w:val="en-AU" w:eastAsia="en-US" w:bidi="ar-SA"/>
      </w:rPr>
    </w:lvl>
    <w:lvl w:ilvl="5" w:tplc="468CCBF4">
      <w:numFmt w:val="bullet"/>
      <w:lvlText w:val="•"/>
      <w:lvlJc w:val="left"/>
      <w:pPr>
        <w:ind w:left="4069" w:hanging="720"/>
      </w:pPr>
      <w:rPr>
        <w:rFonts w:hint="default"/>
        <w:lang w:val="en-AU" w:eastAsia="en-US" w:bidi="ar-SA"/>
      </w:rPr>
    </w:lvl>
    <w:lvl w:ilvl="6" w:tplc="08E484CE">
      <w:numFmt w:val="bullet"/>
      <w:lvlText w:val="•"/>
      <w:lvlJc w:val="left"/>
      <w:pPr>
        <w:ind w:left="4964" w:hanging="720"/>
      </w:pPr>
      <w:rPr>
        <w:rFonts w:hint="default"/>
        <w:lang w:val="en-AU" w:eastAsia="en-US" w:bidi="ar-SA"/>
      </w:rPr>
    </w:lvl>
    <w:lvl w:ilvl="7" w:tplc="677C9C64">
      <w:numFmt w:val="bullet"/>
      <w:lvlText w:val="•"/>
      <w:lvlJc w:val="left"/>
      <w:pPr>
        <w:ind w:left="5859" w:hanging="720"/>
      </w:pPr>
      <w:rPr>
        <w:rFonts w:hint="default"/>
        <w:lang w:val="en-AU" w:eastAsia="en-US" w:bidi="ar-SA"/>
      </w:rPr>
    </w:lvl>
    <w:lvl w:ilvl="8" w:tplc="4380FDD6">
      <w:numFmt w:val="bullet"/>
      <w:lvlText w:val="•"/>
      <w:lvlJc w:val="left"/>
      <w:pPr>
        <w:ind w:left="6754" w:hanging="720"/>
      </w:pPr>
      <w:rPr>
        <w:rFonts w:hint="default"/>
        <w:lang w:val="en-AU" w:eastAsia="en-US" w:bidi="ar-SA"/>
      </w:rPr>
    </w:lvl>
  </w:abstractNum>
  <w:abstractNum w:abstractNumId="9" w15:restartNumberingAfterBreak="0">
    <w:nsid w:val="5C660995"/>
    <w:multiLevelType w:val="hybridMultilevel"/>
    <w:tmpl w:val="9CE20430"/>
    <w:lvl w:ilvl="0" w:tplc="08F4D38E">
      <w:start w:val="1"/>
      <w:numFmt w:val="decimal"/>
      <w:lvlText w:val="%1."/>
      <w:lvlJc w:val="left"/>
      <w:pPr>
        <w:ind w:left="493" w:hanging="677"/>
      </w:pPr>
      <w:rPr>
        <w:rFonts w:ascii="Times New Roman" w:eastAsia="Times New Roman" w:hAnsi="Times New Roman" w:cs="Times New Roman" w:hint="default"/>
        <w:b w:val="0"/>
        <w:bCs w:val="0"/>
        <w:i w:val="0"/>
        <w:iCs w:val="0"/>
        <w:w w:val="102"/>
        <w:sz w:val="22"/>
        <w:szCs w:val="22"/>
      </w:rPr>
    </w:lvl>
    <w:lvl w:ilvl="1" w:tplc="A704D14E">
      <w:numFmt w:val="bullet"/>
      <w:lvlText w:val="•"/>
      <w:lvlJc w:val="left"/>
      <w:pPr>
        <w:ind w:left="1330" w:hanging="677"/>
      </w:pPr>
      <w:rPr>
        <w:rFonts w:hint="default"/>
      </w:rPr>
    </w:lvl>
    <w:lvl w:ilvl="2" w:tplc="59882786">
      <w:numFmt w:val="bullet"/>
      <w:lvlText w:val="•"/>
      <w:lvlJc w:val="left"/>
      <w:pPr>
        <w:ind w:left="2160" w:hanging="677"/>
      </w:pPr>
      <w:rPr>
        <w:rFonts w:hint="default"/>
      </w:rPr>
    </w:lvl>
    <w:lvl w:ilvl="3" w:tplc="C674D34A">
      <w:numFmt w:val="bullet"/>
      <w:lvlText w:val="•"/>
      <w:lvlJc w:val="left"/>
      <w:pPr>
        <w:ind w:left="2990" w:hanging="677"/>
      </w:pPr>
      <w:rPr>
        <w:rFonts w:hint="default"/>
      </w:rPr>
    </w:lvl>
    <w:lvl w:ilvl="4" w:tplc="7A62807A">
      <w:numFmt w:val="bullet"/>
      <w:lvlText w:val="•"/>
      <w:lvlJc w:val="left"/>
      <w:pPr>
        <w:ind w:left="3820" w:hanging="677"/>
      </w:pPr>
      <w:rPr>
        <w:rFonts w:hint="default"/>
      </w:rPr>
    </w:lvl>
    <w:lvl w:ilvl="5" w:tplc="45A2ED0A">
      <w:numFmt w:val="bullet"/>
      <w:lvlText w:val="•"/>
      <w:lvlJc w:val="left"/>
      <w:pPr>
        <w:ind w:left="4650" w:hanging="677"/>
      </w:pPr>
      <w:rPr>
        <w:rFonts w:hint="default"/>
      </w:rPr>
    </w:lvl>
    <w:lvl w:ilvl="6" w:tplc="1D7C7118">
      <w:numFmt w:val="bullet"/>
      <w:lvlText w:val="•"/>
      <w:lvlJc w:val="left"/>
      <w:pPr>
        <w:ind w:left="5480" w:hanging="677"/>
      </w:pPr>
      <w:rPr>
        <w:rFonts w:hint="default"/>
      </w:rPr>
    </w:lvl>
    <w:lvl w:ilvl="7" w:tplc="0FEC4A34">
      <w:numFmt w:val="bullet"/>
      <w:lvlText w:val="•"/>
      <w:lvlJc w:val="left"/>
      <w:pPr>
        <w:ind w:left="6310" w:hanging="677"/>
      </w:pPr>
      <w:rPr>
        <w:rFonts w:hint="default"/>
      </w:rPr>
    </w:lvl>
    <w:lvl w:ilvl="8" w:tplc="FABCC01A">
      <w:numFmt w:val="bullet"/>
      <w:lvlText w:val="•"/>
      <w:lvlJc w:val="left"/>
      <w:pPr>
        <w:ind w:left="7140" w:hanging="677"/>
      </w:pPr>
      <w:rPr>
        <w:rFonts w:hint="default"/>
      </w:rPr>
    </w:lvl>
  </w:abstractNum>
  <w:abstractNum w:abstractNumId="10" w15:restartNumberingAfterBreak="0">
    <w:nsid w:val="5D3D37EF"/>
    <w:multiLevelType w:val="hybridMultilevel"/>
    <w:tmpl w:val="05C248FE"/>
    <w:lvl w:ilvl="0" w:tplc="CF1844AE">
      <w:start w:val="1"/>
      <w:numFmt w:val="decimal"/>
      <w:lvlText w:val="%1."/>
      <w:lvlJc w:val="left"/>
      <w:pPr>
        <w:ind w:left="493" w:hanging="677"/>
      </w:pPr>
      <w:rPr>
        <w:rFonts w:ascii="Times New Roman" w:eastAsia="Times New Roman" w:hAnsi="Times New Roman" w:cs="Times New Roman" w:hint="default"/>
        <w:b w:val="0"/>
        <w:bCs w:val="0"/>
        <w:i w:val="0"/>
        <w:iCs w:val="0"/>
        <w:w w:val="102"/>
        <w:sz w:val="22"/>
        <w:szCs w:val="22"/>
      </w:rPr>
    </w:lvl>
    <w:lvl w:ilvl="1" w:tplc="23CCA9B8">
      <w:start w:val="1"/>
      <w:numFmt w:val="lowerLetter"/>
      <w:lvlText w:val="(%2)"/>
      <w:lvlJc w:val="left"/>
      <w:pPr>
        <w:ind w:left="1158" w:hanging="677"/>
      </w:pPr>
      <w:rPr>
        <w:rFonts w:ascii="Times New Roman" w:eastAsia="Times New Roman" w:hAnsi="Times New Roman" w:cs="Times New Roman" w:hint="default"/>
        <w:b w:val="0"/>
        <w:bCs w:val="0"/>
        <w:i w:val="0"/>
        <w:iCs w:val="0"/>
        <w:spacing w:val="-1"/>
        <w:w w:val="102"/>
        <w:sz w:val="22"/>
        <w:szCs w:val="22"/>
      </w:rPr>
    </w:lvl>
    <w:lvl w:ilvl="2" w:tplc="99A0F900">
      <w:numFmt w:val="bullet"/>
      <w:lvlText w:val="•"/>
      <w:lvlJc w:val="left"/>
      <w:pPr>
        <w:ind w:left="2008" w:hanging="677"/>
      </w:pPr>
      <w:rPr>
        <w:rFonts w:hint="default"/>
      </w:rPr>
    </w:lvl>
    <w:lvl w:ilvl="3" w:tplc="358CA7D8">
      <w:numFmt w:val="bullet"/>
      <w:lvlText w:val="•"/>
      <w:lvlJc w:val="left"/>
      <w:pPr>
        <w:ind w:left="2857" w:hanging="677"/>
      </w:pPr>
      <w:rPr>
        <w:rFonts w:hint="default"/>
      </w:rPr>
    </w:lvl>
    <w:lvl w:ilvl="4" w:tplc="B58E79AE">
      <w:numFmt w:val="bullet"/>
      <w:lvlText w:val="•"/>
      <w:lvlJc w:val="left"/>
      <w:pPr>
        <w:ind w:left="3706" w:hanging="677"/>
      </w:pPr>
      <w:rPr>
        <w:rFonts w:hint="default"/>
      </w:rPr>
    </w:lvl>
    <w:lvl w:ilvl="5" w:tplc="859E6F6E">
      <w:numFmt w:val="bullet"/>
      <w:lvlText w:val="•"/>
      <w:lvlJc w:val="left"/>
      <w:pPr>
        <w:ind w:left="4555" w:hanging="677"/>
      </w:pPr>
      <w:rPr>
        <w:rFonts w:hint="default"/>
      </w:rPr>
    </w:lvl>
    <w:lvl w:ilvl="6" w:tplc="2BA4BA2C">
      <w:numFmt w:val="bullet"/>
      <w:lvlText w:val="•"/>
      <w:lvlJc w:val="left"/>
      <w:pPr>
        <w:ind w:left="5404" w:hanging="677"/>
      </w:pPr>
      <w:rPr>
        <w:rFonts w:hint="default"/>
      </w:rPr>
    </w:lvl>
    <w:lvl w:ilvl="7" w:tplc="A82C4044">
      <w:numFmt w:val="bullet"/>
      <w:lvlText w:val="•"/>
      <w:lvlJc w:val="left"/>
      <w:pPr>
        <w:ind w:left="6253" w:hanging="677"/>
      </w:pPr>
      <w:rPr>
        <w:rFonts w:hint="default"/>
      </w:rPr>
    </w:lvl>
    <w:lvl w:ilvl="8" w:tplc="C0ECA24E">
      <w:numFmt w:val="bullet"/>
      <w:lvlText w:val="•"/>
      <w:lvlJc w:val="left"/>
      <w:pPr>
        <w:ind w:left="7102" w:hanging="677"/>
      </w:pPr>
      <w:rPr>
        <w:rFonts w:hint="default"/>
      </w:rPr>
    </w:lvl>
  </w:abstractNum>
  <w:abstractNum w:abstractNumId="11" w15:restartNumberingAfterBreak="0">
    <w:nsid w:val="60B55357"/>
    <w:multiLevelType w:val="hybridMultilevel"/>
    <w:tmpl w:val="CAD04040"/>
    <w:lvl w:ilvl="0" w:tplc="676AEE32">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B596A92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E49255BC">
      <w:numFmt w:val="bullet"/>
      <w:lvlText w:val="•"/>
      <w:lvlJc w:val="left"/>
      <w:pPr>
        <w:ind w:left="2336" w:hanging="721"/>
      </w:pPr>
      <w:rPr>
        <w:rFonts w:hint="default"/>
        <w:lang w:val="en-AU" w:eastAsia="en-US" w:bidi="ar-SA"/>
      </w:rPr>
    </w:lvl>
    <w:lvl w:ilvl="3" w:tplc="9DCAEC04">
      <w:numFmt w:val="bullet"/>
      <w:lvlText w:val="•"/>
      <w:lvlJc w:val="left"/>
      <w:pPr>
        <w:ind w:left="3112" w:hanging="721"/>
      </w:pPr>
      <w:rPr>
        <w:rFonts w:hint="default"/>
        <w:lang w:val="en-AU" w:eastAsia="en-US" w:bidi="ar-SA"/>
      </w:rPr>
    </w:lvl>
    <w:lvl w:ilvl="4" w:tplc="ECD2FCE6">
      <w:numFmt w:val="bullet"/>
      <w:lvlText w:val="•"/>
      <w:lvlJc w:val="left"/>
      <w:pPr>
        <w:ind w:left="3888" w:hanging="721"/>
      </w:pPr>
      <w:rPr>
        <w:rFonts w:hint="default"/>
        <w:lang w:val="en-AU" w:eastAsia="en-US" w:bidi="ar-SA"/>
      </w:rPr>
    </w:lvl>
    <w:lvl w:ilvl="5" w:tplc="93D847D6">
      <w:numFmt w:val="bullet"/>
      <w:lvlText w:val="•"/>
      <w:lvlJc w:val="left"/>
      <w:pPr>
        <w:ind w:left="4664" w:hanging="721"/>
      </w:pPr>
      <w:rPr>
        <w:rFonts w:hint="default"/>
        <w:lang w:val="en-AU" w:eastAsia="en-US" w:bidi="ar-SA"/>
      </w:rPr>
    </w:lvl>
    <w:lvl w:ilvl="6" w:tplc="39C80F88">
      <w:numFmt w:val="bullet"/>
      <w:lvlText w:val="•"/>
      <w:lvlJc w:val="left"/>
      <w:pPr>
        <w:ind w:left="5440" w:hanging="721"/>
      </w:pPr>
      <w:rPr>
        <w:rFonts w:hint="default"/>
        <w:lang w:val="en-AU" w:eastAsia="en-US" w:bidi="ar-SA"/>
      </w:rPr>
    </w:lvl>
    <w:lvl w:ilvl="7" w:tplc="4EF8085C">
      <w:numFmt w:val="bullet"/>
      <w:lvlText w:val="•"/>
      <w:lvlJc w:val="left"/>
      <w:pPr>
        <w:ind w:left="6216" w:hanging="721"/>
      </w:pPr>
      <w:rPr>
        <w:rFonts w:hint="default"/>
        <w:lang w:val="en-AU" w:eastAsia="en-US" w:bidi="ar-SA"/>
      </w:rPr>
    </w:lvl>
    <w:lvl w:ilvl="8" w:tplc="FA203F40">
      <w:numFmt w:val="bullet"/>
      <w:lvlText w:val="•"/>
      <w:lvlJc w:val="left"/>
      <w:pPr>
        <w:ind w:left="6992" w:hanging="721"/>
      </w:pPr>
      <w:rPr>
        <w:rFonts w:hint="default"/>
        <w:lang w:val="en-AU" w:eastAsia="en-US" w:bidi="ar-SA"/>
      </w:rPr>
    </w:lvl>
  </w:abstractNum>
  <w:abstractNum w:abstractNumId="12" w15:restartNumberingAfterBreak="0">
    <w:nsid w:val="61BB0353"/>
    <w:multiLevelType w:val="hybridMultilevel"/>
    <w:tmpl w:val="546E9320"/>
    <w:lvl w:ilvl="0" w:tplc="AC12E1C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F5CE636A">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7550E478">
      <w:numFmt w:val="bullet"/>
      <w:lvlText w:val="•"/>
      <w:lvlJc w:val="left"/>
      <w:pPr>
        <w:ind w:left="2336" w:hanging="721"/>
      </w:pPr>
      <w:rPr>
        <w:rFonts w:hint="default"/>
        <w:lang w:val="en-AU" w:eastAsia="en-US" w:bidi="ar-SA"/>
      </w:rPr>
    </w:lvl>
    <w:lvl w:ilvl="3" w:tplc="53E046B4">
      <w:numFmt w:val="bullet"/>
      <w:lvlText w:val="•"/>
      <w:lvlJc w:val="left"/>
      <w:pPr>
        <w:ind w:left="3112" w:hanging="721"/>
      </w:pPr>
      <w:rPr>
        <w:rFonts w:hint="default"/>
        <w:lang w:val="en-AU" w:eastAsia="en-US" w:bidi="ar-SA"/>
      </w:rPr>
    </w:lvl>
    <w:lvl w:ilvl="4" w:tplc="DE2E2022">
      <w:numFmt w:val="bullet"/>
      <w:lvlText w:val="•"/>
      <w:lvlJc w:val="left"/>
      <w:pPr>
        <w:ind w:left="3888" w:hanging="721"/>
      </w:pPr>
      <w:rPr>
        <w:rFonts w:hint="default"/>
        <w:lang w:val="en-AU" w:eastAsia="en-US" w:bidi="ar-SA"/>
      </w:rPr>
    </w:lvl>
    <w:lvl w:ilvl="5" w:tplc="1CAAEB90">
      <w:numFmt w:val="bullet"/>
      <w:lvlText w:val="•"/>
      <w:lvlJc w:val="left"/>
      <w:pPr>
        <w:ind w:left="4664" w:hanging="721"/>
      </w:pPr>
      <w:rPr>
        <w:rFonts w:hint="default"/>
        <w:lang w:val="en-AU" w:eastAsia="en-US" w:bidi="ar-SA"/>
      </w:rPr>
    </w:lvl>
    <w:lvl w:ilvl="6" w:tplc="75EA2942">
      <w:numFmt w:val="bullet"/>
      <w:lvlText w:val="•"/>
      <w:lvlJc w:val="left"/>
      <w:pPr>
        <w:ind w:left="5440" w:hanging="721"/>
      </w:pPr>
      <w:rPr>
        <w:rFonts w:hint="default"/>
        <w:lang w:val="en-AU" w:eastAsia="en-US" w:bidi="ar-SA"/>
      </w:rPr>
    </w:lvl>
    <w:lvl w:ilvl="7" w:tplc="10D89B24">
      <w:numFmt w:val="bullet"/>
      <w:lvlText w:val="•"/>
      <w:lvlJc w:val="left"/>
      <w:pPr>
        <w:ind w:left="6216" w:hanging="721"/>
      </w:pPr>
      <w:rPr>
        <w:rFonts w:hint="default"/>
        <w:lang w:val="en-AU" w:eastAsia="en-US" w:bidi="ar-SA"/>
      </w:rPr>
    </w:lvl>
    <w:lvl w:ilvl="8" w:tplc="51802E86">
      <w:numFmt w:val="bullet"/>
      <w:lvlText w:val="•"/>
      <w:lvlJc w:val="left"/>
      <w:pPr>
        <w:ind w:left="6992" w:hanging="721"/>
      </w:pPr>
      <w:rPr>
        <w:rFonts w:hint="default"/>
        <w:lang w:val="en-AU" w:eastAsia="en-US" w:bidi="ar-SA"/>
      </w:rPr>
    </w:lvl>
  </w:abstractNum>
  <w:abstractNum w:abstractNumId="13" w15:restartNumberingAfterBreak="0">
    <w:nsid w:val="7A8219FF"/>
    <w:multiLevelType w:val="hybridMultilevel"/>
    <w:tmpl w:val="F6780A0E"/>
    <w:lvl w:ilvl="0" w:tplc="212054C0">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A4A2BF2">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2D9C0160">
      <w:numFmt w:val="bullet"/>
      <w:lvlText w:val="•"/>
      <w:lvlJc w:val="left"/>
      <w:pPr>
        <w:ind w:left="2336" w:hanging="721"/>
      </w:pPr>
      <w:rPr>
        <w:rFonts w:hint="default"/>
        <w:lang w:val="en-AU" w:eastAsia="en-US" w:bidi="ar-SA"/>
      </w:rPr>
    </w:lvl>
    <w:lvl w:ilvl="3" w:tplc="422CE36A">
      <w:numFmt w:val="bullet"/>
      <w:lvlText w:val="•"/>
      <w:lvlJc w:val="left"/>
      <w:pPr>
        <w:ind w:left="3112" w:hanging="721"/>
      </w:pPr>
      <w:rPr>
        <w:rFonts w:hint="default"/>
        <w:lang w:val="en-AU" w:eastAsia="en-US" w:bidi="ar-SA"/>
      </w:rPr>
    </w:lvl>
    <w:lvl w:ilvl="4" w:tplc="0B90D9BC">
      <w:numFmt w:val="bullet"/>
      <w:lvlText w:val="•"/>
      <w:lvlJc w:val="left"/>
      <w:pPr>
        <w:ind w:left="3888" w:hanging="721"/>
      </w:pPr>
      <w:rPr>
        <w:rFonts w:hint="default"/>
        <w:lang w:val="en-AU" w:eastAsia="en-US" w:bidi="ar-SA"/>
      </w:rPr>
    </w:lvl>
    <w:lvl w:ilvl="5" w:tplc="7DBC38D2">
      <w:numFmt w:val="bullet"/>
      <w:lvlText w:val="•"/>
      <w:lvlJc w:val="left"/>
      <w:pPr>
        <w:ind w:left="4664" w:hanging="721"/>
      </w:pPr>
      <w:rPr>
        <w:rFonts w:hint="default"/>
        <w:lang w:val="en-AU" w:eastAsia="en-US" w:bidi="ar-SA"/>
      </w:rPr>
    </w:lvl>
    <w:lvl w:ilvl="6" w:tplc="37924914">
      <w:numFmt w:val="bullet"/>
      <w:lvlText w:val="•"/>
      <w:lvlJc w:val="left"/>
      <w:pPr>
        <w:ind w:left="5440" w:hanging="721"/>
      </w:pPr>
      <w:rPr>
        <w:rFonts w:hint="default"/>
        <w:lang w:val="en-AU" w:eastAsia="en-US" w:bidi="ar-SA"/>
      </w:rPr>
    </w:lvl>
    <w:lvl w:ilvl="7" w:tplc="D618DC9A">
      <w:numFmt w:val="bullet"/>
      <w:lvlText w:val="•"/>
      <w:lvlJc w:val="left"/>
      <w:pPr>
        <w:ind w:left="6216" w:hanging="721"/>
      </w:pPr>
      <w:rPr>
        <w:rFonts w:hint="default"/>
        <w:lang w:val="en-AU" w:eastAsia="en-US" w:bidi="ar-SA"/>
      </w:rPr>
    </w:lvl>
    <w:lvl w:ilvl="8" w:tplc="8D2C439E">
      <w:numFmt w:val="bullet"/>
      <w:lvlText w:val="•"/>
      <w:lvlJc w:val="left"/>
      <w:pPr>
        <w:ind w:left="6992" w:hanging="721"/>
      </w:pPr>
      <w:rPr>
        <w:rFonts w:hint="default"/>
        <w:lang w:val="en-AU" w:eastAsia="en-US" w:bidi="ar-SA"/>
      </w:rPr>
    </w:lvl>
  </w:abstractNum>
  <w:num w:numId="1" w16cid:durableId="1367831965">
    <w:abstractNumId w:val="8"/>
  </w:num>
  <w:num w:numId="2" w16cid:durableId="1110779094">
    <w:abstractNumId w:val="12"/>
  </w:num>
  <w:num w:numId="3" w16cid:durableId="1350332211">
    <w:abstractNumId w:val="0"/>
  </w:num>
  <w:num w:numId="4" w16cid:durableId="105539659">
    <w:abstractNumId w:val="11"/>
  </w:num>
  <w:num w:numId="5" w16cid:durableId="960765640">
    <w:abstractNumId w:val="13"/>
  </w:num>
  <w:num w:numId="6" w16cid:durableId="2024167424">
    <w:abstractNumId w:val="4"/>
  </w:num>
  <w:num w:numId="7" w16cid:durableId="2114855007">
    <w:abstractNumId w:val="2"/>
  </w:num>
  <w:num w:numId="8" w16cid:durableId="467941177">
    <w:abstractNumId w:val="3"/>
  </w:num>
  <w:num w:numId="9" w16cid:durableId="1107507213">
    <w:abstractNumId w:val="6"/>
  </w:num>
  <w:num w:numId="10" w16cid:durableId="1028335210">
    <w:abstractNumId w:val="6"/>
    <w:lvlOverride w:ilvl="0">
      <w:startOverride w:val="1"/>
    </w:lvlOverride>
  </w:num>
  <w:num w:numId="11" w16cid:durableId="1557930720">
    <w:abstractNumId w:val="6"/>
    <w:lvlOverride w:ilvl="0">
      <w:startOverride w:val="1"/>
    </w:lvlOverride>
  </w:num>
  <w:num w:numId="12" w16cid:durableId="1586180771">
    <w:abstractNumId w:val="6"/>
    <w:lvlOverride w:ilvl="0">
      <w:startOverride w:val="1"/>
    </w:lvlOverride>
  </w:num>
  <w:num w:numId="13" w16cid:durableId="1579897027">
    <w:abstractNumId w:val="3"/>
    <w:lvlOverride w:ilvl="0">
      <w:startOverride w:val="1"/>
    </w:lvlOverride>
  </w:num>
  <w:num w:numId="14" w16cid:durableId="1659992616">
    <w:abstractNumId w:val="3"/>
    <w:lvlOverride w:ilvl="0">
      <w:startOverride w:val="1"/>
    </w:lvlOverride>
  </w:num>
  <w:num w:numId="15" w16cid:durableId="1894658327">
    <w:abstractNumId w:val="6"/>
    <w:lvlOverride w:ilvl="0">
      <w:startOverride w:val="1"/>
    </w:lvlOverride>
  </w:num>
  <w:num w:numId="16" w16cid:durableId="895091811">
    <w:abstractNumId w:val="3"/>
    <w:lvlOverride w:ilvl="0">
      <w:startOverride w:val="1"/>
    </w:lvlOverride>
  </w:num>
  <w:num w:numId="17" w16cid:durableId="2048406963">
    <w:abstractNumId w:val="3"/>
    <w:lvlOverride w:ilvl="0">
      <w:startOverride w:val="1"/>
    </w:lvlOverride>
  </w:num>
  <w:num w:numId="18" w16cid:durableId="235631618">
    <w:abstractNumId w:val="3"/>
    <w:lvlOverride w:ilvl="0">
      <w:startOverride w:val="1"/>
    </w:lvlOverride>
  </w:num>
  <w:num w:numId="19" w16cid:durableId="222179529">
    <w:abstractNumId w:val="6"/>
    <w:lvlOverride w:ilvl="0">
      <w:startOverride w:val="1"/>
    </w:lvlOverride>
  </w:num>
  <w:num w:numId="20" w16cid:durableId="1432893328">
    <w:abstractNumId w:val="3"/>
    <w:lvlOverride w:ilvl="0">
      <w:startOverride w:val="1"/>
    </w:lvlOverride>
  </w:num>
  <w:num w:numId="21" w16cid:durableId="922027680">
    <w:abstractNumId w:val="3"/>
    <w:lvlOverride w:ilvl="0">
      <w:startOverride w:val="1"/>
    </w:lvlOverride>
  </w:num>
  <w:num w:numId="22" w16cid:durableId="850267599">
    <w:abstractNumId w:val="6"/>
    <w:lvlOverride w:ilvl="0">
      <w:startOverride w:val="1"/>
    </w:lvlOverride>
  </w:num>
  <w:num w:numId="23" w16cid:durableId="224267361">
    <w:abstractNumId w:val="3"/>
    <w:lvlOverride w:ilvl="0">
      <w:startOverride w:val="1"/>
    </w:lvlOverride>
  </w:num>
  <w:num w:numId="24" w16cid:durableId="1036465780">
    <w:abstractNumId w:val="3"/>
    <w:lvlOverride w:ilvl="0">
      <w:startOverride w:val="1"/>
    </w:lvlOverride>
  </w:num>
  <w:num w:numId="25" w16cid:durableId="699549174">
    <w:abstractNumId w:val="3"/>
    <w:lvlOverride w:ilvl="0">
      <w:startOverride w:val="1"/>
    </w:lvlOverride>
  </w:num>
  <w:num w:numId="26" w16cid:durableId="2049600264">
    <w:abstractNumId w:val="6"/>
    <w:lvlOverride w:ilvl="0">
      <w:startOverride w:val="1"/>
    </w:lvlOverride>
  </w:num>
  <w:num w:numId="27" w16cid:durableId="912158493">
    <w:abstractNumId w:val="3"/>
    <w:lvlOverride w:ilvl="0">
      <w:startOverride w:val="1"/>
    </w:lvlOverride>
  </w:num>
  <w:num w:numId="28" w16cid:durableId="1771924071">
    <w:abstractNumId w:val="3"/>
    <w:lvlOverride w:ilvl="0">
      <w:startOverride w:val="1"/>
    </w:lvlOverride>
  </w:num>
  <w:num w:numId="29" w16cid:durableId="1203637998">
    <w:abstractNumId w:val="6"/>
    <w:lvlOverride w:ilvl="0">
      <w:startOverride w:val="1"/>
    </w:lvlOverride>
  </w:num>
  <w:num w:numId="30" w16cid:durableId="708602332">
    <w:abstractNumId w:val="6"/>
    <w:lvlOverride w:ilvl="0">
      <w:startOverride w:val="1"/>
    </w:lvlOverride>
  </w:num>
  <w:num w:numId="31" w16cid:durableId="1715929382">
    <w:abstractNumId w:val="3"/>
    <w:lvlOverride w:ilvl="0">
      <w:startOverride w:val="1"/>
    </w:lvlOverride>
  </w:num>
  <w:num w:numId="32" w16cid:durableId="1875384437">
    <w:abstractNumId w:val="6"/>
    <w:lvlOverride w:ilvl="0">
      <w:startOverride w:val="1"/>
    </w:lvlOverride>
  </w:num>
  <w:num w:numId="33" w16cid:durableId="1567835833">
    <w:abstractNumId w:val="6"/>
    <w:lvlOverride w:ilvl="0">
      <w:startOverride w:val="1"/>
    </w:lvlOverride>
  </w:num>
  <w:num w:numId="34" w16cid:durableId="1518737086">
    <w:abstractNumId w:val="3"/>
    <w:lvlOverride w:ilvl="0">
      <w:startOverride w:val="1"/>
    </w:lvlOverride>
  </w:num>
  <w:num w:numId="35" w16cid:durableId="801770170">
    <w:abstractNumId w:val="6"/>
    <w:lvlOverride w:ilvl="0">
      <w:startOverride w:val="1"/>
    </w:lvlOverride>
  </w:num>
  <w:num w:numId="36" w16cid:durableId="2003924017">
    <w:abstractNumId w:val="6"/>
    <w:lvlOverride w:ilvl="0">
      <w:startOverride w:val="1"/>
    </w:lvlOverride>
  </w:num>
  <w:num w:numId="37" w16cid:durableId="1776094332">
    <w:abstractNumId w:val="3"/>
    <w:lvlOverride w:ilvl="0">
      <w:startOverride w:val="1"/>
    </w:lvlOverride>
  </w:num>
  <w:num w:numId="38" w16cid:durableId="1409032129">
    <w:abstractNumId w:val="6"/>
    <w:lvlOverride w:ilvl="0">
      <w:startOverride w:val="1"/>
    </w:lvlOverride>
  </w:num>
  <w:num w:numId="39" w16cid:durableId="1614898228">
    <w:abstractNumId w:val="6"/>
    <w:lvlOverride w:ilvl="0">
      <w:startOverride w:val="1"/>
    </w:lvlOverride>
  </w:num>
  <w:num w:numId="40" w16cid:durableId="789324670">
    <w:abstractNumId w:val="6"/>
    <w:lvlOverride w:ilvl="0">
      <w:startOverride w:val="1"/>
    </w:lvlOverride>
  </w:num>
  <w:num w:numId="41" w16cid:durableId="1519277332">
    <w:abstractNumId w:val="6"/>
    <w:lvlOverride w:ilvl="0">
      <w:startOverride w:val="1"/>
    </w:lvlOverride>
  </w:num>
  <w:num w:numId="42" w16cid:durableId="1404840256">
    <w:abstractNumId w:val="3"/>
    <w:lvlOverride w:ilvl="0">
      <w:startOverride w:val="1"/>
    </w:lvlOverride>
  </w:num>
  <w:num w:numId="43" w16cid:durableId="820774547">
    <w:abstractNumId w:val="6"/>
    <w:lvlOverride w:ilvl="0">
      <w:startOverride w:val="1"/>
    </w:lvlOverride>
  </w:num>
  <w:num w:numId="44" w16cid:durableId="1653173168">
    <w:abstractNumId w:val="6"/>
    <w:lvlOverride w:ilvl="0">
      <w:startOverride w:val="1"/>
    </w:lvlOverride>
  </w:num>
  <w:num w:numId="45" w16cid:durableId="64110282">
    <w:abstractNumId w:val="6"/>
    <w:lvlOverride w:ilvl="0">
      <w:startOverride w:val="1"/>
    </w:lvlOverride>
  </w:num>
  <w:num w:numId="46" w16cid:durableId="1714386664">
    <w:abstractNumId w:val="3"/>
    <w:lvlOverride w:ilvl="0">
      <w:startOverride w:val="1"/>
    </w:lvlOverride>
  </w:num>
  <w:num w:numId="47" w16cid:durableId="774862159">
    <w:abstractNumId w:val="6"/>
    <w:lvlOverride w:ilvl="0">
      <w:startOverride w:val="1"/>
    </w:lvlOverride>
  </w:num>
  <w:num w:numId="48" w16cid:durableId="395250509">
    <w:abstractNumId w:val="6"/>
    <w:lvlOverride w:ilvl="0">
      <w:startOverride w:val="1"/>
    </w:lvlOverride>
  </w:num>
  <w:num w:numId="49" w16cid:durableId="653800562">
    <w:abstractNumId w:val="6"/>
    <w:lvlOverride w:ilvl="0">
      <w:startOverride w:val="1"/>
    </w:lvlOverride>
  </w:num>
  <w:num w:numId="50" w16cid:durableId="1872180582">
    <w:abstractNumId w:val="6"/>
    <w:lvlOverride w:ilvl="0">
      <w:startOverride w:val="1"/>
    </w:lvlOverride>
  </w:num>
  <w:num w:numId="51" w16cid:durableId="92435436">
    <w:abstractNumId w:val="9"/>
  </w:num>
  <w:num w:numId="52" w16cid:durableId="123816679">
    <w:abstractNumId w:val="1"/>
  </w:num>
  <w:num w:numId="53" w16cid:durableId="985669079">
    <w:abstractNumId w:val="7"/>
  </w:num>
  <w:num w:numId="54" w16cid:durableId="1934509168">
    <w:abstractNumId w:val="5"/>
  </w:num>
  <w:num w:numId="55" w16cid:durableId="1355618301">
    <w:abstractNumId w:val="10"/>
  </w:num>
  <w:num w:numId="56" w16cid:durableId="129058843">
    <w:abstractNumId w:val="3"/>
    <w:lvlOverride w:ilvl="0">
      <w:startOverride w:val="1"/>
    </w:lvlOverride>
  </w:num>
  <w:num w:numId="57" w16cid:durableId="1840390487">
    <w:abstractNumId w:val="6"/>
    <w:lvlOverride w:ilvl="0">
      <w:startOverride w:val="1"/>
    </w:lvlOverride>
  </w:num>
  <w:num w:numId="58" w16cid:durableId="1545217895">
    <w:abstractNumId w:val="3"/>
    <w:lvlOverride w:ilvl="0">
      <w:startOverride w:val="1"/>
    </w:lvlOverride>
  </w:num>
  <w:num w:numId="59" w16cid:durableId="255600114">
    <w:abstractNumId w:val="3"/>
    <w:lvlOverride w:ilvl="0">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2A"/>
    <w:rsid w:val="0002304F"/>
    <w:rsid w:val="00023422"/>
    <w:rsid w:val="00043157"/>
    <w:rsid w:val="000460EF"/>
    <w:rsid w:val="000B34A6"/>
    <w:rsid w:val="000B378E"/>
    <w:rsid w:val="000B798A"/>
    <w:rsid w:val="000E0519"/>
    <w:rsid w:val="000E0642"/>
    <w:rsid w:val="000E3A06"/>
    <w:rsid w:val="001111BF"/>
    <w:rsid w:val="00116E51"/>
    <w:rsid w:val="00222ED2"/>
    <w:rsid w:val="002334C4"/>
    <w:rsid w:val="002549DC"/>
    <w:rsid w:val="00297AD2"/>
    <w:rsid w:val="002B404D"/>
    <w:rsid w:val="002B7EF9"/>
    <w:rsid w:val="002C19F3"/>
    <w:rsid w:val="0030649C"/>
    <w:rsid w:val="0032168E"/>
    <w:rsid w:val="003A03B7"/>
    <w:rsid w:val="004016B6"/>
    <w:rsid w:val="00410445"/>
    <w:rsid w:val="0045038C"/>
    <w:rsid w:val="0045761B"/>
    <w:rsid w:val="0046437F"/>
    <w:rsid w:val="00473F0E"/>
    <w:rsid w:val="004B3DE8"/>
    <w:rsid w:val="004E4CE2"/>
    <w:rsid w:val="004F47B1"/>
    <w:rsid w:val="00506E46"/>
    <w:rsid w:val="0051524E"/>
    <w:rsid w:val="00532742"/>
    <w:rsid w:val="00542CCA"/>
    <w:rsid w:val="00552D09"/>
    <w:rsid w:val="005B7139"/>
    <w:rsid w:val="005F78C4"/>
    <w:rsid w:val="00604579"/>
    <w:rsid w:val="00617CF5"/>
    <w:rsid w:val="00621307"/>
    <w:rsid w:val="00625487"/>
    <w:rsid w:val="0066044E"/>
    <w:rsid w:val="00665084"/>
    <w:rsid w:val="00697317"/>
    <w:rsid w:val="006A43E8"/>
    <w:rsid w:val="006F02C8"/>
    <w:rsid w:val="00741225"/>
    <w:rsid w:val="00756ED0"/>
    <w:rsid w:val="007A79DE"/>
    <w:rsid w:val="007F777F"/>
    <w:rsid w:val="0080461C"/>
    <w:rsid w:val="00832294"/>
    <w:rsid w:val="008343E4"/>
    <w:rsid w:val="00857CBA"/>
    <w:rsid w:val="009035ED"/>
    <w:rsid w:val="00933A67"/>
    <w:rsid w:val="00955A74"/>
    <w:rsid w:val="00971B8C"/>
    <w:rsid w:val="00983419"/>
    <w:rsid w:val="009A4584"/>
    <w:rsid w:val="009F10AB"/>
    <w:rsid w:val="00A0470C"/>
    <w:rsid w:val="00A06998"/>
    <w:rsid w:val="00A172F4"/>
    <w:rsid w:val="00A332D5"/>
    <w:rsid w:val="00A34644"/>
    <w:rsid w:val="00A768A1"/>
    <w:rsid w:val="00A8766A"/>
    <w:rsid w:val="00A9717F"/>
    <w:rsid w:val="00AA2FF8"/>
    <w:rsid w:val="00AB1AA9"/>
    <w:rsid w:val="00AD2B0D"/>
    <w:rsid w:val="00AE548D"/>
    <w:rsid w:val="00B05366"/>
    <w:rsid w:val="00B25E2A"/>
    <w:rsid w:val="00B80169"/>
    <w:rsid w:val="00BB7129"/>
    <w:rsid w:val="00BD3938"/>
    <w:rsid w:val="00BF7C79"/>
    <w:rsid w:val="00C07241"/>
    <w:rsid w:val="00C4363E"/>
    <w:rsid w:val="00C819B9"/>
    <w:rsid w:val="00CA69D1"/>
    <w:rsid w:val="00CE2A8E"/>
    <w:rsid w:val="00D65CFB"/>
    <w:rsid w:val="00D93FD9"/>
    <w:rsid w:val="00DD0C73"/>
    <w:rsid w:val="00DF6F0F"/>
    <w:rsid w:val="00E24807"/>
    <w:rsid w:val="00E513D7"/>
    <w:rsid w:val="00E74936"/>
    <w:rsid w:val="00F03652"/>
    <w:rsid w:val="00F31F88"/>
    <w:rsid w:val="00F568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8248"/>
  <w15:docId w15:val="{218B7C1D-E0CA-40C3-9734-0092A147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F0E"/>
    <w:pPr>
      <w:spacing w:after="240"/>
      <w:ind w:firstLine="720"/>
      <w:jc w:val="both"/>
    </w:pPr>
    <w:rPr>
      <w:rFonts w:ascii="Times New Roman" w:eastAsia="Times New Roman" w:hAnsi="Times New Roman" w:cs="Times New Roman"/>
      <w:sz w:val="24"/>
      <w:szCs w:val="24"/>
      <w:lang w:val="en-AU"/>
    </w:rPr>
  </w:style>
  <w:style w:type="paragraph" w:styleId="Heading1">
    <w:name w:val="heading 1"/>
    <w:basedOn w:val="Normal"/>
    <w:uiPriority w:val="9"/>
    <w:qFormat/>
    <w:rsid w:val="004016B6"/>
    <w:pPr>
      <w:spacing w:before="78" w:after="480"/>
      <w:ind w:firstLine="0"/>
      <w:jc w:val="center"/>
      <w:outlineLvl w:val="0"/>
    </w:pPr>
    <w:rPr>
      <w:b/>
      <w:bCs/>
    </w:rPr>
  </w:style>
  <w:style w:type="paragraph" w:styleId="Heading2">
    <w:name w:val="heading 2"/>
    <w:basedOn w:val="BodyText"/>
    <w:uiPriority w:val="9"/>
    <w:unhideWhenUsed/>
    <w:qFormat/>
    <w:rsid w:val="00542CCA"/>
    <w:pPr>
      <w:spacing w:before="480"/>
      <w:ind w:firstLine="0"/>
      <w:jc w:val="center"/>
      <w:outlineLvl w:val="1"/>
    </w:pPr>
  </w:style>
  <w:style w:type="paragraph" w:styleId="Heading3">
    <w:name w:val="heading 3"/>
    <w:basedOn w:val="Normal"/>
    <w:uiPriority w:val="9"/>
    <w:unhideWhenUsed/>
    <w:qFormat/>
    <w:rsid w:val="004016B6"/>
    <w:pPr>
      <w:ind w:firstLine="0"/>
      <w:jc w:val="center"/>
      <w:outlineLvl w:val="2"/>
    </w:pPr>
    <w:rPr>
      <w:b/>
      <w:bCs/>
      <w:i/>
      <w:iCs/>
    </w:rPr>
  </w:style>
  <w:style w:type="paragraph" w:styleId="Heading4">
    <w:name w:val="heading 4"/>
    <w:basedOn w:val="Heading2"/>
    <w:next w:val="Normal"/>
    <w:link w:val="Heading4Char"/>
    <w:uiPriority w:val="9"/>
    <w:unhideWhenUsed/>
    <w:qFormat/>
    <w:rsid w:val="00DD0C73"/>
    <w:pPr>
      <w:jc w:val="lef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1"/>
    <w:qFormat/>
    <w:rsid w:val="00297AD2"/>
    <w:pPr>
      <w:ind w:left="1559" w:hanging="720"/>
    </w:pPr>
  </w:style>
  <w:style w:type="paragraph" w:customStyle="1" w:styleId="TableParagraph">
    <w:name w:val="Table Paragraph"/>
    <w:basedOn w:val="Normal"/>
    <w:uiPriority w:val="1"/>
    <w:qFormat/>
  </w:style>
  <w:style w:type="character" w:styleId="Emphasis">
    <w:name w:val="Emphasis"/>
    <w:uiPriority w:val="20"/>
    <w:qFormat/>
    <w:rsid w:val="00CE2A8E"/>
    <w:rPr>
      <w:i/>
      <w:iCs/>
    </w:rPr>
  </w:style>
  <w:style w:type="paragraph" w:styleId="Header">
    <w:name w:val="header"/>
    <w:basedOn w:val="Normal"/>
    <w:link w:val="HeaderChar"/>
    <w:uiPriority w:val="99"/>
    <w:unhideWhenUsed/>
    <w:rsid w:val="00CE2A8E"/>
    <w:pPr>
      <w:tabs>
        <w:tab w:val="center" w:pos="4513"/>
        <w:tab w:val="right" w:pos="9026"/>
      </w:tabs>
    </w:pPr>
  </w:style>
  <w:style w:type="character" w:customStyle="1" w:styleId="HeaderChar">
    <w:name w:val="Header Char"/>
    <w:basedOn w:val="DefaultParagraphFont"/>
    <w:link w:val="Header"/>
    <w:uiPriority w:val="99"/>
    <w:rsid w:val="00CE2A8E"/>
    <w:rPr>
      <w:rFonts w:ascii="Times New Roman" w:eastAsia="Times New Roman" w:hAnsi="Times New Roman" w:cs="Times New Roman"/>
      <w:sz w:val="24"/>
      <w:szCs w:val="24"/>
      <w:lang w:val="en-AU"/>
    </w:rPr>
  </w:style>
  <w:style w:type="paragraph" w:styleId="Footer">
    <w:name w:val="footer"/>
    <w:basedOn w:val="Normal"/>
    <w:link w:val="FooterChar"/>
    <w:uiPriority w:val="99"/>
    <w:unhideWhenUsed/>
    <w:rsid w:val="00CE2A8E"/>
    <w:pPr>
      <w:tabs>
        <w:tab w:val="center" w:pos="4513"/>
        <w:tab w:val="right" w:pos="9026"/>
      </w:tabs>
    </w:pPr>
  </w:style>
  <w:style w:type="character" w:customStyle="1" w:styleId="FooterChar">
    <w:name w:val="Footer Char"/>
    <w:basedOn w:val="DefaultParagraphFont"/>
    <w:link w:val="Footer"/>
    <w:uiPriority w:val="99"/>
    <w:rsid w:val="00CE2A8E"/>
    <w:rPr>
      <w:rFonts w:ascii="Times New Roman" w:eastAsia="Times New Roman" w:hAnsi="Times New Roman" w:cs="Times New Roman"/>
      <w:sz w:val="24"/>
      <w:szCs w:val="24"/>
      <w:lang w:val="en-AU"/>
    </w:rPr>
  </w:style>
  <w:style w:type="paragraph" w:styleId="FootnoteText">
    <w:name w:val="footnote text"/>
    <w:basedOn w:val="Normal"/>
    <w:link w:val="FootnoteTextChar"/>
    <w:uiPriority w:val="99"/>
    <w:semiHidden/>
    <w:unhideWhenUsed/>
    <w:rsid w:val="00F03652"/>
    <w:rPr>
      <w:sz w:val="20"/>
      <w:szCs w:val="20"/>
    </w:rPr>
  </w:style>
  <w:style w:type="character" w:customStyle="1" w:styleId="FootnoteTextChar">
    <w:name w:val="Footnote Text Char"/>
    <w:basedOn w:val="DefaultParagraphFont"/>
    <w:link w:val="FootnoteText"/>
    <w:uiPriority w:val="99"/>
    <w:semiHidden/>
    <w:rsid w:val="00F03652"/>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F03652"/>
    <w:rPr>
      <w:vertAlign w:val="superscript"/>
    </w:rPr>
  </w:style>
  <w:style w:type="character" w:styleId="EndnoteReference">
    <w:name w:val="endnote reference"/>
    <w:uiPriority w:val="99"/>
    <w:unhideWhenUsed/>
    <w:rsid w:val="0051524E"/>
    <w:rPr>
      <w:sz w:val="20"/>
      <w:szCs w:val="20"/>
    </w:rPr>
  </w:style>
  <w:style w:type="character" w:customStyle="1" w:styleId="BodyTextChar">
    <w:name w:val="Body Text Char"/>
    <w:basedOn w:val="DefaultParagraphFont"/>
    <w:link w:val="BodyText"/>
    <w:uiPriority w:val="1"/>
    <w:rsid w:val="0051524E"/>
    <w:rPr>
      <w:rFonts w:ascii="Times New Roman" w:eastAsia="Times New Roman" w:hAnsi="Times New Roman" w:cs="Times New Roman"/>
      <w:sz w:val="24"/>
      <w:szCs w:val="24"/>
      <w:lang w:val="en-AU"/>
    </w:rPr>
  </w:style>
  <w:style w:type="paragraph" w:customStyle="1" w:styleId="ListParagraph1ai">
    <w:name w:val="List Paragraph 1.a.i"/>
    <w:basedOn w:val="ListParagraph"/>
    <w:link w:val="ListParagraph1aiChar"/>
    <w:qFormat/>
    <w:rsid w:val="00625487"/>
    <w:pPr>
      <w:numPr>
        <w:ilvl w:val="1"/>
        <w:numId w:val="9"/>
      </w:numPr>
      <w:ind w:left="2279"/>
    </w:pPr>
  </w:style>
  <w:style w:type="paragraph" w:customStyle="1" w:styleId="ListParagraph1aiA">
    <w:name w:val="List Paragraph 1.a.i.A"/>
    <w:basedOn w:val="ListParagraph"/>
    <w:link w:val="ListParagraph1aiAChar"/>
    <w:qFormat/>
    <w:rsid w:val="00604579"/>
    <w:pPr>
      <w:numPr>
        <w:ilvl w:val="2"/>
        <w:numId w:val="9"/>
      </w:numPr>
    </w:pPr>
  </w:style>
  <w:style w:type="character" w:customStyle="1" w:styleId="ListParagraphChar">
    <w:name w:val="List Paragraph Char"/>
    <w:basedOn w:val="DefaultParagraphFont"/>
    <w:link w:val="ListParagraph"/>
    <w:uiPriority w:val="1"/>
    <w:rsid w:val="00604579"/>
    <w:rPr>
      <w:rFonts w:ascii="Times New Roman" w:eastAsia="Times New Roman" w:hAnsi="Times New Roman" w:cs="Times New Roman"/>
      <w:sz w:val="24"/>
      <w:szCs w:val="24"/>
      <w:lang w:val="en-AU"/>
    </w:rPr>
  </w:style>
  <w:style w:type="character" w:customStyle="1" w:styleId="ListParagraph1aiChar">
    <w:name w:val="List Paragraph 1.a.i Char"/>
    <w:basedOn w:val="ListParagraphChar"/>
    <w:link w:val="ListParagraph1ai"/>
    <w:rsid w:val="00625487"/>
    <w:rPr>
      <w:rFonts w:ascii="Times New Roman" w:eastAsia="Times New Roman" w:hAnsi="Times New Roman" w:cs="Times New Roman"/>
      <w:sz w:val="24"/>
      <w:szCs w:val="24"/>
      <w:lang w:val="en-AU"/>
    </w:rPr>
  </w:style>
  <w:style w:type="paragraph" w:customStyle="1" w:styleId="ListParagraph1a">
    <w:name w:val="List Paragraph 1.a"/>
    <w:basedOn w:val="ListParagraph"/>
    <w:link w:val="ListParagraph1aChar"/>
    <w:qFormat/>
    <w:rsid w:val="00532742"/>
    <w:pPr>
      <w:numPr>
        <w:numId w:val="9"/>
      </w:numPr>
    </w:pPr>
  </w:style>
  <w:style w:type="character" w:customStyle="1" w:styleId="ListParagraph1aiAChar">
    <w:name w:val="List Paragraph 1.a.i.A Char"/>
    <w:basedOn w:val="ListParagraphChar"/>
    <w:link w:val="ListParagraph1aiA"/>
    <w:rsid w:val="00604579"/>
    <w:rPr>
      <w:rFonts w:ascii="Times New Roman" w:eastAsia="Times New Roman" w:hAnsi="Times New Roman" w:cs="Times New Roman"/>
      <w:sz w:val="24"/>
      <w:szCs w:val="24"/>
      <w:lang w:val="en-AU"/>
    </w:rPr>
  </w:style>
  <w:style w:type="paragraph" w:customStyle="1" w:styleId="ListParagraph1">
    <w:name w:val="List Paragraph 1."/>
    <w:basedOn w:val="ListParagraph"/>
    <w:link w:val="ListParagraph1Char"/>
    <w:qFormat/>
    <w:rsid w:val="000460EF"/>
    <w:pPr>
      <w:numPr>
        <w:numId w:val="8"/>
      </w:numPr>
      <w:ind w:left="0" w:right="45" w:firstLine="0"/>
    </w:pPr>
  </w:style>
  <w:style w:type="character" w:customStyle="1" w:styleId="ListParagraph1aChar">
    <w:name w:val="List Paragraph 1.a Char"/>
    <w:basedOn w:val="ListParagraphChar"/>
    <w:link w:val="ListParagraph1a"/>
    <w:rsid w:val="00532742"/>
    <w:rPr>
      <w:rFonts w:ascii="Times New Roman" w:eastAsia="Times New Roman" w:hAnsi="Times New Roman" w:cs="Times New Roman"/>
      <w:sz w:val="24"/>
      <w:szCs w:val="24"/>
      <w:lang w:val="en-AU"/>
    </w:rPr>
  </w:style>
  <w:style w:type="paragraph" w:customStyle="1" w:styleId="EndnoteListParagraph1">
    <w:name w:val="Endnote List Paragraph (1)"/>
    <w:basedOn w:val="ListParagraph"/>
    <w:link w:val="EndnoteListParagraph1Char"/>
    <w:qFormat/>
    <w:rsid w:val="0032168E"/>
    <w:pPr>
      <w:numPr>
        <w:ilvl w:val="1"/>
        <w:numId w:val="7"/>
      </w:numPr>
    </w:pPr>
  </w:style>
  <w:style w:type="character" w:customStyle="1" w:styleId="ListParagraph1Char">
    <w:name w:val="List Paragraph 1. Char"/>
    <w:basedOn w:val="ListParagraphChar"/>
    <w:link w:val="ListParagraph1"/>
    <w:rsid w:val="000460EF"/>
    <w:rPr>
      <w:rFonts w:ascii="Times New Roman" w:eastAsia="Times New Roman" w:hAnsi="Times New Roman" w:cs="Times New Roman"/>
      <w:sz w:val="24"/>
      <w:szCs w:val="24"/>
      <w:lang w:val="en-AU"/>
    </w:rPr>
  </w:style>
  <w:style w:type="character" w:customStyle="1" w:styleId="Heading4Char">
    <w:name w:val="Heading 4 Char"/>
    <w:basedOn w:val="DefaultParagraphFont"/>
    <w:link w:val="Heading4"/>
    <w:uiPriority w:val="9"/>
    <w:rsid w:val="00DD0C73"/>
    <w:rPr>
      <w:rFonts w:ascii="Times New Roman" w:eastAsia="Times New Roman" w:hAnsi="Times New Roman" w:cs="Times New Roman"/>
      <w:b/>
      <w:bCs/>
      <w:sz w:val="24"/>
      <w:szCs w:val="24"/>
      <w:lang w:val="en-AU"/>
    </w:rPr>
  </w:style>
  <w:style w:type="character" w:customStyle="1" w:styleId="EndnoteListParagraph1Char">
    <w:name w:val="Endnote List Paragraph (1) Char"/>
    <w:basedOn w:val="ListParagraphChar"/>
    <w:link w:val="EndnoteListParagraph1"/>
    <w:rsid w:val="0032168E"/>
    <w:rPr>
      <w:rFonts w:ascii="Times New Roman" w:eastAsia="Times New Roman" w:hAnsi="Times New Roman" w:cs="Times New Roman"/>
      <w:sz w:val="24"/>
      <w:szCs w:val="24"/>
      <w:lang w:val="en-AU"/>
    </w:rPr>
  </w:style>
  <w:style w:type="paragraph" w:styleId="Title">
    <w:name w:val="Title"/>
    <w:basedOn w:val="Normal"/>
    <w:link w:val="TitleChar"/>
    <w:uiPriority w:val="10"/>
    <w:qFormat/>
    <w:rsid w:val="00617CF5"/>
    <w:pPr>
      <w:spacing w:before="96" w:after="0"/>
      <w:ind w:right="6" w:firstLine="0"/>
      <w:jc w:val="center"/>
    </w:pPr>
    <w:rPr>
      <w:b/>
      <w:bCs/>
      <w:sz w:val="22"/>
      <w:szCs w:val="22"/>
      <w:lang w:val="en-US"/>
    </w:rPr>
  </w:style>
  <w:style w:type="character" w:customStyle="1" w:styleId="TitleChar">
    <w:name w:val="Title Char"/>
    <w:basedOn w:val="DefaultParagraphFont"/>
    <w:link w:val="Title"/>
    <w:uiPriority w:val="10"/>
    <w:rsid w:val="00617CF5"/>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150B-6F53-4E34-BE6C-88294F91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SAFTA as currently in force - Chapter 4 - Customs Procedures</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SAFTA as currently in force - Chapter 4 - Customs Procedures</dc:title>
  <dc:creator>DFAT</dc:creator>
  <cp:lastModifiedBy>Embellish Creative - Linda Needs</cp:lastModifiedBy>
  <cp:revision>3</cp:revision>
  <cp:lastPrinted>2022-06-03T02:34:00Z</cp:lastPrinted>
  <dcterms:created xsi:type="dcterms:W3CDTF">2022-06-10T04:28:00Z</dcterms:created>
  <dcterms:modified xsi:type="dcterms:W3CDTF">2022-06-10T04:31:00Z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LastSaved">
    <vt:filetime>2022-05-29T00:00:00Z</vt:filetime>
  </property>
</Properties>
</file>