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E1E1" w14:textId="77777777" w:rsidR="00EA0568" w:rsidRPr="00EA0568" w:rsidRDefault="00EA0568" w:rsidP="00746534">
      <w:pPr>
        <w:pStyle w:val="Heading1"/>
        <w:ind w:right="872"/>
      </w:pPr>
      <w:r w:rsidRPr="00EA0568">
        <w:t>ANNEX 6</w:t>
      </w:r>
    </w:p>
    <w:p w14:paraId="2E8C2C10" w14:textId="6AFEAAD6" w:rsidR="00EA0568" w:rsidRPr="00C60E31" w:rsidRDefault="00EA0568" w:rsidP="00746534">
      <w:pPr>
        <w:pStyle w:val="Heading2"/>
        <w:spacing w:after="480"/>
        <w:ind w:right="872"/>
        <w:rPr>
          <w:b/>
          <w:bCs/>
        </w:rPr>
      </w:pPr>
      <w:r w:rsidRPr="00C60E31">
        <w:rPr>
          <w:b/>
          <w:bCs/>
        </w:rPr>
        <w:t xml:space="preserve">SINGAPORE’S RESERVATIONS TO </w:t>
      </w:r>
      <w:r w:rsidR="00365BC2">
        <w:rPr>
          <w:b/>
          <w:bCs/>
        </w:rPr>
        <w:br/>
      </w:r>
      <w:r w:rsidRPr="00C60E31">
        <w:rPr>
          <w:b/>
          <w:bCs/>
          <w:spacing w:val="-2"/>
        </w:rPr>
        <w:t>CHAPTER</w:t>
      </w:r>
      <w:r w:rsidRPr="00C60E31">
        <w:rPr>
          <w:b/>
          <w:bCs/>
          <w:spacing w:val="-8"/>
        </w:rPr>
        <w:t xml:space="preserve"> </w:t>
      </w:r>
      <w:r w:rsidRPr="00C60E31">
        <w:rPr>
          <w:b/>
          <w:bCs/>
          <w:spacing w:val="-2"/>
        </w:rPr>
        <w:t>9</w:t>
      </w:r>
      <w:r w:rsidRPr="00C60E31">
        <w:rPr>
          <w:b/>
          <w:bCs/>
          <w:spacing w:val="-8"/>
        </w:rPr>
        <w:t xml:space="preserve"> </w:t>
      </w:r>
      <w:r w:rsidRPr="00C60E31">
        <w:rPr>
          <w:b/>
          <w:bCs/>
          <w:spacing w:val="-2"/>
        </w:rPr>
        <w:t>(FINANCIAL</w:t>
      </w:r>
      <w:r w:rsidRPr="00C60E31">
        <w:rPr>
          <w:b/>
          <w:bCs/>
          <w:spacing w:val="-10"/>
        </w:rPr>
        <w:t xml:space="preserve"> </w:t>
      </w:r>
      <w:r w:rsidRPr="00C60E31">
        <w:rPr>
          <w:b/>
          <w:bCs/>
          <w:spacing w:val="-2"/>
        </w:rPr>
        <w:t>SERVICES)</w:t>
      </w:r>
    </w:p>
    <w:p w14:paraId="6DCB2195" w14:textId="77777777" w:rsidR="00EA0568" w:rsidRDefault="00EA0568" w:rsidP="00746534">
      <w:pPr>
        <w:pStyle w:val="Heading3"/>
        <w:ind w:right="872"/>
      </w:pPr>
      <w:r w:rsidRPr="00C60E31">
        <w:rPr>
          <w:i w:val="0"/>
          <w:iCs w:val="0"/>
        </w:rPr>
        <w:t>HEADNOTES</w:t>
      </w:r>
    </w:p>
    <w:p w14:paraId="7FF07F3E" w14:textId="77777777" w:rsidR="00EA0568" w:rsidRDefault="00EA0568" w:rsidP="00365BC2">
      <w:pPr>
        <w:pStyle w:val="ListParagraph"/>
        <w:numPr>
          <w:ilvl w:val="0"/>
          <w:numId w:val="5"/>
        </w:numPr>
        <w:ind w:right="144" w:firstLine="0"/>
      </w:pPr>
      <w:r>
        <w:t>Commitments under Chapter 9 (Financial Services) are undertaken subject to the limitations and conditions set forth in these headnotes and the schedule below.</w:t>
      </w:r>
    </w:p>
    <w:p w14:paraId="04D9DEA1" w14:textId="675C0DE2" w:rsidR="00EA0568" w:rsidRDefault="00EA0568" w:rsidP="00365BC2">
      <w:pPr>
        <w:pStyle w:val="ListParagraph"/>
        <w:numPr>
          <w:ilvl w:val="0"/>
          <w:numId w:val="5"/>
        </w:numPr>
        <w:tabs>
          <w:tab w:val="left" w:pos="837"/>
        </w:tabs>
        <w:ind w:right="144" w:firstLine="0"/>
      </w:pPr>
      <w:r>
        <w:t>To</w:t>
      </w:r>
      <w:r>
        <w:rPr>
          <w:spacing w:val="-14"/>
        </w:rPr>
        <w:t xml:space="preserve"> </w:t>
      </w:r>
      <w:r>
        <w:t>clarify</w:t>
      </w:r>
      <w:r>
        <w:rPr>
          <w:spacing w:val="-15"/>
        </w:rPr>
        <w:t xml:space="preserve"> </w:t>
      </w:r>
      <w:r>
        <w:t>Singapore’s</w:t>
      </w:r>
      <w:r>
        <w:rPr>
          <w:spacing w:val="-12"/>
        </w:rPr>
        <w:t xml:space="preserve"> </w:t>
      </w:r>
      <w:r>
        <w:t>commitment</w:t>
      </w:r>
      <w:r>
        <w:rPr>
          <w:spacing w:val="-6"/>
        </w:rPr>
        <w:t xml:space="preserve"> </w:t>
      </w:r>
      <w:r>
        <w:t>with</w:t>
      </w:r>
      <w:r>
        <w:rPr>
          <w:spacing w:val="-15"/>
        </w:rPr>
        <w:t xml:space="preserve"> </w:t>
      </w:r>
      <w:r>
        <w:t>respect</w:t>
      </w:r>
      <w:r>
        <w:rPr>
          <w:spacing w:val="-14"/>
        </w:rPr>
        <w:t xml:space="preserve"> </w:t>
      </w:r>
      <w:r>
        <w:t>to</w:t>
      </w:r>
      <w:r>
        <w:rPr>
          <w:spacing w:val="-10"/>
        </w:rPr>
        <w:t xml:space="preserve"> </w:t>
      </w:r>
      <w:r>
        <w:t>Article</w:t>
      </w:r>
      <w:r>
        <w:rPr>
          <w:spacing w:val="-9"/>
        </w:rPr>
        <w:t xml:space="preserve"> </w:t>
      </w:r>
      <w:r>
        <w:t>5(b)</w:t>
      </w:r>
      <w:r>
        <w:rPr>
          <w:spacing w:val="-9"/>
        </w:rPr>
        <w:t xml:space="preserve"> </w:t>
      </w:r>
      <w:r>
        <w:t>(Market</w:t>
      </w:r>
      <w:r>
        <w:rPr>
          <w:spacing w:val="-10"/>
        </w:rPr>
        <w:t xml:space="preserve"> </w:t>
      </w:r>
      <w:r>
        <w:t>Access for</w:t>
      </w:r>
      <w:r>
        <w:rPr>
          <w:spacing w:val="-15"/>
        </w:rPr>
        <w:t xml:space="preserve"> </w:t>
      </w:r>
      <w:r>
        <w:t>Financial</w:t>
      </w:r>
      <w:r>
        <w:rPr>
          <w:spacing w:val="-15"/>
        </w:rPr>
        <w:t xml:space="preserve"> </w:t>
      </w:r>
      <w:r>
        <w:t>Institutions)</w:t>
      </w:r>
      <w:r>
        <w:rPr>
          <w:spacing w:val="-15"/>
        </w:rPr>
        <w:t xml:space="preserve"> </w:t>
      </w:r>
      <w:r>
        <w:t>of</w:t>
      </w:r>
      <w:r>
        <w:rPr>
          <w:spacing w:val="-15"/>
        </w:rPr>
        <w:t xml:space="preserve"> </w:t>
      </w:r>
      <w:r>
        <w:t>Chapter</w:t>
      </w:r>
      <w:r>
        <w:rPr>
          <w:spacing w:val="-15"/>
        </w:rPr>
        <w:t xml:space="preserve"> </w:t>
      </w:r>
      <w:r>
        <w:t>9</w:t>
      </w:r>
      <w:r>
        <w:rPr>
          <w:spacing w:val="-15"/>
        </w:rPr>
        <w:t xml:space="preserve"> </w:t>
      </w:r>
      <w:r>
        <w:t>(Financial</w:t>
      </w:r>
      <w:r>
        <w:rPr>
          <w:spacing w:val="-15"/>
        </w:rPr>
        <w:t xml:space="preserve"> </w:t>
      </w:r>
      <w:r>
        <w:t>Services),</w:t>
      </w:r>
      <w:r>
        <w:rPr>
          <w:spacing w:val="-9"/>
        </w:rPr>
        <w:t xml:space="preserve"> </w:t>
      </w:r>
      <w:r>
        <w:t>juridical</w:t>
      </w:r>
      <w:r>
        <w:rPr>
          <w:spacing w:val="-15"/>
        </w:rPr>
        <w:t xml:space="preserve"> </w:t>
      </w:r>
      <w:r>
        <w:t>persons</w:t>
      </w:r>
      <w:r>
        <w:rPr>
          <w:spacing w:val="-14"/>
        </w:rPr>
        <w:t xml:space="preserve"> </w:t>
      </w:r>
      <w:r>
        <w:t>supplying financial services are subject to non-discriminatory limitations on juridical form.</w:t>
      </w:r>
      <w:r>
        <w:rPr>
          <w:rStyle w:val="FootnoteReference"/>
        </w:rPr>
        <w:footnoteReference w:id="1"/>
      </w:r>
    </w:p>
    <w:p w14:paraId="366A0678" w14:textId="77777777" w:rsidR="00EA0568" w:rsidRDefault="00EA0568" w:rsidP="00365BC2">
      <w:pPr>
        <w:pStyle w:val="ListParagraph"/>
        <w:numPr>
          <w:ilvl w:val="0"/>
          <w:numId w:val="5"/>
        </w:numPr>
        <w:tabs>
          <w:tab w:val="left" w:pos="827"/>
        </w:tabs>
        <w:ind w:left="1551" w:right="144" w:hanging="1436"/>
      </w:pPr>
      <w:r>
        <w:t>(a)</w:t>
      </w:r>
      <w:r>
        <w:rPr>
          <w:spacing w:val="80"/>
        </w:rPr>
        <w:t xml:space="preserve">  </w:t>
      </w:r>
      <w:r>
        <w:t>Singapore</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0"/>
        </w:rPr>
        <w:t xml:space="preserve"> </w:t>
      </w:r>
      <w:r>
        <w:t>require</w:t>
      </w:r>
      <w:r>
        <w:rPr>
          <w:spacing w:val="-15"/>
        </w:rPr>
        <w:t xml:space="preserve"> </w:t>
      </w:r>
      <w:r>
        <w:t>a</w:t>
      </w:r>
      <w:r>
        <w:rPr>
          <w:spacing w:val="-12"/>
        </w:rPr>
        <w:t xml:space="preserve"> </w:t>
      </w:r>
      <w:r>
        <w:t>foreign</w:t>
      </w:r>
      <w:r>
        <w:rPr>
          <w:spacing w:val="-15"/>
        </w:rPr>
        <w:t xml:space="preserve"> </w:t>
      </w:r>
      <w:r>
        <w:t>bank</w:t>
      </w:r>
      <w:r>
        <w:rPr>
          <w:spacing w:val="-15"/>
        </w:rPr>
        <w:t xml:space="preserve"> </w:t>
      </w:r>
      <w:r>
        <w:t>that</w:t>
      </w:r>
      <w:r>
        <w:rPr>
          <w:spacing w:val="-10"/>
        </w:rPr>
        <w:t xml:space="preserve"> </w:t>
      </w:r>
      <w:r>
        <w:t>is</w:t>
      </w:r>
      <w:r>
        <w:rPr>
          <w:spacing w:val="-15"/>
        </w:rPr>
        <w:t xml:space="preserve"> </w:t>
      </w:r>
      <w:r>
        <w:t>systemically important to incorporate within Singapore, provided that such a requirement is</w:t>
      </w:r>
      <w:r>
        <w:rPr>
          <w:spacing w:val="-7"/>
        </w:rPr>
        <w:t xml:space="preserve"> </w:t>
      </w:r>
      <w:r>
        <w:t>applied</w:t>
      </w:r>
      <w:r>
        <w:rPr>
          <w:spacing w:val="-1"/>
        </w:rPr>
        <w:t xml:space="preserve"> </w:t>
      </w:r>
      <w:r>
        <w:t>in</w:t>
      </w:r>
      <w:r>
        <w:rPr>
          <w:spacing w:val="-9"/>
        </w:rPr>
        <w:t xml:space="preserve"> </w:t>
      </w:r>
      <w:r>
        <w:t>a</w:t>
      </w:r>
      <w:r>
        <w:rPr>
          <w:spacing w:val="-6"/>
        </w:rPr>
        <w:t xml:space="preserve"> </w:t>
      </w:r>
      <w:r>
        <w:t>reasonable,</w:t>
      </w:r>
      <w:r>
        <w:rPr>
          <w:spacing w:val="-3"/>
        </w:rPr>
        <w:t xml:space="preserve"> </w:t>
      </w:r>
      <w:r>
        <w:t>objective,</w:t>
      </w:r>
      <w:r>
        <w:rPr>
          <w:spacing w:val="-3"/>
        </w:rPr>
        <w:t xml:space="preserve"> </w:t>
      </w:r>
      <w:r>
        <w:t>and</w:t>
      </w:r>
      <w:r>
        <w:rPr>
          <w:spacing w:val="-1"/>
        </w:rPr>
        <w:t xml:space="preserve"> </w:t>
      </w:r>
      <w:r>
        <w:t>impartial</w:t>
      </w:r>
      <w:r>
        <w:rPr>
          <w:spacing w:val="-9"/>
        </w:rPr>
        <w:t xml:space="preserve"> </w:t>
      </w:r>
      <w:r>
        <w:t xml:space="preserve">manner. Before imposing such a requirement, Singapore will </w:t>
      </w:r>
      <w:proofErr w:type="gramStart"/>
      <w:r>
        <w:t>take into account</w:t>
      </w:r>
      <w:proofErr w:type="gramEnd"/>
      <w:r>
        <w:t xml:space="preserve"> such factors as the quality of home country regulation and supervision over the bank, degree of protection accorded to depositors in the home country</w:t>
      </w:r>
      <w:r>
        <w:rPr>
          <w:spacing w:val="-12"/>
        </w:rPr>
        <w:t xml:space="preserve"> </w:t>
      </w:r>
      <w:r>
        <w:t>vis-à-vis</w:t>
      </w:r>
      <w:r>
        <w:rPr>
          <w:spacing w:val="-5"/>
        </w:rPr>
        <w:t xml:space="preserve"> </w:t>
      </w:r>
      <w:r>
        <w:t>depositors</w:t>
      </w:r>
      <w:r>
        <w:rPr>
          <w:spacing w:val="-5"/>
        </w:rPr>
        <w:t xml:space="preserve"> </w:t>
      </w:r>
      <w:r>
        <w:t>in</w:t>
      </w:r>
      <w:r>
        <w:rPr>
          <w:spacing w:val="-7"/>
        </w:rPr>
        <w:t xml:space="preserve"> </w:t>
      </w:r>
      <w:r>
        <w:t>Singapore,</w:t>
      </w:r>
      <w:r>
        <w:rPr>
          <w:spacing w:val="-1"/>
        </w:rPr>
        <w:t xml:space="preserve"> </w:t>
      </w:r>
      <w:r>
        <w:t>and</w:t>
      </w:r>
      <w:r>
        <w:rPr>
          <w:spacing w:val="-7"/>
        </w:rPr>
        <w:t xml:space="preserve"> </w:t>
      </w:r>
      <w:r>
        <w:t>the</w:t>
      </w:r>
      <w:r>
        <w:rPr>
          <w:spacing w:val="-8"/>
        </w:rPr>
        <w:t xml:space="preserve"> </w:t>
      </w:r>
      <w:r>
        <w:t>amount</w:t>
      </w:r>
      <w:r>
        <w:rPr>
          <w:spacing w:val="-3"/>
        </w:rPr>
        <w:t xml:space="preserve"> </w:t>
      </w:r>
      <w:r>
        <w:t>of</w:t>
      </w:r>
      <w:r>
        <w:rPr>
          <w:spacing w:val="-10"/>
        </w:rPr>
        <w:t xml:space="preserve"> </w:t>
      </w:r>
      <w:r>
        <w:t>assets</w:t>
      </w:r>
      <w:r>
        <w:rPr>
          <w:spacing w:val="-5"/>
        </w:rPr>
        <w:t xml:space="preserve"> </w:t>
      </w:r>
      <w:r>
        <w:t>held or situated in Singapore.</w:t>
      </w:r>
    </w:p>
    <w:p w14:paraId="7F71B346" w14:textId="3CE347F2" w:rsidR="00EA0568" w:rsidRDefault="00EA0568" w:rsidP="00365BC2">
      <w:pPr>
        <w:pStyle w:val="ListParagraph1a"/>
        <w:ind w:right="144"/>
      </w:pPr>
      <w:r>
        <w:t>Singapore</w:t>
      </w:r>
      <w:r w:rsidRPr="001038CB">
        <w:rPr>
          <w:spacing w:val="8"/>
        </w:rPr>
        <w:t xml:space="preserve"> </w:t>
      </w:r>
      <w:r>
        <w:t>shall</w:t>
      </w:r>
      <w:r w:rsidRPr="001038CB">
        <w:rPr>
          <w:spacing w:val="7"/>
        </w:rPr>
        <w:t xml:space="preserve"> </w:t>
      </w:r>
      <w:r>
        <w:t>not</w:t>
      </w:r>
      <w:r w:rsidRPr="001038CB">
        <w:rPr>
          <w:spacing w:val="11"/>
        </w:rPr>
        <w:t xml:space="preserve"> </w:t>
      </w:r>
      <w:r>
        <w:t>impose</w:t>
      </w:r>
      <w:r w:rsidRPr="001038CB">
        <w:rPr>
          <w:spacing w:val="9"/>
        </w:rPr>
        <w:t xml:space="preserve"> </w:t>
      </w:r>
      <w:r>
        <w:t>the</w:t>
      </w:r>
      <w:r w:rsidRPr="001038CB">
        <w:rPr>
          <w:spacing w:val="8"/>
        </w:rPr>
        <w:t xml:space="preserve"> </w:t>
      </w:r>
      <w:r>
        <w:t>requirement</w:t>
      </w:r>
      <w:r w:rsidRPr="001038CB">
        <w:rPr>
          <w:spacing w:val="15"/>
        </w:rPr>
        <w:t xml:space="preserve"> </w:t>
      </w:r>
      <w:r>
        <w:t>described</w:t>
      </w:r>
      <w:r w:rsidRPr="001038CB">
        <w:rPr>
          <w:spacing w:val="14"/>
        </w:rPr>
        <w:t xml:space="preserve"> </w:t>
      </w:r>
      <w:r>
        <w:t>in</w:t>
      </w:r>
      <w:r w:rsidRPr="001038CB">
        <w:rPr>
          <w:spacing w:val="10"/>
        </w:rPr>
        <w:t xml:space="preserve"> </w:t>
      </w:r>
      <w:r w:rsidRPr="001038CB">
        <w:rPr>
          <w:spacing w:val="-2"/>
        </w:rPr>
        <w:t>subparagraph</w:t>
      </w:r>
      <w:r w:rsidR="001038CB" w:rsidRPr="001038CB">
        <w:rPr>
          <w:spacing w:val="-2"/>
        </w:rPr>
        <w:t xml:space="preserve"> </w:t>
      </w:r>
      <w:r w:rsidR="001038CB">
        <w:rPr>
          <w:spacing w:val="-2"/>
        </w:rPr>
        <w:t xml:space="preserve">(a) </w:t>
      </w:r>
      <w:r>
        <w:t>with</w:t>
      </w:r>
      <w:r w:rsidRPr="001038CB">
        <w:rPr>
          <w:spacing w:val="-6"/>
        </w:rPr>
        <w:t xml:space="preserve"> </w:t>
      </w:r>
      <w:r>
        <w:t>respect</w:t>
      </w:r>
      <w:r w:rsidRPr="001038CB">
        <w:rPr>
          <w:spacing w:val="-1"/>
        </w:rPr>
        <w:t xml:space="preserve"> </w:t>
      </w:r>
      <w:r>
        <w:t>to</w:t>
      </w:r>
      <w:r w:rsidRPr="001038CB">
        <w:rPr>
          <w:spacing w:val="3"/>
        </w:rPr>
        <w:t xml:space="preserve"> </w:t>
      </w:r>
      <w:r>
        <w:t>a</w:t>
      </w:r>
      <w:r w:rsidRPr="001038CB">
        <w:rPr>
          <w:spacing w:val="-7"/>
        </w:rPr>
        <w:t xml:space="preserve"> </w:t>
      </w:r>
      <w:r>
        <w:t>foreign</w:t>
      </w:r>
      <w:r w:rsidRPr="001038CB">
        <w:rPr>
          <w:spacing w:val="-6"/>
        </w:rPr>
        <w:t xml:space="preserve"> </w:t>
      </w:r>
      <w:r>
        <w:t>bank</w:t>
      </w:r>
      <w:r w:rsidRPr="001038CB">
        <w:rPr>
          <w:spacing w:val="-1"/>
        </w:rPr>
        <w:t xml:space="preserve"> </w:t>
      </w:r>
      <w:r>
        <w:t>of</w:t>
      </w:r>
      <w:r w:rsidRPr="001038CB">
        <w:rPr>
          <w:spacing w:val="-8"/>
        </w:rPr>
        <w:t xml:space="preserve"> </w:t>
      </w:r>
      <w:r>
        <w:t>another</w:t>
      </w:r>
      <w:r w:rsidRPr="001038CB">
        <w:rPr>
          <w:spacing w:val="-1"/>
        </w:rPr>
        <w:t xml:space="preserve"> </w:t>
      </w:r>
      <w:r>
        <w:t>Party,</w:t>
      </w:r>
      <w:r w:rsidRPr="001038CB">
        <w:rPr>
          <w:spacing w:val="1"/>
        </w:rPr>
        <w:t xml:space="preserve"> </w:t>
      </w:r>
      <w:r>
        <w:t>unless</w:t>
      </w:r>
      <w:r w:rsidRPr="001038CB">
        <w:rPr>
          <w:spacing w:val="1"/>
        </w:rPr>
        <w:t xml:space="preserve"> </w:t>
      </w:r>
      <w:r w:rsidRPr="001038CB">
        <w:rPr>
          <w:spacing w:val="-5"/>
        </w:rPr>
        <w:t>it:</w:t>
      </w:r>
    </w:p>
    <w:p w14:paraId="7EC77FAA" w14:textId="77777777" w:rsidR="00EA0568" w:rsidRDefault="00EA0568" w:rsidP="00365BC2">
      <w:pPr>
        <w:pStyle w:val="ListParagraph"/>
        <w:numPr>
          <w:ilvl w:val="0"/>
          <w:numId w:val="4"/>
        </w:numPr>
        <w:tabs>
          <w:tab w:val="left" w:pos="2277"/>
        </w:tabs>
        <w:spacing w:before="1" w:line="242" w:lineRule="auto"/>
        <w:ind w:right="144"/>
      </w:pPr>
      <w:r>
        <w:t xml:space="preserve">notifies the bank and the other Party of its intent at least six months before imposing the </w:t>
      </w:r>
      <w:proofErr w:type="gramStart"/>
      <w:r>
        <w:t>requirement;</w:t>
      </w:r>
      <w:proofErr w:type="gramEnd"/>
    </w:p>
    <w:p w14:paraId="3F3D2115" w14:textId="77777777" w:rsidR="00EA0568" w:rsidRDefault="00EA0568" w:rsidP="00365BC2">
      <w:pPr>
        <w:pStyle w:val="ListParagraph"/>
        <w:numPr>
          <w:ilvl w:val="0"/>
          <w:numId w:val="4"/>
        </w:numPr>
        <w:tabs>
          <w:tab w:val="left" w:pos="2277"/>
        </w:tabs>
        <w:ind w:right="144"/>
      </w:pPr>
      <w:r>
        <w:t>consults with the other Party concerning the requirement and gives</w:t>
      </w:r>
      <w:r>
        <w:rPr>
          <w:spacing w:val="-15"/>
        </w:rPr>
        <w:t xml:space="preserve"> </w:t>
      </w:r>
      <w:r>
        <w:t>due</w:t>
      </w:r>
      <w:r>
        <w:rPr>
          <w:spacing w:val="-15"/>
        </w:rPr>
        <w:t xml:space="preserve"> </w:t>
      </w:r>
      <w:r>
        <w:t>consideration</w:t>
      </w:r>
      <w:r>
        <w:rPr>
          <w:spacing w:val="-15"/>
        </w:rPr>
        <w:t xml:space="preserve"> </w:t>
      </w:r>
      <w:r>
        <w:t>to</w:t>
      </w:r>
      <w:r>
        <w:rPr>
          <w:spacing w:val="-15"/>
        </w:rPr>
        <w:t xml:space="preserve"> </w:t>
      </w:r>
      <w:r>
        <w:t>the</w:t>
      </w:r>
      <w:r>
        <w:rPr>
          <w:spacing w:val="-15"/>
        </w:rPr>
        <w:t xml:space="preserve"> </w:t>
      </w:r>
      <w:r>
        <w:t>views</w:t>
      </w:r>
      <w:r>
        <w:rPr>
          <w:spacing w:val="-15"/>
        </w:rPr>
        <w:t xml:space="preserve"> </w:t>
      </w:r>
      <w:r>
        <w:t>expressed</w:t>
      </w:r>
      <w:r>
        <w:rPr>
          <w:spacing w:val="-15"/>
        </w:rPr>
        <w:t xml:space="preserve"> </w:t>
      </w:r>
      <w:r>
        <w:t>by</w:t>
      </w:r>
      <w:r>
        <w:rPr>
          <w:spacing w:val="-15"/>
        </w:rPr>
        <w:t xml:space="preserve"> </w:t>
      </w:r>
      <w:r>
        <w:t>the</w:t>
      </w:r>
      <w:r>
        <w:rPr>
          <w:spacing w:val="-15"/>
        </w:rPr>
        <w:t xml:space="preserve"> </w:t>
      </w:r>
      <w:r>
        <w:t>other</w:t>
      </w:r>
      <w:r>
        <w:rPr>
          <w:spacing w:val="-13"/>
        </w:rPr>
        <w:t xml:space="preserve"> </w:t>
      </w:r>
      <w:r>
        <w:t>Party in this respect; and</w:t>
      </w:r>
    </w:p>
    <w:p w14:paraId="362484C7" w14:textId="77777777" w:rsidR="00EA0568" w:rsidRDefault="00EA0568" w:rsidP="00365BC2">
      <w:pPr>
        <w:pStyle w:val="ListParagraph"/>
        <w:numPr>
          <w:ilvl w:val="0"/>
          <w:numId w:val="4"/>
        </w:numPr>
        <w:tabs>
          <w:tab w:val="left" w:pos="2277"/>
        </w:tabs>
        <w:spacing w:line="237" w:lineRule="auto"/>
        <w:ind w:right="144"/>
      </w:pPr>
      <w:r>
        <w:t xml:space="preserve">allows the bank a reasonable time to comply with the </w:t>
      </w:r>
      <w:r>
        <w:rPr>
          <w:spacing w:val="-2"/>
        </w:rPr>
        <w:t>requirement.</w:t>
      </w:r>
    </w:p>
    <w:p w14:paraId="40A207E6" w14:textId="77777777" w:rsidR="00EA0568" w:rsidRDefault="00EA0568" w:rsidP="00365BC2">
      <w:pPr>
        <w:pStyle w:val="ListParagraph"/>
        <w:numPr>
          <w:ilvl w:val="0"/>
          <w:numId w:val="5"/>
        </w:numPr>
        <w:tabs>
          <w:tab w:val="left" w:pos="837"/>
        </w:tabs>
        <w:ind w:left="836" w:right="144"/>
      </w:pPr>
      <w:r>
        <w:rPr>
          <w:b/>
        </w:rPr>
        <w:t>Description</w:t>
      </w:r>
      <w:r>
        <w:rPr>
          <w:b/>
          <w:spacing w:val="-2"/>
        </w:rPr>
        <w:t xml:space="preserve"> </w:t>
      </w:r>
      <w:r>
        <w:t>sets</w:t>
      </w:r>
      <w:r>
        <w:rPr>
          <w:spacing w:val="-9"/>
        </w:rPr>
        <w:t xml:space="preserve"> </w:t>
      </w:r>
      <w:r>
        <w:t>out</w:t>
      </w:r>
      <w:r>
        <w:rPr>
          <w:spacing w:val="-3"/>
        </w:rPr>
        <w:t xml:space="preserve"> </w:t>
      </w:r>
      <w:r>
        <w:t>the</w:t>
      </w:r>
      <w:r>
        <w:rPr>
          <w:spacing w:val="-5"/>
        </w:rPr>
        <w:t xml:space="preserve"> </w:t>
      </w:r>
      <w:r>
        <w:t>non-conforming</w:t>
      </w:r>
      <w:r>
        <w:rPr>
          <w:spacing w:val="1"/>
        </w:rPr>
        <w:t xml:space="preserve"> </w:t>
      </w:r>
      <w:r>
        <w:t>measure for</w:t>
      </w:r>
      <w:r>
        <w:rPr>
          <w:spacing w:val="-3"/>
        </w:rPr>
        <w:t xml:space="preserve"> </w:t>
      </w:r>
      <w:r>
        <w:t>which</w:t>
      </w:r>
      <w:r>
        <w:rPr>
          <w:spacing w:val="-8"/>
        </w:rPr>
        <w:t xml:space="preserve"> </w:t>
      </w:r>
      <w:r>
        <w:t>the</w:t>
      </w:r>
      <w:r>
        <w:rPr>
          <w:spacing w:val="-4"/>
        </w:rPr>
        <w:t xml:space="preserve"> </w:t>
      </w:r>
      <w:r>
        <w:t>entry</w:t>
      </w:r>
      <w:r>
        <w:rPr>
          <w:spacing w:val="-8"/>
        </w:rPr>
        <w:t xml:space="preserve"> </w:t>
      </w:r>
      <w:r>
        <w:t>is</w:t>
      </w:r>
      <w:r>
        <w:rPr>
          <w:spacing w:val="-1"/>
        </w:rPr>
        <w:t xml:space="preserve"> </w:t>
      </w:r>
      <w:r>
        <w:rPr>
          <w:spacing w:val="-2"/>
        </w:rPr>
        <w:t>made.</w:t>
      </w:r>
    </w:p>
    <w:p w14:paraId="17928D6E" w14:textId="79BF04D2" w:rsidR="00EA0568" w:rsidRDefault="00EA0568" w:rsidP="00365BC2">
      <w:pPr>
        <w:pStyle w:val="ListParagraph"/>
        <w:numPr>
          <w:ilvl w:val="0"/>
          <w:numId w:val="5"/>
        </w:numPr>
        <w:tabs>
          <w:tab w:val="left" w:pos="837"/>
        </w:tabs>
        <w:spacing w:after="360"/>
        <w:ind w:right="144" w:firstLine="0"/>
      </w:pPr>
      <w:r>
        <w:t>For entries in Section A, in accordance with Article 10.1(a) (Non-Conforming Measures)</w:t>
      </w:r>
      <w:r>
        <w:rPr>
          <w:spacing w:val="-6"/>
        </w:rPr>
        <w:t xml:space="preserve"> </w:t>
      </w:r>
      <w:r>
        <w:t>of</w:t>
      </w:r>
      <w:r>
        <w:rPr>
          <w:spacing w:val="-15"/>
        </w:rPr>
        <w:t xml:space="preserve"> </w:t>
      </w:r>
      <w:r>
        <w:t>Chapter</w:t>
      </w:r>
      <w:r>
        <w:rPr>
          <w:spacing w:val="-6"/>
        </w:rPr>
        <w:t xml:space="preserve"> </w:t>
      </w:r>
      <w:r>
        <w:t>9</w:t>
      </w:r>
      <w:r>
        <w:rPr>
          <w:spacing w:val="-13"/>
        </w:rPr>
        <w:t xml:space="preserve"> </w:t>
      </w:r>
      <w:r>
        <w:t>(Financial</w:t>
      </w:r>
      <w:r>
        <w:rPr>
          <w:spacing w:val="-11"/>
        </w:rPr>
        <w:t xml:space="preserve"> </w:t>
      </w:r>
      <w:r>
        <w:t>Services),</w:t>
      </w:r>
      <w:r>
        <w:rPr>
          <w:spacing w:val="-11"/>
        </w:rPr>
        <w:t xml:space="preserve"> </w:t>
      </w:r>
      <w:r>
        <w:t>the</w:t>
      </w:r>
      <w:r>
        <w:rPr>
          <w:spacing w:val="-9"/>
        </w:rPr>
        <w:t xml:space="preserve"> </w:t>
      </w:r>
      <w:r>
        <w:t>articles</w:t>
      </w:r>
      <w:r>
        <w:rPr>
          <w:spacing w:val="-9"/>
        </w:rPr>
        <w:t xml:space="preserve"> </w:t>
      </w:r>
      <w:r>
        <w:t>of</w:t>
      </w:r>
      <w:r>
        <w:rPr>
          <w:spacing w:val="-15"/>
        </w:rPr>
        <w:t xml:space="preserve"> </w:t>
      </w:r>
      <w:r>
        <w:t>this</w:t>
      </w:r>
      <w:r>
        <w:rPr>
          <w:spacing w:val="-5"/>
        </w:rPr>
        <w:t xml:space="preserve"> </w:t>
      </w:r>
      <w:r>
        <w:t>Agreement</w:t>
      </w:r>
      <w:r>
        <w:rPr>
          <w:spacing w:val="-4"/>
        </w:rPr>
        <w:t xml:space="preserve"> </w:t>
      </w:r>
      <w:r>
        <w:t>specified</w:t>
      </w:r>
      <w:r>
        <w:rPr>
          <w:spacing w:val="-3"/>
        </w:rPr>
        <w:t xml:space="preserve"> </w:t>
      </w:r>
      <w:r>
        <w:t xml:space="preserve">in the </w:t>
      </w:r>
      <w:r>
        <w:rPr>
          <w:b/>
        </w:rPr>
        <w:t xml:space="preserve">Obligations Concerned </w:t>
      </w:r>
      <w:r>
        <w:t xml:space="preserve">element of an entry do not apply to the non-conforming measures identified in the </w:t>
      </w:r>
      <w:r>
        <w:rPr>
          <w:b/>
        </w:rPr>
        <w:t xml:space="preserve">Description </w:t>
      </w:r>
      <w:r>
        <w:t>element of that entry.</w:t>
      </w:r>
    </w:p>
    <w:p w14:paraId="3028E899" w14:textId="44B3F526" w:rsidR="00C60E31" w:rsidRDefault="00C60E31">
      <w:pPr>
        <w:spacing w:after="0"/>
        <w:ind w:firstLine="0"/>
        <w:jc w:val="left"/>
      </w:pPr>
      <w:r>
        <w:br w:type="page"/>
      </w:r>
    </w:p>
    <w:p w14:paraId="2B080F0D" w14:textId="77777777" w:rsidR="00C60E31" w:rsidRDefault="00C60E31" w:rsidP="00365BC2">
      <w:pPr>
        <w:pStyle w:val="ListParagraph"/>
        <w:numPr>
          <w:ilvl w:val="0"/>
          <w:numId w:val="5"/>
        </w:numPr>
        <w:tabs>
          <w:tab w:val="left" w:pos="837"/>
        </w:tabs>
        <w:spacing w:before="74" w:after="0"/>
        <w:ind w:right="144" w:firstLine="0"/>
      </w:pPr>
      <w:r>
        <w:lastRenderedPageBreak/>
        <w:t>For entries in Section B, in accordance with Article 10.2 (Non-Conforming Measures)</w:t>
      </w:r>
      <w:r>
        <w:rPr>
          <w:spacing w:val="-6"/>
        </w:rPr>
        <w:t xml:space="preserve"> </w:t>
      </w:r>
      <w:r>
        <w:t>of</w:t>
      </w:r>
      <w:r>
        <w:rPr>
          <w:spacing w:val="-15"/>
        </w:rPr>
        <w:t xml:space="preserve"> </w:t>
      </w:r>
      <w:r>
        <w:t>Chapter</w:t>
      </w:r>
      <w:r>
        <w:rPr>
          <w:spacing w:val="-6"/>
        </w:rPr>
        <w:t xml:space="preserve"> </w:t>
      </w:r>
      <w:r>
        <w:t>9</w:t>
      </w:r>
      <w:r>
        <w:rPr>
          <w:spacing w:val="-13"/>
        </w:rPr>
        <w:t xml:space="preserve"> </w:t>
      </w:r>
      <w:r>
        <w:t>(Financial</w:t>
      </w:r>
      <w:r>
        <w:rPr>
          <w:spacing w:val="-11"/>
        </w:rPr>
        <w:t xml:space="preserve"> </w:t>
      </w:r>
      <w:r>
        <w:t>Services),</w:t>
      </w:r>
      <w:r>
        <w:rPr>
          <w:spacing w:val="-11"/>
        </w:rPr>
        <w:t xml:space="preserve"> </w:t>
      </w:r>
      <w:r>
        <w:t>the</w:t>
      </w:r>
      <w:r>
        <w:rPr>
          <w:spacing w:val="-9"/>
        </w:rPr>
        <w:t xml:space="preserve"> </w:t>
      </w:r>
      <w:r>
        <w:t>articles</w:t>
      </w:r>
      <w:r>
        <w:rPr>
          <w:spacing w:val="-9"/>
        </w:rPr>
        <w:t xml:space="preserve"> </w:t>
      </w:r>
      <w:r>
        <w:t>of</w:t>
      </w:r>
      <w:r>
        <w:rPr>
          <w:spacing w:val="-15"/>
        </w:rPr>
        <w:t xml:space="preserve"> </w:t>
      </w:r>
      <w:r>
        <w:t>this</w:t>
      </w:r>
      <w:r>
        <w:rPr>
          <w:spacing w:val="-5"/>
        </w:rPr>
        <w:t xml:space="preserve"> </w:t>
      </w:r>
      <w:r>
        <w:t>Agreement</w:t>
      </w:r>
      <w:r>
        <w:rPr>
          <w:spacing w:val="-4"/>
        </w:rPr>
        <w:t xml:space="preserve"> </w:t>
      </w:r>
      <w:r>
        <w:t>specified</w:t>
      </w:r>
      <w:r>
        <w:rPr>
          <w:spacing w:val="-3"/>
        </w:rPr>
        <w:t xml:space="preserve"> </w:t>
      </w:r>
      <w:r>
        <w:t>in the</w:t>
      </w:r>
      <w:r>
        <w:rPr>
          <w:spacing w:val="-6"/>
        </w:rPr>
        <w:t xml:space="preserve"> </w:t>
      </w:r>
      <w:r>
        <w:rPr>
          <w:b/>
        </w:rPr>
        <w:t>Obligations</w:t>
      </w:r>
      <w:r>
        <w:rPr>
          <w:b/>
          <w:spacing w:val="-7"/>
        </w:rPr>
        <w:t xml:space="preserve"> </w:t>
      </w:r>
      <w:r>
        <w:rPr>
          <w:b/>
        </w:rPr>
        <w:t>Concerned</w:t>
      </w:r>
      <w:r>
        <w:rPr>
          <w:b/>
          <w:spacing w:val="-2"/>
        </w:rPr>
        <w:t xml:space="preserve"> </w:t>
      </w:r>
      <w:r>
        <w:t>element of</w:t>
      </w:r>
      <w:r>
        <w:rPr>
          <w:spacing w:val="-13"/>
        </w:rPr>
        <w:t xml:space="preserve"> </w:t>
      </w:r>
      <w:r>
        <w:t>an</w:t>
      </w:r>
      <w:r>
        <w:rPr>
          <w:spacing w:val="-10"/>
        </w:rPr>
        <w:t xml:space="preserve"> </w:t>
      </w:r>
      <w:r>
        <w:t>entry</w:t>
      </w:r>
      <w:r>
        <w:rPr>
          <w:spacing w:val="-14"/>
        </w:rPr>
        <w:t xml:space="preserve"> </w:t>
      </w:r>
      <w:r>
        <w:t>do not apply</w:t>
      </w:r>
      <w:r>
        <w:rPr>
          <w:spacing w:val="-10"/>
        </w:rPr>
        <w:t xml:space="preserve"> </w:t>
      </w:r>
      <w:r>
        <w:t>to</w:t>
      </w:r>
      <w:r>
        <w:rPr>
          <w:spacing w:val="-5"/>
        </w:rPr>
        <w:t xml:space="preserve"> </w:t>
      </w:r>
      <w:r>
        <w:t>the</w:t>
      </w:r>
      <w:r>
        <w:rPr>
          <w:spacing w:val="-6"/>
        </w:rPr>
        <w:t xml:space="preserve"> </w:t>
      </w:r>
      <w:r>
        <w:t>sectors,</w:t>
      </w:r>
      <w:r>
        <w:rPr>
          <w:spacing w:val="-3"/>
        </w:rPr>
        <w:t xml:space="preserve"> </w:t>
      </w:r>
      <w:r>
        <w:t xml:space="preserve">subsectors and activities identified in the </w:t>
      </w:r>
      <w:r>
        <w:rPr>
          <w:b/>
        </w:rPr>
        <w:t xml:space="preserve">Description </w:t>
      </w:r>
      <w:r>
        <w:t>element of that entry.</w:t>
      </w:r>
    </w:p>
    <w:p w14:paraId="6D885D62" w14:textId="5828FA4A" w:rsidR="00C60E31" w:rsidRDefault="00C60E31">
      <w:pPr>
        <w:spacing w:after="0"/>
        <w:ind w:firstLine="0"/>
        <w:jc w:val="left"/>
      </w:pPr>
      <w:r>
        <w:br w:type="page"/>
      </w:r>
    </w:p>
    <w:p w14:paraId="5DF204D8" w14:textId="77777777" w:rsidR="00434708" w:rsidRDefault="00434708" w:rsidP="00434708">
      <w:pPr>
        <w:pStyle w:val="Heading1"/>
        <w:spacing w:after="240"/>
      </w:pPr>
      <w:r w:rsidRPr="00434708">
        <w:lastRenderedPageBreak/>
        <w:t xml:space="preserve">ANNEX 6 </w:t>
      </w:r>
    </w:p>
    <w:p w14:paraId="28B0C3D6" w14:textId="77777777" w:rsidR="00434708" w:rsidRPr="00434708" w:rsidRDefault="00434708" w:rsidP="00434708">
      <w:pPr>
        <w:pStyle w:val="Heading2"/>
        <w:rPr>
          <w:b/>
          <w:bCs/>
        </w:rPr>
      </w:pPr>
      <w:r w:rsidRPr="00434708">
        <w:rPr>
          <w:b/>
          <w:bCs/>
        </w:rPr>
        <w:t>SECTION A</w:t>
      </w:r>
    </w:p>
    <w:p w14:paraId="1ED2856B" w14:textId="77777777" w:rsidR="00434708" w:rsidRPr="007A4092" w:rsidRDefault="00434708" w:rsidP="007A4092">
      <w:pPr>
        <w:pStyle w:val="Heading3"/>
        <w:ind w:left="-142"/>
        <w:jc w:val="left"/>
        <w:rPr>
          <w:i w:val="0"/>
          <w:iCs w:val="0"/>
        </w:rPr>
      </w:pPr>
      <w:r w:rsidRPr="007A4092">
        <w:rPr>
          <w:i w:val="0"/>
          <w:iCs w:val="0"/>
          <w:w w:val="95"/>
        </w:rPr>
        <w:t>A-</w:t>
      </w:r>
      <w:r w:rsidRPr="007A4092">
        <w:rPr>
          <w:i w:val="0"/>
          <w:iCs w:val="0"/>
          <w:spacing w:val="-10"/>
        </w:rPr>
        <w:t>1</w:t>
      </w:r>
    </w:p>
    <w:p w14:paraId="3716E0EB" w14:textId="7E304420" w:rsidR="00B25E2A" w:rsidRDefault="00434708" w:rsidP="009A4081">
      <w:pPr>
        <w:ind w:left="1843" w:right="45" w:hanging="1843"/>
      </w:pPr>
      <w:r>
        <w:rPr>
          <w:b/>
          <w:spacing w:val="-2"/>
        </w:rPr>
        <w:t>Sector:</w:t>
      </w:r>
      <w:r>
        <w:rPr>
          <w:b/>
          <w:spacing w:val="-2"/>
        </w:rPr>
        <w:tab/>
      </w:r>
      <w:r>
        <w:t>Financial</w:t>
      </w:r>
      <w:r>
        <w:rPr>
          <w:spacing w:val="-11"/>
        </w:rPr>
        <w:t xml:space="preserve"> </w:t>
      </w:r>
      <w:r>
        <w:rPr>
          <w:spacing w:val="-2"/>
        </w:rPr>
        <w:t>Services</w:t>
      </w:r>
    </w:p>
    <w:p w14:paraId="31DD2E6A" w14:textId="40DD2053" w:rsidR="00EA0568" w:rsidRPr="00434708" w:rsidRDefault="00434708" w:rsidP="009A4081">
      <w:pPr>
        <w:ind w:left="1843" w:right="45" w:hanging="1843"/>
        <w:rPr>
          <w:bCs/>
          <w:spacing w:val="-2"/>
        </w:rPr>
      </w:pPr>
      <w:r w:rsidRPr="00434708">
        <w:rPr>
          <w:b/>
          <w:spacing w:val="-2"/>
        </w:rPr>
        <w:t>Sub-</w:t>
      </w:r>
      <w:r>
        <w:rPr>
          <w:b/>
          <w:spacing w:val="-2"/>
        </w:rPr>
        <w:t>Sector:</w:t>
      </w:r>
      <w:r>
        <w:rPr>
          <w:b/>
          <w:spacing w:val="-2"/>
        </w:rPr>
        <w:tab/>
      </w:r>
      <w:r w:rsidRPr="00434708">
        <w:rPr>
          <w:bCs/>
          <w:spacing w:val="-2"/>
        </w:rPr>
        <w:t>Banking</w:t>
      </w:r>
    </w:p>
    <w:p w14:paraId="638457BE" w14:textId="5D3818AD" w:rsidR="00434708" w:rsidRDefault="00434708" w:rsidP="009A4081">
      <w:pPr>
        <w:pStyle w:val="TableParagraph"/>
        <w:spacing w:after="0" w:line="275" w:lineRule="exact"/>
        <w:ind w:left="1843" w:hanging="1843"/>
        <w:rPr>
          <w:spacing w:val="-2"/>
        </w:rPr>
      </w:pPr>
      <w:r>
        <w:rPr>
          <w:b/>
          <w:spacing w:val="-2"/>
        </w:rPr>
        <w:t>Obligations</w:t>
      </w:r>
      <w:r>
        <w:rPr>
          <w:b/>
          <w:spacing w:val="-2"/>
        </w:rPr>
        <w:tab/>
      </w:r>
      <w:r>
        <w:t>National</w:t>
      </w:r>
      <w:r>
        <w:rPr>
          <w:spacing w:val="-11"/>
        </w:rPr>
        <w:t xml:space="preserve"> </w:t>
      </w:r>
      <w:r>
        <w:rPr>
          <w:spacing w:val="-2"/>
        </w:rPr>
        <w:t>Treatment</w:t>
      </w:r>
    </w:p>
    <w:p w14:paraId="0B14DDC8" w14:textId="77777777" w:rsidR="00434708" w:rsidRDefault="00434708" w:rsidP="009A4081">
      <w:pPr>
        <w:ind w:left="1843" w:right="45" w:hanging="1843"/>
      </w:pPr>
      <w:r>
        <w:rPr>
          <w:b/>
          <w:spacing w:val="-2"/>
        </w:rPr>
        <w:t>Concerned:</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14833349" w14:textId="5E344DF2" w:rsidR="00434708" w:rsidRDefault="00434708" w:rsidP="009A4081">
      <w:pPr>
        <w:pStyle w:val="TableParagraph"/>
        <w:spacing w:after="0" w:line="275" w:lineRule="exact"/>
        <w:ind w:left="1843" w:hanging="1843"/>
        <w:rPr>
          <w:b/>
        </w:rPr>
      </w:pPr>
      <w:r>
        <w:rPr>
          <w:b/>
        </w:rPr>
        <w:t xml:space="preserve">Level of </w:t>
      </w:r>
      <w:r>
        <w:rPr>
          <w:b/>
        </w:rPr>
        <w:tab/>
      </w:r>
      <w:r>
        <w:rPr>
          <w:spacing w:val="-2"/>
        </w:rPr>
        <w:t>National</w:t>
      </w:r>
    </w:p>
    <w:p w14:paraId="2ED42F06" w14:textId="28CB2625" w:rsidR="00434708" w:rsidRDefault="00434708" w:rsidP="009A4081">
      <w:pPr>
        <w:pStyle w:val="TableParagraph"/>
        <w:spacing w:line="275" w:lineRule="exact"/>
        <w:ind w:left="1843" w:hanging="1843"/>
      </w:pPr>
      <w:r>
        <w:rPr>
          <w:b/>
          <w:spacing w:val="-2"/>
        </w:rPr>
        <w:t>Government:</w:t>
      </w:r>
    </w:p>
    <w:p w14:paraId="670B7635" w14:textId="77777777" w:rsidR="00434708" w:rsidRDefault="00434708" w:rsidP="009A4081">
      <w:pPr>
        <w:pStyle w:val="TableParagraph"/>
        <w:spacing w:before="130" w:line="275" w:lineRule="exact"/>
        <w:ind w:left="1843" w:hanging="1843"/>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719E7614" w14:textId="77777777" w:rsidR="00434708" w:rsidRDefault="00434708" w:rsidP="009A4081">
      <w:pPr>
        <w:ind w:left="1843" w:right="45" w:firstLine="0"/>
      </w:pPr>
      <w:r>
        <w:t>Guidelines</w:t>
      </w:r>
      <w:r>
        <w:rPr>
          <w:spacing w:val="-7"/>
        </w:rPr>
        <w:t xml:space="preserve"> </w:t>
      </w:r>
      <w:r>
        <w:t>for</w:t>
      </w:r>
      <w:r>
        <w:rPr>
          <w:spacing w:val="-7"/>
        </w:rPr>
        <w:t xml:space="preserve"> </w:t>
      </w:r>
      <w:r>
        <w:t>Operation</w:t>
      </w:r>
      <w:r>
        <w:rPr>
          <w:spacing w:val="-13"/>
        </w:rPr>
        <w:t xml:space="preserve"> </w:t>
      </w:r>
      <w:r>
        <w:t>of</w:t>
      </w:r>
      <w:r>
        <w:rPr>
          <w:spacing w:val="-11"/>
        </w:rPr>
        <w:t xml:space="preserve"> </w:t>
      </w:r>
      <w:r>
        <w:t>Wholesale</w:t>
      </w:r>
      <w:r>
        <w:rPr>
          <w:spacing w:val="-9"/>
        </w:rPr>
        <w:t xml:space="preserve"> </w:t>
      </w:r>
      <w:r>
        <w:t xml:space="preserve">Banks </w:t>
      </w:r>
    </w:p>
    <w:p w14:paraId="4A5B4586" w14:textId="0D402A2B" w:rsidR="00C60E31" w:rsidRDefault="00434708" w:rsidP="009A4081">
      <w:pPr>
        <w:ind w:left="1843" w:right="45" w:firstLine="0"/>
      </w:pPr>
      <w:r>
        <w:t>Guidelines for Operation of Offshore Banks</w:t>
      </w:r>
    </w:p>
    <w:p w14:paraId="04B71C42" w14:textId="5645CEAF" w:rsidR="00D239BA" w:rsidRDefault="00434708" w:rsidP="009A4081">
      <w:pPr>
        <w:pStyle w:val="TableParagraph"/>
        <w:spacing w:before="133"/>
        <w:ind w:left="1843" w:hanging="1843"/>
      </w:pPr>
      <w:r>
        <w:rPr>
          <w:b/>
          <w:spacing w:val="-2"/>
        </w:rPr>
        <w:t>Reservation:</w:t>
      </w:r>
      <w:r w:rsidR="00D239BA">
        <w:rPr>
          <w:b/>
          <w:spacing w:val="-2"/>
        </w:rPr>
        <w:tab/>
      </w:r>
      <w:r w:rsidR="00D239BA">
        <w:t>No</w:t>
      </w:r>
      <w:r w:rsidR="00D239BA">
        <w:rPr>
          <w:spacing w:val="1"/>
        </w:rPr>
        <w:t xml:space="preserve"> </w:t>
      </w:r>
      <w:r w:rsidR="00D239BA">
        <w:t>new</w:t>
      </w:r>
      <w:r w:rsidR="00D239BA">
        <w:rPr>
          <w:spacing w:val="-3"/>
        </w:rPr>
        <w:t xml:space="preserve"> </w:t>
      </w:r>
      <w:r w:rsidR="00D239BA">
        <w:t>full</w:t>
      </w:r>
      <w:r w:rsidR="00D239BA">
        <w:rPr>
          <w:spacing w:val="-6"/>
        </w:rPr>
        <w:t xml:space="preserve"> </w:t>
      </w:r>
      <w:r w:rsidR="00D239BA">
        <w:t>bank</w:t>
      </w:r>
      <w:r w:rsidR="00D239BA">
        <w:rPr>
          <w:spacing w:val="5"/>
        </w:rPr>
        <w:t xml:space="preserve"> </w:t>
      </w:r>
      <w:r w:rsidR="00D239BA">
        <w:t>licenses</w:t>
      </w:r>
      <w:r w:rsidR="00D239BA">
        <w:rPr>
          <w:spacing w:val="-4"/>
        </w:rPr>
        <w:t xml:space="preserve"> </w:t>
      </w:r>
      <w:r w:rsidR="00D239BA">
        <w:t>will</w:t>
      </w:r>
      <w:r w:rsidR="00D239BA">
        <w:rPr>
          <w:spacing w:val="-2"/>
        </w:rPr>
        <w:t xml:space="preserve"> </w:t>
      </w:r>
      <w:r w:rsidR="00D239BA">
        <w:t>be</w:t>
      </w:r>
      <w:r w:rsidR="00D239BA">
        <w:rPr>
          <w:spacing w:val="-3"/>
        </w:rPr>
        <w:t xml:space="preserve"> </w:t>
      </w:r>
      <w:r w:rsidR="00D239BA">
        <w:t>granted</w:t>
      </w:r>
      <w:r w:rsidR="00D239BA">
        <w:rPr>
          <w:spacing w:val="-7"/>
        </w:rPr>
        <w:t xml:space="preserve"> </w:t>
      </w:r>
      <w:r w:rsidR="00D239BA">
        <w:t>to</w:t>
      </w:r>
      <w:r w:rsidR="00D239BA">
        <w:rPr>
          <w:spacing w:val="-2"/>
        </w:rPr>
        <w:t xml:space="preserve"> </w:t>
      </w:r>
      <w:r w:rsidR="00D239BA">
        <w:t>foreign</w:t>
      </w:r>
      <w:r w:rsidR="00D239BA">
        <w:rPr>
          <w:spacing w:val="-7"/>
        </w:rPr>
        <w:t xml:space="preserve"> </w:t>
      </w:r>
      <w:r w:rsidR="00D239BA">
        <w:rPr>
          <w:spacing w:val="-2"/>
        </w:rPr>
        <w:t>banks.</w:t>
      </w:r>
    </w:p>
    <w:p w14:paraId="3E27395E" w14:textId="77777777" w:rsidR="00D239BA" w:rsidRDefault="00D239BA" w:rsidP="00FE4BB1">
      <w:pPr>
        <w:pStyle w:val="TableParagraph"/>
        <w:ind w:left="1843" w:right="-1077" w:firstLine="0"/>
      </w:pPr>
      <w:r>
        <w:t>No</w:t>
      </w:r>
      <w:r>
        <w:rPr>
          <w:spacing w:val="-13"/>
        </w:rPr>
        <w:t xml:space="preserve"> </w:t>
      </w:r>
      <w:r>
        <w:t>foreign</w:t>
      </w:r>
      <w:r>
        <w:rPr>
          <w:spacing w:val="-15"/>
        </w:rPr>
        <w:t xml:space="preserve"> </w:t>
      </w:r>
      <w:r>
        <w:t>bank</w:t>
      </w:r>
      <w:r>
        <w:rPr>
          <w:spacing w:val="-13"/>
        </w:rPr>
        <w:t xml:space="preserve"> </w:t>
      </w:r>
      <w:r>
        <w:t>can</w:t>
      </w:r>
      <w:r>
        <w:rPr>
          <w:spacing w:val="-13"/>
        </w:rPr>
        <w:t xml:space="preserve"> </w:t>
      </w:r>
      <w:r>
        <w:t>have</w:t>
      </w:r>
      <w:r>
        <w:rPr>
          <w:spacing w:val="-9"/>
        </w:rPr>
        <w:t xml:space="preserve"> </w:t>
      </w:r>
      <w:r>
        <w:t>more</w:t>
      </w:r>
      <w:r>
        <w:rPr>
          <w:spacing w:val="-14"/>
        </w:rPr>
        <w:t xml:space="preserve"> </w:t>
      </w:r>
      <w:r>
        <w:t>than</w:t>
      </w:r>
      <w:r>
        <w:rPr>
          <w:spacing w:val="-15"/>
        </w:rPr>
        <w:t xml:space="preserve"> </w:t>
      </w:r>
      <w:r>
        <w:t>one</w:t>
      </w:r>
      <w:r>
        <w:rPr>
          <w:spacing w:val="-14"/>
        </w:rPr>
        <w:t xml:space="preserve"> </w:t>
      </w:r>
      <w:r>
        <w:t>place</w:t>
      </w:r>
      <w:r>
        <w:rPr>
          <w:spacing w:val="-14"/>
        </w:rPr>
        <w:t xml:space="preserve"> </w:t>
      </w:r>
      <w:r>
        <w:t>of</w:t>
      </w:r>
      <w:r>
        <w:rPr>
          <w:spacing w:val="-15"/>
        </w:rPr>
        <w:t xml:space="preserve"> </w:t>
      </w:r>
      <w:r>
        <w:t>business,</w:t>
      </w:r>
      <w:r>
        <w:rPr>
          <w:spacing w:val="-11"/>
        </w:rPr>
        <w:t xml:space="preserve"> </w:t>
      </w:r>
      <w:r>
        <w:t>establish</w:t>
      </w:r>
      <w:r>
        <w:rPr>
          <w:spacing w:val="-15"/>
        </w:rPr>
        <w:t xml:space="preserve"> </w:t>
      </w:r>
      <w:r>
        <w:t>off-</w:t>
      </w:r>
      <w:proofErr w:type="gramStart"/>
      <w:r>
        <w:t>premise</w:t>
      </w:r>
      <w:proofErr w:type="gramEnd"/>
      <w:r>
        <w:t xml:space="preserve"> ATMs, establish ATM networking or provide debit services through an Electronic Funds Transfer at Point of Sale (EFTPOS) network.</w:t>
      </w:r>
    </w:p>
    <w:p w14:paraId="01D09628" w14:textId="77777777" w:rsidR="00D239BA" w:rsidRPr="00FE4BB1" w:rsidRDefault="00D239BA" w:rsidP="00FE4BB1">
      <w:pPr>
        <w:pStyle w:val="Heading5"/>
      </w:pPr>
      <w:r w:rsidRPr="00FE4BB1">
        <w:t>Wholesale Banks</w:t>
      </w:r>
    </w:p>
    <w:p w14:paraId="3A1D2930" w14:textId="77777777" w:rsidR="00D239BA" w:rsidRDefault="00D239BA" w:rsidP="009A4081">
      <w:pPr>
        <w:pStyle w:val="TableParagraph"/>
        <w:ind w:left="1843" w:firstLine="0"/>
      </w:pPr>
      <w:r>
        <w:t>Wholesale</w:t>
      </w:r>
      <w:r>
        <w:rPr>
          <w:spacing w:val="-5"/>
        </w:rPr>
        <w:t xml:space="preserve"> </w:t>
      </w:r>
      <w:r>
        <w:t>banks</w:t>
      </w:r>
      <w:r>
        <w:rPr>
          <w:spacing w:val="-5"/>
        </w:rPr>
        <w:t xml:space="preserve"> </w:t>
      </w:r>
      <w:r>
        <w:t>are</w:t>
      </w:r>
      <w:r>
        <w:rPr>
          <w:spacing w:val="-4"/>
        </w:rPr>
        <w:t xml:space="preserve"> </w:t>
      </w:r>
      <w:r>
        <w:t>not</w:t>
      </w:r>
      <w:r>
        <w:rPr>
          <w:spacing w:val="1"/>
        </w:rPr>
        <w:t xml:space="preserve"> </w:t>
      </w:r>
      <w:r>
        <w:t>permitted</w:t>
      </w:r>
      <w:r>
        <w:rPr>
          <w:spacing w:val="-8"/>
        </w:rPr>
        <w:t xml:space="preserve"> </w:t>
      </w:r>
      <w:r>
        <w:rPr>
          <w:spacing w:val="-5"/>
        </w:rPr>
        <w:t>to:</w:t>
      </w:r>
    </w:p>
    <w:p w14:paraId="3B5119B9" w14:textId="77777777" w:rsidR="00D239BA" w:rsidRDefault="00D239BA" w:rsidP="004E60D3">
      <w:pPr>
        <w:pStyle w:val="TableParagraph"/>
        <w:numPr>
          <w:ilvl w:val="0"/>
          <w:numId w:val="6"/>
        </w:numPr>
        <w:tabs>
          <w:tab w:val="left" w:pos="2835"/>
          <w:tab w:val="left" w:pos="3402"/>
        </w:tabs>
        <w:ind w:left="2552" w:right="-1230" w:firstLine="0"/>
      </w:pPr>
      <w:r>
        <w:t>accept</w:t>
      </w:r>
      <w:r>
        <w:rPr>
          <w:spacing w:val="-4"/>
        </w:rPr>
        <w:t xml:space="preserve"> </w:t>
      </w:r>
      <w:r>
        <w:t>Singapore</w:t>
      </w:r>
      <w:r>
        <w:rPr>
          <w:spacing w:val="-4"/>
        </w:rPr>
        <w:t xml:space="preserve"> </w:t>
      </w:r>
      <w:r>
        <w:t>dollar</w:t>
      </w:r>
      <w:r>
        <w:rPr>
          <w:spacing w:val="3"/>
        </w:rPr>
        <w:t xml:space="preserve"> </w:t>
      </w:r>
      <w:r>
        <w:t>fixed</w:t>
      </w:r>
      <w:r>
        <w:rPr>
          <w:spacing w:val="-3"/>
        </w:rPr>
        <w:t xml:space="preserve"> </w:t>
      </w:r>
      <w:r>
        <w:t>deposits</w:t>
      </w:r>
      <w:r>
        <w:rPr>
          <w:spacing w:val="-5"/>
        </w:rPr>
        <w:t xml:space="preserve"> </w:t>
      </w:r>
      <w:r>
        <w:t>of</w:t>
      </w:r>
      <w:r>
        <w:rPr>
          <w:spacing w:val="-6"/>
        </w:rPr>
        <w:t xml:space="preserve"> </w:t>
      </w:r>
      <w:r>
        <w:t>less</w:t>
      </w:r>
      <w:r>
        <w:rPr>
          <w:spacing w:val="-5"/>
        </w:rPr>
        <w:t xml:space="preserve"> </w:t>
      </w:r>
      <w:r>
        <w:t>than</w:t>
      </w:r>
      <w:r>
        <w:rPr>
          <w:spacing w:val="-7"/>
        </w:rPr>
        <w:t xml:space="preserve"> </w:t>
      </w:r>
      <w:r>
        <w:rPr>
          <w:spacing w:val="-2"/>
        </w:rPr>
        <w:t>S$</w:t>
      </w:r>
      <w:proofErr w:type="gramStart"/>
      <w:r>
        <w:rPr>
          <w:spacing w:val="-2"/>
        </w:rPr>
        <w:t>250,000;</w:t>
      </w:r>
      <w:proofErr w:type="gramEnd"/>
    </w:p>
    <w:p w14:paraId="3154B251" w14:textId="77777777" w:rsidR="00D239BA" w:rsidRDefault="00D239BA" w:rsidP="004E60D3">
      <w:pPr>
        <w:pStyle w:val="TableParagraph"/>
        <w:numPr>
          <w:ilvl w:val="0"/>
          <w:numId w:val="6"/>
        </w:numPr>
        <w:tabs>
          <w:tab w:val="left" w:pos="2835"/>
          <w:tab w:val="left" w:pos="3402"/>
        </w:tabs>
        <w:ind w:left="2552" w:right="-1230" w:firstLine="0"/>
      </w:pPr>
      <w:r>
        <w:t>offer</w:t>
      </w:r>
      <w:r w:rsidRPr="00F52B75">
        <w:t xml:space="preserve"> </w:t>
      </w:r>
      <w:r>
        <w:t>savings</w:t>
      </w:r>
      <w:r w:rsidRPr="00F52B75">
        <w:t xml:space="preserve"> </w:t>
      </w:r>
      <w:proofErr w:type="gramStart"/>
      <w:r w:rsidRPr="00F52B75">
        <w:t>accounts;</w:t>
      </w:r>
      <w:proofErr w:type="gramEnd"/>
    </w:p>
    <w:p w14:paraId="19498B52" w14:textId="77777777" w:rsidR="00D239BA" w:rsidRDefault="00D239BA" w:rsidP="004E60D3">
      <w:pPr>
        <w:pStyle w:val="TableParagraph"/>
        <w:numPr>
          <w:ilvl w:val="0"/>
          <w:numId w:val="6"/>
        </w:numPr>
        <w:tabs>
          <w:tab w:val="left" w:pos="2835"/>
          <w:tab w:val="left" w:pos="3402"/>
        </w:tabs>
        <w:ind w:left="2552" w:right="-948" w:firstLine="0"/>
      </w:pPr>
      <w:r>
        <w:t>operate</w:t>
      </w:r>
      <w:r w:rsidRPr="00F52B75">
        <w:t xml:space="preserve"> </w:t>
      </w:r>
      <w:r>
        <w:t>interest-bearing</w:t>
      </w:r>
      <w:r w:rsidRPr="00F52B75">
        <w:t xml:space="preserve"> </w:t>
      </w:r>
      <w:r>
        <w:t>Singapore</w:t>
      </w:r>
      <w:r w:rsidRPr="00F52B75">
        <w:t xml:space="preserve"> </w:t>
      </w:r>
      <w:r>
        <w:t>dollar</w:t>
      </w:r>
      <w:r w:rsidRPr="00F52B75">
        <w:t xml:space="preserve"> </w:t>
      </w:r>
      <w:r>
        <w:t>current</w:t>
      </w:r>
      <w:r w:rsidRPr="00F52B75">
        <w:t xml:space="preserve"> </w:t>
      </w:r>
      <w:r>
        <w:t>accounts</w:t>
      </w:r>
      <w:r w:rsidRPr="00F52B75">
        <w:t xml:space="preserve"> </w:t>
      </w:r>
      <w:r>
        <w:t>for</w:t>
      </w:r>
      <w:r w:rsidRPr="00F52B75">
        <w:t xml:space="preserve"> </w:t>
      </w:r>
      <w:r>
        <w:t xml:space="preserve">natural persons who are Singapore </w:t>
      </w:r>
      <w:proofErr w:type="gramStart"/>
      <w:r>
        <w:t>residents;</w:t>
      </w:r>
      <w:proofErr w:type="gramEnd"/>
    </w:p>
    <w:p w14:paraId="35727D9D" w14:textId="77777777" w:rsidR="00D239BA" w:rsidRDefault="00D239BA" w:rsidP="004E60D3">
      <w:pPr>
        <w:pStyle w:val="TableParagraph"/>
        <w:numPr>
          <w:ilvl w:val="0"/>
          <w:numId w:val="6"/>
        </w:numPr>
        <w:tabs>
          <w:tab w:val="left" w:pos="2835"/>
          <w:tab w:val="left" w:pos="3402"/>
        </w:tabs>
        <w:ind w:left="2552" w:right="-948" w:firstLine="0"/>
      </w:pPr>
      <w:r>
        <w:t>issue Singapore dollar bonds and negotiable certificates of deposit, unless the requirements pertaining to minimum maturity period, minimum</w:t>
      </w:r>
      <w:r>
        <w:rPr>
          <w:spacing w:val="-15"/>
        </w:rPr>
        <w:t xml:space="preserve"> </w:t>
      </w:r>
      <w:r>
        <w:t>denomination</w:t>
      </w:r>
      <w:r>
        <w:rPr>
          <w:spacing w:val="-15"/>
        </w:rPr>
        <w:t xml:space="preserve"> </w:t>
      </w:r>
      <w:r>
        <w:t>or</w:t>
      </w:r>
      <w:r>
        <w:rPr>
          <w:spacing w:val="-11"/>
        </w:rPr>
        <w:t xml:space="preserve"> </w:t>
      </w:r>
      <w:r>
        <w:t>class</w:t>
      </w:r>
      <w:r>
        <w:rPr>
          <w:spacing w:val="-12"/>
        </w:rPr>
        <w:t xml:space="preserve"> </w:t>
      </w:r>
      <w:r>
        <w:t>of</w:t>
      </w:r>
      <w:r>
        <w:rPr>
          <w:spacing w:val="-13"/>
        </w:rPr>
        <w:t xml:space="preserve"> </w:t>
      </w:r>
      <w:r>
        <w:t>investors</w:t>
      </w:r>
      <w:r>
        <w:rPr>
          <w:spacing w:val="-12"/>
        </w:rPr>
        <w:t xml:space="preserve"> </w:t>
      </w:r>
      <w:r>
        <w:t>contained</w:t>
      </w:r>
      <w:r>
        <w:rPr>
          <w:spacing w:val="-5"/>
        </w:rPr>
        <w:t xml:space="preserve"> </w:t>
      </w:r>
      <w:r>
        <w:t>in</w:t>
      </w:r>
      <w:r>
        <w:rPr>
          <w:spacing w:val="-10"/>
        </w:rPr>
        <w:t xml:space="preserve"> </w:t>
      </w:r>
      <w:r>
        <w:t>the</w:t>
      </w:r>
      <w:r>
        <w:rPr>
          <w:spacing w:val="-11"/>
        </w:rPr>
        <w:t xml:space="preserve"> </w:t>
      </w:r>
      <w:r>
        <w:t>Guidelines for Operation</w:t>
      </w:r>
      <w:r>
        <w:rPr>
          <w:spacing w:val="-1"/>
        </w:rPr>
        <w:t xml:space="preserve"> </w:t>
      </w:r>
      <w:r>
        <w:t>of Wholesale Banks issued by the Monetary Authority</w:t>
      </w:r>
      <w:r>
        <w:rPr>
          <w:spacing w:val="-5"/>
        </w:rPr>
        <w:t xml:space="preserve"> </w:t>
      </w:r>
      <w:r>
        <w:t>of Singapore and/or its successor body are complied with.</w:t>
      </w:r>
    </w:p>
    <w:p w14:paraId="78A8232E" w14:textId="77777777" w:rsidR="00D239BA" w:rsidRDefault="00D239BA" w:rsidP="00FD69DC">
      <w:pPr>
        <w:pStyle w:val="TableParagraph"/>
        <w:ind w:left="1843" w:firstLine="0"/>
      </w:pPr>
      <w:r>
        <w:rPr>
          <w:u w:val="single"/>
        </w:rPr>
        <w:t>Offshore</w:t>
      </w:r>
      <w:r>
        <w:rPr>
          <w:spacing w:val="-6"/>
          <w:u w:val="single"/>
        </w:rPr>
        <w:t xml:space="preserve"> </w:t>
      </w:r>
      <w:r>
        <w:rPr>
          <w:spacing w:val="-2"/>
          <w:u w:val="single"/>
        </w:rPr>
        <w:t>banks</w:t>
      </w:r>
    </w:p>
    <w:p w14:paraId="655AA56D" w14:textId="77777777" w:rsidR="00D239BA" w:rsidRPr="00C60E31" w:rsidRDefault="00D239BA" w:rsidP="00FD69DC">
      <w:pPr>
        <w:pStyle w:val="TableParagraph"/>
        <w:spacing w:before="1"/>
        <w:ind w:left="1843" w:firstLine="0"/>
      </w:pPr>
      <w:r>
        <w:t>Offshore</w:t>
      </w:r>
      <w:r>
        <w:rPr>
          <w:spacing w:val="-4"/>
        </w:rPr>
        <w:t xml:space="preserve"> </w:t>
      </w:r>
      <w:r>
        <w:t>banks</w:t>
      </w:r>
      <w:r>
        <w:rPr>
          <w:spacing w:val="-4"/>
        </w:rPr>
        <w:t xml:space="preserve"> </w:t>
      </w:r>
      <w:r>
        <w:t>are</w:t>
      </w:r>
      <w:r>
        <w:rPr>
          <w:spacing w:val="-3"/>
        </w:rPr>
        <w:t xml:space="preserve"> </w:t>
      </w:r>
      <w:r>
        <w:t>not</w:t>
      </w:r>
      <w:r>
        <w:rPr>
          <w:spacing w:val="-3"/>
        </w:rPr>
        <w:t xml:space="preserve"> </w:t>
      </w:r>
      <w:r>
        <w:t>permitted</w:t>
      </w:r>
      <w:r>
        <w:rPr>
          <w:spacing w:val="-7"/>
        </w:rPr>
        <w:t xml:space="preserve"> </w:t>
      </w:r>
      <w:r>
        <w:rPr>
          <w:spacing w:val="-5"/>
        </w:rPr>
        <w:t>to:</w:t>
      </w:r>
    </w:p>
    <w:p w14:paraId="6C1D268C" w14:textId="1289E2E0" w:rsidR="00846F48" w:rsidRDefault="00D239BA" w:rsidP="00365BC2">
      <w:pPr>
        <w:pStyle w:val="ListParagraph1a"/>
        <w:numPr>
          <w:ilvl w:val="0"/>
          <w:numId w:val="15"/>
        </w:numPr>
        <w:ind w:left="2977" w:right="-1089" w:hanging="425"/>
      </w:pPr>
      <w:r>
        <w:t>provide</w:t>
      </w:r>
      <w:r w:rsidRPr="00F52B75">
        <w:t xml:space="preserve"> </w:t>
      </w:r>
      <w:r>
        <w:t>credit</w:t>
      </w:r>
      <w:r w:rsidRPr="00F52B75">
        <w:t xml:space="preserve"> </w:t>
      </w:r>
      <w:r>
        <w:t>facilities</w:t>
      </w:r>
      <w:r w:rsidRPr="00F52B75">
        <w:t xml:space="preserve"> </w:t>
      </w:r>
      <w:r>
        <w:t>to</w:t>
      </w:r>
      <w:r w:rsidRPr="00F52B75">
        <w:t xml:space="preserve"> </w:t>
      </w:r>
      <w:r>
        <w:t>non-bank</w:t>
      </w:r>
      <w:r w:rsidRPr="00F52B75">
        <w:t xml:space="preserve"> </w:t>
      </w:r>
      <w:r>
        <w:t>residents</w:t>
      </w:r>
      <w:r w:rsidRPr="00F52B75">
        <w:t xml:space="preserve"> </w:t>
      </w:r>
      <w:r>
        <w:t>of</w:t>
      </w:r>
      <w:r w:rsidRPr="00F52B75">
        <w:t xml:space="preserve"> </w:t>
      </w:r>
      <w:r>
        <w:t>Singapore</w:t>
      </w:r>
      <w:r w:rsidRPr="00F52B75">
        <w:t xml:space="preserve"> in</w:t>
      </w:r>
    </w:p>
    <w:p w14:paraId="00EBC822" w14:textId="7D999E47" w:rsidR="00510A08" w:rsidRDefault="00846F48" w:rsidP="00365BC2">
      <w:pPr>
        <w:ind w:left="2552" w:right="-1089" w:firstLine="0"/>
        <w:jc w:val="left"/>
      </w:pPr>
      <w:r>
        <w:br w:type="page"/>
      </w:r>
      <w:r w:rsidR="00510A08">
        <w:lastRenderedPageBreak/>
        <w:t>Singapore</w:t>
      </w:r>
      <w:r w:rsidR="00510A08" w:rsidRPr="00846F48">
        <w:rPr>
          <w:spacing w:val="-1"/>
        </w:rPr>
        <w:t xml:space="preserve"> </w:t>
      </w:r>
      <w:r w:rsidR="00510A08">
        <w:t>dollars</w:t>
      </w:r>
      <w:r w:rsidR="00510A08" w:rsidRPr="00846F48">
        <w:rPr>
          <w:spacing w:val="-1"/>
        </w:rPr>
        <w:t xml:space="preserve"> </w:t>
      </w:r>
      <w:r w:rsidR="00510A08">
        <w:t>exceeding</w:t>
      </w:r>
      <w:r w:rsidR="00510A08" w:rsidRPr="00846F48">
        <w:rPr>
          <w:spacing w:val="1"/>
        </w:rPr>
        <w:t xml:space="preserve"> </w:t>
      </w:r>
      <w:r w:rsidR="00510A08">
        <w:t>a</w:t>
      </w:r>
      <w:r w:rsidR="00510A08" w:rsidRPr="00846F48">
        <w:rPr>
          <w:spacing w:val="-1"/>
        </w:rPr>
        <w:t xml:space="preserve"> </w:t>
      </w:r>
      <w:r w:rsidR="00510A08">
        <w:t>total</w:t>
      </w:r>
      <w:r w:rsidR="00510A08" w:rsidRPr="00846F48">
        <w:rPr>
          <w:spacing w:val="-8"/>
        </w:rPr>
        <w:t xml:space="preserve"> </w:t>
      </w:r>
      <w:r w:rsidR="00510A08">
        <w:t>of</w:t>
      </w:r>
      <w:r w:rsidR="00510A08" w:rsidRPr="00846F48">
        <w:rPr>
          <w:spacing w:val="-7"/>
        </w:rPr>
        <w:t xml:space="preserve"> </w:t>
      </w:r>
      <w:r w:rsidR="00510A08">
        <w:t>S$500</w:t>
      </w:r>
      <w:r w:rsidR="00510A08" w:rsidRPr="00846F48">
        <w:rPr>
          <w:spacing w:val="1"/>
        </w:rPr>
        <w:t xml:space="preserve"> </w:t>
      </w:r>
      <w:r w:rsidR="00510A08">
        <w:t>million</w:t>
      </w:r>
      <w:r w:rsidR="00510A08" w:rsidRPr="00846F48">
        <w:rPr>
          <w:spacing w:val="-4"/>
        </w:rPr>
        <w:t xml:space="preserve"> </w:t>
      </w:r>
      <w:r w:rsidR="00510A08">
        <w:t>at any</w:t>
      </w:r>
      <w:r w:rsidR="00510A08" w:rsidRPr="00846F48">
        <w:rPr>
          <w:spacing w:val="-9"/>
        </w:rPr>
        <w:t xml:space="preserve"> </w:t>
      </w:r>
      <w:r w:rsidR="00510A08">
        <w:t xml:space="preserve">one </w:t>
      </w:r>
      <w:proofErr w:type="gramStart"/>
      <w:r w:rsidR="00510A08" w:rsidRPr="00510A08">
        <w:t>time;</w:t>
      </w:r>
      <w:proofErr w:type="gramEnd"/>
    </w:p>
    <w:p w14:paraId="5F51F2F2" w14:textId="77777777" w:rsidR="00846F48" w:rsidRDefault="00510A08" w:rsidP="004E60D3">
      <w:pPr>
        <w:pStyle w:val="ListParagraph1a"/>
        <w:numPr>
          <w:ilvl w:val="0"/>
          <w:numId w:val="3"/>
        </w:numPr>
        <w:tabs>
          <w:tab w:val="left" w:pos="2977"/>
        </w:tabs>
        <w:spacing w:before="74"/>
        <w:ind w:left="2552" w:right="-1230" w:firstLine="0"/>
        <w:jc w:val="left"/>
      </w:pPr>
      <w:r>
        <w:t>offer</w:t>
      </w:r>
      <w:r w:rsidRPr="00510A08">
        <w:t xml:space="preserve"> </w:t>
      </w:r>
      <w:r>
        <w:t>savings</w:t>
      </w:r>
      <w:r w:rsidRPr="00510A08">
        <w:t xml:space="preserve"> </w:t>
      </w:r>
      <w:proofErr w:type="gramStart"/>
      <w:r w:rsidRPr="00510A08">
        <w:t>account;</w:t>
      </w:r>
      <w:proofErr w:type="gramEnd"/>
      <w:r w:rsidR="00846F48">
        <w:t xml:space="preserve"> </w:t>
      </w:r>
    </w:p>
    <w:p w14:paraId="20D77010" w14:textId="29BD5426" w:rsidR="00510A08" w:rsidRDefault="00510A08" w:rsidP="004E60D3">
      <w:pPr>
        <w:pStyle w:val="ListParagraph1a"/>
        <w:numPr>
          <w:ilvl w:val="0"/>
          <w:numId w:val="3"/>
        </w:numPr>
        <w:tabs>
          <w:tab w:val="left" w:pos="2977"/>
        </w:tabs>
        <w:spacing w:before="74"/>
        <w:ind w:left="2552" w:right="-948" w:firstLine="0"/>
      </w:pPr>
      <w:r w:rsidRPr="00846F48">
        <w:t>accept any fixed or other interest-bearing deposits in Singapore</w:t>
      </w:r>
      <w:r>
        <w:t xml:space="preserve"> dollars from non-bank residents of </w:t>
      </w:r>
      <w:proofErr w:type="gramStart"/>
      <w:r>
        <w:t>Singapore;</w:t>
      </w:r>
      <w:proofErr w:type="gramEnd"/>
    </w:p>
    <w:p w14:paraId="15519FD9" w14:textId="77777777" w:rsidR="00510A08" w:rsidRDefault="00510A08" w:rsidP="00FD69DC">
      <w:pPr>
        <w:pStyle w:val="ListParagraph1a"/>
        <w:tabs>
          <w:tab w:val="left" w:pos="2977"/>
        </w:tabs>
        <w:spacing w:before="74"/>
        <w:ind w:left="2552" w:right="-1230" w:firstLine="0"/>
        <w:jc w:val="left"/>
      </w:pPr>
      <w:r>
        <w:t>operate current accounts for non-bank residents unless the accounts are offered:</w:t>
      </w:r>
    </w:p>
    <w:p w14:paraId="54C42F8A" w14:textId="77777777" w:rsidR="00510A08" w:rsidRDefault="00510A08" w:rsidP="00365BC2">
      <w:pPr>
        <w:pStyle w:val="ListParagraph"/>
        <w:numPr>
          <w:ilvl w:val="3"/>
          <w:numId w:val="5"/>
        </w:numPr>
        <w:tabs>
          <w:tab w:val="left" w:pos="3828"/>
          <w:tab w:val="left" w:pos="4409"/>
        </w:tabs>
        <w:spacing w:line="237" w:lineRule="auto"/>
        <w:ind w:left="4111" w:right="-1231" w:firstLine="0"/>
      </w:pPr>
      <w:r>
        <w:t>in</w:t>
      </w:r>
      <w:r>
        <w:rPr>
          <w:spacing w:val="-9"/>
        </w:rPr>
        <w:t xml:space="preserve"> </w:t>
      </w:r>
      <w:r>
        <w:t>connection</w:t>
      </w:r>
      <w:r>
        <w:rPr>
          <w:spacing w:val="-9"/>
        </w:rPr>
        <w:t xml:space="preserve"> </w:t>
      </w:r>
      <w:r>
        <w:t>with</w:t>
      </w:r>
      <w:r>
        <w:rPr>
          <w:spacing w:val="-8"/>
        </w:rPr>
        <w:t xml:space="preserve"> </w:t>
      </w:r>
      <w:r>
        <w:t>credit facilities</w:t>
      </w:r>
      <w:r>
        <w:rPr>
          <w:spacing w:val="-5"/>
        </w:rPr>
        <w:t xml:space="preserve"> </w:t>
      </w:r>
      <w:r>
        <w:t>granted</w:t>
      </w:r>
      <w:r>
        <w:rPr>
          <w:spacing w:val="-4"/>
        </w:rPr>
        <w:t xml:space="preserve"> </w:t>
      </w:r>
      <w:r>
        <w:t>to,</w:t>
      </w:r>
      <w:r>
        <w:rPr>
          <w:spacing w:val="-5"/>
        </w:rPr>
        <w:t xml:space="preserve"> </w:t>
      </w:r>
      <w:r>
        <w:t>or</w:t>
      </w:r>
      <w:r>
        <w:rPr>
          <w:spacing w:val="-6"/>
        </w:rPr>
        <w:t xml:space="preserve"> </w:t>
      </w:r>
      <w:r>
        <w:t>other business dealings with the customer; or</w:t>
      </w:r>
    </w:p>
    <w:p w14:paraId="659C1A56" w14:textId="77777777" w:rsidR="00510A08" w:rsidRDefault="00510A08" w:rsidP="00365BC2">
      <w:pPr>
        <w:pStyle w:val="ListParagraph"/>
        <w:numPr>
          <w:ilvl w:val="3"/>
          <w:numId w:val="5"/>
        </w:numPr>
        <w:tabs>
          <w:tab w:val="left" w:pos="3828"/>
          <w:tab w:val="left" w:pos="4467"/>
        </w:tabs>
        <w:ind w:left="4111" w:right="-1089" w:firstLine="0"/>
        <w:jc w:val="left"/>
      </w:pPr>
      <w:r>
        <w:t>to</w:t>
      </w:r>
      <w:r>
        <w:rPr>
          <w:spacing w:val="2"/>
        </w:rPr>
        <w:t xml:space="preserve"> </w:t>
      </w:r>
      <w:r>
        <w:t>customers</w:t>
      </w:r>
      <w:r>
        <w:rPr>
          <w:spacing w:val="-4"/>
        </w:rPr>
        <w:t xml:space="preserve"> </w:t>
      </w:r>
      <w:r>
        <w:t>of</w:t>
      </w:r>
      <w:r>
        <w:rPr>
          <w:spacing w:val="-9"/>
        </w:rPr>
        <w:t xml:space="preserve"> </w:t>
      </w:r>
      <w:r>
        <w:t>the</w:t>
      </w:r>
      <w:r>
        <w:rPr>
          <w:spacing w:val="-2"/>
        </w:rPr>
        <w:t xml:space="preserve"> </w:t>
      </w:r>
      <w:r>
        <w:t>bank's</w:t>
      </w:r>
      <w:r>
        <w:rPr>
          <w:spacing w:val="-4"/>
        </w:rPr>
        <w:t xml:space="preserve"> </w:t>
      </w:r>
      <w:r>
        <w:t>head</w:t>
      </w:r>
      <w:r>
        <w:rPr>
          <w:spacing w:val="-1"/>
        </w:rPr>
        <w:t xml:space="preserve"> </w:t>
      </w:r>
      <w:proofErr w:type="gramStart"/>
      <w:r>
        <w:rPr>
          <w:spacing w:val="-2"/>
        </w:rPr>
        <w:t>office;</w:t>
      </w:r>
      <w:proofErr w:type="gramEnd"/>
    </w:p>
    <w:p w14:paraId="330EC0BB" w14:textId="77777777" w:rsidR="00510A08" w:rsidRDefault="00510A08" w:rsidP="00FD69DC">
      <w:pPr>
        <w:pStyle w:val="ListParagraph1a"/>
        <w:tabs>
          <w:tab w:val="left" w:pos="2977"/>
          <w:tab w:val="left" w:pos="3317"/>
        </w:tabs>
        <w:spacing w:before="74"/>
        <w:ind w:left="2552" w:right="-1230" w:firstLine="0"/>
        <w:jc w:val="left"/>
      </w:pPr>
      <w:r>
        <w:t>operate</w:t>
      </w:r>
      <w:r>
        <w:rPr>
          <w:spacing w:val="-15"/>
        </w:rPr>
        <w:t xml:space="preserve"> </w:t>
      </w:r>
      <w:r>
        <w:t>interest-bearing</w:t>
      </w:r>
      <w:r w:rsidRPr="009A4081">
        <w:t xml:space="preserve"> </w:t>
      </w:r>
      <w:r>
        <w:t>Singapore</w:t>
      </w:r>
      <w:r w:rsidRPr="009A4081">
        <w:t xml:space="preserve"> </w:t>
      </w:r>
      <w:r>
        <w:t>dollar</w:t>
      </w:r>
      <w:r w:rsidRPr="009A4081">
        <w:t xml:space="preserve"> </w:t>
      </w:r>
      <w:r>
        <w:t>current</w:t>
      </w:r>
      <w:r w:rsidRPr="009A4081">
        <w:t xml:space="preserve"> </w:t>
      </w:r>
      <w:r>
        <w:t>accounts</w:t>
      </w:r>
      <w:r w:rsidRPr="009A4081">
        <w:t xml:space="preserve"> </w:t>
      </w:r>
      <w:r>
        <w:t>for</w:t>
      </w:r>
      <w:r w:rsidRPr="009A4081">
        <w:t xml:space="preserve"> </w:t>
      </w:r>
      <w:r>
        <w:t xml:space="preserve">natural persons who are Singapore </w:t>
      </w:r>
      <w:proofErr w:type="gramStart"/>
      <w:r>
        <w:t>residents;</w:t>
      </w:r>
      <w:proofErr w:type="gramEnd"/>
    </w:p>
    <w:p w14:paraId="44ABBE04" w14:textId="66EC3CA0" w:rsidR="00510A08" w:rsidRDefault="00510A08" w:rsidP="00FD69DC">
      <w:pPr>
        <w:pStyle w:val="ListParagraph1a"/>
        <w:tabs>
          <w:tab w:val="left" w:pos="2977"/>
          <w:tab w:val="left" w:pos="3317"/>
          <w:tab w:val="left" w:pos="3345"/>
        </w:tabs>
        <w:spacing w:before="74"/>
        <w:ind w:left="2552" w:right="-1230" w:firstLine="0"/>
        <w:jc w:val="left"/>
      </w:pPr>
      <w:r>
        <w:t xml:space="preserve">accept Singapore dollar fixed deposits of less than S$250,000 from non-bank </w:t>
      </w:r>
      <w:proofErr w:type="gramStart"/>
      <w:r>
        <w:t>non-residents;</w:t>
      </w:r>
      <w:proofErr w:type="gramEnd"/>
    </w:p>
    <w:p w14:paraId="0899172D" w14:textId="51FBA42A" w:rsidR="00E0038B" w:rsidRDefault="00510A08" w:rsidP="00365BC2">
      <w:pPr>
        <w:pStyle w:val="ListParagraph1a"/>
        <w:tabs>
          <w:tab w:val="left" w:pos="2977"/>
          <w:tab w:val="left" w:pos="3317"/>
        </w:tabs>
        <w:spacing w:before="74"/>
        <w:ind w:left="2552" w:right="-948" w:firstLine="0"/>
      </w:pPr>
      <w:r>
        <w:t>issue Singapore dollar bonds and negotiable certificates of deposit, unless the requirements pertaining to minimum maturity period, minimum</w:t>
      </w:r>
      <w:r w:rsidRPr="009A4081">
        <w:t xml:space="preserve"> </w:t>
      </w:r>
      <w:r>
        <w:t>denomination</w:t>
      </w:r>
      <w:r w:rsidRPr="009A4081">
        <w:t xml:space="preserve"> </w:t>
      </w:r>
      <w:r>
        <w:t>or</w:t>
      </w:r>
      <w:r w:rsidRPr="009A4081">
        <w:t xml:space="preserve"> </w:t>
      </w:r>
      <w:r>
        <w:t>class</w:t>
      </w:r>
      <w:r w:rsidRPr="009A4081">
        <w:t xml:space="preserve"> </w:t>
      </w:r>
      <w:r>
        <w:t>of</w:t>
      </w:r>
      <w:r w:rsidRPr="009A4081">
        <w:t xml:space="preserve"> </w:t>
      </w:r>
      <w:r>
        <w:t>investors</w:t>
      </w:r>
      <w:r w:rsidRPr="009A4081">
        <w:t xml:space="preserve"> </w:t>
      </w:r>
      <w:r>
        <w:t>contained</w:t>
      </w:r>
      <w:r w:rsidRPr="009A4081">
        <w:t xml:space="preserve"> </w:t>
      </w:r>
      <w:r>
        <w:t>in</w:t>
      </w:r>
      <w:r w:rsidRPr="009A4081">
        <w:t xml:space="preserve"> </w:t>
      </w:r>
      <w:r>
        <w:t>the</w:t>
      </w:r>
      <w:r w:rsidRPr="009A4081">
        <w:t xml:space="preserve"> </w:t>
      </w:r>
      <w:r>
        <w:t>Guidelines for Operation of Offshore Banks issued by the Monetary Authority of Singapore and/or its successor body are complied with.</w:t>
      </w:r>
    </w:p>
    <w:p w14:paraId="3DD5C4B6" w14:textId="77777777" w:rsidR="00E0038B" w:rsidRDefault="00E0038B">
      <w:pPr>
        <w:spacing w:after="0"/>
        <w:ind w:firstLine="0"/>
        <w:jc w:val="left"/>
      </w:pPr>
      <w:r>
        <w:br w:type="page"/>
      </w:r>
    </w:p>
    <w:p w14:paraId="3EC4F085" w14:textId="51E6AF8D" w:rsidR="00E0038B" w:rsidRPr="007A4092" w:rsidRDefault="00E0038B" w:rsidP="007A4092">
      <w:pPr>
        <w:pStyle w:val="Heading3"/>
        <w:ind w:left="-142"/>
        <w:jc w:val="left"/>
        <w:rPr>
          <w:i w:val="0"/>
          <w:iCs w:val="0"/>
          <w:w w:val="95"/>
        </w:rPr>
      </w:pPr>
      <w:r w:rsidRPr="007A4092">
        <w:rPr>
          <w:i w:val="0"/>
          <w:iCs w:val="0"/>
          <w:w w:val="95"/>
        </w:rPr>
        <w:lastRenderedPageBreak/>
        <w:t xml:space="preserve">A-2 </w:t>
      </w:r>
    </w:p>
    <w:p w14:paraId="3664BEE2" w14:textId="0A59036A" w:rsidR="00EA0568" w:rsidRPr="00E0038B" w:rsidRDefault="00E0038B"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0E0F2FA7" w14:textId="52AC4859" w:rsidR="00E0038B" w:rsidRDefault="00E0038B" w:rsidP="00E0038B">
      <w:pPr>
        <w:ind w:left="1843" w:right="45" w:hanging="1843"/>
        <w:rPr>
          <w:b/>
          <w:spacing w:val="-2"/>
        </w:rPr>
      </w:pPr>
      <w:r>
        <w:rPr>
          <w:b/>
          <w:w w:val="95"/>
        </w:rPr>
        <w:t>Sub-</w:t>
      </w:r>
      <w:r>
        <w:rPr>
          <w:b/>
          <w:spacing w:val="-2"/>
        </w:rPr>
        <w:t>Sector:</w:t>
      </w:r>
      <w:r>
        <w:rPr>
          <w:b/>
          <w:spacing w:val="-2"/>
        </w:rPr>
        <w:tab/>
      </w:r>
      <w:r>
        <w:rPr>
          <w:spacing w:val="-2"/>
        </w:rPr>
        <w:t>Banking</w:t>
      </w:r>
    </w:p>
    <w:p w14:paraId="48AF03D8" w14:textId="63F7D1D1" w:rsidR="00E0038B" w:rsidRDefault="00E0038B" w:rsidP="00E0038B">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0E1401C1" w14:textId="5B7F961F" w:rsidR="00E0038B" w:rsidRDefault="00E0038B" w:rsidP="00E0038B">
      <w:pPr>
        <w:spacing w:after="120"/>
        <w:ind w:left="1843" w:right="45" w:hanging="1843"/>
        <w:rPr>
          <w:b/>
          <w:spacing w:val="-2"/>
        </w:rPr>
      </w:pPr>
      <w:r>
        <w:rPr>
          <w:b/>
          <w:spacing w:val="-2"/>
        </w:rPr>
        <w:t>Concerned</w:t>
      </w:r>
    </w:p>
    <w:p w14:paraId="4FD9FE92" w14:textId="0D909AD2" w:rsidR="00E0038B" w:rsidRDefault="00E0038B" w:rsidP="00E0038B">
      <w:pPr>
        <w:spacing w:after="0"/>
        <w:ind w:left="1843" w:right="45" w:hanging="1843"/>
        <w:rPr>
          <w:b/>
        </w:rPr>
      </w:pPr>
      <w:r>
        <w:rPr>
          <w:b/>
        </w:rPr>
        <w:t xml:space="preserve">Level of </w:t>
      </w:r>
      <w:r>
        <w:rPr>
          <w:b/>
        </w:rPr>
        <w:tab/>
      </w:r>
      <w:r>
        <w:rPr>
          <w:spacing w:val="-2"/>
        </w:rPr>
        <w:t>National</w:t>
      </w:r>
    </w:p>
    <w:p w14:paraId="3BDD3588" w14:textId="5D603B90" w:rsidR="00E0038B" w:rsidRDefault="00E0038B" w:rsidP="00E0038B">
      <w:pPr>
        <w:ind w:left="1843" w:right="45" w:hanging="1843"/>
        <w:rPr>
          <w:b/>
          <w:spacing w:val="-2"/>
        </w:rPr>
      </w:pPr>
      <w:r>
        <w:rPr>
          <w:b/>
          <w:spacing w:val="-2"/>
        </w:rPr>
        <w:t>Government:</w:t>
      </w:r>
    </w:p>
    <w:p w14:paraId="301E8A24" w14:textId="5F6A6D95" w:rsidR="00E0038B" w:rsidRDefault="00E0038B" w:rsidP="00E0038B">
      <w:pPr>
        <w:ind w:left="1843" w:right="45" w:hanging="1843"/>
        <w:rPr>
          <w:b/>
          <w:spacing w:val="-2"/>
        </w:rPr>
      </w:pPr>
      <w:r>
        <w:rPr>
          <w:b/>
          <w:spacing w:val="-2"/>
        </w:rPr>
        <w:t>Measure:</w:t>
      </w:r>
      <w:r>
        <w:rPr>
          <w:b/>
          <w:spacing w:val="-2"/>
        </w:rPr>
        <w:tab/>
      </w:r>
      <w:r w:rsidRPr="00E0038B">
        <w:rPr>
          <w:i/>
        </w:rPr>
        <w:t xml:space="preserve"> </w:t>
      </w:r>
      <w:r>
        <w:rPr>
          <w:i/>
        </w:rPr>
        <w:t>Finance</w:t>
      </w:r>
      <w:r>
        <w:rPr>
          <w:i/>
          <w:spacing w:val="-2"/>
        </w:rPr>
        <w:t xml:space="preserve"> </w:t>
      </w:r>
      <w:r>
        <w:rPr>
          <w:i/>
        </w:rPr>
        <w:t>Companies</w:t>
      </w:r>
      <w:r>
        <w:rPr>
          <w:i/>
          <w:spacing w:val="-2"/>
        </w:rPr>
        <w:t xml:space="preserve"> </w:t>
      </w:r>
      <w:r>
        <w:rPr>
          <w:i/>
        </w:rPr>
        <w:t>Act</w:t>
      </w:r>
      <w:r>
        <w:t>,</w:t>
      </w:r>
      <w:r>
        <w:rPr>
          <w:spacing w:val="2"/>
        </w:rPr>
        <w:t xml:space="preserve"> </w:t>
      </w:r>
      <w:r>
        <w:t>Cap.</w:t>
      </w:r>
      <w:r>
        <w:rPr>
          <w:spacing w:val="2"/>
        </w:rPr>
        <w:t xml:space="preserve"> </w:t>
      </w:r>
      <w:r>
        <w:rPr>
          <w:spacing w:val="-5"/>
        </w:rPr>
        <w:t>108</w:t>
      </w:r>
    </w:p>
    <w:p w14:paraId="24EF83B7" w14:textId="77777777" w:rsidR="00E0038B" w:rsidRDefault="00E0038B" w:rsidP="00E0038B">
      <w:pPr>
        <w:pStyle w:val="TableParagraph"/>
        <w:spacing w:before="130"/>
        <w:ind w:left="1843" w:hanging="1843"/>
      </w:pPr>
      <w:r>
        <w:rPr>
          <w:b/>
          <w:spacing w:val="-2"/>
        </w:rPr>
        <w:t>Reservation:</w:t>
      </w:r>
      <w:r>
        <w:rPr>
          <w:b/>
          <w:spacing w:val="-2"/>
        </w:rPr>
        <w:tab/>
      </w:r>
      <w:r>
        <w:t>No new</w:t>
      </w:r>
      <w:r>
        <w:rPr>
          <w:spacing w:val="-4"/>
        </w:rPr>
        <w:t xml:space="preserve"> </w:t>
      </w:r>
      <w:r>
        <w:t>finance</w:t>
      </w:r>
      <w:r>
        <w:rPr>
          <w:spacing w:val="-5"/>
        </w:rPr>
        <w:t xml:space="preserve"> </w:t>
      </w:r>
      <w:r>
        <w:t>company</w:t>
      </w:r>
      <w:r>
        <w:rPr>
          <w:spacing w:val="-3"/>
        </w:rPr>
        <w:t xml:space="preserve"> </w:t>
      </w:r>
      <w:r>
        <w:t>licenses</w:t>
      </w:r>
      <w:r>
        <w:rPr>
          <w:spacing w:val="-5"/>
        </w:rPr>
        <w:t xml:space="preserve"> </w:t>
      </w:r>
      <w:r>
        <w:t>will</w:t>
      </w:r>
      <w:r>
        <w:rPr>
          <w:spacing w:val="-3"/>
        </w:rPr>
        <w:t xml:space="preserve"> </w:t>
      </w:r>
      <w:r>
        <w:t>be</w:t>
      </w:r>
      <w:r>
        <w:rPr>
          <w:spacing w:val="-4"/>
        </w:rPr>
        <w:t xml:space="preserve"> </w:t>
      </w:r>
      <w:r>
        <w:rPr>
          <w:spacing w:val="-2"/>
        </w:rPr>
        <w:t>granted.</w:t>
      </w:r>
    </w:p>
    <w:p w14:paraId="139CCCD7" w14:textId="77777777" w:rsidR="00E0038B" w:rsidRDefault="00E0038B" w:rsidP="00E0038B">
      <w:pPr>
        <w:pStyle w:val="TableParagraph"/>
        <w:ind w:left="1843" w:right="-948" w:firstLine="0"/>
      </w:pPr>
      <w:r>
        <w:t>Finance</w:t>
      </w:r>
      <w:r>
        <w:rPr>
          <w:spacing w:val="-3"/>
        </w:rPr>
        <w:t xml:space="preserve"> </w:t>
      </w:r>
      <w:r>
        <w:t>companies may</w:t>
      </w:r>
      <w:r>
        <w:rPr>
          <w:spacing w:val="-6"/>
        </w:rPr>
        <w:t xml:space="preserve"> </w:t>
      </w:r>
      <w:r>
        <w:t>only</w:t>
      </w:r>
      <w:r>
        <w:rPr>
          <w:spacing w:val="-6"/>
        </w:rPr>
        <w:t xml:space="preserve"> </w:t>
      </w:r>
      <w:r>
        <w:t>establish</w:t>
      </w:r>
      <w:r>
        <w:rPr>
          <w:spacing w:val="-2"/>
        </w:rPr>
        <w:t xml:space="preserve"> </w:t>
      </w:r>
      <w:r>
        <w:t>as</w:t>
      </w:r>
      <w:r>
        <w:rPr>
          <w:spacing w:val="-3"/>
        </w:rPr>
        <w:t xml:space="preserve"> </w:t>
      </w:r>
      <w:r>
        <w:t>Singapore-incorporated</w:t>
      </w:r>
      <w:r>
        <w:rPr>
          <w:spacing w:val="-2"/>
        </w:rPr>
        <w:t xml:space="preserve"> companies.</w:t>
      </w:r>
    </w:p>
    <w:p w14:paraId="6DEF9F6A" w14:textId="113886EB" w:rsidR="00E0038B" w:rsidRDefault="00E0038B" w:rsidP="00E0038B">
      <w:pPr>
        <w:pStyle w:val="TableParagraph"/>
        <w:spacing w:line="237" w:lineRule="auto"/>
        <w:ind w:left="1843" w:right="-948" w:firstLine="0"/>
        <w:rPr>
          <w:b/>
          <w:spacing w:val="-2"/>
        </w:rPr>
      </w:pPr>
      <w:r>
        <w:t>Finance</w:t>
      </w:r>
      <w:r>
        <w:rPr>
          <w:spacing w:val="40"/>
        </w:rPr>
        <w:t xml:space="preserve"> </w:t>
      </w:r>
      <w:r>
        <w:t>companies</w:t>
      </w:r>
      <w:r>
        <w:rPr>
          <w:spacing w:val="40"/>
        </w:rPr>
        <w:t xml:space="preserve"> </w:t>
      </w:r>
      <w:r>
        <w:t>are</w:t>
      </w:r>
      <w:r>
        <w:rPr>
          <w:spacing w:val="40"/>
        </w:rPr>
        <w:t xml:space="preserve"> </w:t>
      </w:r>
      <w:r>
        <w:t>not</w:t>
      </w:r>
      <w:r>
        <w:rPr>
          <w:spacing w:val="40"/>
        </w:rPr>
        <w:t xml:space="preserve"> </w:t>
      </w:r>
      <w:r>
        <w:t>permitted</w:t>
      </w:r>
      <w:r>
        <w:rPr>
          <w:spacing w:val="37"/>
        </w:rPr>
        <w:t xml:space="preserve"> </w:t>
      </w:r>
      <w:r>
        <w:t>to</w:t>
      </w:r>
      <w:r>
        <w:rPr>
          <w:spacing w:val="40"/>
        </w:rPr>
        <w:t xml:space="preserve"> </w:t>
      </w:r>
      <w:r>
        <w:t>establish</w:t>
      </w:r>
      <w:r>
        <w:rPr>
          <w:spacing w:val="37"/>
        </w:rPr>
        <w:t xml:space="preserve"> </w:t>
      </w:r>
      <w:r>
        <w:t>off-</w:t>
      </w:r>
      <w:proofErr w:type="gramStart"/>
      <w:r>
        <w:t>premise</w:t>
      </w:r>
      <w:proofErr w:type="gramEnd"/>
      <w:r>
        <w:rPr>
          <w:spacing w:val="40"/>
        </w:rPr>
        <w:t xml:space="preserve"> </w:t>
      </w:r>
      <w:r>
        <w:t>ATMs,</w:t>
      </w:r>
      <w:r>
        <w:rPr>
          <w:spacing w:val="40"/>
        </w:rPr>
        <w:t xml:space="preserve"> </w:t>
      </w:r>
      <w:r>
        <w:t>ATM networking,</w:t>
      </w:r>
      <w:r>
        <w:rPr>
          <w:spacing w:val="6"/>
        </w:rPr>
        <w:t xml:space="preserve"> </w:t>
      </w:r>
      <w:r>
        <w:t>or</w:t>
      </w:r>
      <w:r>
        <w:rPr>
          <w:spacing w:val="7"/>
        </w:rPr>
        <w:t xml:space="preserve"> </w:t>
      </w:r>
      <w:r>
        <w:t>allow</w:t>
      </w:r>
      <w:r>
        <w:rPr>
          <w:spacing w:val="11"/>
        </w:rPr>
        <w:t xml:space="preserve"> </w:t>
      </w:r>
      <w:r>
        <w:t>their</w:t>
      </w:r>
      <w:r>
        <w:rPr>
          <w:spacing w:val="12"/>
        </w:rPr>
        <w:t xml:space="preserve"> </w:t>
      </w:r>
      <w:r>
        <w:t>accounts</w:t>
      </w:r>
      <w:r>
        <w:rPr>
          <w:spacing w:val="4"/>
        </w:rPr>
        <w:t xml:space="preserve"> </w:t>
      </w:r>
      <w:r>
        <w:t>to</w:t>
      </w:r>
      <w:r>
        <w:rPr>
          <w:spacing w:val="11"/>
        </w:rPr>
        <w:t xml:space="preserve"> </w:t>
      </w:r>
      <w:r>
        <w:t>be</w:t>
      </w:r>
      <w:r>
        <w:rPr>
          <w:spacing w:val="9"/>
        </w:rPr>
        <w:t xml:space="preserve"> </w:t>
      </w:r>
      <w:r>
        <w:t>debited</w:t>
      </w:r>
      <w:r>
        <w:rPr>
          <w:spacing w:val="11"/>
        </w:rPr>
        <w:t xml:space="preserve"> </w:t>
      </w:r>
      <w:r>
        <w:t>through</w:t>
      </w:r>
      <w:r>
        <w:rPr>
          <w:spacing w:val="5"/>
        </w:rPr>
        <w:t xml:space="preserve"> </w:t>
      </w:r>
      <w:r>
        <w:t>an</w:t>
      </w:r>
      <w:r>
        <w:rPr>
          <w:spacing w:val="6"/>
        </w:rPr>
        <w:t xml:space="preserve"> </w:t>
      </w:r>
      <w:r>
        <w:t>Electronic</w:t>
      </w:r>
      <w:r>
        <w:rPr>
          <w:spacing w:val="9"/>
        </w:rPr>
        <w:t xml:space="preserve"> </w:t>
      </w:r>
      <w:r>
        <w:rPr>
          <w:spacing w:val="-2"/>
        </w:rPr>
        <w:t xml:space="preserve">Funds </w:t>
      </w:r>
      <w:r>
        <w:t>Transfer</w:t>
      </w:r>
      <w:r>
        <w:rPr>
          <w:spacing w:val="-3"/>
        </w:rPr>
        <w:t xml:space="preserve"> </w:t>
      </w:r>
      <w:r>
        <w:t>at</w:t>
      </w:r>
      <w:r>
        <w:rPr>
          <w:spacing w:val="-4"/>
        </w:rPr>
        <w:t xml:space="preserve"> </w:t>
      </w:r>
      <w:r>
        <w:t>Point</w:t>
      </w:r>
      <w:r>
        <w:rPr>
          <w:spacing w:val="-3"/>
        </w:rPr>
        <w:t xml:space="preserve"> </w:t>
      </w:r>
      <w:r>
        <w:t>of</w:t>
      </w:r>
      <w:r>
        <w:rPr>
          <w:spacing w:val="-10"/>
        </w:rPr>
        <w:t xml:space="preserve"> </w:t>
      </w:r>
      <w:r>
        <w:t>Sale</w:t>
      </w:r>
      <w:r>
        <w:rPr>
          <w:spacing w:val="-4"/>
        </w:rPr>
        <w:t xml:space="preserve"> </w:t>
      </w:r>
      <w:r>
        <w:rPr>
          <w:spacing w:val="-2"/>
        </w:rPr>
        <w:t>(EFTPOS).</w:t>
      </w:r>
    </w:p>
    <w:p w14:paraId="1643851D" w14:textId="65C4764E" w:rsidR="00167139" w:rsidRDefault="00167139">
      <w:pPr>
        <w:spacing w:after="0"/>
        <w:ind w:firstLine="0"/>
        <w:jc w:val="left"/>
        <w:rPr>
          <w:b/>
          <w:spacing w:val="-2"/>
        </w:rPr>
      </w:pPr>
      <w:r>
        <w:rPr>
          <w:b/>
          <w:spacing w:val="-2"/>
        </w:rPr>
        <w:br w:type="page"/>
      </w:r>
    </w:p>
    <w:p w14:paraId="1828BC26" w14:textId="40BE801F" w:rsidR="00167139" w:rsidRPr="007A4092" w:rsidRDefault="00167139" w:rsidP="007A4092">
      <w:pPr>
        <w:pStyle w:val="Heading3"/>
        <w:ind w:left="-142"/>
        <w:jc w:val="left"/>
        <w:rPr>
          <w:i w:val="0"/>
          <w:iCs w:val="0"/>
          <w:w w:val="95"/>
        </w:rPr>
      </w:pPr>
      <w:r w:rsidRPr="007A4092">
        <w:rPr>
          <w:i w:val="0"/>
          <w:iCs w:val="0"/>
          <w:w w:val="95"/>
        </w:rPr>
        <w:lastRenderedPageBreak/>
        <w:t>A-3</w:t>
      </w:r>
    </w:p>
    <w:p w14:paraId="3CFB8B2B" w14:textId="3E011969" w:rsidR="00E0038B" w:rsidRDefault="00167139"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395C9708" w14:textId="091B409C" w:rsidR="00167139" w:rsidRDefault="00167139" w:rsidP="00E0038B">
      <w:pPr>
        <w:ind w:left="1843" w:right="45" w:hanging="1843"/>
        <w:rPr>
          <w:b/>
          <w:spacing w:val="-2"/>
        </w:rPr>
      </w:pPr>
      <w:r>
        <w:rPr>
          <w:b/>
          <w:w w:val="95"/>
        </w:rPr>
        <w:t>Sub-</w:t>
      </w:r>
      <w:r>
        <w:rPr>
          <w:b/>
          <w:spacing w:val="-2"/>
        </w:rPr>
        <w:t>Sector:</w:t>
      </w:r>
      <w:r>
        <w:rPr>
          <w:b/>
          <w:spacing w:val="-2"/>
        </w:rPr>
        <w:tab/>
      </w:r>
      <w:r>
        <w:rPr>
          <w:spacing w:val="-2"/>
        </w:rPr>
        <w:t>Banking</w:t>
      </w:r>
    </w:p>
    <w:p w14:paraId="0EB018BD" w14:textId="6804A13C" w:rsidR="00167139" w:rsidRDefault="00167139" w:rsidP="00167139">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1105F569" w14:textId="52C5F0B4" w:rsidR="00167139" w:rsidRDefault="00167139" w:rsidP="007A4092">
      <w:pPr>
        <w:ind w:left="1843" w:right="45" w:hanging="1843"/>
        <w:rPr>
          <w:b/>
          <w:spacing w:val="-2"/>
        </w:rPr>
      </w:pPr>
      <w:r>
        <w:rPr>
          <w:b/>
          <w:spacing w:val="-2"/>
        </w:rPr>
        <w:t>Concerned:</w:t>
      </w:r>
    </w:p>
    <w:p w14:paraId="0CB4EE03" w14:textId="65B567B7" w:rsidR="00167139" w:rsidRDefault="00167139" w:rsidP="00167139">
      <w:pPr>
        <w:spacing w:after="0"/>
        <w:ind w:left="1843" w:right="45" w:hanging="1843"/>
        <w:rPr>
          <w:b/>
        </w:rPr>
      </w:pPr>
      <w:r>
        <w:rPr>
          <w:b/>
        </w:rPr>
        <w:t xml:space="preserve">Level of </w:t>
      </w:r>
      <w:r>
        <w:rPr>
          <w:b/>
        </w:rPr>
        <w:tab/>
      </w:r>
      <w:r>
        <w:rPr>
          <w:spacing w:val="-2"/>
        </w:rPr>
        <w:t>National</w:t>
      </w:r>
    </w:p>
    <w:p w14:paraId="3BC09297" w14:textId="4C3AF424" w:rsidR="00167139" w:rsidRDefault="00167139" w:rsidP="007A4092">
      <w:pPr>
        <w:ind w:left="1843" w:right="45" w:hanging="1843"/>
        <w:rPr>
          <w:b/>
          <w:spacing w:val="-2"/>
        </w:rPr>
      </w:pPr>
      <w:r>
        <w:rPr>
          <w:b/>
          <w:spacing w:val="-2"/>
        </w:rPr>
        <w:t>Government:</w:t>
      </w:r>
    </w:p>
    <w:p w14:paraId="779B8792" w14:textId="77777777" w:rsidR="00167139" w:rsidRDefault="00167139" w:rsidP="00167139">
      <w:pPr>
        <w:pStyle w:val="TableParagraph"/>
        <w:spacing w:before="130" w:after="0" w:line="275" w:lineRule="exact"/>
        <w:ind w:left="1843" w:hanging="1843"/>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13C8B161" w14:textId="77777777" w:rsidR="00167139" w:rsidRDefault="00167139" w:rsidP="00167139">
      <w:pPr>
        <w:spacing w:after="0"/>
        <w:ind w:left="1843" w:right="45" w:firstLine="0"/>
        <w:jc w:val="left"/>
      </w:pPr>
      <w:r>
        <w:rPr>
          <w:i/>
        </w:rPr>
        <w:t>Monetary</w:t>
      </w:r>
      <w:r>
        <w:rPr>
          <w:i/>
          <w:spacing w:val="-6"/>
        </w:rPr>
        <w:t xml:space="preserve"> </w:t>
      </w:r>
      <w:r>
        <w:rPr>
          <w:i/>
        </w:rPr>
        <w:t>Authority</w:t>
      </w:r>
      <w:r>
        <w:rPr>
          <w:i/>
          <w:spacing w:val="-6"/>
        </w:rPr>
        <w:t xml:space="preserve"> </w:t>
      </w:r>
      <w:r>
        <w:rPr>
          <w:i/>
        </w:rPr>
        <w:t>of</w:t>
      </w:r>
      <w:r>
        <w:rPr>
          <w:i/>
          <w:spacing w:val="-1"/>
        </w:rPr>
        <w:t xml:space="preserve"> </w:t>
      </w:r>
      <w:r>
        <w:rPr>
          <w:i/>
        </w:rPr>
        <w:t>Singapore</w:t>
      </w:r>
      <w:r>
        <w:rPr>
          <w:i/>
          <w:spacing w:val="-6"/>
        </w:rPr>
        <w:t xml:space="preserve"> </w:t>
      </w:r>
      <w:r>
        <w:rPr>
          <w:i/>
        </w:rPr>
        <w:t>Act</w:t>
      </w:r>
      <w:r>
        <w:t>,</w:t>
      </w:r>
      <w:r>
        <w:rPr>
          <w:spacing w:val="-8"/>
        </w:rPr>
        <w:t xml:space="preserve"> </w:t>
      </w:r>
      <w:r>
        <w:t>Cap.</w:t>
      </w:r>
      <w:r>
        <w:rPr>
          <w:spacing w:val="-4"/>
        </w:rPr>
        <w:t xml:space="preserve"> </w:t>
      </w:r>
      <w:r>
        <w:t xml:space="preserve">186 </w:t>
      </w:r>
    </w:p>
    <w:p w14:paraId="0A2F0BC1" w14:textId="3125D77D" w:rsidR="00E0038B" w:rsidRDefault="00167139" w:rsidP="00167139">
      <w:pPr>
        <w:ind w:left="1843" w:right="45" w:firstLine="0"/>
        <w:jc w:val="left"/>
        <w:rPr>
          <w:b/>
          <w:spacing w:val="-2"/>
        </w:rPr>
      </w:pPr>
      <w:r>
        <w:t>Guidelines for Operation of Merchant Banks</w:t>
      </w:r>
    </w:p>
    <w:p w14:paraId="1466C9FD" w14:textId="5E804B0D" w:rsidR="00E0038B" w:rsidRDefault="00167139" w:rsidP="00167139">
      <w:pPr>
        <w:ind w:left="1843" w:right="-381" w:hanging="1843"/>
        <w:rPr>
          <w:b/>
          <w:spacing w:val="-2"/>
        </w:rPr>
      </w:pPr>
      <w:r>
        <w:rPr>
          <w:b/>
          <w:spacing w:val="-2"/>
        </w:rPr>
        <w:t>Reservation:</w:t>
      </w:r>
      <w:r w:rsidRPr="00167139">
        <w:t xml:space="preserve"> </w:t>
      </w:r>
      <w:r>
        <w:tab/>
        <w:t>No</w:t>
      </w:r>
      <w:r>
        <w:rPr>
          <w:spacing w:val="-1"/>
        </w:rPr>
        <w:t xml:space="preserve"> </w:t>
      </w:r>
      <w:r>
        <w:t>merchant</w:t>
      </w:r>
      <w:r>
        <w:rPr>
          <w:spacing w:val="1"/>
        </w:rPr>
        <w:t xml:space="preserve"> </w:t>
      </w:r>
      <w:r>
        <w:t>bank may</w:t>
      </w:r>
      <w:r>
        <w:rPr>
          <w:spacing w:val="-8"/>
        </w:rPr>
        <w:t xml:space="preserve"> </w:t>
      </w:r>
      <w:r>
        <w:t>establish</w:t>
      </w:r>
      <w:r>
        <w:rPr>
          <w:spacing w:val="-4"/>
        </w:rPr>
        <w:t xml:space="preserve"> </w:t>
      </w:r>
      <w:r>
        <w:t>more</w:t>
      </w:r>
      <w:r>
        <w:rPr>
          <w:spacing w:val="-4"/>
        </w:rPr>
        <w:t xml:space="preserve"> </w:t>
      </w:r>
      <w:r>
        <w:t>than</w:t>
      </w:r>
      <w:r>
        <w:rPr>
          <w:spacing w:val="-8"/>
        </w:rPr>
        <w:t xml:space="preserve"> </w:t>
      </w:r>
      <w:r>
        <w:t>one</w:t>
      </w:r>
      <w:r>
        <w:rPr>
          <w:spacing w:val="1"/>
        </w:rPr>
        <w:t xml:space="preserve"> </w:t>
      </w:r>
      <w:r>
        <w:t>customer</w:t>
      </w:r>
      <w:r>
        <w:rPr>
          <w:spacing w:val="-2"/>
        </w:rPr>
        <w:t xml:space="preserve"> </w:t>
      </w:r>
      <w:r>
        <w:t xml:space="preserve">service </w:t>
      </w:r>
      <w:r>
        <w:rPr>
          <w:spacing w:val="-2"/>
        </w:rPr>
        <w:t>location.</w:t>
      </w:r>
    </w:p>
    <w:p w14:paraId="68AA7407" w14:textId="359C4D3F" w:rsidR="00167139" w:rsidRDefault="00167139">
      <w:pPr>
        <w:spacing w:after="0"/>
        <w:ind w:firstLine="0"/>
        <w:jc w:val="left"/>
        <w:rPr>
          <w:b/>
          <w:spacing w:val="-2"/>
        </w:rPr>
      </w:pPr>
      <w:r>
        <w:rPr>
          <w:b/>
          <w:spacing w:val="-2"/>
        </w:rPr>
        <w:br w:type="page"/>
      </w:r>
    </w:p>
    <w:p w14:paraId="484C3AE2" w14:textId="369DAE0F" w:rsidR="00167139" w:rsidRPr="00FF11AE" w:rsidRDefault="00167139" w:rsidP="00FF11AE">
      <w:pPr>
        <w:pStyle w:val="Heading3"/>
        <w:ind w:left="-142"/>
        <w:jc w:val="left"/>
        <w:rPr>
          <w:i w:val="0"/>
          <w:iCs w:val="0"/>
          <w:w w:val="95"/>
        </w:rPr>
      </w:pPr>
      <w:r w:rsidRPr="00FF11AE">
        <w:rPr>
          <w:i w:val="0"/>
          <w:iCs w:val="0"/>
          <w:w w:val="95"/>
        </w:rPr>
        <w:lastRenderedPageBreak/>
        <w:t>A-4</w:t>
      </w:r>
    </w:p>
    <w:p w14:paraId="41D8DBC8" w14:textId="79E7DC61" w:rsidR="00167139" w:rsidRDefault="007A4092"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0606BFBC" w14:textId="67F98A09" w:rsidR="00167139" w:rsidRDefault="007A4092" w:rsidP="00E0038B">
      <w:pPr>
        <w:ind w:left="1843" w:right="45" w:hanging="1843"/>
        <w:rPr>
          <w:b/>
          <w:spacing w:val="-2"/>
        </w:rPr>
      </w:pPr>
      <w:r>
        <w:rPr>
          <w:b/>
          <w:w w:val="95"/>
        </w:rPr>
        <w:t>Sub-</w:t>
      </w:r>
      <w:r>
        <w:rPr>
          <w:b/>
          <w:spacing w:val="-2"/>
        </w:rPr>
        <w:t>Sector:</w:t>
      </w:r>
      <w:r>
        <w:rPr>
          <w:b/>
          <w:spacing w:val="-2"/>
        </w:rPr>
        <w:tab/>
      </w:r>
      <w:r>
        <w:rPr>
          <w:spacing w:val="-2"/>
        </w:rPr>
        <w:t>Banking</w:t>
      </w:r>
    </w:p>
    <w:p w14:paraId="6001BC6F" w14:textId="5C359DD4" w:rsidR="007A4092" w:rsidRDefault="007A4092" w:rsidP="007A4092">
      <w:pPr>
        <w:spacing w:after="0"/>
        <w:ind w:left="1843" w:right="45" w:hanging="1843"/>
        <w:rPr>
          <w:b/>
          <w:spacing w:val="-2"/>
        </w:rPr>
      </w:pPr>
      <w:r>
        <w:rPr>
          <w:b/>
          <w:spacing w:val="-2"/>
        </w:rPr>
        <w:t xml:space="preserve">Obligations </w:t>
      </w:r>
      <w:r>
        <w:rPr>
          <w:b/>
          <w:spacing w:val="-2"/>
        </w:rPr>
        <w:tab/>
      </w:r>
      <w:r>
        <w:t>National</w:t>
      </w:r>
      <w:r>
        <w:rPr>
          <w:spacing w:val="-11"/>
        </w:rPr>
        <w:t xml:space="preserve"> </w:t>
      </w:r>
      <w:r>
        <w:rPr>
          <w:spacing w:val="-2"/>
        </w:rPr>
        <w:t>Treatment</w:t>
      </w:r>
    </w:p>
    <w:p w14:paraId="31013B11" w14:textId="0FF4B545" w:rsidR="007A4092" w:rsidRDefault="007A4092" w:rsidP="007A4092">
      <w:pPr>
        <w:ind w:left="1843" w:right="45" w:hanging="1843"/>
        <w:rPr>
          <w:b/>
          <w:spacing w:val="-2"/>
        </w:rPr>
      </w:pPr>
      <w:r>
        <w:rPr>
          <w:b/>
          <w:spacing w:val="-2"/>
        </w:rPr>
        <w:t>Concerned:</w:t>
      </w:r>
      <w:r w:rsidRPr="007A4092">
        <w:t xml:space="preserve"> </w:t>
      </w:r>
      <w:r>
        <w:tab/>
        <w:t>Market</w:t>
      </w:r>
      <w:r>
        <w:rPr>
          <w:spacing w:val="-2"/>
        </w:rPr>
        <w:t xml:space="preserve"> </w:t>
      </w:r>
      <w:r>
        <w:t>Access</w:t>
      </w:r>
      <w:r>
        <w:rPr>
          <w:spacing w:val="-3"/>
        </w:rPr>
        <w:t xml:space="preserve"> </w:t>
      </w:r>
      <w:r>
        <w:t>for</w:t>
      </w:r>
      <w:r>
        <w:rPr>
          <w:spacing w:val="-5"/>
        </w:rPr>
        <w:t xml:space="preserve"> </w:t>
      </w:r>
      <w:r>
        <w:t>Financial</w:t>
      </w:r>
      <w:r>
        <w:rPr>
          <w:spacing w:val="-13"/>
        </w:rPr>
        <w:t xml:space="preserve"> </w:t>
      </w:r>
      <w:r>
        <w:rPr>
          <w:spacing w:val="-2"/>
        </w:rPr>
        <w:t>Institutions</w:t>
      </w:r>
    </w:p>
    <w:p w14:paraId="2C23793D" w14:textId="548E2D3B" w:rsidR="007A4092" w:rsidRDefault="007A4092" w:rsidP="007A4092">
      <w:pPr>
        <w:spacing w:after="0"/>
        <w:ind w:left="1843" w:right="45" w:hanging="1843"/>
        <w:rPr>
          <w:b/>
        </w:rPr>
      </w:pPr>
      <w:r>
        <w:rPr>
          <w:b/>
        </w:rPr>
        <w:t xml:space="preserve">Level of </w:t>
      </w:r>
      <w:r>
        <w:rPr>
          <w:b/>
        </w:rPr>
        <w:tab/>
      </w:r>
      <w:r>
        <w:rPr>
          <w:spacing w:val="-2"/>
        </w:rPr>
        <w:t>National</w:t>
      </w:r>
    </w:p>
    <w:p w14:paraId="203E1CC8" w14:textId="34A508C0" w:rsidR="007A4092" w:rsidRDefault="007A4092" w:rsidP="007A4092">
      <w:pPr>
        <w:ind w:left="1843" w:right="45" w:hanging="1843"/>
        <w:rPr>
          <w:b/>
          <w:spacing w:val="-2"/>
        </w:rPr>
      </w:pPr>
      <w:r>
        <w:rPr>
          <w:b/>
          <w:spacing w:val="-2"/>
        </w:rPr>
        <w:t>Government:</w:t>
      </w:r>
    </w:p>
    <w:p w14:paraId="08168975" w14:textId="77777777" w:rsidR="007A4092" w:rsidRDefault="007A4092" w:rsidP="007A4092">
      <w:pPr>
        <w:pStyle w:val="TableParagraph"/>
        <w:spacing w:before="130" w:after="0" w:line="275" w:lineRule="exact"/>
        <w:ind w:left="1843" w:hanging="1843"/>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2B757309" w14:textId="63A3FC7B" w:rsidR="00167139" w:rsidRDefault="007A4092" w:rsidP="007A4092">
      <w:pPr>
        <w:pStyle w:val="TableParagraph"/>
        <w:spacing w:line="275" w:lineRule="exact"/>
        <w:ind w:left="1843" w:firstLine="0"/>
        <w:rPr>
          <w:b/>
          <w:spacing w:val="-2"/>
        </w:rPr>
      </w:pPr>
      <w:r>
        <w:rPr>
          <w:i/>
        </w:rPr>
        <w:t>Central</w:t>
      </w:r>
      <w:r>
        <w:rPr>
          <w:i/>
          <w:spacing w:val="-2"/>
        </w:rPr>
        <w:t xml:space="preserve"> </w:t>
      </w:r>
      <w:r>
        <w:rPr>
          <w:i/>
        </w:rPr>
        <w:t>Provident</w:t>
      </w:r>
      <w:r>
        <w:rPr>
          <w:i/>
          <w:spacing w:val="1"/>
        </w:rPr>
        <w:t xml:space="preserve"> </w:t>
      </w:r>
      <w:r>
        <w:rPr>
          <w:i/>
        </w:rPr>
        <w:t>Fund</w:t>
      </w:r>
      <w:r>
        <w:rPr>
          <w:i/>
          <w:spacing w:val="-2"/>
        </w:rPr>
        <w:t xml:space="preserve"> </w:t>
      </w:r>
      <w:r>
        <w:rPr>
          <w:i/>
        </w:rPr>
        <w:t>Act</w:t>
      </w:r>
      <w:r>
        <w:t>,</w:t>
      </w:r>
      <w:r>
        <w:rPr>
          <w:spacing w:val="1"/>
        </w:rPr>
        <w:t xml:space="preserve"> </w:t>
      </w:r>
      <w:r>
        <w:t>Cap.</w:t>
      </w:r>
      <w:r>
        <w:rPr>
          <w:spacing w:val="-4"/>
        </w:rPr>
        <w:t xml:space="preserve"> </w:t>
      </w:r>
      <w:r>
        <w:rPr>
          <w:spacing w:val="-5"/>
        </w:rPr>
        <w:t>36</w:t>
      </w:r>
    </w:p>
    <w:p w14:paraId="430123A2" w14:textId="77777777" w:rsidR="007A4092" w:rsidRDefault="007A4092" w:rsidP="002465A8">
      <w:pPr>
        <w:pStyle w:val="TableParagraph"/>
        <w:spacing w:before="133"/>
        <w:ind w:left="1843" w:right="-1089" w:hanging="1843"/>
      </w:pPr>
      <w:r>
        <w:rPr>
          <w:b/>
          <w:spacing w:val="-2"/>
        </w:rPr>
        <w:t>Reservation:</w:t>
      </w:r>
      <w:r>
        <w:rPr>
          <w:b/>
          <w:spacing w:val="-2"/>
        </w:rPr>
        <w:tab/>
      </w:r>
      <w:r>
        <w:t>Only foreign banks with Qualifying Full Bank privileges and local banks may apply to provide Supplementary Retirement Scheme accounts and Central Provident Fund Investment Scheme accounts.</w:t>
      </w:r>
    </w:p>
    <w:p w14:paraId="18696D7C" w14:textId="21B93F67" w:rsidR="007A4092" w:rsidRDefault="007A4092" w:rsidP="002465A8">
      <w:pPr>
        <w:pStyle w:val="TableParagraph"/>
        <w:ind w:left="1843" w:right="-1089" w:firstLine="0"/>
        <w:rPr>
          <w:b/>
          <w:spacing w:val="-2"/>
        </w:rPr>
      </w:pPr>
      <w:r>
        <w:t>Only</w:t>
      </w:r>
      <w:r>
        <w:rPr>
          <w:spacing w:val="4"/>
        </w:rPr>
        <w:t xml:space="preserve"> </w:t>
      </w:r>
      <w:r>
        <w:t>foreign</w:t>
      </w:r>
      <w:r>
        <w:rPr>
          <w:spacing w:val="5"/>
        </w:rPr>
        <w:t xml:space="preserve"> </w:t>
      </w:r>
      <w:r>
        <w:t>banks</w:t>
      </w:r>
      <w:r>
        <w:rPr>
          <w:spacing w:val="8"/>
        </w:rPr>
        <w:t xml:space="preserve"> </w:t>
      </w:r>
      <w:r>
        <w:t>with</w:t>
      </w:r>
      <w:r>
        <w:rPr>
          <w:spacing w:val="9"/>
        </w:rPr>
        <w:t xml:space="preserve"> </w:t>
      </w:r>
      <w:r>
        <w:t>Qualifying</w:t>
      </w:r>
      <w:r>
        <w:rPr>
          <w:spacing w:val="10"/>
        </w:rPr>
        <w:t xml:space="preserve"> </w:t>
      </w:r>
      <w:r>
        <w:t>Full</w:t>
      </w:r>
      <w:r>
        <w:rPr>
          <w:spacing w:val="7"/>
        </w:rPr>
        <w:t xml:space="preserve"> </w:t>
      </w:r>
      <w:r>
        <w:t>Bank</w:t>
      </w:r>
      <w:r>
        <w:rPr>
          <w:spacing w:val="9"/>
        </w:rPr>
        <w:t xml:space="preserve"> </w:t>
      </w:r>
      <w:r>
        <w:t>privileges</w:t>
      </w:r>
      <w:r>
        <w:rPr>
          <w:spacing w:val="12"/>
        </w:rPr>
        <w:t xml:space="preserve"> </w:t>
      </w:r>
      <w:r>
        <w:t>and</w:t>
      </w:r>
      <w:r>
        <w:rPr>
          <w:spacing w:val="15"/>
        </w:rPr>
        <w:t xml:space="preserve"> </w:t>
      </w:r>
      <w:r>
        <w:t>local</w:t>
      </w:r>
      <w:r>
        <w:rPr>
          <w:spacing w:val="6"/>
        </w:rPr>
        <w:t xml:space="preserve"> </w:t>
      </w:r>
      <w:r>
        <w:t>banks</w:t>
      </w:r>
      <w:r>
        <w:rPr>
          <w:spacing w:val="13"/>
        </w:rPr>
        <w:t xml:space="preserve"> </w:t>
      </w:r>
      <w:r>
        <w:rPr>
          <w:spacing w:val="-5"/>
        </w:rPr>
        <w:t xml:space="preserve">may </w:t>
      </w:r>
      <w:r>
        <w:t>apply to accept fixed deposits under the Central Provident Fund Investment Scheme and Minimum Sum Scheme.</w:t>
      </w:r>
    </w:p>
    <w:p w14:paraId="3191D3DD" w14:textId="4279880C" w:rsidR="00862485" w:rsidRDefault="00862485">
      <w:pPr>
        <w:spacing w:after="0"/>
        <w:ind w:firstLine="0"/>
        <w:jc w:val="left"/>
        <w:rPr>
          <w:b/>
          <w:spacing w:val="-2"/>
        </w:rPr>
      </w:pPr>
      <w:r>
        <w:rPr>
          <w:b/>
          <w:spacing w:val="-2"/>
        </w:rPr>
        <w:br w:type="page"/>
      </w:r>
    </w:p>
    <w:p w14:paraId="00D8B991" w14:textId="439E6CBD" w:rsidR="00862485" w:rsidRPr="00FF11AE" w:rsidRDefault="00862485" w:rsidP="00FF11AE">
      <w:pPr>
        <w:pStyle w:val="Heading3"/>
        <w:ind w:left="-142"/>
        <w:jc w:val="left"/>
        <w:rPr>
          <w:i w:val="0"/>
          <w:iCs w:val="0"/>
          <w:w w:val="95"/>
        </w:rPr>
      </w:pPr>
      <w:r w:rsidRPr="00FF11AE">
        <w:rPr>
          <w:i w:val="0"/>
          <w:iCs w:val="0"/>
          <w:w w:val="95"/>
        </w:rPr>
        <w:lastRenderedPageBreak/>
        <w:t>A-5</w:t>
      </w:r>
    </w:p>
    <w:p w14:paraId="59B3F297" w14:textId="4813D14F" w:rsidR="00862485" w:rsidRDefault="00862485" w:rsidP="00862485">
      <w:pPr>
        <w:pStyle w:val="TableParagraph"/>
        <w:spacing w:before="130" w:line="275" w:lineRule="exact"/>
        <w:ind w:left="1843" w:hanging="1843"/>
        <w:rPr>
          <w:b/>
          <w:spacing w:val="-2"/>
        </w:rPr>
      </w:pPr>
      <w:r>
        <w:rPr>
          <w:b/>
          <w:spacing w:val="-2"/>
        </w:rPr>
        <w:t>Sector:</w:t>
      </w:r>
      <w:r>
        <w:rPr>
          <w:b/>
          <w:spacing w:val="-2"/>
        </w:rPr>
        <w:tab/>
      </w:r>
      <w:r>
        <w:t>Financial</w:t>
      </w:r>
      <w:r>
        <w:rPr>
          <w:spacing w:val="-11"/>
        </w:rPr>
        <w:t xml:space="preserve"> </w:t>
      </w:r>
      <w:r>
        <w:rPr>
          <w:spacing w:val="-2"/>
        </w:rPr>
        <w:t>Services</w:t>
      </w:r>
    </w:p>
    <w:p w14:paraId="676E7B8C" w14:textId="26E78042" w:rsidR="00862485" w:rsidRDefault="00862485" w:rsidP="00862485">
      <w:pPr>
        <w:pStyle w:val="TableParagraph"/>
        <w:spacing w:before="130" w:line="275" w:lineRule="exact"/>
        <w:ind w:left="1843" w:hanging="1843"/>
        <w:rPr>
          <w:b/>
          <w:spacing w:val="-2"/>
        </w:rPr>
      </w:pPr>
      <w:r>
        <w:rPr>
          <w:b/>
          <w:w w:val="95"/>
        </w:rPr>
        <w:t>Sub-</w:t>
      </w:r>
      <w:r>
        <w:rPr>
          <w:b/>
          <w:spacing w:val="-2"/>
        </w:rPr>
        <w:t>Sector:</w:t>
      </w:r>
      <w:r>
        <w:rPr>
          <w:b/>
          <w:spacing w:val="-2"/>
        </w:rPr>
        <w:tab/>
      </w:r>
      <w:r>
        <w:rPr>
          <w:spacing w:val="-2"/>
        </w:rPr>
        <w:t>Banking</w:t>
      </w:r>
    </w:p>
    <w:p w14:paraId="3C2FDAE5" w14:textId="0FE96B4F" w:rsidR="00862485" w:rsidRDefault="00862485" w:rsidP="00862485">
      <w:pPr>
        <w:pStyle w:val="TableParagraph"/>
        <w:spacing w:before="130" w:after="0" w:line="275" w:lineRule="exact"/>
        <w:ind w:left="1843" w:hanging="1843"/>
        <w:rPr>
          <w:b/>
          <w:spacing w:val="-2"/>
        </w:rPr>
      </w:pPr>
      <w:r>
        <w:rPr>
          <w:b/>
          <w:spacing w:val="-2"/>
        </w:rPr>
        <w:t xml:space="preserve">Obligations </w:t>
      </w:r>
      <w:r>
        <w:rPr>
          <w:b/>
          <w:spacing w:val="-2"/>
        </w:rPr>
        <w:tab/>
      </w:r>
      <w:r>
        <w:t>National</w:t>
      </w:r>
      <w:r>
        <w:rPr>
          <w:spacing w:val="-9"/>
        </w:rPr>
        <w:t xml:space="preserve"> </w:t>
      </w:r>
      <w:r>
        <w:rPr>
          <w:spacing w:val="-2"/>
        </w:rPr>
        <w:t>Treatment</w:t>
      </w:r>
    </w:p>
    <w:p w14:paraId="14868AE5" w14:textId="4275CC6A" w:rsidR="00862485" w:rsidRDefault="00862485" w:rsidP="00862485">
      <w:pPr>
        <w:pStyle w:val="TableParagraph"/>
        <w:spacing w:line="275" w:lineRule="exact"/>
        <w:ind w:left="1843" w:hanging="1843"/>
        <w:rPr>
          <w:b/>
          <w:spacing w:val="-2"/>
        </w:rPr>
      </w:pPr>
      <w:r>
        <w:rPr>
          <w:b/>
          <w:spacing w:val="-2"/>
        </w:rPr>
        <w:t>Concerned:</w:t>
      </w:r>
    </w:p>
    <w:p w14:paraId="120EE98B" w14:textId="2C8A1CE5" w:rsidR="00862485" w:rsidRDefault="00862485" w:rsidP="00862485">
      <w:pPr>
        <w:pStyle w:val="TableParagraph"/>
        <w:spacing w:after="0" w:line="275" w:lineRule="exact"/>
        <w:ind w:left="1843" w:hanging="1843"/>
        <w:rPr>
          <w:b/>
        </w:rPr>
      </w:pPr>
      <w:r>
        <w:rPr>
          <w:b/>
        </w:rPr>
        <w:t xml:space="preserve">Level of </w:t>
      </w:r>
      <w:r>
        <w:rPr>
          <w:b/>
        </w:rPr>
        <w:tab/>
      </w:r>
      <w:r>
        <w:rPr>
          <w:spacing w:val="-2"/>
        </w:rPr>
        <w:t>National</w:t>
      </w:r>
    </w:p>
    <w:p w14:paraId="088B2F4A" w14:textId="69E50573" w:rsidR="00862485" w:rsidRDefault="00862485" w:rsidP="00862485">
      <w:pPr>
        <w:pStyle w:val="TableParagraph"/>
        <w:spacing w:line="275" w:lineRule="exact"/>
        <w:ind w:left="1843" w:hanging="1843"/>
        <w:rPr>
          <w:b/>
          <w:spacing w:val="-2"/>
        </w:rPr>
      </w:pPr>
      <w:r>
        <w:rPr>
          <w:b/>
          <w:spacing w:val="-2"/>
        </w:rPr>
        <w:t>Government:</w:t>
      </w:r>
    </w:p>
    <w:p w14:paraId="67F6CC98" w14:textId="77777777" w:rsidR="00862485" w:rsidRDefault="00862485" w:rsidP="00862485">
      <w:pPr>
        <w:pStyle w:val="TableParagraph"/>
        <w:spacing w:before="130" w:after="0" w:line="275" w:lineRule="exact"/>
        <w:ind w:left="1843" w:hanging="1843"/>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4B650821" w14:textId="0213DB55" w:rsidR="00862485" w:rsidRDefault="00862485" w:rsidP="00862485">
      <w:pPr>
        <w:pStyle w:val="TableParagraph"/>
        <w:spacing w:line="275" w:lineRule="exact"/>
        <w:ind w:left="1843" w:firstLine="0"/>
        <w:rPr>
          <w:b/>
          <w:spacing w:val="-2"/>
        </w:rPr>
      </w:pPr>
      <w:r>
        <w:rPr>
          <w:i/>
        </w:rPr>
        <w:t>Monetary</w:t>
      </w:r>
      <w:r>
        <w:rPr>
          <w:i/>
          <w:spacing w:val="-4"/>
        </w:rPr>
        <w:t xml:space="preserve"> </w:t>
      </w:r>
      <w:r>
        <w:rPr>
          <w:i/>
        </w:rPr>
        <w:t>Authority</w:t>
      </w:r>
      <w:r>
        <w:rPr>
          <w:i/>
          <w:spacing w:val="-3"/>
        </w:rPr>
        <w:t xml:space="preserve"> </w:t>
      </w:r>
      <w:r>
        <w:rPr>
          <w:i/>
        </w:rPr>
        <w:t>of</w:t>
      </w:r>
      <w:r>
        <w:rPr>
          <w:i/>
          <w:spacing w:val="2"/>
        </w:rPr>
        <w:t xml:space="preserve"> </w:t>
      </w:r>
      <w:r>
        <w:rPr>
          <w:i/>
        </w:rPr>
        <w:t>Singapore Act</w:t>
      </w:r>
      <w:r>
        <w:t>,</w:t>
      </w:r>
      <w:r>
        <w:rPr>
          <w:spacing w:val="-5"/>
        </w:rPr>
        <w:t xml:space="preserve"> </w:t>
      </w:r>
      <w:r>
        <w:t>Cap.</w:t>
      </w:r>
      <w:r>
        <w:rPr>
          <w:spacing w:val="-1"/>
        </w:rPr>
        <w:t xml:space="preserve"> </w:t>
      </w:r>
      <w:r>
        <w:rPr>
          <w:spacing w:val="-5"/>
        </w:rPr>
        <w:t>186</w:t>
      </w:r>
    </w:p>
    <w:p w14:paraId="6D4C0215" w14:textId="77777777" w:rsidR="00862485" w:rsidRDefault="00862485" w:rsidP="00DC19E0">
      <w:pPr>
        <w:pStyle w:val="TableParagraph"/>
        <w:spacing w:before="133"/>
        <w:ind w:left="1843" w:right="-990" w:hanging="1843"/>
      </w:pPr>
      <w:r>
        <w:rPr>
          <w:b/>
          <w:spacing w:val="-2"/>
        </w:rPr>
        <w:t>Reservation:</w:t>
      </w:r>
      <w:r>
        <w:rPr>
          <w:b/>
          <w:spacing w:val="-2"/>
        </w:rPr>
        <w:tab/>
      </w:r>
      <w:r>
        <w:t>No foreign person shall, acting alone or in concert with other persons, assume control of any Singapore-incorporated bank or its financial holding company which is regulated by MAS (other than a Singapore-incorporated bank or financial</w:t>
      </w:r>
      <w:r>
        <w:rPr>
          <w:spacing w:val="-12"/>
        </w:rPr>
        <w:t xml:space="preserve"> </w:t>
      </w:r>
      <w:r>
        <w:t>holding</w:t>
      </w:r>
      <w:r>
        <w:rPr>
          <w:spacing w:val="-8"/>
        </w:rPr>
        <w:t xml:space="preserve"> </w:t>
      </w:r>
      <w:r>
        <w:t>company</w:t>
      </w:r>
      <w:r>
        <w:rPr>
          <w:spacing w:val="-15"/>
        </w:rPr>
        <w:t xml:space="preserve"> </w:t>
      </w:r>
      <w:r>
        <w:t>that is</w:t>
      </w:r>
      <w:r>
        <w:rPr>
          <w:spacing w:val="-9"/>
        </w:rPr>
        <w:t xml:space="preserve"> </w:t>
      </w:r>
      <w:r>
        <w:t>controlled</w:t>
      </w:r>
      <w:r>
        <w:rPr>
          <w:spacing w:val="-3"/>
        </w:rPr>
        <w:t xml:space="preserve"> </w:t>
      </w:r>
      <w:r>
        <w:t>by</w:t>
      </w:r>
      <w:r>
        <w:rPr>
          <w:spacing w:val="-12"/>
        </w:rPr>
        <w:t xml:space="preserve"> </w:t>
      </w:r>
      <w:r>
        <w:t>a</w:t>
      </w:r>
      <w:r>
        <w:rPr>
          <w:spacing w:val="-4"/>
        </w:rPr>
        <w:t xml:space="preserve"> </w:t>
      </w:r>
      <w:r>
        <w:t>financial</w:t>
      </w:r>
      <w:r>
        <w:rPr>
          <w:spacing w:val="-8"/>
        </w:rPr>
        <w:t xml:space="preserve"> </w:t>
      </w:r>
      <w:r>
        <w:t>institution</w:t>
      </w:r>
      <w:r>
        <w:rPr>
          <w:spacing w:val="-12"/>
        </w:rPr>
        <w:t xml:space="preserve"> </w:t>
      </w:r>
      <w:r>
        <w:t>of</w:t>
      </w:r>
      <w:r>
        <w:rPr>
          <w:spacing w:val="-15"/>
        </w:rPr>
        <w:t xml:space="preserve"> </w:t>
      </w:r>
      <w:r>
        <w:t xml:space="preserve">another </w:t>
      </w:r>
      <w:r>
        <w:rPr>
          <w:spacing w:val="-2"/>
        </w:rPr>
        <w:t>Party).</w:t>
      </w:r>
    </w:p>
    <w:p w14:paraId="17F8DF62" w14:textId="77777777" w:rsidR="00862485" w:rsidRDefault="00862485" w:rsidP="00DC19E0">
      <w:pPr>
        <w:pStyle w:val="TableParagraph"/>
        <w:ind w:left="1843" w:right="-990" w:firstLine="0"/>
        <w:jc w:val="left"/>
      </w:pPr>
      <w:r>
        <w:t>Approval</w:t>
      </w:r>
      <w:r>
        <w:rPr>
          <w:spacing w:val="-6"/>
        </w:rPr>
        <w:t xml:space="preserve"> </w:t>
      </w:r>
      <w:r>
        <w:t>from</w:t>
      </w:r>
      <w:r>
        <w:rPr>
          <w:spacing w:val="-10"/>
        </w:rPr>
        <w:t xml:space="preserve"> </w:t>
      </w:r>
      <w:r>
        <w:t>the</w:t>
      </w:r>
      <w:r>
        <w:rPr>
          <w:spacing w:val="-2"/>
        </w:rPr>
        <w:t xml:space="preserve"> </w:t>
      </w:r>
      <w:r>
        <w:t>Minister is</w:t>
      </w:r>
      <w:r>
        <w:rPr>
          <w:spacing w:val="-3"/>
        </w:rPr>
        <w:t xml:space="preserve"> </w:t>
      </w:r>
      <w:r>
        <w:t>required</w:t>
      </w:r>
      <w:r>
        <w:rPr>
          <w:spacing w:val="-1"/>
        </w:rPr>
        <w:t xml:space="preserve"> </w:t>
      </w:r>
      <w:r>
        <w:t>before</w:t>
      </w:r>
      <w:r>
        <w:rPr>
          <w:spacing w:val="-2"/>
        </w:rPr>
        <w:t xml:space="preserve"> </w:t>
      </w:r>
      <w:r>
        <w:t>a</w:t>
      </w:r>
      <w:r>
        <w:rPr>
          <w:spacing w:val="-2"/>
        </w:rPr>
        <w:t xml:space="preserve"> </w:t>
      </w:r>
      <w:r>
        <w:t>person, either alone</w:t>
      </w:r>
      <w:r>
        <w:rPr>
          <w:spacing w:val="-2"/>
        </w:rPr>
        <w:t xml:space="preserve"> </w:t>
      </w:r>
      <w:r>
        <w:t>or</w:t>
      </w:r>
      <w:r>
        <w:rPr>
          <w:spacing w:val="-9"/>
        </w:rPr>
        <w:t xml:space="preserve"> </w:t>
      </w:r>
      <w:r>
        <w:t>together with associated persons, is allowed to acquire indirect control over and shareholdings</w:t>
      </w:r>
      <w:r>
        <w:rPr>
          <w:spacing w:val="-15"/>
        </w:rPr>
        <w:t xml:space="preserve"> </w:t>
      </w:r>
      <w:r>
        <w:t>or</w:t>
      </w:r>
      <w:r>
        <w:rPr>
          <w:spacing w:val="-15"/>
        </w:rPr>
        <w:t xml:space="preserve"> </w:t>
      </w:r>
      <w:r>
        <w:t>voting</w:t>
      </w:r>
      <w:r>
        <w:rPr>
          <w:spacing w:val="-15"/>
        </w:rPr>
        <w:t xml:space="preserve"> </w:t>
      </w:r>
      <w:r>
        <w:t>control</w:t>
      </w:r>
      <w:r>
        <w:rPr>
          <w:spacing w:val="-17"/>
        </w:rPr>
        <w:t xml:space="preserve"> </w:t>
      </w:r>
      <w:r>
        <w:t>of</w:t>
      </w:r>
      <w:r>
        <w:rPr>
          <w:spacing w:val="-16"/>
        </w:rPr>
        <w:t xml:space="preserve"> </w:t>
      </w:r>
      <w:r>
        <w:t>or</w:t>
      </w:r>
      <w:r>
        <w:rPr>
          <w:spacing w:val="-15"/>
        </w:rPr>
        <w:t xml:space="preserve"> </w:t>
      </w:r>
      <w:r>
        <w:t>exceeding</w:t>
      </w:r>
      <w:r>
        <w:rPr>
          <w:spacing w:val="-10"/>
        </w:rPr>
        <w:t xml:space="preserve"> </w:t>
      </w:r>
      <w:r>
        <w:t>5%,</w:t>
      </w:r>
      <w:r>
        <w:rPr>
          <w:spacing w:val="-9"/>
        </w:rPr>
        <w:t xml:space="preserve"> </w:t>
      </w:r>
      <w:r>
        <w:t>12%</w:t>
      </w:r>
      <w:r>
        <w:rPr>
          <w:spacing w:val="-16"/>
        </w:rPr>
        <w:t xml:space="preserve"> </w:t>
      </w:r>
      <w:r>
        <w:t>or</w:t>
      </w:r>
      <w:r>
        <w:rPr>
          <w:spacing w:val="-15"/>
        </w:rPr>
        <w:t xml:space="preserve"> </w:t>
      </w:r>
      <w:r>
        <w:t>20%</w:t>
      </w:r>
      <w:r>
        <w:rPr>
          <w:spacing w:val="-15"/>
        </w:rPr>
        <w:t xml:space="preserve"> </w:t>
      </w:r>
      <w:r>
        <w:t>in</w:t>
      </w:r>
      <w:r>
        <w:rPr>
          <w:spacing w:val="-15"/>
        </w:rPr>
        <w:t xml:space="preserve"> </w:t>
      </w:r>
      <w:r>
        <w:t>a</w:t>
      </w:r>
      <w:r>
        <w:rPr>
          <w:spacing w:val="-13"/>
        </w:rPr>
        <w:t xml:space="preserve"> </w:t>
      </w:r>
      <w:r>
        <w:t>Singapore- incorporated</w:t>
      </w:r>
      <w:r>
        <w:rPr>
          <w:spacing w:val="39"/>
        </w:rPr>
        <w:t xml:space="preserve"> </w:t>
      </w:r>
      <w:r>
        <w:t>bank</w:t>
      </w:r>
      <w:r>
        <w:rPr>
          <w:spacing w:val="39"/>
        </w:rPr>
        <w:t xml:space="preserve"> </w:t>
      </w:r>
      <w:r>
        <w:t>or</w:t>
      </w:r>
      <w:r>
        <w:rPr>
          <w:spacing w:val="36"/>
        </w:rPr>
        <w:t xml:space="preserve"> </w:t>
      </w:r>
      <w:r>
        <w:t>a</w:t>
      </w:r>
      <w:r>
        <w:rPr>
          <w:spacing w:val="33"/>
        </w:rPr>
        <w:t xml:space="preserve"> </w:t>
      </w:r>
      <w:r>
        <w:t>financial</w:t>
      </w:r>
      <w:r>
        <w:rPr>
          <w:spacing w:val="35"/>
        </w:rPr>
        <w:t xml:space="preserve"> </w:t>
      </w:r>
      <w:r>
        <w:t>holding</w:t>
      </w:r>
      <w:r>
        <w:rPr>
          <w:spacing w:val="39"/>
        </w:rPr>
        <w:t xml:space="preserve"> </w:t>
      </w:r>
      <w:r>
        <w:t>company,</w:t>
      </w:r>
      <w:r>
        <w:rPr>
          <w:spacing w:val="40"/>
        </w:rPr>
        <w:t xml:space="preserve"> </w:t>
      </w:r>
      <w:r>
        <w:t>and</w:t>
      </w:r>
      <w:r>
        <w:rPr>
          <w:spacing w:val="39"/>
        </w:rPr>
        <w:t xml:space="preserve"> </w:t>
      </w:r>
      <w:r>
        <w:t>before</w:t>
      </w:r>
      <w:r>
        <w:rPr>
          <w:spacing w:val="38"/>
        </w:rPr>
        <w:t xml:space="preserve"> </w:t>
      </w:r>
      <w:r>
        <w:t>a</w:t>
      </w:r>
      <w:r>
        <w:rPr>
          <w:spacing w:val="38"/>
        </w:rPr>
        <w:t xml:space="preserve"> </w:t>
      </w:r>
      <w:r>
        <w:t>Singapore- incorporated bank or a financial holding company is merged or taken over by any other body.</w:t>
      </w:r>
    </w:p>
    <w:p w14:paraId="419E80E7" w14:textId="77777777" w:rsidR="00862485" w:rsidRDefault="00862485" w:rsidP="00DC19E0">
      <w:pPr>
        <w:pStyle w:val="TableParagraph"/>
        <w:ind w:left="1843" w:right="-990" w:firstLine="0"/>
      </w:pPr>
      <w:r>
        <w:t>In approving applications to exceed the threshold limits, the Minister may impose conditions that are considered necessary to prevent undue control, protect public interests, and ensure the integrity of the financial system.</w:t>
      </w:r>
    </w:p>
    <w:p w14:paraId="78C3F0A3" w14:textId="77777777" w:rsidR="00862485" w:rsidRDefault="00862485" w:rsidP="00DC19E0">
      <w:pPr>
        <w:pStyle w:val="TableParagraph"/>
        <w:ind w:left="1843" w:right="-990" w:firstLine="0"/>
      </w:pPr>
      <w:r>
        <w:t>A</w:t>
      </w:r>
      <w:r>
        <w:rPr>
          <w:spacing w:val="-2"/>
        </w:rPr>
        <w:t xml:space="preserve"> </w:t>
      </w:r>
      <w:r>
        <w:t>foreign</w:t>
      </w:r>
      <w:r>
        <w:rPr>
          <w:spacing w:val="-5"/>
        </w:rPr>
        <w:t xml:space="preserve"> </w:t>
      </w:r>
      <w:r>
        <w:t>person is</w:t>
      </w:r>
      <w:r>
        <w:rPr>
          <w:spacing w:val="-2"/>
        </w:rPr>
        <w:t xml:space="preserve"> </w:t>
      </w:r>
      <w:r>
        <w:t>a</w:t>
      </w:r>
      <w:r>
        <w:rPr>
          <w:spacing w:val="-1"/>
        </w:rPr>
        <w:t xml:space="preserve"> </w:t>
      </w:r>
      <w:r>
        <w:t>person</w:t>
      </w:r>
      <w:r>
        <w:rPr>
          <w:spacing w:val="-10"/>
        </w:rPr>
        <w:t xml:space="preserve"> </w:t>
      </w:r>
      <w:r>
        <w:t>that</w:t>
      </w:r>
      <w:r>
        <w:rPr>
          <w:spacing w:val="5"/>
        </w:rPr>
        <w:t xml:space="preserve"> </w:t>
      </w:r>
      <w:r>
        <w:rPr>
          <w:spacing w:val="-5"/>
        </w:rPr>
        <w:t>is:</w:t>
      </w:r>
    </w:p>
    <w:p w14:paraId="0FF38B70" w14:textId="6302BE4D" w:rsidR="00862485" w:rsidRPr="00862485" w:rsidRDefault="00862485" w:rsidP="00DC19E0">
      <w:pPr>
        <w:pStyle w:val="TableParagraph"/>
        <w:numPr>
          <w:ilvl w:val="0"/>
          <w:numId w:val="7"/>
        </w:numPr>
        <w:tabs>
          <w:tab w:val="left" w:pos="1230"/>
        </w:tabs>
        <w:ind w:left="2552" w:right="-990" w:firstLine="0"/>
      </w:pPr>
      <w:r>
        <w:t>in</w:t>
      </w:r>
      <w:r>
        <w:rPr>
          <w:spacing w:val="-6"/>
        </w:rPr>
        <w:t xml:space="preserve"> </w:t>
      </w:r>
      <w:r>
        <w:t>the</w:t>
      </w:r>
      <w:r>
        <w:rPr>
          <w:spacing w:val="-2"/>
        </w:rPr>
        <w:t xml:space="preserve"> </w:t>
      </w:r>
      <w:r>
        <w:t>case</w:t>
      </w:r>
      <w:r>
        <w:rPr>
          <w:spacing w:val="-1"/>
        </w:rPr>
        <w:t xml:space="preserve"> </w:t>
      </w:r>
      <w:r>
        <w:t>of</w:t>
      </w:r>
      <w:r>
        <w:rPr>
          <w:spacing w:val="-8"/>
        </w:rPr>
        <w:t xml:space="preserve"> </w:t>
      </w:r>
      <w:r>
        <w:t>a</w:t>
      </w:r>
      <w:r>
        <w:rPr>
          <w:spacing w:val="-2"/>
        </w:rPr>
        <w:t xml:space="preserve"> </w:t>
      </w:r>
      <w:r>
        <w:t>natural</w:t>
      </w:r>
      <w:r>
        <w:rPr>
          <w:spacing w:val="-8"/>
        </w:rPr>
        <w:t xml:space="preserve"> </w:t>
      </w:r>
      <w:r>
        <w:t>person,</w:t>
      </w:r>
      <w:r>
        <w:rPr>
          <w:spacing w:val="1"/>
        </w:rPr>
        <w:t xml:space="preserve"> </w:t>
      </w:r>
      <w:r>
        <w:t>not a</w:t>
      </w:r>
      <w:r>
        <w:rPr>
          <w:spacing w:val="-1"/>
        </w:rPr>
        <w:t xml:space="preserve"> </w:t>
      </w:r>
      <w:r>
        <w:t>citizen</w:t>
      </w:r>
      <w:r>
        <w:rPr>
          <w:spacing w:val="-6"/>
        </w:rPr>
        <w:t xml:space="preserve"> </w:t>
      </w:r>
      <w:r>
        <w:t>of</w:t>
      </w:r>
      <w:r>
        <w:rPr>
          <w:spacing w:val="-3"/>
        </w:rPr>
        <w:t xml:space="preserve"> </w:t>
      </w:r>
      <w:r>
        <w:t>Singapore;</w:t>
      </w:r>
      <w:r>
        <w:rPr>
          <w:spacing w:val="-5"/>
        </w:rPr>
        <w:t xml:space="preserve"> and</w:t>
      </w:r>
    </w:p>
    <w:p w14:paraId="3B6ED1AC" w14:textId="2A8559D2" w:rsidR="00FF11AE" w:rsidRDefault="00862485" w:rsidP="00DC19E0">
      <w:pPr>
        <w:pStyle w:val="TableParagraph"/>
        <w:numPr>
          <w:ilvl w:val="0"/>
          <w:numId w:val="7"/>
        </w:numPr>
        <w:tabs>
          <w:tab w:val="left" w:pos="1230"/>
        </w:tabs>
        <w:ind w:left="2552" w:right="-990" w:firstLine="0"/>
      </w:pPr>
      <w:r w:rsidRPr="009E3024">
        <w:t xml:space="preserve"> </w:t>
      </w:r>
      <w:r>
        <w:t>in</w:t>
      </w:r>
      <w:r w:rsidRPr="009E3024">
        <w:t xml:space="preserve"> </w:t>
      </w:r>
      <w:r>
        <w:t>the</w:t>
      </w:r>
      <w:r w:rsidRPr="009E3024">
        <w:t xml:space="preserve"> </w:t>
      </w:r>
      <w:r>
        <w:t>case</w:t>
      </w:r>
      <w:r w:rsidRPr="009E3024">
        <w:t xml:space="preserve"> </w:t>
      </w:r>
      <w:r>
        <w:t>of</w:t>
      </w:r>
      <w:r w:rsidRPr="009E3024">
        <w:t xml:space="preserve"> </w:t>
      </w:r>
      <w:r>
        <w:t>a</w:t>
      </w:r>
      <w:r w:rsidRPr="009E3024">
        <w:t xml:space="preserve"> </w:t>
      </w:r>
      <w:r>
        <w:t>corporation,</w:t>
      </w:r>
      <w:r w:rsidRPr="009E3024">
        <w:t xml:space="preserve"> </w:t>
      </w:r>
      <w:r>
        <w:t>not</w:t>
      </w:r>
      <w:r w:rsidRPr="009E3024">
        <w:t xml:space="preserve"> </w:t>
      </w:r>
      <w:r>
        <w:t>controlled</w:t>
      </w:r>
      <w:r w:rsidRPr="009E3024">
        <w:t xml:space="preserve"> </w:t>
      </w:r>
      <w:r>
        <w:t>by</w:t>
      </w:r>
      <w:r w:rsidRPr="009E3024">
        <w:t xml:space="preserve"> </w:t>
      </w:r>
      <w:r>
        <w:t>citizens</w:t>
      </w:r>
      <w:r w:rsidRPr="009E3024">
        <w:t xml:space="preserve"> </w:t>
      </w:r>
      <w:r>
        <w:t>of</w:t>
      </w:r>
      <w:r w:rsidRPr="009E3024">
        <w:t xml:space="preserve"> Singapore.</w:t>
      </w:r>
    </w:p>
    <w:p w14:paraId="58D3A3FB" w14:textId="77777777" w:rsidR="00FF11AE" w:rsidRDefault="00FF11AE">
      <w:pPr>
        <w:spacing w:after="0"/>
        <w:ind w:firstLine="0"/>
        <w:jc w:val="left"/>
      </w:pPr>
      <w:r>
        <w:br w:type="page"/>
      </w:r>
    </w:p>
    <w:p w14:paraId="439AB224" w14:textId="7CCDB357" w:rsidR="00FF11AE" w:rsidRPr="00FF11AE" w:rsidRDefault="00FF11AE" w:rsidP="00FF11AE">
      <w:pPr>
        <w:pStyle w:val="Heading3"/>
        <w:ind w:left="-142"/>
        <w:jc w:val="left"/>
        <w:rPr>
          <w:i w:val="0"/>
          <w:iCs w:val="0"/>
          <w:w w:val="95"/>
        </w:rPr>
      </w:pPr>
      <w:r w:rsidRPr="00FF11AE">
        <w:rPr>
          <w:i w:val="0"/>
          <w:iCs w:val="0"/>
          <w:w w:val="95"/>
        </w:rPr>
        <w:lastRenderedPageBreak/>
        <w:t>A-6</w:t>
      </w:r>
    </w:p>
    <w:p w14:paraId="2BD8C222" w14:textId="7D08FB24" w:rsidR="00167139" w:rsidRDefault="00FF11AE" w:rsidP="00862485">
      <w:pPr>
        <w:ind w:left="1843" w:right="-806" w:hanging="1843"/>
        <w:rPr>
          <w:b/>
          <w:spacing w:val="-2"/>
        </w:rPr>
      </w:pPr>
      <w:r>
        <w:rPr>
          <w:b/>
          <w:spacing w:val="-2"/>
        </w:rPr>
        <w:t>Sector:</w:t>
      </w:r>
      <w:r>
        <w:rPr>
          <w:b/>
          <w:spacing w:val="-2"/>
        </w:rPr>
        <w:tab/>
      </w:r>
      <w:r>
        <w:t>Financial</w:t>
      </w:r>
      <w:r>
        <w:rPr>
          <w:spacing w:val="-11"/>
        </w:rPr>
        <w:t xml:space="preserve"> </w:t>
      </w:r>
      <w:r>
        <w:rPr>
          <w:spacing w:val="-2"/>
        </w:rPr>
        <w:t>Services</w:t>
      </w:r>
    </w:p>
    <w:p w14:paraId="1577C361" w14:textId="3EC524A6" w:rsidR="00FF11AE" w:rsidRDefault="00FF11AE" w:rsidP="00862485">
      <w:pPr>
        <w:ind w:left="1843" w:right="-806" w:hanging="1843"/>
        <w:rPr>
          <w:b/>
          <w:spacing w:val="-2"/>
        </w:rPr>
      </w:pPr>
      <w:r>
        <w:rPr>
          <w:b/>
          <w:w w:val="95"/>
        </w:rPr>
        <w:t>Sub-</w:t>
      </w:r>
      <w:r>
        <w:rPr>
          <w:b/>
          <w:spacing w:val="-2"/>
        </w:rPr>
        <w:t>Sector:</w:t>
      </w:r>
      <w:r>
        <w:rPr>
          <w:b/>
          <w:spacing w:val="-2"/>
        </w:rPr>
        <w:tab/>
      </w:r>
      <w:r>
        <w:rPr>
          <w:spacing w:val="-2"/>
        </w:rPr>
        <w:t>Banking</w:t>
      </w:r>
    </w:p>
    <w:p w14:paraId="1BCB1E29" w14:textId="1E839687" w:rsidR="00FF11AE" w:rsidRDefault="00FF11AE" w:rsidP="00FF11AE">
      <w:pPr>
        <w:spacing w:after="0"/>
        <w:ind w:left="1843" w:right="-806" w:hanging="1843"/>
        <w:rPr>
          <w:b/>
          <w:spacing w:val="-2"/>
        </w:rPr>
      </w:pPr>
      <w:r>
        <w:rPr>
          <w:b/>
          <w:spacing w:val="-2"/>
        </w:rPr>
        <w:t xml:space="preserve">Obligations </w:t>
      </w:r>
      <w:r>
        <w:rPr>
          <w:b/>
          <w:spacing w:val="-2"/>
        </w:rPr>
        <w:tab/>
      </w:r>
      <w:r>
        <w:t>Senior</w:t>
      </w:r>
      <w:r>
        <w:rPr>
          <w:spacing w:val="-2"/>
        </w:rPr>
        <w:t xml:space="preserve"> </w:t>
      </w:r>
      <w:r>
        <w:t>Management</w:t>
      </w:r>
      <w:r>
        <w:rPr>
          <w:spacing w:val="3"/>
        </w:rPr>
        <w:t xml:space="preserve"> </w:t>
      </w:r>
      <w:r>
        <w:t>and</w:t>
      </w:r>
      <w:r>
        <w:rPr>
          <w:spacing w:val="-2"/>
        </w:rPr>
        <w:t xml:space="preserve"> </w:t>
      </w:r>
      <w:r>
        <w:t>Board</w:t>
      </w:r>
      <w:r>
        <w:rPr>
          <w:spacing w:val="-7"/>
        </w:rPr>
        <w:t xml:space="preserve"> </w:t>
      </w:r>
      <w:r>
        <w:t>of</w:t>
      </w:r>
      <w:r>
        <w:rPr>
          <w:spacing w:val="-10"/>
        </w:rPr>
        <w:t xml:space="preserve"> </w:t>
      </w:r>
      <w:r>
        <w:rPr>
          <w:spacing w:val="-2"/>
        </w:rPr>
        <w:t>Directors</w:t>
      </w:r>
    </w:p>
    <w:p w14:paraId="336D477B" w14:textId="66F9E4CB" w:rsidR="00FF11AE" w:rsidRDefault="00FF11AE" w:rsidP="00862485">
      <w:pPr>
        <w:ind w:left="1843" w:right="-806" w:hanging="1843"/>
        <w:rPr>
          <w:b/>
          <w:spacing w:val="-2"/>
        </w:rPr>
      </w:pPr>
      <w:r>
        <w:rPr>
          <w:b/>
          <w:spacing w:val="-2"/>
        </w:rPr>
        <w:t>Concerned:</w:t>
      </w:r>
    </w:p>
    <w:p w14:paraId="1947876D" w14:textId="6C57E677" w:rsidR="00FF11AE" w:rsidRDefault="00FF11AE" w:rsidP="00FF11AE">
      <w:pPr>
        <w:spacing w:after="0"/>
        <w:ind w:left="1843" w:right="-806" w:hanging="1843"/>
        <w:rPr>
          <w:b/>
        </w:rPr>
      </w:pPr>
      <w:r>
        <w:rPr>
          <w:b/>
        </w:rPr>
        <w:t xml:space="preserve">Level of </w:t>
      </w:r>
      <w:r>
        <w:rPr>
          <w:b/>
        </w:rPr>
        <w:tab/>
      </w:r>
      <w:r>
        <w:rPr>
          <w:spacing w:val="-2"/>
        </w:rPr>
        <w:t>National</w:t>
      </w:r>
    </w:p>
    <w:p w14:paraId="1EB9AC22" w14:textId="7A909F98" w:rsidR="00FF11AE" w:rsidRDefault="00FF11AE" w:rsidP="00862485">
      <w:pPr>
        <w:ind w:left="1843" w:right="-806" w:hanging="1843"/>
        <w:rPr>
          <w:b/>
          <w:spacing w:val="-2"/>
        </w:rPr>
      </w:pPr>
      <w:r>
        <w:rPr>
          <w:b/>
          <w:spacing w:val="-2"/>
        </w:rPr>
        <w:t>Government:</w:t>
      </w:r>
    </w:p>
    <w:p w14:paraId="32856087" w14:textId="77777777" w:rsidR="00FF11AE" w:rsidRDefault="00FF11AE" w:rsidP="00FF11AE">
      <w:pPr>
        <w:spacing w:after="0"/>
        <w:ind w:left="1843" w:right="-806" w:hanging="1843"/>
      </w:pPr>
      <w:r>
        <w:rPr>
          <w:b/>
          <w:spacing w:val="-2"/>
        </w:rPr>
        <w:t>Measure:</w:t>
      </w:r>
      <w:r>
        <w:rPr>
          <w:b/>
          <w:spacing w:val="-2"/>
        </w:rPr>
        <w:tab/>
      </w:r>
      <w:r>
        <w:rPr>
          <w:i/>
        </w:rPr>
        <w:t>Banking Act</w:t>
      </w:r>
      <w:r>
        <w:t xml:space="preserve">, Cap. 19, MAS Notice No. 622 </w:t>
      </w:r>
    </w:p>
    <w:p w14:paraId="1FB9D3F7" w14:textId="58D30576" w:rsidR="00FF11AE" w:rsidRDefault="00FF11AE" w:rsidP="00FF11AE">
      <w:pPr>
        <w:ind w:left="1843" w:right="-806" w:firstLine="0"/>
        <w:rPr>
          <w:b/>
          <w:spacing w:val="-2"/>
        </w:rPr>
      </w:pPr>
      <w:r>
        <w:t>Banking</w:t>
      </w:r>
      <w:r>
        <w:rPr>
          <w:spacing w:val="-15"/>
        </w:rPr>
        <w:t xml:space="preserve"> </w:t>
      </w:r>
      <w:r>
        <w:t>(Corporate</w:t>
      </w:r>
      <w:r>
        <w:rPr>
          <w:spacing w:val="-15"/>
        </w:rPr>
        <w:t xml:space="preserve"> </w:t>
      </w:r>
      <w:r>
        <w:t>Governance)</w:t>
      </w:r>
      <w:r>
        <w:rPr>
          <w:spacing w:val="-15"/>
        </w:rPr>
        <w:t xml:space="preserve"> </w:t>
      </w:r>
      <w:r>
        <w:t>Regulations</w:t>
      </w:r>
    </w:p>
    <w:p w14:paraId="139F426D" w14:textId="22FA6C1C" w:rsidR="00167139" w:rsidRDefault="00FF11AE" w:rsidP="00FF11AE">
      <w:pPr>
        <w:ind w:left="1843" w:right="-806" w:hanging="1843"/>
        <w:rPr>
          <w:b/>
          <w:spacing w:val="-2"/>
        </w:rPr>
      </w:pPr>
      <w:r>
        <w:rPr>
          <w:b/>
          <w:spacing w:val="-2"/>
        </w:rPr>
        <w:t>Reservation:</w:t>
      </w:r>
      <w:r>
        <w:rPr>
          <w:b/>
          <w:spacing w:val="-2"/>
        </w:rPr>
        <w:tab/>
      </w:r>
      <w:proofErr w:type="gramStart"/>
      <w:r>
        <w:t>A majority</w:t>
      </w:r>
      <w:r>
        <w:rPr>
          <w:spacing w:val="-1"/>
        </w:rPr>
        <w:t xml:space="preserve"> </w:t>
      </w:r>
      <w:r>
        <w:t>of</w:t>
      </w:r>
      <w:proofErr w:type="gramEnd"/>
      <w:r>
        <w:t xml:space="preserve"> the directors of a bank incorporated in Singapore must be either Singapore citizens or Singapore permanent residents.</w:t>
      </w:r>
    </w:p>
    <w:p w14:paraId="01C19305" w14:textId="0B011328" w:rsidR="00FF11AE" w:rsidRDefault="00FF11AE">
      <w:pPr>
        <w:spacing w:after="0"/>
        <w:ind w:firstLine="0"/>
        <w:jc w:val="left"/>
        <w:rPr>
          <w:b/>
          <w:spacing w:val="-2"/>
        </w:rPr>
      </w:pPr>
      <w:r>
        <w:rPr>
          <w:b/>
          <w:spacing w:val="-2"/>
        </w:rPr>
        <w:br w:type="page"/>
      </w:r>
    </w:p>
    <w:p w14:paraId="5E1465D1" w14:textId="5176AE00" w:rsidR="003E5AA4" w:rsidRPr="00FF11AE" w:rsidRDefault="003E5AA4" w:rsidP="003E5AA4">
      <w:pPr>
        <w:pStyle w:val="Heading3"/>
        <w:ind w:left="-142"/>
        <w:jc w:val="left"/>
        <w:rPr>
          <w:i w:val="0"/>
          <w:iCs w:val="0"/>
          <w:w w:val="95"/>
        </w:rPr>
      </w:pPr>
      <w:r w:rsidRPr="00FF11AE">
        <w:rPr>
          <w:i w:val="0"/>
          <w:iCs w:val="0"/>
          <w:w w:val="95"/>
        </w:rPr>
        <w:lastRenderedPageBreak/>
        <w:t>A-</w:t>
      </w:r>
      <w:r>
        <w:rPr>
          <w:i w:val="0"/>
          <w:iCs w:val="0"/>
          <w:w w:val="95"/>
        </w:rPr>
        <w:t>7</w:t>
      </w:r>
    </w:p>
    <w:p w14:paraId="434891E4" w14:textId="2335CAB7" w:rsidR="00167139" w:rsidRDefault="003E5AA4" w:rsidP="00862485">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60B7012D" w14:textId="56A88E82" w:rsidR="00E0038B" w:rsidRDefault="003E5AA4" w:rsidP="00E0038B">
      <w:pPr>
        <w:ind w:left="1843" w:right="45" w:hanging="1843"/>
        <w:rPr>
          <w:b/>
          <w:spacing w:val="-2"/>
        </w:rPr>
      </w:pPr>
      <w:r>
        <w:rPr>
          <w:b/>
          <w:w w:val="95"/>
        </w:rPr>
        <w:t>Sub-</w:t>
      </w:r>
      <w:r>
        <w:rPr>
          <w:b/>
          <w:spacing w:val="-2"/>
        </w:rPr>
        <w:t>Sector:</w:t>
      </w:r>
      <w:r>
        <w:rPr>
          <w:b/>
          <w:spacing w:val="-2"/>
        </w:rPr>
        <w:tab/>
      </w:r>
      <w:r>
        <w:t>Settlement</w:t>
      </w:r>
      <w:r>
        <w:rPr>
          <w:spacing w:val="-1"/>
        </w:rPr>
        <w:t xml:space="preserve"> </w:t>
      </w:r>
      <w:r>
        <w:t>and</w:t>
      </w:r>
      <w:r>
        <w:rPr>
          <w:spacing w:val="-5"/>
        </w:rPr>
        <w:t xml:space="preserve"> </w:t>
      </w:r>
      <w:r>
        <w:t>clearing</w:t>
      </w:r>
      <w:r>
        <w:rPr>
          <w:spacing w:val="-5"/>
        </w:rPr>
        <w:t xml:space="preserve"> </w:t>
      </w:r>
      <w:r>
        <w:t>services</w:t>
      </w:r>
      <w:r>
        <w:rPr>
          <w:spacing w:val="-3"/>
        </w:rPr>
        <w:t xml:space="preserve"> </w:t>
      </w:r>
      <w:r>
        <w:t>for</w:t>
      </w:r>
      <w:r>
        <w:rPr>
          <w:spacing w:val="-4"/>
        </w:rPr>
        <w:t xml:space="preserve"> </w:t>
      </w:r>
      <w:r>
        <w:t>financial</w:t>
      </w:r>
      <w:r>
        <w:rPr>
          <w:spacing w:val="-13"/>
        </w:rPr>
        <w:t xml:space="preserve"> </w:t>
      </w:r>
      <w:r>
        <w:rPr>
          <w:spacing w:val="-2"/>
        </w:rPr>
        <w:t>assets</w:t>
      </w:r>
    </w:p>
    <w:p w14:paraId="0AD70080" w14:textId="77777777" w:rsidR="003E5AA4" w:rsidRDefault="003E5AA4" w:rsidP="003E5AA4">
      <w:pPr>
        <w:pStyle w:val="TableParagraph"/>
        <w:spacing w:before="130" w:after="0" w:line="275" w:lineRule="exact"/>
        <w:ind w:left="1843" w:hanging="1843"/>
      </w:pPr>
      <w:r>
        <w:rPr>
          <w:b/>
          <w:spacing w:val="-2"/>
        </w:rPr>
        <w:t xml:space="preserve">Obligations </w:t>
      </w:r>
      <w:r>
        <w:rPr>
          <w:b/>
          <w:spacing w:val="-2"/>
        </w:rPr>
        <w:tab/>
      </w:r>
      <w:r>
        <w:t>National</w:t>
      </w:r>
      <w:r>
        <w:rPr>
          <w:spacing w:val="-11"/>
        </w:rPr>
        <w:t xml:space="preserve"> </w:t>
      </w:r>
      <w:r>
        <w:rPr>
          <w:spacing w:val="-2"/>
        </w:rPr>
        <w:t>Treatment</w:t>
      </w:r>
    </w:p>
    <w:p w14:paraId="3BD2BD63" w14:textId="1BB32462" w:rsidR="003E5AA4" w:rsidRDefault="003E5AA4" w:rsidP="003E5AA4">
      <w:pPr>
        <w:ind w:left="1843" w:right="45" w:hanging="1843"/>
        <w:rPr>
          <w:b/>
          <w:spacing w:val="-2"/>
        </w:rPr>
      </w:pPr>
      <w:r>
        <w:rPr>
          <w:b/>
          <w:spacing w:val="-2"/>
        </w:rPr>
        <w:t>Concerned:</w:t>
      </w:r>
      <w:r w:rsidRPr="003E5AA4">
        <w:t xml:space="preserve"> </w:t>
      </w:r>
      <w:r>
        <w:tab/>
        <w:t>Market</w:t>
      </w:r>
      <w:r>
        <w:rPr>
          <w:spacing w:val="-2"/>
        </w:rPr>
        <w:t xml:space="preserve"> </w:t>
      </w:r>
      <w:r>
        <w:t>Access</w:t>
      </w:r>
      <w:r>
        <w:rPr>
          <w:spacing w:val="-3"/>
        </w:rPr>
        <w:t xml:space="preserve"> </w:t>
      </w:r>
      <w:r>
        <w:t>for</w:t>
      </w:r>
      <w:r>
        <w:rPr>
          <w:spacing w:val="-5"/>
        </w:rPr>
        <w:t xml:space="preserve"> </w:t>
      </w:r>
      <w:r>
        <w:t>Financial</w:t>
      </w:r>
      <w:r>
        <w:rPr>
          <w:spacing w:val="-13"/>
        </w:rPr>
        <w:t xml:space="preserve"> </w:t>
      </w:r>
      <w:r>
        <w:rPr>
          <w:spacing w:val="-2"/>
        </w:rPr>
        <w:t>Institutions</w:t>
      </w:r>
    </w:p>
    <w:p w14:paraId="17429114" w14:textId="1471ED6F" w:rsidR="003E5AA4" w:rsidRDefault="003E5AA4" w:rsidP="003E5AA4">
      <w:pPr>
        <w:spacing w:after="0"/>
        <w:ind w:left="1843" w:right="45" w:hanging="1843"/>
        <w:rPr>
          <w:b/>
        </w:rPr>
      </w:pPr>
      <w:r>
        <w:rPr>
          <w:b/>
        </w:rPr>
        <w:t xml:space="preserve">Level of </w:t>
      </w:r>
      <w:r>
        <w:rPr>
          <w:b/>
        </w:rPr>
        <w:tab/>
      </w:r>
      <w:r>
        <w:rPr>
          <w:spacing w:val="-2"/>
        </w:rPr>
        <w:t>National</w:t>
      </w:r>
    </w:p>
    <w:p w14:paraId="3150972A" w14:textId="51BCC974" w:rsidR="00FF11AE" w:rsidRDefault="003E5AA4" w:rsidP="003E5AA4">
      <w:pPr>
        <w:ind w:left="1843" w:right="45" w:hanging="1843"/>
        <w:rPr>
          <w:b/>
          <w:spacing w:val="-2"/>
        </w:rPr>
      </w:pPr>
      <w:r>
        <w:rPr>
          <w:b/>
          <w:spacing w:val="-2"/>
        </w:rPr>
        <w:t>Government</w:t>
      </w:r>
      <w:r w:rsidR="00B51478">
        <w:rPr>
          <w:b/>
          <w:spacing w:val="-2"/>
        </w:rPr>
        <w:t>:</w:t>
      </w:r>
      <w:r>
        <w:rPr>
          <w:b/>
          <w:spacing w:val="-2"/>
        </w:rPr>
        <w:tab/>
      </w:r>
    </w:p>
    <w:p w14:paraId="24FA8229" w14:textId="497BC947" w:rsidR="00FF11AE" w:rsidRDefault="003E5AA4" w:rsidP="00E0038B">
      <w:pPr>
        <w:ind w:left="1843" w:right="45" w:hanging="1843"/>
        <w:rPr>
          <w:b/>
          <w:spacing w:val="-2"/>
        </w:rPr>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35D016A2" w14:textId="64DE1264" w:rsidR="00FF11AE" w:rsidRDefault="003E5AA4" w:rsidP="00DC19E0">
      <w:pPr>
        <w:ind w:left="1843" w:right="-848" w:hanging="1843"/>
        <w:rPr>
          <w:b/>
          <w:spacing w:val="-2"/>
        </w:rPr>
      </w:pPr>
      <w:r>
        <w:rPr>
          <w:b/>
          <w:spacing w:val="-2"/>
        </w:rPr>
        <w:t>Reservation:</w:t>
      </w:r>
      <w:r>
        <w:rPr>
          <w:b/>
          <w:spacing w:val="-2"/>
        </w:rPr>
        <w:tab/>
      </w:r>
      <w:r>
        <w:t>Only</w:t>
      </w:r>
      <w:r>
        <w:rPr>
          <w:spacing w:val="-18"/>
        </w:rPr>
        <w:t xml:space="preserve"> </w:t>
      </w:r>
      <w:r>
        <w:t>the</w:t>
      </w:r>
      <w:r>
        <w:rPr>
          <w:spacing w:val="-15"/>
        </w:rPr>
        <w:t xml:space="preserve"> </w:t>
      </w:r>
      <w:r>
        <w:t>clearing</w:t>
      </w:r>
      <w:r>
        <w:rPr>
          <w:spacing w:val="-15"/>
        </w:rPr>
        <w:t xml:space="preserve"> </w:t>
      </w:r>
      <w:r>
        <w:t>house</w:t>
      </w:r>
      <w:r>
        <w:rPr>
          <w:spacing w:val="-15"/>
        </w:rPr>
        <w:t xml:space="preserve"> </w:t>
      </w:r>
      <w:r>
        <w:t>established</w:t>
      </w:r>
      <w:r>
        <w:rPr>
          <w:spacing w:val="-15"/>
        </w:rPr>
        <w:t xml:space="preserve"> </w:t>
      </w:r>
      <w:r>
        <w:t>under</w:t>
      </w:r>
      <w:r>
        <w:rPr>
          <w:spacing w:val="-15"/>
        </w:rPr>
        <w:t xml:space="preserve"> </w:t>
      </w:r>
      <w:r>
        <w:t>the</w:t>
      </w:r>
      <w:r>
        <w:rPr>
          <w:spacing w:val="-15"/>
        </w:rPr>
        <w:t xml:space="preserve"> </w:t>
      </w:r>
      <w:r>
        <w:t>Banking</w:t>
      </w:r>
      <w:r>
        <w:rPr>
          <w:spacing w:val="-15"/>
        </w:rPr>
        <w:t xml:space="preserve"> </w:t>
      </w:r>
      <w:r>
        <w:t>Act</w:t>
      </w:r>
      <w:r>
        <w:rPr>
          <w:spacing w:val="-9"/>
        </w:rPr>
        <w:t xml:space="preserve"> </w:t>
      </w:r>
      <w:r>
        <w:t>may</w:t>
      </w:r>
      <w:r>
        <w:rPr>
          <w:spacing w:val="-17"/>
        </w:rPr>
        <w:t xml:space="preserve"> </w:t>
      </w:r>
      <w:r>
        <w:t>provide</w:t>
      </w:r>
      <w:r>
        <w:rPr>
          <w:spacing w:val="-15"/>
        </w:rPr>
        <w:t xml:space="preserve"> </w:t>
      </w:r>
      <w:r>
        <w:t>clearing services</w:t>
      </w:r>
      <w:r>
        <w:rPr>
          <w:spacing w:val="5"/>
        </w:rPr>
        <w:t xml:space="preserve"> </w:t>
      </w:r>
      <w:r>
        <w:t>for</w:t>
      </w:r>
      <w:r>
        <w:rPr>
          <w:spacing w:val="3"/>
        </w:rPr>
        <w:t xml:space="preserve"> </w:t>
      </w:r>
      <w:r>
        <w:t>cheques</w:t>
      </w:r>
      <w:r>
        <w:rPr>
          <w:spacing w:val="-1"/>
        </w:rPr>
        <w:t xml:space="preserve"> </w:t>
      </w:r>
      <w:r>
        <w:t>and</w:t>
      </w:r>
      <w:r>
        <w:rPr>
          <w:spacing w:val="1"/>
        </w:rPr>
        <w:t xml:space="preserve"> </w:t>
      </w:r>
      <w:r>
        <w:t>other</w:t>
      </w:r>
      <w:r>
        <w:rPr>
          <w:spacing w:val="2"/>
        </w:rPr>
        <w:t xml:space="preserve"> </w:t>
      </w:r>
      <w:r>
        <w:t>credit</w:t>
      </w:r>
      <w:r>
        <w:rPr>
          <w:spacing w:val="7"/>
        </w:rPr>
        <w:t xml:space="preserve"> </w:t>
      </w:r>
      <w:r>
        <w:t>instruments</w:t>
      </w:r>
      <w:r>
        <w:rPr>
          <w:spacing w:val="-5"/>
        </w:rPr>
        <w:t xml:space="preserve"> </w:t>
      </w:r>
      <w:r>
        <w:t>which</w:t>
      </w:r>
      <w:r>
        <w:rPr>
          <w:spacing w:val="-3"/>
        </w:rPr>
        <w:t xml:space="preserve"> </w:t>
      </w:r>
      <w:r>
        <w:t>are</w:t>
      </w:r>
      <w:r>
        <w:rPr>
          <w:spacing w:val="1"/>
        </w:rPr>
        <w:t xml:space="preserve"> </w:t>
      </w:r>
      <w:r>
        <w:t>drawn</w:t>
      </w:r>
      <w:r>
        <w:rPr>
          <w:spacing w:val="-4"/>
        </w:rPr>
        <w:t xml:space="preserve"> </w:t>
      </w:r>
      <w:r>
        <w:t>on</w:t>
      </w:r>
      <w:r>
        <w:rPr>
          <w:spacing w:val="-2"/>
        </w:rPr>
        <w:t xml:space="preserve"> </w:t>
      </w:r>
      <w:r>
        <w:t>a</w:t>
      </w:r>
      <w:r>
        <w:rPr>
          <w:spacing w:val="-4"/>
        </w:rPr>
        <w:t xml:space="preserve"> </w:t>
      </w:r>
      <w:r>
        <w:t>bank</w:t>
      </w:r>
      <w:r>
        <w:rPr>
          <w:spacing w:val="5"/>
        </w:rPr>
        <w:t xml:space="preserve"> </w:t>
      </w:r>
      <w:r>
        <w:rPr>
          <w:spacing w:val="-5"/>
        </w:rPr>
        <w:t xml:space="preserve">in </w:t>
      </w:r>
      <w:r>
        <w:rPr>
          <w:spacing w:val="-2"/>
        </w:rPr>
        <w:t>Singapore</w:t>
      </w:r>
      <w:r>
        <w:rPr>
          <w:spacing w:val="-6"/>
        </w:rPr>
        <w:t xml:space="preserve"> </w:t>
      </w:r>
      <w:r>
        <w:rPr>
          <w:spacing w:val="-2"/>
        </w:rPr>
        <w:t>(whether</w:t>
      </w:r>
      <w:r>
        <w:rPr>
          <w:spacing w:val="-3"/>
        </w:rPr>
        <w:t xml:space="preserve"> </w:t>
      </w:r>
      <w:r>
        <w:rPr>
          <w:spacing w:val="-2"/>
        </w:rPr>
        <w:t>payable in</w:t>
      </w:r>
      <w:r>
        <w:rPr>
          <w:spacing w:val="-10"/>
        </w:rPr>
        <w:t xml:space="preserve"> </w:t>
      </w:r>
      <w:r>
        <w:rPr>
          <w:spacing w:val="-2"/>
        </w:rPr>
        <w:t>Singapore</w:t>
      </w:r>
      <w:r>
        <w:rPr>
          <w:spacing w:val="-6"/>
        </w:rPr>
        <w:t xml:space="preserve"> </w:t>
      </w:r>
      <w:r>
        <w:rPr>
          <w:spacing w:val="-2"/>
        </w:rPr>
        <w:t>dollars</w:t>
      </w:r>
      <w:r>
        <w:rPr>
          <w:spacing w:val="-8"/>
        </w:rPr>
        <w:t xml:space="preserve"> </w:t>
      </w:r>
      <w:r>
        <w:rPr>
          <w:spacing w:val="-2"/>
        </w:rPr>
        <w:t>or</w:t>
      </w:r>
      <w:r>
        <w:rPr>
          <w:spacing w:val="-14"/>
        </w:rPr>
        <w:t xml:space="preserve"> </w:t>
      </w:r>
      <w:r>
        <w:rPr>
          <w:spacing w:val="-2"/>
        </w:rPr>
        <w:t>other</w:t>
      </w:r>
      <w:r>
        <w:rPr>
          <w:spacing w:val="-3"/>
        </w:rPr>
        <w:t xml:space="preserve"> </w:t>
      </w:r>
      <w:r>
        <w:rPr>
          <w:spacing w:val="-2"/>
        </w:rPr>
        <w:t>currency), and</w:t>
      </w:r>
      <w:r>
        <w:rPr>
          <w:spacing w:val="-4"/>
        </w:rPr>
        <w:t xml:space="preserve"> </w:t>
      </w:r>
      <w:r>
        <w:rPr>
          <w:spacing w:val="-2"/>
        </w:rPr>
        <w:t xml:space="preserve">services </w:t>
      </w:r>
      <w:r>
        <w:t>for interbank GIRO transfers.</w:t>
      </w:r>
    </w:p>
    <w:p w14:paraId="59451C67" w14:textId="4B5D067A" w:rsidR="003E5AA4" w:rsidRDefault="003E5AA4">
      <w:pPr>
        <w:spacing w:after="0"/>
        <w:ind w:firstLine="0"/>
        <w:jc w:val="left"/>
        <w:rPr>
          <w:b/>
          <w:spacing w:val="-2"/>
        </w:rPr>
      </w:pPr>
      <w:r>
        <w:rPr>
          <w:b/>
          <w:spacing w:val="-2"/>
        </w:rPr>
        <w:br w:type="page"/>
      </w:r>
    </w:p>
    <w:p w14:paraId="11F90207" w14:textId="6C4F0F0D" w:rsidR="003E5AA4" w:rsidRPr="00FF11AE" w:rsidRDefault="003E5AA4" w:rsidP="003E5AA4">
      <w:pPr>
        <w:pStyle w:val="Heading3"/>
        <w:ind w:left="-142"/>
        <w:jc w:val="left"/>
        <w:rPr>
          <w:i w:val="0"/>
          <w:iCs w:val="0"/>
          <w:w w:val="95"/>
        </w:rPr>
      </w:pPr>
      <w:r w:rsidRPr="00FF11AE">
        <w:rPr>
          <w:i w:val="0"/>
          <w:iCs w:val="0"/>
          <w:w w:val="95"/>
        </w:rPr>
        <w:lastRenderedPageBreak/>
        <w:t>A-</w:t>
      </w:r>
      <w:r>
        <w:rPr>
          <w:i w:val="0"/>
          <w:iCs w:val="0"/>
          <w:w w:val="95"/>
        </w:rPr>
        <w:t>8</w:t>
      </w:r>
    </w:p>
    <w:p w14:paraId="4ACE5C86" w14:textId="2D3F996C" w:rsidR="003E5AA4" w:rsidRDefault="003E5AA4"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36B47DC7" w14:textId="4C616375" w:rsidR="003E5AA4" w:rsidRDefault="003E5AA4" w:rsidP="00E0038B">
      <w:pPr>
        <w:ind w:left="1843" w:right="45" w:hanging="1843"/>
        <w:rPr>
          <w:b/>
          <w:spacing w:val="-2"/>
        </w:rPr>
      </w:pPr>
      <w:r>
        <w:rPr>
          <w:b/>
          <w:w w:val="95"/>
        </w:rPr>
        <w:t>Sub-</w:t>
      </w:r>
      <w:r>
        <w:rPr>
          <w:b/>
          <w:spacing w:val="-2"/>
        </w:rPr>
        <w:t>Sector:</w:t>
      </w:r>
      <w:r>
        <w:rPr>
          <w:b/>
          <w:spacing w:val="-2"/>
        </w:rPr>
        <w:tab/>
      </w:r>
    </w:p>
    <w:p w14:paraId="72493DA1" w14:textId="7C8CBB83" w:rsidR="003E5AA4" w:rsidRDefault="003E5AA4" w:rsidP="003E5AA4">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45AC4FF0" w14:textId="511D761E" w:rsidR="003E5AA4" w:rsidRDefault="003E5AA4" w:rsidP="00E0038B">
      <w:pPr>
        <w:ind w:left="1843" w:right="45" w:hanging="1843"/>
        <w:rPr>
          <w:b/>
          <w:spacing w:val="-2"/>
        </w:rPr>
      </w:pPr>
      <w:r>
        <w:rPr>
          <w:b/>
          <w:spacing w:val="-2"/>
        </w:rPr>
        <w:t>Concerned:</w:t>
      </w:r>
    </w:p>
    <w:p w14:paraId="49322484" w14:textId="1909AC3D" w:rsidR="00537BDA" w:rsidRDefault="003E5AA4" w:rsidP="00537BDA">
      <w:pPr>
        <w:spacing w:after="0"/>
        <w:ind w:left="1843" w:right="45" w:hanging="1843"/>
        <w:rPr>
          <w:b/>
        </w:rPr>
      </w:pPr>
      <w:r>
        <w:rPr>
          <w:b/>
        </w:rPr>
        <w:t xml:space="preserve">Level of </w:t>
      </w:r>
      <w:r w:rsidR="00537BDA">
        <w:rPr>
          <w:b/>
        </w:rPr>
        <w:tab/>
      </w:r>
      <w:r w:rsidR="00537BDA">
        <w:rPr>
          <w:spacing w:val="-2"/>
        </w:rPr>
        <w:t>National</w:t>
      </w:r>
    </w:p>
    <w:p w14:paraId="16D44D90" w14:textId="2ACE58D1" w:rsidR="003E5AA4" w:rsidRDefault="003E5AA4" w:rsidP="00E0038B">
      <w:pPr>
        <w:ind w:left="1843" w:right="45" w:hanging="1843"/>
        <w:rPr>
          <w:b/>
          <w:spacing w:val="-2"/>
        </w:rPr>
      </w:pPr>
      <w:r>
        <w:rPr>
          <w:b/>
          <w:spacing w:val="-2"/>
        </w:rPr>
        <w:t>Government:</w:t>
      </w:r>
    </w:p>
    <w:p w14:paraId="27C35AEB" w14:textId="6AE12618" w:rsidR="003E5AA4" w:rsidRDefault="00537BDA" w:rsidP="00E0038B">
      <w:pPr>
        <w:ind w:left="1843" w:right="45" w:hanging="1843"/>
        <w:rPr>
          <w:b/>
          <w:spacing w:val="-2"/>
        </w:rPr>
      </w:pPr>
      <w:r>
        <w:rPr>
          <w:b/>
          <w:spacing w:val="-2"/>
        </w:rPr>
        <w:t>Measure:</w:t>
      </w:r>
      <w:r>
        <w:rPr>
          <w:b/>
          <w:spacing w:val="-2"/>
        </w:rPr>
        <w:tab/>
      </w:r>
      <w:r>
        <w:rPr>
          <w:i/>
        </w:rPr>
        <w:t>Securities</w:t>
      </w:r>
      <w:r>
        <w:rPr>
          <w:i/>
          <w:spacing w:val="-4"/>
        </w:rPr>
        <w:t xml:space="preserve"> </w:t>
      </w:r>
      <w:r>
        <w:rPr>
          <w:i/>
        </w:rPr>
        <w:t>and</w:t>
      </w:r>
      <w:r>
        <w:rPr>
          <w:i/>
          <w:spacing w:val="-1"/>
        </w:rPr>
        <w:t xml:space="preserve"> </w:t>
      </w:r>
      <w:r>
        <w:rPr>
          <w:i/>
        </w:rPr>
        <w:t>Futures</w:t>
      </w:r>
      <w:r>
        <w:rPr>
          <w:i/>
          <w:spacing w:val="-2"/>
        </w:rPr>
        <w:t xml:space="preserve"> </w:t>
      </w:r>
      <w:r>
        <w:rPr>
          <w:i/>
        </w:rPr>
        <w:t>Act</w:t>
      </w:r>
      <w:r>
        <w:t>,</w:t>
      </w:r>
      <w:r>
        <w:rPr>
          <w:spacing w:val="1"/>
        </w:rPr>
        <w:t xml:space="preserve"> </w:t>
      </w:r>
      <w:r>
        <w:t>Cap.</w:t>
      </w:r>
      <w:r>
        <w:rPr>
          <w:spacing w:val="-3"/>
        </w:rPr>
        <w:t xml:space="preserve"> </w:t>
      </w:r>
      <w:r>
        <w:rPr>
          <w:spacing w:val="-5"/>
        </w:rPr>
        <w:t>289</w:t>
      </w:r>
    </w:p>
    <w:p w14:paraId="50EE61BF" w14:textId="217708AE" w:rsidR="00537BDA" w:rsidRDefault="00537BDA" w:rsidP="00CF381D">
      <w:pPr>
        <w:ind w:left="1843" w:right="-848" w:hanging="1843"/>
        <w:rPr>
          <w:b/>
          <w:spacing w:val="-2"/>
        </w:rPr>
      </w:pPr>
      <w:r>
        <w:rPr>
          <w:b/>
          <w:spacing w:val="-2"/>
        </w:rPr>
        <w:t>Reservation:</w:t>
      </w:r>
      <w:r>
        <w:rPr>
          <w:b/>
          <w:spacing w:val="-2"/>
        </w:rPr>
        <w:tab/>
      </w:r>
      <w:r>
        <w:t>The establishment or operation of securities and futures markets as approved exchanges, recognized market operators or</w:t>
      </w:r>
      <w:r>
        <w:rPr>
          <w:spacing w:val="-2"/>
        </w:rPr>
        <w:t xml:space="preserve"> </w:t>
      </w:r>
      <w:r>
        <w:t>exempt market operators, is</w:t>
      </w:r>
      <w:r>
        <w:rPr>
          <w:spacing w:val="-1"/>
        </w:rPr>
        <w:t xml:space="preserve"> </w:t>
      </w:r>
      <w:r>
        <w:t>subject to</w:t>
      </w:r>
      <w:r>
        <w:rPr>
          <w:spacing w:val="-9"/>
        </w:rPr>
        <w:t xml:space="preserve"> </w:t>
      </w:r>
      <w:r>
        <w:t>the</w:t>
      </w:r>
      <w:r>
        <w:rPr>
          <w:spacing w:val="-6"/>
        </w:rPr>
        <w:t xml:space="preserve"> </w:t>
      </w:r>
      <w:r>
        <w:t>authorisation, including</w:t>
      </w:r>
      <w:r>
        <w:rPr>
          <w:spacing w:val="-5"/>
        </w:rPr>
        <w:t xml:space="preserve"> </w:t>
      </w:r>
      <w:r>
        <w:t>the</w:t>
      </w:r>
      <w:r>
        <w:rPr>
          <w:spacing w:val="-6"/>
        </w:rPr>
        <w:t xml:space="preserve"> </w:t>
      </w:r>
      <w:r>
        <w:t>imposition</w:t>
      </w:r>
      <w:r>
        <w:rPr>
          <w:spacing w:val="-9"/>
        </w:rPr>
        <w:t xml:space="preserve"> </w:t>
      </w:r>
      <w:r>
        <w:t>of</w:t>
      </w:r>
      <w:r>
        <w:rPr>
          <w:spacing w:val="-12"/>
        </w:rPr>
        <w:t xml:space="preserve"> </w:t>
      </w:r>
      <w:r>
        <w:t>conditions</w:t>
      </w:r>
      <w:r>
        <w:rPr>
          <w:spacing w:val="-3"/>
        </w:rPr>
        <w:t xml:space="preserve"> </w:t>
      </w:r>
      <w:r>
        <w:t>for</w:t>
      </w:r>
      <w:r>
        <w:rPr>
          <w:spacing w:val="-4"/>
        </w:rPr>
        <w:t xml:space="preserve"> </w:t>
      </w:r>
      <w:r>
        <w:t>authorisation,</w:t>
      </w:r>
      <w:r>
        <w:rPr>
          <w:spacing w:val="-3"/>
        </w:rPr>
        <w:t xml:space="preserve"> </w:t>
      </w:r>
      <w:r>
        <w:t>by the Monetary Authority of Singapore and/or its successor body. In authorising such markets or in imposing conditions on the operations of such markets, Singapore</w:t>
      </w:r>
      <w:r>
        <w:rPr>
          <w:spacing w:val="15"/>
        </w:rPr>
        <w:t xml:space="preserve"> </w:t>
      </w:r>
      <w:r>
        <w:t>may</w:t>
      </w:r>
      <w:r>
        <w:rPr>
          <w:spacing w:val="7"/>
        </w:rPr>
        <w:t xml:space="preserve"> </w:t>
      </w:r>
      <w:r>
        <w:t>take</w:t>
      </w:r>
      <w:r>
        <w:rPr>
          <w:spacing w:val="21"/>
        </w:rPr>
        <w:t xml:space="preserve"> </w:t>
      </w:r>
      <w:r>
        <w:t>into</w:t>
      </w:r>
      <w:r>
        <w:rPr>
          <w:spacing w:val="16"/>
        </w:rPr>
        <w:t xml:space="preserve"> </w:t>
      </w:r>
      <w:r>
        <w:t>account</w:t>
      </w:r>
      <w:r>
        <w:rPr>
          <w:spacing w:val="22"/>
        </w:rPr>
        <w:t xml:space="preserve"> </w:t>
      </w:r>
      <w:r>
        <w:t>factors</w:t>
      </w:r>
      <w:r>
        <w:rPr>
          <w:spacing w:val="14"/>
        </w:rPr>
        <w:t xml:space="preserve"> </w:t>
      </w:r>
      <w:r>
        <w:t>including</w:t>
      </w:r>
      <w:r>
        <w:rPr>
          <w:spacing w:val="17"/>
        </w:rPr>
        <w:t xml:space="preserve"> </w:t>
      </w:r>
      <w:r>
        <w:t>(but</w:t>
      </w:r>
      <w:r>
        <w:rPr>
          <w:spacing w:val="16"/>
        </w:rPr>
        <w:t xml:space="preserve"> </w:t>
      </w:r>
      <w:r>
        <w:t>not</w:t>
      </w:r>
      <w:r>
        <w:rPr>
          <w:spacing w:val="17"/>
        </w:rPr>
        <w:t xml:space="preserve"> </w:t>
      </w:r>
      <w:r>
        <w:t>limited</w:t>
      </w:r>
      <w:r>
        <w:rPr>
          <w:spacing w:val="17"/>
        </w:rPr>
        <w:t xml:space="preserve"> </w:t>
      </w:r>
      <w:r>
        <w:t>to)</w:t>
      </w:r>
      <w:r>
        <w:rPr>
          <w:spacing w:val="13"/>
        </w:rPr>
        <w:t xml:space="preserve"> </w:t>
      </w:r>
      <w:r>
        <w:rPr>
          <w:spacing w:val="-2"/>
        </w:rPr>
        <w:t xml:space="preserve">market </w:t>
      </w:r>
      <w:r>
        <w:t xml:space="preserve">structure, fragmentation of liquidity, range of products </w:t>
      </w:r>
      <w:proofErr w:type="gramStart"/>
      <w:r>
        <w:t>offered</w:t>
      </w:r>
      <w:proofErr w:type="gramEnd"/>
      <w:r>
        <w:t xml:space="preserve"> and the type of investors targeted.</w:t>
      </w:r>
    </w:p>
    <w:p w14:paraId="0C0E3C47" w14:textId="3D8818C9" w:rsidR="00537BDA" w:rsidRDefault="00537BDA">
      <w:pPr>
        <w:spacing w:after="0"/>
        <w:ind w:firstLine="0"/>
        <w:jc w:val="left"/>
        <w:rPr>
          <w:b/>
          <w:spacing w:val="-2"/>
        </w:rPr>
      </w:pPr>
      <w:r>
        <w:rPr>
          <w:b/>
          <w:spacing w:val="-2"/>
        </w:rPr>
        <w:br w:type="page"/>
      </w:r>
    </w:p>
    <w:p w14:paraId="56A240B9" w14:textId="0ED792CD" w:rsidR="00537BDA" w:rsidRPr="00FF11AE" w:rsidRDefault="00537BDA" w:rsidP="00537BDA">
      <w:pPr>
        <w:pStyle w:val="Heading3"/>
        <w:ind w:left="-142"/>
        <w:jc w:val="left"/>
        <w:rPr>
          <w:i w:val="0"/>
          <w:iCs w:val="0"/>
          <w:w w:val="95"/>
        </w:rPr>
      </w:pPr>
      <w:r w:rsidRPr="00FF11AE">
        <w:rPr>
          <w:i w:val="0"/>
          <w:iCs w:val="0"/>
          <w:w w:val="95"/>
        </w:rPr>
        <w:lastRenderedPageBreak/>
        <w:t>A-</w:t>
      </w:r>
      <w:r>
        <w:rPr>
          <w:i w:val="0"/>
          <w:iCs w:val="0"/>
          <w:w w:val="95"/>
        </w:rPr>
        <w:t>9</w:t>
      </w:r>
    </w:p>
    <w:p w14:paraId="292B9E47" w14:textId="6C1B880C" w:rsidR="00537BDA" w:rsidRDefault="00537BDA"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27C50FCF" w14:textId="52891B01" w:rsidR="00537BDA" w:rsidRDefault="00537BDA" w:rsidP="00E0038B">
      <w:pPr>
        <w:ind w:left="1843" w:right="45" w:hanging="1843"/>
        <w:rPr>
          <w:b/>
          <w:spacing w:val="-2"/>
        </w:rPr>
      </w:pPr>
      <w:r>
        <w:rPr>
          <w:b/>
          <w:w w:val="95"/>
        </w:rPr>
        <w:t>Sub-</w:t>
      </w:r>
      <w:r>
        <w:rPr>
          <w:b/>
          <w:spacing w:val="-2"/>
        </w:rPr>
        <w:t>Sector:</w:t>
      </w:r>
      <w:r>
        <w:rPr>
          <w:b/>
          <w:spacing w:val="-2"/>
        </w:rPr>
        <w:tab/>
      </w:r>
      <w:r>
        <w:t>Asset</w:t>
      </w:r>
      <w:r>
        <w:rPr>
          <w:spacing w:val="-4"/>
        </w:rPr>
        <w:t xml:space="preserve"> </w:t>
      </w:r>
      <w:r>
        <w:rPr>
          <w:spacing w:val="-2"/>
        </w:rPr>
        <w:t>management</w:t>
      </w:r>
    </w:p>
    <w:p w14:paraId="79B79058" w14:textId="3E453038" w:rsidR="00537BDA" w:rsidRDefault="00537BDA" w:rsidP="00537BDA">
      <w:pPr>
        <w:spacing w:after="0"/>
        <w:ind w:left="1843" w:right="45" w:hanging="1843"/>
        <w:rPr>
          <w:b/>
          <w:spacing w:val="-2"/>
        </w:rPr>
      </w:pPr>
      <w:r>
        <w:rPr>
          <w:b/>
          <w:spacing w:val="-2"/>
        </w:rPr>
        <w:t xml:space="preserve">Obligations </w:t>
      </w:r>
      <w:r>
        <w:rPr>
          <w:b/>
          <w:spacing w:val="-2"/>
        </w:rPr>
        <w:tab/>
      </w:r>
      <w:r>
        <w:t>National</w:t>
      </w:r>
      <w:r>
        <w:rPr>
          <w:spacing w:val="-11"/>
        </w:rPr>
        <w:t xml:space="preserve"> </w:t>
      </w:r>
      <w:r>
        <w:rPr>
          <w:spacing w:val="-2"/>
        </w:rPr>
        <w:t>Treatment</w:t>
      </w:r>
    </w:p>
    <w:p w14:paraId="604C44B0" w14:textId="28FFD5BE" w:rsidR="00537BDA" w:rsidRDefault="00537BDA" w:rsidP="00E0038B">
      <w:pPr>
        <w:ind w:left="1843" w:right="45" w:hanging="1843"/>
        <w:rPr>
          <w:b/>
          <w:spacing w:val="-2"/>
        </w:rPr>
      </w:pPr>
      <w:r>
        <w:rPr>
          <w:b/>
          <w:spacing w:val="-2"/>
        </w:rPr>
        <w:t>Concerned:</w:t>
      </w:r>
    </w:p>
    <w:p w14:paraId="54848D84" w14:textId="38BD6C51" w:rsidR="00537BDA" w:rsidRDefault="00537BDA" w:rsidP="00537BDA">
      <w:pPr>
        <w:spacing w:after="0"/>
        <w:ind w:left="1843" w:right="45" w:hanging="1843"/>
        <w:rPr>
          <w:b/>
        </w:rPr>
      </w:pPr>
      <w:r>
        <w:rPr>
          <w:b/>
        </w:rPr>
        <w:t xml:space="preserve">Level of </w:t>
      </w:r>
      <w:r>
        <w:rPr>
          <w:b/>
        </w:rPr>
        <w:tab/>
      </w:r>
      <w:r>
        <w:rPr>
          <w:spacing w:val="-2"/>
        </w:rPr>
        <w:t>National</w:t>
      </w:r>
    </w:p>
    <w:p w14:paraId="730C64E8" w14:textId="45471F32" w:rsidR="00537BDA" w:rsidRDefault="00537BDA" w:rsidP="00E0038B">
      <w:pPr>
        <w:ind w:left="1843" w:right="45" w:hanging="1843"/>
        <w:rPr>
          <w:b/>
          <w:spacing w:val="-2"/>
        </w:rPr>
      </w:pPr>
      <w:r>
        <w:rPr>
          <w:b/>
          <w:spacing w:val="-2"/>
        </w:rPr>
        <w:t>Government:</w:t>
      </w:r>
    </w:p>
    <w:p w14:paraId="253473EA" w14:textId="453A9980" w:rsidR="00537BDA" w:rsidRDefault="00537BDA" w:rsidP="00CF381D">
      <w:pPr>
        <w:ind w:left="1843" w:right="-806" w:hanging="1843"/>
        <w:jc w:val="left"/>
        <w:rPr>
          <w:b/>
          <w:spacing w:val="-2"/>
        </w:rPr>
      </w:pPr>
      <w:r>
        <w:rPr>
          <w:b/>
          <w:spacing w:val="-2"/>
        </w:rPr>
        <w:t>Measure:</w:t>
      </w:r>
      <w:r>
        <w:rPr>
          <w:b/>
          <w:spacing w:val="-2"/>
        </w:rPr>
        <w:tab/>
      </w:r>
      <w:r>
        <w:t>Admission</w:t>
      </w:r>
      <w:r>
        <w:rPr>
          <w:spacing w:val="-11"/>
        </w:rPr>
        <w:t xml:space="preserve"> </w:t>
      </w:r>
      <w:r>
        <w:t>Criteria,</w:t>
      </w:r>
      <w:r>
        <w:rPr>
          <w:spacing w:val="-5"/>
        </w:rPr>
        <w:t xml:space="preserve"> </w:t>
      </w:r>
      <w:r>
        <w:t>Guidelines</w:t>
      </w:r>
      <w:r>
        <w:rPr>
          <w:spacing w:val="-8"/>
        </w:rPr>
        <w:t xml:space="preserve"> </w:t>
      </w:r>
      <w:r>
        <w:t>and</w:t>
      </w:r>
      <w:r>
        <w:rPr>
          <w:spacing w:val="-3"/>
        </w:rPr>
        <w:t xml:space="preserve"> </w:t>
      </w:r>
      <w:r>
        <w:t>Application</w:t>
      </w:r>
      <w:r>
        <w:rPr>
          <w:spacing w:val="-11"/>
        </w:rPr>
        <w:t xml:space="preserve"> </w:t>
      </w:r>
      <w:r>
        <w:t>Forms</w:t>
      </w:r>
      <w:r>
        <w:rPr>
          <w:spacing w:val="-5"/>
        </w:rPr>
        <w:t xml:space="preserve"> </w:t>
      </w:r>
      <w:r>
        <w:t>for</w:t>
      </w:r>
      <w:r>
        <w:rPr>
          <w:spacing w:val="-5"/>
        </w:rPr>
        <w:t xml:space="preserve"> </w:t>
      </w:r>
      <w:r>
        <w:t>Fund</w:t>
      </w:r>
      <w:r>
        <w:rPr>
          <w:spacing w:val="-6"/>
        </w:rPr>
        <w:t xml:space="preserve"> </w:t>
      </w:r>
      <w:r>
        <w:t>Management and Insurance Companies included under CPFIS</w:t>
      </w:r>
    </w:p>
    <w:p w14:paraId="448DF967" w14:textId="77777777" w:rsidR="00537BDA" w:rsidRDefault="00537BDA" w:rsidP="00537BDA">
      <w:pPr>
        <w:pStyle w:val="TableParagraph"/>
        <w:spacing w:before="133"/>
        <w:ind w:left="1843" w:right="-806" w:hanging="1843"/>
      </w:pPr>
      <w:r>
        <w:rPr>
          <w:b/>
          <w:spacing w:val="-2"/>
        </w:rPr>
        <w:t>Reservation:</w:t>
      </w:r>
      <w:r>
        <w:rPr>
          <w:b/>
          <w:spacing w:val="-2"/>
        </w:rPr>
        <w:tab/>
      </w:r>
      <w:r>
        <w:t>In considering the admission of Fund Management Companies (FMCs) under the Central</w:t>
      </w:r>
      <w:r>
        <w:rPr>
          <w:spacing w:val="-8"/>
        </w:rPr>
        <w:t xml:space="preserve"> </w:t>
      </w:r>
      <w:r>
        <w:t>Provident Fund Investment Scheme (CPFIS),</w:t>
      </w:r>
      <w:r>
        <w:rPr>
          <w:spacing w:val="-2"/>
        </w:rPr>
        <w:t xml:space="preserve"> </w:t>
      </w:r>
      <w:r>
        <w:t>the Central</w:t>
      </w:r>
      <w:r>
        <w:rPr>
          <w:spacing w:val="-8"/>
        </w:rPr>
        <w:t xml:space="preserve"> </w:t>
      </w:r>
      <w:r>
        <w:t xml:space="preserve">Provident Fund Board and/or its successor body takes into consideration the following </w:t>
      </w:r>
      <w:r>
        <w:rPr>
          <w:spacing w:val="-2"/>
        </w:rPr>
        <w:t>factors:</w:t>
      </w:r>
    </w:p>
    <w:p w14:paraId="15A5BB56" w14:textId="77777777" w:rsidR="00537BDA" w:rsidRDefault="00537BDA" w:rsidP="004E60D3">
      <w:pPr>
        <w:pStyle w:val="TableParagraph"/>
        <w:numPr>
          <w:ilvl w:val="0"/>
          <w:numId w:val="8"/>
        </w:numPr>
        <w:tabs>
          <w:tab w:val="left" w:pos="1240"/>
        </w:tabs>
        <w:ind w:left="2552" w:right="-806" w:firstLine="0"/>
      </w:pPr>
      <w:r>
        <w:t xml:space="preserve">whether the FMC has a minimum one-year track record as a capital markets services license holder under the Securities and Futures Act (Cap. 289) in the fund management industry in Singapore while the group as a whole has a minimum of 3 years track record in fund </w:t>
      </w:r>
      <w:proofErr w:type="gramStart"/>
      <w:r>
        <w:rPr>
          <w:spacing w:val="-2"/>
        </w:rPr>
        <w:t>management;</w:t>
      </w:r>
      <w:proofErr w:type="gramEnd"/>
    </w:p>
    <w:p w14:paraId="1210A0B2" w14:textId="77777777" w:rsidR="00537BDA" w:rsidRDefault="00537BDA" w:rsidP="004E60D3">
      <w:pPr>
        <w:pStyle w:val="TableParagraph"/>
        <w:numPr>
          <w:ilvl w:val="0"/>
          <w:numId w:val="8"/>
        </w:numPr>
        <w:tabs>
          <w:tab w:val="left" w:pos="1249"/>
        </w:tabs>
        <w:ind w:left="2552" w:right="-806" w:firstLine="0"/>
      </w:pPr>
      <w:r>
        <w:t>whether the FMC manages at least S$500 million worth</w:t>
      </w:r>
      <w:r>
        <w:rPr>
          <w:spacing w:val="-4"/>
        </w:rPr>
        <w:t xml:space="preserve"> </w:t>
      </w:r>
      <w:r>
        <w:t>of</w:t>
      </w:r>
      <w:r>
        <w:rPr>
          <w:spacing w:val="-3"/>
        </w:rPr>
        <w:t xml:space="preserve"> </w:t>
      </w:r>
      <w:r>
        <w:t xml:space="preserve">funds in </w:t>
      </w:r>
      <w:proofErr w:type="gramStart"/>
      <w:r>
        <w:rPr>
          <w:spacing w:val="-2"/>
        </w:rPr>
        <w:t>Singapore;</w:t>
      </w:r>
      <w:proofErr w:type="gramEnd"/>
    </w:p>
    <w:p w14:paraId="52F0F451" w14:textId="0C9DFDB2" w:rsidR="00537BDA" w:rsidRPr="00537BDA" w:rsidRDefault="00537BDA" w:rsidP="004E60D3">
      <w:pPr>
        <w:pStyle w:val="TableParagraph"/>
        <w:numPr>
          <w:ilvl w:val="0"/>
          <w:numId w:val="8"/>
        </w:numPr>
        <w:tabs>
          <w:tab w:val="left" w:pos="1235"/>
        </w:tabs>
        <w:spacing w:before="1"/>
        <w:ind w:left="2552" w:right="-806" w:firstLine="0"/>
        <w:rPr>
          <w:b/>
          <w:spacing w:val="-2"/>
        </w:rPr>
      </w:pPr>
      <w:r>
        <w:t>whether</w:t>
      </w:r>
      <w:r w:rsidRPr="00537BDA">
        <w:rPr>
          <w:spacing w:val="-2"/>
        </w:rPr>
        <w:t xml:space="preserve"> </w:t>
      </w:r>
      <w:r>
        <w:t>the FMC has</w:t>
      </w:r>
      <w:r w:rsidRPr="00537BDA">
        <w:rPr>
          <w:spacing w:val="-1"/>
        </w:rPr>
        <w:t xml:space="preserve"> </w:t>
      </w:r>
      <w:r>
        <w:t>a minimum</w:t>
      </w:r>
      <w:r w:rsidRPr="00537BDA">
        <w:rPr>
          <w:spacing w:val="-7"/>
        </w:rPr>
        <w:t xml:space="preserve"> </w:t>
      </w:r>
      <w:r>
        <w:t>of</w:t>
      </w:r>
      <w:r w:rsidRPr="00537BDA">
        <w:rPr>
          <w:spacing w:val="-6"/>
        </w:rPr>
        <w:t xml:space="preserve"> </w:t>
      </w:r>
      <w:r>
        <w:t>3 fund managers, one of</w:t>
      </w:r>
      <w:r w:rsidRPr="00537BDA">
        <w:rPr>
          <w:spacing w:val="-6"/>
        </w:rPr>
        <w:t xml:space="preserve"> </w:t>
      </w:r>
      <w:r>
        <w:t xml:space="preserve">whom must have at least 5 years of fund management experience. </w:t>
      </w:r>
      <w:proofErr w:type="gramStart"/>
      <w:r>
        <w:t>For the purpose</w:t>
      </w:r>
      <w:r w:rsidRPr="00537BDA">
        <w:rPr>
          <w:spacing w:val="40"/>
        </w:rPr>
        <w:t xml:space="preserve"> </w:t>
      </w:r>
      <w:r>
        <w:t>of</w:t>
      </w:r>
      <w:proofErr w:type="gramEnd"/>
      <w:r w:rsidRPr="00537BDA">
        <w:rPr>
          <w:spacing w:val="40"/>
        </w:rPr>
        <w:t xml:space="preserve"> </w:t>
      </w:r>
      <w:r>
        <w:t>this</w:t>
      </w:r>
      <w:r w:rsidRPr="00537BDA">
        <w:rPr>
          <w:spacing w:val="40"/>
        </w:rPr>
        <w:t xml:space="preserve"> </w:t>
      </w:r>
      <w:r>
        <w:t>reservation,</w:t>
      </w:r>
      <w:r w:rsidRPr="00537BDA">
        <w:rPr>
          <w:spacing w:val="65"/>
        </w:rPr>
        <w:t xml:space="preserve"> </w:t>
      </w:r>
      <w:r>
        <w:t>the</w:t>
      </w:r>
      <w:r w:rsidRPr="00537BDA">
        <w:rPr>
          <w:spacing w:val="62"/>
        </w:rPr>
        <w:t xml:space="preserve"> </w:t>
      </w:r>
      <w:r>
        <w:t>definition</w:t>
      </w:r>
      <w:r w:rsidRPr="00537BDA">
        <w:rPr>
          <w:spacing w:val="40"/>
        </w:rPr>
        <w:t xml:space="preserve"> </w:t>
      </w:r>
      <w:r>
        <w:t>of</w:t>
      </w:r>
      <w:r w:rsidRPr="00537BDA">
        <w:rPr>
          <w:spacing w:val="40"/>
        </w:rPr>
        <w:t xml:space="preserve"> </w:t>
      </w:r>
      <w:r>
        <w:t>“fund</w:t>
      </w:r>
      <w:r w:rsidRPr="00537BDA">
        <w:rPr>
          <w:spacing w:val="67"/>
        </w:rPr>
        <w:t xml:space="preserve"> </w:t>
      </w:r>
      <w:r>
        <w:t>manager”</w:t>
      </w:r>
      <w:r w:rsidRPr="00537BDA">
        <w:rPr>
          <w:spacing w:val="62"/>
        </w:rPr>
        <w:t xml:space="preserve"> </w:t>
      </w:r>
      <w:r>
        <w:t>shall include</w:t>
      </w:r>
      <w:r w:rsidRPr="00537BDA">
        <w:rPr>
          <w:spacing w:val="-7"/>
        </w:rPr>
        <w:t xml:space="preserve"> </w:t>
      </w:r>
      <w:r>
        <w:t>portfolio</w:t>
      </w:r>
      <w:r w:rsidRPr="00537BDA">
        <w:rPr>
          <w:spacing w:val="3"/>
        </w:rPr>
        <w:t xml:space="preserve"> </w:t>
      </w:r>
      <w:r>
        <w:t>managers,</w:t>
      </w:r>
      <w:r w:rsidRPr="00537BDA">
        <w:rPr>
          <w:spacing w:val="-4"/>
        </w:rPr>
        <w:t xml:space="preserve"> </w:t>
      </w:r>
      <w:r>
        <w:t>research</w:t>
      </w:r>
      <w:r w:rsidRPr="00537BDA">
        <w:rPr>
          <w:spacing w:val="-10"/>
        </w:rPr>
        <w:t xml:space="preserve"> </w:t>
      </w:r>
      <w:r>
        <w:t>analysts</w:t>
      </w:r>
      <w:r w:rsidRPr="00537BDA">
        <w:rPr>
          <w:spacing w:val="-7"/>
        </w:rPr>
        <w:t xml:space="preserve"> </w:t>
      </w:r>
      <w:r>
        <w:t>and</w:t>
      </w:r>
      <w:r w:rsidRPr="00537BDA">
        <w:rPr>
          <w:spacing w:val="-5"/>
        </w:rPr>
        <w:t xml:space="preserve"> </w:t>
      </w:r>
      <w:r w:rsidRPr="00537BDA">
        <w:rPr>
          <w:spacing w:val="-2"/>
        </w:rPr>
        <w:t>traders.</w:t>
      </w:r>
    </w:p>
    <w:p w14:paraId="37C7827B" w14:textId="132F307B" w:rsidR="00E653F1" w:rsidRDefault="00E653F1">
      <w:pPr>
        <w:spacing w:after="0"/>
        <w:ind w:firstLine="0"/>
        <w:jc w:val="left"/>
        <w:rPr>
          <w:b/>
          <w:spacing w:val="-2"/>
        </w:rPr>
      </w:pPr>
      <w:r>
        <w:rPr>
          <w:b/>
          <w:spacing w:val="-2"/>
        </w:rPr>
        <w:br w:type="page"/>
      </w:r>
    </w:p>
    <w:p w14:paraId="777B0744" w14:textId="015C60DE" w:rsidR="00E653F1" w:rsidRPr="00FF11AE" w:rsidRDefault="00E653F1" w:rsidP="00E653F1">
      <w:pPr>
        <w:pStyle w:val="Heading3"/>
        <w:ind w:left="-142"/>
        <w:jc w:val="left"/>
        <w:rPr>
          <w:i w:val="0"/>
          <w:iCs w:val="0"/>
          <w:w w:val="95"/>
        </w:rPr>
      </w:pPr>
      <w:r w:rsidRPr="00FF11AE">
        <w:rPr>
          <w:i w:val="0"/>
          <w:iCs w:val="0"/>
          <w:w w:val="95"/>
        </w:rPr>
        <w:lastRenderedPageBreak/>
        <w:t>A-</w:t>
      </w:r>
      <w:r>
        <w:rPr>
          <w:i w:val="0"/>
          <w:iCs w:val="0"/>
          <w:w w:val="95"/>
        </w:rPr>
        <w:t>10</w:t>
      </w:r>
    </w:p>
    <w:p w14:paraId="14639157" w14:textId="5D9725E9" w:rsidR="00537BDA" w:rsidRDefault="00E653F1"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6C07FE0B" w14:textId="2FD2E8EB" w:rsidR="00E653F1" w:rsidRDefault="00E653F1" w:rsidP="00CF381D">
      <w:pPr>
        <w:ind w:left="1843" w:right="-848" w:hanging="1843"/>
        <w:rPr>
          <w:b/>
          <w:spacing w:val="-2"/>
        </w:rPr>
      </w:pPr>
      <w:r>
        <w:rPr>
          <w:b/>
          <w:w w:val="95"/>
        </w:rPr>
        <w:t>Sub-</w:t>
      </w:r>
      <w:r>
        <w:rPr>
          <w:b/>
          <w:spacing w:val="-2"/>
        </w:rPr>
        <w:t>Sector:</w:t>
      </w:r>
      <w:r>
        <w:rPr>
          <w:b/>
          <w:spacing w:val="-2"/>
        </w:rPr>
        <w:tab/>
      </w:r>
      <w:r>
        <w:t>Participation</w:t>
      </w:r>
      <w:r>
        <w:rPr>
          <w:spacing w:val="-4"/>
        </w:rPr>
        <w:t xml:space="preserve"> </w:t>
      </w:r>
      <w:r>
        <w:t>in</w:t>
      </w:r>
      <w:r>
        <w:rPr>
          <w:spacing w:val="-4"/>
        </w:rPr>
        <w:t xml:space="preserve"> </w:t>
      </w:r>
      <w:r>
        <w:t>all</w:t>
      </w:r>
      <w:r>
        <w:rPr>
          <w:spacing w:val="-9"/>
        </w:rPr>
        <w:t xml:space="preserve"> </w:t>
      </w:r>
      <w:r>
        <w:t>kinds</w:t>
      </w:r>
      <w:r>
        <w:rPr>
          <w:spacing w:val="-6"/>
        </w:rPr>
        <w:t xml:space="preserve"> </w:t>
      </w:r>
      <w:r>
        <w:t>of</w:t>
      </w:r>
      <w:r>
        <w:rPr>
          <w:spacing w:val="-12"/>
        </w:rPr>
        <w:t xml:space="preserve"> </w:t>
      </w:r>
      <w:r>
        <w:t>securities,</w:t>
      </w:r>
      <w:r>
        <w:rPr>
          <w:spacing w:val="-2"/>
        </w:rPr>
        <w:t xml:space="preserve"> </w:t>
      </w:r>
      <w:r>
        <w:t>including</w:t>
      </w:r>
      <w:r>
        <w:rPr>
          <w:spacing w:val="-4"/>
        </w:rPr>
        <w:t xml:space="preserve"> </w:t>
      </w:r>
      <w:r>
        <w:t>underwriting</w:t>
      </w:r>
      <w:r>
        <w:rPr>
          <w:spacing w:val="-4"/>
        </w:rPr>
        <w:t xml:space="preserve"> </w:t>
      </w:r>
      <w:r>
        <w:t>and</w:t>
      </w:r>
      <w:r>
        <w:rPr>
          <w:spacing w:val="-4"/>
        </w:rPr>
        <w:t xml:space="preserve"> </w:t>
      </w:r>
      <w:r>
        <w:t>placement as agent and provision of service related to such issues</w:t>
      </w:r>
    </w:p>
    <w:p w14:paraId="353EA07A" w14:textId="208F348B" w:rsidR="00E653F1" w:rsidRDefault="00E653F1" w:rsidP="00E653F1">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551106B5" w14:textId="788F8718" w:rsidR="00E653F1" w:rsidRDefault="00E653F1" w:rsidP="00E0038B">
      <w:pPr>
        <w:ind w:left="1843" w:right="45" w:hanging="1843"/>
        <w:rPr>
          <w:b/>
          <w:spacing w:val="-2"/>
        </w:rPr>
      </w:pPr>
      <w:r>
        <w:rPr>
          <w:b/>
          <w:spacing w:val="-2"/>
        </w:rPr>
        <w:t>Concerned:</w:t>
      </w:r>
    </w:p>
    <w:p w14:paraId="0F8FAFED" w14:textId="258EB2F6" w:rsidR="00E653F1" w:rsidRDefault="00E653F1" w:rsidP="00E653F1">
      <w:pPr>
        <w:spacing w:after="0"/>
        <w:ind w:left="1843" w:right="45" w:hanging="1843"/>
        <w:rPr>
          <w:b/>
        </w:rPr>
      </w:pPr>
      <w:r>
        <w:rPr>
          <w:b/>
        </w:rPr>
        <w:t xml:space="preserve">Level of </w:t>
      </w:r>
      <w:r>
        <w:rPr>
          <w:b/>
        </w:rPr>
        <w:tab/>
      </w:r>
      <w:r>
        <w:rPr>
          <w:spacing w:val="-2"/>
        </w:rPr>
        <w:t>National</w:t>
      </w:r>
    </w:p>
    <w:p w14:paraId="3E3C9A73" w14:textId="4AF0B655" w:rsidR="00E653F1" w:rsidRDefault="00E653F1" w:rsidP="00E0038B">
      <w:pPr>
        <w:ind w:left="1843" w:right="45" w:hanging="1843"/>
        <w:rPr>
          <w:b/>
          <w:spacing w:val="-2"/>
        </w:rPr>
      </w:pPr>
      <w:r>
        <w:rPr>
          <w:b/>
          <w:spacing w:val="-2"/>
        </w:rPr>
        <w:t>Government:</w:t>
      </w:r>
    </w:p>
    <w:p w14:paraId="6E4EA05E" w14:textId="5230937C" w:rsidR="00E653F1" w:rsidRDefault="00E653F1" w:rsidP="00E0038B">
      <w:pPr>
        <w:ind w:left="1843" w:right="45" w:hanging="1843"/>
        <w:rPr>
          <w:b/>
          <w:spacing w:val="-2"/>
        </w:rPr>
      </w:pPr>
      <w:r>
        <w:rPr>
          <w:b/>
          <w:spacing w:val="-2"/>
        </w:rPr>
        <w:t>Measure:</w:t>
      </w:r>
      <w:r>
        <w:rPr>
          <w:b/>
          <w:spacing w:val="-2"/>
        </w:rPr>
        <w:tab/>
      </w:r>
      <w:r>
        <w:rPr>
          <w:i/>
        </w:rPr>
        <w:t>Banking</w:t>
      </w:r>
      <w:r>
        <w:rPr>
          <w:i/>
          <w:spacing w:val="-1"/>
        </w:rPr>
        <w:t xml:space="preserve"> </w:t>
      </w:r>
      <w:r>
        <w:rPr>
          <w:i/>
        </w:rPr>
        <w:t>Act</w:t>
      </w:r>
      <w:r>
        <w:t>,</w:t>
      </w:r>
      <w:r>
        <w:rPr>
          <w:spacing w:val="2"/>
        </w:rPr>
        <w:t xml:space="preserve"> </w:t>
      </w:r>
      <w:r>
        <w:t>Cap.</w:t>
      </w:r>
      <w:r>
        <w:rPr>
          <w:spacing w:val="-2"/>
        </w:rPr>
        <w:t xml:space="preserve"> </w:t>
      </w:r>
      <w:r>
        <w:rPr>
          <w:spacing w:val="-5"/>
        </w:rPr>
        <w:t>19</w:t>
      </w:r>
    </w:p>
    <w:p w14:paraId="00AC50E6" w14:textId="5289568F" w:rsidR="00E653F1" w:rsidRDefault="00E653F1" w:rsidP="00E653F1">
      <w:pPr>
        <w:ind w:left="1843" w:right="-806" w:hanging="1843"/>
        <w:rPr>
          <w:b/>
          <w:spacing w:val="-2"/>
        </w:rPr>
      </w:pPr>
      <w:r>
        <w:rPr>
          <w:b/>
          <w:spacing w:val="-2"/>
        </w:rPr>
        <w:t>Reservation</w:t>
      </w:r>
      <w:r w:rsidR="00B51478">
        <w:rPr>
          <w:b/>
          <w:spacing w:val="-2"/>
        </w:rPr>
        <w:t>:</w:t>
      </w:r>
      <w:r>
        <w:rPr>
          <w:b/>
          <w:spacing w:val="-2"/>
        </w:rPr>
        <w:tab/>
      </w:r>
      <w:r>
        <w:t>Banks’</w:t>
      </w:r>
      <w:r>
        <w:rPr>
          <w:spacing w:val="-4"/>
        </w:rPr>
        <w:t xml:space="preserve"> </w:t>
      </w:r>
      <w:r>
        <w:t>and</w:t>
      </w:r>
      <w:r>
        <w:rPr>
          <w:spacing w:val="3"/>
        </w:rPr>
        <w:t xml:space="preserve"> </w:t>
      </w:r>
      <w:r>
        <w:t>merchant</w:t>
      </w:r>
      <w:r>
        <w:rPr>
          <w:spacing w:val="4"/>
        </w:rPr>
        <w:t xml:space="preserve"> </w:t>
      </w:r>
      <w:r>
        <w:t>banks’</w:t>
      </w:r>
      <w:r>
        <w:rPr>
          <w:spacing w:val="1"/>
        </w:rPr>
        <w:t xml:space="preserve"> </w:t>
      </w:r>
      <w:r>
        <w:t>membership on</w:t>
      </w:r>
      <w:r>
        <w:rPr>
          <w:spacing w:val="-6"/>
        </w:rPr>
        <w:t xml:space="preserve"> </w:t>
      </w:r>
      <w:r>
        <w:t>any</w:t>
      </w:r>
      <w:r>
        <w:rPr>
          <w:spacing w:val="-5"/>
        </w:rPr>
        <w:t xml:space="preserve"> </w:t>
      </w:r>
      <w:r>
        <w:t>securities</w:t>
      </w:r>
      <w:r>
        <w:rPr>
          <w:spacing w:val="-3"/>
        </w:rPr>
        <w:t xml:space="preserve"> </w:t>
      </w:r>
      <w:r>
        <w:t>exchange</w:t>
      </w:r>
      <w:r>
        <w:rPr>
          <w:spacing w:val="-2"/>
        </w:rPr>
        <w:t xml:space="preserve"> </w:t>
      </w:r>
      <w:r>
        <w:t xml:space="preserve">or </w:t>
      </w:r>
      <w:r>
        <w:rPr>
          <w:spacing w:val="-2"/>
        </w:rPr>
        <w:t xml:space="preserve">futures </w:t>
      </w:r>
      <w:r>
        <w:t>exchange</w:t>
      </w:r>
      <w:r>
        <w:rPr>
          <w:spacing w:val="80"/>
          <w:w w:val="150"/>
        </w:rPr>
        <w:t xml:space="preserve"> </w:t>
      </w:r>
      <w:r>
        <w:t>established</w:t>
      </w:r>
      <w:r>
        <w:rPr>
          <w:spacing w:val="80"/>
          <w:w w:val="150"/>
        </w:rPr>
        <w:t xml:space="preserve"> </w:t>
      </w:r>
      <w:r>
        <w:t>in</w:t>
      </w:r>
      <w:r>
        <w:rPr>
          <w:spacing w:val="80"/>
          <w:w w:val="150"/>
        </w:rPr>
        <w:t xml:space="preserve"> </w:t>
      </w:r>
      <w:r>
        <w:t>Singapore</w:t>
      </w:r>
      <w:r>
        <w:rPr>
          <w:spacing w:val="80"/>
          <w:w w:val="150"/>
        </w:rPr>
        <w:t xml:space="preserve"> </w:t>
      </w:r>
      <w:r>
        <w:t>must</w:t>
      </w:r>
      <w:r>
        <w:rPr>
          <w:spacing w:val="80"/>
          <w:w w:val="150"/>
        </w:rPr>
        <w:t xml:space="preserve"> </w:t>
      </w:r>
      <w:r>
        <w:t>be</w:t>
      </w:r>
      <w:r>
        <w:rPr>
          <w:spacing w:val="80"/>
          <w:w w:val="150"/>
        </w:rPr>
        <w:t xml:space="preserve"> </w:t>
      </w:r>
      <w:r>
        <w:t>held</w:t>
      </w:r>
      <w:r>
        <w:rPr>
          <w:spacing w:val="80"/>
          <w:w w:val="150"/>
        </w:rPr>
        <w:t xml:space="preserve"> </w:t>
      </w:r>
      <w:r>
        <w:t>through</w:t>
      </w:r>
      <w:r>
        <w:rPr>
          <w:spacing w:val="80"/>
          <w:w w:val="150"/>
        </w:rPr>
        <w:t xml:space="preserve"> </w:t>
      </w:r>
      <w:r>
        <w:t>subsidiaries incorporated in Singapore.</w:t>
      </w:r>
    </w:p>
    <w:p w14:paraId="687AA443" w14:textId="185A7BE5" w:rsidR="003651FD" w:rsidRDefault="003651FD">
      <w:pPr>
        <w:spacing w:after="0"/>
        <w:ind w:firstLine="0"/>
        <w:jc w:val="left"/>
        <w:rPr>
          <w:b/>
          <w:spacing w:val="-2"/>
        </w:rPr>
      </w:pPr>
      <w:r>
        <w:rPr>
          <w:b/>
          <w:spacing w:val="-2"/>
        </w:rPr>
        <w:br w:type="page"/>
      </w:r>
    </w:p>
    <w:p w14:paraId="75F58149" w14:textId="1D6BA4AE" w:rsidR="003651FD" w:rsidRPr="00FF11AE" w:rsidRDefault="003651FD" w:rsidP="003651FD">
      <w:pPr>
        <w:pStyle w:val="Heading3"/>
        <w:ind w:left="-142"/>
        <w:jc w:val="left"/>
        <w:rPr>
          <w:i w:val="0"/>
          <w:iCs w:val="0"/>
          <w:w w:val="95"/>
        </w:rPr>
      </w:pPr>
      <w:r w:rsidRPr="00FF11AE">
        <w:rPr>
          <w:i w:val="0"/>
          <w:iCs w:val="0"/>
          <w:w w:val="95"/>
        </w:rPr>
        <w:lastRenderedPageBreak/>
        <w:t>A-</w:t>
      </w:r>
      <w:r>
        <w:rPr>
          <w:i w:val="0"/>
          <w:iCs w:val="0"/>
          <w:w w:val="95"/>
        </w:rPr>
        <w:t>11</w:t>
      </w:r>
    </w:p>
    <w:p w14:paraId="624FD216" w14:textId="4FC60665" w:rsidR="00E653F1" w:rsidRDefault="003651FD"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5B118843" w14:textId="39D7F706" w:rsidR="003651FD" w:rsidRDefault="003651FD" w:rsidP="002A3C9B">
      <w:pPr>
        <w:ind w:left="1843" w:right="-239" w:hanging="1843"/>
        <w:rPr>
          <w:b/>
          <w:spacing w:val="-2"/>
        </w:rPr>
      </w:pPr>
      <w:r>
        <w:rPr>
          <w:b/>
          <w:w w:val="95"/>
        </w:rPr>
        <w:t>Sub-</w:t>
      </w:r>
      <w:r>
        <w:rPr>
          <w:b/>
          <w:spacing w:val="-2"/>
        </w:rPr>
        <w:t>Sector:</w:t>
      </w:r>
      <w:r>
        <w:rPr>
          <w:b/>
          <w:spacing w:val="-2"/>
        </w:rPr>
        <w:tab/>
      </w:r>
      <w:r>
        <w:t>Asset management, such as cash or portfolio management, all forms of collective</w:t>
      </w:r>
      <w:r>
        <w:rPr>
          <w:spacing w:val="-9"/>
        </w:rPr>
        <w:t xml:space="preserve"> </w:t>
      </w:r>
      <w:r>
        <w:t>investment</w:t>
      </w:r>
      <w:r>
        <w:rPr>
          <w:spacing w:val="-4"/>
        </w:rPr>
        <w:t xml:space="preserve"> </w:t>
      </w:r>
      <w:r>
        <w:t>management,</w:t>
      </w:r>
      <w:r>
        <w:rPr>
          <w:spacing w:val="-11"/>
        </w:rPr>
        <w:t xml:space="preserve"> </w:t>
      </w:r>
      <w:r>
        <w:t>pension</w:t>
      </w:r>
      <w:r>
        <w:rPr>
          <w:spacing w:val="-12"/>
        </w:rPr>
        <w:t xml:space="preserve"> </w:t>
      </w:r>
      <w:r>
        <w:t>fund</w:t>
      </w:r>
      <w:r>
        <w:rPr>
          <w:spacing w:val="-12"/>
        </w:rPr>
        <w:t xml:space="preserve"> </w:t>
      </w:r>
      <w:r>
        <w:t>management,</w:t>
      </w:r>
      <w:r>
        <w:rPr>
          <w:spacing w:val="-11"/>
        </w:rPr>
        <w:t xml:space="preserve"> </w:t>
      </w:r>
      <w:r>
        <w:t>custodial, depository and trust services</w:t>
      </w:r>
    </w:p>
    <w:p w14:paraId="5853F87C" w14:textId="48C3FC6D" w:rsidR="003651FD" w:rsidRPr="003651FD" w:rsidRDefault="003651FD" w:rsidP="002A3C9B">
      <w:pPr>
        <w:pStyle w:val="TableParagraph"/>
        <w:spacing w:before="133" w:after="0" w:line="275" w:lineRule="exact"/>
        <w:ind w:left="1843" w:hanging="1843"/>
      </w:pPr>
      <w:r>
        <w:rPr>
          <w:b/>
          <w:spacing w:val="-2"/>
        </w:rPr>
        <w:t xml:space="preserve">Obligations </w:t>
      </w:r>
      <w:r>
        <w:rPr>
          <w:b/>
          <w:spacing w:val="-2"/>
        </w:rPr>
        <w:tab/>
      </w:r>
      <w:r>
        <w:t>National</w:t>
      </w:r>
      <w:r>
        <w:rPr>
          <w:spacing w:val="-11"/>
        </w:rPr>
        <w:t xml:space="preserve"> </w:t>
      </w:r>
      <w:r>
        <w:rPr>
          <w:spacing w:val="-2"/>
        </w:rPr>
        <w:t>Treatment</w:t>
      </w:r>
    </w:p>
    <w:p w14:paraId="447EFA54" w14:textId="35710207" w:rsidR="003651FD" w:rsidRDefault="003651FD" w:rsidP="00E0038B">
      <w:pPr>
        <w:ind w:left="1843" w:right="45" w:hanging="1843"/>
        <w:rPr>
          <w:b/>
          <w:spacing w:val="-2"/>
        </w:rPr>
      </w:pPr>
      <w:r>
        <w:rPr>
          <w:b/>
          <w:spacing w:val="-2"/>
        </w:rPr>
        <w:t>Concerned:</w:t>
      </w:r>
      <w:r w:rsidR="002A3C9B">
        <w:rPr>
          <w:b/>
          <w:spacing w:val="-2"/>
        </w:rPr>
        <w:tab/>
      </w:r>
      <w:r w:rsidR="002A3C9B">
        <w:t>Market</w:t>
      </w:r>
      <w:r w:rsidR="002A3C9B">
        <w:rPr>
          <w:spacing w:val="-2"/>
        </w:rPr>
        <w:t xml:space="preserve"> </w:t>
      </w:r>
      <w:r w:rsidR="002A3C9B">
        <w:t>Access</w:t>
      </w:r>
      <w:r w:rsidR="002A3C9B">
        <w:rPr>
          <w:spacing w:val="-3"/>
        </w:rPr>
        <w:t xml:space="preserve"> </w:t>
      </w:r>
      <w:r w:rsidR="002A3C9B">
        <w:t>for</w:t>
      </w:r>
      <w:r w:rsidR="002A3C9B">
        <w:rPr>
          <w:spacing w:val="-6"/>
        </w:rPr>
        <w:t xml:space="preserve"> </w:t>
      </w:r>
      <w:r w:rsidR="002A3C9B">
        <w:t>Financial</w:t>
      </w:r>
      <w:r w:rsidR="002A3C9B">
        <w:rPr>
          <w:spacing w:val="-14"/>
        </w:rPr>
        <w:t xml:space="preserve"> </w:t>
      </w:r>
      <w:r w:rsidR="002A3C9B">
        <w:rPr>
          <w:spacing w:val="-2"/>
        </w:rPr>
        <w:t>Institutions</w:t>
      </w:r>
    </w:p>
    <w:p w14:paraId="78442B06" w14:textId="78439BEA" w:rsidR="002A3C9B" w:rsidRDefault="002A3C9B" w:rsidP="002A3C9B">
      <w:pPr>
        <w:spacing w:after="0"/>
        <w:ind w:left="1843" w:right="45" w:hanging="1843"/>
        <w:rPr>
          <w:b/>
        </w:rPr>
      </w:pPr>
      <w:r>
        <w:rPr>
          <w:b/>
        </w:rPr>
        <w:t xml:space="preserve">Level of </w:t>
      </w:r>
      <w:r>
        <w:rPr>
          <w:b/>
        </w:rPr>
        <w:tab/>
      </w:r>
      <w:r>
        <w:rPr>
          <w:spacing w:val="-2"/>
        </w:rPr>
        <w:t>National</w:t>
      </w:r>
    </w:p>
    <w:p w14:paraId="4647EE37" w14:textId="1504E7FA" w:rsidR="003651FD" w:rsidRDefault="002A3C9B" w:rsidP="00E0038B">
      <w:pPr>
        <w:ind w:left="1843" w:right="45" w:hanging="1843"/>
        <w:rPr>
          <w:b/>
          <w:spacing w:val="-2"/>
        </w:rPr>
      </w:pPr>
      <w:r>
        <w:rPr>
          <w:b/>
          <w:spacing w:val="-2"/>
        </w:rPr>
        <w:t>Government:</w:t>
      </w:r>
    </w:p>
    <w:p w14:paraId="6BE5E030" w14:textId="0F0626DC" w:rsidR="003651FD" w:rsidRDefault="002A3C9B" w:rsidP="00E0038B">
      <w:pPr>
        <w:ind w:left="1843" w:right="45" w:hanging="1843"/>
        <w:rPr>
          <w:b/>
          <w:spacing w:val="-2"/>
        </w:rPr>
      </w:pPr>
      <w:r>
        <w:rPr>
          <w:b/>
          <w:spacing w:val="-2"/>
        </w:rPr>
        <w:t>Measure:</w:t>
      </w:r>
      <w:r>
        <w:rPr>
          <w:b/>
          <w:spacing w:val="-2"/>
        </w:rPr>
        <w:tab/>
      </w:r>
      <w:r>
        <w:rPr>
          <w:i/>
        </w:rPr>
        <w:t>Companies</w:t>
      </w:r>
      <w:r>
        <w:rPr>
          <w:i/>
          <w:spacing w:val="-2"/>
        </w:rPr>
        <w:t xml:space="preserve"> </w:t>
      </w:r>
      <w:r>
        <w:rPr>
          <w:i/>
        </w:rPr>
        <w:t>Act</w:t>
      </w:r>
      <w:r>
        <w:t>,</w:t>
      </w:r>
      <w:r>
        <w:rPr>
          <w:spacing w:val="2"/>
        </w:rPr>
        <w:t xml:space="preserve"> </w:t>
      </w:r>
      <w:r>
        <w:t>Cap.</w:t>
      </w:r>
      <w:r>
        <w:rPr>
          <w:spacing w:val="2"/>
        </w:rPr>
        <w:t xml:space="preserve"> </w:t>
      </w:r>
      <w:r>
        <w:rPr>
          <w:spacing w:val="-5"/>
        </w:rPr>
        <w:t>50</w:t>
      </w:r>
    </w:p>
    <w:p w14:paraId="7A6542F3" w14:textId="042099EB" w:rsidR="003651FD" w:rsidRDefault="002A3C9B" w:rsidP="002A3C9B">
      <w:pPr>
        <w:ind w:left="1843" w:right="-806" w:hanging="1843"/>
        <w:rPr>
          <w:b/>
          <w:spacing w:val="-2"/>
        </w:rPr>
      </w:pPr>
      <w:r>
        <w:rPr>
          <w:b/>
          <w:spacing w:val="-2"/>
        </w:rPr>
        <w:t>Reservation:</w:t>
      </w:r>
      <w:r>
        <w:rPr>
          <w:b/>
          <w:spacing w:val="-2"/>
        </w:rPr>
        <w:tab/>
      </w:r>
      <w:r>
        <w:t>Only the Central Depository Pte Ltd and/or its successor body is authorised to provide custodial services for book-entry securities.</w:t>
      </w:r>
    </w:p>
    <w:p w14:paraId="6885B166" w14:textId="272DE473" w:rsidR="008020EF" w:rsidRDefault="008020EF">
      <w:pPr>
        <w:spacing w:after="0"/>
        <w:ind w:firstLine="0"/>
        <w:jc w:val="left"/>
        <w:rPr>
          <w:b/>
          <w:spacing w:val="-2"/>
        </w:rPr>
      </w:pPr>
      <w:r>
        <w:rPr>
          <w:b/>
          <w:spacing w:val="-2"/>
        </w:rPr>
        <w:br w:type="page"/>
      </w:r>
    </w:p>
    <w:p w14:paraId="69A41A69" w14:textId="3723C204" w:rsidR="008020EF" w:rsidRPr="00FF11AE" w:rsidRDefault="008020EF" w:rsidP="008020EF">
      <w:pPr>
        <w:pStyle w:val="Heading3"/>
        <w:ind w:left="-142"/>
        <w:jc w:val="left"/>
        <w:rPr>
          <w:i w:val="0"/>
          <w:iCs w:val="0"/>
          <w:w w:val="95"/>
        </w:rPr>
      </w:pPr>
      <w:r w:rsidRPr="00FF11AE">
        <w:rPr>
          <w:i w:val="0"/>
          <w:iCs w:val="0"/>
          <w:w w:val="95"/>
        </w:rPr>
        <w:lastRenderedPageBreak/>
        <w:t>A-</w:t>
      </w:r>
      <w:r>
        <w:rPr>
          <w:i w:val="0"/>
          <w:iCs w:val="0"/>
          <w:w w:val="95"/>
        </w:rPr>
        <w:t>12</w:t>
      </w:r>
    </w:p>
    <w:p w14:paraId="26A1D769" w14:textId="3E3A4551" w:rsidR="003651FD" w:rsidRDefault="008020EF"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766E8678" w14:textId="41148073" w:rsidR="003651FD" w:rsidRDefault="008020EF" w:rsidP="00E0038B">
      <w:pPr>
        <w:ind w:left="1843" w:right="45" w:hanging="1843"/>
        <w:rPr>
          <w:b/>
          <w:spacing w:val="-2"/>
        </w:rPr>
      </w:pPr>
      <w:r>
        <w:rPr>
          <w:b/>
          <w:w w:val="95"/>
        </w:rPr>
        <w:t>Sub-</w:t>
      </w:r>
      <w:r>
        <w:rPr>
          <w:b/>
          <w:spacing w:val="-2"/>
        </w:rPr>
        <w:t>Sector:</w:t>
      </w:r>
      <w:r>
        <w:rPr>
          <w:b/>
          <w:spacing w:val="-2"/>
        </w:rPr>
        <w:tab/>
      </w:r>
      <w:r>
        <w:t>Payment</w:t>
      </w:r>
      <w:r>
        <w:rPr>
          <w:spacing w:val="1"/>
        </w:rPr>
        <w:t xml:space="preserve"> </w:t>
      </w:r>
      <w:r>
        <w:t>and</w:t>
      </w:r>
      <w:r>
        <w:rPr>
          <w:spacing w:val="-3"/>
        </w:rPr>
        <w:t xml:space="preserve"> </w:t>
      </w:r>
      <w:r>
        <w:t>non-money</w:t>
      </w:r>
      <w:r>
        <w:rPr>
          <w:spacing w:val="-12"/>
        </w:rPr>
        <w:t xml:space="preserve"> </w:t>
      </w:r>
      <w:r>
        <w:t>transmission</w:t>
      </w:r>
      <w:r>
        <w:rPr>
          <w:spacing w:val="-8"/>
        </w:rPr>
        <w:t xml:space="preserve"> </w:t>
      </w:r>
      <w:r>
        <w:rPr>
          <w:spacing w:val="-2"/>
        </w:rPr>
        <w:t>services</w:t>
      </w:r>
    </w:p>
    <w:p w14:paraId="79BDCF97" w14:textId="4BD31AA5" w:rsidR="008020EF" w:rsidRDefault="008020EF" w:rsidP="008020EF">
      <w:pPr>
        <w:spacing w:after="0"/>
        <w:ind w:left="1843" w:right="45" w:hanging="1843"/>
        <w:rPr>
          <w:b/>
          <w:spacing w:val="-2"/>
        </w:rPr>
      </w:pPr>
      <w:r>
        <w:rPr>
          <w:b/>
          <w:spacing w:val="-2"/>
        </w:rPr>
        <w:t xml:space="preserve">Obligations </w:t>
      </w:r>
      <w:r>
        <w:rPr>
          <w:b/>
          <w:spacing w:val="-2"/>
        </w:rPr>
        <w:tab/>
      </w:r>
      <w:r>
        <w:t>National</w:t>
      </w:r>
      <w:r>
        <w:rPr>
          <w:spacing w:val="-11"/>
        </w:rPr>
        <w:t xml:space="preserve"> </w:t>
      </w:r>
      <w:r>
        <w:rPr>
          <w:spacing w:val="-2"/>
        </w:rPr>
        <w:t>Treatment</w:t>
      </w:r>
    </w:p>
    <w:p w14:paraId="1F947B26" w14:textId="236BCDAB" w:rsidR="003651FD" w:rsidRDefault="008020EF" w:rsidP="00E0038B">
      <w:pPr>
        <w:ind w:left="1843" w:right="45" w:hanging="1843"/>
        <w:rPr>
          <w:b/>
          <w:spacing w:val="-2"/>
        </w:rPr>
      </w:pPr>
      <w:r>
        <w:rPr>
          <w:b/>
          <w:spacing w:val="-2"/>
        </w:rPr>
        <w:t>Concerned:</w:t>
      </w:r>
    </w:p>
    <w:p w14:paraId="64775A09" w14:textId="37F19E31" w:rsidR="008020EF" w:rsidRDefault="008020EF" w:rsidP="008020EF">
      <w:pPr>
        <w:spacing w:after="0"/>
        <w:ind w:left="1843" w:right="45" w:hanging="1843"/>
        <w:rPr>
          <w:b/>
        </w:rPr>
      </w:pPr>
      <w:r>
        <w:rPr>
          <w:b/>
        </w:rPr>
        <w:t xml:space="preserve">Level of </w:t>
      </w:r>
      <w:r>
        <w:rPr>
          <w:b/>
        </w:rPr>
        <w:tab/>
      </w:r>
      <w:r>
        <w:rPr>
          <w:spacing w:val="-2"/>
        </w:rPr>
        <w:t>National</w:t>
      </w:r>
    </w:p>
    <w:p w14:paraId="5FA88BF8" w14:textId="6D9411AF" w:rsidR="003651FD" w:rsidRDefault="008020EF" w:rsidP="00E0038B">
      <w:pPr>
        <w:ind w:left="1843" w:right="45" w:hanging="1843"/>
        <w:rPr>
          <w:b/>
          <w:spacing w:val="-2"/>
        </w:rPr>
      </w:pPr>
      <w:r>
        <w:rPr>
          <w:b/>
          <w:spacing w:val="-2"/>
        </w:rPr>
        <w:t>Government:</w:t>
      </w:r>
    </w:p>
    <w:p w14:paraId="27408251" w14:textId="238071CC" w:rsidR="003651FD" w:rsidRDefault="008020EF" w:rsidP="00E0038B">
      <w:pPr>
        <w:ind w:left="1843" w:right="45" w:hanging="1843"/>
        <w:rPr>
          <w:b/>
          <w:spacing w:val="-2"/>
        </w:rPr>
      </w:pPr>
      <w:r>
        <w:rPr>
          <w:b/>
          <w:spacing w:val="-2"/>
        </w:rPr>
        <w:t>Measure:</w:t>
      </w:r>
      <w:r>
        <w:rPr>
          <w:b/>
          <w:spacing w:val="-2"/>
        </w:rPr>
        <w:tab/>
      </w:r>
      <w:r>
        <w:rPr>
          <w:i/>
        </w:rPr>
        <w:t>Money-Changing</w:t>
      </w:r>
      <w:r>
        <w:rPr>
          <w:i/>
          <w:spacing w:val="-8"/>
        </w:rPr>
        <w:t xml:space="preserve"> </w:t>
      </w:r>
      <w:r>
        <w:rPr>
          <w:i/>
        </w:rPr>
        <w:t>and</w:t>
      </w:r>
      <w:r>
        <w:rPr>
          <w:i/>
          <w:spacing w:val="-12"/>
        </w:rPr>
        <w:t xml:space="preserve"> </w:t>
      </w:r>
      <w:r>
        <w:rPr>
          <w:i/>
        </w:rPr>
        <w:t>Remittance</w:t>
      </w:r>
      <w:r>
        <w:rPr>
          <w:i/>
          <w:spacing w:val="-8"/>
        </w:rPr>
        <w:t xml:space="preserve"> </w:t>
      </w:r>
      <w:r>
        <w:rPr>
          <w:i/>
        </w:rPr>
        <w:t>Businesses</w:t>
      </w:r>
      <w:r>
        <w:rPr>
          <w:i/>
          <w:spacing w:val="-9"/>
        </w:rPr>
        <w:t xml:space="preserve"> </w:t>
      </w:r>
      <w:r>
        <w:rPr>
          <w:i/>
        </w:rPr>
        <w:t>Act</w:t>
      </w:r>
      <w:r>
        <w:t>,</w:t>
      </w:r>
      <w:r>
        <w:rPr>
          <w:spacing w:val="-10"/>
        </w:rPr>
        <w:t xml:space="preserve"> </w:t>
      </w:r>
      <w:r>
        <w:t>Cap.</w:t>
      </w:r>
      <w:r>
        <w:rPr>
          <w:spacing w:val="-5"/>
        </w:rPr>
        <w:t xml:space="preserve"> 187</w:t>
      </w:r>
    </w:p>
    <w:p w14:paraId="17536925" w14:textId="659F0786" w:rsidR="003651FD" w:rsidRDefault="008020EF" w:rsidP="00CF381D">
      <w:pPr>
        <w:ind w:left="1843" w:right="-848" w:hanging="1843"/>
        <w:rPr>
          <w:b/>
          <w:spacing w:val="-2"/>
        </w:rPr>
      </w:pPr>
      <w:r>
        <w:rPr>
          <w:b/>
          <w:spacing w:val="-2"/>
        </w:rPr>
        <w:t>Reservation:</w:t>
      </w:r>
      <w:r>
        <w:rPr>
          <w:b/>
          <w:spacing w:val="-2"/>
        </w:rPr>
        <w:tab/>
      </w:r>
      <w:r>
        <w:t>Remittance</w:t>
      </w:r>
      <w:r>
        <w:rPr>
          <w:spacing w:val="-12"/>
        </w:rPr>
        <w:t xml:space="preserve"> </w:t>
      </w:r>
      <w:r>
        <w:t>shops</w:t>
      </w:r>
      <w:r>
        <w:rPr>
          <w:spacing w:val="-13"/>
        </w:rPr>
        <w:t xml:space="preserve"> </w:t>
      </w:r>
      <w:r>
        <w:t>and</w:t>
      </w:r>
      <w:r>
        <w:rPr>
          <w:spacing w:val="-7"/>
        </w:rPr>
        <w:t xml:space="preserve"> </w:t>
      </w:r>
      <w:r>
        <w:t>money-changing</w:t>
      </w:r>
      <w:r>
        <w:rPr>
          <w:spacing w:val="-6"/>
        </w:rPr>
        <w:t xml:space="preserve"> </w:t>
      </w:r>
      <w:r>
        <w:t>businesses,</w:t>
      </w:r>
      <w:r>
        <w:rPr>
          <w:spacing w:val="-10"/>
        </w:rPr>
        <w:t xml:space="preserve"> </w:t>
      </w:r>
      <w:r>
        <w:t>except</w:t>
      </w:r>
      <w:r>
        <w:rPr>
          <w:spacing w:val="-7"/>
        </w:rPr>
        <w:t xml:space="preserve"> </w:t>
      </w:r>
      <w:r>
        <w:t>where</w:t>
      </w:r>
      <w:r>
        <w:rPr>
          <w:spacing w:val="-12"/>
        </w:rPr>
        <w:t xml:space="preserve"> </w:t>
      </w:r>
      <w:r>
        <w:t>the</w:t>
      </w:r>
      <w:r>
        <w:rPr>
          <w:spacing w:val="-12"/>
        </w:rPr>
        <w:t xml:space="preserve"> </w:t>
      </w:r>
      <w:r>
        <w:t>remittance or</w:t>
      </w:r>
      <w:r>
        <w:rPr>
          <w:spacing w:val="-15"/>
        </w:rPr>
        <w:t xml:space="preserve"> </w:t>
      </w:r>
      <w:r>
        <w:t>money-changing</w:t>
      </w:r>
      <w:r>
        <w:rPr>
          <w:spacing w:val="-15"/>
        </w:rPr>
        <w:t xml:space="preserve"> </w:t>
      </w:r>
      <w:r>
        <w:t>business</w:t>
      </w:r>
      <w:r>
        <w:rPr>
          <w:spacing w:val="-15"/>
        </w:rPr>
        <w:t xml:space="preserve"> </w:t>
      </w:r>
      <w:r>
        <w:t>is</w:t>
      </w:r>
      <w:r>
        <w:rPr>
          <w:spacing w:val="-15"/>
        </w:rPr>
        <w:t xml:space="preserve"> </w:t>
      </w:r>
      <w:r>
        <w:t>conducted</w:t>
      </w:r>
      <w:r>
        <w:rPr>
          <w:spacing w:val="-15"/>
        </w:rPr>
        <w:t xml:space="preserve"> </w:t>
      </w:r>
      <w:r>
        <w:t>by</w:t>
      </w:r>
      <w:r>
        <w:rPr>
          <w:spacing w:val="-15"/>
        </w:rPr>
        <w:t xml:space="preserve"> </w:t>
      </w:r>
      <w:r>
        <w:t>banks,</w:t>
      </w:r>
      <w:r>
        <w:rPr>
          <w:spacing w:val="-15"/>
        </w:rPr>
        <w:t xml:space="preserve"> </w:t>
      </w:r>
      <w:r>
        <w:t>merchant</w:t>
      </w:r>
      <w:r>
        <w:rPr>
          <w:spacing w:val="-9"/>
        </w:rPr>
        <w:t xml:space="preserve"> </w:t>
      </w:r>
      <w:r>
        <w:t>banks</w:t>
      </w:r>
      <w:r>
        <w:rPr>
          <w:spacing w:val="-15"/>
        </w:rPr>
        <w:t xml:space="preserve"> </w:t>
      </w:r>
      <w:r>
        <w:t>and</w:t>
      </w:r>
      <w:r>
        <w:rPr>
          <w:spacing w:val="-10"/>
        </w:rPr>
        <w:t xml:space="preserve"> </w:t>
      </w:r>
      <w:r>
        <w:rPr>
          <w:spacing w:val="-2"/>
        </w:rPr>
        <w:t xml:space="preserve">finance </w:t>
      </w:r>
      <w:r>
        <w:t>companies,</w:t>
      </w:r>
      <w:r>
        <w:rPr>
          <w:spacing w:val="29"/>
        </w:rPr>
        <w:t xml:space="preserve"> </w:t>
      </w:r>
      <w:r>
        <w:t>must</w:t>
      </w:r>
      <w:r>
        <w:rPr>
          <w:spacing w:val="28"/>
        </w:rPr>
        <w:t xml:space="preserve"> </w:t>
      </w:r>
      <w:r>
        <w:t>be</w:t>
      </w:r>
      <w:r>
        <w:rPr>
          <w:spacing w:val="26"/>
        </w:rPr>
        <w:t xml:space="preserve"> </w:t>
      </w:r>
      <w:r>
        <w:t>majority-owned by Singapore citizens (i.e.</w:t>
      </w:r>
      <w:r>
        <w:rPr>
          <w:spacing w:val="26"/>
        </w:rPr>
        <w:t xml:space="preserve"> </w:t>
      </w:r>
      <w:r>
        <w:t>ownership of more than 50% shareholding).</w:t>
      </w:r>
    </w:p>
    <w:p w14:paraId="4875C48E" w14:textId="759CC36F" w:rsidR="008020EF" w:rsidRDefault="008020EF">
      <w:pPr>
        <w:spacing w:after="0"/>
        <w:ind w:firstLine="0"/>
        <w:jc w:val="left"/>
        <w:rPr>
          <w:b/>
          <w:spacing w:val="-2"/>
        </w:rPr>
      </w:pPr>
      <w:r>
        <w:rPr>
          <w:b/>
          <w:spacing w:val="-2"/>
        </w:rPr>
        <w:br w:type="page"/>
      </w:r>
    </w:p>
    <w:p w14:paraId="4176F0F7" w14:textId="281671EC" w:rsidR="008020EF" w:rsidRPr="00FF11AE" w:rsidRDefault="008020EF" w:rsidP="008020EF">
      <w:pPr>
        <w:pStyle w:val="Heading3"/>
        <w:ind w:left="-142"/>
        <w:jc w:val="left"/>
        <w:rPr>
          <w:i w:val="0"/>
          <w:iCs w:val="0"/>
          <w:w w:val="95"/>
        </w:rPr>
      </w:pPr>
      <w:r w:rsidRPr="00FF11AE">
        <w:rPr>
          <w:i w:val="0"/>
          <w:iCs w:val="0"/>
          <w:w w:val="95"/>
        </w:rPr>
        <w:lastRenderedPageBreak/>
        <w:t>A-</w:t>
      </w:r>
      <w:r>
        <w:rPr>
          <w:i w:val="0"/>
          <w:iCs w:val="0"/>
          <w:w w:val="95"/>
        </w:rPr>
        <w:t>13</w:t>
      </w:r>
    </w:p>
    <w:p w14:paraId="1A027389" w14:textId="5A16CFF9" w:rsidR="00E653F1" w:rsidRDefault="008020EF" w:rsidP="00E0038B">
      <w:pPr>
        <w:ind w:left="1843" w:right="45" w:hanging="1843"/>
        <w:rPr>
          <w:b/>
          <w:spacing w:val="-2"/>
        </w:rPr>
      </w:pPr>
      <w:r>
        <w:rPr>
          <w:b/>
          <w:spacing w:val="-2"/>
        </w:rPr>
        <w:t>Sector:</w:t>
      </w:r>
      <w:r>
        <w:rPr>
          <w:b/>
          <w:spacing w:val="-2"/>
        </w:rPr>
        <w:tab/>
      </w:r>
      <w:r>
        <w:t>Financial</w:t>
      </w:r>
      <w:r>
        <w:rPr>
          <w:spacing w:val="-9"/>
        </w:rPr>
        <w:t xml:space="preserve"> </w:t>
      </w:r>
      <w:r>
        <w:rPr>
          <w:spacing w:val="-2"/>
        </w:rPr>
        <w:t>Services</w:t>
      </w:r>
    </w:p>
    <w:p w14:paraId="189153E9" w14:textId="3507D159" w:rsidR="00E653F1" w:rsidRDefault="008020EF" w:rsidP="00E0038B">
      <w:pPr>
        <w:ind w:left="1843" w:right="45" w:hanging="1843"/>
        <w:rPr>
          <w:b/>
          <w:spacing w:val="-2"/>
        </w:rPr>
      </w:pPr>
      <w:r>
        <w:rPr>
          <w:b/>
          <w:w w:val="95"/>
        </w:rPr>
        <w:t>Sub-</w:t>
      </w:r>
      <w:r>
        <w:rPr>
          <w:b/>
          <w:spacing w:val="-2"/>
        </w:rPr>
        <w:t>Sector:</w:t>
      </w:r>
      <w:r>
        <w:rPr>
          <w:b/>
          <w:spacing w:val="-2"/>
        </w:rPr>
        <w:tab/>
      </w:r>
      <w:r>
        <w:rPr>
          <w:spacing w:val="-2"/>
        </w:rPr>
        <w:t>Insurance</w:t>
      </w:r>
    </w:p>
    <w:p w14:paraId="565E1B50" w14:textId="51B8C35D" w:rsidR="008020EF" w:rsidRDefault="008020EF" w:rsidP="008020EF">
      <w:pPr>
        <w:spacing w:after="0"/>
        <w:ind w:left="1843" w:right="45" w:hanging="1843"/>
        <w:rPr>
          <w:b/>
          <w:spacing w:val="-2"/>
        </w:rPr>
      </w:pPr>
      <w:r>
        <w:rPr>
          <w:b/>
          <w:spacing w:val="-2"/>
        </w:rPr>
        <w:t xml:space="preserve">Obligations </w:t>
      </w:r>
      <w:r>
        <w:rPr>
          <w:b/>
          <w:spacing w:val="-2"/>
        </w:rPr>
        <w:tab/>
      </w:r>
      <w:r>
        <w:t>National</w:t>
      </w:r>
      <w:r>
        <w:rPr>
          <w:spacing w:val="-11"/>
        </w:rPr>
        <w:t xml:space="preserve"> </w:t>
      </w:r>
      <w:r>
        <w:rPr>
          <w:spacing w:val="-2"/>
        </w:rPr>
        <w:t>Treatment</w:t>
      </w:r>
    </w:p>
    <w:p w14:paraId="11F8DC7C" w14:textId="2F010D0B" w:rsidR="00E653F1" w:rsidRDefault="008020EF" w:rsidP="00E0038B">
      <w:pPr>
        <w:ind w:left="1843" w:right="45" w:hanging="1843"/>
        <w:rPr>
          <w:b/>
          <w:spacing w:val="-2"/>
        </w:rPr>
      </w:pPr>
      <w:r>
        <w:rPr>
          <w:b/>
          <w:spacing w:val="-2"/>
        </w:rPr>
        <w:t>Concerned:</w:t>
      </w:r>
    </w:p>
    <w:p w14:paraId="566F42D3" w14:textId="45C919C4" w:rsidR="008020EF" w:rsidRDefault="008020EF" w:rsidP="008020EF">
      <w:pPr>
        <w:spacing w:after="0"/>
        <w:ind w:left="1843" w:right="45" w:hanging="1843"/>
        <w:rPr>
          <w:b/>
        </w:rPr>
      </w:pPr>
      <w:r>
        <w:rPr>
          <w:b/>
        </w:rPr>
        <w:t xml:space="preserve">Level of </w:t>
      </w:r>
      <w:r>
        <w:rPr>
          <w:b/>
        </w:rPr>
        <w:tab/>
      </w:r>
      <w:r>
        <w:rPr>
          <w:spacing w:val="-2"/>
        </w:rPr>
        <w:t>National</w:t>
      </w:r>
    </w:p>
    <w:p w14:paraId="3335BF33" w14:textId="77000290" w:rsidR="003E5AA4" w:rsidRDefault="008020EF" w:rsidP="00E0038B">
      <w:pPr>
        <w:ind w:left="1843" w:right="45" w:hanging="1843"/>
        <w:rPr>
          <w:b/>
          <w:spacing w:val="-2"/>
        </w:rPr>
      </w:pPr>
      <w:r>
        <w:rPr>
          <w:b/>
          <w:spacing w:val="-2"/>
        </w:rPr>
        <w:t>Government:</w:t>
      </w:r>
    </w:p>
    <w:p w14:paraId="5E855B31" w14:textId="5B2EACFE" w:rsidR="003E5AA4" w:rsidRDefault="008020EF" w:rsidP="00CF381D">
      <w:pPr>
        <w:ind w:left="1843" w:right="-948" w:hanging="1843"/>
        <w:jc w:val="left"/>
        <w:rPr>
          <w:b/>
          <w:spacing w:val="-2"/>
        </w:rPr>
      </w:pPr>
      <w:r>
        <w:rPr>
          <w:b/>
          <w:spacing w:val="-2"/>
        </w:rPr>
        <w:t>Measure:</w:t>
      </w:r>
      <w:r>
        <w:rPr>
          <w:b/>
          <w:spacing w:val="-2"/>
        </w:rPr>
        <w:tab/>
      </w:r>
      <w:r>
        <w:t>Admission</w:t>
      </w:r>
      <w:r>
        <w:rPr>
          <w:spacing w:val="-11"/>
        </w:rPr>
        <w:t xml:space="preserve"> </w:t>
      </w:r>
      <w:r>
        <w:t>Criteria,</w:t>
      </w:r>
      <w:r>
        <w:rPr>
          <w:spacing w:val="-5"/>
        </w:rPr>
        <w:t xml:space="preserve"> </w:t>
      </w:r>
      <w:r>
        <w:t>Guidelines</w:t>
      </w:r>
      <w:r>
        <w:rPr>
          <w:spacing w:val="-8"/>
        </w:rPr>
        <w:t xml:space="preserve"> </w:t>
      </w:r>
      <w:r>
        <w:t>and</w:t>
      </w:r>
      <w:r>
        <w:rPr>
          <w:spacing w:val="-3"/>
        </w:rPr>
        <w:t xml:space="preserve"> </w:t>
      </w:r>
      <w:r>
        <w:t>Application</w:t>
      </w:r>
      <w:r>
        <w:rPr>
          <w:spacing w:val="-11"/>
        </w:rPr>
        <w:t xml:space="preserve"> </w:t>
      </w:r>
      <w:r>
        <w:t>Forms</w:t>
      </w:r>
      <w:r>
        <w:rPr>
          <w:spacing w:val="-5"/>
        </w:rPr>
        <w:t xml:space="preserve"> </w:t>
      </w:r>
      <w:r>
        <w:t>for</w:t>
      </w:r>
      <w:r>
        <w:rPr>
          <w:spacing w:val="-5"/>
        </w:rPr>
        <w:t xml:space="preserve"> </w:t>
      </w:r>
      <w:r>
        <w:t>Fund</w:t>
      </w:r>
      <w:r>
        <w:rPr>
          <w:spacing w:val="-6"/>
        </w:rPr>
        <w:t xml:space="preserve"> </w:t>
      </w:r>
      <w:r>
        <w:t>Management and Insurance Companies included under CPFIS</w:t>
      </w:r>
    </w:p>
    <w:p w14:paraId="1DF83D6E" w14:textId="77777777" w:rsidR="004E60D3" w:rsidRDefault="004E60D3" w:rsidP="004E60D3">
      <w:pPr>
        <w:pStyle w:val="TableParagraph"/>
        <w:spacing w:before="133"/>
        <w:ind w:left="1843" w:right="-948" w:hanging="1843"/>
      </w:pPr>
      <w:r>
        <w:rPr>
          <w:b/>
          <w:spacing w:val="-2"/>
        </w:rPr>
        <w:t>Reservation:</w:t>
      </w:r>
      <w:r>
        <w:rPr>
          <w:b/>
          <w:spacing w:val="-2"/>
        </w:rPr>
        <w:tab/>
      </w:r>
      <w:r>
        <w:t xml:space="preserve">In considering the admission of insurers under the Central Provident Fund Investment Scheme (CPFIS), the Board takes into consideration the following </w:t>
      </w:r>
      <w:r>
        <w:rPr>
          <w:spacing w:val="-2"/>
        </w:rPr>
        <w:t>factors:</w:t>
      </w:r>
    </w:p>
    <w:p w14:paraId="57596E51" w14:textId="77777777" w:rsidR="004E60D3" w:rsidRDefault="004E60D3" w:rsidP="004E60D3">
      <w:pPr>
        <w:pStyle w:val="TableParagraph"/>
        <w:numPr>
          <w:ilvl w:val="0"/>
          <w:numId w:val="9"/>
        </w:numPr>
        <w:tabs>
          <w:tab w:val="left" w:pos="1236"/>
        </w:tabs>
        <w:spacing w:line="242" w:lineRule="auto"/>
        <w:ind w:left="2552" w:right="-948" w:firstLine="0"/>
      </w:pPr>
      <w:r>
        <w:t>whether</w:t>
      </w:r>
      <w:r>
        <w:rPr>
          <w:spacing w:val="-3"/>
        </w:rPr>
        <w:t xml:space="preserve"> </w:t>
      </w:r>
      <w:r>
        <w:t>the</w:t>
      </w:r>
      <w:r>
        <w:rPr>
          <w:spacing w:val="-1"/>
        </w:rPr>
        <w:t xml:space="preserve"> </w:t>
      </w:r>
      <w:r>
        <w:t>insurer is</w:t>
      </w:r>
      <w:r>
        <w:rPr>
          <w:spacing w:val="-3"/>
        </w:rPr>
        <w:t xml:space="preserve"> </w:t>
      </w:r>
      <w:r>
        <w:t>registered</w:t>
      </w:r>
      <w:r>
        <w:rPr>
          <w:spacing w:val="-1"/>
        </w:rPr>
        <w:t xml:space="preserve"> </w:t>
      </w:r>
      <w:r>
        <w:t>under</w:t>
      </w:r>
      <w:r>
        <w:rPr>
          <w:spacing w:val="-3"/>
        </w:rPr>
        <w:t xml:space="preserve"> </w:t>
      </w:r>
      <w:r>
        <w:t>the</w:t>
      </w:r>
      <w:r>
        <w:rPr>
          <w:spacing w:val="-1"/>
        </w:rPr>
        <w:t xml:space="preserve"> </w:t>
      </w:r>
      <w:r>
        <w:t>Insurance Act to carry</w:t>
      </w:r>
      <w:r>
        <w:rPr>
          <w:spacing w:val="-9"/>
        </w:rPr>
        <w:t xml:space="preserve"> </w:t>
      </w:r>
      <w:r>
        <w:t xml:space="preserve">on life insurance </w:t>
      </w:r>
      <w:proofErr w:type="gramStart"/>
      <w:r>
        <w:t>business;</w:t>
      </w:r>
      <w:proofErr w:type="gramEnd"/>
    </w:p>
    <w:p w14:paraId="1CE9EC99" w14:textId="77777777" w:rsidR="004E60D3" w:rsidRDefault="004E60D3" w:rsidP="004E60D3">
      <w:pPr>
        <w:pStyle w:val="TableParagraph"/>
        <w:numPr>
          <w:ilvl w:val="0"/>
          <w:numId w:val="9"/>
        </w:numPr>
        <w:tabs>
          <w:tab w:val="left" w:pos="1298"/>
        </w:tabs>
        <w:spacing w:line="237" w:lineRule="auto"/>
        <w:ind w:left="2552" w:right="-948" w:firstLine="0"/>
      </w:pPr>
      <w:r>
        <w:t xml:space="preserve">whether the insurer has a minimum one-year track record as a registered insurer in </w:t>
      </w:r>
      <w:proofErr w:type="gramStart"/>
      <w:r>
        <w:t>Singapore;</w:t>
      </w:r>
      <w:proofErr w:type="gramEnd"/>
    </w:p>
    <w:p w14:paraId="552674E2" w14:textId="77777777" w:rsidR="004E60D3" w:rsidRDefault="004E60D3" w:rsidP="004E60D3">
      <w:pPr>
        <w:pStyle w:val="TableParagraph"/>
        <w:numPr>
          <w:ilvl w:val="0"/>
          <w:numId w:val="9"/>
        </w:numPr>
        <w:tabs>
          <w:tab w:val="left" w:pos="1240"/>
        </w:tabs>
        <w:ind w:left="2552" w:right="-948" w:firstLine="0"/>
      </w:pPr>
      <w:r>
        <w:t>whether the insurer employs a minimum of</w:t>
      </w:r>
      <w:r>
        <w:rPr>
          <w:spacing w:val="-2"/>
        </w:rPr>
        <w:t xml:space="preserve"> </w:t>
      </w:r>
      <w:r>
        <w:t>three fund management staff, one of whom have at least five years of fund management experience.</w:t>
      </w:r>
      <w:r>
        <w:rPr>
          <w:spacing w:val="-15"/>
        </w:rPr>
        <w:t xml:space="preserve"> </w:t>
      </w:r>
      <w:r>
        <w:t>The</w:t>
      </w:r>
      <w:r>
        <w:rPr>
          <w:spacing w:val="-15"/>
        </w:rPr>
        <w:t xml:space="preserve"> </w:t>
      </w:r>
      <w:r>
        <w:t>other</w:t>
      </w:r>
      <w:r>
        <w:rPr>
          <w:spacing w:val="-15"/>
        </w:rPr>
        <w:t xml:space="preserve"> </w:t>
      </w:r>
      <w:r>
        <w:t>two</w:t>
      </w:r>
      <w:r>
        <w:rPr>
          <w:spacing w:val="-9"/>
        </w:rPr>
        <w:t xml:space="preserve"> </w:t>
      </w:r>
      <w:r>
        <w:t>may</w:t>
      </w:r>
      <w:r>
        <w:rPr>
          <w:spacing w:val="-15"/>
        </w:rPr>
        <w:t xml:space="preserve"> </w:t>
      </w:r>
      <w:r>
        <w:t>only</w:t>
      </w:r>
      <w:r>
        <w:rPr>
          <w:spacing w:val="-14"/>
        </w:rPr>
        <w:t xml:space="preserve"> </w:t>
      </w:r>
      <w:r>
        <w:t>have</w:t>
      </w:r>
      <w:r>
        <w:rPr>
          <w:spacing w:val="-15"/>
        </w:rPr>
        <w:t xml:space="preserve"> </w:t>
      </w:r>
      <w:r>
        <w:t>two</w:t>
      </w:r>
      <w:r>
        <w:rPr>
          <w:spacing w:val="-11"/>
        </w:rPr>
        <w:t xml:space="preserve"> </w:t>
      </w:r>
      <w:r>
        <w:t>years</w:t>
      </w:r>
      <w:r>
        <w:rPr>
          <w:spacing w:val="-12"/>
        </w:rPr>
        <w:t xml:space="preserve"> </w:t>
      </w:r>
      <w:r>
        <w:t>of</w:t>
      </w:r>
      <w:r>
        <w:rPr>
          <w:spacing w:val="-15"/>
        </w:rPr>
        <w:t xml:space="preserve"> </w:t>
      </w:r>
      <w:r>
        <w:t>fund</w:t>
      </w:r>
      <w:r>
        <w:rPr>
          <w:spacing w:val="-10"/>
        </w:rPr>
        <w:t xml:space="preserve"> </w:t>
      </w:r>
      <w:r>
        <w:t>management experience if he or she:</w:t>
      </w:r>
    </w:p>
    <w:p w14:paraId="3F5EF0FF" w14:textId="77777777" w:rsidR="004E60D3" w:rsidRDefault="004E60D3" w:rsidP="004E60D3">
      <w:pPr>
        <w:pStyle w:val="TableParagraph"/>
        <w:numPr>
          <w:ilvl w:val="1"/>
          <w:numId w:val="9"/>
        </w:numPr>
        <w:tabs>
          <w:tab w:val="left" w:pos="2410"/>
        </w:tabs>
        <w:ind w:left="3261" w:right="-948" w:hanging="11"/>
      </w:pPr>
      <w:r>
        <w:t>is</w:t>
      </w:r>
      <w:r>
        <w:rPr>
          <w:spacing w:val="-7"/>
        </w:rPr>
        <w:t xml:space="preserve"> </w:t>
      </w:r>
      <w:r>
        <w:t>a fully</w:t>
      </w:r>
      <w:r>
        <w:rPr>
          <w:spacing w:val="-14"/>
        </w:rPr>
        <w:t xml:space="preserve"> </w:t>
      </w:r>
      <w:r>
        <w:t>qualified</w:t>
      </w:r>
      <w:r>
        <w:rPr>
          <w:spacing w:val="-4"/>
        </w:rPr>
        <w:t xml:space="preserve"> </w:t>
      </w:r>
      <w:r>
        <w:t>Chartered</w:t>
      </w:r>
      <w:r>
        <w:rPr>
          <w:spacing w:val="-4"/>
        </w:rPr>
        <w:t xml:space="preserve"> </w:t>
      </w:r>
      <w:r>
        <w:t>Financial</w:t>
      </w:r>
      <w:r>
        <w:rPr>
          <w:spacing w:val="-9"/>
        </w:rPr>
        <w:t xml:space="preserve"> </w:t>
      </w:r>
      <w:r>
        <w:t>Analyst</w:t>
      </w:r>
      <w:r>
        <w:rPr>
          <w:spacing w:val="-4"/>
        </w:rPr>
        <w:t xml:space="preserve"> </w:t>
      </w:r>
      <w:r>
        <w:t>(CFA),</w:t>
      </w:r>
      <w:r>
        <w:rPr>
          <w:spacing w:val="-3"/>
        </w:rPr>
        <w:t xml:space="preserve"> </w:t>
      </w:r>
      <w:r>
        <w:rPr>
          <w:spacing w:val="-5"/>
        </w:rPr>
        <w:t>or</w:t>
      </w:r>
    </w:p>
    <w:p w14:paraId="385039E2" w14:textId="77777777" w:rsidR="004E60D3" w:rsidRDefault="004E60D3" w:rsidP="004E60D3">
      <w:pPr>
        <w:pStyle w:val="TableParagraph"/>
        <w:numPr>
          <w:ilvl w:val="1"/>
          <w:numId w:val="9"/>
        </w:numPr>
        <w:tabs>
          <w:tab w:val="left" w:pos="1975"/>
          <w:tab w:val="left" w:pos="2410"/>
        </w:tabs>
        <w:spacing w:before="1"/>
        <w:ind w:left="3261" w:right="-948" w:hanging="11"/>
      </w:pPr>
      <w:r>
        <w:t>is</w:t>
      </w:r>
      <w:r>
        <w:rPr>
          <w:spacing w:val="-2"/>
        </w:rPr>
        <w:t xml:space="preserve"> </w:t>
      </w:r>
      <w:r>
        <w:t>an</w:t>
      </w:r>
      <w:r>
        <w:rPr>
          <w:spacing w:val="-5"/>
        </w:rPr>
        <w:t xml:space="preserve"> </w:t>
      </w:r>
      <w:r>
        <w:t>Associate</w:t>
      </w:r>
      <w:r>
        <w:rPr>
          <w:spacing w:val="-1"/>
        </w:rPr>
        <w:t xml:space="preserve"> </w:t>
      </w:r>
      <w:r>
        <w:t>of</w:t>
      </w:r>
      <w:r>
        <w:rPr>
          <w:spacing w:val="-8"/>
        </w:rPr>
        <w:t xml:space="preserve"> </w:t>
      </w:r>
      <w:r>
        <w:t>the</w:t>
      </w:r>
      <w:r>
        <w:rPr>
          <w:spacing w:val="-1"/>
        </w:rPr>
        <w:t xml:space="preserve"> </w:t>
      </w:r>
      <w:r>
        <w:t>Society</w:t>
      </w:r>
      <w:r>
        <w:rPr>
          <w:spacing w:val="-10"/>
        </w:rPr>
        <w:t xml:space="preserve"> </w:t>
      </w:r>
      <w:r>
        <w:t>of</w:t>
      </w:r>
      <w:r>
        <w:rPr>
          <w:spacing w:val="-8"/>
        </w:rPr>
        <w:t xml:space="preserve"> </w:t>
      </w:r>
      <w:r>
        <w:t>Actuaries,</w:t>
      </w:r>
      <w:r>
        <w:rPr>
          <w:spacing w:val="2"/>
        </w:rPr>
        <w:t xml:space="preserve"> </w:t>
      </w:r>
      <w:proofErr w:type="gramStart"/>
      <w:r>
        <w:rPr>
          <w:spacing w:val="-5"/>
        </w:rPr>
        <w:t>or</w:t>
      </w:r>
      <w:proofErr w:type="gramEnd"/>
    </w:p>
    <w:p w14:paraId="78C9655F" w14:textId="77777777" w:rsidR="004E60D3" w:rsidRDefault="004E60D3" w:rsidP="004E60D3">
      <w:pPr>
        <w:pStyle w:val="TableParagraph"/>
        <w:numPr>
          <w:ilvl w:val="1"/>
          <w:numId w:val="9"/>
        </w:numPr>
        <w:tabs>
          <w:tab w:val="left" w:pos="2090"/>
          <w:tab w:val="left" w:pos="2410"/>
        </w:tabs>
        <w:spacing w:line="237" w:lineRule="auto"/>
        <w:ind w:left="3261" w:right="-948" w:hanging="11"/>
      </w:pPr>
      <w:r>
        <w:t>holds</w:t>
      </w:r>
      <w:r>
        <w:rPr>
          <w:spacing w:val="40"/>
        </w:rPr>
        <w:t xml:space="preserve"> </w:t>
      </w:r>
      <w:r>
        <w:t>a</w:t>
      </w:r>
      <w:r>
        <w:rPr>
          <w:spacing w:val="40"/>
        </w:rPr>
        <w:t xml:space="preserve"> </w:t>
      </w:r>
      <w:r>
        <w:t>Certificate</w:t>
      </w:r>
      <w:r>
        <w:rPr>
          <w:spacing w:val="40"/>
        </w:rPr>
        <w:t xml:space="preserve"> </w:t>
      </w:r>
      <w:r>
        <w:t>in</w:t>
      </w:r>
      <w:r>
        <w:rPr>
          <w:spacing w:val="40"/>
        </w:rPr>
        <w:t xml:space="preserve"> </w:t>
      </w:r>
      <w:r>
        <w:t>Finance</w:t>
      </w:r>
      <w:r>
        <w:rPr>
          <w:spacing w:val="40"/>
        </w:rPr>
        <w:t xml:space="preserve"> </w:t>
      </w:r>
      <w:r>
        <w:t>and</w:t>
      </w:r>
      <w:r>
        <w:rPr>
          <w:spacing w:val="40"/>
        </w:rPr>
        <w:t xml:space="preserve"> </w:t>
      </w:r>
      <w:r>
        <w:t>Investments</w:t>
      </w:r>
      <w:r>
        <w:rPr>
          <w:spacing w:val="40"/>
        </w:rPr>
        <w:t xml:space="preserve"> </w:t>
      </w:r>
      <w:r>
        <w:t>from</w:t>
      </w:r>
      <w:r>
        <w:rPr>
          <w:spacing w:val="35"/>
        </w:rPr>
        <w:t xml:space="preserve"> </w:t>
      </w:r>
      <w:r>
        <w:t>the Institute of Actuaries, or</w:t>
      </w:r>
    </w:p>
    <w:p w14:paraId="6142D848" w14:textId="77777777" w:rsidR="004E60D3" w:rsidRDefault="004E60D3" w:rsidP="004E60D3">
      <w:pPr>
        <w:pStyle w:val="TableParagraph"/>
        <w:numPr>
          <w:ilvl w:val="1"/>
          <w:numId w:val="9"/>
        </w:numPr>
        <w:tabs>
          <w:tab w:val="left" w:pos="2014"/>
          <w:tab w:val="left" w:pos="2410"/>
        </w:tabs>
        <w:spacing w:line="242" w:lineRule="auto"/>
        <w:ind w:left="3261" w:right="-948" w:hanging="11"/>
      </w:pPr>
      <w:r>
        <w:t>holds</w:t>
      </w:r>
      <w:r>
        <w:rPr>
          <w:spacing w:val="-15"/>
        </w:rPr>
        <w:t xml:space="preserve"> </w:t>
      </w:r>
      <w:r>
        <w:t>an</w:t>
      </w:r>
      <w:r>
        <w:rPr>
          <w:spacing w:val="-17"/>
        </w:rPr>
        <w:t xml:space="preserve"> </w:t>
      </w:r>
      <w:r>
        <w:t>equivalent</w:t>
      </w:r>
      <w:r>
        <w:rPr>
          <w:spacing w:val="-15"/>
        </w:rPr>
        <w:t xml:space="preserve"> </w:t>
      </w:r>
      <w:r>
        <w:t>qualification</w:t>
      </w:r>
      <w:r>
        <w:rPr>
          <w:spacing w:val="-15"/>
        </w:rPr>
        <w:t xml:space="preserve"> </w:t>
      </w:r>
      <w:r>
        <w:t>from</w:t>
      </w:r>
      <w:r>
        <w:rPr>
          <w:spacing w:val="-22"/>
        </w:rPr>
        <w:t xml:space="preserve"> </w:t>
      </w:r>
      <w:r>
        <w:t>any</w:t>
      </w:r>
      <w:r>
        <w:rPr>
          <w:spacing w:val="-17"/>
        </w:rPr>
        <w:t xml:space="preserve"> </w:t>
      </w:r>
      <w:r>
        <w:t>of</w:t>
      </w:r>
      <w:r>
        <w:rPr>
          <w:spacing w:val="-20"/>
        </w:rPr>
        <w:t xml:space="preserve"> </w:t>
      </w:r>
      <w:r>
        <w:t>the</w:t>
      </w:r>
      <w:r>
        <w:rPr>
          <w:spacing w:val="-15"/>
        </w:rPr>
        <w:t xml:space="preserve"> </w:t>
      </w:r>
      <w:r>
        <w:t>professional actuarial bodies recognised in Singapore.</w:t>
      </w:r>
    </w:p>
    <w:p w14:paraId="2F9D3FE5" w14:textId="5C703C37" w:rsidR="008020EF" w:rsidRDefault="004E60D3" w:rsidP="00CF381D">
      <w:pPr>
        <w:ind w:left="1843" w:right="-990" w:firstLine="0"/>
        <w:rPr>
          <w:b/>
          <w:spacing w:val="-2"/>
        </w:rPr>
      </w:pPr>
      <w:r>
        <w:t xml:space="preserve">Note: The above listed are the basic criteria for insurers to be included under CPFIS. The Board, in consultation with MAS, may consider an applicant for admission, on </w:t>
      </w:r>
      <w:proofErr w:type="gramStart"/>
      <w:r>
        <w:t>case by case</w:t>
      </w:r>
      <w:proofErr w:type="gramEnd"/>
      <w:r>
        <w:t xml:space="preserve"> basis, if the applicant does not meet a specific criterion but has</w:t>
      </w:r>
      <w:r>
        <w:rPr>
          <w:spacing w:val="-2"/>
        </w:rPr>
        <w:t xml:space="preserve"> </w:t>
      </w:r>
      <w:r>
        <w:t>other strengths. Insurers</w:t>
      </w:r>
      <w:r>
        <w:rPr>
          <w:spacing w:val="-2"/>
        </w:rPr>
        <w:t xml:space="preserve"> </w:t>
      </w:r>
      <w:r>
        <w:t>that pass</w:t>
      </w:r>
      <w:r>
        <w:rPr>
          <w:spacing w:val="-5"/>
        </w:rPr>
        <w:t xml:space="preserve"> </w:t>
      </w:r>
      <w:r>
        <w:t>the qualifying criteria stated above</w:t>
      </w:r>
      <w:r>
        <w:rPr>
          <w:spacing w:val="-10"/>
        </w:rPr>
        <w:t xml:space="preserve"> </w:t>
      </w:r>
      <w:r>
        <w:t>will</w:t>
      </w:r>
      <w:r>
        <w:rPr>
          <w:spacing w:val="-12"/>
        </w:rPr>
        <w:t xml:space="preserve"> </w:t>
      </w:r>
      <w:r>
        <w:t>be</w:t>
      </w:r>
      <w:r>
        <w:rPr>
          <w:spacing w:val="-10"/>
        </w:rPr>
        <w:t xml:space="preserve"> </w:t>
      </w:r>
      <w:r>
        <w:t>allowed</w:t>
      </w:r>
      <w:r>
        <w:rPr>
          <w:spacing w:val="-8"/>
        </w:rPr>
        <w:t xml:space="preserve"> </w:t>
      </w:r>
      <w:r>
        <w:t>to</w:t>
      </w:r>
      <w:r>
        <w:rPr>
          <w:spacing w:val="-13"/>
        </w:rPr>
        <w:t xml:space="preserve"> </w:t>
      </w:r>
      <w:r>
        <w:t>offer</w:t>
      </w:r>
      <w:r>
        <w:rPr>
          <w:spacing w:val="-7"/>
        </w:rPr>
        <w:t xml:space="preserve"> </w:t>
      </w:r>
      <w:r>
        <w:t>new</w:t>
      </w:r>
      <w:r>
        <w:rPr>
          <w:spacing w:val="-5"/>
        </w:rPr>
        <w:t xml:space="preserve"> </w:t>
      </w:r>
      <w:r>
        <w:t>investment-linked</w:t>
      </w:r>
      <w:r>
        <w:rPr>
          <w:spacing w:val="-4"/>
        </w:rPr>
        <w:t xml:space="preserve"> </w:t>
      </w:r>
      <w:r>
        <w:t>insurance</w:t>
      </w:r>
      <w:r>
        <w:rPr>
          <w:spacing w:val="-10"/>
        </w:rPr>
        <w:t xml:space="preserve"> </w:t>
      </w:r>
      <w:r>
        <w:t>products</w:t>
      </w:r>
      <w:r>
        <w:rPr>
          <w:spacing w:val="-15"/>
        </w:rPr>
        <w:t xml:space="preserve"> </w:t>
      </w:r>
      <w:r>
        <w:rPr>
          <w:spacing w:val="-2"/>
        </w:rPr>
        <w:t xml:space="preserve">(ILPs) </w:t>
      </w:r>
      <w:r>
        <w:t>and</w:t>
      </w:r>
      <w:r>
        <w:rPr>
          <w:spacing w:val="1"/>
        </w:rPr>
        <w:t xml:space="preserve"> </w:t>
      </w:r>
      <w:r>
        <w:t>manage</w:t>
      </w:r>
      <w:r>
        <w:rPr>
          <w:spacing w:val="-3"/>
        </w:rPr>
        <w:t xml:space="preserve"> </w:t>
      </w:r>
      <w:r>
        <w:t>ILP</w:t>
      </w:r>
      <w:r>
        <w:rPr>
          <w:spacing w:val="-3"/>
        </w:rPr>
        <w:t xml:space="preserve"> </w:t>
      </w:r>
      <w:r>
        <w:t>sub-</w:t>
      </w:r>
      <w:r>
        <w:rPr>
          <w:spacing w:val="-2"/>
        </w:rPr>
        <w:t>funds.</w:t>
      </w:r>
    </w:p>
    <w:p w14:paraId="7769709E" w14:textId="787C329D" w:rsidR="006F185E" w:rsidRDefault="006F185E">
      <w:pPr>
        <w:spacing w:after="0"/>
        <w:ind w:firstLine="0"/>
        <w:jc w:val="left"/>
        <w:rPr>
          <w:b/>
          <w:spacing w:val="-2"/>
        </w:rPr>
      </w:pPr>
      <w:r>
        <w:rPr>
          <w:b/>
          <w:spacing w:val="-2"/>
        </w:rPr>
        <w:br w:type="page"/>
      </w:r>
    </w:p>
    <w:p w14:paraId="78DA4CB4" w14:textId="266ED901" w:rsidR="002B5023" w:rsidRPr="00FF11AE" w:rsidRDefault="002B5023" w:rsidP="002B5023">
      <w:pPr>
        <w:pStyle w:val="Heading3"/>
        <w:ind w:left="-142"/>
        <w:jc w:val="left"/>
        <w:rPr>
          <w:i w:val="0"/>
          <w:iCs w:val="0"/>
          <w:w w:val="95"/>
        </w:rPr>
      </w:pPr>
      <w:r w:rsidRPr="00FF11AE">
        <w:rPr>
          <w:i w:val="0"/>
          <w:iCs w:val="0"/>
          <w:w w:val="95"/>
        </w:rPr>
        <w:lastRenderedPageBreak/>
        <w:t>A-</w:t>
      </w:r>
      <w:r>
        <w:rPr>
          <w:i w:val="0"/>
          <w:iCs w:val="0"/>
          <w:w w:val="95"/>
        </w:rPr>
        <w:t>14</w:t>
      </w:r>
    </w:p>
    <w:p w14:paraId="4FAEB3B6" w14:textId="02154D83" w:rsidR="008020EF" w:rsidRDefault="002B5023" w:rsidP="00541661">
      <w:pPr>
        <w:ind w:left="1701" w:right="45" w:hanging="1701"/>
        <w:rPr>
          <w:b/>
          <w:spacing w:val="-2"/>
        </w:rPr>
      </w:pPr>
      <w:r>
        <w:rPr>
          <w:b/>
          <w:spacing w:val="-2"/>
        </w:rPr>
        <w:t>Sector:</w:t>
      </w:r>
      <w:r>
        <w:rPr>
          <w:b/>
          <w:spacing w:val="-2"/>
        </w:rPr>
        <w:tab/>
      </w:r>
      <w:r>
        <w:t>Financial</w:t>
      </w:r>
      <w:r>
        <w:rPr>
          <w:spacing w:val="-11"/>
        </w:rPr>
        <w:t xml:space="preserve"> </w:t>
      </w:r>
      <w:r>
        <w:rPr>
          <w:spacing w:val="-2"/>
        </w:rPr>
        <w:t>Services</w:t>
      </w:r>
    </w:p>
    <w:p w14:paraId="10FCE186" w14:textId="064DA245" w:rsidR="008020EF" w:rsidRDefault="002B5023" w:rsidP="00541661">
      <w:pPr>
        <w:ind w:left="1701" w:right="45" w:hanging="1701"/>
        <w:rPr>
          <w:b/>
          <w:spacing w:val="-2"/>
        </w:rPr>
      </w:pPr>
      <w:r>
        <w:rPr>
          <w:b/>
          <w:w w:val="95"/>
        </w:rPr>
        <w:t>Sub-</w:t>
      </w:r>
      <w:r>
        <w:rPr>
          <w:b/>
          <w:spacing w:val="-2"/>
        </w:rPr>
        <w:t>Sector:</w:t>
      </w:r>
      <w:r>
        <w:rPr>
          <w:b/>
          <w:spacing w:val="-2"/>
        </w:rPr>
        <w:tab/>
      </w:r>
      <w:r>
        <w:rPr>
          <w:spacing w:val="-2"/>
        </w:rPr>
        <w:t>Insurance</w:t>
      </w:r>
    </w:p>
    <w:p w14:paraId="68DEA4CA" w14:textId="0DE8C26C" w:rsidR="002B5023" w:rsidRDefault="002B5023" w:rsidP="00541661">
      <w:pPr>
        <w:spacing w:after="0"/>
        <w:ind w:left="1701" w:right="45" w:hanging="1701"/>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3AEAC5FD" w14:textId="0D78A856" w:rsidR="008020EF" w:rsidRDefault="002B5023" w:rsidP="00541661">
      <w:pPr>
        <w:ind w:left="1701" w:right="45" w:hanging="1701"/>
        <w:rPr>
          <w:b/>
          <w:spacing w:val="-2"/>
        </w:rPr>
      </w:pPr>
      <w:r>
        <w:rPr>
          <w:b/>
          <w:spacing w:val="-2"/>
        </w:rPr>
        <w:t>Concerned:</w:t>
      </w:r>
    </w:p>
    <w:p w14:paraId="623F28C1" w14:textId="6D4FFCA7" w:rsidR="002B5023" w:rsidRDefault="002B5023" w:rsidP="00541661">
      <w:pPr>
        <w:spacing w:after="0"/>
        <w:ind w:left="1701" w:right="45" w:hanging="1701"/>
        <w:rPr>
          <w:b/>
        </w:rPr>
      </w:pPr>
      <w:r>
        <w:rPr>
          <w:b/>
        </w:rPr>
        <w:t xml:space="preserve">Level of </w:t>
      </w:r>
      <w:r>
        <w:rPr>
          <w:b/>
        </w:rPr>
        <w:tab/>
      </w:r>
      <w:r>
        <w:rPr>
          <w:spacing w:val="-2"/>
        </w:rPr>
        <w:t>National</w:t>
      </w:r>
    </w:p>
    <w:p w14:paraId="161B7DE2" w14:textId="3D9C4DBC" w:rsidR="008020EF" w:rsidRDefault="002B5023" w:rsidP="00541661">
      <w:pPr>
        <w:ind w:left="1701" w:right="45" w:hanging="1701"/>
        <w:rPr>
          <w:b/>
          <w:spacing w:val="-2"/>
        </w:rPr>
      </w:pPr>
      <w:r>
        <w:rPr>
          <w:b/>
          <w:spacing w:val="-2"/>
        </w:rPr>
        <w:t>Government:</w:t>
      </w:r>
    </w:p>
    <w:p w14:paraId="305EF971" w14:textId="5D7DA2A4" w:rsidR="002B5023" w:rsidRDefault="002B5023" w:rsidP="00541661">
      <w:pPr>
        <w:ind w:left="1701" w:right="45" w:hanging="1701"/>
        <w:rPr>
          <w:b/>
          <w:spacing w:val="-2"/>
        </w:rPr>
      </w:pPr>
      <w:r>
        <w:rPr>
          <w:b/>
          <w:spacing w:val="-2"/>
        </w:rPr>
        <w:t>Measure:</w:t>
      </w:r>
      <w:r>
        <w:rPr>
          <w:b/>
          <w:spacing w:val="-2"/>
        </w:rPr>
        <w:tab/>
      </w:r>
      <w:r>
        <w:rPr>
          <w:i/>
        </w:rPr>
        <w:t>Insurance</w:t>
      </w:r>
      <w:r>
        <w:rPr>
          <w:i/>
          <w:spacing w:val="-4"/>
        </w:rPr>
        <w:t xml:space="preserve"> </w:t>
      </w:r>
      <w:r>
        <w:rPr>
          <w:i/>
        </w:rPr>
        <w:t>Act</w:t>
      </w:r>
      <w:r>
        <w:t>, Cap.</w:t>
      </w:r>
      <w:r>
        <w:rPr>
          <w:spacing w:val="-1"/>
        </w:rPr>
        <w:t xml:space="preserve"> </w:t>
      </w:r>
      <w:r>
        <w:rPr>
          <w:spacing w:val="-5"/>
        </w:rPr>
        <w:t>142</w:t>
      </w:r>
    </w:p>
    <w:p w14:paraId="3FFD46AA" w14:textId="31B800E0" w:rsidR="002B5023" w:rsidRDefault="002B5023" w:rsidP="00541661">
      <w:pPr>
        <w:ind w:left="1701" w:right="-948" w:hanging="1701"/>
        <w:rPr>
          <w:b/>
          <w:spacing w:val="-2"/>
        </w:rPr>
      </w:pPr>
      <w:r>
        <w:rPr>
          <w:b/>
          <w:spacing w:val="-2"/>
        </w:rPr>
        <w:t>Reservation:</w:t>
      </w:r>
      <w:r>
        <w:rPr>
          <w:b/>
          <w:spacing w:val="-2"/>
        </w:rPr>
        <w:tab/>
      </w:r>
      <w:r w:rsidRPr="002B5023">
        <w:t>All insurance brokers must be established as Singapore-incorporated companies.</w:t>
      </w:r>
    </w:p>
    <w:p w14:paraId="1CA9BF3B" w14:textId="2AB57A05" w:rsidR="00CA4C26" w:rsidRDefault="00CA4C26">
      <w:pPr>
        <w:spacing w:after="0"/>
        <w:ind w:firstLine="0"/>
        <w:jc w:val="left"/>
        <w:rPr>
          <w:b/>
          <w:spacing w:val="-2"/>
        </w:rPr>
      </w:pPr>
      <w:r>
        <w:rPr>
          <w:b/>
          <w:spacing w:val="-2"/>
        </w:rPr>
        <w:br w:type="page"/>
      </w:r>
    </w:p>
    <w:p w14:paraId="0E06CC09" w14:textId="3FD30682" w:rsidR="00CA4C26" w:rsidRPr="00FF11AE" w:rsidRDefault="00CA4C26" w:rsidP="00CA4C26">
      <w:pPr>
        <w:pStyle w:val="Heading3"/>
        <w:ind w:left="-142"/>
        <w:jc w:val="left"/>
        <w:rPr>
          <w:i w:val="0"/>
          <w:iCs w:val="0"/>
          <w:w w:val="95"/>
        </w:rPr>
      </w:pPr>
      <w:r w:rsidRPr="00FF11AE">
        <w:rPr>
          <w:i w:val="0"/>
          <w:iCs w:val="0"/>
          <w:w w:val="95"/>
        </w:rPr>
        <w:lastRenderedPageBreak/>
        <w:t>A-</w:t>
      </w:r>
      <w:r>
        <w:rPr>
          <w:i w:val="0"/>
          <w:iCs w:val="0"/>
          <w:w w:val="95"/>
        </w:rPr>
        <w:t>15</w:t>
      </w:r>
    </w:p>
    <w:p w14:paraId="0F16CD8A" w14:textId="22A47FFD" w:rsidR="002B5023" w:rsidRDefault="00CA4C26"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79C79269" w14:textId="5F0303D4" w:rsidR="00CA4C26" w:rsidRDefault="00CA4C26" w:rsidP="00E0038B">
      <w:pPr>
        <w:ind w:left="1843" w:right="45" w:hanging="1843"/>
        <w:rPr>
          <w:b/>
          <w:spacing w:val="-2"/>
        </w:rPr>
      </w:pPr>
      <w:r>
        <w:rPr>
          <w:b/>
          <w:w w:val="95"/>
        </w:rPr>
        <w:t>Sub-</w:t>
      </w:r>
      <w:r>
        <w:rPr>
          <w:b/>
          <w:spacing w:val="-2"/>
        </w:rPr>
        <w:t>Sector:</w:t>
      </w:r>
      <w:r>
        <w:rPr>
          <w:b/>
          <w:spacing w:val="-2"/>
        </w:rPr>
        <w:tab/>
      </w:r>
      <w:r>
        <w:rPr>
          <w:spacing w:val="-2"/>
        </w:rPr>
        <w:t>Insurance</w:t>
      </w:r>
    </w:p>
    <w:p w14:paraId="1D298C1A" w14:textId="4101C3F1" w:rsidR="00CA4C26" w:rsidRDefault="00CA4C26" w:rsidP="00CA4C26">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2575AA3F" w14:textId="49495408" w:rsidR="00CA4C26" w:rsidRDefault="00CA4C26" w:rsidP="00E0038B">
      <w:pPr>
        <w:ind w:left="1843" w:right="45" w:hanging="1843"/>
        <w:rPr>
          <w:b/>
          <w:spacing w:val="-2"/>
        </w:rPr>
      </w:pPr>
      <w:r>
        <w:rPr>
          <w:b/>
          <w:spacing w:val="-2"/>
        </w:rPr>
        <w:t>Concerned:</w:t>
      </w:r>
    </w:p>
    <w:p w14:paraId="1AE5FAFC" w14:textId="6F1A31BE" w:rsidR="00CA4C26" w:rsidRDefault="00CA4C26" w:rsidP="00CA4C26">
      <w:pPr>
        <w:spacing w:after="0"/>
        <w:ind w:left="1843" w:right="45" w:hanging="1843"/>
        <w:rPr>
          <w:b/>
        </w:rPr>
      </w:pPr>
      <w:r>
        <w:rPr>
          <w:b/>
        </w:rPr>
        <w:t xml:space="preserve">Level of </w:t>
      </w:r>
      <w:r>
        <w:rPr>
          <w:b/>
        </w:rPr>
        <w:tab/>
      </w:r>
      <w:r>
        <w:rPr>
          <w:spacing w:val="-2"/>
        </w:rPr>
        <w:t>National</w:t>
      </w:r>
    </w:p>
    <w:p w14:paraId="5A6AC38F" w14:textId="2F779D9A" w:rsidR="00CA4C26" w:rsidRDefault="00CA4C26" w:rsidP="00E0038B">
      <w:pPr>
        <w:ind w:left="1843" w:right="45" w:hanging="1843"/>
        <w:rPr>
          <w:b/>
          <w:spacing w:val="-2"/>
        </w:rPr>
      </w:pPr>
      <w:r>
        <w:rPr>
          <w:b/>
          <w:spacing w:val="-2"/>
        </w:rPr>
        <w:t>Government:</w:t>
      </w:r>
    </w:p>
    <w:p w14:paraId="5A8E3612" w14:textId="05D266AD" w:rsidR="00CA4C26" w:rsidRDefault="00CA4C26" w:rsidP="00E0038B">
      <w:pPr>
        <w:ind w:left="1843" w:right="45" w:hanging="1843"/>
        <w:rPr>
          <w:b/>
          <w:spacing w:val="-2"/>
        </w:rPr>
      </w:pPr>
      <w:r>
        <w:rPr>
          <w:b/>
          <w:spacing w:val="-2"/>
        </w:rPr>
        <w:t>Measure:</w:t>
      </w:r>
      <w:r>
        <w:rPr>
          <w:b/>
          <w:spacing w:val="-2"/>
        </w:rPr>
        <w:tab/>
      </w:r>
      <w:r>
        <w:rPr>
          <w:i/>
        </w:rPr>
        <w:t>Insurance</w:t>
      </w:r>
      <w:r>
        <w:rPr>
          <w:i/>
          <w:spacing w:val="-4"/>
        </w:rPr>
        <w:t xml:space="preserve"> </w:t>
      </w:r>
      <w:r>
        <w:rPr>
          <w:i/>
        </w:rPr>
        <w:t>Act</w:t>
      </w:r>
      <w:r>
        <w:t>, Cap.</w:t>
      </w:r>
      <w:r>
        <w:rPr>
          <w:spacing w:val="-1"/>
        </w:rPr>
        <w:t xml:space="preserve"> </w:t>
      </w:r>
      <w:r>
        <w:rPr>
          <w:spacing w:val="-5"/>
        </w:rPr>
        <w:t>142</w:t>
      </w:r>
    </w:p>
    <w:p w14:paraId="2123907F" w14:textId="3B4AA984" w:rsidR="00CA4C26" w:rsidRDefault="00CA4C26" w:rsidP="00CA4C26">
      <w:pPr>
        <w:ind w:left="1843" w:right="-522" w:hanging="1843"/>
        <w:rPr>
          <w:b/>
          <w:spacing w:val="-2"/>
        </w:rPr>
      </w:pPr>
      <w:r>
        <w:rPr>
          <w:b/>
          <w:spacing w:val="-2"/>
        </w:rPr>
        <w:t>Reservation:</w:t>
      </w:r>
      <w:r>
        <w:rPr>
          <w:b/>
          <w:spacing w:val="-2"/>
        </w:rPr>
        <w:tab/>
      </w:r>
      <w:r>
        <w:t>Captive</w:t>
      </w:r>
      <w:r>
        <w:rPr>
          <w:spacing w:val="3"/>
        </w:rPr>
        <w:t xml:space="preserve"> </w:t>
      </w:r>
      <w:r>
        <w:t>insurers</w:t>
      </w:r>
      <w:r>
        <w:rPr>
          <w:spacing w:val="2"/>
        </w:rPr>
        <w:t xml:space="preserve"> </w:t>
      </w:r>
      <w:r>
        <w:t>may</w:t>
      </w:r>
      <w:r>
        <w:rPr>
          <w:spacing w:val="-10"/>
        </w:rPr>
        <w:t xml:space="preserve"> </w:t>
      </w:r>
      <w:r>
        <w:t>only</w:t>
      </w:r>
      <w:r>
        <w:rPr>
          <w:spacing w:val="-5"/>
        </w:rPr>
        <w:t xml:space="preserve"> </w:t>
      </w:r>
      <w:r>
        <w:t>establish</w:t>
      </w:r>
      <w:r>
        <w:rPr>
          <w:spacing w:val="-5"/>
        </w:rPr>
        <w:t xml:space="preserve"> </w:t>
      </w:r>
      <w:r>
        <w:t>as</w:t>
      </w:r>
      <w:r>
        <w:rPr>
          <w:spacing w:val="-2"/>
        </w:rPr>
        <w:t xml:space="preserve"> </w:t>
      </w:r>
      <w:r>
        <w:t>Singapore-incorporated</w:t>
      </w:r>
      <w:r>
        <w:rPr>
          <w:spacing w:val="-6"/>
        </w:rPr>
        <w:t xml:space="preserve"> </w:t>
      </w:r>
      <w:r>
        <w:rPr>
          <w:spacing w:val="-2"/>
        </w:rPr>
        <w:t>companies.</w:t>
      </w:r>
    </w:p>
    <w:p w14:paraId="08FF6A6E" w14:textId="49A2B568" w:rsidR="00CA4C26" w:rsidRDefault="00CA4C26">
      <w:pPr>
        <w:spacing w:after="0"/>
        <w:ind w:firstLine="0"/>
        <w:jc w:val="left"/>
        <w:rPr>
          <w:b/>
          <w:spacing w:val="-2"/>
        </w:rPr>
      </w:pPr>
      <w:r>
        <w:rPr>
          <w:b/>
          <w:spacing w:val="-2"/>
        </w:rPr>
        <w:br w:type="page"/>
      </w:r>
    </w:p>
    <w:p w14:paraId="06943C9E" w14:textId="2D9DBF3E" w:rsidR="00CA4C26" w:rsidRPr="00FF11AE" w:rsidRDefault="00CA4C26" w:rsidP="00CA4C26">
      <w:pPr>
        <w:pStyle w:val="Heading3"/>
        <w:ind w:left="-142"/>
        <w:jc w:val="left"/>
        <w:rPr>
          <w:i w:val="0"/>
          <w:iCs w:val="0"/>
          <w:w w:val="95"/>
        </w:rPr>
      </w:pPr>
      <w:r w:rsidRPr="00FF11AE">
        <w:rPr>
          <w:i w:val="0"/>
          <w:iCs w:val="0"/>
          <w:w w:val="95"/>
        </w:rPr>
        <w:lastRenderedPageBreak/>
        <w:t>A-</w:t>
      </w:r>
      <w:r>
        <w:rPr>
          <w:i w:val="0"/>
          <w:iCs w:val="0"/>
          <w:w w:val="95"/>
        </w:rPr>
        <w:t>1</w:t>
      </w:r>
      <w:r w:rsidR="00824A0F">
        <w:rPr>
          <w:i w:val="0"/>
          <w:iCs w:val="0"/>
          <w:w w:val="95"/>
        </w:rPr>
        <w:t>6</w:t>
      </w:r>
    </w:p>
    <w:p w14:paraId="02164082" w14:textId="18DFA19B" w:rsidR="00CA4C26" w:rsidRDefault="00CA4C26"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3DAA6FA8" w14:textId="243C0AB5" w:rsidR="00CA4C26" w:rsidRDefault="00CA4C26" w:rsidP="00E0038B">
      <w:pPr>
        <w:ind w:left="1843" w:right="45" w:hanging="1843"/>
        <w:rPr>
          <w:b/>
          <w:spacing w:val="-2"/>
        </w:rPr>
      </w:pPr>
      <w:r>
        <w:rPr>
          <w:b/>
          <w:w w:val="95"/>
        </w:rPr>
        <w:t>Sub-</w:t>
      </w:r>
      <w:r>
        <w:rPr>
          <w:b/>
          <w:spacing w:val="-2"/>
        </w:rPr>
        <w:t>Sector:</w:t>
      </w:r>
      <w:r>
        <w:rPr>
          <w:b/>
          <w:spacing w:val="-2"/>
        </w:rPr>
        <w:tab/>
      </w:r>
      <w:r>
        <w:rPr>
          <w:spacing w:val="-2"/>
        </w:rPr>
        <w:t>Insurance</w:t>
      </w:r>
    </w:p>
    <w:p w14:paraId="6E78BE6F" w14:textId="1B49CED9" w:rsidR="00CA4C26" w:rsidRDefault="00CA4C26" w:rsidP="00CA4C26">
      <w:pPr>
        <w:spacing w:after="0"/>
        <w:ind w:left="1843" w:right="45" w:hanging="1843"/>
        <w:rPr>
          <w:b/>
          <w:spacing w:val="-2"/>
        </w:rPr>
      </w:pPr>
      <w:r>
        <w:rPr>
          <w:b/>
          <w:spacing w:val="-2"/>
        </w:rPr>
        <w:t xml:space="preserve">Obligations </w:t>
      </w:r>
      <w:r>
        <w:rPr>
          <w:b/>
          <w:spacing w:val="-2"/>
        </w:rPr>
        <w:tab/>
      </w:r>
      <w:r>
        <w:t>Cross</w:t>
      </w:r>
      <w:r>
        <w:rPr>
          <w:spacing w:val="-2"/>
        </w:rPr>
        <w:t xml:space="preserve"> </w:t>
      </w:r>
      <w:r>
        <w:t>Border</w:t>
      </w:r>
      <w:r>
        <w:rPr>
          <w:spacing w:val="-3"/>
        </w:rPr>
        <w:t xml:space="preserve"> </w:t>
      </w:r>
      <w:r>
        <w:rPr>
          <w:spacing w:val="-2"/>
        </w:rPr>
        <w:t>Trade</w:t>
      </w:r>
    </w:p>
    <w:p w14:paraId="2DD743FA" w14:textId="5736DAE7" w:rsidR="00CA4C26" w:rsidRDefault="00CA4C26" w:rsidP="00E0038B">
      <w:pPr>
        <w:ind w:left="1843" w:right="45" w:hanging="1843"/>
        <w:rPr>
          <w:b/>
          <w:spacing w:val="-2"/>
        </w:rPr>
      </w:pPr>
      <w:r>
        <w:rPr>
          <w:b/>
          <w:spacing w:val="-2"/>
        </w:rPr>
        <w:t>Concerned:</w:t>
      </w:r>
    </w:p>
    <w:p w14:paraId="64277A5E" w14:textId="7C4BA633" w:rsidR="00CA4C26" w:rsidRDefault="00CA4C26" w:rsidP="00CA4C26">
      <w:pPr>
        <w:spacing w:after="0"/>
        <w:ind w:left="1843" w:right="45" w:hanging="1843"/>
        <w:rPr>
          <w:b/>
        </w:rPr>
      </w:pPr>
      <w:r>
        <w:rPr>
          <w:b/>
        </w:rPr>
        <w:t xml:space="preserve">Level of </w:t>
      </w:r>
      <w:r>
        <w:rPr>
          <w:b/>
        </w:rPr>
        <w:tab/>
      </w:r>
      <w:r>
        <w:rPr>
          <w:spacing w:val="-2"/>
        </w:rPr>
        <w:t>National</w:t>
      </w:r>
    </w:p>
    <w:p w14:paraId="597D6A73" w14:textId="510FBF37" w:rsidR="00CA4C26" w:rsidRDefault="00CA4C26" w:rsidP="00E0038B">
      <w:pPr>
        <w:ind w:left="1843" w:right="45" w:hanging="1843"/>
        <w:rPr>
          <w:b/>
          <w:spacing w:val="-2"/>
        </w:rPr>
      </w:pPr>
      <w:r>
        <w:rPr>
          <w:b/>
          <w:spacing w:val="-2"/>
        </w:rPr>
        <w:t>Government:</w:t>
      </w:r>
    </w:p>
    <w:p w14:paraId="2DCF67C4" w14:textId="77777777" w:rsidR="00CA4C26" w:rsidRDefault="00CA4C26" w:rsidP="00CA4C26">
      <w:pPr>
        <w:pStyle w:val="TableParagraph"/>
        <w:spacing w:before="130" w:after="0" w:line="275" w:lineRule="exact"/>
        <w:ind w:left="1843" w:hanging="1843"/>
      </w:pPr>
      <w:r>
        <w:rPr>
          <w:b/>
          <w:spacing w:val="-2"/>
        </w:rPr>
        <w:t>Measure:</w:t>
      </w:r>
      <w:r>
        <w:rPr>
          <w:b/>
          <w:spacing w:val="-2"/>
        </w:rPr>
        <w:tab/>
      </w:r>
      <w:r>
        <w:rPr>
          <w:i/>
        </w:rPr>
        <w:t>Motor</w:t>
      </w:r>
      <w:r>
        <w:rPr>
          <w:i/>
          <w:spacing w:val="-6"/>
        </w:rPr>
        <w:t xml:space="preserve"> </w:t>
      </w:r>
      <w:r>
        <w:rPr>
          <w:i/>
        </w:rPr>
        <w:t>Vehicles</w:t>
      </w:r>
      <w:r>
        <w:rPr>
          <w:i/>
          <w:spacing w:val="-4"/>
        </w:rPr>
        <w:t xml:space="preserve"> </w:t>
      </w:r>
      <w:r>
        <w:rPr>
          <w:i/>
        </w:rPr>
        <w:t>(Third</w:t>
      </w:r>
      <w:r>
        <w:rPr>
          <w:i/>
          <w:spacing w:val="-3"/>
        </w:rPr>
        <w:t xml:space="preserve"> </w:t>
      </w:r>
      <w:r>
        <w:rPr>
          <w:i/>
        </w:rPr>
        <w:t>Party</w:t>
      </w:r>
      <w:r>
        <w:rPr>
          <w:i/>
          <w:spacing w:val="-3"/>
        </w:rPr>
        <w:t xml:space="preserve"> </w:t>
      </w:r>
      <w:r>
        <w:rPr>
          <w:i/>
        </w:rPr>
        <w:t>Risks</w:t>
      </w:r>
      <w:r>
        <w:rPr>
          <w:i/>
          <w:spacing w:val="-5"/>
        </w:rPr>
        <w:t xml:space="preserve"> </w:t>
      </w:r>
      <w:r>
        <w:rPr>
          <w:i/>
        </w:rPr>
        <w:t>and</w:t>
      </w:r>
      <w:r>
        <w:rPr>
          <w:i/>
          <w:spacing w:val="-3"/>
        </w:rPr>
        <w:t xml:space="preserve"> </w:t>
      </w:r>
      <w:r>
        <w:rPr>
          <w:i/>
        </w:rPr>
        <w:t>Compensation)</w:t>
      </w:r>
      <w:r>
        <w:rPr>
          <w:i/>
          <w:spacing w:val="-1"/>
        </w:rPr>
        <w:t xml:space="preserve"> </w:t>
      </w:r>
      <w:r>
        <w:rPr>
          <w:i/>
        </w:rPr>
        <w:t>Act</w:t>
      </w:r>
      <w:r>
        <w:t>, Cap.</w:t>
      </w:r>
      <w:r>
        <w:rPr>
          <w:spacing w:val="-6"/>
        </w:rPr>
        <w:t xml:space="preserve"> </w:t>
      </w:r>
      <w:r>
        <w:rPr>
          <w:spacing w:val="-5"/>
        </w:rPr>
        <w:t>189</w:t>
      </w:r>
    </w:p>
    <w:p w14:paraId="5C5AA089" w14:textId="08CC9416" w:rsidR="00CA4C26" w:rsidRDefault="00CA4C26" w:rsidP="00CA4C26">
      <w:pPr>
        <w:ind w:left="1843" w:right="45" w:firstLine="0"/>
        <w:rPr>
          <w:b/>
          <w:spacing w:val="-2"/>
        </w:rPr>
      </w:pPr>
      <w:r>
        <w:rPr>
          <w:i/>
        </w:rPr>
        <w:t>Work</w:t>
      </w:r>
      <w:r>
        <w:rPr>
          <w:i/>
          <w:spacing w:val="-3"/>
        </w:rPr>
        <w:t xml:space="preserve"> </w:t>
      </w:r>
      <w:r>
        <w:rPr>
          <w:i/>
        </w:rPr>
        <w:t>Injury</w:t>
      </w:r>
      <w:r>
        <w:rPr>
          <w:i/>
          <w:spacing w:val="-2"/>
        </w:rPr>
        <w:t xml:space="preserve"> </w:t>
      </w:r>
      <w:r>
        <w:rPr>
          <w:i/>
        </w:rPr>
        <w:t>Compensation</w:t>
      </w:r>
      <w:r>
        <w:rPr>
          <w:i/>
          <w:spacing w:val="-1"/>
        </w:rPr>
        <w:t xml:space="preserve"> </w:t>
      </w:r>
      <w:r>
        <w:rPr>
          <w:i/>
        </w:rPr>
        <w:t>Act</w:t>
      </w:r>
      <w:r>
        <w:t>,</w:t>
      </w:r>
      <w:r>
        <w:rPr>
          <w:spacing w:val="-4"/>
        </w:rPr>
        <w:t xml:space="preserve"> </w:t>
      </w:r>
      <w:r>
        <w:t xml:space="preserve">Cap. </w:t>
      </w:r>
      <w:r>
        <w:rPr>
          <w:spacing w:val="-5"/>
        </w:rPr>
        <w:t>354</w:t>
      </w:r>
    </w:p>
    <w:p w14:paraId="3802F78C" w14:textId="15AEDB56" w:rsidR="00CA4C26" w:rsidRDefault="00CA4C26" w:rsidP="00824A0F">
      <w:pPr>
        <w:ind w:left="1843" w:right="-806" w:hanging="1843"/>
        <w:rPr>
          <w:b/>
          <w:spacing w:val="-2"/>
        </w:rPr>
      </w:pPr>
      <w:r>
        <w:rPr>
          <w:b/>
          <w:spacing w:val="-2"/>
        </w:rPr>
        <w:t>Reservation:</w:t>
      </w:r>
      <w:r>
        <w:rPr>
          <w:b/>
          <w:spacing w:val="-2"/>
        </w:rPr>
        <w:tab/>
      </w:r>
      <w:r>
        <w:t>Compulsory</w:t>
      </w:r>
      <w:r>
        <w:rPr>
          <w:spacing w:val="73"/>
          <w:w w:val="150"/>
        </w:rPr>
        <w:t xml:space="preserve"> </w:t>
      </w:r>
      <w:r>
        <w:t>insurance</w:t>
      </w:r>
      <w:r>
        <w:rPr>
          <w:spacing w:val="75"/>
          <w:w w:val="150"/>
        </w:rPr>
        <w:t xml:space="preserve"> </w:t>
      </w:r>
      <w:r>
        <w:t>of</w:t>
      </w:r>
      <w:r>
        <w:rPr>
          <w:spacing w:val="73"/>
          <w:w w:val="150"/>
        </w:rPr>
        <w:t xml:space="preserve"> </w:t>
      </w:r>
      <w:proofErr w:type="gramStart"/>
      <w:r>
        <w:t>Motor</w:t>
      </w:r>
      <w:r>
        <w:rPr>
          <w:spacing w:val="25"/>
        </w:rPr>
        <w:t xml:space="preserve">  </w:t>
      </w:r>
      <w:r>
        <w:t>Third</w:t>
      </w:r>
      <w:proofErr w:type="gramEnd"/>
      <w:r>
        <w:rPr>
          <w:spacing w:val="78"/>
          <w:w w:val="150"/>
        </w:rPr>
        <w:t xml:space="preserve"> </w:t>
      </w:r>
      <w:r>
        <w:t>Party</w:t>
      </w:r>
      <w:r>
        <w:rPr>
          <w:spacing w:val="26"/>
        </w:rPr>
        <w:t xml:space="preserve">  </w:t>
      </w:r>
      <w:r>
        <w:t>Liability</w:t>
      </w:r>
      <w:r>
        <w:rPr>
          <w:spacing w:val="73"/>
          <w:w w:val="150"/>
        </w:rPr>
        <w:t xml:space="preserve"> </w:t>
      </w:r>
      <w:r>
        <w:t>and</w:t>
      </w:r>
      <w:r>
        <w:rPr>
          <w:spacing w:val="26"/>
        </w:rPr>
        <w:t xml:space="preserve">  </w:t>
      </w:r>
      <w:r>
        <w:rPr>
          <w:spacing w:val="-2"/>
        </w:rPr>
        <w:t xml:space="preserve">Workmen’s </w:t>
      </w:r>
      <w:r>
        <w:t>Compensation can only be purchased directly or through an intermediary from registered insurers in Singapore.</w:t>
      </w:r>
    </w:p>
    <w:p w14:paraId="70E048F4" w14:textId="128FE8FE" w:rsidR="00824A0F" w:rsidRDefault="00824A0F">
      <w:pPr>
        <w:spacing w:after="0"/>
        <w:ind w:firstLine="0"/>
        <w:jc w:val="left"/>
        <w:rPr>
          <w:b/>
          <w:spacing w:val="-2"/>
        </w:rPr>
      </w:pPr>
      <w:r>
        <w:rPr>
          <w:b/>
          <w:spacing w:val="-2"/>
        </w:rPr>
        <w:br w:type="page"/>
      </w:r>
    </w:p>
    <w:p w14:paraId="26B86161" w14:textId="654D6807" w:rsidR="00824A0F" w:rsidRPr="00FF11AE" w:rsidRDefault="00824A0F" w:rsidP="00824A0F">
      <w:pPr>
        <w:pStyle w:val="Heading3"/>
        <w:ind w:left="-142"/>
        <w:jc w:val="left"/>
        <w:rPr>
          <w:i w:val="0"/>
          <w:iCs w:val="0"/>
          <w:w w:val="95"/>
        </w:rPr>
      </w:pPr>
      <w:r w:rsidRPr="00FF11AE">
        <w:rPr>
          <w:i w:val="0"/>
          <w:iCs w:val="0"/>
          <w:w w:val="95"/>
        </w:rPr>
        <w:lastRenderedPageBreak/>
        <w:t>A-</w:t>
      </w:r>
      <w:r>
        <w:rPr>
          <w:i w:val="0"/>
          <w:iCs w:val="0"/>
          <w:w w:val="95"/>
        </w:rPr>
        <w:t>17</w:t>
      </w:r>
    </w:p>
    <w:p w14:paraId="35EA0F59" w14:textId="4C3D8061" w:rsidR="00CA4C26" w:rsidRDefault="00824A0F" w:rsidP="00E0038B">
      <w:pPr>
        <w:ind w:left="1843" w:right="45" w:hanging="1843"/>
        <w:rPr>
          <w:b/>
          <w:spacing w:val="-2"/>
        </w:rPr>
      </w:pPr>
      <w:r>
        <w:rPr>
          <w:b/>
          <w:spacing w:val="-2"/>
        </w:rPr>
        <w:t>Sector:</w:t>
      </w:r>
      <w:r>
        <w:rPr>
          <w:b/>
          <w:spacing w:val="-2"/>
        </w:rPr>
        <w:tab/>
      </w:r>
      <w:r>
        <w:rPr>
          <w:spacing w:val="-5"/>
        </w:rPr>
        <w:t>All</w:t>
      </w:r>
    </w:p>
    <w:p w14:paraId="7ECCC0F6" w14:textId="47678710" w:rsidR="00824A0F" w:rsidRDefault="00824A0F" w:rsidP="00E0038B">
      <w:pPr>
        <w:ind w:left="1843" w:right="45" w:hanging="1843"/>
        <w:rPr>
          <w:b/>
          <w:spacing w:val="-2"/>
        </w:rPr>
      </w:pPr>
      <w:r>
        <w:rPr>
          <w:b/>
          <w:w w:val="95"/>
        </w:rPr>
        <w:t>Sub-</w:t>
      </w:r>
      <w:r>
        <w:rPr>
          <w:b/>
          <w:spacing w:val="-2"/>
        </w:rPr>
        <w:t>Sector:</w:t>
      </w:r>
      <w:r>
        <w:rPr>
          <w:b/>
          <w:spacing w:val="-2"/>
        </w:rPr>
        <w:tab/>
      </w:r>
      <w:r>
        <w:rPr>
          <w:w w:val="99"/>
        </w:rPr>
        <w:t>-</w:t>
      </w:r>
    </w:p>
    <w:p w14:paraId="3252ED99" w14:textId="7F9D8EB4" w:rsidR="00824A0F" w:rsidRDefault="00824A0F" w:rsidP="00824A0F">
      <w:pPr>
        <w:spacing w:after="0"/>
        <w:ind w:left="1843" w:right="45" w:hanging="1843"/>
        <w:rPr>
          <w:b/>
          <w:spacing w:val="-2"/>
        </w:rPr>
      </w:pPr>
      <w:r>
        <w:rPr>
          <w:b/>
          <w:spacing w:val="-2"/>
        </w:rPr>
        <w:t xml:space="preserve">Obligations </w:t>
      </w:r>
      <w:r>
        <w:rPr>
          <w:b/>
          <w:spacing w:val="-2"/>
        </w:rPr>
        <w:tab/>
      </w:r>
      <w:r>
        <w:t>Cross</w:t>
      </w:r>
      <w:r>
        <w:rPr>
          <w:spacing w:val="-2"/>
        </w:rPr>
        <w:t xml:space="preserve"> </w:t>
      </w:r>
      <w:r>
        <w:t>Border</w:t>
      </w:r>
      <w:r>
        <w:rPr>
          <w:spacing w:val="-3"/>
        </w:rPr>
        <w:t xml:space="preserve"> </w:t>
      </w:r>
      <w:r>
        <w:rPr>
          <w:spacing w:val="-2"/>
        </w:rPr>
        <w:t>Trade</w:t>
      </w:r>
    </w:p>
    <w:p w14:paraId="5946562B" w14:textId="39E571FE" w:rsidR="00824A0F" w:rsidRDefault="00824A0F" w:rsidP="00E0038B">
      <w:pPr>
        <w:ind w:left="1843" w:right="45" w:hanging="1843"/>
        <w:rPr>
          <w:b/>
          <w:spacing w:val="-2"/>
        </w:rPr>
      </w:pPr>
      <w:r>
        <w:rPr>
          <w:b/>
          <w:spacing w:val="-2"/>
        </w:rPr>
        <w:t>Concerned:</w:t>
      </w:r>
    </w:p>
    <w:p w14:paraId="2B449D42" w14:textId="0049BD56" w:rsidR="00824A0F" w:rsidRDefault="00824A0F" w:rsidP="00824A0F">
      <w:pPr>
        <w:spacing w:after="0"/>
        <w:ind w:left="1843" w:right="45" w:hanging="1843"/>
        <w:rPr>
          <w:b/>
        </w:rPr>
      </w:pPr>
      <w:r>
        <w:rPr>
          <w:b/>
        </w:rPr>
        <w:t xml:space="preserve">Level of </w:t>
      </w:r>
      <w:r>
        <w:rPr>
          <w:b/>
        </w:rPr>
        <w:tab/>
      </w:r>
      <w:r>
        <w:rPr>
          <w:spacing w:val="-2"/>
        </w:rPr>
        <w:t>National</w:t>
      </w:r>
    </w:p>
    <w:p w14:paraId="7E75DFF9" w14:textId="46970917" w:rsidR="00824A0F" w:rsidRDefault="00824A0F" w:rsidP="00E0038B">
      <w:pPr>
        <w:ind w:left="1843" w:right="45" w:hanging="1843"/>
        <w:rPr>
          <w:b/>
          <w:spacing w:val="-2"/>
        </w:rPr>
      </w:pPr>
      <w:r>
        <w:rPr>
          <w:b/>
          <w:spacing w:val="-2"/>
        </w:rPr>
        <w:t>Government:</w:t>
      </w:r>
    </w:p>
    <w:p w14:paraId="60E7C055" w14:textId="77777777" w:rsidR="00824A0F" w:rsidRDefault="00824A0F" w:rsidP="00824A0F">
      <w:pPr>
        <w:pStyle w:val="TableParagraph"/>
        <w:spacing w:before="130" w:after="0" w:line="275" w:lineRule="exact"/>
        <w:ind w:left="1843" w:hanging="1843"/>
      </w:pPr>
      <w:r>
        <w:rPr>
          <w:b/>
          <w:spacing w:val="-2"/>
        </w:rPr>
        <w:t>Measure:</w:t>
      </w:r>
      <w:r>
        <w:rPr>
          <w:b/>
          <w:spacing w:val="-2"/>
        </w:rPr>
        <w:tab/>
      </w:r>
      <w:r>
        <w:rPr>
          <w:i/>
        </w:rPr>
        <w:t>Financial</w:t>
      </w:r>
      <w:r>
        <w:rPr>
          <w:i/>
          <w:spacing w:val="-2"/>
        </w:rPr>
        <w:t xml:space="preserve"> </w:t>
      </w:r>
      <w:r>
        <w:rPr>
          <w:i/>
        </w:rPr>
        <w:t>Advisers</w:t>
      </w:r>
      <w:r>
        <w:rPr>
          <w:i/>
          <w:spacing w:val="-3"/>
        </w:rPr>
        <w:t xml:space="preserve"> </w:t>
      </w:r>
      <w:r>
        <w:rPr>
          <w:i/>
        </w:rPr>
        <w:t>Act</w:t>
      </w:r>
      <w:r>
        <w:t>, Cap.</w:t>
      </w:r>
      <w:r>
        <w:rPr>
          <w:spacing w:val="1"/>
        </w:rPr>
        <w:t xml:space="preserve"> </w:t>
      </w:r>
      <w:r>
        <w:rPr>
          <w:spacing w:val="-5"/>
        </w:rPr>
        <w:t>110</w:t>
      </w:r>
    </w:p>
    <w:p w14:paraId="279E7392" w14:textId="35CA6ABA" w:rsidR="00824A0F" w:rsidRDefault="00824A0F" w:rsidP="00824A0F">
      <w:pPr>
        <w:ind w:left="1843" w:right="45" w:firstLine="0"/>
        <w:rPr>
          <w:b/>
          <w:spacing w:val="-2"/>
        </w:rPr>
      </w:pPr>
      <w:r>
        <w:rPr>
          <w:i/>
        </w:rPr>
        <w:t>Insurance</w:t>
      </w:r>
      <w:r>
        <w:rPr>
          <w:i/>
          <w:spacing w:val="-4"/>
        </w:rPr>
        <w:t xml:space="preserve"> </w:t>
      </w:r>
      <w:r>
        <w:rPr>
          <w:i/>
        </w:rPr>
        <w:t>Act</w:t>
      </w:r>
      <w:r>
        <w:t>, Cap.</w:t>
      </w:r>
      <w:r>
        <w:rPr>
          <w:spacing w:val="-1"/>
        </w:rPr>
        <w:t xml:space="preserve"> </w:t>
      </w:r>
      <w:r>
        <w:rPr>
          <w:spacing w:val="-5"/>
        </w:rPr>
        <w:t>142</w:t>
      </w:r>
    </w:p>
    <w:p w14:paraId="0055D652" w14:textId="7E13BE5F" w:rsidR="00824A0F" w:rsidRDefault="00824A0F" w:rsidP="00824A0F">
      <w:pPr>
        <w:pStyle w:val="TableParagraph"/>
        <w:spacing w:before="133"/>
        <w:ind w:left="1843" w:right="186" w:hanging="1843"/>
        <w:rPr>
          <w:b/>
          <w:spacing w:val="-2"/>
        </w:rPr>
      </w:pPr>
      <w:r>
        <w:rPr>
          <w:b/>
          <w:spacing w:val="-2"/>
        </w:rPr>
        <w:t>Reservation:</w:t>
      </w:r>
      <w:r>
        <w:rPr>
          <w:b/>
          <w:spacing w:val="-2"/>
        </w:rPr>
        <w:tab/>
      </w:r>
      <w:r>
        <w:t>The placement of domestic risks outside Singapore by brokers is subject to approval by</w:t>
      </w:r>
      <w:r>
        <w:rPr>
          <w:spacing w:val="-1"/>
        </w:rPr>
        <w:t xml:space="preserve"> </w:t>
      </w:r>
      <w:r>
        <w:t>the Monetary Authority</w:t>
      </w:r>
      <w:r>
        <w:rPr>
          <w:spacing w:val="-1"/>
        </w:rPr>
        <w:t xml:space="preserve"> </w:t>
      </w:r>
      <w:r>
        <w:t xml:space="preserve">of Singapore, </w:t>
      </w:r>
      <w:proofErr w:type="gramStart"/>
      <w:r>
        <w:t>with the exception of</w:t>
      </w:r>
      <w:proofErr w:type="gramEnd"/>
      <w:r>
        <w:t xml:space="preserve"> reinsurance risks and insurance risks relating to maritime</w:t>
      </w:r>
      <w:r>
        <w:rPr>
          <w:spacing w:val="22"/>
        </w:rPr>
        <w:t xml:space="preserve"> </w:t>
      </w:r>
      <w:r>
        <w:t>liabilities</w:t>
      </w:r>
      <w:r>
        <w:rPr>
          <w:spacing w:val="17"/>
        </w:rPr>
        <w:t xml:space="preserve"> </w:t>
      </w:r>
      <w:r>
        <w:t>of</w:t>
      </w:r>
      <w:r>
        <w:rPr>
          <w:spacing w:val="16"/>
        </w:rPr>
        <w:t xml:space="preserve"> </w:t>
      </w:r>
      <w:r>
        <w:t>ship</w:t>
      </w:r>
      <w:r>
        <w:rPr>
          <w:spacing w:val="19"/>
        </w:rPr>
        <w:t xml:space="preserve"> </w:t>
      </w:r>
      <w:r>
        <w:t>owners</w:t>
      </w:r>
      <w:r>
        <w:rPr>
          <w:spacing w:val="21"/>
        </w:rPr>
        <w:t xml:space="preserve"> </w:t>
      </w:r>
      <w:r>
        <w:t>insured</w:t>
      </w:r>
      <w:r>
        <w:rPr>
          <w:spacing w:val="19"/>
        </w:rPr>
        <w:t xml:space="preserve"> </w:t>
      </w:r>
      <w:r>
        <w:t>by</w:t>
      </w:r>
      <w:r>
        <w:rPr>
          <w:spacing w:val="14"/>
        </w:rPr>
        <w:t xml:space="preserve"> </w:t>
      </w:r>
      <w:r>
        <w:t>a</w:t>
      </w:r>
      <w:r>
        <w:rPr>
          <w:spacing w:val="21"/>
        </w:rPr>
        <w:t xml:space="preserve"> </w:t>
      </w:r>
      <w:r>
        <w:t>maritime</w:t>
      </w:r>
      <w:r>
        <w:rPr>
          <w:spacing w:val="21"/>
        </w:rPr>
        <w:t xml:space="preserve"> </w:t>
      </w:r>
      <w:r>
        <w:rPr>
          <w:spacing w:val="-2"/>
        </w:rPr>
        <w:t xml:space="preserve">mutual </w:t>
      </w:r>
      <w:r>
        <w:t>insurer, or marine, aviation and transit business insured with an approved MAT insurer.</w:t>
      </w:r>
    </w:p>
    <w:p w14:paraId="7644040E" w14:textId="1F53C553" w:rsidR="00824A0F" w:rsidRDefault="00824A0F">
      <w:pPr>
        <w:spacing w:after="0"/>
        <w:ind w:firstLine="0"/>
        <w:jc w:val="left"/>
        <w:rPr>
          <w:b/>
          <w:spacing w:val="-2"/>
        </w:rPr>
      </w:pPr>
      <w:r>
        <w:rPr>
          <w:b/>
          <w:spacing w:val="-2"/>
        </w:rPr>
        <w:br w:type="page"/>
      </w:r>
    </w:p>
    <w:p w14:paraId="395A4A52" w14:textId="159CDC0D" w:rsidR="00824A0F" w:rsidRPr="00FF11AE" w:rsidRDefault="00824A0F" w:rsidP="00824A0F">
      <w:pPr>
        <w:pStyle w:val="Heading3"/>
        <w:ind w:left="-142"/>
        <w:jc w:val="left"/>
        <w:rPr>
          <w:i w:val="0"/>
          <w:iCs w:val="0"/>
          <w:w w:val="95"/>
        </w:rPr>
      </w:pPr>
      <w:r w:rsidRPr="00FF11AE">
        <w:rPr>
          <w:i w:val="0"/>
          <w:iCs w:val="0"/>
          <w:w w:val="95"/>
        </w:rPr>
        <w:lastRenderedPageBreak/>
        <w:t>A-</w:t>
      </w:r>
      <w:r>
        <w:rPr>
          <w:i w:val="0"/>
          <w:iCs w:val="0"/>
          <w:w w:val="95"/>
        </w:rPr>
        <w:t>18</w:t>
      </w:r>
    </w:p>
    <w:p w14:paraId="6BC5CC01" w14:textId="4D0E863E" w:rsidR="00824A0F" w:rsidRDefault="00824A0F" w:rsidP="00E0038B">
      <w:pPr>
        <w:ind w:left="1843" w:right="45" w:hanging="1843"/>
        <w:rPr>
          <w:b/>
          <w:spacing w:val="-2"/>
        </w:rPr>
      </w:pPr>
      <w:r>
        <w:rPr>
          <w:b/>
          <w:spacing w:val="-2"/>
        </w:rPr>
        <w:t>Sector:</w:t>
      </w:r>
      <w:r>
        <w:rPr>
          <w:b/>
          <w:spacing w:val="-2"/>
        </w:rPr>
        <w:tab/>
      </w:r>
      <w:r>
        <w:rPr>
          <w:spacing w:val="-5"/>
        </w:rPr>
        <w:t>All</w:t>
      </w:r>
    </w:p>
    <w:p w14:paraId="076248E3" w14:textId="014B5F0C" w:rsidR="00824A0F" w:rsidRDefault="00824A0F" w:rsidP="00E0038B">
      <w:pPr>
        <w:ind w:left="1843" w:right="45" w:hanging="1843"/>
        <w:rPr>
          <w:b/>
          <w:spacing w:val="-2"/>
        </w:rPr>
      </w:pPr>
      <w:r>
        <w:rPr>
          <w:b/>
          <w:w w:val="95"/>
        </w:rPr>
        <w:t>Sub-</w:t>
      </w:r>
      <w:r>
        <w:rPr>
          <w:b/>
          <w:spacing w:val="-2"/>
        </w:rPr>
        <w:t>Sector:</w:t>
      </w:r>
      <w:r>
        <w:rPr>
          <w:b/>
          <w:spacing w:val="-2"/>
        </w:rPr>
        <w:tab/>
      </w:r>
      <w:r>
        <w:rPr>
          <w:b/>
          <w:w w:val="99"/>
        </w:rPr>
        <w:t>-</w:t>
      </w:r>
    </w:p>
    <w:p w14:paraId="542BFFBE" w14:textId="0E52CE44" w:rsidR="00824A0F" w:rsidRDefault="00824A0F" w:rsidP="00824A0F">
      <w:pPr>
        <w:spacing w:after="0"/>
        <w:ind w:left="1843" w:right="45" w:hanging="1843"/>
        <w:rPr>
          <w:b/>
          <w:spacing w:val="-2"/>
        </w:rPr>
      </w:pPr>
      <w:r>
        <w:rPr>
          <w:b/>
          <w:spacing w:val="-2"/>
        </w:rPr>
        <w:t xml:space="preserve">Obligations </w:t>
      </w:r>
      <w:r>
        <w:rPr>
          <w:b/>
          <w:spacing w:val="-2"/>
        </w:rPr>
        <w:tab/>
      </w:r>
      <w:r>
        <w:t>Cross</w:t>
      </w:r>
      <w:r>
        <w:rPr>
          <w:spacing w:val="-2"/>
        </w:rPr>
        <w:t xml:space="preserve"> </w:t>
      </w:r>
      <w:r>
        <w:t>Border</w:t>
      </w:r>
      <w:r>
        <w:rPr>
          <w:spacing w:val="-3"/>
        </w:rPr>
        <w:t xml:space="preserve"> </w:t>
      </w:r>
      <w:r>
        <w:rPr>
          <w:spacing w:val="-2"/>
        </w:rPr>
        <w:t>Trade</w:t>
      </w:r>
    </w:p>
    <w:p w14:paraId="7EF37198" w14:textId="0E2247DF" w:rsidR="00824A0F" w:rsidRDefault="00824A0F" w:rsidP="00E0038B">
      <w:pPr>
        <w:ind w:left="1843" w:right="45" w:hanging="1843"/>
        <w:rPr>
          <w:b/>
          <w:spacing w:val="-2"/>
        </w:rPr>
      </w:pPr>
      <w:r>
        <w:rPr>
          <w:b/>
          <w:spacing w:val="-2"/>
        </w:rPr>
        <w:t>Concerned:</w:t>
      </w:r>
    </w:p>
    <w:p w14:paraId="5650AD35" w14:textId="579D87EA" w:rsidR="00824A0F" w:rsidRDefault="00824A0F" w:rsidP="00824A0F">
      <w:pPr>
        <w:spacing w:after="0"/>
        <w:ind w:left="1843" w:right="45" w:hanging="1843"/>
        <w:rPr>
          <w:b/>
        </w:rPr>
      </w:pPr>
      <w:r>
        <w:rPr>
          <w:b/>
        </w:rPr>
        <w:t xml:space="preserve">Level of </w:t>
      </w:r>
      <w:r>
        <w:rPr>
          <w:b/>
        </w:rPr>
        <w:tab/>
      </w:r>
      <w:r>
        <w:rPr>
          <w:spacing w:val="-2"/>
        </w:rPr>
        <w:t>National</w:t>
      </w:r>
    </w:p>
    <w:p w14:paraId="7D3CC4B8" w14:textId="048AA7B6" w:rsidR="00824A0F" w:rsidRDefault="00824A0F" w:rsidP="00E0038B">
      <w:pPr>
        <w:ind w:left="1843" w:right="45" w:hanging="1843"/>
        <w:rPr>
          <w:b/>
          <w:spacing w:val="-2"/>
        </w:rPr>
      </w:pPr>
      <w:r>
        <w:rPr>
          <w:b/>
          <w:spacing w:val="-2"/>
        </w:rPr>
        <w:t>Government:</w:t>
      </w:r>
    </w:p>
    <w:p w14:paraId="73C1F060" w14:textId="77777777" w:rsidR="00A314AC" w:rsidRDefault="00824A0F" w:rsidP="00A314AC">
      <w:pPr>
        <w:pStyle w:val="TableParagraph"/>
        <w:spacing w:before="130" w:after="0" w:line="275" w:lineRule="exact"/>
        <w:ind w:left="1843" w:hanging="1843"/>
      </w:pPr>
      <w:r>
        <w:rPr>
          <w:b/>
          <w:spacing w:val="-2"/>
        </w:rPr>
        <w:t>Measure:</w:t>
      </w:r>
      <w:r>
        <w:rPr>
          <w:b/>
          <w:spacing w:val="-2"/>
        </w:rPr>
        <w:tab/>
      </w:r>
      <w:r w:rsidR="00A314AC">
        <w:rPr>
          <w:i/>
        </w:rPr>
        <w:t>Banking</w:t>
      </w:r>
      <w:r w:rsidR="00A314AC">
        <w:rPr>
          <w:i/>
          <w:spacing w:val="-4"/>
        </w:rPr>
        <w:t xml:space="preserve"> </w:t>
      </w:r>
      <w:r w:rsidR="00A314AC">
        <w:rPr>
          <w:i/>
        </w:rPr>
        <w:t>Act</w:t>
      </w:r>
      <w:r w:rsidR="00A314AC">
        <w:t>,</w:t>
      </w:r>
      <w:r w:rsidR="00A314AC">
        <w:rPr>
          <w:spacing w:val="-1"/>
        </w:rPr>
        <w:t xml:space="preserve"> </w:t>
      </w:r>
      <w:r w:rsidR="00A314AC">
        <w:t>Cap.</w:t>
      </w:r>
      <w:r w:rsidR="00A314AC">
        <w:rPr>
          <w:spacing w:val="-6"/>
        </w:rPr>
        <w:t xml:space="preserve"> </w:t>
      </w:r>
      <w:r w:rsidR="00A314AC">
        <w:t>19,</w:t>
      </w:r>
      <w:r w:rsidR="00A314AC">
        <w:rPr>
          <w:spacing w:val="-6"/>
        </w:rPr>
        <w:t xml:space="preserve"> </w:t>
      </w:r>
      <w:r w:rsidR="00A314AC">
        <w:t>MAS</w:t>
      </w:r>
      <w:r w:rsidR="00A314AC">
        <w:rPr>
          <w:spacing w:val="-3"/>
        </w:rPr>
        <w:t xml:space="preserve"> </w:t>
      </w:r>
      <w:r w:rsidR="00A314AC">
        <w:t>Notice</w:t>
      </w:r>
      <w:r w:rsidR="00A314AC">
        <w:rPr>
          <w:spacing w:val="-4"/>
        </w:rPr>
        <w:t xml:space="preserve"> </w:t>
      </w:r>
      <w:r w:rsidR="00A314AC">
        <w:rPr>
          <w:spacing w:val="-5"/>
        </w:rPr>
        <w:t>757</w:t>
      </w:r>
    </w:p>
    <w:p w14:paraId="722F8A4F" w14:textId="77777777" w:rsidR="00A314AC" w:rsidRDefault="00A314AC" w:rsidP="00305A58">
      <w:pPr>
        <w:pStyle w:val="TableParagraph"/>
        <w:spacing w:after="0" w:line="242" w:lineRule="auto"/>
        <w:ind w:left="1843" w:right="428" w:firstLine="0"/>
      </w:pPr>
      <w:r>
        <w:rPr>
          <w:i/>
        </w:rPr>
        <w:t>Monetary</w:t>
      </w:r>
      <w:r>
        <w:rPr>
          <w:i/>
          <w:spacing w:val="-7"/>
        </w:rPr>
        <w:t xml:space="preserve"> </w:t>
      </w:r>
      <w:r>
        <w:rPr>
          <w:i/>
        </w:rPr>
        <w:t>Authority</w:t>
      </w:r>
      <w:r>
        <w:rPr>
          <w:i/>
          <w:spacing w:val="-7"/>
        </w:rPr>
        <w:t xml:space="preserve"> </w:t>
      </w:r>
      <w:r>
        <w:rPr>
          <w:i/>
        </w:rPr>
        <w:t>of</w:t>
      </w:r>
      <w:r>
        <w:rPr>
          <w:i/>
          <w:spacing w:val="-2"/>
        </w:rPr>
        <w:t xml:space="preserve"> </w:t>
      </w:r>
      <w:r>
        <w:rPr>
          <w:i/>
        </w:rPr>
        <w:t>Singapore</w:t>
      </w:r>
      <w:r>
        <w:rPr>
          <w:i/>
          <w:spacing w:val="-7"/>
        </w:rPr>
        <w:t xml:space="preserve"> </w:t>
      </w:r>
      <w:r>
        <w:rPr>
          <w:i/>
        </w:rPr>
        <w:t>Act</w:t>
      </w:r>
      <w:r>
        <w:t>,</w:t>
      </w:r>
      <w:r>
        <w:rPr>
          <w:spacing w:val="-9"/>
        </w:rPr>
        <w:t xml:space="preserve"> </w:t>
      </w:r>
      <w:r>
        <w:t>Cap.</w:t>
      </w:r>
      <w:r>
        <w:rPr>
          <w:spacing w:val="-4"/>
        </w:rPr>
        <w:t xml:space="preserve"> </w:t>
      </w:r>
      <w:r>
        <w:t>186,</w:t>
      </w:r>
      <w:r>
        <w:rPr>
          <w:spacing w:val="-4"/>
        </w:rPr>
        <w:t xml:space="preserve"> </w:t>
      </w:r>
      <w:r>
        <w:t>MAS</w:t>
      </w:r>
      <w:r>
        <w:rPr>
          <w:spacing w:val="-6"/>
        </w:rPr>
        <w:t xml:space="preserve"> </w:t>
      </w:r>
      <w:r>
        <w:t xml:space="preserve">Notice </w:t>
      </w:r>
      <w:r>
        <w:rPr>
          <w:spacing w:val="-4"/>
        </w:rPr>
        <w:t>1105</w:t>
      </w:r>
    </w:p>
    <w:p w14:paraId="24D9E738" w14:textId="77777777" w:rsidR="00A314AC" w:rsidRDefault="00A314AC" w:rsidP="00305A58">
      <w:pPr>
        <w:pStyle w:val="TableParagraph"/>
        <w:spacing w:after="0" w:line="271" w:lineRule="exact"/>
        <w:ind w:left="1843" w:right="428" w:firstLine="0"/>
      </w:pPr>
      <w:r>
        <w:rPr>
          <w:i/>
        </w:rPr>
        <w:t>Finance</w:t>
      </w:r>
      <w:r>
        <w:rPr>
          <w:i/>
          <w:spacing w:val="-6"/>
        </w:rPr>
        <w:t xml:space="preserve"> </w:t>
      </w:r>
      <w:r>
        <w:rPr>
          <w:i/>
        </w:rPr>
        <w:t>Companies</w:t>
      </w:r>
      <w:r>
        <w:rPr>
          <w:i/>
          <w:spacing w:val="-5"/>
        </w:rPr>
        <w:t xml:space="preserve"> </w:t>
      </w:r>
      <w:r>
        <w:rPr>
          <w:i/>
        </w:rPr>
        <w:t>Act</w:t>
      </w:r>
      <w:r>
        <w:t>,</w:t>
      </w:r>
      <w:r>
        <w:rPr>
          <w:spacing w:val="-1"/>
        </w:rPr>
        <w:t xml:space="preserve"> </w:t>
      </w:r>
      <w:r>
        <w:t>Cap.</w:t>
      </w:r>
      <w:r>
        <w:rPr>
          <w:spacing w:val="-2"/>
        </w:rPr>
        <w:t xml:space="preserve"> </w:t>
      </w:r>
      <w:r>
        <w:t>108,</w:t>
      </w:r>
      <w:r>
        <w:rPr>
          <w:spacing w:val="-2"/>
        </w:rPr>
        <w:t xml:space="preserve"> </w:t>
      </w:r>
      <w:r>
        <w:t>MAS</w:t>
      </w:r>
      <w:r>
        <w:rPr>
          <w:spacing w:val="-3"/>
        </w:rPr>
        <w:t xml:space="preserve"> </w:t>
      </w:r>
      <w:r>
        <w:t>Notice</w:t>
      </w:r>
      <w:r>
        <w:rPr>
          <w:spacing w:val="-4"/>
        </w:rPr>
        <w:t xml:space="preserve"> </w:t>
      </w:r>
      <w:r>
        <w:rPr>
          <w:spacing w:val="-5"/>
        </w:rPr>
        <w:t>816</w:t>
      </w:r>
    </w:p>
    <w:p w14:paraId="5688262F" w14:textId="77777777" w:rsidR="00A314AC" w:rsidRDefault="00A314AC" w:rsidP="00305A58">
      <w:pPr>
        <w:pStyle w:val="TableParagraph"/>
        <w:spacing w:before="1" w:after="0" w:line="275" w:lineRule="exact"/>
        <w:ind w:left="1843" w:right="428" w:firstLine="0"/>
      </w:pPr>
      <w:r>
        <w:rPr>
          <w:i/>
        </w:rPr>
        <w:t>Insurance</w:t>
      </w:r>
      <w:r>
        <w:rPr>
          <w:i/>
          <w:spacing w:val="-8"/>
        </w:rPr>
        <w:t xml:space="preserve"> </w:t>
      </w:r>
      <w:r>
        <w:rPr>
          <w:i/>
        </w:rPr>
        <w:t>Act</w:t>
      </w:r>
      <w:r>
        <w:t>,</w:t>
      </w:r>
      <w:r>
        <w:rPr>
          <w:spacing w:val="-3"/>
        </w:rPr>
        <w:t xml:space="preserve"> </w:t>
      </w:r>
      <w:r>
        <w:t>Cap.</w:t>
      </w:r>
      <w:r>
        <w:rPr>
          <w:spacing w:val="-4"/>
        </w:rPr>
        <w:t xml:space="preserve"> </w:t>
      </w:r>
      <w:r>
        <w:t>142,</w:t>
      </w:r>
      <w:r>
        <w:rPr>
          <w:spacing w:val="-3"/>
        </w:rPr>
        <w:t xml:space="preserve"> </w:t>
      </w:r>
      <w:r>
        <w:t>MAS</w:t>
      </w:r>
      <w:r>
        <w:rPr>
          <w:spacing w:val="-5"/>
        </w:rPr>
        <w:t xml:space="preserve"> </w:t>
      </w:r>
      <w:r>
        <w:t>Notice</w:t>
      </w:r>
      <w:r>
        <w:rPr>
          <w:spacing w:val="-5"/>
        </w:rPr>
        <w:t xml:space="preserve"> 109</w:t>
      </w:r>
    </w:p>
    <w:p w14:paraId="37A00FEE" w14:textId="402DC6EB" w:rsidR="00824A0F" w:rsidRDefault="00A314AC" w:rsidP="00305A58">
      <w:pPr>
        <w:ind w:left="1843" w:right="428" w:firstLine="0"/>
        <w:rPr>
          <w:b/>
          <w:spacing w:val="-2"/>
        </w:rPr>
      </w:pPr>
      <w:r>
        <w:rPr>
          <w:i/>
        </w:rPr>
        <w:t>Securities</w:t>
      </w:r>
      <w:r>
        <w:rPr>
          <w:i/>
          <w:spacing w:val="-6"/>
        </w:rPr>
        <w:t xml:space="preserve"> </w:t>
      </w:r>
      <w:r>
        <w:rPr>
          <w:i/>
        </w:rPr>
        <w:t>and</w:t>
      </w:r>
      <w:r>
        <w:rPr>
          <w:i/>
          <w:spacing w:val="-3"/>
        </w:rPr>
        <w:t xml:space="preserve"> </w:t>
      </w:r>
      <w:r>
        <w:rPr>
          <w:i/>
        </w:rPr>
        <w:t>Futures</w:t>
      </w:r>
      <w:r>
        <w:rPr>
          <w:i/>
          <w:spacing w:val="-4"/>
        </w:rPr>
        <w:t xml:space="preserve"> </w:t>
      </w:r>
      <w:r>
        <w:rPr>
          <w:i/>
        </w:rPr>
        <w:t>Act</w:t>
      </w:r>
      <w:r>
        <w:t>,</w:t>
      </w:r>
      <w:r>
        <w:rPr>
          <w:spacing w:val="-1"/>
        </w:rPr>
        <w:t xml:space="preserve"> </w:t>
      </w:r>
      <w:r>
        <w:t>Cap.</w:t>
      </w:r>
      <w:r>
        <w:rPr>
          <w:spacing w:val="-5"/>
        </w:rPr>
        <w:t xml:space="preserve"> </w:t>
      </w:r>
      <w:r>
        <w:t>289,</w:t>
      </w:r>
      <w:r>
        <w:rPr>
          <w:spacing w:val="-6"/>
        </w:rPr>
        <w:t xml:space="preserve"> </w:t>
      </w:r>
      <w:r>
        <w:t>MAS</w:t>
      </w:r>
      <w:r>
        <w:rPr>
          <w:spacing w:val="-2"/>
        </w:rPr>
        <w:t xml:space="preserve"> </w:t>
      </w:r>
      <w:r>
        <w:t>Notice SFA</w:t>
      </w:r>
      <w:r>
        <w:rPr>
          <w:spacing w:val="-8"/>
        </w:rPr>
        <w:t xml:space="preserve"> </w:t>
      </w:r>
      <w:r>
        <w:t>04-</w:t>
      </w:r>
      <w:r>
        <w:rPr>
          <w:spacing w:val="-5"/>
        </w:rPr>
        <w:t>N04</w:t>
      </w:r>
    </w:p>
    <w:p w14:paraId="30A2DA9E" w14:textId="77777777" w:rsidR="00357D1F" w:rsidRDefault="00357D1F" w:rsidP="00305A58">
      <w:pPr>
        <w:pStyle w:val="TableParagraph"/>
        <w:spacing w:before="133"/>
        <w:ind w:left="1843" w:right="227" w:hanging="1843"/>
      </w:pPr>
      <w:r>
        <w:rPr>
          <w:b/>
          <w:spacing w:val="-2"/>
        </w:rPr>
        <w:t>Reservation:</w:t>
      </w:r>
      <w:r>
        <w:rPr>
          <w:b/>
          <w:spacing w:val="-2"/>
        </w:rPr>
        <w:tab/>
      </w:r>
      <w:r>
        <w:t>A</w:t>
      </w:r>
      <w:r>
        <w:rPr>
          <w:spacing w:val="-15"/>
        </w:rPr>
        <w:t xml:space="preserve"> </w:t>
      </w:r>
      <w:r>
        <w:t>non-resident</w:t>
      </w:r>
      <w:r>
        <w:rPr>
          <w:spacing w:val="-15"/>
        </w:rPr>
        <w:t xml:space="preserve"> </w:t>
      </w:r>
      <w:r>
        <w:t>financial</w:t>
      </w:r>
      <w:r>
        <w:rPr>
          <w:spacing w:val="-15"/>
        </w:rPr>
        <w:t xml:space="preserve"> </w:t>
      </w:r>
      <w:r>
        <w:t>institution</w:t>
      </w:r>
      <w:r>
        <w:rPr>
          <w:spacing w:val="-15"/>
        </w:rPr>
        <w:t xml:space="preserve"> </w:t>
      </w:r>
      <w:r>
        <w:t>may</w:t>
      </w:r>
      <w:r>
        <w:rPr>
          <w:spacing w:val="-15"/>
        </w:rPr>
        <w:t xml:space="preserve"> </w:t>
      </w:r>
      <w:r>
        <w:t>in</w:t>
      </w:r>
      <w:r>
        <w:rPr>
          <w:spacing w:val="-15"/>
        </w:rPr>
        <w:t xml:space="preserve"> </w:t>
      </w:r>
      <w:r>
        <w:t>certain</w:t>
      </w:r>
      <w:r>
        <w:rPr>
          <w:spacing w:val="-15"/>
        </w:rPr>
        <w:t xml:space="preserve"> </w:t>
      </w:r>
      <w:r>
        <w:t>circumstances</w:t>
      </w:r>
      <w:r>
        <w:rPr>
          <w:spacing w:val="-15"/>
        </w:rPr>
        <w:t xml:space="preserve"> </w:t>
      </w:r>
      <w:r>
        <w:t>be unable</w:t>
      </w:r>
      <w:r>
        <w:rPr>
          <w:spacing w:val="-1"/>
        </w:rPr>
        <w:t xml:space="preserve"> </w:t>
      </w:r>
      <w:r>
        <w:t>to borrow</w:t>
      </w:r>
      <w:r>
        <w:rPr>
          <w:spacing w:val="-5"/>
        </w:rPr>
        <w:t xml:space="preserve"> </w:t>
      </w:r>
      <w:r>
        <w:t>in</w:t>
      </w:r>
      <w:r>
        <w:rPr>
          <w:spacing w:val="-4"/>
        </w:rPr>
        <w:t xml:space="preserve"> </w:t>
      </w:r>
      <w:r>
        <w:t>Singapore</w:t>
      </w:r>
      <w:r>
        <w:rPr>
          <w:spacing w:val="-1"/>
        </w:rPr>
        <w:t xml:space="preserve"> </w:t>
      </w:r>
      <w:r>
        <w:t>dollars more</w:t>
      </w:r>
      <w:r>
        <w:rPr>
          <w:spacing w:val="-1"/>
        </w:rPr>
        <w:t xml:space="preserve"> </w:t>
      </w:r>
      <w:r>
        <w:t>than</w:t>
      </w:r>
      <w:r>
        <w:rPr>
          <w:spacing w:val="-4"/>
        </w:rPr>
        <w:t xml:space="preserve"> </w:t>
      </w:r>
      <w:r>
        <w:t>S$5</w:t>
      </w:r>
      <w:r>
        <w:rPr>
          <w:spacing w:val="-1"/>
        </w:rPr>
        <w:t xml:space="preserve"> </w:t>
      </w:r>
      <w:r>
        <w:t>million</w:t>
      </w:r>
      <w:r>
        <w:rPr>
          <w:spacing w:val="-1"/>
        </w:rPr>
        <w:t xml:space="preserve"> </w:t>
      </w:r>
      <w:r>
        <w:t>from a resident financial institution owing to the following restrictions placed on financial institutions’ lending of</w:t>
      </w:r>
      <w:r>
        <w:rPr>
          <w:spacing w:val="-2"/>
        </w:rPr>
        <w:t xml:space="preserve"> </w:t>
      </w:r>
      <w:r>
        <w:t>the Singapore dollar to non-resident financial institutions.</w:t>
      </w:r>
    </w:p>
    <w:p w14:paraId="72A9B124" w14:textId="77777777" w:rsidR="00357D1F" w:rsidRDefault="00357D1F" w:rsidP="00305A58">
      <w:pPr>
        <w:pStyle w:val="TableParagraph"/>
        <w:ind w:left="1843" w:right="144" w:firstLine="0"/>
      </w:pPr>
      <w:r>
        <w:t>A</w:t>
      </w:r>
      <w:r>
        <w:rPr>
          <w:spacing w:val="-15"/>
        </w:rPr>
        <w:t xml:space="preserve"> </w:t>
      </w:r>
      <w:r>
        <w:t>financial</w:t>
      </w:r>
      <w:r>
        <w:rPr>
          <w:spacing w:val="-15"/>
        </w:rPr>
        <w:t xml:space="preserve"> </w:t>
      </w:r>
      <w:r>
        <w:t>institution</w:t>
      </w:r>
      <w:r>
        <w:rPr>
          <w:spacing w:val="-15"/>
        </w:rPr>
        <w:t xml:space="preserve"> </w:t>
      </w:r>
      <w:r>
        <w:t>shall</w:t>
      </w:r>
      <w:r>
        <w:rPr>
          <w:spacing w:val="-15"/>
        </w:rPr>
        <w:t xml:space="preserve"> </w:t>
      </w:r>
      <w:r>
        <w:t>not</w:t>
      </w:r>
      <w:r>
        <w:rPr>
          <w:spacing w:val="-13"/>
        </w:rPr>
        <w:t xml:space="preserve"> </w:t>
      </w:r>
      <w:r>
        <w:t>extend</w:t>
      </w:r>
      <w:r>
        <w:rPr>
          <w:spacing w:val="-14"/>
        </w:rPr>
        <w:t xml:space="preserve"> </w:t>
      </w:r>
      <w:r>
        <w:t>to</w:t>
      </w:r>
      <w:r>
        <w:rPr>
          <w:spacing w:val="-13"/>
        </w:rPr>
        <w:t xml:space="preserve"> </w:t>
      </w:r>
      <w:r>
        <w:t>any</w:t>
      </w:r>
      <w:r>
        <w:rPr>
          <w:spacing w:val="-15"/>
        </w:rPr>
        <w:t xml:space="preserve"> </w:t>
      </w:r>
      <w:r>
        <w:t>non-resident</w:t>
      </w:r>
      <w:r>
        <w:rPr>
          <w:spacing w:val="-10"/>
        </w:rPr>
        <w:t xml:space="preserve"> </w:t>
      </w:r>
      <w:r>
        <w:t>financial institution Singapore dollar (S$) credit facilities exceeding S$5 million per non-resident financial institution:</w:t>
      </w:r>
    </w:p>
    <w:p w14:paraId="72FDB8CC" w14:textId="77777777" w:rsidR="00357D1F" w:rsidRDefault="00357D1F" w:rsidP="00305A58">
      <w:pPr>
        <w:pStyle w:val="TableParagraph"/>
        <w:numPr>
          <w:ilvl w:val="0"/>
          <w:numId w:val="10"/>
        </w:numPr>
        <w:tabs>
          <w:tab w:val="left" w:pos="1293"/>
        </w:tabs>
        <w:spacing w:before="1" w:line="242" w:lineRule="auto"/>
        <w:ind w:left="2410" w:right="144" w:firstLine="0"/>
      </w:pPr>
      <w:r>
        <w:t>where the S$ proceeds are to be used outside of Singapore, unless:</w:t>
      </w:r>
    </w:p>
    <w:p w14:paraId="0AA75ABB" w14:textId="77777777" w:rsidR="00357D1F" w:rsidRDefault="00357D1F" w:rsidP="00305A58">
      <w:pPr>
        <w:pStyle w:val="TableParagraph"/>
        <w:numPr>
          <w:ilvl w:val="1"/>
          <w:numId w:val="10"/>
        </w:numPr>
        <w:tabs>
          <w:tab w:val="left" w:pos="3261"/>
        </w:tabs>
        <w:ind w:left="2977" w:right="340" w:firstLine="0"/>
      </w:pPr>
      <w:r>
        <w:t>such proceeds are swapped or converted into foreign currency upon draw-down or before remittance abroad; or</w:t>
      </w:r>
    </w:p>
    <w:p w14:paraId="51506BB5" w14:textId="70D277C9" w:rsidR="00357D1F" w:rsidRDefault="00357D1F" w:rsidP="004A7C97">
      <w:pPr>
        <w:pStyle w:val="TableParagraph"/>
        <w:numPr>
          <w:ilvl w:val="1"/>
          <w:numId w:val="10"/>
        </w:numPr>
        <w:tabs>
          <w:tab w:val="left" w:pos="3261"/>
        </w:tabs>
        <w:ind w:left="2977" w:right="557" w:firstLine="0"/>
      </w:pPr>
      <w:r>
        <w:t>such</w:t>
      </w:r>
      <w:r>
        <w:rPr>
          <w:spacing w:val="-2"/>
        </w:rPr>
        <w:t xml:space="preserve"> </w:t>
      </w:r>
      <w:r>
        <w:t>proceeds are for the purpose of</w:t>
      </w:r>
      <w:r>
        <w:rPr>
          <w:spacing w:val="-4"/>
        </w:rPr>
        <w:t xml:space="preserve"> </w:t>
      </w:r>
      <w:r>
        <w:t>preventing settlement failures where the financial institution extends a temporary S$ overdraft to any vostro</w:t>
      </w:r>
      <w:r w:rsidR="00305A58">
        <w:t xml:space="preserve"> </w:t>
      </w:r>
      <w:r>
        <w:t>account of any non-resident financial institution, and</w:t>
      </w:r>
      <w:r>
        <w:rPr>
          <w:spacing w:val="-4"/>
        </w:rPr>
        <w:t xml:space="preserve"> </w:t>
      </w:r>
      <w:r>
        <w:t>the</w:t>
      </w:r>
      <w:r>
        <w:rPr>
          <w:spacing w:val="-1"/>
        </w:rPr>
        <w:t xml:space="preserve"> </w:t>
      </w:r>
      <w:r>
        <w:t>financial</w:t>
      </w:r>
      <w:r>
        <w:rPr>
          <w:spacing w:val="-4"/>
        </w:rPr>
        <w:t xml:space="preserve"> </w:t>
      </w:r>
      <w:r>
        <w:t>institution</w:t>
      </w:r>
      <w:r>
        <w:rPr>
          <w:spacing w:val="-9"/>
        </w:rPr>
        <w:t xml:space="preserve"> </w:t>
      </w:r>
      <w:r>
        <w:t>takes</w:t>
      </w:r>
      <w:r>
        <w:rPr>
          <w:spacing w:val="-6"/>
        </w:rPr>
        <w:t xml:space="preserve"> </w:t>
      </w:r>
      <w:r>
        <w:t>reasonable</w:t>
      </w:r>
      <w:r>
        <w:rPr>
          <w:spacing w:val="-5"/>
        </w:rPr>
        <w:t xml:space="preserve"> </w:t>
      </w:r>
      <w:r>
        <w:t xml:space="preserve">efforts to ensure that the overdraft is covered within two business </w:t>
      </w:r>
      <w:proofErr w:type="gramStart"/>
      <w:r>
        <w:t>days;</w:t>
      </w:r>
      <w:proofErr w:type="gramEnd"/>
      <w:r>
        <w:t xml:space="preserve"> and</w:t>
      </w:r>
    </w:p>
    <w:p w14:paraId="1540EC4D" w14:textId="77777777" w:rsidR="00357D1F" w:rsidRDefault="00357D1F" w:rsidP="00305A58">
      <w:pPr>
        <w:pStyle w:val="TableParagraph"/>
        <w:numPr>
          <w:ilvl w:val="0"/>
          <w:numId w:val="10"/>
        </w:numPr>
        <w:tabs>
          <w:tab w:val="left" w:pos="1207"/>
        </w:tabs>
        <w:ind w:left="2410" w:right="428" w:firstLine="0"/>
      </w:pPr>
      <w:r>
        <w:rPr>
          <w:spacing w:val="-2"/>
        </w:rPr>
        <w:t>where</w:t>
      </w:r>
      <w:r>
        <w:rPr>
          <w:spacing w:val="-11"/>
        </w:rPr>
        <w:t xml:space="preserve"> </w:t>
      </w:r>
      <w:r>
        <w:rPr>
          <w:spacing w:val="-2"/>
        </w:rPr>
        <w:t>there</w:t>
      </w:r>
      <w:r>
        <w:rPr>
          <w:spacing w:val="-6"/>
        </w:rPr>
        <w:t xml:space="preserve"> </w:t>
      </w:r>
      <w:r>
        <w:rPr>
          <w:spacing w:val="-2"/>
        </w:rPr>
        <w:t>is</w:t>
      </w:r>
      <w:r>
        <w:rPr>
          <w:spacing w:val="-12"/>
        </w:rPr>
        <w:t xml:space="preserve"> </w:t>
      </w:r>
      <w:r>
        <w:rPr>
          <w:spacing w:val="-2"/>
        </w:rPr>
        <w:t>reason</w:t>
      </w:r>
      <w:r>
        <w:rPr>
          <w:spacing w:val="-13"/>
        </w:rPr>
        <w:t xml:space="preserve"> </w:t>
      </w:r>
      <w:r>
        <w:rPr>
          <w:spacing w:val="-2"/>
        </w:rPr>
        <w:t>to</w:t>
      </w:r>
      <w:r>
        <w:rPr>
          <w:spacing w:val="-9"/>
        </w:rPr>
        <w:t xml:space="preserve"> </w:t>
      </w:r>
      <w:r>
        <w:rPr>
          <w:spacing w:val="-2"/>
        </w:rPr>
        <w:t>believe</w:t>
      </w:r>
      <w:r>
        <w:rPr>
          <w:spacing w:val="-10"/>
        </w:rPr>
        <w:t xml:space="preserve"> </w:t>
      </w:r>
      <w:r>
        <w:rPr>
          <w:spacing w:val="-2"/>
        </w:rPr>
        <w:t>that</w:t>
      </w:r>
      <w:r>
        <w:rPr>
          <w:spacing w:val="-9"/>
        </w:rPr>
        <w:t xml:space="preserve"> </w:t>
      </w:r>
      <w:r>
        <w:rPr>
          <w:spacing w:val="-2"/>
        </w:rPr>
        <w:t>the</w:t>
      </w:r>
      <w:r>
        <w:rPr>
          <w:spacing w:val="-10"/>
        </w:rPr>
        <w:t xml:space="preserve"> </w:t>
      </w:r>
      <w:r>
        <w:rPr>
          <w:spacing w:val="-2"/>
        </w:rPr>
        <w:t>S$</w:t>
      </w:r>
      <w:r>
        <w:rPr>
          <w:spacing w:val="-9"/>
        </w:rPr>
        <w:t xml:space="preserve"> </w:t>
      </w:r>
      <w:r>
        <w:rPr>
          <w:spacing w:val="-2"/>
        </w:rPr>
        <w:t>proceeds</w:t>
      </w:r>
      <w:r>
        <w:rPr>
          <w:spacing w:val="-7"/>
        </w:rPr>
        <w:t xml:space="preserve"> </w:t>
      </w:r>
      <w:r>
        <w:rPr>
          <w:spacing w:val="-2"/>
        </w:rPr>
        <w:t xml:space="preserve">may </w:t>
      </w:r>
      <w:r>
        <w:t>be used for S$ currency</w:t>
      </w:r>
      <w:r>
        <w:rPr>
          <w:spacing w:val="-4"/>
        </w:rPr>
        <w:t xml:space="preserve"> </w:t>
      </w:r>
      <w:r>
        <w:t xml:space="preserve">speculation, regardless of whether the S$ proceeds are to be used in Singapore or outside of </w:t>
      </w:r>
      <w:r>
        <w:rPr>
          <w:spacing w:val="-2"/>
        </w:rPr>
        <w:t>Singapore.</w:t>
      </w:r>
    </w:p>
    <w:p w14:paraId="7B6F36CB" w14:textId="111B775A" w:rsidR="00825A92" w:rsidRDefault="00357D1F" w:rsidP="00305A58">
      <w:pPr>
        <w:ind w:left="1843" w:right="286" w:firstLine="0"/>
        <w:rPr>
          <w:spacing w:val="-5"/>
        </w:rPr>
      </w:pPr>
      <w:r>
        <w:t>A</w:t>
      </w:r>
      <w:r>
        <w:rPr>
          <w:spacing w:val="-15"/>
        </w:rPr>
        <w:t xml:space="preserve"> </w:t>
      </w:r>
      <w:r>
        <w:t>financial</w:t>
      </w:r>
      <w:r>
        <w:rPr>
          <w:spacing w:val="-15"/>
        </w:rPr>
        <w:t xml:space="preserve"> </w:t>
      </w:r>
      <w:r>
        <w:t>institution</w:t>
      </w:r>
      <w:r>
        <w:rPr>
          <w:spacing w:val="-15"/>
        </w:rPr>
        <w:t xml:space="preserve"> </w:t>
      </w:r>
      <w:r>
        <w:t>shall</w:t>
      </w:r>
      <w:r>
        <w:rPr>
          <w:spacing w:val="-15"/>
        </w:rPr>
        <w:t xml:space="preserve"> </w:t>
      </w:r>
      <w:r>
        <w:t>not</w:t>
      </w:r>
      <w:r>
        <w:rPr>
          <w:spacing w:val="-12"/>
        </w:rPr>
        <w:t xml:space="preserve"> </w:t>
      </w:r>
      <w:r>
        <w:t>arrange</w:t>
      </w:r>
      <w:r>
        <w:rPr>
          <w:spacing w:val="-13"/>
        </w:rPr>
        <w:t xml:space="preserve"> </w:t>
      </w:r>
      <w:r>
        <w:t>S$</w:t>
      </w:r>
      <w:r>
        <w:rPr>
          <w:spacing w:val="-12"/>
        </w:rPr>
        <w:t xml:space="preserve"> </w:t>
      </w:r>
      <w:r>
        <w:t>equity</w:t>
      </w:r>
      <w:r>
        <w:rPr>
          <w:spacing w:val="-17"/>
        </w:rPr>
        <w:t xml:space="preserve"> </w:t>
      </w:r>
      <w:r>
        <w:t>or</w:t>
      </w:r>
      <w:r>
        <w:rPr>
          <w:spacing w:val="-10"/>
        </w:rPr>
        <w:t xml:space="preserve"> </w:t>
      </w:r>
      <w:r>
        <w:t>bond</w:t>
      </w:r>
      <w:r>
        <w:rPr>
          <w:spacing w:val="-8"/>
        </w:rPr>
        <w:t xml:space="preserve"> </w:t>
      </w:r>
      <w:r>
        <w:t>issues</w:t>
      </w:r>
      <w:r>
        <w:rPr>
          <w:spacing w:val="-9"/>
        </w:rPr>
        <w:t xml:space="preserve"> </w:t>
      </w:r>
      <w:r>
        <w:rPr>
          <w:spacing w:val="-5"/>
        </w:rPr>
        <w:t>for</w:t>
      </w:r>
    </w:p>
    <w:p w14:paraId="65BE83F8" w14:textId="77777777" w:rsidR="00825A92" w:rsidRDefault="00825A92">
      <w:pPr>
        <w:spacing w:after="0"/>
        <w:ind w:firstLine="0"/>
        <w:jc w:val="left"/>
        <w:rPr>
          <w:spacing w:val="-5"/>
        </w:rPr>
      </w:pPr>
      <w:r>
        <w:rPr>
          <w:spacing w:val="-5"/>
        </w:rPr>
        <w:br w:type="page"/>
      </w:r>
    </w:p>
    <w:p w14:paraId="7B5EF8C1" w14:textId="77777777" w:rsidR="00825A92" w:rsidRDefault="00825A92" w:rsidP="00305A58">
      <w:pPr>
        <w:pStyle w:val="BodyText"/>
        <w:spacing w:before="74"/>
        <w:ind w:left="1916" w:right="144" w:firstLine="0"/>
      </w:pPr>
      <w:r>
        <w:lastRenderedPageBreak/>
        <w:t>any non-resident financial institution</w:t>
      </w:r>
      <w:r>
        <w:rPr>
          <w:spacing w:val="-3"/>
        </w:rPr>
        <w:t xml:space="preserve"> </w:t>
      </w:r>
      <w:r>
        <w:t>where the S$ proceeds</w:t>
      </w:r>
      <w:r>
        <w:rPr>
          <w:spacing w:val="-1"/>
        </w:rPr>
        <w:t xml:space="preserve"> </w:t>
      </w:r>
      <w:r>
        <w:t>are</w:t>
      </w:r>
      <w:r>
        <w:rPr>
          <w:spacing w:val="-4"/>
        </w:rPr>
        <w:t xml:space="preserve"> </w:t>
      </w:r>
      <w:r>
        <w:t xml:space="preserve">to be used outside </w:t>
      </w:r>
      <w:proofErr w:type="gramStart"/>
      <w:r>
        <w:t>Singapore, unless</w:t>
      </w:r>
      <w:proofErr w:type="gramEnd"/>
      <w:r>
        <w:t xml:space="preserve"> the proceeds are swapped or converted into foreign currency upon draw-down or before remittance abroad.</w:t>
      </w:r>
    </w:p>
    <w:p w14:paraId="342FB2BE" w14:textId="77777777" w:rsidR="00825A92" w:rsidRDefault="00825A92" w:rsidP="00305A58">
      <w:pPr>
        <w:pStyle w:val="BodyText"/>
        <w:spacing w:line="242" w:lineRule="auto"/>
        <w:ind w:left="1916" w:right="286" w:firstLine="0"/>
      </w:pPr>
      <w:r>
        <w:t>“Non-residents financial institution” means any financial institution</w:t>
      </w:r>
      <w:r>
        <w:rPr>
          <w:spacing w:val="-5"/>
        </w:rPr>
        <w:t xml:space="preserve"> </w:t>
      </w:r>
      <w:r>
        <w:t>which</w:t>
      </w:r>
      <w:r>
        <w:rPr>
          <w:spacing w:val="-1"/>
        </w:rPr>
        <w:t xml:space="preserve"> </w:t>
      </w:r>
      <w:r>
        <w:t>is not</w:t>
      </w:r>
      <w:r>
        <w:rPr>
          <w:spacing w:val="-1"/>
        </w:rPr>
        <w:t xml:space="preserve"> </w:t>
      </w:r>
      <w:r>
        <w:t>a</w:t>
      </w:r>
      <w:r>
        <w:rPr>
          <w:spacing w:val="-2"/>
        </w:rPr>
        <w:t xml:space="preserve"> </w:t>
      </w:r>
      <w:r>
        <w:t>resident as</w:t>
      </w:r>
      <w:r>
        <w:rPr>
          <w:spacing w:val="-3"/>
        </w:rPr>
        <w:t xml:space="preserve"> </w:t>
      </w:r>
      <w:r>
        <w:t>defined in</w:t>
      </w:r>
      <w:r>
        <w:rPr>
          <w:spacing w:val="-5"/>
        </w:rPr>
        <w:t xml:space="preserve"> </w:t>
      </w:r>
      <w:r>
        <w:t>the</w:t>
      </w:r>
      <w:r>
        <w:rPr>
          <w:spacing w:val="-2"/>
        </w:rPr>
        <w:t xml:space="preserve"> </w:t>
      </w:r>
      <w:r>
        <w:t>relevant notice.</w:t>
      </w:r>
    </w:p>
    <w:p w14:paraId="75014964" w14:textId="7D6E496B" w:rsidR="00EC14B8" w:rsidRDefault="00EC14B8">
      <w:pPr>
        <w:spacing w:after="0"/>
        <w:ind w:firstLine="0"/>
        <w:jc w:val="left"/>
        <w:rPr>
          <w:b/>
          <w:spacing w:val="-2"/>
        </w:rPr>
      </w:pPr>
      <w:r>
        <w:rPr>
          <w:b/>
          <w:spacing w:val="-2"/>
        </w:rPr>
        <w:br w:type="page"/>
      </w:r>
    </w:p>
    <w:p w14:paraId="188DBDEE" w14:textId="1851B7A3" w:rsidR="00EC14B8" w:rsidRPr="00FF11AE" w:rsidRDefault="00EC14B8" w:rsidP="00EC14B8">
      <w:pPr>
        <w:pStyle w:val="Heading3"/>
        <w:ind w:left="-142"/>
        <w:jc w:val="left"/>
        <w:rPr>
          <w:i w:val="0"/>
          <w:iCs w:val="0"/>
          <w:w w:val="95"/>
        </w:rPr>
      </w:pPr>
      <w:r w:rsidRPr="00FF11AE">
        <w:rPr>
          <w:i w:val="0"/>
          <w:iCs w:val="0"/>
          <w:w w:val="95"/>
        </w:rPr>
        <w:lastRenderedPageBreak/>
        <w:t>A-</w:t>
      </w:r>
      <w:r>
        <w:rPr>
          <w:i w:val="0"/>
          <w:iCs w:val="0"/>
          <w:w w:val="95"/>
        </w:rPr>
        <w:t>19</w:t>
      </w:r>
    </w:p>
    <w:p w14:paraId="0B0380F7" w14:textId="1637A588" w:rsidR="002B5023" w:rsidRDefault="00EC14B8" w:rsidP="00CC42AE">
      <w:pPr>
        <w:ind w:left="1843" w:right="-948" w:hanging="1843"/>
        <w:rPr>
          <w:b/>
          <w:spacing w:val="-2"/>
        </w:rPr>
      </w:pPr>
      <w:r>
        <w:rPr>
          <w:b/>
          <w:spacing w:val="-2"/>
        </w:rPr>
        <w:t>Sector:</w:t>
      </w:r>
      <w:r>
        <w:rPr>
          <w:b/>
          <w:spacing w:val="-2"/>
        </w:rPr>
        <w:tab/>
      </w:r>
      <w:r>
        <w:rPr>
          <w:spacing w:val="-5"/>
        </w:rPr>
        <w:t>All</w:t>
      </w:r>
    </w:p>
    <w:p w14:paraId="1D1D884B" w14:textId="69FE7A93" w:rsidR="00825A92" w:rsidRDefault="00EC14B8" w:rsidP="00CC42AE">
      <w:pPr>
        <w:ind w:left="1843" w:right="-948" w:hanging="1843"/>
        <w:rPr>
          <w:b/>
          <w:spacing w:val="-2"/>
        </w:rPr>
      </w:pPr>
      <w:r>
        <w:rPr>
          <w:b/>
          <w:w w:val="95"/>
        </w:rPr>
        <w:t>Sub-</w:t>
      </w:r>
      <w:r>
        <w:rPr>
          <w:b/>
          <w:spacing w:val="-2"/>
        </w:rPr>
        <w:t>Sector:</w:t>
      </w:r>
      <w:r>
        <w:rPr>
          <w:b/>
          <w:spacing w:val="-2"/>
        </w:rPr>
        <w:tab/>
      </w:r>
      <w:r>
        <w:rPr>
          <w:b/>
          <w:w w:val="99"/>
        </w:rPr>
        <w:t>-</w:t>
      </w:r>
    </w:p>
    <w:p w14:paraId="1FFA5F65" w14:textId="4BB1F437" w:rsidR="00EC14B8" w:rsidRDefault="00EC14B8" w:rsidP="00EC14B8">
      <w:pPr>
        <w:spacing w:after="0"/>
        <w:ind w:left="1843" w:right="-948" w:hanging="1843"/>
        <w:rPr>
          <w:b/>
          <w:spacing w:val="-2"/>
        </w:rPr>
      </w:pPr>
      <w:r>
        <w:rPr>
          <w:b/>
          <w:spacing w:val="-2"/>
        </w:rPr>
        <w:t xml:space="preserve">Obligations </w:t>
      </w:r>
      <w:r>
        <w:rPr>
          <w:b/>
          <w:spacing w:val="-2"/>
        </w:rPr>
        <w:tab/>
      </w:r>
      <w:r>
        <w:t>Senior</w:t>
      </w:r>
      <w:r>
        <w:rPr>
          <w:spacing w:val="-2"/>
        </w:rPr>
        <w:t xml:space="preserve"> </w:t>
      </w:r>
      <w:r>
        <w:t>Management</w:t>
      </w:r>
      <w:r>
        <w:rPr>
          <w:spacing w:val="3"/>
        </w:rPr>
        <w:t xml:space="preserve"> </w:t>
      </w:r>
      <w:r>
        <w:t>and</w:t>
      </w:r>
      <w:r>
        <w:rPr>
          <w:spacing w:val="-2"/>
        </w:rPr>
        <w:t xml:space="preserve"> </w:t>
      </w:r>
      <w:r>
        <w:t>Board</w:t>
      </w:r>
      <w:r>
        <w:rPr>
          <w:spacing w:val="-7"/>
        </w:rPr>
        <w:t xml:space="preserve"> </w:t>
      </w:r>
      <w:r>
        <w:t>of</w:t>
      </w:r>
      <w:r>
        <w:rPr>
          <w:spacing w:val="-5"/>
        </w:rPr>
        <w:t xml:space="preserve"> </w:t>
      </w:r>
      <w:r>
        <w:rPr>
          <w:spacing w:val="-2"/>
        </w:rPr>
        <w:t>Directors</w:t>
      </w:r>
    </w:p>
    <w:p w14:paraId="25261F72" w14:textId="313A2DC3" w:rsidR="00825A92" w:rsidRDefault="00EC14B8" w:rsidP="00CC42AE">
      <w:pPr>
        <w:ind w:left="1843" w:right="-948" w:hanging="1843"/>
        <w:rPr>
          <w:b/>
          <w:spacing w:val="-2"/>
        </w:rPr>
      </w:pPr>
      <w:r>
        <w:rPr>
          <w:b/>
          <w:spacing w:val="-2"/>
        </w:rPr>
        <w:t>Concerned:</w:t>
      </w:r>
    </w:p>
    <w:p w14:paraId="3383367C" w14:textId="2B336DA8" w:rsidR="00EC14B8" w:rsidRDefault="00EC14B8" w:rsidP="00EC14B8">
      <w:pPr>
        <w:spacing w:after="0"/>
        <w:ind w:left="1843" w:right="-948" w:hanging="1843"/>
        <w:rPr>
          <w:b/>
        </w:rPr>
      </w:pPr>
      <w:r>
        <w:rPr>
          <w:b/>
        </w:rPr>
        <w:t xml:space="preserve">Level of </w:t>
      </w:r>
      <w:r>
        <w:rPr>
          <w:b/>
        </w:rPr>
        <w:tab/>
      </w:r>
      <w:r>
        <w:rPr>
          <w:spacing w:val="-2"/>
        </w:rPr>
        <w:t>National</w:t>
      </w:r>
    </w:p>
    <w:p w14:paraId="54B256C5" w14:textId="3C07A42C" w:rsidR="00825A92" w:rsidRDefault="00EC14B8" w:rsidP="00CC42AE">
      <w:pPr>
        <w:ind w:left="1843" w:right="-948" w:hanging="1843"/>
        <w:rPr>
          <w:b/>
          <w:spacing w:val="-2"/>
        </w:rPr>
      </w:pPr>
      <w:r>
        <w:rPr>
          <w:b/>
          <w:spacing w:val="-2"/>
        </w:rPr>
        <w:t>Government:</w:t>
      </w:r>
    </w:p>
    <w:p w14:paraId="19E190A4" w14:textId="5DBDB7B8" w:rsidR="00825A92" w:rsidRDefault="00EC14B8" w:rsidP="00CC42AE">
      <w:pPr>
        <w:ind w:left="1843" w:right="-948" w:hanging="1843"/>
        <w:rPr>
          <w:b/>
          <w:spacing w:val="-2"/>
        </w:rPr>
      </w:pPr>
      <w:r>
        <w:rPr>
          <w:b/>
          <w:spacing w:val="-2"/>
        </w:rPr>
        <w:t>Measure:</w:t>
      </w:r>
      <w:r>
        <w:rPr>
          <w:b/>
          <w:spacing w:val="-2"/>
        </w:rPr>
        <w:tab/>
      </w:r>
      <w:r>
        <w:rPr>
          <w:i/>
        </w:rPr>
        <w:t>Companies</w:t>
      </w:r>
      <w:r>
        <w:rPr>
          <w:i/>
          <w:spacing w:val="-2"/>
        </w:rPr>
        <w:t xml:space="preserve"> </w:t>
      </w:r>
      <w:r>
        <w:rPr>
          <w:i/>
        </w:rPr>
        <w:t>Act</w:t>
      </w:r>
      <w:r>
        <w:t>,</w:t>
      </w:r>
      <w:r>
        <w:rPr>
          <w:spacing w:val="2"/>
        </w:rPr>
        <w:t xml:space="preserve"> </w:t>
      </w:r>
      <w:r>
        <w:t>Cap.</w:t>
      </w:r>
      <w:r>
        <w:rPr>
          <w:spacing w:val="2"/>
        </w:rPr>
        <w:t xml:space="preserve"> </w:t>
      </w:r>
      <w:r>
        <w:rPr>
          <w:spacing w:val="-5"/>
        </w:rPr>
        <w:t>50</w:t>
      </w:r>
    </w:p>
    <w:p w14:paraId="4CC9A083" w14:textId="70005127" w:rsidR="00825A92" w:rsidRDefault="00EC14B8" w:rsidP="00305A58">
      <w:pPr>
        <w:ind w:left="1843" w:right="-139" w:hanging="1843"/>
        <w:rPr>
          <w:b/>
          <w:spacing w:val="-2"/>
        </w:rPr>
      </w:pPr>
      <w:r>
        <w:rPr>
          <w:b/>
          <w:spacing w:val="-2"/>
        </w:rPr>
        <w:t>Reservation:</w:t>
      </w:r>
      <w:r>
        <w:rPr>
          <w:b/>
          <w:spacing w:val="-2"/>
        </w:rPr>
        <w:tab/>
      </w:r>
      <w:r>
        <w:t>Every</w:t>
      </w:r>
      <w:r>
        <w:rPr>
          <w:spacing w:val="40"/>
        </w:rPr>
        <w:t xml:space="preserve"> </w:t>
      </w:r>
      <w:r>
        <w:t>Singapore-incorporated</w:t>
      </w:r>
      <w:r>
        <w:rPr>
          <w:spacing w:val="40"/>
        </w:rPr>
        <w:t xml:space="preserve"> </w:t>
      </w:r>
      <w:r>
        <w:t>company</w:t>
      </w:r>
      <w:r>
        <w:rPr>
          <w:spacing w:val="40"/>
        </w:rPr>
        <w:t xml:space="preserve"> </w:t>
      </w:r>
      <w:r>
        <w:t>shall</w:t>
      </w:r>
      <w:r>
        <w:rPr>
          <w:spacing w:val="40"/>
        </w:rPr>
        <w:t xml:space="preserve"> </w:t>
      </w:r>
      <w:r>
        <w:t>have</w:t>
      </w:r>
      <w:r>
        <w:rPr>
          <w:spacing w:val="40"/>
        </w:rPr>
        <w:t xml:space="preserve"> </w:t>
      </w:r>
      <w:r>
        <w:t>at</w:t>
      </w:r>
      <w:r>
        <w:rPr>
          <w:spacing w:val="40"/>
        </w:rPr>
        <w:t xml:space="preserve"> </w:t>
      </w:r>
      <w:r>
        <w:t>least</w:t>
      </w:r>
      <w:r>
        <w:rPr>
          <w:spacing w:val="40"/>
        </w:rPr>
        <w:t xml:space="preserve"> </w:t>
      </w:r>
      <w:r>
        <w:t>one director who is ordinarily resident in Singapore.</w:t>
      </w:r>
    </w:p>
    <w:p w14:paraId="4DEB1903" w14:textId="3FF2831C" w:rsidR="00071E40" w:rsidRDefault="00071E40">
      <w:pPr>
        <w:spacing w:after="0"/>
        <w:ind w:firstLine="0"/>
        <w:jc w:val="left"/>
        <w:rPr>
          <w:b/>
          <w:spacing w:val="-2"/>
        </w:rPr>
      </w:pPr>
      <w:r>
        <w:rPr>
          <w:b/>
          <w:spacing w:val="-2"/>
        </w:rPr>
        <w:br w:type="page"/>
      </w:r>
    </w:p>
    <w:p w14:paraId="25768F6B" w14:textId="77777777" w:rsidR="00071E40" w:rsidRDefault="00071E40" w:rsidP="00071E40">
      <w:pPr>
        <w:pStyle w:val="Heading1"/>
        <w:spacing w:after="360"/>
      </w:pPr>
      <w:r w:rsidRPr="00071E40">
        <w:lastRenderedPageBreak/>
        <w:t xml:space="preserve">ANNEX 6 </w:t>
      </w:r>
    </w:p>
    <w:p w14:paraId="5068BB69" w14:textId="77777777" w:rsidR="00071E40" w:rsidRPr="00071E40" w:rsidRDefault="00071E40" w:rsidP="00071E40">
      <w:pPr>
        <w:pStyle w:val="Heading2"/>
        <w:spacing w:before="0"/>
        <w:rPr>
          <w:b/>
        </w:rPr>
      </w:pPr>
      <w:r w:rsidRPr="00071E40">
        <w:rPr>
          <w:b/>
        </w:rPr>
        <w:t>SECTION</w:t>
      </w:r>
      <w:r w:rsidRPr="00071E40">
        <w:rPr>
          <w:b/>
          <w:spacing w:val="-15"/>
        </w:rPr>
        <w:t xml:space="preserve"> </w:t>
      </w:r>
      <w:r w:rsidRPr="00071E40">
        <w:rPr>
          <w:b/>
        </w:rPr>
        <w:t>B</w:t>
      </w:r>
    </w:p>
    <w:p w14:paraId="2F5CB114" w14:textId="77777777" w:rsidR="00071E40" w:rsidRPr="00071E40" w:rsidRDefault="00071E40" w:rsidP="00071E40">
      <w:pPr>
        <w:pStyle w:val="Heading3"/>
        <w:ind w:left="-142"/>
        <w:jc w:val="left"/>
        <w:rPr>
          <w:i w:val="0"/>
          <w:iCs w:val="0"/>
          <w:w w:val="95"/>
        </w:rPr>
      </w:pPr>
      <w:r w:rsidRPr="00071E40">
        <w:rPr>
          <w:i w:val="0"/>
          <w:iCs w:val="0"/>
          <w:w w:val="95"/>
        </w:rPr>
        <w:t>B-1</w:t>
      </w:r>
    </w:p>
    <w:p w14:paraId="559C9A3E" w14:textId="15BF5E76" w:rsidR="00825A92" w:rsidRDefault="00071E40" w:rsidP="00CC42AE">
      <w:pPr>
        <w:ind w:left="1843" w:right="-948" w:hanging="1843"/>
        <w:rPr>
          <w:b/>
          <w:spacing w:val="-2"/>
        </w:rPr>
      </w:pPr>
      <w:r>
        <w:rPr>
          <w:b/>
          <w:spacing w:val="-2"/>
        </w:rPr>
        <w:t>Sector:</w:t>
      </w:r>
      <w:r>
        <w:rPr>
          <w:b/>
          <w:spacing w:val="-2"/>
        </w:rPr>
        <w:tab/>
      </w:r>
      <w:r>
        <w:t>Financial</w:t>
      </w:r>
      <w:r>
        <w:rPr>
          <w:spacing w:val="-9"/>
        </w:rPr>
        <w:t xml:space="preserve"> </w:t>
      </w:r>
      <w:r>
        <w:rPr>
          <w:spacing w:val="-2"/>
        </w:rPr>
        <w:t>Services</w:t>
      </w:r>
    </w:p>
    <w:p w14:paraId="4E41BA2B" w14:textId="1F16E6DE" w:rsidR="00825A92" w:rsidRDefault="00071E40" w:rsidP="00CC42AE">
      <w:pPr>
        <w:ind w:left="1843" w:right="-948" w:hanging="1843"/>
        <w:rPr>
          <w:b/>
          <w:spacing w:val="-2"/>
        </w:rPr>
      </w:pPr>
      <w:r>
        <w:rPr>
          <w:b/>
          <w:w w:val="95"/>
        </w:rPr>
        <w:t>Sub-</w:t>
      </w:r>
      <w:r>
        <w:rPr>
          <w:b/>
          <w:spacing w:val="-2"/>
        </w:rPr>
        <w:t>Sector:</w:t>
      </w:r>
      <w:r>
        <w:rPr>
          <w:b/>
          <w:spacing w:val="-2"/>
        </w:rPr>
        <w:tab/>
      </w:r>
      <w:r>
        <w:rPr>
          <w:spacing w:val="-2"/>
        </w:rPr>
        <w:t>Banking</w:t>
      </w:r>
    </w:p>
    <w:p w14:paraId="24D92175" w14:textId="1F9319FF" w:rsidR="00071E40" w:rsidRPr="00071E40" w:rsidRDefault="00071E40" w:rsidP="00071E40">
      <w:pPr>
        <w:pStyle w:val="TableParagraph"/>
        <w:spacing w:before="130" w:after="0" w:line="275" w:lineRule="exact"/>
        <w:ind w:left="1843" w:hanging="1843"/>
      </w:pPr>
      <w:r>
        <w:rPr>
          <w:b/>
          <w:spacing w:val="-2"/>
        </w:rPr>
        <w:t xml:space="preserve">Obligations </w:t>
      </w:r>
      <w:r>
        <w:rPr>
          <w:b/>
          <w:spacing w:val="-2"/>
        </w:rPr>
        <w:tab/>
      </w:r>
      <w:r>
        <w:t>National</w:t>
      </w:r>
      <w:r>
        <w:rPr>
          <w:spacing w:val="-11"/>
        </w:rPr>
        <w:t xml:space="preserve"> </w:t>
      </w:r>
      <w:r>
        <w:rPr>
          <w:spacing w:val="-2"/>
        </w:rPr>
        <w:t>Treatment</w:t>
      </w:r>
    </w:p>
    <w:p w14:paraId="0B4F93A1" w14:textId="3F758C0B" w:rsidR="00825A92" w:rsidRDefault="00071E40" w:rsidP="00CC42AE">
      <w:pPr>
        <w:ind w:left="1843" w:right="-948" w:hanging="1843"/>
        <w:rPr>
          <w:b/>
          <w:spacing w:val="-2"/>
        </w:rPr>
      </w:pPr>
      <w:r>
        <w:rPr>
          <w:b/>
          <w:spacing w:val="-2"/>
        </w:rPr>
        <w:t>Concerned:</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2100DE8A" w14:textId="5FF6FDCC" w:rsidR="00071E40" w:rsidRDefault="00071E40" w:rsidP="00071E40">
      <w:pPr>
        <w:spacing w:after="0"/>
        <w:ind w:left="1843" w:right="-948" w:hanging="1843"/>
        <w:rPr>
          <w:b/>
        </w:rPr>
      </w:pPr>
      <w:r>
        <w:rPr>
          <w:b/>
        </w:rPr>
        <w:t xml:space="preserve">Level of </w:t>
      </w:r>
      <w:r>
        <w:rPr>
          <w:b/>
        </w:rPr>
        <w:tab/>
      </w:r>
      <w:r>
        <w:rPr>
          <w:spacing w:val="-2"/>
        </w:rPr>
        <w:t>National</w:t>
      </w:r>
    </w:p>
    <w:p w14:paraId="3F024F17" w14:textId="1E96F9FB" w:rsidR="00825A92" w:rsidRDefault="00071E40" w:rsidP="00CC42AE">
      <w:pPr>
        <w:ind w:left="1843" w:right="-948" w:hanging="1843"/>
        <w:rPr>
          <w:b/>
          <w:spacing w:val="-2"/>
        </w:rPr>
      </w:pPr>
      <w:r>
        <w:rPr>
          <w:b/>
          <w:spacing w:val="-2"/>
        </w:rPr>
        <w:t>Government:</w:t>
      </w:r>
    </w:p>
    <w:p w14:paraId="783A408B" w14:textId="5FA60B34" w:rsidR="00825A92" w:rsidRDefault="00071E40" w:rsidP="00CC42AE">
      <w:pPr>
        <w:ind w:left="1843" w:right="-948" w:hanging="1843"/>
        <w:rPr>
          <w:b/>
          <w:spacing w:val="-2"/>
        </w:rPr>
      </w:pPr>
      <w:r>
        <w:rPr>
          <w:b/>
          <w:spacing w:val="-2"/>
        </w:rPr>
        <w:t>Measure:</w:t>
      </w:r>
      <w:r>
        <w:rPr>
          <w:b/>
          <w:spacing w:val="-2"/>
        </w:rPr>
        <w:tab/>
      </w:r>
      <w:r>
        <w:rPr>
          <w:i/>
        </w:rPr>
        <w:t>Banking</w:t>
      </w:r>
      <w:r>
        <w:rPr>
          <w:i/>
          <w:spacing w:val="-4"/>
        </w:rPr>
        <w:t xml:space="preserve"> </w:t>
      </w:r>
      <w:r>
        <w:rPr>
          <w:i/>
        </w:rPr>
        <w:t>Act</w:t>
      </w:r>
      <w:r>
        <w:t>,</w:t>
      </w:r>
      <w:r>
        <w:rPr>
          <w:spacing w:val="-1"/>
        </w:rPr>
        <w:t xml:space="preserve"> </w:t>
      </w:r>
      <w:r>
        <w:t>Cap.</w:t>
      </w:r>
      <w:r>
        <w:rPr>
          <w:spacing w:val="-5"/>
        </w:rPr>
        <w:t xml:space="preserve"> </w:t>
      </w:r>
      <w:r>
        <w:t>19,</w:t>
      </w:r>
      <w:r>
        <w:rPr>
          <w:spacing w:val="-5"/>
        </w:rPr>
        <w:t xml:space="preserve"> </w:t>
      </w:r>
      <w:r>
        <w:t>MAS</w:t>
      </w:r>
      <w:r>
        <w:rPr>
          <w:spacing w:val="-3"/>
        </w:rPr>
        <w:t xml:space="preserve"> </w:t>
      </w:r>
      <w:r>
        <w:t>Notice</w:t>
      </w:r>
      <w:r>
        <w:rPr>
          <w:spacing w:val="-4"/>
        </w:rPr>
        <w:t xml:space="preserve"> </w:t>
      </w:r>
      <w:r>
        <w:rPr>
          <w:spacing w:val="-5"/>
        </w:rPr>
        <w:t>619</w:t>
      </w:r>
    </w:p>
    <w:p w14:paraId="4E9CEF7F" w14:textId="323E9EED" w:rsidR="008020EF" w:rsidRDefault="00071E40" w:rsidP="00305A58">
      <w:pPr>
        <w:ind w:left="1843" w:right="-848" w:hanging="1843"/>
        <w:rPr>
          <w:b/>
          <w:spacing w:val="-2"/>
        </w:rPr>
      </w:pPr>
      <w:r>
        <w:rPr>
          <w:b/>
          <w:spacing w:val="-2"/>
        </w:rPr>
        <w:t>Reservation:</w:t>
      </w:r>
      <w:r>
        <w:rPr>
          <w:b/>
          <w:spacing w:val="-2"/>
        </w:rPr>
        <w:tab/>
      </w:r>
      <w:r>
        <w:t>Singapore reserves the right to adopt or maintain any measure affecting the supply</w:t>
      </w:r>
      <w:r>
        <w:rPr>
          <w:spacing w:val="-1"/>
        </w:rPr>
        <w:t xml:space="preserve"> </w:t>
      </w:r>
      <w:r>
        <w:t>of</w:t>
      </w:r>
      <w:r>
        <w:rPr>
          <w:spacing w:val="-4"/>
        </w:rPr>
        <w:t xml:space="preserve"> </w:t>
      </w:r>
      <w:r>
        <w:t>services by foreign banks with Qualifying Full Bank privileges, save that</w:t>
      </w:r>
      <w:r>
        <w:rPr>
          <w:spacing w:val="-11"/>
        </w:rPr>
        <w:t xml:space="preserve"> </w:t>
      </w:r>
      <w:r>
        <w:t>any</w:t>
      </w:r>
      <w:r>
        <w:rPr>
          <w:spacing w:val="-15"/>
        </w:rPr>
        <w:t xml:space="preserve"> </w:t>
      </w:r>
      <w:r>
        <w:t>such</w:t>
      </w:r>
      <w:r>
        <w:rPr>
          <w:spacing w:val="-9"/>
        </w:rPr>
        <w:t xml:space="preserve"> </w:t>
      </w:r>
      <w:r>
        <w:t>measures</w:t>
      </w:r>
      <w:r>
        <w:rPr>
          <w:spacing w:val="-11"/>
        </w:rPr>
        <w:t xml:space="preserve"> </w:t>
      </w:r>
      <w:r>
        <w:t>shall</w:t>
      </w:r>
      <w:r>
        <w:rPr>
          <w:spacing w:val="-12"/>
        </w:rPr>
        <w:t xml:space="preserve"> </w:t>
      </w:r>
      <w:r>
        <w:t>not</w:t>
      </w:r>
      <w:r>
        <w:rPr>
          <w:spacing w:val="-8"/>
        </w:rPr>
        <w:t xml:space="preserve"> </w:t>
      </w:r>
      <w:r>
        <w:t>decrease</w:t>
      </w:r>
      <w:r>
        <w:rPr>
          <w:spacing w:val="-14"/>
        </w:rPr>
        <w:t xml:space="preserve"> </w:t>
      </w:r>
      <w:r>
        <w:t>the</w:t>
      </w:r>
      <w:r>
        <w:rPr>
          <w:spacing w:val="-10"/>
        </w:rPr>
        <w:t xml:space="preserve"> </w:t>
      </w:r>
      <w:r>
        <w:t>Qualifying</w:t>
      </w:r>
      <w:r>
        <w:rPr>
          <w:spacing w:val="-9"/>
        </w:rPr>
        <w:t xml:space="preserve"> </w:t>
      </w:r>
      <w:r>
        <w:t>Full</w:t>
      </w:r>
      <w:r>
        <w:rPr>
          <w:spacing w:val="-15"/>
        </w:rPr>
        <w:t xml:space="preserve"> </w:t>
      </w:r>
      <w:r>
        <w:t>Bank</w:t>
      </w:r>
      <w:r>
        <w:rPr>
          <w:spacing w:val="-9"/>
        </w:rPr>
        <w:t xml:space="preserve"> </w:t>
      </w:r>
      <w:r>
        <w:t>Privileges</w:t>
      </w:r>
      <w:r>
        <w:rPr>
          <w:spacing w:val="-3"/>
        </w:rPr>
        <w:t xml:space="preserve"> </w:t>
      </w:r>
      <w:r>
        <w:t>in respect</w:t>
      </w:r>
      <w:r>
        <w:rPr>
          <w:spacing w:val="-12"/>
        </w:rPr>
        <w:t xml:space="preserve"> </w:t>
      </w:r>
      <w:r>
        <w:t>of</w:t>
      </w:r>
      <w:r>
        <w:rPr>
          <w:spacing w:val="-16"/>
        </w:rPr>
        <w:t xml:space="preserve"> </w:t>
      </w:r>
      <w:r>
        <w:t>the</w:t>
      </w:r>
      <w:r>
        <w:rPr>
          <w:spacing w:val="-11"/>
        </w:rPr>
        <w:t xml:space="preserve"> </w:t>
      </w:r>
      <w:r>
        <w:t>supply</w:t>
      </w:r>
      <w:r>
        <w:rPr>
          <w:spacing w:val="-14"/>
        </w:rPr>
        <w:t xml:space="preserve"> </w:t>
      </w:r>
      <w:r>
        <w:t>of</w:t>
      </w:r>
      <w:r>
        <w:rPr>
          <w:spacing w:val="-13"/>
        </w:rPr>
        <w:t xml:space="preserve"> </w:t>
      </w:r>
      <w:r>
        <w:t>services</w:t>
      </w:r>
      <w:r>
        <w:rPr>
          <w:spacing w:val="-12"/>
        </w:rPr>
        <w:t xml:space="preserve"> </w:t>
      </w:r>
      <w:r>
        <w:t>enjoyed</w:t>
      </w:r>
      <w:r>
        <w:rPr>
          <w:spacing w:val="-6"/>
        </w:rPr>
        <w:t xml:space="preserve"> </w:t>
      </w:r>
      <w:r>
        <w:t>by</w:t>
      </w:r>
      <w:r>
        <w:rPr>
          <w:spacing w:val="-10"/>
        </w:rPr>
        <w:t xml:space="preserve"> </w:t>
      </w:r>
      <w:r>
        <w:t>foreign</w:t>
      </w:r>
      <w:r>
        <w:rPr>
          <w:spacing w:val="-10"/>
        </w:rPr>
        <w:t xml:space="preserve"> </w:t>
      </w:r>
      <w:r>
        <w:t>banks</w:t>
      </w:r>
      <w:r>
        <w:rPr>
          <w:spacing w:val="-13"/>
        </w:rPr>
        <w:t xml:space="preserve"> </w:t>
      </w:r>
      <w:r>
        <w:t>with</w:t>
      </w:r>
      <w:r>
        <w:rPr>
          <w:spacing w:val="-14"/>
        </w:rPr>
        <w:t xml:space="preserve"> </w:t>
      </w:r>
      <w:r>
        <w:t>Qualifying</w:t>
      </w:r>
      <w:r>
        <w:rPr>
          <w:spacing w:val="-5"/>
        </w:rPr>
        <w:t xml:space="preserve"> </w:t>
      </w:r>
      <w:r>
        <w:rPr>
          <w:spacing w:val="-4"/>
        </w:rPr>
        <w:t xml:space="preserve">Bank </w:t>
      </w:r>
      <w:r>
        <w:t>Privileges</w:t>
      </w:r>
      <w:r>
        <w:rPr>
          <w:spacing w:val="-1"/>
        </w:rPr>
        <w:t xml:space="preserve"> </w:t>
      </w:r>
      <w:r>
        <w:t>as</w:t>
      </w:r>
      <w:r>
        <w:rPr>
          <w:spacing w:val="-1"/>
        </w:rPr>
        <w:t xml:space="preserve"> </w:t>
      </w:r>
      <w:r>
        <w:t>of</w:t>
      </w:r>
      <w:r>
        <w:rPr>
          <w:spacing w:val="-7"/>
        </w:rPr>
        <w:t xml:space="preserve"> </w:t>
      </w:r>
      <w:r>
        <w:t>the date</w:t>
      </w:r>
      <w:r>
        <w:rPr>
          <w:spacing w:val="-5"/>
        </w:rPr>
        <w:t xml:space="preserve"> </w:t>
      </w:r>
      <w:r>
        <w:t>of</w:t>
      </w:r>
      <w:r>
        <w:rPr>
          <w:spacing w:val="-7"/>
        </w:rPr>
        <w:t xml:space="preserve"> </w:t>
      </w:r>
      <w:r>
        <w:t>entry</w:t>
      </w:r>
      <w:r>
        <w:rPr>
          <w:spacing w:val="-4"/>
        </w:rPr>
        <w:t xml:space="preserve"> </w:t>
      </w:r>
      <w:r>
        <w:t>into</w:t>
      </w:r>
      <w:r>
        <w:rPr>
          <w:spacing w:val="5"/>
        </w:rPr>
        <w:t xml:space="preserve"> </w:t>
      </w:r>
      <w:r>
        <w:t>force</w:t>
      </w:r>
      <w:r>
        <w:rPr>
          <w:spacing w:val="-5"/>
        </w:rPr>
        <w:t xml:space="preserve"> </w:t>
      </w:r>
      <w:r>
        <w:t>of</w:t>
      </w:r>
      <w:r>
        <w:rPr>
          <w:spacing w:val="-7"/>
        </w:rPr>
        <w:t xml:space="preserve"> </w:t>
      </w:r>
      <w:r>
        <w:t>this</w:t>
      </w:r>
      <w:r>
        <w:rPr>
          <w:spacing w:val="3"/>
        </w:rPr>
        <w:t xml:space="preserve"> </w:t>
      </w:r>
      <w:r>
        <w:rPr>
          <w:spacing w:val="-2"/>
        </w:rPr>
        <w:t>Agreement.</w:t>
      </w:r>
    </w:p>
    <w:p w14:paraId="03576D58" w14:textId="163ED0C4" w:rsidR="00071E40" w:rsidRDefault="00071E40">
      <w:pPr>
        <w:spacing w:after="0"/>
        <w:ind w:firstLine="0"/>
        <w:jc w:val="left"/>
        <w:rPr>
          <w:b/>
          <w:spacing w:val="-2"/>
        </w:rPr>
      </w:pPr>
      <w:r>
        <w:rPr>
          <w:b/>
          <w:spacing w:val="-2"/>
        </w:rPr>
        <w:br w:type="page"/>
      </w:r>
    </w:p>
    <w:p w14:paraId="7180288D" w14:textId="1AB30ACC" w:rsidR="00071E40" w:rsidRPr="00071E40" w:rsidRDefault="00071E40" w:rsidP="00071E40">
      <w:pPr>
        <w:pStyle w:val="Heading3"/>
        <w:ind w:left="-142"/>
        <w:jc w:val="left"/>
        <w:rPr>
          <w:i w:val="0"/>
          <w:iCs w:val="0"/>
          <w:w w:val="95"/>
        </w:rPr>
      </w:pPr>
      <w:r w:rsidRPr="00071E40">
        <w:rPr>
          <w:i w:val="0"/>
          <w:iCs w:val="0"/>
          <w:w w:val="95"/>
        </w:rPr>
        <w:lastRenderedPageBreak/>
        <w:t>B-</w:t>
      </w:r>
      <w:r>
        <w:rPr>
          <w:i w:val="0"/>
          <w:iCs w:val="0"/>
          <w:w w:val="95"/>
        </w:rPr>
        <w:t>2</w:t>
      </w:r>
    </w:p>
    <w:p w14:paraId="02DBA096" w14:textId="74ED2DB7" w:rsidR="00071E40" w:rsidRDefault="00C951E2"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4915B5EE" w14:textId="6AA0F4C0" w:rsidR="00071E40" w:rsidRDefault="00C951E2" w:rsidP="00FE4BB1">
      <w:pPr>
        <w:ind w:left="1843" w:right="-227" w:hanging="1843"/>
        <w:rPr>
          <w:b/>
          <w:spacing w:val="-2"/>
        </w:rPr>
      </w:pPr>
      <w:r>
        <w:rPr>
          <w:b/>
          <w:w w:val="95"/>
        </w:rPr>
        <w:t>Sub-</w:t>
      </w:r>
      <w:r>
        <w:rPr>
          <w:b/>
          <w:spacing w:val="-2"/>
        </w:rPr>
        <w:t>Sector:</w:t>
      </w:r>
      <w:r>
        <w:rPr>
          <w:b/>
          <w:spacing w:val="-2"/>
        </w:rPr>
        <w:tab/>
      </w:r>
      <w:r>
        <w:t>Settlement</w:t>
      </w:r>
      <w:r>
        <w:rPr>
          <w:spacing w:val="-3"/>
        </w:rPr>
        <w:t xml:space="preserve"> </w:t>
      </w:r>
      <w:r>
        <w:t>and</w:t>
      </w:r>
      <w:r>
        <w:rPr>
          <w:spacing w:val="-7"/>
        </w:rPr>
        <w:t xml:space="preserve"> </w:t>
      </w:r>
      <w:r>
        <w:t>clearing</w:t>
      </w:r>
      <w:r>
        <w:rPr>
          <w:spacing w:val="-7"/>
        </w:rPr>
        <w:t xml:space="preserve"> </w:t>
      </w:r>
      <w:r>
        <w:t>services</w:t>
      </w:r>
      <w:r>
        <w:rPr>
          <w:spacing w:val="-5"/>
        </w:rPr>
        <w:t xml:space="preserve"> </w:t>
      </w:r>
      <w:r>
        <w:t>for</w:t>
      </w:r>
      <w:r>
        <w:rPr>
          <w:spacing w:val="-6"/>
        </w:rPr>
        <w:t xml:space="preserve"> </w:t>
      </w:r>
      <w:r>
        <w:t>financial</w:t>
      </w:r>
      <w:r>
        <w:rPr>
          <w:spacing w:val="-15"/>
        </w:rPr>
        <w:t xml:space="preserve"> </w:t>
      </w:r>
      <w:r>
        <w:t>assets,</w:t>
      </w:r>
      <w:r>
        <w:rPr>
          <w:spacing w:val="-5"/>
        </w:rPr>
        <w:t xml:space="preserve"> </w:t>
      </w:r>
      <w:r>
        <w:t>including</w:t>
      </w:r>
      <w:r>
        <w:rPr>
          <w:spacing w:val="-7"/>
        </w:rPr>
        <w:t xml:space="preserve"> </w:t>
      </w:r>
      <w:r>
        <w:t xml:space="preserve">securities, derivative </w:t>
      </w:r>
      <w:proofErr w:type="gramStart"/>
      <w:r>
        <w:t>products</w:t>
      </w:r>
      <w:proofErr w:type="gramEnd"/>
      <w:r>
        <w:t xml:space="preserve"> and other negotiable instruments</w:t>
      </w:r>
    </w:p>
    <w:p w14:paraId="73243C94" w14:textId="14775060" w:rsidR="00C951E2" w:rsidRDefault="00C951E2" w:rsidP="00C951E2">
      <w:pPr>
        <w:spacing w:after="0"/>
        <w:ind w:left="1843" w:right="45" w:hanging="1843"/>
        <w:rPr>
          <w:b/>
          <w:spacing w:val="-2"/>
        </w:rPr>
      </w:pPr>
      <w:r>
        <w:rPr>
          <w:b/>
          <w:spacing w:val="-2"/>
        </w:rPr>
        <w:t xml:space="preserve">Obligations </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4527229A" w14:textId="53C97898" w:rsidR="00071E40" w:rsidRDefault="00C951E2" w:rsidP="00E0038B">
      <w:pPr>
        <w:ind w:left="1843" w:right="45" w:hanging="1843"/>
        <w:rPr>
          <w:b/>
          <w:spacing w:val="-2"/>
        </w:rPr>
      </w:pPr>
      <w:r>
        <w:rPr>
          <w:b/>
          <w:spacing w:val="-2"/>
        </w:rPr>
        <w:t>Concerned:</w:t>
      </w:r>
    </w:p>
    <w:p w14:paraId="64A88FFF" w14:textId="684FB03A" w:rsidR="00C951E2" w:rsidRDefault="00C951E2" w:rsidP="00C951E2">
      <w:pPr>
        <w:spacing w:after="0"/>
        <w:ind w:left="1843" w:right="45" w:hanging="1843"/>
        <w:rPr>
          <w:b/>
        </w:rPr>
      </w:pPr>
      <w:r>
        <w:rPr>
          <w:b/>
        </w:rPr>
        <w:t xml:space="preserve">Level of </w:t>
      </w:r>
      <w:r>
        <w:rPr>
          <w:b/>
        </w:rPr>
        <w:tab/>
      </w:r>
      <w:r>
        <w:rPr>
          <w:spacing w:val="-2"/>
        </w:rPr>
        <w:t>National</w:t>
      </w:r>
    </w:p>
    <w:p w14:paraId="2ECDA042" w14:textId="06BEE6CA" w:rsidR="00071E40" w:rsidRDefault="00C951E2" w:rsidP="00E0038B">
      <w:pPr>
        <w:ind w:left="1843" w:right="45" w:hanging="1843"/>
        <w:rPr>
          <w:b/>
          <w:spacing w:val="-2"/>
        </w:rPr>
      </w:pPr>
      <w:r>
        <w:rPr>
          <w:b/>
          <w:spacing w:val="-2"/>
        </w:rPr>
        <w:t>Government:</w:t>
      </w:r>
    </w:p>
    <w:p w14:paraId="71502ACC" w14:textId="77777777" w:rsidR="00C951E2" w:rsidRDefault="00C951E2" w:rsidP="00C951E2">
      <w:pPr>
        <w:pStyle w:val="TableParagraph"/>
        <w:spacing w:before="130" w:after="0"/>
        <w:ind w:left="1843" w:hanging="1843"/>
      </w:pPr>
      <w:r>
        <w:rPr>
          <w:b/>
          <w:spacing w:val="-2"/>
        </w:rPr>
        <w:t>Measure:</w:t>
      </w:r>
      <w:r>
        <w:rPr>
          <w:b/>
          <w:spacing w:val="-2"/>
        </w:rPr>
        <w:tab/>
      </w:r>
      <w:r>
        <w:rPr>
          <w:i/>
        </w:rPr>
        <w:t>Companies</w:t>
      </w:r>
      <w:r>
        <w:rPr>
          <w:i/>
          <w:spacing w:val="-2"/>
        </w:rPr>
        <w:t xml:space="preserve"> </w:t>
      </w:r>
      <w:r>
        <w:rPr>
          <w:i/>
        </w:rPr>
        <w:t>Act</w:t>
      </w:r>
      <w:r>
        <w:t>,</w:t>
      </w:r>
      <w:r>
        <w:rPr>
          <w:spacing w:val="2"/>
        </w:rPr>
        <w:t xml:space="preserve"> </w:t>
      </w:r>
      <w:r>
        <w:t>Cap.</w:t>
      </w:r>
      <w:r>
        <w:rPr>
          <w:spacing w:val="2"/>
        </w:rPr>
        <w:t xml:space="preserve"> </w:t>
      </w:r>
      <w:r>
        <w:rPr>
          <w:spacing w:val="-5"/>
        </w:rPr>
        <w:t>50</w:t>
      </w:r>
    </w:p>
    <w:p w14:paraId="3E520C27" w14:textId="2B86D882" w:rsidR="00071E40" w:rsidRDefault="00C951E2" w:rsidP="00C951E2">
      <w:pPr>
        <w:ind w:left="1843" w:right="45" w:firstLine="0"/>
        <w:rPr>
          <w:b/>
          <w:spacing w:val="-2"/>
        </w:rPr>
      </w:pPr>
      <w:r>
        <w:rPr>
          <w:i/>
        </w:rPr>
        <w:t>Securities</w:t>
      </w:r>
      <w:r>
        <w:rPr>
          <w:i/>
          <w:spacing w:val="-4"/>
        </w:rPr>
        <w:t xml:space="preserve"> </w:t>
      </w:r>
      <w:r>
        <w:rPr>
          <w:i/>
        </w:rPr>
        <w:t>and</w:t>
      </w:r>
      <w:r>
        <w:rPr>
          <w:i/>
          <w:spacing w:val="-1"/>
        </w:rPr>
        <w:t xml:space="preserve"> </w:t>
      </w:r>
      <w:r>
        <w:rPr>
          <w:i/>
        </w:rPr>
        <w:t>Futures</w:t>
      </w:r>
      <w:r>
        <w:rPr>
          <w:i/>
          <w:spacing w:val="-2"/>
        </w:rPr>
        <w:t xml:space="preserve"> </w:t>
      </w:r>
      <w:r>
        <w:rPr>
          <w:i/>
        </w:rPr>
        <w:t>Act</w:t>
      </w:r>
      <w:r>
        <w:t>,</w:t>
      </w:r>
      <w:r>
        <w:rPr>
          <w:spacing w:val="1"/>
        </w:rPr>
        <w:t xml:space="preserve"> </w:t>
      </w:r>
      <w:r>
        <w:t>Cap.</w:t>
      </w:r>
      <w:r>
        <w:rPr>
          <w:spacing w:val="-3"/>
        </w:rPr>
        <w:t xml:space="preserve"> </w:t>
      </w:r>
      <w:r>
        <w:rPr>
          <w:spacing w:val="-5"/>
        </w:rPr>
        <w:t>289</w:t>
      </w:r>
    </w:p>
    <w:p w14:paraId="2DB06735" w14:textId="10DA9F0F" w:rsidR="00071E40" w:rsidRDefault="00C951E2" w:rsidP="00C951E2">
      <w:pPr>
        <w:pStyle w:val="TableParagraph"/>
        <w:spacing w:before="135" w:line="237" w:lineRule="auto"/>
        <w:ind w:left="1843" w:right="-1113" w:hanging="1843"/>
        <w:rPr>
          <w:b/>
          <w:spacing w:val="-2"/>
        </w:rPr>
      </w:pPr>
      <w:r>
        <w:rPr>
          <w:b/>
          <w:spacing w:val="-2"/>
        </w:rPr>
        <w:t>Reservation:</w:t>
      </w:r>
      <w:r>
        <w:rPr>
          <w:b/>
          <w:spacing w:val="-2"/>
        </w:rPr>
        <w:tab/>
      </w:r>
      <w:r>
        <w:t>Singapore</w:t>
      </w:r>
      <w:r>
        <w:rPr>
          <w:spacing w:val="33"/>
        </w:rPr>
        <w:t xml:space="preserve"> </w:t>
      </w:r>
      <w:r>
        <w:t>reserves</w:t>
      </w:r>
      <w:r>
        <w:rPr>
          <w:spacing w:val="32"/>
        </w:rPr>
        <w:t xml:space="preserve"> </w:t>
      </w:r>
      <w:r>
        <w:t>the</w:t>
      </w:r>
      <w:r>
        <w:rPr>
          <w:spacing w:val="33"/>
        </w:rPr>
        <w:t xml:space="preserve"> </w:t>
      </w:r>
      <w:r>
        <w:t>right</w:t>
      </w:r>
      <w:r>
        <w:rPr>
          <w:spacing w:val="34"/>
        </w:rPr>
        <w:t xml:space="preserve"> </w:t>
      </w:r>
      <w:r>
        <w:t>to</w:t>
      </w:r>
      <w:r>
        <w:rPr>
          <w:spacing w:val="39"/>
        </w:rPr>
        <w:t xml:space="preserve"> </w:t>
      </w:r>
      <w:r>
        <w:t>adopt</w:t>
      </w:r>
      <w:r>
        <w:rPr>
          <w:spacing w:val="31"/>
        </w:rPr>
        <w:t xml:space="preserve"> </w:t>
      </w:r>
      <w:r>
        <w:t>or</w:t>
      </w:r>
      <w:r>
        <w:rPr>
          <w:spacing w:val="32"/>
        </w:rPr>
        <w:t xml:space="preserve"> </w:t>
      </w:r>
      <w:r>
        <w:t>maintain</w:t>
      </w:r>
      <w:r>
        <w:rPr>
          <w:spacing w:val="31"/>
        </w:rPr>
        <w:t xml:space="preserve"> </w:t>
      </w:r>
      <w:r>
        <w:t>any</w:t>
      </w:r>
      <w:r>
        <w:rPr>
          <w:spacing w:val="30"/>
        </w:rPr>
        <w:t xml:space="preserve"> </w:t>
      </w:r>
      <w:r>
        <w:t>measure</w:t>
      </w:r>
      <w:r>
        <w:rPr>
          <w:spacing w:val="32"/>
        </w:rPr>
        <w:t xml:space="preserve"> </w:t>
      </w:r>
      <w:r>
        <w:t>affecting</w:t>
      </w:r>
      <w:r>
        <w:rPr>
          <w:spacing w:val="33"/>
        </w:rPr>
        <w:t xml:space="preserve"> </w:t>
      </w:r>
      <w:r>
        <w:t>the supply</w:t>
      </w:r>
      <w:r>
        <w:rPr>
          <w:spacing w:val="61"/>
        </w:rPr>
        <w:t xml:space="preserve"> </w:t>
      </w:r>
      <w:r>
        <w:t>of</w:t>
      </w:r>
      <w:r>
        <w:rPr>
          <w:spacing w:val="59"/>
        </w:rPr>
        <w:t xml:space="preserve"> </w:t>
      </w:r>
      <w:r>
        <w:t>clearing</w:t>
      </w:r>
      <w:r>
        <w:rPr>
          <w:spacing w:val="66"/>
        </w:rPr>
        <w:t xml:space="preserve"> </w:t>
      </w:r>
      <w:r>
        <w:t>and</w:t>
      </w:r>
      <w:r>
        <w:rPr>
          <w:spacing w:val="67"/>
        </w:rPr>
        <w:t xml:space="preserve"> </w:t>
      </w:r>
      <w:r>
        <w:t>settlement</w:t>
      </w:r>
      <w:r>
        <w:rPr>
          <w:spacing w:val="71"/>
        </w:rPr>
        <w:t xml:space="preserve"> </w:t>
      </w:r>
      <w:r>
        <w:t>services</w:t>
      </w:r>
      <w:r>
        <w:rPr>
          <w:spacing w:val="69"/>
        </w:rPr>
        <w:t xml:space="preserve"> </w:t>
      </w:r>
      <w:r>
        <w:t>for</w:t>
      </w:r>
      <w:r>
        <w:rPr>
          <w:spacing w:val="68"/>
        </w:rPr>
        <w:t xml:space="preserve"> </w:t>
      </w:r>
      <w:r>
        <w:t>exchange</w:t>
      </w:r>
      <w:r>
        <w:rPr>
          <w:spacing w:val="65"/>
        </w:rPr>
        <w:t xml:space="preserve"> </w:t>
      </w:r>
      <w:r>
        <w:t>traded</w:t>
      </w:r>
      <w:r>
        <w:rPr>
          <w:spacing w:val="67"/>
        </w:rPr>
        <w:t xml:space="preserve"> </w:t>
      </w:r>
      <w:r>
        <w:rPr>
          <w:spacing w:val="-2"/>
        </w:rPr>
        <w:t xml:space="preserve">securities, </w:t>
      </w:r>
      <w:r>
        <w:t>financial</w:t>
      </w:r>
      <w:r>
        <w:rPr>
          <w:spacing w:val="-13"/>
        </w:rPr>
        <w:t xml:space="preserve"> </w:t>
      </w:r>
      <w:proofErr w:type="gramStart"/>
      <w:r>
        <w:t>futures</w:t>
      </w:r>
      <w:proofErr w:type="gramEnd"/>
      <w:r>
        <w:rPr>
          <w:spacing w:val="-9"/>
        </w:rPr>
        <w:t xml:space="preserve"> </w:t>
      </w:r>
      <w:r>
        <w:t>and</w:t>
      </w:r>
      <w:r>
        <w:rPr>
          <w:spacing w:val="-4"/>
        </w:rPr>
        <w:t xml:space="preserve"> </w:t>
      </w:r>
      <w:r>
        <w:t>interbank</w:t>
      </w:r>
      <w:r>
        <w:rPr>
          <w:spacing w:val="-7"/>
        </w:rPr>
        <w:t xml:space="preserve"> </w:t>
      </w:r>
      <w:r>
        <w:rPr>
          <w:spacing w:val="-2"/>
        </w:rPr>
        <w:t>transfers.</w:t>
      </w:r>
    </w:p>
    <w:p w14:paraId="7C7A0651" w14:textId="73FCB537" w:rsidR="00FA72E9" w:rsidRDefault="00FA72E9">
      <w:pPr>
        <w:spacing w:after="0"/>
        <w:ind w:firstLine="0"/>
        <w:jc w:val="left"/>
        <w:rPr>
          <w:b/>
          <w:spacing w:val="-2"/>
        </w:rPr>
      </w:pPr>
      <w:r>
        <w:rPr>
          <w:b/>
          <w:spacing w:val="-2"/>
        </w:rPr>
        <w:br w:type="page"/>
      </w:r>
    </w:p>
    <w:p w14:paraId="229334C3" w14:textId="53E2E79C" w:rsidR="00FA72E9" w:rsidRPr="00071E40" w:rsidRDefault="00FA72E9" w:rsidP="00FA72E9">
      <w:pPr>
        <w:pStyle w:val="Heading3"/>
        <w:ind w:left="-142"/>
        <w:jc w:val="left"/>
        <w:rPr>
          <w:i w:val="0"/>
          <w:iCs w:val="0"/>
          <w:w w:val="95"/>
        </w:rPr>
      </w:pPr>
      <w:r w:rsidRPr="00071E40">
        <w:rPr>
          <w:i w:val="0"/>
          <w:iCs w:val="0"/>
          <w:w w:val="95"/>
        </w:rPr>
        <w:lastRenderedPageBreak/>
        <w:t>B-</w:t>
      </w:r>
      <w:r>
        <w:rPr>
          <w:i w:val="0"/>
          <w:iCs w:val="0"/>
          <w:w w:val="95"/>
        </w:rPr>
        <w:t>3</w:t>
      </w:r>
    </w:p>
    <w:p w14:paraId="40C0ED5A" w14:textId="73FA1D2D" w:rsidR="00071E40" w:rsidRDefault="00FA72E9"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08DFD29F" w14:textId="0371078F" w:rsidR="00FA72E9" w:rsidRDefault="00FA72E9" w:rsidP="00E0038B">
      <w:pPr>
        <w:ind w:left="1843" w:right="45" w:hanging="1843"/>
        <w:rPr>
          <w:b/>
          <w:spacing w:val="-2"/>
        </w:rPr>
      </w:pPr>
      <w:r>
        <w:rPr>
          <w:b/>
          <w:w w:val="95"/>
        </w:rPr>
        <w:t>Sub-</w:t>
      </w:r>
      <w:r>
        <w:rPr>
          <w:b/>
          <w:spacing w:val="-2"/>
        </w:rPr>
        <w:t>Sector:</w:t>
      </w:r>
      <w:r>
        <w:rPr>
          <w:b/>
          <w:spacing w:val="-2"/>
        </w:rPr>
        <w:tab/>
      </w:r>
      <w:r>
        <w:t>Social</w:t>
      </w:r>
      <w:r>
        <w:rPr>
          <w:spacing w:val="-12"/>
        </w:rPr>
        <w:t xml:space="preserve"> </w:t>
      </w:r>
      <w:r>
        <w:rPr>
          <w:spacing w:val="-2"/>
        </w:rPr>
        <w:t>Services</w:t>
      </w:r>
    </w:p>
    <w:p w14:paraId="2D9D3169" w14:textId="7A044A1A" w:rsidR="00FA72E9" w:rsidRDefault="00FA72E9" w:rsidP="00FA72E9">
      <w:pPr>
        <w:spacing w:after="0"/>
        <w:ind w:left="1843" w:right="45" w:hanging="1843"/>
        <w:rPr>
          <w:b/>
          <w:spacing w:val="-2"/>
        </w:rPr>
      </w:pPr>
      <w:r>
        <w:rPr>
          <w:b/>
          <w:spacing w:val="-2"/>
        </w:rPr>
        <w:t xml:space="preserve">Obligations </w:t>
      </w:r>
      <w:r>
        <w:rPr>
          <w:b/>
          <w:spacing w:val="-2"/>
        </w:rPr>
        <w:tab/>
      </w:r>
      <w:r>
        <w:t>Market</w:t>
      </w:r>
      <w:r>
        <w:rPr>
          <w:spacing w:val="-11"/>
        </w:rPr>
        <w:t xml:space="preserve"> </w:t>
      </w:r>
      <w:r>
        <w:t>Access</w:t>
      </w:r>
      <w:r>
        <w:rPr>
          <w:spacing w:val="-9"/>
        </w:rPr>
        <w:t xml:space="preserve"> </w:t>
      </w:r>
      <w:r>
        <w:t>for</w:t>
      </w:r>
      <w:r>
        <w:rPr>
          <w:spacing w:val="-11"/>
        </w:rPr>
        <w:t xml:space="preserve"> </w:t>
      </w:r>
      <w:r>
        <w:t>Financial</w:t>
      </w:r>
      <w:r>
        <w:rPr>
          <w:spacing w:val="-15"/>
        </w:rPr>
        <w:t xml:space="preserve"> </w:t>
      </w:r>
      <w:r>
        <w:t xml:space="preserve">Institutions </w:t>
      </w:r>
    </w:p>
    <w:p w14:paraId="48DCEF4E" w14:textId="5E2881DD" w:rsidR="00FA72E9" w:rsidRDefault="00FA72E9" w:rsidP="00E0038B">
      <w:pPr>
        <w:ind w:left="1843" w:right="45" w:hanging="1843"/>
        <w:rPr>
          <w:b/>
          <w:spacing w:val="-2"/>
        </w:rPr>
      </w:pPr>
      <w:r>
        <w:rPr>
          <w:b/>
          <w:spacing w:val="-2"/>
        </w:rPr>
        <w:t>Concerned:</w:t>
      </w:r>
      <w:r w:rsidRPr="00FA72E9">
        <w:t xml:space="preserve"> </w:t>
      </w:r>
      <w:r>
        <w:tab/>
        <w:t>Cross-Border Trade</w:t>
      </w:r>
    </w:p>
    <w:p w14:paraId="5A8E8EB7" w14:textId="1B96D295" w:rsidR="00FA72E9" w:rsidRDefault="00FA72E9" w:rsidP="00FA72E9">
      <w:pPr>
        <w:spacing w:after="0"/>
        <w:ind w:left="1843" w:right="45" w:hanging="1843"/>
        <w:rPr>
          <w:b/>
        </w:rPr>
      </w:pPr>
      <w:r>
        <w:rPr>
          <w:b/>
        </w:rPr>
        <w:t xml:space="preserve">Level of </w:t>
      </w:r>
      <w:r>
        <w:rPr>
          <w:b/>
        </w:rPr>
        <w:tab/>
      </w:r>
      <w:r>
        <w:rPr>
          <w:spacing w:val="-2"/>
        </w:rPr>
        <w:t>National</w:t>
      </w:r>
    </w:p>
    <w:p w14:paraId="390E4869" w14:textId="7230F0B0" w:rsidR="00FA72E9" w:rsidRDefault="00FA72E9" w:rsidP="00E0038B">
      <w:pPr>
        <w:ind w:left="1843" w:right="45" w:hanging="1843"/>
        <w:rPr>
          <w:b/>
          <w:spacing w:val="-2"/>
        </w:rPr>
      </w:pPr>
      <w:r>
        <w:rPr>
          <w:b/>
          <w:spacing w:val="-2"/>
        </w:rPr>
        <w:t>Government:</w:t>
      </w:r>
    </w:p>
    <w:p w14:paraId="7C420D62" w14:textId="1550FDF4" w:rsidR="00071E40" w:rsidRDefault="00FA72E9" w:rsidP="00E0038B">
      <w:pPr>
        <w:ind w:left="1843" w:right="45" w:hanging="1843"/>
        <w:rPr>
          <w:b/>
          <w:spacing w:val="-2"/>
        </w:rPr>
      </w:pPr>
      <w:r>
        <w:rPr>
          <w:b/>
          <w:spacing w:val="-2"/>
        </w:rPr>
        <w:t>Measure:</w:t>
      </w:r>
      <w:r>
        <w:rPr>
          <w:b/>
          <w:spacing w:val="-2"/>
        </w:rPr>
        <w:tab/>
      </w:r>
      <w:r>
        <w:rPr>
          <w:b/>
          <w:w w:val="99"/>
        </w:rPr>
        <w:t>-</w:t>
      </w:r>
    </w:p>
    <w:p w14:paraId="18A92191" w14:textId="79CA899B" w:rsidR="00071E40" w:rsidRDefault="00FA72E9" w:rsidP="00916B5F">
      <w:pPr>
        <w:pStyle w:val="TableParagraph"/>
        <w:spacing w:before="130"/>
        <w:ind w:left="1843" w:right="-848" w:hanging="1843"/>
        <w:rPr>
          <w:b/>
          <w:spacing w:val="-2"/>
        </w:rPr>
      </w:pPr>
      <w:r>
        <w:rPr>
          <w:b/>
          <w:spacing w:val="-2"/>
        </w:rPr>
        <w:t>Reservation:</w:t>
      </w:r>
      <w:r>
        <w:rPr>
          <w:b/>
          <w:spacing w:val="-2"/>
        </w:rPr>
        <w:tab/>
      </w:r>
      <w:r>
        <w:t>Singapore reserves the right to adopt or maintain any measure with respect to the provision of law enforcement and the following services to the extent that they are social services established or maintain for a public purpose: income security</w:t>
      </w:r>
      <w:r>
        <w:rPr>
          <w:spacing w:val="47"/>
        </w:rPr>
        <w:t xml:space="preserve"> </w:t>
      </w:r>
      <w:r>
        <w:t>and</w:t>
      </w:r>
      <w:r>
        <w:rPr>
          <w:spacing w:val="61"/>
        </w:rPr>
        <w:t xml:space="preserve"> </w:t>
      </w:r>
      <w:r>
        <w:t>insurance,</w:t>
      </w:r>
      <w:r>
        <w:rPr>
          <w:spacing w:val="57"/>
        </w:rPr>
        <w:t xml:space="preserve"> </w:t>
      </w:r>
      <w:r>
        <w:t>social</w:t>
      </w:r>
      <w:r>
        <w:rPr>
          <w:spacing w:val="48"/>
        </w:rPr>
        <w:t xml:space="preserve"> </w:t>
      </w:r>
      <w:r>
        <w:t>security,</w:t>
      </w:r>
      <w:r>
        <w:rPr>
          <w:spacing w:val="59"/>
        </w:rPr>
        <w:t xml:space="preserve"> </w:t>
      </w:r>
      <w:r>
        <w:t>social</w:t>
      </w:r>
      <w:r>
        <w:rPr>
          <w:spacing w:val="53"/>
        </w:rPr>
        <w:t xml:space="preserve"> </w:t>
      </w:r>
      <w:r>
        <w:t>welfare,</w:t>
      </w:r>
      <w:r>
        <w:rPr>
          <w:spacing w:val="58"/>
        </w:rPr>
        <w:t xml:space="preserve"> </w:t>
      </w:r>
      <w:r>
        <w:t>social</w:t>
      </w:r>
      <w:r>
        <w:rPr>
          <w:spacing w:val="49"/>
        </w:rPr>
        <w:t xml:space="preserve"> </w:t>
      </w:r>
      <w:r>
        <w:rPr>
          <w:spacing w:val="-2"/>
        </w:rPr>
        <w:t xml:space="preserve">development, </w:t>
      </w:r>
      <w:r>
        <w:t>poverty</w:t>
      </w:r>
      <w:r>
        <w:rPr>
          <w:spacing w:val="-14"/>
        </w:rPr>
        <w:t xml:space="preserve"> </w:t>
      </w:r>
      <w:r>
        <w:t>reduction, public</w:t>
      </w:r>
      <w:r>
        <w:rPr>
          <w:spacing w:val="-3"/>
        </w:rPr>
        <w:t xml:space="preserve"> </w:t>
      </w:r>
      <w:r>
        <w:t>education, public</w:t>
      </w:r>
      <w:r>
        <w:rPr>
          <w:spacing w:val="-3"/>
        </w:rPr>
        <w:t xml:space="preserve"> </w:t>
      </w:r>
      <w:r>
        <w:t>training, health, and</w:t>
      </w:r>
      <w:r>
        <w:rPr>
          <w:spacing w:val="-1"/>
        </w:rPr>
        <w:t xml:space="preserve"> </w:t>
      </w:r>
      <w:r>
        <w:rPr>
          <w:spacing w:val="-2"/>
        </w:rPr>
        <w:t>childcare</w:t>
      </w:r>
      <w:r w:rsidR="00B51478">
        <w:rPr>
          <w:spacing w:val="-2"/>
        </w:rPr>
        <w:t>.</w:t>
      </w:r>
    </w:p>
    <w:p w14:paraId="6C58659B" w14:textId="6416E6BB" w:rsidR="005E531B" w:rsidRDefault="005E531B">
      <w:pPr>
        <w:spacing w:after="0"/>
        <w:ind w:firstLine="0"/>
        <w:jc w:val="left"/>
        <w:rPr>
          <w:b/>
          <w:spacing w:val="-2"/>
        </w:rPr>
      </w:pPr>
      <w:r>
        <w:rPr>
          <w:b/>
          <w:spacing w:val="-2"/>
        </w:rPr>
        <w:br w:type="page"/>
      </w:r>
    </w:p>
    <w:p w14:paraId="249517B2" w14:textId="5BB173F3" w:rsidR="005E531B" w:rsidRPr="00071E40" w:rsidRDefault="005E531B" w:rsidP="005E531B">
      <w:pPr>
        <w:pStyle w:val="Heading3"/>
        <w:ind w:left="-142"/>
        <w:jc w:val="left"/>
        <w:rPr>
          <w:i w:val="0"/>
          <w:iCs w:val="0"/>
          <w:w w:val="95"/>
        </w:rPr>
      </w:pPr>
      <w:r w:rsidRPr="00071E40">
        <w:rPr>
          <w:i w:val="0"/>
          <w:iCs w:val="0"/>
          <w:w w:val="95"/>
        </w:rPr>
        <w:lastRenderedPageBreak/>
        <w:t>B-</w:t>
      </w:r>
      <w:r>
        <w:rPr>
          <w:i w:val="0"/>
          <w:iCs w:val="0"/>
          <w:w w:val="95"/>
        </w:rPr>
        <w:t>4</w:t>
      </w:r>
    </w:p>
    <w:p w14:paraId="5D9E7FAE" w14:textId="6D9BF8DE" w:rsidR="00071E40" w:rsidRDefault="005E531B"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55C7E803" w14:textId="5C57D575" w:rsidR="005E531B" w:rsidRDefault="005E531B" w:rsidP="00E0038B">
      <w:pPr>
        <w:ind w:left="1843" w:right="45" w:hanging="1843"/>
        <w:rPr>
          <w:b/>
          <w:spacing w:val="-2"/>
        </w:rPr>
      </w:pPr>
      <w:r>
        <w:rPr>
          <w:b/>
          <w:w w:val="95"/>
        </w:rPr>
        <w:t>Sub-</w:t>
      </w:r>
      <w:r>
        <w:rPr>
          <w:b/>
          <w:spacing w:val="-2"/>
        </w:rPr>
        <w:t>Sector:</w:t>
      </w:r>
      <w:r>
        <w:rPr>
          <w:b/>
          <w:spacing w:val="-2"/>
        </w:rPr>
        <w:tab/>
      </w:r>
      <w:r>
        <w:rPr>
          <w:b/>
          <w:w w:val="99"/>
        </w:rPr>
        <w:t>-</w:t>
      </w:r>
    </w:p>
    <w:p w14:paraId="02ABBFCE" w14:textId="77777777" w:rsidR="005E531B" w:rsidRDefault="005E531B" w:rsidP="005E531B">
      <w:pPr>
        <w:pStyle w:val="TableParagraph"/>
        <w:spacing w:before="130" w:after="0" w:line="275" w:lineRule="exact"/>
        <w:ind w:left="1843" w:hanging="1843"/>
      </w:pPr>
      <w:r>
        <w:rPr>
          <w:b/>
          <w:spacing w:val="-2"/>
        </w:rPr>
        <w:t xml:space="preserve">Obligations </w:t>
      </w:r>
      <w:r>
        <w:rPr>
          <w:b/>
          <w:spacing w:val="-2"/>
        </w:rPr>
        <w:tab/>
      </w:r>
      <w:r>
        <w:t>National</w:t>
      </w:r>
      <w:r>
        <w:rPr>
          <w:spacing w:val="-11"/>
        </w:rPr>
        <w:t xml:space="preserve"> </w:t>
      </w:r>
      <w:r>
        <w:rPr>
          <w:spacing w:val="-2"/>
        </w:rPr>
        <w:t>Treatment</w:t>
      </w:r>
    </w:p>
    <w:p w14:paraId="7302A3AE" w14:textId="72F4A103" w:rsidR="005E531B" w:rsidRDefault="005E531B" w:rsidP="00E0038B">
      <w:pPr>
        <w:ind w:left="1843" w:right="45" w:hanging="1843"/>
        <w:rPr>
          <w:b/>
          <w:spacing w:val="-2"/>
        </w:rPr>
      </w:pPr>
      <w:r>
        <w:rPr>
          <w:b/>
          <w:spacing w:val="-2"/>
        </w:rPr>
        <w:t>Concerned:</w:t>
      </w:r>
      <w:r>
        <w:rPr>
          <w:b/>
          <w:spacing w:val="-2"/>
        </w:rPr>
        <w:tab/>
      </w:r>
      <w:r>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67412860" w14:textId="3F02A767" w:rsidR="005E531B" w:rsidRDefault="005E531B" w:rsidP="005E531B">
      <w:pPr>
        <w:spacing w:after="0"/>
        <w:ind w:left="1843" w:right="45" w:hanging="1843"/>
        <w:rPr>
          <w:b/>
        </w:rPr>
      </w:pPr>
      <w:r>
        <w:rPr>
          <w:b/>
        </w:rPr>
        <w:t xml:space="preserve">Level of </w:t>
      </w:r>
      <w:r>
        <w:rPr>
          <w:b/>
        </w:rPr>
        <w:tab/>
      </w:r>
      <w:r>
        <w:rPr>
          <w:spacing w:val="-2"/>
        </w:rPr>
        <w:t>National</w:t>
      </w:r>
    </w:p>
    <w:p w14:paraId="1DDAC0AD" w14:textId="7475D389" w:rsidR="005E531B" w:rsidRDefault="005E531B" w:rsidP="00E0038B">
      <w:pPr>
        <w:ind w:left="1843" w:right="45" w:hanging="1843"/>
        <w:rPr>
          <w:b/>
          <w:spacing w:val="-2"/>
        </w:rPr>
      </w:pPr>
      <w:r>
        <w:rPr>
          <w:b/>
          <w:spacing w:val="-2"/>
        </w:rPr>
        <w:t>Government:</w:t>
      </w:r>
    </w:p>
    <w:p w14:paraId="66B5270D" w14:textId="40C25A80" w:rsidR="005E531B" w:rsidRDefault="005E531B" w:rsidP="00E0038B">
      <w:pPr>
        <w:ind w:left="1843" w:right="45" w:hanging="1843"/>
        <w:rPr>
          <w:b/>
          <w:spacing w:val="-2"/>
        </w:rPr>
      </w:pPr>
      <w:r>
        <w:rPr>
          <w:b/>
          <w:spacing w:val="-2"/>
        </w:rPr>
        <w:t>Measure:</w:t>
      </w:r>
      <w:r>
        <w:rPr>
          <w:b/>
          <w:spacing w:val="-2"/>
        </w:rPr>
        <w:tab/>
      </w:r>
      <w:r>
        <w:rPr>
          <w:b/>
          <w:w w:val="99"/>
        </w:rPr>
        <w:t>-</w:t>
      </w:r>
    </w:p>
    <w:p w14:paraId="6647F108" w14:textId="77777777" w:rsidR="005E531B" w:rsidRDefault="005E531B" w:rsidP="00916B5F">
      <w:pPr>
        <w:pStyle w:val="TableParagraph"/>
        <w:spacing w:before="130"/>
        <w:ind w:left="1985" w:right="-990" w:hanging="1985"/>
      </w:pPr>
      <w:r>
        <w:rPr>
          <w:b/>
          <w:spacing w:val="-2"/>
        </w:rPr>
        <w:t>Reservation:</w:t>
      </w:r>
      <w:r>
        <w:rPr>
          <w:b/>
          <w:spacing w:val="-2"/>
        </w:rPr>
        <w:tab/>
      </w:r>
      <w:r>
        <w:t>Singapore reserves the right to adopt or maintain any measure in the form of subsidies</w:t>
      </w:r>
      <w:r>
        <w:rPr>
          <w:spacing w:val="-15"/>
        </w:rPr>
        <w:t xml:space="preserve"> </w:t>
      </w:r>
      <w:r>
        <w:t>or</w:t>
      </w:r>
      <w:r>
        <w:rPr>
          <w:spacing w:val="-15"/>
        </w:rPr>
        <w:t xml:space="preserve"> </w:t>
      </w:r>
      <w:r>
        <w:t>grants</w:t>
      </w:r>
      <w:r>
        <w:rPr>
          <w:spacing w:val="-15"/>
        </w:rPr>
        <w:t xml:space="preserve"> </w:t>
      </w:r>
      <w:r>
        <w:t>provided</w:t>
      </w:r>
      <w:r>
        <w:rPr>
          <w:spacing w:val="-15"/>
        </w:rPr>
        <w:t xml:space="preserve"> </w:t>
      </w:r>
      <w:r>
        <w:t>by</w:t>
      </w:r>
      <w:r>
        <w:rPr>
          <w:spacing w:val="-15"/>
        </w:rPr>
        <w:t xml:space="preserve"> </w:t>
      </w:r>
      <w:r>
        <w:t>Singapore</w:t>
      </w:r>
      <w:r>
        <w:rPr>
          <w:spacing w:val="-15"/>
        </w:rPr>
        <w:t xml:space="preserve"> </w:t>
      </w:r>
      <w:r>
        <w:t>that</w:t>
      </w:r>
      <w:r>
        <w:rPr>
          <w:spacing w:val="-15"/>
        </w:rPr>
        <w:t xml:space="preserve"> </w:t>
      </w:r>
      <w:r>
        <w:t>affects</w:t>
      </w:r>
      <w:r>
        <w:rPr>
          <w:spacing w:val="-15"/>
        </w:rPr>
        <w:t xml:space="preserve"> </w:t>
      </w:r>
      <w:r>
        <w:t>the</w:t>
      </w:r>
      <w:r>
        <w:rPr>
          <w:spacing w:val="-14"/>
        </w:rPr>
        <w:t xml:space="preserve"> </w:t>
      </w:r>
      <w:r>
        <w:t>supply</w:t>
      </w:r>
      <w:r>
        <w:rPr>
          <w:spacing w:val="-15"/>
        </w:rPr>
        <w:t xml:space="preserve"> </w:t>
      </w:r>
      <w:r>
        <w:t>of</w:t>
      </w:r>
      <w:r>
        <w:rPr>
          <w:spacing w:val="-15"/>
        </w:rPr>
        <w:t xml:space="preserve"> </w:t>
      </w:r>
      <w:r>
        <w:t>any</w:t>
      </w:r>
      <w:r>
        <w:rPr>
          <w:spacing w:val="-14"/>
        </w:rPr>
        <w:t xml:space="preserve"> </w:t>
      </w:r>
      <w:r>
        <w:t>financial service by any financial service supplier, which Singapore deems necessary:</w:t>
      </w:r>
    </w:p>
    <w:p w14:paraId="70F6A522" w14:textId="2024E1BC" w:rsidR="005E531B" w:rsidRDefault="0078113E" w:rsidP="00740417">
      <w:pPr>
        <w:pStyle w:val="TableParagraph"/>
        <w:numPr>
          <w:ilvl w:val="0"/>
          <w:numId w:val="11"/>
        </w:numPr>
        <w:tabs>
          <w:tab w:val="left" w:pos="2977"/>
        </w:tabs>
        <w:spacing w:after="120"/>
        <w:ind w:left="2694" w:right="-990" w:firstLine="0"/>
      </w:pPr>
      <w:r>
        <w:t xml:space="preserve"> </w:t>
      </w:r>
      <w:r w:rsidR="005E531B">
        <w:t>for</w:t>
      </w:r>
      <w:r w:rsidR="005E531B">
        <w:rPr>
          <w:spacing w:val="-8"/>
        </w:rPr>
        <w:t xml:space="preserve"> </w:t>
      </w:r>
      <w:r w:rsidR="005E531B">
        <w:t>the</w:t>
      </w:r>
      <w:r w:rsidR="005E531B">
        <w:rPr>
          <w:spacing w:val="-6"/>
        </w:rPr>
        <w:t xml:space="preserve"> </w:t>
      </w:r>
      <w:r w:rsidR="005E531B">
        <w:t>development</w:t>
      </w:r>
      <w:r w:rsidR="005E531B">
        <w:rPr>
          <w:spacing w:val="-6"/>
        </w:rPr>
        <w:t xml:space="preserve"> </w:t>
      </w:r>
      <w:r w:rsidR="005E531B">
        <w:t>of</w:t>
      </w:r>
      <w:r w:rsidR="005E531B">
        <w:rPr>
          <w:spacing w:val="-5"/>
        </w:rPr>
        <w:t xml:space="preserve"> </w:t>
      </w:r>
      <w:r w:rsidR="005E531B">
        <w:t>local</w:t>
      </w:r>
      <w:r w:rsidR="005E531B">
        <w:rPr>
          <w:spacing w:val="-13"/>
        </w:rPr>
        <w:t xml:space="preserve"> </w:t>
      </w:r>
      <w:r w:rsidR="005E531B">
        <w:t>small</w:t>
      </w:r>
      <w:r w:rsidR="005E531B">
        <w:rPr>
          <w:spacing w:val="-8"/>
        </w:rPr>
        <w:t xml:space="preserve"> </w:t>
      </w:r>
      <w:r w:rsidR="005E531B">
        <w:t>and</w:t>
      </w:r>
      <w:r w:rsidR="005E531B">
        <w:rPr>
          <w:spacing w:val="-2"/>
        </w:rPr>
        <w:t xml:space="preserve"> </w:t>
      </w:r>
      <w:r w:rsidR="005E531B">
        <w:t>medium</w:t>
      </w:r>
      <w:r w:rsidR="005E531B">
        <w:rPr>
          <w:spacing w:val="-4"/>
        </w:rPr>
        <w:t xml:space="preserve"> </w:t>
      </w:r>
      <w:proofErr w:type="gramStart"/>
      <w:r w:rsidR="005E531B">
        <w:rPr>
          <w:spacing w:val="-2"/>
        </w:rPr>
        <w:t>enterprises;</w:t>
      </w:r>
      <w:proofErr w:type="gramEnd"/>
    </w:p>
    <w:p w14:paraId="2126AF11" w14:textId="64F4D88F" w:rsidR="005E531B" w:rsidRPr="005E531B" w:rsidRDefault="0078113E" w:rsidP="00916B5F">
      <w:pPr>
        <w:pStyle w:val="TableParagraph"/>
        <w:numPr>
          <w:ilvl w:val="0"/>
          <w:numId w:val="11"/>
        </w:numPr>
        <w:tabs>
          <w:tab w:val="left" w:pos="1312"/>
          <w:tab w:val="left" w:pos="2977"/>
        </w:tabs>
        <w:spacing w:after="120"/>
        <w:ind w:left="2694" w:right="-990" w:firstLine="0"/>
        <w:rPr>
          <w:b/>
          <w:spacing w:val="-2"/>
        </w:rPr>
      </w:pPr>
      <w:r>
        <w:t xml:space="preserve">  </w:t>
      </w:r>
      <w:r w:rsidR="005E531B">
        <w:t>to</w:t>
      </w:r>
      <w:r w:rsidR="005E531B" w:rsidRPr="005E531B">
        <w:rPr>
          <w:spacing w:val="74"/>
        </w:rPr>
        <w:t xml:space="preserve"> </w:t>
      </w:r>
      <w:r w:rsidR="005E531B">
        <w:t>facilitate</w:t>
      </w:r>
      <w:r w:rsidR="005E531B" w:rsidRPr="005E531B">
        <w:rPr>
          <w:spacing w:val="40"/>
        </w:rPr>
        <w:t xml:space="preserve"> </w:t>
      </w:r>
      <w:r w:rsidR="005E531B">
        <w:t>or</w:t>
      </w:r>
      <w:r w:rsidR="005E531B" w:rsidRPr="005E531B">
        <w:rPr>
          <w:spacing w:val="40"/>
        </w:rPr>
        <w:t xml:space="preserve"> </w:t>
      </w:r>
      <w:r w:rsidR="005E531B">
        <w:t>enable</w:t>
      </w:r>
      <w:r w:rsidR="005E531B" w:rsidRPr="005E531B">
        <w:rPr>
          <w:spacing w:val="40"/>
        </w:rPr>
        <w:t xml:space="preserve"> </w:t>
      </w:r>
      <w:r w:rsidR="005E531B">
        <w:t>the</w:t>
      </w:r>
      <w:r w:rsidR="005E531B" w:rsidRPr="005E531B">
        <w:rPr>
          <w:spacing w:val="40"/>
        </w:rPr>
        <w:t xml:space="preserve"> </w:t>
      </w:r>
      <w:r w:rsidR="005E531B">
        <w:t>supply</w:t>
      </w:r>
      <w:r w:rsidR="005E531B" w:rsidRPr="005E531B">
        <w:rPr>
          <w:spacing w:val="40"/>
        </w:rPr>
        <w:t xml:space="preserve"> </w:t>
      </w:r>
      <w:r w:rsidR="005E531B">
        <w:t>of</w:t>
      </w:r>
      <w:r w:rsidR="005E531B" w:rsidRPr="005E531B">
        <w:rPr>
          <w:spacing w:val="40"/>
        </w:rPr>
        <w:t xml:space="preserve"> </w:t>
      </w:r>
      <w:r w:rsidR="005E531B">
        <w:t>any</w:t>
      </w:r>
      <w:r w:rsidR="005E531B" w:rsidRPr="005E531B">
        <w:rPr>
          <w:spacing w:val="40"/>
        </w:rPr>
        <w:t xml:space="preserve"> </w:t>
      </w:r>
      <w:r w:rsidR="005E531B">
        <w:t>service</w:t>
      </w:r>
      <w:r w:rsidR="005E531B" w:rsidRPr="005E531B">
        <w:rPr>
          <w:spacing w:val="70"/>
        </w:rPr>
        <w:t xml:space="preserve"> </w:t>
      </w:r>
      <w:r w:rsidR="005E531B">
        <w:t>to</w:t>
      </w:r>
      <w:r w:rsidR="005E531B" w:rsidRPr="005E531B">
        <w:rPr>
          <w:spacing w:val="71"/>
        </w:rPr>
        <w:t xml:space="preserve"> </w:t>
      </w:r>
      <w:r w:rsidR="005E531B">
        <w:t>Singapore enterprises that</w:t>
      </w:r>
      <w:r w:rsidR="005E531B" w:rsidRPr="005E531B">
        <w:rPr>
          <w:spacing w:val="24"/>
        </w:rPr>
        <w:t xml:space="preserve"> </w:t>
      </w:r>
      <w:r w:rsidR="005E531B">
        <w:t>is</w:t>
      </w:r>
      <w:r w:rsidR="005E531B" w:rsidRPr="005E531B">
        <w:rPr>
          <w:spacing w:val="17"/>
        </w:rPr>
        <w:t xml:space="preserve"> </w:t>
      </w:r>
      <w:r w:rsidR="005E531B">
        <w:t>not</w:t>
      </w:r>
      <w:r w:rsidR="005E531B" w:rsidRPr="005E531B">
        <w:rPr>
          <w:spacing w:val="19"/>
        </w:rPr>
        <w:t xml:space="preserve"> </w:t>
      </w:r>
      <w:r w:rsidR="005E531B">
        <w:t>being</w:t>
      </w:r>
      <w:r w:rsidR="005E531B" w:rsidRPr="005E531B">
        <w:rPr>
          <w:spacing w:val="19"/>
        </w:rPr>
        <w:t xml:space="preserve"> </w:t>
      </w:r>
      <w:r w:rsidR="005E531B">
        <w:t>supplied</w:t>
      </w:r>
      <w:r w:rsidR="005E531B" w:rsidRPr="005E531B">
        <w:rPr>
          <w:spacing w:val="23"/>
        </w:rPr>
        <w:t xml:space="preserve"> </w:t>
      </w:r>
      <w:r w:rsidR="005E531B">
        <w:t>in Singapore or that</w:t>
      </w:r>
      <w:r w:rsidR="005E531B" w:rsidRPr="005E531B">
        <w:rPr>
          <w:spacing w:val="19"/>
        </w:rPr>
        <w:t xml:space="preserve"> </w:t>
      </w:r>
      <w:r w:rsidR="005E531B">
        <w:t>is</w:t>
      </w:r>
      <w:r w:rsidR="005E531B" w:rsidRPr="005E531B">
        <w:rPr>
          <w:spacing w:val="17"/>
        </w:rPr>
        <w:t xml:space="preserve"> </w:t>
      </w:r>
      <w:r w:rsidR="005E531B">
        <w:t>not</w:t>
      </w:r>
      <w:r w:rsidR="005E531B" w:rsidRPr="005E531B">
        <w:rPr>
          <w:spacing w:val="19"/>
        </w:rPr>
        <w:t xml:space="preserve"> </w:t>
      </w:r>
      <w:r w:rsidR="005E531B">
        <w:t>being supplied</w:t>
      </w:r>
      <w:r w:rsidR="005E531B" w:rsidRPr="005E531B">
        <w:rPr>
          <w:spacing w:val="-9"/>
        </w:rPr>
        <w:t xml:space="preserve"> </w:t>
      </w:r>
      <w:r w:rsidR="005E531B" w:rsidRPr="005E531B">
        <w:rPr>
          <w:spacing w:val="-2"/>
        </w:rPr>
        <w:t>efficiently.</w:t>
      </w:r>
    </w:p>
    <w:p w14:paraId="7C13FD3A" w14:textId="023711E0" w:rsidR="005E531B" w:rsidRDefault="005E531B">
      <w:pPr>
        <w:spacing w:after="0"/>
        <w:ind w:firstLine="0"/>
        <w:jc w:val="left"/>
        <w:rPr>
          <w:b/>
          <w:spacing w:val="-2"/>
        </w:rPr>
      </w:pPr>
      <w:r>
        <w:rPr>
          <w:b/>
          <w:spacing w:val="-2"/>
        </w:rPr>
        <w:br w:type="page"/>
      </w:r>
    </w:p>
    <w:p w14:paraId="2B6C2517" w14:textId="63EF8AF1" w:rsidR="005E531B" w:rsidRPr="00071E40" w:rsidRDefault="005E531B" w:rsidP="005E531B">
      <w:pPr>
        <w:pStyle w:val="Heading3"/>
        <w:ind w:left="-142"/>
        <w:jc w:val="left"/>
        <w:rPr>
          <w:i w:val="0"/>
          <w:iCs w:val="0"/>
          <w:w w:val="95"/>
        </w:rPr>
      </w:pPr>
      <w:r w:rsidRPr="00071E40">
        <w:rPr>
          <w:i w:val="0"/>
          <w:iCs w:val="0"/>
          <w:w w:val="95"/>
        </w:rPr>
        <w:lastRenderedPageBreak/>
        <w:t>B-</w:t>
      </w:r>
      <w:r>
        <w:rPr>
          <w:i w:val="0"/>
          <w:iCs w:val="0"/>
          <w:w w:val="95"/>
        </w:rPr>
        <w:t>5</w:t>
      </w:r>
    </w:p>
    <w:p w14:paraId="15B573E0" w14:textId="5941A29B" w:rsidR="005E531B" w:rsidRDefault="00D76EFB"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16276871" w14:textId="433E6EEB" w:rsidR="005E531B" w:rsidRDefault="00D76EFB" w:rsidP="00E0038B">
      <w:pPr>
        <w:ind w:left="1843" w:right="45" w:hanging="1843"/>
        <w:rPr>
          <w:b/>
          <w:spacing w:val="-2"/>
        </w:rPr>
      </w:pPr>
      <w:r>
        <w:rPr>
          <w:b/>
          <w:w w:val="95"/>
        </w:rPr>
        <w:t>Sub-</w:t>
      </w:r>
      <w:r>
        <w:rPr>
          <w:b/>
          <w:spacing w:val="-2"/>
        </w:rPr>
        <w:t>Sector:</w:t>
      </w:r>
      <w:r>
        <w:rPr>
          <w:b/>
          <w:spacing w:val="-2"/>
        </w:rPr>
        <w:tab/>
      </w:r>
      <w:r>
        <w:rPr>
          <w:b/>
          <w:w w:val="99"/>
        </w:rPr>
        <w:t>-</w:t>
      </w:r>
    </w:p>
    <w:p w14:paraId="789AA5F8" w14:textId="77777777" w:rsidR="00D76EFB" w:rsidRDefault="00D76EFB" w:rsidP="00D76EFB">
      <w:pPr>
        <w:pStyle w:val="TableParagraph"/>
        <w:spacing w:before="130" w:after="0" w:line="275" w:lineRule="exact"/>
        <w:ind w:left="1843" w:hanging="1843"/>
      </w:pPr>
      <w:r>
        <w:rPr>
          <w:b/>
          <w:spacing w:val="-2"/>
        </w:rPr>
        <w:t xml:space="preserve">Obligations </w:t>
      </w:r>
      <w:r>
        <w:rPr>
          <w:b/>
          <w:spacing w:val="-2"/>
        </w:rPr>
        <w:tab/>
      </w:r>
      <w:r>
        <w:t>National</w:t>
      </w:r>
      <w:r>
        <w:rPr>
          <w:spacing w:val="-11"/>
        </w:rPr>
        <w:t xml:space="preserve"> </w:t>
      </w:r>
      <w:r>
        <w:rPr>
          <w:spacing w:val="-2"/>
        </w:rPr>
        <w:t>Treatment</w:t>
      </w:r>
    </w:p>
    <w:p w14:paraId="6EE337A3" w14:textId="1A148F40" w:rsidR="005E531B" w:rsidRDefault="00D76EFB" w:rsidP="00E0038B">
      <w:pPr>
        <w:ind w:left="1843" w:right="45" w:hanging="1843"/>
        <w:rPr>
          <w:b/>
          <w:spacing w:val="-2"/>
        </w:rPr>
      </w:pPr>
      <w:r>
        <w:rPr>
          <w:b/>
          <w:spacing w:val="-2"/>
        </w:rPr>
        <w:t>Concerned:</w:t>
      </w:r>
      <w:r w:rsidRPr="00D76EFB">
        <w:t xml:space="preserve"> </w:t>
      </w:r>
      <w:r>
        <w:tab/>
        <w:t>Market</w:t>
      </w:r>
      <w:r>
        <w:rPr>
          <w:spacing w:val="-2"/>
        </w:rPr>
        <w:t xml:space="preserve"> </w:t>
      </w:r>
      <w:r>
        <w:t>Access</w:t>
      </w:r>
      <w:r>
        <w:rPr>
          <w:spacing w:val="-3"/>
        </w:rPr>
        <w:t xml:space="preserve"> </w:t>
      </w:r>
      <w:r>
        <w:t>for</w:t>
      </w:r>
      <w:r>
        <w:rPr>
          <w:spacing w:val="-6"/>
        </w:rPr>
        <w:t xml:space="preserve"> </w:t>
      </w:r>
      <w:r>
        <w:t>Financial</w:t>
      </w:r>
      <w:r>
        <w:rPr>
          <w:spacing w:val="-14"/>
        </w:rPr>
        <w:t xml:space="preserve"> </w:t>
      </w:r>
      <w:r>
        <w:rPr>
          <w:spacing w:val="-2"/>
        </w:rPr>
        <w:t>Institutions</w:t>
      </w:r>
    </w:p>
    <w:p w14:paraId="1CD21D2E" w14:textId="247BDB22" w:rsidR="00D76EFB" w:rsidRDefault="00D76EFB" w:rsidP="00D76EFB">
      <w:pPr>
        <w:spacing w:after="0"/>
        <w:ind w:left="1843" w:right="45" w:hanging="1843"/>
        <w:rPr>
          <w:b/>
        </w:rPr>
      </w:pPr>
      <w:r>
        <w:rPr>
          <w:b/>
        </w:rPr>
        <w:t xml:space="preserve">Level of </w:t>
      </w:r>
      <w:r>
        <w:rPr>
          <w:b/>
        </w:rPr>
        <w:tab/>
      </w:r>
      <w:r>
        <w:rPr>
          <w:spacing w:val="-2"/>
        </w:rPr>
        <w:t>National</w:t>
      </w:r>
    </w:p>
    <w:p w14:paraId="5B7235C9" w14:textId="3BC8AE43" w:rsidR="005E531B" w:rsidRDefault="00D76EFB" w:rsidP="00E0038B">
      <w:pPr>
        <w:ind w:left="1843" w:right="45" w:hanging="1843"/>
        <w:rPr>
          <w:b/>
          <w:spacing w:val="-2"/>
        </w:rPr>
      </w:pPr>
      <w:r>
        <w:rPr>
          <w:b/>
          <w:spacing w:val="-2"/>
        </w:rPr>
        <w:t>Government:</w:t>
      </w:r>
    </w:p>
    <w:p w14:paraId="030D629B" w14:textId="6FD784E2" w:rsidR="005E531B" w:rsidRDefault="00D76EFB" w:rsidP="00E0038B">
      <w:pPr>
        <w:ind w:left="1843" w:right="45" w:hanging="1843"/>
        <w:rPr>
          <w:b/>
          <w:spacing w:val="-2"/>
        </w:rPr>
      </w:pPr>
      <w:r>
        <w:rPr>
          <w:b/>
          <w:spacing w:val="-2"/>
        </w:rPr>
        <w:t>Measure:</w:t>
      </w:r>
      <w:r>
        <w:rPr>
          <w:b/>
          <w:spacing w:val="-2"/>
        </w:rPr>
        <w:tab/>
      </w:r>
      <w:r>
        <w:rPr>
          <w:b/>
          <w:w w:val="99"/>
        </w:rPr>
        <w:t>-</w:t>
      </w:r>
    </w:p>
    <w:p w14:paraId="666B632D" w14:textId="77777777" w:rsidR="00D76EFB" w:rsidRDefault="00D76EFB" w:rsidP="0042305B">
      <w:pPr>
        <w:pStyle w:val="TableParagraph"/>
        <w:spacing w:before="130"/>
        <w:ind w:left="1843" w:right="-848" w:hanging="1843"/>
      </w:pPr>
      <w:r>
        <w:rPr>
          <w:b/>
          <w:spacing w:val="-2"/>
        </w:rPr>
        <w:t>Reservation:</w:t>
      </w:r>
      <w:r>
        <w:rPr>
          <w:b/>
          <w:spacing w:val="-2"/>
        </w:rPr>
        <w:tab/>
      </w:r>
      <w:r>
        <w:t>Singapore reserves the right to adopt or maintain any measure in the form of subsidies or grants</w:t>
      </w:r>
      <w:r>
        <w:rPr>
          <w:spacing w:val="-3"/>
        </w:rPr>
        <w:t xml:space="preserve"> </w:t>
      </w:r>
      <w:r>
        <w:t>provided by</w:t>
      </w:r>
      <w:r>
        <w:rPr>
          <w:spacing w:val="-6"/>
        </w:rPr>
        <w:t xml:space="preserve"> </w:t>
      </w:r>
      <w:r>
        <w:t>Singapore in</w:t>
      </w:r>
      <w:r>
        <w:rPr>
          <w:spacing w:val="-1"/>
        </w:rPr>
        <w:t xml:space="preserve"> </w:t>
      </w:r>
      <w:r>
        <w:t>connection</w:t>
      </w:r>
      <w:r>
        <w:rPr>
          <w:spacing w:val="-1"/>
        </w:rPr>
        <w:t xml:space="preserve"> </w:t>
      </w:r>
      <w:r>
        <w:t>with</w:t>
      </w:r>
      <w:r>
        <w:rPr>
          <w:spacing w:val="-1"/>
        </w:rPr>
        <w:t xml:space="preserve"> </w:t>
      </w:r>
      <w:r>
        <w:t>the supply</w:t>
      </w:r>
      <w:r>
        <w:rPr>
          <w:spacing w:val="-2"/>
        </w:rPr>
        <w:t xml:space="preserve"> </w:t>
      </w:r>
      <w:r>
        <w:t>of</w:t>
      </w:r>
      <w:r>
        <w:rPr>
          <w:spacing w:val="-4"/>
        </w:rPr>
        <w:t xml:space="preserve"> </w:t>
      </w:r>
      <w:r>
        <w:t>any financial service involving what Singapore deems as systemically important financial markets infrastructure, including:</w:t>
      </w:r>
    </w:p>
    <w:p w14:paraId="40C894CE" w14:textId="77777777" w:rsidR="00D76EFB" w:rsidRDefault="00D76EFB" w:rsidP="00D76EFB">
      <w:pPr>
        <w:pStyle w:val="TableParagraph"/>
        <w:numPr>
          <w:ilvl w:val="0"/>
          <w:numId w:val="12"/>
        </w:numPr>
        <w:tabs>
          <w:tab w:val="left" w:pos="1618"/>
          <w:tab w:val="left" w:pos="1620"/>
        </w:tabs>
        <w:ind w:left="3261" w:hanging="709"/>
      </w:pPr>
      <w:proofErr w:type="gramStart"/>
      <w:r>
        <w:rPr>
          <w:spacing w:val="-2"/>
        </w:rPr>
        <w:t>Exchanges;</w:t>
      </w:r>
      <w:proofErr w:type="gramEnd"/>
    </w:p>
    <w:p w14:paraId="6A018C68" w14:textId="77777777" w:rsidR="00D76EFB" w:rsidRDefault="00D76EFB" w:rsidP="00D76EFB">
      <w:pPr>
        <w:pStyle w:val="TableParagraph"/>
        <w:numPr>
          <w:ilvl w:val="0"/>
          <w:numId w:val="12"/>
        </w:numPr>
        <w:tabs>
          <w:tab w:val="left" w:pos="1618"/>
          <w:tab w:val="left" w:pos="1620"/>
        </w:tabs>
        <w:ind w:left="3261" w:hanging="709"/>
      </w:pPr>
      <w:r>
        <w:t>Central</w:t>
      </w:r>
      <w:r>
        <w:rPr>
          <w:spacing w:val="-14"/>
        </w:rPr>
        <w:t xml:space="preserve"> </w:t>
      </w:r>
      <w:proofErr w:type="gramStart"/>
      <w:r>
        <w:rPr>
          <w:spacing w:val="-2"/>
        </w:rPr>
        <w:t>Depositories;</w:t>
      </w:r>
      <w:proofErr w:type="gramEnd"/>
    </w:p>
    <w:p w14:paraId="58746F5C" w14:textId="77777777" w:rsidR="00D76EFB" w:rsidRDefault="00D76EFB" w:rsidP="00D76EFB">
      <w:pPr>
        <w:pStyle w:val="TableParagraph"/>
        <w:numPr>
          <w:ilvl w:val="0"/>
          <w:numId w:val="12"/>
        </w:numPr>
        <w:tabs>
          <w:tab w:val="left" w:pos="1618"/>
          <w:tab w:val="left" w:pos="1620"/>
        </w:tabs>
        <w:spacing w:before="1"/>
        <w:ind w:left="3261" w:hanging="709"/>
      </w:pPr>
      <w:proofErr w:type="gramStart"/>
      <w:r>
        <w:rPr>
          <w:spacing w:val="-2"/>
        </w:rPr>
        <w:t>Repositories;</w:t>
      </w:r>
      <w:proofErr w:type="gramEnd"/>
    </w:p>
    <w:p w14:paraId="05E106C0" w14:textId="4E5E5ED8" w:rsidR="00D76EFB" w:rsidRPr="00D76EFB" w:rsidRDefault="00D76EFB" w:rsidP="00D76EFB">
      <w:pPr>
        <w:pStyle w:val="TableParagraph"/>
        <w:numPr>
          <w:ilvl w:val="0"/>
          <w:numId w:val="12"/>
        </w:numPr>
        <w:tabs>
          <w:tab w:val="left" w:pos="1618"/>
          <w:tab w:val="left" w:pos="1620"/>
        </w:tabs>
        <w:ind w:left="3261" w:hanging="709"/>
      </w:pPr>
      <w:r>
        <w:t>Clearing</w:t>
      </w:r>
      <w:r>
        <w:rPr>
          <w:spacing w:val="-9"/>
        </w:rPr>
        <w:t xml:space="preserve"> </w:t>
      </w:r>
      <w:r>
        <w:t>and</w:t>
      </w:r>
      <w:r>
        <w:rPr>
          <w:spacing w:val="-9"/>
        </w:rPr>
        <w:t xml:space="preserve"> </w:t>
      </w:r>
      <w:r>
        <w:t>Settlement</w:t>
      </w:r>
      <w:r>
        <w:rPr>
          <w:spacing w:val="-5"/>
        </w:rPr>
        <w:t xml:space="preserve"> </w:t>
      </w:r>
      <w:r>
        <w:t>facilities;</w:t>
      </w:r>
      <w:r>
        <w:rPr>
          <w:spacing w:val="-13"/>
        </w:rPr>
        <w:t xml:space="preserve"> </w:t>
      </w:r>
      <w:r>
        <w:rPr>
          <w:spacing w:val="-5"/>
        </w:rPr>
        <w:t>and</w:t>
      </w:r>
    </w:p>
    <w:p w14:paraId="3316869D" w14:textId="12948F29" w:rsidR="005E531B" w:rsidRPr="00D76EFB" w:rsidRDefault="00D76EFB" w:rsidP="00D76EFB">
      <w:pPr>
        <w:pStyle w:val="TableParagraph"/>
        <w:numPr>
          <w:ilvl w:val="0"/>
          <w:numId w:val="12"/>
        </w:numPr>
        <w:tabs>
          <w:tab w:val="left" w:pos="1618"/>
          <w:tab w:val="left" w:pos="1620"/>
        </w:tabs>
        <w:ind w:left="3261" w:right="45" w:hanging="709"/>
        <w:rPr>
          <w:b/>
          <w:spacing w:val="-2"/>
        </w:rPr>
      </w:pPr>
      <w:r>
        <w:t>Market</w:t>
      </w:r>
      <w:r w:rsidRPr="00D76EFB">
        <w:rPr>
          <w:spacing w:val="-5"/>
        </w:rPr>
        <w:t xml:space="preserve"> </w:t>
      </w:r>
      <w:r w:rsidRPr="00D76EFB">
        <w:rPr>
          <w:spacing w:val="-2"/>
        </w:rPr>
        <w:t>operators</w:t>
      </w:r>
    </w:p>
    <w:p w14:paraId="193252C4" w14:textId="34D6D7D8" w:rsidR="00D76EFB" w:rsidRDefault="00D76EFB" w:rsidP="00D76EFB">
      <w:pPr>
        <w:ind w:firstLine="0"/>
        <w:jc w:val="left"/>
        <w:rPr>
          <w:b/>
          <w:spacing w:val="-2"/>
        </w:rPr>
      </w:pPr>
      <w:r>
        <w:rPr>
          <w:b/>
          <w:spacing w:val="-2"/>
        </w:rPr>
        <w:br w:type="page"/>
      </w:r>
    </w:p>
    <w:p w14:paraId="52A84CE1" w14:textId="74E06AE3" w:rsidR="0024086F" w:rsidRPr="00071E40" w:rsidRDefault="0024086F" w:rsidP="0024086F">
      <w:pPr>
        <w:pStyle w:val="Heading3"/>
        <w:ind w:left="-142"/>
        <w:jc w:val="left"/>
        <w:rPr>
          <w:i w:val="0"/>
          <w:iCs w:val="0"/>
          <w:w w:val="95"/>
        </w:rPr>
      </w:pPr>
      <w:r w:rsidRPr="00071E40">
        <w:rPr>
          <w:i w:val="0"/>
          <w:iCs w:val="0"/>
          <w:w w:val="95"/>
        </w:rPr>
        <w:lastRenderedPageBreak/>
        <w:t>B-</w:t>
      </w:r>
      <w:r>
        <w:rPr>
          <w:i w:val="0"/>
          <w:iCs w:val="0"/>
          <w:w w:val="95"/>
        </w:rPr>
        <w:t>6</w:t>
      </w:r>
    </w:p>
    <w:p w14:paraId="31233C75" w14:textId="38D0467B" w:rsidR="005E531B" w:rsidRDefault="0024086F" w:rsidP="00E0038B">
      <w:pPr>
        <w:ind w:left="1843" w:right="45" w:hanging="1843"/>
        <w:rPr>
          <w:b/>
          <w:spacing w:val="-2"/>
        </w:rPr>
      </w:pPr>
      <w:r>
        <w:rPr>
          <w:b/>
          <w:spacing w:val="-2"/>
        </w:rPr>
        <w:t>Sector:</w:t>
      </w:r>
      <w:r>
        <w:rPr>
          <w:b/>
          <w:spacing w:val="-2"/>
        </w:rPr>
        <w:tab/>
      </w:r>
      <w:r>
        <w:t>Financial</w:t>
      </w:r>
      <w:r>
        <w:rPr>
          <w:spacing w:val="-11"/>
        </w:rPr>
        <w:t xml:space="preserve"> </w:t>
      </w:r>
      <w:r>
        <w:rPr>
          <w:spacing w:val="-2"/>
        </w:rPr>
        <w:t>Services</w:t>
      </w:r>
    </w:p>
    <w:p w14:paraId="32772A78" w14:textId="70074431" w:rsidR="00D76EFB" w:rsidRDefault="0024086F" w:rsidP="00E0038B">
      <w:pPr>
        <w:ind w:left="1843" w:right="45" w:hanging="1843"/>
        <w:rPr>
          <w:b/>
          <w:spacing w:val="-2"/>
        </w:rPr>
      </w:pPr>
      <w:r>
        <w:rPr>
          <w:b/>
          <w:w w:val="95"/>
        </w:rPr>
        <w:t>Sub-</w:t>
      </w:r>
      <w:r>
        <w:rPr>
          <w:b/>
          <w:spacing w:val="-2"/>
        </w:rPr>
        <w:t>Sector:</w:t>
      </w:r>
      <w:r>
        <w:rPr>
          <w:b/>
          <w:spacing w:val="-2"/>
        </w:rPr>
        <w:tab/>
      </w:r>
      <w:r>
        <w:rPr>
          <w:spacing w:val="-5"/>
        </w:rPr>
        <w:t>All</w:t>
      </w:r>
    </w:p>
    <w:p w14:paraId="1F2A369F" w14:textId="4E397006" w:rsidR="0024086F" w:rsidRDefault="0024086F" w:rsidP="00B36A92">
      <w:pPr>
        <w:spacing w:after="0"/>
        <w:ind w:left="1843" w:right="45" w:hanging="1843"/>
        <w:rPr>
          <w:b/>
          <w:spacing w:val="-2"/>
        </w:rPr>
      </w:pPr>
      <w:r>
        <w:rPr>
          <w:b/>
          <w:spacing w:val="-2"/>
        </w:rPr>
        <w:t xml:space="preserve">Obligations </w:t>
      </w:r>
      <w:r w:rsidR="00B36A92">
        <w:rPr>
          <w:b/>
          <w:spacing w:val="-2"/>
        </w:rPr>
        <w:tab/>
      </w:r>
      <w:r>
        <w:rPr>
          <w:spacing w:val="-2"/>
        </w:rPr>
        <w:t>Most-Favoured-Nation</w:t>
      </w:r>
      <w:r>
        <w:rPr>
          <w:spacing w:val="22"/>
        </w:rPr>
        <w:t xml:space="preserve"> </w:t>
      </w:r>
      <w:r>
        <w:rPr>
          <w:spacing w:val="-2"/>
        </w:rPr>
        <w:t>Treatment</w:t>
      </w:r>
    </w:p>
    <w:p w14:paraId="76F700B6" w14:textId="225E60A7" w:rsidR="00D76EFB" w:rsidRDefault="0024086F" w:rsidP="00E0038B">
      <w:pPr>
        <w:ind w:left="1843" w:right="45" w:hanging="1843"/>
        <w:rPr>
          <w:b/>
          <w:spacing w:val="-2"/>
        </w:rPr>
      </w:pPr>
      <w:r>
        <w:rPr>
          <w:b/>
          <w:spacing w:val="-2"/>
        </w:rPr>
        <w:t>Concerned:</w:t>
      </w:r>
      <w:r w:rsidRPr="0024086F">
        <w:rPr>
          <w:spacing w:val="-2"/>
        </w:rPr>
        <w:t xml:space="preserve"> </w:t>
      </w:r>
    </w:p>
    <w:p w14:paraId="2258CA6E" w14:textId="57213244" w:rsidR="0024086F" w:rsidRDefault="0024086F" w:rsidP="00B36A92">
      <w:pPr>
        <w:spacing w:after="0"/>
        <w:ind w:left="1843" w:right="45" w:hanging="1843"/>
        <w:rPr>
          <w:b/>
        </w:rPr>
      </w:pPr>
      <w:r>
        <w:rPr>
          <w:b/>
        </w:rPr>
        <w:t xml:space="preserve">Level of </w:t>
      </w:r>
      <w:r>
        <w:rPr>
          <w:b/>
        </w:rPr>
        <w:tab/>
      </w:r>
      <w:r>
        <w:rPr>
          <w:spacing w:val="-2"/>
        </w:rPr>
        <w:t>National</w:t>
      </w:r>
    </w:p>
    <w:p w14:paraId="345B7CFD" w14:textId="7FA970C9" w:rsidR="00D76EFB" w:rsidRDefault="0024086F" w:rsidP="00E0038B">
      <w:pPr>
        <w:ind w:left="1843" w:right="45" w:hanging="1843"/>
        <w:rPr>
          <w:b/>
          <w:spacing w:val="-2"/>
        </w:rPr>
      </w:pPr>
      <w:r>
        <w:rPr>
          <w:b/>
          <w:spacing w:val="-2"/>
        </w:rPr>
        <w:t>Government:</w:t>
      </w:r>
    </w:p>
    <w:p w14:paraId="59A2BD48" w14:textId="722904A4" w:rsidR="005E531B" w:rsidRDefault="0024086F" w:rsidP="00E0038B">
      <w:pPr>
        <w:ind w:left="1843" w:right="45" w:hanging="1843"/>
        <w:rPr>
          <w:b/>
          <w:spacing w:val="-2"/>
        </w:rPr>
      </w:pPr>
      <w:r>
        <w:rPr>
          <w:b/>
          <w:spacing w:val="-2"/>
        </w:rPr>
        <w:t>Measure:</w:t>
      </w:r>
      <w:r>
        <w:rPr>
          <w:b/>
          <w:spacing w:val="-2"/>
        </w:rPr>
        <w:tab/>
      </w:r>
      <w:r>
        <w:rPr>
          <w:b/>
          <w:w w:val="99"/>
        </w:rPr>
        <w:t>-</w:t>
      </w:r>
    </w:p>
    <w:p w14:paraId="70779CF9" w14:textId="7F3B9965" w:rsidR="0024086F" w:rsidRPr="00B36A92" w:rsidRDefault="0024086F" w:rsidP="0042305B">
      <w:pPr>
        <w:pStyle w:val="ListParagraph1"/>
        <w:numPr>
          <w:ilvl w:val="0"/>
          <w:numId w:val="0"/>
        </w:numPr>
        <w:tabs>
          <w:tab w:val="left" w:pos="1843"/>
        </w:tabs>
        <w:ind w:left="1843" w:right="-990" w:hanging="1843"/>
        <w:rPr>
          <w:rStyle w:val="ListParagraph1Char"/>
        </w:rPr>
      </w:pPr>
      <w:r>
        <w:rPr>
          <w:b/>
          <w:spacing w:val="-2"/>
        </w:rPr>
        <w:t>Reservation:</w:t>
      </w:r>
      <w:r>
        <w:rPr>
          <w:b/>
          <w:spacing w:val="-2"/>
        </w:rPr>
        <w:tab/>
      </w:r>
      <w:r w:rsidR="009A595F" w:rsidRPr="009A595F">
        <w:rPr>
          <w:bCs/>
          <w:spacing w:val="-2"/>
        </w:rPr>
        <w:t>1.</w:t>
      </w:r>
      <w:r w:rsidR="009A595F">
        <w:rPr>
          <w:b/>
          <w:spacing w:val="-2"/>
        </w:rPr>
        <w:t xml:space="preserve"> </w:t>
      </w:r>
      <w:r w:rsidRPr="00B36A92">
        <w:rPr>
          <w:rStyle w:val="ListParagraph1Char"/>
        </w:rPr>
        <w:t>Subject to paragraph 2, the obligation under Article 4 (Most-Favoured-Nation Treatment) of Chapter 9 (Financial Services) shall only apply to differential treatment that is accorded to a country pursuant to a bilateral or multilateral international agreement that is signed and enters into force after the date of entry into force of this Agreement for Singapore and that is not pursuant or related to, or under any prior international agreements which Singapore has with that country.</w:t>
      </w:r>
    </w:p>
    <w:p w14:paraId="586DB55A" w14:textId="031DFAD3" w:rsidR="0024086F" w:rsidRPr="00B36A92" w:rsidRDefault="009A595F" w:rsidP="0042305B">
      <w:pPr>
        <w:pStyle w:val="ListParagraph1"/>
        <w:numPr>
          <w:ilvl w:val="0"/>
          <w:numId w:val="0"/>
        </w:numPr>
        <w:ind w:left="1843" w:right="-990"/>
        <w:rPr>
          <w:b/>
          <w:spacing w:val="-2"/>
        </w:rPr>
      </w:pPr>
      <w:r>
        <w:t xml:space="preserve">2. </w:t>
      </w:r>
      <w:r w:rsidR="0024086F">
        <w:t>Singapore reserves the right to adopt or maintain any measure that accords preferential</w:t>
      </w:r>
      <w:r w:rsidR="0024086F" w:rsidRPr="00B36A92">
        <w:rPr>
          <w:spacing w:val="-6"/>
        </w:rPr>
        <w:t xml:space="preserve"> </w:t>
      </w:r>
      <w:r w:rsidR="0024086F">
        <w:t>treatment to</w:t>
      </w:r>
      <w:r w:rsidR="0024086F" w:rsidRPr="00B36A92">
        <w:rPr>
          <w:spacing w:val="-5"/>
        </w:rPr>
        <w:t xml:space="preserve"> </w:t>
      </w:r>
      <w:r w:rsidR="0024086F">
        <w:t>the</w:t>
      </w:r>
      <w:r w:rsidR="0024086F" w:rsidRPr="00B36A92">
        <w:rPr>
          <w:spacing w:val="-3"/>
        </w:rPr>
        <w:t xml:space="preserve"> </w:t>
      </w:r>
      <w:r w:rsidR="0024086F">
        <w:t>European</w:t>
      </w:r>
      <w:r w:rsidR="0024086F" w:rsidRPr="00B36A92">
        <w:rPr>
          <w:spacing w:val="-6"/>
        </w:rPr>
        <w:t xml:space="preserve"> </w:t>
      </w:r>
      <w:r w:rsidR="0024086F">
        <w:t>Union</w:t>
      </w:r>
      <w:r w:rsidR="0024086F" w:rsidRPr="00B36A92">
        <w:rPr>
          <w:spacing w:val="-6"/>
        </w:rPr>
        <w:t xml:space="preserve"> </w:t>
      </w:r>
      <w:r w:rsidR="0024086F">
        <w:t>pursuant to</w:t>
      </w:r>
      <w:r w:rsidR="0024086F" w:rsidRPr="00B36A92">
        <w:rPr>
          <w:spacing w:val="-1"/>
        </w:rPr>
        <w:t xml:space="preserve"> </w:t>
      </w:r>
      <w:r w:rsidR="0024086F">
        <w:t>the</w:t>
      </w:r>
      <w:r w:rsidR="0024086F" w:rsidRPr="00B36A92">
        <w:rPr>
          <w:spacing w:val="-2"/>
        </w:rPr>
        <w:t xml:space="preserve"> </w:t>
      </w:r>
      <w:r w:rsidR="0024086F">
        <w:t>European</w:t>
      </w:r>
      <w:r w:rsidR="0024086F" w:rsidRPr="00B36A92">
        <w:rPr>
          <w:spacing w:val="-6"/>
        </w:rPr>
        <w:t xml:space="preserve"> </w:t>
      </w:r>
      <w:r w:rsidR="0024086F">
        <w:t>Union – Singapore</w:t>
      </w:r>
      <w:r w:rsidR="0024086F" w:rsidRPr="00B36A92">
        <w:rPr>
          <w:spacing w:val="26"/>
        </w:rPr>
        <w:t xml:space="preserve"> </w:t>
      </w:r>
      <w:r w:rsidR="0024086F">
        <w:t>Free</w:t>
      </w:r>
      <w:r w:rsidR="0024086F" w:rsidRPr="00B36A92">
        <w:rPr>
          <w:spacing w:val="24"/>
        </w:rPr>
        <w:t xml:space="preserve"> </w:t>
      </w:r>
      <w:r w:rsidR="0024086F">
        <w:t>Trade</w:t>
      </w:r>
      <w:r w:rsidR="0024086F" w:rsidRPr="00B36A92">
        <w:rPr>
          <w:spacing w:val="24"/>
        </w:rPr>
        <w:t xml:space="preserve"> </w:t>
      </w:r>
      <w:r w:rsidR="0024086F">
        <w:t>Agreement,</w:t>
      </w:r>
      <w:r w:rsidR="0024086F" w:rsidRPr="00B36A92">
        <w:rPr>
          <w:spacing w:val="27"/>
        </w:rPr>
        <w:t xml:space="preserve"> </w:t>
      </w:r>
      <w:r w:rsidR="0024086F">
        <w:t>initialled</w:t>
      </w:r>
      <w:r w:rsidR="0024086F" w:rsidRPr="00B36A92">
        <w:rPr>
          <w:spacing w:val="24"/>
        </w:rPr>
        <w:t xml:space="preserve"> </w:t>
      </w:r>
      <w:r w:rsidR="0024086F">
        <w:t>on</w:t>
      </w:r>
      <w:r w:rsidR="0024086F" w:rsidRPr="00B36A92">
        <w:rPr>
          <w:spacing w:val="21"/>
        </w:rPr>
        <w:t xml:space="preserve"> </w:t>
      </w:r>
      <w:r w:rsidR="0024086F">
        <w:t>20</w:t>
      </w:r>
      <w:r w:rsidR="0024086F" w:rsidRPr="00B36A92">
        <w:rPr>
          <w:spacing w:val="24"/>
        </w:rPr>
        <w:t xml:space="preserve"> </w:t>
      </w:r>
      <w:r w:rsidR="0024086F">
        <w:t>September</w:t>
      </w:r>
      <w:r w:rsidR="0024086F" w:rsidRPr="00B36A92">
        <w:rPr>
          <w:spacing w:val="28"/>
        </w:rPr>
        <w:t xml:space="preserve"> </w:t>
      </w:r>
      <w:r w:rsidR="0024086F">
        <w:t>2013</w:t>
      </w:r>
      <w:r w:rsidR="0024086F" w:rsidRPr="00B36A92">
        <w:rPr>
          <w:spacing w:val="26"/>
        </w:rPr>
        <w:t xml:space="preserve"> </w:t>
      </w:r>
      <w:r w:rsidR="0024086F">
        <w:t>including</w:t>
      </w:r>
      <w:r w:rsidR="00B36A92">
        <w:t xml:space="preserve"> </w:t>
      </w:r>
      <w:r w:rsidR="0024086F">
        <w:t>any</w:t>
      </w:r>
      <w:r w:rsidR="0024086F" w:rsidRPr="00B36A92">
        <w:rPr>
          <w:spacing w:val="-8"/>
        </w:rPr>
        <w:t xml:space="preserve"> </w:t>
      </w:r>
      <w:r w:rsidR="0024086F">
        <w:t>subsequent</w:t>
      </w:r>
      <w:r w:rsidR="0024086F" w:rsidRPr="00B36A92">
        <w:rPr>
          <w:spacing w:val="2"/>
        </w:rPr>
        <w:t xml:space="preserve"> </w:t>
      </w:r>
      <w:r w:rsidR="0024086F" w:rsidRPr="00B36A92">
        <w:rPr>
          <w:spacing w:val="-2"/>
        </w:rPr>
        <w:t>amendments.</w:t>
      </w:r>
    </w:p>
    <w:sectPr w:rsidR="0024086F" w:rsidRPr="00B36A92" w:rsidSect="00365BC2">
      <w:footerReference w:type="default" r:id="rId8"/>
      <w:pgSz w:w="11910" w:h="16840"/>
      <w:pgMar w:top="1338" w:right="1701" w:bottom="1242" w:left="170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CAD6440" w:rsidR="00B25E2A" w:rsidRPr="00AD2B0D" w:rsidRDefault="00C60E31" w:rsidP="0046437F">
        <w:pPr>
          <w:pStyle w:val="Footer"/>
          <w:ind w:firstLine="0"/>
          <w:jc w:val="center"/>
        </w:pPr>
        <w:r>
          <w:t>Annex</w:t>
        </w:r>
        <w:r>
          <w:rPr>
            <w:spacing w:val="-9"/>
          </w:rPr>
          <w:t xml:space="preserve"> </w:t>
        </w:r>
        <w:r>
          <w:t>6</w:t>
        </w:r>
        <w:r>
          <w:rPr>
            <w:spacing w:val="-2"/>
          </w:rPr>
          <w:t xml:space="preserve"> </w:t>
        </w:r>
        <w:r>
          <w:t>–</w:t>
        </w:r>
        <w:r>
          <w:rPr>
            <w:spacing w:val="-4"/>
          </w:rPr>
          <w:t xml:space="preserve"> </w:t>
        </w:r>
        <w:r>
          <w:t>SINGAPORE</w:t>
        </w:r>
        <w:r>
          <w:rPr>
            <w:spacing w:val="-1"/>
          </w:rPr>
          <w:t xml:space="preserve"> </w:t>
        </w:r>
        <w:r>
          <w:t>–</w:t>
        </w:r>
        <w:r>
          <w:rPr>
            <w:spacing w:val="-4"/>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18D7CDA" w14:textId="7DA9BEB9" w:rsidR="00EA0568" w:rsidRDefault="00EA0568" w:rsidP="00012E99">
      <w:pPr>
        <w:pStyle w:val="FootnoteText"/>
        <w:spacing w:before="480"/>
        <w:ind w:right="-121" w:firstLine="0"/>
        <w:jc w:val="left"/>
      </w:pPr>
      <w:r>
        <w:rPr>
          <w:rStyle w:val="FootnoteReference"/>
        </w:rPr>
        <w:footnoteRef/>
      </w:r>
      <w:r>
        <w:t xml:space="preserve"> For example, partnerships and sole proprietorships are generally not acceptable juridical forms for depository</w:t>
      </w:r>
      <w:r>
        <w:rPr>
          <w:spacing w:val="-10"/>
        </w:rPr>
        <w:t xml:space="preserve"> </w:t>
      </w:r>
      <w:r>
        <w:t>financial</w:t>
      </w:r>
      <w:r>
        <w:rPr>
          <w:spacing w:val="-3"/>
        </w:rPr>
        <w:t xml:space="preserve"> </w:t>
      </w:r>
      <w:r>
        <w:t>institutions</w:t>
      </w:r>
      <w:r>
        <w:rPr>
          <w:spacing w:val="-1"/>
        </w:rPr>
        <w:t xml:space="preserve"> </w:t>
      </w:r>
      <w:r>
        <w:t>in Singapore.</w:t>
      </w:r>
      <w:r>
        <w:rPr>
          <w:spacing w:val="-2"/>
        </w:rPr>
        <w:t xml:space="preserve"> </w:t>
      </w:r>
      <w:r>
        <w:t>This</w:t>
      </w:r>
      <w:r>
        <w:rPr>
          <w:spacing w:val="-6"/>
        </w:rPr>
        <w:t xml:space="preserve"> </w:t>
      </w:r>
      <w:r>
        <w:t>headnote</w:t>
      </w:r>
      <w:r>
        <w:rPr>
          <w:spacing w:val="-8"/>
        </w:rPr>
        <w:t xml:space="preserve"> </w:t>
      </w:r>
      <w:r>
        <w:t>is</w:t>
      </w:r>
      <w:r>
        <w:rPr>
          <w:spacing w:val="-6"/>
        </w:rPr>
        <w:t xml:space="preserve"> </w:t>
      </w:r>
      <w:r>
        <w:t>not</w:t>
      </w:r>
      <w:r>
        <w:rPr>
          <w:spacing w:val="-3"/>
        </w:rPr>
        <w:t xml:space="preserve"> </w:t>
      </w:r>
      <w:r>
        <w:t>itself</w:t>
      </w:r>
      <w:r>
        <w:rPr>
          <w:spacing w:val="-5"/>
        </w:rPr>
        <w:t xml:space="preserve"> </w:t>
      </w:r>
      <w:r>
        <w:t>intended</w:t>
      </w:r>
      <w:r>
        <w:rPr>
          <w:spacing w:val="-5"/>
        </w:rPr>
        <w:t xml:space="preserve"> </w:t>
      </w:r>
      <w:r>
        <w:t>to</w:t>
      </w:r>
      <w:r>
        <w:rPr>
          <w:spacing w:val="-5"/>
        </w:rPr>
        <w:t xml:space="preserve"> </w:t>
      </w:r>
      <w:r>
        <w:t>affect, or otherwise limit, a choice by</w:t>
      </w:r>
      <w:r>
        <w:rPr>
          <w:spacing w:val="-1"/>
        </w:rPr>
        <w:t xml:space="preserve"> </w:t>
      </w:r>
      <w:r>
        <w:t>a financial institution of the other Party</w:t>
      </w:r>
      <w:r>
        <w:rPr>
          <w:spacing w:val="-1"/>
        </w:rPr>
        <w:t xml:space="preserve"> </w:t>
      </w:r>
      <w:r>
        <w:t>between branches or subsidiaries.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A14"/>
    <w:multiLevelType w:val="hybridMultilevel"/>
    <w:tmpl w:val="83806698"/>
    <w:lvl w:ilvl="0" w:tplc="3AB8179A">
      <w:start w:val="1"/>
      <w:numFmt w:val="lowerLetter"/>
      <w:lvlText w:val="(%1)"/>
      <w:lvlJc w:val="left"/>
      <w:pPr>
        <w:ind w:left="899" w:hanging="336"/>
      </w:pPr>
      <w:rPr>
        <w:rFonts w:ascii="Times New Roman" w:eastAsia="Times New Roman" w:hAnsi="Times New Roman" w:cs="Times New Roman" w:hint="default"/>
        <w:b w:val="0"/>
        <w:bCs w:val="0"/>
        <w:i w:val="0"/>
        <w:iCs w:val="0"/>
        <w:spacing w:val="-1"/>
        <w:w w:val="99"/>
        <w:sz w:val="24"/>
        <w:szCs w:val="24"/>
        <w:lang w:val="en-AU" w:eastAsia="en-US" w:bidi="ar-SA"/>
      </w:rPr>
    </w:lvl>
    <w:lvl w:ilvl="1" w:tplc="F280D44C">
      <w:start w:val="1"/>
      <w:numFmt w:val="lowerRoman"/>
      <w:lvlText w:val="(%2)"/>
      <w:lvlJc w:val="left"/>
      <w:pPr>
        <w:ind w:left="1912" w:hanging="294"/>
      </w:pPr>
      <w:rPr>
        <w:rFonts w:ascii="Times New Roman" w:eastAsia="Times New Roman" w:hAnsi="Times New Roman" w:cs="Times New Roman" w:hint="default"/>
        <w:b w:val="0"/>
        <w:bCs w:val="0"/>
        <w:i w:val="0"/>
        <w:iCs w:val="0"/>
        <w:spacing w:val="-10"/>
        <w:w w:val="99"/>
        <w:sz w:val="24"/>
        <w:szCs w:val="24"/>
        <w:lang w:val="en-AU" w:eastAsia="en-US" w:bidi="ar-SA"/>
      </w:rPr>
    </w:lvl>
    <w:lvl w:ilvl="2" w:tplc="FABCBF74">
      <w:numFmt w:val="bullet"/>
      <w:lvlText w:val="•"/>
      <w:lvlJc w:val="left"/>
      <w:pPr>
        <w:ind w:left="2580" w:hanging="294"/>
      </w:pPr>
      <w:rPr>
        <w:rFonts w:hint="default"/>
        <w:lang w:val="en-AU" w:eastAsia="en-US" w:bidi="ar-SA"/>
      </w:rPr>
    </w:lvl>
    <w:lvl w:ilvl="3" w:tplc="394449FC">
      <w:numFmt w:val="bullet"/>
      <w:lvlText w:val="•"/>
      <w:lvlJc w:val="left"/>
      <w:pPr>
        <w:ind w:left="3240" w:hanging="294"/>
      </w:pPr>
      <w:rPr>
        <w:rFonts w:hint="default"/>
        <w:lang w:val="en-AU" w:eastAsia="en-US" w:bidi="ar-SA"/>
      </w:rPr>
    </w:lvl>
    <w:lvl w:ilvl="4" w:tplc="9D1EF33E">
      <w:numFmt w:val="bullet"/>
      <w:lvlText w:val="•"/>
      <w:lvlJc w:val="left"/>
      <w:pPr>
        <w:ind w:left="3900" w:hanging="294"/>
      </w:pPr>
      <w:rPr>
        <w:rFonts w:hint="default"/>
        <w:lang w:val="en-AU" w:eastAsia="en-US" w:bidi="ar-SA"/>
      </w:rPr>
    </w:lvl>
    <w:lvl w:ilvl="5" w:tplc="2A14A68A">
      <w:numFmt w:val="bullet"/>
      <w:lvlText w:val="•"/>
      <w:lvlJc w:val="left"/>
      <w:pPr>
        <w:ind w:left="4560" w:hanging="294"/>
      </w:pPr>
      <w:rPr>
        <w:rFonts w:hint="default"/>
        <w:lang w:val="en-AU" w:eastAsia="en-US" w:bidi="ar-SA"/>
      </w:rPr>
    </w:lvl>
    <w:lvl w:ilvl="6" w:tplc="A9D4A24E">
      <w:numFmt w:val="bullet"/>
      <w:lvlText w:val="•"/>
      <w:lvlJc w:val="left"/>
      <w:pPr>
        <w:ind w:left="5220" w:hanging="294"/>
      </w:pPr>
      <w:rPr>
        <w:rFonts w:hint="default"/>
        <w:lang w:val="en-AU" w:eastAsia="en-US" w:bidi="ar-SA"/>
      </w:rPr>
    </w:lvl>
    <w:lvl w:ilvl="7" w:tplc="F71A2352">
      <w:numFmt w:val="bullet"/>
      <w:lvlText w:val="•"/>
      <w:lvlJc w:val="left"/>
      <w:pPr>
        <w:ind w:left="5880" w:hanging="294"/>
      </w:pPr>
      <w:rPr>
        <w:rFonts w:hint="default"/>
        <w:lang w:val="en-AU" w:eastAsia="en-US" w:bidi="ar-SA"/>
      </w:rPr>
    </w:lvl>
    <w:lvl w:ilvl="8" w:tplc="816C6EDE">
      <w:numFmt w:val="bullet"/>
      <w:lvlText w:val="•"/>
      <w:lvlJc w:val="left"/>
      <w:pPr>
        <w:ind w:left="6540" w:hanging="294"/>
      </w:pPr>
      <w:rPr>
        <w:rFonts w:hint="default"/>
        <w:lang w:val="en-AU" w:eastAsia="en-US" w:bidi="ar-SA"/>
      </w:rPr>
    </w:lvl>
  </w:abstractNum>
  <w:abstractNum w:abstractNumId="1" w15:restartNumberingAfterBreak="0">
    <w:nsid w:val="0CF66200"/>
    <w:multiLevelType w:val="hybridMultilevel"/>
    <w:tmpl w:val="CBC8745E"/>
    <w:lvl w:ilvl="0" w:tplc="CD7A4378">
      <w:start w:val="1"/>
      <w:numFmt w:val="lowerLetter"/>
      <w:lvlText w:val="(%1)"/>
      <w:lvlJc w:val="left"/>
      <w:pPr>
        <w:ind w:left="1230" w:hanging="332"/>
      </w:pPr>
      <w:rPr>
        <w:rFonts w:ascii="Times New Roman" w:eastAsia="Times New Roman" w:hAnsi="Times New Roman" w:cs="Times New Roman" w:hint="default"/>
        <w:b w:val="0"/>
        <w:bCs w:val="0"/>
        <w:i w:val="0"/>
        <w:iCs w:val="0"/>
        <w:spacing w:val="-1"/>
        <w:w w:val="99"/>
        <w:sz w:val="24"/>
        <w:szCs w:val="24"/>
        <w:lang w:val="en-AU" w:eastAsia="en-US" w:bidi="ar-SA"/>
      </w:rPr>
    </w:lvl>
    <w:lvl w:ilvl="1" w:tplc="DD14CB2A">
      <w:numFmt w:val="bullet"/>
      <w:lvlText w:val="•"/>
      <w:lvlJc w:val="left"/>
      <w:pPr>
        <w:ind w:left="1902" w:hanging="332"/>
      </w:pPr>
      <w:rPr>
        <w:rFonts w:hint="default"/>
        <w:lang w:val="en-AU" w:eastAsia="en-US" w:bidi="ar-SA"/>
      </w:rPr>
    </w:lvl>
    <w:lvl w:ilvl="2" w:tplc="BFB04CA0">
      <w:numFmt w:val="bullet"/>
      <w:lvlText w:val="•"/>
      <w:lvlJc w:val="left"/>
      <w:pPr>
        <w:ind w:left="2564" w:hanging="332"/>
      </w:pPr>
      <w:rPr>
        <w:rFonts w:hint="default"/>
        <w:lang w:val="en-AU" w:eastAsia="en-US" w:bidi="ar-SA"/>
      </w:rPr>
    </w:lvl>
    <w:lvl w:ilvl="3" w:tplc="EF948502">
      <w:numFmt w:val="bullet"/>
      <w:lvlText w:val="•"/>
      <w:lvlJc w:val="left"/>
      <w:pPr>
        <w:ind w:left="3226" w:hanging="332"/>
      </w:pPr>
      <w:rPr>
        <w:rFonts w:hint="default"/>
        <w:lang w:val="en-AU" w:eastAsia="en-US" w:bidi="ar-SA"/>
      </w:rPr>
    </w:lvl>
    <w:lvl w:ilvl="4" w:tplc="4512490E">
      <w:numFmt w:val="bullet"/>
      <w:lvlText w:val="•"/>
      <w:lvlJc w:val="left"/>
      <w:pPr>
        <w:ind w:left="3888" w:hanging="332"/>
      </w:pPr>
      <w:rPr>
        <w:rFonts w:hint="default"/>
        <w:lang w:val="en-AU" w:eastAsia="en-US" w:bidi="ar-SA"/>
      </w:rPr>
    </w:lvl>
    <w:lvl w:ilvl="5" w:tplc="22C400C8">
      <w:numFmt w:val="bullet"/>
      <w:lvlText w:val="•"/>
      <w:lvlJc w:val="left"/>
      <w:pPr>
        <w:ind w:left="4550" w:hanging="332"/>
      </w:pPr>
      <w:rPr>
        <w:rFonts w:hint="default"/>
        <w:lang w:val="en-AU" w:eastAsia="en-US" w:bidi="ar-SA"/>
      </w:rPr>
    </w:lvl>
    <w:lvl w:ilvl="6" w:tplc="4E1E4310">
      <w:numFmt w:val="bullet"/>
      <w:lvlText w:val="•"/>
      <w:lvlJc w:val="left"/>
      <w:pPr>
        <w:ind w:left="5212" w:hanging="332"/>
      </w:pPr>
      <w:rPr>
        <w:rFonts w:hint="default"/>
        <w:lang w:val="en-AU" w:eastAsia="en-US" w:bidi="ar-SA"/>
      </w:rPr>
    </w:lvl>
    <w:lvl w:ilvl="7" w:tplc="4F7808B8">
      <w:numFmt w:val="bullet"/>
      <w:lvlText w:val="•"/>
      <w:lvlJc w:val="left"/>
      <w:pPr>
        <w:ind w:left="5874" w:hanging="332"/>
      </w:pPr>
      <w:rPr>
        <w:rFonts w:hint="default"/>
        <w:lang w:val="en-AU" w:eastAsia="en-US" w:bidi="ar-SA"/>
      </w:rPr>
    </w:lvl>
    <w:lvl w:ilvl="8" w:tplc="E5905A86">
      <w:numFmt w:val="bullet"/>
      <w:lvlText w:val="•"/>
      <w:lvlJc w:val="left"/>
      <w:pPr>
        <w:ind w:left="6536" w:hanging="332"/>
      </w:pPr>
      <w:rPr>
        <w:rFonts w:hint="default"/>
        <w:lang w:val="en-AU" w:eastAsia="en-US" w:bidi="ar-SA"/>
      </w:rPr>
    </w:lvl>
  </w:abstractNum>
  <w:abstractNum w:abstractNumId="2" w15:restartNumberingAfterBreak="0">
    <w:nsid w:val="10E83759"/>
    <w:multiLevelType w:val="hybridMultilevel"/>
    <w:tmpl w:val="72AEFB36"/>
    <w:lvl w:ilvl="0" w:tplc="2CE23D04">
      <w:start w:val="1"/>
      <w:numFmt w:val="decimal"/>
      <w:lvlText w:val="%1."/>
      <w:lvlJc w:val="left"/>
      <w:pPr>
        <w:ind w:left="116" w:hanging="721"/>
      </w:pPr>
      <w:rPr>
        <w:rFonts w:ascii="Times New Roman" w:eastAsia="Times New Roman" w:hAnsi="Times New Roman" w:cs="Times New Roman" w:hint="default"/>
        <w:b w:val="0"/>
        <w:bCs w:val="0"/>
        <w:i w:val="0"/>
        <w:iCs w:val="0"/>
        <w:w w:val="100"/>
        <w:sz w:val="24"/>
        <w:szCs w:val="24"/>
        <w:lang w:val="en-AU" w:eastAsia="en-US" w:bidi="ar-SA"/>
      </w:rPr>
    </w:lvl>
    <w:lvl w:ilvl="1" w:tplc="3FB8CEAE">
      <w:start w:val="2"/>
      <w:numFmt w:val="lowerLetter"/>
      <w:lvlText w:val="(%2)"/>
      <w:lvlJc w:val="left"/>
      <w:pPr>
        <w:ind w:left="1556" w:hanging="721"/>
      </w:pPr>
      <w:rPr>
        <w:rFonts w:ascii="Times New Roman" w:eastAsia="Times New Roman" w:hAnsi="Times New Roman" w:cs="Times New Roman" w:hint="default"/>
        <w:b w:val="0"/>
        <w:bCs w:val="0"/>
        <w:i w:val="0"/>
        <w:iCs w:val="0"/>
        <w:spacing w:val="-5"/>
        <w:w w:val="99"/>
        <w:sz w:val="24"/>
        <w:szCs w:val="24"/>
        <w:lang w:val="en-AU" w:eastAsia="en-US" w:bidi="ar-SA"/>
      </w:rPr>
    </w:lvl>
    <w:lvl w:ilvl="2" w:tplc="74DA71B8">
      <w:start w:val="1"/>
      <w:numFmt w:val="lowerLetter"/>
      <w:lvlText w:val="(%3)"/>
      <w:lvlJc w:val="left"/>
      <w:pPr>
        <w:ind w:left="1887" w:hanging="331"/>
        <w:jc w:val="right"/>
      </w:pPr>
      <w:rPr>
        <w:rFonts w:ascii="Times New Roman" w:eastAsia="Times New Roman" w:hAnsi="Times New Roman" w:cs="Times New Roman" w:hint="default"/>
        <w:b w:val="0"/>
        <w:bCs w:val="0"/>
        <w:i w:val="0"/>
        <w:iCs w:val="0"/>
        <w:spacing w:val="-1"/>
        <w:w w:val="99"/>
        <w:sz w:val="24"/>
        <w:szCs w:val="24"/>
        <w:lang w:val="en-AU" w:eastAsia="en-US" w:bidi="ar-SA"/>
      </w:rPr>
    </w:lvl>
    <w:lvl w:ilvl="3" w:tplc="3F82EAA2">
      <w:start w:val="1"/>
      <w:numFmt w:val="lowerRoman"/>
      <w:lvlText w:val="(%4)"/>
      <w:lvlJc w:val="left"/>
      <w:pPr>
        <w:ind w:left="4116" w:hanging="293"/>
      </w:pPr>
      <w:rPr>
        <w:rFonts w:ascii="Times New Roman" w:eastAsia="Times New Roman" w:hAnsi="Times New Roman" w:cs="Times New Roman" w:hint="default"/>
        <w:b w:val="0"/>
        <w:bCs w:val="0"/>
        <w:i w:val="0"/>
        <w:iCs w:val="0"/>
        <w:spacing w:val="-10"/>
        <w:w w:val="99"/>
        <w:sz w:val="24"/>
        <w:szCs w:val="24"/>
        <w:lang w:val="en-AU" w:eastAsia="en-US" w:bidi="ar-SA"/>
      </w:rPr>
    </w:lvl>
    <w:lvl w:ilvl="4" w:tplc="10887C0C">
      <w:numFmt w:val="bullet"/>
      <w:lvlText w:val="•"/>
      <w:lvlJc w:val="left"/>
      <w:pPr>
        <w:ind w:left="4924" w:hanging="293"/>
      </w:pPr>
      <w:rPr>
        <w:rFonts w:hint="default"/>
        <w:lang w:val="en-AU" w:eastAsia="en-US" w:bidi="ar-SA"/>
      </w:rPr>
    </w:lvl>
    <w:lvl w:ilvl="5" w:tplc="3AEE16AE">
      <w:numFmt w:val="bullet"/>
      <w:lvlText w:val="•"/>
      <w:lvlJc w:val="left"/>
      <w:pPr>
        <w:ind w:left="5728" w:hanging="293"/>
      </w:pPr>
      <w:rPr>
        <w:rFonts w:hint="default"/>
        <w:lang w:val="en-AU" w:eastAsia="en-US" w:bidi="ar-SA"/>
      </w:rPr>
    </w:lvl>
    <w:lvl w:ilvl="6" w:tplc="72464D18">
      <w:numFmt w:val="bullet"/>
      <w:lvlText w:val="•"/>
      <w:lvlJc w:val="left"/>
      <w:pPr>
        <w:ind w:left="6532" w:hanging="293"/>
      </w:pPr>
      <w:rPr>
        <w:rFonts w:hint="default"/>
        <w:lang w:val="en-AU" w:eastAsia="en-US" w:bidi="ar-SA"/>
      </w:rPr>
    </w:lvl>
    <w:lvl w:ilvl="7" w:tplc="218C6656">
      <w:numFmt w:val="bullet"/>
      <w:lvlText w:val="•"/>
      <w:lvlJc w:val="left"/>
      <w:pPr>
        <w:ind w:left="7336" w:hanging="293"/>
      </w:pPr>
      <w:rPr>
        <w:rFonts w:hint="default"/>
        <w:lang w:val="en-AU" w:eastAsia="en-US" w:bidi="ar-SA"/>
      </w:rPr>
    </w:lvl>
    <w:lvl w:ilvl="8" w:tplc="6D6AFEA6">
      <w:numFmt w:val="bullet"/>
      <w:lvlText w:val="•"/>
      <w:lvlJc w:val="left"/>
      <w:pPr>
        <w:ind w:left="8140" w:hanging="293"/>
      </w:pPr>
      <w:rPr>
        <w:rFonts w:hint="default"/>
        <w:lang w:val="en-AU" w:eastAsia="en-US" w:bidi="ar-SA"/>
      </w:r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5" w15:restartNumberingAfterBreak="0">
    <w:nsid w:val="2CE20AC6"/>
    <w:multiLevelType w:val="hybridMultilevel"/>
    <w:tmpl w:val="1986727E"/>
    <w:lvl w:ilvl="0" w:tplc="C12642B6">
      <w:start w:val="1"/>
      <w:numFmt w:val="lowerLetter"/>
      <w:lvlText w:val="(%1)"/>
      <w:lvlJc w:val="left"/>
      <w:pPr>
        <w:ind w:left="899" w:hanging="341"/>
      </w:pPr>
      <w:rPr>
        <w:rFonts w:ascii="Times New Roman" w:eastAsia="Times New Roman" w:hAnsi="Times New Roman" w:cs="Times New Roman" w:hint="default"/>
        <w:b w:val="0"/>
        <w:bCs w:val="0"/>
        <w:i w:val="0"/>
        <w:iCs w:val="0"/>
        <w:spacing w:val="-1"/>
        <w:w w:val="99"/>
        <w:sz w:val="24"/>
        <w:szCs w:val="24"/>
        <w:lang w:val="en-AU" w:eastAsia="en-US" w:bidi="ar-SA"/>
      </w:rPr>
    </w:lvl>
    <w:lvl w:ilvl="1" w:tplc="BA386E5A">
      <w:numFmt w:val="bullet"/>
      <w:lvlText w:val="•"/>
      <w:lvlJc w:val="left"/>
      <w:pPr>
        <w:ind w:left="1596" w:hanging="341"/>
      </w:pPr>
      <w:rPr>
        <w:rFonts w:hint="default"/>
        <w:lang w:val="en-AU" w:eastAsia="en-US" w:bidi="ar-SA"/>
      </w:rPr>
    </w:lvl>
    <w:lvl w:ilvl="2" w:tplc="0DD4EB3C">
      <w:numFmt w:val="bullet"/>
      <w:lvlText w:val="•"/>
      <w:lvlJc w:val="left"/>
      <w:pPr>
        <w:ind w:left="2293" w:hanging="341"/>
      </w:pPr>
      <w:rPr>
        <w:rFonts w:hint="default"/>
        <w:lang w:val="en-AU" w:eastAsia="en-US" w:bidi="ar-SA"/>
      </w:rPr>
    </w:lvl>
    <w:lvl w:ilvl="3" w:tplc="1D1AB656">
      <w:numFmt w:val="bullet"/>
      <w:lvlText w:val="•"/>
      <w:lvlJc w:val="left"/>
      <w:pPr>
        <w:ind w:left="2990" w:hanging="341"/>
      </w:pPr>
      <w:rPr>
        <w:rFonts w:hint="default"/>
        <w:lang w:val="en-AU" w:eastAsia="en-US" w:bidi="ar-SA"/>
      </w:rPr>
    </w:lvl>
    <w:lvl w:ilvl="4" w:tplc="8C2CEC4E">
      <w:numFmt w:val="bullet"/>
      <w:lvlText w:val="•"/>
      <w:lvlJc w:val="left"/>
      <w:pPr>
        <w:ind w:left="3686" w:hanging="341"/>
      </w:pPr>
      <w:rPr>
        <w:rFonts w:hint="default"/>
        <w:lang w:val="en-AU" w:eastAsia="en-US" w:bidi="ar-SA"/>
      </w:rPr>
    </w:lvl>
    <w:lvl w:ilvl="5" w:tplc="F9F82A28">
      <w:numFmt w:val="bullet"/>
      <w:lvlText w:val="•"/>
      <w:lvlJc w:val="left"/>
      <w:pPr>
        <w:ind w:left="4383" w:hanging="341"/>
      </w:pPr>
      <w:rPr>
        <w:rFonts w:hint="default"/>
        <w:lang w:val="en-AU" w:eastAsia="en-US" w:bidi="ar-SA"/>
      </w:rPr>
    </w:lvl>
    <w:lvl w:ilvl="6" w:tplc="8BC6CF60">
      <w:numFmt w:val="bullet"/>
      <w:lvlText w:val="•"/>
      <w:lvlJc w:val="left"/>
      <w:pPr>
        <w:ind w:left="5080" w:hanging="341"/>
      </w:pPr>
      <w:rPr>
        <w:rFonts w:hint="default"/>
        <w:lang w:val="en-AU" w:eastAsia="en-US" w:bidi="ar-SA"/>
      </w:rPr>
    </w:lvl>
    <w:lvl w:ilvl="7" w:tplc="45BEE99C">
      <w:numFmt w:val="bullet"/>
      <w:lvlText w:val="•"/>
      <w:lvlJc w:val="left"/>
      <w:pPr>
        <w:ind w:left="5776" w:hanging="341"/>
      </w:pPr>
      <w:rPr>
        <w:rFonts w:hint="default"/>
        <w:lang w:val="en-AU" w:eastAsia="en-US" w:bidi="ar-SA"/>
      </w:rPr>
    </w:lvl>
    <w:lvl w:ilvl="8" w:tplc="8D988BA2">
      <w:numFmt w:val="bullet"/>
      <w:lvlText w:val="•"/>
      <w:lvlJc w:val="left"/>
      <w:pPr>
        <w:ind w:left="6473" w:hanging="341"/>
      </w:pPr>
      <w:rPr>
        <w:rFonts w:hint="default"/>
        <w:lang w:val="en-AU" w:eastAsia="en-US" w:bidi="ar-SA"/>
      </w:rPr>
    </w:lvl>
  </w:abstractNum>
  <w:abstractNum w:abstractNumId="6" w15:restartNumberingAfterBreak="0">
    <w:nsid w:val="30776FB3"/>
    <w:multiLevelType w:val="hybridMultilevel"/>
    <w:tmpl w:val="067E5D20"/>
    <w:lvl w:ilvl="0" w:tplc="EABCD072">
      <w:start w:val="2"/>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3C036FD6"/>
    <w:multiLevelType w:val="hybridMultilevel"/>
    <w:tmpl w:val="74F2EE28"/>
    <w:lvl w:ilvl="0" w:tplc="3372E7A0">
      <w:start w:val="1"/>
      <w:numFmt w:val="lowerRoman"/>
      <w:lvlText w:val="(%1)"/>
      <w:lvlJc w:val="left"/>
      <w:pPr>
        <w:ind w:left="2276" w:hanging="720"/>
      </w:pPr>
      <w:rPr>
        <w:rFonts w:ascii="Times New Roman" w:eastAsia="Times New Roman" w:hAnsi="Times New Roman" w:cs="Times New Roman" w:hint="default"/>
        <w:b w:val="0"/>
        <w:bCs w:val="0"/>
        <w:i w:val="0"/>
        <w:iCs w:val="0"/>
        <w:spacing w:val="-10"/>
        <w:w w:val="99"/>
        <w:sz w:val="24"/>
        <w:szCs w:val="24"/>
        <w:lang w:val="en-AU" w:eastAsia="en-US" w:bidi="ar-SA"/>
      </w:rPr>
    </w:lvl>
    <w:lvl w:ilvl="1" w:tplc="7230F936">
      <w:numFmt w:val="bullet"/>
      <w:lvlText w:val="•"/>
      <w:lvlJc w:val="left"/>
      <w:pPr>
        <w:ind w:left="3026" w:hanging="720"/>
      </w:pPr>
      <w:rPr>
        <w:rFonts w:hint="default"/>
        <w:lang w:val="en-AU" w:eastAsia="en-US" w:bidi="ar-SA"/>
      </w:rPr>
    </w:lvl>
    <w:lvl w:ilvl="2" w:tplc="4C329688">
      <w:numFmt w:val="bullet"/>
      <w:lvlText w:val="•"/>
      <w:lvlJc w:val="left"/>
      <w:pPr>
        <w:ind w:left="3773" w:hanging="720"/>
      </w:pPr>
      <w:rPr>
        <w:rFonts w:hint="default"/>
        <w:lang w:val="en-AU" w:eastAsia="en-US" w:bidi="ar-SA"/>
      </w:rPr>
    </w:lvl>
    <w:lvl w:ilvl="3" w:tplc="7AA0E110">
      <w:numFmt w:val="bullet"/>
      <w:lvlText w:val="•"/>
      <w:lvlJc w:val="left"/>
      <w:pPr>
        <w:ind w:left="4520" w:hanging="720"/>
      </w:pPr>
      <w:rPr>
        <w:rFonts w:hint="default"/>
        <w:lang w:val="en-AU" w:eastAsia="en-US" w:bidi="ar-SA"/>
      </w:rPr>
    </w:lvl>
    <w:lvl w:ilvl="4" w:tplc="A93CF4DC">
      <w:numFmt w:val="bullet"/>
      <w:lvlText w:val="•"/>
      <w:lvlJc w:val="left"/>
      <w:pPr>
        <w:ind w:left="5267" w:hanging="720"/>
      </w:pPr>
      <w:rPr>
        <w:rFonts w:hint="default"/>
        <w:lang w:val="en-AU" w:eastAsia="en-US" w:bidi="ar-SA"/>
      </w:rPr>
    </w:lvl>
    <w:lvl w:ilvl="5" w:tplc="42201A6E">
      <w:numFmt w:val="bullet"/>
      <w:lvlText w:val="•"/>
      <w:lvlJc w:val="left"/>
      <w:pPr>
        <w:ind w:left="6014" w:hanging="720"/>
      </w:pPr>
      <w:rPr>
        <w:rFonts w:hint="default"/>
        <w:lang w:val="en-AU" w:eastAsia="en-US" w:bidi="ar-SA"/>
      </w:rPr>
    </w:lvl>
    <w:lvl w:ilvl="6" w:tplc="368CF808">
      <w:numFmt w:val="bullet"/>
      <w:lvlText w:val="•"/>
      <w:lvlJc w:val="left"/>
      <w:pPr>
        <w:ind w:left="6761" w:hanging="720"/>
      </w:pPr>
      <w:rPr>
        <w:rFonts w:hint="default"/>
        <w:lang w:val="en-AU" w:eastAsia="en-US" w:bidi="ar-SA"/>
      </w:rPr>
    </w:lvl>
    <w:lvl w:ilvl="7" w:tplc="D6145E22">
      <w:numFmt w:val="bullet"/>
      <w:lvlText w:val="•"/>
      <w:lvlJc w:val="left"/>
      <w:pPr>
        <w:ind w:left="7508" w:hanging="720"/>
      </w:pPr>
      <w:rPr>
        <w:rFonts w:hint="default"/>
        <w:lang w:val="en-AU" w:eastAsia="en-US" w:bidi="ar-SA"/>
      </w:rPr>
    </w:lvl>
    <w:lvl w:ilvl="8" w:tplc="ABECF8E4">
      <w:numFmt w:val="bullet"/>
      <w:lvlText w:val="•"/>
      <w:lvlJc w:val="left"/>
      <w:pPr>
        <w:ind w:left="8255" w:hanging="720"/>
      </w:pPr>
      <w:rPr>
        <w:rFonts w:hint="default"/>
        <w:lang w:val="en-AU" w:eastAsia="en-US" w:bidi="ar-SA"/>
      </w:rPr>
    </w:lvl>
  </w:abstractNum>
  <w:abstractNum w:abstractNumId="8" w15:restartNumberingAfterBreak="0">
    <w:nsid w:val="40291BB3"/>
    <w:multiLevelType w:val="hybridMultilevel"/>
    <w:tmpl w:val="BD74ACCE"/>
    <w:lvl w:ilvl="0" w:tplc="0B4247B2">
      <w:start w:val="1"/>
      <w:numFmt w:val="lowerLetter"/>
      <w:lvlText w:val="(%1)"/>
      <w:lvlJc w:val="left"/>
      <w:pPr>
        <w:ind w:left="1619" w:hanging="720"/>
      </w:pPr>
      <w:rPr>
        <w:rFonts w:ascii="Times New Roman" w:eastAsia="Times New Roman" w:hAnsi="Times New Roman" w:cs="Times New Roman" w:hint="default"/>
        <w:b w:val="0"/>
        <w:bCs w:val="0"/>
        <w:i w:val="0"/>
        <w:iCs w:val="0"/>
        <w:spacing w:val="-1"/>
        <w:w w:val="99"/>
        <w:sz w:val="24"/>
        <w:szCs w:val="24"/>
        <w:lang w:val="en-AU" w:eastAsia="en-US" w:bidi="ar-SA"/>
      </w:rPr>
    </w:lvl>
    <w:lvl w:ilvl="1" w:tplc="D674D762">
      <w:numFmt w:val="bullet"/>
      <w:lvlText w:val="•"/>
      <w:lvlJc w:val="left"/>
      <w:pPr>
        <w:ind w:left="2244" w:hanging="720"/>
      </w:pPr>
      <w:rPr>
        <w:rFonts w:hint="default"/>
        <w:lang w:val="en-AU" w:eastAsia="en-US" w:bidi="ar-SA"/>
      </w:rPr>
    </w:lvl>
    <w:lvl w:ilvl="2" w:tplc="6832E27A">
      <w:numFmt w:val="bullet"/>
      <w:lvlText w:val="•"/>
      <w:lvlJc w:val="left"/>
      <w:pPr>
        <w:ind w:left="2869" w:hanging="720"/>
      </w:pPr>
      <w:rPr>
        <w:rFonts w:hint="default"/>
        <w:lang w:val="en-AU" w:eastAsia="en-US" w:bidi="ar-SA"/>
      </w:rPr>
    </w:lvl>
    <w:lvl w:ilvl="3" w:tplc="FC701DCA">
      <w:numFmt w:val="bullet"/>
      <w:lvlText w:val="•"/>
      <w:lvlJc w:val="left"/>
      <w:pPr>
        <w:ind w:left="3494" w:hanging="720"/>
      </w:pPr>
      <w:rPr>
        <w:rFonts w:hint="default"/>
        <w:lang w:val="en-AU" w:eastAsia="en-US" w:bidi="ar-SA"/>
      </w:rPr>
    </w:lvl>
    <w:lvl w:ilvl="4" w:tplc="29FE739A">
      <w:numFmt w:val="bullet"/>
      <w:lvlText w:val="•"/>
      <w:lvlJc w:val="left"/>
      <w:pPr>
        <w:ind w:left="4118" w:hanging="720"/>
      </w:pPr>
      <w:rPr>
        <w:rFonts w:hint="default"/>
        <w:lang w:val="en-AU" w:eastAsia="en-US" w:bidi="ar-SA"/>
      </w:rPr>
    </w:lvl>
    <w:lvl w:ilvl="5" w:tplc="3638648C">
      <w:numFmt w:val="bullet"/>
      <w:lvlText w:val="•"/>
      <w:lvlJc w:val="left"/>
      <w:pPr>
        <w:ind w:left="4743" w:hanging="720"/>
      </w:pPr>
      <w:rPr>
        <w:rFonts w:hint="default"/>
        <w:lang w:val="en-AU" w:eastAsia="en-US" w:bidi="ar-SA"/>
      </w:rPr>
    </w:lvl>
    <w:lvl w:ilvl="6" w:tplc="D8326F26">
      <w:numFmt w:val="bullet"/>
      <w:lvlText w:val="•"/>
      <w:lvlJc w:val="left"/>
      <w:pPr>
        <w:ind w:left="5368" w:hanging="720"/>
      </w:pPr>
      <w:rPr>
        <w:rFonts w:hint="default"/>
        <w:lang w:val="en-AU" w:eastAsia="en-US" w:bidi="ar-SA"/>
      </w:rPr>
    </w:lvl>
    <w:lvl w:ilvl="7" w:tplc="7C6E0C32">
      <w:numFmt w:val="bullet"/>
      <w:lvlText w:val="•"/>
      <w:lvlJc w:val="left"/>
      <w:pPr>
        <w:ind w:left="5992" w:hanging="720"/>
      </w:pPr>
      <w:rPr>
        <w:rFonts w:hint="default"/>
        <w:lang w:val="en-AU" w:eastAsia="en-US" w:bidi="ar-SA"/>
      </w:rPr>
    </w:lvl>
    <w:lvl w:ilvl="8" w:tplc="57CCAC0C">
      <w:numFmt w:val="bullet"/>
      <w:lvlText w:val="•"/>
      <w:lvlJc w:val="left"/>
      <w:pPr>
        <w:ind w:left="6617" w:hanging="720"/>
      </w:pPr>
      <w:rPr>
        <w:rFonts w:hint="default"/>
        <w:lang w:val="en-AU" w:eastAsia="en-US" w:bidi="ar-SA"/>
      </w:rPr>
    </w:lvl>
  </w:abstractNum>
  <w:abstractNum w:abstractNumId="9" w15:restartNumberingAfterBreak="0">
    <w:nsid w:val="485E7221"/>
    <w:multiLevelType w:val="hybridMultilevel"/>
    <w:tmpl w:val="67523DFE"/>
    <w:lvl w:ilvl="0" w:tplc="C76AC136">
      <w:start w:val="1"/>
      <w:numFmt w:val="lowerLetter"/>
      <w:lvlText w:val="(%1)"/>
      <w:lvlJc w:val="left"/>
      <w:pPr>
        <w:ind w:left="4300" w:hanging="331"/>
      </w:pPr>
      <w:rPr>
        <w:rFonts w:ascii="Times New Roman" w:eastAsia="Times New Roman" w:hAnsi="Times New Roman" w:cs="Times New Roman" w:hint="default"/>
        <w:b w:val="0"/>
        <w:bCs w:val="0"/>
        <w:i w:val="0"/>
        <w:iCs w:val="0"/>
        <w:spacing w:val="-1"/>
        <w:w w:val="99"/>
        <w:sz w:val="24"/>
        <w:szCs w:val="24"/>
        <w:lang w:val="en-AU" w:eastAsia="en-US" w:bidi="ar-SA"/>
      </w:rPr>
    </w:lvl>
    <w:lvl w:ilvl="1" w:tplc="AF10AF72">
      <w:numFmt w:val="bullet"/>
      <w:lvlText w:val="•"/>
      <w:lvlJc w:val="left"/>
      <w:pPr>
        <w:ind w:left="1884" w:hanging="331"/>
      </w:pPr>
      <w:rPr>
        <w:rFonts w:hint="default"/>
        <w:lang w:val="en-AU" w:eastAsia="en-US" w:bidi="ar-SA"/>
      </w:rPr>
    </w:lvl>
    <w:lvl w:ilvl="2" w:tplc="321604EC">
      <w:numFmt w:val="bullet"/>
      <w:lvlText w:val="•"/>
      <w:lvlJc w:val="left"/>
      <w:pPr>
        <w:ind w:left="2548" w:hanging="331"/>
      </w:pPr>
      <w:rPr>
        <w:rFonts w:hint="default"/>
        <w:lang w:val="en-AU" w:eastAsia="en-US" w:bidi="ar-SA"/>
      </w:rPr>
    </w:lvl>
    <w:lvl w:ilvl="3" w:tplc="42BA5A2E">
      <w:numFmt w:val="bullet"/>
      <w:lvlText w:val="•"/>
      <w:lvlJc w:val="left"/>
      <w:pPr>
        <w:ind w:left="3213" w:hanging="331"/>
      </w:pPr>
      <w:rPr>
        <w:rFonts w:hint="default"/>
        <w:lang w:val="en-AU" w:eastAsia="en-US" w:bidi="ar-SA"/>
      </w:rPr>
    </w:lvl>
    <w:lvl w:ilvl="4" w:tplc="2D660ED4">
      <w:numFmt w:val="bullet"/>
      <w:lvlText w:val="•"/>
      <w:lvlJc w:val="left"/>
      <w:pPr>
        <w:ind w:left="3877" w:hanging="331"/>
      </w:pPr>
      <w:rPr>
        <w:rFonts w:hint="default"/>
        <w:lang w:val="en-AU" w:eastAsia="en-US" w:bidi="ar-SA"/>
      </w:rPr>
    </w:lvl>
    <w:lvl w:ilvl="5" w:tplc="1CD8F6F0">
      <w:numFmt w:val="bullet"/>
      <w:lvlText w:val="•"/>
      <w:lvlJc w:val="left"/>
      <w:pPr>
        <w:ind w:left="4542" w:hanging="331"/>
      </w:pPr>
      <w:rPr>
        <w:rFonts w:hint="default"/>
        <w:lang w:val="en-AU" w:eastAsia="en-US" w:bidi="ar-SA"/>
      </w:rPr>
    </w:lvl>
    <w:lvl w:ilvl="6" w:tplc="0B783C6E">
      <w:numFmt w:val="bullet"/>
      <w:lvlText w:val="•"/>
      <w:lvlJc w:val="left"/>
      <w:pPr>
        <w:ind w:left="5206" w:hanging="331"/>
      </w:pPr>
      <w:rPr>
        <w:rFonts w:hint="default"/>
        <w:lang w:val="en-AU" w:eastAsia="en-US" w:bidi="ar-SA"/>
      </w:rPr>
    </w:lvl>
    <w:lvl w:ilvl="7" w:tplc="B34CFE52">
      <w:numFmt w:val="bullet"/>
      <w:lvlText w:val="•"/>
      <w:lvlJc w:val="left"/>
      <w:pPr>
        <w:ind w:left="5870" w:hanging="331"/>
      </w:pPr>
      <w:rPr>
        <w:rFonts w:hint="default"/>
        <w:lang w:val="en-AU" w:eastAsia="en-US" w:bidi="ar-SA"/>
      </w:rPr>
    </w:lvl>
    <w:lvl w:ilvl="8" w:tplc="352054BA">
      <w:numFmt w:val="bullet"/>
      <w:lvlText w:val="•"/>
      <w:lvlJc w:val="left"/>
      <w:pPr>
        <w:ind w:left="6535" w:hanging="331"/>
      </w:pPr>
      <w:rPr>
        <w:rFonts w:hint="default"/>
        <w:lang w:val="en-AU" w:eastAsia="en-US" w:bidi="ar-SA"/>
      </w:rPr>
    </w:lvl>
  </w:abstractNum>
  <w:abstractNum w:abstractNumId="10" w15:restartNumberingAfterBreak="0">
    <w:nsid w:val="4E5E2D2E"/>
    <w:multiLevelType w:val="hybridMultilevel"/>
    <w:tmpl w:val="0DC24958"/>
    <w:lvl w:ilvl="0" w:tplc="265A96C2">
      <w:start w:val="1"/>
      <w:numFmt w:val="lowerLetter"/>
      <w:lvlText w:val="(%1)"/>
      <w:lvlJc w:val="left"/>
      <w:pPr>
        <w:ind w:left="879" w:hanging="413"/>
      </w:pPr>
      <w:rPr>
        <w:rFonts w:ascii="Times New Roman" w:eastAsia="Times New Roman" w:hAnsi="Times New Roman" w:cs="Times New Roman" w:hint="default"/>
        <w:b w:val="0"/>
        <w:bCs w:val="0"/>
        <w:i w:val="0"/>
        <w:iCs w:val="0"/>
        <w:spacing w:val="-1"/>
        <w:w w:val="99"/>
        <w:sz w:val="24"/>
        <w:szCs w:val="24"/>
        <w:lang w:val="en-AU" w:eastAsia="en-US" w:bidi="ar-SA"/>
      </w:rPr>
    </w:lvl>
    <w:lvl w:ilvl="1" w:tplc="0AF6B96E">
      <w:start w:val="1"/>
      <w:numFmt w:val="lowerRoman"/>
      <w:lvlText w:val="(%2)"/>
      <w:lvlJc w:val="left"/>
      <w:pPr>
        <w:ind w:left="1599" w:hanging="342"/>
      </w:pPr>
      <w:rPr>
        <w:rFonts w:ascii="Times New Roman" w:eastAsia="Times New Roman" w:hAnsi="Times New Roman" w:cs="Times New Roman" w:hint="default"/>
        <w:b w:val="0"/>
        <w:bCs w:val="0"/>
        <w:i w:val="0"/>
        <w:iCs w:val="0"/>
        <w:spacing w:val="-10"/>
        <w:w w:val="99"/>
        <w:sz w:val="24"/>
        <w:szCs w:val="24"/>
        <w:lang w:val="en-AU" w:eastAsia="en-US" w:bidi="ar-SA"/>
      </w:rPr>
    </w:lvl>
    <w:lvl w:ilvl="2" w:tplc="47DAEDF2">
      <w:numFmt w:val="bullet"/>
      <w:lvlText w:val="•"/>
      <w:lvlJc w:val="left"/>
      <w:pPr>
        <w:ind w:left="2158" w:hanging="342"/>
      </w:pPr>
      <w:rPr>
        <w:rFonts w:hint="default"/>
        <w:lang w:val="en-AU" w:eastAsia="en-US" w:bidi="ar-SA"/>
      </w:rPr>
    </w:lvl>
    <w:lvl w:ilvl="3" w:tplc="2528F528">
      <w:numFmt w:val="bullet"/>
      <w:lvlText w:val="•"/>
      <w:lvlJc w:val="left"/>
      <w:pPr>
        <w:ind w:left="2716" w:hanging="342"/>
      </w:pPr>
      <w:rPr>
        <w:rFonts w:hint="default"/>
        <w:lang w:val="en-AU" w:eastAsia="en-US" w:bidi="ar-SA"/>
      </w:rPr>
    </w:lvl>
    <w:lvl w:ilvl="4" w:tplc="940859BA">
      <w:numFmt w:val="bullet"/>
      <w:lvlText w:val="•"/>
      <w:lvlJc w:val="left"/>
      <w:pPr>
        <w:ind w:left="3274" w:hanging="342"/>
      </w:pPr>
      <w:rPr>
        <w:rFonts w:hint="default"/>
        <w:lang w:val="en-AU" w:eastAsia="en-US" w:bidi="ar-SA"/>
      </w:rPr>
    </w:lvl>
    <w:lvl w:ilvl="5" w:tplc="B9C402CC">
      <w:numFmt w:val="bullet"/>
      <w:lvlText w:val="•"/>
      <w:lvlJc w:val="left"/>
      <w:pPr>
        <w:ind w:left="3832" w:hanging="342"/>
      </w:pPr>
      <w:rPr>
        <w:rFonts w:hint="default"/>
        <w:lang w:val="en-AU" w:eastAsia="en-US" w:bidi="ar-SA"/>
      </w:rPr>
    </w:lvl>
    <w:lvl w:ilvl="6" w:tplc="A7D40D42">
      <w:numFmt w:val="bullet"/>
      <w:lvlText w:val="•"/>
      <w:lvlJc w:val="left"/>
      <w:pPr>
        <w:ind w:left="4390" w:hanging="342"/>
      </w:pPr>
      <w:rPr>
        <w:rFonts w:hint="default"/>
        <w:lang w:val="en-AU" w:eastAsia="en-US" w:bidi="ar-SA"/>
      </w:rPr>
    </w:lvl>
    <w:lvl w:ilvl="7" w:tplc="F9721CE8">
      <w:numFmt w:val="bullet"/>
      <w:lvlText w:val="•"/>
      <w:lvlJc w:val="left"/>
      <w:pPr>
        <w:ind w:left="4948" w:hanging="342"/>
      </w:pPr>
      <w:rPr>
        <w:rFonts w:hint="default"/>
        <w:lang w:val="en-AU" w:eastAsia="en-US" w:bidi="ar-SA"/>
      </w:rPr>
    </w:lvl>
    <w:lvl w:ilvl="8" w:tplc="59E4FF80">
      <w:numFmt w:val="bullet"/>
      <w:lvlText w:val="•"/>
      <w:lvlJc w:val="left"/>
      <w:pPr>
        <w:ind w:left="5506" w:hanging="342"/>
      </w:pPr>
      <w:rPr>
        <w:rFonts w:hint="default"/>
        <w:lang w:val="en-AU" w:eastAsia="en-US" w:bidi="ar-SA"/>
      </w:rPr>
    </w:lvl>
  </w:abstractNum>
  <w:abstractNum w:abstractNumId="11" w15:restartNumberingAfterBreak="0">
    <w:nsid w:val="4EC51E84"/>
    <w:multiLevelType w:val="hybridMultilevel"/>
    <w:tmpl w:val="D968F29E"/>
    <w:lvl w:ilvl="0" w:tplc="3920FFEE">
      <w:start w:val="1"/>
      <w:numFmt w:val="decimal"/>
      <w:lvlText w:val="%1."/>
      <w:lvlJc w:val="left"/>
      <w:pPr>
        <w:ind w:left="178" w:hanging="236"/>
      </w:pPr>
      <w:rPr>
        <w:rFonts w:ascii="Times New Roman" w:eastAsia="Times New Roman" w:hAnsi="Times New Roman" w:cs="Times New Roman" w:hint="default"/>
        <w:b w:val="0"/>
        <w:bCs w:val="0"/>
        <w:i w:val="0"/>
        <w:iCs w:val="0"/>
        <w:w w:val="100"/>
        <w:sz w:val="24"/>
        <w:szCs w:val="24"/>
        <w:lang w:val="en-AU" w:eastAsia="en-US" w:bidi="ar-SA"/>
      </w:rPr>
    </w:lvl>
    <w:lvl w:ilvl="1" w:tplc="0284EC48">
      <w:numFmt w:val="bullet"/>
      <w:lvlText w:val="•"/>
      <w:lvlJc w:val="left"/>
      <w:pPr>
        <w:ind w:left="948" w:hanging="236"/>
      </w:pPr>
      <w:rPr>
        <w:rFonts w:hint="default"/>
        <w:lang w:val="en-AU" w:eastAsia="en-US" w:bidi="ar-SA"/>
      </w:rPr>
    </w:lvl>
    <w:lvl w:ilvl="2" w:tplc="13B09938">
      <w:numFmt w:val="bullet"/>
      <w:lvlText w:val="•"/>
      <w:lvlJc w:val="left"/>
      <w:pPr>
        <w:ind w:left="1717" w:hanging="236"/>
      </w:pPr>
      <w:rPr>
        <w:rFonts w:hint="default"/>
        <w:lang w:val="en-AU" w:eastAsia="en-US" w:bidi="ar-SA"/>
      </w:rPr>
    </w:lvl>
    <w:lvl w:ilvl="3" w:tplc="7EE0C02C">
      <w:numFmt w:val="bullet"/>
      <w:lvlText w:val="•"/>
      <w:lvlJc w:val="left"/>
      <w:pPr>
        <w:ind w:left="2485" w:hanging="236"/>
      </w:pPr>
      <w:rPr>
        <w:rFonts w:hint="default"/>
        <w:lang w:val="en-AU" w:eastAsia="en-US" w:bidi="ar-SA"/>
      </w:rPr>
    </w:lvl>
    <w:lvl w:ilvl="4" w:tplc="F9B66114">
      <w:numFmt w:val="bullet"/>
      <w:lvlText w:val="•"/>
      <w:lvlJc w:val="left"/>
      <w:pPr>
        <w:ind w:left="3254" w:hanging="236"/>
      </w:pPr>
      <w:rPr>
        <w:rFonts w:hint="default"/>
        <w:lang w:val="en-AU" w:eastAsia="en-US" w:bidi="ar-SA"/>
      </w:rPr>
    </w:lvl>
    <w:lvl w:ilvl="5" w:tplc="A5005ABE">
      <w:numFmt w:val="bullet"/>
      <w:lvlText w:val="•"/>
      <w:lvlJc w:val="left"/>
      <w:pPr>
        <w:ind w:left="4023" w:hanging="236"/>
      </w:pPr>
      <w:rPr>
        <w:rFonts w:hint="default"/>
        <w:lang w:val="en-AU" w:eastAsia="en-US" w:bidi="ar-SA"/>
      </w:rPr>
    </w:lvl>
    <w:lvl w:ilvl="6" w:tplc="9C9CBB42">
      <w:numFmt w:val="bullet"/>
      <w:lvlText w:val="•"/>
      <w:lvlJc w:val="left"/>
      <w:pPr>
        <w:ind w:left="4791" w:hanging="236"/>
      </w:pPr>
      <w:rPr>
        <w:rFonts w:hint="default"/>
        <w:lang w:val="en-AU" w:eastAsia="en-US" w:bidi="ar-SA"/>
      </w:rPr>
    </w:lvl>
    <w:lvl w:ilvl="7" w:tplc="7654E2A6">
      <w:numFmt w:val="bullet"/>
      <w:lvlText w:val="•"/>
      <w:lvlJc w:val="left"/>
      <w:pPr>
        <w:ind w:left="5560" w:hanging="236"/>
      </w:pPr>
      <w:rPr>
        <w:rFonts w:hint="default"/>
        <w:lang w:val="en-AU" w:eastAsia="en-US" w:bidi="ar-SA"/>
      </w:rPr>
    </w:lvl>
    <w:lvl w:ilvl="8" w:tplc="7FB81B24">
      <w:numFmt w:val="bullet"/>
      <w:lvlText w:val="•"/>
      <w:lvlJc w:val="left"/>
      <w:pPr>
        <w:ind w:left="6328" w:hanging="236"/>
      </w:pPr>
      <w:rPr>
        <w:rFonts w:hint="default"/>
        <w:lang w:val="en-AU" w:eastAsia="en-US" w:bidi="ar-SA"/>
      </w:rPr>
    </w:lvl>
  </w:abstractNum>
  <w:abstractNum w:abstractNumId="12" w15:restartNumberingAfterBreak="0">
    <w:nsid w:val="77012A37"/>
    <w:multiLevelType w:val="hybridMultilevel"/>
    <w:tmpl w:val="8BEC56DA"/>
    <w:lvl w:ilvl="0" w:tplc="3D8A5D30">
      <w:start w:val="1"/>
      <w:numFmt w:val="lowerLetter"/>
      <w:lvlText w:val="(%1)"/>
      <w:lvlJc w:val="left"/>
      <w:pPr>
        <w:ind w:left="3025" w:hanging="331"/>
      </w:pPr>
      <w:rPr>
        <w:rFonts w:ascii="Times New Roman" w:eastAsia="Times New Roman" w:hAnsi="Times New Roman" w:cs="Times New Roman" w:hint="default"/>
        <w:b w:val="0"/>
        <w:bCs w:val="0"/>
        <w:i w:val="0"/>
        <w:iCs w:val="0"/>
        <w:spacing w:val="-1"/>
        <w:w w:val="99"/>
        <w:sz w:val="24"/>
        <w:szCs w:val="24"/>
        <w:lang w:val="en-AU" w:eastAsia="en-US" w:bidi="ar-SA"/>
      </w:rPr>
    </w:lvl>
    <w:lvl w:ilvl="1" w:tplc="8F6226D0">
      <w:numFmt w:val="bullet"/>
      <w:lvlText w:val="•"/>
      <w:lvlJc w:val="left"/>
      <w:pPr>
        <w:ind w:left="3444" w:hanging="331"/>
      </w:pPr>
      <w:rPr>
        <w:rFonts w:hint="default"/>
        <w:lang w:val="en-AU" w:eastAsia="en-US" w:bidi="ar-SA"/>
      </w:rPr>
    </w:lvl>
    <w:lvl w:ilvl="2" w:tplc="6AEEA7DE">
      <w:numFmt w:val="bullet"/>
      <w:lvlText w:val="•"/>
      <w:lvlJc w:val="left"/>
      <w:pPr>
        <w:ind w:left="4109" w:hanging="331"/>
      </w:pPr>
      <w:rPr>
        <w:rFonts w:hint="default"/>
        <w:lang w:val="en-AU" w:eastAsia="en-US" w:bidi="ar-SA"/>
      </w:rPr>
    </w:lvl>
    <w:lvl w:ilvl="3" w:tplc="6B0C115E">
      <w:numFmt w:val="bullet"/>
      <w:lvlText w:val="•"/>
      <w:lvlJc w:val="left"/>
      <w:pPr>
        <w:ind w:left="4774" w:hanging="331"/>
      </w:pPr>
      <w:rPr>
        <w:rFonts w:hint="default"/>
        <w:lang w:val="en-AU" w:eastAsia="en-US" w:bidi="ar-SA"/>
      </w:rPr>
    </w:lvl>
    <w:lvl w:ilvl="4" w:tplc="C2A47FCA">
      <w:numFmt w:val="bullet"/>
      <w:lvlText w:val="•"/>
      <w:lvlJc w:val="left"/>
      <w:pPr>
        <w:ind w:left="5438" w:hanging="331"/>
      </w:pPr>
      <w:rPr>
        <w:rFonts w:hint="default"/>
        <w:lang w:val="en-AU" w:eastAsia="en-US" w:bidi="ar-SA"/>
      </w:rPr>
    </w:lvl>
    <w:lvl w:ilvl="5" w:tplc="EC02ACFA">
      <w:numFmt w:val="bullet"/>
      <w:lvlText w:val="•"/>
      <w:lvlJc w:val="left"/>
      <w:pPr>
        <w:ind w:left="6103" w:hanging="331"/>
      </w:pPr>
      <w:rPr>
        <w:rFonts w:hint="default"/>
        <w:lang w:val="en-AU" w:eastAsia="en-US" w:bidi="ar-SA"/>
      </w:rPr>
    </w:lvl>
    <w:lvl w:ilvl="6" w:tplc="A2646854">
      <w:numFmt w:val="bullet"/>
      <w:lvlText w:val="•"/>
      <w:lvlJc w:val="left"/>
      <w:pPr>
        <w:ind w:left="6768" w:hanging="331"/>
      </w:pPr>
      <w:rPr>
        <w:rFonts w:hint="default"/>
        <w:lang w:val="en-AU" w:eastAsia="en-US" w:bidi="ar-SA"/>
      </w:rPr>
    </w:lvl>
    <w:lvl w:ilvl="7" w:tplc="CFB6FDE4">
      <w:numFmt w:val="bullet"/>
      <w:lvlText w:val="•"/>
      <w:lvlJc w:val="left"/>
      <w:pPr>
        <w:ind w:left="7432" w:hanging="331"/>
      </w:pPr>
      <w:rPr>
        <w:rFonts w:hint="default"/>
        <w:lang w:val="en-AU" w:eastAsia="en-US" w:bidi="ar-SA"/>
      </w:rPr>
    </w:lvl>
    <w:lvl w:ilvl="8" w:tplc="A342AD8E">
      <w:numFmt w:val="bullet"/>
      <w:lvlText w:val="•"/>
      <w:lvlJc w:val="left"/>
      <w:pPr>
        <w:ind w:left="8097" w:hanging="331"/>
      </w:pPr>
      <w:rPr>
        <w:rFonts w:hint="default"/>
        <w:lang w:val="en-AU" w:eastAsia="en-US" w:bidi="ar-SA"/>
      </w:rPr>
    </w:lvl>
  </w:abstractNum>
  <w:num w:numId="1" w16cid:durableId="2114855007">
    <w:abstractNumId w:val="3"/>
  </w:num>
  <w:num w:numId="2" w16cid:durableId="467941177">
    <w:abstractNumId w:val="4"/>
  </w:num>
  <w:num w:numId="3" w16cid:durableId="1107507213">
    <w:abstractNumId w:val="6"/>
  </w:num>
  <w:num w:numId="4" w16cid:durableId="581648305">
    <w:abstractNumId w:val="7"/>
  </w:num>
  <w:num w:numId="5" w16cid:durableId="825708948">
    <w:abstractNumId w:val="2"/>
  </w:num>
  <w:num w:numId="6" w16cid:durableId="1924530714">
    <w:abstractNumId w:val="9"/>
  </w:num>
  <w:num w:numId="7" w16cid:durableId="2126464181">
    <w:abstractNumId w:val="12"/>
  </w:num>
  <w:num w:numId="8" w16cid:durableId="1898514815">
    <w:abstractNumId w:val="5"/>
  </w:num>
  <w:num w:numId="9" w16cid:durableId="1871067215">
    <w:abstractNumId w:val="0"/>
  </w:num>
  <w:num w:numId="10" w16cid:durableId="159085984">
    <w:abstractNumId w:val="10"/>
  </w:num>
  <w:num w:numId="11" w16cid:durableId="2010208493">
    <w:abstractNumId w:val="1"/>
  </w:num>
  <w:num w:numId="12" w16cid:durableId="186867397">
    <w:abstractNumId w:val="8"/>
  </w:num>
  <w:num w:numId="13" w16cid:durableId="547649792">
    <w:abstractNumId w:val="11"/>
  </w:num>
  <w:num w:numId="14" w16cid:durableId="1746297844">
    <w:abstractNumId w:val="6"/>
  </w:num>
  <w:num w:numId="15" w16cid:durableId="402876556">
    <w:abstractNumId w:val="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469C"/>
    <w:rsid w:val="00012E99"/>
    <w:rsid w:val="0002304F"/>
    <w:rsid w:val="00043157"/>
    <w:rsid w:val="000460EF"/>
    <w:rsid w:val="00071E40"/>
    <w:rsid w:val="000B378E"/>
    <w:rsid w:val="000B798A"/>
    <w:rsid w:val="000E0519"/>
    <w:rsid w:val="000E3A06"/>
    <w:rsid w:val="001038CB"/>
    <w:rsid w:val="001111BF"/>
    <w:rsid w:val="00116E51"/>
    <w:rsid w:val="00167139"/>
    <w:rsid w:val="00196321"/>
    <w:rsid w:val="00222ED2"/>
    <w:rsid w:val="0024086F"/>
    <w:rsid w:val="002465A8"/>
    <w:rsid w:val="002549DC"/>
    <w:rsid w:val="00297AD2"/>
    <w:rsid w:val="002A3C9B"/>
    <w:rsid w:val="002B404D"/>
    <w:rsid w:val="002B5023"/>
    <w:rsid w:val="002B7EF9"/>
    <w:rsid w:val="002C19F3"/>
    <w:rsid w:val="00305A58"/>
    <w:rsid w:val="0032168E"/>
    <w:rsid w:val="00357D1F"/>
    <w:rsid w:val="003651FD"/>
    <w:rsid w:val="00365BC2"/>
    <w:rsid w:val="003A03B7"/>
    <w:rsid w:val="003E5AA4"/>
    <w:rsid w:val="004016B6"/>
    <w:rsid w:val="00410445"/>
    <w:rsid w:val="0042305B"/>
    <w:rsid w:val="00434708"/>
    <w:rsid w:val="0045038C"/>
    <w:rsid w:val="0046437F"/>
    <w:rsid w:val="00473F0E"/>
    <w:rsid w:val="004874E1"/>
    <w:rsid w:val="004A7C97"/>
    <w:rsid w:val="004B3DE8"/>
    <w:rsid w:val="004D667F"/>
    <w:rsid w:val="004E4CE2"/>
    <w:rsid w:val="004E60D3"/>
    <w:rsid w:val="004F47B1"/>
    <w:rsid w:val="00506E46"/>
    <w:rsid w:val="00510A08"/>
    <w:rsid w:val="0051524E"/>
    <w:rsid w:val="00532742"/>
    <w:rsid w:val="00537BDA"/>
    <w:rsid w:val="00541661"/>
    <w:rsid w:val="00542CCA"/>
    <w:rsid w:val="00552D09"/>
    <w:rsid w:val="005B7139"/>
    <w:rsid w:val="005C0D80"/>
    <w:rsid w:val="005E531B"/>
    <w:rsid w:val="005F78C4"/>
    <w:rsid w:val="00604579"/>
    <w:rsid w:val="00621307"/>
    <w:rsid w:val="00625487"/>
    <w:rsid w:val="0066044E"/>
    <w:rsid w:val="00665084"/>
    <w:rsid w:val="00697317"/>
    <w:rsid w:val="006A43E8"/>
    <w:rsid w:val="006F02C8"/>
    <w:rsid w:val="006F185E"/>
    <w:rsid w:val="00740417"/>
    <w:rsid w:val="00741225"/>
    <w:rsid w:val="00746534"/>
    <w:rsid w:val="00756ED0"/>
    <w:rsid w:val="0078113E"/>
    <w:rsid w:val="007A4092"/>
    <w:rsid w:val="007A79DE"/>
    <w:rsid w:val="007F777F"/>
    <w:rsid w:val="008020EF"/>
    <w:rsid w:val="0080461C"/>
    <w:rsid w:val="00824A0F"/>
    <w:rsid w:val="00825A92"/>
    <w:rsid w:val="008343E4"/>
    <w:rsid w:val="00840BB1"/>
    <w:rsid w:val="00846F48"/>
    <w:rsid w:val="00857CBA"/>
    <w:rsid w:val="00862485"/>
    <w:rsid w:val="008C1323"/>
    <w:rsid w:val="009035ED"/>
    <w:rsid w:val="00916B5F"/>
    <w:rsid w:val="00933A67"/>
    <w:rsid w:val="00955A74"/>
    <w:rsid w:val="00966F12"/>
    <w:rsid w:val="00971B8C"/>
    <w:rsid w:val="009A4081"/>
    <w:rsid w:val="009A4584"/>
    <w:rsid w:val="009A595F"/>
    <w:rsid w:val="009E3024"/>
    <w:rsid w:val="009F10AB"/>
    <w:rsid w:val="00A0470C"/>
    <w:rsid w:val="00A06998"/>
    <w:rsid w:val="00A172F4"/>
    <w:rsid w:val="00A314AC"/>
    <w:rsid w:val="00A768A1"/>
    <w:rsid w:val="00A8766A"/>
    <w:rsid w:val="00A9717F"/>
    <w:rsid w:val="00AA2FF8"/>
    <w:rsid w:val="00AB1AA9"/>
    <w:rsid w:val="00AD2B0D"/>
    <w:rsid w:val="00AE548D"/>
    <w:rsid w:val="00B05366"/>
    <w:rsid w:val="00B25E2A"/>
    <w:rsid w:val="00B36A92"/>
    <w:rsid w:val="00B51478"/>
    <w:rsid w:val="00BB7129"/>
    <w:rsid w:val="00BD3938"/>
    <w:rsid w:val="00C07241"/>
    <w:rsid w:val="00C4363E"/>
    <w:rsid w:val="00C60E31"/>
    <w:rsid w:val="00C819B9"/>
    <w:rsid w:val="00C951E2"/>
    <w:rsid w:val="00CA4C26"/>
    <w:rsid w:val="00CA69D1"/>
    <w:rsid w:val="00CC42AE"/>
    <w:rsid w:val="00CE2A8E"/>
    <w:rsid w:val="00CF381D"/>
    <w:rsid w:val="00D239BA"/>
    <w:rsid w:val="00D65CFB"/>
    <w:rsid w:val="00D76EFB"/>
    <w:rsid w:val="00D93FD9"/>
    <w:rsid w:val="00DC19E0"/>
    <w:rsid w:val="00DC65EE"/>
    <w:rsid w:val="00DD0C73"/>
    <w:rsid w:val="00DF6F0F"/>
    <w:rsid w:val="00E0038B"/>
    <w:rsid w:val="00E24807"/>
    <w:rsid w:val="00E513D7"/>
    <w:rsid w:val="00E653F1"/>
    <w:rsid w:val="00E74936"/>
    <w:rsid w:val="00EA0568"/>
    <w:rsid w:val="00EC14B8"/>
    <w:rsid w:val="00F03652"/>
    <w:rsid w:val="00F31F88"/>
    <w:rsid w:val="00F52B75"/>
    <w:rsid w:val="00F56811"/>
    <w:rsid w:val="00FA72E9"/>
    <w:rsid w:val="00FD1293"/>
    <w:rsid w:val="00FD69DC"/>
    <w:rsid w:val="00FE4BB1"/>
    <w:rsid w:val="00FF1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link w:val="Heading3Char"/>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paragraph" w:styleId="Heading5">
    <w:name w:val="heading 5"/>
    <w:basedOn w:val="TableParagraph"/>
    <w:next w:val="Normal"/>
    <w:link w:val="Heading5Char"/>
    <w:uiPriority w:val="9"/>
    <w:unhideWhenUsed/>
    <w:qFormat/>
    <w:rsid w:val="00FE4BB1"/>
    <w:pPr>
      <w:ind w:left="1843" w:firstLine="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14"/>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rsid w:val="0024086F"/>
    <w:rPr>
      <w:rFonts w:ascii="Times New Roman" w:eastAsia="Times New Roman" w:hAnsi="Times New Roman" w:cs="Times New Roman"/>
      <w:b/>
      <w:bCs/>
      <w:i/>
      <w:iCs/>
      <w:sz w:val="24"/>
      <w:szCs w:val="24"/>
      <w:lang w:val="en-AU"/>
    </w:rPr>
  </w:style>
  <w:style w:type="character" w:customStyle="1" w:styleId="Heading5Char">
    <w:name w:val="Heading 5 Char"/>
    <w:basedOn w:val="DefaultParagraphFont"/>
    <w:link w:val="Heading5"/>
    <w:uiPriority w:val="9"/>
    <w:rsid w:val="00FE4BB1"/>
    <w:rPr>
      <w:rFonts w:ascii="Times New Roman" w:eastAsia="Times New Roman" w:hAnsi="Times New Roman" w:cs="Times New Roman"/>
      <w:sz w:val="24"/>
      <w:szCs w:val="24"/>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SAFTA Annexes - Annex 6 - Singapore's Reservations</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6 - Singapore's Reservations</dc:title>
  <dc:creator>DFAT</dc:creator>
  <cp:lastModifiedBy>Embellish Creative - Linda Needs</cp:lastModifiedBy>
  <cp:revision>3</cp:revision>
  <cp:lastPrinted>2022-06-03T02:34:00Z</cp:lastPrinted>
  <dcterms:created xsi:type="dcterms:W3CDTF">2022-06-20T01:01:00Z</dcterms:created>
  <dcterms:modified xsi:type="dcterms:W3CDTF">2022-06-20T01:06:00Z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