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4A11" w14:textId="77777777" w:rsidR="00B22583" w:rsidRDefault="00B22583">
      <w:pPr>
        <w:suppressAutoHyphens w:val="0"/>
        <w:spacing w:before="0" w:after="120" w:line="440" w:lineRule="atLeast"/>
      </w:pPr>
    </w:p>
    <w:p w14:paraId="618B1DAE" w14:textId="77777777" w:rsidR="004C6342" w:rsidRPr="004F2AF9" w:rsidRDefault="004C6342" w:rsidP="004C6342"/>
    <w:p w14:paraId="30FE7C32" w14:textId="77777777" w:rsidR="00774EE4" w:rsidRDefault="00774EE4" w:rsidP="0048492D"/>
    <w:p w14:paraId="2DEF57CB" w14:textId="77777777" w:rsidR="00B22583" w:rsidRPr="00B22583" w:rsidRDefault="00B22583" w:rsidP="00B22583">
      <w:pPr>
        <w:pBdr>
          <w:bottom w:val="single" w:sz="4" w:space="1" w:color="auto"/>
        </w:pBdr>
        <w:suppressAutoHyphens w:val="0"/>
        <w:spacing w:before="0" w:after="120" w:line="440" w:lineRule="atLeast"/>
        <w:rPr>
          <w:rFonts w:eastAsiaTheme="majorEastAsia" w:cstheme="majorBidi"/>
          <w:sz w:val="38"/>
          <w:szCs w:val="38"/>
        </w:rPr>
      </w:pPr>
      <w:r w:rsidRPr="00B22583">
        <w:rPr>
          <w:rFonts w:eastAsiaTheme="majorEastAsia" w:cstheme="majorBidi"/>
          <w:sz w:val="38"/>
          <w:szCs w:val="38"/>
        </w:rPr>
        <w:t>Policy Dialogue Matrix</w:t>
      </w:r>
    </w:p>
    <w:p w14:paraId="5207C11D" w14:textId="77777777" w:rsidR="00B22583" w:rsidRPr="00B22583" w:rsidRDefault="00B22583" w:rsidP="00B22583">
      <w:pPr>
        <w:suppressAutoHyphens w:val="0"/>
        <w:spacing w:before="0" w:after="120" w:line="440" w:lineRule="atLeast"/>
        <w:rPr>
          <w:rFonts w:ascii="Calibri" w:eastAsiaTheme="majorEastAsia" w:hAnsi="Calibri" w:cstheme="majorBidi"/>
          <w:b/>
          <w:color w:val="auto"/>
          <w:sz w:val="26"/>
          <w:szCs w:val="26"/>
        </w:rPr>
      </w:pPr>
    </w:p>
    <w:tbl>
      <w:tblPr>
        <w:tblStyle w:val="TableGrid1"/>
        <w:tblW w:w="14479" w:type="dxa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701"/>
        <w:gridCol w:w="1843"/>
        <w:gridCol w:w="2126"/>
        <w:gridCol w:w="2126"/>
        <w:gridCol w:w="1868"/>
      </w:tblGrid>
      <w:tr w:rsidR="00B22583" w:rsidRPr="00B22583" w14:paraId="11A69640" w14:textId="77777777" w:rsidTr="0027114E">
        <w:tc>
          <w:tcPr>
            <w:tcW w:w="1838" w:type="dxa"/>
          </w:tcPr>
          <w:p w14:paraId="0E88627C" w14:textId="77777777" w:rsidR="00B22583" w:rsidRPr="00B22583" w:rsidRDefault="00B22583" w:rsidP="00B22583">
            <w:pPr>
              <w:rPr>
                <w:color w:val="auto"/>
              </w:rPr>
            </w:pPr>
            <w:r w:rsidRPr="00B22583">
              <w:rPr>
                <w:b/>
                <w:bCs/>
                <w:color w:val="auto"/>
                <w:sz w:val="20"/>
                <w:szCs w:val="20"/>
              </w:rPr>
              <w:t>Related End-of-Investment Outcome</w:t>
            </w:r>
          </w:p>
        </w:tc>
        <w:tc>
          <w:tcPr>
            <w:tcW w:w="1559" w:type="dxa"/>
          </w:tcPr>
          <w:p w14:paraId="2136E692" w14:textId="77777777" w:rsidR="00B22583" w:rsidRPr="00B22583" w:rsidRDefault="00B22583" w:rsidP="00B22583">
            <w:pPr>
              <w:rPr>
                <w:color w:val="auto"/>
              </w:rPr>
            </w:pPr>
            <w:r w:rsidRPr="00B22583">
              <w:rPr>
                <w:b/>
                <w:bCs/>
                <w:color w:val="auto"/>
                <w:sz w:val="20"/>
                <w:szCs w:val="20"/>
              </w:rPr>
              <w:t>Problem/ Issue</w:t>
            </w:r>
          </w:p>
        </w:tc>
        <w:tc>
          <w:tcPr>
            <w:tcW w:w="1418" w:type="dxa"/>
          </w:tcPr>
          <w:p w14:paraId="5238395E" w14:textId="77777777" w:rsidR="00B22583" w:rsidRPr="00B22583" w:rsidRDefault="00B22583" w:rsidP="00B22583">
            <w:pPr>
              <w:rPr>
                <w:color w:val="auto"/>
              </w:rPr>
            </w:pPr>
            <w:r w:rsidRPr="00B22583">
              <w:rPr>
                <w:b/>
                <w:bCs/>
                <w:color w:val="auto"/>
                <w:sz w:val="20"/>
                <w:szCs w:val="20"/>
              </w:rPr>
              <w:t>Policy outcome sought</w:t>
            </w:r>
          </w:p>
        </w:tc>
        <w:tc>
          <w:tcPr>
            <w:tcW w:w="1701" w:type="dxa"/>
          </w:tcPr>
          <w:p w14:paraId="51FDAC2E" w14:textId="77777777" w:rsidR="00B22583" w:rsidRPr="00B22583" w:rsidRDefault="00B22583" w:rsidP="00B22583">
            <w:pPr>
              <w:rPr>
                <w:color w:val="auto"/>
              </w:rPr>
            </w:pPr>
            <w:r w:rsidRPr="00B22583">
              <w:rPr>
                <w:b/>
                <w:bCs/>
                <w:color w:val="auto"/>
                <w:sz w:val="20"/>
                <w:szCs w:val="20"/>
              </w:rPr>
              <w:t>Program entry points for policy dialogue</w:t>
            </w:r>
          </w:p>
        </w:tc>
        <w:tc>
          <w:tcPr>
            <w:tcW w:w="1843" w:type="dxa"/>
          </w:tcPr>
          <w:p w14:paraId="0BC3432C" w14:textId="77777777" w:rsidR="00B22583" w:rsidRPr="00B22583" w:rsidRDefault="00B22583" w:rsidP="00B22583">
            <w:pPr>
              <w:rPr>
                <w:color w:val="auto"/>
              </w:rPr>
            </w:pPr>
            <w:r w:rsidRPr="00B22583">
              <w:rPr>
                <w:b/>
                <w:bCs/>
                <w:color w:val="auto"/>
                <w:sz w:val="20"/>
                <w:szCs w:val="20"/>
              </w:rPr>
              <w:t>Influential stakeholders</w:t>
            </w:r>
          </w:p>
        </w:tc>
        <w:tc>
          <w:tcPr>
            <w:tcW w:w="2126" w:type="dxa"/>
          </w:tcPr>
          <w:p w14:paraId="5CF49605" w14:textId="77777777" w:rsidR="00B22583" w:rsidRPr="00B22583" w:rsidRDefault="00B22583" w:rsidP="00B22583">
            <w:pPr>
              <w:rPr>
                <w:color w:val="auto"/>
              </w:rPr>
            </w:pPr>
            <w:r w:rsidRPr="00B22583">
              <w:rPr>
                <w:b/>
                <w:bCs/>
                <w:color w:val="auto"/>
                <w:sz w:val="20"/>
                <w:szCs w:val="20"/>
              </w:rPr>
              <w:t>Resources required</w:t>
            </w:r>
          </w:p>
        </w:tc>
        <w:tc>
          <w:tcPr>
            <w:tcW w:w="2126" w:type="dxa"/>
          </w:tcPr>
          <w:p w14:paraId="2E2C3002" w14:textId="77777777" w:rsidR="00B22583" w:rsidRPr="00B22583" w:rsidRDefault="00B22583" w:rsidP="00B22583">
            <w:pPr>
              <w:rPr>
                <w:color w:val="auto"/>
              </w:rPr>
            </w:pPr>
            <w:r w:rsidRPr="00B22583">
              <w:rPr>
                <w:b/>
                <w:bCs/>
                <w:color w:val="auto"/>
                <w:sz w:val="20"/>
                <w:szCs w:val="20"/>
              </w:rPr>
              <w:t>Policy dialogue lead within AHC</w:t>
            </w:r>
          </w:p>
        </w:tc>
        <w:tc>
          <w:tcPr>
            <w:tcW w:w="1868" w:type="dxa"/>
          </w:tcPr>
          <w:p w14:paraId="703A8FAB" w14:textId="77777777" w:rsidR="00B22583" w:rsidRPr="00B22583" w:rsidRDefault="00B22583" w:rsidP="00B22583">
            <w:pPr>
              <w:rPr>
                <w:color w:val="auto"/>
              </w:rPr>
            </w:pPr>
            <w:r w:rsidRPr="00B22583">
              <w:rPr>
                <w:b/>
                <w:bCs/>
                <w:color w:val="auto"/>
                <w:sz w:val="20"/>
                <w:szCs w:val="20"/>
              </w:rPr>
              <w:t>Partnership engagement lead within MC/implementing partner</w:t>
            </w:r>
          </w:p>
        </w:tc>
      </w:tr>
      <w:tr w:rsidR="00B22583" w:rsidRPr="00B22583" w14:paraId="5A5793DA" w14:textId="77777777" w:rsidTr="0027114E">
        <w:tc>
          <w:tcPr>
            <w:tcW w:w="1838" w:type="dxa"/>
          </w:tcPr>
          <w:p w14:paraId="3EDEC3EE" w14:textId="77777777" w:rsidR="00B22583" w:rsidRPr="00B22583" w:rsidRDefault="00B22583" w:rsidP="00B22583">
            <w:pPr>
              <w:rPr>
                <w:i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Eg Increased access to quality primary health care for all Solomon Islanders by 2021</w:t>
            </w:r>
          </w:p>
        </w:tc>
        <w:tc>
          <w:tcPr>
            <w:tcW w:w="1559" w:type="dxa"/>
          </w:tcPr>
          <w:p w14:paraId="030F6186" w14:textId="77777777" w:rsidR="00B22583" w:rsidRPr="00B22583" w:rsidRDefault="00B22583" w:rsidP="00B22583">
            <w:pPr>
              <w:rPr>
                <w:i/>
                <w:color w:val="auto"/>
                <w:sz w:val="20"/>
                <w:szCs w:val="20"/>
              </w:rPr>
            </w:pPr>
            <w:r w:rsidRPr="00B22583">
              <w:rPr>
                <w:i/>
                <w:color w:val="auto"/>
                <w:sz w:val="20"/>
                <w:szCs w:val="20"/>
              </w:rPr>
              <w:t>Primary health care budget in partner govt X diverted to tertiary health care (hospitals, medivacs, NCD treatment etc)</w:t>
            </w:r>
          </w:p>
        </w:tc>
        <w:tc>
          <w:tcPr>
            <w:tcW w:w="1418" w:type="dxa"/>
          </w:tcPr>
          <w:p w14:paraId="001CFFEA" w14:textId="77777777" w:rsidR="00B22583" w:rsidRPr="00B22583" w:rsidRDefault="00B22583" w:rsidP="00B22583">
            <w:pPr>
              <w:rPr>
                <w:i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Budget process to lock in an overall % of health budget, and subsector allocation for primary health care locked in, year</w:t>
            </w:r>
          </w:p>
        </w:tc>
        <w:tc>
          <w:tcPr>
            <w:tcW w:w="1701" w:type="dxa"/>
          </w:tcPr>
          <w:p w14:paraId="73926A41" w14:textId="77777777" w:rsidR="00B22583" w:rsidRPr="00B22583" w:rsidRDefault="00B22583" w:rsidP="00B22583">
            <w:pPr>
              <w:rPr>
                <w:i/>
                <w:iCs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Budget process</w:t>
            </w:r>
          </w:p>
          <w:p w14:paraId="530343EE" w14:textId="77777777" w:rsidR="00B22583" w:rsidRPr="00B22583" w:rsidRDefault="00B22583" w:rsidP="00B22583">
            <w:pPr>
              <w:rPr>
                <w:i/>
                <w:iCs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Annual performance process</w:t>
            </w:r>
          </w:p>
          <w:p w14:paraId="3F51E8F0" w14:textId="77777777" w:rsidR="00B22583" w:rsidRPr="00B22583" w:rsidRDefault="00B22583" w:rsidP="00B22583">
            <w:pPr>
              <w:rPr>
                <w:i/>
                <w:iCs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6 monthly reviews</w:t>
            </w:r>
          </w:p>
          <w:p w14:paraId="4462131B" w14:textId="77777777" w:rsidR="00B22583" w:rsidRPr="00B22583" w:rsidRDefault="00B22583" w:rsidP="00B22583">
            <w:pPr>
              <w:rPr>
                <w:i/>
                <w:iCs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HLCs</w:t>
            </w:r>
          </w:p>
          <w:p w14:paraId="0183DD70" w14:textId="77777777" w:rsidR="00B22583" w:rsidRPr="00B22583" w:rsidRDefault="00B22583" w:rsidP="00B22583">
            <w:pPr>
              <w:rPr>
                <w:i/>
                <w:iCs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HLVs</w:t>
            </w:r>
          </w:p>
          <w:p w14:paraId="3AD2B102" w14:textId="77777777" w:rsidR="00B22583" w:rsidRPr="00B22583" w:rsidRDefault="00B22583" w:rsidP="00B22583">
            <w:pPr>
              <w:rPr>
                <w:i/>
                <w:iCs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World Bank missions</w:t>
            </w:r>
          </w:p>
          <w:p w14:paraId="3FDD70B8" w14:textId="77777777" w:rsidR="00B22583" w:rsidRPr="00B22583" w:rsidRDefault="00B22583" w:rsidP="00B22583">
            <w:pPr>
              <w:rPr>
                <w:i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WHO missions</w:t>
            </w:r>
          </w:p>
        </w:tc>
        <w:tc>
          <w:tcPr>
            <w:tcW w:w="1843" w:type="dxa"/>
          </w:tcPr>
          <w:p w14:paraId="2D3A23BA" w14:textId="77777777" w:rsidR="00B22583" w:rsidRPr="00B22583" w:rsidRDefault="00B22583" w:rsidP="00B22583">
            <w:pPr>
              <w:rPr>
                <w:i/>
                <w:color w:val="auto"/>
                <w:sz w:val="20"/>
                <w:szCs w:val="20"/>
              </w:rPr>
            </w:pPr>
            <w:r w:rsidRPr="00B22583">
              <w:rPr>
                <w:i/>
                <w:color w:val="auto"/>
                <w:sz w:val="20"/>
                <w:szCs w:val="20"/>
              </w:rPr>
              <w:t xml:space="preserve">Minister and Secretary for Finance, Minister  and Secretary for Health, CFO, directors of budget, provincial health directors, </w:t>
            </w:r>
            <w:r w:rsidRPr="00B22583">
              <w:rPr>
                <w:i/>
                <w:iCs/>
                <w:color w:val="auto"/>
                <w:sz w:val="20"/>
                <w:szCs w:val="20"/>
              </w:rPr>
              <w:t>WHO country director, WB Economist</w:t>
            </w:r>
          </w:p>
        </w:tc>
        <w:tc>
          <w:tcPr>
            <w:tcW w:w="2126" w:type="dxa"/>
          </w:tcPr>
          <w:p w14:paraId="2A796B17" w14:textId="77777777" w:rsidR="00B22583" w:rsidRPr="00B22583" w:rsidRDefault="00B22583" w:rsidP="00B22583">
            <w:pPr>
              <w:rPr>
                <w:i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Independent review team for 6 monthly reviews ($35,000)</w:t>
            </w:r>
          </w:p>
        </w:tc>
        <w:tc>
          <w:tcPr>
            <w:tcW w:w="2126" w:type="dxa"/>
          </w:tcPr>
          <w:p w14:paraId="0F0E2700" w14:textId="77777777" w:rsidR="00B22583" w:rsidRPr="00B22583" w:rsidRDefault="00B22583" w:rsidP="00B22583">
            <w:pPr>
              <w:rPr>
                <w:i/>
                <w:iCs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DFAT Counsellor, backed by HOM/Ministers during high level visits</w:t>
            </w:r>
          </w:p>
          <w:p w14:paraId="2CFAF614" w14:textId="77777777" w:rsidR="00B22583" w:rsidRPr="00B22583" w:rsidRDefault="00B22583" w:rsidP="00B22583">
            <w:pPr>
              <w:rPr>
                <w:i/>
                <w:iCs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(in partnership with world bank)</w:t>
            </w:r>
          </w:p>
          <w:p w14:paraId="32BF3741" w14:textId="77777777" w:rsidR="00B22583" w:rsidRPr="00B22583" w:rsidRDefault="00B22583" w:rsidP="00B22583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868" w:type="dxa"/>
          </w:tcPr>
          <w:p w14:paraId="6CB79838" w14:textId="77777777" w:rsidR="00B22583" w:rsidRPr="00B22583" w:rsidRDefault="00B22583" w:rsidP="00B22583">
            <w:pPr>
              <w:rPr>
                <w:i/>
                <w:color w:val="auto"/>
                <w:sz w:val="20"/>
                <w:szCs w:val="20"/>
              </w:rPr>
            </w:pPr>
            <w:r w:rsidRPr="00B22583">
              <w:rPr>
                <w:i/>
                <w:iCs/>
                <w:color w:val="auto"/>
                <w:sz w:val="20"/>
                <w:szCs w:val="20"/>
              </w:rPr>
              <w:t>Team Leader for HSSP, Secretary of Health</w:t>
            </w:r>
          </w:p>
        </w:tc>
      </w:tr>
      <w:tr w:rsidR="00B22583" w:rsidRPr="00B22583" w14:paraId="6DCAA3FE" w14:textId="77777777" w:rsidTr="0027114E">
        <w:tc>
          <w:tcPr>
            <w:tcW w:w="1838" w:type="dxa"/>
          </w:tcPr>
          <w:p w14:paraId="6CD0079B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559" w:type="dxa"/>
          </w:tcPr>
          <w:p w14:paraId="03C0B75A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418" w:type="dxa"/>
          </w:tcPr>
          <w:p w14:paraId="1346BCDB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701" w:type="dxa"/>
          </w:tcPr>
          <w:p w14:paraId="1BC7EA23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5F6E0C9E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2126" w:type="dxa"/>
          </w:tcPr>
          <w:p w14:paraId="1BE6E351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2126" w:type="dxa"/>
          </w:tcPr>
          <w:p w14:paraId="03AB4CB5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868" w:type="dxa"/>
          </w:tcPr>
          <w:p w14:paraId="5DAA6AA8" w14:textId="77777777" w:rsidR="00B22583" w:rsidRPr="00B22583" w:rsidRDefault="00B22583" w:rsidP="00B22583">
            <w:pPr>
              <w:rPr>
                <w:color w:val="auto"/>
              </w:rPr>
            </w:pPr>
          </w:p>
        </w:tc>
      </w:tr>
      <w:tr w:rsidR="00B22583" w:rsidRPr="00B22583" w14:paraId="00B83B7A" w14:textId="77777777" w:rsidTr="0027114E">
        <w:tc>
          <w:tcPr>
            <w:tcW w:w="1838" w:type="dxa"/>
          </w:tcPr>
          <w:p w14:paraId="120235DF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559" w:type="dxa"/>
          </w:tcPr>
          <w:p w14:paraId="79D96361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418" w:type="dxa"/>
          </w:tcPr>
          <w:p w14:paraId="23C6895C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701" w:type="dxa"/>
          </w:tcPr>
          <w:p w14:paraId="1290517C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4592CB54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2126" w:type="dxa"/>
          </w:tcPr>
          <w:p w14:paraId="2B8F21B8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2126" w:type="dxa"/>
          </w:tcPr>
          <w:p w14:paraId="2D0D5F45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868" w:type="dxa"/>
          </w:tcPr>
          <w:p w14:paraId="750CA238" w14:textId="77777777" w:rsidR="00B22583" w:rsidRPr="00B22583" w:rsidRDefault="00B22583" w:rsidP="00B22583">
            <w:pPr>
              <w:rPr>
                <w:color w:val="auto"/>
              </w:rPr>
            </w:pPr>
          </w:p>
        </w:tc>
      </w:tr>
      <w:tr w:rsidR="00B22583" w:rsidRPr="00B22583" w14:paraId="3428E2C6" w14:textId="77777777" w:rsidTr="0027114E">
        <w:tc>
          <w:tcPr>
            <w:tcW w:w="1838" w:type="dxa"/>
          </w:tcPr>
          <w:p w14:paraId="36CE77FC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559" w:type="dxa"/>
          </w:tcPr>
          <w:p w14:paraId="29DDCF06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418" w:type="dxa"/>
          </w:tcPr>
          <w:p w14:paraId="3D5BDB44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701" w:type="dxa"/>
          </w:tcPr>
          <w:p w14:paraId="07F7A17D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41FAED76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2126" w:type="dxa"/>
          </w:tcPr>
          <w:p w14:paraId="5274926C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2126" w:type="dxa"/>
          </w:tcPr>
          <w:p w14:paraId="5D2208CF" w14:textId="77777777" w:rsidR="00B22583" w:rsidRPr="00B22583" w:rsidRDefault="00B22583" w:rsidP="00B22583">
            <w:pPr>
              <w:rPr>
                <w:color w:val="auto"/>
              </w:rPr>
            </w:pPr>
          </w:p>
        </w:tc>
        <w:tc>
          <w:tcPr>
            <w:tcW w:w="1868" w:type="dxa"/>
          </w:tcPr>
          <w:p w14:paraId="7DB8C34A" w14:textId="77777777" w:rsidR="00B22583" w:rsidRPr="00B22583" w:rsidRDefault="00B22583" w:rsidP="00B22583">
            <w:pPr>
              <w:rPr>
                <w:color w:val="auto"/>
              </w:rPr>
            </w:pPr>
          </w:p>
        </w:tc>
      </w:tr>
    </w:tbl>
    <w:p w14:paraId="069F44A9" w14:textId="1F278143" w:rsidR="00B22583" w:rsidRDefault="00B22583" w:rsidP="004C6342">
      <w:bookmarkStart w:id="0" w:name="_GoBack"/>
      <w:bookmarkEnd w:id="0"/>
    </w:p>
    <w:p w14:paraId="1ACB5EB3" w14:textId="77777777" w:rsidR="00B22583" w:rsidRDefault="00B22583" w:rsidP="0027114E">
      <w:pPr>
        <w:pStyle w:val="BodyText"/>
      </w:pPr>
    </w:p>
    <w:sectPr w:rsidR="00B22583" w:rsidSect="002711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993" w:right="1701" w:bottom="1134" w:left="1418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A5645" w14:textId="77777777" w:rsidR="00B22583" w:rsidRDefault="00B22583" w:rsidP="00D37B04">
      <w:r>
        <w:separator/>
      </w:r>
    </w:p>
  </w:endnote>
  <w:endnote w:type="continuationSeparator" w:id="0">
    <w:p w14:paraId="0056A3C1" w14:textId="77777777" w:rsidR="00B22583" w:rsidRDefault="00B22583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F78F" w14:textId="77777777" w:rsidR="008A25C6" w:rsidRDefault="008A2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78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81A38" w14:textId="1E0421C9" w:rsidR="00453888" w:rsidRDefault="00453888">
        <w:pPr>
          <w:pStyle w:val="Footer"/>
          <w:jc w:val="right"/>
        </w:pPr>
        <w:r w:rsidRPr="007D7CC1">
          <w:rPr>
            <w:sz w:val="20"/>
          </w:rPr>
          <w:fldChar w:fldCharType="begin"/>
        </w:r>
        <w:r w:rsidRPr="007D7CC1">
          <w:rPr>
            <w:sz w:val="20"/>
          </w:rPr>
          <w:instrText xml:space="preserve"> PAGE   \* MERGEFORMAT </w:instrText>
        </w:r>
        <w:r w:rsidRPr="007D7CC1">
          <w:rPr>
            <w:sz w:val="20"/>
          </w:rPr>
          <w:fldChar w:fldCharType="separate"/>
        </w:r>
        <w:r w:rsidR="009F37A9">
          <w:rPr>
            <w:noProof/>
            <w:sz w:val="20"/>
          </w:rPr>
          <w:t>2</w:t>
        </w:r>
        <w:r w:rsidRPr="007D7CC1">
          <w:rPr>
            <w:noProof/>
            <w:sz w:val="20"/>
          </w:rPr>
          <w:fldChar w:fldCharType="end"/>
        </w:r>
      </w:p>
    </w:sdtContent>
  </w:sdt>
  <w:p w14:paraId="02E2C8FD" w14:textId="77777777" w:rsidR="00FC322F" w:rsidRPr="00FC322F" w:rsidRDefault="00FC322F" w:rsidP="00FC322F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36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1FD81" w14:textId="7BB16E86" w:rsidR="00453888" w:rsidRDefault="004538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7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712FC" w14:textId="77777777" w:rsidR="00FC322F" w:rsidRPr="00FC322F" w:rsidRDefault="00FC322F" w:rsidP="00FC322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3269A" w14:textId="77777777" w:rsidR="00B22583" w:rsidRPr="008C5A0E" w:rsidRDefault="00B22583" w:rsidP="00D37B04">
      <w:pPr>
        <w:pStyle w:val="Footer"/>
      </w:pPr>
    </w:p>
  </w:footnote>
  <w:footnote w:type="continuationSeparator" w:id="0">
    <w:p w14:paraId="2B204658" w14:textId="77777777" w:rsidR="00B22583" w:rsidRDefault="00B22583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045A" w14:textId="0E2373B3" w:rsidR="008A25C6" w:rsidRDefault="008A2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00D2" w14:textId="011A5201" w:rsidR="002D5B25" w:rsidRPr="000854FD" w:rsidRDefault="002D5B25" w:rsidP="00DB058C">
    <w:pPr>
      <w:pStyle w:val="Header"/>
      <w:tabs>
        <w:tab w:val="clear" w:pos="4513"/>
        <w:tab w:val="clear" w:pos="9026"/>
        <w:tab w:val="left" w:pos="9484"/>
      </w:tabs>
    </w:pPr>
    <w:r w:rsidRPr="00943730"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1" wp14:anchorId="47599557" wp14:editId="52C31467">
          <wp:simplePos x="0" y="0"/>
          <wp:positionH relativeFrom="page">
            <wp:posOffset>15240</wp:posOffset>
          </wp:positionH>
          <wp:positionV relativeFrom="page">
            <wp:posOffset>0</wp:posOffset>
          </wp:positionV>
          <wp:extent cx="10246995" cy="10692765"/>
          <wp:effectExtent l="0" t="0" r="1905" b="0"/>
          <wp:wrapNone/>
          <wp:docPr id="34" name="Picture 3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699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58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7E96" w14:textId="75746A6B" w:rsidR="00D37B04" w:rsidRPr="00943730" w:rsidRDefault="002D5B25" w:rsidP="00943730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886951">
      <w:rPr>
        <w:noProof/>
      </w:rPr>
      <w:t>November 2018</w:t>
    </w:r>
    <w:r w:rsidRPr="00943730">
      <w:fldChar w:fldCharType="end"/>
    </w:r>
    <w:r w:rsidR="00252C04" w:rsidRPr="00252C04"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20F29F8B" wp14:editId="16DF4F19">
          <wp:simplePos x="0" y="0"/>
          <wp:positionH relativeFrom="page">
            <wp:posOffset>11541760</wp:posOffset>
          </wp:positionH>
          <wp:positionV relativeFrom="page">
            <wp:posOffset>928370</wp:posOffset>
          </wp:positionV>
          <wp:extent cx="1115060" cy="512445"/>
          <wp:effectExtent l="0" t="0" r="8890" b="1905"/>
          <wp:wrapNone/>
          <wp:docPr id="60" name="Picture 60" descr="Australian Aid" title="Australian 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0FEA1D05" wp14:editId="2367FF5E">
          <wp:simplePos x="0" y="0"/>
          <wp:positionH relativeFrom="page">
            <wp:posOffset>720090</wp:posOffset>
          </wp:positionH>
          <wp:positionV relativeFrom="page">
            <wp:posOffset>882015</wp:posOffset>
          </wp:positionV>
          <wp:extent cx="3166920" cy="554400"/>
          <wp:effectExtent l="0" t="0" r="0" b="0"/>
          <wp:wrapNone/>
          <wp:docPr id="36" name="Picture 36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67BC759D" wp14:editId="43F8F847">
          <wp:simplePos x="0" y="0"/>
          <wp:positionH relativeFrom="page">
            <wp:posOffset>-615315</wp:posOffset>
          </wp:positionH>
          <wp:positionV relativeFrom="page">
            <wp:posOffset>0</wp:posOffset>
          </wp:positionV>
          <wp:extent cx="14582775" cy="10692130"/>
          <wp:effectExtent l="0" t="0" r="9525" b="0"/>
          <wp:wrapNone/>
          <wp:docPr id="37" name="Picture 3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2775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FEE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3379781D"/>
    <w:multiLevelType w:val="hybridMultilevel"/>
    <w:tmpl w:val="6FE2B8F4"/>
    <w:lvl w:ilvl="0" w:tplc="8D20A9EE">
      <w:start w:val="1"/>
      <w:numFmt w:val="upperLetter"/>
      <w:lvlText w:val="%1."/>
      <w:lvlJc w:val="left"/>
      <w:pPr>
        <w:ind w:left="720" w:hanging="360"/>
      </w:pPr>
      <w:rPr>
        <w:b/>
        <w:color w:val="495965" w:themeColor="text2"/>
        <w:sz w:val="22"/>
        <w:szCs w:val="22"/>
      </w:rPr>
    </w:lvl>
    <w:lvl w:ilvl="1" w:tplc="17768A98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  <w:color w:val="495965" w:themeColor="text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6964"/>
    <w:multiLevelType w:val="hybridMultilevel"/>
    <w:tmpl w:val="11069A28"/>
    <w:lvl w:ilvl="0" w:tplc="8D20A9EE">
      <w:start w:val="1"/>
      <w:numFmt w:val="upperLetter"/>
      <w:lvlText w:val="%1."/>
      <w:lvlJc w:val="left"/>
      <w:pPr>
        <w:ind w:left="720" w:hanging="360"/>
      </w:pPr>
      <w:rPr>
        <w:b/>
        <w:color w:val="495965" w:themeColor="text2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26C1F"/>
    <w:multiLevelType w:val="hybridMultilevel"/>
    <w:tmpl w:val="843691DE"/>
    <w:lvl w:ilvl="0" w:tplc="17768A9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53D9F"/>
    <w:multiLevelType w:val="multilevel"/>
    <w:tmpl w:val="A6FA45D0"/>
    <w:numStyleLink w:val="BulletsList"/>
  </w:abstractNum>
  <w:abstractNum w:abstractNumId="1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5D3C1EA7"/>
    <w:multiLevelType w:val="multilevel"/>
    <w:tmpl w:val="A6FA45D0"/>
    <w:numStyleLink w:val="BulletsList"/>
  </w:abstractNum>
  <w:abstractNum w:abstractNumId="2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6FCA559E"/>
    <w:multiLevelType w:val="hybridMultilevel"/>
    <w:tmpl w:val="AADA1280"/>
    <w:lvl w:ilvl="0" w:tplc="17768A98">
      <w:start w:val="1"/>
      <w:numFmt w:val="bullet"/>
      <w:lvlText w:val="›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7A528B"/>
    <w:multiLevelType w:val="hybridMultilevel"/>
    <w:tmpl w:val="A39658C0"/>
    <w:lvl w:ilvl="0" w:tplc="7B640FF6">
      <w:start w:val="1"/>
      <w:numFmt w:val="bullet"/>
      <w:pStyle w:val="ListBullet"/>
      <w:lvlText w:val="›"/>
      <w:lvlJc w:val="left"/>
      <w:pPr>
        <w:ind w:left="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3"/>
  </w:num>
  <w:num w:numId="23">
    <w:abstractNumId w:val="13"/>
  </w:num>
  <w:num w:numId="24">
    <w:abstractNumId w:val="19"/>
  </w:num>
  <w:num w:numId="25">
    <w:abstractNumId w:val="19"/>
  </w:num>
  <w:num w:numId="26">
    <w:abstractNumId w:val="19"/>
  </w:num>
  <w:num w:numId="27">
    <w:abstractNumId w:val="18"/>
  </w:num>
  <w:num w:numId="28">
    <w:abstractNumId w:val="10"/>
  </w:num>
  <w:num w:numId="29">
    <w:abstractNumId w:val="10"/>
  </w:num>
  <w:num w:numId="30">
    <w:abstractNumId w:val="10"/>
  </w:num>
  <w:num w:numId="31">
    <w:abstractNumId w:val="12"/>
  </w:num>
  <w:num w:numId="32">
    <w:abstractNumId w:val="23"/>
  </w:num>
  <w:num w:numId="33">
    <w:abstractNumId w:val="17"/>
  </w:num>
  <w:num w:numId="34">
    <w:abstractNumId w:val="15"/>
  </w:num>
  <w:num w:numId="35">
    <w:abstractNumId w:val="21"/>
  </w:num>
  <w:num w:numId="36">
    <w:abstractNumId w:val="16"/>
  </w:num>
  <w:num w:numId="37">
    <w:abstractNumId w:val="2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30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83"/>
    <w:rsid w:val="00001DA8"/>
    <w:rsid w:val="000020C1"/>
    <w:rsid w:val="0002080A"/>
    <w:rsid w:val="0002782F"/>
    <w:rsid w:val="00035BBF"/>
    <w:rsid w:val="0003672D"/>
    <w:rsid w:val="00050806"/>
    <w:rsid w:val="00051096"/>
    <w:rsid w:val="000546D9"/>
    <w:rsid w:val="00054E4D"/>
    <w:rsid w:val="000550A1"/>
    <w:rsid w:val="00060073"/>
    <w:rsid w:val="000616C6"/>
    <w:rsid w:val="000811DD"/>
    <w:rsid w:val="000854FD"/>
    <w:rsid w:val="00090287"/>
    <w:rsid w:val="000A79A3"/>
    <w:rsid w:val="000B37F5"/>
    <w:rsid w:val="000D66D6"/>
    <w:rsid w:val="00113288"/>
    <w:rsid w:val="001214BE"/>
    <w:rsid w:val="0013101C"/>
    <w:rsid w:val="001461D6"/>
    <w:rsid w:val="001541EA"/>
    <w:rsid w:val="001A31B0"/>
    <w:rsid w:val="001D663E"/>
    <w:rsid w:val="001E1DC0"/>
    <w:rsid w:val="001F6C8E"/>
    <w:rsid w:val="00203277"/>
    <w:rsid w:val="00205B2E"/>
    <w:rsid w:val="00215C4D"/>
    <w:rsid w:val="00225AED"/>
    <w:rsid w:val="00252C04"/>
    <w:rsid w:val="002667B4"/>
    <w:rsid w:val="0027114E"/>
    <w:rsid w:val="0028602A"/>
    <w:rsid w:val="002A01B1"/>
    <w:rsid w:val="002A7B40"/>
    <w:rsid w:val="002B5E10"/>
    <w:rsid w:val="002B60C2"/>
    <w:rsid w:val="002C793D"/>
    <w:rsid w:val="002D5B25"/>
    <w:rsid w:val="002F4F2B"/>
    <w:rsid w:val="003002C0"/>
    <w:rsid w:val="00301144"/>
    <w:rsid w:val="003031C6"/>
    <w:rsid w:val="00304984"/>
    <w:rsid w:val="00312BF8"/>
    <w:rsid w:val="003148B7"/>
    <w:rsid w:val="003158C3"/>
    <w:rsid w:val="003274CD"/>
    <w:rsid w:val="00333501"/>
    <w:rsid w:val="003457C4"/>
    <w:rsid w:val="0035119D"/>
    <w:rsid w:val="00374D09"/>
    <w:rsid w:val="00384D40"/>
    <w:rsid w:val="003872DE"/>
    <w:rsid w:val="0039344A"/>
    <w:rsid w:val="00395163"/>
    <w:rsid w:val="003B4F12"/>
    <w:rsid w:val="003E6D79"/>
    <w:rsid w:val="003F2041"/>
    <w:rsid w:val="00402ACC"/>
    <w:rsid w:val="004120EC"/>
    <w:rsid w:val="00423F31"/>
    <w:rsid w:val="00431899"/>
    <w:rsid w:val="00442055"/>
    <w:rsid w:val="00453888"/>
    <w:rsid w:val="00482AE8"/>
    <w:rsid w:val="0048492D"/>
    <w:rsid w:val="00486804"/>
    <w:rsid w:val="00491C3F"/>
    <w:rsid w:val="004939C4"/>
    <w:rsid w:val="004A1AED"/>
    <w:rsid w:val="004B3775"/>
    <w:rsid w:val="004C6342"/>
    <w:rsid w:val="004D0BA0"/>
    <w:rsid w:val="004D5589"/>
    <w:rsid w:val="004E058F"/>
    <w:rsid w:val="004E3B87"/>
    <w:rsid w:val="004F2AF9"/>
    <w:rsid w:val="004F52AB"/>
    <w:rsid w:val="004F70E2"/>
    <w:rsid w:val="00502F7F"/>
    <w:rsid w:val="00510921"/>
    <w:rsid w:val="00510AD3"/>
    <w:rsid w:val="00513348"/>
    <w:rsid w:val="00513AD8"/>
    <w:rsid w:val="005204D2"/>
    <w:rsid w:val="00522396"/>
    <w:rsid w:val="00533B5D"/>
    <w:rsid w:val="00555464"/>
    <w:rsid w:val="005A1B92"/>
    <w:rsid w:val="005A20F6"/>
    <w:rsid w:val="005B1CE0"/>
    <w:rsid w:val="005B53E7"/>
    <w:rsid w:val="005B55E8"/>
    <w:rsid w:val="005D3655"/>
    <w:rsid w:val="005E3B54"/>
    <w:rsid w:val="005E4830"/>
    <w:rsid w:val="005E67A2"/>
    <w:rsid w:val="00622B86"/>
    <w:rsid w:val="00623BA1"/>
    <w:rsid w:val="006346BC"/>
    <w:rsid w:val="0066652A"/>
    <w:rsid w:val="006719C3"/>
    <w:rsid w:val="00680522"/>
    <w:rsid w:val="00682167"/>
    <w:rsid w:val="006C42AF"/>
    <w:rsid w:val="00711D8E"/>
    <w:rsid w:val="00712672"/>
    <w:rsid w:val="00716657"/>
    <w:rsid w:val="00734C81"/>
    <w:rsid w:val="00734E3F"/>
    <w:rsid w:val="00736985"/>
    <w:rsid w:val="00745DF5"/>
    <w:rsid w:val="0076250F"/>
    <w:rsid w:val="007706B8"/>
    <w:rsid w:val="00774EE4"/>
    <w:rsid w:val="00780FA5"/>
    <w:rsid w:val="007B6200"/>
    <w:rsid w:val="007D2C70"/>
    <w:rsid w:val="007D7CC1"/>
    <w:rsid w:val="007F3395"/>
    <w:rsid w:val="00801B9F"/>
    <w:rsid w:val="0080204D"/>
    <w:rsid w:val="00804D27"/>
    <w:rsid w:val="00805B9C"/>
    <w:rsid w:val="00815A9B"/>
    <w:rsid w:val="0083052F"/>
    <w:rsid w:val="008475F0"/>
    <w:rsid w:val="008557A7"/>
    <w:rsid w:val="00870928"/>
    <w:rsid w:val="00885A62"/>
    <w:rsid w:val="00886951"/>
    <w:rsid w:val="0089405C"/>
    <w:rsid w:val="00897FA2"/>
    <w:rsid w:val="008A25C6"/>
    <w:rsid w:val="008A5AFE"/>
    <w:rsid w:val="008C5A0E"/>
    <w:rsid w:val="00943730"/>
    <w:rsid w:val="00954A1F"/>
    <w:rsid w:val="00961E72"/>
    <w:rsid w:val="00975CA5"/>
    <w:rsid w:val="00983AED"/>
    <w:rsid w:val="00986590"/>
    <w:rsid w:val="00992C76"/>
    <w:rsid w:val="009969D6"/>
    <w:rsid w:val="009A3DD2"/>
    <w:rsid w:val="009B4D3B"/>
    <w:rsid w:val="009B5725"/>
    <w:rsid w:val="009B6281"/>
    <w:rsid w:val="009B7942"/>
    <w:rsid w:val="009D7407"/>
    <w:rsid w:val="009E0866"/>
    <w:rsid w:val="009E273C"/>
    <w:rsid w:val="009F1350"/>
    <w:rsid w:val="009F2379"/>
    <w:rsid w:val="009F37A9"/>
    <w:rsid w:val="009F6423"/>
    <w:rsid w:val="00A07161"/>
    <w:rsid w:val="00A175B3"/>
    <w:rsid w:val="00A24A62"/>
    <w:rsid w:val="00A31C9F"/>
    <w:rsid w:val="00A32858"/>
    <w:rsid w:val="00A4144F"/>
    <w:rsid w:val="00A61B4D"/>
    <w:rsid w:val="00A80F95"/>
    <w:rsid w:val="00A91795"/>
    <w:rsid w:val="00A97BF1"/>
    <w:rsid w:val="00AA298A"/>
    <w:rsid w:val="00AA315B"/>
    <w:rsid w:val="00AC164A"/>
    <w:rsid w:val="00AE448A"/>
    <w:rsid w:val="00AF2050"/>
    <w:rsid w:val="00AF72D9"/>
    <w:rsid w:val="00B03CA8"/>
    <w:rsid w:val="00B03E9D"/>
    <w:rsid w:val="00B1696E"/>
    <w:rsid w:val="00B22583"/>
    <w:rsid w:val="00B241B9"/>
    <w:rsid w:val="00B2762A"/>
    <w:rsid w:val="00B33C0A"/>
    <w:rsid w:val="00B55E19"/>
    <w:rsid w:val="00B94758"/>
    <w:rsid w:val="00BA4B6D"/>
    <w:rsid w:val="00BB26C5"/>
    <w:rsid w:val="00BC31BD"/>
    <w:rsid w:val="00BE6697"/>
    <w:rsid w:val="00BF4DE6"/>
    <w:rsid w:val="00C06B13"/>
    <w:rsid w:val="00C15569"/>
    <w:rsid w:val="00C27D25"/>
    <w:rsid w:val="00C42541"/>
    <w:rsid w:val="00C42CDE"/>
    <w:rsid w:val="00C5182A"/>
    <w:rsid w:val="00C63EE9"/>
    <w:rsid w:val="00C94188"/>
    <w:rsid w:val="00CA16F3"/>
    <w:rsid w:val="00CA37B1"/>
    <w:rsid w:val="00CB1959"/>
    <w:rsid w:val="00CC45DA"/>
    <w:rsid w:val="00CC741B"/>
    <w:rsid w:val="00CD0E4B"/>
    <w:rsid w:val="00CE4C89"/>
    <w:rsid w:val="00CE5FF3"/>
    <w:rsid w:val="00CF07BA"/>
    <w:rsid w:val="00D0296C"/>
    <w:rsid w:val="00D32D6F"/>
    <w:rsid w:val="00D37B04"/>
    <w:rsid w:val="00D47290"/>
    <w:rsid w:val="00D540C6"/>
    <w:rsid w:val="00D64BD1"/>
    <w:rsid w:val="00D92254"/>
    <w:rsid w:val="00DB058C"/>
    <w:rsid w:val="00DC7545"/>
    <w:rsid w:val="00DE084C"/>
    <w:rsid w:val="00DF213A"/>
    <w:rsid w:val="00E14F51"/>
    <w:rsid w:val="00E25CE3"/>
    <w:rsid w:val="00E34CDE"/>
    <w:rsid w:val="00E357B7"/>
    <w:rsid w:val="00E53800"/>
    <w:rsid w:val="00E6081F"/>
    <w:rsid w:val="00E8296D"/>
    <w:rsid w:val="00E8457B"/>
    <w:rsid w:val="00EA04B2"/>
    <w:rsid w:val="00EA20F3"/>
    <w:rsid w:val="00EB74EB"/>
    <w:rsid w:val="00ED2831"/>
    <w:rsid w:val="00ED43D1"/>
    <w:rsid w:val="00EE25F4"/>
    <w:rsid w:val="00EE4EE1"/>
    <w:rsid w:val="00EF11E5"/>
    <w:rsid w:val="00EF4574"/>
    <w:rsid w:val="00EF5FB3"/>
    <w:rsid w:val="00F25A93"/>
    <w:rsid w:val="00F2684E"/>
    <w:rsid w:val="00F46E6E"/>
    <w:rsid w:val="00F5404C"/>
    <w:rsid w:val="00F729EF"/>
    <w:rsid w:val="00F744A2"/>
    <w:rsid w:val="00F77CAE"/>
    <w:rsid w:val="00F82271"/>
    <w:rsid w:val="00F83428"/>
    <w:rsid w:val="00F96BB9"/>
    <w:rsid w:val="00FC322F"/>
    <w:rsid w:val="00FC38A5"/>
    <w:rsid w:val="00FD0844"/>
    <w:rsid w:val="00FE6D51"/>
    <w:rsid w:val="00FE6F2A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3"/>
    <o:shapelayout v:ext="edit">
      <o:idmap v:ext="edit" data="1"/>
    </o:shapelayout>
  </w:shapeDefaults>
  <w:decimalSymbol w:val="."/>
  <w:listSeparator w:val=","/>
  <w14:docId w14:val="07F289E9"/>
  <w15:docId w15:val="{73CEEB3C-689B-482D-A425-1848419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B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3AED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B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83AED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33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3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nhideWhenUsed/>
    <w:qFormat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aliases w:val="Normal + Font:9 Point,Superscript 3 Point Times"/>
    <w:basedOn w:val="DefaultParagraphFont"/>
    <w:uiPriority w:val="99"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A32858"/>
    <w:pPr>
      <w:ind w:left="720"/>
      <w:contextualSpacing/>
    </w:pPr>
  </w:style>
  <w:style w:type="paragraph" w:styleId="ListBullet">
    <w:name w:val="List Bullet"/>
    <w:basedOn w:val="BodyText"/>
    <w:qFormat/>
    <w:locked/>
    <w:rsid w:val="00A32858"/>
    <w:pPr>
      <w:numPr>
        <w:numId w:val="37"/>
      </w:numPr>
      <w:tabs>
        <w:tab w:val="left" w:pos="284"/>
      </w:tabs>
      <w:suppressAutoHyphens w:val="0"/>
      <w:spacing w:before="0" w:after="120" w:line="280" w:lineRule="exact"/>
    </w:pPr>
    <w:rPr>
      <w:rFonts w:ascii="Franklin Gothic Book" w:eastAsia="Times New Roman" w:hAnsi="Franklin Gothic Book" w:cs="Times New Roman"/>
      <w:sz w:val="21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locked/>
    <w:rsid w:val="00B2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aliases w:val="Table/Chart Title"/>
    <w:basedOn w:val="Heading2Char"/>
    <w:uiPriority w:val="33"/>
    <w:qFormat/>
    <w:locked/>
    <w:rsid w:val="00B22583"/>
    <w:rPr>
      <w:rFonts w:ascii="Calibri" w:eastAsiaTheme="majorEastAsia" w:hAnsi="Calibri" w:cstheme="majorBidi"/>
      <w:b/>
      <w:caps w:val="0"/>
      <w:color w:val="7C8C88"/>
      <w:sz w:val="26"/>
      <w:szCs w:val="26"/>
      <w:lang w:val="en-GB"/>
    </w:rPr>
  </w:style>
  <w:style w:type="paragraph" w:customStyle="1" w:styleId="Tablecolumnheading">
    <w:name w:val="Table column heading"/>
    <w:basedOn w:val="Normal"/>
    <w:qFormat/>
    <w:rsid w:val="00B22583"/>
    <w:pPr>
      <w:keepNext/>
      <w:suppressAutoHyphens w:val="0"/>
      <w:spacing w:before="57" w:after="57" w:line="220" w:lineRule="atLeast"/>
      <w:ind w:left="96" w:right="96"/>
      <w:jc w:val="center"/>
    </w:pPr>
    <w:rPr>
      <w:rFonts w:eastAsia="Times New Roman" w:cs="Times New Roman"/>
      <w:b/>
      <w:color w:val="FFFFFF" w:themeColor="background1"/>
      <w:sz w:val="20"/>
      <w:szCs w:val="20"/>
      <w:lang w:val="en-AU"/>
    </w:rPr>
  </w:style>
  <w:style w:type="paragraph" w:customStyle="1" w:styleId="BodyTextHanging">
    <w:name w:val="Body Text Hanging"/>
    <w:basedOn w:val="BodyText"/>
    <w:link w:val="BodyTextHangingChar"/>
    <w:qFormat/>
    <w:rsid w:val="00B22583"/>
    <w:pPr>
      <w:spacing w:before="0" w:after="120" w:line="240" w:lineRule="auto"/>
    </w:pPr>
    <w:rPr>
      <w:rFonts w:ascii="Calibri" w:hAnsi="Calibri"/>
      <w:color w:val="000000" w:themeColor="text1"/>
      <w:lang w:eastAsia="en-AU"/>
    </w:rPr>
  </w:style>
  <w:style w:type="character" w:customStyle="1" w:styleId="BodyTextHangingChar">
    <w:name w:val="Body Text Hanging Char"/>
    <w:basedOn w:val="BodyTextChar"/>
    <w:link w:val="BodyTextHanging"/>
    <w:rsid w:val="00B22583"/>
    <w:rPr>
      <w:rFonts w:ascii="Calibri" w:hAnsi="Calibri"/>
      <w:color w:val="000000" w:themeColor="text1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93BED-94DF-4B93-9806-734612BB4328}"/>
</file>

<file path=customXml/itemProps2.xml><?xml version="1.0" encoding="utf-8"?>
<ds:datastoreItem xmlns:ds="http://schemas.openxmlformats.org/officeDocument/2006/customXml" ds:itemID="{8E44B631-7640-4A17-8550-BEE8955DE750}"/>
</file>

<file path=customXml/itemProps3.xml><?xml version="1.0" encoding="utf-8"?>
<ds:datastoreItem xmlns:ds="http://schemas.openxmlformats.org/officeDocument/2006/customXml" ds:itemID="{448744F3-77A8-42E6-9FDA-A7B27B5C94ED}"/>
</file>

<file path=customXml/itemProps4.xml><?xml version="1.0" encoding="utf-8"?>
<ds:datastoreItem xmlns:ds="http://schemas.openxmlformats.org/officeDocument/2006/customXml" ds:itemID="{E150EB8D-B622-4083-B8C2-0BE48FE7E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Aid Fact Sheet - aqua - single column</vt:lpstr>
    </vt:vector>
  </TitlesOfParts>
  <Company>Department of Foreign Affairs and Trade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 Fact Sheet - aqua - single column</dc:title>
  <dc:creator>Brandes, Laura-Carolin C</dc:creator>
  <cp:lastModifiedBy>Tien, Hao</cp:lastModifiedBy>
  <cp:revision>3</cp:revision>
  <cp:lastPrinted>2018-10-23T01:44:00Z</cp:lastPrinted>
  <dcterms:created xsi:type="dcterms:W3CDTF">2018-10-31T22:51:00Z</dcterms:created>
  <dcterms:modified xsi:type="dcterms:W3CDTF">2018-10-31T22:52:00Z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858707b4-4a92-496b-be9e-7cc9ad82f90b</vt:lpwstr>
  </property>
  <property fmtid="{D5CDD505-2E9C-101B-9397-08002B2CF9AE}" pid="3" name="ContentTypeId">
    <vt:lpwstr>0x01010050F19AC2165D2E47A5E6B7F563E4CF00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Order">
    <vt:r8>1205000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