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AC" w:rsidRPr="00E72459" w:rsidRDefault="006A7D96" w:rsidP="00E72459">
      <w:pPr>
        <w:pStyle w:val="Heading1"/>
        <w:spacing w:before="240" w:after="120"/>
        <w:jc w:val="center"/>
        <w:rPr>
          <w:sz w:val="32"/>
          <w:szCs w:val="32"/>
        </w:rPr>
      </w:pPr>
      <w:bookmarkStart w:id="0" w:name="_Toc399931891"/>
      <w:bookmarkStart w:id="1" w:name="_GoBack"/>
      <w:bookmarkEnd w:id="1"/>
      <w:r w:rsidRPr="00E72459">
        <w:rPr>
          <w:noProof/>
          <w:sz w:val="32"/>
          <w:szCs w:val="32"/>
        </w:rPr>
        <w:drawing>
          <wp:anchor distT="0" distB="0" distL="114300" distR="114300" simplePos="0" relativeHeight="251661312" behindDoc="1" locked="1" layoutInCell="1" allowOverlap="0" wp14:anchorId="37AF2CD1" wp14:editId="56571542">
            <wp:simplePos x="0" y="0"/>
            <wp:positionH relativeFrom="page">
              <wp:posOffset>8890</wp:posOffset>
            </wp:positionH>
            <wp:positionV relativeFrom="margin">
              <wp:posOffset>-33655</wp:posOffset>
            </wp:positionV>
            <wp:extent cx="7552690" cy="15836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ort masthead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583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459">
        <w:rPr>
          <w:sz w:val="32"/>
          <w:szCs w:val="32"/>
        </w:rPr>
        <w:t xml:space="preserve">Management </w:t>
      </w:r>
      <w:r w:rsidR="00E72459" w:rsidRPr="00E72459">
        <w:rPr>
          <w:sz w:val="32"/>
          <w:szCs w:val="32"/>
        </w:rPr>
        <w:t>R</w:t>
      </w:r>
      <w:r w:rsidRPr="00E72459">
        <w:rPr>
          <w:sz w:val="32"/>
          <w:szCs w:val="32"/>
        </w:rPr>
        <w:t>esponse</w:t>
      </w:r>
      <w:bookmarkEnd w:id="0"/>
    </w:p>
    <w:p w:rsidR="00E72459" w:rsidRDefault="00330D8E" w:rsidP="00E72459">
      <w:pPr>
        <w:pStyle w:val="BodyText"/>
        <w:jc w:val="center"/>
        <w:rPr>
          <w:rFonts w:ascii="Arial" w:hAnsi="Arial" w:cs="Arial"/>
          <w:color w:val="FFFFFF" w:themeColor="background1"/>
          <w:lang w:eastAsia="en-AU"/>
        </w:rPr>
      </w:pPr>
      <w:r>
        <w:rPr>
          <w:rFonts w:ascii="Arial" w:hAnsi="Arial" w:cs="Arial"/>
          <w:color w:val="FFFFFF" w:themeColor="background1"/>
          <w:lang w:eastAsia="en-AU"/>
        </w:rPr>
        <w:t>Mid-Term Evaluation</w:t>
      </w:r>
      <w:r w:rsidR="009A59A4">
        <w:rPr>
          <w:rFonts w:ascii="Arial" w:hAnsi="Arial" w:cs="Arial"/>
          <w:color w:val="FFFFFF" w:themeColor="background1"/>
          <w:lang w:eastAsia="en-AU"/>
        </w:rPr>
        <w:t xml:space="preserve"> of the </w:t>
      </w:r>
      <w:r>
        <w:rPr>
          <w:rFonts w:ascii="Arial" w:hAnsi="Arial" w:cs="Arial"/>
          <w:color w:val="FFFFFF" w:themeColor="background1"/>
          <w:lang w:eastAsia="en-AU"/>
        </w:rPr>
        <w:t>UNICEF ‘Improving WASH facilities in prioritized schools in the West Bank and Gaza Strip (2012-2014)’ Project</w:t>
      </w:r>
    </w:p>
    <w:p w:rsidR="000A58B4" w:rsidRPr="00E72459" w:rsidRDefault="009A59A4" w:rsidP="00E72459">
      <w:pPr>
        <w:pStyle w:val="BodyText"/>
        <w:spacing w:after="360"/>
        <w:rPr>
          <w:rFonts w:ascii="Arial" w:hAnsi="Arial" w:cs="Arial"/>
          <w:color w:val="FFFFFF" w:themeColor="background1"/>
          <w:sz w:val="22"/>
          <w:szCs w:val="22"/>
          <w:lang w:eastAsia="en-AU"/>
        </w:rPr>
      </w:pPr>
      <w:r>
        <w:rPr>
          <w:rFonts w:ascii="Arial" w:hAnsi="Arial" w:cs="Arial"/>
          <w:color w:val="FFFFFF" w:themeColor="background1"/>
          <w:lang w:eastAsia="en-AU"/>
        </w:rPr>
        <w:t xml:space="preserve">  </w:t>
      </w:r>
      <w:r w:rsidR="00614627">
        <w:rPr>
          <w:rFonts w:ascii="Arial" w:hAnsi="Arial" w:cs="Arial"/>
          <w:color w:val="FFFFFF" w:themeColor="background1"/>
          <w:lang w:eastAsia="en-AU"/>
        </w:rPr>
        <w:t xml:space="preserve">                                                 </w:t>
      </w:r>
      <w:r w:rsidR="00330D8E">
        <w:rPr>
          <w:rFonts w:ascii="Arial" w:hAnsi="Arial" w:cs="Arial"/>
          <w:color w:val="FFFFFF" w:themeColor="background1"/>
          <w:sz w:val="22"/>
          <w:szCs w:val="22"/>
          <w:lang w:eastAsia="en-AU"/>
        </w:rPr>
        <w:t>May</w:t>
      </w:r>
      <w:r w:rsidR="000A58B4" w:rsidRPr="00E72459">
        <w:rPr>
          <w:rFonts w:ascii="Arial" w:hAnsi="Arial" w:cs="Arial"/>
          <w:color w:val="FFFFFF" w:themeColor="background1"/>
          <w:sz w:val="22"/>
          <w:szCs w:val="22"/>
          <w:lang w:eastAsia="en-AU"/>
        </w:rPr>
        <w:t xml:space="preserve"> 2015</w:t>
      </w:r>
    </w:p>
    <w:p w:rsidR="00E72459" w:rsidRDefault="00E72459" w:rsidP="00E77898">
      <w:pPr>
        <w:spacing w:after="160" w:line="280" w:lineRule="exact"/>
        <w:rPr>
          <w:rFonts w:ascii="Franklin Gothic Book" w:hAnsi="Franklin Gothic Book"/>
          <w:sz w:val="21"/>
          <w:szCs w:val="21"/>
        </w:rPr>
      </w:pPr>
    </w:p>
    <w:p w:rsidR="00096196" w:rsidRDefault="00E77898" w:rsidP="00E77898">
      <w:pPr>
        <w:spacing w:after="160" w:line="280" w:lineRule="exact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 xml:space="preserve">The </w:t>
      </w:r>
      <w:r w:rsidR="00330D8E">
        <w:rPr>
          <w:rFonts w:ascii="Franklin Gothic Book" w:hAnsi="Franklin Gothic Book"/>
          <w:sz w:val="21"/>
          <w:szCs w:val="21"/>
        </w:rPr>
        <w:t>Mid-Term Evaluation</w:t>
      </w:r>
      <w:r w:rsidRPr="00E77898">
        <w:rPr>
          <w:rFonts w:ascii="Franklin Gothic Book" w:hAnsi="Franklin Gothic Book"/>
          <w:sz w:val="21"/>
          <w:szCs w:val="21"/>
        </w:rPr>
        <w:t xml:space="preserve"> of </w:t>
      </w:r>
      <w:r w:rsidR="009A59A4">
        <w:rPr>
          <w:rFonts w:ascii="Franklin Gothic Book" w:hAnsi="Franklin Gothic Book"/>
          <w:sz w:val="21"/>
          <w:szCs w:val="21"/>
        </w:rPr>
        <w:t xml:space="preserve">the </w:t>
      </w:r>
      <w:r w:rsidR="00330D8E" w:rsidRPr="00330D8E">
        <w:rPr>
          <w:rFonts w:ascii="Franklin Gothic Book" w:hAnsi="Franklin Gothic Book"/>
          <w:sz w:val="21"/>
          <w:szCs w:val="21"/>
        </w:rPr>
        <w:t xml:space="preserve">UNICEF ‘Improving WASH facilities in prioritized schools in the West Bank and Gaza Strip (2012-2014)’ </w:t>
      </w:r>
      <w:r w:rsidR="00330D8E">
        <w:rPr>
          <w:rFonts w:ascii="Franklin Gothic Book" w:hAnsi="Franklin Gothic Book"/>
          <w:sz w:val="21"/>
          <w:szCs w:val="21"/>
        </w:rPr>
        <w:t>p</w:t>
      </w:r>
      <w:r w:rsidR="00330D8E" w:rsidRPr="00330D8E">
        <w:rPr>
          <w:rFonts w:ascii="Franklin Gothic Book" w:hAnsi="Franklin Gothic Book"/>
          <w:sz w:val="21"/>
          <w:szCs w:val="21"/>
        </w:rPr>
        <w:t>roject</w:t>
      </w:r>
      <w:r w:rsidR="00E62037">
        <w:rPr>
          <w:rFonts w:ascii="Franklin Gothic Book" w:hAnsi="Franklin Gothic Book"/>
          <w:sz w:val="21"/>
          <w:szCs w:val="21"/>
        </w:rPr>
        <w:t xml:space="preserve"> </w:t>
      </w:r>
      <w:r w:rsidR="009A59A4">
        <w:rPr>
          <w:rFonts w:ascii="Franklin Gothic Book" w:hAnsi="Franklin Gothic Book"/>
          <w:sz w:val="21"/>
          <w:szCs w:val="21"/>
        </w:rPr>
        <w:t xml:space="preserve">was </w:t>
      </w:r>
      <w:r w:rsidR="00330D8E">
        <w:rPr>
          <w:rFonts w:ascii="Franklin Gothic Book" w:hAnsi="Franklin Gothic Book"/>
          <w:sz w:val="21"/>
          <w:szCs w:val="21"/>
        </w:rPr>
        <w:t>commissioned by UNICEF and independently conducted by Alpha International for Research, Polling and Informatics</w:t>
      </w:r>
      <w:r w:rsidR="008D0AD7">
        <w:rPr>
          <w:rFonts w:ascii="Franklin Gothic Book" w:hAnsi="Franklin Gothic Book"/>
          <w:sz w:val="21"/>
          <w:szCs w:val="21"/>
        </w:rPr>
        <w:t xml:space="preserve"> </w:t>
      </w:r>
      <w:r w:rsidR="004251B6">
        <w:rPr>
          <w:rFonts w:ascii="Franklin Gothic Book" w:hAnsi="Franklin Gothic Book"/>
          <w:sz w:val="21"/>
          <w:szCs w:val="21"/>
        </w:rPr>
        <w:t>in</w:t>
      </w:r>
      <w:r w:rsidR="008D0AD7">
        <w:rPr>
          <w:rFonts w:ascii="Franklin Gothic Book" w:hAnsi="Franklin Gothic Book"/>
          <w:sz w:val="21"/>
          <w:szCs w:val="21"/>
        </w:rPr>
        <w:t xml:space="preserve"> February – March 2014</w:t>
      </w:r>
      <w:r w:rsidR="00330D8E">
        <w:rPr>
          <w:rFonts w:ascii="Franklin Gothic Book" w:hAnsi="Franklin Gothic Book"/>
          <w:sz w:val="21"/>
          <w:szCs w:val="21"/>
        </w:rPr>
        <w:t xml:space="preserve">. </w:t>
      </w:r>
      <w:r w:rsidR="009A59A4">
        <w:rPr>
          <w:rFonts w:ascii="Franklin Gothic Book" w:hAnsi="Franklin Gothic Book"/>
          <w:sz w:val="21"/>
          <w:szCs w:val="21"/>
        </w:rPr>
        <w:t xml:space="preserve"> </w:t>
      </w:r>
      <w:r w:rsidR="008F3283">
        <w:rPr>
          <w:rFonts w:ascii="Franklin Gothic Book" w:hAnsi="Franklin Gothic Book"/>
          <w:sz w:val="21"/>
          <w:szCs w:val="21"/>
        </w:rPr>
        <w:t>T</w:t>
      </w:r>
      <w:r w:rsidR="006D3C51">
        <w:rPr>
          <w:rFonts w:ascii="Franklin Gothic Book" w:hAnsi="Franklin Gothic Book"/>
          <w:sz w:val="21"/>
          <w:szCs w:val="21"/>
        </w:rPr>
        <w:t>he Department of Foreign Affairs and Trade (</w:t>
      </w:r>
      <w:r w:rsidR="007540D7">
        <w:rPr>
          <w:rFonts w:ascii="Franklin Gothic Book" w:hAnsi="Franklin Gothic Book"/>
          <w:sz w:val="21"/>
          <w:szCs w:val="21"/>
        </w:rPr>
        <w:t>DFAT</w:t>
      </w:r>
      <w:r w:rsidR="006D3C51">
        <w:rPr>
          <w:rFonts w:ascii="Franklin Gothic Book" w:hAnsi="Franklin Gothic Book"/>
          <w:sz w:val="21"/>
          <w:szCs w:val="21"/>
        </w:rPr>
        <w:t>)</w:t>
      </w:r>
      <w:r w:rsidR="007540D7">
        <w:rPr>
          <w:rFonts w:ascii="Franklin Gothic Book" w:hAnsi="Franklin Gothic Book"/>
          <w:sz w:val="21"/>
          <w:szCs w:val="21"/>
        </w:rPr>
        <w:t xml:space="preserve"> </w:t>
      </w:r>
      <w:r w:rsidR="00235E02">
        <w:rPr>
          <w:rFonts w:ascii="Franklin Gothic Book" w:hAnsi="Franklin Gothic Book"/>
          <w:sz w:val="21"/>
          <w:szCs w:val="21"/>
        </w:rPr>
        <w:t xml:space="preserve">contributed to the terms of reference for the Evaluation and </w:t>
      </w:r>
      <w:r w:rsidR="007540D7">
        <w:rPr>
          <w:rFonts w:ascii="Franklin Gothic Book" w:hAnsi="Franklin Gothic Book"/>
          <w:sz w:val="21"/>
          <w:szCs w:val="21"/>
        </w:rPr>
        <w:t xml:space="preserve">thanks </w:t>
      </w:r>
      <w:r w:rsidR="002949B6">
        <w:rPr>
          <w:rFonts w:ascii="Franklin Gothic Book" w:hAnsi="Franklin Gothic Book"/>
          <w:sz w:val="21"/>
          <w:szCs w:val="21"/>
        </w:rPr>
        <w:t>the</w:t>
      </w:r>
      <w:r w:rsidR="008F3283">
        <w:rPr>
          <w:rFonts w:ascii="Franklin Gothic Book" w:hAnsi="Franklin Gothic Book"/>
          <w:sz w:val="21"/>
          <w:szCs w:val="21"/>
        </w:rPr>
        <w:t xml:space="preserve"> consultants for </w:t>
      </w:r>
      <w:r w:rsidR="007540D7">
        <w:rPr>
          <w:rFonts w:ascii="Franklin Gothic Book" w:hAnsi="Franklin Gothic Book"/>
          <w:sz w:val="21"/>
          <w:szCs w:val="21"/>
        </w:rPr>
        <w:t>delivering</w:t>
      </w:r>
      <w:r w:rsidR="00E62037">
        <w:rPr>
          <w:rFonts w:ascii="Franklin Gothic Book" w:hAnsi="Franklin Gothic Book"/>
          <w:sz w:val="21"/>
          <w:szCs w:val="21"/>
        </w:rPr>
        <w:t xml:space="preserve"> a</w:t>
      </w:r>
      <w:r w:rsidR="007540D7">
        <w:rPr>
          <w:rFonts w:ascii="Franklin Gothic Book" w:hAnsi="Franklin Gothic Book"/>
          <w:sz w:val="21"/>
          <w:szCs w:val="21"/>
        </w:rPr>
        <w:t xml:space="preserve"> </w:t>
      </w:r>
      <w:r w:rsidR="00235E02">
        <w:rPr>
          <w:rFonts w:ascii="Franklin Gothic Book" w:hAnsi="Franklin Gothic Book"/>
          <w:sz w:val="21"/>
          <w:szCs w:val="21"/>
        </w:rPr>
        <w:t>sound product</w:t>
      </w:r>
      <w:r w:rsidR="00286B81">
        <w:rPr>
          <w:rFonts w:ascii="Franklin Gothic Book" w:hAnsi="Franklin Gothic Book"/>
          <w:sz w:val="21"/>
          <w:szCs w:val="21"/>
        </w:rPr>
        <w:t xml:space="preserve">.  DFAT </w:t>
      </w:r>
      <w:r w:rsidR="00E62037" w:rsidRPr="000A5C1A">
        <w:rPr>
          <w:rFonts w:ascii="Franklin Gothic Book" w:hAnsi="Franklin Gothic Book"/>
          <w:sz w:val="21"/>
          <w:szCs w:val="21"/>
        </w:rPr>
        <w:t xml:space="preserve">notes that UNICEF has accepted and is acting on </w:t>
      </w:r>
      <w:r w:rsidR="00286B81">
        <w:rPr>
          <w:rFonts w:ascii="Franklin Gothic Book" w:hAnsi="Franklin Gothic Book"/>
          <w:sz w:val="21"/>
          <w:szCs w:val="21"/>
        </w:rPr>
        <w:t xml:space="preserve">the </w:t>
      </w:r>
      <w:r w:rsidR="00E62037" w:rsidRPr="000A5C1A">
        <w:rPr>
          <w:rFonts w:ascii="Franklin Gothic Book" w:hAnsi="Franklin Gothic Book"/>
          <w:sz w:val="21"/>
          <w:szCs w:val="21"/>
        </w:rPr>
        <w:t>recommendations</w:t>
      </w:r>
      <w:r w:rsidR="00286B81">
        <w:rPr>
          <w:rFonts w:ascii="Franklin Gothic Book" w:hAnsi="Franklin Gothic Book"/>
          <w:sz w:val="21"/>
          <w:szCs w:val="21"/>
        </w:rPr>
        <w:t xml:space="preserve"> of the Evaluation</w:t>
      </w:r>
      <w:r w:rsidR="00F221F9" w:rsidRPr="000A5C1A">
        <w:rPr>
          <w:rFonts w:ascii="Franklin Gothic Book" w:hAnsi="Franklin Gothic Book"/>
          <w:sz w:val="21"/>
          <w:szCs w:val="21"/>
        </w:rPr>
        <w:t>.</w:t>
      </w:r>
      <w:r w:rsidR="00F221F9">
        <w:rPr>
          <w:rFonts w:ascii="Franklin Gothic Book" w:hAnsi="Franklin Gothic Book"/>
          <w:sz w:val="21"/>
          <w:szCs w:val="21"/>
        </w:rPr>
        <w:t xml:space="preserve">  </w:t>
      </w:r>
    </w:p>
    <w:p w:rsidR="00E62037" w:rsidRDefault="00E62037" w:rsidP="00E62037">
      <w:pPr>
        <w:spacing w:after="160" w:line="280" w:lineRule="exact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 xml:space="preserve">DFAT welcomes the Evaluation’s favourable assessment of </w:t>
      </w:r>
      <w:r w:rsidR="00BA58DF">
        <w:rPr>
          <w:rFonts w:ascii="Franklin Gothic Book" w:hAnsi="Franklin Gothic Book"/>
          <w:sz w:val="21"/>
          <w:szCs w:val="21"/>
        </w:rPr>
        <w:t xml:space="preserve">the </w:t>
      </w:r>
      <w:r w:rsidR="00D31E72">
        <w:rPr>
          <w:rFonts w:ascii="Franklin Gothic Book" w:hAnsi="Franklin Gothic Book"/>
          <w:sz w:val="21"/>
          <w:szCs w:val="21"/>
        </w:rPr>
        <w:t>p</w:t>
      </w:r>
      <w:r>
        <w:rPr>
          <w:rFonts w:ascii="Franklin Gothic Book" w:hAnsi="Franklin Gothic Book"/>
          <w:sz w:val="21"/>
          <w:szCs w:val="21"/>
        </w:rPr>
        <w:t xml:space="preserve">roject, particularly given </w:t>
      </w:r>
      <w:r w:rsidR="00BA58DF">
        <w:rPr>
          <w:rFonts w:ascii="Franklin Gothic Book" w:hAnsi="Franklin Gothic Book"/>
          <w:sz w:val="21"/>
          <w:szCs w:val="21"/>
        </w:rPr>
        <w:t xml:space="preserve">the </w:t>
      </w:r>
      <w:r>
        <w:rPr>
          <w:rFonts w:ascii="Franklin Gothic Book" w:hAnsi="Franklin Gothic Book"/>
          <w:sz w:val="21"/>
          <w:szCs w:val="21"/>
        </w:rPr>
        <w:t xml:space="preserve">constraints and challenges to implementing assistance in the Palestinian Territories. </w:t>
      </w:r>
      <w:r w:rsidRPr="003B3FCB">
        <w:rPr>
          <w:rFonts w:ascii="Franklin Gothic Book" w:hAnsi="Franklin Gothic Book"/>
          <w:sz w:val="21"/>
          <w:szCs w:val="21"/>
        </w:rPr>
        <w:t xml:space="preserve">The </w:t>
      </w:r>
      <w:r w:rsidR="00235E02">
        <w:rPr>
          <w:rFonts w:ascii="Franklin Gothic Book" w:hAnsi="Franklin Gothic Book"/>
          <w:sz w:val="21"/>
          <w:szCs w:val="21"/>
        </w:rPr>
        <w:t xml:space="preserve">Evaluation </w:t>
      </w:r>
      <w:r>
        <w:rPr>
          <w:rFonts w:ascii="Franklin Gothic Book" w:hAnsi="Franklin Gothic Book"/>
          <w:sz w:val="21"/>
          <w:szCs w:val="21"/>
        </w:rPr>
        <w:t xml:space="preserve">found the </w:t>
      </w:r>
      <w:r w:rsidR="00235E02">
        <w:rPr>
          <w:rFonts w:ascii="Franklin Gothic Book" w:hAnsi="Franklin Gothic Book"/>
          <w:sz w:val="21"/>
          <w:szCs w:val="21"/>
        </w:rPr>
        <w:t>p</w:t>
      </w:r>
      <w:r w:rsidR="008D0AD7">
        <w:rPr>
          <w:rFonts w:ascii="Franklin Gothic Book" w:hAnsi="Franklin Gothic Book"/>
          <w:sz w:val="21"/>
          <w:szCs w:val="21"/>
        </w:rPr>
        <w:t>roject</w:t>
      </w:r>
      <w:r>
        <w:rPr>
          <w:rFonts w:ascii="Franklin Gothic Book" w:hAnsi="Franklin Gothic Book"/>
          <w:sz w:val="21"/>
          <w:szCs w:val="21"/>
        </w:rPr>
        <w:t xml:space="preserve"> </w:t>
      </w:r>
      <w:r w:rsidR="000A5C1A">
        <w:rPr>
          <w:rFonts w:ascii="Franklin Gothic Book" w:hAnsi="Franklin Gothic Book"/>
          <w:sz w:val="21"/>
          <w:szCs w:val="21"/>
        </w:rPr>
        <w:t>was</w:t>
      </w:r>
      <w:r w:rsidR="004251B6">
        <w:rPr>
          <w:rFonts w:ascii="Franklin Gothic Book" w:hAnsi="Franklin Gothic Book"/>
          <w:sz w:val="21"/>
          <w:szCs w:val="21"/>
        </w:rPr>
        <w:t xml:space="preserve"> contributing to </w:t>
      </w:r>
      <w:r w:rsidR="000A5C1A">
        <w:rPr>
          <w:rFonts w:ascii="Franklin Gothic Book" w:hAnsi="Franklin Gothic Book"/>
          <w:sz w:val="21"/>
          <w:szCs w:val="21"/>
        </w:rPr>
        <w:t xml:space="preserve">its goal of </w:t>
      </w:r>
      <w:r w:rsidR="00235E02">
        <w:rPr>
          <w:rFonts w:ascii="Franklin Gothic Book" w:hAnsi="Franklin Gothic Book"/>
          <w:sz w:val="21"/>
          <w:szCs w:val="21"/>
        </w:rPr>
        <w:t xml:space="preserve">a </w:t>
      </w:r>
      <w:r w:rsidR="004251B6">
        <w:rPr>
          <w:rFonts w:ascii="Franklin Gothic Book" w:hAnsi="Franklin Gothic Book"/>
          <w:sz w:val="21"/>
          <w:szCs w:val="21"/>
        </w:rPr>
        <w:t>safer and healthier learning environment in Government schools in the West Bank and Gaza Strip,</w:t>
      </w:r>
      <w:r w:rsidR="008D0AD7">
        <w:rPr>
          <w:rFonts w:ascii="Franklin Gothic Book" w:hAnsi="Franklin Gothic Book"/>
          <w:sz w:val="21"/>
          <w:szCs w:val="21"/>
        </w:rPr>
        <w:t xml:space="preserve"> and performed well </w:t>
      </w:r>
      <w:r>
        <w:rPr>
          <w:rFonts w:ascii="Franklin Gothic Book" w:hAnsi="Franklin Gothic Book"/>
          <w:sz w:val="21"/>
          <w:szCs w:val="21"/>
        </w:rPr>
        <w:t>against most areas of the OECD-DAC evaluation criteria</w:t>
      </w:r>
      <w:r w:rsidR="008B3B40">
        <w:rPr>
          <w:rFonts w:ascii="Franklin Gothic Book" w:hAnsi="Franklin Gothic Book"/>
          <w:sz w:val="21"/>
          <w:szCs w:val="21"/>
        </w:rPr>
        <w:t xml:space="preserve"> of relevance, effectiveness, efficiency, impact and sustainability</w:t>
      </w:r>
      <w:r>
        <w:rPr>
          <w:rFonts w:ascii="Franklin Gothic Book" w:hAnsi="Franklin Gothic Book"/>
          <w:sz w:val="21"/>
          <w:szCs w:val="21"/>
        </w:rPr>
        <w:t xml:space="preserve">. </w:t>
      </w:r>
      <w:r w:rsidR="00BA58DF">
        <w:rPr>
          <w:rFonts w:ascii="Franklin Gothic Book" w:hAnsi="Franklin Gothic Book"/>
          <w:sz w:val="21"/>
          <w:szCs w:val="21"/>
        </w:rPr>
        <w:t>T</w:t>
      </w:r>
      <w:r w:rsidR="00D31E72">
        <w:rPr>
          <w:rFonts w:ascii="Franklin Gothic Book" w:hAnsi="Franklin Gothic Book"/>
          <w:sz w:val="21"/>
          <w:szCs w:val="21"/>
        </w:rPr>
        <w:t xml:space="preserve">he Evaluation </w:t>
      </w:r>
      <w:r>
        <w:rPr>
          <w:rFonts w:ascii="Franklin Gothic Book" w:hAnsi="Franklin Gothic Book"/>
          <w:sz w:val="21"/>
          <w:szCs w:val="21"/>
        </w:rPr>
        <w:t xml:space="preserve">assessed the </w:t>
      </w:r>
      <w:r w:rsidR="00D31E72">
        <w:rPr>
          <w:rFonts w:ascii="Franklin Gothic Book" w:hAnsi="Franklin Gothic Book"/>
          <w:sz w:val="21"/>
          <w:szCs w:val="21"/>
        </w:rPr>
        <w:t>p</w:t>
      </w:r>
      <w:r>
        <w:rPr>
          <w:rFonts w:ascii="Franklin Gothic Book" w:hAnsi="Franklin Gothic Book"/>
          <w:sz w:val="21"/>
          <w:szCs w:val="21"/>
        </w:rPr>
        <w:t>roject</w:t>
      </w:r>
      <w:r w:rsidRPr="003B3FCB">
        <w:rPr>
          <w:rFonts w:ascii="Franklin Gothic Book" w:hAnsi="Franklin Gothic Book"/>
          <w:sz w:val="21"/>
          <w:szCs w:val="21"/>
        </w:rPr>
        <w:t xml:space="preserve"> as highly relevant and a priority for targeted communities (students and school staff) and stakeholders</w:t>
      </w:r>
      <w:r>
        <w:rPr>
          <w:rFonts w:ascii="Franklin Gothic Book" w:hAnsi="Franklin Gothic Book"/>
          <w:sz w:val="21"/>
          <w:szCs w:val="21"/>
        </w:rPr>
        <w:t xml:space="preserve">. </w:t>
      </w:r>
      <w:r w:rsidR="00D31E72">
        <w:rPr>
          <w:rFonts w:ascii="Franklin Gothic Book" w:hAnsi="Franklin Gothic Book"/>
          <w:sz w:val="21"/>
          <w:szCs w:val="21"/>
        </w:rPr>
        <w:t xml:space="preserve">The construction and rehabilitation of WASH facilities and </w:t>
      </w:r>
      <w:r w:rsidR="00BA58DF">
        <w:rPr>
          <w:rFonts w:ascii="Franklin Gothic Book" w:hAnsi="Franklin Gothic Book"/>
          <w:sz w:val="21"/>
          <w:szCs w:val="21"/>
        </w:rPr>
        <w:t xml:space="preserve">water </w:t>
      </w:r>
      <w:r w:rsidR="00D31E72">
        <w:rPr>
          <w:rFonts w:ascii="Franklin Gothic Book" w:hAnsi="Franklin Gothic Book"/>
          <w:sz w:val="21"/>
          <w:szCs w:val="21"/>
        </w:rPr>
        <w:t>t</w:t>
      </w:r>
      <w:r w:rsidR="00BA58DF">
        <w:rPr>
          <w:rFonts w:ascii="Franklin Gothic Book" w:hAnsi="Franklin Gothic Book"/>
          <w:sz w:val="21"/>
          <w:szCs w:val="21"/>
        </w:rPr>
        <w:t>a</w:t>
      </w:r>
      <w:r w:rsidR="00D31E72">
        <w:rPr>
          <w:rFonts w:ascii="Franklin Gothic Book" w:hAnsi="Franklin Gothic Book"/>
          <w:sz w:val="21"/>
          <w:szCs w:val="21"/>
        </w:rPr>
        <w:t>nkering to vulnerable schools ha</w:t>
      </w:r>
      <w:r w:rsidR="00BA58DF">
        <w:rPr>
          <w:rFonts w:ascii="Franklin Gothic Book" w:hAnsi="Franklin Gothic Book"/>
          <w:sz w:val="21"/>
          <w:szCs w:val="21"/>
        </w:rPr>
        <w:t>ve</w:t>
      </w:r>
      <w:r w:rsidR="00D31E72">
        <w:rPr>
          <w:rFonts w:ascii="Franklin Gothic Book" w:hAnsi="Franklin Gothic Book"/>
          <w:sz w:val="21"/>
          <w:szCs w:val="21"/>
        </w:rPr>
        <w:t xml:space="preserve"> improved students’ access to safe drinking water and adequate sanitation and hygiene. </w:t>
      </w:r>
      <w:r w:rsidR="00BA58DF">
        <w:rPr>
          <w:rFonts w:ascii="Franklin Gothic Book" w:hAnsi="Franklin Gothic Book"/>
          <w:sz w:val="21"/>
          <w:szCs w:val="21"/>
        </w:rPr>
        <w:t xml:space="preserve">These aspects of the project </w:t>
      </w:r>
      <w:r w:rsidR="00CA38E9">
        <w:rPr>
          <w:rFonts w:ascii="Franklin Gothic Book" w:hAnsi="Franklin Gothic Book"/>
          <w:sz w:val="21"/>
          <w:szCs w:val="21"/>
        </w:rPr>
        <w:t>recorded a high level of satisfaction amongst beneficiaries</w:t>
      </w:r>
      <w:r w:rsidR="00D31E72">
        <w:rPr>
          <w:rFonts w:ascii="Franklin Gothic Book" w:hAnsi="Franklin Gothic Book"/>
          <w:sz w:val="21"/>
          <w:szCs w:val="21"/>
        </w:rPr>
        <w:t>.</w:t>
      </w:r>
      <w:r w:rsidR="00CA38E9">
        <w:rPr>
          <w:rFonts w:ascii="Franklin Gothic Book" w:hAnsi="Franklin Gothic Book"/>
          <w:sz w:val="21"/>
          <w:szCs w:val="21"/>
        </w:rPr>
        <w:t xml:space="preserve"> </w:t>
      </w:r>
    </w:p>
    <w:p w:rsidR="005D0E3E" w:rsidRDefault="006824DC" w:rsidP="00190BBA">
      <w:pPr>
        <w:spacing w:after="160" w:line="280" w:lineRule="exact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 xml:space="preserve">The evaluation found </w:t>
      </w:r>
      <w:r w:rsidR="005D0E3E">
        <w:rPr>
          <w:rFonts w:ascii="Franklin Gothic Book" w:hAnsi="Franklin Gothic Book"/>
          <w:sz w:val="21"/>
          <w:szCs w:val="21"/>
        </w:rPr>
        <w:t xml:space="preserve">the project’s </w:t>
      </w:r>
      <w:r>
        <w:rPr>
          <w:rFonts w:ascii="Franklin Gothic Book" w:hAnsi="Franklin Gothic Book"/>
          <w:sz w:val="21"/>
          <w:szCs w:val="21"/>
        </w:rPr>
        <w:t xml:space="preserve">integrated approach </w:t>
      </w:r>
      <w:r w:rsidR="005D0E3E">
        <w:rPr>
          <w:rFonts w:ascii="Franklin Gothic Book" w:hAnsi="Franklin Gothic Book"/>
          <w:sz w:val="21"/>
          <w:szCs w:val="21"/>
        </w:rPr>
        <w:t xml:space="preserve">and its fostering of </w:t>
      </w:r>
      <w:r>
        <w:rPr>
          <w:rFonts w:ascii="Franklin Gothic Book" w:hAnsi="Franklin Gothic Book"/>
          <w:sz w:val="21"/>
          <w:szCs w:val="21"/>
        </w:rPr>
        <w:t>partnerships betw</w:t>
      </w:r>
      <w:r w:rsidR="007768F6">
        <w:rPr>
          <w:rFonts w:ascii="Franklin Gothic Book" w:hAnsi="Franklin Gothic Book"/>
          <w:sz w:val="21"/>
          <w:szCs w:val="21"/>
        </w:rPr>
        <w:t>e</w:t>
      </w:r>
      <w:r>
        <w:rPr>
          <w:rFonts w:ascii="Franklin Gothic Book" w:hAnsi="Franklin Gothic Book"/>
          <w:sz w:val="21"/>
          <w:szCs w:val="21"/>
        </w:rPr>
        <w:t>en communities and the Palestinian Ministry of Education and Higher Education</w:t>
      </w:r>
      <w:r w:rsidR="005D0E3E">
        <w:rPr>
          <w:rFonts w:ascii="Franklin Gothic Book" w:hAnsi="Franklin Gothic Book"/>
          <w:sz w:val="21"/>
          <w:szCs w:val="21"/>
        </w:rPr>
        <w:t xml:space="preserve"> to be efficient. Other aspects such as the data used for needs assessments, the duration and quality of some construction work, and hygiene promotion in schools needed attention. </w:t>
      </w:r>
    </w:p>
    <w:p w:rsidR="008D0AD7" w:rsidRPr="00190BBA" w:rsidRDefault="00190BBA" w:rsidP="00190BBA">
      <w:pPr>
        <w:spacing w:after="160" w:line="280" w:lineRule="exact"/>
        <w:rPr>
          <w:rFonts w:ascii="Franklin Gothic Book" w:hAnsi="Franklin Gothic Book"/>
          <w:sz w:val="21"/>
          <w:szCs w:val="21"/>
        </w:rPr>
      </w:pPr>
      <w:r w:rsidRPr="00190BBA">
        <w:rPr>
          <w:rFonts w:ascii="Franklin Gothic Book" w:hAnsi="Franklin Gothic Book"/>
          <w:sz w:val="21"/>
          <w:szCs w:val="21"/>
        </w:rPr>
        <w:t xml:space="preserve">A significant objective of the </w:t>
      </w:r>
      <w:r w:rsidR="00FA3F2A">
        <w:rPr>
          <w:rFonts w:ascii="Franklin Gothic Book" w:hAnsi="Franklin Gothic Book"/>
          <w:sz w:val="21"/>
          <w:szCs w:val="21"/>
        </w:rPr>
        <w:t>p</w:t>
      </w:r>
      <w:r w:rsidRPr="00190BBA">
        <w:rPr>
          <w:rFonts w:ascii="Franklin Gothic Book" w:hAnsi="Franklin Gothic Book"/>
          <w:sz w:val="21"/>
          <w:szCs w:val="21"/>
        </w:rPr>
        <w:t xml:space="preserve">roject is to support improved enrolment and attendance rates in targeted schools, especially amongst girls. </w:t>
      </w:r>
      <w:r w:rsidR="00FA3F2A">
        <w:rPr>
          <w:rFonts w:ascii="Franklin Gothic Book" w:hAnsi="Franklin Gothic Book"/>
          <w:sz w:val="21"/>
          <w:szCs w:val="21"/>
        </w:rPr>
        <w:t>The project prioritises c</w:t>
      </w:r>
      <w:r w:rsidRPr="00190BBA">
        <w:rPr>
          <w:rFonts w:ascii="Franklin Gothic Book" w:hAnsi="Franklin Gothic Book"/>
          <w:sz w:val="21"/>
          <w:szCs w:val="21"/>
        </w:rPr>
        <w:t>o-education and girls</w:t>
      </w:r>
      <w:r w:rsidR="00FA3F2A">
        <w:rPr>
          <w:rFonts w:ascii="Franklin Gothic Book" w:hAnsi="Franklin Gothic Book"/>
          <w:sz w:val="21"/>
          <w:szCs w:val="21"/>
        </w:rPr>
        <w:t>’</w:t>
      </w:r>
      <w:r w:rsidRPr="00190BBA">
        <w:rPr>
          <w:rFonts w:ascii="Franklin Gothic Book" w:hAnsi="Franklin Gothic Book"/>
          <w:sz w:val="21"/>
          <w:szCs w:val="21"/>
        </w:rPr>
        <w:t xml:space="preserve"> schools </w:t>
      </w:r>
      <w:r w:rsidR="00FA3F2A">
        <w:rPr>
          <w:rFonts w:ascii="Franklin Gothic Book" w:hAnsi="Franklin Gothic Book"/>
          <w:sz w:val="21"/>
          <w:szCs w:val="21"/>
        </w:rPr>
        <w:t xml:space="preserve">so that </w:t>
      </w:r>
      <w:r w:rsidRPr="00190BBA">
        <w:rPr>
          <w:rFonts w:ascii="Franklin Gothic Book" w:hAnsi="Franklin Gothic Book"/>
          <w:sz w:val="21"/>
          <w:szCs w:val="21"/>
        </w:rPr>
        <w:t xml:space="preserve">at least 50 per cent </w:t>
      </w:r>
      <w:r w:rsidR="00FA3F2A">
        <w:rPr>
          <w:rFonts w:ascii="Franklin Gothic Book" w:hAnsi="Franklin Gothic Book"/>
          <w:sz w:val="21"/>
          <w:szCs w:val="21"/>
        </w:rPr>
        <w:t xml:space="preserve">of </w:t>
      </w:r>
      <w:r w:rsidRPr="00190BBA">
        <w:rPr>
          <w:rFonts w:ascii="Franklin Gothic Book" w:hAnsi="Franklin Gothic Book"/>
          <w:sz w:val="21"/>
          <w:szCs w:val="21"/>
        </w:rPr>
        <w:t>beneficiaries</w:t>
      </w:r>
      <w:r w:rsidR="00FA3F2A">
        <w:rPr>
          <w:rFonts w:ascii="Franklin Gothic Book" w:hAnsi="Franklin Gothic Book"/>
          <w:sz w:val="21"/>
          <w:szCs w:val="21"/>
        </w:rPr>
        <w:t xml:space="preserve"> are female</w:t>
      </w:r>
      <w:r w:rsidRPr="00190BBA">
        <w:rPr>
          <w:rFonts w:ascii="Franklin Gothic Book" w:hAnsi="Franklin Gothic Book"/>
          <w:sz w:val="21"/>
          <w:szCs w:val="21"/>
        </w:rPr>
        <w:t xml:space="preserve">. However, </w:t>
      </w:r>
      <w:r w:rsidR="00FA3F2A">
        <w:rPr>
          <w:rFonts w:ascii="Franklin Gothic Book" w:hAnsi="Franklin Gothic Book"/>
          <w:sz w:val="21"/>
          <w:szCs w:val="21"/>
        </w:rPr>
        <w:t xml:space="preserve">the </w:t>
      </w:r>
      <w:r w:rsidR="008B3B40">
        <w:rPr>
          <w:rFonts w:ascii="Franklin Gothic Book" w:hAnsi="Franklin Gothic Book"/>
          <w:sz w:val="21"/>
          <w:szCs w:val="21"/>
        </w:rPr>
        <w:t>E</w:t>
      </w:r>
      <w:r w:rsidR="00FA3F2A">
        <w:rPr>
          <w:rFonts w:ascii="Franklin Gothic Book" w:hAnsi="Franklin Gothic Book"/>
          <w:sz w:val="21"/>
          <w:szCs w:val="21"/>
        </w:rPr>
        <w:t xml:space="preserve">valuation’s surveys showed that because </w:t>
      </w:r>
      <w:r w:rsidR="00CC1DC2">
        <w:rPr>
          <w:rFonts w:ascii="Franklin Gothic Book" w:hAnsi="Franklin Gothic Book"/>
          <w:sz w:val="21"/>
          <w:szCs w:val="21"/>
        </w:rPr>
        <w:t>f</w:t>
      </w:r>
      <w:r w:rsidRPr="00190BBA">
        <w:rPr>
          <w:rFonts w:ascii="Franklin Gothic Book" w:hAnsi="Franklin Gothic Book"/>
          <w:sz w:val="21"/>
          <w:szCs w:val="21"/>
        </w:rPr>
        <w:t>acilities</w:t>
      </w:r>
      <w:r>
        <w:rPr>
          <w:rFonts w:ascii="Franklin Gothic Book" w:hAnsi="Franklin Gothic Book"/>
          <w:sz w:val="21"/>
          <w:szCs w:val="21"/>
        </w:rPr>
        <w:t xml:space="preserve"> in boys</w:t>
      </w:r>
      <w:r w:rsidR="00FA3F2A">
        <w:rPr>
          <w:rFonts w:ascii="Franklin Gothic Book" w:hAnsi="Franklin Gothic Book"/>
          <w:sz w:val="21"/>
          <w:szCs w:val="21"/>
        </w:rPr>
        <w:t>’</w:t>
      </w:r>
      <w:r>
        <w:rPr>
          <w:rFonts w:ascii="Franklin Gothic Book" w:hAnsi="Franklin Gothic Book"/>
          <w:sz w:val="21"/>
          <w:szCs w:val="21"/>
        </w:rPr>
        <w:t xml:space="preserve"> schools are generally </w:t>
      </w:r>
      <w:r w:rsidR="00FA3F2A">
        <w:rPr>
          <w:rFonts w:ascii="Franklin Gothic Book" w:hAnsi="Franklin Gothic Book"/>
          <w:sz w:val="21"/>
          <w:szCs w:val="21"/>
        </w:rPr>
        <w:t>poorer</w:t>
      </w:r>
      <w:r w:rsidR="00CC1DC2">
        <w:rPr>
          <w:rFonts w:ascii="Franklin Gothic Book" w:hAnsi="Franklin Gothic Book"/>
          <w:sz w:val="21"/>
          <w:szCs w:val="21"/>
        </w:rPr>
        <w:t xml:space="preserve">, </w:t>
      </w:r>
      <w:r w:rsidR="00FA3F2A">
        <w:rPr>
          <w:rFonts w:ascii="Franklin Gothic Book" w:hAnsi="Franklin Gothic Book"/>
          <w:sz w:val="21"/>
          <w:szCs w:val="21"/>
        </w:rPr>
        <w:t xml:space="preserve">the WASH upgrades resulted in more pronounced </w:t>
      </w:r>
      <w:r w:rsidRPr="00190BBA">
        <w:rPr>
          <w:rFonts w:ascii="Franklin Gothic Book" w:hAnsi="Franklin Gothic Book"/>
          <w:sz w:val="21"/>
          <w:szCs w:val="21"/>
        </w:rPr>
        <w:t xml:space="preserve">outcomes for boys. </w:t>
      </w:r>
      <w:r>
        <w:rPr>
          <w:rFonts w:ascii="Franklin Gothic Book" w:hAnsi="Franklin Gothic Book"/>
          <w:sz w:val="21"/>
          <w:szCs w:val="21"/>
        </w:rPr>
        <w:t xml:space="preserve">Enrolment rates in the </w:t>
      </w:r>
      <w:r w:rsidR="00864EDB">
        <w:rPr>
          <w:rFonts w:ascii="Franklin Gothic Book" w:hAnsi="Franklin Gothic Book"/>
          <w:sz w:val="21"/>
          <w:szCs w:val="21"/>
        </w:rPr>
        <w:t>Palestinian</w:t>
      </w:r>
      <w:r>
        <w:rPr>
          <w:rFonts w:ascii="Franklin Gothic Book" w:hAnsi="Franklin Gothic Book"/>
          <w:sz w:val="21"/>
          <w:szCs w:val="21"/>
        </w:rPr>
        <w:t xml:space="preserve"> Territories </w:t>
      </w:r>
      <w:r w:rsidR="00FA3F2A">
        <w:rPr>
          <w:rFonts w:ascii="Franklin Gothic Book" w:hAnsi="Franklin Gothic Book"/>
          <w:sz w:val="21"/>
          <w:szCs w:val="21"/>
        </w:rPr>
        <w:t xml:space="preserve">are </w:t>
      </w:r>
      <w:r>
        <w:rPr>
          <w:rFonts w:ascii="Franklin Gothic Book" w:hAnsi="Franklin Gothic Book"/>
          <w:sz w:val="21"/>
          <w:szCs w:val="21"/>
        </w:rPr>
        <w:t xml:space="preserve">already high, </w:t>
      </w:r>
      <w:r w:rsidR="00FA3F2A">
        <w:rPr>
          <w:rFonts w:ascii="Franklin Gothic Book" w:hAnsi="Franklin Gothic Book"/>
          <w:sz w:val="21"/>
          <w:szCs w:val="21"/>
        </w:rPr>
        <w:t xml:space="preserve">and </w:t>
      </w:r>
      <w:r w:rsidR="00CC1DC2">
        <w:rPr>
          <w:rFonts w:ascii="Franklin Gothic Book" w:hAnsi="Franklin Gothic Book"/>
          <w:sz w:val="21"/>
          <w:szCs w:val="21"/>
        </w:rPr>
        <w:t>a</w:t>
      </w:r>
      <w:r w:rsidR="00CC1DC2" w:rsidRPr="00190BBA">
        <w:rPr>
          <w:rFonts w:ascii="Franklin Gothic Book" w:hAnsi="Franklin Gothic Book"/>
          <w:sz w:val="21"/>
          <w:szCs w:val="21"/>
        </w:rPr>
        <w:t xml:space="preserve"> clear link between WASH interventions and </w:t>
      </w:r>
      <w:r w:rsidR="00CC1DC2">
        <w:rPr>
          <w:rFonts w:ascii="Franklin Gothic Book" w:hAnsi="Franklin Gothic Book"/>
          <w:sz w:val="21"/>
          <w:szCs w:val="21"/>
        </w:rPr>
        <w:t xml:space="preserve">increased attendance rates is yet to be determined. </w:t>
      </w:r>
      <w:r w:rsidR="008B3B40">
        <w:rPr>
          <w:rFonts w:ascii="Franklin Gothic Book" w:hAnsi="Franklin Gothic Book"/>
          <w:sz w:val="21"/>
          <w:szCs w:val="21"/>
        </w:rPr>
        <w:t xml:space="preserve"> </w:t>
      </w:r>
      <w:r w:rsidR="004B3574">
        <w:rPr>
          <w:rFonts w:ascii="Franklin Gothic Book" w:hAnsi="Franklin Gothic Book"/>
          <w:sz w:val="21"/>
          <w:szCs w:val="21"/>
        </w:rPr>
        <w:t xml:space="preserve">The Evaluation notes that </w:t>
      </w:r>
      <w:r>
        <w:rPr>
          <w:rFonts w:ascii="Franklin Gothic Book" w:hAnsi="Franklin Gothic Book"/>
          <w:sz w:val="21"/>
          <w:szCs w:val="21"/>
        </w:rPr>
        <w:t xml:space="preserve">UNICEF is working with the Palestinian Authority to </w:t>
      </w:r>
      <w:r w:rsidRPr="00190BBA">
        <w:rPr>
          <w:rFonts w:ascii="Franklin Gothic Book" w:hAnsi="Franklin Gothic Book"/>
          <w:sz w:val="21"/>
          <w:szCs w:val="21"/>
        </w:rPr>
        <w:t>improve the collection of attendance data</w:t>
      </w:r>
      <w:r w:rsidR="00CC1DC2">
        <w:rPr>
          <w:rFonts w:ascii="Franklin Gothic Book" w:hAnsi="Franklin Gothic Book"/>
          <w:sz w:val="21"/>
          <w:szCs w:val="21"/>
        </w:rPr>
        <w:t xml:space="preserve"> to </w:t>
      </w:r>
      <w:r w:rsidR="00FA3F2A">
        <w:rPr>
          <w:rFonts w:ascii="Franklin Gothic Book" w:hAnsi="Franklin Gothic Book"/>
          <w:sz w:val="21"/>
          <w:szCs w:val="21"/>
        </w:rPr>
        <w:t xml:space="preserve">determine if </w:t>
      </w:r>
      <w:r w:rsidR="00CC1DC2">
        <w:rPr>
          <w:rFonts w:ascii="Franklin Gothic Book" w:hAnsi="Franklin Gothic Book"/>
          <w:sz w:val="21"/>
          <w:szCs w:val="21"/>
        </w:rPr>
        <w:t>this link</w:t>
      </w:r>
      <w:r w:rsidR="00FA3F2A">
        <w:rPr>
          <w:rFonts w:ascii="Franklin Gothic Book" w:hAnsi="Franklin Gothic Book"/>
          <w:sz w:val="21"/>
          <w:szCs w:val="21"/>
        </w:rPr>
        <w:t xml:space="preserve"> can be established</w:t>
      </w:r>
      <w:r w:rsidRPr="00190BBA">
        <w:rPr>
          <w:rFonts w:ascii="Franklin Gothic Book" w:hAnsi="Franklin Gothic Book"/>
          <w:sz w:val="21"/>
          <w:szCs w:val="21"/>
        </w:rPr>
        <w:t>.</w:t>
      </w:r>
    </w:p>
    <w:p w:rsidR="004B3574" w:rsidRDefault="00AA7E02" w:rsidP="00AA7E02">
      <w:pPr>
        <w:spacing w:after="160" w:line="280" w:lineRule="exact"/>
        <w:rPr>
          <w:rFonts w:ascii="Franklin Gothic Book" w:hAnsi="Franklin Gothic Book"/>
          <w:sz w:val="21"/>
          <w:szCs w:val="21"/>
        </w:rPr>
      </w:pPr>
      <w:r w:rsidRPr="00AA7E02">
        <w:rPr>
          <w:rFonts w:ascii="Franklin Gothic Book" w:hAnsi="Franklin Gothic Book"/>
          <w:sz w:val="21"/>
          <w:szCs w:val="21"/>
        </w:rPr>
        <w:t xml:space="preserve">The Evaluation </w:t>
      </w:r>
      <w:r w:rsidR="004B3574">
        <w:rPr>
          <w:rFonts w:ascii="Franklin Gothic Book" w:hAnsi="Franklin Gothic Book"/>
          <w:sz w:val="21"/>
          <w:szCs w:val="21"/>
        </w:rPr>
        <w:t xml:space="preserve">made </w:t>
      </w:r>
      <w:r w:rsidR="008B3B40">
        <w:rPr>
          <w:rFonts w:ascii="Franklin Gothic Book" w:hAnsi="Franklin Gothic Book"/>
          <w:sz w:val="21"/>
          <w:szCs w:val="21"/>
        </w:rPr>
        <w:t>recommend</w:t>
      </w:r>
      <w:r w:rsidR="004B3574">
        <w:rPr>
          <w:rFonts w:ascii="Franklin Gothic Book" w:hAnsi="Franklin Gothic Book"/>
          <w:sz w:val="21"/>
          <w:szCs w:val="21"/>
        </w:rPr>
        <w:t>ations relating to: minimising disturbances to schooling caused by infrastructure works</w:t>
      </w:r>
      <w:r w:rsidR="00CC1DC2">
        <w:rPr>
          <w:rFonts w:ascii="Franklin Gothic Book" w:hAnsi="Franklin Gothic Book"/>
          <w:sz w:val="21"/>
          <w:szCs w:val="21"/>
        </w:rPr>
        <w:t>;</w:t>
      </w:r>
      <w:r>
        <w:rPr>
          <w:rFonts w:ascii="Franklin Gothic Book" w:hAnsi="Franklin Gothic Book"/>
          <w:sz w:val="21"/>
          <w:szCs w:val="21"/>
        </w:rPr>
        <w:t xml:space="preserve"> </w:t>
      </w:r>
      <w:r w:rsidR="00327430">
        <w:rPr>
          <w:rFonts w:ascii="Franklin Gothic Book" w:hAnsi="Franklin Gothic Book"/>
          <w:sz w:val="21"/>
          <w:szCs w:val="21"/>
        </w:rPr>
        <w:t xml:space="preserve">making the contracting process shorter and reinforcing contractors’ accountability; </w:t>
      </w:r>
      <w:r w:rsidR="00683003">
        <w:rPr>
          <w:rFonts w:ascii="Franklin Gothic Book" w:hAnsi="Franklin Gothic Book"/>
          <w:sz w:val="21"/>
          <w:szCs w:val="21"/>
        </w:rPr>
        <w:t>maintenance and sustainability pla</w:t>
      </w:r>
      <w:r w:rsidR="005D0E3E">
        <w:rPr>
          <w:rFonts w:ascii="Franklin Gothic Book" w:hAnsi="Franklin Gothic Book"/>
          <w:sz w:val="21"/>
          <w:szCs w:val="21"/>
        </w:rPr>
        <w:t xml:space="preserve">nning for the facilities by the Ministry and </w:t>
      </w:r>
      <w:r w:rsidR="00327430">
        <w:rPr>
          <w:rFonts w:ascii="Franklin Gothic Book" w:hAnsi="Franklin Gothic Book"/>
          <w:sz w:val="21"/>
          <w:szCs w:val="21"/>
        </w:rPr>
        <w:t>school</w:t>
      </w:r>
      <w:r w:rsidR="005D0E3E">
        <w:rPr>
          <w:rFonts w:ascii="Franklin Gothic Book" w:hAnsi="Franklin Gothic Book"/>
          <w:sz w:val="21"/>
          <w:szCs w:val="21"/>
        </w:rPr>
        <w:t xml:space="preserve">s, and inculcating </w:t>
      </w:r>
      <w:r w:rsidR="00327430">
        <w:rPr>
          <w:rFonts w:ascii="Franklin Gothic Book" w:hAnsi="Franklin Gothic Book"/>
          <w:sz w:val="21"/>
          <w:szCs w:val="21"/>
        </w:rPr>
        <w:t>long-term</w:t>
      </w:r>
      <w:r w:rsidR="005D0E3E">
        <w:rPr>
          <w:rFonts w:ascii="Franklin Gothic Book" w:hAnsi="Franklin Gothic Book"/>
          <w:sz w:val="21"/>
          <w:szCs w:val="21"/>
        </w:rPr>
        <w:t>,</w:t>
      </w:r>
      <w:r w:rsidR="00327430">
        <w:rPr>
          <w:rFonts w:ascii="Franklin Gothic Book" w:hAnsi="Franklin Gothic Book"/>
          <w:sz w:val="21"/>
          <w:szCs w:val="21"/>
        </w:rPr>
        <w:t xml:space="preserve"> </w:t>
      </w:r>
      <w:r>
        <w:rPr>
          <w:rFonts w:ascii="Franklin Gothic Book" w:hAnsi="Franklin Gothic Book"/>
          <w:sz w:val="21"/>
          <w:szCs w:val="21"/>
        </w:rPr>
        <w:t xml:space="preserve">hygiene behaviour change amongst students and teachers. </w:t>
      </w:r>
    </w:p>
    <w:p w:rsidR="00CC1DC2" w:rsidRDefault="005D0E3E" w:rsidP="00AA7E02">
      <w:pPr>
        <w:spacing w:after="160" w:line="280" w:lineRule="exact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 xml:space="preserve">DFAT notes that </w:t>
      </w:r>
      <w:r w:rsidR="00AA7E02">
        <w:rPr>
          <w:rFonts w:ascii="Franklin Gothic Book" w:hAnsi="Franklin Gothic Book"/>
          <w:sz w:val="21"/>
          <w:szCs w:val="21"/>
        </w:rPr>
        <w:t xml:space="preserve">UNICEF </w:t>
      </w:r>
      <w:r w:rsidR="00CC1DC2">
        <w:rPr>
          <w:rFonts w:ascii="Franklin Gothic Book" w:hAnsi="Franklin Gothic Book"/>
          <w:sz w:val="21"/>
          <w:szCs w:val="21"/>
        </w:rPr>
        <w:t>has accepted all</w:t>
      </w:r>
      <w:r w:rsidR="00AA7E02">
        <w:rPr>
          <w:rFonts w:ascii="Franklin Gothic Book" w:hAnsi="Franklin Gothic Book"/>
          <w:sz w:val="21"/>
          <w:szCs w:val="21"/>
        </w:rPr>
        <w:t xml:space="preserve"> recommendations </w:t>
      </w:r>
      <w:r w:rsidR="00CC1DC2">
        <w:rPr>
          <w:rFonts w:ascii="Franklin Gothic Book" w:hAnsi="Franklin Gothic Book"/>
          <w:sz w:val="21"/>
          <w:szCs w:val="21"/>
        </w:rPr>
        <w:t>and</w:t>
      </w:r>
      <w:r w:rsidR="005F1800">
        <w:rPr>
          <w:rFonts w:ascii="Franklin Gothic Book" w:hAnsi="Franklin Gothic Book"/>
          <w:sz w:val="21"/>
          <w:szCs w:val="21"/>
        </w:rPr>
        <w:t xml:space="preserve">, in conjunction with the Ministry, </w:t>
      </w:r>
      <w:r w:rsidR="00CC1DC2">
        <w:rPr>
          <w:rFonts w:ascii="Franklin Gothic Book" w:hAnsi="Franklin Gothic Book"/>
          <w:sz w:val="21"/>
          <w:szCs w:val="21"/>
        </w:rPr>
        <w:t>taken action</w:t>
      </w:r>
      <w:r w:rsidR="00AA7E02">
        <w:rPr>
          <w:rFonts w:ascii="Franklin Gothic Book" w:hAnsi="Franklin Gothic Book"/>
          <w:sz w:val="21"/>
          <w:szCs w:val="21"/>
        </w:rPr>
        <w:t xml:space="preserve"> to </w:t>
      </w:r>
      <w:r>
        <w:rPr>
          <w:rFonts w:ascii="Franklin Gothic Book" w:hAnsi="Franklin Gothic Book"/>
          <w:sz w:val="21"/>
          <w:szCs w:val="21"/>
        </w:rPr>
        <w:t>implement them</w:t>
      </w:r>
      <w:r w:rsidR="004B3574">
        <w:rPr>
          <w:rFonts w:ascii="Franklin Gothic Book" w:hAnsi="Franklin Gothic Book"/>
          <w:sz w:val="21"/>
          <w:szCs w:val="21"/>
        </w:rPr>
        <w:t xml:space="preserve">. </w:t>
      </w:r>
      <w:r w:rsidR="005F1800">
        <w:rPr>
          <w:rFonts w:ascii="Franklin Gothic Book" w:hAnsi="Franklin Gothic Book"/>
          <w:sz w:val="21"/>
          <w:szCs w:val="21"/>
        </w:rPr>
        <w:t xml:space="preserve">This action includes: more comprehensive needs assessments; </w:t>
      </w:r>
      <w:r w:rsidR="00AA7E02" w:rsidRPr="00AA7E02">
        <w:rPr>
          <w:rFonts w:ascii="Franklin Gothic Book" w:hAnsi="Franklin Gothic Book"/>
          <w:sz w:val="21"/>
          <w:szCs w:val="21"/>
        </w:rPr>
        <w:t>a pre-qualification selection process for contractors</w:t>
      </w:r>
      <w:r w:rsidR="00AA7E02">
        <w:rPr>
          <w:rFonts w:ascii="Franklin Gothic Book" w:hAnsi="Franklin Gothic Book"/>
          <w:sz w:val="21"/>
          <w:szCs w:val="21"/>
        </w:rPr>
        <w:t xml:space="preserve"> </w:t>
      </w:r>
      <w:r w:rsidR="00AA7E02" w:rsidRPr="00AA7E02">
        <w:rPr>
          <w:rFonts w:ascii="Franklin Gothic Book" w:hAnsi="Franklin Gothic Book"/>
          <w:sz w:val="21"/>
          <w:szCs w:val="21"/>
        </w:rPr>
        <w:t>to reduce delays</w:t>
      </w:r>
      <w:r w:rsidR="00D82BDB">
        <w:rPr>
          <w:rFonts w:ascii="Franklin Gothic Book" w:hAnsi="Franklin Gothic Book"/>
          <w:sz w:val="21"/>
          <w:szCs w:val="21"/>
        </w:rPr>
        <w:t>;</w:t>
      </w:r>
      <w:r w:rsidR="005F1800">
        <w:rPr>
          <w:rFonts w:ascii="Franklin Gothic Book" w:hAnsi="Franklin Gothic Book"/>
          <w:sz w:val="21"/>
          <w:szCs w:val="21"/>
        </w:rPr>
        <w:t xml:space="preserve"> closer </w:t>
      </w:r>
      <w:r w:rsidR="005F1800">
        <w:rPr>
          <w:rFonts w:ascii="Franklin Gothic Book" w:hAnsi="Franklin Gothic Book"/>
          <w:sz w:val="21"/>
          <w:szCs w:val="21"/>
        </w:rPr>
        <w:lastRenderedPageBreak/>
        <w:t>monitoring of construction;</w:t>
      </w:r>
      <w:r w:rsidR="00AA7E02" w:rsidRPr="00AA7E02">
        <w:rPr>
          <w:rFonts w:ascii="Franklin Gothic Book" w:hAnsi="Franklin Gothic Book"/>
          <w:sz w:val="21"/>
          <w:szCs w:val="21"/>
        </w:rPr>
        <w:t xml:space="preserve"> </w:t>
      </w:r>
      <w:r w:rsidR="005F1800">
        <w:rPr>
          <w:rFonts w:ascii="Franklin Gothic Book" w:hAnsi="Franklin Gothic Book"/>
          <w:sz w:val="21"/>
          <w:szCs w:val="21"/>
        </w:rPr>
        <w:t xml:space="preserve">introduction of a hygiene manual for use in all schools and outreach with communities </w:t>
      </w:r>
      <w:r w:rsidR="00D82BDB">
        <w:rPr>
          <w:rFonts w:ascii="Franklin Gothic Book" w:hAnsi="Franklin Gothic Book"/>
          <w:sz w:val="21"/>
          <w:szCs w:val="21"/>
        </w:rPr>
        <w:t xml:space="preserve">to promote hygiene behaviour change.  </w:t>
      </w:r>
    </w:p>
    <w:p w:rsidR="00CA38E9" w:rsidRDefault="00190BBA" w:rsidP="00E62037">
      <w:pPr>
        <w:spacing w:after="160" w:line="280" w:lineRule="exact"/>
        <w:rPr>
          <w:rFonts w:ascii="Franklin Gothic Book" w:hAnsi="Franklin Gothic Book"/>
          <w:sz w:val="21"/>
          <w:szCs w:val="21"/>
        </w:rPr>
      </w:pPr>
      <w:r w:rsidRPr="00CC1DC2">
        <w:rPr>
          <w:rFonts w:ascii="Franklin Gothic Book" w:hAnsi="Franklin Gothic Book"/>
          <w:sz w:val="21"/>
          <w:szCs w:val="21"/>
        </w:rPr>
        <w:t xml:space="preserve"> </w:t>
      </w:r>
    </w:p>
    <w:tbl>
      <w:tblPr>
        <w:tblStyle w:val="TableGrid1"/>
        <w:tblW w:w="935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70C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7"/>
      </w:tblGrid>
      <w:tr w:rsidR="000D5D30" w:rsidTr="000D5D30">
        <w:tc>
          <w:tcPr>
            <w:tcW w:w="9357" w:type="dxa"/>
            <w:hideMark/>
          </w:tcPr>
          <w:p w:rsidR="000D5D30" w:rsidRDefault="000D5D30" w:rsidP="00864EDB">
            <w:pPr>
              <w:rPr>
                <w:rFonts w:ascii="Franklin Gothic Book" w:hAnsi="Franklin Gothic Book"/>
                <w:sz w:val="17"/>
                <w:szCs w:val="17"/>
              </w:rPr>
            </w:pPr>
          </w:p>
        </w:tc>
      </w:tr>
    </w:tbl>
    <w:p w:rsidR="00864EDB" w:rsidRPr="00826546" w:rsidRDefault="00864EDB" w:rsidP="00864EDB">
      <w:pPr>
        <w:spacing w:before="120" w:after="120"/>
        <w:rPr>
          <w:rFonts w:ascii="Franklin Gothic Book" w:hAnsi="Franklin Gothic Book"/>
          <w:sz w:val="21"/>
          <w:szCs w:val="21"/>
        </w:rPr>
      </w:pPr>
    </w:p>
    <w:sectPr w:rsidR="00864EDB" w:rsidRPr="00826546" w:rsidSect="00BB22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D72" w:rsidRDefault="00134D72" w:rsidP="00625AF5">
      <w:r>
        <w:separator/>
      </w:r>
    </w:p>
  </w:endnote>
  <w:endnote w:type="continuationSeparator" w:id="0">
    <w:p w:rsidR="00134D72" w:rsidRDefault="00134D72" w:rsidP="0062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8E9" w:rsidRDefault="00CA38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8E9" w:rsidRDefault="00CA38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8E9" w:rsidRDefault="00CA38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D72" w:rsidRDefault="00134D72" w:rsidP="00625AF5">
      <w:r>
        <w:separator/>
      </w:r>
    </w:p>
  </w:footnote>
  <w:footnote w:type="continuationSeparator" w:id="0">
    <w:p w:rsidR="00134D72" w:rsidRDefault="00134D72" w:rsidP="00625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8E9" w:rsidRDefault="00CA38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8E9" w:rsidRDefault="00CA38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8E9" w:rsidRDefault="00CA38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3391"/>
    <w:multiLevelType w:val="hybridMultilevel"/>
    <w:tmpl w:val="A7E8E33A"/>
    <w:lvl w:ilvl="0" w:tplc="0C09001B">
      <w:start w:val="1"/>
      <w:numFmt w:val="lowerRoman"/>
      <w:lvlText w:val="%1."/>
      <w:lvlJc w:val="right"/>
      <w:pPr>
        <w:ind w:left="587" w:hanging="360"/>
      </w:pPr>
      <w:rPr>
        <w:rFonts w:hint="default"/>
      </w:rPr>
    </w:lvl>
    <w:lvl w:ilvl="1" w:tplc="EB583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E21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7C6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789F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5ACA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6CA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C2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8E2E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B7DD8"/>
    <w:multiLevelType w:val="hybridMultilevel"/>
    <w:tmpl w:val="BE4AD784"/>
    <w:lvl w:ilvl="0" w:tplc="A6C2F2AE">
      <w:start w:val="1"/>
      <w:numFmt w:val="lowerLetter"/>
      <w:pStyle w:val="TableNumberList2"/>
      <w:lvlText w:val="%1."/>
      <w:lvlJc w:val="left"/>
      <w:pPr>
        <w:ind w:left="587" w:hanging="360"/>
      </w:pPr>
      <w:rPr>
        <w:rFonts w:hint="default"/>
      </w:rPr>
    </w:lvl>
    <w:lvl w:ilvl="1" w:tplc="EB583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E21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7C6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789F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5ACA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6CA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C2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8E2E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F7562E"/>
    <w:multiLevelType w:val="hybridMultilevel"/>
    <w:tmpl w:val="C7C0B59A"/>
    <w:lvl w:ilvl="0" w:tplc="0C09001B">
      <w:start w:val="1"/>
      <w:numFmt w:val="lowerRoman"/>
      <w:lvlText w:val="%1."/>
      <w:lvlJc w:val="right"/>
      <w:pPr>
        <w:ind w:left="587" w:hanging="360"/>
      </w:pPr>
      <w:rPr>
        <w:rFonts w:hint="default"/>
      </w:rPr>
    </w:lvl>
    <w:lvl w:ilvl="1" w:tplc="EB583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E21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7C6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789F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5ACA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6CA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C2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8E2E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34318"/>
    <w:multiLevelType w:val="hybridMultilevel"/>
    <w:tmpl w:val="A7E8E33A"/>
    <w:lvl w:ilvl="0" w:tplc="0C09001B">
      <w:start w:val="1"/>
      <w:numFmt w:val="lowerRoman"/>
      <w:lvlText w:val="%1."/>
      <w:lvlJc w:val="right"/>
      <w:pPr>
        <w:ind w:left="587" w:hanging="360"/>
      </w:pPr>
      <w:rPr>
        <w:rFonts w:hint="default"/>
      </w:rPr>
    </w:lvl>
    <w:lvl w:ilvl="1" w:tplc="EB583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E21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7C6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789F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5ACA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6CA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C2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8E2E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4A0EAD"/>
    <w:multiLevelType w:val="hybridMultilevel"/>
    <w:tmpl w:val="5A7A9360"/>
    <w:lvl w:ilvl="0" w:tplc="0EB0BA86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035A8"/>
    <w:multiLevelType w:val="hybridMultilevel"/>
    <w:tmpl w:val="A7E8E33A"/>
    <w:lvl w:ilvl="0" w:tplc="0C09001B">
      <w:start w:val="1"/>
      <w:numFmt w:val="lowerRoman"/>
      <w:lvlText w:val="%1."/>
      <w:lvlJc w:val="right"/>
      <w:pPr>
        <w:ind w:left="587" w:hanging="360"/>
      </w:pPr>
      <w:rPr>
        <w:rFonts w:hint="default"/>
      </w:rPr>
    </w:lvl>
    <w:lvl w:ilvl="1" w:tplc="EB583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E21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7C6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789F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5ACA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6CA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C2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8E2E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902840"/>
    <w:multiLevelType w:val="hybridMultilevel"/>
    <w:tmpl w:val="A95A56AC"/>
    <w:lvl w:ilvl="0" w:tplc="0C09001B">
      <w:start w:val="1"/>
      <w:numFmt w:val="lowerRoman"/>
      <w:lvlText w:val="%1."/>
      <w:lvlJc w:val="right"/>
      <w:pPr>
        <w:ind w:left="587" w:hanging="360"/>
      </w:pPr>
      <w:rPr>
        <w:rFonts w:hint="default"/>
      </w:rPr>
    </w:lvl>
    <w:lvl w:ilvl="1" w:tplc="EB583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E21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7C6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789F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5ACA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6CA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C2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8E2E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6D43F8"/>
    <w:multiLevelType w:val="hybridMultilevel"/>
    <w:tmpl w:val="A7E8E33A"/>
    <w:lvl w:ilvl="0" w:tplc="0C09001B">
      <w:start w:val="1"/>
      <w:numFmt w:val="lowerRoman"/>
      <w:lvlText w:val="%1."/>
      <w:lvlJc w:val="right"/>
      <w:pPr>
        <w:ind w:left="587" w:hanging="360"/>
      </w:pPr>
      <w:rPr>
        <w:rFonts w:hint="default"/>
      </w:rPr>
    </w:lvl>
    <w:lvl w:ilvl="1" w:tplc="EB583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E21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7C6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789F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5ACA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6CA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C2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8E2E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496467"/>
    <w:multiLevelType w:val="hybridMultilevel"/>
    <w:tmpl w:val="2A4AE52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5CA024EA"/>
    <w:multiLevelType w:val="hybridMultilevel"/>
    <w:tmpl w:val="CA1622D2"/>
    <w:lvl w:ilvl="0" w:tplc="7CEAA0C2">
      <w:start w:val="3"/>
      <w:numFmt w:val="bullet"/>
      <w:lvlText w:val="-"/>
      <w:lvlJc w:val="left"/>
      <w:pPr>
        <w:ind w:left="36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630E5C71"/>
    <w:multiLevelType w:val="hybridMultilevel"/>
    <w:tmpl w:val="E94C90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55035"/>
    <w:multiLevelType w:val="hybridMultilevel"/>
    <w:tmpl w:val="55C6E97A"/>
    <w:lvl w:ilvl="0" w:tplc="7848D426">
      <w:start w:val="1"/>
      <w:numFmt w:val="bullet"/>
      <w:pStyle w:val="TableBullet"/>
      <w:lvlText w:val="›"/>
      <w:lvlJc w:val="left"/>
      <w:pPr>
        <w:ind w:left="360" w:hanging="360"/>
      </w:pPr>
      <w:rPr>
        <w:rFonts w:ascii="Times New Roman" w:hAnsi="Times New Roman" w:cs="Times New Roman" w:hint="default"/>
        <w:color w:val="auto"/>
        <w:spacing w:val="0"/>
        <w:w w:val="100"/>
        <w:position w:val="3"/>
      </w:rPr>
    </w:lvl>
    <w:lvl w:ilvl="1" w:tplc="DD1C3B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99748D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F60B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4E90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64B02D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A24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FC8B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FF81D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37"/>
    <w:rsid w:val="000668A3"/>
    <w:rsid w:val="0006767D"/>
    <w:rsid w:val="00073FC8"/>
    <w:rsid w:val="00096196"/>
    <w:rsid w:val="000A58B4"/>
    <w:rsid w:val="000A5C1A"/>
    <w:rsid w:val="000C5A0B"/>
    <w:rsid w:val="000D5D30"/>
    <w:rsid w:val="000E1CAD"/>
    <w:rsid w:val="000E4CFE"/>
    <w:rsid w:val="000E7AD0"/>
    <w:rsid w:val="000F2BC9"/>
    <w:rsid w:val="000F7A9E"/>
    <w:rsid w:val="001025A2"/>
    <w:rsid w:val="0012709C"/>
    <w:rsid w:val="00134D72"/>
    <w:rsid w:val="001402F0"/>
    <w:rsid w:val="00143A3D"/>
    <w:rsid w:val="00155665"/>
    <w:rsid w:val="00177B21"/>
    <w:rsid w:val="001829E5"/>
    <w:rsid w:val="00182BB6"/>
    <w:rsid w:val="00190BBA"/>
    <w:rsid w:val="001A3A14"/>
    <w:rsid w:val="001B01B7"/>
    <w:rsid w:val="001B5798"/>
    <w:rsid w:val="001D17DD"/>
    <w:rsid w:val="001D2D72"/>
    <w:rsid w:val="002020FF"/>
    <w:rsid w:val="0020788F"/>
    <w:rsid w:val="00235E02"/>
    <w:rsid w:val="00257E8E"/>
    <w:rsid w:val="00272631"/>
    <w:rsid w:val="0027489A"/>
    <w:rsid w:val="00283A8D"/>
    <w:rsid w:val="00286B81"/>
    <w:rsid w:val="00291E66"/>
    <w:rsid w:val="002949B6"/>
    <w:rsid w:val="002A3730"/>
    <w:rsid w:val="002C26AC"/>
    <w:rsid w:val="002D4033"/>
    <w:rsid w:val="002D4445"/>
    <w:rsid w:val="002D4C91"/>
    <w:rsid w:val="002D7E73"/>
    <w:rsid w:val="002E40A2"/>
    <w:rsid w:val="002F3001"/>
    <w:rsid w:val="00300289"/>
    <w:rsid w:val="00303B9B"/>
    <w:rsid w:val="00320B85"/>
    <w:rsid w:val="00327430"/>
    <w:rsid w:val="00330D8E"/>
    <w:rsid w:val="003351DC"/>
    <w:rsid w:val="00344A74"/>
    <w:rsid w:val="00351D9D"/>
    <w:rsid w:val="003728A1"/>
    <w:rsid w:val="00381769"/>
    <w:rsid w:val="0038227D"/>
    <w:rsid w:val="003B3FCB"/>
    <w:rsid w:val="003D0CEC"/>
    <w:rsid w:val="003D3094"/>
    <w:rsid w:val="00413FCF"/>
    <w:rsid w:val="00421015"/>
    <w:rsid w:val="004213DA"/>
    <w:rsid w:val="004251B6"/>
    <w:rsid w:val="00435D77"/>
    <w:rsid w:val="00442B2A"/>
    <w:rsid w:val="00451D46"/>
    <w:rsid w:val="004525B7"/>
    <w:rsid w:val="004637B7"/>
    <w:rsid w:val="0047074E"/>
    <w:rsid w:val="004876B3"/>
    <w:rsid w:val="00492F0F"/>
    <w:rsid w:val="004A3D82"/>
    <w:rsid w:val="004B0149"/>
    <w:rsid w:val="004B3574"/>
    <w:rsid w:val="004B6707"/>
    <w:rsid w:val="004B77EB"/>
    <w:rsid w:val="004C3DE3"/>
    <w:rsid w:val="004C4C8D"/>
    <w:rsid w:val="004C7F87"/>
    <w:rsid w:val="004D0933"/>
    <w:rsid w:val="004E5509"/>
    <w:rsid w:val="004F121D"/>
    <w:rsid w:val="004F2DBB"/>
    <w:rsid w:val="004F5182"/>
    <w:rsid w:val="00505C3B"/>
    <w:rsid w:val="00510011"/>
    <w:rsid w:val="00524423"/>
    <w:rsid w:val="005318F7"/>
    <w:rsid w:val="00536998"/>
    <w:rsid w:val="00547E07"/>
    <w:rsid w:val="005568F9"/>
    <w:rsid w:val="00560AD0"/>
    <w:rsid w:val="00565967"/>
    <w:rsid w:val="00571C8C"/>
    <w:rsid w:val="00590D05"/>
    <w:rsid w:val="005972ED"/>
    <w:rsid w:val="005A6E3C"/>
    <w:rsid w:val="005B2879"/>
    <w:rsid w:val="005B3B41"/>
    <w:rsid w:val="005B722A"/>
    <w:rsid w:val="005C3D38"/>
    <w:rsid w:val="005C5104"/>
    <w:rsid w:val="005D0E3E"/>
    <w:rsid w:val="005E30A2"/>
    <w:rsid w:val="005E5B51"/>
    <w:rsid w:val="005F1800"/>
    <w:rsid w:val="00614627"/>
    <w:rsid w:val="00614E2E"/>
    <w:rsid w:val="00625AF5"/>
    <w:rsid w:val="00637190"/>
    <w:rsid w:val="006808C6"/>
    <w:rsid w:val="006824DC"/>
    <w:rsid w:val="00683003"/>
    <w:rsid w:val="00685417"/>
    <w:rsid w:val="006A7D96"/>
    <w:rsid w:val="006B2D2A"/>
    <w:rsid w:val="006D06C4"/>
    <w:rsid w:val="006D3C51"/>
    <w:rsid w:val="006E0E09"/>
    <w:rsid w:val="006F0647"/>
    <w:rsid w:val="006F1F71"/>
    <w:rsid w:val="006F36E6"/>
    <w:rsid w:val="0071087B"/>
    <w:rsid w:val="00723685"/>
    <w:rsid w:val="00724DA2"/>
    <w:rsid w:val="0073099A"/>
    <w:rsid w:val="0073276B"/>
    <w:rsid w:val="007540D7"/>
    <w:rsid w:val="00765045"/>
    <w:rsid w:val="0077270A"/>
    <w:rsid w:val="007768F6"/>
    <w:rsid w:val="00781C01"/>
    <w:rsid w:val="007909FA"/>
    <w:rsid w:val="00793156"/>
    <w:rsid w:val="007A1C0B"/>
    <w:rsid w:val="007A4B22"/>
    <w:rsid w:val="007B6ADC"/>
    <w:rsid w:val="007C31A4"/>
    <w:rsid w:val="007D63A7"/>
    <w:rsid w:val="007E6141"/>
    <w:rsid w:val="007F5ADA"/>
    <w:rsid w:val="00813FA8"/>
    <w:rsid w:val="008163AB"/>
    <w:rsid w:val="00824BFB"/>
    <w:rsid w:val="00826546"/>
    <w:rsid w:val="008374F4"/>
    <w:rsid w:val="008417CC"/>
    <w:rsid w:val="00860F5A"/>
    <w:rsid w:val="008644CF"/>
    <w:rsid w:val="008646F4"/>
    <w:rsid w:val="00864EDB"/>
    <w:rsid w:val="00867168"/>
    <w:rsid w:val="00895894"/>
    <w:rsid w:val="008B3B40"/>
    <w:rsid w:val="008C2102"/>
    <w:rsid w:val="008D0AD7"/>
    <w:rsid w:val="008E7F63"/>
    <w:rsid w:val="008F3283"/>
    <w:rsid w:val="008F4A2D"/>
    <w:rsid w:val="00900762"/>
    <w:rsid w:val="009106B9"/>
    <w:rsid w:val="00911D03"/>
    <w:rsid w:val="00913F38"/>
    <w:rsid w:val="0092586B"/>
    <w:rsid w:val="00943E16"/>
    <w:rsid w:val="00952ED4"/>
    <w:rsid w:val="0097343A"/>
    <w:rsid w:val="00983E53"/>
    <w:rsid w:val="009965D2"/>
    <w:rsid w:val="009A59A4"/>
    <w:rsid w:val="009B3C9E"/>
    <w:rsid w:val="009C2174"/>
    <w:rsid w:val="009D1FE0"/>
    <w:rsid w:val="009D28AD"/>
    <w:rsid w:val="009D3AC3"/>
    <w:rsid w:val="00A14383"/>
    <w:rsid w:val="00A153F5"/>
    <w:rsid w:val="00A4250E"/>
    <w:rsid w:val="00A63BFB"/>
    <w:rsid w:val="00A63D38"/>
    <w:rsid w:val="00A968A2"/>
    <w:rsid w:val="00A97EE1"/>
    <w:rsid w:val="00AA7E02"/>
    <w:rsid w:val="00B26E1B"/>
    <w:rsid w:val="00B3484B"/>
    <w:rsid w:val="00B45C85"/>
    <w:rsid w:val="00B46E69"/>
    <w:rsid w:val="00B5073C"/>
    <w:rsid w:val="00B62778"/>
    <w:rsid w:val="00B741AB"/>
    <w:rsid w:val="00B904CD"/>
    <w:rsid w:val="00BA1160"/>
    <w:rsid w:val="00BA58DF"/>
    <w:rsid w:val="00BB22DF"/>
    <w:rsid w:val="00BD735E"/>
    <w:rsid w:val="00C024FE"/>
    <w:rsid w:val="00C17DEB"/>
    <w:rsid w:val="00C2040C"/>
    <w:rsid w:val="00C216DD"/>
    <w:rsid w:val="00C23EEC"/>
    <w:rsid w:val="00C52413"/>
    <w:rsid w:val="00C53DB6"/>
    <w:rsid w:val="00C5592D"/>
    <w:rsid w:val="00C55B2D"/>
    <w:rsid w:val="00C63A5F"/>
    <w:rsid w:val="00C63AAD"/>
    <w:rsid w:val="00C77E30"/>
    <w:rsid w:val="00C922EB"/>
    <w:rsid w:val="00C93B65"/>
    <w:rsid w:val="00CA38E9"/>
    <w:rsid w:val="00CA636E"/>
    <w:rsid w:val="00CC1DC2"/>
    <w:rsid w:val="00CD58FD"/>
    <w:rsid w:val="00CF1D26"/>
    <w:rsid w:val="00D0217D"/>
    <w:rsid w:val="00D03DA8"/>
    <w:rsid w:val="00D10196"/>
    <w:rsid w:val="00D12B5B"/>
    <w:rsid w:val="00D226F5"/>
    <w:rsid w:val="00D250BB"/>
    <w:rsid w:val="00D31E72"/>
    <w:rsid w:val="00D322D6"/>
    <w:rsid w:val="00D37FFC"/>
    <w:rsid w:val="00D46B98"/>
    <w:rsid w:val="00D6241F"/>
    <w:rsid w:val="00D64185"/>
    <w:rsid w:val="00D72537"/>
    <w:rsid w:val="00D82BDB"/>
    <w:rsid w:val="00D84EDF"/>
    <w:rsid w:val="00DA6C0C"/>
    <w:rsid w:val="00DC5D5C"/>
    <w:rsid w:val="00E062C1"/>
    <w:rsid w:val="00E62037"/>
    <w:rsid w:val="00E72459"/>
    <w:rsid w:val="00E77898"/>
    <w:rsid w:val="00EB6783"/>
    <w:rsid w:val="00EB69F2"/>
    <w:rsid w:val="00EB7CA9"/>
    <w:rsid w:val="00EC7B79"/>
    <w:rsid w:val="00ED10D5"/>
    <w:rsid w:val="00EE364C"/>
    <w:rsid w:val="00EE603A"/>
    <w:rsid w:val="00EF5EAB"/>
    <w:rsid w:val="00F12970"/>
    <w:rsid w:val="00F221F9"/>
    <w:rsid w:val="00F26397"/>
    <w:rsid w:val="00F36051"/>
    <w:rsid w:val="00F46D07"/>
    <w:rsid w:val="00F6123E"/>
    <w:rsid w:val="00F642AD"/>
    <w:rsid w:val="00F675F0"/>
    <w:rsid w:val="00F81270"/>
    <w:rsid w:val="00F86A2E"/>
    <w:rsid w:val="00F87974"/>
    <w:rsid w:val="00FA3F2A"/>
    <w:rsid w:val="00FA72F6"/>
    <w:rsid w:val="00FB739F"/>
    <w:rsid w:val="00FB7DE2"/>
    <w:rsid w:val="00FC7CE9"/>
    <w:rsid w:val="00FC7D20"/>
    <w:rsid w:val="00FD7F5D"/>
    <w:rsid w:val="00FF4E43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6A7D96"/>
    <w:pPr>
      <w:keepNext/>
      <w:pageBreakBefore/>
      <w:suppressLineNumbers/>
      <w:suppressAutoHyphens/>
      <w:spacing w:before="720" w:after="1560" w:line="540" w:lineRule="atLeast"/>
      <w:outlineLvl w:val="0"/>
    </w:pPr>
    <w:rPr>
      <w:rFonts w:ascii="Arial" w:hAnsi="Arial"/>
      <w:color w:val="FFFFFF" w:themeColor="background1"/>
      <w:spacing w:val="-10"/>
      <w:kern w:val="28"/>
      <w:sz w:val="50"/>
      <w:szCs w:val="5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Text"/>
    <w:basedOn w:val="Normal"/>
    <w:rsid w:val="00D72537"/>
    <w:pPr>
      <w:keepNext/>
      <w:spacing w:before="40" w:after="40" w:line="200" w:lineRule="atLeast"/>
    </w:pPr>
    <w:rPr>
      <w:rFonts w:ascii="Franklin Gothic Book" w:hAnsi="Franklin Gothic Book"/>
      <w:color w:val="000000" w:themeColor="text1"/>
      <w:sz w:val="17"/>
      <w:szCs w:val="21"/>
      <w:lang w:eastAsia="en-AU"/>
    </w:rPr>
  </w:style>
  <w:style w:type="paragraph" w:customStyle="1" w:styleId="TableHeading">
    <w:name w:val="TableHeading"/>
    <w:basedOn w:val="TableText"/>
    <w:rsid w:val="00D72537"/>
    <w:pPr>
      <w:spacing w:before="80" w:after="80"/>
    </w:pPr>
    <w:rPr>
      <w:rFonts w:ascii="Arial" w:hAnsi="Arial"/>
      <w:b/>
      <w:bCs/>
      <w:color w:val="FFFFFF" w:themeColor="background1"/>
      <w:sz w:val="20"/>
    </w:rPr>
  </w:style>
  <w:style w:type="paragraph" w:customStyle="1" w:styleId="TableBullet">
    <w:name w:val="TableBullet"/>
    <w:basedOn w:val="Normal"/>
    <w:rsid w:val="00D72537"/>
    <w:pPr>
      <w:numPr>
        <w:numId w:val="1"/>
      </w:numPr>
      <w:spacing w:before="40" w:after="40"/>
    </w:pPr>
    <w:rPr>
      <w:rFonts w:ascii="Franklin Gothic Book" w:eastAsia="Calibri" w:hAnsi="Franklin Gothic Book"/>
      <w:sz w:val="17"/>
      <w:szCs w:val="17"/>
    </w:rPr>
  </w:style>
  <w:style w:type="paragraph" w:customStyle="1" w:styleId="TableNumberList2">
    <w:name w:val="TableNumberList2"/>
    <w:basedOn w:val="Normal"/>
    <w:rsid w:val="00D72537"/>
    <w:pPr>
      <w:numPr>
        <w:numId w:val="2"/>
      </w:numPr>
      <w:spacing w:before="40" w:after="40"/>
    </w:pPr>
    <w:rPr>
      <w:rFonts w:ascii="Franklin Gothic Book" w:eastAsia="Calibri" w:hAnsi="Franklin Gothic Book"/>
      <w:sz w:val="17"/>
      <w:szCs w:val="17"/>
    </w:rPr>
  </w:style>
  <w:style w:type="paragraph" w:styleId="ListParagraph">
    <w:name w:val="List Paragraph"/>
    <w:basedOn w:val="Normal"/>
    <w:uiPriority w:val="34"/>
    <w:qFormat/>
    <w:rsid w:val="00826546"/>
    <w:pPr>
      <w:ind w:left="720"/>
      <w:contextualSpacing/>
    </w:pPr>
  </w:style>
  <w:style w:type="paragraph" w:styleId="BodyText">
    <w:name w:val="Body Text"/>
    <w:basedOn w:val="Normal"/>
    <w:link w:val="BodyTextChar"/>
    <w:rsid w:val="0082654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26546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6A7D96"/>
    <w:rPr>
      <w:rFonts w:ascii="Arial" w:hAnsi="Arial"/>
      <w:color w:val="FFFFFF" w:themeColor="background1"/>
      <w:spacing w:val="-10"/>
      <w:kern w:val="28"/>
      <w:sz w:val="50"/>
      <w:szCs w:val="50"/>
    </w:rPr>
  </w:style>
  <w:style w:type="paragraph" w:styleId="BalloonText">
    <w:name w:val="Balloon Text"/>
    <w:basedOn w:val="Normal"/>
    <w:link w:val="BalloonTextChar"/>
    <w:rsid w:val="00272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2631"/>
    <w:rPr>
      <w:rFonts w:ascii="Tahoma" w:hAnsi="Tahoma" w:cs="Tahoma"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0D5D3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351D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1D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1D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51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1D9D"/>
    <w:rPr>
      <w:b/>
      <w:bCs/>
      <w:lang w:eastAsia="en-US"/>
    </w:rPr>
  </w:style>
  <w:style w:type="paragraph" w:styleId="Revision">
    <w:name w:val="Revision"/>
    <w:hidden/>
    <w:uiPriority w:val="99"/>
    <w:semiHidden/>
    <w:rsid w:val="00351D9D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625A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25AF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625A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25AF5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6A7D96"/>
    <w:pPr>
      <w:keepNext/>
      <w:pageBreakBefore/>
      <w:suppressLineNumbers/>
      <w:suppressAutoHyphens/>
      <w:spacing w:before="720" w:after="1560" w:line="540" w:lineRule="atLeast"/>
      <w:outlineLvl w:val="0"/>
    </w:pPr>
    <w:rPr>
      <w:rFonts w:ascii="Arial" w:hAnsi="Arial"/>
      <w:color w:val="FFFFFF" w:themeColor="background1"/>
      <w:spacing w:val="-10"/>
      <w:kern w:val="28"/>
      <w:sz w:val="50"/>
      <w:szCs w:val="5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Text"/>
    <w:basedOn w:val="Normal"/>
    <w:rsid w:val="00D72537"/>
    <w:pPr>
      <w:keepNext/>
      <w:spacing w:before="40" w:after="40" w:line="200" w:lineRule="atLeast"/>
    </w:pPr>
    <w:rPr>
      <w:rFonts w:ascii="Franklin Gothic Book" w:hAnsi="Franklin Gothic Book"/>
      <w:color w:val="000000" w:themeColor="text1"/>
      <w:sz w:val="17"/>
      <w:szCs w:val="21"/>
      <w:lang w:eastAsia="en-AU"/>
    </w:rPr>
  </w:style>
  <w:style w:type="paragraph" w:customStyle="1" w:styleId="TableHeading">
    <w:name w:val="TableHeading"/>
    <w:basedOn w:val="TableText"/>
    <w:rsid w:val="00D72537"/>
    <w:pPr>
      <w:spacing w:before="80" w:after="80"/>
    </w:pPr>
    <w:rPr>
      <w:rFonts w:ascii="Arial" w:hAnsi="Arial"/>
      <w:b/>
      <w:bCs/>
      <w:color w:val="FFFFFF" w:themeColor="background1"/>
      <w:sz w:val="20"/>
    </w:rPr>
  </w:style>
  <w:style w:type="paragraph" w:customStyle="1" w:styleId="TableBullet">
    <w:name w:val="TableBullet"/>
    <w:basedOn w:val="Normal"/>
    <w:rsid w:val="00D72537"/>
    <w:pPr>
      <w:numPr>
        <w:numId w:val="1"/>
      </w:numPr>
      <w:spacing w:before="40" w:after="40"/>
    </w:pPr>
    <w:rPr>
      <w:rFonts w:ascii="Franklin Gothic Book" w:eastAsia="Calibri" w:hAnsi="Franklin Gothic Book"/>
      <w:sz w:val="17"/>
      <w:szCs w:val="17"/>
    </w:rPr>
  </w:style>
  <w:style w:type="paragraph" w:customStyle="1" w:styleId="TableNumberList2">
    <w:name w:val="TableNumberList2"/>
    <w:basedOn w:val="Normal"/>
    <w:rsid w:val="00D72537"/>
    <w:pPr>
      <w:numPr>
        <w:numId w:val="2"/>
      </w:numPr>
      <w:spacing w:before="40" w:after="40"/>
    </w:pPr>
    <w:rPr>
      <w:rFonts w:ascii="Franklin Gothic Book" w:eastAsia="Calibri" w:hAnsi="Franklin Gothic Book"/>
      <w:sz w:val="17"/>
      <w:szCs w:val="17"/>
    </w:rPr>
  </w:style>
  <w:style w:type="paragraph" w:styleId="ListParagraph">
    <w:name w:val="List Paragraph"/>
    <w:basedOn w:val="Normal"/>
    <w:uiPriority w:val="34"/>
    <w:qFormat/>
    <w:rsid w:val="00826546"/>
    <w:pPr>
      <w:ind w:left="720"/>
      <w:contextualSpacing/>
    </w:pPr>
  </w:style>
  <w:style w:type="paragraph" w:styleId="BodyText">
    <w:name w:val="Body Text"/>
    <w:basedOn w:val="Normal"/>
    <w:link w:val="BodyTextChar"/>
    <w:rsid w:val="0082654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26546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6A7D96"/>
    <w:rPr>
      <w:rFonts w:ascii="Arial" w:hAnsi="Arial"/>
      <w:color w:val="FFFFFF" w:themeColor="background1"/>
      <w:spacing w:val="-10"/>
      <w:kern w:val="28"/>
      <w:sz w:val="50"/>
      <w:szCs w:val="50"/>
    </w:rPr>
  </w:style>
  <w:style w:type="paragraph" w:styleId="BalloonText">
    <w:name w:val="Balloon Text"/>
    <w:basedOn w:val="Normal"/>
    <w:link w:val="BalloonTextChar"/>
    <w:rsid w:val="00272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2631"/>
    <w:rPr>
      <w:rFonts w:ascii="Tahoma" w:hAnsi="Tahoma" w:cs="Tahoma"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0D5D3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351D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1D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1D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51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1D9D"/>
    <w:rPr>
      <w:b/>
      <w:bCs/>
      <w:lang w:eastAsia="en-US"/>
    </w:rPr>
  </w:style>
  <w:style w:type="paragraph" w:styleId="Revision">
    <w:name w:val="Revision"/>
    <w:hidden/>
    <w:uiPriority w:val="99"/>
    <w:semiHidden/>
    <w:rsid w:val="00351D9D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625A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25AF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625A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25AF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1D66FE-D7C8-4877-864C-C645AC6620B5}"/>
</file>

<file path=customXml/itemProps2.xml><?xml version="1.0" encoding="utf-8"?>
<ds:datastoreItem xmlns:ds="http://schemas.openxmlformats.org/officeDocument/2006/customXml" ds:itemID="{8B3E000B-869C-4522-AAB7-F2131AAA040B}"/>
</file>

<file path=customXml/itemProps3.xml><?xml version="1.0" encoding="utf-8"?>
<ds:datastoreItem xmlns:ds="http://schemas.openxmlformats.org/officeDocument/2006/customXml" ds:itemID="{F19680B8-A331-4DF4-860B-32E811A0D986}"/>
</file>

<file path=docProps/app.xml><?xml version="1.0" encoding="utf-8"?>
<Properties xmlns="http://schemas.openxmlformats.org/officeDocument/2006/extended-properties" xmlns:vt="http://schemas.openxmlformats.org/officeDocument/2006/docPropsVTypes">
  <Template>16AE4D25</Template>
  <TotalTime>0</TotalTime>
  <Pages>2</Pages>
  <Words>498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2015-08-17T01:30:00Z</dcterms:created>
  <dcterms:modified xsi:type="dcterms:W3CDTF">2015-08-17T01:30:00Z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0x01010050F19AC2165D2E47A5E6B7F563E4CF00</vt:lpwstr>
  </property>
  <property fmtid="{D5CDD505-2E9C-101B-9397-08002B2CF9AE}" pid="3" name="Order">
    <vt:r8>962500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