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6953" w14:textId="77777777" w:rsidR="00777041" w:rsidRDefault="00777041" w:rsidP="00FE6CEB">
      <w:pPr>
        <w:pStyle w:val="Heading1"/>
        <w:spacing w:after="240"/>
      </w:pPr>
      <w:r>
        <w:t>CHAPTER</w:t>
      </w:r>
      <w:r>
        <w:rPr>
          <w:spacing w:val="-13"/>
        </w:rPr>
        <w:t xml:space="preserve"> </w:t>
      </w:r>
      <w:r>
        <w:rPr>
          <w:spacing w:val="-5"/>
        </w:rPr>
        <w:t>10</w:t>
      </w:r>
    </w:p>
    <w:p w14:paraId="1BD11F4C" w14:textId="77777777" w:rsidR="00777041" w:rsidRDefault="00777041" w:rsidP="00FE6CEB">
      <w:pPr>
        <w:pStyle w:val="Heading1"/>
        <w:spacing w:before="240"/>
      </w:pPr>
      <w:r>
        <w:t xml:space="preserve">DEVELOPMENT AND ECONOMIC </w:t>
      </w:r>
      <w:r>
        <w:rPr>
          <w:spacing w:val="-2"/>
        </w:rPr>
        <w:t>COOPERATION</w:t>
      </w:r>
    </w:p>
    <w:p w14:paraId="0098374D" w14:textId="5C253E3A" w:rsidR="00777041" w:rsidRDefault="00777041" w:rsidP="00777041">
      <w:pPr>
        <w:pStyle w:val="Heading2"/>
      </w:pPr>
      <w:r>
        <w:t>Article</w:t>
      </w:r>
      <w:r>
        <w:rPr>
          <w:spacing w:val="-7"/>
        </w:rPr>
        <w:t xml:space="preserve"> </w:t>
      </w:r>
      <w:r>
        <w:t>1:</w:t>
      </w:r>
      <w:r>
        <w:rPr>
          <w:spacing w:val="-7"/>
        </w:rPr>
        <w:t xml:space="preserve"> </w:t>
      </w:r>
      <w:r>
        <w:t>Definitions</w:t>
      </w:r>
    </w:p>
    <w:p w14:paraId="6F688ACF" w14:textId="77777777" w:rsidR="00777041" w:rsidRDefault="00777041" w:rsidP="00C23EC1">
      <w:pPr>
        <w:pStyle w:val="BodyText"/>
        <w:ind w:firstLine="0"/>
      </w:pPr>
      <w:r>
        <w:t>For</w:t>
      </w:r>
      <w:r>
        <w:rPr>
          <w:spacing w:val="-5"/>
        </w:rPr>
        <w:t xml:space="preserve"> </w:t>
      </w:r>
      <w:r>
        <w:t>the</w:t>
      </w:r>
      <w:r>
        <w:rPr>
          <w:spacing w:val="-6"/>
        </w:rPr>
        <w:t xml:space="preserve"> </w:t>
      </w:r>
      <w:r>
        <w:t>purposes</w:t>
      </w:r>
      <w:r>
        <w:rPr>
          <w:spacing w:val="-4"/>
        </w:rPr>
        <w:t xml:space="preserve"> </w:t>
      </w:r>
      <w:r>
        <w:t>of</w:t>
      </w:r>
      <w:r>
        <w:rPr>
          <w:spacing w:val="-4"/>
        </w:rPr>
        <w:t xml:space="preserve"> </w:t>
      </w:r>
      <w:r>
        <w:t>this</w:t>
      </w:r>
      <w:r>
        <w:rPr>
          <w:spacing w:val="-4"/>
        </w:rPr>
        <w:t xml:space="preserve"> </w:t>
      </w:r>
      <w:r>
        <w:rPr>
          <w:spacing w:val="-2"/>
        </w:rPr>
        <w:t>Chapter:</w:t>
      </w:r>
    </w:p>
    <w:p w14:paraId="1AF783D5" w14:textId="77777777" w:rsidR="00777041" w:rsidRDefault="00777041" w:rsidP="00C23EC1">
      <w:pPr>
        <w:ind w:firstLine="0"/>
      </w:pPr>
      <w:r>
        <w:rPr>
          <w:b/>
        </w:rPr>
        <w:t xml:space="preserve">development assistance coordination agency </w:t>
      </w:r>
      <w:r>
        <w:t>means the agency of a Party with primary responsibility for the coordination and management of Official Development Assistance within that Party;</w:t>
      </w:r>
    </w:p>
    <w:p w14:paraId="408A7138" w14:textId="77777777" w:rsidR="00777041" w:rsidRDefault="00777041" w:rsidP="00C23EC1">
      <w:pPr>
        <w:spacing w:before="1"/>
        <w:ind w:firstLine="0"/>
      </w:pPr>
      <w:r>
        <w:rPr>
          <w:b/>
        </w:rPr>
        <w:t xml:space="preserve">implementing Party </w:t>
      </w:r>
      <w:r>
        <w:t xml:space="preserve">or </w:t>
      </w:r>
      <w:r>
        <w:rPr>
          <w:b/>
        </w:rPr>
        <w:t xml:space="preserve">implementing Parties </w:t>
      </w:r>
      <w:r>
        <w:t xml:space="preserve">means, for each component of the Work Programme, the Party or Parties primarily responsible for the implementation of that </w:t>
      </w:r>
      <w:r>
        <w:rPr>
          <w:spacing w:val="-2"/>
        </w:rPr>
        <w:t>component;</w:t>
      </w:r>
    </w:p>
    <w:p w14:paraId="4B416EAF" w14:textId="77777777" w:rsidR="00777041" w:rsidRDefault="00777041" w:rsidP="00C23EC1">
      <w:pPr>
        <w:ind w:firstLine="0"/>
      </w:pPr>
      <w:r>
        <w:rPr>
          <w:b/>
        </w:rPr>
        <w:t xml:space="preserve">participating Party </w:t>
      </w:r>
      <w:r>
        <w:t xml:space="preserve">or </w:t>
      </w:r>
      <w:r>
        <w:rPr>
          <w:b/>
        </w:rPr>
        <w:t xml:space="preserve">participating Parties </w:t>
      </w:r>
      <w:r>
        <w:t>means, for each component of the Work Programme, the Party or Parties participating in that component; and</w:t>
      </w:r>
    </w:p>
    <w:p w14:paraId="3C821000" w14:textId="77777777" w:rsidR="00777041" w:rsidRDefault="00777041" w:rsidP="00C23EC1">
      <w:pPr>
        <w:pStyle w:val="BodyText"/>
        <w:ind w:firstLine="0"/>
      </w:pPr>
      <w:r>
        <w:rPr>
          <w:b/>
        </w:rPr>
        <w:t xml:space="preserve">Work Programme </w:t>
      </w:r>
      <w:r>
        <w:t xml:space="preserve">means the programme of development and economic cooperation activities mutually prioritised and determined by the Parties </w:t>
      </w:r>
      <w:proofErr w:type="gramStart"/>
      <w:r>
        <w:t>taking into account</w:t>
      </w:r>
      <w:proofErr w:type="gramEnd"/>
      <w:r>
        <w:t xml:space="preserve"> the needs identified by the developing country Parties, under the relevant components.</w:t>
      </w:r>
    </w:p>
    <w:p w14:paraId="4B507911" w14:textId="77777777" w:rsidR="00777041" w:rsidRPr="00777041" w:rsidRDefault="00777041" w:rsidP="00777041">
      <w:pPr>
        <w:pStyle w:val="Heading2"/>
      </w:pPr>
      <w:r w:rsidRPr="00777041">
        <w:t>Article 2: Scope and Objectives</w:t>
      </w:r>
    </w:p>
    <w:p w14:paraId="0BF71280" w14:textId="77777777" w:rsidR="00777041" w:rsidRDefault="00777041" w:rsidP="00FE6CEB">
      <w:pPr>
        <w:pStyle w:val="ListParagraph1"/>
        <w:tabs>
          <w:tab w:val="left" w:pos="567"/>
        </w:tabs>
        <w:ind w:left="0" w:right="0" w:firstLine="0"/>
      </w:pPr>
      <w:r>
        <w:t>The Parties reaffirm the importance of ongoing development and economic cooperation between them, including existing bilateral and regional cooperation through the Australian</w:t>
      </w:r>
      <w:r>
        <w:rPr>
          <w:spacing w:val="40"/>
        </w:rPr>
        <w:t xml:space="preserve"> </w:t>
      </w:r>
      <w:r>
        <w:t>and New Zealand Aid Programmes that support the Forum Island Countries’ increased participation in international trade, including the expansion and diversification of their</w:t>
      </w:r>
      <w:r>
        <w:rPr>
          <w:spacing w:val="40"/>
        </w:rPr>
        <w:t xml:space="preserve"> </w:t>
      </w:r>
      <w:r>
        <w:rPr>
          <w:spacing w:val="-2"/>
        </w:rPr>
        <w:t>exports.</w:t>
      </w:r>
    </w:p>
    <w:p w14:paraId="6A719EA4" w14:textId="77777777" w:rsidR="00777041" w:rsidRDefault="00777041" w:rsidP="00FE6CEB">
      <w:pPr>
        <w:pStyle w:val="ListParagraph1"/>
        <w:tabs>
          <w:tab w:val="left" w:pos="567"/>
        </w:tabs>
        <w:ind w:left="0" w:right="0" w:firstLine="0"/>
      </w:pPr>
      <w:r>
        <w:t>The Parties agree to improve and complement their existing</w:t>
      </w:r>
      <w:r>
        <w:rPr>
          <w:spacing w:val="-1"/>
        </w:rPr>
        <w:t xml:space="preserve"> </w:t>
      </w:r>
      <w:r>
        <w:t xml:space="preserve">development and economic cooperative partnerships in trade and investment related areas, </w:t>
      </w:r>
      <w:proofErr w:type="gramStart"/>
      <w:r>
        <w:t>taking into account</w:t>
      </w:r>
      <w:proofErr w:type="gramEnd"/>
      <w:r>
        <w:t xml:space="preserve"> the needs that are identified by the developing country Parties; and mutually prioritised and determined by the participating Parties.</w:t>
      </w:r>
      <w:r>
        <w:rPr>
          <w:spacing w:val="40"/>
        </w:rPr>
        <w:t xml:space="preserve"> </w:t>
      </w:r>
      <w:r>
        <w:t>In elaborating areas of partnership, the Parties shall take account of the different levels of development and capacities of the Parties.</w:t>
      </w:r>
    </w:p>
    <w:p w14:paraId="5DFD9330" w14:textId="77777777" w:rsidR="00777041" w:rsidRDefault="00777041" w:rsidP="00FE6CEB">
      <w:pPr>
        <w:pStyle w:val="ListParagraph1"/>
        <w:tabs>
          <w:tab w:val="left" w:pos="567"/>
        </w:tabs>
        <w:ind w:left="0" w:right="0" w:firstLine="0"/>
      </w:pPr>
      <w:r>
        <w:t>The Parties take due note of the provisions in various Chapters of this Agreement that encourage and facilitate cooperation and consultation. The Parties agree to adopt targeted measures to address the capacity constraints of the developing country Parties through cooperation and consultation as determined in the various Chapters.</w:t>
      </w:r>
    </w:p>
    <w:p w14:paraId="7E164F1C" w14:textId="35B297A7" w:rsidR="004079E7" w:rsidRDefault="00777041" w:rsidP="004079E7">
      <w:pPr>
        <w:pStyle w:val="ListParagraph1"/>
        <w:tabs>
          <w:tab w:val="left" w:pos="567"/>
        </w:tabs>
        <w:spacing w:after="0"/>
        <w:ind w:left="0" w:right="-110" w:firstLine="0"/>
      </w:pPr>
      <w:r>
        <w:t>The development and economic cooperation objectives under this Chapter will be achieved</w:t>
      </w:r>
      <w:r w:rsidRPr="004079E7">
        <w:rPr>
          <w:spacing w:val="-1"/>
        </w:rPr>
        <w:t xml:space="preserve"> </w:t>
      </w:r>
      <w:r>
        <w:t>through</w:t>
      </w:r>
      <w:r w:rsidRPr="004079E7">
        <w:rPr>
          <w:spacing w:val="-1"/>
        </w:rPr>
        <w:t xml:space="preserve"> </w:t>
      </w:r>
      <w:r>
        <w:t>the</w:t>
      </w:r>
      <w:r w:rsidRPr="004079E7">
        <w:rPr>
          <w:spacing w:val="-2"/>
        </w:rPr>
        <w:t xml:space="preserve"> </w:t>
      </w:r>
      <w:r>
        <w:t>Work</w:t>
      </w:r>
      <w:r w:rsidRPr="004079E7">
        <w:rPr>
          <w:spacing w:val="-2"/>
        </w:rPr>
        <w:t xml:space="preserve"> </w:t>
      </w:r>
      <w:r>
        <w:t>Programme</w:t>
      </w:r>
      <w:r w:rsidRPr="004079E7">
        <w:rPr>
          <w:spacing w:val="-3"/>
        </w:rPr>
        <w:t xml:space="preserve"> </w:t>
      </w:r>
      <w:r>
        <w:t>and</w:t>
      </w:r>
      <w:r w:rsidRPr="004079E7">
        <w:rPr>
          <w:spacing w:val="-2"/>
        </w:rPr>
        <w:t xml:space="preserve"> </w:t>
      </w:r>
      <w:r>
        <w:t>broader</w:t>
      </w:r>
      <w:r w:rsidRPr="004079E7">
        <w:rPr>
          <w:spacing w:val="-3"/>
        </w:rPr>
        <w:t xml:space="preserve"> </w:t>
      </w:r>
      <w:r>
        <w:t>trade</w:t>
      </w:r>
      <w:r w:rsidRPr="004079E7">
        <w:rPr>
          <w:spacing w:val="-3"/>
        </w:rPr>
        <w:t xml:space="preserve"> </w:t>
      </w:r>
      <w:r>
        <w:t>and</w:t>
      </w:r>
      <w:r w:rsidRPr="004079E7">
        <w:rPr>
          <w:spacing w:val="-2"/>
        </w:rPr>
        <w:t xml:space="preserve"> </w:t>
      </w:r>
      <w:r>
        <w:t>investment</w:t>
      </w:r>
      <w:r w:rsidRPr="004079E7">
        <w:rPr>
          <w:spacing w:val="-2"/>
        </w:rPr>
        <w:t xml:space="preserve"> </w:t>
      </w:r>
      <w:r>
        <w:t>related</w:t>
      </w:r>
      <w:r w:rsidRPr="004079E7">
        <w:rPr>
          <w:spacing w:val="-2"/>
        </w:rPr>
        <w:t xml:space="preserve"> </w:t>
      </w:r>
      <w:r>
        <w:t>assistance</w:t>
      </w:r>
      <w:r w:rsidRPr="004079E7">
        <w:rPr>
          <w:spacing w:val="-3"/>
        </w:rPr>
        <w:t xml:space="preserve"> </w:t>
      </w:r>
      <w:r>
        <w:t xml:space="preserve">as set out in the </w:t>
      </w:r>
      <w:r w:rsidRPr="004079E7">
        <w:rPr>
          <w:i/>
        </w:rPr>
        <w:t>Implementing Arrangement for Development and Economic Cooperation under Pacific Agreement on Closer Economic Relations Plus</w:t>
      </w:r>
      <w:proofErr w:type="gramStart"/>
      <w:r>
        <w:t>, in particular, paragraph</w:t>
      </w:r>
      <w:proofErr w:type="gramEnd"/>
      <w:r>
        <w:t xml:space="preserve"> 6 thereof.</w:t>
      </w:r>
      <w:r w:rsidR="004079E7">
        <w:t xml:space="preserve"> </w:t>
      </w:r>
      <w:r w:rsidR="004079E7">
        <w:br w:type="page"/>
      </w:r>
    </w:p>
    <w:p w14:paraId="19FFBB33" w14:textId="77777777" w:rsidR="00777041" w:rsidRDefault="00777041" w:rsidP="00777041">
      <w:pPr>
        <w:pStyle w:val="Heading2"/>
      </w:pPr>
      <w:r>
        <w:lastRenderedPageBreak/>
        <w:t>Article</w:t>
      </w:r>
      <w:r>
        <w:rPr>
          <w:spacing w:val="-6"/>
        </w:rPr>
        <w:t xml:space="preserve"> </w:t>
      </w:r>
      <w:r>
        <w:t>3:</w:t>
      </w:r>
      <w:r>
        <w:rPr>
          <w:spacing w:val="-5"/>
        </w:rPr>
        <w:t xml:space="preserve"> </w:t>
      </w:r>
      <w:r>
        <w:t>Resources</w:t>
      </w:r>
      <w:r>
        <w:rPr>
          <w:spacing w:val="-4"/>
        </w:rPr>
        <w:t xml:space="preserve"> </w:t>
      </w:r>
      <w:r>
        <w:t>for</w:t>
      </w:r>
      <w:r>
        <w:rPr>
          <w:spacing w:val="-4"/>
        </w:rPr>
        <w:t xml:space="preserve"> </w:t>
      </w:r>
      <w:r>
        <w:t>the</w:t>
      </w:r>
      <w:r>
        <w:rPr>
          <w:spacing w:val="-5"/>
        </w:rPr>
        <w:t xml:space="preserve"> </w:t>
      </w:r>
      <w:r>
        <w:t>Work</w:t>
      </w:r>
      <w:r>
        <w:rPr>
          <w:spacing w:val="-4"/>
        </w:rPr>
        <w:t xml:space="preserve"> </w:t>
      </w:r>
      <w:r>
        <w:rPr>
          <w:spacing w:val="-2"/>
        </w:rPr>
        <w:t>Programme</w:t>
      </w:r>
    </w:p>
    <w:p w14:paraId="34E645AE" w14:textId="77777777" w:rsidR="00777041" w:rsidRDefault="00777041" w:rsidP="00FE6CEB">
      <w:pPr>
        <w:pStyle w:val="ListParagraph1"/>
        <w:numPr>
          <w:ilvl w:val="0"/>
          <w:numId w:val="4"/>
        </w:numPr>
        <w:tabs>
          <w:tab w:val="left" w:pos="567"/>
        </w:tabs>
        <w:ind w:left="0" w:right="-113" w:firstLine="0"/>
      </w:pPr>
      <w:r>
        <w:t xml:space="preserve">The Parties shall contribute appropriately to the implementation of the Work Programme. In that regard, the financial resources to be provided by the developed country Parties are set out in the </w:t>
      </w:r>
      <w:r w:rsidRPr="00404BA1">
        <w:rPr>
          <w:i/>
        </w:rPr>
        <w:t>Implementing Arrangement for Development and Economic Cooperation under Pacific Agreement on Closer Economic Relations Plus</w:t>
      </w:r>
      <w:r>
        <w:t>.</w:t>
      </w:r>
    </w:p>
    <w:p w14:paraId="41D69BA7" w14:textId="77777777" w:rsidR="00777041" w:rsidRDefault="00777041" w:rsidP="009C4C7A">
      <w:pPr>
        <w:pStyle w:val="ListParagraph1"/>
        <w:tabs>
          <w:tab w:val="left" w:pos="567"/>
        </w:tabs>
        <w:ind w:left="0" w:right="-113" w:firstLine="0"/>
      </w:pPr>
      <w:r>
        <w:t xml:space="preserve">In determining the appropriate level of contribution to the Work Programme, the Parties shall </w:t>
      </w:r>
      <w:proofErr w:type="gramStart"/>
      <w:r>
        <w:t>take into account</w:t>
      </w:r>
      <w:proofErr w:type="gramEnd"/>
      <w:r>
        <w:t>:</w:t>
      </w:r>
    </w:p>
    <w:p w14:paraId="5B87C897" w14:textId="77777777" w:rsidR="00777041" w:rsidRDefault="00777041" w:rsidP="00327550">
      <w:pPr>
        <w:pStyle w:val="ListParagraph1a"/>
        <w:ind w:left="1276" w:right="-113" w:hanging="567"/>
      </w:pPr>
      <w:r>
        <w:t>the</w:t>
      </w:r>
      <w:r>
        <w:rPr>
          <w:spacing w:val="-4"/>
        </w:rPr>
        <w:t xml:space="preserve"> </w:t>
      </w:r>
      <w:r>
        <w:t>different</w:t>
      </w:r>
      <w:r>
        <w:rPr>
          <w:spacing w:val="-4"/>
        </w:rPr>
        <w:t xml:space="preserve"> </w:t>
      </w:r>
      <w:r>
        <w:t>levels</w:t>
      </w:r>
      <w:r>
        <w:rPr>
          <w:spacing w:val="-3"/>
        </w:rPr>
        <w:t xml:space="preserve"> </w:t>
      </w:r>
      <w:r>
        <w:t>of</w:t>
      </w:r>
      <w:r>
        <w:rPr>
          <w:spacing w:val="-3"/>
        </w:rPr>
        <w:t xml:space="preserve"> </w:t>
      </w:r>
      <w:r>
        <w:t>development</w:t>
      </w:r>
      <w:r>
        <w:rPr>
          <w:spacing w:val="-4"/>
        </w:rPr>
        <w:t xml:space="preserve"> </w:t>
      </w:r>
      <w:r>
        <w:t>and</w:t>
      </w:r>
      <w:r>
        <w:rPr>
          <w:spacing w:val="-3"/>
        </w:rPr>
        <w:t xml:space="preserve"> </w:t>
      </w:r>
      <w:r>
        <w:t>capacities</w:t>
      </w:r>
      <w:r>
        <w:rPr>
          <w:spacing w:val="-2"/>
        </w:rPr>
        <w:t xml:space="preserve"> </w:t>
      </w:r>
      <w:r>
        <w:t>of</w:t>
      </w:r>
      <w:r>
        <w:rPr>
          <w:spacing w:val="-3"/>
        </w:rPr>
        <w:t xml:space="preserve"> </w:t>
      </w:r>
      <w:r>
        <w:t>the</w:t>
      </w:r>
      <w:r>
        <w:rPr>
          <w:spacing w:val="-5"/>
        </w:rPr>
        <w:t xml:space="preserve"> </w:t>
      </w:r>
      <w:r>
        <w:rPr>
          <w:spacing w:val="-2"/>
        </w:rPr>
        <w:t>Parties;</w:t>
      </w:r>
    </w:p>
    <w:p w14:paraId="0FBE3497" w14:textId="77777777" w:rsidR="00777041" w:rsidRDefault="00777041" w:rsidP="00327550">
      <w:pPr>
        <w:pStyle w:val="ListParagraph1a"/>
        <w:ind w:left="1276" w:right="-113" w:hanging="567"/>
      </w:pPr>
      <w:r>
        <w:t xml:space="preserve">any in-kind contributions that Parties are able to make to Work Programme </w:t>
      </w:r>
      <w:proofErr w:type="gramStart"/>
      <w:r>
        <w:rPr>
          <w:spacing w:val="-2"/>
        </w:rPr>
        <w:t>components;</w:t>
      </w:r>
      <w:proofErr w:type="gramEnd"/>
    </w:p>
    <w:p w14:paraId="496725F6" w14:textId="77777777" w:rsidR="00777041" w:rsidRDefault="00777041" w:rsidP="00327550">
      <w:pPr>
        <w:pStyle w:val="ListParagraph1a"/>
        <w:ind w:left="1276" w:right="-113" w:hanging="567"/>
      </w:pPr>
      <w:r>
        <w:t xml:space="preserve">any contributions that non-Parties </w:t>
      </w:r>
      <w:proofErr w:type="gramStart"/>
      <w:r>
        <w:t>are able to</w:t>
      </w:r>
      <w:proofErr w:type="gramEnd"/>
      <w:r>
        <w:t xml:space="preserve"> make to Work Programme components, directly or indirectly; and</w:t>
      </w:r>
    </w:p>
    <w:p w14:paraId="661D43D2" w14:textId="77777777" w:rsidR="00777041" w:rsidRDefault="00777041" w:rsidP="00327550">
      <w:pPr>
        <w:pStyle w:val="ListParagraph1a"/>
        <w:ind w:left="1276" w:right="-113" w:hanging="567"/>
      </w:pPr>
      <w:r>
        <w:t>that</w:t>
      </w:r>
      <w:r>
        <w:rPr>
          <w:spacing w:val="-1"/>
        </w:rPr>
        <w:t xml:space="preserve"> </w:t>
      </w:r>
      <w:r>
        <w:t>the</w:t>
      </w:r>
      <w:r>
        <w:rPr>
          <w:spacing w:val="-2"/>
        </w:rPr>
        <w:t xml:space="preserve"> </w:t>
      </w:r>
      <w:r>
        <w:t>appropriate level of</w:t>
      </w:r>
      <w:r>
        <w:rPr>
          <w:spacing w:val="-2"/>
        </w:rPr>
        <w:t xml:space="preserve"> </w:t>
      </w:r>
      <w:r>
        <w:t>contribution enhances the</w:t>
      </w:r>
      <w:r>
        <w:rPr>
          <w:spacing w:val="-2"/>
        </w:rPr>
        <w:t xml:space="preserve"> </w:t>
      </w:r>
      <w:r>
        <w:t>relevance and</w:t>
      </w:r>
      <w:r>
        <w:rPr>
          <w:spacing w:val="-1"/>
        </w:rPr>
        <w:t xml:space="preserve"> </w:t>
      </w:r>
      <w:r>
        <w:t>sustainability of cooperation, strengthens partnerships between Parties and builds Parties’</w:t>
      </w:r>
      <w:r>
        <w:rPr>
          <w:spacing w:val="40"/>
        </w:rPr>
        <w:t xml:space="preserve"> </w:t>
      </w:r>
      <w:r>
        <w:t>shared commitment to the effective implementation and oversight of Work Programme components.</w:t>
      </w:r>
    </w:p>
    <w:p w14:paraId="7E83D10E" w14:textId="40AA737C" w:rsidR="00777041" w:rsidRDefault="00777041" w:rsidP="00327550">
      <w:pPr>
        <w:pStyle w:val="Heading2"/>
      </w:pPr>
      <w:r>
        <w:t>Article</w:t>
      </w:r>
      <w:r>
        <w:rPr>
          <w:spacing w:val="-8"/>
        </w:rPr>
        <w:t xml:space="preserve"> </w:t>
      </w:r>
      <w:r>
        <w:t>4:</w:t>
      </w:r>
      <w:r>
        <w:rPr>
          <w:spacing w:val="-8"/>
        </w:rPr>
        <w:t xml:space="preserve"> </w:t>
      </w:r>
      <w:r>
        <w:t>Development</w:t>
      </w:r>
      <w:r>
        <w:rPr>
          <w:spacing w:val="-7"/>
        </w:rPr>
        <w:t xml:space="preserve"> </w:t>
      </w:r>
      <w:r>
        <w:t>and</w:t>
      </w:r>
      <w:r>
        <w:rPr>
          <w:spacing w:val="-7"/>
        </w:rPr>
        <w:t xml:space="preserve"> </w:t>
      </w:r>
      <w:r>
        <w:t>Economic</w:t>
      </w:r>
      <w:r>
        <w:rPr>
          <w:spacing w:val="-8"/>
        </w:rPr>
        <w:t xml:space="preserve"> </w:t>
      </w:r>
      <w:r>
        <w:t>Cooperation</w:t>
      </w:r>
      <w:r>
        <w:rPr>
          <w:spacing w:val="-7"/>
        </w:rPr>
        <w:t xml:space="preserve"> </w:t>
      </w:r>
      <w:r>
        <w:t>Work</w:t>
      </w:r>
      <w:r>
        <w:rPr>
          <w:spacing w:val="-7"/>
        </w:rPr>
        <w:t xml:space="preserve"> </w:t>
      </w:r>
      <w:r>
        <w:rPr>
          <w:spacing w:val="-2"/>
        </w:rPr>
        <w:t>Programme</w:t>
      </w:r>
    </w:p>
    <w:p w14:paraId="43C28EDF" w14:textId="77777777" w:rsidR="00777041" w:rsidRDefault="00777041" w:rsidP="00FE6CEB">
      <w:pPr>
        <w:pStyle w:val="ListParagraph1"/>
        <w:numPr>
          <w:ilvl w:val="0"/>
          <w:numId w:val="5"/>
        </w:numPr>
        <w:tabs>
          <w:tab w:val="left" w:pos="567"/>
        </w:tabs>
        <w:ind w:left="0" w:right="0" w:firstLine="0"/>
      </w:pPr>
      <w:r w:rsidRPr="00404BA1">
        <w:t>Each</w:t>
      </w:r>
      <w:r w:rsidRPr="00404BA1">
        <w:rPr>
          <w:spacing w:val="-3"/>
        </w:rPr>
        <w:t xml:space="preserve"> </w:t>
      </w:r>
      <w:r>
        <w:t>Work</w:t>
      </w:r>
      <w:r w:rsidRPr="00404BA1">
        <w:rPr>
          <w:spacing w:val="-2"/>
        </w:rPr>
        <w:t xml:space="preserve"> </w:t>
      </w:r>
      <w:r>
        <w:t>Programme</w:t>
      </w:r>
      <w:r w:rsidRPr="00404BA1">
        <w:rPr>
          <w:spacing w:val="-1"/>
        </w:rPr>
        <w:t xml:space="preserve"> </w:t>
      </w:r>
      <w:r>
        <w:t>component</w:t>
      </w:r>
      <w:r w:rsidRPr="00404BA1">
        <w:rPr>
          <w:spacing w:val="-2"/>
        </w:rPr>
        <w:t xml:space="preserve"> shall:</w:t>
      </w:r>
    </w:p>
    <w:p w14:paraId="2016611B" w14:textId="77777777" w:rsidR="00777041" w:rsidRDefault="00777041" w:rsidP="00FE6CEB">
      <w:pPr>
        <w:pStyle w:val="ListParagraph1a"/>
        <w:numPr>
          <w:ilvl w:val="0"/>
          <w:numId w:val="6"/>
        </w:numPr>
        <w:ind w:left="1276" w:right="-57" w:hanging="556"/>
      </w:pPr>
      <w:r>
        <w:t>be</w:t>
      </w:r>
      <w:r w:rsidRPr="00327550">
        <w:rPr>
          <w:spacing w:val="-4"/>
        </w:rPr>
        <w:t xml:space="preserve"> </w:t>
      </w:r>
      <w:r>
        <w:t>trade-</w:t>
      </w:r>
      <w:r w:rsidRPr="00327550">
        <w:rPr>
          <w:spacing w:val="-4"/>
        </w:rPr>
        <w:t xml:space="preserve"> </w:t>
      </w:r>
      <w:r>
        <w:t>or</w:t>
      </w:r>
      <w:r w:rsidRPr="00327550">
        <w:rPr>
          <w:spacing w:val="-3"/>
        </w:rPr>
        <w:t xml:space="preserve"> </w:t>
      </w:r>
      <w:r>
        <w:t>investment-related</w:t>
      </w:r>
      <w:r w:rsidRPr="00327550">
        <w:rPr>
          <w:spacing w:val="-3"/>
        </w:rPr>
        <w:t xml:space="preserve"> </w:t>
      </w:r>
      <w:r>
        <w:t>and</w:t>
      </w:r>
      <w:r w:rsidRPr="00327550">
        <w:rPr>
          <w:spacing w:val="-2"/>
        </w:rPr>
        <w:t xml:space="preserve"> </w:t>
      </w:r>
      <w:r>
        <w:t>support</w:t>
      </w:r>
      <w:r w:rsidRPr="00327550">
        <w:rPr>
          <w:spacing w:val="-2"/>
        </w:rPr>
        <w:t xml:space="preserve"> </w:t>
      </w:r>
      <w:r>
        <w:t>the</w:t>
      </w:r>
      <w:r w:rsidRPr="00327550">
        <w:rPr>
          <w:spacing w:val="-3"/>
        </w:rPr>
        <w:t xml:space="preserve"> </w:t>
      </w:r>
      <w:r>
        <w:t>implementation</w:t>
      </w:r>
      <w:r w:rsidRPr="00327550">
        <w:rPr>
          <w:spacing w:val="-2"/>
        </w:rPr>
        <w:t xml:space="preserve"> </w:t>
      </w:r>
      <w:r>
        <w:t>of</w:t>
      </w:r>
      <w:r w:rsidRPr="00327550">
        <w:rPr>
          <w:spacing w:val="-2"/>
        </w:rPr>
        <w:t xml:space="preserve"> </w:t>
      </w:r>
      <w:r>
        <w:t>this</w:t>
      </w:r>
      <w:r w:rsidRPr="00327550">
        <w:rPr>
          <w:spacing w:val="-3"/>
        </w:rPr>
        <w:t xml:space="preserve"> </w:t>
      </w:r>
      <w:r w:rsidRPr="00327550">
        <w:rPr>
          <w:spacing w:val="-2"/>
        </w:rPr>
        <w:t>Agreement,</w:t>
      </w:r>
    </w:p>
    <w:p w14:paraId="037CA546" w14:textId="77777777" w:rsidR="00777041" w:rsidRDefault="00777041" w:rsidP="00327550">
      <w:pPr>
        <w:pStyle w:val="ListParagraph1a"/>
        <w:ind w:left="1276" w:right="-57" w:hanging="556"/>
        <w:jc w:val="left"/>
      </w:pPr>
      <w:r>
        <w:t>be</w:t>
      </w:r>
      <w:r>
        <w:rPr>
          <w:spacing w:val="-4"/>
        </w:rPr>
        <w:t xml:space="preserve"> </w:t>
      </w:r>
      <w:r>
        <w:t>specified</w:t>
      </w:r>
      <w:r>
        <w:rPr>
          <w:spacing w:val="-1"/>
        </w:rPr>
        <w:t xml:space="preserve"> </w:t>
      </w:r>
      <w:r>
        <w:t>in</w:t>
      </w:r>
      <w:r>
        <w:rPr>
          <w:spacing w:val="-2"/>
        </w:rPr>
        <w:t xml:space="preserve"> </w:t>
      </w:r>
      <w:r>
        <w:t>the</w:t>
      </w:r>
      <w:r>
        <w:rPr>
          <w:spacing w:val="-1"/>
        </w:rPr>
        <w:t xml:space="preserve"> </w:t>
      </w:r>
      <w:r>
        <w:t>Work</w:t>
      </w:r>
      <w:r>
        <w:rPr>
          <w:spacing w:val="-1"/>
        </w:rPr>
        <w:t xml:space="preserve"> </w:t>
      </w:r>
      <w:r>
        <w:rPr>
          <w:spacing w:val="-2"/>
        </w:rPr>
        <w:t>Programme;</w:t>
      </w:r>
    </w:p>
    <w:p w14:paraId="3EFACF04" w14:textId="77777777" w:rsidR="00777041" w:rsidRDefault="00777041" w:rsidP="00327550">
      <w:pPr>
        <w:pStyle w:val="ListParagraph1a"/>
        <w:ind w:left="1276" w:right="-57" w:hanging="556"/>
      </w:pPr>
      <w:r>
        <w:t>involve a minimum of two Forum Island Countries, and Australia or New</w:t>
      </w:r>
      <w:r>
        <w:rPr>
          <w:spacing w:val="40"/>
        </w:rPr>
        <w:t xml:space="preserve"> </w:t>
      </w:r>
      <w:r>
        <w:rPr>
          <w:spacing w:val="-2"/>
        </w:rPr>
        <w:t>Zealand;</w:t>
      </w:r>
    </w:p>
    <w:p w14:paraId="7E842921" w14:textId="77777777" w:rsidR="00777041" w:rsidRDefault="00777041" w:rsidP="00327550">
      <w:pPr>
        <w:pStyle w:val="ListParagraph1a"/>
        <w:ind w:left="1276" w:right="-57" w:hanging="556"/>
      </w:pPr>
      <w:r>
        <w:t>address the needs of the developing country Parties as mutually prioritised and determined by the participating Parties; and</w:t>
      </w:r>
    </w:p>
    <w:p w14:paraId="16FC023E" w14:textId="77777777" w:rsidR="00777041" w:rsidRDefault="00777041" w:rsidP="00327550">
      <w:pPr>
        <w:pStyle w:val="ListParagraph1a"/>
        <w:ind w:left="1276" w:right="-57" w:hanging="556"/>
      </w:pPr>
      <w:r>
        <w:t>wherever possible, avoid duplication in relation to, and build on and complement, existing economic cooperation activities and delivery mechanisms.</w:t>
      </w:r>
    </w:p>
    <w:p w14:paraId="5D98A352" w14:textId="2F2AC609" w:rsidR="00777041" w:rsidRDefault="00777041" w:rsidP="009141BA">
      <w:pPr>
        <w:pStyle w:val="ListParagraph1"/>
        <w:tabs>
          <w:tab w:val="left" w:pos="567"/>
        </w:tabs>
        <w:spacing w:after="1800"/>
        <w:ind w:left="0" w:right="-113" w:firstLine="0"/>
      </w:pPr>
      <w:r>
        <w:t>The</w:t>
      </w:r>
      <w:r>
        <w:rPr>
          <w:spacing w:val="-2"/>
        </w:rPr>
        <w:t xml:space="preserve"> </w:t>
      </w:r>
      <w:r>
        <w:t>description of</w:t>
      </w:r>
      <w:r>
        <w:rPr>
          <w:spacing w:val="-1"/>
        </w:rPr>
        <w:t xml:space="preserve"> </w:t>
      </w:r>
      <w:r>
        <w:t>each Work</w:t>
      </w:r>
      <w:r>
        <w:rPr>
          <w:spacing w:val="-1"/>
        </w:rPr>
        <w:t xml:space="preserve"> </w:t>
      </w:r>
      <w:r>
        <w:t>Programme</w:t>
      </w:r>
      <w:r>
        <w:rPr>
          <w:spacing w:val="-2"/>
        </w:rPr>
        <w:t xml:space="preserve"> </w:t>
      </w:r>
      <w:r>
        <w:t>component</w:t>
      </w:r>
      <w:r>
        <w:rPr>
          <w:spacing w:val="-1"/>
        </w:rPr>
        <w:t xml:space="preserve"> </w:t>
      </w:r>
      <w:r>
        <w:t>shall specify</w:t>
      </w:r>
      <w:r>
        <w:rPr>
          <w:spacing w:val="-5"/>
        </w:rPr>
        <w:t xml:space="preserve"> </w:t>
      </w:r>
      <w:r>
        <w:t>the</w:t>
      </w:r>
      <w:r>
        <w:rPr>
          <w:spacing w:val="-1"/>
        </w:rPr>
        <w:t xml:space="preserve"> </w:t>
      </w:r>
      <w:r>
        <w:t>details necessary to provide clarity to the Parties regarding the scope and purpose of such component.</w:t>
      </w:r>
    </w:p>
    <w:p w14:paraId="0E3AAD9C" w14:textId="77777777" w:rsidR="00777041" w:rsidRDefault="00777041" w:rsidP="004079E7">
      <w:pPr>
        <w:pStyle w:val="Heading2"/>
      </w:pPr>
      <w:r>
        <w:lastRenderedPageBreak/>
        <w:t>Article</w:t>
      </w:r>
      <w:r w:rsidRPr="004079E7">
        <w:t xml:space="preserve"> </w:t>
      </w:r>
      <w:r>
        <w:t>5:</w:t>
      </w:r>
      <w:r w:rsidRPr="004079E7">
        <w:t xml:space="preserve"> </w:t>
      </w:r>
      <w:r>
        <w:t>Focal</w:t>
      </w:r>
      <w:r w:rsidRPr="004079E7">
        <w:t xml:space="preserve"> </w:t>
      </w:r>
      <w:r>
        <w:t>Points</w:t>
      </w:r>
      <w:r w:rsidRPr="004079E7">
        <w:t xml:space="preserve"> </w:t>
      </w:r>
      <w:r>
        <w:t>for</w:t>
      </w:r>
      <w:r w:rsidRPr="004079E7">
        <w:t xml:space="preserve"> Implementation</w:t>
      </w:r>
    </w:p>
    <w:p w14:paraId="658B7E79" w14:textId="77777777" w:rsidR="00777041" w:rsidRDefault="00777041" w:rsidP="00DE0117">
      <w:pPr>
        <w:pStyle w:val="ListParagraph1"/>
        <w:numPr>
          <w:ilvl w:val="0"/>
          <w:numId w:val="10"/>
        </w:numPr>
        <w:tabs>
          <w:tab w:val="left" w:pos="567"/>
        </w:tabs>
        <w:ind w:left="0" w:right="57" w:firstLine="0"/>
      </w:pPr>
      <w:r>
        <w:t>Each Party</w:t>
      </w:r>
      <w:r w:rsidRPr="00FE6CEB">
        <w:t xml:space="preserve"> </w:t>
      </w:r>
      <w:r>
        <w:t>shall designate a focal point for all matters relating to the implementation of the Work Programme and shall keep all Parties updated on its focal point’s details.</w:t>
      </w:r>
    </w:p>
    <w:p w14:paraId="47A1FC20" w14:textId="4CCF5AFD" w:rsidR="00777041" w:rsidRDefault="00777041" w:rsidP="00DE0117">
      <w:pPr>
        <w:pStyle w:val="ListParagraph1"/>
        <w:numPr>
          <w:ilvl w:val="0"/>
          <w:numId w:val="10"/>
        </w:numPr>
        <w:tabs>
          <w:tab w:val="left" w:pos="567"/>
        </w:tabs>
        <w:ind w:left="0" w:right="113" w:firstLine="0"/>
      </w:pPr>
      <w:r>
        <w:t>The focal points shall be responsible for overseeing and reporting on the implementation</w:t>
      </w:r>
      <w:r w:rsidR="00CA38D9">
        <w:t xml:space="preserve"> </w:t>
      </w:r>
      <w:r>
        <w:t>of the Work Programme in accordance with Article 6 and Article 7 and for responding to enquiries from any Party regarding the Work Programme.</w:t>
      </w:r>
    </w:p>
    <w:p w14:paraId="561262C4" w14:textId="77777777" w:rsidR="00777041" w:rsidRDefault="00777041" w:rsidP="00DE0117">
      <w:pPr>
        <w:pStyle w:val="ListParagraph1"/>
        <w:numPr>
          <w:ilvl w:val="0"/>
          <w:numId w:val="10"/>
        </w:numPr>
        <w:tabs>
          <w:tab w:val="left" w:pos="567"/>
        </w:tabs>
        <w:ind w:left="0" w:right="113" w:firstLine="0"/>
      </w:pPr>
      <w:r>
        <w:t>The focal point of a Party shall coordinate the Work Programme with the development assistance coordination agency of that Party.</w:t>
      </w:r>
    </w:p>
    <w:p w14:paraId="0FFD9780" w14:textId="0BBFBF16" w:rsidR="00777041" w:rsidRDefault="00777041" w:rsidP="004079E7">
      <w:pPr>
        <w:pStyle w:val="Heading2"/>
      </w:pPr>
      <w:r>
        <w:t>Article</w:t>
      </w:r>
      <w:r w:rsidRPr="004079E7">
        <w:t xml:space="preserve"> </w:t>
      </w:r>
      <w:r>
        <w:t>6: Implementation and Evaluation of</w:t>
      </w:r>
      <w:r w:rsidRPr="004079E7">
        <w:t xml:space="preserve"> </w:t>
      </w:r>
      <w:r>
        <w:t xml:space="preserve">Work Programme </w:t>
      </w:r>
      <w:r w:rsidRPr="004079E7">
        <w:t>Components</w:t>
      </w:r>
    </w:p>
    <w:p w14:paraId="206D5860" w14:textId="49E28243" w:rsidR="00777041" w:rsidRDefault="00777041" w:rsidP="002320F9">
      <w:pPr>
        <w:pStyle w:val="ListParagraph1"/>
        <w:numPr>
          <w:ilvl w:val="0"/>
          <w:numId w:val="18"/>
        </w:numPr>
        <w:tabs>
          <w:tab w:val="left" w:pos="567"/>
        </w:tabs>
        <w:ind w:left="0" w:right="113" w:firstLine="0"/>
      </w:pPr>
      <w:r>
        <w:t>Prior to the commencement of each Work Programme component, the implementing Party or Parties, in consultation with the relevant participating Parties, shall develop an implementation plan for that Work Programme component and provide that plan to each</w:t>
      </w:r>
      <w:r w:rsidRPr="00FE6CEB">
        <w:t xml:space="preserve"> Party.</w:t>
      </w:r>
    </w:p>
    <w:p w14:paraId="523DD666" w14:textId="746CF913" w:rsidR="00777041" w:rsidRDefault="00777041" w:rsidP="00DE0117">
      <w:pPr>
        <w:pStyle w:val="ListParagraph1"/>
        <w:numPr>
          <w:ilvl w:val="0"/>
          <w:numId w:val="10"/>
        </w:numPr>
        <w:tabs>
          <w:tab w:val="left" w:pos="567"/>
        </w:tabs>
        <w:ind w:left="0" w:right="113" w:firstLine="0"/>
      </w:pPr>
      <w:r>
        <w:t>The implementing Party or Parties for a Work Programme component shall use</w:t>
      </w:r>
      <w:r w:rsidR="00DE0117">
        <w:t xml:space="preserve"> </w:t>
      </w:r>
      <w:r>
        <w:t xml:space="preserve">existing mechanisms for the implementation of that component, unless otherwise agreed by those </w:t>
      </w:r>
      <w:r w:rsidRPr="00FE6CEB">
        <w:t>Parties.</w:t>
      </w:r>
    </w:p>
    <w:p w14:paraId="05981CA9" w14:textId="77777777" w:rsidR="00777041" w:rsidRDefault="00777041" w:rsidP="00DE0117">
      <w:pPr>
        <w:pStyle w:val="ListParagraph1"/>
        <w:numPr>
          <w:ilvl w:val="0"/>
          <w:numId w:val="10"/>
        </w:numPr>
        <w:tabs>
          <w:tab w:val="left" w:pos="567"/>
        </w:tabs>
        <w:ind w:left="0" w:right="113" w:firstLine="0"/>
      </w:pPr>
      <w:r>
        <w:t>Until the completion of a Work Programme component, the implementing Party or Parties shall regularly monitor and evaluate the relevant component and provide periodic reports to each Party including a final component completion report.</w:t>
      </w:r>
    </w:p>
    <w:p w14:paraId="30785825" w14:textId="77777777" w:rsidR="00777041" w:rsidRDefault="00777041" w:rsidP="004079E7">
      <w:pPr>
        <w:pStyle w:val="Heading2"/>
        <w:spacing w:after="480"/>
      </w:pPr>
      <w:r>
        <w:t>Article</w:t>
      </w:r>
      <w:r w:rsidRPr="004079E7">
        <w:t xml:space="preserve"> </w:t>
      </w:r>
      <w:r>
        <w:t>7:</w:t>
      </w:r>
      <w:r w:rsidRPr="004079E7">
        <w:t xml:space="preserve"> </w:t>
      </w:r>
      <w:r>
        <w:t>Review</w:t>
      </w:r>
      <w:r w:rsidRPr="004079E7">
        <w:t xml:space="preserve"> </w:t>
      </w:r>
      <w:r>
        <w:t>and</w:t>
      </w:r>
      <w:r w:rsidRPr="004079E7">
        <w:t xml:space="preserve"> </w:t>
      </w:r>
      <w:r>
        <w:t>Modification</w:t>
      </w:r>
      <w:r w:rsidRPr="004079E7">
        <w:t xml:space="preserve"> </w:t>
      </w:r>
      <w:r>
        <w:t>of</w:t>
      </w:r>
      <w:r w:rsidRPr="004079E7">
        <w:t xml:space="preserve"> </w:t>
      </w:r>
      <w:r>
        <w:t>Work</w:t>
      </w:r>
      <w:r w:rsidRPr="004079E7">
        <w:t xml:space="preserve"> Programme</w:t>
      </w:r>
    </w:p>
    <w:p w14:paraId="6FB5D439" w14:textId="430197FA" w:rsidR="00777041" w:rsidRDefault="00777041" w:rsidP="00DE0117">
      <w:pPr>
        <w:pStyle w:val="ListParagraph1"/>
        <w:numPr>
          <w:ilvl w:val="0"/>
          <w:numId w:val="19"/>
        </w:numPr>
        <w:tabs>
          <w:tab w:val="left" w:pos="567"/>
        </w:tabs>
        <w:ind w:left="0" w:right="113" w:firstLine="0"/>
      </w:pPr>
      <w:r>
        <w:t>At the direction of the Joint Committee, the Work Programme shall be reviewed</w:t>
      </w:r>
      <w:r w:rsidRPr="00CA38D9">
        <w:rPr>
          <w:spacing w:val="40"/>
        </w:rPr>
        <w:t xml:space="preserve"> </w:t>
      </w:r>
      <w:r>
        <w:t>within</w:t>
      </w:r>
      <w:r w:rsidR="002320F9">
        <w:t> </w:t>
      </w:r>
      <w:r>
        <w:t>three years of the commencement of its implementation, and thereafter at regular intervals to assess its overall effectiveness in terms of assisting</w:t>
      </w:r>
      <w:r w:rsidRPr="00FE6CEB">
        <w:t xml:space="preserve"> </w:t>
      </w:r>
      <w:r>
        <w:t>the developing</w:t>
      </w:r>
      <w:r w:rsidRPr="00FE6CEB">
        <w:t xml:space="preserve"> </w:t>
      </w:r>
      <w:r>
        <w:t>country</w:t>
      </w:r>
      <w:r w:rsidRPr="00FE6CEB">
        <w:t xml:space="preserve"> </w:t>
      </w:r>
      <w:r>
        <w:t>Parties to implement their PACER Plus obligations.</w:t>
      </w:r>
    </w:p>
    <w:p w14:paraId="3FB4258D" w14:textId="51C302E6" w:rsidR="004079E7" w:rsidRDefault="00777041" w:rsidP="002320F9">
      <w:pPr>
        <w:pStyle w:val="ListParagraph1"/>
        <w:numPr>
          <w:ilvl w:val="0"/>
          <w:numId w:val="10"/>
        </w:numPr>
        <w:tabs>
          <w:tab w:val="left" w:pos="567"/>
        </w:tabs>
        <w:spacing w:after="1800"/>
        <w:ind w:left="0" w:right="113" w:firstLine="0"/>
        <w:rPr>
          <w:spacing w:val="-2"/>
        </w:rPr>
      </w:pPr>
      <w:r>
        <w:t xml:space="preserve">The Joint Committee shall, where appropriate, modify, </w:t>
      </w:r>
      <w:proofErr w:type="gramStart"/>
      <w:r>
        <w:t>renew</w:t>
      </w:r>
      <w:proofErr w:type="gramEnd"/>
      <w:r>
        <w:t xml:space="preserve"> or terminate the Work Programme, taking into account outcomes of reviews</w:t>
      </w:r>
      <w:r>
        <w:rPr>
          <w:spacing w:val="-1"/>
        </w:rPr>
        <w:t xml:space="preserve"> </w:t>
      </w:r>
      <w:r>
        <w:t>and the</w:t>
      </w:r>
      <w:r>
        <w:rPr>
          <w:spacing w:val="-1"/>
        </w:rPr>
        <w:t xml:space="preserve"> </w:t>
      </w:r>
      <w:r>
        <w:t>needs of</w:t>
      </w:r>
      <w:r>
        <w:rPr>
          <w:spacing w:val="-1"/>
        </w:rPr>
        <w:t xml:space="preserve"> </w:t>
      </w:r>
      <w:r>
        <w:t>the developing country Parties as mutually prioritised and determined by Participating Parties and available</w:t>
      </w:r>
      <w:r>
        <w:rPr>
          <w:spacing w:val="80"/>
        </w:rPr>
        <w:t xml:space="preserve"> </w:t>
      </w:r>
      <w:r>
        <w:rPr>
          <w:spacing w:val="-2"/>
        </w:rPr>
        <w:t>resources.</w:t>
      </w:r>
    </w:p>
    <w:p w14:paraId="415305B3" w14:textId="77777777" w:rsidR="004079E7" w:rsidRDefault="004079E7">
      <w:pPr>
        <w:spacing w:after="0"/>
        <w:ind w:firstLine="0"/>
        <w:jc w:val="left"/>
        <w:rPr>
          <w:spacing w:val="-2"/>
        </w:rPr>
      </w:pPr>
      <w:r>
        <w:rPr>
          <w:spacing w:val="-2"/>
        </w:rPr>
        <w:br w:type="page"/>
      </w:r>
    </w:p>
    <w:p w14:paraId="41B56A30" w14:textId="77777777" w:rsidR="00777041" w:rsidRDefault="00777041" w:rsidP="004079E7">
      <w:pPr>
        <w:pStyle w:val="Heading2"/>
      </w:pPr>
      <w:r>
        <w:lastRenderedPageBreak/>
        <w:t>Article</w:t>
      </w:r>
      <w:r w:rsidRPr="004079E7">
        <w:t xml:space="preserve"> </w:t>
      </w:r>
      <w:r>
        <w:t>8:</w:t>
      </w:r>
      <w:r w:rsidRPr="004079E7">
        <w:t xml:space="preserve"> </w:t>
      </w:r>
      <w:r>
        <w:t>Non-Application</w:t>
      </w:r>
      <w:r w:rsidRPr="004079E7">
        <w:t xml:space="preserve"> </w:t>
      </w:r>
      <w:r>
        <w:t>of</w:t>
      </w:r>
      <w:r w:rsidRPr="004079E7">
        <w:t xml:space="preserve"> </w:t>
      </w:r>
      <w:r>
        <w:t>Chapter</w:t>
      </w:r>
      <w:r w:rsidRPr="004079E7">
        <w:t xml:space="preserve"> </w:t>
      </w:r>
      <w:r>
        <w:t>14</w:t>
      </w:r>
      <w:r w:rsidRPr="004079E7">
        <w:t xml:space="preserve"> </w:t>
      </w:r>
      <w:r>
        <w:t>(Consultations and Dispute</w:t>
      </w:r>
      <w:r w:rsidRPr="004079E7">
        <w:t xml:space="preserve"> Settlement)</w:t>
      </w:r>
    </w:p>
    <w:p w14:paraId="384B2695" w14:textId="77777777" w:rsidR="00777041" w:rsidRDefault="00777041" w:rsidP="00B45F8F">
      <w:pPr>
        <w:pStyle w:val="BodyText"/>
        <w:ind w:left="119" w:right="227"/>
      </w:pPr>
      <w:r>
        <w:t>Chapter</w:t>
      </w:r>
      <w:r>
        <w:rPr>
          <w:spacing w:val="40"/>
        </w:rPr>
        <w:t xml:space="preserve"> </w:t>
      </w:r>
      <w:r>
        <w:t>14</w:t>
      </w:r>
      <w:r>
        <w:rPr>
          <w:spacing w:val="40"/>
        </w:rPr>
        <w:t xml:space="preserve"> </w:t>
      </w:r>
      <w:r>
        <w:t>(Consultations</w:t>
      </w:r>
      <w:r>
        <w:rPr>
          <w:spacing w:val="40"/>
        </w:rPr>
        <w:t xml:space="preserve"> </w:t>
      </w:r>
      <w:r>
        <w:t>and</w:t>
      </w:r>
      <w:r>
        <w:rPr>
          <w:spacing w:val="40"/>
        </w:rPr>
        <w:t xml:space="preserve"> </w:t>
      </w:r>
      <w:r>
        <w:t>Dispute</w:t>
      </w:r>
      <w:r>
        <w:rPr>
          <w:spacing w:val="40"/>
        </w:rPr>
        <w:t xml:space="preserve"> </w:t>
      </w:r>
      <w:r>
        <w:t>Settlement)</w:t>
      </w:r>
      <w:r>
        <w:rPr>
          <w:spacing w:val="40"/>
        </w:rPr>
        <w:t xml:space="preserve"> </w:t>
      </w:r>
      <w:r>
        <w:t>shall</w:t>
      </w:r>
      <w:r>
        <w:rPr>
          <w:spacing w:val="40"/>
        </w:rPr>
        <w:t xml:space="preserve"> </w:t>
      </w:r>
      <w:r>
        <w:t>not</w:t>
      </w:r>
      <w:r>
        <w:rPr>
          <w:spacing w:val="40"/>
        </w:rPr>
        <w:t xml:space="preserve"> </w:t>
      </w:r>
      <w:r>
        <w:t>apply</w:t>
      </w:r>
      <w:r>
        <w:rPr>
          <w:spacing w:val="40"/>
        </w:rPr>
        <w:t xml:space="preserve"> </w:t>
      </w:r>
      <w:r>
        <w:t>to</w:t>
      </w:r>
      <w:r>
        <w:rPr>
          <w:spacing w:val="40"/>
        </w:rPr>
        <w:t xml:space="preserve"> </w:t>
      </w:r>
      <w:r>
        <w:t>any</w:t>
      </w:r>
      <w:r>
        <w:rPr>
          <w:spacing w:val="40"/>
        </w:rPr>
        <w:t xml:space="preserve"> </w:t>
      </w:r>
      <w:r>
        <w:t>matter arising under this Chapter.</w:t>
      </w:r>
    </w:p>
    <w:sectPr w:rsidR="00777041" w:rsidSect="00FE6CEB">
      <w:footerReference w:type="default" r:id="rId8"/>
      <w:pgSz w:w="11910" w:h="16840" w:code="9"/>
      <w:pgMar w:top="1814" w:right="1474" w:bottom="1701" w:left="1474"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64D1" w14:textId="77777777" w:rsidR="00F31F88" w:rsidRDefault="00506E46" w:rsidP="008343E4">
      <w:r>
        <w:separator/>
      </w:r>
    </w:p>
  </w:endnote>
  <w:endnote w:type="continuationSeparator" w:id="0">
    <w:p w14:paraId="75D1F7BC" w14:textId="77777777" w:rsidR="00F31F88" w:rsidRDefault="00506E46" w:rsidP="008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5801" w14:textId="0A6CC128" w:rsidR="00B25E2A" w:rsidRPr="00AD2B0D" w:rsidRDefault="00B25E2A" w:rsidP="0046437F">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EEE" w14:textId="77777777" w:rsidR="00F31F88" w:rsidRDefault="00506E46" w:rsidP="009035ED">
      <w:pPr>
        <w:spacing w:after="0"/>
        <w:ind w:firstLine="0"/>
      </w:pPr>
      <w:r>
        <w:separator/>
      </w:r>
    </w:p>
  </w:footnote>
  <w:footnote w:type="continuationSeparator" w:id="0">
    <w:p w14:paraId="77E4E654" w14:textId="77777777" w:rsidR="00F31F88" w:rsidRDefault="00506E46" w:rsidP="0083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EFC"/>
    <w:multiLevelType w:val="hybridMultilevel"/>
    <w:tmpl w:val="9ACE59A6"/>
    <w:lvl w:ilvl="0" w:tplc="76CCE6B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44087BC">
      <w:start w:val="1"/>
      <w:numFmt w:val="decimal"/>
      <w:pStyle w:val="EndnoteListParagraph1"/>
      <w:lvlText w:val="(%2)"/>
      <w:lvlJc w:val="left"/>
      <w:pPr>
        <w:ind w:left="1561" w:hanging="721"/>
      </w:pPr>
      <w:rPr>
        <w:rFonts w:ascii="Times New Roman" w:eastAsia="Times New Roman" w:hAnsi="Times New Roman" w:cs="Times New Roman" w:hint="default"/>
        <w:b w:val="0"/>
        <w:bCs w:val="0"/>
        <w:i w:val="0"/>
        <w:iCs w:val="0"/>
        <w:w w:val="100"/>
        <w:sz w:val="20"/>
        <w:szCs w:val="20"/>
        <w:lang w:val="en-AU" w:eastAsia="en-US" w:bidi="ar-SA"/>
      </w:rPr>
    </w:lvl>
    <w:lvl w:ilvl="2" w:tplc="58E8139A">
      <w:numFmt w:val="bullet"/>
      <w:lvlText w:val="•"/>
      <w:lvlJc w:val="left"/>
      <w:pPr>
        <w:ind w:left="2336" w:hanging="721"/>
      </w:pPr>
      <w:rPr>
        <w:rFonts w:hint="default"/>
        <w:lang w:val="en-AU" w:eastAsia="en-US" w:bidi="ar-SA"/>
      </w:rPr>
    </w:lvl>
    <w:lvl w:ilvl="3" w:tplc="4C363BC6">
      <w:numFmt w:val="bullet"/>
      <w:lvlText w:val="•"/>
      <w:lvlJc w:val="left"/>
      <w:pPr>
        <w:ind w:left="3112" w:hanging="721"/>
      </w:pPr>
      <w:rPr>
        <w:rFonts w:hint="default"/>
        <w:lang w:val="en-AU" w:eastAsia="en-US" w:bidi="ar-SA"/>
      </w:rPr>
    </w:lvl>
    <w:lvl w:ilvl="4" w:tplc="A5E4B794">
      <w:numFmt w:val="bullet"/>
      <w:lvlText w:val="•"/>
      <w:lvlJc w:val="left"/>
      <w:pPr>
        <w:ind w:left="3888" w:hanging="721"/>
      </w:pPr>
      <w:rPr>
        <w:rFonts w:hint="default"/>
        <w:lang w:val="en-AU" w:eastAsia="en-US" w:bidi="ar-SA"/>
      </w:rPr>
    </w:lvl>
    <w:lvl w:ilvl="5" w:tplc="26FCF306">
      <w:numFmt w:val="bullet"/>
      <w:lvlText w:val="•"/>
      <w:lvlJc w:val="left"/>
      <w:pPr>
        <w:ind w:left="4664" w:hanging="721"/>
      </w:pPr>
      <w:rPr>
        <w:rFonts w:hint="default"/>
        <w:lang w:val="en-AU" w:eastAsia="en-US" w:bidi="ar-SA"/>
      </w:rPr>
    </w:lvl>
    <w:lvl w:ilvl="6" w:tplc="B79C70E2">
      <w:numFmt w:val="bullet"/>
      <w:lvlText w:val="•"/>
      <w:lvlJc w:val="left"/>
      <w:pPr>
        <w:ind w:left="5440" w:hanging="721"/>
      </w:pPr>
      <w:rPr>
        <w:rFonts w:hint="default"/>
        <w:lang w:val="en-AU" w:eastAsia="en-US" w:bidi="ar-SA"/>
      </w:rPr>
    </w:lvl>
    <w:lvl w:ilvl="7" w:tplc="0D7486CA">
      <w:numFmt w:val="bullet"/>
      <w:lvlText w:val="•"/>
      <w:lvlJc w:val="left"/>
      <w:pPr>
        <w:ind w:left="6216" w:hanging="721"/>
      </w:pPr>
      <w:rPr>
        <w:rFonts w:hint="default"/>
        <w:lang w:val="en-AU" w:eastAsia="en-US" w:bidi="ar-SA"/>
      </w:rPr>
    </w:lvl>
    <w:lvl w:ilvl="8" w:tplc="7DF4A21A">
      <w:numFmt w:val="bullet"/>
      <w:lvlText w:val="•"/>
      <w:lvlJc w:val="left"/>
      <w:pPr>
        <w:ind w:left="6992" w:hanging="721"/>
      </w:pPr>
      <w:rPr>
        <w:rFonts w:hint="default"/>
        <w:lang w:val="en-AU" w:eastAsia="en-US" w:bidi="ar-SA"/>
      </w:rPr>
    </w:lvl>
  </w:abstractNum>
  <w:abstractNum w:abstractNumId="1" w15:restartNumberingAfterBreak="0">
    <w:nsid w:val="1EA014C0"/>
    <w:multiLevelType w:val="hybridMultilevel"/>
    <w:tmpl w:val="002CF9D6"/>
    <w:lvl w:ilvl="0" w:tplc="07C68826">
      <w:start w:val="1"/>
      <w:numFmt w:val="decimal"/>
      <w:pStyle w:val="ListParagraph1"/>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0442D48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D8A6110A">
      <w:numFmt w:val="bullet"/>
      <w:lvlText w:val="•"/>
      <w:lvlJc w:val="left"/>
      <w:pPr>
        <w:ind w:left="2336" w:hanging="721"/>
      </w:pPr>
      <w:rPr>
        <w:rFonts w:hint="default"/>
        <w:lang w:val="en-AU" w:eastAsia="en-US" w:bidi="ar-SA"/>
      </w:rPr>
    </w:lvl>
    <w:lvl w:ilvl="3" w:tplc="0FA0E544">
      <w:numFmt w:val="bullet"/>
      <w:lvlText w:val="•"/>
      <w:lvlJc w:val="left"/>
      <w:pPr>
        <w:ind w:left="3112" w:hanging="721"/>
      </w:pPr>
      <w:rPr>
        <w:rFonts w:hint="default"/>
        <w:lang w:val="en-AU" w:eastAsia="en-US" w:bidi="ar-SA"/>
      </w:rPr>
    </w:lvl>
    <w:lvl w:ilvl="4" w:tplc="E8FA4744">
      <w:numFmt w:val="bullet"/>
      <w:lvlText w:val="•"/>
      <w:lvlJc w:val="left"/>
      <w:pPr>
        <w:ind w:left="3888" w:hanging="721"/>
      </w:pPr>
      <w:rPr>
        <w:rFonts w:hint="default"/>
        <w:lang w:val="en-AU" w:eastAsia="en-US" w:bidi="ar-SA"/>
      </w:rPr>
    </w:lvl>
    <w:lvl w:ilvl="5" w:tplc="7856EDA0">
      <w:numFmt w:val="bullet"/>
      <w:lvlText w:val="•"/>
      <w:lvlJc w:val="left"/>
      <w:pPr>
        <w:ind w:left="4664" w:hanging="721"/>
      </w:pPr>
      <w:rPr>
        <w:rFonts w:hint="default"/>
        <w:lang w:val="en-AU" w:eastAsia="en-US" w:bidi="ar-SA"/>
      </w:rPr>
    </w:lvl>
    <w:lvl w:ilvl="6" w:tplc="A6E429BE">
      <w:numFmt w:val="bullet"/>
      <w:lvlText w:val="•"/>
      <w:lvlJc w:val="left"/>
      <w:pPr>
        <w:ind w:left="5440" w:hanging="721"/>
      </w:pPr>
      <w:rPr>
        <w:rFonts w:hint="default"/>
        <w:lang w:val="en-AU" w:eastAsia="en-US" w:bidi="ar-SA"/>
      </w:rPr>
    </w:lvl>
    <w:lvl w:ilvl="7" w:tplc="D898BC5E">
      <w:numFmt w:val="bullet"/>
      <w:lvlText w:val="•"/>
      <w:lvlJc w:val="left"/>
      <w:pPr>
        <w:ind w:left="6216" w:hanging="721"/>
      </w:pPr>
      <w:rPr>
        <w:rFonts w:hint="default"/>
        <w:lang w:val="en-AU" w:eastAsia="en-US" w:bidi="ar-SA"/>
      </w:rPr>
    </w:lvl>
    <w:lvl w:ilvl="8" w:tplc="0C98A972">
      <w:numFmt w:val="bullet"/>
      <w:lvlText w:val="•"/>
      <w:lvlJc w:val="left"/>
      <w:pPr>
        <w:ind w:left="6992" w:hanging="721"/>
      </w:pPr>
      <w:rPr>
        <w:rFonts w:hint="default"/>
        <w:lang w:val="en-AU" w:eastAsia="en-US" w:bidi="ar-SA"/>
      </w:rPr>
    </w:lvl>
  </w:abstractNum>
  <w:abstractNum w:abstractNumId="2" w15:restartNumberingAfterBreak="0">
    <w:nsid w:val="30776FB3"/>
    <w:multiLevelType w:val="hybridMultilevel"/>
    <w:tmpl w:val="E7203612"/>
    <w:lvl w:ilvl="0" w:tplc="46629E28">
      <w:start w:val="1"/>
      <w:numFmt w:val="lowerLetter"/>
      <w:pStyle w:val="ListParagraph1a"/>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708662E4">
      <w:start w:val="1"/>
      <w:numFmt w:val="lowerRoman"/>
      <w:pStyle w:val="ListParagraph1ai"/>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tplc="ACCEED78">
      <w:start w:val="1"/>
      <w:numFmt w:val="upperLetter"/>
      <w:pStyle w:val="ListParagraph1aiA"/>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tplc="DBE8CD34">
      <w:numFmt w:val="bullet"/>
      <w:lvlText w:val="•"/>
      <w:lvlJc w:val="left"/>
      <w:pPr>
        <w:ind w:left="3693" w:hanging="721"/>
      </w:pPr>
      <w:rPr>
        <w:rFonts w:hint="default"/>
        <w:lang w:val="en-AU" w:eastAsia="en-US" w:bidi="ar-SA"/>
      </w:rPr>
    </w:lvl>
    <w:lvl w:ilvl="4" w:tplc="E5082726">
      <w:numFmt w:val="bullet"/>
      <w:lvlText w:val="•"/>
      <w:lvlJc w:val="left"/>
      <w:pPr>
        <w:ind w:left="4386" w:hanging="721"/>
      </w:pPr>
      <w:rPr>
        <w:rFonts w:hint="default"/>
        <w:lang w:val="en-AU" w:eastAsia="en-US" w:bidi="ar-SA"/>
      </w:rPr>
    </w:lvl>
    <w:lvl w:ilvl="5" w:tplc="65724D16">
      <w:numFmt w:val="bullet"/>
      <w:lvlText w:val="•"/>
      <w:lvlJc w:val="left"/>
      <w:pPr>
        <w:ind w:left="5079" w:hanging="721"/>
      </w:pPr>
      <w:rPr>
        <w:rFonts w:hint="default"/>
        <w:lang w:val="en-AU" w:eastAsia="en-US" w:bidi="ar-SA"/>
      </w:rPr>
    </w:lvl>
    <w:lvl w:ilvl="6" w:tplc="ADB69AFC">
      <w:numFmt w:val="bullet"/>
      <w:lvlText w:val="•"/>
      <w:lvlJc w:val="left"/>
      <w:pPr>
        <w:ind w:left="5772" w:hanging="721"/>
      </w:pPr>
      <w:rPr>
        <w:rFonts w:hint="default"/>
        <w:lang w:val="en-AU" w:eastAsia="en-US" w:bidi="ar-SA"/>
      </w:rPr>
    </w:lvl>
    <w:lvl w:ilvl="7" w:tplc="3DB6F234">
      <w:numFmt w:val="bullet"/>
      <w:lvlText w:val="•"/>
      <w:lvlJc w:val="left"/>
      <w:pPr>
        <w:ind w:left="6465" w:hanging="721"/>
      </w:pPr>
      <w:rPr>
        <w:rFonts w:hint="default"/>
        <w:lang w:val="en-AU" w:eastAsia="en-US" w:bidi="ar-SA"/>
      </w:rPr>
    </w:lvl>
    <w:lvl w:ilvl="8" w:tplc="60122092">
      <w:numFmt w:val="bullet"/>
      <w:lvlText w:val="•"/>
      <w:lvlJc w:val="left"/>
      <w:pPr>
        <w:ind w:left="7158" w:hanging="721"/>
      </w:pPr>
      <w:rPr>
        <w:rFonts w:hint="default"/>
        <w:lang w:val="en-AU" w:eastAsia="en-US" w:bidi="ar-SA"/>
      </w:rPr>
    </w:lvl>
  </w:abstractNum>
  <w:num w:numId="1" w16cid:durableId="2114855007">
    <w:abstractNumId w:val="0"/>
  </w:num>
  <w:num w:numId="2" w16cid:durableId="467941177">
    <w:abstractNumId w:val="1"/>
  </w:num>
  <w:num w:numId="3" w16cid:durableId="1107507213">
    <w:abstractNumId w:val="2"/>
  </w:num>
  <w:num w:numId="4" w16cid:durableId="621032918">
    <w:abstractNumId w:val="1"/>
    <w:lvlOverride w:ilvl="0">
      <w:startOverride w:val="1"/>
    </w:lvlOverride>
  </w:num>
  <w:num w:numId="5" w16cid:durableId="1142385661">
    <w:abstractNumId w:val="1"/>
    <w:lvlOverride w:ilvl="0">
      <w:startOverride w:val="1"/>
    </w:lvlOverride>
  </w:num>
  <w:num w:numId="6" w16cid:durableId="791707431">
    <w:abstractNumId w:val="2"/>
    <w:lvlOverride w:ilvl="0">
      <w:startOverride w:val="1"/>
    </w:lvlOverride>
  </w:num>
  <w:num w:numId="7" w16cid:durableId="1709455889">
    <w:abstractNumId w:val="1"/>
  </w:num>
  <w:num w:numId="8" w16cid:durableId="168453068">
    <w:abstractNumId w:val="1"/>
    <w:lvlOverride w:ilvl="0">
      <w:startOverride w:val="1"/>
    </w:lvlOverride>
  </w:num>
  <w:num w:numId="9" w16cid:durableId="871963581">
    <w:abstractNumId w:val="1"/>
    <w:lvlOverride w:ilvl="0">
      <w:startOverride w:val="1"/>
    </w:lvlOverride>
  </w:num>
  <w:num w:numId="10" w16cid:durableId="723681088">
    <w:abstractNumId w:val="1"/>
    <w:lvlOverride w:ilvl="0">
      <w:startOverride w:val="1"/>
    </w:lvlOverride>
  </w:num>
  <w:num w:numId="11" w16cid:durableId="1869758453">
    <w:abstractNumId w:val="1"/>
  </w:num>
  <w:num w:numId="12" w16cid:durableId="43068434">
    <w:abstractNumId w:val="1"/>
  </w:num>
  <w:num w:numId="13" w16cid:durableId="1180898666">
    <w:abstractNumId w:val="1"/>
  </w:num>
  <w:num w:numId="14" w16cid:durableId="400103631">
    <w:abstractNumId w:val="1"/>
  </w:num>
  <w:num w:numId="15" w16cid:durableId="1286931185">
    <w:abstractNumId w:val="1"/>
  </w:num>
  <w:num w:numId="16" w16cid:durableId="969625254">
    <w:abstractNumId w:val="1"/>
  </w:num>
  <w:num w:numId="17" w16cid:durableId="278538419">
    <w:abstractNumId w:val="1"/>
  </w:num>
  <w:num w:numId="18" w16cid:durableId="986324952">
    <w:abstractNumId w:val="1"/>
    <w:lvlOverride w:ilvl="0">
      <w:startOverride w:val="1"/>
    </w:lvlOverride>
  </w:num>
  <w:num w:numId="19" w16cid:durableId="2076781176">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2304F"/>
    <w:rsid w:val="00043157"/>
    <w:rsid w:val="000460EF"/>
    <w:rsid w:val="000B378E"/>
    <w:rsid w:val="000B798A"/>
    <w:rsid w:val="000E0519"/>
    <w:rsid w:val="000E3A06"/>
    <w:rsid w:val="001111BF"/>
    <w:rsid w:val="00116E51"/>
    <w:rsid w:val="00222ED2"/>
    <w:rsid w:val="002320F9"/>
    <w:rsid w:val="002549DC"/>
    <w:rsid w:val="00297AD2"/>
    <w:rsid w:val="002B404D"/>
    <w:rsid w:val="002B7EF9"/>
    <w:rsid w:val="002C19F3"/>
    <w:rsid w:val="0032168E"/>
    <w:rsid w:val="00327550"/>
    <w:rsid w:val="003A03B7"/>
    <w:rsid w:val="004016B6"/>
    <w:rsid w:val="00404BA1"/>
    <w:rsid w:val="004079E7"/>
    <w:rsid w:val="00410445"/>
    <w:rsid w:val="0045038C"/>
    <w:rsid w:val="004615B6"/>
    <w:rsid w:val="0046437F"/>
    <w:rsid w:val="00473F0E"/>
    <w:rsid w:val="004B3DE8"/>
    <w:rsid w:val="004E4CE2"/>
    <w:rsid w:val="004F47B1"/>
    <w:rsid w:val="00506E46"/>
    <w:rsid w:val="0051524E"/>
    <w:rsid w:val="00532742"/>
    <w:rsid w:val="00542CCA"/>
    <w:rsid w:val="00552D09"/>
    <w:rsid w:val="005B7139"/>
    <w:rsid w:val="005F78C4"/>
    <w:rsid w:val="00604579"/>
    <w:rsid w:val="00625487"/>
    <w:rsid w:val="0066044E"/>
    <w:rsid w:val="00665084"/>
    <w:rsid w:val="00697317"/>
    <w:rsid w:val="006A43E8"/>
    <w:rsid w:val="006A776C"/>
    <w:rsid w:val="006F02C8"/>
    <w:rsid w:val="00741225"/>
    <w:rsid w:val="00756ED0"/>
    <w:rsid w:val="00777041"/>
    <w:rsid w:val="007A79DE"/>
    <w:rsid w:val="007F777F"/>
    <w:rsid w:val="0080461C"/>
    <w:rsid w:val="008343E4"/>
    <w:rsid w:val="00857CBA"/>
    <w:rsid w:val="0090322B"/>
    <w:rsid w:val="009035ED"/>
    <w:rsid w:val="009141BA"/>
    <w:rsid w:val="00933A67"/>
    <w:rsid w:val="00955A74"/>
    <w:rsid w:val="00971B8C"/>
    <w:rsid w:val="009A4584"/>
    <w:rsid w:val="009C4C7A"/>
    <w:rsid w:val="009F10AB"/>
    <w:rsid w:val="00A0470C"/>
    <w:rsid w:val="00A06998"/>
    <w:rsid w:val="00A172F4"/>
    <w:rsid w:val="00A768A1"/>
    <w:rsid w:val="00A8766A"/>
    <w:rsid w:val="00A9717F"/>
    <w:rsid w:val="00AA2FF8"/>
    <w:rsid w:val="00AB1AA9"/>
    <w:rsid w:val="00AD2B0D"/>
    <w:rsid w:val="00AE548D"/>
    <w:rsid w:val="00B05366"/>
    <w:rsid w:val="00B25E2A"/>
    <w:rsid w:val="00B45F8F"/>
    <w:rsid w:val="00BB7129"/>
    <w:rsid w:val="00BD3938"/>
    <w:rsid w:val="00C07241"/>
    <w:rsid w:val="00C23EC1"/>
    <w:rsid w:val="00C4363E"/>
    <w:rsid w:val="00C819B9"/>
    <w:rsid w:val="00CA38D9"/>
    <w:rsid w:val="00CA69D1"/>
    <w:rsid w:val="00CE2A8E"/>
    <w:rsid w:val="00D65CFB"/>
    <w:rsid w:val="00D93FD9"/>
    <w:rsid w:val="00DD0C73"/>
    <w:rsid w:val="00DE0117"/>
    <w:rsid w:val="00DF6F0F"/>
    <w:rsid w:val="00E24807"/>
    <w:rsid w:val="00E513D7"/>
    <w:rsid w:val="00E74936"/>
    <w:rsid w:val="00F03652"/>
    <w:rsid w:val="00F31F88"/>
    <w:rsid w:val="00F56811"/>
    <w:rsid w:val="00FE6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248"/>
  <w15:docId w15:val="{218B7C1D-E0CA-40C3-9734-0092A14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0E"/>
    <w:pPr>
      <w:spacing w:after="240"/>
      <w:ind w:firstLine="720"/>
      <w:jc w:val="both"/>
    </w:pPr>
    <w:rPr>
      <w:rFonts w:ascii="Times New Roman" w:eastAsia="Times New Roman" w:hAnsi="Times New Roman" w:cs="Times New Roman"/>
      <w:sz w:val="24"/>
      <w:szCs w:val="24"/>
      <w:lang w:val="en-AU"/>
    </w:rPr>
  </w:style>
  <w:style w:type="paragraph" w:styleId="Heading1">
    <w:name w:val="heading 1"/>
    <w:basedOn w:val="Normal"/>
    <w:uiPriority w:val="9"/>
    <w:qFormat/>
    <w:rsid w:val="00FE6CEB"/>
    <w:pPr>
      <w:spacing w:before="480" w:after="480"/>
      <w:ind w:left="748" w:right="754" w:firstLine="0"/>
      <w:jc w:val="center"/>
      <w:outlineLvl w:val="0"/>
    </w:pPr>
    <w:rPr>
      <w:b/>
      <w:bCs/>
      <w:spacing w:val="-8"/>
    </w:rPr>
  </w:style>
  <w:style w:type="paragraph" w:styleId="Heading2">
    <w:name w:val="heading 2"/>
    <w:basedOn w:val="BodyText"/>
    <w:uiPriority w:val="9"/>
    <w:unhideWhenUsed/>
    <w:qFormat/>
    <w:rsid w:val="00777041"/>
    <w:pPr>
      <w:spacing w:before="480"/>
      <w:ind w:firstLine="0"/>
      <w:jc w:val="center"/>
      <w:outlineLvl w:val="1"/>
    </w:pPr>
    <w:rPr>
      <w:b/>
      <w:bCs/>
    </w:rPr>
  </w:style>
  <w:style w:type="paragraph" w:styleId="Heading3">
    <w:name w:val="heading 3"/>
    <w:basedOn w:val="Normal"/>
    <w:uiPriority w:val="9"/>
    <w:unhideWhenUsed/>
    <w:qFormat/>
    <w:rsid w:val="004016B6"/>
    <w:pPr>
      <w:ind w:firstLine="0"/>
      <w:jc w:val="center"/>
      <w:outlineLvl w:val="2"/>
    </w:pPr>
    <w:rPr>
      <w:b/>
      <w:bCs/>
      <w:i/>
      <w:iCs/>
    </w:rPr>
  </w:style>
  <w:style w:type="paragraph" w:styleId="Heading4">
    <w:name w:val="heading 4"/>
    <w:basedOn w:val="Heading2"/>
    <w:next w:val="Normal"/>
    <w:link w:val="Heading4Char"/>
    <w:uiPriority w:val="9"/>
    <w:unhideWhenUsed/>
    <w:qFormat/>
    <w:rsid w:val="00DD0C73"/>
    <w:pPr>
      <w:jc w:val="left"/>
      <w:outlineLvl w:val="3"/>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rsid w:val="00297AD2"/>
    <w:pPr>
      <w:ind w:left="1559" w:hanging="720"/>
    </w:pPr>
  </w:style>
  <w:style w:type="paragraph" w:customStyle="1" w:styleId="TableParagraph">
    <w:name w:val="Table Paragraph"/>
    <w:basedOn w:val="Normal"/>
    <w:uiPriority w:val="1"/>
    <w:qFormat/>
  </w:style>
  <w:style w:type="character" w:styleId="Emphasis">
    <w:name w:val="Emphasis"/>
    <w:uiPriority w:val="20"/>
    <w:qFormat/>
    <w:rsid w:val="00CE2A8E"/>
    <w:rPr>
      <w:i/>
      <w:iCs/>
    </w:rPr>
  </w:style>
  <w:style w:type="paragraph" w:styleId="Header">
    <w:name w:val="header"/>
    <w:basedOn w:val="Normal"/>
    <w:link w:val="HeaderChar"/>
    <w:uiPriority w:val="99"/>
    <w:unhideWhenUsed/>
    <w:rsid w:val="00CE2A8E"/>
    <w:pPr>
      <w:tabs>
        <w:tab w:val="center" w:pos="4513"/>
        <w:tab w:val="right" w:pos="9026"/>
      </w:tabs>
    </w:pPr>
  </w:style>
  <w:style w:type="character" w:customStyle="1" w:styleId="HeaderChar">
    <w:name w:val="Header Char"/>
    <w:basedOn w:val="DefaultParagraphFont"/>
    <w:link w:val="Header"/>
    <w:uiPriority w:val="99"/>
    <w:rsid w:val="00CE2A8E"/>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CE2A8E"/>
    <w:pPr>
      <w:tabs>
        <w:tab w:val="center" w:pos="4513"/>
        <w:tab w:val="right" w:pos="9026"/>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F03652"/>
    <w:rPr>
      <w:sz w:val="20"/>
      <w:szCs w:val="20"/>
    </w:rPr>
  </w:style>
  <w:style w:type="character" w:customStyle="1" w:styleId="FootnoteTextChar">
    <w:name w:val="Footnote Text Char"/>
    <w:basedOn w:val="DefaultParagraphFont"/>
    <w:link w:val="FootnoteText"/>
    <w:uiPriority w:val="99"/>
    <w:semiHidden/>
    <w:rsid w:val="00F0365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03652"/>
    <w:rPr>
      <w:vertAlign w:val="superscript"/>
    </w:rPr>
  </w:style>
  <w:style w:type="character" w:styleId="EndnoteReference">
    <w:name w:val="endnote reference"/>
    <w:uiPriority w:val="99"/>
    <w:unhideWhenUsed/>
    <w:rsid w:val="0051524E"/>
    <w:rPr>
      <w:sz w:val="20"/>
      <w:szCs w:val="20"/>
    </w:rPr>
  </w:style>
  <w:style w:type="character" w:customStyle="1" w:styleId="BodyTextChar">
    <w:name w:val="Body Text Char"/>
    <w:basedOn w:val="DefaultParagraphFont"/>
    <w:link w:val="BodyText"/>
    <w:uiPriority w:val="1"/>
    <w:rsid w:val="0051524E"/>
    <w:rPr>
      <w:rFonts w:ascii="Times New Roman" w:eastAsia="Times New Roman" w:hAnsi="Times New Roman" w:cs="Times New Roman"/>
      <w:sz w:val="24"/>
      <w:szCs w:val="24"/>
      <w:lang w:val="en-AU"/>
    </w:rPr>
  </w:style>
  <w:style w:type="paragraph" w:customStyle="1" w:styleId="ListParagraph1ai">
    <w:name w:val="List Paragraph 1.a.i"/>
    <w:basedOn w:val="ListParagraph"/>
    <w:link w:val="ListParagraph1aiChar"/>
    <w:qFormat/>
    <w:rsid w:val="00625487"/>
    <w:pPr>
      <w:numPr>
        <w:ilvl w:val="1"/>
        <w:numId w:val="3"/>
      </w:numPr>
      <w:ind w:left="2279"/>
    </w:pPr>
  </w:style>
  <w:style w:type="paragraph" w:customStyle="1" w:styleId="ListParagraph1aiA">
    <w:name w:val="List Paragraph 1.a.i.A"/>
    <w:basedOn w:val="ListParagraph"/>
    <w:link w:val="ListParagraph1aiAChar"/>
    <w:qFormat/>
    <w:rsid w:val="00604579"/>
    <w:pPr>
      <w:numPr>
        <w:ilvl w:val="2"/>
        <w:numId w:val="3"/>
      </w:numPr>
    </w:pPr>
  </w:style>
  <w:style w:type="character" w:customStyle="1" w:styleId="ListParagraphChar">
    <w:name w:val="List Paragraph Char"/>
    <w:basedOn w:val="DefaultParagraphFont"/>
    <w:link w:val="ListParagraph"/>
    <w:uiPriority w:val="1"/>
    <w:rsid w:val="00604579"/>
    <w:rPr>
      <w:rFonts w:ascii="Times New Roman" w:eastAsia="Times New Roman" w:hAnsi="Times New Roman" w:cs="Times New Roman"/>
      <w:sz w:val="24"/>
      <w:szCs w:val="24"/>
      <w:lang w:val="en-AU"/>
    </w:rPr>
  </w:style>
  <w:style w:type="character" w:customStyle="1" w:styleId="ListParagraph1aiChar">
    <w:name w:val="List Paragraph 1.a.i Char"/>
    <w:basedOn w:val="ListParagraphChar"/>
    <w:link w:val="ListParagraph1ai"/>
    <w:rsid w:val="00625487"/>
    <w:rPr>
      <w:rFonts w:ascii="Times New Roman" w:eastAsia="Times New Roman" w:hAnsi="Times New Roman" w:cs="Times New Roman"/>
      <w:sz w:val="24"/>
      <w:szCs w:val="24"/>
      <w:lang w:val="en-AU"/>
    </w:rPr>
  </w:style>
  <w:style w:type="paragraph" w:customStyle="1" w:styleId="ListParagraph1a">
    <w:name w:val="List Paragraph 1.a"/>
    <w:basedOn w:val="ListParagraph"/>
    <w:link w:val="ListParagraph1aChar"/>
    <w:qFormat/>
    <w:rsid w:val="00532742"/>
    <w:pPr>
      <w:numPr>
        <w:numId w:val="3"/>
      </w:numPr>
    </w:pPr>
  </w:style>
  <w:style w:type="character" w:customStyle="1" w:styleId="ListParagraph1aiAChar">
    <w:name w:val="List Paragraph 1.a.i.A Char"/>
    <w:basedOn w:val="ListParagraphChar"/>
    <w:link w:val="ListParagraph1aiA"/>
    <w:rsid w:val="00604579"/>
    <w:rPr>
      <w:rFonts w:ascii="Times New Roman" w:eastAsia="Times New Roman" w:hAnsi="Times New Roman" w:cs="Times New Roman"/>
      <w:sz w:val="24"/>
      <w:szCs w:val="24"/>
      <w:lang w:val="en-AU"/>
    </w:rPr>
  </w:style>
  <w:style w:type="paragraph" w:customStyle="1" w:styleId="ListParagraph1">
    <w:name w:val="List Paragraph 1."/>
    <w:basedOn w:val="ListParagraph"/>
    <w:link w:val="ListParagraph1Char"/>
    <w:qFormat/>
    <w:rsid w:val="000460EF"/>
    <w:pPr>
      <w:numPr>
        <w:numId w:val="2"/>
      </w:numPr>
      <w:ind w:right="45"/>
    </w:pPr>
  </w:style>
  <w:style w:type="character" w:customStyle="1" w:styleId="ListParagraph1aChar">
    <w:name w:val="List Paragraph 1.a Char"/>
    <w:basedOn w:val="ListParagraphChar"/>
    <w:link w:val="ListParagraph1a"/>
    <w:rsid w:val="00532742"/>
    <w:rPr>
      <w:rFonts w:ascii="Times New Roman" w:eastAsia="Times New Roman" w:hAnsi="Times New Roman" w:cs="Times New Roman"/>
      <w:sz w:val="24"/>
      <w:szCs w:val="24"/>
      <w:lang w:val="en-AU"/>
    </w:rPr>
  </w:style>
  <w:style w:type="paragraph" w:customStyle="1" w:styleId="EndnoteListParagraph1">
    <w:name w:val="Endnote List Paragraph (1)"/>
    <w:basedOn w:val="ListParagraph"/>
    <w:link w:val="EndnoteListParagraph1Char"/>
    <w:qFormat/>
    <w:rsid w:val="0032168E"/>
    <w:pPr>
      <w:numPr>
        <w:ilvl w:val="1"/>
        <w:numId w:val="1"/>
      </w:numPr>
    </w:pPr>
  </w:style>
  <w:style w:type="character" w:customStyle="1" w:styleId="ListParagraph1Char">
    <w:name w:val="List Paragraph 1. Char"/>
    <w:basedOn w:val="ListParagraphChar"/>
    <w:link w:val="ListParagraph1"/>
    <w:rsid w:val="000460EF"/>
    <w:rPr>
      <w:rFonts w:ascii="Times New Roman" w:eastAsia="Times New Roman" w:hAnsi="Times New Roman" w:cs="Times New Roman"/>
      <w:sz w:val="24"/>
      <w:szCs w:val="24"/>
      <w:lang w:val="en-AU"/>
    </w:rPr>
  </w:style>
  <w:style w:type="character" w:customStyle="1" w:styleId="Heading4Char">
    <w:name w:val="Heading 4 Char"/>
    <w:basedOn w:val="DefaultParagraphFont"/>
    <w:link w:val="Heading4"/>
    <w:uiPriority w:val="9"/>
    <w:rsid w:val="00DD0C73"/>
    <w:rPr>
      <w:rFonts w:ascii="Times New Roman" w:eastAsia="Times New Roman" w:hAnsi="Times New Roman" w:cs="Times New Roman"/>
      <w:b/>
      <w:bCs/>
      <w:sz w:val="24"/>
      <w:szCs w:val="24"/>
      <w:lang w:val="en-AU"/>
    </w:rPr>
  </w:style>
  <w:style w:type="character" w:customStyle="1" w:styleId="EndnoteListParagraph1Char">
    <w:name w:val="Endnote List Paragraph (1) Char"/>
    <w:basedOn w:val="ListParagraphChar"/>
    <w:link w:val="EndnoteListParagraph1"/>
    <w:rsid w:val="0032168E"/>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150B-6F53-4E34-BE6C-88294F9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Individual chapters and annexes of the agreement Chapter 10: Development and Economic Cooperation</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Agreement on Closer Economic Relations (PACER) – Individual chapters and annexes of the agreement –  Chapter 10: Development and Economic Cooperation</dc:title>
  <dc:creator>DFAT</dc:creator>
  <cp:lastModifiedBy>Embellish Creative - Admin</cp:lastModifiedBy>
  <cp:revision>14</cp:revision>
  <cp:lastPrinted>2022-06-03T02:34:00Z</cp:lastPrinted>
  <dcterms:created xsi:type="dcterms:W3CDTF">2022-06-06T00:02:00Z</dcterms:created>
  <dcterms:modified xsi:type="dcterms:W3CDTF">2022-06-29T00:53:00Z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LastSaved">
    <vt:filetime>2022-05-29T00:00:00Z</vt:filetime>
  </property>
</Properties>
</file>