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150469"/>
    <w:p w14:paraId="189BC62D" w14:textId="0CE89137" w:rsidR="001E0BB5" w:rsidRPr="00A97E64" w:rsidRDefault="00747D3E" w:rsidP="001E0BB5">
      <w:pPr>
        <w:pStyle w:val="Crossheading0"/>
        <w:pBdr>
          <w:top w:val="none" w:sz="0" w:space="0" w:color="auto"/>
          <w:left w:val="none" w:sz="0" w:space="0" w:color="auto"/>
          <w:bottom w:val="none" w:sz="0" w:space="0" w:color="auto"/>
          <w:right w:val="none" w:sz="0" w:space="0" w:color="auto"/>
        </w:pBdr>
        <w:jc w:val="center"/>
        <w:rPr>
          <w:rStyle w:val="Emphasis"/>
          <w:b/>
          <w:bCs w:val="0"/>
        </w:rPr>
        <w:sectPr w:rsidR="001E0BB5" w:rsidRPr="00A97E64" w:rsidSect="00523E03">
          <w:footerReference w:type="default" r:id="rId11"/>
          <w:footerReference w:type="first" r:id="rId12"/>
          <w:pgSz w:w="11900" w:h="16840" w:code="9"/>
          <w:pgMar w:top="1440" w:right="1440" w:bottom="1440" w:left="1440" w:header="567" w:footer="567" w:gutter="0"/>
          <w:pgNumType w:fmt="lowerRoman"/>
          <w:cols w:space="720"/>
          <w:titlePg/>
          <w:docGrid w:linePitch="326"/>
          <w15:footnoteColumns w:val="1"/>
        </w:sectPr>
      </w:pPr>
      <w:r>
        <w:rPr>
          <w:rFonts w:ascii="Arial Nova" w:hAnsi="Arial Nova"/>
          <w:b/>
          <w:iCs/>
          <w:color w:val="464646" w:themeColor="text2" w:themeShade="BF"/>
          <w:sz w:val="24"/>
          <w:bdr w:val="none" w:sz="0" w:space="0" w:color="auto"/>
        </w:rPr>
        <mc:AlternateContent>
          <mc:Choice Requires="wps">
            <w:drawing>
              <wp:anchor distT="0" distB="0" distL="114300" distR="114300" simplePos="0" relativeHeight="251667456" behindDoc="0" locked="0" layoutInCell="1" allowOverlap="1" wp14:anchorId="5117A98B" wp14:editId="56502A0D">
                <wp:simplePos x="0" y="0"/>
                <wp:positionH relativeFrom="page">
                  <wp:align>right</wp:align>
                </wp:positionH>
                <wp:positionV relativeFrom="paragraph">
                  <wp:posOffset>-910417</wp:posOffset>
                </wp:positionV>
                <wp:extent cx="7533640" cy="1075309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3640" cy="1075309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4165" id="Rectangle 2" o:spid="_x0000_s1026" alt="&quot;&quot;" style="position:absolute;margin-left:542pt;margin-top:-71.7pt;width:593.2pt;height:846.7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GfjQAgAAJgYAAA4AAABkcnMvZTJvRG9jLnhtbKxU204bMRB9r9R/&#10;sPxeNiFAacQGRURUSIgioOLZ8Xqzlry2a09u/foeezcX0UoVVfOwmbHHM2fOXK6uN61hKxWidrbk&#10;w5MBZ8pKV2m7KPn3l9tPl5xFErYSxllV8q2K/Hry8cPV2o/VqWucqVRgcGLjeO1L3hD5cVFE2ahW&#10;xBPnlcVl7UIrCGpYFFUQa3hvTXE6GFwUaxcqH5xUMeJ01l3ySfZf10rSt7qOipgpObBR/ob8nadv&#10;MbkS40UQvtGyhyH+AUUrtEXQvauZIMGWQf/mqtUyuOhqOpGuLVxda6lyDshmOHiTzXMjvMq5gJzo&#10;9zTF/+dWPqye/WMADWsfxxFiymJThzb9Ax/bZLK2e7LUhpjE4efz0ejiDJxK3A0HUAdfMp/F4b0P&#10;kb4q17IklDygHJklsbqPhJgw3ZmkcHOj/a02hlUezMF1cPSqqck8IEh+m4x6JlDHv/dLx/HMyWWr&#10;LHVNE5QRhI6NjfYRYcaqnasKAO+qIRJCwxJ61QdtqeuQGOQTwOduiRQUySYBrgG2P0cq+wvIu1SS&#10;lbFsXfLT87NBYkugy2uEz8lYl/LNbhMRMxEbthLo1eiMrrrYrSaMiNFtyeEBv3SMEMYm5yo3eUcn&#10;IPhRlW4PxcwSbY3qkDypmukq1zQdRBkW8xsTWDcSmFlA3A1GjoEHybDL9F1v+ycHkO+M3WW2i+8s&#10;7d9brJJMwlFySZy7avuIXFw35tHLWw1W70WkRxEw1ygudhV9w6c2DkVxvcRZ48LPP50ne7QZbjlb&#10;Y0+gND+WIijOzJ3FII4uh6msdKyEY2V+rNhle+NQXgABuiz2DgKZrMJXHVz7irU2TZGhCysRv+SS&#10;wk65oa5gWIxSTafZDAvFC7q3z17uZiX11MvmVQTfTyBheh/cbq+I8ZtB7GxTxaybLsnVOk/pgdu+&#10;tbCMcgv2izNtu2M9Wx3W++QXAAAA//8DAFBLAwQKAAAAAAAAACEAxENGuQhhCQAIYQkAFQAAAGRy&#10;cy9tZWRpYS9pbWFnZTEuanBlZ//Y/+AAEEpGSUYAAQEBANwA3AAA/9sAQwACAQEBAQECAQEBAgIC&#10;AgIEAwICAgIFBAQDBAYFBgYGBQYGBgcJCAYHCQcGBggLCAkKCgoKCgYICwwLCgwJCgoK/9sAQwEC&#10;AgICAgIFAwMFCgcGBwoKCgoKCgoKCgoKCgoKCgoKCgoKCgoKCgoKCgoKCgoKCgoKCgoKCgoKCgoK&#10;CgoKCgoK/8AAEQgKHg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kDqaKjn+7mgCTI9aCQBkmvmfx/8A8FAbfw94jvvD3hbwRHdR2N48AvJ7olJtpwWC&#10;gDAJHqawV/4KMeKz8snw/wBPA9VnkP8AWvznEeLHAmGrOlLFXadnaFRq60eqjr8rn11HgTiitTVR&#10;ULJq6vKKf3X0+Z9bAg9DRnPSvnPwp/wUP8A3kgh8WeDNS0/jma1Zbhfc4+Uj6c17T8P/AIreAfid&#10;pn9qeB/EVvfRr/rFjba8Z/2lPI/EV9FkvF/DXEEuXAYqM5fy3tL/AMBklL8Dycx4fzrKY82LoSiu&#10;9rx+9XX4nR0UDPcUV9Ie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P7RHxCi+GPwg1rxQXxOLUwWYzyZpPkT8i276Cu1f7hr5S/4KHfERpbvR/hlY3Hyx5v75Rn7x+W&#10;MH6fMfxFfH8eZ5/q7wricWnafLyw/wAUtE/lfm+R9Bwtlf8AbGfUcO1eN7y/wx1f32t8z5laR5WM&#10;kjFmY/Mx7mium8DfBz4nfEZs+DvB97dx7tv2gQlYwfdjgfrXr3gz/gnp8RtUVbjxj4lsdKjb/ljD&#10;meQfqFH5mv49yng/ijPvewWFnNP7VuWP/gUrR/E/ofMOIcjyvTE4iMX2vd/crv8AA+eyM1qeD/Gn&#10;ifwDr0HibwnrE1neW7ZSSM/e/wBlh/Ep7g8Gvq7Rv+CeHw2tSj654s1a7/vrDsiz+hrqLD9h/wDZ&#10;7sh+88LXVwR3uNSl5/Iivu8v8GuOVUjWUqdGSaabm7prZpwUrNeTPlcV4jcL8jpuM6iejXKrNf8A&#10;bzWhu/s6fG+x+OPgSPXRGsOoWreTqlqp4jlxncO+1hyM+47V6DXxr/wUX1fxP+wv+z5a/GH9lS4j&#10;8N6h/wAJRa22rK1uLqO7tninwjJPvAw4U7hhu2cV8/8Awc/4L5/EHT7iGx+O3whsNRgGBNfeH5Gt&#10;5sd22OzoT7ZX/D+h8uzqtlWFpYPOpp4iMVzTim4y7PZO7W/upXvbQ/mjiTjLhbLeIKmFjz04O0o8&#10;y0Sl0vFy2d1r0P1KoryP9mr9tb9nj9qzTftHwk8dxzX0cQkutFvl8m8tx33RN1A/vLuX3r1sMpOA&#10;a+ro16OIpqdKSafVHpYbFYfGUVWoTUovZp3QtFFFan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OOTQAUUm9fWguo6tQAtFFFABRRRQAUUUUAFFFFABRRRQAUUUUAFFFFABRRRQAUUUUAFFF&#10;FABRRRQAUUUUAFFFFABRRRQAUUUUAFFFFABRRRQAUUUUAFFFFABRRRQAUUUUAFFFFABRRRQAUUUU&#10;AFFFFABRRRQAUUUUAFFFFACMCVIFeen9mr4d6p49vviR4xsv7a1K8lBjW+AaG3QABUWPocAdTnPt&#10;XodFcOOy3L8y5FiqamoPmSkrpO1r2el1d2bWnQ6cNjMVg+Z0JuPMrNp2bXa+9u/cr2unwWUK21pD&#10;HHFGuI444wqqPQAdKsDgYoortSUVZHMFBOBmig0wPjP/AILlaxaWP7FMdjO4El94wsIoV9SEnkP6&#10;Ia/Hev0S/wCC+3xii1PxX4J+BOn327+y7ebWNThX+F5f3UOffash+jV+dtfkvFNeNbOJqP2Ul9yv&#10;+p/OfiFi44riaoo/YUY/NK7+5tr5F7wt4r8TeA/EVv4z8G6/daTqti/mWepafO0c8LDoQw/l0Nfr&#10;9/wS6/4KTQ/tW6K3ws+LE9vbeO9Ltd0cyYRdagXhpkXoJF43qOOQwABIH45g4Oa6T4NfFLxF8DPi&#10;joPxb8IXRh1DQNSju4Tu4dQ3zxt6qyllI9DXHk+bVsqxSlF+437y6NenddPuPK4Y4ixXDeYKrF/u&#10;n8cejXV/4kr2em1noz+i9H3jNLWJ8NvGulfEjwBo/wAQdCbNnremwX1rlskJLGHAPuM1t1+yRlGc&#10;VJbM/p+nONSClF3TV0+4UUUVR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R/t5av+0t4e/Y8+IfiP8A&#10;Y6WOT4naZ4ZuL3wbay2KXIuruECQQeU4KuZFVowvBLOMEHBAB60ZMHAWhzha/AX9nf8A4OsvjH+0&#10;5+1T+zn8Bfitoei/BxbfxnPa/HTWr6TbYakRDJBDbxiYF7KNpTl1diUlEYL7VJP7+Ebhg0Afj5/w&#10;cQf8FyPj1/wTwufGH7Guj/CK3huviN8P/tHw0+Jnh/xT5dzpnmube4NxbFN8c0RWQxujbWEkRByr&#10;hfWv+CCv/Ba34uf8FcE1bRfEfwN03QLP4eeEdMh8XeKG1wSXGs65Mu1mgtVRRBA3lTyEkttLIg7m&#10;vDv+C4P/AAbeab+2v+0T4F8bfsi+Gb7TPFvjrxJf3Xxc+I3ifxPeX1np2nwwRiE+TNI2XLsI4oYc&#10;fKgACxozJ3X/AAb9f8EHvDv7BFjrfxU/aH8F63p/xo8NeONS0i28TaP4uvIdN1vRPLtpLeWOCKRY&#10;p7eTecrMhIkjIYBoxgA/WCikYkDg181/t1f8Fbv2D/8AgnBr/hbwv+1r8bI/D+o+L5yul2Nrps95&#10;NHCrBWupkgV2hgDEDewGTnaG2tgA+laKy/CHjDwz4/8ADGneN/BHiGz1bR9WsorzS9U0+4Wa3u7e&#10;RQ8csbqSHRlIYMCQQa1KACiiigAooooAKKKKACiiigAooooAKKKKACiiigAooooAKKKKACiiigAo&#10;oooAKKKKACiiigAooooAKKKKACiiigAooooAKKKKACiiigAooooAKKKKACiiigAooooAKKKKACii&#10;igAooooAKKKKACiiigArmPi/8VfB3wQ+HOtfFTx/qa2mk6LYvc3UjH5mCjhFHVnY4VVHJJArb1/x&#10;BpHhfSbjX9f1K3s7Gzhaa7vLqYRxwxqMszMeAAO9fjj/AMFR/wDgovN+1v4tT4X/AAtv7uLwBo91&#10;vj2/u21i5Xjz2BwfLXPyL3zuIyQF8bOs3o5ThXJ6zfwru+78l1+7c+Z4o4kw3DuXuo2nVlpCPVvu&#10;1vyrq/lu0fPP7Rvxt8R/tHfGrXvjL4q3C61jUGljiZs+TAAFiiHPRI1VfryOpri66jwV8EPjV8SH&#10;jTwB8IfE2seacRyWGhzyIT/vKhH616ZoH/BM79u7xGqvZ/s2a9AD/wBBAR2xH4SMK/Jo4fG4yTnG&#10;EpNu7aTer66H84xwmaZnVlWhSnUcndtRk7t9bpHhdNl+5nGcc4Pevo+f/gk1+31bwmZvgRM2B91N&#10;Zsyfy82uM8c/sD/tmeAbKa98Tfs3eKlt4UzLNaaY1woH1jyPyJqp5fmFON50pJd3Fr9CsRkedUaT&#10;lPDVEu7hL/I/Yj/gmpqV1q37Cvw1vLx2aT/hHVj3N1wkjqP0Ar3KvLf2JPBN18Of2S/h/wCDb+1k&#10;huLPwxa/aIZlKukjp5jKwPQgscivUq/ZcvjKOBpJ78sfyR/UWUxnTyuhGe6hFP15UFFFFdZ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TjmiuZ+J3xX8BfCjS7G68deNNL0V9a1WHR9BOq3iQi+1OfIt7SLcRvmkYFUjHzM&#10;RgAmgDpQyk4Bpa8M/wCCb37SXj/9rb9iL4e/tFfFXwpb6L4j8SaRI2tabZ58qO4huJbd2UEllDmH&#10;eEJJTftJJGT7krbhnFAC1V1nVNM0TS7jWda1G3s7Ozhee7u7qZY44IkUszuzEBVABJJIAAyatH6V&#10;+TP/AAdc/wDBVDQ/2Sf2Orj9jL4d6tu+Inxf097W7W3udraToBJW5ncDnM2DbopxkNK2f3e1gD+e&#10;P4A/s5/Gn/gqZ+3q/wAGvhRrekyeMfiV4j1bUre/8QXzW1tJJtuL6V3cqzAlEfAwSWIHU1/XR/wS&#10;d+BH7bH7OP7Efh/4M/t8/Gmw8ceOtJmngh1fTZnkaDThtW2t5LhwrXMiKpzMVBwyqdxQu38eP7Ev&#10;7Vfiz9iD9qvwT+1d4H0S31LVPBOsC/tdNu5mjhujsZDG7L8wVg5BxzjpjrX7b/HP/gqF/wAFrde8&#10;NaX8f9d/b9+BfwN0G30XR9W1jw3Y/C3xHqlnp1vqcME9kNQv/wCxL+CNpYbiB1RbpX/fKuNx20Af&#10;f/iP/ggN8AvFHwtvvhdqX7W3x+Zr3xZJrx8UD4gxnXI3kVg1r9vNsZpLY7t3lyF/m+bIOa6jS/8A&#10;git8EdH/AGhvDv7R2nftDfFy31Hw7psNp/YFp4ltoNH1Bo0dRcz2kdsqC4O4MZIvLO5EYYIJPzR8&#10;Cf8Agtv+2Vr/AMDtL8WeK9J+GPijxJdeFLTXRo/hf4X/ABEjnltZ4/3TcaPLC+90kUTJKIGZWCMQ&#10;u493rn/BZD9pfStUXw5pngPwPqmsBrN7jRbH4b/Ej7VBa3E5hF48cnh5SIV2SsW5LCCQIHYbaAP0&#10;h2OFy554Bx3r+fD/AIPEPhb/AME9vhBaeHtV8I/DyFv2iPiN4iGq6xrX/CRXtzcQ6LDG8bGSCSdo&#10;4UklMaRKEUYhlCD5Tj7m+KH/AAWY/al+GXw/8TfE2X4UfD3WNP8ABXhm48SeJNPbR/GGi3Q0u3ki&#10;SWSD+2NJtUnfdMigIWwzLv2gg1+IP7GSfFL/AIL7f8F5tB8d/G4eXa+I/Fb+IvEFgkxlh0rQdOUz&#10;x6fGWAygSOK2DY5aXeRyaAP6aP8AglH8EPE/7OP/AATY+B3wW8a280OtaD8M9Jj1i2nJLW929uks&#10;0JzyPLkdkx/s/hX0JTE2xRqiLtVRhR6ClV93agB1IWUdTSMxBwAPzr5n/wCCuH7Q/wC0L+yd+w34&#10;k/aU/Zs0SHUta8F6tpGp6tpstoJvtWjR6jb/ANpJtIOB9kMxZxhkQMykFQaAPplXVvumlrgfgb8c&#10;4PjNp+o3MngbVPDk1jqMsFvZa3cWpmv7VSAl/CsE0h+zyknYX2PlWDIjAiu+BDDIoAKKKKACiiig&#10;AooooAKKKKACiiigAooooAKKKKACiiigAooooAKKKKACiiigAooooAKKKKACiiigAooooAKKKKAC&#10;iiigAooooAKKKKACiiigAooooAKKKKACiiigAooooAKKKKACo7uWSC2eaKJpGVcrGuMsfTn1qSm+&#10;cmM8/lQB4D8cv2SfF/7XccOj/Hz4p3ul+E45mf8A4QvwlJ5KXQz8purphvmOP4VVEUnjcQGrovhJ&#10;+wj+yN8FbKO38DfAvQFmjADahf2YurhyO5km3Nn6YHtXL/tRf8FR/wBiP9kxrjS/ij8Z7G41q2U7&#10;vDugj7bfbv7jJGcRt/10Za/Pv45/8HOvi28nnsP2bf2dbGztwxFvqXjC+aaVh/e8iAqqn28xq7Mv&#10;4PxePqe3p4e7f25/o5dPKOnkfL4qrw3gMU69fllV7tc8vTryryVl5H7CWun6fYQC1sbOGCMdI4Yw&#10;qj8BUmxFOcV/OD8U/wDgtH/wUl+K13JLe/tIalotvJwtn4bs4LGNB6Bo08w/ixryrVP22/2xdama&#10;51T9qHx7NI33mPii5GfycV9hS4Bx7j+8qxXpd/5HHU40wMXaFKT+5fqz+pXaMYppjjbgrX8uWhft&#10;1ftpeGJ/tmg/tTePLeQcqy+KLlsf99OR+lfT37M//Bwr+278G7iHS/i7PpvxH0dWAkXWIVtr5U9E&#10;uIVAJ/66K9Z4jgPMqcOalOM/LVP8dPvaNMPxnl9SVqsJR89Gvw1/A/fBVVRhRS187fsJf8FM/wBm&#10;j9vbw6zfDDXpNO8S2tv5ureENX2peWo4BdcHbNGCQPMQkcjIU8V9Eg5Ga+NxGHxGErOlWi4yXRn1&#10;VDEUcVSVSlJSi9mgooorE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P+Csv7RWveDfg7eW37MX2Xx98TPhvrum+Kte&#10;+Ffhfxhaw+IJdJhDO7/YxFNcSxFWRmiRYpJY93lyo20n7Hr8sf8AgsD+x5+2D8Xv2q7f9pDwt+zR&#10;4F1fwd4JsNNk0LxxceItWXxDoc8Upee6srfw9aJqkrt5nl/ZxcTROsaMUjOWUAyf2ff2pNT8B6V+&#10;yX4E/ZT1fQdcuv2gfGmkSTP4F1DVriz07wnoOmKNcS6XULiYpcrezyI7EJJIdxmLSoTX6xRn5eSK&#10;/M/wr/wur9oXwt4R+Knx0vvhHoviS38O+IPCNrp8Ouz6HZ+IVvG8zWtLs9StL+W7tr23uNGgmkuR&#10;CrIY5lUsryuvoP8AwSp/bX+C3jrU/Efw88Q/E7RdH8Ya9dR6nJ4a1DR5NPk1W+htI4dR1CxvH1C8&#10;tdWtZHhWRGs5WWJAQ+Tk0Aa//Bav/gs98H/+CRnwITWr6G18RfEzxJDIngXwS05X7Qw4a8uSvzR2&#10;sZ6ngu2EXkll/kb/AGnv2mvjT+2J8c/EP7Rf7QPjO413xV4mvmudQvJjhYx0SGJOkcMa4RIxwqqB&#10;Xcf8FKf21/iL/wAFA/20PHX7TPxC8R3N8msa1NH4dt5pP3en6THIy2lrEvRESLb0HzMWY5ZmJ8Jo&#10;A9S/Yz+K/wAJ/gb+0X4f+Kfxz+F7eL/C+nLeJf6LsRt8ktnNDDLtk+RzFLJHNsYgN5eMjOa/T/8A&#10;b4/4Kd+DtN/Z+8df8E+/hzZWdvN8W/Cfwq1DSfiRdeJPsNroUmm6No0jh4fIZ2XfpzR+YrKFaReC&#10;Bz9g/wDBC7/glz8PNB/4N9/iF4h+O3hDT9U1D45eH9a8Q+VqGmxzPpdnFZTW2nPHvDASqEe7SQYK&#10;/aVHBU18w/s9/Cf48/GD/glt8Sv+CYNj+zT4k8XfFbx5o/gjWdJaHxDolpHb6XYpo95JC095eLOj&#10;raCIARQTKnnRhtoLbQD1X9gv9pDQ/wDgoT+zV4j/AGf/AA54ps/AnjL4f/B7wP4A8CzaV4v0u+Pj&#10;DXdJuNZuFt7ZL6IWsxuooptsEqyhUImGSikZX/BY/wDaifwp4T+HPwY/Zq+MdkmoeMPg34M0XQ/i&#10;vefFaPS5vD+qaNqmtme4lv0xDKzGC7tZG8yNBJMpU42ivTPhtZ/tVeLPD3hv4C/s6fs8fELwr8Tf&#10;hP8ACDwDomp+KNA0HwPr62Oo6PqGrwX7RfbNZWMeZvngWVGW4R4nSREUsr9h+3Z8B/E37d3xW8df&#10;swRfsPfHnwrY6/8ADfw5LrEltD4Qv9YtrP8A4STWtQmED3HiHy7eKecrGNsrFVgdDEqbCQD4x+EP&#10;7WPiXx5/wSw+MHwh+NvjzS9c8TeG/hb8QPDUfii38cN4iuPFOpPPomsT3TXS7kMXks6RsHdSLSQB&#10;zgLX5rf8E3v+ChHxk/4JjftSab+1T8ENJ0nUdVstNutPutL1yFntry1uE2vG2wq6kMEcMpBygzkE&#10;g/uz8Pf2PdH/AGb/ANme8/Yc8d/BTx9ouhR/CrxDp8OofEe10O1v9e0++8TaJIbfdo+pXm9oEeRS&#10;zGI7XUopwxX8f/8AgsV/wRe/aK/4JWfHTWLO88I6zrfwnvNQLeCfiItr5lvcW0hzFb3UiKFhulHy&#10;MrBQ5XcgKkYAOi/aK/4OXf8Agsd+0Przaif2r7zwTp4k3W+i/D3TYNLhh/7aqrXEn0klYegGTXun&#10;7Cn/AAd7f8FDP2e9VsPDv7V9npfxk8LRyKl1NfW8Wn61FDwMpcwII5WUZP76NmY8FxnI/JeigD+u&#10;f/gmj/wUY8U/8FAf+Ch3j74wfBXWdY1T9nvxB8GdGn8P3F/bvHHo/iCyu3S9sZVyUt7zZe7pEBJe&#10;JbaQFk2NXkFx/wAFA08S/se/tHeOf20/G914uj8IftGatp37OGsfDeaLUG19r+J/7DtbGKL/AEbU&#10;/J+0MhhuBNHmNlnR2jIP4k/8ENf+Cqnj3/gl5+2Vovie41iWb4Z+LtQt9L+JugSSEwyWLvs+2quc&#10;efb72kU/xKHjJAfI/cbx38dvhn8Kv2bfiN8XZ/2uvGfh34C3Gn3Hhb4LePLHw3bXVvcXuoXFxNeX&#10;1r5GmRJpixCb+y7S+eUQEMzbT5YaUA+tP+CUfhb9n7xN8DbD43+FvhB8P9F+I0UN1oHxAvvB9nHJ&#10;JY3/ANra8vdLkuwi+c8V1MTOIwsP2kSbFUKqj6wAAGBXw9/wS21C1+HHw48G/s5/sl/D7R5PhBa+&#10;F9P1zTPGVhcLqWn7JomXU7KTVoLqRdR1j+0/OkkZYYYViLD7yqh+4EGExigBaKKKACiiigAooooA&#10;KKKKACiiigAooooAKKKKACiiigAooooAKKKKACiiigAooooAKKKKACiiigAooooAKKKKACiiigAo&#10;oooAKKKKACiiigAooooAKKKKACiiigAooooAKKKKAPPv2ivj7D8APBEnie2+GnijxhqT5XTvDvhH&#10;R3urq7k44yMJEozyzsBjpuPB/Jb9uj9p3/gtx+01JdaR4Y/Zh+IHw68HsGRdH8N6TP8AabhPW4uV&#10;HmMcfwpsTtgnmv2pKKxyVpdo6Yr2MrzShlsud0Izl3ld29Ft89WeTmWW1swjye2lCPaNlf1e/wCh&#10;/Jz8QPhh8U/htqrWXxR8B65od5I+Wj1rTJreR26/8tAMk+tYI6ZzX9YvxH+GHw7+LXha48E/E7wL&#10;pPiDSLpcXGm6zYJcQv77XBGffqO1flR/wVO/4IJeHtD8Lal+0D+xBpNxbtp1u1xrngFN8wljXlpb&#10;IklgygEmE7tw+5g4U/oWVcbYPGVlRxEPZt7O94/fpb8vM+IzLhHFYWm6lCXOlq1az/Np/h6H5I0U&#10;rq0bmORSrKcMrdQaSvtj5AKKKKAOg+FfxS8e/BP4h6T8Vfhh4ludI17RLtbjTdQtWw0bj1HRlIyC&#10;pyCCQQQcV/Sz/wAE+/2utJ/bb/ZX8M/Hiyt4be+vIWtfEFjATttNQhO2ZBkkhScOuSTskWv5hq/Z&#10;7/g191zVJ/gV8TPDcrs1na+LbW4hUtwsklttc/iIkr4vjfA0a2V/Wbe9BrXybs197ufW8IYyrSzD&#10;6uvhmnp5pXv+h+o1FFFfkZ+n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yXxy+Onwk/Zs+F+qfGb44+O7Hw34Z0aISahqt+z&#10;bUyQqoqqC8kjMQqRoGd2YKoJIFAHVySiPqR+NeF6V+3n8K7n9vrVv+Ce3iTTL7R/GEfge18VeF7y&#10;7x9k8RWLu8dwLdh0lt3Rd6NyVfcuQr7eK8Wftofs0/tbfs8+IPij8EPjX42utE8Aa1CfH3hvwz8O&#10;9RbW9QgMRJ0mfS7uzW9SO5jlU+YkcbbfnWVVVnHyB+wjf2HxW+M3h74j/HH4QXPgfxf4d1P+0Phd&#10;Y/ETwSdA1jxNDDpF9Z3NhpsFxq91cWdmLWLSjIUiW3LWTkhzMREAfXH/AAUo8CfGr4h/FT9m/wAP&#10;+FfAVn4m+G7/ABnT/hbGk3FoZ2a1/s67+ySSKQVNqlxhpQQQX8gEFd9eW+Jv+CfP7SXjzRfiQ37f&#10;Xxc+HOp/BC0sda1bwv8AB/w34Ya4jsLhzPdLqM2sX4N9FcRO7Ov2Z4o1JwgjjUJXlf7Jn7OFn4w+&#10;PmofEn9kPSNa/Ztsbjwrb6342vV8WarqsGmpfKZP7NOl3c0emabqMcRWYrPb3KxRyo6J8ysPmL/g&#10;qp8ffgB4w8L/ABM+CWq61p+peHNL8I+IrDU/i18V/iFJ4h1C81i2SCayj0OOK7NgLq9hF0q2qwwv&#10;bMY538tfJjnAP5+KdHHJNIsUUbMzNhVUZJPpX1N/wRb/AGG0/wCChn/BR34dfs7654budS8LtqX9&#10;q+OI7d2QJo9riSfe68xq52Q7sg7plAO4ivr7xT+xD+zT+2L/AMHUWqfse+AfhZomk/CrTfFsFpqH&#10;hXw7aiysls9G0OEXcKiHbs8ya0k3sMFnkYk7mzQB+tfxy8D/ALZ/wl/YL/ZH/Y4/Z30fVY9amXTN&#10;K+Kdvp5Uva6dB4Yv5Z7O57RxyTxbdxIDPCFBJbB/J79u79mn4xfFC20v9q39gz4w2uja34Z+DPhn&#10;Vm8E+E9UlttbvorvQrCx1UWSWw3SXcEkLzXcJKSiG5jlAYsN36XfCr4N/tDfsr/t2+JfiH+y5Z6p&#10;8VPDfmXD2vhHx3JrGleMdWXSYI9Puh/bc1rBa6nDB9pjjtINTluBKiq0VwhiYpV/abs/2StT/Zn8&#10;f/tn/sx3y6HB8O7+48ZfFr9nP4hWc+nz6fquWaa7tUDLeeGdYZ2LR39m3kzM2SsqyF6APgv4Qf8A&#10;BQb9uL/ggd4E8D/Fr4z/AAuHjrXPjHoVvr/jTTvFi3Frd2MN7qeu3IgeYM3kXjziWchoyCrOCitu&#10;I858cWfjv/gp7+zr4i8T/swad8WtF8ReKjK+seH/APTdTsPEFi/iDXNTub2/aFZdqQRx20SNEoMl&#10;wkkaQnzn2/o98EPizNrs2oeKP28PhLb/AB3Vvhzo6+KvhV8RPCenR+ItFtbF7u8/tSyg1FzZ+I7E&#10;G+naO7hmE8cWxZPNkDscH9tH9qG4+CninVvGnwztP+FV6fo/g7w34Y1D4I/DeS2gbw9pX9tzeTL4&#10;j1XT/wBz4bilfUnhW0snkumcoVZgskdAHj37HD+PLzS/FXin9ubwHoOn/GxtQt7Q6PFDE11pl7qW&#10;raDpun2ESl5WS7EUOoTSwo5Nvb36grDG6oP0p/a++PB+IP7UHwr8DT22lar+z3caprnhz48XvijT&#10;4m0G9a507/iUqk837i5P9pxR2pCFmSeXYQDXhfjPxJ+wx/wSZuPBF1+17460Hxx8ZLK6ml+E3wT8&#10;Awwafo/hiadWDS2NpcSrHbHazmXVtSmMr5kcOpbYdb9m7R9L/ak1Lx18TYP+ChXw/wDhj8M7HT4t&#10;Q8QfCH9nPx3b6gujx27SXElzc37qYrFneSWSZtPtbdpH2sbh2RXIB+fH/B0b+w7/AME3/gB8Uv2d&#10;f2d/2ZPAngv4U+J/E2q37eKr3TVEFrY6PLNaxRXl8oJYgSeeYyOoinAzxXyV/wAFTP8AgnR8DtO/&#10;at+FWk/8E+PhP8QtB+G/xUutO8MaF4i8ceG7vT9P1fXd8EM1xpyXrfbGtmE8Mh85F+dpPLLJjH6N&#10;fsFf8Envhp+29e+PP+CoGpfArWPHnh/4g+OLl/hdoPjrVoNZvpvDelrIqvdTa7NIZLjVZo1hErNm&#10;1VdwcKxKzf8ABRL/AIIx/swaT8dP2Mf2c7/4ReC/DPjL4mfFbWV8a658J9Fbw8J9JtLf7WY4o/tE&#10;3lSQxGIBw7nepIJLcgHnut/8GQHjgeHrFvDf7fmktq3lx/2lHfeB5Vtw2Bv8srcFiM5xuAPriv3O&#10;8GeGfhr+zx+zt4S+D/xM8W6Emj6D4a03w211rjQ21rfGG3jt1XZKdn7zZxHz1wM18K6P+zZ+2L+z&#10;h8crrw/c/tDfHfRvDOp2ukaZ4Mk0f4p6Nq+mxXI1C4tGnlfxMzSTzyW32W8msYYFWMLMkEkpwByv&#10;xf8Ahn408Hftyr4y/bn8WR/HPxd4Fk0tvgz/AGxJY6Laabeak5t7a903w8Zvs9/dR3USCS6uLm3/&#10;AHvlrEUIXaAfo14e+On7PFn8X5P2UvCXxB8PR+MtJ0NdRn8E6XMn2nTrA7Qsrwx/6iMlkxu2g7hj&#10;qK78SEcBc81+Inju98Z/8Ev/ANpHxx8Jvg18G/i18Z/EXiSTw74x8cfEvRPC93card+KvtrXjDVp&#10;9L1GFzppgd0j0xlWNcjcZlDmX7guP+Cov7D/AOxL8MPBPhJNZ+KnjO68YeHb7xpb6VptrfeL9Y0z&#10;SHuGkuby+lWWcwW0MsjQhPMbyxH5SLiMgAH29RXOfCf4qeAfjf8ADjQvi/8ACrxXa654b8S6XDqO&#10;iatZtmK7tpUDpIuQCMg9Dgg5BAIIro6ACiiigAooooAKKKKACiiigAooooAKKKKACiiigAooooAK&#10;KKKACiiigAooooAKKKKACiiigAooooAKKKKACiiigAooooAKKKKACiiigAooooAKKKKACiiigAoo&#10;ooAKKKKACiiigAoYAqQRRQelAH84/wDwWn/Z58Lfs4/8FCPF3h7wPaLbaTr8Nvr1rZxoAtu10pMq&#10;D/Z85ZSMdAQO3PynX2X/AMF7viXpPxG/4KT+KrXRrhZY/DOl6fo0si9DLHD5sg+qvKyn3WvjSv33&#10;JZVp5TQlV+Jwjf7j8TzaNOOZ1lDbmdvv/wAwooor0zzxCwHFfvZ/wbr/AAKv/hT+wk3xA1q3aO78&#10;feJLjVYVZcEWkapbQ/mYpHHs4r8Vv2VP2dvFv7Vv7Q3hb4CeDIpPtXiLUlhmuFjLC1tx8007eyRh&#10;m9yAO9f1A/Cv4Z+Ffg98ONB+Fvgiz+z6R4e0uCw06HusUSBQSe7EDJPckmvgeO8wjTwkMHF+9J8z&#10;9F/m/wAj7Xg3AyqYmWKe0VZer3+5fmdDRRRX5a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O/8AwU2/Zo+J/wC01+z1o9j8&#10;FF0248X+BPiR4c8c+HdH1q48mz1i60fUYrwWEsuD5SzCNow+CFYrnjJH0RTZBlevTmgD8hf2z/29&#10;v2/fhl8TtU+I37AX/BPD4qeGfH3i6S2g+Ln/AAn3wF8ReI4ybGBYrGLTb3R2lspLdA90WZC295t4&#10;I3MK+Ij4s/4LXWf7Svi79sTxP+ylrfjjx9428O3Ph+81DxJ+y347vYdK0eYYfT7S1ntFt7eAodhC&#10;oxdd28sZJC/9IWqeL/D2lTfYrjWbP7aRILfTzexrNO6R+YyKrMOQuCfQEE4HNePfBP8A4KMfsy/H&#10;P4AeKf2i/Dmtaxa6T4D1S903x5pN14euZNU8O3to224guLS3SWXcn3iYw6lPmBwCQAfgX+0J49/4&#10;LyftIfAzVP2bPFf7M3izRfBeuCzGtaP4R/ZH8TaZ9vW1WJIUmlhsBJIqpDEm1mI2RqvQAV8q/EX/&#10;AIJzf8FX/HvgzQfg/wCKPgP+0BfeD/DsrzaJ4b039n3xJbaXp0sh/ezJaLZRx+c4JLy7DI/8TE1/&#10;ST4z/wCCmXxY8A/Hfwv4w0/4LaX8RP2XPHenpPpvx2+Gt9LfjwqwjHmSavBGJFW0DBmN2rIkKA+Y&#10;AUau5l/bfv8AUPjzr3wchuvBlvov2rT4ND8aWevXNwYY9SsGbTpXha0W3u3lvLe8Xy4LohIoo3cr&#10;vxQB+VP/AASQ+Mn7Cv8AwQR+Bep+I/jl+y1+1GPHvixoYvGHjzxJ+z7faVZogLvDp9p9pdSkIwWJ&#10;Zt0zoXIUBY4/z5/Z9v8A9urwP+394i/4KP8A7C3h34la5dal4u1q80/xJ/wo/VdUgmt76SUvHPHH&#10;FIm4xy4Khsqeh4Br9dviR/wUd/b6u/B3xu+HXxI8DfCb46eC/B+i3jXHxU+E8w07TfD95DjFldtr&#10;dpd2N1cSo5jaG2F20LtsdW3gr6p+yh/wbw/Bv4WeLfEHxY8efETxN4RfxztuPE/wm+B/jLWPDPhN&#10;CfmNq6wXhnu1UsV3B4IyPuQxKdlAHwDf/wDBXv8A4OHfEV7JpK3/AIg0W4K5jtU/ZP1oyNjrtH2W&#10;Vu3Oa8x8ffGb9uD9vH4kaP8AA3/gppDpvhGbxRpVxonhf4yeI/hvrfguWwnkfzItPvZntYrbUNMn&#10;miWOW2uNoBffG6yIEk+5f2ov2Lv+Cffxn/a4+DP7MHi/4FaD4U8N/EL4ha9ofgdPCUH9n3cmn6Ha&#10;TvqV9f3kW2a5ubu/t1soEkd1jti0wImkXZyn7Pv/AATT8afHS++JnxB+A/xW8H/BH4CWfiXxd4Q1&#10;zwTN401jXFij0uWexW61rTtXmnsJxM9uZGQG2ljguI5o51fGQDu/CUdl/wAFcv8Agoj8MPhp+038&#10;NNL0e1+Ffwg8UaJ8UPhzDeyW0mheLLe80nbcaZNE6zJDLDcWs9rdQvg24ni3n96p8i/aV/Yf8F6F&#10;+0/+1Z/wTe+APgc2el/Hz/hX/hvwDoOn7vselXOnWkGsajrd9IxJeOzWOOeZnLSTyXsMZYtOWHyr&#10;8NPjh8efhZ8Mf2Wf2hvCPhp9L+Mkeqf8Ib4R8Y+JLyS00j4haPHfXNpo2rRXDhWY2xmewuLeZRNJ&#10;Y3auFCbHg9MT9qf9pn4l/Av9qz4g6joOpWvxMkks/APxO8S2/kSw/DXTDqEUXiTV5Ht3Ime4u5Z4&#10;ILeJxKljpUbu/l28W4A+3ta/bk/Ys/YW+Efjj4X/ALBXw08W/tNfG6SRn8ZePLH4b6p4kg17XCQs&#10;02q6rZW7JKFG/Fvbu0cRAgXyRuKfk/8AHzwD/wAFJ/2uNa1LULH/AIJlah8L7DWJPJ8QSfBD9jfV&#10;tLuru1lYLcQG6W3e4KvGW3oZgJRlXyGYH7+/bO/4J3/Fr9mv4TPqsthrfxB+BHw08J6JBJqrfGa+&#10;8Ovqcd06W7N4a0fRGSxt5YBLG269SaS7fgtI2Gf1n/gnN/wTw+GvgP4kat8LvC37SXxah+z61r1j&#10;ovjXwx8V9YtrqHUtE1H7BfWN7ZyXMtjPE8bWlxGrW5KFriNi6xxOQCD45f8ABW79qX4LfsxeF/gt&#10;/wAExf8Agkv8fvD83hbTrXSrNPiR+zj4hawsdNt4VijSGO0wWkAVfmkYDAJIYmvj79m34uf8FVfj&#10;p/wVB+Fv7e3/AAUW/Zz/AGi/Eml/C2PVP+EV8JeC/wBnXV7O1t5LmzkhYR+dHHFGGZ0aR2dpHFvG&#10;mcYK/of/AMFLv2Hv2zPF3wHvJfGHxMtP2h/A/h0y6ne+A/EmqX3gvVpYUTLS/wBoaFLFbXxjA3rD&#10;PZqPlJV9554P4V/tXfHj9nD9iD4Q/su/s23vwn+Ffi7VbVUsvH3xt0+TT/CfiNZfnifSb3R3vLG7&#10;uJty4We7W4cBW8uR5DtAOy/bb/am+EP7ff7P+pfs5/tBf8En/wBsCbR7+eK5tL7S/hTJb3ul3sLb&#10;obu2lExMcqHOGwQQSpDKxBk/Z7/bK+Iug/DXwH8PvjJ+w3+19408WeCmWG38dt8KJNFuNYtoGf7M&#10;moEX2yc+Vs81Xbyppk8zy1LBR6Dcf8FYPg7+xH+zla6//wAFAv2k7bxN44/4Sa/0Se18FfDa/sW1&#10;C+tSgni0+yk3yXNtGXQC93CKXzFKldwUfQvw1/bO+FHjb9l5f2vPHWn658NfBy6fLf3cvxQ0s6Lc&#10;WdqhOJ5opjujRwNybsFgVIB3DIB8C/tZ/Dn4FftT/tSeDf2y/F3/AASl/awg8beE7u0N5/YOk2Vl&#10;beIre2kMttBqEf23FwkUwSRcFWyigll+Wuj+Bx+KngK9tPE37OX/AASi+NGofE6x8H6l4S0Xxv8A&#10;FrUPD/hzT7XTLu/a/S3ukspo43tYZmXatvaPLsiC8sxY/oDafH74O3Pw/wDC/wAUrvx9p+m6F4zk&#10;06Lwvea6zac2oTX5QWcCR3Qjk86YyIqQlRIWYDbniutbDMDt/CgDyT9gn9mOf9jj9kHwF+zbe67H&#10;ql94Z0XZq2pQoViub6aV7i6kiUklIjcTSlFJO1Nq5OK9goooAKKKKACiiigAooooAKKKKACiiigA&#10;ooooAKKKKACiiigAooooAKKKKACiiigAooooAKKKKACiiigAooooAKKKKACiiigAooooAKKKKACi&#10;iigAooooAKKKKACiiigAooooAKKKKACvP/2oP2g/Bn7LfwJ8UfHbx5cbdP8ADulvceSrYa4mxiKB&#10;f9p3KqPc+xrvpZo4F3yttUclj0FfhP8A8F2f+Cmlp+1R8SF/Zq+CniH7R4B8J3xfU761ceXrOpKN&#10;pcH+KKLLKnZmLNyAhr2shympnGPjSXwLWT7Lt6vZff0PJzrM6eV4J1G/eekV3f8Akt2fB/xM+IHi&#10;D4s/EnXvih4tuGl1LxDq1xqN7JzgyyuXb8iSBntWLRRX7rGMYxSSskfjcpSlJt9QoCySkRwqWZmA&#10;VV5JPpQivM3lRRszM21VUZLH0HvX7C/8EXf+CL9x4QudN/a3/a38MbdWVluvB3g++U/6H0KXl0hH&#10;+s7pEfu8Mw3YC+Zm2bYXKMK61Z+i6t9l+r2SO/LctxGaYhUqS9X0S7v9F1PW/wDghd/wTS1L9kr4&#10;XXHx++MWjrD478Z2irb2M0J83R9N4ZYWz92WQ4dwPugKp5Br9A1+6PpSRqUXB/SnV+H5hjsRmWLl&#10;iKz1l9yXRLyR+wYHB0cBho0aS0X4vq/mFFFFcZ1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2TcVwpxTqKAPgv/gqf8L/E3wis&#10;dV+Kn7OP7L/iL4o+KvHl1axXHw58K/D/AEyW11GbfDb6jdahq09nK9iLnTdli7lwxijHlhSjSx81&#10;q/7Mn7Sek/sk+Mvi/wDGbSfB3wf1j4heFo7bxt4P+HdjDDp/h62toJjb32s6759veTC3hVRcXMLM&#10;0Sl1iSZQWf8ARmuX+MHwb+Gvx9+H2pfCb4xeD7PxB4a1hUTVdFvwxgvEV1cRyqCPMQsoyh+VgMMC&#10;CQQD4J/4I7/s2+PtT/Zem/aK+CHxb0/4f2/xUuBqurW3hX4fzw6ZqF0qsj6hp1rqV9cR29tLI0hS&#10;QW1u9wiRyyR4ZBXj/wAUP2GfGWg+E/GX7T/7QElx8QPFifD/AFuXwVpPjr4dJoOgW2qXmriy0KK8&#10;tbJ4LGaSNZEaeC6guGk3h1dACH/VTxn4Y8ZaP8Jr/wAJ/AE+H9E1m30drTwq2qWDtp2nyBNkLPBC&#10;UZ4o+D5SMm4LtDJncPz51T4dax+wVqmofBz9o3466n8UPGHxTsbPX9X+LnjLx4un3GmxafqEcuo3&#10;lvZXER0/T9P0uL7NeLD5oe4IkjG7aoUA94+IH7AvwN/aN/4Jj+Ff2J/2b/iHp+i/Dm6sfDzWOveG&#10;Y42jvtKtru2upZIfLOxnuUiY+Zyu6Usd3Q/APwg/4OTf2kfjB+3n4W+Cfh/QfA7eG/Eeo6MYvDkl&#10;vJ/aVzDqT6c0dvbyLIwaWO21LzTMch3s51aGGMeaPe/H3we/Z7/Zh/bmj+Nv7NX/AAS8+MXxn1q3&#10;ktb++8XaH8ZRfWuii6iE8ZttKvdWOwbD8iTxQKNuIjswx4D4Wf8ABMH9gu9/YR8V/tL6l4e+K3gK&#10;+8O+NfFd5rng/wAPfEK40iS+1Oz1PUrCzt54Wkkt7e6e1eC1DwlAvmL8+QXIB3XwB/aQ+Anx1+Nn&#10;w9+IXjL9i/4ya1o/wy+MnjFfhN8ePDPhMX/he9t9RuLtHuZ3ic3CWgW7UfajCbcSWu8zKFcDoP2s&#10;9H/4NqfHHxs1H4h/tHfFr4Q3njHULqM+ItL0P4pXKjVLhMbTqGmaXeCG8kwqg/aIXZlCg5AAr5b+&#10;APiH/gnh4z1b9nLwH4c0rw5oPwZ+LPwz12xg1j4ieIbnxDfeDvFmkxJv0zOs3c+mWvlhmdVNoA+y&#10;PC7Zwa1Ph/dfEn9mv46+CbX9pHxF4Zs/hv4i17T7bxpeyapd+ATodvJ4ct55d0CxQaPqFiJwH823&#10;8u5aeUwsAA8YAPVv+CwX7S3/AATM/aw/4Js+KP2fPhjPql1rmg6JHqnwji8N/C3WoW0jVrMB7M2b&#10;rZKsAIBi+UhTHIw4BrS/4JF/tT/8Eq/2WP8Agnz4P/Z2+Ov7UHgHQ/Gfi7Rm1n4tWPxMlGlXGp63&#10;qKia/W9OopGs7I0vkncWXZGo+7ivhnx7+1l+zHefsdWfw90L4g+D5Pibo/7S02rWeua98SNJuPtP&#10;g1NdvNRtnmB1VVm2284tfspeN8ZTcseHPX/8N3eIte/4JyXf7J3gL9qT4c2/jrwv4i1Txbda4/xV&#10;0e40/wAZ3S6211Z6RpURkae2spgebSeK3McISLzGUyBgD9NfgB/wTT/4JceIvEWl/Ff4F6zJ408O&#10;6DqkepeF/C9r8Xb/AFvwpo12p3Ry2um/bJLOPYRujXYUiKqY1QopXw/4gftqfsx/sZ/HqH/hn7wj&#10;4o134d/D/wCNnifWf2lPiRHYySaT4avtenkSeAXTKFnki1G/tXlhh3fZ7e3cuQQAfJPA+jfsN/E3&#10;/goP8Rv2uf2kfg5D8N/gvY/DPwyvhePVPCa2mmXev3cbG+mgvYoP9bbHZC/2aZI9yNKwYMXPlHhH&#10;4+/DzxB+wL8J/iD8X/G/xAsLH4w+Nhpviyy8E/EbU0sdF8D3WpSaRb3+oafqt1qNm8ssyqPLWKON&#10;/wB8FTETGgD1O+/4OEviX4++LereFPhp4u0VtVs7fWdU/wCEFu/DNrdaPb2NgmrXD6VqGoJei7t7&#10;57LSJ5XuEt5LeJ5oUZNrb6+4/wBmf/gnX+zdcf8ABPvVv2VNQ0S51v4V/EaW+17QfC/iSyUy+G7L&#10;VcXcdjFuZtptZZWMTjDIQvddx+I/2t/+De39hX4Eab8PNB8NeLviT4r8WfEb4saT4X0u88TeI7fF&#10;vZXeof2lrMrx6fa2v2vfZWt4CLjzFBkXgBV2/cfx8+Mn7UGnfHdvAv7NP7T/AOz7pvh3wnHbHxl4&#10;N8S6Le6h4otYjbSXAjghttQiUvLBDK0QZF4jY4fY1AHxN+wf+yB+0HYfFnw34h1vW/HFhL4H+JOu&#10;aLpuoaJ4ZEnhqz1yCbUNOaWHSg7W0eki2gctOklqy3M8Y8p32SR+0/8ABXKz8fnwL8PfCf7bQ+GO&#10;teB7n4hWsOjeIZvEGraHpZ8QmOT+zTq+mLaXkV1aJMPMMUuoW0EjxqsjBWwPKpfh9/wVKTwl4T8f&#10;/A34d+ONJ8feB/ifqXjWfR77QbKz0vWbPUNUNz4j0o3gvpV1C3vDqHm2e6CGRE01j8khiNfqN8Y/&#10;gh8J/wBpD4W6l8IPjr8O9N8TeGdct1j1TQ9YgEkMqghlz3DKwDKykMrKCCCAaAPyV/4KMaNZeDPA&#10;ngf9uLR/D/7Q3ifw9ofijUNtnfaDqi6X4L1a9vPsOseInjkvU1K1igtlmk05YImtrdyrRsvmLt/S&#10;f9gzw1NF8Hrr4qN8TLHxhB8QNYk8QaP4i0jXtSvrW90mSOOPTpF+3zymKRrOOAyrFsiMpdlXJJPr&#10;/hfwtpXg3wzp3hDw/HNHYaVp8NlYx3F5LcSLDEgRA0srNJIwVRl3ZmY8sSSTWioIXBoAWiiigAoo&#10;ooAKKKKACiiigAooooAKKKKACiiigAooooAKKKKACiiigAooooAKKKKACiiigAooooAKKKKACiii&#10;gAooooAKKKKACiiigAooooAKKKKACiiigAooooAKKKKACiim70/vUAOqHUL600yxm1K/uo4Le3ja&#10;SeaZgqRooyzEngADJyeleR/taft0fs0/sXeEpvFfxz+JFrYzeSTY6HbMJb+/bssUK/Mef4jhR1JF&#10;fiX/AMFGf+C0vx7/AG25Lz4c+CGuPBfw6k+RtCtLom51NPW7lXG9SeREuEHfeRur3sn4dx+cTTgu&#10;Wn1k9vl3f4d2eLmmfYHK42k7z6RW/wA+y/pI+iv+Cxv/AAW3s/HNhqn7K37HXio/2XJutvFPjmwd&#10;lN0uMPaWjcfu85V5f4sYTKncfymABAwKAVxkHpzWr4O8DeNPiNr0XhXwD4T1LWtSuGxDYaXZvcTO&#10;fZUBNfsGW5bg8nwnsqOiWrb3b7t/0kfluYZhis0xPtaur2SWy8l/Wpl10Pwt+E3xM+N3jaz+G/wj&#10;8E6h4g13UJNlppumwF5H9SeyqO7MQoHJNfeP7HH/AAbr/tM/GJ7PxX+01qkfw78PyMskmmhkuNXn&#10;j9AgJjgJ9XJYd07V+un7JH7Dn7Nf7FPhJvC/wD+HcOmyXEarqGsXR86/v9veaYjceedowgJ4UV4W&#10;bcYZfgU4UH7Sfl8K9X1+V/kexlfC2OxslOuuSHn8T9F09X+J8k/8Es/+CG/gr9ly5sPjn+01HY+J&#10;PHwjjm07SVUSWOgyddw7Tzjgbz8q4+XJw9fokkax/dpwUDotFflePzDFZliHWxErv8EuyXRH6Rgs&#10;DhsvoKlRjZfi/NsKKKK4j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yX9rL9ir4F/tueHdH8C/tGWGrax&#10;4X0nVE1Gbwpb61Pa6fq06MrRfbY4WU3UaMuRC7GMljuVsLj1qigD5l1T9kb4v+H/APgqpov7bfw6&#10;8a28fgjW/hHN4M+IXhdp3jL3Ftdm70y+SMDZIyebcQliQ6LIAAysxTl/i/8A8Ewfifr3jfxXqvwB&#10;/bS1bwT4X8aeMI/FuteBdW8G22s2MOvK8EhvrWQywTwh5bdJngeSWFpCzbADtr7CwM5xRQB8VfBz&#10;/gix8MPA/iDxB4t+Kn7S/wATPFt14q1xtb8RabpOpW/hXTL3UmOTeNBokNtM8x6F5J5CQFHIFdt8&#10;WP2U/wBh79jn4J+Mfjt4H/Z7+FGh+INH8PXdxpvibxhp9sDJfiJvsy3F/dBpQHn8tSS5J3dzivQ/&#10;2yf2dviR+058L7P4cfDP9pLxH8LLlPEFre6h4k8KIft01pEH32kbCVBH5hKbnYSAKrAJuKunzj43&#10;/wCCQ/7I/wAD/hv4q+P/AIl/Zs1L9p34jaXoM0+l6f8AEw2eqXGs3aKTHEsTxR2od3OPOeNpApPz&#10;N0IB+APiX9oew/4TT4Nar+xd+yZZeI/jd4L+J0Ov+NvG2vXVzdTeKNdub2Yadpd9an7PE1wPnZlt&#10;HkQqS8coxNtd8Cv2mPg9Zad8aPgZ+0n+x74k0v8Aam8Z/EC4Phbxda6qdJsPh7byXou7i0WG5kY2&#10;NrDO93I6+XKrwysHO1SW/V79n7/ghX+0bpui/CH9sOWDQfDPxhs/GmpeOvGPhdbS1tLGy1C4hihs&#10;LOOFIZoRDaQibEQ5R5vkkwgFYf7Sf/BFf/gorrn7ZE3/AAUh1Lw18Ovi5r0Nvp0PiT4Z6x9gjXxX&#10;bRMY5UUGztrVJVtwvltM7N5ojkDoYIwQD9APhh/wTL/YZ8TfDHw/4ph+D3g+31zUfDlm2qeNPhHN&#10;N4dTVpmgTzLmCbSpIW8mVtzrhiNrCvKfiT/wQK+FXiOw8UaF8N/2vPif4b0nxpFbReKNA1Gx0DXb&#10;PUIreQyQrKdQ02S4l2MSymWdyDyOc56o/wDBMz4p/Acx6l/wTp/aN8RfCnw+1juX4R6ldJeaHp10&#10;QW3WYlW6SyBZj50QjnicjMflNud/p/8AZ/0v436P8GfDul/tJeJ9B1rx1DpyL4m1TwxpslpYXF1/&#10;E0MUruyr06nkgnCg7QAeLfAL/gnGfhv8S/DHxj+PP7WXxH+MfiDwTBNH4IXxkdOtdP0FpbZrWW4t&#10;7XT7SBXna3d4jLM0pCM23aWYtxHjnVP2yPj98f8A4xL8I/gTpvgvwp4A8O3Fl4H+IH9kWI8UeLPF&#10;wtgDJp0moI1vb2kURksjPOmJDOwV9isV+0doPVaNoxjbQB8/fsHfsieJv2ONF8aeDU+JN9qvhHxJ&#10;4rfxF4R8M6owkl8J/a0D3mmRzKdslqtz5jwqFGxZCuWGDX0COlGPaigAooooAKKKKACiiigAoooo&#10;AKKKKACiiigAooooAKKKKACiiigAooooAKKKKACiiigAooooAKKKKACiiigAooooAKKKKACiiigA&#10;ooooAKKKKACiiigAoqjq2vaXoVv9s1nVbazh3bfMupljUn0yxAzTrjWLC2sf7UuL+GO12b/tDSAR&#10;hfUsTjHvQLmWxcoqvpuq6frFmt/peoQXMD/cmt5Q6t+I4qxQMKKKKACiiigBHzsOBXyp+3LYf8FW&#10;fGST+GP2L1+H3h3TWDL/AG5qWqSSapKPVFeHyYP/ACI3cMOlfVlN8sZzmujDYj6rWVRQjK3SSuvu&#10;/wAzDEUPrFPk5nHzTs/vPwg8Z/8ABBT/AIKo/FfxndeNfiVr3h3VtWvpjJeaxq3jNriaVj3LMhY+&#10;w7Dium8C/wDBsr+1XrEyf8J58cPBeiw4+f7HHc3jg+gG2MfrX7cmNTxilCAdK+klxpnnKowcY+kf&#10;87r8DwI8J5Tzc0+aXrL/ACsfnN8DP+Da39j/AMCCPUfjT488SeOL5W3PCrpp1meOnlx7pD9fNGfS&#10;vtr4F/ssfs+fsz6CfDfwI+EWheGbZwPPbTLFUmnx3kl+/IfdmNegUV4eMzbMsw/3irKS7X0+5afg&#10;exhcsy/A60KaT721+/cOnaimuWA+Wub0b4wfCzxH4vuvh74f+Jnh++1+xDG90Sz1iCS8t9pAbfCr&#10;F0wSAcgYzXAoylsjscoxaTe501FCkkciikUFFFDHC5oAKKxdf8f+C/CbrF4q8YaXprMu5V1C/jhJ&#10;X1G9hx71a0LxPoHiezGo+HNcs9Qtz0msrlZUP4qSKdpWvYnmjtc0KKwNc+J3w98MXf2DxL4+0XTp&#10;x1hvtTiicZ6fKzA1q6bq9jq9st9pt/b3ED8pNbzB1b6EGlaXYFKLLVFUbHXtK1Saa303VLa4kt32&#10;zRwzqzRN6MAflP1om17SrfUI9JuNWtkupRmK2aZRI49QuckfSgOaO5eoqvd38FjA91d3UccUa5kk&#10;lcKqD1JPSm6bq1hq9ol9pV/BdQv92a3kDo3rgg4NBVy1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Uv/Bz34t1nWfC/wb/Z88LszX3iLxVc&#10;3SwRvjzJFSO3iHHq1w1YP/BQL4ieOv20/jl4C/4Iq/sfa9cponhW1s4vif4gs1/dRLaRojI7A/NH&#10;AuGYEgPO0adV5m/4Key2f7RP/Bd34Dfs9wu0lv4btdPm1JVYgrI8814+COhEMcLA9jiue/4IheIH&#10;/ZM/4Kh/Gf8AYw+LV6LrxDrk10NO1zUFBur+4tJmm2mQ/MfOgkafGTkx+4r7ShFYfK6c0rzpwc0v&#10;OUrc3/bqV7HyNaXtswqQbtGclBvyivh+bZ98/EP4+/sU/wDBIH9mjwp8OvHHittF0XTrH7D4f0q3&#10;hNzqOpug3SyiNcb3Z2LPI21dz8kZAqL9if8A4K1/sf8A7e3i2++HvwV8QavZ+IbG1a6OieJNPW1n&#10;nt1YK0kW13VwpIyA24DnGMmvzR+PXib9q39p/wD4Lg+ONe+CPwU0H4mat8KY5Lfw/wCEfF17HHY2&#10;VrAI4DOI3liEhE0zSYyfmkDEfKMe2/sl/sVf8FD/ABZ/wVi8N/ty/tLfs5eGfhvpWnaXdLrX/CK6&#10;lbi2nIsJrdMxJPIxdzIhZumEzXDUyzCU8K516n71x57uS+J6qPLu79777HZTzDFSxCjRh+7UuW3K&#10;9lo3zbK3btufVHxc/wCC1H7CPwM+KXjj4O/Evxxqmna14DjUakraZuS8mJQfZ7XDlppfnGRtUAKx&#10;JAGa5vwj/wAF/v8AgnD4q+FWtfFWX4j6xpa6JNFFJoOraP5epXbSBihgiR2WUfI2WDALgbiu4Z+Q&#10;/wDgjt8M/hD+2d+3z+0X+2B8ZPBGl+IdL07Vrm40caxZrcW0H2u6ncSbHBUssEO0EgkBj61i/wDB&#10;BT9n/wCAPxv+Mvx5/aj+Ivwo0XUvDnh+dx4f0/UNPjmtbKO4luJ3EcbgqCsMSKDjhWIGM1pUyvK8&#10;PTqc6lemoN2a1cui0/Ezp5jmFadPlcbTcktHoo9Xqfpd+w1/wUp/Zg/4KFWOtXPwC1rVVvPD7RnV&#10;tJ1zTxb3MMcm7y5QFd1ZGKMMqxII5A4rzX9ov/gu5/wT6/Zt+JV58KvEPjbXPEGq6ZdNbasfCekr&#10;eQWMyNteN5WkRSynhghYggg8jFfnB/wTB8aeIPgb+xP+2J+2f4EsG01k0600fw2kClVtJrmeRcrt&#10;PWIXMBGMYwKt/wDBPr4Y/wDBSEfsSX+h/s9fsF/DXxl4W+IkN99s8Y+ILq3k1G8WQvAylpLpWXyy&#10;CFUqMEFjkkk1PJcDRxFVyl7kWopOSjq0m7t9r6K2oQzbGVKNOMV77TbtFvRNpaJ9e/Q/Xhv29v2a&#10;JP2QLz9uHSfGsuo+ALHTWu5r6ztWM4xIIjD5TbWEvmEJsOOT6c189+K/+DiL/gm54T0XQ9ZHizxN&#10;qT61a+e1hpegiSfTl3FcXO6VVRuN2xWdsEHHIr4z/aA+Cvxv/YI/4IEah8Afjxo50fxF4w+KcYbT&#10;o7+Oby7bzI5wC0bMpBNpnAP8XNbH7cn7KXwM/ZR/4IL+BYf+FX6RH448SyaHd3viBrGP7d9suVN3&#10;MDN9/aqbogoONoHFTRyrLeZczclKo4Rs1blS3btr8tyq2ZZhZ2SjywUpXTvfstevmffv7Wf/AAVX&#10;/Zu/Zs/Y7079rHSPEkPiCHxdpvnfD/SLeTy5tZmKZClW+aOOM481sEx4IwWKqfOP+CMf/BSzQf2y&#10;vhldeCvHXjTVtW+JVgt/r/jCW50swafYQTXziC2gfO3YkTRKFwOFYkkgk/HP/BTTwjpvwT/4Ilfs&#10;0fBa/wBGtjr+uNYzrcTQhprdZbd7ydFY/Mq+bcxggHHTPQV9Of8ABTgab+w9/wAEcm0r4N+HbDQd&#10;a1fw7ofha/1jR7COCeSFokWcvIqhiWRJF3Ek/vCfes/qGD+qxpQTcqlRxjK+yi7J2ttrqtLsr65i&#10;vrEqsmlGnBNx7uSv9/r0Oy+J/wDwcH/8E4Phj8RJvh8/jTxFrzWtyYLzWPDuh/aLGFgxVj5jSKXU&#10;EH5kVgR0Jr3j4z/t7fs4fBD9lm2/bI8QeK5tS8C30NrLp2oaHALiS6W4IEYjQsvPXKkgrtYEZGK/&#10;Jr4J/s1f8FQPEf8AwTvg/Zy+Fv8AwT++GuoeDfG+grfQ+Mn1K1bVL0XGJ47zzGu/lkAZQgKgKABg&#10;YNWf+CingL4p/sff8EWvgP8AsUfFtVs/F+teOr291DTVuEn+zwxTXUohDKSrYa8tjwSM8dq0lk+W&#10;yrU6VOWvPytc0W3Gzbdl8L0tZ9zOOa4+FGdSpHTlunytJO6SWu+97+R+gVn/AMFxP2AdY8QT+HPD&#10;nj3WNUex8Hz+I9UuNN0kyQWNtDbee8cj78ecF+TYu4CQ7CwOa8h/4JDaB/wT8+Kf7XPxW/at/ZY8&#10;dePte8T39vI/iE+LdJjtrayS/uzOVhKgFmLQY5JIUe9fQHwb/Y4/ZS/YW/Y8bxFa/BLw3HceGfh3&#10;Pc+JNXvNIikur8x2vn3JnkcFm3ujEqTtGAAAAAPgH/gjj+0V4d/Yb/4JufGv9u7xv4ebUJNS8bw2&#10;em6Zb4hF9drGvlQq2PkXzLk5IB2qrYBPBxo0cPUwdf6pz3bjBXa95t9dNF8/U1qVK8MVS+suOilJ&#10;2T92y73/AEPqvUf+DjX/AIJvaX4ubwnPqvjRoo7owSawvhf/AEVSG2luZRJtBHaMn2r6B/aW/wCC&#10;hn7NP7Lf7Oui/tS/EHxLeX3hHxFdWsOiXeg2v2iS7NxE8sbKhZfl2IzHJGMevFfkf/wUd8fft0eN&#10;f2BdH+MXxk+BnwR8E/Dfx9qtmvhnRvD+jAa5D5gkuYZVfDBNyRMWO4Eq+CoyRXRf8FWvDeu2P7E/&#10;7GX7Fti7f2lrGnWs8kMhy3nyw28EWR/vXUgrq/sXA1KlHlulKTTtJS0irvVJWeljD+1sZGNS9nZJ&#10;r3batpLS/wA0fcPiL/g4O/4Js+GfiHa/D0/EDXLwXLRCfXdO0XzdPtGcA7ZJN+47c/MY1cDnk4Nf&#10;bljfWeqabDqVhcpNb3EKywzRNuV0YZDA9wQcivxg/wCC+H7LPwN+C3hD9nn9mL4BfC3R9J1O81Ga&#10;yhvrOyjjubtMW9uvnOoDSM0km4sxPzZr9kvCHhy28G+DdK8I2UjNDpWmwWcLN1KxRqgJ/Ba8jMML&#10;gqWEo1qHMufmvdp7O19Nr9j08BiMXUxFWlWt7vLtdbq7W72Pxj/bK+Cel/8ABSj/AIL/AFx+zV4q&#10;1nUrfwxoXh+Oz1SbTZAssEFtYPcNsJDKCbiYLkj+LHpVH9jHwB42/wCCe/8AwXft/wBjX4FfE3Vt&#10;c8H35a21exvJNyyWcmnG7/equE82FlBEgAPy46MRXC/s86D/AMFA/wBqD/go38ev2gP+Cd3inR9J&#10;1aPxBf2Woa1rElvhNPuLthEI/PikXcRbI2QMgD0JB+7/ANhf/gmf4n/YEg+IX7e/7WPxXt/HHxYv&#10;PDV/eX2oLvkt7BRGZZissih5JH2KpfagC5VVwST9Fiq0MHh/YTmmvZqKp7vna3emlr9zwsPRliq3&#10;toRaftHJz6cq6LufH3wv/Y4+Hv8AwVs/4K4ftEQfEzxXrlp4d8OaldCzu9EmRJPMhultIRl0ZdpS&#10;KQ4xk4612H/BFrxD45/ZP/b5+P8A+y3Y/FC88RfD/wAC6Pq880lxOfIEthdCNJwm4rFIULo+3gkY&#10;52jHgf8AwSv/AGf/APgq78YPBnjr4qfsN/EPSfDOl+KtcOk+LNe1K5ginlnRfPYxs8UkqYFzktHh&#10;ssO4BH29YfsB+F/+CR//AATE+O3xR8TeOF8TfEbxT4PuLfXfE3zrGHnPkQ28Af5tvnXG4u2GdiCQ&#10;AoArH1KdPnwcqikmoQjBatPRNvTT7ycHTlPlxMabjZynKW11rZLv/wAOfGP/AAQ1/bY1L4Z/8FJr&#10;iz+I+tzJpPxjubmxu5bmQ+X/AGhLO0ttJz13S5i+svsa+xNNMvxz/wCDli4uWZp9P+GPgNl2rISk&#10;cv2Lb06Z33p/ED0r5L+Ln7Hmt+C/+CKvwN/bQ8BaVJb+JfBfia61W+1CFf3os72/AhlcjkhJYYCP&#10;Tzm9TXun/BCX4qSfGb9pP9pj/gov8W4Y9NtRp8c99NuylnHI01xKgJxkRxWqDJ7CqzCNGUa+NpdI&#10;yptefMor70GDlVhKlhaj3lGd/Ll5n9zR6t/wX/8A2ivEvifS/Av/AATd+B9zcXHjL4razatqltYs&#10;d0NgJ1WFH28gSTDcewS3cngjP3N+yr+zv4Q/ZU/Z+8J/APwNBiy8N6THbyXDfeuZz8007f7Ukhdz&#10;7t9K/O//AII++EfF37en7c/xL/4Kt/FfS9ul2t/Lonw7tZskQDZsO3/rlbFIy38TzyHgg1+qqY2D&#10;HpXzWZNYWlDAx+zrL/G9/uWh72Xp4ipPFy+1pH/Cv83qLRRRXjnr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kzs4pxrw/8A4KO/tcWn7D/7Fvjz9pEQpcapomj+V4Z05kLtf6tcOLey&#10;t1RQWcvcSRggD7u48AEgA/Kv9tH/AIOAtW+Df/Bxf4H+CWj+KFh+EPgcN4F8dw+d+5ub3UXiNzes&#10;egNrOlooJyVFvcDIErV+23iDxL4c8I6DeeKfFmv2Wl6Zptu9xqGpahdJBb2sKDLySSOQqIoGSzEA&#10;Dk1/Ln/wXW+BX7I3/DEfwN8efAb4pX3jL4l+B7KXSvix4gk8L6lbvrsl9JJfXGpzT3NugYDUZrnB&#10;Ztx+2rnJr9r/APg3u/bmt/8Agod/wS48G+IvHGtrrXirwnbnwh48F8wlmuLq1jRUmnDffM9s8MrM&#10;chmd+4YAA+ofCP7Zv7H3xAtNW1DwH+1b8Ntat9B02TUdcm0nxzp9yunWaffuZzHMRDEveR8KO5q/&#10;8Kv2o/2Zvjtqt1oXwQ/aK8C+Mr6xt/tF7Z+FPF1lqM1vFuC+Y6W8rsi5IG4gDJAr8EP+DVbwv4ct&#10;v+Cuv7T/AIMj0O1/siLRNXsk01oQ0ItxrYQRbDkFNvy4PGK8X/4NjPh78Sfin44/bD+FvwU1ZtN8&#10;W+IP2d9Y03wveRyeX9nv5rgR27Bv4cSMvPagD+hmD/gqL/wThvvGWsfDmx/bn+FU2vaCzJqmkx+O&#10;LJponV9jxhRJ87q/ysibmVjggHivkr/gqb/wXr+E/wCyl+2D8Hf2Efgr8TtE/wCEt8Q/F7w1Z/Fr&#10;WrmaBrLwn4el1G3F5FcSy5jinlgdgckGCItIWRthr8Z/2HP2zPgx8BvBt1/wR/8A+CuX7LsfhfTd&#10;K8YG60P4lw+H1g8SeBNaM8c0c8+QGuLbzUQsytkwuR+8QqB69/wVu+F/woj/AODqL4K+DtH8DaG3&#10;h/xL4++HE+safDpsX2XVftmqW5uJJowu2Xzt7FywO/cc5zQB/QNF/wAFDv2AnaOFf25Pg8zyMFjV&#10;fiZpR3EnAA/f8knj610a/tWfsyyfHGH9maP9oDwa3xEuNON/D4ITxFbNqjWwQP5v2YP5m3YQ445X&#10;LDIBI/n0/wCDxb4NfDT4Q/tHfs9+F/gr8PNB8J28vhfUhFb6DpMNpEr/AG+Iq2yJVBw7s31Y+pr9&#10;HvhT/wAG537KHwz12y/a7+EPxT8d6H8aJvhbqOnyeNtQ8RG+hl8Qahpc1tJ4gmjnVn88PcSSeWki&#10;QjChY1A5APrb4o/8FP8A/gnN8EviE3wn+Ln7cfwr8O+JIp/JutG1bxxZQz2kn9ydTJ+4PtJtr4u/&#10;4OpvFvir4c/8E17P9qP4DfGrxl4W8TaV4s02z0nXvBHjzUNPhuLG8LeYrx2s6QXIYKjLI6uy4+Rl&#10;DMG/Lr47eFvhr+zZ/wAEUPjD+xD4Y1HR/j94m8NfE631jxZ8YvAuiqfD/g8y3cMcdqdVuljmvbyU&#10;q2YoFdUEsmX2qC/oHxp8U+JfF3/BmB8OL3xRr13qM1r8TPsdvNeTtI0dvDrmoxxRAsSdiIoRR0VQ&#10;FGAAKAPZvEH/AA0B+3b/AMG937N3g7w5/wAFU/Cfw1+KM+rXWu6/dfFL4uNpF14jsY9S1O2RpLss&#10;904iby2VSrRt5XPzRx1+yHwa8WeHfgD+x54Q8Q/tAftH+H9Ts/DvgjTx4j+J2ra5DDp9+0dvGsl+&#10;11K4j8uRsuJGYAhgT1r+cH/gox4S8NTf8GuP7FXjuXQrVtYt/HGrWMOpeSPOS2kuNZd4t3XaXhjY&#10;j1QH1r7a/wCCoX7J+o/HH/gkb+x78Z/E/wC3p4V+DPgn4a+E9Dv9at/GFjJdW+q3jWNq9vJBbIr/&#10;AG66iWCby7V0KuHflRvJAP1W+AH/AAUO/YU/aq8XXfgD9m/9rn4e+NtdsYWmuNG8O+Kba5uhCpAa&#10;VYlfc8YLKDIoKgsOeRW14n/bL/ZA8E+OJfhj4z/ar+G+j+Jbe5jt5/DuqeONPt76OZwCkbQSTCQO&#10;25cKVydwx1Ffzu/tm/Hy28Y/8HIn7Kvx0+EP7O+s/CXSfFGoeBk0iHULG30288Rabc65PaHVJLa2&#10;Ym3S4hZolilPmGKFCwUOFHYf8Hb3gLwzrH/BW/4A6U+nra/8JF4W0y31W708CC4mVtamj3eYvzbw&#10;pwrdVwMdKAP3i8Jft6/sTePvjpdfsyeCP2sfh7q3xCsXlS68G6f4stZtQSSPPmxeSrljIm074xlk&#10;AJYACvWHOBmv5w/+CxX7MfwP/Yb/AODh/wDZD8Pfsl/DnS/AOm6gPBcl1Y+HbfyVmnPiW5tJJ3OS&#10;Xkkt1jjd2JZgmWJJJP8AR5ITt4oA/FD/AIL4/wDBcr9pDQP2r9H/AOCSf/BNHxPHpHjzXNQsdH8X&#10;eOIlxPY3t66LDY2knPkuqSI0s4UsgcKmGViPr/4Qf8G/P7InhX4bQad8afiZ8XviD4+kt0fVvidq&#10;Hxi8QWeoS3u3meCO3vVhhAbJVWWTjAcvivw91C2v/BH/AAdqRt8TI5Lc/wDDT0M7G95zDNcq9u3P&#10;Yo8W32Ir+nr9of4n/ED4O/CbUviH8N/gpqHj7UNMiaaTw3perW1ncTQqrM7RvcMqMwA4QkFs8c0A&#10;fD37EP7OX7dn7Kn/AAVv1T4W/Hr9qzxp8VvhE/wXvJvhLq3i+9Wa6s8alZfarS7kVVNxdR7o8Ty7&#10;neJkwRhkX61+PH/BRP8AYO/Ze8bW/wANv2if2wPhz4L8QXUKTR6L4j8W2trdJCxIWWSJ3DRRsQcS&#10;OFU4ODwa/PX9n7/g6d8NftoWfjrQ/wBln9hPxxdav4L+H+p+J9Svta8QabBZ2FtaxE+bL+83ON7I&#10;vloC7Z4HUj5F/wCDXfwvo/7bfhb9t74yftU2EPjrxV4g8O6bDqmueIrWO6nlF7DrElwQXU7NzQRE&#10;BcAeWoAAUYAP3w8Z/tQfs0/Dfwno/j34iftDeB9B0LxAivoOta14ss7W01JSgcG3mlkVJgVIbKE8&#10;EHpVLw7+2J+yP4w8Ka3488J/tS/DnVND8MpC/iTWtP8AG1hNaaUszMsRuZklKQB2Vgu8ruKkDOK/&#10;na/4N/8A4deIP+Cnf/BPj9qD/glb8UN2saTomi2viX4T3F4u6Tw5rbPPjyJTzGkk0FvmMEKVM46S&#10;vW1/wQA/4KS2v7P37Dfx+/4JreOfB1kvxIudYW1+F+i31qon1jWdWni0c6fLEVDP9nu2gnbO5hE0&#10;+cCICgD+hbS/2pf2Zdd+F+qfG7Qv2iPA194M0MyDWvF1l4ss5tM08oqs4mukkMURUMpIZhgMCeor&#10;H+BH7cn7HH7T3h/WvFP7Pf7T3gfxhp/hxDJ4gutB8SW866ZHtZvMuNrZhQqrMHfCkKSCQCa/A3/g&#10;4Dms/wBi/wCK37Iv/BIL4X+GGk+FnhHQtE1/xP4fs50tf+Ey1GbVGtZHumfbGzsbSZw7EIHvZCcB&#10;F2/VU37KX/BSnXP+C53wt/4KA/BX/gnjffCr4d/2PYeFPido954r0N0u9MbzbaeZ4bO5IkSKB4GV&#10;cFt1qmAcAUAfql4K/bN/Y++JM99a/Dr9q34ba/LpenS6hqUei+OdPumtLSMZkuJBFM2yJAfmkbCr&#10;3Irm9C/4KW/8E6vEujR+IdE/bw+D09jNNLFDdf8ACyNMVZGjco4UtOM4YdRweCOCDX84v/BIn9iX&#10;4Wftuf8ABc/41fs6fFqS/T4fLqHi+fxJ4a0XUptPTWLWHVdsNm727JIsKzGGUojLnyFByuVP0N/w&#10;cY/8Eq/2X/8Aglh/wSF8E/C79nKPWr2HVP2jk1G41bxRcw3N8vnaLqCmBZY4o8RBbeH5cfMUDEk4&#10;wAft544/4KK/sEfDXxf4d8BePv2zPhlpOseLrS3uvDOn33jWySTUre4ANvNFmTDRy5HlvnbJkbSa&#10;6j4o/tV/sv8AwP1qHw18av2kPAXg/Uri3Fxb6f4p8YWWnzywklRIqTyoxXII3AYyDX84P/BZf9iz&#10;9mj4Ff8ABBT9jL49fDb4X2dn448V6folx4i8XSSPJqGofbfD/wBrlillY5eJHjiWJDkQxxJHHtUE&#10;H0n/AIOVL7/hNf8AgjP+w78T/EFtHca5qXh2wNzqkyh7hlk0K2kdTIfmIL4YjPJAPWgD9y/GH/BR&#10;n9gbwB8SND+EHjT9sv4Z6b4m8SQ282h6LdeNLNZ7yOcA27KvmdJQy+WTjzMjZuq38Wv2/P2IvgN8&#10;U9M+B/xp/ay+H3hXxhrBiGn+G9d8VWtteSeYdsRMbuGQOeELYDnhc1/PJ/wXi/Yx/Zm/Z5/4I+fs&#10;d/FL4S/CXS9K8VeJNPgfxJ4njQtqGrNPpMNxIbmYndN+8AK7siMDam1eK1v+C6v7GH7OXwc/4Ii/&#10;sq/tEeCfh3bx+P8AxVqGmyeLPG11I0+qa497ost1O93cOS8582GPZuOI1XYgVcCgD+krx58Q/APw&#10;s8Hah8Q/ib430jw74f0m3a41TXNd1KK0s7OFRkySzSsqRqB/ExArgfgl+3R+xn+0l4Y1zxp8Bf2p&#10;fAfizSvC8TS+JL7Q/FFtPHpUSqzGW5If9xHtR2DvhSqkgkDNfgL/AMFh/wBqn4m+O9O/4J6/ssfE&#10;WfVPFXgfWvAvhHxJ418KrqqwHxXcS3VvbmGeSVljLGOKRVeU7VadmJHJr641H9kr/goh4s/4LjfC&#10;n9vv4J/8E79Q+D3w9j8N2nhX4raXN4q0Ix6rZb7mOWWWCzuSsyLbvaqFIY/6JHhflWgD9Q9O/br/&#10;AGJNZ0bWPEOi/thfC6+sfDumNqWvXll4+06aPTrNWVWuJ2SYiKMM6LvbAy6jOSAZfhF+2x+yD8fP&#10;hXrHxw+DH7THgfxL4P8ADvm/8JD4j0nxJby2mleXH5kn2mQPiDbHhz5m35SG6EGv59/+CEX7GX7N&#10;P7TP/Beb9pr4c/HD4U6b4g8L+E5fFl5o/hW7jP8AZYlTxHDbRebariOdI45X2RyKyK21wu5EZem/&#10;4NM/BvhLVv8AgoD+1F+zprfhqy1DwPceG5luPC+pQC5s5lttZEUKvHLuV9qSMPmBNAH6DfsL/wDB&#10;wT+z/wDtqf8ABRL4tfCjTfjJ4R8NfCTwb4e0+08D6t4l1i2sJfFOqPcyLc3UJuWRjHjZHHEuSVAk&#10;IBkCr+lasHGVNfzTf8GZXwT+D/xl/aG+NK/Fn4XeHvEw0nwppFxpY1/R4bz7JMbuX95F5qtsbgcj&#10;B4HpX9LCKVGM0AOooooAKKKKACiiigAooooAKKKKACiiigAooooAKKKKACiiigAooooAKKKKACii&#10;igAooooAKKKKACiiigD498N/8ErrXTv+Co+pf8FJ/Evxik1Ke4jkXTvDDaXtWzJsVsk/e7zkLGGP&#10;3Ry3tVL9oX/gknpnxX/4KD+Ff+CgXw5+L7+E9c0SSyl1fTY9J89NTktyULF/MXZvgKwtweEB65z9&#10;n0V3LMsbGamp6qPJsvh7WtY43l+ElFxcd5c3X4u58A/tp/8ABD3Tfj7+0vP+1r+zn+0drfws8Zal&#10;tbWptNjd455tuwzRtHJG8TMoAddxViM4BJz6f+xX/wAE8/ij+y34G8e6f4//AGv/ABN8QvEHjjT1&#10;thrGvLI6aYyRSorxK8rseZcn5gDtAr6voolmWMqYdUZSvFWWyvZapXtf8RRy/CwrOrGNm/N9d9L2&#10;Pjz9gX/glXbfsKfsyfEP4DaD8YpNW1bx7NO0niVtJEJtA1p9njAj3tu2Eu/UZL4qX9iX/gllZ/sZ&#10;fsdePv2X9A+LbalqPjqa/kn8TNpQiNsZ7RLZAIt53BApbG4ZLnpX19RSqZjjKvO5TvzNN6LVrbp0&#10;7bDhgMLT5eWPwppb6J79T5J/Y7/4JRfC39mr9iHxX+xT468TyeLtJ8aahe3Gvah9jFq8nnxRRgKA&#10;zbTGIUKtkkMM182eFf8Ag3u+OXwyjuvAnwl/4KZ+NvD/AIKuLmSQ6Pp9vNC2H6krFcJGXIwCwUbu&#10;4r6T/wCC2f7Tnjb9lj/gn14m8f8Awu8V3GieJr7U9P0zRdUtGCy20klyrSMhIIz5Mco6d/pX5w/F&#10;Hx5/wVu/ZS/Yx+Hn/BQ7UP2/dT1ax8YTWco8J6nmQxLcRvJFuWUFJVKJkgAEbh1wa9nL1mmIpurG&#10;tFOpK1pK/NJLorNLtfTY8jG/2fh6ipOk2oRTunayb66pvvbXc/RT9vf/AIJaN+278Cvhn8B7z45X&#10;ek6f4Bkge8vLnTRczauYrZIA7/vF2sQGYnnl60v+CkP/AATRh/b9+EPgn4LwfFl/Cuk+EdUW7ljj&#10;0sXH2xUg8lE++uzapfnnr7V6x8Mf2mPCj/sweBvj98fvEOj+CZPEnhbTtQ1GPWtQS1ht7m4tklaE&#10;NKw5BJwOuB9a6D4VftJ/s+/HOS4g+DXxp8MeKJLRc3Ueg61DdNEM4yyxsSBnueK8lYrMKPK0/wCG&#10;3Z2Vk3v06/8ADHp/VcDWvdfGldXd2lt1PB/+CiH/AAS0+HP7fnwK8J/CLUfHN34ZvvA8it4d1e1t&#10;VmEaeSsTxPGWG5WVEPDAgovJGQcf4c/8EmtHX9iDxN+xf+0j8fvEnxCt/EWoLdw+Ir6Z1utLaOOJ&#10;YBb+Y8u0RmJWCn5TlgVwTX0tqn7QXwL0TxNqngzWfjB4btNW0Oy+2azptzrMMc9jb4U+bKhYGNMM&#10;vzMAPmHqKk+Fnx4+CnxxsLjVPg38VvD/AIot7OQJdzaDq0V0sLHoH8tjtJ96mOMzCnh1BSfKnzLT&#10;Z73vbv56lSwmBlWc2lzNWeu622vrY/OjwD/wb/8Ax/8AA9pD8P8ATf8Agpv42s/BNtcbo/D+lwzw&#10;r5e/ds2C58tc98LjPOK+g/28P+CWNp+3L8ZfhP8AEfxH8YJtN0n4ZzK02itpfnf2oDcQyyZk3jYX&#10;WBVJ2nrn2r6Euf2ov2b7K01+/u/jv4Sih8K3C2/iWaTX7dV0uVmZVjnJb90xKOAGwSVYdjW18Nfi&#10;98LPjL4e/wCEt+EvxC0fxJpfmmP+0ND1CO5h3jGV3RkjPI4962qZlmbqKtJ2cb2fKl8S16btGccv&#10;y9U3SSun0u3s9OvRnO/tZfA66/aU/Zt8ZfAGz8WNobeLtDm0x9WW38428co2udm5d2VyvUda+b/D&#10;f/BGn4W23/BNN/8Agnf4n+JF9dRSapNqw8WWtmIpE1AzmWOYRFiCqrtjKlvmUHkE5H0x8Tv2o/2b&#10;/gtq8Ph/4u/Hbwn4Zv7hQ8NlrmvQW0rqehCuwOPfFdFqPxF8BaP4Kk+JGqeMtMt/D8VmLuTW5r1F&#10;tVgIz5plJ27MH72cVz0sTjMPTUYNpcyktOq21/Q3qYfB16jlNJuzT16Pc/MW4/4Nyvin430XRfh1&#10;8Zv+ChvibXPBfh6ZW0nw+2luy2yqNoEay3DJGdhKghTgHgY4r6a/aY/4Jd6b+0X+2L8Jf2mrr4n/&#10;ANm6T8J7W0jsfCi6SJBdNBO0wJm8wbcnyx9042e9e5eIv2w/2UvCOkaTr/ij9o3wVp9jr0Pm6LdX&#10;fiS2SO+j3Fd8RL4ddwK5GRkEda67W/iP8P8Aw14Qb4g+IfG2lWOgrCkx1q7v447Xy3xtfzWIXacj&#10;Bzg5GK6amZ5pOUZyl3S91LfR7Ld/eYU8vy+MXGK00b1b22vrsfNP7YH/AATPt/2t/wBsb4V/tQa7&#10;8UjYaf8ADNoJY/DX9liQXskd0bjcZd42ZIjH3T9z34+ovElhfat4avtM0vUvsdzc2UkVveeXu8l2&#10;QhXx3wTnHfFcb8Nf2sP2Y/jJr8nhX4UfH/wh4i1ONWZ9P0bxBb3EwA6nYjFuO/HFa/xP+N/wc+Ce&#10;kx678YPijoPhizmYrDc67qkVqkjDqFMjDcR7VyVKmKnyUp393SKt3d/nqdNOGGp89SLXvat3+R87&#10;f8EsP+CYOkf8E2vDXjDSk+JreLL/AMW6lBcXGoyaZ9mMUcSMFjxvfdy7tnPevdf2mvhBe/H74A+M&#10;Pglpvik6HJ4o0C40xdWW2E32ZZk2s+zI3fKTxkda1/hf8afhD8bNIl174P8AxN0LxRZQSBJrrQdU&#10;iuo42IyFYxscHHY101KviMTUxTrVX7909uq20+Q6OHw9PD+ypr3LPr38zwL/AIJx/sPaV/wT9/Zs&#10;tf2fdO8Xf2+6axdajeasbEW/nyzEfwBmxtRUXryFqb/gox+xzfft3/sx6h+zfafEhvC0OqalaXN5&#10;qC6f9p3xwS+b5WzcvV1Q5zxt717vRS+tYj619Yv7973st99tg+q0fq/sEvdta3l+Z47pP7H3w9tP&#10;2JrX9iTUn+1eH4/AaeGprhoQDKotxEZ9vIDlv3nXhu/evlv4ef8ABETV/hb+wP4w/Yk8D/tNy2be&#10;O/Faal4i8UL4fHmT2SxxL9hCebwpMQLHdyGZcYY1+g1FaU8wxdG6hLdqT0T1WqZNTA4Ws05R2Tit&#10;1o+mh5n+yF+zN4H/AGQf2d/DH7PXgDdJY+HdOWGS8kXbJe3B+aa4cD+KSRmbHQZwOAK9MHAxRRXL&#10;Ocqk3OTu3q2dEIRpwUIqyWiCiiip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nHF&#10;fBv7dnwE/wCClPx//bn+DPj3wH8Hvhtqnwb+DvjGXxJJomsfEC4tr/xHqBsZra3uWVbF47c2rTvJ&#10;GpZ9zckgV95UUAeFft+/B7xx+0n+xd40+AehfCjR/El9468NXGkXmj6x4j+w29o00D4n88QSlvKm&#10;8sjCAnG4EEAV+Z3/AAQN/wCCPf8AwVy/4JB/H3X9S8c2vwu8RfD3x1Z21r4o03TfHV0txaSwykxX&#10;sKtY7ZHRJJl2EruEn3hiv2mooA/EP9mD/gjR/wAFc/8AgnV/wVQ+LPxe/Y2h+G+r+AfipDqMFv48&#10;8aauQdDt7y7+1CR7KL99NdQMCoRVMMpKkugLbcT/AIJM/wDBBT/gqN/wTq8QfG7V/FX/AAgOpf8A&#10;CzvhFrHhzS9U8M+OZ4b3TtReN5rSZFe0RfmnWOMnzE8vfvydmD+69FAH4rf8FCv+CRP/AAUm/wCC&#10;rXhb4UfBr9p39mL4S+GvHXhG6t4vGX7Snh/xkJo9U0tINskEdl9nS7Mzsd/lyL5Kyg7GRGJrZ/4K&#10;o/8ABBX9r/4kf8FGvgv/AMFDP2DtW8F6vcfDl/C4uvCvjbVp7JRNolzHLbS+Ykb+ZA6xIsgBEi4y&#10;ofd8v7IUUAfiZ/wWe/4Imf8ABWz/AIKbfEv4X+NZPEXwnvrzwJpd5/aWpy+ILiwinnu737V9kt4F&#10;smZbe2QJbJLI7yzCPzJNrMVH6Z/Hr4KfH/8AaZ/4JyeMf2eTqFj8O/iF4u+HN9oMV1pusPfW2nXU&#10;kDwI32lYonaN127mWMMgkbbkqCfoCigD+fb4C/8ABuH/AMFl9B/4JvfFL9hbxL8e/hJ4Y8N+JPEE&#10;Wvaf4bt4Zb651vUIDEFSW/EI+yWzCJGXCSSF1UN5aFge3vP+CGn/AAV01X/giZpP/BKzVrf4NTzQ&#10;eNxr9jqMfiy+hk0mH7RNcvBO32V0uZJJZ2x5aosSpy8pf93+6VFAH4O/tJf8ELP+CtPx7/4JR/A3&#10;/gmZaeCPhLpjfCHxDqGqX3imT4iXMiao00t40KxxDTwYtq3jhtxOSFxgZrW/4Kmf8EFf+Cnn7eX7&#10;K/7NvgTw1e+AdN1v4PeD/wDhFtf8LyeM53spiqW6JqsErWij5lhKvGy70CptMmSF/cyigD8Mv2q/&#10;+CDH/BZ745ft6/An9u/xR+0R8HPHPi/wLJoMuqpPZT6NpOiPpN+byG2iiggM13bOxZjJ8kpeVwFj&#10;QJt7H/gs7/wRm/4Kd/8ABRv9uP4aftJfD7TfhTDp/wAM9D02zM194qu7NtauYLs3c0y2/wBlnNpG&#10;0jMiRmWZgq5LEnFfs5RQB+N//BU//gkh/wAFRf28v+CoPwj/AG+Ph/4D+Fuj6P8ACez8Oi18P6p8&#10;Qrh5r+aw1SXUpSXTT8IGebyR975Yg/G4qP2C8PXmtX2iWV14j0qGw1Ca0je+sYLr7RHbzFAXjWXa&#10;nmBWyobau4DOBnAvUUAfm5/wWh/4N/fCv/BRrx7ov7WP7N3xHtfhn8dPDTQSWniaS2c2msNbsrWv&#10;2rywXjliKKEuFV2CgKyuFQL1/hf9pj/gt9o3w1/4Vd8Yf+CV3h3xb4q/suSyvPHnhH41aTZaLey+&#10;X5f2r7NdbbqIOcuUEZxyBjgV96UUAfj1/wAG/f8AwbvftA/8E3PHvjj4q/tfePfBesQ+O/Acvhu6&#10;8H+G5bm6EcE0sby+fPJHEpJVChWMMPmyHrB/ZJ/4JFf8FIv+CN3i39oL4YfsXfC3w78Yvh/8avD6&#10;WvhXWtR8bW+kah4buIVvI7Zr9JkUTeWl7Ju+z5D7FYbCdg/aOigD8/v+CA3/AARfX/gkN8BPEEPx&#10;J8Uab4g+J/j68guPF2qaM8jWVrBArfZ7K3MiozKjSzO0hVS7SYxhFrjPhH/wQusPh1/wcAeLv+Cm&#10;g0DTf+EFvvDr654et0mjLxeLL0Pb3rmEcjEfm3HmEYL3YIJZTt/TSigD8vv+Dij/AIIY/ET/AIKl&#10;aZ4N+PX7LviXR9J+LHw/tZrOGLWLp7aHW9PMonjgE6q3lTQy+a8RICE3Egdl+Vl7f9gfwV/wXe8c&#10;eH/Cdr/wUam+HPhjSPh3brPHpvg/VpTr3j3ULeBkthqV1BLJa21qZDHJKIV3SyR4KLGWjf8AQqig&#10;D8W/+CSn/BFn/gpN+wj/AMFUPF37cnxV8K/DPUfDvj651eLU9O0Xx5cNdaXDqGoJctKgewUXBiAI&#10;2ZTf6rX0H/wcb/8ABN39sz/gql8AfBP7OH7MOheC4LLQ/F8fiXVPEHirxRNaMJI7S7tVto4I7WXc&#10;CtzvMhccrt2nrX6Q0UAfi9/wUV/4I3f8FP8A9tf/AIJe/s2/sEaD4I+Fuj6p8HNNsbbxDrdz8QLm&#10;SG6ex046dAYVFgDiSP8AetnlWO0ZA3VX/wCCl/8AwRl/4Kc/t3/8E9/2cP2NfD/gb4XaDqHwZ0WG&#10;113WLz4h3MsN9LDYxWaGFV08EKyxmQ7jkFtozjcf2pooA/GP/gqJ/wAEcP8Agpp+39/wT8/Z1/ZD&#10;8N+CPhjoOrfCPTUi8Rand/EC5kgupYbNbOMQBdP3bWRPMJbBUttwcbjL/wAFLv8AgkR/wVE/bv8A&#10;+Ca/wD/YY0D4ffCzQdQ+FYtX8QazdfEK5liu5rSwexh+zqLAEI6SNI27lWwoyMsf2XooA/FH/go5&#10;/wAG8v7WX7cH7BXwLGh3fhHw58dPgf4Mj8NXGl2/iGWbTfEFhAqeW0N2YUaCcOhdQ6bQZWUuMBq+&#10;oP2EfB3/AAXu8b+E/DNv/wAFBrn4eeFbH4eW/wBoXSfCurM+vfEK+t4HW1i1G9ikmtrO0aQxvK0K&#10;GSV4+VVC6N+h1FAH42/8Eof+CRv/AAVC/YA/4KTfFz9uj4g+APhXrmm/FTTdeWTQ9J+IVyk1hcXu&#10;pR6jDh3sNroHh8lsgHEm8Z27Wm/4IXf8Ebf+Ci//AATW/b08fftGfHjw58OL/wAN/EvTLu01D/hH&#10;fG1xLc6S0t6t4rrHJZIJ1yvlkbkPO7PGD+xlFAH4u/8ABJ3/AIIef8FMv+CUv7anxKi+C/i/4aTf&#10;CvxwtvZx+PNWv55tWstNhu/OQQ2PleW14Y3eMiU+SGIkDPt8t/2gjYnOTTqKACiiigAooooAKKKK&#10;ACiiigAooooAKKKKACiiigAooooAKKKKACiiigAooooAKKKKACiiigAooooAKKKKACiiigAooooA&#10;KKKG+7QB+Wn/AAc/+Kru8+DPwn+CGlyKbrxR42mnjhPcwQrEv/j90o/Gvlb9u/8AZ3/be/Yj0r4P&#10;+Mv27vH+kfF74X+HdWgsNJ8EW+qTW9rAIYBth8pUj/5Yx4D/ADj5cNkEg/XP/Bar9hb9vf8Aar/a&#10;n+HXxW/Zm+Hul6xovgHSY5rMahrEEW7UftbTSbopWXcm2O374OCOK5LVf+CaH/BVT/gpD8WPCmp/&#10;8FLvHvh/w94D8L3n2hvDvh+SJpLjJBkVI4crvkVdhkkdti52qckH7PL8Rh8NgaHNUhyrmck9ZXe3&#10;LbVP7j5HHYetiMZV5YSu+VRa+HS13Lo0eqf8FVP2lv8Agn3458KfDb4J/Gr4L+LPiV4k1S1t/EPh&#10;P4c+CXkjvI45rcrGZvLIKgozYjGWOwnGACfj3/gmLo/h20/4Li6NpXwM+BHir4SaPY+Hr5tc8EeK&#10;rqSS6gU2EhZX3qrBHkaB1VuhwfSvpr9s3/gn/wD8FDPht/wUUt/29P2CNK8L67u8Pw6ZHouszRIb&#10;FEtRbNFslZFKFFBDI4IyRjHWT9hT9jP9tL4HftK/GH/gpV+3Xa+H9O1fVPBGoTLZ6PqCzGORVR2b&#10;amVjRYbcKPnJrOhWwuHyuUKdRPmg1Zyd+aTtbk2077mlWniK2YRlOFuWa15dOWPXm8+x88fsyfsy&#10;eCv+Cq3/AAWA/aC1/wCL2q6tL4J0XUrwXtnpeoPbf2jHDdraWcEjr/yz22wk2gjJiB4xVn/gkj4M&#10;0X9mz/gtH8YPhL8GvEF5L4G8L6Tr9vc+fcbw1rbTx+WJGGA5jk+UMR2Pqa83/wCCT/hn/grHf+D/&#10;AB98U/2BvDPhpNN8da19j17xJr01t59vcQ73Bj81twwLpmJCMCx6ZFfZ3w9/YWj/AOCS/wDwTg+O&#10;nx6+InjG38RfFTxV4NvTr3iCHc0cE06vHDBCzgM48+cO8hALtjjCiuzG1Y05VMN7RNSUacYJ3aei&#10;ba6W6dzlwdOVSMMQoNcrlOUnpdatJPqfMP8AwSM/4J9/Cz/gpN4z+Nvx1/aM1rWrjwy3ixpLbRdM&#10;1J7WG8vpnuJzdSlfvGJJcIPWZ88cGn/wR7+PHiP9jDwH+138SvB97JqXhTwPoMb6PDesfKn1P7Tc&#10;wWLHt8wzvxyQB6Cqv/BMv4Pf8FivEn7Gd14G/Y7sfDOg/Dv4iaheST+LtQuoY7yPk2k+xstImPKZ&#10;QVjLAglSOCP0A+DP/BGDwF8J/wDgm540/Ymj8cfaPEPj6yM/iLxb9lIU6ku1oCqfeMETooCk5ILn&#10;gtgTmGMo0qlWlXqKUZSglFO/LGLXM32elu/3FYHC1akadSjBqUYybk9OZyT5Ur7rbyPyn+Cfi39l&#10;f4r/AAg8cfEX9sr9n74wfEb4reOJr24sfGmk28jWtmxQrBJEwcBysg5yrKAAoXAIr3nwN8RPi78M&#10;/wDg2+8b+HvikmpWf2/x1/YHhe11OOSOWOzlngleMK+CI9wuCBjHLdq9Q/Z2/Z//AODhT9kD4bWv&#10;7MHwh0T4fX3hnSZpk0TW9SvLWYWsckrSHaXKyFNzs2HQkbsDjAr2z/gsF+xd+21+2n+yV8L/AIK/&#10;DjSNH1TXrHVIdR8e3TalHaQm6jszFujDY3KZJpWwBxtHHSniMbh5YqnCU48jmpJ89+VRWmlvdT0V&#10;r7hRwtaOHnNRlzKLTXJa7l5ptya1d7Hw1+0B/wAExPgp8Gf+CLugftgfEbxF4gv/AIl6tbaVLpMl&#10;xqhNpZW9zODHYxQnICLbsznnO/cwwPlr6g1v4w/sn/B3/gjH8E/gJ+23oviDxbc+NPD9nNovgrwz&#10;Ix1LUmjuPPhUMrAoi7oUznJyFUE5A9J/4K8fsGftN/tJfsZfC/8AZW/Zi8O6few+HNRtJNc+1aol&#10;qqR2tk1vFjf94EyOSB02iuR/4KF/8Eyf2wNT+InwJ/aA/Yp/sK/1r4PeFrLSYtB1i4SOMSWrbkmT&#10;zMJIrbirAspG1SPbljjqONp0/b1dXOclra1l7qv9lN7HRLB1sLKbo07rkjF6Xve3M7dXY+HvB+h/&#10;DnTP+CqHwD0j9nD9kPx78D7yTxFYzaho3jC7nae+hNwf9IjWVVdY2iSVG5KnBHY16R/wV2k8V+C/&#10;+CrMnxc/bm/Z88VeOPgnY2MNv4bsdMvZLezNobbGY5kBUSLcmR3jLIzEDJClTX0N+y5+wV/wUi+L&#10;3/BS7w7+37+3p4d8MaSvhvTHt7fTdJ1KNyCtrLHAkcaNIAokmZ2Jcck4HNN+O/gH/g4I/aM0TxZ+&#10;zv4m8GfDOw8I+Kbq6tZNce4t3Nrp8jnEasCXO1CF3eV5nfg10fXKf12D54e7C0m5u65nryy1ba/V&#10;GH1Wp9UmuSV3K8VyLola8dErn1B/wSP8P/sPf8MzS/E79hDwbdaL4b8Wa1Nc6pZ6lJI11BeRBYWg&#10;cuzEBAo2gMVw+4fer6mrxH/gnt+xzof7CX7Lfh/9njSNa/tS409ZLnWNU8soLu9mbfNIqnomcKoP&#10;O1Bnmvbq+RxlSFTFTlCTkruzera6XPqcJGVPDQjJJO2qWyfWwUUUVyn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wC1V8Hde/aE/Zy8afA3w14xXw/eeLfDtzpK6y9mbgWiToY3fyw6bvkZhjcO&#10;vWvQKKqE5U5qcd07r5EzjGpFxls9DwH/AIJtfsOwf8E/P2YrL9nweNofEdxDqt1f3msRaabQTySs&#10;DjyzI+NqhVzuOcZ4q1/wUQ/ZD139uP8AZa1z9m/RfiNH4WbXLq1efVpdNN2FjhmWXZ5YkjJyUHO7&#10;j0Ne6UVt9axH1r6w37973st99tjL6tR+r+wS921rXe3rueZ/scfs46b+yP8AsyeDf2ctL1kalH4V&#10;0dLSXUltfJ+1zFmeWbZubZvkd2xuOM9TXplFFY1KkqlRzlq27v1ZrCEacFGOy0Ciiip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mCjJrF8dfEjwD8MPDlx4v+I3jHTdC0q0Tdcajq19HbwoPdnIH4dTV&#10;RjKpJRirt9ETKUacXKTsl3NrcPWjI9a+J/iX/wAF5v2C/BF9NYeG9b8QeKnh3fvNE0UrEzKSMBpz&#10;HnOBzjGCDmuMsP8Ag4v/AGSLm8jgvPhD8QLeNmw9xJa2TBOOuFucn8Aa+ip8IcT1oc8cJO3mrP7n&#10;Znz9Ti3hujPlliofJ3/FXR+hdFfMH7P/APwV/wD2E/2gNWg8L6N8WP7B1e44t9P8VWpsfNbj5VlY&#10;+SWOeF37j2Br6bt7u3uo1mt5VdXGUZTkMPUV4+My/HZdU9niqUoPtJNfdfc9bB4/BZhT9phqkZrv&#10;Fp/kSUUVi/EL4h+EPhV4J1b4jePdW/s/RdC0+W+1W+aF5BBbxqWd9qBmbABOFBPoK5YxlOSjFXb0&#10;S7s6pSjCLlJ2SNqivl7/AIfPf8E0f+jmof8AwldW/wDkSu5+AP8AwUM/Y5/ai8ZS/D34FfGq213W&#10;obNrt9P/ALLvLVzCpAZx9ohjDYLDoSa9KtkmdYek6lXDVIxWrbhJJLzbVkefRzrJ8RUVOliacpPZ&#10;KcW36JO7PaKKAcjIoryz0gorxn9oL/goN+yD+yv4zt/h98evjDH4f1i6sVvIbN9HvbgtAzMofdBC&#10;6gZVhyc8U39n7/goV+x7+1N40k+HvwE+MkPiDWIbF7yWzj0e9t9sKMqs26eFF4LKMZzz0r0P7KzT&#10;6r9Z9hP2dr83LLlt3va1vO5w/wBqZb9Y+r+3h7S9uXmjzX7Wve/yPaKKK8H+M/8AwU2/Yd/Z6+JW&#10;pfB/4w/HOPR/Eej+T/aOmt4f1Gcw+bCk8fzw27ocxyI3DHG7BwQQMMLg8Zjqjp4anKckr2inJ22v&#10;ZJ6arXzNsVjMJgqaniKkYRbteTUVftdta6PQ94or5e/4fPf8E0f+jmof/CV1b/5Eo/4fPf8ABNH/&#10;AKOah/8ACV1b/wCRK7/9XuIP+gSr/wCC5/5HD/rBkP8A0F0v/BkP8z6hor5fH/BZ3/gmkTgftNQ/&#10;j4X1YfztK+nILmK5RZIWyrKGU47GuPF5fmGX8v1qjKnzXtzRcb23tdK9rnXhcwwOOv8AVqsZ235Z&#10;KVr7Xs3YkooqvqmpWujaZcaveiTybWFpZvJgeV9qjJ2ogLOcDhVBJ6AE1xq70R13tqyxRXy+3/BZ&#10;z/gmmjtHJ+0xCrKxVlPhbVsgjqCPslep/s5/tj/s2ftaWWqah+z58ULfxFHos0cep7LK4tngZ1JT&#10;KXEcbEEK2CARwea9LEZPm+EourXw9SEV1lCSWu2rSWp59DN8pxVVUqOIhKT6KcW/uTuem0UU2SRY&#10;xl6809AdRXzV4i/4K/8A/BOXwpr994Y1z9pW1jvNNvJLW8SHw/qcyLLGxVgJI7ZkcAg/MrFT1BI5&#10;ruf2c/26f2WP2tNa1Dw/+z38UP8AhIrrSbVbjUFj0W9t1gjZtqkvPCi5JBwASTgnGAcelWyfN8PQ&#10;darh6kYLXmcJJa7atWPPpZvlNesqNPEQlN/ZU4t6b6J3PXKK8d/aI/b+/ZG/ZQ8X2fgL9oD4vR+H&#10;9WvtNXULWzbRb658y3aR4w+63gkUfPG4wSD8vTBBPAf8Pnv+CaP/AEc1D/4Surf/ACJVUckzrEUl&#10;UpYapKL2ahJp+jSsya2dZPh6jp1cTTjJbpzimvVN3R9Q0V8vf8Pnv+CaP/RzUP8A4Surf/IlH/D5&#10;7/gmj/0c1D/4Surf/Ilaf6vcQf8AQJV/8Fz/AMjP/WDIf+gul/4Mh/mfUNFYvw/+IPhH4peCtI+I&#10;ngTVvt+ja7p8V9pN6sLxie3kUMj7XCsuVIOGAPqK2q8mUZQk4yVmtGuzPUjKMoqUXdMKKpa/4h0b&#10;wtot54j8Q38dpY6fayXN7dTNhIYY1LO7HsAoJP0r42b/AIL7f8E/FODq3i7/AMJk/wDxdd+BynNM&#10;0UnhKMqnLa/Km7X2v9xw47Nsty1xWLrRhzXtzNK9t7fej7Wor5d/Z6/4K/fsaftNfFrTPgr8Ntb1&#10;5db1jzfsC6popgikZI2kK79x+YqpwO9fUQO4ZFZY7L8dltVUsVTcJNXtJWdu/wCBpgswwWY0nVwt&#10;RTina8XdX7fiFFFYPxM+Jfgn4PeBNU+JnxG1tdN0PRbNrvVL5oXkEEK/ecrGrMcegBPtXLCE6klG&#10;Ku3okt2+yOqc4U4Oc3ZLVt6JJdWzeor5eH/BZ7/gmiRkftNQ/wDhK6t/8iUf8Pnv+CaHf9puAfXw&#10;vqw/9tK9b/V7iD/oEq/+C5/5Hl/6wZD/ANBdL/wZD/M+oaK8P+Hf/BSr9gz4pvDD4P8A2qfB5luP&#10;9Tb6nqg0+VzkDAS68tskngYye2a9ostU0/UrVb3T72KeGT/VywyBlb6EHBrz8Rg8Xg5ctenKD7ST&#10;T/FI7sPi8Li481CpGa7xaa/AsUUiuGOBS1znQFFFFABRXgnxj/4KefsNfs//ABK1P4P/ABe+OkWj&#10;+I9HaIajpraDqExh8yFJk+eG3dGzHIjcMfvYOCCBq/s9/wDBQT9kL9qrxlc/D74BfF+PxBrFnpr3&#10;9xZpot9bFLdXSNn3XEEanDSIMAk/NnGASPQllGbRw/1h4eap2vzckuWz2d7Ws+9zz45tlc8R7CNe&#10;Dndrl54811urXvddj2aiivBfjN/wU4/Yb/Z8+JOpfCH4wfHSHRvEWjmEahpraDqExi82FJo/nht3&#10;RsxyI3yscZwcEEVhhcHjMdUdPDU5Tkle0U5O3eyT01WvmdGKxmEwNNTxFSMIt2vJqKv2u2tT3qiv&#10;l7/h89/wTRzj/hpqH6nwtqwA/H7JX0to2u6R4h0i11/Q9QjurK9t0ntbqFtySxsoZWB7ggg1eLy7&#10;MMBb61RnTvtzRcb+l0rmeFzDL8ddYatGdt+WSlb1s3Yt0UVzfxb+Lnw9+Bfw91P4qfFTxANK0DR4&#10;RNqWoNbySiFCwUHbErOeWA4BPNctOnUq1FCCbbdklq23sku7OqpUp0qbnNpJK7b0SS3bfY6Sivl4&#10;f8Fnv+CaLHA/aah9P+RX1b/5Er6X07WNP1bToNV0+bzLe6hWaCTaV3owyDg4IyCOvNdWLy7MMBb6&#10;zRnTvtzRcb23tdK9jlwuYYDHX+rVYztvyyUrX2vZuxaor5v8Yf8ABXH/AIJ5eAPF+reA/F/7RMNn&#10;q2h6lPp+qWf/AAjepyeRcwyGOSPdHbMp2upGQSDjgkVnf8Pnv+CaP/RzUP8A4Surf/IldUcgz6cV&#10;KOEqtPZ+zl/kcss+yOMrPFU0/wDHH/M+oaK+Xv8Ah89/wTR/6Oah/wDCV1b/AORKP+Hz3/BNH/o5&#10;qH/wldW/+RKr/V7iD/oEq/8Aguf+Qf6wZD/0F0v/AAZD/M+oaK+X0/4LN/8ABNOR1jT9pmHczALn&#10;wvqw5P1tK+mrG/tdStY72zk3RyRq8bbSMqRkHmuPFZdmGAt9Zozp325ouN7b2ule1zqwuYZfjr/V&#10;qsZ235ZKVr7Xs3YmozTWlVTgg/lXh/7Sv/BRr9j39lW4/sb4sfGGzTWNpZdB0lWvLzoT80cWfLz2&#10;8wrntWeFwmKxtZUsPBzk+kU2/wADTE4rDYOk6teahHu2kvxPcs56UZ7V+fet/wDBxV+x/pl79m0n&#10;4Y+PtSj/AOfiGwtIx19JLgHpz+Nangf/AIOC/wBiPxLdxQeJtB8Z+HxJJgy3+jxTJGMjk+RK59+A&#10;Tx06V7kuD+KIw5nhJ/dd/ctTw48X8MyqcixUL+tl99rH3hRXC/A/9pj4DftJeF18YfA74o6T4jsS&#10;oMn9n3QMsH+zLE2JIm9nUGu5VgwyK+fq0qlCo6dSLjJbpqzXqmfQUq1KtTU6clJPZp3T9GhaKKKz&#10;NAoor5e/4fPf8E0f+jmof/CV1b/5ErswmX5hj+b6tRlU5bX5YuVr7Xsna9nb0OPFZhgMDb6zVjC9&#10;7c0lG9t7Xava6v6n1DRXy9/w+e/4Jo/9HNQ/+Erq3/yJR/w+e/4Jo/8ARzUP/hK6t/8AIldn+r3E&#10;H/QJV/8ABc/8jl/1gyH/AKC6X/gyH+Z9Q0V8vf8AD57/AIJo/wDRzUP/AISurf8AyJV3wz/wV7/4&#10;J1+MvEdj4S8NftGw3Wo6ldR21ja/8I1qiGWWRwiLl7UKMsQMkgDvilLh/Poxu8JVt/17n/kEc+yO&#10;UlFYqm2/78f8z6Uoqnr2v6V4Z0C88T63c+RY6fZyXV5NsLeXEilmbABJwoJwATXzSv8AwWg/4Jnt&#10;0/abg+6D/wAivq3Q/wDbpXJhMtzDHpvDUZ1Lb8sXK1+9k7HVisyy/AySxNaEG9uaSjf0u1c+oqK4&#10;z4EftB/CD9pnwDH8UPgh4wXXNBmupLeO/WzntwZIzh12TojjB9Vwe2a7OuerSq0Kjp1IuMlo01Zp&#10;9mnqmdFOrTrU1UpyUovVNO6a7prcKKz/ABV4o0PwT4a1Dxf4nvfsum6XYzXmoXPls3kwxIXd8KCx&#10;wqk4AJ44FfN3/D57/gmiRkftNwfh4X1b/wCRK6cLluY49N4ajOpbfli5W9bJ2OfFZll+Bklia0IX&#10;25pKN/S7R9Q0VyHwO+PPwo/aR+Htr8Vvgt4sXW/D97LLHa6gtnNAHaNyjjZMiOMMCOVFdXdXUFnC&#10;09w+1UUszegAyTXNUp1KNR06kWpJ2aas0+zW9/I6KdWnWpqpTknFq6ad00+qa0aJKK+Xv+Hz3/BN&#10;Ht+01D+HhbVv/kSj/h89/wAE0f8Ao5qH/wAJXVv/AJEr1P8AV7iD/oEq/wDguf8Akeb/AKwZD/0F&#10;0v8AwZH/ADPqGivl7/h89/wTR/6Oah/8JXVv/kSup+C//BTL9iH9ob4i2Hwn+Dvxwj1nxBqiytY6&#10;euhahCZRGjO/zzQIgwqMeSOnGaipkWeUabnUwtRRSu24SSSW7btokVTzzJa1RQp4mm29ElOLbb0S&#10;ST6nvFFFFeUeoFFFeV/tIfttfswfsjXek2P7Q/xRTw7Lrsc0mlK2k3lz56xFBIf9Hhk24MifexnP&#10;Gea2w+HxGLrKlQg5yeyim27a6Ja7GOIxGHwtJ1a81CK3cmklfTd6bnqlFfL3/D57/gmj/wBHNQ/+&#10;Erq3/wAiUo/4LO/8E0SQv/DTUPJxz4X1YD8zacV6X+rvEH/QJV/8Fz/yPO/1gyH/AKC6X/gyH+Z9&#10;QUV5v8Kv2wf2WvjhP9i+Evx/8J69df8APjYa5C1xj18ksJMe+3GcjqDXowkU/jXmVqFbDz5KsXF9&#10;mmn9zPSo16OIhz0pKS7ppr8B1FFFZGoUV4/+1z+3H8A/2JfD2k+I/jnq1/BHrl49tpsGm2JuJpGR&#10;NzttyPlUFQT6uo714T/w/wCP+Cff/QW8Xf8AhMn/AOLr2MHkGdY+gq2Gw85wezUW1po9TycXn2S4&#10;Gs6OIxEISXRySep9rUV5j+yt+138Gf2x/h1N8T/grqV5NpttqMllcLqFn5EscqKrEFSTxhgQc816&#10;dXm4jD18LWlRrRcZRdmno0/M9ChiKOKoxq0ZKUZK6a1TXkFFFeR/tFft2fsqfsm65p/hv9oL4qp4&#10;dvdUtWudPhfSLy586JW2ls28MgHPGCQaMPhsTjKqpUIOcn0im39yuwxGJw+EpOrXmoRW7k0l970P&#10;XKK+XT/wWf8A+CZ4IDftOW657t4X1YD8za1738IPjJ8NPj38PdN+Kvwj8VQ614f1ZGaw1CCN0Em1&#10;yjArIqupDKQQwBBHSujFZXmeBpqeJoTgm7XlGUVftdpanPhc0y3HTcMPXhNrVqMoydvRN9zp6KAc&#10;jIqDUtSs9IsJtU1CXy4LeFpZpNpO1VGScDnoK4dzu23J6K+Xv+Hz3/BNLOD+0zD6f8ivqx/la173&#10;8IvjF8OPjx4A034pfCjxIuraDq0bSafqCW8kQmVWKk7ZVVx8ykcgdK7sVleZ4Gmp4mhOCbteUZRV&#10;+12lqcOFzTLcdU5MPXhNpXtGUZO3eybOmoqj4k8R6P4R8P33ijxDefZ7HTbOW6vJ9hby4Y1Lu2FB&#10;JwoJwATxxXzZ/wAPnv8Agmj/ANHNQf8AAfC+rH+VpSwuW5jj03hqM6lt+WLlb1snYrFZll+Bklia&#10;0IN7c0lG/pdq59Q0V8vf8Pnv+CaP/RzUP/hK6t/8iVteDf8AgrB/wTu8d3Rs9E/ao8PQOJETOtR3&#10;Gmrls4+a7ijBHHLZwvcjNdMshzynHmlhaiXd05f5HPHPckqS5Y4qm35Tj/mfQ9FZfhbxx4N8c6Um&#10;u+CfFWm6xYyDMd5pd9HcRP8ARkYg/nWmHBOBXlyjKMrSVmelGUZRvF3Foori/jp+0J8IP2avAM3x&#10;R+Nvi9dD0GC5it5tQaznuAskhwi7IEdzk+i4HfFVTp1K1RU6cXKTdkkrtvsktWyalWnRpudSSjFa&#10;tt2SXdt7HaUV8vf8Pnv+CaP/AEc1D/4Surf/ACJR/wAPnv8Agmj/ANHNQ/8AhK6t/wDIlep/q9xB&#10;/wBAlX/wXP8AyPN/1gyH/oLpf+DIf5n1DRXy9/w+e/4Jo/8ARzUP/hK6t/8AIles/s5/td/s8fta&#10;aVqWufs9/ERfEVro9wkGoyppt1beTI6llGLiKMnIHUAiscRk+bYOk6tfD1IRW7lCSX3tJG2HzfKc&#10;XVVOhiITk+kZxb+5O56RRXPfFL4qeA/gt4B1T4ofEzXf7M0HRbb7RqmoNbySiCPIG7bGrO3JHCqT&#10;z0r5/wD+Hz3/AATR/wCjmof/AAldW/8AkSs8LleZY6DnhqE5pOzcYykk+10nqViszy3AyUcRWhBv&#10;VKUlFtfNo+oaK8J+C3/BTH9h/wDaH+Idn8KPg98drbWPEGoJI1lpp0a+tmmEaGR9rTwIuQqscZzg&#10;Gvdgc81jisHjMDU9niKcoSte0k4u3ezS0NsNjMLjaftMPUjON7Xi1JX7XTeoUUVk+OfHXhT4a+EN&#10;T8e+ONYj0/SNHspLvUr6VWKwQou5nIUEnAHQAmsYxlOSjFXb2N5SjGLb0SNaivl7/h89/wAE0f8A&#10;o5qH/wAJXVv/AJEro/hL/wAFRf2E/jp8RNN+FHwq+PEWreINYkePTdPXw/qMJmZY2kYb5rdEGERj&#10;yw6V6dTIc8o03OeFqJJXbcJJJLdt20SPMp55ktWooQxVNttJJTi229klfdnv1FIGBXcK8b/aF/4K&#10;B/sh/sqeMbXwB8fvi/H4f1e+01dQtbN9HvbgyW7SSRiTNvDIo+eJxgkH5emCM8WGwuKxlX2eHhKc&#10;u0U2/uV2dmIxWFwdP2leahHvJpL73ZHstFeBfCH/AIKg/sK/Hn4j6Z8I/hN8do9X8Raw0i6bpq+H&#10;9RhM5jjaV8PNbogwiM3LDp6176DkZqsVg8ZgaihiacoSavaUXF272aWgsLjMHjqbnhqkZpO14tSV&#10;97XTeuqCikZgvUVT1zxHoHhjS59b8Saza6fZ2qb7i8vrhYoolHUs7EAAepNcqTk7I6HJRV2XaK+W&#10;fid/wWd/4J5fDDUptGuPjeNcurfiSPw3ps14hORwsqqIn4Ocq5Hvniud8P8A/BeD/gnhrd/9ivPH&#10;PiDS1xn7TqHhmfy+oH/LLee+enQGvchwzxDUp+0jhKjX+CX+R40+JMgp1PZyxVO/bnj/AJn2RRXn&#10;vwW/aw/Zv/aK04al8E/jPoHiJcZkt7HUF+0Rcf8ALSBsSxn2ZQa9AWRWOBXj1qNbD1HTqxcZLdNN&#10;P7metRrUcRTU6UlJPqmmvvQ6iiiszQKKKKACiiigAooooAKKKKACiiigAooooAKKKKACiiigAooo&#10;oAKKKKACiiigAooooAKKKKACiiigAooooAKKKKACiiigAooooAKKKKACiiigAooooAKKKKACiiig&#10;AooooAKKKKACiiigAooooAKKKKACiiigAooooAKKKKACiiigAooooAKKKKACiiigAooooAKKKKAC&#10;iiigAooooAKKKKACiiigAooob7tAHA/tNftB+Af2XPgprnxv+JFw66botv5n2eHHm3Ux+WOCPJA3&#10;uxCjPAzk8A1/P3+2H+238bv22PiPP46+KPiF109ZD/Yvhy2kP2PTYc8Ki93/AL0h+Zj7AAfbP/Bx&#10;l8fNVu/Gvgn9m3TdUkWxs9PbXtVtUf5ZZpHeG3LD1VUmx/10J9MfnZ8HPhX4k+N/xX8P/CDweqNq&#10;fiTVoLCz8zO1Gdwpdsc7VXJPsK/evDvIcHl2Uf2riEueabTf2YK+3Zu12+1j8K8QM9xmYZt/ZeHb&#10;5I2TS+1J23722S73YfCr4MfFn44+Ix4P+EXw21jxJqS4ZrTRtPkuGjX+85A+RcH7zYHvXruv/wDB&#10;Kz/gob4b0WTXNQ/ZU8SSQxjOyx8i6mPGeIoZGkP0Az+OBX7qfstfswfCz9kz4S6X8Jfhb4fgt4bO&#10;3UX2oLbqs+oz/wAc8zDlmY5PU7RgDAAr0kxoeq14WO8VsYsU1g6EfZp6OV22u+jSV+2tu57eB8Lc&#10;K8Kni68vaNaqNkl5apt276X8j+WfU9L1TRL+40jWdLuLO8gk8u4tbyExvG4OCrKwyp7YIB+lfd3/&#10;AASU/wCCrXjf9nzxvpf7Pfx48UTap4B1a9W206/1CcvJoMrjCFXbJNuWwGQkBMll6MG+vf8Agtt+&#10;wX4K+NfwE1b9o7wboVvZ+NvBlr9tubm1tQG1WyUgSxTEfeZEy6MckbSvRsj8TsAYG0fL0Ffc5fjM&#10;p4/yGSq07a2kt3GVtHF27WafqmfE47CZpwHnsXSnfqmtFKN9VKP5q/Z+Z/U9DL5q7uPXg14z/wAF&#10;EYwP2Ffi+/r8PdW/9JXrkf8Agkd8dr/4/wD7CPg3xFrepSXmqaLbtoeqXEzlpHktMRqzE8lmi8ti&#10;e+7PU11//BRP/kxL4vf9k81b/wBJXr8Do4Opl/EUMLU3hVUX8pJX+e5+7VsZTx/D8sTT2nTcl843&#10;P5xtqf7X/fw12HwA+N/jT9nD4w6D8avh9etb6l4f1CO5T5jtnjziSFv9h0LIR3D/AErk7FLWW+gi&#10;vZGWF5lWRl6hScE16h+2Z+y/4k/ZD/aA1f4Oa3PJc2sG270LUnTb9tsZRuil443YyrY4DIwFf1Pi&#10;KmFqVFg61n7SMvdfWKspf+lI/mHDU8VSpvGUdPZyjqujd3F/+Sv5q3U/oX/Z8+Ofgn9o74O+H/jP&#10;8PL4TaXr2nxzxKfvwvjEkLj+F0fcrDsV712tfjz/AMECv23pPh98Sbj9kP4g63HHofieZrnwrLcS&#10;YW31LHz24J6CZQCB3kUAcvz+w2R61/L/ABRkdTh/OJ4Z/DvF94vb5rZ+aP6Y4Zzynn2UwxK+LaS7&#10;SW/ye68mfiv/AMHEY/4zN0QjjPgK2/8ASi5qv/wbxgt+3BrBz/zId7wF9Lm3qx/wcR/8nm6H/wBi&#10;Hbf+j7mq/wDwbxf8nv6x/wBiHff+lVvX7BH/AJNf/wBwv1PySTl/xE1K/wDy9/Q/bCvwH/4LXqp/&#10;4KbfEwnd/wAwb+Mj/mC2NfvxX4D/APBa/wD5SbfEz/uDf+mWxr4vwp/5KKr/ANepf+lwPsvFL/kn&#10;6X/X2P8A6RM+WYLea6kaC2tppHXlhGzNheOfXqcVL/Y2p/8AQNuv++Hr7s/4N1+P24tdR/8AomF8&#10;dp/6/tP/AMf1r9rPl9q+54m8QJcO5o8H9X59E789t/Lle3qfEcN8Bx4gyxYt4jk1atyX28+Zfkfy&#10;zjRdWb5Y9LumY/dXy3OTX9RuiADT7fGMfZ12/TAq38h44oCqDkCvyvi7i98Vex/c+z9nzfa5r83L&#10;/dja3Kfp3CfCUeF3Ware09py/Z5bcvN5u97/AIC0jjKkZpaCM8EV8afZH4U/8FrP2Npf2a/2pJvi&#10;N4X03b4T+ILS6lZfZ12ra327/SYDg/3iJB7S4/hNcZ/wSm/a/u/2RP2r9H1XVdT8nwp4nlXR/FEc&#10;vRIZGHlXGT0Mcm1s/wB0uO9fsf8A8FHv2R9J/bH/AGWte+GKabHJr1rCb/wpdNhWgv4lJRQx6CQb&#10;om7YkJ6gEfzv6ppd/ompzaLrNnJb3lpO8FxbzRlXjkUlWUqeQQQQQeQRX9CcH5lQ4r4YngMXrKC5&#10;Jd2re7L18+8bn4Dxdl9fhbiSOPwqtGT54+t/ej6eXZ2P6llmLNxgr2Ir5d/4K5/tfL+yZ+yTqt7o&#10;V75fifxVu0fw6qvtaJ5F/fTjnP7uLcQezFKx/wDgjT+15D+07+yTp/hzxFrjXHivwII9H1tZ5N00&#10;sKr/AKNcknk74xtLHktG2ff8x/8Agr5+2DL+1b+1lqNn4b1wXXhLwa76R4cEMmYpnDYnuV7N5jjA&#10;buka+nP51wxwnXxHFcsHio+7Qd59mk/dXpLR+cbn6FxJxXQw/C8cXhpe9XVod038TfnHVeUrI+V7&#10;e3uLq4W2t1lmneTYqxsWZ3yMDGfmJz6ckjrmv6Av+CUX7HP/AAxz+yvpfh3xBpscXinxFjVvFEgU&#10;F455FGy2LDqIkCrjONxcjqSfzN/4Ijfsax/tIftMr8SvGOkNL4V+HrRX0yvGfLutQJP2aAnoQpTz&#10;WX0RQeGr9zQqr0WvofFDP/aVIZVSekbSn6/Zj8l7z9V2Pn/DPIPZ05ZpVWr92Hp9p/N6X8n3Pxk/&#10;4OOFU/tjeDyd3/JM7boxH/MQv6/PuOGWaYW0MEkkjDKrG7En/I5r9BP+Djf/AJPF8H/9kztv/Thf&#10;14n/AMEcwR/wUm+F4YcHUNQP/lMuv8K+54bxf1HgelibX9nSlK21+W7tfzsfE8RYT69xtVw17c9W&#10;Mb2vbmsr/K583f2Nqf8A0Dbr/vh6P7G1P/oG3X/fD1/Ux8vtRlPavi/+Iuy/6A//ACp/9zPsP+IT&#10;w/6C/wDyn/8AbnjP/BPWFof2HfhFHIm1l+HmkBlbOQfskeQfTmvZ6QInULSllX7xxX5Diq/1rFVK&#10;1rc0m7dru9j9awtD6rhYUb35UlfvZWPj3/gt78erf4LfsM694etdQ8rVPHdxHoFlGsm1mikBa4P+&#10;75KspP8A00HrX4X+HvDeveK9ROkeHNLmvLoW01x5MCFm8uKJpZGwOyojMfYV91/8HBvx9t/iH+1d&#10;pXwY0jUfOs/AejqLyNGyovrnZNIv1EIgH1JB5FRf8EAP2erf4pftM698WPEenR3Gj+EfDc0CxzR7&#10;klurzMKKfX9yLjP1X1r954X9nwrwNLH1F70k6lu97KC+at95+G8Tc/FHG0cDTfuxfJfta7m/VO/y&#10;SPjP4I/FjXPgZ8YPDPxh8Nhft3hvWLfUIVaTAk8uQM0Z74ZQVPsa/pg+H/jXQfiR4F0f4g+F7rzt&#10;N1zTYL6xl/vRSoHX8cNz71/Nj+078Irv4DftFeM/hBeQtH/wjviG4tLfd1MAYmJvxjKn3BFfsX/w&#10;Qm/aQk+M37GcPw41ib/ibfD3Um0p9zfNNZv++tpPwDPF/wBsPevP8TsDDHZTh80o68tk3/dnrF/J&#10;/wDpR6Hhrjp4HNcRllbRu7S/vQ0a9WtfkfbdeE/8FOFz+wD8W2J/5km74/4DXu1eE/8ABTf/AJMA&#10;+Ln/AGJN3/6DX5Dk/wDyNsP/ANfIf+lI/WM4/wCRTiP8E/8A0ln86pTsNzN/10PJqSLTL+eJZoLS&#10;dkkU7XWNmB57H/Co371/Qn/wSWRD/wAE7fhflf8AmBuP/JiWv6R4s4mlwxgYYlUvac0lG3Ny20bv&#10;tLt2P504X4bjxNjp4f2ns+WPNfl5uqVt49+5/PU6ukwjlh2E4GxmwRz6H8K98/Yk/wCCh3x8/Yn8&#10;b22p+FPFF5qXhiSZRrXhK+umktbiLIyY1Y4hlA6OmD0ByOK/ZD/gor+xR8BP2g/2dPF17r/w+0u1&#10;8QaXod1qGjeILO0SG6t7iGFnXMigFkbbtZWJBB7EAj+fUDov4Vy5HnmW8cZZVhVo2S0lGXvLXZp2&#10;XbeyaaOnOskzDgnMqU6Va7esZJcr0eqau/uu00z+nr4N/FTwf8b/AIYaH8W/AOo/atH8QaZFe2Mp&#10;XDbHGdrDsynKkdiCK6avjf8A4IReINT13/gnloUOoybxp+vala27c/6sT7wB+Lmvsiv54zjBRy3N&#10;K+Fi7qE5RXonZfgf0JlOMeY5XQxTVnOMZferhRRRXmnoH4C/8Fpwf+HmvxMUnjdpHb/qC2deqf8A&#10;Buqq/wDDaniQjd/yTa86sT/y/WNeWf8ABaf/AJSbfEz/AHtH/wDTLZ16n/wbqf8AJ6niX/smt5/6&#10;XWNf0ZmH/JtV/wBg9P8A9Jifz1gdfETX/oIqf+lM/aYAAYFfgN/wWsA/4eafEwAbcHRQdvGf+JNZ&#10;V+/NfgN/wWuI/wCHmXxQzn/mDfd6/wDIFsq/PvCr/koKv/Xp/wDpdM+98UP+RDS/6+r/ANImfK5R&#10;eoz0x8zbv51+xv8AwQW/bbb4rfCq5/ZR+IGuLJrvg+DzvDZmOHutLLYMYOfnMLsF9QjoOi5r8x/D&#10;/wCy94k8W/sia1+1V4Vke6h8K+LE0vxNp/eC3lhR4rkf7O8sjem9DwN2MH9nT46+NP2ZPjX4f+Nv&#10;w/l/4mPh/UFmFvJIQl1GeJIJP9h1yp7gNwM4r9X4kyvC8UZTWwsGvaQej/lnFXs/Jp29Hc/LeHcy&#10;xXC+bUsTUXuTSuls4SdrrzTT07q3U/pqr5t/4K6rn/gnX8Tzk/8AIFj6f9fMNex/Aj4x+Ef2gfhJ&#10;4f8AjN4DvfP0nxFpqXdq24EoTw8bY/iRwyMOzIRXj3/BXT/lHV8UP+wLH/6UxV/OuS06lHiDDU5q&#10;zVWCafRqaTTP6CzipTrZBiJwd06U2n3Tg2mfz3mNMlSW64/1hr+oD4crj4d6A5bn+xbXt/0xSv5g&#10;P4/+Bf1r+oL4aqG+Hfh/I/5glp/6JSv1Lxc/hYP1qf8Ath+ZeE/8TF+kP/bj+c79tDStQk/bF+LL&#10;x2Nyyn4ma8QViYDnUJz269eteZvpOoxoXfT7oKoySVfiv6mQirwFry79twD/AIY9+J3H/Mi6n/6T&#10;PWeXeKUv3OF+qfyxv7T0V7cn4X+Zpj/DCP73EfWv5pW9n6u1+f8AG3yP5rwULrxJt/ixIcj9fpU0&#10;OmahPH5kdjcMPVN7D86hAzECfb+Vfv1/wRcVR/wTm8BAL/z/AH/pZLX6BxVxI+GcvjilS9pzSUbX&#10;5d03e9pdux8Fwrw7HibHSw3tPZ2jzX5ebqla1137n4J6fo+qC/gI026z5y7f3TnnI7V/T/4TkZfD&#10;NhtH/LlD/wCgCtQqpGCtcv8AGj4gaf8ACL4S+JvijqO0W/hzw/e6nMCcZWCB5Mfjtxjvmvw/iriy&#10;pxdOhCNDkcG0ve5ruXKv5Y2289z9q4X4WhwnTrzdbnU0m/d5bKN/70u/lsfn3/wWf/4Kp+Jfg7qt&#10;x+yf+zp4gaw15rdT4v8AE1rIPM01JFBW1hP8MrIcs/DIrLt+Ykr+R19d3eoXkmoXtzNcXNxJulkl&#10;mZmlcnknruY5P1rT8eeNfEPxK8a6t8QvFuoyXmqa1qU1/fXUzZaSaRy7Nn6nj0H0r9D/APggp+wh&#10;4Q+Kl9qn7WXxY8P2+p2Wh6gdO8K6beQiSJrtQGluWVvlJTcqoOcMWPG1a/YKNDK+AOG3UlG7SXM1&#10;vOb6X7X27LXufkdatmfHnESpRlaLb5b6qEF1t37927bWt8jfC7/gnD+3R8Y/D8PijwB+zX4kutNm&#10;UPb3t5bpZpOp/ijM7J5i+4yDXLfHD9kr9pX9m9lm+OHwS8QeG4JpPLhvr6zY20rD+FJ0zGzd8Bic&#10;Y9c1/S1DGiDaq428KMdBWb418D+D/iJ4WvfBfjrwzY6tpOoQNFeafqFussMyEdCrDH+FfBUfFjMf&#10;rKdXDw9nfZN81vV6N/JX8j7qt4V4B4e1PET9pbdpON/RJO3z+8/md+DXxr+J/wAAfiHp/wAT/hH4&#10;wvdD1fTbhZIbq0lKrIAclJE+7JGcYZGBVgcEHNfvV/wTV/b10D9u34GL4te0isfFOiyLaeKtKjPy&#10;RzEHZPHk58qVQWAP3TuXnbuP40/8FKf2Qov2L/2qNY+GGhySSeH76NdU8NyzA7haSk4iJOcmNw8Z&#10;OckKp74Hcf8ABFT46an8Gv27fDugrftHpfjSNtC1C33nZI0nzQEjpuEqoAeo3sO5r67i7KMv4n4c&#10;/tHDK84w54ytq42u4v5X06S+Z8nwnm2YcNcQ/wBm137kpcslfRSdkpLp29Uz97AeKKBnHJor+eD+&#10;ggr+Wb+xtT/6Bt1/3w9f1M0YHpX2XCPFz4V9taj7T2nL9rlty8392V783lsfH8WcJrij2N63s/Z8&#10;32ea/Ny/3o2ty+e5/LLLpd7BGZZ7S4jUdSyN+fJFQbVUYdjx1bzDj61/Qb/wV8Vf+HcvxOO0f8gu&#10;1x/4HW9fz5xE7Yz/ALK/yr9y4T4klxPgZ4j2Xs+WXLbm5r6J3vaPc/E+KeG48N46GGVTn5o81+Xl&#10;6tWteXbyJYtOvLiMSQ2Fyc9Cu5lYY6gjqPwruf2aNL1OP9ovwCW0uZlXxlppIeFjtH2qLLZINfv3&#10;/wAE7VH/AAwv8JyR/wAyLp3/AKJWvZSiN95RXweYeKUqdSrhvqmzlG/tO11e3J+F/mfc5f4ZKdOl&#10;ifrVrqMrez9Hb47fh8jk/jxj/hQ/jLH/AEKOo/8ApLJX8xoRctkn5TgYOOOfSv6c/j2APgV40AH/&#10;ADKWo/8ApLJX8xnd/wDe/wAa08JP92xfrD8pGXit/vGE9J/+2n7l/wDBA8D/AId96cB/0NOp9/8A&#10;potfatfFX/BA9gP+Cfmm5P8AzNGp/wDoxa+1dw9a/M+Kv+Slxn/XyX5n6Vwv/wAk3hP+vcfyOC/a&#10;nGf2ZviIf+pF1cf+SUtfzObUPXf/AN/G/wAa/pk/amOf2ZfiJj/oRdX/APSKav5mwcjIr9P8Jf8A&#10;dMV/ij+TPzPxW/3rC+kvzifu9/wQriRf+Cc/hVlB/wCQxq3Vif8Al9l9a+tfEK50a8Of+XSQf+Om&#10;vkz/AIIWf8o5fCv/AGGtW/8AS2WvrTX/APkC3f8A16yf+gmvy7iX/kpMX/18n/6Uz9N4d/5JzC/9&#10;eof+ko/lrCozZbfyedrH+VPtrK5vYvOtbS4kXplFYgHHIyD15H50wkY+bp3r9qv+Dd7af2I9aZjz&#10;/wALCvev/XraV/R3E2ff6uZW8YqfPZpWvy79b2e3ofzxw1ka4izT6o58nut35eba3S8fzPxc/sbU&#10;/wDoG3X/AHw9fVv/AARO03UIP+Cj3gO5ktJkjEOqBmkhI4/s+4xzj+tfvX8vtSBIgQQFz2r8rzLx&#10;QlmOX1cL9U5faRlG/tL2urXtyK9vU/UMt8M45fmFLFLFX5JRlbktezTtfne9uzHUUUV+Tn6oFfk7&#10;/wAHLAB8W/CHO7/kHa10Yj/lpZ1+sVfk9/wcsf8AI2fCH/sHa1/6Ms6+28O/+Suw/pP/ANIkfF+I&#10;P/JJ1/WH/pcT8wEj3yCJIpGZh8qpIxJOf/r1M+kamqlv7OuuP9l/6161/wAE9+P25PhPjv8AELTc&#10;/wDf5K/o51CysdQtWstQtYpoZOJIpkDKw9CD1r9c4s41fC+Kp0fYe0543vzcttbW+F/ofk/CvBse&#10;JsLUre29nyStbkvfS978y/I/losbq6065jvbB3t5omDQyRudyHqGB4Kn6V+pf/BFj/gqV498W+Ot&#10;P/Y//aJ8US6sbyB18G+INSlZrgSIpYWcsrcyBlVtjN8wICZO5QOX/wCC/wD+yH8IPhJd+Evj78L/&#10;AAta6Hc+ILy407XrHTolit7iRI/NinEagBXwHViMA4TjOSfgb4FeIr/wZ8cPB/ivSpmjutN8UWFx&#10;DIvBDJcow/UVpWjlnHXDHtnC3Mpct94SjdaP1XzXqZ0pZlwPxIqKqXUXHmttKMrPVdHb7j+nNW3U&#10;tQ2cgljEgH3lDY9OK5/4xfEjRPg/8LfEnxS8SXSw2Ph7RbnULlnbA2xRM+PqcYAHJJFfzXCEqlRQ&#10;irtuyXmz+jp1I04OcnZLV+iPxf8A+C9Hx8/4Wt+2g3w10nVFl0/wBpKWHlrJlBdygTTn/e5iQ+8W&#10;OMV8Zz+GdetfDFt40udKnXSry/msrW+8s+XJPEsTSID6gTR8f7XtVj4heN9W+JvjzXPiH4lneW/1&#10;7Vri+vpZG3b5JpHdj+bV+i/xY/YeufC//BCLw5r11oobxFpd9H41vGWM+Ytvdtswe+BbSQMw7GP2&#10;r+noYjC8J5bgcFL7Uo0/m025f+Bb+p/NMsPiOK8xx2Nj9mMqnyTSjH/wG/3GN/wbxftET+Dvjr4k&#10;/Zv1q4H2Hxdpn9paYC33L216qv8AvwuxP/XFa/Yyv5l/2ZvjVrX7OHx98JfGvw5HmXw3rkF1JCzF&#10;fPhBKyxdeA8bMpP+17V/Sx4Y8QaZ4q0Kx8TaHeC4sdRs47q1mVs745FDq34givyvxQyv6rnMMZFa&#10;VVr/AIo2T/Dl/E/TvDPNPrWTzwknrSen+GWq9deb0NCvyA/4OSFB+O3w4B/6FO6P/k1X6/1+QP8A&#10;wcj4/wCF8fDfP/QpXX/pVXm+HP8AyVlH0n/6Sz0vET/klqn+KH/pSPzdAUHcv/jx3D8jX6Gf8EE/&#10;22U+FXxVu/2UvHepNHofjK4+0eH5XwEttVCgFPYTIoH++iD+I4+R/wBmT9mHXP2ndD+Ilh4Nmmk8&#10;QeEfBcniLTtOhXc17HDcW8U8YHXIjlLLjksAO9eZ6Xq+p+HtXtvEWiX01nfWVwlxY3NvIySQyKwK&#10;spB+Vgw4PUEZr91zjA4LiDA18um9bL1i2lKMv63s13PxDJ8ZjMhxlDMIL3Xd+UlflkvW36H9TC/d&#10;FYvxHTf8P9c5/wCYPc/+imrxf/gm3+2PpX7af7Mmj/EOXUIT4k03bp3i6zT5TDfIoy+P7sibZFxx&#10;8xHVSB7V8RP+RA1z/sD3P/opq/l3EYPEZfmEsNWVpwlZrzT/AC6p9Uf03h8XRx+BjiKLvGcbp+TX&#10;5910Z/LsscajCqwHZfMbj9a/oH/4I9of+Hdnw1Yuc/2bcZ9/9Kmr+fn/ABr+gf8A4I9/8o6vhr/2&#10;Dbj/ANKpq/cPFb/kQ0f+vi/9Jkfinhd/yPK1v+fb/wDSonsv7Rqbv2f/AB0Sf+ZN1T/0kkr+ZFVG&#10;xc7j8v8ACxH8q/pw/aL/AOTfvHX/AGJuqf8ApJJX8yK/dX/dFcHhL/uuL/xQ/KR2+K3+94X0n+cS&#10;SDTr+5iE0FnPIu4qWjVyNw7ZptxaXFr/AMfNrPH3+fcPp196/c//AIIKKv8Aw7x0fj/mZNU/9HV9&#10;Y+Ovhr8PPiRp7aR8QPAuk63ayR7Gh1TTo7hSvPGHB9T+ddOZeJyy3NauDlhbqnJxup6uzte3J+Fz&#10;myzw1lmWVUsXDEqLnFSs4XtdXtfm/G3yP5rfgz+0F8a/2e/E0PjP4KfErVfD9/DIsinT7oiKbH8M&#10;kf3JVPQhlII6iv2S/wCCWv8AwVq0T9stB8IPi1a2+kfES1t2kj+zqUtdYiUfNJECfklXBLR+g3Lx&#10;uC/IX/BZT/glv4M/ZksIf2lPgBYNZ+E73UBba/oO52TSp5T+7kiYknyXfK7CcIxULkNtX4S+H3xA&#10;8VfCzx3pHxL8DatLZ6xoeoQ3unXULYZZEfcOfQ4IPYgkHjNevjMtyPj/ACRYqgrTs+WVrSjJfZl3&#10;Xl2d10PKweZZ3wHnDwtaV4aXje8ZRf2o9nvbzVnsf1DRvvXdXxb/AMF50Vf+CeerD/qZ9L/9HGvp&#10;z9mn40aH+0T8BPCfxt8Ouv2fxJokN40atnyZiuJoj7pKHQ+6GvmX/gvV/wAo9NW/7GfS/wD0ca/E&#10;+G6VShxVhaVRWlGrFNdmpWaP2XiStTrcL4mpTd4ypSafdON0fhiI1bGCw+b7xkP5detTLpGpsu4a&#10;bdYPK/I/I7H8qhIV/kYdVPy+tf03fs87P+FB+Cen/Ipad/6TR1+9cXcWS4Wp0p+x9pztr4uW1rf3&#10;ZX38j8M4T4WjxPUqw9r7PkSfw8173842tbz3P5mP7G1P/oG3X/fD1+tv/Bt5Z3Np8JfiZ9qtpY93&#10;iKy/1ikZ/cP61+lfy+1A2HpivyziPxClxBlM8F9W5OZp3572s09uRdu5+ocO+H8chzSGMWI5+VNW&#10;5Lbq2/M+/Y+ev+CqiKP+CenxXf18Mt/6Ojr+eXan+1/38Nf0Of8ABVX/AJR5fFb/ALFk/wDo6Ov5&#10;7/D1xp9pr1jeatarPaw3kT3UL5xJGHG5Tj1XNfX+FL5clrtf8/P/AG2J8j4oLmzqgn/z7X/pUjtP&#10;2U/jC/7P37SHgv4xxyuiaD4gtrm6ZWJZrcOFnUc942YV/S1pt9Z6pp1vqWnXKTW9xCssE0bZV0YA&#10;qwPcEHNfzT/tafBpv2ev2l/G/wAGjGyR+H/EFxb2nmHn7MW3wn8YmjPv1r9xv+CR/wAc4Pjx+wd4&#10;H1h9T+0X+g2Z0HVF8zc0ctphEDe5h8l/91xXm+KGDp4vA4XNKWqfu38pLmj+v3npeGeLnhMdissq&#10;6Ne9bzi+WX6fd5H0xXwx/wAF8/j7cfCv9jpfhho135d94/1eOxm2t8wsocTTkc/xFYoz/syNX3LM&#10;xAyDX4f/APBe39oKX4tftmL8LtPvGOl+ANJjsVjViVN7Niad/rgxRn/rl7mvi+Acs/tPialdXjT9&#10;9/8Abu3/AJM0fZcdZl/ZvDtWztKp7i+e/wD5Lc+IQiDj5v8Av4a+lP8Agj6in/gpD8L1G75tSvM5&#10;Yn/mH3NcD4m+A3/CHfsceF/j5rELLeeMfG17Z6XvyMWNpboGcf780jDpx5Pua9A/4I+f8pI/hd/2&#10;Erz/ANN9zX75nOIp4nh/GSg7pQqx+cYtP7mmvkfhOT4apheIMHGas3OlL5SlFr8Gf0E42pgV+MH/&#10;AAcaRhf2zPCIJP8AyTG16cf8xHUK/aA9K/GH/g42/wCTzfCP/ZMbX/046hX4h4af8lTD/DP8j9q8&#10;SP8Akl5/4ofmeL/8EcFA/wCCk/wxxn/j81EfMxP/ADDLv1r+gb7q/Sv5+f8Agjh/ykn+GP8A1+ah&#10;/wCmy7r+gVzhGPtXf4rf8j6j/wBel/6XM8/wt/5ENb/r6/8A0iB59+05+0d8Nf2Vfg1q/wAa/irq&#10;bW+maTDlYYlzLdzHiOCMZ5dzwOw5JwATX4Kfto/8FBvj7+274yk1b4heIprPw/DK39k+E7GZks7W&#10;PPG5f+WsuMAyNySOMDAH0/8A8HCn7Sus+Lvjzov7Muk6ky6P4T02PUNVt434lv7ldybx3KQbSvp5&#10;zeor4w/ZT/Z08VftY/H/AMN/AjwldfZ5tavNl1eMuRZ2qjfNPjvtjU4Hc4HGcj6zgPh7AZTk6zfG&#10;Jc8k5Xf2Ib3XZtat9ml6/L8c8QY/Nc4eU4Nvki1Gy055tpNN31Seltrps47wh4K8a/ELWI/Dvw+8&#10;HalrmoTEiOw0XTZLmZvbZGGb0HSui8efs1/tG/C2wTWPif8As/eNvDlqx2rda94VvbOIkkDG6WJQ&#10;TnA69T61/RN+zd+zF8HP2Vvh5p/w1+D/AINttPtrWBUubxYQbi9kA+aaaT70jMcnk4GcAAACvQrm&#10;1tryB7W8t45Y5FKyRyKGVgexB6ivJxHizKOK/c4a9O/WVpNd9E0vTU9PD+FUZYZOvibT7KKcV5au&#10;79dD+Z39mD4d+Pvi/wDtBeEfhh8M9bu9L1jXtags7PUrG4ZJLIMwLz70IYBE3OcHJ2Gv6WPDmgx+&#10;HNDsdDivrm6WxtI7dbi8mMksoRQu53PLMcZJPJPJry7S/wBhj9lbwx8drL9o/wAIfBnS9H8W6fDN&#10;HHf6TCbeOTzV2s7wpiN32lgHK7gGIzjp6xqd7BpthNqF1L5cUMbSSv8A3VAyT+VfI8Z8VU+KK1F0&#10;YOMYRd07X5m9dVurJW266an1/B/DFThqjWVaalKctGr25Vto9ndu/wAkT0V/P9+0Z/wVz/bd+M3x&#10;KvvFXhj46694T0f7U/8AYug+G7xrOO3t9xCLIY8GVscszluSQMAAD9Hf+CK37fHxc/bD+HPiTwl8&#10;cb6LUde8IXNusetxwiN762mDbTKqALvVkK7gBkYyMgkmccB5vkuU/Xq0otK3Mk3eN2kt1Z6tJ2/F&#10;ak5RxzlOcZp9RpRkm78ra0lZXe17aK6vufclFFFfEn2gUUUUAFFFFABRRRQAUUUUAFFFFABRRRQA&#10;UUUUAFFFFABRRRQAUUUUAFFFFABRRRQAUUUUAFFFFABRRRQAUUUUAFFFFABRRRQAUUUUAFFFFABR&#10;RRQAUUUUAFFFFABRRRQAUUUUAFFFFABRRRQAUUUUAFFFFABRRRQAUUUUAFFFFABRRRQAUUUUAFFF&#10;FABRRRQAUUUUAFFFFABRRRQAUUUUAFDfdooY4UnFAH4If8FuPEt9r/8AwUi8c2N0zGPSbTSbK1Vj&#10;91Bp8Ep/8fmkP41L/wAEQvCcfin/AIKLeEJriMNHpdhqV8ytn7yWrqp/BnWov+C3Hhy70H/gpD45&#10;vZ42EerWmk3luzD7yf2dbxEj/gcTj8Kl/wCCH/iyLwv/AMFF/CMFzIqx6pp+pWOWPVmtJGUe+WRR&#10;+Nf0p/zbv91/0DL/ANN6/qfziv8Ak4H73/oI/wDcmn6H71L90UUL92iv5rP6OOf+KXhe08bfDjxB&#10;4O1GJXt9W0W6s51boySQsh/nX8v4bad3vX9QHxQ8U2fgn4deIPGOpyqlvpOi3V5MzdAkULOT+lfy&#10;/wDXAI6sB+tftXhJz+xxl9rwt62nf9D8a8VuX22Dtvaf5wt+p+wX/Btv4gupv2dviF4NeRjDp/jK&#10;G6iXsGmtI0Y/j9nH6e9fW/8AwUT/AOTEvi9/2TzVv/SV6+Sv+Dbjw5dW37OnxB8YyI3lah40itYm&#10;24DeRaRuSP8Av+P8ivrX/gon/wAmJfF7/snmrf8ApK9fH8Rcn+v8+X/n7D7/AHb/AI3PreH+b/UO&#10;F/8An1P7vet+Fj+cY4JCk++fTHP9K/af/grF+xzL+1l+xN4f+OngvQ45vGXg7w3b6lF5YxLe6e8C&#10;vcW+erFf9aq56qwHLc/ixtD8H+6f5Gv6cvgfbQ3PwL8Hwzxhkfwlp6ujKCrKbaPII9K/QfEbMcRl&#10;OKy/GUfihKfzVo3T8mtGfA+HmX0c2wuPwdZe7OMF6P3rP1T1R/MzoWt6x4a12z8Q+HrqS11DTryO&#10;4s7qHIeKVGDJIPQgjI7dK/oe/wCCdn7X+k/to/szaN8VVSOHW7df7P8AE9jG2fIvogA5A7I42yLn&#10;oHxzjNfj5/wV1/Yrf9j79p+8k8J6NJD4L8XSPqXhqTb+7tmZyZ7MH/pm3Kr1CMnXk1a/4I+ftrR/&#10;sgftMWuheK9Rkh8GeNJItN11Qx8u1mLYt7sjPRHYhj12O3XAFdXFmW4fjDhqGPwavOK5492vtQfn&#10;pt/MrdWc3C2ZYjhPiSeBxekJPll2Tv7svTz7O/Q9H/4OITn9szQzjH/FB23X/r4uar/8G8X/ACe/&#10;rH/Yh33/AKVW9Xv+DimHZ+1x4UvYmVo7j4ewvE6/xYvLofiKo/8ABvD/AMnvax/2Id9/6VW9ZRd/&#10;C/8A7hP8y5f8nOX/AF9/Q/bCvwH/AOC1/wDyk2+Jn/cG/wDTLY1+/FfgP/wWv/5SbfEz/uDf+mWx&#10;r4vwp/5KKr/16l/6XA+y8Uv+Sfpf9fY/+kTPMv2MP2y/ij+wv8VLz4u/CTQ9B1HUr3Q5tLlg8R2s&#10;80CwySwylgIZom3boV5LEfM3FfUH/ERl+29/0S/4Vf8Agj1L/wCWFfOH7Bn7FPib9vH4x3vwe8Le&#10;OLHw/cWfh2fVmvNQtnlVkjmgiKbUIOSZ856fL719ef8AENr8Zf8Ao5rwx/4Jbj/4qv0bP63AsMwa&#10;zXl9rZbxk3bpsmj89yGjxxLAJ5Xzeyu7WcUr6X3dzb/Y9/4LlftaftCftQeCPgr40+H/AMO7XS/E&#10;uvR2d/Ppej36XEcbA5MbSXrqGzjkqR7V+rtfmN+yj/wQg+Kn7O37SPg343av8ffD+pWvhnWo72ex&#10;ttJnjknVc/KrMxAP1r9Oa/HuNKnDlTHU3k9uTl97lTS5rvul0sfrvBsOIaeBqf2vfn5tLtPTlXZv&#10;rcKKKK+OPrxsqFxgV+LP/BeX9jT/AIUp8e7f9o/whYbfD3xAmkOpLGvy2mqqo3+2Jh+8HfcJO2K/&#10;aivJ/wBtX9mXw7+13+zn4k+CGvRwrNqFoZNHvJl/4875BmGYHGRhvlOOqsw6E19NwlnsuH86hiG/&#10;cfuzX919flo/lY+b4qySOfZPOgl7696D/vLp8/hfqfgH+zP+1f8AFr9lO/8AEt/8LtUELeKfC9zo&#10;uoB2PyiVMLcLjpLG3zKfcg9a890DQtX8Ta3Z+G9BsZLzUNQuo7extYxl55HYKiD3LGneI/D2teEv&#10;EV94V8Q2gt77Tb6WzvoN6t5c0TlHXKkg4YHkEjjrX3h/wQH/AGUNK+L/AMfdV/aC8YWkNxp/w+hh&#10;OmWknO/Upw/lyEdxGiOw/wBsoR0r+is2x2ByPL6+Z8qvyq7X2ntBN+rt6H895TgcdnWYUMt5na7S&#10;T2inrJr5K/qfpt/wT8/ZM0/9jb9l7w/8Ho2hl1QRm+8R3kfS4v5QDIc4GQuFjB7qg6V7dTY/uU6v&#10;5XxWKrY3FTxFZ3lNtt+b1P6gwuFo4PDQoUVaMUkl5JWPxj/4ON/+TxfB/wD2TO2/9OF/Xxp+zX8f&#10;/GX7LPxv0P49/D7TtNvNY8PzSyWdtrUMsls7PBJCd6xyRsRtkPAYchfpX2X/AMHG/wDyeL4P/wCy&#10;Z23/AKcL+vj/APZP/Z51n9q39oHw78ANC8RW2j3XiKeaKHULyIyRxGO3lnJKqQTkR449frX9JcMy&#10;wseCaLxP8P2b5r7cuvNe3kfznxJHFS40rLDX9p7Rctt+bS2+m59b/wDERl+29/0S/wCFX/gj1L/5&#10;YVPpf/BxF+2vqWp29ncfDL4Wqs1xHG2zQ9SyAWwcZ1Drium/4htfjL/0c14Y/wDBLcf/ABVTab/w&#10;bi/GPTtUtrx/2lvDLLDcJIyjRbgZAOcZ3V85LE+FfLoqf/gM/wDI+ijh/E/mV+f/AMCh/mfrZps7&#10;3Wn29zIBukhVm29MkZrN8f8AjLQPh14K1bx/4rvo7XS9E02e+1C4k6RwxRl3b8AprSsYGs9Phtmb&#10;LRwqm71wMV8V/wDBeH9oOH4TfsWTfDjTdVWPV/H+qR6XBCrYdrRMTXL47rhUjP8A12FfjWUZfLNs&#10;0pYSP25Jei6v5K7P2DNswhleV1cXP7EW/V9F83ZH4v8Axn+J+s/Gn4teJPi3r7s154i1q41CbcxJ&#10;XzZCwX/gIIX8K/Zr/ggt8CJ/hb+xPF8Q9UtFjvvH2sTakAy7WW0iJghB9c7HkHtIK/D8Y2j0IzX6&#10;ofCH/g4D+BHwf+F/hv4W6F+zN4ma18P6HbafEy6xbjKxRqmT8vU7c/jX71x5lua47JaWBy2k5JtX&#10;s0rRitFq11t9x+F8C5hleCzirjsxq8rSdrpu8pPV6J9L/eeX/wDBwv8AAm28BftR6D8a9MshFb+N&#10;9BCahIq8Pe2hERY8dTCYB/wD3rm/+CC37Rcnwj/bI/4VdqspXS/iDprWEiM2FivYh5tu/wCIEkf1&#10;lHpVz/gpp/wVZ+DP7fXwS0/4fab8Dtc0LWdH1pL7TdWu9QhkRVKOksJAUHDhlPHeNT0Br4x+HXj3&#10;xD8KPiBovxN8KXXk6p4f1aDUbGRgcebC4dcgHJUkYIzyCa6MpynHY7gv+zMfDlqcsoK7T21g7pta&#10;adehhmua4HA8ZLMcBU5qfNGbtdb6TVmk9den2j+oUOG6V4V/wU3/AOTAPi5/2JN3/wCg16d8F/ib&#10;oPxn+Ffh74r+GJN1h4h0eC/thuBKLKgbacd1JKn3FeY/8FN/+TAPi5/2JN3/AOg1/P8AlUJ086oQ&#10;mrNVIprs1JI/ec0nGpktecXdOnJr5xZ/Oq/ev2K/4J6/8FXv2DvgN+xp4D+EvxS+NUum+INF0lod&#10;SsB4Z1KbyXMsj43x27I3DD7pI5r8dZOQwIH/AAKvTvB/7FH7XHxE8G2fj/wB+zh4x1jRNQhaey1P&#10;TtBmlgmjH8asowwyp9uK/pPibJspzrBwo5hVdOCldNSjG7s1a8k+jeh/OfDecZpkuLnWwNJTk42a&#10;ak9Lp3tFp72Pv79v3/gu78L/AIi/CXXvg1+yt4c1m4uNfsHsbzxRrVmLWKCCRdshgi3GRnKkqC4Q&#10;AnOG4r8vdA0LWfFOu2fhjw/pNxe6jf3UdvY2VvHuknmcgIigdSTjjvVaQOsjJIDuViGDKRg+mD0r&#10;9i/+CGH7KH7H83wZ0v8Aab8IJJ4h8eJJJaaxdatsJ0K6UfNFbxAfuwysGEhyzB+CoJUeVif7H8Pc&#10;jlUw9KUuZ+rcmtOaWllp0Xors9XD/wBreIGeRp4ipGPKvRKN9eWOt3r1fq7I+p/+Cd37Nl9+yb+y&#10;J4Q+C+uCP+17OxNzrphbcgvZ2Msqg9wrNsz325717bTUjCdDTq/nXFYqtjcVPEVXeU25P1buz+g8&#10;JhqWDwsMPSXuwSivRKyCiiiuc6D8Bv8AgtP/AMpNviZ/vaP/AOmWzr1P/g3U/wCT1PEv/ZNbz/0u&#10;sa8s/wCC0/8Ayk2+Jn+9o/8A6ZbOvU/+DdT/AJPU8S/9k1vP/S6xr+i8w/5Nqv8AsHp/+kxP55wH&#10;/JxP+5ip/wClM/aavwF/4LXf8pM/idz/ANAX/wBMtlX79V+A3/Ba7n/gpn8Th/2Bf/TLZV8B4U/8&#10;lBV/69P/ANLpn33ij/yIKX/X1f8ApEz6r/4N9vB/hX4q/s9/Gb4T+PtGh1DRdW1K0h1Cxmztlhlt&#10;pEYcdDheCMEEAggivz9/bK/Zk8VfsgftD+IPgf4mtpmj0+4MujXki4F9YPkwzqeAcr8rY4Dqw7Gv&#10;0S/4NsI1k8D/ABSY9f7U0wZH/XOevVP+C5X7EqftA/s/H47eCdNkk8WfD+3kmeOFMve6Wfmnj45L&#10;R48xfQCQYJYY+io8Qf2N4iYnD1XalWcE+ylyR5Zfo/W72Pna2Qf2x4f4fEUlerSUpLu480uZfqvN&#10;W6nzb/wQE/bcj8C+Obz9kD4g6tJ/ZfiKZr3wjJM/y218F/eW/PQSqMjHG9MYy5NfdX/BXFvM/wCC&#10;dXxQAVv+QLF/6Uw1/P74a8S6/wCCvEen+MvC2rz2OpaVeR3en3tvJtkgmjYMrqexBANftD8U/wBq&#10;3w/+21/wRe8cfFixu4Bq0Phc2/irT4Bg2eoQyRGRcEnCuAsi9flkXvnGfGHD31PibCZrRXuTqwU7&#10;dJKSs/8At5L713Zpwhn/ANc4bxWV1X70Kc3G/WPK7r/t1v7n5H4p/wAf/Av61/UH8M/+SeaB/wBg&#10;O0/9EpX8vcZJALde9f1CfDP/AJJ5oH/YDtP/AESlHi3/AAsH61P/AGwrwn/iYv0h/wC3G5Xl37bn&#10;/JnvxO/7EXU//SZ69Rry79tz/kz34nf9iLqf/pM9fkOW/wDIwo/44/mj9ax3+41f8MvyZ/Ncv+pX&#10;8P5V+/f/AARd/wCUc/gP/t+/9LJq/ARf9Sv4fyr9+/8Agi7/AMo5/Af/AG/f+lk1fuXip/yT9L/r&#10;4v8A0mR+H+Fv/I8qf9en/wClQPqevmP/AILH+KtR8H/8E3viZqemMVluLGysWYNj93cahbQSD8Uk&#10;YfjX05XzH/wWQ8L3/i7/AIJu/EzTdNRmlt7Oxvdqj+C31C2mkP0CIx/Cvxjh/wBn/b2E59va07+n&#10;Mj9kz72n9h4r2fxeznb15Xb8T+frAVcCv39/4IzeEIfCP/BOf4drHGqyalb31/cMM/M0t7OQf++N&#10;g/CvwCzlckfnX7/f8EZ/F8Xi3/gnN8OnWRWk0+3vrCdV/gaK+nVR/wB+9h/Gv2fxV9p/q/Stt7RX&#10;/wDAZWPxzwt9n/blW+/s3b/wKNz6jpH+6fpS0jfdP0r8BP3k/JX/AIOT/DdnaeP/AIT+LIolE17o&#10;+rWkjAclYZbVlz/3/avz4/Z88TXfgr4/eBvGVhKyT6T4u068iZTyGiuonBHvkV+hH/Byd4js7vx7&#10;8KPCaTL9osdI1a7kQdlnltlU/nA1fnz+z34YufG/x+8DeDbGN2m1bxhptnGqDktJdRJx+fXtX9Kc&#10;G/8AJD0Pa7cs737c0/0P5x4v/wCS2rey35qdrd+WH6n9OAORmigdKK/ms/o4KKKKAPmv/gr5/wAo&#10;5Pifz/zC7X/0ut6/nzi+5H/ur/Kv6DP+Cvn/ACjk+J/H/MLtf/S63r+fOL7kf+6v8q/fPCf/AJEd&#10;b/r6/wD0mJ+E+KP/ACPaH/Xtf+lSP6Ov+Cdn/Ji3wn/7EXTv/RK17NXjP/BOz/kxb4T/APYi6d/6&#10;JWvZq/Es1/5Glf8Axy/9KZ+0ZX/yLKH+CP8A6Sjk/j3/AMkL8af9inqX/pLJX8xfd/8Ae/xr+nT4&#10;9/8AJC/Gn/Yp6l/6SyV/MX3f/e/xr9d8Jf8AdsX6w/U/JfFf/ecJ6T/9tPqz9kb/AILAftMfsY/B&#10;2D4I/C7wP4Fv9Jg1Ce7W417TL2W43ysCwLRXca4yOPlB9zXp4/4OMv23gMf8Kv8AhV/4I9S/+WFc&#10;d+xN/wAEbviP+2x8Dbf45eGPjVoeh2txqVxZ/YL7TJpZFaJgC25WAwc169/xDa/GX/o5rwx/4Jbj&#10;/wCKr2syxHhvHH1VjFD2vM+a8Zt819b2Vtzx8uo+IksDTeE5/ZWXLaULcvS13fbued+Pv+C/37ZX&#10;xG8Eax4A1z4b/DKGz1zS7jT7yW00XUFlSKaNo3KFr9lDYY4yCM9q+G8nue1fob8Sf+Der4ufDf4e&#10;678Qr39ozw3dQ6Fo11qM1vFo9wrSrDC0hUEtwTtxX55cjqK9/hqpwxUp1P7G5bXXNyprXpe6XmeD&#10;xFT4mp1Kf9sc19eXmaeml9m123P3g/4IWf8AKOXwr/2GtW/9LZa+tNf/AOQLd/8AXrJ/6Ca+S/8A&#10;ghZ/yjl8K/8AYa1b/wBLZa+tNf8A+QLd/wDXrJ/6Ca/njib/AJKTF/8AXyf/AKUz+gOHf+Sbwv8A&#10;16h/6Sj+WthkYr6g/Y1/4KzftG/sO/DC6+E3wl8FeCdQ0681iXUprjxFpt5NP5zxxoQDDdRLtxGO&#10;NuevJr5fJAGSa+vP2Dv+CRnj/wDbu+EF58XvCvxl0XQbez1yXTJLG/02aV2dIoZC4ZSBj96B+Ff0&#10;pn88khl7ea29ldbptX6aK7P5zyGOdSx6WV39rZ7NJ267tI7/AP4iMv23v+iX/Cr/AMEepf8Aywr6&#10;7/4JHf8ABTL48/t8eOfGXh34u+FPCOm2/h3S7W4s28N2F1C0kkkjq28zXMoIwBgADnua+cf+IbX4&#10;y/8ARzXhj/wS3H/xVfU3/BLT/gl/45/4J+eMvFniXxX8U9J8RR+JNPt7aGPT7GWEwmORmJO8nIOc&#10;cV+VcR1vD2WS1ll6h7ay5bRmne6vq1ba5+ocO0ePo5zReYc/sbvmvKLXwu2zvvY+0qKKK/Ij9aCv&#10;ye/4OWP+Rs+EP/YO1r/0ZZ1+sNfk9/wcsf8AI2fCH/sHa1/6Ms6+28O/+Suw/pP/ANIkfF+IP/JJ&#10;1/WH/pcT4Q/Yl8W+GvAX7Xvw28aeM9ag03StK8bWF3qF9dNtjghSVWZ2PYAA1+5fiD/gqr/wT20H&#10;Tm1K5/al8Nzqjf6uxaW4kPB6JGjMfwH86/niIDKyyID1Cq3foc/n6+n5yQWkl7OlraQF5HbEaIMs&#10;xPYDbyfav2biTg7AcS4mnWxFSUeRW922179Uz8f4c4ux3DmHnRw9OMud396972tbRo+wP+Ctn/BS&#10;fRP27vFujeFPhdoV1ZeDvCslxJYXWpR7J9SuJAqmYpk+XGFXCD73zMWwcKPE/wBh/wCDXiD4+/tZ&#10;eA/hn4c06Sc3nia1kvGXpDaQyLLPIx7BYlZuevAGScVJ8E/2Ev2uv2hNZt9H+GPwI8QXKzTBH1C/&#10;s2tbSFf7zTTbUAHfk+gBPFfsR/wTB/4JdeGP2E9FuPG3jLV4Nc+IGr24gvtSt8/ZrC3zuNtb7gGI&#10;LYLSHBbauAoGD5mcZ1kfB+QvA4SSc1FqMU7u8r3lLtq7u9r7I9LKcnzri7PVjcXFqDacpNWVltGN&#10;9+2l7dT68jj8vgAYxgV8F/8ABwR8fF+G/wCydp/wd0zUPL1Dx9rSxTQxvhmsbXbNKT/s+YYFPru+&#10;tfekrlB8v8q/CP8A4Lg/H+P42ftyat4b0vVPP03wLZx6HbrG2YxOP3lyR2yJXKH/AK54PSvyzw/y&#10;v+0uJKcpL3aV5v1Xw/8AkzT+TP07j3NP7N4dqKLtKo1BfP4v/JUz5v8A2d/hPqnx1+O/hH4O6Rbt&#10;JN4i8QWlk3y7vLjeUCSQj+6iB2Pspr+kLxZ8LvDHjD4O6l8F73T420bUPDsujSWrr8v2d4DDt/75&#10;Nfz8/wDBPb9qLwH+x5+0nYfHvx74C1DxCul6bcw6fZ2FxHG6XEsfl+YWYEYEbSAAc/PX6Df8RIvw&#10;b7fsy+Jv/B1b/wDxFfeeIGU8RZxmFBYKi5Qpq6d4r3m9d2nokvxPheAc24fynL6zxlZRnUdrNN+6&#10;lpeye7b0Pyi+IXg3Uvhz4+1r4ea4jR3mh6xc6fdK64PmwytG3Hbla/cn/giR+0Tc/Hf9iDRdD1u7&#10;87VvBFxJoV0+7O+CMBrZv+/LonPUxk96/Hf9uD47fD/9pn9pvxF8d/hv4GvPDtj4keO5vNLvJkkZ&#10;LoRIksm5AB87KXPfc59q+n/+Dfb9oy6+G37U2pfArU7sLpfjzRmaFX4A1C13SRsOeN0TTqRjJOzp&#10;jB9njbLq+bcH+1qQ5atNRqNbtNL31ddk362R5PBmYUcp4udGnO9Ko5QT6PW8H89PS7TP2pr8gf8A&#10;g5I/5Lv8OP8AsUrr/wBKq/XyJy4ya/IP/g5I/wCS7/Dj/sUrr/0qr8u8OP8AkrKPpP8A9JZ+meIn&#10;/JLVP8UP/SkcL/wb36i9n+3ZqFon/L58PdQhbn0ubST/ANkrjv8AgsV+xO37JH7TFx4k8J6csfg3&#10;xw0upaIIIyEs5t37+06YG1zuXH8EijqDXS/8EADj9vnOP+ZJ1L/0OCv1O/4KHfsgaL+2j+zPrPws&#10;eC3XXbdPt3hW+nwPs1+itsG7srgtG3+y+eoFfbZ3n/8Aq94gRqTf7qpCEZ+jbtL/ALdevpfufGZL&#10;kK4g4DlTiv3kJycPXS6/7eWnrY/H/wD4JIfttT/sd/tOWlt4n1RY/Bfi4x6b4kEzYS2Jf9zec/d8&#10;tiQe3lu+ecEfu149njuPh7rUkB3K2jXBVlIIYGJsYr+YXX9B1vwtrl54Y8SabNY6hY3DQXlndRlZ&#10;IJFbY6MPUMCK/an/AIIy/toN+1H+y9e/Ajxje7/FngfTfsDtJJua909gyQTcnOUH7pvdVP8AFgY+&#10;JXD8ZKnnGHW1lO3bTll+jfaxr4c59KHPlNd2vdwv0fWP5tejPxMFf0D/APBHv/lHV8Nf+wbcf+lU&#10;1fz8YYEhhg56elf0D/8ABHv/AJR1fDX/ALBtx/6VTV6fir/yIaP/AF8X/pMjz/C//ke1v+vb/wDS&#10;ons/7Rf/ACb946/7E3VP/SSSv5kV+6v+6K/pu/aL/wCTfvHX/Ym6p/6SSV/Miv3V/wB0VweEv+64&#10;v/FD8pHZ4rf71hfSf5xP3S/4IKf8o8dH/wCxk1T/ANHV9nV8Y/8ABBT/AJR46P8A9jJqn/o6vs6v&#10;zDir/kpcZ/18l+Z+lcK/8k3hP+vcfyR49+318NNJ+Kv7F3xQ8HaxbLKsvgvULm1DfwXNvC1xA/8A&#10;wGWOM/hX84G4kBhj5lyp98fy/wAa/pE/bt+Iml/DH9jb4n+MNXuFijg8D6lDDu/juJbd4YU6/wAU&#10;rov41/NyPlONnoFx+Ar9U8JnU/s7EJ/Dzq3rbX8LH5j4q+z+v4dr4uR39L6fqfuj/wAEFvFVzrv/&#10;AAT60vSrqVmGj+JNStIdxztjMgmx+crUn/Ber/lHpq3/AGM+l/8Ao40n/BBHw1Po/wDwT403VrhG&#10;VdY8TandQ5XG6MSiHP5xNS/8F6v+Uemrf9jPpf8A6ONfFe5/xEn3NvrH/t2v4n2Muf8A4h172/1f&#10;8OXT8D8MWG5dhPyt97gV90eDP+Dgn9s7wP4Q0vwXpPwz+GD2uk6dDZ2z3Gi6i0jRxIEUsRfgE4Az&#10;gAZ7V8Ku/ljcYywz/CwH86/RTwH/AMG8Hxd8eeCNH8b2n7R/hu3h1jS7e9igk0ectGssauFJDckB&#10;q/aOJqnDFOnS/tnltd8vMpPXS/wp+W5+PcN0+JqlSp/Y/Ney5rNLS7t8Vr6328zIH/Bxf+25Iyo/&#10;wu+FeCe2h6l/8sK/S7/gm3+0349/bA/ZI0D49/EvSNHsdW1a8vop7XQ4JY7ZVhupIV2rLJIwJCAn&#10;LHn0r8/h/wAG3HxkRg5/aZ8M8H/oC3H/AMVX6G/8E+f2Xtc/Y3/Zc0P9n7xF4qtNautIuryWTUbG&#10;Bo45PPuZJgArcjG/H4V+S8Y1eCamVxWUKPtedXspJ8tpX3SW9j9V4Qp8ZQzKTzbm9nyO13FrmvG2&#10;zfTmMb/gqt/yjy+K/wD2LLf+jo6/nhcsqFlYjaM8f59a/oe/4Krf8o8viv8A9iy3/o6Ov54165r6&#10;3wn/AORLX/6+f+2xPkvFL/kcUf8Ar3/7dI++/wDgvn8GIfD/AMXvAn7RWkad5UPjjwjDHqm1flkv&#10;LZQN5P8AeMMkK/8AbGvQ/wDg3A+NwtPFnj79ni9v1Ed9Zw6/pcJbhnjcQTlfcq8P4J7V77/wV3+A&#10;kXxj/wCCZtl4os4mbU/Amn6brdoyj5mhESxXC/TypC/uYlr8sP8AgnF8bn/Z8/bU+H/xFlvWhs49&#10;cjsdT5wotrkG3k3eqhZS3sQD2rPKkuJPD6rhN50uaK9YNSh+Fl950ZpL/V3j6litoVeWT/7eXLL8&#10;dfuP6Fvid460T4YfD7WviN4kl8uw0LS7i/u27iOKMuce5Ax+NfzS/EXxv4y+Pvxl1jx3rMDXOueL&#10;vEEt08MZyXnuJiRGo9iwUDoBgdq/Z/8A4Lu/tES/B79ii5+H+kzquqfEDUo9Jjw+GjtVIluHH1VV&#10;jPtNX5sf8EfP2fZf2gf25vCsFzb+ZpPhXdr+qsV+UJAR5S+5adoh/u5PauLw8o08n4fxWcVl3t/h&#10;gr6esnb1R2eIFWpm+fYXKKT7N+snb/yWOvoz3f8A4LQ/Be0/Zp/ZQ/Zz+Ado8cjaDp+oQ3s8K4Wa&#10;6EVqZ5QDz80juw9jXz9/wR8/5SR/C7/sJXn/AKb7mvrj/g5YGP8AhT65P/Mcb/0hH9a+R/8Agj5/&#10;ykj+F3/YSvP/AE33Ne7klWpiPDmrWm7ynCvJvzbm2eDnNOnQ8RKVKCtGNSgkvJKFj+go9K/GH/g4&#10;2/5PN8I/9kxtf/TjqFfs8elfjD/wcbf8nm+Ef+yY2v8A6cdQr858NP8AkqIf4ZfkfoniR/yS8/8A&#10;FD8zxf8A4I4f8pJ/hj/1+ah/6bLuv6BXyVIX0r+fr/gjh/ykn+GP/X5qH/psu6/oGbp0rv8AFb/k&#10;fUf+vS/9Lmef4W/8iKt/19f/AKRA/nJ/4KM+ONQ+IX7d3xa1/UXLND46v7CEs2T5drKbVB9AkK/S&#10;vqD/AIN0fANprv7UHjL4g3KqzaB4PWC33LyslzcINw/4BE6+vzV8n/t8eHb3wt+298XNI1CMrJ/w&#10;sXWJ1+XGY5rySZD+KOp/GvsD/g3B8WafYftCfEDwTcShbjVPCMN3bqT94W9yqsPr+/H4A1+icRe7&#10;wDNUdvZQSt291P8AC5+f8P8Av8eQdbf2s279/et+Nj9hhwMUUUV/Np/RgVDfW8V5aSWs8SyRyIVk&#10;Rhwyngg+2KmoYBhg0AfiX+0Z/wAEFf2vvB/xPvof2f8AQdM8XeFry+eTS7hdcgtbizgY5WOdLl48&#10;lemYy+RzwSQPvr/gk1/wTp8RfsHfDbW7j4h+IrHUPFXiy5gl1KPTWZreyiiUiOFXIUyHLMzNgDJA&#10;GQMn63MCGngbRgV9dmvG2e5xlqwOIlHl0u0rSlbVXd7bpPRK/U+TyvgvI8ozJ42hF82tk3dRvo7K&#10;19m1q2FFFFfIn1gUUUUAFFFFABRRRQAUUUUAFFFFABRRRQAUUUUAFFFFABRRRQAUUUUAFFFFABRR&#10;RQAUUUUAFFFFABRRRQAUUUUAFFFFABRRRQAUUUUAFFFFABRRRQAUUUUAFFFFABRRRQAUUUUAFFFF&#10;ABRRRQAUUUUAFFFFABRRRQAUUUUAFFFFABRRRQAUUUUAFFFFABRRRQAUUUUAFFFFABRRRQAUUUUA&#10;FDZxxRRQB+TH/Bxr8BtStfGPgf8AaS07TGazvLBtA1S5SP5Y5kd5oAx/2lebH/XM+1fnd8Efi14j&#10;+BHxg8N/Gbwiy/2h4a1iC+t42J2zbGBMbY52suVPsxr+jv8AaZ/Z68AftTfBXW/gf8Srd20zWrcJ&#10;58IXzbWVTujnj3AjejgMMgg4wcgmv5+P2wv2Kvjb+xV8SLjwN8VtBkNjIzPoviG3iJtNSgzgOj8h&#10;X/vRsdynjBG0n968O8+weY5R/ZOIa54JpJ/ag+3e17NdrH4V4gZFjMvzb+1cOnySabaXwzVtX2T3&#10;T76H7/fsx/tLfC79qz4TaT8W/hX4hhurS/t1a6s1uFaawmx89vMoOUdTxggZGCMgg16KXQdWFfzF&#10;fCb44fGb4Ea6vi34O/E3WvDOoPhZJtG1J4PMUdFkUHbIP9lgR7V694l/4Ky/8FFfFWhyaBqf7U2u&#10;RQyDHmaba2tnMOMcTQQpIPqGz+ODXg47wpxv1pvB14+zb05rqSXbRNO3fS/ZHu4PxSwccKljKEva&#10;W15bNPz1aav21ttdn6Wf8Ftv27vB/wAEP2f9V/Z28Ha9bXXjTxra/Yp7W3ulL6XYsV86WUDlTImY&#10;0BwTuLchSD+JYZR8xPQZqbV9Y1nxBqdxrOu6tc6he3DGS4vL64MkjuTyzO5yxPqSTX3f/wAEj/8A&#10;glJ4x+P3jfS/2ifjv4buNN8BabdrdabYX0RWTX5kwUGw4It1bBZmGHxsXqSPusvwmU+H+QydapfV&#10;uT2c5WslFemiXq31Ph8di8048z2Co07dEt1CN9XJ2777dEfov/wSQ+A1/wDs+fsJeDfDOuaVJZap&#10;rEDa3qlrNGUkjlusSKjqfussXlKRgY247V1v/BRP/kxL4vf9k81b/wBJXr2WKPyhgf8A6q8a/wCC&#10;if8AyYl8Xv8Asnmrf+kr1+B0cZUzDiKGJqfFOqpP5yTt8tj92rYSngOH54antCm4r5Rsfzjr1/A/&#10;yr+nT4Ef8kP8G/8AYqad/wCk0dfzFr1/A/yr+nT4Ef8AJD/Bv/Yqad/6TR1+peLX+74T1n+UT8z8&#10;KP4uK9If+3HlH/BSb9jnT/20v2YtY+HdtGsXiHTlbUvCt4Ywdl7GpxGf9iVcxtj+9nnGK/nn1TTN&#10;T0HUJ9H1S1kt7yzuJILqGZcNHMjbWUr1BBB4r+plydhxX4z/APBef9iWb4TfF+H9qvwLo6x+HvGl&#10;wItejt0wLbVsffI6ATKN27jLh88sK83wx4g+r4iWVV37s9YeUuq/7eWq813Z6HiVkPtsOs0or3oa&#10;Tt/LdWl8tn5PyPlP9p39qfXP2nPBXw2t/G5muPEXgzwzLoOoalIuTeWyTl7dy38TiNihOOSu7OWN&#10;fSv/AAbwcftvawB/0Id9/wClVvXwf3I9DivvD/g3g/5Pe1j/ALEO+/8ASq3r9G4nwtHB8I4qlRVo&#10;qMml2u7/AHXei6H53w1ia2M4uwtWs7ycopv/AAqy+dlq+r1P2wr8B/8Agtf/AMpNviZ/3Bv/AEy2&#10;NfvxX4D/APBa/wD5SbfEz/uDf+mWxr8r8Kf+Siq/9epf+lwP1DxS/wCSfpf9fY/+kTPSv+DdbH/D&#10;cWulh/zS++/9LtPr9rfl9q/l9+HfxT+KPwi1t/E3wn+JOveFdSltDay33hvWZ7GZoSwYxmSF1YoW&#10;VTtJxkD0rtf+G4v22P8Ao8f4rf8Ahw9T/wDj9fZcVcB4viHNni6daMVypWab2Pj+FuOsLw/lKwk6&#10;MpO7d00t/U/pMxHnOFpQ6t0av5sh+3H+2wp3f8NjfFQ+zfELUyD/AOR6/pD0gP8AYLcu5ZjbqSzH&#10;JPA5Nfl3FHCeI4X9j7Wop+05rWTVuXl7+p+ncMcWUOJva+zpOHs+W92nfmvbb0Zbooor5I+sCgqp&#10;OStFFAH8yf7SPH7RXjwD/octU/8ASuX/AAH5V+m//Btaqn4b/FbK9Nd0wD6eTPxX5kftJf8AJxXj&#10;3/sctU/9K5a/Tj/g2s/5Jt8Vv+w9pv8A6Jnr+jOOv+SHl6U//Son898D/wDJar1qf+kyP00ooor+&#10;cz+hD8Y/+Djf/k8Xwf8A9kztv/Thf14l/wAEc8f8PJ/hfn/oI3+f/BZd17b/AMHG/wDyeL4P/wCy&#10;Z23/AKcL+vg3wf4z8afD3xJaeMvh/wCLdS0HWLF3az1TRb6W1uYCylCUkjZWQlSVyD0J9a/pjh3C&#10;yx3AtPDRdnOlKN305k1+p/N3EGKjgeN6mJkrqFWMrLryuLP6jfl9qQiM9QtfzZ/8Nxftsf8AR4/x&#10;W/8ADh6n/wDH6P8AhuL9tj/o8f4rf+HD1P8A+P18D/xCbMP+gmP3M+7/AOIrYH/oGl/4FE/pMZlK&#10;4BFfh5/wXm/aAtfi3+2d/wAK10a+86w+H+kppzbWyv2yXE1xj3GYkP8AtRkdq/UX9nP42J4H/wCC&#10;cHg/9oL4reJ7y+/s34V2ms61qmo3TzXF062SyuzO5LSSOwxySWYjua/n3+IfjjW/iZ481r4jeIXa&#10;S+13VLjULpy2d0ksjSMfzbFV4aZLKOdYjE1NfY3gn/ebs2vkn/4ET4kZzzZLh8PDT21ptf3Uk1f1&#10;bX3HS/s6/swfHf8Aav8AGdz8P/2fvAb+INVsdPa9urVb62tRFArIm4yXMiJjc6gDOST04r2sf8ET&#10;/wDgpoOn7NH/AJeOif8AyXX2l/wbm/BYaD8F/Gvx51DTQs3iHWo9MsZpF+Y29sm59v8AsmSXB9TH&#10;7V+k1d3E3iLmmV51VwmEhTcINK8lJu9lfaSWj026HHw34e5bmmTUsXip1FOabtFxStfTRxb1Wu5+&#10;Av8Aw5S/4KYh8S/s0/Lt/wChy0XJ59ruvmXxL4c1rwh4iv8Awh4o09rPUdNvJbTULSRgTDNG5R0J&#10;GQcMCOMiv6knTeK/A/8A4LQ/AW6+Bf7eviW9tLRY9M8Yxw6/pbD7oEoKzj6/aEl49GX1r0+CuOMd&#10;xBmU8Li4wj7t48qau01dO8pdHf5M8zjLgnA5Bl8MThZTkua0uZp6NaPSK66fM++/+Dfr9oub4ofs&#10;pX/wZ126Vr/4f6s0ForN8x0+4/fRZ552yGdBjgKEFfQP/BTYg/8ABP8A+LmP+hJu/wD0GvyV/wCC&#10;In7Rk/wM/bd0rwlqN1t0fx9btol9vf5UmP722k+vmps9hM1frR/wUyOf+Cf3xcIH/Ml3f/oNfE8U&#10;ZX/ZvHlOUVaNWcJr5yXN/wCTJv5n2XDOaf2lwNUUneVOE4P5Rdv/ACVr8T+ddiQcg1/Qh/wScj3f&#10;8E7Phbhfu6HJjj/p4lr+e9+9f0Kf8Elf+Udvwv8A+wG//pRLX2fit/yI6P8A18X/AKTI+O8Lf+R1&#10;W/69v/0qJ+bf/Bcn9hWf4AfGpv2jvAWlpH4S8dXTveQwQ4Fhqp+eUHHASUZkX/a8wemfH/8Agl1+&#10;3Nqn7D/7RdvrutzyS+D/ABEkVj4vtoyeIwWEVyo5BaJmLe6l143Aj90v2mf2e/BX7UXwU8QfBPx7&#10;aq9jrliY1mKbmtZh80U6ejI4Vh9MdCa/nM+PnwS8c/s4/GDXvgp8SLAQatoN81vMy58udeqSxkj5&#10;kdCGBx0Izg5FPgvNsNxRkM8px3vShHld93DaMl5xdlfvZ9R8ZZViOGc9p5rgvdjKXMrbKf2k/KSv&#10;p2uj+mXQ9X03XtLt9b0bUIruzvLdJ7S6gkDxzRuu5XVgcEEEEEdRVyvzD/4ILf8ABQF/EOlf8MU/&#10;FPVVN5p8DXHgW8uJiWngALS2PPeMDfH3KFxgCMZ/TtWDruFfjme5NiMhzOeDrdNU/wCaL2a/Xs7o&#10;/XsjzjD55lsMXR67rrGS3T9PxVn1Fooorxz1z8Bv+C0//KTb4mf72j/+mWzr1P8A4N1P+T1PEv8A&#10;2TW8/wDS6xryz/gtP/yk2+Jn+9o//pls69T/AODdT/k9TxL/ANk1vP8A0usa/ovMP+Tar/sHp/8A&#10;pMT+ecB/ycT/ALmKn/pTP2mr8Bv+C1v/ACk0+J310X/0y2NfvzX4Df8ABa3/AJSafE766L/6ZbGv&#10;gPCn/koan/Xp/wDpdM++8UP+RDS/6+r/ANImfXv/AAbWf8iN8U/+wppv/ouev06khilRo5YlZWGG&#10;VlyCPQ1+Yv8AwbWf8iN8U/8AsKab/wCi56/TyvD49/5K3E+sf/SInt8C/wDJKYb0l/6VI/n6/wCC&#10;rX7Fdz+xr+1Bfaf4dsBH4P8AFDPqfhV412rDGzYktfQGN8gAcbGQ98DhP2Zv2rtb+BPgT4jfCO+W&#10;W58NfETwrPpt9aR8/Z71Vzb3Kj1U5Rv9lz1IAr9sv+Cnf7GFl+2f+y/qng7T9Nhk8U6KTqXhG4dg&#10;rLdIpzDuPRZUyhzxkqT90Efz43lhfaVdy6XqdpNb3VtK0Vzb3ClZIpFYhlZTyGBBznnNfr/B2b0e&#10;KchVHFe9Up2Uu7s04T9Xbf8AmTPyTi7Ka3C+e+3wukKik49lfSUPSz+5+RGqhDsH8PFf1CfDP/kn&#10;mgf9gO0/9EpX8vY61/UJ8M/+SeaB/wBgO0/9EpXzXi3/AAsH61P/AGw+k8J/4mL9If8AtxuV5d+2&#10;5/yZ78Tv+xF1P/0mevUa8u/bc/5M9+J3/Yi6n/6TPX5Dlv8AyMKP+OP5o/Wsd/uNX/DL8mfzXL/q&#10;V/D+Vfv3/wAEXf8AlHP4D/7fv/SyavwEX/Ur+H8q/fv/AIIu/wDKOfwH/wBv3/pZNX7l4qf8k/S/&#10;6+L/ANJkfh/hb/yPKn/Xp/8ApUD6nrmfjN4Asfit8KfEnww1NVNv4i0C802bcOizwtGT+G6umpsi&#10;s3TFfgdOpKnNTjummvkfvFSEalNwls9Gfy7+PPBOvfDTxxq3w68U2Mlrqeh6lNY31vMMMk0blGH/&#10;AH0Dj2r9GP8Aggf+3d4Q+HU2pfsjfFXWoNMg1bUDqPhHULy5CRG5ZVSW0JY4DPtVkz1bcvJIr0T/&#10;AILQ/wDBK3xN8XdUuP2sv2dPD7ahry2w/wCEw8N28YL6hHGoC3UK8b5VRcMnJcKpX5gQ35IXcF1p&#10;t01pdxSW88MuySORCrxuD90jqrZ49jX9KUa2V+IHDbpuVm0uZLeE11t2vt3XzP5yrUcy4D4i9qo3&#10;im7P7M4Ppfv36pq+1r/1NQyKy53571neMfGnhPwD4ZvfGHjXxJY6Tpen27TXmoahcrFDCgHLMzEA&#10;Cv55fhb/AMFMP28vg54dh8MeAf2mfEEWmxxhbe21Iw6gsSA8LH9pSTy1/wBkYA9K5P45ftfftO/t&#10;KMsfxx+N2veI7eNjJHp9zdlLWJu7rbxbYlOe4UHGPTFfA0fCfMvrCVXEQ9nfdKXNb0aST+b+Z91V&#10;8VMu+r3p4efPbZ8qjf1Tbt/279x3H/BSv9r1P2z/ANqnWPiZogZPDtii6X4ZjkyGNpESPMIPRpHL&#10;vjAwGUc4ye4/4IpfAbVPjP8At1+HvEH9mySaV4JVtd1C52ExxvH8kCk9NxlZCB1xGxH3TXzj8Gfg&#10;t8T/ANoDx/Y/DH4QeDrzXdZ1GYJb2lrHlYx3eR/uxoOrMxAA5J4r96v+Ca/7BegfsKfAtfCbXcV/&#10;4q1t1u/FmqRqQstwBhYY+/lRglVz1JZsDdtH1/F2bZfwvw5/ZuGdpyhyRjfVRtZyfyvq95fM+S4T&#10;ynHcS8Qf2jiF7kZc8nbRtWaivnbTol6H0cvSigcDFFfzwf0EFFFFAHzZ/wAFfM/8O5Pifj/oF2v/&#10;AKXW9fz5Rfcj/wB1f5V/QZ/wV8/5RyfE/P8A0C7X/wBLrev584vuR/7q/wAq/fPCj/kR1v8Ar4//&#10;AEmJ+E+KX/I9of8AXtf+lSP6Ov8AgnZ/yYt8J/8AsRdO/wDRK17NXjP/AATs/wCTFvhP/wBiLp3/&#10;AKJWvZq/Es1/5Glf/HL/ANKZ+0ZX/wAiyh/gj/6Sjk/j3/yQvxp/2Kepf+kslfzF93/3v8a/p0+P&#10;f/JC/Gn/AGKepf8ApLJX8xfd/wDe/wAa/XfCX/dsX6w/U/JfFb/ecJ6T/wDbT9zP+CB//KPzTv8A&#10;saNT/wDRgr7UwPSviv8A4IH/APKPzTf+xo1P/wBGCvtSvzPir/kpcZ/18l+Z+lcL/wDJN4T/AK9x&#10;/I4L9qcD/hmX4icf8yLq/wD6RTV/M4AAMAV/TJ+1N/ybL8RP+xF1f/0imr+Zuv0/wl/3PFf4o/kz&#10;8z8Vv97wvpP84n7wf8ELP+UcvhX/ALDWrf8ApbLX1pr/APyBbv8A69ZP/QTXyX/wQs/5Ry+Ff+w1&#10;q3/pbLX1pr//ACBbv/r1k/8AQTX5dxN/yUmL/wCvk/8A0pn6Zw7/AMk3hf8Ar1D/ANJR/LXX7Vf8&#10;G7pU/sRa0W/6KFe/+ktpX4q12nw9/aR/aJ+Eeht4Y+E/x+8beF9OkuGuJrHw74rvLGCSZgA0hjhk&#10;VdxCqCepwK/orivI63EWUvB05qL5k7tXWnofz7wrndLh/NfrdSDkuVqy03t+R/TX8vtSAxZwpXNf&#10;zZ/8Nxftsf8AR4/xW/8ADh6n/wDH6+mP+CP/AO1V+1F8S/2//BPg34kftJePPEWj3kWpG50vXPF9&#10;7dW8uyxnZd0csrK2GUEZHUA9q/Jcw8Msdl+Bq4mWIi1CMpNWevKr2/A/Vcv8SsFmGOpYZYeSc5Ri&#10;ndO3M0v1P22ooor8xP0sK/J7/g5Y/wCRs+EP/YO1r/0ZZ1+sNfk9/wAHLH/I2fCH/sHa1/6Ms6+2&#10;8O/+Suw/pP8A9IkfF+IP/JJ1/WH/AKXE+H/+CfKIf24/hOCg+b4g6aG46/vkr+j37Ja/8+sf/fAr&#10;+cP/AIJ8f8nyfCX/ALKFpn/o9K/pAr6LxY/5GeH/AMD/APSmfP8AhUv+EzEf41/6ShAigYCj8qNq&#10;/wB0flS0E4Ga/Jz9UOJ/aO+Lmi/AX4E+LPjJr9wkdv4d0K4vR5h+/IqHy4x7vJtQDuWAr+aLxJ4i&#10;1Txf4i1Dxbrdy015ql9Nd3c7HJkkkcszZ75JJzX7B/8ABw98f7fwj+zn4d+AGn322+8ZayLy+tlb&#10;k2Vptcbv9kztFj18tvSvx68NeH9R8U+JNP8AC2jW7S3eoXcdtbIuSWeRwoA9yzcV++eF+WrCZNUx&#10;s96r0/wwuvz5vuPwnxNzKWKzingoaqmtV/elZ/lb7z3L4L/8Euf27/2g/hvpvxb+EfwGfVPD+seY&#10;9hqDeJNNtjOEkaNm2XFyj7dysASvOMiur/4cof8ABTX/AKNoP/hZaJ/8l1+5fwI+F+l/BX4M+Ffh&#10;Lolukdr4b0C10+NU7+VEqFj6liCxPck11tfK4jxUzpYiao0qfJd8t1K9r6XtNa28j6jD+F+TOhB1&#10;qtTnsr2cbXtrb3Nrn86Px8/4Jrftsfsw+AZfip8b/gu2i6BBdRQTXy65p11tkkJCArbXDsATxnbj&#10;JAJGa8z+DfxU8Q/BH4teG/i/4WmK6h4b1q31C2HZzG4YofVWAKkdwSK/of8A25/gZF+0h+yd48+E&#10;IgWS71Lw/M2lbv4b2Iedbn2HmooPfBNfzdXKS2zyW88TRyIWSSNsqysOCMdciv0DgziSpxXl9ZYu&#10;EVKL5WoppOMlpu29feW58Dxhw7T4VzCi8JKXLJcycmm1KL12SWmjWh/UN8PPGWj/ABE8D6T498PT&#10;CSw1rTob6zkBzmOWMOv6MK/Jv/g5I/5Lv8OP+xSuv/SqvqP/AIIO/tEXHxf/AGLofh3rl752qeAN&#10;SfTCzN8zWb5ltj9FUtGPaIV8uf8AByMd3x2+G5/6lK6/9Kq/OeD8vnlPiB9Ul9hzXquV2fzVmfoX&#10;FuYQzTgNYqP2/Zv0fMrr5O6POf8AggD/AMn8f9yTqX/ocFfuEqqV5UflX4e/8EAf+T+P+5J1L/0O&#10;Cv3DT7tc/if/AMlN/wBw4/nI6PDP/km/+35fkj8dP+C+n7EVt8NviXa/tbfD/QmXR/F1wLXxRHHH&#10;mO21LacS8cKJo15z1dGOcuBXyD+xZ+1F4p/Y9/aO8P8Axq8PzXDW9ncfZ9esYZNv22wkIE0LDv0V&#10;gDwHRT2Br+hP9on4FeD/ANpH4L+Ivgp46h3ab4g057eSQLuaCTrHMv8AtI4Vx7rX84Xx0+C/jH9n&#10;b4v+IPgp49tvL1Tw7qD2tyVB2Sjqkq5/hdCrL7N719xwDnFHP8jnlWL96UI8rT+1Tei/8B+Hy90+&#10;K46yitkOdQzTCe7GcubTpNa/+Tb/ACZzuvTabc67fXGjBvscl5I1rvj2t5e47cjscYr9/f8Agj3/&#10;AMo6vhr/ANg24/8ASqav5+K/oH/4I9/8o6vhr/2Dbj/0qmo8VFy5DRX/AE8X/pMg8L5c2e1m/wDn&#10;2/8A0qJ7P+0X/wAm/eOv+xN1T/0kkr+ZFfur/uiv6bv2i/8Ak37x1/2Juqf+kklfzIr0X6CuHwl/&#10;3XF/4oflI7fFb/esL6T/ADifuj/wQVIH/BPLRwT/AMzLqn/o6vsXVda0fQrCXVdb1W3s7WFC81xd&#10;TLHHGo6lmYgAfWv5ofAf7Tv7S3wr8MJ4O+GX7RPjrw1pcbtJHp3h/wAWXtpbpI3LMIoZVUFjyTjk&#10;9ao+Pfjx8cvirAYvij8afFfiJVY/8h/xLc3gGBjjzpG7HHtmjM/DPFZnnFbFSxMYxqTcrcrbSbvb&#10;dK4ZX4kYfLcno4WOHcpU4KN+ZJNpW7Nr7j72/wCC2f8AwU28AfHHRf8AhlD4Ba1Hq2iW+px3Hinx&#10;Hayh7a8khfMdtARxIiv87SAlSVXbkAk/nn4J8H+IviF4x0rwJ4SsJbrVNY1CGz0+2hjLNJNI4RQA&#10;Pcj6Y9Km+H/w68e/FbxNa+D/AIa+DdS17VL2ZY7aw0qzeaR2J9FBwPVjhQOSQK/Yr/gk5/wSNk/Z&#10;YvYf2gv2gIrW58ftbNFpWmW8okg0SN02u24DDzsCVJX5VUkAnJNfRYnGZL4f5D9Xpu8tWo396cnb&#10;V9ltd2slZI+fw+Dzjj3PPrFRWhom7e7GK6Lu97Lq7ts+vv2W/gno37OP7PPg/wCB+hxxrF4b0OG1&#10;meMYE1xt3Ty/V5Wkc+7V81/8F6v+Uemrf9jPpf8A6ONfaCLtGK+L/wDgvV/yj01b/sZ9L/8ARxr8&#10;S4brVMRxVhatR3lKrFt925Jt/efs3ElGnh+F8RSpq0Y0pJLslGyPwx3BQSxx8p/lX9N37POwfAPw&#10;SMD/AJFLTv8A0mjr+ZEgFSe+MY9Qetemad+2l+2TpNhBpWlftc/E+1tbWFYre2tvH2pRxxRqMKiq&#10;s4CgAAAAYFfufGXCuI4opUYUqihyOT1Td727eh+JcH8UUeGaladSm586ilZpWs339T+lIhCMELSj&#10;aOmK/my/4bi/bY/6PH+K3/hw9T/+P1+on/Bv78ZfjB8Y/hj8Q7/4vfFnxN4suLPXrOOzuPE2vXF8&#10;9ujQsSqNO7lQTyQMAmvynP8Aw/xmQ5ZPG1K0ZKLSsk09Wl+p+pZDx9hc9zKGDhQlFyvq2nsm+h9D&#10;f8FVf+UeXxW/7Fk/+jo6/njHWv6HP+Cqv/KPL4rf9iyf/R0dfzxjrX3PhP8A8iWv/wBfP/bYnxHi&#10;l/yOqH/Xtf8ApUj+mi08D6F8TP2ebf4d+J7bztO1zwbHYX0e3OYpbUI344b86/m3+LHw7174RfEz&#10;xB8LPELFdR8Paxc6dcsVIzJDIyFh7HG4H0INf0x/C/8A5Jn4d/7AVn/6JSvxO/4LufAR/hH+2/de&#10;PrK2VdM8faXFqkBUdLpAIbhPrujWQ/8AXavnvC/MvY5xXwUnpUTkv8UX/k2/kfReJmXe2ymhjIrW&#10;m0n/AIZW/VJerPP/APgob+3PqX7ZNv8ADGzmvZpF8J+BbW31eSZSDcaxIP8ASpefUJEPrvxwa+5/&#10;+Ddf9n6Xw18HvF37Rer2mybxNqiaXpBZcMbW25kkB9Glfb9YK/Iq0sr3U72DS9OtZJp7qZYoY41y&#10;XkP3VA7ktgD3r+k79jf4Ep+zZ+zD4K+CzLGt1oehwx6k0ONr3jDfcMPUGVnwfTFe94g1MPkfDNPL&#10;MN7qqS2/up8z/wDJmjwuAaOIzziOpmWJ1dOO/wDea5V/5Kmfn5/wcsfe+D2f7uuf+2NfI3/BHz/l&#10;JH8Lv+wlef8Apvua+uf+Dln7/wAH/wDd1z/2xr5G/wCCPn/KSP4Xf9hK8/8ATfc118Pf8mzl/wBe&#10;q35zOTPv+TlR/wCvtH8qZ/QUelfjD/wcbf8AJ5vhH/smNr/6cdQr9nj0r8Yf+Djb/k83wj/2TG1/&#10;9OOoV+e+Gn/JUQ/wy/I/QPEj/kl5/wCKH5ni/wDwRw/5ST/DH/r81D/02Xdf0Ct90/Sv5+v+COH/&#10;ACkn+GP/AF+ah/6bLuv6BmG5Std/it/yPqP/AF6X/pczz/C3/kRVv+vr/wDSIH4d/wDBe74KXXw5&#10;/bck+JVvp7R6d440S2vI5ljIje5gjW2mAPTdiONj3/eAnqK8L/4J9/tTP+xz+1Z4b+Mt/bTXGkRt&#10;JZeILaH77WcwCOV9WX5ZAvGTHjIzkftv/wAFGf2H/D37cn7Pt18Op5obPxBpshvfCuqSL/qLoLjy&#10;3IGfLkHytjp8rYO0CvwI+MXwW+KPwA+IGofDD4u+C7zRda0+YpNa3UZHmLnAkQ9JEIwQ65BUgjiv&#10;uOCs2wPEXDn9m4h+/GPJKN9XG1k1120v0a80fF8ZZVjuH+If7SoJ8spKcZJaKV7tP5/emz+l74f/&#10;ABD8FfFLwhYeO/h/4ls9W0nUrdZrO+sp1kjkUj1Hf1HUHg1sl1HJav5ofgb+1j+0r+zVcNcfA34y&#10;694dWWRWubOxuj9llYchpLd90TntllPU+teh+LP+Cr3/AAUS8ZaY2l6x+1L4hjjMbJu0mO3sZGyO&#10;vmW0Ubg4z3OO2K+RxHhPmSxDVDEQcOjldSt5pJr8dT63D+KmWugnXoTU+qXK1f1bT/D7z+gzVvFn&#10;hbQby10/XPEljZ3F9MsNnBdXaRvcSE4CIrEFmJ7DJrQJAGTX88P/AAT/APHHjbx3/wAFDfhTrnjr&#10;xfqetahdeNrN7i+1S+kuZpWBwCzOzEnAAzk8LX9CmtXF1aaTcXVlbedNHCzww5/1jAEhfxPFfI8V&#10;cMvhnFUqDq87nHmbtZJ3astX23Pq+F+JFxJhaldU+RRly2vd7J9lrrt+Zx3xC/ai/Zr+EmsL4e+K&#10;Xx/8G+HdQcZWx1vxLa2sxH+5I4P6V12g+I/D/inSYNe8M65aahY3Sb7e8sbhZYpVzjKspIIz6Gv5&#10;gPHni7xR8QvGOqeNPG2pz3esapqEtzqdxcSEuZ3cljz93GcAdhwMYr9TP+Db7xz401Hwj8SPh/fa&#10;nd3Gh6bqFjdafDPKzLbzSpIsgUE/LuEaE44OM96+k4i8PY5Hkbxsa7lKFuZNWTu0tNb6N9d122Pn&#10;eH/ECWd50sFKgoxlflad2rJvXRbpdNn3P1Aooor8xP0oKKKKACiiigAooooAKKKKACiiigAooooA&#10;KKKKACiiigAooooAKKKKACiiigAooooAKKKKACiiigAooooAKKKKACiiigAooooAKKKKACiiigAo&#10;oooAKKKKACiiigAooooAKKKKACiiigAooooAKKKKACiiigAooooAKKKKACiiigAooooAKKKKACii&#10;igAooooAKKKKACiiigAooooAKKKKACiiigBHQOMNWJ49+Gnw++Kfhu48HfEnwZpmvaVdLtuNP1ay&#10;SeF/+AuCM+/UHkVuUVUZSpyUouzWzRMoxqRcZK6fc+HfiX/wQJ/YW8aanNqXg+18SeEzMG/0fSNX&#10;82FWJJyFuFkYY9N2OAMDFcbp/wDwbl/su295HNffGzx1cRI2ZICbNN49MiHIr9FMD0owPSvo6fGP&#10;FFGHJHFzt5u7+93f4nztThHhqtU55YWF/JWX3KyPlr9nn/gjv+wr+z7q0HivTPhe3iPWLdcQ6h4s&#10;uvtyxt/eWEgQhs8hthZexFfUMFpb2saRW8SqsahY1VQAoAxgDsKkorxsbmGOzKp7TFVZTfeTb+7t&#10;8j2MHl+By+n7PDU4wXZJL77BXO/Fv4YeGfjV8MPEHwk8Zm4/snxJpM+nal9jmEcvkyoUfYxB2tg8&#10;HBxXRUVy06k6dRTg7NO6fZo6qlOFSm4TV01ZrumfEA/4N+v2BR0fxx/4Uaf/ABmvtHwv4e0/wj4a&#10;07wppPmfZdLsYbS181tzeXGgRcnucAZNXqK9DH5xmmaRisXWlU5b25ne197fcjgwOU5Zlbk8JRjD&#10;m35Va9tgIyMVxP7QH7Pvwz/aa+E+q/Bj4taTJeaLq0arMsMmyWF1YOksb4Ox1ZQQefQggkHtqK4a&#10;Naph6salNtSi001umtU16HbUp061N05q8WrNPZp9D4f/AOIfn9gXqZPHH/hRx/8AxivUP2Sv+CWX&#10;7L37F3xKuPir8Gm8SHVLnS5LCT+1tWWePyXdHbCiNecoOc19IUV7GI4lz/FUZUa2JnKMlZpt2aPI&#10;w/DeQ4WtGtRw0IyjqmlqmFfK/wC0f/wR7/ZD/am+M+s/Hj4oN4q/t3Xfs/27+zdaWGH9zbRW6bUM&#10;TY+SJM8nJye9fVFFefgcxx2WVnVwlRwk1ZtOztdO33pfcd+Oy/A5lRVLFU1OKd7NXV9Vf7mz4f8A&#10;+Ifn9gX+/wCOP/CkT/4zR/xD8/sC/wB/xx/4Uif/ABmvuCivW/1t4m/6C6n/AIEzy/8AVPhv/oEh&#10;/wCAo+H/APiH5/YF/v8Ajj/wpE/+M19uwQJbxJDHnbGgVc+gp9FedmGb5nmnL9brSqct7czva9r2&#10;9bI9DA5TluV831SlGHNa/KrXte1/S7CiiivOPQCiiigD4x8Yf8EIf2GPHHi7VPGutv40+26xqE17&#10;eeT4gRU82WRpG2jyTgbmOBnpXtH7HP7CPwM/Ya0fXdD+CB1ow+IrqG41D+2NQW4bfErKu0hFwMOc&#10;9a9mor18Vn+dY3DfV6+IlKGnut3Wm2nlZHk4XIcnweI+sUKEYz11S11318woooryD1j52/a9/wCC&#10;YX7M37bfxC0/4mfGpvEX9paboyaZbf2Pqy28fkLLLKMqY2y26Z+c9MeleUf8Q/P7Av8Af8cf+FIn&#10;/wAZr7gor3MPxJn2Doxo0cTOMY6JJuyPFxHDmQ4utKtWw0JSlq20rs+H/wDiH5/YF/v+OP8AwpE/&#10;+M0f8Q/P7Av9/wAcf+FIn/xmvuCitv8AW3ib/oLqf+BMx/1T4b/6BIf+Ao8l8ZfsYfCPxv8AsqWn&#10;7HOq32uQ+D7PR7PTE+yaiEu3trbZ5atLsIOfLXPyjPtXzz/xD7/sCeYJN/jjI/6mRP8A4zX3BRXL&#10;hOIM6wMZRw+IlBSbk7O1292/NnVishybHSi8RQjLlSSur2S2S8kcT+z18APh1+zF8INH+CHwqsp4&#10;ND0WORbRbqUSSsZJXld3cAbmLuxJx3rtqKK8utVqV6sqtR3lJttvdt6ts9KlTp0acadNWjFJJLZJ&#10;aJBXg37Yn/BOX9nD9uPWNF1/4222sreaDbTW9jPo2oLbsY5GVir5RtwBXI6YyfWveaK1weMxWAxC&#10;r4ebhNbNOz10ZnisHhcdQdHEQUoPdPVaar8T4t8M/wDBBz9h7wd4k0/xd4c1Lx1a6hpd9Fd2NxH4&#10;kTdFNG4dGH7nswFfVXxl+EXhP47fCrX/AIOeOTdf2P4k06Sy1L7HMI5fKcc7GIO0++DXUUV04vOc&#10;0x1aFXEVpTlDWLbu1s9PmkcuFyfK8DSnSw9GMYz+JJWT0a1+TZ8Pn/g35/YFPV/HH/hRp/8AGa+s&#10;vgN8E/Bf7Ofwk0X4LfDw3n9i6BamCw+3ziWbaXZvmYAZOWPYV11FVjs7zfM6Sp4uvKcU7pSd1fa5&#10;OByXKctqOphaMYSas2lZ23sFfO/7XH/BL39lT9tLxtYfEX4v6Pq8OsWNj9j+26HqQtmuYQ25RLlG&#10;DFSWweDhiCSAoH0RRXLg8djMvrqthpuE1pdOz13OrGYPC5hRdHEwU4vo1daHxj4O/wCCFH7FPw/8&#10;Wab448Ha14+0/VdJvo7vT7y38TIHhljYMrD9z6ivsyNPKjWMMW2rjc3U06itsfmmY5pKMsXVlNx0&#10;XM72MsDleX5ZGUcJSUE97K1wooorzzvPlf8AaN/4I9fsh/tR/GfWvjv8T38Vf27rxtzff2brSQw/&#10;ubaO3TahibHyRLnk5OT7Vufsj/8ABLr9mL9in4j3nxS+DDeI/wC1L7R5NMn/ALX1ZZ4/IeWKQ4UR&#10;rht0Sc56Zr6Mor15Z/nVTB/VJYiTp2UeW+nKtlbsjyY5Dk9PGfWo0Iqpdy5ra3e7v3YV8r/tH/8A&#10;BHr9kP8Aal+M+tfHf4oP4q/tzXvs/wBu/s3Wkhh/cW0dum1DE2PkiXPJycmvqiiuTA5jjssrOrhK&#10;jhJq107O107fel9x1Y7L8DmVJUsVTU4p3s1dXs1f7m/vPFv2Of2DPgV+w1pmuaT8EG1ow+IJ4ZdQ&#10;/tjUFuDuiDBduEXHDnPWvaaKKzxWKxOOxEq+Im5Te7erelvyNMLhcPgqEaNCKjBbJaJdfzEZQw2m&#10;vkf4zf8ABE79iP44/FLW/i54p07xNZ6l4gvTd6hDpGspBb+cQAzKnlHbuI3Hn7xJr65orbA5lmGV&#10;1HUwlWUG1ZuLtdb2McdluAzKmoYqmppO6TV7M+H/APiH5/YF/v8Ajj/wo0/+M19raNpNroWk2ui2&#10;O7ybO2jgh3tk7UUKMn1wKtUVpj84zTNFFYutKpy3tzO9r2vb1sicDlOW5XzPCUow5rX5Va9tr/eF&#10;YnxJ8A6D8Vfh9rXw08U+f/ZuvaZNYX32aTZJ5MqFG2tg4OCcHBrborz4TlTkpRdmtV6ndKMZxcZK&#10;6ejPh8f8G/H7AgXb5njj/wAKNP8A4xX1R+zp+z94B/Ze+EWl/BP4Ym+/sXR/N+x/2lcCab95I0jb&#10;mCrn5mPbpXcUV6eOzzOMzpKliq8pxTuk3dX2v+J5uByTKctqOphaEYSatdKzt2/BBRRRXlHqDWiV&#10;uteE/tNf8E1/2OP2rpzrXxV+EVqutYIHiDRZDZXpyMfPJHgS47eYHA7V7xRXRhcZisDWVXDzcJd4&#10;tp/gc+KwmFxtJ0sRBTi+jV1+J+eOsf8ABuf+ynqN352jfGHx1YRc/ufOtJeck5y0Oe9a3gf/AIN6&#10;v2MPDt1FL4v8WeMvEKLKWaG41KG3SXkYDeVGrY69CDz1GK++MD0owPSvelxlxRKHK8XK3yT+9K54&#10;MeDuGYz5lhY3+bX3N2OF+Bv7MvwG/Zr8MR+EPgb8L9J8OWaIFkaxth50+O8szZklb/adia7lVCDC&#10;0tFfO1q1XEVHUqycpPdt3b+bPoqVGjh6ap0oqMVskrJeiQUUUVmaBRRRQBx3x++Bvgj9pP4Q618E&#10;viObz+xdehjiv/7PuBFNtSVJBtYg4+ZF7HivlBf+Dfj9gRQAH8cfKMf8jGn/AMZr7gor1MDnmb5X&#10;TdPCV5Qi3dqLsr7X/A8vHZLlOZVVUxVGM5JWTau0t7fec78I/hh4Z+Cvwx0H4S+DDcf2T4d0uGw0&#10;/wC2TCSXyY1CruYAZOBycCuioorzalSdSo5zd23dvu2elThGnBQgrJKyXZIoeKfDun+MPDGpeEtX&#10;8z7JqlhNaXXlNtby5EKNg9jgnBr4u/4h+f2Befn8ccnP/Ixp/wDGa+4KK9DAZxmmVxksJWlT5rX5&#10;Xa9trnBjsoyvM5ReLoxny3tzK9r72POf2Wv2W/hh+yB8KYfg38IjqX9jw3010n9qXYml8yU5b5gq&#10;8ZHHFejUUVxV69bFVpVasnKUndt7tvqzsoUaOGoxpUoqMYqyS2SXRGX438IaT8QPBmreBNf837Dr&#10;WmXFheeQ+1/KmjaN9pwcHaxwcHBr4z/4h+f2Bf7/AI4/8KNP/jNfcFFduAzjNMrjKOErSgpb8rte&#10;xxY7J8rzOUZYujGbjtdXtfc8/wD2Y/2a/hx+yX8IbH4JfCg6h/Yun3FxPb/2pdCabdNI0j5YKuRu&#10;Y444Fd5d20d5bSWs2dskbI230IxUlFcVavWxFaVWrJuUndt7tvds7aNGjh6MaVOKUYpJJbJLRI+H&#10;/wDiH5/YF/v+OP8Awo0/+M0f8Q/P7Av9/wAcf+FIn/xmvuCivd/1u4m/6C5/+BM8T/VPhv8A6BIf&#10;+Ao+H/8AiH5/YF/v+OP/AApE/wDjNd1+zb/wR/8A2Rf2VvjDpXxw+Fr+Kv7b0dbhbP8AtLWkmh/f&#10;RPE+5REufldsc8Gvqais63E/EOIoypVMVNxkmmnJ2aejT9TSjwzw/h60atPDQUotNNJXTTun8mFF&#10;FFeCe4FeE/tj/wDBO/8AZ8/bnv8AQNR+ODa75nhuG4j03+x9SW3G2cxl92Ubd/qlx0xzXu1FdOEx&#10;mKwGIVfDzcJq9mtGrqz/AAOfF4PC47DujiIKUHa6eqdndfifH/wn/wCCIf7FPwZ+Jmg/Fjwc/jD+&#10;1fDurQ6jp/2vXkki86Jgy7l8kZXIGRkV9gUUVrjs0zDNJqeLqym0rJyd7IxwOW5flkHDCUlBN3aS&#10;tdhQRuGDRRXCdx83/tZf8Es/2Zv20PiVb/FT403/AIqk1G10uPT7WHTNaWGCKFHd8KhjbBLOxJzz&#10;XI/Cf/giF+w/8HfidoPxY8NWfim61Lw5qcV/p0Op62ksHnxNvRnQRDdhgG6jkCvr6ivZp8RZ5Rwq&#10;w1PETVNK3KnpbtY8epw/klbFPETw8HNu/M1rfvcKKKK8Y9ga0av94V8Y+LP+CDf7CHjDxXqXi/UI&#10;fGENxql9NdTw2uvokSNLIZGVV8k4XJwBk4HGa+0KK9DAZrmWVyk8JVlTcrX5Xa9trnBjsry7M4xW&#10;LpRny7cyva//AAx4H+x5/wAE4/2f/wBh3Xta174Ial4mz4gs47fUrXV9XW4hfy2LI4URrh1ywBz0&#10;duKj/bC/4Jsfs4/tweKNH8XfGxvEAu9DsHs7H+x9UW3Ty2fedwMbZOe/FfQFFX/bOa/Xvrvtpe12&#10;5r+9tbf00I/sfK3gfqfsY+yvfltpe99vXU+af2Vv+CUf7K/7HfxS/wCFwfCBvE39r/2bNY/8TXWF&#10;ni8qQqW+URrz8gwc19LAYGKKKwxuPxmZVvbYqo5yta7d3ZdDfB4HB5dR9lhqahG97JWV2BAIwa+c&#10;f2s/+CWX7KH7ZvxBtfih8XNJ1i31q205bJ7rQtQW2+0xKxZfN/dtvZdxAbrtwOgGPo6ipweOxmX1&#10;/bYao4S2unZ2Y8ZgcJmFH2OJgpx3s1daHw//AMQ/P7Av9/xx/wCFIn/xmvq39n74E+Bv2afhHo/w&#10;U+G5vf7F0OF4rH+0LgSzbWdnO5gozyx7Cuzorqx2eZvmdJU8XXlOKd0pO6vtc5cDkuU5bUdTC0Iw&#10;k1ZtKztvb8DO8XeGNM8beFNU8G615n2PVtOnsrvyW2v5UsZRtpwcHDHBr4wH/Bvz+wKBjf44/wDC&#10;kT/4zX3BRU4DOM0yuMlhK0qalvyu17bFY7J8rzSUXi6MZuO3Mr2vufD5/wCDfj9gU/8ALTxx/wCF&#10;HH/8YroPB/8AwQt/4J0+Fp4rnUvhjrGuvC+5f7Y8TXW08ggFYGiUgY6Ec5IOQa+wKK7p8VcSVI2e&#10;Lqf+BNfkcdPhfh2nK8cLT/8AAU/zOV+GPwM+DnwW0hNB+Enww0Pw3apGE8rR9Lit9+ABliiguTjl&#10;mJJPJJNdQsaq25RTqK8KpUqVZuc223u27t+rZ7dOnTpRUYJJLolZBXnP7Uf7Lvwx/a9+E0/wY+LZ&#10;1L+xri9gupP7LuxDN5kTbl+Yq3GevFejUVVCvWwtaNWlJxlF3TW6a6omvQo4mjKlVipRkrNPZp9D&#10;4f8A+Ifn9gX+/wCOP/CkT/4zR/xD8/sC/wB/xx/4Uif/ABmvuCivd/1t4m/6C6n/AIEzxP8AVPhv&#10;/oEh/wCAo+H/APiH5/YF/v8Ajj/wpE/+M173+x5+wr8Dv2HdB1rw78EjrP2fXryO5vv7Y1Bbht6K&#10;VXaQi4GD717LRXLjOIM7zDDuhicROcHum7rTVHRhOH8lwFdVsPh4wmtmlZ66M5P45fBnwd+0J8Jd&#10;d+C/xAN3/Y3iKz+y6h9hnEc3l7g3ysQcHIHY18l/8Q/P7Av9/wAcf+FGn/xmvuCis8DnebZXTdPC&#10;V5QTd2ou133NMdkuU5lUVTFUYzaVk2r2XYq6JpNpoGjWehWG7yLK1jgh8xstsRQoye5wK8c/bD/Y&#10;B/Z+/bitNFtfjdbavu8PyTPp9xo+oC3kHm7d6sSjZU7F4r22iuPC4zFYPEKvQm4zWzTs1fRnZicJ&#10;hcZh3QrwUoPdNXR8cfDz/ghf+wx8NfHmjfEPRLbxZcX2h6nDf2cV9rqSQtLE4dd6+UNwyBxkV9jK&#10;u0bRS0Vtj80zDNJxni6spuOi5neyMcDlmX5ZFxwlKME9Xyq1zw/9sj/gn38Av26D4fPxwOuf8U19&#10;q/s3+xtSW3/1/lb9+Ubd/qkx0xzXA/s/f8EbP2PP2avjDonxw+G7+LP7b0CaSWw/tDXElh3PE8Tb&#10;lEQz8rt3HOK+rqK6KOeZxh8H9Up15KlZrlT0s73VvO7v6mNXI8orYz63UoRdW6fM1rdWs7+Vlb0A&#10;88V86/tef8EwP2Zf22viJp/xP+NTeIv7T03RU0u3/sfVlt4/IWaWUZUxtlt0z856Y9K+iqK48Hjs&#10;Zl9b22Gm4S2unZ6nVjMFhMwo+xxMFOO9mrrTY+U/2e/+COH7H37M3xi0X45fDV/Ff9uaDJM9j/aG&#10;tpLDmSGSFtyiIZ+SRu45xX1ZRRV47MsdmdVVMXUc5JWTk7u29vvbJwOXYHLaTp4WmoRbu0lZXslf&#10;7khrxrIMNXAfHz9lb9n39p/w03hT47fC7TPENr/ywluoytxbH1inQrJEf91hnvmvQaK5qNath6iq&#10;UpOMls07NejWp0VqNHEU3TqxUovdNXT+TPgHxn/wbx/sa69dNJ4R8b+NNBRpdwih1GC4VF5+QebE&#10;TjOMZJI/Gqfh/wD4N0v2TdLvhPr3xX8c6pHxiE3FrCOoJ5SHv09q/QrA9KMD0r6KPGfFMYcv1uVv&#10;lf77XPnXwdwzKpzvCxv87fdex8//ALN3/BMT9iz9lrVofFXwy+D1vJr0GDDr+uXD313Ewx80ZlJW&#10;FuPvRqhOT2OK9+mAMeDTqK8LFYzF46r7TE1JTl3k23+PTyPewuDwuBp+zw9NQj2ikl66dfM+Hfj7&#10;/wAEIP2Svjd8TNQ+Jml+I/EvhSbVrxrrUdN0WaFrZ5XOXZFljYx7ickA4yeMDAH0h+yb+yB8Fv2N&#10;fhivwy+DGizQW8tybrUL+8m8y6vpyAPMlfA6KAoUAKAOBySfUsD0ortxefZxjsJHC4ivKVONrJvT&#10;Tb1t0vc4cLkeU4HFSxNCjGM5Xu0tdd/S/W1goooryT1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OFJxQAhdQM5rzr4s/td/swfAqZrT4vfHnwvoNypwbG+&#10;1aMXB5A4hBMh6jovFfHv/Bar/gpV4z/ZkstP/Z1+BOsnT/FmvWP2zWNcgcedpdixZFSL+5NIQSH6&#10;oq5Ayysv42arqWr69qcmp6xqFzfXd1KXlmmuGaaZz1JY5JY56nkmv0rhbw8rZ1g1jMXUdOnL4Ule&#10;Ul310S7aO++2/wCb8UeIFHJcW8JhafPUj8Td1FN9NNW9ddu25+/Wnf8ABZ//AIJn6pfxabbftOW6&#10;STPtVrrwvq0MYP8AtSSWioo92IFe0/Cz9pn9nr43W63Hwi+NXhnxFvXPl6TrEU0g+qBtynnoQCK/&#10;mpm8GeM7VPtEvhPVET7yytp8uCOxyFx+tU9K1bV9Cv49X0DUruyubVxJDd2crRSREchgw5DA4Prx&#10;X1WI8KcpqU/9lxE0/wC9yyX4KJ8zh/FLNKc/9pw8Gv7vNF/i5fof1MB0IyGpxYKMsa8J/wCCbehf&#10;F/Sv2LfAtx8c/HGsa54j1LSRf3V1rk5luIo5iZIYWdvnbbEUHzktnOT2Hp3xg+Lngv4H/DHW/iz8&#10;RdUWx0bQbF7q+uGPO1eiqOMsxwqjuzAV+K4jCyo46eFpvnak4pr7TTsrer2P2TD4qNbBRxM1yJxU&#10;nfomru/p1N7Vdb0bQtOm1fW9Ut7O1t499xdXUojjjX+8zNgAe5r5n+Lv/BYv/gnz8H9Vm0LU/jrD&#10;rV7Dkvb+F9Pnv1yMjb50aeTuyMY8zIOM4BzX5G/t5/8ABSb42ftx+MrpNU1i60fwTb3Uh0Lwna3G&#10;1Ej6LJcbf9dKRzk5VSSFA5z8/wDh/wAPeJ/Feqx6L4U0PUNUvpWwlpptq88shPQCNAW7+n/1v1zJ&#10;/C2j9XVXNKrTtdxjZW9ZNP52Wndn5Rm/idU+sOlllJSWylJN39Iprfpdu/ZH7YWn/BwN+wTe3kVr&#10;Nb+OrVJJAGuJ/DsZSMerBJ2bH0Un2r3D4Bf8FI/2J/2j5o9N+GHx90mTUZTiPSdW8ywumOBwsdyq&#10;GTr1TcPfrX4M61+x3+1x4f0V9f8AEP7LPxGsrFV3PeXPgm/jiVeu7e0IGMc153Kk2n3TJPG0c0L/&#10;AHcfPG2evseBn6V6dTw04ZxlN/U60k11UoyXzVv1R5lLxG4kwdRfW6EXHs4yg/k9fyZ/U4s0Tfdf&#10;rTq/HH/gk3/wV78ZfDLxXo/7OX7Tni2bVvCmoXC2Wh+INRkaS50iZm2xxyOcs9uT8vzZMYIIOwED&#10;9jIplmXehGOoIPWvyTiDh7HcOY76viNU9YyW0l38muq6easz9YyDP8DxBgvb4fRqylF7xdr2f6Pr&#10;63Q6m+YmN26hn29a/Ov/AIKy/wDBYC//AGdtcuP2bv2ZNQtpPGEaD/hIPETbJo9IBUEQRqQQ1xgg&#10;kniPoQzE7eXJ8nx+eY6OFwkbyerfRLq2+iX330Wp0ZxnGByPBvE4qVo7JdW+iS6v/h2fc/xQ/aA+&#10;B/wTs/t3xd+Lfh7w3H5Zdf7Z1aK3Z1/2VZgWPsASTwK8O1b/AILN/wDBNHRdRm0u7/adtZJIW2u9&#10;n4Z1W4jJx/DJFasjfgTzxX4I+M/Gni/4ieJLjxb488TX2tatfStLd6hql49xNMx7lnJJ/p+VR2Xh&#10;PxdqVr9usPCupTw7d3nQ6fKykeoO3mv17C+FOV06a+uYibl/d5Yr8VK/4H5LivFPMqlR/VMPBL+9&#10;zSdvk42f3n9HXww/bq/Y7+M00dp8Nf2kPCWpXMuPLsv7WSG4bIH/ACyl2v3H8PXjqDXqyTxSDdG+&#10;4HkEd6/lhdbiGYxLE6zRn5dyncjDpnONp/Kv2l/4N/dO+Neq/swa147+I/xB1rUtBvta+yeEdN1S&#10;6eaO1hgUiV4N5JRGkbbtHyhomwM5z8xxZwHh+H8veNo4htXS5ZLV37NaPS72WiPpuFeOsRn2PWEq&#10;0EnZvmi9FbunqtbLd6tH2t8TvjL8JfgrocPif4wfErQ/C+m3F4tpb6hr+pxWkMk7I7iIPKQpcrG7&#10;Bc5wjHsa4dv2/wD9hlev7YPw0/8AC2sv/jtfLn/BxjGU/Yk8K/Of+Sq2I4/7Bup/n+Nfi/hR03dR&#10;1x6/StOFOA8HxDlKxlStKLcmrJK2nXUz4o46xmQ5s8JTpRkrJ3bfX0P6nopo54xLC4ZWGVYd6cTg&#10;ZNVdFGNJtv8Argn/AKCKp+NfGnhz4f8AhTUvG3jHVYdP0rSbKS61C+uGwkMSKWZj+A6dT0HNfmXL&#10;KUuVau9kfpXNGMeaTsjQu9QsbC2kvb67jhhjQvJNKwVUUdSSeAK+cfjN/wAFav2A/gjqkmieJfj/&#10;AGOo30b7ZLXw3azajsYAZDPAjRqRkcFgc544bH5R/wDBRf8A4Kn/ABZ/bQ8X33hLwlrV5oPw3tro&#10;rpmh20xik1FVJHn3RU/OW6iM/KmOhPJ+VtJ0nW9b1CHSNA027vruZgIrezhaWRznAComWJPTpzk1&#10;+wZJ4WxqYdVs0qOLavyRsmvWTTV+6S07n5HnXic6eIdLLKakk7c8rtPppFNadm3r2Wh+2cX/AAcF&#10;fsGXEyQPYePIVdwrTSeHYdqc9TtuCcfQE+1exfAv/gqR+wn+0BqC6J4E/aB0uDUpGAj03XopdNlk&#10;bJ+WP7SiLKeM4RmOMZxX4Vz/ALGv7X9rozeILv8AZT+JEdisW9rxvA9+Igp6NvMIXHvmvOryxudK&#10;upLTUbOSGeLh4ZoysikeqnkHnoQMV7FTw14XxlNrCVpKS6qUZL5q36o8in4i8TYOoniqEXF9HGUX&#10;8nf9Gf1Mx3VvMiyRShlYZVl6EetSV+H/APwS9/4K3/ED9mbxVpvwh+OviS61v4dXtwttDJeSGSfQ&#10;WY8SRMcs0IyN0ZOAOUwQVb9ubDULTU7SK/sJ45oJ41khmjfcsiMMhgR1BHOa/J+JOG8dw3jPY1/e&#10;jLWMltJdfRrqvxa1P1Xh3iLA8RYP2tHSStzRe8W/zT6P8noLfX9lptrJfahdRwwwxtJNNI21URRk&#10;sT2AAzmvKf8Ahv79hr/o8H4Z/wDhbWP/AMdruviygPwy8SN/1L94On/TB6/mB/dnk7h/3zx+le1w&#10;Xwjh+KI13VqOHs3G1knfmv39DxeMOLMRwzUoxpU4z5+bdtWtbt6n9In/AA37+w1/0eD8M/8AwtrH&#10;/wCO0f8ADfv7DX/R4Pwz/wDC2sf/AI7X83SmMqrZPK56qceo4FLiP+835f8A2Nfb/wDEJ8t/6CJ/&#10;cj4v/iKmYf8AQPD72f0u/D/9rb9lz4seJ4fBXwv/AGiPBfiLWLiN3h0vRfEltdTuqjLMEjcsQB1O&#10;OK9Dr8If+CE4J/4KJeG5FPy/2Lqg2n/r3bnpjn/Pqf3dZsdq/NeLsgo8N5osLSm5JxUru19W1bT0&#10;P0fhPPq3EWVvFVIKLUnGy20Sd/xE3rnBPT2rH8bfEj4ffDbR28Q/EPxvpOh2C/evNW1CO3iHGfvS&#10;ECvmf/gqB/wUw8KfsJeCYdB8Nw2+q+P9ft2bQ9KmyYrWIEKbqfHOwHhUGC7AgEAE1+Inx4/aI+M3&#10;7SvjK48f/G7x/f69qMzHZ9suG8m2T/nnDEDtiQdlQAfiSa9ThfgPHcQUliasvZ0Xs7Xcv8K006Xb&#10;32TPL4m46wOQ1Xh6UfaVVur2Uf8AE9dbdEvVo/drxd/wV9/4Jv8AgnUv7J1n9qPSZpsE7tI0q/1C&#10;Pgkf6y1gkTqPXkcjjmuh+Gv/AAUt/YN+LXkp4K/ai8LtJP8A6m21S6bT5nOSMCO7WN85HTGcc9CD&#10;X87ul+HfEeuBjonh68vFRtrNa2cjqp9CQCBVe+sr3TJ/smp6dcQSL1huLdlYHP8AdYDjjr7V93Lw&#10;rySUOWFepz+bi193Kn+J8PHxSzhVOadCny9veT+/ma/A/qU0/V9L1azj1HStQhureZd0NxbyB0kX&#10;1DDgj6VYBB6V+P8A/wAG8Gk/GzxP8Z/E2pW/xM1q18D+HNJ/0/QVumazvb6Y7IcxsSqlUV33KA3y&#10;oPu5Ffr5uMI24zX5HxJkq4fzSWDVVVOVJ3StvrZq71tZ6N7n6vw9nDz3K44z2bhzXVm77aNp9r3W&#10;3QcZYwcFu+K8i+P37eX7I37M/mW/xk+Oui6Xex/e0mGRrq9HIH/HvAryjkjkqAOpIAJHwh/wWB/4&#10;K5eLfCfi7Uf2U/2XfEzadcWO+38YeKrVgJVkIwbS2cHKMufnkGCGG1cEEn8sbu7vr+7a7u7qa4mm&#10;k3M00u55HPUljySfzr7bhnw3rZphY4rHzdOEtVGKXM10bb0jfdKzdux8bxJ4iUcsxMsLgYKpKLs5&#10;O/Kmt0ktXbZ6qz76n7ean/wcBfsB6fevaWTeNtQjXG26tPDarG3HYSyo/HQ5Uc11nwr/AOC1v/BP&#10;P4majb6TJ8Yrjw7dXCjbH4o0ee1jU88POFaFOnVnA5HOeK/FPwl+yZ+1Z490qPXPBX7NPxA1qxdf&#10;kvtM8G31xG/HZkiIOe3Ncn4v8B+NPAGqNovj3wdqmh3it81nrNhJbSj/AIBIAcEH0/rj6r/iG/Cd&#10;e9KjVlzLtOLa9Vy/oj5VeIfFVFqrVox5H3hJL5O/3av5n9PXhnxh4U8aaND4i8H+JLHVdPuF3W99&#10;p10s0Mg9Q6Eg/nWkGDDINfzi/sa/t1fHb9irx/F4p+F/iSR9JkkH9seGL2VjY38YPIZOiPz8sigM&#10;PcZU/vp+yx+0x8PP2s/gno3xt+GlwxsNUiImtZsebZ3C8SQSAfxKeMjgjBHBFfmfFXB2O4ZmpuXP&#10;Rk7KVrWfaS1s+2tn+B+lcL8XYPiSm4W5KsdXG99O6el130TR6MzBRk15brv7cP7GvhfXb7wx4l/a&#10;p+Hun6lpt5Laahp994us4praeNykkUiNIGR1ZSpUgEEEGvUJF3jbmv5s/wBuUA/tt/GTczf8lV8Q&#10;9/8AqJXHrmq4N4Zw/E2Kq0qtRw5Ip6Wd7u3UnjDibEcNYelVpU1PnbTvdbK/Q/fjTv27P2KtX1CD&#10;SdK/a0+HNzdXUyw21vb+MrJ5JZGOFRVEmSxJAAHJJr1RZEbhW96/ljhYxTLLDJIrqwKsrAEHPUEC&#10;v3w/4JD/ALbI/bD/AGYLQeKNQhk8X+Etml+IwsmTcAAiC6x/00Rfm7b0fGBgD1OLuBP9XcHHFYeb&#10;nC9pXSur7PTo3o+zt3PN4T44/wBYMZLC14KE7XjZt3tutequmvK/Y+rq5/4i/FX4Z/CHw6fF/wAV&#10;fH2j+G9JWdYW1LXNQjtYBI2dqb5CFycHAzzit9W3DNfEn/BfeMD/AIJ/3Of+hx03sPWWvi8mwMc0&#10;zWjhJOynJRbW6uz7DN8dPLcrrYqKu4RcrPZ2R9Dab+3Z+xXrOp22i6P+1l8Orq8vLhILS1tvGNnJ&#10;JNI7BVRVWQkksQAB1Jr1ZWDDcpr+ZP8AZtC/8NGeAdpYH/hNNL+bj/n8h9q/pqjGExX0fGfC+H4Y&#10;rUYUqjnzqTd0tLNdvU+e4O4nxHE1GtOrTUeRpaXe6b6js1DeajYadbSXt/eRwwwoXlmmcKqKOpJP&#10;AFZ3j7xr4W+G/gvVPH3jbW4dN0jR7KS71G+uGwkMKKWZj+A6Dkngc1+EH/BRX/gqR8X/ANtXxbee&#10;F/Der3Wg/Dm3uSulaBaytG96i8Ca7Kn53PUJ91BgYJG48XDPCuO4mxLjSfLTjbmm1or9Eurfb72j&#10;t4l4owXDeHUqq5pyvyxW7tu2+iXfXyTP1g+Mn/BWv9gP4LapJoXiP4+2OpahHIUks/DdrNqJUgZI&#10;MkCNGpGcYLg57cHHltt/wcDfsGT3McE9p46hV3CtNJ4di2oM9TtuC2B7An0HavxN0vRtX8QajHpG&#10;iaNcX15OwEFtY2rzTOc8AKgJJP0r0K5/Y4/a8stIk1+9/ZV+JUNjHGHa8l8C6gsW0/xbjDjHvX6l&#10;Hw14WwsFHE1pcz6ucY39Fb9Wfl8vEbibFTcsNRiortGUrerv+iP3Y+Bf/BUH9hf9oK+XRPAX7QOl&#10;R6lJJtj0zXI5dOmkb0jFyiCU45whb3xXvsVzBMiyQyqytyrL0NfyyT211Y3clpe2ktvcRjbJHNCV&#10;ZGB+6QwByPwx1r7m/wCCWv8AwVy+IX7NvinS/gz8evEN1rHw7vJUt7W4v5i1xoDMcCRHYbmgHAMZ&#10;+6OVxgq3hZ/4YywuHlXyyo52V+SVrtf3Wkk32Vvme9kPiXHFV40cxpqF9OeN+VPpzJt2Xnf5dT9u&#10;Ko+JPE/hzwboN94q8Wa5a6bpmm2slzqGoX06xQ20KLueSR2IVVVQSWJAAGasWV7b6hbR3lpKkkMq&#10;B4pY3DK6kZDAjqCO9eR/8FAkH/DD3xgbA/5JrrPb/pylr8qwtH6xioUXpzSS+9pH6hiqzw+FnWjr&#10;yxb+5XJv+G/f2Gv+jwfhn/4W1j/8drX8Cfte/sqfFHxRb+CPht+0f4H1/WbwObXStG8UWtzcTbEL&#10;ttjjcs2FUscDgAntX80m1P8Aa/8AHf8ACu2/Zt+LWp/Ab4/eDvjDo120Mvh/xFa3cp3AeZAsg82M&#10;8dHj3ofZjX7LiPCnBww85UsRJySdk0rN20T9Wfj+H8UsVPEQjVoRUW0m03dK+tj+moEMMiiquian&#10;Za1o1rrOmzrLb3luk0EinIdGUMCPqDVqvxLVaM/aE7q5V1jWdJ8P6Zc61ruow2dnZ27z3d1cyBI4&#10;YkUszsx4VQASSeABmvLf+G/f2Gv+jwPhp/4W1j/8drx//gtv8dJvgv8AsJa/pemX3k6h40nTw/bb&#10;WwxjlDNcAexhSRD/AL9fg0qRhcDd+n+FfpHCHAtLiLL5YuvVcFzOMbJa2Su9fN2+TPzvi3jipw9m&#10;EcLRpqb5bu7atd6LTy1+4/pV8Jftnfsi+PvEln4O8DftOeA9Y1bUJvKsdM0vxXaT3Fw+M7UjSQsx&#10;wDwBXpasGGVNfzw/8ErUDf8ABQv4UqrMM+Jh6f8APGT2r+hyBdqYFeLxjw5Q4Zx9PD0pualHmu7d&#10;2unoexwhxFX4kwM69WCi4y5bK/ZO+vqcn8Uvj/8AA34HCxb4zfF7w34UXUjINPbxFrMNmLkx7d4Q&#10;ysu7bvTOM43DPUVzWj/tzfsYeIdYs/DugftXfDu+1DULqO2sbK08YWcktxM7BUjRVkJZmYgBQMkn&#10;ivgr/g5ZQrovwbO7rd690/3LCvzs/ZEC/wDDWHwvx/0UTRfvY/5/ofavosh4Bweb8OxzGdaUZNTd&#10;klb3XJL77Hz2ecdYzKuIJZfClFxTgrtu/vKLe3a7P6XFYMMqaGYKMmkQbVxmszxh4t8N+B/C+oeM&#10;fGGs2+m6Xpdq91f313JtjghRdzOx7AAGvzCMZSaUVds/S3JRjzN2NIyxjq3vXkvxY/b1/Y1+B8sl&#10;r8T/ANo/wtptzDuMlimoi4uVwDn9zDvk7Efd5PAyeK/I/wD4KIf8Fi/i/wDtSa5qXw6+CXiC+8L/&#10;AA7WQwxrZStDe6vGOC9w64ZEbkiEYG3G7dXxWiTXNziGFpJZG2qEVnZic8cc56/54r9byXwtrYjD&#10;qtmVR0768kUrr1b0T8rP1PynOfE+hh6zpZdTVS32pN2folq153Xp1P6A9D/4LKf8E1fEOpx6TYft&#10;O2cc0u7a194c1S1jGATzJNaqi8DjLDJ4HJxXuHw3+PfwR+MUH2n4UfFvw74kQLlv7E1iG5IHuI2J&#10;FfzNX3hPxXplsL7VPC+pWsPXzprKSNRx3JUYH5f1qbwTq/jLRvFVhd/D7U9Q0/WDdxpYXGlTPDcC&#10;cthPLdCGzuwAQeD05r1sV4VZXOm3hcTOLX83LJfgo2PLwnilmUaiWJw8JK/2eaL/ABcrn9RQkRvu&#10;mnVxP7Ong74heBfgd4T8LfFfxpceIPE1joVumvavdHL3N3sBlOe4DEqCeSACec121fiNWEadWUFJ&#10;SSbSa2dnuvXc/aKU5VKUZSVm0nZ7rTb5BXP/ABG+K/wx+D/h7/hLfiv8QNH8N6V9oWD+0tc1CO1t&#10;xI2dqeZIQu44OBnJxXQV8P8A/BfxAn7ATkk8+NNNz+U1d2TYGOaZtRwknZTkotrdXZw5xjpZbldb&#10;FRV3CLlZ7Ox9Cf8ADfv7DZbaP2wPhqT6L41sj/7Vr1awv7LVLGHUtNuo57e4jWSCaJgyyIRkMCOo&#10;I5zX8spRHGw/dPXOP8K/p8+Dgx8IvCvP/MuWP/ohK+q404Rw3C9OjKlVc+dyTulpa21vU+X4O4sx&#10;PE1StGrTjDkUWrNu979/QsfET4nfDn4R+Gn8Z/FTx3pHhzSI5kik1TXNQjtbdXY4VTJIQoJPQZ5r&#10;z/8A4b9/Ya/6PB+Gf/hbWP8A8drw3/gvUAf+CeOsZ/6GbS//AEdX4W7U/wBr9P8ACu/hHgXB8R5W&#10;8XVrSi1JxskraJPr6nDxZxxiuHc0WFp0oyTipXbd9W109D+mb4Y/tO/s4/GrWpvDnwf+O3hHxRqF&#10;vbm4uLLw/wCILe7ljiDBTIVidiF3Mq56ZIHeu6r+ff8A4JEfGyP4Hft7+B9U1C+aCx8RXjaBfs8m&#10;FKXK7I89gBMIj+APav6BlcMcV4HF/DceGcwjQhJyhKPMm1bq01p2/VHvcJ8RS4jy+VacVGcZcrSv&#10;2TT111v+A6sfxx8QPA3wy8M3XjT4i+L9N0LR7PabzVNWvEt7eDcwUb5HIVcsQBk9SK2K/Nn/AIOK&#10;f2gLjwx8HfCf7Omj3TRzeKtUbU9XCPy1pa/cQ+zSuG57wivKyHKp53m9LBRdud6vslq39ydvM9TP&#10;M0hkuVVcZJX5Vou7eiXzbR9lf8N+/sNf9Hg/DP8A8Lax/wDjtb3w4/aq/Zn+MXiJvCPwm+P/AIO8&#10;Taots1w2naD4itruYQqVDSbInY7QWUE4wMiv5ndqf7X6f4V9zf8ABviin9vK9UE/8k91A9v+fm0r&#10;9Jzrw1wOV5TWxcK8m4RbSaVnY/Osm8Rsdmma0cJKhFKckm03f5H7dMwUbmNcH8S/2ov2bvgxr0Xh&#10;b4vfHnwj4X1KezW7h0/xB4gt7OaSBndBKqSupKFo3XcBjKkdq7qRS6bc4r8W/wDg4uVR+234XBLf&#10;8krsemP+glqXqK+D4VyOlxDm6wdSbinFu6309T7nijOqvD+UvF04qTTSs7219D9Sv+G/f2Gv+jwf&#10;hn/4W1j/APHadD+3x+w/cTJbwftefDV5JGCxovjWyJZieAP3tfzcYGGYo+FwFPHJ9Pu+lLhScKT+&#10;P/7Ir9P/AOIT5d/0ET+5H5p/xFTMP+geH3yP6hPCHxN+HPxAha48CePNH1qNPvPpWpRXAX67GOK2&#10;hIhOA1fy8eBPiD4++F/iO38XfDnxjqnh/U7SYSQX2j3r28yMP9pCPcehHFfsp/wR7/4Kj6/+1yt1&#10;8Bvjm8beOtHshdWesRxrGmsWgIDFkUALMhPzY4ZWBAGCK+Q4m8PcbkeFeLoVPa04/FpaUV3tdpru&#10;+na12fV8N+IGEzrFLC16fsqkvh1unpe17Jp6bNa9z71ooor87P0I83/aP/a5/Z3/AGR/D2n+Kf2h&#10;fiPH4esdUvDa6fI2nXN000oQuQEtopHwFHLEbRkAnJAPj/8Aw+u/4Jk/9HL/APlm61/8h1+ef/Bf&#10;/wCPk/xJ/a6s/hBpep+Zp/gHRlhkt1k+Vb25Czyt/vbBAp9Np96+GpNM1GHTItamspVs57iSCG6a&#10;M+W8kYQugboSBImR/tiv2Th7w3yvMMno4nGVKkalRXtFxSs9Y7xbu42e5+P8QeImaZfm1bDYOnCU&#10;KbteSk3dfFqpJWTutj+l79n39pj4H/tT+Bm+JPwG8dJr2ix3slpJeLY3FsUmQAshjuI0ccMDkrg5&#10;4Jru6/IT/g3Y/aKk8OfFLxZ+zJrsxW38RWI1jR9z8Jc2+EmQD/ppE6t/2w9+P17r874oyX/V/Oqm&#10;Ei24qzi3a7i11skt7rZbH6DwznLz7J4YqSSlqpJXspLfe72s9+oUE4GTRXK/Gf4yeAvgJ8Mda+Lf&#10;xO1ldP0PQ7N7i+uW+ZiAOERRy7s2FVRySQK8GnTqVaihBXbdklu29kj3KlSnSpuc3ZJXbeyS6nTT&#10;XdtbRNPcTrHGi7ndzhVX1J7CvF/in/wUe/YY+DM01r8QP2nPC8NxbLmey0+7a/uE5AwYrVZHzyON&#10;ua/G79vj/gqr8e/2y/EV54f07xBeeGfAazv/AGf4b027aMzxD7rXboczOQN20/IpxgHG4/L1rZ6l&#10;qNylhp1pLcSPz5MKlnI+g5PXpX69k/hXKpRVXMqzg39mNrr1k7q/omvNn5Nm3ihGlWlSy+kpJac0&#10;r6+kVZ2+d/I/oI8K/wDBYT/gm54x1E6XpH7UWmQyKuS+qaPqFjGOQP8AWXNvGnVh3/ka908A/Fz4&#10;V/FXTv7W+GPxH0PxDa7Q32jRdUiulwe+Y2NfzH6n4S8S6LH9s1jwvfWsakYmurRkVT7lh/Ouo/Zv&#10;X4yXPxq8M6D8DPE+oaJ4n1TXLe00y+0q7aGSOWSQJuLIQdoBOeoK5BBBrux3hblfsJVMLiZRsm/f&#10;5ZLTzjy/fY48D4nZm6yp4nDKV3b3OaL/APJua/pf5n9H3xP+PPwU+CVpaX/xi+LHh7wrBfyMljN4&#10;g1aKzW4ZQCyoZWUMQCCQOlcf/wAN+/sNf9Hg/DP/AMLax/8AjtfDH/BxHpd9onwI+D+hahr9xqV1&#10;a6pd29xqN0wWS8dbSINK+3A3MQWOMDJ/Cvyiwnbcf91f/sa8Xhnw/wAFnuTwxlSvKLk5KyStpJrr&#10;rrY9fiPj7G5Jm88HCjGSio6tu+sU+mml7H9In/Dfv7DX/R4Pwz/8Lax/+O0f8N+/sNf9Hg/DP/wt&#10;rH/47X83eEyR83Bx1X/Cmkx9t3v0/wDia9//AIhPlv8A0Ez+5Hhf8RVzD/oHh97P6Rv+G/f2Gv8A&#10;o8H4Z/8AhbWP/wAdrrvhd8fvgf8AG+O+l+DXxd8N+Kl00xjUG8O6xDeC2L7tgcxM20tsbGeu0+lf&#10;zG4j/vN+X/2Nfqx/wbW/8i/8YArNzeaH2/2L72FeDxN4fYLIslqY2nWlJw5dGlZ3ko9PW57vDfH2&#10;MzzOKeDqUYxUubVNt6Rb/NH6jGeIHaWrzX4u/tl/sq/Aa4ax+Lvx88M6HdrnOn3Wpo11x1/cpmTj&#10;/dr4r/4LX/8ABTTxt8BLiH9lr9n7xBJpviS+sVufE+v2xHnWFvKCI4IT1SV1DMXGCi7dp3NlfyDu&#10;bm+1PUWury4muZrmTMskhMkkjk9cnJJJ9f1rDhfw6rZzg44zGVHThL4Ul7zXfXRJ9NHfc34m8QqW&#10;T4yWEwtNTnHSTbtFPt5tbPVWemrufv5o/wDwWa/4Jpa7qUelWP7TlusszYRrrwxqtvH+MktqqKPc&#10;kDPFe2fC/wDaL+AnxstluvhF8ZPDXiRWXO3R9ZhncfVVYsD6ggEd6/mjuPBfjSG18+48J6lHHtDC&#10;STT3QHI65ZfXNQ6JrniDw9qlvrXhzVb6zvraZXt7nT7gxyoytlWVlIZW4GMd/cV9JifCnKqlP/Zc&#10;TNP+9yyX4KJ83hvFLNKc/wDasNFr+7zR/Ny2/qx/Uqrq/Kmlrx/9grwv8W/CX7JfgnT/AI6eOdS8&#10;ReKp9Gju9U1DVpN86NMTKsDNjLGNGWPcxJJUknmvYK/FMVRjh8ROkpKSi2rrZ2drrye5+0YetLEY&#10;eFVxceZJ2e6ur2duqCiimvJsOMfrWBsBkQHBP6V498ff2+/2Pv2a/Mtvi/8AHjRdPvocltJtZGu7&#10;zIIGDBAHdeSOWAHUkgAkfBH/AAV9/wCCu/i7TPFuqfsr/sreKZNNWw323izxVZyETPL0a2tnUgoF&#10;6PIvzbuFIAJP5eTyXOoXbXE0kks0z5kkZi7OSevOSee2a/U+GvDarmWFjiswm6cZaqKXvNdG27pX&#10;6Kzdux+X8R+ItPLcVLC4CCqSi7OTvyp9klvbq7pep+3eo/8ABwF+wLp949raHxtqEa423Vr4cRY3&#10;47CWZG46cqK7L4Vf8Fp/+CeXxQ1C30j/AIXVL4eurgDZD4n0me0jVuflaba0KYx1MgB7E1+KPhX9&#10;kb9q/wAb6Wuu+C/2Y/iBq9jJgpeaX4Ovp424/vJEQfX6Vx/izwT418B6qdB8deEdU0W8j5ex1bT5&#10;LeVee6SAEdq+pfhvwniL06NWXMu04t/NW/yPmI+InFWHaqVqMeTzhJL5O/8Amf0/eHvFXhnxbo8P&#10;iHwp4gs9TsLhd1ve6fcLNFIvqroSD+BrQBBGRX85f7GX7fHx3/Yk8cw+Ifh34ikuNBmnU614VupC&#10;bO+jzz8vPlybeBIoyOhyvy1++n7NP7RXw/8A2o/gtovxs+Gt20mm6xb7vJkYeZazKcSQSYyN6NkH&#10;HB4I4INfmfFXB+O4ZqKblz0pOyklbXs10dtuj/A/SeF+LsHxJTcUuSrFXcb302un1V/Ro9AZgoyx&#10;rzXxh+2Z+yR8PfE154L8e/tMeBdF1jT3CX2l6t4qtbe4t2KhgHjkcMpwQeR0Ir0hxuTANfz2/wDB&#10;W5cf8FGfioGY4/tu36f9eVv65qeDuHaHE2YVMPVm4KMHK6t3Str6lcX8RVuG8DDEUoKTlLls79m+&#10;noftx/w37+w1/wBHg/DP/wALax/+O0f8N+/sNf8AR4Pwz/8AC2sf/jtfzdExhtoJ4HdlH07UuI/7&#10;zfl/9jX6L/xCfLf+gif3I/Pf+IqZh/0Dw+9n9JFh+3f+xPql9Dpmmfta/Dm4uZ5Fjht4PGVkzyMx&#10;wFAEmSSeAPWvWFYMNw71/MF8HhH/AMLe8JFl3f8AFTWIXsRm4j56Cv6e4/8AVr/u18Fxnwrh+F6l&#10;CNKo5+0Um7pK1rbW9T7rg/ijEcS060qtNR5HFaNu903rf0HUUUV8SfaAzBRk00yIDgtVfVtV07Rt&#10;MuNW1e9itbW1haa4uLiQIkUajczsTwFAGSTwBX4v/wDBSX/gs78S/jt4j1T4Qfsx+J7vw74FgLWt&#10;xrFjKYr7Wv7ziRcNDAegRTll5Y4OwfQcO8N5hxJinSw6tGPxSe0f82+i6+S1PA4g4jy/h3DKriHd&#10;y+GK3lbf5Lq+n4H6sfFf9tr9kj4HzSWnxV/aH8K6PcwsRJYzasj3C4HP7lC0n/jvp6ivMtI/4LNf&#10;8E0tb1KHSrP9py2jkmbajXnhnVbeMf70ktqqKPdiBX8/7NPd3LOqtLNI3+07sx+nOefrV+58JeLr&#10;G1/tC+8K6pBAvPnSWEqqPckrwPev1aj4VZNTp2r4ibl3XLFfc1L8z8sreKWbzqXo0IKPnzSf3px/&#10;I/pa+GH7SX7P/wAa4RN8JPjN4a8R5Xd5ej6xFPIvHdFYsp9QQCO9doJEbof0r+WnR9Z1rQNRh1nw&#10;5qdxYXkEimG8s5WjkRuxV1Ibhscg9efev6Qv2KPC/wAUvC/7KngXS/jR4v1LWvFH9gQz6xfatIZL&#10;kyyZk8uRjyzIrrHk8nZzk5r4XjHg2nwxTp1adfnU20otWkrK7d07NLRdN0fc8I8YVeJalSnOhyOC&#10;TbTvF3dlvqm9e+zPVmYKMtWL43+I3gD4aaDJ4o+InjXS9C02H/WX+r30dvCv1eQgfrXmP7cv7Z3w&#10;/wD2JPgVefFvxmFur2Rvs3h/RVm2yajeFSVjHHyoACzNjAUepUH8Ef2nv2tfjn+174/m+IHxs8ZS&#10;X7MSNP0uF2Wz0+PP+rhi3FVHvglurEmseFOCsZxLetKXs6Kdua1231UVpt1b0XmzXirjLCcOWoxj&#10;z1mr8t7JLvJ679Eld+S1P2W+Iv8AwXC/4J5fD+9lsLH4pan4imiYBk8O6BPIrEnoskojjbAGchiO&#10;wJPAw9D/AOC/X7AGs3/2S/1HxjpEezd9q1Dw3uj6gY/cSSNnn+7j3r8VvAnwu+JXxOv/AOxvhr8P&#10;Na8Q3mc/ZdF0ma6kHIGcRKT3A/8A11v+Nf2Xf2m/htpf9u/ET9nTx34fs1BP2zWvCd5axAe7yRgd&#10;6/R/+Ib8J0rUqlWXP5zin8ly/ofnb8QuLKv72FGPJ5Qk183zfqj+hj4D/tl/suftL2qz/BD436Hr&#10;0xXc1hHcGG8Qf7VtMEmX8UFemLKjHarV/LToOua54Z1O317w3q91p9/ayCS1vrWZopoXHRlZSCrD&#10;sQQR7EZr9gv+CPX/AAVi1z9oTVI/2Y/2jtXjm8XxQs3h/wAQSMqNrEaJloZVAA89QrMGH3xngMPm&#10;+O4o8O8Rk+Gli8FN1KcdZJr3orvpo0uuia3ta9vsOGfEGjnGIjhcXBU6ktItfC3211T7atPvc/Qv&#10;Xde0Xwxo914g8Rarb2NjY273F5eXUojjgiRSzu7HhVVQSSeABXlg/wCCgH7DLLuH7YPwz/8AC2sf&#10;/jtem+ItI0/xPot34e1a2ElrfWslvdQt/HG6lWH5E1/NV+058FNY/Z3/AGgvF3wT1mJlm8O65cWs&#10;LMoXzbcNuglAI6PEyMP94V5PBvDOB4mqVqVaq4Sgk0klqno3r2dvvPU4w4lx3DdOlVo0lOM20229&#10;HpZad9fuP6Svh98TPh38WfDUPjP4X+ONK8RaPcO6Qapot8lzbyMp2sBJGSpIPB54Nblfmf8A8G5n&#10;x8j1r4c+Mv2b9Xuv9K0O+XW9KVm+/bz/ALuYD2SREb/tt7V+mFeDxBlMsjzirgm21F6N9U1dP7me&#10;5kOaRzrKaWMSs5LVdmtGvvAkKMmuE+JP7UX7N3wb1yPwz8W/jz4R8MajLbieOx1/xDb2kzxEkBwk&#10;rqSpKkA4wcGu5kx5bbv7tfzu/wDBT34+t+0f+2/448cQS7tN0/Ujo2i7GBUWtp+5DDr991kk9vM/&#10;L1eD+Gf9ZsdOlOTjCEbtru2klr31fyPM4u4kfDWBhWhFSlKVknfa129O2i+Z+7ngj9sP9lD4l+J7&#10;bwV8Ov2kvA+vaxeFha6Xo/ii1ubibCljtjjcscAEnA4ArpPiZ8Y/hN8F9Bh8U/F74laH4X024vFt&#10;INQ1/VIrSGSdkZ1iDysqlyqOwXOcKx7Gvyh/4N3P2cz4m+MXir9pXWLdvsvhjTl0nRvMH3ry5+aR&#10;14xlIU2n/ruPSvoL/g4rjCfsR+Fhjj/haViPu/8AUN1KunGcM4GjxdTyelVk4txUpNK6bV7Lporf&#10;ecuD4mx1bhSeb1aUU0m4xu7NJ21666/gfUZ/b/8A2GR1/bB+Gn4eNrL/AOO163HIkqLJG25WGVYd&#10;6/lgb5fmjZhwR97/AAx/n0r+pnSxt023Gf8Aliv8q0404Tw/C/sPZVHP2nNe6Sty8u1v8RHBvFeI&#10;4mdf2tNQ9ny2s3rzc3f/AAmF8TPjJ8JvgvoUPif4vfEnQ/C+m3F4tpBqGv6nFaQyTlHcRB5Sqlys&#10;bsFzkhCe1cR/w37+w1/0eD8M/wDwtrH/AOO18t/8HFsYT9iTwqCx/wCSqWOcH/qG6lX4vhVLquGx&#10;/E3HA9elepwpwHg+IcoWMq1pRbbVklbT1PL4o46xmQ5s8HSoxkrJ3baevof0if8ADf37DX/R4Pwz&#10;/wDC2sf/AI7XUeC/2j/2ffiO8cXw/wDjf4T1ppgDEml+ILednz0wEc5r+ZHMfl7nLDjn/O2pLee5&#10;tpluIJ3jkVsrJFJtIb1BGD+WK+iqeE2CcfcxUk/OKf4XX5nz9PxWxnN7+Gi15Sa/R/kf1Oeah7/p&#10;Tgc8ivwH/Y5/4K7/ALV/7KWoafoeq+MLjxp4RhkVLrw/4iummkjh4BFvMxLwkD7oyyD+7X7Yfstf&#10;tS/Cj9r34R6f8YvhBqjT6fdkxXFrcALcWM6gFoJlBO1xkHqQQQwJBBr854k4PzThuSlWtKm3ZTW1&#10;+zW6f4Po2foXDvF2V8RJwpXjUSu4Pe3dPqtfl1R6RRRRXyp9UFFFFAATgZNRyXNvDE08syqirlmb&#10;gAetZHj/AOIngr4W+EdQ8d/EPxLZaPo+mW7TX2oahcCOOJAOpJ7+gHJPAya/Gn/gpX/wWZ8cftLT&#10;X/wY/ZzutQ8PeAWDQ32pDdDe6zyQQxBzFAf+efVx97glR9Fw7wzmXEmJ9nh1aC+Kb+GP+b7JfgtT&#10;5/iDiTLuHcPz13eT+GK3f+S7s/Vm7/by/Yk0+8m0++/a4+G8M9vI0c0MvjSyVkcHBUgycEEYrvPA&#10;HxL+HnxX8Mw+NPhj420vxBo9xI6W+qaLfJc28jIxVgskZKnDAg4PBr+XtVGMMf8AvnH9c1+73/BD&#10;CP8A41y+Eef+Yvq3b/p+lr6ji7gbC8N5XHFU60ptzUbNJLVSd9PQ+Z4T42xXEeZywtSjGCUXK6bb&#10;0cVbX1PsKmtIqnDH9KJHMa7tua/Lz/gth/wVG8YeAPFN1+yJ+zz4pbTbyK3VfGmvafMRcQ+YgYWk&#10;Lqf3Z2MpdxzlwoKkNXxuRZJjOIMwjhMNu9W3tFLdv+tXZH12eZ1g8hy+WKxD0WiS3beyR90/GT9v&#10;L9jr4ATzWPxa/aI8N6VeW+RNpy3n2i6QjqDBAHlz7ba4vwX/AMFdv+CcXj3VP7H0P9qTR7eYhSG1&#10;rTb3TYznp+8u4Ik/XjvX8/WlaRr/AIt15NL0LSr7VtTupsRWtnatcTzSdeFXJZj/APWro/iD+zx8&#10;fPhHYQ6l8Vvgb4v8M29wcQ3XiDwxd2ccnPZpkUMT6A1+tQ8L8ipxVOtip+0e1nFJ+kWm/wAT8ql4&#10;m55UqOpRw0fZrf4m16yTSXzR/TF4f8VeGfFukR6/4V8QWepWMwzDeafcLNE/0ZCQfzrQr+dH9h/9&#10;vv44fsRfECHxD4G1u4vvD9xcIdc8KXVwTaX8eRu2g5EUuPuyKM565GQf6Avgh8Z/BX7QXwq0H4x/&#10;Dm8NxoviHT0u7OR+HQHqjgZw6sCrDPBUivzvirhHGcMVouUuelP4ZWtr2a6Pr2a9Gl+g8L8WYPiS&#10;jJRjyVI/FF66d0+q79uu6b6yiiivkT6wKKKKACiiigAooooAKKKKACiiigAooooAKKKKACiiigAo&#10;oooAKKKKACiiigAooooAKKKKACiiigAooooAKKKKACiiigAooooAKKKKACiiigAooooAKKKKAChh&#10;lSDRTZBmNh/s0Afz6/8ABXzW9Y1z/goz8TZdZkkLW+pWttbozZCQx2VuqAegwM/Viepr13/g3/8A&#10;hR8G/iR+1L4g1f4k6XY6jq3h/wANi78NafqCK6iRplSS4VG4d0UqB12+ZnqAR3v/AAX5/Yl8UWHx&#10;Hh/bM8CeH5brR9Us4bTxlJbru+x3MarHDcOOyPGEj3YwGjGSNwz+dPw5+Jfjr4TeNdP+IXwv8V3e&#10;j65psnm6fqGnzbZI2444zkEdVIII4IIJr+lMtjDiTgeGHwlTkk6cYXX2ZRSTTt0dvud1ufzjmEpc&#10;O8bTxGLp88VUc0n1jJtpq+jtfTpdWdun9QEum6bdWY0+4sYZINoHkyRhlx9DxXhvx1/4Jo/sTftA&#10;6ta+IfHXwH0mHVLW5Wb+09Dj+wzTFWU7ZvJ2rOp2gESBsDIGM18Pfsif8HC97BNZ+Ef2y/Ayyx+W&#10;I38ZeGocOp4+ee04GO5aIgjtGc4H6V/BX47fCL9oPwZF8QPgz4+0/wAQ6XM21rrT5w3lSDrHIv3o&#10;3HdWAPI45FfiOPyfiThSvz1FKn2nBvlf/by79nZ+R+1YDN+HeKKHLBxqd4SSuv8At1/mrrszrLSN&#10;IbdYYo1VVXaqquAAOgAr8vP+DjD9oe+0/SPBf7MGj6s0aakH8Qa7bRuP3sSO0Nsrjuu8TNgjG6NT&#10;1UY/UZWDjcK/CT/guz4pvPEX/BRLxBpVyzeXoeg6XZW4J4CG3E5A/wCBzt+det4b4KnjOJ4Snqqc&#10;ZT+atFfc5X+R5PiJjJ4PhmcYOzqSjD5O7f3qLR8neB/BniD4h+NNJ8BeFLP7RqWuanDZWMRbG+aV&#10;gign64r+hv8AYg/Ya+EH7E/wnsPBXg3Q7O41xoVfxB4mks1+06jcFfnYufmWIH7kecKPUkk/jf8A&#10;8EbvA9t47/4KNfDu1voBJBps97qTqQDh4LKd4zz6ShK/oBTIXmvpPFXNsR9ao5fCVocvPJd220r9&#10;7Wv8/Q+d8Lcpw/1armE43nzcsW+iSTdvW/4CFFPBFfn7/wAFrf8AgnN4C+KPwb1T9qD4VeE7bTfG&#10;Xha1+2a02nx+WNWsEyZS6D5TLGpLiTG5lUqS2EA/QSsb4geH7XxZ4L1jwxfRK8Oo6VcW0qsOCskb&#10;Kf51+Z5LmmJybMqeKoSaaauu6vqn3TX+e5+kZxleFzjL54atFNNaeT6Ndmv+Afy8Btp85BtbHHOM&#10;fj2+tf0Ff8ElP2h9X/aQ/Yi8J+KfE999o1jRoW0XVrhmy00lthUkb1ZojGzHuxJr+fvUrVbHUZ7E&#10;fdhmaP8AI4r9dv8Ag238VXd98CviN4NlkZotP8VWt5Grfwme22H/ANJxxX7l4nYOniOHFXtrTlFp&#10;+Uvda+d19yPxPwzxlTD8QOj0qRafqvev+D+9n2X+29+0VZfsrfsveMvjfOFe50fSWGlwk/629l/d&#10;W6n28xlJ9FDHtX84mva9q3ijXbzxL4h1CS4vtSupLi8uZmLNLNIxZnbnkljyetfsx/wcR+LLvQ/2&#10;NdB0C3ZgusePLSKRR/EscE8vPtlVr8X7a3a8uY7NDhpnEa59Scf1rm8Lcvp0Mlni7e9Uk1f+7HRL&#10;72zo8TswqVs6hhb+7TinbpeW/wCCS/4c/UL/AIIp/wDBL7wF418EWn7Xv7RXhOLV0vrh/wDhDfDu&#10;p24e18qNihvJY2BEpLBvLDDaAN+DlSP1O0nR9H0rTU03StLt7a2Vdq29vCqIqjjG0DHTiuf+BHgz&#10;T/h18F/CfgLSbdYbXRfDdjZQRoMBVjgRf6V1lfj/ABFneLzzNKmIqybjdqKvpGN9El+b6s/XOH8l&#10;wuR5bToUoq9lzPrKVtW367dlojxj9pL9gD9kj9qfQpNM+LXwa0qW6bmHW9NhFpfwt6rPFhm9dr7k&#10;J6qa7n4EfB7wf+z/APCTQvgz4BtpI9H8O6etpY+dgu6jJLuQAC7MWZjgZLE111FeZUx2Mq4VYedS&#10;Tpp3UW20ntdLoelTwODpYl4iFOKm1ZySSbW9m+p8A/8ABxp/yZH4V/7KtY/+m3U6/F2v2i/4ONP+&#10;TI/Cv/ZVrH/026nX4u1/QXhn/wAkvH/HL80fgfiR/wAlNL/BH8j+pbRf+QTbf9e6f+givz5/4OE/&#10;2j9a+Hv7P2gfAHw5qQgk8dalJJrG3G6SwttjeV6gNM0efVUK9GIr9BtF/wCQTbf9e6f+givxv/4O&#10;NPEtzfftb+DvB5LeTpvw/iulXt5k17dqx/75hSvyfgHB08ZxVRU1dQ5pfOKdvudn8j9U46xlTB8L&#10;1XB2cuWPybV/vVz8/bHT77U7+Gw021ee4upkihiQZaR2YKqj3JOBX9AP/BN//gnr8OP2K/g3py3n&#10;hmyufHmpWkc/ijXpIlllE5UE28Tn7kSfdG3AYjcckjH4xf8ABOrwla+Of25/hb4avYhJDL4xtJZU&#10;IHKxP5v/ALJX9G0WQgzX2nipm2Jpujl9OVoyTlK3XWyT8k03bvbsj43wuyrD1PbY+pG8otRjfppe&#10;TXm7r8e7AopGMV8a/wDBXL/gnT8PP2n/AII6x8VPBvhqz0/4heGdPkvrPU7O3CSanDGN8ltNt/1u&#10;VDbGbJVuhAZs/ZlQ3lvDdRtBcRB0kUqyMMhgRgg/nX5LlmZYrKcdDFYeTUou/quqfdNaNH6tmWXY&#10;XNMHPDYiKcZK3p2a81uj+WU7dxfHqOe/v9ff/AV+6f8AwQx/aBv/AI1/sTWPhnX9Ua61TwNqEmiy&#10;tJJuc2wVZLYk9wEfywfSLHavxY+Pvg63+Hfx18bfD+0/1Oh+LtT0+P8A3YbqSMfotfoh/wAG13iS&#10;7h8c/Fnwj57G3utN0u88tugeKW5TIGeMiUfXHsK/fvELC0cw4TliFvBxnH5tRf4Sf3H4P4f4irgO&#10;KlQf21KD9Um7/fG3zP1E+LH/ACS/xH/2Abz/ANEPX8v46V/UB8WP+SX+I/8AsA3n/oh6/l+528Dt&#10;3r53wk/g4z1h/wC3nv8Aix/GwnpP/wBsP2r/AOCCHgfwV4h/YT/tHX/B+l31x/wmGoL595p8cr7Q&#10;sXGWUmvtj/hVfwv/AOib6D/4J4P/AImvw9/Yi/4LB/E79h/4Mf8AClvB3we8P63ZnVp7832p3k8c&#10;m+UJlcJxj5a9h/4iRvjz/wBG4eD/APwZXVeXxBwTxTjs6xGIoQ9ycm176Wjfa56uQ8Z8L4HJ6GHr&#10;z9+EUn7knqvO2p+s+k+APAeg3q6loXgzSbO4UELPaafHG4z1AKqDVzX9Z07w9o91rmsXaW9pZ20k&#10;91PIwVY40UszEnoAASfavj3/AIJWf8FMfiB/wUC8QeMtK8ZfDXR9Aj8L2tjNC2l3MshmadpgQ3md&#10;APLHT1r1L/gqL4vu/A/7AHxU1uydlkk8JzWQZTyBcstuf/HZTXwdfJcfh86hl2K0qOUIvVO3Na2v&#10;oz7ijnGBxGTSzDDa01GUtrX5b3/I/CP9rr9ofxL+1P8AtE+KPjd4lu5XOrak/wDZ0MjHFtZJ8kES&#10;jsBGq8d2LMeSTX0R/wAEef8AgnJo/wC2b8RNQ+JXxdgeTwD4TnRLiyjkaM6veNh1tyykFYlT5nwc&#10;nKqPvEj4vBLKGYdRX74f8EU/hpp3w7/4J5eCbu0t0W58RPeaxqMij/WyS3EiIT64hjiX/gNfuvG2&#10;ZT4c4YVPBvkbcacbfZVtWvOysn0vc/EOC8vjxFxJKpi/fS5qkr/ad0lf5tNrytsfSvgbwB4E+Hej&#10;R+HPAHgzS9EsLdAkNnpVhHbxoo7BUAGK5740/sw/s9/tC+Hbjw18aPhBoXiC1njKtJe2K+fHnPzR&#10;zLiWJuT8yMrDJwa7yiv52p4jEU63tYTalvdNp3733uf0HUw9CpR9lOCcdrNJq3pseRfsgfsZfBb9&#10;ijwjq/gX4JafeQ2Os6y+pXLahdGeQOUSNYw5GSiqg2g5PLEkkkl/7cvx2uP2af2UvHXxrsbmOK80&#10;XQXOmvIAVF3K6wQcHg/vZE47161Xwp/wcKeML7w3+wrZ6FaFhH4i8d2FjdbT1iWG5ucf99wRmvYy&#10;enVzziKhDEyc3UnHmb1bV1e/yVjyM2nSyXh+vLDxUFCEuVLRJ20/Fn4n6heX2rajNqmpXc1zdXEz&#10;yz3E7lpJZGJLOxJ+ZiSSSeSSea/U/wD4IV/8E7PAuueB4/2yvjT4WtdWub26ki8FadqEKzRW0UZ2&#10;PeFT8rSM4ZUyDtCbhywx+VfI71/ST+wv4Kh+Hn7HPwv8IwQeX9l8CaWZl4/1r2ySSH/vtmr9m8S8&#10;2xGX5LChQlyurKza0fKlql66J+Wh+O+G+V0cyzqeIrx5lTV1fX3m7JvvZJ287Poep28MUUKxRxqq&#10;quAqrgAfSvO/2nv2V/gx+1h8ML74afF7wja30NxCfsWoeWBdafN/DNDL95GB7A4YZVgVYg+kU2Tl&#10;MGvwChWrYWtGrSk4yi7prRp+R+81qFHEUZUqsVKLVmmrpo/mV/aO+BXiX9mv43+JPgT4wkEt94b1&#10;J7ZrhAQtxH1jlX/ZeMq4/wB7mvuX/g3e/aE1nw78cvE37OOo6kzaX4l0s6nptqzfLFe2/wB9kH8J&#10;eIncO/lL6VwX/BwB4VtPDv7fK6paxBW1vwPp17NtHVxLcwZ+uIRXlf8AwSa8XXfgv/gon8LdUs5m&#10;X7RrrWEg7MtzBNbsOvpJ+GM1/SOOf+sXAkqtVXlOlz/9vRXNddveR/OuBj/q/wAdRp0vhjV5P+3Z&#10;Pl1/7df3n9DB61/Nj+3N/wAnt/GT/sq3iL/05XFf0nHrX82P7c3/ACe38ZP+yreIv/TlcV8F4Tf8&#10;jHE/4F+Z914q/wDIvw/+N/8ApJn+K/2dPGPhv9nXwn+0xbA3Xh7xJql9plxOqYFjfW7/ACwsf9uP&#10;Dqe5Vxxt57j/AIJvfthaj+xZ+09o/wARpnlfw9qDDTfFVpH/AMtLGRl3SAHgvGwWRemdpXI3GvvD&#10;/glh+zt4R/a//wCCTPir4BeMF2x3niq/OnXqrlrK8EULwzrnur4yOhBYd6/K34k/DvxX8JfH+sfD&#10;Hxvps1jrGhahNYahbuv3JInKlhnqD94HowIIyDX6Lgsww3EEsdlOKV3CUotd4N+615ra/RpPdn59&#10;jMvxOQxwWa4bRTjGSfaaspL0e9uqbWx/T5oOsaZ4g0a117Rb2O5s72BJ7O4ibKyxuoZWB9CCCPav&#10;jH/gvx/yj+uv+xx03/2rXB/8EFP23l+KHwpuP2UPiDr3meIPB8PneGzcPl7vSy3MYJ6mFiFwedjq&#10;Bwhx3f8AwX34/wCCflwP+pw0z/2rX4vluU4jI+OKGDq7xqRs+6bumvVfdsfsuPzShnXBVfF0vtU5&#10;XXZ21Xyf+Z+N37Nn/JxvgH/sc9L/APS2Gv6a0+7X8yn7Nn/JxvgH/sc9L/8AS2Gv6a0+7X1Hi1/v&#10;eE/wz/OJ8v4Uf7piv8UfyZ+dP/Bwx+0hq3gb4GeHf2ePD1/5MnjS+kudZZcbnsbYoRF7B5mQkjtE&#10;VPDEV+Pmn6dqGsajBpelWbT3V1MkFtDGvzSyscIg9SWIH6V98/8ABxV4iuLz9sPwv4ZLMYdP+HsE&#10;qg9A817dbv0iSvnL/gmn4Sg8bft5/CvQruFZIf8AhLre5kVgD/qQ0vf3QV9lwdTp5PwVHEJa8sqj&#10;892v/JUl8j4/i+pUzjjKWHb05o015bL822fsx/wTn/4J+fDP9ij4O6dav4ZsbjxxqVrHP4o1+WMS&#10;TG4ZQWgicjKQocqFXAYgsck19KGNGGCKVD8lLX8847G4rMcVLEYiTlOTu2/60S6Lof0BgcHhsvws&#10;cPQioxirJL+vxPiv/gr3/wAE6vh3+0p8ENZ+MHgvw1a6f8QPC+ly3trfWluFbVLeP95JbTbR+8O0&#10;MUY5ZW4zhjX4ZhvlwUAGc7W5x+Jr+pq9gjuYXt54VkjkjKyIwyGU9QfbFfzG/HDwXbfDf40eL/h1&#10;Z58nQfFGoabF82flguZIhz9Fr9o8K82xGKwtfBVZNqnyuN+id016JpNerPxvxQyvD4bFUcbSik53&#10;UrdWrNP11d+9kftl/wAEOv2g7n43/sQ6b4d1vUTPqngW/k0K48xsv9nRVktifYROIx/1yNezf8FA&#10;v+TG/i//ANk11r/0ilr4C/4NrPEVzH4l+LXhPzW8ia00u82fwh1e5Ukc8cSD649hX37/AMFAv+TG&#10;/i//ANk11r/0ilr4XiDBU8v46lSgrJ1ISX/bzjJ/i2fdZDjKmO4IjUm7tU5xf/bvNH8kfziWP2f7&#10;bD9rUGHzl87LY+TPzc9uM13X7VvwRuv2eP2iPFXwdnMnk6TqTHTHZuZLKQCW3kJ7kxOuffNcA2Np&#10;yuf89a+9P+C5PwUn0zxN8L/2ldNtP9F8beBrS11CRV6XlvDGwLH1aKVcf9cm/D98xeYfVc4w2Hk9&#10;KqqL/t6PLJfhzH4PhMB9ayfE10rulKm/+3Zc0X+PKfoV/wAEfPj5dfHn9gzwff6td+dqXhuJ/D98&#10;5+8RanZCT6kweVknknJOc19QuSFyK/I//g3K+PMul/ELxt+znqV3/ousWEet6TGx6XEBEU4Hu0ck&#10;R+kVfrL4h1ew8P6Hea9qk4itbG2knuJGOAkaKWY/gAa/nPjHLP7M4kr0YrST5o+ktbL0ba+R/QvC&#10;OZf2lw5QrSd3GPLL1jpr6qz+Z+Ov/Bw98eZfGf7Sfhz4DWeo5s/Bui/abqFO15eBZDnHUiFIcA9A&#10;5xjJz8ft8E4tO/Y/H7Q+qRyNcap8QYtD0dlkIQQxWU0tycYw2ZGtwD1GxgOprN/aV+MGu/tEftD+&#10;LfjFrE7zzeI/EVzcQ7uSkJk2wRL/ALKxKiD0CrX2d/wVE+CFr+zD/wAE5/2c/gpDbeXdeffalrHq&#10;19NDFLPnuQr3BQf7KKO1fuGCX+r+By3Ko6Tm7O3lFzm//ArL0Z+LYyX+sGMzHNJK8IRbj82oQ/8A&#10;Jbv1Wh89/wDBKn/lId8Kf+xmH/omWv6HIvuV/PH/AMEqf+Uh3wp/7GYf+iZa/oci+5X5x4sf8juh&#10;/wBe/wD26R+heFn/ACJa3/Xx/wDpMT8uv+Dlv/kCfBv/AK+te/8AQLCvzq/ZE/5Ow+F//ZRNF/8A&#10;S+Gv0V/4OW/+QJ8G/wDr617/ANAsK/Or9kT/AJOw+F//AGUTRf8A0vhr73gv/kg6f+Gr/wClTPhe&#10;Mv8AkuJ/4qf/AKTA/pcHSvzb/wCDhb9qPWvA3wt8N/sy+FNRMEnjBn1DxB5bfM1hA6iOL2V5uT6+&#10;VjoWr9JB0r8Jf+C7Pj6/8X/8FDte8O3TsYfC/h/S9Nt1J4UNbi7OP+B3T1+U+HeX08w4mpuauqac&#10;/mrJfc2n8j9Q8QMwqZfw3NQdnUahded2/vSa+Z8l+DfB/iP4g+LNL8B+D7FrzVNWv4bLT7VeWlll&#10;cIgz9SOvbuK/fL9gf/gmp8D/ANjH4b2MN14U03W/HFzBG/iDxReW6zSedtG6K3Lj91CpyAFClvvN&#10;k4A/Kf8A4Ir/AA4tviL/AMFEPBjX0KyW+gW99q8sbDOWit2WI/hK8Z/Cv3yjBCAGvqvFLO8VTxVP&#10;LaUmocvNK2l220k/JWvbz9D5nwxyXDTw1TMasU5c3LG/RJJtrzd7X8tN2V9T0TRtasm07WdJtru3&#10;ZdrW91CsiEY6FWBFfPXjb/gld+xX4o+N2hfH7TPhPb6D4h0PVodQP9gN9ntb2SJ96edbD90fnAYs&#10;qqzEfMSOK+j6K/KMLj8bgW3h6koXTTs2rp9Hbc/VMVgcHjElXpxlZ3V0nZrZrsIn3F47UtFFch1B&#10;XxD/AMHAH/JgLf8AY6ab/wCgzV9vV8Q/8HAH/JgLf9jppv8A6DNX0PCf/JTYT/HH80fPcWf8k3iv&#10;8EvyPw9HWv6fPg7/AMki8K/9i3Y/+k6V/MGOtf0+fB3/AJJF4V/7Fux/9J0r9K8W/wCDhPWf5RPz&#10;rwo/jYv0h+cj5V/4L0/8o8dY/wCxm0v/ANHV+Mv7M3w80T4vftC+C/hN4ilZLPxP4ks9Klkjk2sn&#10;2iVYVYe4ZwQO+MV+zX/Ben/lHjrH/YzaX/6Or8b/ANkjUjo37Vvwx1hS2bT4iaJMNv8As38Lf0r0&#10;PDt1I8HVnB2fNOz8+WNjz/EBQlxhRU1dcsLruuaVzkdZ0nXvhz40u9EvjJa6noeqPDMUkKtFPDJg&#10;4PUEMvHSv6TP2WPi9afHz9nrwb8ZLOdZP+Ei8O213Oy9BMUAlXHYiQOpHYjFfib/AMFoPgHB8Cv2&#10;8fElxpth5el+MI4vEFiqj+Obi5Uf9t1lbHYMor7p/wCDd744TeNP2YPEPwW1O98y48E+IC9rDnmO&#10;1uwZQAPTzVnP1auLj6nDPOFcNmtP7Nm/JTST+6VkdnAtSWS8U4nKqn2rpesHdffFtn6E5HrX4A/8&#10;Fiv2grv9oL9urxU9rebtJ8Jsvh/R/L5AjtifOb3LXDTH1xtH8Nftx+1d8brP9nL9njxj8bruON28&#10;O6DPdWsMhws9yFIhiPs0hRfxr+czwD4S8YfH/wCMGk+C9Ona61zxf4hitlmlY5e4uJgDI34sWPsD&#10;Xl+FuXxVbEZlV0jBcqb7vWT+SS+TPU8TsfKVHD5bT+KcuZryWiXzbf3HSfGP4Dy/CP4OfDPxxqhb&#10;7f4+0q+1jyyxxFZrc/Z7dce4ieTPcSr6V9N/8G9//J+d7/2TvUP/AEptKu/8F7PBeh/C74t/Cj4T&#10;+Gotmn+G/hXb2Vmu0D92l1PGCfc+Xk+9Uv8Ag3v/AOT873/sneof+lNpX22Ox08z4Dr4uX24Ta9H&#10;J2XyVkfG4DAxy3jyhhYr4JQT9eVXfzd2ft0elfiz/wAHGH/J7nhf/sldj/6ctTr9pj0r8Wf+DjD/&#10;AJPc8L/9krsf/Tlqdfl/hn/yVEf8EvyP0rxJ/wCSZl/ij+Z47/wR20nS9b/4KQfDXT9Z06C7t5Lj&#10;U1kt7qISRuBpd2RlWyDg89Oor93td+CXwY1/TJNJ174R+GL21m4ltrvQLaSNx6FWQg1+Cv8AwSV8&#10;ceDPhz/wUJ+Hfi/4g+LdM0LSbO41JrzVNYv47W2gDaZdIu+SRgq5YqBkjJI9a/a7xb/wUM/YY8Ja&#10;RJq+qftafD+aGPO5dN8VWt5IfYRwO7E/hXs+JeHzCtxBR+rQk/3a+FN688+3U8fw3r5fRyGr9YlF&#10;fvH8TS05Id+m5+TP/BbL9iL4dfskfHHw/wCKvg5o66X4c8cWF1cLo8chaK0vYJEE6xZ5WMieFguc&#10;KdwGFwB4r/wTh+Ies/DL9uv4W+JNBumjkm8ZWNhcbX5e3upBbzL9DHK4GeK9F/4K4ft7+Hf24fjl&#10;pkvwxin/AOEP8I2c1pod1dQmN72SV1ae52nlFby4lVSM4jycE4HKf8Eq/g5qvxr/AG9/h3oGn27N&#10;Bo+uQ67qcir8sMFkwny3puZEjHvIvqK/QcCsZQ4J/wCFW/OqUubm3tZ2T8+Wyd9b6PU+BxzwdbjR&#10;PLLcrqR5bbX0u4+XNdq2ltVof0NI+6sX4k+OdJ+Gfw/134i+ILlYbDQdHudQvJGIAWKGJpGP5Ka2&#10;lQLzXw3/AMF9Pj43wq/Y4T4Y6XqXk6h8QNYjsfLjkw7WcOJrg/7vESH1EmD1r+d8my+ebZpRwkft&#10;ySfkt2/krs/oLN8whleV1cXP7EW/V7JfN2R+MfxZ+IusfGH4n+I/in4iunmvvEWtXN/eSOf+Wk0j&#10;uRwTgDcMDsBX3h8UP2Ibjwx/wQr8L/EfUNFx4gs9cXxddMqncLK9YQr/AMBMP2WQ98j2r4Z+CXwz&#10;1T4z/GHwv8JtFtmkuvEev2mnxqqn5fNmVCxx2UEsT2AJr+j/AMb/AAY8K+NfgBqnwAubFW0a+8Ky&#10;aH5O0DbCbcwrj0IGCPQgEV+38c58shrYCjS0UZqbS/lj7tvmm/uPxbgnI3nlLHVq2rlBwTf80tW/&#10;k0vv8z+d39kP476j+zL+0l4N+NmlxvJH4f1yGS+jDHM1q2Y54xnu0TsAexI9K/pP0XV7PXdNtdZ0&#10;y6We1vLdJ7eZejxsAysPYgiv5fPGPhnUvBHi7VPBetoyXmk6lPY3SMMYlikZHX8GUiv3g/4Iz/tF&#10;TftA/sPeG4tYuRJrHhEtoGpfNkssAHkOe5zA0Wf9pWryvFTLY1sLQzKmtvdb8nrF+id//Aj0/C/M&#10;XRxNfLajtf3kvNaS/C33H1fX5K/8HE/7T2p3/jPw5+yd4e1Zo9OsLVdb8SQwvxNcyFkt45MHnam9&#10;9p4/eKTyFr9aicDJr+dv/gqV40vfHn/BQf4razeOzLD4ok0+PJ6R2saWyY9sRfrXy/hnl9PGcQut&#10;NXVKLkv8TaS+67fqkfTeJOYTwfD/ALKD1qyUX6Wbf32Sflc8x+A3wZ8ZftDfGPw/8F/h9bxtq3iL&#10;U0trdpMiOLqWlbaDhEUM7cdAep4r+gT9jz9gr9nj9jn4e2nhX4eeC7G61ZVU6t4ovrVZL6+nwMuX&#10;bJjT0jUhV9CSzH8w/wDg3j+Glj4u/bB1z4gajbpJ/wAIz4NnktMqP3dxPPFCGH/bPzx/wKv2ojXY&#10;u2vS8Ts7xUsyWXU5NU4xTkk95PVX7pK1l5+h53hrkuGhlzzCpFOcpNRb1tFduzbvdlHxF4W8M+KN&#10;Ok0zxL4csdStpF2yW9/ZpNGw9Crggj8K8D8Of8Euv2OPBH7Sej/tQ/D34aLoPiDR5ZpobLS7ho9P&#10;eZ4ni837McojKsjECMKu7BxkA19GUV+Z4fHY3CRlGhUlFSTUkm0mno011P0nEYHB4uUZVqcZOLTT&#10;aTaa1TT6NGbrHhXwv4oijTxH4dsdQWJiY1vbVJQh6ZG4HBx6VRb4V/DALx8ONB/8E8H/AMTXQUj/&#10;AHaxjUqR0TZtKlTlq4q/ofhZ/wAF4dF0fQP2+LnTtC0m1srf/hENNfyLS3WNNx83JwoAycVX/wCC&#10;FmjaP4h/b/0nTNe0i1vrc+HtTbybu3WRSRAMHDA1pf8ABff/AJSCXP8A2Jumf+1arf8ABBX/AJSG&#10;6R/2Lmqf+iBX9ExlL/iG976/V/8A20/n2SX/ABEbl6e3/U/bX/hVfwv/AOib6D/4J4P/AImr2jeE&#10;/C3h0SL4e8N2OniYgzCxtEh34zjOwDOMnr61oUV/OsqlSSs238z+go0qcXdRS+R/PH/wVd1vVtf/&#10;AOCh3xTuNZdi8PiP7NErHgRRQxpF/wCOoD+Jr6C/4N6Phb8HfH3x/wDGHiPx/ptjqWuaBoNvL4bs&#10;7+NHCCSRlnuFRhy6gRqG7eacdavf8F8v2K/F3g34ySfth+E9HkuvDniWOCDxHcQqT/Zt9GqQo8np&#10;HKgQBuRvDA4yufgv4YfFf4jfBPxvY/EX4UeM77Qdc0+Tfa6hp8m119VIPyup6FWypBwQRX9I4OnT&#10;4k4Hhh8HU5HKnGF10lFJOLtrZ2s/J3P51xVSXDvG08RjKfMo1JSt3jK/K1fRvW681a61P6eLjS9L&#10;vbX7FeWEE0P/ADxliDL+R4rwn4z/APBMz9ij45eJtO8c+LfgVpVrrGm30VzHf6HH9ha4ZJFfbOsO&#10;1J1O0A71Y4yARmvi/wDZC/4OGLa7urXwZ+2J4D+z7lWP/hMPDUJZd3I3T2vUA4JLRE4PSPB4/Sb4&#10;R/Gr4VfHfwVbfEL4P+O9N8RaPdZWO+0y4Eihh1Rh1Rx3VgGHcV+H4/KeJOFa96ilT6KUW+V36cy0&#10;17PXyP2rA5pw7xRQtT5anVxkldW7xf5rTzOjtVVE2Im1VACjHFS01ZFc4XtTq+bPpArxn/goH8f7&#10;/wDZj/ZD8bfGHQrlYdWsNJaHRZWUMEvZ2EMDYPBw7hsd9uK9mr4P/wCDhzxRd6J+w5pOhWbMv9t/&#10;EGxtpj28tLa7n5/4HEle1w7g6eYZ7hsPNXjKcb+l7v8ABHj8QYypgMjxGIh8UYO3ray/E/FO8vLv&#10;Urma+vbhp7i4kaSa4lbc8jsclmbkkknOTk1+r/8AwQt/4J0+Bp/h/D+2P8aPCdtqmoapNIPA9lqE&#10;YkjtbZG2NeGM/L5jOrhNwO1V3DlgR+TYPy7vxr+lv9kPwhbeAv2Xvh74RtYPLWx8F6bGyAAYb7Mh&#10;bp/tE1+0eJma4jL8np4ehLl9rJptaPlitV821fyuup+NeG2V4fMM3niKy5lSSaT196Tdn+b9bPdH&#10;oiQxRII441VR0VRwK8z/AGqP2Svgt+118L774bfFzwpb3SzQn+z9UEI+1abPg7JoZPvKwJ6Zwwyr&#10;AgkV6dSOCUIAzX4Hh8RWwtaNWjJxlF3TW6Z+718PRxVGVKrFSi1Zpq6aP5jvj58HPE37PPxq8S/B&#10;PxfIr6h4b1SSzlniUqsyg/LIoPIVl2sPYj3r74/4N1v2gdQ0b4p+Lv2bNU1Vjp+tab/bGk2sknyp&#10;dwFUmCDsXidSfUQ+1eV/8F8PBdj4U/4KB3er2MQX/hIfCOm6hPjvIPNts/lbivPP+CRfia68Kf8A&#10;BRn4X3trOy/a9Wnspl7Mk1pPER7/AH889OD2r+kMy5eIuBZVai96VLn/AO3ox5tPmj+dcuvw/wAc&#10;RpU9o1eT/t2T5de+jXz1P6Ee1fz2/wDBXD/lI18VP+w5B/6RW9f0JHpX89v/AAVw/wCUjXxU/wCw&#10;5B/6RW9fnPhT/wAjyt/17f8A6VE/QvFP/kSUf+vi/wDSZH0N/wAG6nhnw54m+OXxDg8SaBZahHH4&#10;Tt2jS9tUlVT9pUZAYHBr9bv+FV/C/wD6JvoP/gng/wDia/E3/gi7+2T8A/2Nvir4y8U/H3xRdaXZ&#10;6x4fhtbCS10ua6LyrOHIIiViPlHU8V+if/D8/wD4Jv8A/RXdV/8ACTv/AP41VcdZPn2M4kqVMNQq&#10;Sg1GzjGTXwq+qVg4HzbIsLw7Sp4mvTjNOV1KUU/ifR6n0+nws+GUciyxfDvQ0dWyrJpMKlT6gha3&#10;gAowK+bfgf8A8FZf2Iv2ifinpPwZ+FXxH1C+8Qa3JKmnWs3h27gWQxxPK2XkjCrhI2PJ7Yr6Sr86&#10;x2DzDA1FTxlOUJNXSkmnbur9ND9BwOMy/G03Uwk4zinZuLTV97adbP8AEKKKK4jtPgT/AIL7ftT3&#10;Pwi/Zr034FeGL+SLVviFePHeNC+PL0y32tMDj++7RJjoV8wHpivxg0+wvtUvoNJ0q0kuLq4mWO1t&#10;Y0LPKzMFCKBySSQAB1zxX3f/AMHDniu81T9tDQ/CsjN5Wk+BYCq54DS3EzH8flFeJf8ABKHwDp/x&#10;G/4KC/DPRdVgSWCz1w6k0brkFraJ5kP4OiH8K/o7g+jRyPgtYq2rjKrLz0bX/kqSP534trVs84ye&#10;E5tFKNJeV7Jv722fq9/wTi/4Je/CH9kH4Z6f4i8ceE9P1z4iahaxzaxrWo2qTHT5CM/Z7bcCIlUn&#10;BZcM5GScYA+srzSNK1GybTL/AEy3ntmXa1vNCrRlcYxtIxjFTRZ2AmnV/P8AmGZY3NMVLE4mblOT&#10;v6eS7JdEj97y/L8HluFjh8PBRilb1833b6tnzj8Yf+CV37Evxc+I+j/FjUPg7ZaRrmk6nDetN4fU&#10;WsN8Y5BJsuIFHlSqxGGYqHI43Y4r6MQ4h544p1B6dKzxGOxmLpwhXqSkoK0U23ZPor7F4fA4PCzn&#10;OjTUXN3lZJXa6u3U/Df/AILt/tJX/wAYv2x5/hRZ3QOh/Du0XT4LfIKveyKstxKR6jckfsI/evnv&#10;9in9mXWf2vf2l/DfwM0uSaGHUrrztYvIV/49bGJd88vTAO0BVz1ZlHfmv+2l4huvFX7XnxN1+6di&#10;03jvVgu7rtW7kRf/AB1RX2x/wbfeErW7+M/xG8cSwAy2Phm1soZMcqs1xvYe3+oSv6OxFT/Vngfn&#10;w6tKFOKX+KVlf/wKVz+d6FP/AFk425K+qnUd/wDDG7t/4CrLsfqX8D/gJ8JP2dvh7p/w0+D/AILs&#10;9H0rT7dY41t4x5kxA5klf70jseSzEkk11tzZWl7A9reWySxyKVkjkXKsD2I7ipAMDAor+a6lSpWq&#10;OpNtybu29W33bP6Op0qdGmqcIpJaJJWSXofj9/wXX/4J7eA/gpPZftW/BbQY9J0vWtU+x+KNHs4d&#10;tvDdupZLiNRxGH2uGUYXcARjca/PbwD428QfDXxvo/xA8J3zW2paHqUN7p8yMRsljcMv6jH0r9/f&#10;+Cs/gqx8d/8ABPT4o6ZfQK32Tw+uoQseqSWs0dwCPT/V4+hI71/PYcbcMe3YZr+h/DvM62bcPOli&#10;XzOnJw11vGyav3tdr0R/P3iDltHKuII1MMuVTipWWlpJtO3bZPTqf05fAn4n6P8AG74O+Gfi9oQ/&#10;0PxJoNrqMKZz5fmxKxQ+6klT7g1+T/8AwcRfs9T+EPj/AOGf2h9Jtl+w+L9N+wahtX7l5aY+Zj/t&#10;wumP+uLelfcn/BFfxDdeIP8AgnN4D+1yFmsft1opY5wqXcuB+AP9Kj/4LK/s93Xx+/Ya8UDRbMTa&#10;t4S2eIdOXuy2wJuEBwTk25lwMckAd+Py7h/Ex4b439le0FUlTf8AhbcVf0dn8j9Nz7D/AOsXBftL&#10;Xk4RqL1SUn96uvmflR/wSC+Ptr+z5+3b4Q1TV7ww6X4klbw/qT54AusJCT7C48nJ7DJr+gONi3Jb&#10;Nfy0aZqd5oup2us6bc+XcWlzHNbzL/A6sGU/niv6Wf2VPjNpP7Qv7Ofgv406NcrJH4h8O211NtOf&#10;LuNgWeM+6Sh0Pupr6TxWy3kxNDHxXxJwfqtV82m/uPnfCzMufD18DJ/C1Nej0f3NL7zD/bl+PcX7&#10;NX7KHjr4weZi70zQpo9JXbndeyjyrcY9PNdCf9kE1/N5cXNxcSzXd3OzSSM0jFssTyTk+5zz3ya/&#10;W/8A4OMv2gE0D4Z+Df2btLuf9I1/UX1nVlVuUtbceXCpHcPLIzexgr83P2NfgPeftL/tR+CvgnCk&#10;iw6xrkS6lKv3obRP3k7j3EatjPGcV73hxg6eU8M1Mwrac7cm/wC5C6X48zPD8QsXVzTiOll9LXkS&#10;jb+9Nq/4cp+23/BIj9nZP2ev2GvCenanaKuseJIjr+sNzkPcgNEh9CsAiUjpuDHvXj3/AAcYcfsS&#10;eFwB/wA1Usf/AE26nX3tpVjaaXp8OmWFusMFvGsUMUY+VEUAAD2AAr4J/wCDjD/kyXwv/wBlUsf/&#10;AE26nX5rw7jKmY8bUcVU3nUcvvu7fLY/RuIcHTy/guthqe0Kdvusj8XH+7X9Tem/8g63/wCuK/yF&#10;fyyP92v6m9N/5B1v/wBcV/kK+08XNsH/ANxP/cZ8X4TfFjf+4f8A7kPgf/g4x/5Ml8K/9lUsf/TZ&#10;qVfi7tDthvr196/aL/g4x/5Ml8K/9lUsf/TZqVfi6v3/APgP9RX03hn/AMkvH/HL80fOeI3/ACU0&#10;v8EfyZ/Txo/ws+GD6Pas3w40Hm2jz/xJ4P7o/wBmvK/2lv8Agmp+xt+054cm03xr8FdH03U2ybXx&#10;F4dsksb+Bzn5jJEB5w+YnZKHTJzjOCPctF/5A1p/16x/+girVfz/AEcfjsLWVWjVlGSejTaZ+918&#10;BgcVRdKtTjKL3TSZ/N5+27+yJ4y/Yp+P2p/BfxXcm8t0jW70PVvKCf2jYOWEc20E7TlXVlyQHRsZ&#10;GDXsf/BFv9rrVv2dP2vNN8DatfN/wjPxAmj0nVYmk+WG6Zj9lnC46hyEJ4+WQ88Cvqr/AIOSPh/Y&#10;3fw6+G/xPSBVurPWLvTJJhwzRSxCUKT6boiR6fjX5SeEvEd/4R8UaZ4tsJGW502/hu4WQ8h43DjH&#10;4iv6MymsuMOD0sSk5Ti4y/xJtKS7O6UvJn895tRfCPFzeHbUYSUl/haTa9LNx80f1HxvuYjNOqnp&#10;F/Bf6Zb6jE+5Li3SSNvUMM5/WrSuGGR/Kv5n20Z/R6d1cdUczSKAUp5YKMmgMCcA0DPwl/4LKfH/&#10;APbA8ZftI6r8H/2g0bQ9D0WYyeHfD2lzMdPubZmJivNxx9odlH3mGUO5QqcisD9ib/gmL8Rv2k/A&#10;Wv8A7Q3xAju9B+Hvh/QL6/h1Ap+91iaCB2EVuD/yzDod0mCBgqMt0/aD9pP9ib9nX9rPV/Des/HH&#10;wBFq83hbUPtWmt5pj8wY5glKkGSEkKxjJwSozwSDe/ad0208O/sk/ETT9DsYbS3s/h3rCWlvbxhI&#10;4VWwlCqqjAAA4AFfqmH8QPY5Rh8vy+iqdR2jJpaLVJuK6uW7b283qfl9bgN4jOK+Px9Z1IK7inu9&#10;LpSeyUdklv5ap/zV/MOGTHA/Gv3g/wCCGP8Ayjk8I/8AYW1b/wBLpa/B8dM47V+8H/BDH/lHJ4R/&#10;7C2rf+l0tfXeKf8AyTkP+vsf/SZnyfhf/wAlFP8A69v/ANKgfXl2/lwM/p/hX8xvx08bah8SfjV4&#10;u8f6tMZbnWPEV7dzSMdxPmTM3X6EflX9ON4rPbsi4y3HNfzE/Gnwlf8Aw8+L/irwNq8XlXGj+Iry&#10;zmRuqlJmXn+f41874S+z+sYu/wAVoW9Lyv8AofQeK0qn1fCpbXnf1tG34XP1P/4N1vgD4NtPg94o&#10;/aO1DRbe413UvEcmkWN7NGGe1toIonZYyfub2l+bGCfLXOQK/RD4i+APBXxQ8G6h4A+IPhu11bR9&#10;WtXt76wvI9ySxsMEeoPcMMEHkEEA1+ZP/BAD9tD4Q+CPAGvfsu/Evxtp2h6pL4gbVfD8mqXSQx3w&#10;liRJYldiF3qYVYLnLBjjODX6KfH/APaW+Bv7NPg6Xxt8bPiRpmhWccbPDHdXSie6KjOyGLO+VsA8&#10;KCe/QE18nxnRzOXF1ZOMnNyXJZO7Vly8tu3l1v1PqeD62Wx4TotSioqL572spa83Nfzvv08j+eT9&#10;r34Gw/s2ftNeNvgdbTSSW3h/XZLexkmbLvbEB4Sx7ny3XPvX6W/8G4/xr1PxB8LPHHwH1S/eSHw7&#10;qkOqaTE7f6mK6VlkQDsvmRbsdNzse9fmn+198eU/ac/aY8ZfHWHTpLOHxBrDS2trL9+OBUWOJWxx&#10;u8uNc475r7S/4Nvbi4T9pD4g2Y3eXJ4Jikb03LeIB/6E35V+tcX4etiOBZfWl+8jCEn5TTjzfm18&#10;z8q4RxFLD8bRWFf7uU5xXnBqVvlon8j9hqKKK/nE/ogKKKKACiiigAooooAKKKKACiiigAooooAK&#10;KKKACiiigAooooAKKKKACiiigAooooAKKKKACiiigAooooAKKKKACiiigAooooAKKKKACiiigAoo&#10;ooAKKKKACgjIxRQ33TzQBR13w7ovifRrrw74i0u3vrG9haG8s7yBZI5o2GGRlPBBHUEYr87P2x/+&#10;Dfv4beP9SvvHX7J3imHwnqFxmVvC+qhpNNeTqRE6gyQA+hDqD0CjAH3d8P8A9oH4KfE/xHqXhHwF&#10;8UtG1TVtHu5bXVNJt75ftNtLG211eI4cYI64x35BFdlhGOcV7WW5xnHDuI58NJ027XTWjXnF7/1Z&#10;nj5jlOUcQYflxEVNK9mnqn1tJar+rn80f7Q37J/7QX7K/iP/AIRf47/DS+0aSR2W1upFL2t2AeTF&#10;OuUf1wDkd6k/Zh/av+Mv7IXxLtfib8IPFE1nJDIp1DT2kJtdSiByYJ0yA6kZweGXqCDzX9Ef7Qfw&#10;e+E3x0+EWtfDn4z6PaXfh+8s3N410VX7NtUkTq5/1bp94P2x9a/mau47e1v7i3sbkzRxTssc+0rv&#10;UHg4PTjH0+ua/duE+JKfGOX1qOLoq8LKS3jJSvtfbZ3Wve5+G8VcO1OD8fRq4Ss7Tu4vaUXG29t9&#10;99OzR/Sr+yp+0R4Y/al+AHhn46+EoRDba9YeZNa+ZuNrcKxSaEnjOyRWXOOcZ71+L/8AwXK0W80n&#10;/go54tvLpMR6jpel3Nuf7y/Yooyf++o2H4V93f8ABvDfa5c/sQa3b6o8htrX4jX0em+Z0WL7HZMw&#10;X/Z8xpD9S3pXh/8Awcb/AAOnt/F3gP8AaOsLV/JurGXQNUlVflEkbvPb7j6lZJ/+/Y9K+F4Tp4fI&#10;vECtgov3Xzwj96kl6+7Y+44qnXzzgGli5L3lyTf4xb9Nb+h85/8ABE/xVb+GP+CkPgSO7lWOPVId&#10;TsdzH+JrCdkH4uir9TX75RncinHav5ifgn8U9Z+B/wAYPDPxg8PxM154b1q31CFVbG/y5FYp/wAC&#10;UEfQ96/o/wD2e/j78O/2lvhNo3xh+FutLdaVq9qku3cvmWspUF7eUAnbIhO1l9eQSCDV+K2X1o5h&#10;RxqXuOPK32abevqnp6Mz8LcwoywFbBN+/GXMl3TSX4Na+qO5rN8V6rBoXhzUNbun2xWdhNPKx7Ki&#10;Fj+grSyOua+Q/wDgsV+2l4a/Zg/Zg1jwXpOs2zeMvGlhJpmj6eswMsEEoKTXRUchVTcFPQuR2Bx+&#10;aZZgMRmmYU8LRV5TaXor6t+SWr8j9IzLHUctwNTE1XaMU3/kvVvRH4S61cJdazdXaPlZLqR1b1BY&#10;nNfrV/wbY6DcW/wg+J3icqfJuvEljaRt2LQ27uw+o89a/Ik5EfA6D61+9v8AwRT+Bmq/BL9hHw/J&#10;4g097W/8WXc+vTQyrh1im2rBkephjjb6MM81+9+JmKp4fhl0W9akopfJ8z/L8T8J8NsNUxHEiq20&#10;hGTfzXKvz/A8n/4OONLubr9lLwbqkS/JZ+PU836NZXP+FfjppU8drqlrdSfdhuI5G+isD/Sv3y/4&#10;LJfBLVPjd+wV4us/D1m1xqXh3ydctYY/vMtu2Zse4gMpx3xjvX4CEFkyD7/1qPDHE063DbpJ6wnJ&#10;P52afzu/uNPErDzo8RKq1pOEWvldNfh+R/UT4A1G31jwPo+sWcm+K70u3mjYd1aJSD+RrYr4/wD+&#10;CNf7aPhv9pf9ljRvAGs6xbx+MfA9hFpWq6e0gEk9tEuy3ulXOSrRhVY9nVugIz9gZBGQa/Cc0wNf&#10;LMwq4WsrSjJr1XR+jWqP3HK8dRzLL6WJpO6nFP8AzXqnowooJA6mo7a8tLwM1pdRyiORkkMbhtrD&#10;qpx0I7ivPO8+Bf8Ag40/5Mj8K/8AZVrH/wBNup1+LtftF/wcaf8AJkfhX/sq1j/6bdTr8Xa/ozwz&#10;/wCSXj/jl+aP558SP+Sml/gj+R/Utov/ACCbb/r3T/0EV+M//Bxfo91aftm+FdeYfub34b20UZ/2&#10;47693D8Ay/nX7MaL/wAgm2/690/9BFfmx/wcY/A7VfEPwz8E/H7SNOkmh8O6lPpesSRLnyYbgBop&#10;G9E8yMp/vSr61+VeH2KhheK6XO7KfNH5tO33tJH6hx9hZ4rharyq7jyy+5q/3K7PgT/gmZ4gt/DH&#10;7ffwp1a6lVI/+Eut4GZj080GL/2ev6KoiSmSK/lx8J+Kta8DeKtL8aeG7gw6jpOoQ3lhMv8ABNG4&#10;dD7jKg4r+jn9j39q34f/ALYPwM0f4weA9QgWS7t1GsaWs4aXTLvH7yBx1GGzgkDcuDX1Xivl9Z1s&#10;PjUrxs4N9ne6v63f3Hy/hXmFFUa+CbtK6ml3Vknb0svvPV6jlYgg5qTcAM5r53/4KYftj+Ef2Ov2&#10;ada8T3mrRDxJrFlLYeE9NWQedPdSLt80DrsjDb2b2A6sBX5RgsHiMwxcMNQV5TaSXr+i3fZan6pj&#10;cXQwOFniKztGCu3/AF9y8z8Hf2mfFFh42/aP+IPjTS5lktdX8b6te28inIMct5LIp/JhX37/AMG1&#10;+kTz/E/4ra8q/u7XRdNt5G9GknnYD8ojX5mSO0hZ5D8zZLfjX7af8EAPgZcfDX9j+8+KGr2DQ33j&#10;3XXvI2kXBNnAvlQjHpv89gfSSv6E4/r0sv4QnRv8XJBfJp/lFn4DwHRqY7iyNa3w803801+ckfZn&#10;xY/5Jf4j/wCwDef+iHr+X9elf1AfFj/kl/iP/sA3n/oh6/l+IUphhxjnNfN+En8HGesP/bz6HxY/&#10;jYT0n/7YfVH7H/8AwSK/aS/bW+Ev/C5Phb438D6fpn9pTWLW/iDUryK4EkaoWOIbSVdvzjHzZ9hX&#10;qn/EOf8Attf9FT+Ff/g71L/5X19h/wDBvyq/8ME7toz/AMJnqP8AKKvuLA9K8zP+PuIsuzqvhaMo&#10;8sJNK8U3ZeZ6eQ8B8P5hk9DE1oy5pxTdpO12fDv/AASI/wCCbXx1/YG8Q+ONU+MPinwnqUfie1sY&#10;rH/hGb66maNoHnLeZ59vFgHzBjGeh6V6l/wVz0y41b/gnT8UILdcmLRYZ29ljuoXY/gqk/hX0cBH&#10;njHFcp8efhhpnxr+C/ir4Q6w+238TeHbzTJH/uedC0Yce6lgR7ivhpZ5icbxBTzLFtOSnBuytpFr&#10;p6I+2jkmHwWQVMtwl+VxnFXd9ZJ9fVn8xn41/Qf/AMEi9esfEX/BOv4X3lhMHW30Wa0kx/C8N3NE&#10;w/NK/n+8UeHNY8HeJNS8I+IrZoNQ0u9ltb6FuscsblWB+hFfqP8A8G937Y3hSx8Nat+x94612Oz1&#10;D+0pNT8I/aGCrdLIAJ7dCf4wyeYF/iDuR0IH7V4lYGrmHDiq0VzezkpO38tmm/ldP0uz8b8OcdTw&#10;PETpVdPaRcVf+ZNO3zs16n6l0UAg9DRkdc1/O5/QQV8E/wDBxLoN9q37EOh6paJuj0v4jWNxdf7M&#10;bWd7Fn/vuRB+NfeS3Vs9w1olxGZlQO0QYblUkgEj0OD+Rrw//gpN8Fb39oL9in4g/DLSNPa51CfQ&#10;zd6XCi5d7m2kW4jVfdjFt/4Fivb4bxccDn2Grz2U439G7N/JO54vEWFljsixNCOrlCVvVK6X3qx/&#10;Omen+Nf0rfsc+KofG37J/wANPFUDqy33gLSJWK9nNnHuH4NkfhX81LALkZZtvr1P/wBev2g/4IRf&#10;to+Ffih+z5b/ALMPiPVY7bxV4KDx6fb3EwBv9Od2dGjycsYslGA6AKe5A/Y/FLL62KyeniKav7KW&#10;vkpK1/RNL7z8h8Mcwo4XOKmHqO3tI6ebi72+5t/I/QCmyfcojbK8msX4k/ETwX8KfAupfET4g+Ib&#10;XS9H0m1ae+vrqUKiIPr1JPAUckkAcmvwOEZVJKMVdvRJdWfu05RhFyk7Jat+R+MX/Bwhrltq37d1&#10;jYQTKz6X8P8AT7adR/CxuLub/wBBlWvFv+CWPh648Uf8FDPhPplmpZ4/E63bBRzst45J2P0CxnNc&#10;j+2h+0dd/tYftN+LPjrNbPb22s6hjS7WRstDZxjy4VP+15aqTgkZJxxX1T/wb3fBLUfGn7WWqfGm&#10;ewk/s/wXoMqJcMvy/arsGJFB7t5Xnn6fhX9KV4yyHgOVOtpKFHlf+KUbW/8AAnY/nHDy/tzjpVKO&#10;sZ1uZf4Yyvf/AMBVz9pz1r+bH9ub/k9v4yf9lW8Rf+nK4r+k49a/mx/bm/5Pb+Mn/ZVvEX/pyuK+&#10;C8Jv+Rjif8C/M+68Vf8AkX4f/G//AEk/Vr/g3pT/AIwn1jB/5ne7P/kCCvIf+DgX9imRlsf21fAm&#10;mq23ydM8axRRncR9y2uyfQcRMTzjysdDXsH/AAbzjP7FOrAj/md7r/0RBX2n8Tfh54T+KvgHWPhr&#10;430iO+0jXdPlstRtZBkSRSIVP0POQRyCARyK8TH51WyHj6vjIapTaku8Xa6/VeaR7WCyejnnA1HC&#10;T0vBOL7SV7P/AD8rn82v7N/x58afszfG3QPjf4Audt5oOoLM0LZCXUI4lgf/AGHQsh74bI5r9a/+&#10;CuvxZ8H/ALRH/BJi1+NPgC+W50nWdU0e/t2U5Me6Uo0bY6MjsyMOzKRX5U/th/szeLf2R/2gvEHw&#10;R8YW7/8AEtujJpd4w+W8sXO6CdT7pjPowYdRXVfDP9ru50j9iL4gfsb+NJppLHWL6y1fwrJywtby&#10;K5jM0OMcJIg3g8AMh7ucfrWcZRRznFYHN8J7zhODuvtU203/AOA3v6XPyvKM2rZPhsdlOK91TjNW&#10;f2ZpP87W9bHnv7Nn/JxvgH/sc9L/APS2Gv6a0+7X8yn7Nn/JxvgH/sc9L/8AS2Gv6a0+7Xwvi1/v&#10;eE/wz/OJ9t4Uf7piv8UfyZ+LH/BxJpFxbftpeHdaI/dXnw6tApx/El7eBh+G5fzrwX/glr4hi8Nf&#10;8FBPhZqNwwWNvEyW7MT082N4x+rCvur/AIOM/gXqms+BPA/7Q+k2DSQ6JdTaPrEka58mOciSF29F&#10;3oy5PG50Hevyp8GeL9e+H/jPSfHnhe8+z6lompQX9hNjO2aJw6H/AL6AP4V9pwnKObcDwoQerhOm&#10;/J6x1+TT+Z8bxVGWU8bSryWinGovNaP80/uP6jI/uCnV5X+yL+1L8Pf2u/gjo/xg8A6tA32y3Uar&#10;psU4aTTrvA8yCQdQQ2cZHzLgjg5r1Muo6sK/nPEUK2Fryo1Y8sotpp7po/obD16OJoxq0mnGSTTW&#10;zTGysRxX8yn7R/ivT/HP7QXjzxxpMqyWuseMtUvrWRWyGjlu5ZFIPcYYV+8H/BTn9svwn+x9+zRr&#10;ety65GvinW9PlsPCenRyDzpLiRSvnY7JGCXLdMgDkkCv57UTGFA6V+zeFGX1qdHEY2atGXLGPna7&#10;f5r8T8d8UsdRq1sPg4O8o80peV7Jffqfp5/wbXaTNJ44+LGtqMxW+maXbbsd3luCB/5DNfoJ/wAF&#10;Av8Akxv4v/8AZNda/wDSKWvnn/ggL8CZvhd+xnP8StVtGjvvH2uSahGXGG+xRDyYB9CwmkB7iUV9&#10;Df8ABQL/AJMb+L//AGTXWv8A0ilr43iTFwxnHcpw2VSEf/AeWL/FM+w4dws8JwNGM93TnL5S5pL8&#10;Gj+b/G4FT3Fftl/wU6+A938aP+CTGi63o9h9o1LwX4b0fXrdFX5hDHbItyR7LA8kh9o6/E0da/pc&#10;+GfhjTfG/wCyv4c8F6zEJLTV/h/Z2V1GwyGjlsVRh+TGv0LxGx08txGX4uO8JyfyXLdfNaHwPh3g&#10;oZjh8fhpbThFffzW+56n4Df8E+Pj1cfs1fth+A/ir5wSxt9aistWGflayuMwTsf91HLD3Va/Y7/g&#10;sl+0JN8EP2DfE0mi3yxah4u8vQNPkVuStwD5xH/bBZRx61+GHxd+HOsfBv4reJPhfrkTQ33hvXLr&#10;TrjIx80MrJuHsdoIPcEGvor/AIKNft5T/tdfCj4K+D7S9dv+Eb8HK/iaPIOdYLfZndh3Gy3Ei+iz&#10;nOM16Wf8OxzriDL8dBXgvifTliueH3u6+Z52Q8QTyXIcfgqjtP7K680nyS+5WfyZxP8AwTQ/Z/X9&#10;pL9tTwN4A1O18zTYdSGp60u0kPaWv71lb/f2rGf+uma+5v8Ag5UUx+F/g/ErfL9s1v5cccJY1T/4&#10;Nyf2fY0t/HP7Tus2m55Gh8P6HIR0UBZbpvfP+jrn/Zcd6uf8HKxP/CNfB7I/5fNc/wDQLGvExmZ/&#10;XvFDDUIu8aKlH/t5wlJ/mk/Q9vB5b9R8NcTWkrSq2l8lOKX32b+Z8S/8Eqf+Uh3wp/7GYf8AomWv&#10;6HIvuV/PH/wSp/5SHfCn/sZh/wCiZa/oci+5Xzvix/yO6H/Xv/26R73hZ/yJa3/Xx/8ApMT8uv8A&#10;g5b/AOQJ8G/+vrXv/QLCvzq/ZE/5Ow+F/wD2UTRf/S+Gv0V/4OW/+QJ8G/8Ar617/wBAsK/Or9kT&#10;/k7D4X/9lE0X/wBL4a+94L/5IOn/AIav/pUz4XjL/kuJ/wCKn/6TA/pcHSvwL/4LZ6Ld6T/wUn8f&#10;XF3HtW/h0m6t/wDaT+zLaPP/AH0jD/gJr99B0r8g/wDg42+DU2j/ABh8D/Hqxs2W11rQn0e+mC/L&#10;9ot5XlTJ/vFJiPpH7V+Z+GWKhh+JVCX/AC8hKK9dJf8AtrP0jxJwssRw1zr/AJdzjJ+msf8A248k&#10;/wCCD3iTT9B/4KGaLp17LsfWvDmp2Vt/tSCHz8f98wtX7rjpxX8zP7Mfxu1D9m39oTwh8ctOtGuG&#10;8N61FdTW0eA00PIlQE8AtGzrzxzX9IHwg+LXgH44fDnSvij8M/EUOp6Nq9qs1ndQt2I5Vh1V1PDK&#10;eQQQa9LxUy+tTzaljEnyTgo36c0W9Pmmrd9ex5/hdmFGpldXB39+EnK3W0ktfvTudNRRnHWo7i6t&#10;rSFri7uI4o41y8kjBVUepJ6V+Vn6gSUUA55FFABXxB/wcAf8mAt/2Oum/wDoM1fb9fEP/BwBn/hg&#10;Fv8AsdNN/wDQZq+h4T/5KbCf44/mj57iz/km8V/gl+R+Ho61/T58Hf8AkkXhX/sW7H/0nSv5gx1r&#10;+nz4O/8AJIvCv/Yt2P8A6TpX6V4t/wAHCes/yifnXhR/GxfpD85Hyr/wXp/5R46x/wBjNpf/AKOr&#10;8YP2cCR+0R4DKn/mcdMP5XcX+Nfs/wD8F6f+UeOsf9jNpf8A6Or8YP2cf+Th/Af/AGOGm/8ApXFX&#10;o+HP/JIVv8U//SYnm+IX/JX0f8NP/wBLZ+ov/Bxf8Aj4j+EPg/8AaO0mHNx4Z1ZtJ1TC8m0uvmRy&#10;fRZYwv8A23+tfJ//AAQv+OU/wk/bn03wjd6l5eneOtLm0a4hdvka4GJYHx/e3xlB7St61+vf7c/w&#10;If8AaS/ZO8efB61hDXuqaFM2kg9r2IebB9MyIoPsTX87Hw98b+KPhF8R9F+IvhqZrXWvDetW2oWe&#10;5T+7mgmV1BH1UZHua4+B5Rz/AINxGVVHrHmivJSV4v5Sv9x28aRlkfF+HzSCtGVpPzcbKS+cbetz&#10;9bP+DiD9oOXwZ8APDX7PWi3G278Zas15qW1sbbK1GQp/35mjP/bM18q/8EF/2ev+Fuftmp8T9Ssg&#10;+l/D/S5NQMjLlTeTEw26c9Dgyyf9s/cV5r/wVW/a70z9sf8Aamm8beFpC3h/SNEs9P0Vd+ePLE0x&#10;PbPnSSLnuI1r9JP+CBn7Ps3wr/Y6b4qa3bbdQ+IGsSX8IYfOljDmGEN9WWaQf7Mi1OKjLhTw39lL&#10;3atZWa63nq/moaP0HhqkeKPEN1Y+9SpartaFrNes9fRnyV/wcaZH7Yfg9c/80zt//TjfVhf8G9//&#10;ACfne/8AZO9Q/wDSm0rd/wCDjX/k8Xwf/wBkzt//AE431YX/AAb3/wDJ+d7/ANk71D/0ptK9Sj/y&#10;bD/uE/zZ51T/AJOYv+vq/JH7dHpX4s/8HGH/ACe54X/7JXY/+nLU6/aY9K/Fn/g4w/5Pc8L/APZK&#10;7H/05anX574Z/wDJUR/wS/I+98Sf+SZl/ij+Z8Blyu4buGxhWz971H8v88mCoz5bbs/eOPbjj/65&#10;r6R/4JH+EPCfj3/gob8OvCvjnwvp2taXdXGpC603VrGO4t5gNLuWAaOQFWwyqRkcEA9q/c/TP2Sv&#10;2VNFv4tV0b9mX4fWl1A26G5tfBljHJG3qrLECD7iv1LibjjD8M46OGnRc3KKldNLdtW/8lPzHhvg&#10;nEcSYKWJhWUFGTjazeyjK+/94/nj+Bv7Kf7RP7SeuLo3wV+EWta40k2yS8tbVhawH/ppO+ETGO5H&#10;HbrX7U/8Euf+CaWg/sH+CLrxB4rvbXVfH3iGGNda1G1y0FnCPm+ywFgCVDZLPgFzjgAAV9X2enWG&#10;nWkdhp9lFBBCgSGGGMKqKOgAHAH0qXavTFfk/EnHuZcQYd4aMVSpPdJ3crdG7LTrZJedz9U4d4Fy&#10;7IcR9ZlJ1KqvZtJJX7LXXzuJLJ5YzX4a/wDBd34//wDC4P22bjwHpmredpvgHTE0qOFGzGt04E1w&#10;f97cyRt/1yx2r9ovjl8TdF+C/wAH/Evxa8QzpHaeHNEudQlLtjd5cZYIPdiAoHckDvX8znjXxdrX&#10;xA8Y6t488RXTT3+tancX19MzZLyyyM7Nn3JJr3fCvK/bZhVx8lpTXKvWW/3JW+Z4fijmnscvpYGL&#10;1m+Z/wCGO33ya+49j/4JvftGfBb9lP8Aam0r48/G7Qdc1Sx0XT7kafa+H7OGab7XJGYlciaWJQqo&#10;8hzuzkjiv0q/4iLP2Jgcj4V/FT/wR6b/APLCvyt+Hf7FX7XXxb8H2nj74Zfs5eLtc0XUGdrPVdN0&#10;WWaGfazI2CByAylcjutbn/DuD9vj/o0rx1/4TU//AMTX3ueZFwnnWO9tjay54rlt7RK1m9LdHdvz&#10;Ph8lzvirJsH7HBUW4N81/Zt3ulrdrXRK1tCl+3f8Xvg58f8A9qrxN8aPgR4e1jS9C8TXC30lhrtp&#10;DDcRXbRqJ22wyyrh5Q7ghur4IGOfqv8A4N5v2j5fAn7RGvfs76tcgaf400j7XYqx4TULXJwv+/C0&#10;mfeJPSvj/wCJ/wCx3+1R8FfC0njb4u/ALxR4d0VZ44ptS1TR5YIRIx+RSzDGSR+OKyP2ffjFrn7P&#10;/wAcPCnxp8PHNz4a1y3vvK5AmjRx5kRx/C6bkPs1elj8rwebcNTy/DyU48nLF3Uveily3fdNK55u&#10;BzLGZVxJDMMRFwk580k1bST96y6Ldrz22P6bVbzBX85P/BRjSL3Rf26/i1YXsW1/+E61B1Hqkkpd&#10;T+Ksp/Gv6JPBnibSfGnhbT/F+gXAmsdUsoruzlX+OKRA6n8iK/E//gvf8EJ/ht+29N8Sbe0ZdP8A&#10;HWjW18sn8P2mFBbyr+Ucbn3kr8n8LsTHD59VoT0c4NL1i07fdf7j9U8TMO8RkNOvDVQmm/Rpq/32&#10;O6/4NwPE1hZftH+PvC88yrcXvguO4gjb+JYrqIHH084frX7FKSRkiv5zf+Cd37T9p+yH+1l4X+Me&#10;ttMNFikex1/yF3MLGcbJGC/xbCVkCjklOK/og8I+KPDvjPw3Z+LPCet2+oabqFus9jfWkoeOaNgC&#10;GVh1BFY+J2X1sPn6xTXuVIqz6XirNetkn8zTw0zCjXyL6rdc1Nu662eqf33XyNKik3LjO4Uye7tb&#10;Zd9zcxxruVd0jgck4A57k8D1Nfm5+jElI/3aXOelI/3aAPw2/wCC+/8AykEuf+xN0z/2rVb/AIIK&#10;f8pDdJ/7FzVP/RAqz/wX3/5SCXP/AGJumf8AtWq3/BBX/lIbpP8A2Lmqf+iBX9GR/wCTa/8Acv8A&#10;+2n88y/5OR/3H/8Abj906KKZI2DjPav5zP6GKPifwp4d8Z6BeeF/Fmi2upabqFu0N5YX1uskM8bd&#10;VZWyCD71+cX7Yn/Bvr4J8ZahfeN/2RvF8fhq6m3SjwnrLSPYM/8AdimG54QecBg4BPUDp98fDX9o&#10;H4MfGDUL7Sfhr8TtH1i80u8mtdSsLW+U3FrLFIY5Eki4ZSrAg5GPTOa7TbGewr2srznOeHcQ3hpu&#10;D6xez9Yvf137M8XMsnyfiDD8uIgprpJbr0kvy27o/mb+P37MHx8/Zj8TL4Q+OXwv1Lw/dSSN9mmu&#10;I1aC5VepilUlJR34Jx7ZrZ/ZL/bC+NH7GfxMt/iL8J/Ekyxech1jRbiQm01SEdYpUBAPy5AfhlPI&#10;PXP9AP7WvwZ+Evx0+AvibwJ8Z9Ht7nQ/7JnuJJ52CtZOkTkXCP8A8s3T7wYdMc5BIr+a24WOCV44&#10;ZdyqxCvj7wzwfxr944V4ipcZZbVpYuirxspLeMlK9rX2221to79vwzijh+pwdmFKrhKztK7i9pRc&#10;bXvaye++l9mu/wDTN+zf8cfCX7SXwS8OfHDwRNu0/wARaalyiFstDJkrJC3+0kiuh91NdxXxF/wb&#10;/wBzqk/7AyxX+7yYfGWopY7ugjxExA9vMZ/xJr7dr8BzvA08tzivhabvGE5Jeien4H73k2MqZhlN&#10;DEzVnOKb9WtfxCvgf/g4l0S61H9irw7q0Clk034j2clwFXoj2d7Hn/vplH4198V8+/8ABUf4Ial+&#10;0D+w5488B6DYPdanDpY1PS7eNcvLNauJwijuzBGUDuTiujhnFQwPEGGrT0SnG/km7N/JM5+IsLPG&#10;ZHiKMFduDt5tapfej+d9dwjx321/TN+zD4jg8Xfs6+A/E9s4Zb/wbps/y9i1rHkfnmv5mQ/ybm9M&#10;nHOK/bL/AIIX/tpeF/jF+znY/s4+JdYht/FngWA21tbTXAD6hp25miljB6+WD5bAZwFVj97j9g8U&#10;svr4nKaWIpq6pSfNbopJK/pdL7z8h8L8fRw+bVcPN29pFWv1cW3b7m/uPvCkYkLmlBB6Guf+KPxO&#10;8DfB7wBqnxJ+I3iK30zR9ItGuL67uJAoVQOg9WPQKOSSAOTX4LCE6klCCu3okt2z92lONOLlJ2S3&#10;fY/F7/g4F8SWeuft8R6Vayhn0fwLp1pcqD9yRpbifB99syH6EeteTf8ABJ7Rp9e/4KKfCmxtlLNH&#10;4gkuWAH8MNrNKT+SGvP/ANrr4/ah+1J+0r4u+O95ZyW0ev6k0ljaS43w2qDy4UbGRuEaqDg4yDjj&#10;FfYH/BvL8D5/GP7TGv8Ax0vbFmsfB+gtbWlwV+UXt2dgAPqIRNkekgr+lMVH+wOA5U63xQo8r/xS&#10;jy2/8CZ/OOFl/bvHUalLaVbmX+GMua/3K5+zXav57f8Agrh/yka+Kn/Ycg/9Irev6Ej0r+e3/grh&#10;/wApGvip/wBhyD/0it6/OfCn/keVv+vb/wDSon6F4p/8iSj/ANfF/wCkyPDfA3ww+JXxPvLjT/hv&#10;8Pdc8Q3FrF5txBoWkT3jxJ0DMIkbaCeMnjNdL/wyZ+1V/wBGxfET/wAIm/8A/jNfcH/Bt1GjfHj4&#10;jMUGf+ERt+f+3pa/X/A9K+r4m8QMVkGcTwUKCkopO7bT1SfY+X4b4Bw+fZRDGSruDk2rKKeza6s/&#10;Cv8A4JL/ALOv7Qfgn/goV8OfFPjP4EeNNH0yzur43Wo6r4Wu7e3iDaddKN0kkYVcsVAyeSQO9fum&#10;pJUEjtSNFG/LJThxwK/J+JuIqvE2OhialNQcYqNk77Nu/wCJ+qcM8PU+G8DLDQqOfNJyu1bdJW3f&#10;YKKKK+cPoj8Q/wDg4K0y4tP277fUZVxHd+CNPMf1ElwP6V55/wAEadYtNF/4KMfD+S8k2/apby1j&#10;J7u9pLgfiRX1T/wce/A7Vnufh/8AtFaVZtJYrHPoOsTL/wAs5CfOts/7w+0DPqoHcV+bPwb+KPiP&#10;4IfFnw18Y/CWxtR8Na1bajaRyfdkaKQPtb/ZbbtPsxr+keHeXOOA40Kb1dOVP0dnHX8H6O5/OnED&#10;/sjjqVeotFUjU+V1LT+t0f09oMKBS1w/7Ovx/wDhz+0v8IdH+MHwy1uG703VbVZGjWQGS1lx88Eg&#10;H3ZEOVI9vQiu4zX85VaNTD1JU6ialF2ae6a3R/Q9KrTrU41Kbumk01s0woPSmXFzb2kL3N1Okcca&#10;lpJJGCqqjqST0FKJElh82J1ZWXKsp4I9azND+af9sHSLjQf2sfiXo90p3QePNXGSMZBvJCP0NfdX&#10;/Btx4ghi+JnxO8KvIBJcaHYXUa+oSaRWP4eYv514P/wWz+BGqfBj9u3XvETW23SfG9vHrmlzjozM&#10;Nk6H/aWZXP8Auuh71w//AATK/ayh/Y5/a50L4l65dvH4fv430jxSqqTtspyD5hxz+7kSKTjJITHe&#10;v6WzClLiDgVrD6udKLSXeNm163TXqfzfgKsch44Tr6KFSSbfaSav6Wd/Q/ogByM0VS8O+IdC8VaH&#10;aeI/DOs2uoafe26zWd7ZzrJFNGwyGVl4YEdxV0kDqa/mlpxdmf0gmpK6Pn//AIKmeJbPwr/wT7+K&#10;2p38qpHJ4UltFYn+O4dIEH1LSKB7mv53mPy5Jx3+lfrH/wAHBf7ZfhdfA9j+x14G12O71O8votR8&#10;XLayBltIYvmhgcjPztJiTb1AjUnG4Z/KfRdG1LxFrNp4d0eykuLy/uI7e1t41+aWR2CqoHqSQPxr&#10;+hvDPL62B4flWrK3tJOSv/Kkkn87Nrysz+f/ABIx1LHZ/GjSd/ZxUX/ibba+V18z95P+CJWkT6T/&#10;AME6PBZnTH2q51GdeOoN5KM/+O19Uaxo9jrml3Wj6pCJbe8t3huIm6PGylWH4gkVxH7Kvweg/Z//&#10;AGdfBnwYilWR/Dvh21tLqZektwIwZpPbdIXb8a9BPSvwvOMVHGZvXxENpTlJejk2j9uynCyweU0M&#10;PLeMIxfySTP5oP2r/gdqn7Nv7Rvi74KapAUbQdcuILRlH+stWbzLeUD0aF1b8cetfql/wbv/AB0j&#10;8X/s0eJPgdeXO678Ga4Li0h3D/jzvNzKQPQSxzZ9C3vXg3/BxL+z5N4V+NnhP9o7Sbb/AELxTpra&#10;XqTxr9y8tfmQsf8AbhfA/wCuLV43/wAEbf2iLX9nb9pTxBq+rXxhsb74e6w1wpkwu60tzegn3At2&#10;A78kd6/cc1/4yzgBV461OVS/7fhpL7/eS9T8Uyv/AIxXjx0X7tPmcfLkkrx/9tb9DI/4LD/H23+P&#10;37eHi++0e6aTTPCsy+HrH0/0YFJ29wZ/NwRngD1r6L/4N0v2dR4g+JnjD9pbVof9H8P6emjaP8vy&#10;vdXGHnkH+0kcar/239q/OHxDrt74j8QX3ijVJme41C8lubiXu8juWY+/JNf0Af8ABJb9nT/hmv8A&#10;Yf8AB/hi/t9ura7bHXtaJXDCa7xIsZ944jFGfdD61nxrXp8PcG08vpOzko016JXk/naz/wARpwbR&#10;qcQcYVMfVWkXKo/Jt2iv8v8ACfSartFfAX/Bxh/yZL4X/wCyqWP/AKbdTr7+r4B/4OMP+TJfC/8A&#10;2VSx/wDTbqdfk3Bv/JUYT/GvyZ+qcYf8kziv8LPxcf7tf1N6b/yDrf8A64r/ACFfyyP92v6m9N/5&#10;B1v/ANcV/kK/QPFzbB/9xP8A3GfAeE3xY3/uH/7kPgf/AIOMf+TJfCv/AGVSx/8ATZqVfi6v3/8A&#10;gP8AUV+0X/Bxj/yZL4V/7KpY/wDps1KvxdXhtx6Y/qK+m8M/+SXh/jl+aPnPEb/kppf4I/kz+pbR&#10;f+QNaf8AXrH/AOgirVVdFP8AxJrT/r1j/wDQRWf8QfiF4I+F/hO68bfEPxZY6LpNkm+61DULpYo4&#10;xj1Pf0HU9s1/OyjKpU5Yq7eyW5/QrlGFPmk7Jdz89/8Ag5D8UWVt8DPh74KaZRcah4pnu1Vjz5cN&#10;uVJ+mZQPxr8idK0671nVbXSLBN093cJDCuOrOwUD8zX0h/wVP/bpi/bj/aJfxH4UkuE8G+HLVtO8&#10;LxzRlGmj3lpLplPIaU4wpAIRUBAORVH/AIJX/s1a1+0z+2l4S8PQWJ/sfw/fR654guCPljt7dw6o&#10;c85kkCIP94nsa/pThvDy4X4QUsX7rhGU5J9L3dvXZW7n848RYiPEvFjjhfeUpRhFrqlZX9L3d+x+&#10;5H7RPj/Wv2ff2T/GHxL8H2lrPqHgzwPd3+mwahG7QSS21qzosgRlYqSgBAYHHcV+Uv8AxEVftuDp&#10;8NPhb/4I9R/+T6/XT4/fCuH46fBDxZ8GLjWm02PxV4fvNJl1BLfzTbrPC0ZkCFl343ZxkZ9RX55r&#10;/wAG1nhEjn9rrUl/7kyM/wDt1X5Rwfi+D6OGq/2yk5uV43jKWltfhTS1P1Hi7C8XVsTSeTyago+9&#10;aUY63/vNX0PFn/4OLP23QuT8NPhb/wCCPUf/AJPr9Pf+CeP7RPjb9qz9kzwz8dviJpul2er60139&#10;qt9Hhkjt08q6liXaskkjD5UGcsec18Vn/g2r8H45/a61Jv8AZ/4QuPn/AMmq+7f2Mv2abf8AZD/Z&#10;40P4AWni+TXYtDNwV1OSyFu0vmzyTH92HfGDJj7x6Vtxdi+CcRlsI5PFKrzK9oyXu2d9ZJLexnwl&#10;heMsPmE5ZtJunyu15RfvXjb4W3tc9Trz39rf/k1P4m/9k+1r/wBIZq9Crz39rf8A5NT+Jv8A2T7W&#10;v/SGavg8D/vtL/FH80fd4v8A3Wp/hf5H80I+6v0r94P+CGP/ACjk8I/9hbVv/S6WvwfH3V+lfvB/&#10;wQx/5RyeEf8AsLat/wCl0tfvHil/yTdP/r5H/wBJmfhfhf8A8lFP/r2//SoH1+67xjOK/LL/AILP&#10;f8EqvHvjHx5dftbfs2eFH1iXUI1PjHwzp8Za4aZQFF7DGB+83KoEir82cMA2WI/U6mskbH5lFfiu&#10;RZ5jOH8wWKw++zT2kuqf6Poz9kzzJcHn2BeFxG17preL7r/Lqj+WW+sNR0m+m0vVbZre4t5DHNb3&#10;Ee1o2HBUqcMCMHg4PtXUfBv4F/Fz9obxpD8Pvg34BvvEGqXDIPs9jbExw5P35ZDhY09WcgCv6RvG&#10;/wABfgT8Sr5dV+I/wY8J+ILpOVutb8O2t1IvAH3pUYj7q9+w9Ko+MNb+BP7KHwp1HxlqGnaH4Q8L&#10;6LatPdLp+nx20Kqo4VI4gNznoqgEk8DrX6jLxWlVpKGHwj9q9Eua6vstkm/TT1PzSPhdGjUc6+L/&#10;AHS1b5bOy31crLTrqvI/n/8A26f2bdF/ZK+NkPwBtte/tTVtD8N2Mnii6iY+W2pTx/aHWPgYQJNE&#10;ozyQMnBJr7M/4NsPDM8/xO+J3jQx/u4dBsLRX9TJNI5+n+qr4N/ak+OF5+0p+0L4u+O19bND/wAJ&#10;LrL3UMMjZaKEAJDGT6rGqL+Ffr5/wQO/Z6vfhF+x2/xL16Ax6h8QNWbUYVfhksYl8q3BHqSJZPdZ&#10;Fr3ONMVWwPA/ssVK9WooRfnJtSlt00fkeHwfhqOM429pho2pU3OS8o2cY797q/mz7mooor+ej9/C&#10;iiigAooooAKKKKACiiigAooooAKKKKACiiigAooooAKKKKACiiigAooooAKKKKACiiigAooooAKK&#10;KKACiiigAooooAKKKKACiiigAooooAKKKKACiiigApGOFJ9qWgjIxQB/N7+2Zr+u+Gf23/iTrXhv&#10;W7zT7638fai9reWN00U0RFw+GV0IKkZ65BFdv8P/APgr5/wUO+HVvHYWP7RF/qcMPyouv2MF82Pe&#10;SZC7n3LH61+uH7TH/BJH9if9pzW7rxl4s+HUmi69fSNJea14ZuvsctxI2cvIoBjdieSxQsx5JNfM&#10;Hi//AINsPh7eXu/4f/tW6zpdtuYtFrPheK/kI7fPHPbjPr8vOe1fuuD424LzDA06WY07OMUvfhzr&#10;RJaNKT19Efh+M4N4ywOOq1cBUupScvcm4vV3s03Fde7PiL46f8FV/wBuj9oXwbcfD/x58apYdIvo&#10;Wh1C00jToLNbmM9UcwqrFSOCucHvXh3w3+G/jn4u+NtO+HPw88M3Wra1rF0tvp9jarukkZuh4+6o&#10;5JY4AHJOBmv1Y8A/8G3Hwm029WT4nftM+INagE2Wh0Xw/Dp25cfdLPLcd+4xxwMHmvsr9lf9gX9l&#10;79jexmT4I/DqG11G6iEd9r1832i+uFGPlMrcquQDsXaue1PEcf8ACuT4SVPKKSlJ7KMOSN+7uk/u&#10;V3tdE4fgPifOMXGpmtVpLdufPK3ZJNpet/v2HfsHfswR/sh/steFvghLNHPqGn2bTa1cwtlZr2Vj&#10;JMQe4DNtB/uqK3P2qv2avBP7WXwK174G+P4VW11e1xbXixhpLK5U7op0z3VwDjjcNynhjXo6LsXa&#10;DSsNwxmvxWWPxc8e8bzP2rlz368173+8/ZoYDCwwKwfKvZqPLbpy2tb7j+af9qT9lH4w/sffFG8+&#10;Fnxe8OSW8kMrNp2qQxt9l1OH+GWFiMMCMZH3gchgCMCH9n/9rD9oj9lzWp9Y+A3xU1PQGumH260t&#10;ZA9vdFR8vmwvlHI9duQDwRmv6LvjN8Afg9+0L4Nn8AfGjwBp3iHSp+fs+oW4Zom/vxuMNE4/vIQf&#10;eviX4q/8G7f7LPia8lvvhd8UvFnhN5N221kaLULdCQccSBZCAT0MnIAHHWv2bLPEjJ8wwfsM4p2l&#10;s/d54S87ateln5M/H8y8Os4wGM9vlNS8Vqve5Zx8k9E/W6b69z4d1f8A4Lef8FGtY0ttLX4v2Fru&#10;XAntPDtmsoGOoby+D3+tfMvxH+JnxC+L/iy78e/EzxnqWuazfMHudR1S7aaR8cDljwAMAAcADAGB&#10;X6dWP/BtJp8N9DJrH7ZM1xarIDcQW/w/ETuvcK7X7hT7lW+le4/Av/ggx+xB8Lb+21zxtaa546vb&#10;Zg/l+I7xVtC/H/LCFUUrx91iwI4Oa7I8ZcA5OnPAwXM19im4t+TclHT5nDLg/jrOJKGNm+VP7dRS&#10;XqlFy1+R+ev/AASz/wCCZvjP9sr4l2Pj3xxot1p/w10W8WbUtSljKf2tIpz9kt843BsYkcAhVPXc&#10;Vz+7um2FvpdnDp1lbJDBbwrHDHGMKiqMBQPQCotD8O6J4Z0q20Lw7pVvYWNnGsVpZ2dusUUMYGAi&#10;ooAUAcYAxV2vybifibF8TY1Vai5YR0jHsnu2+rfV/JbH6tw1w3heG8H7Km+acrOUrWu0rW8kuiu+&#10;7dyvqGn22pW01ne26zQzRNHLHIMq6sMEH2Ir8Gf+CqH/AATg8Z/sY/Fi98Y+DdEvtQ+HOvXbT6Pq&#10;kcZZdNZjk2cxHClScIxxvUcZIYD97qzfE/hDwz400K68L+L9Cs9U02+jMd5p+oWqTQzoeqsjAqw+&#10;op8L8TYrhnHOrBc0JaSjtdLZrs10fm0HE3DeG4kwPspvlnHWMrbPqn3T6/efzF/Dv4lfET4SeMLT&#10;xz8L/GOoaBrFm5NrqWl3bwyxk8EZRhlSMgqcggkEHkV9NaJ/wW+/4KNaNp0dgvxesLkKuPOvvDVp&#10;JKenU+WP8n8/0D+NP/BAL9i34h3s2rfD/UfEngmeaQubXSbxbiz5PI8qdWIHphxjj0xXjEn/AAbR&#10;RPI0lv8AtoOkZYlEk+He5gueASNQAJx3wPoK/WqnGXAOcRU8dFcyX26bk180pfmflEOEOO8ok6eC&#10;k+Vv7FRRT+TcfyPif4o/8FPv28vi9bSaX4q/aW8R2tnNAUmttEn/ALPjdT1DG2VCwIHKk4wSPXP6&#10;xf8ABCW4nuv+CeOg3NzK0kkniDVWd2YliTdMeSeprg/hj/wbwfskeGrhLz4ifETxh4oZW5tzdQ2c&#10;DDjjESF+3ZwOemea+1vgr8EPhd+zv8PrP4WfB3wlBouhWO429jbszAMxyzFmJZmY8kkkk18bxhxJ&#10;w3jspWByuny++pNqCjHRNeTvr2PseEOHeIsBmcsbmVTmvFxScnJ3bT81bR9ep8W/8HGn/JkfhX/s&#10;q1j/AOm3U6/F2v6Pf23P2KPht+3f8KdP+EXxR8S65pen6b4ii1iG40CaFJmmjgnhCEzRSLs23Dk4&#10;AOQvPUH5c/4hx/2Pv+ixfEr/AMGGn/8AyHXqcF8Z5HkeRrC4qUlNSk9It6PbU8zjLg/O86zp4nCx&#10;i48qWsktUux9+aL/AMgm2/690/8AQRXOfGz4OeDfj58K9c+D3xEsPtGj6/p72t4isAyg8q6kg4dW&#10;AYHsVFdTa26WltHbRklY0CqW9hipCMjFfkMKk6VZVIOzTumujTun8j9ZlThVpOnNXTVmns11R/OH&#10;+2t+w98YP2HvipceA/iHpUtzpE0jN4e8UQwFbbUrfJweCQkg53Rk7lJHVSpbj/gd+0h8cf2avFTe&#10;L/gZ8TNT8O30yql0NPm+S6QEkJLE2UkGeQGU45xiv6SviZ8JPht8ZvCN34C+KngzT9e0e+j23Gn6&#10;larIh/2hkZVh1DAhgeQQa+JPi3/wb1fsh+Lr2TUPhp418VeD2eTd9lguY7y3QegEw8wc9P3mME+o&#10;x+1ZT4lZXjMH9Xzin71rNqKlCXm47q/azXa2x+M5r4cZlhMX7fKKnu3uk3yyj5KXVebafe+58Iz/&#10;APBcD/go3c6V/ZK/FzTYz5YQXCeG7Tzc+u7y+CT3r5w+L3xo+K3x88YzfEH4w+PtT8RaxcRhGvtU&#10;uvMZUUkhFHCogJbCIAoLHA5r9Kof+DaGBJke9/bPeSEODLHH8O9jMueQGOoMAcd8HHoa9m+DP/Bv&#10;/wDsU/D/AFGHV/iBfeJPGs0Mm4WurXi29meTgeVAqkj1Bc5/HFejDjDw/wAovVwUFzW+xTcX6Xko&#10;6fM8+fCPHubWp4yT5b/bqJr1tFy1+R+bP/BOr/gnZ8Sf25PifaxDTrnTfA+m3aSeJfEcsTKhUEZt&#10;4Dj55m5HGQvJPTB/fvwZ4P0DwB4W03wT4T0mGx0rR7GKz02zt12pBBGoREA9AoApPB/gXwf8PvDl&#10;r4P8CeGrHRtJsYxHZabpdokEECjsqIAB+Va1flXFXFOK4mxSlJctOF+WO9r7tvq3+C0Xd/qXC/DG&#10;F4bwrjF81SVuaVrbbJdkvXV6s5/4sf8AJL/Ef/YBvP8A0Q9fy/qSBkH8q/qU8R6JbeJdAvvDt7LJ&#10;HDf2cttK8WNyq6FSRkEZwfSvgUf8G437Hw4/4XF8Sv8AwYaf/wDIdfQeH/E2U8O08QsZJrncbWTe&#10;3Nf80fP8ecM5rxBUw8sGk+RSvdpb8tvyZ+YHwV/bt/a4/Zz8Fj4d/BL44ap4f0X7VJdGwtIIGXzn&#10;xubLxsecDvXXf8PZv+Ci3/R1Ovf+Atp/8Zr9Ef8AiHH/AGPv+ixfEr/wYaf/APIdH/EOP+x9/wBF&#10;i+JX/gw0/wD+Q6+yqcZeH9ao51KSlJ6tukm36u2p8hT4P49pQUIVXFLRJVWkl2ST0PB/+CQ/7f37&#10;Yvx//bb0H4bfGL456lr2h3Wl6jLNYXVvAqu0cJKHKRqcgj1r9fJYy+K+R/2Rv+CNX7O37G/xrsfj&#10;p8O/iN401HVNPtbi3htdau7R7dlmQqxIitkbIB4ww/Gvrqvy3jDMMnzLNI1ctgo0+VJpR5dbu+i8&#10;mtT9O4QwGcZdlbpZlJyqczablzaWjpf1TPyT/wCC3v8AwTR8Tab4wvv2yPgX4XmvNO1L5/G2k2Cl&#10;pLWfHN4qLyY34MmPutljwxI/NDT9T1LRr631fSbya1uraZZbe4hlZJInU5DKykEMCMgg8EV/UvNa&#10;xzhlkG5WXaysuQR6V8k/tGf8EUf2Ifj/AK1d+LoPDWpeDdYvpPMubzwhdLbxySH+IwOjxA+u1Vzz&#10;3JNfZcK+I1PA4OOCzOLcYq0ZrV26KS8trq+mlup8jxR4e1cdjJY3LpJSk7yi9Ffq4u2jfZ2V9b9D&#10;8vPAf/BZr/goj4A0aPQbP44nU47dVVJte0m3u5iAO8kiFmPPLEknuSazviD/AMFef+ChfxGtm07U&#10;v2itS02O43LMPDtpFYNg9leFA8fQYIYHrz6fYur/APBtRo11qk03hz9sO6s7M7fJt73wGtxIvHOZ&#10;FvYwRnOMIMDjnGT1nw6/4Nx/2fNFML/E348+LNekj/1i6XaW+nwyNk54PnMBjHR8jHXtXvy4k8Na&#10;f76NODlvpRd/xil+J4EeHfEat+5nUmo+dVW/CTf4HOf8G5/inxN401H4veJvGHiO+1bUbq40x7vU&#10;NSunnnnkxPlndyWYn1PNfp7LGZOMdq8u/Zc/Yv8A2dv2OPD954e+AfgUaUuosjandzXUk894yjCl&#10;3cnoCcAYAz05NeqV+RcTZnhc4zuri8PFxhK1k7J2UVHZNrp3P1rhzLcTlOTUsLiJKU43u1drVt7v&#10;V7n4qf8ABYn/AIJgeLfgN8SNU/aU+C/hiXUPAuvXj3WqWmn25LaDdPkvuC/8u7NuKtwqlthx8u74&#10;Y8NeKvEngnxDZ+LfBniK60vVNPuBNYalp9y0M0Eg6OjqQQR6g9K/qLvNOtNQt5LO+gSaGVSskUyB&#10;ldT1BB6ivkL9oT/gh9+w78cNXuvE+jeGtS8FaneM0ksvhS5SK3MhOd32eRXiX3CKvBOMdR+hcN+J&#10;NGjg44TNouVlZTSvdbJST8uqvfqr3Z+f8SeHNavi5YvK5KLk7uL0s+ri/XWztbo+h+aHhT/gth/w&#10;UX8LaPHpCfGa3v1RQPtOraDaTTNx3Yx5P1yc/rXk37RP7b37Uv7VSQ2nx1+L2paxZWsvnW+mIy29&#10;pG+CA4hiCpuwSNzAsAxGcGv0D1b/AINp9Gub55fDv7Y93a2mAI4b7wKtxKMDnMi3sYbn/YH49a7D&#10;4X/8G5f7OOgTQzfFb40+KfErKv72DTbWLTYJm5zkfvXxjAAEnGDyc8e/Dirw5wM/rFCMef8Au0mp&#10;fJuKS+TPBnwx4hY6H1evKTht71VOPzSk2/mj8pvgV8B/ip+0b8RrD4VfCDwlcaxrGoTBFjhjPl28&#10;ZIBllfokajJLE4wDX9An7A/7G/hn9iP9njTPhBoV0l7qEjfbfEWqKu37ZfOoDsO4RQAiA8hUGeSa&#10;6z9n79lX4A/st+Ff+EP+BPw007w/ayYN1NbQ7ri7YfxSzNmSQ+m5iB2wK9BVdq7c1+d8Yca1uJLY&#10;ejHkop3s95Po3bZLote93pb9B4R4No8Op160lOs1a62iuqV9Xfq9L9kKetfzY/tzf8nt/GT/ALKt&#10;4i/9OVxX9J1fDPxa/wCCBv7K3xh+Kvif4u+Ifit8QbfUPFXiK91i+t7O+sVhimuZ3mdYw1ozBAzk&#10;DJJwBknrV8A8QZbw/jK1TGNpSikrK+t7kcd8P5ln+Eo08Ik3GTbu7aWsU/8Ag3n/AOTKdW/7He6/&#10;9EQV95V5D+xd+xl8Ov2HPhZc/CX4ZeI9a1TT7rVpNQe416aF5hI6IpUGKONduEHbPXmvXq+a4ixt&#10;DMs8xGKou8JybV9NPQ+kyDB18vyahhqy96EUnbXU+D/+C6f7E0Xx7+Aw/aB8EaPJJ4r8AwtNdfZ1&#10;Ja80nlpk2gZZoziRfQeYMHcMfieCNuVO7oM5/wA+lf1N3Vnb3sMlvdRrJHIpWSNhlWUjBBHoa+DP&#10;E/8Awbvfsb+IvEl9r9r8SPiBpkd5eSTx6bYX1iILYOxby499ozBFzgZYnAHJr7/gjjrB5Pl8sHmD&#10;fLF3g0r6PeL8k9V6tHwfGvBGLzfHxxmAS5pK003bVWs/u0foj8i/2bP+TjfAP/Y56X/6Ww1/TWn3&#10;a+DvA3/Bvn+yb4B8b6P480r4tfESa60XVLe+tori+sDG8kMqyKGxaA7SVGcEHHcV95AYGK8jj/iL&#10;LOIcRQng22oKSd01u1b8j1uA+H8y4fw9eGMSTm4tWd9k0cj8efgv4F/aH+EWvfBj4kWDXGj+INPe&#10;1u1jwJI8/dkQkHDqwDKcdQOtfz3/ALaP7E/xj/Yk+Klz4C+JOkyzaXLIzaB4khi/0bVIcnDKQTsf&#10;+9GTuUg9QVY/0eugddprnPih8IPhn8avB914B+K/grTtf0e8XbcWGpWqyIf9oZ5Vh2ZSGHYivO4S&#10;4uxPDNaUXHnpT+KN7Wf8y87brr5WTPQ4q4Tw/ElGL5uSrH4ZW6dn5X+afzT/AJu/gT+0p8eP2avE&#10;TeMfgb8S9W8O3MuEuBYXH7q6UHIEsTApIAem5SR2xXv11/wXA/4KNXelNpTfGDT490YVbmPwzZiU&#10;Y758vqfX9K+6vi3/AMG8v7InjDUZNS+GvjPxR4RkkkJFtFcR3tsgI6BZV38HB/1nTI9CPMLX/g2n&#10;tFu42vv2y5HhEgM0Ufw/CMy55AY35AOO5U/Q1+n1OLvD3NJe2xcY8/8AfpNy9LqMl+J+Zw4U4+y2&#10;PscLJ8v9yqlH1s3G33fM/NL4sfGT4rfHfxnJ4/8AjL4+1TxJrE8Yja81K6MrogJIjQdI4wS2FUBR&#10;k4Ga9w/4Jv8A/BOX4j/tzfE23uLrTbrT/Ael3EbeJPEE0ZRHXdlra3OMPM2O3CgknsD+kvwY/wCC&#10;Af7FPw9vodY8e3fiPxrNDJu+z6zeJDat6AxQIpI9i5z9OK+0/CHgnwl4A8O2fhHwP4csdI0vT4Vi&#10;stO021SCCCMdFVEAVR9BXlZ54lYGjg3hsng07WUmlGMV/dj1fa6SXnserkvhvjauMWIzeaaTu435&#10;nJ/3m+nezd/IXwf4R8P+A/DOn+DPCWkQafpWk2MNnpthaptjt4I0CJGo7BVAA9hXmX/BQL/kxv4v&#10;/wDZNda/9Ipa9grmfjL8LtE+Nvwm8S/B/wAS311a6f4o0K60q+uLFlWaKKeJo2ZCysoYBjjIIz1B&#10;r8gwdaNHHU61R6KUW3u9Gmz9axlGVXA1KNNbxaS6aqyP5hR1r+m74ABm+Avgfb/0KGmf+ksdfFf/&#10;ABDj/sfD/msXxK/8GGn/APyHX3p4M8L2XgjwfpPgzTJ5ZbfSNNgsreScgu8cUaopbAAyQvOABnsK&#10;/QeP+KMp4hoUI4OTbg5N3TW6VvyPguA+Gc14fq15YxJc6jazT2vf8z8Tf+C+XwQf4Z/ttL8RLLTR&#10;HY+OtFt7/wA1Vwr3MOIJxnpnasTH/roD3r4j2s7KEBLZwqquS2eMY981/RT+3J/wT4+DX7fPh7Q9&#10;B+LGt65pj+H7yabT7/QJoY5wsqBJIiZYpBsbahOADlBzXz94Y/4N4v2PfDXiXTfEZ+J/xCvf7P1C&#10;C6+x3l9Y+VP5civ5b7bQNtbbtOCDgnBHWvpOHfELJsFkdGhjHL2kI8rsm7paR1/w2Pm+IvD/ADfG&#10;Z5WxGEUfZzfNq0mm9Xp63Pob/gm7+z7B+zR+xl4H+GrxY1BtJTUdaYrhjeXX7+VT/uFxGP8AZjFf&#10;F/8Awcs/8i58H/8Ar81z/wBAsa/UCGFIEEUShVUAKoHQeleB/t1f8E7vhF+39ZeGbD4reL/Emkr4&#10;Xlu5LE+Hri3jMpuBCH3+dDJnHkrjGOpznjH5zw/nlLC8VwzPGt25pyk0ru8oyW3qz9Fz7JquK4Xn&#10;luDSvyxjFPRe649fRH4v/wDBKn/lId8Kf+xmH/omWv6HIvuV8W/s9f8ABDX9mP8AZv8AjT4d+OXg&#10;74n+PLzVPDd/9rs7XU7yya3kfay4cJaqxGGPRga+01XaMV3ceZ9l/EGZUq+DbcYws7q2t2/1ODgX&#10;I8wyHLalHFpKUp3VnfTliv0Py5/4OW/+QJ8G/wDr617/ANAsK/Or9kT/AJOw+F//AGUTRf8A0vhr&#10;93P26/8AgnX8If2/7XwxafFfxf4k0lfCsl49ifD1xbxmU3AhD+Z50MmceSuMY6nOeMeJ/Db/AIIA&#10;fso/DD4i6B8S9E+LHxCnvPDutWup2cN1fWJiklgmWVVcLaAlSyAHBBx0I619Vw3xpkeWcKwwNeUl&#10;USmtItr3pSa19Gj5fiLg7PMy4nljqEYum3B6ySfuxinp6pn3YOleP/ttfsl+FP2yv2eda+Cnido7&#10;ee5X7Roupsm5rC+QHyph7clGxyUdh3r2AccUjqHXaa/I8LiK2DxEK9GXLKLTTXRo/WMRh6OKw8qN&#10;VXjJNNd09z+ZH48/AT4qfs1/EvUPhR8XfClzpmqabKyKZFPlXMYPEsLHh42HIYfzGBufs8ftmftN&#10;/sqTXD/An4s6lolvdTb7zTY2E1rO+NodoZAyb8ADeFDYAGccV/QZ+0T+yX8AP2rfCa+Dvjt8OrHX&#10;LaLmzuJE2XNo3rFMuHj9wDg9wa+KPij/AMG5H7P+vzTT/Cj48+KvDrSNmOHVrOLU4YTuGQBmF2GM&#10;9XPODngg/uGX+I2Q5ng1RzanyvTmvHng/O2rXpbTuz8Vx/h3nuW4x1spqcy1t73LNeV9E/W+vVHx&#10;nqn/AAXC/wCCjOqWv2M/FzTbZd2TLa+GbRH79/L47dua8p1b9r39p39oX4heHbf4z/HTxLr9t/b1&#10;ns06+1KRbRWE6kMLddsQYZI3BQTxzwBX31of/BtT4etNRWbxT+2DfXlrtIMOneCEtZC2ODve8lGP&#10;bbn3Fe+fA/8A4IX/ALDHwg1m08S6ro2veLb6xmWW3fxHqmY0kU7lbyoFjU4OCAwI4Gc1VTi3w/y2&#10;Lng6ScraclLld/WSjYmjwrx7mE0sXVajfXnqcy+6LkfY9t/x7x/7g/lT6RVCKEUdBilr8HP3IK+I&#10;f+DgD/kwFv8AsdNN/wDQZq+3q8o/bI/ZD+H/AO2x8HD8FPiT4g1jTdNOqQX/ANp0OWJJ/MiDbRmW&#10;ORdp3HPy59xXr5BjKOX51h8TW+GEk3bXRPseRn2DrZhk1fDUfinFpX01Z/NsOtf0+fB3/kkXhX/s&#10;W7H/ANJ0r4d/4hx/2Ph/zWL4lf8Agw0//wCQ6++PDOg2vhXw3p/hixlkkh02xhtYZJsbmWNAgJwA&#10;M4HOAK+z4/4nyniGnh44OTfI5Xumt+W35M+P4D4ZzTh+pXljElzqNrNPbmv+aPj/AP4L0/8AKPHW&#10;P+xm0v8A9HV+MH7OP/Jw/gP/ALHDTf8A0rir+h39r/8AZR8Cftn/AAWufgb8Rte1bTdLur63u5Lr&#10;RJIkuA8LblAMsbrgnr8v5V8u+CP+DfL9kzwH410fxzpfxa+Ikt1oupwX1vFcX1gY3kikWRQ2LQHB&#10;KjOCDjvXZwfxdk2S8P1MJiZNTcpNWi2rOKS19UcfF3CecZxxBTxeGinCKgndpPSTb09GfeTAFSCK&#10;/nU/4KW/Am5/Z4/bd8feA1svJsbjWH1TSWUYV7W7Amjx/u7mjOON0bV/RWRkYr5f/bX/AOCT/wCz&#10;9+3R8Q9N+JvxL8XeKNH1LTtJXT93h64to1niWR3Uv50EhJUu2MEcGvn+BeIsPw7mk54lv2c42dlf&#10;VNNO33r5nv8AG/D+I4gyyEMOl7SErq7to1Zq/wBz+R+C3w+8B+Ivij490b4a+E4Gk1TxBqlvp2mR&#10;r/FPNIqLn0AJ69q/pj+EHwz0T4PfC/w/8LvD0QWy8P6PbWFrhcZWKMJu/HGfqa+Vf2dP+CHP7Lf7&#10;Nnxn0H43+GPH/jbVdR8O3TXFjZa1eWb2zSFGQMyx2yMSu7cMMOQK+0K7ePuKsHxFUo08I26cE27q&#10;15Py8ktPVnHwJwviuH6Vapi0lUm0lZ391a7+bb+5H4xf8HGv/J4vg/8A7Jnb/wDpxvqwv+De/wD5&#10;Pzvf+yd6h/6U2lfoz+25/wAEovgT+3f8TNM+KfxS8eeLtLvtL0FNKgg8P3VqkLQrNNMGYTQSNu3T&#10;MOCBgDjqTU/Yx/4JFfAD9iD4vy/Gf4Z/EDxhqepTaLNpjW+u3Vo8AilkjctiK3jbcDGMfNjBPFev&#10;T4vyWPBH9mOT9r7Nxtyu179zyZcJ5y+Nv7T5V7LnUr8yva3Y+rD0r8Wf+DjD/k9zwv8A9krsf/Tl&#10;qdftN1r5b/ba/wCCTfwG/bt+K2n/ABd+KPj3xdpeoad4eh0eG30C6tUhaGOeeYMRLbyNv3XDg4IG&#10;AvHUn5HgvN8HkeeLFYptQ5ZLRXd35H1fGWU4zOsleGwqTlzRertovM/KP/gjH/ykr+Gf/X1qn/pp&#10;u6/oAr43/Ze/4Infs2fso/HXQfj94E+JXji/1bw/JcPaWmrXlm1vIZbeS3beI7ZGOFlJGGHIHUcV&#10;9kV1cd55l+f5tTxGEbcVBRd1bVSk/wAmjn4HyXH5DlVShi0lJzclZ305Yr80woJwMmigjIxXxJ9m&#10;fAP/AAcIfH2LwJ+yppPwR07UPLvvHWtKbqBXwz2NoVmfODnaZTAPfn3FfjJo2kXuu6zZ6DpkLSXN&#10;5OsNvGvJLO2AMdzk4Ffvp+2p/wAEn/gt+3V8TrL4n/Ff4peNrGfTdITTrHTtEvLRLaGMO7lgstu7&#10;b2Zzk7ucD0rgPhD/AMEDP2R/hB8VPD3xWsPiD461S58N6vb6ja6fqt7ZNbTTQuJEEgjtVYqGVTgM&#10;M49M1+xcKcYcO8PcPrDylJ1felJKLs5PZX9EkfkPFPCPEHEGfPEKMVSXLFPmV+Vbu3rd2Pqz9mv4&#10;RaZ8BfgJ4P8Ag7o9qkUPh3w9a2TbFxvkWMeZIf8AaaTcx92NdxRRX5DWq1K9WVSbu5NtvzerP1ql&#10;ThRpRpwVlFJL0WiPFv8AgoT8CB+0h+x549+FkFssl9caHJdaQpH/AC+W/wC/hHtudAufRjX848o2&#10;bo5lKsMghuqnp6dRX9T8kSyhlcZVhgr618F+LP8Ag3l/Y/8AFfizUvFTfE/4g2J1K/muWsbK+sVh&#10;h8yQvsQG0J2jO0ZJOO561+k8A8XZfkGHrYfGtqMmpRsr62tL8kfnPHfCeOz6vRr4JJyinGV2lpdO&#10;P3XZ1n/BDj9oyb43fsR6b4T12887WPAl4+i3LM3zPbD57Vj9ImEf/bKu7/4KZ/sK6X+3X+z5N4R0&#10;429r4s0WRr7wlqVx8oSfbh4HbGRHIAAfQqjc7cUv7DX/AATS+FP7A2r+INR+FHxM8Yapb+JLWGK/&#10;0/xBdWskKtEzFJUEUEZDgO69SCG5GQCPo4gbdtfLZnmlDD8SzzDKpNLm546Ws3q1btdtW2aPqMty&#10;3EV+HYYDM4pvl5Ja3ulonfvaz9T+Xf4i/Dnxz8JvGepfD34i+GLzR9a0y4aHUNNvoSsiMOOh6qeo&#10;ZcgjBBIIz6V+zp+3/wDtcfsrab/YXwX+Mmp2Ok+cZf7EvAlzZpIcFmWKVSqlu5UDOec4r94P2n/2&#10;GP2Zf2vdLhtfjh8OLbULy1XbY6zbsbe9txz8qzJhivJ+Vty55xnmvjL4i/8ABt98HdXuGm+F37SX&#10;iLQozMD5OuaNDqQROcoux7c9SuCScAHOcjH6pg/EThnNsIqWaU+V9U488G+6sm/vWm2u5+XYrw/4&#10;kyrFOrldXmXRqXJK3ndpfc7Pey6fHWvf8Ftv+CjOvWP2M/Gazs+vz6f4ds436dm8vg+9YX7NH7Sv&#10;7QH7Qv7cXwqvPjf8Y/EHinZ490+S3h1bVpZYbZvOUExxZ8uPOP4FUV9m+FP+DbDwXZ3nmeN/2tdU&#10;1C3O3EWk+EY7KQc8/PJczjp0+Xg+vSvpD9m7/gjP+xN+zd4q07x9ovhnVtf1/Spkn07VPEWqGQ28&#10;qnKyLHEsce4HkZU4J9hjnx3FnAeBwtSOApJzlFpOFPl3TW8lFm+C4X46xmKpyx1VqKkm1OpzaJp6&#10;KLkr+uh9XRfcpX+7QqhBgUpGRivw9H7Yfhr/AMF9/wDlIJc/9ibpn/tWq3/BBX/lIbpP/Yuap/6I&#10;FfpD+2J/wR8/Z8/bV+Msnxu+JPxD8Zabqcml29i1rod1aJB5cW7acS28jbjuOfmx7Co/2QP+COn7&#10;PP7GHxptvjl8OPiJ401LVLWxuLVLXW7q0e3KzJtYkRW6NkDp8351+wx4yyNcF/2bzS9r7Hktyu3N&#10;a2/6n5E+D87/ANcv7R5Y+y9rz35le177H1tTJXA+XFPprpvGM1+PH66fzT/tC+I/EfhT9rj4geJf&#10;CWu3ml6hZ+PtWe11DTbx4JoHF5N8yMhDBvcH1r1TwB/wWI/4KH/D2zSxsvj/AHerRxr+7bX9PgvG&#10;HXq8iMzfixPHX0/WT9o//gj5+xB+0jrl94y134fXHh3XNQmee+1bwpdfY2uJmyWlePa0TOSSzNsy&#10;x5YkmvmXxd/wbX+BtQ1ES+Av2r9X022+YtHrHhOK+c8jb80dxAM46/Lyew6V+8YfjbgvM8JTp5hT&#10;s4pL36fMtF0aUn+XofhuJ4N4yy3FVKmX1LqTb9yfLu76puKv9/qfDfx//wCCo37bX7SnhC8+H3xN&#10;+LznRb6MJeabpdjFZx3SDnbL5Kq0i5HK5weMg15B8J/hP4/+OPxA0z4WfDDwvcatrWr3S29nZ28J&#10;bDE4LseiIv3izEKAMk4r9Ufh9/wbd/CLSbtX+KP7SviLXI1k3eVougw6arrgYUmSS4PXqQQcHAx1&#10;r7S/Ze/Yb/Zn/Y+0aTTPgb8ObfT7i5RVvdYuG8+9uVHQNM+W299owuecZqcV4gcMZPg5Usop3fRR&#10;jyQv3d0m/u12uh4XgLiTOMXGrm1SyW7clOVuys2vx07PYs/sWfs4aP8Asmfs0+FfgPpMyzSaNp4O&#10;pXS/8vF5IxluJPoZHbA7KFHavU6aiBCSD1p1fh+IxFbFYidaq7yk22+7buz9rw9ClhaEaNJWjFJJ&#10;dklZBTZEZulOorE2PxH/AOCvv/BMLxb+zh8RdU/aD+D/AIcmvvh7r121zfQ2MOToN053MkgH/LBj&#10;kq+AFyEJB2lvijwj4y8X/D7xLZ+MvAmv32k6vp86y2GpabcNFPbuDwyMpDA/lwfQ1/URfadZ6lbS&#10;WWoW8c0MylZYZowyOp6gg8EV8eftA/8ABDb9h740aldeItA0LVPBOpXjMzSeF7pUt/MPOfs8iuij&#10;P8KBBgnGDyP2HhvxJo0cGsJm0XKysppXutrSXp1V79V1PyLiLw5rVsY8XlclG7vyt2s9/dfrrZ2s&#10;72Z+a/hj/gtj/wAFF/C+lR6Qnxmtb9Yxj7RqXh+0mlbgDJfy8n8e9eQftG/tr/tN/tVyW6/Hf4va&#10;jrVray+ba6XxFZwyYI3iGMBA+0sNxBOGIziv0H1X/g2l0i41Gafw/wDtj3VraMwMUN94EFxIvAzm&#10;Rb6MHJ54UdfxrtvhX/wbo/s3eHJobr4o/GbxV4mkjUCSGyhh06GQ554HmuB6APx3J7e7T4q8OsDJ&#10;YjDxjz/3aTUvk3FJfeeFLhfxCx8fq+InLk/vVU19yk2/mj8pvgJ+z38V/wBp34m6f8Jfg/4Qn1bV&#10;L6ZQ5WM+Tax55mlfGI41HJY49BknFf0D/sLfsgeFP2LP2edJ+Dfh2eO7vQxu/EWrJHtOoX7qoklx&#10;/dG1UUHoiKK6f4B/su/Af9mDwl/whXwK+G2neH7JsG4a0izPcsP45pWy8re7E46DArv1UKMCvzvj&#10;DjStxI1QpRcKEXez3k+8raadEr23u9LfoXCPBtHh1OtWkp1pK10tIrtG+vq3a/Za3OgxX89v/BXD&#10;/lI18VP+w5B/6RW9f0Jda+MP2j/+CH37M/7Tnxu8QfHfxr8TfHVjqniS7S4vLXS7yyW3jZYkjAQS&#10;WzsBhB1Y85qeA89y/h/NKlfGNqMoOKsr680X+SZXHWR5hn2W06OESclNSd3bTlkv1R8of8G3H/Jd&#10;/iN/2KNv/wClS1+v1fNX7Dn/AAS8+CX7BPi/W/GXwr8ceKtVuNe01LK6j8QXFtIiIsgcFfJgjOcj&#10;uSMdq+la8/jHNcHnWfVMVhm3BqKV1Z6JJ6HocI5Xi8nyKnhcSkppyvZ33ba1Ciiivlz6YKKKKAPO&#10;f2pf2cPBn7VXwM174HeOt8dnrNriG8hAMlncL80U6Z6sjgHHcZHev55/2nP2X/i7+yR8Vb74S/Fv&#10;w1Pa3FrI32HUNp+z6hBn5JoXPDKVxnBypyGwQQP6XmUMNprhPjx+zT8Ef2mvBcngD44/D6x8Qaa3&#10;MS3UeJbdv78Uq4eJvdSM9DkZFfbcH8ZVuGakqdSPPRm7tdU9rx6bbrrZao+L4u4Qo8SU41KcuStH&#10;RPo12fz1T6dmfzufs/ftZftF/suavcav8Cfinqmg/aipvLO1mL291jhTJC+6NyMnDFSRk4Iyc+63&#10;f/BcX/go1c2LWP8AwtrS4xx+9h8M2iydv4tnHTk4719p/Ff/AINz/wBnDxHNNcfCf4z+KfDLSZ8u&#10;31C3i1KCFu20ExSFcZBBkPbkY543Sf8Ag2n0e11COfxD+2NdXVopPmwWXgNbeRuOMO97IBz6oc+3&#10;Wv0qtxV4d5jL2+JjFz/vUm5fNqLX4n5zT4X8QcuXsMNKSh/dqpR+5yT/AAPz1+Mn7a/7WP7QltJp&#10;vxg/aA8TaxYSzfNpU2oPDZs3AU/Z49sWRzhtuevIzX9Gvwyy3w08P4A/5Adr24/1K18hfBr/AIIJ&#10;/sM/Da8t9V8X2niHxpc27q+zxBqgW3LDB5igWMMuRnDFvQ5r7U0+xtNLsIdMsIFjgt4VihjXoiKM&#10;AD6AV+fcbcQZLnEKFDLabjGnzX91RTvy7Ja9NbpH3/BmQ51k8q1XManNKpy295yel92/XpfY+a/+&#10;Cn/7Aum/t0/Av+w9Inhs/GPh9nuvCeoSthGkIG+2kP8AzzkAHPG1lVugIP4J/EX4bePfhF4z1D4e&#10;/EvwlfaNremTmK/sL6Pa6MOMjsynHDAkMOQTmv6hXXcMZryr9pb9ij9mv9rjRo9J+Onw1tdUktwR&#10;Z6nGxgvLbPZJo8Nj/ZJKnuOBV8H8dVeHofVcTFzo3urfFFve19Gnva611T758XcEU+IKn1rDyUKy&#10;VnfaSW19G010dnppY/Bv9nX/AIKFfth/suaT/wAI58HvjJqFjo8chaPRL5EurONiQS0ccwZUyeoT&#10;GSWJ5Nd/45/4LPf8FEvHmhvoF58cl0uOWMo8+h6Rb2kxz/dkRAyn0III7V9q/Ej/AINwvgZr00kn&#10;wt/aF8TaBuZSkerabDqUcZB54RrdiMcAFiQe54AwvDv/AAbV+FrLURL4x/a71G/s9uDBpngtLSQn&#10;/fe6mGMZ429e/Y/eS4o8OcVP6xWjD2j196k3K/m+Vpv1Z8JHhnxCwsfq1KcuTbSqkrejkml5JH5T&#10;ahrGpa7qFxretalcXt5dTNNd3V0zNLNI5yzuWySxOSSTkk5r9MP+CKf/AAS88Tah4v039sH9oDwo&#10;bHTNPf7R4K0O+hKy3VwPuXsiEfKidY84JYB8YVS32B+zh/wRs/Yh/Zz1q18W2fge68VazZsrWeo+&#10;MLhLvyHHIdYQixBs8htmQeRivqmKBIgAnRRhV9K+b4p8RoY7ByweWRcYyVpSejt1UUtr7XettElu&#10;fScL+HlTA4yOMzGSlKLvGK1V+8m92uiWnW72FiQoOacfpRRX5Kfqx8t/8Fgf2d7v9oP9hbxZZaNa&#10;iTV/DMa+INL+XLE2uWlQe7QeaB6nbX4D2V5daZcteadcvFJJE8bSK2C0ciFXXjsyMykdwcV/UtqW&#10;n2mrafNpd/CJILiFopo26MrAgj8Qa+A77/g3P/Y8vL6a9X4tfEeETTM6wx6hYbYwSSFGbQnA6DJJ&#10;wK/UuBOMsvyPAVcJjm1Hm5o2V917y/BP5s/MeOOEMwzrHUsVgUnK1pXdtvhfrq18kflr+w38AZ/2&#10;m/2rfBPwZSDdbalrkT6scY22MRMtw318pGA7ZIHOa/pGsbKDTraKxtIVjhhiWOKNRwqgAAD8BXyz&#10;+xl/wSH/AGdP2I/izL8ZPh54w8Wazqz6XLYwr4iuraSK3WRkLOgigjIfCbckn5WI9MfVlePx3xJh&#10;+IswpvCtulCOl1bVvV29El8j1+BuHMRw/l844lJVJy1s76LbX1v94V8A/wDBxh/yZL4X/wCyqWP/&#10;AKbdTr7+rxz9tr9in4bft2/CrT/hH8UfEuuaXp+neIYtYhuNAmhSZpo4J4QpM0Ui7Ntw5OADkLz1&#10;B+f4cx2Hy3PKGKru0ISu7K+noe7xFgcRmWS18NQV5TjZX019T+cF/u1/U3pv/IOt/wDriv8AIV+f&#10;5/4Nxv2PSMf8Li+JX/gw0/8A+Q6/QSCJbeBIFPEahRn2FfXeIHE2V8RLDfU23yc97pr4uS35M+U4&#10;B4bzTh+WJeMSXPyWs0/h57/mj4D/AODjH/kyXwr/ANlUsf8A02alX4uFT99Gw23A+X/P+RX9H37b&#10;f7FHw2/bt+FWn/CP4o+Jdc0vT9N8QxaxDcaBNCkzTRwTwBSZopF2bbhycAHIXnGQflz/AIhx/wBj&#10;7/osXxK/8GGn/wDyHXs8F8ZZHkmRxwuKlJTUm9ItqztY8bjHg3PM6zp4nCxi4uMVrJLVH51x/wDB&#10;WL/golbwrFF+1NrypGuFX7LacAdv9TXlPxc/aL+O/wAeryG8+M3xc8ReKGtv+Pf+2tWlmjt+Bkoj&#10;fIhPGdoGevav1qH/AAbj/sfA5/4XD8Sv/Bhp/wD8h13fgL/gg/8A8E/fBt8moav4R17xE0ZBWPWt&#10;ek8vt1WAR56fqa9mPHPA2Bl7TD0fe/u04p/fp+Z474I44xi9nXre7/eqOS+7X8j8Yf2e/wBmr4zf&#10;tRePbb4ffBTwHeazfXEgSaSGEpBaqR/rJpiNsaDH3icYGBkkA/u3/wAE3v8Agnz4N/YK+ER0C3lt&#10;9S8Wa15c3irXYoyBNIudkMWRlYY8kAdWOSewHtvw6+E/w0+EXhuHwf8AC3wLpXh/S4R+7sdJsY4I&#10;8/3iEA3Me7HJPcmuhHHFfn/FXHOM4ip/V6cfZ0e17uX+J9vJaX76H33C/BOD4el7epL2lbvayjf+&#10;VNt387+lrhRRRXwp9wFFFFABXnv7W/8Ayan8Tf8Asn2tf+kM1ehVi/EfwPpnxN+HmvfDbWrqeCz8&#10;QaLdabdzWrKJY4p4miZkLAgMAxIyCM9Qelb4WpGliYTlsmm/kzHEQlUw84Ldpr70fy8j7q/Sv3g/&#10;4IY/8o5PCP8A2FtW/wDS6WvOf+Icf9j7GP8AhcXxK/8ABhp//wAh19d/sl/su+CP2PPgjpvwH+Hm&#10;uarqGl6XcXE0N1rUkT3DNNK0rBjEiLgFiBhRx61+p8c8YZLn2TRw2Ek3JTUtYtaJSX6o/L+B+Es5&#10;yLOJYjFxSi4OOkk9W4v9Gel18C/8Ffv+CkP7Qv7CXxU8FaZ8HLbw/dWOtaLcXOoWevaa86NJHMqg&#10;gxyRuPlJHDV99V8m/wDBR/8A4JbeHv8AgoRrmheIr/4xXvhW+8P6fJaWph0ZLyKRZJA7FlMsZzgY&#10;GGHrz0r4Xhmtk+HziE8zSdG0r3TktU7aK73sfccTUc2rZPUhlraraWs0uqvq9Nj4A1r/AIOHv25L&#10;6xe1tPA/w2sWxkT2eg3pkXHYebeup/Fe1fMX7SX7a37Tf7W9zDcfHr4o3msWtrIZLPS4WWCzt2Py&#10;71hQbQxGRuwThsZr9BNO/wCDafT4L+K41n9sqa4tVkzPDa+ARDI6+iu184U+5U/Sva/gl/wQS/Yh&#10;+Gl7b6v41j8QeOLqBlk8vxBfLHasw9YYFTcuf4XZvfNfq1Pibw5yd+2wVNOa2cabTXo5qNvkz8tl&#10;w34hZt+6xdVqHVSmmvmot3Pzd/4Jq/8ABNz4iftvfE211jWtGudP+Hul3Cv4g8QSKYvtKg5Nrbk/&#10;ekYcEjIjHJIOAf3w8L+F9D8GaBYeFPC+kwWOm6XZx2thZWybY4IUUKiKB0AUACl8OeFPDfg7Q7bw&#10;z4S0Kz0vTbOIRWen6fapDDBGBgKiIAqgegGK0K/MeKOKMXxNjFOa5acdIxTva+7b6t97bWSP0rhj&#10;hnC8N4Rwg+actZSa3tslvZL1fdhRRRXy59MFFFFABRRRQAUUUUAFFFFABRRRQAUUUUAFFFFABRRR&#10;QAUUUUAFFFFABRRRQAUUUUAFFFFABRRRQAUUUUAFFFFABRRRQAUUUUAFFFFABRRRQAUUUUAFFFFA&#10;BRRRQAEA9RRtXrtoooANq/3aKKKACiiigAowDyRRRQAYHpQAB0FFFABRRRQAUUUUABAPJFG1em2i&#10;igAAA6CiiigAooooAKKKKACggHqKKKADA9KAAOgoooAKKKKACiiigAooooAKKKKACggEYIoooANo&#10;/u0bQP4aKKACiiigAoIB6iiigA2j+7RtAOdtFFABRRRQAUUUUAFFFFABRRRQAUUUUAFFFFABgelG&#10;1T1WiigAAx0FFFFABRRRQAUUUUAFFFFABRRRQAUUUUAFFFFABRRRQAUm1eu0UtFABtU9VooooAKK&#10;KKACiiigAooooAKKKKACiiigAooooAKKKKACiiigAooooAKKKKACiiigAooooAKKKKACiiigA69R&#10;QQD1FFFACbV/uj8qUADoKKKACiiigAooooAKKKKACjao6LRRQAbV/u0UUUAFFFFABRRRQAUEZ6ii&#10;igAwPSjA9KKKACiiigAooooAKKKKACiiigAooooAKKKKAE2qTkqKXap6rRRQAYx0FFFFABRRRQAb&#10;V67aNq/3aKKADp0FFFFABRRRQAUUUUAFFFFABRRRQAUUUUAFFFFABRRRQAUUUUAFFFFABRRRQAUU&#10;UUAFFFFABR16iiigA2j+7RjHQUUUAFFFFABRRRQAUUUUAFFFFABRRRQAUUUUAFFFFABRRRQAUUUU&#10;AFFFFABRRRQAUUUUAFFFFABRRRQAUUUUAFFFFABRRRQAUUUUAFFFFABRRRQAUUUUAFFFFABRRRQA&#10;UUUUAFFFFABRRTJ7m3to2muJljRFLOztgKAOST6UAPorxNv+CkP7BSttb9rfwJkcH/ioIv8AGtv4&#10;dfts/sj/ABc8X2vgD4Y/tF+Etd1q+Dmz0vTdYjlmm2IXbaoOThVJPsK7p5XmVODnOhNJatuMkkvu&#10;OGOZZbUmoRrQbeiSlG7f3nqNFAIYZBorhO4KKq6zrejeHdLuNb8QatbWNlaxNLdXl5OscUKDqzMx&#10;AUDuScCuS/4aZ/Zv/wCjgfBH/hV2f/xytKdGtV1hFv0TZnOtRpu05JerSO3ornfCfxd+FHj69k03&#10;wL8TvD2tXEUfmSW+k61BcuiZxuKxuSBkjnpXRBgwypqZwnTlaSafmVGpCpG8Wn6BRQSAMmub8V/G&#10;L4R+A9RXSPHPxS8O6LdvGJFtdW1uC2kZCSAwWRwcZB59qIU6lSVoJt+WoSqQpxvJpep0lFc34U+M&#10;Xwj8eai2keBvil4d1q6SMyPa6TrcFzIqA4LFY3JAyRz05rpMjGc0Tp1KcrTTT89AjUhUjeLTXkFF&#10;cr4h+OnwS8IaxN4d8WfGHwtpeoW+37RY6l4gtoJotyhl3I7hhlWDDI5BB6GqX/DTP7N//RwPgj/w&#10;q7P/AOOVrHC4qUU1BtPyZm8Th4uzmvvR29Fcfp37Q3wB1i9j07Sfjj4PuriU4jt7bxNayO59lWQk&#10;11dre2d9bpd2V1HNFIoaOSJwysD0II6ioqUqtL44teqsVCrTqfBJP0dyWik3p/epazNAooooAKKK&#10;KACisvxf408J+APDF9408beIrTS9J0u2a41DUL6YRw28Sj5nZjwAK8nP/BSH9gocH9rjwH/4UEX+&#10;NdVDBYzFRcqNKUku0W/yRzVsZg8LJKtUjFvu0vzZ7ZRXn/wj/as/Zt+Pmr3WgfBb43eG/E99Y24n&#10;vLXRdUSeSKIttDsFOQM8Z9a9ArKtRrYepyVYuL7NNP7ma0a1HEU+elJSXdNNfegoooJwMmsjQKKT&#10;eo6tXN+PfjN8I/hZEk3xK+Jug6Csn+r/ALX1aK3L/QOwJ/Cqp06lSXLBNvstWTKpCnHmk0l3Z0tF&#10;eL23/BRb9hK7vE0+3/az8CNNJII0T/hIYeWJwB19a9K8EfFT4ZfEyza/+HXxB0XXYVALyaRqcVwF&#10;z67GOPxrorYHG4aPNWpSivOLX5o56ONweIlalUjJ+TT/ACZvUU3zE/vU4kDqa5TqCik3p/eri/iL&#10;+0h8APhFI0PxQ+NHhjQZFQu0Oqa1DDIFAznYzbv0rSnSq1pctOLk+yV3+BnUq06Meackl3bsjtaK&#10;8b0v/god+wzrV6unaZ+1h4EmmfJWMeIoRnAyereleoeF/Gvg7xvpq6z4M8V6bq1mxwt1pl6k8ZPp&#10;uQkVrXweMwutanKPqmvzRnRxmFxH8KpGXo0/yZqUU3zEP8Vc/wCLfjB8JfAGox6R47+KPh3RbuWE&#10;TR2ur61BbSPGSVDhZHBKkqwzjGVPpWEKdSpLlgm35am0pwpxvJ2XmdFRXEf8NM/s3/8ARwPgj/wq&#10;7P8A+OUf8NM/s3/9HA+CP/Crs/8A45W31PF/8+5fc/8AIy+tYX+dfejt6K4j/hpj9nDGf+GgPBP/&#10;AIVVn/8AHK6/StW0vXdMt9a0TUre8s7qFZbW7tZhJHNGwyrqykhlI5BBwRWdSjWpazi16pouFajU&#10;doST9HcsUU3zE/vVzHxC+N/wb+E0aSfE/wCKfh/w/wCYMxrrGrQ27OPUB2BP4ClTp1K0uWCbfZK7&#10;HUqU6ceabSXdux1NFeM6f/wUS/YV1W9TT9P/AGsfAsk0jbUj/wCEhhGTz6n2NeneDviF4C+Iemf2&#10;14B8aaVrVnx/pWk6hHcR8/7UZIretgsZhletTlH1i1+aMqOMwmJ0o1Iy9Gn+TNiigMGGQaaXQdWr&#10;lOgdRXM+P/jR8IfhTHHL8TfifoHh8Tf6n+2NWhtzJzj5Q7Ank9q89sf+Civ7CepXken2P7WfgSSa&#10;Vtscf/CQwjJ9OTXVSwOOrw56dKUl3UW196Ry1cdgsPPkq1YxfZySf3NntFFYvgr4k/Dz4kaZ/bXw&#10;98c6RrloOGudI1GO4QcZwTGxwfY1tKwblTXPKMqcuWSs+zOiMozjeLugoooLBRkmpKCiuX8SfHH4&#10;K+DdXk8PeL/i/wCF9J1CEKZrHUtftreZAwDAlHcMMggjjkGqH/DTP7N//RwPgj/wq7P/AOOVvHC4&#10;mUbxg2vRmMsTh4uzmvvR29FcR/w0z+zf/wBHA+CP/Crs/wD45R/w0z+zf/0cD4I/8Kuz/wDjlP6n&#10;i/8An3L7n/kL61hf5196O3oriP8Ahpn9m/8A6OB8E/8AhV2f/wAcrq9A8RaB4r0mHX/C+uWepWNw&#10;u63vbC5WaGUZIyroSrDII4PaoqUa1JXnFr1TRcK1Go7Qkn6NMuUUhZQcE1k+M/HPgv4f6HJ4k8c+&#10;LNO0fT4f9Ze6peJBEvtucgZ9utRGMpSUYq7ZUpRjG7djXor5t8Y/8FbP+Cdfga4a21v9qTRpmWTy&#10;z/ZNneagA31tYZBjtnpUPhL/AIK8/wDBOTxlefZNJ/ai0yFlkVc6tpd/Yqc9PmuYIwRxyc4HfGa9&#10;NZDnjhz/AFWpbvySt+R5f9vZIqnJ9ap37c8b/dc+mKKw/AnxM+HfxR0QeJPhv450nXrBmx9s0m/j&#10;uIwcZwShODjsea21ZW5U5rzJRlTk4yVmuj3PUjKM480Xdd0LRRRUlBRRQSFGSaACiqHiHxT4Z8Ja&#10;VJrvivxFY6ZYxf6y81C6SGJPq7kAfnXlOq/8FD/2F9DvHsNV/ax8BwzRgF1bxFAcZAI6N7j866KG&#10;DxeK/g05S9E3+SOeti8Lhf41SMfVpfmey0VxXw8/aR/Z++LUiwfDL41eF9dlZQywaXrcE0hU99it&#10;u/Suz3p/erOpSq0ZctSLi+zVn+JpTq060eanJNd07odRRnjNN3p/erM0HUV538X/ANqv9m74Csy/&#10;GH43eG/D0gXd9m1DVY1mPpiPJc57cc9q8c1T/gs5/wAE1NJu5LC6/aaieSM4ZrXwvq0yH6PHaMrf&#10;gSK9DD5Pm2MjzUMPOa7xhJr8EefiM2yrBy5a9eEH2lOKf4tH1PRXh/wx/wCCjn7DXxYuo7DwR+07&#10;4XmuJ1UxW19eGzkbd0Gy4WNs88jGQeDg17ZHc280SzxTqyMuVdWyCPUGufEYTFYOXLiKcoPtJNP8&#10;Tow+LwuMhz0KkZrvFpr8CSiiiuc6AooJxyahur+ysbeS7vbyOGKJcySSyBVQepJ6UATUV5N4p/bw&#10;/Yv8E3f2HxT+1H4Gs5txUxv4kgYgjqPlY+tXfBP7Z/7JPxHuFtPA/wC0j4L1KaRiscNv4it97sMc&#10;AFgSfmHT1rseXZgqfO6M+Xvyu332ONZhgJVPZqrHm7cyv91z0yimJcQSosscysrLlWVsgj1p4ORk&#10;VxnYFFcQP2mP2cDwP2gPBP8A4Vdn/wDHK6Hwh488D/ECwk1XwH4y0rW7WGYxS3Ok6hHcxpIACULR&#10;sQGwQcdcEVtPD4inG84NLzTRlGvRqStGSb8mjWoooZgoyxrE1CiuH+L37TH7P3wBl0+D41/GHw/4&#10;Xk1RZG05Na1JIDcCPbvKBjzt3Ln6iuLP/BSP9gkdf2uPAf8A4UEX+NdlLLswr01OnRnJPZqLa+9I&#10;46uYZfQm4VKsYtdHJJ/c2e2UVi/D74i+BPiv4Rs/H3w18W2GuaLqCM1jqmm3CywzqGKkqy8HDAj6&#10;itquWUZU5OMlZrRp7o6oyjUipRd09U1s0FFBIAya5rxT8Z/g94G1T+w/G3xX8N6Pe+Wsn2PVdct7&#10;eXYejbJHBwcHBxiiFOpUlywTb8tQlUhTjeTS9TpaK5jwz8bfgz411ZNB8G/Fzwxq19IpaOy0vXre&#10;4mYAZJCI5JAHtXT0Tp1KcrTTT89BQqU6kbwafpqFFFFSWFFFFABRVXWtc0Xw1pU+veI9XtdPsbWP&#10;fdXl7cLFFCv95nYhVHuTXJf8NM/s3/8ARwPgj/wq7P8A+OVrTo1qqvCLfomzOdajTdpyS9WkdvRX&#10;Ef8ADTP7N/8A0cD4I/8ACrs//jlbXhb4o/DTxyN3gn4h6HrALFQdK1aG45AyR+7Y9Ac05YfEU43l&#10;BpeaZMcRQnK0Zpv1Ru0U3zE/vU4EEZFYmwUVj+LviH4A+H9rFfePPHGj6JBPJ5cM2r6lFbJI+M7V&#10;MjAE4GcDmsD/AIaZ/Zv/AOjgfBH/AIVdn/8AHK2hh8RUjeEG15JsylXo05WlJJ+bR29FcSv7S/7O&#10;LHav7QHgkk8ADxVZ8/8AkSur0rXtD162+2aHrNreQ7sebaXCyLnGcZUkdDU1KNakrzi16pocK1Gp&#10;pCSfo0y3RSb06bqWszQKKCQOpprSoqli44GeaAHUV418T/2/v2Mfg5fPpXxD/aU8K2N5GxElnHqQ&#10;uJlx1Bjh3tx9OCcda88tP+C0P/BNK9vU0+H9phFaRgqtJ4V1eNAT6u1oFUe5OBXqUckzrEU+elhq&#10;kl3UJNfekebWzrJ8PU5KuIpxfZzin9zZ9UUV5h8H/wBsj9lv483KWHwj+PfhnXLtshbK01NBcE+n&#10;lMQ+ce3SvTldW+61cNbD18NU5K0HF9mmn9zO2jiKGIhz0pKS7ppr70LRRXLeI/jj8FfB2sTeHvF3&#10;xf8AC+l6hb7fPsdS8QW0E0e5Qy7kdwwypBGRyDmop06lSVoJt+SuXOpTpxvNpeuh1NFcR/w0z+zf&#10;/wBHA+CP/Crs/wD45R/w0z+zf/0cD4I/8Kuz/wDjla/U8X/z7l9z/wAjL61hf5196O3oriP+Gmf2&#10;b/8Ao4HwR/4Vdn/8co/4aY/ZwPT9oDwT/wCFVZ//AByj6ni/+fcvuf8AkH1rC/zr70dvRVPQfEOg&#10;+KtHg8Q+GNbs9S0+6XdbX1hcrNDKucZV0JVhkEcHqK5/Xvjx8DvCurTaB4o+MvhXTb63YC4stQ8Q&#10;20M0RKhgGR3DLkEHkdCDWcaNWpJxjFtrolqXKtShFSlJJPzOsoriP+Gmf2b/APo4HwR/4Vdn/wDH&#10;KP8Ahpn9m/8A6OB8Ef8AhV2f/wAcrT6ni/8An3L7n/kR9awv86+9Hb0VxMf7Sv7OcsiwxfH7wUzM&#10;2FVfFVoSx9APMrtUdJF3I24eorOpRq0vji16qxdOtSqfBJP0dxaKCQBk00yIOrVmaDqK838d/ti/&#10;spfDK5ksvH37RXg3S5oZAk0F14ggDo2SNpUNkHg8EdqzfDP7eX7FvjG4+y+Gv2pPAt1ICo2r4kt1&#10;6kgfeYeh/KuyOX5hKn7RUZcvfldvvsccswwManI6sebtzK/3XPWqKr6dq2l6vYx6ppOowXVrMu6G&#10;4t5Q8ci+oYZBH0rI8XfFb4XfD+aG28efEjQdEkuFZrePV9XhtmlUYyVEjDcBkZx0zXLGnUnLlim3&#10;26nVKpCEeaTSXc36K4j/AIaZ/Zv/AOjgfBH/AIVdn/8AHKP+Gmf2b/8Ao4HwR/4Vdn/8crb6ni/+&#10;fcvuf+Rl9awv86+9Hb0VxH/DTP7N/wD0cD4I/wDCrs//AI5R/wANM/s3/wDRwPgj/wAKuz/+OUfU&#10;8X/z7l9z/wAg+tYX+dfejt6KyvCfjrwT4905tY8C+MNL1qzSYwvdaTqEdzGsgAJQtGxAYAg4znke&#10;tUPFvxi+EfgHUo9G8d/FLw7ot5LCJo7XVtbgtpHjJIDhZHBKkqwzjGVPpWapVZT5FF37W1+4t1qU&#10;Y8zkrd76HSUVyvh/47fBDxZq8Ph/wr8Y/Cup39wSLex0/wAQW000pCljtRHLHABPA6AmuqBBGRSq&#10;U6lKVppp+asOFSnUV4NP01CigkDkmq+o6rpekWEuqatqMFrawIXmuLiUJHGo6lmOAB9ajfRF3tuW&#10;KK+f/iH/AMFQv2BPhdeTWXiz9qLw750ODLDpbTX7qCRxi1jkJPI4HOOfeud0r/gst/wTW129XT7D&#10;9p61jkZSd154b1S2TAH9+a1Vc+2cmvVhkOeVKfPDC1Gu6hJr77Hl1M8yWnU5JYmmn2c4p/c2fUVF&#10;cb8J/wBoL4IfHKya/wDhB8WtA8SRxrukGj6pHM0a5xllU7lGfUDmuwEiE4DV51SnUozcKkWmujVn&#10;9zPQp1KdaKnCSafVO6HUUVn+JvFnhbwXpMmv+MfElhpNjCVE17qV4kEKEkAZdyFGSQBk8k1EYylK&#10;yWpcpRjG70NCiuI/4aZ/Zv8A+jgfBH/hV2f/AMcrb8H/ABN+G/xCE7eAfiBomuC12/aTo+rQ3XlZ&#10;zjd5bHbnBxnritZYfEU480oNLzTMo4ihUlaMk35NG5RQDkZFBIHU1ibBRXK+Ifjp8EvCOry6B4s+&#10;MPhbS76DHnWOo+ILaCaPIyNyO4YZBzyKueD/AIo/DP4hvcR+APiHoeuNa7TdLo+rQ3Xk7s7d3lsd&#10;ucHGeuK1dCtGnzuLt3s7feZ+2oufJzK/a6v9xvUUUVkaBRRWH4y+Jnw3+HX2f/hYPxB0PQftm/7H&#10;/bOrQ2vn7Nu7Z5jLu27lzjONwz1FVGE6kuWKu+yJlKMI80nZeZuUVxH/AA0z+zf/ANHA+CP/AAq7&#10;P/45R/w0z+zf/wBHA+CP/Crs/wD45W31PF/8+5fc/wDIy+tYX+dfejt6K4j/AIaZ/Zv/AOjgfBH/&#10;AIVdn/8AHK6nw94m8OeLtIh8QeFNfstUsLjcbe+0+6SaGXBKna6Eq2CCOD1BqKlCtSV5xa9U0XCt&#10;RqO0JJ+jTL1FGajlube3jaaedUSNdzuzYCj1J7CsjQkorw34mf8ABR39h74SXMtl45/aZ8Mw3EIZ&#10;praxvGvZV25BGy3DtnIIxjk9K4vTf+Czf/BNXVb6LT7f9puFZJWwpuPC+rQxg+7yWgVR7kgV6lPI&#10;86rU+enhqkl3UJNfekeZVzrJ6M+SpiacX2c4p/c2fU1FeffB/wDar/Zw+PSbfg/8bPDfiGbYXNrp&#10;2qI04XuTETvGMjORx3r0AOjfdavPrUa2HnyVYuL7NNP7md9KtRr01OnJST6p3X3oWiiqus65ovh3&#10;TJ9a8QavbWNnaxmS6u7ydY4oUHVmZiAoHqTis1d6I0bUVdlqiuI/4aZ/Zv8A+jgfBH/hV2f/AMco&#10;/wCGmf2b/wDo4HwR/wCFXZ//AByuj6ni/wDn3L7n/kYfWsL/ADr70dvRWP4Y+IfgDxtEJ/BnjjR9&#10;XjZSyvpepRXAIBwTlGPQ1rGRAMlqxlGUJWkrM1jKM1eLuOooByMiipKCiiigAooooAKKKKACiiig&#10;AooooAKKKKACiiigAooooAKKKKACiiigAooooAKKKKACiiigAooooAKKKKACiiigAooooAKKKKAC&#10;iiigAooooAK+af8AgrV+0Av7PP7DvjDXbPUfs+qa9ajQtH2thmmugUYr7rCJnz22V9KSMVXIr8gf&#10;+DjD4/L4o+LfhH9nLSr4zW/hrS31fWIY24W6uMrGjejrCpYdwJh619Pwdlf9rcRUKLV4p80vSOuv&#10;k3ZfM+Z4vzT+yOH61aPxNcse95aaeiu/kfnBaW9xct9ntoWkkWPcyqMkALk/kOfpXcfsy/GbUf2e&#10;vj94R+NlhHJjw7rkF5MkfDSwhgJYx/vRl1/Gvo//AIIhfsz6b+0F+1zear4q01brw/4a8N3dxqcb&#10;KCs0lwhtY4unUiSR/wDtnXzB8dvhVqfwQ+NHir4Q6q7NN4e8QXVhJ5h/1iRyMqNjtuXa30Nf0b9f&#10;weOzCvlctXGCcvNTumvkrP8A7eR/PKwGLy/A4fM46Jzkovs4Wafo3fz0Z/TT4Z17SPFPh2x8TeH7&#10;+O6sdRtI7myuo2yssUihkcH0KkGr1fIP/BE79ou2+Ov7Dmi6DcX3mat4FuX0HUkZstsQB7dx/smF&#10;0X/ejYDpX19X8tZpgamV5jVwk94Sa9Utn81Zn9PZZjqeZZfSxUNpxT+9ar5PQ8U/4KOAn9hH4t/9&#10;iDqX/ohq/nLw6HabmTKnH+elf0a/8FGs/wDDCPxc/wCxB1L/ANENX86FpbLe6nHZPMI1muAhkIzt&#10;y2M/hX7N4Tv/AISsRf8AnX/pKPx3xTV80w/+B/8ApTPTP2LP2oPFf7HX7Q2g/GvwxM7Q2M/kazZr&#10;/wAvunuQJoD6/Lyvo6qe2K/oz+Hfjnwt8TfA+k/ETwPq8N/o+tWEV5pt5btlZYZFDK35HoeQeDzX&#10;81v7QfwK8b/s0/GXW/gx8QoUXU9DvDGZI1Pl3MRGY50z/A6EMPTPPINfpH/wb8/tuSXtlffsT+PN&#10;QHmWkcmp+CriaT5pI87ri0567f8AWrjnDSdlFHiNkdPNcthm+F95wSu19qD1T/7dvf0b7B4e51Uy&#10;vMpZTivdU27J/ZmtGv8At61vVLufqQ4LLgV+KH/Bwsmz9tnRQp2/8UDacqvP/HxcfpX7XocoD7V+&#10;KP8AwcNf8ns6L/2INn/6UXNfFeGf/JUR/wAEv0PsvEn/AJJmX+OP5kn/AAbxru/bS1xvMct/wgdy&#10;PmIx/wAfNv7f1r9qXUsm2vxX/wCDeD/k9HXP+xEuv/Sm2r9qj0o8TP8AkqJf4I/kHhvpwzG380vz&#10;PwF/4LUps/4Kb/E3DbT/AMSXcV7/APElsa+WS7gkCaThc9f0r6n/AOC1v/KTj4m/XRf/AEy2Fdd/&#10;wQf+FPwu+MP7YmveGPi38N9B8UabF8O7y4i0/wARaPBfQJMLyyUSKkysoYK7jcBnDEdzX7Fgcwp5&#10;TwZQxk48yp0absrXfuRPyHHZfLNOMK+Eg+VzrVEn0XvSPiqTGwiWdmUjDDg5H05/lXffA/8Aan/a&#10;J/Zw1M6n8EfjFr3h0NLvuLSxv3+zXDf9NIGJjk9Mspx2r+gLW/8Agn/+wxrWnSafefsffDSON/vP&#10;Z+CrK3kH0kijVl/Aivhf/go9/wAEOvh3ofw51P40/sc6beWF9o1q91qXg3zHuUvIEXLNbFiZBKqg&#10;4jJYP0GCAG+dwPiLw/nFVYTF0nBSdveUZQd+/bXurd2j6LG+Huf5PSeKwtVScdfdclLTt39E7nUf&#10;8E3f+C4en/GnXNP+CP7WMFjo3iS8mFvpHiizxFZ6hIcBY5kJIgkY5AYHYxI4TIz+jyShzgD3r+WJ&#10;DsYEsy7Wzu3HI5z1Ffu9/wAEWv2xdR/as/ZTi0bxpeyXHirwLOuk6xdTSbmvYdu62uDnnJj+Rs5J&#10;aJm/iAr5XxA4Nw2V01mOBjywbtOPSLezXZN6NdHa2jsvqOA+MMRmdT+z8bLmmleMusrbp+aWqfVJ&#10;32u/sGiiivyk/UgooooA/P8A/wCDgb9oO7+HX7LGk/BTR77y7rx7rAS+VW+Y2FrtlcfjL5A9xkd6&#10;/GG3s7iWN3traSRbeFWmdVJ2JkLub0GWA+rY7ivrj/gtt8f5vjZ+3RregWupebpPgW3TQbFFb5Fm&#10;TL3B92MzMp9o1B+7Xbf8Ejv2LT+0V8Afj14l1jSPNS88KHw74fmeMENf8XeV91eK0P8AwMV/RXDv&#10;1fhHg2liK61k4yl01qSSX3Rav6M/nviCNfizjCpQoPSKcY9bKEW38nJO3r8jyH/gkt+0Z/wzj+2/&#10;4Q1vUbry9J8QXR0HWl3YxDd7Vjc+gSYROevCt61/QYr7ulfyz28t7o2oJPBI9vcWswaNujRSK2Qf&#10;YqR+BFf0ffsNftAW37T37LPgv40Rsv2rVNFjXVY1b/V3sX7qcfTzEYjvtIr5XxWyvlrUMwgtGuST&#10;81rH71f7kfUeFuaOVGtgJvVPnivLRS+58v3s9cqOWVFRizYAHJJxipK+Tf8Agsf+1ZrP7Lv7Hepz&#10;+DtRa28Q+LroaFpE6Nh7dZFYzzL3DLCr4b+FmU1+WZbga2Z4+nhKXxTaS8r9fRLVn6hmGOo5bgam&#10;Kq/DBNv5dPV7I+Yf+CnX/BbTxD4e8Ual+z/+xxrkET6dcPa6544jUSN5y8PDaZG35WypmOckHZwN&#10;x/MDxf4w8VePfEN14v8AHXiXUNa1O8l8291LV9QeeadzjJdnJLdByScdKzjuY5UZYtnp8zc5IHv/&#10;AI1+xX/BLj/gjx8J/A/wu0n44/tU+ArHxF4t1q3jvrHQ9VgE1ppNuw3Rq0TArLMQQW3ghTgAAgk/&#10;0HVlw/4eZTGSheT00tzze7u+y+5aWXf+f6MeIPEDNZRcrRWuvwQTeiS6v8X1a6fjnvXGd21c/eDD&#10;+v8AXFa3g3x14y+HPiW28ZfD7xVqWh6tZNug1LSr+S3ng/3ZIyrDOecHn6V/TfP8MfhteaIPDl18&#10;PtDk07ywn2CTSYWh2/3dhXbj2xXy5+0N/wAESf2GfjZdrrXh7wRN4H1EzK0knhF1gt5FBGVNsQYg&#10;CBj5AuOteHhfFTKcTJ08Zh5Qi9Lpqa+atH9T3cV4X5phoqeExEZyVnZpwfyd5foehf8ABM+++P8A&#10;4i/Y28I+NP2kPG1xrXiLXbZtQWa6hRZYrOQ/6OjlFG5jGFck85kIJ4r3DXtd0fw9o11r+v6pb2Nj&#10;ZQtNdXl1MI44Y1GWdmbAVQASSeABTtA0nT9B0Oz0LSLRbe1srdLe1gjXCxxoNqqPYAAV+eX/AAcE&#10;/tX6p8Ofg/of7MvhO7aO88cM91r0kb4K6dCwAi47SSkZ9oyP4q/KcDgqnE3ECo0YqHtZN2SSUY3b&#10;dktNFt3P1HHY2nw3kLrVZOXsopXb1lLRK73u3u/mfPX/AAUI/wCC3vxZ+LniO9+G/wCyd4lvPCvh&#10;K2keFvEdi7RajquCR5iOMNbRn+EKQ56kjO0fAN/f3epXcmpapdy3E00rPJcXVwZHkckksSeSxJY5&#10;5J5+tWPDXhnX/GXiLT/CHhLSZL7U9UvI7Sws7ePMk80jBI0AHUliBX7n/sFf8Eiv2d/2XvAul678&#10;T/AuleLPiBNAsurarrFmlxDaTEcxW0bgqoXp5mC5wTkA7R+5Y/H8P+H2XQp0qd5S0SVuaVt5Sk/z&#10;13sl0X4lgMDxBx9mEp1anux3b+GN9lGP6abava/4RCQZU7senzDn2zmus+DXxg+MnwY8aW/iP4Ge&#10;PNc8P6xM6wrNol9JFJO2RtiZVOJVJ/gYEH0r+lLxb8G/hF4+0OTwz44+F3h3WNOkXbJY6posE8LD&#10;GMbHQjp7V80ap/wRe/Yvsvjp4c+Onw/8OX3hu60HWotSk0OxufM0+8aNt6qYpAxjAcK3yEDjGMHj&#10;waPillOLozp4vDON07K6nF+T0Vr+jXc96r4Y5thKkJ4XEKVmruzhJea1e3qj6J+A2kfFDSfgt4X0&#10;/wCM2vrqXiuPQ7f/AISK8SNUD3ZQGTAQBcBiV4ABxmvyL/4OLFC/ts+FiDt/4tXY/dH/AFEtSr9p&#10;FOY84/hr8XP+Di//AJPZ8Lf9kssv/TlqVfH+HNT2vFqqWSvGbslZa62S7H1niJTVLhVw3tKC11em&#10;mr7nwIXw237TJ0yeDxzS/P8A8/Lf99ivon/gkx4G8FfEn/goV8O/BXxE8H6Xr2j302pC80vWdPju&#10;recLpl26h45VZWAZQwyOCM9a/cEfsJ/sRDj/AIY4+Ff/AIb3Tf8A4xX6lxNxtheGcdHDVaLm5RUr&#10;qy0batr6H5lw3wXieJMDLE06sYKMnGzve6UXf8UfzaMHb5PP3E9Nxz7/AMxX9IX7AZb/AIYY+D5c&#10;Yb/hWeiZx/14xVYP7CX7EJO4fsc/CsEdx8PtN/8AjFeleHvDugeEdBs/C3hXRLTTdM061S20/T9P&#10;t1hgtoUXakcaIAqKoAAUAAAYFflnGXGWG4mwtKjSpOHJJvVrqrdD9Q4P4PxHDWKq1alVS54paX6O&#10;/U+D/wDgsZ/wVB8Q/sn29p8AvgPfpD431izF1qWrNGH/ALIs2yq7MggzORxkHaoz1KkfjX4u8Y+L&#10;PH/ie98ZePPFF9q2rahKZbzVtSuGnuJ3J6tI+WZug68AV71/wVl8T6p4p/4KIfFC51NmLWmurYwh&#10;v4YYYI40A9sLn8a9o/4IJfs0/BL49/HXxZ4m+MHh7T9cm8I6VaXGiaNqcSywtLLK4ado24k8vy1A&#10;yCAZAeuK/S8lw+W8H8IrHuneXJGUml7zcrWV+ycku1tdz83zjEZlxbxY8AqloqcoxTfupRvd26tp&#10;X9dNEfBe8A+Xk7m9OcjP0/nW/wDDP4pfEf4O+LofHHws8e6x4c1iPhNQ0e+kt5tuQSpKEblOBlGy&#10;G4HPf+mXVvhb8NPEOkf2Dr/w+0S+sSoU2d5pMMsWAMAbGUrgfSvm34tf8EYf2BviZ4ns/F1p8KW8&#10;M3UGoRXE0Phe5+y2tyEcMY3gw0aowG07FU4Y4IJzXi4fxUyrEpwxeGlGLXRqafqmo/kz2K/hfmmF&#10;camExMZST6pwa9GnLX7j1D9gqT45Xn7JXgrWv2jfFsms+LtT0lb7Urqa2SJ0Wb95FEwQDLrGyKxI&#10;yW3V85f8Fiv+CmuvfsfaFZ/BX4J3CL478QWv2qbU5FV10iy3Fd4UggyuQQueFALHPAr7ptIYba3W&#10;2t41SONQsaKMBVA4A/Cv5+f+CwnifVvFf/BRf4kXGryu32HUrexs1b/lnDFaQqqj2PzP9WJ718bw&#10;TluF4i4mnUxMFyRUqnIlaN+ZJKy05U3e22ltj7HjTMsVw/w1Cnh5vnfLDmb95Lld5X35nbffW+58&#10;9+OPGnjH4m+KLzxr8RPE1/rusahJ5l5qWqXZnmmfjks+T0GBzwPwAyxuYsu/5eh3MATk9/8AP59a&#10;+6P+CEX7NHwT/aB/aK8Ra38Y9Cs9aPhPRIbzR9B1BFkgnmkm2Gd424kEYA+UgqGkUkZAr9nLz4Yf&#10;DbVtGXQdU+H+iXNjsC/Y7jSoXhCjoNhXGB9K/RuIuPsLw3mX1CGHc+VK+qildXSSs76ei6H51w/w&#10;JiuIsB9enXUOZu2nM3Z2bbura37vqfzL/Dv4l/ED4TeKbfxv8MPGeqeH9WtOIdS0fUHt5VGfu7kI&#10;JU4AKngjrnk1/Q1/wTt1H44a9+x74L8V/tE+L5ta8U6zpv2+6ubi3jjeOGVi8EbBFGSIihJIyST6&#10;CvO/jD/wRi/YF+LWtw+I4/hJ/wAIzcx3STTL4VuPscE4UqTG0ABiVWC4OxVOCcEHmvqjTba3sbSO&#10;xs7ZYYYY1SGKNdqooGAoA4AAGMV+f8a8XZZxJhKMcNScZptyckrpJWSTV7p3be2y0P0Dg3hPMuHc&#10;VVliKqlBpKKi3Z33bTtqrJLfd6lio7jOzj+9UlI6K67WFfnJ+hH4K/8ABb8/8bI/G4WVlxY6QCN2&#10;P+Ybb18l5I5a7YD13dK/ph8cfspfsvfE7xJP4z+JX7N/gPxFrF0qLcatrvhCyvLmUIoVQ0ssTMQq&#10;gKMngAAVjn9hL9iIjH/DHPws/D4fab/8Zr9iynxMwOXZXQwssPJunCMb3WvKkr/gfkOaeG2OzDMq&#10;2KjXilOUpJNS0u72P5tsuOGnkH/Ah/jSFyGCmeb5vQV0HxYs7PTvir4o0/TrSO3t4PEV7HBbwxhU&#10;jRbiRVVVHCgAAADjiv0v/wCCAf7PnwE+MvwT8ean8Xvgh4Q8VXVn4phitbjxH4Ztb6SGM2ykorTR&#10;sVXPOBxmv03PM8o5HlLx84OSXLorJ+80uvY/N8lySpnWbLAwmovXV3a0/wAz8sGLbcNMzA8Ebs1/&#10;Qd/wSG3j/gnP8LxIPm/safPv/ptxXeN+wj+xCwwf2OfhX/4b3Tf/AIxXoHhPwZ4S+Hnh618H+APD&#10;Gm6JpNmhSz0vSrJLe3t1yWKxxxgKgyScADk1+K8YcbYXiXL6eHpUnBxmpXbXZq2nqfsnCPBmK4bx&#10;9TEVKqkpR5bK/dO7v6fieG/8FFv2+fBX7B3whHirUrRNU8S6xI9v4X0DztpuJVXLSyHqsKZBYjqS&#10;FHJ4/Cn9o/8Aap+PP7WXjT/hNfjl8QLrWJlkb7HYyNttLFCc7IIc7Yl+nJxkkmvSv+CrH7S95+1B&#10;+2p4s8RWt9JJo/h68fQdAUOSot7ZmRpFx/z0l8yTOOjKO1Vf+CZ/7F037cf7Sdp8O9Vubi38M6Xb&#10;nUfFF5bLhhaqwURKx4V5HIQHsNzDO3FfoXC+R5bwpkP9o4tL2nLzSk1rFPVRj26LTVvysfn/ABPn&#10;WYcU55/Z2FbdPm5YxT0k1vJ/i+yj57+F6B4W8U+KrmSz8L+F9Q1GSIDdDp9i8zKMekYPHBqXxJ4J&#10;8Z+D9o8WeE9R0vzOI/7QsZIt3GeNwGa/pd+DnwL+EfwG8HWvgP4Q+ANN0HS7OMJHb6faqm/jl3YD&#10;dI57uxLE9TWj8Qvhd8Ovit4Yu/B/xK8E6XrmmXkJjuLLVbFJ42GPRgcEdQRyDyMGvAl4tR+sWjhf&#10;3d9+f3rd7ctr+V/me9Hwpn9XvLFe/bbl92/a97287L0P5rvgZ+0D8ZP2a/GsPxA+CHxB1Dw/qUJG&#10;9rGQCK4jH/LOVDlZVP8AdYEd6/cj/gmH/wAFJPC/7d3w5nsNctrfS/HXh+GMeINJjkG24UjH2qBT&#10;z5ZbgrzsJAJOVJ/LH/grR+wVpn7EXx2t08B+c3gvxdbvd+H4523NaSRkCa2LfxbS6FT1KuAckEnz&#10;X9gr9pC+/ZT/AGrfCPxfF3LHp1tqSW2vJG3+t06UhLhcdDhTvAP8SLX0nEGT5ZxnkKx2FS9pyuUJ&#10;Ws3beEvua1vZ7HzuQ5vmfB+ffUcS37Pm5Zxvor7SjfbSz0tdaM/pAByM0Uy3mhuLeO4t5FeORA0b&#10;qchlI4I9qfX85n9DBXkv7av7WHg79jb9n3V/jZ4thW4ktttvo+mGbY1/ePny4QcHA4LMcHaise1e&#10;tV+XP/Byb4g1FfDPwt8IBm+wzX2o3c0f8LSIkSKSPUB2x9TXv8L5XSzjPqGEq/DJ6+aScmvna3zP&#10;C4lzOpk+R1sXTXvRWnq2kn8r3Pzx/aX/AGwvj9+1/wCMB40+N3ju61IrKzWOkRyPHYaepPK28JO1&#10;P4cscuQBkkgV5ih8tVG9WAXEfltjH6/y74613/7LXw68L/F39pLwP8M/G92YdJ13xRZ2moyLJsPl&#10;PKAw3diRxn1Nf0a/Dj4EfBj4UeEbXwR8Ofhfoej6XaxhIbSz02NQQBjLHGXY92YknuTX7jxJxVge&#10;DY0sLSw/NdXUU1GKS03s9X2t6s/EuHeFsZxg6uKrYjlaaTk1zOTavqrr8X6Lc/mNtZZbW6W9tWkh&#10;mjdWhkR8OrjkNnGc9x3HXjFfr9/wQM+Kn7Wnxm0Dxbr/AMXfi1rmveDdDW303RIdck+0SfbD87hJ&#10;3zIVjj2DBYgeYvpgfVHx2/4Jo/sR/H+zk/4Tb4A6La3ki4/tfw/bjT7occEvBt347BwwArsP2U/2&#10;X/hr+yN8GrH4JfC03raXY3U8/wBo1CZXuJ5JZC7PIyqoY9Fzj7qgdq+F4m48yvPsjlQhQaqtpe8k&#10;+VbtxlvfRLZaM+44b4FzLIc8jXlWvSSb91tczeiUo7W1b67I9IJIiyD/AA1+W/8AwVm/4LF+LfBn&#10;jHUv2Zf2T/EBsbzTJWtvFHjK1YGSOYfetrU/wMp4aUchvlXBBNfan/BR79pKf9lX9jrxl8V9NuxH&#10;qq2Q0/Qdv3vttw3lRsPXZuMh9ozX86s8000rXE07vJJJlnlYsXY8kk9yfXPc1Hhvwvhc0nPH4uPN&#10;CD5YxezlZNt97Jqy2bfkV4icTYnLacMDhJcs5q8mnqo7JLtd3u+yt10m1jVtX17VLrxDr2oy399d&#10;TNLcXl3L5k0sjZJdmY5YknJJOT71saV8Lfifrtguq6J8ONevLZ496XFvo87xsMA5DBMdCK/Tn/gi&#10;n/wTG+GniH4aWP7Xvx/8JQa3d6pcNJ4N0fU7cSW9tbodv2p42yJHZw2zIIUKGGS2R+odrp1lZ262&#10;tpbJFGowscaBVA9MCvqM+8SsLlOOlhMLR9pyOzfNyq63Ssne2zemu19z5nI/DjEZrgY4vE1vZqau&#10;lbmbT6u7Vm97a6W1Wx/LPqFhdafeNYalaNDPE2JIbiIqyHjqD0NfU3/BP3/gqx8cv2MfElj4b17X&#10;77xN8OzJsvvDd9Pua0jP/LS1ZsmIg87B8jcggE7h+uX7df8AwTv+BX7Z/wAObzTNd8K2Gm+KorV/&#10;7B8VWdmiXNvMF+RZGAzLDu6ox6ElcHmv5+fHHg3X/h34z1bwF4rs2t9V0PUJtP1CFuqTQuY3X/vp&#10;TXs5LnmT8eZbUoV6Vmvig9bX2lGVl96s0/keTnGS5twNmFOvQq6S+GSur23jJXa+Tun0sf02fCz4&#10;o+CfjN8PtH+KHw71yHUtF1yxS60+7gcEMjDofRlOVZTyrAg4IroK/Lv/AIN0P2lbjUtK8XfsqeIL&#10;9m/s9Rrvh2ORvuRswju4xnt5jROMd3c1+oMsnl/MTxivwXiHJ55FnFXBt3UX7r7xeqf3Oz87n7nw&#10;/m0c7ymli0rOS1XaS0a+/VeVjxf9uT9uL4XfsM/CGX4j+PR9u1C6ka38PeH4LhUn1K4wTgZztjXq&#10;8mCFBHUlQfw0/a1/4KB/tO/tkaxcS/Fj4g3S6G1wJLXwppcrw6dbYPyHygT5rr/z0k3NyeRXRf8A&#10;BVT9q/VP2rP2v/EniKG6zoPhu4k0bwzb+Ydv2eFyry4/6aSKzk9cFR0UU3/gmp+wfrf7dfx4/wCE&#10;Q1Ca4s/COhxx3virVrcAMkJb5LdCQR5shBC5BwqsxB24P7Rwxw9lfCuS/wBp49L2nLzSbV+RO1ox&#10;XfVLTVt2vY/GuJuIMy4ozj+zcC37Pm5UltJq/vS8tG+ySv1PnIL5anygu1hn7p25HY//AF6UqiDc&#10;Bztzub5QMHOecHr71/Sv8Df2Qf2aP2d/Dkfhz4Q/BnQNJSOPZLdx6ej3Vx05lnYGSQnA6seg9Kpf&#10;HP8AYd/ZO/aI0yW0+LHwJ8O6hPJ93U49PSC8jPqs8QWQfTdg9wa8/wD4izgfrFnhpcnfmV//AAG1&#10;v/Jj0v8AiFOM+r3+sR5u3K7ffe//AJKflb/wQv8Aih+1h4w/ac034TeE/i9rX/CA6Pps+o+I9Gvb&#10;g3FrHbrhI44kkz5LPI6D5NpI3Hnbx+1CZ2818/8A7Ev/AATu+C37DOpeLL74Uahql0PFNxAx/tZ0&#10;kks4Yg22BZFVSy7nZssM885xk/QQG0YFfmvGGcYLO86liMJFRhZJaWbe7cu7u7eiR+icI5Tjcmye&#10;NDFzcp3bet0lskvKyvp1Z/K+WZfmE7nkda/Zr/g3EBX9jjxgnGF+JlyFwuOP7OsK/GRun4j+dfs5&#10;/wAG43/JnPjD/sptz/6brCv2bxK/5Jaf+KH5n4/4cf8AJUQ/wz/I/QWmTkhMg96fXA/tTfGXTv2e&#10;v2d/GHxp1O5jiXw7oU91D5nR59u2FPctKyKB3JxX860aNTEVo0qavKTSS827I/oStWp0KMqs3ZRT&#10;b9Fqfif/AMFp/j2/xw/bu8Qada37Tab4JiTQNPVXygeLcbgj386SRSf9gDtXyc9vcQQRyPaukcib&#10;oWKkK6gkEg9wCpGfUY9an1jVtT8QaveeIdYvJLm9vrqS5u5ZW3PLI77mcn1JYmvur/gox+w0vwJ/&#10;4J7fAX4gjSPs+tabYtZeLHCAN5l8Deoj9P8AVyGaMe71/U1Gtg+HaOCy1/b9xdNYxbb+bsvWR/MN&#10;ahjOIK+NzG3we++ukpJJfKN/lE+kP+Ddz9ou38V/BbxT+zhqt5uvfCmpjU9KVm4exu+WVf8AcmVi&#10;f+uy1+jwORmv5+v+CRH7RVt+zn+3H4V1PWrpo9I8TSNoGrNuxhbkhYpGz/Ck3lMfRQ1f0BQZ8vmv&#10;xHxGyv8As/iOdWK92sudeu0vxV/mftPh7mn9ocPxpyfvUm4v03j+Dt8hZBuQrX4ef8F/Bt/b8fDF&#10;T/whem529/mmr9xT0r8Ov+C/3/J/rf8AYlab/wChT10eGH/JTf8AcOX5xObxM/5Jtf44/kzI/wCC&#10;FO5v+CiXh9Aeuh6n8zDk/wCjnvX7uV+Ef/BCb/lIr4d/7AOp/wDpOa/dytPFL/kpI/8AXuP5yJ8M&#10;W3w7L/r5L8ohRRRX5ufogUUUUAeC/wDBUL/lH38WOcf8UjPyP95a/nZZmVSfPk6Zr+ib/gqF/wAo&#10;+vix/wBijP8A+hLX87DfMyoehbkevBr948KP+RPX/wCvn/tsT8M8VP8Akb0P8H/tzHZJJ23bHBxn&#10;d1pbG/vtMvo9Q02/uLe6hk3w3EMhjZWByGUjBBz0Yelfup/wTN/ZD/ZP8ffsJfDXxh46/Zh+Hmta&#10;tf6B5l9qmreC7G5uLh/NcbnlkiLOcAckk1zf/BRj/gkn+yt4y+AXij4lfCD4Z6f4N8WeH9Fn1Gyk&#10;8O24t7W58lTI0UluuIwGUOAyhWBI6gbT3LxIyqOaywNalKNpuHNo1dPlu1o7f1Y4n4d5nLK446jV&#10;i7xU+XVOzV7Ju6v0/VHxb+wX/wAFp/j58BfGun+Ef2iPGOoeMvA9w6wXc+rXDXGoaaDwJo5mJeQL&#10;3Ry2RwpBxX7ZaDr2jeJ9Bs/EXh3U4L2w1C1juLG8tZQ8U8LqGR1YHDKVIII4INfy27QQe67uP0Nf&#10;vZ/wRT8f6p4//wCCefg5tWu5JpdHuL3S1aQ5xHDO3lr9AhUD0Ax2r5vxM4bwGDw8Mxw0FBuXLJJW&#10;Tum07dHo0+90fR+HHEWOxWIqZdiZuaUeaLerVmk1ftqmu2p4p/wcfLt/Z2+HvzsP+K0l5X/rzkr8&#10;fwWLY+0SerH0FfsD/wAHIP8Aybt8Pf8AsdZf/SOSvyX+G1pbah8RfD9hf26TQS63apNDKgZJFMyB&#10;lYHggg4IPBFfWeHUuThGnLs5/wDpTPlPEBc/Fk4+UPyRi72KBmmk+btmtz4c/E/4k/CDxJF4t+Ff&#10;jzWPDmqQriPUNF1CS1kCnquY2BZeBlTwe/XFf0S3v7Av7DuqaY1pdfsg/DRVkjG97fwTYwyevDxx&#10;Bh+BFfnB/wAFm/8AgmH8Cv2avhlp/wC0Z+zzpE2h2b61Hp2ueHxcSTQZlVzHNEZCzIQ6kMCSCGBG&#10;NvPPk/iFk+eYyOCnSlFz0V0nFvs7d/Ro6M18P82yTByxtOrGXJq2m00u69N90+x3H/BKn/gsx41+&#10;I3j3Tf2b/wBrXVre8vNWnW28N+MGjWFpLg/ctrlVG1i5wqyDB3YB3bgR+oy4AwBX8sui6rd6BrFr&#10;4gsp2juLK6jntpEbBR0cMrcHqDjpX9Pfwz8R3Hi34beH/Fly3z6lotrdSEj+KSFWP6mvhfEjh/A5&#10;TjKWJwkeWNW94rZNW1S6XvqttPM+38Oc/wAZm2Dq4fFS5pU7NN7tO+762tu9S74t8T6B4K8OX3i3&#10;xXq9vp+mabaSXN/e3UgSKCFF3M7MeAAATX4f/wDBRr/gr58Yf2rPEOpfDv4O+Ib7wv8ADlc28dra&#10;SGK61iPoZLh1wdjdofugY3ZPT6//AODhL9p26+H3wM8O/s5eHrmRbzxxfNc6w8MmCun2xU+WR/00&#10;maP2xEw71+Omn2d5ql1DpunQyTXFw6pDEqFmZycBQOpyeAB3r3vDjhfCywf9q4uKk23yJrRJOzl6&#10;3Tt2SutzwvETifFLFf2XhJNJL32nZttXUfSzu7PXZ7BbwTTy/ZrZGkkkkAWNVZmY9FA7/Tgk5461&#10;vXPwo+KVlYHVbv4aeIo7ULvNzJodwI9vY7tmMGv3P/4Jvf8ABMj4P/sf/DbSfEHibwhY6t8RL2zW&#10;bWtevrdJZLORxlre3yD5SrnaWXDORknGAPqx7G0ki8iS3Vk/uMowfwrXMfFbD0MZKnhMPzwTtzOV&#10;r+aXK9O138jHL/C6viMJGpia6hJq/Ko81r9G+ZfNJfM/lliuruyuY72xu/JljkV4Zo8hkdeQwIwc&#10;g/lX6U/8Esf+Cy/jjw54x039n/8Aaz8VzaxoupTR2ui+LtSmBuNOlJ2qlzIf9ZEcqvmMSyHqSD8v&#10;s3/BY7/gmB8K/Hfwj139qD4L+ELPRPF3hu2fUNct9LtFjh1e0QFpXeNAB56Ll/MAywUhskgj8bmD&#10;H7sm35shz0xng/nX0+GrZH4g5I3OFmtHf4oS7p/c77NaNbo+dxFLOuAc6XJO6eujfLOPZp3t27ro&#10;z+p+KRZUEifdbke9fgh/wW7A/wCHlvj3jn7Po/3j0/4lVt0yev8An2P6l/8ABHz9pmf9pb9iPw/q&#10;Wuai1xrnheaTQNckkbczyQBTE5J5O6B4SW7tu9K9m8a/sofsufEvxJceM/iP+zh4D8Q6xebPtera&#10;54Psrq5n2oEXfLLEzNhFVRknAAA4Ar8fyHM/9SeIq/1mm5uKlTaVl9qLvr0aX4o/Ws9y3/XTh+h9&#10;XmoqTjUTav8AZemnVX/A/mgyR966b8GFIrFhuFxJX9JL/sJfsQnn/hjn4V8dD/wr3TeP/INfzqfF&#10;OztNP+J3iKwsLWOCCDXbyOGGGMKkaLM4VVUcAAAAAcCv2bhfi7DcUVKsaVJw9mle9ne9+3ofj3E3&#10;CeI4Zp05VainztpWvpa29/Uw8Sbd3nyfjTWDk/69j/206c9etfql/wAEBf2dvgB8Zvgd461n4wfA&#10;7wf4rvLPxXDDa3XiTwzaX0kMZtUYorTRsVXPOBgZr75/4YT/AGIs5/4Y5+Ff/hvdN/8AjFePnHiN&#10;g8nzKpg50JScHa6as7pP9T18p8PMXm+XU8ZCtGKmr2d76O36HFf8Emd5/wCCdXwt3tlv7Cl5/wC3&#10;qevx/wD+Cwe7/h5J8UAJCu3ULH7v/YNtK/fjwj4O8I/D/wAOWvg7wH4W03RNIsUKWOl6TYx21tbq&#10;WLEJHGAqAkk4AHJJr8B/+Cwf/KST4pf9hGx/9NtpXyvhzio4zi7F4iKspxnKz6XqRdj6bxEw8sHw&#10;phMO3fklCLfflpyX6HzSzlRk3En5j/Gl+fvct/30K+5f+CCvwi+FPxi/ab8VaB8W/hl4f8U2MHgm&#10;SaCy8RaLBfRRyfardd6rMjANtZhkDOCRX6yD9hP9iEDA/Y4+Ff8A4b3Tf/jFfZ8QcfYPh/Mng6lG&#10;UmkndNW1V+p8jkHAmKz/AC1YynWjFNtWd76f5n84vhXH/CV6V5spZf7Sg4Pzf8tF9P8AP8q/qK08&#10;/wChR8/8s1/lXmMX7DH7E8Eqz2/7H3wtjkjYNHJH8P8ATVZWHQgiHg+9epoixrsQcDpX5VxnxZh+&#10;KHQ9lTcPZ827Tvzcvb0P1Dg7hXEcMxrKpUU/actrX0tfe/qcX8ffj38N/wBm74Uax8YvirrX2HRt&#10;Ht/MmcLukmfokMa/xyOcKq+p5wMmvw8/bi/4K1/tI/tc6zqXh3R/E114R8DTK0UPhnSrlo2urfOP&#10;9KlUgzsw6pxHzjacZPr/APwcCftUan4+/aCsf2YfD+syf2H4Jt4rrVrWOT93calPGHG7+8Y4WUD+&#10;6ZHHc18cfstfs5eNv2q/jnoXwL+HpjjvtauG8y8nBZLSBVzLO2OdqKCfc4HVhX3vA/C+XZblKzfH&#10;xTlKPOnLaEN07d2tb9FZLrf4XjXibMMyzV5TgW1FNRfK9Zy2a01snpa+rTvpY8++czBGiJ/vEfez&#10;05Pr/wDXpMhvmVZG2n7rD5fyOOfz61/RX+yp/wAE5v2Uf2TfDFrYeAPhfpt5rMcKre+KNVs0nvrp&#10;+NzeYwPlKSM7Ewv1PNd38V/2Y/2efjZobaB8V/gr4a162bhf7Q0eJ5IuCN0cm3fGwDHDKQRk4qK3&#10;ixl8cTy08NKUP5rpNr/DZ/jL7iqXhXj54ZSqYiKnvy2bS8ua6+fuvyPwb/4Jy/E79qjSv2jvCfwk&#10;/Zy+LWt+Hf8AhKNehh1C3hmMloYiczTSW8mY5GWJSclc/LwcV9Wf8HJO7/hZ/wALVD5P/CP6lzxk&#10;4ng5r7R/Zz/4JOfsu/stftHyftFfCSDVILj+yp7Sz0a+uxPbWTylQ00TMPMDbA0eGZsCRsYr3H4j&#10;/s9fAT40XNrqPxh+CfhLxZPYxsllN4k8OWt81urEFlQzRsUBIGQMZwPSvAzDjjK5cU4fMsPSbhCD&#10;T0UZOUk1q+ttOr62PewHBeaLhivlteqlOc1bVuKjFp6duaz6drn8yOWBANzJz/dOaAzMMi4k9vev&#10;6Sm/YW/YkTlP2O/hYv8Au/D7Tf8A4zX4a/8ABUnwX4P+Hn7efxD8GeAPCem6Ho9jqUCWWl6PYR2t&#10;vAptYWISONVVRkk8DvX6FwzxtheJsbLDUqLg4x5rtp7NLp6nwPEnBeI4bwcMRUqqalLlsr7tN/do&#10;/vPn8uRyblvT71L8/wDz8t/32K+7v+CBnwg+E3xl/aJ8Y6J8Xvhh4e8VWdr4PE1taeItFgvoopPt&#10;UY3qkysqtgkZAziv1c/4YT/Yi/6M4+Ff/hvdN/8AjFc3EHH2D4fzKWDqUZSaSd00lqr9ToyHgPFZ&#10;9lscZTrRim2rO99HY+XP+DeMt/ww7rgMm7/i5V91/wCvKwr5S/4OLlZf22PCpMjf8ktsuV/7CWpV&#10;+wvw8+Evwt+EWiP4Z+E3w40Hwvpsly1xJp3h3SIbGB5mCq0hjhVVLEIoLYyQo9K/Hv8A4OMv+T1/&#10;Cv8A2S2y/wDTlqdfD8H5hDNePqmMhHlU1N2fTRH23F2AnlfAsMJOV3BwV11szyH/AII1jd/wUq+G&#10;OZGb/SdTxu7f8Sq8r+gCMbY8V/P/AP8ABGj/AJSV/DH/AK+dT/8ATVeV/QAv3Kx8Vv8AkoKX/Xpf&#10;+lTNvC3/AJENX/r7L/0iB57+1B+0t8Nv2UPgvq/xr+KN+0Wn6ZF+5t4eZryduI4Ix3Zj+AGWOACR&#10;+Dv7an/BRP8AaF/bc8T3T+PPEk+n+FVui+k+D9PumWzt1BPltIo/18oGMyNnkttCA4r6O/4ODv2k&#10;tZ8b/tC6T+zZpuoMuieD9PjvL+2jbAl1C5UtufHXbCYwo7b39Rj4t/Zw+A/jD9pn44eHfgd4FVf7&#10;Q8QagsCyMuVt4R80s7eipGGY+uOMnivrOA+HMBleULNsYlzyi5Jv7EFqmuza1b3tp3PlOOeIsdmm&#10;avKsI3yRai0vtyejT8k9Eur17HH6To+ta3dLp2i6RPe3DfLFb2cLMx9gBknj0/GtTXvhv8SPC1p9&#10;u8T/AA91zTbdv+W+oaVLFGfqWXH4V/RZ+yr+xT+z9+yH4CtfB3wm8DWkNwIVGpa7cQq97qEgHLyS&#10;kbsZ5CAhV7AV6drGgaJ4h0+bSde0m3vbWeNo5ra6hWSORSMFWVgQQR1BHNefiPFmnHEONDC80L7u&#10;Vm13tyu33s78P4U1JYdOtibTtso3S+d0362R/L/4E8eeNfhr4os/HXw/8U32j61p8oksdU0y5kt5&#10;oW9VZTnkcHsehBHB/YT/AIJG/wDBWu9/aYvof2dP2ib2FPHENuzaPrYVY01qNBzG6jhbgDJ4wHCk&#10;8EYPz5/wW0/4JneB/wBnq1t/2oP2f/D0OleG76++zeJtCtc+XZXMm4xzQp0SJiCpQYCts2jDYX8/&#10;/AvjjxX8MvGWk/ELwPrE1hrGh6hFeaZeQN80U0bhkPuMgcdCOD1r6nFYPJfEDIVXpq0mmoya96El&#10;0flfdbNO61sz5nC4vOOAs89hVd43TlFfDOL6rz7Pe6s9D+olXDEgV8i/8FyYg3/BNzxuSit/xMNH&#10;4Yf9RK2r6I/Z3+K9h8dPgj4V+MWmKqw+JNBtr/YjZVHeMF0H+62V/Cvnv/guP/yja8bf9hLR/wD0&#10;5W1fhfD1OpR4nwtOas41oJrzU0mft3EFSFbhnEzg7qVKbXo4to/BjLf8/ElfSH/BLv8AbSv/ANjD&#10;9pvTfEWs6zInhDxC6ab4vhkOUW3ZvkuQP70TkPkZO3euPm48Q+EPw41D4wfFPw78KdK1OGzuvEet&#10;W+m211cqTHHJNII1LY5xlh0qj478DeJvht421X4feN9Jay1fQ9Rls760lxuiljO0/qMgjggjtX9O&#10;4/D4LMqNTAVrPnjqutnpdejWj6O3kfzTgcRjMtrU8fQTXJLR9LrWz9V06q/nb+oaxvrW/s4b6wmj&#10;mgmjV4ZomDK6kZDAjqCOQakmXcnXoc18D/8ABCf9tlvjp8Dpf2cvG16G8SeAYUXT5Xky17pRIWNu&#10;ed0THyj22+We5r74k+4a/lXOMrxGTZlUwdbeD37rdP5rX8D+osozPD5xl1PF0dpLbs+qfoz8Bv8A&#10;gs7vH/BRr4gAzMvzWPCn/pyhr6d/4Nq0P9v/ABZKt/y7aQeV/wBu6r5j/wCC0H/KRz4gf71j/wCk&#10;UNfT3/BtV/yHvix/166T/wChXVft+ef8mxj/ANeqP5wPxbI/+Tly/wCvlX8pn6uUUUV/Px+9hX5X&#10;/wDBzAT/AMWVxIy/8jJ93/uF1+qFflf/AMHMP/NFP+5k/wDcXX2fh7/yV+G/7f8A/Tcz47j7/kks&#10;T/25/wCnIH5XliOftMn/ANf0pfn/AOflv++xXqP7Dfh/QPFn7Z/wr8L+KtDs9T03UPH2kwX+n6ha&#10;pNBcxPdIrRyI4KupBIKkEEda/fn/AIYT/Yi/6M4+Ff8A4b3Tf/jFfsvE3GWG4ZxNOjVpOfOr3TS6&#10;26n4/wANcH4jiXDzrUqqhyu1nfsmfza/P/z8t/32K/f3/gjgX/4du/C8Fw3+i6h/6dLuvTf+GE/2&#10;Iv8Aozj4V/8AhvdN/wDjFd/4O8CeC/hz4ctfB/w98JaboOkWKstlpOj2MdrbW4ZixCRRgKoLMzHA&#10;GSSe9flvGHG2F4ly2GGpUXBxmpXbXSMlbT1P0/hHgvE8N5hPEVKqkpR5bK/dO+voUfi78UvA/wAF&#10;PhvrHxV+JOux6boeh2T3Wo3UnO2NRnCgcsx6KoyWJAHJr8Kf2+/+Cqvx4/bO8Saj4a0fWbzw18PG&#10;k8ux8MWNw0bXcQIw92ykeczH5th+RcgAEjcfq/8A4OKf2mdcsrXwl+yr4e1HyrO+jbXPEiITunCu&#10;Y7WPI/g3CZ2HcrH028/l94C8D+J/iT420n4deCtKa81bXNShsdLs4+ss8rqiqOwGWyT0HXpX1nh3&#10;wzg8PlyzbFxTlK7jfaMV9rXq2r36K1t2fKeIHEuNrZi8qwjajGylbeUnbT0V7W6u++hnWVnc6hcx&#10;2VhZyyTyNhYYsu8nsFUcmtrVPhd8TdD059X1r4c69Z2sf3ri60eeOMcd2ZQBX79fsK/8E6/gT+xb&#10;8PrGx0TwnY6h4umtU/4SDxXdW4kubibHzLGzAmKIHhVXHAGcnmvoO40+zu4fs91bJJGeCjqCD+FY&#10;47xXoUsU4YXDc8E/icrN+aVnbyu/VGuC8K61TCqWJxChNr4VG9vV3V33st+rP5bNF13WPD+qQ674&#10;c1q6sb6zmWa1vLO5aKW3cdHjdSCrDsQa/VL/AIJLf8FjPFnjPxZp/wCzN+1rrv26+1GcW/hfxjcM&#10;BJJIR8tvdt/EzHhZcZLEBuoIf/wWs/4JffDfRfh1f/tcfs9+ErPQ7zSZVm8YaLp8Yit7q3YhTcxR&#10;r8scitguFADAlj8wO78pba5uLK5hvbW5mjmt5FeGaKRldGHIYEHIIPQ9RX1MVkfiDkXPy2eqv9qn&#10;L17bPs0++3zLlnXAOd8nNdaOy+Gcb9V0e/mmuz1/qcR94yBXh/8AwUlTH7Bnxccn/mRdQ/8ARRqT&#10;/gnV+0HeftPfsdeCfi1rN8txq1xpf2TXJRjLXluxhlYgdCzIXx/t+mKb/wAFJ/8Akwn4uf8AYi6h&#10;/wCijX4Fg8LVwXEFLD1fihVjF+qkk/yP3bGYqnjMhqYin8Mqba9HFs/nPJftPIT0AoLNlsXEny45&#10;3UHkbfXg1+5X/BLb9kT9lL4h/sFfDrxh4/8A2Zvh/rmr3ulzPearrHg2xubm4YXMoDPJJEWY4AGS&#10;e1f0hxNxFQ4ZwcMRVpualJRsrLo3fX0P524b4eq8SYuWHpTUHGPNd36NK2nr+B+HWnajqGj6hDq+&#10;j31xbXUEyyW91byNHJFIpyrhwchgQMEcgjjtX2n+w9/wWq/aQ+AnjKx8PfHzxbqHjzwVMyxX39rT&#10;GXULGP8A57RXDZeTb1KOSGAwCp5H21+3v/wR1/ZO8afBPxP46+Cvw7tfBnizRdIuL+wm0UslrcmG&#10;Mv5MkGdgVlDDKBSGIbnGD+JeBK/Abb/CGwD7fzHUV5+X47h/jzLainSvy6NSS5otrRxab+TTW2p3&#10;5hgc84FzCHJVtzapxb5ZJbqSdr+ad91Y/qO8F+LPDnjzwlpvjfwhqkN9per2UV5p95btlJ4ZFDI4&#10;9ipBrUr47/4IY+OtU8af8E9PDtpqFw0n9h6tf6dbtI2cQrLvRfwEmPavsQV/O+a4H+zcyrYS9/Zy&#10;cb97PT8D+hMrxizHLaOKStzxUvvWoUUUV553BRRRQAUUUUAFFFFABRRRQAUUUUAFFFFABRRRQAUU&#10;UUAFFFFABRRRQAUUUUAFFFFABRRRQAUUUUAFFFFABRRRQAUUUUAFFFFABRRQTtGTQBV1nUrDRtMm&#10;1jVbuO3tbWJprq4lbCxRqCzMx7AAEmv5qv2rfjVd/tFftH+M/jbcySMviLXpri18zgrbjCQLjtiJ&#10;EGO2K/a3/gtB+0HF8Cf2D/E0FvqH2fVPFzpoGnKjfMwmDGfHsIEl59wOMivwQG1SysyqqfeJ4wPX&#10;6V+3eFOV+zw1fMJrWT5I+i1l97t9x+L+KWZe0xNHL4v4Vzv1d1H7kpfefs3/AMG9fwKufAn7Luuf&#10;GvWbPy5/G+vMNOZs5aytMxBvbMxnH/AAe9fJn/Bfn4CQ/DD9sW2+LGk27LZ+PtDS7n2/dW9t8QSg&#10;D3jEDH1LtX1z+y//AMFcP+CbfwA/Z68GfBuP4r6nu8O+H7a0uTF4UvdrThAZWH7voZCxz3znvXgP&#10;/BYb9u39h79tT4EaLZ/Bz4hXl14t8M68t1ZQXXh+6t1ntZEMc8fmOgC8+U3PXZjqRXJkv+sEOPJ4&#10;+rhqkadWUotuMrKO0bu2ytG7OjOP7BnwPDAUsTTdSnGMklKN3Jaysr7u8vvOT/4N+f2ibT4bftT6&#10;p8Eddu2js/iBo7Lp/wDd/tC1zKgPpui89c92CDvX7VV/ML8E/ihrvwT+Lnhv4u+Hir33hvWre/t1&#10;37RL5bglM9gwBUnnr3r+mHwD488N/EzwXo/xB8H3v2nStd0yC/0646eZDLGHQ/XaRx2rzfFLK/q+&#10;bU8bBaVY2f8Aijp+Mbfcz0vDDNPrGV1MHJ603df4Za/+lJ/ejy7/AIKNf8mI/Fz/ALEHUv8A0Q1f&#10;zly7vNbYfm3HH51/Rp/wUa/5MQ+Ln/Yg6l/6Iav5y5OZWH+0f519J4T/APIrxH+Nf+ko+d8VP+Rl&#10;Q/wP82frd/wWw/Y3Hxu/Z38N/toeAdB8zXNA0O1/4SbyYwWudLeMOJiuOTC7k5xnY7dkGPyr+GPx&#10;I8WfB/4h6L8UfAmoS2Os6DqUN9YzxyEYkRg20+x5Vh3DEHjiv6TvhZoul+JP2evDega3YR3VlqHh&#10;CygvLWZcrLG9qgZCO4IJFfgP/wAFE/2QdR/Yq/ae1j4VIkz6DeN/aHhO8mU/vrCQnYpPQsjBo2x3&#10;TPGQKXh3nlPFUauT4nXk5uW+zhfWPy7dn5FeIWSTwtanm+H057KTXSVtJfPa/f1P3g/ZI/aU8I/t&#10;afAPw78cPBxaOLVbUC+s2OWs7pPlmgb/AHXyAe64I61+T3/Bw1/ye1ow9PANn/6UXNM/4IY/txJ8&#10;AvjpJ+z38QPEAh8JeO7iNLGS4kxFZat9yI8/d84bYyehYR56E1b/AODiW1aL9s/w7dY+Wb4eWhH4&#10;Xl2P6VwcP5DLh3xAeHS/dyhOUH3i7aeq2fpfqdmf57DiDgNV/tqUIzS6NdfR6Netugz/AIN4P+T0&#10;dc/7ES6/9Kbav2qPSvxV/wCDeD/k9HXP+xEuv/Sm2r9qj0r5rxM/5KiX+CP5H0nhx/yTMf8AFL8z&#10;8Bv+C1v/ACk4+Jv10X/0y2Fem/8ABuz/AMnweIP+yZ33/pdp9eZf8Frf+UnHxN+ui/8AplsK9N/4&#10;N2f+T4PEH/ZM77/0u0+v03Hf8m1X/YPD/wBJifmuD/5OM/8AsIn/AOlSP2sqOWIORlfY1JTXkC1/&#10;OR/RB/Nv+3X8N7P4Q/tg/Er4dabarFa6b4uuxaRxrtCxO5lj47YVxgV9gf8ABuL4+utN/aW8c/DZ&#10;ptttq3gn7ft7GW2vIkU/XbdP+VfMH/BUHxNZeLv2/wD4qazpzK0X/CVS2+5ehMCLCT+aHmvoX/g3&#10;W8PXGpfto+JdeQH7Pp3w5ugz/wC3Je2aqPxCyH/gNf0nn37/AIBnKtu6UW/8Vov8z+c8hXsePIxo&#10;bKrNL/D7y/I/aQHPSihRgUV/Nh/RgVwf7TXxi0/9n34B+MPjRqTR7fDugz3kayfdeYLiJP8AgUhV&#10;fxrvK/Of/g4k/aAuPCHwI8N/s96Hqnl3XjDVTeapDGw3PY2uCFYf3TO0be5i+tezw/lks4zqhhOk&#10;pK/+Fay/BM8fP8yjlOT1sV1jHT/E9I/i0fkB4g1zWPFWu3nifxBfzXV9qVxJcX9xL87yzSMzO59S&#10;SSc+9fvx/wAEgvgo/wAFv2A/A9heWH2e+8RWp8QahHj5i93iRCffyvKHtivwU8AweE7nx1otv481&#10;JrPQ31W3GsXSxM7RWvmL5pCqCWOzOAOpr9wdK/4Lif8ABNXR9Ng0zTvihqUNtbwrFbww+E7wKiKM&#10;BQBHwABgAcYFfsniVh80xmCoYLBUJTTblLli2lyq0VovN/cfj/hzXyzB4yvi8ZWjB2UVzSSbu7ye&#10;vovvPyq/4Kl/A2H4A/tz+PvBWm2TW+n6jqh1nTY1XCJBd/vgq+iq7OoA7IBX29/wbkftGyal4Y8Z&#10;/swa5MN2mzrruhZ6mOTEVyg9ArLCwH/TRq+e/wDgs9+1P+yF+2B4s8IfFf8AZ38WXV/rllZTaZr8&#10;d1odxa+ZbBxJbsGlRQdrPODjJww9K8c/4JnftEXH7M37aPgn4g3E6rpd1qf9l68pbaptLvELuf8A&#10;rmSkgHcxAd678VgcVn3AfscRTcaygnaSalzw8n/Nb7mceFx2FyPjr2uHqKVFyesWnHkn5r+Vu/yP&#10;6JwQelfkP/wcieP729+MXw3+Fwdvs+m+HbzU2QdC9xOIsn322o/Bj61+ulu6yJuQ5B6Gvxq/4ONd&#10;OuYf2tvB+pum2G4+H8aRt6sl7dFh/wCPL+dflvhvCE+KqTluoza9eVr9WfpniHUqR4XqcvWUE/Tm&#10;T/NI+Qv2NvhlbfGb9rD4c/DC/hElrrHjGwhvkJ62wmVpv/IavX9KVtCkMKxRxKqqMKqrgAelfzsf&#10;8EyNastA/b/+E+oahKqRt4wt7dWb+/NmFB+LOB+Nf0UxjCYr3PFipUeaYeD+FQbXq5a/gkeH4VU6&#10;ayzETXxOaT9FFW/FsdRj2oor8pP1QK/Cf/gu38QLrxh/wUL13w1KzeV4X8P6Xp0K9l324um/8euT&#10;+VfuwTgZr8BP+C02m3Wn/wDBSz4jvcptW6OlTw/7Sf2VaLn8wR+FfpXhZCnLiKbluqcmvXmgvybP&#10;znxQnUjw9BR61Ip+nLN/mkT/APBFb4bWvxH/AOChng9r+3WSDw/a3msSK3OGhhIjOO+JHSv3yjHy&#10;DK1+Gv8AwQL1iz0z/goFa2VzKqyal4Q1K2t938TgRy4H/AY2P4V+5g4GMVPilUqS4kjF7KnG3zcr&#10;/iPwxpwjw7KS3dSV/kopfgFGOc4oor83P0UD0r8Wv+Di/wD5PZ8Lf9kssv8A05alX7SnpX4tf8HF&#10;/wDyez4W/wCyWWX/AKctSr9A8NP+Soj/AIJfkfA+JH/JMy/xR/M+U/2M/wBpAfsjftKeGf2hz4M/&#10;4SD/AIRya6f+yBqH2Q3HnWktvjzfLk2geaG+6c4xx1r7/wD+ImFv+jJR/wCHI/8AvbX5u/Az4JfE&#10;T9o74raT8FvhRpUN74g1t5V0+1uLxIEcxwyTOC7kKuEjY89cV9Jf8OLf+Cj3/RKNH/8ACssv/jlf&#10;rXEWX8F4rGRnm8oKpypLmqOD5bt7KS6t62Pynh/MOMMLg5QymM3T5rvlpqS5rLq4vW1tD6e8Mf8A&#10;ByG3ijxLp3hxf2Mxbtf30Vus3/CxN2ze4Utj+zhnAOcZGfbrX6gW0jSWqyMu0sucelfhr4H/AOCI&#10;n/BRDw/450XXNT+Fekrb2eqQTXDL4qsiVRZFLHHmc4Hav3KtQwtY1dcEIAa/ION8Hwvg50P7GcWn&#10;zc3LNz25bXvKVuvY/W+CsZxNjKdd5upJpx5eaCh0d7Wir9D8Xf8AgvV+yH4q+HH7R0n7UGi6S0nh&#10;jxpHCuoXkQ+W01KONYikn90SIiMrH7zbx1HPxx8Af2hPi1+zH8TrH4sfBjxTLpOsWYZSyruSeM43&#10;QyxMCsiMOxHuMEA1/Sj8Qfhx4J+K/g++8AfEfwxY61oupQmG+02/gEkcyn2PQjqCMEHkEGvy5/bG&#10;/wCDezWtNluvGX7Gvi8X1u0jTN4N8QXAjljHJC29z0fHQLJt4HLsa+v4R44yurlscszW0bLlTkrw&#10;lHZKXZpaa6NbtM+S4r4JzSjmUszyq7u+ZpO0oy3bj3u+i1XRM9E/ZA/4OBvhL48itvCn7WXhl/CG&#10;rblX/hIdLje402f/AGnTmWA9OgkXryvAr9CvCHjbwd8QvDdr4w8C+KNP1nSb6ISWepaZdJPBOh/i&#10;V0JUj6Gv5lviz8Hvij8C/F83w/8AjD4B1Tw7q0P3rLVLVondTwHQ9HQ44dSVPY16b+xP+3z8c/2I&#10;PH8PiDwDrs994fml/wCJ34TvLhvsd7HwWYL0jlAHyyKMjvkEg7Z74a5fjKLxOTz5W9VG94S/wvpf&#10;pq16IxyPxGx+CrLC5vC6Wjla04/4o9fkk/U/owBBHFfjX/wX6/ZC8T+DPjsn7WnhvQri48O+K4YI&#10;NcurdNyWWowxCFfMAHyiSJEwx6urDqwz+tXwP+Lfg/48fCbQfjF4BvftGk+ItOjvLR/4lyMMjejI&#10;wZGHZlIrS8c+APB/xL8LX3gjx/4bstY0jUoTDfadqFuJIpkPZlP/AOsHkYNfmPDudYjhfOVXcL2v&#10;Gcdna+q9U1f1R+l8QZPh+JsndDmte0oy3SfR+aaf3PTU/ml+Bnx3+KX7OHxJ074ufB3xTPpOtafI&#10;fKuI1DLJGeHikRgVdG6FSMH2IBr9Sv2RP+Dgr4YeMIYfCn7WvhSTwrqXyqPEujRPcWEvq0kQzLAe&#10;n3fMB5+7gCuQ/bK/4N7buKe68b/sZ+LUkWSRpG8G+IJ9pUZztgujnOOgWXBx/Ge/5vfF34J/Fz4C&#10;eMZPAPxj+HmqeHtWj5FrqVqyeav9+NukiHsykg+uciv2ypT4P4+oKV06iXT3akfl1S81KPY/GIVO&#10;LuBK3LZ+zb7c1OXz6N+qZ/TB4J8e+CPiV4YtPGnw+8VafrWk38fmWepaXdLNDMvqGUkex9CMHmtd&#10;WVh8pr+cb9jL9un48fsTePrfxP8ADDxBNcaTJNnWvC11MTZajH3BU58txj5ZUAZcdwWB/oH/AGe/&#10;jV4Q/aL+DXh/43eA5mfSvEenLdWyyEbojkq8TY43I6shx3U1+Q8WcIYvhmtGTlz0pOylazvvZro7&#10;bdH+B+tcLcW4XiWlKKjyVYpOUd1bvF9VffZrS+6b7Oiiivjz64KKKKAP5g/jJ/yWDxZ/2M2of+lU&#10;tfq1/wAG3X/JBfiJ/wBjdb/+kor8pfjJ/wAlg8Wf9jNqH/pVLX6tf8G3X/JBfiJ/2N1v/wCkor+i&#10;uP8A/kjZ+tP/ANKR/PXAf/JYR9J/kz9IqxfiNrD+H/AWta/GSGsdHurhSOxSJm/pW1XO/F2zl1H4&#10;V+JdOgHz3Hh+9jT6tA4FfzzRs60U+6/M/oGtzKlK3Zn8w+qX8mp6lcarOMyXM7zSf7zMWP8AOv14&#10;/wCDb34f6dpnwI8ffEr7Kv2zVvFEFg0zIN3k29uJAufTfcvx7V+Qc8UkEjQSD5kYq3sRX7Lf8G5+&#10;vW99+yZ4r0JXXztP8cSeYqnoHtLcg/mGH/ATX9FeJEpR4UmobOUE/S6/Wx/Pfh1GMuKYOe6jNr1t&#10;Z/hc/Qig9KKCcDNfzif0QfB//Bwj4F0zX/2H7DxdLZx/a/D/AI2spbecr8yxzRzQugPYMXQkeqD0&#10;r8TgcMGXOefm6dDj+X8q/cn/AIL8azb6d/wT8urOZ1D3/jDTIIVJ+8waSQge+2Nvyr8NQ2BtUqRk&#10;jjr1r+iPDGUpcM2lspyS9LR/Vs/n3xKjGPEt478kW/W7/Q/pc/ZI8SXPjD9mD4eeKL1y0194L02a&#10;Vi2SzG2jya9Gryz9iPTJtI/ZC+GOnXK7ZIfAumKwP/XtHXqdfgOOUY46qo7c0rfez94wLk8FSct+&#10;WP5IK+Lv+C2n7HPif9qL9l6HxV8PdOkuvEfgO8fU7Wxt4y0l7asm24iQDkuFCyD18sqOWFfaNNdS&#10;y4BxWuV5jXynMKeLo/FB39e69GrozzPL8PmuAqYSt8M1b07Neadmj+WWKe7sbxb6286K4imDxtE7&#10;I6MDwRjBUgj685r9Dv2Mf+C+/wATfhfaaf8AD/8Aaq8MSeLNFtolgXxJp7BNUgRRgNIrYW5IAGSS&#10;jnkksRg/VH7d3/BEP4HftO6vffE34RamvgXxheBpbo29uW07UZuu+WIH92zH7zx9epVjkn8qv2pP&#10;2A/2pf2O7lm+M3w2uIdJ83yoPEmn/wCk6fK3YecB8pPZXCsfSv33D5rwlx3hY0MQl7TpGWk4vryy&#10;6/Ju/VH4RiMr4s4JxUq9Bvk6yjrGS/vLp89uj3Z+9f7Nn7Xf7PH7V/h0+Jfgd8S7HWFhX/TNO3+X&#10;eWZ9JoGw6c5AbG04OCcGvUFIbkV/Lz8OPid4++D3i218ffC/xXqGg61ZTK9rqGmzGNlIPQ44I9VY&#10;EHuCK/dX/glN/wAFE4f25/hJd2njKC2tfHXhl0i8Q29suyO6jYfu7tF52BiGVk/hZeOGFfmvF3Ad&#10;bh+m8Xh589Hrf4o30V7aNdLq2vTqfovCXHNHPqiwuIioVraWfuytva+qdtbO+mzPHv8Ag418TXGn&#10;/sx+C/C0bHy9T8aGSQevk20hH6vX4521tJeXcNlCvzSyBVxjk9h+dfr9/wAHH+n3Fx8APh7qka/u&#10;7fxdOknsXtWx/wCg1+Q+kX/9laxa6oRlbe4WRh64OcV+meHCUeE6bjvzT+/mf/APzfxCu+LJKW1o&#10;fdZX/Nn9OPwW8DaT8M/g/wCF/h1oVskVnoXh+zsLVEQKAkUKIOP+A5rp6z/CWoW+reFtN1SzkV4b&#10;iwhlidejKyAgj8DWhX861ZSlVlKW7bv6n9CUYxjSjGOySt6DZFDDkV+Cf/BbnwTp3gv/AIKK+MJd&#10;LtY4Y9as9O1F441wPMktkSRvqzRsx92Jr97WbHavwo/4Lx6zbal/wUP1y1gkUtYeH9Jgl5+65h8z&#10;B/4DIDX6J4WykuIppdacr/8AgUT898ToxfD0G91UVv8AwGRS/wCCG3iW60D/AIKHeGbK3Zlj1XS9&#10;Ss5l3feX7O0n48xqfY1+1f7SPjuX4Xfs8ePPiZbn954d8G6nqUXu8FrJIB+aivxG/wCCJunz6j/w&#10;UZ8EvCmfstvqEz7ey/Y5l/qK/Zv9ujSbnWf2Kfi5pFjHumuPhprixL6sbCfiuvxEp0p8YYeMtnGF&#10;/wDwOS/I5PD6pWjwjXcd1Kdv/AI/qfzcyyvPM00rMzMxLM3Uknmv2m/4N5PhtbeGf2N9W+IbWqLc&#10;eJ/F1wTKvJeG3RIlGfZ/Or8V1cnEnTvX7of8EE9YsdS/4J46PY2cgZtP8S6rBOv91zP5uD+Eqn8a&#10;+18Tp1KfDPLHZzin6Wb/ADSPj/DSMKnEjlLdQk163ivybPtDp0FFFFfzuf0CGMdBRRRQB/K83T8R&#10;/Ov2c/4Nxv8Akznxh/2U25/9N1hX4xt0/Efzr9nP+Dcb/kznxh/2U25/9N1hX9HeJX/JLT/xR/M/&#10;nfw3/wCSoh/hl+R+gpGRivzf/wCDib4/f8It8EvCf7POkajtuPFWqtqOqwxthvsdrjYG/wBlpXUg&#10;dzF7V+kDfdNfz8/8FePj2fj9+3b4v1HTtS+06T4ZmHh/S2R9yBbUssm0jggztM2e+fpX5b4dZX/a&#10;HEcasl7tJOb9dor73f5H6d4hZn/Z/D0qcX71VqK9N5fgrfM86/YX+CN5+0P+1v4B+EEVmZ4dS8QQ&#10;yagCp2paQgz3DZ9o4249cDvX7r/8FE/2frX9or9izx58L47Ytd/2G99o+wfMt3a/v4QD23NHsP8A&#10;su3rX5F/8Eef2j/2ZP2Ufj7rfxi/aN8Vzaa0Xh82Ph9bfS5rpmlmkHmt+7VtnyIF995H1/SST/gu&#10;h/wTfmha2k+KmrSbl2sv/CJ3pDdsY8vmvrOPKfEGJ4ioVMHh5yjQSacYyacrqTs0vJL5M+W4GqZD&#10;huH61PGV4RlWbTTkk1G3Kk03fu16n4T297d6XqEOqWkkkM9rMrQt0ZGUgg/UHnPrX9I/7Evx90/9&#10;pj9lfwV8ZrZx9o1XRIhqka/8sr2MeXcJ9BKj49Rg96/nk/aHf4ZTfHXxZN8FtVa88J3GuXE/h+4k&#10;s3gb7JJIZI0KOAwKqwU5HOM96/Tb/g3T/aKTVPBfjL9mTW7rFxpV2uu6GrMcvby4juEA7BJFib3M&#10;x9K9bxIy/wDtHh2GNjFqVJqVmrNRkkmmu6fLftZnleHeYf2fxFUwcpXjUTV1s5Ru00/NXt6n6dH7&#10;tfh1/wAF/v8Ak/1v+xK03/0Kev3E/g/Cvw7/AOC/3/J/rf8AYlab/wChT18L4Yf8lN/3Dl+cT7bx&#10;M/5Jtf44/kzI/wCCE3/KRXw7/wBgHU//AEnNfu5X4R/8EJv+Uivh3/sA6n/6Tmv3crTxS/5KSP8A&#10;17j+cjPww/5J2f8A18l/6TEKKKK/Nz9GCiiigDwX/gqF/wAo+vix/wBijP8A+hLX87H/AC0T/e/o&#10;a/on/wCCoX/KPr4sf9ijP/6Etfzrvub5NvytnLf3eOv+f/rH948KP+RPX/6+f+2xPwzxU/5HFD/B&#10;/wC3M/oQ/wCCVGv6Faf8E9fhZb3Wt2cci+HPmR7lAR++k964D/gph/wUw/Zr+Dn7P/ib4Z+E/iRp&#10;XiTxh4i0OfTtP0jQ75LoW3noY2lneNisSqjFtpO5uMDByPwu8yAkks3Xjc2f607bIjbJOG6bSoyx&#10;x078/jiuiPhrg5ZzLHYiu5Jzc+VRUdW72bu7rvor+RhLxGxUcnjgqFBRagoc3NzaJJXtaNm+mr9G&#10;NTIG1j3P4j1r98v+CLXw71L4ff8ABPHwWmq2rxya1NeasqyLgmOedjG30KBSPUEGvzd/4J2f8Ehf&#10;jV+0/wCL9L8efGTwrf8AhX4eRslzPdalbmG51aPORFbo2GCuODKQFCnK7jwP3H0PRtL8OaHaeH9D&#10;06GzsrG1S3s7W3jCxwxIoVUVRwFAAAA6AV4PidxFgsVRhluHmpSUuaTWqVk0lfvq2+1vM9vw14fx&#10;mGrTzHERcU48sU1Zu7Tbs9baWXc/Oz/g5B/5N2+Hv/Y6y/8ApHJX5L/Da7tNP+Ivh+/1C6jggj1y&#10;0aSaaQKiKJkJJJ4AAGSTwBX60f8AByD/AMm7fD3/ALHWX/0jkr8e5AoXeF+b+Lcvy7f8a+s8OY8/&#10;CNOPdzX/AJMz5TxAly8V1JdlB/8AkqP6RL/9vj9h3SNKa9vP2v8A4ZsscfzLb+NrGaTsMBI5WYnn&#10;oAa/NX/gs9/wVA+DH7TXgDTv2cv2eNRl1rTYtXTUNc8QG3eGGRogRHDCrqHbJYsXIA4UDdkkfnKU&#10;2/KeMcMvcZ6Hmrvh7TLbWtfsdEvdXt9PhvL2KKbULzcYrRWZVMr7QSEUZY4BOAcAniscl8O8pyXH&#10;RxrqSqOGqTtZNdbJXbW6R0Zx4gZpnGDlgo04wU1Z2u209LXbsr7X/I6P4C/BjxZ+0H8YfDnwZ8Ca&#10;TLeal4i1KO2jVWOIombMszEdFjQM7HsqGv6YPCnh628J+FdP8K2PMOm2ENrCT3WNAo/QV8z/APBO&#10;P/gmL8Dv2JvDg8a6BrC+KvFusWUYufF00IVTAwDeXbJuby42zknJZuMnAAr6oY7U/CvzPjziijxD&#10;joU8Nf2VO9m1Zybtd23S0SV9d2fpHAvDNfh/BTqYm3talrpWaileyut3q2+nTW13+KP/AAcKeJ7j&#10;Vf21dJ8OuzeXpXge0Cr2Bkmnc/0rw3/glt4HsfiH+398MfD+qWqTW8PiSO/kjkQMD9lR7hQQeCN0&#10;a17J/wAHAunXFr+3fDfSr8l14JsGjP0knU/yrzP/AIJA67BoP/BRb4avdMFS51K4t1Zv78lpOqj8&#10;Tx9TX6vlv7vw9Tp7+wk168rf5n5bmP7zxAaqbe3in6cyX5H9BWB6UUUV/Nh/RhX1XS9P1vS7nRtV&#10;s47i1vLd4bmCRdyyRspVlI7ggkV/L/8AEXwsvgf4ia/4LV2YaRrV3ZDc27/VTPH1/wCA/nmv6iDn&#10;HFfzD/HLWbTxJ8bvGXiHT5N8F74r1GeFh/de5kZfb7pB/Gv2HwklP22Lj0tD7/esfkXivGHscJLr&#10;ef3e7c/TD/g208TXT6D8UvBrOWhju9NvY4yeFZkmQkemQq5+g9K/UgcDFflV/wAG2GnTrP8AFbWc&#10;fu9mlw/8C/0hv5V+qtfIeIEYx4uxPL/d/wDSIn1vATk+FcPzf3vu55DX6V/MH8X/APkrHij/ALGK&#10;+/8ASh6/p8fpX8wfxf8A+SseKP8AsYr7/wBKHr67wj/3jGekPzkfJ+K3+74X1n+UT9Yf+Dbv/k3z&#10;4h/9jlD/AOkiV+jtfnF/wbd/8m+fEP8A7HKH/wBJEr9Ha+J44/5KrFf4l/6TE+04L/5JfDej/wDS&#10;mFfz6/8ABYP/AJSSfFL/ALCNj/6bbSv6Cq/n1/4LB/8AKST4pf8AYRsf/TbaV9J4U/8AI+q/9en/&#10;AOlQPmvFT/kR0f8Ar4v/AEiZl/8ABOj9uwfsBfFnWfiifhZ/wln9r+H20z7D/bf2DyczRy+Zv8mb&#10;P3Mbdo9c8Yr7MH/BzAwGD+xKv/hyP/vbX59/sw/sk/HD9sLxhfeAvgP4ct9S1TTtNN9cw3WoxWqi&#10;ESKhO6VgCdzrwOea90H/AAQu/wCCjp5Hwo0f/wAKyy/+OV+jZ7lvAuJzB1M0lBVrK/NUcXa2miku&#10;nkfn2R5jxthcvVPLIzdK7ty01JXb11cX16X0PtT9k/8A4Lwt+1N+0T4V+AQ/ZT/sE+Jb5rZdWHjn&#10;7V9nxE8m7yvsMe77mPvDrX6FRuBHubivyD/4J/8A/BJD9uL9n/8AbG8B/GL4m/DrTbPQtB1WSfUb&#10;iHxHazOiGCVMhEcs3LDoK/Xva0kDBeu0jHrxX45xpheHsLmNOOUOLpuGvLNzXNd9W5WdraH6/wAG&#10;4rPsVl85ZspKopWXNFRfLZdEl1vqfzRftY+Mr34g/tPfETxteO0kmpeNNTuFZj63T7R9NoFfe/8A&#10;wbe/CbStT8b/ABI+NN5bK95pumWWkadIR9xLh5JZv/SeED2J/H88PjbZT2Hxj8W2F5EVaHxPfxyK&#10;exFw4P8AWv08/wCDa3WLOTwR8VNGWQfaItU0uWSPuFaO5UfrGa/X+NpPD8D1FS0XLTWnbmivyPyT&#10;gyMcRxrB1tXeb172f+Z+niDauKdQDkZxRX83n9FBgelFFFADZOg+tfz5/wDBXn/lIx8Tv+wpb/8A&#10;pHBX9BknQfWv58/+CvP/ACkY+J3/AGFLf/0jgr9P8Kf+R9W/69v/ANKifmXil/yI6P8A19X/AKRM&#10;+gP+DcP/AJOc8cf9iT/7dxV+x1fjj/wbh/8AJznjj/sSf/buKv2OrzPEj/kqqn+GH/pKPU8Of+SV&#10;pesv/SmFfi3/AMHGX/J6/hX/ALJbZf8Apy1Ov2kr8W/+DjL/AJPX8K/9ktsv/TlqdX4a/wDJUR/w&#10;y/IjxI/5JmX+KP5nkP8AwRo/5SV/DH/r51P/ANNV5X9AC/cr+f8A/wCCNH/KSv4Y/wDXzqf/AKar&#10;yv6AV+7Xf4rf8lBS/wCvS/8AS5nD4W/8iGr/ANfZf+kQP5yP+CjXjO88fft4/FnxBdsW2eOtQsod&#10;3Xy7WU2qfhthWvpL/g3h8EWviH9sLxD4turZW/sHwTO8EjKDslmuIYxj0yu+vlv9u3SbvQv22Pi1&#10;pd6mJF+JGuP9Ue+kdD+KsD+NfXn/AAbj+Irey/aY8deGZcB7/wAELPET38m7iBA/CXP4V+jcQfu+&#10;Aqnsv+fUEvS0U/wPzvIV7TjqHtf+fs279/ea/wDJj9jVGFwKWkU5UGlr+az+jj5//wCCpXgiz8e/&#10;8E//AIraVeQ7vsvhG41CJv7r2o+0Aj0/1f61/O+VMi7C23cMZx0r+jb/AIKM63baD+wh8Xr68cKr&#10;fD3VIVZv70ts8Sj/AL6cV/OSrch/xr928KJVP7JxC6Kenryq/wCh+G+Kkaf9rUH1cNfTmdv1P3h/&#10;4IYeMrrxb/wTr8L2d5K0jaLq2paersSTsF08qj8BMAPYAVP/AMFx/wDlG142/wCwlo//AKcrasX/&#10;AIIG6NcaX/wTy0u8mHy6j4o1S5hPqomEX/oUTfyra/4Lj/8AKNrxt/2EtH/9OVtXwcoxj4jJR2+s&#10;r/05r+J91GU5eHl57/V//cZ+J/7MWqtoX7Svw81xTj7H450mfP8AuXkTf0r9AP8Agv8A/sQrouuW&#10;P7Z/w90BlttSljsPHC268JPgR292wxxuG2Nj/eCd25/PD4Hf8lq8Hn08Uaef/JmOv6TvjH8KfCXx&#10;t+GOt/CTx7Y/adH1/TZLO+jH3grjAdT2ZThlPYgGv0HjfOqnD/EGBxkdrTUl3i3G69eq80j4HgrJ&#10;6efZBjcJPe8XF9pJOz9Oj8mz+cr9lD9orxd+yh8fvDfxw8ITSNJot8DfWqybBe2rfLNC2OCGQkDP&#10;AOD2Ff0cfCj4n+EfjR8ONF+KfgLUPtWka9p0d5YzbcNtcZ2sOzKcqR2II7V/OH+1F+z74p/Za+Ov&#10;iT4F+NgzXOhXxjgumjKLeWz/ADQzqOweMhuMgHjJIr9AP+CAH7bz6Tq15+xb8SddVI72SW+8D/aG&#10;wBMF33FohPZlBlUdMrIByQDHiJklLOMphm2E1cI3bX2qb1v/ANu3v6Nmnh/nNbKM0llWL91Tdkn9&#10;ma0t87W9UvM+Zv8Ags+c/wDBRv4gEf3rH/0ihr6f/wCDar/kPfFj/r10n/0K6r5n/wCC1sBt/wDg&#10;o948BH3o9Nf87GA19Mf8G1X/ACHvix/166T/AOhXVdGea+GMf+vVH84HPkn/ACcyX/Xyt+Uz9XKK&#10;KK/n8/egr8r/APg5h/5op/3Mn/uLr9UK/K//AIOYf+aKf9zJ/wC4uvs/D3/kr8N/2/8A+m5nx3H/&#10;APySOJ/7c/8ATkD89/2NvG3hb4aftb/DX4ieONWXT9F0Pxtpl9ql9JGzLb28Vyju5CAscKCcAE+g&#10;r9wf+Hw//BNv/o6HTv8AwSaj/wDI9fz6GVFHzZ3bgqqB1z0/Wjz7f/nuv/fQr9r4i4Oy7ibEQq4m&#10;c4uCsuVpdb9Ys/F+H+MMw4bw86WHhCSm7vmv2t0kj+go/wDBYj/gm0Dj/hqHTumf+QJqP/yPX0do&#10;utaZ4k0O08RaHdi4s7+1juLOdVIEkbqGVsEAjIIPIzX8s4ZJJP3Z3ZRh8uP8a/p0+Ah/4sR4MJ/6&#10;FPT/AP0mjr8j444Ry/hmjQnhpylzuSfM09ktrJdz9Z4J4szDiWtWjiIRioKNuVPW973u2fiL/wAF&#10;xfF9x4l/4KN+MNLlZmj0PTNJsLfd2X7FFOf/AB+4eq3/AARP8FWvjL/gon4Na9tVkj0i1v8AUvmU&#10;Ha0dswQ/UMw57VB/wWq0q50v/gpT8RHnHy3S6VPC2PvKdLtB/wChKw/Ct7/ghHr8Gjf8FDdDtLjj&#10;+0PD+p2qMf73kGQfj+7r9Sl+78O70v8AoGX409f1PzGP7zxAtV/6CH/6c0P3ZUDGcUtA6UV/NZ/R&#10;xx3x/wDAlp8T/gl4w+HV/CGh1zw1e2LZ7eZA6gj3BII9xX8yAOGU/wC1X9Q3xA1+z8MeCNa8R6k4&#10;S307Sri5uHY4ARImdj+QNfy8nkhT/E2K/avCSVR0cZF7Xhb1alf8kfjPitGKrYSS3tP8HG35s/ZH&#10;/g3D8V3uofsreNPBd1cNImk+OTNBuz8iz2cGQPbdEx+pJ719P/8ABSf/AJMJ+Ln/AGIuof8Aoo18&#10;n/8ABtvpc6fs/fEbX2X93ceM4bdcdN0dojH9JV/n3r6w/wCCk/8AyYT8XP8AsRdQ/wDRRr4/iCMY&#10;+IElH/n7D73yt/ifXZE5PgGF/wDn1P7rSt+B/Of7+nJ9q/cv/glr+1x+yn8Pf2CPh14R8e/tNfD7&#10;RNWstLmW80vVvGVjb3MBNzKQHiklDKSCDyB1r8NCqsPmDf7O0d6aFJ+Zdqlidu0cMe4/L2r9u4m4&#10;docS4OGHq1HBRlzXVuzVtfVn4tw1xBX4bxksRSpqblHls2+6d9PRaeZ+1n/BQb/gsh+yx4L+CPiT&#10;wD8CviBa+M/FWuaXNYWbaPuezsxMpRp5J9uxtqsWCoWJOAdoJYfinDCSAoid34XaO7D7vHuaUEKd&#10;4+7zw2T1x2r9WP8AgjZ/wS0+Avi3wZ4c/bJ+InjC08ZXzSNLpXh6GEi00e6jbbtn3cyzRnnbgIpw&#10;RvwrV49PD5J4cZNOfvS5n11cpWdlorJevnuz15Vs68Q84hFKMeRfKMW1d63cn6fhufXH/BJ79nnx&#10;H+zX+w/4R8E+M9Pa01rUFm1fVLOT71tJcsZFib0ZU2Ajs2R2r6RpsalF206v55x2MrZhjKmJq/FO&#10;Tk/m7n9AYHCU8Bg6eGp/DCKivRKwUUUVynUFFFFABRRRQAUUUUAFFFFABRRRQAUUUUAFFFFABRRR&#10;QAUUUUAFFFFABRRRQAUUUUAFFFFABRRRQAUUUUAFFFFABRRRQAUUUUAFI/3G+lLWd4s8VaB4K8L6&#10;l4x8T6jHZ6bpNhNeahdS52wwxIXdz7BQT+FOMZSkordkylGMW5OyR+Ov/Bwt8frfxx+0noHwG0fU&#10;/MtvBWi+dqcKtlVvbsK+09siFYj/ANtPrXwh4L+Hvj74l62fD3w48E6t4g1ARGZrHRdPlup1jUjL&#10;hIlYgAkc4xz2rY/aA+LWp/Hf44eKvjFrUjfaPEWuXF7skf8A1aO5KJ+CYX0AFfpN/wAG4HwWSPTv&#10;iF+0PeWZ3zTQeH9OnZf4VC3E4H1Jt8/QV/S9StDgng6EuW8qcYq215yav+Lb9EfzjToy404unFyt&#10;GpJu+9oxVlp6JL1PzwH7Iv7W3/RrvxE/8IrUP/jdI/7In7WjEBv2XfiN9P8AhCb/AJ49fKOO/pX9&#10;Li9OlNcE9q+B/wCIsY7/AKBY/wDgT/yPuv8AiFWC/wCgmX/gKP5ZbuxvdLvJtM1Gxmtri3maKe3u&#10;IykkTqcFWU8ggjBB5zX7ff8ABBr9oeH4w/saQ/DfU7stq/w+1BtMlRm5ezkHnW8n0w0kX/bH3r81&#10;f+CvHwRn+Bn7e3jbTV05oLHxFeJr2ltgbZo7sb3ZcdhOJ0Occoe2CfRv+CC37RkPwg/bKHwx164a&#10;PTfiFpsmnqzN8iX0eZrdj/vbZIh/tSr719lxdh6fEnBn1qkrtRjVj8leS/8AAW/mj4/hOtPh3jH6&#10;rVejk6T89bRf3pO/Y/Vj/go1/wAmIfFz/sQdS/8ARDV/OW/+ub/fP86/oz/4KMOrfsIfFzb/ANCB&#10;qXb/AKYNX85j/wCub/fP868jwn/5FeI/xr/0lHreKn/Iyw/+D9Wf06fA0Bvgn4QBH/Mr6f8A+k0d&#10;fOX/AAWG/YnX9rn9mS41TwppscnjDwUsmqaAdvz3MYX9/ag/7aLlc8b1XpkkfRvwL/5Ip4P/AOxX&#10;0/8A9Jo66aaNnPSvx3DZhiMrzZYug7ShK6+/VPya0fkfr2JwOHzPK3hayvGcUn92j9U9V5n8tFrc&#10;Xmm3sd5azyQ3FvKHilRsPE4IwQexBAr379u79rKP9sbSfhd8Rddnj/4SrRfBJ0PxUi/8tJ4LmRku&#10;PpKkm/jjcWGAAK9H/wCC037Ekn7Lv7ScnxH8FeH/ALP4J8eSPeWC2/8AqbS/zm5tsD7vJWVR0w5C&#10;/cIHxrX9PZfVwGfUMNmdLdJuPdcytKL9Hv5pH8046njsjrYjLKuzaT7PlacZL1W3k3c+9v8Ag3g/&#10;5PR1z/sRLr/0ptq/ao9K/FX/AIN4P+T0dc/7ES6/9Kbav2qPSvw7xM/5KiX+CP5H7V4cf8kzH/FL&#10;8z8Bv+C1v/KTj4m/XRf/AEy2Fem/8G7P/J8HiD/smd9/6XafXmX/AAWt/wCUnHxN+ui/+mWwrxj9&#10;m/8Aah+Nv7JXjq6+JXwG8XrousXmkyadPdNp9vdbrd3SQrsnR1HzxRnIGeOvJr9ap5fWzTgSlhKL&#10;SlOhTSve3wx3sn+R+U1MdRyzjiriqqbjCtNu1r/FLa7S/FH9MFeH/t4ftt/DL9iP4O33jzxbqVvc&#10;a5NayL4Z8O+d++1K56L8o+YRKxBd+ijPcgH8b9d/4LN/8FIfEmnSaZeftFPHHJuHmab4d0+3k6Ec&#10;PHbqwIGeh64PXFfPfxB+JfxE+LXiebxj8UPG+p+INXuOJNQ1a7eaYqDwuWJwozwBgDsK+Eynwrxc&#10;cVGeYVo8id3GHM2/K7UbLu9T7rNPFDCyw0o4ClLna0cuVJedk5XfbYo+J/EeteNvEmoeLPEN4bjU&#10;NUvprq8mznfLI5Zj+bGv10/4N1/2fNb8HfBzxZ+0P4h0xoF8YX0NlocjrjzrO13bpV/2TM7rnuYj&#10;6Cvhf/gnn/wTK+Ln7cHje11C40u+0PwDbTLJrHiqSPYJlDANb227/WSMMjcBsXkk5wrfvV8N/h94&#10;V+FPgjSfhz4G0WPT9H0Wwjs9Ns4vuxRIoAHueOT3OSa9DxJ4iwtLA/2ThmnKTXPbaMYu6Xq2lp0S&#10;13PP8OeHsVUx39q4hNRSfJf7Tejfok3r1b02NyiiivxA/ahsjsuMV+AP/BYj49y/H39u3xbLFqPn&#10;ab4TZfD+mLuysa25ImxjrmdpTnHf6V+2X7Zvxwg/Zv8A2XvG3xqluUik0LQZpLFpOhunxFAPfMro&#10;MV/Njd3t5qN3LqOoTyS3FxI0s00jFmkZjksSeSSTkk8mv17wpyv2mIr5hJfCuSPq9ZfcrL5n5L4p&#10;ZnyYejgIv4nzv0Wkfvd38jc8A/CP4s/FVrofDD4YeIvEf2HabsaDodxeeUGzt3eSrbc4PUjOOM10&#10;v/DIv7Wudw/Za+InvjwTf8/+Q6/Xf/ggZ8C4Phf+xavxGu7Ix6h481qa/aRlwwtIv3ECfTKyuD/0&#10;0r7kr0M68TK2XZrWwtGhGUYScbttXa32Xe6ODJvDajmGV0cTWryjKaUrJJ2vqt/Kx/M5qX7Kf7Um&#10;lafcarqn7NPj22t7eFnurm68G36RxxqMszMY9qqAMkk1wW94/wB5HIysvzDb145r+pfWdKsdd0e6&#10;0PVIBLa3ltJBcRt0eN1KsPxBNfzP/tNfBrUv2f8A9oXxh8GtXhYSeHdfuLOGR+BNEshMUvHZ49j/&#10;AEb1yK+i4N4ylxNUq0qtNQlBJpJ3uno9+zt9589xfweuGadKrTqOcZNptpKz3W3fX7j99f8Agm3+&#10;0K37Tf7Gfgn4mX86yaoulrp+uHPJvLb9zI59N+0SY7eZXyJ/wcd/BmbW/hf4B+O+nW5ZtB1a50nU&#10;mVf+WNyqSRk+yvAwH/XSuQ/4Nzv2i7iHVfGn7Lut3P7qaNPEGgqx6SDEN0n/AHz5LYH91j3r9IP2&#10;j/gH4N/ab+CPiL4JePbXzNO1/T2hEoA3W0v3op1/2o5Arj124PBNfleJ/wCMN469pa0IzvZfyTWt&#10;vRNr1R+oYf8A4zDgn2d7zlG13/PB7v1aT9GfzX+DPFmq+AvGWj+OtCfbe6LqlvfWbDqJYpVdCP8A&#10;gSiv6UP2Yv2g/Af7UHwT0P4zfDzVo7qz1azR541PzWlxtHmQOP4XRsqR7ZGQQT/O/wDtPfsx/FP9&#10;kr4vaj8HviroVxb3VnM39n3uzMGoW5Y7J4mAwysOcZypyCAQRV79mn9tP9pD9kTVptW+BXxKutJh&#10;uJFkvdNkVZ7S6wOskEgKE443DDeh4r9U4u4Zp8YZfSr4SoueOsX9mUZW0bSbWyadtNVY/L+E+JKn&#10;COYVaGLpvklZSX2oyXWz33s1fs12P6UKK/E2T/g4e/bll0n+zF8FfDiOYxqn9oLoV55oPGXwbwpu&#10;/wCAbfYV4x8Wf+CsP7fXxlSaPxF+0Lqmm2jl1+x+HUj06MKx+7mAK5AOMEsWx35NfnGH8LeIatS1&#10;WUILvdv7kl+bR+iYjxO4fpQvTjOb9Evvbf6M/oZr8av+Dif4STeG/wBpfwp8YLa1K23ifwx9kmkx&#10;w1xaSNk/Xy5oh9AK/VP9ku5ur79lz4eXd7cSTTTeC9NeaaRyzOxtkJJJ5JJ71w3/AAUQ/Yx0v9tz&#10;9mvUvhQ8sNtrls/27wxqVwvFteorABjyQjqzI3XAbOCQK8LhXNKfDvEsKlV+4m4Sfk9L/JpP5Huc&#10;UZZU4g4clSpL32lOK81rb5q6+Z+FP7GH7QCfsuftR+C/jneW801jousKdUjt1zIbR1Mc+0ZGW8t3&#10;IGRkgCv6PfBPjHwz8QfCWneNvBusw6hpeqWcdzYXtu25JonXKsPwNfzG/Ej4ceOfhB431L4c/Evw&#10;1eaTrWkztDfWd5GQyMvfPRlwchgSCCCDivWP2Xf+CkH7W37H9gNF+EXxIY6KJWZvD2sQi8swSeqo&#10;+DCSeT5bLnv1NfrnGnB8uKI08Xg5pVIq2vwyi9Vqr7Xdns7n5PwbxbHhmpUwuMg/Zyd9F70ZLR3T&#10;3vZX6q3U/ouor8S9d/4OG/26NXsPsNh4R+HWlSb8/bbLQbtnAweAJruRfQ8r2/A+RD/gpD+238e/&#10;id4b034k/tC65NZXWv2UU2n6dMljbyqbhcq0duEDDBIIIIIxnivz+h4X5/K8q84QS83J/JJW/FH3&#10;1bxMyGMlGjGc2/JJfi7/AIH9CJ6V+LX/AAcX/wDJ7Phb/slll/6ctSr9o1/1f/Aa/Fz/AIOL/wDk&#10;9nwt/wBkssv/AE5alXP4Z/8AJUR/wS/I28SP+SYl/ij+Z5F/wRlUN/wUv+GKkcG41Q/+Um8r+gHY&#10;vpX8xXwT+NXxI/Z3+J2mfGP4Sa6ml+IdFMp02+NnFPsMsTwvlJVZG+R2HI4zxX0IP+C2/wDwUu/6&#10;OEt//CP0r/5Fr7zjbgvNuJM0hicNOCjGCj7zkndSk+kX0a6nwvBfGWV8O5XPD4mE5SlNy91Ras4x&#10;XWS6pn74GNDyRS4CrhRX4Hf8Pt/+CleQG+P9q318H6UP/bWv2s/ZC8eeKPil+yn8OPiX43vxd6x4&#10;g8D6XqOqXSwpGJbia1jkkbagCrlmJwoAHavy7iDg/NOG6MKuKlBqTsuVt62vreKP07h/i7LeI606&#10;WGjNOKu+ZJaXt0kzqvBPxF8EfEWC5u/A3jHTdYisruS0vW068SX7PcRsVeJ9pOx1YEFTgjFbhUN1&#10;Ffze/Fj4vfFb4KftefETxV8KfiBq3h3UP+E41dPtmj30kDsv22X5TsI3L7NkZ7V7Z8M/+C73/BQD&#10;4e2y2eq+JfDPiyOPhR4m0Pc+Pd7V4WbByfmJPOM19LivC7NPZxq4OrGaaTtK8Wrrbqn63R85hfEz&#10;LY1JUsZSlBxbV4+8nb7mvTU/Xj9sz9lr4M/tS/BHWvBnxa0G3kWHTp5tP1jaFuNMmVCyzRSdV2kZ&#10;K/dYcMCOK/m/kRYbpokn3+VIQsgXiTB4I9Qa+rf2lP8Ags9+2v8AtK+C7r4c63rGheGdG1C3eDVL&#10;bwbp8tubyFhho3lnlllCsOCqsoIyDkGvmTwV4K8W/Ejxdp/gXwN4fudT1jVLhLbT7G0iLySyMdqq&#10;qj/HjnOOtff8D5DmfDeAqxx9RWbTUU7qNr3d9lfrbsfCcaZ7lvEWOpSwNN3imnK1nJtqytu7W0b7&#10;2P2u/wCCAWtaxqX7AcVhfyM8GneMNRt7AN0SIrFKVHt5kjn6sa+wvCPxD8EePWvD4L8Y6bqv9n3k&#10;lpqCafeJK1tOhIaOQKco4IOVODXnP7A37NEH7I/7KPhP4INKst/YWjXGtXC9JL6dzLNj1VWbYv8A&#10;sotfhZ+0R8VviX8G/wBtv4meMfhV4/1Lw/qaeOtWC3Ok3r27sou5SVYoRuB4yDx7cV+aYXIaPGuf&#10;46eHq8iUnKLtdSTk1rta+99fRn6Pis8rcGZDgYYinz3SjLWzjaK2vo7PSx/Royq3DCvMP2q/2W/g&#10;5+1f8J9T+GPxg0G3mtZ7Z/sepmNRcaXLt4nhkP3GU/N6EDDAjNfjp8Lv+C7P/BQT4c2iWOreK9A8&#10;WRxqRGvinQQzDrjL2zwyN2OWYn+VUP2iv+C137bn7Rngm6+H97qvh3wrpd/btb6pb+E9Nlhe7iYE&#10;MrSyyzSICDghGGR1zk10Yfw14ow+OhKnUhGzupqT080rJ38tvM5sR4jcMYnAzjUhKV004OK18m7t&#10;W+fyufJt5AlreyWsU6zLHKyrLH91wDjP0Pav2r/4N3/EOvaz+wvq2matPJJbaT8RL610sOeI4Ta2&#10;cxRfbzJZG+rmvxg8K+EvE/jvxJYeDvBmhXOpapql0ltp9jZwl5JpHOFUAd8/lX9EX/BO79mWX9kf&#10;9krwr8GdTjj/ALWt7d7zXpI2zvvp3MkoyODtyIwR1EYr7LxRxuGpZHDDSac5yTS62Sd5fp8/U+Q8&#10;MsHiKueTxMU1CEGm+jcrWX4X+Xoe3UUUV+An7yFFFFAH8wfxk/5LB4s/7GbUP/SqWv1a/wCDbr/k&#10;gvxE/wCxut//AElFflL8ZP8AksHiz/sZtQ/9Kpa/Vr/g26/5IL8RP+xut/8A0lFf0Vx//wAkbP1p&#10;/wDpSP564D/5LCPpP8mfpFUV3DHcRNbzIGSRSrKe4PGKlor+dT+hT+av9sv4Jav+zl+1J44+Eurx&#10;MqaZ4iuBp+4cyWcknmW8vT+KJ0bv3HUV9Qf8EFv2tdG+A37RWqfBjx3rcdjovxAtYILO4uWCxx6n&#10;Az+SMnhfMWSRO2W8sGvqr/gtv/wTe1r9ojQ4P2nPgl4dlvfF/h+y+z65pNqgMmq2IOVdBxuliyxx&#10;nLoSBkqoP41zx3FjctBNFJHPCxDRlSrowOO+MEEHr6V/SmWYrBcccKuhUl7zioz7xkrWlbtdKS77&#10;X3P5yzPC4zgvipYinH3FJyh2lF7q9uzcX1T12aP6nImZly1K5whJ9K/BL4C/8Fqf27fgPocfhWHx&#10;jpPi3T7WFY7S38aae908KhSMedFJFK3b7zsBt+udD40f8FzP28/i/ocnh6x8TaF4Mt5kKXEng/Sn&#10;hlkXHP724lmdM+qFTX5m/C7iL6xyKUOW/wAV3t6Wv8vxP0ePidw+8Pz8s+b+Wy39b2+enoet/wDB&#10;wX+1to3xE8f+H/2VvBmtR3dn4TmbUfE3kuGVdSZDHFESOjxRNJkdjMQeVr4K+Cfwr8SfHL4veG/g&#10;94RGdS8Sa1b2Fru5Vd7hTI3+wi5Zj6A1zNxe3mp3ct7fXjzXFzMXnmmO+SR2Jy55O4kknJ5Jr9aP&#10;+CHv/BNTxP8ADecftg/HLw5Np+qXVm0PgzRbxQskEMijfeyKeVdlyiKcYUs2OVNfp2Iq4HgPhVU4&#10;yTlFNRvvOb627Xd32ifm+Fp43jjij2vK1FtOXaMFsr97Ky2vJ3P0m8LeHNN8I+GtO8LaRFttdMsY&#10;bS1X0jjQIo/ICtCgcDGKK/mqUpSldn9GxioxSQVhz/EHwbZeLrfwBe+LdNi1y7szdWukTXiJczwh&#10;ipkSMncyhhgkDjvW5X5Af8HG1/eab+0Z8NtQ029kt7iHwnNJDcQyFGjYXbYZWBBBHHIORXu8N5Ku&#10;IM2jgnPk5lJ3tfVJva6/M8PiLOJZDlcsYoc/K4q17aNpb2ffsfr6oDjc3NU9e8N+H/E+i3Xh7xLo&#10;ttqGn3kJiu7O8hEkcyHqrK2QRX4CfCL/AIK9/t+/BmCHT9I+OV1rdnCuFs/FFvHqAYY24aWUeaPX&#10;5XHI5yOK9Q8Uf8HCP7dviDQJtH0zw/8AD3RZpI9v9qadoN01xHx1Xz7qWPP1QivqqvhfxHSrJUpQ&#10;ku/M1b1TV/uufLU/Ezh2rRbqRmn25U/xvb77eh4//wAFTvgF8OP2av22fFfwz+E6Lb6Iq217a6bH&#10;IStgZ4FkaAZJ+UFjtBzhSB2r23/g3h1XVLX9tXWtGtmb7HdeALx7pd3G5Lq02E/TcR+NfEfxD+In&#10;jT4qeOdQ+IfxF8RzaxrWqXBnvtUvJCXmbP3j0AHQYAwAAO1frB/wb+fsaeLvht4R1z9qnx7pclm3&#10;iq1Sw8L2twm2R7EMJHusHosjBAvqIyehUn9H4pqLKuCJUMXU5qjhGF3vKWibXV7OXy7n57wzTeac&#10;aRr4WnywU5Tt/LG7dnbRXvbTTWy0PcP+C1HwL1H44fsFeI5dCtmm1LwndW+vWsaLkvHCxWcfhA8r&#10;8ckoK/BXniMHcV5LD+LqP89K/qZ1bS9P1rSLjRdWso7i1urd4bm3mXcskbLtZSO4IJFfgV/wU4/4&#10;J0+Mf2I/i3eaj4c0O8uvh3rV003hvWNu9LXeSfsUrDkSRgYBIAddpByGC/LeF2fUYUp5XWlZt80L&#10;9bpXS81a6XW77H03iZkdadSnmdGN0lyzt0trF287tN9LLufqP/wRy/a30X9pL9j7w94WvNcjk8Ve&#10;BtPh0bXrJ3HneXEmy3nI6lXiVAW/vq2ea+txX8w/wd+N/wAVfgB40h+I3wa8cahoGr26FVvdPm2i&#10;RDjKOpyJEOB8pBB/Ij6+8Nf8HCH7dmg6HFpWp+Hvh7rU8cO1tS1DQLpZ5GwBuIguoo855wEA/QVz&#10;8QeGmY1sxnXy+UXCbb5W7OLerW1mr7a36W0udHD/AIkZdRy+FDHqSnBJcyV1JLRN9U++lr631sv2&#10;a+KPxG8H/CTwHqnxJ8f65Dpuj6LZSXWoXlw4VY41Hv1JOAAOSSAOTX83v7Unxy1j9pb9ofxd8dda&#10;Rlm8SaxJPDE3WG2AEcEWe+yFI0z/ALOa6r9qf/goP+1X+2Cq6f8AGn4ly3Gkx3Alg8PabbpbWUbD&#10;o3lry5HYuzEVwfwQ+B/xO/aL+JGn/Cj4R+FZdZ1nUHCQ29uvyRp0MsjnASNe7EgCvrODeE1wpQq4&#10;vGTj7SS1a+GMVq9Xbd2bei0R8rxhxV/rVWp4TBwlyRei+1KT0Wivsr266u/Q+7P+DdT4Gal4n+Pn&#10;ir9oG7g/4lfhnQv7MtZGH3r25YEhT32Qxvu/66JX67eKdCsfE3h6+8M6jCJLfUbGW2uI26OkiFWB&#10;+oNeW/sLfsieGf2Kv2e9H+DGg3P2y6hVrrXtUKgG9vpMGRwOyDARR2VVzzkn2SvxrizOlnmfVMVS&#10;fuqyh6R2fzd38z9g4WyeWTZHTwtRe9q5estWvkrL5H8v/wAWPAGq/Cv4meIfhprUbLd6DrV1p9wr&#10;/eDwytGc/wDfNfov/wAG9H7WHhbwlrPib9lHxdq4tbjXrxdW8KmbCrcTiIJPAD/fKqjqO4R/QZ0f&#10;+C7f/BO/X77xBN+2r8HvD7XUMkCx+OtPs4syRFFwt+ABym1QkmOQVViCCxH5faXq2qaFqkGsaJqF&#10;1Z3lpMstvdWkzRTQuOVdWGCrA9DkYPev3GDwPHnCvIpWckr21cJruvX74vzPxOSxnA3FHNy3UXpv&#10;70H2+XraS62P6l42LLk06vwn+EH/AAXY/b2+FmiLoep+IPDPjKGFdkEvizR5JJkUY/5a200LSHA6&#10;uWOWPbGJPiL/AMF5f+CgXjqEwaP4i8L+FY22hl8N+GwzYx2a7knYepwQc9CBX5f/AMQv4k9s43hb&#10;vzO33ct/wP0xeJnDvsVJqd+3Kr/fzW/E/dSivyq/4IMftB/G/wCPv7R/j/VvjN8Wda8S3EPg6Iwf&#10;2pqDyrAxu1ztjJ2oT/sgZ4r9VE+7xXyWfZNWyDMpYKpJSlFJtrbVX0ufWZDnNHPstjjKUXGMm0k7&#10;X0dumh/K+3T8R/Ov2c/4Nxv+TOfGH/ZTbn/03WFfjG3T8R/Ov2c/4Nxv+TOfGH/ZTbn/ANN1hX7r&#10;4lf8ktP/ABR/M/D/AA3/AOSoh/hl+R9YftrfHaH9m79ljxz8ZZbtYZtH0Ob+z2J63Ug8qAD3MroK&#10;/m2u7iW6uHvLiVpJppHkkZslnYnLE57/AI5/nX6yf8HG3x/XS/Bngr9mjStS/wBI1a8fXdXtUfn7&#10;PDmKDcP7rO0hGe8Wewr8u/hH8O9S+LnxV8N/C7R0Y3XiDXLXT7cxrkq0sqpnHsCa4fDXL45fw/PH&#10;VNPatu/92N0vx5n6M7vEfMJZhn0MFS19mkrf3pWb/DlRsaF+zD+0z4l0a18ReG/2dPHOpaffQrNZ&#10;3ln4PvZoZo2GQysse1gRzkZHvVr/AIZE/a1C4/4Zd+Iv/hE6h/8AG6/pH8DeFdG8CeDdL8EeHLJb&#10;fT9G0+GxsbdekcMUaoi/gqitWvm5+LGM53y4aNr6e8726dD6KPhXhXBc2Jle2vurfr1P5hPHXwU+&#10;Mnwstbe++Jnwh8SeG7a5kaO0m1zQbmzWV/vFFaZF3HHOBXq//BMb9on/AIZl/bZ8E+PL6ZhpeoX/&#10;APY+uZbCra3RETSH2RmSU/8AXP3r9ZP+C4XwOuvjF+wdrmt6RpzXOoeC76DXII0A3eShMdwRn+7D&#10;I8h74jOMmvwft3ktZFmt3KyIwO7dyrDJGPz6/Svvsgzelxpw/V9tBR5uaEop33Wj77O/qvI+Dz3K&#10;KnBufUvZTckuWcZNW2e1lp0a9D+p8MGTcp4I4xX4d/8ABf7/AJP9b/sStN/9Cnr9VP8AgnZ+0RB+&#10;0/8Ase+CfipLJ/xMJNJWx1tO631v+5m/76Kbx/suK/Kv/gv9/wAn+t/2JWm/+hT1+Y+HeGq4LjCp&#10;h6itKEakX6qUUfpXiDiaeM4Rp16fwzlCS9Gm0ZH/AAQm/wCUivh3/sA6n/6Tmv3cr+ZL4CftAfFf&#10;9mT4kW/xb+C/iRNJ160tpre3vGsYbjCSrtcFJlZDx3xmve/+H23/AAUt/wCjhLf/AMI7Sv8A5Fr6&#10;zjTgnNuIs2WKw04KKgo+85J3Tb6RffufK8HcaZXw7lMsLiITcnNy91Ras1FdZLXRn75UV+Bv/D7b&#10;/gpb/wBHCW//AIR2lf8AyLX6b/8ABG39p343ftafsxap8R/jz4tj1rWrXxlc2MV5Hp8FqBbrb2zq&#10;uyBEU8yNzjP6V+d55wLm/D+B+t4icHG6VouTevrFL8T9CyTjjKc+x31XDwmpWb95RSsvSTf4H13R&#10;RRXxZ9keC/8ABUL/AJR9fFj/ALFGf/0Ja/nXYbnVT/e/Pg1/RR/wVC/5R9fFj/sUZ/8A0Ja/nYP+&#10;sT/e/oa/ePCj/kT1/wDr5/7bE/DPFT/kcYf/AAf+3M/cP/gmz+wp+x18TP2G/hz48+IH7NvhHWNZ&#10;1LQfN1DUr/R45Jrh/NcbmYjk4A/KvpjwF+yD+yz8LriG8+Hv7PXg/SZrc5t7iz0CBZIj6q23cD7g&#10;15//AMEoP+Ud/wAK/wDsW/8A2tJX0NX5PnuYY95tiabqy5faTVuZ2tzPS17H6rkeBwKynDVFSjze&#10;zg78qvflXW1xvlp/dpdoVcKKWg9K+fPePzh/4OQf+Tdvh7/2Osv/AKRyV+TfwrAPxQ8NnH/Mesj+&#10;VwlfrJ/wcg/8m7fD3/sdZf8A0jkr8m/hV/yU/wAOf9h6z/8AR6V/Rnh7/wAkbD1n/wClM/nfj3/k&#10;rpekPyR/SZ8dfgX4C/aK+DGufBn4h6RHdaXrumtbybl5hkxmOZPR43Cup7FRX85v7Sv7P/jz9l34&#10;1+IPgj8RbJo9Q0W9KQyx/cu7c8xXKeqyJhwO2cHBBFf0yxDNuox/AP5V8F/8Fx/2DZPj/wDBdf2i&#10;vhx4eabxh4Htma+itVHmahpYO6VcfxNFzIB1K+YBkkCvzfw94k/sjMvqleX7qq0tdoy6P57P5Pof&#10;o3iBw7/a2WfWqMf3tJN6byj1Xm1uvmupxn/BCD/goG/jzwp/wxp8VNdkbWtDtml8F3d1JuN3YoMv&#10;a7jzuiHKgk/u8gYEeK/ShyfLzX8vXw8+IHi74U+O9L+JPgDW5NO1jRb6O6028gYho3Ug/jnGCDwQ&#10;SDxkH+hv9gj9sLwl+2v+z3pPxa0JVt9TjX7H4l0rcN1jfIAHXj+BuHQ90cZwQQOrxG4Y/s3Gf2jh&#10;4/u6j95L7M/8pb+t+6Ofw94m/tDC/wBn4iX7ymvdf80Vp98fys+7PhP/AION/gXq8mofD/8AaN0u&#10;w8yxWObQNakX/lk+7z7bPHRh9oGe2weor81fhD8SfEXwd+J3h74teFrhU1Pw9rVtqNjuXgyQyLIo&#10;PqCVwRzkE5yK/o6/ax/Zw8F/tZfAnXfgZ46Ux2ur2p+zXsahpLK5T5oZ0B6lHAOO4yO9fzz/ALSv&#10;7MnxZ/ZM+KOofCX4u+HprO8s5mFneMn7jUIMnZcQt0aNgMjuv3WwwIr6/wAOM6wuYZM8srNc9O6s&#10;/tQd387Xs+yt3PkfETJsVl+cLM6KfJOzuvszSS17Xtda73P6LP2f/jl4H/aO+Euh/GP4datHd6Xr&#10;dks0exwzQyY+eF8dHRsqw7EV2lfza/sw/tu/tL/seaq138DviRdafaXFwkt9os8Mc9ldMAPvxScZ&#10;KjG5drY6EYGPpTUf+Dhb9uq+0RtJtfCvw5s5zGFXUrfQbszAj+PD3bR5P+4QOwr5LMvC/OKeLksH&#10;KMqbel200uzVundXv2Pqsu8TsoqYRfXIyjUS1SSab8nfr52sfpp/wUp/a40P9kP9lnxF4yOvxW3i&#10;LVLGbTvCNvuHmS30iFVkUY5EQPmE9BtAPUZ/nf2pyFdV+bg5znkdvp/Ku2+PX7SHxt/ab8Zr44+O&#10;PxH1LxBqSIUt3u2RY7eM8lI40ASNc9QoGT1zXpn/AAT6/YC+JX7dXxct/DmkWFxZ+E9OuFfxX4k2&#10;gR2kIPMSFuHmf7qqAcZ3H5QTX6Jw5keF4IyWpUxdRcz96cumisoq+r626tt2R+f8QZziuNc4p08L&#10;TfKvdhHrra8nZtLpfWySV2fpt/wQH+BOp/DD9jO4+JOuwLHdePtfl1C1XuLGJRBDn6sszA91dT3r&#10;7qHSsrwP4M8OfDvwjp3gXwfpUdjpWk2cdpp1nH92GGNAqqPoB1PJ71q1/PucZjPNs0rYyWnPJu3Z&#10;dF8lZH75k+XxynK6WEi78kUr931fzd2NfpX8wfxf/wCSseKP+xivv/Sh6/p8fpX8wfxf/wCSseKP&#10;+xivv/Sh6/TvCP8A3jGekPzkfmvit/u+F9Z/lE/WH/g27/5N8+If/Y5Q/wDpIlfo7X5xf8G3f/Jv&#10;nxD/AOxyh/8ASRK/R2vieOP+SqxX+Jf+kxPtOC/+SXw3o/8A0phX8+v/AAWD/wCUknxS/wCwjY/+&#10;m20r+gqv59f+Cwf/ACkk+KX/AGEbH/022lfSeFP/ACPqv/Xp/wDpUD5rxU/5EdH/AK+L/wBIme4f&#10;8G5yqf2svGBI/wCZBk/9LLav2ZCKOAK/mm/Zq/at+O37I/jC88c/ALxlDoep6jp7WN7dTaXBdb4N&#10;6ybQsyOo+ZByAD717QP+C2//AAUtIz/w0FbL/s/8IfpXH/ktX0nF3AucZ9nUsXh5wUWor3nJPRW6&#10;Ra/E+e4T44ynIcljhcRCbknJ+6otau/WSf4bn74GNG4K05VCjCivwZ8O/wDBaz/gpJf+ItPsL34+&#10;28kM15Gkqf8ACH6UMqWAIyLYEcdxX7wWJdrSNn6sgP14r8x4i4WzDhmVNYqUX7S9uVt7Wve8V3R+&#10;lcPcUZfxIqjwsZR5LX5klve1rSl2fY/nr/4KrfBK/wDgV+3l8QPDs8DrZ6xqza3pbkfK8F3++wPZ&#10;HaSP6xmu5/4IrftW6F+zL+1wuleOtajsPDnjjTxpF/dXDhYbe53hraZz/CA26PJ4AmJPTNffn/Ba&#10;X/gnjq/7V/wxtfjL8KNKkuPG3g23kC2FuoLarYMQzwgfxSIQXQDk5dQCSor8Rb20vLC4msL63khn&#10;hkZJredCHikB2lSDypBzkHmv2zh/F4LjDhP6rVl73KoTXVNLSVvOykul9OjPxniDC4zhHir63TXu&#10;8znB9Gne8fxaa3s/M/qdgcPErq2Q3ORTq/AL9nT/AILG/txfs4aBb+FNG8c2PinR7OIR2emeLrE3&#10;SwoBgIJUeOYADoPMwPQdK7vxp/wcCft8eKNONnodt4F8OSbcC50bw7LJJnOc/wClzzp7cr3PsR+b&#10;1vC/iKFfkpyhKPSXM196tdfK/qfo1PxN4elRU5qal/LZP7nez+8/cKivxG/4Jv8A7ZH7UH7RX/BR&#10;L4d2Xxn+N/iHXLVr+7dtPmvzHaZ+xzkHyE2xkjPGQSOMV+3CfdFfL8R8PYjhvFww9aalKUVLS9ld&#10;tW1327I+l4e4gw/EWFniKMHFRk467uyTvpot+7Ek6D61/Pn/AMFef+UjHxO/7Clv/wCkcFf0GSdB&#10;9a/nz/4K8/8AKRj4nf8AYUt//SOCvr/Cn/kfVv8Ar2//AEqJ8j4pf8iOj/19X/pEz6A/4Nw/+TnP&#10;HH/Yk/8At3FX7HV+OP8Awbh/8nOeOP8AsSf/AG7ir9jq8zxI/wCSqqf4Yf8ApKPU8Ov+SVpesv8A&#10;0phX4t/8HGX/ACev4V/7JbZf+nLU6/aSvxb/AODjL/k9fwr/ANktsv8A05anV+Gv/JUR/wAMvyI8&#10;SP8AkmZf4o/meQ/8EaP+Ulfwx/6+dT/9NV5X9AA+5X8//wDwRo/5SV/DH/r51P8A9NV5X9AC/c6V&#10;3+K3/JQUf+vS/wDS5nD4W/8AIgq/9fZf+kQPwo/4LpfBu8+GP7eWreLo7Jo9P8baZbarayBfkeRY&#10;1gmA990YY/73PUZ8z/4Jn/tQ6X+yR+2D4b+KHiad10KbzNN8QNGMmO0uBsMuO4Rtkh74QgckA/sL&#10;/wAFTP2C7f8Abl+AX9jaAttb+MPDbyXnhW8uAAsjlcSWrN1VJQqjPQMqk8A1+CPjPwX4u+HPim+8&#10;E+PfDl7pOsabOYNQ0+/tzHLC68EEf16HqM5yfu+D8ywPE3C/9n1n70YezmuvLa0ZL5W16NHwvF2W&#10;43h3ib6/RXuyl7SDtpzbtP5626pn9Q2kanp+t6Va6zpN7Hc2t3bpNa3ELhkljZQyupHBBBBBHUVY&#10;r+eP9l3/AIKj/ti/skaRb+E/ht4/hvfDtq37nw54hszd2qAnJCZKyRqTnIjdRlj7GvWPH/8AwX//&#10;AG8vG+gSaHpFp4K8LySKytqGgaHKZxn+79quJlB9Dtz79K+AxHhbn9PEOFGUJQ6Sba081a6fpc+9&#10;w/idkNTDqdWM4zt8KV9fJ3/Ox9ff8F/P2s/Dnw5/Z2X9mLQ7/wA7xN42kilvLWM/8eumxPvMjntv&#10;kRFUdwHP8PP4yqVYjJ4Navjr4g+Mvih4rvvHvxD8U3mtaxqEvm32o387STSt0ySfpgAcAAAYAwPt&#10;v/gjL/wTa8VfH34p6X+0t8VvDzWvgXw3eLdaVHewn/idXkbZjEYYcwxsu52PDMAoz8239Oy/C5fw&#10;Dw2/bTva8pPbmm9lFfJJeSu+p+aZhisdx3xHH2ELXtGK3UYq93Jr5t+eiP1O/YB+Ddx8AP2Ofh78&#10;J7+08i803w7FJqEJGClzOWuJgR6+ZK9eU/8ABcf/AJRteNv+wlo//pytq+tIYynUV8l/8Fx/+UbX&#10;jb/sJaP/AOnK2r8JyPEVMXxZh68/inWjJ+rmm/zP3DO8PTwvCuIow2jSkl6KDSPxA+B3/JavCH/Y&#10;z2H/AKUJX9OzIr/eFfzE/A7/AJLV4Q/7Gew/9KEr+nevvvFr/eMJ6T/OJ8N4U/7rivWH5SPz5/4L&#10;yfsUP8ZPg5D+014E0yNvEHgWFl1iONf3l3pTNliMdWhY7xn+AyY5wD+PXgXxt4n+GvjbSviF4L1O&#10;Sy1bR7+K70+8j6wyo25Wx356+3Xiv6g9X0zT9a0q60fVrOO4tbu3eG5t5owySxspVlYHqCCQR3Ff&#10;z0/8FL/2N9Q/Yx/ah1bwTYabND4X1Z21DwfO7blezdifKDHvE2YyDz8oY5DAnu8M8/jicLPKMQ7u&#10;KbhfrF/FHzte9uzfRHF4kZHLC4mGbYdWu0p26SXwy+e1+9urM/8A4KE/tF+Hv2sf2gY/j9oUccM2&#10;v+FtLbWLOM5W0vordYZoh7Bo8j/ZZa+0v+Dar/kPfFj/AK9dJ/8AQrqvy7VgwyP/ANdfqJ/wbVf8&#10;h74sf9euk/8AoV1X0nGmFpYHgeth6XwwUEvRTikvkj5vg3FVcdxtRxFT4pubfq4Su/mz9XKKKK/m&#10;0/owK/K//g5h/wCaKf8Acyf+4uv1Qr8r/wDg5h/5op/3Mn/uLr7Pw9/5K/Df9v8A/puZ8dx//wAk&#10;jif+3P8A05A+Df8Agn2T/wAN1fCFO3/CyNHP/k3GK/pB2L6V/N9/wT8/5Ps+EH/ZRtG/9LI6/pCr&#10;6XxY/wCRnh/8D/8ASj5zwq/5FeI/xr/0lDWiRuq0pG1MKO3FLRX5Ofqh+OP/AAcT/Bu88O/tB+E/&#10;jda2TCy8S+Hv7PuJlU7Tc2rk4J6ZMcqYzgkKcZwcfF/7J/x5vf2Zf2kPB/x0tbZ54/DutRXF7axt&#10;hri3PyTRqTxkxM4HuRX78ft6fsh+G/22P2c9V+C+tXMVnfNIl54f1SWPcLK/jDeXIR12kMyNjnZI&#10;2K/nu+M/wV+Jf7PnxE1L4WfFrwrc6PrGmzFJobiMhZVzhZY26SRsBlWGQR75r+guAc3wedcP/wBm&#10;Vn78IuLXeD0TXyfK+1l3R+B8d5TjMnz/APtKivcm1JNdJqzafz95d7tdGf0sfDf4ieE/it4G0n4j&#10;eA9ci1DR9as47rT7yAgrJGw4/HsR1BBB6Vv1/OR+y3/wUH/au/Y7h+xfBX4jSW+kTTGWXw9qVst1&#10;YyOereW/MZPcxspPBzXvvin/AIOEf27df0GXStK8PfD/AEW5YYj1PTfD9w8y8YyFuLqSPPflMZx2&#10;yK+KxvhbnlPFOOFlGVNvRt2aXmrb+lz7LB+JuSzwqliYShO2qSun/hd9n0vY/QD/AILK/tY+Gf2c&#10;/wBkTXvBi6mp8TePLGTRtF0+NgZDDKNlxMR2RY2YZ7syjvx+DIODu9Oa6b4wfGr4r/H3xtc/EL4x&#10;+Or7xFrVxGB9qv5CxVR0RVB2oo7KoC/iSa+gv+CXP/BOPxp+2x8WLXxH4l0qa1+HOh3qS69qUyMi&#10;ahsIb7FCf4mfoxB+RdxJyVB/ScjyvBcC5DOeKqK/xTl3drKMVu+y7tvbp+c51mmM44z6nDC02l8M&#10;IvdK93KTWi7uzdlb5/qV/wAEWfgnJ8Ff2AfCq3tq0N54qmm8QXSsMEi42iE/+A8cNd9/wUn/AOTC&#10;fi5/2Iuof+ijXtGmafa6TZR6bp9rHBb28ax28MKBVjRRgKAOgAHSvF/+Ck//ACYT8XP+xF1D/wBF&#10;GvwaljqmZcTQxU951VL0vJO3y2P3Otg6eXcNzwsNoUnH1tFq/wA9z+c8dQfev6Cf+CRlna3H/BOL&#10;4ZwXECujaNOrK3IZftUwwfUYr+fbv+Nf0Hf8Ehv+Uc/wx/7BM/8A6VTV+v8Ait/yI6P/AF8X/pMz&#10;8l8LV/wtVv8Ar2//AEqB+U//AAWB/YWuf2QP2jpvE3gvQ/s/gPxnNLeaC0P+rs7gnM1lj+EISGXP&#10;BRwBnaQNT/gjX+3/AC/sk/G1fhp8Q9amh8A+M7hYb7zXzHpl6cLFdbf4VPCSMMfKQxzsGP10/bj/&#10;AGS/Cv7Zn7PGufBvxJFHHdzRm50DUmHzWV8gJik+mflYd0ZhX87Hj/wD4t+F3jfU/hz470abTdZ0&#10;O+ls9Ss7gYeKaNiMHHUZHUZBByMjrfC2ZYXjPhueXY53qRXLLu19ma81181d7kcT5biuD+I4Zjgt&#10;ISfMuyd/eg/J3v6Xttc/qFt5VmhWVJAytyrL0I9akr8//wDgh9/wUCf4/fDD/hmj4p600vjHwjZq&#10;dLurlstqmmj5QQckmSHhWzyVZDzhsfoAPavxLOMrxWS5hUwdde9F79GujXk1/l0P2jKM0w2cZfDF&#10;0HpJfNPqn5p/57MKKKK809IKKKKACiiigAooooAKKKKACiiigAooooAKKKKACiiigAooooAKKKKA&#10;CiiigAooooAKKKKACiiigAooooAKKKKACiiigAooooAK83/a2+Amr/tN/s+eJfgTo3xCbwu3iazW&#10;0uNYXTftbRQlwZFEfmR53qCv3hgN0PSvSKK1oVqmGrRrU3aUWmtE9U7rR3T9GrGVejTxNGVKorxk&#10;mnq1o1Z6qzXydz8tR/wbQadu3N+2ZN1ByPh+vqP+n/2r7y/Yr/ZQ8O/sY/s8aL8BPD2vf2qdNknm&#10;vtY+w/Z2v55ZWdpGj3vtwCqAbjhUXmvWKK9vNOKM+zrDqhja3PFO9uWK1Sa+yk3v1PGyzhnI8nxD&#10;r4Ojyyatfmk9Lp/abXRAOBiiiivnz3j5L/4KP/8ABKrw5/wUG8T+GvGUnxafwjqPh+xms5biPQRf&#10;fbIWcSIh/fxbdjbyOv3z07+BfDz/AIN2rz4Z+PNF+Ivhn9tOaPUND1S3v7N/+Ffj/WRSB1B/0/oS&#10;MH2r9MaK+kwfF3EWAwKwdCvamk0lywej1au4t9e587jOE+H8fjHi69G9RtO/NNaq1npJLouhxX7R&#10;PweX4/fArxb8E38QnSl8VaBc6YdSW1877N5sZTzPL3LvxnO3cM+or87D/wAG0enly/8Aw2XNy2f+&#10;Sfj/AOT6/UiiufKeJM6yOlKngqvJGTu1yxetrfaT6G2acOZLnVSNTG0udxVl70lp/wButGX4G8Mj&#10;wX4K0jweL37T/ZOl29n9o8vZ5vlRqm7bk4ztzjJxnqa1KKK8WUpSk5PdntRioxSXQ8j/AG1f2QvB&#10;P7bHwF1P4I+NdTfT2uJI7nSdYhtxK+nXUZykwQsu8clWXcu5WYZBwR8I/wDENFp3/R5k3/hvx/8A&#10;J9fqVRXvZXxRn2S4d0MHWcIN3taL1/7eTtt0PDzThjIs5xCr4yipSSte8lov8LV9+p8Xf8E9f+CP&#10;9r+wX8Z774vQftAyeKTeaFJpv9nt4XFls3yRv5m/7TLnHl4xtHXrxX2ieaKK8/Ms0x2cYr6xi580&#10;7JXslottEkvwO/LcrwOU4X6vhIcsLt2u3q99W2/xPgf9tL/ghxZ/tg/tM+Jv2jJv2mZfD7eIvsed&#10;HXweLoW/2eygtf8AW/a4927yN33RjdjnGT5b/wAQ0Wn/APR5k3/hvx/8n1+pVFe5h+OOKMJh4UKW&#10;ItGCUUuWDskrJaxvol1PExHBPDGLxE69XD3lNuTfNNXbd29JW37H5ieHf+DajwNBfNJ4w/a01W+t&#10;/LIWPTfCEVrIGyMHfJcTDHXjbyTnPFe//Bf/AIIffsB/B+4jv774f33jC6jOfN8YXq3KPzn5oY0j&#10;iYezIQR1zzX15RWOL4x4mxseWripW/u2j/6Skb4ThHhvAyUqWGjddXeX/pTZT0nQtJ0HTLfRdC06&#10;3srO0iWK2tLSFY4oo1GAiIoAVQOAAMAVcoor5nfVn0aSirIKKKKAPBP+Chn7FWtft3/Byx+DNn8Z&#10;5PBtjDrMd/qMsWh/bvtvlowSIr58W1Qzb+pyVXpjNfGH/ENFp55b9sybPf8A4t+Of/J+v1Kor6LL&#10;eLM/yfC/V8HW5IXbtywer3d3Fv8AE+fzLhXIc3xP1jF0eedkr801ottFJL8Dlvgp8KNC+Bvwk8M/&#10;B/wvKzaf4Z0S2023kZcNKsUQTzGGT8zEFj7k11NFFfP1Kk6tRzm7tttvu3q2e9TpxpU1CCskrJeS&#10;A8jFfCv7cv8AwRI8OftlftA33x5sPj/N4Tk1Kxt4r7TE8Li9WSaJNnnb/tMWCyBBjb/BnPPH3VRX&#10;oZXm2YZLiXXwc+SbVr2T0dnazTXRdDhzPKcvzjD+wxkOeN72u1qvNNPqfAH7IX/BDnVv2Qv2hfDv&#10;x98LftcSahLos8n2rS5PA4iW+t5I2jlhL/bW2blY4ba21gpwcYr7+2/Ltz2xS0U80zjMc6xCrY2f&#10;PJKydorS7dvdS6tk5XlGX5NQdHBw5Yt3teT1sl9pu2y2POf2i/2UfgV+1f4MXwL8dvAdprdnCzPZ&#10;zSKUuLORhgvDKpDxk4GcHBxznivgX4w/8G3/AIXu9Vn1L4GftI32n2rKTDpfibSFumjbHH+kQtGS&#10;vbmMnHOWI5/UCkKIxyVrpyniTPMljy4Os4x/ldnH7mml8rHLmnDeS5xLmxdFSl31T+9NN+j0PyCs&#10;/wDg25+OD3Ma6p+0h4Ujt9w85rfS7mRwvsp2g/iRXsXwU/4NzvgL4cvY9T+Ovxn17xZsIb+zdJtU&#10;0y3c8fK7bpZHXr91ozz2xz+je1SMEUoAHQV62I4+4rxNPkeI5V/djFP70rr5NHl4bgPhfCz51Q5n&#10;/elJr7m7fejN8H+E9D8B+FNN8FeGbT7Ppuk2MdpYwbi3lwxqFRckknCgDmtB1LrtBxTqK+OlKUpX&#10;Z9fGKjGyPF/2sP2A/wBmj9s/ToYfjb4J87UbWHytP8QabJ9n1C0TJIVJQDlQSTtYMuTnHWvg/wCJ&#10;X/BtxejULi4+Ef7UEZtXk/0W08RaCfMjXP3Xmhkw/HcRrz2Ar9WKb5aE5219BlfFWf5NT9nha7Uf&#10;5XaSXopJ2+VjwM04XyLOKntMTRTl/Mm4v5tNX+dz8h9K/wCDbj4yveKNf/aY8M29vj/WWWj3Ez7u&#10;3ysUGO+c9q+gv2c/+Df39mP4Ta3Y+MPif8QPEHjPVNPulnt4gq6fZCRW3KxijLyMQdvWXB28jnFf&#10;e5VT1FL07V24zjrijG03TniGk9+VRi/vST/E48HwPwzgainChdrX3nKX4N2/AMfLivjH/gol/wAE&#10;hLX9vz416X8Yp/2gJPCp03wtDo39nr4XF75nl3NzP5u/7TFjP2jbt2nGzOecD7OorwctzTHZPili&#10;MJPlmk1eyej30aa/A93MsrwObYX6vi4c0Lp2u1qttU0/xPy1/wCIaLTv+jzJv/Dfj/5Po/4hotO/&#10;6PMm/wDDfj/5Pr9SqK+i/wCIgcXf9BP/AJJT/wDkT57/AFB4T/6Bv/J6n/yR+Wp/4NodPzkftmTf&#10;+G/H/wAn1+jnwC+Fa/A34G+D/gsmuHVF8J+GbHSBqRtvJ+1fZ4Ei83y9zbN23O3c2M4yetddRXk5&#10;txJnWeU408bV51F3XuxVnt9lI9TKuHMlyWpKpgqXI5Kz96Tut/tNnxf+1D/wQ4/ZB/aC1zVPHfh2&#10;fWPBfiHVryS7vLzRplltp7iRmZpJLeXI5Zi2EZOT2r5c8Qf8G3HxShvNvhX9p3w/dQlmzJqOgzwO&#10;eeOEkk7deePev1zIB6imiNAMba7sDxtxNl9NU6WIbitlJKX4yTfyvY4sdwXw1mFR1KmHSk+sW4+e&#10;yaX4H5O+Bv8Ag238XS38L/Eb9qHT7e3WcGWPQ/D0kzvHkZAaWRArEZ5KsBwcN0r7k/Y//wCCaP7L&#10;H7FONV+FPhSa819rcwzeJtclW4vWVsbwpCqkQY9RGq575r3/AGKOgpaxzTi7iHOKTpYmu+R7xSUU&#10;/XlSuvJ3N8s4T4fymoquHoLmWzbcmvS7dvlYbGmwYzXxz+1R/wAERf2Qv2kPEGqfELTG1jwf4m1S&#10;5kurzUtFnEsFxO5LM8sEoYNljuIRkOe+OK+yKCM8GvKy/NMwymt7XCVXCXk9/VbP5nqZhlmX5pR9&#10;li6anHpdbeae6fmmmfkb4i/4NtfihDdgeEP2n9BuoeQzanoM9uwHb5UkkGfXnj3q14L/AODbbxrN&#10;qC/8LH/af0q3tUlBkTRfD0k7OnXAMsiAHqOhAznBxiv1nCqOgpDGjfeXP1r6d+InFjp8vt168kL/&#10;APpNj5mPh/wtGpz+xfpzzt+Z88/sf/8ABML9lb9i6aPX/hv4Xm1LxIIPLbxRr8i3F2uVw3lfKFhB&#10;6YRQccEnnP0NHGsecd6dRXyeMxuMzDEOviajnN9W7v8A4byPqsJg8JgKKo4eChFdErIKKKK5TqCi&#10;iigD8x/GP/BuFYeLfF+reK2/bBmt/wC1NSuLv7P/AMIGG8vzZWk25+3DON2M4Gcdq+qv+CcX/BPq&#10;D/gnz4D8ReCIPiw/iwa9q8d8bl9DFj5G2IR7NvnS7s4znI+lfR1FfRZhxZxBmmDeExVbmpu2nLBb&#10;arVRT/E+fwPCuQ5bjPrWGo8tTXXmk999HJr8Aooor50+gGvFu5z+lfL/AO1r/wAEjf2QP2s7+78W&#10;+IvDV14a8TXhLzeIvC0iW8k8x/5aTRsrRzEnqSocj+IHmvqKggMMEV14HH43La3tsLUcJd07fJ91&#10;5PQ5MZgcHmNH2WJpqcezV/muz81qfkr4u/4NtfHsF4//AAgv7Uek3UPmfu/7Y8Oy27hMdzHLICc5&#10;9M9fYReFv+Dbf4k3F5s8aftP6HZw+YoDab4fmuWK854eSMZ6d+fbv+tojQdFpVRV+6tfV/8AEROL&#10;OTl9uvXkhf8AK34Hy3/EP+FXU5vYv0552/8ASr/ifJn7K/8AwRl/Y5/Zj1Sy8YT6DdeM/EljIstv&#10;rHigpIkEo6PFAqiNCDyCwdged2cV9ZRpsXbmnUV8tjsyx2Z1va4qo5y7t7eSWyXktD6jA5fgcto+&#10;ywtNQj2StfzfVvzYUUUVxHYFeH/td/8ABPT9mr9tu2tH+Nvh28bUdPtng03W9Jvmt7q1jZtxVThk&#10;YbucOjDNe4UV0YXF4rA11Ww83Ca2adn+Bz4rC4bG0XRrwU4vdNXR+VfxG/4NtJEvJ7j4U/tS/wCj&#10;M2bWz8ReH/njHHDTQyYY9eRGv06muZ0n/g28+NEl2o1r9pPwxDb87pLXSbmVx6YUlAef9oV+vRAP&#10;UU0xRnqtfXQ8Q+LIU+X26fm4Qv8A+knylTgDhapU5/YNekp2/M+HP2W/+CDn7KPwO1C28UfFPU7/&#10;AOIusW8okjXWIEg05SpBXFqpbcQRzvd1P90c5+4oIUt4lhiVVVRhVVcAD0p4UDoKK+ZzLNsyzit7&#10;XGVXN9L7L0S0XyR9Hl+U5dlNL2eEpKC623fq3q/m2BGRisbxx8PvBvxL8K3ngbx/4asdY0fUYTFf&#10;abqVqs0M6ejK3HBwR3BAI5FbNFcEZShJSi7NdVud0oxnFxkrpn56/tDf8G9H7OPxB1CbXfgT8R9Z&#10;8DXku5n064hGo2HfARGZJY+euZHAGMKMc+F3/wDwbefG1LmT+yf2kPCstuD+7e40u5jcr6lRuA/M&#10;1+vpRWOStJ5aEY219fhePOKsJTUI4jmS/mUZP72rv5s+TxXAvDGLqc8qFn/dcor7k7L5I/L/AOEn&#10;/Bt54btdVhv/AI1ftKXd9aKqmfTfDOirbu5xyBPM74HUf6rJ6/LX3l+zX+xv+zv+yP4cm8O/Af4d&#10;Wmj/AGrab/UDmW7vCOnmzNl3A5wudoycAZr1AADpRXm5pxNnmdR5MXXco9lZL5qKSfzuellfDeSZ&#10;PLmwtFRl3d3L73dr5BRRRXgnuEb26yZ3nOfbt6V8V/tUf8ELP2RPj/qF14u8BG9+H2vXLM7TaDCk&#10;ljJIeSz2rYA5/wCebx++a+2KCAeCK9DLs1zHKa3tcHVcG97bP1Wz+aZ5+YZXl+a0fZYukpx81t6P&#10;dP0PyI1n/g22+L8N5s8M/tL+Gbi22/6y90WeCQtk/wAKM46Y5z7dsnX8Df8ABtpr815C/wASv2o7&#10;KGASZuIdD8ONKzru+6ryyqFJHco2D2av1gCgdKTYuc7a+ml4icWSp8vt0vPlhf8A9JPmo+HvCsZ8&#10;3sG/Lnlb8zwD9i7/AIJtfs8/sLi+1H4StrV7rGqWa22qa1rl+JZZo1YMFCIqRou4ZwFz6k17+i7F&#10;25paK+SxmMxWPxDr4ibnN7tu7/ryPrcLhMNgaCo4eCjFbJbH5an/AINodPIx/wANmTf+G/H/AMn1&#10;9lf8E6P2FIf+Cf8A8HtY+E0HxPbxYNW8TSav9vbRvsPlb7eCHytnnS5x5G7duH3sY4yfoCivZzLi&#10;ziDN8K8Ni63NBtO3LBarbVRT/E8XLeFcgynFLEYSjyzSavzSej30cmvwPg/9tz/gilqX7an7Q+qf&#10;HnX/ANq2bR1vreC2stGXwYLlbOCJAFQSfbE3fNuf7o5Y8VV/Y2/4IU+Ff2Uv2iNB+PusftBSeLD4&#10;fM0tnpEnhMWamd4XjSUyfapPubywG37wU5GK++qKpcX8RRy/6iq9qXLycqjBe7a1r8t9ut7+YPhP&#10;h+WYfXXRvV5ufmcpv3r3vbmtv0tbyEUFRgnNLRRXzZ9EZPjrwfpPxB8F6t4F16IPY6zps9jeIy5D&#10;RSxtGwx3+VjX5my/8G0eltKzx/tlXCqWyobwCCR+P26v1Ior2sp4izjI4zWBq8ila+kXe23xJ236&#10;HjZrw/k+dyi8bS5+W9tZK19/ha7dT51/4J0/sG6v+wJ8PNc+Gkvxtbxhpuqast/ZLJ4f+wmykMey&#10;Uf6+XeH2xn+HaVPXdx5X+31/wRntP25vj43xyn/aJk8MsdFttP8A7MXwoLz/AFRc7/M+1R9d/Tbx&#10;jqa+3qKKPEWcYfNJ5jTq2rS0cuWOt7X0ty9F0FW4fyfEZbHAVKd6UXdR5pab9b36vqflr/xDRad/&#10;0eZN/wCG/H/yfR/xDRad/wBHmTf+G/H/AMn1+pVFex/xEDi7/oJ/8kp//Ink/wCoPCf/AEDf+T1P&#10;/kj8tf8AiGi07/o8yb/w34/+T6+0P+Cef7EEP7BPwXvvg/B8S28VLfeIZtU/tBtH+xbN8MMfl7PN&#10;lzjys7twzu6cc+9UV5+ZcWcQZxhfq+Mrc8Lp25YrVbaqKf4nflvCuQ5RivrGEo8s7NX5pPR76OTX&#10;4BRRRXzp9CcH+098EU/aR/Z/8WfAqTxKdHXxRpL2J1RbP7R9m3EHf5e9N/TpuH1r88T/AMG0On7l&#10;b/hsyb5Tn/kn49P+v+v1Kor3sq4mzzJKMqWCq8kZO7XLF67faT7Hh5pw3kudVo1cbS55RVk+aSsr&#10;3+y11PPf2U/gMn7MP7PPhX4CR+KTrS+GdN+yDVGsvs/2n52bd5e99n3um49OtehUUV41etVxNaVa&#10;o7yk22+7bu9tNz16FGnhqMaNNWjFJJdklZLXXYKDyMUUVkanzn/wUb/4J+wf8FBPh54f8BT/ABXb&#10;wmNB1ptQF0mhi+8/MLR7NvnRbfvZzk9OlfKPhb/g290/wz4n03xIP2w5pv7Pvobnyf8AhAgvmeXI&#10;r7c/bjjO3GcHFfp1RX0WX8WcQZXg1hcLW5aavpywe+r1cW/xPnsfwrkGZ4x4rE0eabtrzSW22ikl&#10;+AiLsRUz90YplzbQ3kLW9xErxspV0dchgRyCPSpKK+dPoT82vjB/wbn/AA98e/E/XPGvgD9pC48L&#10;6Rql+9zZ+H28IrdixD8tEsv2uPcgbdtBUFV2rk43H1f/AIJ9/wDBJ7xp+wH8Ubzxp4a/a0n17RNW&#10;sxb654Yl8H/ZorvYG8mTeLx9rxljhtjfKzL/ABZr7Oor6bEcYcRYzAvB16/NTas04wd0tteW99N7&#10;3vre583h+EeHsLjli6NDlqJ3TUprV+XNa2u1rW0sIy7q4D9oP9lz4FftSeDv+EI+Ofw9sdcs42Zr&#10;WSaPbPaMRgtDKuHjJ77SM9DmvQKK+do1q2HqKpSk4yWqadmvRo+grUaWIpunVipRejTV0/VH5jfG&#10;D/g3D8BaprEmofAr9ojUtHsnYldJ8R6Ut55ZIzxPG0Z256AoTg8sSOfObX/g29+OTXcaXv7R3hOO&#10;AsPMki025ZgueSFIGT+I+or9ftidNopDHGRgrX2FHxA4so0+RV7+bjFv77XfzufI1uAeF69TndC3&#10;kpSS+69l8rH5z/AP/g3Z+A3hHUU1j4+/FvVvGflyBl0rTrNdNtT/ALMh3ySSD/daP06V98fC34Tf&#10;Dj4J+C7P4d/Cnwbp+g6Lp8e2107TbcRxr6scfeYnkscknqTXRYHpRXhZpn2cZ1JPGVnO2y2ivSKs&#10;r+drnuZZkeU5PG2DpKPRvdv1k7t/eFFFFeQesBGa/Mbxd/wbg2HivxXqfihv2wpoP7S1Ca68n/hA&#10;g3l+ZIz7c/bhnGcZwM1+nNFexlOfZtkcpywNTk57X0i72vb4k+72PJzbI8qzyMI42nzqN7ayVr2v&#10;8LXbqfOf/BOL/gn9D/wT6+H/AIh8CQfFdvFg17WEv/tTaGLHyNsSx7NvnS7umc5H0r6Moorhx2Ox&#10;WZYqWJxEuactW7JX0tsklsuiOzBYPDZfhY4fDx5YR2V27dd22/xCvz//AGvv+CFNn+1d+0h4o/aE&#10;l/afl0FvEtxBKdJXwaLn7P5dtFBjzftibs+Vu+6Mbsdsn9AKK6sqznMskxDrYKpySas3ZPS6dveT&#10;W6RzZpk+W51QVHG0+eKd0rta2av7rT2bPy1/4hotO/6PMm/8N+P/AJPo/wCIaLTv+jzJv/Dfj/5P&#10;r9SqK97/AIiBxd/0E/8AklP/AORPC/1B4T/6Bv8Ayep/8kfl7pP/AAbY6fpWrWuqD9seaT7NcJL5&#10;f/CAgbtrA4z9u4r9QII/JhSHOdqhc+uBTqK8XNs/zbPOR46rz8l7aRVr2v8ACl2W57GU5DlOR8/1&#10;Knyc9r6yd7Xt8Tfd7CMNy4zXzD+11/wSU/ZI/a71S68ZeJfD114d8UXfM/iLwzIkEtw+AN08bK0c&#10;x4GWK7yP4hX0/QQD1FceBzDG5bXVbC1HCXdO3yfdeT0O7GYHB5hR9liaanHs1f5rs/NH5I+Lf+Db&#10;j4iQXZPgb9qHRby3LthtW8Py27heMcRySAnrnp098Bvhz/g21+JF1Ls8ZftQ6HaR7gN2l+H5rhtu&#10;OeJJIuenf8RX63lFPOKTy067a+q/4iJxbycvt168kL/+k2/A+Vfh7wq6nN7F+nPO3/pV/wAT5H/Y&#10;0/4I0/swfseeM9P+Kuka14g8ReLtNDG31bVLpI4YGZCjGKCFVCgqcYdpD3Br66UbV2igADoKK+Xz&#10;DMsdmmI9vi6jnLa77dl0S8lofTYDLcDldD2OEpqEd7Lv3fd+bEZd3evz+/a5/wCCE1l+1V+0T4m+&#10;P0v7UEuht4juo5jpS+DRci32wpHjzPtibs7M/dHXHvX6BUVtlWc5lkld1sFU5JNWbsnpdO3vJrdI&#10;yzTJ8tzqgqONp88U7pXa1s1f3Wns2fHf/BOb/gkxbf8ABP34m658RoPjzJ4sOtaL/Z5s28Mix8n9&#10;6km/d9pl3fdxjA69a+xKKKxzLM8dm2KeJxc+abSV7JaLRaJJfga5dluCynCrDYSHLBXaV299Xq23&#10;+IV8Y/8ABRT/AIJC2v7fvxq0v4wz/H+TwqdM8Lw6P/Z6+Fxe+Z5dzcz+bv8AtMWM/aNu3acbM55w&#10;Ps6iqy3NMdk+KWIwk+WaTV7J6PfRpr8BZllmBzbCvD4uHNBtO12tVtqmn+J8B/scf8EMLP8AZI/a&#10;T8M/tDxftOS683hyS5caS3g4WouPOtZrfHm/a32483d905244zkffgGBiiirzXOMyzvEKvjanPJL&#10;lTslpdu3upLdsjK8ny7JcO6ODhyRb5mrt6tJX1beyQjruGK8S/as/wCCen7Ln7ZECz/GTwEratHD&#10;5Vv4k0pxbahEg+6vmgHeoPIVwyg9Bya9uorkwuKxWBrKth5uEls02n+B1YrC4bGUXSrwU4vdNXX4&#10;n5T/ABH/AODba7/tG4l+EX7T0YtWYG2s/EOgHenIyGlhkw3fkRr1xjvXO6V/wbcfGWS9VfEH7Svh&#10;mG2wdzWej3Er59NrFR+Oa/XnYuchaCinhhn619dT8Q+LKdPl9un5uEL/APpJ8nU8P+FqlTndFryU&#10;pW/M+Fv2bP8AggZ+yZ8H7qDxB8WdX1L4hanCQVh1KJbXTtwOc/Zo2Yv9HkYe1fb+kaHpWg6db6No&#10;2nwWlnZwrDaWtrCI44Y1GFRFHCqAMADgCrY4or5vMs4zPOKntMZVc30vsvRLRfJH0eX5TluU0+TC&#10;UlBdbbv1b1fzYV5L+3B+yzH+2b+zfrX7PcvjhvDq6xcWcv8Aay6b9rMXkXMc+PK8yPdu8vb94Yzn&#10;nGK9aorkwuIrYPEQr0XacGpJ6OzTunZ3W/c68Th6OMw86FZXjJNNaq6as1prt2PzJ8Ef8G49h4M8&#10;aaR4wX9sCa4Olapb3n2c+Awvm+XIr7d3244zjGcHHoa/TaiivRzbPs2zyUJY6pzuN7aRVr2v8KXb&#10;qeflOR5XkcZxwVPkUrX1k722+Jvv0A8jFfPf/BQr/gnx4F/b++GOneCte8VSeHtW0XURdaP4gi08&#10;XTQAjEsTRF03q4A/iGGRTzjB+hKK4cHjMVl+KhicPLlnF3TXT79PvOzGYPC5hhZYfER5oSVmn169&#10;NT8tV/4NobAL837Zs2f9n4fAf+39fT//AATa/wCCYtv/AME8r/xZfQfGp/F3/CURWiFX8Oix+zeQ&#10;ZTn/AI+Jd+fM9sY75r6ror3Mw4w4kzTCSwuKr80JWuuWCvZprVRT3S6ni4DhHh3K8XHE4ahyzjez&#10;5pvdWejk1s+qCiiivmT6QK+W/wDgpX/wTQt/+CiX/CF/aPjNJ4R/4Q/+0tuzw+L77X9r+y/9N4tm&#10;37N/tZ39sc/UlFdmX5hjMrxkcVhZcs43s7J2umno01s2tjjzDL8JmmElhsVHmhK11dq9mmtU090u&#10;p+cfwA/4N9rH4FfHTwj8ak/awm1RvCniKz1VdNPgcQ/avImWTy/M+2ts3bcbtpxnOD0r9HKKK6s2&#10;zzNM8qRqY2pzuKstIqy3+ykc+VZLlmS05U8FT5FJ3esnrt9psKKKK8k9Qa6bxjPvXl37TP7GH7On&#10;7Xnh6Pw/8dvh1a6s1ujLY6kg8q8s88nypl+ZQTgleVJAyDXqdFbYfEYjC1lVoycZLZp2a+aMa+Ho&#10;Yqk6VaKlF6NNXT9Uz8t/ix/wbd6Hc6vLdfBT9pO7s7Ngxh03xPpIuGjbJ2jz4XQEYOP9VkY7544v&#10;Tv8Ag28+Nct5Guq/tI+Forcn99Jb6VcyOo9lbaD+JFfr2EUdFo2LnO2vrqXiFxZSp8vt7+bjFv77&#10;a/O58nV4A4Vq1Of2FvJSkl919D8+f2eP+Der9mr4f3Meu/HLx9rHjq6Q5/s2OEafp5P+2iO0smP+&#10;uigjqtfePgnwJ4R+G/hex8FeA/Dllo+kabAIbHTdNtlhhgQdlVeB6+55NawAUYUUV4GaZ3m2cz5s&#10;ZWc7bJ6JeiVkvkj3styXK8nhy4OkoX3a3fq3dv5sK4n9pD4Np+0L8BvFvwQk8RHSV8VaHcaadSW1&#10;8/7N5qbfM8vcm/HpuGfUV21FedRq1KFaNWDtKLTT7Nao9CtSp16Uqc1eMk015PRn5a/8Q0Wn/wDR&#10;5k3/AIb8f/J9foF+yN+z2n7Kv7Ovhn4Ax+LW11fDdpJANWax+zG43SvJny977fv4+8elekUV7Wa8&#10;T55ndBUcbW54p3S5YrWzX2Yp7NnjZXw1kmS1nWwVLkk1Zvmk9Lp295tbpAw3LtNfFf7fv/BGP4e/&#10;tt/Fq2+Mui/FiXwTq72P2fXPJ8PrfR6iUwIpcefF5bquVY5bcAnC7SW+1KK4ctzTMMnxX1jBzcJ2&#10;avZPR9Gmmn81vZ7ndmWV4HNsK8Pi4c8Lp2u1qut0018n5H5v/BL/AIIC+Lf2ffitofxj+GX7c91Y&#10;azoN8Li1lj8AgBxgq8T4v+UdCyMvQqxFfo9EJFiVZnVmCgMyrgE+uMnH5mnUVtm2eZpnlSNTGz55&#10;RVk+WKdu3upX+e2ttzHK8ly3JacqeChyKTu1zSavtf3m7fLcKKKK8k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R87Gx6UAAdC2wOM9cZpa/Lj/g5VUroHweUn/l81zqM/wWP0r8puN20Bfukn5en/j1fpfDvh3/&#10;AG9lFPHfWeTn5tOS9rScd+db2vsfm+f+IH9h5tPBfVufl5deflveKe3K+/c/qgo3L0zX8rpIKZ2r&#10;9Nv/ANevSvhf+2H+1N8Fb9L34X/HrxRpbQ7QtuusSyW+BjAMLkxnAGOVPHHSvVreEuIjD9zi1J+c&#10;Gl96lL8jy6Pith5S/fYVpeU1J/c4xX4n9LG4ZxmjOOTXwF/wSs/4K+n9q3Wbf4A/tBQWdh46Fqz6&#10;Tq1qoig13YMuvl/dinC5YqPlYBioXG2vvuZd0ZWvzHNspx2S42WFxcbSWvk10afVf09T9KyvNsFn&#10;ODWJwsrxf3p9mu//AA6bQ4MD0NFfgz/wXJA/4eQeMgev9m6T1BP/ADD4PevkU43FcLxgn5Omc+/t&#10;X6Llfhh/aWW0cX9b5faRjK3s725kna/Or79kfn2ZeJf9n5hVwv1Xm5JSjf2lr2dr25Hbbu/U/qgp&#10;GZVGWYD61/LBx/s/98//AGVHzj/VkZ5Py4/xPr+dd3/EI/8AqN/8p/8A3Q4v+Ir/APUH/wCVP/tD&#10;+qAEEZBoJA6msf4ekL8P9DO3H/EntePT90tYnx6+Onw4/Z1+FWr/ABg+KuuR6fouj25lnkflpW/g&#10;ijXq0jthVUdSfTmvx+NGpUrKlTXNJuyS3bvZWXmfrcq1OnR9rNpJK7b2Stfc7PcOma8p+If7bv7I&#10;3wovZtM+IX7SHg/Tbq3x9os5NdheaPOOGjRiwPI4Izgg9Oa/Fr9t7/grH+0r+17r17pmj+JLzwj4&#10;KkYpZ+GdJumj+0Q5PzXUikNK7Dqudg6BeMn5YLtv2sd3YfLgk9sd/wD61frOU+FVatRU8wrcjf2Y&#10;pNr1k9L+ia8z8qzXxRo0arhgaXMl9qTsn6RWtu12vRH9FWmf8FM/2B9bvFsNN/av8H+YVJ/fal5S&#10;/wDfTgD9a9g8E+PvA/xG0KPxL4B8Z6XrmnyMRHf6RqEVzCxBwRvjJXI+tfy7sDtHONx6bevtXVfC&#10;H47fGD4AeJ08ZfBz4kat4d1L5Q02n3jIJQOQkifdkAJ6MCK7sZ4T4b2TeExL5v7yTT+atb7mcOD8&#10;VMTGqli8OnH+62mvk7p+l16n9OwYHoaK+If+CVX/AAVf0r9sizX4Q/GOK00v4jWNn5sb26+Xb67C&#10;v3pYlz8kqjBePODksgwGVPt1WDcivyPNMrx2T4yWFxUeWS+5ro0+qfT/ADP1nLcywebYOOJw0rxf&#10;3p9U10aEMiA7S65PQZp1fn//AMHGasP2J/C7Z6/FWxH1/wCJbqfFfi85CLnaD7LGf8a+24Z8P/8A&#10;WLK1jPrPJdtW5ObbrfnX5HxfEnHv+r+ZvCfVueyTvz8u/lyv8z+qGgsB1NfyvlWDMhQZX/Y/+vXd&#10;fDL9p39ov4M3MNz8Mvjj4q0UW6qsFvY6zMkAAPCmLcUYD0IwM17dbwkrRh+6xib7ODS+9Sl+R41L&#10;xWpOdquEaXdTTf3OK/M/pmDKejUV+af/AAS2/wCC0OufGfxdpv7Of7V0tquvagfI8P8Aiy2txEt/&#10;N/DBcIvyrI3IWRQqsQAQGOW/SqE/J0r80zrJcwyHGPDYuNnumtU13T7fj3R+j5PnOBzzBrEYWV1s&#10;09Gn2a7/AIdhQ6k4DCgsq/eYCvxa/wCDi6Mp+2z4VJx/yS2yHK/9RLUv8K8j/wCCNAP/AA8r+GSj&#10;HNxqf8P/AFCrz3r7DDeH/wBY4b/tb6zb93KfLydk3bm5/Le3yPkMRx77DiL+yvq1/wB5GHNz/wAz&#10;Svy8vS+1z+gIHPIopsQIQA06vzk/RAppkQNtLrn0zTq/O3/g46Rh+yr4JYd/iInfr/oN3XqZLlv9&#10;sZrSwXPy87te17aN7XV/vR5edZl/Y+V1cZyc3Ir2va+qW9nbfsfolRX8rzYA4UN7LH/9elIwxVlU&#10;YOOV/wDsq/Uv+IR/9Rv/AJT/APuh+Z/8RY/6g/8Ayp/9zP6oM45NAZW+62a/leYAj7qt7Y/+vX7Y&#10;/wDBvM+/9h7VG3s3/FfXw3N/1721fO8TcA/6u5X9c+s+095K3Jy731vzvt2Pe4b48/1gzL6p9X5N&#10;G78/Nt5csfzPvCgkDkmimzIZE2g981+dn6EODA9DSb0zt3DPpmvxm/4OJvhFF4S/ad8M/F2ztVWP&#10;xV4X8q8ZU+/cWkmwseRz5UkK/RBXk/8AwRX+Ld58KP8AgoN4TtBdstn4qhudDv4+iusse+MfhNDC&#10;efTFfomH4BeL4b/talib+45cnJ1je8ebm8mk7fI/PsTx39U4j/sqrh7e/GHNz/zWtLl5fNaXP3yo&#10;JA6mmq4boK80/bG+LjfAf9mHx58XIpfLm0PwvdT2cmelwUKQ/wDkRkr4ChRqYivClBayaS9W7I+7&#10;xFanhqE609opt+iV2em5BGc0Blb7pr+WGUFnbzDuJb5v7x/HPWv1l/4NvvjRcaj8P/H/AMCNTvGc&#10;aZqVvrOmpI/zKs6eVMAPQNDGfqx9a/ReIvDupkOUzxscR7TlauuTl0bte/M9vQ/P8g8QaedZtHAz&#10;w/s+a9nz82qV7W5Vvr1P05o3LnG6gHIzivz7/wCDh34pSeF/2TvD/wAMbS68uTxV4qRrmP8A56W9&#10;qhkIIyMgSNCfriviMmy2ecZpSwUZcvO7Xtey3btpeyu7XXqfaZxmUMpyyrjJK6gr2va72Svra7aV&#10;7Ox+ghYL1NNMiAZLr+dfzB/CLwBqHxV+K3hr4ZaTCz3PiHXLXTYVjU5/fSrH6+jfh71/Qp+2XoFn&#10;4Y/YD+Knh7S4FhttP+EetW1vHGOESPTJlAH0Ar6TiTg+HD+Lw+H+sc7qu3wcvKrpX+J338tj5zh3&#10;i6efYXEV/YcipK/xc13Zu3wq1ree6PaiQOSaAytypz2r+V/gMpwPvD7oII9+tfvv/wAEVA3/AA7X&#10;+HZZtx/4mnJ6/wDITuq6OKuBf9WcvjivrHtLyUbcnLum735pdtrGHC/G3+smYSw31f2douV+fm2c&#10;Va3LHv36H1QHRjgMPTrS1+Af/BaYIP8Agpp8Tvmx+80jj66PZf4D/PT5aYgKWwpx2Vf/ALKvay3w&#10;u/tDL6OK+t8vtIRlb2d7cyTtfnV7Xteyv2PHzDxM+oY6thvqvN7OUo39pa/K2r25HbY/qhor+V/C&#10;Z+V1b3EZ/wAaTMZbarKeM7vLOP1Ndv8AxCP/AKjf/Kf/AN0OP/iK/wD1B/8AlX/7Q/qhLBfvGgMG&#10;GVNfyut/vqvr8vbuOp7V/R9/wTz2/wDDDPwnKLgf8IHpxx/2wWvk+LOC/wDVfC063t/ac7tbk5ba&#10;Xvfmlc+o4V4y/wBZsTUpew9nyK/x819bbcqseyAg9DSFlBwWFfzm/wDBSRVX9vb4tAD/AJni+5bn&#10;/lofp719hf8ABtqhf4m/FJQ3/MB03O0Y/wCW03vXZmXh/wD2fw680+s81oxly8lvi5dL8z2vvY5M&#10;u48/tDP1liw9rylHm57/AA31tyre3fS/U/XHNDMqjLHH1pqDCYAokBIH19a/OT9DHBg3INJuXdt3&#10;DPpX84X/AAUJ/wCT4visGC8eO9SH3Sf+W7e9fcH/AAbXx/8AFQfFZQf+XXSmIxgfeuP8K/Rc14A/&#10;szh95p9Z5rRjLl5LfE0t+d7X7an59lfHf9pZ/wD2Z9X5fekubnv8Kb+HlW9u5+r1FFFfnR+ghSF1&#10;U4Zhz0pa/Ov/AIOQcD9mLwG+Onj3H52VwP616mSZb/bGa0sFz8nO7Xte2je11fbujy86zL+yMrq4&#10;zl5uRXte19Ut7Pv2P0UzQTjrX8r+zAA+X7o/h9vrTQS3C/L/ALqgfzJr9S/4hH/1G/8AlP8A+6H5&#10;n/xFj/qD/wDKn/2h/VDvT+8PzoDKejCv5nPh5+1N+0b8KbqOf4bfHvxVpAijQJBZ69OsO1OEzHu2&#10;YAPAIwPSvuD9iz/gv18UfCGq2Pgv9r7S18SaLJKkf/CU6fapFqFopIG6WNMRzqo5OAr47ueK8PNP&#10;DHOcHRdTDTjVt0Xuy+Sd0/S9+x7OW+JeT4yqqeIi6TfW6lH5tar7j9hKKx/APj/wb8UfCGn+Pvh/&#10;4htdW0fVLZbjT9Qs5A8c0Z6EH9CDgggggEYrYr83lGUJOMlZrdPofosZRnFSi7p7MQOhOAw/OlJA&#10;6mvxL/4OHFP/AA3VpCBuP+FcWB24GP8Aj8vvx/WuC/4ImLn/AIKO+B1AHzW2qA8Y/wCYfce9folH&#10;w/8Aa8N/2t9Zt+7c+Xk7Ju3Nz+W9vkfn1Tj32fEX9lfV/wDl4oc3P3aV+Xl89rn745zyKTenTcOP&#10;ekjBCAGvzf8A+Cvv/BWvxN+z/wCI5v2Y/wBmbU7eHxOtup8UeJBH5jaTvG5beAH5fPKFWZyCEDgD&#10;5zlPjslybHZ9jo4XCq8nq29kurb7L730Pr84zjB5HgXisS7RWiS1bfRLz/DufoZ4t8feBfAGnNrH&#10;jvxppOi2aqzNdatqUVtGAOp3SMBgd+eK53w7+05+zb4w1EaP4S/aE8D6pdnOLXTvFlnPIcHB+VJC&#10;f0r+a3xv8QvHXxI8QXHiv4ieMtR1vU51/eajrF/JPLIM52lmJIGScDoKyHdzxGOM7W5z7Y64HFfq&#10;tPwlpey/eYt83lBW/GV3+Hofl9XxWqe0/d4VcvnLX8rL8fVn9UAdSNwYYpc56V/Nz+zv+2v+138A&#10;tV0/S/gd8Z9es42nSOz0IytcWru3yqn2eXdHySAMKCT34Ff0RfCH/hYh+GGgn4uPYt4pOk258Q/2&#10;ZEUtxeeWvmiMFmwobIHPPXjpXwfFPCOI4XlD2lWM1O9rXT0te61S3XV7n3HC/FmH4mjP2dKUHC17&#10;2a12s1890jpKq6zrWj+HNJudf8Q6ta2FjZQNPeXt5cLFDBEoyzu7EKqgAkkkAAc1aYhRk18N/wDB&#10;fH9oC4+Fn7Ga/DLRNQMOofEDVk09jG3zfYotstx+B/dof9mQjvXh5Pl1TNs0o4ODs5ySv2XV/JXf&#10;yPbzbMaeU5bVxc1dQi3bu+i+bsj6e/4bE/ZH/wCjpvhz/wCFxYf/AB6tzwH8dPgl8U7+fSvhj8Yv&#10;CviO6tY/MubfQfEFteSRJnbuZYnYqM8ZPGeK/mJUMwZkj47BV7cf4/rX05/wSC/aHtP2c/25/C2p&#10;65deTpHiiRvD+pyZwF+0kLC7ewnEJJ7LuP1/UMz8LqOEy6rXoV5SnCLai0tbK9t/u8z8yyzxNrYv&#10;MKVCvQjGMpJOXM9L6X1Xf8D+gTOelFNiIK5Ap1fjp+vBRXxj/wAF6uf+CeOr/wDYzaX2/wCm1fhb&#10;hc4yv3gPuHv+NfoXC/Af+smWvF/WPZ2k425ObZJ3vzLv2PgeJuOP9XcyWE+r894qV+fl3bVrcr7b&#10;3P6oKCygZLV/K8GRl3KEYem3r+tdD4N+LfxU+HO0eAfiPr+i7ZC4/svWp7XaSMFv3TqMkfiRX0M/&#10;CSoo+5jE3507f+3v8j5+n4rU3L38I0u6nf8A9sR/UBuHTNFfhT+yZ/wW4/a2+BPiW2tPil4nk+IH&#10;hdpFW+sNcYG8hTOC0FxjcHHo+9SAeATur9sPg78WfBfxx+GGhfFr4e6h9q0bxBp8d3YTYGdrDlWw&#10;SAynKsMnDKR2r4LiLhXNOG6kfrFnCW0o7N9tbNP1+R91w/xRlnEUJfV21KO8XuvPs15nSs6r95gP&#10;rSgg9DXgH/BU1Sf+CfHxWYHlfCsuDjp86V/O8o4yxGf9pf8AAivW4T4J/wBaMHUr/WPZ8suW3JzX&#10;0Tv8Ue55PFPGn+rWMhh/Ye05o81+bltq1b4ZX2P6oAyngNQWC8sa+eP+CVCt/wAO+/hY/wD1La55&#10;zn97JWv/AMFKF3fsF/FrP/Qi6h/6KNfKyy/lzd4Hm/5ecnNb+9y3tf52v8z6iOYc2U/XeX7HPa/9&#10;3mte3yvb5HuGaRXVvusD9K/lg2FRtbbuHBwn/wBev6DP+CRAb/h3d8MWJ/5hE/8A6VzV9ZxXwP8A&#10;6sYGGJ+se05pctuTlto3e/NLsfLcLcbf6y42eH+r+z5Y81+fm6pWtyrv3PpSiiivgT7sCwUZJoVl&#10;YblOfpTJVLAACv5dfGoJ8Z6wXOf+JpccsuT/AK1vcV9jwjwl/rVKsvbez9ny/Z5r81/70bWsfH8V&#10;8V/6sKi/Y+09pzfa5bcvL/dle9/wP6jN6k43CgOrHCsDX5zf8G4ikfsx+PNq8/8ACeZ497ODp6V4&#10;P/wcbsp/ah8CgN/zII+Vh0/0249xTw3CP1jiqeS+2ty39/l7RT+Hm87fELEcWew4XhnHsb81vc5u&#10;7t8XL89j9kqK/lf4/wBn/vn/AOyoAHOQo5x9zr+Rr7T/AIhH/wBRv/lP/wC6HyH/ABFd/wDQF/5U&#10;/wDuZ/VBRX8r+FH3io7Z8s/40blT5yqnbzhV5P60f8Qj/wCo3/yn/wDdA/4iv/1B/wDlT/7Q/qfD&#10;q33WBpa+Ev8Ag3nLD9hO+VzuK+PtQG7j/nhaf418if8ABxaAf23/AA3nH/JL7Hqv/UQ1H3r4rAcJ&#10;fXuJ6uT+2tyc3v8ALe/L/d5lv6n2GN4r+p8M0839jfn5fc5rW5v73K9vTU/acugO0uMnpzS1+A//&#10;AARVZj/wUq+HI/h26qNv0027P8/f/wCt+/FcnFXDv+rOYRwvtfac0VK/Ly7tq1ry7bnZwvxD/rJl&#10;8sT7PktJxtfm2UXe9l3E3pnbuGfTNLX4tf8ABxig/wCG3/C5A/5pXY/+nLUh/WvgQgAZAX/vj/69&#10;fWZL4af2vldLGfWuXnV7ezvbyvzq/wByPlc48Rv7JzOrhPqvNyO1+e1/lyP82f1QUV/K8CD2X/vn&#10;r/49QSAM/L+C/wD169T/AIhH/wBRv/lP/wC6Hm/8RX/6g/8Ayp/9zP6oQwPQ0ZGcZrx79gNtv7EP&#10;wgZhy3w10TPv/oMNeC/8Fc/+Cob/ALFmgWvwu+EQtbr4ga5aGVZbqPzI9GtWJUTsvR5XIYIpJA2F&#10;mBACv+X4PJcZmGbPL8MuafM1fZWT1k+y69fmfpWKznB4DKfr+JfLHlT7vVXstrs+z9d8R+HvC9g2&#10;q+Jtes9OtV+9c310kMa/VnIHY1xulftV/sva9qMej6H+0j4BvLyZsQ2tr4wspJHOM4CrKSePQV/O&#10;L8V/jR8Wvjl4mbxV8XPiJrHiTUtzFbrVL5pfKz1CK3yoM4+VQBx0rlCEyQQdwyGUEHPf/Gv1LD+E&#10;1P2X7/Fe9/djovvd3+B+ZYnxVqRqP2OF91PrJ3f3K1/mz+p+C5t7qBLm1uI5I5EDxyRsGVlIyCCO&#10;oIqTcPWv5nPgr+1R+0b+zxcx3vwY+MniDw6FcO1nY3zNbE9cvAxaNh9VPBPvX9An7C/ir46+PP2V&#10;/BPjf9o25spPFmsaOl7fGysxB+6lJeHegJUSeUUL7QqhiQAMV8XxVwZiOGacasq0Zwk7LRqW19tV&#10;b59UfY8L8ZYfiWpKlGjKEoq71TjvbfR39Y9H2PX6KKK+LPsgJAGSaM15V+3YAf2I/jFuzj/hVviA&#10;/L/2DZ6/m0AAG3A/4Fk/1r7nhPgv/WjD1Kvt/Z8jSty817q/80bHxPFXGP8AqziKdL2HtOdN35uW&#10;1nb+WX6H9T4dT0YUM6oNzsAPevkr/giNGX/4JseAHJz/AKVq/wD6dLr+le1/tn/8mf8AxUP934ca&#10;4f8Aynz18xisu+q5xPAc1+Wo4c1t7S5b2v8AO1/mfSYXMPrGTwx3Lbmgp2vfePNa/wCtj0sEHoaT&#10;eucbhX8sCgkbmbJPdl/wxXo/7JP7R/ir9kz4/eG/jj4Slm36Pdj7fZxzbUvbVziaBgRgBkJ+jBT1&#10;Ax+nYjwlrU6EpUsXzSSbS5LXdtFfndr7XsfmuH8VaVStGNXC8sW1d892l3tyK+mtro/pZBB6Giud&#10;+FPxK8I/GL4faP8AFDwFqS3mja5p8d5p9xjBMbrnDD+Fh0I7EEdq6KvyGUZU5OMlZrRrsz9ahONS&#10;ClF3T1Qm9M7dwz6ZpSwHBNfkR/wcjqy/F/4Z5P8AzLd9xtyD/pCe4ryT/gguM/8ABQjTV7f8Itqn&#10;3cj/AJZD3r73D8De34Xec/WLe7KXJyfytq3Nzdbb8p8LiONvq/Eyyj6ve8ox5uf+ZJ35eXpfa5+6&#10;QIIyDRTYwVQKwp1fAH3gUblzjdRXxL/wXzTb/wAE/r4kcHxfpvc/3pK9DKcD/amZUcJzcvtJKN7X&#10;td2va6v6XR5+aY7+zcuq4rl5uSLla9r26Xs7fcz7aJA5JoBBGQa/lf4Vg+B8v+z/APrr+nb4GKV+&#10;CvhEH/oWbA/+S6V9Nxbwf/qtToy9v7T2jkvh5bWt/elfc+c4U4u/1nqVY+x9nyJP4ua97/3Y228z&#10;qTIgO0uM+maWvjP/AILtqV/4J2+ICT18QaV/6UrX4V4H+z/3wf8AGuzhbgP/AFmy14v6x7O0nG3J&#10;zbJO9+aPfaxx8Tcc/wCruYLC/V/aXipX5+XdtWtyvt3P6oCwBwTRX4K/8EfP22n/AGSv2l7bw74t&#10;10W/gvxq8ena/wCdJths5s/uLw5+4ELFWOcbJGJB2gj96I545QrRnKtyreteDxRw3iOGccqE5c8Z&#10;K8ZWtfurXdmn5vSz6nu8M8RYfiTAuvCPLKLtKN727a2V011tvddB1IHQnAYfnS1/Pr/wWB3D/gpB&#10;8UF3H/kKWm32/wBAtv8AGtOFeG/9Z8fPDe19nyx5r8vN1Sta8e5HFHEX+reBhifZc/NJRtzcu6bv&#10;ez7dj+gkOpbYGGeuKWvyx/4NqWZrP4rddok0vbls/wAM9fqdXBxBlP8AYWbVMDz8/JbW1r3Se133&#10;7nbkObLPMpp41Q5ee+l72s2t7Lt2EDq33WFLX87/APwVTT/jYf8AFZQP+ZnZv/IEY/pXz8xCjOF/&#10;746frX6HgfCz65gqWI+uW54xlb2d7cyTtfnW17H5/jfE/wCp4ypQ+qX5JSjf2lr2dr25D+qEso6t&#10;Sb1/vCv5atE17WPDeoR6xoWtXen3SKRHcWdw0LrkYYBlO4ceh5r2z4J/8FMP23fgNeWtx4O/aE1y&#10;+t7faBp2vXR1C3kjXohSfdhccfKVIHQggELFeE+MhG+HxMZPtKLj+Kch4XxUwc5WxGGlFeUlL8Go&#10;n9FQIPQ0V8Tf8E5f+Cx3w0/bA1OH4U/FLR7bwj48kjX7JbpPmx1Zucrbs53LIOvluSSD8rMcgfbI&#10;ORkV+aZlleOyfFPD4uDjNfc13TWjXmj9Iy3NMDm2FWIws1KL/B9mnqmFBYDqaRnCDJr4e/4Ks/8A&#10;BWTTf2OE/wCFMfBuC31L4hX1n5k81yu620SJx8kjjPzzMDuRDwBhmyCFYyvK8bnGMjhcLG8n9yXV&#10;t9EhZnmeDynByxOJlaK+9vsl1bPszxp498EfDrQpPE3j7xlpWh6fGcPf6xqEdtCrHoC8jBc+2a8d&#10;1j/gpf8AsGaFdmw1D9q3wgsoUNiHUvNH5oGH61/P/wDF746/Fj4++I38a/Gb4i6p4i1Hcf8ASNSu&#10;Wk8oE52Ip+WNc4+VQB7Vy+QeV5Ufeb0/z/Sv1zB+E+F9mvreJbl/dSS+93v9yPyfGeKmIdT/AGTD&#10;rl/vO7+aVrfe/U/pM+HX7bH7JHxXv7fSPh7+0h4P1K8uuLayj12FZ5ecYWN2DE57AZr1MMD3r+V9&#10;iPuPEG2n7ueh9ev+c19V/sN/8FaP2kv2R/ENhpPiLxNfeLvBC7YrzwzqlwZWt4uButZWy0TKOi52&#10;HoV6EcObeFVajRdTL63O19mSSb9JLS/ql6ndlXihRq1lTx9HkT+1FtpeqavbzTfofvsGBOAaK5D4&#10;FfGn4fftC/C/SPjB8MNbS/0bWrVZraRSN0Z6NG4/hdWyrL2INdfX5JUp1KNR06iaknZp7prdM/V6&#10;dSFampwd01dNbNPZgCD0NBIHU1/Of/wUqVV/b6+LQA/5na85b/f9OPevE7G9vdLvotT0u8kt7m3k&#10;WS3uLc7HjdWBDA8kEEZ+or9ZwnhW8Vg6ddYy3PFSt7Pa6Ttfn897fI/KsV4oLC4upReEvyycb+07&#10;O17cnX1+Z/U5kDqaK+a/+CX37Zth+2f+zFpvifVNSR/Feg7dN8WW52iT7SqjbcYH8MqYfIAG7eo+&#10;7X0pX5bjsHiMvxlTDV1aUG0/l+j3Xkfp2CxlHMMJDE0XeM0mvn+q6iNIiffcD6mlJAGSa+Of+C7a&#10;t/w7s8SFcf8AIa0kZ/7e0r8QvhRtHxM8NMgH/IdsyMqc/wCuTvmvtuGeBf8AWLKp436xycsnG3Jz&#10;bJO9+Zd+x8bxJxt/q/msMH9X5+aKlfn5d21a3K77dz+oMMp4BpCyg4LCorVSqL6bBXw7/wAHB8Zb&#10;9g+3Ix/yPmndVH/PG5r5DKMv/tXM6WD5uXnko3te1+trq/3n1ebY/wDsvLauL5ebki3a9r26X1t9&#10;x90UV/K/hRjO3qB9w/400Mp6Bfrt9/8Aer9V/wCIR/8AUb/5T/8Auh+Yf8RY/wCoP/yp/wDaH9UV&#10;AYE4Br+V44x/D/3z/wDXr9h/+Db/AI/Zw8eLjGPGycf9uUP+f84rweJPD7/V/KpY36zz2aVuS27t&#10;vzv8j3OHePv7ezSOD+rcl03fn5tlfblX5n6NFlX7zYpryxRqzySKqqMsWboPWvK/2zP2qPA/7G/w&#10;I1X43+OLdrpbMLDpmmQsFkv7x8iKFSemTklv4VVjzjFfg5+1Z+39+07+19r93qXxR+Id4ukTTFrX&#10;wnplw0Gm20e7Kr5QI8xl4+eQlicknnjx+F+DMw4m5qkZKnSi7OTV7vslpe3XVLzPV4m4wwHDbVOc&#10;XOo1dRWmndvW3lZN+R+/ms/tVfsv+HNSk0bxD+0h4CsLyPHmWt54wsopEyARlWlBHBB6dDXW+HPF&#10;vhXxjp66t4R8Tafqlq2Nt1pt5HPGcjI+ZCR0IP0r+W8ysHIj+ZmHXceuOOM5/wA/WtfwL8SPiB8L&#10;9bXxR8PfGuq6DqUfAvtJvJbeTYDnG6MhscDgkj1Ffc1vCWn7P91i3zecVZ/dK6/E+Ko+K0/a/vcK&#10;uXylr+Ks/wAD+oncucbqRnVfvMB9a+BP+CGX7S37Wv7THgnxVrHx48cLr3h3Q7i3sNFvryxVbx7r&#10;aXlVpk271VCmd6s2WHzADB94/wCCq4P/AA70+KrA8jwy2Djp+9jr8yxWR1sFnyyurNOXNGLcbtLm&#10;t3ttfVd9D9Jw2eUcZkTzOnB8vLKSTsm+VPtda20fbU+hAQehoDKehr+V8DuSP+BL/gRX9Dv/AASx&#10;U/8ADv8A+FT/APUrx55zn53r6Dizgj/VfB08R9Y9pzS5bcnLbRu9+aXbseBwtxp/rLi50PYez5Y8&#10;1+fm6pW+Fd+59B0UVX1XU7DRtNuNV1W6WC2t4WluJpGwsaKCWYnsAATXwe+iPujlfGP7Rn7Pfw71&#10;6Twt8QPjv4N0PVIUV5tN1jxRaWtwisMqTHJIGAI5BI5FZafthfskSP5aftSfDlmP8K+N7DP/AKOr&#10;+e/9sP47y/tL/tNeMvjb8/2bXNamk01ZPvRWany7dD7iNEzjufSvNXRiApdk4B+7g4ODnn2r9pwv&#10;hTQqYWE62IlGbSbXKtG1qt+j0PxvF+KWIo4qcKOHjKCb5XzNXXR7dUf1Pq6Ou5GDA8gg9aWvnP8A&#10;4JW/tBXX7Rn7Efgnxfq199o1TTLH+xdalZsu9xagR7m/2mj8uQ+u/PevoyvyDHYSrgMZUw1T4oSc&#10;X8nY/WsFiqeOwdPEU/hmlJfNXCiiiuU6gooooAKKKKACiiigAooooAKKKKACiiigAooooAKKKKAC&#10;iiigAooooAKKKKACiiigAooooAKKKKACiiigAooooAKKKKACiiigAooooAKD0ooPSgD8uf8Ag5Z/&#10;5AXwd/6/Nd/9Bsa/Nn9m7w9o/jD9ojwF4Q8S2S3Wmap400qz1GzkYhLiCW7iSSNsEHBUkcEda/Sb&#10;/g5Z/wCQF8Hf+vzXf/QbGvzm/ZJIH7VnwyBPX4haLj3/ANOhr+juCZSjwLTa0aVT/wBLmfzvxklL&#10;jions3T+fuQ0P3Su/wDgkp/wTtntZIB+y9oablxvjurlWHuD5vBr82v+Cx//AATK+G37GkWg/GT4&#10;ES31v4Z8Rao2nXmi31wZhY3nltIhikPzbHjjf5XLEFPvYIUftZe31jZWrXV7eRQxL96SSQKq/ia/&#10;KD/gv9+2f8H/AIj+GPDv7Lvwz8WWeu6hpPiFda8Q3GlzCaG1dLeaCO38xcqZMTuWUHKYGcE4r834&#10;FzbiLE8RUqarTnB3505SlHls9Xe6XSz01P0bjfK+H8Pw/Vm6UIT05WkovmutFZK/mux+cvwh+Jeu&#10;fCD4peHfir4dnkjvPD+qW1/b7ePmjkD7c+hxj8TX9PFpfW+o2cd7aSbo5o1kjbHVSAQa/l68DeD9&#10;W+IfjnR/AehW3mX2talDYWqxqTmSVwi4A92Ff1BabpsWlabb6bAzbLeFIk3dwoAFe54tey9tg2vi&#10;tO/e3u2/Fu3zPD8KJVvY4tP4bwt62lf8LH4R/wDBcr/lJH4y/wCwbpH/AKb4Kh/4IufAP4P/ALRv&#10;7Ytx8PvjZ4FtPEGjr4NvrtbG8ZwomWW3VXyjA5AZh171N/wXK/5SR+Mv+wbpH/pvgri/+CZf7Yfg&#10;j9h/9o6X40+PfC2ratZSeG7rTRa6O0fnF5ZInDfvGVQB5Z755HbFfa0aeMrcA0oYS/tHQjy2dnfl&#10;VrPSz+Z8XWqYOnx3UnirezVaTldXVuZ3utT9kf8Ah01/wTs/6NZ0H/wIuf8A47SD/gkz/wAE7A29&#10;f2WtBBxj/j4uf/jvvXzr/wARH37MP/RB/Hv/AH1Zf/H63vhZ/wAF+/2d/i38TvDvwu0P4L+NbW88&#10;R63a6Zaz3TWnlxyTyrErNtmJ2gsM4BOK/JKmU+IdOm5y9tZK7/ePZf8Abx+sU804AqVFGKott6fu&#10;1v8A+An3hZ2VrpWnQ6bYRCOG3hWKGPsqqMAfgBX5A/8ABwp+1DrPir4waJ+yto155ej+G7GPVNai&#10;Rj/pN9Op8tXHQiOLBA9Zmz0GP2COTF0/hr+c/wD4KUeN5/iF+3x8WPEM0hbyfGd5pqf7lm/2Vf8A&#10;x2EV2eGOBp4ziCVeor+yi2v8TaSf3XOTxKx1TCZDGjTdvaSSf+FJt/il8jzn4G/Bzxp8f/i5oHwW&#10;+Htk1xq/iLUktbbcpKx5OXlf0RE3Mx7Kp9MH97/2Qf8Agmf+yx+yP4Y0+Dwz8O9P1fxJDCpv/Fms&#10;2iXF5NPgF3QuD5Kls4VMYGMljkn82v8Ag3r8A2nif9szWPGN5bCQ+G/BdzNasy52SzTQw5HodjP+&#10;Ga/a0KAPu16Xidn2M/tFZdSm4wjFOSTa5m9de6Stp3bPO8NMjwkcveYVIJzlJqLavZLTTs273fZI&#10;574jfCP4X/F7QH8LfFP4f6P4i06RWVrPWtNiuYxnqQHU7TwORgggegr8cv8Agsh/wS/8N/sk6jZ/&#10;Hr4C6dND4F1i8+y6ppLzeZ/ZN4wLIIycsYpArYznYwxnDIK/a+vnX/gq18PrL4i/8E/vilp13Art&#10;p/hqTVYGZc+W9pi43D3wh/OvkeD8+xmUZ1RjCb9nOSjKN9GpO17d1e6Z9ZxdkeDzbJ60pwXtIRco&#10;ytqmle1+ztZrY/An4TfE7xj8EviXovxa+HupvZ61oOoRXen3CjOGQ52MMjcjD5WXuDiv6Vvgj8TN&#10;K+M3wj8OfFjQwBaeItFtr+FQ2dnmxhiufYkj8K/mJPQkgfKpPP0r96v+CIHje88Z/wDBOjwfbahM&#10;ZJdEvtR03zG6lFu5JIwfTCSqoHoBX6R4rZfTqZfQxqXvRlyt+Uk3+Djp6s/O/CvHTp4+vg2/dlHm&#10;S84tJ/epa+iPN/8Ag40/5Mj8K/8AZVrH/wBNup1+LpAYbWHFftF/wcaf8mR+Ff8Asq1j/wCm3U6/&#10;F2vY8NP+SXj/AI5fmjx/Ej/kppf4I/kf0G6f/wAEmv8AgnddaTCZP2XNCBkhRmZLi5U52jniWvhD&#10;/gsD/wAEm/hH+zN8LY/2lf2a7O603S7bUobTxN4fmummhhSY7IriFnyy/vNiMpYj94CuMEH9dtMu&#10;be20W3muJ0jVbdCzOwAHyj1r86/+C7v7cPwhtP2f7r9k/wAD+MdP1rxJ4l1C1fWodNu0mXTbS3nE&#10;+JWQkJK0kUYEZIbbliMYz+YcIZvxHX4ioU6dapOLl7ycpSjyfabvdKy1T72P0rizKeHaHD9apOlC&#10;ElF8rUVF832UrJN3elutz8iNF1nUvDmt2fiHRb+S1vLC5S4s7iFtrRyowZGB9QwBHuK/pl/Z2+I0&#10;/wAX/gH4L+K13GqzeJPCun6ncIgwqyT26SOo9gzEV/MkkVxcSLbW0TPJIwWNIwSzsTgKPc9K/pj/&#10;AGW/AGofCj9mvwD8MtXUi88P+DdN0+8U9poraNHH/fQNfYeLSo/VsK38d5W9LK/42Pk/CmVb6xiY&#10;r4bRb9bu34Jn5L/8HGf/ACev4V/7JfZf+nHU68h/4Iz/APKSz4Y/9fGqf+mm8r17/g4z/wCT1vCv&#10;/ZL7L/046nXkP/BGf/lJZ8Mf+vjVP/TTeV9Blv8Aybd/9eJ/+kyPAzD/AJOKv+v9P/0qJ/QCn3aW&#10;kT7tLX85H9DhX54/8HHf/JqXgf8A7KIv/pBd1+h1fnj/AMHHf/JqXgf/ALKIv/pBd19RwV/yVWF/&#10;xfoz5fjP/kmMT/h/VH49+GLO21DxNpthewiSGa/hSaNujKXGR+Ir+gW0/wCCTf8AwTta2jkP7LOg&#10;5aNS37+59B/01r+fbQdQj0rxBYarMrNHa3kcsir1ZVYMQPc4r9frX/g46/ZjhgWJvgX49YqoGc2X&#10;p/13r9c8QMHxJjJYf+yufTm5uSXLvy2vqr9bH5TwHjOHcLHEPNOTVx5eeKltzXto+6ufR/8Aw6a/&#10;4J2f9GtaD/4EXP8A8dr1f4Ifs/8Awe/Zv8IyeA/gh4FtfDujyXjXT6fZs5jMzBQz/OSckKvftXw3&#10;J/wcffsxbGI+BHj77ufvWX/x+vuT9n/4waN+0B8G/Dfxq8O6bdWdj4m0iHULO1vtvmxRyDIVtpK5&#10;+hIr8hzrB8V4PDx/tN1ORvTmm5Ju19uZ62P1nJsZwvjMRL+zVT50teWKTs/OydjsqKKK+ZPpT4N/&#10;4ODvggvxG/Y50/4nWUGbzwR4jinlkwDizuQYJR/38Nu3Xohr8cvhF8RtW+EnxS8N/FXRP+Pzw7rV&#10;rqECh8bzDMJNh9jjB9jX9Gv7Yfwif48/sw+O/hHbQiS61vwvdw6epXP+lBC0J/7+KlfzUyRSwBoJ&#10;l8uRcq4Zfut3z+NfvXhfjI4zIa2Cqa8knp/dmv8ANSPwrxMws8HnlLG09HOO/wDeg/8AJo/qQ8Ma&#10;9pvinQLHxNotys1lqNnHdWky/wAccih1b8VIr4Y/4OEfjbceAf2QdN+E2l3G258ceIoYrtR1Nna/&#10;v37/APPUW/4Zr23/AIJV/E+P4sfsCfDfxCt/509nof8AZd3lvmSS0ke32n32xqfoR2r85f8Ag4Y+&#10;NsPjn9qvQ/g3plyz2/gvwyPty7uFvLtvNYfUQi3Pr8xr4HhHJ5S42jhpq6oyk3/247J/+BWPu+LM&#10;4jHg2WIi/wCNGKX/AG+lf/yW/wBx8L6D4J8QeKtC17X9Is/Ms/Dmnx3erTDgRRyXMFup/GSdABX1&#10;P/wRD+NP/CpP2+tA0a9u/LsPGVjdaJdbmwvmOvmwH6mWJEH++a6X/gmP+ze/xd/Yv/aa8TT6b5jS&#10;eEYbHT5BHnM0G6+2rgdVaGAnvyvtj47+Ffjy++GHxK8OfErSw32nQtZttRhC92ilWQL+IUj8a/bM&#10;VUpZ9Qx+W9Y+585U1JP/AMCb+4/GcNTqZHXwOYv7b5//AAGo0/8AyW33n9QUX3M1+MH/AAcQfGGT&#10;xh+1f4d+Edndb7Pwf4ZWSZVY/Ld3btI4I7fuo7ev2Q8J+J9E8ZeF9O8YeHNQjutP1WxhvLG5jPyy&#10;wyoHRx7FSDX863/BRj4tQfGv9tv4lfEC3maS1k8T3Fnp0gP3ra2P2eJh7Mse7/gVfkXhfgZVuIJ1&#10;pL+FB/JyaS/DmP1jxMxyo8Pwoxf8SS/8Bj7z/HlPXP8Aghr8Hrf4o/t9aH4h1Kz86z8HaXd6xIGX&#10;K+aI/Jhz7iSVXHvHX7Cft3cfsP8Axi5/5pd4g/8ATdPXxB/wbj/Au40zwR8QP2hNRgXbqmpW+haS&#10;zD5vLt1M07Z9GaaEZHeIjtX2/wDt3DH7D/xiGP8Aml3iD/03T1HGmO+uccQhF3VN04/O6k/xbT9C&#10;+D8C8FwVOUlZ1FUk/usvwSZ/Nyeq/wC8v86/fj/git/yjX+Hf/cU/wDTndV+A56r/vL/ADr9+P8A&#10;git/yjX+Hf8A3FP/AE53Vfb+Kn/JP0v+vsf/AEmZ8V4W/wDI+q/9epf+lwPQPir/AME8P2L/AI3/&#10;ABB1D4qfFb4B6TrXiDVfL/tDU7qWcSTeXEkSZ2yAcIiKMDoK5fVf+CT/APwTwg02eaL9lzQlZIWZ&#10;WFxc8EDI/wCWtfSFVda/5BNz/wBe7/8AoJr8To5xm9KMacMRUUVZJKckkl0tfY/aKuT5TUk5zw8G&#10;3q24Rbbe7btufy7eJLa3svEWoWdpEI4ob2VI416KocgD8hX6e/8ABEf9iL9lX9pL9mrxB40+OPwY&#10;03xFqlr4wltIL28kmVlhEELBPkdRjLE9O9fmL4u/5GvVP+whN/6MNfsd/wAG6/8AyaF4n/7Hyb/0&#10;mgr998QMTiMLwu6lGbjLmhqm0/vWp+D8BYfD4riVU60FKPLLRpNfc9D3pf8Agk5/wTuU5X9lrQf+&#10;/wDc/wDx2vdPBHgvwv8ADjwhpvgLwVpEen6Ro9nHa6bYxMSsEKDCoMknAHHJrUor+e8TmGPxkUsR&#10;VlNLbmk3+bZ+/wCHwGBwcm6FKML6e7FL8kfzm/8ABSb/AJP2+LX/AGPV9/6MavsP/g2w/wCSn/FP&#10;/sA6b/6Pmr48/wCCk3/J+3xa/wCx6vv/AEY1eif8Epf+CgXw6/YE8XeMPEfxC8Fa5rUfiTT7S2to&#10;9FaANE0UjsWbzXXg7h0zX9FZxg8VmHA31fDxcpyp07Jdfgf5I/nrJ8Zh8Bxv9Yry5YRqVLvtdSXT&#10;zZ+9qfdobpX51r/wce/swhcf8KI8e/8AfVl/8fpJP+Dj39mMrhfgR49/76sv/j9fif8AqTxV/wBA&#10;svvj/mftH+unC/8A0FR+6X+R+bH/AAUK/wCT5Pix/wBj5qX/AKUNX3D/AMG1v/Ix/Fj/AK8dJ/8A&#10;Q7mvz1/ad+Kmj/HH9ojxp8YfD+n3FpZeJvEl3qNra3mPMiSWQsFbBIzg84OK/Qr/AINrf+Rj+LH/&#10;AF46T/6Hc1+ycXU50eA6kJqzUKaa7NShc/IOE6kKvHUJwd051Gn3TjOx+rlFFFfzif0OFfnX/wAH&#10;IX/Jr/gT/sfh/wCkc9fopX51/wDByF/ya/4E/wCx+H/pHPX1PBP/ACVWF/xfoz5fjT/kl8V/h/VH&#10;5D+DbK11LxjpGnX0IkhuNQt45o26MrOoI/EGv3/t/wDgk5/wTtkt1Zv2W9ByVBJ+0XPp/wBda/AT&#10;wB/yPuhf9ha1/wDRiV/UJZ/8e0f+6P5V+ieKWYY7BVMJ9XqyhdTvyycb25bXs1sfn/hjgcDjKeK+&#10;sUozs4W5op2vzbXTPhT9pz/ggl+yV8TvC90/wNivPAviJY91lOl1Jd2UjD+CWKUswB/vIylTyQ2N&#10;p/Hb44fBn4hfs9fFPW/g38UdBax1rQ7ow3VvJysgPKyK3Ro3UqysOCrDpX9PBAb7wr8j/wDg5B+E&#10;tno/xI+Hfxs02xVZNa0u90nUpUjHzG2eKSLce5KzyAeyV53h7xbmlbNY5di6jqRmnyuTu00r7vVp&#10;pPRvR7W1v6HH3CuW0steYYSmoSg1zKKsmm7bbXTa23V79DE/4IEftpa54C+Lsn7IXizUPO8P+KVm&#10;uvD/AJ0pP2PUUXeyLk4CyorZHXeikDk1+xKMWGT61/Mf+z98Sb74NfHXwf8AFjS3ZZ/D3iSyvxtU&#10;/OsUyOyHHZlBXHcHFf03wENHvVtwbkH1rz/FDK6WDziniqasq0W35yi9X801f7zu8M80qYzKZ4Wb&#10;u6TSX+GS0XyaZ+KH/Bw5/wAn26T/ANk20/8A9LL+uB/4Ik/8pH/Av/Xvqn/pvuK77/g4c/5Pt0n/&#10;ALJtp/8A6WX9cD/wRJ/5SP8AgX/r31T/ANN9xX6BhP8Ak27/AOvEv/SWfA4r/k4i/wCv8f8A0pH7&#10;4DpX8yf7SvjDVfiB+0L458a6xKzXWpeLNQuZN/YtcPgHvgLtHtiv6bB0r+ef/gqN+yz4o/Ze/a/8&#10;UaTqWjSJovibUZ9Z8M3ix5hntZ5GdkB6Bo3zGU4I2g4wyk/E+E+Iw9PMq9KTtOUVy+aTd0vvT+R9&#10;r4qYevUy2hUirwjJ38m0uV/g16s+ov8AghH+wr+zz+0B4P8AFXxx+N/g2w8UXGl68ul6Vo+qRCW2&#10;gAhSV5XiPyyFvMCjcCAFbjmv0Q8S/wDBO39hTxVpr6bqn7JPw+iR1IaTTvCttZycjH34ERvpzxX4&#10;Z/sTft8/HH9hPxvceIvhZc215pmqPGNe8PakrNb3yp0OVOY5ACcSDpnkEcV+un7IP/BZv9kn9qW6&#10;tfCWsa5J4F8T3CgLo/iadUt5n4+SG64jduQArbHbspOQNuOsp4spZpUx1Cc5UXZrkk/cSS0cU9Nd&#10;bpWe7dzPgnNuFq2V08DWhCNVaNTS95t7pvd+T1WyVjJsf+CHn7JXg/8AaD8K/Hf4bXmtaPD4f1ld&#10;QufCs1wLqyu2QMYwpf8AeRYk2Mcs6kJt2jO4faEBynBzzSxy280ayRSIysuVZSCCPWnKV6Lj8K/M&#10;cdmmYZnKDxdVzcVZX1aW+/r31P0nA5bl+W8ywtNQUnd2Vk3tsJJyhzX4af8ABdv9oKf4wftqz/Du&#10;w1TzNJ+H+mppsFujZQXkmJbl/wDez5cZ9PJGa/aP42/FDRvgv8IPE/xY12aNbXw5odzqE3mMAG8q&#10;MsF+pIA9ya/mc8ceMNe+IvjXWPiB4nv5LrU9c1S4v9Qml+880sjSO3Xplj/Wv0nwryv22YVcfJaU&#10;1yr/ABS3fySt/wBvH534oZl7HL6WBi9aj5n/AIY7fe3f5H1//wAEpv2KYf2ovhX8dNe13Smmit/A&#10;7aV4fuJEBxqkhNzGUJzyjW0WcYOJB618aW0+o6Jqsd1BI8F1Z3CvHIvBikU5znjBUj9K/eT/AIIs&#10;/BOT4N/sB+Fbm/sWjvPF0kviG6Vl5IuNohY8d4EiI9ARX5G/8FOvgPH+zv8AtuePvA2n2vlabdao&#10;dT0iLbhRb3Y89UX2QsYx7R19pw7xEsy4ozDCN3imnBdLQtCX3uz+8+M4h4f/ALO4YwGLS95p83e8&#10;/fj9yuj91f2K/j3p37TX7L/g340WMuZtX0WL+0o/+eV7HmK5T8JkfHqMHvXqVfmP/wAG6X7RMOqe&#10;A/GX7MOrXjfadHvF1vRUkcfNbzYSdF9kkEZ/7be1fpuhO3rX4hxLlf8AY+eV8Kl7qleP+F6x/B29&#10;T9p4bzL+1skoYm921aX+JaS/FHxl/wAF6f8AlHjrH/YzaX/6Or8K25bB7KT/ACr91P8AgvT/AMo8&#10;dY/7GbS//R1fhaQxYcrjkH5ea/afC3/km5f9fJflE/G/E7XiKK/6dx/9Kkfvh8Ff+CWn7AHij4M+&#10;E/EOvfsy6HcXmoeGrG4vLh5rnMsj26M7H97jkkmvPv20v+CJ37IXiL4KeIvE/wAD/Bkng/xRpOlz&#10;3umSWWoyta3DRIZPImjkZhsfbtyuCuQeQCD598L/APg4T/Zv8C/DLw/4Ivvgj44mudH0O1sppoms&#10;9jvFCqFhmcHBK8ZxxXm/7ZX/AAX8k+MHwk1v4SfAP4R6joX/AAkFjJZXniDW75Gngt5IykgihhBA&#10;chiA5kOOoGfu/GYPKfERZrGUXUUebeU7xSv1Tk7q3SzfkfZYrNvD95W1NU3LltpC0r26NRVnfrc/&#10;NhGBVWRvQ+4IGO9ftv8A8G+HibxDr37Cd1pesTSSW2i+PNQs9K8zOFgaG2nZRnt5s0p+reua/Gn4&#10;VfCj4i/GrxlY/Dv4WeDNR1zWL6ZILezsbdpMMx5Z2wFRRz8zEKACSQOR/Qr+wB+y7D+x5+y34Z+C&#10;MkkMup2sD3WvXUP3Z76Zt8pB7hchFPdUWvqvFLHYSnk0MI2nUlNNLqkr3fprb5+p8t4Y4LFVM3li&#10;0v3cYNN9G21p+F7dLGZ/wVM/5R7fFj/sVJf/AENK/ndr+iL/AIKmf8o9vix/2Kkv/oaV/O7WfhR/&#10;yJ6//Xz/ANtiV4p/8jmj/wBe/wD26R/Q5/wSo/5R8fC3/sWx/wCjZK1v+Ck3/JhXxa/7EXUP/RRr&#10;J/4JUf8AKPj4W/8AYtj/ANGyVrf8FJv+TCvi1/2Iuof+ijX5VU/5K5/9f/8A3IfqVP8A5JJf9eF/&#10;6Qfznyf61v8AeP8AOv6DP+CRX/KOz4Y/9gm4/wDSuev585P9a3+8f51/QZ/wSK/5R2fDH/sE3H/p&#10;XPX6x4rf8iOj/wBfF/6TI/LPC3/keVv+vb/9KifSVFFFfgh+7CH7wr+XTxv/AMjnq/8A2FLj/wBG&#10;tX9RZ+8K/l08b/8AI56v/wBhS4/9GtX7H4R/xMZ6U/8A28/H/Fj+HhPWp/7Yfrt/wbgAN+zN49B/&#10;6Hof+kcFfYnxy/Yo/Zb/AGlfEFn4r+Onwd03xJqGn2X2Szur6SVWih3s+wbHUY3Mx59a+O/+Db//&#10;AJNn8ef9j0P/AEigr9Fq+M4vxGIwvF2JqUZuElJaxbT+FdVqfZcI4fD4rhPDU60FKPLs0mt30Z87&#10;f8Omv+Cdn/RrOg/+BFz/APHa/Er/AIKCfDzwX8KP20/iN8OPh5oEOl6HoviKS20vT7csUt4giEKN&#10;xJxlj3r+j6v52/8AgqP/AMpCvi1/2Nk3/ouKvr/DHMsxxmbVo4itOaULpSk2r80e7Z8l4l5dl+Dy&#10;mjOhRhBupa8YpO3LLS6R7h/wQt/Zi+Av7TfxS8d6J8ePhpY+JLXS9BtZ9PhvmkAgkadlLDYy8kcV&#10;+lR/4JM/8E7CMf8ADLeg/X7Rc/8Ax2vhH/g22/5LP8Sv+xZs/wD0pNfrxXkcfZrmmF4orU6FecIp&#10;Q0jKSXwronY9fgPK8txXDNGpWoQlJuWrjFv4n1aOP+CfwC+EH7OXhFvAXwT8EWvh/R5Lx7ptPs3d&#10;kMzhVZ/nYnJCKOvavyH/AODi3/k9/wAN/wDZL7H/ANOGo1+1Ffiv/wAHFv8Aye/4b/7JfY/+nDUa&#10;z8N6tStxYqlSTlJxldt3b23b3L8RKdOjwq4U4pJSgkkrJeiPL/8Agin/AMpKPhx/3Fv/AE2Xdfvx&#10;X4D/APBFP/lJR8OP+4t/6bLuv34ro8VP+Sgpf9eo/wDpUzm8Lf8Akn6v/X1/+kQPxb/4OMP+T3fC&#10;/wD2Suw/9OmpV4H/AMEt/hV8Pfjb+3h4B+F/xU8Lwa1oOqTagNQ025Zgk3l6ddSpkqQeHRG4PVa9&#10;8/4OMf8Ak93wv/2Suw/9OmpV8w/sG/tE+Gv2T/2sfCP7QPjDQr/U9N8PSXjXNjpmzz5fOsp7cbfM&#10;ZV4aUE5I4BxzgV+kZJDEVOAYww9/aOjJRs7PmcXaz6O9rM/PM7nh6fHkp17ciqxcrq65U1e66q26&#10;P24H/BJr/gnZtA/4ZZ0Hp/z8XP8A8doP/BJn/gnWwwf2WdB/8CLn/wCO185p/wAHH37MQGP+FEeP&#10;un96y/8Aj9aHhr/g4i/Zq8UeI9P8NWfwO8dRzajfRWsUkjWW1WkcKCcT9ATX5Q8n8RIxu/baf9PH&#10;/wDJH6jHN/D+Ukl7HX/p2v8A5E+8PB3gnwz8PPCWm+B/BumLY6To2nxWWl2MROy2t4kCRxrnJwqg&#10;AZJ6V/P/AP8ABWjxfqfjX/goX8TLvVXZv7P1sadbq2fkhgijjAHsdpP/AAI1/QgshljUgN8yg/Sv&#10;xD/4Lrfss+LPhF+1pffHODRpD4Z+ICJc299GnyRX8aKk0LY+6x2rIM43B2xnawHd4X4qjDiKoqr9&#10;6cGk3u3zJv5tJv5M4/EvDVanD8HSXuQmm+yVmk/RNr0Hf8EO/wBjb4J/tWfGTxTr3xx0CHW9P8I6&#10;dayWug3THybmaeR1EkigjcqCNsqeCZBnOMH9YtS/4J/fsO6pp39lXH7I/wAOY4toXda+D7OGTH/X&#10;SONX/WvwF/ZZ/aw+MP7HfxSh+KnwX1tbW8EJhvLK7XzLe+tyQTFMuRwSoPBBBGQQa/XD9kb/AILr&#10;/sxfHeWw8IfGfd8OvElztiL6ncb9Lml/2brAEIJ6eaFA6bycE+3x9lPFM8yeOwspyo2VlCTvCy19&#10;1O+ru7q/nY8XgPNeGaeAWDxMYRrXd3JL3rvT3mt7aWdvIn+L3/BBn9i7xr4o03xV8P01jwfJZ6lb&#10;z3mnWNz9ps7yBJEaSIpNl4yyrtDK4C5yVbAFfbVhp9rp1rDZ2UQjhhiWOGJfuoqjAA/CmaVqWnax&#10;p8epabfw3VvMu6G4gkDpIvYhgSCPpVoe1flWOzbNMypwhi6spqF7czu1e19Xr0W5+pYHK8ty+c54&#10;WlGHPa/KrXte3l1e3cKKKK849A8q/bs/5Mi+Mf8A2SvxD/6bbiv5tD1r+kv9uz/kyL4x/wDZK/EP&#10;/ptuK/m0PWv3Lwn/AORfif8AGvyPxHxW/wCRhhv8L/M/ez/giH/yjV8Af9fWsf8Ap1uq9p/bP/5M&#10;++K3/ZNtd/8ATfPXi3/BEP8A5Rq+AP8Ar61j/wBOt1XtP7Z//Jn3xW/7Jtrv/pvnr8zzX/ksa/8A&#10;1/l/6WfpOV/8kfR/68R/9No/mqH8Az1/xrpfix8J/GPwZ8ZyeB/Glj5N0LO1u7eRVOya3uIVmimU&#10;/wASlHU8dDkdjXNDop9q/Uz/AIKF/sbT/H3/AIJs/Cb9qvwLp/neJPA/w20lNaVIyZL3SvssYfoM&#10;s0Lkyc/wtIfSv6IzTOqeU43C06ukKzcL9pWTj8m7r532R/P2VZPUzTBYmpSV50lGVu8dVJeq3+RX&#10;/wCDfz9uB7K8vP2LPiLry7Zlk1DwO1xJ0fO6ezU57jMyr6iX1Ar9WkYsuT61/Lv8PvHfib4X+NtK&#10;+JHgfUms9W0S/hvdPuo+qTRkMh9xx9Mcd6/o0/Yu/ai8Lftf/s6eH/jj4d8mCTUbfy9W0+ObcbG+&#10;TiaA554blcgEoynvX5F4lcO/Uccsyor3KrtLyn3/AO3lr6p9z9Y8N+IPr2BeX1pe/TV4+cNvvi9P&#10;Ro/N/wD4OS/+Sv8Awx/7F2+/9KEryP8A4IK/8pCdM/7FXVP/AEWteuf8HJZH/C3/AIY8/wDMu33/&#10;AKUJXkf/AAQV/wCUhOmf9irqn/ota+ty/wD5Nc/+vVT85HymYf8AJzY/9fKf/pMT90qKKK/AT95C&#10;vif/AIL7f8o+7z/sb9M/9Cevtivif/gvt/yj7vP+xv0z/wBCevoOE/8AkpcJ/wBfI/mj5/ir/km8&#10;X/17l+R+Gz/dr+nn4H/8kW8If9ivYf8ApOlfzDP92v6efgf/AMkW8If9ivYf+k6V+meLX+74T1n+&#10;UT838J/94xfpD85Hy5/wXf8A+UdniD/sYNK/9KVr8S/hL8NPEHxl+J+g/CfwpLbpqniLVIdP083U&#10;myPz5XCIGbnALEDOD1r9tP8Agu//AMo7PEH/AGMGlf8ApStfjh+x7q48P/tc/C3Xi+37F8RNFnbH&#10;91b6En8MV6HhvUqU+EK06fxKc2vVQjY8/wAQadOtxbRpz+Fxgn6OUk/wOD17Q9V8O6zd+G/EOmSW&#10;t7p91Jb3lncJh4ZkYqysOxBGPwr9xf8Agip+24f2ov2c0+G3jLUA/i/wDFFY37SSfPe2eD9nuOeS&#10;do8tz/eTPG7A+QP+C9v7Eh+F/wAUrX9q74faE0eh+L5xb+JVt4/ktdUA+WQ4+6J0BJPd0Y9Wwfk3&#10;9hT9qzXf2NP2kfD/AMZtJe4k0+GT7L4h0+3cKbzT5CBNHjoWAw65ON6pn1ruzXC4fjzhONfDr94l&#10;zR8pr4o/Pb7n0OPK8RiOB+KpUK7/AHbfLJ94v4ZfK9//AAJH9IVfz6/8Fgf+UkfxO/7Cln/6QWtf&#10;vp4I8ZeHPiD4R03x14S1aO+0vWLGK80+7jb5ZYZFDIw+oI+nSvwL/wCCwJz/AMFIvicR/wBBSz/9&#10;ILWvhfCuMo8QVoyVmqb/APS4H3PifJSyGk1qvaL/ANJkfXn/AAbT/wDHh8Vv+umlf+gz1+p1flj/&#10;AMG0/wDx4fFb/rppX/oM9fqdXg+IH/JW4n/t3/0iJ7PAH/JJ4b/t7/0uR/PD/wAFU/8AlIh8VP8A&#10;sZH/APRKV7D/AMENP2Z/gT+018Y/G3h747/Diy8SWem+G4bixt72SRVikM4UsNjLyRxzXj3/AAVT&#10;/wCUiHxU/wCxkf8A9EpX05/wbff8l8+In/Yo2/8A6Uiv17N61bD+HyqUpOMlSp2abTXw7Nan5PlF&#10;GjiOPfZ1YqUXWqXTSafxbpn3frP/AASG/wCCdes2Uli37Nem2vmdZrLULuOQcdmEvFfA3/BSz/gi&#10;TD8AfBmpfH/9lnUb/UvDulw+drnhm+xLdWEI+9PFLw00SjBKEF0ALbnGdv7GVV1jStO1vSrrR9Vs&#10;o7i1vLd4bmGRcrJGwKspHcEEivxfKeMc+yvFxq+3lON/ejKTkmuq1vZ9mtUfsma8I5HmmElS9hGD&#10;6SjFRafR6LX0Z/Lfo+q6no2qWmu6RdyWt5ZzR3FrdQyFXilVgyspGCCCMg+oFf0Hf8Evf2vr39sf&#10;9k3R/iD4iljbxFpczaT4l8v+O6iC4mx28yNkcjgZY44xX4QftJ/C8fBX9oLxt8IELND4Z8Vahptu&#10;zrjfFFO6I3/AkAP0Nfff/Btz8Q7+2+I/xK+Er3DGzvtFs9Vhh5wksExiYjt8wnXPrsHpX694hZfh&#10;804Z+uwV5U+WUX15ZNJr0aafqj8j4Ax+IyviT6lN2VS8ZL+9FNr8U18z9Qvj58VdF+BvwW8UfGDx&#10;DIq2fhvQ7nUJFY/6wxRsyoPdmAUDuWAr+an4n/ETxZ8X/iPrnxQ8d6pJeatr2py319cTHdmR23YG&#10;f4V+6o6BQAOAK/cD/guz4ql8Pf8ABOzxFpcUrL/beuaZYybTyV+0rMR9P3NfhDk/MzBVz8zKp9/W&#10;vP8ACnL6dPLK2Ma96cuX/t2KT/FvX0R6XiljqlTMaOET92MeZ+sm1+CWnqz71/4I2f8ABMXwt+1n&#10;qN78efjzYtceC9FvPsWnaOHZf7VugAzb2ByIUBUFRgsxx0Vgf2L+HPwi+F3wg8PR+E/hX8P9H8O6&#10;bGuFsdF06O2j78kIoyckkk5JJJPJryX/AIJj/CrTvhB+wh8L/DWn24VrzwpbateMFOWnvV+1uT7h&#10;ptv0UDoBXvlfmvF2fYzOM4rKU37OMmoxvoknZO213a7f6H6NwnkeFyjJ6VoL2koqUpW1bau1fstr&#10;eR86/tf/APBM/wDZZ/a48M6hbeIfh5p+i+JprdjY+LtFs0gu4ZuSjSFQBOoY8q+SRnBU8j8Efjb8&#10;IvGHwC+LXiD4N+OYVh1bw3qbWl15f3WwflkX/ZZcMPVWB71/TuUVvvKD+Ffij/wcK+AtO8Nftn6T&#10;4w0+1WKTxJ4Pt5rwquPNlglkh3n1OwRr9EFfXeGOfYz+0ZZdVm5QlFuKbvytduyavptofJ+JWR4P&#10;+z1mNOCjOMkpNaXUtNe7Ttr5s7X/AIN4f2o73wz8UvEH7KWv37Np/iK0bVtASR+Ir2EATIo/6aRY&#10;b28j3r9eUJK5Nfzuf8EuvFdz4P8A+Cgfwr1K2lK/aPFEVk45wy3AMJH/AJEr+iKMFUC15fidgKeF&#10;4hVaCt7WKk/VNpv7kvmep4a4+pi+H3Sm7+yk4r0aTX3XaXkfzo/8FLTj9vj4tHH/ADO17+PzmvNd&#10;X+EvjDRfhLovxruYEl0DXtUu9MtbuEH91d26xs8TjsSkqsOeRn0r0r/gpZn/AIb5+LWFz/xW95x/&#10;wM19k/8ABLP9mnQ/20P+CVnxL+AWtCNb6P4iXN74bvrhT/oN8LCz8qQHGVUsrK2OqyP1zX6zWziO&#10;R8O4TFT+C1JS8oyik38nZ+drH5VQyn+2uIMVho/H+8cf8Sd7P1V15XufLX/BK79tW+/Yx/ae03WN&#10;a1FU8H+JHXTfF8UgO1Imb93crg8NE5Uk4PyeYOM5H9A1lew30Ed1bTxyRyoHjkjbKspGQQe4Nfy7&#10;eL/CPiLwB4r1LwN4u0ySx1XSb2Sz1K0nXa0U0bFGUj6j/Cv2b/4IUfttL8ePgQ37PXjfUN3ibwDa&#10;oljJLJlr3SSdsL887oj+7b0XyyeTXxXibw/GvRhm+HV7JKduq+zLztt6W7H2Phrn0qNaWU4h2u24&#10;X6NfFH52v637nYf8F2f+UdfiT/sOaT/6VpX4f/Cb/kpPhn/sOWf/AKOSv2//AOC7DA/8E6vEhB/5&#10;jmkj/wAm0r8QPhN/yUnwz/2HLP8A9HJXq+Gn/JK1f8c//SYnm+JP/JVUf8Ef/S5H9QFv/qx/uivh&#10;7/g4M/5MOt/+x803/wBE3VfcNv8A6sf7or4e/wCDgz/kw63/AOx803/0TdV+R8I/8lPhP8a/M/WO&#10;K/8Akm8V/gf5H4iEBhhhmv6AfAn/AASr/wCCfWr+CtH1XUv2YtDmuLnSreWaRri5+Z2jUk/63uTX&#10;8/xGRjH/AI9iv178I/8ABxN+zR4e8L6boNz8DvHUkljYQ28kkbWe1mRApIzMOCRX7Lx9g+IcXTw6&#10;yrnuubm5Jcu/La+qv1sfjvAOM4fwksR/anJZ8nLzx5tua9tH5H05/wAOmv8AgnZ/0azoP/gRc/8A&#10;x2vTvgR+zP8AAv8AZk0O88NfAj4dWfhuw1C8+1XlrZPIyyzbQu872Y5wAOvaviY/8HH37MRGB8CP&#10;Hv8A31Zf/H6+xv2Q/wBpjwz+178CtH+P3gzQtS03TdZkuUhstU2echhnkhbdsZl5ZCRgnjFfj+cY&#10;Hi7B4VSzJ1PZtpe9NtN6tacz7M/WsnxvCmLxfLlyp+0Sb92KTS0T1stNUfnv/wAHKXjrXY774V/D&#10;i3uXXT/K1PVJ4R92WcGCKNj6lVMoHp5p9a/P79jj4L6H+0P+1B4F+CnibVZLPTPEPiGG11CeE4k+&#10;z5LOqk9HZVKqcHBYHBxiv1a/4L+/sq698Z/2fdF+OPgvTprrUvh7dTPqFvawl3k0242CV8Dk+W8c&#10;bdMBTIxwBX40eHNe1rwpr1j4r8MapcafqGn3kd1p99auY5beZGDJIjDBVlIBB7EV+ycB1IYvg2NH&#10;DS5akeeLf8sm20/uaZ+R8cUp4XjJ1sTHmptwkl3ilFSX3ppn9FXhL/gnT+wt4P8AD8HhzTv2T/AN&#10;1BBGFWbVvCtreXDEDG5pp42kLe+eteb/ABu/4IufsEfGKxmTTvhY/g/UGT9zqXhG6NsYmxwfKYPE&#10;fps556E5r5f/AGNv+DhKxi0u18Gftm+FJlmhCoPGXh22LB1Axm4tvvbupLRZB/uDqf0o+Enxo+FH&#10;x08IwePPhF8QNJ8RaXdKGju9MvFk2ZH3HXO6Nx3RwGUgggEEV+R5nR4x4bxXPXqVI66TUpOL+d7P&#10;0evdH6tltfhHiTDctCFOWmsXGKkvlv8ANaeZyX7G37LXg79jf4D6P8CPBd/JfQ6fJNNd6pNAI5b6&#10;eRyzSuATzjag54VFHauU/wCCq3/KPH4rf9iy3/o2OvoDMWeCua+f/wDgqt/yjx+K3/Yst/6Njryc&#10;rxFbFcQ0K1aXNKVWDb7tzTbPUzShRwvD9ejSVoxpTSS6JQaR/PDX9EH/AASx/wCUffwr/wCxXj/9&#10;GPX879f0Qf8ABLH/AJR9/Cv/ALFeP/0Y9fr3it/yJqH/AF8/9tZ+S+Fv/I4r/wDXv/25H0BXyt/w&#10;WH/aKh/Z6/Yh8USWl35er+LFXw/oq5533APnP9FgWU+m4qD1r6pzjrX44/8ABw9+0RD4z/aA8Ofs&#10;7aLd7rXwfpn27VSrfL9tuuQh/wB2FUP/AG2PevzHgvK/7W4jo05K8Yvnl6R1/F2XzP0zjLNP7K4e&#10;rVYu0pLlj6y0/BXfyPgf4Z+A9V+JfxC0P4b+Ho2a817V7bT7XbyQ8sqpn9c19Qf8Fnv2WtH/AGYP&#10;2qNP0/wXojWvh3XPCFjLpJSMBFa2jFrJHwOWHko54/5aA96uf8EMPgKnxk/bk0rxhqlpv0/wHp8u&#10;tzI65BuMeVbqfRhJJ5g/6419sf8ABwp8E5/G/wCylovxh02wZ7jwTr6C8lVeYrO72xOT7eaIAfrn&#10;tX7DmnEf1XjjCYFS91xcZf4p/D804x/8CPyLK+HvrXBOKxrXvKScf8NO9/vUpfcjw3/g3O/aBn0b&#10;4leMf2aNX1Nja65Zprmi20j/ACrcw4jn2g92iMRPtCPSv10r+af9jv456l+zX+014M+NWmXMluui&#10;65DJfBDjfav+7uU+jRM6n1zX9KGmX1tqdnFqNlOssNxEskMitlWVgCCD6Yr898Tsr+p55HFxWlaN&#10;/wDt6Nk/w5Wff+GuafXMllhZPWlKy/wy1X43LFFFFfmx+jBRRRQAUUUUAFFFFABRRRQAUUUUAFFF&#10;FABRRRQAUUUUAFFFFABRRRQAUUUUAFFFFABRRRQAUUUUAFFFFABRRRQAUUUUAFFFFABRRRQAUHpR&#10;QelAH5c/8HLP/IC+Dv8A1+a7/wCg2NflPBc3FtcLNayMsiMGR422vG2cqynqDkdRX6sf8HLP/IC+&#10;Dv8A1+a7/wCg2Nfmr+zx4T8PePf2gPAvgjxZp32vS9Y8Z6XZala+Y8fnW8t1HHIm5CGGVYjIII7E&#10;V/SfANSNHgujUlsvaP7pyP5z44pyq8ZVoR3fs198Iev5Mwrvx345vrdor7xnq80ci4kja/mZX+oJ&#10;we1Z1ta3V7dLbWVrJJJJgRxQruZ2PoFySa/fdP8Agil/wTJRxIP2Zxwc4bxjrJH5G8wR7dK9d+FP&#10;7HP7LPwOuFvfhP8AAPwvod0vK31no8X2jrn/AFrAvx2+bivCreKmTU6f+zYebfZ8sV96cn+B7lDw&#10;tzepU/2mvBLuuaT+5qP5n55f8Ebf+CUXjfw1450/9rf9pbwrPpR02Pz/AAb4cvlK3BmZSBdzxkZQ&#10;KpyiHBLEMQMDP6rP92kMKkYpX+7X5Hnme47iDMHisT6JLaK7L833Z+sZHkeD4fwKwuGXm295Pq3/&#10;AFoj8Gv+C5X/ACkj8Zf9g3SP/TfBXzz8B/2evjJ+0344f4b/AAM8ETa/rUdi941jDdQwkQIQGfdM&#10;6LwWAxnPPSvob/guV/ykj8Zf9g3SP/TfBXU/8G+KK37et0pJ/wCRC1E9f+m1r/hX9AYXH1sr4FpY&#10;ukk5QoQaTvbSK3s0/wAT8DxWBp5nxxVwtRtRnWkm1vZye109fkeaf8Odv+Ckn/RsN/8A+D7Tf/km&#10;u6/Zc/4JTf8ABQL4f/tMfD/xz4v/AGc76z0nR/GWmXupXja1YMIIIrqOR3IS4LHCqTgAmv3N2L6U&#10;hjUnNfl9bxRz2vRlTlSp2kmtpddP5z9No+GOR0K0aiq1Lxae8emv8gBvk3Y7V/Nn+3Jp91pP7anx&#10;csb2PbIvxL1x8eqtfzMD9CCDX9JjgLFj0WvwZ/4LcfCG5+F/7fviTW0s/KsvF1la6zZtswHZ4/Kl&#10;IPr5sTk/7wrfwpxMKec1qL+3DT1i1p9zb+Rh4pYaVTJ6NZfYnr6NPX70vvPX/wDg3B1u1tP2jPiB&#10;oUv+tvPBcc8XuI7uMMB/38H5V+xNfz3f8Eo/2nPD37K37aXh3xt40vvsug6tHJo2t3OOIIrgAJKf&#10;9lZViJ9FDHkjFf0F2t1HdRRzW8qyRuoZJEbIZSMgg9xXJ4nYOtQ4i9u17tSMWn0uvda+Vl952eGu&#10;Mo1+HvYRfvU5STXXX3k/nd/cTV4v/wAFD9UttJ/YX+L9zdsFV/h3q0Clv78lq8aD8WYCvaK+Dv8A&#10;gvd+0/4Z+F37K8nwDttVVvEXj24ijFnGfmi0+FxJLK3PALqiAfxZbHCmvkuHcHWx+eYejTV25xb8&#10;kndv5JNn1XEGMpYHJMRWqOyUJfNtNJfNtH4oHof90/yr9zv+CBumXNh/wT2027nHy3virVJofdRI&#10;sf8A6FG1fhj1ZV/vNj8+K/o0/wCCcnwduPgN+xJ8OfhnfWphu7Xw+l1fxMuClxcu1zKPweVh68V+&#10;y+KmJhTyOlRe86ia9Ixlf8WvvPx/wtw86mdVay2jBp+snG35P7j5t/4ONP8AkyPwr/2Vax/9Nup1&#10;+LcoLJhWX/gTYzX7Sf8ABxp/yZH4V/7KtY/+m3U6/F0df/siP5V3eGf/ACS8f8cvzRw+JGvEzX9y&#10;P5GpL8QPG9wGhk8b6syuOI31SZgy4GAQW56Vl+ZPJLuZpHkmbG3aWZ264H+Ffvjpf/BFb/gmZcaf&#10;bzy/s0KztGrMx8X6xycD/p8r1X4UfsI/sd/BCWO6+GH7OnhbTbiLb5d6dMWe5GAAP302+TsP4uTy&#10;eSTXl1vFTJKcH7DD1HLs1GK+9Sl+R6dHwvzqrJe3r00u65m/uaj+Z+Zf/BIj/gk38RviD8RtF/ab&#10;/aF8K3Wh+FdFmS/0HSdSh2XGr3CkNE5jblIFPzZIy5AABUlq/YyJSiBD2oVFXkCnV+S8Q8Q47iPH&#10;fWMRolpGK2iv1fd9T9XyDh/A8O4L6vh9bu8pPeT7v9F0Pxb/AODjP/k9bwr/ANkvsv8A046nXkP/&#10;AARn/wCUlnwx/wCvjVP/AE03levf8HGf/J63hX/sl9l/6cdTryH/AIIz/wDKSz4Y/wDXxqn/AKab&#10;yv2/Lf8Ak27/AOvE/wD0mR+KZh/ycVf9f6f/AKVE/oBT7tLSJ92lr+cj+hwr88f+Djv/AJNS8D/9&#10;lEX/ANILuv0Or88f+Djv/k1LwP8A9lEX/wBILuvqOCv+Sqwv+L9GfL8Z/wDJMYn/AA/qj8cbW1uL&#10;67hsbOEyTTyLHDGP4mJwBzwMn1r6ST/gjz/wUikXen7MN/jsf7e03n/yZr578GgN4x0kMP8AmKW5&#10;/wDIi1/URZRoLOLA/wCWa/yr9k444szDhmVBYaEZe05r8yb+Hl2tJdz8g4J4VwPEsa7xM5R5OW3K&#10;0t+a97p9kfz+t/wR4/4KSKrE/swah90/8x7TfT/r5r9rv2Efh/4x+FP7H3w5+GvxB0N9N1vQ/Cdp&#10;aapYySI7QTImGTcjMpwe4JFesFFIxQqBTkGvyHiLjLMuJcPCjiYQiou65U1ra2t5M/W+H+D8v4bx&#10;E62HnOTkrPmaa3v0ih1FFFfIn1hHNG7jCEV/OL/wUJ+En/Cjv20PiV8NhbeXDZ+JJrm1j24H2e5A&#10;uIse2yVfyr+j6vxv/wCDjL4SQ+HP2j/CHxhsbLy4/E3hlrS9kVfv3FpI2HJ/veVNGv0QV+leF+P+&#10;rZ/LDt6VYtfOOq/DmPznxOwP1nIFXW9OSfyl7v58r+R7N/wbjfFCTUfg18QPhBd3bN/ZPiKHVbVW&#10;b7iXMIiYD0G63B9MsT1Jr82f21/jDD8ev2sfH/xXs7hprXVfEty1jI3e3R/Kh7nrGiV6x/wSv/aR&#10;k/Z58U/Fh/ty276x8H9Y/s8NIF/4mFsgmhYeuFEp9a+Z/BfhTWPHXizS/BegQeZqGrahBZ2ceCVe&#10;WWQRqB7EtX6fleURwPFGPx8tFJQt21V5/jFfifmmaZvLHcN4HAxd3FzuvRpR/Bn7of8ABFf4K2Hw&#10;7/4J5eHm1DTF87xpcXmsapHJHjzVmPkpkehgijFfiv8AtMfCKf4BftEeMvg5c7vL8OeJbyyt3l/5&#10;aW6yMIn5/vR7G/Gv6R/hf8O9C+E3w00H4ZeGk26f4f0a2060GMZjhjVAT7nGfqa/F3/gvl8G5/hz&#10;+2+/j23gZbHxx4et79H2/L9oizbzIPfEcTn/AK6V8NwDnksXxZi+Z6V+aS9VK6Xyi39x9rx1kqwv&#10;C2F5VrQ5Yt+TjZv5yS+8+5f2CP2nFsv+COUPxXuL8Ld+APBupWEjs/8AqpLJHWFTnvs8nH1Ffh7J&#10;JNPI01xLuZmYn3JPJ/z1r6o+Bf7TN34M/wCCVvxo+Ai6k0c2s+NNEWx+bLBLk7rkD0Bj09VPb95j&#10;vXgHwO+G9/8AGH4yeFfhTpiFpvEXiC005do7SyqjH8ifpX3HDeVwybFZjXnopVW/+3VFT+5c7XyP&#10;iuIsyqZxh8uw8XdxppPzk5OP3+4n8z96v+CTfwmm+Dv7A3w90O9tPJu9U0n+2bxSuG3XbGdc+4je&#10;MH3Fdp+3l/yZD8Yv+yXeIP8A03T16boGl2Oh6TbaJpsKx29nbxwwRKuFRFXaqgdgAMV5l+3l/wAm&#10;Q/GL/sl3iD/03T1/P9PFSx2fRxMt51VL75XP3qphY4LIpYeO0Kbj90bH83B6r/vL/Ov34/4Irf8A&#10;KNf4d/8AcU/9Od1X4Dnqv+8v86/fj/git/yjX+Hf/cU/9Od1X7P4qf8AJP0v+vsf/SZn454W/wDI&#10;+q/9epf+lwPqiqutf8gm5/693/8AQTVqqutf8gm5/wCvd/8A0E1+BR+JH7xL4T+Xnxd/yNeqf9hC&#10;b/0Ya/Y7/g3X/wCTQvE//Y+Tf+k0Ffjj4u/5GvVP+whN/wCjDX7Hf8G6/wDyaF4n/wCx8m/9JoK/&#10;ojxG/wCSTf8Aigfz74d/8lSv8Mj9AqKKK/nU/oQ/nN/4KTf8n7fFr/ser7/0Y1ct+zz+yb+0J+1Z&#10;qWpaR8APhxN4iuNHhjm1KKG9t4fJRyQp/fSIDkqema6n/gpN/wAn7fFr/ser7/0Y1fYX/Btkgb4n&#10;/FLJ/wCYDpv/AKPmr+nsdmlfJuDo42ik5Qp07J3tqorWzT69z+Z8DltHOOMJYOs2ozqTu1vpzPS6&#10;a6dj5nH/AAR4/wCCkbDcP2Yb/wD8H2m//JNDf8Ed/wDgpKBkfsv6gfb+3tN/+Sa/oGRF29KHRSK/&#10;L/8AiK2ff8+aX3T/APkz9M/4hbkX/P2p98f/AJA/l38e+BfFfwx8aap8PPHOkNYaxot9JZ6nZPIr&#10;GCaNirKSpKnBHYkV+l3/AAbW/wDIx/Fj/rx0n/0O5r4d/wCChPH7cfxXH/U+al/6UNX3F/wbW/8A&#10;Ix/Fj/rx0n/0O5r9D4yrSxHA9WrLeUKbdtruUGfA8H0Y4bjenSjtGVRK++kZo/Vyiiiv5uP6KCvz&#10;r/4OQv8Ak1/wJ/2Pw/8ASOev0Ur86/8Ag5C/5Nf8Cf8AY/D/ANI56+p4J/5KrC/4v0Z8vxp/yS+K&#10;/wAP6o/IvwB/yPuhf9ha1/8ARiV/UJZ/8e0f+6P5V/L34A/5H3Qv+wta/wDoxK/qEs/+PaP/AHR/&#10;KvufFz+Lg/Sp/wC2HxPhP/DxnrD/ANuJK/Mb/g5O8SWEHgL4V+ETg3V1rOqXieqxxQwI30yZh9cH&#10;0r9MdT1K00izm1PUruK3tbeJpLi4mcKkaAEliTwAAMknjFfgn/wWD/bM8N/thftUNdfDm+a88K+E&#10;9P8A7L0e9KELdOXLTXC8H5WfhT/EsanvgfNeHGX18XxLTrxT5KSbk+mqaS9W39yZ9H4h5hRwnDtS&#10;jJrnqNJLro027dkl+KPl/wAPaddax4h0/SLGFpLi6voYoI16u7OAB+Jr+o3TIDa6fDaFt3lRKhb1&#10;wMV/Pd/wSr+BN38fv26PAvh/7CbjT9E1SPXtYO3Krb2jrKN3+y0ojj5676/oWi+5+Ne74sYynUx2&#10;Gwy3hGUn/wBvNJf+ks8TwrwlSngcRiGtJyil/wBupt/+lfgfif8A8HDn/J9uk/8AZNtP/wDSy/rg&#10;f+CJP/KR/wAC/wDXvqn/AKb7iu+/4OHP+T7dJ/7Jtp//AKWX9cD/AMESf+Uj/gX/AK99U/8ATfcV&#10;9lhP+Tbv/rxL/wBJZ8biv+TiL/r/AB/9KR++A6V5f+1R+yL8FP2xPhrJ8M/jX4ZF5brJ5un31u/l&#10;3VhMBgSwyYyp55HKsOCCK9KuLqK0ge5uJ1jjjQtI7nAVQMkn2ptjf2+pQR3dncpNDMgeKaJgyupG&#10;QQRwQR3r+eMPiK+FqxrUZOMou6a0afqf0FiKOHxVGVGtFSjJWaaumvNH4j/td/8ABC/9p34FXV/4&#10;n+Ccf/CwvDMO6WNdPjC6pDHycPb/APLUj/pkWJ67R0HxHf2Go6TfPp2o6fcWl1DIy3ENxAyPGwOC&#10;GVgCDxgg+gr+poxqev8AOvi//gsL+w38EvjR+zX4q+OMuh2uk+MfCGkzala69Z26RyXaRgM1vcED&#10;94jKCATypwQcZB/XuGfErFVMRTwmZRUuZpKa0d3ouaOz16q1uzPyfiTw5wtOhUxeXSceVOTg9VZa&#10;vle606O/qj4J/wCCZ3/BXH4o/su+KdL+E3xm8RXXiD4c3V0sDfbZDJcaGH482FjljCpxmEkqBkrt&#10;Oc/uDpt5aajYx6hYXMc0E6LJDNC4ZHVgCGUjggg5B71/LM2CMHv29f8APWv6Iv8Agl54m1jxT+wB&#10;8LdX1yd5bhfDKW3mSMSzJC7wx9f9iNfyrLxQyHBYT2eYUIqLnJxklom7XUvXR376GnhnnmMxntMB&#10;Xk5KCUot6tK9mr9tVbtqfP3/AAcGfH2b4d/ss6V8FtIv/LvPHutbbuNW+Z7K1KzSDjoDIYM+oBHc&#10;1+OHg6w0TVPF+l6d4m1dNP02fUIY9QvpFZlghZwHchQWOFJPAJ46V9Tf8Ftfj7J8a/27dd0ay1Hz&#10;NM8D266DYx78oJo9z3Dex813Unv5YHYV8jbW3blAYAcEkr/L+VffcE5V/ZfDNKD0lUXO31vLbfqo&#10;2Xqj4XjTNHmXEtWcdY03yLtaO+3eVz99/Cv/AAVr/wCCY/hDwxp3hTRf2lNPhs9NsYbWzhj8P6kF&#10;SKNAiKP9G6BQAK/PL/gtx8d/2RP2n/G/g/4w/s2/Fqz8QatDp82l+I7WHT7qFkhRxJby/vokB5eZ&#10;Tznhfw+FgJAAu1eP9v8A+tQsbN0gUsMncrHJ49hXNk3AeWZHmUcbQrVHJX0bi07qzvaKfnvukdGb&#10;8c5nnWXvBVqVNRdtlJNWatb3n+Wx9Bf8EvP2iU/Zn/ba8F+ONTuGj0nULz+yNbIbAW3ucR+Yf9lH&#10;KSH2THev6HImVowyng+lfywwSyxus8bMGXJDxsMgjnj0IPP5V/Rn/wAE8P2ibb9p79j3wP8AFNpv&#10;+JhJpEdlrce7JW+t/wBzP9AzIZB/sutfIeK2VWnQzGC/uS/OP/ty+SPrfCzNL062Ak9vfj87KXy+&#10;F/Nnj3/Ben/lHjrH/YzaX/6Or8LC4B298ZHvyP8AGv3T/wCC9P8Ayjx1j/sZtL/9HV+Fb4b5Co+6&#10;T09CMV9D4Xf8k3L/AK+S/KJ894nf8lEv+vcfzkfYHhb/AIIdft8eMfC+n+MND8LeG3stUsYru0aT&#10;xJErNFIgdSRjg4I4rj/j1/wSg/bl/Z08I3Xj3xz8IGvNFsY/Mv8AUNBv4rxbZAMl3VDvCju23Axy&#10;RX7wfs7oD8APA+f+hR03/wBJY66q9tbaa1eG5jV4WUrJHIAVZSMEEHg+9fFf8RQz6hi2pwpyim1a&#10;zTav35t/l8j7NeGeQ1sKpQnNSaTvdNXt25f1+Z/N/wDsu/tuftH/ALHviBtV+CPj+SztZp1fUdFu&#10;4xPZ3RwM7o2yFYjA3LtbGOeBX7pf8E+v20fC37cvwDs/itpFithq1rcGw8SaSrZFneIqsQp6mNlY&#10;Op9GweVNfz9/Gj/hGf8AhcXiweCvL/sf/hJb7+yfJ/1f2b7Q/l7f9nbjFfpV/wAG1+p6kyfFbRyX&#10;+xxyaVKuT8pkIuQT9cBa+t8RMlwGKyGWZKmo1Y8rvazabStLva/XVW3PlPD7OMfhs8WXOo5Upcyt&#10;e6TSbvH1t6O9z7S/4Kmf8o9vix/2Kkv/AKGlfzu1/RF/wVM/5R7fFj/sVJf/AENK/ndrLwo/5E9f&#10;/r5/7bEvxT/5HNH/AK9/+3SP6HP+CVH/ACj4+Fv/AGLY/wDRsla3/BSbP/DBXxa4/wCZF1D/ANFG&#10;sn/glR/yj4+Fv/Ytj/0bJWt/wUmz/wAMFfFr/sRdQ/8ARRr8qqf8lc/+v/8A7kP1Kn/ySS/68L/0&#10;g/nPk/1rf7x/nX9Bn/BIr/lHZ8Mf+wTcf+lc9fz5yf61v94/zr+gz/gkV/yjs+GP/YJuP/Suev1j&#10;xW/5EdH/AK+L/wBJkflnhb/yPK3/AF7f/pUT6Sooor8EP3YQ/eFfy6eN/wDkc9X/AOwpcf8Ao1q/&#10;qLP3hX8unjf/AJHPV/8AsKXH/o1q/Y/CP+JjPSn/AO3n4/4sfw8J61P/AGw/Xb/g2/8A+TZ/Hn/Y&#10;9D/0igr9Fq/On/g2/wD+TZ/Hn/Y9D/0igr9Fq+G42/5KrFf4l/6Sj7jgv/kl8L/h/VhX87f/AAVH&#10;/wCUhXxa/wCxsm/9FxV/RJX87f8AwVH/AOUhXxa/7Gyb/wBFxV9R4U/8jiv/ANe//b4nzHip/wAi&#10;ah/18/8AbZH1Z/wbbf8AJZ/iV/2LNn/6Umv14r8h/wDg22/5LP8AEr/sWbP/ANKTX68V4viN/wAl&#10;ZW9If+kI9nw9/wCSVo+s/wD0phX4r/8ABxb/AMnv+G/+yX2P/pw1Gv2or8V/+Di3/k9/w3/2S+x/&#10;9OGo10eGf/JUR/wS/Q5/Ej/kmZf44/meX/8ABFP/AJSUfDj/ALi3/psu6/fivwH/AOCKf/KSj4cf&#10;9xb/ANNl3X78V2eKn/JQUv8Ar1H/ANKmcfhb/wAk/V/6+v8A9Igfi3/wcY/8nu+F/wDsldh/6dNS&#10;r4n+EXwi+I3x4+Imm/Cf4S+GJNZ8Q6s0o0/TYriKJpjHE8r4aVlQYSN25YZxgZOBX2x/wcY/8nu+&#10;F/8Asldh/wCnTUq8j/4IyDP/AAUt+GX/AF8ap/6abyv0rIcVUwPAcMTBJyhSlJJ7Xim1fy0PzrPs&#10;LTx3HU8NNtRnVjFtb2k0nbfXXTQrj/gjv/wUkPP/AAzBf/8Ag+03/wCSa2vhx/wSK/4KLaJ8QtB1&#10;nVP2ab6G1s9atZ7iU65px2RrMrM2BcEnAB6DNfvYqLt6UuxfSvzWXipn1Sm4ulS1Xaf/AMmfosPC&#10;/I6clJVamnnH/wCQI7YMI1Vlx8orlfjj8DPhj+0Z8ONR+E/xe8KW+saHqcOy4tZ8hkb+GSNx80ci&#10;nkMpBBrrJPkG4Hnpk1Bpusafq9ot7pd/b3ULZCTW8yujYJB5UnuCPqK/N6dSpRqKpTbTTTTWjT6W&#10;fRn6NUp06tN05pNNWaezXXQ/HT9sL/ggL8avhvqN14q/ZW1pvGWgrukXQ7yZYdTtv9hc4S4AHQgq&#10;x6bT1PwF4r8KeJ/BOu3Hhbxp4av9K1K0lMV1p2pWr280TjsyOAQfwr+pAxK3WvBP2+P2Hfgb+178&#10;HNW0/wAe+HrW21yx0+WfRfE8Nun2uylRGZfnIy8ZPDITgjkYIBH6pw94m4yjONDM488bpc60kvNr&#10;aXys/Vn5dn/hrg60JVsulyS1fK9YvyT3j87r0Px0/YB/4Ke/Gz9ibxVa6MmsXHiDwHPcR/2t4Vvp&#10;yyRLnBltWbPkSAc4GEYkbgeCP3q+GnxH8J/FnwFo/wASfAuqJe6PrmnxXmn3UbAh43UMOh4I6Edi&#10;CD0r+X+4haGVrWSTd5bY3K3HTqD6HrX7kf8ABBDxHquu/wDBP7T9P1KWRo9I8U6lZ2PmMTthMizb&#10;Rntvlf6Zr0/E/IcHTwcczpRUZ8yjKy+JNOzfmmt+qeuyPN8NM9xssVLLK0nKHK5Rv9lppNLy12vv&#10;tufa1FFFfih+znlX7dn/ACZF8Y/+yV+If/TbcV/Noetf0l/t2f8AJkXxj/7JX4h/9NtxX82h61+5&#10;eE//ACL8T/jX5H4j4rf8jDDf4X+Z+9n/AARD/wCUavgD/r61j/063Ve0/tn/APJn3xW/7Jtrv/pv&#10;nrxb/giH/wAo1fAH/X1rH/p1uq9p/bP/AOTPvit/2TbXf/TfPX5nmv8AyWNf/r/L/wBLP0nK/wDk&#10;j6P/AF4j/wCm0fzVD7q/Sv6OP2FtNsda/YV+GWk6rZx3Nrc/D/T4rm3uEDJLG1soZGB4IIOCD2r+&#10;ccfdX6V/R/8AsADP7E3wrGf+ZF03/wBEJX6d4sf8i3DP++/yPzTwr1zDEL+4vzPxD/4KX/sa6j+x&#10;d+09qvgbT9MkTwxq+7UvCN0zFlks3c/utx6vE2YyDzgK38Qz6x/wRG/bcT9m/wDaEPwb8cao8XhP&#10;x9LHa7pJP3VlqQz5ExyeA+fKYgZ5jJ4Tj9Hv+CtX7E9v+2F+zDeReG7Et4w8KCTU/DLxqC05C/vr&#10;XpnEqdAMfOsZ7EH8CIxPZTALJJHJBINp3FWR14yMcgj+lepw/jsPxvwrPCYt3qJcs+918M191/VN&#10;bHm8QYPEcF8TxxeFVoN80e1vtQfl09Gup+mH/ByZaMPiJ8KdS2fLLouqR5z/AHZrc/8As4/OvG/+&#10;CCv/ACkJ0z/sVdU/9FrXN/t0ftk2/wC2P+y78FdV8Ua+lz428If2tpHihZGAluCVszFd47iVYySR&#10;xvD9MV0n/BBX/lITpn/Yq6p/6LWlTweIy7w7rYWurShCrF/KUtV5NaryY6mMw+YeIVHE0XeM50pL&#10;5xjo/NPR+Z+6VFFFfzwf0CFfE/8AwX2/5R93n/Y36Z/6E9fbFfE//Bfb/lH3ef8AY36Z/wChPX0H&#10;Cf8AyUuE/wCvkfzR8/xV/wAk3i/+vcvyPw2f7tf08/A//ki3hD/sV7D/ANJ0r+YZ/u1/Tz8D/wDk&#10;i3hD/sV7D/0nSv0zxa/3fCes/wAon5v4T/7xi/SH5yPlz/gu/wD8o7PEH/YwaV/6UrX4tfs8KT+0&#10;F4FYNjHjDS+R1/4/Iq/aX/gu/wD8o7PEH/YwaV/6UrX4ufs7f8nAeBv+xw0z/wBK4q9Dw3/5JGt/&#10;jn/6TE8/xCXNxZRT/lh/6VI/o0/aP+APg39pz4MeIPgj4/Rv7N16xaBp41Bktpesc6Z43I4Vhng4&#10;weDX84Pxw+EfjL4AfFrXvgx47tPs+seH9SktLoKvytg5WVMj7joVcdiGB7iv6eK/M/8A4L+fsTSe&#10;MPBVn+2N8P8ASVk1Lw9Ctl4uhiXDz2JbEVwcdTEx2nP8DDspr43w34i/s3MvqFZ/u6zVr7Key/8A&#10;Atn52PsvETh/+0ct+vUV+8pLW27h1/8AAd18yr/wQB/bdbxD4buv2MfiH4i3X2kxSXvglrkjdNa7&#10;i09qrdzGzGRV6hGbHypgfGf/AAWNi+z/APBSb4mR7Mf6bpzsPXdptmwP614T8Hfi14x+BPxR0P4v&#10;fD++EOseH9QivLKTB2sVOSjDqUZcqwHUMRXqv/BSf41+Df2j/wBqy8+PPgi6jNt4t8P6NeXFqsgY&#10;2dwlhDBNA3PBV4SvIBPB6EV+m4PIP7N4ynjqK/d1qcr9lNSg3/4Erv1ufm+Kz2WY8HwwVaX7yjUj&#10;bzg4yS+cXZPysfbP/BtP/wAeHxW/66aV/wCgz1+p1flj/wAG0/8Ax4fFb/rppX/oM9fqdX414gf8&#10;lbif+3f/AEiJ+ucAf8knhv8At7/0uR/PD/wVT/5SIfFT/sZH/wDRKV9Of8G33/JfPiJ/2KNv/wCl&#10;Ir5j/wCCqf8AykQ+Kn/YyP8A+iUr6c/4Nvv+S+fET/sUbf8A9KRX61nv/Juf+4NP/wBtPyvI/wDk&#10;4K/6/VP/AG4/YKmyH5DTq8V/bo/bG8A/sY/AbVPiT4x1aNdUmt5IPDGlrzNf3xQ+Wir12qSGduir&#10;nvgH+esLha+MxEKFGLlKTSSW7Z+/YrE0MHh5Vq0lGMU22+iPww/4KKeILHxN+3X8WtV00q0P/Ce6&#10;lCrLjDGKZomI9QSh579a+p/+DcfSrif9qLxtrcat5Nr4HEUjdgz3cW0fjtb8q/PjVNX1HxDqtzr+&#10;rTtLdX08lxcTPktLI5LFjx3JJ/P6n9g/+Dd/4AXPgn4AeKPj5rNo0dx421aK200svWys94DrxnDT&#10;Syg+vlCv6J40qU8q4Lnh5PXlhTXm9P0TfyP594OhUzXjKGIitLzqPyVnb8Wkd5/wX7sLm6/YDuLq&#10;FNy2/i7TXm/2VJkXP5kV+G75KsPl+76jv/8AWr+ir/gpp8D7v9oX9hr4hfDnSoi+of2KdR0tFXLP&#10;cWjrcqi+7+UUH+/X867LiRiRgnB+7XneFeIp1MhqUU/ehUd15NKz/B/ceh4oYadPPKdZrScEvmm7&#10;/cmvvP6Uv2MNcs9f/ZC+Fer2Lq0dx8O9FZSpGB/oMWR+ByPqK9Or4V/4IN/tOaN8WP2S7f4H6jrs&#10;b+Ivh/cSWz2szASvp8srSQSAfxKu5osjoETONwr7qr8Wz7BVcvzrEYeorcs5W803dP5ppn7JkWMp&#10;5hk9CvB7xj8mlZr5O6Cvxw/4OOdSt7j9pzwPpkbL5lv4LZpV7gNdSY/ka/Ym8vIrKJri5mSOONCz&#10;ySNgKoGSSewr+ev/AIKlftP6Z+1j+2Z4m+IXhq9WbQtLMejeH5Y23LNa24IMuemHlaVxj+F17ivs&#10;PDHB1q3EXt0vdpxd35y0S9Xq/kfI+JeMpUeH1Qb96clZdbR1b+Wi+aOf/wCCdljcaj+3b8JLa3X5&#10;l8e6bIf91J1Y/oDX9HSnIzX4P/8ABDv4N6n8Uf299B8SxWLPp/g3T7nV9Qm2/LGdnkxDP94yyLgd&#10;cKxHQ1+70XEYArp8VMRCpnlKlF6wgr+V23+Vn8zn8LsPUp5LVqyWk5u3mkkr/fdfI/nR/wCCluT+&#10;3x8Wsf8AQ73n/oZr9GP+DcKNn/Zl8eMG6+O1O09v9Cgr85/+Cln/ACfz8Wv+x3vP/QzX6Nf8G3v/&#10;ACbH47/7Hpf/AEigr6/jD/k31P8Aw0fyifJ8I/8AJeVPWr+p5H/wcA/sSp4U8U2f7Zfw/wBDk+x6&#10;3JHp3jRbdCY4boLiG6YD7okVfLY9C4T+J+fhf9kr9pHxZ+yZ+0B4c+OHhKSX/iU3mNQs4pMLd2bj&#10;bNAw6MGQnGeAwVuqgj+jD40/CDwf8ePhVr/wh8eWnn6V4h02Szu14ym4cOueNythlPYqDX84f7TH&#10;wC8Xfsx/HHxF8C/HEe6+0G+aFbgKVW5gOGinQf3XjIYfUjtWfh7nVHOsnnlWL96UFaz+1Ten/ku3&#10;pY04+yetkubRzXCe6pu+nSotf/Jt/VM/Yr/grl4+8I/G3/gk1rXxb+H2qR32i6o2i6nY3QIG6J76&#10;3AyOzDftIPQgg9K/Fn4VLt+JvhtcdNesx/5GSvoz4Hftl/av+Ccnxb/Yh+I2uxrDJa2Wq+BZLqTB&#10;81NStZZ7JSeuQhlVeufM68CvnP4WAL8TvDaqemvWf/o5K9zhTJ6uQ5di8FPVRqScX3i4Rs/Xo/NM&#10;8XirNqWeZhhMZDd04qS7SU5XX6ryaP6frf8A1Y/3RXw9/wAHBn/Jh1v/ANj5pv8A6Juq+4bf/Vj/&#10;AHRXw9/wcGf8mHW//Y+ab/6Juq/DOEf+Snwn+Nfmft3Ff/JN4r/A/wAj8RACTgCvpHTf+CRH/BRf&#10;WNPg1XTf2aL6W3uoVmglGuacN6MMg83GeR6183Zr+oL4ZIP+FdaD/wBgW1/9ErX7ZxxxTj+GaeHl&#10;hoRlz81+ZN7ctrWa7n4rwTwvgeJZV1iZyjyKNuVpb33un2PwVP8AwR3/AOCkmP8Ak2G//wDB9pv/&#10;AMk1+vn/AASl+DXxN/Z+/Yd8JfCj4w+FJNF8Qafcai95p0txHK0Qlvp5U+aJmU5R1PBPWvosop4x&#10;TRGIh8pP4mvyHiHjbNOJMHHDYiEIxUlL3VJO6TXWT7s/WuH+C8t4dxksTh5zlJx5feaas2n0iu3c&#10;bd2sV5C1tcwpJHIu2SORcqynqCO4Nfm9+3R/wQO8HfES/v8A4l/sj63beHNXubh7i68Kamx/s+4d&#10;juYwyctbkknCYKc4GwACv0cGrWb30mmxXkTXEMavNArjeisTtJGcgHBwe+D6VYADLkmvEyfO8zyL&#10;Ee2wc3FvdbqS809H+a6NHtZtkuWZ5h/ZYuCklez6r0e6/XqfzO/H79mH47/sv+K28H/HL4Z6loV1&#10;hmt5riEtb3Kj+OKZcxyLnGSCcZ5weKb+z1+0p8bP2XPH1r8SPgv48vNH1C3b99BGxMF3H3iniJKy&#10;oR2YHHUEEAj+kT4mfCv4c/F7whdeBPih4N0/XtIvEKXFhqdqssbZGMjI+Vh2YYI7EV/PX/wUO/Zv&#10;8Nfsm/tf+L/gd4L1WS70fTZrefTTO26SGG4top1hc9ynmbc9WADHk1+58KcX4fi6M8Fi6KU1G7W8&#10;JR0T0e2rWjv6n4lxTwliOE5QxuErNwcrJ7Si9WrtPXbdW80ftd/wTi/bs8M/t3/BJPHEOnLpviPR&#10;5ls/FGkqcrDcbciWMnkxOOVzyCGU525M3/BVb/lHj8Vv+xZb/wBGx1+df/BuR4s1qz/au8Y+CLeW&#10;T+ztS8AyX13CpO0z299apHJ+CzyL681+in/BVb/lHj8Vv+xZb/0bHX5lm2T0Mk45pYeh8DqU5RXZ&#10;Sknb5O6XlY/ScrzatnPA9XEVvj9nUTfdqL1+as353P54a/og/wCCWP8Ayj7+Ff8A2K8f/ox6/nfr&#10;+iD/AIJY/wDKPv4V/wDYrx/+jHr7zxW/5E1D/r5/7az4Xwt/5HFf/r3/AO3I9u8V+JNI8H+Hb/xX&#10;r94tvY6bZS3V7O3SOKNSzsfoAT+FfzUftLfGbVf2h/j94s+N2qxssniPXp7yK3mb/UwFj5MX/AI9&#10;i/8AAa/an/gt3+0TF8Cv2H9Y8OWE5XV/HdwmhWGw/MkL/PcyfQQoyZ9ZVr8HWzsO89uT0rn8Kcr9&#10;ng62YSWs3yx9I6v720vkdHilmntMXRwMHpBc0vV/Df5J/Jn6Sf8ABEX9qf8AYo/ZG+GPi7xH8dvj&#10;fZaL4r8R6xHAunyaXeTNFYwJlG3RQuuXlllyATgIv0H1Z+0r/wAFLf8Agmb8evgH4w+EN/8AtK6b&#10;KniHw/c2cayaHqPErIfLb/j24IfaQexHtX4YlZlO1o2UjgqwIH8uvrSbWyW2LkjGfMPH6V9FmHAO&#10;W5jm0swqVqiqOSejjZWta3ut6WXU8DL+O8yy/K44CnRpuCTWqld3ve9pbu/ZCsGjO3zFYrxu7H35&#10;r9+v+COPx+m+Pn7CfhW51S/+0ap4WVvD+pMzZYG2CiLPckwNDz3OTX4Bl9r7GZdwXceONtfoh/wb&#10;vfH2bwb+0L4k+AGo6ifsnjLRxe2ELSEj7ZaZY7R0y0LyE9yIxnO2p8Rcr/tHhyVSK96k+dem0vwd&#10;/kV4e5n/AGdxDGlJ+7VXI+194/O+nzZ+yVFNjYsuTTq/m8/okKKKKACiiigAooooAKKKKACiiigA&#10;ooooAKKKKACiiigAooooAKKKKACiiigAooooAKKKKACiiigAooooAKKKKACiiigAooooAKKKKACg&#10;9KKDyMUAflz/AMHLP/IC+Dv/AF+a7/6DY1+c/wCyT/ydX8M/+yhaL/6XRV+1n/BUr/gnD4p/4KEa&#10;f4JsvDPxP0/w2fCk2oPM19p73H2j7QLcADYy7dvknOeu6vmX4N/8G9XxN+F/xe8K/Eu7/aT0G7i8&#10;O+JLHU5LWPQZlaZbe4SUoCZOCQuM9s1+28LcU5Dl/CMcHiK6jUSmrWk95Sa1Sa1TXU/F+JeF8+x3&#10;FssXQouVNuGt49IxT0bvo0+h+plFFFfiR+0BSP8AdpaGGRigD8Gf+C5X/KSPxl/2DdI/9N8FeMfs&#10;gftd/E39in4ryfGX4TaXot1qr6TNpxh161lmgaKRo3Y7YpY23AoMHdjrwa/UL9vv/gin4+/bK/ag&#10;1z9oDQvjto+h22rWtnEmm3ejyzSR+RbRwkllcA5KZ6cZrxr/AIhsPir/ANHR+H//AAnp/wD45X9B&#10;ZTxVwl/q7QwWMrrSnGMouMntFJp2j+R+B5pwtxX/AKwV8ZhKD1qSlGSlFbybTXvJnA/8RE37c/8A&#10;0IXwx/8ABDf/APyfQf8Ag4l/bjJHmeAPhmwwSduh34x/5PV33/ENh8Vf+jo/D/8A4T0//wAcpD/w&#10;bX/FU/8AN0fh/wC6R/yLs/8A8crl+teFfan/AOAT/wDkTo+qeKHep/4HD/M/WDwrqVzrnhLTdYvF&#10;UTXmnwzTLGDtDNGGIHtk18p/8Fev2Bb79tL4Dx6x8PbKE+OPB/m3ehLIdn26EgGaz3diwVWTPG9Q&#10;CVDE19YeGtKfQvDun6HJMJGs7KKBpFGAxRAufxxVt1LDANfi+AzDEZTmEMXhnaUHddn5Pya0fkfs&#10;mOy/D5pl8sLiVeMlZ9/VPunqvM/lo1bR9V8PardaB4g0y4sb+xuHt76yvIyklvKrFWjZTyCGBGDy&#10;CMV9W/sl/wDBZv8Aa5/ZW8Nw+AJrmw8ZeHbVQtjp/iXe01mgP+rhnRg23HRX3gdABX6qftnf8Eqf&#10;2X/20mm8ReLNIn8P+K3UbfFfh/bHcPgYAmRgUnXAA+YbsAAMK+FPHX/BuB8d9Ou5R8Lfj/4T1CHb&#10;iNdctbmzZuQTuMSTD1PA7496/bqPGXB3EmCVLM4qL6xmm0n3jJbeujPxWtwdxdw7jHVyyTkv5oNJ&#10;27Si9/xX5FTxr/wcb/tJazokln4I+BvhPRbySNlW+urme8MORwypuRdw7bsjJGQQCK+E/i98Zvin&#10;8fPHl18Tfi741vde1q+b99f30nKr2RAMKijsigKvQCvtrSv+Dc/9sSa9EfiD4s/De2tirbpLPUr+&#10;Z89htNmgxn/ar6E/Zt/4N3vgv4J1qHxV+0X8T73xo0J3f2Hp0H2Gxkbn/WsCZJF/2QU98jitKGfe&#10;HvDcZVME48zX2E5SflzPZerSIrZHx/xFKNPGKXKn9pqMV52W/wBze58j/wDBH/8A4J3+Iv2q/jPp&#10;/wAXPHXh1h8OvCt6txdzXcf7vV7pGVktEB++ucNIegUbScsBX7oQII02BNoHAXHSs3wX4H8KfDvw&#10;3Y+DvA/h6z0nSdNgENjp2n26xwwRjsqgcc8+5JJ5rWr8h4o4kxHEmYe3muWEVaMey7vzfX7tkfrf&#10;DPDuH4dwHsYPmnLWUu78uyWyXz3Z8A/8HGn/ACZH4V/7KtY/+m3U6/F2v6Ff+Cmv7EHiD9vj4D6R&#10;8HvDnj2z8Oz6b4vt9Za+vrN50dI7W6g8sKrAgk3AOc/wn1r4a/4hsPir/wBHR+H/APwnp/8A45X6&#10;RwLxTkOU5BHD4uuoT5pO1pPR7bJo/OeOOGM9zXPXXwtFyhyxV7xWqWu7TP1m0X/kE23/AF7p/wCg&#10;irVRWNubSzitWbd5caru9cDFS1+KP4mfs8fhQUUUUhn4t/8ABxl/yet4Vx/0S+y/9OOp18d/s2ft&#10;B+Nv2V/jbofx7+HWm6bd6zoDTtZQ6tDJJbsZYJIG3rHIjEbZWPDZzjtmv2C/4Ka/8EjvGv7fHx20&#10;j4v+HPjNpfh2HTfCcGjtZX2lSTs7R3V1N5gZXAAIuAMY/hPrXzr/AMQ2HxV/6Oj8P/8AhPT/APxy&#10;v3zh3irhejw1RwWMrpPk5ZRcZPe907Lqn3PwniDhfietxJWxmEotrnUoyTj0tZ6vo/I4Ef8ABxL+&#10;3Oox/wAIF8Mfw0G//wDk6j/iIm/bn/6EL4Y/+CG//wDk+u+/4hsPir/0dH4f/wDCen/+OUf8Q2Hx&#10;V/6Oj8P/APhPT/8Axyo+teFfan/4DP8A+RK+qeKHep/4HD/M+wv+CSf7bnxd/bq+CXiL4j/GLSNB&#10;stQ0nxU2mWsfh6zmhhMItoZdzCWaUlt0jchgMY46k+P/APBx3/yal4H/AOyiL/6QXde9f8Exv2Ef&#10;Ef7Anwi174aeJPiFZeIptY8SNqcd1Y2LwLGpt4YthDMcnMZOfej/AIKc/sI+Iv2+/hBoPwz8N/EG&#10;y8OzaP4lGqSXV9YvOsii3mi2AKwwcyg59q/PsLjslwXHEcTQko4aM7ppOyXL2tffyPvsTgc4xnBL&#10;w1aLliJQs02rt83e9tvM/n502/n0rU7XU7ZVMltcxzRh/ullYMAeQcZHOK+7E/4OIf244FWKLwJ8&#10;MmVVAGdBv/T/AK/hXff8Q2HxV/6Oj8P/APhPT/8Axyj/AIhsPir/ANHR+H//AAnp/wD45X6lmHEX&#10;h/mzi8ZUjPlva8Z6Xtf7Pkj8wy/h7j7K4yWEpyhzWvaUVe17fa82cD/xETftyf8ALTwF8Mtv8X/E&#10;hv8A/wCTq/RT/glN+2B8Uf22P2b7z4u/FzSdFs9Ut/E1xpyw6BbTRQeVHHEynEssjbsyHJ3Y6cV8&#10;UH/g2v8AiqRj/hqPw/8A+E7P/wDHK+7/APgm1+xdr37CnwEvPg54i8dWfiCe58RXGpLfWVm8CKsk&#10;cSbNrMTkeX1z3r4fi6vwNUyi2VKHteZbRknbW+rSR9vwnQ42p5tfNHP2XK/ilFq+ltm2fQVFFFfl&#10;p+nBXwv/AMF+/gnD8Sf2Kl+JFpbBr7wL4ht77zMfN9ln/wBHlUe26SJz/wBc6+6K4X9pb4LWv7Q3&#10;wE8XfBS7vY7ZfE2g3FjFdSxl1gldP3chA6hXCtgHJxXqZHj/AOy84oYq9lCSb9L2l+Fzy88wP9p5&#10;RXwtrucWl620/Gx/M/YalfaRObnTZWjd4ZIXMZxmOSNkdT7FWKn2NfSn/BHr4LXPxn/b98E2Ulp5&#10;lj4dml17VH6hY7VMxk+xnaBP+B19LN/wbYfFQnI/ai8P/wDhPT//AByvqD/gmF/wSm1j9gPxx4m8&#10;feKfihp/iS91zSY9Ps2sdNeD7NEJRJIDvZs7mWPp/cr9w4g454fnkuIhg66lVlFxSSknrp1SWibZ&#10;+KZBwTn8M4oSxdBxpxkpNtxa01to29bWPs452Yx2r86v+Di34Rt4g/Z38H/GC0sy0nhvxR9juJFX&#10;mOC6TqT2XzIUH1YV+i4zjmvMv2xf2dLH9rD9mzxV8Ar3UYrNvEGniO0vpoS62twkiyxSlRgkK6KS&#10;ARkZFfivDuYxynPMPi5O0YyV/wDC9Jfg2fs3EGXvNMlr4VK7lF2X95ar8Uj+bKHVL+HTJdHjn/cT&#10;SpJPH2Z03BT+GW/76r7E/wCCEvwfj+Jn7e2l+J7+28208F6ReaqysMr5/l/ZovxDTeYPdBXso/4N&#10;rviovC/tR+H/APwnp/8A45X1j/wS4/4Jf6n/AME+r/xfr/ir4mWPibUvEsVpBbzWOnvbrbQxGRnX&#10;5mYsWZ0+nliv2bibjbIK2Q4ilg66lUnHlSSkn71k9WktFc/HuG+C8/o55h6mMoONOEuZtuLXu6rZ&#10;t6tLofX0a7e1eUft5f8AJkPxi/7Jd4g/9N09es1x37QvwxvPjV8BvG3wesNVjsZ/FfhPUdHhvpoy&#10;6W7XNtJCJGUEFgpfJAPOK/CcDUhRxtKc3ZKUW/RNH7hjqc6uCqQgrtxaXq0z+ZA9V/3l/nX78f8A&#10;BFb/AJRr/Dv/ALin/pzuq+N/+Ia/4q5H/GUfh/7wP/Iuz+v/AF0r9FP2Fv2a9V/ZE/Zc8M/s+634&#10;pt9autB+1+ZqVrbtFHN511LOMKxJGBIB16iv1jxC4lyPOMnp0cHWU5Kom1aS0UZK+qXVo/K/D/hv&#10;OsnzipWxlFwi6bSd4vVyg7aN9Ez1yqutf8gm5/693/8AQTVqob63a7s5bVW2+ZGy7vTIxX49H4kf&#10;rstj+XXxd/yNeqf9hCb/ANGGv2O/4N1/+TQvE/8A2Pk3/pNBXjOs/wDBt98U9U1i61NP2n/D6LcX&#10;MkoU+H5/l3MTj/We9fbX/BND9hzxD+wZ8GNW+FniPx/Z+IptR8QvqS3ljZPAqK0UabCrMST8mc57&#10;1+1cbcUZDmnDrw2FrqU7xdrSW2+6SPxrgrhjPcr4gWIxVFxhaSveL322bZ9HUUUV+KH7Mfzm/wDB&#10;Sb/k/b4tf9j1ff8Aoxq+w/8Ag2w/5Kf8U/8AsA6b/wCj5q7v9qH/AIIIfEf9oH9ofxl8bNM/aI0T&#10;TbfxR4guNRhsJ9DmkeBZGLBCwkAJGeoFe1f8Eu/+CXni/wD4J9+K/F3iPxL8WdN8SL4k0+1toorH&#10;TZIDAYpHYklmbOd/6V+255xTkOL4LeCpV06vJTXLaW6cbq7VtLPqfi+R8L59heMljatFqlzzfNeO&#10;zUknZO+t10PslPu0N0pQMDFBGa/EmftB/OF/wUJ/5Pj+LGP+h81L/wBKHr7h/wCDa3/kY/ix/wBe&#10;Ok/+h3NdF+0l/wAEB/iT8dfj74w+MmnftF6Hp8HibxDdalDYzaHM7wLLIXCFhIASM4yBXvf/AAS5&#10;/wCCZviz/gn1qfjC/wDE3xU07xIPE1vZxwrY6dJB5HkmUknczZz5nbpiv2ziDijIcZwbLB0a6dXk&#10;prltLdODerVtLPqfjOQcM55g+MFjK1FqnzzfNeOzUktE763XQ+v6KKK/Ez9mCvzr/wCDkL/k1/wJ&#10;/wBj8P8A0jnr9FK+Z/8Agp7+wZ4j/b++E/h/4ceG/iHY+HJdF8Rf2lJdX1i86yr5EkewBWGDl859&#10;q+g4VxmGy/iDD4jES5YRldvXTR9rs8HijB4jH8P4jD0I805Rslpq7rvZH4A6TqlxomrWetWaI0tn&#10;NFPEsgJUspDAHBHGR6ivub/iIg/bjFv5KeAfhqny4Vl0G9JXjj/l+PP1Br0A/wDBtj8VT/zdH4f6&#10;Af8AIvT+n/XShf8Ag2v+KTHEn7Ufh/b3/wCKdnP/ALVr9qzHiLw+zbleMqRqct7XjPS9r/Z8kfjO&#10;X8O8fZXzLCU5Q5rXtKCvba+vmz5B/aT/AOCk37ZH7VdhN4e+LPxkuzoU2Fk0HRreOys2AA4dYgGl&#10;5BPzs2N3HGAPJfh38PPGvxY8XWPgH4a+FbzWtY1CUR2em6bA0kkh69B0AHJJ4AGSQBX6t/DX/g25&#10;+Emmaol78Wf2iNe1a1VsvY6HpkNlv5B5kcynBwc4UHngg819s/s6fsW/s1fso6a9h8C/hXp+jSTR&#10;hLrUtrTXk6js88haQjvjOM9q8vF+IXDOT4V0cppcz6KMeSF+70TfyWvc9PCcAcSZtilWzWryrq3L&#10;nnbsrNpL56djyL/glH/wTutv2GfhLcX/AI2e1vPHniaOOXxBdQqGWyjHKWcbdSqk5Y9Gb2VcfWPT&#10;oKaq7eAadX4tmGYYrNMZPFYmV5yd3+iXZJaJH7Ll+X4XK8HDC4dWhFWX+bfVvqfib/wcOf8AJ9uk&#10;/wDZNtP/APSy/rgf+CJP/KR/wL/176p/6b7iv0C/4KUf8EgfG/7dv7QVn8aPDvxp0rw9b2vhe30p&#10;rG90mWd2aOe4kMm5XAwRMBjH8Nc7+wf/AMES/H/7H37Tvh/4/a38eNH1q20WO7WTTbXR5YZJfOtp&#10;IRhmcgYL56dq/YMPxTkMOB3gZV17X2Mo8tpfE4tJXtbfzsfkWI4Xz6fGv12NF+y9spc14/CpJ3te&#10;+3lc+8fiYU/4V1r2ev8AYt1/6Jav51P2ff25f2sf2YLmM/Bb40azpNjC4/4k9xKtzYsoPKmGUOgz&#10;6hQR1BGc1/SFqWmWurWE+mX8SyQXMLRTRn+JGGGH4ivzc+PP/BuX8KvEOpT6x+z18aNQ8MxSMzR6&#10;Lrtr9vt4ST91JcrIEHo29v8AaNfLcB51kOW08Rhs0S5anLa8eaOnNe6s+6tp9x9Rxxkue5hLD4jL&#10;G+anzXtLllry2s9NNHdXXTR9PGPBf/Bxv+0xo+nx2fjj4K+D9auY4wrXVjJcWm48fMyl3GSOSBge&#10;gHSvKf2z/wDgsl+0n+2L4AuPhRLoml+E/Dd5KDqlhoru8t+oIIjlmkJOzO1tiBckDJIyK9J1j/g3&#10;Q/bDivmj8P8Axb+HF1b7QRLeajfwNn02rZv+e6t/4f8A/BuB8cdQvIT8Uf2hPCumxdLhdBtbm8cD&#10;P8BlSEdMdR1/OvuqWI8McDWWLpumpR1VuZ2flHVX7aaHw9ah4lY2k8LUU3F6O/Krrzlv+Lv6HwD8&#10;I/hR41+OnxJ0f4S/DjR5NQ1rXLxLewt488E8tI2AcIq7mZugAz2r+g7U28L/APBP79hGSOG8Waz+&#10;GvgQRQ3EqhftdxFEEViOxkmI49XxVH9jD/gnB+zl+w/pLN8MtElv9fuYTHqPinWCJLydSclFIAWK&#10;PIHyoBnA3FjzTP8Agoz+yJ8Rv21fgAvwL8CfE6x8LwXesQ3WsXF7ZSTi5hiyyw4Rl48zY/PeNa+L&#10;4m4qwPFGbYfDtuGFhK7k1q+7srtaaRW+utun2XDfC+N4YyrEV4rnxM46JbJ2dld2W71fkl0P56te&#10;1rVvE+uXniTxDfSXd9qF1Jc311M255pXcu7sT1JYkk+pr9nv+De/4FWXgD9kvU/jJdWhGo+Otcdk&#10;mZetla5iiA+shnb3yPSvB2/4NsPis4+b9qTw/k9f+Kdn/wDjlfp1+zl8F9I/Z3+BfhP4JaFOs1v4&#10;Z0K3sPtCx7fPkRB5k2OxeTc5Hq1e1x7xblOYZLHB5fV5uaS5rJpKMdbapdbfcePwLwpmuX5xPF4+&#10;k48sXy3abcpbvRvZX+87aqmv6RY+INCvNB1SESWt9ayW9xG3Ro3Uqw/ImrdI6llKg1+OJuLuj9fa&#10;5lZn8yP7Qvwl1P4D/Hfxh8G9XhZJvDviK6s13LjfGsh8tx/ssm1wfRhX6Nf8G5/7RSb/ABp+y3rN&#10;0wf5PEGghm+kNyg/8gMB/vmvUf8AgoH/AMET9e/bD/aQvvj14J+Mml+HF1XT7aPULG90mSZnuIk8&#10;vzAyuOCixjGP4ayP2KP+CJvxo/Y+/aV8N/Hqw/aO0HUINJmkTU9Nj0OeNry1kjZJIw3mEA4IYEgj&#10;KjNft+ccU8O59wm8PXrpVnBO1paVIpO17W1atvsz8TyjhfiDIuKlXoUW6Km1dOOsG7bXvomnt0PT&#10;f+C9P/KPHWP+xm0v/wBHV+Fcn3WKqd2whfT/APX+lf0Zf8FDP2Sta/bX/ZrvfgRoHjK10G4utUtL&#10;tdQvLVpkUQvuK7VIOT9a/P8A/wCIbD4q/wDR0fh//wAJ6f8A+OVzcAcT5Fk+RuhjKyhLnk7NSejU&#10;eyfZnRx5wznmb50q+EouceRK94rVOXdrueYeDv8Agv8Aftq+B/Cel+DNH8C/DdrPSdPhs7VrjQ71&#10;pDHEgRSxF6AWwoyQAM9hXDftFf8ABZj9uP8AaM8L3HgXXPGem+GdHvIWi1Cw8H6cbdrtCMFGlleS&#10;UAjqFdQQSD2x9Dn/AINr/iqRj/hqPw//AOE9P/8AHKv+H/8Ag2t8Wve7fFf7VdjHa5BY6b4bdpDy&#10;N335QOnTmvXp5p4Y4et7aPs+Za35JPX5x3PLllviZWpexl7TlelueK07aSWnzPzBgRpdscMZbccI&#10;oySfb69a/dD/AIInfsa+Kv2WP2aLjxN8RrBrTxJ46vI9RutPljKyWNoibYInB5D4LOR23gHkGug/&#10;ZD/4I5fskfsm6tb+NotJuvGHiq2kWSDXvEux/szjGDBCiiOPBGQzb3B6N0x9XJHsAwx9896+Q424&#10;6o55h/qOCT9ndOUno5W1SS3Svrrq2tj6zgvgerkmI+u4xp1LNRitVG+7b2vbTTRJ7ngf/BUz/lHt&#10;8WP+xUl/9DSv53a/pb/a2+CGoftJfs3eMPgXpWvQ6XceJtHeyh1C4hMiQEsDuKggkcetfmp/xDYf&#10;FX/o6Pw//wCE9P8A/HK7/DviPJcly2rSxtZQk53StJ6cqXRPscPiBw7nWcZpSq4Oi5xULN3iteZu&#10;2rXRn3Z/wSo/5R8fC3/sWx/6NkrV/wCCk2P+GC/i1/2Imof+ijXT/sh/AvUf2aP2b/CPwL1bxBDq&#10;tx4b0v7JLqFvCY0nO9m3BSSR19auftQ/B6+/aB/Z58ZfBPTdbh0248UeH7jTob+eEyJA0qbQ5UEE&#10;gegNfnlTFYd8SPEqXue25r6/Dz3v32+Z9/DC4hcOLDOPv+y5befJa3bc/mdl/wBa2Rn5jx6819df&#10;s7f8Frf2tP2Zvg3oPwP+H3g3wFcaR4ftWgs5tW0m8kuHDSM5LmO7RTyx6Acdq90f/g2x+KrOzf8A&#10;DUfh/ls/8i9P/wDHKP8AiGw+Kv8A0dH4f/8ACen/APjlfumP4o4DzSiqWLrRnFO6TjPR2tf4ezZ+&#10;I4HhnjnK6zq4SlKEmrNqUL2ve25wP/ERN+3P/wBCF8Mf/BDf/wDyfXbfs2/8F4f2y/i/+0L4F+FH&#10;ifwV8O4dN8TeLtO0vUJrHRb1JkhnuY4nMbNesocKxwSrAHqD0qx/xDYfFX/o6Pw//wCE9P8A/HK6&#10;74A/8G/PxK+DXxz8G/Fy/wD2j9DvofC/iiw1Wazh0KZGnW3uElMYYyEAkLjJHGa8HF4rwxeFqKko&#10;c3K7e7Pe2nTue5hcL4lLFU3VdTl5lf347XV+vY/UBc5ya/l18b/8jnq//YUuP/RrV/UXjnNfk1r3&#10;/BuF8UtY1y81aP8Aae8PxrdXckyo3h+fK7nLY/1nvXzXhxnuU5LPEvG1VDnULaN3tzX2T2uj6PxE&#10;yPNc6hhlgqTny899UrX5bbtdmeof8G3/APybP48/7Hof+kUFfotXzP8A8Ew/2C/Ef7APws8Q/Dzx&#10;J8Q7HxHJrXiD+0Y7mxsXgWJfIji2EMxycpnPvX0xXyfFWMw2YcQYjEYeXNCTTT1V9EutmfVcL4PE&#10;5fkFDD4iPLOKs1o7avtdBX87f/BUf/lIV8Wv+xsm/wDRcVf0SV+af7Wf/BB34i/tIftI+MfjrpX7&#10;Qui6Xb+KNYe9h0+40SaR4FKoNpYSAE/L2FfQeHmcZbk2Z1auNqckXCydm9eaLton0R4XiDlGZZxl&#10;dKlg6fPJTu1dLTlkr6tdWeZ/8G23/JZ/iV/2LNn/AOlJr9eK+Mf+CX3/AAS08Yf8E/vHHijxb4l+&#10;Lem+JE8QaVBaRw2OmyQGEpKX3EszZBzivs6vL42zDB5pxFVxOFnzQajZ2a2ik90nuenwZl+Myvh6&#10;lh8VDlmnK60e8m1s2tgr8V/+Di3/AJPf8N/9kvsf/ThqNftRXwv/AMFMf+CRfjb9vX49aX8YvDnx&#10;n0vw7Bp/hO30drG+0qSd3aO5uZjJuVwACLgDGP4T61twJmeBynP1iMXPkhyyV7N6vbZNmPHGW47N&#10;sheHwkOafNF2ulot92kfnf8A8EU/+UlHw4/7i3/psu6/fivzr/YV/wCCIfxA/ZD/AGovDH7QWt/H&#10;rR9atvD/ANs8zTbXRpYpJvPtZoBhmcgYMoPTnFfopXT4g5tl+cZxTrYOpzxVNJuzWqlJ21S6NHN4&#10;f5TmGT5PUo4ynySdRtK6enLBX0b6pn4t/wDBxj/ye74Xz/0Syw/9OmpV8e/s0/tC+Nv2Vfjbofx8&#10;+HOm6bd614fadrK31i3eW3fzreS3beqSRscJKxGGGCAeRwf2A/4KZ/8ABI7xr+3t8edJ+MPhz4za&#10;X4dg03wjb6O1jfaVJO7tHd3U5kDK4ABFwFxjqp9a+df+IbD4q/8AR0fh/wD8J6f/AOOV+g8PcVcL&#10;0eG6OCxldX5OWUWpPe6adl2PguIeF+J6/ElXGYOi7c/NGScVqrNNXfR+RwI/4OJf25lUKPAHwzGO&#10;G/4kV9z/AOT9Df8ABxL+3QRgeAfhj/4Ib/8A+T677/iGw+Kv/R0fh/8A8J6f/wCOUD/g2w+KoOf+&#10;Go/D/wD4T0//AMcrP614V9qf/gE//kSvqnih3qf+Bw/zP0w/Zf8AiTrvxk/Zx8B/FzxXb28Wo+Jv&#10;B+m6pfx2cbJCs1xbRyuEVmYhQzHAJJA7mvwZ8YftV/tF/s3ftT/EHUvgf8Ytc8Ot/wAJ5q7G1s7v&#10;NvIftsmd8EgaJh06qc/lX75fs8fCu9+CXwB8F/Bq/wBXivrjwr4VsNJmvoYyiXDW9ukRkCk5AJXO&#10;CeM18Z/tWf8ABAT4I/G3xtq3xO+E3xN1Twjq2s3k15qFjeRfbrGS4lZneRclZY9ztuI3so6Kqjiv&#10;i+D86yHK8yxUMal7KppG8eaNlJ2utXaz00Z9nxZk2fZpluFlg3arT1l73LK7SvZ7Xuu/3nzB8OP+&#10;Dib9rDw5p0Nh4/8Ahr4R8SuifNepHNZTSe7bGaPP+6igjt3POftNf8F3/wBqL4+/DzUPhj4V8I6J&#10;4LsNXtzb6heaZNJNeSwsMPGkjkCMMDgkLuxnBFdV4l/4NzP2s7S98vwp8ZPh7fQbm/eX1ze2rYzw&#10;dq20vUc/e46ZPWrfhD/g3E/aTvrmNfH/AMdvBWmw+YPMbR47u9fZkcgSwwjNfcRq+F1GqsTF07p3&#10;Xxb/AOHb00PiZU/E2pTeHl7Sz0fw6r/F/wAE/PTw5oWq+KNZs/DPhrTri+1DULqO2srO2XfJPM77&#10;VRFHUlmx0/Cv6Jv+CdP7Ml1+yR+yJ4R+DuruJNWhtnvtekVf+X24cyyJ7hNwjB7iMHvXE/sPf8El&#10;P2b/ANiu9j8a6Ylx4o8ZIpC+JtajXdbZGGFvEvyw5BOW+ZyDjdjivqgcDFfE8dcZ0eIOXC4RP2UX&#10;zNtWcpWstOiV3vq76pWPs+B+D62Qc2JxbXtZKyS1UVu9erbS22tu7sKKKK/OT9EPKv27P+TIvjH/&#10;ANkr8Q/+m24r+bQ9a/py/aB+Gl38aPgN42+D1hqkdjP4s8I6lo0N9NGXS3a6tZIBIyggsFL5IBGc&#10;V+Xp/wCDbD4qn/m6Pw//AOE9P/8AHK/WPDviLJslwdeGNqqDlJNaSd1byTPyrxC4fzjOcZQng6Tm&#10;oxaeqVnfzaPrz/giH/yjV8Af9fWsf+nW6r2n9s//AJM++K3/AGTbXf8A03z1kfsGfsw6v+x5+y54&#10;d/Z81zxXba3daHNevJqVrbtDHL593LOAFYkjAkC9eSK7n45fD26+LfwV8X/Cqy1KOzm8TeF9Q0qG&#10;8ljLLA1xbSQiQqMEhS+cZ5xXwuYYvD1uJquJhK8HWck9fhc7377fM+5wGExFHhqlhpxtNUYxa0+J&#10;QSt2307H8xA+6v0r+kD/AIJ//wDJk/wr/wCxF03/ANEJX53/APENh8VcY/4aj8P/APhPT/8Axyv0&#10;7/Zz+FV78DvgT4R+EGoavHqE3hrw/a6dLewxlFnaKMIXCkkgHGcZr7vxE4iybOsBQp4KqpuMm2rS&#10;VlbzSPhfD3h/OMnx1aeMpOClFJap3d/Js7KVdw+7X4ff8Fwv2KJv2dP2iG+NngzTVi8JeP5pLkrF&#10;GFjs9U6zw8dA/wDrV/3nAHy1+4leU/tnfsreEP2x/wBn3XPgf4saOFr+IS6TqTR7m0+9TmKde/B4&#10;IH3kZl6GvjuEc/lw9nMK8n+7l7s1/dfX1i9V811PsOLMhjxBk86KX7yPvQf95dPSWz9b9D+bUAH5&#10;sc19nf8ABBX/AJSE6Z/2Kuqf+i1r2L/iGw+Kv/R0fh//AMJ6f/45XuH/AATy/wCCM3jv9if9pG1+&#10;Omv/ABx0nXre30m7szp9npEsLsZlChtzORgY9K/XeIeMuGcZkeJoUcQnOUJJK0tW1otY2PyXh/g/&#10;iTB53h69bDtRjOLbvHRJ+Urn6AUUUV/PR/QAV8T/APBfb/lH3ef9jfpn/oT19sV4T/wUT/ZB1z9t&#10;39nGb4G6B40tdBuJtatb4aheWrTIFiLErtUg5Oeua9nh3FUMHnmGr1pWhGcW32Sau9NTx+IMNXxm&#10;R4mhRjecoSSXdtab6H86j/dr+nn4H/8AJFvCH/Yr2H/pOlflsf8Ag2v+KpGP+Go/D/8A4Ts//wAc&#10;r9W/APhyXwd4F0XwjPdLPJpek29m8yLgSGOJULAdgcZr7vxG4gyfOqOHjgqqm4uV9GrXUbbpdmfD&#10;+HeQ5tktbESxtJw5lG2qd7OV9m+6Pkr/AILv/wDKOzxB/wBjBpX/AKUrX4ufs7f8nAeBv+xw0z/0&#10;rir9/wD/AIKDfsma1+2n+zRqPwG0Hxja6FcX2pWdyuoXlq0yIIZQ5XapB5xjrXwx8NP+Ddz4n+A/&#10;iNoHji5/aX0G4j0bWrW+kt49AnVpVhmSQqD5nBO3Ga7OB+JMkyrhuphsVWUZuUmlaT0cYpbJrdHH&#10;xlw5nWZ8RUsThqLlBRim7xWqk292n1P1WrN8X+FPDnjjwtqHgzxbo0GoaXq1nJaahY3CZjnhkUq6&#10;MPQgmtKkcFlwpr8fjKUWnHRo/W5RUotPqfzhft3fsoeI/wBjb9pLXPg7qlvM2lx3H2nwxfzDi7sJ&#10;GJiYHuy/6tu+5G9q8dj271ZQOvWv3+/4KX/8E29F/b+8F6JHpviq38O+KfD14W0/WprRpka1cYlg&#10;dVIJBO1lOeCp4wxr4xX/AINsfiqpz/w1H4f6/wDQvT//AByv6GyHxCyWtldN5hWUKyVpK0tWuqsm&#10;td/W5+A55wDnFHNJ/UKLnSbvF3jon9nVp6belmdF/wAG0/8Ax4fFb/rppX/oM9fqdXyR/wAEtv8A&#10;gmz4q/4J72/i+DxN8UdP8Sf8JM1mYTY6fJb+R5IkBzvZs53/AKV9b1+QcZY/CZnxHXxOGlzQly2d&#10;mr2jFPdJ7o/WeDsDi8t4doYbEx5Zx5rrR2vJtbXWzP54f+Cqf/KRD4qf9jI//olKxf2Lv26/jF+w&#10;l4t1jxl8HNC8PX15rmnpZ3S+IbOaaNI1feCoiniIOfUn6V+h/wC11/wQj+In7Sv7Svi748aV+0Ho&#10;ul2/iXVGuodPuNEmkeAFFXaWEgB6elecf8Q2HxV/6Oj8P/8AhPT/APxyv1/B8V8H1sjo4PF1otck&#10;Iyi4yaukrp+70aPyTFcK8XUs6q4vCUZJ+0nKMlKKdm3ZrXqmeWeNP+DgL9vjxPo8mnaKngnw3Kys&#10;Bf6P4ddpVyMAj7VPMmRnI+Xr1r5K+L/xy+LPx98Wt45+NPxF1TxFqzDatxqk+7y1znbGowsa/wCy&#10;oAHpX6KaH/wbW+MHuSPE37U+lrDt62PhmRnPI/vy4wOT9a98+AP/AAQE/Y4+FN3HrfxO1PXPiBfR&#10;nKw6tMtrYgg5B8iHDMfUPI6n+6K5qfFXh/kUXPAwTl/cg+Z/9vSS08rnTU4W49zyShjZNR/vzTiv&#10;+3Yt6+dj80f+Cfv/AATo+Lf7c3xDtodP0+50nwTZXQ/4SHxVNAwiSNcFoICRiSY8DaOFyC3HB/fv&#10;4cfD7wl8K/Amk/DnwLosOn6PotjHaafaQrhY4kGB9SepJ5JJJ5NTeD/BPhTwB4etfCXgnw7Y6Tpd&#10;jCIrPT9NtVhhhUdAqKABWqMgYJr8t4q4rxnE2JTkuSnH4Y3vv1b6v8tl1b/T+F+FsJw3h2ovmqS+&#10;KT8uiWtl+e76Wju4FubdoHUMrDDKy5yO4r8I/wDgrh/wTs8R/si/Gi/+Jfgvw/czfDvxRfPcabdR&#10;qWj024kYs1lJj7oBz5ZPVOMkq1fvBWP478A+Dvib4WvfBHj/AMNWOsaPqMPlX2m6jbrLDMuc4KsC&#10;ODyD1BGRyKy4X4kxHDWYe2iuaEtJx7ruvNdPmuprxNw7h+I8D7GbtOOsZdn5+T6/8A/md+DPxt+K&#10;n7P3j6z+J3wZ8aXOg65ZrmC7t5B8yk8o6HKujY+ZWBB4yK+7PBf/AAca/tJaRoUVl44+CPhHWb6N&#10;AGvrW5uLQS/7TRguASMZwQM5wAOB7d+0b/wbtfCHxnq1x4i/Z0+Klz4Q8+RpP7C1azN7ZxMTk+U4&#10;ZZUX0Vi/XrgYr5/1j/g3R/bEt7xk0P4s/De6t9o2y3WoX8Lk45+UWbjr/tc+1frlfPfD3iOMauNc&#10;eZfzpxkvJyW/om0fk9DI/EDh2Tp4Pm5X/K4yi33Se3rZHmP7XP8AwWR/a3/au8N3Hw+N9p/hHw3d&#10;qY77S/DKusl6h/hmncl9nOCqbFP8Qbt8s+HvD2u+L9Zs/DfhnRbrUtQ1C4SCysbOEyS3ErEBUVQC&#10;SxOAOK/RXwF/wbgfHC/uYT8Tv2hfC+mRZ/froNncXjdTwpmWEdMHke3vX3Z+xl/wSx/Zb/YrMXiH&#10;wX4ek1zxUseJPFmvbZLpcjDCFVASBccfKN2OCzVnW404P4cwLpZWlN9IwTSv3lJr8fedjSjwbxbx&#10;FjlVzNuMerm03btGKb+60UYH/BI39gy5/Yn+AMk3jqKNvG3i5or3xEqgH7EqqRFaBv4tgZix6F3b&#10;HABr6y6dBTIojH1NPr8OzHMMVmmOqYrEO85u7/RLyS0XkftmX4DDZXgoYWgrRgrL/N9292+5/Of/&#10;AMFLP+T+fi1/2O95/wChmv0a/wCDb3/k2Px3/wBj0v8A6RQVhftSf8EEviP+0J+0R4x+N2mftEaJ&#10;ptv4o16fUIbC40OaR4FkYnYWEgBI9QK+m/8AgmF+wX4j/YB+FPiD4deJPiHY+I5da8QDUY7qxsXg&#10;WJfIji2EMxycpnPvX6rxLxLkeO4NhgqFZSqpU1y2l9lK+rVtPU/LuG+HM6wPF88ZXouNNuprePW9&#10;tE76+h9MHp0r87/+C9f7Ek/xX+Edr+1X8P8AR0bxB4Jg8vX1iX5rvSiSd5x94wu27/cd/wC6K/RC&#10;qut6NpniLR7rQdasYrqzvLd4Lq2nTcksbKVZGHcEEg1+Y5Lm2IyTNKeMpbxeq7p7r5r/ADP0nOcr&#10;o5zltTCVdpLR9mtU16M/lpGOGQ5HVW/HNb3wrAHxN8NgD/mPWf8A6OSv0p+IH/Bt54g1LxzrGpfD&#10;j9ojStN0G41GaXR9Nv8ARppprW3ZiUiZxIA5UYXdgZxmoPCP/BuV8UfDXivS/EUv7TmgSrp+oQ3L&#10;RL4fnBcJIGxnzOM4r+hJcecK1MO/9pSbWzjK+q2+Gx+A0+BeKKeIX+zuya1Uo20e/wAVz9XLf/Vj&#10;/dFfD3/BwX/yYdb/APY+ab/6Juq+44kKLtJ7V4H/AMFH/wBjbXf25v2e4/gr4e8cWnh+4j8Q2upf&#10;bryzaZCsSSqU2qwOT5g5z2r8C4cxWHwWfYfEV5csIzTb10Xy1P3niHC18ZkdehRjeUotJd3bz0P5&#10;3TyPu7vY/wD6xX3RoX/Bwd+254f0a00Sw8BfDXybO1jghM2iX7OVRQoLYvQM4HOOK9I/4hsPir/0&#10;dH4f/wDCen/+OUf8Q2HxV/6Oj8P/APhPT/8Axyv3HMOJOAM2jFYyrGfLe14z0va/2etkfiOX8Oce&#10;ZVzfVKUoc1r2lBXtt182cCf+Dib9uf8A6EL4Y/8Aghv/AP5Or74/4JI/tx/Fz9uv4S+KPHnxh0XQ&#10;bO70XxINPtV8P2c0MTxmBJMsJZpCWyx5yBjtXyL/AMQ2HxV/6Oj8P/8AhPT/APxyvtX/AIJh/sD+&#10;JP2AfhZ4j+HviT4iWPiOXXPEA1GO5sbF4FiXyEj2EMxycrnPvXxHFdfgOpk01lah7a8bWjJO19dW&#10;ktj7XhbD8c084i8z5/Y2d+aUWr202be58Hf8F8/H/jf4bftueE/FXw58XapoeqR+B4RHqGkXjQzA&#10;fapzjKkHHT2/p598E/8AgvH+3N8KNLXRfGmpaD45tkKrHN4i08pdoMN8vm25j3HOMl1c8dRX6Z/t&#10;3/8ABLT4F/t331p4v8X63q2g+KNNsfsljrmmTB0MO5mEcsD/ACuoZiflKNz97GBXwt44/wCDcH49&#10;afNKvw3/AGg/CepR7v3K61a3NmzDP8RiSYfiB7e9enkOd8E4zIaGDzNR56as+eL79JJOy+afkedn&#10;uS8Z4PPK2My1y5Ju/uyVtktYtq7+T9SHxR/wcf8A7QWoaLJZ+GP2fvC2m3rKRHeXN9cXKpwefL3J&#10;uPfluO9fAnxN+JnjX4wePdW+KPxJ8QTalretXjXWpX9ww3SOeM4AAVQAFCgAKAAMV9yaV/wbn/ti&#10;T3fk6/8AFv4bWtsykNJa6lfztn02tZoMf8Cr6W/ZU/4N+Pgb8KfEFv41/aB8czeO7q1bfBokdp9m&#10;03cMYMi5Mkwzn5Syqe4YcV7FHP8Aw/4ZpzqYHl5mtoJyk/K8tl87dTxqmQ8ecSVIU8ddRT3nypLz&#10;stW/lc5//g3q/ZQ8T/D/AMFeJP2n/GuhSWTeKoY9O8MrcKQ8lgj+bJMMj7kkmwA9/KzyMGvqj/gq&#10;t/yjx+K3/Yst/wCjY6930rRtP0Sxt9L0iyhtbW1iWK3t7eMJHHGowFVRwABwAOgrgv2vPgZqP7S/&#10;7Nfi/wCBGk6/DpVx4m0o2kOoXEJkSA71bcVBBI+X1r8lr55LNOKIZliPdXtIPvyxi1+SWumrufq9&#10;HI1lnC88uw/vP2c1/ilJP7rt6dkfzT1/Q9/wS2/5R8/CvJ/5leP/ANGPXwj/AMQ2HxV/6Oj8P/8A&#10;hPT/APxyv0o/ZL+Bmo/s3/s3+EfgXquvw6pceGtJWzl1C3hMaTkMTuCkkjr3Jr7fxD4jyXOcrpUs&#10;FWU5Kd2rSWnK11SPivD/AIdznJ8zq1cZRcIuFk7xet0+jZ+Tv/BwL+0XH8SP2p9N+B2jT+Zp/gPS&#10;VF4u44bULnbJJ7fLEIV9iXFeDf8ABLf4HS/Hr9ujwD4Ke0aax0/VV1fVG2ZUQWgMxLezOsafV1r7&#10;Z+NP/BAL45fG74t+JPi94m/ai8PLfeJNauNQnjXw/cER+ZIWEYJl6KpCj2Fe7f8ABMP/AIJOap+w&#10;L8QfEXxF8W/FDT/E17q+kpp9ibHTXt/ssZlEkudzNncUi9Pu+9ep/rVw9lPB7wWCrqVVU+VJKSvK&#10;W71SW7bPN/1X4gzbi5Y3GUHGk6nNduOkY7Kyk3skvU+1AoUYVaKKK/Dj9sPyu/4OPvgTbGLwF+0j&#10;ptq3m+ZLoGsSKOGXme2J+hNwPfI9BX5yfs6fGHWP2f8A48eEfjRolzJHN4c163vJPLbG+FXAljPs&#10;8ZdSO4bFf0Dft5fslWf7an7NWtfAqXXYtLvLye3utJ1aaAyLZ3EUyuGKggkFA8Z56SGvz1P/AAbY&#10;fFXaR/w1H4e5GOfDs/8A8cr9r4N4tyOjw2sDmVVRceaNmpO8Hr0T7tfI/GeL+FM7rcRfXstpOSaj&#10;K6cVaUfVrsn8z9YfC+v6b4r8N6f4o0W5Way1KziurOaM5WSKRA6MD3BUg1fry/8AY0+Cfjr9nH9m&#10;3wv8D/iH45tvEd94aszZRata2zwrJbq58lNrMSNibU69FFeoV+N4qnSpYicKUuaKbSfdX0euuqP2&#10;DDzqVMPCdSPLJpNrs7arTTRhRRRWBsFFFFABRRRQAUUUUAFFFFABRRRQAUUUUAFFFFABRRRQAUUU&#10;UAFFFFABRRRQAUUUUAFFFFABRRRQAUUUUAFFFFABRRRQAUUUUAFFFFABRRRQAUUUUAFFFFABRRRQ&#10;AUUUUAFFFFABTfLTduxzTqKAEKg0oG0YFFFABRRRQAUUUUAFFFFABRRRQAUUUUAFFFFABRRRQAUU&#10;UUAFFFFABRRRQAUUUUAFFFFABRRRQAUUUUAFFFFABRRRQAUUUUAFFFFABRRRQAUUUUAFFFFABRRR&#10;QAUUUUAFFFFABRRRQAUUUUAFFFFABRRRQAUjKHGGpaKAECgd6TYKdRQAUUUUAFFFFABRRRQAUUUU&#10;AFFFFABRRRQAUUUUAFFFFABRRRQAUUUUAFFFFABRRRQAUUUUAFFFFABRRRQAUUUUAFFFFABRRRQA&#10;UUUUAFFFFADTGjdVo8lAc06igAAC8AUUUUAFFFFABRRRQAUUUUAFFFFABRRRQAUUUUAFFFFABRRR&#10;QAUUUUAFFFFABRRRQAUUUUAFFFFABRRRQAUUUUAFFFFABRRRQAU0xRt1WnUUANEainDjgCiigAoo&#10;ooAKKKKACiiigAooooAKKKKACiiigAooooAKaI1ByPrTqKAEKg0oG3g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fMTOM+1ADqKNw9aNw9aLgFFG4etG4etF&#10;wCijcPWjcPWi4BRRuHrRuHrRcAoo3D1o3D1ouAUUbh60bh60XAKKNw9aNw9aLgFFG4etG4etFwCi&#10;jcPWjcPWi4BRRuHrRuHrRcAoo3D1o3D1ouAUUbh60bh60XAKKNw9aNw9aLgFFG4etG4etFwCijcP&#10;WjcPWi4BRRuHrRuHrRcAoo3D1o3D1ouAUUbh60bh60XAKKNw9aNw9aLgFFG4etG4etFwCijcPWjc&#10;PWi4BRRuHrRuHrRcAoo3D1o3D1ouAUUbh60bh60XAKKNw9aNw9aLgFFG4etG4etFwCijcPWjcPWi&#10;4BRRuHrRuHrRcAoo3D1o3D1ouAUUbh60bh60XAKKNw9aNw9aLgFFG4etG4etFwCijcPWjcPWi4BR&#10;RuHrRuHrRcAoo3D1o3D1ouAUUbh60bh60XAKKNw9aNw9aLgFFG4etG4etFwCijcPWjcPWi4BRRuH&#10;rRuHrRcAoo3D1o3D1ouAUUbh60bh60XAKKRnVRkmhWDfdNAC0UUBgeh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nHWgEHpQAUUUUAFFFFABRRRQAUU&#10;UUAFFFFABRRRQAUUUUAFFFFABRRRQAUUUUAFFFFABRRRQAUUUUAFeQftvfHrxP8Asz/s+6n8X/CG&#10;mWd5fWN7axR29/v8phLMqHO0g8BuOa9fr5n/AOCtv/JkXiH/ALCmnf8ApVHXkZ/iK2FyTE1qTtKM&#10;JNPs0nZn0XCGDw2YcVYHDYiPNCdWnGSezTkk0/VHy1/w+3/aI/6Jr4S/793H/wAdo/4fb/tEf9E1&#10;8Jf9+7j/AOO18YUV/PP+ufFH/QVL8P8AI/tL/iGHAP8A0AQ/8m/zPs//AIfb/tEf9E18Jf8Afu4/&#10;+O0f8Pt/2iP+ia+Ev+/dx/8AHa+MKKP9c+KP+gqX4f5B/wAQw4B/6AIf+Tf5n2f/AMPt/wBoj/om&#10;vhL/AL93H/x2j/h9v+0R/wBE18Jf9+7j/wCO18YUUf658Uf9BUvw/wAg/wCIYcA/9AEP/Jv8z7P/&#10;AOH2/wC0R/0TXwl/37uP/jtH/D7f9oj/AKJr4S/793H/AMdr4woo/wBc+KP+gqX4f5B/xDDgH/oA&#10;h/5N/mfZ/wDw+3/aI/6Jr4S/793H/wAdo/4fb/tEf9E18Jf9+7j/AOO18YUUf658Uf8AQVL8P8g/&#10;4hhwD/0AQ/8AJv8AM+z/APh9v+0R/wBE18Jf9+7j/wCO0f8AD7f9oj/omvhL/v3cf/Ha+MKKP9c+&#10;KP8AoKl+H+Qf8Qw4B/6AIf8Ak3+Z9n/8Pt/2iP8AomvhL/v3cf8Ax2j/AIfb/tEf9E18Jf8Afu4/&#10;+O18YUUf658Uf9BUvw/yD/iGHAP/AEAQ/wDJv8z7P/4fb/tEf9E18Jf9+7j/AOO0f8Pt/wBoj/om&#10;vhL/AL93H/x2vjCij/XPij/oKl+H+Qf8Qw4B/wCgCH/k3+Z9n/8AD7f9oj/omvhL/v3cf/HaP+H2&#10;/wC0R/0TXwl/37uP/jtfGFFH+ufFH/QVL8P8g/4hhwD/ANAEP/Jv8z7P/wCH2/7RH/RNfCX/AH7u&#10;P/jtH/D7f9oj/omvhL/v3cf/AB2vjCij/XPij/oKl+H+Qf8AEMOAf+gCH/k3+Z9n/wDD7f8AaI/6&#10;Jr4S/wC/dx/8dpP+H3P7RHX/AIVp4T9P9Xcf/Ha/Pf48/tDfDr9nnwqfEnjnUj50qsLHTLfBnu2H&#10;ZAeg9WJCge+AfiH4xf8ABSP48/EK5ay8F3MPhfTeVWPT8SXDr/tyuDj/AIAF/Gvp8iqeIGfr2lDE&#10;SjT/AJpWS+Wl38lbzPgeLMP4O8Iy9jicHGda38OF3JX2veSUb+bvbVJo/eb/AIfcftEgZPwx8Kf9&#10;+bj/AOO0f8PuP2iCcD4aeE/+/Nz/APHK/mp8S+N/GXjO5N54u8Vajqch/jvrx5T/AOPE4pPDHjTx&#10;f4KvF1Dwh4o1DTJlbKyWN28R/wDHSM/jX2n+rnF3s7/2q+btyK333/G3yPzH/XLw69tb/V+PJff2&#10;rvb/AA8tr+XN8z+lcf8ABbn9oc9Pht4R/wC/dx/8cpf+H2/7RH/RNfCX/fu4/wDjtfjJ+x//AMFE&#10;NV1bWbP4X/Hy+jmkuJBDp/iQqEIkPASfoME8CQDPI3dyPstSSc5r87zrNuOMhxXsMViJa6pqzUl3&#10;Tt9/VH7Nwvw34VcXZf8AW8BgoO2kou6lF9pLme/RptPo9GfaH/D7f9oj/omvhL/v3cf/AB2j/h9v&#10;+0R/0TXwl/37uP8A47XxhRXkf658Uf8AQVL8P8j6b/iGHAP/AEAQ/wDJv8z7P/4fb/tEf9E18Jf9&#10;+7j/AOO0f8Pt/wBoj/omvhL/AL93H/x2vjCij/XPij/oKl+H+Qf8Qw4B/wCgCH/k3+Z9n/8AD7f9&#10;oj/omvhL/v3cf/HaP+H2/wC0R/0TXwl/37uP/jtfGFFH+ufFH/QVL8P8g/4hhwD/ANAEP/Jv8z7P&#10;/wCH2/7RH/RNfCX/AH7uP/jtH/D7f9oj/omvhL/v3cf/AB2vjCij/XPij/oKl+H+Qf8AEMOAf+gC&#10;H/k3+Z9n/wDD7f8AaI/6Jr4S/wC/dx/8do/4fb/tEf8ARNfCX/fu4/8AjtfGFFH+ufFH/QVL8P8A&#10;IP8AiGHAP/QBD/yb/M+z/wDh9v8AtEf9E18Jf9+7j/47R/w+3/aI/wCia+Ev+/dx/wDHa+MKKP8A&#10;XPij/oKl+H+Qf8Qw4B/6AIf+Tf5n2f8A8Pt/2iP+ia+Ev+/dx/8AHaP+H2/7RH/RNfCX/fu4/wDj&#10;tfGFFH+ufFH/AEFS/D/IP+IYcA/9AEP/ACb/ADPs/wD4fb/tEf8ARNfCX/fu4/8AjtH/AA+3/aI/&#10;6Jr4S/793H/x2vjCij/XPij/AKCpfh/kH/EMOAf+gCH/AJN/mfZ//D7f9oj/AKJr4S/793H/AMdo&#10;/wCH2/7RH/RNfCX/AH7uP/jtfGFFH+ufFH/QVL8P8g/4hhwD/wBAEP8Ayb/M+z/+H2/7RH/RNfCX&#10;/fu4/wDjtH/D7f8AaI/6Jr4S/wC/dx/8dr4woo/1z4o/6Cpfh/kH/EMOAf8AoAh/5N/mfZ//AA+3&#10;/aI/6Jr4S/793H/x2j/h9v8AtEf9E18Jf9+7j/47XxhRR/rnxR/0FS/D/IP+IYcA/wDQBD/yb/M+&#10;z/8Ah9v+0R/0TXwl/wB+7j/47R/w+3/aI/6Jr4S/793H/wAdr4woo/1z4o/6Cpfh/kH/ABDDgH/o&#10;Ah/5N/mfZ/8Aw+3/AGiP+ia+Ev8Av3cf/HaP+H2/7RH/AETXwl/37uP/AI7XxhRR/rnxR/0FS/D/&#10;ACD/AIhhwD/0AQ/8m/zPs/8A4fb/ALRH/RNfCX/fu4/+O0f8Pt/2iP8AomvhL/v3cf8Ax2vjCij/&#10;AFz4o/6Cpfh/kH/EMOAf+gCH/k3+Z9n/APD7f9oj/omvhL/v3cf/AB2j/h9v+0R/0TXwl/37uP8A&#10;47XxhRR/rnxR/wBBUvw/yD/iGHAP/QBD/wAm/wAz7P8A+H2/7RH/AETXwl/37uP/AI7R/wAPt/2i&#10;P+ia+Ev+/dx/8dr4woo/1z4o/wCgqX4f5B/xDDgH/oAh/wCTf5n2f/w+3/aI/wCia+Ev+/dx/wDH&#10;aP8Ah9v+0R/0TXwl/wB+7j/47XxhRR/rnxR/0FS/D/IP+IYcA/8AQBD/AMm/zPs//h9v+0R/0TXw&#10;l/37uP8A47R/w+3/AGiP+ia+Ev8Av3cf/Ha+MKKP9c+KP+gqX4f5B/xDDgH/AKAIf+Tf5n2f/wAP&#10;t/2iP+ia+Ev+/dx/8do/4fb/ALRH/RNfCX/fu4/+O18YUUf658Uf9BUvw/yD/iGHAP8A0AQ/8m/z&#10;Ps//AIfb/tEf9E18Jf8Afu4/+O0f8Pt/2iP+ia+Ev+/dx/8AHa+MKKP9c+KP+gqX4f5B/wAQw4B/&#10;6AIf+Tf5n2f/AMPt/wBoj/omvhL/AL93H/x2j/h9v+0R/wBE18Jf9+7j/wCO18YUUf658Uf9BUvw&#10;/wAg/wCIYcA/9AEP/Jv8z7P/AOH2/wC0R/0TXwl/37uP/jtH/D7f9oj/AKJr4S/793H/AMdr4woo&#10;/wBc+KP+gqX4f5B/xDDgH/oAh/5N/mfZ/wDw+3/aI/6Jr4S/793H/wAdo/4fb/tEf9E18Jf9+7j/&#10;AOO18YUUf658Uf8AQVL8P8g/4hhwD/0AQ/8AJv8AM+z/APh9v+0R/wBE18Jf9+7j/wCO0f8AD7f9&#10;oj/omvhL/v3cf/Ha+MKKP9c+KP8AoKl+H+Qf8Qw4B/6AIf8Ak3+Z9n/8Pt/2iP8AomvhL/v3cf8A&#10;x2j/AIfb/tEf9E18Jf8Afu4/+O18YUUf658Uf9BUvw/yD/iGHAP/AEAQ/wDJv8z7P/4fb/tEf9E1&#10;8Jf9+7j/AOO0f8Pt/wBoj/omvhL/AL93H/x2vjCij/XPij/oKl+H+Qf8Qw4B/wCgCH/k3+Z9n/8A&#10;D7f9oj/omvhL/v3cf/HaP+H2/wC0R/0TXwl/37uP/jtfGFFH+ufFH/QVL8P8g/4hhwD/ANAEP/Jv&#10;8z7P/wCH2/7RH/RNfCX/AH7uP/jtH/D7f9oj/omvhL/v3cf/AB2vjCij/XPij/oKl+H+Qf8AEMOA&#10;f+gCH/k3+Z9n/wDD7f8AaI/6Jr4S/wC/dx/8do/4fb/tEf8ARNfCX/fu4/8AjtfGFFH+ufFH/QVL&#10;8P8AIP8AiGHAP/QBD/yb/M/RT9kv/gql8af2g/2h/DPwf8T+B/DtnY61cTJcXFjHN5qBLeWUbdzk&#10;dUA5HQ197RLtWvxr/wCCZ/8AyfF4B/6/Lz/0huK/ZVPu1+weHuaZhm2UVKuLqOclUaTfbli7fe2f&#10;zT4zZDk/DvEtDD5dRVKEqKk0r2bc5q+rfRL7hWBK4FfHvj//AIKiaj4I8c6x4OX4QwXA0nUprT7Q&#10;2rFTJ5bld2PLOM4zivsKvyN+Pn/Jb/GH/Yy3v/o56/c+Ccpy/NsVWji4cyjFNata38mj+Y+Pc5zL&#10;JsLQng58rlJp6J3SV+qZ9Nf8PbtT/wCiK2//AIOD/wDG6P8Ah7dqf/RFbf8A8HB/+N18b0V+jf6m&#10;8N/8+P8AyaX+Z+Zf688Uf9BH/ksP/kT7I/4e3an/ANEVt/8AwcH/AON0f8PbtT/6Irb/APg4P/xu&#10;vjeij/U3hv8A58f+TS/zD/Xnij/oI/8AJYf/ACJ9kf8AD27U/wDoitv/AODg/wDxuj/h7dqf/RFb&#10;f/wcH/43XxvRR/qbw3/z4/8AJpf5h/rzxR/0Ef8AksP/AJE+yP8Ah7dqf/RFbf8A8HB/+N0f8Pbt&#10;T/6Irb/+Dg//ABuvjeij/U3hv/nx/wCTS/zD/Xnij/oI/wDJYf8AyJ9kf8PbtT/6Irb/APg4P/xu&#10;j/h7dqf/AERW3/8ABwf/AI3XxvRR/qbw3/z4/wDJpf5h/rzxR/0Ef+Sw/wDkT7I/4e3an/0RW3/8&#10;HB/+N0f8PbtT/wCiK2//AIOD/wDG6+N6KP8AU3hv/nx/5NL/ADD/AF54o/6CP/JYf/In2R/w9u1P&#10;/oitv/4OD/8AG6P+Ht2p/wDRFbf/AMHB/wDjdfG9FH+pvDf/AD4/8ml/mH+vPFH/AEEf+Sw/+RPs&#10;j/h7dqf/AERW3/8ABwf/AI3R/wAPbtT/AOiK2/8A4OD/APG6+N6KP9TeG/8Anx/5NL/MP9eeKP8A&#10;oI/8lh/8ifZH/D27U/8Aoitv/wCDg/8Axuj/AIe3an/0RW3/APBwf/jdfG9FH+pvDf8Az4/8ml/m&#10;H+vPFH/QR/5LD/5E+yP+Ht2p/wDRFbf/AMHB/wDjdH/D27U/+iK2/wD4OD/8br43oo/1N4b/AOfH&#10;/k0v8w/154o/6CP/ACWH/wAifZH/AA9u1P8A6Irb/wDg4P8A8bo/4e3an/0RW3/8HB/+N18b0Uf6&#10;m8N/8+P/ACaX+Yf688Uf9BH/AJLD/wCRPsj/AIe3an/0RW3/APBwf/jdH/D27U/+iK2//g4P/wAb&#10;r43oo/1N4b/58f8Ak0v8w/154o/6CP8AyWH/AMifZH/D27U/+iK2/wD4OD/8bo/4e3an/wBEVt//&#10;AAcH/wCN18b0Uf6m8N/8+P8AyaX+Yf688Uf9BH/ksP8A5E+yP+Ht2p/9EVt//Bwf/jdH/D27U/8A&#10;oitv/wCDg/8Axuvjeij/AFN4b/58f+TS/wAw/wBeeKP+gj/yWH/yJ9kf8PbtT/6Irb/+Dg//ABuj&#10;/h7dqf8A0RW3/wDBwf8A43XxvRR/qbw3/wA+P/Jpf5h/rzxR/wBBH/ksP/kT7N0//gq/ruqX0enW&#10;XwRt2klbaoOtEdv+udbP/DyD4kf9G+Q/+D9f/iK+Mvh6o/4TTTz/ANPH/spr2OvxPxMzTD8G5xRw&#10;mCwlOUZU1J8/tG780l0qR0sl0P2fw1weO4wyerisZjKkZRqOK5FTStyxfWm9btnp3xL/AOCs+t/C&#10;PwLqXxI8efA+Cz0fSbfzr65/tkyFF3BeFSMseWHQV4if+Dnz9l0ddCh/76u//kavL/8AgpIqv+w/&#10;8Qwy5H9jx8H/AK+Iq/FHYMYH868fh/iSObYWVWrhKSalbT2nZPrUfc9zPcirZXiY06eMqtNX19l3&#10;fakf0EW//By/+zrcwrcw+D98bfdkQ3RB/wDJetSL/g4s+DMyCSP4fFlZQVKyXPT/AL8V+D/hcbPD&#10;9r6rHn9TXqlko+yR/wDXNf5V9D9ewv8A0C0/vqf/ACw+YnDMIO31up91P/5Wfsd/xET/AAd/6J23&#10;/fdx/wDGKP8AiIn+Dv8A0Ttv++7j/wCMV+O20UbRT+vYX/oFp/fU/wDkyP8AhQ/6Cqn3U/8A5Wfs&#10;T/xET/B3/onbf993H/xij/iIn+Dv/RO2/wC+7j/4xX47bRRtFH17C/8AQLT++p/8mH/Ch/0FVPup&#10;/wDys/Yn/iIn+Dv/AETtv++7j/4xR/xET/B3/onbf993H/xivx22ijaKPr2F/wCgWn99T/5MP+FD&#10;/oKqfdT/APlZ+xP/ABET/B3/AKJ23/fdx/8AGKP+Iif4O/8ARO2/77uP/jFfjttFG0UfXsL/ANAt&#10;P76n/wAmH/Ch/wBBVT7qf/ys/Yn/AIiJ/g7/ANE7b/vu4/8AjFH/ABET/B3/AKJ23/fdx/8AGK/H&#10;baKNoo+vYX/oFp/fU/8Akw/4UP8AoKqfdT/+Vn7E/wDERP8AB3/onbf993H/AMYo/wCIif4O/wDR&#10;O2/77uP/AIxX47bRRtFH17C/9AtP76n/AMmH/Ch/0FVPup//ACs/Yn/iIn+Dv/RO2/77uP8A4xR/&#10;xET/AAd/6J23/fdx/wDGK/HbaKNoo+vYX/oFp/fU/wDkw/4UP+gqp91P/wCVn7E/8RE/wd/6J23/&#10;AH3cf/GKP+Iif4O/9E7b/vu4/wDjFfjttFG0UfXsL/0C0/vqf/Jh/wAKH/QVU+6n/wDKz9if+Iif&#10;4O/9E7b/AL7uP/jFH/ERP8Hf+idt/wB93H/xivx22ijaKPr2F/6Baf31P/kw/wCFD/oKqfdT/wDl&#10;Z+xP/ERP8Hf+idt/33cf/GKP+Iif4O/9E7b/AL7uP/jFfjttFG0UfXsL/wBAtP76n/yYf8KH/QVU&#10;+6n/APKz9if+Iif4O/8ARO2/77uP/jFH/ERP8Hf+idt/33cf/GK/HbaKNoo+vYX/AKBaf31P/kw/&#10;4UP+gqp91P8A+Vn7E/8AERP8Hf8Aonbf993H/wAYo/4iJ/g7/wBE7b/vu4/+MV+O20UbRR9ewv8A&#10;0C0/vqf/ACYf8KH/AEFVPup//Kz9if8AiIn+Dv8A0Ttv++7j/wCMUf8AERP8Hf8Aonbf993H/wAY&#10;r8dtoo2ij69hf+gWn99T/wCTD/hQ/wCgqp91P/5WfsT/AMRE/wAHf+idt/33cf8Axij/AIiJ/g7/&#10;ANE7b/vu4/8AjFfjttFG0UfXsL/0C0/vqf8AyYf8KH/QVU+6n/8AKz9if+Iif4O/9E7b/vu4/wDj&#10;FH/ERP8AB3/onbf993H/AMYr8dtoo2ij69hf+gWn99T/AOTD/hQ/6Cqn3U//AJWfsT/xET/B3/on&#10;bf8Afdx/8Yo/4iJ/g7/0Ttv++7j/AOMV+O20UbRR9ewv/QLT++p/8mH/AAof9BVT7qf/AMrP2J/4&#10;iJ/g7/0Ttv8Avu4/+MUf8RE/wd/6J23/AH3cf/GK/HbaKNoo+vYX/oFp/fU/+TD/AIUP+gqp91P/&#10;AOVn7E/8RE/wd/6J23/fdx/8Yo/4iJ/g7/0Ttv8Avu4/+MV+O20UbRR9ewv/AEC0/vqf/Jh/wof9&#10;BVT7qf8A8rP2J/4iJ/g7/wBE7b/vu4/+MUf8RE/wd/6J23/fdx/8Yr8dtoo2ij69hf8AoFp/fU/+&#10;TD/hQ/6Cqn3U/wD5WfsT/wARE/wd/wCidt/33cf/ABij/iIn+Dv/AETtv++7j/4xX47bRRtFH17C&#10;/wDQLT++p/8AJh/wof8AQVU+6n/8rP2J/wCIif4O/wDRO2/77uP/AIxR/wARE/wd/wCidt/33cf/&#10;ABivx22ijaKPr2F/6Baf31P/AJMP+FD/AKCqn3U//lZ+xP8AxET/AAd/6J23/fdx/wDGKP8AiIn+&#10;Dv8A0Ttv++7j/wCMV+O20UbRR9ewv/QLT++p/wDJh/wof9BVT7qf/wArP2J/4iJ/g7/0Ttv++7j/&#10;AOMUf8RE/wAHf+idt/33cf8Axivx22ijaKPr2F/6Baf31P8A5MP+FD/oKqfdT/8AlZ+xP/ERP8Hf&#10;+idt/wB93H/xij/iIn+Dv/RO2/77uP8A4xX47bRRtFH17C/9AtP76n/yYf8ACh/0FVPup/8Ays/Y&#10;n/iIn+Dv/RO2/wC+7j/4xR/xET/B3/onbf8Afdx/8Yr8dtoo2ij69hf+gWn99T/5MP8AhQ/6Cqn3&#10;U/8A5WfsT/xET/B3/onbf993H/xij/iIn+Dv/RO2/wC+7j/4xX47bRRtFH17C/8AQLT++p/8mH/C&#10;h/0FVPup/wDys/Yn/iIn+Dv/AETtv++7j/4xR/xET/B3/onbf993H/xivx2KgU4Q5XcWx9aFjMM/&#10;+YSn99T/AOTD/hR/6Cqn3U//AJWfsP8A8RE/wd/6J23/AH3cf/GKP+Iif4O/9E7b/vu4/wDjFfjz&#10;5K/89Fo8lf8AnotP65h/+gSn99T/AOWBbMf+gqp91P8A+Vn7Df8AERP8Hf8Aonbf993H/wAYo/4i&#10;J/g7/wBE7b/vu4/+MV+PPkr/AM9Fo8lf+ei0fXMP/wBAlP76n/ywLZj/ANBVT7qf/wArP2G/4iJ/&#10;g7/0Ttv++7j/AOMUf8RE/wAHf+idt/33cf8Axivx58gdnB+mKa0RXrS+uYZf8wlP76n/AMsC2Y/9&#10;BVT7qf8A8rP2I/4iJ/g7/wBE7b/vu4/+MUf8RE/wd/6J23/fdx/8Yr8dtoo2ij69hf8AoFp/fU/+&#10;TD/hQ/6Cqn3U/wD5WfsT/wARE/wd/wCidt/33cf/ABij/iIn+Dv/AETtv++7j/4xX47bRRtFH17C&#10;/wDQLT++p/8AJh/wof8AQVU+6n/8rP2J/wCIif4O/wDRO2/77uP/AIxR/wARE/wd/wCidt/33cf/&#10;ABivx22ijaKPr2F/6Baf31P/AJMP+FD/AKCqn3U//lZ+xP8AxET/AAd/6J23/fdx/wDGKP8AiIn+&#10;Dv8A0Ttv++7j/wCMV+O20UbRR9ewv/QLT++p/wDJh/wof9BVT7qf/wArP2J/4iJ/g7/0Ttv++7j/&#10;AOMUf8RE/wAHf+idt/33cf8Axivx22ijaKPr2F/6Baf31P8A5MP+FD/oKqfdT/8AlZ+xQ/4OJ/g1&#10;nDfD5l/4Fc//ABisa7/4OY/2ctPjE1/4TWFS2AzNd+//AE71+RjoO3oa8i8fwqNIk2jG24BG36ml&#10;9ewv/QLT/wDKn/yw0p08wqSS+t1Pup//ACs/oX+A3/BbXRP2l9DvvEXwb+E0Oq2mnXS295I2pPDs&#10;kKhgMSRKTwRyOK7v/h5B8SP+jfIf/B8v/wARX5W/8EKFC/BbxsQOviiIn/wHWvuivgM244rYHMKl&#10;CngqLUXpf2t9k/8An6j9By3g/wCuYGFaeNrJy7ey7tf8+j2Wz/4KbeKf+Es0vwrrXwSt7V9SvIYP&#10;MXW9+wPIE3cR84zX18u7+I1+V+vj/i8PhPn/AJiVr/6UrX6ojrX3VaWHxXD+X5hClGnOtGbko81r&#10;qVlbmlJ7eZ8dgZYqhn+YYCpVlUjRlBRclFOzjd35YxT18goooryz3gooooAKKKKACiiigAooooAK&#10;KKKACiiigAooooAKKKKACiiigAooooAKKKKACiiigAr5n/4K2/8AJkXiH/sKad/6VR19MV8z/wDB&#10;W3/kyLxD/wBhTTv/AEqjrwuJ/wDkncX/ANe5/wDpLPq+Bf8AktMu/wCv9L/0tH5F0UUV/LB/oKFF&#10;FFABRRRQAUUUUAFFFFABRRRQAUUUUAFFHPpWXqnjbwbodz9j1vxZptnNwfKur6ONvyYiqjTqVHaK&#10;b9FczqVqNGPNUkorzdvzNSiq2m6zpWs2q32j6lb3cDHCzW8wdD/wIZFWQQTik4uMuV7lRnGcbxd1&#10;5BXF/Hj45+C/gB4CuPG/i+43bfksdPjYebeTY+WNP6noBya5/wDaM/a5+GH7OWlf8Tu6XUtamjLW&#10;Wg2kw8x/eRsERJ7kEnsDgivzo+Nvxx+IPx68YP4w8c6pvIylnZw5WG1iz9xFz09ScknqTX3PCfBe&#10;KzypGviE40F12c/JeXd/drt+UeIXidgOFqEsHgpKpi3pbdU/Ofn1Ud+9k1ev8Y/jF41+Ofjm68f+&#10;N9Raa4mbba2+4+Xaw5JWJB2UZ/Ekk8k1yxoor+gaNGlh6UadKKjFKyS2S7H8fYnFYjGYiVevJynJ&#10;3bbu23u2+4UUUVqYgM54r9Kv2AvjncfGb4HQ22vak1xrHh+UWV9JK255I8ZhlY9yy5Uk8koc9efz&#10;VBIORX1p/wAEl7qeLx54u01HYQyaPBIy54LCUgfkGb86+H8QsBRxnDlSrL4qbUk/mk180/vSP1Lw&#10;dzbFZdxtRoQfuV1KEl6JyTt3TW/ZvufdFFGCOGFFfzuf2cFFFFABRRRQAUUUUAFFFFABRRRQAUUU&#10;UAFFFFABRRRQAUUUUAFFFFABRRRQAUUUUAFFFFABRRRQAUUUUAFFFFABRRRQAUUUUAFFFFABRRRQ&#10;AUUUUAFFFFABRRRQAUUUUAFFFFABRRRQAUUUUAFFFFAHu3/BM/8A5Pi8A/8AX5d/+kNxX7Kp92vx&#10;q/4Jn/8AJ8XgH/r8vP8A0huK/ZVPu1+8eFv/ACI6v/Xx/wDpMD+RPpAf8ldh/wDrxH/05UFr8jfj&#10;5/yW/wAYf9jLe/8Ao56/XKvyN+Pn/Jb/ABh/2M17/wCjnr+lPDf/AHzEf4V+Z/HHih/uWG/xS/8A&#10;STkaKKK/XD8ZCiiigAooooAKKKKACiiigAooooAKKKKACiiigAooooAKKKKACiiigAooooAKKKKA&#10;CiiigAooooA2vh7/AMjnp/8A18f+ymvYq8d+Hv8AyOen/wDXx/7Ka9ir+U/Hj/kp8N/15X/pcz+p&#10;vAn/AJJnE/8AX5/+kQPD/wDgpF/yZB8Qv+wPH/6URV+KdftZ/wAFIv8AkyD4hf8AYHj/APSiKvxT&#10;r5rgv/kXVP8AH+iPquMP9+p/4f1Z33hsFdEtd3/PIV6la8W6D/YX+VeXaAMaJakj/liv8q9TgGIl&#10;x/dxX2p8DW+IdRRRQYhRRRQAUUUUAFFFFABRRRQAUUUUAFFFFABRRRQAUUUUAFFFFABRRRQAUUUU&#10;AFFFFABRRRQAUUUUAFFFFABRRRQAUUUUAFFFFABRRRQAUUUUAFFFFABRRRQAUUUUAFFFFABRRRQA&#10;HOOKeJiq4xTKKd2BJ55/u0eef7tR0U+aQEnnn+7R55/u1HRRzSAk88/3aa8hftTaKXMwCiiikAUU&#10;UUAFFFFABRRRQAUUUUAIw3ZB/u15P49jI029GOk//s1es15b49XNlqC4/wCWjH/x6jobUf4iPvP/&#10;AIIVf8kV8bf9jPF/6TrX3PXwx/wQq/5Ir42/7GeL/wBJ1r7nr8a4j/5HVb1X5I/ash/5FFL0f5s5&#10;PX/+Sw+E/wDsJWv/AKUrX6oDrX5X6/8A8lh8J/8AYStf/Sla/VAda/baP/JE5R/gqf8ApZ+P0v8A&#10;ktM4/wAdP/02FFFFeee4FFFFABRRRQAUUUUAFFFFABRRRQAUUUUAFFFFABRRRQAUUUUAFFFFABRR&#10;RQAUUUUAFfM//BW3/kyLxD/2FNO/9Ko6+mK+Z/8Agrb/AMmReIf+wpp3/pVHXhcT/wDJO4v/AK9z&#10;/wDSWfV8C/8AJaZd/wBf6X/paPyLooor+WD/AEFCiiigAooooAKKKKACiiigApG6ZHYZpSQB8x4r&#10;4L/4Kc/t7eKPDXiS6/Zx+C+sSafJbRBPFGtWshWYOwz9liYfcwpBdgckttG3ac+zkWR4ziDHrC4f&#10;Tq29opdX99kur+8+X4u4sy3g7KJY/GXetoxW85dEvuu29lfd6P6q+KX7X/7NPwXu20z4ifGLSLO8&#10;V9smnwzG5uI/96OAOyf8CAFQ/DP9s39mD4u340nwL8aNHubxn2x2d1I1pNKeuEScIz8c5UGvxhll&#10;lnlaeeRnd2LO7NksT1JPrTQSp3Ka/WV4V5V7Czrz5+/u2v8A4bXt/wBvfM/nR/SC4i+uc6wlL2X8&#10;vv8ANb/FzWv58nyPt79vb/gpj4t1HxLqHwd/Z28Qtp+l2bPban4ksZCLi6lBKusEgx5aDkeYvLdV&#10;IGCfie/1HUNVuWvdUvprmZzl5riUuzH3J5qEknk0V95k+S5fkeDVDCwStu+sn3b6/psj8i4k4nzj&#10;irMpYzH1HJtu0b+7BdIxWyS+97tt6nYfCH49fFz4E+JIfFHwu8cX2lzxsPMhjmLQTrn7kkR+V19i&#10;OOowea+qvEX/AAVg+LfxI8E22i+DtBs/DmpR2gTWNRhYSyPJ03wBhiJSB33MCeDwDXxLWl4TvXsf&#10;EFs6tgSSCNvo3FGOyPKMxxEK+JoxlOOza/PuvJ3RWU8WcR5LhamFwWKnTp1N0np6r+V93Gza0Z6R&#10;qOpalrF7NqesahPdXU8m+e4uJmd5G7kseSev51D1oA2jFFejFJKyPOlKUpXYUUHIXdjj17V7x/wT&#10;k/Y9vv2z/wBpjTPhzd2lwPDNipv/ABdeQkp5NmmPkDdnkkKRjHPzE/wkiK1aFGm5z2WrNsLhq2Mx&#10;MKFJXlJ2X9fn2PF9B8KeKvFVx9k8L+G7/UZf+edjZvM35IDUviHwL438IlR4s8G6ppe77v8AaOny&#10;w5/77Ar+lP4c/Cv4c/CPw/B4U+GXgfS9B023hWOGz0uySFQo6Z2jLH3JJPU81i/tC/EL4HfC34Z3&#10;3jj9oXUNGtvDdp8tw2tW6TI7NwI0jZWMjt2RQSfwr5r/AFjlKpaNJv56/kfo8vDmNPDudTFJNK79&#10;33V8+Zaef4H82O4DnGfb1r7e/wCCT/grT7Pw14m8ePq9rLfXl1DZiximVpYIowWLsoOQHZsDIH+r&#10;J+nufiD9sH/gjd8dbjUvgX4K/Zws9E1fxZbzaRpPi2P4bWFukV1ODFDKskbGeMeYy/NsGM9q/PD4&#10;X+PfiB+yf8czeXMVxp+oaDqkmn+ItLnZvmWOQpPBID1YHOMjIYA9anPsLiuIMlrYSmnTm7NJ9bNO&#10;3ldq1+nzOXhjFZbwbxRhcxqzjiKSck3Bv3G1yt+bSd0tnrZ6XP1ZX7tLUOm6hZatp1vqmnTLJb3M&#10;KywyL0ZWGQR+Bqav5qacdGf21GUZRTWqYUUUUFBRRRQAUU1nAB5qJ2dvl3ce1foHBPhxn3HE5Twt&#10;oUYu0qktr72ilrJ26aJXV2ro/OePPE7h/gKEaeKvUrzV404722vJvSMb6X1bs7J2ZKzqpwzYrivF&#10;mufFS01rzNLOk2el/aBGk1wryM3+0237gJ4/rXXjOKjuraC8t2tbmNWjkXayt0Nf0hw34H8K5Lep&#10;jW8VNq3vpKC81Fa383Jn8x8TePXF2eWp4JLCwTv7jbm/JydlbyUVfrckguXaGM3CgybBu8tvlz3x&#10;7VIJgc84+tYfh64uNLvJvDd9KW+zr5lrM3Vouw9yOlbAHGPu/wBK7sR4J+HuIpOMMPKDfWNSd16c&#10;zkvwZ5+H8dPEjD1lKeJjUS6Sp00n68sYv/yYmVs85p2arq7RsSD1qZHRl3KeDX83+IXhnmfA9ZVo&#10;N1cLJ2jO2qf8s10fZrSXSz0X9OeG3iplfHlF0JpUsVFXlC+kl/NBvVrunrHrdajqKKK/MT9WCiii&#10;gAooooAKKKKACiiigAooooAKKKKACiiigAooooAKKKKACiiigAooooAKKKKACiiigAooooAKKKKA&#10;CiiigAooooAKKKKACiiigAooooAKKKKAPdv+CZ//ACfF4B/6/Lz/ANIbiv2VT7tfjV/wTP8A+T4v&#10;AP8A1+Xf/pDcV+yqfdr948Lf+RHV/wCvj/8ASYH8ifSA/wCSuw//AF4j/wCnKgtfkb8fP+S3+MP+&#10;xlvf/Rz1+uVfkb8fP+S3+MP+xlvf/Rz1/Snhv/vmI/wr8z+OPFD/AHLDf4pfkcjRRRX64fjIUUUU&#10;AFFFFABRRRQAUUUUAFFFFABRRRQAUUUUAFFFFABRRRQAUUUUAFFFFABRRRQAUUUUAFFFFAG18Pf+&#10;Rz0//r4/9lNexV478Pf+Rz0//r4/9lNexV/Kfjx/yU+G/wCvK/8AS5n9TeBP/JM4n/r8/wD0iB4f&#10;/wAFIv8AkyD4hf8AYHj/APSiKvxTr9rP+CkX/JkHxC/7A8f/AKURV+KZ54r5rgv/AJF1T/H+iPqu&#10;MP8Afqf+H9Wd/omf7FtAP+fZf5V6nENqbc15doi7dKtR/wBO6/yFepL92vtT4Gt8QtFFFBiFFFFA&#10;BRRRQAUUUUAFFFFABRRRQAUUUUAFFFFABRRRQAUUUUAFFFFABRRRQAUUUUAFFFFABRRRQAUUUUAF&#10;FFFABRRRQAUUUUAFFFFABRRRQAUUUUAFFFFABRRRQAUUUUAFFFFABRRRQAUUUUAFFFFABRRRQAUU&#10;UUAFFFFABRRRQAUUUUAFFFFABXmPj4D7PqQH+3/OvTq818cj5NSB/wBv9AaDWj8R91/8EKf+SLeN&#10;+f8AmaIv/SZa+56+F/8AghSNvwX8cAf9DRF/6TLX3RX41xH/AMjqt6r8kfteQ/8AIopej/NnJ6//&#10;AMlh8J/9hK1/9KVr9UB1r8r9f/5LD4T/AOwla/8ApStfqgOtfttH/kico/wVP/Sz8fpf8lpnH+On&#10;/wCmwooorzz3AooooAKKKKACiiigAooooAKKKKACiiigAooooAKKKKACiiigAooooAKKKKACiiig&#10;Ar5n/wCCtv8AyZF4h/7Cmnf+lUdfTFfM/wDwVt/5Mi8Q/wDYU07/ANKo68Lif/kncX/17n/6Sz6v&#10;gX/ktMu/6/0v/S0fkXRRRX8sH+goUUUUAFFFFABRRRQAUVzXxk8eXPwv+FHiL4jWWktqE2h6LcX0&#10;dirYM5jjLBM4OASMHjpnvXyZ8Bv+Cv3hfW/AviLV/wBoHQbTTdW0lUk0m10FZCNVDFgIkSRmKOpC&#10;7mZtpBz8uMH2sv4ezbNsJPEYSnzxi1FpPW77L5q76fefK51xpw7w9mNLBZhW9nKpGU02ny2je95b&#10;Juzsur03aT+xfGuuN4Y8Hat4lVQx0/TZ7kK3Q+XGzf0r8LvEOu6l4o1++8S6zctNeajeS3V1NI2W&#10;kkkcszE9ySSa+kvj/wD8FVP2g/jBZX3hXwnDp/hfQb2GW3mtrW3We5uIJFKMkksgOMgn/VqhGepr&#10;5hr9s4E4ZxnD+HqyxduepbRO7SV9G9t30bXmfyx4ucd5XxljsPDLnJ0qKlrJWUnJrVK97WXVJ+QU&#10;UUV98fkAUUUUAFSWdwbS7iugu7y5Ffb64OajooA7aw+IWkXTql5DLAzHrgMo/H/61fR3wI/4Jwft&#10;nftI+GbLxt8LPgreT6JqSb7HWNQuIrW3uE6b0aVl3LnuAc9s18d197f8ENf+Ci3i39m34+6X+zf4&#10;616S48A+ONQSyht7qY7dI1GVsRTxZOEV3IR16HcG6g548bLEU8PKdBJtdH/W57eRxy/E5jCjjpNQ&#10;k7XjZWb2vdPTv23PcPg1/wAG93xYvoh4j/aQ+NGg+GNOhjMt1aaHuvLhIwMsJJJFjiiwMtkGQY6+&#10;3daB/wAFMf8Agnt/wTi0Jvgr+x98KNS8cSRTA654jjv1t47+YDG9rp0dpuvASMRqPuHrX1D/AMFY&#10;PAn7R3xR/ZA1DwB+zPod1qOratq1rBrVlYTxxzS6b8xlVC7L1cQhgDkoX7E1+T3hP4L/ALHv7OWv&#10;23/DZnj3V/FGtWsxOofD34beVKto69YL2/Z0jB7MlszsOhdTXz+Fn/adJzxMnLXSEfzdrP0u7H6H&#10;mlFcM4qNHLKaptpN1qmu/SLd101STfl3/XD/AIJ9f8FGPAn7fmg65ceH/AOp+G9V8OyRDUtPvJlu&#10;Iiku7Y0cyhd3KNlWRSOOoOa5n/gpF/wTr8aft8+J/BVtB8Z4vDnhrw6bptVsTYvNJLLIE2yoAyqW&#10;2qU+YgKDkZyQeZ/4J9/8FD/+CcfiG3h+BnwH8Lf8Kx1C5nCWWha1YxwDUpjwNtwkkglfsPNcOewN&#10;ekftMftlRfA/9mDx5451rXtLs/Fmj6ZMNDsXuFSSe4kPlRMkbNufZI2TgEYXkda8eUa+FzBKhBwb&#10;2T1308/+AfZUI4XNuGJ1MbWjWhBJ1HF8q0d0rKz6JPa/bU+cdTk/4JFf8El9Xg0TUdCvPGnxEsWS&#10;SeZbePUNRtZNu5GPmOlvaHpgLh8EE7q/O79t740/DT9ov9pjxF8bvhR4X1LRdP8AEU0d1cadqyxC&#10;VLsqBM37tmB3MN/POWPHc7vwt8OnWbZviX4xupNW1rW7iS7utSv382RmZjlizZJZiCS3XmtL4keA&#10;NI8a2Kmdds1vllkjA3Nx0PqAcHHtX1WHw9PDT9pKblK1m2/yR+UZlja2Z4dUaVOFOmnzRjFJPayv&#10;Ldtp69z7w+Duk3mgfCTwtoOoyb7ix8O2NvO24NudIEUnI68iukr5r/4JofFXWPGPws1T4ba/cPNd&#10;eDb5LeKZ2LZtpFfy05/utFIB6LtHavpSv5rz3BVsvzivh6rvJSeq6p+8n5XTTP7V4TzTC51w3hcX&#10;h01GUErPVpx91pvrZpq/WwUUUV5J9EFFFFAEU/OF9DmmU6fhsg/Wm1/enhTh8Ph/D/AqkrXi5Pzk&#10;5Nt/16H+efi5iMRifEXMHVd+WSivJRjFJL+t7hRz2o3A9DWHrnxK8C+HXaPVvFFnHIPvRrJvce21&#10;c4P4V+hSlGO5+cxjKekVcf4sh+yNaeIol+ayuF80jvGxww/rWyM45Oa5TRvHI+Il9FoHhvwDrWoW&#10;92wi+1NbiGNge43MCe/QZrG/by+L2ufsR+EfDOpz6Ba6tqHiKa4jitGuii2yxLGSXOMsfnxx/dPN&#10;eRmGfZRldaFPE1VGVS/LHVt23aSV7eex6eHyfMsZhp1qVJuFO3NLSyu0ldt7tvRbnoh5oVhH16V+&#10;eviX/gp3+0brLY0a30DR1H3Ra6a0rH6tK7DP4CsW1/4KLftW212bmbxvZ3Cbgwt5tFttvHb5EU4/&#10;4Fmvns3zzhzOMBVwGLpynTqJxl7q27q7umnqna6aTWqO3KJZvkmY0sfg58lWm1KLTfTppumtGtmm&#10;09z9KkfcMg59/WnV88/sPftf61+0c2seH/Gmk2FnqmmxRTxtp4ZY5omJVjtdmIIIGcEj56+hs9q/&#10;hviHKf7DzmtglLmUX7r2vF6xbXRtbro7o/0P4S4gp8UcPUMygrOa95b8slpJeikna+rVmFFFFeKf&#10;RhRRRQAUUUUAFFFFABRRRQAUUUUAFFFFABRRRQAUUUUAFFFFABRRRQAUUUUAFFFFABRRRQAUUUUA&#10;FFFFABRRRQAUUUUAFFFFABRRRQAUUUUAe7f8Ez/+T4vAP/X5ef8ApDcV+yqfdr8av+CZ/wDyfF4B&#10;/wCvy7/9Ibiv2VT7tfvHhb/yI6v/AF8f/pMD+RPpAf8AJXYf/rxH/wBOVBa/I34+f8lv8Yf9jLe/&#10;+jnr9cq/I34+f8lv8Yf9jLe/+jnr+lPDf/fMR/hX5n8ceKH+5Yb/ABS/9JORooor9cPxkKKKKACi&#10;iigAooooAKKKKACiiigAooooAKKKKACiiigAooooAKKKKACiiigAooooAKKKKACiiigDa+Hv/I56&#10;f/18f+ymvYq8d+Hv/I56f/18f+ymvYq/lPx4/wCSnw3/AF5X/pcz+pvAn/kmcT/1+f8A6RA8P/4K&#10;Rf8AJkHxC/7A8f8A6URV+KdftZ/wUi/5Mg+IX/YHj/8ASiKvxTOccV81wX/yLqn+P9EfVcYf79T/&#10;AMP6s9D0UbtOtV9YEH6V6gp/nXmGiLtsrQf9M0/kK9PXv9a+1PgKvxC0UUUGQUUUUAFFFFABRRRQ&#10;AUUUUAFFFFABRRRQAUUUUAFFFFABRRRQAUUUUAFFFFABRRRQAUUUUAFFFFABRRRQAUUUUAFFFFAB&#10;RRRQAUUUUAFFFFABRRRQAUUUUAFFFFABRRRQAUUUUAFFFFABRRRQAUUUUAFFFFABRRRQAUUUUAFF&#10;FFABRRRQAUUUUAFeb+OF+bUk/wBmX/0E16RXnfjJc3eop6+Z/wCgmg0p/Efcn/BCjn4LeOD/ANTV&#10;F/6TJX3RXwv/AMEKP+SLeNs/9DRDn/wGWvuivxriT/kdVvVfkj9syD/kT0vR/mzk9f8A+Sw+E/8A&#10;sJWv/pStfqgOtflfr/8AyWHwn/2ErX/0pWv1QHWv22j/AMkTlH+Cp/6Wfj9L/ktM4/x0/wD02FFF&#10;Feee4FFFFABRRRQAUUUUAFFFFABRRRQAUUUUAFFFFABRRRQAUUUUAFFFFABRRRQAUUUUAFfM/wDw&#10;Vt/5Mi8Q/wDYU07/ANKo6+mK+Z/+Ctv/ACZF4h/7Cmnf+lUdeFxP/wAk7i/+vc//AEln1fAv/JaZ&#10;d/1/pf8ApaPyLooor+WD/QUKKKKACiiigAoyRyDRQelAHxn/AMFIf28/iR+z146sfgv8OvDejyJe&#10;aGl5qd7rFqbgSxyPJGIVj3BQuI23E5J3YGMZP5w6hdi/v5r4WsMHnTNJ5Nuu2OPJztUZOFHQDPSv&#10;1a/4KA/sNRftX6DY+J/BU9pp/i7R0aK3nulIjvbYnd9nkYAldrFmQkEAsw/iJH5gfFT4YeL/AIM+&#10;PtR+Gnjyyjt9W0uRUuo4phIo3IHBDDggqwNf0H4e4rJJ5RGjhUo1kv3i+02n8T7rXTor20P4y8Zs&#10;v4qo8S1MRmDlPDOX7mX2IppPkXRSVtU7N25tVqc9RRRX6CfjgV7Z/wAE2fAVj8T/APgoH8F/Aer+&#10;H7HVtP1L4m6KmraXqdotxb3dkLyNrmKSN1ZXRoVkUqQQQefWvE6/Rb/g2W/Zi1f40f8ABQ63+Mlx&#10;o8kmh/DHRrjUrq8K/u0vZ42traPP94h5pAPSEntXNjKyoYWdR9E/+B+J2ZfRliMdTprrJfdfX8D9&#10;kvGf/BE7/glt45umvtX/AGMvCdtK/wB46Ss1kv8A3zBIqj8BWJH/AMED/wDgk+kiyD9kvTflYHB1&#10;i+IPtzPX2GABwBRX50sdjI6KpL72fqjy7L5aulH/AMBX+R8s6l/wRW/4Je3fgHUvh7D+x34UtrXU&#10;rdoZL61t2W+iz0eK5LGSNwehVh+NfgV/wVj/AOCUXxT/AOCZXxcj0+5uZ9e+H+vTSHwj4s8r/WAc&#10;m1uMAKlwg64AVx8y8ZC/1NscDOce9eQ/tXfs9fAf9vX4B+KP2Z/iHqtjqFlq1oy+dY3EU1xpVyp/&#10;dXUYydskb4IzjPIPBNd+XZviMLW/eScove+vzPNzTI8NjcPalFRmtmkl8nbufyG1Ja3V1Y3Ud7ZX&#10;MkM0MivDNE5VkYHIYEcgg8gjpXaftK/AHx1+yz8efFX7PfxKtfL1rwprEtjdMqFVmVTlJkz/AASI&#10;VkU91cGsX4WfDfxR8YviVoPwp8E2f2jVvEWr2+nafFzgyzSBFLY6KCck9gCe1feqUZR5k9Nz819n&#10;U9pyW1va3n2P3q/4KF/tg+Nvhr/wS10L4s6DezWfiL4jaLo9hDfW77XtJL2zNzNIDnIbyopVBHIZ&#10;ga/M34bfDrRvCOhW909rHJqE0QkuLqRdzbiOg9APbrX1J+1t/wAEJ/D/AMEv2bNa+Jnwi+KfibxJ&#10;rHh2yjum0W+tojHcW8eBNt2DcGVNzDrkKR3zXzV8JPiJoHiLSre6kula6htxHNb5+YSAfeAPUHrn&#10;n9K+fy2OHjh37GV/ed3az8urP0biSpmU8wh9ep8rUEormUk7Xu76K7e63WhifGfwFLqujDWdE0hF&#10;1K3kEv2lcwusagsSDxk8DFfQX7Dv/BOfwl+3J8H5v2gvin4u8ZeItc1bV7i0vriPUkBt7iJkJLyT&#10;LI0jGNlbLEAB8YJGa8X+MfxUtdJ8LT2LyRG8uI2SztoSWcuQRuPPAGTzgZr9Mv8AgmJ8MviF+y1+&#10;xR4V8I3HgO6k17xNLPrt7DcRsDbNcECONxgEP5McRIYgg5+lTm2IqYfBqUJNNuya38zs4Iy2jmef&#10;8lWjGpBQbak/dT05W7NK61tfpfQ+cf2mv2OPCX7H3w8sovAouoVtbxIL6PUb4TGXzQWWTcAATkYw&#10;OORgDv8AMfjrxzpHhuzutX125jVirGO33fNI2OFAyTyfyr9cPjP/AME99V/b18IXPgD4o6jr1rLd&#10;3MM9tH4VWNpUkjBCB9ySLsG7lcg8feFbn7G3/Bp3+zD4A8Q6f47/AGmvF3iDxe1rMsw8O3lzFFay&#10;YwQsqRKSRn7y+YwI4wOpzyfE1MVh7Tbk79unm9jo48y/L8pzTmwip04OMbpS05kteWCvK222l73a&#10;3Pzf/wCCZvwv1zwn8MNZ+JPiOCaG48XahHNbxyxFd1tEH2SY9GaWQ+6gHvX0xX6Rf8FMP+CffgCT&#10;4Rt8Yvgf4KttL1DwnYouoabpsISO606Ndu4ION8SjdnqUVgckLX5u1+I8b4TH4biKrPFJXn70Wtn&#10;G1lb0Ss/NeZ/RXhTmeT5hwZQpZe3aleM1L4lNvmk3bpJycl5O26YUUUV8ifpAUUVDe39tp8LXF3M&#10;scaqS0kjYVR6k9hXZl+X47NcZDCYSm51Juyildt/1u9ktWcOZZlgMowU8Xjaip04K7lJ2S/4PZLV&#10;vRakOr39hpls17qV1HBCv3pJmCr7cnj+tcfqPxE8T61K1n8OvBs11/D/AGlqKGG2Hvg4Zh+We2ar&#10;/wDDRnw6l8WWnh+8a4k0ua8SO81KNQUgXP8ArAp++Afp7Zr6ksf2evh/dWsV1b6vqE0ckavHNHcR&#10;4cEZDAheQQciv7G4fzqh4a8J4PK89k/apSa5IuSs5uVnLRXjzWaV+mr3P4j4oyup4kcYYzNcjh+6&#10;bh/EkoNtQUbqKvJKXLdXs97pbHym3ws8e+K+fH/xCmWFv9ZY6SnlxkehOBkfUGus8BfAbwwNQj07&#10;wr4NS4umIAmmBkZf9ols4/ACvoi3/Z38Awy+ZLLqEw/uSXAwf++VB/Wus0LwxoXhey+w6DpkVvH1&#10;bYvLH1J6n8a5838ZMkw+Gf8AZtGVSq9nNcsV5vVt27JK/dCyvwlzyvXX9o1Y06a3UHeT8lokvW7f&#10;kznfhp8JdM8DwrfXgW41Jlw82Pli/wBlAen1r5U/4LT/ALMvxY+OPw68J+M/hV4Yutak8M3l0upa&#10;bYpvmMMypiVE6vtZMMACcNnGASPV/wBpn9rr9on4H/EYeDfhl+wz4l+IGltp8VwviDSdUeOIyMWD&#10;RbY7WbBXb/EwPPTGCeC8H/8ABUX4lzePNN8DfFv9g34heE5NUv4rWO42S3CI0jhAx320O5RnnBOK&#10;/HvrnEmOzRZzWaqTeuso7WeijzXSSeiS0P0fFUeE8PlMsji3ShpHSE/iTTvzONm20rtvU/JnxV4A&#10;8d+BpVg8a+CtW0h2OFXU9Pkg3H23gZrX+AXwm1P47fGnwz8ItHnaOXxBq0Vo0wX/AFMbHMkmDj7q&#10;Bm/Cv328f/DvwN8VPCd54K+IPhay1jSdQhMd3Y3sIZJF+h6EHkMCCCARggV5X/wyb+xH/wAEUv2H&#10;dQ/ao+LHgHT/ABR4s+IPxYtrX4X3moW6vf8Ah7TZICkxRwN37uD+0XZhlZC9qrKG5P1OVcSTzilV&#10;pwp8tWMW1rdPt2s7taP7z8+z7g6HD1ahVq1lOhOcYybXK1d3fXVcqevS2qO6+HP7PXwc+FPgSz+H&#10;ngf4f6bY6ZZ2whULbJ5snAy7yY3O7Ebi2ck/SvM/iZ4DfwL4gNvAxazuAWtZG64HVD7ivetO1Gx1&#10;Wwh1LTLqG4triFJLea3k3JIjDKsrDgqQQQehBzXDftE28J8H2tw3Mi6goU99pRs/yFfi2bU/rFKV&#10;Wo/fWt3v53P6Z4ZxH1PFQoUUvZy0stttGjxwHIziigAjgnNFfLH6YFFFFABRRRQAUUUUAFFFFABR&#10;RRQAUUUUAFFFFABRRRQAUUUUAFFFFABRRRQAUUUUAFFFFABRRRQAUUUUAFFFFABRRRQAUUUUAFFF&#10;FABRRRQB7t/wTP8A+T4vAP8A1+Xn/pDcV+yqfdr8av8Agmf/AMnxeAf+vy8/9Ibiv2VT7tfvHhb/&#10;AMiOr/18f/pMD+RPpAf8ldh/+vEf/TlQWvyN+Pn/ACW/xh/2Mt7/AOjnr9cq/I34+f8AJb/GH/Yy&#10;3v8A6Oev6U8N/wDfMR/hX5n8ceKH+5Yb/FL/ANJORooor9cPxkKKKKACiiigAooooAKKKKACiiig&#10;AooooAKKKKACiiigAooooAKKKKACiiigAooooAKKKKACiiigDa+Hv/I56f8A9fH/ALKa9irx34e/&#10;8jnp/wD18f8Aspr2Kv5T8eP+Snw3/Xlf+lzP6m8Cf+SZxP8A1+f/AKRA8P8A+CkX/JkHxC/7A8f/&#10;AKURV+KdftZ/wUi/5Mg+IX/YHj/9KIq/FOvmuC/+RdU/x/oj6rjD/fqf+H9WejaKC1pZqO8cY/lX&#10;pq+teaeH/wDU2P8Aux/0r0tf6V9qfAVfiFooooMgooooAKKKKACiiigAooooAKKKKACiiigAoooo&#10;AKKKKACiiigAooooAKKKKACiiigAooooAKKKKACiiigAooooAKKKKACiiigAooooAKKKKACiiigA&#10;ooooAKKKKACiiigAooooAKKKKACiiigAooooAKKKKACiiigAooooAKKKKACiiigAooooAK8+8XKV&#10;1O+B/vH/ANBr0GuB8Xqf7Yvl+p5/3aCoP3j7f/4IVA/8KX8cN6+KIf8A0mWvuevhj/ghV/yRfxv/&#10;ANjRD/6TLX3PX41xH/yOq3qvyR+3ZB/yJ6Po/wA2cnr/APyWHwn/ANhK1/8ASla/VAda/K/X/wDk&#10;sPhP/sJWv/pStfqgOtfttH/kico/wVP/AEs/H6X/ACWmcf46f/psKKKK889wKKKKACiiigAooooA&#10;KKKKACiiigAooooAKKKKACiiigAooooAKKKKACiiigAooooAK+Z/+Ctv/JkXiH/sKad/6VR19MV8&#10;z/8ABW3/AJMi8Q/9hTTv/SqOvC4n/wCSdxf/AF7n/wCks+r4F/5LTLv+v9L/ANLR+RdFFFfywf6C&#10;hRRRQAUUUUAFFFFAAeOcV+an/BWz4IeJh+094f8AE3hjRri+bxzYxWljb28ZeSe/icRGJVA5JWS3&#10;x3JY+lfpXXp37Gv7P3w/+M/7THhnxp440KO+m+H7za1oqzR7liu2ia3V8dyvml19HRGHKg19XwXm&#10;kspz6FS11JOLXqtPxS+R+c+KmQxz7g2tTvaVNxnF+adn/wCSuVvOx8N/BX/g1B/ak8c/DeHxZ8Xf&#10;2g/DXgrXLqESQ+G00mXUWhyMhJ5kkRUbPBCCQD1PSvjf/goF/wAEqv2tf+CcGs2a/HTwva3fh/VJ&#10;jDpPi7QZmn0+5lAJ8osVVopNoLBJFUsASu4Kcf1fAkjJr5I/4LhfsxXH7U3/AATT+I3hLRrbzta8&#10;P6ePEui/LuZpbA+fJGv+08AnjHu4r9mwefYuWKjGq1yt2229P+Dc/lPH8NYGGBlKinzRV997d/8A&#10;gWP5jvgz8GPid+0J8TdH+Dvwc8HXuveItevEttN02xhLM7MfvMeiIo+ZnbCqoLMQATX9SH/BKf8A&#10;4J4+Ff8Agm9+ytp3wetLuPUPE2pOup+NNajjCi51B0AaNOMmKIDy488kAsQCxFfk1/waP+HNT8Uf&#10;8FAvG2m6PpkVxcD4U3Tq0jANGBqFjkqT3PT6E1/Qg3g7xPBrFvod7o1xb3FxMqQrNGQGJOMg9CP0&#10;rfiCti5SVCMXyaa932/4Hc5+F6OBp05YiU1z66XWi6u3n37H5F/tK/8ABbT9sX4v/tEan+z3/wAE&#10;3fgZfax/ZN3PZfaLfwtPqupahNGxWSVLeMERQghiCVJ2jcxXO0foL+wef27vEv7Nll4x/br+Ev8A&#10;wjPi2S+m220Nj5TG0+XynnjUssUhO75cg4xlVORX0Wnhz4XfsxyXfhn4HfDfw/ouq6o32nxFq2na&#10;PBBLdztz5khRR5jnJOXJxx6kjkPB/wC3X4GuPjjqH7PM3xe0LWPGOl6Ympav4La8i/tC3s3KgTGM&#10;YdVO9OxAEiEgB1J461LLYr6u7qS3aV7ervr52PYhjsyrR9vShHkfwqUrOXppZX6XOL/aK+EDftAf&#10;A3xR8FY/Gmo+HW8TaPNYLrWkvi4tC4xvXkbh2ZcjcpK5Gc18Y/8ABOH/AIN+vjl+x5+1Hof7WvxB&#10;/ap0m48E6HcXDXGm6bZ3UV7r0TxOghkjLbERmOT+8f7mfev0v+MnhfT9Ht4fHHhW0aTT9ShaRYI8&#10;DEmN20dhu546Agivi3/gqf8A8FvvhZ+w/wDtGfA39m3VvBX23w74y0OHUPE3iBr8x/2FazTG2im8&#10;rY3mlXSRnG4FVRgMk0YGjWw9StSspNK6WlpX2eu6t087E4zMI1MNRqRbhGbtKXWNt4+Tb0v0s30N&#10;P/gqT+07+wr8C/G/w9i/ac/4JfeC/iL4G+J3iQeG/EnjSbw7bXeqaJLsUwS+QllLPdZiSUgRSLIo&#10;g+UklRWX+zP/AMG+n/BJ34b/ABej/wCCgn7NvjfxFpek3Vu7eH9J1a6L6boMsg8t2WO5jW5ikALL&#10;suHJTf0BAI95+NHhiw8V/D+80++AO0eZby7V3QNgpvQno21nAI55NX/2HPC2m2Hw58cfB2B5JLO8&#10;0trzMzbiJsFS2Og/5Z9AM7ea6MHnFTFRWFqRTun5eaVlay6aGlThfC4PByzajWlGVOcLRspWV0pS&#10;vK95Xaauuj+Wqf2QfCerL5XhT9oDQb8t92NgnPtlJX/lXxd+0d/waxfCH46+PLzx34N8Vf8ACG32&#10;pTGe6uPDV8DZzSMcu32eSI7C3U7GUZPTrn2IIxOOBg/Wvsz9jvxgnin4OWthJJuuNHuHs5sn+EYZ&#10;D9NrAfgaWT1MJiMU4Qi6btfSTs7dLO56nGFDNstyyNatVjiIqSVp04pxuviTjZ7q3TdH59/sj/8A&#10;Bqx+zH+z74ysPiR8QviTqXjDWtNmWez/ALSt1e3hlB+V1jARSR1G8OAcEDIGPv7wz+xh8GfD7rNf&#10;2F7qjLz/AKdcfLx/sxhR+FevUV9LLL8LOXNOPM/PX8Hofmcc+zalRdKhU9nF7qCUb+rVm/m2UdC8&#10;M+HfDFmun+HdDtLGFekdrbrGv5KBV3ao5Cj8qWiutJRVkeTKUqknKTu31ZT17RbDxFol5oOpwLJb&#10;31rJBcKy9UdSpH5GvwK8Qad/Y+v32j7s/ZLyWHp12sV/pX71+PPE0Hg7wVq/iq4famm6bPcsx7bI&#10;y39K/A6/vJdQ1Ce9mOWmmZ3ZupJJ5r8c8WJQ58Ilv7/3e7Y/pf6O8a3LmMvsful8/wB5f8LEVFFF&#10;fj5/S4y4mWCJpX6KvrjPp+tfO3xt+Ldz4w1KTw/o9239lwSYfGR9pccFv90dh361754rsr7UfDV/&#10;YaYq/aJrORISzYwxUgHPqDXgehfs4fEbVLny7+0t9PjLfNLcXAY4zyQqkkn8q/oTwZzDhTIcsxWY&#10;Y/EQp13Ll95rmVNRT91fE+aTd7b8qR/OfjVlvFvEGbYTLsBh51KCjz+6nyuo5Ne8/hXLFK3M9Ods&#10;4It27/xDPavtb/gnb8c5vFnhKb4R+I7/AHX2ix79LaU5MloTjbn/AGGIHsGGOleYeEv2b/Afh/bP&#10;q6yapMv/AD88R/gg/rkV2j+ME+COhXvxF8PaArf2Dp8959hsowhuFjiZjEAB/EARjFa8eeKHDfEW&#10;F/s3B0JVHzLlqO0Ene10mnJprRp8v5HHwb4T8SZDUeZY6vCklF81NXm2rXtJppKzSd1zbH1kDhf0&#10;o/CvnX/gnV8Svjh8SPgPD8Vf2kPGlnPf+MNYubvwvpzQRQSW1nkqsKgBS4JVmAO4hSpJOSB9FV+b&#10;YrDywuIlSk0+V2utnbez9T6jL8ZHH4SFeMXFSSaT3s9rpN2utfRhXxH48/bo/ae8If8ABTrTv2aL&#10;nwZbp4OvNQtrS1t/7NZpbq3lhVjeLN32sWzj5QI2B+YGvtyq0mlabLqcepzadC11GpWG4aEGRFPU&#10;Buqg+3BrbA4qhhZT9rSVTmi0r9G9mvT+rHLm2BxeOhSWHruk4zjJ2V+ZLeL20f8Aw6Zv+APB974/&#10;8baX4L0zibUr6O3VlXOzLfM34DJ/CuF/4OVPhPovx5/Z/X4YeB7dlm+DunLqWlrCufMcRAXEXHX/&#10;AEbB9d6DPQ19ZfsRfCrU/B02pftF/EDw5d2+maHos02lNNCQ0zFTukQEZIEe4A9Dv4PFfPvjrXrv&#10;4i+INV8SeIoo55NYuZZbyJ1+RxJnKYP8ODjHpXs4XEVsjy+nWSanUkn/ANuQ6ekm/mkfMY3C4fir&#10;OqtBvmpUIOOm3tanX1hFfJs+L/8AgjF+0nc/Gn9nv/hTmtSNLr3geVLO3UHc9xYyZ+zsPdSHiwP7&#10;qdzXtn7Smp6vY+JIfA2qaTeWU1ivmXEV7bNC5duB8rAHAGecc59q+Hf+Cd2g65+xz/wXK8P/ALPm&#10;h2UjaL4g8bRaI1pN/wAtdPuZUntWy3UofKOR2DDoxr9Qv+Cr3h691r9pnWvGdgXmis7e2s7iMHds&#10;CRLhh7ZJzXNxtlEaeEnj6D9ypKLS8pJt/c0nbzPT8LeInWzallWLj+8pRmpNvaUZRjFed02r6arz&#10;PlOigHPaivyk/o4KKKKACiiigAooooAKKKKACiiigAooooAKKKKACiiigAooooAKKKKACiiigAoo&#10;ooAKKKKACiiigAooooAKKKKACiiigAooooAKKKKACiiigD3b/gmf/wAnxeAf+vy7/wDSG4r9lU+7&#10;X41f8Ez/APk+LwD/ANfl5/6Q3Ffsqn3a/ePC3/kR1f8Ar4//AEmB/In0gP8AkrsP/wBeI/8ApyoL&#10;X5G/Hz/kt/jD/sZb3/0c9frlX5G/Hz/kt/jD/sZb3/0c9f0p4b/75iP8K/M/jjxQ/wByw3+KX/pJ&#10;yNFFFfrh+MhRRRQAUUUUAFFFFABRRRQAUUUUAFFFFABRRRQAUUUUAFFFFABRRRQAUUUUAFFFFABR&#10;RRQAUUUUAbXw9/5HPT/+vj/2U17FXjvw9/5HPT/+vj/2U17FX8p+PH/JT4b/AK8r/wBLmf1N4E/8&#10;kzif+vz/APSIHh//AAUi/wCTIPiF/wBgeP8A9KIq/FOv2s/4KRf8mQfEL/sDx/8ApRFX4p181wX/&#10;AMi6p/j/AER9Vxh/v1P/AA/qz0nQRtWzH/XP+lelL/SvNtD6Wf0j/pXpK/0r7U+Aq7i0UUUGQUUU&#10;UAFFFFABRRRQAUUUUAFFFFABRRRQAUUUUAFFFFABRRRQAUUUUAFFFFABRRRQAUUUUAFFFFABRRRQ&#10;AUUUUAFFFFABRRRQAUUUUAFFFFABRRRQAUUUUAFFFFABRRRQAUUUUAFFFFABRRRQAUUUUAFFFFAB&#10;RRRQAUUUUAFFFFABRRRQAUUUUAFcL4qUjxDchh12/wDoIruq4jxeCPEdwfZT/wCOCgqPxH2v/wAE&#10;Kz/xZjxt/wBjPD/6TLX3RXwx/wAEKwR8GPG4PbxREP8AyWWvuevxriP/AJHVb1X5I/bsg/5E9L0f&#10;5s5PX/8AksPhP/sJWv8A6UrX6oDrX5X6/wD8lh8J/wDYStf/AEpWv1QHWv22j/yROUf4Kn/pZ+P0&#10;v+S0zj/HT/8ATYUUUV557gUUUUAFFFFABRRRQAUUUUAFFFFABRRRQAUUUUAFFFFABRRRQAUUUUAF&#10;FFFABRRRQAV8z/8ABW3/AJMi8Q/9hTTv/SqOvpivmf8A4K2/8mReIf8AsKad/wClUdeFxP8A8k7i&#10;/wDr3P8A9JZ9XwL/AMlpl3/X+l/6Wj8i6KKK/lg/0FCiiigAooooAKKKKACveP8Agnh4htdJ+Ok2&#10;kXEyo2qaPLFDubG50ZZMD32q35V4PWh4S8T6v4K8Uaf4u0K4Md5p10s9uynHzL2+h6EdxXVgcR9U&#10;xkK38rT+V9Ty86y/+1MprYROznFpevT8T9UPoKraxpljrelXWi6nbrNbXlvJBcQt0dGUqyn6gmuQ&#10;+Bvxy8I/HPwhD4h0C8SO8VFGpaa0g821l7gjPKk9G6EH14rt36c1+vUa1OvTVSm7p6po/lXFYXEY&#10;PESoV4uMo6NPc/nh/wCCb3x88Cf8EUP+CznxF8CfHu61LR9ES41HwtHrlmMixt5buG4s7yVV+Ywv&#10;CkTHGSolBIwDj+mH4B/Hy7+KLaPcWHiHT9a0fWLNbrTdWtWV1uIWj8yOWN0+V1ZeQecg5r5X+PH7&#10;AX7H37SmleLtP+LvwI0HUrrxtBBH4g1j7GFvpWhjEcEi3H+sjeJQNpUgDHQ5IP5t+EPGv7bH/BtB&#10;8ZbOPVItY+LH7LeqamslrdRxj7V4ekeQlkHOIJTv5UkQz5yux84+vo4767XhOnJxmrXjfSSW9ul/&#10;J7nwuIy3+z8LOFWClB83LJLWDe1+tttVs/I/Z7x9JO/jTVpLttsn26YHJ/2jgfyr+f34feIvip8P&#10;P+DpLUE1OPUPt2qfFC+tLiBiwZ9LubN2gPT/AFa2phkAxjagx61+/ngX4r/Br9tT4Y6b+1P+yZ47&#10;sfF3hnXIQ0s2lSZkt51A3RyR/ejlXPzxsAwP1FfHf7evh7/gnb+wl8VY/wDgqF+1L4WGm+P9P0Wb&#10;TvD7RTSC91mVYvLEdval1Sa4EbeSJWAWNH+dlAVl5oQrYPGVqcoN86aVlvd6f8E651MPmGAw9WFR&#10;R9nKLkm9rLVf5dz7s13V9M0X9mObXPFWq29jY2F08rXl7MscUEKli7u7EBVA3kkkAAckCv5xv+C3&#10;f7XP/BMX9sr9pnw54f8ABHxA8SfaNGglsNW+JmhWa3WlWcbSb1jS2JWS8jDtI7PGybS52ebnC+Gf&#10;8FTP+C6P7Wf/AAUsux8PLjVpvBfwp0/CaT8PdGumEdxtORPfSDBupiecHEa/woDlm+Ja9yhlMY1I&#10;VZyalGKjp6a+vpt6nzlfPJOnVoU4JwnNyd9bq90vL1Wurs0f1YfEj4neDP2rP+CcnjCD4I+MIda/&#10;tj4X6kvhnWtF1JZEu7yCyYoqyK2Y5RIqbkbDqevQ15X/AMEI/hB+0N+xX+x/8RP2sP20dW8TW2qf&#10;ES9sfDngLR/EN9JcXHksWVblVdzsSSSXdngmO13/AHdpP4L/ALCv/BRD9pT/AIJ7/FGz+IvwN8Sw&#10;zWK3iy6x4Q1yNrjSNYTG1o7iDcM7lyu9CrgdGFfuL42/bn+Jf/BQObwT4+8eXdn4b0W+tLGfTdG0&#10;+RvsmkrMsZeTJ+Z2GeXOOBgADivlc6x1Tg7Bym7VPaO0NLNPq5O6Vkuy18j9C4Tymn4iZnClG9KN&#10;FKdXW6cU9FCOsm27Xbeivu7H1EgIHI/MV7x+wX4tWy8Zat4Nnn2rqFmtxAufvPGcEfUqxP0WsrSv&#10;2Yvhh4hsILnwv+0nod4s0atHNJ5a+dkfewJB19q6j4U/sqeNvAfxD0vxzoPjrQdQt7O4zL5MkgZ4&#10;yCrDhWGdpbv3roy7B47D4ynVjG6v0aej32fY9biLPMhzLJq+FlV5ZOOilGcfeWqWsV1SPpaio4nV&#10;c7m/Emn7l9a+8PwcWikLqBktWV4w8Y+GvA3h288XeLNat7DTdPgaW8vLmTakSjuSf09TwKmUowi5&#10;SdktyoQnUmoQV23ZJatt7JLzPCP+CnPxmt/hP+zJq2nrdrHeeIFaytVDfMVP3sf+Og+xNfkABivd&#10;P29P2vLv9q34ryaho3nw+HNLJh0aGTgyKCf3rDsT1x6N+XhdfzbxtntPPM6cqLvTguWL79383t5H&#10;9yeFfCdbhPheNLEq1aq+ea7NpJR9UrX87hRRRXx5+lB+NJt5JBbn/apaKACggEgkdKKKAPLfiN+x&#10;54n/AGif2j/h/wCPNG+LP9hx+F7yKX7PNG8jHy51nzBg4EjEEc8HGc9j96scDNfL0FzcWdzHe2kz&#10;RywuGjkTqrDoa/VL9jb9jn4aeLfh34f+M3jfWIvEratpsd1DY2+Vs42YchuNzsrAqQSFBBBB7ffc&#10;OLM+I1DARatSWjdlaLet+r19T8X46/sPgmpUzaUZJ4mXvJXfNNLpfSN1q9Vs3rseDfCD9nj4qfG2&#10;6VfB2hlbPzNs2qXeY7ePBwfmx8xHooJr6/8Agd+w78L/AIVSR6z4jiXxBq6jK3F7H+5hb/pnFyPx&#10;bJ9MV7VpWm2Gj2Mem6ZYx21vCgSGCGMKqKOwA4AqxgelfrmU8J5fltp1F7Sfd7L0X6u7P5v4g4+z&#10;jOr0qT9lSfSL1a/vS3+Ssu9yGS0gEP2coPLI27CBtIx0+lfGH7Zn7IVx4Nubr4rfDHS2fSZGMmqa&#10;bbx82Td5EH/PMnkj+H6dPtUgHqKgvbSG8he1ubdZIpIyskbrlWU8EEd+K9TN8ow2b4X2VRWa2fVP&#10;/LujxOH+IMdw7jliKDunpKPSS7evZ9H80fhN8Ov2cdP8Y/8ABfr9mz4gW9six3Om6re6rJGud0ml&#10;2V1PDI3uWkgjz2Civpz44+L9D+I/xh8V+JdFvor2xuddvIYZ423pMkcrQ5yfvD5OOxFe+Xn7ENl8&#10;Af2/m/butXtX8CeF/g34ghXS2YrLpWpSXVnO8iccxvbQTKOpX5gRyK+Ff2PLfXoP2X/As3ijzP7R&#10;vPDdte3ombLCWdPPYHnsZMfhXwfEWFr4Lh/DYeu/ejJr1SvZ/c0fq/BuOwuacX4zGYZNQnCL10ab&#10;5bp+d0/uJvGHwC0jUppL3wxdrYySZYWzDMRPoO6/qK838TfD/wAW+EEafW9N2wq237RGwaMn0yPp&#10;3xX0ZgHqK8b/AGh/Fi3mrW3hK1+5Zr5twcdZGHA/Af8AoVfN8K8E0eLs/p4KLcIu8pyjbSK3eul2&#10;7JebR+n8R+IWO4PyKeKlao1aMFK+snsrqzsldvXZPVHnomjPWQUK+7o9Q1538S/Gnii3+JOj+BfD&#10;l6IY7y3Y3nyjLK5YcHGVKqpIx3Nfr2afR8yaOFlLB4yop2051GSb7aKL/wAuz2PzHKfpHZ5LFRjj&#10;cFTlDryOUXbyu5L/AD7o9Morxr4cfEbxNZ+LrfRda1eaa1mmMLRztuwx4U5IyPmx3716+s3Y7ulf&#10;jFTwt4wlTlVwdD28IuzcGrp2v8Lal9yZ+z4Pxj4JrcsMXWeHm9lNOz81KKcfvafkTUU1ZFb+PP4U&#10;4HPIr4zH5Pm+VS5cbh50n/fhKP5pH3+W55kucR5sDiadVf3Jxl+TYUUAg9KM15p6oUUZooAKKKKA&#10;CiiigAooooAKKKKACiiigAooooAKKKKACiiigAooooAKKKKACiiigAooooAKKKKACiiigAooooA9&#10;2/4Jn/8AJ8XgH/r8vP8A0huK/ZVPu1+NX/BM/wD5Pi8A/wDX5d/+kNxX7Kp92v3jwt/5EdX/AK+P&#10;/wBJgfyJ9ID/AJK7D/8AXiP/AKcqC1+Rvx8/5Lf4w/7GW9/9HPX65V+Rvx8/5Lf4w/7GW9/9HPX9&#10;KeG/++Yj/CvzP448UP8AcsN/il/6ScjRRRX64fjIUUUUAFFFFABRRRQAUUUUAFFFFABRRRQAUUUU&#10;AFFFFABRRRQAUUUUAFFFFABRRRQAUUUUAFFFFAG18Pf+Rz0//r4/9lNexV478Pf+Rz0//r4/9lNe&#10;xV/Kfjx/yU+G/wCvK/8AS5n9TeBP/JM4n/r8/wD0iB4f/wAFIv8AkyD4hf8AYHj/APSiKvxTr9rP&#10;+CkX/JkHxC/7A8f/AKURV+KdfNcF/wDIuqf4/wBEfVcYf79T/wAP6s9K0PpZ/SP+lekr/SvNtD6W&#10;f0j/AKV6Sv8ASvtT4Gt8QtFFFBiFFFFABRRRQAUUUUAFFFFABRRRQAUUUUAFFFFABRRRQAUUUUAF&#10;FFFABRRRQAUUUUAFFFFABRRRQAUUUUAFFFFABRRRQAUUUUAFFFFABRRRQAUUUUAFFFFABRRRQAUU&#10;UUAFFFFABRRRQAUUUUAFFFFABRRRQAUUUUAFFFFABRRRQAUUUUAFFFFABXFeMVx4gmP/AEzU/wDj&#10;v/1q7WuL8ZrjXG/65Kf0NBUfiPtb/ghb/wAkZ8cf9jVH/wCk619zV8M/8ELf+SM+OP8Asao//Sda&#10;+5q/G+JP+R3W9V+SP27IP+RPS9H+bOT1/wD5LD4T/wCwla/+lK1+qA61+V+v/wDJYfCf/YStf/Sl&#10;a/VAda/bKP8AyROUf4Kn/pZ+P0v+S0zj/HT/APTYUUUV557gUUUUAFFFFABRRRQAUUUUAFFFFABR&#10;RRQAUUUUAFFFFABRRRQAUUUUAFFFFABRRRQAV8z/APBW3/kyLxD/ANhTTv8A0qjr6Yr5n/4K2/8A&#10;JkXiH/sKad/6VR14XE//ACTuL/69z/8ASWfV8C/8lpl3/X+l/wClo/Iuiiiv5YP9BQooooAKKKKA&#10;CiiigAooooAcmseMtEtrq48B+M9R0DVJLV4rXVNLuGjmgYg4YEEZwcHacg45BHFeW/sff8FV/wDg&#10;uf8AEfxd8SP2dPCPwr8F/EjxP8O9BnuZ7rUtF+x3krCVYoWWSK4ggk3KxlVCm6VY8A5Oa9QOSMCv&#10;rj/gl/4K8C6V4b8aeNtI8OWtvr2s6taxa1qUceJbuGCD/R1c9whkmwO29vWvuuCc2jhK9TC1IKam&#10;rxv0kt/k1v5pH454t8N/XsFRzKjUcJU3yyt9qEr2v5xla1+jkeH/ALIn/Bwx8GfGnjL/AIUL+3t8&#10;OdQ+BXxCt9sM0fiGGVdMnm6H95Ioe2zjIEo2dvMJxn721zRfhn8dfhtcaBr1jo/irwr4i05obi3m&#10;Ed1Z6hayLg+qOpHcZH864D9rv9g/9lP9uTwing79pL4Q6frot0ZdO1VU8nULAsOTBcoPMj7ZXJUl&#10;RlTgV+Zmr/sM/wDBTf8A4JK+ONa1L/gmf8c7jxx4FhvGuf8AhVfjLErPGfmOxCyRyybf44TDI/3Q&#10;GYAH9Gf9n4hp05eym3om/dv5S6fM/CIRzaipRnD20ErtxXvJecftfL1sN/ag8DftEf8ABtd8ZIf2&#10;vP2C/i3bT/CHxxry2viH4Q+JdXyHm2s2IkbmVEXISdcyxAqH8xCSfyr/AG7f29P2kP8Agot8fdS/&#10;aF/aV8ay6pql0zRaZp8fy2mkWm4lLW2j6JGuf95jlmJYk16Z/wAFe/8AgoT8Zv8AgoF8fdI8Q/Fv&#10;4Yal4Ffwp4fj01PBeoSyn7Ddk7rqULIiMvmOF4ZdwWNFJbbmvk2vuMBDEQw0fbO8ra/1s/XqfnGZ&#10;VMLUxkvq8bQvp+vml2XQKKKK7DgCv3L/AOCfXw/1f4w+BPhX8FfC91Zx6zrWg2NtateyMsKP9nDZ&#10;dlViBx2BOe1fiX4B8F6x8RvG2leA/D6BrzV7+K1t9wO1WdgNxxztA+Y+gBr99f8Agmjp2n+CP2u/&#10;hPoWn2/+i2GuWlnBGDyEEflDJ78fyq6nAuX8aYOpLHSmoUU5LlaXNLldk209Fu7We2p9TwrxvmvB&#10;OIq1svjBzqxUbzTdle90k1re2915H2NpvgjW/h1YQ+AvEU9vJf6NGLO7ktWZo2kjG0lSQCRkcEgf&#10;SrUT3Nu/mQTsrf3g3Suk+MaGP4reIkK/8xm4/wDRhrm6/JpU40JezjtHRfLQ/oWhXnjMPCtU3mlJ&#10;9rtXZ3Vn+2P+0f4AiiudKmsPEtpCm2bTdXiImZfWOZCCG/3tw9BmtjTf+CvXhe03WvjT4IavZ3a/&#10;ejtb9HAP/A1Q/pXlpXd1qjrHhvQtfh8jWtKhulUYXzkDFfoeo/Cu6jm2ZUFaFR289fzPMqcK8I4y&#10;V8Vg16wbg/ui0n81fzPWvEv/AAWF8Ix2bDwn8GdSmuMf8xDUI4kB99qsa+c/2pPiN+2H+018GdS+&#10;P/ia7s7T4a6XIlvqlpa3McdtBcGdETMO5ppG3SwANhsE9hmr998Dfh5c7immSw8f8sbhuPw5r0X4&#10;veGdK8Gf8Ef/AImaVpcUjx/8JDZti4YH5m1HThnOPp+Vd2BwlbjDMKWW42tONOcknyNRdm0mtmmt&#10;dmmjizj/AFb8P8r/ALTyPCReIjJJOqnOyd7te9o/NWZ+eVtr+k3J2w3qk5/i+X+dXEdXG5Tn/d5r&#10;hRGGG4k+vWpoL6908ZtLqRf9kNxX0md/RwwsoOWUY2UX0jVSaf8A29BJr/wBnJkv0jMXGahm2Ci1&#10;1lSbTX/bs3K//gaO1ornLPxlcRfLew+YP7y8H8q1bDxBpuocRT7W/uScGvw/iTwx404Xi6mLwrlT&#10;X26fvw9W1rFf4lE/buHPE7gviiUaeFxKjUf2KnuSv2V9JP8AwuReooBBPFFfAn34UUUUABr73/4I&#10;4ftX22kXV5+y/wCMb9xHdSSXvhWSRvlEmN01sPduZFHciTuRn4Iq1oPiDWfCWu2finw5qU9nqOnX&#10;SXFjeW0hWSGVCGVlI6EED8q9jIc4rZHmlPGU9eXdd4vdfdt52Z8xxhwzheLuH6uXVtHJXjL+Wa+G&#10;X36PvFtdT+gCOQSdBTq+bf2Ef2/PAn7UHhW38J+ItYtdO8eWduo1DSZpFj+3Y4Nxbg/fU9WUcoSA&#10;RgqT9IoSUBNf1Bl+YYXNMHDE4eXNCSuv8n2a2aP4IzbKcwyLMamBxsHCpB2af4NPqnumt0LRRVHx&#10;F4j0XwppNx4g8Saxa6fYWcXmXV5eTrFFEn95nYhVHuSK7DzTwL/gqD8TJPBX7JOteCNH1Dyda8fy&#10;x+GNJSP7xW5J+2SD+75dkt1JuPGUUdWAPw9b28FrEtvawJHHGu2NI1CqqjoAOwA4xXpf7WP7QB/a&#10;N+KkOu6P5kfhnRbV7Tw9FMrLJceYwaa7ZGAZDIViVUYZVIsnBdkXzcKA24Cvx3i7NqeZZgoUneFP&#10;RPu+r/T5H9G+HuQ1Mnyd1a8bVKrTae6S+FPz1ba8ytrGp2+jaXcardttjtoWkkOewFfMus6re67q&#10;9zrN9Julupmkf2yeg+lewftE+ITp3hmHQoZcSahN8yj/AJ5r1/MkflXi9ftvgzkUcLk9XM5r3qz5&#10;Y/4I6O3rK9/8KPzDxgzuWKzanlsH7tJXl/il/lG1v8TCvL9v9p/tPKR/y56e34fusH/0OvUK8x8M&#10;fvP2kddc9Y7H5f8AviKv2OrvFeZ+TYfab/us5n4lac3h3x7dG1Xyw0wuYfYthv0Oa9p0LVI9b0a1&#10;1eFgVuIFk49xyPwPFefftA6KFNn4gj6fNDKf/Hl/9mFaXwG1xb3w3NoZf95ZzZjXvsckj9c18Pk8&#10;v7L4qxOCekanvR/9KX4N/cfS5jF47IaOJWrho/y/Oz+Z3RGRwcH1oAxyGNAORmivu6lOnVg4TSae&#10;6eqPk6dSdOanB2a6rRih5O8rVDqWsWuk2El9fSYWMZ47+31zUtYdzGdf8SrZt81rpoDzL2eZuVHv&#10;gc18Zmvh3wTm8f8AaMDTu+sVyP74cr+8+4yfxI46yeX+z5hU5V0k+eP3T5kbWm35vrSO6kt2haRc&#10;+W55FWd3qKgwPSnRz7W2N9OtfhvH3gf/AGfhZY/h9ymo6ypP3pW6uD0crfyu7fRt6H754e+PTzDF&#10;wy/iNRg5WUa0VaN3spraN/5laPeKWpNRQDRX83n9PXvsFFFFABRRRQAUUUUAFFFFABRRRQAUUUUA&#10;FFFFABRRRQAUUUUAFFFFABRRRQAUUUUAFFFFABRRRQB7t/wTP/5Pi8A/9fl5/wCkNxX7Kp92vxq/&#10;4Jn/APJ8XgH/AK/Lz/0huK/ZVPu1+8eFv/Ijq/8AXx/+kwP5E+kB/wAldh/+vEf/AE5UFr8jfj5/&#10;yW/xh/2Mt7/6Oev1yr8jfj5/yW/xh/2Mt7/6Oev6U8N/98xH+Ffmfxx4of7lhv8AFL8jkaKKK/XD&#10;8ZCiiigAooooAKKKKACiiigAooooAKKKKACiiigAooooAKKKKACiiigAooooAKKKKACiiigAoooo&#10;A2vh7/yOen/9fH/spr2KvHfh7/yOen/9fH/spr2Kv5T8eP8Akp8N/wBeV/6XM/qbwJ/5JnE/9fn/&#10;AOkQPD/+CkX/ACZB8Qv+wPH/AOlEVfinX7Wf8FIv+TIPiF/2B4//AEoir8U6+a4L/wCRdU/x/oj6&#10;rjD/AH6n/h/VnpWh9LP6R/0r0lf6V5toIybMH/pn/SvSsYNfanwNb4gooooMQooooAKKKKACiiig&#10;AooooAKKKKACiiigAooooAKKKKACiiigAooooAKKKKACiiigAooooAKKKKACiiigAooooAKKKKAC&#10;iiigAooooAKKKKACiiigAooooAKKKKACiiigAooooAKKKKACiiigAooooAKKKKACiiigAooooAKK&#10;KKACiiigAooooAK4/wAcIU1vn+K3X+o/pXYVyHj3I1eNv+ncf+hNQVH4j7S/4IXqV+DfjkH/AKGq&#10;P/0nWvuWvhv/AIIZ8fB/x0B/0Nkf/pOtfclfjXEf/I6req/JH7dw/wD8iej6P82cnr//ACWHwn/2&#10;ErX/ANKVr9UB1r8r9f8A+Sw+E/8AsJWv/pStfqgOtfttH/kico/wVP8A0s/H6X/JaZx/jp/+mwoo&#10;orzz3AooooAKKKKACiiigAooooAKKKKACiiigAooooAKKKKACiiigAooooAKKKKACiiigAr5n/4K&#10;2/8AJkXiH/sKad/6VR19MV8z/wDBW3/kyLxD/wBhTTv/AEqjrwuJ/wDkncX/ANe5/wDpLPq+Bf8A&#10;ktMu/wCv9L/0tH5F0UUV/LB/oKFFFFABRRRQAUUUHdnCigAoqlqPiLRdKO2+1GKNv+ee7LfkKxrz&#10;4oaNCMWdpNM3/fIP9f0ranh61T4Ytlxp1JbI6b6ivrL/AIJh6pm28YaI7fdeynj98iZWP6LXwtP8&#10;Ur9+bbSoU/33LY/lX0L/AME2P2kPDHgv4t6lofxI1600u31zTY4LG4m+SM3KyDajMeF3BmwWIGcD&#10;PNe3kmHrYbM6dSdktb6901+p8vxxl2JxXC2JjCN2kmktXpKLdkvJM/RL8K80+O/hCaUReMLKLdtU&#10;RXajsP4W/mD+FekpIJEEiEMrfdZTwabPbQ3MDW9wivHIu1kkxgg9Qfav0atRjWpuDP5qwWKngsTG&#10;rHpuu66n51/tyf8ABOD9nf8Abz0CNfiZpEmn+IrG3aLR/F2kBVvLZeojfIxPFu52P0y20oSSfx5/&#10;bA/4I2/tf/snGfxBH4eh8ZeGVuvKt9a8N5eX5idgktT+9ViByFDqOfmxgn+kDx58HtT0WaXVPC9r&#10;JdWbfM0K8yRewH8Q96+af215ng+FdtE0bLv1qJGyCCP3crY/8dr1+DcTmVTPcPlc5fu6klHXWy7x&#10;/wAtvIfGGTZDmOS18zpxtUhFu60bfaS6+u/mfzU32nahpk5ttSsJreReGjniKMPwNWvDnhTxR4w1&#10;KPR/Cfh2+1K7mbbHbWFq8zsfQBQTX7Lal4R8Ma1Is2seHdPumXhWubNJCPxYGpNL8NaBoe4aJotn&#10;Zh/9Z9ktUj3fXaBX9ER4Dl7TWvp/h1/M/n360ux8x/sFfsK6h8FLj/hbPxbs4T4kkjaPTdPWQSLp&#10;0bAbnYjgytyvBIVc8kscfe37GFytn+1x8NJmDf8AI76auF77rhF/rXmSgqME13P7MmqwaH+0p8PN&#10;YunZYrXxzpMshUZO1byInH4Zr7CjluHy3K5YegtLP1btu/Mw9pKpUTZ+nH7Wvgu68I/GXUL14dtt&#10;rAW9tXA4ORtcfUOD+BHrXmYOeRX29+0J8F9P+M/hI6ejiHU7M+bptweAHxgo3+y3f0IB7V8XeKPD&#10;ev8AgvW5vDvifSpLO7t22ywyLz7EdiD2OcEV/JudYGphcU6iXuyd0/N7o/pLgrPsPmuVwoSl+9pp&#10;Ra6tLRSXdW37P5FKigHPIppkAO0CvHPtAfDLjjr3r0r9svwfP4M/4JF+LLS+gMdxetpl5LG64YeZ&#10;q1kVBHY7NvFa37Mn7N2p/ETW7fxj4rsGt9Bt5BLGJFIa9cHgAH+DPU9Dggd8b3/BYme4sP2AvFkF&#10;tIFjuL/S45V29VF9C2P++lX8q/QOBcvqRzehiJq15xS9OZNv/I/HfEnPsPXpxy6hJPlfNNrZNJpR&#10;9Vdt9tOtz8XlPHFLSJnbyaWv6gPxUMD0pGHynA5paKAub3hrXBKi6deN86jEbHv7VtewrhmDHlG2&#10;kdDXR+H9fS7AsLuT98o+Vj/H/wDXr+RvGTwnll9Spn+TwvSbcqtNauDernFfyP7S+zv8Pw/1t4O+&#10;K0MfTp5Dm87VUlGlNvSaWihJ/wA6+y/tbfFbm1qKBnvRX82H9JBRRRQBJY32o6VqNvq2kajdWN3a&#10;zLNaX1jcNDPbSqcrJHIhDI4PIZSCDyDX0h4D/wCCvP7bvw50m30qW58LeMo7dQv/ABVVhLFcuozx&#10;9ptnUZx1Z4nJ79yfmuo7q6gs7aS7u5VjiiUtJIzYCr617GU59nGTVP8AYqjjd7bpv0d1fz38z5ji&#10;PhHhrial/wAKlCM+VO0tYyit9JJp28r27o+hPiT/AMFuf+CmviVJNN+H/wAOPgz4NjkdUTU7mbUd&#10;VnH/AFzVvJjLezKf615P4b+NHx7+KnxT07xj+1n+0Hr3j66XKWdte7LPSdMmb7s1vp0AECOPu+Y4&#10;eUAn5zXg/wAa/ETWw8LeN9L1Bn06HVFaTy/uvkZDf98hh+NejIY5I1eJvlIyrA9fT9K/sXg3hbGZ&#10;lwrL+3kvbV4vZW9nGS93Z/F9p6aN8vRn8P8AGGYZDkvFkZ8OR/c0JLWT5uecZe89V8P2VbdLmW6P&#10;q0Mp5wo9l7UpOOtcT8E/Ha+K/D66VeyZv9PUJIzHmSP+F/c9j9K7Rxn/AD7V/NmdZTi8jzOrgcSr&#10;Tpu3qukl5SWq8mf0flOa4XOsspY3Du8ZpP0fVPzT0Z4f+0JqDXnjwWgPy2tnGg/HLf1FcLXUfGiZ&#10;pfiRqBJHy7FGW9EHFcuM4yRX9kcGUI4bhPA00v8Al1B/NxTf4s/kfjCvLEcU42b/AOfk18k2l+CC&#10;vMfCbbf2kPEC4+9ZA/8AjkdenV5fYH+z/wBpq6jP/L5p/wCf7tT/AOymvoKnxR9Tw8P8M1/df6HX&#10;fFTRW1vwPexxL+8t4/Pj/wCAcn/x3NeZfCPXk0PxnbxzsFiu/wBxI3ufun8wPzr22eNZoWikXcrL&#10;hge47187avps2ha9c6edyta3LIPXhuD+Iwa+B4wU8vzLDZhTWq0f/bruvvTa9D6rhtxxeCrYOfXX&#10;79L/ACaTPovOeaKy/B3iCLxP4btdZiOTJGBNntIOGH/fQNalfoFGtTxFGNSDupJNej1PkKlOVGo4&#10;S3Ts/kNkkjiRpJDgKuT9O9ZPgqB/7IbVJv8AWX0zTsfqTj9MVJ4yuWtfDV5IjYZotg/4EQv9TV7T&#10;7VbKxhtEG0Rxqu38Kr7QbQ9SaiiiqIHwyEnY3/Af8KlzVc1NE28Y9Ov1r+R/GzgGGT4tZ7gIWo1X&#10;aoltCb2ku0Z9e0v8SS/sjwJ8RJ5zg3kGYTvWpK9OT3nTW8W+sodO8P8AC23UUA5FFfz+f0YFFFFA&#10;BRRRQAUUUUAFFFFABRRRQAUUUUAFFFFABRRRQAUUUUAFFFFABRRRQAUUUUAFFFFAHu3/AATP/wCT&#10;4vAP/X5d/wDpDcV+yqfdr8av+CZ//J8XgH/r8vP/AEhuK/ZVPu1+8eFv/Ijq/wDXx/8ApMD+RPpA&#10;f8ldh/8ArxH/ANOVBa/I34+f8lv8Yf8AYy3v/o56/XKvyN+Pn/Jb/GH/AGM17/6Oev6U8N/98xH+&#10;Ffmfxx4of7lhv8Uv/STkaKKK/XD8ZCiiigAooooAKKKKACiiigAooooAKKKKACiiigAooooAKKKK&#10;ACiiigAooooAKKKKACiiigAooooA2vh7/wAjnp//AF8f+ymvYq8d+Hv/ACOen/8AXx/7Ka9ir+U/&#10;Hj/kp8N/15X/AKXM/qbwJ/5JnE/9fn/6RA8P/wCCkX/JkHxC/wCwPH/6URV+KdftZ/wUi/5Mg+IX&#10;/YHj/wDSiKvxTr5rgv8A5F1T/H+iPquMP9+p/wCH9WelaF/y5/8AbP8ApXpQNea6H0s/pH/SvSV/&#10;pX2p8DW+IWiiigxCiiigAooooAKKKKACiiigAooooAKKKKACiiigAooooAKKKKACiiigAooooAKK&#10;KKACiiigAooooAKKKKACiiigAooooAKKKKACiiigAooooAKKKKACiiigAooooAKKKKACiiigAooo&#10;oAKKKKACiiigAooooAKKKKACiiigAooooAKKKKACiiigArkfHg/4mcJx/wAu/wDVq66uT8ejGowj&#10;/pjj9aCofEfaH/BDT/kkHjv/ALGyP/0nWvuSvhv/AIIZkH4QeOyP+hsj/wDSda+5K/GuI/8AkdVv&#10;Vfkj9u4f/wCRPR9H+bOT1/8A5LD4T/7CVr/6UrX6oDrX5X6//wAlh8J/9hK1/wDSla/VAda/baP/&#10;ACROUf4Kn/pZ+P0v+S0zj/HT/wDTYUUUV557gUUUUAFFFFABRRRQAUUUUAFFFFABRRRQAUUUUAFF&#10;FFABRRRQAUUUUAFFFFABRRRQAV8z/wDBW3/kyLxD/wBhTTv/AEqjr6Yr5n/4K2/8mReIf+wpp3/p&#10;VHXhcT/8k7i/+vc//SWfV8C/8lpl3/X+l/6Wj8i6KKK/lg/0FCiiigAoopskixxtI7hQvLM3YetA&#10;EOq6rY6NZte38+xF9skn0A7muC1/x5q+rloraRre33fdj+831NQeMPEEviHU2eJ/9HjO2CPsQP4v&#10;x/lissZA5r3MJg404qU1d/kd9HDxj70twb5m3N1PU+tGKKK9A6QoIB60UUAfS37I3/BRLxr8EZLf&#10;wP8AE9rnXvCpdUSRm3XWnr0/dkn50HXYTwOhHSv0M+HnxI8E/Fnwrb+Mvh/4it9U026BCXFvJnB7&#10;qw6qw7qcEGvxdruvgL+0Z8U/2c/FMfiT4ea2yxM6/btLuGLWt4o/hkTP4Bhhh2Pr62BzSph/cqax&#10;/Fen+R+Y8XeHODznmxWAtTr7tbRm/P8Alb7rR9V1P2Gxzmvl3/gqrpmnR/AXR9QjsYluG8YW6tMs&#10;Y3Ffst1xn04r0D9lz9s/4W/tL6Slrp13HpfiKOPN5oN3MPMOOrxHjzU+nK9wO/kv/BaTXta8N/sr&#10;aLq+hiMyJ47tRJ5ibv3Zsrzn65xX6Bwzm2Dy/OMPj6l5QhJN2s38rta+rR/PuO4VzrMMVLI4x9nX&#10;qe4lNtK77tJ6O2jSaZ8R0V5foHx4m81Y/Eulx7S2GmtOgHqVOf0NeiaPq2n6tYrqGnXKzQvyrJ2+&#10;vpX9UZHxVknESawdS8lvF6SXy6rzV15n5Pxh4dcW8DTj/auHcYSdozi1KDfbmWz8pWfkXK2Ph3qX&#10;9j/ELQdX8/yvsutWs3mgfc2yqd34YzWODkZp0M8lrPHdRHDRSK6/UGvoJx5otM+Jj8SP6QFVXGSt&#10;Yfjb4a+BfiDYfYfGHhu3vlUYjeRSJI/91xhl/A1s2VzBe2kd3ayrJHLGHjkXoykZB/Kpa/neVOM4&#10;uM1ddme1RrVsPUVSlJxktmnZr5o8Qvv2FvhTcTtPp2t6xbRs2fK89HA9hlc/mTW54K/ZK+DXg66W&#10;/OiS6pOrZWTVZvMCn/cACH8Qa9Torjp5bl9OXMqav6HsVuJeIK9H2c8TO3ra/q1q/mRw20FuixQR&#10;KiqMKq8AD0xXy7/wWW/5MH8Tf9hTTP8A0sjr6mr5J/4LWvIn7DGpLG7Lu8RacGweo80nB/ED8q+i&#10;yNXzjDr+/H8zwKutNn44J92lpsYwmAKdX7oeUFFFFABQOHEi8MvRhRRSlGMotNXTHGUoyutzovD/&#10;AIgTUEFpcNtnXp6OPWtauH3Op3RsVYfdYdq6TQteS9QQXZVZhx/v+9fx34ueEc8jnPOsmhfDvWpT&#10;X/Lt/wA0V/z77r7H+Hb+wfCPxajnUIZNnM7YhaU5v/l4ukZP+fs/t/4vi1KKPwor+eD+hgrk/jRL&#10;NH8P7wW8pXLIJAO6lxkfjXVMcHNcz8UoGvfAmpoo/wCWG9ffBB/pX6x4V8F1OIsZXzGsv3OGi2v7&#10;1SzcF/278T9EnpI/F/GTjiPDeV0ssoP99inyvvGndc7/AO3vgXrJrWJxWlxHxv8AAvUvDvl77ixV&#10;2hGOTtPmrj9Vrr/g94hXxJ8OtNvTIGkjh8ib2ZOOfwwfxri/gNqsdpr91o87LturfcoPdlPT/vkk&#10;/wDAavfCTHg74g+IPhxKWWNp/teno3QqecD1+Xb+Cmv664Xxf1nKKMr6pcj/AO3dvwsfxpneH9jj&#10;KsF5TXo9/wAT2Dwh4ovfBuuwa3ZM37tv3ke7/WIeq/j+lfRei63p/iPSYda0ucSW88e5WB/MH0IP&#10;B9K+Nfi947HgTwhJfWz7r64/c2X++f4sewya7/8AYn13Ufh34ch8I+LtQmddXma7X7Q//HtM4+6M&#10;9M8Z/wBo18L4rcIf23gf7Qwkb16K95LeUN7esdWvK61dj7rww4q/sfF/UsVK1GtJKN9oz7+Seifn&#10;Z7XMP9p/SPiNr3xCvX8A+J4NPaG7YXCzZHmcKAchW6YPGK8wew/af0c7otcs9QUcld0P/syKa9x+&#10;JDE+PtYO1uNSlXp6NisWv0TIaCjkWFSbX7qns/7iPgM6xUv7ZxPup/vJ7r+8zyiT4t/Gbw2jS+Kv&#10;hoZYk5aW2jcAD1JG4Cue/wCFnaX4l+NWg+LtPtJrXPl21ws2DhnLxk5HUYcdhjFe8Z56H/gJrNu/&#10;B3he+1GPVrnw9ZtcwsHjuPJG8MDkHNepKlU/m+88+GIo63hZ2tp/kzSxng/54rxv45aWdO8Y/bVX&#10;5bu3Vv8AgYGD+gFeyVwvx70lbvwzb6qq/PaXG1j/ALD8H9QteDxdg/rWSVGt4Wl92/4NnocP4j6v&#10;mcF/NeP32t+KRlfAXxKUnuPC1zJw/wC+tee4++P5H8DXp9fOugavd+HtZtdZtGPmW8gbHYr3U/UH&#10;FfQWmX9vqmnw6jauGjuI1dZPYj+defwTmX1rL3hZP3qe3+F6/g7r7jr4nwPsMWq8VpPf1W/36fiU&#10;fFqCe3s7M9JtShRh6jO4j8hWtXC+GPHNz4p8eXvhPXbRLK40e7aWzhjyfOjCkZOfQFW46g13RGON&#10;ufY96+zhJS1R87UjKnaLCsrxD448GeEyB4o8X6Xpu5dw/tDUIoOPX52HHvXxJ/wUl+LtpoX7TPh/&#10;wN4s1jVD4bj8Oxy6lY2OpzQIZJZpQJHETLv2hQcdcdPQ/K/xf+Dd74KkTxR4dvDq3h+/XzLPVIsv&#10;tyfuyEdG/wBrgH68V8ZmXGVPA5hLCRpXa0Tbsm+qWm/zPo8FwrjMdks8yoyUo03acVrOCdrTkrfA&#10;2+XmV0mrStdX/VTVP2tP2ZNHfbffHrwnx1WPXIZP/QCaw7z9vr9kPS2xL8cNLm9Vt1lk9+qpX5Gh&#10;0PRqXeo4Jr5/Os8/t7K62AxNGLp1E4ve+vVO+6eqdtGkyslxGKyHNKOYYSbVSlJST6adH3TWjXVN&#10;o/WF/wDgpV+xtHMsH/C2fmc/e/sm52j6kR17J4N8a+EviD4dtfFngjxFa6rpt4m63vLKYSRv+I6H&#10;sQeR3r8OTIuK7z4DftMfF39nHxGmufDfxNJbwtIHvNLuMva3a91eP6fxDDDsRX4PmXhbg/q18BWk&#10;prpOzT8rpK3rr6dT+hMi8fsy+vKOb4eDpPS9NNSj52lJqXpePr0f7PUV4J+yf+358K/2moI9AunX&#10;w/4p6SaLeSDbcEDJe3kP+sH+yfnHPBGCfewcjIr8izDLsdleJdDFQcJLo/zT2a80f0lk+dZXn+Bj&#10;jMBVVSnLquj7NOzTXVNJhRRRXEeoFFFFABRRRQAUUUUAFFFFABRRRQAUUUUAFFFFABRRRQAUUUUA&#10;FFFFABRRRQB7t/wTP/5Pi8A/9fl5/wCkNxX7Kp92vxq/4Jn/APJ8XgH/AK/Lv/0huK/ZVPu1+8eF&#10;v/Ijq/8AXx/+kwP5E+kB/wAldh/+vEf/AE5UFr8jfj5/yW/xh/2Mt7/6Oev1yr8jfj5/yW/xh/2M&#10;t7/6Oev6U8N/98xH+Ffmfxx4of7lhv8AFL8jkaKKK/XD8ZCiiigAooooAKKKKACiiigAooooAKKK&#10;KACiiigAooooAKKKKACiiigAooooAKKKKACiiigAooooA2vh7/yOen/9fH/spr2KvHfh7/yOen/9&#10;fH/spr2Kv5T8eP8Akp8N/wBeV/6XM/qbwJ/5JnE/9fn/AOkQPD/+CkX/ACZB8Qv+wPH/AOlEVfin&#10;X7Wf8FIv+TIPiF/2B4//AEoir8U6+a4L/wCRdU/x/oj6rjD/AH6n/h/VnpWh9LP6R/0r0lf6V5to&#10;fSz+kf8ASvSV/pX2p8DW+IWiiigxCiiigAooooAKKKKACiiigAooooAKKKKACiiigAooooAKKKKA&#10;CiiigAooooAKKKKACiiigAooooAKKKKACiiigAooooAKKKKACiiigAooooAKKKKACiiigAooooAK&#10;KKKACiiigAooooAKKKKACiiigAooooAKKKKACiiigAooooAKKKKACiiigArk/H3N9D/1wP8AOusr&#10;lfHw/wBMgf8A6ZtQVH4j7M/4IW8/Brxwx/6GqP8A9J1r7mr4Z/4IW/8AJGfHH/Y1R/8ApOtfc1fj&#10;fEn/ACO63qvyR+3cP/8AInpej/NnJ6//AMlh8J/9hK1/9KVr9UB1r8r9f/5LD4T/AOwla/8ApStf&#10;qgOtftlH/kico/wVP/Sz8fpf8lpnH+On/wCmwooorzz3AooooAKKKKACiiigAooooAKKKKACiiig&#10;AooooAKKKKACiiigAooooAKKKKACiiigAr5n/wCCtv8AyZF4h/7Cmnf+lUdfTFfM/wDwVt/5Mi8Q&#10;/wDYU07/ANKo68Lif/kncX/17n/6Sz6vgX/ktMu/6/0v/S0fkXRRRX8sH+goUUUUAFcr8Rtf+yW4&#10;0K0l+eZQ03PROw/H+VdFqV/HpljNfzn5YVyfy6fXNeW6jfzanfS3119+RieOg9vyrvy/D+0qc72X&#10;5nRh6fPLmfQhAI4ooor3T0AooooAKKKKACiiigCzoetaz4Z1e31/w7q1xY31pKJba7s5THJE4/iV&#10;hyDXrvx4/bL8Z/tG/ADTfg/8TbCO4v8ATtajupNUiUD7bEIJosSJ2ceb1HDA9ARz4zSMqkcitIVa&#10;lOLUXa+5w4nLMDjMRSr1aac6TvGXVP13t5bfM8f8Q6LLoWrz6VPH91sxsRwVPT/PtWz8MvGtx4T1&#10;yOC5uWFjcOFm3dEJ/j9sd/at74n+H1v9KGs2yfvrX/We8ff8v5V53tDZB+lfecP5xicLVpY3DytU&#10;ptfeu/dPquqdjszjJ8v4pyStluOjzU6kXGS7dpLtJOzi+jSPpSMhkDA596HXeNuP161yPwk8Wt4g&#10;8OLZ3Mn+kWOI3yfvL/C39PqK65zxx3Nf2dk+aYfOsspY2h8M1e3Z7Neqd18j/MDibh/HcK8QYjKs&#10;Wvfoyav0a3jJeUotSXkz+if4VX7ar8MfDuqOV3XOhWkrbBx80KHj86364v8AZuuhe/s8+A7sH/We&#10;DdLY/jaRGu0r8NrLlrSXm/zOeOwUUUVmMK+R/wDgtjIifsN3ys2N3iTT9vud7cflmvrivj3/AILg&#10;AH9idcj/AJnCw/8AQJq9bIv+RxQ/xr8yKn8Nn49x/c5H1p1NTlc/jTq/cjygooyAcZooAKKKKACj&#10;5gyurFSpyCKKKmUYzi4yV09Gn1KjKUJKUXZrVHRaF4hF6BZ3jfvh91v7/wD9etbnqK4bAU+YvDeo&#10;7VvaH4kFwFstSba/QSetfyP4q+DNbAVJ5tw/TcqT1nSiruHeUFu433jvHp7ukf608LPGWjjqcMpz&#10;+oo1EkoVZOynb7M30l2ltLr72stW4cY2DrjJFUtb05tW0S60tT81xbvGpx3KkD9atcOd3XNKcFet&#10;funA/C9HhfhOjlrXvON6j7zkve+74V/dSP5z484rrcXcXV8zv7nNamu0Iu0fS/xP+82fPvgvWhon&#10;iux1WX5EhulEmeynhv0JruPjfZXnhnWNH+Kum2zSNp06w3nl9TGc4z7csv8AwMVwvjXTxpvizUbL&#10;G0LdNtA/uliR/OvYPD/2Px/8OYbXVctHe2fkXBXruHBP1yMj3ryeC6kqdXEYCW8XdeqfK/0DiKMW&#10;qGLWzVn6NXX6nCeJNQs/iv8AGTRdDsJ1n02yt1upWUfK2VEmfx+RfYkivX2BLBwxyrZU9xXlvwO+&#10;GfiHwR4v1W41i0/dJD9ntboH5ZlLBiR7fKvHrXqVfoVFScW5Lc+TxTipRhB6JIpHXNQvfFd5Z6i4&#10;ZpEWeKVh8zg/eye/P86u1j+In+waxpur/wAPmG3l91fp+RFbFXCMYrlStbZeXQxqNy956339eoUU&#10;UZqzMKyPHVhDqfhHUrK4ZVVrRirP0DAZU5+oFWPEPiXRvDNi2oaveiFNvyr95nPoAOTXkHj74n6t&#10;4ylaxt0a3sARi37v6Fz3+n86+b4gzzL8uws6VT3pyTXKt9VbXsv6R7WT5Xi8ZiI1IaRi0+b0fTuc&#10;wSVTPoK9P+BPixZLObwreP8AvIcy2m7uhJ3AfQ815gCrL1qzo2r3Wg6rBq2nSKssEgYZ6H2PtX5T&#10;kmZSynMoV1ttJd4vf/NeaPvszwMcwwcqT33Xk+h3Xxtsb7wb4p0z4uaHGM28ywagO7jsD7Fdy57f&#10;LXpOk6nZ6xp9vqVm+6G4hWSFs9QazJU0X4l+CWgdt1rqFttfb1ibr+YP8q4r4D+ILzQ76++E2vvs&#10;urGZjZ+6/wAQHt/EPY1+4UqlOUlODvGaTTPzWpTlKm4yVpQdn3t/wD4Q/wCChfhzxp8T/wBrTx5q&#10;3g7w/dahZeEtPsBqM1sNwtIfs8WWI67RI7A46ck4Ga8x/Z++J/ifQvE1l8PSkOoaLrF5HbXWm30e&#10;+NVdwGdR24JJHIPORnkevwv8SvE/7bnxG8efA74h6fY+MtK166fRPD19nOvQJIySW6E4jkOxF/dM&#10;Qz5+X7pI46W++GXi79qDw7q3w6+HV54TunbzPE3hy5XbBZX6B/MW3H3ljOFbY3KkkdBx+I51WjiM&#10;ZiOdJq8n6at/8M16H6hwfg8ThcRl+LwtWVOpOpGm10nGUlFqLWj0dqlOevK1JKUZWje+Kfiv9nv4&#10;c+MrjwzffBqG+urZEM0kJVYwWQMBgn0I6Cubm/aD+E9n/wAgf9nrSm4x/pXl4/8ARZrlv2iNQOqf&#10;G7xBclidl0sXJ/uRon/stcaUU9V/OvPw+BpSoQlNttpX96Xb1PY4m47zfDcQYuhg4UadOFWpGNsP&#10;QuoqbUbt0220ktd2epv+0/c2XHhf4S+FdPH/AGDyzf8AjpT+VVLr9qv4xS/JYapY2MeP9XaaegH/&#10;AI9mvOAMDFFdX1HB9YJ+uv5nzM+OuLpO8cbOH+B8n/pHKeu/An4gfEj4tftEeA/DfiXxHNeR/wDC&#10;W2UscexVCssnLfKB0GfwJr9e+e9fkz/wTc8Mt4m/bK8Jhl/d6f8Aar2Vsfd8u2l2n/v4UH41+sw6&#10;cV+J+KM6cc2oUYJLlhfTzk/8j+kvAmpjcbkeLx2KqSqTnVUeaTcm+SEerbenNYKKKK/MT9yCiiig&#10;AooooAKKKKACiiigAooooAKKKKACiiigAooooAKKKKACiiigAooooA92/wCCZ/8AyfF4B/6/Lz/0&#10;huK/ZVPu1+NX/BM//k+LwD/1+Xf/AKQ3Ffsqn3a/ePC3/kR1f+vj/wDSYH8ifSA/5K7D/wDXiP8A&#10;6cqC1+Rvx8/5Lf4w/wCxmvf/AEc9frlX5G/Hz/kt/jD/ALGW9/8ARz1/Snhv/vmI/wAK/M/jjxQ/&#10;3LDf4pfkcjRRRX64fjIUUUUAFFFFABRRRQAUUUUAFFFFABRRRQAUUUUAFFFFABRRRQAUUUUAFFFF&#10;ABRRRQAUUUUAFFFFAG18Pf8Akc9P/wCvj/2U17FXjvw9/wCRz0//AK+P/ZTXsVfyn48f8lPhv+vK&#10;/wDS5n9TeBP/ACTOJ/6/P/0iB4f/AMFIv+TIPiF/2B4//SiKvxTr9rP+CkX/ACZB8Qv+wPH/AOlE&#10;VfinXzXBf/Iuqf4/0R9Vxh/v1P8Aw/qz0rQ+ln9I/wClekr/AErzXQCGSzbPaP8ApXpS/wBK+1Pg&#10;KvxC0UUUGQUUUUAFFFFABRRRQAUUUUAFFFFABRRRQAUUUUAFFFFABRRRQAUUUUAFFFFABRRRQAUU&#10;UUAFFFFABRRRQAUUUUAFFFFABRRRQAUUUUAFFFFABRRRQAUUUUAFFFFABRRRQAUUUUAFFFFABRRR&#10;QAUUUUAFFFFABRRRQAUUUUAFFFFABRRRQAUUUUAFct4/B+0W5/6ZtXU1y/xA/wCPm1H+y1BUfiPs&#10;r/ghb/yRnxx/2NUf/pOtfc1fC/8AwQrJ/wCFMeNj/wBTPEf/ACWWvuivxviT/kd1vVfkj9uyD/kT&#10;0vR/mzk9f/5LD4T/AOwla/8ApStfqgOtflfr/wDyWHwn/wBhK1/9KVr9UB1r9so/8kTlH+Cp/wCl&#10;n4/S/wCS0zj/AB0//TYUUUV557gUUUUAFFFFABRRRQAUUUUAFFFFABRRRQAUUUUAFFFFABRRRQAU&#10;UUUAFFFFABRRRQAV8z/8Fbf+TIvEP/YU07/0qjr6Yr5n/wCCtv8AyZF4h/7Cmnf+lUdeFxP/AMk7&#10;i/8Ar3P/ANJZ9XwL/wAlpl3/AF/pf+lo/Iuiiiv5YP8AQUKCQOtFR3lzFZ20l3OfljQs1G+iA5H4&#10;na02Y9Dgb/bm/oK5GptTvZdUvpr+ZvmmkLH+lQ19Nh6So0VFHqU4ezgkFFFFbGgUe9FRXlzDZW8l&#10;3cNtSNSzN6YFNLm0QDxIjEgN904NOrtf2Wf2evEvxu+Fuv8Aj5p2gaOSYaOuOLm4DbmU/wCyEwuf&#10;Vv8AZNcZNDNbTvbXETLJGxWRW/hIOMfWuSnjsHWx1fCUpqU6LUZrs2r/ANeaa3OenisPWxFShCV5&#10;U2lJdm0No57CinQQTXU8drbRs0ksipGqjJZicAD35rq23Ogbx0zRXp3xu/Zt1v4QeENE8UvLJcLd&#10;wBNY+Xi1uTlggH93b8ufVPevMee9cOX5lg80wyxGFnzQbav5p2f9drPqcuDxmHx1H2tGV43av6Ow&#10;2aJJ42hlUMrDDKe49K8j8S6MdB1ufT8fIrZiPqp6H+n4V68RnvXK/FPwnqWo6MfF1nYyPb6cyR31&#10;wq/LErnCbj7tnFfRZTilQxHJJ6S0+fT5vZep6WHqKnU1e+nz6HLfD/xO3hTxLDfs7C3kPl3Q3cbC&#10;ev4Hn/Jr3USx3EStG2VYZVlr5wyNuWOB/tDpXrvwZ8Wtrehf2Jdv/pNiNq56tGTwfwPH5V/R/hPx&#10;F9XxUsprP3Z3lDykt181r6rzP5o+kpwL9cy+lxLhY+/StCrbrBv3Jf8Absnyt9pLoj+i/wDYvvDf&#10;/smfDm72Fd3g7T+Cc9IFH9K9Nrx3/gn5cfaf2KfhlN83/Io2gO45PCYr2Kljly42qv70vzZ/Ikfh&#10;QUUUVylBXx3/AMFxbiKD9imJJG5k8ZWCp7ny5zj8ga+xK+Mv+C6Yz+xjp5/6nqx/9J7qvYyD/kdU&#10;P8SIqfw2fkMhxGD/ALOajudRsbIKby7ji3NtXzJAu4+gyakUZTFcJ+0P8EbD46fD2TwpNqUlndwz&#10;C5066XkRzqDjcO6kZB7gHIr9qxE61PDylSjzSS0V7X8rnmx5ZStJnEftffE7x78K/E3gPxP4a1+W&#10;30eTWjDrdtHjZOhaPh+P7nm46YIz9PcomEsatEdwZQVK96+F/in8UPFmpfBvUPgD8a7WWHxV4WvL&#10;efSbydub6ENtYFj95hG28PzvUeoOfr34EeN18d/CTwz4uEu6S60qA3DH/nsqhJP/ACIrD8K+YyzN&#10;vrOOxPI3rGM1F/Zkk4yi101Sv636nbKhH92p6K9m12b3OsDAnGOnFLW14h0B2dtRsE5bl0/rWGjM&#10;wyy4quDuMMq40yeOOwctdpwb96EusX/7a9pLVdUva4w4RzTgzOJYHGR03hNL3Zx6SX4XW8Xox1FF&#10;FfVnyoUjZI4paKALmna9e2IWKRfMj/2j8wrastYsL0bYp13DqjcGuZppTPOefX0rGVGEtdiXCMjj&#10;vjlo62XjBdTTiO8t1Zm7blO0/oB+dbfwC1ppLK80GV8+U4uIh6KRhv1x+dO8b6fpeqaS174k1NoY&#10;bFWkNzJMFWFcfMST24zXknwj+PHhHUPHN2vw+v7q8FjCweS4tfKjuEY4BHJ74IBwSBkd6/LcdgcR&#10;kHFEcY7OnUk9mr2a958u9k3fS/rc+uw86eZ5J9V+3FdtLp6a+aPp9poYh+8lVfr3pou7U8C4T/vq&#10;vrj9j3/ghRZfHP4N6f8AF79qD4leI9F1rxEovbHRNKWNDa2jgGPzfNVv3jA7toA2AqDk5x6FrP8A&#10;wbgfAiZQdB/aN8ZW0nPzXVjbTD24UJ/PmvRlxhRjNpU/x/4B4/8AY+Fj7sq+q3tFtffc/PnxHZpq&#10;2iXFpC4MmzfDtYcOvzD+VSaDqseraRb6gCN06BmHo2OR+ea+2dZ/4NuFWJpPDX7ZV5FIqkxx3fgv&#10;crHHALLeDbz32n6GvhL/AIKG/syeKf8Agmp4pj8KeL/jlpWuTyaS2o+Toc1ykttE0hWITI6hUeRl&#10;baqsxwpJwCpaqfF1CUtaf4/8BGkMjo17QpV7vzi1+pvM6qNzH5f7xrifG/xm0fRFk03w8FvLrvIG&#10;/dRn3Pc+wrxH4YfH7x18YPhzDN4j1UGSC6khuVhG3zCDuXdg84VgPfGTk81qWdjdajfw6dYW0ks1&#10;xIscMMaks7E4Cgeprws543qSi6eCXL3k7X87LVL1f3HqZbwvCMufFNS7JbfP/In1nX9W8RX7alrF&#10;400jfdY9APQDsPaur+Dn7O/xX+PGr/2f4A8LyTW6MBdalcZS1gGerSYxn/ZGW9uDX0x+zb/wTPtR&#10;FB4v/aDmZ5GYPD4btZMKq4/5byKep/uL07seQPrzQvD2heGNMh0Tw5o9rY2duuIbWzgWONB6AKBX&#10;8pcZeNOBwNSdHKrV63Wo23BPy1vN+jUfNn6RgcjlKC51yxWyWj/4H5ngPwF/4J1fCb4YwQ638RY4&#10;/FWsKu5/tUf+iRNjokRzux/ebOeoC9K+R/2vv2fbr9nr4tXGiW3mSaLqW660OZv+eRPMXXloz8v0&#10;weN2K/Rn4qfGX4cfBfw83iP4j+JbfT7flYY2bdLcN/dRB8zHHoOM818Cftgftj3P7Ss1v4b0jwzH&#10;Y6Fpt15tjJcqGu5WwV3MwOEBB+4ue2SccfPeF+cceZ1xFLHYhyqYeaanKXuwVrtezVrXTdrRVrN3&#10;s7M6s0o4GjhlTjZSWyW/z/4JwvwX8bLpOqt4ev5v9FvJF8os2NsvQfn0+uKufHnw5f6He2fxZ8Nj&#10;bdaeyi7Cj7yg8MfUfwn2I9K882/Pvz82c59K9Z0f4g2Gt/CvVtV122jmk0vS5m1CGQDEqJGxBI54&#10;YKR06g1/anB+cRqUHgKz1im4Py3a+W68r9j8s4gwLo1ljKa0ekl+F/nt9x+Q3j3xXfan8Uta8YWd&#10;3Jb3VxrtxdQzQyFXjYzM4KsCCCCRgg5r1n4S/Fjxh8fv2hNJ8X+OhZy6lp2gvDeahb2aRy3+xSgl&#10;nZceZL86rvIzhRX6wfsNf8G4/wAB/wDgpB/wQ8+G3xl0bVF8I/G7Vk13UNO8VSM/2O+X+1buK3tL&#10;6NQxMJjhixKi+ZH5jELIBsP5n+DP2T/jL+xv+1148/Z+/aB8NrpPizwZZx2mr2a3CyovniG4ikR1&#10;JDI8JSRSOqyDIB4Hw+aSX1WpUtrZ/ifVeGvt6/GmAwik1B1oSa6P2b5k2vJJ2fRN92fO3xQvf7S+&#10;Jmu3uPvatP8A+hkf0rEqTVb86prNzqZX/j5neX82J/rXq/7GP7HPxI/bc+Lcvwn+HGrabp0lnpcm&#10;palqGrSMsVvbo8cZOEBZmLyIAoHfJIArSdSlhMPz1XaMVq+yR8pUjiM3zSXsYuU6s20lu3JtnklF&#10;fTv7TH/BI39sn9muzuPEU/g6HxdoVsGebWPCLSXQhjAzvkiKrKgHc7So/vdDXzBl1k8p0ww657Us&#10;LjMLjaftKE1JeTv95jjsux2W1vZYqm4S7NW+7o/kfXn/AAR08OG++PfiLxO0W5dP8LmFWZeFaWeP&#10;H4kRsPxr9Hh0r4d/4Iw+E7hNB8c+O3t28qS8s7CGb+HcqSSOPrhk/OvuIHIyBX89eIVb23FVVfyq&#10;K/8AJU/zZ/aHgxhfq/h/h5fzynL/AMmcfyiFFFFfEn6oFFFFABRRRQAUUUUAFFFFABRRRQAUUUUA&#10;FFFFABRRRQAUUUUAFFFFABRRRQB7t/wTP/5Pi8A/9fl5/wCkNxX7Kp92vxq/4Jn/APJ8XgH/AK/L&#10;z/0huK/ZVPu1+8eFv/Ijq/8AXx/+kwP5E+kB/wAldh/+vEf/AE5UFr8jfj5/yW/xh/2Mt7/6Oev1&#10;yr8jfj5/yW/xh/2Mt7/6Oev6U8N/98xH+Ffmfxx4of7lhv8AFL/0k5Giiiv1w/GQooooAKKKKACi&#10;iigAooooAKKKKACiiigAooooAKKKKACiiigAooooAKKKKACiiigAooooAKKKKANr4e/8jnp//Xx/&#10;7Ka9irx34e/8jnp//Xx/7Ka9ir+U/Hj/AJKfDf8AXlf+lzP6m8Cf+SZxP/X5/wDpEDw//gpF/wAm&#10;QfEL/sDx/wDpRFX4p1+1n/BSL/kyD4hf9geP/wBKIq/FOvmuC/8AkXVP8f6I+q4w/wB+p/4f1Z6P&#10;oTBLazY9o4/6V6ap4rzHRv8AjytP+uaf0r01e/1r7U+Aq/ELRRRQZBRRRQAUUUUAFFFFABRRRQAU&#10;UUUAFFFFABRRRQAUUUUAFFFFABRRRQAUUUUAFFFFABRRRQAUUUUAFFFFABRRRQAUUUUAFFFFABRR&#10;RQAUUUUAFFFFABRRRQAUUUUAFFFFABRRRQAUUUUAFFFFABRRRQAUUUUAFFFFABRRRQAUUUUAFFFF&#10;ABRRRQAVy/xBGJreTsFauorl/iMSEhI/55vQVH4j7I/4IV/8kY8bf9jPF/6TLX3RXwv/AMEKv+SL&#10;+N/+xoh/9Jlr7or8a4j/AOR1W9V+SP27IP8AkT0vR/mzk9f/AOSw+E/+wla/+lK1+qA61+V+v/8A&#10;JYfCf/YStf8A0pWv1QHWv22j/wAkTlH+Cp/6Wfj9L/ktM4/x0/8A02FFFFeee4FFFFABRRRQAUUU&#10;UAFFFFABRRRQAUUUUAFFFFABRRRQAUUUUAFFFFABRRRQAUUUUAFfM/8AwVt/5Mi8Q/8AYU07/wBK&#10;o6+mK+Z/+Ctv/JkXiH/sKad/6VR14XE//JO4v/r3P/0ln1fAv/JaZd/1/pf+lo/Iuiiiv5YP9BQO&#10;ccCuZ+JGrfY9JXTY2+e4kw3P8A6/riulY4WvOvH2ptf+IpIQfktVES/XqT+Z/SuzA0/aYhX6am1C&#10;PNURig5GaKKK+gPSCiiigAqGLwZ4h+KXiPS/hX4TjZ7zXLxYWaPnyoVO6WRvRVXkn2wOTgyvypyK&#10;9l+Gp0n9l74Ja1+074sTzNb1i1Ww8J2Mgx8pJIYA/wB8/O3/AEzhXHJOfNzTMqmWYdSoR5q02oUo&#10;/wA1SWkb+Ufil0smefmOOlgqF6avUk1GC7ye3yW78kdL8QvjXpX7Oms+Gfg18JFj/s3wqsa60q4Y&#10;3TFfnjY/3iHZyf7zj0xXOftZ/DrS0v7H41+B1jk0TxLGJJGg+7HOVzkjtuGT7MGzzXgfg/WtW8R6&#10;TJr+t3z3F5fXks91cyMS0kjOWZic85NfRn7L/inSPiN4S1T9m3xyym31CF5tFmZuYZANxVfcH94P&#10;o2eOK+Vx2Sy4T9nmFFuc6V1Xe7qRk7zm+7jK8lrtdXPFr5c8hjTxdP3pQuqr6zTd5S9Yt3XloeE4&#10;PpXtH7JPw+0uK5vPjl44KQ6P4cjZrZpuktwB94DvtyMdy7LjkV55H8JPGEnxRb4TDTWXVPtn2Zl2&#10;naFzzL/ubfnz3FeoftTeLtG8BeGtL/Zv8ClUtdNhjk1iSNjukmxuCn3JJkb3ZemMV3Z9jJZiqWV4&#10;OfvYhXlJfZo6c0k/71+WPdt9jszTEPF+zwOHlrVV210p9X/29svU2/hL8cbf9oPXvEnwn+JTD7L4&#10;kMkmidAbYqMLGue4VVYHuytn71eC+OPB2sfD/wAWX/g/XodlzYTFH44ZequP9llwR7GqGk6nqOia&#10;nBq+l3jQ3FrMstvMnBR1III+h5r3n446ZYfH74OWPx88Mw7dU0uE2/iG0VRnaOC3X+E/MP8AYk5x&#10;jAwjQo8K5xD2S5cNiLQaW0KqVovyU0uV/wB5JvcxVKGR5hHkVqNW0WukZpWT9JLR+aPn+NXnkWGD&#10;LOzAKqruJPYY717J+0J4e0H4G/sizfDS8gjm8R+JljvNQVsfuBGwfP0XAUepLHij9kf4c6bd6tef&#10;GfxvIsGh+GAZ1aVfledRuzjHOwYb6lcV5j+0F8R9T+LWsa54t1WR9k1rItnCx/1EIU7E/Lk+pJNd&#10;sqk844mpYWm37LDSjObX2ql04Q/7d+KWvZG1SUsyzaNGH8Oi1KXnPeMfl8T+SPnwAYwK1PB3iR/C&#10;XiCHWQzCNWxcBT96M9fyHP4VmUd8+hzX7dhsRWweIhXou0oNNPs1qmfW5jl+EzbL6uCxUeanUi4y&#10;XeMlZr7mf0uf8EvtZt9a/YI+Gl/BceYh0JkVmbqFnlX8uMD2Fe+V+YX/AAbofto/8J58JdU/Y58a&#10;6pD/AGp4P36h4WDvtefTZZMyxAfxGKZi3rtmA6LX6eBvk3H0r9Mo5hHNIvFJWcm212beq/rof5nc&#10;Y8L4rg3iOvlNfX2b91/zQesZfNNXts7roLRnHWvm/wD4KE/8FWv2Of8AgmX4W07Xf2mPGV8uo61u&#10;OieF9AsRdalforAPIkZZERFJ5eR0UngEtxXwn4s/4PHP2FbSRv8AhB/2Y/izqSiNcf2rDplll92G&#10;H7u7n4C8g9zxgda1ufNxhKWyP18yOma+K/8Agu1fCH9kHSNP2MWn8cWjAjGAFtrnP861P+CXH/Ba&#10;H9lP/gqlY6ppfwktNY8O+LtBh87VvB/iOFBcLbZVRcwyRM0c0W5gpIKurfeRQVLYf/Bd7/k1Xw//&#10;ANjrD/6TXFe1w7aWdUP8RlWuqbv2PyWXGOPwpSAwwRQv3RSMwXk1+3nlHlH7U37NOhfHjwq1xZrH&#10;a+ILCBjpt8F/1owSYHx1U9AedpOQOSDzf/BPTxE1/wDBS48MXEv77Q9ZmgaPuitiT/0It+Rrsvjf&#10;+034B+DLDTb4Tahqzx7o9NtQAUVuju54UcdOWPpXmP8AwTe8KfGr4t/HDxVpvwX+Dmra5Y69fwz6&#10;mumMvk6MZJZTE0kjlVVMM65JBIXjOMV8FmebZDlvEdOrKpGLalGp2SaVm3sndWfVaX2PoMLlOaYr&#10;BuUKbaWsdtfTW59mQkNbo+7jYCTWXq3hSa/lV9HgZp5GAWCNcl2J4wB1J/Wvr74Vf8E1L0Wtrd/F&#10;rxqsLrGpk0/ReWHqDK46/RSPc9a+jPh78CfhN8LI1/4QbwTZ2cyrj7YyeZOfrI+W5+uK/j7hWXE/&#10;C2fSx2AqqnaTTT95TjfZxTs0/NpreLTP654zz7g3iPIVgMVSdaTimmvd5JW3UmrprrZNPZn5+/Cn&#10;/gn/APtHfE147m98N/8ACPWLctea8WhbHtEAZCT7qB713UX/AATSvNDuivj/AOJ9zY2+QBd2ugmW&#10;H8W87I9sivvYcDFNkjSVSkkasrDDBu4r9gzDxQ4txdTmoVI0l2jCL+9yUn9zXofg+C4TyHDxtWpu&#10;p5uTT+XLZfemfJXhf/glx8GdStFvW+L+saguMM1mkKDP4hsH61d8Vf8ABKf4TX9iF8F/ETXtPuFj&#10;xvvliuVLepCqn86+hNY+GOjXMjaj4fmk0q+2/LPZsVVvZl6EfTBri7n9sT4EeB9Ns9O+JHxNs7XV&#10;gpjvLVY5J5UkU7SXWJWKfjiuDB8ZceY7FKFGtOc1raMVJPv7qj+aZ24rh3hnD4X2vLGMbpPmdmm9&#10;tb67bq3oj5B+In/BNT9o3wbJJN4Zg0/xJar92TT7ry5se8cgHP0LfWvFfGfw78f/AA8vRpfjvwhq&#10;ejzNnat/ZvHvHqpYYYe4yK/UXw5+1F+zz4sKrofxg0GRn+6kt+sTH2xJtOa5j9t3x58H9A/ZB8ee&#10;KfiN4m02PRT4ZvFtbx7pPmujA/kLCc8zF9uzb82enevtcD4ncRYGtGlmmF5rtK/K4Sf3pxb8rI+Z&#10;xHCWV4im54SrbrupR/r5s/CP9rz46an438Qj4EfDmWSZftAh1NoWwbifP+oBHVV/iPTdx/DX3d/w&#10;QJ/4JwaR8X/jNF4l8X6dDceG/AzQ6nrzyRll1HUGObe1OT9wEM565WPH8eR+efwJ8CSeBtC/4WZ4&#10;k0pri+v222MbMSYoyMmQ+hbH5H34+gPgj+1/8Y/gzFqGo/CP4neI/CfCy3n9j6lJEspHCkqhCsRk&#10;4JHAJrqxWIxWaV5Yqr8Utl0iuiX9eZlTwf1fB+xpOz7/AJv1P6iERQqnHanHHev53PAf/BbD9v8A&#10;0y5W20j9qHWHYqSI9X0ewuwQOSMywv2HXOffk16P4N/4OHf24NJvI4b/AMYeDteZXAaPVvDIjWT2&#10;Jtmh6+xHSvP+p1YnkSyfErZp/f8A5H7YfGz4u+CvgJ8K9e+MXxB1JbXR/D+ntdXkjMBuxgLGvqzu&#10;VRR3ZgO9fzE/tk+I/wBqr/gqf+054q1z4beALvW7lb37brS2sgW309SCtva+ZIyqAka4UE5YgnGQ&#10;a+zfiZ+13+2R/wAFcryx+FXi/UPD/hnw7oi/a9Sj8O6fPFamQkhJZVlmlaWQchE3hep969n/AGUf&#10;2WvBH7JXwuHw18F6jdag1xeS3uq6vqAQXF9dSH5pH2KAcABQOcADr1Pg5xmkMsp+yjrUe67Lz9ex&#10;9vwnwjWxV61d8sHpdb6dF893a2ltT8efgt4B+I3wV8beIvhB8VvCd9oWrWqwXLafqEJRgG3LvHZ1&#10;bC4ZcqccE16dbzzWtwt5aytHLFJujkRsMrA8EHsa/R79s39m7Q/jf8NLrVrHSbf/AISjR7NpdHv1&#10;jxK6L8z25YclXGcL0VsEd6/N8IyDYRgjj6V5uGxkcfT52rPqjvzbKZ5RiFTveL1i/wBH5o/Sj9mT&#10;9rTwV8R/gXH418f+KdP0u/0NFtfEDXd0saiQA7Zef+egUkAfxBlHSvK/2gf+Cnum6c03hv4A6Ut7&#10;MF2vr2owlYlOOsURwWPu2B7GvilVYZG1f1pwGD0/nzX5lgvB7hXDZxUxtZOpGUnKNN6Qjfo0tZW6&#10;XdraNPcJZxipUVTWmlm+r/yNbxn468YfEXXZPE3jjxHd6pfTfeuLyUsQPQdlHoowBWTgZzRRX6nS&#10;p06FNU6cVGK0SSskuyS2PKlKUndhXOfF7xbf+D/g14y1Cym2NN4Wv7Rhnj97CyD8QWBFdHXmf7Xd&#10;8LD9nrxE4ZR50EUX/fUqj+ldWHqTp1oyg7O5zYtRlhZqXZ/kf0v/APBHnwLbfDj/AIJbfALwfa2K&#10;2/k/CvR5J417zS2yzSv9WeRmPuxr+db/AIKg+M7rWf8AgqX+118Q552aSx8Xy2KszHcFsbTyFHU9&#10;BEoH0FfsR/wQP/4Lufs3ft7/AAk8N/sueLvsngj4seF9EtdMh8M3N0fs+u29tbqguLF2OWO1CXgY&#10;71xkbl5H4Q/ta+JpfEPxe/af8fTybpdS+KviKJn3Ek/6U6d/94VtmWuG5e7ivxRr4Z/u+KHiP+fV&#10;HET+6jP9WeS/CT/gmR+2v8cfhjbfGH4a/Bua80G9jaTT5pNStoZLqMOULxxySK7DcpGcc47jFc/4&#10;P8S/tTf8E8vjzZ+LP+Ef1fwb4q03cDZ6zp7LHeW5I3xsrDE0LYHKkjIyCCAR9zf8EsP+Cvnwo8Ef&#10;DDQv2ZP2lJxoI0SD7JoPinyc2ssO4lI7nHMTKCFD42FQNxUgsf0Q8V+B/gp+0f4DgtfFvhzw/wCM&#10;PD2oRiaza4gjuoJVI/1kb84yM/MpBr5LMOJMwy/GToY7DqVJtpW6x9XdPzWnyPXyfg3Kc3y+lisq&#10;xjjXik3e2kuuiSlHXRO7ufM/7CH/AAWF+DP7Vs1r8PPiVBD4N8bzMsUFncTA2epyHj/R5W5Dn/nk&#10;2D/dLdK9C/an/wCCY37J37V0E2oeL/h/FoviByWTxL4b2211u9JABsmGf76lvQjk14v8Zf8AggP+&#10;yz4412XxJ8JPGfiHwLJI29dPtZFvLSJuDmMS/vV555kYDsBjFfWP7NPwx+Inwc+Duk/Db4nfFKTx&#10;nqWkrJCniG4tTFNcW+8mIS5ZtzqpCls8hQTzkn5PHV8tw1RYrKasoN7waaa9Hs15Nvc/QMrwuc42&#10;jLA59QhUilpUXK1L1W6fZpLbo9X5t+yl+wn4G/ZL+D+o/Ajw3d32rWeraw+py61e7POW5aGKLooG&#10;1AIQQvP3m5NUfE/hnV/CmqyaVq8DJIjEhuqyL2YHuK+lKx/GHg7SPGelNpur26krkwzD70TY+8D/&#10;AE6Gvkc1oVMyqOvOV6j3b6n6Rw7jqOQ044WnG1Facq6eav8AiuvqfOeecUVf8T+HL/wnrs2h6gvz&#10;RN8rqCBIvZx7H9KoV8nKMoysz9Np1I1aanB3T1TCiiikWFFFFABRRRQAUUUUAFFFFABRRRQAUUUU&#10;AFFFFABRRRQAUUUUAFFFFAHu3/BM/wD5Pi8A/wDX5d/+kNxX7Kp92vxq/wCCZ/8AyfF4B/6/Lz/0&#10;huK/ZVPu1+8eFv8AyI6v/Xx/+kwP5E+kB/yV2H/68R/9OVBa/I34+f8AJb/GH/Yy3v8A6Oev1yr8&#10;jfj5/wAlv8Yf9jLe/wDo56/pTw3/AN8xH+Ffmfxx4of7lhv8Uv8A0k5Giiiv1w/GQooooAKKKKAC&#10;iiigAooooAKKKKACiiigAooooAKKKKACiiigAooooAKKKKACiiigAooooAKKKKANr4e/8jnp/wD1&#10;8f8Aspr2KvHfh7/yOen/APXx/wCymvYq/lPx4/5KfDf9eV/6XM/qbwJ/5JnE/wDX5/8ApEDw/wD4&#10;KRf8mQfEL/sDx/8ApRFX4p1+1n/BSL/kyD4hf9geP/0oir8U6+a4L/5F1T/H+iPquMP9+p/4f1Z6&#10;JobbrCzY/wDPFP6V6evf615do+f7KtWH/Puv8q9SBz81fanwFb4gooooMgooooAKKKKACiiigAoo&#10;ooAKKKKACiiigAozQTgZrH8XeOfDfgqx+367e7CQfKgXmST2Vf8AHigaTk7I1yyjqw9aivb+y0+D&#10;7TfXkUMY6yTSBV/M14b4u/aJ8W60GtfDUaaZbk/6xcNK3Pr0H4c+9cLqGp6pq8/2nVr+a5k/vzzM&#10;x/U1rGlLqdcMHKWsnY+jrv4s/DyzLCTxfZkr2jcv/wCg5zVP/hePw0B58TJ/35k/+Jr52UEdh+FL&#10;V+zia/U6dt2fR1v8ZfhxcH5fFluv/XRHX+Yq0vxR+Hjf8zlY89mmxXzPRR7KIfU6fdn1Rpfijw5r&#10;LbNJ1+zuG7rDdKx/IHNaGcnAr5GAKnK8fTrWnpvjPxhpO0af4lvYVX7qx3LY/KpdLsQ8H2Z9Te9G&#10;R614P4Y/aI8YaU3k+IIodSh3feKiOUfivB/EZ969W8D/ABL8L+O7dTpF2EuNuZbObCyL74zz9Rmo&#10;lCUTnqUKlPdHRUUBg3Q9OKKgxCiiigAooooAKKKKACiiigAooooAKKKKACiiigAooooAKKKKACii&#10;igAooooAKKKKACiiigAooooAKKKKACiiigAooooAKKKKACiiigAooooAKKKKACuV+JBxDGf+mcld&#10;VXKfEwhbVGPaGQ0FR+JH2Z/wQp/5It43P/U0Q/8ApMtfc9fC/wDwQpOfgx44P/U0Q/8ApMtfdFfj&#10;XEf/ACOq3qvyR+3ZB/yJ6Xo/zZyev/8AJYfCf/YStf8A0pWv1QHWvyv1/wD5LD4T/wCwla/+lK1+&#10;qA61+20f+SJyj/BU/wDSz8fpf8lpnH+On/6bCiiivPPcCiiigAooooAKKKKACiiigAooooAKKKKA&#10;CiiigAooooAKKKKACiiigAooooAKKKKACvmf/grb/wAmReIf+wpp3/pVHX0xXzP/AMFbf+TIvEP/&#10;AGFNO/8ASqOvC4n/AOSdxf8A17n/AOks+r4F/wCS0y7/AK/0v/S0fkXRRRX8sH+gpDf3UdjZS3kv&#10;3Yoyx/CvJ5ZpJ5GnlOWkYu34mvQviBfCy8NyoG+adljT88n9BXnde1lsLU3Lu/y/4c7sLH3XIKKK&#10;K9I6gooo57UAdB8LPBcnxD+IekeDUTK314qz+0Q+aQ/ggY/hWX+398XtW8bfGWb4c28M1nong/8A&#10;0GxsGj2KZFGHmxjocKF7bVUj7xzyXib4ka38PPE+i634Uvmh1DTrxbyORXx904AP+yQWBHcEjvXr&#10;n7Z3g/w78cvhTo37Y/w3s2TzoUtfFFmg3GJgdis3oUfKE91KHoM153JHL+KsDjMZG9KpGdOnLpCq&#10;3dX/AMcU4xfR3X2jy63Lhs9w1fEL3JKUYv8AlqPXX/FFWT9e55L8NBt8IW6j/no/8zXUaNrGoeHt&#10;Xtde0q5aG5s51mgkXqrKcg1zHw2G3wfa/wC0zn9a9O+Bfwsu/i78RLPwxGxjtUbztSnH/LOBSN34&#10;n7o9zXfnWIw2DVeviGlCPM5X7K99Pwt8j0MdWo4enUqVtIq7fofTU/i/wpB8Nf8AhrIeEZv7abw+&#10;sJjMZ4bzNmf93fzv/wCeY4r491fVdQ17VbjW9WuWmurudpriZurOxyTX1En7SfhKX41t8Gmjtz4P&#10;az/sVf3I8szfczn/AJ55/d56Yw3SvAvjd8Lb/wCEXxDvPCs5Z7Xd5unzN/y0gY5X8R90+4r834Hp&#10;/wBn4qpRxNNwnVip07tv9zfSCvs4X1Xmmz5DhmH1XETp1oOM5pShd39zpFX25eq8zkq9Y/ZD+It5&#10;4Z+I6+BruB7rSvEqm1urTy96hyMLJj0AJVu21jnoK8nJA6mvfP2b/D+lfCH4c6p+0j4ysy0nlm30&#10;G3bjzCTtLD3ZsKD2UOec19LxdUw8cjq0qkeaVS0IRW7m/ht2s/ev0SbPZz6dFZZOnNcznaMV1cnt&#10;b0evlYtftcazp/wu8I6T8AvAmmNY6dJF9su5FzmT5zhN3fLZZvovbivmfxhMIPDF9I3e2dfzGP61&#10;9QS3cn7XPwHuJZbaFvGXhqRnTyV2tcRnJCgejqMf76D1r5J+Kuqmx0MaYu4S3M33W42qOSCPrj8M&#10;1HAEOWi8DUVq9Oo/a63cpN83PfdqUdU32t0M+GIqNCWGmrVYSfPre7evNfqpK1n5HnYORRQOBiiv&#10;2g+6PQv2U/2iPFX7KX7Qvhb4+eD5GN14e1JZp7dZNv2q2YFJ4SeweJnX8c9q/pv+EnxV8J/Gv4Y6&#10;D8WfAOordaN4h0uG+0+YrgmORQQGGeGH3SOxBFfynV+rn/BAj/gotpPgn4ceIP2VPi7r0kiaKrar&#10;4HjbJd43fFxZx54OHYTKOMB5T0U497I8wjhKzhUdoy/Brr+n3H87fSA4Eq59lFPOcFDmr0LRklvK&#10;nJ9urhJ38ouTex+fv/B13eeIp/8AgrRfW2tX00trbfD/AEWPRYpJtyw2xWV2VR/CDO07Y7lie9fm&#10;rX9H/wC3F+yJ+yr+3l+0r/w078cvhV9s1K38P2+jW9m2pyx27W8Es8iSSqjLvlPnlS2QNqIABtJP&#10;hXxL/wCCNn/BO3x/pr2el+BJfDNwV2x3nh3XpEaNsHnbMZEP4qa9iXEWXxqW1t3t/wAG5/NlDw9z&#10;6eHU3yKVvhbd/nZNfifHv/Brz4pvvDn/AAWT8AaRY3bQx69oOv2N1Gkm0TRrpdzchCP4gHt0bHYr&#10;ntX7ef8ABee8kh/Zi8M2qR7vM8ZRtn02203+NfmD/wAE6v8Aglb8U/2C/wDgqb8Jf2hvCPxM0vxN&#10;4J0rXrqDVtQZktbvT7W6sLm03yxO5VlxPtLRszAEttUAkfph/wAF1NV07Wf2bPC40vUIbox+LlZv&#10;s8yvtH2eTnjoK+y4SxeFxOcUJU5prm/Q+JzrKcxyybp4mk4u3bR+aa0a9D8rF+7waVIJrqVLW3ia&#10;SSRtscaKWZmPQADqc11nwW+A3xM+PPiVfDPw80GSbb/x9X0uUt7VfWR8YHso5PQA19/fszfsQfDb&#10;9n+G31+/Rdb8TKp8zVrmL5bdj1ECHOzg43ZLEZ5AOK/R+J+Ncp4apuFR89a2kIvXycn9leuvZM48&#10;oyDG5tUUoq0L6ye3otrv0+8/E/8AbO/4JqftU/Cr4W67+2f8V9IhsdG1Hxf9lt9KkkLXkNlIzrBc&#10;yr0iQ7Y4wpO/5hkDjN7/AIIbftRWv7N37dOh6R4k1NrXQvH0Z8O6kzMdizSsDas3bifYm7jaJGPT&#10;NfvJ8c/g/wCEfj/8H/EnwW8e6bHdaT4k0eaxuo5FDbd6/LIPR0fa6t1DKCOlfzEfGT4WeP8A9mf4&#10;5a78KfFlvJY694R1yS2Z/mGWik/dzITjKsArqw4KspHBBr+e446WcSrOrvJt/e7/AIM/WY0VhacI&#10;xeiVvuP6oUYkYJb6U6vHf2Dv2l9L/a8/ZK8F/HOwuMXmqaOkGtR7uYNRg/dXKnrx5qMy56oynvXo&#10;Opr8TctFpVxo7KfuzSQyKw/4DuI/U18pVvRk4tPTsejSp+1+0l6uxoeJfE+leFdLbVNVnCqo+SP+&#10;KVv7qj1rjrP4teNZ7D+1W+HUsloylluIXbaFHU9D7+nSptT8C6tZ6ZfeL/E+p/2pqdtau9mm3EMD&#10;AZyFJ5x17DjpU2ia3qvgux/4RzX9AvryONSbW9sbfzVlRjuww7HJOfwrinOtKer5Vb19L7nrUaOD&#10;p0fdiqkr63bSst+XZ9Vdvftodfpt5b6lYw6jaPujmjDxt6g18Y/txfsl6PJ4d8RfHLwu4tb7SdQJ&#10;1e1WMCO5hfyysgx0kG/n+8Pcc/R/hnxP4u8NxTaTY+BNSvLBJWaxaSFoWjRiSFOQc4z+H0rxf9tH&#10;xz8SPDfwhfw9qXhxYLfxdqkiardzOCVVAhSFFB4BC/ebqAQAOtfV8FZpjMLxNhPq0mnKcYy00cW0&#10;mnpZ+XZq+ljweI8so/2LinV5XFRco6q90rprqna6fe9tT89fiJ480f4a+Dr7xt4il/0exiLGPcN0&#10;r5+WNc9yeP16V8geA9B1z9oz4qX3xH8aDfYpMsk8bHKMf4IF9FCjn2+tdr+2v4q1v4mfHK3+BPhS&#10;2lhtdJaPzFkY7Zbh0EhlOP4UjcAZ759a6TT/AAJqvgzw3YeHPBNykMVrH+/diN00uclycd+eO3Ff&#10;tnEeZyzXH+wj/Dpu3rJb/dt/w5+a5HgvYYf2st5K/wAh58T+MrS++xt4axCHCRrHG3T2IJHT2xUu&#10;t+M00m+m02fQHePO1pMgB+Ppz+PpUi3Pj2x0JmltY7i687ARQDiPB9DzzRpHiTXTZXVzq+hSK1vE&#10;GQLGV8w5Axg/nXknuENzr/hLR5Le5fRWiluoQ+EhA2q2R6/yqxo2geDtURNZ0yw+7JuHLLgj2zio&#10;dL8T6d4pv49N1Hw8u5gdplUMFHrz0r7K/wCCfn7OfwK8XeCb/wAa+PrLSdVuI7xoIdFvGRoraMBc&#10;vJET828tj5gRgdyTjizLHUctwrr1E2tNFu7noZbgK2aYtUKTV31e2n9bHo3/AATF8MaVbfs+SeP7&#10;LypJPEOrTyfaI2zmGFjCg9CN6yMCOzivpIdKx/BPgrwT8P8Aw5D4V8A+F9O0fSbd2a107SrRIbeL&#10;cxY7EQBVBYk4AAya1wynoa/IsbipYzFTrP7Tv/l+B+vYDC/UcFTofypL1fV/NiSY6Gvy3/an8FWn&#10;w7/aC8U+F9OiVLWPVGmtY1HyrHMBKqj2G/H4V+pRK/xV+av7et5BP+1N4mkWRdsTW6s2ejC3TP5Z&#10;ruyVy+sSXl+qPn+MIx+o05PdS/NP/JHkNFIHU9GpQQehr6Q/OwooooAK8a/bovxZ/AK4gDbTealb&#10;RL+Zc/opr2Wvn3/goVqoh+GGi6QDg3GuiT8EhkH5fOK1o/xV6nHmEuXBVH5fnofKPhrxF4j8F+Ir&#10;Dxf4P8Q32latpV1HdaZqWnXTQz2k0bBkljdCGR1YBgwIIIyDXty3es3v7JOqeINQubi+1LxFq01z&#10;dTPl5bmaS7Cux7szFc+pNeByEgZz2r60+EHx1l/ZL+H/AMMvi/beG4tWXS9ct7mbS5W8sTo6TSON&#10;2DtbDHDYOGwfWrzSVRQpqCu+ZNLa9k3b56Ho+HNOiv7Vr1ZcsY4Som7Xt7SUKd7dbKTdutrHh+l/&#10;seftWa7bC+0r9nHxrcRlvlkTw1c855H8FezfstfF/wD4KS/sH+IETwZ8JPGz6HJcb9R8J6v4du5L&#10;K5z94hQuYXOPvoQc9dw4r9HPgr/wWr/YW+LQt7DxD47vPBuozBQ1r4osWjiDHt9oi3RAe7stfSPg&#10;j4y/CD4kwLdfD34o+Htcjk4jfSdYguA3rjy2Oa+NzDiXMYxdLG4Jcr6O9vvtb5o93J+CsnqVI18t&#10;zN866x5b/NJ3Xo/mYH7LXx7vP2jvg3pvxP1H4Ya94RurmR4brQ/EFm0M0TpjLJuAMkRyNr4GeQQC&#10;CB6NRgZziivz2tKnOq5QjypvRXvbyu9z9gw8K1OhGNWXNJJJu1rvvZaK/ZBQRkYoJFG4etZmx5j+&#10;0dp9uLHTtVFv++85ofMA/hIzj868oyOx/wCA4r2H9oy4jXw1YwZ+Z7wsv4Ka+X/2o/Glx8P/AIAe&#10;KPE9jL5dxHprQW8i9UeZlgUj6GTP+TXz9fCyxebxw9PebjFersv1PvMrxscDw5PFVfhpxnL5Ruzq&#10;7vxx4LsXaO88Y6VCy/eWW/jUj6gniq0/xT+GdvGZpviJoaqvVm1WH/4qug/4Jw/8Gzfg79tv9jrw&#10;X+1J46/ak1rw3eeLrW4uY9H0/wAOxXCQwpcSwod7yqSzCPceP4q9z/4g7fgx/wBHteKP/CQtv/j9&#10;fp0fCmjbXEv/AMBX/wAkz8VqeP3LNr6rFW01lJ/lA+ZB8Z/hERk/E/QP/BtF/jS/8Lm+EP8A0U/Q&#10;P/BtF/jX0/p3/Bnj8B47wSav+2f4vmgH3o7fwvaRMf8AgTSOB+VXNU/4M9/2aZrXZo37Xvji3m3D&#10;95c6HZTLjuNq7D+taf8AEKsH/wBBEv8AwFf5mH/Efq3/AEDQ++f+R8qf8Lm+EP8A0U/QP/BtF/jS&#10;wfGL4UXU3kW/xK0Fm9Bq0P8A8VX0x/xB2fBf/o9rxR/4R9t/8fqG9/4M6vhS8DLp37cniKGbP7t5&#10;vBNvIg+qi5Un8CKP+IVYTpiJf+Ar/Mf/ABH6p1w0Pvn/APIs+dh8S/h0zBU8f6GSf+otD/8AFVPF&#10;448FXDFYfGOltj+7fxn+te2X3/BnBojRf8Sv/goReQyZ+9N8L1kxx6DUl/nXGeIf+DPD41WrufCX&#10;7bPhi8+Ztp1HwhcW24Z4zsnkwcdeev51n/xCmj/0FP8A8BX/AMkbR8f49cLH/wACkv8A2w5Kz1XT&#10;dQ4sL+CbjOYplb+VTB/mwf8AgXPSvg//AIKMf8E9vjB/wTQ+Pdv8BvjB4p0fVr+80KHV7G/0GaVo&#10;ntpJpolBEiKytuhb5enQ55ryHw98W/in4RkWbwx8RdcsSuAFtdTlVT9VDYI9iK5K3hXUiv3WKTfZ&#10;wt+Kk/yPXwvjjRqWlVwTt3jUT/Bwj+Z+qCk45x+FFZvg/V21/wAJaXrrMCb3T4ZyR/txhv61pV+T&#10;TjKnNxe6dj94p1I1qcZx2aTXzCiiipLCiiigAooooAKKKKACiiigD3b/AIJn/wDJ8XgH/r8vP/SG&#10;4r9lU+7X41f8Ez/+T4vAP/X5d/8ApDcV+yqfdr948Lf+RHV/6+P/ANJgfyJ9ID/krsP/ANeI/wDp&#10;yoLX5G/Hz/kt/jD/ALGW9/8ARz1+uVfkb8fP+S3+MP8AsZb3/wBHPX9KeG/++Yj/AAr8z+OPFD/c&#10;sN/il/6ScjRRRX64fjIUUUUAFFFFABRRRQAUUUUAFFFFABRRRQAUUUUAFFFFABRRRQAUUUUAFFFF&#10;ABRRRQAUUUUAFFFFAG18Pf8Akc9P/wCvj/2U17FXjvw9/wCRz0//AK+P/ZTXsVfyn48f8lPhv+vK&#10;/wDS5n9TeBP/ACTOJ/6/P/0iB4f/AMFIv+TIPiF/2B4//SiKvxTr9rP+CkX/ACZB8Qv+wPH/AOlE&#10;VfinXzXBf/Iuqf4/0R9Vxh/v1P8Aw/qz0LQ2LaPakj/l3U/pXqKfdryzQjnRrXH/AD7L/KvUoTmJ&#10;SfSvtT4Gt8Q6iiigxCiiigAooooAKKKKACiiigAooooAKKKp65rNloGl3OtajN5cFtCXkbPt0HqT&#10;0HuaA30Rg/E/4m6f8PNI8xws19PkWltuxn/bPooOPr0r5713XdW8T6nJq2u38lxcSdWY/dHoB0A9&#10;AKn8X+KdS8Z+IJte1ORt0jYjj7Rxj7qD2H86zu+cV0xjyo9ajRVKPmFFFFWbBRRRQAUUV0GgfCzx&#10;l4r+HviL4naDpzT6X4Umsl1uRFJ+zpdNJHHIcfw+YioT6yL60m+XcqMZS0S8/u1Zz9FAORmimTsF&#10;SWd3dabdx6hp9w8M0bAxyRsQVP1q74X8HeKPGt7dWHhbSZbySz0251C5jhXJS2giMs0h9lRS34e9&#10;ZoKkYBpabDcXbU93+DnxiTxlENB1+RV1SOPIfG0XCjuPRsdR+NehKSRzXyXY315pV9DqenStHPby&#10;B4pFOCrDoa+mPAPi6Dxp4VtdeiXy2kUrPGB/q5F+8PpnkZ7EVhUjbVHmYmiqb5lszcooorM5Qooo&#10;oAKKKKACiiigAooooAKKKKACiiigAooooAKKKKACiiigAooooAKKKKACiiigAooooAKKKKACiiig&#10;AooooAKKKKACiiigAooooAKKKKACuS+KP/HiP+uEn8q62uQ+K5I0tip5+yzY/KgqHxI+z/8AghP/&#10;AMkV8be/iiE/+Sy190V8Mf8ABCrj4L+Nxj/maIv/AEnWvuevxviT/kd1vVfkj9u4f/5E9L0f5s5P&#10;X/8AksPhP/sJWv8A6UrX6oDrX5X6/wD8lh8J/wDYStf/AEpWv1QHWv2yj/yROUf4Kn/pZ+P0v+S0&#10;zj/HT/8ATYUUUV557gUUUUAFFFFABRRRQAUUUUAFFFFABRRRQAUUUUAFFFFABRRRQAUUUUAFFFFA&#10;BRRRQAV8z/8ABW3/AJMi8Q/9hTTv/SqOvpivmf8A4K2/8mReIf8AsKad/wClUdeFxP8A8k7i/wDr&#10;3P8A9JZ9XwL/AMlpl3/X+l/6Wj8i6KKK/lg/0FOO+KdyQbOz3f3pCPfgf41yFb/xIuvtHiQ24b/U&#10;QKp/9C/qKwK+jwceXDRPSoK1JBRRRXSbBSFwMluAO5pap+IIb260me2050WaSMovmMQBmqjFSkk3&#10;YOp5f4r1U63r1zehsqZNkfsqnA/OvdP2CPjZpXhnxNe/Av4i3CyeGfGURtWim/1cV0y7B9BIvyE+&#10;uw8YzXhes+EvEGgqZ7+wby+vnJ8yn8RVCGWaCdZ4JmjkjYNHJG2CrDkEH196+izbKMFn2SzwMn7s&#10;lpJPWMlrGS84tJo6sdgaGaYCWGk9GtGujWzXmnqfQvxB+DWo/AvxVefDu7dpoYbhpNNuG/5bQM3y&#10;N9ccEdAwIr204/ZW/Z5GBHD4v8XJ/wBtLaLHP02I3/fb98Vs/APxJ4H/AGo/hT4d+JnxL8k614Nd&#10;jqrcDzgg+V3/ANhiqyY6blYdCa8N+OPxTuvi/wDEO68VSBktUPk6bbsx/dQKfl47E8k+59hX41Ct&#10;mXEmPjluPi19Xd8Q+k5xfuJdHGVvaPS1rI+Hp1MZnGIjg8TG3sner2lJO0UvKVuZ+VjkAX3+YHYH&#10;cGHzdD1z/n0r6JulP7U/7PS6gsUc3i7wiMSbeJLmLGfx3KvT++hxjOK+dwMDArsvgP8AFKf4Q/ES&#10;18SDc1lL/o+qQq3+st2PzH6r94e4x3r6HiLL6+Kw0cRhdK9F88PP+aD20mtGvR9D2M2wdWtRjWof&#10;xab5o+fePpJafcV/gv8ADG/+LXxBs/CMBaOHcZNQm28wwKRvPPf+Ee7Cuy/a0+KGn+JfE1r8M/B8&#10;u3QvDK/Z4o0b5HmUBSfcKBtB/wB71zXq/wAUrvwR+zf4F1rxn8Otn9p+NbjzNPlX5vJjZAWdP9hd&#10;xcdtzqOQBXyYxMp8yVtzbss27Jz359a8nJa0uJsyWbTg40aS5aUZLebX7yb9PgT8mefltT+2sZ9e&#10;kmqcFaCf8z+KXy+FfM6v4J/FO4+D3xAtPGAlk+xpmPUkQ8vbn731IwCM91rx79ozx54c+I/xm1zx&#10;R4Ms2ttImvmOnwtn7vRnwem5tzY7BgO1O+Keu3sAXQooikM8W5pP74zyv+NcOBjn1OTX6dk+R4ej&#10;jnmjVqso8nk43um11d9n2Z9Vg8vw/wBaeMXxNcu+lk+q7rb00DoMCu6+CX7M/wAd/wBovVDpfwb+&#10;Gepa15bbZ7yKHy7WA+jzviND6Atk9hxWn+yr+y38Sf2pfijpvgvwl4b1CTS2vol17Wre2Yw6dbFx&#10;vdnI2htu7aucsRx3x+3vw0+G3gT4M+AtP+H3gTRbfS9H0u2WKGKNQvAHLsf4mPJZjyT9a+n32PjO&#10;PPECnwry4bCxjUry1s3pBd5JatvotOrb2T/GaX/gm/8AtnWvjyP4d33wXure9miEkdzPfQLaOp9L&#10;jf5bN6oGLjj5eRWV44+DH7R/7BXxZ0DxT8QfB8mk31rdLdaVdrcLNa3qq3zoskZIwQSGU4YA5Iwa&#10;/Yb4ga7bfEPSpY9I8m20/S5Dc3uvX04hghVVOTkjoOpJ4GAa/O//AIKff8FBvhd+0n4SsPgb8KtF&#10;k1Kz0bVku7jxffRhPMkjjeP/AEdOW2Nv5diueML0NYQqSqSaWq6Pv/w33HicNcacTcS5hTw1XCwd&#10;JpqtZNcie0m3JpXv8DXM1e3c+wPhv448M/GT4f6T8QdDVZrHVbNLiOOdAxjJ+8h/2lOVPupreXTL&#10;NPuWcC+mIRxXw3/wSn/aITTdWvf2e/EmqBYb5mvPDazSdJcZlgX03KvmAdMo/c8/euiaFrPiC7+x&#10;6ZaNI2fmO3CoPUntW3u9UfG8Q5bLIcyqYebtFaxb2cXt5eT8yisI4CRDJ+78vWut8K/Cm411FuvE&#10;q+Xan5vs7KN0n1B+7/Ouo8JfDnSvDxW7uitzd7f9Yy8R/wC6P6nmukAxwBVLQ+Ax2dOV4UNur/y/&#10;z3KOg+G9C8MWC6X4e0a1srcHJit4QoLd2OB8xPqeavUUU5SlJ3Z88FfkL/wckfscDTte8P8A7a3h&#10;C0Hl3+zQ/F0ccfKzKubW4yOu5d8bZ6bI+u44/Xqvkr/grL8Rvhzq/wAB9Q/Zo1+wh1K88Wwxm8gY&#10;/NZQRyK6zg/wyb1Gz6Meg59nh/A47Mc2p4fCxvKX3JdW+yS1/wCCcePxWHweFlWrOyX9WR8O/wDB&#10;CD9sjxn8APhh4s8DeKfCLar4SuNYhu9LmhvhHNbXLRlZ1VSDvVlWJuSuGB654/Rex/4KOfA+eMG8&#10;0XXrdv8Anm1mjH9Hr8bf+CcmoTeEPHnxG+B+pP8AvNL1cz2qvyXUSNEzZ7jCxn/gdfWRBJOT9a+H&#10;43x+ZZHxHUw9NrltF2aWj5Upf+TJ/I/XPD3hvh/irhWlja0JKpzTi2pPW0nbTVfDbpuffHhD9sj4&#10;K/GXX4/hnpX9pQzavFJDHNeW6xpu2n5c7jycHHHWu8sLz4laDAmn3Xhy31SONdsdxBfrEzr2yGHW&#10;vzNgkltpVnt5nSSNwyOrHcrDoQexr2D4b/tyfHT4fRQ6ffaxDr1nHwIdYjLyBe4EoIf8yQO2OleH&#10;geKOaX+13T6ONtuzX6/gexnHhzKnFPK7Sj1jUbvfvGStbSyadlpe59qXHxB1nTreaXUPh5qkbRxs&#10;2IVjdRjtu3AV8W/tgftU23x9bTtC8N6Rc2uj6bM03+lsvmXEpXG4gZCgLkDnncenFd14+/4KPXPi&#10;PwBc6F4a8ASabq19ayQSXb3wkjtww2l0AQFmxnGQAD1zjn5fFreXsi29nBJPIzDbHGhZm46ADk19&#10;twfn2Hqcc5fThW/dufvNqyvyvlV2l1/Gx8PxDwZjMLwLmWJxOG5a0YpQSbk7cy55WTadle2/V2eh&#10;4D8TNE8GXfxbvPHGmaYv9otZx2V3dq3+s2ZBI9CBtXPcRgdqqy3YlUiRmbud3AX3r5t+L1z8bfgr&#10;8ZPEXgY63rlu2natII7e6kd1EbHfH8r5BBRl7VX079o3402a5uY47pf4vO00A/8AjoWv2THVsDmG&#10;N+s1I6qTaaem/k9f1P53xnCeT5hWwuIxEZ+0oW5GpTi1Zp2ai0ndrVNPsfpdZ+JP+CaetfD6Ox1H&#10;wZrmmatHp37ySMXBlecJ0BDtGSW9gPpXgeiaH4S1DTY3u9c8u6Zf3itKq7T+PX86+ZbL9q3x5D/y&#10;EfAVtccfejaWM/qG+nArUg/a7maPdd/DG5Vv4tt4CDx7xCvBy/J6GWU6kaWNrPnkpfvJupy2vpHm&#10;Wid9V5I/RspzrC4HFe0xODp1o8vLyyUkumq5WtfPXd6dT2DxVqWieDre81XUdQVbSz3GS6xyVB7Y&#10;65/U1+h/wP8A2fP2V/DHguzXwXcaBqmpapp8Mkviu0uIpbm/XAOY5gSRETkrGp289ySa/ML9kjWv&#10;hj+1h+1b4b8A/H/VLTw/4OgM1y2n3l5sj1W6RR5VtJKdqruPPbIUoPmYV+vl18Cfhe2k22j+H/C1&#10;notvax+Xaw6LbpbxRLkkARooTv6V5/FOOlOMMPFuyV30Uumv4n03BGHw9TF1MZJKMbvltrKDWqtf&#10;W2qV73djLHw++IvgpjN4H8TNeW/8NneH26fN8v4jbXXeBtX1/WtK+1eJtC+w3Ucxi8sk/OAAdwHY&#10;c4xk9DXJw+FPi34Fl2+F9Zj1ay3DFvctyv8A310H+6fwr0KLz/JV5wqybRuVezenvXxcT9Ix1Tmg&#10;ruM7/aWktP5l/mU/GHinSPBPhi/8W6/crDZ6bZyXFw7NjCqufz9PU1+On7VPjXxF490Txj44NvPN&#10;qGsTSytDCpZ8zS4KgDnAU+nAFfZv/BUP9prSdN13SP2XND1VxqF9ZnVtajj6CEPtgiYg9WYSPtPZ&#10;EPevkULxz3HQ819Tk+H9jT9rLeW3ov8AM/I+LsasXiPqkHpBNP8AxNfovxPk3wt8Wvi78Pytlaal&#10;eNArc2OoRtIo9gG5A+hFe4fBv47x/Eq5Oh6p4fmsdQSEyMyKWhcDrgn7p/2T+BNegSW1vN/roVf/&#10;AHlBpYreGD/j3jWPPXy1AzXu1K0Km8T4XC4PEYaStVbj2a/4Og8HPNFAGBgUVznpBXy7/wAFGb4i&#10;XwjpKtwovJmXPqYQPyw1fUVfIf8AwUNvfN+Ieh6eG/1OlM7D/elb/CujC/xkebm8uXAS87L8T58m&#10;Py8da9w/aXk/sz4OeBvDiAqrW6yFf92BF/8AaleIOMleO+K9s/bPb7JceGdDH3bXTZDt9OVXH6Vp&#10;ifexlCPnJ/cv+Cehwv8AueCs9rf3cPD/AMCrX/KH3H0d/wAExP2FP2A/2tvg1J/wtn4l30fxC/tO&#10;aKbQbfxFFazQwAgxyQxMm6UMvU/MAcjgjFfTXg3/AIIJfsy+CfiZZ+NbD4seOpLGxYS/2T/aEULy&#10;TKcqftEKI6qPRcNnowr8b7We5sLiO8sbuWGaFg0M0MhVkYdwRyDX1X8Af+CzP7anwG8Mw+CJPEtj&#10;4u062j2WaeKrdri4gX0E6ssjgdt5bA4BAAFeFm2VZ/OpKpgsS7S+y9LJ9n/w3rcOH8+4UhSp0czw&#10;SvC1px1ba6yV1+bXlY/cu2iEFukCByI1CjzJCzYx3ZiST7k5NOaaOPmR1Uf3mavyIX/gst/wUw+I&#10;WiXGqfDr4EaetrbQNJcahpvg68uo4FAyXZi5VQBzzketeu/8Eif21v2kv2y/i94t0/8AaG8c2epa&#10;Po/h9J7eOPTYLQpcSToqANEFyoRJeDk5OSelfDYrhTNMLhZ16jjaOrSd39yX6n6vg+OMnxmNo4aE&#10;ai9p8LcbJ2821deiZ+gmp+MtJsT5dtJ9ol6bYTn9R/Sjw/fa7fyS3epWyw27KPs8ZU7hzzz1qGbV&#10;vAXheIzS6nYw7VzuaYFz+pJrhPiD8c1u7eTRPBm9VkUrNfOpUkeijt9etfH1sZQw8byfyP0PCZbi&#10;8dJQpQdureyMb42eLk8R+Kv7Os5Va309TEu08GTPzn36AfhXy/8A8FB7iaH9mfUo42+WTUrNZPdf&#10;NVv5gV7d9a8P/wCChSu37Nd/tTO3UrQt7DzAP51xcO1JVuJsNOXWpH80fScU4eOC4JxdGH2aU1fv&#10;o7v5n7yf8EdNDbw7/wAEuvgLYSWUluZfhrpt15cgOf38In3c9m8zcPZhX0xXzn/wSN8QT+Jv+CYn&#10;wD1K5EW6P4UaJajyT8u2CzjgH44jGffNfRlf1DH4T+A61/bSv3f5hRRRVGYUUUUAFFFFAH84/wDw&#10;drXUUv8AwUl8MWyE70+EenM42ngHUNQwf0r8uy23k/571+i3/B0j42fxX/wVg1bQnuFf/hGvA2i6&#10;aqhVGzdG93t4OT/x9k84PI7AV+dJAPDDjvWEviPrsH7uEh6L8kfp/wDs93j3/wADfCV3I+5m8P2v&#10;zeuIwP6V2NcL+zJ5g/Z88HiU/N/YNvnA/wBmu6r+UM0XLmVdL+eX/pTP7wyWTlk+Gk+tOH/pKCii&#10;iuE9IKKKKACiiigAooooAKKKKAPdv+CZ/wDyfF4B/wCvy8/9Ibiv2VT7tfjV/wAEz/8Ak+LwD/1+&#10;Xn/pDcV+yqfdr948Lf8AkR1f+vj/APSYH8ifSA/5K7D/APXiP/pyoLX5G/Hz/kt/jD/sZb3/ANHP&#10;X65V+Rvx8/5Lf4w/7GW9/wDRz1/Snhv/AL5iP8K/M/jjxQ/3LDf4pf8ApJyNFFFfrh+MhRRRQAUU&#10;UUAFFFFABRRRQAUUUUAFFFFABRRRQAUUUUAFFFFABRRRQAUUUUAFFFFABRRRQAUUUUAbXw9/5HPT&#10;/wDr4/8AZTXsVeO/D3/kc9P/AOvj/wBlNexV/Kfjx/yU+G/68r/0uZ/U3gT/AMkzif8Ar8//AEiB&#10;4f8A8FIv+TIPiF/2B4//AEoir8U6/az/AIKRf8mQfEL/ALA8f/pRFX4pnnivmuC/+RdU/wAf6I+q&#10;4w/36n/h/Vnf+HudFtP+uK/yr1K3O6FG/wBkV5X4aJGiWp/6ZCvU7Ns2yY/ur/IV9qfA1viJKKKK&#10;DEKKKKACiiigAooooAKKKKACiiigBGbaNxryb9pnxcYra08G2jgfaP3903fapwo+m7J/AV6xIA20&#10;EfxV80/FbX/+Em8falqAcmOObyIf91PlyPqQT+NaU43Z04WPNVv2OfBJGTRRRXQemFFFFABRRWp4&#10;C8F+IPiV450f4deFLXz9U1zVINP0+HcBvmmkWNBk8D5mHPYc0bajinJ2Rl1+g3/BBDwZ8OPjjrPx&#10;q/Zj+I8RktfGngGEPGpG4xRXG13XI++jTROp7EA9q+qT/wAG4H7HskFurfE7xyskVrGl08d1bhZZ&#10;go3yAGIlAx5C5OOmTXqP7KP/AARf/Zg/ZD+Lel/Gr4deL/Gl14i0rzBazXmrxiF45I2jdJIo4gHU&#10;qx4J64IwQDXh4rNMLWw8oRbv0067o+zyvhvM8LjoVakYuK316NWf4M/F39s79i74v/sR/GW8+E/x&#10;L0mWW3MjPoOvRQkW2rW2TtljbkbsD5kyWRuD2J534c/ss/tMfF99vwt/Z98Z+IF6tNpXhq6mjQer&#10;OqFVHuSBX7kftd/8FZf+CeX7P/il/AvxK1RfGWvaNckS6ToOjRag+nzcqwMkjLFG4BKld+4cg9xW&#10;L+zd/wAFyP2OP2ivizoXwO8K+EvHGg6tr14tno41zRbdLeSYj5U3W9xKVz0GRgd8U45hjvYKXsum&#10;r6eoqmQ5L9cdP60ld2UdLryvex8l/wDBI7/gmJ+118If2prfx9+0b+zxcaX4M1Lwvqml6lJqGqWR&#10;JW4tym14VmMu1sFPu5+YHpyPEf25/wDgjT+1F+zz8XtXHwS+E/iDxt4FuJ5LnQ9S0Oxa8uLe3ZiR&#10;BPHGC++MADftw4wwxyq/vqqK2T79qXyx1J968xZxXVd1LLVWt00/U9+fC2Blg1h+Z6NtPRvW11st&#10;NF/mfym+IPDfiXwlqLaR4r8OX2l3cZxJa6haPDIpzj7rgH9K9O/Zg1mWQapoMkvyR7LiEe5yrfhw&#10;v5V+4H/BT79oH9ir9n3wDoyftk/Aqbxppfiq4uLO1W18OW941uY0Us5kldDCQJBtZGDg5K4xmvyo&#10;+Jnh/wDYdtfil/wl37D3iy+fw9rGkqbjw/rDyC50u4VzvjxKN5XG0htz/eIycV7mGxrxVNNwav13&#10;Wh8JxBktPLaclGqpWtdbSV9nbXTzv8ipRRRWx8YFFFFABRRRQAUUUUAFFFFABRRRQAUUUUAFFFFA&#10;BRRRQAUUUUAFFFFABRRRQAUUUUAFFFFABRRRQAUUUUAFFFFABRRRQAUUUUAFFFFABRRRQAVx3xab&#10;GmlP+neT+VdjXF/F9gullz/z7SUF0/jR9qf8EKc/8KX8cEnr4oh/9Jlr7or4X/4IUAj4LeNh/wBT&#10;RD/6TLX3RX41xH/yOq3qvyR+25B/yJ6Xo/zZyev/APJYfCf/AGErX/0pWv1QHWvyv1//AJLD4T/7&#10;CVr/AOlK1+qA61+20f8Akico/wAFT/0s/H6X/JaZx/jp/wDpsKKKK889wKKKKACiiigAooooAKKK&#10;KACiiigAooooAKKKKACiiigAooooAKKKKACiiigAooooAK+Z/wDgrb/yZF4h/wCwpp3/AKVR19MV&#10;8z/8Fbf+TIvEP/YU07/0qjrwuJ/+Sdxf/Xuf/pLPq+Bf+S0y7/r/AEv/AEtH5F0UUjuEG5ug5J9B&#10;61/LB/oKeZeL5PN8T3sv/TXb+QA/pWbVnWLlbzVbi6ibKvMxU+oycVWr6mnHlpxXkvyR60NIpBQS&#10;ByTTre3uLy5js7O3kmmkcJHFGpZnY8AADkknA4HevpD4L/8ABML4+fE2yj1vxhJa+E7GTBjXUlMl&#10;06+vkr93/gbKfQGuilRrV5ctOLZ5+Z5zleTUfa42rGC6Xer9Ert/JM+bQwJ2g8+lHTmvu6D/AII5&#10;+Fjb4uvjjqPm/wAWzR49p/N6x9a/4I56yAx8PfG62b+6L3R3UH2ysh/ka65ZXjl9j8V/mfM0/Ebg&#10;+pK31m3rCf8A8ifE8sSSo0UkasrcMrdDXlvjrQ4dA8Qva2q7YZYxLGv90HII/MGvvrXv+CSf7RWn&#10;oZtC8VeFdSXsq3s8Ln8Gh2/+PV4n8Yf+CY/7bq66k1j8GGvreC3AE1jq1pJubLdB5u707V25XSxW&#10;HxNpxaTWumh72XcYcM16nuYymr95KP8A6VY8B8H/ABi8beCNHutA0O98uzvoPJvIVyvnR794ViDy&#10;MjP447mtCy+L8GQuo6K3+9DJn9DitrX/ANiL9rvwyWTVv2dPFi7eMw6TJKD+KA1wviL4efEHwfu/&#10;4S/wJrGk7WIb+0tNlgwQcY+dRXp1Mty+cpTcEnLVtaNvz76aa9D6KjiMnxcm6NSEm9+WSd/uZ2tp&#10;8SvCl0MPdNCe4lhP8xkV9B/8E6vhr8O/2gf2i7XQvE11aX2n6XYS6lJp5lz9oKFFRGXOSu5wSO+3&#10;B4NfF2444U54BU9q3fhv8TfiD8IfFdv48+GXiy80fVrXcLe/s5AGUEYK88FSOCpBBrD+x8PGopRb&#10;0ezt/kcuc5ViMZldahhKns6kotRl2bW+mvzWq3P3+vPCfhjU9A/4RXUvDdnNpn2fyf7PmtVMIjxg&#10;Ls6YA4HoPSvym/bJ+COmfBD9o3WPh34RikbT5DFdaXb/AHmjhlUP5fqdp3KO5AGa/Q39g/xF8WvG&#10;f7KnhHxv8bfEsmreINbsWv5rqS1ihPkSSM0A2xog/wBVsOcZJPJNetfZYBK06wqJHxucKMnHvXRj&#10;cDHG04pPla626duh/LvD/EWL4IzjEU3+9S5oNKTUXKMrcybTfR20TaZ+Nelfsh/HD4+ad/Yngj4W&#10;6tNdRuHtby6s3gt1YjkNK4CqCOeT+FfU/wCzN/wRI+HnhRrLxT+0l4obxHexqsknh/TS0Nirf3Xk&#10;yJJQPbYD0O4Zz94beMGlOccV6EXbC0aLSvTi43Wjl7zab80nyrySKxniHxFVeIhhajo06sublTu4&#10;3jGLUZNXSk05u1nzSbvqZPhHwZ4Q8AaBD4Y8F+GrLSNOt1xDZ2FqkUa8f3VAHauR+IfjEeMI18Fe&#10;CpZLpp5VW8mhQlI48jjd6Z6npgY71sfE7WfA3gzw3eeNfix4ti07QbGPfcteXAht1Gf4scyE9AuT&#10;njC1+Zf7bv8AwVc8Q/FCC8+FH7NKTeGfCO54rrVoV8q71SPuFxgwRH0zvI6kcrXNWjUqLkWi/H/g&#10;GfCfDWZ8SY7moRcrO8pyvyRfdt6yl1UV83bU9I/4Ku/tq+A9P+GqfskfA7xfHdXn2wR+MLrT13Rx&#10;xRjP2bzBwWeQguFzgIVP3iK/OnEb4X+8Mcent+tdl8E/gP8AFf8AaG8YJ4N+FfhS41K6ZlNxcAbY&#10;bVGP+smk6Io568nHAJ4r9M/2Pf8Agmb8J/2cI4PGfjX7P4o8XLtdL+4hza2Dgf8ALvGw5Of+WjfN&#10;wMbOQac401ZH7r/aHDvhpk6wcZupVd5Nac8pP7UukV2vfRaX6/OX/BP7/gmH8X/GPjHR/jL8Ury+&#10;8H6dY3cV7p1n5YXULsqQ3Kt/qYyBg7hubJAGDmv1M0nStP0izW0061WKMD7qjr7n1NQ6BYLa2omC&#10;8yLnnstaAGOKunzON5H8+8V8VZlxRj/bYlpKOkYrZL836sKKKKs+WCgkDrRUOpahY6VYzalqd1HB&#10;b28bSTTSNtVEUZJJ7AAU0nJ2Qbas5X44fGTwt8C/hzf/ABC8UTjy7WMra24b5rm4I/dxL7kjk9AA&#10;xPANflf8S/iJ4q+K3jvUPiD4vvWuL3UJ2kfP3Yl/hRfRVXCgdsV6X+2f+09qH7RPxEa20W8lXwzo&#10;0jRaRbt0mbJDXDD1bsOy4HBzXjZGEx7d6/pvw94S/wBX8v8ArGIj+/qrX+7HpH16y89Oh+ScTZ3/&#10;AGnifZUn+7g9PN9/8v8AgniHgbwh4p8I/wDBQuXxNo/hq8k0jxHoDfbr6G1cwxOsYHzMBgEtEvXu&#10;1fVAx1FYPgoF1uCZDjK8fnW8Biv5L8Zpx/4iFiqSVuTlXrzRVS//AJPb0R/Yfgjg/qvh9Qq89/ay&#10;nO1vhtLksu/wX9WFFFKivI6xRozMzYVVGSTX5Wfrg62tp7y4S0tIWklkYKkaLksT2r2/4V/DG38F&#10;2Q1DUkWTUpl/eNjPkj+4p/me/wBKq/CP4WR+F4F1/W4VbUJkyiN0t19P948Z9Og713lfQ5fgfZ2q&#10;1Fr0Xb/gnwefZ19Zk8PQfuLd9/L0/P0D8KD05oqvqWqWWkWE2pX8ojhhQtIzdgOtes2oq7Pl0nKS&#10;S3Zz3xV8dr4L0Bvs0v8Ap11lLVR0U92P06/XFeCO8k7NLO7OzHLM3Un1rW8a+LL3xl4gm1e6Y+Xn&#10;bbx9o0HQf1/GsmvlMdinia11stv8z9MyXLVl+FtL45av9F8vzueJ/HT4bTeHtX/4T7QIWNndSf8A&#10;E0hRf9Ux/wCWmPQnr6GrPww/aZ+N3wfnVfBnjy8W3jb5tNuj51u6+mx8heP7uD7167d2lteWclne&#10;wLJFIpWSNujKexrwHx/4aj8J+LLnRraNlt1w9tu/55tyBnvjp+FfsnCPFc8+wcMuxq5qlGNlJ681&#10;NWsnf7Ub2vbVW6pt/gviRwj/AKu455vl75adaXvRWnLUabbVvsys3bo79GkvrD4af8FSNLki+x/F&#10;74f3Eb7Ri80Fg6k+8cjDA9wxPbFaXxJ/4Kh+BLPSHt/hV4M1K9v5FIjuNYRYYIfQ4RmZ8eny/Wvi&#10;WivqP7LwfPzcvyu7HwceJs3jR5Odetlf/L8DT8aeNPE/xE8VXvjTxlqkl5qV/MZLieQAZPoAOFUD&#10;gKMAAYHFZgAAwBRVfU9Ts9JsZtRvpRHDChaRm9q9CMdoo8Gc27yk/Nsbe6vY2V5bWNxcbZLqQpAv&#10;diFJP4cfrVhc5PP09q8Vs/Gd94q+KmnazKxWP7bHFBH2SMtt/M5ya9qjGMitqtL2VrnHhMVHFc7j&#10;snZf5jqKKKxOwK+Lf2+L4XHx1hs85+z6HAv0YtI38iK+0GkC9frXyD8XfhpfftC/taeIvBfhbxPp&#10;0OpR6TGdFtruUqNTuEghP2SNvurK2ZNu4hSUIzyK6MK4xm5S2SPNzKhWxVOFCjHmlKSSXVuzsl5v&#10;p3ei1PFvBOnLrHjfRdJkXK3WrW8Tf8CkUf1r0n9tS+eb4m2Nl/DDo8Z+haR/8BXK/CPw5qmnfHjR&#10;vDOvaZNa3ljrSrdWs6lXikiYkqwPIIK1oftU3st/8btVjaTK20MEUfsPJRv5sa0laeZQXaLf3tI9&#10;LBx+p+GONm1aVXFUab9IU6k/wb19Ue5eGfhn/wAEsvhbpFnr/wAR/jFrnji+a1SabSdJhlii3kZK&#10;ERhWXHT5pB3zWxY/8FCv2dvA14nh79mD9iLTjMzbbW41GOM3Mp7fJGkjsf8AtoTXN/C7Xf8Aglb8&#10;LPA2ka7430PxR448SXGnxSalpzQuIrK5K/PHtLQRsoPAyZOK60/8FXfh18ObKTTv2df2VdI0RTHs&#10;Wa7dIyw/2lgQEj23/jXPOnUqSa5Jz1+0+Vfcv8j6zB5lgctw8JrG4PB3Sf7ik8RV2WkpyUrPulPR&#10;6PW4vxb/AGrP+CnPiX4c6p4jf4PzeDfDdrYsdSuYfD5jkSBhgkm6LNgA9UVSOtdB/wAEZfDDxeD/&#10;ABt40aMj7VqltZRv6eXG0jf+jVr5q+PH7d37Sf7QtpPovjPxqLPR7gYk0LRYRb2pGc4bq8g/33av&#10;t/8A4JYeFE8M/sh6bqRXa2t6reX8oYc58zyAf++YF/OvsODMH/wpLmhFWTbS2ta2t99z8z47z6nm&#10;2KjOhiq1aMVZSrNJ3vd8kYtqCsl53100S+loyHXeB15p2PaszRPFnhvXrq6sNF1q2upbFwt0kEwb&#10;yyc4Bxn0NaYr+QeKstp5PxJi8FT+GFSSj192/u/+S2P7q4RzSpnPC+CxtT450oOV9HzcqUv/ACZM&#10;K80/a88C6z8R/wBn3xB4Y8N6bJeai0cM1pbRjLOY5kdgB3OwNgV6XTSGPRv/AK1eXgsVUwOMp4mC&#10;u4SUl52adj1cywNLNMvrYOo2o1Iyi2t0pJq681fTzPE/2T/+Dg7/AIKLfsE/B/Q/2ZLLwb4S1DQf&#10;CtubbSbPxZ4buIry2h3Mwj3xyx7lDMcblJxxnGBXvnh3/g7/AP2oLW2VPE37JfgW9kGd01pq15Dk&#10;Z/unfjj3rJ1DTNP1W3+y6nYQ3Mf/ADzuIg4/Ig1z+o/BL4P6s/mah8L9AlYjBY6VEM/+O1+tUPFW&#10;lyr22Fa9JJ/mkfz/AIvwFjKo5UcVF/4oNP71J/kvQ9j0D/g8T8VJNH/wlH7C1hcxhj539n+OHhOM&#10;cAF7R8duoPeupsv+DxjwC4V9T/YH1iD5/n8n4hRSYX1G6xXJ9uK+Xrn9l/8AZ7ux+/8Ag9oJ/wB2&#10;xAP6VQn/AGPP2Z5du/4R6ePm48uSVT+jiu6PinlX2qNT/wAlf6o8qp4B5lf3a1L75r8os+zNP/4P&#10;CP2dZr1Rqn7HHjSG3I+aS28Q2krKf90qg/8AHq0x/wAHgn7I23/k1L4j/wDgZp+f/RtfiF+1x4M8&#10;NfDz9oTxF4P8G6THY6dZ/ZTa2sbEqm+0ic8sSerE19bfB39kv9nPxN8KvDXinVPhlaXF3qXh+znu&#10;rhrqcGR2hRi2BIAMkk8DFfSZpxfgcry2hjasZONZJpJK6vFS1u0tn0bPjsl8MsRnmb4rLqEoKeHb&#10;Um3KztJx0sm911SP0Um/4O+f2JY9Dt7i1/Zo+KkmpMzC7tJI9NSCJctgrL9qLOSApIMagZPJwCcb&#10;XP8Ag8G/ZhiszJ4f/ZD8d3VznCw3mtWUCYwedymQ9ccbe/4H4oP7GH7MbDB+Etl/4FXH/wAcqxb/&#10;ALIf7Nlsysnwg0ltn3fMV2/9CY187LxSyfpSqfdH/wCSZ9ZHwDze/vVqX/gU/wD5BHxv+31+1trX&#10;7df7X/jj9q3WvDzaS3i7Uo5rfSmuvtBs7eGCK3gh8zau7bDEgLYGSDxzXk2maVqeu6lb6JpFjNcX&#10;V1MsUFvDGWeRycAAfWv0xtv2a/gFZnNv8H/D6/8AcPQ/zFdHofgbwZ4Y58N+ENL09tu3dZ2KRnHp&#10;8oFcdbxSwai/ZYeTfS7SX4XPdwvgjjoyUa2LhGKt8MZN2+bRX+GHhibwV8OdD8JXJ/e6bpUFvNj+&#10;+qAN+ua3aBwKK/G61WVarKpLeTbfq9T+hMPRhh6EKUNopJeiVkFFFFZmwUUUUAFFFFABRRRQAUUU&#10;UAe7f8Ez/wDk+LwD/wBfl3/6Q3Ffsqn3a/Gr/gmf/wAnxeAf+vy8/wDSG4r9lU+7X7x4W/8AIjq/&#10;9fH/AOkwP5E+kB/yV2H/AOvEf/TlQWvyN+Pn/Jb/ABh/2Mt7/wCjnr9cq/I34+f8lv8AGH/YzXv/&#10;AKOev6U8N/8AfMR/hX5n8ceKH+5Yb/FL8jkaKKK/XD8ZCiiigAooooAKKKKACiiigAooooAKKKKA&#10;CiiigAooooAKKKKACiiigAooooAKKKKACiiigAooooA2vh7/AMjnp/8A18f+ymvYq8d+Hv8AyOen&#10;/wDXx/7Ka9ir+U/Hj/kp8N/15X/pcz+pvAn/AJJnE/8AX5/+kQPD/wDgpF/yZB8Qv+wPH/6URV+K&#10;Z6V+1n/BSL/kyD4hf9geP/0oir8U6+a4L/5F1T/H+iPquMP9+p/4f1Z3fhM50C1P/TP/ANmNep2B&#10;Bs4SP+eS/wAq8p8IMT4etT7MP/HzXqultu06Bsf8sV/kK+1Pga3xE9FFFBiFFFFABRRRQAUUUUAF&#10;FFFABRRRQBW1e6FhptxfuPlggeRvoFJr5Slna5la4c/NIxZvqTX0x8TrqS0+H+sTxnDf2fIv5jH9&#10;a+ZE6c1tSPQwa92TFooorY7AopM84xSKxIyVoAdXv/8AwSr0a11//goh8J9PvraOSNfFkcxjfGCY&#10;45JFPPoVB+teAV7j/wAEyvEdv4U/4KA/CXWroAovjS1gb5unmkxD9ZKxxF/q87dn+R14BxWOpX25&#10;o/mj+k/A9Kr39s1zbSW6TSR742XdFjcuQRuGcjI69D0qxRXwNz9tPkf9nT/glX+wp+wt4f1j4ka/&#10;o9rrtxarLeX3izx8Ybj7BbICx2BlEcQUDLPt3MepxgDk4v8Agox8JfF2ujxX+yF/wTu8bfEzTdLu&#10;GjXxtoPg2CztQ44b7LNIpklI74CEZHUGtD9tyx1D9sr9s/wT/wAE+YNXuIfBekaP/wAJp8WEtZiv&#10;2+2Wby7TTmIP8coDsvXaysMlRXb3P/BSb9if4b+Kof2avg7dXvirxHpNwumWfgj4b+G5LpoTGdpR&#10;XwlsiJ/ExlCr3PBx6i9pO0ppzk1fd2S87d/yPn/3FGTp0pRpQi7Xsm5S3aSfba9m2/TXqv2Xv2/f&#10;gT+1Rr9/8PNAj1rwx420aMvrXgPxjpjWOq2YBAYmMkh1GV+ZGP3lyBmvcgwPGa+TP+CnX7Nd34v+&#10;F0X7YPwd01dF+K/wsjXXdE1SNQs91bQjfcadOYyfMRo94C5YbuAcM1e8fAf45+F/jn+z94X/AGgN&#10;OZLXTvEXhu31SSORifsu6INLGxPeNtyk+qmuWtThKKqU1ps12f8AwT0sPWrRrSoV2nJJNNK3NHa9&#10;ujT0fyfU5n9sv9pz9l/9mrwBa6x+0vNaXdvqUzQ6L4ebS1vrvVJxjMcFuQd7DcoLHCruXcwyK/JD&#10;/gpH8KvDvjHS5f2jvgj/AME4/ip8IDZTJLdatcaQlvp9zCWAEs9pHn7FLyPmU7WP3hklq+q/2fvj&#10;5+zTd+Odd/4Kt/tu+P7PSV8SeIrvQ/gzpGrQyXP9l6TZNsaaCGNHkMzscu6qAhJII8wY+qNO+N3g&#10;T9uT9mTx9L4F8D+Jrfw7feH7yy0rWvE+jCyg1ctbybZrVGfzjGjBSHkjTJI27sNt9CjKWBknyt62&#10;bu0ul0u9up4WMp087oyi5RV03GNk5NW0bb1V+lraW1ep+Kvwz8T3PjDwbZa7erEtxIrLMsLZGVYj&#10;J9CQM47ZroK4f7CPhz8TLeKyXydN8Qbo5bZeFiuwMhgO2709fpXbq24ZxX0El1PxmokpadRaKKKk&#10;gKKKKACiiigAooooAKKKKACiiigAooooAKKKKACiiigAooooAKKKKACiiigAooooAKKKKACiiigA&#10;ooooAKKKKACiiigAooooAKKKKACuH+MZA0xgP+fduPxruK4T4zPizcf9Ov8A7NQaUf4iPtv/AIIU&#10;Z/4Uv42yP+Zoi/8ASda+6K+GP+CFX/JFfG3/AGM8X/pOtfc9fjXEn/I6req/JH7ZkH/Inpej/NnJ&#10;6/8A8lh8J/8AYStf/Sla/VAda/K/X/8AksPhP/sJWv8A6UrX6oDrX7bR/wCSJyj/AAVP/Sz8fpf8&#10;lpnH+On/AOmwooorzz3AooooAKKKKACiiigAooooAKKKKACiiigAooooAKKKKACiiigAooooAKKK&#10;KACiiigAr5n/AOCtv/JkXiH/ALCmnf8ApVHX0xXzP/wVt/5Mi8Q/9hTTv/SqOvC4n/5J3F/9e5/+&#10;ks+r4F/5LTLv+v8AS/8AS0fkXXN/EjWmsNLXToJGWS6JDbeu0df8K6QjIxXnnxEvXufErQ7srboq&#10;KPfGT/Ov5jwNP2mIV+mp/oXh481T0MIccYqbTdM1HXNTt9E0ezkuLu8mWK2hhXc0kjHAUDuSTUNf&#10;SH/BLv4W2Pj/APaO/wCEk1aLzLfwvpb38cbLuVrhnWKPP+7vZx7oK+mo03WrRgurFnOZU8nyqtjJ&#10;q/s4t27vovm7I+qP2NP2E/BvwC0Sz8Z+NdOh1HxlNGss1xModNNJH+qh7ZGcF+STnBAwK+hvLQ9V&#10;pVxjgUtfb0aNPD01CmrL+tz+Rs0zTHZzjJYrFzcpv7kuyXRLov1ADFGOc5oorQ88MZOaOfWiigAA&#10;wc03y0K7CuVOcqenPWnUUAcj4n+AXwM8bKy+MPg34X1Tcc7r7QLeVs+uWQkVw2vf8E8P2KfEY/0/&#10;9nTw7Gf71nbtbkf9+2WvZ6Knlj2PQw+bZphf4NecfSUl+TKfhzw9o/hLw/Y+FvD1itrp+m2cdrY2&#10;6ZxFDGoVFGeeFAHNXKM0hdApZnAA7k1RwSlKUm27tgxIHH8q82/aI/al+Gv7OOhG88VXv2nU5o82&#10;Gi2zAzTn+8f7ierHj0yeK+b/ANuz/grd4O+Dkd58L/2dru017xQn7u61tWEtjprZ+ZVwcTyj0GVU&#10;8HJBWvjXRPiJ4l+KtivjvxrrU2oatflm1C8uJNzySAlSSfwGB0AxjAr7TgPh/A8S508PiptRjFys&#10;vtWaVr9N9ba22tq1fF+U8RcM8K085nR5YVJqEebdXi5KXL2fK0r21tpZq/P/ALaP7XHx0/aW+IE0&#10;fxL1NrXTLO5ZtK8P2TMtrbLztf8A232n77c8kDA4HirABWbJ+7jOelenfHvQpLi0tPEUEXELNDNx&#10;0UnKt9M5/E15i2GG0r168c49q8vijI/9Xs8q4KN+VO8W+sWrr1tez80z+r/CniDB8S8CYTGYenGm&#10;7OM4x2jOL5ZenNZS1u7SV23qftV+xL8OPCHw6/Zk8H2vhTQbOzbUNBtb3UZrW3VWuriSJWaSRsZd&#10;ucZOcAADgAV65aQm4uI4f7zAV4j/AME9PH9h8Qf2PPBOq298s01nph0+8AxlJrdzEQR2yFVh/ssD&#10;3r3bw8qvqak9lavkY6ySP54z729PNsSqrvJTmnfvzNG8mB8oHA+79KdRRXcfJhRRQSB1oAK+IP8A&#10;goZ+18NfuLj4BfDfUf8AQ4ZNviPUbeXidx/y7KR1UH73qfl7HPZ/t4ftsw+AbO6+Dfwo1UNr8y7N&#10;V1KH5lsIyDmNT/z1Ixz/AAD3Ix8IjzWkLyHOeSzNkk1+2eHHA8pShm+PjotacX1fSb8v5V1+Lsfn&#10;/FXEMeV4LDS1+01/6Sv1+7uKqhfuiloor90Pzs2vBAwLjH+z/wCzVvVg+Celx/wH+bVvEgdTX8De&#10;NX/Jzcf/ANwv/TFM/vbwX/5Nrgf+4v8A6eqAenGfwr1r4O/Cz+ykj8W+I4MXTLus4JF/1IP8ZHqe&#10;w7A881nfBj4WteSR+LvEVt+6Vi1lbyD7/P3z7enqea9ZQMBgn3r4jLcDtWqL0X6/5HvcQZ1dvC0H&#10;/if6L9fuHDOOaKKM+pr3D48aS27j8vWvIfjp4/GqXa+D9KuT5Nu268ZOkknZfoOv1+ldt8V/Hcfg&#10;vQm+yzAX1yrJaLtzt45c/QdPevBXdpXaWRmZmYlmY5JPua8XNMXyr2Mfn/kfWcN5Z7Wf1qotF8Pm&#10;+/y6efoGO9FFFeCfcAc44rzf9oLQfP0y18TW8W5rdvJmb/YY5U/QHj8a9Iqj4l0aLxBod1o0xwtx&#10;Cy/Ruqn8GAP4V62R5i8qzalieiev+F6P8D5/inJ459kNfBfalF8vlJax/FW9Gz5wU5padNbT2U8l&#10;ndRsskUjJIrdQwODTa/pJSjJXWzP41lGUZNNWaEYnIC14/8AGXx9/bt//wAIzp0/+h2smZnX/lrI&#10;D0+gP616+4JKkDoa8K+Jfgq98Iax51zdRyLfSSTR+UuMfNnBz/vV1YVR9pdnkZtKtHDWjt1/QpeC&#10;IXm8Z6SqHkahCx+gcE/oK+gl6n8P5Vwfw1+E1roM9v4qv9SaeXyVeGNU2qm5epJ6nBrqtc8TaToC&#10;7by5YzM3yW8S7nY+w/x4oxFSNSS5R5Xh6mFw759Lu5qHOOKyNY8Y6Zpcn2SHddXbcLZ2q7nz7+n5&#10;1SNr4w8UtuvZf7JsW/5d4m3Tup9W/h47CtbRPD+k6DCYtOsVjZvvSdWb6nqa5j0byltoZK6N4k8S&#10;t5viS6Nnbtz/AGfav8xH+24/pxXzb4e+E3h74jftHePNW8QrfWegaDcSRza1pN2PN0KfOyC+aL/W&#10;SwxuhMmz7gbJYdT9bYHXFfK/wQ+LXgfw38f/ABXoPiG/h8N61qPia4k8O+PWQt/Z1x5jr5F2h+WW&#10;zlB2uP4Thvca0+blk49v6/r8GGHo4OpmmHhiWuVyfxNWbSdk29NXZauK/vw+ONzxneePNW/ag8J+&#10;Hvix4a0l/Emk6dI1x4w0mbzB4mtfLP2a6O07Sdild4+Y9GwRgeE/G+9bUPi34guSR/yEpEXHop2j&#10;9BXrng2xsrj9svXIrTwNY+Hf7Lt5ln0rS9Q+0WsUwVI5Whc9I2Z2ZVHChgO1eF+M7w6h4v1W+Lbv&#10;O1Kdt3rmRqrCx/2xtdIL8W2ejxPiJPgyCbb9pjKzu92qdOlBNtxi29dW4qTesvebMvy1Bzz+dOUb&#10;RgU2Qjbz/wDrr9h/+CQP/BCz4T+NvgTH+0F+274LbV7jxdaxz+F/DMl1NB/Z9keVnl8tlJllHzBc&#10;kKm3PzMwX2KVKVaXLE/K5zjCN2fj033TkV9xfCP4p+MF+AXhfwJpetfZtLtdISNobNtvmsRucuep&#10;JLcjOPav1ysf+CKX/BMCxtltW/ZL0WbaPvz6lesx+p8/muw8Nf8ABMr9g/wjYf2ZoH7Nmgw2+7cs&#10;LSXEgX6F5Titq2X490nGjPlvo9Wrrs7dD3OGc+ynJ8wdfGUPaK3u6JuMrrVJ6eV910PyK+C/xJuf&#10;hb43t9aWVhZTfudRiX+OE+3qpwR9PrX2LaXVtfWsd5Z3CyxTRh45EbIdSMgj2Ir7Bj/4J/fsU20n&#10;mp+zr4b3f7cLt/6ExrqdK/Zs/Z78P6dDo+jfCnQ7e1t12wxJZrtQc8D8z6V+b8SeGeMzqtCtRqQh&#10;NaO97NdNluvy9D9wyPx5ybKqcqVTDVZReqtyaPr9rb+up8M0V96D4KfBLv8ADTQOmP8AkGw/4U9P&#10;hB8E7cFB8MvDO08/vNJtyf1WvnI+Deb9cTD7pf5HtS+kdkPTBVf/AAKP/BPgiivvofCn4Lx4kj+G&#10;3hcMORt0e2H/ALLVgeA/hOp48GeH898adb//ABNaf8QZzLriof8AgMv8zGX0j8oXw4Cb/wC34r9G&#10;fn7QeRiv0Ei8JfDGy3eR4Y0KPdy2yzgXP5CpG0L4c4yNF0QY5ObeL/CrXgzjuuLj/wCAP/Mxf0kM&#10;v5rLLpf+DI//ACP6n86v7ZU0k/7TXi6SSQs39oRrk+iwxgD8hX3V+zVerf8A7P3guaOPaq+GrOLH&#10;+5Cq5/Eqa+Mv+Cjy2Kft3fFaPTFiWBPGV2sawABBhsYGOOvpX7L/APBL3UfDGqfsAfC271ODTlmT&#10;w0IW8xUyfLmkTJz3wg/OvqM24Jln+W0MvVZQdFJX5bp2jy7XVr6PfyPkcl8TI8J5ric3lhnUWJbf&#10;Lz8rjzSc1ryyvbbZd/I+baK/QwT+BN3H9lcc/L5Yqx/wkHhpB8+s2f8A3/Wvno+C9R/Fjbf9w7/+&#10;3o+ml9JSmvhytv1rW/8AcTPzror9FP8AhJPC/wD0G7L/AL/r/jVe617wRcsBd3+nzbfu+ZtbH0py&#10;8FZ20x3/AJS/+6Ex+kpHm97K/wDyv/8AckfnnRX6F21r4F14tBb2Ol3GwZZFt42I/Aivkr9sL4cW&#10;ngP4rtqGk2McNjrFstxBHDGFSKRfkdQAMdQG7fe9q+U4r8OcZwxlv132yqR5knaPK1fru9L2XzR9&#10;5wH4yYHjbOv7NeGdGbi5RbnzKTja8fhjZ2u+1kzymiiivzg/ZgooooAKKKKACiiigAooooA92/4J&#10;n/8AJ8XgH/r8vP8A0huK/ZVPu1+NX/BM/wD5Pi8A/wDX5d/+kNxX7Kp92v3jwt/5EdX/AK+P/wBJ&#10;gfyJ9ID/AJK7D/8AXiP/AKcqC1+Rvx8/5Lf4w/7GW9/9HPX65V+Rvx8/5Lf4w/7GW9/9HPX9KeG/&#10;++Yj/CvzP448UP8AcsN/il+RyNFFFfrh+MhRRRQAUUUUAFFFFABRRRQAUUUUAFFFFABRRRQAUUUU&#10;AFFFFABRRRQAUUUUAFFFFABRRRQAUUUUAbXw9/5HPT/+vj/2U17FXjvw9/5HPT/+vj/2U17FX8p+&#10;PH/JT4b/AK8r/wBLmf1N4E/8kzif+vz/APSIHh//AAUi/wCTIPiF/wBgeP8A9KIq/FM9K/az/gpF&#10;/wAmQfEL/sDx/wDpRFX4pnpzXzXBf/Iuqf4/0R9Vxh/v1P8Aw/qztPBT7/D8I/uyMP1Jr1bRW36T&#10;bt/0xX+VeN/Dy5AtbmyJ+ZZPMVfY/wD6q9b8JXQutChJPzICje2D/hivtUfBYhWmzTooByMiigwC&#10;iiigAooooAKKKKACiiigAooooA5v4uEj4cauR/z5t/MV81jj/PtX1F46sv7R8GatYgcy6bOq/XYc&#10;frXy6v3QcVvSPQwfwNeYU2RigyB+HrTqAnmSKhPBYA/nWp2H6Vf8Ekf+CLvg/wDaH+Htr+09+1ZD&#10;eyeHdSZ/+EZ8KQTmE6jErEfap3XDrGWDbEXaWwHJ2kBvrr9of/gg7+w78Ufh5daJ8JvBDeBfEaxl&#10;tL1vTLyeaMSDOFmhkdleMnAP3W4yGHQ/WXwO8K6V4H+DHhPwdokCR2el+G7K1t1jXChUgRRj8q6l&#10;vULmvi62Y4qeIc1JrXRdD9cwmQ5bRwapTpqTa1bWrfXXdeVtj+Wz46/BL4gfs4/F3Xvgl8UNM+y6&#10;34ev2trtVzskGAUlQkDcjoVdT3VhwDVL4Ta94k8JfFPw34p8F6glnrGm+ILO60u6khEixXKTI0bs&#10;p4YBgCVPBHFfqz/wcb/smXfibwz4P/an8E+HpLnUrC6/sDXxZ27PI9vIHlt5TtBO1HWRM/8ATZa+&#10;L/8AgnH/AME2/wBoX9pb9oXwzf6r8KtX0vwXo+s21/4k1vVrF7WD7PHIJDDGXAMksgG0BASu7ccA&#10;Zr6WjjKdbB+1m0tHf1R+f4vJ8Rh82+rUk3qrNX2eqfy6n6rL8BP+Cye4g/t+fD//AMNnD/hTv+FB&#10;/wDBZL/o/wA+H3/htYf/AImvr5FOcstOwPSvlPrUv5Y/+Ao/TP7Npfzz/wDA5/5n57/sZeEf2gvD&#10;v/BRL4/eAvj18XNN174gal8M9Iex8Rabpv2GF4/LKRvHEoG0RsyqxUH5h618X/8ABFL4IfHzwJ/w&#10;VK03Rdd8FaxpbeE7fWI/G8dzC0a28ZspokSQnht1y0BXk5KgjIGa/RT/AIKF+FviV8Afjd4L/wCC&#10;kHwd8MXGsL4P0+TQvifolgu6fUPDksm/zFX+MwSkyDHIJDHKI2Por4H/ALRPwS/aH8CWvxM+D3xF&#10;0vWtKvLUTedb3C+ZCMZKzITviZe6uAQeK7pYqUMPKSimpxSfk0rflql/kePHK6VTGQpzm1KlNzV9&#10;eaMmpXu30ejevnuW/jhd2Fl8F/F13qrKlrD4Xv2uGfoIxbyZzk+mfavzW/Yy/wCCWXwv+Mv/AATe&#10;s/jv498a+NJ/GV94VvrrwheWniGeKPw/HFJM0MNtCpCFXKlmDBg3mnbtJzX0B/wUE/aak/aKvP8A&#10;h3L+yB4hg1zxl42K2vjXWdLfzrbwvopP+kyTSr8gkdAyBMlsMwwGaPP01beBfD/wI/Z7tPh/8P7B&#10;bXTfCvhyCx0uHjiOCNUTccfMTjJJ6kknk1ze2qYPC82zbvbyS/U9L6rQzjMlCylGK5b9OaTX4xSX&#10;pfuj8Jf2xfht8RNZ/Y2/Zr+JugWF5f8AhmPwRf6IzWiNKtpqiardSSo6r9xnWSLGcbvKPORX7Tf8&#10;E7fBPxA8KfsD/DLwP8XYLiHWrfwZBBeWt0372CIqfJhcHoyQmNCp5UqQeRXzb+yj8ZtC/wCCdnxu&#10;1T9l34wXI0n4U/EDVpNf+EPi+++WzspLhma40i4mJKxsknC7iOeWOJVx9yeIvij8NvCPhGTx14n8&#10;e6PpuixwtI2q3mpRx24QDJPmEhTxz1rfHYqVanGMVo3zJrrfX8L2fmcGT5fDB4ipVnK00lCUXpyu&#10;KSfydrryf3fz6/tF6d/ZXjux0WIfvovGwjj9QElbcfyya6CMYHXnv7VjeN9ZsPi9+0V4g+Ivhm5a&#10;48M2Ou6gdAvWhKfbTLNJ+/UEAhdhGMgHn61tKu3gCvo/spM/GMRFU6jgul/zFooopHOFFABPQU7y&#10;pP7tFmA2ineVJ/do8qT+7T5ZANop3lSf3aPKk/u0csgG0U7ypP7tHlSf3aOWQDaKd5Un92jypP7t&#10;HLIBtFO8qT+7R5Un92jlkA2ineVJ/do8qT+7RyyAbRTvKk/u0eVJ/do5ZANop3lSf3aPKk/u0csg&#10;G0U7ypP7tHlSf3aOWQDaKd5Un92jypP7tHLIBtFO8qT+7R5Un92jlkA2ineVJ/do8qT+7RyyAbRT&#10;vKk/u0eVJ/do5ZANop3lSf3aPKk/u0csgG0U7ypP7tHlSf3aOWQDaKd5Un92jypP7tHLIBtFBBU4&#10;IopAFFFFABXnvxnceVIn923Ufm1ehV5r8Ypg63gz93yh+ooNaP8AER91/wDBCr/kivjb/sZ4v/Sd&#10;a+56+GP+CFX/ACRXxt/2M8X/AKTrX3PX41xH/wAjqt6r8kfteQ/8iil6P82cnr//ACWHwn/2ErX/&#10;ANKVr9UB1r8r9f8A+Sw+E/8AsJWv/pStfqgOtfttH/kico/wVP8A0s/H6X/JaZx/jp/+mwooorzz&#10;3AooooAKKKKACiiigAooooAKKKKACiiigAooooAKKKKACiiigAooooAKKKKACiiigAr5n/4K2/8A&#10;JkXiH/sKad/6VR19MV8z/wDBW3/kyLxD/wBhTTv/AEqjrwuJ/wDkncX/ANe5/wDpLPq+Bf8AktMu&#10;/wCv9L/0tH5F8ngCvNPG6svim8DD+MEf98ivSzyMVxfxP0eVLiLWYYsxsojlI7Ht+fT8K/mbL5qO&#10;Is+qt+R/obhpKNTXqcnX15/wR/1ezg+LfirQpWXzrvw/HLCpxkiOdQ2P+/g6V8hg55Fd5+zR8Zbn&#10;4CfGzQ/iXGZGt7O52ahBH1mtnGyRcZ5O07h/tKK+mwtVUcTCb2TODijLqmbcP4jC0vilHTzas0vm&#10;1Y/YNc45P5ilrP8AC3ibQvGXhyy8VeGNTivNP1C3WezuoT8skbDIP19c8g9a0K+4TUldH8hyjKnJ&#10;xkrNaNBRRRmgQUUUUAFFBIHJNed/F79q39nf4DwM/wAVvi/omlTLGWXT2vFku5B6iBMyEe+MUXN8&#10;PhcTjKqpUIOcn0im39yuz0SmvMkal5DtUdWbgCvgz46/8FzfhtoKPpX7P/w5vdeuj8v9qa2Ta20Z&#10;7ERjMkn47PrXxl8f/wDgoX+1X+0busfGHxJuNP0k9NF8P5s7Y57Psw0vt5jMPQCpu+i/r8z9FyXw&#10;p4ozSSliIqhB9Z/F8oLX/wACcT9Qv2kP+ClP7LX7OZl0fVfGia9riRsRonh4rcSqf7sjg+XEc4+V&#10;mDY5wa/PP9qn/gq1+0L+0Zbah4R8Nyp4Q8L3itFJp2myFrm4i/uzXBAJBHBVAoIODkdfl8Ry3Emy&#10;NWZmb7qZyT+Fbem/DvxTqI3mz+zJ/euPlx+A5/Ss6lSjTV6kkvX+tT9m4f8ADfhnh2Ua1SPtqq+1&#10;O1k+8Y7LXa92u5hNxliTktn61cl/aQ/4Ud4ch0mLwLqWvXmoXkjWVvZNtVcKudzbWIySMYUk812u&#10;m/CbSYFD6nfTXLd1jGxR+IyT+ldLpGl6ZoG1tIsoYNv91Ov49TXVkfGNPh/NqeKo30um0l8LVnZS&#10;0bS1SdldK7W5XiRw3DjfhOvlNOSjOXLKLd7KUZJq9tbNXi2k7J3s7Wfib+L/ANuf41WzRaV8N9L8&#10;NaTcMONXj2uycHBEpMn4hF9sGuh174b+MPClrDcalZrIvljzJrHc8aNjkcgEDI6kAGvbNO1Jb2MI&#10;w2uOw71dMcZ4KCv6IqcMZBx9lUMfRxcqkmtKjs7d4uNla13eN009U+/8ZcM8ccYeC+eVcuxFBcjd&#10;50pNpPSynCSvZtfaSakt1dK3V/8ABJr9rfS/gz47vPgj491BbbQPFdykmm3k0wWO01DasYD5OFWV&#10;QFLcYKpxzkfqTo1wsWoxy/wkbfzr4b/4JJ/CT4OfE79su08KfFT4ReF/FGnXXh2+LWPiLQbe9hV1&#10;VXEgSZGXcNpAOMjca/Vbx5+yt4avrcXHw4itdGaFVWLTYYfLtQqjaFRV4iAHQKNvHQda/IeIuA8f&#10;kWK5IVFUdk9FbT5+m1/Q+jz7xQ4d4szJYuGHnh5TVp3alG60TuknqtHpbS/c8zB5xjpRWt/wqf4r&#10;6RJ9m1DwfPOq8LNZusgP4A5/GvnP4h/8FE/2afACXFtH4mutYv7dmjaw0uxct5g4KlnCqDng88e/&#10;Svmo4PGSdvZyv6M8uWOwMY83tYteUk/1PcpLiKGIzTOqIoy7swCqO+SeleH/APBSD4ufE79nb4Se&#10;HrjwgY7O48ZyXEcOobsywQxojFkHQFhIMN2AyByCPjn9pD9vT4t/H+OXw5Zt/wAI74dZstpen3BL&#10;zr286XCmQf7IAXOOCea+q/8Agr/Fc67+yN8A/GrzLJ5mlRiR1AAZptPt3yAB/sGvv+CeHcPVzyi8&#10;alJXb5d1dJtX769Nu9z43PuI6ksPKnhG1f7Wz+Xb139Nz89JWnupWurq4aSWRi0kkjFmZj3Jz1zT&#10;qbHwgFOr+mNtD84bYUHPaihvu0CNnwQwxcc/3f8A2avU/hH8Mj4tvRrmsw/8S+B8CM/8vD/3fdR3&#10;NcF8CvC48Y+NBoEtz5cLQGS4YfeKKeg9+a+ptO0+00qyj02xt1hhhULHHH0UY6f561/EXjBlM/8A&#10;iJWKr1fhmqUl52pwj+Dif2R4YcQRp+GuFwlD44uopPtepKX32kvT7iWKJYUWONQqqMKijgU6iivi&#10;D3AJwM1V1XVLPSNPm1PUpPLgt0LyM3YD/PHvVokdK8f+Ofj4are/8Ihpc/8Ao9u2bxk6SSf3foB+&#10;Zz6VzYrExwtHme/Q7svwNTMMUqUdt2+y/rY5Dxr4svPGmvz6xcsdp+S3jP8AyzjHQf1PvWUOBQOB&#10;iivkpSlOTlLdn6lSp06NNU4KyWiQUUUVJoFBAYYIoooA8V+OHh59G8XHVI4wIdQXzA3T94OGH8j+&#10;PtXG17h8ZPDZ8Q+DZpYVHn2P7+Hj72PvD/vk5/AV4eDxX75wXmf9o5HCMn71P3H8vh/C2vVpn8o+&#10;JGS/2PxPUlBWhW/eR9W/eXyld26JoM15n+0TF+50u7A+60yN/wCOEV2ninWdSsZLXSdFgja7vmYR&#10;vN9xFUAsT69elc7468GlPCl7rmq3cl9qEKxyLK/yrHtdSQqjgAgGvsqL5aiZ+aY6LrYacF2/LUva&#10;ffeJtesILXRIP7Ps1hVJL64X534A+Re31rY0LwppOhkz2yNJcNzJdTNukf6mrtjPHcWsM0ONrxKy&#10;4GPlxx/Wp+lZvc6YxjZPcAMUUUVJoFfNv7Vv7Ij6/Jc/E74Xaev25t0uqaTHH/x8HqZY/R+5X+Lq&#10;Ocg/SVJtwML9Bya0p1JU5XRz4nDUsVT5Jr/geZ8Q/sfKdO8X+IPEV6GUadoMgmWRfmAMiMeD3whr&#10;yB55GYu+WZmzn1r7w+Iv7LfgD4geIJPEkN7qWi3N3GYtUbRbjyVvkPaQYIJ9+/fNN8L/ALIPwA8M&#10;RoR4DS+mXrNqVy8xP/ASQg/75ranVpwrTqv7Vlbta/8AmZY6OKxmS4TLUklQdV8zfxOo4va11ZRS&#10;1ufDOl/aVvYbuPSvtQhkVzDJGWV8HO1vUHoR6V/WN4KvfCfxk+HHh34g+HJXt9N1jRba+0+G0mAV&#10;IZYldVwvy8AgcDAxX4Va58IfhjoWuaXqNp8PtH+zyXC20tu2noY2JHB2kY7Gv12/4Jc/E2w8Z/sv&#10;2HgmK3jgn8HTNpnkxqFX7P8A6yFgBwAFbZj/AKZH1r2srxUZVnDuvyPks0yuthcP7RtOzX4ntp+G&#10;uiuf3t7eN9Zqd/wrfw//AM9br/v/AF0FFe7dnzpzv/CtNAHSe6/7/mnf8K28N7dp+0f+BBroKKLs&#10;Dn/+FaeGP7lx/wCBBoHwz8Lg5KXB9jcGugoouwMD/hWvhUdLaX/v8aT/AIVp4V720n4TEV0FFF2B&#10;gj4beEsYNi7fWZqD8OPChGPsLf8Af5v8a3qKUm+UFuj+cf8Ab6tYbL9tz4sWluCI4/iDqyxqWzgC&#10;6k4r9lP+CUPhfwtr/wDwT1+GOqS2XmO2kXCSOXYfMl5OhGM+q1+N/wDwUF/5Pl+Ln/ZRNW/9K5K/&#10;aD/gkLZz2H/BOT4X284+ZtNvJF29Nr6hcuPxw1eLgf8Ae5fP80fWZz/yK6XrH/0lnvP/AArzwl/0&#10;Cx/38b/GlX4feEgMHSV/7+P/AI1tUV7d2fJmL/wr/wAI4wdHX/v6/wDjTh4A8Ij/AJg6/wDfxv8A&#10;GtiikBxuq2Fn4N8Xaff6fD5VtcfuplyccnGeT7j8q4b9uHwO3iH4YQeLbVR52h3geT3gkOxvyYxn&#10;6Zr1Dx9pf9qeHJtoy9v+9T8ByPxGap3GnQfEr4Z3Wg3rL/xMNPe2kZlHyvtxn8Dg14vEeVxzrI8R&#10;g2tZxaX+Jax+6STPpOEM7lw3xNhcxT0pzi35xek184to+Agc9qKm1KwvNJ1O40nUIjHcWszQzo38&#10;LqcMPzqGv4ylGUZWas0f6RQlGpFSi7p6p9/MKKKKRQUUUUAFFFFABRRRQB7t/wAEz/8Ak+LwD/1+&#10;Xn/pDcV+yqfdr8av+CZ//J8XgH/r8vP/AEhuK/ZVPu1+8eFv/Ijq/wDXx/8ApMD+RPpAf8ldh/8A&#10;rxH/ANOVBa/I34+f8lv8Yf8AYzXv/o56/XKvyN+Pn/Jb/GH/AGMt7/6Oev6U8N/98xH+Ffmfxx4o&#10;f7lhv8UvyORooor9cPxkKKKKACiiigAooooAKKKKACiiigAooooAKKKKACiiigAooooAKKKKACii&#10;igAooooAKKKKACiiigDa+Hv/ACOen/8AXx/7Ka9irx34e/8AI56f/wBfH/spr2Kv5T8eP+Snw3/X&#10;lf8Apcz+pvAn/kmcT/1+f/pEDw//AIKRf8mQfEL/ALA8f/pRFX4pnkYr9rP+CkX/ACZB8Qv+wPH/&#10;AOlEVfinXzXBX/Iuqf4/0R9Vxh/v9P8Aw/qy54d1H+yNWjunfEZ+WT6HvXrngTU0SSTTXm+WVd0X&#10;u3/6q8Wfkc11fgbxPJiPTriTbNDzbv8A3vb619nFnxeIp80bo9qHSis/Qdci1m080PtkTAlT0P8A&#10;hWhnPSqPPCiiigAooooAKKKKACiijI9aACijcPWjcPWgCO5jEsTRsOGGD+NfKmtWL6XrN5pbrta1&#10;upIiuOmGIr6slPGVGa8A/aC0P+xvH8t7GgWO/gWdQP7wG1v1Gfxram+h2YOXvtdziaa7MvzJ25p1&#10;GASCR0Oa2PQP6Rv+Ca37SegftQ/sZeCPiHpF6st9a6TFpevQBhut762URSKw7btokXnlZFPqB71X&#10;89P/AASt/wCCk3iL9gT4sS2PiRLnUfh/4kmiXxLpkXzy27rkLeQAn/WKCQy5/eLgHlVI/en4MfHD&#10;4WftB+BbL4l/Bzxzp/iDRL6PdDeWE4fa3eNx1jdc4KMAwPUV8ZmODnhazdvdb0f6H63kWbUcywqi&#10;3apFWa6+q8n+DOpuLWG6XZPErL6MoNKIsdG/Tin5z0orzj3QooooAq3V1ZIy2l1PCpnyscUzAeb6&#10;gA9f8/j80/E7/gj3+wP8VPF1141u/hBNol7fzNLqH/CM6vcafDcOepaKJhGCe+1Vyck88103jD/g&#10;p5+zx+yp+3hpX7J37T1rb6b4d8ceA4Lq08VXbf6NZXUt7cQiO6ycRwsLYYl/5ZsozgEsv1R4l+Ce&#10;rWFtHr3w5vV1zR5ofMhVbhXnVcZUpITtnQjgHO4YH39xK+pTw2Kp0VVpNq/bT/hz5utm2V1sdPCY&#10;qK916Nq6vZX9PX7zw39nv9lP9n/9lbwtJ4Q+Afwy03w7a3DK15NbRl7i7cdGmmcmSQgZxlsLuOAA&#10;cV0HxeH/ABbDXBn/AJh8n8q3kuC0r20qSQzRsFlhuIWjkjbrtZGAZTj1FVvE+iWviXw/d+H72Vki&#10;vITFI0f3gD3HvXl1/aVFJS1bvufTYJ0KE6coJKKaem1r30sfPHw78P8Aws+NXhXUP2ffjr4J0rxF&#10;oOpgyW1hq9ssi+ZjJCk8qw+8rKVZSODkjGHoP/BE/wD4J5aLr8OvSfCO+1CG3k8yHR9S8R3k1irD&#10;OB5RkwwB/hbIOOQRkV7Fo37MXhDSdVh1J9b1CbyZA8cbMsZDDkcqAfyINeg6/qP9ieG77Vt+Pstl&#10;LNk9tqlu/wBKjL6mOw9H2bk16M6s/pZPj8Z9YhBSutbx6rtfv2+Z+D3xHttLtPiR4gtdEs4bazj1&#10;y7Szt7eMRxxRCZtqKoGAAMAY4GKx6m1O9/tPVrrUzybi5klyf9piahr7taRSP5iqS56jl3dwoooo&#10;IHRsFPIp32mIcc1HRVRk4gSfaY/ej7TH71HRVe0K5mSfaY/ej7TH71HRR7QOZkn2mP3o+0x+9R0U&#10;e0DmZJ9pj96PtMfvUdFHtA5mSfaY/ej7TH71HRR7QOZkn2mP3o+0x+9R0Ue0DmZJ9pj96PtMfvUd&#10;FHtA5mSfaY/ej7TH71HRR7QOZkn2mP3o+0x+9R0Ue0DmZJ9pj96PtMfvUdFHtA5mSfaY/ej7TH71&#10;HTXbA4PftR7QXMTfaY/ek+1JngcdzXn3xG+Ouh+Dmk0vR1XUNQVtrRq2I4T6Mw6keg5+leR+KPin&#10;438Xyk6lrLJCThbe3bZGPwHX8auPNI6aeHq1NXoj6N1Pxv4S0Y7dU8R2UDf3ZLpQ35ZzWQ/xy+Fk&#10;Unlv4si4/uwyN/Ja+ayNzb2JyevPWjFXy+Z0RwserZ9NWfxi+Gd822HxjZrn/ns5j/8AQwK27PXd&#10;J1FBJp2pW9wrdGhmVs/ka+SqfDcXFtJ5ttO8bf3o2Kn9KXL5ieFj0Z9cfa484CtS/aY+4NfNfh74&#10;0/EPw43lQ619ri/543y+YB/wI/MPz/CvRPCX7Sfh7UlW28V2jadN/wA9kO+E/wBV/Ue9S+ZGEsPW&#10;j5nqH2mP3o+0x+9VbC/stStlvNPvEnhkXKSRsCGHrxU2aj2jOe7HSHc+abRRWZIUUUUAFeU/Fifz&#10;FuW/vXQX64//AFV6dqV9Hp9lJdyyYVFz+NeP/EW+8y3ijY/NNOXP4A5/nQ9jbD/xEfoT/wAEKv8A&#10;kivjb/sZ4v8A0nWvuevhj/ghV/yRXxt/2M8X/pOtfc9fjXEf/I6req/JH7VkP/Iopej/ADZyev8A&#10;/JYfCf8A2ErX/wBKVr9UB1r8r9f/AOSw+E/+wla/+lK1+qA61+20f+SJyj/BU/8ASz8fpf8AJaZx&#10;/jp/+mwooorzz3AooooAKKKKACiiigAooooAKKKKACiiigAooooAKKKKACiiigAooooAKKKKACii&#10;igAr5n/4K2/8mReIf+wpp3/pVHX0xXzP/wAFbf8AkyLxD/2FNO/9Ko68Lif/AJJ3F/8AXuf/AKSz&#10;6vgX/ktMu/6/0v8A0tH5F1Hc20F3DJbXUAkjkXDK3epKK/lg/wBBTida+Gl5C5l0WYSx/wDPKThh&#10;9DWLL4T8TQuB/Y03X7yjP5eteoVX1TUbTSNOn1W/bbDbQtLK3oqjJr0KeYYjSNr/AJnRHEVVpuWP&#10;gH+3t8R/2NZ18M6sV1HQ7j99/wAI9qMrDyxu5eBhkxEnIxgqTzjivpzwl/wW0/ZH1e0jbxNpfirR&#10;7j/lskmlpPGDj+Fo3yRn1VfpX5T+LfEl94v8RXniK/kzJdTFlXsifwr+AxWfX6bgMNWw+HjGc23b&#10;VaWT8jzc18OeG88qe3xNNxqPeUHy39VZpvzav5n7Bf8AD5b9iD/oZ9e/8J2Ws/V/+C1f7GOnhntF&#10;8XahtHyraaGi7vb95KlfkbRXbaXf8v8AI8iPg7wlGV26r/7eX6RR+l/jH/gvJ8OrZWT4ffAHXLxu&#10;iSaxqsNqB7lYxLn6Zryjxx/wXJ/aR1qOSDwL8PfC2hK3CyzQy3ciD/gTKufqpHtXxMxI6Ct/Qfh3&#10;4g1uGO7ZY7eGRcrJI2SR7AVnUqU6MeapK39eR7GG8OOCcBZ/VlLznKUvwbt+B3PxR/bp/a3+MDSD&#10;xt8d9ekhkY5s9PuBZ24H93y4Ain06E+ua8sBv9UuvNd5LmaVvvZLs5/Uk16BpXwr0K0YS6hLJdNx&#10;8rfKoP4c/rXQWWl6dpyeXYWMcK46RpjPvXl1c5w1PSnG/wCH/BPpsNTy/L6fs8JSjBdopRX3JI83&#10;034b+KNRlXzoFtYz97zmwfyGTXS6Z8J9Gthv1G7luW/u52KPy5/M11RDdm/TrS15dbNsZV2dvT/P&#10;ccsRUl1sVtP0fS9Kj8vTrCKH/djH86sjgdKKK8+UpSd2zEKKKKkAjkkik8xG2leVZa3dNvlu4fMK&#10;/MB82KwjyMVPpk5trtWB+VmAav0jwy4yr8K59CnOX+z1mo1F0V9FPycXv3jddrfkvi9wFhuMuGp1&#10;qcV9aoRcqcurS1dN91JXt2lZ97/XP/BH29+z/t/+DY/LLLNaaojH0/4l9w3/ALLX7WDPevxN/wCC&#10;Q3h3U9f/AG9fCE9gnyaZDf3d1IFPyRLaSrz7F3Rfq1ftlX9A8b8v9rxt/IvzkfwTh/4Y2QE9BX8x&#10;P7f/AMV/iV8Cf2uvHnws8CfAPWPEdrp/ivUootTtIpTDhbqVVUBI2xgKOpB579/6dpAWGBX4H/8A&#10;BQjQm0D9tr4nae2Fz4suZxt/6akSeg/vV8TU6HfQ3Z8T+Dv2hP2kfEvirT9L1L9m660/T7m6RLy6&#10;uWkQwxk4Z/nAHA55Hav2h/4KRWMutf8ABKv4F+KDBgw6b4f3KvRfN0jOP/Ha/NLaVHyt/Fn/AOtX&#10;6hftSaa/ij/gh34E1lHkl/snSdAlZm527SLY8+gMmB+HtXr8N1PZ53Qf95L79P1FjFeifmbGcoCB&#10;TqRTlc0tfux4IUUUUAdx+zrqR0/4uaYhfatz5kLH6oSP1Ar6iDc4xyTXxx4J1Q6J410fV8ttt9Sh&#10;d9v90OMj8s1t/t+/F74heD/Guj+FfB/iu/023bSmuLpLGYx+azSMBkg84C/rX8y+NWUyr8TYWrB2&#10;9pTa17wk3+Ukf0J4Q4zmyWvQ/kqX+Uor9Ys+rtwzikLADJ/lX5kT/F34qXXM/wASdebPJ/4m0vP5&#10;PVGfxt4yug32nxdqkm773mag5z/49X5OuHanWovuP1n23kfo38VvHqeDNBZbOVft91lLVe6+r49B&#10;/OvB5GkkcySszFjuZm6sec59+a+T7nVNTuxm71K4k29PMm3Y/MmozNM42ySSEejNmuDFcHVMXU5n&#10;iLJbLlv/AO3I9/K8/o5XRcVRu27t81r9ltsj6zJxUD6np0TmOTUIVZeGVpRkfrXyl8vYt+VHy+rf&#10;lXPHgOPXEf8Akn/2x6L40l0of+Tf/an1Z/a+ldTqdv8A9/l/xqL/AISTw90/t6z/APApf8a+VmVW&#10;HU/980pA/vf+O1a4Eo9cQ/8AwH/gk/66VOlFf+Bf8A+qP+Ek8Pf9B2z/APAlf8abJ4p8MQjM3iKx&#10;X/eu0H9a+WMD1/8AHaUYHf8A8dp/6i4f/n+//AV/mL/XOt/z5X3/APAPqF/F3g6VWjfxRprKy4ZW&#10;vo8HjHr714J4s0/TtE8SXen6dfRTWscmbeSOQMuw/d5HfHH4VzOF7k/980g+9kqR/n619Hw9k/8A&#10;q/WnKnUclNJNNWV1s/Va/efH8XSp8XYenCrHklTbaktXZqzWttHZP5EfjiKRrS31vTW3XGnXAlVF&#10;6uhIDL+Iq7qkdvrOg3Fqr/8AH1aMoXvyp4/Wq5wfX9P8aM8YP6Y/xr6z+0ZfynwL4HoO/wC+evkv&#10;8yL4eXlw3g6xi1OJoZ4Y/JkSb5W+QlRwfbFbX2mD/nsv/fQrJGAdxyfX5h/jTty/3P8Ax7/69DzF&#10;yd+UqnwPhoQUfbS08kan2mD/AJ7L/wB9Cj7TB/z2X/voVl7l/uf+Pf8A16Ny/wBz/wAe/wDr0v7Q&#10;8iv9SsN/z9l9yNT7TB/z2X/voUfaYP8Ansv/AH0Ky9y/3P8Ax7/69G5f7n/j3/16P7Q8g/1Kw3/P&#10;2X3I1PtMH/PZf++hR9pg/wCey/8AfQrL3L/c/wDHv/r0bl/uf+Pf/Xo/tDyD/UrDf8/ZfcitfK+s&#10;+MLZJVK2mmr525hhZJjwACeDgc8V9W/8Ey/2hPDvwd+M954b8b+JbPTtD8Rae0c17fXaRQ29xEd8&#10;bu7kKoK+YnUcstfLIxnLc/l/jQ+T8yHbj6Hn171rRzapRqKcUro58RwDg8RQlTnVlaXkj9oF/ac/&#10;Zs2/8nB+B/8AwrLP/wCOU7/hpz9mz/o4TwP/AOFZZ/8Axyvxe2AcA0bRXr/61Yj/AJ9L72fPf8Qj&#10;y/8A6Cpf+Ao/aH/hpz9mz/o4TwP/AOFZZ/8Axyj/AIac/Zs/6OE8D/8AhWWf/wAcr8Xtoo2in/rV&#10;iP8An0vvYf8AEI8v/wCgqX/gKP2ij/aY/ZwmkWKH9oDwSzN91V8V2eT/AORKs/8AC/vgT/0Wnwn/&#10;AOFHa/8AxyvxU2jPWkCY7/oKX+tWI/59L72J+EWA6YqX/gK/zP2s/wCF/fAn/otXhP8A8KK1/wDi&#10;6P8Ahf3wJ/6LV4T/APCitf8A4uvxU2+//joo2+//AI6Kf+tWI/59L72L/iEOB/6Cpf8AgK/zP2r/&#10;AOF/fAn/AKLV4T/8KK1/+LoPx8+BTHaPjR4TOTjH/CR23/xdfipt9/8Ax0Ubff68daX+tWI/59L7&#10;2P8A4hFgf+gqX/gK/wAzzb/goLoN3qv7bfxS1nwtY3Goade+NL66tb2zjMsUyySF9yOuQykscEHF&#10;fsT/AMEx/GHgjwX+wT8MfD/iLx1otpew+Hw1xbXGpRxyRF5ZJAjKzAqwDYI9RX5fhSOn8qTZ/dOK&#10;5aOf1aNRzVNa+fzPQxnhph8Zho0frLSVvsrordz9uv8AhbXwr/6KX4f/APBxB/8AFUf8La+Ff/RS&#10;/D//AIOIP/iq/EfLeo/KjLeo/Kuv/WrEf8+l97PL/wCIQ4X/AKC5f+AL/M/bc/Fv4VKMn4meH/8A&#10;wcwf/FVct/HXgm6hW4tfGGlyRsMrJHqETKfoQ1fh5lux/Sm7Afv80Liqv1pL7xPwhw3TGP8A8AX/&#10;AMkj9xn8YeDmVlbxPprBuGX7dHz/AOPVy/gnxb4X0bWtS8Nv4k09Y1l8y3JvEwRxwOfTFfjFsj9D&#10;/wB9UFeMA47cVX+tlb/n0vv/AOAT/wAQho/9Bj/8Fr/5M+/P2q/D+n6L8ZtQvtHvbe4s9UVbyF7e&#10;RWUM2Q4yD13qx/GvOK+SggzkjPGPpS7V/u1+O5pwbTzDMauJp1eRTk5cvLe13dq/MtL7aH9E5FxJ&#10;WyjJsPgasPaypQjDnvy8yikk7WdnZa6vXU+tM0bW/u18l7R2GKcJrgDAuGH+6a8//UKX/QR/5J/9&#10;set/rov+fH/k3/2p9ZHIGSKM8ZxXyb59z/z9Sf8AfVPF9fjj7bL+EhH9aP8AUKf/AEEf+S//AGxX&#10;+ukf+fH/AJN/wD6vUhjgUm4dffH4+lfKa6nqkf8Aq9TuF+kzf416N+zdqmr3nim9t59QmkhWx3Mk&#10;krMN29ecE4B615+ZcH1Mvwc8R7ZPlV7ctr/izswHFMcdioUPZNczte9/0R7PRRRXxp9Ye7f8Ez/+&#10;T4vAP/X5d/8ApDcV+yqfdr8av+CZ/wDyfF4B/wCvy8/9Ibiv2VT7tfvHhb/yI6v/AF8f/pMD+RPp&#10;Af8AJXYf/rxH/wBOVBa/I34+f8lv8Yf9jLe/+jnr9cq/I34+f8lv8Yf9jNe/+jnr+lPDf/fMR/hX&#10;5n8ceKH+5Yb/ABS/I5Giiiv1w/GQooooAKKKKACiiigAooooAKKKKACiiigAooooAKKKKACiiigA&#10;ooooAKKKKACiiigAooooAKKKKANr4e/8jnp//Xx/7Ka9irx34e/8jnp//Xx/7Ka9ir+U/Hj/AJKf&#10;Df8AXlf+lzP6m8Cf+SZxP/X5/wDpEDw//gpF/wAmQfEL/sDx/wDpRFX4p1+1n/BSL/kyD4hf9geP&#10;/wBKIq/FOvmuC/8AkXVP8f6I+q4w/wB+p/4f1YUZZXEiFty8jaaKK+xPkzq/CPxDn0+6VL6Ty5FA&#10;2zfwt7MK9O0HxnpepQKZpUhdh/e+VvoeleCbB/XmrVjqupaa26yu2j/2eq/karmOeph4zd1ofRYc&#10;EZAo3DrXimm/FfW9ORUZGIH/ADzkwPyORWpD8c9QC/PDL+MaH+gzVXRzfV6h6uXUdWFJ5kf99fzr&#10;zKH48SJ/rLRj/vW6/wBGqzD8eLduXtgPbyj/APFGjQj2NXsejUVwEfxx0sD5kj/79v8A4VKnxv0Z&#10;v+Waf+PD+YoD2VTsep/Dv4f+K/it420/4eeB9La81TVJvKtYRwM4JLE9lCqzE9gDX2D4e/4I23km&#10;kwyeKfjesN8ygzw2OjmSKM45UM0ilsHvtH0rwD/glL8U9G1b9rS3aCBJGt9AvZQvmHJ4VTjI4Pz/&#10;AJV+n/8Aws2L/oDt/wB/h/hX4d4l8a8RZLnEMFls1CKgpN2Um229PeTSSSWyvfqfoXCfDuV47Ayx&#10;GLi5NyaSu0klbs09z5N/4c16T/0Xa4/8EI/+PUf8Oa9J/wCi7XH/AIIR/wDHq+sv+Fmxf9Adv+/w&#10;/wAKP+Fmxf8AQHb/AL/D/Cvzj/iJHH3/AEFP/wAAp/8AyB9Z/qnw1/z4X/gU/wD5I+Tf+HNek/8A&#10;Rdrj/wAEI/8Aj1fNv/BUD/gl/wD8KC/Z7X446L8RJtabRtUhgvbdtN8nZbzkpvBEjZIk8vg8cmv1&#10;E/4WbF/0B2/7/D/CvD/+CknjrwjrP7DfxM03xbbfZ7eTw1ILeRpA2boEG3UDjkzLGP8AOK9bh/xE&#10;40q55hqeJrudOVSEZR5IK6bSa0inez0t1OXGcL5DRwdSdGlyyUW0+aWjt5to/B0dKKF6dKK/q4/M&#10;wr6M/wCCWP7Xc/7Hv7X/AIa8Z694knsfCmqXX9m+Ko/OIg+zTjZ58i5x+6bZJnGQEOOpB+c6a7FR&#10;uBx77sYrOpTjWpuEtmb4bEVMLiI1Ybxaa+R/V9bSpNEskUquhUFGjbKkYyMHvx3qSvj3/gix8ePi&#10;X8UP2L/DegfGmJYdX0qFrfQ7iWQ+dqGkx4WCaRT0cYZP9pER+rGvsIEkZIr4StTdGo4b20P2nC4i&#10;OKw8KqVuZJ27BRRRWR0H5/8A/BZv9hLwZ+0FqOg/G/W4NQhnsdN/sWbUrFj/AKMomeaHcuCpVnmk&#10;GTg5KgHnn5E+BH7b/wDwUt/4JFSLF8NfiB/wnHwxiYBvDuvb7qxt1J4AXPmWbejRPsPG4N0r9rfE&#10;Xh3RPFGiXGgeJNOivLG6iMdzbzLlZFPY/wCc55FfG/x+/wCCd/iTS4bq++FEP9vaTcbluNCunBuY&#10;o2z8oL/LMoHGDhyAOHJJo/tDMsDUU6Xv0+sH0/wvp/Wh6mHyDg3iLAvC47/Z8Sr8laOzv0qLZq73&#10;aTtpzK2ul+z/AP8ABzf/AME+/wBoPw8dO/bD+FOr+A/EENm3+lW1u2o2cx2niC4h23EDnLbQyADP&#10;+szWH/wS3/4KD/tOft9fFbx74o1X4WaTpPwn0vUrhPDupSRy/bUkdw0NiZAfLneOFlaRgq43R9d4&#10;Nfk/+0h+xL8RfB/7WOl/Arwd4G1Czm8ZX8KeHdOvLWRBFJLKUaPLDJVCCc5OEwea/fT9kL9mfwb+&#10;yJ+z74b+A/ghfMt9Fswt7fFMNfXjANNcN6F3yQCeF2jtXvY7EYOpg41IRu5rS+6XX0fSx+b5RlWa&#10;ZfnVbC1p2jRdpcrvGT6NdGmveT7W7npleSftzfEaD4Wfsl+PPFkz7ZDoM1la/Ngia6xbIR9GlDfh&#10;XrdfBf8AwW8/aG8OeGfBHh39n6HWI/7R1i7/ALU1K3DZMVrFlYtwHTfIWx7xH2rysHTdbERj5/ke&#10;9nmMjgcprVb68rS9XovxZ+ddFZ3/AAlOif8AP+n6/wCFL/wlOif8/wCn/j3+FfXn4Hyy7GhRWafF&#10;ugqcG/H4IaT/AIS/w/8A8/3/AI4f8KA5Zdjo/CfhLxT488RW3hLwX4evNU1O8Zha2NjCZJZSBkgK&#10;OTwCa6Px7+zt8dvhbon/AAknxH+EmvaHp5nWH7ZqWmvFH5jAlVyw6nB/Kut/4JqeJ9Huv25fh7bW&#10;l4TJJqU642kZ/wBFm46V+jP/AAVX0CHW/wBiDxVdSKrLpclpfbtpygS4QEjHfDH8zXDXxcqOKhSt&#10;o7a/M+myvh+nmGS18Y5NSp3stLO0U/XqfmdYfseftSatoVp4m0f4DeJr3T762W4s7qx01pkmiZQy&#10;suzOQQayde/Z2/aB8LRfaPEnwM8YWEfP7688N3UaHAyfmZAOBX7Rfs82Caf8B/BdnCRtj8K2AUhd&#10;v/LvH27V2XlZHJ/H1rheb1Iys4r72fUR4BwdSjGSrSTaT2T6fI/n5OVfY6lWDEMrDkEdRRVr4sav&#10;ofhz4s+KNAmuGSSx8QXtsylGOCk7Ljpz93rWCfGXh9fvXp/79N/hXuXurn5lOnKE3Hs7GpRWO/jn&#10;w4pwL3/xw0f8J54b/wCfxv8Avg0C5ZdjYorH/wCE88N/8/jf98Gmn4geGAcHUV+negOWXY2qKwz8&#10;QfDWeLz9P/r0f8LB8N/8/n6f/XoDll2NyisJ/iJ4ZQbnvsD3x/jTP+Fl+E/+gkv6f40ByS7HQUVz&#10;5+JfhYD5bzd9Cv8AjR/wsvwv/wA/Tf8Ajv8A8VQHLLsdBRXP/wDCy/C//P03/jv/AMVR/wALL8L/&#10;APP03/jv/wAVQHLLsdBRXP8A/Cy/C/8Az9N/47/8VR/wsvwv/wA/Tf8Ajv8A8VQHLLsdBRXP/wDC&#10;y/C//P03/jv/AMVR/wALL8L/APP03/jv/wAVQHLLsb7Oq/eNeWfHP4sTaNnwd4YuAty64vrhDzEC&#10;OEU/3iOc+nvXSeJvi5oGk6Fd6jZyNJNHC3koduC54Xv68/nXzzdXNzf3kl/eTNJNK5aWRurE960p&#10;xvqzpwtHmlzSWw3LFtxPXn8aKKK6D0QooooAKKKKAChtxHy0UUAbHg3x74m8C3y3Wh37eX/y2tZO&#10;Y5B7jPX3GDXu3w4+J+h/ECxP2dvJvIubmzZhuUf3l9Rn8s1841Y0fWNU0DUotX0i9aC4hbdHIn8j&#10;6j271Eo8xhWoRq69T6wzztxyO1FcR8NfjHonjPT/ACr+SKz1CEfvoWbh+25fY+naupPiLRwNw1KL&#10;H1rnceV2Z5koyi7NF6mmQA5Hbn6e9Zd7410Cyi8170Nj+6P8eP1rkvE/xZsJI2htrvYndIfmZvx6&#10;D86QRhKTskaPjLxFHdubG2dfIhyzMP4iK8t8S6udX1RpIz+5j+WP3Hr+NSa14rvNYX7PCPJg/ij7&#10;t9TWWMgYJqWz0KNLk1Z+mv8AwQq/5Ir42/7GeL/0nWvuevhj/ghV/wAkV8bf9jPF/wCk619z1+Oc&#10;R/8AI6req/JH69kP/Iopej/NnJ6//wAlh8J/9hK1/wDSla/VAda/K/X/APksPhP/ALCVr/6UrX6o&#10;DrX7bR/5InKP8FT/ANLPx+l/yWmcf46f/psKKKK889wKKKKACiiigAooooAKKKKACiiigAooooAK&#10;KKKACiiigAooooAKKKKACiiigAooooAK+Z/+Ctv/ACZF4h/7Cmnf+lUdfTFfM/8AwVt/5Mi8Q/8A&#10;YU07/wBKo68Lif8A5J3F/wDXuf8A6Sz6vgX/AJLTLv8Ar/S/9LR+RdFFFfywf6ChXKfG+4ntvhZr&#10;D25wzWoXPoC6g11dZ/irQoPE3hy80C5fal1btHux90nofwOD+FdGFqRo4qnUlspJv5NF05KNSMn0&#10;aPkMFTyn3e1FXPEXh3VfCWrzaBrVs0dxC21vlOG/2h6g9apBgTgGv2KMozipRd09j6+MlKKaFooo&#10;qiiSztHvryGzj+9JKqL+JxXsltDHb28dvEPkRFCD2xXmvw109dR8URykbktlMjfXoB+fP4V6aoI6&#10;181ndTmrRp9lf5s87GSvNIWiiivEOQKKKKACiiigAooooAKACzqoPVgKRio4ZsZ46Vf0fTXMq3c4&#10;K7Wyo/rXvcN8PZhxNm1PA4SLbk1zPpGPWTfRL8XortpHzPF3FGV8IZHVzHGzSUU+VdZytpCK6tv7&#10;lduyTZ+kX/BAX4difxn4++K88B/0XS7bSYJT0/eyedIv/kGKv08XpXyJ/wAEVvhMPh/+xba+LbhF&#10;+0+MNcutTb5fmWJWFtGpPcfuGcf9dK+uxnvX9K8RV/rGdVWndRfKv+3Ul+aZ/mzT+G/fX7xr9Olf&#10;hv8A8FX9HfQ/2+fH0EqbfPubW4G7uJLSFgfxzX7lV+Mf/BbrRW0r9uzUL7af+Jl4a025+oCND6f9&#10;MfevAq/CdVH4j5GfO3g1+sup6S/jD/gg5HafK5h8DQT/AC9B9mv1lP5eV+lfk03Sv2D/AGbIH8Wf&#10;8EWn0ZYgrN8O9at+D1wbnmujK6nsswpT7Si/uaKxH8M/I1enFFNj+50p1f0IfPhRRRQAycyBcxOy&#10;tg7WXqPevgr4pfHL436941vovGHxP1jULiwuJLRJbu7LMqxuQFGegzmvvaXp1r4F/ac8Of8ACLfH&#10;nxNpqptWTUPtSemJ0WbH4b8fhX534g4WnVw1CtKKfK2tv5lf/wBtPquF8VWw9WpCnNxuk9G1t6ep&#10;hf8AC0viJ/0OF9/3+o/4Wn8RP+hwvv8Av9WBRX5f7Gl/KvuPsPr2O/5+y/8AAn/mb/8AwtP4if8A&#10;Q4X3/f6mH4k+Pz18Yah/4EtWHRR7Kl/KvuD69jf+fsv/AAJ/5m3/AMLJ8ff9DfqH/gS1H/CyfH3/&#10;AEN+of8AgS1YlFHsqf8AKvuD69jP+fkv/An/AJm3/wALJ8ff9DfqH/gS1H/CyfH3/Q36h/4EtWJR&#10;R7Kn/KvuD69jP+fkv/An/mbf/CyfH3/Q36h/4EtR/wALJ8ff9DfqH/gS1YlFHsqf8q+4Pr2M/wCf&#10;kv8AwJ/5m3/wsnx9/wBDfqH/AIEtTo/ib8QYRiPxffD/ALeDWFRR7Kn/ACr7g+vYz/n5L/wJ/wCZ&#10;v/8AC0/iJ/0OF9/3+o/4Wn8RP+hwvv8Av9WBRR7Gl/KvuD69jv8An7L/AMCf+Zv/APC0/iJ/0OF9&#10;/wB/qP8AhafxE/6HC+/7/VgUUexpfyr7g+vY7/n7L/wJ/wCZv/8AC0/iJ/0OF9/3+o/4Wn8RP+hw&#10;vv8Av9WBRR7Gl/KvuD69jv8An7L/AMCf+Zv/APC0/iJ/0OF9/wB/qP8AhafxE/6HC+/7/VgUUexp&#10;fyr7g+vY7/n7L/wJ/wCZv/8AC0/iJ/0OF9/3+o/4Wn8RP+hwvv8Av9WBRR7Gl/KvuD69jv8An7L/&#10;AMCf+Zv/APC0/iJ/0OF9/wB/qVPir8RY23r4wvc+8ma5+ij2NH+Vfch/X8d/z9l/4E/8zo/+FufE&#10;r/ocbz/vof4Uf8Lc+JX/AEON5/30P8K5yij2NH+Vfch/2lmH/P6f/gT/AMzo/wDhbnxK/wChxvP+&#10;+h/hR/wtz4lf9Djef99D/Cucoo9jR/lX3IP7SzD/AJ/T/wDAn/mdH/wtz4lf9Djef99D/Cj/AIW5&#10;8Sv+hxvP++h/hXOUUexo/wAq+5B/aWYf8/p/+BP/ADOj/wCFufEnv4xvP++h/hTx8YfiYBgeMLj8&#10;VFczRS9hR/lX3IP7SzH/AJ/T/wDAn/mdN/wuL4mf9Dhcf98j/Cj/AIXF8TP+hwuP++R/hXM0Uvq9&#10;D+VfcH9pZl/z/n/4E/8AM6b/AIXF8TP+hwuP++R/hR/wuL4mf9Dhcf8AfI/wrmaKPq9D+VfcH9pZ&#10;l/z/AJ/+BP8AzOm/4XF8SzwfGNx7fKP8DUi/Gr4mqNo8VTcf9M1OfzWuVoo+r0P5V9w/7SzL/n/P&#10;/wACf+Z1X/C6/id/0NUv/ftP8KP+F1/E7/oapf8Av2n+FcrRR9Xw/wDIvuD+0sy/5/z/APApf5nV&#10;f8Lr+J3/AENUv/ftP8KP+F1/E7/oapf+/af4VytFH1fD/wAi+4P7SzL/AJ/z/wDApf5nWR/G74no&#10;f+Rnc/70Kf8AxNO/4Xp8UP8AoZj/AOA0f+FcjRR9Xw/8i+5FLNc0X/L+f/gT/wAzrv8AhenxQ/6G&#10;c/8AgLH/AIUf8L0+KH/Qzn/wFj/wrkaKPq9D+Rfch/2tmn/P+f8A4E/8zrj8dPijj/kZ2/8AAWP/&#10;AApyfHn4pxfL/wAJHn/aa0iP/stcfRR9Xw/WC+5f5As2zVf8v5/+BS/zOx/4X98VP+hjT/wBi/8A&#10;ia+hf+CdnxK8XeNviFr9h4j1NLhI9HSSEeQkZz5qgn5QP7wFfJNfR3/BMu5eH4y61bqvyy+HW/D9&#10;9Gf8/SvmuMMLR/1axLjFJqPZd0fYcB5rmNTjDBwqVpyi5Wacm07p9L9z7iooor+bj+uD3b/gmf8A&#10;8nxeAf8Ar8u//SG4r9lU+7X41f8ABM//AJPi8A/9fl5/6Q3Ffsqn3a/ePC3/AJEdX/r4/wD0mB/I&#10;n0gP+Suw/wD14j/6cqC1+Rvx8/5Lf4w/7GW9/wDRz1+uVfkb8fP+S3+MP+xlvf8A0c9f0p4b/wC+&#10;Yj/CvzP448UP9yw3+KX/AKScjRRRX64fjIUZHrRnnBNXvDfhi78Saj5ULmONR++lPRRnp9TXHj8f&#10;g8swc8VipqMIq7b/AKu2+iWp6WT5PmWfZlSwGApupVqO0Yr823oklq29Ek29EynBb3V2/k2cDSSH&#10;osa5NbOn/DnxXdgO9vHCv96aTp+HX9K73RPDum6BF5Wn2qrn78mPmb6mtCvwjOPGDMatVwyylGEO&#10;kprmk/knZemvqf1zwz9GvJaGHjUz3ETq1WtY03yQXldpyl6+76Hnq/CrxBjm/tP++m/+Jo/4VVr/&#10;APz/AFn/AN9N/hXoVFfP/wDEU+MP+fkf/AI/5H2P/Evvhn/z4qf+DZ/5nnv/AAqrX/8An+s/++m/&#10;wo/4VVr/APz/AFn/AN9N/hXoVFH/ABFLjD/n5H/wCP8AkH/Evvhn/wA+J/8Ag2f+Z57/AMKq1/8A&#10;5/rP/vpv8KP+FVa//wA/1n/303+FehUUf8RS4w/5+R/8Aj/kH/Evvhn/AM+J/wDg2f8Amee/8Kq1&#10;/wD5/rP/AL6b/Cj/AIVVr/8Az/Wf/fTf4V6FRR/xFLjD/n5H/wAAj/kH/Evvhn/z4n/4Nn/mee/8&#10;Kq1//n+s/wDvpv8ACj/hVWv/APP9Z/8AfTf4V6FRR/xFLjD/AJ+R/wDAI/5B/wAS++Gf/Pif/g2f&#10;+Z57/wAKq1//AJ/rP/vpv8KP+FVa/wD8/wBZ/wDfTf4V6FRR/wARS4w/5+R/8Aj/AJB/xL74Z/8A&#10;Pif/AINn/mee/wDCqtf/AOf6z/76b/Cj/hVWv/8AP9Z/99N/hXoVFH/EUuMP+fkf/AI/5B/xL74Z&#10;/wDPif8A4Nn/AJnnrfCrxBj/AI/7T/vpv/iaq3/w48U2is8cMc4H8Vu3P5HFemUVrR8VuLadRSlK&#10;El2cFb8LP8TDEfR48Oa1Fwpwq02/tRqNtf8AgXMvwPGri1urGU297C0bA9JFwTTAQ3KnNetazoOn&#10;a5A0F/aLID0bow+h7V5v4r8J3Hhy/UljJA/MU3qfQ++K/WeD/EPAcSVFha8fZV+iveMv8L7+T+TZ&#10;/O3iX4LZxwNReYYOf1jCX1la06d3Zc6V010UlpfRqOl82ikVtw3YPXHNLX6KfiYUUUUAFFFBIHWg&#10;Da+Hv/I56f8A9fH/ALKa9izXj/gSC6t/ElnqclpJ5EMu5pCuOMEd69Cu/FjdLGy/4HJ/gK/k3xxx&#10;GHxXFFBUZxly0knZp2fPN2dr2dmnZn9WeCOHxGF4ZrutCUeaq2rpq65Iq6vurrdaHlv/AAUjI/4Y&#10;f+IRz/zB4/8A0oir8UgykZDCv3r1G/vtTiaC9k8yNmBaIr8v5VT/ALMsTy+nwk+vkL/hX5/kmff2&#10;PhpUnS5ru9726Jdn2P0HOclWbYiNRVOWyta1+t+6Pwh3D1o3D1r93v7L0/8A6BsH/flf8KP7L0//&#10;AKBsH/flf8K9j/XX/qH/APJv/tTyP9UX/wA/v/Jf/tj8Idw9aNw9a/d7+y9P/wCgbB/35X/Cj+y9&#10;P/6BsH/flf8ACj/XX/qH/wDJv/tQ/wBUX/z+/wDJf/tj8Icj1oBB4Ffu9/Zen/8AQNg/78r/AIUf&#10;2Xp3/QOh/CFf8KP9df8AqH/8m/8AtQ/1Rf8Az+/8l/8Atj8V/wBn34E+L/2ivix4d+FnhWCaP+39&#10;ct9NOpravJDatK2NzlRjhctgkZxX3J8Qv+DZj9tDRrSXVfhr8T/AfiSFV3w28t5c2NxKP7oDxNGD&#10;/vSD61+hnwG+NVp8FrK8t4fDzTNdTK37naq4AxgjAr0Y/t0QIVK/D9nP8RNyFJ/Q161DijLalFTq&#10;S5W91Zu3zscUuHcVTqOMU5LvovwufhT8Rf8Agjf/AMFMfhe7nxB+yX4guo1Xd52gXFtqabfX/RZZ&#10;CPoQD7V4j46+Bfxp+F/zfEr4S+JdCXJCyaxodxbKxHXBkQDiv6Rz+3dbkbT8NpP/AAYj/wCIrK8W&#10;ftrjxN4Y1Lw5J8O/szX1jLbxXC6pv2FlKg7fKHTPrWkuJspjFtVL/KX+RH+ruOlJLlt81/mfiv8A&#10;8EVLFdT/AG5LHTJI2aObw3qIlVVOcBFYfqo/Ov2NHw30QnAsJv8Avtq8m8PfGv4ffs8a4vjbxXNb&#10;xR/Z5Io4VlAmlz2RQCzdBwAai8Rf8Fc/D8L7fCfwOv75d/Emoa0lruX1G2OQj8QPwr4vGeHeO8Ts&#10;d/aOHc6doqFlDmjpd3524Rvrtuj3KWZU+F6P1adp63vez1tpy6vp+J66PhvoZ5FhN/321Kfhton/&#10;AED5v++2r5p1D/grR8d2vvN0v4T+E0tv+eNxc3LyYz/fBUf+O1q2X/BZe80tY4/GX7N0igKBPdaZ&#10;4k3qxx8zKjQDHcgFjjue9TW+jfnVGHNLEv5Qj/8AJjhxzhpOypL73/kZf7Wf/BQz9jz9j3xBc+BP&#10;H0fiTUPE1vGsn9g6fos6OVYZR/OnWOFoz/eR36HvxX5X/tw/8FCviT+2Xra6Z9g/4R7wfay79P8A&#10;DdtdNJuftPO//LV/QYCqOAM5J/QD9ub9p79jP/goJ8Pv+EV+K/wU17Sdd0+GQeHPF1jJBJd6Y7ck&#10;dvNiJxujJAbHBQkEfmP4i/Zd+J2j3k0Wj21vqlukjCGaG4SNnTPDFZGGCRzgE496+w4W8LMv4aqK&#10;uqM6ldL4562ezcUtF+Ml3PEzbP8AGY+PJdRg+kd/m9X+SPOR06UVuav8NfiBoRYap4N1KNVbBkFq&#10;zJ/30Mg/nWVa6Xql9qEek2WmXE11JJsjtYoS0jN6BRkk+2K+4nTqU/jTXqrHz697YgLAdTXuH7C/&#10;7Ieu/tRfEqKbV7GaHwjo06S69fZK+bggi2Qjku/t91Qx4O0H2z9hj/ghz+0t+05qVj41+NGlXXw9&#10;8EtKrS3GqW+3U76LqRb27cpkdJJQF5DBZACK/RfxH+zR4B/ZUisPhd8KNA+weHYbNX0+PdlmPSRp&#10;G6ySF8sWP96vGx2ZU6UXCm7y/L/gn1GUcP4is1XxEbQXR7y+W9vMzPBtw/w/ew/4RALYrpcaR2Mc&#10;K4WJFUAIF/ugcY/pX1f8JPi3o/xP0VZEkWHUYVxeWbNyD/eHqp9fwNfKFWtE13WPDeqw63ol9Jb3&#10;Vu2YpIz+h9R7d6+ZkuY+9o1PZaLY+1s56UV5L8MP2ntA1xIdJ8dY0+8Py/a/+WMp9z/Afrx7jOK9&#10;UtNRsb+Bbqyuo5om+7JEwZT+IrJxaPRhUjU2JutN8qPGNlAkUnGD/wB804nnGKkogudL029lhnvL&#10;CGZ7aTzLd5IwxifBXcpP3TgkZHOCR3qbCr82KN46VjeMPHvhnwVYtc65qKxsPuW6kNI/0Xr+PSpl&#10;OMI80nZIWkdWZPx3+N/w9/Z2+FesfGD4na/Dp+j6LaNNM8kgDTP/AAQxjPzSO2FVRySa/nc/az/a&#10;d8bftbfH7xB8cvF8j27atdkWGnrMStlaL8sNuOmdqAAnA3NubvX7ffE34jal8SrwR3lv5djA2baz&#10;YBgv+03HLfoO1ct/Zdh306H/AL8j/CuKjxNRwdSXJS5vO9vw5WfMZ5gKmccsFV5YLW1r3ffdbLb1&#10;Pwj+1T/8/Df99Gj7TMf+Xhv++zX7uf2Xp/8A0DYP+/K/4Uf2Xp//AEDYP+/K/wCFdP8Art/1D/8A&#10;k3/2p87/AKo/9Pv/ACX/AO2Pwh81/wDnq3/fVL5z/wDPU/8AfVfu7/Zen/8AQNg/78r/AIUf2Xp/&#10;/QNg/wC/K/4Uf66/9Q//AJN/9qH+qP8A0+/8l/8Atj8mP+CYVy8X/BQb4TsbhlH/AAl0AJ8zHUMM&#10;fjkiv3R/bh8An4nfscfE7wNFbmWe+8D6l9kjH8Vwlu8kQ/7+KteY/DGwsYviNorLaQqRqUW3bGBg&#10;5619QMoePYRwRjFbUs4/tSSrKHLyu29/Psj6jJMpWBwVSg5cyk30tuku7Od+EGntpPwr8M6W6srW&#10;vh6yiYMckbYEFdJTY0EaKijhVwPanU5Pmdz6CMeWKR/NT+2Lp50v9rT4lWTKq7fHWqnaF24zdOf5&#10;V5x8vtX79/FDSbGP4jawrWMTH7dISWjBJyc+nvWH/Zen/wDQNg/78r/hWUuMfYycPYXtp8Xb/t0/&#10;O63CfPWlL227f2fP/EfhANoGBS7h61+739l6f/0DYP8Avyv+FH9l6f8A9A2D/vyv+FT/AK6/9Q//&#10;AJN/9qZ/6ov/AJ/f+S//AGx+EO4etG7tur93v7L0/wD6BsH/AH5X/Cj+y9P/AOgbB/35X/Cj/XX/&#10;AKh//Jv/ALUP9Uf+n3/kv/2x+EOVPWk+X2r93/7L0/8A6BsH/flf8KP7L0//AKBsH/flf8KP9df+&#10;of8A8m/+1D/VF/8AP7/yX/7Y/CDK9c0u4etfu9/Zen/9A2D/AL8r/hR/Zen/APQNg/78r/hR/rr/&#10;ANQ//k3/ANqH+qL/AOf3/kv/ANsfhB8lJhK/eD+y9P8A+gbB/wB+V/wo/svT/wDoGwf9+V/wo/11&#10;/wCof/yb/wC1D/VF/wDP7/yX/wC2PwfwlGEr94P7L0//AKBsH/flf8KP7L0//oGwf9+V/wAKP9df&#10;+of/AMm/+1D/AFRf/P7/AMl/+2PwfwlGEr94P7L0/wD6BsH/AH5X/Cj+y9P/AOgbB/35X/Cj/XX/&#10;AKh//Jv/ALUP9UX/AM/v/Jf/ALY/B/CUYj9f1r94P7L0/wD6BsH/AH5X/Cmtptip+TT4Rnj/AFYH&#10;8qP9df8AqH/8m/8AtQ/1Rf8Az+/8l/8Atj8HbueC1i86Q9OnvXUfsqfs1+Pv2vPjvpPwa8DW7Rya&#10;hMZNS1HyS0enWiYMs78j5VBwAfvMQo5Ir1H/AIKeftX2vx/+MbeBPBMsa+FfCcz29rJCQVvrrlZb&#10;n5e38C8n5VJz81e8/sN/8EpP22rjwFpvxK8DftN/8Kx0zxpo8F5dSaO1wNTMRZmiRghjIGwh8CUA&#10;7hnpX0GYZ1Ty7JfrGInGhOaajzNySbV1oo3bS1tbybR5uX5RLFZm6NFOrGL97lsrr5uyu9L387Hb&#10;/Gv/AIN3dGmR779nj483MMix/Lpvi63WRWbAH+vt0XAJ/wCmZxnvXw9+0L/wT1/a+/ZjmuJvid8H&#10;9RbTLdj/AMT7SV+2WTrnhvMizsH++FI7gV+n3w+/YL/4KN/BH4maH4g8Kf8ABRTVPGmgx6lC2v6b&#10;4zW5Pm2obMiIJZbnkrlQQykE57Yr7YaJiDn5s+or8th4gZtktSCeIhjKcl/LKEl5O8YtP1Ur+R+g&#10;T4Qy7NIyaozw00+6lF+as3p6NfM/mDBBOAauaZ4a8Ra3Y6hrGkaRcXFnpdus2pXUceY7VGcIrO38&#10;O52VR6sQBnmv2x/bT/4Ju/8ABOv4iRf8JD8R7jRfhjrWrTN9l1zTdQt9O+1zYyS0MhEUxyct8oY/&#10;3h1r5c/4KxeAfgh+yP8AsdeB/wBm/wDZn0yNtH8Ua62oa7rkEyXEupG0jVY2uJ4xiQl5twAwo8tt&#10;qgAivvsr4+wWc1KFDD0ZqpVlb3laKSTcnzbPRNJLW+9uvyOO4RxOWwq1a1WLhBX0erb0Stut029k&#10;trn5yrnaM0U1ThVH4df/AK9Or74+RCiiigAooooAda3U+nTrd2cjRyR8qytiukt9bv7u2Wf+0pyr&#10;DPzTN+NcwwJHHXtX6O/8ESviJZ658PfF3wj1aSGSbR9Qi1GxWYAkw3CskmM9leNc+8g9a8nOcZLL&#10;8DLEqHNy2ur20btvZ+XQ7MBgo5hio0XLlvfW1/8AI+B5HaRsyuWPqzZpPkPXFfu8ml6dt/5BsP8A&#10;35H+FL/Zen/9A2D/AL8r/hXxf+uv/UP/AOTf/an0X+qP/T7/AMl/+2PwhyBxmjcPWv3e/svT/wDo&#10;Gwf9+V/woOl2GPl06D/vyv8AhR/rr/1D/wDk3/2of6pP/n9/5L/9sfKv/BCogfBbxsCf+Zni/wDS&#10;da+6CwHU1xFgZdLZjp58kNgsIxgNgdxWraeK76I4uoFlH97bgivjcyxLzDHTxCjbme2/RLsj67L6&#10;McDg4UG78vW1utyr4gP/ABeHwn/2ErX/ANKVr9UB1r8q5PN134peF9QsLZtsOqWqyhmHy/6Qpr9U&#10;lYNnFfuGDxWGr8HZXTpzUpQjUUkmm4vnvZpbO2tn0Px36riaHGGaVKkGoznTcW00pJQs2ns0npp1&#10;HUUUVznrBRRRQAUUUUAFFFFABRRRQAUUUUAFFFFABRRRQAUUUUAFFFFABRRRQAUUUUAFFFFABXzP&#10;/wAFbf8AkyLxD/2FNO/9Ko6+mK+Z/wDgrb/yZF4h/wCwpp3/AKVR14XE/wDyTuL/AOvc/wD0ln1f&#10;Av8AyWmXf9f6X/paPyLooor+WD/QUKDk9DRRQBi+L/h/4U8dWi2nibSkuNn+rl5WRPow5r498feL&#10;9H8OePdW8P6NYSXVnY3skFvMbrDEKdpJO0g5IOPbFfYXxG8TjwZ4G1bxUXC/YbCSSPPeTHyj/vrF&#10;fn9IzSyNNKxZmbLM3JJ9TX7j4QZHSzWnia2LTlSjyxjG7S5nq3o1ZpW+8/D/ABi8QM+4TlhMJlGI&#10;dKpLmnJpJ+6rRStJNatt7fZR1X/CyYf+gA3/AIHD/wCIpG+JMOP+QC3/AIGj/wCIrlcD0owPSv2n&#10;/VPh3/nx/wCTT/8Akj8T/wCIz+Jv/Qxl/wCAUv8A5A9G0b9oi40G3+z6d4LtF/vOZn3N9Tirn/DU&#10;+uf9Cla/9/3/AMK8twPSjA9K5ZcD8KTlzSwyv/il/wDJHL/xFzxGe+YS/wDAYf8AyB6l/wANT65/&#10;0KVr/wB/3/wo/wCGp9c/6FK1/wC/7/4V5bgelGB6Uv8AUThL/oFX3y/zD/iLXiN/0MJf+Aw/+QPU&#10;v+Gp9c/6FK1/7/v/AIUf8NT65/0KVr/3/f8Awry3A9KMD0o/1E4S/wCgVffL/MP+IteI3/Qwl/4D&#10;D/5A9S/4an1z/oUrX/v+/wDhR/w1Prn/AEKVr/3/AH/wry3A9KMD0o/1E4S/6BV98v8AMP8AiLXi&#10;N/0MJf8AgMP/AJA9S/4an1z/AKFK1/7/AL/4Uf8ADU+uf9Cla/8Af9/8K8twPSjA9KP9ROEv+gVf&#10;fL/MP+IteI3/AEMJf+Aw/wDkD3r4HfGHWfiL8RZNJ1Syt7e2TS5JIY4ULHzBInJJ5+6W9K9nER3K&#10;i/xNjpXzR+ygcfFNgT10ybHv8y17R+0H41ufh58F/EXi+xv5LW5tdNk+y3ETFWimYbEZSOQQzAgj&#10;kEV+mcL5fleQ5JN4WjGEVduys3ZX1e7+bPgeIs/zziLMFWzLESqy6czukuyWyXkkj+jz9mP4eSfC&#10;b9nrwX8N57do5tH8N2lvcxsMFZhEvmA++8tXdZ9q/is/4bs/bfxz+2P8Vf8Aw4epf/H6P+G7P23v&#10;+jyPir/4cLUv/j9flNStKrUc5btt/eZfV/M/tTz7V+S//BfzSWg/ad8Ia8YjtufAaW+7B58u8uW/&#10;9qj86/BT/huz9t7/AKPI+Kv/AIcLUv8A4/Xvf7D3x5+Mnxmn8RR/GL4t+JvFk9ktubGbxNr9xfvb&#10;I3mbljM7sUBIGcYBwM1jUd4lwpOEr3PoN/u1+y//AATTt28Rf8EuLHR4z5jS6RrVrtbsTJOuP1r8&#10;aWGVII7V8j/tYftRftO/C/4z6h4L+G/7R/j7QNHhtoHh0nRfGF7a2sbNEpYrFFKqjJyTgckk1NGf&#10;s6il2KqR5o2PsgoYmMZGNrEUVn+E9V/tzwtputg5+2WEM/XP30Df1rQr+jaclOCkuqPnJLllYKKK&#10;KoQhXJBz0Oa+Mv28tIOnfGqPUgmFvtJhct6lSyk/kBX2dXy9/wAFFND23fhjxMg+9Hc2sx+mxl/m&#10;9fK8Z0fa5FOS+y4v8bfqexkdTkzBLumv1/Q+aKKM55or8ZPuAooooAKKKKACiiigAooooAKKKKAC&#10;iiigAooooAKKKKACiiigAooooAKKKKACiiigAooooAKKKKACiiigAooooAKKKKACiiigAooooAKK&#10;KKACiiigAooooAKKKKACvob/AIJsMyfHS9VW4bw/LuHr+8jr55r6G/4Jsgt8dLxgOP7Al5/4HHXz&#10;vFn/ACTeK/wM+r4F/wCSwwX/AF8R91UUUV/Mp/Zp7t/wTP8A+T4vAP8A1+Xn/pDcV+yqfdr8av8A&#10;gmf/AMnxeAf+vy7/APSG4r9lU+7X7x4W/wDIjq/9fH/6TA/kT6QH/JXYf/rxH/05UFr8jfj5/wAl&#10;v8Yf9jLe/wDo56/XKvyN+Pn/ACW/xh/2Mt7/AOjnr+lPDf8A3zEf4V+Z/HHih/uWG/xS/wDSTkaK&#10;KK/XD8ZDY0siRRJukdgqrjr/AJ4r1bwzoMGhaPDYRgbgv75h/E3c15/4ItPtviq0iKZVWZm+bphS&#10;R+uK9QjcbfmPWvwLxizatLGUMti/cUeeS7ttpX9Enb1P7C+jPw3hoZbi89nG9SU/YxdtoxUZSt/i&#10;cknb+S3cdRXI+OPi94R8ClrO9vWub5Vz9ktvmYf73Zfx59q8v1/9o/x5qTMNHjg0+M8L5aeY4/Fh&#10;1/CvxLmR/XWFyfHYuPNGNl3en/B/A9+or5cuPiX8Q7qbzZPG2qZ9I7ySNfyUgUn/AAsHx9/0O+sf&#10;+DKX/wCKpc56X+rOI/5+L7mfUlFfLf8AwsHx9/0O+sf+DKX/AOKo/wCFg+Pv+h31j/wZS/8AxVL2&#10;gf6s4j/n4vuZ9SUV8t/8LB8ff9DvrH/gyl/+Ko/4WD4+/wCh31j/AMGUv/xVHtA/1ZxH/Pxfcz6k&#10;or5b/wCFg+Pv+h31j/wZS/8AxVH/AAsHx9/0O+sf+DKX/wCKo9oH+rOI/wCfi+5n1JRXy3/wsHx9&#10;/wBDvrH/AIMpf/iqP+Fg+Pv+h31j/wAGUv8A8VR7QP8AVnEf8/F9zPqSivlv/hYPj7/od9Y/8GUv&#10;/wAVR/wsHx9/0O+sf+DKX/4qj2gf6s4j/n4vuZ9SUV8t/wDCwfH3/Q76x/4Mpf8A4qj/AIWD4+/6&#10;HfWP/BlL/wDFUe0D/VnEf8/F9zPqSivlyH4lfEK3dZY/G2qbs/dkvZHH5EkV0OiftF/EXTGX+0ZI&#10;NQRRjbPGEJ/FAPzwarnRnU4bxkY3hJP8D6Cqjr+iW2t6XNY3C58xeD6H1rm/Afxm8L+OWWwS4Nnq&#10;DLzaXDY3HvsP8X5A12EjIyYBzn071vh69XD1o1qUrSi001umtUz5vMstjWoVMHjKd4TTjKL1Ti1Z&#10;p9GmnY8bmtp7O5ktLofvI2w/8v6U2tr4gWkdp4on2D/WBXb64x/SsWv7PyTMP7WyehjOtSEZPybW&#10;q+Tuf5ccVZN/q7xJjMtV2qNScU3u4qT5W/NqzYUUUV6h4AVNpwB1O2BbH+kJ2z3FQ0VNSPPTce6s&#10;VTlyVFLs0z628i3A+SFMe0eKUW8G3P2dP0r5U/4SHX/+g3ef+BL/AONOHiXxGOmv33/gU/8AjX86&#10;PwLx3TGx/wDAH/8AJM/oiPjjguuCl/4Gv/kT6p8i3/590/SjyLf/AJ90/Svlb/hJvEf/AEMF9/4F&#10;P/jR/wAJN4j/AOhgvv8AwKf/ABpf8QLx3/QbH/wB/wDyQ/8AiOOB/wCgKX/ga/8AkT6p8i3/AOfd&#10;P0o8i3/590/Svlb/AISbxH/0MF9/4FP/AI0f8JN4j/6GC+/8Cn/xo/4gXjv+g2P/AIA//kg/4jjg&#10;f+gKX/ga/wDkT6p8i3/590/SjyLf/n3T9K+Vv+Em8R/9DBff+BT/AONH/CTeI/8AoYL7/wACn/xo&#10;/wCIF47/AKDY/wDgD/8Akg/4jjgf+gKX/ga/+RPqnyLf/n3T9KPIt/8An3T9K+Vv+Em8R/8AQwX3&#10;/gU/+NH/AAk3iP8A6GC+/wDAp/8AGj/iBeO/6DY/+AP/AOSD/iOOB/6Apf8Aga/+RPqnyLf/AJ90&#10;/SjyLf8A590/Svlb/hJvEf8A0MF9/wCBT/40f8JN4j/6GC+/8Cn/AMaP+IF47/oNj/4A/wD5IP8A&#10;iOOB/wCgKX/ga/8AkT6oMNuBn7Ov4LXiv7XX7Vek/AbTovCPhOztb/xZqcJa0tpD8ljHz/pEoxkj&#10;j5V43H2Feaa/4/1rQNDutcu/EV55NnbtNJ/pj/dUZPf0FfL0fiDWfHOq3nj3xNcyXF9qkvmF5WLb&#10;IhwiDOeAB9ema6sv8G6eBzOnLG4hVYLVxUWr22u77X+89jLfEyXEGHq/VsO6fLZczknq+iSS1S+6&#10;6NDXta1/xfrk/irxfrM2papdNm4vbgglv9lR0VB2UAADoKrBQOlLRX7XRo0cPSjSpRUYpWSSskjy&#10;pSlUk5Sd2+vUKa6LINsgDL3BFOorUk5TxZ4SSNTqeloF2rmaFf5iuYwSc/0r1EgH5dvHpXAeJtLG&#10;k6tJAi/u2+ePjsa8PMMNGnapBb7nXh6jl7rM1hlec/8AAa/X79ivwZ8G739n7wf8QfBXw58O2N7f&#10;+H7c3moafo8EM0lwqhJd7ooZmEiMCSeSK/IJhkYAr9D/APgjt8brfWvh9rHwI1TUP9O0W6a/0u3k&#10;fl7WVgJNvsspGfeYV+d8bYarWylVYP4JJv0ej/Gx9rwfiKdLNHTn9tNLya1/FXPtQRbRgN+Fed/t&#10;I+AR4u8AyapaR7r7Sd1xCVXJaPHzr78c465UV6KhygNI6hl2levXivyG9mfqUoqUWmfEIPHJo/Cu&#10;0+Ofw2l+HfjGQW0WNPv2aaxbnC88x/UH9CK4s9OtbHlyi4yszxX9uH9rDTf2WPhJJq9k0M3iXVt1&#10;t4dsnXcPMxlp37BEHOD95iq98j82/hJ+23+1r8DfGN344+F3x/8AEul319ePcagi6i0lveSsSS00&#10;Em6KQ5J+8px2xX0h+1P8ING/ao+P2oa747+Ptxodjp//ABL9DtV8Li4t4bdGO471uVOWkLsWKnPA&#10;yAqgT+E/+CRPw01W3h1Nv2hb3UrWTlW0vSYow49mMrgfl1r9Iyjg3NquHTVJNyV3eUfus3f8D8e4&#10;o42y/B41+1qShGLtG0Z2b7p2s2/Jkvgb/g4e/b08JwRQ+ItP8E+JPJXG/VtEkiZuOpNvLHz+H4V1&#10;F9/wcrftdSwSR2vwQ+HcDlcJI1vfPjjrj7UKuaB/wSY/Zq0qTOuax4k1I/8APOTUEj/A7EFeieBP&#10;2FP2UPh9Ktxo/wAF9MuplXHnaxvvmJ/vYuCyg/QDHavco+GuKqyvUjCK9X+SVvxPl63jFTw8bUql&#10;Sb9F+Lbv+B9N/wDBMv8Aby8Zftu/s3t8QvG0+n2viTTtcuLDWbXS4TDHHjEkTKhZmCGN1wxPLK45&#10;2mve5FWd/NnUO2Mbm618i+G44/CFh/ZnhOP+y7b/AJ99PHkoB2G1MD9K0P8AhJfEf/Qfvv8AwKf/&#10;ABrxcb4K47FYiU1jIqLei5W7eW5vR8ccPGjGNXCzk1150r/gz6oW3gUY8lfyFL5Fv/z7p+lfK3/C&#10;TeI/+hgvv/Ap/wDGj/hJvEf/AEMF9/4FP/jXH/xAvHf9Bsf/AAB//JF/8RxwP/QFL/wNf/In1T5F&#10;v/z7p+lHkW//AD7p+lfK3/CTeI/+hgvv/Ap/8aP+Em8R/wDQwX3/AIFP/jR/xAvHf9Bsf/AH/wDJ&#10;B/xHHA/9AUv/AANf/In1T5Fv/wA+6fpR5Fv/AM+6fpXiHwT+G3iP4wXF4v8Aws24sRYsvnQ+ZJJK&#10;ysOGA3AY7Zzx3617JoX7MPhbTgv9r+K9e1Bh94PqLRq3/fBBH518jnHAeW5HiJYevmCdSNrxjSld&#10;XSa1bUdvM/QeHeJM+4mwcMXhcu5aUr2lKtFJ2dnooylo1/Ka2gWsDazbkQLxJnhemOfT2ruhwMYr&#10;I0Twj4a8OxrHpOkxwlPuyYLv0/vNlv1rWUgrwa+fw+FhhIuMZOSbvdq34Xf5n6Vg6dWlStUST8nd&#10;fe0vyFoozRXQdRxvi2xii1qSUwr+9Af7o44x/SszyLf/AJ90/SuM/bNj1TTotD1/TtQngVnmtpfJ&#10;lZdzYDrnHXo/5V4T/wAJN4j/AOhgvv8AwKf/ABr7LJfCevxFl8cwpYqMVNv3XFtpptPW/kfh/F3i&#10;jh+F+IK2XVcJKThZ3Ukk1JKW1n3t8j6p8i3/AOfdP0o8i3/590/Svlb/AISbxH/0MF9/4FP/AI0f&#10;8JN4j/6GC+/8Cn/xr1P+IF47/oNj/wCAP/5I+a/4jjgf+gKX/ga/+RPqnyLf/n3T9KPIt/8An3T9&#10;K+Vv+Em8R/8AQwX3/gU/+NH/AAk3iP8A6GC+/wDAp/8AGj/iBeO/6DY/+AP/AOSD/iOOB/6Apf8A&#10;ga/+RPqnyLf/AJ90/SjyLf8A590/Svlb/hJvEf8A0MF9/wCBT/40f8JN4j/6GC+/8Cn/AMaP+IF4&#10;7/oNj/4A/wD5IP8AiOOB/wCgKX/ga/8AkT6p8i3/AOfdP0o8i3/590/Svlb/AISbxH/0MF9/4FP/&#10;AI0f8JN4j/6GC+/8Cn/xo/4gXjv+g2P/AIA//kg/4jjgf+gKX/ga/wDkT6p8i3/590/SjyLf/n3T&#10;9K+Vv+Em8R/9DBff+BT/AONH/CTeI/8AoYL7/wACn/xo/wCIF47/AKDY/wDgD/8Akg/4jjgf+gKX&#10;/ga/+RPqnyLf/n3T9KPIt/8An3T9K+Vv+Em8R/8AQwX3/gU/+NH/AAk3iP8A6GC+/wDAp/8AGj/i&#10;BeO/6DY/+AP/AOSD/iOOB/6Apf8Aga/+RPqnyLf/AJ90/SjyLf8A590/Svlb/hJvEf8A0MF9/wCB&#10;T/40f8JN4j/6GC+/8Cn/AMaP+IF47/oNj/4A/wD5IP8AiOOB/wCgKX/ga/8AkT6oMNuBn7On6V8e&#10;/wDBZP8AbKt/2ZP2cpPh14QuvL8X+PIZbDT2t32tZ2fS4uMgcEqfLXodzlgfkNamo+M9X0uwm1PU&#10;vFVzb29vE0k8818ypGijJZiTwAAST2Ar8gv2wf2itf8A2m/jnqnxB1PVbi406FvsmgR3Dk+TZxkh&#10;OD0LEs5939uPNx/hf/q3WpVsRiY1NdIqLV7dW23pe19NbntZP4lf6zRq0sPhpU7LWTkna/RJJatJ&#10;/caf/BP39nlf2of2tPCPwmv7J59Lm1H7Zrm3oLKBfMlDegYL5ec9XA6mv0413/grF4I+Af7d/ib9&#10;mP4iaguqeE31GwtdD1fTIEX/AIR+4eGKOa1n+6JIVky29clNxU5Cnb5D/wAG7HwetWPxA+Pt5aDe&#10;r2+g6fcGP7vC3E6j6/6Pn8K8p17/AIJZ/tU/FD/goxr1n4j+GepQeE77x9cavfeLJhts206S6M37&#10;uU5DyGMqmxcsG6qApx+b57WyXOuIsVhsymo0qFKyu7PnbUpSi97pJRst9tro/Rspp5nleS0K+Bg3&#10;OtU1sm1ypNJPyer123P2YjkLjlcU5s7Tio4iikoD6fe9KkboRX4GfrOx5T+09+xx8AP2vtGsdC+O&#10;ng+TUk0mV5NNmt76S3ltmcANhkIznaODnp04r4j+Ov8AwTo+MP7E2qr4y/ZN0nUvif8ADXWLpLfx&#10;l8I9atftxliJ5dEAy+B92RVEsRwcsM46b/gp9/wUq8R/sc/tU+HdO+DN4uqatb+GWj8ZeG9TDHTp&#10;IpZPMtD8rBo7hcyNuX+CRQcjgfaP7Mnxu0r9pL4BeFfjno+lvZQ+JNJju2s5HDm3k5WSMMPvBZA4&#10;DYGQAcDOB91h63EnDWV4fFy97C1U7Qk/d1u9r3i3bmjKPk7nytankmdZhWw6XLXp7yitenXZro4u&#10;/Y+Dv2rv+CBnhXxLZ/8ACbfskeKf7BvpEMk3hHxBcGS1ZiPuxXAy8ZHPD7wf7y9/zb+Nn7P3xq/Z&#10;z8WzeCPjT8OtR0DUIWIX7ZCTFOP78Uq5SVD2ZCR78Gv6TmRQpwAPwr4F/wCDgj4h/wDCOfsseHPA&#10;cdtC0viTxOu6RoQXSG3iMjBT1GXMecdR9a+k4J46zzEZlRy3E/vYzdk3pKK3bv8Aasr7q77ni8T8&#10;K5VRwNTG0f3bir2S0b2tbpfy08j8elbcM0tIvTGf0pc1+7H5OFFGR60McDr9PyoAK+1P+CCviifR&#10;P2620FcNFrngzULSSNlznY8M4PsQYuvua8T/AGXv+CdH7bP7Zd4kf7PH7OvibXLLzBHNrjWRt9Ni&#10;b0e7l2wgjrtDFiO1fpV+yJ/wb2fFz9i8t+1b+1X+1F4Z8K6lpNhcLo/hnQ4Wu3vJnikXyHuXeECQ&#10;4G1I1l3ZJyMEHCthKeZQ+puVvaWje17Xa1stXYuOLllsXi1G/s05Wva9le13or92fdCwwFc+Qv4i&#10;l8i3/wCfdP0r5UTxN4j2/wDIw3x9/tT/AONO/wCEm8R/9DBff+BT/wCNdP8AxAvHf9Bsf/AH/wDJ&#10;Hz//ABHHA/8AQFL/AMDX/wAifVPkW/8Az7p+lHkW/wDz7p+lfK3/AAk3iP8A6GC+/wDAp/8AGj/h&#10;JvEf/QwX3/gU/wDjR/xAvHf9Bsf/AAB//JB/xHHA/wDQFL/wNf8AyJ9U+Rb/APPun6UeRb/8+6fp&#10;Xyt/wk3iP/oYL7/wKf8Axo/4SbxH/wBDBff+BT/40f8AEC8d/wBBsf8AwB//ACQf8RxwP/QFL/wN&#10;f/In1hpNvCNWstkGCLyE8L/tivt6DpkjrzX5E/DjXdcm+ImgRy6zdMra1aBla4Ygjzk461+vKgDO&#10;BXNi+C63BkIUqlZVPaXeiatay6t33PVyvjOjxlKdWnRdP2dlq073u+ytsLRRRXEewFFFFABRRRQA&#10;UUUUAFFFFABRRRQAUUUUAFFFFABRRRQAUUUUAFFFFABRRRQAUUUUAFfM/wDwVt/5Mi8Q/wDYU07/&#10;ANKo6+mK+Z/+Ctv/ACZF4h/7Cmnf+lUdeFxP/wAk7i/+vc//AEln1fAv/JaZd/1/pf8ApaPyLooo&#10;r+WD/QUKKKD0zux+FAHi/wC2/wCMJNC+F0Hhq2fbJrN8scvzcmGP94f/AB4IPpmvkuvZP24PGCa5&#10;8UIPDVu2Y9FslWQZ/wCW0nzk/guwfnXjdf174Y5X/ZfB2HurSq3qP/t5+7/5Kon8O+Lmcf2xx1ie&#10;V3jStSX/AG78S/8AA3IKKKK+/PzUKKKKACiiigAooooAKKKKACiiigD0b9ldj/wtdAFP/HjMP0Fb&#10;X/BRnxn/AGN8FrXwrBKRJrWrRq6+sMSl2/8AH/L/ADrB/ZdZk+L1oAxw1rcBv++c/wBK4/8A4KT+&#10;KEvviPofhCKVW/s3STPMFP3XlkPH12xqfoRXpYrFfV+FazW8pcq+dr/hc51H2mMXofNp65ooor8x&#10;PUCvpT/gm1eeX428Safu/wBdpcT4/wB2TH/s1fNde+f8E679bf43X1k7f8fHh2baOeWEsRx+QJ/A&#10;1MvhA+2D0r4W/b8h8r9oO4kMuVk0m2baq+xH8hX3Q5wvWviT/godbtb/AB2tZtgUTeHoHXHf97Mv&#10;9Kzj8QH1x+zvqp1X4E+D7p23P/wjtpG2D1ZIlUn/AMdrtK+G/gX+3dq/wl8AWvgDWPBUWqxWG5LO&#10;4W8MTrGSSEYbWzgk4IxXUXH/AAU41kgrZ/Cm23c/6zUm/olfsmD4tySODpqpUakopNWe6WvSx4tT&#10;B1vaOy/E+vKCcDJr4zuv+CmPxGf5rL4b6LGvbzLiZ/8A4ms67/4KTfG91ItfCnhmPcOC1ncMR+cw&#10;H86uXGmRR2k3/wBuv9SVgcQ+h9tiQMcBTz933r5z/bu8YeGtf0aw+F+iSSah4hgvhevaWMZla1iC&#10;MhZ9uduS64Hfr6V4F40/ba/aI8a2h0+Xximm27DEkek2qwl/q/Lj8GFdF/wTr1+eH9qK0OoXkksm&#10;o6fdxySSMWaRim/k9z8v1r5rPuMKGOwcsNhoO0tG5afclf739x3YPCyw1ZVZdOhwQ8GeMe/hPU//&#10;AABk/wAKP+EM8Y/9CnqX/gDJ/hX6pDkZzRj3r895j3v7Ul/L+J+Vv/CGeMf+hT1L/wAAZP8ACj/h&#10;DPGP/Qp6l/4Ayf4V+qWPejHvRzB/akv5fxPyt/4Qzxj/ANCnqX/gDJ/hR/whnjH/AKFPUv8AwBk/&#10;wr9Use9GPejmD+1Jfy/iflb/AMIZ4x/6FPUv/AGT/Cj/AIQzxj/0Kepf+AMn+Ffqlj3ox70cwf2p&#10;L+X8T8rf+EM8Y/8AQp6l/wCAMn+FH/CGeMf+hT1L/wAAZP8ACv1Sx70Y96OYP7Ul/L+J+Vv/AAhn&#10;jH/oU9S/8AZP8KP+EM8Y/wDQp6l/4Ayf4V+qWPejHvRzB/akv5fxPyt/4Qzxj/0Kepf+AMn+FH/C&#10;GeMf+hT1L/wBk/wr9Use9GPejmD+1Jfy/iflb/whnjH/AKFPUv8AwBk/wo/4Qzxj/wBCnqX/AIAy&#10;f4V+qWPejHvRzB/akv5fxPyt/wCEM8Y/9CnqX/gDJ/hR/wAIZ4x/6FPUv/AGT/Cv1Sx70Y96OYP7&#10;Ul/L+J+Vv/CGeMf+hT1L/wAAZP8ACj/hDPGP/Qp6l/4Ayf4V+qWPejHvRzB/akv5fxPyt/4Qzxj/&#10;ANCnqX/gDJ/hR/whnjH/AKFPUv8AwBk/wr9Use9GPejmD+1Jfy/iflb/AMIZ4x/6FPUv/AGT/CnJ&#10;4J8ZyMEj8I6ozHgKunyEn/x2v1Qx70hXIwaOYP7Ul/L+J+XX/CrPieeR8ONe/DR5/wD4mj/hVfxP&#10;/wCib6//AOCef/4iv1Gx/nAox/naKOYP7Un/ACo/Ln/hVfxP/wCib6//AOCef/4ij/hVfxP/AOib&#10;6/8A+Cef/wCIr9Rsf52ijH+doo5g/tSf8qPy5/4VX8T/APom+v8A/gnn/wDiKP8AhVfxP/6Jvr//&#10;AIJ5/wD4iv1Gx/naKMf52ijmD+1J/wAqPy5/4VX8T/8Aom+v/wDgnn/+Io/4VX8T/wDom+v/APgn&#10;n/8AiK/UbH+doox/naKOYP7Un/Kj8uf+FV/E/wD6Jvr/AP4J5/8A4iodQ+Hnj/SbKTUtV8C6zbW8&#10;K7pZ7jS5URB6klQBX6mY/wA7RXnX7Wg/4xw8XH/qEt2/2lo5g/tSf8qPze8xD/EPTrR5if3qrhFU&#10;8LTsD0rTlJ/tap/KibzE/vUeYn98fnUOB6UYH+RRyh/atT+VE3mR/wB9fzo8yP8Avr+dQ4/ztFGP&#10;87RRyh/as/5SbzI/76/nR5kf99fzqHH+doox/naKOUP7Vn/KTeZH/fX86PMj/vr+dQ4/ztFGP84F&#10;HKH9qz/lJg6E4DU7cPWq+B6UUcov7Vqfyosbh60bh61Xoo5Rf2pU/lRueEfBfi7x9qh0TwT4bvNU&#10;vFjaRrexhMjhRjLYHbkV9Sf8E9fgp8SvAnxC1nxN488EahpMK6SLe3a/tzH5jtIpIXPUbU/lXA/8&#10;E1wB+0FcHHXw/cD/AMfir71285B4/u8V+S+IHE2KwtSplMYLlnFNy1vq/u6H9EeEfCeEzXC0c/qT&#10;kp06kkoq3K7Kybvr9q/yFooor8bP6MPdv+CZ/wDyfF4B/wCvy8/9Ibiv2VT7tfjV/wAEz/8Ak+Lw&#10;D/1+Xn/pDcV+yqfdr948Lf8AkR1f+vj/APSYH8ifSA/5K7D/APXiP/pyoLX5G/Hz/kt/jD/sZb3/&#10;ANHPX65V+Rvx8/5Lf4w/7GW9/wDRz1/Snhv/AL5iP8K/M/jjxQ/3LDf4pf8ApJyNFFFfrh+Mm58O&#10;iB4qhyf4W/8AQTWX8XPjq8byeGPA1z820pdXyt0PcRnt/vfl61i+Lb6907w/cXFhdPDIyhC0Zwdr&#10;EAj8QSPxrzsICoz9a/mPxebjxUv+vcfzl/kf6KfRTy6jifDydeprbEVEl58tN3f37DmaaSQyzSsz&#10;McszEkk/U0UUV+Vn9WBRRRQAUUUUAFFFFABRRRQAUUUUAFFFFABRRRQAUUUUACmRH8yOQqwOVZSQ&#10;R9P88V678IPjo07Q+GPHF183CWuoP/Ec8LIfX/a7968ipNvuf8aqMnFnJjMFQx1LkqL0fVHu3xNI&#10;/wCEnb/rgn9a56svwbq+pavoEL6nePM0P7qNpDkhABgfhmtSv7D4H/5JHB/4F+p/kl4wUXh/E7Na&#10;T+zWkvuSQUUUV9Wfm4UUUUAFFFFABRRRQAUUUUAFFFFABRRRQAUUUUAea/tS6xc6Z8Jp7e24W+uo&#10;LeQ9DtyXP6IB+JrybQkWPRrRUHH2WP8AH5RXoP7Ysxi8F6XCT97UicY9Eb/GvN/Cd0Lrw/bMD9yM&#10;I31HFeLWnfMpR7RX9fifsXBVH2fDsZW+Kcm/y/Q0qKKK2PqgooooAK5/4gaaLjTV1FV+a3b5v909&#10;fywPzroKjuIEuYZIJQpWRCrBvcVjXp+2ouHcqEuWSZ5n04rs/wBn34269+zz8XNH+K2gxec2nzYu&#10;rXdtFzbsMSRE9ty5wexwe1chqFrJp1/LYSL80UhX6+9RkZ5zXyVajCtTlSqq6aaa8up6tGrOjUjU&#10;puzTTT80fuV8P/H3hj4l+DNM8eeEdQW603VrNbm0mXHKnscdGByCOxBBrar8yP8Agmt+2tB8DvEf&#10;/CnviXqax+FNYut1nfXExC6XdMPvegic43ehw3TdX6ZwzCYLJG4ZWXKsvIPHavwzPMnrZPjXSl8L&#10;1i+6/wA11+/Y/Z8nzSlm2DVWOklpJdn/AJPoYXxL8AaX8R/DMvh/UAqSH5rW4K8xSDo3+I7jNfJ3&#10;inwzrXg/Wbjw5rdn5N1bnDKwyp9GHqD1r7SIycntXD/Gn4d+DPGfhm41PxLeRae+mwtL/bEh2rbo&#10;oJbef7mBk+nbmvJpyfMjtxFFTi2j8U7i1uLS5ktbuBo5I5CkkbZBVl4IPuD+NXvDfirxR4RvBfeG&#10;9duLOTcCzQyEBv8AeXo341pfFnxFpfiz4ma14h0UJ9luL5zAyRbN6j5Q+PVsbvxrn6/onD1KjpRm&#10;1ytpO3Z9vlsfhOJo0ZSnTdpR1WqumvR9z23wF+13dwtHY/ELSPMj24a+sVAbPqyHg+5BH0r2Pwp4&#10;98I+NrT7Z4Z12C6VcGSNXxIn+8h+YfiK+LyMjBFTaZqOoaLdrf6PfTWsyciW3kKt+le3hs5xFLSp&#10;7y/H7z4XNOBMsxicsK/ZS8tY/wDgPT5NJdj7iyR1U0V84+Af2svEuhLHpvjezXUrcfL9qj+WcD/0&#10;Fj+Xue9e1eD/AIreAvG9ss2geJ7V2/it5m8uVfba3Ofpke9fQYfH4XFfDLXs9z81zThvN8pl++p3&#10;j/NHVf5r5pHSUUDdjLf5/Siuw8IKKKKAN/4ZfETWvhd4qj8TaNEk22N0lt5HIWVW7HHvg/hXo7/t&#10;peNy+6Pwppij/fkP9a8dsLDUtVvE0/TbCa4nlbEcUEZZm5xjArr/ABJ8APif4U8Ir4x1jRVEO799&#10;bxyBpYE/vuo7fTkd8V8rnWV8J4rHQnmUYe1naMeaVm+ySur77/K+x9xw3nnHuByyrDJp1VQp3nLl&#10;jeMdrttxdttr93bdnsHwV/abvviH4y/4RfxRp9rZtNCTZtb7v3kg5KnceMjOMehr2VEmxyV/75PH&#10;5mvgrTry7069h1OxuGhuLeZZIpI2wVZTkEf5/rX2X8GvidZ/FLwXb65CwW6jxDqEPeOUdePQ8Eex&#10;r8p8ROEaOTyhjcDC1F+7JL7Muj66S/NeZ+8eEPH+J4ip1MuzOrzYiN5Rk7Jzh1VklrF/g/JnVLFI&#10;BhnB9OKI4SqlWc8/pUlFfllz9wPMf2rNChvfgzeXTBi1jcwzx5YnB37D19nNfKIYE4H1r6+/abnS&#10;H4J61uP3o4lH1MqgV8foAOR0PSv6F8Kak5cO1FLZVJW/8Bi/69T+R/HanTp8X0XFaujFv5Tml+Gn&#10;yHUUUV+nH4uFFFFABRRRQAUUUUAFFFFABRRRQAUUU0lt21foKAPmP/gqH8eIfhp8EF+HGkXW3V/G&#10;Ehtz5bf6mzTmVj/vHagHcM3pz+av3Dhkz6KuST/ic17N+3h8bJvjd+0frGpW13u0vR5P7M0hFPy+&#10;VESGk+rvub6EDtXkuj6PeeItas/D2njNxfXCW8A9Xdwg/Vq/DuJsz/tLNZzTvCPux9Fu/m7v0P6E&#10;4Tyn+yclp05K05+9L1ey+SsvvP6I/wDgiv8A8E9fiD4A/wCCe/ge/v7jTNPufFkM3iG+D3Du7/an&#10;zCxCpgH7MluMZ4INfWN/+xn4vFk39neNtN8/b8nnWr7QfwOa9s+G/gjS/ht8PNC+HOiszWWg6Na6&#10;baFlAzFBEsScf7qitwjNfjuL4H4ex2KqYmvCUpzbk3zNat30tbTsfq2H4qznC4eFGlJKMEklyrp3&#10;v+J8U2X7Lnx88D61qmr+L7CPVvM2C3udJkMieWMkgR4DKOmfl/E1nyboGaCRGV14KsMEH0r7k8ld&#10;24Vi+Kfhv4H8YxsPEfh23uWK480rtkH/AAIYb9a+SzDwrocreX12n2nqv/AlqvmmfRYXxArzl/tt&#10;JPbWGm3913X4o/nz/wCCmv8AwSk/ad/aK/bKn+K/wfsdPvdB8Tw2aXd7faksX9mSRxrC+9XIYphQ&#10;42BiclcZHP6Ifs6fBjRf2d/gd4X+CXh+9kurXw1pENkt1Mu1rh1GXlIydu5yzYycZxX0942/ZCKp&#10;JfeAdfZm6rY32Mn2DgfzH1NeR6t4R8VeH9YbQNW0G6huzzHb+SWZh0yMdRnuK+V4olxVSwOHy/MK&#10;dqVLSLirqTtZXabV0tEtHu7Hu5D/AKv1MXWxeDnedTWSbs1rd2Xa+repRYEjANfnb/wcQ+C7vUfg&#10;P4D8cRQs66T4ontZnUH5VuLfOT6cwCv060X4I/FjXSptPB11Grf8tLoCFR/32RXN/tc/8Ew/Df7V&#10;v7P2qfBb43fFjTfDdrqUlvPb31uolmtJoZVkV1EhRSeCpHOVZqng/Lc4weeYfHOhJU4y96TXKlFp&#10;pu8rJ2Tb0K4ix2W4nK62EVaLnJaJO7ummlZX6o/mr+BnwA+MP7SfjRfAHwU8B3uval5fmypaqBHB&#10;HnHmSOxCxrnjcxAJIAzXpHhX/gmP+3T8Q/jJrnwH+HH7OPiDxFr3hu5WDWpNKtS9jaO0YkTzLs4h&#10;UMhDDLDcOma/oT/ZU/Zs/YR/4J5fCy1+FfwO8I3HiS7jUNqGuahsaXUZgD+9mfaqt1O0KpCjgY5z&#10;+bH/AAWQ/wCC5P7d/gL9ozXv2X/gB420/wCHvhnRYbTdceGdPT+0bnzraOUiS4lDGPG/A8kRnHUm&#10;v27LeJIZnnVTCUqtOSjFtKN5S0aXNKXwLe3KrvrfdH5djMllgcthXqQmm2k3KyWqbso6ye1+Z2Wm&#10;3U5P4f8A/BuRc/B3whH8Wv8AgqH+2R4I+C3h+STEOlx6jFd6hdMB80au7JEHwQQsXntjqor074B+&#10;O/8AgjZ8FPiBp/wU/wCCZ/7CniX9qH4vXkmLbXvF0P8AxL4FX785a4Xy4VQ4O5LZBtPM2Rz8i/sM&#10;f8EzP20v+CtnxAn+K3xC8ZatZeCLN3fxN8V/Gt5LcRJFFy8cDStmd1APAIRMEuygAH6O/aA/4Km/&#10;sj/8EwPhbqH7Gv8AwRt8OWt5r81r9l8YfHfUYY7i5u7jPzm2Z1xMwwQGKiBM5jRvv19LK8tL3/I8&#10;WPLFX2/M+/f2pf8Agrjpf/BL34OLB+1d4p8KeIPi9faWkmh/Bf4b24hsdHVv9Ws9y4eQIAf9aQgc&#10;D93Dj56/I3wB+35+09/wUa/4KH6D8R/j/wCLnuobOO9fQ/Dlixi07RovIf5IYs8Hpukbc7fxE9K+&#10;KvF3i7xX4/8AE9/428c+Jb7WNY1S6e41DVNSunmnuJWOWZ3YksT75r6E/wCCUuiPqf7U/wBrSMld&#10;O8N3U7MO2Wjj/wDZ69nh+gv7aw/+OP4NM8LiatbIcT/gkvvTR+l6nK5FLSL93gUtf0AfzYFFFFAB&#10;RRRQBt/DT/ko/h//ALDlp/6OSv2FHWvx6+Gn/JR/D/8A2HLT/wBHJX7CjrX5P4k/x8N6S/OJ+w+F&#10;v8DFesPykFFFFfmZ+rhRRRQAUUUUAFFFFABRRRQAUUUUAFFFFABRRRQAUUUUAFFFFABRRRQAUUUU&#10;AFFFFABXzP8A8Fbf+TIvEP8A2FNO/wDSqOvpivmf/grb/wAmReIf+wpp3/pVHXhcT/8AJO4v/r3P&#10;/wBJZ9XwL/yWmXf9f6X/AKWj8i6KKK/lg/0FCmzTJbxtPKwWNFJkZmxtHrTq439oPX5PDXwZ8Qan&#10;FKY2/s9oUZeoaQiMH82FdmX4SeYZhRwsd6koxX/bzS/U4czx0Mty2ti5q6pwlN+kU3+h8X/EXxS/&#10;jXx3q3ips4vr+SSMN2j3fKP++cVi0c5OR/FRX91YehTwuHhRpq0YpJLySsvwP86MViK2MxM69V3l&#10;NuTfdt3b+8KKKK2MAooooAKKKKACiiigAooooAKKKKAOq+C3jfwt8PPH9v4p8ZatHY6fDbzCa6kD&#10;YTKMAMAEkk4FeD/H/wCJFv8AFv4va148sfMFrd3CrZrMuGWFEVE47ZC5x6mur+Kyl/BN1j+Foz/4&#10;+K8irxc6x1Z0Y4T7KfN531X4L8zSjTjzufyCiiivnToCvXP2HNRWx/aU0OEuB9qt7qMn/t3kYD/x&#10;2vI69C/ZV1D+zv2hfCc+4qW1QRZ3dnRl/wDZqmXwgfokxwMmvi//AIKO2yp8XdFuwp3P4bRG99s8&#10;x/8AZq+0GO0ZNfH/APwUntyvjXwzd5HzaXNHjv8ALLn/ANmrOPxAfNZJI2mg8jBoorYA75ooooAK&#10;9O/Y01z/AIR/9p7wbe54m1hbVs9/ORov/Z68xrc+GetyeGfiN4f8SxSbWsNctbhWHbZKrf0qZbAf&#10;roOlFCkEZBorEzCiiigAooooAKKKKACiiigAooooAKKKKACiiigAooooAKKKKACiiigAooooAKKK&#10;KACiiigAooooAKKKKACvO/2tP+Tb/F//AGCW/wDQlr0SvO/2tP8Ak2/xf/2CW/8AQlpx+ID81+9F&#10;HeitzMKKKKACiiigAooooAKKKKACiiigAooooA+gv+CbH/JwNx/2L9x/6HHX3tXwT/wTY/5OBuP+&#10;xfuP/Q46+9q/n7xK/wCSlf8Agj+p/Y3gd/yQ6/6+z/KIUUUV8AfsR7t/wTP/AOT4vAP/AF+Xf/pD&#10;cV+yqfdr8av+CZ//ACfF4B/6/Lz/ANIbiv2VT7tfvHhb/wAiOr/18f8A6TA/kT6QH/JXYf8A68R/&#10;9OVBa/I34+f8lv8AGH/Yy3v/AKOev1yr8jfj5/yW/wAYf9jLe/8Ao56/pTw3/wB8xH+Ffmfxx4of&#10;7lhv8Uv/AEk5Giiiv1w/GTI8c/8AIsz/AO8n/oYrgl6V3vjn/kWZ/wDeT/0MVwS/dr+Y/F//AJKq&#10;P/XqH5zP9JPom/8AJr6v/YTU/wDSKQUUUV+Vn9OBRRRQAUUUE4GaACiqL+I9DjYpLq1srL1DTrUl&#10;rrOl3zmOy1CGZh1WOQNiq5Zb2J5o9y1RQKKkoKKKCcUAFFV7rVNPsRuvbyKH/rpIBTre+tbxPNtL&#10;iOVD0eN8inyy3FeN7XJqKKKQwooooAKD70UUAdt8O/8AkXv+2zfyFb1YPw7/AORe/wC2zfyFb1f2&#10;LwP/AMkjgv8AAj/I/wAav+TrZx/1/n+gUUUV9Wfl4UUUUAFFFFABRRRQAUUUUAFFFFABRRRQAUUU&#10;UAeG/tn3cn2LQLIDiSS4kx6MNg/9mry74eagwlm0xzwf3kf8j/Su7/bG1F5fGOk6VuOyHTWmUf78&#10;jDP/AJD/AEryfSr+TS9Shv4yf3bfN7r0I/LNfJ4yt7PNnPzS/BH7xwnRceGaMX1Tf3ybPSBjHFFI&#10;jKyB0bcrDKt65pa9g9QKKKKACjAPBFFFAHJfEHSyk0WsxD5ZPkk47jofyrnAQelejazpy6ppkllJ&#10;/Evy+zeteclHidopBhlOGHoe9fP5jR9nW5ls/wAzuoS5oW7BgZ3Yr7O/YX/4KZaf8LPC/wDwqv8A&#10;aFudQn0uyjxoetwwm4lgjH/LvIo+ZlA+63JHQ8YI+MaK8DMctwmaYf2OIV1umtGn3TPUy/McVlmI&#10;9rQdn1XRrsz9LvFv/BYf9m/R4GPhTwp4o1i42/KrWcVvHn0LNIT+SmvlH9qv/goh8YP2l7GTwhbW&#10;8fh3wy/+s0qxmZpLsZB/fyn7wyPugKvqGIzXz/RXnYDhjJ8vqKpTheS2cne3otvwO/G8R5rjqbpz&#10;naL3UVa/6/iFFFFfQHhBRRRQADjkU6OV4X8yJyrDoy9qbRQB6B8LfjH480XUY9Lh1R5YVjJ8uU7l&#10;IHYg8flg19BeAviNpfje22Kfs97GuZrVucr/AHlPcfqO/rXy14AjLavJJj7tuf5ivYfgZ8OviP8A&#10;E/4j2Phv4Z2bvqG/ebjdtigj6M8jdlA6+vQZOBX0WCx31bButXnaMbttvRJeZ8jnnC+FzuXJRhas&#10;/haWrfZ23T+9HtcUMt3KtvbRNI8jYVUUkk+w716r8Mv2TfGXi4JqnjCZtHsmYHyWXNww9l6Ln3z9&#10;K9p+EfwE8J/C6xhmFst3qvkj7RqEijIYjlYxzsX9cda7mMGJ/LP8XIr8x4i8Ua1SUqGUx5V/PJXb&#10;84p6L1d35Jn1HCPgfhaMYYnP5c8tH7KLtFeUpLWXpGy85I53wH8KvBPw5tRb+F9CjiYjEl1IN00n&#10;ruY9j6DiuiuYI54GgkhVkdSroy5DL6H9akVtwyKK/I8RjMVi67rVpuUnu27v72fvmDwODy/DRw+G&#10;pxhBbRikkvkj5h/aI/Zzn8HzS+NPBFqzaXI265tV+ZrRj3Hqn8vpiuJ+EXx80n4Ca+3iPxhrX2Xw&#10;/cbYdTZ1LKuThJAFBJKk44GSCa+0JoROjRSIrKy4ZWHUHqPpXwz/AMFPvgzo3w9+GU3ifw3dwxWu&#10;oX0Ktp5lG+JvMBJQdSn8ulfr/DPF1LPstnkua+9KUWoy/msr2f8AeVrqXW2uu/4HxZ4eVuHOIKHE&#10;ORPkgqkeeCdlHmkk3FdYO9pQ6dPdensmv/8ABUH9jDRLNp7X4nXWpSIcfZdP0G73t75kjVP/AB4f&#10;jXFa5/wWO/Zws4W/sTwP4wvpBnYHs7eFG68585j+a/0r81qKwp8EZLT+Lml6y/ySPsKnGWcT+Hlj&#10;6J/q2fd3j3/gp34a/aAhsfhV4Z+Gmpaa2oagnnXV1fIwKKGYDao67th5PQGoF25O08fw/Ljivjj4&#10;UXb2XxM0G4Rsf8TaFc+xcD+tfYyHPH93j+v9a/TOE8Dhcty+WHw8bRUr7t7pdX6H8/8AilisTjs8&#10;pYqvK8pQS/8AAW9F99/UdRRRX1B+ahRRRQAUUUUAFFFFABRRRQAUbl9aK674V/CWT4kSSXlzqiw2&#10;NtJtucYMjegH90Y714+fZ9lPDOVVMxzGpyUobuzer0SSV223ol3PVyTI804izOGX5fT56s72V0tt&#10;229EktX5eehyIIPSvL/2xvi3P8FP2d/EvjfTbnydR+xfZNKm3cpczfIjD3XJf/gHpmvcviT8PtS8&#10;BeI201kkmtpvmsptuSy5Py/7w7jFeEftnfsd+KP2k/C+h+GPEHjW88L6Pb3j3jQ/2V5zXswUIjHc&#10;67QivJjrkydsVxf29gs4ySGIyurGbxEW6XvJOV1rZNrWOrkt1Z3O+lkmKynPZUM1pyhGhNe1fK2o&#10;2el2k9JOyT6ppo/JDOeSc55z61v/AAn8XWnw/wDiv4X8e38Jkh0TxBZX80a9WSGdJGA98LX1P4o/&#10;4I7ePbJWk8H/ABi0m+xjYuoae9szevRpBXkfxE/4J5/tX/D3zLmT4atrFrE3/H1oNwl1u+kYxLj/&#10;AIBX5ZiOH86wsb1KEreS5v8A0m5+0YXibh/GSUaWJjfs3yv5KSR/XfoGtaV4l0Kz8R6Ffx3VjqFr&#10;Hc2d1CwZZopFDI4I6gqQQfQ1br4l/wCCBP7UepftBf8ABOzwr4S8aadqFp4s+G2fC3iC11KBo5WW&#10;BQbSYK3zFGtmiXccDzI5AOFr7ar5WUZQk4tao+qjKNSKlF3TCiiipKDGeorj/jd4s1zwH4CuvFPh&#10;uC3a4t3jVjcRllCs4XPBHOSK7CuL/aEhW4+EGtxsOkEbflKh/pXl53KrTyfETpScZKE2mt01FtP7&#10;zuyuNOpmVGFRXi5xTT2abSPnfWfjh8VteLfbPGN1GrdUtSIh/wCOAVzN1dT3dw1zeTtJJJ96SRiz&#10;N+J61GDtQZ9K0/CXg7xH471iPRvDWmNPKx+ZuiIv95m/hH8+1fzDPEZlmlaMZznVm3om3Jtv7z90&#10;jRwOApOUYxpxW7SSS9djOiQzTLBAhaR2wqKuSST0r4r+MX/BL79nnwV+0V45/wCClP8AwVx+INr4&#10;X+Hp1jZ4R+HFvcM1/wCIltYYreHesZLkS+UHEMfzEMDI0a5Ffov8UvHPwn/Ya+FHiD4na9PDrPiH&#10;w/oF1qU5b/V2qwxM5H+yODx949sV/Md+17+2X+0P+3L8W5/jJ+0Z8QbrXNSZWi0+3f5bbTbcsWFv&#10;bxD5YowTnCjJPLEkk1+0+HPDv9m4ivXqVE6tlGUY68ib5rN7c3uq6W3V6n5lxlnX12jTpQg1Tu5K&#10;T05mtLpb213e/wAj6I/4KT/8Fp/i3+2Xokf7PHwK8Mx/C34I6TbrZ6T4F0HZCb23RsobsxgArwuI&#10;ExGvcOwLH4kQbV6UtFfrcYqOx+eSk5bhmvtT/gjt4Rin13xt49lDBreztdPhYL1WR3kk5/7ZR18U&#10;yEheK/ST/gkz4Sm0X9m+78S3MZX+29fmkj+XrHEixAg9xuVx9c19VwdQ9tn1Nv7Kcvwt+bPjeOsR&#10;7HhupFPWbjH8bv8ABH1EOnSigbsZc896K/aD8HCiiigAooooA2/hp/yUfw//ANhy0/8ARyV+wo61&#10;+PXw0/5KP4f/AOw5af8Ao5K/YUda/J/En+PhvSX5xP2Hwt/gYr1h+Ugooor8zP1cKKKKACiiigAo&#10;oooAKKKKACiiigAooooAKKKKACiiigAooooAKKKKACiiigAooooAK+Z/+Ctv/JkXiH/sKad/6VR1&#10;9MV8z/8ABW3/AJMi8Q/9hTTv/SqOvC4n/wCSdxf/AF7n/wCks+r4F/5LTLv+v9L/ANLR+RdFFFfy&#10;wf6ChXk37adxJF8DbmFGws2oW6SD1Xdux+aivWa8u/bE0t9S+BWpTJ1s7i3nx6/vVT+TmvpuDJU4&#10;8WYFz29rD73JJfifI8exqT4KzFQ39jU+5Rbf4XPjQdKKbHwvFOr+1j+AQooooAKKKKACiiigAooo&#10;oAKKKKACiiigDn/if/yJd79E/wDQ1rx+vYfiX/yJl9n+6v8A6EK8er5nOP8Ael6fqzel8IUUUV5J&#10;qFfVf7CP/BPX4r/Hz4H+Nv25PCni/Q7PQPg1r2lf2xpd80v2q+8+ZB+42oUGwHcdzDPQc18qV+tP&#10;/BEEw3X/AARq/beg1Pc9tp+m6dqEMYbbtmit7mVWz3+aGPg5Hy9KLcxMnZfcZRGRivlH/gpjbqLv&#10;wfdiPlo79Xb/AL8ED+dfV2RnFfLn/BS6LdpfhOYdRNdr+kR/pWMfiKPk4gg4IooOM8GitgCiiigA&#10;p0MphmSYL9xg35Gm0UAfr34J1Iax4N0nVUl3rdabBKH/ALwaNT/WtWuC/Zf1xfEn7PHgvVl+Y/8A&#10;CO2sUjHu0cYjb9UNd7XOZhRRRQAUUUUAFFFFABRRRQAUUUUAFFFFABRRRQAUUUUAFFFFABRRRQAU&#10;UUUAFFFFABRRRQAUUUUAFFFFABXnf7Wn/Jt/i/8A7BLf+hLXoled/taf8m3+L/8AsEt/6EtOPxAf&#10;mv3oo70VuZhRRRQAUUUUAFFFFABRRRQAUUUUAFFFFAH0F/wTY/5OBuP+xfuP/Q46+9q+Cf8Agmx/&#10;ycDcf9i/cf8Aocdfe1fz94lf8lK/8Ef1P7G8Dv8Akh1/19n+UQooor4A/Yj3b/gmf/yfF4B/6/Lz&#10;/wBIbiv2VT7tfjV/wTP/AOT4vAP/AF+Xf/pDcV+yqfdr948Lf+RHV/6+P/0mB/In0gP+Suw//XiP&#10;/pyoLX5G/Hz/AJLf4w/7GW9/9HPX65V+Rvx8/wCS3+MP+xlvf/Rz1/Snhv8A75iP8K/M/jjxQ/3L&#10;Df4pfkcjRRRX64fjJkeOf+RZn/3k/wDQxXBL90V3vjn/AJFmf/eT/wBDFcEvSv5j8X/+Sqj/ANeo&#10;fnM/0k+ib/ya+r/2E1P/AEikFFFFflZ/TgUUUUAFQaoWXTbhlOD5LYI7cVPVfVf+QZcf9cW/lTj8&#10;SJl8LPKVXH3SenrWr4Kd08UWpVzy7A+429KzB0H+7Wl4N/5Gi0/66H/0GvVqfCzwaX8WPqj0occU&#10;UUV5J9AFNkIVCxHTnHrTqbL/AKs/Q/yprcDyvUtQn1a8kvLmRmZmyu49B2q94M1G4sfEEKRO22eQ&#10;RyJ2OTwayh1/AVd8Nf8AIw2X/X0v869SSXs7Hz9OUvaqXmeoUUUV5R9AFFFFABRRRQB23w7/AORe&#10;/wC2zfyFb1YPw7/5F7/ts38hW9X9jcD/APJI4L/Aj/I/xq/5OtnH/X+f6BRRRX1R+XhRRRQAUUUU&#10;AFFFFABRRRQAUUUUAFFFFABRRRQB8v8A7VV7Jd/FlreRj/oumwRr6chnx/4/Xm5Getdl+0Hdm6+M&#10;OtYbKxzLEv0VFFcbXwuNlzYub83+Z/RWQ0/Y5Lho/wByP5I7bwPqn2/SPsrv+8t22nP93tW1XA+E&#10;9T/svWVeQ/u5h5cnt6H8DXfZHrXs4Ct7Wgk91ob1o8swooortMgooooARvu9a4rx3pX2HVDfQr+7&#10;uOT/ALLd/wA+tdtVDxHpQ1fSpLMD5/vR/wC8K5cZR9vRaW61RpSlyzuefDOOaKOQdrjDDg5or5k9&#10;AKKKKACiiigAooooAKPrRQTgUAdH4B22tpfalcHCoqgt9OT/AEr9Of8AgnTp3wOg+CFvqfwt8T2e&#10;qapfKsniadVCXMc/P7l0PzIiZIXs3LDO6vyzfUGtfDUelQt81xKZJv8Ad6D88Ve+GfxR+IHwc8WW&#10;/jj4a+KrvSdStWyk1u3yyDukin5ZEPdWBU9xXncSZfWzbK44SlU5LavtJ72l1svLr0dj1MhzCnlO&#10;YPEVKfNfTzS7rpf1+8/cUKB07Ukibx/Kvk39kT/gqF4B+Ln2XwR8bGtvDfiR2WGG+Z9tjft0HzE/&#10;unJ/hb5Sejc4H1kJYyAwfg8ivw7HZdjMtxHsq8Gn07PzT6n7Bgsdhcwo+0oSuvxXqugJwMU6o2IB&#10;3gfpWP4+8d+H/h94am8TeIbgxwxcRoF+aVz0RR3Jrnw+HrYqtGlSi5Sk0kkrtt7WNMTisPgsPOvX&#10;kowgm23oklq2/Qr/ABM+JehfC/w5J4g1t9x+7bWsbAPM+OFGf1PQCvz1/bY+I/iH4r2gttbvds2o&#10;3AZFPzJbwxnIRR2ySOe5B9a9Q+JvxK8Q/FLxJJ4h191UJlbW1X7lvHnoPU9Mt3NfN/xe1wa341uE&#10;hJ8mzxAn1H3v/HiR+Ar+jOFeDcPw7gHUrpSr1FZv+VP7K/V9emh/L+cccYnjvieNLDXjg6Hvpfzy&#10;WinJeusY9ErvVu3l6/Dnn59YP4W3/wBlUi/Du1XiTUpG91jArpqK+i+o4X+X8/8AM9n21XuR/DX4&#10;b6FN460v7VfXS7LpZFKyKvzL8y9VPGQK+mxnc25SrbuRXz54KuDbeMNLm/6fogfoWAP86+gk+6Bn&#10;tXp4KjToxagrH5Vx97WWOoyk7rldttGnr9919w6iiiu0+DCiiigAooooAKKBycfhRGTMVESM244U&#10;KpOecfzovbVh5BSMcDJOK7Hwn8C/HfigrcS2i6faty014SG/BOv8v616l4S+Angrw15dxeWzalcI&#10;2RJdKNqn1Cjj88n3r8n4s8aOB+Feal7b6xWX2KVpWfaU78kfNXcl/KfqHC/hDxpxPap7H2FJ/bq3&#10;jdf3Y/FLTZ2UX/MeJ+G/Afi/xbOItB0C4kRv+XiRdkQH+8wA/UmvYPg58JfEXgG8k1PU9ej23Eey&#10;WxhUspI6NuOOQc9u5rvmlstNtmknMcEMa5JbCqorz7xp+0T4W0XzLbwzA2pXGceYp2wrj/a/i/Af&#10;jX4Dm3iP4jeLdOrk+TYFRoTsppJTsrprnqzShHZNNKLVtHc/csr8P/D/AMK5083zfGt14XcW3yK9&#10;rPkpwvOWj1Tclrqkj0G5tLVyk0sCO0ZzG0i52/SvIP2lPE/h3UBb+HITK2pWdzvkX7OdojZecn67&#10;enFeg/CvxvH4/wDCsOtvHtuATFdx84WReuM9jnisX44/DEeNNKbWdHhH9q2cf7n/AKap1Kn344/+&#10;vXxfh3PB8G+J1GlxA5U3QnKF1JKMKj91OV0703dptNKzUr2Tv9hx9HGcXeG9WtkKjUVaEZ2abc4a&#10;StGzVqisnFO+q5bXPAkG35hwT1o2+hYfRqdJG1vI0EqbGU4ZCuCv4dqSv9CYyUo3R/Brjy+6+h7h&#10;+wR8e/8AhTHxph0TWriOPQ/EoSzvy7BVhkyfKm9sMSpz/CxPYV+mFfi/X1n8Cf8AgqBqPg3w1p/h&#10;H4seB7jVFsYVgXWNPvB58iqMAyI+AzYx8wYZ9M1+ccZcK4jH11jMDC8npJKyvbaSva7to+ux+ocD&#10;8XYXLcPLBY+do3vCTTaV94uydlfVdNz7torwTwx/wUd/Zd8QBRfeLLzSGbqNS02RQv1Kbh+teoeF&#10;Pjn8G/G0av4V+KOg3zH/AJZ2+pxl/wDvnOf0r8txmBxmXf71TlDzkml970P1rBZll+Y/7rVjPyi0&#10;39251dcj8dovN+EuujPSxJ/Jga6aTUbAW7XP26IRqu5pPMG0D1zXmvjj9of4PpJJ4cv2l1e3bif7&#10;HGHiJU52klgGBI7ZB78V81n2MwFDLalPEVow9pGUU5O2rVvV762R9BleHxdXGQnRpynySTdl2d/T&#10;0PIvhh8Edd8eRf27rM66XocfzTX1xhd6jqEDYz/vHj64Ird8XfGrw94M0hvAnwQsxa24/wCPnVtn&#10;7yX3XPOf9o/gBxXN/E741eI/iK32BF/s/SYm/c6fC3y7QeN5AG49OOg7V85/tlftj/Cz9in4WL8U&#10;PiZb310txdfZNL03TYA0t3cFGcJliFRdqklmOAOxOAfwunjKeHqLAZDFyqT911bWnK/SC+xH/wAm&#10;a3asfq08LLEReMzZqMI6qF/dj5yf2n+HZM+Xf+Dgf413nhP9nrw38MtJ8Z3VtqPi7XpJNQsoboqb&#10;2xgjzJ5vd082SEgN95hxnBx+P46V63+2x+2H47/bc+NM3xd8Z6TDpsUVotlpGj28rSR2VqjMwTc2&#10;C7FnZmbAyTwAMCvJBwvNfvfB+S1MhyGnhqv8TWUrfzN7X620V/I/JeJM0p5tms61P4NFG/ZLe3S7&#10;u7BRQOmaK+oPBAhm+Vep4Ga/Yb9lrwLH8Nf2ePB/gtYvLa10OB7hPSaRfNl/OR3P41+Vn7O3w6Px&#10;b+OPhX4fFcw6hrUC3mP4bdW3zH8I1cj34r9jYI44k8mGMKsY2qq9ABxX6NwBhXzV8S12ivzf6H5Z&#10;4lYxcuHwifeTX4R/OX3ElFFFfpR+VBRRRQAUUUUAbfw0/wCSj+H/APsOWn/o5K/YUda/Hr4af8lH&#10;8P8A/YctP/RyV+wo61+T+JP8fDekvzifsPhb/AxXrD8pBRRRX5mfq4UUUUAFFFFABRRRQAUUUUAF&#10;FFFABRRRQAUUUUAFFFFABRRRQAUUUUAFFFFABRRRQAV8z/8ABW3/AJMi8Q/9hTTv/SqOvpivmf8A&#10;4K2/8mReIf8AsKad/wClUdeFxP8A8k7i/wDr3P8A9JZ9XwL/AMlpl3/X+l/6Wj8i6KKK/lg/0FCu&#10;Z+M+jLr/AMKfEGluobfpUzKp7sqFh+orpqivrRL+xmsJVUpPC0bBvcYrqwWIlhMZTrreEoy+5p/o&#10;ceYYWOOwFXDy2nGUfvTX6n50DpRSJ90Utf3kf5vhRRRQAUUUUAFFFFABRRRQAUUUUAFFFFAGH8Rh&#10;nwXfkj/lmP8A0IV43Xs3xEGfBl+PSH+orxmvm86/3iPp+rN6WwUUUV45qFfqx/wQyvIZP+CTX7fW&#10;jpOGuG+HtnLHb55Kiz1QFgPqRn8K/Kev1K/4IFMb/wDYO/bn0G2X/SpPhAkke77u1be/zz+NF7Ez&#10;V4/d+ZH4e1P+2tDsdZQ8XlpFP8vT5kz/AFr52/4KUQsfB3hm6BX5NSmX35jH+Fe0/AbUDqnwV8I3&#10;7NuZ/DdmHb1YQqCfzFeQ/wDBSGLd8NtBnMe7brRGfTMTf4VjHco+NznPNFAzjk59/WitgCiiigAo&#10;oooA/R7/AIJ2602qfst6LaSOzNYXd5bc9h9oeQD8pBXuVfMf/BLXV2vPgnrGkmTP2PxC3y55G+KM&#10;5/SvpysJbmbCiiikAUUUUAFFFFABRRRQAUUUUAFFFFABRRRQAUUUUAFFFFABRRRQAUUUUAFFFFAB&#10;RRRQAUUUUAFFFFABXnf7Wn/Jt/i//sEt/wChLXoled/taf8AJt/i/wD7BLf+hLTj8QH5r96KO9Fb&#10;mYUUUUAFFFFABRRRQAUUUUAFFFFABRRRQB9Bf8E2P+Tgbj/sX7j/ANDjr72r4J/4Jsf8nA3H/Yv3&#10;H/ocdfe1fz94lf8AJSv/AAR/U/sbwO/5Idf9fZ/lEKKKK+AP2I92/wCCZ/8AyfF4B/6/Lz/0huK/&#10;ZVPu1+NX/BM//k+LwD/1+Xn/AKQ3Ffsqn3a/ePC3/kR1f+vj/wDSYH8ifSA/5K7D/wDXiP8A6cqC&#10;1+Rvx8/5Lf4w/wCxmvf/AEc9frlX5G/Hz/kt/jD/ALGW9/8ARz1/Snhv/vmI/wAK/M/jjxQ/3LDf&#10;4pf+knI0UUV+uH4yZHjn/kWZ/wDeT/0MVwS/drvfHP8AyLM/+8n/AKGK4Jfu1/Mfi/8A8lVH/r1D&#10;85n+kn0Tf+TX1f8AsJqf+kUgooor8rP6cCiiigAqvqv/ACDLj/ri38qsVX1X/kGXH/XFv5U4/ETL&#10;4WeVjoP92tLwb/yNFp/10P8A6DWaOg/3a0vBv/I0Wn/XQ/8AoNerU+Fng0v4kfVHpVFFFeSfQBTZ&#10;fuH6H+VOpsv3D9D/ACpx+IDyQdfwH8qu+Gv+Rhsf+vpf51SHX8B/Krvhr/kYbH/r6X+derL4D52n&#10;8aPUKKKK8k+iCiiigAooooA7b4d/8i9/22b+QrerB+Hf/Ivf9tm/kK3q/sXgf/kkcF/gR/kf41f8&#10;nWzj/r/P9Aooor6s/LwooooAKKKKACiiigAooooAKKKKACiiigAooqrq1/8A2Xpl1qTDK29u8pHr&#10;hc4/Q0eY4xcpJLqfHPxG1GLWPiHrWqW8m6OfVbh4m9U8xsfoRWPSsxdi7HlmJP1/yKSvz2cuaTl3&#10;P6bo01Roxpr7KS+7QOexrvPCWr/2tpMbyHMkY2Sc9+x/KuDrU8I6sulaqqyNtjmO1/6GurA1/Y1t&#10;dnoKtDngd5RQDntRX0hwBRRRQAUfNnK0UUAcR440cadqP2yBP3dxkt6B6xq9G1nTIdX0+Swm48xf&#10;kb+6RXnc8E1rcyWs42vG21l9DXz2YYf2VbmWzO6hPmjbsNooorgNgooooAKKCcDpU+naVqWqttsr&#10;dn9W24UfjVRjKTskF7asr7hu21Z0/SdR1Z9ljbM2D80n8K/jXTaP4DtbfbPqkqzuP+Wa52D6+tb8&#10;MEMEYigjCKOirwK9Khls5a1Hby6nNPEJfCed6ro+paNLsvYNq8CNw2VYex//AFVWzmvTZbeCeMwz&#10;xK6twysuc1zms+AoZS0+jyiNv+fdvun6HtRiMtqR1pu/l1HDERfxHKsMivpj9kL/AIKEfG/4MWkn&#10;gfVWTxNoMMObS11OZvOs2/hWOXk7D/cOQMcY5z813llfadOba9t2jbtuHX6etdx4R0o6ZpCiUfvJ&#10;vnk/HoPwFeb/AGThc1fscVBSit0/6uvkdlLMMVl8va4efLL+vk/nc+/rL9vDxf4s0uHVfDGjaXbx&#10;zKfvrJIUPocsPmB61xfj34l+M/iVfQ3vivU1m+zqVhhjjCxpnqQo7+/WvnD4YfEKXwXqn2e8kLaf&#10;cN/pEY5Kt0Dj3Hf2r221uYrq3S4glWSORQ0ciNkMvrX0WVcP5Dl01VwuHjCa62u+2jd3qfjvG2b8&#10;W1Krw+Oxc6lCTuk3aLtrZpWV16eaKPibWYvDmh3mtzjd9niLKvq3ZfxbFfPU0sl1O9zM5ZpGLt7k&#10;9/516h8ffEjW9nb+F4CN1w3nTHPO1eAPxPP/AAGvLlyFwa9PES5p27HrcE5f9Xy2WIktaj/BN2/G&#10;79LBRRRWB9oT6ZK0GpW86feSdGX8CK+kAQeQO1fNloC13CB/z1X+dfSScL/wGurDdT818QP4mG9J&#10;/wDto6iiiuo/PQooooAKKKKAGvjbkhf+BdK9q/Zv8BJZaLJ4y1GBfOvuLVWGdkQOQR9T/KvL/AHh&#10;G88b+KbXQY02xySF7mTskIALfjzge5r6c021t7K0js7SJY44Y1jjRR91RwBX8z/SJ43/ALPyunw9&#10;hZWqV7TqWeqpp+7Hy55K/pFraR/RHgFwaswzSpn+Jj7lG8ad1vUa1l/25F2XS8u8SURsF2/L/wB8&#10;0+iiv4zP68Mvxf4es/Ffh+78PXy/u7qAx7h1U9mHuDg/hXy5qllcaJf3GlXqFJrWVo5Fb1BIz+lf&#10;UPi/xZong3TG1fXbvy41UhVX70jeijuf0HfFfNvjvxdL438SXOvNYxW4uEXbGqnhRwCx6E89utf1&#10;n9GeXEMPrkHSf1KVmpPRKqrK0V1vH4rbcsb7n8t/SMjkMvqlRVEsZG6cVq3SabTlba0vhvvzSttd&#10;dl+zZ4qm03xVN4cO+SG+ty+0LwkijIP0IyPyr3Laznd29P61x/wV8KeF9H8K2+saJieW+h8ya8Zf&#10;mJPVB6AHjHtzmu0Chfuivxjxez7K+IuOsTisFRdNK0Jc2jlOHuuTj9nRKNnraN3Zuy/XvCnI8y4f&#10;4Kw+GxlVVG7zjy6qMJ+8o3u+bVt3WmtlojzP4y/BmPxKjeJ/DFoq6gg/fQKoH2gdyP8Abx+fevD3&#10;DxTNBLEyNGcOrrgg+mK+uWjjjUsF9680+NPweg1+CTxX4ajSO+jAa5hX5RcjuR/t4/PFfqHgz4xy&#10;yuVPIc9qXou0aVR/Y7Qm/wCTpGX2dn7vw/m3i74SxzKNTPMlhasrurTX211nFfz919rde98XiNFa&#10;Xh7wX4w8Vnb4e8N315tbazQ2xK59C33R+ddlof7LHxf1ja1zplrYRsuTJeXQBH/AUDH9K/rzEZhg&#10;cLf2tWMfJtX+7c/lzB5Nm+PSeHw85J9VF2+/b8TzllJOc/hQN4gkk3t8uD19GGD+teu3P7J+raVB&#10;/wATjxvY/aG/1dvaWzyZ+pYrgfh/hXIfFTwRoHw8tLXQrbUpLzU7o+ZcsRgJHxgAD1I78/L09fzr&#10;xG4jyX/UvGU+fmc48qVn8Tatuuj1+R+leHvBfEdHi/CYmdPkjCSk25LZbqyb3WlvM5u28W+LbKBr&#10;Wz8T6hFE3DQx30gUj0wGxUkfjjxwCIYfFWpZZsKq3cnJJ6cH/wDXWh4W+Enj7xZKv2HRZIYGxm6v&#10;FMagevPJ/AGvZPhz8EfD3gfZqd3tvtQHIuXX5Y/9xf6nmv4cxmOwtFWlaT7b/wDDH9nUMNVqO60X&#10;fYy/hH8OfFUnl+KfiLrF5M23dZ6fcXDEIOzOCevcLzjqfSvjv/g4O+Jfw2034MeFfhdqdrZ33ibU&#10;NSkvdLhaZvM0+FAFe52q3RvmiXcCCd+BlTj9EhGoHK1598ev2YfgF+0ZpkemfGn4WaTryrGYobm7&#10;tx9phXkgRyjDrgknhgOvrXTwJjIz41ws61lzNxW1k5RcVv5tedzi4qwkqnDdenT3917tP3ZKT1Xp&#10;910fzgR9OD/ER+tTafaXerX0Ol6datNcXEyxW8SruLuxAUD6k4Hev1E+P3/BBTwO+tyXPwN8T67Z&#10;W9wGa3smjW8SE9duCQ+AP9pif0rkP2Xv+CXniP8AZr+MLfEL4v6ja6g2nR58O2/2KWJllbjzpFkU&#10;AMqgbQCwyxOcqM/13heG8wxmIhCNnGT1kpJ2XVtXUvk1ufzVmXEmDyvD1J1YyU4LSLi1d9LSs4v1&#10;Teh8hftZfBO2/Z8ufCHw1uHSTV18MrfeIJFA5u55pGKjHUKoVAe+3PevI2+7X1t/wUI+AH7RfxR/&#10;aN1Txf4V+E+salosNna22n31rCHWVViUsQAc/fZx07V4Gf2XP2kQxjPwO8UZVip/4k8vUHH92sc2&#10;y+tTzGpClSkoJ2Wj1S0T21va9+u4ZLmmHrZVSqV60XNpOXvLRy1a30te1uh7t/wSQ+Flx4k+Mesf&#10;FG5t/wDQ/D2l+RCx6G5ucgY9cRrLn0LCv0UAIGCa8F/4J1/A/Wvgn+z3b2ni3SJLPWtZ1Ca/1K2m&#10;Xa8Az5ccbDqCEUHHbdj1r3qv1bhfAvAZLThJWlL3n6y/W1kfjfFuYRzLPqtSDvGPuK21o6aeV7te&#10;oUUUV9AfNhRRRQAUUUUAbfw0/wCSj+H/APsOWn/o5K/YUda/Hr4af8lH8P8A/YctP/RyV+wo61+T&#10;+JP8fDekvzifsPhb/AxXrD8pBRRRX5mfq4UUUUAFFFFABRRRQAUUUUAFFFFABRRRQAUUUUAFFFFA&#10;BRRRQAUUUUAFFFFABRRRQAV8z/8ABW3/AJMi8Q/9hTTv/SqOvpivmf8A4K2/8mReIf8AsKad/wCl&#10;UdeFxP8A8k7i/wDr3P8A9JZ9XwL/AMlpl3/X+l/6Wj8i6KKK/lg/0FCo7y4is7WW7m+7HGzN7ADJ&#10;qSsf4h3f2DwFrd7u2+VpFyyn3EZrbDUvb4iFP+Zpfe7HPi631fC1Kv8ALFv7lc/Ptc45FFImduTS&#10;1/ex/m2FFFFABRRRQBNZ6bfX8Nzc2ds0iWcPnXDKPuJuC7j7ZYD8ah74r2j9i7wfYeLdc8UWerW/&#10;mWsug/ZJAf8Apq3/ANice4rybxV4cv8Awf4p1DwtqabZ7C6eCTPqrEZHseCD6Yrw8HnlHFZ5iss2&#10;nRUH6qSv+D39UfRY7h/EYPh7CZvvTrucfSUJW/FbejKFFFFe4fOhRRRQAUUUUAYvxAVn8G6iFH/L&#10;HP5GvGa9p8dAnwhqWP8An1avFq+czpf7RH0/U3pbBRRRXjGoV+qX/BuTYN4h/Z4/bS8KrKIvtXwN&#10;lk85udu2G97e9flbX6tf8GyG268G/teaXK37qb4EXAkA6/6q7H8iaDOp8J5r+yfei+/Z58KyA8x6&#10;b5Z9trsv9K4H/goxCG+EOlzn+HXox+cUn+FdN+w/eC8/Zz0Vd+TDNdRt7Ynfj8iKxv8AgoVE7/Ae&#10;GVcfudet2b6bJR/WsftGh8QUUYI4NFbAFFFFABRRRQB9lf8ABJzWk8nxt4dkn+bdY3MMeOo/fK5/&#10;D5Pzr7Gr4D/4Jc6y1j8fNS0dpP3d94ZmAX1dJoWB/Lf+dfflYy+IiW4UUUVIgooooAKKKKACiiig&#10;AooooAKKKKACiiigAooooAKKKKACiiigAooooAKKKKACiiigAooooAKKKKACvO/2tP8Ak2/xf/2C&#10;W/8AQlr0SvO/2tP+Tb/F/wD2CW/9CWnH4gPzX70Ud6K3MwooooAKKKKACiiigAooooAKKKKACiii&#10;gD6C/wCCbH/JwNx/2L9x/wChx197V8E/8E2P+Tgbj/sX7j/0OOvvav5+8Sv+Slf+CP6n9jeB3/JD&#10;r/r7P8ohRRRXwB+xHu3/AATP/wCT4vAP/X5d/wDpDcV+yqfdr8av+CZ//J8XgH/r8vP/AEhuK/ZV&#10;Pu1+8eFv/Ijq/wDXx/8ApMD+RPpAf8ldh/8ArxH/ANOVBa/I34+f8lv8Yf8AYy3v/o56/XKvyN+P&#10;n/Jb/GH/AGM17/6Oev6U8N/98xH+Ffmfxx4of7lhv8Uv/STkaKKK/XD8ZMjxz/yLM/8AvJ/6GK4J&#10;fu13vjn/AJFmf/eT/wBDFcEv3a/mPxf/AOSqj/16h+cz/ST6Jv8Aya+r/wBhNT/0ikFFFFflZ/Tg&#10;UUUUAFV9V/5Blx/1xb+VWKr6r/yDLj/ri38qcfiJl8LPKx0H+7Wl4N/5Gi0/66H/ANBrNHQf7taX&#10;g3/kaLT/AK6H/wBBr1anws8Gl/Ej6o9KoooryT6AKbL9w/Q/yp1Nl+4fof5U4/EB5IOv4D+VXfDX&#10;/Iw2P/X0v86pDr+A/lV3w1/yMNj/ANfS/wA69WXwHztP40eoUUUV5J9EFFFBJHQUAFFN3+v6UGQY&#10;zRZgdx8O/wDkXv8Ats38hW9WD8PiU0Da3/Pdv6VubxX9jcDf8kjgv8CP8jvGr/k62cf9f5foOopu&#10;8UbxX1R+YDqKbvFG8UAOopu8UbxQA6im7xRvFADqKbvFG8UAOopu8UbxQA6im7xRvFADq5n4w6mN&#10;I+GGvX7zGNl0+RI2B7sNo/8AHmx+NdJvFea/tV60dM+EtxZIP+QjeRQN8vQAiTI/79isMVP2eGnL&#10;yf5HpZPQ+tZth6Xecfuum/wPmOigdKK+CP6OCkbOOBS0UAdz4P1r+1NMEc8mZoF2ye47GtevOdE1&#10;eXRtSjvFJ29JFHdT1/pXoUM0csSyxuGVgCreo7V9FgcR7alZ7o4a0OWWmxJRRRXcYhRRRQAVzfjf&#10;w810n9sWkf7yNcTKo++v976j+VdJQRkYrGtRjXpuEioycZXR5eDmjI9a6vVfAIur5rnTrhYY35aN&#10;gThvb2pLL4dWytuvdQaT/Zjj2/zzXhf2fiuayX4nZ7enbc5XPGcfpV7TvDesaqVNvasqH/lrJ8qi&#10;uzsPDOi6awktrJd4/wCWj/M361eK7juY5rrpZX1qP7jOWI/lRgaT4A0+1PnanJ9qk9OQv+J/Gt2C&#10;CO3QRQxhVX7qqoGPyp4GBiivTp0adFWgrHPKUpbhRRRWpIUHpRRQBDd2VpexiO7tVkA+7u/h96mA&#10;x2oopcsb3AM45rr/AIZ/FG58JsNJ1jfJYFvlZfvQH1X/AGT3H5d65ChQgTG07s/ez29MVcZSjK6O&#10;PHYHDZjh3QrxvF/h5rzRpeLfEE3ijxBc6zKNqySEQp/cjHCj8v1rNooqd9Too0aeHpRp01aMUkl5&#10;IKKKKDQueHrcXfiCxtT/AMtLyJfzcCvoteea8C+HFq154302IDO24Dt/wEbv6V76ODn15rsw3wtn&#10;5fx9U5sZRp9ot/e7foLRRRXQfBhRRRQAUUUUAe0/swaFp8Gg33iKNAbme6MMj/7IAb9d3Nep15L+&#10;yxqLSWeraQVb91NHKv8AdwwK/n8tet7WPav86fGSOKp+JWYKvJyfNFq/8rhFxS8kmkf354Ryws/D&#10;vAOhFJcsk7fzKclJvzbTbEJxya53x98R/DvgTTmuNSuVkudubeyRsSS/4D1NdGY8rya+XvifqH9q&#10;fEjV7stu23kkUbf7Kttx9OM4966vCHgDB8fcQzo42bjRoxU5KO8veSUb/ZT1bau7LSz1XN4r8dYv&#10;gbIYVsJBSrVpckXLaPutuVuttEk7K7V77OHxt4013x7qr6prU/y5xFbKPljXsBWQdxUg9falor/Q&#10;DL8vwWV4OGEwdNU6cFaMYqySX9fN6vU/hbHY7GZnjJ4vFVHOpN3lJu7b/rZbLoesfsz+MVhuLjwX&#10;fOFVlM9mff8AjX+R/Bq9iDoRkNXyfomuXnhvWLXXNPk2zW06vHnoeeh9j0/GvqPRNQj1vS7fVY1Z&#10;EuIVkCMuCMjOD/Kv4t+kNwd/Y/EkM5oRtSxXxeVWKXN/4FG0vOSkz+wPAXiz+1uHZ5RWd6mFty+d&#10;OXw/+Au8fTlS2LZdmPygU1ol6yJu4O4GpFQAcUS8jbn73FfzzfsfvR2Gnxww2UUdvEscYjGxEXAU&#10;Y6AVn+Itc/siFYbaPfcSZ8pGHyjjlm9hnGB1/WrFrfRWuiJfTnbHHDukb0AHWuRu76a/un1G7O1n&#10;x8rNny17L+Gc/ifqf7oy2p9cwlOs/tRi/vSf6n854qn7GvKn2bX3OxHIz72eZ2kkkb55nPLn1P8A&#10;gBx0AAxRFYWSS/axaRGb/nt5Y3fn1p2C2RQjiN/LP/Aef0r8r8ZMnzbF5bSxtCbdGl8cO1/t93bZ&#10;32Wqt7x9twLjsFQxUqFVJTn8Mv8A23y7q2+3YtUFgOtQteovCncfRe3+FRvJPNyFVffGSa/E8k4L&#10;4k4gs8Jh5cr+1L3Y+t3a/wArs++x+fZTlt1Wqq/Zav7lt87E7yxBcl+PWoJ5BMmxE3f7Q7VG7xQg&#10;y3L7VVfvyMML+PanxSLKPMVg2R8rL3HrX7Jw/wCDNLC1YYjMsS3KLTUafupNO6956v5KL8z4bMuP&#10;J1qcqWFpWTVry1evknZfNsM3ERW4hP76M742z0YdP8+nXI4rtHt9M1zTkjvbKG6t541cxzKHQ5we&#10;h4Irjq6nwltTwpppK7VXT4ODxt/dj8ulftdePLFNH59HXRnK+Kf2cvhP4nibd4bWxuH+7cae3lsp&#10;/wB3lT+VePfEb9lvVPC0Ulz4X8QwamqctZldlwRgdByp6+o+hr3bW/FVxfyNa6RN5cKthp9p3Seu&#10;30Hv37ccnHS3jjBCjGWJOO5znP1z3r1cvzbNcHZqo2uz1X47fI+bzPhPIc0T9pRUZfzR91/ho/mm&#10;fKNxDNZ3LWd1C0csbEPHIpBBHam55xX0J8UfhTp3ju0N7bLHDqUa/u7hl/1mB91vb36j6cV4BfWN&#10;7pl7Np2owNHNBIUkjYcgg1+iZXmtHM6V1pJbr9V5H4rxJw1i+H8QlJ81OV+WVvwfZ/n08oqKKK9Q&#10;+bCiiigAooooA2/hp/yUfw//ANhy0/8ARyV+wo61+PXw0/5KP4f/AOw5af8Ao5K/YUda/J/En+Ph&#10;vSX5xP2Hwt/gYr1h+Ugooor8zP1cKKKKACiiigAooooAKKKKACiiigAooooAKKKKACiiigAooooA&#10;KKKKACiiigAooooAK+Z/+Ctv/JkXiH/sKad/6VR19MV8z/8ABW3/AJMi8Q/9hTTv/SqOvC4n/wCS&#10;dxf/AF7n/wCks+r4F/5LTLv+v9L/ANLR+RdFFFfywf6ChXJ/HS5Np8H/ABHcA9NJmH5rj+tdZXA/&#10;tQ3jWPwG8RThsbrWOP8A76lRf617HD1P22f4Sn3q01980eHxNW9hw3jan8tKo/ug2fECfcHFLQq7&#10;Btor+5D/ADvQUUUUAFFFFAH05+wTonkeFfEPiNh/x86hDbj/ALZoW/8AaorkP24vBTaJ8RLPxfBB&#10;th1iz2SN/wBNosAj/vkpXqn7FmnCy+CcU4XDXmpXErZ9sJ/7JUX7avhv+2Pg22sCPMml6hFNuUfM&#10;FZvLP57hX834XPqmH8Y6lRv3alR0X6WUI/8Ak0Y/cf1XjeHKeK8CqVNL3qdNV4+Tu6kvvjKX3nyH&#10;RTU5GfenV/SB/KgUUUUAFFFFAGX41/5FXUf+vN/5GvE69s8Yjd4W1IH/AJ8pT/47XidfO51/Gg/L&#10;9TelsFFFFeKahX6m/wDBrrK8/wAQf2ktGkkZoLr4Baj51ru+WXDgDK/xYDsPbcfWvyyr7E/4Iqft&#10;ua3+xR+0t4mv9H+Hdv4ibxx8NdZ0HyptQa3+yv5BukmGEbf89sEKcZD5DAikyZaxNr/gnnfC7+As&#10;tuD/AMeviC4i/Dyom/8AZqu/t8232j9nm7fZnydUtX+nzlf/AGauS/4Jr6kZPBHiTRsjFvqsU/T/&#10;AJ6Rbf8A2mK7z9uK3Wb9mnX5mP8AqZLNlX1/0uIfyJrL7RR8C59BRRz1orYAooooAKKKKAPbP+Cf&#10;GrHSv2pNBjDr/pkNzAwPfMDHj/vmv0kr8rf2V9bbw/8AtHeCtREuwHxFbQM3osriI/o5r9UF55H0&#10;/pWMiZDqKKKkkKKKKACiiigAooooAKKKKACiiigAooooAKKKKACiiigAooooAKKKKACiiigAoooo&#10;AKKKKACiiigArzv9rT/k2/xf/wBglv8A0Ja9Erzv9rT/AJNv8X/9glv/AEJacfiA/NfvRR3orczC&#10;iiigAooooAKKKKACiiigAooooAKKKKAPoL/gmx/ycDcf9i/cf+hx197V8E/8E2P+Tgbj/sX7j/0O&#10;Ovvav5+8Sv8AkpX/AII/qf2N4Hf8kOv+vs/yiFFFFfAH7Ee7f8Ez/wDk+LwD/wBfl5/6Q3Ffsqn3&#10;a/Gr/gmf/wAnxeAf+vy8/wDSG4r9lU+7X7x4W/8AIjq/9fH/AOkwP5E+kB/yV2H/AOvEf/TlQWvy&#10;N+Pn/Jb/ABh/2Mt7/wCjnr9cq/I34+f8lv8AGH/Yy3v/AKOev6U8N/8AfMR/hX5n8ceKH+5Yb/FL&#10;8jkaKKK/XD8ZMjxz/wAizP8A7yf+hiuCXpXe+Of+RZn/AN5P/QxXBL90V/Mfi/8A8lVH/r1D85n+&#10;kn0Tf+TX1f8AsJqf+kUgooor8rP6cCiiigAqvqv/ACDLj/ri38qsVX1X/kGXH/XFv5U4/ETL4WeV&#10;joP92tLwb/yNFp/10P8A6DWaOg/3a0vBv/I0Wn/XQ/8AoNerU+Fng0v4kfVHpVFFFeSfQBTZfuH6&#10;H+VOpsv3D9D/ACpx+IDyQdfwH8qu+Gv+Rhsf+vpf51SHX8B/Krvhr/kYbH/r6X+derL4D52n8aPU&#10;KKKK8k+iCms2DkGrmh6Pc+Itbs/D9nIqTX13HbxPIxCqzuFBOOcZNfQg/wCCYnxuLc+NfCv/AIEX&#10;P/xiuPFZhgcDKKr1FG+1/I83MM6yrKZRWLqqDltfra1/zOy+CH/BGjT/AI3/AAm0H4tS/tE3emtr&#10;2npdtp8fhtZVg3fwB/tI3Yx1wPpXVH/ggnpTDDftSX3/AISa/wDyVXGaP+z3/wAFNvBelw+FPBP7&#10;TsdjpNjH5Wn2dprs6Rwxjoqr5PAqz/wqP/gq/wD9HZSf+FFN/wDGa4/9YODPt0G31fO9X1fxdT+X&#10;8xnn1bMK06OOjyOcmtOjbt9nsdZH/wAEGNPiG2L9qnUFHovhVf8A5Kpf+HDtn/0dZqP/AISq/wDy&#10;VXJf8Kj/AOCr/wD0dlJ/4UU3/wAZo/4VH/wVf/6Oyk/8KKb/AOM1a4l4NirKhL/wOX/yZ5csHnM5&#10;c0sXBt/3V/8AIHW/8OHbP/o6zUf/AAlV/wDkqj/hw7Z/9HWaj/4Sq/8AyVXJf8Kj/wCCr/8A0dlJ&#10;/wCFFN/8Zo/4VH/wVf8A+jspP/Cim/8AjNP/AFm4O/58y/8ABkv/AJMn6jm//QVT/wDAF/8AIHW/&#10;8OHbP/o6zUf/AAlV/wDkqj/hw7Z/9HWaj/4Sq/8AyVXJf8Kj/wCCr/8A0dlJ/wCFFN/8Zo/4VH/w&#10;Vf8A+jspP/Cim/8AjNH+s3B3/PmX/gyX/wAmH1HN/wDoKp/+AL/5A63/AIcO2f8A0dZqP/hKr/8A&#10;JVH/AA4ds/8Ao6zUf/CVX/5Krkv+FR/8FX/+jspP/Cim/wDjNH/Co/8Agq//ANHZSf8AhRTf/GaP&#10;9ZuDv+fMv/Bkv/kw+o5v/wBBVP8A8AX/AMgdb/w4ds/+jrNR/wDCVX/5Ko/4cO2f/R1mo/8AhKr/&#10;APJVcl/wqP8A4Kv/APR2Un/hRTf/ABmj/hUf/BV//o7KT/wopv8A4zR/rNwd/wA+Zf8AgyX/AMmH&#10;1HN/+gqn/wCAL/5A63/hw7Z/9HWaj/4Sq/8AyVR/w4ds/wDo6zUf/CVX/wCSq5L/AIVH/wAFX/8A&#10;o7KT/wAKKb/4zR/wqP8A4Kv/APR2Un/hRTf/ABmj/Wbg7/nzL/wZL/5MPqOb/wDQVT/8AX/yB1v/&#10;AA4ds/8Ao6zUf/CVX/5Ko/4cO2f/AEdZqP8A4Sq//JVcl/wqP/gq/wD9HZSf+FFN/wDGaP8AhUf/&#10;AAVf/wCjspP/AAopv/jNH+s3B3/PmX/gyX/yYfUc3/6Cqf8A4Av/AJA63/hw7Z/9HWaj/wCEqv8A&#10;8lUf8OHbP/o6zUf/AAlV/wDkquS/4VH/AMFX/wDo7KT/AMKKb/4zR/wqP/gq/wD9HZSf+FFN/wDG&#10;aP8AWbg7/nzL/wAGS/8Akw+o5v8A9BVP/wAAX/yB1v8Aw4ds/wDo6zUf/CVX/wCSq+Of+Cq/7FGn&#10;/sTXHg/w/B8XLjxNP4jW8uJI5tNFsbZIfKVTgSyZ3GQ88fcPvXtXxcvP+CmnwYsbLUPFf7VOoSR3&#10;0zRQ/ZNelYhgAecxjjmvin9rb4p/F/4ofE+OX4x/EC88RahpWnx2sN1e3RlaOM7pNikgYGZD29fb&#10;H6j4f5fhsyxlHNMNg6kaK5uWo5NxbV42V5O7vfp0Z8pnmZRo+0wE8ZTnVVnKnGKUknZ3fuqy269T&#10;zAdKKKK/bz5IKKKKADHeum8Ca/s/4kd0eM5t3Pb/AGf8PpXM0K7xsJEbay8qw7VtQrSoVFNf8OTO&#10;PPGx6hnPSisnwr4hi1qyAlZRcRjbMo74/i/GtYHPavp6dSNWClHZnnyi4yswoooqyQooooAOvUUU&#10;UUAFFFFABRRRQAUZozziut8B/CLVfF0B1O+drS0aMiGbZ80rdsD+6D1PftTjFylZHJjcdhcvoOtX&#10;lyx/Xsl1ZyWaKveI/Dmq+FNVk0nV4Nsi8rIucSL2IPcVRByM0jenUp1qanB3T1TQUUUUGgUYGc0U&#10;UAFFFFABRRRn1oA7j4CaQt74nm1aRcpaW+EP/TR+B/47ur2DGK5D4M+HP7C8JR3kw/fX7ec3y9F6&#10;KPyGf+BV19d9GPLTR+J8UY1Y7OqkovSPur5b/jcKKKK1PnwooooAKKKfY2cuo6hDp8DfPcTpEv1Z&#10;gMj3qalSFKm5zdkk235LcqEJ1JqEFdt2S7t7L7z339nXw4dF8Ax6jNGFm1CQzN/u4wo/Ln/gVegV&#10;V0jTYdI0630y2TbFbwrHGB2AXFWq/wAu+Kc6qcR8SYvM5/8AL6pKSv0i37q/7djZfI/0m4Zyenw/&#10;w/hcth/y6hGL82l7z+crv5jZpFiiaQn7qk18j6rcfa9Xubtmz5txI/4sxJ/pX1T4luvsPh/UL0H/&#10;AFNnK/5Ia+T2bH7xuP71f0t9GDC+5mmJ86UV/wCVG/zR/O30ksV72W4ft7WT/wDJEv1FzTre3ub2&#10;dbSygaaaRsRxxruZj6Ad60PCfhHWvHOq/wBjaDCrSKu+WRsbY19TXu/w7+FGg+AoRcxxrcX7KPNv&#10;JE5HqqD+Ff1Nf0xmmc4fLY8vxT6L/PsfhXDvCmPz+an8FHrN9fKK6v8ABd+hy/wv+BEWmmPxB42j&#10;Wa4DB4LFeUi/3/7x9ug75r1FD5Q2j7vTjt/hTqK/JeKsvo8YYGphcw1jLa2ji1s49mvx2d02f0Fw&#10;zRo8JuDy9cvLv1cu/M+t/wAOlrIsxgbRuPakkRMr69qhsiCinbyrFeW6+9WJA5wU7V/C+PwlTAY6&#10;rhZ705Si/WLt+h/SWGrRxOHhVjtJJ/erl3VhdjwXHIbiOGKIGW8kkUnZCgZsgDqflHHcZ7181a14&#10;y8b/ABF1KPS0kmk86bFvY2uVUnPHA5Yj1PP0r6G1y21fxB4E1TwlpIX7XPalLZS235WIBBPtz+Bo&#10;+FPwZ0H4Z2SzhEutTkjAubxl/NUB+6v6nHPoP6+4Wx1PMeGsJLDTfIoRi31vFKLT800/z2Z+FZ1h&#10;6mFzatGqrPmb8rN3VvvOF+GXjW/1BJPCPimKS31jT/kkS4GGkUcA465Hf16jvXYMqP8AeXPar3xH&#10;+FOn+M/K1vTpPsWuWfNjqCgckdEk/vKf0yce/In4dfHLxY/2TUtY0/QbXpI1rl5COhI5/H7y/U19&#10;VGsvZuNRX/VHlWfNeOhd13xb4b8M24l1rVY7cAfLHu+dvoo5P5Yrhtd+Pk1y/wBi8F6DJLI3CzTq&#10;W/JF6/n+Fd7on7LPgKzYXHiG9vtWm48xri4ZFY/RTu/8eNd3onhLw34bgFroWhWdqqjH+j26qT7k&#10;4zn36/Ws5VqstI2igtHrqfNev+Evjb4m0KbxV4i0nUPsVupkeOZfLwvdhDkNwDktt6A88VJ8Lfiz&#10;P4aKaDr80kmntxDKQWaBv6r/AC7V9QSKJY2WRFIYfMrcg+1fM/x++Ej+ANc/tvR7dl0m9kJhCsT9&#10;nlxkx/T+77cdq55Sq0Ze0Tv3uV7stLHq63CXdustlL5iy4ELxHdu3YAx65PSt3xPqjbF8P25zGqK&#10;Lll4zjomPTnntjjkE15/8BNC1PQvACeKdbuZXSa4LaXp8n3OFO18kZxu+bHQbQRyeeoVD94szMzF&#10;mY/xE8kn8a9KnL20VJr/AIczfu6DgAOgoooroJAjPWvJf2kPBaiCHxvZRqGVlgvNvVs8I39Pyr1q&#10;ud+K2njUvh5rERx+7sXmBbtsG/8A9lrvyzESwuOhOPdJ+j0Z4vEWBp5jktajJfZbXlKKun9/4No+&#10;bVJI5FFCghcGiv1U/mlBRRRQAUUUUAbfw0/5KP4f/wCw5af+jkr9hR1r8evhp/yUfw//ANhy0/8A&#10;RyV+wo61+T+JP8fDekvzifsPhb/AxXrD8pBRRRX5mfq4UUUUAFFFFABRRRQAUUUUAFFFFABRRRQA&#10;UUUUAFFFFABRRRQAUUUUAFFFFABRRRQAV8z/APBW3/kyLxD/ANhTTv8A0qjr6Yr5n/4K2/8AJkXi&#10;H/sKad/6VR14XE//ACTuL/69z/8ASWfV8C/8lpl3/X+l/wClo/Iuiiiv5YP9BQryv9su/wDsfwJv&#10;7cHm6vLaIfhIH/8AZK9UrxH9u++8j4VadZA8za7G31CxS/4ivq+BqP1jjDAx/wCnkX/4C+b9D4zx&#10;ExH1bgfMJ/8ATqS/8CXL+p8og5opFxjilr+0T+BgooooAKOaKNpaRVX7xIA/OgPQ+5P2bdKbSPgd&#10;4dtnTa0mnrOffzHZx+jCtb4uaFF4m+GOvaHLD5nn6TceWv8A00CFkP4MAfwrQ8HaUNC8JaXoi/8A&#10;LnpsEHH+xGF/pVvUoDc2E1uP44WGPXIr+HMVmMpcRTx8Xq6rmv8AwPmR/obg8rjT4Xp5dNaKiqbX&#10;/biiz86UDBfmpakvoDa309t/zzmZcemD0qOv7ijLmimj/POUXGTT6BRRRTEFFFFAGd4tQN4X1L/r&#10;wm/9ANeIV7l4oRpPDWoxqOWsZgP++DXhp4r53Ov4kPQ2o9QooorxTYK9q/4J72sd3+1ToMM0W9Wt&#10;L/ePRTaSL/WvFa94/wCCb8TP+1DYuELBNIvDnH3fkx/X9amXwg9jtv8Agnfby6B4t8ceE5jh7WSB&#10;HUnnMckyf1r1r9sO3e7/AGb/ABRCibiLWF+f9meM/wBK85/ZvhXQf2y/il4fjTakl9eSxxjgKv2s&#10;sOPo9eqftRWpu/2fvFkYiL7dHkfav+zhs/pWf2gPzpPX9KKKK2AKKKKACiiigC94W1OXRvE2naxA&#10;+2S1voZkb0KuGB/Sv1+tZ47q2juoW3JIodT6g8ivxzyQciv1w+FOrDXfhn4e1kf8vWh2sv13Qqaz&#10;qEyOgooorMkKKKKACiiigAooooAKKKKACiiigAooooAKKKKACiiigAooooAKKKKACiiigAooooAK&#10;KKKACiiigArzv9rT/k2/xf8A9glv/Qlr0SvO/wBrT/k2/wAX/wDYJb/0JacfiA/NfvRR3orczCii&#10;igAooooAKKKKACiiigAooooAKKKKAPoL/gmx/wAnA3H/AGL9x/6HHX3tXwT/AME2P+Tgbj/sX7j/&#10;ANDjr72r+fvEr/kpX/gj+p/Y3gd/yQ6/6+z/ACiFFFFfAH7Ee7f8Ez/+T4vAP/X5ef8ApDcV+yqf&#10;dr8av+CZ/wDyfF4B/wCvy7/9Ibiv2VT7tfvHhb/yI6v/AF8f/pMD+RPpAf8AJXYf/rxH/wBOVBSc&#10;DNfkX8fHA+N/jAMdv/FSXhy3f989frm5VUZmOBjkmvnzU/h1+zhrGp3OsXvhvwrcz3U7SzXEiws0&#10;rMSSxOec5zn3r974RzvD5LiKs6sW+ZJaNLZ36n8qcaZDiM+w9GFKSjytt3Te6t0Pzh8xP+eyfrR5&#10;if8APZP1r9Fv+FU/s0f9Cd4T/wC/UFH/AAqn9mj/AKE7wn/36gr7v/XzL/8An2/vR+e/8Q7zL/n9&#10;H/wGX+Z+afjlifDNwUIb5kzt7fMK4EMRxj/x2v1mufg/+y9dxeRd+CPCEiH+F4YCKr/8KJ/ZKH/N&#10;OfBX/gLb1+S8bUI8UZysZRmoJQjGzet0276ep/VXgvx1h/DLhGWUYvDzrSdWdTmhZK0owVtdb+6f&#10;lDvPof8AvmjefQ/981+r3/Civ2Sv+ic+Cv8AwFt6P+FFfslf9E58Ff8AgLb18h/qrW/5/Q/E/Wv+&#10;I+5P/wBAFX74n5Q7z6H/AL5o3n0P/fNfq9/wor9kr/onPgr/AMBbej/hRX7JX/ROfBX/AIC29H+q&#10;tb/n9D8Q/wCI+5P/ANAFX74n5Q7z6H/vmq+quf7MuMD/AJYt/D7V+s3/AAor9kr/AKJz4K/8Bbek&#10;f4D/ALI8iGOT4b+CWVhhgbW35prhWt/z+h+IPx8ydq31Cr98T8RlYg4YdPStTwaf+KntD/00PU/7&#10;Nfsx/wAMx/sU/wDRIPAX/gDbU63/AGa/2MLWZbi2+EvgON15VlsrYEV1S4dqST/exPMh43ZXGSf1&#10;Krp5xPyt3n0P/fNG8+h/75r9Xv8AhRX7JX/ROfBX/gLb0f8ACiv2Sv8AonPgr/wFt64/9Va3/P6H&#10;4np/8R9yf/oAq/fE/KHefQ/9802R/kOR2Pb2r9YP+FFfslf9E58Ff+AtvR/won9ko/8ANOfBX/gL&#10;b0/9Va3/AD+h+If8R9yj/oBq/fE/EUNhufQVe8NN/wAVBZ4HS5X09a/Z7/hmP9in/okHgL/wBtqd&#10;D+zT+xdbyrNB8JPAaspyrLY22Qa65cO1HG3tYnlx8bsrjJP6lV++J+Vu8+h/75o3n0P/AHzX6vf8&#10;KK/ZK/6Jz4K/8Bbej/hRX7JX/ROfBX/gLb1yf6q1v+f0PxPU/wCI+5P/ANAFX74n5e/DF8fEnw6T&#10;/wBBy06r/wBNkr9WFJ/Ss20+Cn7KdhdRX1l4A8GxTQyLJDLHb24ZGByCD2INdh/avgLGP7X0v/wK&#10;j/xr5jiDw5x2b1KcqeIpx5U979bdkfC8X+KOB4krUp0sLUhyJrWzvdrt6GHRW5/a3gL/AKDGl/8A&#10;gVH/AI0f2t4C/wCgxpf/AIFR/wCNfP8A/EIM0/6C6X/k3+R8d/rVR/58z/Aw6K3P7V8Bnpq+l/8A&#10;gVH/AI0f2p4D/wCgtpf/AIFR/wCNH/EIM0/6C6X/AJN/kL/WzD/8+ZfgYdFbn9qeA/8AoLaX/wCB&#10;Uf8AjR/angP/AKC2l/8AgVH/AI0f8QgzT/oLp/8Ak3+Qf624f/n1L8DDorc/tTwH/wBBbS//AAKj&#10;/wAaP7U8B/8AQW0v/wACo/8AGj/iEGaf9BdP/wAm/wAg/wBbcP8A8+pfgYdFbn9qeA/+gtpf/gVH&#10;/jR/angP/oLaX/4FR/40f8QgzT/oLp/+Tf5B/rbh/wDn1L8DDorc/tTwH/0FtL/8Co/8aP7U8B/9&#10;BbS//AqP/Gj/AIhBmn/QXT/8m/yD/W3D/wDPqX4GHRW5/angP/oLaX/4FR/40f2p4D/6C2l/+BUf&#10;+NH/ABCDNP8AoLp/+Tf5B/rbh/8An1L8DDorc/tTwH/0FtL/APAqP/Gj+1PAf/QW0v8A8Co/8aP+&#10;IQZp/wBBdP8A8m/yD/W3D/8APqX4GHRW5/angP8A6C2l/wDgVH/jR/angP8A6C2l/wDgVH/jR/xC&#10;DNP+gun/AOTf5B/rbh/+fUvwPmH9v/d/wjPhwomW/tCb/wBAWvyV+JmvL4n+IOsa5FJvjn1CTyW9&#10;Ywdqn/vkCv24/bK8SfCPw3+zb4w8b61b6HfTaP4fupdNWaaNmS4aMpGU6/NuK4r8KkDBfn61/S3h&#10;7gqmScGUMpnJSdKU25LZ80nJW66J6n55isKsTxPic22VSMIpPdcqSd/VpWFooor7A6wooooAKDzx&#10;RRQBLp99daVdpe2km1lbJ46j0rvdE1u11q0+027Yb/lpH3Q1573zU2mand6RdrdWcm0r95R0Yeh9&#10;q7MJi5YeWuz3MqtJVF5npVFZugeI7HW4cxtsmH34WPT6e1aROOtfQ06kakeaLujgacdGFFFFWAUU&#10;UUAFFFAOelABTZZVhjMsjBVXlmboBWdrPijS9GUiaUyTDpDGefx9K5DXPEmoa4xW4by4f4Y1Pyj/&#10;ABNceIxtOjotX/W5rCjKZ7F8CbHSfHnim8kuLE3FjpsSMZGY7XlZsKPdflP14r3RBCihUkjVQOFH&#10;GK+jv+CXP7Nnwa8I/si6Lr3xE0Hw/eaz4onl1e4fUPLaSOGTCwR/OAwHlIrAeshPevor/hVP7M//&#10;AEJ3hP8A79QV4NPjXA4W9OcG2m7tNHxXEHCOZ5zmDqxqpQSSimm7d3pbd6n5p+LfCOieMNNNhqkY&#10;bH+pljbDxN6j+o714v4w8Ea34Lu/Iv4fMhYn7PdIDskHpnsfY1+yh+FH7Mx6+DfCX/fqCqWu/Av9&#10;lTxJps2ia14D8IzW1wpWRdsK9e4K8qR2I5FTU43y2pr7N39V/mdGQ8P53k0uSVWM6b+zZ6ecXrb0&#10;2Pxgor68/at/4JhX3giS48Zfs6eLLbXtJLM76DNfx/bbVeThDnE6joOj9ODya+R7uyvNNvJdO1G0&#10;kt7iCQpNBMpV42HUEHkGvewOZYPMafPQmn3XVeq3X5H1UoyjuiOiiiu4kKKKOfSgArc+Hng6bxj4&#10;hWyNuWtY2DXkgJGFz93Pqen5+la3wP8AgX47+P3ja38HeCLWJd0i/bNSvJPLtbOMnl5X7DGSAPmO&#10;3Cgniv1G+BH7JP7L/wAFfh1ZeC20/Qdavo1Empa1qPkvLdzHq+Cx2qOgUYAA7kknxcyz7L8rmoVH&#10;zS/lTV0vMxxWHxlbCyjh3yyasm1e1+vrbY+G4Vgt4hDFJGqr91eeBjpTvMT/AJ7J+tfot/wqn9mj&#10;/oTvCf8A36go/wCFU/s0f9Cd4T/79QVx/wCvmXf8+396Pzn/AIh3mf8Az+j/AOAy/wAz86fMT/ns&#10;n60eYn/PZP1r9Fv+FU/s0f8AQneE/wDv1BR/wqn9mj/oTvCf/fqCj/XzL/8An2/vQf8AEO8y/wCf&#10;0f8AwGX+Z+dPmJ/z2T9aPMT/AJ7J+tfot/wqn9mj/oTvCf8A36go/wCFU/s0f9Cd4T/79QUf6+Zf&#10;/wA+396D/iHeZf8AP6P/AIDL/M/OnzE/57J+tdb8DtFTXPiZp4lTzI7bdctjoNinaf8AvorX3T/w&#10;qn9mj/oTvCf/AH6grlfih4O+EXhq2tJ/AHh3RbW6kdhNNpscYfZjodvYn+VfH8f+IOHp8F49UItT&#10;lTlFO605/dv8r3PqeCfDnFf63YKdepGUYVIzas9eR81tdNbHKjpRQOBiiv4FP7bOb+K101p8PdZk&#10;i+81k6D/AIF8v9a8d8A/AXxV4seO81uN9Nsm+YtIh8yRf9le31NfQksEM67ZolYejD3pdi/3a/S+&#10;E/E/OuCeHcRl2VQjGpWnzOq9XFcqilGL0vo3d3Wu19T874p8N8n4yz6hj8zlKVOlDlVNaKT5m25S&#10;3s9FZW23toc5oPgXw/4F0hLTw/pqx+QweWQrmSVf4tx7nB4Fa6428HjtVmVVAKhev61QthJHm0c8&#10;wttGP4l6g/kfzB9q/QfCHizGZniMVgcfVdSpJ+1UpNuTvZTu3/260vU8/jLIcHluHoVMHSUKcVyc&#10;sUkklrGyXz/Anooor90Pz8LUkTlSfvYI/OrlZ487zFaCPzGXlhuxgd/yGavR7s4Jr+S/FjKHlvFk&#10;60V7tdKa9fhl+Kv8z9o4LxqxWSxpt6024v03T9LO3yFiuHtbtbqIDdG2V3Dr7flmustLpLyBbmIf&#10;K65H+f0rkyqnkitHwxqP2e4NjK3yyHMZ9G9Px/p713eFXFH9mZi8sxErU6z93yn0/wDAlp6qPdnJ&#10;xpk/1zCrGUl71Na+cf8Agb+lzoCM0KNoxRmiv6SPyYKKKKAA8jFZ/iXQND8R6LNpHiKzjms5V/er&#10;J0GOc57YPOe1Xyyjqa5rxXrkk0p0azLBUP8ApUm7Gc9Ix6+p6DoOecVGm6jsGxm6jeJqEyrawCKz&#10;to/Ls4V4AXjnGBjOBj0AHTJqMdKaqjHJz706vQjFRjZGYUUUVQBWH8TLuKz+H+syTZw+myx/L/tq&#10;Uz+bCtwkAZJrgf2h9ei0zwN/Z4l/eX06oq7vvIvzMfwwPzrrwFKVbHU4LrJfmeXnWJjg8pr1pdIS&#10;++2n3s8JByM0U2M5QGnV+sn8xrYKKKKACiiigDb+Gn/JR/D/AP2HLT/0clfsKOtfj18NP+Sj+H/+&#10;w5af+jkr9hR1r8n8Sf4+G9JfnE/YfC3+BivWH5SCiiivzM/VwooooAKKKKACiiigAooooAKKKKAC&#10;iiigAooooAKKKKACiiigAooooAKKKKACiiigAr5n/wCCtv8AyZF4h/7Cmnf+lUdfTFfM/wDwVt/5&#10;Mi8Q/wDYU07/ANKo68Lif/kncX/17n/6Sz6vgX/ktMu/6/0v/S0fkXRRRX8sH+goc9hXz7+33d48&#10;NeHbAH5pL2Z2X6Ko/rX0FXzX+3zc4vfDVju+7DcP/wCPIK++8MaftOOMJ5c7+6Ej818Xq3sfD3Ge&#10;agvvqQPncDHFFFFf18fw6FFFFABWj4O07+1vGGl6Ztz9o1CGP65cCs6u0/Z00U698b/DdiFzs1AT&#10;t/uxK0h/9BrgzXErB5XXxD+xCUvui2elk2FeOzjDYZL+JUhH/wACkl+p9zRqERUUcKuKdz6UA55x&#10;QcngV/CW+5/o16H58+PLI6Z461rTSu37Pq9zFt9NsrD+lZNdl+0HpraV8bPE1sy4L6pJN/38xJn/&#10;AMerja/uzKa/1rK6Fb+aEH98Uz/ObOsP9UzjE0P5Kk4/dJr9Aooor0DzAooooAq61n+xrvA/5dZP&#10;/QTXhIGB+Ar3rUADYTgj/li38q8GPHHvXz2d/wASHzNqXUSiiivENgr6H/4JlW80/wC0e0sSZWDw&#10;/dPIfQF4l/mRXzxX0p/wS3iZv2gNUnB4XwnOp/G5tj/Spl8IpbHb+FCND/4KO+MrIptXUNPkZVPH&#10;JS3kz+h/WvWf2gYftHwQ8WRZPzeHrscf9cmryn4lRnw5/wAFM9LuXXbHqujqfrmzljH/AI9GK9g+&#10;MUbXHwo8SwActod1j3/dNWfUaPzRoo/GitgCiiigAooooACMjFfqJ+xvr8niX9mPwbqUh3GPSRa7&#10;j1PkO0P/ALTr8u1JDAgV+iP/AATW1n+0/wBma108ybv7N1i7g2n+EFhL/wC1DWdQmR7/AEUUVmSF&#10;FFFABRRRQAUUUUAFFFFABRRRQAUUUUAFFFFABRRRQAUUUUAFFFFABRRRQAUUUUAFFFFABRRRQAV5&#10;3+1p/wAm3+L/APsEt/6EteiV53+1p/ybf4v/AOwS3/oS04/EB+a/eijvRW5mFFFFABRRRQAUUUUA&#10;FFFFABRRRQAUUUUAfQX/AATY/wCTgbj/ALF+4/8AQ46+9q+Cf+CbH/JwNx/2L9x/6HHX3tX8/eJX&#10;/JSv/BH9T+xvA7/kh1/19n+UQooor4A/Yj3b/gmf/wAnxeAf+vy8/wDSG4r9lU+7X41f8Ez/APk+&#10;LwD/ANfl5/6Q3Ffsqn3a/ePC3/kR1f8Ar4//AEmB/In0gP8AkrsP/wBeI/8ApyoRaiM6fOMf8sW/&#10;lX87irxnH5V/RHf/APHjN/1xb+Vfzuj7tHiLthn/AI//AG0+K4F/5iP+3P8A24MUYoor8x5mfoAY&#10;FH/Af1NFFHMFg/4D/wCPGj/gP/jxooo5gsH/AAH/AMeNH/Af/HjRRRzBYP8AgP8A48aP+A/+PGii&#10;jmCwf8B/8eNH/Af/AB40UUcwWD/gP/jxo/4D/wCPGiijmCwf8B/8eNH/AAH/AMeNFFHMFg/4D/48&#10;aP8AgP8A48aKKOYLB/wH/wAeNH/Af/HjRRRzBYP+A/8Ajxo/4D/48aKKOYLB/wAB/wDHjR/wH9TR&#10;RRzCsGBRiiijmYwxRiiijmYBijFFFHMwDFGKKKOZgGKMUUUczAMUYooo5mAYoxRRRzMAxSHAGaWh&#10;jgZxRzSA5v4mag9roK2UR+a6kAb/AHRz/PFcGoCjAFdF8S9SF1rkdkh+W3i+b/ePP8sVzoGK/rzw&#10;0yt5XwfQ5laVS9R/9vfD/wCSqJ+GcXYz65ntVraNor5b/jcKKKK++PmgooooAKKKKACiiigAhkmt&#10;X8y3dlZfusrYIro9F8fSwKsGrws/bzo+v4jvXOUHnvW1HEVaDvBkypxnuejWWtaTf4FlfRvnnbuw&#10;fyNWs84Iry7aOmasw6pqdsnl22o3Ea/3Y5mA/nXpQzT+aP3HPLDdmekZHQ1HcXdraruubhI/99sf&#10;zrzxtZ1h12vq10R6G4b/ABqs+Xbe7sW7sW5NOWar7MQWGfVnbaj430S1G2B2uGHaMfL+ZrB1Xxpq&#10;+ogw25W2jPBWPqfqax+fWiuKtjsRW0vZeRrGjTj5gcs2TnnliWyas6LpravrNtp4XPmSYb/ZXufy&#10;/nVYnAzXXfC7SZMzazMmB/q4T/M18fxdni4f4er42/vJWj/jekfWzd35Jnt5Hl7zTNKWH6N3f+Fa&#10;v8NPVnYRIqRKijAVQAq8YwKdijp0FFfxTKUnK5/QMUoqyDFGKKKOZjEKg9qY8CSLtdKkorpweOxm&#10;X4hV8LUlCa2lFtNfNNGNfD0MVTdOtFSi901dfcys9geqP+BpjWswPAz9DVyj8a/Ucr8a+OMvgoVJ&#10;wrJf8/Ia/fBwb9Xc+QxfAPD+KlzRjKn/AIX+krlMWsx6jH1NPjsAOXb/AL5qzz60Us28auN8ypun&#10;TnCin/z7jZ/fJyafmmmPB8BcP4WSlOMqjX8z0+5JIakYjUKv5U488n+dFFflVbEV8RVdWrJyk3dt&#10;ttt923q2fY06dOjBQgkktktEgxRiiis+ZlhijFFFHMwDFGKKKOZgGK+l/wDgnBIi6x4siZhlrazK&#10;oc5PzS5P06V80V7R+wp4+sfB/wAZTo2pXawxa5Zm1jdj8vmg7kB+uCo92HrXPiuaeHkvIqHxI+4F&#10;+7RQvSivBOoKKKKACqN8vk3sd0H2rJ+7kHr/AHT+eR+PtVySQpwPT5a5P4g/E/wd4SsZLbU9T3XT&#10;L+5tbbDyBux9FwcH5sV9fwHUzajxVhqmXUZ1ZqSvGCbbi9JbdLN6vRb9D5/iqrldHIqzx9WNKFvi&#10;k0kmtVq+t9LLV3srnQhs87T/AI0BlPf868Uu/wBpnxQX/wBA8O2AXLf6xnYnnjgMMfrWTqPx5+JG&#10;oK0cepw2qsfu2tuFx+Jyf1r+76PDeaVLcyUfV/5XP5VxHiBw5RvySlP0i/zlyo+jfDlsbnX7fDL+&#10;7V5dh/5aLt2Y/NhSzWws7yS0z/q22j6dj+VecfsgT6p4h1rXvEut6hcXU6wwwxzTSlsBixYf+Or+&#10;FeueK7Py/L1KNc4Gyb6dj+fH41+I+NHDMsRlcpx96phrS0X2WlzpddNH/wBus/VPDPiSni5wrKLj&#10;CvdJPum1FvprZr5mVTZCwGVcq275WHalRiy5NKQDwa/lCMpRkpR0a2P3WUVJWZ0Wiaquo22WI81e&#10;JFX+f41eB3DIrkbK8l027SaE9OGX1HpXUWt3Hd2y3MByre9f1X4f8X0+JctVKtL/AGimkpL+ZbKa&#10;9ftdpeTR+L8TZFLKcZz01+6nqvLvF+nTuvO5NRRRX6AfMGJ4n8QmzDafYS/6Q/3pP+eQ/wAT29Ot&#10;c5Gmwcf/AK/eum8R6TpEsUl9cL5c3XzYsBnPYH+96c9O2K5Qzy221LxAuRxIvKE/Xt+P5muaWe5L&#10;g8dDA1q8Y1pq8YtpN9PTV7JtN9E7M6qeX46vh5YinTbhF2bS2/rr2+ZPRSKwddwpa904QoooJwM0&#10;AI+NvNeBfH/xQviHxo2mWkitDpqeUNp+UyH75/Pj/gNewfETxhD4K8K3WtOQZAuy2X+/Ien4Dqfp&#10;XzVJPLdTSXVw+6SRy0jnqx9a+s4WwXPWlipbLRer3+5fmfmPiRm0aeFhl0HrNqUv8K2+96/ISiii&#10;vuD8dCiiigAooooA2/hp/wAlH8P/APYctP8A0clfsKOtfj18NP8Ako/h/wD7Dlp/6OSv2FHWvyfx&#10;J/j4b0l+cT9h8Lf4GK9YflIKKKK/Mz9XCiiigAooooAKKKKACiiigAooooAKKKKACiiigAooooAK&#10;KKKACiiigAooooAKKKKACvmf/grb/wAmReIf+wpp3/pVHX0xXzP/AMFbf+TIvEP/AGFNO/8ASqOv&#10;C4n/AOSdxf8A17n/AOks+r4F/wCS0y7/AK/0v/S0fkXRRRX8sH+goEE8Cvlf9vO8aT4gaLY7jiPR&#10;jJj03SuP/Za+qCMjae/FfIP7bWpNffGsWp/5c9Hgi492eT/2ev0/whoupxlGX8sJv8FH9T8h8cKy&#10;o8Czi/t1Kcfubl/7aeQ0UUV/Vp/GIUUUUAFetfsV6WL742R3pX/jz0u4kX2YgJ/JjXkte9/sE6eJ&#10;fF+vasUz9n02OPd6F3J/lGa+P4/xH1Xg3Gz7wcf/AAJqP6n3HhrhfrnHeAh2qKX/AIAnL9D6hFBz&#10;1FAGBig/TP1r+Mz+9D4v/a7tRa/HjVpP+e0Nu/8A5BVf/Za8zr2D9uC1aD4wxXGP9bpELdODhnH9&#10;K8fr+1uC63tuE8DL/p1BfcrfofwDx9R+r8a5hD/p9N/+BS5v1Ciiivpj5EKKKKAI7obraRcdY2H6&#10;V4HyBz7fyr391LIyjuMV4BnjH+etfP558VN+v6G1IKKKK8M2Cvpv/glnbl/jbrdwP4fDTjb65ni/&#10;LpXzJX1J/wAErIQ/xZ8Rzk/6vQABz6zJn+QqZfCKWx3H7XVqNF/bb+GHibYFW6tYbVmZuMrcSA/p&#10;MPwxXrvxEhW48Aa5buG+fR7kfL/1zavMv+Cg8AsfiP8ACnxCD/x76+8W/wCstucf+On9a9W8UxNP&#10;4W1CEHltPlX6ZQ8/l/Os+wLY/L0ZxyKKdLjzWx/eP86bWwwooooAKKKKAD5v4Tz6+lfdH/BKrWPt&#10;Hww8TaM83NpriSbf7qvEBn/xw18L9eM19cf8EofEKQ+I/GXhRyu66s7S7jz2EbyI3/o5aiewpbH2&#10;xRQvTpRWRAUUUUAFFFFABRRRQAUUUUAFFFFABRRRQAUUUUAFFFFABRRRQAUUUUAFFFFABRRRQAUU&#10;UUAFFFFABXnf7Wn/ACbf4v8A+wS3/oS16JXnf7Wn/Jt/i/8A7BLf+hLTj8QH5r96KO9FbmYUUUUA&#10;FFFFABRRRQAUUUUAFFFFABRRRQB9Bf8ABNj/AJOBuP8AsX7j/wBDjr72r4J/4Jsf8nA3H/Yv3H/o&#10;cdfe1fz94lf8lK/8Ef1P7G8Dv+SHX/X2f5RCiiivgD9iPdv+CZ//ACfF4B/6/Lv/ANIbiv2VT7tf&#10;jV/wTP8A+T4vAP8A1+Xn/pDcV+yqfdr948Lf+RHV/wCvj/8ASYH8ifSA/wCSuw//AF4j/wCnKhFq&#10;BxYTn/pi38q/nO/4SfQlO1tTiBHH3s1/Rjf/APHjN/1xb+VfzHy/65/9411cdYeOIeHu9uf/ANtP&#10;hOC6jpqvb+5/7cd//wAJRoH/AEFov8/hR/wlGgf9BaL/AD+FefUV8B/ZtHuz7r6xI9B/4SjQP+gt&#10;F/n8KP8AhKNA/wCgtF/n8K8+oo/s2j3YfWJHoP8AwlGgf9BaL/P4Uf8ACUaB/wBBaL/P4V59RR/Z&#10;tHuw+sSPQf8AhKNB/wCgtFVuC6t7qFbi2mWRW+6y968zruvCn/ICt/8Ad/qawrYGnTimmy6daUnZ&#10;mpvFG8U2iuf6tHua+0HbxRvFNoo+rR7h7QdvFG8U2ij6tHuHtB28UbxTaKPq0e4e0HbxRvFNoo+r&#10;R7h7QdvFG8U2ij6tHuHtB28UbxTaKPq0e4e0HbxRvFNoo+rR7h7QdvFG8U2ij6tHuHtB28UbxTaK&#10;Pq0e4e0HbxRvFNoo+rR7h7QdvFG8U2ij6tHuHtB28UbxTaKPq0e4e0HbxRvFNoo+rR7h7QdvFG8U&#10;2ij6tHuHtB28U17iKNC7PtAB5zRWL401E2GgTsjYaXai/jwa7sqyieaZpRwdNu9SUY+l2k38lqcu&#10;MxkcHg6leW0U39y/XY4PVL86nqc+oMOZpGbHoO36fyqGmogQYB9smnV/btCjTw9GNKmrRikkuySs&#10;l8kfzvUqTq1HOe7d36vcKKKK1JCiiigAooooAKKKKACiiigAooooAKKKKACiiigBY4pLiRYIfvsw&#10;C/UmvU9EsIdH0uHTY/8AlmmS3qT1P51xfw80X7bfnUZl3RwN8u7u/wD9au6RCpzmv538YM8+uY6n&#10;lNKXu0/en/ia0Xyi7/8Ab3kfqnAmW+ww88bNaz0j6Lf73b7iTeKN4ptFfi/1aPc/QPaDt4o3im0U&#10;fVo9w9oO3ijeKbRR9Wj3D2g7eKN4ptFH1aPcPaDt4o3im0UfVo9w9oO3ijeKbRR9Wj3D2g7eKN4p&#10;tFH1aPcPaDt4o3im0UfVo9w9oO3ijeKbRR9Wj3D2g7eKm02W+TUYW0ppRc+eht/J+8JM8bffOKr1&#10;peC/+Rx0z/sIQ/8AoQrry/LqeMzCjQlJpTlGLf8AiaX6nHmGMlg8vrYiKu4RlJLvypv9D7I/Z9/a&#10;in8RaPbeGvizp91purxrs/tCa1Zbe5HZmYcRtjrnAz0POK9ottY0y5i8+LUrd4zyGWZSPzzzXySR&#10;kY3YoUyKu0Sso9F6flX9E476MmVVNcJmM4d+ampfdaUbfifzVhfpHZnDTE5fCXblqOP5xl+h9T6x&#10;478IaErNqniaxh2/wNcru/BRyfyrjtd/aX8F6duTR7a71Bx90rGY0/MjP6V4QQ55Z9zepUD+VLXs&#10;ZL9G7hDBSU8wr1MQ+11Ti/kry+6aPIzj6QnFmMi44ChToJ9XepL5NtR/8lZ2Pir48/EDxOkkVteL&#10;p9vIMeXa7lbHu33j9BiuO3M53uWLN1LHJP1oor9uyXh3I+G8N9XyzDQox68qSb85PeT822z8ZzjP&#10;s64gxPt8yxEqsv7zul6LaK8kkhNq4xtH5UtFFe0eSfSH7G2mC28AX+qEf8fWqEL/AMARR/U/ka9b&#10;u7aO8ga2lX5XXB9q4/8AZ90c6L8INDtSo3SW7TudvUyOzj8cED8K7WvxXOpQxuYV+dXjJtWfVbW+&#10;4/pzhvDywGS4aC0ajF/NpSf4tnISQPaTPbSn5kbDUlbHinTXmj/tGJMmMYkA7r6/gf0rFWTLbcfr&#10;X8X8ZcN1OGc7nhrP2b96D7xfS/eOz9L9T+jshzaOcZfGr9taSXn39Huv+AOIB6ipNM1O40u58xF3&#10;RM37yP8AqPf+f6iOgjIxXiZZmeOyfHQxeEnyzi7p9+6a6p7NHoYzB4fHYeVCtG8X/V12a6M6qyu4&#10;byIXEEu5W/T2qPUtVtdOXM03zEfLGvVq5dDcRtvjmZW/6ZyFc/lSFHYlmbJPdmyTX7HX8ZakstUa&#10;OGtXejbfuLzS3f8Ahe3dnwlPgGMcZedW9LslaT8n0Xqr+hNf6hc6ncebcDaO0eDtFRSqD/D1+970&#10;qjaoXHalr8Xx2OxmZ4qWJxU3OpJ3bff8rdlayWh9/hsPRwlCNKjFRilokUJNOeHLWJ8v5v8AU4yp&#10;+n93+noaijuh5wt5kaOT+43f3B6H8K1KrzQx3EflXChlPYr37YH+HNfofCnifn2QuNDEXr0duVv3&#10;l/hlq/k012sfMZzwjl2ZXqUv3c+62fqv1X4ke5fWgkY69s1ebwbqtvZRy283mM2FaGRvmUHphu5H&#10;oeeevXNfSNJk1fUTZ3EUkaQ83W5SpA7L26+o7cjqDX9T4TGRxWFhX5XDmSfLJWkr9GruzXVXPx2t&#10;S9jWlC6dna62fmvI+evjh48HizxP/ZVhNmy04lEx0eQ/eb39Afb3riverXiLb/wkl+EC/wDH5IeO&#10;3zHgVVr9mwWHp4XCwpwWiX/D/ify5m+OrZlmVXEVXduT+SWiS9FoFFFFdR5oUUUUAFFFFAG38NP+&#10;Sj+H/wDsOWn/AKOSv2FHWvx6+Gn/ACUfw/8A9hy0/wDRyV+wo61+T+JP8fDekvzifsPhb/AxXrD8&#10;pBRRRX5mfq4UUUUAFFFFABRRRQAUUUUAFFFFABRRRQAUUUUAFFFFABRRRQAUUUUAFFFFABRRRQAV&#10;8z/8Fbf+TIvEP/YU07/0qjr6Yr5n/wCCtrD/AIYj8RDP/MU07/0qjrwuJv8AkncX/wBe5/8ApLPq&#10;+Bf+S0y7/r/S/wDS0fkXRRuHrRuHrX8sH+goGvij9rC8+2/H3XXDZEf2eMe2IIx/PNfarsoXlh+d&#10;fC/7Q92t58bfEkwbpqTJ/wB8gCv2PwVp83Edep2pNffOH+R+E+P9bl4Ww1PvWT+6E/8AM42ijcPW&#10;jcPWv6ZP5JCijcPWjcPWgAJwM4r6i/YL0VrbwRrmvuB/pWprAD6+XGDn6ZkNfLbHK4DV9kfsaacL&#10;D4HWk7D5ru+uJm/762/yWvy/xexLocHSpr/l5OEfufN+cT9f8D8J9Y46jUt/Dpzl82lD8pnq1FGR&#10;60bh61/KZ/Zp8t/t8WDReNdC1QLxLpjx/XZISf8A0KvBxwMV9Kft/wBiH0zwxqgX/V3F1EW/3liP&#10;/spr5ryBxmv7A8M8R7fgnCPspL7pyX5WP4Z8WsP9X8QcaujcH99OD/NsKKNw9aNw9a+8PzkKKNw9&#10;aNw9aAA5xxXz+yOjlW/h/wA/zr38sMda8EusG4kx/wA9G6fU14Oef8u/n+hrS3I6KMH0P5UYPofy&#10;rwTcK+rv+CU0ET/EDxXcMnzR6PAFPpmU/wCFfKOD6H8q+tv+CUKD/hK/GEmP+Ydaj6fvHqZbClse&#10;gf8ABTOB7X4f+E/EuOLDxZH83pmNj/7JXqt7E1xp00CLu8y3Iwx6kjGK4b/gpLox1T9mK6vvKZv7&#10;N1i1nLbemWMX/tWus8F6r/bvg/Sdbdc/bdLhnPvvjDf1rMUT8xLhSk7qR0cj9aZVrXLdbTW7y0jV&#10;tsV1Ig49GIqrg+h/KtigoowfQ/lRg+h/KgAoowfQ/lRg+h/KgAr6G/4Jlax/Zv7STWRkKjUPD11B&#10;t9cPFL/7Tr55wfQ/lXrv7Cesf2P+1L4XLSbFuJpoGJ4+9C4A/PFTL4QZ+mYBAwaKQHjml3D1rEzC&#10;ijcPWjcPWgAoo3D1o3D1oAKKNw9aNw9aACijcPWjcPWgAoo3D1o3D1oAKKNw9aNw9aACijcPWjcP&#10;WgAoo3D1o3D1oAKKNw9aNw9aACijcPWjcPWgAoo3D1o3D1oAKKNw9aNw9aACijcPWjcPWgAoo3D1&#10;o3D1oAK87/a0/wCTb/F//YJb/wBCWvRNw9a86/a0IP7OHi4D/oEt/wChLTjuB+bHeim7lznNLuX1&#10;rczFopNy+tG5fWgBaKTcvrRuX1oAWik3L60bl9aAFopNy+tG5fWgBaKTcvrRuX1oAWik3L60bl9a&#10;APoP/gmx/wAnA3H/AGL9x/6HHX3tXwT/AME12H/DQFwc/wDMAnH/AJEjr723D1r+fvEr/kpX/gj+&#10;p/Y3gd/yQ6/6+z/KIUUbh60bh618AfsR7t/wTP8A+T4vAP8A1+Xn/pDcV+yqfdr8af8Agmew/wCG&#10;4vAPP/L5ef8ApDcV+ysbBl+U1+8eFv8AyI6v/Xx/+kwP5E+kB/yV2H/68R/9OVCO/wD+PGb/AK4t&#10;/Kv5j5f9c/8AvGv6cL//AI8Zv+uLfyr+Y+X/AFz/AO8a9LjP4qH/AG9/7afA8HfDX/7d/wDbhtFF&#10;FfEn2oUUUUAFFFFABXdeFP8AkBW/+7/U1wtd14U/5AVv/u/1NcuK+FGtH4jSooorhNwooooAKKKK&#10;ACiiigAooooAKKKKACiiigAooooAKKKKACiiigAooooAKKKKACiiigAooooAKKKKACuH+JOorNfQ&#10;6ZG/EKb3H+0TwPyrtJmCHcynH8X0wa8u1m7l1DWJ7uX+OYlV7gdMV+reEeVxxnEE8ZJaUY6f4paL&#10;/wAl5vnY+K45xjw+VxoR3qPX0jZ/ny/iQUUE4ODSb1zjcK/pI/JBaKKKACiiigAooooAKKKKACii&#10;igAooooAKKKKAChElmmWGFNzMwCr6+1BOOTXR/D/AEL7ZdtrE6fu4eIsjq//ANavHz7OMPkOU1cd&#10;W2gtF3k9FH5v7ldnfleX1czx0MPT6vV9l1fyOo8O6Umj6VDZ5G5eZCO7GtGkUKF4Wlr+N8Zi6+Px&#10;VTE1nec25N+bd2fveHoU8LRjRpq0YpJei0Ciiiuc2CiiigAooooAKKKCQOtABRTd6f3qUuo6mgBa&#10;KyPE3jrwZ4PRZvFPiqw08Fcqt3eJGWHqATk/hXnniX9s74DeHEbyPE1zqki8eTptkzZ/4E21f/Hq&#10;7cNluYYz+BRlL0Tt9+xyYjMMDhf41WMfVr8tz1qivmPxB/wUPgDmPwv8N5WX+Ga+vApP1VQf51xX&#10;iD9u/wCN2qqY9Hi0vSx/DJbWQkk/OUsv/jte/h+CeIK9uaCh/ikv0u/wPEr8XZHR2m5ekX+tkfaN&#10;Ndtq5zivz/1X9pX49awWN98T9T+YcrbssK/lGq1h3XxM+JN85N34+1iQHru1KXn9a9en4d46S/eV&#10;4r0Tf+R5dTjrBr4KMn6tL/M/RtWZhkHP0p46V+a//CXeK/8AoZ9Q/wDA2T/Grdh8UfiZpMgfTfHu&#10;tQleFZdSkwMdON1ay8OsRb3cQvnFr9WZx48o31oP5SX+X6n6O1peC/8AkcdM/wCwhD/6EK+E/h/+&#10;2x8ZfCUyxa/fR69absNFqEe2QD1Ei4P/AH1ur64/Zo+NnhD416hpus+GpZIZodQtxfafNjzLZi/f&#10;GcqcHBH6dK8ulwzmmT5xhalWKlD2tP3ou6+Nb7NfdbzOzEcRZbmuS4qFNuM/ZVPde/wPazaf5+R9&#10;XUUUV/fB/AIUUUUAFFFFABRHFLPMtvEPnkYLGMdSTj+ZFFdR8EdG/t34t6DZMm5U1BJ2XbnKxneQ&#10;fb5axxFZYfDzqv7Kb+5HTg8O8ZjKVBfblGP3tI+vNA0tNF0Kz0eP7traxxD/AICuKuUZzzRX4dKT&#10;lK7P6pjGMYqK2QhQHhuec4Nc1rOjnTZvPt1zA5O1l/hPp9PSumpk0Mc0TQyJlW+8MV8txZwvg+Ks&#10;seHqe7OOsJfyv/J7NfPdI9vI84rZLjFVhrF6SXdf5rochGzH71Oqzqug3Gnv5kW5od3ysoyV+v8A&#10;n/GqiOm371fyfnGS5lkOMeFxsHGS27SXdPZr+nZ6H7XgcwwmZYdVsPK6f3rya6P+lcdRSB1JwGoL&#10;qvBNeWdgtFIWVfvHH1p8Fnc6i4jsomfnDN/Cv1P+TXRg8HiswxEaGGg5zeySu3/Xcxr4ijhabqVp&#10;KMV1ehGzNu2jPLYUBc5ra0PQBbFby+X950jX+7/9erGlaFDpw8138yVv4tv3fYf/AF60AB6V/RHA&#10;vhvTyeccfmSUqy1jHeMPN9HL8F0u9V+W8R8WSzCLw2E0p9X1l/kvxfUTYuc4qO7CJbSyY/5Zt/Kp&#10;aqazcQ2ukXdzN8qx27ux9gpya/XY6ySPhpPljc+Hb2QS6hNMON0zYX8c/wBaZQeXL/3jmiv3aKtG&#10;x/J0pc02+7YUUUUyQooooAKKKKANv4af8lH8P/8AYctP/RyV+wo61+PXw0/5KP4f/wCw5af+jkr9&#10;hR1r8n8Sf4+G9JfnE/YfC3+BivWH5SCiiivzM/VwooooAKKKKACiiigAooooAKKKKACiiigAoooo&#10;AKKKKACiiigAooooAKKKKACiiigArzX9qr9nS0/ai+DmofCC/wDFMmjw391bzNfQ2omZPKlEmApZ&#10;c5xjrXpVFY4nD0cZh50KyvGSaa11T0a01OrA4zFZdjKeLw0uWpTkpRejtJO6dndOz7qx8F/8OLvC&#10;X/Rxeof+E2n/AMfo/wCHF3hL/o4vUP8Awm0/+P196UV8v/qJwn/0DL/wKf8A8kfe/wDEXPET/oOf&#10;/gFL/wCQPgo/8ELvCnVf2jNQz/2Laf8Ax+vCvF3/AAaofD7xb4p1HxRcftnazC+oXklw0S+C4m2b&#10;jnbn7VyBX61UV7WS5LlnDtaVXL6fs5SVm7t3W/2mzwM+404m4oowpZniHUjBtxXLBWbVr+7FdO5+&#10;Qv8AxCX/AA4/6PX1r/wiYf8A5Ko/4hL/AIcf9Hr61/4RMP8A8lV+vVFfRf2ljv5/wX+R8xdn5C/8&#10;Ql/w4/6PX1r/AMImH/5Ko/4hL/hx/wBHr61/4RMP/wAlV+vVFH9pY7+f8F/kF2fkIf8Ag0v+HWPk&#10;/bY1oHsf+EJh4/8AJqvafhn/AMG+vgr4beCNP8FWv7TGpXKWMZQXD+GI1MhLFiSBP6mv0Sorx85w&#10;eG4gw8aGYR9pGL5krta2av7tujZ7eQ8SZ3wzipYjLK3s5yXK3aL0unb3k1ukfBf/AA4u8Jf9HF6h&#10;/wCE2n/x+j/hxd4S/wCji9Q/8JtP/j9felFfN/6icJ/9Ay/8Cn/8kfV/8Rc8RP8AoOf/AIBS/wDk&#10;D80/jl/wbi+Bfjb4ftdBvP2pdT0/7Leees8fhOKRj8jLtwbgcfNn8K8x/wCIS/4cf9Hr61/4RMP/&#10;AMlV+vVFfVZTSp5Hg1hcCuSmm2lvq9XrK7/E+OznPM04gxzxmYVOeq0k5WitFotIpL8D8hf+IS/4&#10;cf8AR6+tf+ETD/8AJVH/ABCX/Dj/AKPX1r/wiYf/AJKr9eqK9L+0sd/P+C/yPKuz8hf+IS/4cf8A&#10;R6+tf+ETD/8AJVH/ABCX/Dj/AKPX1r/wiYf/AJKr9eqKP7Sx38/4L/ILs/IU/wDBpf8ADn+H9tfW&#10;v/CJi/8AkquHuP8AgzH+GE87TH9vfXhudmVf+FfwfLk5x/x+V+2VFc9fEVsRb2jvYalJbH4l/wDE&#10;GD8Lv+j+de/8N/B/8mUf8QYPwu/6P517/wAN/B/8mV+2lFc/LEOefc/Ev/iDB+F3/R/Ovf8Ahv4P&#10;/kyvV/2XP+DWjwB+zLeavd2P7Y+sax/ascSlZfBkMPlbN3pctnO4+lfq7RRyxDnl3PzX+OH/AAbm&#10;eBvjZ8LdW+GN7+1Lqunx6pHGrXkPhaJ2j2SpKp2mcA8oO9Q+Cf8Ag3F8G+DfB+k+E1/at1S4/srT&#10;YLRbhvCkamXy4wgYj7QcE4z1r9LqKOSPYftJLqfirrn/AAZqfDDWtavNZb9vPXozeXUkxj/4QGA7&#10;dzFsZ+184zVX/iDB+F3/AEfzr3/hv4P/AJMr9tKKOWIvaT7n4l/8QYPwu/6P517/AMN/B/8AJlH/&#10;ABBg/C7/AKP517/w38H/AMmV+2lFHLEOefc/Ev8A4gwfhd/0fzr3/hv4P/kyj/iDB+F3/R/Ovf8A&#10;hv4P/kyv20oo5Yhzz7n4l/8AEGD8Lv8Ao/nXv/Dfwf8AyZW58M/+DPr4dfDT4h6L8QbH9u7XLiTR&#10;9Shu1t28BwKJdjAlN32s4yMjOOM1+zFFHLEOefc+Ax/wQi8J/wDRx+of+E1H/wDH6X/hxF4T/wCj&#10;kNR/8JqP/wCP1990UcsQ5pdz4E/4cReE/wDo5DUf/Caj/wDj9H/DiLwn/wBHIaj/AOE1H/8AH6++&#10;6KOWIc0u58Cf8OIvCf8A0chqP/hNR/8Ax+j/AIcReE/+jkNR/wDCaj/+P1990UcsQ5pdz4E/4cRe&#10;E/8Ao5DUf/Caj/8Aj9H/AA4i8J/9HIaj/wCE1H/8fr77oo5YhzS7nwJ/w4i8J/8ARyGo/wDhNR//&#10;AB+j/hxF4T/6OQ1H/wAJqP8A+P1990UcsQ5pdz4E/wCHEXhP/o5DUf8Awmo//j9H/DiLwn/0chqP&#10;/hNR/wDx+vvuijliHNLufAn/AA4i8J/9HIaj/wCE1H/8fo/4cReE/wDo5DUf/Caj/wDj9ffdFHLE&#10;OaXc+BP+HEXhP/o5DUf/AAmo/wD4/R/w4i8J/wDRyGo/+E1H/wDH6++6KOWIc0u58Cf8OIvCf/Ry&#10;Go/+E1H/APH6P+HEXhP/AKOQ1H/wmo//AI/X33RRyxDml3PgT/hxF4T/AOjkNR/8JqP/AOP0f8OI&#10;vCf/AEchqP8A4TUf/wAfr77oo5YhzS7nwJ/w4i8J/wDRyGo/+E1H/wDH6P8AhxF4T/6OQ1H/AMJq&#10;P/4/X33RRyxDml3PgT/hxF4T/wCjkNR/8JqP/wCP0f8ADiLwn/0chqP/AITUf/x+vvuijliHNLuf&#10;An/DiLwn/wBHIaj/AOE1H/8AH6P+HEXhP/o5DUf/AAmo/wD4/X33RRyxDml3PgT/AIcReE/+jkNR&#10;/wDCaj/+P0f8OIvCf/RyGo/+E1H/APH6++6KOWIc0u58Cf8ADiLwn/0chqP/AITUf/x+j/hxF4T/&#10;AOjkNR/8JqP/AOP1990UcsQ5pdz4E/4cReE/+jkNR/8ACaj/APj9c/8AFX/g3l8G/FD4d6t8P7j9&#10;qLVLOPVrUwNdJ4VjcxgkHIBuBnp61+jdFHLEOaXc/Fkf8GbvwzA5/bx13/gPgKH/AOTKP+IN74Zf&#10;9H5a9/4QcP8A8l1+01FPlQc0j8Wf+IN74Zf9H5a9/wCEHD/8l0f8Qb3wy/6Py17/AMIOH/5Lr9pq&#10;KOVBzSPxZ/4g3vhl/wBH5a9/4QcP/wAl0f8AEG98Mv8Ao/LXv/CDh/8Akuv2moo5UHNI/Fn/AIg3&#10;vhl/0flr3/hBw/8AyXR/xBvfDL/o/LXv/CDh/wDkuv2moo5UHNI/Fn/iDe+GX/R+Wvf+EHD/APJd&#10;H/EG98Mv+j8te/8ACDh/+S6/aaijlQc0j8Wf+IN74Zf9H5a9/wCEHD/8l0f8Qb3wy/6Py17/AMIO&#10;H/5Lr9pqKOVBzSPxZ/4g3vhl/wBH5a9/4QcP/wAl0f8AEG98Mv8Ao/LXv/CDh/8Akuv2moo5UHNI&#10;/Jf9nX/g1U8A/s9eO5PHFh+2frWptJYyWrW8vgyKLhip3bhdN029Md690H/BC7wl/wBHF6h/4Taf&#10;/H6+9KK8HMeF8hzbEe3xdFSna17yWi9GkfXZLx9xdw7gvqmXYp06d27csHq93eUW+nc+C/8Ahxd4&#10;S/6OL1D/AMJtP/j9H/Di7wl/0cXqH/hNp/8AH6+9KK4P9ROE/wDoGX/gU/8A5I9f/iLniJ/0HP8A&#10;8Apf/IHyB+zr/wAElfDv7PXxo0P4x2PxsvNUl0SaV1sJdDSJZd8MkRBYStjAfPQ9K+vIYvKBA7nN&#10;Por3MryjLsmoujg6fJFu7V29bJX1beyR8nn3EedcTYuOJzOr7ScY8qdoq0U27Wikt23tfUh1A4sJ&#10;zj/li38q/mbfw5rrTNt0uYgsSMAf41/TJf8A/HjN/wBcW/lX87qjaMjj8a+N4+xEsP8AV2lvz/8A&#10;tp9DwTTVRV7/ANz/ANuPPf8AhGde/wCgTN/3yP8AGj/hGde/6BM3/fI/xr0Lc395v++qNzf3m/76&#10;r86/tKp2R959Xh5nnv8AwjOvf9Amb/vkf40f8Izr3/QJm/75H+Nehbm/vN/31Rub+83/AH1R/aVT&#10;sg+rw8zz3/hGde/6BM3/AHyP8aP+EZ17/oEzf98j/GvQtzf3m/76o3N/eb/vqj+0qnZB9Xh5nnv/&#10;AAjOvf8AQKm/75H+Ndf4ct57XSLe3uYmSRU+ZW7cmtPluCzf99VDtAlJAo+tyxGjQeyjT1Q6iiim&#10;AUUUUAFFFFABRRRQAUUUUAFFFFABRRRQAUUUUAFFFFABRRRQAUUUUAFFFFABRRRQAUUUUAFFFFAG&#10;d4p1yx8MaDe+I9RbENjZyTy/7qAsf0zX55X/AMQ/GF34lv8AxTZ69dWlxqN49zcfZbhkDMzE8gHB&#10;wDgcdq+vP23fHA8J/BefR4H/ANJ1y4Szh56IDvc/TC7f+B18UrjaMV+teHmDdHB1MXs5Oyfkl09W&#10;39x+Y8c4z2mMp4ZbQV36y/4C/E7bRv2ifi1ozoT4kF0qf8s7y3Rw31OA35EV1ulftf64gVdd8IWs&#10;n96SzuGj/Rt3868cor9Qp5ljqPw1H89fzufCcsT6F0n9rnwHclY9W0PUrRmONyqkir7nkH8ga6fT&#10;/j18JNTGbfxrapzjFwrw/wDoaivlLaPzo2DG0cfSuynn2Nj8ST+X+QvZxPs3TvFXhvWGCaVr9lcs&#10;wyFhulY/kDV/dxwK+IyuepNauleN/GehRrBo3izUrWNTlYob11T/AL5zj9K7KfES+3T+5/8AA/Un&#10;2Z9jFwDgj8acDnkV8q2X7Qvxd07iPxbJLk/8t4I3A/MVvaX+1z8QbZkXUtG0y5jU4k/cukh/ENj/&#10;AMdrsjn2BlvdfL/Ji9nI+jKK8V0/9sWxkT/iaeB5oz0/0e+V/wAeVFbenftX/Da7dY72DULXd96S&#10;S1DKv12MT+ldUc0y+ptUXz0/MXLLsen0VyOl/Hb4Tasu628b2q/9fKtB/wCjAK3LLxd4W1IKbDxJ&#10;Yy7vu+Xdo2fyNdcK9Cp8Ek/RpkmlRSKdy5zn3FLWoBR9aKGIC5P60ASWFpNql5Hp9uvzyNj6D1/r&#10;Xp2kadDplhHZQL8sa46dff8AGsP4e+HWsbX+1LxP3sy5RT1Rf8TXSqoUYFfzT4ocUrOMyWX4eV6V&#10;F622lPZvzUfhXnd7WP13g7JfqGD+tVV79RK1+kd183u/kLRRRX5afZhRRRQAUU12Kletcr4x+Nfw&#10;v8ARNJ4t8c6fasoyYFnDy/TYm5v0rSjRrYipyUouT7JNv8DOrWo0I81SSiu7aX5nWUjNg4r558Y/&#10;8FB/Ben+ZD4J8JXmpOuQs13III/rjDN+YH4V5J4v/bP+Ofi5nW112HSYG+7DpdvsK/8AAmLNn3yP&#10;oK+owXBeeYzWUFTX95/orv70j53F8XZNhdIyc3/dX6uy+659p654o8PeGrQ32v63a2cI/wCWt1cC&#10;NfzbFeZeOf20Pgf4TRoLHWptZuFbHk6Xbl1H1dsL+RNfFmtazrHiS/bVfEOrXV9dN964vJ2kf82J&#10;NVdgzuyfzr63B+HuCp2eJquXkvdX6v8AI+YxXHWLqXWHpKPm9X+i/M+i/Fv/AAUH8TXatB4J8EWl&#10;qMELcajO0zY9dq7QD+JHtXlvif8AaU+OXiwsNR+Id9DGx/1Vgwt1Ht+7ArhwMc+vJor6rCcP5Lgf&#10;4VCN+7V397uz5rFZ5m2M/i1pW7J2X3KwtxLc3k7XV5dSTSM2Xkkbczn1JPJNJRRXs7KyPJbvqwoo&#10;ooAKKKKACiiigAr079jT4lz/AAu/aP8ADWryXBWxvdUt7PUFzw0ckgXcR3KthhXmNPsbybT9Qh1C&#10;2YrJbzJIjdMMGBH8qceXmTkrpNO3o7/oTLmdOSi7Npq/qrH7gjpRWd4U1ePXfDWn61A+6O8sYZk3&#10;Dkh4ww7ntWjX9GxkpRTXU/llpxk0+mn3BRRRVAFFFFABXc/s4eOfhb4J+KH2v4i/EfQdBmbT5F0y&#10;LWdZgtXuZGZVPliVl34UnOM4JX1rhWJAyK/Ij/guj8Tl8VftX6f8PLS73R+FfDcMdwqt/q57k+cw&#10;+vlmE/jXzHGGP/s/I5yW8mor56v8Ez7DgPBfXeJKbe1NOb+Wi/8AJmj+l7Sda0jXtOi1fQtTt720&#10;mGYbq0mEkcozj5WXIPfv1FWNxIyqn/d7mv5tf2A7u9+C/wCxR4w+NgLQ3XmX99psy8Em3gCRlT2J&#10;lDLx3FeLeC/+Ctv/AAUv+Hsm7Qf22fiBMduD/a+vyagO3/P15lfleLmsHh6FSe9SPNbsr2Xrf5H9&#10;BU5qpKSXR2P6sy4z/wDXp1fG/wDwbZa/+1l/wUL/AGR/En7Sf7W37R/iC8jh8bTaH4Zs9P0fTbcP&#10;Db29vJLO8jWjNJmSfYACADE/BJyP0Rvf2XvEC6tJPpnxEtjp6xnybO60VjcM23jdOswX72CcQ9O1&#10;cccyw73ujTlPNGUn/D1rPvvDVldLuhHkyZyGVePy/wD1V4f/AMFWP29NJ/4JHeH/AAb4x+O3w3uv&#10;EGj+MtQubGzuPC+oI0ttNCiuQ8c6x5BRgcqTyMelfO/w8/4Oav8AgmL4xkjg8Va9408Js23zJtZ8&#10;JyTxxnIzzZNOxGOfu9vwrmx+HyXOMP7HGQjUj2ktvR7p+aszowuLxmBqe0w83F+X69/mfdcnhS8T&#10;Pkzxtz8u7IyPfrikHhS+cATTxq38QXJA/QZrwv4f/wDBX/8A4JlfFEf8Up+2j4HVg3EOtag2mu3+&#10;6t4sTH8AfevYvB/7QPwI8fpDJ4E+NPhPWBcf6n+y/ENtNv8AoFcmvk4+GfBMqnPGi/T2krf+lX/E&#10;97/XDiDlt7VevLG/5G7Z+FLKD5rmRpm9Dwv5D/GtKGCO3QRQoFVRhVXoKfz3or7DLMlynJqXs8FR&#10;jTXktX6vd/Ns8PGZhjswnzYio5er0+S2XyQUUUV6hxhWH8Sp2tPh7r1yvBTRrpt2f+mTYrcrjf2g&#10;LxrH4O6/MjbWax8tf+BOqH/0KujCQ9pi6cO8kvvaOTMKvscDVqfyxk/uTZ8g0UUV+4H8rBRRRQAU&#10;UUUAFFFFAG38NP8Ako/h/wD7Dlp/6OSv2FHWvx6+Gn/JR/D/AP2HLT/0clfsKOtfk/iT/Hw3pL84&#10;n7D4W/wMV6w/KQUUUV+Zn6uFFFFABRRRQAUUUUAFFFFABRRRQAUUUUAFFFFABRRRQAUUUUAFFFFA&#10;BRRRQAUUUUAFfLv/AAWKnntv2EfEctvM0bDVtMwyMQf+PuOvqKvlr/gsh/yYb4k/7C2mf+lcdeXn&#10;X/InxH+CX5HyvHX/ACRuYf8AXmp/6Qz8cf7Z1j/oK3P/AH/b/Gj+2dY/6Ctz/wB/2/xqtRX4TzS7&#10;n8D88+7LP9s6x/0Fbn/v+3+NH9s6x/0Fbn/v+3+NVqKOaXcOefdln+2dY/6Ctz/3/b/Gj+2dY/6C&#10;tz/3/b/Gq1FHNLuHPPuyz/bOsf8AQVuf+/7f40f2zrH/AEFbn/v+3+NVqKOaXcOefdln+2dY/wCg&#10;rc/9/wBv8aP7Z1j/AKCtz/3/AG/xqtRRzS7hzz7ss/2zrH/QVuf+/wC3+NH9s6x/0Fbn/v8At/jV&#10;aijml3Dnn3ZZ/tnWP+grc/8Af9v8aP7Z1j/oK3P/AH/b/Gq1FHNLuHPPuyz/AGzrH/QVuf8Av+3+&#10;NH9s6x/0Fbn/AL/t/jVaijml3Dnn3ZZ/tnWP+grc/wDf9v8AGj+2dY/6Ctz/AN/2/wAarUUc0u4c&#10;8+7LP9s6x/0Fbn/v+3+NH9s6x/0Fbn/v+3+NVqKOaXcOefdln+2dY/6Ctz/3/b/Gj+2dY/6Ctz/3&#10;/b/Gq1FHNLuHPPuyz/bOsf8AQVuf+/7f40f2zrH/AEFbn/v+3+NVqKOaXcOefdln+2dY/wCgrc/9&#10;/wBv8aP7Z1j/AKCtz/3/AG/xqtRRzS7hzz7ss/2zrH/QVuf+/wC3+NH9s6x/0Fbn/v8At/jVaijm&#10;l3Dnn3ZZ/tnWP+grc/8Af9v8aP7Z1j/oK3P/AH/b/Gq1FHNLuHPPuyz/AGzrH/QVuf8Av+3+NH9s&#10;6x/0Fbn/AL/t/jVaijml3Dnn3ZZ/tnWP+grc/wDf9v8AGj+2dY/6Ctz/AN/2/wAarUUc0u4c8+7L&#10;P9s6x/0Fbn/v+3+NH9s6x/0Fbn/v+3+NVqKOaXcOefdln+2dY/6Ctz/3/b/Gj+2dY/6Ctz/3/b/G&#10;q1FHNLuHPPuyz/bOsf8AQVuf+/7f40f2zrH/AEFbn/v+3+NVqKOaXcOefdln+2dY/wCgrc/9/wBv&#10;8aP7Z1j/AKCtz/3/AG/xqtRRzS7hzz7ss/2zrH/QVuf+/wC3+NH9s6x/0Fbn/v8At/jVaijml3Dn&#10;n3ZZ/tnWP+grc/8Af9v8aP7Z1j/oK3P/AH/b/Gq1FHNLuHPPuyz/AGzrH/QVuf8Av+3+NH9s6x/0&#10;Fbn/AL/t/jVaijml3Dnn3ZZ/tnWP+grc/wDf9v8AGj+2dY/6Ctz/AN/2/wAarUUc0u4c8+7LP9s6&#10;x/0Fbn/v+3+NH9s6x/0Fbn/v+3+NVqKOaXcOefdln+2dY/6Ctz/3/b/Gj+2dY/6Ctz/3/b/Gq1FH&#10;NLuHPPuyz/bOsf8AQVuf+/7f40f2zrH/AEFbn/v+3+NVqKOaXcOefdln+2dY/wCgrc/9/wBv8aP7&#10;Z1j/AKCtz/3/AG/xqtRRzS7hzz7ss/2zrH/QVuf+/wC3+NH9s6x/0Fbn/v8At/jVaijml3Dnn3ZZ&#10;/tnWP+grc/8Af9v8aP7Z1j/oK3P/AH/b/Gq1FHNLuHPPuyz/AGzrH/QVuf8Av+3+NH9s6x/0Fbn/&#10;AL/t/jVaijml3Dnn3ZZ/tnWP+grc/wDf9v8AGj+2dY/6Ctz/AN/2/wAarUUc0u4c8+7LP9s6x/0F&#10;bn/v+3+NH9s6x/0Fbn/v+3+NVqKOaXcOefdln+2dY/6Ctz/3/b/Gj+2dY/6Ctz/3/b/Gq1FHNLuH&#10;PPuyz/bOsf8AQVuf+/7f40f2zrH/AEFbn/v+3+NVqKOaXcOefdln+2dY/wCgrc/9/wBv8aP7Z1j/&#10;AKCtz/3/AG/xqtRRzS7hzz7ss/2zrH/QVuf+/wC3+NH9s6x/0Fbn/v8At/jVaijml3Dnn3ZZ/tnW&#10;P+grc/8Af9v8aP7Z1j/oK3P/AH/b/Gq1FHNLuHPPuyz/AGzrH/QVuf8Av+3+NH9s6x/0Fbn/AL/t&#10;/jVaijml3Dnn3ZZ/tnWP+grc/wDf9v8AGj+2dY/6Ctz/AN/2/wAarUUc0u4c8+7LP9s6x/0Fbn/v&#10;+3+NH9s6x/0Fbn/v+3+NVqKOaXcOefdmt4a1jVz4i08HVLn/AI/of+W7f89F96/olXv9a/nS8Nf8&#10;jHp//X9D/wCjFr+i1e/1r9G4Bb5cR/27/wC3H9K/R9lKVLMb96X/ALkIr/8A48Zv+uLfyr+d0fdr&#10;+iK//wCPGb/ri38q/ndH3eK5/Eb4cN/2/wD+2n9m8C/8xH/bn/twUUUV+Xn6AFFFFABRRRQADrUR&#10;/wBY1SjrUR/1jV0Yf4iJ7C0UUV2GQUUUUAFFFFABRRRQAUUUUAFFFFABRRRQAUUUUAFFFFABRRRQ&#10;AUUUUAFFFFABRRRQAUUUUAFBYL1opsi712HvQB8j/wDBQXxgmqeP9K8G2koddL08zXA/uzSnhfrs&#10;VT6Yf1rwEDAxXWfHbxQPGXxh8ReIEl3xyapJHCwbI2R4jXHthRXJ1/Q2RYP6jk9Gj1UVf1er/Fs/&#10;C86xX1zNK1XvJ29FovwSCiiivWPLCiiigAooooAKKKKADA9KMD0oooAKASDkGiigC5p3iPxFo0vm&#10;6Nr19aM3VrW6ZD+hrd0/44fFzTY1jg8b3Uir2uMSk/iwJ/WuWorWFatT+CTXo7BoeiWP7UnxWtpd&#10;9xLY3C91ltAAf++SDXZ/Cz9q241PxlpukePPD1pDaXN6kU15ZzMixAnAYq27Iz15HHNeEUHkYxWl&#10;THY6pRlTVWS5k1e+qurXT6Nbp9yqUo06sZ8qdmnZ7O3T0fU/TSFVXCqv3Vx9BUleXfsufF6x+IXw&#10;es9T1bVIxfaUn2PVGmlC/Mn3XJP95MH67vSl8b/tf/AzwTI9s3ipdUuEzmHRwJufTfkJ/wCPV/N0&#10;snzL67PDQpylKLs7Jv5/PfU/do5pgPqcMROooxkrq7S+Vu62dup6fvXOA34Ckknhhj82WVVUclmb&#10;AH418m+OP+CgXi3UJXt/h/4Qt9Phz+7uNQbzpSPXaMKv0y31rx/xr8Yfih8RLhpvGHja+u1b/l2W&#10;Xy4VHoI0wv6Zr6TA8B5tiLSrtU197+5afifP4zjTK8PpRTm/uX3vX8D7T8f/ALTPwY+H0n2fVvG1&#10;vcXPOLPTR9pfjqDs+Vf+BEV4945/4KDztG1r8OPBG0n7t5q0+f8AyGn8y34V8z7D3P4GnV9hgeBc&#10;lwtnVTqPzdl9y/Vs+TxnGWbYi6p2pry1f3v9EjtvHH7SHxr+IET2mt+OLqG2k/1lrp7eRG/qp2YL&#10;D/eJriSSx3Ocn1NFFfW4fC4bCU+SjBRXZJL8j5qvicRipc1abk+7bf5hgdMUYx0FFFbmAUUUUAFF&#10;FFABRRRQAUUUUAFFFFABRRRQAUUU132jpmgD9nPglj/hTvhE4/5lfT//AEnWuqrD+GmkyeH/AId+&#10;H9ClUq1nodpAys2SCkKrjNblf0Vh044eCfZfkj+W60ubETa6t/mFFFFbGYUE4GaKGbapbdtx/EO1&#10;AHL/ABf+Knhz4OeA7zx54iPmRWq/uIYmG64lOdsankZPr2HPQV+V/wAa/AHgv49/ETVvil468Pg6&#10;trV1595Nb3UqknAVV+90VVVR7AV9C/tyfG9fid8TG8H6DeFtF8Os8MYRvkmuScSyY7gEbQfQHHWv&#10;EgMDGa/m/jziqtnOauhh5Wo0m0rP4pbOXp0Xkr9Wf6qfRv8AAXJOGeB4ZnxBhIVcbjIqbjUipeyp&#10;vWFNJ3tJr35vR3ai/gV+gutT+Hx/ZdP7NelaRqljZtZi3aa3uUz803mudzhurFuoPX8a+b9Q/Yss&#10;ZJpJNM+IU0cf/LGG400SH/gTiRf/AEGvcKK+TxWdZljeT2s78kVFaJaLbZb+e5+wf8QQ8M1Ga+pa&#10;yk5XVSorN9FaaSXZWsuh+lH/AARS/wCCzXwE/wCCev7Cvhf9jv44fCvWJLzwxqeosviHwrDFLHqE&#10;N1ey3XnTpIyMsy+cYsAuCkUZDD7q/f8A4F/4OAv+CYXjK9jstQ+NGp6C0igqdd8K3qpu/uF4Y5FU&#10;98khfftX87FBGRg1gswxK6r7v8rHh4v6PXAWI/hyrU/8M0//AEuEvz+Z9hf8Hbn7Wfw//bL8X/BX&#10;wR+yt4t/4TzRNC0nVNT1a88NK11Bb3E8scMcb7BmOQLBIxDAHa6no1fi3c+FvEtjuS88PXsJjHzr&#10;Jauu38xxX3AEAGB654/x6/rQYwUZD91vvL6/X1raOaVOsV+X+Z8vivo05bL/AHfMZx/xU1L8pRPh&#10;No3U4ZcfWvT/ANi/SbjW/wBqTwPp8RbC6/FOyqxG5YgZT+GEr6RvfDegana/YtT0OzuIf+eVxao6&#10;/kwIrS+FGi/DD4cfEzT/AIkf8K/sEutMSX7K2m2sduytJE0RbCbVb5XbqD19q9DLc1w8cfSddcse&#10;aN3vZXV330Wp8dnn0ceJMHgatXAYqFeUYtqHLKEpNLRL4o3eyvJLu0Z//BQ39rL9or4FftBaXpvw&#10;G+PXjLwcw8Mxy3x8MeJLmx+0SPPMf3ohdRINqr97I5rlPAv/AAXS/wCCqXgKKO0sP2ttZ1GGNgdu&#10;vWNrfMcesksRkI+rV1P7R/gP4Z/tA/EuX4gahp+oQyPYw2yr9q2EBPYZHUnH1ry+7/Y48CvHIbHx&#10;Hqkcjf6ve0bqv1G0E/mK9HNs8wuIzatUozfK5OzV7NdGfLUPAbxGjl9KfsINuKbj7SKlFvo1JpXX&#10;Wza8z6L8E/8AB0L/AMFJPC9wreJdO+HviONfvR6j4bkh3fjbTx4P+eele6/Db/g7d8RQWa2vxh/Y&#10;rs7y4MhL3/hnxo9ugXsBBPbSHOc8+aOvTjn839V/Yrv47XzdE+IUdxNn/V3WmtEn/fSu5/8AHaw9&#10;Q/Y/+J9pJts7/S7pe8kVw6gf99qK54Zx2qff/wAE8LF+FHiJgm1Uy2o/8KU//SHI/arwR/wdV/sM&#10;a68MfjP4Q/ETQdyr58i2drdqhxyBsmDMM9DgH2r1XQv+CzP7CP7bmhXXwf8AgL8RtUk8VXkazxaL&#10;qvhu7tnkhjYPK3meWYQFAGQXBORtzzj+ei7/AGZPjLbStHD4WWdUXJkhvodpHtucE/lX1X/wRH+F&#10;PjLSf2udR1/xJ4Sv7GPT/CF35M93ZukbyNPbpsVyNpbDE9ema+i4bzCWKzvD0+ZO849r73PzrjTI&#10;eIMl4dxdTGYSrSSpy1nTnFaq27S72P1nooor+gj+SwooooAKKKKACiiigDb+Gn/JR/D/AP2HLT/0&#10;clfsKOtfj18NP+Sj+H/+w5af+jkr9hR1r8n8Sf4+G9JfnE/YfC3+BivWH5SCiiivzM/VwooooAKK&#10;KKACiiigAooooAKKKKACiiigAooooAKKKKACiiigAooooAKKKKACiiigAr5a/wCCyH/JhviT/sLa&#10;Z/6Vx19S18tf8FkP+TDfEn/YW0z/ANK468vO/wDkT4j/AAS/I+U46/5IzMf+vNT/ANIZ+NFFFFfg&#10;5/AwUUUUAFFFFABRRRQAUUUUAFFFFABRRRQAUUUUAFFFFABRRRQAUUUUAFFFFABRRu+TzMfL60Eg&#10;AMejfd96B2YUZx1pocE4Xmue+IXxb+GHwrslvfiN4+0rRlkUtDHfXyJJKB3VM7mH0BrSnSqVp8kI&#10;tvsldnRhcHjMdV9lhqcpyfSKcn9yTZ0eR60bh618rfFv/gq/8DfCJbS/hf4e1LxRdIvN2oNpZ7ue&#10;d8oMj4OOkagjoxr5+8f/APBVT9prxSxj8InRfDMO/Iax01LiZhjozXG9evPyotfRYPhHOsXHmcFB&#10;f3nb8Fd/ekfpuU+DfGuaRU6lONGL61JWf/gMVKS9GkfpVketG4etfk837e/7XrTeefjdqO7duwLW&#10;3Cg/Ty8fhjFek/B//gq78cvCV1FZfFjTbHxXYeZmS4+zJa3ka/7LRBYzjk4ZMk9Wrur8D5rTp81O&#10;UZPsm0/xVvxR7WN8B+KMPh3OhWpVGvspyi36Nq33tH6MZorlfhF8YvAPx08F2vj74ca615p9xw0c&#10;i7JraYY3QypztZcjpwQQQcGuqr4+tRqUKjp1FaSdmnuj8ZxmDxWX4qeGxMHCpB2lFqzTCiiiszlC&#10;iiigAooooAKKKKACiiigAooooAKKKKACiiigAooooAKKKKACiiigAooooAKKKKACiiigAooooAKK&#10;KKACiiigAooooAKKKKACiiigAooooAKKKKACiiigAooooAKKKKAL3hr/AJGPT/8Ar+h/9GLX9Fq9&#10;/rX86Xhr/kY9P/6/of8A0Ytf0Wr3+tfpHAPw4j/t3/24/pb6Pv8ACzH1pf8AuQiv/wDjxm/64t/K&#10;v53R92v6Ir//AI8Zv+uLfyr+d0fdrn8Rvhw3/b//ALaf2dwL/wAxH/bn/twUUUV+Xn6AFFFFABRR&#10;RQADrUR/1jVKOtRH/WNXRh/iInsLRRRXYZBRRRQAUUUUAFFFFABRRRQAUUUUAFFFFABRRRQAUUUU&#10;AFFFFABRRRQAUUUUAFFFFABRRRQAVgfFPxM3gz4c614piP7yx02aWHj/AJaBDsH4tgVvk45ryH9t&#10;vxQmgfAW9s1dhLql5DaR7T7mRvw2xsPxrvyvDfXMyo0LfFJJ+l9fwOLMsR9Vy+rW/li387afifEu&#10;4szMxyS2WPrRTUORmnV/Rp+CBRRRQAUUUUAFFFFABRRRQAUUUUAFFFFABRRRQAUUUUASJc3Uds1l&#10;HdSLC+C8ayEK2M4JHc8moiinnFLRRZBdibF6bfeloooAKKKKACiiigAooooAKKKKACiiigAooooA&#10;KKKKACiiigAooooAKveEtLbXvFum6Ii7jdahDDj/AHnUVRrvv2U/Dn/CWftL+B9CaJmWTxNavIo7&#10;pHIJG/DarfnWlGKnWjF7NpfiZ15unh5yXRN/cj9gbO3FrZxW3/PONV/IYqWgZxzRX9GH8thRRRQA&#10;V5v+1T8XJvg58GtS8R2E/l6hdf6HpbcZWeQMAw91UM//AAEV6QSAMn1xXw1/wUG+KI8YfFuLwLp1&#10;0JLPw7Dsl2fdNzJhn9iVUIvsQRxzXx/HGdPJeH6k4O06nuR73e7Xorv1sfuH0d/D1eI3ijhMHXhz&#10;Yah+/rXV04U2moPpapNxg1/K5PoeCGSWWV5ZmZnZiXZmzyTn86KKK/l8/wBnAooooAKKKKACiiig&#10;AoIzwRRRQAEZGP5UUUUAIUUnO2jaKWigBNo9K9X/AGJPEL6D+0joUSs22+E9rIoY4bdExGfUb1Ti&#10;vKa6/wDZ61JtI+PHg++GMf8ACS2cbk5HyvKqHp7Ma9DJ60sLm2HqxdnGcX90kz4/xDy6GccA5tgp&#10;q6qYavH5unJL7nZrzP0xooor+wD/AAjCiiigAooooAKKKKANv4af8lH8P/8AYctP/RyV+wo61+PX&#10;w0/5KP4f/wCw5af+jkr9hR1r8n8Sf4+G9JfnE/YfC3+BivWH5SCiiivzM/VwooooAKKKKACiiigA&#10;ooooAKKKKACiiigAooooAKKKKACiiigAooooAKKKKACiiigAr5a/4LIf8mG+JP8AsLaZ/wClcdfU&#10;tfLX/BZD/kw3xJ/2FtM/9K468vO/+RPiP8EvyPlOOv8AkjMx/wCvNT/0hn40UUUV+Dn8DBRRRQAU&#10;UUUAFFFFABRRRQAUUUUAFFFFABRRRQAUUUUAFFFFABRRRQAVS8ReINI8J6DfeKPEeoR2mn6favcX&#10;d1JnbHGgJYnAPQAn/wCvV2vnD/gqX481Hwf+y7JoWlyBG8Ra1b2N027DeSA8zY+pgRT6q5Fd2W4T&#10;6/j6eH/maT9Ov4H0HCuS/wCsPEGHy5uyqSSb7LeTXmopteZ81/tA/wDBT740fEHXrix+EF9J4V0F&#10;HZbZkhRr64XPDyyHcIz/ALMeAOhZ+teWt+2R+1KzFj8dfEXzHJ/0415pRX7dh8py3C01Tp0o2Xkm&#10;/m3q/mf3Nl/C/DuV4eNHC4WnGKVvhTb9W0235ttnfaz+1P8AtIa/b/ZNU+OHiZ4+6x6vLHn67CM1&#10;wt5e3mo3Ul/qF3JcTzMWlmmkLM7HuSeSajorsp0aVLSEUvRWPYo4fD4eNqUFFeSS/IKKKK0Ngooo&#10;oA+hP+Cbnx11P4U/tB6f4OutRZdF8XTJp95asx2faGP+jyAf395CZ9JDn2/Tw8Nj/ZzX4vfCltbT&#10;4o+G38NBf7SXX7M6f5gYr53npszt5xux059K/Z9clsk9Vz+tfl/HeGp08ZSrR3kmn/27az/G3yP5&#10;b8fMtwuHzXCY2CtOrGSl58jjZvztO3okOooor4M/n8KKKKACiiigAooooAKKKKACiiigAooooAKK&#10;KKACiiigAooooAKKKKACiiigAooooAKKKKACiiigAooooAKKKKACiiigAooooAKKKKACiiigAooo&#10;oAKKKKACiiigAooooAveGv8AkY9P/wCv6H/0Ytf0Wr3+tfzpeGv+Rj0//r+h/wDRi1/Ravf61+kc&#10;A/DiP+3f/bj+lvo+/wALMfWl/wC5CK//AOPGb/ri38q/ndH3eK/oiv8A/jxm/wCuLfyr+d0Z281z&#10;+I3w4b/t/wD9tP7O4F/5iP8Atz/24KKKK/Lz9ACiiigAooooAB1qI/6xqlHWoj/rGrow/wARE9ha&#10;KKK7DIKKKKACiiigAooooAKKKKACiiigAooooAKKKKACiiigAooooAKKKKACiiigAooooAKKKKAB&#10;s7TgV8y/8FD9aYWnhvw4rEBpJ7ll9cBVU/q1fTRzjivjj9vnWkvvi/Y6PE3FhokYkX+67yO3/oJS&#10;vq+CqHtuIacv5VJ/hb82fM8XVvZ5FNfzOK/G/wCh4dknrRRRX7ifjoUUUUAFFFFABRRRQAUUUUAF&#10;FFFABRRRQAUUUUAFFFFABRRRQAUUUUAFFFFABRRRQAUUUUAFFFFABRRRQAUUUUAFFFFABRRRQAUU&#10;UUAFe8f8E39C/tP9qLS9XZG26XH5yt6M7rEB+TNXg+cda+sv+CXvhaSLxFf+OJoz5cuqWdlbt7q2&#10;+T/0OKuPHYj6rThK+84R/wDApxX5M6MPh/rHtF2hUl/4DCT/ADR+iQzjmigdKK/pw/k8KKKKAMP4&#10;jeMdN+HvgjVPG2rf6nTbGSdv9ogfKg/2mbCj3NfmLrusXviPXLzxBqMu6e+upLiZv7zu24n8ya+y&#10;P+Cj3xFTQ/htp/w5tpcXGuXnm3A3cC3h55+rsmP9018WIfl4r+fPFHNvrmdwwcX7tGOv+KVm/uXK&#10;vLU/1C+hfwQsl4DxHEVaNqmOqWi3/wA+qN4q3X3qjnfuoxYtFFFfmR/ZQUUUUAFFFFABRRRQAUUU&#10;UAFFFFABRRRQAVvfCaUwfFXwzOrbTH4hsmDN2xOtYNavgH/kftDx/wBBm1z/AN/VqqcnGomu55+b&#10;Q9plOIg+tOa++LP1Looor+zj/AMKKKKACiiigAooooA2/hp/yUfw/wD9hy0/9HJX7CjrX49fDT/k&#10;o/h//sOWn/o5K/YUda/J/En+PhvSX5xP2Hwt/gYr1h+Ugooor8zP1cKKKKACiiigAooooAKKKKAC&#10;iiigAooooAKKKKACiiigAooooAKKKKACiiigAooooAK+Wv8Agsh/yYb4k/7C2mf+lcdfUtfLX/BZ&#10;D/kw3xJ/2FtM/wDSuOvLzv8A5E+I/wAEvyPlOOv+SMzH/rzU/wDSGfjRRRRX4OfwMFFFFABRRRQA&#10;UUUUAFFFFABRRRQAUUUUAFFFFABRRRQAUUUUAFFFFABXyV/wV7BHwR8NnHXxQP8A0nlr61r5j/4K&#10;weHr3Wf2ZINWs4Ny6R4mtbi6b+5E8c0Of++5Ih+PtXucNSUc8oN9/wA00ffeF9SNPj3AuX8zXzcZ&#10;Jfmfm3XafAD4GeM/2kfifa/B74cxxza/qVneS6TZyZ/0uW3tpLkwAjo7pE6rxguVBwDkcXX1Z/wR&#10;H8Lat4q/4KdfDCPS4ZGFhd399dSKOI4otPuWJb2J2r9WA71+zY6u8Ng6lZfZi39ybP7sw9P2teMH&#10;1aX3s+W9U0vU9D1K40bWtOns7y1maK6tbqExyQyKcMrKwBUg8EHkVXr9/f8Agp5/wRa+FX7bZvPi&#10;18Kbq38J/EtYPmvvLP2HWivRbpV+655AmUbum4OAMfih+03+xv8AtIfsf+MG8G/H34XahoshJ+ya&#10;h5fmWV6v96G4XMcg6ZAORnBAPFebk+fYHOKS5HafWL3+Xdea+Z0YzL8Rg5e8rx6PoeY0UUV7hwhR&#10;RXon7P37MHxY/aO8QppPgXQpFsUkVb7W7qNltLUZGcvj5mxyEXLH0xkjOtWo4em6lWSjFbtnNjMZ&#10;hcvw0sRiZqEIq7lJ2SXm2d5/wTd+C2ofFP8AaP03xPNpryaT4RddVvJ2jPl+ejD7PGW6bjJhwvUr&#10;E/YGv0+CkN7VxH7P3wA8D/s4/Dq1+H3gpPO2/vdS1CZQJLy5PWVvTjgL0A45613Nfi/EebrN8wc4&#10;fBFWj5rv83+Fj+KvE3jCPF3EHtKH8CkuWHn1crdOZ9OyV9bhRRRXz5+chRRRQAUUUUAFFFFABRRR&#10;QAUUUUAFFFFABRRRQAUUUUAFFFFABRRRQAUUUUAFFFFABRRRQAUUUUAFFFFABRRRQAUUUUAFFFFA&#10;BRRRQAUUUUAFFFFABRRRQAUUUUAFFFFAF7w1/wAjHp//AF/Q/wDoxa/otXv9a/nS8Nf8jHp//X9D&#10;/wCjFr+i1e/1r9I4B+HEf9u/+3H9LfR9/hZj60v/AHIRX/8Ax4zf9cW/lX87o+7X9EV//wAeM3/X&#10;Fv5V/O6Pu1z+I3w4b/t//wBtP7O4F/5iP+3P/bgooor8vP0AKKKKACiiigAHWoj/AKxqlHWoj/rG&#10;row/xET2FooorsMgooooAKKKKACiiigAooooAKKKKACiiigAooooAKKKKACiiigAooooAKKKKACi&#10;iigAooooAGGVIr4M/a01N9V/aH8STlvljnihVfTZDGv8x+tfeZOBk1+ePx0vPt3xn8T3O/du1q4H&#10;5Pj+lfoHh7TvmVWfaFvva/yPiOOqlsvpQ7yv9yf+ZytFFFfrh+XBRRRQAUUUUAFFFFABRRRQAUUU&#10;UAFFFFABRRRQAUUUUAFFFFABRRRQAUUUUAFFFFABRRRQAUUUUAFBOKK6z4UfBH4hfGXUXs/COlYt&#10;4WAuNQuMrBF7Fscsf7oBOOelY4jEUMLRdWtJRit29Ea0aFbE1VTpRcpPZLc5LeN23v6UqsGXcK+h&#10;vjL+xz4S+FnwXu/Flpr95e6pYtE80mFWF1LBWUIBx14ySeOtfPCbtvzda48szXB5tRlVwzvFNrVW&#10;1Vvw1OvMMtxWV1lTrqzavo76f0haKKK9I88KKKKACiiigBsnI5PHU197/sB+Gm8P/DTwrK0W1tR1&#10;Jb1/9rfKNp/75Va+ENO0651jUrfSbNN0t1MsUa+rMcD9TX6afCLRbXw3e+HfD1im2GxktbeFf9lN&#10;qj9BXyHE2K9njsBh19qtBv0jJL83+B9NkOH5svx9d/ZozXzcW/0/E+ihnHNFFFf1+fxiFIc5Ugd6&#10;Wsvxr4js/CHhHU/FmoNtg02xmupT/sohY/Xp071nVqwoUpVJuyim36LVm+FwuIxuKp4ehFynOSjF&#10;LdybSSXqz4R/bj8fp47+PupWthceZa6HGmnwndkGROZfykLL/wABryEZAwasarql1rerXWtXzbpr&#10;y4eeVvVnYsf51Xr+QMyxlTMcwq4qe85OX3u9vlsj/eDg3hvD8H8J4HJKHw4elCnfu4xSlL1lK8n5&#10;sKKKK4j6UKKKKACiiigAooooAKKKKACiiigAooooAKtaDLLb6/Y3MDbXjvI2Vh2O8HP6VVqzo3/I&#10;Ytf+vmP/ANCFXT/iL1Rjiv8Adpp9n+R+q9FFFf2af8/IUUUUAFFFFABRRRQBt/DT/ko/h/8A7Dlp&#10;/wCjkr9hR1r8evhp/wAlH8P/APYctP8A0clfsKOtfk/iT/Hw3pL84n7D4W/wMV6w/KQUUUV+Zn6u&#10;FFFFABRRRQAUUUUAFFFFABRRRQAUUUUAFFFFABRRRQAUUUUAFFFFABRRRQAUUUUAFfLX/BZD/kw3&#10;xJ/2FtM/9K46+pa+Wv8Agsh/yYb4k/7C2mf+lcdeXnf/ACJ8R/gl+R8px1/yRmY/9ean/pDPxooo&#10;or8HP4GCiiigAooooAKKKKACiiigAooooAKKKKACiiigAooooAKKKKACiiigAJwNx6eteZftk+C2&#10;8ffsveN/DyW7TH+wmukVGI/eQOs6f+PxL9cY9q9h8FeEdW8e+LLDwhoke65vrgRoT0UYJLH2AyT9&#10;K+mH/YE+Eeo+FbjQPEOqapdzXdq8N1N5iKhVlwwCbenXgk/UVvhcRLC4qnWX2ZJ/c7n6r4Y8BcV8&#10;TZhDNMrppww1SLcpSUU5Ralyre7ta6taz1aufzJ1+un/AAbW/sdeI9Ml8S/tp+MNKFvZ3lm2h+D2&#10;lU75x5ga6nA7ICkcanncfMHG3nmfgd/wa9ftZ6V8UtK8Q/tbfYdB+G00r3EN1puoLPeatGlw6Jb7&#10;UP8AozSRIsxYk4jmXbl9wT9b9A8N+DPgh8L4PDHw/wDBa2mieG9JKaboOh2gLCGJCRFFHkbmOMAZ&#10;5J5PJNfpPF+e06eHeBoO852v5J629X+W5/d+S5fKVT289EtvNr/I6PbgY644rN8V+DPCHj3Q5fDP&#10;jbwtp2sabPxNY6pZpPC/1RwQfyr4p8T/APBQz/go54k1eaP4M/8ABNPXINPWZhBN4maVZnQHALL8&#10;irnrgFtvqete5fsg/H39rH4t32oaT+0r+yXceAfstuJLPVF1aOaG5fdgxeWT5inHzZ5B5BxgZ/Pq&#10;2WYrC0/aylFW7Tjzfcnf7j6f2kJS5bfhoeX/ABo/4IRf8E4vjFqFxrkHwnvPCF7cMGkm8H6q9rFn&#10;2t23wID6Ii/nXiXxA/4NtP2StE8K6x4h8O/FXx001npc9xaWs1zasryJGWVSRDnBIAP14r71/aQ+&#10;JHxa+Fnw2m8UfBX4JXPj3XBMscOi2+ox2oVTnMrM/JVePlUEnI6dR8k6t+3N/wAFV7OW4Hib/gms&#10;02mSxskkNncStIFYf3lZsnGf4cf19jL8w4iqU06WI0T2lON/uk7nFWwWA601fyR+I/7O2maZqn7Q&#10;fgnQfEWi299Z3ni7T7W+sb2MtHLHJcojoy8Z4Y8fnnpX7BaRo+j6HpkekaDpdrZ2Uar5NrZwrHHG&#10;ABwFUADH0/Ovzl/ZH+CPiFP2/YdA8R6HJp83hu/vNR1XTryBlksGQsqRSKQCrLK8fbtx1FfpFEu2&#10;Mc9cn9a9PjnERqYulCL2jdrpq9PyP4h8fsbUWd4bAqT92m5SV9LuTSuu+jHbR6UUUV8Kfz+FFFFA&#10;BRRRQAUUUUAFFFFABRRRQAUUUUAFFFFABRRRQAUUUUAFFFFABRRRQAUUUUAFFFFABRRRQAUUUUAF&#10;FFFABRRRQAUUUUAFFFFABRRRQAUUUUAFFFFABRRRQAUUUUAFFFFAF7w1/wAjHp//AF/Q/wDoxa/o&#10;tXv9a/nS8Nf8jHp//X9D/wCjFr+i1e/1r9I4B+HEf9u/+3H9LfR9/hZj60v/AHIRX/8Ax4zf9cW/&#10;lX87o+7X9EV//wAeM3/XFv5V/O6Pu1z+I3w4b/t//wBtP7O4F/5iP+3P/bgooor8vP0AKKKKACii&#10;igAHWoj/AKxqlHWoj/rGrow/xET2FooorsMgooooAKKKKACiiigAooooAKKKKACiiigAooooAKKK&#10;KACiiigAooooAKKKKACiiigAooooAG5GDX5xfE93k+J3iKR/4tcu/wD0c1fo433T9K/OT4oI0fxN&#10;8RI4wRrl3x/22av0bw7/AN6r/wCGP5s+C48/3aj6v8kYdFFFfqx+aBRRRQAUUUUAFFFFABRRRQAU&#10;UUUAFFFFABRRRQAUUUUAFFFFABRRRQAUUUUAFFFFABRRRQAU0tkbo2WtHwv4X8Q+Ndbi8N+FdJmv&#10;r6dsRwQruJ9z6AdycAV9b/s9/sdeHfhy0Pirx4sOqa4PnjhI3QWbcH5QR87j+8eB2HevDzrP8Bkl&#10;G9Z3k9oq13/kvN6fPQ9jKckxmb1LUlaK3k9l/m/I8x/Z8/Yv1vxmsPiz4nx3GnaWdr2+nkFbi6B5&#10;y2f9WmP+BEHjHWvrLQPDmheF9Ih0Pw7pMNlZ26BYbe3jCqo/x9+pq4i7Bj+tOr8XzjPMdnVbmrS9&#10;1bRWy/zfm9T9ayvJ8HlNLlor3nvJ7v8A4Hkjy/8AbFuls/2fdbH/AD0aBB75mSvhWPhBX2R+37rf&#10;9n/Byz0hJNsmo63Cm091VHcn8GCV8cJjbxX6dwDSdPJHL+abf4JfofnvG1TnzdR7RS/Fv9RaKKK+&#10;2PjwooooAKM0UHpQB6N+yh4NPjX47aJayJugsJGv7j5c/LENyj6F9o/Gv0C8DY/4S3S8f8/8P/oQ&#10;r5N/4J4eDJGm8QePpYf3a7LGzf1OfMf9PL/OvrLwQu3xfpY/6iEP/oQr8oz3GfWeNsNTT0pzpr5u&#10;Sb/NL5H6RlWF+r8GYmo1rOFR/LkaX5HvlFFFf3OfweFeI/t9eMG8M/s/XWlwXDLLrV9DaKM4LLnz&#10;H/DCYx6GvbjyMV8c/wDBSvxc954y8P8AgiFz5VnYyXki7uC8rBVJHsqHH+8a+P49zD+z+Fq7T1ml&#10;Bf8Abzs//Jbn7l9G3hn/AFo8Z8qpTV4UZuvL0oxc4/J1FBfM+Y0zyT68fSnUUV/L5/s0FFFFABRR&#10;RQAUUUUAFFFFABRRRQAUUUUAFFFFABVnRv8AkMWv/XzH/wChCq1WdG/5DFr/ANfMf/oQq6f8ReqM&#10;cT/u8/R/kfqvRRRX9mn/AD8hRRRQAUUUUAFFFFAG38NP+Sj+H/8AsOWn/o5K/YUda/Hr4af8lH8P&#10;/wDYctP/AEclfsKOtfk/iT/Hw3pL84n7D4W/wMV6w/KQUUUV+Zn6uFFFFABRRRQAUUUUAFFFFABR&#10;RRQAUUUUAFFFFABRRRQAUUUUAFFFFABRRRQAUUUUAFfLX/BZD/kw3xJ/2FtM/wDSuOvqWvlr/gsh&#10;/wAmG+JP+wtpn/pXHXl53/yJ8R/gl+R8px1/yRmY/wDXmp/6Qz8aKKKK/Bz+BgooooAKKKKACiii&#10;gAooooAKKKKACiiigAooooAKKKKACiiigAooooA9g/YhOnf8LpZb0r5raPOLPd3k3Jkf98b6+wOQ&#10;cE5xxn1r89fAfjPU/h94vsPGOkH9/YT+Yq/3xghkPswJB+tfcHwQ+LfhT4+TWei+BJmm1q64Oif8&#10;vCsAScDjcAMncOMDJo5ZSkopavY/tD6OPF+Sx4eqZHWqRhXjUlOKbS54yS1V7Xkmmmlraz2vb6S+&#10;AXxB0Hxx4al/Z9+KEytY3fy6JeSY3W0uPljBPTB5U+5XoQK81+Jfw81z4ZeL7rwnr6AyQtvhnVTt&#10;uIyTtkGex9OxBFZer6RrPhbXJ9I1S2ktb6xnKSxHG5HVv8ehHqK968MPaftafC2TwvrLeX4u8Owh&#10;rXUJF4nQ9Nxx/FjDe4Deor6GhF5xh1g56V6afJfeSW8H5r7P3H9GVLYGr7aP8OXxeT/mXk+v3nz2&#10;3PJGf1zXy7+w5f8A/BRu5+OXxIg/bEs7WPwnHdH/AIRNoY7QLv8AObb9nMHztD5OCTLls7ed28V9&#10;8W/7Gfxzl+/pOnx+8mor/TNWLX9iT40T/wCtbR4cf89b5uf++UP9KyoZPnVOlOn9Vb5ktXF3Vn07&#10;X6m0sdgW0/arTzPHbq7s7C3kvb+6ihhhjZ5pppAqxoASzEnoAM5NfMuq6j/wUGl/4KOaZBocFs/w&#10;JfR1a6mC2xiz9nfJ3f67z/tG3aBlSvXgHH31rn7AHxJ8T6FeeGvEFzoM1jqFrJbXtrJcyuk0LoVd&#10;CPLHBUkH61xf7Lv/AATQ/aU+EXwkt/hb8RfHnh/UxoN5cWXh3UIruZ5JdISRhZibMQxKsOyNgMj5&#10;PvHrXRhchzmjTnL6vdtNWku/Va7q34mc8ywMtPaL7z85P2oP2avBvwr/AGr/ABd8btG0sDUPiFb2&#10;dxfXGz5V8iIQ+WvP8RjEjcDLEE5wK5IDFfef/BUb9j3xb8M/gvpPxU1vU7G4XT9cW1m+yhyyxzKe&#10;TlR/Ei/nXwWoIHI7n+deRjqOOo1uTFpqaS0fZKy/BH+fnjhhauH8RsXNz541FGcX/dcUrLyUlJL0&#10;uLRRRXEfkgUUUUAFFFFABRRRQAUUUUAFFFFABRRRQAUUUUAFFFFABRRRQAUUUUAFFFFABRRRQAUU&#10;UUAFFFFABRRRQAUUUUAFFFFABRRRQAUUUUAFFFFABRRRQAUUUUAFFFFABRRRQAUUUUAXvDX/ACMe&#10;n/8AX9D/AOjFr+i1e/1r+dLw1/yMen/9f0P/AKMWv6LV7/Wv0jgH4cR/27/7cf0t9H3+FmPrS/8A&#10;chFf/wDHjN/1xb+Vfzuj7tf0RX//AB4zf9cW/lX87q8iufxG+HDf9v8A/tp/Z3Av/MR/25/7cFFG&#10;D6UYPpX5efoAUUYPpRg+lABRRg+lGD6UAA61Ef8AWNUwBz0qE58xuK6MP8RE9haKKK7DIKKKKACi&#10;iigAooooAKKKKACiiigAooooAKKKKACiiigAooooAKKKKACiiigAooooAKKKKAAjcNvrxX59/tG6&#10;O+h/HXxPYsjLnU2mUN/dkCyD9GFfoI3KkV8g/t+eDU0n4jaf40gtvLXVbDy7lgOGmiOM/wDfBQfR&#10;a+34CxUaOcypS+3Fpeqaf5Jnx/G2HlWylVF9mSv6PT87HgtFAOelFfsp+ThRRRQAUUUUAFFFFABR&#10;RRQAUUUUAFFFFABRRRQAUUUUAFFFFABRRRQAUUUUAFFFNZ1VdxagB1XvCVhoOt+KbHQ/EPiiDSbW&#10;6uAk2oTRsywj1IHr07AdSQMkYVzqDf6u3H+81ViN3LjOeuaxqScoOMXZtaPt566aeZtTioyTkrrt&#10;38tNT9Gvg78H/h78KfDsNt4JtY5vtEKmbVGxJJdZ5yWxjaeoA+X6mu1VFU5A/Wvg79m79rTxR8Fp&#10;4/DmvGbUvDbMR9l3fvLTJJ3RE9s5JToc8YzX234M8Z+GvHmgW/ijwnq8N5Y3MeY5YWzz/dbuGHcH&#10;oa/C+IsozPLsW6mJbmpPSffyfZrt9x+yZDmmX47CqGHSg4rWPb07rz+816a5whNOBB6UMQBlunev&#10;nT3j5Y/4KI639o1fw34e3f6q3uLhlDf3mRQf/HD+Zr5uAxwK9Y/bU8TDX/jxeWET7o9Js4LRcd22&#10;+Y3/AI9IR+FeT1+/cL4f6rkOHg+sb/8AgXvfqfiPEWI+sZ1Xkujt/wCApR/QKKKK948UKKKKACg4&#10;Iw3Sitj4f+GJvG3jfSfCcCktqGoRQHb2UsNx/AZNRUqRpU3OTskrv0RdOEqlRQju2kvmfa37JXhB&#10;vB3wK0SCeLy5tQhN9MuMHMvzDPvs2V654L/5HHTP+whD/wChCsextYrK2jtLeJY44o1SONRgKAMA&#10;D2wBWv4LI/4TLTB/1EIf/QhX4Hl+KljeJqNeW860X980ftOZYeOF4arUI7RozX3QZ73RRRX+h5/n&#10;WBOBmvzt/bG8Xr4x/aL8RXdvIrQWUy2EO1s48lAjj/v4H/zyf0K1S9h0/Tp72dgFihZ2z7DNfln4&#10;j1V9e8Sahr0pZnvryW4ZiOpdyx/U1+P+LmMlHB4XCp/FKUn/ANupJf8ApTP7o+g3kMcRxNm+cyX8&#10;GlTpL/uLNyfztSXyfmU6KKK/Dz/SQKKKKACiiigAooooAKKKKACiiigAooooAKKKKACrOjf8hi1/&#10;6+Y//QhVarOjf8hi1/6+Y/8A0IVdP+IvVGOJ/wB3n6P8j9V6KKK/s0/5+QooooAKKKKACiiigDb+&#10;Gn/JR/D/AP2HLT/0clfsKOtfj18NP+Sj+H/+w5af+jkr9hR1r8n8Sf4+G9JfnE/YfC3+BivWH5SC&#10;iiivzM/VwooooAKKKKACiiigAooooAKKKKACiiigAooooAKKKKACiiigAooooAKKKKACiiigAr5a&#10;/wCCyH/JhviT/sLaZ/6Vx19S18tf8FkP+TDfEn/YW0z/ANK468vO/wDkT4j/AAS/I+U46/5IzMf+&#10;vNT/ANIZ+NFFFFfg5/AwUUUUAFFFFABRRRQAUUUUAFFFFABRRRQAUUUUAFFFFABRRRQAUUUUAFdR&#10;8FPGPin4ffGDwz418FapJa6lp+rwS2zrnqJACvBHykEgjuMj3rl66P4PWjXnxT0WJU3H7bG6r7KS&#10;x/QGj2kqfvxdmtUe5wzRqYriLCUYNpzq00mt03OO1uvbzP1k+OWmaL8Yvhxpf7S3gax8sXMKw69a&#10;I27yZBhcnpyrfKWI5Gw8V0v7Auml28TaoR937LEv4+aT/SvI/wBiH4tafoOtX3wk8XlX0PxAPLeO&#10;RvljlYbQ2D2OdpP0PQcfRv7MXw5uvhV4n8Z+D5yzxR3VpLYzMuPNt2EuxvrwVPutfecPqnmWaYfM&#10;oLV8yqJdJqD19JLX1uf6ZZhfC4WrhZbKzj5x5lp8tvQ9fGQMUUUV+oHyoUUUUAfO/wDwVY8KjxX+&#10;wj44jCrvsLe2voy3byrmNm/Hbur8SyQzMy9C2QPSv3Q/4KOaxa6H+w98Sry9ZVSTw3Jbru/vyssS&#10;/wDjzivwuT7g5+n51+U8dRis0g11gvzl/XyP5V8fYUlxBhZL4nS19FOVvxbFooor4k/BQooooAKK&#10;KKACiiigAooooAKKKKACiiigAooooAKKKKACiiigAooooAKKKKACiiigAooooAKKKKACiiigAooo&#10;oAKKKKACiiigAooooAKKKKACiiigAooooAKKKKACiiigAooooAveGv8AkY9P/wCv6H/0Ytf0Wr3+&#10;tfzpeGv+Rj0//r+h/wDRi1/Ravf61+kcA/DiP+3f/bj+lvo+/wALMfWl/wC5CLUM/YJ8f88W/lX8&#10;0lx4y8QJcSQi7XajsAPLX1+lf0t3/wDx4zf9cW/lX8yF3/x/Tf8AXVv510ca04VJUOZX+P8A9tP7&#10;G4NlKKr2/u/+3Gj/AMJl4g/5+l/78r/hR/wmXiD/AJ+l/wC/K/4Vl0V8L9Xofyo+2559zU/4TLxB&#10;/wA/S/8Aflf8KP8AhMvEH/P0v/flf8Ky6KPq9D+VBzz7mp/wmXiD/n6X/vyv+FH/AAmXiD/n6X/v&#10;yv8AhWXRR9XofyoOefc1P+Ez8Qf8/S/9+V/wqvN428RCVv8ASk6/88V/wqnVWf8A1rVpTw9Hm+FE&#10;yqTtuan/AAm/iL/n7X/vyv8AhR/wm/iL/n7X/vyv+FZNFbexo/yoz9rU7mt/wm/iL/n7X/vyv+FH&#10;/Cb+Iv8An7X/AL8r/hWTRR7Gj/Kg9rU7mt/wm/iL/n7X/vyv+FH/AAm/iL/n7X/vyv8AhWTRR7Gj&#10;/Kg9rU7mt/wm/iL/AJ+1/wC/K/4Uf8Jv4i/5+1/78r/hWTRR7Gj/ACoPa1O5rf8ACb+Iv+ftf+/K&#10;/wCFH/Cb+Iv+ftf+/K/4Vk0Uexo/yoPa1O5rf8Jv4i/5+1/78r/hR/wm/iL/AJ+1/wC/K/4Vk0Ue&#10;xo/yoPa1O5rf8Jv4i/5+1/78r/hR/wAJv4i/5+1/78r/AIVk0Uexo/yoPa1O5rf8Jv4i/wCftf8A&#10;vyv+FH/Cb+Iv+ftf+/K/4Vk0Uexo/wAqD2tTua3/AAm/iL/n7X/vyv8AhR/wm/iL/n7X/vyv+FZN&#10;FHsaP8qD2tTua3/Cb+Iv+ftf+/K/4Uf8Jv4i/wCftf8Avyv+FZNFHsaP8qD2tTua3/Cb+Iv+ftf+&#10;/K/4Uf8ACb+Iv+ftf+/K/wCFZNFHsaP8qD2tTua3/Cb+Iv8An7X/AL8r/hR/wm/iL/n7X/vyv+FZ&#10;NFHsaP8AKg9rU7mt/wAJv4i/5+1/78r/AIUf8Jv4i/5+1/78r/hWTRR7Gj/Kg9rU7mt/wm/iL/n7&#10;X/vyv+FH/Cb+Iv8An7X/AL8r/hWTRR7Gj/Kg9rU7msfG/iL/AJ+1/wC/K/4V57+0vo2p/Ez4aTwT&#10;os11prfa7PbGAxKj5l4Hdc8dyBXWU1/u/j3HFdOCqfUcVCvSVnFpr+vPY58XT+uYWdGb0kmj4gUn&#10;uKWu4+P/AMNJPh54ymubKErpupO0tmyr91s/NH7YPI/2a4cHiv2/CYqljMNCtTekkn/Xmnoz8Xxm&#10;Gq4PEyo1N0/6+XYKKKK6DnCiiigAooooAKKKKACiiigAooooAKKKKACiiigAooooAKKKKACgnAzi&#10;myypEu5321Rn1J5Rsi+Uf3vWplJRKjFstXN5HbjrluwqjcXU1yfmOB6VHjJ3Ec0VnKTkaKKQUUUV&#10;JQcdxn29a7L4NfHbx18ENbOp+G7/AMy0mI+3adNzFOPXH8LAdGxx9OK42gjNY4jD0cVRdKtFSi90&#10;zWjXrYaqqtKTjJbNH3b8Ov2hYviboK634e1VcqALi1kjUSQNjowx+R6V0P8Awm/iMj/j7T/vytfA&#10;vgzxt4j+H/iGHX/C9+0NxH96PlklXPKsv8QPp+NfSGmftF+H/Gfwo1jW7NltdWstNk86xZhkSMu1&#10;XT+8u4j3HfHGfzXNOFfqtdOhHmhJpbapt218vP7z9FyviaGKotV3yzim/JpLp5+R4T4/8QTeK/HO&#10;reJZ5vMa91CWXzP7wLHH6YrJpsecU6v1SnTjTpxhHZJL7j8wqVJVKjnLdu/3hRRRWhAUUUUAFerf&#10;sgaNNJ8SpvFqIP8AiU2jGF2GcSSZQf8Aju+vKa+lv2XPCyaF8OF1WWALNqlw07NjnYPlQfoT/wAC&#10;r5/ifFfVspmus/dXz3/C59BwzhfrObQfSPvP5bfjY9g/4TfxF/z9r/35X/Ctz4aeMNfu/iLoNrLd&#10;KySaxbqy+WOhkX2rja3vhV/yU7w9/wBhq2/9GpX5lkdGj/bOG91fxIf+lI/Rc6qTeS4nX/l3P/0l&#10;n2MOlFFFf36f55HE/tFeI/8AhEfgb4r17z/LePQ7hLdj2kdTGn47nFfmrX3p+35q39m/s56haF/+&#10;P++todvpiQP/AOyfpXwXX8++KuIlU4gp0ukaa+9uTf4WP9QvoS5TDC+GuNx9verYmS/7dp06aX/k&#10;0phRRRX5if2UFFFFABRRRQAUUUUAFFFFABRRRQAUUUUAFFFFABVnRv8AkMWv/XzH/wChCq1WNIbb&#10;q1qx7XCf+hCqp/xF6mOI/wB3n6P8j9WKKbHIZFVscMoYe2R0p1f2duro/wCfnZ2YUUUUAFFFFABR&#10;RRQBt/DT/ko/h/8A7Dlp/wCjkr9hR1r8evhp/wAlH8P/APYctP8A0clfsKOtfk/iT/Hw3pL84n7D&#10;4W/wMV6w/KQUUUV+Zn6uFFFFABRRRQAUUUUAFFFFABRRRQAUUUUAFFFFABRRRQAUUUUAFFFFABRR&#10;RQAUUUUAFfLX/BZD/kw3xJ/2FtM/9K46+pa+Wv8Agsh/yYb4k/7C2mf+lcdeXnf/ACJ8R/gl+R8p&#10;x1/yRmY/9ean/pDPxoooor8HP4GCiiigAooooAKKKKACiiigAooooAKKKKACiiigAooooAKKKKAC&#10;iiigAruv2bNPkvfi5YzbfltoppmPt5ZT+biuFr2b9iHQbfW/iRqz3iExw6Kw47M0seD+hqaicqbS&#10;6n33hXhY4zxGyum1tWhL/wAAfP8A+2nu9hfTaZdx31qdskTAr2/Cv0D/AGSPjZpnxi+HkUt5d7ta&#10;0yJbe/8AMP7x1A+Ryf4s4IJ9QT3r4L1fwfqenEywK1xD/eXlh9RW/wDAD41at8CfiJbeLrFGmtcG&#10;LVLAMB9phPUDP8QOGB9R6Zru4XzqpkWZJ1b+zlpLy7S+X5XR/pXm2BjmGFfJ8S1X+XzP0xU5GRRX&#10;k/w//bR+AHjyCNI/GC6XdPwbPWE8lwfTPKn8DXoFp8QvAl9GJrPxlpUyt/FHqETD/wBCr9yw+ZZf&#10;ioc1GrGS8mmfAVMNiKMuWpBp+aNihvunJrnda+LHw18OwNc6z470e3jVdzNJqUY49cZya+bP2kP+&#10;CwP7NPwe0y40z4d3b+NNe2OsNrprbLWFgDgyzkYxnsgYnpxU4rNstwceatVivmr/ACS1f3Hj5tm+&#10;W5DhXicwqqnBdZaX8kt5PySbOa/4LbfHXRvBv7Otj8F4b9W1TxdqUTyWq/eFjAwd2PoC/lqPU59D&#10;X5OgnHIrtv2g/wBoD4j/ALTPxOvPir8TtSWe/uvkhhhXbFawg/JDGvZVH4k5JJJJria/G88zT+1s&#10;wlXStHRR72Xf1bbP4l8QuLFxhxHPGU01SilCCe/Ktbvs223bpfruFFFFeOfDhRRRQAUUUUAFFFFA&#10;BRRRQAUUUUAFFFFABRRRQAUUUUAFFFFABRRRQAUUUUAFFFFABRRRQAUUUUAFFFFABRRRQAUUUUAF&#10;FFFABRRRQAUUUUAFFFFABRRRQAUUUUAFFFFABRRRQBe8Nf8AIx6f/wBf0P8A6MWv6LV7/Wv50vDX&#10;/Ix6f/1/Q/8Aoxa/otXv9a/SOAfhxH/bv/tx/S30ff4WY+tL/wByEV//AMeM3/XFv5V/Mhd/8f03&#10;/XVv51/Tff8A/HjN/wBcW/lX8yF3/wAf03/XVv5118ZfFQ/7f/8AbT+xOD/hresf/bhlFFFfEH2w&#10;UUUUAFFFFABVWf8A1rVaqrP/AK1q0p/ETL4RtFFFaGIUUUUAFFFFABRRRQAUUUUAFFFFABRRRQAU&#10;UUUAFFFFABRRRQAUUUUAFFFFABRRRQAUUUUAFFFFAGH8Q/Amk/EXwzP4c1ZSvmDdBOo+aGQdGH8j&#10;6jivkvxb4T1rwTr83h7xBbGOeCThhkq69nU91NfaFcl8WPhJoXxS0b7NekW97Bk2d8vWM4+6fVT6&#10;fjX0/DufPLansq38OX4Pv6d/v9fnM/yT+0qftaX8Rfiu3r2+4+Swyt900tWvFXhzXfAviKTw14l0&#10;5re4jGY2Odky54ZD3U9j/XiqqsGGRX6jTqU60FODunsz8yqU6lGbhNWa3QUUUVoZhRRRQAUUUUAF&#10;FFFABRRRQAUUUUAFFFFABRTXmijGXkUfjVWXVR0t1/4EalySK5ZMtNIiDLtiqtxqQ+7CvP8AeNVZ&#10;JJZTukc02oc30KjDuOeSSVt0j7qbjHQUUVBoFFFFABRRRQAUUUUAFT6ZuF18hIGzBx/KoKuaUpCN&#10;IR14qo/ETLRaFzp0FFFFbGIUUUUAFFFFAE+kaTca/rNrotp/rLqdIkPoWbAP5mvs/RNJs9C0i10b&#10;T0229rbpDCvoqqAP5V83/sv+E08QfEpdWuYt0Okwmb7vBkOVQfzb6qK+ml6V+b8Z4z2mKhh4/ZV3&#10;6vb8PzP0Tg/C+zws8Q18TsvRf8H8gre+FX/JTvD3/Yatv/RqVg1vfCr/AJKd4e/7DVt/6NSvn8j/&#10;AORzhv8Ar5D/ANKR72df8iXE/wDXuf8A6Sz7Gooor++D/PU+c/8AgpNqT23wj0nTYzj7VrylvfbF&#10;If54r4rr7k/b3+FXj/4n+B9JfwJpH286TeST3lrE370qVChkU/ex82QDnnvzXw7cw3FndSWV3bvD&#10;NDI0csUy7WRhwVIPQg9jX82eJUMRHiqrKcGotRUW1o0oq9n1s216n+tH0QMXlNTwcoYbD1oSrRqV&#10;pVYKScoOVSSjzRvePNGKautVt1G0UA5or4I/qQKKKKACiiigAooooAKKKKACiiigAooooAKKKKAC&#10;rGl/8hO3z/z8J/6EKr1NpxI1CAj/AJ7L/OhbmdbWlJeTP1Us/wDUR/8AXOpqr6aZH063mbnfGpY9&#10;MHb0qxX9mUXelF+S/I/5+60eWtNPuwooorQzCiiigAooooA2/hp/yUfw/wD9hy0/9HJX7CjrX49f&#10;DT/ko/h//sOWn/o5K/YUda/J/En+PhvSX5xP2Hwt/gYr1h+Ugooor8zP1cKKKKACiiigAooooAKK&#10;KKACiiigAooooAKKKKACiiigAooooAKKKKACiiigAooooAK+Wv8Agsh/yYb4k/7C2mf+lcdfUtfL&#10;X/BZD/kw3xJ/2FtM/wDSuOvLzv8A5E+I/wAEvyPlOOv+SMzH/rzU/wDSGfjRRRRX4OfwMFFFFABR&#10;RRQAUUUUAFFFFABRRRQAUUUUAFFFFABRRRnnGD+VABRUdzd21rF5txOijphjz+X/ANas2TxPbpuM&#10;VsXzx8wCj9K2p4etW1jG5SjfQ1qKwZPE+pMcReWi/wB0KT/M1Cdd1QnP2pR/2yFdUcsxDWtkPk7H&#10;SV9FfsAaduv/ABLq+PuxW8OfqWb+gr5RGv6ohyLlT3x5Y5r7g/Yw8LaXafBmz8V6XqNwlxrTNLqC&#10;xqm1ZEd1wo2nA/rWOIwdbDxUpWt5H7X4AZRVx/iLRxCtahGc2utnHkVr9VKa+R7Jj1/WqeoaJpV9&#10;lrqyUlv4lGD+lWJLdZTkyzL/ALshH9ab9hjz/wAfM34ymuHli1qf6Ac1RPRfiY8/w/0yTLw3c0ef&#10;4SoYf5/GpbfwfLagLH4gugv91eK05LZ2i8uK7lj/ANoFWJ/76BoMN6pUR3SMq/e86HLH8VIA/Kp9&#10;jT7Fe2qbWf4Hzr+3Zpup6TYeHbiy1W6NpNJcR3kLXDFXOI2BI6dA1fN23pnt2xivtP8Aab+EXif4&#10;xeBrfRtBis/ttpfC4XzpiqsNrLtBx1OR1wK+VfG3wa+J3w+Es/ivwZd2sEeS1yqCSEDI53oSuOR3&#10;rSOmiP4U8fOF+II8bYjNaeHqSw84wfOoycItQUZJtJqNuW+tlrfucvRSK6uNynilBBGRVH89BRRR&#10;QAUUUUAFFFFABRRRQAUUUUAFFFFABRRRQAUUUUAFFFFABRRRQAUUUUAFFFFABRRRQAUUUUAFFFFA&#10;BRRRQAUUUUAFFFFABRRRQAUUUUAFFFFABRRRQAUUUUAFFFFABRRRQAUUUUAXvDX/ACMen/8AX9D/&#10;AOjFr+i1e/1r+dLw1/yMen/9f0P/AKMWv6LV7/Wv0jgH4cR/27/7cf0t9H3+FmPrS/8AchFf/wDH&#10;jN/1xb+VfzIXf/H9N/11b+df05XEQnt5ICfvoV/MV8KN/wAG9/7GcsrSyfEv4nDexY7da07r/wCA&#10;Fe7xFlWMzN0vYJe7zXu7b8tvyP604dzTC5b7RV7+9y2sr7c3+Z+OtFfsV/xD1/sX/wDRTfih/wCD&#10;rTv/AJAo/wCIev8AYv8A+im/FD/wdad/8gV81/qrm3ZfefSf60ZT3f3H460V+xX/ABD1/sX/APRT&#10;fih/4OtO/wDkCj/iHr/Yv/6Kb8UP/B1p3/yBR/qrm3ZfeH+tGU939x+OtFfsV/xD1/sX/wDRTfih&#10;/wCDrTv/AJAo/wCIev8AYv8A+im/FD/wdad/8gUf6q5t2X3h/rRlPd/cfjrVWf8A1rV+yn/EPX+x&#10;h/0U34of+DrTv/kCo2/4N5f2L2bc3xO+KH4a1p3/AMgVUOF81i9UvvFLifKn1f3H420V+yX/ABDy&#10;/sW/9FN+KP8A4OtN/wDkCj/iHl/Yt/6Kb8Uf/B1pv/yBV/6s5p2X3kf6yZX3f3H420V+yX/EPL+x&#10;b/0U34o/+DrTf/kCj/iHl/Yt/wCim/FH/wAHWm//ACBR/qzmnZfeH+smV939x+NtFfsl/wAQ8v7F&#10;v/RTfij/AODrTf8A5Ao/4h5f2Lf+im/FH/wdab/8gUf6s5p2X3h/rJlfd/cfjbRX7Jf8Q8v7Fv8A&#10;0U34o/8Ag603/wCQKP8AiHl/Yt/6Kb8Uf/B1pv8A8gUf6s5p2X3h/rJlfd/cfjbRX7Jf8Q8v7Fv/&#10;AEU34o/+DrTf/kCj/iHl/Yt/6Kb8Uf8Awdab/wDIFH+rOadl94f6yZX3f3H420V+yX/EPL+xb/0U&#10;34o/+DrTf/kCj/iHl/Yt/wCim/FH/wAHWm//ACBR/qzmnZfeH+smV939x+NtFfsl/wAQ8v7Fv/RT&#10;fij/AODrTf8A5Ao/4h5f2Lf+im/FH/wdab/8gUf6s5p2X3h/rJlfd/cfjbRX7Jf8Q8v7Fv8A0U34&#10;o/8Ag603/wCQKP8AiHl/Yt/6Kb8Uf/B1pv8A8gUf6s5p2X3h/rJlfd/cfjbRX7Jf8Q8v7Fv/AEU3&#10;4o/+DrTf/kCj/iHl/Yt/6Kb8Uf8Awdab/wDIFH+rOadl94f6yZX3f3H420V+yX/EPL+xb/0U34o/&#10;+DrTf/kCj/iHl/Yt/wCim/FH/wAHWm//ACBR/qzmnZfeH+smV939x+NtFfsl/wAQ8v7Fv/RTfij/&#10;AODrTf8A5Ao/4h5f2Lf+im/FH/wdab/8gUf6s5p2X3h/rJlfd/cfjbRX7Jf8Q8v7Fv8A0U34o/8A&#10;g603/wCQKP8AiHl/Yt/6Kb8Uf/B1pv8A8gUf6s5p2X3h/rJlfd/cfjbRX7Jf8Q8v7Fv/AEU34o/+&#10;DrTf/kCj/iHl/Yt/6Kb8Uf8Awdab/wDIFH+rOadl94f6yZX3f3H420V+yX/EPL+xb/0U34o/+DrT&#10;f/kCj/iHl/Yt/wCim/FH/wAHWm//ACBR/qzmnZfeH+smV939x+NtFfsl/wAQ8v7Fv/RTfij/AODr&#10;Tf8A5Ao/4h5f2Lf+im/FH/wdab/8gUf6s5p2X3h/rJlfd/cfjbRX7Jf8Q8v7Fv8A0U34o/8Ag603&#10;/wCQKP8AiHl/Yt/6Kb8Uf/B1pv8A8gUf6s5p2X3h/rJlfd/cfib8Q/hv4U+JWjNo/iWwV9qn7Pcp&#10;xLA395D2/Hg182fE34H+M/hfPJPco19pf/LPUrdchOeki4yp9/u++en9Iv8AxDy/sW/9FN+KP/g6&#10;03/5Apkv/Bu/+xXMrRSfEv4oMjKQytrOmkEEYIx9g717eU4bP8qlaKUodYt/l2/LyPFzTFZBmkby&#10;bjPpJL8+6/HzP5kFORkUV/RVr/8Awaf/APBN7XtSbU4fiT8XdM38yW+m+INLSMn/AHW01gPwwKp/&#10;8Qk//BOT/otfxt/8KPR//lVX20MVGUU5Jp9j4uWHcZNRd13P54aK/oe/4hJ/+Ccn/Ra/jb/4Uej/&#10;APyqo/4hJ/8AgnJ/0Wv42/8AhR6P/wDKqr+sU/Mn2Mj+eGiv6Hv+ISf/AIJyf9Fr+Nv/AIUej/8A&#10;yqo/4hJ/+Ccn/Ra/jb/4Uej/APyqo+sU/MPYyP54aK/oe/4hJ/8AgnJ/0Wv42/8AhR6P/wDKqj/i&#10;En/4Jyf9Fr+Nv/hR6P8A/Kqj6xT8w9jI/nhor+h7/iEn/wCCcn/Ra/jb/wCFHo//AMqqP+ISf/gn&#10;J/0Wv42/+FHo/wD8qqPrFPzD2Mj+eGhjgZ/nX9Djf8Gkv/BORunxt+Ny+48SaP8A/KqoX/4NGP8A&#10;gm/IcyfG744N7/8ACSaP/wDKql9YgCoyP54ZNQhj4Dqx9FqvLqU0vyoNo/nX9Ev/ABCJ/wDBNr/o&#10;tfxv/wDCk0f/AOVVH/EIn/wTa/6LX8b/APwpNH/+VVT7dFKjY/nSYljljRX9Fv8AxCJ/8E2v+i1/&#10;G/8A8KTR/wD5VUf8Qif/AATa/wCi1/G//wAKTR//AJVVPtYl8kj+dKiv6Lf+IRP/AIJtf9Fr+N//&#10;AIUmj/8Ayqo/4hE/+CbX/Ra/jf8A+FJo/wD8qqPaxDkkfzpUV/Rb/wAQif8AwTa/6LX8b/8AwpNH&#10;/wDlVR/xCJ/8E2v+i1/G/wD8KTR//lVR7WIckj+dKiv6Lf8AiET/AOCbX/Ra/jf/AOFJo/8A8qqP&#10;+IRP/gm1/wBFr+N//hSaP/8AKqj2sQ5JH86VFf0W/wDEIn/wTa/6LX8b/wDwpNH/APlVR/xCJ/8A&#10;BNr/AKLX8b//AApNH/8AlVR7WIckj+dKiv6Lf+IRP/gm1/0Wv43/APhSaP8A/Kqj/iET/wCCbX/R&#10;a/jf/wCFJo//AMqqPaxDkkfzpVpWcYjt1X8TX9DY/wCDRT/gm2DkfGz43f8AhSaP/wDKqrK/8Gk3&#10;/BONVCj41/G3jj/kY9H/APlVVRrQiTKnJn88NFf0Pf8AEJP/AME5P+i1/G3/AMKPR/8A5VUf8Qk/&#10;/BOT/otfxt/8KPR//lVV/WKfmR7GR/PDRX9D3/EJP/wTk/6LX8bf/Cj0f/5VUf8AEJP/AME5P+i1&#10;/G3/AMKPR/8A5VUfWKfmHsZH88NIxx2r+h//AIhJ/wDgnJ/0Wv42/wDhR6P/APKqmv8A8Gk//BOX&#10;bx8afjY3sfEej/8Ayqo+sUw9jI/HX9ljwkNE+HX9t3Ef+kapcNIW7+UvyoP/AEJv+Bewr06v2H0L&#10;/g3N/Yi8P6PbaHp/xJ+KK29pCsMK/wBt6b91RgZ/4l/XAq3/AMQ8v7Fv/RTfij/4OtN/+QK/Nswy&#10;PNcdjKldpe829+nT8LH6Jgc8ynB4OFFN+6ktuvX8bn421vfCr/kp3h7/ALDVt/6NSv10/wCIeX9i&#10;3/opvxR/8HWm/wDyBVrQf+Df39jrw3r1n4h074k/ExprK5SeJZtY04qWUggHFiDjj1FVluQZhhcx&#10;o1ppWjOLevRNNk5ln2X4nLa9Gm3zShKK06tNL8T5Hor9A/8Ah1H+z1/0OfjP/wAGNp/8i0f8Oo/2&#10;ev8Aoc/Gf/gxtP8A5Fr+rP8AXzh/+aX/AICfyT/xDviT+WP/AIEj8+9gyT/eGDXFfFL9nz4SfF+3&#10;k/4Tbwfbz3TptXUIR5dwnHB3rycehyPav05/4dR/s9f9Dn4z/wDBjaf/ACLR/wAOo/2ev+hz8Z/+&#10;DG0/+Ra5cVxhwnjqLpYmLnF9JQuvx/M9PJ+FuPeHsdHG5XWdCtHadOo4SXzjZ2fVbPqfh98RP+Cb&#10;Ot2xlu/hf46iulVdyWOsRmN8enmICpP1VR64rxzx3+yt+0b8NrD+2PF/wd1y3sWTeuoQ2nn2+3+9&#10;5ke5cfjX9En/AA6j/Z6/6HPxn/4MbT/5FrtPDH7Dvws8J6JbeH9N1/xDJDaqRHJNeQFj8xPOIR6+&#10;gr8a42weT+wp1eG6bdRytKE21Hls9U3dp3st2rPY/sXwv8fvFDK6s8Pxe6eJoqPuzUUqvMmtG4Wi&#10;1y31cG7rfU/lnUknNLX9LnxL/wCCPf7DXxduJL3x98K47y6m5lv0ht4bhz6mWKJXJ+pNeKeK/wDg&#10;2c/4J5+Ir/7ZpXiP4l6HHkk2+leJLRoz/wCBFnK3618lhsLmdSP76lyv/Emv0f4H9BYT6Q3BFaP+&#10;0QqwflFSX3pp/gfgdRX7vr/wa+fsDhcf8Lc+L/8A4UGlf/K2l/4hff2Bv+iufF7/AMKDS/8A5W11&#10;/wBn4nsvvO7/AIj94d/8/Kn/AILf+Z+D9FfvB/xC+/sDf9Fc+L3/AIUGl/8Ayto/4hff2Bv+iufF&#10;7/woNL/+VtH9n4nsvvD/AIj94d/8/Kn/AILf+Z+D9FfvB/xC+/sDf9Fc+L3/AIUGl/8Ayto/4hff&#10;2Bv+iufF7/woNL/+VtH9n4nsvvD/AIj94d/8/Kn/AILf+Z+D9FfvB/xC+/sDf9Fc+L3/AIUGl/8A&#10;yto/4hff2Bv+iufF7/woNL/+VtH9n4nsvvD/AIj94d/8/Kn/AILf+Z+D9FfvB/xC+/sDf9Fc+L3/&#10;AIUGl/8Ayto/4hff2Bv+iufF7/woNL/+VtH9n4nsvvD/AIj94d/8/Kn/AILf+Z+D9FfvB/xC+/sD&#10;f9Fc+L3/AIUGl/8Ayto/4hff2Bv+iufF7/woNL/+VtH9n4nsvvD/AIj94d/8/Kn/AILf+Z+D9Ogc&#10;RzpITjawOfTmv3e/4hff2Bv+iufF7/woNL/+VtB/4NfP2Bsf8lc+L3/hQaX/APK2j+z8V2X3ifj7&#10;4dtW9pU/8Fv/ADPnHw5Ot3oWn3Kcq1lEc/8AABg/jzV6vvjRf+CSP7PGjaXbaRD408bNHbQpFG0m&#10;oWW4hVC5OLUcnHPvVv8A4dR/s9f9Dn4z/wDBjaf/ACLX9GUeOuH40YxcpaJL4f8Agn+T2K8PuIam&#10;KqTgo2cm17y2u7dD8/KK/QP/AIdR/s9f9Dn4z/8ABjaf/ItH/DqP9nr/AKHPxn/4MbT/AORa1/18&#10;4f8A5pf+AmP/ABDviT+WP/gSPz8or9A/+HUf7PX/AEOfjP8A8GNp/wDItH/DqP8AZ6/6HPxn/wCD&#10;G0/+RaP9fOH/AOaX/gIf8Q74k/lj/wCBI/Pyiv0D/wCHUf7PX/Q5+M//AAY2n/yLR/w6j/Z6/wCh&#10;z8Z/+DG0/wDkWj/Xzh/+aX/gIf8AEO+JP5Y/+BI+F/hp/wAlH8P/APYctP8A0clfsKOtfNei/wDB&#10;Ln4CeH9Zs9esfGHjBprG6juIVk1C1KlkYMAcWw4yOeRX0jCrrneK+B4yzzAZ3Voywrb5VK91be1v&#10;yP0Lgfh/Mchp144tJc7i1Z32Tv8AmPooor4s+8CiiigAooooAKKKKACiiigAooooAKKKKACiiigA&#10;ooooAKKKKACiiigAooooAKKKKACvlr/gsh/yYb4k/wCwtpn/AKVx19S18tf8FkP+TDfEn/YW0z/0&#10;rjry87/5E+I/wS/I+U46/wCSMzH/AK81P/SGfjRRRRX4OfwMFFFFABRRRQAUUUUAFFFFABRRRQAU&#10;UUUAFBOBmjNVdR1ODT4z5rbmY4SNevT+VVCEqkuWK1Bak81xFbQG5upFjQDPLcn8Kx7/AMSTOdli&#10;DGp/5afxEf0qheX1xfSmeeTduP8AD0A+n9ahr3MPl9On71TV/gbKKAszNudiSfeiiivSKCiiigAI&#10;zX2t/wAE9vGMOt/Bq58KPL/pGiarIPL7iKXEit+LmUY9q+Ka9n/Ye+K1r8O/i9HoOrS7bHxFGLSR&#10;v+ec2cxOfYnKe28Hsa48dS9thmu2v3f8A/VfBfiKlw34gYapWly06t6Um+nPblv5c6hfpY+6aKKK&#10;+XP9EwooooAK5L4828dx8EPGMcq5X/hF75se4t3I/UCutrz/APan8TReFP2f/FV7NjNxpTWca/3j&#10;cEQ/oHJ/CtqCbrRS7o8LiitRw/DONq1XaMaVRv0UJXPzvV2RvkdlYdNrGrltr2pQbVaXzFHZ+v59&#10;apnnk0V9VOlTqRtJXP8ALQ6PTNbtNQcQFxFJtyPNbAb6GrgYk4K4rkMAVqaTrskJW3vnG3Pyt3H1&#10;PpXk4rL+VOVL7v8AIzlFKJuUU1HDJuzTq8kzCiiigAooooAKKKKACiiigAooooAKKKKACiiigAoo&#10;ooAKKKKACiiigAooooAKKKKACiiigAooooAKKKKACiiigAooooAKKKKACiiigAooooAKKKKACiii&#10;gAooooAKKKKAL3hr/kY9P/6/of8A0Ytf0Wr3+tfzpeGv+Rj0/wD6/of/AEYtf0Wr3+tfpHAPw4j/&#10;ALd/9uP6W+j7/CzH1pf+5BaKGOFJrxn9qf4u+O/hhNoq+D9Ujt/tiz/aBJbq+7bsx94cfeNfUcR5&#10;/guGMnqZli1J06fLdRSb96SirJtLd99j+nMty+vmuNjhaLSlK9r7aJvon2PZqK+Pv+GtPjj/ANDJ&#10;bf8AgDH/AIUf8NafHH/oZLb/AMAY/wDCvy//AIj1wb/z6rf+AQ/+WH1n/EPc8/mh98v/AJE+waK+&#10;Pv8AhrT44/8AQyW3/gDH/hR/w1p8cf8AoZLb/wAAY/8ACj/iPXBv/Pqt/wCAQ/8Algf8Q9zz+aH3&#10;y/8AkT7Bor4+/wCGtPjj/wBDJbf+AMf+FH/DWnxx/wChktv/AABj/wAKP+I9cG/8+q3/AIBD/wCW&#10;B/xD3PP5offL/wCRPsGivj7/AIa0+OP/AEMlt/4Ax/4Uf8NafHH/AKGS2/8AAGP/AAo/4j1wb/z6&#10;rf8AgEP/AJYH/EPc8/mh98v/AJE+waK+Pv8AhrT44/8AQyW3/gDH/hR/w1p8cf8AoZLb/wAAY/8A&#10;Cj/iPXBv/Pqt/wCAQ/8Algf8Q9zz+aH3y/8AkT7Bor4+/wCGtPjj/wBDJbf+AMf+FH/DWnxx/wCh&#10;ktv/AABj/wAKP+I9cG/8+q3/AIBD/wCWB/xD3PP5offL/wCRPsGivj7/AIa0+OP/AEMlt/4Ax/4U&#10;f8NafHH/AKGS2/8AAGP/AAo/4j1wb/z6rf8AgEP/AJYH/EPc8/mh98v/AJE+waK+Pv8AhrT44/8A&#10;QyW3/gDH/hR/w1p8cf8AoZLb/wAAY/8ACj/iPXBv/Pqt/wCAQ/8Algf8Q9zz+aH3y/8AkT7Bor4+&#10;/wCGtPjj/wBDJbf+AMf+FH/DWnxx/wChktv/AABj/wAKP+I9cG/8+q3/AIBD/wCWB/xD3PP5offL&#10;/wCRPsGivj7/AIa0+OP/AEMlt/4Ax/4Uf8NafHH/AKGS2/8AAGP/AAo/4j1wb/z6rf8AgEP/AJYH&#10;/EPc8/mh98v/AJE+waK+Pv8AhrT44/8AQyW3/gDH/hR/w1p8cf8AoZLb/wAAY/8ACj/iPXBv/Pqt&#10;/wCAQ/8Algf8Q9zz+aH3y/8AkT7Bor4+/wCGtPjj/wBDJbf+AMf+FH/DWnxx/wChktv/AABj/wAK&#10;P+I9cG/8+q3/AIBD/wCWB/xD3PP5offL/wCRPsGivj7/AIa0+OP/AEMlt/4Ax/4Uf8NafHH/AKGS&#10;2/8AAGP/AAo/4j1wb/z6rf8AgEP/AJYH/EPc8/mh98v/AJE+waK+Pv8AhrT44/8AQyW3/gDH/hR/&#10;w1p8cf8AoZLb/wAAY/8ACj/iPXBv/Pqt/wCAQ/8Algf8Q9zz+aH3y/8AkT7Bor4+/wCGtPjj/wBD&#10;Jbf+AMf+FH/DWnxx/wChktv/AABj/wAKP+I9cG/8+q3/AIBD/wCWB/xD3PP5offL/wCRPsGivj7/&#10;AIa0+OP/AEMlt/4Ax/4Uf8NafHH/AKGS2/8AAGP/AAo/4j1wb/z6rf8AgEP/AJYH/EPc8/mh98v/&#10;AJE+waK+Pv8AhrT44/8AQyW3/gDH/hR/w1p8cf8AoZLb/wAAY/8ACj/iPXBv/Pqt/wCAQ/8Algf8&#10;Q9zz+aH3y/8AkT7Bor4+/wCGtPjj/wBDJbf+AMf+FH/DWnxx/wChktv/AABj/wAKP+I9cG/8+q3/&#10;AIBD/wCWB/xD3PP5offL/wCRPsGivj7/AIa0+OP/AEMlt/4Ax/4Uf8NafHH/AKGS2/8AAGP/AAo/&#10;4j1wb/z6rf8AgEP/AJYH/EPc8/mh98v/AJE+waK+Pv8AhrT44/8AQyW3/gDH/hR/w1p8cf8AoZLb&#10;/wAAY/8ACj/iPXBv/Pqt/wCAQ/8Algf8Q9zz+aH3y/8AkT7Bor4+/wCGtPjj/wBDJbf+AMf+FH/D&#10;Wnxx/wChktv/AABj/wAKP+I9cG/8+q3/AIBD/wCWB/xD3PP5offL/wCRPsGivj7/AIa0+OP/AEMl&#10;t/4Ax/4Uf8NafHH/AKGS2/8AAGP/AAo/4j1wb/z6rf8AgEP/AJYH/EPc8/mh98v/AJE+waK+Pv8A&#10;hrT44/8AQyW3/gDH/hR/w1p8cf8AoZLb/wAAY/8ACj/iPXBv/Pqt/wCAQ/8Algf8Q9zz+aH3y/8A&#10;kT7Bor4+/wCGtPjj/wBDJbf+AMf+FH/DWnxx/wChktv/AABj/wAKP+I9cG/8+q3/AIBD/wCWB/xD&#10;3PP5offL/wCRPsGivj7/AIa0+OP/AEMlt/4Ax/4Uf8NafHH/AKGS2/8AAGP/AAo/4j1wb/z6rf8A&#10;gEP/AJYH/EPc8/mh98v/AJE+waK+Pv8AhrT44/8AQyW3/gDH/hR/w1p8cf8AoZLb/wAAY/8ACj/i&#10;PXBv/Pqt/wCAQ/8Algf8Q9zz+aH3y/8AkT7Bor4+/wCGtPjj/wBDJbf+AMf+FH/DWnxx/wChktv/&#10;AABj/wAKP+I9cG/8+q3/AIBD/wCWB/xD3PP5offL/wCRPsGivj7/AIa0+OP/AEMlt/4Ax/4Uf8Na&#10;fHH/AKGS2/8AAGP/AAo/4j1wb/z6rf8AgEP/AJYH/EPc8/mh98v/AJE+waK+Pv8AhrT44/8AQyW3&#10;/gDH/hR/w1p8cf8AoZLb/wAAY/8ACj/iPXBv/Pqt/wCAQ/8Algf8Q9zz+aH3y/8AkT7Bor4+/wCG&#10;tPjj/wBDJbf+AMf+FH/DWnxx/wChktv/AABj/wAKP+I9cG/8+q3/AIBD/wCWB/xD3PP5offL/wCR&#10;PsGivj7/AIa0+OP/AEMlt/4Ax/4Uf8NafHH/AKGS2/8AAGP/AAo/4j1wb/z6rf8AgEP/AJYH/EPc&#10;8/mh98v/AJE+waK+Pv8AhrT44/8AQyW3/gDH/hR/w1p8cf8AoZLb/wAAY/8ACj/iPXBv/Pqt/wCA&#10;Q/8Algf8Q9zz+aH3y/8AkT7Bor4+/wCGtPjj/wBDJbf+AMf+FH/DWnxx/wChktv/AABj/wAKP+I9&#10;cG/8+q3/AIBD/wCWB/xD3PP5offL/wCRPsGivj7/AIa0+OP/AEMlt/4Ax/4Uf8NafHH/AKGS2/8A&#10;AGP/AAo/4j1wb/z6rf8AgEP/AJYH/EPc8/mh98v/AJE+waK+Pv8AhrT44/8AQyW3/gDH/hR/w1p8&#10;cf8AoZLb/wAAY/8ACj/iPXBv/Pqt/wCAQ/8Algf8Q9zz+aH3y/8AkT7Bor4+/wCGtPjj/wBDJbf+&#10;AMf+FH/DWnxx/wChktv/AABj/wAKP+I9cG/8+q3/AIBD/wCWB/xD3PP5offL/wCRPsGivj7/AIa0&#10;+OP/AEMlt/4Ax/4Uf8NafHH/AKGS2/8AAGP/AAo/4j1wb/z6rf8AgEP/AJYH/EPc8/mh98v/AJE+&#10;waK+Pv8AhrT44/8AQyW3/gDH/hR/w1p8cf8AoZLb/wAAY/8ACj/iPXBv/Pqt/wCAQ/8Algf8Q9zz&#10;+aH3y/8AkT7Bor4+/wCGtPjj/wBDJbf+AMf+FH/DWnxx/wChktv/AABj/wAKP+I9cG/8+q3/AIBD&#10;/wCWB/xD3PP5offL/wCRPsGivj7/AIa0+OP/AEMlt/4Ax/4Uf8NafHH/AKGS2/8AAGP/AAo/4j1w&#10;b/z6rf8AgEP/AJYH/EPc8/mh98v/AJE+waK+Pv8AhrT44/8AQyW3/gDH/hR/w1p8cf8AoZLb/wAA&#10;Y/8ACj/iPXBv/Pqt/wCAQ/8Algf8Q9zz+aH3y/8AkT7Bor4+/wCGtPjj/wBDJbf+AMf+FH/DWnxx&#10;/wChktv/AABj/wAKP+I9cG/8+q3/AIBD/wCWB/xD3PP5offL/wCRPsGivj7/AIa0+OP/AEMlt/4A&#10;x/4Uf8NafHH/AKGS2/8AAGP/AAo/4j1wb/z6rf8AgEP/AJYH/EPc8/mh98v/AJE+waK+Pv8AhrT4&#10;4/8AQyW3/gDH/hR/w1p8cf8AoZLb/wAAY/8ACj/iPXBv/Pqt/wCAQ/8Algf8Q9zz+aH3y/8AkT7B&#10;or4+/wCGtPjj/wBDJbf+AMf+FH/DWnxx/wChktv/AABj/wAKP+I9cG/8+q3/AIBD/wCWB/xD3PP5&#10;offL/wCRPsGivj7/AIa0+OP/AEMlt/4Ax/4Uf8NafHH/AKGS2/8AAGP/AAo/4j1wb/z6rf8AgEP/&#10;AJYH/EPc8/mh98v/AJE+waK+Pv8AhrT44/8AQyW3/gDH/hR/w1p8cf8AoZLb/wAAY/8ACj/iPXBv&#10;/Pqt/wCAQ/8Algf8Q9zz+aH3y/8AkT7Bor4+/wCGtPjj/wBDJbf+AMf+FH/DWnxx/wChktv/AABj&#10;/wAKP+I9cG/8+q3/AIBD/wCWB/xD3PP5offL/wCRPsGivj7/AIa0+OP/AEMlt/4Ax/4Uf8NafHH/&#10;AKGS2/8AAGP/AAo/4j1wb/z6rf8AgEP/AJYH/EPc8/mh98v/AJE+waK+Pv8AhrT44/8AQyW3/gDH&#10;/hR/w1p8cf8AoZLb/wAAY/8ACj/iPXBv/Pqt/wCAQ/8Algf8Q9zz+aH3y/8AkT7Bor4+/wCGtPjj&#10;/wBDJbf+AMf+FH/DWnxx/wChktv/AABj/wAKP+I9cG/8+q3/AIBD/wCWB/xD3PP5offL/wCRPsGi&#10;vj7/AIa0+OP/AEMlt/4Ax/4Uf8NafHH/AKGS2/8AAGP/AAo/4j1wb/z6rf8AgEP/AJYH/EPc8/mh&#10;98v/AJE+waK+Pv8AhrT44/8AQyW3/gDH/hR/w1p8cf8AoZLb/wAAY/8ACj/iPXBv/Pqt/wCAQ/8A&#10;lgf8Q9zz+aH3y/8AkT7Bor4+/wCGtPjj/wBDJbf+AMf+FH/DWnxx/wChktv/AABj/wAKP+I9cG/8&#10;+q3/AIBD/wCWB/xD3PP5offL/wCRPsGivj7/AIa0+OP/AEMlt/4Ax/4Uf8NafHH/AKGS2/8AAGP/&#10;AAo/4j1wb/z6rf8AgEP/AJYH/EPc8/mh98v/AJE+waK+Vfh/+098Y9e8caTompeILd7e61CGKZVs&#10;4wSrMAR09K+qIixHzfn6195wfxtlPGuGq18BGaVNqL50k7tX0tKR89nWR4zI6sKeIabkrqzb/NId&#10;RRRX2B4wUUUUAFFFFABRRRQAUUUUAFFFFABRRRQAUUUUAFFFFABRRRQAUUUUAFFFFABRRRQAV8tf&#10;8FkP+TDfEn/YW0z/ANK46+pa+Wv+CyH/ACYb4k/7C2mf+lcdeXnf/InxH+CX5HynHX/JGZj/ANea&#10;n/pDPxoooor8HP4GCiiigAooooAKKKKACiiigAooooAKCcDOKKivLiO2tpJZW2+X19z2AqoxcpJI&#10;aVyLU9Ug06EOVVpGb92M85/wrnLi4lu5Wmncszfe9/YU++vp7+6a4mb/AIDjoPSoa+iweFjh43fx&#10;Pf8AyRqkFFFFdhQUUUUAFFFFABTo5JYZFmhkKsrAqykggjvn/PSm0UAfdH7If7S9j8XvC8PhDxRq&#10;OPE2n2+J/MwDfRDA85fU9Nw4556GvaM84xX5b6Tq+q6BqUOsaJqE1rdW0ge3nhkKsjdiCOlfUXwX&#10;/wCChMCQQ6B8bNMk8yNQp1zT4QdxA6ywjGPcpn2X08PGZdPmc6X3f5H9keF3jvluIwNPK+JKns6s&#10;EoxrP4ZpaLnf2Zd5P3Zbtp7/AFNRXF6J+0R8DfEFv9p0/wCKuhqv/T1qCQH8pCpp2u/tDfBDw7am&#10;71D4qaGyjta6gkx/KMsf0ry/Y1r25X9x/Qn+s3DfsfbfXaXJ/N7SFvv5rHZEgda+Tv8AgoN8Z7PU&#10;bm0+DOg3KyNZzC61pl52ybT5cPsQCWb6r71N8b/+CgSXdtc+G/glp8i+ZHsbXryPaRnqYozyCB0Z&#10;sHP8PAJ+Xbm5uL65kvr24kmmmkMk0sjlmdjyWJPUk85r2MBgZ05+0qaW2X6n8y+NHjJlOZZVUyDI&#10;qntPaaVai+HlTT5IP7XNb3pL3eXRN3dmUUUV7B/JoUd+R2oooA1tB1QFf7PuS2TxC7N09V962d3O&#10;Cp5rkAzKQytjBzXUabejULSObedyDD5/vf8A6q8PMcNGnL2kdnv6/wDBM5R/r5/5fkWKKKK8szCi&#10;iigAooooAKKKKACiiigAooooAKKKKACiiigAooooAKKKKACiiigAooooAKKKKACiiigAooooAKKK&#10;KACiiigAooooAKKKKACiiigAooooAKKKKACiiigAooooAveGv+Rj0/8A6/of/Ri1/Ravf61/Ol4a&#10;/wCRj0//AK/of/Ri1/Ravf61+kcA/DiP+3f/AG4/pb6Pv8LMfWl/7kFPSvnb9uj/AI+PDf8AuXX8&#10;4q+iT0r52/bo/wCPjw3/ALl1/OKufxh/5N3jf+4f/p2B/W/Bf/JSUP8At7/0hngFFFFfw2fu4UUU&#10;UAFFFFABRRRQAUUUUAFFFFABRRRQAUUUUAFFFFABRRRQAUUUUAFFFFABRRRQAUUUUAFFFFABRRRQ&#10;AUUUUAFFFFABRRRQAUUUUAFFFFABRRRQAUUUUAFFFFABRRRQAUUjttXdXmH7T37Y37PH7HXgoeO/&#10;2g/iTY6DazbhY2rMZbq+ZRykECZeQjjOBgZGSM104PB4rMMRHD4am5zltGKbb9EtTOtWo4em6lWS&#10;jFbtuyXzPTi4BxihpQoywI+tfin+1R/wczfGXxXd3mhfslfC6x8K6exZLXX/ABIi3l+y/wB8Qg+T&#10;Gf8AZbzQPevhv4nf8FB/23vjHd3F58RP2pfGt99pYmSCLXJLaD6LFAUjQf7KqB7V+z5L4D8VZhSV&#10;TG1IYdPo7zl81H3V/wCBX8j4nHcf5Th5ONCMqnnsvvev4H9RxuYAcGRf++hThKrdA3/fNfyYf8Lh&#10;+Lf2n7Z/wtLxH527d5v9uXG7PrnfnNeg/C//AIKFftv/AAZvYb74dftS+NLI277o4J9akuoCf9qG&#10;cvG49mUivexH0ecdGnehmEZPtKm4r71KX5Hn0/EfDuX7zDtLykn+DS/M/qOV1Y7RTq/Fv9k//g5n&#10;+Kvhy/svDn7X3wtsfEGm7ljuvEnheIWt8i9DK1uzeTKfUIYh6Dsf1c/Zt/az+AP7W/gNPiJ8APiP&#10;p/iCw+VbuO3crcWUhGRHPC2JIm9mUZxxkc1+ScUcA8UcIvmx9H930nH3oP5rVN9FJJvoj7DK+IMq&#10;zjTDz97+V6S+7r6q6PSKKFJK5NFfGHtBRRRQAUUUUAFFFFABRRRQAUUUUAFFFFABRRRQAUUUUAFF&#10;FFABRRRQAUUUUAFFFFABRRRQAUUUUAFFFFABRRRQAUUUUAFFFFABRRRQAUUUUAFFFFABRRRQAUUU&#10;UAFFFFABRRRQB0Pwm/5Kf4f/AOwvb/8AoYr7lTpXw18Jv+Sn+H/+wvb/APoYr7lTpX9WfR7/AORL&#10;jf8Ar5H/ANJPyXxG/wB9of4X+Y6iiiv6EPzkKKKKACiiigAooooAKKKKACiiigAooooAKKKKACii&#10;igAooooAKKKKACiiigAooooAK+Wv+CyH/JhviT/sLaZ/6Vx19S18tf8ABZD/AJMN8Sf9hbTP/SuO&#10;vLzv/kT4j/BL8j5Tjr/kjMx/681P/SGfjRRRRX4OfwMFFFFABRRRQAUUUUAFFFFABRRRQAVzuu6k&#10;by48iN/3cbHj1b1rS1++aytdsbYaThfbtmuf5717GW4f/l7L5f5/oaQWtwAwMAUUUV7BoFFFFABR&#10;RRQAUUUUAFFFFAAQCMEUEA9RRRQAYx0owAcgUUUABAIwRRRRQAUUUUAFFFFABWh4evXgu/s235Zu&#10;B7Nnj+tZ9KkrwussZ+ZWBWs61NVqTg+oPbQ61Mldxp1Mt3L26sTncu4Ed80+vk3oc4UUUUAFFFFA&#10;BRRRQAUUUUAFFFFABRRRQAUUUUAFFFFABRRRQAUUUUAFFFFABRRRQAUUUUAFFFFABRRRQAUUUUAF&#10;FFFABRRRQAUUUUAFFFFABRRRQAUUUUAFFFFAF7w1/wAjHp//AF/Q/wDoxa/otXv9a/nS8Nf8jHp/&#10;/X9D/wCjFr+i1e/1r9I4B+HEf9u/+3H9LfR9/hZj60v/AHIKelfO37dH/Hx4b/3Lr+cVfRJ6V87f&#10;t0f8fHhv/cuv5xVz+MP/ACbvG/8AcP8A9OwP634L/wCSkof9vf8ApDPAKKKK/hs/dwooooAKKKKA&#10;CiiigAooooAKKKKACiiigAooooAKKKKACiiigAooooAKKKKACiiigAooooAKKKKACiiigAooooAK&#10;KKKACiiigAooooAKKKKACiiigAooooAKKKKACgsB1NFee/tR/tDeBv2U/gT4m/aA+Itwy6b4b017&#10;jyYyPMupsbYYEzxvkkKoORy2TgAmt8Lha+NxMMPQi5Tm1GKW7bdkvmzOpUp0acqk3ZJXb7Jbnh//&#10;AAVH/wCCo/w6/wCCd3w4ihgih1z4ga5G3/CO+F2mIVVHBu7gqMpCp425DO3C8BmX+fP4/ftE/GX9&#10;qD4j3nxW+OPju817Wbxj++upPkgTJIiiQfLFGM8KoAFTftM/tF/En9q742698dfitrEl1q2t3bSe&#10;WZCY7SEcRW8QP3Y41woHtk8kk8HX9y+H3h/l/BeWxulLEzS9pPrf+WPaK2/vbvol+D8RcRYjPMU7&#10;O1KPwx/V+b/DZBRRRX6IfNhRRRQAV6B+zZ+1D8b/ANkn4mWvxX+BPji60bVLdlE0cbE297EDkwzx&#10;5xLGe6n6gg4Nef0VjiMPQxVGVGtFShJWaaumn0ae5pTqVKNRTptprVNbpn9K3/BMz/gpj8Mf+CiX&#10;wsbWdLSHR/Gmjqq+KvCrSlmtyeFnhJ/1kDno3VSCrc4LfTqsrfdYH6V/Kx+yJ+1P8S/2Nvj1ofx3&#10;+F+pSR3el3AW+svMIi1GzYjzbaUfxI6jv0YKw5UGv6Tv2Yf21P2cP2tPBml+LPg58UNJ1C41DTY7&#10;mbQhqUR1CxLKC0U0AYsjoSVbtnkEjmv418U/DmpwpmH1vL4SeFqXasm/ZvrFv+XrFvzT1V3+1cJ8&#10;SxzbDexxEkq0flzLuvPvb16nrVFNEqHOD0p1fj59kFFFFABRRRQAUUUUAFFFFABRRRQAUUUUAFFF&#10;FABRRRQAUUUUAFFFFABRRRQAUUUUAFFFFABRRRQAUUUUAFFFFABRRRQAUUUUAFFFFABRRRQAUUUU&#10;AFFFFABRRRQAUUUUAdD8Jv8Akp/h/wD7C9v/AOhivuVOlfDXwm/5Kf4f/wCwvb/+hivuVOlf1Z9H&#10;v/kS43/r5H/0k/JfEb/faH+F/mOooor+hD85CiiigAooooAKKKKACiiigAooooAKKKKACiiigAoo&#10;ooAKKKKACiiigAooooAKKKKACvlr/gsh/wAmG+JP+wtpn/pXHX1LXy1/wWQ/5MN8Sf8AYW0z/wBK&#10;468vO/8AkT4j/BL8j5Tjr/kjMx/681P/AEhn40UUUV+Dn8DBRRRQAUUUUAFFFFABRRRQAUe5bAwa&#10;KVYlmPlGNmLfKqquSSeP8/lQVFXkkcvq179vvGlUYVeEHtVauz+Lvwa8RfCq5s5b9Gks762V47lY&#10;ztSXaC8R9wc4zyRz61xgYZxnmvqsPKlOhF0neNtP6/M9bNcozLIsdPBY+k6dWFrxa11V0/NNO6a0&#10;aCiiitjzwooooAKKKKACiiigAooooAKKKKACiiigAooooAKKKKACiiigAoyRRQenNAHR+H7nz9MR&#10;CPmjyp/PNXax/CcjbJIMcAht1a6kleRXzOMh7PEyXz+8xluLRRRXKSFFFFABRRRQAUUUUAFFFFAB&#10;RRRQAUUUUAFFFFABRRRQAUUUUAFFFFABRRRQAUUUUAFFFFABRRRQAUUUUAFFFFABRRRQAUUUUAFF&#10;FFABRRRQAUUUUAFFFFAF7w1/yMen/wDX9D/6MWv6LV7/AFr+dLw1/wAjHp//AF/Q/wDoxa/otXv9&#10;a/SOAfhxH/bv/tx/S30ff4WY+tL/ANyCnpXzt+3R/wAfHhv/AHLr+cVfRJ6V87ft0f8AHx4b/wBy&#10;6/nFXP4w/wDJu8b/ANw//TsD+t+C/wDkpKH/AG9/6QzwCiiiv4bP3cKKKKACiiigAooooAKKKKAC&#10;iiigAooooAKKKKACiiigAooooAKKKKACiiigAooooAKKKKACiiigAooooAKKKKACiiigAooooAKK&#10;KKACiiigAooooAKKKKACiiigBGbaM1+Q3/Bzt+1JqcJ8D/sheHr0R2s8beIvEyr96QhjFaR9eFGJ&#10;3KnqfLP8NfrvNjAz69PWv5xP+C5HxLl+Jf8AwU1+IzrPvtdBms9Gs1znYILWISD/AL/tMfxr9i8D&#10;8np5lxoq9SN1QhKav/M2ox+au2uzVz4vjvGSwuR+zi9aklH5at/kl8z5Jooor+zj8TCiiigAoooo&#10;AKKKKACr3hnxP4k8F6/aeKvCGv3ml6nYXCz2OoafctDNbyKcq6OpDKwIyCDX0Z/wS7/4JzePP+Ch&#10;fx3h8NQQzWPgrQ5orjxprw+UQwE8W8R7zyYIUfwjLHhefUv+C4//AATS0j9h74zaf8SPg7oX2X4d&#10;eM1I0+zjZnGlX8a/vbbLE/IwxIhz0Lr/AAZPDPH4P64sHJ3k1t09H6roepTynHvLXmEY+5FpX6+q&#10;8k7K/dn1h/wR4/4Lkan8WfEGn/su/tneJIR4gvJFt/CfjeYCMajIRgWt3gbVmY8JLwHJCkBsF/1Y&#10;B4r+Q62ubizuI7u0neKaJw8UsbFWRgcggjoQe9f0Z/8ABFv9uW7/AG2P2Q7G78b6/wDbPG3g6VdH&#10;8VNIw8242pmC7cessYOW6F0k9K/mHxm8O8Lk8VneWQ5acmlUglpFvaUUtk3o1sm1bc/R+CuJK2Nf&#10;1HFSvJK8ZPdpbp92t0+177H19RRRX89n6KFFFFABRRRQAUUUUAFFFFABRRRQAUUUUAFFFFABRRRQ&#10;AUUUUAFFFFABRRRQAUUUUAFFFFABRRRQAUUUUAFFFFABRRRQAUUUUAFFFFABRRRQAUUUUAFFFFAB&#10;RRRQB0Pwm/5Kf4f/AOwvb/8AoYr7lTpXw18Jv+Sn+H/+wvb/APoYr7lTpX9WfR7/AORLjf8Ar5H/&#10;ANJPyXxG/wB9of4X+Y6iiiv6EPzkKKKKACiiigAooooAKKKKACiiigAooooAKKKKACiiigAooooA&#10;KKKKACiiigAooooAK+Wv+CyH/JhviT/sLaZ/6Vx19S18tf8ABZD/AJMN8Sf9hbTP/SuOvLzv/kT4&#10;j/BL8j5Tjr/kjMx/681P/SGfjRRRRX4OfwMFFFFABRRRQAUUUUAFFFFAATgZrtv2f/CEPi74j2rX&#10;sW630/8A0uQc4bYflH0LYriHzt4r6E/ZU8MJYeD7rxNNDiTULjbFntEhPT/gRb8h6VjiJ8lJtH6p&#10;4M8MR4q8QcJh6sb06T9rNNXXLDVJ+Tlyxa8zv/Ffg/Q/HOgXHhrxNYLcWs6lWVjyD2ZT2YHkEcj8&#10;6+SfjJ8A/FnwkvZLtomvNGkmxa6hGvTPRZB/A3b0OOPQfZgGOKhu7K0vLWSzvLZJoZF2yRSIGVx6&#10;EHrWOBzKtgZaaxe6/Vdmf254keFeReImDTrP2WJgrQqpXaX8s1pzxv0umndxau0/z9zziivp/wCI&#10;/wCxx4Q8R3Emp+B9Q/sa4kJb7KymS3Y9eB95Bn0yB2UYxXjPij9m/wCMfhVpGm8HzXsMef8ASNNP&#10;nBh6hV+b8wDX1mHzPB4laSs+z0f9eh/E3FPg/wAe8K1pe2wkqtNXtUpJzi13aS5o/wDb0V5XOGoq&#10;XUNP1DSrlrHU7OW3nX70NxGUcfUEZFRdzg9/yr0D8ynCdObhNNNbp6NBRRRQSFFFFABRRRQAUUUU&#10;AFFFFABRRRQAUUUUAFFFFABQTj88V7d8E/2V/D/xG8E2PjbXfE95Gt4ZT9jtY1BUJK8f3jn+7np3&#10;r2Dwt+zf8HvCMatZ+EYrqZcE3GoMZmJHf5vlH4AV5OIzrCYeThq2tNF1+dj9y4W+j/xvxLg6ONlK&#10;nQo1YxnGUpczcZJSi1GClumnaTi1110PkPw1IyXckTfL5kRAz6git4cDFexftbeHBoQ0G6s9MS0t&#10;ZredIo4YgqnDKcjA6ZNeOjp0ry62I+tS9ry2v+h+ZcccL1ODOKMRk06ntHS5fe5eVPmgpaK701tv&#10;0CiiisT5IKKKKACiiigAooooAKKKKACiiigAooooAKKKKACiiigAooooAKKKKACiiigAooooAKKK&#10;KACiiigAooooAKKKKACiiigAooooAKKKKACiiigAooooAKKKKAL3hr/kY9P/AOv6H/0Ytf0Wr3+t&#10;fzpeGv8AkY9P/wCv6H/0Ytf0Wr3+tfpHAPw4j/t3/wBuP6W+j7/CzH1pf+5BT0r52/bo/wCPjw3/&#10;ALl1/OKvok9K+dv26P8Aj48N/wC5dfzirn8Yf+Td43/uH/6dgf1vwX/yUlD/ALe/9IZ4BRRRX8Nn&#10;7uFFFFABRRRQAUUUUAFFFFABRRRQAUUUUAFFFFABRRRQAUUUUAFFFFABRRRQAUUUUAFFFFABRRRQ&#10;AUUUUAFFFFABRRRQAUUUUAFFFFABRRRQAUUUUAFFFFABRRRQA2XJKjPVucV/Lr/wUch1CD9v/wCN&#10;aakkiyH4p68yiQ5PltfzGP8ADYVx7Yr+omXBxkd6/nQ/4Lv/AArm+GP/AAUw8dXa25jtPE8Njrdn&#10;8vXzbZEl+v7+Kav3z6P2KpU+I8VQfxSpXX/bs43/APSj8/8AESlKWV0qi2U9fmn/AJHx7RRRX9aH&#10;4+FFFFABRRVrRdMGs6tb6UdRtbMXEyobq9l2QxAn7ztg4Ud8An0BoAq19Yf8E2f+CS/x6/4KCeKb&#10;bXYLKbw58O7e88vWPGN5CQsm370NopH7+XoP7i5+Y5AU/cX/AASy/wCCF/7H/jTwrpP7Q3xW+OOi&#10;/F4Bty6L4VuidGt7gYPlTsQJpmXgmN1iByNyMvX9XNA8NeH/AApolr4b8L6Na6bp9lCIrOxsYFih&#10;gQdFRFAVR7AYr4/NuJ4UOajhVeWzb0S9F1f4H6FkHBNTFcuIxrShuop3b9WtEvTX0OL/AGY/2Yvg&#10;9+yP8I9L+C/wQ8Lx6Xoumx5b+Ka8mI+eed+skjHksenQAAADg/8Agpx+ytpX7Yn7F3jP4QT6as2r&#10;Lp7al4Zm8vdJBqVuDJCU9C+GiPqsrDvXv34U2TI5A/Kvh6eKrQxKr3vJO9/M/T6mDw9TBPC8qUGu&#10;Wy2SatofyCsCp2sORxX6N/8ABs78U77wr+2x4g+F/nsLPxZ4LmeSPd8rT2kiSRnHqEebntk+tfLv&#10;/BUD4V6B8F/+CgXxY+H3hWOKPTbfxhcXVjbwrhII7nFyIlGOAgm2gdgor2v/AIN3tIu9S/4KZ+H7&#10;y3aQJp/hnV7i429ChtjFg+26RfxxX2fHkaGO4Cx8p/C6MpL1UeaP4pH4dkkauD4ko01vGoov7+V/&#10;hc/oQooor+BD+gAooooAKKKKACiiigAooooAKKKKACiiigAooooAKKKKACiiigAooooAKKKKACii&#10;igAooooAKKKKACiiigAooooAKKKKACiiigAooooAKKKKACiiigAooooAKKKKAOh+E3/JT/D/AP2F&#10;7f8A9DFfcqdK+GvhN/yU/wAP/wDYXt//AEMV9yp0r+rPo9/8iXG/9fI/+kn5L4jf77Q/wv8AMdRR&#10;RX9CH5yFFFFABRRRQAUUUUAFFFFABRRRQAUUUUAFFFFABRRRQAUUUUAFFFFABRRRQAUUUUAFfLX/&#10;AAWQ/wCTDfEn/YW0z/0rjr6lr5a/4LIf8mG+JP8AsLaZ/wClcdeXnf8AyJ8R/gl+R8px1/yRmY/9&#10;ean/AKQz8aKKKK/Bz+BgooooAKKKKACiiigAooooAFRpGWNF3MzABR3r7C8DeH4fCvhLTdAgHFva&#10;KrHH3nwCx/FiTXy78KvDzeKPiPo+ihA0cl4sk27oUTMjD/vlGFfWyrtOfXrXDjJbRP7F+izkfLRz&#10;HN5x3cKUX6e/NfjD8B1G4etWNL0q/wBZvVsNPty7sevQAepNeheGfh5pOhqtxdotzcgf6yT7qf7o&#10;/rWNHD1K+23c/r2MeY4nS/BPiPWVVrXTmWNv+Wk3yr+vWtuD4Q3pXdc6tGrd9kecfniu8UEdaU9K&#10;9KGAoxXvalch8z/tu+EY/BXwEvdQfU0la6vLe2jjeLk5cMcEnrhTXxGM45r7W/4Kea2sHwv8O+HG&#10;cbrrxA1wq+oihdT/AOjhXxTX0WW0adHDWit3f9D/AD++kfjVivEiVFf8uqVOPzfNP/2/7gooor0D&#10;8ECiiigAooooAKKKKACiiigAooooAKKKKACjAPWijOOQO9AH2L+yuA3wE0HI/wCfr/0qmr1vwN4W&#10;bxHqQNzHm2tzmY/3vRa8l/ZUy3wG0FUG4k3WMd/9Kmr6Z8IaEnh/RobT/lo3zTe7EZ/TpXxEqHts&#10;yq32Upfmz/Uvw8X/ABgeU/8AYNQ/9NQPm7/go7apBb+FRCu1dt3Gkajpjyq+YcAHAOea+sP+CjVn&#10;5mieE74txHfXMe3udyIf/Za+TYzlAa6Z/Ez+FPpBUpU/FTGt/aVJr/wTT/X8h1FFFSfi4UUUUAFF&#10;FFABRRRQAUUUUAFFFFABRRRQAUUUUAFFIzBBk02SeKGEyzt5e0ZcyMFCr65J4HucUFRjKcuWOrH0&#10;V5T8Qv23f2W/hlPJZeI/i9p0l0nH2XS1kvHJxnB8hXVDz/ERXBaN/wAFVv2VtU1X+zr6TxHpsPP+&#10;nXmjhouvpFI8nPX7lepSyTN61PnhQk16P8O59VhuBOMsZR9rSwFVxfXkav6Xs2fSdFc/8O/in8PP&#10;i1oS+Jfht4ustYsmx++s5c7WPRWU4ZG4+64U10AORnFedUp1KM3Caaa3T0f3HzeKwuKwVaVHEQcJ&#10;x3Uk016p6oKKKKg5wooooAKKKKACiiigAooooAKKKKACiiigAooooAKKKKACiiigAooooAKKKKAL&#10;3hr/AJGPT/8Ar+h/9GLX9Fq9/rX86Xhr/kY9P/6/of8A0Ytf0Wr3+tfpHAPw4j/t3/24/pb6Pv8A&#10;CzH1pf8AuQU9K+dv26P+Pjw3/uXX84q+iT0r52/bo/4+PDf+5dfzirn8Yf8Ak3eN/wC4f/p2B/W/&#10;Bf8AyUlD/t7/ANIZ4BRRRX8Nn7uFFFFABRRRQAUUUUAFFFFABRRRQAUUUUAFFFFABRRRQAUUUUAF&#10;FFFABRRRQAUUUUAFFFFABRRRQAUUUUAFFFFABRRRQAUUUUAFFFFABRRRQAUUUUAFFFFABRRQTgZo&#10;Aa5H3T3r8Nf+DmP4mfBvxl+1N4Q8G+CJxceKvC/h2a38YXELho41lkSW1tzg/wCsRTM7Dss0Y9h+&#10;i3/BWX/gpf4T/YA+CUi6Dd2d98RPEUEkPhPRJX3eUcYa+mUdIozggEjzGwoONxX+dHxX4p8Q+OfF&#10;GpeNPFurTX+qatfS3mpX1w26S4nkcu8jHuSxJP1r+jvAzgvGvG/6w17wpxUo01tztq0m+8Vsu8tf&#10;s6/mvHmd0Pq/9nU9ZNpy/u21S9X+C9T7I/4Jl/8ABFX4uf8ABQnwhd/F7VPHVv4N8F2941pZalNY&#10;tc3GpzKSJPJjBVdiHhnZh83ygHDY9q+MP/Br9+0bousWqfAr46+F/EVjMsguG16GXT5rZhGzISEE&#10;qurMoQkEFS6naw3Ff0u/4JaeF/BFr/wTY+DukaFptu+n3HgOxnuIRCu1rqVPNuCRjkmd5ST1zz3r&#10;0fw14z8P6X4+HhTw3qLTabcblWFt2LaZcn5Gb+A4PGetfsdbiTH08xnb4Itrlstk7b73O/LeAMvz&#10;DI+aN/bcilzataq/R207W1tvc/mV+Nv7G/7Tf7OnxQtPg58Y/g5rGi6/qV4trpNrPb7o9RkZwi/Z&#10;5VJjmBZlAKsfvDOM1++/hX/giL/wTP0rSLFNS/ZV0m5vYbONLqabV79xJJsAZiDcFeTk9O9SfATx&#10;h+0j8S/2zvin+zN+0j8KdA8XfDX4e65Y6z4J8catYot1b3Uqw3lnbopUpPJArkCYbHjMQyWLjH1r&#10;5KNhoHLY/h9K786xOJx0YfUKjuldxi7Sakk1onrZdrvU+c4bweByupVWa0lZy5YylFOCcW01dp2b&#10;fVpLTft4Ba/8EuP+CednoE3hmH9j3wKLOYfvEbRVZz058w/ODx/erwP44/8ABuf/AME9finI1/4B&#10;sPE3w/vOW/4p3WTNbux/vQ3azYHosbJX3wXx1X86+D/+CmFj+194p/bG+FfhL4F3Hiqx0GSG2kbV&#10;NDklW1iu2vHEzz7DtIjiSNjv42sexrwMnlmWKx3sliHT0bbk3bRX2b1Z91mGXZM8KpSw8Zp2Sslf&#10;Xs0tvmQ/8E5P+CRHxh/4Jw/tDXfjHwD+0xa+JfAevaZLaeJPDuoaRJbTtIuWt7iPZI8ZkRwq5OPk&#10;kkHJxX3sgwMHNNiGDktnj/JqSvIxeMxGNq+0rO8rWvZK9u9j0svy/C5ZQ9jh01G7dm27X6K99PLv&#10;c+Nf+CoP/BYH4Y/8E477R/AUfgubxd4y1q1+2rokd6LaKys9xQTTSbWPzsrqigEnYxJAAB6r/gmx&#10;/wAFQPg//wAFG/Aeoan4b0yXw74p0HaPEHha8uBI8MbfcuIpAB5kTHK5wCrLhgMgt6Z+0l4h/ZO2&#10;6D8OP2pLDwvqC+KL/wCxeH9J8TaKt5HdXBK8KrRuqcsvzHaM45yQK8f+K37G37H/AOwx8N/iL+15&#10;8CfhTa+DPEGj/D/WN1zo95PDbzIbdmCvBv8ALOJFRhhQQyjGM4r0IRwNTBQpypSjUl8M+kne3lpf&#10;TS9meXW/tijmEsQq0ZUI/FC1mla976tvrq0n2R+A/wC2x8XYPj1+178TPjDZXSzWfiDxtqV1p0ij&#10;g2huHEH/AJCCCv0U/wCDX39nnWbrxl8Qf2o9W0p49OtLGHw7ot268T3DsJ7kL/uItvnt++Hoa/MT&#10;4LfBz4hftB/FTRfg78LtAm1LXfEF+ltY20Kk4LHl2P8ACijLMx4Cgk1/Tl+xJ+yl4W/Yu/Zp8L/s&#10;++Fblbr+xbPdqeorD5Zvr2T5p5yOcBnJwMkhdoycV5PjVxLh8l4V/smk17XEWil1VOLTk362UV3u&#10;7bM+A4Ly6tmWcvG1F7sG233k9l8r3+7ues0UUV/HZ+yhRRRQAUUUUAFFFFABRRRQAUUUUAFFFFAB&#10;RRRQAUUUUAFFFFABRRRQAUUUUAFFFFABRRRQAUUUUAFFFFABRRRQAUUUUAFFFFABRRRQAUUUUAFF&#10;FFABRRRQAUUUUAdD8Jv+Sn+H/wDsL2//AKGK+5U6V8NfCb/kp/h//sL2/wD6GK+5U6V/Vn0e/wDk&#10;S43/AK+R/wDST8l8Rv8AfaH+F/mOooor+hD85CiiigAooooAKKKKACiiigAooooAKKKKACiiigAo&#10;oooAKKKKACiiigAooooAKKKKACvlr/gsh/yYb4k/7C2mf+lcdfUtfLX/AAWQ/wCTDfEn/YW0z/0r&#10;jry87/5E+I/wS/I+U46/5IzMf+vNT/0hn40UUUV+Dn8DBRRRQAUUUUAFFFFABRRRQB6h+ylpUd14&#10;8uNSb/l1sWPPZmZVH443V9HWFhd6nex2FlEXklbCgdvf6V4t+yJpTR6FrGuGTInu47dEx93ywzE/&#10;j5o/75r6k+Gvhcabp41i7ibz7hcoG/hTt+J6/lXFKk8RiuXoj/Rr6P8Alf8AZ/hjhJNWdaU6j+cn&#10;FP5xjF/1Y1/DHhix8O2At4RukbHnS45Zv8K1KFBA5or14xjCKij9u2Cg9KKD0qgPjv8A4Kj6rDLq&#10;3g7RFP7yG3vZpPo5hUf+izXyfX0N/wAFJ9aF/wDHGx0hf+XDQ4w3szuzfyxXzzXt4P8A3ePz/M/z&#10;P8aMasf4oZnUXSah/wCAQjD/ANtCiiiuk/LwooooAKKKKACiiigAooooAKKKKACiiigAoP3T9KKC&#10;M8UAfdn7FWgx3vw08OHyf3NvavM/oWMrn+Z/SvogDHOa8o/Yx0ZdP/Z48O3yphrzT1kPsMn+pP51&#10;6vXzEafJUm3u5N/if6scE01R4Oy6HahRX/lOJ86f8FGY/wDigPD90p+aPWH2/jEf8BXyKnCAAV9f&#10;/wDBRcf8W20Pj/mMH/0U1fIPb8KxqfEz+E/pGRt4oYh/3KX/AKQv+AFFFFQfhYUUUUAFFFFABRRR&#10;QAUUUUAFFFFABRRQTjrQAU1pCgIKL0yGMgG0DqT6Dr1xWT468d+Dvht4TvvG/jvXbfTdL06PfcXd&#10;wThfRQByzHoFUFmPAFfnP+11/wAFDPHfx2lvPA/w7luNB8IyNskjVgt1qSg9ZmHKoeP3SnH94txj&#10;28myLGZzVtTVoLeT2Xku78vvPvuCfD3OeM8Rel+7oJ2lUa0XlFfal5bLdtaX+mv2lP8Agpf8I/g9&#10;PeeEvhvAvizxBDlG8mbbY2knpJKB++x3WL6F1IIHw98av2tfjz8e91r4+8cT/wBnM25dG0/9xZjB&#10;yMxqfnx2LliPWvNqK/Vcr4fy3KYp043n/M9X8u3y/E/rLhjgDhnhSmnhKKlVW9SSTm/R2930ikgo&#10;oor3D7Q674J/G/4gfALxzb+O/h9rD280bBbq1ZiYbyHOTFKvRlP5g4IwQDX62fBz4q+HvjZ8NNJ+&#10;KHhaJo7PVLVZBbyOGeB8lXjYjgsjgqTwDjIAzX4y19Hfss/8FCNX/Zi+D1z8M7PwD/bs02tyXlvN&#10;eakYobaJkiBjCqhZssjN95QC2ecmvk+KchlmtGNTDxXtU7drx8/TdfPuflPilwJPi3L6dXBQTxMH&#10;ZN2V4vdNvonaS9GlufplRXzP+zn/AMFN/hV8ZPEFv4N8ceHpPCur3jCGz+03X2izuHPAQS7UMbE8&#10;AMuO28kgV9LJnby273r8rx2X4zLa3s8TDlfTs/RrRn8ocQcM51wvilh8xpOEnqtmmu6aun52d11t&#10;dDqKKK4zwAooooAKKKKACiiigAooooAKKKKACiiigAooooAKKKKACiiigAooooAveGv+Rj0//r+h&#10;/wDRi1/Ravf61/Ol4a/5GPT/APr+h/8ARi1/Ravf61+kcA/DiP8At3/24/pb6Pv8LMfWl/7kFPSv&#10;nb9uj/j48N/7l1/OKvok9K+dv26P+Pjw3/uXX84q5/GH/k3eN/7h/wDp2B/W/Bf/ACUlD/t7/wBI&#10;Z4BRRRX8Nn7uFFFFABRRRQAUUUUAFFFFABRRRQAUUUUAFFFFABRRRQAUUUUAFFFFABRRRQAUUUUA&#10;FFFFABRRRQAUUUUAFFFFABRRRQAUUUUAFFFFABRRRQAUUUUAFFFDMFGWoAK8E/4KC/t+/CT9gD4L&#10;XHxI8f3K3mr3qvB4X8MxTD7Rqd0F6Y6pCpILyYIUHuxCnR/bp/bg+EP7B/wRvPjH8T7xp5mP2fQd&#10;Bt2AuNVuyDtiQHoo6s/IVeeTgH+cb9r79r34y/tsfGe++NXxo1sT3lx+60/T7fK22m2oJKW8K9lG&#10;eSeWJLEkmv17ww8NcRxdiljcanHBwevR1Gvsx8v5pdNlrdr4/iniink1L2FB3rSXyiu78+y+b03y&#10;v2k/2j/iv+1h8YtX+N/xm8RPqGtatNuPaK1hH3LeFeiRoOAo+pySSeDoor+zMPQo4WjGjRiowikk&#10;krJJaJJdEkfiVSpUrVHObu27tvds/ZT/AIN2f+CjngR/hsv7B3xe8Srp+rabdXFz4Eur64VIry3l&#10;cySWSsx/1qyyO6L/ABK7AfcAr9DPBfwk8UaJ8Qobq7tlWztZmf7U0inzBghAO+enUcV/LDBPPazL&#10;c20zRyRsGjkjYqysOhBHQ19v/wDBP7/gtr+0z+zn8WvD2nftE/FDxF46+GsUJ0/VtF1S6+0T2tu5&#10;UfaInceZK8QBxG7lSpZRg7SvzeY8NyxOJlVoTUeb4k116tf5fifpPDXiLWyTLZ4OrT5/d5U126J+&#10;l7X106aH9Cdh9guYPt9j5TLcfP50OCJOAN24deAvOegHoKmP7s79x61xf7Pd/wDCPV/gd4X1n4Ba&#10;7b6l4KuNJjbw3c2s2+P7J/BGCefkHyYPzDZhuQa7Rju4FfD4rB4nA432LvzJ6Pv2a9f+Afd4HMcH&#10;mmWrEJpxa95PVLTVP0/4PYtW6LcJumTJ9WpJbKFmyMj9amhTy12enFP/AAr9Sjl+Hq4aMMTFTkkk&#10;21d39dz8Olm2Ko4ydXBTdOLbaUXZJX0VttikbKVeUZT/ALxqNxIn3lrRwPSjA9K8fE8J5dW1pNwf&#10;rdfc/wDM+gwfHmcYeyrKNReas/vWn4M+ZP2mf2M/Fn7Qf7VXwt+Msvi6xh8NeBJmnvdHniYzTTCU&#10;SgoQMHcUjByRt2ZGc4rE/wCCxfhz4s/EX9hzXPgV8CfCl5q/ij4haxp+hWFtZxHEcbXCz3Esr/di&#10;iEEEitI5CgMBnJUH6wktopDloh+C1n3iIsuyMEjrzXxfGuKx3B+SxzGpKNRULRpxel5OV1dLfW7e&#10;t7L5n1mU53geJPa4OMJU51ItyejVrKLs9OjstLHxn/wSm/4JM+Af+Ce/hCTxb4pu4de+JmtWvlaz&#10;rkefJsYdyt9ltQwBCZALSHDOQOAABX2UOlNVRjladX8g51neZ8Q5lPHY+pz1J7vZJdEl0S6L9T7T&#10;BYHC5dho4fDxtFf1d92+rCiiivJOoKKKKACiiigAooooAKKKKACiiigAooooAKKKKACiiigAoooo&#10;AKKKKACiiigAooooAKKKKACiiigAooooAKKKKACiiigAooooAKKKKACiiigAooooAKKKKACiiigD&#10;ofhN/wAlP8P/APYXt/8A0MV9yp0r4a+E3/JT/D//AGF7f/0MV9yp0r+rPo9/8iXG/wDXyP8A6Sfk&#10;viN/vtD/AAv8x1FFFf0IfnIUUUUAFFFFABRRRQAUUUUAFFFFABRRRQAUUUUAFFFFABRRRQAUUUUA&#10;FFFFABRRRQAV8tf8FkP+TDfEn/YW0z/0rjr6lr5a/wCCyH/JhviT/sLaZ/6Vx15ed/8AInxH+CX5&#10;HynHX/JGZj/15qf+kM/Giiiivwc/gYKKKKACiiigAooooAKKKKAPqr9jDwn/AGn4Ls45YSscl3Nc&#10;TN/eUNgfnjFfTCLsUKP4RgYFeW/sd6ANH+Beh3jqPMvIWkLf7JkYqP1r1StMPT5It9W/+GP9U/Dn&#10;BxwPAeV0ktqFJ/NwTf5hRRRXQfahQelFNlfy4mkP8Kk0Afm/+2f4hPiX9o3xHeB9ywXS20fPQRII&#10;/wCamvLa6L4saqNd+ImrayDn7VeyTZ9d7Fv61zte5hf93j6H+THEeYSzbiHGY1u/tatSf/gU2/1C&#10;iiiug8YKKKKACiiigAooooAKKKKACiiigAooooAKMZIBPfrRQOTigGfp1+zJFHB+zz4LSNNo/wCE&#10;btDj3MQJ/U13VcX+zjFJB8AvBsMowy+G7MH/AL9LXaV87U/iP1P9ZOF48vDWCXajS/8ASInzz/wU&#10;W/5Jtof/AGGD/wCimr5B7fhX19/wUW/5Jtof/YYP/opq+Qe34VyVPjZ/BP0jP+TnV/8ABS/9IQUU&#10;UVB+EhRRRQAUUUUAFFFFABRRRQAUUUUAFGXH+rUFui5FFAOOw/EZoBbn50/8FU9S+OH/AAty103x&#10;pc/8Ui0JfwqtnuEEnC+aZMk5uASA2ei7SoAbn5Vr9mvi38I/Anxs8B3nw9+ImjveabeDGY2CyW8v&#10;O2aNyDskXnBwQeQQQSp/M39rr9i3x1+yxqsepXF7HqvhnULrydM1iMbXEm0t5MyfwSYViMZVguQc&#10;5Vf1nhTPMHicLDBtKE4qyWylbqvPuvVry/sDwp48ybNspo5S1GjiKcbKC0U0l8UfN6uS3vd6o8Xo&#10;oor7M/ZAooooAKK+0P2Cv+CJ/wC0z+1/bL8QPGul3XgnwU1k1xZ6pqlqVutVbYTGttC2CVY4/eth&#10;ccjcSBXxjLHJDI0M0bK6sVZWXBBHY1y0cZhcRWnSpTUnC17dL3t89Pka1KNWnCM5Kye3y/4cRWZG&#10;DoxVlOQR2r9W/wBgr4yah8a/2bNG8QeIdQa61LS3k0vVLljud5IQuxnPd2jeJiTySxJya/KOvvr/&#10;AII8eIGufhz4z8K5fFlrUF5tK/LmaBk4Pc/uOnbj1r53jTDRrZK6j3g0183Z/n+B+ReNGW0MZwTU&#10;xE0uajOEk+vvSUGvR82vp3sfYwORmigdKK/Hz+MwooooAKKKKACiiigAooooAKKKKACiiigAoooo&#10;AKKKKACiiigAooooAveGv+Rj0/8A6/of/Ri1/Ravf61/Ol4a/wCRj0//AK/of/Ri1/Ravf61+kcA&#10;/DiP+3f/AG4/pb6Pv8LMfWl/7kFPSvnb9uj/AI+PDf8AuXX84q+iT0r52/bo/wCPjw3/ALl1/OKu&#10;fxh/5N3jf+4f/p2B/W/Bf/JSUP8At7/0hngFFFFfw2fu4UUUUAFFFFABRRRQAUUUUAFFFFABRRRQ&#10;AUUUUAFFFFABRRRQAUUUUAFFFFABRRRQAUUUUAFFFFABRRRQAUUUUAFFFFABRRRQAUUUUAFFFFAB&#10;RRRQAE4Ga8v/AGtv2svhJ+xt8EdU+OHxi1pbXT7JfLsbVGzPqN0QfLt4VxlnYjrjCgFjgAmu68Y+&#10;MfDngDwtqfjbxlrUOn6To9jLealfXDAJbwxqXdyewCgn8K/m/wD+Cp3/AAUW8Y/8FBfj7ca/DcXV&#10;n4H0GaS28G6HJJwsO7BupF6edKAGPXaNqAkLk/pHhrwHW42zZqreOGpWdSS3faEfOXV9Em97J/Nc&#10;TcQU8iwd461ZfCvzk/Jfi/mcD+29+2t8Xv27fjhffGb4rX3lq37nRdDt5WNtpVqPuwxA9z95m6sx&#10;J4GAPH6KK/t/B4PC5fhYYbDQUKcElGKVkktkfhNevWxNaVWrJuUndt9WFFFFdJkFFFdf+z/8J9V+&#10;O/x08HfBXRCy3XivxNY6VFIqbvL8+dIy5HooYsfYGplKMYtvZFQjKpNRju9D+kf/AIJSfChPgL/w&#10;Tw+FPgP7KVmHhaPUr6P7x8+9ka8l65yQ8xAHTAx0r6HskiuPKuraQSQSLujkHQ1S0HR9P8P6HZ6D&#10;pMAjtbG1jt7WNf4I0UKo/AACsbSrm68G+Of7Lnn/AOJTq+5rVnPywXPUpnsGGWA9fxr87y3MaWOx&#10;0YYvX3+aD6p3vb/C+3Tofs2aZDXweVVamXO0lT5Zx6Tio2bX9+K1v1SaetjtQMUU1Cx5anV+jH4u&#10;FFFFADXYKhYmsfzDJMznvV/UrkxxCMHlzjHtVFUVBhRX8sePvEkcRjqGS0ZaU/fqf4pL3F6qN3/2&#10;8j9Z8PctlSw9TGzXx+7H0T1fzenyFooor+dj9HCiiigAooooAKKKKACiiigAooooAKKKKACiiigA&#10;ooooAKKKKACiiigAooooAKKKKACiiigAooooAKKKKACiiigAooooAKKKKACiiigAooooAKKKKACi&#10;iigAooooAKKKKAOh+E3/ACU/w/8A9he3/wDQxX3KnSvhr4Tf8lP8P/8AYXt//QxX3KnSv6s+j3/y&#10;Jcb/ANfI/wDpJ+S+I3++0P8AC/zHUUUV/Qh+chRRRQAUUUUAFFFFABRRRQAUUUUAFFFFABRRRQAU&#10;UUUAFFFFABRRRQAUUUUAFFFFABXy1/wWQ/5MN8Sf9hbTP/SuOvqWvlr/AILIf8mG+JP+wtpn/pXH&#10;Xl53/wAifEf4JfkfKcdf8kZmP/Xmp/6Qz8aKKKK/Bz+BgooooAKKKKACiiigAoZtoyaKM45P5UDi&#10;rn6LfArTX0v4M+FLN02svh2zLDPRjErEfmTXXVj/AA7gFt8P9Ctg27y9HtVz64iUVsV1R+FH+ueS&#10;UI4XJsNRW0acF90Ugoooqj1Arnfitr//AAivw18QeI93Nlo9xKvuwiJUfiRiuiry39sjVv7J/Z81&#10;5lm2NcLDb/g0q5H5Cpl8LPnuLcwllPC2OxqetKjUkvVQbX4n50662dVmHoFH/joqnVnV2DanOQf4&#10;8D37VWr6GguWjFeS/I/yejsFFFFalBRRRQAUUUUAFFFFABRRRQAUUUUAFFFFABQ3KkGij5jwtAH6&#10;m/BW2Sz+EHhe1j3bY9BtQN3X/VLXT1i/DVSnw60FSuMaLajH/bJa2q+dl8TP9cMogqeU4eC6Qgvu&#10;ij5v/wCCjE8aeFvC8bN839qTNj2CKD/MV8kxf6tfpX1P/wAFIp/9F8JW/wD01vH+vEVfLQBHHpxX&#10;JU+Jn+eX0hK3tfFTGr+VUl/5Spv9QoooqD8UCiiigAooooAKKKKACiiigAooooAKKKKACvmP/grL&#10;4fvdW/ZhtNUs8Mml+K7S4us9o2huIfTrvlj79DX05XB/tO/C2f40/AnxL8NbGFXvNQ0t201HYBWu&#10;0PmRDJ6ZdFXPbOa9LJ8RHCZpRqy2Ulf0ejPrOBsypZRxdg8VVdoxqRTfZS91v5JtnYfsf/8ABMv9&#10;gb/gop+wB8PPix4q+Fv9heKLvQTY6p4i8I3TWVybq1ke1kkeP5oXYmHdl42J3ZzzWD4n/wCDXz4O&#10;3F40ng39qfxNaW/8MOqaHb3Djk/xo0YPGP4R3rL/AOCD37cPwN/Zz/Yu8WeD/wBoz4uWfh/+xfH0&#10;0mn2N8ZJLjypraDckUEatKwEiSMQqnDO2a+tNE/4LS/8E8tZ1aPSn+Ml3ZrI2FvL3w3epCPTLCI7&#10;c+pAA74r6XHYjijA5jWp4VzcFJ205lZ62V09k+h/pRhcNl2JwsJ1Iq7S8vLofNPhD/g2A+AFpceZ&#10;4+/aa8YahF/zx0fTbSzbr/fkE3b/AGa+tP2dv+CT37BX7MUlrqXw7+Aem3mrWuGXXfEjNqF2XBGH&#10;BmJSNhgH92qDPavf/DviPQfF2g2finwxrFtqGm6hbrcWV9ZzCSKeJhlXVhwykcgivDvjx/wU8/Yr&#10;/Zy8Y3Hw7+JPxeUa9ZyBL7S9M024untWxnEjRoUU9PlLbhkcY5rw6ma8Q5pJ0uecu6irfeopfid0&#10;MDl+H95QS83r+Z77tOApI49M/Sv5ov8Agqd8D5v2fv2+viX4GTT2trK68RzatpKFcL9lvD9oQL/s&#10;r5hQf7mO1fvZ8Cf+CkP7GP7RuuQ+FPhj8bbCTWLhtsOkapbzWNxI391FnRBKfaMsa+Kf+Dkn9ja4&#10;8ZfD3w/+2R4J0Npr7wyBpHixrZMk6fIzNBO/qsUrMmfScZ4XI9fhLEVsrzj2GIi4+0VtU1rut/mv&#10;mcedUViMHzw15Xf5df8AM/Gev0U/4JH+FrjTf2ftb8USxsjap4okWH/biihiXcP+BtIP+A1+dsUU&#10;k8qwwxszuwVVUckntX66/sh/Dq2+F37Nvg/wxazK0raLDeXM0f3WluFE7/UAybc9wAa+q42xDpZO&#10;qa+3JL5L3v0R/NvjdmUcHwZ9X/5/TjH5R9/84o9JHSigcDFFfkZ/HYUUUUAFFFFABRRRQAUUUUAF&#10;FFFABRRRQAUUUUAFFFFABRRRQAUUUUAXvDX/ACMen/8AX9D/AOjFr+i1e/1r+dLw1/yMen/9f0P/&#10;AKMWv6LV7/Wv0jgH4cR/27/7cf0t9H3+FmPrS/8Acgp6V87ft0f8fHhv/cuv5xV9EnpXzt+3R/x8&#10;eG/9y6/nFXP4w/8AJu8b/wBw/wD07A/rfgv/AJKSh/29/wCkM8Aooor+Gz93CiiigAooooAKKKKA&#10;CiiigAooooAKKKKACiiigAooooAKKKKACiiigAooooAKKKKACiiigAooooAKKKKACiignAzQAUV4&#10;n+1b+3/+zn+x9ZiH4n+KHuNamjD2nhvSIxNeygjhiuQIk/2nKg9snivkrWP+Dhfw1HeMugfs0X8l&#10;vn5XvPECRufwWJsfnX2uR+HXGnEWFWJwGDlKm9pNxgn6Objdeaujw8w4lyPLK3ssRWSkt0rtr15U&#10;7fM/R/zF/XFea/Gj9sb9mP8AZ6vF0v4w/GXR9GvGVWGnyTGW42t0JiiDOAexIr84fjx/wXn+NHjr&#10;wrN4a+DXwysfBtxdJsm1qS+N5cxqf+eQMaIjdtzB/YA4I+F/EGva/wCLNcuvE3ifXLrUNQvpmlvL&#10;y8mMkk8hPzMzHkk/Wv1XhP6P+aY2Tq5/U9hFbQg4ym/Ny96MV/4E35HyOc+ImDw/uZdH2j/mkmor&#10;5aN/gfvF4C/4KSfsO/ErUI9K8LftGaD9okYCOLUTJZFifT7QiV7ZBeW11brd20qyROgdJIzuVlPQ&#10;gjqDX80uz5t24/4fSve/gL/wUf8A2o/2dfhNrHwg8B+NDJp+oQqmmTakDNJopz87WuThNw4wQVU8&#10;gA816/EX0d1Cmp5Him5XScattm0m1KKW29uXVbO+j4st8SryccfSSVnZwvv0Vm3vte+h+wf7Sn7d&#10;H7Mf7K0DR/Fz4kQQ6kId8Wg6ehub6XjIHlL9zI7yFV9xXyhrX/Bwb8JYNReLw5+zv4kvLQPiOe+1&#10;a3t5CvqUQSAH2DH61+XniDXde8WazdeI/FGt3Wo6heztNeXl7O0ks0jHJZnYlmJPOSTVVRtHWvsc&#10;j8A+D8DhUsxc8RU6vmcIp/3YxaaXrJ/I8bMPETOq9Z/VuWnHorKT+bat9yR+1/7L/wDwV8/ZR/aN&#10;1e38JX+o3ng3Xbh1S2sPEmxYbl26CKdGKE9Bh9hJPANfVZmQHBz9MV/NGVwM7jnP3ua/Uj/gkt/w&#10;UgvNf+GHiL4QfH3xFJcXXgfw/PrGk6zeXBaW602BcyxOTyzxAZDEklTgj5OfznxL8FaOR4GWZ5E5&#10;Spxtz02+ZpNpKUXu1d6p3a3u9bfScLccVMwxCwuYWUn8MlonbWzWyfZrToeVf8HIf7fE2iadY/sJ&#10;/DXWJo7nUIY9T8eXFvJtAty2baxJHJLFfNcdNvlDncQPx2ruP2lvjr4r/aZ+Pniz48+NJd2oeKNb&#10;nvmjDErbxs37uFc/wxxhEHsorh6/eeCeGaHCfDdDL4L3krzfeb1k/v0Xkkj4LPM0qZxmdTEPa9or&#10;tFbf5vzbCivU/wBkv9kb4qfthfEpPAPw5tFht4Asms61dKfs+nQnPzPjlmOCFQcsfQAkfrT+zV/w&#10;S1/ZR/Z50ezln8DWvizXoVV7jXvEtqlwWlyDujhYeXEoI+UAFgOrE/NX0OIxVPD6PV9j6HhXgHPO&#10;LE6tBKFJOznK9m+0UtZPv0XVo/GXwb8I/it8RUEvgD4aa9rUZl8rzNK0ea4QPx8pZFIB5HU16l4V&#10;/wCCaP7dPjEZ0n9nHXIl4w2pPDZg/Tz5Er91ILWK2jWC3RY40ACJGu0LgdsU4Qgfj973rhlmk/sx&#10;P1bCeB+WxS+s4ycu/LFR/NyPx48Kf8EPP22/EVml1q58H6EzKC1vquvM7rx0P2aKVc9uGIr6t/4J&#10;n/8ABG7xj+zt+2N4K+NfxR+K+g6lDoN1NNb6bptrMTJcmGRIvncKOGYHkcn9ftwcDFLG8kUyTwys&#10;jxsGVl6g+v1rkxGMxGIoyp3S5k1t3PosL4R8J4OSnHnlOLunKXVbXUVFOzPq5CGXIFUvEGgWHiTS&#10;ZtH1OLfFMuOOCvoR7g81zfwu+KuneM9MSyv7hI9ThXE8bHHm/wC2vrn07V2CyEkAr3xX5tVpVMPU&#10;5JqzRx1qOIwOI5Jq0k/6aPO49c+KPwqnNjf2Emu6PuxDNyZEX6jkEe4IrUvv2nfgp4e8OyeKvHnj&#10;yw8N2VsyJdXGv3CW0cLOwRd0jHZyzKo5HJHFdg+N2SB0+YnPAr47/wCCtPwfn/bO/Z5k/Zv8BfEi&#10;30WabWLe/wBT1BrH7RHcRwhylq211IHmmOQsN2PKAxzx9VkedY/28aMnzR6t62R83nnCeA4gw9Sp&#10;hcI/rKTadNqCk/70WuXV7tcrfe59PR/tNfs3y6L/AMJJH+0B4JOn4B+3f8JVZ+SMjP3/ADNvTnr0&#10;rwv4o/8ABYn9ivwn8TfDfwP+GnxGg+IHjHxVr1rpNjpXhORbiG2aaRU86e5H7tEUHJCF3PAC4JI/&#10;C39o/wD4JZftb/s6ebq1x4K/4SjQ4yf+Jz4X3XIQc/62HAlj4HJKlBnG4muq/wCCHPwxuPiJ/wAF&#10;Ovh3BPYeZb+H5r3WL5ZFP7r7PaSmNseonMI7YJr6rOsyjl+R4nGwa/d05z+cYtr8j8Z/sXMMLm1L&#10;BY2lKnKUoq0k1o2ldd15rQ/o6d5Z5POkx9BTqRQVUA+lLX+d+LxeKx+KniMRNznNtyk9W292z+gq&#10;NGnh6UadOKUUrJLZIKKKK5zQKKKKACiiigAooooAKKKKACiiigAooooAKKKKACiiigAooooAKKKK&#10;ACiiigAooooAKKKKACiiigAooooAKKKKACiiigAooooAKKKKACiiigAooooAKKKKACiiigAooooA&#10;6H4Tf8lP8P8A/YXt/wD0MV9yp0r4a+E3/JT/AA//ANhe3/8AQxX3KnSv6s+j3/yJcb/18j/6Sfkv&#10;iN/vtD/C/wAx1FFFf0IfnIUUUUAFFFFABRRRQAUUUUAFFFFABRRRQAUUUUAFFFFABRRRQAUUUUAF&#10;FFFABRRRQAV8tf8ABZD/AJMN8Sf9hbTP/SuOvqWvlr/gsh/yYb4k/wCwtpn/AKVx15ed/wDInxH+&#10;CX5HynHX/JGZj/15qf8ApDPxoooor8HP4GCiiigAooooAKKKKACkbO049V/rS0jFlR9o5KjHvQOO&#10;/wDXY/TXwiix+FNLjjGFXT4Qo9vLFaFZvg6b7R4R0q4x/rNNgb841rSrsWx/r7grfU6dv5Y/kgoo&#10;ooOoK8E/4KE65FYfCCz0Xd+81DWIwq+qpHISfwJX8697r5T/AOCj2rFtZ8L6MH+WG3uLiRfZmjX/&#10;ANlqKjtE/KfG7MP7N8L8xmt5xjD/AMDnGL+6Lb+R8e353Xkxx/y2b8OtQ1LesWvJXJ+9Ix/Woq+l&#10;p/w16H+aiCiiiqGFFFFABRRRQAUUUUAFFFFABRRRQAUUUUAFCgM6qf7woqS0UNdxqf7w/mKBx1kj&#10;9X/CFr9h8J6XZbdvk6fCm0dsIBWjmo7WJYLaOFPuooVfoKdJ92vm2f69Uaao0YwXRJfcj5X/AOCj&#10;1wkmp+FbLGW8m5ZTnplkH+fpXzKp3DOK+iP+CilwW8f6Balv9XpLt+chH/stfO9cs/iZ/mt4513i&#10;PFTMn2lBfdSggoooqT8lCiiigAooooAKKKKACiiigAooooAKKKKACgHAI/vdR60UUBsb37AP7Bf7&#10;O2rfFT4k+LvHvwn8P+I7PWriw1Gztdc0uK4On3Tectx5YdT8khVHx3bcOgFdx/wT++LH7FH7aF74&#10;qtPAn7DPhfwlJ4Qu44Va88H6eBNHIXAPyQjy3+Uho+cA9TzXWf8ABP8AkdfEXiaH+E2VqfxDOP6m&#10;u4+KnijxJo3x08F/AP4GaXY6Tda7dS+JPHGpWtnDui0m2ZUYFduPMuJmihDn5gvmEcjcvrRx1bFx&#10;nGq25WVnzNKKitbpbtxVvXzZ/o14OZpi858OsDisRK8kpwbtq+ScoRv52Su+p7FbwQWtultaQLHH&#10;GoWONVCqqjoMdAK+R5v2nv2V/jP/AMFBdS/Yw8a/sj6bq2u2sMpbxdrHh+0u0kljtvOYMJIiyJs+&#10;USFuWKrgZBP14CMZ3jNUx4d0GPV5PES6HaDUJIRDJqC2aiZo852F8btue2cVwYWvToc7mm200rNq&#10;z76b27H6nKMpWsed6d+xP+x/o3iW08YaN+zD4DsdUsLhJrO80/wtawNDKjZWRdiABgwBDYzwPSvT&#10;5vgav7R2kah8F7/wyur6f4g0+Wx1Szl/1bW0ilH3noo2seevpXX/AAi+C/i34u6v9h0aPyrOEg32&#10;pSLiOEfh95jzhR+g5r0bxr8YfBfwP0CX4Y/AgRyXxbbqniAhWZnxg7SOre/3V/hyc49TB4SpUprG&#10;Y2o40o7O95Sa6Qu/veyOPEYhRl7CjHmm910S7y/y6nxz8Fv+CKn7DP8AwTX+HMPgPwtFZ+OPHV9f&#10;XMviHxD4g0mC4mFs8m6C3BKkRCNAqlVx5jBnYLlQPKv2wfgZ4O+H2m6V4v8AAWg2ul20kgs7jTbK&#10;ERwJhP3exFACABSMDA4GK+qbi4uLqdrq7uZJpJGLSSSsWZj6knkn618/ft6+JbW28J6L4WRkaa5v&#10;muGTd8wjVNmfpl/0NcmaZlUzLFyrNWTeiu35devfY/LPGHKcpXhji/riTdNKUJNaqfMknHrre1uq&#10;bTPl4dKKB0orzz/PEKKKKACiiigAooooAKKKKACiiigAooooAKKKKACiiigAooooAKKKKAL3hr/k&#10;Y9P/AOv6H/0Ytf0Wr3+tfzpeGv8AkY9P/wCv6H/0Ytf0Wr3+tfpHAPw4j/t3/wBuP6W+j7/CzH1p&#10;f+5BT0r52/bo/wCPjw3/ALl1/OKvok9K+dv26P8Aj48N/wC5dfzirn8Yf+Td43/uH/6dgf1vwX/y&#10;UlD/ALe/9IZ4BRRRX8Nn7uFFFFABRRRQAUUUUAFFFFABRRRQAUUUUAFFFFABRRRQAUUUUAFFFFAB&#10;RRRQAUUUUAFFFFABRRRQAUUUUAFfPv8AwUc/bQ0/9jD4C3PirTJ7eXxVrMhsfCthcENmYoS1wydT&#10;HEME9izIp+9x9As6qRuPWvxh/wCC2Xxpk+J/7Zt14Hs7lpNP8D6bBp0ShvlNxIgmnOOxBdYz7xfS&#10;v0rwp4To8XcXU8PiY3o006k13UWkovylJpPry3t3PmOLs4qZNksqtJ2nJ8sX2bvd/JJ287Hyl4x8&#10;X+KPiJ4rv/HHjnXLjU9W1S6kub6+umLSTSMcliT09AOwAHas4Ko6Clor++KdOFKChBWSVklsktkj&#10;+eJTlOTcne4m1c7sUkhOOM9e1Or6I/4JS+CvCPj79vTwHoPjfTYbyxS4u7tbW5UNHJNBZzSxbgeu&#10;JEU49RWOKxEcJhZ1mrqKbt6K50YLDSxuMp4eLs5yUbvpd2POfB/7In7VXj/TV1jwX+zp411KzkUM&#10;l3a+G7loyPUNswc+xrn/AIo/Bv4r/BHX4vDHxc+H+seHdQmt1uIbXWLNoXeInAYAjkZ4z1B4Nf0g&#10;QRpFEI441VV4VVrzf9pH9kv4G/tYeE4/CPxs8Gx6lHayGTT76GQxXVmxHJjkXBAPdeVPGQcV+eYf&#10;j6o8QvbUUodbO7/HR/gfp+J8NaccM/YV26nS6tF/ddr11P55c84ozX7BP/wQO/Y+JYx+MPHCbmOB&#10;/a0DfqYM/wA68t/aN/4IDaJpXhC78R/s2fFXU7rUrK1aVdB8SQxyC9Iydkc0Kp5bEcKGRgT3XOR9&#10;HR4xyOtUUOdq/Vp2/U+XxHAvENCk58ilbopK/wAk7X9Nz8z/AHBqvqviXX/CXh7WdQ8NahNa3Fxo&#10;N9ZSNAxy8NxbyQypx2ZJGX8asENG5hkUq6khlYYIxxTWXcfuqfXIr6WcY1abjJXTPkIylCSa6HzT&#10;U2nafeatqFvpWnQNLcXUyxQRr1d2OFA+pNb/AMVvC8fhfxXJFaw7Le6jE0KqPlXJIKj6EHjsCK9C&#10;/wCCd/gSz+I/7bXw38Maiu6FfEkd9InHzi1Rrrac9j5OD7E151T92m30PXwGGljsZSw8N6koxX/b&#10;zS/U/YP9hn9lrw7+yX+z5pPw206GNtWnhW88TXyqA1zfOoMnOASicIuf4UHck17FTYiccn+dOr5W&#10;cpVJOTP7ry/A4XLMDTwmHjywgkkvJfq92+r1CiiipOwKM0UySQK6o3Rs80ASRSSQyrcQSMkinKuj&#10;EEfQiujsPjL8SNNjEEXiaSRVGP8ASFV2H4kEn8a5sH2orOpSpVfjin6oxrYfD4hWqQUvVXNrW/iR&#10;438SxNbaxr8zQt96GMhVPsduMj61h+WhBBXr1FOoqoU6dNWgkvTQqnRpUY8tOKS8kl+QhRT1Wuf+&#10;FPwe+Cnwg/aJk/aa8NfDKwt/FF9pE+manfWK+SbqGWSKR3dVwrS5iX94wJI3Ak5BHQ0VjjMJh8ww&#10;dTC11enUTjJXaunurqzOfGYDBZhTUMTTU7O6uk7PuuqfmrM+kPCnjHRfGGnrqGiX4kVcCWNuHQ+h&#10;HatjNfM3hfxTq/g3WY9X0ybay/6xM/LIn90+ox+VfQ/hbX7LxPpEOuafJujnj3BWxuU9wcdwa/kv&#10;xA4CqcI4iNeg3PDTdot7xf8ALLvpqn12eq1+FzjKZZfPmhrB7Pt5P/M0qKKK/NzxQooooAKKKKAC&#10;iiigAooooAKKKKACiiigAooooAKKKKACiiigAooooAKKKKACiiigAooooAKKKKACiiigAooooAKK&#10;KKACiiigAooooAKKKKACiiigAooooAKKKKACiiigDofhN/yU/wAP/wDYXt//AEMV9yp0r4a+E3/J&#10;T/D/AP2F7f8A9DFfcqdK/qz6Pf8AyJcb/wBfI/8ApJ+S+I3++0P8L/MdRRRX9CH5yFFFFABRRRQA&#10;UUUUAFFFFABRRRQAUUUUAFFFFABRRRQAUUUUAFFFFABRRRQAUUUUAFfLX/BZD/kw3xJ/2FtM/wDS&#10;uOvqWvlr/gsh/wAmG+JP+wtpn/pXHXl53/yJ8R/gl+R8px1/yRmY/wDXmp/6Qz8aKKKK/Bz+Bgoo&#10;ooAKKKKACiiigAoyWJT0Un9D/hRQOMkd1wfcUAtz9KvhtObr4daBdHH7zRbVuPeFTW1XG/s/X51H&#10;4I+E7kybv+JBaoWznJWNVP8AKuyrqj8KP9cshxCxWR4Wuvt04S++KYUUUVR6wV8W/wDBQPV1u/jZ&#10;baar5FlocW4ejF3b+RFfaDnFfA/7YusDWP2hfETBtwt5IbdTnpsgjUj/AL6B/Gs6mx/O30msd9V8&#10;PIUb61K9NeqUZy/OKPB5WLSsx/vH+dNoJDNu9eaK+oS5VY/gdBRRRQMKKKKACiiigAooooAKKKKA&#10;CiiigAooooAKv+FtOOr+KNN0pd2bnUIYht6/M4H9aoV1XwNtUvvjX4PspT8s3inT42+jXMYNKTtF&#10;tHdleHji80oUJbTnGL+ckj9SU+7SOcDPvSp93ih+eD6184f64/ZPi7/goBqH2n412tirfLa6DAuP&#10;RjJK38iK8Nr1L9s/U21H9ovXIyfltY7WBefSBCf1Y/jmvLa5ZfEz/LXxSxSxniNmtRdK9SP/AIBJ&#10;w/8AbQoooqT4IKKKKACiiigAooooAKKKKACiiigAooooAKKKKAPsn/gjt8CLX43+LvHKal4gksI9&#10;N0+xLGGEOXMjzYHJGPuGvtLQv+CXPwv074x6v8ab34keILrUNU8O2Wj/AGVo4Fht4Lea4lGzCbss&#10;9w5OSei46V4J/wAEBdPj+z/EjVRGu5m02JnxzwJzj9a/RzGK/U+GcjyvFZPCtWpJyle7beqUnbr5&#10;I/ubwfxGMwfh5g6cJ2X7xr51Js8Xg/YZ+E6Nm41fWJBnp9oRf5JV6H9iv4IRDElnqUvu9+R/6CBX&#10;rVFfQx4fyWO1CPzV/wAz9LeY45/8vH954v8AtR2lr8LPgFHoHgX/AIldvJfQ2my1+UvGVdmBPXnb&#10;yc5Pevk+wsLzVLyHTdMtXnuJpAkEMUZZnJPQY619f/tfeFPEPjnwJpfhbwvpsl1eXGvQtHGo4VRF&#10;MCzH+FRkZJrzq4uvht+yBoMkivBrnjWWDdIxwY7Jcc+6j/x5vYV8TxJlv1jNHOb9nQpxinLov7sV&#10;1fkvme5leJ9nhOWK5qkm9Or82+iXmeEftstoP7Cn7Ltx+0L8V9Ua4vraSPPhfTwrXEqySRxIFOcc&#10;PIm9j8qhu+Ofz8+K3xO1n4ueNLjxjrcPlmQeXb2/aGIZwv6n8a+r/wBqbw74j/aj+DfjiXx1qE1/&#10;qGtaZILcyY+Roz5iBR2UMowo4x9a+LNkkRMUp+ZThvr/AI18njKuV1sNCWFpuEuaS1bbcEocrfRN&#10;vnbtpsuh/OH0msyzDDYHLsvdR8s3UnNJWi3HkUV58t5W9b9rAooorzT+QQooooAKKKKACiiigAoo&#10;ooAKKKKACiiigAooooAKKKKACiiigAooooAveGv+Rj0//r+h/wDRi1/Ravf61/Ol4a/5GPT/APr+&#10;h/8ARi1/Ravf61+kcA/DiP8At3/24/pb6Pv8LMfWl/7kFPSvnb9uj/j48N/7l1/OKvok9K+dv26P&#10;+Pjw3/uXX84q5/GH/k3eN/7h/wDp2B/W/Bf/ACUlD/t7/wBIZ4BRRRX8Nn7uFFFFABRRRQAUUUUA&#10;FFFFABRRRQAUUUUAFFFFABRRRQAUUUUAFFFFABRRRQAUUUUAFFFFABRRRQAUUUUAMmyeAPw/z71/&#10;PN+1b4kufF/7TnxC8T3RzJfeM9SlPsDcyYA9sYx6Cv6Fr6e3tYGurqVY4442aSRmwFUDkn0HvX84&#10;/wAVdQtNX+KPiXVtPulnt7rxBezQTI25ZEad2VgfQgiv6W+jhRi8wzCrbVRpq/q5O1/l+B+XeJ1T&#10;/ZsNC/WT/Bf5mDRRRX9XH5AFexf8E/PF0/gj9tX4Z69bgnPi21tWGSMrO3kHPtiSvHa90/4Jt/A/&#10;Wfj5+2P4N8MaZZzSWel6imsa1NAxX7PaWzK7OWUgplzHGCCDukXBBIrjzKVOOX1XUdo8sr+lmd+V&#10;xrSzKiqSvLnjb1uj9ifin/wUH/Y1+CniWbwb8RPj9otrqltIEurG28y6kgY/wyeQriNhkZViCPSu&#10;z+DP7QvwW/aF0GTxL8FviTpfiOzhcJcPp8+XgY9BJG2HjzzjcoJrgPC3/BN39hnwg0jaX+zL4buJ&#10;Jm3NNq8D375PU77l5GB+nWvSPhp8DPgz8HftT/Cf4WaD4bN9t+2f2LpcVt5237u7YBnGTjNfhuI/&#10;sf2NqHtOfvLlS89FqvLVn9D4X+3HiL4j2ahrpHmb8tXo/uR1dRyNsY4I9W/L/wCtUleGfth/sZXv&#10;7XP9m2N1+0F4w8J6bp0ciyaX4bmSOK8dsfvJDwzEDgAnAGcAEnPHh6dGrWUas+SPV2bt8lud2LqY&#10;ijQcqMOeXRXSv83sflZ/wVl/Za1T9nX9q7V/EOm6J5PhfxrcS6xoc9vGfJEjtm4gHYFJGJ2jorpj&#10;givmGv2i8Nf8EkvCqeCNc+E/xX+Pnifxr4V1K3B0fT9cVWn0O8XGy7tptxKMFypQAI64DBgBX5Gf&#10;tAfCv/hR3xx8WfB5dWa/Xw3r1xp63rReX54jkKh9uTgkAZ561+y8O5xh8dR+rRnzyppa2autk9ev&#10;Rr5rQ/B+KMjxWXVvrUqfJCo37t0+V7tXWjXVPto0meC/tDBGj0r5/nVptq7eoOzPP4D869V/4I7e&#10;HxrH7dvhvV2k2jRbC+u+n3t8JtsH/wACK5L4meIZfCvhs6wNGkuN03kQ3HlgxwSspKlj/CxCsV7t&#10;sPoa91/4IYeFJL34s+OPiA4XZpOi2NrluokuLsOCPwt3rvzCUY05u53eHuFljuMMBSt/y9jL5QfO&#10;/wD0k/WCMbRt9PenU2PucU6vlT+1gooooAKq6rIIVhmf7qzLuP1+X/2arVUfEkD3OiXMUf3vJZk/&#10;3gMj9aCoaySZdT7tLVfTLxb7T4bsN/rIw36VYoJas7MKKKKACiiigCrbalb6hNPHE/z28nlyL3Bw&#10;MH8a9U/Zy8QzQX954WkmHlyR+fCh6KwwDj6jH5V4Xot15fxAvrYN8swI2k9xg16d8Irz7D8R9Mkz&#10;gSSNE3vuRhj88V8px1ltPMuEcZRkr2puS/xQXMvxVvmcmeYSM8BOH93mXqlc+g0bcucUtNi+5g06&#10;v4mPyoKKKKACiiigAooooAKKKKACiiigAooooAKKKKACiiigAooooAKKKKACiiigAooooAKKKKAC&#10;iiigAooooAKKKKACiiigAooooAKKKKACiiigAooooAKKKKACiiigAooooA6H4Tf8lP8AD/8A2F7f&#10;/wBDFfcqdK+GvhN/yU/w/wD9he3/APQxX3KnSv6s+j3/AMiXG/8AXyP/AKSfkviN/vtD/C/zHUUU&#10;V/Qh+chRRRQAUUUUAFFFFABRRRQAUUUUAFFFFABRRRQAUUUUAFFFFABRRRQAUUUUAFFFFABXy1/w&#10;WQ/5MN8Sf9hbTP8A0rjr6lr5a/4LIf8AJhviT/sLaZ/6Vx15ed/8ifEf4JfkfKcdf8kZmP8A15qf&#10;+kM/Giiiivwc/gYKKKKACiiigAooooAKKKKAPvb9kC/a+/Z78NtI+5o4povoFmfH6V6dXiP7BWpr&#10;ffApbTfuNnrFxEf9nJV8f+PV7dXVD4Uf6o+GuK+veH+V1r70KS+agk/xQUUUVR9uNlGQB744r84P&#10;jZrB1f4qeKNakO7zNbujx6eYwH6V+jl24jgaQn7qs2foM1+ZPiOZNR1jUJw2VuLyZ93rlyaxqfEr&#10;/wBbH8lfSsxTjleWYZP4p1ZfOMYJf+lM4bB/un8qK43xv8Vf+EI+IWoeFb3SvOt7eRDHJHJ86h40&#10;cD0ONx+vFW9H+L3gbVl+bVfssn/PO6XZ3xjPTP419fGjWlSjVUXaSTXXRq/Q/I84+jj4z5PktDOP&#10;7IqV8LWpwqwqUEqycKkVOLcafNOGj154Rt6anT0VDb31ndp5trdxyKejRyBh78g1MR3BrI/FsRh8&#10;Rg60qNeDhOOjjJNNPs09UFFFFBiFFFFABRRRQAUUUUAFFFFABRRRQAV3P7M1j/aP7QfgyDYW2+JL&#10;WXj/AKZyCTP/AI7XDV6Z+xvDHN+014RWVNwF+7fiIZCP1AqKjtTb8j6Lg+jHEcW5fSltKvRX31Io&#10;/Shfu01zgZPY5pU+5xSSfdr571P9XPsn54/tF6m+r/HTxTeSMG/4m8ka4/uqdo/QVxdanjjUm1jx&#10;pq+rM277TqlxIGHcGVjWXXGf5I8Q4v6/n2LxX/PyrOX/AIFJv9QooooPHCiiigAooooAKKKKACii&#10;igAooooAKKKKACiiigD9OP8AggRYMPhx8QtWLLh9ctIcd8rC5P4fMK/QSvzi/wCCDfxX8K2Ol+M/&#10;hFd3ccWqXmoxalaJI2DOnlbGVfUjbn8T6V+jaMW5r9o4TqU5ZFSUXe10/J8zf5H9zeF7g+AsDyu6&#10;5X9/PK/3O46iiivpD748t/as+LOv/CvwPBJ4Z2R3mpTtbx3LDJhXaSWUd29M9OtfDfxG8RXl35kV&#10;zdySXV5IZLiWSQs7D1JPJJNfTn/BRHxfYaRaeH9IluFMmJ5/IU/MfuqDj8/yNfJOiQXXiTxD9suh&#10;kBvMmPYYPA/pX4pxxjqtbOZYZSuo2SXRXSb+bv6n3WQ4eNPBKq1q7699bI6rTbCO10uKweNSFhCy&#10;L2ORzXwP8UvCcngT4i6z4SdDiz1CRIeuWjzlDz6rj8a/QLHGCa+V/wBujwGdL8bab49t12w6lD5N&#10;xIsedsyYxnnoVIxx/Ca+cj7tkfhf0kOHZZrwfTzKnG8sNUTflCpaMv8Aybkf/APBwc80U543iO2V&#10;fm7jI4NNqj+F5QlTlyyVn2CiiigkKKKKACiiigAooooAKKKKACiiigAooooAKKKKACiiigAooooA&#10;veGv+Rj0/wD6/of/AEYtf0Wr3+tfzpeGv+Rj0/8A6/of/Ri1/Ravf61+kcA/DiP+3f8A24/pb6Pv&#10;8LMfWl/7kFPSvnb9uj/j48N/7l1/OKvok9K+dv26P+Pjw3/uXX84q5/GH/k3eN/7h/8Ap2B/W/Bf&#10;/JSUP+3v/SGeAUUUV/DZ+7hRRRQAUUUUAFFFFABRRRQAUUUUAFFFFABRRRQAUUUUAFFFFABRRRQA&#10;UUUUAFFFFABRRRQAUUUUAFBOBnFFNlx5ZJFAHwf/AMFwv2vNf+E3wx0v9nbwJcyW2oeNbeabWr6O&#10;Qq0WnIwTyhjn98xZT/sIw/i4/JVcgYNfod/wcD/DzV7P4jeAfitDaSNpt5o1xpc1wqkrHcRS+YAf&#10;7u5JTj12N6V+eCklcmv7v8F8Dl+E8P8AC1MMlzVOaU31c1Jxd/RJJeSv1P5+44xGKrcRVY1XpGyi&#10;uiVk9PW9/mLRRRX6qfIA3K4zX6Pf8G9HwsvpfFvj743TwMttDpsGh2kn8LyO63Eo+oCQn/gfuK/O&#10;zw7oGteLvEVh4T8NabJeahqd5Ha2NrEMtPNI2xEX3LEDFf0E/sc/s66H+yv+z14d+DejpCZrG0Eu&#10;r3UK/wDH3fOA00xPU/N8ozyFVR0AFfG8aZhHC5X9XXxVNPRJpt/p8z7vgHK6mMzf6y17lLX1k00l&#10;+b+R6eXVT8xxWN4T+JPw+8eT3dt4H8caPrEmnyeXfJpWqQ3Btn/uyCNjsPXg4PFWPF+gQ+LPC+p+&#10;FLi8nto9U0+a0e6tW2yxCRChZD2YBsg44OK+Yf8AgnZ/wTSk/YV8W+KvFN18WJPETa7bx2lrbx2J&#10;t0ihSTeHfLNvk5x2ABbHXFfltGjg54WpOpUtONuWNr8199elj9ixFfHU8ZSp0qXNTlfmle3LbbTr&#10;c+sKazqpwadWT428ODxf4R1bwkdQksxqmnT2rXUH+si8yMx71/2lzke4HSuWNnJXO2TcYtpXDw74&#10;48GeNFuf+EO8W6Zq32ObyrttNv45/Ik/uvsY7W9jg8V+Dv8AwUeQJ+3T8UQP+htuM8YycL/+v8a/&#10;UP8A4Ju/8E19a/YU8ReKfEuu/FqPxBJ4gtobWC1s7BoI4o42Zt77mO5yWxxwB9a/L3/gpB/yfV8U&#10;v+xtuP5LX6JwfRwtDOq8MPU54KCtK1r6q+h+V8cV8ZiMhw9TFUvZzc3eN720dtfPc80+H/jHw/oN&#10;vq/hTx94KtvEXhnxFY/ZNa0maQxSDB3RXMEoyYriJvmR8EclWVlZgfpz/gk74X+GPwy+F/jTw94c&#10;8Z299quqeK4bmGG4jWK8OnRRosPmoCRuV3mztZlBbIPJr5BPPFangbxprnw48W2HjTw3fSQXWn3C&#10;yK0bH5xnlT6hhwR0I619xistp1nOcW1KVr66O2zttfo2ldpJO9lb5vgnimPC3EOHx1Wmpwpt3XVK&#10;WjafdJtpPTdaXufs9C29Ac9gf0p1UfDGqw674esdbt1xHeWUM6cdmQN/Wr1fIvTQ/tyMozipR2YU&#10;UUUFBTZUEimNj95Sv506mvnP4EUIDF8D3Mj6RJYtjdaXDxZ9s5H9a3K5nQJhY+MNT0hmx5zeZHn6&#10;f/ZfpXTVUjoxMbVbrrZ/fqFFFFSc4UUUUAcSJf7P+Ju6Q48yUj/vpOK9I8FXP2Xxjpk5/gvoj/48&#10;K81+IcbWHiC21SAY3Rg59WVv8Cv5V22j6lE1xaapC3y+Yku7261jjqP1rBVKX80WvvTR05hH2uFi&#10;+8Wv0PqiL7v+fSnUyBg0YYdDzT6/gJ3vqfiwUUUUgCiiigAooooAKKKKACiis3xL4t8OeDtOfWPF&#10;Wu2em2iMFa4vrhYkyRwMsQM9eOvBqqdOpVmoQTbeiS1bfkiZSjGN5OyNKivPX/at/ZwjXe/xv8Mq&#10;o5Zm1aLAH/fVSJ+1J+zjIu5fjx4QOeR/xP4On/fVelLI86h8WGqL/tyX+Rzxx2CltVj/AOBL/M76&#10;iuD/AOGof2c/+i7eEf8AwoIP/iqE/ae/Z2kkWJPjp4RLM2Fxr8H/AMXU/wBj5v8A9A8//AJf5FfW&#10;sL/z8j96O8orkf8AhfXwTz/yWLwr+PiK2/8Ai6P+F9fBP/osfhP/AMKK2/8Ai6x/s/H/APPqX/gL&#10;/wAi/rGH/nX3o66iuTj+OvwXmcRxfGDwqzHsviC2P/s9Tf8AC5PhMenxQ8ON/wBxu3/+LpfUMd/z&#10;6l/4C/8AIftqP8y+9HTUVzP/AAuP4Uf9FO8O/wDg8t//AIunw/Fz4XXD+XB8SvD7N/dTWIGJ/APS&#10;+o47/n1L/wABf+Qe2o/zL70dHRWGvxL+HpGf+E80X8NUh/8AiqP+FlfD3/oe9F/8GkP/AMVU/U8X&#10;/wA+5fc/8g9rS/mX3o3KKx4PH/gm7LCz8Y6TKVGWWPUI2P6Gpv8AhL/DH/Qyaf8A+Bif41MsPiI6&#10;OD+4r2lPuvvNKis3/hLvDH/Qyaf/AOBif41YstX0/UkaXTr+3uFU4ZoZlbB684PFS6VWOri0HNF7&#10;MtUUwPJ/dH50b5P7o/Os7S7FD6KYJHJxso3v7flQA+iozKwOP6UGZs7QPqxoAkooooAKKKKACiii&#10;gAooooAKKKKACiiigAooooAKKKKAOh+E3/JT/D//AGF7f/0MV9yp0r4a+E3/ACU/w/8A9he3/wDQ&#10;xX3KnSv6s+j3/wAiXG/9fI/+kn5L4jf77Q/wv8x1FFFf0IfnIUUUUAFFFFABRRRQAUUUUAFFFFAB&#10;RRRQAUUUUAFFFFABRRRQAUUUUAFFFFABRRRQAV8tf8FkP+TDfEn/AGFtM/8ASuOvqWvlr/gsh/yY&#10;b4k/7C2mf+lcdeXnf/InxH+CX5HynHX/ACRmY/8AXmp/6Qz8aKKKK/Bz+BgooooAKKKKACiiigAo&#10;oooA+rP+Ccuu79A8SeF2P+ovYLtffzFZD/6LGfwr6Yr41/4J7+IHsfixf+HWl+S90l2VfVkdW/ln&#10;9a+yq6Kfwn+kH0f8yWYeF+Eje7pOpTfym2l8oyS/EKKKK0P2gyPH2provgjWNYeTYLTSbmYvnG0L&#10;EzZz2xivzSYkjBXG3g/hxX6IftF3YsvgZ4smZtu7QLqP/vuMp/WvzvIIHP41hV+I/if6VmKlLOst&#10;w/SNOcv/AAKSX/th85/tGWMlt8VLu4kORdW0EgU9FxGI8DnnOzP41w4GDkDp09q9E/aeGfiJbvtP&#10;Okxc+vzyf0rzuv0vKpOWXUr9kvu0P9bvATGPH+CfDlZu7+pYeN/8FKMP/bSWzvr7TpPO068mt32k&#10;b4JCjc9eRW7p3xZ8e6eNo1hpRx8s6huB74rnaK7JUqdT4kn8j7TiDgvg/iymoZ3l1DFJaL21KFSy&#10;8ueLa+R31h8f9cjVhqmh2825htaF2j2jv/ez+lbdn8ffDUzML3SLyEdVZdr59uoryaiuaWX4WXSx&#10;+F599D/6PufVHVeUewm+tGrVpr5QU3TXyge023xn8ATWyyvqksLE/NFJayFh+QI/WtNfiB4JeJZf&#10;+EnscN0zcAH8uo/EV4HRWLyuj0bPyzNP2fvhHirywWOxlF9nOlOK+ToqX/k59EQeIdAuUWW31u0d&#10;WGVZbhSCPzpTr+hBih1m1yOo+0Lx+tfOhUgYH4570BM/erP+yV/N+B8lW/Z18Myl+5z+tFedCEvy&#10;qR/L5H0Y2taMi7m1a2A9TOv+NC65ornC6van/tuv+NfOhGRjFIEUfw0f2VH+b8DCn+zpyJP3+Iaj&#10;9MPFf+5mfQ134p8OWC77zXrONTwN1wvJ9BzVO++JHgfT4PPl8SWrA/dW3k81j+Ck/mcV4KEOclz7&#10;e1OHAxinHK6fWTPey/8AZ5eHVOV8dnGLqLtBUaf4yhU/I9mvPjb4Ct9nkXVxPu+8YrV/l/762/pW&#10;XfftAaRHHINP0K5kf/lkZZAq/jjJry2ito5bh4936s/Rcp+g74A5a08Rhq+Jt/z9xE1f19j7I7fV&#10;/jz4puy6aVp9rZxsoClsyOp9c8D81r9Uf2Dvh58I9b/Z+8E/GLSvAOnLrl9osUl1qkkPmTfaUDRT&#10;OhbPl5cP93HBxX47/U1+sX/BHvxO2u/sa2Oju/Oi69fWiqTnarSCcfrM1eTn2HhRwkZU1bWz+a/4&#10;B7XHXgp4X8G8P0MTkWT0KE6dRLnVNOdnGVv3krzdnbVyPqVAQuCKyvHmujwv4I1jxKxx/Z+l3Fx/&#10;3xGzf0rWNee/tUaydG/Z/wDE10rBTJp/k8n++wQj8ia+QlsfjPEWO/svh/F4xf8ALqlUn/4DBv8A&#10;Q/P0uZHZ2bO5s/5/nRRhQcKPr+ZorkP8k5X5rsKKKKCQooooAKKKKACiiigAooooAKKKKACiiigA&#10;ooooA3vhz8TfHXwm8Z2Pj7wB4in07VNPlD21zGxOOc7SO6nuDxX6M/s8/wDBcv4fX2hWui/tH+Dd&#10;Q03Uo4wlxrWhQ+fb3Df89DCcPH7gbvb0r8yKK9LLc3x+U1HLDytfdPVP1X6qz8z7Lhnj7iXhK8cD&#10;V9xu7hJc0W9NbXVnZauLTel72P2cuf8Agr/+wTa6Yt9H8Yby4kZSfssPhnUPMHt80IX/AMery/xX&#10;/wAFvPh3r3iO38EfBH4b6ldXF7N5Uesa+ywQw8HDCJCzSHPGCydc54wfyzAycV2PwD0aPWfjF4bs&#10;JpWT7RqB8pljLZZI2cjgdlUnPSvaxHGGfYqm4UrRdn8MddFvq5W9T9Y4X8UvEDi7ibB5fhcPB81S&#10;HOqdOUn7NSTqN3lO0VG7lKy5Y3batc+w/HHxA8efGHxS3iLxnq02oahMqxxl+FijBJCKo4VQSTgY&#10;5JPUkne0HRI9EshAdplbmZ+uT6fQUaToun6ND5dtF8zf6xn+8fb2/wDr1m/EL4meE/hpox1bxPfb&#10;S3FvaxjdLO3oq/16CvkMPh8TisRd3nUk/Vt/qf3hhsPWxlaGGwsG29IxS39Ejav9SstKspNT1C7i&#10;ht4V3STTMFVR7k9K+Zf2kPj1pPxNt08HeF7ItptreCb+0JGZXmcZACDghOec/eB5AA55n4t/HDxb&#10;8WrtoryT7JpscmbfTYzlR7uf429+g7DrnjQMDAr9PyPhOng7V8X7091HovXu/wAPXc/oDg/wvwuX&#10;cuLzdKpV0ahvGL3TfSUk/kmtLuzVHWNLe+j+1xIzTRLhlHO9fX6gdfUemOcXnGcH8q6DUNWs9HtH&#10;1O/uVhihGXdu3tivvD/gmJ+zx+wl+3L+znLrPiX4SRx+KvD2ovp+vNb61dxzTZG+G5KeaQA6HHAx&#10;uR8dDWec8JVMbjHWwjjHm1ad1r3Vk99/v7n8Y/So+i7UxnEEuL+G3ClTrv8A2iErpRqt6VI2jLSp&#10;9paWnrrz6fneWA6mk3L61+tvif8A4Ic/sn6wzXGgeJPFmksfuQx6pHLGP++4y3615v4o/wCCHPgH&#10;RIZJtM8ceJLpVyd0b20hx67PJDflmvClwbncfsxfpJfrY/jOp4I8cRlaEacvSaX5pfofm1uX1pc1&#10;9qeJ/wDgkS0O4eFvjQ6yKMLbano5HPu6S8f9815L8Uv+Cc/7RXw20ifXrHTLPxDa2+TINEleSYKP&#10;4vLZQx98ZNediOHc5wsXKdF2Xa0vybPn808LePMppupWwUpRSu3Bxnp3tFt/geC0U6aGe2la3uYW&#10;jkRirxyKVZSOxB6Gm14p8DKMoys1YKKKKCQooooAKKKKACiiigAooooAKKKKAEclRvDBdpzlun41&#10;8dfHD9qX4g+JfG19p/gvxTdaVo9rcNBZLYzGOSVVJXzWcfNlvvY4ABA7E19FftJ/ED/hXXwh1PV7&#10;WQLfXK/Y7DJ6SSAgsP8AaVcsPdRXwwxYn5jmv3Hwk4awuKp1szxdNTV+SHMk7Naydn6pJ+p/W30c&#10;eBsvx2DxOe5hQjU972dJTSklbWckmrXd4xT30fc9F+GP7Qnxr0bxtpP2b4j6pOrapbhlvrxp1P7x&#10;c8SbuPpiv7FrcsVOc9e9fxb+B/8AkdNI/wCwpb/+jVr+0qPq1ff8R4HB4SpTlQpxg5XvypK9rWvZ&#10;a2u7erP6GzjK8sy+pGWEoQpuV+blio3ta17JXtd2v3Y49K+dv26P+Pjw3/uXX84q+iT0r52/bo/4&#10;+PDf+5dfzir8P8Yf+Td43/uH/wCnYHo8F/8AJSUP+3v/AEhngFFFFfw2fu4UUUUAFFFFABRRRQAU&#10;UUUAFFFFABRRRQAUUUUAFFFFABRRRQAUUUUAFFFFABRRRQAUUUUAFFFFABRRRQB4n/wUE/Zni/at&#10;/Zf8QfDG1jj/ALWii/tHw/JJwFvoAWQZ7b1Lxk9hIT61+CMsE9tK1tcxNHJGxWRHXDKwPII9c1/S&#10;tcFQuW2/dOd3Ydz/APXr+dP48vpsnxx8ZSaPIr2jeKdQNs8bZVo/tD7SD3GK/qv6OebYurhcdls9&#10;acHCcfJyupL58qfrfufkfiZg6MKlDFL4pXi/NKzX3Xf4HJ0UUV/TJ+VntX/BOaz0zUv21vAOnako&#10;3S6wRYymYKIbry2MMhyDna4Ugdc4r9sP+Et+LHgR2/4S3RRqlr/z9Wq/MF9yo+v3gK/Av4JePbj4&#10;U/GTwr8TrbDSeH/EVnqAVujCKdHKn2IUg+xr+jaWZIoXuJThEXc3uMZNfKcR51Ty2rSoYrB08RRn&#10;fSStNNNfBUjaUd4915H2fCuQVM1o1sThMbVw1enbWDvTcWnbnpSvCVmpdn56HGxfH3wU6Zlt75W/&#10;iVrcHafT7wp3/C+vA3eO8H/bqP8A4qvGZJnuZGuJD80jMzcdCTmm1+trwR4KlG7VVeXOtPvifin/&#10;ABMBx9F2TpPz9m1fzspntQ+O/gPGTNe/+A9Kvx18AOdrTXgHX5rc14pRWb8DeC/5qv8A4HH/AOQN&#10;F9Ibj7+Wj/4BL/5M9t/4Xd8PwMnUZ/wtHr8Kf29deh8Tfto/E7W7aVXjm8Y3nlso/hDlQPrgDPvX&#10;60MSBxX46ftOT/aP2lPiFKHDKfG2q7WXuv2uXB/KvJzLw9yLg2Ma+AlNud4vnknotdLRie1lPidx&#10;Fx1KeGzGNNRp2kuSMk7vTW8pdPQ4euq+Dnwm8S/GbxxZ+EfDtmzRtMrX91t+S2hHLOx6dAcDueBz&#10;XKmui+HPxZ+Ivwk1GTU/h74muNPknUC4jRg0UoXkbkYbWxzjjI7V4tT2nI+TfzPrMollkcypSzFS&#10;dBSXOoW5nHsrtLXbc/YDwjb29j4X02ytuI4rGFI124wAgGK0d6+tfF/7Df7U37Qvxe8YXFx481OO&#10;bw1o+neU0NrYRw+bcsR5Y343EgKzEA9xkc19k+FtQs/EOkR6otvIm6RlKtJ6H6Cvh8dH6jJ+0fbb&#10;zP7k4fzrDcRZRHMsLTnCjJtR50k3Z2ukm9Lpq9+hY3D1oDA9DVoWcEQ+WHvn7xNSQrNJIq20X7zo&#10;oijwx/LrXkyzKn0i39yPU9suxSWN3xtRju+78p5pWtLrY0rx4Cj5gSAR+HU/hXaeHfg1448Ros01&#10;n9ihY/6y8Yq312/e/QV3mg/ALwppIE2rySahN6tlEB/3QefxNclTOox2X6nk4rPsDhbpyu+y1/4B&#10;8q3mvadL44ttS06fdG22OZmUjPVT1/D8q7jNea2/he5uPElx4fiGw2txIkjHjAVsE/WvSI49igE7&#10;mC4LHqa9+WyPqsbGnFQUX0/DoOoooqThCiiigDl/iZbq2mW93j/V3BX3wV/xFWfh/f8A2zw9HCzA&#10;tbs0bDPbHH6Vp6toya1YPpc02xJWXc69Rhs/0rZ+Enwr0NNVfT59QuWjm2BgrKMfNjI4rlxmPw+B&#10;oudW+ib07Lc2rYvD0cA1Ueqd9j6K8JXx1Pwxp+oFsmazidj7lAa0ap6BpNvoWj2+jWbO0VtGI4zJ&#10;97AHerlfwfj50KmOqzo/A5Scemjbtp6H47VcZVJOO13b0CiiiuUzCiiigAooooAKKKKAGSsRgdq/&#10;M/8Ab0+MPiH4oftAaxos+qM2k+HbprDSrVWBjUqAsshxwWaQE7uu0Kvav0f8ZeJtM8F+FtS8Y62z&#10;LZ6Tp815eMq5YRRIXbA7nCnjvX5A65rN74j1u88Q6kVNxfXclxcFBgF3cscfia/oT6P+T08RmuLz&#10;KpG/soqEW1tKbbbXmlG110k11PzvxCxsqeDpYaL+Ntv0jtf5u/qjl/iZqX9meCNQnVvmaHy19y3y&#10;/wBa8LCgcY7Yr1H49am8el2eko/Etw0jY9FGAPzb9K8wr+rD8nDA9KAMdBRRQAHnrRgelFFAAAAc&#10;gUYB5xRRQAYHpQBjoKKKADc3rRuPrRRQAbm6Z69ad5kn99vzptFADvMk/vt+dAllHSRv++qbRQF2&#10;Sfarn/n4k/76NH2q5/5+JP8Avo1HRU8sewFqHXdbtoxFb6xdRqOipcMAP1qT/hJvEf8A0MF9/wCB&#10;T/41Roo5I9iuaXcvf8JL4j6/2/ff+BT/AONevfsi/tv/ABs/Zr+JWl3mneNtSvvDsl5Gms+H7y9e&#10;W3mgZsOURjiOQDJDDByADkcV4nXcfsx/Dxfiv+0L4N+Hslv5seq+JLWG4jz1i8wNJ9PkDfhn0ryc&#10;8weV4rKa8MdTU6XLJyTS2Sbb8mlqnut0zswFfGU8ZTdCbU7qzT63P3wRyZCozgf3jUlNSMo2d3bF&#10;Or/Oc/o4KKKKACiiigAooooAKKKKACiiigAooooAKKKKAOh+E3/JT/D/AP2F7f8A9DFfcqdK+Gvh&#10;N/yU/wAP/wDYXt//AEMV9yp0r+rPo9/8iXG/9fI/+kn5L4jf77Q/wv8AMdRRRX9CH5yFFFFABRRR&#10;QAUUUUAFFFFABRRRQAUUUUAFFFFABRRRQAUUUUAFFFFABRRRQAUUUUAFfLX/AAWQ/wCTDfEn/YW0&#10;z/0rjr6lr5a/4LIf8mG+JP8AsLaZ/wClcdeXnf8AyJ8R/gl+R8px1/yRmY/9ean/AKQz8aKKKK/B&#10;z+BgooooAKKKKACiiigAooooA7/9lzxTH4P+PvhvUpJcRzXgtJG7YmDR8/QuPyr9A0YscZ+tfmLp&#10;Goy6Nq1rq8B2yWtzHMh91YMP5V+lvhrV7fX9CstdtjmO+s454yO4dA39RW1J7n9sfRXzj22T5hlb&#10;f8OpGol5Ti4v5fu195fooorY/rA8y/bCvGs/2ePERU48yGKP85kz+ma+B+cEEeor7n/bjuGh/Z71&#10;GJBzNe20f5yA/wBK+GWbf0+lc9T4j+C/pQ1vaceYeF/hw8PxnUf+R4X+1RGU8U6W572DD8nNeX16&#10;t+1XG/8Ab+kymIqBayLu9TvJI/UV5TX6Rkv/ACK6Xo/zZ/rR9FvELEfR/wCH5r/nw1/4DUnH8LBR&#10;RRXqH74FFFFABRRRQAUUUUAFFFFABRRRQAUUUUAB6V+kf/BDrxCbn4WeOPCrPk2OvW9wFz0E0JX+&#10;cRr83K+2/wDgiH4wWw+MfjLwHJPtGqeHIb5VZyNzW1wqdOhOLk9e2a8nPIc2Wzfaz/E+D8TMO8Tw&#10;XibLWPLL7pRv+Fz9LT0rw39vfXE0z4ILpZkIfUtXhi2+oXdIT/44Pzr3Bc+XzXy3/wAFGdeLS+Gf&#10;DQb7ouLlh/3yg/ka/Panwn+fPjTmX9l+GOZVVvKCpr/uJKMH+EmfMPfNFFFc5/mSFFFFABRRRQAU&#10;UUUAFFFFABRRRQAUUUUAFFFFABRRRQAUUUEgdaAJIIZbmaO3tSyyu2FZuOeeR7fyxXTWF5Not1Dd&#10;6JdTWslr/wAe81uxRkP94EHqc9etfZ37A3/BI1vil4JX4v8A7RV1qGm2epWTnw/otnJsn2OrBbiX&#10;cPlB3BlQderYHB+bv2mf2c/HH7L/AMWb74YeNYXdY28zS9QEZWO/tSTsmX64ORk7SGHav03hHJqm&#10;FoSxVeNnNWV/5fTz8+nqf6hfQZ4JynJY47M8yhy5hXjGNOMraYeycmv70525k1dRjB9ZWzPHn/BT&#10;af4A6DpNl8T7GG7l1a+Fna6mzbBb4QsZpUH31BCg4243ZOcEVgeIvGOtePNTbxN4g1k309wQyzbg&#10;yFcdFxwFx2HFfBv/AAUU+Ig8S/F218EWkytb+H9PVJMH/l5lw7/kgjX2Oa6v/gn9+0PrBvZfg34w&#10;1PzrGG383R7iZvmt8MoMOf7nzAj0PHTp+h0+FcDgcB9dw0FGbV5enS3bTVpWT3P6vyHiDh7LfEDE&#10;5Zh8NGCnJRjOK15kvei1sk5J25Uldap30+ugoXpVPXNc07w9YSalqdysccYzz1b2HqTUfiTxJpnh&#10;nTm1HUptqrwqD7zt2A968b8W+MdU8YXv2q+O2JM+Rbr0jH9T7155+0xjzE/jXx1qfjG+y5aG1ib9&#10;zb56e7ep/Qdq+lv+CM37Utv+zV+2XpGkeItSa38P+OVXQtUYthY5pG/0WVu3E21Sx+6sjnpkH5OA&#10;74p9td3dhdRX9jO0c0MivFIhwVYHIYe4PNGvQ8/Pcnw2fZNXy6v8NWLi/JvZrzTs15o/qXjx5YAN&#10;LtFeOfsEftG2v7VH7J3g34w7/wDTrvS1t9bjXjy76D91OPoXUsP9lhXshIHWuuMuaNz/ADkx+BxG&#10;W46rhK6tOnJxkvOLs/xRi+J/AfhjxXHt1XT18wcrcR/K6n69/ocivI/iL4Aj8D3caRa1DcRzNmOP&#10;O2VR7gdvf+Vek/Ez4k2/g61+xWAWTUJkzGjdIx/eb+g714ze315qV099fztLNI26SRjkk1EnHYVC&#10;M976HiP7TH7E3wu/aDs5NWjgj0TxEsZEOs2kA/eHBwJkGPMGe/3h644r88fjJ8EPiH8BvFE3hH4j&#10;6NJa3GC1ncxjdb3UeT86P3HH1HfFfrv16iuS+MPwX8BfHDwhP4L8faItxbSD9zcR4Wa1kxxJG38L&#10;D9e+RXyOecMYfMourQ92r+EvXz8/vuflfiD4UZVxZTli8HFUsVZ67Rn5TS69pLVPe60PyIByM0V6&#10;Z+07+y743/Zq8XjS9YDXmjXkhOk6wi4jnX+6392QDqp/DI5rzPPO3uO1fleIw9bC1nSqq0lumfxr&#10;mmVZhkuOng8bTcKkHZp/p0ae6a0a1CiiisTzwooooAKKKKACiiigAowT8oPXjPp70VFf3dvp+nza&#10;jdyBYYEZppM/cCjJP4DmqjGUpJJXZpTpzq1FCCu27JHy5+3d4+l1TxZpvw/tZSsOm2/2m6QN1mk+&#10;7n6IOP8AfNeB1s/ELxfe+PfG2qeMb6Tc+oXrzL6KhOFUewUAfhWNX9m8M5THI8hw+CW8Yrm85PWT&#10;/wDAm/kf6icD8Ow4T4TweVpa04Lmt1m/em/nJu3kangf/kdNI/7Clv8A+jVr+0qPq1fxa+B/+R00&#10;j/sKW/8A6NWv7So+rV5XFfxUfSX/ALaXxJ8VL/t79Bx6V87ft0f8fHhv/cuv5xV9EnpXzt+3R/x8&#10;eG/9y6/nFX4L4w/8m7xv/cP/ANOwK4L/AOSkof8Ab3/pDPAKKKK/hs/dwooooAKKKKACiiigAooo&#10;oAKKKKACiiigAooooAKKKKACiiigAooooAKKKKACiiigAooooAKKKKACiiigDw/9v7w5+1h4o+Ae&#10;oaT+yPrVjb61PDLDqNvNHturi1dcMLWYsFilHIGRk7sqyFRn8IfFvhbxZ4F8R3XhPxvoF7pWqWUz&#10;RXllqFu0c0bg87lbBHf61/ScQD1FcD8af2ZPgH+0JZ/2f8Y/hTpOvAR7Y57q3xOg9EmQiSP/AICw&#10;Ir9m8M/FajwNh54PE4VTpTd3OFlUv530ml0TatrrbQ+J4o4Rln9RV6VVxmla0tY/Lt52vc/nhor6&#10;R/4KhfCL9l34C/tAx/Cf9mayuIl02xDeJI5NUku0gunOVhVnLEbUwWBYkF8HlSB82b0xndX9lZLm&#10;1HPMqo4+jCUY1YqSU1aST2uru11qtdmfiOOwdTL8ZPDTabi7Nx1V+tnZbbHTfBj4c6x8Yfi54b+F&#10;ehRb7rXtatrGP5ThfMlVSx/2VUlj7Amv6KPF832fwlqU+du2wlPB6fIa/N3/AIJR/wDBOb4s+AhD&#10;+1p488Pw2esGP/ikdF1Rds0MTr810ysPkdl+VFOCAzE4JUj7m134p6za6NeeHPHXhWSzmuLWSOOe&#10;H7rsVOOvbPoa8vHZPi+Jsyw1TL506qpT96EZx9oveTk+RtOUbLTlv10Posvz3B8J5Ti6WZwqUXWh&#10;7lSVOXsneMlFc8U1GV27qXKttdTzJRtG09R1pabH93dj73PenV/XB/FEfhVgooooGR3lzBZ2sl3d&#10;SiOOJd8kjdFUck1+J/i/WZPEfjDVvEcrZbUNRmuD839+Rm/rX6uftofGDSvg5+zl4i8R3F4FvLyy&#10;ew0mNWG6S4mBReP9kbnPshr8yfgp+zT8eP2i9Wk0j4LfDHVtceGTFzLZ2x8m3yMjzJWwicf3mBOO&#10;M1+VeJGZ4PC+yVepGEYJyk5NJJOyV27JbPc/XvDDL69WnXrQi5c7jGNldvlu3ZLfdfiVPgX8Lm+N&#10;nxY0n4WR+JLfSZNWaaOG+uITIqSLDJIilQQfmZAnGeW9sV9QeCv+CQ/iJ9S8z4i/F6xis1b/AFOj&#10;2TySSj/el2hfwVqwvCn/AAS3/bG+GvjCw8TtfeF9H1nRbuG9t7W61p5HDqQ6qTBE65O0ZG4Y/Ovv&#10;Twvc61e6FZ3XifSBYahJCpvrWOcSJFJj5grD7y56E4OCMgHIr8hxWbRrU4VcHVUoSV01ZrXVNPqm&#10;uqP7M8N/D3L8fh5Sz3BTU01KDlzRjKLS0aTS91q9nZtPqkeQeD/hV4V+DOip8PvCGnfZ7OyYgMy/&#10;PMx5Mjk8lj6/gMDAr2D4AaFrPi2G70PRLNppreZZG3MoUKwwDkkY5U/nXG+PYDF4klcj/WIr/pXo&#10;f7FusHT/AItTab5h2X2mSJt9WVg39DXzmZc08HOXVa/cf0xj6dPA8OtYWCiqcFyxStFKNtElskuh&#10;654e/Z6VkW48Wavz1NtZ9vYuf6D8a77w/wCCvC/hqHytF0iGE/xSBcu31br+tawAHQUe9fCzq1J7&#10;s/H8TmONxf8AEm7dlovuX6iBAOhP50kuduQPanUe9ZnCfGXjLT28PftA63ppG3dqVwV/3X+dT+or&#10;dp/7UGmDQ/2iotSVdq6hBbTZHrt8o/8AoAplffYeftMLTl3S/I/ZKdX6xgcPV7wj99tfxCiiitgC&#10;iiigAztOa6r4aT+T4ijx/FHkfgymuUYjoa6PwOXj1+FlH3VbP5V42c041KKi+qa+9HFjo82Hl6H0&#10;JGQVyO/NOqO1cSW6uP4lB/SpK/haUXGTT6H5YFFFFSAUUUUAFFFFABRRTZc+WdvXtQB4r/wUH8ax&#10;eDf2XdcQzKs2rSQ6fbBnKlmkfLAH18tXOO4Br8z1+6Pp2r7J/wCCsvjeZ28JfDm2uWWLFxqV1CHB&#10;DNxHESPUAy8+j18ag4HzH86/tHwRyr+z+B4V2ta85z+StBf+k3+Z+K8c4v6xnjpranFL5v3n+djx&#10;7416sL7xn9hjb5bO3WNl/wBo/MT+orkaueJdSGreJr7Uc5864Yqf9nPH6Cqdfr58aFFFFABRRRQA&#10;UUUUAFFFFABRRRQAUUUUAFFFFABRRRQAUUUUAFfX3/BFb4XweNP2sJ/HV9CzQ+EtBuLiBtoKi5m/&#10;cKDnp+7kmI9wK+QSQOSa/UD/AIIZfC86J8FPFHxYu4NsniDXls7UlefIto8lgfQySsP+2dfnPixm&#10;n9lcB4uSdpVEqa8+dpNf+A8x9LwjhfrefUU1pF8z/wC3dV+Nj7sooor+FT93CiiigAooooAKKKKA&#10;CiiigAooooAKKKKACiiigDofhN/yU/w//wBhe3/9DFfcqdK+GvhN/wAlP8P/APYXt/8A0MV9yp0r&#10;+rPo9/8AIlxv/XyP/pJ+S+I3++0P8L/MdRRRX9CH5yFFFFABRRRQAUUUUAFFFFABRRRQAUUUUAFF&#10;FFABRRRQAUUUUAFFFFABRRRQAUUUUAFfLX/BZD/kw3xJ/wBhbTP/AErjr6lr5a/4LIf8mG+JP+wt&#10;pn/pXHXl53/yJ8R/gl+R8px1/wAkZmP/AF5qf+kM/Giiiivwc/gYKKKKACiiigAooooAKKKKABjt&#10;GTX3h+xt4rfxT8B9JE0paTT2lsm3dQsbfIPwRlFfBzk7TgV9N/8ABO7xyYb/AFz4fTu224Rb+z9A&#10;VPlyD8ih/Crpu0j96+jnn0cn8RIYao7RxMJU/Lm+OPzbjyrzl5n1VRTUOV5P1p1dJ/oceJft9XPk&#10;/AtYd23ztat1/Rz/AEr4nH3MAV9lf8FDrnyfg3pdvj/XeJIVP0EMx/pXxoM7efeuep8R/nv9JSr7&#10;TxKcf5aNNfm/1PHf2sI136DLg8/aRn1x5deP17J+1iwaDw6ufu/av/aVeN1+iZB/yKaf/b3/AKUz&#10;/Wb6IdX230dMiad/drL7sTWX6BRRRXsH9JBRRRQAUUUUAFFFFABRRRQAUUUUAFFFFABX01/wSP8A&#10;ELaH+2bpdpvZV1PRL60YL3/diQfrGK+Za9i/4J+a+fDn7Zvw9u/MCrca8tod3Q+cjRAfm9ceYR58&#10;DUX91/keDxVQ+s8NYyn3pT+9RbX5H7SL/q+K+Q/+Ch2ha1B4+0XxJPuOn3GlmC3+X7sqSFmB+qsu&#10;Poa+vEA2YA/KvPv2ofhsvxL+DmqaTb2nnX1pH9r08AfN5kYJ2j3K5X8a/M5x5on+cPi9wvX4u8P8&#10;XgqDftIpVIJfalT97lt15kml5tPofn9RQd4bDR7eO/eiuc/zDegUUUUAFFFFABRRRQAUUUUAFFFF&#10;ABRRRQAUUUUAFFFFABXffsueBn+I/wC0J4R8JmxhuIZNahnuobiMNG0MOZZAw7qVQgjoa4BunL7f&#10;evr3/gk/8Ml1Pxj4i+LV5Z/Lp9mthpzuPlEkp3SMPcKoH0c+tenk+DeOzOlRto3d+i1f4I+y4AyO&#10;XEHF2Dwf2XNSl/hj70r+TStfu0fp94J+NukahHHpevW6WMm0LHIn+q9h/s/yrkP23f2QvCv7X3wk&#10;k0IvDb6/p6tP4b1fOPKkxzG5A5ifGCOcHDDleeWUA/OO9dP4C+J2q+EZls7lnuNPZsGFm5j91/w6&#10;V+6819Gf6FZfjMbk2Pp47AzcKlN3i1/WqezT0abT0P5yv+Ck37EHjj4Z/HjxR4T8TadHbeKtJui0&#10;iw/6vUYSoaJ1OOpjwQemflPSvln4Kay/hT4saXdX48lftLWtwJMjZvUpg56YYjr3Ff0d/wDBeb9j&#10;n/hb3wW0/wDas8AaHu1rwfbiPXgseJbjSXOd3uYZG3Y7K8h/hr8BP2qfhrDbrF8R9FsjHulEeqeW&#10;uMsfuSH8flJ+le/lOYSqReArvSSsn2utvTt56H9CNUOJMjoca5bFRxNCUXiKcdnODi3NJbXXvPvF&#10;3eqd/edQ1bVtW8tdVvpZ2t12R+a2doH+evtUHfgV5v8As5/FL/hN/DP9g6rcltT0xQshkb5pohwH&#10;9z2P0969HQkrknPvivAxWHqYTESpTWqf9M/ozJc2wee5XSx2Gd4TV/NPrF+aej8xaKKK5z1D9Sv+&#10;Dc/9oeUyeNf2XtZufl+TX9ByT14huo//AEQw+rmv1QmEhjKxFQxHy7uma/nZ/wCCaXx7f9nH9tzw&#10;H8Qbqfbp82rLper7m+VbW7zA7nnohcSfWMV/RPkMBz/9etqL0sfxX46ZF/ZfGX1yEbQxMVLy54+7&#10;L8oyfnI8C8faJ4m0XX5pvEqtJJO5ZbgZKyfQ+3THasUdOlfQXjeHRX8L3kmu2iTW8duzmOT1A4x7&#10;5r59BzziiSsfktGfNEKKKKk2MD4lfDTwf8W/Bt54E8eaRHeafeJh0bho2xxIh/hZeoP55HFfmJ+0&#10;7+zR4r/Zo8dSeHtZjkuNNumZ9F1QLxdRZ6Nj7rr0I/EcYNfq0yhhtIrjvjl8FvCHx3+Hl58PvF9v&#10;+6uFLWt0igyWk4HyypnuD27jIr53iDIqeb4fmhpVjs+/k/07M/M/Ejw8wfGmWudJKOKpp8ku/wDc&#10;k+z6P7L12un+RgIIyDRXUfGb4R+Mvgd4/vfh94x0/bc2sxaGdVIju4T92RPY/ocjtXL1+QVKdSjN&#10;wmrNOzXofw7jMHiMvxU8PiIuM4NqUWmmmt07/wBddmmFFFFQcoUUUUAFFFFABXln7Xvjh/Bfwcvr&#10;awuDHea062MbDH+rYZlP4oGX23GvU6+S/wBuXxxLrPxAsvA8M3+j6LZ+ZIm7rNNgk/8AfCx/ma+2&#10;8Pcp/tfiqhCSvGm/aS9I6r75cqfkz9Y8E+HVxH4h4WE43hRftpXV/wCHbl++bijw8+1FFFf1sf6O&#10;Gp4H/wCR00j/ALClv/6NWv7So+rV/Fr4H/5HTSP+wpb/APo1a/tKj6tXxvFfxUfSX/tp8txJ8VL/&#10;ALe/QcelfO37dH/Hx4b/ANy6/nFX0SelfO37dH/Hx4b/ANy6/nFX4L4w/wDJu8b/ANw//TsCuC/+&#10;Skof9vf+kM8Aooor+Gz93CiiigAooooAKKKKACiiigAooooAKKKKACiiigAooooAKKKKACiiigAo&#10;oooAKKKKACiiigAooooAKKKKACoby1W8t5LaVmCyKVYxyFWAIwcEcg89RzU1DHCkmmm4u6A+Cf2l&#10;P+CSf7Dvhua6+JWu6/8AEG1utQvnki02w8RQSC4nY7mO+5t5pMdSzMxPPOSa9U/Yb/YE/ZD8C+B9&#10;L+J/h34LWs2tSTStDqmuXL306BJWRGXzP3aMAvVEWuV/aW+KZ+JPxCk/s+bdpul7rax+b5X5+eT/&#10;AIEw49gK9i/Y7+LvhW88EWXwqnufs+qWLSmJZCB9pV5XkynqRvwR14zX9ZZDU4mpcN0v7RxVSdSS&#10;TacnaMWtI2W9la7d3e+tj3sV4c5NlPD8MdTwkfbuSlJ2vyxaey2WvLdpaPyPcNsh6t+lY/jDw1Nr&#10;en5s5VW5j5iZlBV/9gg8Ef1rZQ7kBzSkbhg07yjqm0+60a80+587aOzSa7NXTXZp7pnzrrvhjVNP&#10;1GaCSz8t1YloNu0rk/5/Cs2W1vIP9baSL/wHNfRWveGNF1+LytSsVkZR8ko4Zfoa5W9+DkTNu0zW&#10;Ni9lmjzj8R/hX7Bk/jlxdlVCFDF0aeIjFWu7wm0u7V4t+fLr1Pw3Pfo88E5xiJ4jB4iphZSbfKlG&#10;pTTbv7sWlJLy5rLZHjfzF/LVGLHoo61saB4A8XeI7hYrPRpI4z96ef5EX8+T+Wa9U8LfDzUPDerf&#10;2jPqEEqCNl2qrZJNdQiBhksf++q+b44+lln2VP6nl2WQp1XFPnnUdRK7auoKENVa6vJruj53BfRm&#10;yfD4tSxeZTrU072hTVNvycnOp+CT7Nbnzjq//BNn4a/FX4iwfEL9o3xLeeL7fTuNF8J822lWn/TR&#10;0U+ZPIe5Z9p6bSMCveNC8NeEfht4Xj0Hwt4fsdJ0nT4WMNlp9ssMMCDk4VcAdPStrO0Vwnx68UHR&#10;vCJ0iCVlm1JjH8vaNeX/AKD8a/k7EZ5xd4ocTUqWa4qdadWWt/hit5SUFaKtFN6JaKx/RHDPC+T5&#10;PGngcsoRpx20V3brdu8n1ereuu5454j1e48Ra/ea9Oqq11Oz7eeATwPwGAKqkZpFyVyfrS1/YNGj&#10;Tw1GNGmrRikkuyWiXyR+3RjGnFRjstDh/ibAYtTt7jH+sgx+IP8A9cVY+A/iH/hGPjF4f1Nn+V9Q&#10;SCT2WT93+m/P4VP8UYDJYWs4H+rlI/Mf/WrkNPuWsL2G+iJDRSrINvqDmtpR9pRcH1TR7lOnHFZb&#10;KlL7Scfvuv1P0HDEnGKWqui3qalpdrqUbbluLdJF+hUH+tWq/OXo7H4DZxdn0CiiigD5r/bnsWtP&#10;FHh/XI12mS0lj3e6Op/9nrAimEqLIo4YZFej/tw6L9r+Hum62i7ms9WCt7JJGwP/AI8qV5b4flM+&#10;kWsp/it1I/75xX2uUy58vh5XX4n6pkdX23D9B/yuUX99/wArF6iiiu89AKCfSg7v4RUkdplvnJOe&#10;gHesa1elRV5MmUlHcbbI0rZI+Ve/rXXeBNPbEmqOnD/LGf5mqvh/wdPehLi+zDD1C/xN/gK62K3j&#10;tYkt4EVUVdqqtfP4rFPEVLnjY/FKceSJ6VoUhl0e3kJ6wr/KrdZvhGQyeH7dj/dI/I4rSr+M85pe&#10;xzjEU+1Sa+6TPz6suWrJebCiiivNMwooooAKKKKACmy/cNOqrrur2GgaJea7qt0kFrZW0k9xPIcL&#10;HGilmY+wAyfaqjGU5KMVdvYTkoq7PzU/b+8ev47/AGodeSObdbaKsWl2uVwR5S5kB9f3zy8+mK8D&#10;8a6mdH8LahqMbYeO1ba2ejEYH6kV0nivxDc+LvFWpeKrwYl1K/muZFLZKs7liM+2cV518c9UFn4V&#10;j09Gw95cAf8AAF5J/PbX+i/D+WxyfI8NgY/8uqcI+rUUm/m7v5n845hipYzMKtd/ak38m9PwPJQM&#10;HI79aKKK9c4gooooAKKKKACiiigAooooAKKKKACiiigAooooAKKKKACiiigBrqzfd/u8Cv3K/YF+&#10;G7fDD9j3wD4Ykh8uaTQI724VuokuSbhs+/7zn3r8YvgV8Om+Lnxo8LfDMRsy65r1raS+WuWEbyAO&#10;R77Nx/Cv39tYYba2jt7eFY441CxxouFVRwAB6Cv5v+kJmvLhcFlsX8UpVJf9urlj9/NL7j9L8O8L&#10;+8r4lrZKK+er/JElFFFfy+fqIUUUUAFFFFABRRRQAUUUUAFFFFABRRRQAUUUUAdD8Jv+Sn+H/wDs&#10;L2//AKGK+5U6V8NfCb/kp/h//sL2/wD6GK+5U6V/Vn0e/wDkS43/AK+R/wDST8l8Rv8AfaH+F/mO&#10;ooor+hD85CiiigAooooAKKKKACiiigAooooAKKKKACiiigAooooAKKKKACiiigAooooAKKKKACvl&#10;r/gsh/yYb4k/7C2mf+lcdfUtfLX/AAWQ/wCTDfEn/YW0z/0rjry87/5E+I/wS/I+U46/5IzMf+vN&#10;T/0hn40UUUV+Dn8DBRRRQAUUUUAFFFFABRRRQAV6J+yjr2r+H/j54em0awa4a5ujbXEKY5hkUq7c&#10;9lHzf8BrzsdcV7x/wT78NRat8WdQ8QyJu/svSX8psfdkkbZ/6Dvpx1kj7zwxy/FZl4g5ZQw8uWXt&#10;oSurXSg+eTV/7sXvofZSDAI96dSKu0Ypa6z/AFMPMv2ofgbrvx38I2Ph/QtbtrGSzvjcb7lW+f5C&#10;u3K9PvGvnPXv2C/jvpm+bSF0zUB/CkGpbCffEgUfrX2lqWo2mk2E2p6hMsdvbwtLPKxwERRkk/QA&#10;14F4l/4KI/DPTJ5Lfw/4Q1bUVUkLM2yGN/cck4/CspRhzXZ+AeK3B/hDiMwWZ8UYmWHrVUkpRm02&#10;oK2kOWeyau1Htc/PH9szwdrnhaTT7HxFps1jeWF5NBcWs64bc6qwP0wnXod3FeE19Nft/wDxH1z4&#10;vyx+P9cghhkm1SOJLeFTtijEL7Rk/ePHXuT26V8y197w7JyyuK7N/nc/tf6If9nx8BsvpYCo50IV&#10;cXGnKStJw+t1nFyS2bTu/XZbIooor3D+mAooooAKKKKACiiigAoopvmL3I/OgB1FYWvfEfwn4eLR&#10;XeqJLKo/1Nud7fiB0/GtPRtWttc0y31W0DCO4hDqG6jPY10VMJiqNFVZwai3ZNq1zy8LnWUY3HTw&#10;WHrwnVgryjGSbSvbW22rtZ6lqiiiuc9QK6P4O+Jj4K+L/hTxmGC/2R4ksb0M3YxXCSf+y1zlCuUl&#10;Vx/C2f1qakeem4vqZ1qUa9GVOW0k196sf0DoQVyvTtSONy7T361k/D7Vxr/gLRNdEm77bpNvPu9d&#10;8St/WtaUZjI9q/LdVufwpUhKnJxfTQ/On46+FB4I+MXiLw1HFtjg1FnhH/TNwHX9Grk69r/b30yC&#10;x+Oy3cK4a90O3mm4/iDSR/yQV4pXJJcrsf5TeIGVU8k44zHBU/hhWqcvlFybivkmkFFFFI+PCiii&#10;gAooooAKKKKACiiigAooooAKKKKACiiigAJA5YfT2PrX6kfsO/CmL4S/s4aDpktr5d9qkP8Aamps&#10;erTTYIz/ALsYjX/gNfnn+zP8LW+Mnxw8N+A5IPMtby9El98uR9mj+aXPp8oK59SK/WWCOOKNYoIw&#10;kaqAqKMBQOMY+gFff8D4HmqVMXJbe6vXd/dp95/TP0fOH26mKzmpHa1OHq7Sm/u5En2bXUf0re+G&#10;fhl/FPi23tjFuhtz59zn+6DwPxOBWCSBya9Y+BGn6ZY6JJfrfW8l1dP80ayAvHGOgI6g5yfxr9Hj&#10;uf03Wlywudd4l8MaP4v0C+8LeI9LhvNO1K1ktr2znUMk0TqVdGHcEEiv5w/+ChX7Isv7M/7QPjL9&#10;nTWIp5NJErSaHcXC5abT5QWt5M4wzBflJHG+NvTA/pOU5Ga/Pf8A4L8fsnv8U/gJY/tHeEtJWTWP&#10;AkmzV5IwBJJpcrjd7sI5dr47K0h9aqpzRtOO6P1DwZ4mp5NxI8txL/2fFr2ck9uZ/A363cH/AIr9&#10;D+a/R7/xD8GfiOzYAuNNuWiuFX7s6fxD6Ecj8K+rvDuv6Z4m0O217SJ/Mt7qFXjbvyOn1rxL9rTw&#10;MlpqFj48soiq3QFvdhh/GoyjfUjI/wCAj1pP2VPiQbO/k+HWq3G2G4Pm6fuP3Zf4kB9CBke4PrX0&#10;2Y0o5plsMZD4or3v1+56+h+vcH5hU4J4zr8O4l/uKsv3bfRtLkf/AG/G0X/fSXc98ooor5E/fh0F&#10;xNaTpdW8hSSNg8bL1Vgcg1/SV+xr8YrP4/fsweA/i7ZzrI2s+GbaS82/w3Sp5dwn/AZkkX8K/mzP&#10;Sv2j/wCDe34qf8Jj+x/qnw6nut0/hHxTMixt95be4UTIfoXM34g1pTdpn4L9IDJ44zhajj4r3qFR&#10;J/4Zqz/8mUD69+PetrZeG4dFRv3l5Nyv+wpBz+e2vIxwOK6n4xa8Nb8aTQQyborFRAv+8Pvf+Pfy&#10;rlhkDBNVJ3P5Mox5YIKKKKk1CiiigDxX9tj9mGx/aH+G8lxo1qR4n0aNptFmQqpmXq9uxPG1u2SM&#10;NtOQAc/mTeWtzp95Jp9/byQzwyFJoZEKsjDqpB6EdwelftARk8k/4V8J/wDBS/8AZiXw5q3/AA0F&#10;4J0oizv5lj8Rw28f+pnI+WfA6K/RuPvYz1r4PjDJVUp/X6K1Xx+a6P5bPy16H86+OHAf17C/6wYG&#10;H7ymrVUvtQW0/WPV/wAv+E+R6KRWDD9aWvzc/lEKKKKACiiigCG8ntrSCW9uX8uKGMvPIcYCgE9P&#10;oDX58+P/ABVdeOPG+q+Lbs/NqF7JMqn+BSx2oPZVwv0FfYn7Vvjd/BnwU1VLaXFzqiiyt/8AZ8z7&#10;5/79q34mviP6V/QXg3lXs8DiMwktZtQj6R1b+baX/bp/aH0Y+Hvq+T4zOZrWrJU4v+7BXl5WbkvO&#10;8XcKKKK/aj+pDq/gV4Ym8Z/Gfwr4XhDf6Zr9qkm0dI/NUufoEDH6Cv7MoPu4x0r+RL/gn34ck1j9&#10;oSx1cJhNLTzGk9GeRYgB9QzfgDX9d0YIzk1+b8R5h7fOpYVbU4Rfzm5X/BRPzXOM4WL4nr5fF6UK&#10;dKT8pVHUbX/gMYv5jj0r52/bo/4+PDf+5dfzir6JPSvnb9uj/j48N/7l1/OKvxvxg/5N3jf+4f8A&#10;6dgfR8F/8lJQ/wC3v/SGeAUUUV/DZ+7hRRRQAUUUUAFFFFABRRRQAUUUUAFFFFABRRRQAUUUUAFF&#10;FFABRRRQAUUUUAFFFFABRRRQAUUUUAFBIAyTRXK/E34u+C/hZpX27xRqGJX/AOPezhO6aU+oX09W&#10;OAPWujC4TFY7ERoYeDnN7JK7f9fgbYfD1sVWVKlFyk9kldnTS3NvBG0s8yoqLl2c4Cj1NeF/tDft&#10;P+HodGv/AAL8P79rq8uE8m41G3OI4F/iCt/GxGRkcDPUkV5X8Wf2jPHHxReTT1m/s3SS37uwt35k&#10;HYyMOWPt9327158o2riv3LhPwxjg6kMZmrvNNNU1rFNarmf2vRad21ofp+QcDxoSjiMe7yVmoLZP&#10;f3n19Fp5sXHtTre4urK6jvrGd4ZoXDwyxttZWB4II5B75HpVSx1SC/muLeMbZLaby5FPbjIP4irN&#10;fsWx+hxlTrRutVr/AJNfoz6i/Z1/ajtvGSw+CviJdLDqw+S1vmyI7v2PZX/Q/WvcQwJwDX51hSG3&#10;B9vOc+nvX1B+yB+0hovifU7X4W/GfxmulyTFYdJ8QXy7oNx4EVy+R5Yz0lORk4bH3j5tbL5Tl+5W&#10;/S9vzPyni3hGOEpzx+Ci+Vaygk213cUrtpdUlottNvdevUUYHpXp1/8AslfFeBfO00abfRnlZILz&#10;G4eo3AVSj/Zd+Nby7G8LRKv99tQhx/6FWcsnzaLs6Ev/AAFv8j8ihxBkk1dYmHzkl+Dsz58/aW8X&#10;634B+HsPi3w/cmOaz1a3Zk7TISQ0bexB/wA9a2/ht8QND+JPhK18VaJJ8twv76EtloZB95G9wfzH&#10;Petn9vf9mvxZ4G/ZT1jxr4q1G2j+x6hZBLO3zIzl51TluAMbj0zmviv4LfGrXvg7rb3dtF9psbtl&#10;F/YvJt3Y/iB/hcDOCeuMfT47jXgPEZxgVUjDlxMNYp2XNH+V9tbuN+umzuv0Xh/LcHxVwvLEYCSl&#10;Up1JRutpaRbjf56Pa+ne32tNLEsTM0mFXkt6V89fEzxYPGPi+51CB2a1hPk2mf7gJ5/Ekn8RXW+M&#10;fj14X8VeA4z4H1RZJtSDRzxt8stsg+8HXsxzj0I5BNeYqu3vU+EPB+Iy2NXNcbBxqO8IJqzST95t&#10;ebVl5JvaR3cP5XVwspVq8WpbJPRrv/X+Y6iiiv3E+oMH4iweb4akk/55yRt/49j+tcD1HNemeJ4B&#10;c6FdxkZ/0ZyF9wMj9RXmXIX8K2hse3lsr0WvM+1/2d/EJ8TfBrQb9/vxWItnHvETHn8QgP4121eN&#10;fsSawt78MLzSN/zWOqONueiuqt+pzXstfAY6n7LGVI+b/HU/FM6w/wBVzevT7SdvR6r8GFFFFch5&#10;Z53+1Ppf9qfBLWAF5t/Kn/75kX+ma+e/Ak4n8NW/P+rDJ/48T/hX1V8T9Fk8R/DzXNBhTdJdaVOk&#10;I/2vLbaf++sV8j/DGcPpU0GT8k/XtyvT9K+qyGfNhZw7O/3pf5H6NwnU58nq07/DNP5NJfmmdNQe&#10;nNFaHhDRj4l8T2WhgbluJwJNp52Dlv0r1MTiKODw869V2jBOTfZJXf4I9ypUjTpuctlqxjaRdaQY&#10;1v7fbJLCky/7rKGGffH8q6Pwj4aVwusXsZbPMCHp/vGuk+L/AIaiuvGGmNDEvkvZ7WVf4URv8GA+&#10;lOhVUTYi4UcL9K+DynOnn2V0sfazqK7XZ3aa+9Hz0swliMLGS3krv8rC8BeaRtpOayfEviaLR0EE&#10;IDTuvCk8L7n/AArm4bjxJrNx/o1xcSFv4lkIUfiCBXoculzOnhZ1IczaS8z3LwPKG8OxqT90sP1r&#10;YDLjrXnngTxJqXhrQv7L1SI3UnnFxIZj8oIX5ehz0P51sn4hSZ+XSwB6ed/9jX8+cQcB8TYzPsTW&#10;w9C8JzlJPmgrpu+zldfNHzWIwGIliJOKur73R1e5fWk3p/erkz8QbnoNNT8ZDTT4/ve2nw/ixrzI&#10;+G3Fkt6UV/2/H/Mx/s/FdvxR1+9R1NG9T0NcY3xB1cDP2W3/AO+W/wAas6b4h8Y6y2NP0uNl/wCe&#10;mxlUfiTW0fDLij7SgvWf/AFLAV4K8rL1Z1W9en9KN6n1/wC+TWZFY+K2jL3N5ao20kKkRbPtnIrm&#10;j438QCRhuiGOP9XVx8L+JJ7On/4E/wD5EijhZ12+Rp2O33p3avHv26fGT+DP2XvFF3bu0cuoWy6c&#10;jKeSJ3EbD8U3A+1dT/wmviDtcRj/ALYivlb/AIKYfFLWb/Q/Dfw3muVaOe6k1K4UQ45RfKj+buP3&#10;kuR9K+o4R8K86jxLhKmJlTdOE4ykk221F8zXwpa2tv1PH4ohVyzIMRXk18Nl3vL3Vb0bv8j5FAI5&#10;Zvb9K8o+PepLPr9npobK29uXYehY/wCC16s+duB34rwj4g351bxnqV35m5ftJRfog2j+Vf2GfziZ&#10;FFFFABRRRQAUUUUAFFFFABRuHTP5Ve8N+HNR8V6rHpGnIu5vmkYnhFH8R/p6mvYPDPw08L+G4l8v&#10;To7iYAbri4jDMT7Z+6PpQB4hvXGc9KUMDwDX0FqXhzQ9Wh+z6jpNrMvbfCMr9D2/CvI/iZ4AXwfq&#10;Md3p5ZrK4yI93JjbrtJ7+oz2oA5miiigAooooAKKKKACiignAzQB9V/8EdfhMvxE/bCtfFV5GrWn&#10;g/R7jU33KcNMwFvEv1BmL/8AbOv2ATdtG7rXwJ/wQk+GUtn8OvGvxcu4No1LVodLs2/vLBH5kh+m&#10;6ZR9VP4ffajau3NfxP40ZpLMuO61NO8aMY015WXNL/yaTXyP3DgvC/VshhK1nNuT++y/BIWiiivy&#10;c+sCiiigAooooAKKKKACiiigAooooAKKKKACiiigDofhN/yU/wAP/wDYXt//AEMV9yp0r4a+E3/J&#10;T/D/AP2F7f8A9DFfcqdK/qz6Pf8AyJcb/wBfI/8ApJ+S+I3++0P8L/MdRRRX9CH5yFFFFABRRRQA&#10;UUUUAFFFFABRRRQAUUUUAFFFFABRRRQAUUUUAFFFFABRRRQAUUUUAFfLX/BZD/kw3xJ/2FtM/wDS&#10;uOvqWvlr/gsh/wAmG+JP+wtpn/pXHXl53/yJ8R/gl+R8px1/yRmY/wDXmp/6Qz8aKKKK/Bz+Bgoo&#10;ooAKKKKACiiigAooooAGzjgZ9q+kP+Ccd1bxeK/ElizbZpNNhdU/2VlYH9Wr5vr0n9lD4k23w0+M&#10;+n6jqcwjsb9WsryRuiLJjax9g4XPtmqi7SR+ieEuc4XIfEXLsZiHaCqcrb2SqJwu32XNd9Lan33n&#10;PSimwkMm5c4zxmnV1H+ohg/E/Q7nxR8Ote8NWbbZtQ0W6t4f994mUfqa/NubzYHaBpGDISrDd0x2&#10;r9QHUswOK+Bv2s/hpH8NfjRqVpYBlstRb7dbp2RZCSy/QPu/AVjWWx/Jv0pOHcRiMvwWd0lpTk6U&#10;/JTs4v0TUk/VHzV+1H/yIdmfXVk/9FSV4PXvn7UaH/hXts5/h1uIL/35m/wrwOvvOG/+RavVn94/&#10;QmmpfR5y5LpUxK/8rzf6hRRRXvH9YhRRRQAUUUUAFVdW1Wz0Wxk1PUJvLhhXdI20nHOO1Wqv6P4S&#10;Txlpev6Y1t5zR+Gb6WFP+mgiIU/gzA/UVUZUozi6rtG6vbtc+f4sztcN8L47NXb9xSqVNdVeEG1d&#10;aaXS6nluv/HSKLMHh/Smbt590do/Be/5iuP17x34n8RNvv8AVpNnTyYwEj/IdfxrG+n60V+xYPJc&#10;twNnSpq/d6v/AIHysfxfn3H3FnEd44zEy5H9iPuQ9Go2vb+9d+YbjjFeyfCG7Nz4It0J/wBTI6dP&#10;9rP/ALNXjdeofAi8EmiXlgW/1d0r4/3l/wDsa8zi6l7TKHL+WSf6fqfWeCeM+q8cRpX/AItOcfuS&#10;n/7Yd5RRRX5cf2IFNfccBfWnUhGWBPrQNH7i/sj62niP9l74f60jbvP8I2Jb2YQqCPwIIr0KUkJm&#10;vB/+CZniIeIP2IPAtwzMXtrW6tZAf4fKvJ4x/wCOqCPavcNV1Sw0nT59S1K5WG3t4WlmkkOFRFGS&#10;T+FfmOJj7PETi+ja+5n8QcQU44LOMVTk7KFSotelpPr8j4y/b71GC9+O0drCfms9Ct4Zv94vLJ/J&#10;xXiVdF8WvG83xH+JWseN5C23ULxnhVv4Yx8qD/vkCudrzm+Z3P8AJLjzOKPEHGePzGj8FWrNx843&#10;tF/OKTCiiikfJBRRRQAUUUUAFFFFABRRRQAUUUUAFFFFABRRVnRdI1LxFrFroGi2jXF5e3CQWtvH&#10;y0kjEBVHuSRRvoioU51JKMFdvRJbs+z/APgk78J2isNe+NepWm1rn/iWaYxH8IIeZh6fNsXI9CO5&#10;r7MAA6VyvwU+Gtl8IfhZoXw509F26Xp6xzOv/LSY/NI/vlyxrqq/cMnwP9m5bTodbXfq9X923oj/&#10;AEL4I4fXC/C+Gy9/FGN5vvOXvS+5tpeSQEZGCKdFPPaSi4tZ5I5FOVkiYqw+hFNor1D6vc9Q+GPx&#10;gk1GdPD3iqdRM2FtrtuPMP8Adb39+9dl408G+H/Hvg7VPA/iexW60/WNPms763bpJFIhRh+RNfPu&#10;WDKynHv6V7J8IvHDeKdIOl375vbNQGZjzInZvr2NaxfNozlnGVGSqU3Zp3Vuj7o/m3/bx/ZW1r4L&#10;/E7x1+zV4kZp5tF1CWLTb2SPb9ojHz2049N6MjEc4yRmvgazu77RdRivLcSQXFncB0LdUdT0P0Ir&#10;+h3/AIOJ/wBmK2tLrwp+1j4e09o5Lk/2B4ikQfK5AaS1kP8AtY82Mk9QEHavwW/aH8KDwp8TLxoL&#10;Zlt9RxdQ5+6d33vybP519Fw1iOWpPDT66r9fvVvuP6O4sxX+tXB+XcUUn+9ivZ1baNSj102tJNry&#10;mj6H+G3je0+IHhCz8SWw2tIm24i/55yrwy/TP6EVvV85/ss+Pj4d8Ut4Rv7nZZ6p/qRI3ypOB8uP&#10;TcPl9ztr6MBB6V42aYN4HGOCXuvVej/y2P3TgbiSPE3D1PEyf7yPuz/xJLX/ALeVpfO3QCcDOK++&#10;f+Dfn41/8K5/aB8b+Ar672WniDwibtIi337q0lzH+OyeUfjXwMelfcn/AART+CN3q3jzxD8ftQt2&#10;Wz0m3/szTWP/AC1uJcNIf+AIqg+8o9K83qjz/FKWCjwFjlin7rikv8XMuT/yZJ+ib6H6QyTS3Ez3&#10;EzZeRiz/AFJyaSkUbeppa0P4XCiiigAooooAKy/GXhHQ/HfhTUfBviOxW4sdTtXguoT3VhgkehHU&#10;EcgitSkcblxUyjGcXGSunozOpTp1qbhNJpppp7NPdM/I74/fB/WPgT8V9V+HOrBmW1m32Nyy4+02&#10;zEmOT8RwfcGuNzX6If8ABST9n4fE34Wr8TNBs/8AiceFVaWQovzT2Z/1i8ddv3+ewbHWvzuXAXC9&#10;PavxXPcrllOYSpL4XrF+T6eq2/HqfwV4kcIy4P4mqYaC/cz9+m/7r6esXeL8kn1Fooorxz4AKM0U&#10;HPUDPOKAWp8v/t8eNhca9o/gC1bi1t2vbrB/ic7UB9wqsf8AgYr57Fdj8f8Axivjn4xa9rsE/mW4&#10;vmt7V92Q0cX7tWHsdu78a46v7I4Ryv8AsfhvDYZq0lFOX+KXvP7m2j/Tzw5yFcMcE4HL3G0o005L&#10;+/P35/8Ak0mFFFFfSH3B9df8E5vDcVnpFx4qkj/fX/iC3gVtvHlxEYA/GQ5+lf1Sr3+tfzOfsn+F&#10;V8FfDnwjozQYmme3uZmK4IaSXzCp+hfH/AK/pjXv9a/n/A5h/anE2Z4hO6c0k+6jzRX4JH8v8G5w&#10;s+464hxkXdOrTin/AHaftIR++MU/mKelfO37dH/Hx4b/ANy6/nFX0SelfO37dH/Hx4b/ANy6/nFX&#10;yfjD/wAm7xv/AHD/APTsD954L/5KSh/29/6QzwCiiiv4bP3cKKKKACiiigAooooAKKKKACiiigAo&#10;oooAKKKKACiiigAooooAKKKKACiiigAooooAKKKKACmyMy4204nAya5H41/EKP4b/DvUPE0ZzcLH&#10;5Vkp/imf5VPuAfmPsK6cHha2OxdPDUVeU2opebdjbD4epiq8aNNXlJpL1ehxPx7/AGpLHwA0vhTw&#10;TJHd60pK3EjANHZ/X+8/ovT19D8w63ruseJtTl1rX9SmvLqdt0lxM25j/gPYcCq8tzPeTyXV1K0k&#10;kkjNJI3VmJySfc5ptf1bw3wrlvDOFUKEb1Gvem1rJ/ouyWnq7s/eslyHA5LQ5aavN7ye7/yXkvzA&#10;ADpQelFFfTHuHA+J9fn8D/Eb+1ZQ7Wt/bxi4Vec4G3cPcBR+ddxp9/aalaR31lcLJFIoZWXoawfi&#10;N4PPinRv9FQfarfL2/8Ateqfj/SvN/D/AIp8QeDL+RLfcNrbZ7SbO3d347H3rsjTjiKaa3R8PXzT&#10;EcOZpOGIi3Qqvmi19lvWX43bW/VdT2wEUYUdq5/wp4/0TxSixRS+TdfxW0mN3/AfWtyWeKFGlldV&#10;ROXdugHrXLKMoys0fXYbGYXGUVWozUo91+vbzPtD/gnz/wAFONU+Dctn8G/j3qk954T/ANVpmtSf&#10;PNpPor8bpIfxLJnjK4UfptoetaP4k0m217QdTt76xvIVltbq1nWSKaNuVdGXhgR0I61/ORrfxn0S&#10;xuDBpVlJd7Ww0gk2Keexwc/lX6T/APBB/wDahufH0Pib4F6lq80kdjapqukWN1MWNsu9YpkTP8JL&#10;RtgcAlj1Jz9Tk+OxMZRoVldPZ9vL0P5f8XODOG8RTrZzlE1GrC0qsEvdkm0nOOluZXvJK6au9Gm3&#10;9If8FYdPjvP2FfGFwxYNaz6bKoUfe/4mFumPyfP4V+PaAAcHPbNfst/wU/sv7Q/YX8eWxUnbbWUv&#10;H/TO/tn/APZa/GpRgbR24rj4i/36P+Ffmz7L6Pc+bg7ERfSvL/03S/W5a0rVrzRbxL6ylKlT8yr0&#10;YdwR0/wr1XTr2LULOO9tzmOWMMv415Cc44rvPhhqouNGbTZG+e1b5R/sHkfrmuLL6tpuD6n69nGH&#10;Uqaqparf0OoooBz0or1j50iuoxJDIhH3oyPzrymVNjNGexIr1lgc7lFeX67B9k1q6tyPu3LAfnkf&#10;pWkD1crl70ontX7C/iFrbxNrnhmRuLqxjuY19DGxB/ST9K+l1zjmvjr9lLWBpPxs0yNmO28jmtz7&#10;koWH6qK+xUGFxXx+eU+THX7pP9P0PzTjah7HO3P+eMX93u/oLmkLAck1U1zW9P0HSp9W1GbZDbpu&#10;c9z7D3J4+teG+LfiH4o8e6j9ntPOjtmkKwWFuSd312/ePtXmU6Mqh4eX5ZWzCTcXaK3bPcjrGjvc&#10;fZjqdvv6eX5w3H8M18Y6Rc6d4R8T6xoWoXiwrBfPHHu6Ha7j37Yr27wv8BvE+sss+tuunwkZKt80&#10;h/4Dnj8Tn2rT1L9jn4Vatdtf3lzq3nSMWmeO8QbmJznBQ4/SvXy7FYfASmpu97bLt/w59NlOMynI&#10;p1adSq5qaV+WOzT73833PHINd0i64ttVt3PoJlJr079nLR47vW7zxBIFb7LEIo/ZmPJ+uBj8avf8&#10;MT/CD/n91v8A8DI//jddn8Mfg94Y+E2mXGleGJbp47q6852upFZh8gXGQBx1PTvXlcaYqtm3DdfB&#10;5f8AxKiUddFytrm181dfM0zbPsrxGBnTw8pcz01jbS+ut+3kM+INtG1rBeFF3LIU3Y9R/wDY1y3A&#10;GAa9L1bQbPWLM2V2X2lgflIBHvWQvw00kDBupv8Avof4V8zwZgcZk2QwweMspQcrWd1Zu/6s+dwm&#10;Po0aKjO+nkebf8Itp89+2o6gxuJGfIRuFUduO+K1I4YYlCRRKqjoFXGK7U/DPSiOLqb/AL6H+FJ/&#10;wrTTv+f2b/vlf8K+r9vB9Tslm2HlvJ/ccbkDjNG4etdg3wx04ni+nHvtWk/4VhYf9BK4/wC+Vo9r&#10;T7k/2lhe/wCDOQznpQqPK4ihXc7fdX1rrj8MLMnjU5fxUVoeH/BdjoNybvzWmk6IzKPk+lDrU7aC&#10;nmmHjFuOrM/w34DhiC3etp5knVYf4U+vqfauoSOKMbUjVQBwqqAB+HanVW1SW7gtJJrG186YL+7T&#10;cBzXNKUpyPCq1quIneb/AMil4n8QWehWLBm3TyKRDGOufX6V52jFzvJ69fc1Y1X+1PtrHWFkE7Nl&#10;hIMfl7VAGz0B/CuunT5Y6H0ODw0cPT0d2+ouR618H/tv+M18V/H7UNPtpd1votvDYoUfcpcLvf6E&#10;O7KR/sV903c0dtBJeTsFjijZ5GbjCgZP4YB69K/Mzxp4hn8XeMNT8UTFmOoahNcnf1+dy3OO/Jr6&#10;rhejzYqdV/ZVvvf+SZ+ceKmO9lldHCp/HK79Ir/Now9c1GPSNHutUlHy29u8hHrhScV89PK80jTS&#10;HLMxLH1Oea9l+Mupf2d4FuEVsNcyLCv48n9FrxkdOlfcH4OFFFFABRRRQAUUUUAFFFFAHqHwE0i2&#10;h0i81ngzTXHldOiKAf5sfyr0AADoK8y+BHia3g+0eF7qVVZ5DNb7j984ww/TNembwTgUAKa4/wCN&#10;vknwX833vtMezj8Cfyrri4AyRXkvxg8bW+v30eiaVOJLW1bLyK3DyYwfy6UAcXRRRQAUUUUAFFFF&#10;ABQwyMf0ore+FfgS8+KHxM8P/DmwbbJrms21ir4J2CSRULfgCT+FZ1q1PD0ZVajtGKbb7JasqnGV&#10;SajHduyP2d/4JwfDz/hWn7F/gTRJLXy5rzSf7SuN0YUs107T5Pr8rqPoB6V7jVXRdMsdE0y30XSr&#10;RILWzt44LWGPgRxooVVA9AAAParVf5yZvj6maZtXxs96s5Tf/b0m/wBT+ksJh44TC06EdoRS+5WC&#10;iiivOOgKKKKACiiigAooooAKKKKACiiigAooooAKKKKAOh+E3/JT/D//AGF7f/0MV9yp0r4a+E3/&#10;ACU/w/8A9he3/wDQxX3KnSv6s+j3/wAiXG/9fI/+kn5L4jf77Q/wv8x1FFFf0IfnIUUUUAFFFFAB&#10;RRRQAUUUUAFFFFABRRRQAUUUUAFFFFABRRRQAUUUUAFFFFABRRRQAV8tf8FkP+TDfEn/AGFtM/8A&#10;SuOvqWvlr/gsh/yYb4k/7C2mf+lcdeXnf/InxH+CX5HynHX/ACRmY/8AXmp/6Qz8aKKKK/Bz+Bgo&#10;oooAKKKKACiiigAooooAKOc5Viv0oooA+wP2Rf2prDxXpFr8NPHt/wCXrFsqxWN5OwC3qgcLn/no&#10;B2/iA9ev0EHY9VxX5eozxsHjdlYMGVlYjBHQ/WvaPhP+298T/ANqmk+JxD4gsY/lja6kK3CYHADg&#10;En/gQP1rSNS2jP7A8LfpEYbB4GnlXE/N7iSjXS5tFsqkV710tOdXv9pX95/blfJP/BRYWj+OPDcU&#10;O03DaXP5i5/h8xdmfx31vz/8FGtA+w7rX4Z3n2jGNkl+uwHsSQM4/D86+dfiz8TPEnxc8ZXPjHxP&#10;cRtLMqrDDCCI4IwOEXPOB69zk96qpOMlZHo+N3i5wVxBwTLKspr+3qVZwbtGSUIxkp3blFavl5bJ&#10;Pd3t18W/al/5Jzb/APYci/8ARU9eA179+1L/AMk5tv8AsORf+ip68Br7rhr/AJFv/bzP7y+hH/yj&#10;3gP+vuI/9OyCiiivoD+tQooooAKKKKACvQ/2bdOXUvGV/b3EW63k0aaKf/dZk4H4A155Xqv7Kqg+&#10;I9Ubaf8AjzjA9B89eZnEpU8tqSXb9Ufhv0lsfUy3wH4grwlyv6u4p/45Rhb581vmfFOv6VdaFrt7&#10;ol9EUms7ySCZD/C6MVI/MVUrvv2pdDXw/wDtAeKbNG+WfUzdbmUjPnAStjP+05FcDX7/AJfio43A&#10;UsQvtxjL70mfyDlOOjmeV0MZDarCM16SipfqFd58Cbox61fWZPElurD6qf8A7L9K4Ous+DNyIfGq&#10;RZ/11u6j+f8ASuXPaftMnrL+7f7tf0P0Tw5xX1TjjAT71FH/AMD939T2Ciiivx0/uwKKKKAP1Y/4&#10;I768NR/Y9+xTthdL8UXsOS3RSI5c/TMp/I1F+2R+0/Z+JYJ/hL8O9RLWe/brGoRn5ZiP+WSHuoOM&#10;t0PSvkX9kL4t+N9H+C+rfDbRNfms9Nm1pp7yKH5WlLQqMbv7vycgdeM11eP0r8xzb3cxqxXd/jqf&#10;47fS08WsZgeNs14SyyDp++1WqPeSnGM3GFnpFqXvN6vVJJasJZm3Mf8A63+TRRRXmn8IXvuFFFFA&#10;BRRRQAUUUUAFFFFABRRRQAUUUUAFFFFABX0t/wAEyfgk/jv4wTfFDUrTOn+F4w0JZeJL2TIjx/uq&#10;GY+h2+tfNdvbXV5cx2tlbtNNJIEjiRcl2JwB9Sa/VT9kr4IQfAX4JaV4OkhH9pTR/a9Zk4y90+Cf&#10;++Vwg9h719Pwplv17M1OS92n7z9fsr79fRH6/wCDHCrz/iqOLqxvRw1pvs539xfenL/t3zPTqKKK&#10;/XT+2QooooAKveFtfufCuuQa1as37pv3ir/GvcflVGhhkYoE1zbneftkfBHRP2sf2TvFnwnaFLg6&#10;5obyaPJj7l5GPNt3HoRKifhkd6/lr/bA8GXJ8MR6rPZtHdaLfNBdK6kNGrnYQw7YYAH0Nf1TfAvx&#10;SLu1m8KXbDdD+9teeqn7y/gf51+H/wDwXA/Zmj+Fv7Ynjnw7aaWIdL8cWZ13TlVcIWuS/mle3Fws&#10;px2+X2rrwtf6rjKdbs9f1/C5+x+EuI/tTLcz4Xqv+NB1Kf8Ajja/3+4/+3Wfknb3NxZTx3do5WWG&#10;RXjZf4WByDX138MvGcHj3wXZeJIvlklj23Ef9yVeGH0zyPYivkOeJoZGt5vlZH2sPRgeletfso+N&#10;/wCzPEVx4Hu5m8m+TzbVS3AmUc/mv/oAr6/iDB/WMH7SO8Nfl1/z+R7nhRxC8n4j+pVXaniLR9Jr&#10;4H83eP8A295H0DFFPc3CWltHvkkYLGo6sT0H1r9rv2K/gRD+zr+zn4c+Hki51D7GLzWJdv37ub55&#10;B9FyEHqEFfmt/wAEx/2f4Pjr+1Bp11rdk0+i+FlGqairD5JJEYeRGT6GXacd1Qiv1/CgcgV8FH4r&#10;nb49cSe0xFDJKUtI/vKnq9IJ+iu7ecWFFFFWfzoFFFFABRRRQAUUUUARXlpbX9tJZXsCzQzRlJom&#10;XKspGCD+HH41+VX7WnwTm+A3xv1TwXbWjR6ZM32vR35Km2kztUE9dpBQ9/lr9WiAea+af+CmfwTm&#10;+IHwdX4k6Pb7tQ8KsZJlxzLZuQJP++Th/oGNfL8WZasdlrqRXv09V6faX6/I/JfGLhWPEXCs8RTj&#10;erhr1I23cftx+a1t1cUfnjRQGB6GivyM/iEK5/4reKP+EK+G2ueKzL5f2LTZHRuP9YRtQexLlR9T&#10;XQYBOGOBnk14j+3T4obSfhVZeHVmGdW1TbJHn5mSEbySPTcY/wAa97hfLf7W4gw2Ee0pq/8AhXvS&#10;/wDJUz7Lw9yP/WLjTAYBq8Z1IuX+GPvT/wDJUz5J3tIzSMeWOc+tFNjGFxTq/s70P9Pgq/4T0S58&#10;TeK9L8N2sW6TUNQhtk+ruF/LnmqFenfseeHItf8Ajvp808RaPT7ea6b2ZU2qfwZlP4V5uc45ZZlN&#10;fFv/AJdwlL5pNr73oeLxJmscj4fxeYy/5c05z+cYtpfN2R9weDraKy1XSbCBfkgu7dE/3Q4wP1Nf&#10;0Yr3+tfzpeGv+Rj0/wD6/of/AEYtf0Wr3+tfzbwDJy+st94/+3H8g/R/qTqRzGUnd3pf+5BT0r52&#10;/bo/4+PDf+5dfzir6JPSvnb9uj/j48N/7l1/OKufxh/5N3jf+4f/AKdgf1rwX/yUlD/t7/0hngFF&#10;FFfw2fu4UUUUAFFFFABRRRQAUUUUAFFFFABRRRQAUUUUAFFFFABRRRQAUUUUAFFFFABRRRQAUUUU&#10;AI5whOO1fLP7Xvxft/FfieT4WaZaXUS+Hbwf2lJMqiO4meCORDGVYkqqyHOQp3Hp0J+pm+6fpXwx&#10;8ZvEdv4u+LGveIrWJVjuNQZYmH8SRhYlb8VRTX6h4UZbSxmfzxNSN1Sg3F9pSaS9fd5vnZ9D7Lgf&#10;AzxWdKv9mmm36tNL03v8jm1GBiiiiv6MP2oKKKKABhuGKwPFvw/0XxWN8yGG5UZS6jHP/Ah/EK36&#10;MD+lVGUoSujnxWEw+NoulXipRfRnjuu/DrxX4cl+1w2zXEatlJ7XJxjvjhhUC6z4z8Yyw+Gnvppv&#10;m2eWy8fVvp717SAAc1FHZWcMzXENpGsjfekWMBj+NdSxj+0rs+PqcF041GsPXlCnL4o73Xa91+Kf&#10;zOM0z4I6GluG1TUbiSZhyYWCqPpkE171/wAEvZtQ+A37eHgfW9N1J5NM1i8k0q/RuqrPGyLu9QGK&#10;n6geleegY6VpeDPE154J8Y6T4z07/j40nUoLyHn+OORXH8qmli61OqpN7NP7nc6s14PyfGZTVwtK&#10;kouUJRT6+9FrV9b31P2Y/wCCgdkdU/Yw+IkG1Tt8PSS/Mf7jK/8A7Ln8K/DDR/iTpF5rN1oOosLW&#10;eG6eKNn+5JhiBz2Psa/fj4qeG9P+O37PuueGdGuBJB4q8LSrYzdmE0JMbfT5hX89PjP4QayLq81C&#10;2LLe/bJjc2cnDBvMbge4Hbr/ACr38+p05YiEpbONk/nf9fxPwjwSzDM8LkuLo4SPNOnVUpw68soq&#10;Pre8Xtrp1PQQxOPetzwBqn9neI44nbatwpjP1/h/XFec/Ce/1K50Way1d5POs7oxhZSdyrtBCnP4&#10;110Uz208dzH96Ngy/gc185/ArJ9mf0phq8c0y5VErc62e6e1n6M9hXGOKWq+lXsWoabDfQn5ZIw3&#10;0J/+vVivok76o+VacXZhXnXj2DyfE9wwHDhG/TH9K9Frhvibbsmr29zj5ZISPxB/+vVR+I7culbE&#10;W7ooeB9bbw3410fxAjlTZ6pBNx6LIpI/KvvaFlZAyHKtyD68V+erMVG5WwRyp9D6191fCnxRa+Mf&#10;h1o/iO1mDfaLGPzf9mRVCuv4MGFeBxFT92nU9V/l+p8vx/h3y0K6XeL/AAa/Ud408FDxvHb6dqGp&#10;SQ2UcnmTwQr80x7fN2A59+auaB4N8N+F4/L0PSYYTtwZNu5z9WPP61phVHIWlr5rmly2ufnf1is6&#10;Kpc3urp09QAAHSiiipMQooooAKKKKACiiigAoozRketABRTXdV/joVgV+9Wca1KVRwUlddLq/wBw&#10;DqRl3UtFaAV7zTbLUIvJvbaOVf7si5rPHgnw3G29NNUn/aYtj8zWwelRmRQcPXJjvq8sO4YibjF9&#10;eZx/8mTVvvNI1alNWjJr5nj/AO2jrtj8OP2Y/FmqW1rbxyXemnT4T5Q+9cHyj06EKzHPY1+XwO1c&#10;n0r7p/4KzfEOOw8A+GfhhaYaXVNSk1C4ZZgCkcCbFQr3DtMWB9YT+HwsSSmRX3vh7keCyfKJ1MNJ&#10;yVaTldyctElFWb1srM/GePMZLEZ0qd78kUvm9X+DR5n8fdQLz6fpAf7qvLIvryFH8jXng4ro/ivq&#10;v9qeObrafltwsK/gOf8Ax7Nc5X3x8SFFFFABRRRQAUUUUAFFFFABE0sMizRSbWRtysOoPrXWaV8Z&#10;/GenQfZ7h7e8x917qIlh+KkZ/HmuTooA3/EPxL8W+JIzbXV8sELcNDaqUB+pyT+tc8Ewc06igAoo&#10;ooAKKKKACiiigAr6a/4JFfC64+JP7amharJb77PwvZXOsXbbsY2J5UWPU+dNGfoDXzLX6Qf8EG/h&#10;00Wg+O/izcWzL595b6TaytH1EaedIAf+2sWa+D8Ts1eUcDY2tF2lKHIvWo1D70m38j6DhbCfXM+o&#10;QtonzP8A7d9781Y/QqOPyxjdmnUUV/BZ++BRRRQAUUUUAFFFFABRRRQAUUUUAFFFFABRRRQAUUUU&#10;AdD8Jv8Akp/h/wD7C9v/AOhivuVOlfDXwm/5Kf4f/wCwvb/+hivuVOlf1Z9Hv/kS43/r5H/0k/Jf&#10;Eb/faH+F/mOooor+hD85CiiigAooooAKKKKACiiigAooooAKKKKACiiigAooooAKKKKACiiigAoo&#10;ooAKKKKACvlr/gsh/wAmG+JP+wtpn/pXHX1LXy1/wWQ/5MN8Sf8AYW0z/wBK468vO/8AkT4j/BL8&#10;j5Tjr/kjMx/681P/AEhn40UUUV+Dn8DBRRRQAUUUUAFFFFABRRRQAUUUUAFFFFABQelFB6UAec/t&#10;SEH4dW4B/wCY5F/6KnrwGveP2o8/8IFZKP8AoMIfr+6kFeD1+g8N/wDItXqz/cb6EsOX6PWXvvUx&#10;D/8AK01+gUUUV75/WQUUUUAFFFFAATgZxXsX7J0CyLr1xn7v2dM+xEv+FeOk4Ga9z/ZVsETwXqGp&#10;KvzTal5Rb/cjQj8vMP514nEMuXK5ru0vxT/Q/mH6ZGOjgfo65xfebw8F88TSb/8AJUz5u/4KAaJL&#10;pfx5/tBo/k1LRreePgc4Zoj/AOi68Rr6n/4KT6AFbwp4piT5mW7tbiTdyQPLZB+slfLFfs/A+K+u&#10;cKYWfaPL/wCAtx/JI/jzwpzD+0vDzLa3amof+C26f/toVu/Da8+x+N9OkPCtNs/76BX+ZrCq74du&#10;Ps3iCxuW/wCWd5E35OK+kxlP22DqU+8WvvTP1XJMS8HnWGxC+xUhL7pJ/oe/g5opseRwadX4ef6G&#10;sKKKKBHtf7KVyH0nVrIP8y3SP9Nybc/pXrNeM/sm3CJc6/bhcyNHbOvH8K+Zn9SK9mr82z6PLmtT&#10;5fkj/C/6aGAeB+kRm0ulWOHmvnh6UX+MWFFFFeQfyuFFFFABRRRQAUUUUAFFFFABRRRQAUUUUAFF&#10;FXfCvhrXvGviKx8K+G9Na8vtQukgtbeMcySMcAf/AF+3WnGLk7I0o0qlerGnTi5Sk7JLVtvpofQv&#10;/BNv4ASfEn4sD4oa5Z7tH8KyLLCzL8s94RmMD2X7x99vvX6JL92uH/Z4+DWjfAb4U6X8O9JRTNbx&#10;eZqFwq/8fF03Mkh+p4HoAK7gZ71+05Blf9k5fGnL43rL1fT5bH98eHXCdPg/hmlhGv3svfqP++91&#10;6RVor0v1CiiivaPvAooooACwHWivF/25v2g4fgJ8GLqXTb1o9c1vdZaOE+9GSP3kv0Ven+0Vre/Z&#10;N+NY+PHwQ0fxrdXUcmpJH9l1lVGNt1HwzY7buGH+9XBHMsNLMXgk/fUeb/gevX0PAhxJldTiOWSR&#10;nevGmqjWmzdreuqduzueseG9cuPDmvWus2zkNDKCwB+8v8Q/EZr5t/4OHPg1b+N/2d/B/wC0Jotm&#10;kkvhnWDa3V1Goz9jvEAUk+gljjA9DJ7mvoQjNaXxZ+Htj+0n+xr49+BOpQrcXFz4euIrSNuolCmW&#10;2ce6zRqR/uiu/wCKLR9/wjnH+rvFWDzG+kJpS/wS92X/AJK2fyc/HTw9H4c+Kuq2sUeyOeb7TCo4&#10;GJBk/rmub0jVrvQdYtdbsGZZrWdZY2U9wQcfj/nrXr37YXheSz1zTfEXlFXeN7S4DL91kbK8/QsP&#10;wrrv+CUn7Ftz+23+2FoPgXVI2XwxoLrrXiyfy9ytaQOpFv6ZmfbF7BmYA7cV+h4LF06mUxrVNlHX&#10;5aP7z7bjbCvIeK8VGHu8s+eNuilaat6XsvQ/a7/gk98C2+E/7KOkeN9V0g2uteOreDWr1JlIkit5&#10;I828TZ5BWNt209GkYHmvp6o7S3gs7WO0tYljijQLFGowFUDgD0GKkr8806H53nGbYzPM0q4/FO9S&#10;o7v9EvJKyXkkFFFFB5oUUUUAFFFFABRRRQAVT1vQ9P8AEekXWgaxarNZ3sDwXMLciSNgQwP4GrlD&#10;HC5ocVJWZMoxnFxkrp7ruj8g/jZ8Nrn4Q/FfXPhzdbj/AGXfNFDIykGWH70b/ijA1y9fYv8AwVe+&#10;Ekdrq+gfGfSrPa10p03VJFHDuoLwsfcrvXJ7KK+OVJI5r8NzjA/2dmVSh0T09HqvwP8APjjzh+XD&#10;PFeKwFvcUrw7ckvej9ydn5pikkcivkT9uXxU2sfFS18Nwy7odI01V2g/8tpDvc/98+WPwr677/jX&#10;wB8YvFv/AAnHxS17xNG+YrjUpPs/H/LIHan/AI6o/Ov0jwfy/wCscQVcW1pShp/im7L/AMlUj9h+&#10;jTkv1zi6vmM17tCm0n2lUdl/5Kpr5nNUUUV/SR/cNgr6O/YB8Js8viLxtLF0jjsrdsfWSUfXiL8M&#10;184MxXB/Cvs/9ivQH0X4HWl9t8uTVLi4uXJ43Jlox+YTj2NfnPinjng+EakE7OrKMPx5n+EWfi/j&#10;5mzy3w5rU4uzrzhTXfV88vvjBr5nsnhr/kY9P/6/of8A0Ytf0Wr3+tfzpeGv+Rj0/wD6/of/AEYt&#10;f0Wr3+tfkPAPw4j/ALd/9uPwz6Pv8LMfWl/7kFPSvnb9uj/j48N/7l1/OKvok9K+dv26P+Pjw3/u&#10;XX84q5/GH/k3eN/7h/8Ap2B/W/Bf/JSUP+3v/SGeAUUUV/DZ+7hRRRQAUUUUAFFFFABRRRQAUUUU&#10;AFFFFABRRRQAUUUUAFFFFABRRRQAUUUUAFFFFABRRRQBg/E7xRB4Q+H2s+IppNv2XT5TGfWQrhB+&#10;LFR+NfCOWZi7/eY5Yk9TX1V+2j4g/sz4XxaKs21tU1KNCv8AeWMFz+GQv44r5Vr+iPCXL1h8hqYp&#10;71Z/+SxVl+LkfsHh/hFSyudd7zl+EVb82wooor9UPvAooooAKKKKACiiigAobp1ooOCMEUAftD/w&#10;Tz8at8RP2OPAeqvKGktNHFhIQwODbO0GO/QIK4D9rj/glj8F/jla6l4y+HVmvhfxZcNJcebZL/ol&#10;9OcsRLFkBWdusikEE5IauH/4Ie/EttW+Enir4WXMu5tI1pL+1Vu0VxHtIHsGhz/wOvuTaGO4199h&#10;KdHMctpqqr6W+a0uu2x/BnEmMzngPxCxry6q6UlUclbZxm+eKa2krSWjTR/PvrGgah4Y1+80LXNK&#10;ks9Qs7l7e+t5Y9rxyoSrIw9QQRUNfan/AAWJ/ZfPgf4k2v7Rvhe026b4nYW+txouBDfoDiT6SIPT&#10;70bHPzYHxXXxOLw88LiJUpdPxXR/cf2fwjxFheKuH6GZUNFNar+WS0lH5O/qrPqd78M9R+16LJYv&#10;1t5MD/dOT/jXT1w/woY/aL5N3WNDj/vqu4r2MJJyw8bnJmEFDGTt/WlwrB8eaU2qaM0sEe6S2feu&#10;OpH8Q/L+Vb1NZCQctXSnY5qVSVOopLoeRthgMd/5V7l+yF8Z7bw7fSfDLxJeLFb3svmabcSPtWOU&#10;/ejOeMN1HoQfWvK/GXhSTSLh9RsIs2rtlgv/ACzPp9KwgDu3BsMD1WlisPTxmHdOXX8GepjsFhc6&#10;wEqM9pbPqn0Z+hayKQAKdXy38Hf2v9Y8J2sPh34h2kupWcShYb6Nh58SjoGB/wBYPqQR717h4Z/a&#10;F+D/AIphD2Pjuwhf/njqEv2dwfTEmM/UEivisVluLwsmpRbXdbf8D5n4/mPDua5bUanTco9JRTaf&#10;6r0Z2lFc3qXxh+Fmk25ub74iaKqj+FNSjdj9FUkn8Aa47Wv2xfg1pZZbG/vdQZSRi0sWA/N9tYU8&#10;Jiqnwwb+TOOhlWZYn+FRk/8At12++1j1Wk3CvBLj9tmbVtQjsPB3w5mkWSRV+0Xl190E9diA/wDo&#10;Ve6b3f5t36V89xNnmF4SjSePjK9Tm5VFJt8tr9UluisdlOOy1R+sw5ea9tU3pbs3bfqT7hSGVB1N&#10;QMGbq9J5XvX51ivFSO2Gw1/OUrfgk/zPP5fMma5j6KaaZn/hX9ajEeD1p1fNYrxI4lxF/ZuNP/DG&#10;/wD6VzD5UBknPfFNPmHvTqK+ZxXEGd43StiZtduZ2+5OwyMIQchacjOnOKdQeRiubL8xxmV4qOIw&#10;03GS69+6a6p9UwJllRhlTTg2elVcGP5lanx3IHDiv3Dh/wAQctzKKpY1qlU8/gb8n09H97JcSemu&#10;20bvzoDg9DTbmWOCJppmwiqWY+wr9AVqkdNbks/OT/gpr40j8TftKy+HbSRjF4f0q3tG6bRLIvnP&#10;tx2xIgOecqRXzvcTJb27zyvtWNSzMf4QOprofip4uk8ffE3xD42kfcdW1q5ugwXAIeRiCB2GO3YV&#10;wPxP1E6f4Iv23AebF5Q99xA/lmv2TK8HTy/L6WHpxSUUtErK+7083c/nfNsX9ezKrX/mk2vTp+Fj&#10;xTUL19R1G4v5PvTTNI34nNRUY53ZoruPPCiiigAooooAKKKKACiiigAooooAKKKKACiiigAooooA&#10;KKKKACv2o/4JffDW3+GX7Fvg2zW0WO61i1k1a+baQ0kk7llJ9xGI1+iCvxt8BeEdS+IXjrR/AOjB&#10;ftmtapb2NruPHmSyLGp+mWr+gXwn4X0vwZ4Y03wjocbJZaVYw2lnG3VYo0CKPyUV/PH0gs19llWD&#10;y6L1qTc36QVlfybldeaP0bw8wnNiq2Jf2Uor1bu/wX4mjRRRX8rH6sFFFFABRRRQAUUUUAFFFFAB&#10;RRRQAUUUUAFFFFABRRRQB0Pwm/5Kf4f/AOwvb/8AoYr7lTpXw18Jv+Sn+H/+wvb/APoYr7lTpX9W&#10;fR7/AORLjf8Ar5H/ANJPyXxG/wB9of4X+Y6iiiv6EPzkKKKKACiiigAooooAKKKKACiiigAooooA&#10;KKKKACiiigAooooAKKKKACiiigAooooAK+Wv+CyH/JhviT/sLaZ/6Vx19S18tf8ABZD/AJMN8Sf9&#10;hbTP/SuOvLzv/kT4j/BL8j5Tjr/kjMx/681P/SGfjRRRRX4OfwMFFFFABRRRQAUUUUAFFFFABRRR&#10;QAUUUUAFB6UUHpQB5n+1KyDwNZgnltYTaP8AtjJmvB69y/alIHhDT0z/AMxU/jiNua8Nr9C4c/5F&#10;a9Wf7nfQrgo/R2yprrPEv/y5qr9Aooor3j+qgooooAKKKKAAnjNfQv7NVl9j+GKyKGxcajNL7A/K&#10;mP8AxwV89Hp0r6S+AVobT4V6aN+7d5rc+8jGvnOJpcuXpd5L8mfxX9PbHfVfAuNG/wDFxdGP3RqT&#10;/wDbDzT/AIKHaOb34OWesf8APhrUZ/B45B/QfnXxZX6CftfaF/wkX7Onia0jg3y29rHdLx90RSrI&#10;x/74Vs+1fn3X6f4VYn23Dcqb+xUkvk1F/m2fyB9HvGRxXh/7JP8AhVqkfvUZ/wDt/wCYU+3fy7iO&#10;TP3XB/WmUDrX6Y9dD90jJxldH0Rav5kCP/eXdn681JVXQ5fP0ezuM58y1RvzUVar8JqR5ajj2Z/o&#10;zhaqr4WnVX2op/egoooqTY9J/ZaJHxAvj2GjueehxLF/TP5173Xzt+zlcywfE2KJCNs1jOknHO3b&#10;u4/ECvomvz7iSPLmV+6X+X6H+MP0+cH9W8cqdW38XB0ZerU6sPyikFFFFeAfxKFFFFABRRRQAUUU&#10;UAFFFFABRRRQAUE4GTTd/ONp/wA967P4O/AH4q/HvV20r4aeGpLpYmAur2T5Le3/AOukhGF9cck9&#10;ga0p0qlaooU4tt7Jas68DgcZmWKjh8LTlUnLaMU236JHHL8/3Oe/FfbP/BMz9mGfTlf9oHxzpckc&#10;zp5Hhu1nhK7FP37gqR1P3VPpuIyCDXf/ALOP/BOv4XfCR7fxR48aPxNr0YDK11Hm0tnxzsiPDkdm&#10;bp2Ar6JSJY0WKOJVVcbVXooHYCv0Th/hWrhsRHFYy11qo72fRt7adEuttdLH9R+Gfg9islx1PNs5&#10;a9pDWFNa8sukpNO11raKuk7O91Yfj2ooor7w/ooKKKKACq+qalY6Rp02q6ldxwW1vE0txNI21URQ&#10;SST6ADNWCdo3Zr44/wCCln7Ua6Vpx/Z58B6t/pN0ofxNNCf9XHwyW2c8FuGb2wO5rz80zGjleCli&#10;KnTRLu+i/wA+y1Pm+LOJsDwnkdXMcT9lWjHrKT+GK9Xv2SbtofOn7Xf7QN3+0P8AF+78U213I2i2&#10;ebXQYW4C26sf3m3sznLHvgqOwr07/gln8Xh4V+LOofC/UrxltPElsGtVZvlW7iBYew3JvGepIUel&#10;fL/+fpWt4C8Xah4A8aaT430tmW50nUYbmPa2N2xgcfjjFfj+FzTEUc0jjZu8ua7809192nofxDk3&#10;GGPwnG0M/wARO83U5p+cZe7JLy5W0l0SXY/Y6un+EOvLovjWGGf/AFN4phfnox+7+oH51xXhzXtM&#10;8U6FZeJdFuRNZ6haR3NpKP445FDKfyNaEE0ttcJcwttaNgyt6EHIr9wjKL1Wx/f3NGtTvF3TWh+D&#10;n/Bbj4Aw/Bz9or4keCtJsTHaaf4w/tDTI1/htboiREUeiidU/wCA1+jf/BE/9hhv2NP2SrXVPGmg&#10;ra+N/HXl6r4k81P31tDtP2azbPI8tGLMvGJJZBzjNejftg/sJ6F+0X/wUF8N/H/xdo0N14P/AOEJ&#10;sL7UbeQ/Ld6nBPKIoXHdQqxuex8vaeDXvyrsJCjC/wAK+grsWMqRwH1Vbczf5WX6n6Fxzn2FzyOA&#10;rU581R4ekqv/AF8jdNPzsk38h1FFFcZ8CFFFFABRRRQAUUUUAFFFFABRRRQB53+1b8Lovi/8BPEX&#10;g1LVZLw2ZudN+XLLcxfOmPrgqcdQxHQ1+T6jAzjn+JT27V+0UgyuP6V+Uv7Xvw7h+Ff7RXifwtZW&#10;nk2bag13YKv3RDN+9AHsNxX8K/PeOMF/Cxa/wv8ANfr+B/M/0hMji6eEzeC2bpS+d5Q/9vT9Uuh4&#10;t8WPEcfhX4Z654gEm37JpczqW7uRhVHvuIr8+xuLEsOvOfWvsH9uDxH/AGP8GE0S3OJNV1SOOVuh&#10;KKfMIHryq/hXx/X6h4P4D2HD9XFPerP8IpJfi5H6P9GzJ/qXBtfHy+KvU0t/LTSS+6Tmgooor9aP&#10;6KuCxNPIsKgnc20D3PT9a/Qz4f6EnhnwJo3h5Itos9Lgiwe+I1BP49a+FfhD4cfxf8UvD/hwIWS4&#10;1WEzAf8APNW3OfwQMfwr9AlYsuT9PoPSvwfxnx3vYTCJ/wA02vuUf/bj+SPpRZt/yLcti/8An5Ua&#10;/wDAYxf/AKWXvDX/ACMen/8AX9D/AOjFr+i1e/1r+dLw1/yMen/9f0P/AKMWv6LV7/Wvk+AfhxH/&#10;AG7/AO3Hzf0ff4WY+tL/ANyCnpXzt+3R/wAfHhv/AHLr+cVfRJ6V87ft0f8AHx4b/wBy6/nFXP4w&#10;f8m7xv8A3D/9OwP634L/AOSkof8Ab3/pDPAKKKK/hs/dwooooAKKKKACiiigAooooAKKKKACiiig&#10;AooooAKKKKACiiigAooooAKKKKACiiigAoopGcKcEUAfMH7b/iVr7xxpfhiN/wB3p9k0rru/5aSt&#10;j/0FF/M14nXaftEeIx4o+M2vahE/7uC8+yR49IhsP6g/nXF1/XfCeC/s/hrC0LWtBN+svef4tn9C&#10;cP4X6nktClbXlTfq9X+LCiiivoT2AoooJxzQAUZ7UwTwtI0IkG5FBZe4z0rmb/4k2+oapN4a8BWH&#10;9tX8MojupIpAtrZv3E0vOGAOdihm6cAHIpRlIzqVqdNe8/8Ag+nc6mimw7hEodgWxyR3p1SaBRmi&#10;qPiDXdP8O6Nca1qcvlwW8ZZ29fYe5qoQlUkoxV29EY4nE4fB4edevJRhBOUm9EkldtvslqfS/wDw&#10;TD/av+FP7Mn7SE0fxf8AiJpPh7R/EGh3FrNearqCQxxTR4mjY7iMkhHQAAktIoHJr9Co/wDgpv8A&#10;sNSStbad8frO+ZW2j+y9HvroO3ohihYMeei5NfiP+zN/wVQ/aM/ZM8Ntovwb+HPwtjvprmW4vvEm&#10;seDZrjVL2R2Lfvbj7WpIUNtVVCqqgAKBX1n+wr/wX9/aP+In7UvhL4T/ALUmgeD28K+LNQTSW1Lw&#10;5pM1pPp15N8ttMfMnkV4jNsjcfKVEm8E7dp/T8Bk+Iy7Ccknfr6eR/nfx5x5l3G/E8sfQpeyTSil&#10;dtyUbpSeis2rK2ysld7n3T8a/wBoP9lr9qX4M+IPhVFbeONWt9RtPLW40v4P+Jbv7HcD5oZSYtOb&#10;YVdQ3OMgEdzX5aH9nT9qCS9ns7T9lP4sTC3bb53/AArXVYllwcZUyW65B/A+wr94FjIZWFSVw43K&#10;8Ljpqc7prTT/AIY9rg3xK4i4HwtXD4FQlCo1K002k0rNxtKNrq1732R+K/wm/ZG/bAk1GYL+yt46&#10;j861V0+2aStsOvc3DoAefu5z14616FD+xn+2LOxT/hmnxGny5/eXNgM+3/Hz1r9ZqKVHKcLRp8kb&#10;2/ryPfxHjZxhiKjnKFJN9oS/+TPyr0b9gn9svWBHu+Bd5ZtJkst7q9imz6kTn9K17n/gm/8AthRc&#10;xfDa1l/dg/L4gteuPu8uOf096/T2itP7Pw/n95xS8YOMpbSpr/tz/gn5BfFX9mb9o74M6NdeIfiX&#10;8C9ftdHtQftmrWcMd/bwRgEmSQ2ryOkQAJMjKEUcsQOnkupeAdO1WH+0vD96qrKoeML80bg91I7H&#10;8RX7pXaLJFsdcqfvA9x6V+K2r6fp3h/4l/ELwxpMDw2WlfFLxRY6fbkAJBbxaxdJFFH/ALCRhEGe&#10;gXA4ArkxeEjh4c8L7n6d4Z+JOccRZnUwOMjG6g5qUVa9nFNNXafxXTVrWfc85ufBHiW1ORprPz1j&#10;O7+tQx+FvEcj7V0a4z/tR4H616YZAvUe9LuGM4P1rg55H7kszrdUvxOCsPhzr103+mtHbr3/AImH&#10;4Dj9a3tP+HuhWRBuIZLhv+mp+UfgP/r1vBwxwvNHmLUubOepjMRU629BtqkdkV+zxLGq8qqLgce1&#10;fVUTboww7818rMw5OPavqPSpfP0y3mB+9Ap/Sv5/8dafNTwFTs6i+/k/yPhuLF/Bf+L9CxRRRX88&#10;nxwUUUUAFFFFABRRRQAdeoowPSiigBuCnKn8q85/a4+IFz8Ov2cvFniK3ufJuG0mS0tJPM2sks/7&#10;lXU/3l37xj+7XpFeI/8ABQrwvrvir9l7WrfQNMku5LO4t7y4hhBLCGNw0jY74XJPoAT2r7TgbMsb&#10;R4kweG9vKFKdWmpK9o2cle6emq0uefm06lPK686a95Qlb1sz8z4/udK5X4naz4Ptba30fxdBcyJM&#10;3mRpbMc/Lxk4I456e1dUHUDBP/1x614/8atUS+8ZfY4ZNy2dukbYHAY/Mf0K/rX9+H85kgvPgmTj&#10;+y9T/wC+j/8AFU4z/BBl2/Y9TX8//iq4ukLADJ7dfagDs/N+CH/PPVf++TRv+CJP+q1T68iuM3D3&#10;/wC+TRuHv/3yaAO1Zfge44m1JT/utSeT8Ev+fvU/yP8AhXF71xkt3xT/AC29P0oA7IQ/BLODd6l+&#10;R/woksvgm33dT1JfwP8A8TXG+W3p+lN74oA7L7B8Ff8AoLal/wCPf/E0Lp/wVb5f7Y1Ef8BP/wAT&#10;XG/QE/8AATShS3SgDsn0n4ME8eIdQX/gJ/8AiaT+yPgz/wBDHqH/AHyf/ia4wsF+9x36jml68AUA&#10;tdjs00b4MvwfEl8Pqp/+JpH0H4OluPFt4vsIz/8AEVxuG/uGjPqKCuWR2X/CP/B3/ob73/v2f/iK&#10;cnh34NydfGN4v/bMj/2WuLyv94UZX++KCTtP+EY+D2ePHd0PbySf/ZKP+EY+D/8A0Ptz/wB+T/8A&#10;EVxQYMMiloA7RPCnwicfL49uP+BR4/8AZKb/AMIZ8LGbI+Isij/rl/8AWrjaCcDJoA+rf+CaHwR8&#10;G+Nv2wvC9zoPiObUl0F5dWu4/swKxpEhCO3ovmtEuf7ziv1/r85f+CEXwxkEnjr4w3dk21lt9HsZ&#10;mU4b/ltMqnv/AMsc/hX6NV/F/jfm39ocbyoRelCEYfN++/8A0q3yP2zgfB/VsjU3vUbl8tl+V/mF&#10;FFFfj59gFFFFABRRRQAUUUUAFFFFABRRRQAUUUUAFFFFABRRRQB0Pwm/5Kf4f/7C9v8A+hivuVOl&#10;fDXwm/5Kf4f/AOwvb/8AoYr7lTpX9WfR7/5EuN/6+R/9JPyXxG/32h/hf5jqKKK/oQ/OQooooAKK&#10;KKACiiigAooooAKKKKACiiigAooooAKKKKACiiigAooooAKKKKACiiigAr5a/wCCyH/JhviT/sLa&#10;Z/6Vx19S18tf8FkP+TDfEn/YW0z/ANK468vO/wDkT4j/AAS/I+U46/5IzMf+vNT/ANIZ+NFFFFfg&#10;5/AwUUUUAFFFFABRRRQAUUUUAFFFFABRRRQAUHpRQelAHjv7WGTF4fYrty10MZ6n91z+teO17J+1&#10;k2YtBXr++vPwH7mvG6/R+H/+RTT/AO3v/Smf7v8A0O6fsfo45HHyxD+/FV3+oUUUV7J/TIUUUUAF&#10;FFFAA33TX1B8ILWWy+GWjQy4y1msnHo/zD9DXy84JXAOK+s/B1hNpXhPStMuUCyW+l28cgXpuWMK&#10;f1FfK8VS/wBnpx82/uX/AAT/AD5/aH5gqXhzlGCvrUxTnbuoUpr8HURU+Jelprnw58QaOyH/AErR&#10;7iHjr80Tjj/PevzMKspbcOjYr9TnijmRoZY9yspVl9Qeor8wPFelTaF4q1LRLlcSWeoTQP7Mjlf6&#10;V9x4P4j93jKN+sJffzJ/kvwP5D+jPjObA5jhX9mVOX/gSmn/AOkr+mUKM45ooHWv2o/qI928DTCf&#10;whpbjtYRLn3VAD+orWrnvhdMZvA2nk/wpIv/AJENdDX4lj4ezx1WHaUl+LP9BOF67xXDOCrP7VGk&#10;/m4Rv+IUUUVyHuHYfAK6Ft8VdPVj8siTJ+JjPFfSlfMPwak8v4p6O/8A08MufqhFfT1fB8UR/wBu&#10;i/7v6s/yH/aHYX2fidlWI/nwaj/4DWqv/wBuQUUUV82f5/hRRRQAUUUUAFFFFABRQSANxNPt7a4v&#10;JVtraFpJJGAREUsWJ9AOTQVGMpOyQytDwt4S8U+Oddg8M+DtButSv7hsRW1pCXY++AOB79BX0B+z&#10;z/wTb+JvxSEPiX4mSSeF9GZgywyRk3l0n+yh/wBWMd3554Br7g+EHwB+FPwM0f8Asj4deE4bMtGF&#10;ubxh5lxce7ueTz24A7AV9TlPCuPzC1Sr+7h3e7Xkv1du6ufsnBngzxBxC44jMP8AZ6Ds9V78l/di&#10;9vWVu6TPl79nH/gl8R9m8VftBaj95lk/4Ruxk6jrtmlHr0ITBHZgen2H4X8H+F/BOiQ+G/CWg2un&#10;2NuuIbW0hEaL74Hf37960gO+KK/ScuyjA5XDloR16t6t+r/RWXkf1Twzwbw/wlhfZZfRSdtZPWcv&#10;WT8+isuyADHSiiivSPqQooooAKKCQOtcp8Zfi94R+B/gW88f+Mrrbb26Ygt1YeZczfwxID1Yn8up&#10;4FRUqU6NN1KjskrtmGKxWHweHnXryUYQTcm9Ekt2zjv2v/2ndF/Zt+G8mpRyRza9qQaDQ7E85kxz&#10;K4z9xByfUkDvX5g67rWreJtauvEev38l1fXk7TXV1M2WlkY5LE/Wum+OXxr8YfHv4h3nj7xZPukm&#10;3R2dr5h2WduCSsa/T9Tk1x9fjmf51UzjF3WlOOkV+r83+G3c/hrxM48r8aZx+6bWGp3VOPfvOXm+&#10;n8qst7hQWCjc3QUEgdasaVo+q69qEekaLpc15dTSbIrW3hZ3dvQKvJrwfQ/NqcKlSajBXb2R+l3/&#10;AAT18Znxf+y5oNu9x5kmitLpkgzyvlkFB/37aP8ACvbq+eP+CdXwR+K/wU+GuqWfxLtI7KPVr6O7&#10;sNNMm6a3Oza5k4wCQE4ySNuDX0PX7hkkqzymj7WLUlFKz300X3pXP9C+B5Y6XCOCWMg4VFTjFxkr&#10;Ncq5VdPXVJPXXXUdJLLMIxLKzeWu1N3ZfT9TTaKK9Q+qCiiigAooooAKKKKACiiigAooooAKKKKA&#10;D3r4i/4KzfDm3tNV8M/FW3j2/aoW0y+faP4CZIz06kNIOf7q19u14r/wUA+HS/EX9mLXo4YQ11oy&#10;pqdn8uSDEf3n5xGQfXFeLxDhPrmT1YJapcy9Y6/irr5nwviVlH9tcE4yhFXlGLnH1h71l5tJx+Z+&#10;Ef7fniYT+IPD3g1PvWtnJdzYbj942xfxAjb/AL6FfPtej/tb69Hr3x61h1kZo7Vo7VC3YpGpI/Bi&#10;1ecV+tcFYFZfwrhKVre4pP1n7z/Fn23hhlMcj8P8twqX/LqMn61Pfl+MmFFFDdOa+oPvD179ifRP&#10;7T+NK6kQdun6bPLu29N2I/w4c19jLkLg9uK+c/8Agn34cMWl+IPGMiK3mXENrAzDoqKXf8yyf981&#10;9GDIGDX8s+KWOWM4uqQT/hxjH8OZ/c5NH+f/ANITNFmHiPVpRd1QhTp/O3O/xm0/NF7w1/yMen/9&#10;f0P/AKMWv6LV7/Wv50vDX/Ix6f8A9f0P/oxa/otXv9argH4cR/27/wC3H030ff4WY+tL/wByCnpX&#10;zt+3R/x8eG/9y6/nFX0SelfO37dH/Hx4b/3Lr+cVc/jD/wAm7xv/AHD/APTsD+t+C/8AkpKH/b3/&#10;AKQzwCiiiv4bP3cKKKKACiiigAooooAKKKKACiiigAooooAKKKKACiiigAooooAKKKKACiiigAoo&#10;ooAKpa9qEekaTdatM3y2ts8rZ9FUk/pV2uD/AGlPEb+Gfg1rl3F/rLi1FrHz/wA9WCH/AMdY13ZX&#10;g5ZhmVHDL7cox+9pfqdWBw7xWMp0F9qSX3ux8Z31y+o302ozsWkmlaRmbqSTkmo6AeOKK/s2K5Yp&#10;I/pGK5YpIKKKKYwoPSimyOERmPZc0AeSvqkvjH4m6p4f1XWrqDRrjVhAsNixja48qNYjHJJ94RiV&#10;ZeE2k55bqD6houh6R4f02LSNE0yC0toRiOC3jCqv4D/9Z714n8L5f7T8Q6XfAN/pmpG5bdz/AKyU&#10;yn9XJr3ZBgYP/wCuurEx9nypdj5XhrHVMw9vUnrabSflvYcBgYooo3L61yn1QjNt5NeJftAfEEav&#10;qy+DdKuP9Hs33XLL0km9P+A/zPtXoPxf8fQ+BfDTSwTYvrrMdmuP4scsfYDn64r55kkeaRp5nZnk&#10;bc8j8szHqST3r7nhHKfaVPrtVaLSPr1fy2Xn6H8p/SM8QvqmFXDGBn79S0qzT1UN4w02ctJPZ8qW&#10;6kxqrt43H8f50g1vVvDFxF4o0Gdo77S5kvbJ16rNEwkQj0O5VOfanFgDgnviormBbqFo8/fXb+Y/&#10;+vX6G9U0fxtCTjJPtY/qy8DeMdH+IPg3R/HfhyfzNO1zS7e/0+RlwXgmjEiN+KsK168J/wCCYfiS&#10;Xxb/AME6vgXrk0TrI/wm0CKfzMZMkenwxufxZCfoR3r3avlz7kKKKKACiiigBswyMV/Lz+3X4Hsr&#10;n9rv4mfFe21a7YeJvit4rubdYpnhaJE1i5RVIU9Su01/UNIAcA+tfzDfGzS9T8Z+LNN0eziZrvVv&#10;E2u3KqeQqz6lKdx9gAW+gr2MmipVpXXT9So1q1CXNSk4vunZnG643jj4Zy6Za6d8Q9Zb7dpMF6oX&#10;VLj9yHX7mGc9OlT2Xx6+NFgNtt8TdY2jorXRb+dV/jJr1lrXj24j0x91npsMdjat6pEoUn6FtxHt&#10;iuRe+tWvV09Zd03ll/LB7Agc+nXivoHhsLJe9CP3I6I5xnVOX7vE1F6Tkv1PSbX9qn4/2YxD8R7g&#10;/wDXazgk/wDQ4zWrafto/Hm3OZ9dsbj2m02MZ/75AryhDlaWsZZZl0t6Mf8AwFf5HbR4w4sofBj6&#10;y/7iTa+5ux794C/bj+IeoeM9H0fxVoui/wBn3OpQQ39xb20qSrC0iiRlJkK7gpJGRjNfqZptqthp&#10;8NijsywxLGrN1OBjnHevwzdmSRZI5CjLzvXtX7cfDjxEfF3w90PxWTk6npFtdnH/AE0iV/61/J/0&#10;mstp4OnltWhHlg3VTS2v7ji/u5l8j9N4J4mzjPI1qWPryqcnK483S90/yRtUUUV/Jp94FFFFABRR&#10;RQAUUUhdB1agBaKTevrRvU9GoAWmyRrKhRxwRil3L60bl9aAPMNf/Yv/AGX/ABNqUmr6t8HtN+0S&#10;kmRrZpbcEk5JxE6jOT6VzN7/AMEzv2HNRuWvL/4BWM0sjZkkk1O8Ysf+/wBXuu5fWjcvrX0FPizi&#10;mlTUIY+sktkqs0l6e8efLK8qlK8qEG/8Mf8AI8F/4dg/sIf9G8ab/wCDC7/+PUj/APBL/wDYQdWT&#10;/hnvT13Lj5dSvFI/ETV73uX1o3L61X+t/Fn/AEMK/wD4Oqf/ACQf2PlP/QPD/wAAj/kfPf8Aw6p/&#10;YG/6N/g/8H+o/wDyRR/w6p/YG/6N/g/8H+o//JFfQm5fWjcvrVf65cX/APQxr/8Ag6p/8kT/AGLl&#10;P/QND/wCP+R89Sf8Epv2BZU8tvgDGAf7niLUlP5i5qH/AIdMf8E/v+iCf+XTqv8A8lV9F7l9aNy+&#10;tP8A104wX/Myr/8Ag6p/8kH9i5P/ANA1P/wCP+R86f8ADpj/AIJ/f9EE/wDLp1X/AOSqq6p/wSK/&#10;YJ1C3ENp8H7qxbdkyWvibUCx9v3k7j9K+lsg9KTcvrVx424yjJSWY19P+ntR/nIn+w8len1an/4B&#10;H/I+Xof+CO37C8UySyeAtYkVWy0b+JLna/scMDj6EVrf8OmP+Cf3/RBP/Lp1X/5Kr6L3L60bl9aq&#10;pxzxpUd5ZjX+VWa/KSCOR5LHbDQ/8Aj/AJHzde/8Ej/2BbpNtv8ABWe1b/npB4o1In6fPcMP0rnG&#10;/wCCLH7FRYt9l8Vf7v8Ab3Tn/rnX1rkUVpS4942oq0cxrfOpKX5tkzyDJJ74aH/gKX5I+Sf+HK/7&#10;FX/Pr4q/8Hw/+N1Xu/8AgiV+xrcSrJBqHjO3C/ww65Fg/wDfUBP619fUVtHxF45jqswq/wDgRn/q&#10;5kX/AEDw+4+Pf+HIn7Hn/Qf8cf8Ag6t//kaj/hyJ+x5/0H/HH/g7t/8A5Gr7Coq/+Ikcd/8AQwqf&#10;f/wBf6t5F/0Dx+4+NJ/+CGv7IU0pkj8Z/ECPP8MesWf9bQ0z/hxj+yP/AND78Q//AAcWP/yHX2dR&#10;T/4iVx5/0MKn3r/IX+rOQ/8AQPH7j4xb/ghl+yOBn/hPPiJ/4NrH/wCQ6raZ/wAEOP2XLXWUvLr4&#10;g+Nby3jk3Gye+tk3DIO1nW3Bx/u4PoRX2uRngigqG6rVf8RM48Sa/tCpr5r8HbT5C/1ZyD/oHj+J&#10;zvwv+F3gH4QeCLH4e/DTw3b6To+npttrO1U4HOSxJyzMTkliSxPU10VFFfE1q1bEVpVasnKUm223&#10;dtvdtvdvqz24xjTioRVktElokvQKKKKzKCiiigAooooAKKKKACiiigAooooAKKKKACiiigAooooA&#10;6H4Tf8lP8P8A/YXt/wD0MV9yp0r4a+E3/JT/AA//ANhe3/8AQxX3KnSv6s+j3/yJcb/18j/6Sfkv&#10;iN/vtD/C/wAx1FFFf0IfnIUUUUAFFFFABRRRQAUUUUAFFFFABRRRQAUUUUAFFFFABRRRQAUUUUAF&#10;FFFABRRRQAV8tf8ABZD/AJMN8Sf9hbTP/SuOvqWvlr/gsh/yYb4k/wCwtpn/AKVx15ed/wDInxH+&#10;CX5HynHX/JGZj/15qf8ApDPxoooor8HP4GCiiigAooooAKKKKACiiigAooooAKKKKACg9KKD0oA8&#10;a/avl/faHF/s3DfhiKvIK9V/apmlOv6TExwn2SRlj9CX5/kK8qr9KyKPLlVP5/mz/e76JlH2P0eM&#10;gXenUf8A4FXqy6+oUUUV6x/RQUUUUAFFFFAElrbTXt1HZ265klkVEHqScV9fhlc5UY4xj0r5P8F2&#10;zXnjDS7ZFyW1CHj/AIGK+r0XCDjoNv5H/wCvXxnFUv3lKPZP8bf5H+Xv7RrMJSxHDmBT2jiptero&#10;RT/CX4jiCRgV+dv7UWjT6D+0H4sspzkzas93/wB/v32fx3/pX6JMSBkV8Jft26VHpf7Q1+8R/wCP&#10;qyt5m4/i8sKfr939K+l8JcQ6ef1aX81N/epR/Rs/lP6N2M9nxZisN0nRv84zjb8JM8cooo471/Qx&#10;/Zx7F8HZS/ge3Qn/AFcki/8Aj2a6quQ+Cbf8Ub5YH3bqQfyrr6/Gs6XLm1df3n+Luf3lwDU9pwXl&#10;8v8Ap1BfcrfoFFFFeYfXG18NXdPiR4f2Pt3a1ag/N2MyDB9sfpX1VXyN4d1GLR/Emn6vMW22t9DK&#10;21ckbXDfyFfXNfE8VRft6cvJ/n/wT/LH9o1glTzrh3F2+OniYX/wSov/ANyfiFFFFfKn+aoUUUUA&#10;FFFGVHzO4Cj9aBpXdgoOQflKsv8Ae3jFei/A/wDZX+M3x9vtvgrwxJHYr/x8atf/ALm1j57OR+8O&#10;P4Uya+2/2f8A/gnj8IPhNJb+IvGUa+KNejO9rm9gH2WJ+xjhORx6tn8K9zLOH8yzRqVONofzPRfL&#10;q/l82j9G4R8L+J+LWqlOn7Ki3/EndK3XlW8vkrd5K1j4/wDgB+xD8avj28eqW+kf2LoeRu1jVYiq&#10;up/55J95z7gY9xX3N+z/APsVfBX4AwwalpOirqmuxZLa7qUavKG7mNcYiHpjnHc164kEUShIowqr&#10;wqqMAfgOKcBtGBX6PlXDWX5Zaduea6tbei6fi/M/qXg/wr4Z4R5a0Ye2rr/l5Ozaf9yO0PVXl3kJ&#10;g7txOfXdS0UV9CfpgUUUUAFFFBPHWgAorL8WeM/CngXS5Nd8Y+JbHTLOFd0lxf3SxKB9W6n2618u&#10;/G3/AIKneC/D8U2jfBPw7JrV5nbHqmoI0Vqv+0qcPJ/46PrXn47NMBlsObETS8t2/ktT5viDi7h3&#10;hej7TMsRGHaO8n6RV5P7rd2j6a+IPxD8KfDDwhfeOPGerJZafYRF5pmYbm9FUd2PQD1NfmN+1P8A&#10;tOeLP2lfG7axdvJaaLYyMuiaTu+WJenmN/tt3P4dKwvi5+0B8W/jnqAvviZ4wuNQSNs29nwlvB/u&#10;xr8oPvya40DBzmvzPP8AiSpm1qVJONNdOrfd/wCR/J/iV4rYjjKKwOBjKnhVq09JTfRys2kl0jd3&#10;ereiSQDauBzS4bO0jB25wxxj2rvvgd+zP8Xvj/qhs/AvhqT7HG3+kateZitoR7uR8x9FXLH0719x&#10;/s6f8E9fhL8Gkt9c8Wxp4m16Ih/tV5CPs8EnrFEc9PVsnvxxXHlfD+YZo7wjyw/mei+Xf5fOx4PB&#10;/hjxJxe1UpU/Z0H/AMvJ3S3+yt5P007tHyh+zv8AsE/GD45NDr+owt4e0FmB/tC/iIkuF9YYzgtw&#10;fvHA96+6vgV+yv8AB79n2yU+BfD4k1BodlxrV9iS6l9Rux8i/wCyoA9a9GESKNoHGMYp1fpWVcO5&#10;flVpRXNP+Z/oun5+Z/V3B/hnw3wfGNSjD2ldf8vJatP+6toL017tiKNvQUtFFe8fogUUUUAFFFFA&#10;BTd/OB6461m+MvGPhv4f+GL7xp4y1mHT9K0y1a4vry4YBY41GSfc8YAHJJAHOAfm79hb9rbxD+17&#10;8dPiR4pW1ktfC+h2un2nh3T2b5o1ke5zM/pJJ5QYjGAAq5OASuazSPawOQ5jmGV4nMacbUaCjzSe&#10;15SUVFd3rf0Xpf6looopnihRRRQAUUUUAFFFFABVHxNolr4m8P33hu/UG3v7OS3nHqjqVP8AOr1I&#10;VB5NJxjJWZM4xqQcZK6e6P5WPjBZeINK+LvijS/FtrJbapa+Ir2LUbeT70U6zurof91gV/Cufr6e&#10;/wCCy/w0X4X/APBR/wCJFjbWnkw61qUWtRr/AHvtUSTSN+Mpkb659K+Ya/X8FKEsHTlBWTirLtpt&#10;8j7PCxp08LTjTVoqKSS2SS0S9FoFI5IXIpaCCRtA5PArqNz7M/Yv0M6R8DbG7aLadQuprnnqRvKf&#10;+yV6xWD8MPDw8KfDvQfD+0BrXRbZJMd28sbj+Jyfxrer+LOIsZ/aGfYrEraVSTXpd2/Cx/lvxtmn&#10;9tcYY/HLapWqNf4eZ8v/AJLYveGv+Rj0/wD6/of/AEYtf0Wr3+tfzpeGv+Rj0/8A6/of/Ri1/Rav&#10;f619fwD8OI/7d/8Abj9u+j7/AAsx9aX/ALkFPSvnb9uj/j48N/7l1/OKvok9K+dv26P+Pjw3/uXX&#10;84q5/GH/AJN3jf8AuH/6dgf1vwX/AMlJQ/7e/wDSGeAUUUV/DZ+7hRRRQAUUUUAFFFFABRRRQAUU&#10;UUAFFFFABRRRQAUUUUAFFFFABRRRQAUUUUAFFFFABXiP7cWtC08B6XoW7/j91Ley+qoh/kWH6V7Z&#10;IxVcivl79uHxDJfeO9L8Oh/3djpvmHnpJK/PH+6in8a+48OcH9c4uw76QvJ/JO34tH03CGH+sZ9S&#10;/u3l9y0/Fo8WUkqCaKBnHNFf1IfuwUUUUAFc18YNem8NfC/xBrNqSJ4dLmW129fOZNsf/j7Culrg&#10;f2iboR+BYNOzj7drFrF/vBX80j6ERmtKceaokcOZVvq2X1avaLf4HN/BbQW/4SC1hiX93p9vyfQh&#10;dq17EMjrXJ/CLQV0rw7/AGjIq+ZfN5m7/ZHAH8zXWVpiZ81Z26aHk8KYGWByeLn8U3zP57fhb5l7&#10;wr4d1Txj4ls/C2jIn2q+uFih8xsKCe5PoByfar3xf8Dt8HvFV14Y1fWYZjY26TXFxGu1UVkD9/QG&#10;vbf2Q/gRLbSW/wAX/Ex+8rHR7Uds5XzW9MjO0enPpXzD/wAFL/iI8fx117wLpdx+8ka1N8VbootY&#10;dqfVuv5DvU5Th6ubZssLS23b7JNXf3fifG8YeJOB4WjicROSlCjTdo/z1nJKME+y1crbJSfQ+fPi&#10;R41uPHniiXVUkb7LGTFZxtkbIx7epPP41F4E+H3jX4peIofCHgLw3dapqNywEdvax5PX7xPRQO7E&#10;gDua9g/Zu/4J9/HD49T2uuatpknhzw7JIGk1TVISsk6dSYYjhnyOjHCe5IxX6G/BX4B/B/8AZj8F&#10;Sab4H0m3sYUi8zVNYvWXz59oyXlkOMADPAwo5wBX6Bm3FWW5BQWFwlpzirJLZf4muvktW97bn8W5&#10;dwnxBxtmdXNc2k4RqScpSatKV9fdT2XRN6JbXSsfPP7P/wDwS0+HXgnw7J4q/aU1SPVLwQF5bCG6&#10;aGzsUAyxaQMC5Azk5CgZ4PWvjjx/4M8M+LPjxqngv9nDTr7V9KutYeHw9CqM8kqZ4xu525zgtztw&#10;T3r6X/bP/aH+Mn7QrN8PvhV4f1XRfh/5giuNevrOa1TWXBz8pYAmIcYRQScZbjAGl+xz4l+B37Lf&#10;h7+0bzwpqGqeLNQj26lrEUcWyJd2fJhDOCqepOCx64AAHBgcwzjA4WpjsXJ1K09I0k7Rj1u1tF+W&#10;663vp8/xZxN4ZZfm1LI6mJp4WFP3p1JJupK+mlk21Lo2rPdaJX/TT/gl34pn+Fv7Kvwz/Zi8V+Hb&#10;qPXvDfhSK21Sa2ZJLeGRdzMCwPQZC5HGemeK+qrK/tNQi86yuI5UDY3RsGGfSvyZtP8Agoj4M0+x&#10;msNP8OeIIY7jAnWLyl8wDopIfke3TPPUCvXvgr/wV0/Zs+Enh06LF8NPG9xPdMsl7cMtrtL4x8q+&#10;d8ox+J79sc2U5nmlafLjKdt25aL0SSvfzbfX7+POvETwgoxUsBm8JbJRSm793KTikvJW6een6HUV&#10;8WH/AILhfs1A4/4V94wP/brb/wDx2k/4fh/s1/8ARPfGH/gJB/8AHa9/6xR7nzv/ABEzgL/oYU/v&#10;f+R9qUV8XRf8Fwv2ZmfZL4B8YIP7xtbf/wCO1Y/4fc/sr9/Cfi//AMF8P/x6n9Yo9x/8RL4Df/Mw&#10;p/f/AMA+ufFMzW/hy/nX/lnYzNj1whr+Zv4sfEvRfAujafqNmWXXbzQIYo72Rtq2cLZaRk/6aOSe&#10;eo68d/2e8Q/8Fq/2XNU0O80y38K+LFkuLWSJd2nwjllIH/LU9zX5AfEH9j/4I/GPw9pWqeJvjF4k&#10;0TxDa6bHbTLa6LFd2IVB0CGSOTdnOWDY9Bxzthc2p4HFRlJvkd07Jv02TZ7+U8feGGMwOI+sZpSh&#10;UXJyXnbq+fstrb7HyX4m+KMEYa28P7pnzj7QyfL9QP4jU/wstLuW3utfvWZ5LuXAkfqVXv8Aif5V&#10;3viP9gPxXpWoLF4f+Iel6na7vmm8ma3kC+pUqRn2BNdPZfs0+NdOtI7O1udPCRrtVfPbgD/gFfUU&#10;82y+paTqr56fgzHHeI/hxhcL7DDZlRbe7509F5+vY4miu6f9nb4hAZilsJP9kXB/+Jpv/DPXxH/5&#10;5Wf/AIFf/Y10f2rl3/P2P3ng/wDEQuB9/wC0aX/gaOFeMs24HnHB9K/X79ijxEniP9lPwLqStuxo&#10;UcDEt0aItER+aV+Xf/DPXxH/AOeVn/4Ff/Y19yfsO/Hbwt8Hf2e9M+GPxSvmt77Sby6WH7PC0iND&#10;JK0y/NxzmRhj2FfhP0gMrrcTcLYaOWx9rVhWT5Y6vlcJpv0vy3PvPD/xR8P8Hm1RV80oxjKG7qRS&#10;umn1fa59ZeZ7Ub/avLv+GyPgRGu5tbuz/wBw9zR/w2j8CP8AoNXn/gskr+c8H4P59UpqWJbg3ulB&#10;yt89F+B+uS8YPCuLs86wv/g6H+Z6gZWAz5bVy2vfHb4L+F9Yfw94j+LHhuxvo2CvZ3etQRyqx7FW&#10;YEV4V+2h+0N4d+LP7LvizwJ8EviJqOl+KtRtYV0e6tzPaOrLcRu6+avKBow6nnoxFfIn7IH/AAT9&#10;/Zz8IeKrP4n/ALWXxd/4SLULe4WdPDGn6XO1qZAcj7RPIu6YbuSgUKcclhkV9BhvBWn9Uq4nE4mf&#10;u/DTjSvOTSTe8lFJvRXsu7VtfGx/jVwLTxkKGDzLCzUkm5yxNOMY3bVviu3pey1t0P1Xsr211G0j&#10;v7G4jmhmQPDNE4ZZFIyGBHBBHQjrUteU237XXwBsIFsrbxFLHHEoWOOPTZVVQBwANvAHSpk/bA+A&#10;z/e8XzL7f2XP/wDEV+U1OCeLoya/s+t/4Lk/yR78fFfwwlp/beEv/wBhFL/5I9QJI7VyPjXxpqGl&#10;agdL0sqjKoaaRl3Hn+GufH7XPwJf7njJ+P72nzD/ANkrj9T+N/wz1LUJr+TxjajzZCwHzdO3b0rh&#10;xXCnFlGKX1Csr/8ATqf/AMie1lPiN4a4qo5f2zhGl/1EUt3t9vyZ2x8deJj/AMxD/wAhr/hTh8QP&#10;FIGPty/9+RXAf8Lh+GH/AEOdr/49/wDE0qfF/wCGjvsTxlZ/8CYj+grh/wBWeLI6vBV//BVT/wCR&#10;PoFx94aylZZthP8AwfR/+TO+/wCFg+Kf+f1P+/Io/wCFg+KP+fyP8YRXDj4pfDo8DxjYf+BApf8A&#10;hZnw/wC/jPTf/AoVm8g4mW+Erf8Aguf+R0R4y8P5bZlhf/B1L/5I7kfELxL3uI/+/Io/4WF4k/57&#10;x/8AfoVw4+Jnw9J58baYPrdr/jTh8R/h8Rx420v/AMDk/wAazlkvEMd8NVX/AG5P/I0jxZwHLWOY&#10;YZ/9xqf/AMkdsfiF4l/57Q/8ChFL/wALD8Qf9O//AH5/+vXFf8LE8Af9Dnpf/gwi/wAaP+FieAc/&#10;8jtpI/3tSi/xqf7Iz7/oHq/+AT/yKXE3A8tsdh//AAbT/wDkjtf+Fh+IPS3/AO/P/wBelT4j+I0P&#10;y/Z/+/X/ANeuJ/4WJ8Pv+h50f/waRf8AxVH/AAsT4ff9Dzo//g0i/wDiqn+y88/58VP/AACX+RX+&#10;sXBP/Qbh/wDwbD/5I7j/AIWX4i/552//AHwf8aP+Fl+Iv+edv/3wf8a4uHxx4MuBm28XaXJ/1z1C&#10;M/yNTL4m8NsNyeIbJv8At6T/ABqZYHOI6OlU/wDAZf5HRTzXhStG8MTRa7qpB/qdePiX4gz81vat&#10;9Y2/xpf+FneIBwLWz/79v/8AFVx//CS+Hv8AoPWP/gUn+NSDWtHddyatbH6XC8/rWcsNmkd6c/8A&#10;wF/5G0cZw5U0jWpP0nH/ADOs/wCFneIf+faz/wC/b/8AxVKvxM1vOXtLX8I2/wDiq5RdV0xv+Ylb&#10;/hMp/rTv7T0z/oIw/wDf1f8AGs/Z45bxl9zNPa5H0qQ/8CX+Z6P4O8XJ4hdreWBYpkXJVWJDD2zW&#10;/Xnvw21PQ7W9uL281yziwoSNXuFGc8k9fpXYjxX4aP3fEdh/4Gx/4120cNjJ003Tl9z/AMjwsZjM&#10;rp4hxhVh0+0v8zRorLk8XeGolaSTxLYBV6/6ZH/PNRnx94JHTxppP/gxiP8A7NW8cDjpbUpf+Av/&#10;ACOKWaZXD4q8F6yX+ZsUVkx+NfCMg3J4u0th6rfR/wDxVO/4TLwp/wBDVpv/AIHR/wCNH1LGf8+5&#10;f+Av/IP7Uy16qvD/AMCj/malFZT+NPCij/ka9N/8Do/8alj8R6HIgdNcs8H/AKeU/wAamWFxUd6c&#10;vuf+RUcwwE/hqxf/AG8v8zQoqj/wkGjf9Byz/wDAhP8AGg+INGyB/bln9PtCf41P1fEfyP7mX9cw&#10;f/PyP/gS/wAy9RVUarYEZGowfjKKP7Usf+gjb/8Af0VPsqv8r+5mnt6H86+9Fqiqp1WxztGpQZ9P&#10;MBz+tPjuo5OIp1fHXawqXTnHdNfIqNSnPSMk/mT0UUVJYUUUUAFFFFABRRRQAUUUUAFFFFABRRRQ&#10;AUUUUAdD8Jv+Sn+H/wDsL2//AKGK+5U6V8NfCb/kp/h//sL2/wD6GK+5U6V/Vn0e/wDkS43/AK+R&#10;/wDST8l8Rv8AfaH+F/mOooor+hD85CiiigAooooAKKKKACiiigAooooAKKKKACiiigAooooAKKKK&#10;ACiiigAooooAKKKKACvlr/gsh/yYb4k/7C2mf+lcdfUtfLX/AAWQ/wCTDfEn/YW0z/0rjry87/5E&#10;+I/wS/I+U46/5IzMf+vNT/0hn40UUUV+Dn8DBRRRQAUUUUAFFFFABRRRQAUUUUAFFFFABQelFBoA&#10;8P8A2qiP+Ej0hB/Dp7c+5c15XnnFfVN9+zKv7SHxC0fw1a+Kv7KurjdbxTSWvnRrgO+SAVY+nWme&#10;Mf8AgkN+1L4ekdvDeoeGteh6x/Y9SaGVh7rMiqD9GNfd5PmmAp4GFKc0pLe9+/fY/wBwvor+KHh/&#10;ivBfKsspY6KrYWmqVWMlKCjUu5OKlKKjLSSd4trXvofLNFev+I/2CP2vvDDMLz4G6tcBf4tO2XOf&#10;wjYn9K898VfCz4o+BAzeN/htr2jiP751TSZoAP8AvtRXu08XhavwTT9Gj+pcLnGU47/dsRTn/hnG&#10;X5NmFRSbs7sL92k3egzXQelYdRSbjwdpwaFYMP6UBys6X4PWM2o/E7RbeDbuW+WT5umEBc/opr6g&#10;Uho1ZBhefl/H/DFfOn7ONnJd/FOzuk4+y288rAj7w2GP8OXFfRYAVdoHH/1q+D4onzY6Me0V+Lf6&#10;WP8AIb9oXmareKGWYBP+Hg1Jrs6lap+lNX+QE8dK+N/+Cjujy2/xN0LxB5IWO80Qw7x/E0Uzk/pK&#10;tfZA2/xHjvXzJ/wUo0qSfw14T135ttvfXcDHHAEiREE/URH6Y969bw4xHseLqC/mU4/+Str8Uj+Y&#10;vAfGfVfEbDw6VY1Ib/3HNeusUku78j5KoBOeBQFYnbt5/wBmux8B/s8fHz4oq0nw3+CXi3X1jx5k&#10;mi+Hbm5VM9CSiED8SK/pqrWo4ePNUkoru2kvxP73UZS2R0/wNfd4UmUfw3RH/jortCQOprv/ANnH&#10;/gmj+2zqfh2Rb74G32k+fdb411q5htW27QM7ZGDDp0IB6ete/wDgf/gjT8eNcdZ/Hnj/AMO6JDxu&#10;S1868nUdwV2xpn6Oa/D+IM4yqGbVmq0Wr9Hfou1z+wuCOMuGcn4JwVPG4uEJxhZxveSs3pyq8r28&#10;j5B3KejD86QsB2P/AHzX6O+Df+CMvwV00pJ44+JOv6ww5aOzjjtVb9HbH417f8Nv2B/2Vfhptk8N&#10;/BTS5pl5+2ayGvJM+uZywX/gIAr5itxNgY6U4uXysvx/yHmHjNwph1bCxqVn5R5V83Kz/wDJWfkd&#10;4W+HXj3xq0h8I+DNU1FbdDJczWdi7xwIOryOBtRR/eYge9fVchYH5l+Znz9BivvX40eFNO0L4BeK&#10;oNLsYLeFNBufLt7WFURf3Z6BRXwTz1Y18xm2aVMylHmhyqN7a3etv8j/ADQ+m74lYjjTNMowMsMq&#10;UKMKs4vmcpN1JQi03ZLRU1ay6u72CiihfmPyjgdW3AY/WvJP4SjGUnZBkDg9+KCwDbT64+legfBv&#10;9mP42/HWUS/DzwVcSWO7ZJq94vk2sZ7/ALw8MR/s5PtX2L8Cv+CYvws8ByW2v/FS/bxNqUahza7T&#10;HZo/+796T/gRAPda9nLchzLM7OlC0f5novl3+R9/wr4Z8VcWcs8NR5KT3qT92Nv7vWX/AG6muja3&#10;Pi74Nfs4/Fv486g1n8PfCU08Mb7ZtSmBjtoT/tSHjPsMn2NfaXwH/wCCZPwu8AR2uu/FW6/4SbVo&#10;yHNr80djE/ps6yY/2uD/AHa+lNK0fTNDsIdJ0XTreztYF2w21tCsaIPQBQMVar9ByvhPL8Dadb95&#10;Pz+Fei/zv8j+mOEfBnhfh1RrYuP1msus17qflDVfOV32sQ2FhY6ZaJY6dZRW8Ea7YoYYwiovoAOA&#10;Kmoor6rbRH6/GKjGyCiiigYUUE47fSs/xL4r8NeDdHm8QeLdes9MsbcZmvL65WKNB7s2BSlKMYuU&#10;nZIipUp0ouc2klq29El5s0KTevrXzh8XP+CmfwM8DW8ln4CiufFWocrH9k/c2ob3lYZP/AVOfavl&#10;34vf8FCP2hfinHNplnrn/CN6fICPsehHa7L/ALUp+c/gVHtXzmO4qynBXUZc8u0dvv2+678j8y4i&#10;8XeDcgvBVvb1P5aa5l85aQX3t+R97fFn9pT4K/BS3Z/H/jyztrgr8mnwt51xJ6Dyl5/E4HvXyt8Z&#10;/wDgqp4j1CeTSvgf4Tj0+3xgaprEYkmJ9ViHyL+Jb6V8h3l7dX87XWoXU0s0nMsk3zM/uSSST75p&#10;gWXHEXH4/wCFfF5hxdmmKvGl+7j5b/e/0SPwPiXxv4qzi9LAJYaD/lfNP5ye3/bqi136m548+Jvx&#10;C+KGsPrvxC8XXurXTknfdTFlTnoq/dUewArD47D8K0PC3hTxP421uHwz4T8O32oahcNtgtbO1aRn&#10;9eBzgeuOO+K+sP2f/wDglrqmqrF4k/aA1ZrKNsMmhaZMDMV9JJRwh9lyeeo6DxcHl2YZtWfsouT6&#10;t7fNv/hz4PI+E+LON8c3hacqjb96pNvlX+Kbvd+Wsn0TPl34dfCvx/8AF7xBH4X+HfhW61S7kbBF&#10;vGdkX+07/dRfckCvsz9nr/gl/wCGPD0dt4k+POoJq96rCRdFspGFrGeo8xhhpT7cD6ivp3wJ8NfA&#10;3wx0KPw34A8LWelWcf8AyytYQu/jq56ufckmtxVC8gfWv0LK+D8FhLVMT+8l2+yvl1+enkf03wb4&#10;J5DkPLiMztia29mrU4vyj9q3eWnVRTK2jaLo/h/TYtI0LSreztYV2w21rCscaD0CqMCrQAHIFFFf&#10;YJKKsj9rjGMIqMVZIKKKKCgooooAKKDntTS4HJoAdVXW9Z0vw9pFzr+t38NrZ2MDT3d1dSbI4Y1X&#10;czsT0UDkk14L+0z/AMFKv2b/ANm/7RoUmtP4n8RRqyrofh+RJPLkHRZ5s7IRnqPmcDOEbpXwD+1T&#10;/wAFIPjj+1Fosnge9trLQPDckyySaVpqlnn2n5RLK3LgHnACjIBIOBQ9I3P0bhPwx4m4orRn7J0a&#10;Gl6k01p/dT1k7bW93u0an/BQj9vPxB+1D4vn8CeB725sfAWlXJSztvuNqkin/j6lxztyP3cZ4C4Z&#10;sMcL7t/wQx0qSHw58Rtd2fJcX2mQKcdTGtyT+XmCvzzAC8Af5xX6h/8ABF3w3LpX7Mura/JGVGqe&#10;KpmVv7yxxRoPwzmpu5SR+5eJOU5Zwn4WTyzBR5YOVOOu8nzqTk31b5bv7lZJI+waKKKo/kcKKKKA&#10;CiiigAooooAKKKKAPxZ/4OWvhU/h39p3wL8X4INlv4m8ISWEjAD57myuGZiffy7qFfov1r83a/Zj&#10;/g5i8EJqf7PXw9+IIgZn0nxdNZmTsq3FuWx+Jt1/Kvxnr9O4fq+0ymnfpdfc/wDI+qy2XNg4+V19&#10;zCtXwLpDeIPG+jaEob/TNWt4flGfvSqP61lV6V+yJon9u/HfR5GQmOyWa5k46bYjt/JmWujOcYsv&#10;yjEYl/YhKX3RbRx8SZlHJ+HcZj3/AMuqVSf/AIDFv9D7YjCIBHEMKqgKPTHH9KdQBhVGOi4+vP8A&#10;9eiv4lP8q5ScpXe7L3hr/kY9P/6/of8A0Ytf0Wr3+tfzpeGv+Rj0/wD6/of/AEYtf0Wr3+tfpHAP&#10;w4j/ALd/9uP6U+j7/CzH1pf+5BT0r52/bo/4+PDf+5dfzir6JPSvnb9uj/j48N/7l1/OKufxh/5N&#10;3jf+4f8A6dgf1vwX/wAlJQ/7e/8ASGeAUUUV/DZ+7hRRRQAUUUUAFFFFABRRRQAUUUUAFFFFABRR&#10;RQAUUUUAFFFFABRRRQAUUUUAFFFFADZOgz/er4x/aa1pdb+NetSIcrbyJbr7bEAI/PNfZ0pwBz/F&#10;Xxz+1P4W/wCEX+MmoSxx7YtSjS9X6sCG/wDH1b86/VPCSVCPEFVS+J03b/wKN/nZfmfdeH8qazif&#10;Nu4O33q5530FRXVxFbwNPIrMqKWZVjLE49AAST7AHNS846VyXxZvvEFj4djm0WaSOPzB9okh+8B/&#10;QZxX9F0488kj9WzDGLA4OddxcuVXst/67+Quq/FBbCJpbbwlq0iscLJcRxWq/lO6tj/gOa5LVPjx&#10;48BaPS/BGhwhekl7r0rk/wDAUt8f+PVzaJf6vdeXGJrqZm6csfUkn0A5rb+HHwv/AOE8K+IPFcB/&#10;sdWBsbFgQL4dpH6HyuhC4+f7xypAPdKjQoxvPU+Dw+fZ9nmIVPBR5IveTs0u7vb8Fck8PfFr42eN&#10;I2l8H+FdIvI1k2tcCGVbYN3AmaRQ+COditjoeeKl8eeDvj742ttNm1fTfDO3Tbtrk2NjqU6tK5ia&#10;NfmeLGQHfg4HPWvVbW1gsoEtbSBI4o1CxxxqFVQOwA6VX1/XLHw7pNxrGpeZ5NvHlljjLO5JwqKo&#10;5ZmJ2gdyQO9cvtuWV4RSPrJZX7TByhi68pJr3tku99Ff72zzXwz8Tdc+HQt9D+Ivhq+0+xPyxXk8&#10;WYosnp5qFkI6nBIPPSvUbeeG7hS4s5VkSVQyyKc7geh4r1HwZ+wv8dfF2iw6x418VeHfD4ul3Nof&#10;2GW+lgU4wksm+NS+37wUFVPALD5q7DwX/wAE3/C/hjXRfy/EG4+wSKftOl6fYCCJm4w6ZdhGeudo&#10;+bOTyM1yVMfhJO99fK+p87g+Jsjyum6X1l1ILSKcXzLyTSs12vZrue9fDG1itPhtoNtEvyro9vj/&#10;AL9rXOr+zL8Em+K2ofGy/wDh7ZXnibUJImk1C9UzCIxxJGpjRspGdqD5gu4888mu40nTbbRtLttI&#10;swwhtbdIYQzZIVVAHP0FTuwQZNeDTxFejKTpSceZWdna6vez8vI/G8dRw2Orc9WKlaTkrpOz1112&#10;dm9RIlCrt2Y/CmzJBNG0MyqysMFWXOfwql4m8U6H4O0W48Q+JNQjtbO1j3zTTOAB6AepJ4A6k18W&#10;ftJ/t8/tBeJL678J/s8eCZ9F01GMf9vXkcb3c/8AtIhJWIHtkFv908V2ZbleIzStyU5RiuspNJL9&#10;W/JJvyObH162DwjrQw9Wr0tTpym2+2isvVtI6r/goL4wsbP4laL4d1HVrW3hh0FbmKGadUO55pVJ&#10;wT0xGMfQ14CfFXhZeT4j0/8A8DE/xrmLPwT4z+IYm8VfGjxDrF5rEtwyLNfXvmsYgFYAE5IAZm46&#10;c1I/wS8NsMJf3S/ip/pX6ThcJSwOHjQU1Ll0utn6H+TnjRPB4/xQzSvj5VaNV1NYTh70UoxUU7tP&#10;4UrabWOlTxL4dkO2PX7Jj6LdIf61Idd0U9dWt/8Av8v+NcuPgp4eHH9o3X/jv+FH/ClfD3/QQuvz&#10;X/Cum1PufmX1Xh//AKCJf+Af8E6Ya7oTNtGr2ufTzl/xp41bSGOF1K3P0mX/ABrkpPgjob/d1a5H&#10;/AVNN/4UdovQavcf98rRy0+4vquQf9BEv/AP+CdiNV01fu6jD/39FJ/a+lk/8hKD/v8AD/GuP/4U&#10;don/AEGbr/vlaD8D9J6DW7n/AL5FHLT7h9VyN/8AMTL/AMAf+Z2kN5aXC74LmN19VYGneZF/eWuH&#10;/wCFE6OP+Y7df98rR/worRv+g7df98ilyx7k/U8l/wCgp/8Agt/5ncedD/z3j/7+CjzYTz58f/fw&#10;Vwb/AAG0sv8AJr0+30aIE/zpw+BViowviGcf9sh/jRyw7/gV9TyX/oKf/gDO68yH/ntH/wB/BTiQ&#10;OrD864P/AIUZZ/8AQxT/APfof400/A2AnI8RyfjAP8aOWHf8BxwWSdcW/wDwCR32R25+nNBYkYIb&#10;H+6a4MfBMrxH4qmX/tgP8aD8FZcceLJf/Af/AOyo5Ydx/Usl/wCgt/8AgEjugydqdnPQN/3ya4A/&#10;BS8JyPF7f+Ax/wDi6cvwY1BRj/hMpP8Avw3/AMXT5Y9yfqOS9MX/AOU5He59m/75NHU9K4M/BnUC&#10;P+Ryk/8AAc//ABdN/wCFL6gDuHjOQEelu3/xdTyx7h9Ryd/8xn/kkjvtrDqp/Kjaeu2uEPwh1wnP&#10;/CfXH/flv/i6a/wh14L8nj2bd/tRMB+jH+VPlj3F/Z+UN6Yxf+ASO9J29eKTcvrXAf8ACovEvfx5&#10;/wCjKcPhP4pUYHj0/nL/AI0+WPf8B/2blX/QbH/wF/5ne7l9aNw6DP5VwLfCrxb/AA+Ov++pJR/W&#10;kX4W+M0OU8dr/wB/paXLHuUsryx7Y2P/AICzv/l9P0owvp+lcIPhp437+Ph/3/lpr/DT4glsW3jU&#10;Sf8Ab1MP6GlyruV/ZOV/9Bsf/AWd9vC8bsUbl/vr/wB9V5+Phj8TQ24eLF/G6n/+JoPwz+J4Gf8A&#10;hLI//Amf/wCJqvZruhf2TgemLj/4DI9A3j/noP8AvqjG7nK/99CvPv8AhWfxSPTxTH/4FT//ABNO&#10;T4bfFmMEJ4x2g/wrezgf+gVPLHui/wCxcI1dYuH3P/I9B8iT/ni3/fNHkSf88W/75rgP+FdfFwnA&#10;8Yr/AOBlx/8AE1FJ4C+MEchT/hJ2bH8Qvpef0o5Y9xf2JhUr/WYfj/kehFf4Wx9CaNo6ZX/voV58&#10;vgv4xqMDxO//AIHS/wCFKPBnxiPXxS//AIHS/wCFVyx7kf2Phf8AoLp/e/8AI9A2j/Z/76FHbG5f&#10;++hXnZ8KfGBThvEk3/gwenr4e+MSgAeIunrcZ/pRyLuH9jYVf8xdP7z0Hav95P8AvoUbV/vJ/wB9&#10;CvPzofxmAyPEIPt5w/wpg0n41Hn+1n/7/pRyeaK/sXB/9BdP/wACPQwAOjr/AN9il69ZF/77FefD&#10;TPjYOP7T/wDH4v8ACmvp3xtUZGpf+RIv8KOTzRP9j4f/AKCqX/gT/wAj0LdjgN+Rpdj/AN0/lXnY&#10;0/4399Rk/wB3zoMVNs+Of/P5H/3xbf4UuTzQv7Fp/wDQXS/8D/4B3vlt/c/Sjy26+S3/AHwa4Fl+&#10;OaJvN5H9Nltn+VEb/Hbhxdr9DHbf4UcnmhrI4f8AQTSfpP8A4B323/pm3/fJowf7jf8AfJrhPP8A&#10;jt/z2h/7923+FI1z8dlGfMiP0itv8KOXzX3/APAKWQx6Yin/AOBI7zcB1NAkUHIf9a4Jb747D7yQ&#10;t6q0Nv8A4U7+0Pjf/wA+Vt/37hp+z8yZZDLpiKf/AIEd99uuBwLt/wDv4aUXtyTgXcn/AH8NcAb/&#10;AOOQGRpcTf7sEJ/rSJqHxvU/NpELf70EX+NT7OPkarJMZbTEQ/8AAz0EXd4DkXUn/fw1s+CviH4p&#10;8B+IbfxJoesTJLbnLK0x2yLnlCPQivJ/7T+Nn/QCt/8AvxH/APFVHJrvxpQlP7Chz7W8f/xVYV8H&#10;h8XRlRqxjKMk007NNPRq1jrwOFzfKsVDFYbFxp1INSjJVLNNO6afRpn6meFNctfE3h/T/Eljnyb+&#10;zjuI1PZXUMP5/pWlXEfs5T6lc/AvwhPq8Kx3T+HbVp0VQMN5S8cV29f5/Zph6eDzKvQh8MJyivRN&#10;peuh/s1keLrY/JcLiatuapThJ22vKKbt5XYUUUVwnqBRRRQAUUUUAFFFFABRRRQAUUUUAFFFFAHQ&#10;/Cb/AJKf4f8A+wvb/wDoYr7lTpXw18Jv+Sn+H/8AsL2//oYr7lTpX9WfR7/5EuN/6+R/9JPyXxG/&#10;32h/hf5jqKKK/oQ/OQooooAKKKKACiiigAooooAKKKKACiiigAooooAKKKKACiiigAooooAKKKKA&#10;CiiigAr5a/4LIf8AJhviT/sLaZ/6Vx19S18p/wDBZy9XTv2B/E9zMrbBq2mD5OpzeR1xZlhq+MwF&#10;WhRjzTnFpLu2tF8z5vjLD1sXwnjqNJXlKlUSXduLSR+N9FZP/CXad/z7zf8AfI/xo/4S7Tv+feb/&#10;AL5H+NfmX/EP+MP+gSX3x/zP4n/1L4n/AOgZ/fH/AOSNaisn/hLtO/595v8Avkf40f8ACXad/wA+&#10;83/fI/xo/wCIf8Yf9Akvvj/mH+pfE/8A0DP74/8AyRrUVk/8Jdp3/PvN/wB8j/Gj/hLtO/595v8A&#10;vkf40f8AEP8AjD/oEl98f8w/1L4n/wCgZ/fH/wCSNaisn/hLtO/595v++R/jR/wl2nf8+83/AHyP&#10;8aP+If8AGH/QJL74/wCYf6l8T/8AQM/vj/8AJGtRWT/wl2nf8+83/fI/xo/4S7Tv+feb/vkf40f8&#10;Q/4w/wCgSX3x/wAw/wBS+J/+gZ/fH/5I1qKyf+Eu07/n3m/75H+NH/CXad/z7zf98j/Gj/iH/GH/&#10;AECS++P+Yf6l8T/9Az++P/yRrUVk/wDCXad/z7zf98j/ABo/4S7Tv+feb/vkf40f8Q/4w/6BJffH&#10;/MP9S+J/+gZ/fH/5I1qKyf8AhLtO/wCfeb/vkf40f8Jdp3/PvN/3yP8AGj/iH/GH/QJL74/5h/qX&#10;xP8A9Az++P8A8kepfsxnHx58Ntj/AJfG/wDRT19yEAbcCvgX9mHxRYXHx98L26W8u6TUgoO0DGVY&#10;Z6199YwMYrwM3yXNMjrRpY6k4Sauk7bXtfRvqj+xfo55XmGU8J4qli6bhJ120nbb2cF0b7Bk4x/K&#10;kKqRtK+1LRXkH9BmJrHw1+HPiIEa/wCAdFvs8/6ZpcMn/oSmuc1D9lj9m3Vc/b/gZ4Wkzn/mCwjq&#10;MdlrvqK0jWqw+GTXzOyjmGYYdWpVpR9JNfkzye6/YW/ZDuwyy/s/+HlDLg+TamP/ANBIxVKf/gnx&#10;+xrcRmKT4DaXhuuy4uFP5iQGvZaVUdzhFJrX65jOlSX3s7o8ScRQ+HGVV6VJ/wCZ8NftK/AP4K/A&#10;z4m2el/CXwFa6OJtCWW4aC4lkaQtM45Mjt2jXpXB16R+3H40tR8fbvSZ7Vy2n2FvBuVQeChk9fVy&#10;K8h/4S7Tv+feb/vkf419TR4L4uzCjDExw0pRmk07p3T1T1d9j/OnxgwPGvFniJjsZifaV0puEJTn&#10;zNQi7KK5pXUU7tLRXbdtTWrsP2fvCXgnxn8bfD2mePPCWl6vZ/apmW11LT454xIYJArbXBGQcf5N&#10;ec/8Jdp3/PvN/wB8j/Gui+EPjvT9N+K/hnUBFOvk6/ZvkKOgmXPf0rT/AFD4wo/vFhZK2t01p/5M&#10;fKcI8O8UZPxRgcb9XklTrU5O0orRTTfXqrp91offHhn4UfDjwncre+D/AIa6Hpk6bgk+m6PDCy5B&#10;B5RQeRmukTTLxgMRf99VtRAAYAp1fKyhKprNt+p/prHCrqzIi0SU/wCslRfap49Dtwf3hZ/atCjN&#10;Hs4mkcPTXQhisrWIfJAopbqBZrdoezDFS5qKa8t4Vy0q/Sr91FONOMbbHJeNdCn8SeDtW8EvcmFd&#10;S0+a2aTbu2b0K7vwzmviP4q/AD4jfCmeWTWtK82wXJj1S1+eF19T3Q+xxz3NfeepXy3jARxrtH8W&#10;OaqTRRzxNDNGrqy4ZWHBHpXJLSWjPx/xK8Lcl8RKUHWqSp1qaahNapJ62lF7q+uji/O2h8g/Av8A&#10;Yc+O/wAcobXV9O0MaTot0okXW9VcLHIhPWNACz/ljjqK+vfgl/wTj+B3wuZNY8X27+KtVXBWTU0C&#10;28R/2YRwef7xavUPgTc2Nt4P/wCEcsbWO3i0+QrDDGu1VRzu4A6fMW9q7ev1Th7IcneCp4rl55SV&#10;/e1SfVJbaPumz4Thvwd4V4VlF1qft68bXlOzSdt4xtyrybTku5DZ2Flp1pHYWFrHDBCgSGGFQqoo&#10;7ADgCpgAOgooyM4Jr7BaaI/TklFWQUUgZT0PtWF42+KXw3+G9p9t8feOtK0ePbuDahfJEWHqAxyf&#10;wqoxlOVoq7FKcYR5pOy7s3qK+Yfil/wVe/Zj8DTtZeDn1LxZcLkM+mWpitwfTzJtpP1VWHvXz/8A&#10;E3/gr18VvE4ax+Hvhiz8NW5yPP8ALFzc/wDfT4Qf9855611VMtzWnT544ecvJJX/ABaPms04uynL&#10;Kbd3Vkvs01zN/N2j98kfotquq6ZoljJqms6lBaW0K7pbi5mWNEHuzEAV4r8UP+ChX7N/w4hkgsfF&#10;TeIr5eFs9Dj80Z9TKcRgfiT7V+a/jr9ofx98ULgT+P8Axrq+q7W3L9suWYLnsEztX8AK5m+8eaFp&#10;ljNqOoFre3gRnmmlICoo6kkmvm8Zh+OZ3WGwDj5ycW/uTSXzufkueeJ3G+Ik6eT5XyX0Uqkoyl8o&#10;xkop+rlfsz6++Kn/AAVM+L3iaCTT/h14es/DVu/AvHUXVzt6cMw8tT/wBq+Gf2mv+CiuiWl/IPE3&#10;j3UvGevRyFWtI74yRW7Dj5nOVTvwmT7Cvm79pP8AbR174iSy+DvhldzaboalkuLyLKXF9xjqD8kZ&#10;54HLA/N1AHgnJ+Zu/FdmScAZhmVsTxBVk+qpJ2X/AG81ovSP39D2eHvC/iLiqlHG8a4upNOzWHjL&#10;lS6+/wAlop/3YJNdZX0PbvHv7evxr8VyNF4bks9At+RiytVkkYe7yZxj1VVPvXn2pfHn40atKZr/&#10;AOKOuOzdduoOv8iKwfDHhbxL411628LeDvD97qmpXkgjtNP0+1eaaZz0VUQFmP0r9C/2Kv8Ag3P/&#10;AGk/jbDa+M/2n9XHw10GRtyaV8txrFxH/e8sEx2+f+mjFxjmP1/QKeU8N5LRShQpwS/upt/N3k/m&#10;z9gy/hLhHI6KhhcFSgl1UIuT9ZNOTfm2fC/hjx38ffGniC08I+DfFXinVNU1CYQ2OnabdXE89xIe&#10;FRI0JZiT6A1+jf7D3/BD39t/4zw2/jT9rD41+IPh1oLbTFocN+ZtYuo8A7iuWjthjj59z+sYGCf0&#10;9/ZN/wCCfP7J37FWjpY/Ab4T2dlqH2dYrrxJqAFxqV3xht9ww3KGPJRNqeigAAe1KMDFeJjcxwtT&#10;3aFGKXdxTf5WRpWwuV1NI4eHzhH/ACPPf2e/2Yfg7+zL4Qh8H/Crw3JCqwql1qWoXTXN5esOrzTO&#10;SzE9cDCj+FVHFeg7V9OtLRXjK0fhVgpUaNGnyU4pLskkvuQUUUUGgUUUZ7UAFFG4D+VeM/tK/wDB&#10;QP8AZA/ZLs7hvjh8cNI02/gTK6HayG61CRsEhRbxBnBOOrBVHcgc1dOnUqy5YJt+Wo4qUnaKuezV&#10;leMvG3hH4e+Hrnxb468Uafo+l2a77vUtUvEt4YV/2nchR+fPSvyP/am/4OZPE+qW914c/Y/+DS6Y&#10;sm6OHxJ4z2yzovTzI7WJyivjoXdx6qa/Ob4//tZftK/tTauNZ+P3xl1zxK0che3tb68Itrdj/FFA&#10;gWOM9vlUV7uF4exdXWq+Vfe/u/zO6nl1aprLRfiftB+1L/wcN/sbfBS+/wCEY+ENvqXxI1IMyzXe&#10;ioINOgwP+e8uDK3TiNWXHVx0r49+L3/BYX4mftXzSafP8WY/DOl3Hyr4c03dZR46YeQnfKSOoLlf&#10;RRnn83x06Ue4r1qnDeBlT5VJp99/vWx9xwrm+H4Wxft1hKdZ96ibkv8AC72i/PlbPttSrqrhg3cM&#10;O/vSgAdBXyD4U+KHj/wVtTw94hmhhVtwt3+eP/vlsj8sV6d4Y/a5YKsXjDw0S2AGuNPk/XY3+NeL&#10;ieHcbR1p2mvLR/d/kz+isl8XuGcwSji1KhL+8uaPyklf74o9vbcWCr3r9pv2D/hmfhN+yb4H8KTQ&#10;7LiTR1v74N1E1yTcEH3UybP+A1+O37Etv4J/a0/aL8K/CLw34jjZtS1BJL+CaNo5EtYgZZyNw5Ij&#10;RsYJGSK/eSztoLO0js7WNUjhjCRovRVAwAPwrxZUatGpy1ItPzVj868dOKMvzHB4PL8FWjUi26kn&#10;GSktFyxu111lp5ElFFFSfzmFFFFABRRRQAUUUUAFFFFAHxr/AMF5fAI8bf8ABNnxdqaJum8N6rpe&#10;qxKFOTi8jt2PHYR3Dk/Q1+ANf0y/8FBfBkfj39h/4seE5bbzvtXgPUmhTusqQPJGw9w6qfwr+ZeP&#10;Gcqc5r7/AITqc2CnDtK/3pf5H0WTyvh5Ls/0H17t+wLooufHuta2ckWemLHnHRpXz/JG/KvCa+qf&#10;2A9DW0+H+ueITEqyX2rLDu7skKcH85Hrz/EjGfVODsT3nyxXzkr/AIXPz/xtzJZb4Z4931qKMF/2&#10;9NJ/+S8x73RRRX8mH+cpe8Nf8jHp/wD1/Q/+jFr+i1e/1r+dLw1/yMen/wDX9D/6MWv6LV7/AFr9&#10;I4B+HEf9u/8Atx/S30ff4WY+tL/3IKelfO37dH/Hx4b/ANy6/nFX0SelfO37dH/Hx4b/ANy6/nFX&#10;P4wf8m7xv/cP/wBOwP634L/5KSh/29/6QzwCiiiv4bP3cKKKKACiiigAooooAKKKKACiiigAoooo&#10;AKKKKACiiigAooooAKKKKACiiigAooooARlDDDCvB/25fC0dz4d0fxfDB+8tLpraZwOqyDco/Ap/&#10;49XvNcD+01okWt/BDxEHgaRrLTWvo1T7xMH73A4PJCEfjX0nCOYPLOJcLXvZc6i/SXuv7k7nsZBj&#10;PqOcUazdkpJP0ej/AAdz4x4IxSMisNrDI6YpI5EdFdXDAgHI7+9Or+uD+g9zP1Xw5peqabcaO8Pk&#10;w3S7Z/s4CNImRuXIHQjKnvhuKuwQQ28KwQRqqIoCqowAAMAU+incUacIu6QVofDqwstY+OPw+0TU&#10;kDQ3HjK3kKnu0EUtzGfTiSFT36Vn1e+Hmo2+kfHL4e6pdOqpH40tYf8AgU8c1uvt96Vf6c1E/wCH&#10;L0f5Hk8Qc39iYi38kvyP0F2L1xSgY6UUjMqjLGvmT+dxScDNc38TPiXoPwu8LzeJvEMy7UYpb26s&#10;N9xLjhFH9egrU8UeKNB8HaHceIfEmox2tpax7pZZM/kB1JPYDk18YfHL4yar8YvFZ1GRWh0213Jp&#10;lm3VEJ5ZueXbGT+A7V04XDyry8up9Nwzw9VzzGXmmqUfiff+6vN9ey+RV+K3xj8W/F7WP7Q165Md&#10;rHIfsmnRHEcA/wDZmx1Y8/QcVymOmO3TmiivdjGMI2irH7nhsNh8HRjRoxUYx2S/r5+poeFPDE/j&#10;fxNpfgm0fbNqmpQ2tvIeiSSuEBPtlhn6V9cL/wAEM/2hmUEfFbwWOOcyXfX/AL818/fsf6O3iD9q&#10;b4f6SsZbzPFlkSq+izKf6V+48fC8GvrOH6ftqM+Zuyen6n8FfSj8JfD/AD7jTD5piMJbE1qd6k4y&#10;lFz5bQg5JO11Fct7XaSTbsrflref8ENf2kI7dms/in4Hkk42q91eIDz6/Z2x+X+NfnjL8btFWdoj&#10;ol2u1sAq64POOM/Sv6WJThMmv5Ybwg30+P8Ans3869uph6cLWP4f4+8M+EsglhvqdKS5+e95Sfw8&#10;tt3dbu/yPRv+F46AvB0q6/Fk/wAaP+F5+H/+gXcf99L/APFV5rRWXs4n51/qnk/8r+9/5npX/C9N&#10;AH/MFu2912f/ABVSD43+FCMtpuoj6Rx//FV5jRR7OJP+qOUdn956d/wu7wn/ANA7Uv8Av3H/APFU&#10;f8Lu8J/9A7Uv+/cf/wAVXmNFHs4i/wBUcp7P7/8AgHqQ+NXhHHNhqH/ftP8A4qj/AIXT4RP/AC56&#10;gP8Atmn/AMVXltFHs4l/6p5P2f3/APAPUT8avCQP/Hnf/Xy0/wDiqF+Nng8nH2a9/GJf/iq8uop+&#10;zj2I/wBUcpv9r7/+AerL8ZvBQ++bj/wH/wDsqcnxl8EOcNPKnput25/ImvJ6KXsoh/qjlPn9561/&#10;wuHwV/z2k/8AAV/8aP8AhcPgr/ntJ/4Cv/jXktFHsok/6n5V3l96/wAj1uD4ueBZs+ZqU0f+9avz&#10;9MA/rUv/AAtTwF/0GW/8B5P/AIivH6KPZRJ/1Nyv+aX3r/I9g/4Wp4C/6DLf+A8n/wARRb/FLwVK&#10;u5dbQe7wuP5ivH6KPZRF/qbld/in96/+RPZP+FoeDl667C3/AGzb/Chvip4GA+bW/m/2bdsf+g14&#10;3RU+xiX/AKn5alpOf3r/AORPZo/ih4MmHOr2/wCKsKH+JHgfGW1yFf8AdU//ABJrxmij2K7i/wBT&#10;8te85v5x/wDkT2L/AIWX4I6DxFb/APfl/wD4mpI/iN4L6/8ACSW//fDj+leM0VXsomf+pmW7qc/v&#10;X+R7R/wsfwZ/0Mlv/wB8yf4Uj/EjwWFyfENu3+ziTn9K8YoqfYx7jfBuBtb2kvw/yPZz4/8ABbqG&#10;/t61X/dkOfxzSf8ACeeC/wDoYYf++v8A61eM0VXs4mP+pOXv/l5L/wAl/wAj2YePvBisCPENv1/j&#10;bj+VWl8a+E1GU8R2Iz1/fGvD6Kl0V3LhwXl8f+Xkvw/yPbj468Kjg+JLb/gMw/xpy+OPCbnC+JIT&#10;/vSgf1FeH0UexQ/9TcDf+JP8P8j3QeMfDL8nxLZD/euh/Rqibxr4UUkf8JHF/wABuFxXiFFHsfMc&#10;uDsHbSrL8P8AI9uXxr4UY4bxFD+NytPHjTwl/wBDJD/4FJ/jXh1FP2MTL/UzD9K0vuR7l/wmnhP/&#10;AKGSH/wKT/GnR+LvC8x/d+Jbfj+9cp/8VXhdFL2KD/U2h/z+l9yPdD4i8OE5/wCEktP/AAKT/wCK&#10;o/4SHw3/ANDJaf8AgUn/AMVXhdFHsfMn/UvC/wDP1/d/wT3m31vRJQTDq1nMP73nBsfkTTm1TR8E&#10;te2a+reYOK8Eoo9i+5p/qbheW3tX9y/r8T3b+19APTXbP/v8v+FSR3OmXC74dQt5Fz95ZP8A61eC&#10;0UeyfRmS4JwvWq/u/wCCz3o3Vkg3G6h4/vS4FN/tLTj0u7P/AMCl/wAa8HooVHuyZcD4d7Vn/wCA&#10;o98W+sCMia3P0uB/jTvt1n/z3h/8CR/jXgNFHsvMX+pMeld/+AL/ADPfGvLZzhbuFfpcA5/Wug8D&#10;+CfEfxA1y38MeHLSaa4mbDFVYqi55ZjnAUDJycenNfPPw8K/8LE0EMOusWuc9MeatfsFBZQQc29v&#10;GnqyIBn8q/L/ABI49rcExo0qVD2k6sZtNysouNkrqzct72utj9n8Ifo94PxArVsRice6dKhKCnFU&#10;1zTUrtpS50oO0bX5Zb3sV/DWjW3hzQ7Hw/YlvIsbVLeEt1KooUH9K0KKK/jmpUqVqjqTd23dvu3u&#10;f6X0aNLDUY0qStGKSS7JKyXySCiiiszQKKKKACiiigAooooAKKKKACiiigAooooA6H4Tf8lP8P8A&#10;/YXt/wD0MV9yp0r4a+E3/JT/AA//ANhe3/8AQxX3KnSv6s+j3/yJcb/18j/6SfkviN/vtD/C/wAx&#10;1FFFf0IfnIUUUUAFFFFABRRRQAUUUUAFFFFABRRRQAUUUUAFFFFABRRRQAUUUUAFFFFABRRRQAV8&#10;l/8ABbX/AJR7+KP+wtpX/pZHX1pXyT/wW4kjj/4J6+KXkdVX+19K5Y/9Pkdd2W/8jGj/AIl+Z5+a&#10;/wDItrf4ZfkfiDRUf22z/wCfqP8A7+Cj7bZ/8/Uf/fwV+pH5JZklFR/bbP8A5+o/+/go+22f/P1H&#10;/wB/BQFmSUVH9ts/+fqP/v4KPttn/wA/Uf8A38FAWZJRUf22z/5+o/8Av4KPttn/AM/Uf/fwUBZk&#10;lFR/bbP/AJ+o/wDv4KPttn/z9R/9/BQFmSUVH9ts/wDn6j/7+Cj7bZ/8/Uf/AH8FAWZJRUf22z/5&#10;+o/+/go+22f/AD9R/wDfwUBZklFR/bbP/n6j/wC/go+22f8Az9R/9/BQFmeifsq/8nEeEf8AsLL/&#10;AOgmv0Ybr/wGvzf/AGXdTs4P2hfCDCdWLa1EiqrjOW+X+tfpBnPP+etfzn4zX/tvDv8A6d/+3SP2&#10;3wx/5FFZf9PP/bUFFFSQWs902yFfx9K/HEr6I/Skm9ER8noKsW2m3NzyF2/71aFnpUEA8xhvarYU&#10;Yxit40esjrp4brIpW+iwR/NKfmq2kKRjaiqPotPx3oJx1rblitjqjTjHZH5o/tkagNR/aX8Wzq2d&#10;uoLF9NkaLj88/lXmNdV8ffEVhrnxy8YarDeRtHP4jvWibzBynnuF/wDHQK5H7bZ/8/Uf/fwV/aGT&#10;Ufq+T4al/LTgvuikfyJnFT2+bYip3nN/fJskq3oN4dP12xvwceTeRSbvTa4P9KofbbP/AJ+o/wDv&#10;4KPttn3uo/8Av4K9CUVKNmefHmjJNH69WE3n2kc//PSNW/MVNWH8NNW/t74eaFrm/d9t0e1n3eu+&#10;JWz+ta9xcwW8fmzTqijqzNgV/EtSlKnWlTtqm19x/ZNOpGVGM+jSZLVbUrprSBmQfM3ArLuvHmg2&#10;zmNLmSbH/PJD/PpWdqHj6yvE8uPTZiqnIZnANejTyHOa8L06Mvnp+djzsRnGXU04+1V/LX8rl97y&#10;4k+9K351EeTkmqVrrum3I5m8tvSQ4qf+0dP6G/h/CQf415FbAZhRnyVKck/R/wCRzxxVCrG8Zpr1&#10;JqKLgG30+bVX5ht4TJIw7KAT/SvlT4if8FMNHiia0+FvhHzJGyFvtXmAVfcRIST/AMCZfxr0sk4X&#10;zviGtKngaXNy25m2ko32u212em+h5+a53luS04zxc+XmvZWbbt2S9VrsfYvgHxlp3gzX4rvW9Ut7&#10;O0u2W2mlubhUQMx+TJJxndj869J8U/Ff4aeBY2k8a/EDRdJVPv8A9palFCV+oZga/Gj4kfHTx/8A&#10;FvUl1Hx14zkuvL/1FuJQkMP+6g4H15JrmZtVS5fzLrU/NYnJaWfcT+JNf0Bwz4f4jKcvVHFYhN3b&#10;aitFfom9/Wy9D8rzTj6niMQ5Yeg7bJyer82kv1P1Y+If/BUD9kvwKXt9O8YXfiG4QkGPQ9Pd0z/1&#10;0k2IR7qTXh/xH/4LNajJC1t8KPg1BHJu/d32vXxkGOf+WMW3P/fzH1r4UN3Ys25riHPruFL9sss5&#10;FzD+DCvsaHDeV0bOScn5v9FY+ZxPFmcYjSLUF5L9Xc9w8f8A/BRD9rn4heZHd/Fa50mGThrfw/GL&#10;MKPQMvz/APj2a8a1LU9S1nUpdY1jUbi7u5m3S3V1M0krn1LMSSaqC8sxwLqP/vsUfbbP/n7j/wC/&#10;gr2aOHw+HjalFR9EkeBXxWKxUr1puXq2ySva/wBiDwh8NfiH411rwT8Q9FhvmvtFYWLTfejYMN5T&#10;PIfHII7LmvD/ALdZjrdxf9/BXZ/BXRvi1feO9P1r4P6BfXWp2dyr29xbx5hU558x+FCEZByQMHFe&#10;XxFh5YrI69KNb2TcdJ35eVqzTb0srpX8jtyOssPm1KpKl7RJ6x5ea6ej0s7u17eZsftDfs5+LvgJ&#10;4k+zXySXmj3Uh/s3Vlj+Vx/cf+647569Rx0+Ff2w/jhL4g1iT4W+HLn/AECylC6lLGf9fOG/1f8A&#10;uoev+0D121+7V14Vi+JHw7Xw38UvDNp5moWIXUtPSbzY0fbzsfAIYclWHIOMcjJ+Q/2fv+Der9n/&#10;AFj9onxBrPxX8a69rXgtYYrzw7o9veCCd5C7+dDdSbSzquYyrRlC2W3YwM/nPC/iVRzCj9SzJ2rx&#10;05lrGpbs1opdX0e6fQ/XMLwXgcrzJ5hG7ppJxg1rFvv6dL6q+uqu/wAjfht8KviZ8ZPFEPgz4T+A&#10;tY8SatcsBFp2jWElxKxJxkqgJwT3PAr9IP2O/wDg2q+NPjt7Hxd+2H44j8GaS7B7jwzoU0d1qkqf&#10;3Gly0NuenI80jOCuen6+fAr9m/4F/s0+EY/A3wL+Fei+GdNXlotLswrzNj78shy8r4x8zsWPrXb7&#10;RnIr2sVxBXqe7RXKu+7/AOAe1Uxs5aQVjx79lb9gr9lL9jHSWsf2f/hBpuk3c1uIbzXJI/P1C6Tj&#10;5ZLh8uVJGdgITPO2vYQMc0oGBgCivAnUqVJc022/M43eWrCijNG4etQAUUZHTNcd8WP2gPgf8C9H&#10;m1/4y/F3w74XtIVy0utavDbk8ZwqswZ2PZVBJ7A1UYynKyQb7HY0hbHUcV+enx8/4OPv2L/hsLiw&#10;+DnhnxJ8Qr2PcsMlrB/Z1m7A8ZlnXzAp55ETfTvXwX+0P/wcD/t7/Glrqw8Ca7pfw90uVmWO38MW&#10;u67VOeDdTbm3YP3ownIyNterh8kzDEauPKvPT8Nzqp4LEVOlvU/dL4tfHr4MfAfRG8RfGb4p6B4Y&#10;s1Rm87WtUit92OyhiC59AASeg5r4P/aQ/wCDkr9lH4dyXGifADwDrXxCvoiVj1CYHTdPLdiGkUzM&#10;vX/lkMjocHNfij4y8d+N/iRr0/iv4h+MdU17VLpy9xqWsX8lzPKxPVnkYsT9TWVsXOcc/wB7vXvY&#10;bhvC09a0nL00X+f4noU8tpx1m7/kfW37SX/Bbf8A4KBftI/arD/ha/8Awhej3O5P7J8ERNY4jPBU&#10;zlmuDkdcyYPPGDivkqd5rq5kvLqdpZpHLySyNuZ2JyWJPJJoAwMUV7tHD0cPHlpxSXkjvhTp01aK&#10;sFFFFbFhRRRQAUEZ6/WiigD6v/4IeXzad/wVA+GaB8LeTalC/QZzptye/wBK/oxHSv5nf+CVurto&#10;v/BRn4OXiMuZPG9rb4Y9pSYjj3w5+pr+mFDlc5r4viaP+2Rf939WeHmS/fp+QtFFFfNnnhRRRQAU&#10;UUUAFFFFABRRRQBjfEXw+/i34f654VjQM2p6Pc2iqxABMkTJjn61/KhcwGwvprGRNphkaMr6FSRX&#10;9Y7fdr+XD9rDwUPhr+1L8SPh4v3dD8eaxYxsB1WK9lRT06YHHtX2XCVS0qsPR/n/AJnuZLL3px9H&#10;+Zw9faX7HejtpXwG0qV49rXk08/T/pqy/wAlB/GvidZSpyxr9CPhNov/AAjfwu8O6Ftw1votssn/&#10;AF0Ea7z/AN9Zr5bxixap5DQodZ1L/KMXf8Wj8N+kxj1h+D8LhL61K1/lCEr/AIyj87HRUUUV/OR/&#10;Dpe8Nf8AIx6f/wBf0P8A6MWv6LV7/Wv50vDX/Ix6f/1/Q/8Aoxa/otXv9a/SOAfhxH/bv/tx/S30&#10;ff4WY+tL/wByCnpXzt+3R/x8eG/9y6/nFX0SelfO37dH/Hx4b/3Lr+cVc/jD/wAm7xv/AHD/APTs&#10;D+t+C/8AkpKH/b3/AKQzwCiiiv4bP3cKKKKACiiigAooooAKKKKACiiigAooooAKKKKACiiigAoo&#10;ooAKKKKACiiigAooooAKjntoLqNobmFZI3XbJG65DD0I7ipKKAPhr9oH4MXn7OXitVSGRvBupXWz&#10;QdQaQMLGRv8AlymP8IBz5TH7ygRk7lG/lkbcM19/+JPDWgeLdBvPDfibR4L7T763eG8s7iMNHNGy&#10;4ZSD1yK/KW8+Mk3wo+JniDwDrVvcXnh/S9cu7PT7qPdNcWcMczIquTzMoUDn7/B+/wBv6g8Mc+zL&#10;izL6uHqQcqmHjG8lvKLuk2v5lbXve/c+9yfxIyvK5UMBnNVU3UfLTm9m0l7sn0dtm9H1139doqpo&#10;mu6P4k02PWdB1OG8tZl3RT28gZWH1FW6+82P12MozipRd0wrH8aW2vyaP/aPhC4EOtaXeW+paLM3&#10;RLy2lSeE/wDfca/ga2KMD0oTsTWpRr0ZU57STT9GfePws+Jnh34t/DrSPiR4Xukks9WsUnRVbLRO&#10;R80Tf7aNlSOoIIIFcZ8Xv2qfA3w78zS9FddY1ZVIW3tpB5UTdvMcdOf4Rk+uODXxjE3xC8KadqVh&#10;8KPiDdaDFq03nanpqqZLG8lxgu8e5WRmH3jGyl8DduwKZo134jnDReIdHt7Zwv8ArLW88yORsdRu&#10;VWX15HHTJ6158ctpqbbd12/zPzXL+AaNPGSeMnzQT91K6TX953uvNaerOh8R/G/4gfGPxFrQ8Y64&#10;ZodP1cR2tnCpSGAG0t3wq55P7zqcn3qjXN/DZRc6ReeIgcnVtWuLoc5+Td5cZz/1yjjP410lehyx&#10;p+7FWsfoWBo0aOFjClFRj0S0ST1X4BRRRQdh7x/wTL0B/EP7cXgO2CZW3u7q6kOegis5nB/76VR9&#10;TX7LREmME1+VP/BGHwyms/tY3uuzJldI8I3UsbekjywxD/x13r9Vo/uda+14dhy4KUu8n+S/4J/G&#10;fj9i/rHG1Okv+XdGC+blOX5NFfXHvo9Gun0xd1yLd/s6kdZMfL+uK/lr1q1vtJ1q80vVraS3ura7&#10;kiuLeaMq8bqxDKwxkEEdDX9TxAYYIryvx/8AsQ/sefE3xJN4w+IH7M/gnVNWunL3WpXfh23aadz/&#10;AByPty7e7ZPvXtVKcp7H8s8ZcK1+Jo0XSqqDp826bT5rdu1j+a0OxGfL/Wk80/3K+4f2+PgR8J/h&#10;d+1p4y8EeDPhvo+m6VbXkBsbC102NEhR7eJyAAOBuY18e/tI6InhvxDp1zo0KWlvdWrK0VsgRS6N&#10;yeO+GFebl2IjmGZfU17stdXtdf8ADHp539FrirJOD6fEMsfSnSlGnLlUZ3SqWte8baOST1MEPn2p&#10;DKO351zS6vqKcC9f8Wr9HP2O/wBmj4B3n7LvhXxf8XPA2i3mqarayXU19q21S6PLIYxkkDHl7Mda&#10;87j7OsN4f5XTxuLi6iqTUFGFua7jKV9baJR163aPhsj8Fc+z7FSo0cVSjyx5m5KVt0uieup8DmcA&#10;jPQnrg8U5GdhytepfGb4ReC/DP7c2u6X8O/Fel6n4Nk0NNSttN03UoriKyuHIie3cIzbcOruqtyF&#10;YdQATsN8P/BnmNnw7b/KcfKpxXXgcww+YZfQxlG/LVhGaT0aur8rXdbPpfqfkHiBSp+HnEUsnxdR&#10;VakUm3T+FXvZatO9lzbbNHi276fnSNJivav+Ff8Agz/oXLb/AL5ry/8Aax8ReFvg98N4tS0bRLdd&#10;Sv79ILVVyrbQpZ3/AAAC/wDAxXbSftaigup89kWeUeIM3o5dhoS56suVN2surbs27JJt2TMcEMMi&#10;ivn5v2jviEeI1tV7f6kk/wA6QftHfEZMb2s2/wC3c/416H9n1P5l+P8AkfsH/ENc7/5+U/vl/wDI&#10;n0FRXhMH7SXiuRfLvLaONj0mt8Nt/wCAnr/30KSf45/Ey4t5LrSNUsbhI+ZEjtMSKvqVOcj6Egdy&#10;KHl1TpJP7/8AIl+G+dr/AJeU/vl/8ie70V4DB+018SYYhB5emuVz80tj8x5z13Ad8fhW1oP7YHjL&#10;SrqObVvAnhnU4VYeZDc2s8e8f70UynJ9q5amFxcPhhf0a/WxtHwyzmW9amvnP/5A9kor179kD9o7&#10;/gnB+0BqVl4E+LXwvuPAviS6xHDJda9NJpt1L02rMSDCSeiyADPG8nFfZkX/AATy/ZSmAdPAlxtZ&#10;Qyn+1Z/57ua/LM+8Ucr4Xxn1XM8JXpy3V4QtJbXjJVGpL0bt11Pqsu8AuKs2oe1wuKw8l19+d16r&#10;2d180fmrRX6VS/8ABOr9lWQbR4Hul/2l1ab/AOKqIf8ABOH9lT/oUtR/8G8v+NeKvHTg/rTrf+Ax&#10;/wDkzul9HDjtbVqD/wC35/8Ays/Nqiv0l/4dw/sqf9ClqP8A4N5f8ain/wCCbf7K8wwvhrU48cnZ&#10;rEv+Jp/8R04N/krf+AR/+TIf0cePelSh/wCBz/8AlZ+b9Ffo9/w7T/Za/wCgHq3/AIOno/4dp/st&#10;f9APVv8AwdPVf8Ry4M/krf8AgEf/AJMj/iXPj/8Anof+By/+Vn5w0V+i9z/wTL/ZhmfMNjrkI/2N&#10;Xb/2ZTUf/Dsb9mf013/waf8A2NXHxw4La2qr/txf/JEv6OviAn8VH/wOX/yB+dlFfon/AMOxv2Z/&#10;TXf/AAaf/Y1DN/wS9/Zukk3peeI41/upqSEfrGapeN3BPX2v/gC/+SJf0d/EJbOi/wDuI/8A5A/P&#10;Kiv0L/4dd/s4f9BPxL/4Hp/8bo/4dd/s4f8AQT8S/wDgen/xun/xG3gjvU/8A/4JP/EvPiF/06/8&#10;GP8A+RPz0or9BH/4JYfs8u5YeIfFSr2VNQh/rCaP+HV37PP/AEMniz/wYQf/ABitF41cDv7VT/wB&#10;/wCZn/xL34i/y0v/AAYv8j8+6K/QQ/8ABK79nnt4l8Wf+DCD/wCMVWb/AIJR/AYsf+K68XDnhReW&#10;vH/kvTXjVwP1nUX/AHDZMvo++I0dqdJ+lRfqkfAlFffX/DqL4D/9D14w/wDAy1/+R6G/4JRfAjb8&#10;vjvxePc3dqf/AG3p/wDEaOBv+fk//AGR/wAS/wDiP/z6p/8Ag2J8C0V92H/gk38LCcj4p+IueV/c&#10;wf8AxNH/AA6Z+Fv/AEVPxF/35g/+Jrb/AIjLwH/z/l/4Ln/kZf8AEA/Er/oHh/4Nh/mfCdFfdUn/&#10;AASZ+GJQiH4qeIA38Ja3gYflgfzqun/BJXwR0Pxi1b/wWxf/ABVVHxi4Bl/zESX/AHDn/wDIky8B&#10;fExbYWL/AO4tP/5I+HaK+5P+HS3gf/osOrf+C2L/AOKpk3/BJTweyYtvjLqat/ek0mNh+Qcfzql4&#10;wcA/9BL/APBdT/5El+A/ialf6pH/AMG0v/kz4eor7Uvf+CSmj29rLcQfGy8keOMskP8AYaL5hx0z&#10;5px064PWvCH/AGdfDMbtHJrWpBlbDDdHx/47XdhfE/gzHX+r13K2/uTW/rFHp5X9G/xczhTeHwUf&#10;dte9akt9vt+TPIqK9Zm/Z38PMuLbxBfK2esgRhj8AKZD+zhpEtwkVx4uuoY3YBpvsqtsXPLYyM4H&#10;OMjpXcuPuF7XdZr/ALcl+iO+p9Fnxtp7ZdF+leh+tRHlNFfZa/8ABIwyRh4/2hgwYZUjwl1/H7XU&#10;V5/wSM1BGUWPx8ikH8Rk8Nlf5XBry14teHrdvrv/AJTq/wDys+Rl4H+KUf8AmXf+VaH/AMtPjmiv&#10;sD/h0d4g/wCi62v/AIIH/wDj1H/Do/xADn/helr/AOCF/wD49Vf8RX8P/wDoNX/gFX/5Aj/iCnih&#10;/wBC5/8Agyj/APLD5h+DsKz/ABg8KRSAFW8SWIZSOoNwlfr6jbl3Y/Kvj74W/wDBLefwT8RtJ8Y+&#10;I/i3HfWel30V2LW20swtK8bBlUuZGCrkDJx7d6+wI+ExX4N4w8U5JxNmGFeW1faRhGV3aSSbasve&#10;Svtqf0p4E8F8RcH5bjY5vR9lKpOLiuaMm1GLu/dckt9Ne46iiivxw/eQooooAKKKKACiiigAoooo&#10;AKKKKACiiigAooooA6H4Tf8AJT/D/wD2F7f/ANDFfcqdK+GvhN/yU/w//wBhe3/9DFfcqdK/qz6P&#10;f/Ilxv8A18j/AOkn5L4jf77Q/wAL/MdRRRX9CH5yFFFFABRRRQAUUUUAFFFFABRRRQAUUUUAFFFF&#10;ABRRRQAUUUUAFFFFABRRRQAUUUUAFfFv/BflHl/4Jm+MEjRmY65o+Ao6/wCnRV9pV8f/APBcvSdQ&#10;1r/gnV4q0/S7Vppm1jStsa9Ti9jP8qmpjHl9N4pK/Iuaz0vbXcqOF+vTWGbtz+7ftfQ/no+w33/P&#10;lL/3waPsN9/z5S/98GvQf+FY+Ov+hfuP++l/xo/4Vj46/wChfuP++l/xrzf+Iq1v+fEf/A/+Ad3/&#10;ABDPD/8AQRL/AMBX/wAkeffYb7/nyl/74NH2G+/58pf++DXoP/CsfHX/AEL9x/30v+NH/CsfHX/Q&#10;v3H/AH0v+NH/ABFWt/z4j/4H/wAAP+IZ4f8A6CJf+Ar/AOSPPvsN9/z5S/8AfBo+w33/AD5S/wDf&#10;Br0H/hWPjr/oX7j/AL6X/Gj/AIVj46/6F+4/76X/ABo/4irW/wCfEf8AwP8A4Af8Qzw//QRL/wAB&#10;X/yR599hvv8Anyl/74NH2G+/58pf++DXoP8AwrHx1/0L9x/30v8AjR/wrHx1/wBC/cf99L/jR/xF&#10;Wt/z4j/4H/wA/wCIZ4f/AKCJf+Ar/wCSPPvsN9/z5S/98Gj7Dff8+Uv/AHwa9B/4Vj46/wChfuP+&#10;+l/xo/4Vj46/6F+4/wC+l/xo/wCIq1v+fEf/AAP/AIAf8Qzw/wD0ES/8BX/yR599hvv+fKX/AL4N&#10;H2G+/wCfKX/vg16D/wAKx8df9C/cf99L/jR/wrHx1/0L9x/30v8AjR/xFWt/z4j/AOB/8AP+IZ4f&#10;/oIl/wCAr/5I8++w33/PlL/3waPsN9/z5S/98GvQf+FY+Ov+hfuP++l/xo/4Vj46/wChfuP++l/x&#10;o/4irW/58R/8D/4Af8Qzw/8A0ES/8BX/AMkeffYb7/nyl/74NH2G+/58pf8Avg16D/wrHx1/0L9x&#10;/wB9L/jR/wAKx8df9C/cf99L/jR/xFWt/wA+I/8Agf8AwA/4hnh/+giX/gK/+SJP2RrS7i/ag8Ay&#10;SWsiqviqzJJX/pqK/XY8HmvzB/Zf+HnjKw/aJ8F3t3ok0cMXiS1aSRmGFUSDJ61+oljZNeSAbG2r&#10;yxx1r85404jqcTY2lVlBR5Y20d+tz6TJOHo5BRlRhNz5nfVWtpbux2n2DXj72JVB3rYt4Et08tEw&#10;P506KJIk2IvFOr5eMFFH1VKjGmvMKKKKo2Cq2p30OmWNxqVzny7eFpJCv91RmrNcr8bb64074Q+K&#10;Lu2jLSLoF55ShsEt5LY/XFC3VxPyPxP1BdX1PVLjVbq1laS5laSQ7DyzMSf1NRfYb7/nyl/74Neg&#10;/wDCsfHX/Qv3H/fS/wCNH/CsfHX/AEL9x/30v+Nfti8VK0VZYeH/AIH/AMA/LX4aUZO7xEv/AAFf&#10;/JHn32G+/wCfKX/vg0j2N98ubKbGef3ZNehf8Kx8df8AQv3H/fS/405Phf47eRVHh6f73dl/xo/4&#10;irX/AOfEf/A/+AL/AIhnh/8AoIl/4Cv/AJI/Rn9kn45afq37Pfg3wjYQySappfg+wjvmkj2pEFiC&#10;KPUnaoPTHIrs73UNQ1Obzr24Zm3Z+Y8fQCvB/wBlFvsGuXmk48v/AIlqBY1HC7GUYHtg17oOlaYX&#10;LMDhas61OmlKbcm93q72T6LyVvMzxGNxVanGlObcYpJLZaaXfmFFFFegcYUUUUADz3f2O4sI7lo4&#10;rmFoplB4ZWUg/jzX5QfHj4Ur8I/jDrnw80p7i7tdLvPKt7iSP5mRkVxnHGcEZwOtfq+elfA/7aHw&#10;88Wah+0n4i1HStAke1n+ytHJHtAY/ZIQx6+oNc9bPv8AVinLE06alztRd3a9rtNu3TX7zalkkeIq&#10;kcPOo48ibWl+yaSbSV9PuPmz7Dff8+Uv/fBo+w33/PlL/wB8GvQf+FY+Ov8AoX7j/vpf8aP+FY+O&#10;v+hfuP8Avpf8a4/+Iq1v+fEf/A/+AdX/ABDPD/8AQRL/AMBX/wAkeffYb7/nyl/74NH2G+/58pf+&#10;+DXoP/CsfHX/AEL9x/30v+NH/CsfHX/Qv3H/AH0v+NH/ABFWt/z4j/4H/wAAP+IZ4f8A6CJf+Ar/&#10;AOSOR8F+CNW8ceMNL8G2kbQyarqENok0inahkcLuPsM1+pXw3/YW/Zg+HXh+10cfCXSNamghAm1D&#10;X7BLuW4fHLsJAVGf7oAA9K/OvSvAnxJ0XVLbWNL0a5hubW4Sa3lV1yjqwIbr2Ir76+AP7amj+OdG&#10;h074w6Q3hvXI/luLhlH2K4/2kYH92T3Vhgdie3xvF3G+a55CnGjL2UY3uoSer0s3az06LzPayjg3&#10;B5PzSf71u2sorRdkrvf9D0jTv2evgDo8izaT8DvB9sw53W/hm1Q5/wCAxiuqsrGy02AW1hZwwx5z&#10;5cMYVR+AA5pum6ppur2i3+lahBdQSLlJraUOjD2I4NWAd3Cqx+lfntbE4rEfxZuXq2/zPep0aVH4&#10;IpeisFbHgPWzoHii1vS37tn2TKf7p4J/r+Fc/quqaZomny6trGowWlrbpvnuLqYRxxr6sx4A9zXg&#10;nxe/4Kj/ALC/wchmGsfHnStYu4wf+Jf4Wk/tGVmxwuYcoGJ45YDJ5xXZlWFzOtioTwdKU5Raa5U3&#10;trrbb5hUjCVNxls0foOGBOPxor4J+E//AAcJfsB6x8Jo/FfxC8Wa1oOpw3U1svh2bR5Lm9ljj4SU&#10;+SGjXeuDjeQDkE8ZryP42/8AB0T8HtFaSy/Z8/Zq8Ra4wX/kIeLNQi02NWz1EUPns6+mXQn0Ff0D&#10;Ry3Mq0V+6adtb6W8r7aHyX1atzNW+Z+qRYDrUV1fWdjA1ze3McMactJMwVR+J4r8E/iz/wAHFP8A&#10;wUC+JFrPZ+AZ/C/ga3lZtsmi6OLm4VSCMeZdGRencICDyCK+Tvix+1X+0x8dbiS4+MHx78WeIvO4&#10;eHVNcmki2/3RHu2KPYACvVocN4qprUko/i/8vxOmnltaWsmkf0NfHP8A4KsfsBfs+vNZeOf2k/D9&#10;3qEQO7SfDtx/aVwGBxtcW28Rtns5U18b/H7/AIOb/hhoqPpv7M/7Puqa5cdF1bxZfLZW6HPVYIvM&#10;eUEerxEehr8bfLXpTunAr2KHDuBp6zvL8F+H+Z2U8toR+K7Prz4//wDBcn/gol8ebO40SD4tR+Dd&#10;MuBhrXwXZrZy4z/z8/NcD0+WRQe4r5P8SeJfE/jHVJdb8XeJL/VL6bmS81K7eeR29S7ktnPOfWqd&#10;FexRw+Hw6tTil6I7IU6dP4VYKKKK2NAooooAKKKKACiiigAooooAKKKKAPYP+CeV99g/b5+Ck4QH&#10;/i63h+M/8D1GFc/hnNf0/p9yv5ZP2Prm5sP2ufhXqFlO0U1v8RtEkhkXqjC/hII98iv6nBxXx3Ey&#10;/fU35P8AM8XM1+8i/IKKKK+YPNCiiigAooooAKKKKACiiigBG+70r+bv/grZ4W/4RD/go98W9NA+&#10;W48UNfL/ANvMMc5/WQ/jX9IrHAzX8+v/AAXi8NnQP+ClPjBwOL/TtNu1PrutI1/9kr6bhaVsdKPe&#10;L/NHrZPLlxTXdfqj5F8Pae2reILLSUVi13dRw8f7TAf1r9HLaAW1vHbqnyxoFXHYAV8E/s+6C/iT&#10;42eGdJ7Lq8Mzgf3Yz5jfohr76HSvz/xmxPNjMJh09oyl/wCBNL/20/lv6UeOVTNMtwifwwqTf/b0&#10;oxX/AKQwooor8VP5VL3hr/kY9P8A+v6H/wBGLX9Fq9/rX86Xhr/kY9P/AOv6H/0Ytf0Wr3+tfpHA&#10;Pw4j/t3/ANuP6W+j7/CzH1pf+5BT0r52/bo/4+PDf+5dfzir6JPSvnb9uj/j48N/7l1/OKufxh/5&#10;N3jf+4f/AKdgf1vwX/yUlD/t7/0hngFFFFfw2fu4UUUUAFFFFABRRRQAUUUUAFFFFABRRRQAUUUU&#10;AFFFFABRRRQAUUUUAFFFFABRRRQAUUUUADHCk1+M3xzBPxr8Yjb/AMzRqI+n+kyV+zDHCkk9q/Fr&#10;406tbWvxS8Vapqt1HAsniK9Z5p5Ai589+5I96/p76M6/4Usxl2hT/OX+R+OeMH+54Rf3pfkhfh98&#10;Vdc+ElzO9nZi+0m4l82+0/cEdWC4MkR6BsD7rcNjOVOc+y+Ffj58MPFMq2q+I47C7c4Wz1QfZ2b/&#10;AHd+Ff8A4CTXzFJ4v8N6450HRNWjvr68jaO1s7NWlkmcjhUVASxJ9Aa9+8Hf8E9P2zPG8lnJH+yx&#10;40SxuJ4wz6l4bmtgEJGWInVTjBz0r+js24by/GVJVoz5JPV21T+X+R0+H/jhxZwvhqWW16SxNCNo&#10;x5rxlFbJKdndLpzJ2Wl7Hpv2+zC7zdRhT0YyDBrG1f4qfDPQSyaz8QNGtmXrHNqUQf8A753ZP5Vo&#10;/E39mDTPgjDHe/Ff9n9vDts7lYrrVvCzRQMeuBIU2E+wPvWT4f1P4Xl1j8NXWhxsB8q2bRI31+XF&#10;fnLwleMeZ05W72sf2lS4mynEVFSpYyg5PoqsZP7k0yvB8Y/CmrAf8I1p+s6spOPM0/Q52j/7+Oqp&#10;+O7FQ6nc/EDxxbHQ9N8OzeH7K5Upd6pdXkf2qOM8EQxxFgHI6OzDb1wTiuvCknO3r3pyqFORWPNF&#10;bL7z2vY1qitUn9yt+bb+5kWm6fZ6Tp8Ol6dbrDb28SxQxL0RVGAPyqam5b+7QZNv3gPzrM6NI6Id&#10;SPkrgGj951Ef8/8ACsjVfH3gfQyya34y0mzZOHW61GOMjHUcsKqMZS+FXMsRiMPhoc1aaiu7aS/E&#10;/QX/AIIa+H0n8c+PPE2w4h0q0tkb/fldsf8AkMflX6PiRI4y7kKo6npX8x3xK/4Kw/tL/sr3tx4G&#10;/Yp+Pmn6PY69ZJL4h1LRrCxvpJJFaRY0WaWOTyiqlj+72t82c8DHzZ8Tf27v21PjLO0/xQ/au+IO&#10;t7sgx33iy7aMKf4Qm/aF9gMV+i5Jg6lPLYc2l7v8X+h/Bni5m2HzHxAxlWjJSinCKaaafLCKdmtN&#10;7n9ZHxV/au/Zh+Blr9s+M/7Q/gnwrGULr/wkHim0s2cDP3RLIpboegJr5e+Kf/BxL/wSe+GrtDbf&#10;tGv4kmjB3R+GvD93cqPbeY1jOfUMRX8wNzLcXkzXN3dSTSN96SVyzE+pJ6/jTNrA5Dn29q9lYePV&#10;n5q6z6H6Sft9/wDBYf8AZ1+P3x/174tfCDwH4rubW/jtxa2+sW9vaiQxwqhJZZZSoJXj5Tx1xXyH&#10;8aP2zvFPxYa3t9N8G2ej29pIzw7rlrmU7hggttRewPCivGee5ornw+VYHC4r6xTjad273fXfrbq+&#10;h9bj/ELi7Msjjk9bEf7NGMYcijFJqFuW75eZ2cU733RtX/xG8b6iCs+vSKp7QKsf6qAaqan4w8Y6&#10;zBHa6z4p1G8hhjWOOO6vXkVEAwoAYnAA9MVQob7tehU/etOetu+tvQ+M5pLZn15/wT08Kf2b8NdW&#10;8XPAVfVNUESu3eOFeMf8Cd/0r6Arjf2evBn/AAgHwY8P+GmXbKmnxzXWR83nS5lcH6FyPwrsq+Vx&#10;M/aYiUvM/wA/+PM1WdcYY3GRd1KbUX/dh7kf/JYoVGCuCfXmvkb/AIKHeKpNR8c6H4SjkONP01rh&#10;13DG6Rgo49dsQr64IyK/Pr9pLxhN44+OviXW5JdyLqLW8HAwI4QIlH5J/XvXVlsObEc3ZH6B4E5X&#10;LGcVzxj2oQb/AO3p+6v/ACXm/E4jpRRRX0B/XwURTXFrMtzaytHInzK6tgg+1FFAF++SDVLRtds4&#10;PLkRgL6GNQFBJwJFx0VjwR0DdOCMUAc9KsaPew6XfLPcbmgdTHdRr/HGeG/HHI9wDTdQ06TSb+bT&#10;5JFfynwsi9HXsw9iOfxoJWmhA4JXC1+if/BJb/gp1qWgatpv7LH7Q2vtNplwy23hDxBdSFpLSQth&#10;LSVjy0ZzhGPKcAnbjH520LLJDIssTsrKcq0ZwQc+tfM8WcK5Xxfk88BjY6PWMusJW0lHzX4q6ejP&#10;XyfN8XkuNjiKD9V0kuz/AK31P6WoSxTLde9Or5f/AOCUf7XV1+1N+zJax+LNY+1eK/CLR6Z4hkmJ&#10;Mk67T5F0x7+YinLdS8cmff6gByM1/nvnmT4zh/N62XYpWnSk4vz7NeUlZryaP6QwGNo5jg4Ymi/d&#10;mrr/ACfmno/MKKKK8k6wooooAKKKKACiiigAooooAKKKKACiiigAooooAKKKKACiiigAooooAZKh&#10;c4xxjn39q+H/AIteHJfCfxO1vQZEZVi1CRot3/PNjvQ/TaRX3HXyz+2boA074mW+uCLaupaepLer&#10;Rkqf02/hivqOFMR7PHyp/wAy/Fa/lc+24FxXss0lR6Ti/vWv5XPIaay7j0/GnUV+iH60fbXwb19f&#10;E/wy0PWRJuaSwjWRs5+ZBsb9VNdVXjX7FviGTUfh1daBLLu/s3UW8seiSAMB/wB9b/zr2WvyHMqH&#10;1bMKtPtJ29HqvwPwLOcL9TzStS7SdvR6r8GFFFFcJ5gUUUUAFFFFABRRRQAUUUUAFFFFABRRRQAU&#10;UUUAFFFFABRRRQB0Pwm/5Kf4f/7C9v8A+hivuVOlfDXwm/5Kf4f/AOwvb/8AoYr7lTpX9WfR7/5E&#10;uN/6+R/9JPyXxG/32h/hf5jqKKK/oQ/OQooooAKKKKACiiigAooooAKKKKACiiigAooooAKKKKAC&#10;iiigAooooAKKKKACiiigAr5h/wCCvpUfsM+JOf8AmKab/wClcdfT1fLf/BYiSS3/AGEvEskZ2/8A&#10;E203p3/0uOvLzv8A5E+I/wAEvyZy4zOaPDuFnmlWLlGgnUaVrtQXM0r6Xdj8f9w9aNw9azf7Suv8&#10;tR/aV1/lq/C/aeR8X/xNZw1/0AVf/Ao/5GluHrRuHrWb/aV1/lqP7Suv8tR7TyD/AIms4a/6AKv/&#10;AIFH/I0tw9aNw9azf7Suv8tR/aV1/lqPaeQf8TWcNf8AQBV/8Cj/AJGluHrRuHrWb/aV1/lqP7Su&#10;v8tR7TyD/iazhr/oAq/+BR/yNLcPWjcPWs3+0rr/AC1H9pXX+Wo9p5B/xNZw1/0AVf8AwKP+Rpbh&#10;60bh61m/2ldf5aj+0rr/AC1HtPIP+JrOGv8AoAq/+BR/yNLcPWjcPWs3+0rr/LUf2ldf5aj2nkH/&#10;ABNZw1/0AVf/AAKP+Rpbh60bh61m/wBpXX+Wo/tK6/y1HtPIP+JrOGv+gCr/AOBR/wAjvfgUnnfG&#10;XwvEMfNrduP/AB8V992VulrCIk7dT6mvz9/ZwvZ5/jt4Vhk+62sRDr71+g0ffitKb5tT9d8OfEbL&#10;/ErL6uOwlCVJUp8jUmm2+VSureo7p0ooorQ/RQooooAK4P8AaW1I6T8C/FF3z82n+V1/56MsY/8A&#10;Qq7yvHf25NdOj/AK9tweb7ULW3A3Yz8/mf8AtOpk7RueNxFneH4byPE5rXTcaEJTaW75U3Zeb2R8&#10;a7h60bh61m/2ldf5aj+0rr/LVj7TyP52/wCJrOGv+gCr/wCBR/yNLcPWnQEGeMf7YrL/ALSuv8tQ&#10;NQuWdQzFfm+9u6U41eV3sS/pVcNy0+oVf/Ao/wCR7J+z3qaaf8TLe3c7VuoZoufXG8f+g19DDpxX&#10;yb4e1VtD8RWeu2jFBbXMc8fqVBDYP1HH419XWt1Dd2sd1A+6OWNWVh3BGRX9CU5KpTUl1SZ95Sqw&#10;rUo1IO6kk16PVElFFFWaBRRRQAHpXzF+0pEI/i7fNu+/BA3/AJCUf0r6dPIxXy/+1dcS2/xYbyjj&#10;/QYDhe/B5+tfH8bu2Tx/xr8pHmZtx1g/D3BvNcTSlUjdQ5YtJ3k7316Kxw+4etG4etZv9pXX+Wo/&#10;tK6/y1fk/tPI+U/4ms4a/wCgCr/4FH/I0tw9aNw9azf7Suv8tR/aV1/lqPaeQf8AE1nDX/QBV/8A&#10;Ao/5GiSpGCaAEHSs7+0rr/LUf2ldf5aj2nkL/iazhr/oAq/+BR/yNez1C905zJp99NAx6tDKVP6G&#10;r/8AwnfjbGP+Ez1X/wAGUv8A8VXM/wBpXX+WoOp3YH3se5PSj2nkL/iarhl/8y+r/wCBR/yPjP8A&#10;4KW6jrl18dbE6nrVzcpceG7ebZNdO4DedOucMevyCvnXvmvpX/gpVaSHx14Z1iXrNpMsGcj/AJZy&#10;5xjr1k/HNfNVf1VwRUVXhPCSX8tvubX6H63w/wARYfizJqOb0IOEKybUXZtWbVnbTdBgelA46UUV&#10;9UeyXLBT5W//AGsfpViq2myMY2hxwG3Z+uOP0qzVROmn8IUUUVRYUUUUAFFFFABRRRQAUUUUAFFF&#10;FABRRRQAUUUUAdh+zvcz2f7QXgS7tZWjki8ZaW8cinBVhdxkEV/VgK/lN+AH/JevA/8A2OGm/wDp&#10;VHX9WQ6V8hxP/Ep+j/Q8fNPjj6MKKKK+WPLCiiigAooooAKKKKACiiigAbpX4T/8HGWiPpP/AAUF&#10;s794tv8Aanw7066VsjkC5vIPrkGEjnmv3YbpX4v/APBzR4dNt+0l8OfF2P8Aj+8ETWm7eOTBeSOR&#10;jtj7R+vtXvcNy5c0iu6a/C535ZK2MXoz4t/Yl01L7472966bvsOm3Mo+XoxTywf/ACIfyr7OHSvl&#10;P9gLTVn8da5qrp8tvpscJb08yQH/ANpmvqwdK/J/FfEe24scP5IRX33l/wC3H8XfSKxn1nxEdK/8&#10;KlTj9/NP/wBvCiiivzU/CS94a/5GPT/+v6H/ANGLX9Fq9/rX86Xhr/kY9P8A+v6H/wBGLX9Fq9/r&#10;X6RwD8OI/wC3f/bj+lvo+/wsx9aX/uQU9K+dv26P+Pjw3/uXX84q+iT0r52/bo/4+PDf+5dfzirn&#10;8Yf+Td43/uH/AOnYH9b8F/8AJSUP+3v/AEhngFFFFfw2fu4UUUUAFFFFABRRRQAUUUUAFFFFABRR&#10;RQAUUUUAFFFFABRRRQAUUUUAFFFFABRmimu/BUA96AF3pnG4fnXk37U37avwB/ZD8PHWPi34xSO+&#10;ktzJp+gWOJb686gbIsjCkgjexVRg88YrxH/gpF/wVI8M/snWtx8J/hPLb6x8QLqD94sg3W+iKw+W&#10;Sbs8pB3LHzjGXwNob8hfHPjr4h/GXx1N4u8deINQ17XtWuFElzcSGSaZzgBFH5AKBgDAA6Cv3Tw3&#10;8G8ZxRSjmWat0sM9YpaTqLur/DF97Xf2VZqR8DxNxtRymTw2DSnVW73jH/N+Wy6vofWP7T//AAWs&#10;/ad+NEsnhz4N7fAWiySFVbTW83UJ1yMBrhh8n0jVTzjJzisj4f8A7Bmn+F9Gj+NP/BQbxprGhnUs&#10;Xek/DzTpFbxLrSOdwmmM2V0+Buf3koaQ5JWNvlz9nf8ABML/AIJLeHf2adI0v9o39qLw1a6r8RL6&#10;1iu/DvhG+hWSDwypwyT3KtkSXhG1lTpD/EC+NvyH8c/EGv8Ain40+K9e8S6vcX15ceILwzXN1M0k&#10;j4mZRktz0Ax6DjoBX9McGx4LweZYnJMipxg6Ci6rir6ybtGU9XKSs73b5dtHovybiStnn1Olj8e3&#10;L2jahzdla7Udknpbv6HTeJ/2u/EHgTw1feGf2U/Ami/CPQYrB0jj8Iwn+0rgBG+e51KTddTMQTkb&#10;1TgfLkA1zfjPx78QNf0vSfEXiHx7q2oXs3nM11dapLLNlZCoJZmyCOxzkDpXC+JnCaBekjrayL+a&#10;kf1rpNfhij8M6AUHzPbzuwz389xn8q/Ro06cNEj4aWIrVouc5X/pHbaf/wAFKv2lP2e/CW6x8a6n&#10;qsLSLB9nvdSdoyrdUdXDpIuByGU575qnpP7ef7Jv7UutR6F+098EbX4Y6tdNsi+I3w9ty9uJDwGv&#10;9N4V0zy0lvscdkYcDwn4+8+BFA/6CEf/AKC1eMxhpZVtkXLOQFH1rz5YajhsQ50ly310bt9234H1&#10;H9tZlnGX06ONkqihom4x57dnUtztLpeTt0Pu74o/DD42/s0DTtctvFK6p4V1xPO8L+LtDuPtWl6x&#10;DjIaFyCA2DzG4V1OQR3ryH4gfF39qgRyXXhf4otNb5ybWPTbWORfowi5/MVX+BP7bvjD9mX4ga18&#10;OfE+gr4y+GOpXS2fib4e6rcN5F0kCC3We3kHNtdRqgCTJgnA3bhXrHxh+D/hjTPC2l/Hj4D+JJPE&#10;3w38SNjStVYD7RpV1jL6ZfoOIrqPn/ZkXDpkEgH1XAYqX76lFy72WptT4m4uyXD+ywOPrQor7Eas&#10;1FfJSSt5/efK2q/tIftBXMzQap8UdbjYNho/tXl8+4XHNZF58WfijqOftnxF1uTP3t2qS/8AxVep&#10;ePvhfpHjS3a5t0S1vlHyXUY4fH8Leo9+orxXWdF1Hw9qcml6tbNHPG2G3dx6j1FKWBw9B+7BfJIS&#10;4mzjMY3qYqpJ9U5yf5sLzV9W1HP9oapcz56+dOzZ/M1XwB0FAYMMg0Va02OSUpSleTuAUKAAOgwK&#10;KKKCQooooAKKKKACtr4Z+GJvGvxG0PwpCv8AyENUhhfcThULjc30C7j+FYte0fsF+F31r43nWzDl&#10;NJ02afdt+6zjyh+Ydv59qxr1PZ0ZS7I8LifNP7F4dxeOW9OnJr/Fb3V85WR9qJHHbRLbwoqoFUKq&#10;9sL/APXooor5U/zylJyk2zH+IXimDwR4F1jxbc9NP02aZVP8bhDtT/gTbV/GvzbeeW6ne7mk3PI2&#10;52PUk96+2f25/Fg0D4FzaZHPtk1e/htEXftYr/rHbHcYjAP+8K+JVyBg/wD6q9zK6fLScu7/ACP6&#10;28BcqjheG6+Oa1rVLJ94wVl/5M5C0UUV6h+6BRRRQA2Tdt+WtDWVWfTdP1aMn95b+TN7PGcf+gGM&#10;/U1Rq6x3+GSD/wAsb8FR/vRnP/oA/KmTLoUh0oZQwwwoXpRSKPdP2Af2rfiP+yt8XrnVvAL2cket&#10;WP2fULPUIi8NxsPmLnBBBGDgg5y3cHFfqF8Af+Co/wAI/iTcR+H/AInWLeEtSkIWK6uJvMspie3m&#10;YBjP+8oH+1X5G/sieBLH4oftOeDPh1qeoTWkOua3FZfaoFDNC0gKhsE8gEjI44zX0p+0R+zb8RP2&#10;avGcnhfxtYGS3lYtp2qQqfs94g/iUkdR3U/Mp68EE/mvFfBPh/xjmv1HMEqeOnDnjKL5Zyivdvr7&#10;s+W1mmm0rWstV7+X8QcUcP4ZYrC+9hou0otXipPXprG/dPV92fr9Y3lvfWsd9a3McsM0avDLG4ZX&#10;UjIII4IIweKmBzyK/Kz9lT9uT4mfs36jDol9cTa14VbibRriYk2/PLW7H7jD+6flbpwfmr9K/hL8&#10;XPAnxm8DWnj34e60t9p90vVcB4ZMAtFIv8LrnBH4gkEE/wAm+IHhlnnAOJTrfvMPJ2hVirLyjJa8&#10;svJtp20bs7fsfC/GGW8T0rU/cqr4oPf1T6r8V1S0v1FFFFfm59cFFFFABRRRQAUUUUAFFFFABRRR&#10;QAUUUUAFFFFABRRRQAUUUUAFeJ/tq+Gk1DwRp/ihB+80/UPLb/rnKMH8mRPzr2yuP+O3hqXxT8J9&#10;e02FN0gsWnhXHJaIbwB7nbj8a9DK6/1fMKVTs1f0ej/A9XI8T9TzajVvtJJ+j0f4M+K6KMjOAaK/&#10;XD97PZP2K/Eo07x/f+F5pNqajY+ZF7yRsDj/AL5Z/wAq+oAwPANfEvwP14eGvitoepSSbY/7QSGR&#10;s4+ST5Dn/vrP4V9rRbtx3Nn+ntX5zxVQ9nmCqL7SX3rT8rH5HxxhfY5tGqvtxX3q6/KxJRRRXzJ8&#10;WFFFFABRRRQAUUUUAFFFFABRRRQAUUUUAFFFFABRRRQAUUUUAdD8Jv8Akp/h/wD7C9v/AOhivuVO&#10;lfDXwm/5Kf4f/wCwvb/+hivuVOlf1Z9Hv/kS43/r5H/0k/JfEb/faH+F/mOooor+hD85CiiigAoo&#10;ooAKKKKACiiigAooooAKKKKACiiigAooooAKKKKACiiigAooooAKKKKACvlr/gsh/wAmG+JP+wtp&#10;n/pXHX1LXy1/wWQ/5MN8Sf8AYW0z/wBK468vO/8AkT4j/BL8j5Tjr/kjMx/681P/AEhn40UUUV+D&#10;n8DBRRRQAUUUUAFFFFABRRRQAUUUUAFFFFABRRRQB3H7Nf8AyXvwn/2Goq/QqPqa/Pn9mGNZf2gP&#10;Cit/0FlP5Ka/QaPgVtR6n9z/AEV4v/VHHP8A6f8A/uOH+Y6iiitj+oQooooAK+dv+CimpGP4faHp&#10;SH/W6w0zL67IiP8A2cV9E18q/wDBR3VydU8M6Eh+7bXM7/8AAiqj/wBBP5VFT4D8l8csYsH4W5g7&#10;/EoQX/b1SC/Js+ZaKKK5j/NEKa43Db9f5Zp1FAep1WlXBuNOjeU7toZG9tp6flj8K+jfgD4qbxH4&#10;Ehs5591xprfZ5MnnYB8h+mOP+A18weFLyR5ZdO+ZjIrSpzk5A+Y4/wB3v/s+1ekfBXxo3g7xnELl&#10;m+y35W3uVXJw2flfHfBx+BNftnC+NWOyWm+sPdfySt+Fmf3N4ZZ5DPuDcNUT96mvZy9YJJX9Y8r+&#10;Z9IUU1d2cE06voD74KKKKACvln9q6YS/F+4i/wCedjAP/Hc/1NfUxOOa+Tv2nrnz/jPqkQ/5Ypbp&#10;u9f3CHH618Zx1K2UQXea/wDSZH4z46VPZ8FwX81aC/8AJZv9DgKKKK/Jj+QQooooAKKKKACgjIwe&#10;4xRRQB8t/wDBS60DWfg/UQv3ZL6Njj1WAj/0E/rXym3BwK+wP+Ckdrv8A+Hb3Z/q9XkTdjpujz/7&#10;LXx+eufxr+nvDepzcH4ddnNf+Tyf6n9++B1b23hrg1/K6qf/AINm/wAmFFFFfdH62XNMKiGRWHzb&#10;l2/+PZ/pViqunJku2fugfqatVUTop/CFFFFUaBRRRQAUUUUAaS+CvGj6VHr0fhPUWsZhuhvFsnMb&#10;qGKkhgMcEEf0rNkEkUhjkXay/eUjkfnX3J+xPqH239nnSYHO77LNdQ/MScZuGbv/AL1ejaz4O8Ie&#10;I1WHxF4X0++TpturJJMD/gQNfkOP8Unlea18HXwt1TnKN1PdJ2Ts49V5n81Zx9IT/V/iPFZXi8v5&#10;lRqTgpRqWbUZNJuLjbVav3j81QSeSPpRXpP7emn+E/B3xuh8L/D7QrPSYLXRIjeWtjbrEnnu8jZw&#10;OM7DHngfSvFxreq/89V/75r9Cy3PsPmOBp4lQcVNJpO17P0Z+45DxJh88yehmEacoKrFSSdrpNXV&#10;7eRv0VhjXtSzgGP8Vr3L/gmn+zffftw/t3/DP9ly9gmfT/FHiRE177FdJBNHpkEb3N7JG7/KHW2h&#10;mZeCSVAAJIB7ZZlh4xbd/uPW/tDD8t3f7jymiv6HvGP/AAaO/sD6vYTDwX8b/iro94yj7PJPqFhd&#10;QRnIzujNojNxkcSLzzz0Pifjr/gzq1OJGufhp+3fDM275LPXPADR4GO8sV62efSMVhDPMulvJr1T&#10;/S5nHNsDL7Vvkz8TaK/VzxZ/waNfty6PHu8J/Hr4b6x833ZJr62bH/AoSv5HtXn/AIm/4Nav+Cp+&#10;gwNPpHh7wPrTAnbHYeMFjZuDzidEUdh97v8AjXRHM8vltUX5fmbxx+DltUX5Hwj8AP8AkvXgf/sc&#10;NN/9Ko6/qyHSvwo+F/8Awb4/8FV/hf8AGbwj418e/ss58PaT4r0261q/sPGWkTGC0S6jMsgjS7Mj&#10;BU3N8qEgDOK/dZc7eRXzPEVajWqU3TkpaPZ37HnZhUp1JRcJJ77NMWiiivmzzwooooAKKKKACiii&#10;gAooooARulflB/wdA6bu0z4K6wY/9VceIIWk453LpxAP02HH1Nfq+33eRX5g/wDBznoqyfBD4X+I&#10;Tszb+K723yfvfvLZW/L91z74r2Mhly5rT+f5M7Mv/wB8j/XRnwr+wBoxh8IeIPEO0bbrUobf6+Um&#10;7/2tX0KOleJ/sIz2dx8F7qOBDvh1yZJirdXMcTD/AMdK17YOlfiPHleWI4uxcpfzW+UUor8EfwP4&#10;x4qpi/EvMakuk1H5QhGK/BX+8KKKK+RPzMveGv8AkY9P/wCv6H/0Ytf0Wr3+tfzpeGv+Rj0//r+h&#10;/wDRi1/Ravf61+kcA/DiP+3f/bj+lvo+/wALMfWl/wC5BT0r52/bo/4+PDf+5dfzir6JPSvnb9uj&#10;/j48N/7l1/OKufxg/wCTd43/ALh/+nYH9b8F/wDJSUP+3v8A0hngFFFFfw2fu4UUUUAFFFFABRRR&#10;QAUUUUAFFFFABRRRQAUUUUAFFFFABRRRQAUUUUAFFFBIAyTQAV8hf8FSv+Cill+yN4K/4Vz8NNQg&#10;m+IWvW5NoA27+x7fOPtUi/3m5EanuNxyFwfa/wBsP9qLwd+yL8D9V+LviuRZZoU8jRtN8zDX964P&#10;lxADnGfmYjoqsfr+CvxW+Kfjf42/EHVfil8RtYfUNa1i6ae8uJOgY/wKP4UUYVVHAAAr9w8G/DiP&#10;FWPeaZhC+FovRNaVJrW3nGO8u7tHVc1vg+NuJpZRh/qmHf72a1f8se/q9l237GNrutat4g1e68Se&#10;INTnvtQvrl57y8upDJLPM7ZZ2Y8sxY5JPXJr9Sf+CLH/AATmsfBehaf+3P8AHzw9DcaleL53wx8P&#10;X8Gfs6g8axIrcZz/AKgHuPM5+Wvl3/gkd+wfB+2V8eZPEfxGtpl+Hfgfyr3xQwXH9oSnd9n09Gx9&#10;6Vl+fnIiWQ8HBr9sru/fU7prlooo1VVjhhgjCRwxqNqRoo+6qqAAOwFfs3jB4h/6p5Yssy+VsTVW&#10;6/5dw25vV7R7avor/E8F8N/2xini8Sr0oPr9qW9vNLd/IdrsjXGof2k8jM10iyyMWzlzjefxfca/&#10;FD4hSPL4/wBbmkbLPq90WPqfNav2wuoxLpVtcr1jkeFhjpj5wfx3MP8AgNfid4+/5HvWP+wtdf8A&#10;o018z9HTmlmmaVJbyjRl/wCBc7f43NvFqywODiujmvu5V+RzPirP/CPXf/XE11ni2BoPDXhV3Tb5&#10;2kzSR4I+ZfttyuevqprlfExX+w7gN3QDn3YcV2nj60itvCfgaaG43faPC0ski/3G/tbUE2/kgP8A&#10;wIV/U32j8Wj/AAv67o8l+PClvAZ2jlbyNh+v+NeffBf7Pb/ErTtev4rea30PzdYmt7qMtFcC0ja4&#10;WFh6SNGsX/bTt1HpHxtj8z4fXX+zLGf/AB4V594A0u4sfhx408eOki2tva2mjRSovy/bLufzERvY&#10;29neMO+U9M1xYr4z2Mt/3f5/5HIuXlkaWSRmZm3MzN1PrXtX7Fv7Xdx+zJ4sv/DnjfSZvEHw18XR&#10;x2fj7wkJMfa7dSdlxATxHdQE+ZE+Rhhg8E14rQQD1FY2O0+2f2g/gunwg8Q6fqHhjWP7b8HeKNPX&#10;VfBPiaPBj1LT3Jxu2/cmQ5jkjOCrqeMEZ8e+I3w+sfG+k7QFjvYV/wBFuD2/2T7fyr0z/gnJ4/0v&#10;4w+AdW/Yg+L+s29rputaosvwr1u+nK/2V4nlGFtQx+7bXSRlJMZVJRExGXrB8Q+Htb8JeIb3wp4n&#10;0yay1HTbp7e+s7qPbJDKjbWUjsQwIrto1FWjyy3PFxVGWDrKdPRdP8j5dvLK8027l0+/t2imhkKS&#10;Rt2IqOvWvjh4D/taw/4SrSYV+1Wsf+lKOPNjHfjqR/L6V5LkE4DZxXNUh7OVj1MPWjXp8yCiiioN&#10;gooooAKKKKACvrn/AIJ5+EhpngLWPF8ifvNU1EQxse8cKH/2aRh+FfIkhxyc8elfoV+zj4P/AOEC&#10;+CPhzRGVVnOn/aLrrnzJvnYHPPy79v0WvOzKfLQUe7PxnxyzVYHg9YVOzrVIq3eMXzP8VH7ztKKK&#10;OfSvAP45Pkv/AIKI+KnvfGnh7wcs37vT9OkuGjU/xSyYyffEf5Y9a+d69A/al8Tf8Jf8ctb16N82&#10;73AhtTjqkI8n9TGSc9zXn9fUYWm6WHjF9j/QLgfK/wCx+EMFhGrONOLf+KXvS/FsKKKK6D6oKKKK&#10;ACrkI3+HbsYPy3lu3H+7KP8ACqdX7AF/D+pIp5VoH+vzEf1pomX6r8ygpyoNFA6UUij2D/gn0M/t&#10;wfC3/sdLH/0YK/cz41/BL4f/AB38A3XgL4g6UtxazjdBMvElrNztljbswJ+hGQcgkV+Gf/BPn/k+&#10;H4W/9jpY/wDowV+/g+7+FfyZ9IDGYrL+LMvxOGm4VIU7xknZpqbaafQ/YPDvD0cVk+Jo1oqUZSs0&#10;1dNOOzR+PP7Rf7PfjP8AZu+JFz4E8XIZo9vmaXqcakR3cJPEgz3HRl5wQfY1e/Zd/aa8afsy/EJP&#10;EWgyvdabcMq65ozSYS7hGcY7B1ySrdiT2JFfpR+1b+zNoH7T3wym8F3EccOr26tNoOoFR/o9wBwG&#10;/wCmbY2sPTnsK/JvxR4b1rwZ4gvvCXijT5LTUNNupLe7tZl2tG6tgj/6/Q9RX7L4d8YZZ4qcJ1MF&#10;mlOMqsVyVoPaS0tUiuiflrCS0t7rf5rxXkOK4JzqGIwUmqbfNTlfVPrF97ed+aN731P2T+F/xO8J&#10;fF/wXY+P/A+px3Wm6hCGjkX7yN/EjDsyngjsfzPQ1+X/AOwD+1pdfs+/EKPwl4v1CY+E9emWO7Xe&#10;dtjcHCrcAdh2fH8OCfuiv08tZUniE0codWAKspyCPUe386/kzxK4DxfAWfPDO8qFS8qU31j1i9ve&#10;i3Z23VpaJpH7hwjxNQ4mytVlZVI6Tj2fdeT3XzW6JKKKK/PD6oKKKKACiiigAooooAKKKKACiiig&#10;AooooAKKKKACiiigAps8aTQvDIuVZSrA9wRTqGOBkii9tQ21PgvxdozeG/FepeHnyDZ30sW3H91i&#10;M1n16V+1f4cGg/GG8vIotsepW8V0uOm7bsb8ymfxrzWv2LA1vrGDp1O6T+dtfxP6Dy3E/XMBSrfz&#10;RT+dtfxAM6HfGxVl5Vh2NfdvgXXF8T+EtN8RKyt9ssY5G2/3iuSPzzXwkx2jcTivrT9kfxP/AG/8&#10;IrewlfM2l3ElrJ7rnep/JwPwr53i6hz4SnVX2Xb5P/go+R48w3tMvp10vhlb5SX+aR6hRRRX5+fl&#10;QUUUUAFFFFABRRRQAUUUUAFFFFABRRRQAUUUUAFFFFABRRRQB0Pwm/5Kf4f/AOwvb/8AoYr7lTpX&#10;w18Jv+Sn+H/+wvb/APoYr7lTpX9WfR7/AORLjf8Ar5H/ANJPyXxG/wB9of4X+Y6iiiv6EPzkKKKK&#10;ACiiigAooooAKKKKACiiigAooooAKKKKACiiigAooooAKKKKACiiigAooooAK+Wv+CyH/JhviT/s&#10;LaZ/6Vx19S18tf8ABZD/AJMN8Sf9hbTP/SuOvLzv/kT4j/BL8j5Tjr/kjMx/681P/SGfjRRRRX4O&#10;fwMFFFFABRRRQAUUUUAFFFFABRRRQAUUUUAFFFFAHffstoz/ALQXhUKOmpZ/KNjX6CR52818A/sn&#10;RvL+0P4X2LnbeOxx6eU9ff0Zrel8J/dn0WY24Lxku+If/pumOooorU/pwKKKKAEZtvavir9vvWm1&#10;L45Qaesu5bDR4YfLU8qxLSfqHFfakp+X8/5V8B/taamurftCeJJo5N3k3iRbh6pGq/0rOr8J/Of0&#10;m8e8L4f0qCf8WvBP0jGc3+KX3nnNFFFc5/AYUUUUAaPhPeNa82PrHA2foRtP869f/Zz8Lx6542/t&#10;a4i3R6bEZBkcCQ8J/U/hXkfhJguoScf8uzf+hLX0h+zDpqW3g261LZ811fFd3qqqAP1zX61wPHly&#10;eT7zf5RP6+8C6UafBk5L7Vab/wDJYL9D0pVK8k06iivsj9mCiiigAPTpXyD+0NJ5/wAZ9ccN926j&#10;H1xAg/pX19Xxj8XrgXPxP1+VTkHWJ+vsxAr4XjyVsvpR7y/JP/M/CfHyrbhvC0n1q3/8BhJf+3fg&#10;c7RRRX5afyiFFFFABRRRQAUUUUAeA/8ABRG1834PabdE8Q67H+sUlfFpOTmvub9vq0Fz+z7NNls2&#10;+rWsnHuSn/s1fDJ69K/pLwtqc/CyXacl+T/U/ur6P1b2vh7GP8tWovyl+oUUUV+jH7cTaezLKwA+&#10;8MN+dXqo2DhJdp/i/wDrf4Veqom9L4QoooqjUKKKKACiiigD7I/4J+6h9q+CuoWcjfNa+Ipkj9kM&#10;MT/zavcpM7eDj39K+df+Cdt4reCvEVjjmLWIpCMH+OEKD/45X0YfusSPlx83+frX8o8dU/Y8XYtf&#10;3k/vin+p/nN4wUFQ8SMxgv50/wDwKEZfm2fnz+2j9q139o/xFeq0eI5IYVUcFQkKLj9K8nk06+j6&#10;2zH6V6N8atUj8RfF/wATazvEiza7deW47qJGAP5CuZEaDoPxr+j8pymlRynD0tU4wivmopH948N5&#10;PDB8O4PDvRwpU4v1UEn+JzLrJGcNE1fqx/waJfBa38df8FBvFXxlu7GGaPwN8P5xbySxZMFzeTJC&#10;rIcfKxiFwvYlWb3r8zJFXAyO/tX9Ev8AwaY/s/WPw8/YR8VfHe50xotT+IXjeRBNx+90+wiEUA/C&#10;eW95/wBoVlmuF+q4NyUt9Nu//AOnH4f6vh3K976H6rA5GaKBnHNFfJnzwUUUUAZfjZyng/VGHbTp&#10;/wD0W1fPY6V798RpPK8Daq+f+XJx+Yx/WvAQMDFZ1Drw/wALCiiiszpCiiigAooooAKKKKACiiig&#10;Ar8zf+DoK4uLH9kPwLqFuVzH4/CkNHuzmzn/AC6V+mVfnr/wcp6Fb6r+wVo9/cN/x5/EKxIj/vbr&#10;e6Hr2xXdlvN9ep8rs7m2H5nWiouzufmF/wAEy/F1zquheL/DN5cqot7y1u4odwzl43ViBnP/ACxT&#10;2GR619Rg5Ga+Qf8AgnVNa6V8Rda0uO1WL7Roxb5ep2OOc/8AAjX18v3RX5L4iYSWE4srJ/aUZffF&#10;J/imfxB454GWB8RsS5f8vFTl63hFN/OSfzuFFFFfDn5AXvDX/Ix6f/1/Q/8Aoxa/otXv9a/nS8Nf&#10;8jHp/wD1/Q/+jFr+i1e/1r9I4B+HEf8Abv8A7cf0t9H3+FmPrS/9yCnpXzt+3R/x8eG/9y6/nFX0&#10;SelfO37dH/Hx4b/3Lr+cVc/jD/ybvG/9w/8A07A/rfgv/kpKH/b3/pDPAKKKK/hs/dwooooAKKKK&#10;ACiiigAooooAKKKKACiiigAooooAKKKKACiiigAooooAKbKQEyT/AJzTq+X/APgq9+1a/wCzN+yz&#10;qFvoF6Y/Eni9m0jQWjbDQhlzPPxz8kWQCOjsvavWyPJ8ZxBnFDLsMrzqyUV5X3b8oq7fkjkx+No5&#10;dg6mJqv3YJt/ovVvRH52f8Faf2xZ/wBp/wDaGuPB3hXWY5vBvgyaSy0c2sm6K7uM7Z7sEffDMu1T&#10;nGxQR945+ZvBnhLxD4+8WaZ4D8J6VJfarrGoQ2Wm2cPLTzyuERAPdmFZqcZwO/r+lfo1/wAG/v7K&#10;A8R/EHX/ANtbxj4dkl03wM39meD5Zo8xS61PH88ozwTbwPu9nmjI5wR/oNSo5TwHwpyw92jhqbfm&#10;7K7fnKTu33bP5ynLG8RZxd6zqyXyu7fcl+CP0G/Za/Zq8Ofsafs7eHf2aPDVzb3FxpateeKtStVw&#10;upaxKq/aZc9WRdqxJnkJGvqa70DFIEG7eSS3cnvTq/z+4iz7GcS51WzHFP3qkm7b8q2UV5JWR/RW&#10;W4CjlmBhhqS0irer6t+r1JrNjJpl9DjOwxy/k2z/ANqGvxP8e/8AI96z/wBha5/9GtX7aeG5VXWh&#10;BKMrcxvbt9XVlB/AlW/CvxD8VBx4r1MSElv7Qm3E/wDXRq/pf6NkeeGOqJ7KnC3pKpK/z5rL08z8&#10;f8XpcscNC27m/wAIL9PxOf8AFn/ICm/3o/8A0Ytd18SUt4NN8J29ttG3wrGZEAxgtdXD5+p35/Gu&#10;F8Wf8gKb/ej/APRi16F8aUkg1Pw7azoVkTwbpLMpPQPbLID+Kup/Gv6j+2fjMf4DZ5b8VrZrv4f6&#10;mij5lt/MX/gJB/kDXmetyy6N8D9D0qP93/bGv31/dbZDmVYY4oISV6YQtc4PfzGHavZNbsV1TSbr&#10;S3+7c27xH/gS4/rXlX7QsVtoOt+HfhxZSxyR+GPB9haTvHEFYXdwjX91G/ALNHcXc0G484gHYCuX&#10;FL30eplcv3Ul5/1+RwVIWxwBmlrsfhHZ3GhzX3xfnRI7XwqIpbSeeFXjfVHLfY4drDa53JJMVbIK&#10;W0mQRkHnZ6KK3xDmTwrdWHgTSkktpdB+fUbgMVkk1FtpmPqnl4SIAHrCX4Z2A+zPH/jHTv2uf2dt&#10;B/bF0u3kbxZp0kXhz4wR9d+pIh+yapgfw3UCAO2B+/ifOSwZvgtpJLmRrq4laSSRt8js5JZu5J6n&#10;rX0J/wAE3fjdo3w3+N8vwh+JGvfY/APxTsf+EZ8YSTbfLsxK4NrqGGIUPbXAikDZBCeYMgMTTjJ0&#10;5KS6EVqca9Nwf9M1nXzFKMnswZeteD/FHwa/g7xO0cEW2yuv3lp6KM8p+B/Q19LfEz4c+KfhD8Qd&#10;a+GHjax+z6toOpS2V/CM7RJGxUlcgZU4yD3BB71538VfCcXibwpOYo911a5mtsDrjqv4j9RXdViq&#10;lO6PDwdWVDEcsuujPC6KarEnB/u06uE94KKKKACiiigDX+Hnhm48ZfEDRfCtvFuOoalBbn5ezOAT&#10;7ADJz2xX6SJEsCLCg+VBtX8K+Kv2FPC/9tfHJdckjzHo+mTT7sfdZx5Q/SRvyr7WbOfm614WaT5q&#10;yj2R/J/j7m31nPsNgI7UYcz/AMVR/wDyMYv5sKyvHfieDwZ4J1TxZcBWXTdPnuGV2ID7E3BOP7xA&#10;X6mtWuR+PngH4oeP/g1r2nfC/S45pLe3+2azdXE8ccFnp8KtJPLKZCBsCpgjkkHpXlSq4ejadaSj&#10;G6u20kvm9PTzPyfg/J6nEHE+Ey6EXL2lSKaWrtdOX/kqd/I+ANbuZ7+ysb+5dmkZZRJubJ3eazn/&#10;ANDqhWrqslrfeH4b20s/IEV/LHJGpyo3KhG3PIHytgGsqvs2f6DQ0jYKKKKRQUUUUAFaWjpv0TWs&#10;DmOyjce37+Nf/Zqza09A2tpmuREn5tJUrj2uYT/IGnHcmXwmYOBgUUUUij2D/gn0cftw/C3P/Q6W&#10;P/owV+/edq5r8Df+Cc1tFdft0/C9JhwPFlu34rlh+or99IbeS7kjtYh80jKq59zX8ifSKUp8SYKM&#10;Vr7L/wBvZ+zeGvu5XXb/AJ//AG1E8TG001r7O1rndFbn1UD52/kvvuI9a+GP+Cqn7NUc1jD+0j4U&#10;siJYfLs/EiRp96PIWG4+oPyMeRgr6HP3JqTW8115NqW8m3URRH++q98dsnJx2zisjxX4U0bxj4a1&#10;Dwr4gtVuLLUrKS1uoZACHjdSpH5Gvy3hHizE8F8UUMdh23Cm+WaT0nBv3183rF9LR3tc+qz7I6PE&#10;GTVMLV0ctYu3wyXwv5bPumz8T87jtz+Ir9G/+CY/7Tb/ABO+HL/CDxhqzTa94ahX7G8zfNc2H3UO&#10;e5j4Q98bOpya+Evjp8Jtc+B3xb1r4Za4h3addMIJdv8AroW+aOQezIQfY5HapPgB8YtZ+A/xf0X4&#10;maN832C4xeW+Tie2b5ZYz9VJx6EA9q/tnj/hfA+IvBcoYZqU3FVaEv71rx17TTs/W/RH858L5xiu&#10;E+Il7ZNRT5KkfK9n84vVelup+yCtuGRRWf4d8Qad4n0Kx8R6JcrNZ6haR3NrMrDDxuoZWHsQa0K/&#10;zyqU6lKbhNWa0ae6a6PzP6rjKMoqUXdPqFFFFQMKKKKACiiigAooooAKKKKACiiigAooooAKKKKA&#10;Cg9KKCMjGaAPn79t7w4xs9D8XxRfLHJJaTv9RvT+UlfPma+wP2ovD41z4L6oQpZrPZdL8ufuNyf+&#10;+S34Zr4//Cv0rhev7XK1D+RtfLf9T9i4KxX1jJVBvWDa+T1/UDyMV71+w94iWHUtc8LSy8yQx3cK&#10;+uG2Of8Ax9K8Frvf2Z/EDeH/AIy6SzSbY7x2tJufvB1OAf8AgQX8QK7s6ofWMsqx8r/dr+h6nEWF&#10;+uZLWp9bXXrHX9D7HU57UU2Hd5eGPPenV+Tn4SFFFFABRRRQAUUUUAFFFFABRRRQAUUUUAFFFFAB&#10;RRRQAUUUUAdD8Jv+Sn+H/wDsL2//AKGK+5U6V8NfCb/kp/h//sL2/wD6GK+5U6V/Vn0e/wDkS43/&#10;AK+R/wDST8l8Rv8AfaH+F/mOooor+hD85CiiigAooooAKKKKACiiigAooooAKKKKACiiigAooooA&#10;KKKKACiiigAooooAKKKKACvlr/gsh/yYb4k/7C2mf+lcdfUtfLX/AAWQ/wCTDfEn/YW0z/0rjry8&#10;7/5E+I/wS/I+U46/5IzMf+vNT/0hn40UUUV+Dn8DBRRRQAUUUUAFFFFABRRRQAUUUUAFFFFABRRR&#10;QB6d+x2rN+0P4fIX7rzE+37l6+9I/QV8I/sYI0n7Quihe0dwf/ILV93RnJNb0fhZ/e30Xo24CxD7&#10;4if/AKbpDqKKK1P6SCiiigBsozj9R/n3xX5ufFXXB4l+J3iHXl+7da1cyJ/umQ4/TFfon4y1QaH4&#10;U1LWi237JYTTZ/3UJr8zfMkmJllbczHLE+tY1t0fyD9K3MOXD5XgV1dWb+ShFf8ApUgooorE/jUK&#10;KKKANTwooa/k9rds/wDfS19Qfs6oqfDO3Kd7qUn/AL6r5c8LSlNUeNVyZIdv5Hdn8lNfT/7N86yf&#10;DvyQ3+rvpFPtwD/Wv1rgeSeTyS6Tf5RZ/X/gZUjU4Lkl0qzT/wDAYfpY9Aooor7I/ZQooooACa+I&#10;fGd2+oeMNUvnXHmahOw9/wB4f8a+1tUvEsNPuL6Q4WCFpGPsFJ/pXwxLLNPM1xM+5nZmY+5OT+tf&#10;nXH1TTD0/wDE/wD0lf5n86fSBxHLh8BQvu6kvu5F+rEooor84P5mCiiigAooooAKKKKAPKf22LQ3&#10;f7NfiDYm5omtZF49LmLP6E18CnrxX6KftPWB1L9n/wAWW4iZjHo8k2FH9zD5/DGfwr862+83H8R/&#10;Dmv6E8JanNw/Wh2qv8Yw/wAmf2p9G+tzcGYmk38NeT+Tp0/1TCiiiv1Q/oQn0+NZrlcnsTn6A1dr&#10;PtnKzLsHO7H9K0Ac1UTaj1CiiiqNgooooAKKKKAPpz/gnPcqw8WWBbB/0WVR6/fX+v6V9La7qcei&#10;6He6vP8A6u1tZJpPdUXcf5V8p/8ABO28aLxx4j0/zP8AW6XFJtx/dkIz/wCPfrX0N8ftWTRPgt4m&#10;v3bbjRp1Vsd2UqP1NfzTx1g/b8fSo/8APyVJfeoo/hDxdy3654yywtv40qEfXmjCP56H57SGaeV5&#10;7h8ySMWkb1Y9T+dJ5fvSrgcKOM8Utf00f3fy2GSKvy5A696/rq/4JH/Alv2cv+Cbfwd+F15Yi3vo&#10;vBNpf6pD5e1ku7tPtUqN6srzFCf9iv5XP2QvhDL8fv2rPhx8E4rRp/8AhKfGmnabJEhwTHJcIJPw&#10;2bjntX9lVjCltaR20Q+WNQq/QCvluJa2lOl6v9F+p4GeTtGEPV/oTUUUV8ofPBRRRQBzvxYfy/h9&#10;qTg/8slH/j614SDkZr2740S+X8P7of3pI1/8fFeI1nU3OzD/AAsKKKKzOgKKKKACiiigAooooAKK&#10;KKACvhX/AIOJbN7n/gnPdThVK2/jTS3fd6Eypx75YV91V8U/8HAllFdf8E0PFFxIzbrXXtIkj2+p&#10;vI0/k5ruyz/kYUv8S/M6ML/vMPVH4r/sP6qum/tAafZGVlF9Y3cOB0JERkAP/fuvtpfu1+e3wF1x&#10;vD3xn8L6pGRtXW4Ekz3jkcI5/wC+XP51+hI6V8P4v4X2efUa62nTt84yf6NH8n/SYy/2PFmDxaX8&#10;Sjy/OE5fpJBRRRX5KfzeXvDX/Ix6f/1/Q/8Aoxa/otXv9a/nS8Nf8jHp/wD1/Q/+jFr+i1e/1r9I&#10;4B+HEf8Abv8A7cf0t9H3+FmPrS/9yCnpXzt+3R/x8eG/9y6/nFX0SelfO37dH/Hx4b/3Lr+cVc/j&#10;D/ybvG/9w/8A07A/rfgv/kpKH/b3/pDPAKKKK/hs/dwooooAKKKKACiiigAooooAKKKKACiiigAo&#10;oooAKKKKACiiigAooooAQuoOCa/FL/gsX+0bdfHP9rrUfB9heK2h+BY20exhRiVa6DbrqU+reZiP&#10;6Qr3ya/Wn9q34zW/7Pn7O/jL4xSyokmh6LJLa+YPlNw2I4F/GV0GPf3r+ezUL7UNV1G41bU7qS4u&#10;rqZpbieRtzSSMcsxJ6kkkk9zX9J/R54bjiMdic7qq6pr2cP8UleTXZqNl6TZ+Y+JOaSpYalgIP4/&#10;el6LRL5u7+SHaXpGp69q9roei2UlxeX1wlva28S7mmldgqIo6kkkAYr+iz9lX4F2f7H/AOzz4J/Z&#10;odbct4f0Yf8ACVSW43JcapcjzbyQH+LbIQqE84iXPORX5Hf8EQP2b7b47/tx6Z4x8RW6yaB8NbCT&#10;xPqiyKds00LKlpD0PJuHjYg8FY3Ffs7c3M95LJeXMrSSSuzu7NyzE5ya+n8fuKqmW4HDZVh371SX&#10;PP8AwxekWuqlLps+Vo8nw7ymOJr1cZUWkVyx9Xu15pdfML2xuNL1CTTrofvIW27g2Qw7EH0IwfoR&#10;TavTldS0GO/QMbix2wXA/vRE4jb8Pun22e9Z6OH5FfyjjsPGhWvD4JLmj6Po3prFpxfmmfr9GpKc&#10;bS3Wj9f+Do/RkkUpt5VuEHzRtuH4V+OP7Rvha18HfHTxNo+mK40+bUmvtJMi4LWVyBcWz/8AAoZY&#10;z+NfsW5CoSx7d6/Hz44SS6wnh/xXKVd59Nmsppg2SzW11LGgPusHkAD+7t9a/pv6Mspe2zON9LUv&#10;v/ef5H474wRjLD4Tvef3e5/meWeN3C+HJjux++h/9GrXqv7S1i2mePdGsJZA7J8PfCsu5eyzaFYz&#10;L+SyKPqK811zSjrOmyWAufJLlSsgXdghgw479K7z9qh/Emq/Fazls9ct4kg8B+FLVVex3n9z4f0+&#10;HfnePvFN2McZxX9W6+0Xp/kfikOWWHab6r9TF+HnhO++IHxB0HwJpMPmXWsaza2VvGP4mllVAP8A&#10;x7r2rwj9qB2vfj74q8RJI0lvq2uXN9YyMc7opJWK898Dj8K+hPgJF4m0PxTqnjO48R2jNoXhfUru&#10;13aeQUumt2t7dwfM+8k88UgHcpXl/jH4ZzeN4If7W1a3WaH/AFdxDp5V8eh/eEY6du1Z1oSqbdDp&#10;wtaGH3ej/r/M8OkOF+9j3rtvipFb+C/D+j/CO0ZjeafD9v8AEcgbKnULhFYQgYH+ohEUZzyJTPgl&#10;Spr0r4L/ALM+jW/iSbx94lu49S0rwrb/ANp3VjeWube9lRgLe1kw4JSWYorKCGKeZgrjcOY1j4G3&#10;/iPWrzxBrfjaa5vL66knvLmS3+aWV2Lsx+bqSSa5/Y1HLY9H65hoxvzb+TPJweMmkkOFz/n+deoN&#10;+znGF+TxQ273tx/jUlh+zHqGrX0Ol6Trk1xdXEqxW8EFoWeR2OAqgckk8YHWj2NTsSsdhm9JfgfT&#10;3xV8TaV+0P8As3fDb9rCxuFk1qazbwj8RsNuY6zp6KILh885nsWgbdjBaJ+SwavKSA0eMZ/rXuH7&#10;GXwo8OaB8Nfib+xpe65/bGs+KPDn/CQaWykGKz13TA06W0PzEOzWpu4nk7udi5HzN4jnuP1row7l&#10;ycr6fl0PNx6g63PHZ/n1/Q8B+Jvh0eGvGd1bRRqsM7edBj+6xPH4HI/CsHOele5fEf4aJ48S2eO9&#10;W3mt9w8zy87lOOPz/nXLD9nO4xz4jT/v0aynRnzOyO2jjqPs1zvU82or0f8A4Zzvs/8AIzw/+A5/&#10;xpD+zpqA5TxND+Nuf8aj2NTsa/XcL/N+Z5znjNOt7efUJ47KxgeaaZtkcMKlmdvQAck16dpf7Pq2&#10;svnanqUd1/0zVmjU/XAz+or2z9kr4mT/ALJXxSj+KWgfDrRNUuIbGS2hgkuHh2bwAX3hGJO0Ee4Y&#10;1zY+OOw+X1auGpe0qxi3GF1Hml0XM9I3fV7djowuKy6piIxrVeSLesrN2XV2Wr9DQ/Ym+CHjb4Ue&#10;GNY1f4jeDNQ0TVNWmiFvZ6tYvbzC2QEq+1wGAZnbqBkIK9wLFjuPetbxp8Ttd+MOuf8ACw/EWkQ6&#10;fc6hawu1jbzGRIB5a4UMQCfyHJrJr4/D1sdiKEKuMgoVWk5RTuoysrxT62el+vQ/g3xIzSjnHHOP&#10;r0JudNVJRg3peEHyRdul0r28w6/kT+Veb/tu/G63+Fn7LN18L9GumXWviJqghuvLzmPS7TDSA+nm&#10;SvGvuI39K9KTG7Lbv+A18o/tO+FNT+MnxRuNRudeFtZ6VF/Z1hbrGX2xq7F2yT1Z2c/TA7VvTyv+&#10;1a0KcleMZRm13cXzR+6ai/kfbeA+GguLp4+f/LmlOz7SqWp/e4Snr/w58/6ZJ5vhbULDIOyaC4H/&#10;AAHcmf8AyIKz69G1r4Mf8Ij4c1LVotaNxts8GPyNvAdWznPtXnKnIr7CcZR3P64o1YVruL/qyCii&#10;ipNgooooAK0fDxPl6nHj7+lyA/gyt/Ss6r3h4n7VdRgf6zTrgflEzf0prcUvhKI6UUUUhntn/BN3&#10;/k+v4Yf9jVF/6A1fv1p6vYaZNq5X5pM29sSP4sDe31CHHsXFfgP/AME2IpJ/28fhfBEhZm8VwhVX&#10;uSrD+Zr999ZliW8TTbSXzILNPKWRfuu2csw9ixJB7jFfyh9ID9zxBhsS/s0bR/xOctf+3Vd36Pl7&#10;n7D4cvny2rT7zu/RRj+b081cqRBhuJHU05uVIxRQTgZr+aj9PPif/grZ8EobjR9G+Pek27LNayDT&#10;NY+U/PGxLQv/AMBbcme4ZfSvhfIPFfs38avhXpPxg+DHiLwN4hi/c6ppc0Nnj7xuguYnXP8AckCM&#10;T7Y7jP41ahp15pGpXGlahC0c9tO0U0bDBVlJBH4EYr+4PAHiGpmXCLy3EP8AeYZ6J7+yndw+5qSX&#10;91R6WP5y8Uspjg88WMpL3ay17c8dJfhZvzufod/wSn+M58afB67+FWrXrSah4Vuv9GWRss1lMWZA&#10;PZX3L7DaPSvqyvyl/YC+LSfCL9pvQru/u/KsNakOlXzMflCzEBWPoBJ5ZPoB7V+rCOW7V+B+OXDM&#10;eH+OKlalG1PEr2q7KTdpr/wL3vJSR+n+HGcSzThuFObvOi+R+i+F/dp8mOooor8bPvgooooAKKKK&#10;ACiiigAooooAKKKKACiiigAooooAKKKKAKfiLSrTXtCvNCv03QXtrJBMvqrqVP8AOvg3UbKfTdQn&#10;065GJLeZo5P94HB/WvvxyoGXPy5+avjH9ofw4/hf4v61ZhMRz3H2mEeqyKG49txYfhX2PCNflrVK&#10;L6q/3aP8z9B4BxPLiK2Hb3Skvk7fr+BxdWdG1a50HWLTW7Jts1pcpNC3oytuH8qrCkbBGCM+3rX3&#10;UoqUWmfpsoxlFxaumffmj39vqul2+p2n+quIVlj/AN1lBH6GrNcL+zl4jTxD8G9DuQ4aSGFrWbB+&#10;60ZK8/8AAQp/Gu6r8axNF4fETpP7La+5n89YzDywuLqUX9mTX3OwUUUVicwUUUUAFFFFABRRRQAU&#10;UUUAFFFFABRRRQAUUUUAFFFFAHQ/Cb/kp/h//sL2/wD6GK+5U6V8NfCb/kp/h/8A7C9v/wChivuV&#10;Olf1Z9Hv/kS43/r5H/0k/JfEb/faH+F/mOooor+hD85CiiigAooooAKKKKACiiigAooooAKKKKAC&#10;iiigAooooAKKKKACiiigAooooAKKKKACvlr/AILIf8mG+JP+wtpn/pXHX1LXy1/wWQ/5MN8Sf9hb&#10;TP8A0rjry87/AORPiP8ABL8j5Tjr/kjMx/681P8A0hn40UUUV+Dn8DBRRRQAUUUUAFFFFABRRRQA&#10;UUUUAFFFFABRRQelAHrX7EUQl/aG0vJ+7a3Tf+QWr7ojGFwBXxL+wPCJfj0rj70ekXLH6ZUZ/Ovt&#10;yuil8J/oB9GWj7Pw5nP+avUf/ktNfoFFFFaH9EBRRRQBwn7TOrnRPgR4mvlfaTpbxKfeTCD/ANCr&#10;89VLMN7Dlufzr7a/b18Q/wBk/AdtMTltT1W3gPsq5lz+ca/nXxKgIRQfSuep8R/Bf0oMwWI46w+E&#10;i9KVCN/KUpyf/pPKxaKKKzP5rCiiigC74bmNvrtvIv8AGxi/77UoP519F/stamsmk6ropPzQ3Ecw&#10;99wI/TYPzr5pgIE4Lfw7W+vP/wBevcf2c9VGnfEaTTXYBby1dMZ/iHzD9FNfpnAVa9GvSfRxf3pr&#10;9Ef1B9H/AB3NluNwb+zOM1/28nF/+kI99ooyM4zRX6Af0IFFFFAHLfGjUf7L+FniC78wq39lzJGR&#10;/eddg/VhXxxX1V+1Nqbaf8IbyNfvXVzDbpnuS+/+SfpXyrX5Tx1V5s0hBdIr8Wz+TvHrFe04nw9C&#10;/wAFJP5ylL9Egooor4k/DAooooAKKKKACiiigDmfjPaG++EviazUZ87QLyPBz3havzV47V+nnjWE&#10;XPg/VrZh8smmXCMA2ODGR17V+YjAqxBNfu3hBUvgsVDtKL+9P/I/rz6NFVPKcxpdpwf3xkv/AG0S&#10;iiiv2I/pwktZBFcxyn+GQH9avhcHP1/Ws1MFwCe9aZUJIy+5xTjubUgoooqzYKKKKACiiigD3D/g&#10;n9eLB8adQtGPFx4emUDcOWE0LfyzXu37aeuLpH7P2qWvmBX1G4t7WPnk5lDkD32o1fN/7E2oNYft&#10;F6RCBxd291E2f+uDv/NBXsX/AAUJ1L7N4D8P6OGG661Rp2X08uJl/wDZ6/GOIMAq/ilgl3UJf+AO&#10;T/8AbUfyzxpk0cX9IPKrL4o06j9aUqj/APcaPk+OJWXJ/nTvJSm7m9fyFDFyMA/+O1+28sj+qNT9&#10;DP8Ag2S+AkHxc/4KhaL441G2WSy+HvhvUNcZZIdytcNH9kgHopVrkyAnvFX9MUf3a/GP/g0F+Ad5&#10;Y/D34uftQalaDytV1iz8M6TPuGW+zRm6uuOuCbm1wemQwGSDj9nq+Bz6t7TMZL+VJfq/xZ8hm9T2&#10;mNa7JL9f1CiiivHPMCiiigDi/jtOIvA+w/x3cY/mf6V42BgYr1r9oK4VPDllbH/lpe7vyRv8a8lU&#10;EDBrKe524f8AhhRRRUG4UUUUAFFFFABRRRQAUUUUAFfIf/Bdu0trn/gln8TJp4FZrdtFkhZh9xv7&#10;ZsVyPfDEfQ19eV8rf8Fs445f+CYHxUWVNw+w6afy1Wzrsy//AJGFL/FH80bYf/eIeq/M/nY0O9bT&#10;Ncs9SHH2e6SXPphgf6V+k1ncLdWsVyrgiSNWUjvkV+aqqoHzn5v4q/Q74T64PEXwv8O61nc1xotq&#10;8nzZ+cxKW/8AHga8jxkw18PhK9tnOP3qLX5M/A/pQYGUsvy3GfyyqQf/AG8oyX4QZ0VFFFfgx/Hp&#10;e8Nf8jHp/wD1/Q/+jFr+i1e/1r+dLw1/yMen/wDX9D/6MWv6LV7/AFr9I4B+HEf9u/8Atx/S30ff&#10;4WY+tL/3IKelfO37dH/Hx4b/ANy6/nFX0SelfO37dH/Hx4b/ANy6/nFXP4w/8m7xv/cP/wBOwP63&#10;4L/5KSh/29/6QzwCiiiv4bP3cKKKKACiiigAooooAKKKKACiiigAooooAKKKKACiiigAooooAKKK&#10;ZLk49uaAPz8/4L+fGO40D4QeEfglp960beItYk1DUI42/wBZBaoAqkZ+6ZJQ3I6xj0r8qH+4ee1f&#10;V3/BaD4rXfxK/bf1jQIrjdaeEdLtdItVAwNwUzyk+/mzMPoi18qRQT3cyWttEzySuEjRVyWYnAAH&#10;rX9/+FGTf2JwHg6bVpVI+0l61PeV/NR5V8j+duMMd9f4hrSW0Xyr/t3R/jd/M/Y7/ghH8Bovhj+x&#10;Rq3xu1K3ZNU+JnidoLVm2nGl2GUTHGRuuXmJ7ERxmvspMbcAcdBWH8IfhA/7O/wN8B/s9z+X9o8G&#10;eDbDT9S8mTcjX3l+ZdupHUNO8hHtit6v5G8WM6/tzjvF1E7xpv2cfSGj++XM/mfsnCOB/s/IKMOs&#10;lzP/ALe1X4WLGi30WlXoadS1vMnkXcfXfEeD+I6j3ApNT0ybSNRm0+Zlby2+SRPuuh5Vh7EYI9jV&#10;ZwxHy/rWlIqav4eWQowudLAWRs58y3J+U/VG49wy+lfG4f8A2vBSw/2oXnH0t78fuXMunuytdyse&#10;3U/c1lU6Ssn69H9+j9V2MfV/+QTdZP8Ay7v/AOgmvyGvLiLxD8Eta0yYsbjwv4y+22qqo/4976Mx&#10;Tlj6CS1tAP8Aro3vn9etRV30ydFTLGBgFX129K/Lf4a/sx/tAa7qvjDwnc/BLxdbrqnhvUJLW4uP&#10;Dl1HG09r/p0ahjHhmkFs0SD+JpVAySK/oz6N+MweD/tJV6kYN+xtzNK9vaXtdq+/Q/J/FjD4jELC&#10;eyg5fxL2TdtI2v21X4HhqEsuTXZ/tDXb3fxWuneJY/J0rTIFRFxtWPT7eMfogz71Hc/s9/H3TsJq&#10;HwO8YQsy5VZfDN2pI/GP+X6V1fx/+CfxzvPjH4gkb4SeJptuobFki0G4ZSqqEGCEwQAAOM9K/qaO&#10;bZTJqSxEGu/PH/M/FVl+OVNxdKW6+y/PyMTwlZ2ug/s9eMPGFxOI7zWNW0/QLGJlGZLc+ZeXTA9t&#10;j21kp9pxXAD7vSvXvGXwP+NFj8HvBPhyH4S+KpHkbUtVnjGg3B8tppktwCAnBK2YPPYg965zwf8A&#10;C7UPDHihfEHxs8I6ppHh3Rbd9R1ddUtZLT7TFEVxbK0igB5naOIHkjzN2CBg6U8xy+pLlhVi2+ik&#10;m/kr/MKmCxWidOSSS1s7a67/ADG+PJbrwF8O9H+EcOoYuL9otf8AElvGcBJ2iYWkT+rR28rP/sm7&#10;dcAhq4cDFWNQ8Yy/E7xxcalHqNvqGsa1fNL9lsZFdpJHOdkcakk+gA6AYFbX/Covix/0TDxF93P/&#10;ACBZ/wD4itJYrC0NKlSKb11aX5mMsPiKsrwg2lpom9v6uc6FeQ7IwSzcKAO9d5qUcfwR0yXRVeJ/&#10;GF9CFvm5zoELqcwA5ANxIjDeRnylJT/WFwnQaP8ADbx/8CdJtfGF14B1iTxlfQrPoNt/Z0hGiQnO&#10;27k+Q/6S33okJBjH7wjJjx59L8O/iXczvcXXgXXJJJGLSSNpcxLsepOV5P1qfrmDk/4kfvX+Zp9V&#10;xFON+R3fk9P6/rXbR+AHxXv/AIF/G3wv8XNN3M/h/XLa7aNc/vI1cGRP+BJuX/gVb37YXw10f4S/&#10;tLeMPBnhYxnRl1U3egtHna1hcqtxblc9V8mVMH0Fcf8A8K2+IY5PgDWuuP8AkEzf/E17B+1pp8fi&#10;v4KfBv41LHtvLrwnN4a8QK24Ol5pdwY08zPRjbSQcdlUVUcRQqVV7OSfTRp+a2+YeyrLDyU4tW1V&#10;130f5r7jwWiijK92X8WFdRwpN7BRRuX++v8A31SBlb7pzQPlktxataFpsms65Z6TGm43F0kePqev&#10;4dfoKqFlHBbFdr8BtEe+8aR6lLCWitYGkVyOC/3R+WTWOJreww8qnZfieRn2Yf2TkmJxv/PuEpL1&#10;S0Xzdke1RpGkarEDtCgDPtTqB6nuSf1or4E/heUnKTb6lbWNSi0fSbrVJm2rb20kh5xnCk4+p6fj&#10;XzVJNJczPczHLyOWY+pNe5/Ge8aDwLcWUTgSXjLEp9s7j+i/rXiiaHORyy/8BYivoMnqYehSlKck&#10;m3+C/wCHP6G8Hq2V5Xk9eviKqjOpNKzv8MVp07tmT4jsjqXh++08f8t7SSP81Ir5tQY719USaBK6&#10;FCVO4YIZjXj8/wCzN43e4d0vtPCsxK/vG6Z/3a9Cvi8NK1pI/dMu4nyGnGSliIrbv/kec0V6J/wz&#10;J45/6CGn/wDfxv8ACkb9mTx1jK6hp/8A38b/AArD6zQ/mPR/1q4d/wCgmP3nnlFegL+zV8QcfNPY&#10;5/6+W/wpf+GaviB/z3sP/Ahv/iaf1ij/ADIf+tHDv/QVD7zz6r3hw41Ukf8APrcD/wAgyV2T/s1/&#10;EILlZrEn/r6Yf0qTSP2ePiHY3q3NwliV8qRWC3XPKMB/D70LEUb/ABIJcTcPcr/2qH3nnYGBiiu8&#10;/wCGbfiOeSbEfS6/+xpsn7N3xJRdypYyf7P2rr+Yo+sUf5kV/rNw7/0FQ+9HoH/BLpN//BQD4YsM&#10;7o9eaWMjsyW8rKfzAr94FjUHf3r8M/2HPCGtfAj9q7wX8XviFDHFo2h6hJNftbSCWQKYJEGEH3vm&#10;YD9a/Ukf8FLv2W8f8hfWv/BO/wDjX8u+OmQcQZ9xBhp5fh51qcaVm4RckpOcrrTra3ysfrXAHHPB&#10;eX5bVjicfShJz6zim1yrz2vf8T6Fqxp9kJUfUdQdo7SFsMyrzI39xfcjv2HJ7A/POn/8FJv2Ubm6&#10;WO98T6xbRfxyNocjfkBnn8h71Z1T/gpr+ypfyLHD4j1KG2hyLW3XRpsICckk7eWPBLdz6DivxvD8&#10;B8WUoutVy+q7aKPJLV93baK6/wAz0XVr7iXiPwJUajDNKC7v2sNF5Xe7/Dftf3a/vZb2Te6qiKm2&#10;ONfuxr2Ufn19Tmvyt/4KG/DG3+Gf7UmvHTrfy7PXdmqwL/tS583/AMiiQ+2a+1f+Hkv7Kn/Q1al/&#10;4JZ/8K+Xv+Ci/wAZvgn+0bJ4Z8T/AAr1q4uNS0tZ7W/juLGSEvAxV0ILDHysrjGc/vPrX6t4L4Pi&#10;zh3jb2mPwtWFGvCUJylCSimvei27JLWPKu3MfE+IfFPA+bcN8mGzChKpTkpRSqwbfRpa9nf5Hy9D&#10;LJbXCXcLFZI3Doy9mByD9eK/Y34A/ES2+LHwc8N/ES2m8w6ppMUkzZziYKElX8JFcH3Ffjt/ZOoY&#10;/wCPcD6SCvtb9gT9sX4TfBf4IyfDn4ueJZ7K4s9Wmk01UsZpwbeTD4zGrAYcvxX6b498O1eI+HMP&#10;iMBB1a1Gp8MFzScJq0rJXejUX6XPj/DHjTh/Kc2q0sVjKUKdSO8pxS5ou61bts5fOx9yUV4jaf8A&#10;BQ/9kWVN0vxTkh+b7smg3xP14hNTf8PCv2P/APorv/lv6h/8j1/JD4N4wWn9nV//AATU/wDkT90/&#10;1+4Ff/M1w3/g+l/8ke0UV4v/AMPCv2P/APorv/lv6h/8j1Yg/b2/ZIuYlmj+Mdqqt2k027RvyaEE&#10;UpcH8XR3y+v/AOCan/yJUeOuCajtHNMO/SvS/wDkj2CivI/+G8P2S/8Aostn/wCAN1/8aoH7d/7J&#10;Z/5rNZf+ANz/APGqj/VLir/oAr/+Cqn/AMiaf66cHf8AQyw//g6n/wDJHrlFeWx/tsfsqyIHHxs0&#10;gZ7N5in8iuRS/wDDav7K3/RbdG/77f8A+JqP9V+Jv+gGt/4Kn/8AImn+t/Cf/Qwof+Daf/yR6jRX&#10;lw/bU/ZXJCj426Nycfef/wCJq6P2t/2ZSM/8Lx8N/jqSVEuG+IofFg6q/wC4c/8A5EuPFfC9T4cd&#10;RfpVh/8AJHolFed/8Nbfszf9Fx8N/wDgySiP9rX9mWWVYV+OnhkMzYG7VY1H5k4FT/q/n/8A0CVf&#10;/Bc/8i/9Z+G/+g2j/wCDIf8AyR6JRXFf8NJ/s7f9F68Gf+FRaf8Axyj/AIaT/Z2/6L14M/8ACotP&#10;/jlY/wBjZx/0D1P/AACX+Rt/rBkP/QXS/wDBkf8AM7WiuLj/AGj/ANnmZ/Li+PPgxm/ur4otP/jl&#10;WP8AhfnwL/6LT4T/APCjtf8A4upeUZtHfDz/APAJf5FRzzJZbYmm/wDt+P8AmdZRXJ/8L8+Bf/Ra&#10;fCf/AIUdr/8AF06H46fBK4fZb/GHwtI3oniC2P8A7PS/svNFvQn/AOAy/wAilnGUS0WIp/8Agcf8&#10;zqWUONpr5s/bf8Pi28U6N4kWPi6s3t3bHUo24An/AIF+Ve3f8Lo+D3/RV/Df/g8t/wD4uvMf2rPF&#10;vwy8bfDYDQPH2hX19Y30c0Fva6tDLI6kFWAVWJPBB4HavVyPC5hhM0pznSkls7xaWq66d7H0nCue&#10;ZbQz6jatB8z5bcy15tEt+9j5vHSggNwaBkDBFFfpB+/H0X+xFr3maHrXhl3/ANTeR3Ma7ugZdpOP&#10;T5a95r5L/ZF8StoXxaTTJGPl6tZyW7D/AGgPMU/mmPxr60r8y4lo+xzWT/mSf6P8Uz8Y4xw31fPJ&#10;y6TSl+Fn+KYUUUV4B8sFFFFABRRRQAUUUUAFFFFABRRRQAUUUUAFFFFABRRRQB0Pwm/5Kf4f/wCw&#10;vb/+hivuVOlfDXwm/wCSn+H/APsL2/8A6GK+5U6V/Vn0e/8AkS43/r5H/wBJPyXxG/32h/hf5jqK&#10;KK/oQ/OQooooAKKKKACiiigAooooAKKKKACiiigAooooAKKKKACiiigAooooAKKKKACiiigAr5a/&#10;4LIf8mG+JP8AsLaZ/wClcdfUtfLX/BZD/kw3xJ/2FtM/9K468vO/+RPiP8EvyPlOOv8AkjMx/wCv&#10;NT/0hn40UUUV+Dn8DBRRRQAUUUUAFFFFABRRRQAUUUUAFFFFABQelFB6UAe4/wDBPmOOT44XOEy0&#10;fh64bd6fvoh/7NX2nXx7/wAE6bNG+KGt6gF+5oGzP+/NGT/6BX2FXRS+E/0Q+jjRlS8MaUn9qpVa&#10;+UuX/wBtCiiitD94Ckb7vSlpsn3CKAPmf/go1q7JovhvQEl+WS6uJ2X12qFB/wDH6+VcAdBXvn/B&#10;QrXVvfitpOho3/HloodvZ5JGJH/fKp+deB1yyd5H+aXjnmH9oeKGYNO6g4QX/btOKf4phRRRUn5I&#10;FFFFAARkbSflbG4etdz4I8RT6RfaX4jhkw1rJGz7T12HBz/vAc/U1w1b3hS4jeyksifmjk3j/aUj&#10;+h/nX1nBmLWGzpQb0mmvnuvyt8z9g8E82/s/jD6tKVo14Sh/28vej+UkvXzPsyxuoL62hvrdtyTR&#10;h42HQqeR+hqavOf2c/GY1vwr/wAI3eT5utN4UMeWhJ+U/gcj6Yr0av2A/sQKKKM0AeH/ALaetPHo&#10;2i+HIm/4+Lt53+b+4u0DH/Az+VfP9esfth6ut58SLPTUbix09d3szEn+WK8nr8T4orfWM8rPonb7&#10;kk/xP4g8Vsc8dx5jHe6g4wXlyxin/wCTXCiiivnz86CiiigAooooAKKKKAIdQh+02UtrjPmxsm31&#10;yMV+XeoIYr+eM/wzMP1r9SHwOWH8OP1FfmP4+0/+yfHetaVt2/ZdWuYiMdNsrD+lftXg/U97GQ/w&#10;P/0s/qr6MtZ+0zOl5UX+NRGTRRRX7cf1cHPatJN55cc8/hWaCQcitJJPNzKP4uacb3NKfxDqKKKs&#10;6AooooAKKKKAO+/ZXumsv2g/DMoO3dfPH97rvidcfrXq3/BRDVTJ4n8O6KrY8qznnKezuFU/+ONX&#10;i3wEuFs/jV4YuT8v/E6t+enVwvUd6739uLWRq3x7uLMN/wAg/S7eAqGJwWBl/D/WV8NisH7bxEwt&#10;b+SjN/jy/wDt5+SZllLxXjVl+Lt/DwtV/dJw/wDcv9aHj9Bzjg/nTliZhmtj4feBNa+JHj3RPh34&#10;fj8y+17V7bT7NPWWaVY1/VhX6A5KOrP2H3Vqz+oD/g3t+DK/Bn/glH8M4HsRBceJre58RXP7sq0n&#10;2uZnjZsgE/uRFg/3Qtfa1c78J/h74c+Enwz8O/CrwfbNDpPhnQrTSdLhZslLe2hSGNffCoo/Cuir&#10;8uxFb29eVTu2z89rVPbVpVO7bCiiisTMKKKCcDJoA8v/AGirkvLpdiv8Kyu3vkqB/I15uOldz8e7&#10;rzfFlvb5/wBTZr+GWNcNWMviPQor92goooqTQKKKKACiiigAooooAKKKKACvmP8A4LKWUOof8Ezf&#10;ixBOuVXRbWQf7yX9s4/VRX05XzV/wWE5/wCCa3xYB/6AEP8A6WQV1YF8uNpP+9H80a4f+PD1X5n8&#10;4GGPOK+4v2QdVOqfAHQyzZNt51t93+7M5/QECviIKSeK+u/2DdVS8+EV5pplXfZ65Iuz0Vo42z+J&#10;3flXV4s0HW4VU7fBUi/vTj+p+bfSLwf1rw99ql/CrU5el1KH/tyPcKKKK/mc/gsveGv+Rj0//r+h&#10;/wDRi1/Ravf61/Ol4a/5GPT/APr+h/8ARi1/Ravf61+kcA/DiP8At3/24/pb6Pv8LMfWl/7kFPSv&#10;nb9uj/j48N/7l1/OKvok9K+dv26P+Pjw3/uXX84q5/GD/k3eN/7h/wDp2B/W/Bf/ACUlD/t7/wBI&#10;Z4BRRRX8Nn7uFFFFABRRRQAUUUUAFFFFABRRRQAUUUUAFFFFABRRRQAUUUUAFRXk0VvC1zPIEjjU&#10;tI7NgKAMkn8qlrzP9svxi/gD9lP4h+LoZNsln4P1AwtuxtZoGUH6gsD+FdWBwssdjqWGjvUlGK9Z&#10;NJfmY4issPh51X9lN/crn4NfHX4jy/F/40+LPilIGA8QeILu+iVmJKRySsyLk9dqFV/CvQ/+CbHw&#10;s/4XX+3n8Kvh1JbGWG48Y21zeKsYf/R7Ym6mJB4IEcLk+wNeIIcivvf/AIN3/h5aeIP2w/E3xPv7&#10;dnXwX8OtQnspU6R3d00VouT7xS3AH19q/wBJsZWw+S5NUqRVoUabaXZQjovuR/MNCFTHZhGLes5L&#10;72z9evE0d5q2o33iu2k+1W9zdvI0if8ALLcxIDLnK9QBxg9iegylbcuaLO+udOuPtNjcNFIrfeXv&#10;9fX6Hg1ol9L14N/qdPvOo5228x7jv5Z/Nf8Adr/OesqWbVpVYy5asm24t6Sb1fLJ7PtGW/STbUT+&#10;mo82DgoNXgkkmt0lorr9V80krmfVjSdUk0fU47tV3KwMc0Z6SRt8rr+Kkj64+oivbLUNLvXsdTtn&#10;hkT7yMuMcZB/Ht6ioiqMeRXnwliMDiVJXjOD6qzTT6ruuxvJU61O26a+9FrWrBdMv2tY5PMt5FD2&#10;sy/8tI2Hyt/IH0Oaj0m4XTdYtb8scRzqW54xkZz65/Wrtsf7a0J7DZm504tLCw6tB1df+An5h7b/&#10;AGrKmwR1rsxSjhcVDFYZWjK04+TT1j/27JW7tWfVGFL95TlRqbrR+emj+a/G66EuoWbWWpTWB48u&#10;VkPHoelWfFCt/wAJRqC7s/6dJ/6Geak8QslxqdvqUPS8t4ZGz3b7jkfVlJ/GpobJL/x+1ruzGdSk&#10;MjHsiyEsfwANdk8HzVKuGpaqdWCj5p8/K/mmmZxr2jGrPpCTfy5b/cyHxdKq6wbGPO2zhjtlH+0i&#10;BW/N9x/Gvgv/AIOCtZ1Pw9+yn4J8K28qxrrHjJbnUlVQJJI47WYwxluuwli5XoSImIyi4+8bCCPX&#10;dfknvJWWHc890y9VjB3HH+12HuRX58f8HDN8+p/BDwTqEi4aTxjKwX+6PsrgL9AMD6Cv0HwwrQn4&#10;iYbFP/l7VmoeUVGTbXay5YrpZyXQ+b4si48NVaX8kFfzd0kvzb87HwX/AME3LC6vv26vhjDaldy+&#10;Jo5fmO35UR3PP0U1+/1nbR6DaR61qEX76TnT7aRMqcH/AFrg/wAII4X+I9eM5/EX/gk38O9K0n9r&#10;D4efFv4iag1vb3Gszw+FdJjX99q90kDh3IyNlpGN4eXILSbY1B/eNF+1tzdT6ldyXt7IWkZssc8f&#10;QdOMYwOgHAr6/wCkBiaOH4mwtTeoqPuq2i9+fvPvbTlXdNvRJS8Xw5p1KmVVU9I8+uu/ux0Xbzfo&#10;l1syVprqVrmebdJI5Z2b5iSfejY3/PQ07pRuHrX84ylKcnKTu2fpi00RFMvbPODya/MrW/Ed38d/&#10;2U/ixrVr5k3/AAivxft/FCcFhFZ6kstnITzkfvI7EDt26mv0e+JcmrWvw28SarowQTWXh+8nSaaZ&#10;Y44mWJiGd2IVFzj5mIUdzX5w/scaf4Ns/Cnxe+DT+MF1jVvFfws1CSODTo82cU2nywX0f71sGWQC&#10;CY/Ku0AcM24hP6u+jTlrjhczzCcXq6UIuz2Tk5/+2n5L4oVo1KVHDLtNv7ly/qfPNU9RRRMsn+yc&#10;+9Wo23Zye9V9QClQ/dWx+GK/q7Dv96j8Ly+XLio+ZWKgJmrtgNtvjP8AEapt/q/yq5Y/8e//AAI1&#10;04n+GepmX+6/NDNQ3GJcN/HX13ojQaL+zV8NfB8EG2RtHn1W8ZgNzNc3DmPJ68RqD/wKvkXUBkRo&#10;P4mP8q+wPF2IpbHRYxiPQ9IstJXHrbW0cR/8eRj718HxZD29XA03tGVSp84x5F+FVv5H5X4tZzLL&#10;fDSrhoS97EzhTt15Iy9rJ+l6cU/J26mPQCAcsOO9FAG44259vWvIP4yW55t8bNSEuoWOko/ywwtL&#10;Io9WOB+i/rXEc9681+P37S/ii3+MviDTNBsrP7HYXps4fOjZmzCPLc5yMgurEcdK5fR/2hviNres&#10;2mjWmnWDSXl1HBGFhblnYKB97rk/pXpxwlRU1LTa/wCp/TvD3hrxFTybDpRirxT1lZ6q+um+tmu5&#10;7lRX1t+1N+wn8KPgN+zxq3xP0jWtYuNW0+C3VY7i6j8lpnlRGOAgJGC3GeK/PP4lfHnxH4V8Qrpu&#10;laNarD9ljb99uYs+PmPUY57V4XCudYHjHK55hlrbpxm4NtW95JPRdrSWp9Zm/hHxhkleNHExhzNX&#10;0nfS7XbyPVqK8J/4af8AGf8A0CrH/v23+NH/AA0941PC6VY/9+2/+Kr6H6lXPJ/4h7xH/LH/AMCP&#10;dqK8LT9p7xnsAOiaeT3+9/jS/wDDT3jP/oB6f+T/APxVL6nXI/4h/wASfyR/8CR7nRXhZ/af8Z4/&#10;5Aen/gr/APxVXNI/aY8TalqVvpz6Dp6+dKqNJ5jcZ79aPqWI7fiKXAPEsVf2a/8AAo/5ntFFeIn9&#10;qXxMDj/hGtP/AO/j/wCNJ/w1N4nz/wAizYfhI/8AjR9TxHb8UT/qDxN/z6X/AIFH/M9vorN/YZ1W&#10;/wD2u/2pvC/7POpwR6Tb+IFvjNqNu3mNALexnud2GwMfuec9Bk89K++r/wD4JI/D6O7eHT/jVrEs&#10;KthZn0mJS/uBuOB6Z7V8bxLxlw/wjiI0c0quEpJNJRlK6ba05U9uV37XV7XV/byvwg48zim6mEw6&#10;kk7P95Bdn1ku+nfXsfC9FfcD/wDBJTwds/dfGXVN3q2lxkfo1Qj/AIJJeHgPm+Nd5/4JU/8AjlfN&#10;x8YOAJf8xTX/AHDqf/InpvwJ8Tl/zBr/AMG0v/kz4lor7aP/AAST8Pf9Frvf/BMn/wAcovv+CQlj&#10;Bok2rx/G24jVYWe3a40VNsxA6KBLubnjKg4/StqPixwLiJ8tPEt/9w6lku7fJZLzZjU8DvEujHml&#10;g1/4Npfh7+rPiWiqNxq8trPJbT2gDxuUYCQ8EHHpXSfBjw7ZfFX4q6D8N9R1f+y4ta1BLT7csfmm&#10;Jn4X5SVzlsDqOtfpmKw9bB4WeJqq0IRcm99Ert2V29OiTb6HxtHg3iLEVo0YUfek0kuaK1bst5WX&#10;zMmivs6b/gkZGw/cfHx1P+14bDf+1x/Omj/gkVPj/k4Ff/CTP/yVX5kvFvw+f/Mb/wCU6v8A8gfY&#10;PwP8UU9Mvv8A9xaP/wAsPjOmlSTnd+lfZ3/Doqf/AKOBX/wkz/8AJVVb/wD4JH65Ht/sz47Wk39/&#10;z/DzRkfQCds/pTj4s+Hsnb66vnTqr84GcvBHxQjG7y5/+DaL/wDch8d7D/e/SgJ6sf5V9e/8Ok/F&#10;/wD0WrTv/BPJ/wDHKP8Ah0n4v/6LVp3/AIJ5P/jlaf8AEVOAP+g1f+AVP/kDP/iCvid/0LZf+DKP&#10;/wAsPkIIAMZpdor61uv+CS/xBRwLL4waPIO5m0+VMfkTUX/Dpr4of9FW0D/wGmrSPihwHLbHR+6f&#10;/wAiZy8GPEuL1y2X/gdP9JnycU5yGP8AjS7T3dvzr6w/4dNfFD/oq2gf+A01V7j/AIJO/GRZMWvx&#10;M8NMv96Rbhc/lGauPibwJL/mOj90v/kSJeDviVGP/Itn/wCBU/8A5M+V9p/vt/31SFCeC1fU3/Dp&#10;/wCNn/RR/C//AH1c/wDxqj/h0/8AGz/oo/hf/vq5/wDjVV/xErgX/oPh/wCTf5Ef8Qh8SP8AoW1P&#10;vh/8kfLQUjjef0o2n++a+mz/AMEpv2iA2F8Z+DGHr/aF3z/5K0f8Op/2iP8AocPBf/gyu/8A5Fq/&#10;+IjcDP8A5j6f3v8AyMf+IT+In/Qtq/cv8z5jMWeS5pdv+0a+mj/wSo/aJAyPF/gz/wAGV3/8i1V/&#10;4db/ALSgYj+1fC+Ox/tObn/yBVR8ROCJbY+n99v0JfhT4hx/5llX7r/qfN+3/aNJ5eDkMa+kv+HW&#10;/wC0n/0FPC//AINJf/jNNf8A4Jc/tKKjMuo+F2IGdq6pLk+3MNX/AMRC4J/6D6f/AIET/wAQs8Qv&#10;+hZV/wDAf+CfN+ytDwnqx0LxTYamxUJDdIzk/wB3PP6E17x/w7F/ac/6l/8A8Gx/+IpD/wAExP2m&#10;yckeH/8AwbH/AOIqK3HHA+IoypTx9K0k0/fWzVmdGW+H/iTlWY0cbhstrKpSnGcXyPSUJKS/FGuG&#10;DDcpyD0PrRU2peE/EfgO8/4Q/wAWJEuo6fHHFd+TJvUttByDxkGoa/AJcnM+SSkujWzXdeTP9oMv&#10;xX17A0sRyuPPGMrPdcyTs/NXsa/w/wDES+FPHOk+Imk2rZ6hFJIw/ubvmH/fOa+645RJyuMEZBB6&#10;1+fuAeCK+2/g3rx8TfDTQtZeQM8mnxrIc870Gw/jlTXxPGFD3aVZecX+a/U+F4+wvu0cQvOL/Nfq&#10;dTRRRXxB+ahRRRQAUUUUAFFFFABRRRQAUUUUAFFFFABRRRQAUUUUAdD8Jv8Akp/h/wD7C9v/AOhi&#10;vuVOlfDXwm/5Kf4f/wCwvb/+hivuVOlf1Z9Hv/kS43/r5H/0k/JfEb/faH+F/mOooor+hD85Ciii&#10;gAooooAKKKKACiiigAooooAKKKKACiiigAooooAKKKKACiiigAooooAKKKKACvlr/gsh/wAmG+JP&#10;+wtpn/pXHX1LXy1/wWQ/5MN8Sf8AYW0z/wBK468vO/8AkT4j/BL8j5Tjr/kjMx/681P/AEhn40UU&#10;UV+Dn8DBRRRQAUUUUAFFFFABRRRQAUUUUAFFFFABQelFBOBmgD6U/wCCb9oG8QeKr4j5ks7VD/wJ&#10;pP8A4mvrCvmH/gnBbD7D4qvwv+sms4/++RMT/Ovp6uin8J/pN4B0fY+FOX/3vav761T9AooorQ/Y&#10;gpH5XilpshwhJNAHwP8Atd60dc/aE8Qy+ZuW3mjt14/uRID+ua81rc+JmuDxN8Rtd8Qq+5bzWLmS&#10;P/dMh2/pisOuPc/yY4uzD+1eKsdjE7+0rVJL0lNtfgwooooPngooooAKveH7pLTVI1fBSRgjP6Bv&#10;8Dg/8BqjQOeM1th61TDYiNWG8WmvVO535XmGIyrMKOMofHTlGS9Yu56R4G8X3/gbxJb69ZJu8tit&#10;xCf+WiHqPy6e+K+nNB1vTvEWkwa1pNwJre4TdHIpz+H1H6V8j2F2uo2cV2D8zIBNx/GPvD9f84ru&#10;PhL8V7n4e3xsNQMk2mXDDzol+9E2fvr/AFHf61++4PFU8ZhYV6e0kn95/oNleY4fN8tpY2g7wqRU&#10;l81f71s+zPowHIyKbLnbw2OOvp71X0rV9P1uwj1PSbtLi3lXMcsbZBFQ+Ktag8OeHb7XrlgFs7SS&#10;U7j1wucVtUqRpU3OWiSbfyOurUp0aUqlR2jFNt+S1Z8i/GXXD4i+KWuar2a+aNf92MCMfoormadP&#10;PNdTNdXD7pJW3ux7k8/1ptfz5iK0q+InVlvJt/e7n+duZ4yeY5lXxc96k5TfrKTb/MKKKKxOEKKK&#10;KACiiigAooooAbIBt+Y/5z/hmvzf+P2n/wBmfHHxdZiMIo8SXjKqjAVWmZgPyIr9IWbac7c+1fnr&#10;+1pZCx/aL8VW8fKm+V1YH726JGz+tfrXhFUtm2Ip96af3SS/U/pL6Ndbl4ixtG+9JO3+GaX/ALce&#10;dUUUV+/H9jADg5rTVVVUKd41z9cAVmD3rQtN/wBnUuOoyv0yR/SnHc0p/ESUUUVZ0BRRRQAUUUUA&#10;bHw8uvsHxB0PUN23ydXtX/KVSfwNdX+0fq51j46+JrwHhdSaFfogCf0rz+3uJbS4ju4PvxuHT6g5&#10;FbnjDWW8T+LtU8SE/wDIQ1Ke4+7jO+QvnH41xxwcXm0cV2hKP3yi/wBDyVlcZcQQzH+WlOn/AOBT&#10;hJf+kszd7V7d/wAE4tYtfCf7anw/+I2p+GV1iy8J69Frd5p8km1Zltz5iqTg4BkCDoRzXiXl+9fR&#10;X/BPnw40niHxB4qMfFvaRWqN/vsWYf8Aji/mK4eLsyeU8N4rE03aSi0n5yaivubueR4jZ9U4Z4Jx&#10;2Y0nacYWi97Tm1CLs97SknbrY/ou+B//AAWK/ZA+KFvDa+LtdvvBeouAHtdet8w7v9meLcuPdth9&#10;q+mfBnxD8CfEXSE1/wAA+MdN1qxk+7daXepPGfbKEjPtX87hAJ3dx0yK0/CXjbxp4A1Zdd8CeLdR&#10;0a9UY+2aXePBJj03IRx7V/O+D46x1OyxNNT817r/AFX4I/kbJvHrNsPFQzPDRqr+aDcJerT5ot+S&#10;5Uf0TmVB1NOBB6V+JPw4/wCCp37b/wANvLitfjJNrFvH/wAu3iKziu1YehcqJPyYV7v4I/4L2fFK&#10;zVY/iF8CtBvj0aTSNQmtc/8AAZPNH/jwr6PD8a5PW0qc0PVX/K/5H6TlvjZwVjElXlOi/wC9Btff&#10;Dm/FI/T+g89RXwb4c/4L2/Am5Cr4u+Cviyxb+L+z5rW6H4bpI677Q/8AgtR+w5q8YbUfEfiHSWPV&#10;dQ8OysV/78+YP1r1afEWR1Nq8fm7fnY+qw/iJwPileGPpr/FLk/9L5T0b4z3X2j4g3aZ4hjiQf8A&#10;fAP9a5WrGr+KtM8b6pN4v0S6M9jqTC4spmjZfMhYAo21gGGVI4IBHcVXr0uZS1R+h0nF004u6Cii&#10;ig0CiiigAooooAKKKKACiiigAr5v/wCCu9nc33/BNz4tQ2se5l8NrKwyB8qXMLsfwVSa+kK+ff8A&#10;gqvLDD/wTq+Lz3Eiqv8AwhdyNzNjklQB+JwK6cH/AL5T/wAS/NGtH+NH1X5n82iAgYPrX0b/AME9&#10;dWdb/wAUaC78PDbXEa+m1nVv/Q1/KvnAOQMenX617R+wjqbWfxlubDzMfa9IlTb67XVvz4r6zj3D&#10;/WuEMXG20eb/AMBal+h4/i/gfr3hrmVNranz/wDguUZ/+2n2HRRRX8jH+bRe8Nf8jHp//X9D/wCj&#10;Fr+i1e/1r+dLw1/yMen/APX9D/6MWv6LV7/Wv0jgH4cR/wBu/wDtx/S30ff4WY+tL/3IKelfO37d&#10;H/Hx4b/3Lr+cVfRJ6V87ft0f8fHhv/cuv5xVz+MP/Ju8b/3D/wDTsD+t+C/+Skof9vf+kM8Aooor&#10;+Gz93CiiigAooooAKKKKACiiigAooooAKKKKACiiigAooooAKKKKACvmT/gsF4qt/C3/AAT+8bCS&#10;4KTakbGxtlH/AC1aS9hLL7fu1kP4Y719N18Mf8F+vEQ079kbw54eQvv1Lx9bltuMGOOzu2IPOfvm&#10;PHB/CvtPDnCLHcdZdSf/AD+hL/wB8/8A7aeHxLW+r5BiZ/3JL71b9T8iVBA+Y5P8X1r9Tf8Ag3Q8&#10;LNafDr4z/EBgVa4utD0iH93wwzc3D8+3lx/99V+WSZ2gn61+yf8AwQQ8NWWjf8E+9a8TeQFuta+L&#10;N4JJuTvhg06zWNeM9Hlm/wC+jX9peKGLlguAMwnHrTcf/A2o/kz8P4Ro/WOJMPF9JX+5N/ofZKqF&#10;4UUrDKkYpqOW6j8KdX+fJ/RhcstbAthpeu2xurXbiP5v3lufWNvT/ZPB9jzSajov2GD+07C6F1Yy&#10;MNlzH/CT/C46q3sevbNU2BYYzU+mahe6ROZrOVcMNskUihkkX+6w7j/PWvUp4yliKapYy7tpGa+K&#10;PZbrmj5PVWXK0rp8sqMqcnOjp3XR/wCT8/vT3IbDUbjS9Qj1C1f95DIH56H2PqCDg+oqxr1lb290&#10;t1pzZtbpfNtz/dBPKH3VgVz7Z71Yn0uz1aJ77w4rK6sTPprMS8Yxksh/jTHblh6Ec1HpLnVbF/D0&#10;rLuyZrFm7SAfPHn/AGwMAd2C10xwtX2bwk2pKfvU5LVOS3SfTnVotNKSkoqSVnaXWjzKtHRx0knu&#10;l3fpve9mr2uSGI3Og6fcjG6C7eBgR91Th1/Uv+VTxSeRrGuX8Q/1UNwiH/fby/5Oai8NeZcW13pY&#10;TpJDOF7lkkC5/wC+XatBNPF/Hd24cRi/1l/Mlb/lnBCC8hI9BvU/8B969nA4eWIo0q1L4mlb/FCM&#10;6cPvkqb8nLscOIqRpynCW1/wk4yf4c3yRlMRpXh2OERkXGpMJGc9VhU4A+jMMn/cX1r4d/4LXaH8&#10;O3+Bvg3xf8V7+RdG0vxRLLDo9tceXda3cC2YLaQthvLGWDSTYPloDjLsit9zlF8Rahca9qEjW+nw&#10;sFL4HyqBhIU/2toA9uWPSvzg/wCDijVJdV+H/wAM2FusNvHrmoR29vEeIk8qL5R785J7k5r63wxo&#10;UZeIGXylJ8qco0kkk5KMJtzfaMnd+cm0m1F28XiupNcOYlLfRy8m5Rsl5pWXkld6tHyV+wN8SPEv&#10;xU/4KTfDnxV4jeOP/icPBY6fa5Ftp9qtvN5dtApJ2RIOFXk8kkkkk/t+HVWINfid/wAEofgh8T9Z&#10;/bI+G/xFfwxJYeH49Ymb+2tVdba3lxbzArE0hHnt/sxB29q/cTzPDGlSFooW1SZejSAxwA+u0He/&#10;4lPcV9T9IDCe24ow05TjCCopNyf/AE8m9Iq8n8k0urR5Ph1W5MpqxUW37RuyX92PV2S+bK2n6VqG&#10;r710+0eRUXMkgwFQHoSx4Gfc1ObXQNL2/abj+0pupht2KwL9X+834Y9mNQX2r6lq0CwXdziFW3Lb&#10;xqqxqfUKvGffk1WRNhzur8F+sYHDfwIc8v5ppW+UNV5e85J72TP0L2dep8crLtH9Xv8Acl6s81/b&#10;n8WahB+yj47lmdYYf7Aljjt7ddsYL4QYA7/NjJyfevzh/wCCdkct/wDtjeDfDyEqNekvNGk54KXt&#10;jcWjA/hNX3v/AMFIrz7F+xr4yk/vRWcf/fV7Av8AWvzq/Y41R9F/av8AhrqIblPHGlr/AN9XUa4/&#10;Wv7M+jjGriOC8dXqSblKtJXflShb5e9otkfj/iJy083o04qyUE/vk/8AI4donhnaCYYkjYq64xj2&#10;qC+H7hmP8LA12v7QPhlfBXx88ceDowNuleMNTtF29CI7qRAR7YXjiuNuVDwSA9lzX75Rl7ya8j8U&#10;o+5iors7foUXyUq5YHNvkf3jVM/cq3pv/HoP94124r+GevmX+6/NF/QdOk1bxBY2Ea7mmu0Rflzj&#10;LAV9NSPJK3mSzM7Hlmb1PJ/U14b8DNJGpePEuWUbbKB5i3+1wi/jls17hXxGe1ObERh2X5v/AICP&#10;5O8bs0lWzbDYBPSnBy30vN229Ip/MKh1K9XStNuNWlXK2sDSsM9Qqlsfoamqj438FeKfGPw28STe&#10;F4d/9k6LJqOob224tYmBlI+iEn6A/SvD9pRpyi60lGLaTb0Su0v1Py7hnKKufZ/hsBTi26k4ppb2&#10;v733K7+R8E/Fv4b6ppGo3XjKC7kvLa8uXluHk/1kTs2SW/2STwfz7Vt/sMeC1+If7Y/wz8LPZ/aI&#10;pvGVjPcwlc74YZRNID7bI2z7V6Df2cOo2U2nXUQaOeMxyK3QqeKvf8ElPCFz/wAPFfC+nywNu0ca&#10;lLIT2CWsqZ/Hd+tetxlW/s3hfG4inpy0ajXk1B2/E/0S4Xl9ezShQn/PBfK6/I/TT/gp3OYf2P8A&#10;Xdh2772yQ89R56f4V+Mfx2tvK1WxvGH+sgZPyb/7Kv2U/wCCpC5/Y/1Zj/0FrH/0fX5A/Hmw83QL&#10;O+TrDeFfoGU/1UV+b/R5p38N6z/6fzf/AJJSPvvEd3zyK/uR/wDSpHl4Oe1FC5280V+xH56FFFFA&#10;BVzwyFbxPpquuQ19ED+Lgf1qnVjRZTFrtm4bbtuoju9PnFAP4WVx06UVLfIY76aM/wAMrD9aioBb&#10;H0t/wR+z/wAPFvh2ccD+18+3/EovK/cXOFyfSvxC/wCCN6u//BRDwPHHGWJt9VICjnP9mXNfucnh&#10;maCPzvEN7Hp8ajPlyAtM/ssY5z7ttHvX8e+P2DxWM41oeyjdLDwu3ZRX7yrvJ2ivm0ftXh3Wp0ci&#10;qcz3qPTdv3YbJav5Gb5i5xVy28O3c0a3l7LHZWz8ia4ON49VXBZvwGKmXV9LsIvK0HS18zO77beI&#10;GkB/2U+6g/M+9Ubye61C4N3f3cs0jfeklcsTX4i6eXYX45e1l2V1D5ytzPzUUk+kz73mxFX4Vyru&#10;/i+S1S+bfmi2b3TNLDJotj50nQXd6oJH+7HkqPq24/SqF7cXN9OZb6dpHbgtI2cjsPp+VOprJuPJ&#10;/CuatjK1ePI/ditoxVor5dX0u7ytu2a06MKbvu+71f8AwPRWXkfjJ8YtGbw38XPFXh549psPEl9b&#10;lcdNlw6/0qD4X+I5vCHxN8O+LLd9r6ZrlpdKf+ucyN/Su3/bh8PyeGf2s/HWnsm3zNaNz9ROizg/&#10;j5leXQuI7iOQnG1wSfoc1/pjk9WnnHDOHqS1VajBvzU4J/qfx5j6csBnVWEdHCpJL1jJ2/I/byH/&#10;AFY+bPvTqyvA142oeDNJv3bLTabbyH8YlNatf5j1qbo1pU30bX3aH9iwlzxUl1CiiisygooooAKK&#10;KKACiiigAooooAKKKKACiiigAooooAKKKKAPlj9szw+mm/Eu312KEqupWKmU/wB6SP5M/wDfOwfh&#10;XkVfS/7anhv7f4H03xNEMtp9+Y5D3Ecg/wDilWvmiv1Lh+v7fKafeN19234WP27hXE/WcjpX3j7r&#10;+W34WCvqD9i7xK2qfDu60CdyX02/YRgnpG43cf8AA99fL9ezfsUeIlsvHmoeG5JAq31h5kKn+KSN&#10;v/iWY/hU8RUPbZTPvGz+56/hcz4uw31jI6mmsbSXyev4Nn09RRzmivy8/FQooooAKKKKACiiigAo&#10;oooAKKKKACiiigAooooAKKKKAOh+E3/JT/D/AP2F7f8A9DFfcqdK+GvhN/yU/wAP/wDYXt//AEMV&#10;9yp0r+rPo9/8iXG/9fI/+kn5L4jf77Q/wv8AMdRRRX9CH5yFFFFABRRRQAUUUUAFFFFABRRRQAUU&#10;UUAFFFFABRRRQAUUUUAFFFFABRRRQAUUUUAFfLX/AAWQ/wCTDfEn/YW0z/0rjr6lr5Z/4LHtn9g7&#10;xIAD/wAhbTf/AErjry87/wCRPiP8EvyPleOv+SNzD/rzU/8ASGfjTRTd4o3ivwc/gUdRTd4o3igB&#10;1FN3ijeKAHUU3eKN4oAdRTd4o3igB1FN3ijeKAHUU3eKN4oAdQelN3iguKAPrb/gnNEf+EP8SXO3&#10;Ctqsar+Eef8A2avpCvAf+CeloYPhPqdzn/Xa6469cRJ/9evfq6afwn+nHgvRlh/C/LIv/n23/wCB&#10;TlL9Qoooqz9QCsT4ka6vhr4f61r5bBs9LnlX/eCHH64rbrzH9rrXV0H9n/xDMZtsk9vHbxf7W+VF&#10;I/Ld+VTJ2izweKMy/sjhvG469vZUqk/nGDa/I+B4zkAkc4+b86dTd5Lb270bxXMf5KjqKbvFG8Ug&#10;HUU3eKN4oAdQQSMA03eKN4oA1/CuoBLxtPkk/wBavy+hYdP6it1DkfP1zzXGCTawcZypyPzrttAg&#10;m8Qaat/Cyq33ZN2eWA5NfqPh7iMVjqksspxcpJOUUu32l9+vzZ/THglxlRjg6mS4yduS86bf8rfv&#10;R9U3zLveXY2vBHxG8TeAbvztFut0MjBprObmN+2eowfcfrXV/GD49aN4t+El9pNlZ3FvfXMkUUkb&#10;fMoQtk4Yf7vfFcUvhuYoQ94qnHHymua8ewz6eIdONw22RWkZlU4ZhgAde3P519nxhleb5Rw5XxNa&#10;k4xso3uvtNR736s/QvEXibA4LgzGOjO85wcFa/2/dve1lZNv5dznyCDtbtxRSGQHmk3iv57P4mlb&#10;mdh1FN3ijeKBDqKbvFG8UAOopu8UbxQA6im7xRvFADsc7q+CP22bdbT9o3W2Gf3kVs5565hA/pX3&#10;rvFfDv7flp5Xx9lmKAedpNs6/L14YfzXrX6d4U1OXiSce9OX/pUWfvn0c63s+OqsP5qE/wAJ03+h&#10;4nRRRX9FH9uAOvWtC1l8yED+7xWeOeCKvWTBrdTtwcndQtzSn8RNRRRWh0BRRRQAUUUUAB5GDWhE&#10;FIzjtWfWhbn90ta0i6e44hB1r7M/Ym8Lx6D8ErfUyv77Vr6a6fI6jiNef91M/U18ZFHlmEcfLNtA&#10;ULnJzx+tfoh8OvCr+CPAei+D5Y8PpmnxwzdOZQgDn8W5r8q8YMd7DI6OFT1qTu/8MVr+Lifzv9JX&#10;N/qnCOGwCdnXqptd401d/wDk0os26KKK/nM/iAKCqtwyg/hRRQAAkDCsV/3TirWh6fLqmtWulwbv&#10;Mu7mOBdvU7mC4/WqtdT8ENU8KaF8YfDHiDxzdGHSNO1y3u9QkWMsRHHIHPyjls4xgAnmtKMYyqRi&#10;3ZNpNnZl9OOIx9GlOSipSim27JJtJtvoktX5I/XHRdPXSdKttLQcW1tHEuPRVAH8qtVxvgT9oP4J&#10;fEqBLjwR8UNGvmk5W3F8scw+sT4cfiK7BJUkTzI2DKehVgc1+90atGtTTpSUl3TTX4H+kWDxWDxV&#10;FTw1SM4dHFpq3qm0OopN3oD/AN80oNanUFFFFABRRRQAUUUUAFFFFABXzX/wWBAP/BNj4s7h/wAy&#10;/H1/6+4K+lNy9c181f8ABYFlP/BNn4tDP/Mvx/8ApVCa6sD/AL5S/wAUfzRth2vrEPVfmfziD+p/&#10;nXof7Kes/wBh/H3QJ2batxcSWzZPXzInVcf8CK1wCxKckjvWx4Bv10Px1outAt/oerW83B/uyqf6&#10;V+l5thfruVV8O/twlH74tHt8R4GOacP4zBParSqQ/wDAoNfqfogVILEjHzEY9KKRX8ws4PU8Utfx&#10;Mf5US0loXvDX/Ix6f/1/Q/8Aoxa/otXv9a/nS8Nf8jHp/wD1/Q/+jFr+i1e/1r9I4B+HEf8Abv8A&#10;7cf0p9H3+FmPrS/9yCnpXzt+3R/x8eG/9y6/nFX0SelfO37dH/Hx4b/3Lr+cVc/jD/ybvG/9w/8A&#10;07A/rfgv/kpKH/b3/pDPAKKKK/hs/dwooooAKKKKACiiigAooooAKKKKACiiigAooooAKKKKACii&#10;igAr88v+DhS7ZPhF8O7BXA83xHePt/3YF5/Dd+tfobX51/8ABwr/AMk8+Gf/AGGtR/8ARMNfpPhC&#10;ubxGy+/80/8A03M+X40duGcR6R/9Kiflstfuh/wRnsv+EX/4JheA7q1aORta8Q69eXKzWqNl1vPI&#10;z8wOTiIc++Ogr8MK/dz/AIJMuB/wTD+EluI8bZNcbd9dTn/Xiv6n8Z8RUw/h3ipQk0701daP+JG/&#10;4H5LwPTjV4kpKSurS/8ASWfRkOtaZJ8mp+G4JB3azkaF/wCq/wDjtDR+GLlswXt9a/7M0SS4/wCB&#10;KVP/AI7VOiv4f/tGpKKjVhCa84pP/wACjyyfzbP3r6vFO8JOPo9Pud1+Bof8IzLcLv0nXbC7/wCm&#10;f2jyX+m2TafyzVa50DxBYxmS80i4VQceZ5ZKj8aqynK4H9KfZ399psgm0+8mhkX+OCQr/KqdXK63&#10;xUpQ78srpekZRb+Tn9wKnio7TUvVa/etPwCGZraVbq3l2SxsGjkVsMrDoQe3NaCyQ+IHEsHl2+pr&#10;8xx8sdww5yOgV/bo2OMHGY5PFOp3eTqcdveHu1xbIzn6vjd+tEE+lagNkvh2dZDwrafcNwcf3WD5&#10;/AiuzC/Vo/u6dbmg3rGcZRd+8XH2nLLtK/lLRtPKp7TSUoWkuqaa9HfluvL9dTuvhR4AbxJqr+L5&#10;y1vb+W8NzBj5mm2lXx2UZO4dcE45xVjx98OToNqtlYyySQXRlMt08ZbyY94d1wOrsfLVcdQn1Nd5&#10;8Mbd7fwNp4leZnaMsz3Ee2RvmOC3J5xgde1fJ/8AwXk0bxvrH/BPbWE+H3i59H1S38Q6dIlyviaL&#10;SEKebtZXmlmiQqQfus3JAIBIFf1pk3hvkuK4Ro0JLlq1Y88pve9RRc1ZOyTSUWo2tvFp6n5BjeJs&#10;ZRzic1rCD5VHyi2o6vqnrre/W6PQNZt4JlSK9vYtPs7fItLFW8yYerMo4Dk9SxGewxX58/8ABeX4&#10;m2nw7+Hnw6uPCfgnRru8k1m+8vUvE2nR3727LHEcxQyZhGf9tJCMcFcnPwK/w5/az8HvGkn7T/he&#10;xF2u8tp/7QmjXQIAz8/2TUZCp56NzzwKwfEPhLxl49W1tPin+2D4YnSPzJIF1zxRqGopA2cH/UQT&#10;7WIAxjqBRwz4S4jh/iijmv1qE1C917N8zTg4pJ8zjBK6soRj7q5diM04xp5llM8J7KUXK2vNotU3&#10;pa7vbW7euu56J/wTt+I/jz4q/wDBRv4e+LviR4x1HXNSe+lj+2andtM6xraShY13H5UUAAIMKoAA&#10;AAr9vQEI57V/PXp/gTwb4K1WDxB4c/bC8NW9/bgyW99othr8csTYxgO1hGVJHoeQT0ru9A+M/j3Q&#10;bWS1sf8Agpp4009N25odMu9ew56EkbkGeO9aeJnhXjOO82pY3D4mNPkpqFnFu/vSle6enxduhHCv&#10;FtHh/BzoVKTlzS5rppW0StZ+nc/dzIxnNJuX+8K/Cq4/aY+INrO2f+Cl3xenXcP3lm+pkkcdBJfJ&#10;z19Kmsv2q9YVVk1f/go3+0M+2Qq0VjZykMmOPnfXVwc/7Ffmv/Eumc/9B1P/AMBmfT/8RLwP/QPL&#10;/wACifqN/wAFS7ye2/Y91qOCUqs+pWEcwH8Si4Vsf99Kp/Cvzb+DmqnQ/i14V1pJZENn4ksZ1eL7&#10;y7LhGyPcYrhfFP7VcnivQh4W8b/tE/HDxZpplElxY6t4nSGOTDZUYkkuMHvuO7B7VT8FfFP4HP4r&#10;0e2s/BHxM+2tr1uy3c3xNtPJ2+YuAYhpOchuc+ZyOMDrX9DeF3DVbgDhmeWYiaqSlUlPmirK0oxV&#10;tdbrlPguJs8pZ9mMcTCLilFRs9dm309T6G/bgt47X9sn4owxM20+OtTf5uvNy5/nXlNxnymx3WvZ&#10;P+CgmwftvfFBYtu3/hMLw4XGM7+enfPX3rw3xbNPbeGdQuLeTbIlnIY2/ukLwa/RKT5acX2S/I/N&#10;Zf747fzfqBI2dat6dxaDP9418/f8J941A/5GW6/7/V698INRvNW8EQ3l9cyTzedKN7tkn5jgfyrW&#10;WMhiPdSaPWzLXD/M+gv2dND8vTL/AMQSL81xMIIvZUG4n8Scfga9Irn/AIWaR/Y/gLT7aRGWSSET&#10;yfL1LAsP0IroK+Dx1X22MnLzt8lofwbx3mX9rcWYuve6U3FekPdX4K/zCur8X29z4T/4J/fGj4kQ&#10;ny5rjQf7Ogk37TtZgj9OufOA98YrlkRpG2qPf9Cf6V8h/tQftnfHPWNQ8Wfs+6F8RZ4/Acl2tpc6&#10;CtrB5crRFC5L+Xv5mjz97sK8DNsnx+dUaVDDSjFKrSnPmvrCFSM5JWT1fLZXst7s/TPo74Wh/rxP&#10;H14txo0arja1uecXTje7WynJ9XpoWfC+tQ+ItAs9XifcLi3Vm9m6MPzBH4V7n/wSo8OQWP8AwUVs&#10;fEsmmpdQzeD9Qdlk3Bd4EcZ5Ugg4ZcH8Oa+Wf2fNe+06NdeH5n+e1l3x/wC43X8jn86+tP8AgnN4&#10;80/wJ+1docmpFEj1iKbSllf+F5QCg/GREH4ivpOPqeIxXAuYKgrz9jNpWTvaLb0aaeiejTvsf1hw&#10;zKnhOK8MqjtHnir+r028z7g/4KXRfDrVf2TNXh16XVtLhXULJ2ms1ju/mEwwAjNFgEnu5P15r8p/&#10;j18OPhzJ8JtS8R+D/jfpl/LZmGVdF1LSby0vZRvCsUxHJAducnMwJA4B6V+pH/BSy0+1fsfeJDs4&#10;hms5Pm7f6Qn+Nfk340sjqPhbULMLndaOV/3gMj9a+G+jxWljOAK97JqvNWikk/cp9EkvusfofiHT&#10;VLO4pa3gt239qXc8HXOOaKFORmiv1k/PgooooAKdbP5d7C4x8sinn602mvyeOo6UAXvEcZg8Q30L&#10;DG28lXH0c1TrQ8Xv5ni7UpByG1CZufdyaz6CY/Cj6k/4IxXl7p3/AAUU8E3mn3EkMqWurESRsVZc&#10;6ZcgnI6dcV+25UO3mP8AMx6sTya/FL/ginY3Wpf8FCfC9pY20k039k6oypGuT/x5y1+4CeEdfYYN&#10;tCv/AF0vIk/9CYV/IHj9hcyx3GFCNCnOcVQj8Kk1fnqX2TV9r/I/bPDuphaOSTc5JN1Hu0nblgZo&#10;ULyBRWs3g7VI13T3+lRj/a1q2P6CQmoX0BI+Jtf01eccXW//ANABr8NlkuaU/joyj/iXL+dj71Yz&#10;Cy+Gafpr+Rn5HTNG4etWJNJ09eT4lsW5wdsMxx+Pl037DpiDaNchP+7A3P5isHga60vH/wADh/8A&#10;JFrEU33/APAZf5H5X/8ABS22W2/bG8TSj/lvb2Dnb/15wrz+VeEE4YZFfQn/AAVDtYbb9r7WDa3H&#10;mLLpdg7SbSM/uAMe3QV89SEgZHoa/wBHvD9/8YLll+lCkunSEV0P5J4q93ibGf8AX2f/AKU/mfst&#10;8Brxr/4KeE7x926Tw5ZMdxyf9QnWusrh/wBmiVp/2efA8zn5m8KaeT/4DpXcV/nRnUPZ5ziYLpUm&#10;v/Jmf1hl8ubAUX/dj+SCiiivMOwKKKKACiiigAooooAKKKKACiiigAooooAKKKKACiiigDjfjxoD&#10;+I/hJrmmJEWkWxaeMKP4o/3g/PbXxWv+99a/QK5jjmt3imj3oy7WU/xA9q+D/F2hP4Y8V6l4fdSP&#10;sd9LCN3orEA/livueEMRenVovo0189P0R+mcA4q9Gth30akvno/yRn11PwS10eHPivoOqM+1Vvli&#10;Y/7L5Q/+hGuWp0czwSrPFIUZGBV16qfWvrq1NVqMqb+0mvvVj77E0Y4nDzpS2kmvvVj9AIiWyxOf&#10;f1p1ZPgfX08VeEtN8RooX7dYxTFQehZckfgc1rV+NVIypzcXutD+d6kJU6jhLdOz9UFFFFSSFFFF&#10;ABRRRQAUUUUAFFFFABRRRQAUUUUAFFFFAHQ/Cb/kp/h//sL2/wD6GK+5U6V8NfCb/kp/h/8A7C9v&#10;/wChivuVOlf1Z9Hv/kS43/r5H/0k/JfEb/faH+F/mOooor+hD85CiiigAooooAKKKKACiiigAooo&#10;oAKKKKACiiigAooooAKKKKACiiigAooooAKKKKACvJ/20PAR+JHwG1Lwn9tjhE91asZJofMUbZlP&#10;TI9K9Yrxn9vD4w6V8Cf2cNW+JGuaTcX1vZ31pG1vbMFdvMnVBgnjgmscRUp0cPKpUdopNv06nNjM&#10;VhcDhZ4jEyUacE5Sb2SSu2/RHx3/AMMVx/8AQy2P/gsP/wAVR/wxXH/0Mtj/AOCw/wDxVcf/AMPU&#10;/hl/0S7XP/AmH/4qj/h6n8Mv+iXa5/4Ew/8AxVfNf6wcPf8APyP/AIC/8j4//iIvhx/0F0//AAGX&#10;/wAgdh/wxXH/ANDLY/8AgsP/AMVR/wAMVx/9DLY/+Cw//FVx/wDw9T+GX/RLtc/8CYf/AIqj/h6n&#10;8Mv+iXa5/wCBMP8A8VR/rBw9/wA/I/8AgL/yD/iIvhx/0F0//AZf/IHYf8MVx/8AQy2P/gsP/wAV&#10;R/wxXH/0Mtj/AOCw/wDxVcf/AMPU/hl/0S7XP/AmH/4qj/h6n8Mv+iXa5/4Ew/8AxVH+sHD3/PyP&#10;/gL/AMg/4iL4cf8AQXT/APAZf/IHYf8ADFcf/Qy2P/gsP/xVH/DFcf8A0Mtj/wCCw/8AxVcf/wAP&#10;U/hl/wBEu1z/AMCYf/iqP+Hqfwy/6Jdrn/gTD/8AFUf6wcPf8/I/+Av/ACD/AIiL4cf9BdP/AMBl&#10;/wDIHYf8MVx/9DLY/wDgsP8A8VR/wxXH/wBDLY/+Cw//ABVcf/w9T+GX/RLtc/8AAmH/AOKo/wCH&#10;qfwy/wCiXa5/4Ew//FUf6wcPf8/I/wDgL/yD/iIvhx/0F0//AAGX/wAgdh/wxXH/ANDLY/8AgsP/&#10;AMVR/wAMVx/9DLY/+Cw//FVx/wDw9T+GX/RLtc/8CYf/AIqj/h6n8Mv+iXa5/wCBMP8A8VR/rBw9&#10;/wA/I/8AgL/yD/iIvhx/0F0//AZf/IHYf8MVx/8AQy2P/gsP/wAVR/wxXH/0Mtj/AOCw/wDxVcf/&#10;AMPU/hl/0S7XP/AmH/4qj/h6n8Mv+iXa5/4Ew/8AxVH+sHD3/PyP/gL/AMg/4iL4cf8AQXT/APAZ&#10;f/IHYf8ADFcf/Qy2P/gsP/xVH/DFcf8A0Mtj/wCCw/8AxVcf/wAPU/hl/wBEu1z/AMCYf/iqP+Hq&#10;fwy/6Jdrn/gTD/8AFUf6wcPf8/I/+Av/ACD/AIiL4cf9BdP/AMBl/wDIHpnhT4cJ8LbJvDK3kdxm&#10;YzNJDD5Yyw6bfoOta1ZPgr4m2Pxk8M2fxJ07SLixg1OMvDbXLqzqFYpk7eOduePWtavzbMa1PEY+&#10;rUp/C5Nq3a+h/Q+RVcPiMlw9Wg7wnCMotaJqUU0/uYUUUVxnrBWX4l+Fk3xY0xdCGqQ28cE6zSed&#10;B5m7hgBjI7nNalef/E79sjwX+zf4gh8Ma74Vv9TuL61W5zYzRgRLudQDuI6lf1r0snrYXD5lTqYi&#10;Voq7d9ejt+J8txlnWW5Dw/VxWPqKFPSLbvb3mlayTvf0L3/DFcf/AEMtj/4LD/8AFUf8MVx/9DLY&#10;/wDgsP8A8VXH/wDD1P4Zf9Eu1z/wJh/+Ko/4ep/DL/ol2uf+BMP/AMVX6H/rBw9/z8j/AOAv/I/C&#10;/wDiIvhx/wBBdP8A8Bl/8gdh/wAMVx/9DLY/+Cw//FUf8MVx/wDQy2P/AILD/wDFVx//AA9T+GX/&#10;AES7XP8AwJh/+Ko/4ep/DL/ol2uf+BMP/wAVR/rBw9/z8j/4C/8AIP8AiIvhx/0F0/8AwGX/AMgd&#10;h/wxXH/0Mtj/AOCw/wDxVH/DFcf/AEMtj/4LD/8AFVx//D1P4Zf9Eu1z/wACYf8A4qj/AIep/DL/&#10;AKJdrn/gTD/8VR/rBw9/z8j/AOAv/IP+Ii+HH/QXT/8AAZf/ACB2H/DFcf8A0Mtj/wCCw/8AxVH/&#10;AAxXH/0Mtj/4LD/8VXH/APD1P4Zf9Eu1z/wJh/8AiqP+Hqfwy/6Jdrn/AIEw/wDxVH+sHD3/AD8j&#10;/wCAv/IP+Ii+HH/QXT/8Bl/8gdh/wxXH/wBDLY/+Cw//ABVeE/tJ/DJPhR48i8PC/huPOsY590MH&#10;lgfMw6ZPpXq/hL/gpX4D8Z+I7XwvpXwz1aO4vJNkbXF5GqjjPJGT+lVvivp+i/F/xcnizxHpOGjt&#10;1ght452ChQScnGCTzX2fBefZTh8weLg+aMU0+Va3dtNbHfHHZJxZlcpZRUhNKSTkk0k0rtfCns0f&#10;OJOFz7V7R+zD8BB8XPDmo6s2q29v9lvFiUTWhk3ZQHIORVp/hZ4BeIxP4aj+7822RwT+O6uz+Dni&#10;Oz+Cdje2GhaJ9otbybz5YZLhg24JjhiDjp0Oea+z4i4oy/OMpnhoQkpNp6pW0afd/kGV5DWweOjU&#10;quMo2emr6dmjR/4Yrj/6GWx/8Fh/+Ko/4Yrj/wChlsf/AAWH/wCKrkZf+Cpvw1glaCT4X60WjYqx&#10;W6ixkHHcj+VN/wCHqfwy/wCiXa5/4Ew//FV+M/6wcPf8/Y/+Av8AyOF+InhzF2eLp/8AgMv/AJA7&#10;D/hiuP8A6GWx/wDBYf8A4qj/AIYrj/6GWx/8Fh/+Krj/APh6n8Mv+iXa5/4Ew/8AxVH/AA9T+GX/&#10;AES7XP8AwJh/+Ko/1g4e/wCfkf8AwF/5C/4iL4cf9BdP/wABl/8AIHYf8MVx/wDQy2P/AILD/wDF&#10;Uf8ADFcf/Qy2P/gsP/xVcf8A8PU/hl/0S7XP/AmH/wCKo/4ep/DL/ol2uf8AgTD/APFUf6wcPf8A&#10;PyP/AIC/8g/4iL4cf9BdP/wGX/yB2H/DFcf/AEMtj/4LD/8AFUf8MVx/9DLY/wDgsP8A8VXH/wDD&#10;1P4Zf9Eu1z/wJh/+Ko/4ep/DL/ol2uf+BMP/AMVR/rBw9/z8j/4C/wDIP+Ii+HH/AEF0/wDwGX/y&#10;B2H/AAxXH/0Mtj/4LD/8VR/wxXH/ANDLY/8AgsP/AMVXH/8AD1P4Zf8ARLtc/wDAmH/4qj/h6n8M&#10;v+iXa5/4Ew//ABVH+sHD3/PyP/gL/wAg/wCIi+HH/QXT/wDAZf8AyB2H/DFcf/Qy2P8A4LD/APFV&#10;+P8A/wAF9vg3/wAKZ/bB0HTUvIbhdU+H9rd+ZDa+UAwu7yIr1OSAgJ6feFfqh/w9T+GX/RLtc/8A&#10;AmH/AOKr8vv+C9Hx68M/tGfGbwL4/wDDvhy600W/hmbTpI7yUMzlLkyA/KcAfvj79favo+Fc6yfE&#10;5zCjh6icpJ6JNbK76dke/wAM8acGZtm8MJl+IhKrJOySabsrveK2Svv0Pg6iiiv1Q/Tgq9YROtv5&#10;pI2tIwx9MVRq5p7EIYsfdOfzo6l0/iLFFFFaHSFFFFABRRRQAHpV635gU1Rq5ZbmtlIGa0pfEaUf&#10;jOv+Bvhw+LPi94e0Mp8smqRvIT/cQ+Y31GENfoE2AxCk4zxmvkP9g/wvFqPxRvvE11bll0vS2EbY&#10;+7JIwUH/AL53j8a+vHUo7KR0OK/nbxezD6xxBTwq2pQV/wDFJ3f4cp/En0ls4WM4yo4CL0w9NX8p&#10;VG5P/wAlUP6QlFFFflB/OQUUUUAFBGf50UUAAZw/mK21h91l4I/Kuq8HfHP4z/D91bwb8Udc09Vx&#10;iGHUJPKPsYySpHsRiuVoq6dSpSlzQbT7rQ6sLjsbgantMNVlCXeMnF/emme++G/+ClH7UehBU1DX&#10;9M1VV4/07SkBP4x7K73wx/wVs8eWpVPFvwh0m+G75m07UJLdsY9HEgzXyLQVB6ivVo8QZzR+GvL5&#10;6/nc+ywPidx5l7Xs8fUf+K0//S1I+9NC/wCCtPwmu9qeIfhj4gsm/i+zzQzqPxLIfyFdNp//AAVA&#10;/Ziuyq3Nzrlsx6rLpJOP++WNfnKckYJP50Ywu0dPSvSp8YZ1D4pKXrFfpY+ooeOnHlFWlKnPzlT/&#10;APkXH+uh+mVt/wAFGP2UJyFl8fXEJP8ADNpU/H5IauJ/wUD/AGSXbafixGv+02l3X9Iq/MEDb0J/&#10;OjaDwa3jxtm3WMPuf/yR6UfpA8YJa0KL/wC3Z/8Ayw/T6T/goH+yQj7B8Wo2910u7/rEKq3n/BRT&#10;9lGzOB8QJpu6mHSbg5/NBX5l7QOlJsX0ofG2a/yQ+5//ACQS+kFxg46UKCf+Gf8A8sP0b1P/AIKf&#10;/sy2LMttNrl1t/546SRn/vphXK6//wAFa/hdaoR4Z+F2u3jfw/bbiG3U/iC5H5V8Hr8gwhI+hoPP&#10;WuepxhnU9pRj6RX63PNxHjpx1WjaEqcP8NNP/wBKcvyPrDxR/wAFZvidesV8I/DHQ9PVvutd3ct0&#10;y/kIxn8K8A/bK/a8/aE/aP8A2ffF3ww8T+KbW30zUtJkeazsdPjjEjQkTIhbBbBeNeM81xwUDoKZ&#10;cQRXcLWlwm6ORdrr6iuSjxLnFPFU68q0nyyUrXstGnsrLpseDT8U+OamZUsRWxs2ozjJxTUU7NOz&#10;UFFWdrP8T83UGB+PanpK8LrNGcMjbl+orU8eeHJfCHjfWPC8w+aw1KaAH+8quQG/EYP41kMAVIPp&#10;X9lUqlOvRjUg7qSTXo1of6S4etSxVCFam7xmk0+6aun80fov4X1CPVvDdhqsX3bizikHvlAc/rV6&#10;uJ/Zx1xPEHwO8NXyNnZpqwNznmL91/7JXbV/E2a4Z4PNK+Hf2Jyj90mv0P8AK3iLASyriDF4Jr+F&#10;VnD/AMBk1+he8Nf8jHp//X9D/wCjFr+i1e/1r+dLw1/yMen/APX9D/6MWv6LV7/WvueAfhxH/bv/&#10;ALcfvv0ff4WY+tL/ANyCnpXzt+3R/wAfHhv/AHLr+cVfRJ6V87ft0f8AHx4b/wBy6/nFXP4w/wDJ&#10;u8b/ANw//TsD+t+C/wDkpKH/AG9/6QzwCiiiv4bP3cKKKKACiiigAooooAKKKKACiiigAooooAKK&#10;KKACiiigAooooAK/Ov8A4OF9w+HXwzcLx/bWojP/AGxh/wAK/RSvz6/4OD9PeT4H+ANWCttt/Fc8&#10;bYx/HbFvr/yzr9I8IZcviNgH/en+NOZ8zxlHm4ZxC8l/6VE/KgEMMiv3f/4JGC3vf+CXnwnka7WH&#10;y7rXkzJG3ONTl9AeB6+9fg8n3eM/jX7gf8EWddn17/gmX4TsZXLpovjDXLKMeXjYGkiuMe/MxOfU&#10;47V/VXjNFPw7xbcb2dN2d/8An5HtZn5HwN/yUtHW2kv/AEln1Mtrpn8euIfXy7Z2I/MD+dSeX4ZQ&#10;fPqd9I391LFFH5mUn9KpFFPUUhEPQ7a/huOLox2oQv8A9v8A5c9vvP3x0ZP/AJeP8P8AK/4lxrjw&#10;ugBg0W8k9Xkvl5/BY+Pzoj1LSx/q/Ddv8vA82WVvz+YVXtrC61G4Wy06zkuJpDhY4VLMfoBmrw0X&#10;TNK3Nr2p7pF4+xWTb3LejNyqe+Nx9hXbh5ZhiY+0hCEYLTmcKcYry5nHV26K8n0TZjUjhqT5W5Nv&#10;opSb+6+3m7Luwt/EmpCUW+l6PYxszEL5emxyt7Y3qzZ985q1c3utwHZ4l8UXUQxlrK0l3SD0BVSE&#10;Q/U5HoelUZ/ENwsH2LR7dbG3/i8tf3knP8Un3j9OF9hVW0sJtTu0tLUZZtzM2eFUDJZj2AGST2rp&#10;jmVdSjRpVJ1pOySu4wv2UU05a7X5fOLMvqsGnOcYwW97Jyt5vVLz+L1R7Z8DPGFnrfhltJQNG9lI&#10;wVZptzMpO7Of4jknOOnoBXmv/BQv4DfCf9q/4Nj4FfFZtSm0ltUiv76HR9S+zSgw52gnawIBkDFD&#10;7HjGap6RqEK6wlxpxkW30uNmtSTzJJuCiQ49XKnHoAvNMivJ7W0m1aB90lnqmNrc+YJVbcDnqD5e&#10;D9a/YsP4q5lh+E6WW09KsU4+2i18MEm5Rja2iUorWzUL2XMrfGVOEsLVzieJlrBu/I+8ujd+9m9L&#10;q/W2vxl/w4c/YbvXZtEi8U3m3nyU8Qskx/4Ds5P+6W/Cvi3/AIK4fsH/AAJ/Yx0rwLffBu01iGXX&#10;rrUI9R/tTUvP/wBStuU28Lt/1jZ9c1+yWp2dtZyx3djL/o1wu+3bP3fVP95Twfz71+f/APwXo+I+&#10;gaT4a+Gel/EX4c2PimwurvVgr3F3Jb3toVS0+aC4jORnOCsiyRn+7kAivDfjLiLMePsLgsbi6rTc&#10;7w53OnP93KUXq7paKSd5X0ehnxRkuV4Xh2tXoUYJ+7Z8vLJe/FPZb7p2Ssfnn+w38DfCP7Rn7UXh&#10;X4O+Orq7h0nWLiZbySxk2TbUhkf5WwcHKjtX6VR/8EH/ANjVgv8AxPfGHHP/ACFoj/7Sr5N/4Ji/&#10;Db4Qa7+3B8P/ABR8E/iszN5ly154T8WQra6lbyG3lGyCVN0F6nPDAxSHnMIABP7Gy2d7p1zJZaja&#10;vDPG2JIpEKsO/INe743cVcWZBxBQjluIqUqTpK/LpFy5pdbb2S+R5/AeT5RmGW1HiaUZzU3a+9rR&#10;/C9z4o/4cP8A7G//AEH/ABj/AODaL/41Ve6/4IK/sgTPutvF3jSEY+6upQNn84a+3d6ZxuFLX4qv&#10;E7j6Lv8A2jU+9P8AQ+5fCvDz0eGj9x+ZP7Zf/BHj9nr9n74B6t8VvA/i3xRcXumz2qtFqF/CY/Ll&#10;nSInCxAk5de9fKPwm/Z/8Jaj8U/DOnNeXw+0eILKL93IM/NOg44681+uX/BSC0F7+xt4yiwvyx2b&#10;85423kJ7V+cP7JNgdU/ai+G9mn8XjjSj1H8N3Ef6V/XfgPnmZcTcF4jE5pUdWpCtOKlLflVOnJLS&#10;2zbPyfjjLcHlubwp4aChFwTstr80l+iOj/blnjuP2zPihJDnb/wnWqAfhcuD29RXkWtWSalpVxp8&#10;rsqzQsjMvUAgivQv2nfEEHi39pX4geKbQ5h1Dxtq1xDhgRse8kZeR14NcHc/6l+P4a/YqUeaMU/I&#10;/JPixnrL9Tzs/Anwwy86le/99L/hXefDLwfbWC6f4TsppGjmvBGGk6/O4z0+tRfw13PwB0f+1PGU&#10;F2yblsY5J8epxgfzz+FaY6NHC4WVWKtZBxdmEco4fr41/wDLuMperSdl83ZfM92gjWGBYUGFVQFH&#10;oOwp1BwMYH8I/lRX5uf57SlKUrvcveG9Kk1/X7PQLZmWa+uUtoXUZ2tIdgOPYmvPv20P+CO3w/8A&#10;2ff2fPF/7Qlh8atc1TUNIWO5WzutPhWOZpbmONslTkf6zNfQf7IXhn/hIvjVY3E0e6HTYZLuTjqw&#10;Uqv5MwP1r1X/AIKYaU2s/sIfEy0EW7y/Dpn+ZscRTRy5/DZmvx7jDjjN8n49y3K8DWcISlS9qkov&#10;mU6iVndNr3U9n9o/vT6LnBeDreHuZ53iqfNKpKUae6sqUL3VnreU2tt4n4gfCbXE0DxxayTy7Yrn&#10;MEhPT5un/j2K9/0nUb3RdWt9b025aK4s7pLi3lRsMjowZSPoRXy95jRsssbfMrZQ+/b9a+ivCOtw&#10;eIvDdnrETf6+Fd/+8OCPwOa/puhyyjKEtj6PMYyjKNSP9PofrD8eIr/9oL/gn7q/jDw9caYf7b8I&#10;Q6grXmrW1rGHUpK6lppFVNpRlOSMEEV+ZUnwjdC0OtfErwfZjkMra8LkfTNqsoP+ffH2J+wP4s/4&#10;Wr+xr8RPgFPOJbyx0q+jsbXO5vJureQDavU4lDHgcFh/e5+C2HynAHTK/wCfrX5j4O5XT4dxGc5F&#10;TTSo4hSV3e8KkE4NWSsnGK011vqfpHE2Nlm2DwOYSaftKdnb+aLfMt+7fY8A1Oz/ALO1K408SrJ5&#10;Fw8YkXOHwxGRkDrUFavji1+xeL9Rt/S6Zh9Ccj+dZVfo048smj4sKKKKkApshxyPSnUjLkg0AXPE&#10;b7teuXH8cgb8xmqlWtdH/Ey35zmGE5+sa/41VoFH4UfVX/BFyKST9v7w4yJ8q6RqZkPoPskgz+ZA&#10;/Gv2wEQIwTxX4y/8ENtNvtW/b2sLXT7WSaX/AIRfUisUa5ZgI1JwOp+g54r9mwcfKTyOo9K/jH6Q&#10;kar40pScXy+xgk7aNqdRuz2bV/kfuXhw4/2FJJ687fntEb5I/vUeT/tmngg9DRX4SffjTGWPzP8A&#10;TtSeUP71PoouB+Xf/BTaV5P2v9ejMm5Y7GwUL6f6Mjf1J/GvAiCSAOvSvbP+Ci+pQ6n+2V4wkgfK&#10;wtZQ5C9WWzgVh+DZH5V4k24kKo5PFf6WcA05UeB8si/+gej/AOm4n8g8UTVTiTGSX/P2p/6Uz9jv&#10;2cIkg+AHguGNCqr4WsBtPb/R0rtK534Q2A0v4VeG9NB/499Bs4zn2gQV0Vf5yZvUVbNsRNdZzf3y&#10;Z/WmBj7PBUo9oxX3JBRRRXnHUFFFFABRRRQAUUUUAFFFFABRRRQAUUUUAFFFFABRRRQAj42818if&#10;tW+GT4e+MV5dpHiPVII7tG7EkbG/8eQn8a+u3GVxz+FfPv7cPh91tND8UxxcCSS1kbHcjeo/8dev&#10;oOGa/sc1jH+ZNfqvxR9Xwbivq+eRh0mnH9V+K/E+fqN235ienNAz3OaK/TD9lPrb9knxIuv/AAdt&#10;bNpN0umXElrJn671/Da4/I16dXzp+w/rpj1DXfDRdvnt47mNd3907Dx/wJf0r6KT7vXPvX5TnmH+&#10;r5pVj3d/v1Pw3ibC/VM7rRWzfMv+3tfzbQtFFFeSeCFFFFABRRRQAUUUUAFFFFABRRRQAUUUUAFF&#10;FFAHQ/Cb/kp/h/8A7C9v/wChivuVOlfDXwm/5Kf4f/7C9v8A+hivuVOlf1Z9Hv8A5EuN/wCvkf8A&#10;0k/JfEb/AH2h/hf5jqKKK/oQ/OQooooAKKKKACiiigAooooAKKKKACiiigAooooAKKKKACiiigAo&#10;oooAKKKKACiiigAr5a/4LIf8mG+JP+wtpn/pXHX1LXy1/wAFkP8Akw3xJ/2FtM/9K468vO/+RPiP&#10;8EvyPlOOv+SMzH/rzU/9IZ+NFFFFfg5/AwUUUUAFFFFABRRRQAUUUUAFFFFABRRRQAUHpRQelAH6&#10;Gfs3WA074F+E7Xbt/wCJHBJj0LruP/oVdxXPfCq0Nj8NvD9mRjy9GtR/5BWuhrqj8KP9buHMP9V4&#10;fwlBfYpU4/dBIKKKKo9oK+D/ANs/xHNrv7QWsIzborCOGzhHphAx/wDHi1fdzPtOPxr82/iprg8U&#10;fEvXvEAfct1rE8sbDuu8hf8Ax3FY1tkfzB9KTNPq/CeDwMXZ1azk/NQg/wALzi/VIwaKKKxP4WCi&#10;iigAooooAKKKKAOv+Af/ACWHQf8Ar7P/AKCa+wF6V8f/AAD/AOSw6D/19n/0E19gL0r9S4D/AORf&#10;V/xfoj+sfAP/AJJfE/8AX5/+kUxabLjbz6H+VOpk33Pwr7mXws/cz4c1qNYdYuol/huZB/48aq1c&#10;8Qf8h29/6+pP/QjVOv52n8bP848XpiqiX8z/ADCiiipOcKKKKACiiigAooooAK+X/wDgpXbF9E8I&#10;Xu3/AFN5fJuB5+dbfj/xz+dfUFfOf/BR618z4a6DeAfNDrhX/gLRPn/0EV9jwBU9nxfhX5yX3wkv&#10;1P1DwXrew8TMvfdzX305o+O6KKK/qc/0IDrwauac6iOSPHLMpB9hn/GqdWNOUtIzDHyp/UUdSo/E&#10;i5RTUYsMkU6tDqCiiigAooooAKvaY4EG3H8VURycVc04gwOM4O6taP8AERdP+Ij68/YO8LNpnw51&#10;LxZLFiTVNR8uLcOsUQGCP+Bs4/CvdDgHCkkerVxv7Pfhs+E/gz4f0d4tj/2ck0i46NIPMI+oLYPv&#10;XZV/IPF2YPM+JsViL3Tm0vSPur8Ej/NLxLzmWfceZhi73TqyjH/DD3I/eooKKKK+cPhQooooAKKK&#10;KACiiigAooooAKKKKACiiigAooooAKKKKACjHOc/wnH5UUUAfGX7aGgNonxxur4xbV1SzhuVIGAx&#10;2+WT+cZrycnjOa+mv+CgPhdJNI0HxlGi7oZpLWZtv3lcblz9NrY/3q+ZeFX6V/XnAOP/ALS4SwtS&#10;+sY8j9YNx/FJP5n+lHhFnP8Abnh3l9dv3ow9nL1ptw19VFP0aPsn9ibVBf8AwNt7Xdk2eo3EX0BY&#10;Pj/x79a9cr57/YA1vzPCHiDQGlJW0v4Z9pP3fMj2/wA4ua+hF3bcsK/nHjzD/VeLsZDvPm/8CSl+&#10;p/EPjBgvqHiVmVO29Tn/APA4xn/7cXvDX/Ix6f8A9f0P/oxa/otXv9a/nS8Nf8jHp/8A1/Q/+jFr&#10;+i1e/wBa9rgH4cR/27/7cfpn0ff4WY+tL/3IKelfO37dH/Hx4b/3Lr+cVfRJ6V87ft0f8fHhv/cu&#10;v5xVz+MP/Ju8b/3D/wDTsD+t+C/+Skof9vf+kM8Aooor+Gz93CiiigAooooAKKKKACiiigAooooA&#10;KKKKACiiigAooooAKKKKACviv/gvB4ZbW/2K7HWUj/5A3jmxuZGx0R4bmDGfTdKv4gV9qV8+/wDB&#10;VDwvN4u/YD+JGmQD5odJgvRjqPs93BOT+UZr67gHGfUeNsurPZVqafpKSi38k2ePxDQ+sZHiaf8A&#10;ck/mldfkfhHHnb83XvX7E/8ABALxTbal+wj4o8IlP3+i/Faedm9I7nTbQIp4/vW8hz7+1fjunTj1&#10;4r9Sv+DcTxRZSeEfjN4IvrTz44ZtE1VYkkKn5WuoD0B4PnLkjngdK/trxOwTx/AePpJpe5zXd7JQ&#10;ak27JvRLom/I/CuFK/1fiLDy39633pr03Z+i9haXeqXH2XTrWSaTrtjXOB6n0Hv0q0dP0PTU8/Vd&#10;T+0Tbv8Aj1091YD/AHpcFR9F3e5FR3Wu397E1nGy29scf6LbrsX8e7f8CJqmYlJzk59c1/BPtsBh&#10;f4UfaS/mlpH1jFPXycnZreCP6F5a9X4pcq7Lf5v/AC/8CL95r9/LE1lp0cdjakY+z2ny7x6sxyzH&#10;6kj0AqhGrKMMadRXLiMViMXPmrSbtt2S7JbJdkkkjSnSp0Y2grfr6vq/N6jWYEMoBPFaWoKnh2xb&#10;RguLyZQ1827JiXqsXHQ/xMPXA7GnaVDFoloPEV/GrTSMw02GTuw480j0Xt2LeoBrLlDvIZWdmd2J&#10;Ldy3rXdy/wBn4a//AC9qLT+7Brf/ABTT07Qbf2k1j/vNW32Iv72v0T389OjNbR40gtLO3PEmoalG&#10;HPpGhA/VmP8A3wKq2jtLZ6lHn5WjSUezBwM/k5/OtKNILbxnpul2+GGm+Srcf8tF+eT8nLD8KzfD&#10;SeddXFn/AM9dPnwvqyxlwPxK4r16lOUalLDx6SnS0/m5Ixl63nOTv5nLGUXGdR9VGfy5m1+EUO0O&#10;eG7gk8OXskaQzsDbvJwI5h90k9lYfKe3IP8ADmvj7/gqf+wL8W/22bTwbpXw48T+H9Jk8LXWoNqH&#10;/CQXE8e8zC3ChPKikzjyW3ZxjjGecfWMcQKct2xWrqajXtLOtJta6tQsd9H/ABSLjCzY7/3W99p/&#10;ipcO55mGU4qljsE0sRh1Jwur3g4yUlbq4ptr+63r7qROZ5fh8ZRlh69/Z1Lc1tLSumnfzaS9bd2f&#10;ml+xL/wR2/aH/Zo/aa8M/Grxp8QvBV5puizTPc22l3V207h4XQbRJbqvVh1YcV+lVn4gv4YhZ6jH&#10;FfWyjC292C20f7LA7k/4CRVGiq4h444h4mzGONxtRc8YqHuxSTim3aUdpK7d07p9ictyHLsqwroU&#10;Ivlb5tXd3sldPdbLYvnTPD2qKzaTqLWkynP2W9cbX/3ZOn4MF+pqtqOn32kTrb6laSQsy7k3rw6+&#10;qnow9xmq5iU9/f6Vas9av9Nt/scciyW+7P2W4UPH/wB8nofcYPvXie3y/FfxYezl/ND4X6wbVvWL&#10;SXSDO/kr0vglzLs9/k/80/U8a/bqsl1T9knx5Gd3yaE0q4A52Or/ANK/O/8A4J3RWcn7a3w7ub+3&#10;ZoNP19b+5WPqY7eN7hvpxE35V+nv7UmieF/GX7PPjbSf7Rh0V7jw1dAzX3mPaodhOSVVpFHHo/4D&#10;p+dP7F3wj8ceC/iD4u+Kur6JG+n+E/hh4i1FNRt7iO4tXaSxexUJNExR23XikBWJGM4wCa/sP6Od&#10;sPwjj6SmpL2t009HenFbNJrb7ST+R+ReIsubMaNRpq0NU/KTe60e/Rs8JvtQudW1C41W8k3TXNw8&#10;sjerMcn9TVW+YrbtjuQP1qRVCs208ZqHUD8iqB1P9K/oaiv3iR+J4WLqYqK8/wDglV8bPmr2T9mf&#10;RWh0a+16SJh50gghY+igk/8AoQ/KvG5OYsV9G/B/RRovw40xCCHniMzqR03/ADD8cEVx8SVuTAqH&#10;8zX+Z8H445p9R4K9hF+9WqRj52V5P/0lL5nSnGfl6dqOgyTRSqEP+szj0Hevgz+M/iZ9J/sH+ExB&#10;Ya740kVW82WO0gdewUb3xx/tKP8AgP5+kftY+H38SfstfEnw+iCQ3ngLWIY125+ZrKUD9cYpf2Xv&#10;CreGPgro9vNH5cl5E15Ivp5pLLn327a7XxLpf9s+GtQ0XYG+12MsG1uh3IVx+tfxPxhnTxnH9fGp&#10;3UKqS10tTairevLf53P9g/B3hmPDvhLluXONpSo88tNeateo0+t05217JdD+a0AkfK2Mj5T/AFr1&#10;n9n7Xkn0q98OTS4e3kE0K/7LcHH0OPzrzTX9Mk0TX77RZoyr2d3JAy+hViMfpW18ItTm074g6fFE&#10;T/pkn2QKP4mkICj/AL621/oVQqRupp6P8j8gxlF1KMo21Puf/gnf8Sx8Of2mdJsru68qz8SRvo9y&#10;AeGaYjys/wDbUIB9a87k/Z68d6nrus3cdpb6VoOn61dWcniDWrpbWyVo5CGRZH/1rqOSkYd8H7tc&#10;zYX11p19BqVjM0c1vMssMinBRlIII9wRW/8AtD/E7xR8YfilqHi7xT4ju79bjE1jHcXDOlnDKBL5&#10;Mak4jRS5+UAAHNZYHK/q/FFbH0tPb0oRlp1pSlyv1aqNekTfLce62UrCT/5dzbXpNK6+Tin6s8B/&#10;ai8MeDvC3xYm0/wR4ybxBZmygaTVhpr2sc0wXa5iRzvMYIwrOEZhyUXoPPa7z482Yj1Gxu+zwsn5&#10;HP8AWuDrqxMeTESXmOQUUUVgSFFFFAFnWTm8XAP/AB7w9f8ArktVqsar808Zz/y7Rf8AoAqvTYo/&#10;Cj6+/wCCHlpeT/t2W13aK3+i+FdQllZf4Fwihv8AvplH41+1w8STXcPk+JbVNQT+GaTKzJ7hxyfo&#10;wYV+Mf8AwQgUH9tfUOOvgG+5/wC3m0r9i2UMu01/GHjpmGLw3HlqcrL2ME1a8XrJ+9F3T30utOh+&#10;58AUKVTh1OS+3J32a22a1XyNJND0/UEE/h3UvMZuGs7thHKD7Ena49MEH2FULqG5sZmtr20kikjO&#10;HjkTaw/OovJXO4Eg+1X4PEd4kS22qxx6hbxjCw3S7mQf7LcMv4HHtX47z5bi9JR9lLuruHzi/ej3&#10;bTkuiij7XlxFL4Xzrs9H8nZJ+jS82Ug2TjFI0irwa0FsNE1EM+kX32WTqtrfONp9lkGBn/eCj3PS&#10;s3XY7rRLeSXU7Zo/LhaT5uAyqM5B6EfQ1hVwGIpJSS5ot2Uo6rV2V+qb7SSfkaRr05Oz0fZ6P/g+&#10;quj8f/2qdcHif9pbx3rSMGjk8VXscLbvvJHMyKfyUVxWl2r32q2tnGm5pZ1RVHUkkDAqz4u1Ztf8&#10;V6prrtk3mozzk5675Gb+tdN+zV4XHjP9oXwT4bdGaO48T2XnBevlLMryf+OK1f6Y0/Z5Hw7Fy0VC&#10;kr+kIf8AAP47lzZlnDtq6lT/ANKl/wAE/X/QrAaVo1rpa7f9Gt0i+XodqgVbpsONnBp1f5hylKcn&#10;J7vU/siK5YpIKKKKkYUUUUAFFFFABRRRQAUUUUAFFFFABRRRQAUUUUAFFFFABXnv7UWgDXvg1qe1&#10;MyWey6j+XoUYZP8A3yW/OvQqo+JdIttf0K70O8bEV5ayQScfwuhU/wA66MLW+rYqFX+Vp/czqwOI&#10;eDxtOv8AyyT+5nwQuMfL0pam1CxuNLv59Nu02zW8zRyr6Mpwf1FQ1+yLVXR/QsWpRujvP2aPEj+H&#10;PjJpWZNsd8XtJlz95XU4H/fYQ/hX2NEQUBAr4H0TVbjQtcs9btf9ZZ3STIPUqc/0/WvvPTL+21TT&#10;rfU7KTdDcQrLCw/iVhkH8jXwPF1DlxVOquqa+5/8H8D8v4+w3Li6VdL4k0/VO/6/gT0UUV8ifABR&#10;RRQAUUUUAFFFFABRRRQAUUUUAFFFFABRRRQB0Pwm/wCSn+H/APsL2/8A6GK+5U6V8NfCb/kp/h//&#10;ALC9v/6GK+5U6V/Vn0e/+RLjf+vkf/ST8l8Rv99of4X+Y6iiiv6EPzkKKKKACiiigAooooAKKKKA&#10;CiiigAooooAKKKKACiiigAooooAKKKKACiiigAooooAK+XP+CwMay/sN+JI5Blf7U07/ANK46+o6&#10;8A/4KYeELvxx+yVrfh6zeFZJtQsW/fjK4W4Q/wBK48woSxWBq0U7c0WvvVi6ccPKrFYiCnC65otJ&#10;qS6pp6NNaNPc/FL+zbT/AJ5fzo/s20/55fzr3j/hlzXv+fjSP+/Z/wDiKP8AhlzXv+fjSP8Av2f/&#10;AIivzn/U3Ff8/I/cz1vqHAP/AEKaH/gml/8AIng/9m2n/PL+dH9m2n/PL+de8f8ADLmvf8/Gkf8A&#10;fs//ABFH/DLmvf8APxpH/fs//EUf6m4r/n5H7mH1DgH/AKFND/wTS/8AkTwf+zbT/nl/Oj+zbT/n&#10;l/OveP8AhlzXv+fjSP8Av2f/AIij/hlzXv8An40j/v2f/iKP9TcV/wA/I/cw+ocA/wDQpof+CaX/&#10;AMieD/2baf8APL+dH9m2n/PL+de8f8Mua9/z8aR/37P/AMRR/wAMua9/z8aR/wB+z/8AEUf6m4r/&#10;AJ+R+5h9Q4B/6FND/wAE0v8A5E8H/s20/wCeX86P7NtP+eX8694/4Zc17/n40j/v2f8A4ij/AIZc&#10;17/n40j/AL9n/wCIo/1NxX/PyP3MPqHAP/Qpof8Agml/8ieD/wBm2n/PP+dH9n2f/PP+de8H9lzX&#10;8f8AHxpH/fs//EVseHf2OfE+seH9a1WO60UDTbPzWVozkjY54+Tr8n60f6mYr/n5H7mH1DgH/oU0&#10;P/BNL/5E+bzp9oP+Wf8AOqmoIEn2oihRgD5RzwOe38q9O8VfCXU/Dfhm81yaSzK2tuX2qOenb5R3&#10;ry6aaS5l+0OfmbrtXAA9K+dznK6mU4iNKck7q+l+9v0P5w+kJmfCGHyzD5Rl2Xwo15TjVc4U6cE4&#10;JVIOLcUpN8zTta2l73sNp0QDyqh7sBTa1/h7pq6t480bSGi8z7Zq9rEF/wB6VVxXjn8t4LDyxmMp&#10;0I7ykl827I/SHQ7MWGkWlkse3ybdI9u3GMKBj9KuUdOBRXYf6906cadNQjstAooooLMH4neIf+ET&#10;+H+t+JA21rPSZ5UO7HzBDt/WvzZJLct1r7x/bL8Qjw/+z7rhWXbJeLFaR+++Rcj/AL5Vq+DgSRk1&#10;z1PiP4b+lPmftuKMDgE/4dJz9HUk1+VNBRRRWZ/LYUUUUAFFFFABRRRQB1nwJkWP4w+Hyxxm+x/4&#10;6a+w04FfG/wV/wCSt+Hf+wnHX2Qvf61+o8B/7jWX979Ef1b4BS/4xvFL/p8//SIC0yb7n4U+mTfc&#10;/A191L4Wfu58PeIP+Q7e/wDX1J/6Eap1b15t2uXhx/y9Sf8AoRqpX87VPjfqf5x4z/eqn+J/mwoo&#10;oqTnCiiigAooooAKKKKACvBf+ChVo8/wVtZ/Lz5OuxHdt9Y5BjPaveq8Y/bztjcfs83c2OINUtnP&#10;t84TP/j1fS8HT9nxRhH/AH4r73b9T7zwvq+x8QMtl/09iv8AwJ8v6nwtRRRX9Zn+jgVPYEiY4H8P&#10;9RUFT6e4SfnuuKGNbl0e1FAyBg0VodYUUUUAFFFFABW98M/D7+KvGWneGhuxfahDCxXqFZgCRWCT&#10;gZxXrv7EPhJ/FPx1tbtmCxaPYy3su49do8tf/H5FP4V5+bY9ZXldfFt25ISkvVLT8bHi8SZssi4f&#10;xeYXt7KnOS9VFtL5uyPt2KOKJPLt4ljjXhI16KOmKdQSGZnC4DHIor+M3q7s/wAt6kpSm5N3b69/&#10;P57hRRRQSFFFFABRRRQAUUUUAFFFFABRRRQAUUUUAFFFFABRRRQAUUUUAeb/ALWfhY+KvgZrHkx7&#10;ptOWO7h5x9x8v/5D3/jiviMcriv0Y1vTV1vSLzQpGUJfWksMm7oQ6FcfiCRX52ahZz6Zfz6bcxss&#10;lvO0Mit1DKcH9Qa/ojwbzB1cqxGDb+CakvSat+cb/M/tb6MecPEcOYzLZPWjUU16VI2/Bw+9nuf7&#10;BGrG28fa1omPlvNLWTjuySrj9HNfVgBA59M18Y/sY6r/AGd8eLG3z/x+WNzCPciMuP8A0CvsyMkr&#10;zXwvi1h/Y8WOf89OD+68f/bT8k+kdg1hfET2tv4tGnL7nKH/ALaaHhr/AJGPT/8Ar+h/9GLX9Fq9&#10;/rX86Xhr/kY9P/6/of8A0Ytf0Wr3+tY8A/DiP+3f/bj2/o+/wsx9aX/uQU9K+dv26P8Aj48N/wC5&#10;dfzir6JPSvnb9uj/AI+PDf8AuXX84q5/GH/k3eN/7h/+nYH9b8F/8lJQ/wC3v/SGeAUUUV/DZ+7h&#10;RRRQAUUUUAFFFFABRRRQAUUUUAFFFFABRRRQAUUUUAFFFFABXIfH7wKfid8EvFnw8S3WWTWvDt7Z&#10;wxt3kkgdU/8AHiD+FdfTJfr/AAmtsNiKmFxEK1P4otNeqd0RUpxrU5U5bNNP5qx/NMIzETEY9u1s&#10;bfT2r7y/4N6PH9rof7Xnin4a3126r4v+HN/FZRLysl1bSQ3a5+kUU5r5c/bY+HUXwj/ay+IPgK1s&#10;1t7ez8UXT2cK/dS3lfzY1HsEkUfQV0//AATD+JR+Ef7f/wAKfGr3bwQjxZDYXbxtz5F2rWko/GOd&#10;h+Nf6RYiNHiLhuSh8GIpO3pUhp+DP5jpOpluaJy3pz/GL/4B+8kfUgL9KdTrqzn06/nsLhGWSCVo&#10;3VhghgSCPY+1NJwM4r/NurTqUakoTVmm012a3R/T/NGa5k7p6gSByTVzRdMtrxpNT1GVksbVczMv&#10;WVu0S/7R5+gye1Q6Zps2s3ZtYz5aRr5k88n3YkHJY/0Hc4A5IqTWdSS8K6ZpqNHYWvFtGxwWJ+9I&#10;2OrN/LA6Dn0MHRp4en9crq8U7Ri9pyXf+7H7Xd2it2481WUqkvZU3r1fZf5vpf16JOHVNTudXvDf&#10;XKhRwI441+WNB91R6KB681Y8OWcd9rcAmP7mHdPOf+mcY3t+JAwPc1SPCc+lXdNDW2g6hqJ+VpPL&#10;tVYf7Tbjj/gKHPsfejAyliMxVat71rzl/e5U5NP1tb5hXjGnhXCGl7RXld2/C5J4alkvvEzXcg3M&#10;0d1O3zekTv8A0qPw1cJZa7ZzuPkW4QSD1XOGH5Zp3hI+Tf3E2OV0u7A+rW7gfqaoiRo8SJ1XkV0R&#10;xEqOFw1d/Eqs5fhS/VMiVPnq1KfRxiv/AEpCywNa3Mtq3WORlb8CRUulalJpGoC8FussZ+S4hfO2&#10;aMjDKceo79sA9qseJYfJ8Q3eB8sknmp/uv8AOP0YVRPSuGt7TLsykqbs6cnb1T/r1NqfLiMMuZXU&#10;kvxRY1rTF0u+VrebzLW4jEtrN/eQ9vqOh9warhgehrQ0Vf7ZsW8MSbfOZmk02Rjt2y45j9MPjH+8&#10;F96zYw6lo3RlKnG1s5HtV46jTtHE0VaE76fyyXxR+V01/dcbu97TQnLWnN+9H8V0f6PzT6DqKKK8&#10;46DkPj1Yx3/wT8YWJiDed4X1BQNvc20mD9a/Nr9nDUl8C/sa/HHxfMJFk8QJoXhfT33kKJJbw3ko&#10;I75hsn+mfev1A8Y6Y2t+F9S0ZIt7XWnzQqm7G4sjLj9a/L3xvpP/AAr39gf4d6HPt+2eO/GWreJJ&#10;F35YW9skdhBuHb5hdEHv5hr+ufo01ovK8yo/36L+9T/+RPx/xVvTjRqd4zX4xX6nioAHQVT1Bsyh&#10;R/dq4SccVRuCXmYg9OBX9T4aN6lz8UyuPNiebsibRtPbV9WtNKj+9cXEcf5sBX1NBbx2lqlrFFsW&#10;L5FU9gAABXgHwD0X+2PiLbXZj/dWMT3D/wC90X8iR+VfQTkF2KjALEhfTn/CvmeJq/NiIUl9lX+/&#10;/hj+cvpAZtGtnGFy6L/hwcn6zdvygvvEq54d0ufXNfstEtv9ZeXUcC/V2C/1qmTgZr079kfwoniT&#10;426fNNGskWmxvdyBuMELhDz/ALTD8q+Dz3MoZRkuIxsv+XcJS+aTaXzdkfkfBWQVOKOLsBlMP+X9&#10;anB+SlJKT76Ru3bsfZGj2NvpemwaZaptjtoVijGP4VGB+HFWWJCkj0pkb4XcqMd3fFP+8nTqK/gO&#10;UpVJuUndt6n+2NOnGnTUIKySSXklsfz6ftufD2X4WftffEfwQ9s0Mdv4uvZbOM9raaQzwn/v1Kle&#10;c+HdTn0PxJp+uQNtazvoZ1Of7rA/Xt2r6+/4LleAZfC/7aa+Lxb7Y/E3heyufM/vyQg25/8AHYkr&#10;43zX+jfB+YLOuEcFi3/y8pQv68qUvxTP5ozzDPA51Xor7M3b0vdfhY+wPjL4OfwJ8TNV8PpbeXa+&#10;cLnTwQfmtZlWaE+4Mci1x94oWRZSMblwfrXsnxZjf4n/ALLHwa/aQ0+PzFuvC48N67NuyyXlg7QL&#10;v9C6Rsw9QvpivIb1N8HT7vNfQ8JZpPMcppVan8SLlTn/AI6cnTn98ot+jXqfP4/DxyzPJQj8ErOP&#10;+GaUo/cml6p9jzn472Qm8P2uoKvMF1t+72ZTz+aivL69k+LNqbrwNdnH+rKSA/8AAh/jXjdepmEb&#10;Yi/dI7JBRRRXCSFFFFAFjUyWeHI/5d48Y/3ar1Nfg4tmzw1sMfgzD+lQ0CjsfaX/AAQgUf8ADaWp&#10;Sb1G3wHejB75ubXpX7FDpxX46/8ABBjw5Ya/+3U02o3jQR2fg2/kWRWwA7vBEhbn7uXyfZa/Yy5t&#10;7mwupLC8gMcsTFJFbsw6iv4t8fcNKPGirp3i6cE/7r952fqrNPrqt0z918O6ieR+za1UpP1Wmq9H&#10;o+2ncbRgelFFfhp94JsT+4Pyriv2mfiTefDP9nDxr4gjumEdv4duvIhYgqLiSMxxMAejb2XkYNdt&#10;XzP/AMFVvGS+Hv2Zm8OpLiTXdYt7fy/7yR5mJ+gKD8SK+s4DwFTNOMcDg4NpVKsFK2l4XTkvTlTP&#10;E4kxUcDkOJrv7MJNetrL8bH5rLwvNe+/8E0fDX/CRftZ6LdgZXSrG7vWO3OMR+WP1kA/GvAhkL0r&#10;7X/4I9fD5Jr/AMYfFG5g+eOG302zkPT5iZZR/wCOQV/dXirmkcp8PcwrN6ypuC9ajUP/AG65/NXB&#10;GBeP4qwsOilzP0h736WPuiHHlgAev86dTY02LgmnV/nSf1gFFFFABRRRQAUUUUAFFFFABRRRQAUU&#10;UUAFFFFABRRRQAUUUUAFNlUtgCnUUAfF37Qugnw58Ytcs/LKpLdfaI8rjKyKH4/EkfUVxle5ftw6&#10;AIvFGi+JUhX/AEiye2kbp9xtw/H95+WK8Nr9ayiv9Yy2lPyS+a0f5H7xkOK+uZPQqPflSfqtH+Q1&#10;uTyM/h0/z/Wvsr9nLX1174OaLM8m5re3+zN7eWxQD2+UA/Svjevoz9iPxG82g6x4Vlk3fZ7tLmFT&#10;2V12kfmg/OvN4pw/tMt5/wCVp/J6fqvuPH42wvtsn9ovsST+T939V9x7xRRRX5ufj4UUUUAFFFFA&#10;BRRRQAUUUUAFFFFABRRRQAUUUUAdD8Jv+Sn+H/8AsL2//oYr7lTpXw18Jv8Akp/h/wD7C9v/AOhi&#10;vuVOlf1Z9Hv/AJEuN/6+R/8AST8l8Rv99of4X+Y6iiiv6EPzkKKKKACiiigAooooAKKKKACiiigA&#10;ooooAKKKKACiiigAooooAKKKKACiiigAooooAK8D/wCCk3jyx+HP7KGt+K9TtJLiG31CxUxQ43Hd&#10;cIB1wK98r5Z/4LIAf8MHeJOP+Ytpn/pXHXBmlaph8trVae8Yya9UjweKMwxGU8O4vG4d2nTpzlG6&#10;urxi2tPVH5+/8No+DP8AoU9S/wC+of8A4uj/AIbR8Gf9CnqX/fUP/wAXXzXRX5R/rZnP8y/8BX+R&#10;/Kv/ABGzjr/n7H/wCH/yJ9Kf8No+DP8AoU9S/wC+of8A4uj/AIbR8Gf9CnqX/fUP/wAXXzXRR/rZ&#10;nP8AMv8AwFf5B/xGzjr/AJ+x/wDAIf8AyJ9Kf8No+DP+hT1L/vqH/wCLo/4bR8Gf9CnqX/fUP/xd&#10;fNdFH+tmc/zL/wABX+Qf8Rs46/5+x/8AAIf/ACJ9Kf8ADaPgz/oU9S/76h/+Lo/4bR8Gf9CnqX/f&#10;UP8A8XXzXRR/rZnP8y/8BX+Qf8Rs46/5+x/8Ah/8ifSn/DaPgz/oU9S/76h/+Lo/4bR8Gf8AQp6l&#10;/wB9Q/8AxdfNdFH+tmc/zL/wFf5B/wARs46/5+x/8Ah/8ifSjftpeCwuT4U1L/vqH/4uvaP2Yfi/&#10;pPxc+Gvj6+0jS7q0Wx09Y2W6VMtugnIIwTxXwH3/ABr66/4Jukn4N/EzP/PrF/6T3FetkPEGZ47N&#10;KdGrJOLvfRLaLf6H3Xhv4ncV8S8XUMvxtSLpyU20oRT92Da1ST3scv8AFof8W21jn/lx/rXzYn3R&#10;9K+k/i1/yTbWP+vH+tfNifcH0rl43/5GVP8AwL85Hi/SC/5KTCf9ef8A2+Qtdx+zTp51L49+Fbbb&#10;nGsRTAf9c8v/AErh6+nv+CXHwy8JeNPitrPi7xFCs9z4dsY3023kb5d8pZWkx3wq454y9fM5fg6m&#10;YYyGHg7OT6/f+R+a+HmXzzPjjL6EbfxYyd/5YPnl8+WLt52PqaivVP7G0YH/AJBNrn/rkP8ACl/s&#10;fSf+gRbf9+R/hX23+pWI/wCfy+5/5n+mH+slH/n2/vR5VRXqv9j6T/0CLb/vyP8ACkk0TRnXa+j2&#10;pHvAD/Sj/UrEf8/l9z/zD/WSj/z7f3o+G/8Agoxr/k+EfD/hZXx9qv5blh6+XHtGfxkz+FfJe7d8&#10;2OvNfVv/AAVW0uy0L4keFV0uYLHLpUzyW3ZD5uNwHYHp/wABr5QjGI1H+zXxOYYWpgcZOhUabi7a&#10;bbH+ffjpmjzTxLxk9bR5IpPsqcH+bbHUUUVxn5CFFFFABRRRQAUUUUAdN8F2SP4seH5JGCqupx9T&#10;jvX2SnTOa+EBIY2Dq7KRyrL1Bz2PavVfhF8Z/iNZQ3Gmy+IJLqG22iOG8USbRzxnr29a/RvDvESx&#10;GZRyqEferNtO+i5Ytu/ql99tD968GeNMFkrnlFenJutNyUlayahs02ntHRq/ppc+m6ZMQqb2I2qC&#10;Tntx1+leSP8AHbxaY8LaWe7HXyT/AI15t8aPil451cQWd/4huFt5kfzLe2YRKeR1wOa/VuJMpzLh&#10;nJqmY4iKcYWVlLVuTUV0fV/5an7jxHx5lmQZTUxvJKpy20WmraSu30u9bJ6dDgvEOP7fvtpyPtku&#10;0+o3nFU6Awbq4+7nqOgor+ZZS5pNn8M1p+1rSna1239+oUUUVJkFFFFABRRRQAUUUUAFeW/tn2hv&#10;f2avEsCJ8yJbSr/wG6hJ/wDHVNepVxP7SGnJqvwE8WWb/wAOhXU4+bH+rTeP1SvX4fqqhn2FqPpU&#10;g/ukv0PqOCa/1XjHLqt7KNei36e0jc/OWiiiv7BP9MAqbT0El0Fb+6x/JSahqS1V3uERB8zMAKAN&#10;CigHIzRWh2BRRRQAUUUUAFe5f8E/rlYPjLf2jD/X+HZgvsRNCf5Zrw2vWP2J9T/s/wDaI0iAni7t&#10;7qFvwgdwPxKAV87xdR9twxjI/wDTuT/8BV/0PifEnCxxnAOZ03/z4qP/AMBi5fofcgVkJRhyrEGi&#10;moxcbz/FzTq/kX1P80W03dBRRRQAUUUUAFFFFABRRRQAUUUUAFFFFABRRRQAUUUUAFFFFABRRRQA&#10;1kDcmvhv9qDwwnhf4465awj93dXAvI/lx/rVDt/4+WH4V9zV8tft9+Fvs3i3Q/GcMeFvrSS3lx2a&#10;Jgwz9RIcf7lfqHhLmH1Xih0G9KsJL5q0l+Cf3n9AfRvzj+z+PJYOTssRSlFLvKNpr7oxl955X8C9&#10;X/sP4yeGdS8zaP7ZgiZvRZHEbH/vljX3znPI9c1+cekXj6frNnfo21obqORW9CGBr9FrC4W7sobp&#10;BxJGGH4jNe940YflxeDxHeM4/c01/wClM+t+lHg1HMMsxaXxQqQf/bri1/6WzU8Nf8jHp/8A1/Q/&#10;+jFr+i1e/wBa/nS8Nf8AIx6f/wBf0P8A6MWv6LV7/WvmeAfhxH/bv/tx5H0ff4WY+tL/ANyCnpXz&#10;t+3R/wAfHhv/AHLr+cVfRJ6V87ft0f8AHx4b/wBy6/nFXP4w/wDJu8b/ANw//TsD+t+C/wDkpKH/&#10;AG9/6QzwCiiiv4bP3cKKKKACiiigAooooAKKKKACiiigAooooAKKKKACiiigAooooAKRkV/vCloo&#10;A/IX/gvN8Gl8G/tO6P8AFvT4Ntt4w0FPtUhxzeWp8lug7wtb/Uhq+JNM1W/0LUrfW9LuWhurO4Se&#10;2mViDHIrBlYH1BANfsZ/wW5+BVz8VP2Rn8f6RDuvvAuqR6kyKm5pLNx5M4HpjekhPTETV+NbfMuK&#10;/vDwZzuOdcBYeMpXlQvSl5cusf8AyRxP5+44wLwPEVRpWVS0189//Jkz+kfwD8V9M+PHw98OfHLR&#10;7aOGDxl4dsda+zwsWWCS4gV5YsnukhdT7rWvaW11qF2thax7pJW2p/nsB3PHH0r5G/4IofGiH4v/&#10;ALD+leCDO0msfD/W59DuIQzsxs5ybuybn5eTJdoB1Igz0Ar7GuJl0K0k0jTpd1xKu2+uI33AD/nk&#10;jdx6noTx0HP8t+IvDscl45xqq6UXPnVt2qnvcsb6Xu2r9Em32f61wzmTx2Q0HHWduV+XLo2/wfm3&#10;80ale2tpbjw9pTK0fD3VyowbiQf+yDsO/U9gKCoqfd+tKFA5C0V+d4rFVMVV55JJJWSWyS2S/q7d&#10;2222z6OlTjSjZa9292+7/ryWgNnacCr2pFrfQtN0vOMrJcv7l22j/wAdQY9mqlFG1xMttEfmkbav&#10;1PFXPE11Fc+ILiO2/wBTb4t4P9yMBFP5Ln8a6sN+6y6vUvrLlgl5N87fy5Ev+3jOp72IhHteX3aL&#10;82/kL4dURvfOo+7ps36gD+tZ7DEe3PtV7SCVttSb/pxA/wDI0dUWJMeanFf7nQj5Sf3ya/8AbR0/&#10;49R+aX4J/qaWuubqHT9RI5l09Eb6xlo/5Ip/Gs+rlwr3HhO0uAN3kXUsL49GCso/9D/KqKY24FVm&#10;l5YpVH9uMJN924pyf/gV7+YsLaNLlXRtW7JN2/CwSEqNwPetLWD/AGzYL4ltU/ebli1FfSTnbJ7B&#10;wDn0YHsRWf16ip9L1JdMvgZ4jJbzRtFdRBsb426gf7Q6g9iBU4GtTXNh62kJ21/lkvhl12u07K7i&#10;5Ja2s60JaVIfFH8U918/zSK6kkZNLU2r6b/ZF4bTf5kbDfby7ceYh+63/wBbtz6VDXJWo1MPWlTq&#10;KzTszWE41IqUdmNcMz7F71+WX/BQCYeHvjNpfwNt5FNr8NfCOn+HY1jwFFwkZnujx1P2m4nGepCr&#10;npX6mSeJNA8GrN4y8VH/AIlui2c2o368cwwRtK454yVQgZ6kgd6/Fj4heOdb+J3j7WviP4kbdqGv&#10;atcaheMvTzJpDI2PQAnAHYV/Wv0acrr0cvx+Pl8FSUILzcFJt/8AlSx+I+L2Ph7TDYSO6Tk/m1b8&#10;jHlYKhY9uaz0LEZY8nk1cvJoVtnVlLMy/uyOx3DJ/LI/GuN+IvjqPwfpnl22JL24XEKdlHdz7fzN&#10;f1TRlGjRdSWx+Y5XT5aLm+v6H0F+zDooWx1TxHIPvTJaxe+1dzf+hL+derV51+ynoN1o3wI0GfUG&#10;ZrnUYWvp5JPvSGQ5Vj/wDaPwr0Wvz7MsR9ax06nd/lofw34lZs8543xtfop8i9ILkX32v8wJxzXz&#10;x+2/8ePH3w41vw94a+GPj7WfD+oCGS9vLrQ9WltZShISJS0TK3G2Q4J9DX0PnHNfB/7YPitPFX7Q&#10;GtNbyEw6eY7BP96JMP8A+Plh9KnBYeniKrjUipRtqmrr5p6H1ngZlssZxosUr/uISnftJ+4vn7za&#10;9Dtvhx/wVP8A27fhlIsen/H7UtWgUgtbeJI49Q3c93mUy4+jivrr9in/AILR/Gn41/FrQfgf4++B&#10;Vnrd5rl4ltDqPhmdoJLdeS80kUm5WRFBZiGTCgnnpX5hFlBwTXtP7LqeKPhtqEPxa8MazcabqyyA&#10;6ZdW0hSSJB1bI/vcjuCO3NePxB4a8J8QYSrFYKkqri+WSi4Wlb3W3T5W1e197o/uTB8W5tlNSE5V&#10;5uCaur811fVJSutj7t/4L8fCIa78F/B/xpsYM3Hh3WpdOvGVOTbXSBgSfRZIVAH/AE1NflSue5r9&#10;Yb39pLSf2+v2U/GH7MnxOhtrHxxc6LJN4duI8Rw6nd26iaEDP+rkZ02svQqzFfQfk/5Twu0UqsrK&#10;2GVuoOOmO30rx/CXB5xkOR1chzSPLWws2l1Uqc7yjKL6xcudJ9LWdmrHdxdisBmmNhmWClzQqxXq&#10;pR0aa6NLlv8Aeff3/BOxD8eP+CefxR+BMD+dqng3WI9f0m3b5mKvGWIQdcnyJhx0LgfxV43kvEc/&#10;xYHFaH/BGn4vj4X/ALaemeH9QuvK0/xlps+i3UbN8rOwEkWe2fMiCj/roR3rq/2l/hbcfBr47+Jv&#10;h5LDthstSdrH3t5P3kR/74dfxzX0HDNZ5XxpmWUyfu1VDFU/+3kqdVfKcYy/7fPB4io/WsjwmPit&#10;Yc1GXy9+H/krkv8At05rX/h94a8P/AvVvGXjxZLjUNf025g8F6PEdu/axje+mbqI0ZJI0UDLyq3Q&#10;RNu+T6+kryD7TdQxucqzBOewJ/8ArmvoGT9mX9n9l2t8JNGXPGVtQDX13EGbUct9lKonJzvtbS1v&#10;8z7Lw98PM08RcPWqYOrCn7Hkvz82rlzbcqe3K737o/Oyiv0I/wCGUf2c1+VvhVp4I5+Z5P8A4qnn&#10;9k39ndTj/hVOng/WT/4qvnP9bMD/ACS/D/M/Qv8AiXPi7/oKoffU/wDlZ+elFfdPjf8AYp+GHiIx&#10;weFNM07QoVX940WmmeVz/vPJtUe238a4LxB+zF8LvCeof2FeaJb30kSAtdZlj355GQJCM49MD29e&#10;inxJgKsdE79ra/5fifPZp4I8YZVNus6fs00lPm91t9Erc/zcUj5Zu3DW9mo/hgbd/wB/X/xqGvq3&#10;SfhV8PdERksvCFmFZQv7yMzH7xPG/PrVBvgP8K7mVpLnwt5ks0m6SQ3cq8k8Y2uNv0FX/rBhbu8X&#10;+H+Z5X/ELs49mrVqd+q96y9Ha7+5HoH/AAQUt1k/a61+5KsWj8DzgHsM3NvX7H3JGvaL/aI3G806&#10;MLdZ58yEYVX9SV+6fbaexrgPhh8F/hl8JdHtdN+HvgXStL8mzjt3uLPT445p1VQMu6qC5OMkk8nn&#10;mu007UZdHu01C3A3Jwyt0dTwVPsRx+NfxDxtxpg+L+KKmN9m4UZxjBptNrlvaatbVN3S3avG+rP0&#10;DIsjq5LlccPzqU4tyTWid91rrZ7fc+hXRmJKt1p1WtYsbaxmW6sGY2dynmWzMPuj+JCemVPB/A9x&#10;VXOa/PsTh6mFrypT3XbZ9mn1TVmn1TR9FTqRqxUo9f6t6obIxUZA/iFfnv8A8FdfiLJrnxV8P/Da&#10;3nPlaHpbXVwqtwJp37/RIlxn+9X6DXc8drbtcTOFSNSzMx4AAyT+Vfjz+0j8TZ/jF8dPE/xBmkLR&#10;32qSLZ7v4baM+XCPwjVa/ePo75FLMOMKmYyXu4aD/wDA6nur/wAl5/uPzHxWzJYXII4VPWrJaf3Y&#10;6v8AHlOJQEjCn6Gv1D/4Js/Di4+H37Lej3V/AY7rX5ZdTkVl58tyFi/ONUb/AIHX5p/D3wdqXxE8&#10;daP4C0SIvdaxqUNpAq+ruFz9AMknsAa/ZnwvoFl4W0Cx8NaXHstdOso7W3jAxhEUKvH0Ffof0kc9&#10;+r5NhMog9as3Ul35YKyXo3K//bp8r4R5a6mOr46S0hFRXrJ3f3JfiaFFFFfx6fvQUUUUAFFFFABR&#10;RRQAUUUUAFFFFABRRRQAUUUUAFFFFABRRRQAUUUUAeS/th+GP7b+FT6vEimTS72Ob/gDfu2/9CVv&#10;+A18q19y/Ezw83ivwJrHh9YwzXWnyRxKf7+3K/8Aj2K+GsjOK/QuE6/Pgp0m/hf4P/gpn6xwHiva&#10;ZbUot/BL8JL/ADTCvUv2QvE39ifFldJlfEerWUkHLYHmL+8X9EI/4FXlta/w+13/AIRnx1pOv52i&#10;1v43kb/Z3DP6Zr3swofWcDUpd4tfO2h9TmmF+uZbVo/zRdvW2n4n3bRUcbAlSj7lP61JX4+fz8FF&#10;FFABRRRQAUUUUAFFFFABRRRQAUUUUAFFFFAHQ/Cb/kp/h/8A7C9v/wChivuVOlfDXwm/5Kf4f/7C&#10;9v8A+hivuVOlf1Z9Hv8A5EuN/wCvkf8A0k/JfEb/AH2h/hf5jqKKK/oQ/OQooooAKKKKACiiigAo&#10;oooAKKKKACiiigAooooAKKKKACiiigAooooAKKKKACiiigAr5a/4LIf8mG+JP+wtpn/pXHX1LXy1&#10;/wAFkP8Akw3xJ/2FtM/9K468vO/+RPiP8EvyPlOOv+SMzH/rzU/9IZ+NFFFFfg5/AwUUUUAFFFFA&#10;BRRRQAUUUUAHf8a+uv8Agm7/AMkb+Jn/AF6x/wDpPcV8i9/xr66/4Ju/8kb+Jn/XrH/6T3FfRcK/&#10;8jyl/wBvf+ks/VPBf/k4WF/w1f8A02zl/i1/yTbWP+vH+tfNifcH0r6T+LX/ACTbWP8Arx/rXzYn&#10;3B9K9Djb/kZU/wDAvzkfUfSC/wCSkwn/AF5/9vkLXH/FX/gqB41/4Jfz6X4++GnhbS9d1rxM0tk+&#10;k6y0qwPZpteSXMbAh1fyVHYiRuOK7AkL87N0P3f71fmx/wAFV/Hp8TftKr4Pjm3R+GtHht5IxnCT&#10;SjzmHp914+np7Vx8I4T61ncG9oJyfy0X4tHzPg1lcsfxxSq62oxlUdvK0Vf5yWnVJ9D9FfA//B39&#10;dRiGP4kfsQxycqLiXQ/GhTAzyVSW2bPHRSwz6jrXpmj/APB3X+yFOgPiD9lz4kWreXlls7jT5wG9&#10;MtNHx7/pX4C0V+ycsT+0/bVF1P6Bpv8Ag7k/YkWFmt/2b/io0m0+Wrw6aqluwJ+1nA98H6Guf1//&#10;AIO9P2dYLbd4Z/Y+8a3k20kR3+vWlupbsNyCU498cehr8GaKOWI/bVO5+3UX/BQnSv8AgpU837RN&#10;n4cm0Bo5hpn/AAjT332o6Z5XO0y7E8zeriXIUDMhX+E1MWLHce/pX5a/sF/tUn9m34pNaeJbg/8A&#10;CL6/sg1gbSfsrg/u7oAcnZlgw7o7cEhcfqFpep2Gr6bbanpt5HPbXUKzWlzbuHSaNhlSCOCCO9fj&#10;nFWW1sDmkqju4VHdPze6+X5WP4t8XuG8dk/FFXGSTdLENzjLXf7UW+jTbsv5eVLaxYooor5g/Jwo&#10;oooAKKKKACiigcnFALXQ9v8A2Bfgv8Pvjf8AGqbQPiTZNeWNjo8l5HY+c0a3EiyRqFYqQSo3lsZG&#10;celfc9l+x/8As0acG+wfCLTot3H7uSQD/wBD/nzX4Q/8FC/2rviv+zB4F8P3PwO+JWreFvE+s6tI&#10;I9S0a8aGdbSFcyjcvYtJCMHrg18++Hf+C6//AAVm8MQpBp/7aPiKZY/u/wBo2Nldk8dzNAxP41+t&#10;8F4WNDLYYqMUqnNJqS+JLbR7rqtHt8z+xPBfJsthwbSxdfDQdScptTcU5ON7LVq+lmrXtb1P6aT+&#10;yl+zztz/AMKysP8Av5J/8VVbUP2Of2ZNWK/b/hFpsu3hWaSXPPYHeMZ49CK/m2/4iDf+Cvf/AEeD&#10;ef8AhK6R/wDIlcz4q/4La/8ABVbxjD9n1f8AbX8XRKfvDTWgs8/jBGlfZ4qtisdRdHEzc4O14ybk&#10;tNVo7rfU/Wq2ByjEU3Tq4eEovdOEWvuaP2G/b1+CPw7+BHxhh8P/AA9hmhsb7SY7xrGadpfsrl2X&#10;CsxLYOzPJNeJV8pf8E6/21/G3x4n1b4dfH/4o6p4g8VLI15peqeIL97i4u7XH7yESOSSYyCwXP3X&#10;bHC8fVtfhfEGD+pZtVpqHKr3SW1ntb+tNj+HfEvKXk/GWKpRoqlTlLmgkrR5Xs15XvpsndLYKKKK&#10;8U+DCiiigAooooAKKKKACud+LNp/aHws8R2ITJm0O8T7uc5hbj9a6KqHiexbUPDeo2CR+Y1xYyxi&#10;PGdxKHAx9a6MHU9liqc+0k/uZ35XWWHzKjVf2ZRf3ST/AEPy+oq74h8Oa74U1STRPEekXNjdQ8SW&#10;93C0b/XDAHB7HpVKv7OjKM4qUXdPZrU/1HhUhUgpwd09U1s0FOjLhwY22t/CfQ02hSQdw7VRRqZy&#10;M4opsTb4w1OrQ61sFFFFAwooooAK9A/ZZvPsX7QfhaQNjdqDR8/7UTr/AFrz8nAzmu8/Zt8PeLL/&#10;AOMPh7WtF8PahcW9nq0MlxPb25KRoG5JboOOeSOleXnns3k2JjNpJ05rXRaxaPn+LPYy4YxsKskl&#10;KlUV27LWDW701uff0eNuQMA8hfSnUBSvyGPbgAEbSO3vRX8bn+XbVnYKKKKACiiigAooooAKKKKA&#10;CiiigAooooAKKKKACiiigAooooAKKKKACvHf239AXWfgudXVA0mk6hDLnb91W/ddf+BivYqwfib4&#10;atvFvw71rw1cICLzTJo0+UHD7DsP4Ng/hXtcN5h/ZefYbFPaE4t+l7P8Gz6zgXOv9X+MMDj27RhV&#10;g5f4W7S/8lbPz3f5hlT26n+VfoR8K9VGufDPw9rHGbnRbWR8HoxiXcPzzX57+WUdo3QqythgexBP&#10;FfbX7IusNqfwD0ZJpNz2v2iAt6bZmKg/RSBX7l4yYX2mR4fEL7FS3ylF/rFH9ZfSby9VuEcJjFvT&#10;rcvynCX6xij1rw1/yMen/wDX9D/6MWv6LV7/AFr+dLw1/wAjHp//AF/Q/wDoxa/otXv9a/O+Afhx&#10;H/bv/tx+b/R9/hZj60v/AHIKelfO37dH/Hx4b/3Lr+cVfRJ6V87ft0f8fHhv/cuv5xVz+MP/ACbv&#10;G/8AcP8A9OwP634L/wCSkof9vf8ApDPAKKKK/hs/dwooooAKKKKACiiigAooooAKKKKACiiigAoo&#10;ooAKKKKACiiigAooooAxfiD4G0X4leCNY8AeJIvM0/W9NmsrxO5jlQoce4ByPQ1/PD8Z/hd4h+CX&#10;xX8Q/CHxMB9u8PatNYzSKuFl2McSLn+Flww9mFf0cV+VP/BeH9mVPDHxF0P9qDw7Z7bXxEo0zxBt&#10;XgX0SExSHj7zxKV/7Y+pr998AeJv7N4iqZTWlaGJV4/9fIXaXlzRcl5tRR+d+ImVfWstjjILWk9f&#10;8MtPwdvk2cj/AMELPj3F8MP2o9T+EV/dNDD4/wBCa30uRVHyapa7riBRwTmWMXFsMDcTcADrX7AW&#10;dxBdWkd1bTLJHIgeORW3BlPIIPcEd6/m++HvjzxH8LPiBonxM8H3f2fVtA1SC/0+b+5NFIrqfzUV&#10;/QJ+z98aPBHxo8Bab428BqtrpuuaTBrel6ZkE2drc7j9nG0BcQXC3FtgdPsw/hKlvs/pDcN1MRgc&#10;PnVJN+zfJP8Awy+F+VpaP/Eux4vhvmcadapgZv4vej6rdfdr8meg0UUV/J5+vFzwrCja19tm4jso&#10;3uW9MorMg/F9o/GqIZ3k3ufX8eavWK+ToOoXLcebLFbpz1yS7f8AoA/MVSCAHP4V6OJ/d4GhStvz&#10;Tf8A28+W3yUE16nPS96tOV+0fuV/zdvkXdLBNjqRA6WifrNHVHG5MVe05caNqr+sMKr/AN/Af6Cq&#10;a/dqcZ/u+H/wP/05MdL+JUfmv/SYl7TXaTw5qmlt93ENyvsUbZ/KU/lWehJXn1P860vDEf2rVf7O&#10;z/x9W0sK/wC+UOz/AMeArNT7vAq8VzVMBh6nRc0P/AZc/wD7kFStGvUj3tL71b/20dTXQtTqK806&#10;C9p+3WbH+wZCzXUDM+n/AMRb+9F+P3h75H8WazfP43GMgYyc/wCf8mpEMkEi3Fu7LIh3RshwQc5B&#10;HvmjxNdBbD/hIbC1kuJZGEbWduo3SXJwEjTPGZCQBnHLEcAZr1Y06maU4Qpq9VWikt5J6Rt3cW0t&#10;Ps8uiUWzllKOFlKUnaDu79nu/k9/W/dHzz/wUu+No+F37LWqeFdNkVNS8cX0eiRybiGjs49lzdsP&#10;ri2j6EESNggqQfzFYlR0/Cvoj/gpn8bJPir+0JL4EsNQim0bwHA2jWbW7ZjmuhI0l5OPXdcO6g90&#10;jjzzmvMP2a/g9qHx6+M+i/De3gla3urkSapNH/yxtUw0jk/w/L8oJ/iYeor/AEJ4RynB8A8DUqOI&#10;ajGjTc6kvOzlN/fe3lZH8s8QY7EcUcTzlRV3OSjBfPlX6fmeZazfw2iyXE8nlxwRksc8jAyf0z+V&#10;eIu+o/E74g29jGreZqWoR29vH/zzVmCr9MZr9BP+Crfh/wCF/wADfg/faF4L+HOlafd65r32Cznt&#10;7EK0ECEyOyH3VFT6SGvjP9jDwU3i74+6XLMuYNHSW/uG90XamP8Ato6fhXs4TiClnWUQxdKDhG10&#10;na+y7XR2ce5b/wAQ+wVZVasZulR9o3Ha/K2o621en3o+5NN0+z0rTLXSdOt1it7O1jgt416KiDCj&#10;8BgfhU1A6UV84f5lVKk6tRzm7t6t92Vdd1aHQdCvteuCvl2NnJcSbum1FLHPtgV+aeranc63rV1r&#10;V7IzzXdzJNKzdWZmLE/U5r7l/bE8ZP4O+AWsG2n8ubVGj0+La2DiQ/P/AOQw4/GvhPa2VVOWY4Hv&#10;XtZXTtTlN9T+q/AHKvq+R4nMGtas1FekFe/zc7fI9t/4J+fsSeO/2+/2ktN+BPg2+i0+3a2lvdc1&#10;q4haSLT7SNSS7BeSWfZGo7tIuSBk17j+0p+yf8Xv2PvH/wDwrD4teG1tHVCdMv7Zt1rfQKdokhfH&#10;K/7JAZSQGANfbH/BHT9kLW/2XPgXZ+ML3SZrfx54yWO+v2jjzcW1uVzb2vHTCney/wB6Qhs7Rj7j&#10;/am/ZW0b9s/9nG6+G3xT0q3s9c+zmfQ9Sjw0mnXgB2yA8/K2ArrnBViMggEfMcMeI2X8RZ/i8Bha&#10;UnToO3tLXhLZO0lomneyb96PvLsv6azzhLEYPK6OIqzSnNX5eq6q631W76PQ/Aeyv7/Sr+DU9LvJ&#10;re4t5lkgngba0bg5DA9iDXhfxq0K60jx1eanJDiLVLiS6i2/dDM2XUfQk8emPrX0B4w8J694C8Y6&#10;p4H8UWTW2paNqE1lfW7dY5opGR1/NTXA/Gfw8us+CZp4ow0tifPT1Cj7/wD47n8q/Sa1GE1zpa23&#10;8j4XB1pUa3I9m9V5nj/hfxNrHgvxNpvjHw7fPbahpWoQ3ljcRsVaKaORXRgR0IYA5r9Nv+CiF9af&#10;HTwF8Nv2y/DNpE2n+KvD8VrfNZqPLt5Qu9I/qD5ycknMRBOa/LonCcAfj0xX3j/wTs8fn4+fsYfE&#10;b9jPUL3zNa8Owt4l8F2sjZZ0Rt80UXuJO3c3J7bsfnvFntstx2Azum7KhU5av/Xmr7km/KnJxn2S&#10;TbPt8uhDHYHE5fJXdSPNDvzw95Jf4knH5o8qiTzLmJu6zLx+Ir60cZUgivlDTctf25Ix+/QY9PmF&#10;fWDKGXaR14rs44lrh1/j/wDbT9/+izJywuax7Oj+VU+svhJ44/Yi039irUNC8XWOnv4wfT7sXME9&#10;mTfTXpZ/IeKTHCj92QQdoAORnIPyWpVY85GOtKVBOcnrmlIyMGvia2I9tGCaS5VbRb+p/SWR8PU8&#10;jxGKrQrVKnt5ubU5cyi30jtZfokuhzfxJ8fHwNpkK2WgXGrapfTm30vSrXhriTaScsRhEVclmbgD&#10;1JAri9c8DfFHX3fxR4m0ixjuZtpaw0+6aTyAFAA3Mq7jxzjv6jmvVjGhfzCPmxjd3/zxWD8SPCV7&#10;418JXHhKx1Q2a30kUd5MjEObfzFMqKR0LICue2auhWjDlila71bu/wAO3yv5nPnuS18wp1alScpq&#10;KvTpR5YrmS0vJptyk9LtqKTXu3u34va6jZagshsruKZY5GjkaGQMA46rx3HTHrWHfah461PxE2m+&#10;HUg0+ytGXztSuoPNaaTrsjjJxgcZY8da9u+INj4V8AfCq6k0zwbazQ6XahNO023j2gyMQscYPBGW&#10;YZ5yawIPgj4ktfDdtLPrUN1qX2fN5Eq7E8zqyxn+6Og3ckDk16NPFUlFzto3ZX/O3+ffr0/Ncy4T&#10;zT2qwlObnKMVOfs7xsm2lFN2erUrcvvNRd1G6T+pfhB/wVQ+F+leF7PTv2h5JtIu4YY4ZNcjj86G&#10;8mxgny4l3IzHoqqwznoBX1F4G8f+FPib4VtfGXgbWodQ029iV4biFuRlQdrL1RgCMq2CDwQDX4++&#10;IvA0w8VWOpeIbVlfTYZPs9pJFwHbH70epABAI6dqtf8AC2fi38MdRsbf4PeNL7RNQ1a68ma+s5iN&#10;kKqXdiv3WO0ELkHBavyTPvBvJcy/eZVUdGo9WnrT7tJfFHvo5LoonyeI+sYN1Z1Y2jFpRivib0Wt&#10;31bsk+129dP2e0OWO+t5PDt7LtSWTdbSN92KboM+isPlP0U9qotvt2MEsRWRGKyJ3U98/jXxv8Dv&#10;+CncRW18P/Hbw8ybQsR1/SkJ5Axvlh6+7FPwQdK+wPD/AI58I/FjwxH468FeKLXVI/liuri1kDAn&#10;s2R/FztYNyCATndX4tn3CueZNR9lj6TTgvdmtYzh2Uu8fiSdny3urRSJlTlh617e7Lfyff57etu7&#10;PH/2+PjLJ8H/ANmvW73TbhY9R1qP+ytP+b5laZSrsPdY959iBX5TxnK5HoP5V9O/8FR/jgfiJ8bI&#10;vhhpN95mmeEY2jmRG+Rr58ebx6oAqexDDvXzEFcusUa/M3T39q/sTwR4X/1b4Ip1asbVcS/ay7qL&#10;0prvpH3rdHJn80eI+dLNuIpwpu8KK5F6p+8//AtPkj6n/wCCUfwfuPGPxrvPipfWu6x8K2rLDIy8&#10;NdzbkUD3WMSH2yPWv0brxn9hj4HSfAn9n7SND1KNf7V1VRqerYHMc0oBEZ/3ECof9oNjrXs1fyh4&#10;scUR4q42xGIpSvSp/u6fZxhdXXlKXNJeTR+38D5LLI+HaVGatOXvz/xStp8lZfIKKKK/Nj64KKKK&#10;ACiiigAooooAKKKKACiiigAooooAKKKKACiiigAooooAKKKKAEO7tivhz4taAPDHxN1vRFjVVh1G&#10;Ro1HZGO5f0I/CvuSvlf9sjw1HpXxMg163iIXU7FGkbHBkTKH/wAd2V9RwnX9nmEqb+0vxWv5XPtu&#10;BcT7LNJ0n9uP4rX8rnkdB5GKKK/RD9aPtv4NeIX8UfDLQ9akcNJJp8azMP4pEGxj+YP511NeO/sX&#10;eJRqvw1uNAkf95pl+wVfSOQbh/49v/KvYq/Icyo/V8fUp9m7ej1X4H4DnGG+p5pWpW0Unb0eq/Bo&#10;KKKK4TzQooooAKKKKACiiigAooooAKKKKACiiigDofhN/wAlP8P/APYXt/8A0MV9yp0r4a+E3/JT&#10;/D//AGF7f/0MV9yp0r+rPo9/8iXG/wDXyP8A6SfkviN/vtD/AAv8x1FFFf0IfnIUUUUAFFFFABRR&#10;RQAUUUUAFFFFABRRRQAUUUUAFFFFABRRRQAUUUUAFFFFABRRRQAV8tf8FkP+TDfEn/YW0z/0rjr6&#10;lr5a/wCCyH/JhviT/sLaZ/6Vx15ed/8AInxH+CX5HynHX/JGZj/15qf+kM/Giiiivwc/gYKKKKAC&#10;iiigAooooAKKKKADv+NfXX/BN3/kjfxM/wCvWP8A9J7ivkXv+NfXX/BN3/kjfxM/69Y//Se4r6Lh&#10;X/keUv8At7/0ln6p4L/8nCwv+Gr/AOm2cv8AFr/km2sf9eP9a+bE+4PpX0n8Wv8Akm2sf9eP9a+b&#10;E+4PpXocbf8AIyp/4F+cj6j6QX/JSYT/AK8/+3yFIZz5aD5j938q/HX9pHxbN46+P3jLxXLNJILz&#10;xHdmHzGyViWVljX6Kiqo9gK/YLU7iS10+e6jHzRwOR/3ya/E/VdQl1bVLnVZxh7q4eVx6FmJP869&#10;LgGn7+IqdlFfff8AyR6n0fsLFyx+Ja1SpxXo+dv8lf5Feiiiv0g/pQKKKKACvoD9kP8Ab38dfs3y&#10;x+EfEltJr3hF2wdOkkPnWOTktAxOMdcxt8p6jaea+f6K5cZg8NjqDo14qUX/AFddn5nm5rlOW55g&#10;ZYTHU1Upy3T/ADT3TXRrVH7HfB347/Cn476GviL4Y+LbfUI/LBntSQlxa9PllizuQgnGT8p7Ejmu&#10;wLoMfN19Oa/FPwj4y8V+Adft/FPgrxDeaXqNq26C8sZzHIvYjI6gjgg8EEg5FfYP7O3/AAVg1bT1&#10;i8L/ALRejG6gyFXxFpMAWVf+u0Awreu6PaR/dPWvzfNuCsVh71MG+eP8r+JfPZ/g/Jn818WeB+YY&#10;NyxGST9rDV+zlZTXkm7KS9Wn5SZ920VjeA/iH4I+KHhm38Y/D7xNa6tpt1Grw3VoxIGRna6kBo2G&#10;eVYBlPBAPFbNfDzp1KcnGaaa3T0aPwjE4XEYOvKjXg4Ti7NNWafZp7BRRRUmAUAkHIoooGtz85/+&#10;CtfiuXVfj7pPhYM/laT4djZYyw275pHYsMdyoTOeeBXyvXun/BSLVJ9R/bF8VQyTbo7OOxgtxj7i&#10;/Y4XK/8AfTtXhdfvGSU/Y5RQj/ci/m1d/iz+++CcJ9R4QwFG1rUabfq4pv8AFsKKKK9Q+oNDwp4q&#10;8R+B/Elj4v8ACOs3Gn6nptws9je2shWSKRTkEH+nQjg8V+jn7JH/AAUQ+H/xttLPwZ8S7u30HxYs&#10;axk3DhLXUGAxuic8Rse8THqflJHA/NOgEjkV4+b5Lg84o8tZWktpLdf5ryf4PU+S4u4MyfjLAqhj&#10;U1KN+Scfii3va+6fVPR+Ts1+4AYHPPTr7UA5r8tfgD/wUK+PnwNWz0S61RfEug2uEXStYkZnjiB+&#10;5FPy8eBwAdyr/dI4r7Y+AX/BQT9n/wCOtxHoh1k+G9akXd/ZetMsayHPSOYYjc/7PyseynBx+X5n&#10;wrmmW3ko88O8f1W6/FeZ/LHFHhLxRw5zVacPb0Vf3oatLvKO687cyXVnuVFIHDH5SCPXd/TrS182&#10;fl70dgooooAKKKo+I/E/h3wjpU2veJ9ctbGxt13SXV1MEUD8cdew6nsDVQhOpJRirt7Jbs0o0a2I&#10;qKnSi5SbSSSu23sklqy91rP8TeKvDfgzSJde8Wa5a6dZwrmS4vJhGv0Gep9hkn0r5n+Mn/BR3TbV&#10;JNJ+Cvh77TLnH9s6tCyxr6mOIEEnpyxGO6mvmXx/8SvHvxV1f+3fHniq51KbkRCZv3cS5ztRBhUH&#10;sB/9f9CyXw5zTHWqY1+yh23m/lsvnqux+7cI+A/EGb8tfN5fVqb15d6jX+HaN/7zuv5T2T9rf9r3&#10;RPi/YnwD4A8O276bFMS2tX1qrXEpHaLcCYkJGd3DMOPlGQfA47q6Tgqje5Wo1iAfecfl0HpTq/as&#10;py/DZLg44bCpqK87tt7t/wBW7H9Y8O5DlvCuVwy/L4uNOPdttvq231fyS6JIlW/l6ND+tKb4DrFU&#10;JOBnFPjt3kG7ov8Aer141sRJ+6e/GpWk7IcNRlXmJNv/AAI16nr+n/s6aF8L9MvrPWtd1bxVqWlR&#10;SXFrDcQpa2ExUblc+Vluc/KCWIxkqeT5hFAkY6ZPrT8D1b069qupg61eUJTqyjyu7UWlzeTdr262&#10;TXrbQzxGBrYqdKUq04KEuZqDspWWkZO1+W+rSavazdrp2EvyDnyqd/aB/u1Vor0Ls9TnkWv7Sb+5&#10;TTqEnZar0UahzS7n0J+wF4K8JeN/G+uXni3QbHUjYabH9mt763WRQzSE79rcZAUDP+0a+yILe2tI&#10;Y7Wzs4oY412xxwrtVF/ugdh9K+Of+CcVzIPivrlkiZD+G2lb/gNxCv8A7Ur7Kr+a/E6piJcUThKT&#10;cVGLSu7K61sttz+F/H7FY58e1KFSo3T5KbjFvRe7Z2WybabfXUKKKK/Oz8NCiiigAooooAKKKKAC&#10;iiigAooooAKKKKACiiigAooooAKKKKACiiigAoA5B/unP5c0UjcjbnGeM+lA4u0rnwB8YPC7+C/i&#10;hrvhpofLW31KQwqFx+6c74//ABwrX0l+wpqX234TX2mbj/omsScezRxn/GvMf25fDr6X8W7fXRHh&#10;dU0uN93qyEx4/BQn4Yrpv+Cf2tL9p8SeGpZG/eR29zH6KAXVz+O5K/pHiqtLPPC+GM3ko05P/Emo&#10;y+5tn9z+IeJlxX4BQzHeXs6FR/4lKEZ/deX3H1J4a/5GPT/+v6H/ANGLX9Fq9/rX86Xhr/kY9P8A&#10;+v6H/wBGLX9Fq9/rX5twD8OI/wC3f/bj8t+j7/CzH1pf+5BT0r52/bo/4+PDf+5dfzir6JPSvnb9&#10;uj/j48N/7l1/OKufxh/5N3jf+4f/AKdgf1vwX/yUlD/t7/0hngFFFFfw2fu4UUUUAFFFFABRRRQA&#10;UUUUAFFFFABRRRQAUUUUAFFFFABRRRQAUUUUAFec/tTfs/aB+018B/EnwZ8SRxbdYsStncOv/Htd&#10;Kd8Mo4yNsgU8ckbhyDXo1I6CRdjDrXTg8XiMvxlPFUJOM6clKLXRp3T+8zrUaeIoypVFeMk013TV&#10;mfzdePfAvin4Y+ONW+HvjbSXsdW0a/ltL+2kbOyRGKkA9CMjgjgjBHWv0F/4ItftZasPC+pfs867&#10;qC3Eng9rrxD4btZD+9l0uUKNWtYyTyY9kF8iAEsLe4UcuCu1/wAFw/2JJLy2j/bC+GuhySTQxpb+&#10;OILdM7kGFhvcAcY/1bnnI8s8bWJ/O74NfFfxb8CvinoHxi8DXfk6t4d1KO9s/N+aNyp5jde6OpKs&#10;vQqzA9a/vvIs1ynxO4J5qiVqsXCpHrCdrSS7WfvRe9nFn874/C4zhXPrR+w1KL7x6P57Pzuj+jWG&#10;4guI1mgkDpIuUZejDGcj2wRT68O/Y9+O/gf4jeDNFTwNbXUHhvXtKbU/A4upd4t7dSFudIZzyZ7C&#10;U+XtIybd7Zxnc2Pb/MJIAT733fev4Z4l4dx3C+dVstxS96Dsn0lF/DJeTVvR3T1TP3zK8xw+bYGG&#10;JovSS27Nbr5P+tS9qUvk6Jp+nqOGeS4b3ZmC/oE/U1Tq14kZBrP2WPG20jW3wDwWRQrH8X3Gqtef&#10;mTf1yUG/gtD/AMASj+NrnThv4Kl3u/vd/wBS9Zgjwzqjes9srfiXP9KogkjJq9b+WvhLUZOdx1C0&#10;X/xy4P8AhVFRgYq8d/uuF/wP/wBO1BUf4lT/ABL/ANJiPtbuTT7+3v4m2tDMrq3oQQRUutQx2esX&#10;VqvCpcOE+meP0xVSXbld1X/EJF2bPVUVf9IsYg23uyDyz+qZ/GlS/eZbUh1jKMreTvGT+/kX/DDl&#10;7uJi+6a+as1+HMU6KKK883A9OteO/tVftF23wG+FeveOtP1vyb7TY1sdBhj5abXJkLRf+A0Ja6Po&#10;5t+fm2t6V4s8RXWj2tvYaNaxXGrapdLZaPZzTCNZrhs43N/DGoDSO2DtRHbtX5kft2/tC23xj+JM&#10;XgjwjrMd54V8Ieba6bfRpt/tO7kbdeag3qZZd2zk7YkiXsSf6E8BeB6mcZ1/bmJj+5w7tD+9Ua/K&#10;Cd3/AHmuzPzHxK4kjluW/UKT/eVN/KP/AAfyXmjw55pJZpJLiVmkZ8yO7ZZiepJ+vev0S/4Jb/s8&#10;T/Dv4aXHxl8Q223VPFMa/YI3XDQWKkFSeP8Alo/zYH8Ow9eB8mfsT/szal+0j8W7fTr+0ZfDuksl&#10;zr03IDR5+WAEdGcjHsAxr9WbGwtdOsYbKwgjht4YVjhhjQKqIAMKAOABgdK+4+kJx1HC4OPDeEl7&#10;9S0q1ukVZxg/OTtJrflS6SPl/CvhqVXEPN8RHSN1Tv1ls5eiTsvO/Y+X/wDgrh8Kvhf45/ZbbxD4&#10;68PfbNS0nUIIvD9wLqWM2sk0iCVsIwDZjRh82evrivhn9kP4R+HvBV3rHirS/tG64VLVWnYNtUZZ&#10;gvGRnKd6/Qz/AIKgaJeap+yBq15arldN1OxuZv8AdMwi/nKtfHvwg0xNJ8Aaegj+aZTO5/vFiTn8&#10;Rt/Kv0Pgmfs+BqUJfFdLXpaMXb+u5+N/SuzSpluFdCL5fbqnH1SlKTfn8CXpY6QdKKBRnnp+Neqf&#10;5+ng/wC3d4J+LXjHwlodt4G+F3iTVtLhurifUtS0zRZ57eJlRQiM6KVBAZ2IJ6FTVr/gix/wTt1b&#10;9tL9pyTWvGOjzQ+EPAHlX2uyXEJVZ7osfs1o2RySymRl4ykbA43ZH7Yf8E7/AAfN8L/2U9J1PxTq&#10;Vta2uqNJqXlsm0jzG4LsT8xKKmFA6euePerS40xY4ZbZ44/ti5iGArSfLkdeTxntwK6qeKw+IwM8&#10;HU91yTTXMlLlk3FSVndc32Xo/R6L/QrwzyGeQcF5erXbgqj005p/vGnda8t7Ndl1OHubj4efAnTf&#10;s9jatdalJHt+6PNce7dET2H5Gub8GfF3xL4h+Jli+rXTra3EhgWzhPyJv6cdznbyecE4rr/GPxdT&#10;wRrTaTr/AIQm2MoaG4hmDLMnr90c+oJOP1qt4W+JXw98Z+IbfTLLwhtvXbdDJJYx/uyoLbg3UYAz&#10;kV+J5hUwMuIMPluW5vTw0KFWCWGVKdNuSktJSvebk9NVyu6aV9T94w8cRHLqmJxODlVlUg71XOMr&#10;JrdK3u2+9fgfkr/wW4+HWm+B/wBuTUNd0q0WGPxNoNnqUyxrtVptphdsAAZbygxPUszE9a+QltoL&#10;yUWl3GskMrBJY2XIZSec57YyPxr7Z/4Lz+ILTVv2z9P0m3dWk03wbax3G1s4Z5ZXAPodrD8xXxXY&#10;RSTahDDEhZnmVVA7kngV/TlC/wBTV+x+F4z/AJGE1Hv/AJHiv7R3wM8Ufs5/GTWfhR4mtnVrG4WS&#10;xuHU7bqzkXfBMvs0ZB9juBwQatfst/H3Xv2Y/j54b+NOgxyTf2PqCm/s45Nv2u0b5J4c9AWjLAEg&#10;4ODg4wf0u/4LA/sRyfF74DWHxz8E6PJJ4r8C6Wo1KG3j3Ne6aq5lGAMlojmRcc7fMGCSMfkeQsh2&#10;sP8AOK/NeC+JMv8AEHhRyrJSbTpVo+drP5Ti+Zett0foWeZXieHM4XJdK6nB+V7r5xej72v1Ptv4&#10;g+EdCsPj8um+E7gXGia1qlrf6DNEvE1jdFJoSOvISQKR2ZSOor9TLr/gnR8Dpf8AU694mhb1S+gO&#10;f++oDX4O6T8XvEV/8Kv+ESudbulvPDcanQ7uOdllgt/tHmeWjAgjZLIzLg8GRsdKt2f7bn7aWnwi&#10;2sf2vvihBEP+WcPj7UUX8hPXvYzJsRjsJh6dWd5U48rb+1ay5vVpXa6N2PU4N42xPB9TF/VHKCqy&#10;UrRaSsk2lrvbmaR+41z/AME2/hqf+PPx/rif9dkhf+SLWXdf8E0tHJzY/Fy6Xj7sujq/8pBX4qRf&#10;t2ftvQyCWP8AbG+KmQQfm+IGpEcexm5q7/w8N/bvBz/w2B8Rf/Csuv8A4uvL/wBVKnSa/E/QKfjl&#10;nkP+Xk/ug/zifsjN/wAE0rsACy+LMfH3vM0kj8sSHiqFx/wTV8ZK3+i/EzTWHfzLGQfyNfkLp/8A&#10;wUe/b00xma1/a58esWADfaPEU0vT03k4/CrX/DzX/goD/wBHbeNP/Bs1T/qpW6TX4nZHx6zmO8pP&#10;/tyn/wAA/WC9/wCCbPxKmj8seMdBmVuSsyS4/LbyKqzf8E6vjcnzwaz4dkPfdeyr/wC0j/Ovy3t/&#10;+Cqv/BRC2hWCP9q7xMVVcBpDC7Yz/eaMk/nU0P8AwVk/4KLQuJF/aq8QMV6eZb2rr+TQkVP+quJ/&#10;nX3v/I6oeP2ZRd2m/wDtyH6SR+k3iH/gnJ8cNYt/smoaJo94nO1k1MAqfYsAR+FeF/HP9gv9oD4I&#10;6DceOtW8GSS6HbnddXFteRTNaqTwXWNidv8AtYwO+K+Vv+HvP/BR/v8AtS6t/wCCux/+MUzUP+Ct&#10;3/BQ3V9BvPDesftH313aX9vJBcxzaTZfNE67WTIhGAQccVpT4ZxtHaa9Nf8AI48d41U80t9Zw6v/&#10;ADKKUvS/Pb70z0Hcuduea6X4W/GT4l/BbXZPEHw18VXGmTTR+XcpG26O4T+7JGflcemRwemK+O4/&#10;j78WYYdg8VM5/vPbx8/+O17lofivV7nRbO4uGjaSS1jZ28sckqCTXRLhnEYqnKnPllF7p6p+qase&#10;bW8VeHKcf3tOpZ/3Yv8A9uNDxXZ6ndarc+Ir26e6kvbmSe4mkOXLuxYk+vJPNevf8E+f2fR8dfjr&#10;a6jrNi0ug+Gtt/qTFf3csgP7mE+u5wCR3VGHcV4zN4g1KaJoWMW1l2t+77d62vAPxv8AjD8LNNl0&#10;f4cfEjVtDtZ5hLNDpd00KyOBgMdp5OOOa9bOMv4ix3DNfA4SpCnXnHkjPW0U9G7JXUkrqNrWdn01&#10;/GcXjuD6fEtPG4SnUeHT5pQklfmTukm5O8W9Xdt2uuun7LK6hRk0u9c4zX5G237Zv7VVoNsPx48R&#10;FScnzb4v/OpH/bX/AGrW4Hx114fS4X/4mv5hf0a+KL6Y2j/5P/8AIn6avF7JetCp/wCS/wCZ+t4Y&#10;MMiiuV+B2san4g+DnhbXtavHuLy98P2c91cSfekkaBGZj7kmuqr+ecXh5YPFVKEndwk4tra6dj9V&#10;o1Y16Mai2kk/vVwooornNAooooAKKKKACiiigAooooAKKKKACiiigAooooAKKKKACiiigArxD9tT&#10;w8154K03xLBEP9CvzFJt7LIvX/vpAP8AgVe31x3x48PHxB8Idd04KGYWJmUbf4oyJAR7/LXoZVX+&#10;r5lSqdmr+j0f5nq5HivqebUavaST9Ho/wZ8Wd8UUigLkClr9cP3s9m/Yo19bDx5qWgyybVvdPDxq&#10;TwWjYdPfDt+VfTwIPQ18S/BDxC/hj4s6Dq4faov1ik/3JMxt+jV9sRfdztxzkV+c8VUPZ5iqn8yX&#10;3rT8rH5FxxhfY5sqq2nFP5rT8rDqKKK+ZPjAooooAKKKKACiiigAooooAKKKKACiiigDofhN/wAl&#10;P8P/APYXt/8A0MV9yp0r4a+E3/JT/D//AGF7f/0MV9yp0r+rPo9/8iXG/wDXyP8A6SfkviN/vtD/&#10;AAv8x1FFFf0IfnIUUUUAFFFFABRRRQAUUUUAFFFFABRRRQAUUUUAFFFFABRRRQAUUUUAFFFFABRR&#10;RQAV8tf8FkP+TDfEn/YW0z/0rjr6lr5Z/wCCyEi/8MH+JF/6i2mf+lcdeXnf/InxH+CX5HynHX/J&#10;GZh/15qf+kM/Gmik3r/fX/voUb1/vr/30K/Bz+BhaKTev99f++hRvX++v/fQoAWik3r/AH1/76FG&#10;9f76/wDfQoAWik3r/fX/AL6FG9f76/8AfQoAWik3r/fX/voUb1/vr/30KAF7/jX11/wTd/5I38TP&#10;+vWP/wBJ7ivkTcueGXr/AHhX13/wTf8Ak+DnxMVuv2WLA9f9HuK+i4V/5HlL/t7/ANJZ+qeDH/Jw&#10;sK/7tX/02zl/i1/yTbWP+vH+tfNifcH0r6T+LJB+HOrRg/MbHhc+9fNasoXBZf8AvoV6HG//ACMq&#10;f+Bfmz6j6QX/ACUmE/69f+3yKPi12j8J6k6HDLYzEH0/dtX4n1+2+r2rX+kXVpHz50DRk5BHzDHN&#10;fkn8Sv2Pv2k/hPBNqHi/4S6r9ht8mbUtPh+1WyKB95pIdwQf72K9PgTE4enGtTlJKTcbJtJvfbue&#10;54CZhg6ODxeGqVIxnKUWotpNqzWibu7Na2PNKKeYJx1gf/vk0nkT/wDPFv8Avk1+jn9GDaKd5E//&#10;ADxb/vk0eRP/AM8W/wC+TQA2ineRP/zxb/vk0eRP/wA8W/75NADaKd5E/wDzxb/vk0eRP/zxb/vk&#10;0Adn8Dv2gPif+z14sXxX8N/EEluzYW8sZCWt7yPIOyVM4I44PDDsRX6e/svftQ+Bv2nvAY8TeHJY&#10;rXVLNVXW9BknzNZuQBuHA3xE52uAM9Dgggfkf5E//PFv++TXc/s6/GnxX+z38V9M+I3h5pvLgl8v&#10;UrNc7bu1biSNh0PHK5+6yqw5ANfN8QZBh83w7nFWqpaPv5Py/I/OfEDgDL+MMvlUhFRxUF7k+9tV&#10;GXeL2V/hbuuqf7CrtxlWLDsTRVPQNd0fxLoVj4k0G+juLHUbOO6srhWwJIZEDo3PPKkGre9f76/9&#10;9CvxmUXGTT0aP4lrUqlGrKnNWcW012a0a+QtDfdNJvX++v8A30KBIg53r/30KkzPyk/4KBAD9sDx&#10;pt/5+rX/ANI4K8br3D/gorpM1j+2F4ueO3fy7j7FLG2372bKDcf++ww/CvEfIn/54t/3ya/fsskp&#10;5bRkusI/kj/Qzh2pGtw/g6kNnSptejghtFO8if8A54t/3yaPIn/54t/3ya7j2BtFO8if/ni3/fJo&#10;8if/AJ4t/wB8mgBtAJHIp3kT/wDPFv8Avk0eRP8A88W/75NAH0Z+yf8A8FEPiR8D7qz8HfEK7n8Q&#10;eE1byzHcMXutPjPeFycsoPPlsSMZC7c5r9HPA3jbwt8R/CNj448F61DqGmalB5trdQMcMucEEHlW&#10;BBBUgEEcgV+K/kT/APPFv++TX1J/wTD/AGidW+HXxXT4NeILm6bQfFMmy1jLnZa3wBKMB6SY8s47&#10;lD/DXxHFHDeHxOHni8PG04q7S+0lvp36+Z+J+KXhtgc4wFXNcvgoYmCcpJKyqJau6250tU93s76W&#10;/RqjOOtNDoRkOv8A30KGZOvmL/30K/Kj+Rzmfi38VfC3wa8GXPjfxdcssEOFt4I2G+5lOdsaD+8c&#10;HnoACTX59/Gv4+ePvj14mbWPF955drHI32LSYG/0e1XPQL3J7v1P04HsP/BQh/ij4t+INtpln4M1&#10;iTw3o1oot7y30+R7eW4f5nk3qNp42oMnja3qa+biHT5Wjb/vmv3ngHh/BYPLoY6VpVZq99Hyp7Jd&#10;m1q+vQ/tLwV4JynKchp5tLlqYmsr3un7OL2iuztrLrf3XsN8teePvdacAAMAUm4/88n/AO+DRuP/&#10;ADyf/vg1+hn7lqLRmk3H/nk//fBpYQGnUSBlX3U1UY80kioxcpWJobbZ88h3Z5+lTU4IznK80eTK&#10;fuxs3+6ua9anGFONonoRjGCshtFO8if/AJ4Sf98GjyJ/+eEn/fBrS6KG0U4wzD70LD6qaPJk/u/p&#10;RdANop6287ttSJj9FrZ8I/DTx/481n/hH/CPhK+vrrYXaOKE4RR1ZicBR7kgVnUrUqNN1KkkorVt&#10;uyS829jOtWo4elKrVkoxirttpJJbtt6JebPXf+CdsHn/AByv5vPaPyPDNwwVR9/M9uMH/vrP/Aa+&#10;16+cv2L/ANnH4hfCHxPqPi/x/ZW9r9r037Nb263KtIMyKxLbeAPlHevozev99f8AvoV/MviJmGFz&#10;HiWVTDzU4qMVdO621167n8EeN2cZbnfHU62BrRq04whHmg1JXSu9Vo9Xb8OgtFJvX++v/fQo3r/f&#10;X/voV8KfkQtFJvX++v8A30KN6/31/wC+hQAtFJvX++v/AH0KN6/31/76FAC0Um9f76/99Cjev99f&#10;++hQAtFJvX++v/fQo3r/AH1/76FAC0Um9f76/wDfQo3r/fX/AL6FAC0Um9f76/8AfQo3r/fX/voU&#10;ALRSb1/vr/30KN6/31/76FAC0Um9f76/99Cjev8AfX/voUALRSb1/vr/AN9Cjev99f8AvoUALRSb&#10;1/vr/wB9Cjev99f++hQAtFJvX++v/fQo3r/fX/voUAeD/t7eGUvvAOkeKIov3mnag0O7sElUZz+M&#10;a4/H1rzj9h3U1sfjJNYSOAt5o8yBSTywZGx/46a+j/j94KufiF8Hta8OaZb+deGFZ7ONcMWkjO8K&#10;Pdtu38a+ZP2PvD/iSX462Nza6XceTp8Nw2qSNGVWFfLZQGJ6EvgAdSelfu3CuOo47wvx2FqSV6Ua&#10;m76Nc8fvk2l56H9eeHmaYfN/ALNMvrVFzYeFZWbWkXF1IaPo5uSXmrI+2vDX/Ix6f/1/Q/8Aoxa/&#10;otXv9a/nR8Msp8SaeAy/8f0P8Q/56LX9FsbBhkV8jwB8OI/7d/8Abj5n6Pv8LMfWl/7kHHpXzt+3&#10;R/x8eG/9y6/nFX0SelfO37dH/Hx4b/3Lr+cVc/jD/wAm7xv/AHD/APTsD+t+C/8AkpKH/b3/AKQz&#10;wCiiiv4bP3cKKKKACiiigAooooAKKKKACiiigAooooAKKKKACiiigAooooAKKKKACiiigCh4k0HR&#10;vFOi3fhrxHpkd5p+oWslveWky7o5onUqyMO4IJFfh9/wUh/YR8Q/sZfFhpdCtJrnwNr1xJL4b1Jm&#10;3+T0LWkh/voDwT99eQSQwH7oVxvx3+BXw6/aM+GOp/Cn4qaIl7pOpR4PA8y3kHKTRt1SRTyCPcdC&#10;Qf0bw24/xXAuce0leWHqWVSPl0lH+9HX1V09018zxPw7R4gwPKrKrG7i/wBH5P8AB697/jr/AME3&#10;P2t7b4Q+Jz8EPiR40u9I8L67qkN9oGveYWXwrr6KY4dQ2fxW8qn7PdxjAkgbJyY0r9lPgd8RX+IJ&#10;bTvEGjnSPEmh3qW3ijQpJ1lNnOFDlkdeJYHQiSKYcSRsrYGSB+G/7bn7C/xR/Ys+IT6D4lgk1Dwz&#10;fTufDviWKHEV3Hj7j4/1cqjG5CfdcjkfRH/BNz/goHefatC+FXj3xdp+j+MtB0+XT/AXi7WZClpq&#10;9nJwPD+qyD7sWSfst02fsrsQQY3Za/p3jfhDJ/ErJqGa5bOMqsPepzW043u4S2t5X1jLR2vI/LMh&#10;zrGcL46phMVFqL0kn0drKS/4G626H60SuJ5Wnf7zNuP1orlvhr8TtG+IlpeW8OnXel6xpN59k8Qe&#10;HtWhEd7ptwFDeXKgJHKkOrqWSRCHRmUgnqa/ibHYTGYHGTw+Kg4VItqUWrNPzP3SjWo16MalJ3i1&#10;o1s0XhJIvhG4gwNsmpQnPusUv/xVUatyll8Nqrfde+bb7kRj/EVUHStsfL3aMe0F+Lcv1Jo/FN93&#10;+iX6CMocYYVbuEa48PRTAfLaXZjf23ruX/0B6q1Y0+Utb31mzfK1uJAv+0jBs/gu78DUYFxlOdOW&#10;04tfNe9H/wAmS+Vx1tIqS6NP9H+DZXJx1rP8SeItH8LaNdeIvEGqw2VjZW7S3V1O+1I1A6k/5NL4&#10;j8Q6F4W0S68Q+JdUhsbCyhaa6vLlwscSAcsSSK+aP2sf2sbf4O2kPiPxDbr/AMJDtS68B+BbxELQ&#10;llymsarE3KBSd1vauMkhZHAwAv2PAHh/mvHebKhRTjRi17Sp0iuy7yfRdN3oeFxJxJg+HMC6tRpz&#10;afLHu+76pLv8lqcj+3p+1JqHgLw3eeDbKWGPxj4u0vyGtV/1vhjQZgGMMn9y9uwFaQdYoNkfVya+&#10;L/hr8NvFnxb8c6f4B8D6b9q1LUrgJCu7CoOpdj2QDkn0qxo2jfE79oX4mGy02HUPEPiTxDePNNIz&#10;b5biViWaR2OMDqSTgCv0u/Y1/Y78Mfsx+EftNw0d94o1KFf7Y1PbkR9zBDnogPfqxGT2A/rni3i7&#10;h7wh4Xp4DBRTrctqVP8A9vn/AHU7tt6zlfq21+FZLkmacfZ3LFYhtUr3nL/22PS9tO0V8k+s/Zp/&#10;Z98Kfs4/C+z8B+Ho1kuf9dq2o7cNeXJA3SH27KOwHrknvwdxCr+VLGpVcED8K57x18RNN+Httb3V&#10;/ayztcSMkccTAHAGSea/i7LYZhxdxVT+sSdSpWneTe76y+6KdltZJI/pXL8vjRpwwmEhZJWil5f1&#10;e5n/ALS/gex+IvwD8WeDb6ZY473RJtsrdI3RfMRvwZVNfB1lbW9lZQ2VqpEcMKxxg9gAAK+sPjr+&#10;0dp2pfCvVtJ0zSLq3nvIRBHNKy4XcwB6f7Oa+VWhZT8iMR/sg1/aWQ0sTh8LKnU0XNdL5JX/ACP8&#10;+PpoY6UeLsvyqStOlRc5ap/xJNRTs+ig36S8xtXNA0ybXNZtdEt8+Zd3EcUKqOSzNgfzqr5ben61&#10;6B+ypqXwk0T9oXwtqXxx8VWej+H49Q3TXeoPthMwjdokZv4AXC/McAdTxXuclSouWC1e3qfyTw3l&#10;v9scQYXAtaVakIvyUpJN/JXZ9xX3iFrPQNL0TVL3ydP0u2gsrG3XhERAsaKq92IA5PJr0r9pHxdY&#10;eGIfDWmyawlndTTyzWau2xmaIRjjJ5Pzjiuc8d/st3XjjXfDXiv4f+O7K50S21C3vJrWZ9y3EW9W&#10;3xzR7hJ8v3QQByTuOaZ+2D+zp8UPjv4u0N/BzafHp+nWMiNPfXezbK7jd8oBOMInQV8jiuD5Y7Kc&#10;bRqycK2I5FKcdZe47xd+ttummiasf7CYTFcJ4jMsthSrxp0Kcajkrcqh7toxs1a7a6b9GdxoGr6F&#10;8c/BjaLrMkcep26ht0P8LdpB/snoV/D0rL8KaBpXwI0DXviz8U9St9PsdDs5pZbiWQeXHCgLPJn3&#10;AwB1PPHNcT4P+FXww/Yr0L/hcfx++Pn2OGxjYHzNQa2tA5BHlqmd9wx7KBzj7tfnf/wU0/4Kk6r+&#10;11M3wi+EkN1pnw/s7pZHknXy7jWZF6SSgE7IgclY8nPDNg4Ve3JvD+ONzDCZnm9qmKw6a9oly86S&#10;tGU463nFXtZvXXsl8PxPxBl+S+3wOU1/aYeeqXK1Z3u1G+vK9Lu22ivu/nj9qf476z+0t+0H4q+N&#10;etfKda1Rns4SMeRaoBHBH/wGJEBPcgnqSau/scfDGT4s/tKeF/DDQGS1h1KO91Ec48iA+YQfTdjb&#10;/wACrzFuRgg+3vX6If8ABLz9mm7+HngS4+NHi/S3h1bxJEiabHcR7XgseGDAHp5hw3uFXsa+h8UO&#10;KaHB/BmIrqVqs4unSXVzkmrr/Cryfpbdo+F4Nyetn/EVKLV4RanN9OVO9v8At5+78/I+rp4YZLdo&#10;5V3KykMG5BBHPFfjH/wVi/YCuv2W/iZJ8V/hxo83/CB+JrpniEaZXSbwgs1sSB8qNy0eQONy9Vyf&#10;2gXIGDXN/Fr4W+BPjV8PtT+GPxL0GPUtF1e1aC8tpMg4I4ZWBBR1PKsCCpAINfxR4eccYzgfPFiY&#10;XlRnaNWC+1G+6/vR3j81ezZ/R3EmQ0eIMA6T0mtYS7Ps/J7P7+h/OPDKyKcSfeUq2OMj0q/4e8He&#10;MfF7SJ4S8K6nqZhXM39n2Mk+we4RTivX/wBuz9ijxb+xr8W7zwtNdyal4auLjOia0qn50K7hFLjh&#10;JVBwRnDDkdwOQ/Zh/aW+Jf7J3xbsPi18Mb3bcW/7u+sZpGEF/AfvwSqOqHrnqpVWHIr+9sLmFLMs&#10;thjME1OM4qUL3V00mr6XV0+quup+A1svqZfmH1bHpws1zaXaT6paX01Wtmtmc3dfCz4oWU7W178O&#10;fEEMi4LRyaRMpH4FKj/4Vt8Rv+hC1z/wVy//ABNfu38BP+ChvwB/aW8Ex/EDwlqN1DNJt/tTSXiJ&#10;k0+cqCYW5G4DoHAAYe+a7pP2gPhweWvblccYazc5r5ipxVmVGo4ywb0fd/8AyJ+nYPwqq5hhYYmh&#10;XlKEkmmoXT+al/XXU/nrX4a/Egn5fAGuN7f2XN/8TVabwr4ptX8q68M6hE392WzdT/Kv6MfDvxw+&#10;H98NQe2v7gi302WWX/RXGF4XPT1YV4T498X3PjbxPca1M8nk7ilrG2f3cfYY9T1NdGF4mxVZ+/h+&#10;Vecv/tT0su8GK2OxE6dTEuCilq6fV9LcyPxDj8L+Jpv9T4dvm/3bNz/Snjwh4tb7vhfUfX/jxk/w&#10;r9p9P1bVdKn+06bqM9vJ/ehZl/kRXffDH43+OLXxXY6fqmoR3UF1MLZ/PhAYLINhG4Af3u9YY7iP&#10;O6Ul9TwsKi0vzVXB+dv3ck/m0dmN8C6uHoyqUsbzWTdnCz0/7fZ+CP8AZOqg4OmXH/flv8KP7K1X&#10;/oGXH/flv8K/oU8E+LPhx4zlGnz+FrCz1LcQ1tNZx/Mw67TgZPsRmvKf21/2rPhj+zjoE3hPwloW&#10;k3/jK8g/0Wz+xxstirZ/fy8EHjlV/i6kBevwWF8WuIsZxBHJY5JNV5dHV0SvrJy9nbkW7ldrzvof&#10;HZ14eUuHsNOvj8XyRj/c37KPv6t9Er3Pw7ntbuIlJLaRWHVWQjFfSGihU0e0QdrZAB/wEVd1jULn&#10;XtUn1nWZfPuryZpLiaYAmV2JJJ96+pf2Cf2Erz4q6lafF/4uaPJD4Vt38zTbGRdjapIr8ZH/ADxB&#10;HPTf0GRk1+w8QcRZXwdk08xzKooxitlq5S6RgnZtvpotNXZJ2/KsDl+M4mzCGDwcG3fd7KP80uyX&#10;56K+h8tizuyMi1k/79mhrS6UbmtpAPdDX7Up4R8NRIscXhzT1VVwqrYxhRx2GOKJPCPhqVdknhzT&#10;2X+INaJg/pX4B/xM1Rv/AMix/wDg5f8Ays/SP+IOTt/vq/8ABf8A9ufip5M3/PFv++TQYZs/6lv+&#10;+TX7UL4I8IhcN4U03P8A14R/4UHwR4QyD/wiWmf8CsI/8Kr/AImawv8A0LH/AODV/wDKyf8AiDtT&#10;/oMX/gv/AO3MP9nb/kgvgz/sV7D/ANJ0rsqjtreK1hW3gjVI0UKiKoUKoHAAHQCpK/lXHYn65jau&#10;IStzylK3a7bsftmHo/V8PCle/KkvuVgooorlNgooooAKKKKACiiigAooooAKKKKACiiigAooooAK&#10;KKKACiiigAqO8giurZ7a4jDRyKVkU9weoqSmydPu55oBaO58G+K9Ck8MeKNQ8Oybv9BvJIAzdWCs&#10;QD+I5/Gs+vRv2q/Dp8P/ABkvrhEbytShju4zjrkbWP8A30hrzjd/smv2LB1vrGEp1e6T+dtfxP6D&#10;y7EfXMBSrfzRT+bWv4j4Z5baZLm3fbJGwaNvQjpX3d4J16LxT4R03xHB92+so5tv93coJH4Hivg7&#10;O7gZr65/ZL8QrrPwZs7dn+fTrqW1ky2cYO4f+OsK+c4uoc2FhV/ldvk1/wABHyHHmF9pgaVdL4ZW&#10;+Ul/mkemUUA5GaK+APysKKKKACiiigAooooAKKKKACiiigAooooA6H4Tf8lP8P8A/YXt/wD0MV9y&#10;p0r4a+E3/JT/AA//ANhe3/8AQxX3KnSv6s+j3/yJcb/18j/6SfkviN/vtD/C/wAx1FFFf0IfnIUU&#10;UUAFFFFABRRRQAUUUUAFFFFABRRRQAUUUUAFFFFABRRRQAUUUUAFFFFABRRRQAVwP7R37O3gj9qD&#10;4WXvwh+Ieoalb6Xf3EM00mk3CRzBopBIuGdHXG5RnKnIrvqKzq0qdam6dRXTVmu6Zz4rC4fG4edC&#10;vFShNNST2aas0/Jo+Mf+HGH7H/8A0OXxA/8ABxZf/IdH/DjD9j//AKHL4gf+Diy/+Q6+zqK8r/V7&#10;JP8AnxH7j5T/AIh5wT/0Aw+5/wCZ8Y/8OMP2P/8AocviB/4OLL/5Do/4cYfsf/8AQ5fED/wcWX/y&#10;HX2dRR/q9kn/AD4j9wf8Q84J/wCgGH3P/M+Mf+HGH7H/AP0OXxA/8HFl/wDIdH/DjD9j/wD6HL4g&#10;f+Diy/8AkOvs6ij/AFeyT/nxH7g/4h5wT/0Aw+5/5nxj/wAOMP2P/wDocviB/wCDiy/+Q6P+HGH7&#10;H/8A0OXxA/8ABxZf/IdfZ1FH+r2Sf8+I/cH/ABDzgn/oBh9z/wAz4x/4cYfsf/8AQ5fED/wcWX/y&#10;HR/w4w/Y/wD+hy+IH/g4sv8A5Dr7Ooo/1eyT/nxH7g/4h5wT/wBAMPuf+Z8Yn/ghf+x+Rj/hM/iB&#10;/wCDiz/+RKsWX/BET9lPTYpILD4ifEiGOX/WJH4gtgG69f8AReeCfzr7Goo/1eyXf2EfuKj4f8F0&#10;5c0cFBPvZ3/M+OH/AOCIP7J0iskvj/4jOrDDRvr9sVI+n2WoP+HGH7H/AP0OXxA/8HFn/wDIlfZ1&#10;FN8P5K96EfuHPgDg2p8WCg/k/wDM+MW/4IXfseOu1/GHj8/9xm0GPytKQf8ABCz9jveZG8X/ABAb&#10;P97WrT/5Er7Poqf9Xck/58R+4z/4h3wO98BT+4+LT/wQj/Yxc5l8R+Onz1LavaE/n9lo/wCHD/7F&#10;f/Qd8cf+Da0/+RK+0qK0/sLKFtRX4nV/qPwnt9Th+P8AmfFv/Dh/9iv/AKDvjj/wbWn/AMiUf8OH&#10;/wBiv/oO+OP/AAbWn/yJX2lRR/YeU/8APpfj/mH+o/CX/QHD7n/mfFv/AA4f/Yr/AOg744/8G1p/&#10;8iUf8OH/ANiv/oO+OP8AwbWn/wAiV9pUUf2HlP8Az6X4/wCYf6j8Jf8AQHD7n/mfFv8Aw4f/AGK/&#10;+g744/8ABtaf/IlH/Dh/9iv/AKDvjj/wbWn/AMiV9pUUf2HlP/Ppfj/mH+o/CX/QHD7n/mfFv/Dh&#10;/wDYr/6Dvjj/AMG1p/8AIlNf/gg7+xY3TxB45X/uLWn/AMiV9qUUf2HlP/Ppfj/mL/UfhL/oDh+P&#10;+Z8Yr/wQu/Y9QbU8X+PlXsq6xZ4H/kpR/wAOMP2P/wDocviB/wCDiy/+Q6+zqKj/AFfyX/nxH7jC&#10;Xh7wXKV3gYfc/wDM+Mf+HGH7H/8A0OXxA/8ABxZf/IdA/wCCGP7H45/4TLx/+OsWf/yJX2dRR/q9&#10;kn/PiP3C/wCIecE/9AMPuf8AmfF0n/BCX9jSZg1x4o8eSY4UPrFocf8Akp/nNJ/w4f8A2K/+g744&#10;/wDBtaf/ACJX2lRVrIsoSsqK/H/M3jwLwjGNlg4fc/8AM+Lf+HD/AOxX/wBB3xx/4NrT/wCRKP8A&#10;hw/+xX/0HfHH/g2tP/kSvtKij+w8p/59L8f8yv8AUfhL/oDh9z/zPi3/AIcP/sV/9B3xx/4NrT/5&#10;Eo/4cP8A7Ff/AEHfHH/g2tP/AJEr7Soo/sPKf+fS/H/MP9R+Ev8AoDh9z/zPi3/hw/8AsV/9B3xx&#10;/wCDa0/+RKP+HD/7Ff8A0HfHH/g2tP8A5Er7Soo/sPKf+fS/H/MP9R+Ev+gOH3P/ADPi3/hw/wDs&#10;V/8AQd8cf+Da0/8AkShP+CEP7GEUyzQ+JPHSMpyNur2n/wAiV9pUUPIcolo6K/H/ADF/qPwl/wBA&#10;cPx/zPjH/hxh+x//ANDl4/8A/BxZ/wDyJR/w4v8A2P8AIb/hMvH/AB/1GLP/AORK+zqKj/V7JP8A&#10;nxH7jn/4h5wT/wBANP7n/mfGP/Diz9jvJP8Awl3j3n/qLWfH/kpVe4/4IMfsTXYxda142k/2pNSs&#10;mP62hr7Wopx4fyaLuqEV6aF0/D/gulLmhgYJ90n/AJnxH/w4H/Ya/wCgl4y/8DrD/wCQ6P8AhwP+&#10;w1/0EvGX/gdYf/IdfblFaf2Llf8Az6X4/wCZr/qPwp/0Cx++X+Z8R/8ADgf9hr/oJeMv/A6w/wDk&#10;Oj/hwN+wueWv/GRPr9vsf/kOvtyij+xcr/59L8f8xf6j8J9cJH8f8z4hb/ggF+wi/wDrbjxe/wDv&#10;31if/bSnj/ggV+wwg2wXvjCMf7GoWX/yJX23RR/YuV/8+l+P+ZX+pHCaVlhI/j/mfEn/AA4M/Yf/&#10;AOgv40/8GFj/APIdH/Dgz9h//oL+NP8AwYWP/wAh19t0Uf2Llf8Az6X4k/6jcJ/9Akfvl/mfEo/4&#10;IGfsPA5bVPGbfXULL+lpTv8Ahwf+wz/z9+MP/BhZf/IlfbFFH9i5X/z6X4/5mkeCeFYqywkfx/zP&#10;imD/AIIL/sS2jbrPWPG0J/6Z6paL/K1qc/8ABCv9jgqyt4p8e5bq39s2uf1ta+z6KmWR5TL4qKf3&#10;mVTgPg+t8eCg/VP/ADPjEf8ABDD9j0HI8XePv/Bzaf8AyJR/w4w/Y/8A+hy+IH/g4sv/AJDr7Oor&#10;P/V3JP8AnxH7jL/iHvBP/QDT+5/5nxj/AMOMP2P/APocviB/4OLL/wCQ6P8Ahxh+x/8A9Dl8QP8A&#10;wcWX/wAh19nUU/8AV7JP+fEfuF/xDzgn/oBh9z/zPjH/AIcYfsf/APQ5fED/AMHFl/8AIdH/AA4w&#10;/Y//AOhy+IH/AIOLL/5Dr7Ooo/1eyT/nxH7g/wCIecE/9AMPuf8AmfGP/DjD9j//AKHL4gf+Diy/&#10;+Q6P+HGH7H//AEOXxA/8HFl/8h19nUUf6vZJ/wA+I/cH/EPOCf8AoBh9z/zPjH/hxh+x/wD9Dl8Q&#10;P/BxZf8AyHR/w4w/Y/8A+hy+IH/g4sv/AJDr7Ooo/wBXsk/58R+4P+IecE/9AMPuf+Z8Y/8ADjD9&#10;j/8A6HL4gf8Ag4sv/kOj/hxh+x//ANDl8QP/AAcWX/yHX2dRR/q9kn/PiP3B/wAQ84J/6AYfc/8A&#10;M+Mf+HGH7H//AEOXxA/8HFl/8h0f8OMP2P8A/ocviB/4OLL/AOQ6+zqKP9Xsk/58R+4P+IecE/8A&#10;QDD7n/mfGP8Aw4w/Y/8A+hy+IH/g4sv/AJDo/wCHGH7H/wD0OXxA/wDBxZf/ACHX2dRR/q9kn/Pi&#10;P3B/xDzgn/oBh9z/AMz4x/4cYfsf/wDQ5fED/wAHFl/8h0f8OMP2P/8AocviB/4OLL/5Dr7Ooo/1&#10;eyT/AJ8R+4P+IecE/wDQDD7n/mfGP/DjD9j/AP6HL4gf+Diy/wDkOj/hxh+x/wD9Dl8QP/BxZf8A&#10;yHX2dRR/q9kn/PiP3B/xDzgn/oBh9z/zPjH/AIcYfsf/APQ5fED/AMHFl/8AIdH/AA4w/Y//AOhy&#10;+IH/AIOLL/5Dr7Ooo/1eyT/nxH7g/wCIecE/9AMPuf8AmfGP/DjD9j//AKHL4gf+Diy/+Q6P+HGH&#10;7H//AEOXxA/8HFl/8h19nUUf6vZJ/wA+I/cH/EPOCf8AoBh9z/zPjH/hxh+x/wD9Dl8QP/BxZf8A&#10;yHR/w4w/Y/8A+hy+IH/g4sv/AJDr7Ooo/wBXsk/58R+4P+IecE/9AMPuf+Z8Yt/wQu/Y+br4y+IH&#10;p/yGLT+lpSf8OKv2Nd5dfE/jxcnJxrVr/W1NfZ9FP/V7JP8AnxH7h/8AEPOCf+gCn93/AAT41tP+&#10;CHX7IlldR3kPjHx8XhkV03axaY3A5HS0Hp619kRx+WMbs06iuzB5fgsBzfV6ajfe3W2x7OUcPZLk&#10;POsvoRpc9ubl62va/pd/eNkO1Gb/AGa81+O/wKufjVPphg8TR6f/AGes27damXfvKejDGNtemEAj&#10;BFJsX0rnzrJsu4gy2eAx8OelO11dq9mpLWLT3S2Z9HgsdisuxUcRh5WnG9nZPdWejutvI+df+GFN&#10;Q/6KXD/4KW/+O0f8MKah/wBFLh/8FLf/AB2vorYvpRsX0r4P/iDfh3/0CP8A8GVf/kz6D/XXiT/n&#10;9/5LD/5E+df+GFNQ/wCilw/+Clv/AI7R/wAMKah/0UuH/wAFLf8Ax2vorYvpRsX0o/4g34d/9Aj/&#10;APBlX/5MP9deJP8An9/5LD/5E+df+GFNQ/6KXD/4KW/+O0f8MKah/wBFLh/8FLf/AB2vorYvpRsX&#10;0o/4g34d/wDQI/8AwZV/+TD/AF14k/5/f+Sw/wDkT51/4YU1D/opcP8A4KW/+O0f8MKah/0UuH/w&#10;Ut/8dr6K2L6UbF9KP+IN+Hf/AECP/wAGVf8A5MP9deJP+f3/AJLD/wCRPnX/AIYU1D/opcP/AIKW&#10;/wDjtH/DCmof9FLh/wDBS3/x2vorYvpRsX0o/wCIN+Hf/QI//BlX/wCTD/XXiT/n9/5LD/5E+df+&#10;GFNQ/wCilw/+Clv/AI7R/wAMKah/0UuH/wAFLf8Ax2vorYvpRsX0o/4g34d/9Aj/APBlX/5MP9de&#10;JP8An9/5LD/5E+df+GFNQ/6KXD/4KW/+O0f8MKah/wBFLh/8FLf/AB2vorYvpRsX0o/4g34d/wDQ&#10;I/8AwZV/+TD/AF14k/5/f+Sw/wDkT51/4YU1D/opcP8A4KW/+O0f8MKah/0UuH/wUt/8dr6K2L6U&#10;bF9KP+IN+Hf/AECP/wAGVf8A5MP9deJP+f3/AJLD/wCRPnX/AIYU1D/opcP/AIKW/wDjtH/DCmof&#10;9FLh/wDBS3/x2vorYvpRsX0o/wCIN+Hf/QI//BlX/wCTD/XXiT/n9/5LD/5E+df+GFNQ/wCilw/+&#10;Clv/AI7R/wAMKah/0UuH/wAFLf8Ax2vorYvpRsX0o/4g34d/9Aj/APBlX/5MP9deJP8An9/5LD/5&#10;E+df+GFNQ/6KXD/4KW/+O0f8MKah/wBFLh/8FLf/AB2vorYvpRsX0o/4g34d/wDQI/8AwZV/+TD/&#10;AF14k/5/f+Sw/wDkT51/4YU1D/opcP8A4KW/+O0f8MKah/0UuH/wUt/8dr6K2L6UbF9KP+IN+Hf/&#10;AECP/wAGVf8A5MP9deJP+f3/AJLD/wCRPnX/AIYU1D/opcP/AIKW/wDjtH/DCmo/9FMh/wDBS3/x&#10;2vorYvpRsX0o/wCIN+Hf/QI//BlX/wCTD/XXiT/n9/5LD/5E+WPiF/wTG8IfFnwtceCfiZruk67p&#10;N0czafqnh/zY2I6HBk4IPQjBHavJ/wDiHh/YgK4Pwx8Ldv8AmCTc/wDkevv/AGL6UbF9K9TA+G/C&#10;uW03TwkatOLd2oV68VfvZVEjkrcTZtipc1Zwk+7p02/xifJ2g/8ABK/wV4Y1qw8R6L4tjivtM0td&#10;Nsbt7a4kkjs1+7AS053Rqfuq2QvbFdP/AMMKah/0UuH/AMFLf/Ha+iti+lGxfSubGeFPBOYVvbYu&#10;hOpO1ryrVpOy6XdRu3ka0eLc+w0OSjOMV2UIJfconzs/7C+qyRCBvihH5asWVf7JbhjjJ/1nsPyp&#10;B+wnqAGP+Flw/wDgpb/47X0VsX0o2L6VzPwd8PZb4Rv/ALiVf/kzX/XTiT/n8v8AwGH/AMifOv8A&#10;wwpqH/RS4f8AwUt/8doT9hXVI38yL4oRq20rldJPQjB/5aehNfRWxfSjYvpRHwd8PYyTWEd1/wBP&#10;Kv8A8mH+unEn/P5f+Aw/+RPmLWv+Cc1j4hubO71jx9DO+n3K3Fnu01x5Uq/dcYl+8DyCeh6YrifE&#10;3/BFj4A+NNfuvFPi600nUtSvpjNe317pc0ks8h6s7tOWJ/GvtPYvpRsX0r1cH4dcM5fRVHCqrThv&#10;yxxFeKu99FUS1OLEcR5pip89fkk+7p02/wAYHyP8OP8Agk38LvhFJcT/AA1udG0eW6AFxNZ6Bh5A&#10;DkAsZCce2a61f2EL5DlfiVD/AOClv/jtfRexfSjYvpXDivCfgbHV3XxNCVSb3lKtWlJ/N1Gzoo8X&#10;Z9hqap0akYxXRQgl9yifOv8AwwpqH/RS4f8AwUt/8drO1n/gnRpviEo2ueNbO6MefL87R2O3PXH7&#10;32r6b2L6UbF9KnD+EnAeDrKrQw8oSWzjVqpr5qdzohxxxRTlzQr2flGK/wDbT5O1T/glZ8PdbgW2&#10;1TVtLmjVtwRtFbGfX/W1nz/8Eg/g7cqyTPpPzd10d1P5iWvsHYvpRsX0r1Y8A8PR2db/AMKMR/8A&#10;LTw8yzKpnOKeJzCjRrVGknKpRpTk0tk5Sg3p0106Hxr/AMOb/gr/AM9tP/8AACf/AOSKrap/wRW+&#10;AGt24tdXttKuI1bcqTabMwBxjPM/XBP519p7F9KNi+laR4HySLup1/8AwpxH/wAtOOj9Sw9VVKWD&#10;w8ZLZrD0E16NU7o+VPhv/wAExPD/AMHrY2Pws+IdxoFuVx9m0s3cUeP91bjH6V1h/Y28eldp/aD1&#10;nH/Xe7H8rivf9i+lGxfSq/1JyZ6upX/8KcR/8tPW/wBYMxWiVP8A8FU//kD448df8EefhB8UNX/t&#10;/wCJGp2+vXn/AD9atb3M7j8XuDj8MVi/8OL/ANlwjnwzoP8A4KJv/j9fcOxfSjYvpVLgvKY7VcR/&#10;4VYn/wCWkvPMa3dwp/8Agql/8gfENv8A8EN/2YLaVZ4vC/h7dGwZd+iSMMjpwZsV6jbfsGXVpAtt&#10;b/Ee3SONQqImjlVUDoABJ0r6N2L6UbF9K83MPDPhHNuV46FSry7c9evO197c1R2v1sdGH4ozjB39&#10;g4Qvvy06avbvaKufOv8AwwpqH/RS4f8AwUt/8dpH/YR1BxtPxLh/8FLf/HK+i9i+lGxfSvN/4g34&#10;d/8AQI//AAZV/wDkzq/114l/5/L/AMBh/wDInyR4/wD+CTvwx+KmlXeifEW60bWLS+/4+7e+0Aus&#10;h7H/AFvBHYjBHavNT/wbv/sPEYPwx8L/AI6NN/8AJFfoDsX0o2L6V7mH4B4fwtNU6Mq0YrZLE4hJ&#10;W8lVsc+J4qzvGSUsRKM2lZOVOm7LsrxenkfD3w7/AOCGP7MPwm1hte+HGgaJo91JH5c0tppcw8xP&#10;7rAz4YfUGu4H/BMTwgBj/hINN/8ABIf/AI7X1TsX0o2L6UVOAeH6suacqzfnicQ//cp0YXjbibA0&#10;vZYavyR7RjGK+5RSPly3/wCCaPhy0SZLTxVYxi4hMU2zRWG9CQSp/e9MgflUI/4Jh+DwSf8AhINN&#10;5Of+QGf/AI5X1TsX0o2L6VH/ABD3hv8A6ff+FGI/+WnR/wARA4wTusU/uj/kfK//AA7F8If9DBpv&#10;/gkP/wAdpV/4Jj+EkdZE8RacrK2VYaK3B9f9bX1PsX0o2L6Uf8Q94b/6ff8AhRiP/lof8RC4xejx&#10;T+6P+R8tXP8AwTP8NXd7JqVx4psWuJJWka4/sYhy5Od2RL1zXHa1/wAETv2ePEmq3Gu+IdN0a+vr&#10;qQyXV3d6RLJJKx6szGbJNfa2xfSjYvpVU/D/AIdpz54OsntdYjEJ27X9rscOM4uz7MIxjiqkaijs&#10;pQhJL0vF2+R8RQf8EOv2YradLiLwx4c3RsGXdoLsMj1Bmwfxr022/YEksraOzs/iHbxRQqqxRR6O&#10;VVFAwAAJOAPavpDYvpRsX0rmx3hlwjmnL9dp1KvLtz168rX3tzVHa/W25nhuJ84wd/q7hC+/LTpq&#10;9u9oq586/wDDCmof9FLh/wDBS3/x2j/hhTUP+ilw/wDgpb/47X0VsX0o2L6V5v8AxBvw7/6BH/4M&#10;q/8AyZ1f668Sf8/v/JYf/Inzr/wwpqH/AEUuH/wUt/8AHaP+GFNQ/wCilw/+Clv/AI7X0VsX0o2L&#10;6Uf8Qb8O/wDoEf8A4Mq//Jh/rrxJ/wA/v/JYf/Inzr/wwpqH/RS4f/BS3/x2j/hhTUP+ilw/+Clv&#10;/jtfRWxfSjYvpR/xBvw7/wCgR/8Agyr/APJh/rrxJ/z+/wDJYf8AyJ86/wDDCmof9FLh/wDBS3/x&#10;2j/hhTUP+ilw/wDgpb/47X0VsX0o2L6Uf8Qb8O/+gR/+DKv/AMmH+uvEn/P7/wAlh/8AInzr/wAM&#10;Kah/0UuH/wAFLf8Ax2j/AIYU1D/opcP/AIKW/wDjtfRWxfSjYvpR/wAQb8O/+gR/+DKv/wAmH+uv&#10;En/P7/yWH/yJ86/8MKah/wBFLh/8FLf/AB2j/hhTUP8AopcP/gpb/wCO19FbF9KNi+lH/EG/Dv8A&#10;6BH/AODKv/yYf668Sf8AP7/yWH/yJ86/8MKah/0UuH/wUt/8do/4YU1D/opcP/gpb/47X0VsX0o2&#10;L6Uf8Qb8O/8AoEf/AIMq/wDyYf668Sf8/v8AyWH/AMifOv8AwwpqH/RS4f8AwUt/8do/4YU1D/op&#10;cP8A4KW/+O19FbF9KNi+lH/EG/Dv/oEf/gyr/wDJh/rrxJ/z+/8AJYf/ACJ86/8ADCmof9FLh/8A&#10;BS3/AMdo/wCGFNQ/6KXD/wCClv8A47X0VsX0o2L6Uf8AEG/Dv/oEf/gyr/8AJh/rrxJ/z+/8lh/8&#10;ifOv/DCmof8ARS4f/BS3/wAdo/4YU1D/AKKXD/4KW/8AjtfRWxfSjYvpR/xBvw7/AOgR/wDgyr/8&#10;mH+uvEn/AD+/8lh/8ifOv/DCmof9FLh/8FLf/HaP+GFNQ/6KXD/4KW/+O19FbF9KNi+lH/EG/Dv/&#10;AKBH/wCDKv8A8mH+uvEn/P7/AMlh/wDInzr/AMMKah/0UuH/AMFLf/HaP+GFNQ/6KXD/AOClv/jt&#10;fRWxfSjYvpR/xBvw7/6BH/4Mq/8AyYf668Sf8/v/ACWH/wAifOv/AAwpqH/RS4f/AAUt/wDHaP8A&#10;hhTUP+ilw/8Agpb/AOO19FbF9KNi+lH/ABBvw7/6BH/4Mq//ACYf668Sf8/v/JYf/Inzr/wwpqH/&#10;AEUuH/wUt/8AHaQ/sJ6gevxLh/8ABS3/AMcr6L2L6UbF9KP+IN+Hf/QI/wDwZV/+TD/XXiT/AJ/L&#10;/wABh/8AInyz4l/4Jl+F/GU8d34q8TaffzQx7I5LjRWJVfQfvemazP8Ah018Lf8An50f/wAEbf8A&#10;x2vrnYvpRsX0roh4S8CU4qMcPJJdFVrf/LDqp+IXGVKKjDFySXRKKX5HyN/w6Z+Fv/Pzo/8A4I2/&#10;+O1teGP+CbmieDLeS18K+L7Gxjkk3yJb6MyhmxjJ/e9ccV9P7F9KNi+lEvCXgSpHlnh5NdnVrP8A&#10;9yE1PELjCtHlqYpyXZqLX4o+dR+wpqAGP+Flw/8Agpb/AOO0f8MKah/0UuH/AMFLf/Ha+iti+lGx&#10;fSuf/iDfh3/0CP8A8GVf/kzn/wBdeJP+fy/8Bh/8ifOv/DCmof8ARS4f/BS3/wAdo/4YU1D/AKKX&#10;D/4KW/8AjtfRWxfSjYvpR/xBvw7/AOgR/wDgyr/8mH+uvEn/AD+/8lh/8ifOv/DCmof9FLh/8FLf&#10;/HaP+GFNQ/6KXD/4KW/+O19FbF9KNi+lH/EG/Dv/AKBH/wCDKv8A8mH+uvEn/P7/AMlh/wDInzr/&#10;AMMKah/0UuH/AMFLf/HaP+GFNQ/6KXD/AOClv/jtfRWxfSjYvpR/xBvw7/6BH/4Mq/8AyYf668Sf&#10;8/v/ACWH/wAifOv/AAwpqH/RS4f/AAUt/wDHaP8AhhTUP+ilw/8Agpb/AOO19FbF9KNi+lH/ABBv&#10;w7/6BH/4Mq//ACYf668Sf8/v/JYf/Inzr/wwpqH/AEUuH/wUt/8AHaP+GFNQ/wCilw/+Clv/AI7X&#10;0VsX0o2L6Uf8Qb8O/wDoEf8A4Mq//Jh/rrxJ/wA/v/JYf/Inzr/wwpqH/RS4f/BS3/x2j/hhTUP+&#10;ilw/+Clv/jtfRWxfSjYvpR/xBvw7/wCgR/8Agyr/APJh/rrxJ/z+/wDJYf8AyJ4L4T/Yzv8Awr4n&#10;0/xK/wAQoZhY3kc5h/swrv2sDjPmHH5V7xEzElWX3p2xfSlAA6CvreHeE8h4Tozo5XS5Izab96Ur&#10;tK32m+nY8fMs3zDN6kZ4ufM4qy0S0+SQUUUV9G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AIPSigAooLAdaM+1ABRSBgeKUnnFABRRRQ&#10;AUUUUAFFFG4DrQAUUUUAFFFBOBnFABRSBwTjBpN47CgB1FIHycYNLQAUUUUAFFFFABRRRQAUUUUA&#10;FFFFABRRRQAUUUUAFFFFABRRRQAUUUUAFFFFABRRRQAUUUUAFFFFABRRRQAUUUUAFFFFABRRRQAU&#10;UUUAFFFFABRRRQAUUUUAFFFFABRRRQAUUUUAFFFFABRRRQAUUUUAFFFFABRRRQAUUUUAFFFFABRR&#10;RQAUUUUAFFFFABRRRQAUUUUAFFFV9R1Ox0m0kv8AUrlYYIYzJNNIwCooGSSewFAbassUZrnIvi98&#10;LZrf7VH8QtGMZXIb+0osY/76rJ1n9pP4G6EjNefEnTZCvWO1m85vyTNQ6lOOra+855YvC01eVSK9&#10;Wjuc1BqOo2Wl2cl9f3ccMMYy8kjBVX8TXgviz9urw6GeDwF4bmvG6LcX37uM+4UHd+eK8r8UfF7x&#10;58RZjL4l1xmj3ZS1i+WJPbA6/jzXNPHUY6R1PJxPEGBpe7SfO/Lb7/8AI9y8S/tpfCrwt40tPDer&#10;yzR2N0GX+2v+WMbjHUddpz97tXrOj6xpmuaZBq+kahDdWtxHvt7iCQMki9iCOtfnN8c23R6a21eR&#10;N0zx92ua+Hf7Rfxg+B96k/gHxXJHalt02m3X7y3m9QUPA+q4PvU08U/tny642lgsdKni43hpZx3V&#10;11XX8PmfqRuB4Bor5B+HH/BVzwVIY7X4veBbzTZGwG1DScTwA+pRiHUfTdXtnhf9tf8AZZ8XRq2l&#10;fGrRI3b/AJY31z9ncfVZdprqjWpy2Z9Vg+JMjx6/dYiN+zdn9zsz1KiuMn/aK+AttA11P8ZPDKxq&#10;uWY65b9P++66nSNZ0vXtOt9Y0W+jurW6hWW3uIXDJIjDIZSOoINXzJ7HsU61GppCSfo0y1RRRTNA&#10;ooooAKKKKACiiigAooooAKKKKACiiigAooooAKKKKACiiigAooooAKKKKACiiigAooooAKKKKACi&#10;iigAoopNy+tAC0UBgTgGigAooooAKKQsoOCaA6ngGgBaKKKACik3p03UoIPSgAooooAKKAQehooA&#10;KKKQuo6tQAtFJuX1pQQTgGgAooooAKKCwHU0m9f71AC0UEgdaQuo6tQAtFJvTGd1JvQdWoAdRSFl&#10;HU0u4etABRRuHrRuHrQAUUbh60hdR/FQAtFJvX+9QGVjhTQAtFFFABRRRQAUUUUAFFFFABRRRQAU&#10;UUUAFFFFABRRRQAUUUUAFFFFABRRRQAUUUUAFFFFABRRRQAUUUUAFFFFABRRRQAUUUUAFFFFABRR&#10;RQAUUUUAFFFFABRRRQAUUUUAFFFFABVXXNa03w5o15r+s3sdvZ2NrJcXVxMwVY40UszEnoAASTVo&#10;nAya/Pv/AIOcf2u3/ZN/4JH+Po9H1T7NrXxJaPwTpJV8My3ySfa8f9ucVyPbOeuKAPyd+KP/AAeh&#10;/wDBQ+2+JfiG3+FHwY+DL+F49cul8OPqnhzVZLprESsIDKy6kitIY9pYhFBOcKOlYR/4PSv+CpuP&#10;l+CfwJz7+F9X/wDlrX5jfs8/s1/Ez9pvWPFGifDDTluJvCPgPWPF2sblbEenabbNcXDfKD8xUBVz&#10;gFmUZyRXn9AH9zn7AP7U+m/ttfsX/DX9qrTVtUPjbwpbX99b2R/dW95t2XMK/MxHlzrKmCxI24JJ&#10;Br2CvxV/4Muf2uL/AOIf7InxB/Y+8Qa001x8OfEseqeH7eWQ5h07Ud7PGg7ILqGeQ4/iuCT1FftU&#10;DkZFAHl/7bfxp8Vfs4fsefFD9oHwLZWNzrXgnwDqut6Tb6pC8ltLcW1rJNGsqo6MyFkAYKykjOCD&#10;zX85g/4PSv8Agqbj5vgn8Cv/AAl9X/8AlpX9Av8AwVZ/5RlftAf9kd8Rf+m6av4gaAP6mf8Ag3L/&#10;AOC5/wC1z/wVx+K3xM8EftJeBfh/pFn4N0CwvtLk8GaTe20kkk08kbCU3F3OGUBBjaFOc5Jr7J/4&#10;LF/tkfFH/gn7/wAE3viV+198GNH0PUPE3g630x9Ms/ElrLNYym41S0tH81IZYnbEdw5G11wwUnIy&#10;D+M//BkB/wAnDfHj/sTdH/8ASuev09/4OdCf+HGvx1/69NB/9SHTKAPxxH/B6V/wVMA/5Il8Cv8A&#10;wl9X/wDlpS/8RpX/AAVL/wCiJfAv/wAJfV//AJaV+QtfvF/waOfsAfsV/tifs1/FrxN+1J+zF4N8&#10;eaho/jmztdLvPEujR3UltC1mHaNC33VLc4HegDxcf8Hpf/BU0Hj4J/AvH/Yr6v8A/LSvcP2Vf+D2&#10;rxsmuW+lftsfsh6TNp0jIs+tfDO8lhlhGfmf7JeyyCTjnHnL0x34/SD9pb/g20/4JD/tD+Ab7wlp&#10;v7J+j+A9SmtHj0/xJ4DDWFzZSkfLIEU+VLtODtkRgRxX8p37dH7Inj79g39rXxz+yX8SryG71TwX&#10;rT2f9oWqlYr63KiSC5QHkCSF432nlSxU8g0Af2pfsg/tmfs4/t3fBex+P37LnxMs/E/hq+by2uLc&#10;Mk1ncBQz21xC4DwTKGGUYA8gjIIJ2f2mviRr3wc/Zv8AiB8XfC1vazan4V8EatrGnQ30bNC89tZy&#10;zRrIqsrFCyAMAykjOCDzX8p3/Bsj/wAFCPEn7Ef/AAUx8K/D7UNZu18E/GTUbXwn4o06GQ+W13M5&#10;j026KdC0VzMF3HlYribHUg/1Ift3En9hv4zZz/ySjxH1/wCwZcUAfzq/8RpP/BU3bgfBP4FZ/wCx&#10;X1f/AOWlfoL/AMG7P/BfT9sf/grP+0943+DH7R/gD4c6RpfhvwGdasJvBuj31tcPcC9t4NrtcXs6&#10;lNszHAUHIHOMg/zA1+z3/Bkx/wAn9fFb/skDf+nSyoA/per8e/8Agsh/wdZfC39ifx1rH7M37FXh&#10;LSPiL8QNHZrbXPEWpXDtoeiXY+9BiJla9mTo6o6ojZUuWV0X66/4L3ftu+K/2BP+CYPxE+Nfw51B&#10;rPxVf28OgeFr5Rk2d5et5P2hf9uKMyyL1G9FyCM1/GjeXl3qN3Lf391JPcTyNJNNM5Z5HJyWYnkk&#10;nkk8k0AfdXi//g4b/wCC3nx68YtLoX7Xfim3up2d4dH8FaLb26IvXascMJYqo7kscdSetSfDP/g4&#10;+/4LVfArxf8AaNR/a31jWpLO6H2zRPG2i213G+0/NFIrxLIgPQ7WRvQg81/RH/wQF/4Jo/Bn9gD9&#10;gTwVqOi+DbFvH/jzw3Z63488USWytd3c1xH56WvmYyIIFkEaRjAyGcjc7E/I3/B4h+wD8GPGf7Gl&#10;r+3xoPhSz03x94J8Q6fp2raxa2wWTVtJunaEQTFcb2jnkidHbJVfNUcOMAHdf8EVv+DoT4V/8FDv&#10;Humfsv8A7UXgix+HvxS1OLZod7p9wzaL4huBjMEPmMZLa4YZZInZ1baQJNxVG/WRGZhlhX8CPh/x&#10;Br3hPXrHxT4W1u803VNNu47rTdS0+5aG4tZ42DxyxyIQyOrAMrKQQQCCCK/t+/4Jn/tI6x+17+wF&#10;8I/2k/EZDap4u8D2N5q7qoAe8EflztgcDMqOcDgZx2oA9yooooAKKKKACiiigAooooAKKKKACiii&#10;gAooooAKKKKACiiigAooooAKKKKACiiigAooooAKKKKACiiigAooooAKKKKACiiigAooooAKKKKA&#10;CiiigAooooAKKKKACiiigAooooAKKKKACiiigAooooAKKKKACiiigAooooAKKKKACiiigAooooAK&#10;KKKACiiigAooooAK8n/bY8UDwp+zh4ju0l2TXVulpCe+ZHAP6Zr1ivmv/gp5rZsvgzpOjK+Pt2vJ&#10;uweyRu388Vz4qXJhpvyPJz7EPDZNXqLdRdvV6L8z4r0sxDb5a8ZyP8a6HTSMr+f1rmtNk3MrDvXQ&#10;abJ8oya+ZjufheEl2Os0h9w+ZjXRacR93PeuV0ab5+TxXRadNtPL1vHSR9NhpaI5/wCNmGi01f8A&#10;rt/7LXk+tDaF9v8ACvVPjNLuh09yOom7e615XrR4/wCBV2x+FHzedf71L0X5I5bW0B3IOMH+lclq&#10;0YLM7gNxjlR/hXXav8rOXPHvXJ6qNu7PSs5HweYRk00zjNehtmkY+Su/n5h1r9jf+CaXjtPiF+xd&#10;4G1Zp/MmstLbTrn2e3kaL+SrX4664CHyBzur9Mv+CH/imfV/2YtZ8NSt8uj+LLhIVz0WWOOX/wBC&#10;Zq6sHL9813R9Z4RYv2PFM6PSdOS+acWvwufaFFFFeof0wFFFFABRRRQAUUUUAFFFFABRRRQAUUUU&#10;AFFFFABRRRQAUUUUAFFFFABRRRQAUUUUAFFFFABRRRQAUUUUAFfK3/BZX9rr4ufsM/sF+Jv2jPgg&#10;2m/8JFpeq6ZBaf2tZm4g2z3ccL5TK5+Vjjng+tfVNfA3/By9/wAokvG+T/zHtD/9OMNdGFjGeJhF&#10;7Nr8zOq2qba7F/8A4IW/8FPfiD/wUV+C3iq0+Pdhp9j8QvBeuLDqtnp9qbdZbGdN9tN5TElDlZUP&#10;Y7Ae+B90q24ZxX4yaCsP/BNL9ur9mH9s/S3/ALM8A/tAfC/RfCPxIl3bbSPUhZWqRXD5+WMnZbSF&#10;uMiKdsnc+f2ajOVzmqxlOManNBaP8OjQqMm42e6HUUUVympw37SXxz8J/sz/AAH8XfH7xy3/ABKv&#10;COh3GpXSK21pPLjJWIH+87bVHuwr82v+CFX/AAWL/bH/AOChf7WXij4P/tE2Hhu20jS/As2tWMOk&#10;aK1tMsn2u1jjyzOxZDHM2OOeDmut/wCC+HjzxT+0P8TPgr/wSS+F/iCW11D4veKIdR8afYzuki0O&#10;2dmyw/uboppueCbIZ4yK8+/4JheAvCfws/4OHv2hvhr4D0aLT9E8P/DWPTtIsYR8tvbQtpEccY9g&#10;qgc+lelRo01g5uSvJq68kml+Luc05y9skttj9cqG5XFFeV/tr/tNeHv2Pf2VvHP7SHiWeFYfCugz&#10;XNrHMcCe7bEdtD7mSd40A7lq8+MZSkordnS3yq7Pzd/4KKf8F3/2lf2c/wBvrWvhl8CfCek6p8Kf&#10;hfe6LZ/FLUJNLNxNFNPOPtGJVceV8rrCvynEkZzycV+s/hfX9G8WeHLHxV4c1GO80/U7OO7sbqFw&#10;yTQyIHR1I4IZSCCOua/Lj/gk7/wTgj+Ov/BI74leIPjzZfbvG37UC32t6rrOpLumZSzvpsxJHafd&#10;dg46zZ5AFerf8G7f7TOrfE39iy6/Zk+It1JH44+BuvTeFNe026Y+fBaxu4tCwPIUBJbcDt9lI6Yr&#10;uxNOj7N+zXwOz8/P70znpylze91P0Ar4h/4Lmft+fHn/AIJ9fA7wB8QPgEdH+3+JPiJBouo/2zp5&#10;uENs9tPIdoDLht0a856Zr7eByM1+Wn/B1f8A8mrfCH/ss1r/AOkN3WOChGpioxkrpmlZuNNtH6f+&#10;H7ufUNCs7+62+ZcWsckm3puZQTVys/wn/wAirpn/AGD4f/QBWhXKaBXC/tO+Pdf+E/7N/wAQfip4&#10;V8n+0/DXgjVtV037RHvj+0W1nLNHvXI3LuQZGRkV3VeVft1f8mTfGH/slniH/wBNs9VHWaXmhS+F&#10;nz//AMEyP27fjp+1j/wSy1H9r74rNpJ8XWtr4gkj/s2x8m1zZeb5P7vcf7i55556VP8A8EK/26vj&#10;j/wUK/Y21T45/tAHSP7ctPHt7pEP9i2Bt4fs0VtaSplSzfNunfJz6eleJf8ABC//AJQHa3/14eMf&#10;5T1P/wAGov8AyjS1zj/mrWqf+kGnV6FalTjTrNLaSS8lqYU5Sco3fQ/TSkZgvWlY4Ga+Vf8Agpr/&#10;AMFUvg//AME7fA1vp1zYSeLPiV4kXyfA/wAPdM3NdajOx2I8gQM0cO8gZALMflQE9PPp051JKMVd&#10;s2lKMVdnZ/t9f8FCv2eP+Cd/wcl+LHxx1/dc3G6Hw94ZsWVr/WrgDPlQp/dH8UjYRARk5Kg+X/8A&#10;BLj4u/8ABSr9p3T779pD9sbw94e8C+C9cVp/Avw/sdKYamtvIcxzXU8hyECfdXYjuSHIQYVvHP2C&#10;f+CVnxm+Ofxpj/4KRf8ABWy+PiP4jXkq3Pg74c3UjNpvhKAAeUrQk+WJF6iEAojHe5eVmK+4f8Fm&#10;f+CiEP8AwTl/Y21L4ieGrqH/AITjxFcDRvAdq8SyKL10LNcOrcFIYwz8ggt5akYfjr9nTVqNP3pP&#10;d9PRfqzPml8ctEuhi/8ABRn/AILZfAL9hnxTD8CvA/hfUfih8XL9FXT/AAB4UbzJIJZMiJbqRFcx&#10;M3URKjykFTtAdWPh3h3QP+DmH9rC3TxfffEj4a/ADS77Etvo0mkx3V9BGRwro8dywbBGVdlIPUKe&#10;B6N/wRI/4JW2P7Kvw0j/AGpf2jrC41z44/EC3/tHX9Y8QfvrrR0mPmfZUZ8sJmyrTSE7mf5c7VAr&#10;79EajtRUqUcPLkpxUrbt6/cuwoxqVNZO3kj809R/YV/4OFvAcP8AbPgD/grD4T8UXCyGSbTPEfg2&#10;G3il46KwtpSM+gKD3rmbP/gsV/wUC/4J5+NrHwH/AMFhP2Ul/wCEY1CRYtP+K3w8hMtpuzg+Yqs0&#10;bnvsBilABIjcHj9VCMjFc38VvhR8OfjX8PtV+FXxW8IWOveH9bs3ttT0vUYRJHNGwwevQjqGGCp5&#10;BBGamOJjLSrBNeSs/wAP1G6bWsW/zPEv2jvjJ+0j8dv2TtD+Ln/BJ3xh4F8TatrmpW1xZapr10G0&#10;+XTWjkMvuswfygUYBlO8MAQQPmL7V/wdEf8AQH+Af/f414x+zPqPjX/gg9/wVRt/2JvFvifVr79n&#10;341XCzeCdQ1W4MkelXzkxxnONokWUx28xXbuSSCVh8q5/ZQEk8VdT/ZbKMYyT1Ta/rYUb1N201uf&#10;k9+0T+0J/wAHJX7L/wAFPEnx9+KOl/A5fD/hXTWvtWawUzTCFSAdqZG45I4zWf8Asq/tVf8ABxv+&#10;2R8BfD/7SHwZ034IyeGfE0dw+mSalGYJiIbmW3fcmTt/eQvjnkYNfaH/AAWqH/Gq744f9iPMP/Ik&#10;dcn/AMG+ESj/AII/fBs5P/HprH/p7v609rH6m6ns435rbeV+5PLL2vLzPY8f+1f8HRH/AEB/gH/3&#10;+NfWn7BEv7fknww1M/8ABQ228HxeLP7ab+y18FtutvsPlx43/wC35nmfhiveqx/HvjDw58O/Besf&#10;ELxjqcVlpOhaXPqGqXkzbUgt4Y2kkdj2AVSfwrknW9pHl5Ir0WprGHLq2z81/wDgtf8A8Ff/ANqL&#10;9j34/wChfs9/sV+G9H1jV9L8G3fif4gf2hpJvGtbIEGMgK6+WqRRzSOxz8roeADn76/ZI/aB8Mft&#10;Vfs1+Cf2ifB9xFJY+LvDtvqAWGQMIZmQCaE/7UcoeMjsUIr87/8Aghz8JB+3F8QP2gP+Cn/7Qegt&#10;qknxa1a98K+GbfUY90cWgABJoFU8FDGltb9OBbMM/M1bH/BAzxzqv7Mnxd+OH/BJH4l6lJDq/wAM&#10;/FlxrPgu2vM7rrRbh1LSR/7P7y1m7Z+2bgPvY6q9Gl7Fwiveha7733+5mcJS5+Z7P+vxP0+opFO4&#10;Zpa846AooooAKKKKACiiigAooooAKKKKACiiigAooooAKKKKACiiigAooooAKKKKACiiigAooooA&#10;KKKKACiiigAooooAKKKKACiiigAooooAKKKKACiiigAooooAKKKKACiiigBshwua/mb/AODzr9rd&#10;vib+2v4H/ZI0LW/M0/4Y+F2v9Ws4ZvlXU9S8uT94AfvrbRW5XcMqJmI4c1/Sh478ZeH/AId+CdY+&#10;IHizUY7PS9D0u41DUruZgqQW8MbSSOxPAAVSSTwAK/hn/bK/aL8V/thftZ/EH9pXxXe3F1f+OPF1&#10;5qSeczM0cMkp8iBckkLHEI4lXOFVFUcAUAft7/wZf/sUeGtX+EXxo/a58d+F7e7PiZk8C6PNcwhs&#10;WAj8/UIxnqsryWgYY/5dx71+HH7XPwN1D9mT9qX4ifs86nEyzeC/GepaP+8bJKwXDxoc98qqnPfN&#10;f2Mf8Ebv2SrH9iP/AIJofCL9n+Oz8jUbPwvFqPiISD531S9JvLvdnn5ZZmQA8hEVe1fz6f8AB3r+&#10;y9a/BD/gqi/xl0Sy8nT/AIseEbLWJtvC/b7ZfsM4AA4ykEEh9WkY96APNv8Ag2H/AGtLj9lb/grn&#10;4Dsb3Ulg0X4lQzeDNYSRwqP9rKNa9TgN9rhtwD1+YqPvGv69BnHNfwI+GfEuv+DPEmn+MPCmsXGn&#10;6ppN9FeabqFpIUltriJw8cqMOVZWUMCOhFf3MfsN/tKab+2F+yD8N/2nNKWNU8beELLU7iOD7kNw&#10;8Q8+If7kokX1G3B5oA5f/gqz/wAoy/2gP+yO+Iv/AE3TV/EDX9v3/BVn/lGX+0B/2R3xF/6bpq/i&#10;BoA/cr/gyA/5OG+PH/Ym6P8A+lc9fp7/AMHOv/KDb46f9emg/wDqQ6ZX5hf8GQH/ACcN8eP+xN0f&#10;/wBK56/T3/g51/5QbfHT/r00H/1IdMoA/j4r+kL/AIMiD/xid8bR/wBVEsf/AEgFfze1+g//AARr&#10;/wCC/vxD/wCCPHwu8ZfDHwZ+zho3jeLxhr8GqTXeqeIJbNrZo4PK2BUifcCOckigD+vMyKrbTX8g&#10;P/Bzp8RfCnxG/wCC0XxaufCGoQ3UOjtpuk3k1u4ZftVvYwpMmQTyj5Ru4ZGBwQa+hv2nP+Dyz9vj&#10;4xeANQ8D/BD4LeDfhncajZSW7eIrO4n1HULXeCpkgaXbHG4B+VjGxUjI7Y/Lj4Q/Az9o39rv4pf8&#10;IZ8Ffhj4q+IHi3WbppprbRdOnv7qaR3y88zKGKjc255XIUZLMwGTQB6P/wAEovhR4z+Nn/BS74E/&#10;DrwHpVxd39z8U9FuZFtfvQ2ttdx3NzP7LFBDLKT2EZr+yL9u85/Yc+Mxx/zSfxF/6bLivzn/AODc&#10;X/g3y1z/AIJySXH7Xf7W32WX4u6tp8llo2g2dws9v4ZsZQu/MijEl3IAVYqSqIdoJLMa/Rj9u9Qn&#10;7DnxmVR/zSfxF/6bLigD+Fuv2e/4MmP+T+vit/2SBv8A06WVfjDX7Pf8GTH/ACf18Vv+yQN/6dLK&#10;gD9t/wDgrn/wS78K/wDBWj9mjT/2a/GPxi1fwXZWHiy2106jo+nx3LzvDBcQrC6SMo2Hz93XOUWv&#10;zUvP+DH74I7Y20n9v/xVDIuCxufAttKrH6C5XA/E1+6VIxIGaAMrwF4Uh8CeCNH8E21158ej6Vb2&#10;McxjCeYsUaxhto4GQucdq/IP/g8r/bJ8G/DT9hnw7+xpZ3kU/in4l+JrfULi0WQbrTSLBvNaZgDk&#10;F7nyI0yMMFmOcpg/oF/wUx/4Kh/sy/8ABLX4CXPxm+P/AImhk1K5jlj8J+DbO5Qaj4gu1XIihQnI&#10;jUlfMmI2Rhlzksqt/Hx+3x+3R8dv+Ci/7TviH9qP9oDXmuNW1qZUsdNhkb7Jo9kg2w2Vsh4jiRfQ&#10;Au7PI+XkdiAeNV/bB/wRj+C/iD9nz/gld8CvhN4ssHtdU0/4fWc2oWsilWhmuc3TIwPIIM2CDyDx&#10;X89f/BtZ/wAESPFH7fn7QGm/tV/Hjwf5fwX8Basly0ep2ZaLxXqULK8djGrDbLbq2GnY7lIUREHz&#10;GK/1XQqETaFxj+H0oAdRRRQAUUUUAFFFFABRRRQAUUUUAFFFFABRRRQAUUUUAFFFFABRRRQAUUUU&#10;AFFFFABRRRQAUUUUAFFFFABRRRQAUUUUAFFFFABRRRQAUUUUAFFFFABRRRQAUUUUAFFFFABRRRQA&#10;UUUUAFFFFABRRRQAUUUUAFFFFABRRRQAUUUUAFFFFABRRRQAUUUUAFFFFABRRRQAE4Ga+Rf+CrGp&#10;GPRPBumBv9Zd3UuP91EH9a+ujzxXxt/wViJWTwPjpm9/9o1xZg7YOXy/NHzPGUuXhuu1/d/GcUfK&#10;2nSDC/QVv6Y+RzXM6c/GB24rf0ubJGPSvnI9D8VwstjqtIkyVx6V0FpcpDH5smflGeBk/THc15f4&#10;5+MXgv4SWVrqHjHUHiW8u0t7eOGPfIxYgM23+6oO5m7D8AfSdKuY7mFZonVldAwPYgjjFaRqRlLl&#10;T1W59rSyzMcLgaONrUZRo1XJQm01Gbg0pqLej5bq9trnz18X/wBt7wV4m8VaZ4N8AeFNSvpl1D7L&#10;cTXqfZlUu6qxVTlyRz8pC1tawytGAi47Vk/tveDND8B694Z+P3hzQ4be+tdUX+3JIoQPtUeRhmHQ&#10;sOV3YydwznArJ8S/HL4TWJ8iTxxYtIIx+7gkMhHHT5Q1ThcTUp1JwxM1pa3TRn6H4icGZfn2TZRm&#10;HBOV1pqrCrGty89ap7aEopxlyrlSUXGUWox5oyu0mmec/GD4n+NfAfjM6ZZ6fay2NxCr2itG6u3O&#10;GUFT13e1atneajqWg29/q1ktrcTRhpbdZNwjPpnAJrnvEHjTwv44+NGh3+m63BNY2VtNIZm+Ueae&#10;AvzY5x2rrNaeJUV1PykqF5GTRhJSq1qklPmjeyX3HyHjPl+W8P8ABeQZdPJo4THSw/tK9XlnCcvf&#10;nThCUHaKk4xVSo7c3NJbK9+Q8Qvhm4IOen581+gf/BBq+dvBvxF0wycR6xZSbe2WhYEj67B+Vfmn&#10;8RPEV7p3i0Q2FyszW8IDwjJXkknp07c+9for/wAECLiWfTviU7xsuZtL3Ky4IO244xXZl2Lp1sbK&#10;nHeNzxcj8KeJuCMbkPEONcHh8xp1JQSklOL5JNRnBvm1ilJSScWuqZ+i9FFFfRH7CFFFFABRRRQA&#10;UUUUAFFFFABRRRQAUUUUAFFFFABRRRQAUUUUAFFFFABRRRQAUUUUAFFFFABRRRQAUUUUAFfA/wDw&#10;cuc/8Ek/GwI/5j2h/wDpxhr74r4H/wCDlv8A5RKeNv8AsPaH/wCnGGunB/73T9V+ZnW/hS9Cx+09&#10;+xq/7c//AAQ48P8AwY0TSI7zxHa/C/RdZ8Hoyjd/alrYI8SIT91pFLw5yOJjnjNegf8ABFn9s+3/&#10;AG1/2A/B/jbWNSeXxX4bh/4RzxpBcZ86PULRQnmPnk+bF5UufWQg8qa9a/YgGf2MfhTn/onWi/8A&#10;pFFXwT+zh9p/4Jg/8FzfGX7M2oxLB8Nf2l7X/hIvBciLtjstYUuzwegzJ9ojwATiS1/2q1X76lOn&#10;1Tcl+q/X5Ev3ZRl30Z+plVda1XTdC0q51vWb6O1s7O3ee6upmCpFGq7mdiegABJPYVaByM18G/8A&#10;BwZ+1Rr/AMHP2LE/Z4+FdnLffED44atF4S8M6baviYxTEC5cDI4KFYOo+a5U9FNctGnKtVUF1NJy&#10;5Ytnl/8AwRm07Uf24/25/jr/AMFbvFulzTaPfao/hD4Uy38JzFpsOzfLEG/1eYkgUlf4pZ16l84/&#10;7Af/ACss/tQf9iS//o7Sq+/v2Fv2WtF/Yx/ZL8C/s16JJbyf8IvoccGoXVupVLq9bMlzMM84eZ5G&#10;55wRnmvgH9gP/lZZ/ag/7El//R2lV3RqKpKq47KNl6Jqxz8vLyep+rRYA4Jr8rv+C9PjHU/2vv2n&#10;fgZ/wSH+GOo3Et34x8SQ6/4+jsSf9F02Lfs3kHtFHdzlT0EUbfxLX6g+KvE2ieDPDt94t8T6lHZ6&#10;bpllLd6heTNhIIY1Lu59goJ/Cvy1/wCCGmjeIP24P22vjp/wV58d6FNb6frmrN4Z+HMd6oZ4LNNj&#10;SAdcFIFtYyRwWeUA8EVjhf3fNWf2Vp6vRf5mlT3rQ7/kfqN4V8K6H4H8Lab4L8KaRDY6XpFjDZab&#10;ZWsYSO2t4kCRxqo6KqqAB2AxX5b/ABAux/wTL/4OEtL+IWp2b6f8N/2otHFle3yptgj1wOE55xu+&#10;0/ZmZj0W/ZuzV+re5fWvg7/g4g/ZW1z9ob9gLUPiX8Pbd28XfCXUo/FehyQ8SiGHi8CHsRBmYDuY&#10;FA5IqcLOPtOSW0tH89n8mFaPuXXTU+8UIKKV6Yr8tP8Ag6wIH7KvwhJP/NZrX/0hu6+0/wDgmj+1&#10;7pn7cP7E/gL9oeAomoapo6W/iG2U/wCo1KD9zcqOT8plRmXJzsdc85r4m/4OwbIal+yN8KNPM8kY&#10;n+MFvGZIzhl3WF2Mj3Ga0wcZU8dGL3TsFWXNRbR+oXhIg+FdNx/0D4f/AEAVoV+ZGg/8G4fhK+0O&#10;zvj/AMFHf2gY/OtY5PLj8VIFXKg4HydKt/8AENz4R/6SRftCf+FWn/xFR7HC/wDP3/yV/wCY+ap/&#10;L+J+lleU/t1Mv/DE3xhBP/NLPEP/AKbZ6+Kf+Ibnwj/0ki/aE/8ACrT/AOIrh/2mf+DfDwv8Mf2c&#10;viB8S4P+Cg/x21RvD3gnVdTXTdS8TI9tdmCzkl8mVdvzRvs2sPRjVQo4XnX7zqvssUpVOV+7+J1P&#10;/BC//lAdrf8A14eMf5T1P/wajMB/wTS1wE/81a1T/wBINOqD/ghfn/hwdrQA62PjAfpPXwn/AMEn&#10;v+Cin7Q/w8/Ymk/4J3fsAfDK81743eOvHWqahDrLQr9k8N6dJa2MAviZB5ZcMkh3Sfu49qlg5YIe&#10;yVOVaNeMf518lqYxkocjfY/Tb/grp/wWp+HH/BP+y/4Un8In03xR8ZtaEcWl6DcXKi00XzQNlxfv&#10;vURjDKyxFgWBDMUQ7iz/AIJl/wDBI2++C/ji4/bc/bm8U/8ACxvj94m/0u81TUGE1v4b3j/UWufl&#10;MgXCeaAAqjZGFXJbg/Bv/Btn+z1qn7I/irwD8e/G114q+MnjiT+09Y+LF5vmm0/U/vKLZWKsYNxb&#10;fvO+UMxJX5FTnf8Agj1/wUG+Lv7N/wAZbj/gj3/wUYnOneN/C7fZPhv4nvGbytctAcxW3mtjzMpz&#10;BIQN6L5Zw6gNly0/q8o4d3a+Lu15eXkVeXtE6i9PL/gn6oRjj7vevyR/4KjLbftYf8F9v2Y/2NNT&#10;X7VofhjTh4h1SyflHm3XV7IjDof3Gnw+uRIR9f1vRt4yK/JLxiJPCv8Awdn+Fp/EL/u/EHw6b+xy&#10;24gY0S7TvwuWt5hxwS2OpNYYH45y7Rk19xpW1il5o/WuKMpnNPooriNgoIB6iiigD82f+Dob4NDx&#10;f/wT3s/jvo6NHrHwx8aafqFpfRj95bw3Uq2jbT1H76S2b6oPavtr9jP4yf8ADQ/7Jvw1+OkgXzvF&#10;vgXS9UuljPEc81rG8qf8BkLr+FfO/wDwcKazpei/8Ehvi82qqkguoNItreFsfPK+sWQXAPUry/rh&#10;Ce1d5/wRx02/0r/gl18C7fUg3mSfDuxnTeoU+XInmR8DtsdcHuOTya7Ja4GN+kmvvSZiv479Cr/w&#10;Wp/5RW/HD/sSJv8A0ZHXK/8ABvj/AMoffg3/ANeesf8Ap7v66r/gtT/yit+OH/YkTf8AoyOuV/4N&#10;8f8AlD78G/8Arz1j/wBPd/R/zLn/AI1+Qf8AMR8j7MJx1r86P+Dj79pHXfCH7K3h/wDY0+FV1JN4&#10;6+PHia28P6Xplo5E01j50YnxjnEkslvBj+ITMOQGr9FZm2ryK/Jj9mq8b/gqJ/wX18YftNQ2bXnw&#10;1/Zy09tE8M3Ex3QzaqHkhWRB33TfbZ1YdFihPBIysHGKqOrLaOvz6L7wrP3eVbs/Rv8AY9/Zw8L/&#10;ALJH7L/gf9nPwhZRx2vhPw7b2UjRr/x8XO3dcTt6tLM0kjHuzmvz4/4LHxaz+wJ/wUj+BH/BV/Qd&#10;LmPhm6vl8H/FBrRfm+zuDsdgB8xNu05X/atI1J+YV+qYZcda+e/+Cp/7JK/tu/sJ/ED4BafBHJrV&#10;5o7XnhhpuFXU7f8AfW4JP3Q7r5ZbsshNTh63LiOaez0fo9/8yqkL07Lpse/aVqdhq+mW+raZeR3F&#10;tdQrLbzwtlZI2G5WB7ggg1Yr4X/4N+P2w739qf8A4J+6L4V8ZzP/AMJb8MLhvCniKKf/AFrLAo+y&#10;zMDyC0G1Dnq8TnuK+6KyrU5Uajg+hUZc0UwooorMoKKKKACiiigAooooAKKKKACiiigAooooAKKK&#10;KACiiigAooooAKKKKACiiigAooooAKKKKACiiigAooooAKKKKACiiigAooooAKKKKACiiigAoooo&#10;AKKKKACg9KKKAPzX/wCDqn9raT9mX/gkv4o8G6Hrf2XWvirqdv4SshHJiR7WXdNe4H9w20MkTdsT&#10;Y4LCv5U/g98LPjJ8YvHtp4N+Avw28R+K/E3zXNlpHhXRp7+8IiG9pFhgRnIUDcSBgd6/U7/g8b/a&#10;2f4yf8FE9C/Zk0bWvP0r4R+FI0uraOTKR6pqKx3U5PH3vs4sgeSBjHB3Cvdv+DJ79j+yv/E3xa/b&#10;o8SaezS6fa2/g7wvI2do84i6v3x0LAR2ahuweQd6APjU/H7/AIOrMbPN/bCx6DwjrfH/AJL14V+3&#10;Bof/AAWe+M3hOz+J3/BQX4bfHzVND8IJILXxB8RvB+px2ulLcPGrfv54VSMO6xjkjJ2jqa/tOX7t&#10;eNf8FDv2XbX9tT9iD4ofstTyQx3HjTwbe2Gl3FwCUt78xlrSZsckJcLE5HcLigD+Gmv6aP8AgzK/&#10;a+u/ip+w/wCMP2SfEms+fe/C3xSbrQ4WZd0Wk6jumCAdSFu0u23H/nsB0FfzP6vpOp6Dqt1oWtWE&#10;treWVw8F3azoVeGVGKsjA9CCCCPUV+in/BrH+17dfstf8FaPCnhTUdS8rQfipp9x4R1aJ2OwzS7Z&#10;rOQDIG8XMMaBjnCzSAfeoA/pi/4Ks/8AKMv9oD/sjviL/wBN01fxA1/b1/wVYmB/4Jl/tAAj/mjv&#10;iLv/ANQ6av4haAP3K/4MgP8Ak4b48f8AYm6P/wClc9fp7/wc6/8AKDb46f8AXpoP/qQ6ZX5hf8GQ&#10;B/4yG+PH/Ym6P/6Vz1+nv/Bzr/yg3+Og/wCnPQf/AFIdMoA/j4r9+v8Agz2/Y+/ZU/aV/Zk+MGvf&#10;tCfs5eCvG15pvjyzg0+78UeGra+ktomstxRGlRiqk84HGea/AWv6Qf8AgyIcf8MofG1P+qh2J/8A&#10;JCgD9P4v+CWH/BNe3m863/YL+Easo+Vl+H9gCPx8qvUvhj8Evg98FdNk0n4QfCnw34VtZ2BuLfw9&#10;osFmsmOhYRIu4jJ69M11VDHjmgBNy9c189f8FZfjB4T+BH/BND48fEzxnq0FnaWvwr1q2t5LiQKJ&#10;ry5tJLW1gGf4pbiaKNR3ZwK/OX/gvr/wcQ/tlf8ABK39t7S/2df2fPh58N9c0O88A2OsXUnjDR76&#10;a4S6luLpGVXtr2BdmyKPAKk5JOcEAfjR/wAFJv8Agup/wUD/AOCpWjWvgb9oXxvpGl+D7O4W5h8E&#10;+DdLNnpz3Ck7Z5fMeWaZwDgCSVkXGVVSWJAPjqv3k/4Mgvgtq1z8Qvjx+0TdadKljZ6NpHhyxumT&#10;5JpppZrmdFPqiwWxI7CVfWvxv/ZK/Yn/AGpf25/iZb/Cb9lj4Maz4u1aWaNLhtPtj9msVc4ElzO2&#10;I7ePgndIyjCnriv7AP8Agjt/wTR8If8ABKz9irRP2bdI1ePV/EE876t428QRxbF1DVJgPMKDtFGq&#10;pDHnkpGGOGY0AfU29RwzV+XP/BXb/g57/ZN/YGsdU+D/AOzZfaf8VPixbyNbPY6beCTR9DlU4c3l&#10;zGfnkU8fZ4stuBDtERzu/wDB138V/id8If8AgklrWt/Cr4g6x4dvNQ8aaTp19d6LfyW0s1pKZfMh&#10;LoQ2xtoyM8gYPev5LqAPW/2mv2qP2rf+Ci/7Q0nxS+OnjHWvHPjXxFfJaaXY28DSbDJJiKysraME&#10;Im5gqRRrkk92JJ/V/wD4I8/8GknxO+Lmo6f8d/8Agp9p174T8KRyxzWPwvt7kxaprC8N/pksTBrG&#10;E8qY1InbJ5hwGb8hv2dP2qv2gv2SfGEnxC/Zw+Jt74R16SLy/wC2dLhi+1RrzkRyujNHkMQdhG4H&#10;ByK91H/BeH/gsMowP+ChXxG/8Gy//EUAf2WfDz4eeCfhT4K0z4cfDfwlp+g6BotmlrpOj6XarDb2&#10;kKj5UjRQAoHsK2q/i5P/AAXh/wCCw5GD/wAFC/iP/wCDZf8A4mv6Cf8Ag1F/a0/aS/bG/wCCefjL&#10;4mftQ/GXXPHHiCx+MV/ptpquvXPmzRWaaXpciwg4HyiSaRsermgD9PaKKKACiiigAooooAKKKKAC&#10;iiigAooooAKKKKACiiigAooooAKKKKACiiigAooooAKKKKACiiigAooooAKKKKACiiigAooooAKK&#10;KKACiiigAooooAKKKKACiiigAooooAKKKKACvCP+Ci/7TXjX9kb9mi++NHgDSNPvtQtdVs7ZbfUl&#10;doissm1idjKc46c16P8AHD47/C79nLwHN8TfjD4l/snRLeaOGa8NrLNiRzhF2xKzcnjpXxn/AMFR&#10;f2mvg5+0x/wTP1D4i/CHxWt/pd140s7GCSaJoJHnhmO9PLkAYHALDIGV+bpzXmZni40cLVUJpTUW&#10;0uu29jgzDEqjhanJJKai2u+i3t6nuP8AwTR/a2+IH7Zn7PNz8WfiNommWF9b+JrnTlh0mORY/Ljj&#10;hYMQ7Md2ZD37Cvj74+/8F1fjT4E+Onijwh8NPAfhfUvDWi65JZ2F1dJO01zHE2xm3rIFyzK5GBjG&#10;KufsQfHG5/Zo/wCCNHjz4oW92LXUJ/FWo2vh+Vmwz3VxHbwRsvqVbc3HaMntXxz8L/Ff7Oll+yF8&#10;RvBnxA1C+PxA1jWdPuvCjR6a7xotryd8w4QyCaZD6fKTXy2NzbFrB4eEKvLNwc5SdtbLRfN3/A+e&#10;xmaYhYShCFVRm4c7btrZaL5s/ca7+Ntjrn7M1z+0D8P2iuIZvBsuuaStwCVb/RjMivg564BAOetf&#10;nj8GP+Cv/wDwUX/aE1G80n4L/s3eF/EV1p1utxfQadZXLNFGTgMQZxxnjjJrtv8Agl7+0RL8Sf8A&#10;gnF8R/g1rM+7U/Afh7VIrfc2WlsJ7WaSI/8AAZPNT2VVr4l/YYj/AGwbG18deNP2PvGjaTe6B4XW&#10;98QRQxwvcXdir5KwrLFIrOpy2PlJA4JOBW2OzXEVpYWdKUkpptqNr3S137O5WOzKtWlhZUZSSmpN&#10;qNr6JbX7M+9P2Kf+CvnxG+MH7SUP7L/7SXwjtPDut311PZWdxpokjMF9CrM1vPDKxZSdjgMDw2AR&#10;g5DtV/4Km/HKx/4KOx/sgQ+DvDbeH38dR6N9vaGf7V5DBfmz5mzdye2Pavn7/gjF4U+Fvxw/a11L&#10;4x/F74iahqPxE01bjVtL0+8hUR30so2y3fm7sySIJG/d7VA3hgWAwuPr5P8Aw/QhD/8ARXLcH/vk&#10;VlDMsw/s+jUdS/NVtfS7j2dtLk08wzD6jRqOfxVLX0vy9pW0v3PoH9u//grp8cP2Uv2rtU+Dfhrw&#10;B4d1LQ9Ljs5pGu0mFzKkkSySKGWQKDgkKdvHGa9g/a//AOCi8/w0/Ys8P/ta/s7W2l61B4g1a0t4&#10;YdYjfEKyLIZEdUYFZUZCpGeCD1r4S/4Kg+DbX4jf8FWJfh5e3klvDruoaDp0s0eN0azpDEWGe43Z&#10;HqQK8e+Nd78cf2ZfDfi/9gr4ps0mn2viq31O1jcnyopYxIouYMjJjuI3ViD0KrwDuzliM5zDDVsU&#10;pSbheUYv+WSvb5Pb1Ma2cY2hUxKlL3buMX/LJbfJ+fU/V74B/wDBQez1f9gFf20P2gorTTFge6W4&#10;tdIibE7x3LQwwxK7EmSQhV5OMtk4AJHzH4c/4K5f8FEfj5NrHib9mr9lDT77QdLYibbpV1fNCMbg&#10;rypLGGfb8xVVzg9K83+IlhrU/wDwQs8EXViJGs7f4hTyalgdENzdKmf+BsoHuRXt37AHiP43yf8A&#10;BKC6sv2ME0+6+JVh4qlElrM1tkb7xGfzBcMEGbU/LuOeOORXZ9exuKrUqHtJRXslN8qTlJ2Wiv8A&#10;l3OyGMxmKqUqXtHFezU24pc0m10v/l3PQ/8Agmp/wVU1P9snxhqPwd+Knga30fxRZWrXdrdaSJDa&#10;3SIQJI2VyWikXcCASQwz0Iwez/4Ke/t6ax+w98OPD+o+BtL03UPEniLVmhtLHVA5jFrEmZpcIytw&#10;WiUc9Xr5l/YC/bf/AGyfEv7d1j+y58atX8Pw2tvJqUevaboug2ES/aYYJHwJbYYbDqCSpIJBBJry&#10;D/gpf+0H8OvjP/wUhs7Dxrr83/CD+A9Us9I1Cezt2mby4pRJfhEHLMZN8XHXyx6VUs3qU8lbVRub&#10;lyKUkotPS91d7LqVUzScMnvGo+fm5OZpRad9W1drRH2x/wAEuv8AgpH4n/bZvPFXhH4oaHo+k+Id&#10;DWC6sbfSlkVLi0clHbEjMcpIFB5/5aLXIf8ABS//AIKifG39jL48WPwu+Hfg3w7qFjdeHYNQabVo&#10;pmkEjyyoVykigLiMdick18d/Ab9pX4Q/BP8A4KkL8Zvg/ql1/wAID4k8SSwO13ZtbPb2eoFfNRoz&#10;0SGdwR2KxA12n/BdeCC//bV8P2cp/dz+DrBGZT/CbqccVzzzbGPI5yjU/eQmo8ytqm9H8/0OeWaY&#10;iWTzlGpecJcvMraq+j7WaPtb4kf8FFre8/4J5Tftm/A61068v4VtIrrStS3stldtPHFPbyhSrZXe&#10;SDnkFW6EV0H/AATK/a58f/tn/AXUPin8RND03T7228TT6bHBpSOsflxxQuCQ7MdxMh7+lflT8etG&#10;+NP7COo/Eb9jLxLNJdeGPFS2txZyTHEdykdxHLb38WOjFEaGRfXIP3FNfoF/wQJwP2NtYUHp49ux&#10;/wCStrXVl2bYrFZvCjUurQfNHpzJ7/cdGCzLE4rNIUZ6Wi+Zf3k9/nuj6G/bj+O3iv8AZp/Zh8Uf&#10;GzwVplldalodvFJbW+oqxhctNHGd20g9G4wa+AfDP/BaP9v7xd4W1D4heF/2atD1bQdHYrrGqabo&#10;t9Lb2hC7sSyLIRH8uDk9Aa+yv+CtZP8Aw7/+IWBn/RLX/wBK4a+cf+CDGseGfDv7M3xL1jxnfWVn&#10;ptv4mWTUJr6VViSEWUe4uW4xjOe1b5jVxlTOoYanVcIuDelt1c3x1TFVM3hh6dVwi4X0tum+6Pdv&#10;+Cd//BSXQv23/D+saPqvhddB8X+H7cT32mRXHmwXNuxws8TEBgA3ysrcqSvJDDHyn8Lv+Cyf/BQL&#10;43eLbjwP8If2evC/iDVLW1kupbHTrG5aQQI6qXwZxxl1H1YV57/wRMtru6/bt1q+8IQv/Y0PhHVn&#10;n2/dFu08IiDemTsryb9gGL9r2b4/apF+xFcWkXi9tAu/tTX32TYLL7RD5mPtQKbt/lYxz1ryHm2Y&#10;V8PhvfleUpp8qV5WtZpbX1PKeZY6tQw95tNyknypXdrWsra7/mff/wCwZ/wVw8Z/tA/H1v2a/wBo&#10;D4W2vhvxDP8AaYtPm08SoPtUCs0trNFKS0bhEcg7jyhUgEisz9sr/gsZ4u+HvxzuP2cP2Tvhbb+K&#10;tesL/wCwXt7fLLMs19kq1tbwQkNIVPBYkchgBgbjQ/4J7f8ABL39oT4f/tLf8Na/tZ67YjXLW4vL&#10;qx061vluJrm9uEdHuJ2jHlqoWWQhVJyzZ4CgH5z/AOCV17ongr/gp5dWnxlljt9aaTW7G0l1Ftu3&#10;VTKQVy3SRkE6jPJ3Y5LDPV9cziGHo0asnB1JtczS5lHS1+ibOqWKzWNClSqtxlUm1zNLmUdLaWtf&#10;U9o8G/8ABa39pD4RfFiz+H37bf7PNvoVpctGbySz0+5sruzhc4+0CKZm86Mc5wV+6cEkYr2r/gqP&#10;Pp+v+C/Ani3R7yO5srqa4+y3ULbkljkijdGUjqCBkHuK8G/4OFtd8F3Gu/Dbw9bXdq+vWsOoTXUc&#10;bKZobV/KCbu4UsrkZ67WPrXpfxE8G+JW/wCCUnwh1HXrWZb7RtF0h5km4aOOS3KAH0+VkGO1dFGv&#10;iva4nB1J86gk03v0dn955meSxVTKcdhJzdRQipJ2V9GpWduuh886RLvXOfvHP51vaY+GXn8R25rm&#10;dLkVOFPHaneJvif4Q+HEmnr4wv2tF1C4MMEzISgYDPzHsPfpz261j7SMKd5OyPzXIctzLOcZDCYC&#10;lKrVle0YJyk7JydktXZJvTojnvjF+ytf/GTxM/ik/Eea3k8nyrWynsRLDCAOApDKVBbk8E59cYqf&#10;w7+1xqfwb0C68C/HfwnNb+IdKs1Gm/YEDQ6smNqur4wnqT0xnAB+WvVdMvrdoluFmXZtDKwbIYHo&#10;RXxV+0L8VLn4t/E+81hZ2bT7R2tdJjbosKk/OB6sctz2IHYV5+NlHA/vaTtKXzT8z+yfAvD5r4yL&#10;/VriOmq2X4GEZQkkqdSi+a0YQlCK5lVs1NTTbUeZNSSvH8YPj38SfjfrH23xbqzJZxtiz0m1JW3t&#10;xn0P329WJyT6cAcdFbov8NPjCgYAp1eBKpKpLmk7s/0IynJ8ryDAQwOXUY0aUFZRikkvkt33b1fV&#10;kc0KyJt2DrnoK0dI8aeJdARrOyvXeEr8kEzFgvfI9OR071SyM4zSEEsD6U4VKlOXNB2fkcfEPDPD&#10;3FmWyy/OcLTxFGW8akVJeTV9mujVmdb4Y0qyGkNfRXi3VxdSb5rgrhi56qPpX6Rf8EKLSKx8EfEj&#10;xJPsSCTVrRfPZvl+SJ2bJ9t/PpX5c+HNe/sC8k+0MGt5FIdF5w3GDj9K+ofgqP22vH37GHiD4Qfs&#10;5fs8a5N4d8Qa09/rnii1kWKS7t0VYvskCOyFx8mH27iQCuACc/XZXmNCnRUoxbkk/dSbu7b6d/M/&#10;zh4o8BuOaP0ha2Px+IUsBUvOOKqyhCEITXJGkk3FN0leChTXwxg7RUj9n9P1G11S3jvrC5jmgmjD&#10;wzQuGV1PQgjgg+oqxXzd/wAEsNa+Kx/ZC0HwT8Zvh5rPh7WvCskmk+TrFm0L3FvGcwSqGA+Xy2VP&#10;TKGvpEHIzivrsPV9tRjUta6vZ9DjznLnlGbV8Fzqfs5yjzRaakk2lJNNqzWu73CiiitjzQooooAK&#10;KKKACiiigAooooAKKKKACiiigAooooAKKKKACiiigAooooAKKKKACiiigAooooAKKKKACvgf/g5b&#10;/wCUSnjb/sPaH/6cYa++K+Bv+Dlxl/4dKeNhn/mP6H/6cYa6cH/vdP1X5mdb+FL0PqX9h0A/sZfC&#10;kH/onOi/+kUVfKf/AAcM/szeJPiD+yVpv7WvwfuJrH4hfAfXIvFOgalarmRbVHQ3K/Rdsc/OR+4I&#10;PDGvqz9hpgf2M/hTg/8ANOdF/wDSKKvRvEfh7R/FmhX3hjxHpcN9p+pWklrfWdxGHjnhkQo8bKeq&#10;spII7ipjUdHEc66P/h19w5R5qdvI86/Yt/aX0D9sP9lbwN+0l4cESw+LdAiu57eJty29ypMdxD6/&#10;u5kkTnn5a+Avhelx/wAFQf8AgvJr/wAWL5/O+GX7K9l/Zfh2NPmh1DXWLq0jf7QmM7ZGOLO3GOWz&#10;4D8Ff209V/4ImeHP2tv2B/E2uT2+oeFJJNd+Bv8AaDFvP+3mGCIRFuJNqz2twVHBMVySPlfH6Df8&#10;ELP2OR+yD+wB4Zj8SWMw8YePh/wlXjK7vCWnkubpQYY3J+YeXbiJSpP3/MbgsRXXOksLGc110j6P&#10;Vv5LQxjL2jUX03PsZFCLtBr8p/2A/wDlZZ/ag/7El/8A0dpVfq1X5RfsDOv/ABErftQHP/Mkt/6O&#10;0qscL/Dq/wCH9UXV+KPqer/8HHP7WmufAr9iGP4BfDYPN4y+NGqp4b0q3tz++FmSpumQdy6lLf8A&#10;7ec9QK8//Z+/4N0PG/ww+Dnh/wAJW/8AwU6+OnhK5i02KXVtB8FeKXtdLtb6RQ1wLeNGA2eaXwxG&#10;5hyeSa4vQ4Lj/gqh/wAHDV5rd5e/bPhn+y/atDaW6tugn1SGQrj03tfEuzD70dgi471+vEf3MVpU&#10;qzwtGFOGjau+u+y+SJjGNaTk/RH53/8ADhT4i/8ASYP9p7/wupv/AIuq2qf8EBPG2r2M+k6r/wAF&#10;df2mLq1uoWiuLa48bSPHLGwIZWVnIZSCQQRgg81+jdFY/XMT/N+C/wAi/Y0+x+R3/BCrVvFv7An7&#10;enxq/wCCQPxL1+S80+1v28RfD29uFCNdxhF3sB6y2rW0jKOEeCQDPJHTf8HV/wDyat8If+yzWv8A&#10;6Q3dYv8AwcEeA/EX7JH7THwP/wCCu/whjmt9S8IeI4dE8aLb8C6syWaINgdHha8t3yeVljAxil/4&#10;ObvHPhz4lfsO/Aj4i+EdSjvNJ174paZqGmXUTblmgm024kjcH0KsD+Nd1P8AeYulXX2t/VLX79/m&#10;Yv3acodtvQ/VTwn/AMirpn/YPh/9AFaFZ/hIg+FdMI/6B8P/AKAK0K8c6wryr9ur/kyb4w/9ks8Q&#10;/wDptnr1WvKf263UfsT/ABhBP/NLPEP/AKbZ6qn/ABF6omXws+Gv+CF//KA7Wj6WPjA/pPWd/wAG&#10;nXw98E2P7BPir4l2nhizj8Qal8SbywvtYWEfaJ7WCzsnihL9diNNKwXpl2PetD/ghc6f8ODtbG7/&#10;AJcfGI/SerH/AAaiHP8AwTR1zB/5q1qn/pDp1epX/h1/8a/U56fxQ9D9M9o27McV8cf8Fhf+CV3h&#10;r/got8G7fW/BN6ug/FnwapuvAPiiO4MJ8xTv+xzOvIidgGVxhopArg43K32RTXBYYA715tOpOjNT&#10;i9UdEoxlGzPz9/4Iu/8ABVHxP+0rYah+xf8AtfWknh/48fDpWs9Ys9UYRza9FCSrXCof+W6ADzVU&#10;kHiRflYhfGf+DgG31b9k39tr9mv/AIKi6Zpc01h4V1pPD3ieS2UlhbrNJcpGe3zRTX4AOAT+vq3/&#10;AAWh/wCCXfjb4v3unf8ABQT9iJ5NB+PHw9aO/jbSY1WXxFbwKSIjjAe5RflQtuEiAxMCNm3S/ZN/&#10;ae+AX/Be79gPxV+zx8a9Oi0jxnHpy6b8QvDi2+2bTL9CDDqVsjnPliZA65OUdTG3Yt6EXTjNYiC9&#10;3aS7X3+T6HPLmadOW/R9/wDgn3d4M8YeG/H/AIV03xv4N1u31LSdXsYrzTNQtZA0dzBIodJFPcFS&#10;CK1K/G/9h39uz42f8ET/AIl/8O5f+CndnfD4ew3TD4Y/FK3sXks4rVnPylhktb5bOBmSBiysCuCv&#10;65/D74l/D34p+F7fxp8NPHOkeIdJu1D2up6HqMd3byqRkFZImZTx6GuKvh5UZd09n0ZtTqKa8zdo&#10;pvmx/wB6vkv/AIKL/wDBYv8AZP8A+Cf3hKa01Txda+LPH9wrRaH8P/D14k95LP0U3GzP2aPcQNz4&#10;ZuQisQQM6dOdWXLBXZUpRirs+Wv+DmH4wS/FXTfhP/wTL+F98174y+JfjSzvb/TbXLPb2iyGC2aQ&#10;D+F55GYe1qzHAAJ/Tf4RfDvRPhD8LfDPwo8NW6w6b4Z8P2ek6fEo+5BbQJDGPwVAK/Of/gj1+wL+&#10;0Z8Tv2gdX/4K9/8ABRKxMfxG8WQt/wAIL4XubUxnQbOSMx+cYnJMB8hvJijPzpGWLks/H6efhXRi&#10;ZRjCNGLvy3u+7e/yWxnTvJub6/kfLv8AwWp/5RW/HD/sSJv/AEZHXK/8G+P/ACh9+Df/AF56x/6e&#10;7+uq/wCC1bKP+CVvxvyf+ZIm/wDRkdcl/wAG+UiN/wAEfPg6N3/LnrHb/qN39P8A5lz/AMa/IP8A&#10;mI+R2v8AwV9/bKX9hn9gfxx8ZtNlUeILmx/sfwnGzgf8TG6zFHJ7iIF5iO4iI718H/8ABN//AIIC&#10;fE+//ZM8L/FbxD+3z8ZPhj4g8eafHr+teG/AXiFrO2QzjfAZQrAvN5Bj3luVYlf4a1v+CrFzqv8A&#10;wUn/AOCv3we/4Jf6DqjnwX4DkTxN8SlgYlWJRZnR8cBhahYkP8LXzHkZFfrbptla6bYQ6dYW6QwW&#10;8axwxRrhURRgADsABWntJYXDxjDeWr9On6snljVqNvZH56f8OFPiL/0mD/ae/wDC6m/+Lpk3/BBP&#10;4ilCP+Hwf7T3II/5Hqb/AOLr9FaKx+uYjv8Agv8AIv2NPsfjD+xF8PvFX/BF7/gtm/7HviD4lap4&#10;k8A/Hbw7DJo+ua6w8671LLNFLKRwZxcC5h4PzC6jY5bGP2er82/+DlX9mHV/HP7J+h/tkfC+a4sP&#10;HPwQ8QQaxYatYtsmisXkTzCrDkNFMltMrZ+Ty3x96vsr9hf9pnQ/2xP2TfAf7SGhTQsvijw/DPex&#10;wnIgvF/d3MPsUnSRcf7PpWmKftqUa/XZ+q2fzX5Cp/u5OHzR61RRRXCbBRRRQAUUUUAFFFFABRRR&#10;QAUUUUAFFFFABRRRQAUUUUAFFFFABRRRQAUUUUAFFFFABRRRQAUUUUAFFFFABRRRQAUUUUAFFFFA&#10;BRRRQAUUUUAFFFFABRRRQAUUUUAeF+N/+CY3/BO34l+L9S+IHxD/AGJfhhrmuazeyXmraxq3guzn&#10;uby4kYs8skjxlnZiSSSc16J8Fv2ffgb+zh4QbwB8AfhJ4d8F6HJePdvpPhnSYrK3adgoaUpEoUsQ&#10;qgnGSFHpXYAgnFFABQyhuCPeiigDwLW/+CVf/BNTxLrV54j8QfsHfCe81DULqS5vry58C2LyTzOx&#10;Z5GYx5LMxJJPUmneG/8Agll/wTc8G+I9P8X+Ev2FvhXpuq6TfQ3ul6jY+CLKKa0uInDxyxusYZHV&#10;wGDAgggEV73RQBm+LfB3hXx74W1HwR428PWeraPq9nJaappmoW6ywXdvIpV4pEYEMjKSCpGCDXhQ&#10;/wCCSH/BL0DH/Dvz4Qf+EDY//Gq+h6KAPNPgR+xp+yb+y7qWoax+zj+zh4L8D3WrQpDqdz4V8O29&#10;i91GhLKkhiRSygkkA9Ca6n4rfCT4X/HXwDf/AAr+M3w/0jxT4a1TyxqWg69p8d1aXXlypLH5kUgK&#10;ttkjRxkcMikciuiooA+d/wDh0h/wS9xj/h358If/AAgbH/41XpfwI/Zb/Zw/Ze0u/wBE/Zy+BvhX&#10;wPZ6pcLPqVr4W0OGxjupFXarusSqGYLwCe1d7RQAUUUUAeR/Hz9gb9ij9qXxDH4u/aM/ZY8C+NNW&#10;hs1tItW8ReG7e5ukgBYiISsu/YC7ELnALEjrXnum/wDBFn/gk7pN6uoWX/BPr4W+Yjbl83wrDIvX&#10;+64Kn8RX09RQBz/w2+FHww+DXhS38CfCL4d6H4X0O1/49dH8O6VDZWsX+7FCqqPyrfVQvSlooA5P&#10;4yfAj4LftD+ED8Pvjx8KfD/jHQjdR3J0fxLpMV5bGZM7JPLlVl3Lk4OMjNeU/wDDp3/gmJ/0j8+D&#10;v/hu9P8A/jVfQVFAHz7/AMOnf+CYn/SPz4O/+G70/wD+NUf8Onf+CYn/AEj8+Dv/AIbvT/8A41X0&#10;FRQB8+n/AIJOf8Ewz1/4J9/B3/w3mn//ABqvUPgl+zx8CP2a/C1x4H/Z7+D3hvwTot1qDX1zpXhb&#10;RobG3luWRI2maOFVUuUjjUsRkhFHYV2VGRQADjiiiigAooooAKKKKACiiigAooooAKKKKACiiigA&#10;ooooAKKKKACiiigAooooAKKKKACiiigAooooAKKKKACiiigAooooAKKKKACiiigAooooAKKKKACi&#10;iigAooooAKKKKACiiigDi/2gvgb4F/aQ+EmsfBn4kWs0mk61beVO1rJsmiYEMksbEEK6MAykgjI5&#10;BGRX59n/AIN6tR/tv7L/AMNTSf2H9o3rD/wj/wC/Vem7HneXvwAN2PwxxX3x+1P8Zrv9nn9n7xV8&#10;bbLQI9Vk8M6TJerp0lwYluCuPl34O3r1wa+RfDf/AAWH+Jtp/wAK+8TfFL9l2x0/wz8RtSS00jUN&#10;F8bxXl5HmVYi7WgiEgwW6NtyOhzgH5/NqeTVa8Y4tXlbz2btq10vpr/meNmVPKalaKxS963Z7Xtq&#10;10v3O4/aN/4JU6J8WfgB4F/Zj+F/xTk8KeE/BVxNd/Z5tNF5JqN04P7+UiSMFsyTMeMEynGAAK7X&#10;4S/8Eyf2SvAHwq0f4e+LPgv4Y8R6lp+mC2vvEV9ocX2m9lwd0xYgsGJJI5OOOa8q1X/gqJ8dNV+P&#10;Pjj4J/Cz9m3wzqf/AAhGqyWlxf618RrfS/OUSMiuBcIoJO05VScd8cV0H7QH/BSfx98E/wDhW/gS&#10;6+EPh2Hxn4/0pr2b+2PGkUOi6ZtZhtN8qMkudvBBA5XnJAqYyyVTlW5drRbabWjUUldW300/4Io1&#10;MpjKVVR2tG9nbR8qSuu+mhz37Lv/AASI139lzxH4svvD37RMl9pfjDwrfaHqGmyaCFKpMmIpd3nH&#10;Lxtg9OQWHG6ur/4J8/8ABMdf2FfGniDxefi5/wAJKuu6THYm3/scWwjCyb92fMfdn04rJ8Uf8FP/&#10;AIjeB/2N9U/aX8afsv3OlappPia20p9Hu9aDWeoJKcfarW6jRvNjGG/h6jqRgl/wO/4Kl6/4l+OO&#10;m/A79oX4FQeDbnWvCb+IdL1TTPE0epwG0W2kusyiNB5X7qKU8ncCuCoyDU0VkdGtSjBWa1j8Vlze&#10;uivbZk0o5PRq04xVmtY/FpzaddFdrZnPaD/wRsi+Gn7VkH7SnwV+On/COw2PiQ6np/h+PQQ8dvE5&#10;Pm2ocSr+6ZWkjA28K2OcZrc1D/gk417+3Uv7Z4+NjKF8XR63/wAI/wD2GP4QB5Xm+b/49t/CuTk/&#10;4LA/GrXPBeqftFeAP2K7/UPhDoup/Y7/AMUXHiKOK7YblXzVg2HAyyg/eVS2Gcc46T46/wDBYzwH&#10;8H/iB8MoLHwG2o+DfiD4Ys9cn8QSXjR3Gn2888sRzAEIYx+XlhuHIYDtnLm4eVNvZKSl9pK7dlJe&#10;V9LrQzTyJU29oqSl9pK7dlJX6X6rQ0Pj/wD8Eqf+F4ftn2f7Wh+M5077Hqml3n9h/wBiiTcbMxnb&#10;5vmjG7Z/d4z3rpP+Cgf/AATR8C/tyNoviJPE6+GfEmkgwtrUWnC4a6tDk+TIu5c7XO5Tn5csMYJF&#10;bvwR/bcPxj/bH8afsy6d4Psl0zwvo8OoWXiS11Qzfb45UgdSECbQpE3DBjkAetZf7YP7fOv/AAL+&#10;Mnhv9mT4G/Bubx78RvFFr9ptdJ/tBbW3tYMsA8shBHPlysQSoVULFhwD2Tp5PLDVZNXjOXvbtuSd&#10;tFve+1jqlTyt4epJxvGcve31le2nW9+xu/AD9hfwV8Lv2Pz+x98Sr+Lxfosy3a300tn5HnLNO0oK&#10;qGYoyMQVYHIZQRgivlfWP+CCGv8Ah7xNe3PwX/a21TRdLvA0b291YP55hJOI5HgmjWUDnqo+le4a&#10;f/wUu1bwR8CvG/xP/ag/Zu8S+B9Y8D3sNlNpLRtNb6tcTOY40tLoqI5PmHzYJCKd2WBrj9C/4Ksf&#10;GfwjrPg3Vf2nP2Q7jwZ4P+IlxHH4V8RW+vLdFPM2+W08WwMoIdHIOxghLBWwcc2IjkVWFOFVbJW0&#10;kmleyu1qlfTXqYYiOT1I04VF8KVviTSvbV7pX01Oo/Yy/wCCSHwq/ZE1x/ibb+NdQ8QeNo7OaHTt&#10;XuoRDa2DSRlGaO3RssSCQS7tkdNtcz+zJ/wRZ+G/wn+Lep/Ev43+MrH4kRalZzD+ydW8OqkK3Ukq&#10;yPcndI4ZvvY4GN55rq/hH/wU8tPFHw1+NPij4sfDuHwzrnwamnj1LQ11JpRd7fMSLa5jUjfNEYwQ&#10;pA3If4qwPBX/AAVN+IeteKvgf4c8V/s92ukt8ZpJGhYa87PYWouvIil2mEeZvX94BlcAryc04wyG&#10;MaaUVZaxVnu5crbXe+mvYIxyWMaaUV7rbWj0bfK213vpr1G/tef8EWfg38fPEui6/wDBvVtN+Gqa&#10;fZyQ31jo/h5HivWLhllIV02uvzDPOQR6Cov2ov8Agkjrf7T/AIv8J+OPEn7QZtL7w34T0/SLyT/h&#10;H/M+3yWxYmf/AFw2by2SvOPU1la5/wAFbPj2vjL4oWfgX9jZfEnh/wCFGtXFp4n1Wz8WLHNDbxzz&#10;RrcGJotxBEDsdoYIFJJA5r6z/Zq+P3hD9p/4IaF8cPAcc0en63bM629z/rLeVHaOWJ/dZEZcjg4y&#10;OCKujh8jx1ScIR1lZte8r8rtdbLR6afMunQyfGVJwjHVtN7pPldrrZNJ6afM80/b0/4J+eAv24vB&#10;Wk6Xqer/ANh+IdDuA2l+IobQTMkLDEsDpuG+NsA9cqygjuDsfsC/sdt+xH8HLz4Unx7/AMJF9r16&#10;bUmvjp/2bbviij8vbvbp5Wc55zXjtl/wVb8Q3nwm+NXxLPwUs1k+EviS30u3s/7aYjUhLdSQeYze&#10;V+6I2bsAN161m6l/wWW8PXP7Nvg744eDvhjDealrfjaHw34k8PXGrGNtIneNpPMDiI+ahQBlOBkE&#10;jgqwFfWsljivrN1zuO+uqvb56r1GsTlKxHt7rna3s9Vfl/Netl2Ppv8Aa4+AD/tR/s/+IPganipt&#10;G/t6OJP7S+yibyNkqSZ2ZXOdmOvevhhf+DeQq2yX9qybyXkzJGnhjjH08/nivX/iB/wV78KfCL45&#10;fFj4V/ErwBDa2fw6tVOk3UGrZuNbu2MAjt1jKAIT5zMWydqoWxgU/wCIX/BSn47/AAm/Yrsf2vvi&#10;L+zTpunf21rdra6L4bbxJI0z2s0UrrcSP5HyE+WNqYJKsCcZArHGSyHHVZVKy5nBO/xaJOzvbzv6&#10;6kYpZPjJudXVwTvvok9drdb27nq37Fn7APwh/Yl8Hajo3gS5vNT1jWEA1rxFqW3z7hVztRVUBY41&#10;JJCjucksea8y/YK/4JSn9ir4533xhPxqbxB9u0O4042H9i/Z9vmTQy793mtnHlYxj+KvaP2jv2lr&#10;74Efsmal+0va+EY9SuNP0a0v/wCx5LwxK5maJSpkCkjHmHnbzjtXkHxw/wCCm2ufCT9mf4SfH+L4&#10;OW99J8TLuCCbTG1poxp/mRGQkP5R8zGMcgetdlaGU4dwTSXslzLfRN26b3fe/c6KkcsoSgpJL2au&#10;rJ6Ju19O79T6+MKMMGvi79tj/gjd8Lf2n/iJcfGH4feObjwb4kvpBJqwjs/tFneyD/lsU3I0ch7s&#10;rYbqVz8xb8f/APgqZ4z8BfH7xV8CfhN8HND1a68E2scupt4m8YJptxqjsqMYLCFkYyybXBAySf7v&#10;TPS/Ff8A4KM+KfhqvwViu/gNdWNx8WNS+x6hpmt3xhuNGbzoYyeEIlH73I+7kYPGThYrE5VjKcqd&#10;bVReuj3vbR+rtoLFVstxVOUK2sYtdHo7qOjXW7to/wADyT4F/wDBB3wb4W+Idr47/aB+Ml14ygtZ&#10;lmGkx2LQx3Tr90TyPI7Ogx90bc9CcZB+y/2jvh7D8QvgN4k8C29quZtHk+xxqv3ZEXegA+qgcV8z&#10;6/8A8FMfjzf/ALRvjr9n74R/s0+Hdak8E6g0FxqGs/EKDTPOjzgOBOigkn+FS2K+uvh5qXivxH4B&#10;0jWvHXhmHR9YvNNhm1TSre+W5jtJ2QF4hKvyyBWyNw4OM08tpZbGE6WFjpqm7PV7bvexOHw+XVMP&#10;Uw9GPuyupaPXdPV7n5G6W7qu1x8wX5gR3rl/jN8Gtb+MOraW1v4gt7KwsxJ5/mKzyMz7R8oHHQev&#10;U17t+1/8KT8HP2hNb0O2s2i0/Up/7R0zP3fLlYsyj12tuH5VxdjcRIV3vtHHzNwOvT614dbDxlel&#10;U6P9T8m4U4i4g8O+J/ruWSUcTR54xk4qVnKMoNqMrq/K21dPe55j4m+CPj/4ceCNR1nwj8fNfW10&#10;3TZZmsL4CRWVIyTGp6KMD04rN/Zo/ZM+DfxI+CVx8aPjh8bLzwhp9x4r/wCEd0ma1tIWghuvshuB&#10;NdvKRti4C/Lg5PvXsXj+PSrv4eazp+qXtvbRXmm3Fv511MI1DNEVHLEd2ryX9mf9pL9mrw1+zxcf&#10;Ab9pX4f67rNjaeMP+EjsbXSfLMV/L9kMH2ecsysiZw25eePqD59SjhaWKip25eV6Nu1+nmf3d4D8&#10;YcZcV8E5hiJOUsTHEUlKdGjRjUlSalfVQjGpJSvrK7Sb1SbO20X/AIJtfCqfwvpZ1745axHrTaFo&#10;uv629npsJsE03Ub77KhhdiXaVfvZb5T6c8XfDH/BLPwhqNhJa+JvitrlnrEN5ceZaR2UBjW2XXv7&#10;Lhk5G7LoGl9MgDpWR43/AG+fhBrXwEudH8N+DNesfGl94E0jwo9pI8TabaW9heG4S4jfPmFiONpH&#10;YdOc9rrv/BU74TeIPjdr3xFm8G+IItM1DwxoOn2VtHBB5iz2mpfbLl2HmAbWyQvJJPUCtOXJ1/Ls&#10;u/n+Vl95+oVpeMUoylTdX4pPWNO65fZqysvhk5zafaGjPGv2n/2JdM+GFhpfiT4Ca/4n8YWd54i1&#10;fQ76zvNBH2y3u9PlCSyKtvu3QknAbAxxnrWt+yV/wT9h/aU8EatqOv8Aj7UvDfiDSvGmnaLdaNNp&#10;IH2eG4XeZnEmG3kB9q8YKjIwRVj9o/8Ab0066tdK0v8AZE17xt4ZeHxLreuanrV5ex211LLqUyyy&#10;WyfZyf3Ssv8AEcnjr1qn+zn+3HoXgHwb4usfjg3i3xDrninxnousXOr6fqphunjs2YOxud6usuCp&#10;XGQduCRmue2VrHf3bf8Abvw9He979z6b2nidLg28bqvzLldk6zXtbe/BxVO3s9d1LRXtq3yP7av7&#10;L3hz9mafwpr/AIL8Q69daZ4n0+6uYIPEmmrbX1tJa3PlOHRONrEbl6cEdc1+0f7JXwztvhJ+zj4M&#10;+HyQqrafoEH2gJ08518yQ/i7tX5EftUfGuw/bm+I/wAMfhB8Hp/FGsXVismkW+r+NJYzeX1xeXYd&#10;TJ5ZYBIxhd391c445+1PE37RP/BW39mjwHd6v8Sv2YvA3i7SdI09mbVvDOqPG0MaJ/rGg8xnZQAC&#10;QqjjPTqPYyeth8JiK86cW4e7ZxTaWl2fkfiZw7m/EuV5N9eqU45jFVouNWpGnUlCdSKppc3KnpFX&#10;2e2l7n3WojDeWB0GaeOOK+Lv+CRP7VX7Qv7XOk+PPiF8a/ENnd2trqltaaRZ2OnpBDa/u2kkC4JZ&#10;uGi5ZicD3r7RHAxX1WFxNPF0FVhez7+tj8B4iyHGcMZzVyzFuLqU7KXK243cVKybS2vZ6b3Ciiiu&#10;g8UKKKKACiiigAooooAKKKKACiiigAooooAKKKKACiiigAooooAKKKKACiiigAooooAKKKKACiii&#10;gAryP9tP9lT4M/tp/APU/wBn34+z3sfhnU7y1nvHsNQFrJvhmWWPEhBwN6jI7jivXKyfGPgTwT8Q&#10;9Ck8L+P/AAhpeuaZMyvNp+sWMdzA7KcqSkgKkg8jjg1dOXLUTbas91v8tiZJuLSMX4ZWPw3+FHw9&#10;0L4YeFPEtr/Zfh3R7fTtP+0ajG8nkQRrGm5s/M21Rk9666CeK5iWeB1ZGGVZTkEeor5L0X4J/soe&#10;Ef2gfjTq/jj4GeB18O+FfDuj6h5Nx4TtJIbGIWlxLPJHH5eFJCZO0AsQM5rasv2gv2ofB3wftv2g&#10;Y/gf4Os/hxZ6cuoHwnp99OutWeihAwmXEYtvMSH94bcYUKNokBr1KmWc0l7KV78usrRu5RUklq7v&#10;XXp96OKnjN/aK2+13onZt6LQP2xf+CR/7G/7dHxt8L/H74++FdQvNe8K28NtarZ33lW97bxXBnSG&#10;5TafNQMzjGR8sjDvx9NRRCJdi/dHAA7V4Hpn7asUHhz4reJvE+iW8dt4D0+DWdBktpG26zpNzYrc&#10;2kwLD7zv5kR28Blx1zTNE/bC8T6n+z34T8dXnhO0s/G3ibxfB4XfwzNKxS21IXbxXSEj5sRQwzzD&#10;OMhF6bhWUsvzBxSktE0lqtOZc33W1b2XWxUcZhL+6903t2dvz0XfofQNeB+AP+Ccn7P/AMMv2s/H&#10;n7aXg651618cfETR5NN1y5/tMNBHE3k/NDHt+RwbeMg5PIrL+KP7R/7VHhHw94s+LOm+AfBOk+Ff&#10;C91diDSvF2p3Nvqur29szLJMhVPLgEuwmEEPvUqTgEZseIv2svjR4q+Lem/Cj9nv4TaXq0msfDnS&#10;/FVvqniPVXtLawhup7mMicxJIzHEUQVEGSXckgLzUMtxvJzQas07vmVlazabvbqv+HQpY3D81pJ3&#10;6aPW99vuLX7Cv/BOL9mv/gnX4a8ReH/gBpuqNJ4q1Rb/AFzVNe1D7Xd3Lom1EMhAOxcuwH96Vznm&#10;vebW8tbuBbi0uI5Iz0eNwy/mK8C0z48ftTfFWLWPiD8EPht4PuvB+mapc2em2+tapcx6lr628jRz&#10;SwFE8q3VnVlj8zdvxltgIryn9l39ozxr4Q/Zt+D3w48BDw7Z6x44TW7mHU/HF/JBbW6W94SYNsfz&#10;S3DeeNsYYcRucnFa/wBk4ytGU5STkmk1dNr3ZSd+1lHb5bqxP16jGSik7NXvZq+qWne7f9XPtiiu&#10;B+BHjn4teK9D1Kz+NPgiz0fWtJ1NrVrjSJpJdP1OLYjJdWzSKH2HcVKtyrIwyRgnn/in8T/2hx8T&#10;5Ph98HvBfh+y03T9HS91Lxd42kuEs5ppGkC2lusIHmOoQNIxcBA6jBJrgjhakqzp3Wmrd1a3r1vf&#10;pqdMsRCNNTs9fLU2f2qv2XvhL+2P8B/EH7Ovxx0qa88N+Ioohex203lTRtFMk0Ukcg5R1kjVgfbB&#10;yCRXhXxV/wCCS/7G3jr9k74f/sf/ABN8TeJj4N+G+tDUfC0l54mVLpHHnBInmZPnjQTMqpgbVCgc&#10;KK9s/Zb+O2p/H34cXXiLX9M06z1TSdfvtF1ZdH1D7VZyXFrKY2kglKgtE/DLkZGcHkc+Q/Gfw/pX&#10;hv8Aap1z4mftG/s/a7498HXHh6wt/CN5Y+HjrdnorKZDeCWyUM0bu3lMJxG3yqRuUZB6sPhayxEq&#10;EpOLhd2Vm29FaOqTdnffZaX2MK2Ip+yjUirqVtXslvd6P/hz6d0KbTF0i3g0W5juLWKFUhkilDhl&#10;UY6jg9KurLuxgda+O9JuPACfCb4ueN/2DfiXoM+n3mhl9Q8CXnn2Nv4fuEhmE9xFEq+ZaySIOIxG&#10;kZeHII5I2vCX7Rf7Snwy+EPwh8Nal8M9B8TeJPG+n/ZtJt9L1mdYzFHYRSxTXE08YMbY3NKQrgY+&#10;XcSK0nk9V39nLW9rS9yS93md03pZdb26pkRzCCtzrpe695fFyqzS1v8AefVlYPxO+HmgfFn4c+IP&#10;hf4qM39l+JNFutK1L7PJsk+z3ELRSbWxw21zg9jXjtl8bv2s/HXivUfhn8O/BHgODVvCdrbx+NNa&#10;1TVLuTT11KaETpZWiRosr7YniZ5X2geZgKSMHK1j9tj4p2/grTrHS/gxaN4/T4kQ+Dte8LzasVt4&#10;LiS1luI7iO42ZMDxiKUMUyI3b5SQM4xyvGSkuWzej+JaJ6pvXRNdfNXtdGrx2HSu7r5PVrovM6v9&#10;mf8AYM+Bf7KH7Llx+yF8K/7X/wCERuo9QSVdR1DzrnF5u87Em0f3zjjipP2GP2FPgb/wT0+Dl18D&#10;f2fk1ZdDvNem1eUaxffaJftEsUMTYbavy7YE4x1z61hxftSfFb4PfEybwF+1Xo3he1sZvBeoeI9P&#10;8QeE5rho0jsFR7yCWKcbiyo+9XU/MF5UE4HM/EL9rH9sXwD8Ar/9qS6+C/g9/DS6U2oWvh7+1rn+&#10;1bS1dQYZp22eU/DK0kaYKqchmIIrSOW4+rLlTT52rPmVpN3tZt6u90+z3tdEvG4aCbs9L30d0l3/&#10;AK1Pqiis3w/rcmreE7PxHcQ7WudPjuXjjUnBZAxAHfrXzr4g/at/aZ8BeGdL+MnxJ8A+CdH8L6hq&#10;1vFN4VudUuI/ENraTzpCjsHURNcLvVnhAAAyA5Irlw+CrYqTjC107WbSu3sl329PPY2rYmnRinK9&#10;t/Rd2fTTxlzndivmnS/+CUf7LXhT9tWb9vX4cv4k8K+OL6VpNYi8P60bfTtT3pslE9ttKOJOGcdC&#10;6iQYcbq1P+F//tRfEX40fED4S/BbwJ4Pgt/A2qW1s2veKLy68u6M1jDcLEscCk7w0jbm3AKoXhiS&#10;BDb/ALYvxL8T+AvBmjeDPhbYt8RPGGrappj6RqGoONO0x9NmlhvbqWVELtCrxYQBQzmRRkV0Ry7H&#10;RtytapX95aJx5lza6LlTeu1tdTP65h5b30v0e6dnbvq7Hpnx8/Z++A/7TPgO5+EX7QPw30PxVouo&#10;KS2l6xbo+GH/AC1iP345FzxJGQy9iK+DvGH/AAbk/AT4ea3J4z/ZE/bS+LXwPupJSFOheKXa3TI4&#10;VcPDL+cx4z9a+h7bxP8AHO4/bv8Ahv4Q+OPhXRLe4t/Dev3Gn6x4ZvJms76MpApUxzAPDKhAyCXB&#10;Dgg9RUn/AAVJ1DwXpHgH4Xah8Rhanw/H8adHOtLf24mga2FveFxIhB3pjqpBzXRhsFiKeKo0I1P4&#10;iv7tpLeS0V7Nvl8nd2exjVxVN0J1XH4XbXTovu389j5nb/ghr+0T8TM+HfjD/wAFzvjV4t0V2Kza&#10;LYajNb+bD2V91/OjtjOXaM5z045+gP2M/wDgiH/wT/8A2LfEsHxE8D/DObxL4uteYPFXja5GoXcE&#10;h6yRKVWKGQ/30jD4JAIBIrlPi/4j/Ym+INhpGmfsQ+G9Fb4nQ+ItPm8O3Hw+8NyWcluFuovPku5I&#10;YUT7MIPODiXK88DODXqbftifF06t42122+Fuj2vgn4a67qVt4v8AEmoapIsk8NqN3l2cCIxkm8so&#10;zM5SPLhQSQcbYjA5hKmnFtXveMkoPolpfVSbsu7TXQzp4zDKT5rPs03Jdb9NGrXfZO59KKNoxRXz&#10;lrX7RP7Xfw68DQfHn4pfBvwpD4PVVute0LTNXuH1nRdPbb/pDs6CGd4lJeSNQmApwxwcS+JP2m/j&#10;r4r+LPjD4efAnSfATN4LW38zTPFWsTx6jrDSQRz74I4l/dQlZPLWVt4aRWGAAa89ZXiZapxsr3fM&#10;mlZpNNrzkvvvtqdX16j537Wd9U3+j+49S/aN+AXgX9qL4I+JPgB8Tftn9geKtNax1QafceVMYmIJ&#10;2Pg7TkDnBrO/ZR/Zc+GX7G3wB8P/ALNvwfF8PDfhpLhdNGpXXnT4muZbl9z4G795M/bpgdq891/9&#10;qf8AaB1n4qeFvg78NPgtp9nq/iTwEniC+Pi6+lhXQn8/y5Y51hVml242hV27mIyyjNLf/tpeI/g2&#10;njTwv+0t4T0+18Q+FNBg1nTv+EZuJJLXXrSe4+ywiETAPFL9pKQsrEgGRWDEZxX9mY501BWd7NRT&#10;Ter5b2T76fjtqT9dwvNd3VtL2dtr2+4m/Zv/AOCan7OH7MX7SPj79rLwV/b2peOPiNNK+vav4g1U&#10;3RjWWfz3jgG0CJC+wbRkBYkUYAxX0Co2jGa+fLb9o79oj4b634X1H9oPwt4Hh8P+KtYttKZvC+rT&#10;y3eiXly+y3ScSqEnRnKxtImzYzZwV5rlfBf7fHxf1j4ea18cvFHwe0uw8E+GdS1DTr66XUpGvtWv&#10;I7x7a2hsYQhUhn8lGeRlG9nAGE5p5XmFb39JbK/Mnd6pJa6vS1l67O4fXsLTfLqnvaz8rt/13Pq6&#10;ivnvVf2gv2oPg5Fo/j39or4feD7fwjquo21nqjeGtSuZLzw81zII4XnMqCO4jDuiyMmzaSSAwHPb&#10;fs9fHLWvjPa+OrjU9Egs/wDhEviJq3hy2Fu5b7RFaMgWVt3Rm3cgcDtXNVy/EUqftNHHummr3tb1&#10;/Rp7NGkMXRnUUNU30aafc7T4i/D3wj8V/AetfDLx9o0OpaH4i0u407WNPuFylxbTRtHJGw9CrEfj&#10;XmP7DX7Cnwa/4J8/CS5+CXwH1LxBJ4fuNYl1JbfXtUN20E0ioriMlRtU7Ado43ZPUmuGsv24PiP4&#10;xt/hr4X8JaJ4T0fXvH+l6hqDX/irUJY7CBLW4EP2eFUG+ed8hgm5cBWPPQex/ALx38XPGehaha/G&#10;j4f2+g61pOqyWkkmm3DTWGpxBVZLq1dwGMbBsFWGVZWBJq8RgcZhKL9pZK+11fRuN7dVdNaCpYqh&#10;XqLku/O3knb7mjvqKKK886wooooAKKKKACiiigAooooAKKKKACiiigAooooAKKKKACiiigAooooA&#10;KKKKACiiigAooooAKKKKACiiigAooooAKKKKACiiigAooooAKKKKACiiigAooooAKD0oooA/Ef8A&#10;am+BH/B3Zq/7T/xG1X9mz4921n8O7rx5rE3gOzbV/D6mDRWvZTZJiW3MgxbmIYclhjnnNcJ/wzv/&#10;AMHrH/Rxtp/4OvDf/wAjV++QVV6CloA/Az/hnf8A4PWP+jjbT/wdeG//AJGo/wCGd/8Ag9Y/6ONt&#10;P/B14b/+Rq/fOigD8DP+Gd/+D1j/AKONtP8AwdeG/wD5Go/4Z3/4PWP+jjbT/wAHXhv/AORq/fOi&#10;gD8DP+Gd/wDg9Y/6ONtP/B14b/8Akaj/AIZ3/wCD1j/o420/8HXhv/5Gr986KAPwM/4Z3/4PWP8A&#10;o420/wDB14b/APkaj/hnf/g9Y/6ONtP/AAdeG/8A5Gr986M0AfgZ/wAM7/8AB6x/0cbaf+Drw3/8&#10;jUf8M7/8HrH/AEcbaf8Ag68N/wDyNX750UAfgZ/wzv8A8HrH/Rxtp/4OvDf/AMjUf8M7/wDB6x/0&#10;cbaf+Drw3/8AI1fvnRQB+Bn/AAzv/wAHrH/Rxtp/4OvDf/yNR/wzv/wesf8ARxtp/wCDrw3/API1&#10;fvnRQB+Bn/DO/wDwesf9HG2n/g68N/8AyNR/wzv/AMHrH/Rxtp/4OvDf/wAjV++dFAH4Gf8ADO//&#10;AAesf9HG2n/g68N//I1H/DO//B6x/wBHG2n/AIOvDf8A8jV++dGaAPwM/wCGd/8Ag9Y/6ONtP/B1&#10;4b/+RqP+Gd/+D1j/AKONtP8AwdeG/wD5Gr98856UUAfgZ/wzv/wesf8ARxtp/wCDrw3/API1fpn/&#10;AMEX/Bf/AAVG8DfszeINL/4Ky+NY9c+IUnji4l0W8jurKYJo5tLQRpmyRI+J1ujgjd83JxivsCgg&#10;HkigAooooAKKKKACiiigAooooAKKKKACiiigAooooAKKKKACiiigAooooAKKKKACiiigAooooAKK&#10;KKACiiigAooooAKKKKACiiigAooooAKKKKACiiigAooooAKKKKACiiigAooooA8o/bj+GfjL4y/s&#10;m+PPhZ8PdNS81vXPD8ttptvJMsaySkrhdzEKv1JFfDHhT/gmF+0F8AJPgr8efg98KdL1Lxh4fZv+&#10;FieG9Q1a3eOZ1nZlmikmYxrIYfk3RnKMEYAENX6fFQwwab5MfXZXm4rK8PjKyqzvdJJeVndNed/w&#10;OHEZfh8VVVSd7q1vKzvdef6H5eeOf+Cfv7Tv/DUXxI+K13+xP4P+I2j+KNemudGj8UeLUtxaRtKz&#10;b1WKUHcwIBDf3RXqP7QH7NX7UHjv4d/C3SX/AGQfAPiPwzomim18SfC1tWihl0yZTIimz1J28yNT&#10;GYj8rE5jwQwY4+8jFGf4aPJjzkpWMclw8IzSk/ed38Pe/wDLqvJ3VjGOV0YQnCMnaTv9nq7/AMuu&#10;vR3Vj8uIf+CYP7XFl+w74++GOn+FrW11TxV48sNV0DwKviRJ49ItYWk37rh2CM5DopwcsIlJ5OB9&#10;W/s/f8Ezf2b/AIQ/DlpbH4cLY+Lte8FnSde1aW+lu5IHntRHciHzHZY8sT9zAI46Eivpry0/uCl2&#10;KP4avD5PgsPNSUb2VleztZt6aabvYqhleDw8lJK9kkr62s29O2726aH5kaP+yP8A8FN/hp+zNr//&#10;AAT/APC/wv8AB+seE9X1KZIPHkmuJE0dnJKrv+5Z94LFc/dJTewG7hh1nin/AIJa+Nb748fBHwpq&#10;mg2viD4d+D/hjN4d8Y6s11FCzXDx3+6SOJmL/wCtuEZSASuRzlSa/QoxRk52UGND1Ws45JhVHlbb&#10;Ssle2ii7pbbX3vr5kxyjCxsm27WSu1ok7qK02vve78z4L/4Jl/8ABPz4+/se/tSeM9b+ICw3/hiT&#10;QDpfh3Xlvo2e7hjmjMOYgxaLESgbTwuMDIxXWftl/sr/ALSWnftieD/27f2UvDul+JNc0fR20rWf&#10;C2sXq2qzw7JUDpKxA5S4kXqCpVWAYEivsgRopyFoaKN/vpmtIZTh6eEWHg2knzJ31TvfR+XmtjSG&#10;W4enhVQhdJO6d9U73ur9n3ufC3jz9lD9vj9tH9mj4heFP2pPEug6Dqmrata6h4C8K2Ijkh0trdyz&#10;Ry3EWSyyKRGDlipy56hRx3iT9ln/AIKJ/tdp8L/gx+0T8NfDHg/wn8PdQtp9S8QWOsx3M2qfZ1SM&#10;MsaOxVmjUgLwAzlicAKP0aEaAYC0uxc7tvtSlk9Gp8U5PRJ6/Ek7q+nftbTTYmeV0ajvKUnok9fi&#10;Sd0np3fS2mmx+c37fH/BNz9o/wCLH7UereLPgDpdqnhH4jabptr47k/tKKDymguYyzmNmBfAhik+&#10;UHcQw6tXp37Tf7GvxU8T/ti/s9/ED4UeE7aTwd8NFgt9Wna+hha0hjmj2hY2IZv3afwg9K+yvKjJ&#10;3bKUop5I6Uf2PheactfekpPXs72XZXu36lf2Zhuab195pvXqnfTyb1Z+ZsH7Jv8AwUe+Gnjf4/aR&#10;8Kfgp4dvNH+NGsXsTazqfiaGOSzs5ZrzbIkYflmjum+8MqQDg9K+z/2Ef2a779kv9lvw18E9Y1qP&#10;UNQ06KafVLqFSI2uZ5WmkVM87FL7ATgkLkgZwPYvKj/u0oRQuwLx6VphMrw+Dqc8W27NK/RN8zto&#10;uvcrD5fRwtTni297Xeiu+Z2slu+9z83dN/4J+ftTW3wH/aS8DzeBLUal8RPGNnqHhS3/ALYtyLqC&#10;O+llZmbdiP5HU4bB5rkfjp/wSF+PKt8NPFnwU8N25mk0vSD8RPD/APbMUUUGp2kaI10m5gkhZTID&#10;tz8xYj/WGv1PEaDotHlJnO2uWWQ4KpDllfTbXb3nLt3bXoc8smwc4crv9/8Aecvzb+R+c3jT/gkt&#10;4t/aI/bV+MXxG+MekNp/hfxBYzzeB9YtdSiYjUGhhjilkiUlyqYdtpwDgA1leOP2Ov8AgoN8U/8A&#10;gnLbfsl+P/hvZ3XiDwv4vs38P3n/AAkVswudKSKdcMxf70TMFXOCUZO6mv0uMaHqtHlp6VTyLB+/&#10;Ztc/MnZ7qTvrp06dhyyfBvntdcyknbrzO+vo9ux8RS/Dj/got+0v8CPFn7Mf7Qnwa8G+EdFvPBP2&#10;XQda03WvPkbUIZIDbpKFlfCMEfcwXjj6V5JcfsUf8FCvjz4P+Ef7M/xk+Enhvwz4P+GuqxyzeKLP&#10;xBDNLdwp8uRErs27ZkAYAYkE7QMV+nHkxf3OnT2oMcZ6oPyqqmT0q1nOcnpZ6rVXvZ6flZlyyulU&#10;tzzk9LPVaq90nZLRPtrY/Pb9t/8AZA/ai+M/xh8XX+p/sreDPiNo+q6b5HgrxNb6xDoup6E5UbTc&#10;SZD3YRs/u33KQFwVyQa2r/8ABO/9qWw8Ffsz+FRFa69cfDbxBNd+Krr+1EC2ML3sEyRRmVgZBHGp&#10;QbR/Bx2r9EvKjznbR5Mf9yiWS4WdSc23eXp3Uu13qurdlsTLKcPOpKo27yt26SUt7XeqW97LRWPh&#10;HwD/AMEv9O+Jf7bfxe+KH7U/wfs9W8I+IL77T4Rmk1c5Zmk+ZtkMiuhKf3uPxr7p0zTrTSNPh0uw&#10;hWOC3iWOGNeiqoAA/AACpgiqcgUtduFwVDBqXs1u22+urb38r6HZh8LRwqagt22/m7/qeBft7fs9&#10;z/GT4aL4i8N2qya74e8y4tVA+aeEj95FnucAMB6j3r8uf2j/AAnqnif4aSXukxXDX2l3K3Sw27MH&#10;K52yD5TnO05xjPy1+4LxoVO6vhv9uX9lC78Ca/cfGT4e6bu0e+lL6vaQr/x5zE8uMdI2zz2U+1ed&#10;nGAVam5r5/5ng4itj+E+KMJxXlsFOph5xlOD2ko6O9tbON4y8nfofD3wr/Zjs/E2hWeufGrVNW1G&#10;72ho9LuNSfyrdM/KhAIYtjrzjnBzjnzj9pr4LS/Czxj/AGpoGmMmg6sQ9l5YJSCTaN8PtyNy+ze1&#10;fVFhcIn7yWUIqqWZmYfr6V5x8ePiDZfEi0h+BXw0gstd1TWebuYbZYNOiXlpSwJVSACc9QBnkkA/&#10;LYrCYenheRaS6d2z9T8H/GXxHzXxK+v1W54KfP7anfkw+Hot88pr7FP2aV7v3ppcrbcrny0nzfMQ&#10;OnpS7V/uj8q9R+Lf7IPxE+G1wt/4dl/t7T5F3BreMJcRtj5gYz94Z6FckjqM15Xctc2MjW+pQSWs&#10;icPHcRNGwPuGArxKlCrRdpxaP9BeGeNOFeMsGsTkuMhXj1UZe9HylB2lF+UkmP2r/dH5VFM8a9s/&#10;SnRPcXAZrW2lmVBl2hiLBR68V9sf8E9v+CR+sftFaZpPxv8Ajfrsdj4HvEE+n6TptwGutXUMQd7L&#10;xBHlSDglz/s9a1wmCxGOrKlSjd/kiuJOLsg4Sy6WNzKsoxWiS1lKVm1FRWt3bS9l1bS1LX/BDf8A&#10;Z98O/EL456l8cvEGvWEkng6MR6Xo3mIZ2uZlI+0smc+Wke4A/wB5/av1sls454vKf5h/tLntXx7+&#10;2p+xDongrw3/AMNWfso3a+A/Hnw80Uz2f9j26rbapZ2yFjbTxAbXOxSoJByOHDADGD/wTJ/b+/a/&#10;/bL8aXsPjP4YeG08H6TbbdT8RWbS28iXRUGOFIzvWRmB3MMrsUjk5Ar7vLeTK+XBTXvPVNaqXn3V&#10;tj+NeO/rniPCvxfhKq9hSjGE6c2oyotbRjfSoptuUXF8zbcXFNa/Xfwv+CPwt+C1vqln8KvBWn6D&#10;BrOptqGo2+m24jjluWVVaTaOFJCLwABxnGSa6umxMzKS3rTq96MY048sVZH4zWrVsRUdSrJyk922&#10;236t6hRRRVGYUUUUAFFFFABRRRQAUUUUAFFFFABRRRQAUUUUAFFFFABRRRQAUUUUAFFFFABRRRQA&#10;UUUUAFFFFABQ33aK4v8AaS8ba98NP2dvH3xH8LPCuqeH/BeqalprXCboxcQWkssZYHqu5RkdxWlK&#10;nKtVjTju2l9+hNSap03N9Ff7jiNS/Zz1Txz8Q/jFD4wQReHfiJ4Y0/Sbe4tp184KlpPDM2P4SDKC&#10;M9a4fVtB/bT1z4Gyfso3nwh0m3mudGPh67+Iy+IoWsDp5i8hrxbXHn+eYs4hIwH537a73wn+118M&#10;9D8D+D0+KHi9U8U+IPCVhqn9k2OnTzXF150eS0UMKOzDcH4UHAUk4AzXTaH+078DvEXw91b4q2Px&#10;AtYdD8PzSQ69eagklq2nSoAWjmjlVXicbl+VlBORgGvX9rmFFrno8yTik2pWUopRTVmr3st7pvoe&#10;fyYSfwzs2nfVXs3d300td7WaXU8q+L/7IvjDUvHPw9074bPbnwnaaPYaB44jvbgLJJpun3UF3akD&#10;/loxaKWJh023D+tWfDH7JvjTTP21NS+K2qXME3gOGabxFoFiLj95B4gurWGyuCyf3RDC7g9N1wcc&#10;g1J8Sv22fCU3iHwH4W+FXiF49R8QeOtPsrzT9a0G5s5rjTZUm3ywrcxxl13Kn7xAQM+4ruPFv7YH&#10;wD8D67qnh7XPG7tNobAa5NY6TdXUGmHGcXM0MTxwHHJDsMDk4FayqZ1Ciqbg/ejJW5XzWcldvs9o&#10;p9tDNQy1zcuZKzT3VtFol5Le3fU+e7n9mT44S+CPFXwpuv2W/DGr+LNZl1WFPi7r2t280csNw0pj&#10;uCjK9ykoRxGIVAVCAQwUV6l+zT8E/jH4T+J+l+P/AIkeG7HTVt/gronhi4t7XU1udt9Z3l474IAy&#10;pjljbd0yxHOM16B40/ae+B/gOTSYvEfjy28zX9Na/wBDhs4ZbmTUbcNEpa3WFWMxJmjwqAsQ2QCA&#10;SJPCP7THwY8beHde8U6N43t4bPwuxXxF/alvLZS6Zhd+Z4p1R4wV5BZQCOmanEY7Mq+GadG0ZdbT&#10;6tLRttLVJWWieiSHSw+Cp1k1U1XS8e1+iV9Ne9tWeWfD/QP2pf2cNAvvgV8PPghpviTSYdSu5PBv&#10;iiXxNDbW9razzPKsd5Cy+aGhMhH7pX8xVGNpzXMeCv2fP2gfhD8CfA3w68S/CXw78TNJ0u31C38V&#10;eE7xrOOSSaS6eSC/gknUoTsLK0RZf9YMHINe5fD79qj4J/FDxDaeFvCnim4/tDUbNrrSrfUdJurL&#10;+0IVGWktzcRoJ1C/MTGWwvPTmqMP7ZH7O1zrMOjx+Psx3Oqf2dBqp0u6GnSXe/Z5K3nlfZy5cFQA&#10;/LDA5o+s5ipNfV9W1KXuyu3aSu9brdu8eXXVbD9jg+VP2umy1jZK6dlprslrfQwf2Nvg944+GH/C&#10;Xapr/g2Hwlo/iDWYrnw74Ft9Y+2x6PCkISR94/do0z/MYo8ogUYOSQOR+LvwW+J0H7Suv/ErVP2c&#10;tN+LGi6xo1jb+GbfUtet4V8PTRCRZkaG5BQJKzK5ljDP8uCDxXqFj8dvCngyx8c+KviV8U9Jk0vQ&#10;PGI01PItHjbTi1raOlk4wWnnLzbxsByJ0UDKmrXhb9qf4LeL7zVdLsPE9xa3ui6WdT1LT9W0m6sb&#10;mKzGf9IEVxGjvH8pG5QRkY61n9YzCGInifZ35kk7KVrWjbVNSvoru93fVtPWvZ4R0Y0nO1m2tY3v&#10;r01Xfp9zRyv7Fvwl+L/wg0Hxd4Y+KfhfQ7H+0fF11rOmz+H7zfaut3iR4UiKK0Swt+7GfvAA4FQ+&#10;J7L9qP4N/GbxF438BeBo/iF4R8VNazto7eI1s77Q7mKEQuIVnHlPDIFVtoZSH3Hvk7mnftv/ALNO&#10;py6d9i+IvmWeqXUNrYax/Zd0NPluJMbIRdmLyfMJO3bvyG+UgEYr0Pxr4lHhPwhqniv7FJcf2Xp0&#10;939niB3S+XGX2D3OMCsq1bFwxUp16KvU0cWmk9VtqmndLZ/g7FQp4eVFRp1Pg1TTTa3+T0vuv8z5&#10;70H4DfGr4tfE3x18dviP4L0vwTda98Objwno3h231BLyebzC7C7vZogEJBKqqLuKrnLZHN/4b/Cr&#10;46a1J8FdS8efDS18Py/DuO7stZhGvQ3XmR/2YttHPGYwAQ7g/KeVHWs/4bal+2N8Z/g/pv7Q/gj9&#10;o7wv9o1rSI9TsPBtv4Tjm02PdHvFm9x5n2guM7HcMMOrYUD5a9RX9pXwx4Q+Gfhfxd8a7K48La14&#10;is49vhiS2kub77ZsBmgihhV5Jthzyqn5dpOM12YitjIydOPLJ6x5Y8zcfdcWknZvRvX3tVuY0YYe&#10;UVN8yXxXdrPVO91dLVbaadDkNU8O/Hj4D/Gfxd41+GPwmj8beHfHVzbahPZ2+vQ2d5pmoRWsds+f&#10;PwkkEixRtkNuRt3BBGOf8O/szfGrUNS0f4qeOodLHibWfjBa+LPFFhYXm6302yg0yaxgt43YAzPH&#10;H5AZgAGYsRkDJ9k8D/tA/CX4jeH9W8S+G/GEP2Xw+zLry30UlpLppCbz9oinVHh+QFvnUcDNZPg3&#10;9rn4FeO/EGm+GNA8XTfaNa3f2LJfaNd2sOpbVLH7PLNEsc/ygt8jNkDI4rCOIzCMZctH3klGT5ZX&#10;slopa2WiT0SvZN3NHRwkmm6mjbaV1a7etur1ut3a7SOO/ai/Z7vvjD8VdB8R66ix+D7X4f8AinRv&#10;FF1HMPPhS/t4Y1MaYLMdqyHgHBA9q8I/aJ8eftI3f/BPLWPDVzB4Jm8LyeEI7Sz+Iem+IpJm122K&#10;rFBFBYmAMlxN8iMC5ClmxkgCvprw3+0N4K8KfCKz8c/E/wCKWn6it94g1DTbG+0vTZs3syXtzGlr&#10;DbqrSyyxrEY2CqSzRMw4NeV+PfFn7EXgD4X+MP2iPhl8LPD8/iLwbDc30NjceF7iGe11YW8k0Bmt&#10;zGskAcpnzSqgDLbh1ruy+tiacqdOpSc/ZySj7raupPrdWbk7Xd1teN0cuKp0ZKc4VFFyTb1V7cq7&#10;XvZLZWfZ6n0HfeGPFGq/A+fwXoWtNo+tXHhVrKz1ILuNjdNbFEl46lHIb/gNfIl9+zD8f9b+BkPw&#10;t8Kfsd+EdB8WWFpatq3jjVvEFtcvq81vIkh8iVUacvOyZMkxQIGbIJwK+nPgl+058N/jNZaXpuia&#10;3t1y80BNTm02awnt28sFEldBMil0WSRV3DP3hzzmuu0T4geEdf8AGOr+BNH1mOfVtBjt21i0jBLW&#10;vnKXiDHGMso3YznGD0Irz8PjMdltSUfZ6pqTupK1nZXs1dXdtbq/qddXD4bGRi+fS1tLfqnZ+lmc&#10;F+zr8NviF4T8f/Erx1490S30/wD4TLxBp+pWVrb3y3HlBNKs4JULKBnbNFIoOBuADY5rz6X9nn46&#10;+AI/C/xZ8BaPY6l4h8KeL/FFxd+GZtRWFNW0nVNRuJtkcxBWOdVaCQbsKSrKSK+mqCMjGa545lWj&#10;UcrLWya6NKLhbe+sW09b9U0bvB03FK70u0+t3Lmv8mtD528O+Dv2mPid+1Z4P+OXj34a2fhTwx4d&#10;0PVbKPR5Ncjur4y3CxYml8r92Adm1VRmICksRkCun/a4+DPjn4wf8K3Hgq1gk/4Rn4qaXr2qedcL&#10;Hts4IrhZCM/ebMi/KOTXsKqF6UtH9oVfbQqRilyKySva2r6tt7vqH1On7OUJNvmd3t5eVui6COCy&#10;4FeIaR+zPr3iH4SfFr4VeNJo7GPx54q1u60+6t5BIYre7RBFKQOjAru257V7hRXPRxNXD35NLtP5&#10;p3X4mtSjTrW5vNffufMvjSw/bP8AjN8LZ/2b/GHwW0fRZNYsxpPivx1F4kimsZLFvkuJbSADz/Mk&#10;i3BUcLsZ8luM1H8YvhX8TdV8Wa3onjT9knw98VtJuCD4P11tRsrG70qPylX7LOzqsihJAzLNGzNt&#10;fpuUZ+nSoJzSbeetdkM0lTkuSnFJXdlzLV2u7qXMnolo0rdNWc0sDGS96Te29nor6Wtbr2v5nxJ4&#10;H8HftK/Af9onwB4fs4LXx14g8P8AwRki8SWM2sGGS8gbVTtSC4mGGaHcigybfMWPkqTXW/EX9kf4&#10;pftcjxt4/wDjB4dtPCN7qnhO10Twb4emvo7/AOzC3vVv/Pu2jBQ+bPHGpjTOIgwJJPH083hDw2/i&#10;r/hNzo1v/a39n/Yf7Q8ked9n3+Z5W7rt3/Nj1rSAwu2t6md1vaxq04qM0l71tfi5tFfltfyvbS9j&#10;OOW0+Vwk249umyXa/wCNutrnyX4Q/Z38XeIfGfhW2tv2GPAHw5/sjVre98R+LI49NvWlWA7vJsY0&#10;i3gyuBiVwjRrkj5sVu+Ev2PfH+o/sUap8APEuqW+j+IpfEmp6tpN9HIJo7ac6xLf2bnb1X/V7gOQ&#10;CR1r6XCqOgorKpnOKnblSVnGS3esb21k5Prs3bbTe+kMvoRve7umui0dr7JdvzPmzx3oX7Uv7Tug&#10;aZ8FfiP8EbPwfo8mqWdx4y8QL4ngu47mG2mSYw2UcY8z968a4eTZsUnIJ4pPCng/9pv9n/xf8QvC&#10;nw4+C9j4m03xp40vPEOg+Ip/EkVrBYy3ip5qXcRUy7Y5FyPKVy6+hr6SCYOQ1Ox3rP8AtOSpukqc&#10;eT+X3rXunf4r30S3tbSxX1KPPzub5u+l7dtrW17Xv1Pk3QPgT+0P8NPg74D8DeLPg74Z+Juh6Xot&#10;1aeKPB901ok0d61y0kd9byXClGUoSjRllxuBGSDXon7GHwd8efCu08WX/ifwpb+FdJ17XlvPDfge&#10;11hr5NDtxbpG67/uKZJFaUxx5RN2Aew9t2DGCaXGDxTr5pXxFKcJRS53dtX7821+VO/W17aXsFPA&#10;0qVSMk37qsr27W3tfbpe19bBRRRXmHYFFFFABRRRQAUUUUAFFFFABRRRQAUUUUAFFFFABRRRQAUU&#10;UUAFFFFABRRRQAUUUUAFFFFABRRRQAUUUUAFFFFABRRRQAUUUUAFFFFABRRRQAUUUUAFFFFABRRR&#10;QAUUUUAc78Wviz8O/gV8M9e+Mfxa8U2+h+GfDOlzalrmrXe7y7S1iQvJI20EnAHQAk9ACeKz/gB+&#10;0J8Gf2pvhDo/x6/Z+8f2Pijwj4gjlfSNc00sYrgRyvDJjcAwKyRuhBAIZSCK+Jv+Dkv43fDLwH+w&#10;54b+A3xU+IcfhnRvjN8WPD/hTxBqmGZ7PRDdC61K6CqGYrHb25BwrfNIi4O6vjf9nn9tXwz4O/4J&#10;S/t/fDb9ir40mLS/hP4z1LXvhPr3heaW1bTNF1iRbq3S3DKkkSpMt0vTG8vglcGgD90d6np3oMig&#10;4r8zvhf+0b+0Dq3/AAU+/ZH+F918Xdcl0Hxd+yTc654h0e5vna11TVBbwst3cJn95IGYnd97mvFv&#10;+Cf/AIs+OmgftYw/s8/8FNv2qf2pfhx8dvHw8Sabb2d9q1nJ4D8XebHMkcnh+RbVvsktsjRTxByC&#10;HROWD+UAD9dPhl8bvg78abXVr74QfFHQPFEOga5PouuTeH9WhvFsNShCGazmMTMI50EiFo2wyhxk&#10;DNdNvWvw/wD+CR3ws8afs+/8E4v2+fj54P8A2kfiNdax4c8a/EjRtHh1HxBG1vFdWNjFMut7UiVv&#10;7SkcqJJg20iNcIvJPpfwn1Pxn8NP+CTfh/8AaV/bs/4KKfHjVvFn7Qmn+ErPwvp3wsniTWoL7bvt&#10;9K0WNlKGe5gjIuJZsByJXZ1JzQB+oX7RHx58Afsx/AzxV+0J8UZryPw74O0WfVdZksbUzTLbwruf&#10;YmRubHQZ5rzDTv29rTxd4j+AY+F/7O3xC8TeFfjzocmr2vjfTtGBsPC9r9gS9t21M5P2czK4RQT9&#10;7IG44B/Lj4VfHT4+eJf2C/8Agox+zH8W/FXxYv8AQ/hv4Sjl8I6b8cb2zuvE+kxXulyyS291PaM8&#10;bruRWRVYhQc8MzCvavhp8avi74D8Wf8ABKT4WeCfiNrGl+G/Gnwxki8V6LZ3bR22rRweEoZYVnQc&#10;SBH+Zc5APNAH6vo6425rD+KPxN8C/Bf4ca58W/id4hi0nw74b0ubUdb1SdWZLW1iQvJKwUEkKoJ4&#10;BPFfiz+17+2L4v8ABn7WXhv9qb9iz9ov9qXxBod5+01p3hTXNc8SX2nyfDC5inu3trzR7GHKXUvl&#10;srIkgRkyrEOTsYfp1/wVyfd/wS5/aDH/AFR7xAf/ACRloA9r+F/xP8CfGj4b6D8Xfhj4hi1bw34o&#10;0e31XQdVt1YR3lnPGskMyhgGAZGVhkA4NbpkU/Lg/lX43aNrX7QXi74Y/wDBLH9kr4O/tR+MPhfo&#10;XxY+Bup2fjbUfBksK3VxaWfhbTLsLH58ckccx2SRpPsLwmdnT5gK4G5/bB/bG0L9kTS/2HdI/at8&#10;cLqPiL/goNqvwPh+LV1fRy+IbPw1b30ShvtJQD7SwfHmBRxlQADigD9d/hz+2b8GPib+1b4//Y28&#10;Mz6p/wAJp8N9I03UvEkdzYbbX7PfKWgMUu47zhTkYGD616x5qd26DNfjF8Frjxt/wTe/bk/4KDeM&#10;tE+LXi74kap8Mv2b9F1zQdc+It5DdahO1vYXlxBFcTRRRCdEZQocpuKDBLEZra+C3iL9qj9iTxZ+&#10;xJ+094j/AG4/ih8WP+GptU03Rvil4N8YapBdaVFNrGmLew3emRRxIbRLWVufmfdEMfICQQD9gzIo&#10;OM0GVAu4mvwN/aM+MP7cF58BP2yv209N/wCCg/xY0m4/Z9/a0v8AQfhz4K0fVreHSVtpNcsoWS73&#10;QtNdRLFOEihMixxCM4U+Y4Ptn/BRD9rz45fGj/gpHH+yLN4t/aK0nwj4V+A9n4nhsP2ZbKFtUvdd&#10;vpVCXd478i1hX5Vj5UuRkDccgH7DeYuODXk/7Qf7Suu/Az4kfDD4faR+zr478aQ/EbxYdGvte8J6&#10;WtxY+FIhEX+26jIWBhhJwAcYwsnzBgiSfmL8cviR/wAFf/i9+wh+zJ8TvjD4E+PWk6NpMmuWn7R2&#10;i/BdbXTPHV/JayfZ9L1ERTof3cscLzzQxbFLz9MCIr6XY/tZx6z8Nv2Dbv8AZa/bH+Injzwv4r+P&#10;VxoPifxJ40uFt9a1aGOy1F307VY4ooQzwSIkZVkyfIRizlt7AH6jISn36eDkZFfhf/wVu/bW8TfC&#10;Xx/8TP2x/wBhf9oz9qXX9S+F/wASNMsNaulvrA/CzSbyKW3hutEkgl8u5uN2Tv8AKDqHmxvxyP3L&#10;spjcWcU5Xb5katj0yKAJaKKKACiiigAooooAKKKKACiiigAooooAKKKKACiiigAooooAKKKKACii&#10;igAooooAKKKKACiiigAooooAKKKKACiiigAooooAKKKKACiiigAooooAKKKKACiiigAooooAKKKK&#10;ACiiigAooooAKKKKACiiigAooooAKKKKACiiigAooooAKKKKACiiigAooooAKKKKACiiigAooooA&#10;Kr6lYW2p2Ulhe2sc0M0bJLDIoZXUjBBB6g1YooDfRnwn+2t/wTrjuNC1TUvAOm3F5oN8pa80q2kY&#10;TWXO7dHj7yA84OcYwQRXyD+zF8ANd+DvjrxBqOqSwzWckMUGl3MSgNKu4s5ZeqEYAI5GehxX7USR&#10;LLw1eOfHD9jX4ffFGR/EGgoui6wclri1j/dT/wDXROn/AAIYP1rw8Zk9OpWVanuunc5fr3EmTcM4&#10;/JMoqpYXGW9pSktFJSjLnpv7MmoqMl8LXmk18NeM7iFbOGWeVVjVXLMxAA4Br5x+GT6V44+J/jTx&#10;miwXUH2mK1tjw42IpGR7EjqK+y/i9/wT0+P3xNif4VQK2n2ly22bXbe5QQ+XuXuctgjjaBuNdj+x&#10;b/wSQt/2T/jVH8TdW+Jtn4osP7LaB9KvNE8sx3O5SkyHeVO3DgZXOG4xXLLC4upiKScPci229N9V&#10;t5BwPkuU0uCM89vjJYfH4iEKVODpztyRqU6k7TStefJyrVJW1bvpy/7K3/BOCT4iRJ42+OGhtYaD&#10;JHm20fy/LnvlYEZfHMaY7feb2HNUv+CWn7XHwt+DOt+If2GPGnjeNJ9K8bX1r4H1KbP2e9hMzjyF&#10;k6K+5WIBwG3YHPFfoVc2Sz27QK23cMfTjFfNXwS/4JKfsh/B3XpPGd/4Un8V68+oNeJqviabzvJc&#10;yFxsiAEQ2nGGKlsjOc16NfCYiOIpTwyStdO/Z200PruA48J8P8L5jlmZOrL23s5Q5bOTqw50pycm&#10;kklLla6xk7aq59KT2sGoac1ldW6yxTRlJI3UFWUjBBHcGue+E/we+HfwS8Kw+Bvhd4Ps9D0i3kkk&#10;hsbGPau92LMx5JJJPUn26ACunijEUYjB6U6vT5Y83M1qfPxrVo0XSUnytptXdm1eza2bV3Z9LvuF&#10;FFFUZhRRRQAUUUUAFFFFABRRRQAUUUUAFFFFABRRRQAUUUUAFFFFABRRRQAUUUUAFFFFABRRRQAU&#10;UUUAFFFFABXmn7aH/JnfxY/7Jpr3/pvnr0ukYblK+orWhV9jXjUtflaf3O5nUh7SnKHdNfefKv7L&#10;GlaXdftA+C9VubKKS5tv2b9ISGZ1BaNXuhvAPbO1c+uBXC/Fa2Fn8a/jN4gvLF5/Dvh/4w+BtX8V&#10;WkMJkU2CaTbNLK0ag7lSRo5346Qk84xX2+LdlO5QPx70fZj82Avzda9WOcyjipVeTeKja/aSldO2&#10;+lvJu5wvL06Kp82zbvbe6a1PlH9qr4zfA/4rfEP4KaV8PPE2m+JNUt/ilp959t0a4W5WwtTFMjeb&#10;ImQgkdo1CkgsVzj5K0/2bPjb8Efgf8J9e+Hvxu8Y6X4f8TaT4k1iXxZYawyxz37zXk0q3KIw3XKT&#10;RNHtKBsjCcFSo+kNJ8MaHoUckWiaJZ2azSGSZbW2SMPIerHaBk+55pb7wtoGqX1vqmqaHZ3N1Zkm&#10;0uZ7VHeEnupIJX8DUPMMNLCxwzhLkWt+ZXvdv+W1veelt7O/QpYWsqzrcy5n5abLzvfT9D5H/ZA8&#10;EvpXxe+EMfinwm1hNZ/CjxZf6Lp+oW+2bS7ebW9O+zR4bJjdbWfyyOwLDpWH+194a8Qa58SPjpY+&#10;EpGhZdB8EXuqNDp4ui1rBqDvPI0GR5+2FGZoz99U285xX299nOd20UfZ/br1NaxzypHGfWPZq/a+&#10;n8T2nVfL8fIz/s1fV/Zc3z/7c5f+CfE3iLV9Y+I/xP8AhesX7aFl8T7y18XQatpekeDfBNjHNBFH&#10;DIZJpp47n9xAYyY23feMigKSMDndK8d+Evh9+z/Ha/Cn41aRqvhlblFi+APxE0mGbU7ScXe86dC8&#10;LLcLMsv+r8xZApVSTgFq+79K8L6Boc9xdaLoFlZy3cnmXUlrapG0z/3nKgbj7nJoTwp4eXWv+El/&#10;4R+x/tFo/LN/9lTz9n93zMbse2cVrHO6aioOneKtp7i2beygkt9JJKS1s9bKf7NqO759Xf8AmfZd&#10;Za7ap3T000PjPx341j8J6p408/T/AA/areftMQiPxR4qtXnsfDcy+H9NaO7dFdAZN37tCzBA8gJ6&#10;YrH8YfELSrj9oOSPVf2lm8fT3Hwg8T2EGqQ6ba2unJdeXbzfZLZrdMSTbEeR1MkjKuz7vf7svNKs&#10;dStJrDULGGaGdSs0M0YZHU9QQRgj60zT9E0/RrGPS9G023tbeFdsMFvEscaD0CqAAPpUU86pwir0&#10;tUmt12SvdxbW2ysn111CWW1JX9/rfZ977JpP1e3Q+VfjBoOiaX/wSR0TStL0u3ht4fBvhaWGGOMA&#10;LJ9osXL4/vbiWz1ySetfSfj7WPEWgfDXWvEHg7QF1fWLPQrm40vS5JNq3tykLNHCTzje4C57Zrfe&#10;3DLtKDHpSiJweueK8+tjfbRScftynq9+bl06P7O/W52U8N7OTaf2VH7r6/ifGsEv/BN3xN4Kn+LW&#10;g/EW2+FviC6tRNrA8M+JJdG1GwvCoLxSWisokkV8jY8TBiOAcg1R+BXxF8baB8VPhj8ev2w5W01d&#10;Y+Ft7pGl+ItZhFvDb3o1MuhnzhLaa5slt5DnbuO5QBjaPsa48GeFbnWo/Elx4W02TUIlxHfyWcbT&#10;IPQORuA696t32k2Oq2Mmnatp8F1byLtkguIldHX0IIII+tdzzin7NwcZSUuspXlFWatF20Wqve97&#10;JWRyxwNTmU7pNdlZN3Tu1ffTS2135Hw3+1DbXn7QHjv4mePvgDG3iTwrp/w80vTvF39isXj125h1&#10;aO6e3hkXieSKyW5RtpOPOCdWxXuuv/tF/syfEd/AfhXwVLo/jbUL/wASWE2haPpdyrTaT5Ryb90X&#10;mBbdMk7gvJ2dWxXt1hpFnpVnHp+l2MNvbxrtht7eMIkY9ABwPyqOy8M6Fp2oXGqafodnb3N0266u&#10;obZVkmPYswGW/HNZ1Myo1qcabg7Q+H3rPVRXvaa/CnpbTTs1UcFUpzlJSXvb6eben39b66+R+fum&#10;ab4v0if4O/EWP4qW/gvRbTXPH9gviq+0GO/tNN1CfX7koJVldEiMsaPGshPBBH8VdN4hsdb8W2vx&#10;48VW/wC0KPiU8PwD1XS9Q1LQfC9vZ2BnaKd7eDzIJn8+4RRN8oU7Vm5IJAb7iutJs7+0k0+/soZ7&#10;eZSssM0YZXB7EHg/iKZpeh6ZoVlHpmiaXb2ltGu2O3tYVjjUeyqABXVLiBzfN7NXu/5dnNz35ebr&#10;bRpdbdDJZXyq3Npbz3UVHa9ul9vI+XvGfi7wNH8E/hf+2N4C8TWupQ/DaO0g8SXelyGfOkT28UOo&#10;QsEyS0WYrjaQSDDjAJr0z9ivwvPD8Mbr4u67azR658StWm8TaoLj78Uc2FtYPYR2qQJjpu3Eda0P&#10;j5+zxrPxt0a18AWvxAj0HwhdyEeLtDs9FR5dZgLqxhFxvU24baVdgrFlbHHWvTbS0hs4kgt4Vjjj&#10;QJHGi4CqOwHpXHicZSngVThu2791G91FuyT95uWnl6LejhpxxHPJaJL5ytZtdtEl95LRRRXknoBR&#10;RRQAUUUUAFFFFABRRRQAUUUUAFFFFABRRRQAUUUUAFFFFABRRRQAUUUUAFFFFABRRRQAUUUUAFFF&#10;FABRRRQAUUUUAFFFFABRRRQAUUUUAFFFFABRRRQAUUUUAFFFFABRRRQAUUUUAFFFFABRRRQAUUUU&#10;AFFFFABRRQelABketFfm34o/4L/+J/CGn/E34wal/wAE7PHV98IfhB8TtS8GeOfiVovizS5zYzWl&#10;6LZ7oaezpcvFlkYkLgB8buCR9lax+3T+xn4Qm8PWXjT9qLwHoN54s0221Dw9puu+KbWyur63uEDw&#10;yJDM6uQ4IxxzQBR+M/7D/wAJfjt+1b8K/wBrzx7q+vSa98HYdVXwjpEN1ANN83UIkimuJY2haR5Q&#10;kabCsigY5B5rjfjb/wAEqv2aP2gPjH8SvjF8Q9Q8TFvi38KU8AeOvDdjqcUOm31lHMZYL3aIfMW9&#10;hJZY5RJtVWIKGvaviN+0B8DPhFuT4q/GLwz4aZdLm1Jv7e1yC1xZxECS4xI6/u0JG5+gyMkZFeKa&#10;Z/wVg/ZC1v8AbssP2CtF+IWm3XiHUvAsfiWz16HXLNtNn8y6it4bBHEu97uTzVkWILlozuGaAOS/&#10;Zh/4Iu/Af9mn4zeC/wBoM/H/AOL/AI28X+BfBt94W0bVPG3iyG5UaVOiRpbiOG3iWIQImIvJ8vlm&#10;Z/MO0qvwe/4Iy/Br4b/tF+E/2jviJ+0r8ZvipefDt7uT4a6D8UPGcepWHhiS4UI8sGLdJppAgCK8&#10;8spAwx3OA49+8T/ti/sl+BtXh8O+M/2mfAWk39xrz6JDZah4stIZX1JcbrMK8gPnDcuY/vDcMjkV&#10;qfGP9pD9n39neysdR+Pfxt8KeC4NUuvs+mzeKfEFvYLdTf3IzM6725HAz1oA+cPBv/BGT4C/DvxJ&#10;8cJfB3xw+KWn+Evj1p+uReK/hvb+ILU6HY3mrRRR3uo2cLWrSJdFYRteR5FXe42lSAOh+L//AASd&#10;/Z3+MH7G/wAOv2M77xh400ex+EtxpV38OvG2i6xDDr2jX2nxmK3u0m8gwtIY2kVg0JQiQ4UEKV97&#10;8SfG74OeDrHSdT8W/FTw7pdvr0byaJcahrUEKagiReczQszgSKI/nJUkBfmPHNcn4h/bm/Yw8JeH&#10;PDvi/wAVftW/DvTdK8YR+Z4V1G+8Y2UUOsJu277Z2kAmXPGUJGaAPF/ht/wRr/Zk8B6P8WNJ1Lx9&#10;8RPFEnxx8FQeH/ihfeKfFQup9ZljWdP7TLeUBHeNHP5fyAQqsMYSJfn32fhb/wAEifgd8Npv2d9R&#10;1P4vfEPxJqH7MtvqNt8P7/XtUs2e5t7u2Nr5F55dqgkSGArHEI/LKhF3F8HNf4w/8FKbb4N/8FLf&#10;Cv7LXi/WvBekfC7VPgRf+PdY8d6xqHkm3kj1GK0hVbhpVt0t2VwdzKSzMuGHQ9X+158Yvi34m+Gf&#10;wt+If7FH7T/wp0PTvEHxG0kalr3i6+juLHxBosnmedZ2EqsVkuZAAU2HcwRgrL1oA8d1P/g31/ZE&#10;1aXWtGuPjL8Xo/CN346PjHwv4Bs/GMcOj+Edca6F097p8SW4ZXL+YoWZ5VRJ5AqqSGH13+0L8DvC&#10;X7SvwF8X/s7+Pb3ULfQ/G3hu70XVp9LmSO5jtriFonaJ3R1VwrEgsrDPUGqPxG/a7/ZY+Dtze2Px&#10;a/aO8D+GbjTbq3ttRh13xVaWr2s06loI5BJICjSKCyg4LAEjgV3tjqen6vYQ6npl5DcWtzCstvcQ&#10;yB45Y2GVdWUkMpBBBBwRzQB87eF/+CYn7PnhTxD+zb4m0zxB4qa4/Za8NX2h/DlZtSgZLq3utMi0&#10;2Rr4CAec4ghUgxmIB8kgjAHGeO/+CKf7J3j34G+OPgldeKvHVj/wmPxuvvixaeK9N1qGHVvDnia6&#10;nWYz6dKsG2KNGXaiSJIQrNlmO1hh/s//APBVj9o/9qD4y+KvBvwP/wCCaniTWPBXgv4xan8P/Enx&#10;EPxH0e3gtJ7C7WG6u/skzrcOixus21EYkHapZhivqyD9o/8AZ+ufi23wAt/jb4Tfx1Hb+e/g1fEF&#10;udUWLbu3/Zd/m42jdnb056UAeF/s6/8ABJX9nv8AZ9+IHxE+J2p+PfH3xC1n4teCbLwz8Qrr4j+I&#10;I9R/ti2t45ozI4WGPa8qTFXVSIgoUJHHznnv2XP+CK37PP7L3xj8J/Fa3+N/xY8cWvw1t7y3+Evh&#10;D4geLI77SfBENyhidbCJLeN8rCfIRpnkKRgAHPzV9JeJ/wBpb9njwT4gXwn4x+OXhHS9Uk1yz0WP&#10;TdQ8RW0Nw2pXYza2YjZw3nyjlI8bnH3Qa80/4KU/t6+Hf+Ccn7NyftHeJfh5eeJ7V/FOl6L/AGbp&#10;94lvIHvJvKWTc6kYUnJGMkUAcH4v/wCCL37KvjT4A/HH9nLU/F3jqLQ/j98UJPHnjS5t9WtRc2up&#10;PeW92Y7NmtSscHmWyAK6yMFLDdyCNb9qL/glF8Iv2jfiX4Y+O/hT44fEz4U/ELwv4bPh2Px18L9f&#10;hsr7UdIyG+xXYmt5opow4Dg7Ayt0IGAPoS3+L/wwk8S3XgeX4g6LHr2n6OuqalorapF9qtLM4/0i&#10;SLduSLJxvIC+9YvjH9qr9mb4d/DOx+NHj39oDwbovg/UmVdN8Uap4ltYNPu2bO0R3DuI3J2tjaT0&#10;PpQB5J8bv+CbWn/FjwF4F8H+FP2zfjz4Av8AwDo76XY+JvCPxCb7dqtu6oJP7Q+2RTxXcjGNW85o&#10;xIpBCsqkqc7wF/wSD/ZM+GXgT4K/D3wLN4osbH4H+PJvGXh+b+2EluNY1ieKdLi41GWWJjOZDcyS&#10;Ns8shtoUqgCVpftR/wDBVz9jn9ly0+F2p+I/inout2fxa8b6f4d8P3uh+ILKSGCO5MynU5naYAWU&#10;TQsskq7grEL1rSTx/wDH/W/+Cg3h2z8KftEfDS4+Duo/C2a+bwMsiSeIb7UGuF8rUoGBy1qIyF3g&#10;7OSNpYqygHh/xY/4N6f2Q/i5dfE/RdV+M3xe0zwT8VtYute1z4Z6L4wig0Kz1+baTq9vF9nMnnLI&#10;gkWOWSSAP1iKqqr916BpS6FoVlokd5cXC2drHAtxdyb5Zdihdzt/Exxknua4rSv2r/2Ytd+Llx8A&#10;NE/aE8F3njq03fafB9r4otJNTi2/eDWwk8wEdwV471JoP7Un7NXir4s3nwG8M/H/AMG6h4204Mb/&#10;AMI2PiW1l1K32jLb7ZXMi4HXK8d6AO8zRmvCf21f2wfiB+zBB4X0D4P/ALIXj74xeKfF97cQaXov&#10;g+OC3tbVYIxJJJeX1y6QWikH5N7ZchgOlH/BPb9vb4a/8FCPgdefFnwL4W1nw3qXh/xPe+GvGnhH&#10;xDCFvdA1m0K+faSlSUchZI3DoSpWQZIYMoAPdqKKKACiiigAooooAKKKKACiiigAooooAKKKKACi&#10;iigAooooAKKKKACiiigAooooAKKKKACiiigAooooAKKKKACiiigAooooAKKKKACiiigAooooAKKK&#10;KACiiigAooooAKKKKACiiigAooooAKKKKACiiigAooooAKKKKACiiigAooooAKKKKACiiigAoooo&#10;AKKKKACiiigAooooAKKKKAE2JnO2k8tMY206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SiigD8N/wBjj9gf9r//&#10;AIKD+Hf2sP2ftD/a/wBD8B/A7xJ+1t4vtvHmgWfgn7Zrmoxx6qss0UF60ypAsqqiZ2Pt5JVwShp/&#10;8Fh/iL4Q8YaJ+1F+yZ4J8H/ADwXpXwI+Ffh/w/BceP8Awqt5428ZNJpy3FmulTebE0SQBgkThZis&#10;u5toVjt/b3wn8P8AwH4CW/TwN4I0jRV1XUJb/VF0nTYrf7ZdynMlxL5ajzJXPLO2WY9SaxvEH7PX&#10;wC8W/EW1+MHir4HeD9T8W2Nm1pZ+KNQ8M2s2o29uwIaJLl4zKqEEgqGAOTxQB+R/xO+EHwc/a5/4&#10;KI/8E6/Avxu0Gw8Z+F9W/Zwvr7UNMvpBcWerGHT7eeMTrkrcReYisUfKMVGQRxXoXi74afsdfAr/&#10;AIOcPDF5458BfDPwfpeo/syxv4Vm1jS9PsIbzxIuv20Fq1q0iqH1ARKI4yhMwRdq8DFfp1p3wb+E&#10;OkalomsaT8KvDdreeGdPNh4curfQ7dJNKtSu029swQGCIqANiFVwMYqv4/8AgJ8C/ixr+j+Kvin8&#10;FvCfibVPDtx5/h/UvEHhy1vLjTJc58y3kmjZoWyM7kIOaAPwW/aK+C/wg1/9iz/gqV8X9e+Geg33&#10;irS/2grqDTPEF7pUUt5ZRre27BYZWUtCNzsfkIyTz2r2f9umf4r3v/BYDwfp3iHV/wBniHR9W/ZJ&#10;tIPBs37Utpc3Hh2433bf2rFalXWMag6FPMLEs1tuHQkH9g7v4EfA+/0bXvDt98GvCk2n+Kbw3fie&#10;xm8O2zQ6vcEgmW6QptuHJAO6QMeBzUPxS/Z4+AHxy0ez8O/Gv4GeDvGGn6bIH0+x8U+GbTUIbVgM&#10;Bo0njdUIAHKgdKAPxX+L/wCyLoVv+zx/wTJ/Y/8Ajb8W/DHxY8O3XxZ1iwuPEHgzVpptJ1vR5Wll&#10;gt4pjh5YBbNFbtyAyoV5Br0r/grJ8C/gX+yL8fde/ad/Zn+IP7Mt1P4B+Cdro3jb9mj4xafZPap4&#10;djlnmt00eEENYvOS6eSiqkjMjHJcBv1tuPg/8JLtdBS6+Fvh2RfCs3m+F1k0O3b+x5Nu3fa5T/R2&#10;xxmPaccVj/En9mD9mn4y+JLHxj8X/wBnjwL4q1jSyDpmq+JPCVnfXNoQcjypZomaPB/ukUAfmT4Z&#10;0X4Gftwf8Fkv2W/HPxK/Zo0ez0HUP2JZvEOi/D3xBpsVxa6HI1+iwwiBkWJxDHM6x5jAACuqIyrt&#10;+VfAwit/+CKf7FOnw/Lb2f7fEVvaQ+YSsUKavrYSNfRQMADoK/oDf4f+A5PGFt8Q5PBOkN4gs9Pa&#10;ws9cbTYvtkFozBmt0m271iLAMUBCkjOM1kR/s/8AwGi8Nab4Mi+CXhFdH0fVv7U0jSV8N2otrG+3&#10;M32qGLy9sU253bzFAbLsc5JoA/ID413f7Bth/wAFWP8AgoLdftmXHgFbv/hSuip4ZXxtJa+c6tov&#10;75bNbngzGT7MP3Y37tmK+6f+CB2n/EbSv+CPXwEsvinFfx6ovgiMxR6lu85bJpZGtAc8hfsxh2g9&#10;E2jpTPAf/BLLw5f/APBQ/wCPH7W37Rngz4f+OPCvxMj8Mnwn4d1zQU1KbTZ9MszC9xItzCY43LMd&#10;hjLHAySOlfYkNvb28SwW8CRpGoWNEUAKo6ADsBQB+Wf/AARE+Avxl8SfFH9oX40+Gf2vfFmieFtI&#10;/bN+IkWpfC2z0nTJNK1aTz0HmSzyW7XSMTJGf3cqj9yuBy2fgjRbbwzd/sweA9PnPht/23/+HgUj&#10;eIljWD/hKvtg1KVp3k2/vxZBPKOf9RtHHQ1/Rh4U8BeBfAcV9B4G8F6ToseqanNqOpJpOmxW4u7y&#10;Ugy3MojUeZK5A3SNlmwMk1lRfAj4HQfFBvjfB8GfCieNJLf7PJ4vXw7bDVGhxt8s3WzzSuCRt3Yw&#10;aAPzi/ZB/Zk+BHx2/wCDgr9sH4jfGT4baX4l1b4c/wDCv9Q8EtrFuLiHSL+XT5Xa9hifKJcq1pBs&#10;mA3x4O0jca6//g6KDf8ADsGFERm/4u34V6D/AKfxX6B6P4B8C+HvEuqeNNA8FaTY6xrnkjWtWs9N&#10;iiudQ8pSsXnyqoaXYpIXcTtBIGK8f/bK/YF+Ff7c3if4b3Pxv8UeIZvDXw78VDxE3gexvBFpfiG+&#10;i2G1bUFC75kgdS6xhgjF2DhhgAA/Pv44/GH4UfAH/guN+0L4n+N3xD0fwnY6t+xLBb6Tc69eJbDU&#10;JvtCqILcOQZ5Sw2rEgaRiMKCeK8x8G/AHwX8VP8AgmD+wb8TvD/7WXwh8B/FL4d+AdW1HwT4P+OK&#10;203h7xTZzJFHfpLBMwKyxBYSsyAlA78ZIdP2a8Z/s/8AwH+JHjDSPiH8RPgn4R17xB4fVhoOua14&#10;btbq800HqIJpY2eHPfYRms/xl+yp+y98RfBem/Df4g/s2+Add8O6Lxo+g6z4Psrqysec/uYJImji&#10;5/ugUAfi78WPij+zP+1f/wAE/f2If2nfiH+xr8Kvhto2k/tjaT4b8Zf2f4bsl8NjSlutTN/NBLJE&#10;FXSrq4JuHVyY/Ndt7SFTI31JrepeGNV/4OHfAuqfAi90e70mb9ivVH8IzaBPC1jJD/aMX2Y27RZj&#10;8rGzaUyu3GOK/RHxN8CPgf41+Gq/Bjxl8GvCmreD0hjiXwnqfh22uNNWNDlFFq6GLapAwNuB2qbQ&#10;Pgx8HvCms6f4i8LfCjw1puoaRo40jSb7T9Ct4ZrLTwQRaROiBo4AQD5SkJwOKAPy4/4N/wC8/YFi&#10;/Yj8A2GszfC5f2sG1rxUdci8QLp//CZDxJ9r1DzzIH/0of6Pt5GF8orXyZ/wS1+Dvxa+Nfw7/Zrm&#10;1T9oL9lHwT4t8D/tAS61q0N/JdW3xV1LVk1K7/tXTL8u5M8l1biQGMptaKO2OQI1I/erS/2bP2dd&#10;E+KFx8b9F+AXgqz8aXast14vtfCtpHqkwPUPdLGJWB75amWX7Mv7N2mfFKb45ab+z54Ht/G1x/x8&#10;eMIfCdmmqSf712I/OP4tQB4b/wAFXf8AgpV4H/4Jx/Aux1JdS8OSfETx5fNovwx0XxRrMdhp9xqJ&#10;Azd3txI6JBY2wdJJpGdBt2oGVpFNZv8AwRb+F/7O3wq/ZCm0j4I/tK+Dfi5r2s+LL7XPi1488F69&#10;bahaal4rvRHPeHdbuyRhUMCJHwREkZIyxJ+kviZ8Cvgj8aks4/jJ8HPCvi1dOZzp6+JvD1tfi1L7&#10;d5j89G2btq5xjO0Z6CrHw3+EHwl+DejzeHfhD8LvDvhXT7i5NxcWPhvRILGGWYqqmRkhRVZ9qqu4&#10;jOFA6AUAdEv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UqrJGOAAAAALAQAADwAAAGRycy9kb3ducmV2LnhtbEyPwU7DMBBE70j8g7VIXFBr&#10;B9o0CnEqBAKkXhClvbvxkkSJ15HtpOHvcU9wm9WMZt8U29n0bELnW0sSkqUAhlRZ3VIt4fD1usiA&#10;+aBIq94SSvhBD9vy+qpQubZn+sRpH2oWS8jnSkITwpBz7qsGjfJLOyBF79s6o0I8Xc21U+dYbnp+&#10;L0TKjWopfmjUgM8NVt1+NBI2Kh1r4Ybubnz/mF6Ou6x723gpb2/mp0dgAefwF4YLfkSHMjKd7Eja&#10;s15CHBIkLJLVwwrYxU+yNKpTVOu1EMDLgv/fUP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PaGfjQAgAAJgYAAA4AAAAAAAAAAAAAAAAAPAIAAGRycy9lMm9Eb2Mu&#10;eG1sUEsBAi0ACgAAAAAAAAAhAMRDRrkIYQkACGEJABUAAAAAAAAAAAAAAAAAOAUAAGRycy9tZWRp&#10;YS9pbWFnZTEuanBlZ1BLAQItABQABgAIAAAAIQBSqskY4AAAAAsBAAAPAAAAAAAAAAAAAAAAAHNm&#10;CQBkcnMvZG93bnJldi54bWxQSwECLQAUAAYACAAAACEAWGCzG7oAAAAiAQAAGQAAAAAAAAAAAAAA&#10;AACAZwkAZHJzL19yZWxzL2Uyb0RvYy54bWwucmVsc1BLBQYAAAAABgAGAH0BAABxaAkAAAA=&#10;" stroked="f" strokeweight="2pt">
                <v:fill r:id="rId14" o:title="" recolor="t" rotate="t" type="frame"/>
                <v:stroke miterlimit="4"/>
                <v:textbox inset="3pt,3pt,3pt,3pt"/>
                <w10:wrap anchorx="page"/>
              </v:rect>
            </w:pict>
          </mc:Fallback>
        </mc:AlternateContent>
      </w:r>
    </w:p>
    <w:p w14:paraId="615F54BF" w14:textId="77777777" w:rsidR="001E0BB5" w:rsidRPr="00A97E64"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rPr>
      </w:pPr>
    </w:p>
    <w:p w14:paraId="22F3807E" w14:textId="77777777" w:rsidR="001E0BB5" w:rsidRPr="00A97E64"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rPr>
      </w:pPr>
    </w:p>
    <w:p w14:paraId="600EBF5F" w14:textId="13E2AE6B" w:rsidR="001E0BB5" w:rsidRPr="00A97E64" w:rsidRDefault="005313CD" w:rsidP="00914532">
      <w:pPr>
        <w:pStyle w:val="subtitlecover"/>
        <w:jc w:val="center"/>
        <w:rPr>
          <w:rStyle w:val="Emphasis"/>
          <w:b w:val="0"/>
          <w:bCs w:val="0"/>
          <w:lang w:val="en-AU"/>
        </w:rPr>
      </w:pPr>
      <w:bookmarkStart w:id="1" w:name="_Hlk99912699"/>
      <w:r w:rsidRPr="00A97E64">
        <w:rPr>
          <w:lang w:val="en-AU"/>
        </w:rPr>
        <w:t>ONE YEAR INTO THE PANDEMIC: SOCIOECONOMIC IMPACTS OF COVID-19 AND ACCESS TO SOCIAL PROTECTION FOR PEOPLE WITH DISABILITIES IN INDONESIA</w:t>
      </w:r>
    </w:p>
    <w:p w14:paraId="4C86986E" w14:textId="77777777" w:rsidR="001E0BB5" w:rsidRPr="00A97E64"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rPr>
      </w:pPr>
    </w:p>
    <w:p w14:paraId="005331A5" w14:textId="612582AB" w:rsidR="005313CD" w:rsidRPr="00A97E64" w:rsidRDefault="005313CD" w:rsidP="005313CD">
      <w:pPr>
        <w:pStyle w:val="DisclaimerText"/>
        <w:jc w:val="center"/>
        <w:rPr>
          <w:rStyle w:val="Emphasis"/>
          <w:lang w:val="en-AU"/>
        </w:rPr>
      </w:pPr>
      <w:bookmarkStart w:id="2" w:name="_Hlk99973000"/>
      <w:r w:rsidRPr="00A97E64">
        <w:rPr>
          <w:rStyle w:val="Emphasis"/>
          <w:lang w:val="en-AU"/>
        </w:rPr>
        <w:t>Written By Sinta Satriana, Karishma Huda and Diah Hidayati</w:t>
      </w:r>
    </w:p>
    <w:p w14:paraId="12A4315B" w14:textId="77777777" w:rsidR="005313CD" w:rsidRPr="00A97E64" w:rsidRDefault="005313CD" w:rsidP="005313CD">
      <w:pPr>
        <w:pStyle w:val="DisclaimerText"/>
        <w:jc w:val="center"/>
        <w:rPr>
          <w:rStyle w:val="Emphasis"/>
          <w:lang w:val="en-AU"/>
        </w:rPr>
      </w:pPr>
      <w:r w:rsidRPr="00A97E64">
        <w:rPr>
          <w:rStyle w:val="Emphasis"/>
          <w:lang w:val="en-AU"/>
        </w:rPr>
        <w:t>Contributions By Maliki, Annissa Sri Kusumawati, and Adhi Rachman Prana</w:t>
      </w:r>
    </w:p>
    <w:bookmarkEnd w:id="2"/>
    <w:p w14:paraId="17F15FAC" w14:textId="21F019E2" w:rsidR="001E0BB5" w:rsidRPr="00A97E64" w:rsidRDefault="001E0BB5" w:rsidP="001E0BB5">
      <w:pPr>
        <w:pStyle w:val="BodyText"/>
        <w:rPr>
          <w:lang w:val="en-AU"/>
        </w:rPr>
      </w:pPr>
    </w:p>
    <w:p w14:paraId="131DC91F" w14:textId="78B971D1" w:rsidR="001E0BB5" w:rsidRPr="00A97E64" w:rsidRDefault="001E0BB5" w:rsidP="001E0BB5">
      <w:pPr>
        <w:pStyle w:val="BodyText"/>
        <w:rPr>
          <w:lang w:val="en-AU"/>
        </w:rPr>
      </w:pPr>
    </w:p>
    <w:p w14:paraId="7D504AAB" w14:textId="0C4D8A1F" w:rsidR="001E0BB5" w:rsidRPr="00A97E64" w:rsidRDefault="001E0BB5" w:rsidP="001E0BB5">
      <w:pPr>
        <w:pStyle w:val="BodyText"/>
        <w:rPr>
          <w:lang w:val="en-AU"/>
        </w:rPr>
      </w:pPr>
    </w:p>
    <w:p w14:paraId="1F79ADDD" w14:textId="77777777" w:rsidR="00022E2B" w:rsidRPr="00A97E64" w:rsidRDefault="00022E2B" w:rsidP="00022E2B">
      <w:pPr>
        <w:pStyle w:val="BodyText"/>
        <w:jc w:val="center"/>
        <w:rPr>
          <w:lang w:val="en-AU"/>
        </w:rPr>
      </w:pPr>
    </w:p>
    <w:p w14:paraId="6A698638" w14:textId="77777777" w:rsidR="00022E2B" w:rsidRPr="00A97E64" w:rsidRDefault="00022E2B" w:rsidP="00022E2B">
      <w:pPr>
        <w:pStyle w:val="BodyText"/>
        <w:jc w:val="center"/>
        <w:rPr>
          <w:lang w:val="en-AU"/>
        </w:rPr>
      </w:pPr>
    </w:p>
    <w:p w14:paraId="0D9A05A8" w14:textId="77777777" w:rsidR="00022E2B" w:rsidRPr="00A97E64" w:rsidRDefault="00022E2B" w:rsidP="00022E2B">
      <w:pPr>
        <w:pStyle w:val="BodyText"/>
        <w:jc w:val="center"/>
        <w:rPr>
          <w:lang w:val="en-AU"/>
        </w:rPr>
      </w:pPr>
    </w:p>
    <w:p w14:paraId="36EC8C73" w14:textId="77777777" w:rsidR="00022E2B" w:rsidRPr="00A97E64" w:rsidRDefault="00022E2B" w:rsidP="00022E2B">
      <w:pPr>
        <w:pStyle w:val="BodyText"/>
        <w:jc w:val="center"/>
        <w:rPr>
          <w:lang w:val="en-AU"/>
        </w:rPr>
      </w:pPr>
    </w:p>
    <w:p w14:paraId="2237D83B" w14:textId="77777777" w:rsidR="00022E2B" w:rsidRPr="00A97E64" w:rsidRDefault="00022E2B" w:rsidP="00022E2B">
      <w:pPr>
        <w:pStyle w:val="BodyText"/>
        <w:jc w:val="center"/>
        <w:rPr>
          <w:lang w:val="en-AU"/>
        </w:rPr>
      </w:pPr>
    </w:p>
    <w:p w14:paraId="654DF0A0" w14:textId="77777777" w:rsidR="00022E2B" w:rsidRPr="00A97E64" w:rsidRDefault="00022E2B" w:rsidP="00022E2B">
      <w:pPr>
        <w:pStyle w:val="BodyText"/>
        <w:jc w:val="center"/>
        <w:rPr>
          <w:lang w:val="en-AU"/>
        </w:rPr>
      </w:pPr>
    </w:p>
    <w:p w14:paraId="14C71B13" w14:textId="77777777" w:rsidR="00022E2B" w:rsidRPr="00A97E64" w:rsidRDefault="00022E2B" w:rsidP="00022E2B">
      <w:pPr>
        <w:pStyle w:val="BodyText"/>
        <w:jc w:val="center"/>
        <w:rPr>
          <w:lang w:val="en-AU"/>
        </w:rPr>
      </w:pPr>
    </w:p>
    <w:p w14:paraId="36364299" w14:textId="77777777" w:rsidR="00022E2B" w:rsidRPr="00A97E64" w:rsidRDefault="00022E2B" w:rsidP="00022E2B">
      <w:pPr>
        <w:pStyle w:val="BodyText"/>
        <w:jc w:val="center"/>
        <w:rPr>
          <w:lang w:val="en-AU"/>
        </w:rPr>
      </w:pPr>
    </w:p>
    <w:p w14:paraId="20230A23" w14:textId="77777777" w:rsidR="00022E2B" w:rsidRPr="00A97E64" w:rsidRDefault="00022E2B" w:rsidP="00022E2B">
      <w:pPr>
        <w:pStyle w:val="BodyText"/>
        <w:jc w:val="center"/>
        <w:rPr>
          <w:lang w:val="en-AU"/>
        </w:rPr>
      </w:pPr>
    </w:p>
    <w:p w14:paraId="2E973D5D" w14:textId="77777777" w:rsidR="00022E2B" w:rsidRPr="00A97E64" w:rsidRDefault="00022E2B" w:rsidP="00022E2B">
      <w:pPr>
        <w:pStyle w:val="BodyText"/>
        <w:jc w:val="center"/>
        <w:rPr>
          <w:lang w:val="en-AU"/>
        </w:rPr>
      </w:pPr>
    </w:p>
    <w:p w14:paraId="2DABB3BB" w14:textId="77777777" w:rsidR="00022E2B" w:rsidRPr="00A97E64" w:rsidRDefault="00022E2B" w:rsidP="00022E2B">
      <w:pPr>
        <w:pStyle w:val="BodyText"/>
        <w:jc w:val="center"/>
        <w:rPr>
          <w:lang w:val="en-AU"/>
        </w:rPr>
      </w:pPr>
    </w:p>
    <w:p w14:paraId="31E6BBB6" w14:textId="77777777" w:rsidR="00022E2B" w:rsidRPr="00A97E64" w:rsidRDefault="00022E2B" w:rsidP="00022E2B">
      <w:pPr>
        <w:pStyle w:val="BodyText"/>
        <w:jc w:val="center"/>
        <w:rPr>
          <w:lang w:val="en-AU"/>
        </w:rPr>
      </w:pPr>
    </w:p>
    <w:p w14:paraId="784BE209" w14:textId="77777777" w:rsidR="00022E2B" w:rsidRPr="00A97E64" w:rsidRDefault="00022E2B" w:rsidP="00022E2B">
      <w:pPr>
        <w:pStyle w:val="BodyText"/>
        <w:jc w:val="center"/>
        <w:rPr>
          <w:lang w:val="en-AU"/>
        </w:rPr>
      </w:pPr>
    </w:p>
    <w:p w14:paraId="26B7C931" w14:textId="77777777" w:rsidR="00022E2B" w:rsidRPr="00A97E64" w:rsidRDefault="00022E2B" w:rsidP="00022E2B">
      <w:pPr>
        <w:pStyle w:val="BodyText"/>
        <w:jc w:val="center"/>
        <w:rPr>
          <w:lang w:val="en-AU"/>
        </w:rPr>
      </w:pPr>
    </w:p>
    <w:p w14:paraId="54ACB413" w14:textId="77777777" w:rsidR="00914532" w:rsidRPr="00A97E64" w:rsidRDefault="00914532" w:rsidP="00022E2B">
      <w:pPr>
        <w:pStyle w:val="BodyText"/>
        <w:jc w:val="center"/>
        <w:rPr>
          <w:b/>
          <w:bCs/>
          <w:lang w:val="en-AU"/>
        </w:rPr>
      </w:pPr>
    </w:p>
    <w:p w14:paraId="15B86E74" w14:textId="40B4018F" w:rsidR="001E0BB5" w:rsidRPr="00A97E64" w:rsidRDefault="001E0BB5" w:rsidP="00022E2B">
      <w:pPr>
        <w:pStyle w:val="BodyText"/>
        <w:jc w:val="center"/>
        <w:rPr>
          <w:rStyle w:val="Emphasis"/>
          <w:b/>
          <w:bCs w:val="0"/>
          <w:lang w:val="en-AU"/>
        </w:rPr>
      </w:pPr>
      <w:r w:rsidRPr="00A97E64">
        <w:rPr>
          <w:rStyle w:val="Emphasis"/>
          <w:b/>
          <w:bCs w:val="0"/>
          <w:lang w:val="en-AU"/>
        </w:rPr>
        <w:t>April 2022</w:t>
      </w:r>
    </w:p>
    <w:p w14:paraId="5B576E6A" w14:textId="77777777" w:rsidR="00022E2B" w:rsidRPr="00A97E64"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rPr>
      </w:pPr>
    </w:p>
    <w:p w14:paraId="5273A199" w14:textId="77777777" w:rsidR="00022E2B" w:rsidRPr="00A97E64"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rPr>
      </w:pPr>
      <w:r w:rsidRPr="00A97E64">
        <w:rPr>
          <w:rStyle w:val="Emphasis"/>
          <w:b/>
          <w:bCs w:val="0"/>
        </w:rPr>
        <w:t>Direktorat Penanggulangan Kemiskinan dan Pemberdayaan Masyarakat,</w:t>
      </w:r>
    </w:p>
    <w:p w14:paraId="4433B6FE" w14:textId="390B4C84" w:rsidR="00022E2B" w:rsidRPr="00A97E64"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rPr>
      </w:pPr>
      <w:r w:rsidRPr="00A97E64">
        <w:rPr>
          <w:rStyle w:val="Emphasis"/>
          <w:b/>
          <w:bCs w:val="0"/>
        </w:rPr>
        <w:t>Badan Perencanaan Pembangunan Nasional Republik Indonesia</w:t>
      </w:r>
    </w:p>
    <w:p w14:paraId="24DA0751" w14:textId="3B023683" w:rsidR="00022E2B" w:rsidRPr="00A97E64" w:rsidRDefault="00022E2B" w:rsidP="00022E2B">
      <w:pPr>
        <w:pStyle w:val="BodyText"/>
        <w:jc w:val="center"/>
        <w:rPr>
          <w:lang w:val="en-AU"/>
        </w:rPr>
      </w:pPr>
    </w:p>
    <w:p w14:paraId="41789156" w14:textId="77777777" w:rsidR="005313CD" w:rsidRPr="008F46DB" w:rsidRDefault="005313CD" w:rsidP="00DB26ED">
      <w:pPr>
        <w:pStyle w:val="Crossheading0"/>
        <w:pBdr>
          <w:top w:val="none" w:sz="0" w:space="0" w:color="auto"/>
          <w:left w:val="none" w:sz="0" w:space="0" w:color="auto"/>
          <w:bottom w:val="none" w:sz="0" w:space="0" w:color="auto"/>
          <w:right w:val="none" w:sz="0" w:space="0" w:color="auto"/>
        </w:pBdr>
        <w:rPr>
          <w:rStyle w:val="Emphasis"/>
          <w:b/>
          <w:bCs w:val="0"/>
          <w:sz w:val="22"/>
          <w:szCs w:val="22"/>
        </w:rPr>
      </w:pPr>
      <w:r w:rsidRPr="008F46DB">
        <w:rPr>
          <w:rStyle w:val="Emphasis"/>
          <w:b/>
          <w:bCs w:val="0"/>
          <w:sz w:val="22"/>
          <w:szCs w:val="22"/>
        </w:rPr>
        <w:t>ONE YEAR INTO THE PANDEMIC: SOCIOECONOMIC IMPACTS OF COVID-19 AND ACCESS TO SOCIAL PROTECTION FOR PEOPLE WITH DISABILITIES IN INDONESIA</w:t>
      </w:r>
    </w:p>
    <w:p w14:paraId="050CB51F" w14:textId="77777777" w:rsidR="005313CD" w:rsidRPr="008F46DB" w:rsidRDefault="005313CD" w:rsidP="005313CD">
      <w:pPr>
        <w:pStyle w:val="BodyText"/>
        <w:rPr>
          <w:rStyle w:val="Emphasis"/>
          <w:sz w:val="22"/>
          <w:szCs w:val="18"/>
          <w:lang w:val="en-AU"/>
        </w:rPr>
      </w:pPr>
      <w:r w:rsidRPr="008F46DB">
        <w:rPr>
          <w:rStyle w:val="Emphasis"/>
          <w:sz w:val="22"/>
          <w:szCs w:val="18"/>
          <w:lang w:val="en-AU"/>
        </w:rPr>
        <w:t>Written By Sinta Satriana, Karishma Huda and Diah Hidayati</w:t>
      </w:r>
    </w:p>
    <w:p w14:paraId="46B61139" w14:textId="66BF7DBA" w:rsidR="00DB26ED" w:rsidRPr="008F46DB" w:rsidRDefault="005313CD" w:rsidP="005313CD">
      <w:pPr>
        <w:pStyle w:val="BodyText"/>
        <w:rPr>
          <w:rStyle w:val="Emphasis"/>
          <w:sz w:val="22"/>
          <w:szCs w:val="18"/>
          <w:lang w:val="en-AU"/>
        </w:rPr>
      </w:pPr>
      <w:r w:rsidRPr="008F46DB">
        <w:rPr>
          <w:rStyle w:val="Emphasis"/>
          <w:sz w:val="22"/>
          <w:szCs w:val="18"/>
          <w:lang w:val="en-AU"/>
        </w:rPr>
        <w:t>Contributions By Maliki, Annissa Sri Kusumawati, and Adhi Rachman Prana</w:t>
      </w:r>
    </w:p>
    <w:p w14:paraId="0FDD6567" w14:textId="77777777" w:rsidR="005313CD" w:rsidRPr="008F46DB" w:rsidRDefault="005313CD" w:rsidP="00914532">
      <w:pPr>
        <w:pStyle w:val="DisclaimerText"/>
        <w:ind w:left="0"/>
        <w:rPr>
          <w:rStyle w:val="Emphasis"/>
          <w:sz w:val="22"/>
          <w:szCs w:val="20"/>
          <w:lang w:val="en-AU"/>
        </w:rPr>
      </w:pPr>
      <w:r w:rsidRPr="008F46DB">
        <w:rPr>
          <w:rStyle w:val="Emphasis"/>
          <w:sz w:val="22"/>
          <w:szCs w:val="20"/>
          <w:lang w:val="en-AU"/>
        </w:rPr>
        <w:t>This report presents findings from the second-round of a quantitative survey on COVID-19 Impacts on People with Disabilities in Indonesia. Data collection was led by the Organisation for People with Disabilities (OPD) Network for More Inclusive COVID-19 Response, with support from the Government of Indonesia through the Ministry of National Development Planning (Bappenas) and the Australian Government through two development cooperation programs, Towards a Strong and Prosperous Indonesian Society (MAHKOTA) and the Australia-Indonesia Partnership for Justice (AIPJ2).</w:t>
      </w:r>
    </w:p>
    <w:p w14:paraId="764E8D9D" w14:textId="77777777" w:rsidR="005313CD" w:rsidRPr="008F46DB" w:rsidRDefault="005313CD" w:rsidP="00CD6CAA">
      <w:pPr>
        <w:pStyle w:val="DisclaimerText"/>
        <w:ind w:left="0"/>
        <w:rPr>
          <w:rStyle w:val="Emphasis"/>
          <w:b/>
          <w:bCs w:val="0"/>
          <w:sz w:val="22"/>
          <w:szCs w:val="20"/>
          <w:lang w:val="en-AU"/>
        </w:rPr>
      </w:pPr>
      <w:r w:rsidRPr="008F46DB">
        <w:rPr>
          <w:rStyle w:val="Emphasis"/>
          <w:b/>
          <w:bCs w:val="0"/>
          <w:sz w:val="22"/>
          <w:szCs w:val="20"/>
          <w:lang w:val="en-AU"/>
        </w:rPr>
        <w:t>Direktorat Penanggulangan Kemiskinan dan Pemberdayaan Masyarakat, Badan Perencanaan Pembangunan Nasional Republik Indonesia, with support from MAHKOTA</w:t>
      </w:r>
    </w:p>
    <w:p w14:paraId="77D199D7" w14:textId="60728294" w:rsidR="005313CD" w:rsidRPr="008F46DB" w:rsidRDefault="005313CD" w:rsidP="00CD6CAA">
      <w:pPr>
        <w:pStyle w:val="DisclaimerText"/>
        <w:ind w:left="0"/>
        <w:rPr>
          <w:rStyle w:val="Emphasis"/>
          <w:sz w:val="22"/>
          <w:szCs w:val="20"/>
          <w:lang w:val="en-AU"/>
        </w:rPr>
      </w:pPr>
      <w:r w:rsidRPr="008F46DB">
        <w:rPr>
          <w:rStyle w:val="Emphasis"/>
          <w:b/>
          <w:bCs w:val="0"/>
          <w:sz w:val="22"/>
          <w:szCs w:val="20"/>
          <w:lang w:val="en-AU"/>
        </w:rPr>
        <w:t>M</w:t>
      </w:r>
      <w:r w:rsidR="00D2589F" w:rsidRPr="008F46DB">
        <w:rPr>
          <w:rStyle w:val="Emphasis"/>
          <w:b/>
          <w:bCs w:val="0"/>
          <w:sz w:val="22"/>
          <w:szCs w:val="20"/>
          <w:lang w:val="en-AU"/>
        </w:rPr>
        <w:t>AHKOTA</w:t>
      </w:r>
      <w:r w:rsidR="00D2589F" w:rsidRPr="008F46DB">
        <w:rPr>
          <w:rStyle w:val="Emphasis"/>
          <w:sz w:val="22"/>
          <w:szCs w:val="20"/>
          <w:lang w:val="en-AU"/>
        </w:rPr>
        <w:t xml:space="preserve"> </w:t>
      </w:r>
      <w:r w:rsidRPr="008F46DB">
        <w:rPr>
          <w:rStyle w:val="Emphasis"/>
          <w:sz w:val="22"/>
          <w:szCs w:val="20"/>
          <w:lang w:val="en-AU"/>
        </w:rPr>
        <w:t>(Towards A Strong and Prosperous Indonesian Society, 2015-2022) is an Australian Government-Funded Program supporting the Government of Indonesia (GoI) to improve its social protection system and to reduce poverty and inequality.</w:t>
      </w:r>
    </w:p>
    <w:p w14:paraId="60FDC0D9" w14:textId="77777777" w:rsidR="00CD6CAA" w:rsidRPr="008F46DB" w:rsidRDefault="00CD6CAA" w:rsidP="00CD6CAA">
      <w:pPr>
        <w:pStyle w:val="DisclaimerText"/>
        <w:ind w:left="0"/>
        <w:rPr>
          <w:rStyle w:val="Emphasis"/>
          <w:sz w:val="22"/>
          <w:szCs w:val="20"/>
          <w:lang w:val="en-AU"/>
        </w:rPr>
      </w:pPr>
    </w:p>
    <w:p w14:paraId="376482E3" w14:textId="77777777" w:rsidR="008F46DB" w:rsidRPr="008F46DB" w:rsidRDefault="008F46DB" w:rsidP="00CD6CAA">
      <w:pPr>
        <w:pStyle w:val="DisclaimerText"/>
        <w:ind w:left="0"/>
        <w:rPr>
          <w:rStyle w:val="Emphasis"/>
          <w:sz w:val="22"/>
          <w:szCs w:val="20"/>
          <w:lang w:val="en-AU"/>
        </w:rPr>
      </w:pPr>
    </w:p>
    <w:p w14:paraId="62B285EF" w14:textId="77777777" w:rsidR="008F46DB" w:rsidRDefault="008F46DB" w:rsidP="00CD6CAA">
      <w:pPr>
        <w:pStyle w:val="DisclaimerText"/>
        <w:ind w:left="0"/>
        <w:rPr>
          <w:rStyle w:val="Emphasis"/>
          <w:sz w:val="22"/>
          <w:szCs w:val="20"/>
          <w:lang w:val="en-AU"/>
        </w:rPr>
      </w:pPr>
    </w:p>
    <w:p w14:paraId="3E11B066" w14:textId="77777777" w:rsidR="008F46DB" w:rsidRDefault="008F46DB" w:rsidP="00CD6CAA">
      <w:pPr>
        <w:pStyle w:val="DisclaimerText"/>
        <w:ind w:left="0"/>
        <w:rPr>
          <w:rStyle w:val="Emphasis"/>
          <w:sz w:val="22"/>
          <w:szCs w:val="20"/>
          <w:lang w:val="en-AU"/>
        </w:rPr>
      </w:pPr>
    </w:p>
    <w:p w14:paraId="3CB9A7B1" w14:textId="77777777" w:rsidR="008F46DB" w:rsidRDefault="008F46DB" w:rsidP="00CD6CAA">
      <w:pPr>
        <w:pStyle w:val="DisclaimerText"/>
        <w:ind w:left="0"/>
        <w:rPr>
          <w:rStyle w:val="Emphasis"/>
          <w:sz w:val="22"/>
          <w:szCs w:val="20"/>
          <w:lang w:val="en-AU"/>
        </w:rPr>
      </w:pPr>
    </w:p>
    <w:p w14:paraId="25E90A2F" w14:textId="77777777" w:rsidR="008F46DB" w:rsidRDefault="008F46DB" w:rsidP="00CD6CAA">
      <w:pPr>
        <w:pStyle w:val="DisclaimerText"/>
        <w:ind w:left="0"/>
        <w:rPr>
          <w:rStyle w:val="Emphasis"/>
          <w:sz w:val="22"/>
          <w:szCs w:val="20"/>
          <w:lang w:val="en-AU"/>
        </w:rPr>
      </w:pPr>
    </w:p>
    <w:p w14:paraId="2B631345" w14:textId="77777777" w:rsidR="008F46DB" w:rsidRDefault="008F46DB" w:rsidP="00CD6CAA">
      <w:pPr>
        <w:pStyle w:val="DisclaimerText"/>
        <w:ind w:left="0"/>
        <w:rPr>
          <w:rStyle w:val="Emphasis"/>
          <w:sz w:val="22"/>
          <w:szCs w:val="20"/>
          <w:lang w:val="en-AU"/>
        </w:rPr>
      </w:pPr>
    </w:p>
    <w:p w14:paraId="419C29DB" w14:textId="77777777" w:rsidR="008F46DB" w:rsidRDefault="008F46DB" w:rsidP="00CD6CAA">
      <w:pPr>
        <w:pStyle w:val="DisclaimerText"/>
        <w:ind w:left="0"/>
        <w:rPr>
          <w:rStyle w:val="Emphasis"/>
          <w:sz w:val="22"/>
          <w:szCs w:val="20"/>
          <w:lang w:val="en-AU"/>
        </w:rPr>
      </w:pPr>
    </w:p>
    <w:p w14:paraId="788076CC" w14:textId="12E6F6F1" w:rsidR="005313CD" w:rsidRPr="008F46DB" w:rsidRDefault="005313CD" w:rsidP="00CD6CAA">
      <w:pPr>
        <w:pStyle w:val="DisclaimerText"/>
        <w:ind w:left="0"/>
        <w:rPr>
          <w:rStyle w:val="Emphasis"/>
          <w:sz w:val="22"/>
          <w:szCs w:val="20"/>
          <w:lang w:val="en-AU"/>
        </w:rPr>
      </w:pPr>
      <w:r w:rsidRPr="008F46DB">
        <w:rPr>
          <w:rStyle w:val="Emphasis"/>
          <w:sz w:val="22"/>
          <w:szCs w:val="20"/>
          <w:lang w:val="en-AU"/>
        </w:rPr>
        <w:t>All rights reserved @2022 BAPPENAS RI</w:t>
      </w:r>
    </w:p>
    <w:p w14:paraId="642C3ADC" w14:textId="77777777" w:rsidR="00CD6CAA" w:rsidRPr="008F46DB" w:rsidRDefault="005313CD" w:rsidP="00CD6CAA">
      <w:pPr>
        <w:pStyle w:val="DisclaimerText"/>
        <w:ind w:left="0"/>
        <w:rPr>
          <w:rStyle w:val="Emphasis"/>
          <w:sz w:val="22"/>
          <w:szCs w:val="20"/>
          <w:lang w:val="en-AU"/>
        </w:rPr>
      </w:pPr>
      <w:r w:rsidRPr="008F46DB">
        <w:rPr>
          <w:rStyle w:val="Emphasis"/>
          <w:sz w:val="22"/>
          <w:szCs w:val="20"/>
          <w:lang w:val="en-AU"/>
        </w:rPr>
        <w:t>Support to this publication is provided by the Australian Government through the MAHKOTA Program.</w:t>
      </w:r>
    </w:p>
    <w:p w14:paraId="7C3D1EB3" w14:textId="79CA625B" w:rsidR="005313CD" w:rsidRPr="008F46DB" w:rsidRDefault="005313CD" w:rsidP="00CD6CAA">
      <w:pPr>
        <w:pStyle w:val="DisclaimerText"/>
        <w:ind w:left="0"/>
        <w:rPr>
          <w:rStyle w:val="Emphasis"/>
          <w:sz w:val="22"/>
          <w:szCs w:val="20"/>
          <w:lang w:val="en-AU"/>
        </w:rPr>
      </w:pPr>
      <w:r w:rsidRPr="008F46DB">
        <w:rPr>
          <w:rStyle w:val="Emphasis"/>
          <w:sz w:val="22"/>
          <w:szCs w:val="20"/>
          <w:lang w:val="en-AU"/>
        </w:rPr>
        <w:t>The findings, interpretations and conclusions herein are those of the author(s) and do not necessarily reflect the views of the Government of Indonesia or the Government of Australia.</w:t>
      </w:r>
    </w:p>
    <w:p w14:paraId="4FCFC1FF" w14:textId="77777777" w:rsidR="005313CD" w:rsidRPr="008F46DB" w:rsidRDefault="005313CD" w:rsidP="00CD6CAA">
      <w:pPr>
        <w:pStyle w:val="DisclaimerText"/>
        <w:ind w:left="0"/>
        <w:rPr>
          <w:rStyle w:val="Emphasis"/>
          <w:sz w:val="22"/>
          <w:szCs w:val="20"/>
          <w:lang w:val="en-AU"/>
        </w:rPr>
      </w:pPr>
      <w:r w:rsidRPr="008F46DB">
        <w:rPr>
          <w:rStyle w:val="Emphasis"/>
          <w:sz w:val="22"/>
          <w:szCs w:val="20"/>
          <w:lang w:val="en-AU"/>
        </w:rPr>
        <w:t>You are free to copy, distribute and transmit this work, for non-commercial purposes.</w:t>
      </w:r>
    </w:p>
    <w:p w14:paraId="70522EF9" w14:textId="77777777" w:rsidR="005313CD" w:rsidRPr="008F46DB" w:rsidRDefault="005313CD" w:rsidP="00CD6CAA">
      <w:pPr>
        <w:pStyle w:val="DisclaimerText"/>
        <w:ind w:left="0"/>
        <w:rPr>
          <w:rStyle w:val="Emphasis"/>
          <w:sz w:val="22"/>
          <w:szCs w:val="20"/>
          <w:lang w:val="en-AU"/>
        </w:rPr>
      </w:pPr>
      <w:r w:rsidRPr="008F46DB">
        <w:rPr>
          <w:rStyle w:val="Emphasis"/>
          <w:b/>
          <w:bCs w:val="0"/>
          <w:sz w:val="22"/>
          <w:szCs w:val="20"/>
          <w:lang w:val="en-AU"/>
        </w:rPr>
        <w:t>Suggested citation:</w:t>
      </w:r>
      <w:r w:rsidRPr="008F46DB">
        <w:rPr>
          <w:rStyle w:val="Emphasis"/>
          <w:sz w:val="22"/>
          <w:szCs w:val="20"/>
          <w:lang w:val="en-AU"/>
        </w:rPr>
        <w:t xml:space="preserve"> Satriana, S., Huda, K., Hidayati, D., (2022), “One Year into the Pandemic: Socioeconomic Impacts of COVID-19 and Access to Social Protection for People with Disabilities in Indonesia,” MAHKOTA and AIPJ2 with support of the Australian Government, Jakarta: Indonesia</w:t>
      </w:r>
    </w:p>
    <w:p w14:paraId="1BE0F068" w14:textId="286C19EA" w:rsidR="005313CD" w:rsidRPr="008F46DB" w:rsidRDefault="005313CD" w:rsidP="00CD6CAA">
      <w:pPr>
        <w:pStyle w:val="DisclaimerText"/>
        <w:ind w:left="0"/>
        <w:rPr>
          <w:rStyle w:val="Emphasis"/>
          <w:sz w:val="22"/>
          <w:szCs w:val="20"/>
          <w:lang w:val="en-AU"/>
        </w:rPr>
      </w:pPr>
      <w:r w:rsidRPr="008F46DB">
        <w:rPr>
          <w:rStyle w:val="Emphasis"/>
          <w:sz w:val="22"/>
          <w:szCs w:val="20"/>
          <w:lang w:val="en-AU"/>
        </w:rPr>
        <w:t xml:space="preserve">To request copies of this paper or for more information, please contact: </w:t>
      </w:r>
      <w:hyperlink r:id="rId15" w:history="1">
        <w:r w:rsidRPr="008F46DB">
          <w:rPr>
            <w:rStyle w:val="Emphasis"/>
            <w:b/>
            <w:bCs w:val="0"/>
            <w:sz w:val="22"/>
            <w:szCs w:val="20"/>
            <w:lang w:val="en-AU"/>
          </w:rPr>
          <w:t>ditpk@bappenas.go.id</w:t>
        </w:r>
      </w:hyperlink>
      <w:r w:rsidRPr="008F46DB">
        <w:rPr>
          <w:rStyle w:val="Emphasis"/>
          <w:sz w:val="22"/>
          <w:szCs w:val="20"/>
          <w:lang w:val="en-AU"/>
        </w:rPr>
        <w:t xml:space="preserve"> or </w:t>
      </w:r>
      <w:hyperlink r:id="rId16" w:history="1">
        <w:r w:rsidRPr="008F46DB">
          <w:rPr>
            <w:rStyle w:val="Emphasis"/>
            <w:b/>
            <w:bCs w:val="0"/>
            <w:sz w:val="22"/>
            <w:szCs w:val="20"/>
            <w:lang w:val="en-AU"/>
          </w:rPr>
          <w:t>mahkota.comms@mahkota.or.id</w:t>
        </w:r>
      </w:hyperlink>
    </w:p>
    <w:p w14:paraId="08D7D145" w14:textId="278171DC" w:rsidR="00DB26ED" w:rsidRDefault="00DB26ED" w:rsidP="00DB26ED">
      <w:pPr>
        <w:pStyle w:val="BodyText"/>
        <w:rPr>
          <w:lang w:val="en-AU"/>
        </w:rPr>
      </w:pPr>
    </w:p>
    <w:p w14:paraId="057951EB" w14:textId="596A7FC0" w:rsidR="00DB26ED" w:rsidRDefault="00736C73" w:rsidP="00DB26ED">
      <w:pPr>
        <w:pStyle w:val="Heading1"/>
        <w:rPr>
          <w:lang w:val="en-AU"/>
        </w:rPr>
      </w:pPr>
      <w:bookmarkStart w:id="3" w:name="_Toc99976015"/>
      <w:bookmarkStart w:id="4" w:name="_Toc100588392"/>
      <w:bookmarkEnd w:id="1"/>
      <w:r w:rsidRPr="00A97E64">
        <w:rPr>
          <w:lang w:val="en-AU"/>
        </w:rPr>
        <w:lastRenderedPageBreak/>
        <w:t>Foreword</w:t>
      </w:r>
      <w:bookmarkEnd w:id="3"/>
      <w:bookmarkEnd w:id="4"/>
    </w:p>
    <w:p w14:paraId="62DAE2F6" w14:textId="77777777" w:rsidR="008F29D0" w:rsidRDefault="008F29D0" w:rsidP="008F29D0">
      <w:pPr>
        <w:rPr>
          <w:lang w:val="en-AU"/>
        </w:rPr>
      </w:pPr>
    </w:p>
    <w:p w14:paraId="34D52F77" w14:textId="77777777" w:rsidR="008F29D0" w:rsidRDefault="008F29D0" w:rsidP="008F29D0">
      <w:pPr>
        <w:rPr>
          <w:lang w:val="en-AU"/>
        </w:rPr>
      </w:pPr>
    </w:p>
    <w:p w14:paraId="6ECC3CF1" w14:textId="77777777" w:rsidR="008F29D0" w:rsidRPr="008F29D0" w:rsidRDefault="008F29D0" w:rsidP="008F29D0">
      <w:pPr>
        <w:pStyle w:val="BodyText"/>
        <w:rPr>
          <w:lang w:val="en-AU"/>
        </w:rPr>
      </w:pPr>
      <w:r w:rsidRPr="008F29D0">
        <w:rPr>
          <w:lang w:val="en-AU"/>
        </w:rPr>
        <w:t>Government Regulation Number 70 Year 2019 on Planning, Budgeting, and Evaluation mandates the Master Plan for People with Disabilities (RIPD) in realizing more inclusive development for People with Disabilities through the multidimensional 7 (seven) strategic objectives. The paradigm shift in Law 8/2016 has consequences that the affairs of People with Disabilities are not only related to social assistance, but also development on data collection, unhindered environmental infrastructure, access to justice and politics, habilitation and rehabilitation, access to jobs or businesses, educational services, and health insurance.</w:t>
      </w:r>
    </w:p>
    <w:p w14:paraId="2C4ACF88" w14:textId="77777777" w:rsidR="008F29D0" w:rsidRPr="008F29D0" w:rsidRDefault="008F29D0" w:rsidP="008F29D0">
      <w:pPr>
        <w:pStyle w:val="BodyText"/>
        <w:rPr>
          <w:lang w:val="en-AU"/>
        </w:rPr>
      </w:pPr>
      <w:r w:rsidRPr="008F29D0">
        <w:rPr>
          <w:lang w:val="en-AU"/>
        </w:rPr>
        <w:t>With the COVID-19 pandemic, the challenge in fulfilling the Rights of People with Disabilities is certainly a priority in the context of realizing inclusive development in Indonesia. Therefore, the study result of the socio-economic impact of COVID-19 on People with Disabilities is strategically implemented within a comprehensive and collaborative multi-sectoral planning and budgeting mitigation framework. The main findings of this social impact study has shown that the livelihoods of People with Disabilities were greatly affected due to COVID-19, including a decrease in income to termination of work rights, difficulties in meeting daily needs, and difficulties in accessing assistive devices services.</w:t>
      </w:r>
    </w:p>
    <w:p w14:paraId="4D085020" w14:textId="613CD65F" w:rsidR="008F29D0" w:rsidRPr="008F29D0" w:rsidRDefault="008F29D0" w:rsidP="008F29D0">
      <w:pPr>
        <w:pStyle w:val="BodyText"/>
        <w:rPr>
          <w:lang w:val="en-AU"/>
        </w:rPr>
      </w:pPr>
      <w:r w:rsidRPr="008F29D0">
        <w:rPr>
          <w:lang w:val="en-AU"/>
        </w:rPr>
        <w:t xml:space="preserve">We hope that this </w:t>
      </w:r>
      <w:r>
        <w:rPr>
          <w:lang w:val="en-AU"/>
        </w:rPr>
        <w:t>study result</w:t>
      </w:r>
      <w:r w:rsidRPr="008F29D0">
        <w:rPr>
          <w:lang w:val="en-AU"/>
        </w:rPr>
        <w:t>, which has been successfully written with the support of DPO Network for More Inclusive COVID-19 Response, can be a reference for policy making by all decision makers. In the future, with various cross-sector collaboration efforts, People with Disabilities can be independent and inclusively participate in supporting economic transformation to achieve an advanced Indonesia.</w:t>
      </w:r>
    </w:p>
    <w:p w14:paraId="52F6AC8C" w14:textId="77777777" w:rsidR="008F29D0" w:rsidRPr="008F29D0" w:rsidRDefault="008F29D0" w:rsidP="008F29D0">
      <w:pPr>
        <w:pStyle w:val="BodyText"/>
        <w:rPr>
          <w:lang w:val="en-AU"/>
        </w:rPr>
      </w:pPr>
    </w:p>
    <w:p w14:paraId="5C46574A" w14:textId="77777777" w:rsidR="008F29D0" w:rsidRPr="008F29D0" w:rsidRDefault="008F29D0" w:rsidP="008F29D0">
      <w:pPr>
        <w:pStyle w:val="BodyText"/>
        <w:rPr>
          <w:lang w:val="en-AU"/>
        </w:rPr>
      </w:pPr>
    </w:p>
    <w:p w14:paraId="118FA952" w14:textId="3E219A5F" w:rsidR="008F29D0" w:rsidRPr="008F29D0" w:rsidRDefault="008F29D0" w:rsidP="008F29D0">
      <w:pPr>
        <w:pStyle w:val="BodyText"/>
        <w:rPr>
          <w:lang w:val="en-AU"/>
        </w:rPr>
      </w:pPr>
      <w:r w:rsidRPr="008F29D0">
        <w:rPr>
          <w:lang w:val="en-AU"/>
        </w:rPr>
        <w:t>Jakarta,  April 2022</w:t>
      </w:r>
    </w:p>
    <w:p w14:paraId="4F5F76CB" w14:textId="40C2C624" w:rsidR="008F29D0" w:rsidRPr="008F29D0" w:rsidRDefault="002A07B7" w:rsidP="008F29D0">
      <w:pPr>
        <w:pStyle w:val="BodyText"/>
        <w:rPr>
          <w:lang w:val="en-AU"/>
        </w:rPr>
      </w:pPr>
      <w:r w:rsidRPr="00C53872">
        <w:rPr>
          <w:noProof/>
          <w:lang w:val="en-AU"/>
        </w:rPr>
        <w:drawing>
          <wp:inline distT="0" distB="0" distL="0" distR="0" wp14:anchorId="0B3817A4" wp14:editId="54223CEA">
            <wp:extent cx="2310333" cy="735106"/>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324336" cy="739561"/>
                    </a:xfrm>
                    <a:prstGeom prst="rect">
                      <a:avLst/>
                    </a:prstGeom>
                  </pic:spPr>
                </pic:pic>
              </a:graphicData>
            </a:graphic>
          </wp:inline>
        </w:drawing>
      </w:r>
    </w:p>
    <w:p w14:paraId="30636752" w14:textId="77777777" w:rsidR="008F29D0" w:rsidRPr="008F29D0" w:rsidRDefault="008F29D0" w:rsidP="00FF5AAD">
      <w:pPr>
        <w:pStyle w:val="BodyText"/>
        <w:spacing w:after="0" w:line="240" w:lineRule="auto"/>
        <w:rPr>
          <w:lang w:val="en-AU"/>
        </w:rPr>
      </w:pPr>
      <w:r w:rsidRPr="008F29D0">
        <w:rPr>
          <w:lang w:val="en-AU"/>
        </w:rPr>
        <w:t>Maliki, ST, MSIE, Ph.D</w:t>
      </w:r>
    </w:p>
    <w:p w14:paraId="707F7A52" w14:textId="77777777" w:rsidR="008F29D0" w:rsidRPr="008F29D0" w:rsidRDefault="008F29D0" w:rsidP="00FF5AAD">
      <w:pPr>
        <w:pStyle w:val="BodyText"/>
        <w:spacing w:after="0" w:line="240" w:lineRule="auto"/>
        <w:rPr>
          <w:lang w:val="en-AU"/>
        </w:rPr>
      </w:pPr>
      <w:r w:rsidRPr="008F29D0">
        <w:rPr>
          <w:lang w:val="en-AU"/>
        </w:rPr>
        <w:t>Director of Poverty Alleviation and Community Empowerment</w:t>
      </w:r>
    </w:p>
    <w:p w14:paraId="28A7516F" w14:textId="65848B35" w:rsidR="008F29D0" w:rsidRPr="008F29D0" w:rsidRDefault="008F29D0" w:rsidP="00FF5AAD">
      <w:pPr>
        <w:pStyle w:val="BodyText"/>
        <w:spacing w:after="0" w:line="240" w:lineRule="auto"/>
        <w:rPr>
          <w:lang w:val="en-AU"/>
        </w:rPr>
        <w:sectPr w:rsidR="008F29D0" w:rsidRPr="008F29D0" w:rsidSect="00FF5599">
          <w:pgSz w:w="11900" w:h="16840" w:code="9"/>
          <w:pgMar w:top="1440" w:right="1440" w:bottom="1440" w:left="1440" w:header="567" w:footer="567" w:gutter="0"/>
          <w:pgNumType w:fmt="lowerRoman"/>
          <w:cols w:space="720"/>
          <w:docGrid w:linePitch="360"/>
        </w:sectPr>
      </w:pPr>
      <w:r w:rsidRPr="008F29D0">
        <w:rPr>
          <w:lang w:val="en-AU"/>
        </w:rPr>
        <w:t>Ministry of National Development Planning/Bappenas</w:t>
      </w:r>
    </w:p>
    <w:p w14:paraId="03DC7ADE" w14:textId="096F6E4D" w:rsidR="00EA6644" w:rsidRPr="00A97E64" w:rsidRDefault="00E03332" w:rsidP="00B1724D">
      <w:pPr>
        <w:pStyle w:val="Heading1"/>
        <w:rPr>
          <w:lang w:val="en-AU"/>
        </w:rPr>
      </w:pPr>
      <w:bookmarkStart w:id="5" w:name="_Toc99976016"/>
      <w:bookmarkStart w:id="6" w:name="_Toc100588393"/>
      <w:bookmarkEnd w:id="0"/>
      <w:r w:rsidRPr="00A97E64">
        <w:rPr>
          <w:lang w:val="en-AU"/>
        </w:rPr>
        <w:lastRenderedPageBreak/>
        <w:t>Content</w:t>
      </w:r>
      <w:bookmarkEnd w:id="5"/>
      <w:bookmarkEnd w:id="6"/>
    </w:p>
    <w:sdt>
      <w:sdtPr>
        <w:rPr>
          <w:b/>
          <w:color w:val="5E5E5E" w:themeColor="text2"/>
        </w:rPr>
        <w:id w:val="-1105723048"/>
        <w:docPartObj>
          <w:docPartGallery w:val="Table of Contents"/>
          <w:docPartUnique/>
        </w:docPartObj>
      </w:sdtPr>
      <w:sdtEndPr>
        <w:rPr>
          <w:b w:val="0"/>
          <w:bCs/>
          <w:color w:val="464646" w:themeColor="text2" w:themeShade="BF"/>
        </w:rPr>
      </w:sdtEndPr>
      <w:sdtContent>
        <w:p w14:paraId="2A90C81F" w14:textId="06CA3D87" w:rsidR="00A2032E" w:rsidRDefault="00663C0F" w:rsidP="00A2032E">
          <w:pPr>
            <w:pStyle w:val="TableContent"/>
            <w:rPr>
              <w:rFonts w:asciiTheme="minorHAnsi" w:eastAsiaTheme="minorEastAsia" w:hAnsiTheme="minorHAnsi" w:cstheme="minorBidi"/>
              <w:b/>
              <w:sz w:val="22"/>
              <w:szCs w:val="22"/>
              <w:bdr w:val="none" w:sz="0" w:space="0" w:color="auto"/>
              <w:lang w:val="en-US"/>
            </w:rPr>
          </w:pPr>
          <w:r w:rsidRPr="00A97E64">
            <w:rPr>
              <w:color w:val="004B67" w:themeColor="accent5"/>
            </w:rPr>
            <w:fldChar w:fldCharType="begin"/>
          </w:r>
          <w:r w:rsidRPr="00A97E64">
            <w:instrText xml:space="preserve"> TOC \o "1-3" \h \z \u </w:instrText>
          </w:r>
          <w:r w:rsidRPr="00A97E64">
            <w:rPr>
              <w:color w:val="004B67" w:themeColor="accent5"/>
            </w:rPr>
            <w:fldChar w:fldCharType="separate"/>
          </w:r>
          <w:hyperlink w:anchor="_Toc100588392" w:history="1">
            <w:r w:rsidR="00A2032E" w:rsidRPr="00FE741D">
              <w:rPr>
                <w:rStyle w:val="Hyperlink"/>
              </w:rPr>
              <w:t>Foreword</w:t>
            </w:r>
            <w:r w:rsidR="00A2032E">
              <w:rPr>
                <w:webHidden/>
              </w:rPr>
              <w:tab/>
            </w:r>
            <w:r w:rsidR="00A2032E">
              <w:rPr>
                <w:webHidden/>
              </w:rPr>
              <w:fldChar w:fldCharType="begin"/>
            </w:r>
            <w:r w:rsidR="00A2032E">
              <w:rPr>
                <w:webHidden/>
              </w:rPr>
              <w:instrText xml:space="preserve"> PAGEREF _Toc100588392 \h </w:instrText>
            </w:r>
            <w:r w:rsidR="00A2032E">
              <w:rPr>
                <w:webHidden/>
              </w:rPr>
            </w:r>
            <w:r w:rsidR="00A2032E">
              <w:rPr>
                <w:webHidden/>
              </w:rPr>
              <w:fldChar w:fldCharType="separate"/>
            </w:r>
            <w:r w:rsidR="00E22A1C">
              <w:rPr>
                <w:webHidden/>
              </w:rPr>
              <w:t>iv</w:t>
            </w:r>
            <w:r w:rsidR="00A2032E">
              <w:rPr>
                <w:webHidden/>
              </w:rPr>
              <w:fldChar w:fldCharType="end"/>
            </w:r>
          </w:hyperlink>
        </w:p>
        <w:p w14:paraId="6E180873" w14:textId="6E792E7F"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395" w:history="1">
            <w:r w:rsidR="00A2032E" w:rsidRPr="00FE741D">
              <w:rPr>
                <w:rStyle w:val="Hyperlink"/>
              </w:rPr>
              <w:t>Acronyms and Abbreviations</w:t>
            </w:r>
            <w:r w:rsidR="00A2032E">
              <w:rPr>
                <w:webHidden/>
              </w:rPr>
              <w:tab/>
            </w:r>
            <w:r w:rsidR="00A2032E">
              <w:rPr>
                <w:webHidden/>
              </w:rPr>
              <w:fldChar w:fldCharType="begin"/>
            </w:r>
            <w:r w:rsidR="00A2032E">
              <w:rPr>
                <w:webHidden/>
              </w:rPr>
              <w:instrText xml:space="preserve"> PAGEREF _Toc100588395 \h </w:instrText>
            </w:r>
            <w:r w:rsidR="00A2032E">
              <w:rPr>
                <w:webHidden/>
              </w:rPr>
            </w:r>
            <w:r w:rsidR="00A2032E">
              <w:rPr>
                <w:webHidden/>
              </w:rPr>
              <w:fldChar w:fldCharType="separate"/>
            </w:r>
            <w:r w:rsidR="00E22A1C">
              <w:rPr>
                <w:webHidden/>
              </w:rPr>
              <w:t>vii</w:t>
            </w:r>
            <w:r w:rsidR="00A2032E">
              <w:rPr>
                <w:webHidden/>
              </w:rPr>
              <w:fldChar w:fldCharType="end"/>
            </w:r>
          </w:hyperlink>
        </w:p>
        <w:p w14:paraId="2B09124C" w14:textId="3836B8E9"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396" w:history="1">
            <w:r w:rsidR="00A2032E" w:rsidRPr="00FE741D">
              <w:rPr>
                <w:rStyle w:val="Hyperlink"/>
              </w:rPr>
              <w:t>Introduction and Approach of the Study</w:t>
            </w:r>
            <w:r w:rsidR="00A2032E">
              <w:rPr>
                <w:webHidden/>
              </w:rPr>
              <w:tab/>
            </w:r>
            <w:r w:rsidR="00A2032E">
              <w:rPr>
                <w:webHidden/>
              </w:rPr>
              <w:fldChar w:fldCharType="begin"/>
            </w:r>
            <w:r w:rsidR="00A2032E">
              <w:rPr>
                <w:webHidden/>
              </w:rPr>
              <w:instrText xml:space="preserve"> PAGEREF _Toc100588396 \h </w:instrText>
            </w:r>
            <w:r w:rsidR="00A2032E">
              <w:rPr>
                <w:webHidden/>
              </w:rPr>
            </w:r>
            <w:r w:rsidR="00A2032E">
              <w:rPr>
                <w:webHidden/>
              </w:rPr>
              <w:fldChar w:fldCharType="separate"/>
            </w:r>
            <w:r w:rsidR="00E22A1C">
              <w:rPr>
                <w:webHidden/>
              </w:rPr>
              <w:t>1</w:t>
            </w:r>
            <w:r w:rsidR="00A2032E">
              <w:rPr>
                <w:webHidden/>
              </w:rPr>
              <w:fldChar w:fldCharType="end"/>
            </w:r>
          </w:hyperlink>
        </w:p>
        <w:p w14:paraId="160FC474" w14:textId="60215818"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397" w:history="1">
            <w:r w:rsidR="00A2032E" w:rsidRPr="00FE741D">
              <w:rPr>
                <w:rStyle w:val="Hyperlink"/>
              </w:rPr>
              <w:t>Profile of Respondents and the Barriers Faced by People with Disabilities</w:t>
            </w:r>
            <w:r w:rsidR="00A2032E">
              <w:rPr>
                <w:webHidden/>
              </w:rPr>
              <w:tab/>
            </w:r>
            <w:r w:rsidR="00A2032E">
              <w:rPr>
                <w:webHidden/>
              </w:rPr>
              <w:fldChar w:fldCharType="begin"/>
            </w:r>
            <w:r w:rsidR="00A2032E">
              <w:rPr>
                <w:webHidden/>
              </w:rPr>
              <w:instrText xml:space="preserve"> PAGEREF _Toc100588397 \h </w:instrText>
            </w:r>
            <w:r w:rsidR="00A2032E">
              <w:rPr>
                <w:webHidden/>
              </w:rPr>
            </w:r>
            <w:r w:rsidR="00A2032E">
              <w:rPr>
                <w:webHidden/>
              </w:rPr>
              <w:fldChar w:fldCharType="separate"/>
            </w:r>
            <w:r w:rsidR="00E22A1C">
              <w:rPr>
                <w:webHidden/>
              </w:rPr>
              <w:t>3</w:t>
            </w:r>
            <w:r w:rsidR="00A2032E">
              <w:rPr>
                <w:webHidden/>
              </w:rPr>
              <w:fldChar w:fldCharType="end"/>
            </w:r>
          </w:hyperlink>
        </w:p>
        <w:p w14:paraId="75F05D9F" w14:textId="215E9F6D"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398" w:history="1">
            <w:r w:rsidR="00A2032E" w:rsidRPr="00FE741D">
              <w:rPr>
                <w:rStyle w:val="Hyperlink"/>
              </w:rPr>
              <w:t>Changes in Employment and Income of People with Disabilities Through the COVID-19 Pandemic</w:t>
            </w:r>
            <w:r w:rsidR="00A2032E">
              <w:rPr>
                <w:webHidden/>
              </w:rPr>
              <w:tab/>
            </w:r>
            <w:r w:rsidR="00A2032E">
              <w:rPr>
                <w:webHidden/>
              </w:rPr>
              <w:fldChar w:fldCharType="begin"/>
            </w:r>
            <w:r w:rsidR="00A2032E">
              <w:rPr>
                <w:webHidden/>
              </w:rPr>
              <w:instrText xml:space="preserve"> PAGEREF _Toc100588398 \h </w:instrText>
            </w:r>
            <w:r w:rsidR="00A2032E">
              <w:rPr>
                <w:webHidden/>
              </w:rPr>
            </w:r>
            <w:r w:rsidR="00A2032E">
              <w:rPr>
                <w:webHidden/>
              </w:rPr>
              <w:fldChar w:fldCharType="separate"/>
            </w:r>
            <w:r w:rsidR="00E22A1C">
              <w:rPr>
                <w:webHidden/>
              </w:rPr>
              <w:t>8</w:t>
            </w:r>
            <w:r w:rsidR="00A2032E">
              <w:rPr>
                <w:webHidden/>
              </w:rPr>
              <w:fldChar w:fldCharType="end"/>
            </w:r>
          </w:hyperlink>
        </w:p>
        <w:p w14:paraId="2144818B" w14:textId="74913BB5"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399" w:history="1">
            <w:r w:rsidR="00A2032E" w:rsidRPr="00FE741D">
              <w:rPr>
                <w:rStyle w:val="Hyperlink"/>
              </w:rPr>
              <w:t>COVID-19 Impacts on Access to Services for People with Disabilities</w:t>
            </w:r>
            <w:r w:rsidR="00A2032E">
              <w:rPr>
                <w:webHidden/>
              </w:rPr>
              <w:tab/>
            </w:r>
            <w:r w:rsidR="00A2032E">
              <w:rPr>
                <w:webHidden/>
              </w:rPr>
              <w:fldChar w:fldCharType="begin"/>
            </w:r>
            <w:r w:rsidR="00A2032E">
              <w:rPr>
                <w:webHidden/>
              </w:rPr>
              <w:instrText xml:space="preserve"> PAGEREF _Toc100588399 \h </w:instrText>
            </w:r>
            <w:r w:rsidR="00A2032E">
              <w:rPr>
                <w:webHidden/>
              </w:rPr>
            </w:r>
            <w:r w:rsidR="00A2032E">
              <w:rPr>
                <w:webHidden/>
              </w:rPr>
              <w:fldChar w:fldCharType="separate"/>
            </w:r>
            <w:r w:rsidR="00E22A1C">
              <w:rPr>
                <w:webHidden/>
              </w:rPr>
              <w:t>16</w:t>
            </w:r>
            <w:r w:rsidR="00A2032E">
              <w:rPr>
                <w:webHidden/>
              </w:rPr>
              <w:fldChar w:fldCharType="end"/>
            </w:r>
          </w:hyperlink>
        </w:p>
        <w:p w14:paraId="5C2A70CF" w14:textId="30C16114"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400" w:history="1">
            <w:r w:rsidR="00A2032E" w:rsidRPr="00FE741D">
              <w:rPr>
                <w:rStyle w:val="Hyperlink"/>
              </w:rPr>
              <w:t>Access to Education for People with Disabilities During the Pandemic</w:t>
            </w:r>
            <w:r w:rsidR="00A2032E">
              <w:rPr>
                <w:webHidden/>
              </w:rPr>
              <w:tab/>
            </w:r>
            <w:r w:rsidR="00A2032E">
              <w:rPr>
                <w:webHidden/>
              </w:rPr>
              <w:fldChar w:fldCharType="begin"/>
            </w:r>
            <w:r w:rsidR="00A2032E">
              <w:rPr>
                <w:webHidden/>
              </w:rPr>
              <w:instrText xml:space="preserve"> PAGEREF _Toc100588400 \h </w:instrText>
            </w:r>
            <w:r w:rsidR="00A2032E">
              <w:rPr>
                <w:webHidden/>
              </w:rPr>
            </w:r>
            <w:r w:rsidR="00A2032E">
              <w:rPr>
                <w:webHidden/>
              </w:rPr>
              <w:fldChar w:fldCharType="separate"/>
            </w:r>
            <w:r w:rsidR="00E22A1C">
              <w:rPr>
                <w:webHidden/>
              </w:rPr>
              <w:t>19</w:t>
            </w:r>
            <w:r w:rsidR="00A2032E">
              <w:rPr>
                <w:webHidden/>
              </w:rPr>
              <w:fldChar w:fldCharType="end"/>
            </w:r>
          </w:hyperlink>
        </w:p>
        <w:p w14:paraId="6336A1B2" w14:textId="36134BA1"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401" w:history="1">
            <w:r w:rsidR="00A2032E" w:rsidRPr="00FE741D">
              <w:rPr>
                <w:rStyle w:val="Hyperlink"/>
              </w:rPr>
              <w:t>Social Protection Coverage in the COVID-19 Pandemic</w:t>
            </w:r>
            <w:r w:rsidR="00A2032E">
              <w:rPr>
                <w:webHidden/>
              </w:rPr>
              <w:tab/>
            </w:r>
            <w:r w:rsidR="00A2032E">
              <w:rPr>
                <w:webHidden/>
              </w:rPr>
              <w:fldChar w:fldCharType="begin"/>
            </w:r>
            <w:r w:rsidR="00A2032E">
              <w:rPr>
                <w:webHidden/>
              </w:rPr>
              <w:instrText xml:space="preserve"> PAGEREF _Toc100588401 \h </w:instrText>
            </w:r>
            <w:r w:rsidR="00A2032E">
              <w:rPr>
                <w:webHidden/>
              </w:rPr>
            </w:r>
            <w:r w:rsidR="00A2032E">
              <w:rPr>
                <w:webHidden/>
              </w:rPr>
              <w:fldChar w:fldCharType="separate"/>
            </w:r>
            <w:r w:rsidR="00E22A1C">
              <w:rPr>
                <w:webHidden/>
              </w:rPr>
              <w:t>23</w:t>
            </w:r>
            <w:r w:rsidR="00A2032E">
              <w:rPr>
                <w:webHidden/>
              </w:rPr>
              <w:fldChar w:fldCharType="end"/>
            </w:r>
          </w:hyperlink>
        </w:p>
        <w:p w14:paraId="41E6041A" w14:textId="1D7F594F"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402" w:history="1">
            <w:r w:rsidR="00A2032E" w:rsidRPr="00FE741D">
              <w:rPr>
                <w:rStyle w:val="Hyperlink"/>
              </w:rPr>
              <w:t>Conclusion</w:t>
            </w:r>
            <w:r w:rsidR="00A2032E">
              <w:rPr>
                <w:webHidden/>
              </w:rPr>
              <w:tab/>
            </w:r>
            <w:r w:rsidR="00A2032E">
              <w:rPr>
                <w:webHidden/>
              </w:rPr>
              <w:fldChar w:fldCharType="begin"/>
            </w:r>
            <w:r w:rsidR="00A2032E">
              <w:rPr>
                <w:webHidden/>
              </w:rPr>
              <w:instrText xml:space="preserve"> PAGEREF _Toc100588402 \h </w:instrText>
            </w:r>
            <w:r w:rsidR="00A2032E">
              <w:rPr>
                <w:webHidden/>
              </w:rPr>
            </w:r>
            <w:r w:rsidR="00A2032E">
              <w:rPr>
                <w:webHidden/>
              </w:rPr>
              <w:fldChar w:fldCharType="separate"/>
            </w:r>
            <w:r w:rsidR="00E22A1C">
              <w:rPr>
                <w:webHidden/>
              </w:rPr>
              <w:t>30</w:t>
            </w:r>
            <w:r w:rsidR="00A2032E">
              <w:rPr>
                <w:webHidden/>
              </w:rPr>
              <w:fldChar w:fldCharType="end"/>
            </w:r>
          </w:hyperlink>
        </w:p>
        <w:p w14:paraId="30383C80" w14:textId="30926053"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403" w:history="1">
            <w:r w:rsidR="00A2032E" w:rsidRPr="00FE741D">
              <w:rPr>
                <w:rStyle w:val="Hyperlink"/>
              </w:rPr>
              <w:t>Recommendation</w:t>
            </w:r>
            <w:r w:rsidR="00A2032E">
              <w:rPr>
                <w:webHidden/>
              </w:rPr>
              <w:tab/>
            </w:r>
            <w:r w:rsidR="00A2032E">
              <w:rPr>
                <w:webHidden/>
              </w:rPr>
              <w:fldChar w:fldCharType="begin"/>
            </w:r>
            <w:r w:rsidR="00A2032E">
              <w:rPr>
                <w:webHidden/>
              </w:rPr>
              <w:instrText xml:space="preserve"> PAGEREF _Toc100588403 \h </w:instrText>
            </w:r>
            <w:r w:rsidR="00A2032E">
              <w:rPr>
                <w:webHidden/>
              </w:rPr>
            </w:r>
            <w:r w:rsidR="00A2032E">
              <w:rPr>
                <w:webHidden/>
              </w:rPr>
              <w:fldChar w:fldCharType="separate"/>
            </w:r>
            <w:r w:rsidR="00E22A1C">
              <w:rPr>
                <w:webHidden/>
              </w:rPr>
              <w:t>31</w:t>
            </w:r>
            <w:r w:rsidR="00A2032E">
              <w:rPr>
                <w:webHidden/>
              </w:rPr>
              <w:fldChar w:fldCharType="end"/>
            </w:r>
          </w:hyperlink>
        </w:p>
        <w:p w14:paraId="7875D948" w14:textId="07538EF8" w:rsidR="00A2032E" w:rsidRDefault="00332939" w:rsidP="00A2032E">
          <w:pPr>
            <w:pStyle w:val="TableContent"/>
            <w:rPr>
              <w:rFonts w:asciiTheme="minorHAnsi" w:eastAsiaTheme="minorEastAsia" w:hAnsiTheme="minorHAnsi" w:cstheme="minorBidi"/>
              <w:b/>
              <w:sz w:val="22"/>
              <w:szCs w:val="22"/>
              <w:bdr w:val="none" w:sz="0" w:space="0" w:color="auto"/>
              <w:lang w:val="en-US"/>
            </w:rPr>
          </w:pPr>
          <w:hyperlink w:anchor="_Toc100588404" w:history="1">
            <w:r w:rsidR="00A2032E" w:rsidRPr="00FE741D">
              <w:rPr>
                <w:rStyle w:val="Hyperlink"/>
              </w:rPr>
              <w:t>References</w:t>
            </w:r>
            <w:r w:rsidR="00A2032E">
              <w:rPr>
                <w:webHidden/>
              </w:rPr>
              <w:tab/>
            </w:r>
            <w:r w:rsidR="00A2032E">
              <w:rPr>
                <w:webHidden/>
              </w:rPr>
              <w:fldChar w:fldCharType="begin"/>
            </w:r>
            <w:r w:rsidR="00A2032E">
              <w:rPr>
                <w:webHidden/>
              </w:rPr>
              <w:instrText xml:space="preserve"> PAGEREF _Toc100588404 \h </w:instrText>
            </w:r>
            <w:r w:rsidR="00A2032E">
              <w:rPr>
                <w:webHidden/>
              </w:rPr>
            </w:r>
            <w:r w:rsidR="00A2032E">
              <w:rPr>
                <w:webHidden/>
              </w:rPr>
              <w:fldChar w:fldCharType="separate"/>
            </w:r>
            <w:r w:rsidR="00E22A1C">
              <w:rPr>
                <w:webHidden/>
              </w:rPr>
              <w:t>33</w:t>
            </w:r>
            <w:r w:rsidR="00A2032E">
              <w:rPr>
                <w:webHidden/>
              </w:rPr>
              <w:fldChar w:fldCharType="end"/>
            </w:r>
          </w:hyperlink>
        </w:p>
        <w:p w14:paraId="5C1D96BE" w14:textId="437910FD" w:rsidR="00A2032E" w:rsidRDefault="00332939" w:rsidP="00A2032E">
          <w:pPr>
            <w:pStyle w:val="TableContent"/>
            <w:rPr>
              <w:rFonts w:asciiTheme="minorHAnsi" w:eastAsiaTheme="minorEastAsia" w:hAnsiTheme="minorHAnsi" w:cstheme="minorBidi"/>
              <w:sz w:val="22"/>
              <w:szCs w:val="22"/>
              <w:bdr w:val="none" w:sz="0" w:space="0" w:color="auto"/>
              <w:lang w:val="en-US"/>
            </w:rPr>
          </w:pPr>
          <w:hyperlink w:anchor="_Toc100588405" w:history="1">
            <w:r w:rsidR="00A2032E" w:rsidRPr="00FE741D">
              <w:rPr>
                <w:rStyle w:val="Hyperlink"/>
                <w:rFonts w:cstheme="minorHAnsi"/>
              </w:rPr>
              <w:t>Annex 1</w:t>
            </w:r>
            <w:r w:rsidR="00A2032E">
              <w:rPr>
                <w:rFonts w:asciiTheme="minorHAnsi" w:eastAsiaTheme="minorEastAsia" w:hAnsiTheme="minorHAnsi" w:cstheme="minorBidi"/>
                <w:sz w:val="22"/>
                <w:szCs w:val="22"/>
                <w:bdr w:val="none" w:sz="0" w:space="0" w:color="auto"/>
                <w:lang w:val="en-US"/>
              </w:rPr>
              <w:tab/>
            </w:r>
            <w:r w:rsidR="00A2032E" w:rsidRPr="00FE741D">
              <w:rPr>
                <w:rStyle w:val="Hyperlink"/>
              </w:rPr>
              <w:t>Program Bantuan Sosial dan Ketenagakerjaan Respons COVID-19 di Indonesia</w:t>
            </w:r>
            <w:r w:rsidR="00A2032E">
              <w:rPr>
                <w:webHidden/>
              </w:rPr>
              <w:tab/>
            </w:r>
            <w:r w:rsidR="00A2032E">
              <w:rPr>
                <w:webHidden/>
              </w:rPr>
              <w:fldChar w:fldCharType="begin"/>
            </w:r>
            <w:r w:rsidR="00A2032E">
              <w:rPr>
                <w:webHidden/>
              </w:rPr>
              <w:instrText xml:space="preserve"> PAGEREF _Toc100588405 \h </w:instrText>
            </w:r>
            <w:r w:rsidR="00A2032E">
              <w:rPr>
                <w:webHidden/>
              </w:rPr>
            </w:r>
            <w:r w:rsidR="00A2032E">
              <w:rPr>
                <w:webHidden/>
              </w:rPr>
              <w:fldChar w:fldCharType="separate"/>
            </w:r>
            <w:r w:rsidR="00E22A1C">
              <w:rPr>
                <w:webHidden/>
              </w:rPr>
              <w:t>35</w:t>
            </w:r>
            <w:r w:rsidR="00A2032E">
              <w:rPr>
                <w:webHidden/>
              </w:rPr>
              <w:fldChar w:fldCharType="end"/>
            </w:r>
          </w:hyperlink>
        </w:p>
        <w:p w14:paraId="762CCCF7" w14:textId="524728F4" w:rsidR="00A2032E" w:rsidRDefault="00332939" w:rsidP="00CD6CAA">
          <w:pPr>
            <w:pStyle w:val="TableContent"/>
            <w:rPr>
              <w:rFonts w:asciiTheme="minorHAnsi" w:eastAsiaTheme="minorEastAsia" w:hAnsiTheme="minorHAnsi" w:cstheme="minorBidi"/>
              <w:sz w:val="22"/>
              <w:szCs w:val="22"/>
              <w:bdr w:val="none" w:sz="0" w:space="0" w:color="auto"/>
              <w:lang w:val="en-US"/>
            </w:rPr>
          </w:pPr>
          <w:hyperlink w:anchor="_Toc100588406" w:history="1">
            <w:r w:rsidR="00A2032E" w:rsidRPr="00FE741D">
              <w:rPr>
                <w:rStyle w:val="Hyperlink"/>
                <w:rFonts w:cstheme="minorHAnsi"/>
              </w:rPr>
              <w:t>Annex 2</w:t>
            </w:r>
            <w:r w:rsidR="00A2032E">
              <w:rPr>
                <w:rFonts w:asciiTheme="minorHAnsi" w:eastAsiaTheme="minorEastAsia" w:hAnsiTheme="minorHAnsi" w:cstheme="minorBidi"/>
                <w:sz w:val="22"/>
                <w:szCs w:val="22"/>
                <w:bdr w:val="none" w:sz="0" w:space="0" w:color="auto"/>
                <w:lang w:val="en-US"/>
              </w:rPr>
              <w:tab/>
            </w:r>
            <w:r w:rsidR="00A2032E" w:rsidRPr="00FE741D">
              <w:rPr>
                <w:rStyle w:val="Hyperlink"/>
              </w:rPr>
              <w:t>Organisasi Penyandang Disabilitas yang Tergabung dalam Jaringan DPO untuk COVID-19 yang Lebih Responsif di Indonesia</w:t>
            </w:r>
            <w:r w:rsidR="00A2032E">
              <w:rPr>
                <w:webHidden/>
              </w:rPr>
              <w:tab/>
            </w:r>
            <w:r w:rsidR="00A2032E">
              <w:rPr>
                <w:webHidden/>
              </w:rPr>
              <w:fldChar w:fldCharType="begin"/>
            </w:r>
            <w:r w:rsidR="00A2032E">
              <w:rPr>
                <w:webHidden/>
              </w:rPr>
              <w:instrText xml:space="preserve"> PAGEREF _Toc100588406 \h </w:instrText>
            </w:r>
            <w:r w:rsidR="00A2032E">
              <w:rPr>
                <w:webHidden/>
              </w:rPr>
            </w:r>
            <w:r w:rsidR="00A2032E">
              <w:rPr>
                <w:webHidden/>
              </w:rPr>
              <w:fldChar w:fldCharType="separate"/>
            </w:r>
            <w:r w:rsidR="00E22A1C">
              <w:rPr>
                <w:webHidden/>
              </w:rPr>
              <w:t>37</w:t>
            </w:r>
            <w:r w:rsidR="00A2032E">
              <w:rPr>
                <w:webHidden/>
              </w:rPr>
              <w:fldChar w:fldCharType="end"/>
            </w:r>
          </w:hyperlink>
        </w:p>
        <w:p w14:paraId="2FC006AF" w14:textId="4D1B2002" w:rsidR="00A2032E" w:rsidRDefault="00332939" w:rsidP="00CD6CAA">
          <w:pPr>
            <w:pStyle w:val="TableContent"/>
            <w:rPr>
              <w:rFonts w:asciiTheme="minorHAnsi" w:eastAsiaTheme="minorEastAsia" w:hAnsiTheme="minorHAnsi" w:cstheme="minorBidi"/>
              <w:sz w:val="22"/>
              <w:szCs w:val="22"/>
              <w:bdr w:val="none" w:sz="0" w:space="0" w:color="auto"/>
              <w:lang w:val="en-US"/>
            </w:rPr>
          </w:pPr>
          <w:hyperlink w:anchor="_Toc100588407" w:history="1">
            <w:r w:rsidR="00A2032E" w:rsidRPr="00FE741D">
              <w:rPr>
                <w:rStyle w:val="Hyperlink"/>
                <w:rFonts w:cstheme="minorHAnsi"/>
              </w:rPr>
              <w:t>Annex 3</w:t>
            </w:r>
            <w:r w:rsidR="00A2032E">
              <w:rPr>
                <w:rFonts w:asciiTheme="minorHAnsi" w:eastAsiaTheme="minorEastAsia" w:hAnsiTheme="minorHAnsi" w:cstheme="minorBidi"/>
                <w:sz w:val="22"/>
                <w:szCs w:val="22"/>
                <w:bdr w:val="none" w:sz="0" w:space="0" w:color="auto"/>
                <w:lang w:val="en-US"/>
              </w:rPr>
              <w:tab/>
            </w:r>
            <w:r w:rsidR="00A2032E" w:rsidRPr="00FE741D">
              <w:rPr>
                <w:rStyle w:val="Hyperlink"/>
              </w:rPr>
              <w:t>Second Survey Questionnaire: Impact of the COVID-19 Pandemic on Persons with Disabilities</w:t>
            </w:r>
            <w:r w:rsidR="00A2032E">
              <w:rPr>
                <w:webHidden/>
              </w:rPr>
              <w:tab/>
            </w:r>
            <w:r w:rsidR="00A2032E">
              <w:rPr>
                <w:webHidden/>
              </w:rPr>
              <w:fldChar w:fldCharType="begin"/>
            </w:r>
            <w:r w:rsidR="00A2032E">
              <w:rPr>
                <w:webHidden/>
              </w:rPr>
              <w:instrText xml:space="preserve"> PAGEREF _Toc100588407 \h </w:instrText>
            </w:r>
            <w:r w:rsidR="00A2032E">
              <w:rPr>
                <w:webHidden/>
              </w:rPr>
            </w:r>
            <w:r w:rsidR="00A2032E">
              <w:rPr>
                <w:webHidden/>
              </w:rPr>
              <w:fldChar w:fldCharType="separate"/>
            </w:r>
            <w:r w:rsidR="00E22A1C">
              <w:rPr>
                <w:webHidden/>
              </w:rPr>
              <w:t>39</w:t>
            </w:r>
            <w:r w:rsidR="00A2032E">
              <w:rPr>
                <w:webHidden/>
              </w:rPr>
              <w:fldChar w:fldCharType="end"/>
            </w:r>
          </w:hyperlink>
        </w:p>
        <w:p w14:paraId="2635EC70" w14:textId="74CD313A" w:rsidR="00663C0F" w:rsidRPr="00A97E64" w:rsidRDefault="00663C0F" w:rsidP="00A2032E">
          <w:pPr>
            <w:pStyle w:val="TableContent"/>
          </w:pPr>
          <w:r w:rsidRPr="00A97E64">
            <w:rPr>
              <w:bCs/>
            </w:rPr>
            <w:fldChar w:fldCharType="end"/>
          </w:r>
        </w:p>
      </w:sdtContent>
    </w:sdt>
    <w:p w14:paraId="79F1486D" w14:textId="0DE426E8" w:rsidR="00BC35EC" w:rsidRPr="00A97E64" w:rsidRDefault="00BC35EC" w:rsidP="00734886">
      <w:pPr>
        <w:pStyle w:val="TOCHeading"/>
        <w:rPr>
          <w:lang w:val="en-AU"/>
        </w:rPr>
      </w:pPr>
    </w:p>
    <w:p w14:paraId="5185F9BD" w14:textId="60E38EFB" w:rsidR="00EE6072" w:rsidRPr="00A97E64" w:rsidRDefault="00E03332" w:rsidP="00EA6644">
      <w:pPr>
        <w:pStyle w:val="Heading2"/>
        <w:rPr>
          <w:rStyle w:val="Hyperlink"/>
          <w:u w:val="none"/>
          <w:lang w:val="en-AU"/>
        </w:rPr>
      </w:pPr>
      <w:bookmarkStart w:id="7" w:name="_Toc100588394"/>
      <w:r w:rsidRPr="00A97E64">
        <w:rPr>
          <w:rStyle w:val="Hyperlink"/>
          <w:u w:val="none"/>
          <w:lang w:val="en-AU"/>
        </w:rPr>
        <w:t>List of Figures and Table</w:t>
      </w:r>
      <w:bookmarkEnd w:id="7"/>
    </w:p>
    <w:p w14:paraId="6E4A1444" w14:textId="77777777" w:rsidR="00ED6FD4" w:rsidRPr="00A97E64" w:rsidRDefault="00ED6FD4" w:rsidP="00ED6FD4">
      <w:pPr>
        <w:rPr>
          <w:lang w:val="en-AU"/>
        </w:rPr>
      </w:pPr>
    </w:p>
    <w:bookmarkStart w:id="8" w:name="_Toc99140488"/>
    <w:p w14:paraId="5DE98C78" w14:textId="41CCAF8A" w:rsidR="001247CB" w:rsidRPr="00A97E64" w:rsidRDefault="001247CB" w:rsidP="005C2BD0">
      <w:pPr>
        <w:pStyle w:val="TableContent"/>
        <w:rPr>
          <w:rFonts w:asciiTheme="minorHAnsi" w:eastAsiaTheme="minorEastAsia" w:hAnsiTheme="minorHAnsi" w:cstheme="minorBidi"/>
          <w:sz w:val="22"/>
          <w:szCs w:val="22"/>
          <w:bdr w:val="none" w:sz="0" w:space="0" w:color="auto"/>
        </w:rPr>
      </w:pPr>
      <w:r w:rsidRPr="00A97E64">
        <w:fldChar w:fldCharType="begin"/>
      </w:r>
      <w:r w:rsidRPr="00A97E64">
        <w:instrText xml:space="preserve"> TOC \h \z \c "Figure" </w:instrText>
      </w:r>
      <w:r w:rsidRPr="00A97E64">
        <w:fldChar w:fldCharType="separate"/>
      </w:r>
      <w:hyperlink w:anchor="_Toc99975946" w:history="1">
        <w:r w:rsidRPr="00A97E64">
          <w:rPr>
            <w:rStyle w:val="Hyperlink"/>
          </w:rPr>
          <w:t>Figure 1: Type of Disability reported by respondents</w:t>
        </w:r>
        <w:r w:rsidRPr="00A97E64">
          <w:rPr>
            <w:webHidden/>
          </w:rPr>
          <w:tab/>
        </w:r>
        <w:r w:rsidRPr="00A97E64">
          <w:rPr>
            <w:webHidden/>
          </w:rPr>
          <w:fldChar w:fldCharType="begin"/>
        </w:r>
        <w:r w:rsidRPr="00A97E64">
          <w:rPr>
            <w:webHidden/>
          </w:rPr>
          <w:instrText xml:space="preserve"> PAGEREF _Toc99975946 \h </w:instrText>
        </w:r>
        <w:r w:rsidRPr="00A97E64">
          <w:rPr>
            <w:webHidden/>
          </w:rPr>
        </w:r>
        <w:r w:rsidRPr="00A97E64">
          <w:rPr>
            <w:webHidden/>
          </w:rPr>
          <w:fldChar w:fldCharType="separate"/>
        </w:r>
        <w:r w:rsidR="00E22A1C">
          <w:rPr>
            <w:webHidden/>
          </w:rPr>
          <w:t>3</w:t>
        </w:r>
        <w:r w:rsidRPr="00A97E64">
          <w:rPr>
            <w:webHidden/>
          </w:rPr>
          <w:fldChar w:fldCharType="end"/>
        </w:r>
      </w:hyperlink>
    </w:p>
    <w:p w14:paraId="63BEB04F" w14:textId="45A0B32B"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47" w:history="1">
        <w:r w:rsidR="001247CB" w:rsidRPr="00A97E64">
          <w:rPr>
            <w:rStyle w:val="Hyperlink"/>
          </w:rPr>
          <w:t>Figure 2: Ownership of Identification Documents</w:t>
        </w:r>
        <w:r w:rsidR="001247CB" w:rsidRPr="00A97E64">
          <w:rPr>
            <w:webHidden/>
          </w:rPr>
          <w:tab/>
        </w:r>
        <w:r w:rsidR="001247CB" w:rsidRPr="00A97E64">
          <w:rPr>
            <w:webHidden/>
          </w:rPr>
          <w:fldChar w:fldCharType="begin"/>
        </w:r>
        <w:r w:rsidR="001247CB" w:rsidRPr="00A97E64">
          <w:rPr>
            <w:webHidden/>
          </w:rPr>
          <w:instrText xml:space="preserve"> PAGEREF _Toc99975947 \h </w:instrText>
        </w:r>
        <w:r w:rsidR="001247CB" w:rsidRPr="00A97E64">
          <w:rPr>
            <w:webHidden/>
          </w:rPr>
        </w:r>
        <w:r w:rsidR="001247CB" w:rsidRPr="00A97E64">
          <w:rPr>
            <w:webHidden/>
          </w:rPr>
          <w:fldChar w:fldCharType="separate"/>
        </w:r>
        <w:r w:rsidR="00E22A1C">
          <w:rPr>
            <w:webHidden/>
          </w:rPr>
          <w:t>4</w:t>
        </w:r>
        <w:r w:rsidR="001247CB" w:rsidRPr="00A97E64">
          <w:rPr>
            <w:webHidden/>
          </w:rPr>
          <w:fldChar w:fldCharType="end"/>
        </w:r>
      </w:hyperlink>
    </w:p>
    <w:p w14:paraId="257EA2F0" w14:textId="294319CD"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48" w:history="1">
        <w:r w:rsidR="001247CB" w:rsidRPr="00A97E64">
          <w:rPr>
            <w:rStyle w:val="Hyperlink"/>
          </w:rPr>
          <w:t>Figure 3: Ownership of Birth Certificate (by Age)</w:t>
        </w:r>
        <w:r w:rsidR="001247CB" w:rsidRPr="00A97E64">
          <w:rPr>
            <w:webHidden/>
          </w:rPr>
          <w:tab/>
        </w:r>
        <w:r w:rsidR="001247CB" w:rsidRPr="00A97E64">
          <w:rPr>
            <w:webHidden/>
          </w:rPr>
          <w:fldChar w:fldCharType="begin"/>
        </w:r>
        <w:r w:rsidR="001247CB" w:rsidRPr="00A97E64">
          <w:rPr>
            <w:webHidden/>
          </w:rPr>
          <w:instrText xml:space="preserve"> PAGEREF _Toc99975948 \h </w:instrText>
        </w:r>
        <w:r w:rsidR="001247CB" w:rsidRPr="00A97E64">
          <w:rPr>
            <w:webHidden/>
          </w:rPr>
        </w:r>
        <w:r w:rsidR="001247CB" w:rsidRPr="00A97E64">
          <w:rPr>
            <w:webHidden/>
          </w:rPr>
          <w:fldChar w:fldCharType="separate"/>
        </w:r>
        <w:r w:rsidR="00E22A1C">
          <w:rPr>
            <w:webHidden/>
          </w:rPr>
          <w:t>5</w:t>
        </w:r>
        <w:r w:rsidR="001247CB" w:rsidRPr="00A97E64">
          <w:rPr>
            <w:webHidden/>
          </w:rPr>
          <w:fldChar w:fldCharType="end"/>
        </w:r>
      </w:hyperlink>
    </w:p>
    <w:p w14:paraId="063D9BAC" w14:textId="05CE0FFB" w:rsidR="001247CB" w:rsidRPr="00A97E64" w:rsidRDefault="00332939" w:rsidP="00641DC1">
      <w:pPr>
        <w:pStyle w:val="TableContent"/>
        <w:rPr>
          <w:rFonts w:asciiTheme="minorHAnsi" w:eastAsiaTheme="minorEastAsia" w:hAnsiTheme="minorHAnsi" w:cstheme="minorBidi"/>
          <w:sz w:val="22"/>
          <w:szCs w:val="22"/>
          <w:bdr w:val="none" w:sz="0" w:space="0" w:color="auto"/>
        </w:rPr>
      </w:pPr>
      <w:hyperlink w:anchor="_Toc99975949" w:history="1">
        <w:r w:rsidR="001247CB" w:rsidRPr="00A97E64">
          <w:rPr>
            <w:rStyle w:val="Hyperlink"/>
          </w:rPr>
          <w:t>Figure 4: Labour Force Participation Rate Among Respondents (16 Years of Age and Above) (by Gender)</w:t>
        </w:r>
        <w:r w:rsidR="001247CB" w:rsidRPr="00A97E64">
          <w:rPr>
            <w:webHidden/>
          </w:rPr>
          <w:tab/>
        </w:r>
        <w:r w:rsidR="001247CB" w:rsidRPr="00A97E64">
          <w:rPr>
            <w:webHidden/>
          </w:rPr>
          <w:fldChar w:fldCharType="begin"/>
        </w:r>
        <w:r w:rsidR="001247CB" w:rsidRPr="00A97E64">
          <w:rPr>
            <w:webHidden/>
          </w:rPr>
          <w:instrText xml:space="preserve"> PAGEREF _Toc99975949 \h </w:instrText>
        </w:r>
        <w:r w:rsidR="001247CB" w:rsidRPr="00A97E64">
          <w:rPr>
            <w:webHidden/>
          </w:rPr>
        </w:r>
        <w:r w:rsidR="001247CB" w:rsidRPr="00A97E64">
          <w:rPr>
            <w:webHidden/>
          </w:rPr>
          <w:fldChar w:fldCharType="separate"/>
        </w:r>
        <w:r w:rsidR="00E22A1C">
          <w:rPr>
            <w:webHidden/>
          </w:rPr>
          <w:t>5</w:t>
        </w:r>
        <w:r w:rsidR="001247CB" w:rsidRPr="00A97E64">
          <w:rPr>
            <w:webHidden/>
          </w:rPr>
          <w:fldChar w:fldCharType="end"/>
        </w:r>
      </w:hyperlink>
    </w:p>
    <w:p w14:paraId="0489B7BB" w14:textId="57D61D49" w:rsidR="001247CB" w:rsidRPr="00A97E64" w:rsidRDefault="00332939" w:rsidP="00641DC1">
      <w:pPr>
        <w:pStyle w:val="TableContent"/>
        <w:rPr>
          <w:rFonts w:asciiTheme="minorHAnsi" w:eastAsiaTheme="minorEastAsia" w:hAnsiTheme="minorHAnsi" w:cstheme="minorBidi"/>
          <w:sz w:val="22"/>
          <w:szCs w:val="22"/>
          <w:bdr w:val="none" w:sz="0" w:space="0" w:color="auto"/>
        </w:rPr>
      </w:pPr>
      <w:hyperlink w:anchor="_Toc99975950" w:history="1">
        <w:r w:rsidR="001247CB" w:rsidRPr="00A97E64">
          <w:rPr>
            <w:rStyle w:val="Hyperlink"/>
          </w:rPr>
          <w:t>Figure 5: Employment Sector and Status</w:t>
        </w:r>
        <w:r w:rsidR="001247CB" w:rsidRPr="00A97E64">
          <w:rPr>
            <w:webHidden/>
          </w:rPr>
          <w:tab/>
        </w:r>
        <w:r w:rsidR="001247CB" w:rsidRPr="00A97E64">
          <w:rPr>
            <w:webHidden/>
          </w:rPr>
          <w:fldChar w:fldCharType="begin"/>
        </w:r>
        <w:r w:rsidR="001247CB" w:rsidRPr="00A97E64">
          <w:rPr>
            <w:webHidden/>
          </w:rPr>
          <w:instrText xml:space="preserve"> PAGEREF _Toc99975950 \h </w:instrText>
        </w:r>
        <w:r w:rsidR="001247CB" w:rsidRPr="00A97E64">
          <w:rPr>
            <w:webHidden/>
          </w:rPr>
        </w:r>
        <w:r w:rsidR="001247CB" w:rsidRPr="00A97E64">
          <w:rPr>
            <w:webHidden/>
          </w:rPr>
          <w:fldChar w:fldCharType="separate"/>
        </w:r>
        <w:r w:rsidR="00E22A1C">
          <w:rPr>
            <w:webHidden/>
          </w:rPr>
          <w:t>6</w:t>
        </w:r>
        <w:r w:rsidR="001247CB" w:rsidRPr="00A97E64">
          <w:rPr>
            <w:webHidden/>
          </w:rPr>
          <w:fldChar w:fldCharType="end"/>
        </w:r>
      </w:hyperlink>
    </w:p>
    <w:p w14:paraId="325A34C9" w14:textId="2AADA629" w:rsidR="001247CB" w:rsidRPr="00A97E64" w:rsidRDefault="00332939" w:rsidP="00641DC1">
      <w:pPr>
        <w:pStyle w:val="TableContent"/>
        <w:rPr>
          <w:rFonts w:asciiTheme="minorHAnsi" w:eastAsiaTheme="minorEastAsia" w:hAnsiTheme="minorHAnsi" w:cstheme="minorBidi"/>
          <w:sz w:val="22"/>
          <w:szCs w:val="22"/>
          <w:bdr w:val="none" w:sz="0" w:space="0" w:color="auto"/>
        </w:rPr>
      </w:pPr>
      <w:hyperlink w:anchor="_Toc99975951" w:history="1">
        <w:r w:rsidR="001247CB" w:rsidRPr="00A97E64">
          <w:rPr>
            <w:rStyle w:val="Hyperlink"/>
          </w:rPr>
          <w:t>Figure 6: Education Attainment Among Respondents (18 Years of Age and Above) (by Type of Disability)</w:t>
        </w:r>
        <w:r w:rsidR="001247CB" w:rsidRPr="00A97E64">
          <w:rPr>
            <w:webHidden/>
          </w:rPr>
          <w:tab/>
        </w:r>
        <w:r w:rsidR="001247CB" w:rsidRPr="00A97E64">
          <w:rPr>
            <w:webHidden/>
          </w:rPr>
          <w:fldChar w:fldCharType="begin"/>
        </w:r>
        <w:r w:rsidR="001247CB" w:rsidRPr="00A97E64">
          <w:rPr>
            <w:webHidden/>
          </w:rPr>
          <w:instrText xml:space="preserve"> PAGEREF _Toc99975951 \h </w:instrText>
        </w:r>
        <w:r w:rsidR="001247CB" w:rsidRPr="00A97E64">
          <w:rPr>
            <w:webHidden/>
          </w:rPr>
        </w:r>
        <w:r w:rsidR="001247CB" w:rsidRPr="00A97E64">
          <w:rPr>
            <w:webHidden/>
          </w:rPr>
          <w:fldChar w:fldCharType="separate"/>
        </w:r>
        <w:r w:rsidR="00E22A1C">
          <w:rPr>
            <w:webHidden/>
          </w:rPr>
          <w:t>7</w:t>
        </w:r>
        <w:r w:rsidR="001247CB" w:rsidRPr="00A97E64">
          <w:rPr>
            <w:webHidden/>
          </w:rPr>
          <w:fldChar w:fldCharType="end"/>
        </w:r>
      </w:hyperlink>
    </w:p>
    <w:p w14:paraId="49A7D12B" w14:textId="516C6832"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2" w:history="1">
        <w:r w:rsidR="001247CB" w:rsidRPr="00A97E64">
          <w:rPr>
            <w:rStyle w:val="Hyperlink"/>
          </w:rPr>
          <w:t>Figure 7: Workers Experiencing Changes in Their Jobs</w:t>
        </w:r>
        <w:r w:rsidR="001247CB" w:rsidRPr="00A97E64">
          <w:rPr>
            <w:webHidden/>
          </w:rPr>
          <w:tab/>
        </w:r>
        <w:r w:rsidR="001247CB" w:rsidRPr="00A97E64">
          <w:rPr>
            <w:webHidden/>
          </w:rPr>
          <w:fldChar w:fldCharType="begin"/>
        </w:r>
        <w:r w:rsidR="001247CB" w:rsidRPr="00A97E64">
          <w:rPr>
            <w:webHidden/>
          </w:rPr>
          <w:instrText xml:space="preserve"> PAGEREF _Toc99975952 \h </w:instrText>
        </w:r>
        <w:r w:rsidR="001247CB" w:rsidRPr="00A97E64">
          <w:rPr>
            <w:webHidden/>
          </w:rPr>
        </w:r>
        <w:r w:rsidR="001247CB" w:rsidRPr="00A97E64">
          <w:rPr>
            <w:webHidden/>
          </w:rPr>
          <w:fldChar w:fldCharType="separate"/>
        </w:r>
        <w:r w:rsidR="00E22A1C">
          <w:rPr>
            <w:webHidden/>
          </w:rPr>
          <w:t>8</w:t>
        </w:r>
        <w:r w:rsidR="001247CB" w:rsidRPr="00A97E64">
          <w:rPr>
            <w:webHidden/>
          </w:rPr>
          <w:fldChar w:fldCharType="end"/>
        </w:r>
      </w:hyperlink>
    </w:p>
    <w:p w14:paraId="461049C5" w14:textId="044724F9"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3" w:history="1">
        <w:r w:rsidR="001247CB" w:rsidRPr="00A97E64">
          <w:rPr>
            <w:rStyle w:val="Hyperlink"/>
          </w:rPr>
          <w:t>Figure 8: Changes in Number of Workdays During the Pandemic</w:t>
        </w:r>
        <w:r w:rsidR="001247CB" w:rsidRPr="00A97E64">
          <w:rPr>
            <w:webHidden/>
          </w:rPr>
          <w:tab/>
        </w:r>
        <w:r w:rsidR="001247CB" w:rsidRPr="00A97E64">
          <w:rPr>
            <w:webHidden/>
          </w:rPr>
          <w:fldChar w:fldCharType="begin"/>
        </w:r>
        <w:r w:rsidR="001247CB" w:rsidRPr="00A97E64">
          <w:rPr>
            <w:webHidden/>
          </w:rPr>
          <w:instrText xml:space="preserve"> PAGEREF _Toc99975953 \h </w:instrText>
        </w:r>
        <w:r w:rsidR="001247CB" w:rsidRPr="00A97E64">
          <w:rPr>
            <w:webHidden/>
          </w:rPr>
        </w:r>
        <w:r w:rsidR="001247CB" w:rsidRPr="00A97E64">
          <w:rPr>
            <w:webHidden/>
          </w:rPr>
          <w:fldChar w:fldCharType="separate"/>
        </w:r>
        <w:r w:rsidR="00E22A1C">
          <w:rPr>
            <w:webHidden/>
          </w:rPr>
          <w:t>9</w:t>
        </w:r>
        <w:r w:rsidR="001247CB" w:rsidRPr="00A97E64">
          <w:rPr>
            <w:webHidden/>
          </w:rPr>
          <w:fldChar w:fldCharType="end"/>
        </w:r>
      </w:hyperlink>
    </w:p>
    <w:p w14:paraId="79EADAA9" w14:textId="24B04F58"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4" w:history="1">
        <w:r w:rsidR="001247CB" w:rsidRPr="00A97E64">
          <w:rPr>
            <w:rStyle w:val="Hyperlink"/>
          </w:rPr>
          <w:t>Figure 9: Changes in Number of Days Worked per Week</w:t>
        </w:r>
        <w:r w:rsidR="001247CB" w:rsidRPr="00A97E64">
          <w:rPr>
            <w:webHidden/>
          </w:rPr>
          <w:tab/>
        </w:r>
        <w:r w:rsidR="001247CB" w:rsidRPr="00A97E64">
          <w:rPr>
            <w:webHidden/>
          </w:rPr>
          <w:fldChar w:fldCharType="begin"/>
        </w:r>
        <w:r w:rsidR="001247CB" w:rsidRPr="00A97E64">
          <w:rPr>
            <w:webHidden/>
          </w:rPr>
          <w:instrText xml:space="preserve"> PAGEREF _Toc99975954 \h </w:instrText>
        </w:r>
        <w:r w:rsidR="001247CB" w:rsidRPr="00A97E64">
          <w:rPr>
            <w:webHidden/>
          </w:rPr>
        </w:r>
        <w:r w:rsidR="001247CB" w:rsidRPr="00A97E64">
          <w:rPr>
            <w:webHidden/>
          </w:rPr>
          <w:fldChar w:fldCharType="separate"/>
        </w:r>
        <w:r w:rsidR="00E22A1C">
          <w:rPr>
            <w:webHidden/>
          </w:rPr>
          <w:t>10</w:t>
        </w:r>
        <w:r w:rsidR="001247CB" w:rsidRPr="00A97E64">
          <w:rPr>
            <w:webHidden/>
          </w:rPr>
          <w:fldChar w:fldCharType="end"/>
        </w:r>
      </w:hyperlink>
    </w:p>
    <w:p w14:paraId="41D38C44" w14:textId="39A42F49"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5" w:history="1">
        <w:r w:rsidR="001247CB" w:rsidRPr="00A97E64">
          <w:rPr>
            <w:rStyle w:val="Hyperlink"/>
          </w:rPr>
          <w:t>Figure 10: Monthly Income Range of Workers During the Pandemic</w:t>
        </w:r>
        <w:r w:rsidR="001247CB" w:rsidRPr="00A97E64">
          <w:rPr>
            <w:webHidden/>
          </w:rPr>
          <w:tab/>
        </w:r>
        <w:r w:rsidR="001247CB" w:rsidRPr="00A97E64">
          <w:rPr>
            <w:webHidden/>
          </w:rPr>
          <w:fldChar w:fldCharType="begin"/>
        </w:r>
        <w:r w:rsidR="001247CB" w:rsidRPr="00A97E64">
          <w:rPr>
            <w:webHidden/>
          </w:rPr>
          <w:instrText xml:space="preserve"> PAGEREF _Toc99975955 \h </w:instrText>
        </w:r>
        <w:r w:rsidR="001247CB" w:rsidRPr="00A97E64">
          <w:rPr>
            <w:webHidden/>
          </w:rPr>
        </w:r>
        <w:r w:rsidR="001247CB" w:rsidRPr="00A97E64">
          <w:rPr>
            <w:webHidden/>
          </w:rPr>
          <w:fldChar w:fldCharType="separate"/>
        </w:r>
        <w:r w:rsidR="00E22A1C">
          <w:rPr>
            <w:webHidden/>
          </w:rPr>
          <w:t>11</w:t>
        </w:r>
        <w:r w:rsidR="001247CB" w:rsidRPr="00A97E64">
          <w:rPr>
            <w:webHidden/>
          </w:rPr>
          <w:fldChar w:fldCharType="end"/>
        </w:r>
      </w:hyperlink>
    </w:p>
    <w:p w14:paraId="6BB8E4BE" w14:textId="0611902E"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6" w:history="1">
        <w:r w:rsidR="001247CB" w:rsidRPr="00A97E64">
          <w:rPr>
            <w:rStyle w:val="Hyperlink"/>
          </w:rPr>
          <w:t>Figure 11: Income Level Before the Pandemic and in the Mar-Jun 2020 Period (by Gender)</w:t>
        </w:r>
        <w:r w:rsidR="001247CB" w:rsidRPr="00A97E64">
          <w:rPr>
            <w:webHidden/>
          </w:rPr>
          <w:tab/>
        </w:r>
        <w:r w:rsidR="001247CB" w:rsidRPr="00A97E64">
          <w:rPr>
            <w:webHidden/>
          </w:rPr>
          <w:fldChar w:fldCharType="begin"/>
        </w:r>
        <w:r w:rsidR="001247CB" w:rsidRPr="00A97E64">
          <w:rPr>
            <w:webHidden/>
          </w:rPr>
          <w:instrText xml:space="preserve"> PAGEREF _Toc99975956 \h </w:instrText>
        </w:r>
        <w:r w:rsidR="001247CB" w:rsidRPr="00A97E64">
          <w:rPr>
            <w:webHidden/>
          </w:rPr>
        </w:r>
        <w:r w:rsidR="001247CB" w:rsidRPr="00A97E64">
          <w:rPr>
            <w:webHidden/>
          </w:rPr>
          <w:fldChar w:fldCharType="separate"/>
        </w:r>
        <w:r w:rsidR="00E22A1C">
          <w:rPr>
            <w:webHidden/>
          </w:rPr>
          <w:t>12</w:t>
        </w:r>
        <w:r w:rsidR="001247CB" w:rsidRPr="00A97E64">
          <w:rPr>
            <w:webHidden/>
          </w:rPr>
          <w:fldChar w:fldCharType="end"/>
        </w:r>
      </w:hyperlink>
    </w:p>
    <w:p w14:paraId="2F2C3746" w14:textId="076BADA0" w:rsidR="001247CB" w:rsidRPr="00A97E64" w:rsidRDefault="00332939" w:rsidP="00CD6CAA">
      <w:pPr>
        <w:pStyle w:val="TableContent"/>
        <w:rPr>
          <w:rFonts w:asciiTheme="minorHAnsi" w:eastAsiaTheme="minorEastAsia" w:hAnsiTheme="minorHAnsi" w:cstheme="minorBidi"/>
          <w:sz w:val="22"/>
          <w:szCs w:val="22"/>
          <w:bdr w:val="none" w:sz="0" w:space="0" w:color="auto"/>
        </w:rPr>
      </w:pPr>
      <w:hyperlink w:anchor="_Toc99975957" w:history="1">
        <w:r w:rsidR="001247CB" w:rsidRPr="00A97E64">
          <w:rPr>
            <w:rStyle w:val="Hyperlink"/>
          </w:rPr>
          <w:t>Figure 12: Workers Experiencing Significant Income Reduction and Income Recovery by the End of the Survey Period</w:t>
        </w:r>
        <w:r w:rsidR="001247CB" w:rsidRPr="00A97E64">
          <w:rPr>
            <w:webHidden/>
          </w:rPr>
          <w:tab/>
        </w:r>
        <w:r w:rsidR="001247CB" w:rsidRPr="00A97E64">
          <w:rPr>
            <w:webHidden/>
          </w:rPr>
          <w:fldChar w:fldCharType="begin"/>
        </w:r>
        <w:r w:rsidR="001247CB" w:rsidRPr="00A97E64">
          <w:rPr>
            <w:webHidden/>
          </w:rPr>
          <w:instrText xml:space="preserve"> PAGEREF _Toc99975957 \h </w:instrText>
        </w:r>
        <w:r w:rsidR="001247CB" w:rsidRPr="00A97E64">
          <w:rPr>
            <w:webHidden/>
          </w:rPr>
        </w:r>
        <w:r w:rsidR="001247CB" w:rsidRPr="00A97E64">
          <w:rPr>
            <w:webHidden/>
          </w:rPr>
          <w:fldChar w:fldCharType="separate"/>
        </w:r>
        <w:r w:rsidR="00E22A1C">
          <w:rPr>
            <w:webHidden/>
          </w:rPr>
          <w:t>13</w:t>
        </w:r>
        <w:r w:rsidR="001247CB" w:rsidRPr="00A97E64">
          <w:rPr>
            <w:webHidden/>
          </w:rPr>
          <w:fldChar w:fldCharType="end"/>
        </w:r>
      </w:hyperlink>
    </w:p>
    <w:p w14:paraId="4E5141C9" w14:textId="51487282"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8" w:history="1">
        <w:r w:rsidR="001247CB" w:rsidRPr="00A97E64">
          <w:rPr>
            <w:rStyle w:val="Hyperlink"/>
          </w:rPr>
          <w:t>Figure 13: Difficulty Affording Necessities by Household Income Level (in January-March 2021)</w:t>
        </w:r>
        <w:r w:rsidR="001247CB" w:rsidRPr="00A97E64">
          <w:rPr>
            <w:webHidden/>
          </w:rPr>
          <w:tab/>
        </w:r>
        <w:r w:rsidR="001247CB" w:rsidRPr="00A97E64">
          <w:rPr>
            <w:webHidden/>
          </w:rPr>
          <w:fldChar w:fldCharType="begin"/>
        </w:r>
        <w:r w:rsidR="001247CB" w:rsidRPr="00A97E64">
          <w:rPr>
            <w:webHidden/>
          </w:rPr>
          <w:instrText xml:space="preserve"> PAGEREF _Toc99975958 \h </w:instrText>
        </w:r>
        <w:r w:rsidR="001247CB" w:rsidRPr="00A97E64">
          <w:rPr>
            <w:webHidden/>
          </w:rPr>
        </w:r>
        <w:r w:rsidR="001247CB" w:rsidRPr="00A97E64">
          <w:rPr>
            <w:webHidden/>
          </w:rPr>
          <w:fldChar w:fldCharType="separate"/>
        </w:r>
        <w:r w:rsidR="00E22A1C">
          <w:rPr>
            <w:webHidden/>
          </w:rPr>
          <w:t>14</w:t>
        </w:r>
        <w:r w:rsidR="001247CB" w:rsidRPr="00A97E64">
          <w:rPr>
            <w:webHidden/>
          </w:rPr>
          <w:fldChar w:fldCharType="end"/>
        </w:r>
      </w:hyperlink>
    </w:p>
    <w:p w14:paraId="1E558F31" w14:textId="21466085"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59" w:history="1">
        <w:r w:rsidR="001247CB" w:rsidRPr="00A97E64">
          <w:rPr>
            <w:rStyle w:val="Hyperlink"/>
          </w:rPr>
          <w:t>Figure 14: Difficulty Affording Necessities and Income Reduction</w:t>
        </w:r>
        <w:r w:rsidR="001247CB" w:rsidRPr="00A97E64">
          <w:rPr>
            <w:webHidden/>
          </w:rPr>
          <w:tab/>
        </w:r>
        <w:r w:rsidR="001247CB" w:rsidRPr="00A97E64">
          <w:rPr>
            <w:webHidden/>
          </w:rPr>
          <w:fldChar w:fldCharType="begin"/>
        </w:r>
        <w:r w:rsidR="001247CB" w:rsidRPr="00A97E64">
          <w:rPr>
            <w:webHidden/>
          </w:rPr>
          <w:instrText xml:space="preserve"> PAGEREF _Toc99975959 \h </w:instrText>
        </w:r>
        <w:r w:rsidR="001247CB" w:rsidRPr="00A97E64">
          <w:rPr>
            <w:webHidden/>
          </w:rPr>
        </w:r>
        <w:r w:rsidR="001247CB" w:rsidRPr="00A97E64">
          <w:rPr>
            <w:webHidden/>
          </w:rPr>
          <w:fldChar w:fldCharType="separate"/>
        </w:r>
        <w:r w:rsidR="00E22A1C">
          <w:rPr>
            <w:webHidden/>
          </w:rPr>
          <w:t>14</w:t>
        </w:r>
        <w:r w:rsidR="001247CB" w:rsidRPr="00A97E64">
          <w:rPr>
            <w:webHidden/>
          </w:rPr>
          <w:fldChar w:fldCharType="end"/>
        </w:r>
      </w:hyperlink>
    </w:p>
    <w:p w14:paraId="5363161A" w14:textId="03D091A1"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0" w:history="1">
        <w:r w:rsidR="001247CB" w:rsidRPr="00A97E64">
          <w:rPr>
            <w:rStyle w:val="Hyperlink"/>
          </w:rPr>
          <w:t>Figure 15: Coping Strategies Among Respondents Who Faced Difficulty Affording Necessities</w:t>
        </w:r>
        <w:r w:rsidR="001247CB" w:rsidRPr="00A97E64">
          <w:rPr>
            <w:webHidden/>
          </w:rPr>
          <w:tab/>
        </w:r>
        <w:r w:rsidR="001247CB" w:rsidRPr="00A97E64">
          <w:rPr>
            <w:webHidden/>
          </w:rPr>
          <w:fldChar w:fldCharType="begin"/>
        </w:r>
        <w:r w:rsidR="001247CB" w:rsidRPr="00A97E64">
          <w:rPr>
            <w:webHidden/>
          </w:rPr>
          <w:instrText xml:space="preserve"> PAGEREF _Toc99975960 \h </w:instrText>
        </w:r>
        <w:r w:rsidR="001247CB" w:rsidRPr="00A97E64">
          <w:rPr>
            <w:webHidden/>
          </w:rPr>
        </w:r>
        <w:r w:rsidR="001247CB" w:rsidRPr="00A97E64">
          <w:rPr>
            <w:webHidden/>
          </w:rPr>
          <w:fldChar w:fldCharType="separate"/>
        </w:r>
        <w:r w:rsidR="00E22A1C">
          <w:rPr>
            <w:webHidden/>
          </w:rPr>
          <w:t>15</w:t>
        </w:r>
        <w:r w:rsidR="001247CB" w:rsidRPr="00A97E64">
          <w:rPr>
            <w:webHidden/>
          </w:rPr>
          <w:fldChar w:fldCharType="end"/>
        </w:r>
      </w:hyperlink>
    </w:p>
    <w:p w14:paraId="1B53D257" w14:textId="15E1AA5B"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1" w:history="1">
        <w:r w:rsidR="001247CB" w:rsidRPr="00A97E64">
          <w:rPr>
            <w:rStyle w:val="Hyperlink"/>
          </w:rPr>
          <w:t>Figure 16: Level of Difficulty Accessing Services by People with Disabilities During the Pandemic</w:t>
        </w:r>
        <w:r w:rsidR="001247CB" w:rsidRPr="00A97E64">
          <w:rPr>
            <w:webHidden/>
          </w:rPr>
          <w:tab/>
        </w:r>
        <w:r w:rsidR="001247CB" w:rsidRPr="00A97E64">
          <w:rPr>
            <w:webHidden/>
          </w:rPr>
          <w:fldChar w:fldCharType="begin"/>
        </w:r>
        <w:r w:rsidR="001247CB" w:rsidRPr="00A97E64">
          <w:rPr>
            <w:webHidden/>
          </w:rPr>
          <w:instrText xml:space="preserve"> PAGEREF _Toc99975961 \h </w:instrText>
        </w:r>
        <w:r w:rsidR="001247CB" w:rsidRPr="00A97E64">
          <w:rPr>
            <w:webHidden/>
          </w:rPr>
        </w:r>
        <w:r w:rsidR="001247CB" w:rsidRPr="00A97E64">
          <w:rPr>
            <w:webHidden/>
          </w:rPr>
          <w:fldChar w:fldCharType="separate"/>
        </w:r>
        <w:r w:rsidR="00E22A1C">
          <w:rPr>
            <w:webHidden/>
          </w:rPr>
          <w:t>17</w:t>
        </w:r>
        <w:r w:rsidR="001247CB" w:rsidRPr="00A97E64">
          <w:rPr>
            <w:webHidden/>
          </w:rPr>
          <w:fldChar w:fldCharType="end"/>
        </w:r>
      </w:hyperlink>
    </w:p>
    <w:p w14:paraId="79B926D9" w14:textId="7D65F793"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2" w:history="1">
        <w:r w:rsidR="001247CB" w:rsidRPr="00A97E64">
          <w:rPr>
            <w:rStyle w:val="Hyperlink"/>
          </w:rPr>
          <w:t>Figure 17: Reasons for Disruptions in Accessing Services During the Pandemic</w:t>
        </w:r>
        <w:r w:rsidR="001247CB" w:rsidRPr="00A97E64">
          <w:rPr>
            <w:webHidden/>
          </w:rPr>
          <w:tab/>
        </w:r>
        <w:r w:rsidR="001247CB" w:rsidRPr="00A97E64">
          <w:rPr>
            <w:webHidden/>
          </w:rPr>
          <w:fldChar w:fldCharType="begin"/>
        </w:r>
        <w:r w:rsidR="001247CB" w:rsidRPr="00A97E64">
          <w:rPr>
            <w:webHidden/>
          </w:rPr>
          <w:instrText xml:space="preserve"> PAGEREF _Toc99975962 \h </w:instrText>
        </w:r>
        <w:r w:rsidR="001247CB" w:rsidRPr="00A97E64">
          <w:rPr>
            <w:webHidden/>
          </w:rPr>
        </w:r>
        <w:r w:rsidR="001247CB" w:rsidRPr="00A97E64">
          <w:rPr>
            <w:webHidden/>
          </w:rPr>
          <w:fldChar w:fldCharType="separate"/>
        </w:r>
        <w:r w:rsidR="00E22A1C">
          <w:rPr>
            <w:webHidden/>
          </w:rPr>
          <w:t>17</w:t>
        </w:r>
        <w:r w:rsidR="001247CB" w:rsidRPr="00A97E64">
          <w:rPr>
            <w:webHidden/>
          </w:rPr>
          <w:fldChar w:fldCharType="end"/>
        </w:r>
      </w:hyperlink>
    </w:p>
    <w:p w14:paraId="4F144B77" w14:textId="2C7766E8"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3" w:history="1">
        <w:r w:rsidR="001247CB" w:rsidRPr="00A97E64">
          <w:rPr>
            <w:rStyle w:val="Hyperlink"/>
          </w:rPr>
          <w:t>Figure 18: Ownership of Assistive Devices Among Respondents Needed to Perform Daily Activities</w:t>
        </w:r>
        <w:r w:rsidR="001247CB" w:rsidRPr="00A97E64">
          <w:rPr>
            <w:webHidden/>
          </w:rPr>
          <w:tab/>
        </w:r>
        <w:r w:rsidR="001247CB" w:rsidRPr="00A97E64">
          <w:rPr>
            <w:webHidden/>
          </w:rPr>
          <w:fldChar w:fldCharType="begin"/>
        </w:r>
        <w:r w:rsidR="001247CB" w:rsidRPr="00A97E64">
          <w:rPr>
            <w:webHidden/>
          </w:rPr>
          <w:instrText xml:space="preserve"> PAGEREF _Toc99975963 \h </w:instrText>
        </w:r>
        <w:r w:rsidR="001247CB" w:rsidRPr="00A97E64">
          <w:rPr>
            <w:webHidden/>
          </w:rPr>
        </w:r>
        <w:r w:rsidR="001247CB" w:rsidRPr="00A97E64">
          <w:rPr>
            <w:webHidden/>
          </w:rPr>
          <w:fldChar w:fldCharType="separate"/>
        </w:r>
        <w:r w:rsidR="00E22A1C">
          <w:rPr>
            <w:webHidden/>
          </w:rPr>
          <w:t>18</w:t>
        </w:r>
        <w:r w:rsidR="001247CB" w:rsidRPr="00A97E64">
          <w:rPr>
            <w:webHidden/>
          </w:rPr>
          <w:fldChar w:fldCharType="end"/>
        </w:r>
      </w:hyperlink>
    </w:p>
    <w:p w14:paraId="589FFF27" w14:textId="33BCF704"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4" w:history="1">
        <w:r w:rsidR="001247CB" w:rsidRPr="00A97E64">
          <w:rPr>
            <w:rStyle w:val="Hyperlink"/>
          </w:rPr>
          <w:t>Figure 19: Reasons for Not Owning or Using Assistive Device</w:t>
        </w:r>
        <w:r w:rsidR="001247CB" w:rsidRPr="00A97E64">
          <w:rPr>
            <w:webHidden/>
          </w:rPr>
          <w:tab/>
        </w:r>
        <w:r w:rsidR="001247CB" w:rsidRPr="00A97E64">
          <w:rPr>
            <w:webHidden/>
          </w:rPr>
          <w:fldChar w:fldCharType="begin"/>
        </w:r>
        <w:r w:rsidR="001247CB" w:rsidRPr="00A97E64">
          <w:rPr>
            <w:webHidden/>
          </w:rPr>
          <w:instrText xml:space="preserve"> PAGEREF _Toc99975964 \h </w:instrText>
        </w:r>
        <w:r w:rsidR="001247CB" w:rsidRPr="00A97E64">
          <w:rPr>
            <w:webHidden/>
          </w:rPr>
        </w:r>
        <w:r w:rsidR="001247CB" w:rsidRPr="00A97E64">
          <w:rPr>
            <w:webHidden/>
          </w:rPr>
          <w:fldChar w:fldCharType="separate"/>
        </w:r>
        <w:r w:rsidR="00E22A1C">
          <w:rPr>
            <w:webHidden/>
          </w:rPr>
          <w:t>18</w:t>
        </w:r>
        <w:r w:rsidR="001247CB" w:rsidRPr="00A97E64">
          <w:rPr>
            <w:webHidden/>
          </w:rPr>
          <w:fldChar w:fldCharType="end"/>
        </w:r>
      </w:hyperlink>
    </w:p>
    <w:p w14:paraId="0D0C5CBA" w14:textId="588C4781" w:rsidR="001247CB" w:rsidRPr="00A97E64" w:rsidRDefault="00332939" w:rsidP="00641DC1">
      <w:pPr>
        <w:pStyle w:val="TableContent"/>
        <w:ind w:left="1008" w:hanging="1008"/>
        <w:rPr>
          <w:rFonts w:asciiTheme="minorHAnsi" w:eastAsiaTheme="minorEastAsia" w:hAnsiTheme="minorHAnsi" w:cstheme="minorBidi"/>
          <w:sz w:val="22"/>
          <w:szCs w:val="22"/>
          <w:bdr w:val="none" w:sz="0" w:space="0" w:color="auto"/>
        </w:rPr>
      </w:pPr>
      <w:hyperlink w:anchor="_Toc99975965" w:history="1">
        <w:r w:rsidR="001247CB" w:rsidRPr="00A97E64">
          <w:rPr>
            <w:rStyle w:val="Hyperlink"/>
          </w:rPr>
          <w:t>Figure 20: Level of Difficulty Following Remote Learning Among Student Respondents (by Type of Disability)</w:t>
        </w:r>
        <w:r w:rsidR="001247CB" w:rsidRPr="00A97E64">
          <w:rPr>
            <w:webHidden/>
          </w:rPr>
          <w:tab/>
        </w:r>
        <w:r w:rsidR="001247CB" w:rsidRPr="00A97E64">
          <w:rPr>
            <w:webHidden/>
          </w:rPr>
          <w:fldChar w:fldCharType="begin"/>
        </w:r>
        <w:r w:rsidR="001247CB" w:rsidRPr="00A97E64">
          <w:rPr>
            <w:webHidden/>
          </w:rPr>
          <w:instrText xml:space="preserve"> PAGEREF _Toc99975965 \h </w:instrText>
        </w:r>
        <w:r w:rsidR="001247CB" w:rsidRPr="00A97E64">
          <w:rPr>
            <w:webHidden/>
          </w:rPr>
        </w:r>
        <w:r w:rsidR="001247CB" w:rsidRPr="00A97E64">
          <w:rPr>
            <w:webHidden/>
          </w:rPr>
          <w:fldChar w:fldCharType="separate"/>
        </w:r>
        <w:r w:rsidR="00E22A1C">
          <w:rPr>
            <w:webHidden/>
          </w:rPr>
          <w:t>20</w:t>
        </w:r>
        <w:r w:rsidR="001247CB" w:rsidRPr="00A97E64">
          <w:rPr>
            <w:webHidden/>
          </w:rPr>
          <w:fldChar w:fldCharType="end"/>
        </w:r>
      </w:hyperlink>
    </w:p>
    <w:p w14:paraId="2E4E1214" w14:textId="4D0A36C0"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6" w:history="1">
        <w:r w:rsidR="001247CB" w:rsidRPr="00A97E64">
          <w:rPr>
            <w:rStyle w:val="Hyperlink"/>
          </w:rPr>
          <w:t>Figure 21: Reasons for Difficulties in Following Remote Learning for Student Respondents</w:t>
        </w:r>
        <w:r w:rsidR="001247CB" w:rsidRPr="00A97E64">
          <w:rPr>
            <w:webHidden/>
          </w:rPr>
          <w:tab/>
        </w:r>
        <w:r w:rsidR="001247CB" w:rsidRPr="00A97E64">
          <w:rPr>
            <w:webHidden/>
          </w:rPr>
          <w:fldChar w:fldCharType="begin"/>
        </w:r>
        <w:r w:rsidR="001247CB" w:rsidRPr="00A97E64">
          <w:rPr>
            <w:webHidden/>
          </w:rPr>
          <w:instrText xml:space="preserve"> PAGEREF _Toc99975966 \h </w:instrText>
        </w:r>
        <w:r w:rsidR="001247CB" w:rsidRPr="00A97E64">
          <w:rPr>
            <w:webHidden/>
          </w:rPr>
        </w:r>
        <w:r w:rsidR="001247CB" w:rsidRPr="00A97E64">
          <w:rPr>
            <w:webHidden/>
          </w:rPr>
          <w:fldChar w:fldCharType="separate"/>
        </w:r>
        <w:r w:rsidR="00E22A1C">
          <w:rPr>
            <w:webHidden/>
          </w:rPr>
          <w:t>20</w:t>
        </w:r>
        <w:r w:rsidR="001247CB" w:rsidRPr="00A97E64">
          <w:rPr>
            <w:webHidden/>
          </w:rPr>
          <w:fldChar w:fldCharType="end"/>
        </w:r>
      </w:hyperlink>
    </w:p>
    <w:p w14:paraId="04186030" w14:textId="79344AB6"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7" w:history="1">
        <w:r w:rsidR="001247CB" w:rsidRPr="00A97E64">
          <w:rPr>
            <w:rStyle w:val="Hyperlink"/>
          </w:rPr>
          <w:t>Figure 22: Use of Digital Learning Platforms Among Students with Disability</w:t>
        </w:r>
        <w:r w:rsidR="001247CB" w:rsidRPr="00A97E64">
          <w:rPr>
            <w:webHidden/>
          </w:rPr>
          <w:tab/>
        </w:r>
        <w:r w:rsidR="001247CB" w:rsidRPr="00A97E64">
          <w:rPr>
            <w:webHidden/>
          </w:rPr>
          <w:fldChar w:fldCharType="begin"/>
        </w:r>
        <w:r w:rsidR="001247CB" w:rsidRPr="00A97E64">
          <w:rPr>
            <w:webHidden/>
          </w:rPr>
          <w:instrText xml:space="preserve"> PAGEREF _Toc99975967 \h </w:instrText>
        </w:r>
        <w:r w:rsidR="001247CB" w:rsidRPr="00A97E64">
          <w:rPr>
            <w:webHidden/>
          </w:rPr>
        </w:r>
        <w:r w:rsidR="001247CB" w:rsidRPr="00A97E64">
          <w:rPr>
            <w:webHidden/>
          </w:rPr>
          <w:fldChar w:fldCharType="separate"/>
        </w:r>
        <w:r w:rsidR="00E22A1C">
          <w:rPr>
            <w:webHidden/>
          </w:rPr>
          <w:t>21</w:t>
        </w:r>
        <w:r w:rsidR="001247CB" w:rsidRPr="00A97E64">
          <w:rPr>
            <w:webHidden/>
          </w:rPr>
          <w:fldChar w:fldCharType="end"/>
        </w:r>
      </w:hyperlink>
    </w:p>
    <w:p w14:paraId="362EB986" w14:textId="6DF121FB"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8" w:history="1">
        <w:r w:rsidR="001247CB" w:rsidRPr="00A97E64">
          <w:rPr>
            <w:rStyle w:val="Hyperlink"/>
          </w:rPr>
          <w:t>Figure 23: Changes in the Use of Digital Learning Platforms for Students (by Type of Disability)</w:t>
        </w:r>
        <w:r w:rsidR="001247CB" w:rsidRPr="00A97E64">
          <w:rPr>
            <w:webHidden/>
          </w:rPr>
          <w:tab/>
        </w:r>
        <w:r w:rsidR="001247CB" w:rsidRPr="00A97E64">
          <w:rPr>
            <w:webHidden/>
          </w:rPr>
          <w:fldChar w:fldCharType="begin"/>
        </w:r>
        <w:r w:rsidR="001247CB" w:rsidRPr="00A97E64">
          <w:rPr>
            <w:webHidden/>
          </w:rPr>
          <w:instrText xml:space="preserve"> PAGEREF _Toc99975968 \h </w:instrText>
        </w:r>
        <w:r w:rsidR="001247CB" w:rsidRPr="00A97E64">
          <w:rPr>
            <w:webHidden/>
          </w:rPr>
        </w:r>
        <w:r w:rsidR="001247CB" w:rsidRPr="00A97E64">
          <w:rPr>
            <w:webHidden/>
          </w:rPr>
          <w:fldChar w:fldCharType="separate"/>
        </w:r>
        <w:r w:rsidR="00E22A1C">
          <w:rPr>
            <w:webHidden/>
          </w:rPr>
          <w:t>21</w:t>
        </w:r>
        <w:r w:rsidR="001247CB" w:rsidRPr="00A97E64">
          <w:rPr>
            <w:webHidden/>
          </w:rPr>
          <w:fldChar w:fldCharType="end"/>
        </w:r>
      </w:hyperlink>
    </w:p>
    <w:p w14:paraId="39902A57" w14:textId="75CD41AC"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69" w:history="1">
        <w:r w:rsidR="001247CB" w:rsidRPr="00A97E64">
          <w:rPr>
            <w:rStyle w:val="Hyperlink"/>
          </w:rPr>
          <w:t>Figure 24: Level of Difficulty Affording Tuition Fees and School Supplies</w:t>
        </w:r>
        <w:r w:rsidR="001247CB" w:rsidRPr="00A97E64">
          <w:rPr>
            <w:webHidden/>
          </w:rPr>
          <w:tab/>
        </w:r>
        <w:r w:rsidR="001247CB" w:rsidRPr="00A97E64">
          <w:rPr>
            <w:webHidden/>
          </w:rPr>
          <w:fldChar w:fldCharType="begin"/>
        </w:r>
        <w:r w:rsidR="001247CB" w:rsidRPr="00A97E64">
          <w:rPr>
            <w:webHidden/>
          </w:rPr>
          <w:instrText xml:space="preserve"> PAGEREF _Toc99975969 \h </w:instrText>
        </w:r>
        <w:r w:rsidR="001247CB" w:rsidRPr="00A97E64">
          <w:rPr>
            <w:webHidden/>
          </w:rPr>
        </w:r>
        <w:r w:rsidR="001247CB" w:rsidRPr="00A97E64">
          <w:rPr>
            <w:webHidden/>
          </w:rPr>
          <w:fldChar w:fldCharType="separate"/>
        </w:r>
        <w:r w:rsidR="00E22A1C">
          <w:rPr>
            <w:webHidden/>
          </w:rPr>
          <w:t>22</w:t>
        </w:r>
        <w:r w:rsidR="001247CB" w:rsidRPr="00A97E64">
          <w:rPr>
            <w:webHidden/>
          </w:rPr>
          <w:fldChar w:fldCharType="end"/>
        </w:r>
      </w:hyperlink>
    </w:p>
    <w:p w14:paraId="6AB50B38" w14:textId="3F394F19"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70" w:history="1">
        <w:r w:rsidR="001247CB" w:rsidRPr="00A97E64">
          <w:rPr>
            <w:rStyle w:val="Hyperlink"/>
          </w:rPr>
          <w:t>Figure 25: Level of Difficulty Engaging Learning Assistant</w:t>
        </w:r>
        <w:r w:rsidR="001247CB" w:rsidRPr="00A97E64">
          <w:rPr>
            <w:webHidden/>
          </w:rPr>
          <w:tab/>
        </w:r>
        <w:r w:rsidR="001247CB" w:rsidRPr="00A97E64">
          <w:rPr>
            <w:webHidden/>
          </w:rPr>
          <w:fldChar w:fldCharType="begin"/>
        </w:r>
        <w:r w:rsidR="001247CB" w:rsidRPr="00A97E64">
          <w:rPr>
            <w:webHidden/>
          </w:rPr>
          <w:instrText xml:space="preserve"> PAGEREF _Toc99975970 \h </w:instrText>
        </w:r>
        <w:r w:rsidR="001247CB" w:rsidRPr="00A97E64">
          <w:rPr>
            <w:webHidden/>
          </w:rPr>
        </w:r>
        <w:r w:rsidR="001247CB" w:rsidRPr="00A97E64">
          <w:rPr>
            <w:webHidden/>
          </w:rPr>
          <w:fldChar w:fldCharType="separate"/>
        </w:r>
        <w:r w:rsidR="00E22A1C">
          <w:rPr>
            <w:webHidden/>
          </w:rPr>
          <w:t>22</w:t>
        </w:r>
        <w:r w:rsidR="001247CB" w:rsidRPr="00A97E64">
          <w:rPr>
            <w:webHidden/>
          </w:rPr>
          <w:fldChar w:fldCharType="end"/>
        </w:r>
      </w:hyperlink>
    </w:p>
    <w:p w14:paraId="3E7C455A" w14:textId="48E327E2"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71" w:history="1">
        <w:r w:rsidR="001247CB" w:rsidRPr="00A97E64">
          <w:rPr>
            <w:rStyle w:val="Hyperlink"/>
          </w:rPr>
          <w:t>Figure 26: Number of Respondents Reporting Receipt of Government Social Protection Programs</w:t>
        </w:r>
        <w:r w:rsidR="001247CB" w:rsidRPr="00A97E64">
          <w:rPr>
            <w:webHidden/>
          </w:rPr>
          <w:tab/>
        </w:r>
        <w:r w:rsidR="001247CB" w:rsidRPr="00A97E64">
          <w:rPr>
            <w:webHidden/>
          </w:rPr>
          <w:fldChar w:fldCharType="begin"/>
        </w:r>
        <w:r w:rsidR="001247CB" w:rsidRPr="00A97E64">
          <w:rPr>
            <w:webHidden/>
          </w:rPr>
          <w:instrText xml:space="preserve"> PAGEREF _Toc99975971 \h </w:instrText>
        </w:r>
        <w:r w:rsidR="001247CB" w:rsidRPr="00A97E64">
          <w:rPr>
            <w:webHidden/>
          </w:rPr>
        </w:r>
        <w:r w:rsidR="001247CB" w:rsidRPr="00A97E64">
          <w:rPr>
            <w:webHidden/>
          </w:rPr>
          <w:fldChar w:fldCharType="separate"/>
        </w:r>
        <w:r w:rsidR="00E22A1C">
          <w:rPr>
            <w:webHidden/>
          </w:rPr>
          <w:t>24</w:t>
        </w:r>
        <w:r w:rsidR="001247CB" w:rsidRPr="00A97E64">
          <w:rPr>
            <w:webHidden/>
          </w:rPr>
          <w:fldChar w:fldCharType="end"/>
        </w:r>
      </w:hyperlink>
    </w:p>
    <w:p w14:paraId="407D57A6" w14:textId="72555F43" w:rsidR="001247CB" w:rsidRPr="00A97E64" w:rsidRDefault="00332939" w:rsidP="00CD6CAA">
      <w:pPr>
        <w:pStyle w:val="TableContent"/>
        <w:rPr>
          <w:rFonts w:asciiTheme="minorHAnsi" w:eastAsiaTheme="minorEastAsia" w:hAnsiTheme="minorHAnsi" w:cstheme="minorBidi"/>
          <w:sz w:val="22"/>
          <w:szCs w:val="22"/>
          <w:bdr w:val="none" w:sz="0" w:space="0" w:color="auto"/>
        </w:rPr>
      </w:pPr>
      <w:hyperlink w:anchor="_Toc99975972" w:history="1">
        <w:r w:rsidR="001247CB" w:rsidRPr="00A97E64">
          <w:rPr>
            <w:rStyle w:val="Hyperlink"/>
          </w:rPr>
          <w:t>Figure 27: Coverage of Main Government Social Protection Programs for People with Disabilities (July-December 2020)</w:t>
        </w:r>
        <w:r w:rsidR="001247CB" w:rsidRPr="00A97E64">
          <w:rPr>
            <w:webHidden/>
          </w:rPr>
          <w:tab/>
        </w:r>
        <w:r w:rsidR="001247CB" w:rsidRPr="00A97E64">
          <w:rPr>
            <w:webHidden/>
          </w:rPr>
          <w:fldChar w:fldCharType="begin"/>
        </w:r>
        <w:r w:rsidR="001247CB" w:rsidRPr="00A97E64">
          <w:rPr>
            <w:webHidden/>
          </w:rPr>
          <w:instrText xml:space="preserve"> PAGEREF _Toc99975972 \h </w:instrText>
        </w:r>
        <w:r w:rsidR="001247CB" w:rsidRPr="00A97E64">
          <w:rPr>
            <w:webHidden/>
          </w:rPr>
        </w:r>
        <w:r w:rsidR="001247CB" w:rsidRPr="00A97E64">
          <w:rPr>
            <w:webHidden/>
          </w:rPr>
          <w:fldChar w:fldCharType="separate"/>
        </w:r>
        <w:r w:rsidR="00E22A1C">
          <w:rPr>
            <w:webHidden/>
          </w:rPr>
          <w:t>25</w:t>
        </w:r>
        <w:r w:rsidR="001247CB" w:rsidRPr="00A97E64">
          <w:rPr>
            <w:webHidden/>
          </w:rPr>
          <w:fldChar w:fldCharType="end"/>
        </w:r>
      </w:hyperlink>
    </w:p>
    <w:p w14:paraId="23985FDC" w14:textId="09861213" w:rsidR="001247CB" w:rsidRPr="00A97E64" w:rsidRDefault="00332939" w:rsidP="00CD6CAA">
      <w:pPr>
        <w:pStyle w:val="TableContent"/>
        <w:rPr>
          <w:rFonts w:asciiTheme="minorHAnsi" w:eastAsiaTheme="minorEastAsia" w:hAnsiTheme="minorHAnsi" w:cstheme="minorBidi"/>
          <w:sz w:val="22"/>
          <w:szCs w:val="22"/>
          <w:bdr w:val="none" w:sz="0" w:space="0" w:color="auto"/>
        </w:rPr>
      </w:pPr>
      <w:hyperlink w:anchor="_Toc99975973" w:history="1">
        <w:r w:rsidR="001247CB" w:rsidRPr="00A97E64">
          <w:rPr>
            <w:rStyle w:val="Hyperlink"/>
          </w:rPr>
          <w:t>Figure 28: Number of Respondent who Receive Regular Social Protection Programs (Various Periods)</w:t>
        </w:r>
        <w:r w:rsidR="001247CB" w:rsidRPr="00A97E64">
          <w:rPr>
            <w:webHidden/>
          </w:rPr>
          <w:tab/>
        </w:r>
        <w:r w:rsidR="001247CB" w:rsidRPr="00A97E64">
          <w:rPr>
            <w:webHidden/>
          </w:rPr>
          <w:fldChar w:fldCharType="begin"/>
        </w:r>
        <w:r w:rsidR="001247CB" w:rsidRPr="00A97E64">
          <w:rPr>
            <w:webHidden/>
          </w:rPr>
          <w:instrText xml:space="preserve"> PAGEREF _Toc99975973 \h </w:instrText>
        </w:r>
        <w:r w:rsidR="001247CB" w:rsidRPr="00A97E64">
          <w:rPr>
            <w:webHidden/>
          </w:rPr>
        </w:r>
        <w:r w:rsidR="001247CB" w:rsidRPr="00A97E64">
          <w:rPr>
            <w:webHidden/>
          </w:rPr>
          <w:fldChar w:fldCharType="separate"/>
        </w:r>
        <w:r w:rsidR="00E22A1C">
          <w:rPr>
            <w:webHidden/>
          </w:rPr>
          <w:t>27</w:t>
        </w:r>
        <w:r w:rsidR="001247CB" w:rsidRPr="00A97E64">
          <w:rPr>
            <w:webHidden/>
          </w:rPr>
          <w:fldChar w:fldCharType="end"/>
        </w:r>
      </w:hyperlink>
    </w:p>
    <w:p w14:paraId="27A24B9F" w14:textId="21ACFDB3" w:rsidR="001247CB" w:rsidRPr="00A97E64" w:rsidRDefault="00332939" w:rsidP="00CD6CAA">
      <w:pPr>
        <w:pStyle w:val="TableContent"/>
        <w:rPr>
          <w:rFonts w:asciiTheme="minorHAnsi" w:eastAsiaTheme="minorEastAsia" w:hAnsiTheme="minorHAnsi" w:cstheme="minorBidi"/>
          <w:sz w:val="22"/>
          <w:szCs w:val="22"/>
          <w:bdr w:val="none" w:sz="0" w:space="0" w:color="auto"/>
        </w:rPr>
      </w:pPr>
      <w:hyperlink w:anchor="_Toc99975974" w:history="1">
        <w:r w:rsidR="001247CB" w:rsidRPr="00A97E64">
          <w:rPr>
            <w:rStyle w:val="Hyperlink"/>
          </w:rPr>
          <w:t>Figure 29: Number of Respondent who Receive COVID-19 Social Protection Programs (in the period of March-June 2020 and July-December 2020)</w:t>
        </w:r>
        <w:r w:rsidR="001247CB" w:rsidRPr="00A97E64">
          <w:rPr>
            <w:webHidden/>
          </w:rPr>
          <w:tab/>
        </w:r>
        <w:r w:rsidR="001247CB" w:rsidRPr="00A97E64">
          <w:rPr>
            <w:webHidden/>
          </w:rPr>
          <w:fldChar w:fldCharType="begin"/>
        </w:r>
        <w:r w:rsidR="001247CB" w:rsidRPr="00A97E64">
          <w:rPr>
            <w:webHidden/>
          </w:rPr>
          <w:instrText xml:space="preserve"> PAGEREF _Toc99975974 \h </w:instrText>
        </w:r>
        <w:r w:rsidR="001247CB" w:rsidRPr="00A97E64">
          <w:rPr>
            <w:webHidden/>
          </w:rPr>
        </w:r>
        <w:r w:rsidR="001247CB" w:rsidRPr="00A97E64">
          <w:rPr>
            <w:webHidden/>
          </w:rPr>
          <w:fldChar w:fldCharType="separate"/>
        </w:r>
        <w:r w:rsidR="00E22A1C">
          <w:rPr>
            <w:webHidden/>
          </w:rPr>
          <w:t>27</w:t>
        </w:r>
        <w:r w:rsidR="001247CB" w:rsidRPr="00A97E64">
          <w:rPr>
            <w:webHidden/>
          </w:rPr>
          <w:fldChar w:fldCharType="end"/>
        </w:r>
      </w:hyperlink>
    </w:p>
    <w:p w14:paraId="183BDE4B" w14:textId="40C7BBDD" w:rsidR="001247CB" w:rsidRPr="00A97E64" w:rsidRDefault="00332939" w:rsidP="00CD6CAA">
      <w:pPr>
        <w:pStyle w:val="TableContent"/>
        <w:rPr>
          <w:rFonts w:asciiTheme="minorHAnsi" w:eastAsiaTheme="minorEastAsia" w:hAnsiTheme="minorHAnsi" w:cstheme="minorBidi"/>
          <w:sz w:val="22"/>
          <w:szCs w:val="22"/>
          <w:bdr w:val="none" w:sz="0" w:space="0" w:color="auto"/>
        </w:rPr>
      </w:pPr>
      <w:hyperlink w:anchor="_Toc99975975" w:history="1">
        <w:r w:rsidR="001247CB" w:rsidRPr="00A97E64">
          <w:rPr>
            <w:rStyle w:val="Hyperlink"/>
          </w:rPr>
          <w:t>Figure 30: Beneficiaries of Main Government Social Protection Programs by Income Level (March-June 2020)</w:t>
        </w:r>
        <w:r w:rsidR="001247CB" w:rsidRPr="00A97E64">
          <w:rPr>
            <w:webHidden/>
          </w:rPr>
          <w:tab/>
        </w:r>
        <w:r w:rsidR="001247CB" w:rsidRPr="00A97E64">
          <w:rPr>
            <w:webHidden/>
          </w:rPr>
          <w:fldChar w:fldCharType="begin"/>
        </w:r>
        <w:r w:rsidR="001247CB" w:rsidRPr="00A97E64">
          <w:rPr>
            <w:webHidden/>
          </w:rPr>
          <w:instrText xml:space="preserve"> PAGEREF _Toc99975975 \h </w:instrText>
        </w:r>
        <w:r w:rsidR="001247CB" w:rsidRPr="00A97E64">
          <w:rPr>
            <w:webHidden/>
          </w:rPr>
        </w:r>
        <w:r w:rsidR="001247CB" w:rsidRPr="00A97E64">
          <w:rPr>
            <w:webHidden/>
          </w:rPr>
          <w:fldChar w:fldCharType="separate"/>
        </w:r>
        <w:r w:rsidR="00E22A1C">
          <w:rPr>
            <w:webHidden/>
          </w:rPr>
          <w:t>28</w:t>
        </w:r>
        <w:r w:rsidR="001247CB" w:rsidRPr="00A97E64">
          <w:rPr>
            <w:webHidden/>
          </w:rPr>
          <w:fldChar w:fldCharType="end"/>
        </w:r>
      </w:hyperlink>
    </w:p>
    <w:p w14:paraId="4BCB9A51" w14:textId="24028D79" w:rsidR="001247CB" w:rsidRPr="00A97E64" w:rsidRDefault="00332939" w:rsidP="005C2BD0">
      <w:pPr>
        <w:pStyle w:val="TableContent"/>
        <w:rPr>
          <w:rFonts w:asciiTheme="minorHAnsi" w:eastAsiaTheme="minorEastAsia" w:hAnsiTheme="minorHAnsi" w:cstheme="minorBidi"/>
          <w:sz w:val="22"/>
          <w:szCs w:val="22"/>
          <w:bdr w:val="none" w:sz="0" w:space="0" w:color="auto"/>
        </w:rPr>
      </w:pPr>
      <w:hyperlink w:anchor="_Toc99975976" w:history="1">
        <w:r w:rsidR="001247CB" w:rsidRPr="00A97E64">
          <w:rPr>
            <w:rStyle w:val="Hyperlink"/>
          </w:rPr>
          <w:t>Figure 31: Proportion of Workers With/Without Social Protection (by Income Change)</w:t>
        </w:r>
        <w:r w:rsidR="001247CB" w:rsidRPr="00A97E64">
          <w:rPr>
            <w:webHidden/>
          </w:rPr>
          <w:tab/>
        </w:r>
        <w:r w:rsidR="001247CB" w:rsidRPr="00A97E64">
          <w:rPr>
            <w:webHidden/>
          </w:rPr>
          <w:fldChar w:fldCharType="begin"/>
        </w:r>
        <w:r w:rsidR="001247CB" w:rsidRPr="00A97E64">
          <w:rPr>
            <w:webHidden/>
          </w:rPr>
          <w:instrText xml:space="preserve"> PAGEREF _Toc99975976 \h </w:instrText>
        </w:r>
        <w:r w:rsidR="001247CB" w:rsidRPr="00A97E64">
          <w:rPr>
            <w:webHidden/>
          </w:rPr>
        </w:r>
        <w:r w:rsidR="001247CB" w:rsidRPr="00A97E64">
          <w:rPr>
            <w:webHidden/>
          </w:rPr>
          <w:fldChar w:fldCharType="separate"/>
        </w:r>
        <w:r w:rsidR="00E22A1C">
          <w:rPr>
            <w:webHidden/>
          </w:rPr>
          <w:t>28</w:t>
        </w:r>
        <w:r w:rsidR="001247CB" w:rsidRPr="00A97E64">
          <w:rPr>
            <w:webHidden/>
          </w:rPr>
          <w:fldChar w:fldCharType="end"/>
        </w:r>
      </w:hyperlink>
    </w:p>
    <w:p w14:paraId="3FB0C811" w14:textId="5CEC02AB" w:rsidR="00ED6FD4" w:rsidRPr="00A97E64" w:rsidRDefault="001247CB" w:rsidP="003407FA">
      <w:pPr>
        <w:pStyle w:val="TableContent"/>
      </w:pPr>
      <w:r w:rsidRPr="00A97E64">
        <w:fldChar w:fldCharType="end"/>
      </w:r>
    </w:p>
    <w:p w14:paraId="714508F5" w14:textId="65AC371D" w:rsidR="00B00264" w:rsidRDefault="005C2BD0" w:rsidP="00B00264">
      <w:pPr>
        <w:pStyle w:val="TableContent"/>
        <w:rPr>
          <w:rFonts w:asciiTheme="minorHAnsi" w:eastAsiaTheme="minorEastAsia" w:hAnsiTheme="minorHAnsi" w:cstheme="minorBidi"/>
          <w:sz w:val="22"/>
          <w:szCs w:val="22"/>
          <w:bdr w:val="none" w:sz="0" w:space="0" w:color="auto"/>
          <w:lang w:val="en-US"/>
        </w:rPr>
      </w:pPr>
      <w:r w:rsidRPr="00A97E64">
        <w:fldChar w:fldCharType="begin"/>
      </w:r>
      <w:r w:rsidRPr="00A97E64">
        <w:instrText xml:space="preserve"> TOC \h \z \c "Table" </w:instrText>
      </w:r>
      <w:r w:rsidRPr="00A97E64">
        <w:fldChar w:fldCharType="separate"/>
      </w:r>
      <w:hyperlink w:anchor="_Toc101544646" w:history="1">
        <w:r w:rsidR="00B00264" w:rsidRPr="00083AD4">
          <w:rPr>
            <w:rStyle w:val="Hyperlink"/>
          </w:rPr>
          <w:t>Table 1: Respondents Reporting Difficulty Affording Necessities (by Level of Difficulty)</w:t>
        </w:r>
        <w:r w:rsidR="00B00264">
          <w:rPr>
            <w:webHidden/>
          </w:rPr>
          <w:tab/>
        </w:r>
        <w:r w:rsidR="00B00264">
          <w:rPr>
            <w:webHidden/>
          </w:rPr>
          <w:fldChar w:fldCharType="begin"/>
        </w:r>
        <w:r w:rsidR="00B00264">
          <w:rPr>
            <w:webHidden/>
          </w:rPr>
          <w:instrText xml:space="preserve"> PAGEREF _Toc101544646 \h </w:instrText>
        </w:r>
        <w:r w:rsidR="00B00264">
          <w:rPr>
            <w:webHidden/>
          </w:rPr>
        </w:r>
        <w:r w:rsidR="00B00264">
          <w:rPr>
            <w:webHidden/>
          </w:rPr>
          <w:fldChar w:fldCharType="separate"/>
        </w:r>
        <w:r w:rsidR="00E22A1C">
          <w:rPr>
            <w:webHidden/>
          </w:rPr>
          <w:t>13</w:t>
        </w:r>
        <w:r w:rsidR="00B00264">
          <w:rPr>
            <w:webHidden/>
          </w:rPr>
          <w:fldChar w:fldCharType="end"/>
        </w:r>
      </w:hyperlink>
    </w:p>
    <w:p w14:paraId="31A50E9B" w14:textId="0075A401" w:rsidR="00ED6FD4" w:rsidRPr="00A97E64" w:rsidRDefault="005C2BD0" w:rsidP="005C2BD0">
      <w:pPr>
        <w:pStyle w:val="TableContent"/>
        <w:sectPr w:rsidR="00ED6FD4" w:rsidRPr="00A97E64" w:rsidSect="00FF5599">
          <w:pgSz w:w="11900" w:h="16840" w:code="9"/>
          <w:pgMar w:top="1440" w:right="1440" w:bottom="1440" w:left="1440" w:header="567" w:footer="567" w:gutter="0"/>
          <w:pgNumType w:fmt="lowerRoman"/>
          <w:cols w:space="720"/>
          <w:titlePg/>
          <w:docGrid w:linePitch="326"/>
          <w15:footnoteColumns w:val="1"/>
        </w:sectPr>
      </w:pPr>
      <w:r w:rsidRPr="00A97E64">
        <w:fldChar w:fldCharType="end"/>
      </w:r>
    </w:p>
    <w:p w14:paraId="074822EF" w14:textId="78AD9D21" w:rsidR="00EA6644" w:rsidRPr="00A97E64" w:rsidRDefault="00194639" w:rsidP="00342A43">
      <w:pPr>
        <w:pStyle w:val="Heading1"/>
        <w:rPr>
          <w:lang w:val="en-AU"/>
        </w:rPr>
      </w:pPr>
      <w:bookmarkStart w:id="9" w:name="_Toc100588395"/>
      <w:bookmarkEnd w:id="8"/>
      <w:r w:rsidRPr="00A97E64">
        <w:rPr>
          <w:lang w:val="en-AU"/>
        </w:rPr>
        <w:lastRenderedPageBreak/>
        <w:t>Acronyms and Abbreviations</w:t>
      </w:r>
      <w:bookmarkEnd w:id="9"/>
    </w:p>
    <w:p w14:paraId="377203A9" w14:textId="77777777" w:rsidR="00194639" w:rsidRPr="00A97E64" w:rsidRDefault="00194639" w:rsidP="00EA6644">
      <w:pPr>
        <w:rPr>
          <w:lang w:val="en-AU"/>
        </w:rPr>
      </w:pPr>
    </w:p>
    <w:p w14:paraId="72BDDB40"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ASPD</w:t>
      </w:r>
      <w:r w:rsidRPr="00A97E64">
        <w:rPr>
          <w:rFonts w:cs="Open Sans"/>
          <w:szCs w:val="22"/>
          <w:lang w:val="en-AU"/>
        </w:rPr>
        <w:tab/>
        <w:t>Asistensi Sosial Penyandang Disabilitas (Social Assistance for People with Disabilities)</w:t>
      </w:r>
    </w:p>
    <w:p w14:paraId="78912207"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Bappenas</w:t>
      </w:r>
      <w:r w:rsidRPr="00A97E64">
        <w:rPr>
          <w:rFonts w:cs="Open Sans"/>
          <w:szCs w:val="22"/>
          <w:lang w:val="en-AU"/>
        </w:rPr>
        <w:tab/>
        <w:t>Badan Perencanaan Pembangunan Nasional (Ministry of National Development Planning, Indonesia)</w:t>
      </w:r>
    </w:p>
    <w:p w14:paraId="72D36971"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BLT-DD</w:t>
      </w:r>
      <w:r w:rsidRPr="00A97E64">
        <w:rPr>
          <w:rFonts w:cs="Open Sans"/>
          <w:szCs w:val="22"/>
          <w:lang w:val="en-AU"/>
        </w:rPr>
        <w:tab/>
        <w:t>Bantuan Langsung Tunai – Dana Desa (Unconditional Cash Transfer – Village Fund)</w:t>
      </w:r>
    </w:p>
    <w:p w14:paraId="3380FA7B"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BPJS-TK</w:t>
      </w:r>
      <w:r w:rsidRPr="00A97E64">
        <w:rPr>
          <w:rFonts w:cs="Open Sans"/>
          <w:szCs w:val="22"/>
          <w:lang w:val="en-AU"/>
        </w:rPr>
        <w:tab/>
        <w:t>Badan Penyelenggara Jaminan Sosial Ketenagakerjaan (Social Security Implementation Agency – Employment)</w:t>
      </w:r>
    </w:p>
    <w:p w14:paraId="7615FFD8"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 xml:space="preserve">BBRVPD </w:t>
      </w:r>
      <w:r w:rsidRPr="00A97E64">
        <w:rPr>
          <w:rFonts w:cs="Open Sans"/>
          <w:szCs w:val="22"/>
          <w:lang w:val="en-AU"/>
        </w:rPr>
        <w:tab/>
        <w:t>Balai Besar Rehabilitasi Vokasional Penyandang Disabilitas (National Vocational Rehabilitation Center for People with Disabilities)</w:t>
      </w:r>
    </w:p>
    <w:p w14:paraId="45050664"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BPNT</w:t>
      </w:r>
      <w:r w:rsidRPr="00A97E64">
        <w:rPr>
          <w:rFonts w:cs="Open Sans"/>
          <w:szCs w:val="22"/>
          <w:lang w:val="en-AU"/>
        </w:rPr>
        <w:tab/>
        <w:t>Bantuan Pangan Nontunai (Noncash Food Assistance)</w:t>
      </w:r>
    </w:p>
    <w:p w14:paraId="6CD30D28"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BST</w:t>
      </w:r>
      <w:r w:rsidRPr="00A97E64">
        <w:rPr>
          <w:rFonts w:cs="Open Sans"/>
          <w:szCs w:val="22"/>
          <w:lang w:val="en-AU"/>
        </w:rPr>
        <w:tab/>
        <w:t>Bantuan Sosial Tunai (Cash Transfer)</w:t>
      </w:r>
    </w:p>
    <w:p w14:paraId="77ACA7C5"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CBR</w:t>
      </w:r>
      <w:r w:rsidRPr="00A97E64">
        <w:rPr>
          <w:rFonts w:cs="Open Sans"/>
          <w:szCs w:val="22"/>
          <w:lang w:val="en-AU"/>
        </w:rPr>
        <w:tab/>
        <w:t>Community-based Rehabilitation</w:t>
      </w:r>
    </w:p>
    <w:p w14:paraId="35AD34AA"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DTKS</w:t>
      </w:r>
      <w:r w:rsidRPr="00A97E64">
        <w:rPr>
          <w:rFonts w:cs="Open Sans"/>
          <w:szCs w:val="22"/>
          <w:lang w:val="en-AU"/>
        </w:rPr>
        <w:tab/>
        <w:t>Data Terpadu Kesejahteraan Sosial (Integrated Social Welfare Database)</w:t>
      </w:r>
    </w:p>
    <w:p w14:paraId="50CA4096"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JKN</w:t>
      </w:r>
      <w:r w:rsidRPr="00A97E64">
        <w:rPr>
          <w:rFonts w:cs="Open Sans"/>
          <w:szCs w:val="22"/>
          <w:lang w:val="en-AU"/>
        </w:rPr>
        <w:tab/>
        <w:t>Jaminan Kesehatan Nasional (National Health Insurance)</w:t>
      </w:r>
    </w:p>
    <w:p w14:paraId="7A1CAABB"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KIP</w:t>
      </w:r>
      <w:r w:rsidRPr="00A97E64">
        <w:rPr>
          <w:rFonts w:cs="Open Sans"/>
          <w:szCs w:val="22"/>
          <w:lang w:val="en-AU"/>
        </w:rPr>
        <w:tab/>
        <w:t>Kartu Indonesia Pintar (Smart Indonesia Card)</w:t>
      </w:r>
    </w:p>
    <w:p w14:paraId="38CECBE2"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KK</w:t>
      </w:r>
      <w:r w:rsidRPr="00A97E64">
        <w:rPr>
          <w:rFonts w:cs="Open Sans"/>
          <w:szCs w:val="22"/>
          <w:lang w:val="en-AU"/>
        </w:rPr>
        <w:tab/>
        <w:t>Kartu Keluarga (Family Card)</w:t>
      </w:r>
    </w:p>
    <w:p w14:paraId="707071FE"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KTP</w:t>
      </w:r>
      <w:r w:rsidRPr="00A97E64">
        <w:rPr>
          <w:rFonts w:cs="Open Sans"/>
          <w:szCs w:val="22"/>
          <w:lang w:val="en-AU"/>
        </w:rPr>
        <w:tab/>
        <w:t>Kartu Tanda Penduduk (National Identity Card)</w:t>
      </w:r>
    </w:p>
    <w:p w14:paraId="24D215C3"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MoSA</w:t>
      </w:r>
      <w:r w:rsidRPr="00A97E64">
        <w:rPr>
          <w:rFonts w:cs="Open Sans"/>
          <w:szCs w:val="22"/>
          <w:lang w:val="en-AU"/>
        </w:rPr>
        <w:tab/>
        <w:t>Ministry of Social Affairs</w:t>
      </w:r>
    </w:p>
    <w:p w14:paraId="2A999050"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OPD</w:t>
      </w:r>
      <w:r w:rsidRPr="00A97E64">
        <w:rPr>
          <w:rFonts w:cs="Open Sans"/>
          <w:szCs w:val="22"/>
          <w:lang w:val="en-AU"/>
        </w:rPr>
        <w:tab/>
        <w:t>Organisation of People with Disabilities</w:t>
      </w:r>
    </w:p>
    <w:p w14:paraId="604228EC" w14:textId="77777777" w:rsidR="00194639" w:rsidRPr="00A97E64" w:rsidRDefault="00194639" w:rsidP="00194639">
      <w:pPr>
        <w:pStyle w:val="BodyText"/>
        <w:ind w:left="1440" w:hanging="1440"/>
        <w:rPr>
          <w:rFonts w:cs="Open Sans"/>
          <w:szCs w:val="22"/>
          <w:lang w:val="en-AU"/>
        </w:rPr>
      </w:pPr>
      <w:r w:rsidRPr="00A97E64">
        <w:rPr>
          <w:rFonts w:cs="Open Sans"/>
          <w:szCs w:val="22"/>
          <w:lang w:val="en-AU"/>
        </w:rPr>
        <w:t xml:space="preserve">PKAKN </w:t>
      </w:r>
      <w:r w:rsidRPr="00A97E64">
        <w:rPr>
          <w:rFonts w:cs="Open Sans"/>
          <w:szCs w:val="22"/>
          <w:lang w:val="en-AU"/>
        </w:rPr>
        <w:tab/>
        <w:t xml:space="preserve">Pusat Kajian Akuntabilitas Negara (Center for State Accountability Study) </w:t>
      </w:r>
    </w:p>
    <w:p w14:paraId="07AE2701" w14:textId="6528DA19" w:rsidR="00201221" w:rsidRPr="00A97E64" w:rsidRDefault="00194639" w:rsidP="00194639">
      <w:pPr>
        <w:pStyle w:val="BodyText"/>
        <w:ind w:left="1440" w:hanging="1440"/>
        <w:rPr>
          <w:rFonts w:cs="Open Sans"/>
          <w:szCs w:val="22"/>
          <w:lang w:val="en-AU"/>
        </w:rPr>
      </w:pPr>
      <w:r w:rsidRPr="00A97E64">
        <w:rPr>
          <w:rFonts w:cs="Open Sans"/>
          <w:szCs w:val="22"/>
          <w:lang w:val="en-AU"/>
        </w:rPr>
        <w:t>PKH</w:t>
      </w:r>
      <w:r w:rsidRPr="00A97E64">
        <w:rPr>
          <w:rFonts w:cs="Open Sans"/>
          <w:szCs w:val="22"/>
          <w:lang w:val="en-AU"/>
        </w:rPr>
        <w:tab/>
        <w:t>Program Keluarga Harapan (Family Hope Program)</w:t>
      </w:r>
    </w:p>
    <w:p w14:paraId="3F1AF3C1" w14:textId="77777777" w:rsidR="00201221" w:rsidRPr="00A97E64" w:rsidRDefault="00201221" w:rsidP="00201221">
      <w:pPr>
        <w:pStyle w:val="BodyText"/>
        <w:ind w:left="1440" w:hanging="1440"/>
        <w:rPr>
          <w:rFonts w:cs="Open Sans"/>
          <w:szCs w:val="22"/>
          <w:lang w:val="en-AU"/>
        </w:rPr>
      </w:pPr>
    </w:p>
    <w:p w14:paraId="08061B44" w14:textId="77777777" w:rsidR="00201221" w:rsidRPr="00A97E64" w:rsidRDefault="00201221" w:rsidP="00201221">
      <w:pPr>
        <w:pStyle w:val="BodyText"/>
        <w:ind w:left="1440" w:hanging="1440"/>
        <w:rPr>
          <w:rFonts w:cs="Open Sans"/>
          <w:szCs w:val="22"/>
          <w:lang w:val="en-AU"/>
        </w:rPr>
      </w:pPr>
    </w:p>
    <w:p w14:paraId="6D50C59C" w14:textId="77777777" w:rsidR="00201221" w:rsidRPr="00A97E64" w:rsidRDefault="00201221" w:rsidP="00201221">
      <w:pPr>
        <w:pStyle w:val="BodyText"/>
        <w:spacing w:after="0"/>
        <w:rPr>
          <w:rFonts w:cs="Open Sans"/>
          <w:szCs w:val="22"/>
          <w:lang w:val="en-AU"/>
        </w:rPr>
        <w:sectPr w:rsidR="00201221" w:rsidRPr="00A97E64" w:rsidSect="00FF5599">
          <w:pgSz w:w="11900" w:h="16840" w:code="9"/>
          <w:pgMar w:top="1440" w:right="1440" w:bottom="1440" w:left="1440" w:header="562" w:footer="562" w:gutter="0"/>
          <w:pgNumType w:fmt="lowerRoman"/>
          <w:cols w:space="720"/>
          <w:titlePg/>
          <w:docGrid w:linePitch="326"/>
          <w15:footnoteColumns w:val="1"/>
        </w:sectPr>
      </w:pPr>
    </w:p>
    <w:p w14:paraId="4B75F318" w14:textId="29383787" w:rsidR="00201221" w:rsidRPr="00A97E64" w:rsidRDefault="00194639" w:rsidP="00342A43">
      <w:pPr>
        <w:pStyle w:val="Heading1"/>
        <w:rPr>
          <w:lang w:val="en-AU"/>
        </w:rPr>
      </w:pPr>
      <w:bookmarkStart w:id="10" w:name="_Toc100588396"/>
      <w:r w:rsidRPr="00A97E64">
        <w:rPr>
          <w:lang w:val="en-AU"/>
        </w:rPr>
        <w:lastRenderedPageBreak/>
        <w:t>Introduction and Approach of the Study</w:t>
      </w:r>
      <w:bookmarkEnd w:id="10"/>
    </w:p>
    <w:p w14:paraId="669353F7" w14:textId="77777777" w:rsidR="00342A43" w:rsidRPr="00A97E64" w:rsidRDefault="00342A43" w:rsidP="00736C73">
      <w:pPr>
        <w:pBdr>
          <w:top w:val="nil"/>
          <w:left w:val="nil"/>
          <w:bottom w:val="nil"/>
          <w:right w:val="nil"/>
          <w:between w:val="nil"/>
          <w:bar w:val="nil"/>
        </w:pBdr>
        <w:spacing w:after="120" w:line="276" w:lineRule="auto"/>
        <w:jc w:val="both"/>
        <w:rPr>
          <w:rFonts w:ascii="Open Sans" w:eastAsia="Arial Unicode MS" w:hAnsi="Open Sans" w:cs="Arial Unicode MS"/>
          <w:color w:val="002E44" w:themeColor="accent6"/>
          <w:sz w:val="22"/>
          <w:szCs w:val="20"/>
          <w:u w:color="000000"/>
          <w:bdr w:val="nil"/>
          <w:lang w:val="en-AU"/>
        </w:rPr>
      </w:pPr>
      <w:bookmarkStart w:id="11" w:name="_Toc90883733"/>
      <w:bookmarkStart w:id="12" w:name="_Toc99140490"/>
    </w:p>
    <w:p w14:paraId="74CF72C3" w14:textId="6BEFB8D9" w:rsidR="00736C73" w:rsidRPr="00A97E64" w:rsidRDefault="00736C73" w:rsidP="00342A43">
      <w:pPr>
        <w:pStyle w:val="BodyText"/>
        <w:rPr>
          <w:lang w:val="en-AU"/>
        </w:rPr>
      </w:pPr>
      <w:r w:rsidRPr="00A97E64">
        <w:rPr>
          <w:lang w:val="en-AU"/>
        </w:rPr>
        <w:t xml:space="preserve">This analysis is part of a </w:t>
      </w:r>
      <w:bookmarkStart w:id="13" w:name="_Hlk94707500"/>
      <w:r w:rsidRPr="00A97E64">
        <w:rPr>
          <w:lang w:val="en-AU"/>
        </w:rPr>
        <w:t>series of studies conducted on the impact of the COVID-19 crisis on people with disabilities in Indonesia and their access to social protection during the pandemic</w:t>
      </w:r>
      <w:bookmarkEnd w:id="13"/>
      <w:r w:rsidRPr="00A97E64">
        <w:rPr>
          <w:lang w:val="en-AU"/>
        </w:rPr>
        <w:t xml:space="preserve">. It was preceded by: (i) a quantitative survey conducted in April 2020 looking at the initial impacts of COVID-19 and access to COVID-19 economic response programs; and (ii) qualitative research conducted in July-August 2020 which took a granular look at ways in which COVID-19 shaped the lives of people with disabilities and how they navigated access to social protection (pre- and post-COVID). </w:t>
      </w:r>
    </w:p>
    <w:p w14:paraId="55728DC3" w14:textId="77777777" w:rsidR="00736C73" w:rsidRPr="00A97E64" w:rsidRDefault="00736C73" w:rsidP="00342A43">
      <w:pPr>
        <w:pStyle w:val="BodyText"/>
        <w:rPr>
          <w:lang w:val="en-AU"/>
        </w:rPr>
      </w:pPr>
      <w:r w:rsidRPr="00A97E64">
        <w:rPr>
          <w:lang w:val="en-AU"/>
        </w:rPr>
        <w:t>The series of surveys were designed and carried out collectively by the network of OPDs for Inclusive Covid-19 Response</w:t>
      </w:r>
      <w:r w:rsidRPr="00A97E64">
        <w:rPr>
          <w:vertAlign w:val="superscript"/>
          <w:lang w:val="en-AU"/>
        </w:rPr>
        <w:footnoteReference w:id="1"/>
      </w:r>
      <w:r w:rsidRPr="00A97E64">
        <w:rPr>
          <w:lang w:val="en-AU"/>
        </w:rPr>
        <w:t>, with support from the Government of Indonesia (GOI) and Australian Government development cooperation programs</w:t>
      </w:r>
      <w:r w:rsidRPr="00A97E64">
        <w:rPr>
          <w:vertAlign w:val="superscript"/>
          <w:lang w:val="en-AU"/>
        </w:rPr>
        <w:footnoteReference w:id="2"/>
      </w:r>
      <w:r w:rsidRPr="00A97E64">
        <w:rPr>
          <w:lang w:val="en-AU"/>
        </w:rPr>
        <w:t xml:space="preserve">.  For reports of the study, see </w:t>
      </w:r>
      <w:hyperlink r:id="rId19" w:history="1">
        <w:r w:rsidRPr="00A97E64">
          <w:rPr>
            <w:u w:val="single"/>
            <w:lang w:val="en-AU"/>
          </w:rPr>
          <w:t>OPD Network for Inclusive COVID-19 Response (2020)</w:t>
        </w:r>
      </w:hyperlink>
      <w:r w:rsidRPr="00A97E64">
        <w:rPr>
          <w:lang w:val="en-AU"/>
        </w:rPr>
        <w:t xml:space="preserve">; Satriana (2020); and Satriana et.al. (2021). </w:t>
      </w:r>
    </w:p>
    <w:p w14:paraId="26B55379" w14:textId="77777777" w:rsidR="00736C73" w:rsidRPr="00A97E64" w:rsidRDefault="00736C73" w:rsidP="00342A43">
      <w:pPr>
        <w:pStyle w:val="BodyText"/>
        <w:rPr>
          <w:lang w:val="en-AU"/>
        </w:rPr>
      </w:pPr>
      <w:bookmarkStart w:id="14" w:name="_Hlk94707443"/>
      <w:bookmarkStart w:id="15" w:name="_Hlk94708020"/>
      <w:r w:rsidRPr="00A97E64">
        <w:rPr>
          <w:lang w:val="en-AU"/>
        </w:rPr>
        <w:t>This report is based on the second round of a quantitative survey conducted in February-March 2021 that assessed how people with disabilities have been faring nearly a year after the pandemic first impacted Indonesia. It followed the first round of the survey conducted in April 2020. While the general topics covered in the second round of the survey were similar to the first round, changes were made to the questions to adjust to the changing nature of the crisis and the ensuing need for new information.</w:t>
      </w:r>
    </w:p>
    <w:p w14:paraId="15501670" w14:textId="77777777" w:rsidR="00736C73" w:rsidRPr="00A97E64" w:rsidRDefault="00736C73" w:rsidP="00342A43">
      <w:pPr>
        <w:pStyle w:val="BodyText"/>
        <w:rPr>
          <w:lang w:val="en-AU"/>
        </w:rPr>
      </w:pPr>
      <w:r w:rsidRPr="00A97E64">
        <w:rPr>
          <w:lang w:val="en-AU"/>
        </w:rPr>
        <w:t xml:space="preserve">Whereas the previous studies assessed the impacts experienced by people with disability in the early stage of the pandemic, this round of the survey attempts to deepen our understanding by capturing the different levels/severity of the impact of COVID-19 throughout different periods and how the situation had changed compared to before the pandemic. </w:t>
      </w:r>
      <w:bookmarkEnd w:id="14"/>
      <w:r w:rsidRPr="00A97E64">
        <w:rPr>
          <w:lang w:val="en-AU"/>
        </w:rPr>
        <w:t xml:space="preserve">During the survey, respondents were asked to recall their situation in the following periods: </w:t>
      </w:r>
    </w:p>
    <w:bookmarkEnd w:id="15"/>
    <w:p w14:paraId="3C79731F" w14:textId="77777777" w:rsidR="00736C73" w:rsidRPr="00A97E64" w:rsidRDefault="00736C73" w:rsidP="00CD1A32">
      <w:pPr>
        <w:pStyle w:val="ListBullet"/>
        <w:numPr>
          <w:ilvl w:val="0"/>
          <w:numId w:val="13"/>
        </w:numPr>
        <w:rPr>
          <w:lang w:val="en-AU"/>
        </w:rPr>
      </w:pPr>
      <w:r w:rsidRPr="00A97E64">
        <w:rPr>
          <w:b/>
          <w:bCs/>
          <w:lang w:val="en-AU"/>
        </w:rPr>
        <w:t>Prior to March 2020</w:t>
      </w:r>
      <w:r w:rsidRPr="00A97E64">
        <w:rPr>
          <w:lang w:val="en-AU"/>
        </w:rPr>
        <w:t>, the pre-pandemic period.</w:t>
      </w:r>
    </w:p>
    <w:p w14:paraId="1A423B17" w14:textId="77777777" w:rsidR="00736C73" w:rsidRPr="00A97E64" w:rsidRDefault="00736C73" w:rsidP="00CD1A32">
      <w:pPr>
        <w:pStyle w:val="ListBullet"/>
        <w:numPr>
          <w:ilvl w:val="0"/>
          <w:numId w:val="13"/>
        </w:numPr>
        <w:rPr>
          <w:lang w:val="en-AU"/>
        </w:rPr>
      </w:pPr>
      <w:r w:rsidRPr="00A97E64">
        <w:rPr>
          <w:b/>
          <w:bCs/>
          <w:lang w:val="en-AU"/>
        </w:rPr>
        <w:t>March-June 2020,</w:t>
      </w:r>
      <w:r w:rsidRPr="00A97E64">
        <w:rPr>
          <w:lang w:val="en-AU"/>
        </w:rPr>
        <w:t xml:space="preserve"> the beginning of the pandemic when strict restrictions were put in place. Following the announcement of the pandemic in Indonesia in the beginning of March, the country implemented the disaster emergency status due to the COVID-19 pandemic (BNPB decision no.9A of 2020 and no.13A of 2020). </w:t>
      </w:r>
      <w:r w:rsidRPr="00A97E64">
        <w:rPr>
          <w:lang w:val="en-AU"/>
        </w:rPr>
        <w:lastRenderedPageBreak/>
        <w:t xml:space="preserve">Restrictions in this period include movement restrictions and suspension of some modes of transportation, as well as suspension/reduction of non-essential business operations which affected millions of workers across the country.  </w:t>
      </w:r>
    </w:p>
    <w:p w14:paraId="79E19820" w14:textId="77777777" w:rsidR="00736C73" w:rsidRPr="00A97E64" w:rsidRDefault="00736C73" w:rsidP="00CD1A32">
      <w:pPr>
        <w:pStyle w:val="ListBullet"/>
        <w:numPr>
          <w:ilvl w:val="0"/>
          <w:numId w:val="13"/>
        </w:numPr>
        <w:rPr>
          <w:lang w:val="en-AU"/>
        </w:rPr>
      </w:pPr>
      <w:r w:rsidRPr="00A97E64">
        <w:rPr>
          <w:b/>
          <w:bCs/>
          <w:lang w:val="en-AU"/>
        </w:rPr>
        <w:t>July-December 2020</w:t>
      </w:r>
      <w:r w:rsidRPr="00A97E64">
        <w:rPr>
          <w:lang w:val="en-AU"/>
        </w:rPr>
        <w:t>, when some restrictions were relaxed with the implementation of “transitional restrictions” in some areas. The transition period meant that most businesses and public transportation were allowed to gradually resume operation with reduced capacity (</w:t>
      </w:r>
      <w:hyperlink r:id="rId20" w:history="1">
        <w:r w:rsidRPr="00A97E64">
          <w:rPr>
            <w:bCs/>
            <w:u w:val="single"/>
            <w:lang w:val="en-AU"/>
          </w:rPr>
          <w:t>Tempo, 2021</w:t>
        </w:r>
      </w:hyperlink>
      <w:r w:rsidRPr="00A97E64">
        <w:rPr>
          <w:lang w:val="en-AU"/>
        </w:rPr>
        <w:t>)</w:t>
      </w:r>
    </w:p>
    <w:p w14:paraId="5E95FB5C" w14:textId="77777777" w:rsidR="00736C73" w:rsidRPr="00A97E64" w:rsidRDefault="00736C73" w:rsidP="00CD1A32">
      <w:pPr>
        <w:pStyle w:val="ListBullet"/>
        <w:numPr>
          <w:ilvl w:val="0"/>
          <w:numId w:val="13"/>
        </w:numPr>
        <w:rPr>
          <w:lang w:val="en-AU"/>
        </w:rPr>
      </w:pPr>
      <w:r w:rsidRPr="00A97E64">
        <w:rPr>
          <w:b/>
          <w:bCs/>
          <w:lang w:val="en-AU"/>
        </w:rPr>
        <w:t>January-March 2021</w:t>
      </w:r>
      <w:r w:rsidRPr="00A97E64">
        <w:rPr>
          <w:lang w:val="en-AU"/>
        </w:rPr>
        <w:t xml:space="preserve">, the period closest to the survey. Some regulations on the COVID-19 response programmes were revised at the start of 2021 and while most COVID-19 response programmes continued in 2021, this was not well understood in the beginning of the year.  </w:t>
      </w:r>
    </w:p>
    <w:p w14:paraId="3AD8DC74" w14:textId="77777777" w:rsidR="00736C73" w:rsidRPr="00A97E64" w:rsidRDefault="00736C73" w:rsidP="00A879BE">
      <w:pPr>
        <w:pStyle w:val="BodyText"/>
        <w:rPr>
          <w:lang w:val="en-AU"/>
        </w:rPr>
      </w:pPr>
      <w:r w:rsidRPr="00A97E64">
        <w:rPr>
          <w:lang w:val="en-AU"/>
        </w:rPr>
        <w:t>Some analyses shown in this report may include all four periods, while others exclude some periods for simplicity or data confidence purposes</w:t>
      </w:r>
      <w:r w:rsidRPr="00A97E64">
        <w:rPr>
          <w:vertAlign w:val="superscript"/>
          <w:lang w:val="en-AU"/>
        </w:rPr>
        <w:footnoteReference w:id="3"/>
      </w:r>
      <w:r w:rsidRPr="00A97E64">
        <w:rPr>
          <w:lang w:val="en-AU"/>
        </w:rPr>
        <w:t xml:space="preserve">. </w:t>
      </w:r>
    </w:p>
    <w:p w14:paraId="2C8E146D" w14:textId="77777777" w:rsidR="00736C73" w:rsidRPr="00A97E64" w:rsidRDefault="00736C73" w:rsidP="00A879BE">
      <w:pPr>
        <w:pStyle w:val="BodyText"/>
        <w:rPr>
          <w:lang w:val="en-AU"/>
        </w:rPr>
      </w:pPr>
      <w:r w:rsidRPr="00A97E64">
        <w:rPr>
          <w:lang w:val="en-AU"/>
        </w:rPr>
        <w:t xml:space="preserve">The survey used a combination of online questionnaire, phone interview and (in exceptional cases) face-to-face interviews, to ensure accessibility for respondents with different types of disabilities and those in areas with limited connectivity.  The survey employed enumerators, who are members of local OPDs in each province, who were tasked to actively contact potential respondents and ensure respondent representation based on gender, age, and types of disability. </w:t>
      </w:r>
    </w:p>
    <w:p w14:paraId="61B25B9C" w14:textId="77777777" w:rsidR="00736C73" w:rsidRPr="00A97E64" w:rsidRDefault="00736C73" w:rsidP="00A879BE">
      <w:pPr>
        <w:pStyle w:val="BodyText"/>
        <w:rPr>
          <w:lang w:val="en-AU"/>
        </w:rPr>
      </w:pPr>
      <w:r w:rsidRPr="00A97E64">
        <w:rPr>
          <w:lang w:val="en-AU"/>
        </w:rPr>
        <w:t xml:space="preserve">This survey, therefore, attempts to purposely target reasonable representation of all groups of people with disabilities. The survey had 1,597 respondents from 34 provinces. Twenty six percent of respondents responded to questions directly in the online platform, while the majority (74 per cent) used the help of enumerators by answering questions by phone or face-to-face interview. However, the survey is limited in the distribution within provinces, and rural dwellers tend to be underrepresented. Half of respondents are located in urban areas, 23 per cent in semi-urban areas and 27 per cent in rural areas. </w:t>
      </w:r>
    </w:p>
    <w:p w14:paraId="12714A7D" w14:textId="77777777" w:rsidR="00736C73" w:rsidRPr="00A97E64" w:rsidRDefault="00736C73" w:rsidP="00A879BE">
      <w:pPr>
        <w:pStyle w:val="BodyText"/>
        <w:rPr>
          <w:lang w:val="en-AU"/>
        </w:rPr>
      </w:pPr>
      <w:r w:rsidRPr="00A97E64">
        <w:rPr>
          <w:lang w:val="en-AU"/>
        </w:rPr>
        <w:t>This policy brief, produced by MAHKOTA, AIPJ2 and the Directorate for Poverty Alleviation and Community Development of Bappenas, focuses on selected aspects of the findings and accompanies the full report produced jointly by all organisations involved. For the full report or the survey findings and methodology, see OPD Network for Inclusive COVID-19 Response (forthcoming).</w:t>
      </w:r>
    </w:p>
    <w:p w14:paraId="262EE6EC" w14:textId="77777777" w:rsidR="00E2467A" w:rsidRPr="00A97E64" w:rsidRDefault="00E2467A" w:rsidP="00201221">
      <w:pPr>
        <w:pStyle w:val="Heading1"/>
        <w:rPr>
          <w:lang w:val="en-AU"/>
        </w:rPr>
        <w:sectPr w:rsidR="00E2467A" w:rsidRPr="00A97E64" w:rsidSect="00FF5599">
          <w:footerReference w:type="default" r:id="rId21"/>
          <w:pgSz w:w="11900" w:h="16840" w:code="9"/>
          <w:pgMar w:top="1440" w:right="1440" w:bottom="1440" w:left="1440" w:header="567" w:footer="567" w:gutter="0"/>
          <w:pgNumType w:start="1"/>
          <w:cols w:space="720"/>
          <w:docGrid w:linePitch="360"/>
          <w15:footnoteColumns w:val="1"/>
        </w:sectPr>
      </w:pPr>
    </w:p>
    <w:p w14:paraId="5633FAD5" w14:textId="77777777" w:rsidR="009860C4" w:rsidRPr="00A97E64" w:rsidRDefault="009860C4" w:rsidP="00A879BE">
      <w:pPr>
        <w:pStyle w:val="Heading1"/>
        <w:rPr>
          <w:lang w:val="en-AU"/>
        </w:rPr>
      </w:pPr>
      <w:bookmarkStart w:id="16" w:name="_Toc98150473"/>
      <w:bookmarkStart w:id="17" w:name="_Toc100588397"/>
      <w:bookmarkEnd w:id="11"/>
      <w:bookmarkEnd w:id="12"/>
      <w:r w:rsidRPr="00A97E64">
        <w:rPr>
          <w:lang w:val="en-AU"/>
        </w:rPr>
        <w:lastRenderedPageBreak/>
        <w:t>Profile of Respondents and the Barriers Faced by People with Disabilities</w:t>
      </w:r>
      <w:bookmarkEnd w:id="16"/>
      <w:bookmarkEnd w:id="17"/>
    </w:p>
    <w:p w14:paraId="598BACD9" w14:textId="77777777" w:rsidR="00201221" w:rsidRPr="00A97E64" w:rsidRDefault="00201221" w:rsidP="00201221">
      <w:pPr>
        <w:pStyle w:val="BodyText"/>
        <w:rPr>
          <w:rFonts w:cs="Open Sans"/>
          <w:szCs w:val="22"/>
          <w:lang w:val="en-AU"/>
        </w:rPr>
      </w:pPr>
    </w:p>
    <w:p w14:paraId="5E72D640" w14:textId="77777777" w:rsidR="00201221" w:rsidRPr="00A97E64" w:rsidRDefault="00201221" w:rsidP="00201221">
      <w:pPr>
        <w:pStyle w:val="BodyText"/>
        <w:rPr>
          <w:rFonts w:cs="Open Sans"/>
          <w:szCs w:val="22"/>
          <w:lang w:val="en-AU"/>
        </w:rPr>
        <w:sectPr w:rsidR="00201221" w:rsidRPr="00A97E64" w:rsidSect="00CD6CAA">
          <w:pgSz w:w="11900" w:h="16840" w:code="9"/>
          <w:pgMar w:top="1440" w:right="1440" w:bottom="1440" w:left="1440" w:header="567" w:footer="567" w:gutter="0"/>
          <w:cols w:space="720"/>
          <w:docGrid w:linePitch="360"/>
          <w15:footnoteColumns w:val="1"/>
        </w:sectPr>
      </w:pPr>
    </w:p>
    <w:p w14:paraId="762C6295" w14:textId="5AA51BDF" w:rsidR="00C67DA2" w:rsidRPr="00A97E64" w:rsidRDefault="00C67DA2" w:rsidP="00C67DA2">
      <w:pPr>
        <w:pStyle w:val="BodyText"/>
        <w:rPr>
          <w:rFonts w:cs="Open Sans"/>
          <w:szCs w:val="22"/>
          <w:lang w:val="en-AU"/>
        </w:rPr>
      </w:pPr>
      <w:r w:rsidRPr="00A97E64">
        <w:rPr>
          <w:rFonts w:cs="Open Sans"/>
          <w:szCs w:val="22"/>
          <w:lang w:val="en-AU"/>
        </w:rPr>
        <w:t>A total of 1,597 people with disabilities participated in the second quantitative survey. Of these 821 (51 per cent) were male, 775 (49 per cent) female and one respondent identified as other. Types of disability among respondents are summarised in</w:t>
      </w:r>
      <w:r w:rsidR="00881991">
        <w:rPr>
          <w:rFonts w:cs="Open Sans"/>
          <w:szCs w:val="22"/>
          <w:lang w:val="en-AU"/>
        </w:rPr>
        <w:t xml:space="preserve"> </w:t>
      </w:r>
      <w:r w:rsidR="00881991">
        <w:rPr>
          <w:rFonts w:cs="Open Sans"/>
          <w:szCs w:val="22"/>
          <w:lang w:val="en-AU"/>
        </w:rPr>
        <w:fldChar w:fldCharType="begin"/>
      </w:r>
      <w:r w:rsidR="00881991">
        <w:rPr>
          <w:rFonts w:cs="Open Sans"/>
          <w:szCs w:val="22"/>
          <w:lang w:val="en-AU"/>
        </w:rPr>
        <w:instrText xml:space="preserve"> REF _Ref101528119 \h </w:instrText>
      </w:r>
      <w:r w:rsidR="00881991">
        <w:rPr>
          <w:rFonts w:cs="Open Sans"/>
          <w:szCs w:val="22"/>
          <w:lang w:val="en-AU"/>
        </w:rPr>
      </w:r>
      <w:r w:rsidR="00881991">
        <w:rPr>
          <w:rFonts w:cs="Open Sans"/>
          <w:szCs w:val="22"/>
          <w:lang w:val="en-AU"/>
        </w:rPr>
        <w:fldChar w:fldCharType="separate"/>
      </w:r>
      <w:r w:rsidR="00E22A1C" w:rsidRPr="00A97E64">
        <w:t xml:space="preserve">Figure </w:t>
      </w:r>
      <w:r w:rsidR="00E22A1C">
        <w:rPr>
          <w:noProof/>
        </w:rPr>
        <w:t>1</w:t>
      </w:r>
      <w:r w:rsidR="00881991">
        <w:rPr>
          <w:rFonts w:cs="Open Sans"/>
          <w:szCs w:val="22"/>
          <w:lang w:val="en-AU"/>
        </w:rPr>
        <w:fldChar w:fldCharType="end"/>
      </w:r>
      <w:r w:rsidRPr="00A97E64">
        <w:rPr>
          <w:rFonts w:cs="Open Sans"/>
          <w:szCs w:val="22"/>
          <w:lang w:val="en-AU"/>
        </w:rPr>
        <w:t>, noting that the biggest proportion (36 per cent) reported physical disability</w:t>
      </w:r>
      <w:r w:rsidRPr="00A97E64">
        <w:rPr>
          <w:rFonts w:cs="Open Sans"/>
          <w:szCs w:val="22"/>
          <w:vertAlign w:val="superscript"/>
          <w:lang w:val="en-AU"/>
        </w:rPr>
        <w:footnoteReference w:id="4"/>
      </w:r>
      <w:r w:rsidRPr="00A97E64">
        <w:rPr>
          <w:rFonts w:cs="Open Sans"/>
          <w:szCs w:val="22"/>
          <w:lang w:val="en-AU"/>
        </w:rPr>
        <w:t xml:space="preserve">. </w:t>
      </w:r>
      <w:bookmarkStart w:id="18" w:name="_Ref92377637"/>
    </w:p>
    <w:p w14:paraId="3587128B" w14:textId="14DCD036" w:rsidR="00C67DA2" w:rsidRPr="00A97E64" w:rsidRDefault="00C67DA2" w:rsidP="00C67DA2">
      <w:pPr>
        <w:pStyle w:val="BodyText"/>
        <w:rPr>
          <w:rFonts w:cs="Open Sans"/>
          <w:szCs w:val="22"/>
          <w:lang w:val="en-AU"/>
        </w:rPr>
      </w:pPr>
      <w:r w:rsidRPr="00A97E64">
        <w:rPr>
          <w:rFonts w:cs="Open Sans"/>
          <w:szCs w:val="22"/>
          <w:lang w:val="en-AU"/>
        </w:rPr>
        <w:t>Sixty-eight per cent of respondents are between the ages of 18, 24 per cent are below the age of 18, and the remaining 8 per cent above 60 years of age.</w:t>
      </w:r>
      <w:bookmarkEnd w:id="18"/>
    </w:p>
    <w:p w14:paraId="618CD25F" w14:textId="25E5D930" w:rsidR="00D2589F" w:rsidRPr="00A97E64" w:rsidRDefault="00D2589F" w:rsidP="00D2589F">
      <w:pPr>
        <w:pStyle w:val="Caption"/>
        <w:sectPr w:rsidR="00D2589F" w:rsidRPr="00A97E64" w:rsidSect="00CD6CAA">
          <w:type w:val="continuous"/>
          <w:pgSz w:w="11900" w:h="16840" w:code="9"/>
          <w:pgMar w:top="1440" w:right="1440" w:bottom="1440" w:left="1440" w:header="567" w:footer="567" w:gutter="0"/>
          <w:cols w:space="720"/>
          <w:docGrid w:linePitch="360"/>
          <w15:footnoteColumns w:val="1"/>
        </w:sectPr>
      </w:pPr>
      <w:bookmarkStart w:id="19" w:name="_Ref101528119"/>
      <w:bookmarkStart w:id="20" w:name="_Toc99975946"/>
      <w:r w:rsidRPr="00A97E64">
        <w:t xml:space="preserve">Figure </w:t>
      </w:r>
      <w:r w:rsidRPr="00A97E64">
        <w:fldChar w:fldCharType="begin"/>
      </w:r>
      <w:r w:rsidRPr="00A97E64">
        <w:instrText xml:space="preserve"> SEQ Figure \* ARABIC </w:instrText>
      </w:r>
      <w:r w:rsidRPr="00A97E64">
        <w:fldChar w:fldCharType="separate"/>
      </w:r>
      <w:r w:rsidR="00E22A1C">
        <w:rPr>
          <w:noProof/>
        </w:rPr>
        <w:t>1</w:t>
      </w:r>
      <w:r w:rsidRPr="00A97E64">
        <w:fldChar w:fldCharType="end"/>
      </w:r>
      <w:bookmarkEnd w:id="19"/>
      <w:r w:rsidRPr="00A97E64">
        <w:t>: Type of Disability reported by respondents</w:t>
      </w:r>
      <w:bookmarkEnd w:id="20"/>
    </w:p>
    <w:p w14:paraId="36882617" w14:textId="77777777" w:rsidR="00201221" w:rsidRPr="00A97E64" w:rsidRDefault="00201221" w:rsidP="00201221">
      <w:pPr>
        <w:pStyle w:val="BodyText"/>
        <w:tabs>
          <w:tab w:val="right" w:pos="9064"/>
        </w:tabs>
        <w:jc w:val="center"/>
        <w:rPr>
          <w:rFonts w:cs="Open Sans"/>
          <w:szCs w:val="22"/>
          <w:lang w:val="en-AU"/>
        </w:rPr>
      </w:pPr>
      <w:r w:rsidRPr="00A97E64">
        <w:rPr>
          <w:rFonts w:cs="Open Sans"/>
          <w:noProof/>
          <w:szCs w:val="22"/>
          <w:lang w:val="en-AU"/>
        </w:rPr>
        <w:drawing>
          <wp:inline distT="0" distB="0" distL="0" distR="0" wp14:anchorId="5F065776" wp14:editId="266EE02C">
            <wp:extent cx="3020291" cy="3048000"/>
            <wp:effectExtent l="0" t="0" r="8890" b="0"/>
            <wp:docPr id="28" name="Picture 28" descr="Figure 1 is a pie chart showing various types of disabilities that the research respondents have. From the total of 1,597 respondents, 35.8% have a physical disability; 19.5% have a sensory-visual disability; 18.9% have a sensory-hearing disability; 9.5% have an intellectual disability; 8.6% have a psychosocial disability; 7.3% have multiple disabil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Figure 1 is a pie chart showing various types of disabilities that the research respondents have. From the total of 1,597 respondents, 35.8% have a physical disability; 19.5% have a sensory-visual disability; 18.9% have a sensory-hearing disability; 9.5% have an intellectual disability; 8.6% have a psychosocial disability; 7.3% have multiple disabiliti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7309" cy="3055082"/>
                    </a:xfrm>
                    <a:prstGeom prst="rect">
                      <a:avLst/>
                    </a:prstGeom>
                  </pic:spPr>
                </pic:pic>
              </a:graphicData>
            </a:graphic>
          </wp:inline>
        </w:drawing>
      </w:r>
    </w:p>
    <w:p w14:paraId="202A1EB1" w14:textId="77777777" w:rsidR="00201221" w:rsidRPr="00A97E64" w:rsidRDefault="00201221" w:rsidP="00201221">
      <w:pPr>
        <w:pStyle w:val="BodyText"/>
        <w:rPr>
          <w:rFonts w:cs="Open Sans"/>
          <w:szCs w:val="22"/>
          <w:lang w:val="en-AU"/>
        </w:rPr>
      </w:pPr>
    </w:p>
    <w:p w14:paraId="0AE83A14"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221341A9" w14:textId="4DD34A4B" w:rsidR="00C67DA2" w:rsidRPr="00A97E64" w:rsidRDefault="00C67DA2" w:rsidP="00C67DA2">
      <w:pPr>
        <w:pStyle w:val="BodyText"/>
        <w:rPr>
          <w:lang w:val="en-AU"/>
        </w:rPr>
      </w:pPr>
      <w:bookmarkStart w:id="21" w:name="_Ref99024395"/>
      <w:bookmarkStart w:id="22" w:name="_Toc99140094"/>
      <w:r w:rsidRPr="00A97E64">
        <w:rPr>
          <w:lang w:val="en-AU"/>
        </w:rPr>
        <w:lastRenderedPageBreak/>
        <w:t>Ownership of identification documents such as the national identification card (Kartu Tanda Penduduk: KTP), family card (Kartu Keluarga: KK), and birth certificate among people with disabilities is low compared to the general population. KTP ownership is mandatory among Indonesian citizens who are above 17 years old and/or have been married. Around 86 per cent of survey respondents 18 years of age and over own a KTP</w:t>
      </w:r>
      <w:r w:rsidRPr="00A97E64">
        <w:rPr>
          <w:rFonts w:ascii="Arial" w:hAnsi="Arial" w:cs="Arial"/>
          <w:lang w:val="en-AU"/>
        </w:rPr>
        <w:t>‒</w:t>
      </w:r>
      <w:r w:rsidRPr="00A97E64">
        <w:rPr>
          <w:lang w:val="en-AU"/>
        </w:rPr>
        <w:t>significantly lower than the general population where KTP registry is recorded at 99 per cent (</w:t>
      </w:r>
      <w:r w:rsidR="00881991">
        <w:rPr>
          <w:lang w:val="en-AU"/>
        </w:rPr>
        <w:fldChar w:fldCharType="begin"/>
      </w:r>
      <w:r w:rsidR="00881991">
        <w:rPr>
          <w:lang w:val="en-AU"/>
        </w:rPr>
        <w:instrText xml:space="preserve"> REF _Ref101528189 \h </w:instrText>
      </w:r>
      <w:r w:rsidR="00881991">
        <w:rPr>
          <w:lang w:val="en-AU"/>
        </w:rPr>
      </w:r>
      <w:r w:rsidR="00881991">
        <w:rPr>
          <w:lang w:val="en-AU"/>
        </w:rPr>
        <w:fldChar w:fldCharType="separate"/>
      </w:r>
      <w:r w:rsidR="00E22A1C" w:rsidRPr="00A97E64">
        <w:t xml:space="preserve">Figure </w:t>
      </w:r>
      <w:r w:rsidR="00E22A1C">
        <w:rPr>
          <w:noProof/>
        </w:rPr>
        <w:t>2</w:t>
      </w:r>
      <w:r w:rsidR="00881991">
        <w:rPr>
          <w:lang w:val="en-AU"/>
        </w:rPr>
        <w:fldChar w:fldCharType="end"/>
      </w:r>
      <w:r w:rsidRPr="00A97E64">
        <w:rPr>
          <w:lang w:val="en-AU"/>
        </w:rPr>
        <w:t>)</w:t>
      </w:r>
      <w:r w:rsidRPr="00A97E64">
        <w:rPr>
          <w:rStyle w:val="FootnoteReference"/>
          <w:lang w:val="en-AU"/>
        </w:rPr>
        <w:footnoteReference w:id="5"/>
      </w:r>
      <w:r w:rsidRPr="00A97E64">
        <w:rPr>
          <w:lang w:val="en-AU"/>
        </w:rPr>
        <w:t>.  Birth certificate ownership among respondents is particularly low at 53 per cent and the lowest is among those above the age of 60 (12 per cent) (</w:t>
      </w:r>
      <w:r w:rsidR="00881991">
        <w:rPr>
          <w:lang w:val="en-AU"/>
        </w:rPr>
        <w:fldChar w:fldCharType="begin"/>
      </w:r>
      <w:r w:rsidR="00881991">
        <w:rPr>
          <w:lang w:val="en-AU"/>
        </w:rPr>
        <w:instrText xml:space="preserve"> REF _Ref101528201 \h </w:instrText>
      </w:r>
      <w:r w:rsidR="00881991">
        <w:rPr>
          <w:lang w:val="en-AU"/>
        </w:rPr>
      </w:r>
      <w:r w:rsidR="00881991">
        <w:rPr>
          <w:lang w:val="en-AU"/>
        </w:rPr>
        <w:fldChar w:fldCharType="separate"/>
      </w:r>
      <w:r w:rsidR="00E22A1C" w:rsidRPr="00A97E64">
        <w:t xml:space="preserve">Figure </w:t>
      </w:r>
      <w:r w:rsidR="00E22A1C">
        <w:rPr>
          <w:noProof/>
        </w:rPr>
        <w:t>3</w:t>
      </w:r>
      <w:r w:rsidR="00881991">
        <w:rPr>
          <w:lang w:val="en-AU"/>
        </w:rPr>
        <w:fldChar w:fldCharType="end"/>
      </w:r>
      <w:r w:rsidRPr="00A97E64">
        <w:rPr>
          <w:lang w:val="en-AU"/>
        </w:rPr>
        <w:t>). In the 0-17 years age group, 75.6 per cent of respondents own a birth certificate. Nevertheless, this is still significantly lower in comparison to the 93.5 per cent of Indonesian children who own birth certificates (</w:t>
      </w:r>
      <w:hyperlink r:id="rId23" w:history="1">
        <w:r w:rsidRPr="00A97E64">
          <w:rPr>
            <w:rStyle w:val="Hyperlink"/>
            <w:lang w:val="en-AU"/>
          </w:rPr>
          <w:t>MOHA, 2021</w:t>
        </w:r>
      </w:hyperlink>
      <w:r w:rsidRPr="00A97E64">
        <w:rPr>
          <w:lang w:val="en-AU"/>
        </w:rPr>
        <w:t xml:space="preserve">). </w:t>
      </w:r>
    </w:p>
    <w:p w14:paraId="57CAB7E0" w14:textId="77777777" w:rsidR="00C67DA2" w:rsidRPr="00A97E64" w:rsidRDefault="00C67DA2" w:rsidP="00C67DA2">
      <w:pPr>
        <w:pStyle w:val="BodyText"/>
        <w:rPr>
          <w:lang w:val="en-AU"/>
        </w:rPr>
      </w:pPr>
      <w:r w:rsidRPr="00A97E64">
        <w:rPr>
          <w:lang w:val="en-AU"/>
        </w:rPr>
        <w:t>Based on disability type, ownership of birth certificate was lowest among people with psychosocial disability and multiple disability. Since the national identity number is often a requirement for various services (ranging from health and education to asset ownership and banking services), the low ownership among people with disabilities may significantly reduce access to services for people with disabilities, who are already facing significant barriers.</w:t>
      </w:r>
    </w:p>
    <w:p w14:paraId="5ECA570A" w14:textId="2B01129C" w:rsidR="00E2467A" w:rsidRPr="00A97E64" w:rsidRDefault="00B87B24" w:rsidP="00B87B24">
      <w:pPr>
        <w:pStyle w:val="Caption"/>
      </w:pPr>
      <w:bookmarkStart w:id="23" w:name="_Ref101528189"/>
      <w:bookmarkStart w:id="24" w:name="_Toc99975947"/>
      <w:bookmarkEnd w:id="21"/>
      <w:bookmarkEnd w:id="22"/>
      <w:r w:rsidRPr="00A97E64">
        <w:t xml:space="preserve">Figure </w:t>
      </w:r>
      <w:r w:rsidRPr="00A97E64">
        <w:fldChar w:fldCharType="begin"/>
      </w:r>
      <w:r w:rsidRPr="00A97E64">
        <w:instrText xml:space="preserve"> SEQ Figure \* ARABIC </w:instrText>
      </w:r>
      <w:r w:rsidRPr="00A97E64">
        <w:fldChar w:fldCharType="separate"/>
      </w:r>
      <w:r w:rsidR="00E22A1C">
        <w:rPr>
          <w:noProof/>
        </w:rPr>
        <w:t>2</w:t>
      </w:r>
      <w:r w:rsidRPr="00A97E64">
        <w:fldChar w:fldCharType="end"/>
      </w:r>
      <w:bookmarkEnd w:id="23"/>
      <w:r w:rsidRPr="00A97E64">
        <w:t>: Ownership of Identification Documents</w:t>
      </w:r>
      <w:bookmarkEnd w:id="24"/>
    </w:p>
    <w:p w14:paraId="3939CEB8" w14:textId="77777777" w:rsidR="00E2467A" w:rsidRPr="00A97E64" w:rsidRDefault="00E2467A" w:rsidP="00E2467A">
      <w:pPr>
        <w:pStyle w:val="BodyText"/>
        <w:jc w:val="center"/>
        <w:rPr>
          <w:rFonts w:cs="Open Sans"/>
          <w:szCs w:val="22"/>
          <w:lang w:val="en-AU"/>
        </w:rPr>
      </w:pPr>
      <w:r w:rsidRPr="00A97E64">
        <w:rPr>
          <w:rFonts w:cs="Open Sans"/>
          <w:noProof/>
          <w:szCs w:val="22"/>
          <w:lang w:val="en-AU"/>
        </w:rPr>
        <w:drawing>
          <wp:inline distT="0" distB="0" distL="0" distR="0" wp14:anchorId="4887D8EC" wp14:editId="1430F1D7">
            <wp:extent cx="5395341" cy="2953813"/>
            <wp:effectExtent l="0" t="0" r="0" b="0"/>
            <wp:docPr id="32" name="Picture 32" descr="Figure 2 shows, out of 1,597 respondents, only 86% have an ID card, 89% have a family identity card, and only 53% have a birth certific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Figure 2 shows, out of 1,597 respondents, only 86% have an ID card, 89% have a family identity card, and only 53% have a birth certificate."/>
                    <pic:cNvPicPr/>
                  </pic:nvPicPr>
                  <pic:blipFill>
                    <a:blip r:embed="rId24" cstate="print">
                      <a:extLst>
                        <a:ext uri="{28A0092B-C50C-407E-A947-70E740481C1C}">
                          <a14:useLocalDpi xmlns:a14="http://schemas.microsoft.com/office/drawing/2010/main" val="0"/>
                        </a:ext>
                      </a:extLst>
                    </a:blip>
                    <a:srcRect t="1704" b="1704"/>
                    <a:stretch>
                      <a:fillRect/>
                    </a:stretch>
                  </pic:blipFill>
                  <pic:spPr bwMode="auto">
                    <a:xfrm>
                      <a:off x="0" y="0"/>
                      <a:ext cx="5395341" cy="2953813"/>
                    </a:xfrm>
                    <a:prstGeom prst="rect">
                      <a:avLst/>
                    </a:prstGeom>
                    <a:ln>
                      <a:noFill/>
                    </a:ln>
                    <a:extLst>
                      <a:ext uri="{53640926-AAD7-44D8-BBD7-CCE9431645EC}">
                        <a14:shadowObscured xmlns:a14="http://schemas.microsoft.com/office/drawing/2010/main"/>
                      </a:ext>
                    </a:extLst>
                  </pic:spPr>
                </pic:pic>
              </a:graphicData>
            </a:graphic>
          </wp:inline>
        </w:drawing>
      </w:r>
    </w:p>
    <w:p w14:paraId="27A159A4" w14:textId="0A81D0A4" w:rsidR="00E2467A" w:rsidRPr="00A97E64" w:rsidRDefault="00B87B24" w:rsidP="00B87B24">
      <w:pPr>
        <w:pStyle w:val="Caption"/>
      </w:pPr>
      <w:bookmarkStart w:id="25" w:name="_Ref101528201"/>
      <w:bookmarkStart w:id="26" w:name="_Toc99975948"/>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3</w:t>
      </w:r>
      <w:r w:rsidRPr="00A97E64">
        <w:fldChar w:fldCharType="end"/>
      </w:r>
      <w:bookmarkEnd w:id="25"/>
      <w:r w:rsidRPr="00A97E64">
        <w:t>: Ownership of Birth Certificate (by Age)</w:t>
      </w:r>
      <w:bookmarkEnd w:id="26"/>
    </w:p>
    <w:p w14:paraId="50548545" w14:textId="77777777" w:rsidR="00E2467A" w:rsidRDefault="00E2467A" w:rsidP="008F46DB">
      <w:pPr>
        <w:pStyle w:val="BodyText"/>
        <w:jc w:val="center"/>
        <w:rPr>
          <w:rFonts w:cs="Open Sans"/>
          <w:szCs w:val="22"/>
          <w:lang w:val="en-AU"/>
        </w:rPr>
      </w:pPr>
      <w:r w:rsidRPr="00A97E64">
        <w:rPr>
          <w:rFonts w:cs="Open Sans"/>
          <w:noProof/>
          <w:szCs w:val="22"/>
          <w:lang w:val="en-AU"/>
        </w:rPr>
        <w:drawing>
          <wp:inline distT="0" distB="0" distL="0" distR="0" wp14:anchorId="59E944A9" wp14:editId="32568A32">
            <wp:extent cx="4966138" cy="2790497"/>
            <wp:effectExtent l="0" t="0" r="6350" b="0"/>
            <wp:docPr id="33" name="Picture 33" descr="The graph shows the percentage of respondents (out of a total of 1,597 people) who already have a birth certificate by age: &#10;- more than 70% for those under the age of 12 years old; &#10;- 80% for 12-15 years old; &#10;- more than 60% for 16-17 years old; &#10;- 50% for 18-60 years old; and &#10;- only 12% for those over 60 years o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The graph shows the percentage of respondents (out of a total of 1,597 people) who already have a birth certificate by age: &#10;- more than 70% for those under the age of 12 years old; &#10;- 80% for 12-15 years old; &#10;- more than 60% for 16-17 years old; &#10;- 50% for 18-60 years old; and &#10;- only 12% for those over 60 years old."/>
                    <pic:cNvPicPr/>
                  </pic:nvPicPr>
                  <pic:blipFill>
                    <a:blip r:embed="rId25" cstate="print">
                      <a:extLst>
                        <a:ext uri="{28A0092B-C50C-407E-A947-70E740481C1C}">
                          <a14:useLocalDpi xmlns:a14="http://schemas.microsoft.com/office/drawing/2010/main" val="0"/>
                        </a:ext>
                      </a:extLst>
                    </a:blip>
                    <a:srcRect t="2095" b="2095"/>
                    <a:stretch>
                      <a:fillRect/>
                    </a:stretch>
                  </pic:blipFill>
                  <pic:spPr bwMode="auto">
                    <a:xfrm>
                      <a:off x="0" y="0"/>
                      <a:ext cx="4972248" cy="2793930"/>
                    </a:xfrm>
                    <a:prstGeom prst="rect">
                      <a:avLst/>
                    </a:prstGeom>
                    <a:ln>
                      <a:noFill/>
                    </a:ln>
                    <a:extLst>
                      <a:ext uri="{53640926-AAD7-44D8-BBD7-CCE9431645EC}">
                        <a14:shadowObscured xmlns:a14="http://schemas.microsoft.com/office/drawing/2010/main"/>
                      </a:ext>
                    </a:extLst>
                  </pic:spPr>
                </pic:pic>
              </a:graphicData>
            </a:graphic>
          </wp:inline>
        </w:drawing>
      </w:r>
    </w:p>
    <w:p w14:paraId="4B8E9B0D" w14:textId="6AE9CA81" w:rsidR="00C67DA2" w:rsidRPr="00A97E64" w:rsidRDefault="00C67DA2" w:rsidP="00C67DA2">
      <w:pPr>
        <w:pStyle w:val="BodyText"/>
        <w:rPr>
          <w:lang w:val="en-AU"/>
        </w:rPr>
      </w:pPr>
      <w:r w:rsidRPr="00A97E64">
        <w:rPr>
          <w:lang w:val="en-AU"/>
        </w:rPr>
        <w:t>Labour force participation among working age respondents is very low, particularly among women. While the national labour force participation rate in February 2021 was 68 per cent (BPS 2021b), only 39 per cent of respondents reported being in work. The gender difference in labour force participation is also significant as only 30 per cent of female respondents reported being in work compared to 48 per cent among male respondents (</w:t>
      </w:r>
      <w:r w:rsidR="00881991">
        <w:rPr>
          <w:lang w:val="en-AU"/>
        </w:rPr>
        <w:fldChar w:fldCharType="begin"/>
      </w:r>
      <w:r w:rsidR="00881991">
        <w:rPr>
          <w:lang w:val="en-AU"/>
        </w:rPr>
        <w:instrText xml:space="preserve"> REF _Ref101528238 \h </w:instrText>
      </w:r>
      <w:r w:rsidR="00881991">
        <w:rPr>
          <w:lang w:val="en-AU"/>
        </w:rPr>
      </w:r>
      <w:r w:rsidR="00881991">
        <w:rPr>
          <w:lang w:val="en-AU"/>
        </w:rPr>
        <w:fldChar w:fldCharType="separate"/>
      </w:r>
      <w:r w:rsidR="00E22A1C" w:rsidRPr="00A97E64">
        <w:t xml:space="preserve">Figure </w:t>
      </w:r>
      <w:r w:rsidR="00E22A1C">
        <w:rPr>
          <w:noProof/>
        </w:rPr>
        <w:t>4</w:t>
      </w:r>
      <w:r w:rsidR="00881991">
        <w:rPr>
          <w:lang w:val="en-AU"/>
        </w:rPr>
        <w:fldChar w:fldCharType="end"/>
      </w:r>
      <w:r w:rsidRPr="00A97E64">
        <w:rPr>
          <w:lang w:val="en-AU"/>
        </w:rPr>
        <w:t xml:space="preserve">).  </w:t>
      </w:r>
    </w:p>
    <w:p w14:paraId="1F18C481" w14:textId="3A724129" w:rsidR="00E2467A" w:rsidRPr="00A97E64" w:rsidRDefault="00B87B24" w:rsidP="00B87B24">
      <w:pPr>
        <w:pStyle w:val="Caption"/>
      </w:pPr>
      <w:bookmarkStart w:id="27" w:name="_Ref101528238"/>
      <w:bookmarkStart w:id="28" w:name="_Toc99975949"/>
      <w:r w:rsidRPr="00A97E64">
        <w:t xml:space="preserve">Figure </w:t>
      </w:r>
      <w:r w:rsidRPr="00A97E64">
        <w:fldChar w:fldCharType="begin"/>
      </w:r>
      <w:r w:rsidRPr="00A97E64">
        <w:instrText xml:space="preserve"> SEQ Figure \* ARABIC </w:instrText>
      </w:r>
      <w:r w:rsidRPr="00A97E64">
        <w:fldChar w:fldCharType="separate"/>
      </w:r>
      <w:r w:rsidR="00E22A1C">
        <w:rPr>
          <w:noProof/>
        </w:rPr>
        <w:t>4</w:t>
      </w:r>
      <w:r w:rsidRPr="00A97E64">
        <w:fldChar w:fldCharType="end"/>
      </w:r>
      <w:bookmarkEnd w:id="27"/>
      <w:r w:rsidRPr="00A97E64">
        <w:t>: Labour Force Participation Rate Among Respondents (16 Years of Age and Above) (by Gender)</w:t>
      </w:r>
      <w:bookmarkEnd w:id="28"/>
    </w:p>
    <w:p w14:paraId="143743AF" w14:textId="77777777" w:rsidR="00E2467A" w:rsidRPr="00A97E64" w:rsidRDefault="00E2467A" w:rsidP="00E2467A">
      <w:pPr>
        <w:pStyle w:val="BodyText"/>
        <w:jc w:val="center"/>
        <w:rPr>
          <w:rFonts w:cs="Open Sans"/>
          <w:szCs w:val="22"/>
          <w:lang w:val="en-AU"/>
        </w:rPr>
      </w:pPr>
      <w:r w:rsidRPr="00A97E64">
        <w:rPr>
          <w:rFonts w:cs="Open Sans"/>
          <w:noProof/>
          <w:szCs w:val="22"/>
          <w:lang w:val="en-AU"/>
        </w:rPr>
        <w:drawing>
          <wp:inline distT="0" distB="0" distL="0" distR="0" wp14:anchorId="7551152B" wp14:editId="111F9D3C">
            <wp:extent cx="3941380" cy="2459421"/>
            <wp:effectExtent l="0" t="0" r="2540" b="0"/>
            <wp:docPr id="36" name="Picture 36" descr="The graph shows the comparison of female and male respondents who are working and not working: 48% of male respondents are working, and only 30% of female respondents are 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The graph shows the comparison of female and male respondents who are working and not working: 48% of male respondents are working, and only 30% of female respondents are working."/>
                    <pic:cNvPicPr/>
                  </pic:nvPicPr>
                  <pic:blipFill>
                    <a:blip r:embed="rId26" cstate="print">
                      <a:extLst>
                        <a:ext uri="{28A0092B-C50C-407E-A947-70E740481C1C}">
                          <a14:useLocalDpi xmlns:a14="http://schemas.microsoft.com/office/drawing/2010/main" val="0"/>
                        </a:ext>
                      </a:extLst>
                    </a:blip>
                    <a:srcRect t="876" b="876"/>
                    <a:stretch>
                      <a:fillRect/>
                    </a:stretch>
                  </pic:blipFill>
                  <pic:spPr bwMode="auto">
                    <a:xfrm>
                      <a:off x="0" y="0"/>
                      <a:ext cx="4025582" cy="2511963"/>
                    </a:xfrm>
                    <a:prstGeom prst="rect">
                      <a:avLst/>
                    </a:prstGeom>
                    <a:ln>
                      <a:noFill/>
                    </a:ln>
                    <a:extLst>
                      <a:ext uri="{53640926-AAD7-44D8-BBD7-CCE9431645EC}">
                        <a14:shadowObscured xmlns:a14="http://schemas.microsoft.com/office/drawing/2010/main"/>
                      </a:ext>
                    </a:extLst>
                  </pic:spPr>
                </pic:pic>
              </a:graphicData>
            </a:graphic>
          </wp:inline>
        </w:drawing>
      </w:r>
    </w:p>
    <w:p w14:paraId="5F9EE13B" w14:textId="46340BFB" w:rsidR="00C67DA2" w:rsidRDefault="00C67DA2" w:rsidP="00C67DA2">
      <w:pPr>
        <w:pStyle w:val="BodyText"/>
        <w:rPr>
          <w:lang w:val="en-AU"/>
        </w:rPr>
      </w:pPr>
      <w:bookmarkStart w:id="29" w:name="_Ref99024938"/>
      <w:bookmarkStart w:id="30" w:name="_Toc99140097"/>
      <w:r w:rsidRPr="00A97E64">
        <w:rPr>
          <w:lang w:val="en-AU"/>
        </w:rPr>
        <w:t>Among respondents who work, the vast majority (88.5 per cent) were in informal employment (</w:t>
      </w:r>
      <w:r w:rsidR="00C342C2">
        <w:rPr>
          <w:lang w:val="en-AU"/>
        </w:rPr>
        <w:fldChar w:fldCharType="begin"/>
      </w:r>
      <w:r w:rsidR="00C342C2">
        <w:rPr>
          <w:lang w:val="en-AU"/>
        </w:rPr>
        <w:instrText xml:space="preserve"> REF _Ref101528257 \h </w:instrText>
      </w:r>
      <w:r w:rsidR="00C342C2">
        <w:rPr>
          <w:lang w:val="en-AU"/>
        </w:rPr>
      </w:r>
      <w:r w:rsidR="00C342C2">
        <w:rPr>
          <w:lang w:val="en-AU"/>
        </w:rPr>
        <w:fldChar w:fldCharType="separate"/>
      </w:r>
      <w:r w:rsidR="00E22A1C" w:rsidRPr="00A97E64">
        <w:t xml:space="preserve">Figure </w:t>
      </w:r>
      <w:r w:rsidR="00E22A1C">
        <w:rPr>
          <w:noProof/>
        </w:rPr>
        <w:t>5</w:t>
      </w:r>
      <w:r w:rsidR="00C342C2">
        <w:rPr>
          <w:lang w:val="en-AU"/>
        </w:rPr>
        <w:fldChar w:fldCharType="end"/>
      </w:r>
      <w:r w:rsidRPr="00A97E64">
        <w:rPr>
          <w:lang w:val="en-AU"/>
        </w:rPr>
        <w:t xml:space="preserve">). These include owners of small businesses (44 per cent), casual labour (20 per cent), workers in the private sector without a fixed-term contract (19 per cent), volunteers (2 per cent) and other types of employment (4 per cent). The remaining 11 per cent of workers are in the formal sector, including government employees (5 per </w:t>
      </w:r>
      <w:r w:rsidRPr="00A97E64">
        <w:rPr>
          <w:lang w:val="en-AU"/>
        </w:rPr>
        <w:lastRenderedPageBreak/>
        <w:t>cent) and employees in the private sector with fixed-term contracts. Informal employment among people with disabilities comes with poor and irregular income. Furthermore, informal jobs do not provide social insurance or severance pay in case of unemployment, providing very little income security and little protection in times of crisis (Satriana et al., 2021).</w:t>
      </w:r>
    </w:p>
    <w:p w14:paraId="042EA657" w14:textId="393171F9" w:rsidR="00E2467A" w:rsidRPr="00A97E64" w:rsidRDefault="00B87B24" w:rsidP="00B87B24">
      <w:pPr>
        <w:pStyle w:val="Caption"/>
        <w:rPr>
          <w:rFonts w:ascii="Open Sans" w:hAnsi="Open Sans" w:cs="Open Sans"/>
          <w:sz w:val="22"/>
          <w:szCs w:val="22"/>
        </w:rPr>
      </w:pPr>
      <w:bookmarkStart w:id="31" w:name="_Ref101528257"/>
      <w:bookmarkStart w:id="32" w:name="_Toc99975950"/>
      <w:bookmarkEnd w:id="29"/>
      <w:bookmarkEnd w:id="30"/>
      <w:r w:rsidRPr="00A97E64">
        <w:t xml:space="preserve">Figure </w:t>
      </w:r>
      <w:r w:rsidRPr="00A97E64">
        <w:fldChar w:fldCharType="begin"/>
      </w:r>
      <w:r w:rsidRPr="00A97E64">
        <w:instrText xml:space="preserve"> SEQ Figure \* ARABIC </w:instrText>
      </w:r>
      <w:r w:rsidRPr="00A97E64">
        <w:fldChar w:fldCharType="separate"/>
      </w:r>
      <w:r w:rsidR="00E22A1C">
        <w:rPr>
          <w:noProof/>
        </w:rPr>
        <w:t>5</w:t>
      </w:r>
      <w:r w:rsidRPr="00A97E64">
        <w:fldChar w:fldCharType="end"/>
      </w:r>
      <w:bookmarkEnd w:id="31"/>
      <w:r w:rsidRPr="00A97E64">
        <w:t>: Employment Sector and Status</w:t>
      </w:r>
      <w:bookmarkEnd w:id="32"/>
    </w:p>
    <w:p w14:paraId="0CB01B7E" w14:textId="77777777" w:rsidR="00E2467A" w:rsidRPr="00A97E64" w:rsidRDefault="00E2467A" w:rsidP="00E2467A">
      <w:pPr>
        <w:pStyle w:val="BodyText"/>
        <w:jc w:val="center"/>
        <w:rPr>
          <w:rFonts w:cs="Open Sans"/>
          <w:szCs w:val="22"/>
          <w:lang w:val="en-AU"/>
        </w:rPr>
        <w:sectPr w:rsidR="00E2467A" w:rsidRPr="00A97E64" w:rsidSect="00CD6CAA">
          <w:pgSz w:w="11900" w:h="16840" w:code="9"/>
          <w:pgMar w:top="1440" w:right="1440" w:bottom="1440" w:left="1440" w:header="567" w:footer="567" w:gutter="0"/>
          <w:cols w:space="720"/>
          <w:docGrid w:linePitch="360"/>
        </w:sectPr>
      </w:pPr>
      <w:r w:rsidRPr="00A97E64">
        <w:rPr>
          <w:rFonts w:cs="Open Sans"/>
          <w:noProof/>
          <w:szCs w:val="22"/>
          <w:lang w:val="en-AU"/>
        </w:rPr>
        <w:drawing>
          <wp:inline distT="0" distB="0" distL="0" distR="0" wp14:anchorId="5B1B79FA" wp14:editId="0B5B12A1">
            <wp:extent cx="4288221" cy="2258060"/>
            <wp:effectExtent l="0" t="0" r="0" b="8890"/>
            <wp:docPr id="41" name="Picture 41" descr="This graph shows 88.5% respondents (from the total of 521 people) work in the informal sector, with 43.7% self-employed, 19.7% casual workers, 18.5% permanent employees, 4.3% other occupations, and 2.3 % volunte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This graph shows 88.5% respondents (from the total of 521 people) work in the informal sector, with 43.7% self-employed, 19.7% casual workers, 18.5% permanent employees, 4.3% other occupations, and 2.3 % volunteers."/>
                    <pic:cNvPicPr/>
                  </pic:nvPicPr>
                  <pic:blipFill>
                    <a:blip r:embed="rId27" cstate="print">
                      <a:extLst>
                        <a:ext uri="{28A0092B-C50C-407E-A947-70E740481C1C}">
                          <a14:useLocalDpi xmlns:a14="http://schemas.microsoft.com/office/drawing/2010/main" val="0"/>
                        </a:ext>
                      </a:extLst>
                    </a:blip>
                    <a:srcRect t="2478" b="2478"/>
                    <a:stretch>
                      <a:fillRect/>
                    </a:stretch>
                  </pic:blipFill>
                  <pic:spPr bwMode="auto">
                    <a:xfrm>
                      <a:off x="0" y="0"/>
                      <a:ext cx="4358989" cy="2295325"/>
                    </a:xfrm>
                    <a:prstGeom prst="rect">
                      <a:avLst/>
                    </a:prstGeom>
                    <a:ln>
                      <a:noFill/>
                    </a:ln>
                    <a:extLst>
                      <a:ext uri="{53640926-AAD7-44D8-BBD7-CCE9431645EC}">
                        <a14:shadowObscured xmlns:a14="http://schemas.microsoft.com/office/drawing/2010/main"/>
                      </a:ext>
                    </a:extLst>
                  </pic:spPr>
                </pic:pic>
              </a:graphicData>
            </a:graphic>
          </wp:inline>
        </w:drawing>
      </w:r>
    </w:p>
    <w:p w14:paraId="68F140F4" w14:textId="77777777" w:rsidR="00C67DA2" w:rsidRPr="00A97E64" w:rsidRDefault="00C67DA2" w:rsidP="00C67DA2">
      <w:pPr>
        <w:pStyle w:val="BodyText"/>
        <w:rPr>
          <w:lang w:val="en-AU"/>
        </w:rPr>
      </w:pPr>
      <w:bookmarkStart w:id="33" w:name="_Toc90883703"/>
      <w:r w:rsidRPr="00A97E64">
        <w:rPr>
          <w:lang w:val="en-AU"/>
        </w:rPr>
        <w:t>As expected, formal employment is strongly correlated with education level. Only two per cent of workers with a junior secondary school education or lower are in formal employment</w:t>
      </w:r>
      <w:r w:rsidRPr="00A97E64">
        <w:rPr>
          <w:rFonts w:ascii="Arial" w:hAnsi="Arial" w:cs="Arial"/>
          <w:lang w:val="en-AU"/>
        </w:rPr>
        <w:t>‒</w:t>
      </w:r>
      <w:r w:rsidRPr="00A97E64">
        <w:rPr>
          <w:lang w:val="en-AU"/>
        </w:rPr>
        <w:t>compared with 10 per cent among those with a senior secondary education and 29 per cent for those with a university education.</w:t>
      </w:r>
    </w:p>
    <w:p w14:paraId="00734EAA" w14:textId="0A55D066" w:rsidR="00C67DA2" w:rsidRPr="00A97E64" w:rsidRDefault="00C67DA2" w:rsidP="00C67DA2">
      <w:pPr>
        <w:pStyle w:val="BodyText"/>
        <w:rPr>
          <w:lang w:val="en-AU"/>
        </w:rPr>
      </w:pPr>
      <w:r w:rsidRPr="00A97E64">
        <w:rPr>
          <w:lang w:val="en-AU"/>
        </w:rPr>
        <w:t>Given the low education attainment of people with disabilities, access to formal employment is not available for most respondents. According to Susenas (2019), 21 per cent of people with disabilities have never attended school compared with only 3 per cent among people without disabilities. In addition, only 10 per cent of people with disabilities have graduated from senior secondary school</w:t>
      </w:r>
      <w:r w:rsidRPr="00A97E64">
        <w:rPr>
          <w:rFonts w:ascii="Arial" w:hAnsi="Arial" w:cs="Arial"/>
          <w:lang w:val="en-AU"/>
        </w:rPr>
        <w:t>‒</w:t>
      </w:r>
      <w:r w:rsidRPr="00A97E64">
        <w:rPr>
          <w:lang w:val="en-AU"/>
        </w:rPr>
        <w:t>compared with 27 per cent for people without disabilities.</w:t>
      </w:r>
    </w:p>
    <w:p w14:paraId="41E68320" w14:textId="4F6DC18E" w:rsidR="00C67DA2" w:rsidRPr="00A97E64" w:rsidRDefault="00C67DA2" w:rsidP="00C67DA2">
      <w:pPr>
        <w:pStyle w:val="BodyText"/>
        <w:rPr>
          <w:lang w:val="en-AU"/>
        </w:rPr>
      </w:pPr>
      <w:r w:rsidRPr="00A97E64">
        <w:rPr>
          <w:lang w:val="en-AU"/>
        </w:rPr>
        <w:t xml:space="preserve">Respondents with psychosocial disability, intellectual disability, and multiple disabilities faced the most significant barriers to education. </w:t>
      </w:r>
      <w:r w:rsidR="00312907">
        <w:rPr>
          <w:lang w:val="en-AU"/>
        </w:rPr>
        <w:fldChar w:fldCharType="begin"/>
      </w:r>
      <w:r w:rsidR="00312907">
        <w:rPr>
          <w:lang w:val="en-AU"/>
        </w:rPr>
        <w:instrText xml:space="preserve"> REF _Ref101528306 \h </w:instrText>
      </w:r>
      <w:r w:rsidR="00312907">
        <w:rPr>
          <w:lang w:val="en-AU"/>
        </w:rPr>
      </w:r>
      <w:r w:rsidR="00312907">
        <w:rPr>
          <w:lang w:val="en-AU"/>
        </w:rPr>
        <w:fldChar w:fldCharType="separate"/>
      </w:r>
      <w:r w:rsidR="00E22A1C" w:rsidRPr="00A97E64">
        <w:t xml:space="preserve">Figure </w:t>
      </w:r>
      <w:r w:rsidR="00E22A1C">
        <w:rPr>
          <w:noProof/>
        </w:rPr>
        <w:t>6</w:t>
      </w:r>
      <w:r w:rsidR="00312907">
        <w:rPr>
          <w:lang w:val="en-AU"/>
        </w:rPr>
        <w:fldChar w:fldCharType="end"/>
      </w:r>
      <w:r w:rsidR="00312907">
        <w:rPr>
          <w:lang w:val="en-AU"/>
        </w:rPr>
        <w:t xml:space="preserve"> </w:t>
      </w:r>
      <w:r w:rsidRPr="00A97E64">
        <w:rPr>
          <w:lang w:val="en-AU"/>
        </w:rPr>
        <w:t xml:space="preserve">shows education attainment among respondents aged 18 and older. Fifty-two per cent and 68 per cent of respondents with psychosocial and multiple disabilities, respectively, had a primary education or no education at all. </w:t>
      </w:r>
    </w:p>
    <w:p w14:paraId="629D7200" w14:textId="1C5BB0C9" w:rsidR="00C67DA2" w:rsidRDefault="00C67DA2" w:rsidP="00C67DA2">
      <w:pPr>
        <w:pStyle w:val="BodyText"/>
        <w:rPr>
          <w:lang w:val="en-AU"/>
        </w:rPr>
      </w:pPr>
      <w:r w:rsidRPr="00A97E64">
        <w:rPr>
          <w:lang w:val="en-AU"/>
        </w:rPr>
        <w:t xml:space="preserve">As comparison, the figure was 25 and 28 per cent among respondents with hearing impairment and visual impairment respectively. Note that respondents of this survey appear to have a generally higher education level compared to the education level of people with disabilities in the national socioeconomic survey (Susenas). For instance, 2.8 per cent of people with disabilities in Susenas 2019 had higher education (BPS, 2019) compared to 12.5 percent in this survey. This is likely due to the method of our survey, </w:t>
      </w:r>
      <w:r w:rsidRPr="00A97E64">
        <w:rPr>
          <w:lang w:val="en-AU"/>
        </w:rPr>
        <w:lastRenderedPageBreak/>
        <w:t xml:space="preserve">which relied on internet and phone connection and with higher representation of urban dwellers (see methodology above) compared to the stratified sampling in Susenas. </w:t>
      </w:r>
    </w:p>
    <w:p w14:paraId="146DD336" w14:textId="722A758C" w:rsidR="00403020" w:rsidRPr="00A97E64" w:rsidRDefault="00CC30A0" w:rsidP="00CC30A0">
      <w:pPr>
        <w:pStyle w:val="Caption"/>
        <w:rPr>
          <w:rFonts w:ascii="Open Sans" w:hAnsi="Open Sans" w:cs="Open Sans"/>
          <w:sz w:val="22"/>
          <w:szCs w:val="22"/>
        </w:rPr>
      </w:pPr>
      <w:bookmarkStart w:id="34" w:name="_Ref101528306"/>
      <w:bookmarkStart w:id="35" w:name="_Toc99975951"/>
      <w:bookmarkEnd w:id="33"/>
      <w:r w:rsidRPr="00A97E64">
        <w:t xml:space="preserve">Figure </w:t>
      </w:r>
      <w:r w:rsidRPr="00A97E64">
        <w:fldChar w:fldCharType="begin"/>
      </w:r>
      <w:r w:rsidRPr="00A97E64">
        <w:instrText xml:space="preserve"> SEQ Figure \* ARABIC </w:instrText>
      </w:r>
      <w:r w:rsidRPr="00A97E64">
        <w:fldChar w:fldCharType="separate"/>
      </w:r>
      <w:r w:rsidR="00E22A1C">
        <w:rPr>
          <w:noProof/>
        </w:rPr>
        <w:t>6</w:t>
      </w:r>
      <w:r w:rsidRPr="00A97E64">
        <w:fldChar w:fldCharType="end"/>
      </w:r>
      <w:bookmarkEnd w:id="34"/>
      <w:r w:rsidRPr="00A97E64">
        <w:t>: Education Attainment Among Respondents (18 Years of Age and Above) (by Type of Disability)</w:t>
      </w:r>
      <w:bookmarkEnd w:id="35"/>
    </w:p>
    <w:p w14:paraId="544C89D8" w14:textId="167AF37F" w:rsidR="00403020" w:rsidRPr="00A97E64" w:rsidRDefault="00C37A18" w:rsidP="00403020">
      <w:pPr>
        <w:pStyle w:val="BodyText"/>
        <w:jc w:val="center"/>
        <w:rPr>
          <w:rFonts w:cs="Open Sans"/>
          <w:szCs w:val="22"/>
          <w:lang w:val="en-AU"/>
        </w:rPr>
      </w:pPr>
      <w:r w:rsidRPr="00A97E64">
        <w:rPr>
          <w:rFonts w:cs="Open Sans"/>
          <w:noProof/>
          <w:szCs w:val="22"/>
          <w:bdr w:val="none" w:sz="0" w:space="0" w:color="auto"/>
          <w:lang w:val="en-AU"/>
        </w:rPr>
        <w:drawing>
          <wp:inline distT="0" distB="0" distL="0" distR="0" wp14:anchorId="05DC14C0" wp14:editId="0B9A560A">
            <wp:extent cx="5896303" cy="2128345"/>
            <wp:effectExtent l="0" t="0" r="0" b="5715"/>
            <wp:docPr id="42" name="Picture 42" descr="This graph describes a total of 1,597 respondents based on education level and their types of disability. The education level of the majority of respondents with physical disabilities (44%), visual sensory (43%), and sensory hearing (47%) is high school education/equivalent. 29% of people with intellectual disabilities have high school education/equivalent, although there are 30% who do not attend school. The education level of people with psychosocial disabilities is 27% elementary education/equivalent, and another 26% do not attend school. 41% of people with multiple disabilities do not attend sch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This graph describes a total of 1,597 respondents based on education level and their types of disability. The education level of the majority of respondents with physical disabilities (44%), visual sensory (43%), and sensory hearing (47%) is high school education/equivalent. 29% of people with intellectual disabilities have high school education/equivalent, although there are 30% who do not attend school. The education level of people with psychosocial disabilities is 27% elementary education/equivalent, and another 26% do not attend school. 41% of people with multiple disabilities do not attend school. "/>
                    <pic:cNvPicPr/>
                  </pic:nvPicPr>
                  <pic:blipFill>
                    <a:blip r:embed="rId28" cstate="print">
                      <a:extLst>
                        <a:ext uri="{28A0092B-C50C-407E-A947-70E740481C1C}">
                          <a14:useLocalDpi xmlns:a14="http://schemas.microsoft.com/office/drawing/2010/main" val="0"/>
                        </a:ext>
                      </a:extLst>
                    </a:blip>
                    <a:srcRect l="697" r="697"/>
                    <a:stretch>
                      <a:fillRect/>
                    </a:stretch>
                  </pic:blipFill>
                  <pic:spPr bwMode="auto">
                    <a:xfrm>
                      <a:off x="0" y="0"/>
                      <a:ext cx="5914087" cy="2134764"/>
                    </a:xfrm>
                    <a:prstGeom prst="rect">
                      <a:avLst/>
                    </a:prstGeom>
                    <a:ln>
                      <a:noFill/>
                    </a:ln>
                    <a:extLst>
                      <a:ext uri="{53640926-AAD7-44D8-BBD7-CCE9431645EC}">
                        <a14:shadowObscured xmlns:a14="http://schemas.microsoft.com/office/drawing/2010/main"/>
                      </a:ext>
                    </a:extLst>
                  </pic:spPr>
                </pic:pic>
              </a:graphicData>
            </a:graphic>
          </wp:inline>
        </w:drawing>
      </w:r>
    </w:p>
    <w:p w14:paraId="0EE9B5E0" w14:textId="14F84712" w:rsidR="00403020" w:rsidRPr="00A97E64" w:rsidRDefault="00403020" w:rsidP="00201221">
      <w:pPr>
        <w:pStyle w:val="BodyText"/>
        <w:spacing w:before="240"/>
        <w:rPr>
          <w:rFonts w:cs="Open Sans"/>
          <w:szCs w:val="22"/>
          <w:lang w:val="en-AU"/>
        </w:rPr>
        <w:sectPr w:rsidR="00403020" w:rsidRPr="00A97E64" w:rsidSect="00CD6CAA">
          <w:type w:val="continuous"/>
          <w:pgSz w:w="11900" w:h="16840" w:code="9"/>
          <w:pgMar w:top="1440" w:right="1440" w:bottom="1440" w:left="1440" w:header="567" w:footer="567" w:gutter="0"/>
          <w:cols w:space="720"/>
          <w:docGrid w:linePitch="360"/>
          <w15:footnoteColumns w:val="1"/>
        </w:sectPr>
      </w:pPr>
    </w:p>
    <w:p w14:paraId="700EE995" w14:textId="77777777" w:rsidR="00C67DA2" w:rsidRPr="00A97E64" w:rsidRDefault="00201221" w:rsidP="00C67DA2">
      <w:pPr>
        <w:pStyle w:val="Heading1"/>
        <w:rPr>
          <w:lang w:val="en-AU"/>
        </w:rPr>
      </w:pPr>
      <w:r w:rsidRPr="00A97E64">
        <w:rPr>
          <w:rFonts w:cs="Open Sans"/>
          <w:szCs w:val="22"/>
          <w:lang w:val="en-AU"/>
        </w:rPr>
        <w:br w:type="page"/>
      </w:r>
      <w:bookmarkStart w:id="36" w:name="_Toc98150474"/>
      <w:bookmarkStart w:id="37" w:name="_Toc100588398"/>
      <w:r w:rsidR="00C67DA2" w:rsidRPr="00A97E64">
        <w:rPr>
          <w:lang w:val="en-AU"/>
        </w:rPr>
        <w:lastRenderedPageBreak/>
        <w:t>Changes in Employment and Income of People with Disabilities Through the COVID-19 Pandemic</w:t>
      </w:r>
      <w:bookmarkEnd w:id="36"/>
      <w:bookmarkEnd w:id="37"/>
      <w:r w:rsidR="00C67DA2" w:rsidRPr="00A97E64">
        <w:rPr>
          <w:lang w:val="en-AU"/>
        </w:rPr>
        <w:t xml:space="preserve"> </w:t>
      </w:r>
    </w:p>
    <w:p w14:paraId="63C5638D" w14:textId="77777777" w:rsidR="00226EA4" w:rsidRPr="00A97E64" w:rsidRDefault="00226EA4" w:rsidP="00226EA4">
      <w:pPr>
        <w:rPr>
          <w:lang w:val="en-AU"/>
        </w:rPr>
      </w:pPr>
    </w:p>
    <w:p w14:paraId="4394BDA9" w14:textId="77777777" w:rsidR="00201221" w:rsidRPr="00A97E64" w:rsidRDefault="00201221" w:rsidP="00201221">
      <w:pPr>
        <w:pStyle w:val="BodyText"/>
        <w:spacing w:before="240"/>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403BFF0D" w14:textId="6C1B8234" w:rsidR="00C67DA2" w:rsidRPr="00A97E64" w:rsidRDefault="00C67DA2" w:rsidP="00C67DA2">
      <w:pPr>
        <w:pStyle w:val="BodyText"/>
        <w:rPr>
          <w:lang w:val="en-AU"/>
        </w:rPr>
      </w:pPr>
      <w:bookmarkStart w:id="38" w:name="_Toc90883704"/>
      <w:r w:rsidRPr="00A97E64">
        <w:rPr>
          <w:lang w:val="en-AU"/>
        </w:rPr>
        <w:t xml:space="preserve">As </w:t>
      </w:r>
      <w:r w:rsidR="00881991">
        <w:rPr>
          <w:lang w:val="en-AU"/>
        </w:rPr>
        <w:fldChar w:fldCharType="begin"/>
      </w:r>
      <w:r w:rsidR="00881991">
        <w:rPr>
          <w:lang w:val="en-AU"/>
        </w:rPr>
        <w:instrText xml:space="preserve"> REF _Ref101528331 \h </w:instrText>
      </w:r>
      <w:r w:rsidR="00881991">
        <w:rPr>
          <w:lang w:val="en-AU"/>
        </w:rPr>
      </w:r>
      <w:r w:rsidR="00881991">
        <w:rPr>
          <w:lang w:val="en-AU"/>
        </w:rPr>
        <w:fldChar w:fldCharType="separate"/>
      </w:r>
      <w:r w:rsidR="00E22A1C" w:rsidRPr="00A97E64">
        <w:t xml:space="preserve">Figure </w:t>
      </w:r>
      <w:r w:rsidR="00E22A1C">
        <w:rPr>
          <w:noProof/>
        </w:rPr>
        <w:t>7</w:t>
      </w:r>
      <w:r w:rsidR="00881991">
        <w:rPr>
          <w:lang w:val="en-AU"/>
        </w:rPr>
        <w:fldChar w:fldCharType="end"/>
      </w:r>
      <w:r w:rsidR="00881991">
        <w:rPr>
          <w:lang w:val="en-AU"/>
        </w:rPr>
        <w:t xml:space="preserve"> </w:t>
      </w:r>
      <w:r w:rsidRPr="00A97E64">
        <w:rPr>
          <w:lang w:val="en-AU"/>
        </w:rPr>
        <w:t xml:space="preserve">illustrates, 21 per cent of respondents who work reported that they have changed their jobs since they experienced the pandemic in March 2020. Of this 21 per cent, 15 per cent claimed to have changed their jobs for pandemic-related reasons such as bankruptcy, redundancies or lay-offs, furlough (indefinite unpaid leave), wage cuts, or having to close their place of business due to lock down. As to be expected, the rate of pandemic-related job changes was higher among informal workers (22 per cent of casual labourers changed jobs as compared to 7 per cent of employees with fixed-term contracts). </w:t>
      </w:r>
    </w:p>
    <w:p w14:paraId="0674BC25" w14:textId="77777777" w:rsidR="00201221" w:rsidRPr="00A97E64" w:rsidRDefault="00201221" w:rsidP="00201221">
      <w:pPr>
        <w:pStyle w:val="Caption"/>
        <w:spacing w:line="276" w:lineRule="auto"/>
        <w:rPr>
          <w:rFonts w:ascii="Open Sans" w:hAnsi="Open Sans" w:cs="Open Sans"/>
          <w:sz w:val="22"/>
          <w:szCs w:val="22"/>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47627B55" w14:textId="3A7596C3" w:rsidR="00201221" w:rsidRPr="00A97E64" w:rsidRDefault="00CC30A0" w:rsidP="00CC30A0">
      <w:pPr>
        <w:pStyle w:val="Caption"/>
        <w:rPr>
          <w:rFonts w:ascii="Open Sans" w:hAnsi="Open Sans" w:cs="Open Sans"/>
          <w:sz w:val="22"/>
          <w:szCs w:val="22"/>
        </w:rPr>
      </w:pPr>
      <w:bookmarkStart w:id="39" w:name="_Ref101528331"/>
      <w:bookmarkStart w:id="40" w:name="_Toc99975952"/>
      <w:bookmarkEnd w:id="38"/>
      <w:r w:rsidRPr="00A97E64">
        <w:t xml:space="preserve">Figure </w:t>
      </w:r>
      <w:r w:rsidRPr="00A97E64">
        <w:fldChar w:fldCharType="begin"/>
      </w:r>
      <w:r w:rsidRPr="00A97E64">
        <w:instrText xml:space="preserve"> SEQ Figure \* ARABIC </w:instrText>
      </w:r>
      <w:r w:rsidRPr="00A97E64">
        <w:fldChar w:fldCharType="separate"/>
      </w:r>
      <w:r w:rsidR="00E22A1C">
        <w:rPr>
          <w:noProof/>
        </w:rPr>
        <w:t>7</w:t>
      </w:r>
      <w:r w:rsidRPr="00A97E64">
        <w:fldChar w:fldCharType="end"/>
      </w:r>
      <w:bookmarkEnd w:id="39"/>
      <w:r w:rsidRPr="00A97E64">
        <w:t>: Workers Experiencing Changes in Their Jobs</w:t>
      </w:r>
      <w:bookmarkEnd w:id="40"/>
    </w:p>
    <w:p w14:paraId="5D92F2CF" w14:textId="77777777" w:rsidR="00201221" w:rsidRPr="00A97E64" w:rsidRDefault="00201221" w:rsidP="005A187A">
      <w:pPr>
        <w:pStyle w:val="BodyText"/>
        <w:jc w:val="center"/>
        <w:rPr>
          <w:rFonts w:cs="Open Sans"/>
          <w:szCs w:val="22"/>
          <w:lang w:val="en-AU"/>
        </w:rPr>
      </w:pPr>
      <w:r w:rsidRPr="00A97E64">
        <w:rPr>
          <w:rFonts w:cs="Open Sans"/>
          <w:noProof/>
          <w:szCs w:val="22"/>
          <w:lang w:val="en-AU"/>
        </w:rPr>
        <w:drawing>
          <wp:inline distT="0" distB="0" distL="0" distR="0" wp14:anchorId="289D9E9A" wp14:editId="3F0D6D84">
            <wp:extent cx="5751576" cy="2926080"/>
            <wp:effectExtent l="0" t="0" r="1905" b="7620"/>
            <wp:docPr id="48" name="Picture 48" descr="This graph explains that since the pandemic occurred (March 2020) 79% respondents have not experienced an employment change, but the other 21% experienced an employment change.&#10;Of the 21% of respondents who experienced an employment change, 15% of them experienced an employment change due to the pandemic, and another 6% due to other reason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This graph explains that since the pandemic occurred (March 2020) 79% respondents have not experienced an employment change, but the other 21% experienced an employment change.&#10;Of the 21% of respondents who experienced an employment change, 15% of them experienced an employment change due to the pandemic, and another 6% due to other reasons.&#10;"/>
                    <pic:cNvPicPr/>
                  </pic:nvPicPr>
                  <pic:blipFill>
                    <a:blip r:embed="rId29" cstate="print">
                      <a:extLst>
                        <a:ext uri="{28A0092B-C50C-407E-A947-70E740481C1C}">
                          <a14:useLocalDpi xmlns:a14="http://schemas.microsoft.com/office/drawing/2010/main" val="0"/>
                        </a:ext>
                      </a:extLst>
                    </a:blip>
                    <a:srcRect t="918" b="918"/>
                    <a:stretch>
                      <a:fillRect/>
                    </a:stretch>
                  </pic:blipFill>
                  <pic:spPr bwMode="auto">
                    <a:xfrm>
                      <a:off x="0" y="0"/>
                      <a:ext cx="5751576" cy="2926080"/>
                    </a:xfrm>
                    <a:prstGeom prst="rect">
                      <a:avLst/>
                    </a:prstGeom>
                    <a:ln>
                      <a:noFill/>
                    </a:ln>
                    <a:extLst>
                      <a:ext uri="{53640926-AAD7-44D8-BBD7-CCE9431645EC}">
                        <a14:shadowObscured xmlns:a14="http://schemas.microsoft.com/office/drawing/2010/main"/>
                      </a:ext>
                    </a:extLst>
                  </pic:spPr>
                </pic:pic>
              </a:graphicData>
            </a:graphic>
          </wp:inline>
        </w:drawing>
      </w:r>
    </w:p>
    <w:p w14:paraId="13782048" w14:textId="6B33A9F7" w:rsidR="00C67DA2" w:rsidRPr="00A97E64" w:rsidRDefault="00C67DA2" w:rsidP="00C67DA2">
      <w:pPr>
        <w:pStyle w:val="BodyText"/>
        <w:rPr>
          <w:lang w:val="en-AU"/>
        </w:rPr>
      </w:pPr>
      <w:r w:rsidRPr="00A97E64">
        <w:rPr>
          <w:lang w:val="en-AU"/>
        </w:rPr>
        <w:t>More than one-half (55 per cent) of workers experienced a reduction in the number of days worked during the pandemic (</w:t>
      </w:r>
      <w:r w:rsidR="00312907">
        <w:rPr>
          <w:lang w:val="en-AU"/>
        </w:rPr>
        <w:fldChar w:fldCharType="begin"/>
      </w:r>
      <w:r w:rsidR="00312907">
        <w:rPr>
          <w:lang w:val="en-AU"/>
        </w:rPr>
        <w:instrText xml:space="preserve"> REF _Ref101528362 \h </w:instrText>
      </w:r>
      <w:r w:rsidR="00312907">
        <w:rPr>
          <w:lang w:val="en-AU"/>
        </w:rPr>
      </w:r>
      <w:r w:rsidR="00312907">
        <w:rPr>
          <w:lang w:val="en-AU"/>
        </w:rPr>
        <w:fldChar w:fldCharType="separate"/>
      </w:r>
      <w:r w:rsidR="00E22A1C" w:rsidRPr="00A97E64">
        <w:t xml:space="preserve">Figure </w:t>
      </w:r>
      <w:r w:rsidR="00E22A1C">
        <w:rPr>
          <w:noProof/>
        </w:rPr>
        <w:t>8</w:t>
      </w:r>
      <w:r w:rsidR="00312907">
        <w:rPr>
          <w:lang w:val="en-AU"/>
        </w:rPr>
        <w:fldChar w:fldCharType="end"/>
      </w:r>
      <w:r w:rsidRPr="00A97E64">
        <w:rPr>
          <w:lang w:val="en-AU"/>
        </w:rPr>
        <w:t>). These are workers who reported a lower number of working days per week in at least one period since March 2020 compared to before the pandemic. By the time this survey was conducted (February-March 2021), only 16 per cent of workers had fully recovered the number of pre-pandemic workdays. Another 20 per cent of workers recovered some of their working days but still remained below the pre-pandemic level. The remaining 19 per cent of workers have not regained their pre-pandemic working days</w:t>
      </w:r>
      <w:r w:rsidRPr="00A97E64">
        <w:rPr>
          <w:rFonts w:ascii="Arial" w:hAnsi="Arial" w:cs="Arial"/>
          <w:lang w:val="en-AU"/>
        </w:rPr>
        <w:t>‒</w:t>
      </w:r>
      <w:r w:rsidRPr="00A97E64">
        <w:rPr>
          <w:lang w:val="en-AU"/>
        </w:rPr>
        <w:t>highlighting the long-term economic impacts the pandemic has had on their livelihoods.</w:t>
      </w:r>
    </w:p>
    <w:p w14:paraId="45E21521" w14:textId="2211EFE4" w:rsidR="00DA1377" w:rsidRPr="00A97E64" w:rsidRDefault="00DA1377" w:rsidP="005A187A">
      <w:pPr>
        <w:pStyle w:val="BodyText"/>
        <w:jc w:val="center"/>
        <w:rPr>
          <w:rFonts w:cs="Open Sans"/>
          <w:szCs w:val="22"/>
          <w:lang w:val="en-AU"/>
        </w:rPr>
        <w:sectPr w:rsidR="00DA1377" w:rsidRPr="00A97E64" w:rsidSect="00CD6CAA">
          <w:type w:val="continuous"/>
          <w:pgSz w:w="11900" w:h="16840" w:code="9"/>
          <w:pgMar w:top="1440" w:right="1440" w:bottom="1440" w:left="1440" w:header="567" w:footer="567" w:gutter="0"/>
          <w:cols w:space="720"/>
          <w:docGrid w:linePitch="360"/>
          <w15:footnoteColumns w:val="1"/>
        </w:sectPr>
      </w:pPr>
    </w:p>
    <w:p w14:paraId="153EC807" w14:textId="472352A6" w:rsidR="00201221" w:rsidRPr="00A97E64" w:rsidRDefault="00CC30A0" w:rsidP="00CC30A0">
      <w:pPr>
        <w:pStyle w:val="Caption"/>
        <w:rPr>
          <w:rFonts w:ascii="Open Sans" w:hAnsi="Open Sans" w:cs="Open Sans"/>
          <w:sz w:val="22"/>
          <w:szCs w:val="22"/>
        </w:rPr>
      </w:pPr>
      <w:bookmarkStart w:id="41" w:name="_Ref101528362"/>
      <w:bookmarkStart w:id="42" w:name="_Toc99975953"/>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8</w:t>
      </w:r>
      <w:r w:rsidRPr="00A97E64">
        <w:fldChar w:fldCharType="end"/>
      </w:r>
      <w:bookmarkEnd w:id="41"/>
      <w:r w:rsidRPr="00A97E64">
        <w:t>: Changes in Number of Workdays During the Pandemic</w:t>
      </w:r>
      <w:bookmarkEnd w:id="42"/>
    </w:p>
    <w:p w14:paraId="248C6912" w14:textId="1192A9D3" w:rsidR="00201221" w:rsidRPr="00A97E64" w:rsidRDefault="00201221" w:rsidP="00226EA4">
      <w:pPr>
        <w:pStyle w:val="BodyText"/>
        <w:jc w:val="center"/>
        <w:rPr>
          <w:rFonts w:cs="Open Sans"/>
          <w:szCs w:val="22"/>
          <w:lang w:val="en-AU"/>
        </w:rPr>
      </w:pPr>
      <w:r w:rsidRPr="00A97E64">
        <w:rPr>
          <w:rFonts w:cs="Open Sans"/>
          <w:noProof/>
          <w:szCs w:val="22"/>
          <w:lang w:val="en-AU"/>
        </w:rPr>
        <w:drawing>
          <wp:inline distT="0" distB="0" distL="0" distR="0" wp14:anchorId="6D0717A2" wp14:editId="0ACA1C9D">
            <wp:extent cx="4706569" cy="2430908"/>
            <wp:effectExtent l="0" t="0" r="0" b="7620"/>
            <wp:docPr id="49" name="Picture 49" descr="Of the total 521 respondents who are working, 55% of them have experienced working days reduction since the pandemic. In February-March 2021, when the survey took place, it was discovered that from 20% of respondents, their working days have recovered to normal, from 19% of respondents, their working days did not recover, and only from 16% of respondents, their working days have fully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Of the total 521 respondents who are working, 55% of them have experienced working days reduction since the pandemic. In February-March 2021, when the survey took place, it was discovered that from 20% of respondents, their working days have recovered to normal, from 19% of respondents, their working days did not recover, and only from 16% of respondents, their working days have fully recovered."/>
                    <pic:cNvPicPr/>
                  </pic:nvPicPr>
                  <pic:blipFill>
                    <a:blip r:embed="rId30" cstate="print">
                      <a:extLst>
                        <a:ext uri="{28A0092B-C50C-407E-A947-70E740481C1C}">
                          <a14:useLocalDpi xmlns:a14="http://schemas.microsoft.com/office/drawing/2010/main" val="0"/>
                        </a:ext>
                      </a:extLst>
                    </a:blip>
                    <a:srcRect t="3696" b="3696"/>
                    <a:stretch>
                      <a:fillRect/>
                    </a:stretch>
                  </pic:blipFill>
                  <pic:spPr bwMode="auto">
                    <a:xfrm>
                      <a:off x="0" y="0"/>
                      <a:ext cx="4706569" cy="2430908"/>
                    </a:xfrm>
                    <a:prstGeom prst="rect">
                      <a:avLst/>
                    </a:prstGeom>
                    <a:ln>
                      <a:noFill/>
                    </a:ln>
                    <a:extLst>
                      <a:ext uri="{53640926-AAD7-44D8-BBD7-CCE9431645EC}">
                        <a14:shadowObscured xmlns:a14="http://schemas.microsoft.com/office/drawing/2010/main"/>
                      </a:ext>
                    </a:extLst>
                  </pic:spPr>
                </pic:pic>
              </a:graphicData>
            </a:graphic>
          </wp:inline>
        </w:drawing>
      </w:r>
    </w:p>
    <w:p w14:paraId="39A797AE"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6448BCD8" w14:textId="72611237" w:rsidR="008F4038" w:rsidRPr="00A97E64" w:rsidRDefault="008F4038" w:rsidP="008F4038">
      <w:pPr>
        <w:pStyle w:val="BodyText"/>
        <w:rPr>
          <w:lang w:val="en-AU"/>
        </w:rPr>
      </w:pPr>
      <w:bookmarkStart w:id="43" w:name="_Toc90883706"/>
      <w:r w:rsidRPr="00A97E64">
        <w:rPr>
          <w:lang w:val="en-AU"/>
        </w:rPr>
        <w:t>The most significant drop in work activities was seen in the period of March-June 2020, during the onset of the pandemic (</w:t>
      </w:r>
      <w:r w:rsidR="00312907">
        <w:rPr>
          <w:lang w:val="en-AU"/>
        </w:rPr>
        <w:fldChar w:fldCharType="begin"/>
      </w:r>
      <w:r w:rsidR="00312907">
        <w:rPr>
          <w:lang w:val="en-AU"/>
        </w:rPr>
        <w:instrText xml:space="preserve"> REF _Ref101528428 \h </w:instrText>
      </w:r>
      <w:r w:rsidR="00312907">
        <w:rPr>
          <w:lang w:val="en-AU"/>
        </w:rPr>
      </w:r>
      <w:r w:rsidR="00312907">
        <w:rPr>
          <w:lang w:val="en-AU"/>
        </w:rPr>
        <w:fldChar w:fldCharType="separate"/>
      </w:r>
      <w:r w:rsidR="00E22A1C" w:rsidRPr="00A97E64">
        <w:t xml:space="preserve">Figure </w:t>
      </w:r>
      <w:r w:rsidR="00E22A1C">
        <w:rPr>
          <w:noProof/>
        </w:rPr>
        <w:t>9</w:t>
      </w:r>
      <w:r w:rsidR="00312907">
        <w:rPr>
          <w:lang w:val="en-AU"/>
        </w:rPr>
        <w:fldChar w:fldCharType="end"/>
      </w:r>
      <w:r w:rsidRPr="00A97E64">
        <w:rPr>
          <w:lang w:val="en-AU"/>
        </w:rPr>
        <w:t>). The situation slowly improved in subsequent periods but was still far below the pre-pandemic level. While 92 per cent of workers worked full time/nearly full time (4-7 days per week) before the pandemic, this number dropped significantly to only 61 per cent in the March-June 2020 period. The figure increased to 63 per cent and 69 per cent in the July-December 2020 period and January-March 2021 period respectively (</w:t>
      </w:r>
      <w:r w:rsidR="00312907">
        <w:rPr>
          <w:lang w:val="en-AU"/>
        </w:rPr>
        <w:fldChar w:fldCharType="begin"/>
      </w:r>
      <w:r w:rsidR="00312907">
        <w:rPr>
          <w:lang w:val="en-AU"/>
        </w:rPr>
        <w:instrText xml:space="preserve"> REF _Ref101528428 \h </w:instrText>
      </w:r>
      <w:r w:rsidR="00312907">
        <w:rPr>
          <w:lang w:val="en-AU"/>
        </w:rPr>
      </w:r>
      <w:r w:rsidR="00312907">
        <w:rPr>
          <w:lang w:val="en-AU"/>
        </w:rPr>
        <w:fldChar w:fldCharType="separate"/>
      </w:r>
      <w:r w:rsidR="00E22A1C" w:rsidRPr="00A97E64">
        <w:t xml:space="preserve">Figure </w:t>
      </w:r>
      <w:r w:rsidR="00E22A1C">
        <w:rPr>
          <w:noProof/>
        </w:rPr>
        <w:t>9</w:t>
      </w:r>
      <w:r w:rsidR="00312907">
        <w:rPr>
          <w:lang w:val="en-AU"/>
        </w:rPr>
        <w:fldChar w:fldCharType="end"/>
      </w:r>
      <w:r w:rsidRPr="00A97E64">
        <w:rPr>
          <w:lang w:val="en-AU"/>
        </w:rPr>
        <w:t>).</w:t>
      </w:r>
    </w:p>
    <w:p w14:paraId="01B670ED" w14:textId="0AB37B82" w:rsidR="008F4038" w:rsidRPr="00A97E64" w:rsidRDefault="008F4038" w:rsidP="008F4038">
      <w:pPr>
        <w:pStyle w:val="BodyText"/>
        <w:rPr>
          <w:lang w:val="en-AU"/>
        </w:rPr>
      </w:pPr>
      <w:r w:rsidRPr="00A97E64">
        <w:rPr>
          <w:lang w:val="en-AU"/>
        </w:rPr>
        <w:t>Work reduction during the pandemic had caused many full-time workers to work part time. Respondents with part-time work (2-3 days per week) increased from 8 per cent before the pandemic to 21 per cent in March-June 2020. This continued to increase to 27 per cent through July-December 2020, before going back down to 21 per cent in the January-March 2021 period. These changes appear to be similar among men and women respondents. However, since more men work full time since before the pandemic, throughout the pandemic the proportion of men working full time continues to be higher compared to women (</w:t>
      </w:r>
      <w:r w:rsidR="00312907">
        <w:rPr>
          <w:lang w:val="en-AU"/>
        </w:rPr>
        <w:fldChar w:fldCharType="begin"/>
      </w:r>
      <w:r w:rsidR="00312907">
        <w:rPr>
          <w:lang w:val="en-AU"/>
        </w:rPr>
        <w:instrText xml:space="preserve"> REF _Ref101528428 \h </w:instrText>
      </w:r>
      <w:r w:rsidR="00312907">
        <w:rPr>
          <w:lang w:val="en-AU"/>
        </w:rPr>
      </w:r>
      <w:r w:rsidR="00312907">
        <w:rPr>
          <w:lang w:val="en-AU"/>
        </w:rPr>
        <w:fldChar w:fldCharType="separate"/>
      </w:r>
      <w:r w:rsidR="00E22A1C" w:rsidRPr="00A97E64">
        <w:t xml:space="preserve">Figure </w:t>
      </w:r>
      <w:r w:rsidR="00E22A1C">
        <w:rPr>
          <w:noProof/>
        </w:rPr>
        <w:t>9</w:t>
      </w:r>
      <w:r w:rsidR="00312907">
        <w:rPr>
          <w:lang w:val="en-AU"/>
        </w:rPr>
        <w:fldChar w:fldCharType="end"/>
      </w:r>
      <w:r w:rsidRPr="00A97E64">
        <w:rPr>
          <w:lang w:val="en-AU"/>
        </w:rPr>
        <w:t xml:space="preserve">). Thirteen per cent of respondents lost their employment (worked zero days per week) in at least one period during the pandemic. In the March-June 2020, period 17 per cent of workers worked between 0-1 day per week due to work reduction. </w:t>
      </w:r>
    </w:p>
    <w:p w14:paraId="1E825626" w14:textId="6A2B6EEF" w:rsidR="008F4038" w:rsidRPr="00A97E64" w:rsidRDefault="008F4038" w:rsidP="008F4038">
      <w:pPr>
        <w:pStyle w:val="BodyText"/>
        <w:rPr>
          <w:lang w:val="en-AU"/>
        </w:rPr>
        <w:sectPr w:rsidR="008F4038" w:rsidRPr="00A97E64" w:rsidSect="00CD6CAA">
          <w:type w:val="continuous"/>
          <w:pgSz w:w="11900" w:h="16840" w:code="9"/>
          <w:pgMar w:top="1440" w:right="1440" w:bottom="1440" w:left="1440" w:header="567" w:footer="567" w:gutter="0"/>
          <w:cols w:space="720"/>
          <w:docGrid w:linePitch="360"/>
          <w15:footnoteColumns w:val="1"/>
        </w:sectPr>
      </w:pPr>
      <w:r w:rsidRPr="00A97E64">
        <w:rPr>
          <w:lang w:val="en-AU"/>
        </w:rPr>
        <w:t>In the July-December 2020 the situation improved, with 10 per cent working 0-1 day per week, as some had gained more work. The figure then remains through the January-March 2021 period</w:t>
      </w:r>
      <w:r w:rsidRPr="00A97E64">
        <w:rPr>
          <w:rFonts w:ascii="Arial" w:hAnsi="Arial" w:cs="Arial"/>
          <w:lang w:val="en-AU"/>
        </w:rPr>
        <w:t>‒</w:t>
      </w:r>
      <w:r w:rsidRPr="00A97E64">
        <w:rPr>
          <w:lang w:val="en-AU"/>
        </w:rPr>
        <w:t xml:space="preserve">signifying a slow economic recovery over the course of the year. These trajectories reinforce the fact that, while economic activities are slowly recovering, respondents continue to experience significant economic impact compared to pre-pandemic levels.  </w:t>
      </w:r>
    </w:p>
    <w:p w14:paraId="092FA77B" w14:textId="253D5FDB" w:rsidR="00201221" w:rsidRPr="00A97E64" w:rsidRDefault="002B6CE1" w:rsidP="002B6CE1">
      <w:pPr>
        <w:pStyle w:val="Caption"/>
        <w:rPr>
          <w:rFonts w:ascii="Open Sans" w:hAnsi="Open Sans" w:cs="Open Sans"/>
          <w:sz w:val="22"/>
          <w:szCs w:val="22"/>
        </w:rPr>
      </w:pPr>
      <w:bookmarkStart w:id="44" w:name="_Ref101528428"/>
      <w:bookmarkStart w:id="45" w:name="_Toc99975954"/>
      <w:bookmarkEnd w:id="43"/>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9</w:t>
      </w:r>
      <w:r w:rsidRPr="00A97E64">
        <w:fldChar w:fldCharType="end"/>
      </w:r>
      <w:bookmarkEnd w:id="44"/>
      <w:r w:rsidRPr="00A97E64">
        <w:t>: Changes in Number of Days Worked per Week</w:t>
      </w:r>
      <w:bookmarkEnd w:id="45"/>
    </w:p>
    <w:p w14:paraId="00A10E93" w14:textId="77777777" w:rsidR="00201221" w:rsidRPr="00A97E64" w:rsidRDefault="00201221" w:rsidP="008F4038">
      <w:pPr>
        <w:pStyle w:val="BodyText"/>
        <w:jc w:val="center"/>
        <w:rPr>
          <w:rFonts w:cs="Open Sans"/>
          <w:szCs w:val="22"/>
          <w:lang w:val="en-AU"/>
        </w:rPr>
      </w:pPr>
      <w:r w:rsidRPr="00A97E64">
        <w:rPr>
          <w:rFonts w:cs="Open Sans"/>
          <w:noProof/>
          <w:szCs w:val="22"/>
          <w:lang w:val="en-AU"/>
        </w:rPr>
        <w:drawing>
          <wp:inline distT="0" distB="0" distL="0" distR="0" wp14:anchorId="7CEF8497" wp14:editId="6CB64CCF">
            <wp:extent cx="5252000" cy="3671217"/>
            <wp:effectExtent l="0" t="0" r="6350" b="5715"/>
            <wp:docPr id="50" name="Picture 50" descr="The graph shows the changes of full-time work (4-7 days per week) among periods by gender. Prior to the pandemic, 93.79% of men worked full time compared to women (87.22%). During the March-June 2020 period, there was a sharp decline in male respondents (64.31%) and female respondents (55.28%) working full time. There is a gradual increase in respondents working full time in July - December 2020, 66.05% men and 56.60% women. conditions are getting better in January-March 2021 with 70.64% of male and 64.60% of female respondents back to their full tim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e graph shows the changes of full-time work (4-7 days per week) among periods by gender. Prior to the pandemic, 93.79% of men worked full time compared to women (87.22%). During the March-June 2020 period, there was a sharp decline in male respondents (64.31%) and female respondents (55.28%) working full time. There is a gradual increase in respondents working full time in July - December 2020, 66.05% men and 56.60% women. conditions are getting better in January-March 2021 with 70.64% of male and 64.60% of female respondents back to their full time work."/>
                    <pic:cNvPicPr/>
                  </pic:nvPicPr>
                  <pic:blipFill>
                    <a:blip r:embed="rId31">
                      <a:extLst>
                        <a:ext uri="{28A0092B-C50C-407E-A947-70E740481C1C}">
                          <a14:useLocalDpi xmlns:a14="http://schemas.microsoft.com/office/drawing/2010/main" val="0"/>
                        </a:ext>
                      </a:extLst>
                    </a:blip>
                    <a:stretch>
                      <a:fillRect/>
                    </a:stretch>
                  </pic:blipFill>
                  <pic:spPr>
                    <a:xfrm>
                      <a:off x="0" y="0"/>
                      <a:ext cx="5252000" cy="3671217"/>
                    </a:xfrm>
                    <a:prstGeom prst="rect">
                      <a:avLst/>
                    </a:prstGeom>
                  </pic:spPr>
                </pic:pic>
              </a:graphicData>
            </a:graphic>
          </wp:inline>
        </w:drawing>
      </w:r>
    </w:p>
    <w:p w14:paraId="366B4346" w14:textId="77777777" w:rsidR="008F4038" w:rsidRPr="00A97E64" w:rsidRDefault="008F4038" w:rsidP="008F4038">
      <w:pPr>
        <w:pStyle w:val="BodyText"/>
        <w:rPr>
          <w:lang w:val="en-AU"/>
        </w:rPr>
      </w:pPr>
      <w:bookmarkStart w:id="46" w:name="_Ref99116142"/>
      <w:bookmarkStart w:id="47" w:name="_Ref99116132"/>
    </w:p>
    <w:p w14:paraId="717BB323" w14:textId="26F23F1D" w:rsidR="008F4038" w:rsidRPr="00A97E64" w:rsidRDefault="008F4038" w:rsidP="008F4038">
      <w:pPr>
        <w:pStyle w:val="BodyText"/>
        <w:rPr>
          <w:lang w:val="en-AU"/>
        </w:rPr>
      </w:pPr>
      <w:r w:rsidRPr="00A97E64">
        <w:rPr>
          <w:lang w:val="en-AU"/>
        </w:rPr>
        <w:t>The survey attempted to track significant changes in respondents’ personal income (for those who work) and household income (for all respondents who are aware of, and willing to disclose, their household income). Incomes were asked in monthly averages for each of the following time periods: March-June 2020; July-December 2020; and January-March 2021. Monthly incomes are recorded as: (i) no income; (ii) &lt;Rp 1 million per month; (iii) Rp1–2 million per month; (iv) Rp 2</w:t>
      </w:r>
      <w:r w:rsidRPr="00A97E64">
        <w:rPr>
          <w:rFonts w:ascii="Arial" w:hAnsi="Arial" w:cs="Arial"/>
          <w:lang w:val="en-AU"/>
        </w:rPr>
        <w:t>‒</w:t>
      </w:r>
      <w:r w:rsidRPr="00A97E64">
        <w:rPr>
          <w:lang w:val="en-AU"/>
        </w:rPr>
        <w:t>4 million per month; and (v) &gt;Rp 4 million per month (</w:t>
      </w:r>
      <w:r w:rsidR="00312907">
        <w:rPr>
          <w:lang w:val="en-AU"/>
        </w:rPr>
        <w:fldChar w:fldCharType="begin"/>
      </w:r>
      <w:r w:rsidR="00312907">
        <w:rPr>
          <w:lang w:val="en-AU"/>
        </w:rPr>
        <w:instrText xml:space="preserve"> REF _Ref101528569 \h </w:instrText>
      </w:r>
      <w:r w:rsidR="00312907">
        <w:rPr>
          <w:lang w:val="en-AU"/>
        </w:rPr>
      </w:r>
      <w:r w:rsidR="00312907">
        <w:rPr>
          <w:lang w:val="en-AU"/>
        </w:rPr>
        <w:fldChar w:fldCharType="separate"/>
      </w:r>
      <w:r w:rsidR="00E22A1C" w:rsidRPr="00A97E64">
        <w:t xml:space="preserve">Figure </w:t>
      </w:r>
      <w:r w:rsidR="00E22A1C">
        <w:rPr>
          <w:noProof/>
        </w:rPr>
        <w:t>10</w:t>
      </w:r>
      <w:r w:rsidR="00312907">
        <w:rPr>
          <w:lang w:val="en-AU"/>
        </w:rPr>
        <w:fldChar w:fldCharType="end"/>
      </w:r>
      <w:r w:rsidRPr="00A97E64">
        <w:rPr>
          <w:lang w:val="en-AU"/>
        </w:rPr>
        <w:t>). Of 521 respondents who work, 494 reported their personal income. Household income was reported by 1,038 out of the total 1,597 respondents.  Respondents are considered to have experienced a significant income reduction if their income in at least one period during the pandemic has dropped to a lower bracket compared to their pre-COVID income. Given the relatively wide income bracket options, the survey was only able to capture significant changes in income and smaller changes in income may have gone unobserved.</w:t>
      </w:r>
    </w:p>
    <w:p w14:paraId="1E796F12" w14:textId="6AE19F6E" w:rsidR="008F4038" w:rsidRPr="00A97E64" w:rsidRDefault="008F4038" w:rsidP="008F4038">
      <w:pPr>
        <w:pStyle w:val="BodyText"/>
        <w:rPr>
          <w:lang w:val="en-AU"/>
        </w:rPr>
      </w:pPr>
      <w:r w:rsidRPr="00A97E64">
        <w:rPr>
          <w:lang w:val="en-AU"/>
        </w:rPr>
        <w:t xml:space="preserve">A significant income reduction was experienced by 37.3 per cent of workers at some point over the course of the pandemic, affecting informal workers more than formal workers (40 per cent and 19 per cent respectively). Within the informal sector, over 50 per cent of small business owners experienced significant income reduction. As shown in </w:t>
      </w:r>
      <w:r w:rsidR="00312907">
        <w:rPr>
          <w:lang w:val="en-AU"/>
        </w:rPr>
        <w:fldChar w:fldCharType="begin"/>
      </w:r>
      <w:r w:rsidR="00312907">
        <w:rPr>
          <w:lang w:val="en-AU"/>
        </w:rPr>
        <w:instrText xml:space="preserve"> REF _Ref101528569 \h </w:instrText>
      </w:r>
      <w:r w:rsidR="00312907">
        <w:rPr>
          <w:lang w:val="en-AU"/>
        </w:rPr>
      </w:r>
      <w:r w:rsidR="00312907">
        <w:rPr>
          <w:lang w:val="en-AU"/>
        </w:rPr>
        <w:fldChar w:fldCharType="separate"/>
      </w:r>
      <w:r w:rsidR="00E22A1C" w:rsidRPr="00A97E64">
        <w:t xml:space="preserve">Figure </w:t>
      </w:r>
      <w:r w:rsidR="00E22A1C">
        <w:rPr>
          <w:noProof/>
        </w:rPr>
        <w:t>10</w:t>
      </w:r>
      <w:r w:rsidR="00312907">
        <w:rPr>
          <w:lang w:val="en-AU"/>
        </w:rPr>
        <w:fldChar w:fldCharType="end"/>
      </w:r>
      <w:r w:rsidRPr="00A97E64">
        <w:rPr>
          <w:lang w:val="en-AU"/>
        </w:rPr>
        <w:t xml:space="preserve">, the biggest income decline was experienced in the period of March-June 2020, as the </w:t>
      </w:r>
      <w:r w:rsidRPr="00A97E64">
        <w:rPr>
          <w:lang w:val="en-AU"/>
        </w:rPr>
        <w:lastRenderedPageBreak/>
        <w:t xml:space="preserve">proportion of workers having no income or an income less than Rp 1 million per month increased from 28.3 per cent to 48.6 per cent. </w:t>
      </w:r>
    </w:p>
    <w:p w14:paraId="215EDA3C" w14:textId="502A8A3F" w:rsidR="008F4038" w:rsidRPr="00A97E64" w:rsidRDefault="008F4038" w:rsidP="008F4038">
      <w:pPr>
        <w:pStyle w:val="BodyText"/>
        <w:rPr>
          <w:lang w:val="en-AU"/>
        </w:rPr>
      </w:pPr>
      <w:r w:rsidRPr="00A97E64">
        <w:rPr>
          <w:lang w:val="en-AU"/>
        </w:rPr>
        <w:t>In the same period, the proportion of workers earning more than Rp 1 million per month dropped from 71.6 per cent to 51.4 per cent in each income range. The situation improved slightly in the period of July-December 2020 for workers with no income with the proportion of these workers falling to 4.0 per cent before increasing again to 4.9 per cent in January-March 2021. By the end of the survey period in March 2021, the biggest income group was below Rp 1 million/month (44 per cent of respondents). Prior to the outbreak of the pandemic the biggest income group was earning Rp 1-2 million/month (34.2 per cent).</w:t>
      </w:r>
      <w:bookmarkStart w:id="48" w:name="_Ref92699321"/>
    </w:p>
    <w:p w14:paraId="25C36485" w14:textId="26B37B5C" w:rsidR="00C70AE3" w:rsidRPr="00A97E64" w:rsidRDefault="002B6CE1" w:rsidP="002B6CE1">
      <w:pPr>
        <w:pStyle w:val="Caption"/>
        <w:rPr>
          <w:rFonts w:ascii="Open Sans" w:hAnsi="Open Sans" w:cs="Open Sans"/>
          <w:sz w:val="22"/>
          <w:szCs w:val="22"/>
        </w:rPr>
      </w:pPr>
      <w:bookmarkStart w:id="49" w:name="_Ref101528569"/>
      <w:bookmarkStart w:id="50" w:name="_Toc99975955"/>
      <w:bookmarkEnd w:id="46"/>
      <w:bookmarkEnd w:id="47"/>
      <w:bookmarkEnd w:id="48"/>
      <w:r w:rsidRPr="00A97E64">
        <w:t xml:space="preserve">Figure </w:t>
      </w:r>
      <w:r w:rsidRPr="00A97E64">
        <w:fldChar w:fldCharType="begin"/>
      </w:r>
      <w:r w:rsidRPr="00A97E64">
        <w:instrText xml:space="preserve"> SEQ Figure \* ARABIC </w:instrText>
      </w:r>
      <w:r w:rsidRPr="00A97E64">
        <w:fldChar w:fldCharType="separate"/>
      </w:r>
      <w:r w:rsidR="00E22A1C">
        <w:rPr>
          <w:noProof/>
        </w:rPr>
        <w:t>10</w:t>
      </w:r>
      <w:r w:rsidRPr="00A97E64">
        <w:fldChar w:fldCharType="end"/>
      </w:r>
      <w:bookmarkEnd w:id="49"/>
      <w:r w:rsidRPr="00A97E64">
        <w:t>: Monthly Income Range of Workers During the Pandemic</w:t>
      </w:r>
      <w:bookmarkEnd w:id="50"/>
    </w:p>
    <w:p w14:paraId="2787737F" w14:textId="1F9AC48B" w:rsidR="00DA1377" w:rsidRPr="00A97E64" w:rsidRDefault="00C70AE3" w:rsidP="00A63880">
      <w:pPr>
        <w:pStyle w:val="BodyText"/>
        <w:jc w:val="center"/>
        <w:rPr>
          <w:rFonts w:cs="Open Sans"/>
          <w:szCs w:val="22"/>
          <w:lang w:val="en-AU"/>
        </w:rPr>
      </w:pPr>
      <w:r w:rsidRPr="00A97E64">
        <w:rPr>
          <w:rFonts w:cs="Open Sans"/>
          <w:noProof/>
          <w:szCs w:val="22"/>
          <w:lang w:val="en-AU"/>
        </w:rPr>
        <w:drawing>
          <wp:inline distT="0" distB="0" distL="0" distR="0" wp14:anchorId="2086CFD0" wp14:editId="0B91F22B">
            <wp:extent cx="5533717" cy="3409120"/>
            <wp:effectExtent l="0" t="0" r="0" b="1270"/>
            <wp:docPr id="27" name="Picture 27" descr="The graph shows the changes in respondents' income based on the period of time the pandemic occurred. Before the pandemic, all respondents (494 people in total) earned an income. In March - June 2020 around 6.6% of respondents did not earn an income and most of the respondents (42%) earned less than 1 million. In July - December 2020, 44.7% of respondents earned less than 1 million and respondents with no income fell to 4%, although in January - March 2021 it rose to 4.9%, which was followed by a decrease in respondents with income less than 1 million ( 44%) and 1 million to 2 millio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graph shows the changes in respondents' income based on the period of time the pandemic occurred. Before the pandemic, all respondents (494 people in total) earned an income. In March - June 2020 around 6.6% of respondents did not earn an income and most of the respondents (42%) earned less than 1 million. In July - December 2020, 44.7% of respondents earned less than 1 million and respondents with no income fell to 4%, although in January - March 2021 it rose to 4.9%, which was followed by a decrease in respondents with income less than 1 million ( 44%) and 1 million to 2 million (30.6%)."/>
                    <pic:cNvPicPr/>
                  </pic:nvPicPr>
                  <pic:blipFill>
                    <a:blip r:embed="rId32" cstate="print">
                      <a:extLst>
                        <a:ext uri="{28A0092B-C50C-407E-A947-70E740481C1C}">
                          <a14:useLocalDpi xmlns:a14="http://schemas.microsoft.com/office/drawing/2010/main" val="0"/>
                        </a:ext>
                      </a:extLst>
                    </a:blip>
                    <a:srcRect t="508" b="508"/>
                    <a:stretch>
                      <a:fillRect/>
                    </a:stretch>
                  </pic:blipFill>
                  <pic:spPr bwMode="auto">
                    <a:xfrm>
                      <a:off x="0" y="0"/>
                      <a:ext cx="5533717" cy="3409120"/>
                    </a:xfrm>
                    <a:prstGeom prst="rect">
                      <a:avLst/>
                    </a:prstGeom>
                    <a:ln>
                      <a:noFill/>
                    </a:ln>
                    <a:extLst>
                      <a:ext uri="{53640926-AAD7-44D8-BBD7-CCE9431645EC}">
                        <a14:shadowObscured xmlns:a14="http://schemas.microsoft.com/office/drawing/2010/main"/>
                      </a:ext>
                    </a:extLst>
                  </pic:spPr>
                </pic:pic>
              </a:graphicData>
            </a:graphic>
          </wp:inline>
        </w:drawing>
      </w:r>
    </w:p>
    <w:p w14:paraId="5ED38246" w14:textId="77777777" w:rsidR="008F4038" w:rsidRPr="00A97E64" w:rsidRDefault="008F4038" w:rsidP="008F4038">
      <w:pPr>
        <w:pStyle w:val="BodyText"/>
        <w:rPr>
          <w:lang w:val="en-AU"/>
        </w:rPr>
      </w:pPr>
      <w:r w:rsidRPr="00A97E64">
        <w:rPr>
          <w:lang w:val="en-AU"/>
        </w:rPr>
        <w:t xml:space="preserve">As shown in preceding studies (Satriana et. al. 2021; JPAL 2020), the impact of COVID-19 on the income of people with disabilities tends to be higher compared to people without disabilities due to the types of work involved.    </w:t>
      </w:r>
    </w:p>
    <w:p w14:paraId="1A68C25F" w14:textId="77777777" w:rsidR="008F4038" w:rsidRPr="00A97E64" w:rsidRDefault="008F4038" w:rsidP="008F4038">
      <w:pPr>
        <w:pStyle w:val="BodyText"/>
        <w:rPr>
          <w:lang w:val="en-AU"/>
        </w:rPr>
      </w:pPr>
      <w:r w:rsidRPr="00A97E64">
        <w:rPr>
          <w:lang w:val="en-AU"/>
        </w:rPr>
        <w:t xml:space="preserve">The income effect appeared to be slightly higher among men than women respondents, with 38.5 per cent of men and 34.6 per cent of women experiencing significant income decline. Given the lower baseline income among female workers, however, women still ended up with a lower income during the pandemic. </w:t>
      </w:r>
    </w:p>
    <w:p w14:paraId="04BD1C44" w14:textId="5F3BC692" w:rsidR="008F4038" w:rsidRPr="00A97E64" w:rsidRDefault="004A2FB1" w:rsidP="008F4038">
      <w:pPr>
        <w:pStyle w:val="BodyText"/>
        <w:rPr>
          <w:lang w:val="en-AU"/>
        </w:rPr>
      </w:pPr>
      <w:r>
        <w:rPr>
          <w:lang w:val="en-AU"/>
        </w:rPr>
        <w:fldChar w:fldCharType="begin"/>
      </w:r>
      <w:r>
        <w:rPr>
          <w:lang w:val="en-AU"/>
        </w:rPr>
        <w:instrText xml:space="preserve"> REF _Ref101528666 \h </w:instrText>
      </w:r>
      <w:r>
        <w:rPr>
          <w:lang w:val="en-AU"/>
        </w:rPr>
      </w:r>
      <w:r>
        <w:rPr>
          <w:lang w:val="en-AU"/>
        </w:rPr>
        <w:fldChar w:fldCharType="separate"/>
      </w:r>
      <w:r w:rsidR="00E22A1C" w:rsidRPr="00A97E64">
        <w:t xml:space="preserve">Figure </w:t>
      </w:r>
      <w:r w:rsidR="00E22A1C">
        <w:rPr>
          <w:noProof/>
        </w:rPr>
        <w:t>11</w:t>
      </w:r>
      <w:r>
        <w:rPr>
          <w:lang w:val="en-AU"/>
        </w:rPr>
        <w:fldChar w:fldCharType="end"/>
      </w:r>
      <w:r>
        <w:rPr>
          <w:lang w:val="en-AU"/>
        </w:rPr>
        <w:t xml:space="preserve"> </w:t>
      </w:r>
      <w:r w:rsidR="008F4038" w:rsidRPr="00A97E64">
        <w:rPr>
          <w:lang w:val="en-AU"/>
        </w:rPr>
        <w:t xml:space="preserve">shows that, before the pandemic, a smaller proportion of female workers earned more than Rp 2 million per month (30.7 per cent) compared to males (40.5 per cent). With the effect of the pandemic, in the period of March-June 2020, 19.9 per cent of </w:t>
      </w:r>
      <w:r w:rsidR="008F4038" w:rsidRPr="00A97E64">
        <w:rPr>
          <w:lang w:val="en-AU"/>
        </w:rPr>
        <w:lastRenderedPageBreak/>
        <w:t xml:space="preserve">female workers earned more than Rp 2 million per month compared to 20.4 per cent among their male counterparts.   </w:t>
      </w:r>
    </w:p>
    <w:p w14:paraId="61A2A905" w14:textId="1189420A" w:rsidR="00B73143" w:rsidRPr="00A97E64" w:rsidRDefault="002B6CE1" w:rsidP="002B6CE1">
      <w:pPr>
        <w:pStyle w:val="Caption"/>
        <w:rPr>
          <w:rFonts w:cs="Open Sans"/>
          <w:sz w:val="22"/>
          <w:szCs w:val="22"/>
        </w:rPr>
      </w:pPr>
      <w:bookmarkStart w:id="51" w:name="_Ref101528666"/>
      <w:bookmarkStart w:id="52" w:name="_Toc99975956"/>
      <w:bookmarkStart w:id="53" w:name="_Toc90883708"/>
      <w:bookmarkStart w:id="54" w:name="_Toc90883707"/>
      <w:r w:rsidRPr="00A97E64">
        <w:t xml:space="preserve">Figure </w:t>
      </w:r>
      <w:r w:rsidRPr="00A97E64">
        <w:fldChar w:fldCharType="begin"/>
      </w:r>
      <w:r w:rsidRPr="00A97E64">
        <w:instrText xml:space="preserve"> SEQ Figure \* ARABIC </w:instrText>
      </w:r>
      <w:r w:rsidRPr="00A97E64">
        <w:fldChar w:fldCharType="separate"/>
      </w:r>
      <w:r w:rsidR="00E22A1C">
        <w:rPr>
          <w:noProof/>
        </w:rPr>
        <w:t>11</w:t>
      </w:r>
      <w:r w:rsidRPr="00A97E64">
        <w:fldChar w:fldCharType="end"/>
      </w:r>
      <w:bookmarkEnd w:id="51"/>
      <w:r w:rsidRPr="00A97E64">
        <w:t>: Income Level Before the Pandemic and in the Mar-Jun 2020 Period (by Gender)</w:t>
      </w:r>
      <w:bookmarkEnd w:id="52"/>
    </w:p>
    <w:p w14:paraId="383B0852" w14:textId="77777777" w:rsidR="00B73143" w:rsidRPr="00A97E64" w:rsidRDefault="00B73143" w:rsidP="005A187A">
      <w:pPr>
        <w:pStyle w:val="Caption"/>
        <w:sectPr w:rsidR="00B73143" w:rsidRPr="00A97E64" w:rsidSect="00CD6CAA">
          <w:pgSz w:w="11900" w:h="16840" w:code="9"/>
          <w:pgMar w:top="1440" w:right="1440" w:bottom="1440" w:left="1440" w:header="567" w:footer="567" w:gutter="0"/>
          <w:cols w:space="720"/>
          <w:docGrid w:linePitch="360"/>
          <w15:footnoteColumns w:val="1"/>
        </w:sectPr>
      </w:pPr>
    </w:p>
    <w:bookmarkEnd w:id="53"/>
    <w:p w14:paraId="62FBE2AC" w14:textId="77777777" w:rsidR="00B73143" w:rsidRPr="00A97E64" w:rsidRDefault="00B73143" w:rsidP="00B73143">
      <w:pPr>
        <w:pStyle w:val="BodyText"/>
        <w:ind w:left="709" w:hanging="142"/>
        <w:rPr>
          <w:rFonts w:cs="Open Sans"/>
          <w:szCs w:val="22"/>
          <w:lang w:val="en-AU"/>
        </w:rPr>
      </w:pPr>
      <w:r w:rsidRPr="00A97E64">
        <w:rPr>
          <w:rFonts w:cs="Open Sans"/>
          <w:noProof/>
          <w:szCs w:val="22"/>
          <w:lang w:val="en-AU"/>
        </w:rPr>
        <w:drawing>
          <wp:inline distT="0" distB="0" distL="0" distR="0" wp14:anchorId="05005475" wp14:editId="2D4DD20A">
            <wp:extent cx="5623366" cy="3732990"/>
            <wp:effectExtent l="0" t="0" r="0" b="1270"/>
            <wp:docPr id="29" name="Picture 29" descr="The graph shows the worker income level (459 respondents) by gender prior the pandemic period and March - June 2020 period. Before the pandemic, 40.5% of male respondents earned more than 2 million, while in March-June 2020 it decreased to only 20 ,4%. the same thing goes with female respondents, who before the pandemic, 30.7% of the female respondents earned above 2 million, but in March - June 2020 it decreased to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graph shows the worker income level (459 respondents) by gender prior the pandemic period and March - June 2020 period. Before the pandemic, 40.5% of male respondents earned more than 2 million, while in March-June 2020 it decreased to only 20 ,4%. the same thing goes with female respondents, who before the pandemic, 30.7% of the female respondents earned above 2 million, but in March - June 2020 it decreased to 19.9%."/>
                    <pic:cNvPicPr/>
                  </pic:nvPicPr>
                  <pic:blipFill>
                    <a:blip r:embed="rId33">
                      <a:extLst>
                        <a:ext uri="{28A0092B-C50C-407E-A947-70E740481C1C}">
                          <a14:useLocalDpi xmlns:a14="http://schemas.microsoft.com/office/drawing/2010/main" val="0"/>
                        </a:ext>
                      </a:extLst>
                    </a:blip>
                    <a:srcRect l="1407" r="1407"/>
                    <a:stretch>
                      <a:fillRect/>
                    </a:stretch>
                  </pic:blipFill>
                  <pic:spPr bwMode="auto">
                    <a:xfrm>
                      <a:off x="0" y="0"/>
                      <a:ext cx="5623366" cy="3732990"/>
                    </a:xfrm>
                    <a:prstGeom prst="rect">
                      <a:avLst/>
                    </a:prstGeom>
                    <a:ln>
                      <a:noFill/>
                    </a:ln>
                    <a:extLst>
                      <a:ext uri="{53640926-AAD7-44D8-BBD7-CCE9431645EC}">
                        <a14:shadowObscured xmlns:a14="http://schemas.microsoft.com/office/drawing/2010/main"/>
                      </a:ext>
                    </a:extLst>
                  </pic:spPr>
                </pic:pic>
              </a:graphicData>
            </a:graphic>
          </wp:inline>
        </w:drawing>
      </w:r>
    </w:p>
    <w:p w14:paraId="31087CA7" w14:textId="11487DF5" w:rsidR="008F4038" w:rsidRPr="00A97E64" w:rsidRDefault="008F4038" w:rsidP="008F4038">
      <w:pPr>
        <w:pStyle w:val="BodyText"/>
        <w:rPr>
          <w:lang w:val="en-AU"/>
        </w:rPr>
      </w:pPr>
      <w:r w:rsidRPr="00A97E64">
        <w:rPr>
          <w:lang w:val="en-AU"/>
        </w:rPr>
        <w:t>The income decline was significant, as only 16.4 per cent of those who experienced a decline (6.1 per cent of workers) had fully recovered their earnings by March 2021, and another 6.4 per cent (2.4 per cent of workers) had partly recovered their earnings (</w:t>
      </w:r>
      <w:r w:rsidR="004A2FB1">
        <w:rPr>
          <w:lang w:val="en-AU"/>
        </w:rPr>
        <w:fldChar w:fldCharType="begin"/>
      </w:r>
      <w:r w:rsidR="004A2FB1">
        <w:rPr>
          <w:lang w:val="en-AU"/>
        </w:rPr>
        <w:instrText xml:space="preserve"> REF _Ref101528757 \h </w:instrText>
      </w:r>
      <w:r w:rsidR="004A2FB1">
        <w:rPr>
          <w:lang w:val="en-AU"/>
        </w:rPr>
      </w:r>
      <w:r w:rsidR="004A2FB1">
        <w:rPr>
          <w:lang w:val="en-AU"/>
        </w:rPr>
        <w:fldChar w:fldCharType="separate"/>
      </w:r>
      <w:r w:rsidR="00E22A1C" w:rsidRPr="00A97E64">
        <w:t xml:space="preserve">Figure </w:t>
      </w:r>
      <w:r w:rsidR="00E22A1C">
        <w:rPr>
          <w:noProof/>
        </w:rPr>
        <w:t>12</w:t>
      </w:r>
      <w:r w:rsidR="004A2FB1">
        <w:rPr>
          <w:lang w:val="en-AU"/>
        </w:rPr>
        <w:fldChar w:fldCharType="end"/>
      </w:r>
      <w:r w:rsidRPr="00A97E64">
        <w:rPr>
          <w:lang w:val="en-AU"/>
        </w:rPr>
        <w:t>)</w:t>
      </w:r>
      <w:r w:rsidRPr="00A97E64">
        <w:rPr>
          <w:rStyle w:val="FootnoteReference"/>
          <w:lang w:val="en-AU"/>
        </w:rPr>
        <w:footnoteReference w:id="6"/>
      </w:r>
      <w:r w:rsidRPr="00A97E64">
        <w:rPr>
          <w:lang w:val="en-AU"/>
        </w:rPr>
        <w:t>.  The remaining 77.2 per cent of those who experienced a decline in earnings (28.8 per cent of all workers) experienced a chronic income reduction that persisted into March 2021. Eight per cent of workers completely lost their income in at least one pandemic period</w:t>
      </w:r>
      <w:r w:rsidRPr="00A97E64">
        <w:rPr>
          <w:rStyle w:val="FootnoteReference"/>
          <w:lang w:val="en-AU"/>
        </w:rPr>
        <w:footnoteReference w:id="7"/>
      </w:r>
      <w:r w:rsidRPr="00A97E64">
        <w:rPr>
          <w:lang w:val="en-AU"/>
        </w:rPr>
        <w:t xml:space="preserve"> and, as shown in</w:t>
      </w:r>
      <w:r w:rsidR="004A2FB1">
        <w:rPr>
          <w:lang w:val="en-AU"/>
        </w:rPr>
        <w:t xml:space="preserve"> </w:t>
      </w:r>
      <w:r w:rsidR="004A2FB1">
        <w:rPr>
          <w:lang w:val="en-AU"/>
        </w:rPr>
        <w:fldChar w:fldCharType="begin"/>
      </w:r>
      <w:r w:rsidR="004A2FB1">
        <w:rPr>
          <w:lang w:val="en-AU"/>
        </w:rPr>
        <w:instrText xml:space="preserve"> REF _Ref101528757 \h </w:instrText>
      </w:r>
      <w:r w:rsidR="004A2FB1">
        <w:rPr>
          <w:lang w:val="en-AU"/>
        </w:rPr>
      </w:r>
      <w:r w:rsidR="004A2FB1">
        <w:rPr>
          <w:lang w:val="en-AU"/>
        </w:rPr>
        <w:fldChar w:fldCharType="separate"/>
      </w:r>
      <w:r w:rsidR="00E22A1C" w:rsidRPr="00A97E64">
        <w:t xml:space="preserve">Figure </w:t>
      </w:r>
      <w:r w:rsidR="00E22A1C">
        <w:rPr>
          <w:noProof/>
        </w:rPr>
        <w:t>12</w:t>
      </w:r>
      <w:r w:rsidR="004A2FB1">
        <w:rPr>
          <w:lang w:val="en-AU"/>
        </w:rPr>
        <w:fldChar w:fldCharType="end"/>
      </w:r>
      <w:r w:rsidRPr="00A97E64">
        <w:rPr>
          <w:lang w:val="en-AU"/>
        </w:rPr>
        <w:t xml:space="preserve">, nearly 5 per cent continued to have no income as of the January-March 2021 period. </w:t>
      </w:r>
    </w:p>
    <w:p w14:paraId="264E5C4F" w14:textId="2C4DCFE7" w:rsidR="008F4038" w:rsidRPr="00A97E64" w:rsidRDefault="008F4038" w:rsidP="008F4038">
      <w:pPr>
        <w:rPr>
          <w:lang w:val="en-AU"/>
        </w:rPr>
        <w:sectPr w:rsidR="008F4038" w:rsidRPr="00A97E64" w:rsidSect="00CD6CAA">
          <w:type w:val="continuous"/>
          <w:pgSz w:w="11900" w:h="16840" w:code="9"/>
          <w:pgMar w:top="1440" w:right="1440" w:bottom="1440" w:left="1440" w:header="567" w:footer="567" w:gutter="0"/>
          <w:cols w:space="720"/>
          <w:docGrid w:linePitch="360"/>
        </w:sectPr>
      </w:pPr>
    </w:p>
    <w:p w14:paraId="052CB821" w14:textId="70010C03" w:rsidR="00F374BB" w:rsidRPr="00A97E64" w:rsidRDefault="002B6CE1" w:rsidP="002B6CE1">
      <w:pPr>
        <w:pStyle w:val="Caption"/>
        <w:rPr>
          <w:rFonts w:ascii="Open Sans" w:hAnsi="Open Sans" w:cs="Open Sans"/>
          <w:sz w:val="22"/>
          <w:szCs w:val="22"/>
        </w:rPr>
      </w:pPr>
      <w:bookmarkStart w:id="55" w:name="_Ref101528757"/>
      <w:bookmarkStart w:id="56" w:name="_Toc99975957"/>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12</w:t>
      </w:r>
      <w:r w:rsidRPr="00A97E64">
        <w:fldChar w:fldCharType="end"/>
      </w:r>
      <w:bookmarkEnd w:id="55"/>
      <w:r w:rsidRPr="00A97E64">
        <w:t>: Workers Experiencing Significant Income Reduction and Income Recovery by the End of the Survey Period</w:t>
      </w:r>
      <w:bookmarkEnd w:id="56"/>
    </w:p>
    <w:p w14:paraId="1FA06D82" w14:textId="77777777" w:rsidR="00F374BB" w:rsidRPr="00A97E64" w:rsidRDefault="00F374BB" w:rsidP="00F374BB">
      <w:pPr>
        <w:pStyle w:val="BodyText"/>
        <w:ind w:left="851"/>
        <w:rPr>
          <w:rFonts w:cs="Open Sans"/>
          <w:szCs w:val="22"/>
          <w:lang w:val="en-AU"/>
        </w:rPr>
        <w:sectPr w:rsidR="00F374BB" w:rsidRPr="00A97E64" w:rsidSect="00CD6CAA">
          <w:pgSz w:w="11900" w:h="16840" w:code="9"/>
          <w:pgMar w:top="1440" w:right="1440" w:bottom="1440" w:left="1440" w:header="567" w:footer="567" w:gutter="0"/>
          <w:cols w:space="720"/>
          <w:docGrid w:linePitch="360"/>
        </w:sectPr>
      </w:pPr>
    </w:p>
    <w:p w14:paraId="6895CB72" w14:textId="7750FC6F" w:rsidR="00F374BB" w:rsidRPr="00A97E64" w:rsidRDefault="00F715BC" w:rsidP="00F715BC">
      <w:pPr>
        <w:pStyle w:val="BodyText"/>
        <w:ind w:left="851"/>
        <w:rPr>
          <w:rFonts w:cs="Open Sans"/>
          <w:szCs w:val="22"/>
          <w:lang w:val="en-AU"/>
        </w:rPr>
      </w:pPr>
      <w:r w:rsidRPr="00A97E64">
        <w:rPr>
          <w:rFonts w:cs="Open Sans"/>
          <w:noProof/>
          <w:szCs w:val="22"/>
          <w:lang w:val="en-AU"/>
        </w:rPr>
        <w:drawing>
          <wp:inline distT="0" distB="0" distL="0" distR="0" wp14:anchorId="14EAEBBD" wp14:editId="020C7213">
            <wp:extent cx="5070764" cy="2669187"/>
            <wp:effectExtent l="0" t="0" r="0" b="0"/>
            <wp:docPr id="30" name="Picture 30" descr="This figure shows that until March 2021, out of 37.3% of respondents who experienced a significant decrease in their income (459 people in total), 28.8% of them did not recovered their income, 6.1% fully recovered, and 2.4% only partially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shows that until March 2021, out of 37.3% of respondents who experienced a significant decrease in their income (459 people in total), 28.8% of them did not recovered their income, 6.1% fully recovered, and 2.4% only partially recovered."/>
                    <pic:cNvPicPr/>
                  </pic:nvPicPr>
                  <pic:blipFill>
                    <a:blip r:embed="rId34" cstate="print">
                      <a:extLst>
                        <a:ext uri="{28A0092B-C50C-407E-A947-70E740481C1C}">
                          <a14:useLocalDpi xmlns:a14="http://schemas.microsoft.com/office/drawing/2010/main" val="0"/>
                        </a:ext>
                      </a:extLst>
                    </a:blip>
                    <a:srcRect t="272" b="272"/>
                    <a:stretch>
                      <a:fillRect/>
                    </a:stretch>
                  </pic:blipFill>
                  <pic:spPr bwMode="auto">
                    <a:xfrm>
                      <a:off x="0" y="0"/>
                      <a:ext cx="5070764" cy="2669187"/>
                    </a:xfrm>
                    <a:prstGeom prst="rect">
                      <a:avLst/>
                    </a:prstGeom>
                    <a:ln>
                      <a:noFill/>
                    </a:ln>
                    <a:extLst>
                      <a:ext uri="{53640926-AAD7-44D8-BBD7-CCE9431645EC}">
                        <a14:shadowObscured xmlns:a14="http://schemas.microsoft.com/office/drawing/2010/main"/>
                      </a:ext>
                    </a:extLst>
                  </pic:spPr>
                </pic:pic>
              </a:graphicData>
            </a:graphic>
          </wp:inline>
        </w:drawing>
      </w:r>
    </w:p>
    <w:p w14:paraId="55AACF98" w14:textId="77777777" w:rsidR="00F374BB" w:rsidRPr="00A97E64" w:rsidRDefault="00F374BB" w:rsidP="00F374BB">
      <w:pPr>
        <w:pStyle w:val="Caption"/>
        <w:spacing w:line="276" w:lineRule="auto"/>
        <w:rPr>
          <w:rFonts w:ascii="Open Sans" w:hAnsi="Open Sans" w:cs="Open Sans"/>
          <w:sz w:val="22"/>
          <w:szCs w:val="22"/>
        </w:rPr>
        <w:sectPr w:rsidR="00F374BB" w:rsidRPr="00A97E64" w:rsidSect="00CD6CAA">
          <w:type w:val="continuous"/>
          <w:pgSz w:w="11900" w:h="16840" w:code="9"/>
          <w:pgMar w:top="1440" w:right="1440" w:bottom="1440" w:left="1440" w:header="567" w:footer="567" w:gutter="0"/>
          <w:cols w:space="720"/>
          <w:docGrid w:linePitch="360"/>
        </w:sectPr>
      </w:pPr>
      <w:bookmarkStart w:id="57" w:name="_Toc90883710"/>
    </w:p>
    <w:bookmarkEnd w:id="57"/>
    <w:p w14:paraId="0F22F0CE" w14:textId="6D5BC6AF" w:rsidR="00E70EF3" w:rsidRPr="00A97E64" w:rsidRDefault="00E70EF3" w:rsidP="00E70EF3">
      <w:pPr>
        <w:pStyle w:val="BodyText"/>
        <w:rPr>
          <w:lang w:val="en-AU"/>
        </w:rPr>
      </w:pPr>
      <w:r w:rsidRPr="00A97E64">
        <w:rPr>
          <w:lang w:val="en-AU"/>
        </w:rPr>
        <w:t>The majority of respondents (85.7 per cent) reported having some degree of difficulty affording basic necessities during the pandemic</w:t>
      </w:r>
      <w:r w:rsidRPr="00A97E64">
        <w:rPr>
          <w:rFonts w:ascii="Arial" w:hAnsi="Arial" w:cs="Arial"/>
          <w:lang w:val="en-AU"/>
        </w:rPr>
        <w:t>‒</w:t>
      </w:r>
      <w:r w:rsidRPr="00A97E64">
        <w:rPr>
          <w:lang w:val="en-AU"/>
        </w:rPr>
        <w:t>ranging from a little difficulty to not being able to afford necessities at all (</w:t>
      </w:r>
      <w:r w:rsidR="004A2FB1">
        <w:rPr>
          <w:lang w:val="en-AU"/>
        </w:rPr>
        <w:fldChar w:fldCharType="begin"/>
      </w:r>
      <w:r w:rsidR="004A2FB1">
        <w:rPr>
          <w:lang w:val="en-AU"/>
        </w:rPr>
        <w:instrText xml:space="preserve"> REF _Ref101528882 \h </w:instrText>
      </w:r>
      <w:r w:rsidR="004A2FB1">
        <w:rPr>
          <w:lang w:val="en-AU"/>
        </w:rPr>
      </w:r>
      <w:r w:rsidR="004A2FB1">
        <w:rPr>
          <w:lang w:val="en-AU"/>
        </w:rPr>
        <w:fldChar w:fldCharType="separate"/>
      </w:r>
      <w:r w:rsidR="00E22A1C">
        <w:t xml:space="preserve">Table </w:t>
      </w:r>
      <w:r w:rsidR="00E22A1C">
        <w:rPr>
          <w:noProof/>
        </w:rPr>
        <w:t>1</w:t>
      </w:r>
      <w:r w:rsidR="004A2FB1">
        <w:rPr>
          <w:lang w:val="en-AU"/>
        </w:rPr>
        <w:fldChar w:fldCharType="end"/>
      </w:r>
      <w:r w:rsidRPr="00A97E64">
        <w:rPr>
          <w:lang w:val="en-AU"/>
        </w:rPr>
        <w:t>)</w:t>
      </w:r>
      <w:r w:rsidRPr="00A97E64">
        <w:rPr>
          <w:rStyle w:val="FootnoteReference"/>
          <w:lang w:val="en-AU"/>
        </w:rPr>
        <w:footnoteReference w:id="8"/>
      </w:r>
      <w:r w:rsidRPr="00A97E64">
        <w:rPr>
          <w:lang w:val="en-AU"/>
        </w:rPr>
        <w:t xml:space="preserve">.  Such difficulty is associated with a loss in workdays and declines in income levels. </w:t>
      </w:r>
      <w:bookmarkStart w:id="58" w:name="_Ref92699838"/>
    </w:p>
    <w:p w14:paraId="60755480" w14:textId="5B68DCAB" w:rsidR="00F374BB" w:rsidRPr="00A97E64" w:rsidRDefault="004A2FB1" w:rsidP="004A2FB1">
      <w:pPr>
        <w:pStyle w:val="Caption"/>
      </w:pPr>
      <w:bookmarkStart w:id="59" w:name="_Ref101528882"/>
      <w:bookmarkStart w:id="60" w:name="_Toc101544646"/>
      <w:bookmarkEnd w:id="58"/>
      <w:r>
        <w:t xml:space="preserve">Table </w:t>
      </w:r>
      <w:r>
        <w:fldChar w:fldCharType="begin"/>
      </w:r>
      <w:r>
        <w:instrText xml:space="preserve"> SEQ Table \* ARABIC </w:instrText>
      </w:r>
      <w:r>
        <w:fldChar w:fldCharType="separate"/>
      </w:r>
      <w:r w:rsidR="00E22A1C">
        <w:rPr>
          <w:noProof/>
        </w:rPr>
        <w:t>1</w:t>
      </w:r>
      <w:r>
        <w:fldChar w:fldCharType="end"/>
      </w:r>
      <w:bookmarkEnd w:id="59"/>
      <w:r>
        <w:t xml:space="preserve">: </w:t>
      </w:r>
      <w:r w:rsidRPr="00A71528">
        <w:t>Respondents Reporting Difficulty Affording Necessities (by Level of Difficulty)</w:t>
      </w:r>
      <w:bookmarkEnd w:id="60"/>
    </w:p>
    <w:p w14:paraId="4400AC8C" w14:textId="77777777" w:rsidR="00F374BB" w:rsidRPr="00A97E64" w:rsidRDefault="00F374BB" w:rsidP="00F374BB">
      <w:pPr>
        <w:rPr>
          <w:lang w:val="en-AU"/>
        </w:rPr>
      </w:pPr>
    </w:p>
    <w:tbl>
      <w:tblPr>
        <w:tblStyle w:val="GridTable1Light-Accent11"/>
        <w:tblW w:w="6374" w:type="dxa"/>
        <w:jc w:val="center"/>
        <w:tblLook w:val="04A0" w:firstRow="1" w:lastRow="0" w:firstColumn="1" w:lastColumn="0" w:noHBand="0" w:noVBand="1"/>
      </w:tblPr>
      <w:tblGrid>
        <w:gridCol w:w="5069"/>
        <w:gridCol w:w="717"/>
        <w:gridCol w:w="1065"/>
      </w:tblGrid>
      <w:tr w:rsidR="00F374BB" w:rsidRPr="00A97E64" w14:paraId="300256A1" w14:textId="77777777" w:rsidTr="00F374B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tcPr>
          <w:p w14:paraId="1037A00C" w14:textId="77777777" w:rsidR="00F374BB" w:rsidRPr="00A97E64" w:rsidRDefault="00F374BB" w:rsidP="00F374BB">
            <w:pPr>
              <w:pStyle w:val="TableText"/>
              <w:rPr>
                <w:b w:val="0"/>
                <w:bCs w:val="0"/>
                <w:lang w:val="en-AU"/>
              </w:rPr>
            </w:pPr>
            <w:r w:rsidRPr="00A97E64">
              <w:rPr>
                <w:lang w:val="en-AU"/>
              </w:rPr>
              <w:t>Tingkat Kesulitan</w:t>
            </w:r>
          </w:p>
        </w:tc>
        <w:tc>
          <w:tcPr>
            <w:tcW w:w="240" w:type="dxa"/>
            <w:noWrap/>
          </w:tcPr>
          <w:p w14:paraId="4103B544" w14:textId="77777777" w:rsidR="00F374BB" w:rsidRPr="00A97E64" w:rsidRDefault="00F374BB" w:rsidP="00F374BB">
            <w:pPr>
              <w:pStyle w:val="TableText"/>
              <w:cnfStyle w:val="100000000000" w:firstRow="1" w:lastRow="0" w:firstColumn="0" w:lastColumn="0" w:oddVBand="0" w:evenVBand="0" w:oddHBand="0" w:evenHBand="0" w:firstRowFirstColumn="0" w:firstRowLastColumn="0" w:lastRowFirstColumn="0" w:lastRowLastColumn="0"/>
              <w:rPr>
                <w:b w:val="0"/>
                <w:bCs w:val="0"/>
                <w:lang w:val="en-AU"/>
              </w:rPr>
            </w:pPr>
            <w:r w:rsidRPr="00A97E64">
              <w:rPr>
                <w:lang w:val="en-AU"/>
              </w:rPr>
              <w:t>n</w:t>
            </w:r>
          </w:p>
        </w:tc>
        <w:tc>
          <w:tcPr>
            <w:tcW w:w="1065" w:type="dxa"/>
            <w:noWrap/>
          </w:tcPr>
          <w:p w14:paraId="464DC16D" w14:textId="77777777" w:rsidR="00F374BB" w:rsidRPr="00A97E64" w:rsidRDefault="00F374BB" w:rsidP="00F374BB">
            <w:pPr>
              <w:pStyle w:val="TableText"/>
              <w:cnfStyle w:val="100000000000" w:firstRow="1" w:lastRow="0" w:firstColumn="0" w:lastColumn="0" w:oddVBand="0" w:evenVBand="0" w:oddHBand="0" w:evenHBand="0" w:firstRowFirstColumn="0" w:firstRowLastColumn="0" w:lastRowFirstColumn="0" w:lastRowLastColumn="0"/>
              <w:rPr>
                <w:b w:val="0"/>
                <w:bCs w:val="0"/>
                <w:lang w:val="en-AU"/>
              </w:rPr>
            </w:pPr>
            <w:r w:rsidRPr="00A97E64">
              <w:rPr>
                <w:lang w:val="en-AU"/>
              </w:rPr>
              <w:t>%</w:t>
            </w:r>
          </w:p>
        </w:tc>
      </w:tr>
      <w:tr w:rsidR="00F374BB" w:rsidRPr="00A97E64" w14:paraId="0A683053"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64C224C5" w14:textId="77777777" w:rsidR="00F374BB" w:rsidRPr="00A97E64" w:rsidRDefault="00F374BB" w:rsidP="00F374BB">
            <w:pPr>
              <w:pStyle w:val="TableText"/>
              <w:rPr>
                <w:b w:val="0"/>
                <w:bCs w:val="0"/>
                <w:lang w:val="en-AU"/>
              </w:rPr>
            </w:pPr>
            <w:r w:rsidRPr="00A97E64">
              <w:rPr>
                <w:b w:val="0"/>
                <w:bCs w:val="0"/>
                <w:lang w:val="en-AU"/>
              </w:rPr>
              <w:t>Tidak ada kesulitan</w:t>
            </w:r>
          </w:p>
        </w:tc>
        <w:tc>
          <w:tcPr>
            <w:tcW w:w="240" w:type="dxa"/>
            <w:noWrap/>
            <w:hideMark/>
          </w:tcPr>
          <w:p w14:paraId="070981F2"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229</w:t>
            </w:r>
          </w:p>
        </w:tc>
        <w:tc>
          <w:tcPr>
            <w:tcW w:w="1065" w:type="dxa"/>
            <w:noWrap/>
            <w:hideMark/>
          </w:tcPr>
          <w:p w14:paraId="12CAD55E"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14,3%</w:t>
            </w:r>
          </w:p>
        </w:tc>
      </w:tr>
      <w:tr w:rsidR="00F374BB" w:rsidRPr="00A97E64" w14:paraId="24456B5E"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5A1283F8" w14:textId="77777777" w:rsidR="00F374BB" w:rsidRPr="00A97E64" w:rsidRDefault="00F374BB" w:rsidP="00F374BB">
            <w:pPr>
              <w:pStyle w:val="TableText"/>
              <w:rPr>
                <w:b w:val="0"/>
                <w:bCs w:val="0"/>
                <w:lang w:val="en-AU"/>
              </w:rPr>
            </w:pPr>
            <w:r w:rsidRPr="00A97E64">
              <w:rPr>
                <w:b w:val="0"/>
                <w:bCs w:val="0"/>
                <w:lang w:val="en-AU"/>
              </w:rPr>
              <w:t>Sedikit Kesulitan</w:t>
            </w:r>
          </w:p>
        </w:tc>
        <w:tc>
          <w:tcPr>
            <w:tcW w:w="240" w:type="dxa"/>
            <w:noWrap/>
            <w:hideMark/>
          </w:tcPr>
          <w:p w14:paraId="135D9431"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421</w:t>
            </w:r>
          </w:p>
        </w:tc>
        <w:tc>
          <w:tcPr>
            <w:tcW w:w="1065" w:type="dxa"/>
            <w:noWrap/>
            <w:hideMark/>
          </w:tcPr>
          <w:p w14:paraId="080AE024"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26,4%</w:t>
            </w:r>
          </w:p>
        </w:tc>
      </w:tr>
      <w:tr w:rsidR="00F374BB" w:rsidRPr="00A97E64" w14:paraId="4AB8CBB0"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1634C806" w14:textId="77777777" w:rsidR="00F374BB" w:rsidRPr="00A97E64" w:rsidRDefault="00F374BB" w:rsidP="00F374BB">
            <w:pPr>
              <w:pStyle w:val="TableText"/>
              <w:rPr>
                <w:b w:val="0"/>
                <w:bCs w:val="0"/>
                <w:lang w:val="en-AU"/>
              </w:rPr>
            </w:pPr>
            <w:r w:rsidRPr="00A97E64">
              <w:rPr>
                <w:b w:val="0"/>
                <w:bCs w:val="0"/>
                <w:lang w:val="en-AU"/>
              </w:rPr>
              <w:t>Cukup Kesulitan</w:t>
            </w:r>
          </w:p>
        </w:tc>
        <w:tc>
          <w:tcPr>
            <w:tcW w:w="240" w:type="dxa"/>
            <w:noWrap/>
            <w:hideMark/>
          </w:tcPr>
          <w:p w14:paraId="01EA3D9D"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470</w:t>
            </w:r>
          </w:p>
        </w:tc>
        <w:tc>
          <w:tcPr>
            <w:tcW w:w="1065" w:type="dxa"/>
            <w:noWrap/>
            <w:hideMark/>
          </w:tcPr>
          <w:p w14:paraId="124A62B1"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29,4%</w:t>
            </w:r>
          </w:p>
        </w:tc>
      </w:tr>
      <w:tr w:rsidR="00F374BB" w:rsidRPr="00A97E64" w14:paraId="2B779790"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2E6AEFF0" w14:textId="77777777" w:rsidR="00F374BB" w:rsidRPr="00A97E64" w:rsidRDefault="00F374BB" w:rsidP="00F374BB">
            <w:pPr>
              <w:pStyle w:val="TableText"/>
              <w:rPr>
                <w:b w:val="0"/>
                <w:bCs w:val="0"/>
                <w:lang w:val="en-AU"/>
              </w:rPr>
            </w:pPr>
            <w:r w:rsidRPr="00A97E64">
              <w:rPr>
                <w:b w:val="0"/>
                <w:bCs w:val="0"/>
                <w:lang w:val="en-AU"/>
              </w:rPr>
              <w:t>Banyak Kesulitan</w:t>
            </w:r>
          </w:p>
        </w:tc>
        <w:tc>
          <w:tcPr>
            <w:tcW w:w="240" w:type="dxa"/>
            <w:noWrap/>
            <w:hideMark/>
          </w:tcPr>
          <w:p w14:paraId="57838B39"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442</w:t>
            </w:r>
          </w:p>
        </w:tc>
        <w:tc>
          <w:tcPr>
            <w:tcW w:w="1065" w:type="dxa"/>
            <w:noWrap/>
            <w:hideMark/>
          </w:tcPr>
          <w:p w14:paraId="6C80FD05"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27,7%</w:t>
            </w:r>
          </w:p>
        </w:tc>
      </w:tr>
      <w:tr w:rsidR="00F374BB" w:rsidRPr="00A97E64" w14:paraId="5B5AEA35"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25FE34C6" w14:textId="77777777" w:rsidR="00F374BB" w:rsidRPr="00A97E64" w:rsidRDefault="00F374BB" w:rsidP="00F374BB">
            <w:pPr>
              <w:pStyle w:val="TableText"/>
              <w:rPr>
                <w:b w:val="0"/>
                <w:bCs w:val="0"/>
                <w:lang w:val="en-AU"/>
              </w:rPr>
            </w:pPr>
            <w:r w:rsidRPr="00A97E64">
              <w:rPr>
                <w:b w:val="0"/>
                <w:bCs w:val="0"/>
                <w:lang w:val="en-AU"/>
              </w:rPr>
              <w:t>Tidak mampu</w:t>
            </w:r>
          </w:p>
        </w:tc>
        <w:tc>
          <w:tcPr>
            <w:tcW w:w="240" w:type="dxa"/>
            <w:noWrap/>
            <w:hideMark/>
          </w:tcPr>
          <w:p w14:paraId="243B5205"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35</w:t>
            </w:r>
          </w:p>
        </w:tc>
        <w:tc>
          <w:tcPr>
            <w:tcW w:w="1065" w:type="dxa"/>
            <w:noWrap/>
            <w:hideMark/>
          </w:tcPr>
          <w:p w14:paraId="12C6453D"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2,2%</w:t>
            </w:r>
          </w:p>
        </w:tc>
      </w:tr>
      <w:tr w:rsidR="00F374BB" w:rsidRPr="00A97E64" w14:paraId="02377B9A"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tcPr>
          <w:p w14:paraId="49D7E42C" w14:textId="77777777" w:rsidR="00F374BB" w:rsidRPr="00A97E64" w:rsidRDefault="00F374BB" w:rsidP="00F374BB">
            <w:pPr>
              <w:pStyle w:val="TableText"/>
              <w:rPr>
                <w:lang w:val="en-AU"/>
              </w:rPr>
            </w:pPr>
            <w:r w:rsidRPr="00A97E64">
              <w:rPr>
                <w:lang w:val="en-AU"/>
              </w:rPr>
              <w:t>Total</w:t>
            </w:r>
          </w:p>
        </w:tc>
        <w:tc>
          <w:tcPr>
            <w:tcW w:w="240" w:type="dxa"/>
            <w:noWrap/>
          </w:tcPr>
          <w:p w14:paraId="7A593B8E"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A97E64">
              <w:rPr>
                <w:b/>
                <w:bCs/>
                <w:lang w:val="en-AU"/>
              </w:rPr>
              <w:t>1.597</w:t>
            </w:r>
          </w:p>
        </w:tc>
        <w:tc>
          <w:tcPr>
            <w:tcW w:w="1065" w:type="dxa"/>
            <w:noWrap/>
          </w:tcPr>
          <w:p w14:paraId="4C4EB30B" w14:textId="77777777" w:rsidR="00F374BB" w:rsidRPr="00A97E64" w:rsidRDefault="00F374BB" w:rsidP="00F374BB">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A97E64">
              <w:rPr>
                <w:b/>
                <w:bCs/>
                <w:lang w:val="en-AU"/>
              </w:rPr>
              <w:t>100%</w:t>
            </w:r>
          </w:p>
        </w:tc>
      </w:tr>
    </w:tbl>
    <w:p w14:paraId="4313B056" w14:textId="77777777" w:rsidR="00E70EF3" w:rsidRPr="00A97E64" w:rsidRDefault="00E70EF3" w:rsidP="00E70EF3">
      <w:pPr>
        <w:pStyle w:val="BodyText"/>
        <w:rPr>
          <w:lang w:val="en-AU"/>
        </w:rPr>
      </w:pPr>
    </w:p>
    <w:p w14:paraId="6173EAFF" w14:textId="16C9F723" w:rsidR="00E70EF3" w:rsidRPr="00A97E64" w:rsidRDefault="00E70EF3" w:rsidP="00E70EF3">
      <w:pPr>
        <w:pStyle w:val="BodyText"/>
        <w:rPr>
          <w:lang w:val="en-AU"/>
        </w:rPr>
      </w:pPr>
      <w:r w:rsidRPr="00A97E64">
        <w:rPr>
          <w:lang w:val="en-AU"/>
        </w:rPr>
        <w:t>Respondents who self-reported household income below Rp 1 million per month had the most difficulty in affording basic necessities such as food and other daily expenses</w:t>
      </w:r>
      <w:r w:rsidR="00EB3B8A">
        <w:rPr>
          <w:lang w:val="en-AU"/>
        </w:rPr>
        <w:t xml:space="preserve"> (</w:t>
      </w:r>
      <w:r w:rsidR="00EB3B8A">
        <w:rPr>
          <w:lang w:val="en-AU"/>
        </w:rPr>
        <w:fldChar w:fldCharType="begin"/>
      </w:r>
      <w:r w:rsidR="00EB3B8A">
        <w:rPr>
          <w:lang w:val="en-AU"/>
        </w:rPr>
        <w:instrText xml:space="preserve"> REF _Ref101528945 \h </w:instrText>
      </w:r>
      <w:r w:rsidR="00EB3B8A">
        <w:rPr>
          <w:lang w:val="en-AU"/>
        </w:rPr>
      </w:r>
      <w:r w:rsidR="00EB3B8A">
        <w:rPr>
          <w:lang w:val="en-AU"/>
        </w:rPr>
        <w:fldChar w:fldCharType="separate"/>
      </w:r>
      <w:r w:rsidR="00E22A1C" w:rsidRPr="00A97E64">
        <w:t xml:space="preserve">Figure </w:t>
      </w:r>
      <w:r w:rsidR="00E22A1C">
        <w:rPr>
          <w:noProof/>
        </w:rPr>
        <w:t>13</w:t>
      </w:r>
      <w:r w:rsidR="00EB3B8A">
        <w:rPr>
          <w:lang w:val="en-AU"/>
        </w:rPr>
        <w:fldChar w:fldCharType="end"/>
      </w:r>
      <w:r w:rsidR="00EB3B8A">
        <w:rPr>
          <w:lang w:val="en-AU"/>
        </w:rPr>
        <w:t>)</w:t>
      </w:r>
      <w:r w:rsidRPr="00A97E64">
        <w:rPr>
          <w:lang w:val="en-AU"/>
        </w:rPr>
        <w:t>. As to be expected, more than 70 per cent of respondents who reported significant income reduction also reported having difficulties in affording basic necessities, but it is noteworthy that around 50 per cent of those who did not experience significant income reduction still experienced difficulties in affording basic necessities (</w:t>
      </w:r>
      <w:r w:rsidR="00EB3B8A">
        <w:rPr>
          <w:lang w:val="en-AU"/>
        </w:rPr>
        <w:fldChar w:fldCharType="begin"/>
      </w:r>
      <w:r w:rsidR="00EB3B8A">
        <w:rPr>
          <w:lang w:val="en-AU"/>
        </w:rPr>
        <w:instrText xml:space="preserve"> REF _Ref101528975 \h </w:instrText>
      </w:r>
      <w:r w:rsidR="00EB3B8A">
        <w:rPr>
          <w:lang w:val="en-AU"/>
        </w:rPr>
      </w:r>
      <w:r w:rsidR="00EB3B8A">
        <w:rPr>
          <w:lang w:val="en-AU"/>
        </w:rPr>
        <w:fldChar w:fldCharType="separate"/>
      </w:r>
      <w:r w:rsidR="00E22A1C" w:rsidRPr="00A97E64">
        <w:t xml:space="preserve">Figure </w:t>
      </w:r>
      <w:r w:rsidR="00E22A1C">
        <w:rPr>
          <w:noProof/>
        </w:rPr>
        <w:t>14</w:t>
      </w:r>
      <w:r w:rsidR="00EB3B8A">
        <w:rPr>
          <w:lang w:val="en-AU"/>
        </w:rPr>
        <w:fldChar w:fldCharType="end"/>
      </w:r>
      <w:r w:rsidRPr="00A97E64">
        <w:rPr>
          <w:lang w:val="en-AU"/>
        </w:rPr>
        <w:t xml:space="preserve">). This suggests that precarious economic conditions even extended to respondents who were lucky enough to maintain relatively stable income levels over the pandemic period (see </w:t>
      </w:r>
      <w:hyperlink r:id="rId35" w:history="1">
        <w:r w:rsidRPr="00A97E64">
          <w:rPr>
            <w:rStyle w:val="Hyperlink"/>
            <w:lang w:val="en-AU"/>
          </w:rPr>
          <w:t>Satriana, 2020</w:t>
        </w:r>
      </w:hyperlink>
      <w:r w:rsidRPr="00A97E64">
        <w:rPr>
          <w:lang w:val="en-AU"/>
        </w:rPr>
        <w:t>). It is also important to note the higher costs of living borne by people with disabilities, combined with the already low pre-pandemic income level, which presents additional economic hardship in times of crisis and beyond (see Satriana et.al., 2021).</w:t>
      </w:r>
    </w:p>
    <w:p w14:paraId="26B88741" w14:textId="3A5E326F" w:rsidR="00E70EF3" w:rsidRPr="00A97E64" w:rsidRDefault="00E70EF3" w:rsidP="008450A3">
      <w:pPr>
        <w:pStyle w:val="BodyText"/>
        <w:rPr>
          <w:rFonts w:cs="Open Sans"/>
          <w:szCs w:val="22"/>
          <w:lang w:val="en-AU"/>
        </w:rPr>
        <w:sectPr w:rsidR="00E70EF3" w:rsidRPr="00A97E64" w:rsidSect="00CD6CAA">
          <w:type w:val="continuous"/>
          <w:pgSz w:w="11900" w:h="16840" w:code="9"/>
          <w:pgMar w:top="1440" w:right="1440" w:bottom="1440" w:left="1440" w:header="567" w:footer="567" w:gutter="0"/>
          <w:cols w:space="720"/>
          <w:docGrid w:linePitch="360"/>
          <w15:footnoteColumns w:val="1"/>
        </w:sectPr>
      </w:pPr>
    </w:p>
    <w:p w14:paraId="4790B0D7" w14:textId="5A90A564" w:rsidR="00201221" w:rsidRPr="00A97E64" w:rsidRDefault="002B6CE1" w:rsidP="002B6CE1">
      <w:pPr>
        <w:pStyle w:val="Caption"/>
        <w:rPr>
          <w:rFonts w:ascii="Open Sans" w:hAnsi="Open Sans" w:cs="Open Sans"/>
          <w:sz w:val="22"/>
          <w:szCs w:val="22"/>
        </w:rPr>
      </w:pPr>
      <w:bookmarkStart w:id="61" w:name="_Ref101528945"/>
      <w:bookmarkStart w:id="62" w:name="_Toc99975958"/>
      <w:bookmarkEnd w:id="54"/>
      <w:r w:rsidRPr="00A97E64">
        <w:t xml:space="preserve">Figure </w:t>
      </w:r>
      <w:r w:rsidRPr="00A97E64">
        <w:fldChar w:fldCharType="begin"/>
      </w:r>
      <w:r w:rsidRPr="00A97E64">
        <w:instrText xml:space="preserve"> SEQ Figure \* ARABIC </w:instrText>
      </w:r>
      <w:r w:rsidRPr="00A97E64">
        <w:fldChar w:fldCharType="separate"/>
      </w:r>
      <w:r w:rsidR="00E22A1C">
        <w:rPr>
          <w:noProof/>
        </w:rPr>
        <w:t>13</w:t>
      </w:r>
      <w:r w:rsidRPr="00A97E64">
        <w:fldChar w:fldCharType="end"/>
      </w:r>
      <w:bookmarkEnd w:id="61"/>
      <w:r w:rsidRPr="00A97E64">
        <w:t>: Difficulty Affording Necessities by Household Income Level (in January-March 2021)</w:t>
      </w:r>
      <w:bookmarkEnd w:id="62"/>
    </w:p>
    <w:p w14:paraId="14DCF2F6" w14:textId="4191CE87" w:rsidR="00201221" w:rsidRPr="00A97E64" w:rsidRDefault="00201221" w:rsidP="006F36B0">
      <w:pPr>
        <w:pStyle w:val="BodyText"/>
        <w:jc w:val="center"/>
        <w:rPr>
          <w:rFonts w:cs="Open Sans"/>
          <w:szCs w:val="22"/>
          <w:lang w:val="en-AU"/>
        </w:rPr>
      </w:pPr>
      <w:r w:rsidRPr="00A97E64">
        <w:rPr>
          <w:rFonts w:cs="Open Sans"/>
          <w:noProof/>
          <w:szCs w:val="22"/>
          <w:lang w:val="en-AU"/>
        </w:rPr>
        <w:drawing>
          <wp:inline distT="0" distB="0" distL="0" distR="0" wp14:anchorId="7B2EB124" wp14:editId="0937EED5">
            <wp:extent cx="5326238" cy="3002684"/>
            <wp:effectExtent l="0" t="0" r="8255" b="7620"/>
            <wp:docPr id="31" name="Picture 31" descr="This graph shows that respondents at all income levels experience difficulties in meeting their basic needs, although they differ in their level of difficulty. A total of 43.47% of respondents with income less than 1 million experienced many difficulties, 34.59% of respondents with income between 1 million and 2 million experienced some difficulty, those who earned 2 million to 4 million 37.91% said they had little difficulty, and 21 ,43% of respondents with an income of more than 4 million also experience a little difficulty in meeting their basic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shows that respondents at all income levels experience difficulties in meeting their basic needs, although they differ in their level of difficulty. A total of 43.47% of respondents with income less than 1 million experienced many difficulties, 34.59% of respondents with income between 1 million and 2 million experienced some difficulty, those who earned 2 million to 4 million 37.91% said they had little difficulty, and 21 ,43% of respondents with an income of more than 4 million also experience a little difficulty in meeting their basic needs."/>
                    <pic:cNvPicPr/>
                  </pic:nvPicPr>
                  <pic:blipFill>
                    <a:blip r:embed="rId36" cstate="print">
                      <a:extLst>
                        <a:ext uri="{28A0092B-C50C-407E-A947-70E740481C1C}">
                          <a14:useLocalDpi xmlns:a14="http://schemas.microsoft.com/office/drawing/2010/main" val="0"/>
                        </a:ext>
                      </a:extLst>
                    </a:blip>
                    <a:srcRect t="2800" b="2800"/>
                    <a:stretch>
                      <a:fillRect/>
                    </a:stretch>
                  </pic:blipFill>
                  <pic:spPr bwMode="auto">
                    <a:xfrm>
                      <a:off x="0" y="0"/>
                      <a:ext cx="5326238" cy="3002684"/>
                    </a:xfrm>
                    <a:prstGeom prst="rect">
                      <a:avLst/>
                    </a:prstGeom>
                    <a:ln>
                      <a:noFill/>
                    </a:ln>
                    <a:extLst>
                      <a:ext uri="{53640926-AAD7-44D8-BBD7-CCE9431645EC}">
                        <a14:shadowObscured xmlns:a14="http://schemas.microsoft.com/office/drawing/2010/main"/>
                      </a:ext>
                    </a:extLst>
                  </pic:spPr>
                </pic:pic>
              </a:graphicData>
            </a:graphic>
          </wp:inline>
        </w:drawing>
      </w:r>
    </w:p>
    <w:p w14:paraId="7B618C73" w14:textId="006C9A1A" w:rsidR="00201221" w:rsidRPr="00A97E64" w:rsidRDefault="002B6CE1" w:rsidP="002B6CE1">
      <w:pPr>
        <w:pStyle w:val="Caption"/>
        <w:rPr>
          <w:rFonts w:ascii="Open Sans" w:hAnsi="Open Sans" w:cs="Open Sans"/>
          <w:sz w:val="22"/>
          <w:szCs w:val="22"/>
        </w:rPr>
      </w:pPr>
      <w:bookmarkStart w:id="63" w:name="_Ref101528975"/>
      <w:bookmarkStart w:id="64" w:name="_Toc99975959"/>
      <w:r w:rsidRPr="00A97E64">
        <w:t xml:space="preserve">Figure </w:t>
      </w:r>
      <w:r w:rsidRPr="00A97E64">
        <w:fldChar w:fldCharType="begin"/>
      </w:r>
      <w:r w:rsidRPr="00A97E64">
        <w:instrText xml:space="preserve"> SEQ Figure \* ARABIC </w:instrText>
      </w:r>
      <w:r w:rsidRPr="00A97E64">
        <w:fldChar w:fldCharType="separate"/>
      </w:r>
      <w:r w:rsidR="00E22A1C">
        <w:rPr>
          <w:noProof/>
        </w:rPr>
        <w:t>14</w:t>
      </w:r>
      <w:r w:rsidRPr="00A97E64">
        <w:fldChar w:fldCharType="end"/>
      </w:r>
      <w:bookmarkEnd w:id="63"/>
      <w:r w:rsidRPr="00A97E64">
        <w:t>: Difficulty Affording Necessities and Income Reduction</w:t>
      </w:r>
      <w:bookmarkEnd w:id="64"/>
    </w:p>
    <w:p w14:paraId="685603BF" w14:textId="2E0E0B3C" w:rsidR="00201221" w:rsidRPr="00A97E64" w:rsidRDefault="00201221" w:rsidP="006F36B0">
      <w:pPr>
        <w:pStyle w:val="BodyText"/>
        <w:ind w:left="-284"/>
        <w:jc w:val="center"/>
        <w:rPr>
          <w:rFonts w:cs="Open Sans"/>
          <w:szCs w:val="22"/>
          <w:lang w:val="en-AU"/>
        </w:rPr>
      </w:pPr>
      <w:r w:rsidRPr="00A97E64">
        <w:rPr>
          <w:rFonts w:cs="Open Sans"/>
          <w:noProof/>
          <w:szCs w:val="22"/>
          <w:lang w:val="en-AU"/>
        </w:rPr>
        <w:drawing>
          <wp:inline distT="0" distB="0" distL="0" distR="0" wp14:anchorId="6999173B" wp14:editId="339965AE">
            <wp:extent cx="5817563" cy="2992389"/>
            <wp:effectExtent l="0" t="0" r="0" b="0"/>
            <wp:docPr id="34" name="Picture 34" descr="In general, this graph explains that both respondents who experienced a significant decrease in their income and those who did not experience a significant decrease in their income still experienced difficulties in meeting their basic needs. Of the 70.1% of respondents who experienced a significant decrease in income, 30.9% experienced many difficulties; 38.7% experienced some difficulties; and 24.7% experienced only little difficulties. Meanwhile, 49.7% of respondents who did not experience a significant decrease in income said that 21% of them experienced many difficulties; 28.4% some difficulties; and 32.6% only little difficulties in meeting basic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 general, this graph explains that both respondents who experienced a significant decrease in their income and those who did not experience a significant decrease in their income still experienced difficulties in meeting their basic needs. Of the 70.1% of respondents who experienced a significant decrease in income, 30.9% experienced many difficulties; 38.7% experienced some difficulties; and 24.7% experienced only little difficulties. Meanwhile, 49.7% of respondents who did not experience a significant decrease in income said that 21% of them experienced many difficulties; 28.4% some difficulties; and 32.6% only little difficulties in meeting basic needs."/>
                    <pic:cNvPicPr/>
                  </pic:nvPicPr>
                  <pic:blipFill>
                    <a:blip r:embed="rId37">
                      <a:extLst>
                        <a:ext uri="{28A0092B-C50C-407E-A947-70E740481C1C}">
                          <a14:useLocalDpi xmlns:a14="http://schemas.microsoft.com/office/drawing/2010/main" val="0"/>
                        </a:ext>
                      </a:extLst>
                    </a:blip>
                    <a:srcRect t="5423" b="5423"/>
                    <a:stretch>
                      <a:fillRect/>
                    </a:stretch>
                  </pic:blipFill>
                  <pic:spPr bwMode="auto">
                    <a:xfrm>
                      <a:off x="0" y="0"/>
                      <a:ext cx="5817563" cy="2992389"/>
                    </a:xfrm>
                    <a:prstGeom prst="rect">
                      <a:avLst/>
                    </a:prstGeom>
                    <a:ln>
                      <a:noFill/>
                    </a:ln>
                    <a:extLst>
                      <a:ext uri="{53640926-AAD7-44D8-BBD7-CCE9431645EC}">
                        <a14:shadowObscured xmlns:a14="http://schemas.microsoft.com/office/drawing/2010/main"/>
                      </a:ext>
                    </a:extLst>
                  </pic:spPr>
                </pic:pic>
              </a:graphicData>
            </a:graphic>
          </wp:inline>
        </w:drawing>
      </w:r>
    </w:p>
    <w:p w14:paraId="46DAACD9"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2D997B8D" w14:textId="1D99BE27" w:rsidR="00E70EF3" w:rsidRPr="00A97E64" w:rsidRDefault="00E70EF3" w:rsidP="00E70EF3">
      <w:pPr>
        <w:pStyle w:val="BodyText"/>
        <w:rPr>
          <w:lang w:val="en-AU"/>
        </w:rPr>
      </w:pPr>
      <w:bookmarkStart w:id="65" w:name="_Toc90883713"/>
      <w:r w:rsidRPr="00A97E64">
        <w:rPr>
          <w:lang w:val="en-AU"/>
        </w:rPr>
        <w:t>Respondents claimed that assistance from relatives, followed by assistance from the government, provided the most support in coping with these difficulties in affording necessities</w:t>
      </w:r>
      <w:r w:rsidR="00EB3B8A">
        <w:rPr>
          <w:lang w:val="en-AU"/>
        </w:rPr>
        <w:t xml:space="preserve"> (</w:t>
      </w:r>
      <w:r w:rsidR="00EB3B8A">
        <w:rPr>
          <w:lang w:val="en-AU"/>
        </w:rPr>
        <w:fldChar w:fldCharType="begin"/>
      </w:r>
      <w:r w:rsidR="00EB3B8A">
        <w:rPr>
          <w:lang w:val="en-AU"/>
        </w:rPr>
        <w:instrText xml:space="preserve"> REF _Ref101529012 \h </w:instrText>
      </w:r>
      <w:r w:rsidR="00EB3B8A">
        <w:rPr>
          <w:lang w:val="en-AU"/>
        </w:rPr>
      </w:r>
      <w:r w:rsidR="00EB3B8A">
        <w:rPr>
          <w:lang w:val="en-AU"/>
        </w:rPr>
        <w:fldChar w:fldCharType="separate"/>
      </w:r>
      <w:r w:rsidR="00E22A1C" w:rsidRPr="00A97E64">
        <w:t xml:space="preserve">Figure </w:t>
      </w:r>
      <w:r w:rsidR="00E22A1C">
        <w:rPr>
          <w:noProof/>
        </w:rPr>
        <w:t>15</w:t>
      </w:r>
      <w:r w:rsidR="00EB3B8A">
        <w:rPr>
          <w:lang w:val="en-AU"/>
        </w:rPr>
        <w:fldChar w:fldCharType="end"/>
      </w:r>
      <w:r w:rsidRPr="00A97E64">
        <w:rPr>
          <w:lang w:val="en-AU"/>
        </w:rPr>
        <w:t xml:space="preserve">). Other common coping strategies include reducing consumption withdrawing savings, borrowing, and selling assets. </w:t>
      </w:r>
    </w:p>
    <w:p w14:paraId="7425AA95" w14:textId="77777777" w:rsidR="00E70EF3" w:rsidRPr="00A97E64" w:rsidRDefault="00E70EF3" w:rsidP="00E70EF3">
      <w:pPr>
        <w:pStyle w:val="BodyText"/>
        <w:rPr>
          <w:lang w:val="en-AU"/>
        </w:rPr>
      </w:pPr>
      <w:r w:rsidRPr="00A97E64">
        <w:rPr>
          <w:lang w:val="en-AU"/>
        </w:rPr>
        <w:lastRenderedPageBreak/>
        <w:t xml:space="preserve">As addressed in more details in the previous qualitative study (Satriana, et.al., 2021), consumption reduction affects both general consumption such as food, as well as disability-specific expenditure such as therapy and special food supplements. While reducing consumption was a common coping mechanism among everyone who had difficulty in buying necessities, withdrawing savings was more common among those experiencing little difficulty. </w:t>
      </w:r>
    </w:p>
    <w:p w14:paraId="1E429EA6" w14:textId="640E1894" w:rsidR="00E70EF3" w:rsidRPr="00A97E64" w:rsidRDefault="00E70EF3" w:rsidP="00E70EF3">
      <w:pPr>
        <w:pStyle w:val="BodyText"/>
        <w:rPr>
          <w:lang w:val="en-AU"/>
        </w:rPr>
        <w:sectPr w:rsidR="00E70EF3" w:rsidRPr="00A97E64" w:rsidSect="00CD6CAA">
          <w:type w:val="continuous"/>
          <w:pgSz w:w="11900" w:h="16840" w:code="9"/>
          <w:pgMar w:top="1440" w:right="1440" w:bottom="1440" w:left="1440" w:header="567" w:footer="567" w:gutter="0"/>
          <w:cols w:space="720"/>
          <w:docGrid w:linePitch="360"/>
          <w15:footnoteColumns w:val="1"/>
        </w:sectPr>
      </w:pPr>
      <w:r w:rsidRPr="00A97E64">
        <w:rPr>
          <w:lang w:val="en-AU"/>
        </w:rPr>
        <w:t>This could be because those who experience a lot of difficulty in affording basic necessities are likely in worse financial situation and no longer had savings to draw on. Borrowing and selling assets were strategies used by a smaller number of respondents, mostly those having a lot of difficulties affording food, which show that these methods serve as the last resort. These findings are consistent with the results of our previous quantitative assessment.</w:t>
      </w:r>
    </w:p>
    <w:p w14:paraId="7CCD0A30" w14:textId="2B38E72C" w:rsidR="00201221" w:rsidRPr="00A97E64" w:rsidRDefault="002B6CE1" w:rsidP="002B6CE1">
      <w:pPr>
        <w:pStyle w:val="Caption"/>
        <w:rPr>
          <w:rFonts w:ascii="Open Sans" w:hAnsi="Open Sans" w:cs="Open Sans"/>
          <w:sz w:val="22"/>
          <w:szCs w:val="22"/>
        </w:rPr>
      </w:pPr>
      <w:bookmarkStart w:id="66" w:name="_Ref101529012"/>
      <w:bookmarkStart w:id="67" w:name="_Toc99975960"/>
      <w:bookmarkEnd w:id="65"/>
      <w:r w:rsidRPr="00A97E64">
        <w:t xml:space="preserve">Figure </w:t>
      </w:r>
      <w:r w:rsidRPr="00A97E64">
        <w:fldChar w:fldCharType="begin"/>
      </w:r>
      <w:r w:rsidRPr="00A97E64">
        <w:instrText xml:space="preserve"> SEQ Figure \* ARABIC </w:instrText>
      </w:r>
      <w:r w:rsidRPr="00A97E64">
        <w:fldChar w:fldCharType="separate"/>
      </w:r>
      <w:r w:rsidR="00E22A1C">
        <w:rPr>
          <w:noProof/>
        </w:rPr>
        <w:t>15</w:t>
      </w:r>
      <w:r w:rsidRPr="00A97E64">
        <w:fldChar w:fldCharType="end"/>
      </w:r>
      <w:bookmarkEnd w:id="66"/>
      <w:r w:rsidRPr="00A97E64">
        <w:t>: Coping Strategies Among Respondents Who Faced Difficulty Affording Necessities</w:t>
      </w:r>
      <w:bookmarkEnd w:id="67"/>
    </w:p>
    <w:p w14:paraId="610CC301" w14:textId="1B9F6F73" w:rsidR="00201221" w:rsidRPr="00A97E64" w:rsidRDefault="00201221" w:rsidP="000A4295">
      <w:pPr>
        <w:spacing w:line="276" w:lineRule="auto"/>
        <w:jc w:val="center"/>
        <w:rPr>
          <w:rFonts w:ascii="Open Sans" w:hAnsi="Open Sans" w:cs="Open Sans"/>
          <w:sz w:val="22"/>
          <w:szCs w:val="22"/>
          <w:lang w:val="en-AU"/>
        </w:rPr>
      </w:pPr>
      <w:r w:rsidRPr="00A97E64">
        <w:rPr>
          <w:rFonts w:ascii="Open Sans" w:hAnsi="Open Sans" w:cs="Open Sans"/>
          <w:noProof/>
          <w:sz w:val="22"/>
          <w:szCs w:val="22"/>
          <w:lang w:val="en-AU"/>
        </w:rPr>
        <w:drawing>
          <wp:inline distT="0" distB="0" distL="0" distR="0" wp14:anchorId="45AB65BA" wp14:editId="15C4F78E">
            <wp:extent cx="6250657" cy="3012213"/>
            <wp:effectExtent l="0" t="0" r="0" b="0"/>
            <wp:docPr id="35" name="Picture 35" descr="This graph shows that from various strategies, around 49.63% of respondents (a total of 1,368 people) received assistance from friends or relatives, 37.43% received government assistance, 30.41% took savings, 29.82% reduced consumption, 16, 81% borrow or owe, and 6.99% sell goods or business assets to overcome their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 shows that from various strategies, around 49.63% of respondents (a total of 1,368 people) received assistance from friends or relatives, 37.43% received government assistance, 30.41% took savings, 29.82% reduced consumption, 16, 81% borrow or owe, and 6.99% sell goods or business assets to overcome their problems."/>
                    <pic:cNvPicPr/>
                  </pic:nvPicPr>
                  <pic:blipFill>
                    <a:blip r:embed="rId38">
                      <a:extLst>
                        <a:ext uri="{28A0092B-C50C-407E-A947-70E740481C1C}">
                          <a14:useLocalDpi xmlns:a14="http://schemas.microsoft.com/office/drawing/2010/main" val="0"/>
                        </a:ext>
                      </a:extLst>
                    </a:blip>
                    <a:stretch>
                      <a:fillRect/>
                    </a:stretch>
                  </pic:blipFill>
                  <pic:spPr>
                    <a:xfrm>
                      <a:off x="0" y="0"/>
                      <a:ext cx="6250657" cy="3012213"/>
                    </a:xfrm>
                    <a:prstGeom prst="rect">
                      <a:avLst/>
                    </a:prstGeom>
                  </pic:spPr>
                </pic:pic>
              </a:graphicData>
            </a:graphic>
          </wp:inline>
        </w:drawing>
      </w:r>
    </w:p>
    <w:p w14:paraId="4E834DDE" w14:textId="77777777" w:rsidR="000A4295" w:rsidRPr="00A97E64" w:rsidRDefault="000A4295" w:rsidP="000A4295">
      <w:pPr>
        <w:spacing w:line="276" w:lineRule="auto"/>
        <w:jc w:val="center"/>
        <w:rPr>
          <w:rFonts w:ascii="Open Sans" w:hAnsi="Open Sans" w:cs="Open Sans"/>
          <w:sz w:val="22"/>
          <w:szCs w:val="22"/>
          <w:lang w:val="en-AU"/>
        </w:rPr>
      </w:pPr>
    </w:p>
    <w:p w14:paraId="4E73C23B" w14:textId="77777777" w:rsidR="00B5249D" w:rsidRPr="00A97E64" w:rsidRDefault="00B5249D" w:rsidP="00A879BE">
      <w:pPr>
        <w:pStyle w:val="Heading1"/>
        <w:rPr>
          <w:lang w:val="en-AU"/>
        </w:rPr>
      </w:pPr>
      <w:r w:rsidRPr="00A97E64">
        <w:rPr>
          <w:lang w:val="en-AU"/>
        </w:rPr>
        <w:br w:type="page"/>
      </w:r>
    </w:p>
    <w:p w14:paraId="730A5AAD" w14:textId="7DEBC7AA" w:rsidR="00201221" w:rsidRDefault="00E70EF3" w:rsidP="00A879BE">
      <w:pPr>
        <w:pStyle w:val="Heading1"/>
        <w:rPr>
          <w:lang w:val="en-AU"/>
        </w:rPr>
      </w:pPr>
      <w:bookmarkStart w:id="68" w:name="_Toc100588399"/>
      <w:r w:rsidRPr="00A97E64">
        <w:rPr>
          <w:lang w:val="en-AU"/>
        </w:rPr>
        <w:lastRenderedPageBreak/>
        <w:t>COVID-19 Impacts on Access to Services for People with Disabilities</w:t>
      </w:r>
      <w:bookmarkEnd w:id="68"/>
    </w:p>
    <w:p w14:paraId="5957B06E" w14:textId="77777777" w:rsidR="00842BF4" w:rsidRPr="00842BF4" w:rsidRDefault="00842BF4" w:rsidP="00842BF4">
      <w:pPr>
        <w:rPr>
          <w:lang w:val="en-AU"/>
        </w:rPr>
      </w:pPr>
    </w:p>
    <w:p w14:paraId="4AFD349B" w14:textId="128A51F5" w:rsidR="00E70EF3" w:rsidRPr="00A97E64" w:rsidRDefault="00E70EF3" w:rsidP="00E70EF3">
      <w:pPr>
        <w:pStyle w:val="BodyText"/>
        <w:rPr>
          <w:lang w:val="en-AU"/>
        </w:rPr>
      </w:pPr>
      <w:bookmarkStart w:id="69" w:name="_Toc90883714"/>
      <w:r w:rsidRPr="00A97E64">
        <w:rPr>
          <w:lang w:val="en-AU"/>
        </w:rPr>
        <w:t>Most respondents experienced service disruptions during the pandemic which further limited their access to health care, disability assistants, and assistive devices (</w:t>
      </w:r>
      <w:r w:rsidR="00EB3B8A">
        <w:rPr>
          <w:lang w:val="en-AU"/>
        </w:rPr>
        <w:fldChar w:fldCharType="begin"/>
      </w:r>
      <w:r w:rsidR="00EB3B8A">
        <w:rPr>
          <w:lang w:val="en-AU"/>
        </w:rPr>
        <w:instrText xml:space="preserve"> REF _Ref101529059 \h </w:instrText>
      </w:r>
      <w:r w:rsidR="00EB3B8A">
        <w:rPr>
          <w:lang w:val="en-AU"/>
        </w:rPr>
      </w:r>
      <w:r w:rsidR="00EB3B8A">
        <w:rPr>
          <w:lang w:val="en-AU"/>
        </w:rPr>
        <w:fldChar w:fldCharType="separate"/>
      </w:r>
      <w:r w:rsidR="00E22A1C" w:rsidRPr="00A97E64">
        <w:t xml:space="preserve">Figure </w:t>
      </w:r>
      <w:r w:rsidR="00E22A1C">
        <w:rPr>
          <w:noProof/>
        </w:rPr>
        <w:t>16</w:t>
      </w:r>
      <w:r w:rsidR="00EB3B8A">
        <w:rPr>
          <w:lang w:val="en-AU"/>
        </w:rPr>
        <w:fldChar w:fldCharType="end"/>
      </w:r>
      <w:r w:rsidRPr="00A97E64">
        <w:rPr>
          <w:lang w:val="en-AU"/>
        </w:rPr>
        <w:t xml:space="preserve">). Reasons for service interruptions include demand side (such as lower affordability as incomes decline) and supply-side factors (closure/limitation of health facilities, unavailability of disability assistants due to contact restrictions), as well as not being able to get help from other people due to physical distancing. </w:t>
      </w:r>
    </w:p>
    <w:p w14:paraId="6FAACC37" w14:textId="236EB29D" w:rsidR="00E70EF3" w:rsidRPr="00A97E64" w:rsidRDefault="00E70EF3" w:rsidP="00E70EF3">
      <w:pPr>
        <w:pStyle w:val="BodyText"/>
        <w:rPr>
          <w:lang w:val="en-AU"/>
        </w:rPr>
      </w:pPr>
      <w:r w:rsidRPr="00A97E64">
        <w:rPr>
          <w:lang w:val="en-AU"/>
        </w:rPr>
        <w:t>Among respondents who regularly use health services, more than 60 per cent experienced difficulties accessing health services during the pandemic. Around 7 per cent reported that they were not able to obtain any services at all (</w:t>
      </w:r>
      <w:r w:rsidR="00EB3B8A">
        <w:rPr>
          <w:lang w:val="en-AU"/>
        </w:rPr>
        <w:fldChar w:fldCharType="begin"/>
      </w:r>
      <w:r w:rsidR="00EB3B8A">
        <w:rPr>
          <w:lang w:val="en-AU"/>
        </w:rPr>
        <w:instrText xml:space="preserve"> REF _Ref101529059 \h </w:instrText>
      </w:r>
      <w:r w:rsidR="00EB3B8A">
        <w:rPr>
          <w:lang w:val="en-AU"/>
        </w:rPr>
      </w:r>
      <w:r w:rsidR="00EB3B8A">
        <w:rPr>
          <w:lang w:val="en-AU"/>
        </w:rPr>
        <w:fldChar w:fldCharType="separate"/>
      </w:r>
      <w:r w:rsidR="00E22A1C" w:rsidRPr="00A97E64">
        <w:t xml:space="preserve">Figure </w:t>
      </w:r>
      <w:r w:rsidR="00E22A1C">
        <w:rPr>
          <w:noProof/>
        </w:rPr>
        <w:t>16</w:t>
      </w:r>
      <w:r w:rsidR="00EB3B8A">
        <w:rPr>
          <w:lang w:val="en-AU"/>
        </w:rPr>
        <w:fldChar w:fldCharType="end"/>
      </w:r>
      <w:r w:rsidRPr="00A97E64">
        <w:rPr>
          <w:lang w:val="en-AU"/>
        </w:rPr>
        <w:t>). Around 10 per cent of respondents who regularly use health services reported that their health providers had to close or stop providing the services they need at some point during the pandemic (</w:t>
      </w:r>
      <w:r w:rsidR="00EB3B8A">
        <w:rPr>
          <w:lang w:val="en-AU"/>
        </w:rPr>
        <w:fldChar w:fldCharType="begin"/>
      </w:r>
      <w:r w:rsidR="00EB3B8A">
        <w:rPr>
          <w:lang w:val="en-AU"/>
        </w:rPr>
        <w:instrText xml:space="preserve"> REF _Ref101529097 \h </w:instrText>
      </w:r>
      <w:r w:rsidR="00EB3B8A">
        <w:rPr>
          <w:lang w:val="en-AU"/>
        </w:rPr>
      </w:r>
      <w:r w:rsidR="00EB3B8A">
        <w:rPr>
          <w:lang w:val="en-AU"/>
        </w:rPr>
        <w:fldChar w:fldCharType="separate"/>
      </w:r>
      <w:r w:rsidR="00E22A1C" w:rsidRPr="00A97E64">
        <w:t xml:space="preserve">Figure </w:t>
      </w:r>
      <w:r w:rsidR="00E22A1C">
        <w:rPr>
          <w:noProof/>
        </w:rPr>
        <w:t>17</w:t>
      </w:r>
      <w:r w:rsidR="00EB3B8A">
        <w:rPr>
          <w:lang w:val="en-AU"/>
        </w:rPr>
        <w:fldChar w:fldCharType="end"/>
      </w:r>
      <w:r w:rsidRPr="00A97E64">
        <w:rPr>
          <w:lang w:val="en-AU"/>
        </w:rPr>
        <w:t xml:space="preserve">). </w:t>
      </w:r>
    </w:p>
    <w:p w14:paraId="0EC1BC59" w14:textId="0A038688" w:rsidR="00E70EF3" w:rsidRPr="00A97E64" w:rsidRDefault="00E70EF3" w:rsidP="00E70EF3">
      <w:pPr>
        <w:pStyle w:val="BodyText"/>
        <w:rPr>
          <w:lang w:val="en-AU"/>
        </w:rPr>
      </w:pPr>
      <w:r w:rsidRPr="00A97E64">
        <w:rPr>
          <w:lang w:val="en-AU"/>
        </w:rPr>
        <w:t>Access to disability assistants has also been interrupted, as physical distancing requirements mean many assistants were no longer able or willing to work during the pandemic. Much of the work of disability assistants requires close contact with the people they work with</w:t>
      </w:r>
      <w:r w:rsidRPr="00A97E64">
        <w:rPr>
          <w:rFonts w:ascii="Arial" w:hAnsi="Arial" w:cs="Arial"/>
          <w:lang w:val="en-AU"/>
        </w:rPr>
        <w:t>‒</w:t>
      </w:r>
      <w:r w:rsidRPr="00A97E64">
        <w:rPr>
          <w:lang w:val="en-AU"/>
        </w:rPr>
        <w:t>putting both clients and assistants at risk of COVID-19 exposure. More than 65 per cent of respondents who need disability assistants reported that they experienced difficulties getting the service, with nearly 10 per cent reporting it was not possible at all (</w:t>
      </w:r>
      <w:r w:rsidR="00EB3B8A">
        <w:rPr>
          <w:lang w:val="en-AU"/>
        </w:rPr>
        <w:fldChar w:fldCharType="begin"/>
      </w:r>
      <w:r w:rsidR="00EB3B8A">
        <w:rPr>
          <w:lang w:val="en-AU"/>
        </w:rPr>
        <w:instrText xml:space="preserve"> REF _Ref101529059 \h </w:instrText>
      </w:r>
      <w:r w:rsidR="00EB3B8A">
        <w:rPr>
          <w:lang w:val="en-AU"/>
        </w:rPr>
      </w:r>
      <w:r w:rsidR="00EB3B8A">
        <w:rPr>
          <w:lang w:val="en-AU"/>
        </w:rPr>
        <w:fldChar w:fldCharType="separate"/>
      </w:r>
      <w:r w:rsidR="00E22A1C" w:rsidRPr="00A97E64">
        <w:t xml:space="preserve">Figure </w:t>
      </w:r>
      <w:r w:rsidR="00E22A1C">
        <w:rPr>
          <w:noProof/>
        </w:rPr>
        <w:t>16</w:t>
      </w:r>
      <w:r w:rsidR="00EB3B8A">
        <w:rPr>
          <w:lang w:val="en-AU"/>
        </w:rPr>
        <w:fldChar w:fldCharType="end"/>
      </w:r>
      <w:r w:rsidRPr="00A97E64">
        <w:rPr>
          <w:lang w:val="en-AU"/>
        </w:rPr>
        <w:t>)</w:t>
      </w:r>
      <w:r w:rsidRPr="00A97E64">
        <w:rPr>
          <w:rStyle w:val="FootnoteReference"/>
          <w:lang w:val="en-AU"/>
        </w:rPr>
        <w:footnoteReference w:id="9"/>
      </w:r>
      <w:r w:rsidRPr="00A97E64">
        <w:rPr>
          <w:lang w:val="en-AU"/>
        </w:rPr>
        <w:t>.  When asked about the reason for such difficulty, 19 per cent mentioned that the disability assistant stopped working due to the pandemic (</w:t>
      </w:r>
      <w:r w:rsidR="00EB3B8A">
        <w:rPr>
          <w:lang w:val="en-AU"/>
        </w:rPr>
        <w:fldChar w:fldCharType="begin"/>
      </w:r>
      <w:r w:rsidR="00EB3B8A">
        <w:rPr>
          <w:lang w:val="en-AU"/>
        </w:rPr>
        <w:instrText xml:space="preserve"> REF _Ref101529097 \h </w:instrText>
      </w:r>
      <w:r w:rsidR="00EB3B8A">
        <w:rPr>
          <w:lang w:val="en-AU"/>
        </w:rPr>
      </w:r>
      <w:r w:rsidR="00EB3B8A">
        <w:rPr>
          <w:lang w:val="en-AU"/>
        </w:rPr>
        <w:fldChar w:fldCharType="separate"/>
      </w:r>
      <w:r w:rsidR="00E22A1C" w:rsidRPr="00A97E64">
        <w:t xml:space="preserve">Figure </w:t>
      </w:r>
      <w:r w:rsidR="00E22A1C">
        <w:rPr>
          <w:noProof/>
        </w:rPr>
        <w:t>17</w:t>
      </w:r>
      <w:r w:rsidR="00EB3B8A">
        <w:rPr>
          <w:lang w:val="en-AU"/>
        </w:rPr>
        <w:fldChar w:fldCharType="end"/>
      </w:r>
      <w:r w:rsidRPr="00A97E64">
        <w:rPr>
          <w:lang w:val="en-AU"/>
        </w:rPr>
        <w:t>).</w:t>
      </w:r>
    </w:p>
    <w:p w14:paraId="5C6635D5" w14:textId="6113786B" w:rsidR="00E70EF3" w:rsidRPr="00A97E64" w:rsidRDefault="00E70EF3" w:rsidP="00E70EF3">
      <w:pPr>
        <w:rPr>
          <w:lang w:val="en-AU"/>
        </w:rPr>
        <w:sectPr w:rsidR="00E70EF3" w:rsidRPr="00A97E64" w:rsidSect="00CD6CAA">
          <w:type w:val="continuous"/>
          <w:pgSz w:w="11900" w:h="16840" w:code="9"/>
          <w:pgMar w:top="1440" w:right="1440" w:bottom="1440" w:left="1440" w:header="567" w:footer="567" w:gutter="0"/>
          <w:cols w:space="720"/>
          <w:docGrid w:linePitch="360"/>
          <w15:footnoteColumns w:val="1"/>
        </w:sectPr>
      </w:pPr>
    </w:p>
    <w:p w14:paraId="582C0A7D" w14:textId="64A05B8A" w:rsidR="00201221" w:rsidRPr="00A97E64" w:rsidRDefault="000E3595" w:rsidP="000E3595">
      <w:pPr>
        <w:pStyle w:val="Caption"/>
        <w:rPr>
          <w:rFonts w:ascii="Open Sans" w:hAnsi="Open Sans" w:cs="Open Sans"/>
          <w:sz w:val="22"/>
          <w:szCs w:val="22"/>
        </w:rPr>
      </w:pPr>
      <w:bookmarkStart w:id="70" w:name="_Ref101529059"/>
      <w:bookmarkStart w:id="71" w:name="_Toc99975961"/>
      <w:bookmarkEnd w:id="69"/>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16</w:t>
      </w:r>
      <w:r w:rsidRPr="00A97E64">
        <w:fldChar w:fldCharType="end"/>
      </w:r>
      <w:bookmarkEnd w:id="70"/>
      <w:r w:rsidRPr="00A97E64">
        <w:t>: Level of Difficulty Accessing Services by People with Disabilities During the Pandemic</w:t>
      </w:r>
      <w:bookmarkEnd w:id="71"/>
    </w:p>
    <w:p w14:paraId="2C9B3CA5" w14:textId="1918A663" w:rsidR="00201221" w:rsidRPr="00A97E64" w:rsidRDefault="00201221" w:rsidP="00403E19">
      <w:pPr>
        <w:pStyle w:val="BodyText"/>
        <w:jc w:val="center"/>
        <w:rPr>
          <w:rFonts w:cs="Open Sans"/>
          <w:szCs w:val="22"/>
          <w:lang w:val="en-AU"/>
        </w:rPr>
      </w:pPr>
      <w:r w:rsidRPr="00A97E64">
        <w:rPr>
          <w:rFonts w:cs="Open Sans"/>
          <w:noProof/>
          <w:szCs w:val="22"/>
          <w:lang w:val="en-AU"/>
        </w:rPr>
        <w:drawing>
          <wp:inline distT="0" distB="0" distL="0" distR="0" wp14:anchorId="1C2DB392" wp14:editId="3561CC47">
            <wp:extent cx="5084618" cy="2711616"/>
            <wp:effectExtent l="0" t="0" r="1905" b="0"/>
            <wp:docPr id="51" name="Picture 51" descr="This graph illustrates the level of respondents' difficulty in accessing healthcare services, where 13.88% of respondents experienced difficulty getting health services, 19.87% experienced difficulty getting a disability assistant, and 22.44% experienced difficulty getting assistiv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graph illustrates the level of respondents' difficulty in accessing healthcare services, where 13.88% of respondents experienced difficulty getting health services, 19.87% experienced difficulty getting a disability assistant, and 22.44% experienced difficulty getting assistive devices."/>
                    <pic:cNvPicPr/>
                  </pic:nvPicPr>
                  <pic:blipFill>
                    <a:blip r:embed="rId39" cstate="print">
                      <a:extLst>
                        <a:ext uri="{28A0092B-C50C-407E-A947-70E740481C1C}">
                          <a14:useLocalDpi xmlns:a14="http://schemas.microsoft.com/office/drawing/2010/main" val="0"/>
                        </a:ext>
                      </a:extLst>
                    </a:blip>
                    <a:srcRect t="625" b="625"/>
                    <a:stretch>
                      <a:fillRect/>
                    </a:stretch>
                  </pic:blipFill>
                  <pic:spPr bwMode="auto">
                    <a:xfrm>
                      <a:off x="0" y="0"/>
                      <a:ext cx="5097816" cy="2718654"/>
                    </a:xfrm>
                    <a:prstGeom prst="rect">
                      <a:avLst/>
                    </a:prstGeom>
                    <a:ln>
                      <a:noFill/>
                    </a:ln>
                    <a:extLst>
                      <a:ext uri="{53640926-AAD7-44D8-BBD7-CCE9431645EC}">
                        <a14:shadowObscured xmlns:a14="http://schemas.microsoft.com/office/drawing/2010/main"/>
                      </a:ext>
                    </a:extLst>
                  </pic:spPr>
                </pic:pic>
              </a:graphicData>
            </a:graphic>
          </wp:inline>
        </w:drawing>
      </w:r>
    </w:p>
    <w:p w14:paraId="5A725A9C" w14:textId="28AF2939" w:rsidR="00201221" w:rsidRPr="00A97E64" w:rsidRDefault="000E3595" w:rsidP="000E3595">
      <w:pPr>
        <w:pStyle w:val="Caption"/>
        <w:rPr>
          <w:rFonts w:ascii="Open Sans" w:hAnsi="Open Sans" w:cs="Open Sans"/>
          <w:sz w:val="22"/>
          <w:szCs w:val="22"/>
        </w:rPr>
      </w:pPr>
      <w:bookmarkStart w:id="72" w:name="_Ref101529097"/>
      <w:bookmarkStart w:id="73" w:name="_Toc99975962"/>
      <w:r w:rsidRPr="00A97E64">
        <w:t xml:space="preserve">Figure </w:t>
      </w:r>
      <w:r w:rsidRPr="00A97E64">
        <w:fldChar w:fldCharType="begin"/>
      </w:r>
      <w:r w:rsidRPr="00A97E64">
        <w:instrText xml:space="preserve"> SEQ Figure \* ARABIC </w:instrText>
      </w:r>
      <w:r w:rsidRPr="00A97E64">
        <w:fldChar w:fldCharType="separate"/>
      </w:r>
      <w:r w:rsidR="00E22A1C">
        <w:rPr>
          <w:noProof/>
        </w:rPr>
        <w:t>17</w:t>
      </w:r>
      <w:r w:rsidRPr="00A97E64">
        <w:fldChar w:fldCharType="end"/>
      </w:r>
      <w:bookmarkEnd w:id="72"/>
      <w:r w:rsidRPr="00A97E64">
        <w:t>: Reasons for Disruptions in Accessing Services During the Pandemic</w:t>
      </w:r>
      <w:bookmarkEnd w:id="73"/>
    </w:p>
    <w:p w14:paraId="700AF640" w14:textId="77777777" w:rsidR="00201221" w:rsidRPr="00A97E64" w:rsidRDefault="00201221" w:rsidP="00403E19">
      <w:pPr>
        <w:pStyle w:val="BodyText"/>
        <w:jc w:val="center"/>
        <w:rPr>
          <w:rFonts w:cs="Open Sans"/>
          <w:szCs w:val="22"/>
          <w:lang w:val="en-AU"/>
        </w:rPr>
      </w:pPr>
      <w:r w:rsidRPr="00A97E64">
        <w:rPr>
          <w:rFonts w:cs="Open Sans"/>
          <w:noProof/>
          <w:szCs w:val="22"/>
          <w:lang w:val="en-AU"/>
        </w:rPr>
        <w:drawing>
          <wp:inline distT="0" distB="0" distL="0" distR="0" wp14:anchorId="034941C6" wp14:editId="1A114735">
            <wp:extent cx="5084618" cy="2683412"/>
            <wp:effectExtent l="0" t="0" r="1905" b="3175"/>
            <wp:docPr id="38" name="Picture 38" descr="This graph explains respondents' difficulty in accessing healthcare services due to economic difficulties (43%), the implementation of social distancing  (24%), health provider stopped their services (10%), and disability assistants stopped work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graph explains respondents' difficulty in accessing healthcare services due to economic difficulties (43%), the implementation of social distancing  (24%), health provider stopped their services (10%), and disability assistants stopped working (19%)."/>
                    <pic:cNvPicPr/>
                  </pic:nvPicPr>
                  <pic:blipFill>
                    <a:blip r:embed="rId40" cstate="print">
                      <a:extLst>
                        <a:ext uri="{28A0092B-C50C-407E-A947-70E740481C1C}">
                          <a14:useLocalDpi xmlns:a14="http://schemas.microsoft.com/office/drawing/2010/main" val="0"/>
                        </a:ext>
                      </a:extLst>
                    </a:blip>
                    <a:srcRect l="586" r="586"/>
                    <a:stretch>
                      <a:fillRect/>
                    </a:stretch>
                  </pic:blipFill>
                  <pic:spPr bwMode="auto">
                    <a:xfrm>
                      <a:off x="0" y="0"/>
                      <a:ext cx="5109347" cy="2696463"/>
                    </a:xfrm>
                    <a:prstGeom prst="rect">
                      <a:avLst/>
                    </a:prstGeom>
                    <a:ln>
                      <a:noFill/>
                    </a:ln>
                    <a:extLst>
                      <a:ext uri="{53640926-AAD7-44D8-BBD7-CCE9431645EC}">
                        <a14:shadowObscured xmlns:a14="http://schemas.microsoft.com/office/drawing/2010/main"/>
                      </a:ext>
                    </a:extLst>
                  </pic:spPr>
                </pic:pic>
              </a:graphicData>
            </a:graphic>
          </wp:inline>
        </w:drawing>
      </w:r>
    </w:p>
    <w:p w14:paraId="6F95DE72"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4902139F" w14:textId="77777777" w:rsidR="00E70EF3" w:rsidRPr="00A97E64" w:rsidRDefault="00E70EF3" w:rsidP="00E70EF3">
      <w:pPr>
        <w:pStyle w:val="BodyText"/>
        <w:rPr>
          <w:lang w:val="en-AU"/>
        </w:rPr>
      </w:pPr>
      <w:bookmarkStart w:id="74" w:name="_Toc90883716"/>
      <w:r w:rsidRPr="00A97E64">
        <w:rPr>
          <w:lang w:val="en-AU"/>
        </w:rPr>
        <w:t xml:space="preserve">Access to assistive devices for people with disabilities had been limited even before the pandemic and appeared to worsen during the pandemic. Around one-half (50.5 per cent) of respondents reported that they need assistive devices to perform daily activities, however, many do not have the assistive device that they need and, therefore, cannot perform their daily activities optimally. For instance, 182 respondents need a wheelchair to perform daily activities, but only 124 respondents have access to a wheelchair (68 per cent). </w:t>
      </w:r>
    </w:p>
    <w:p w14:paraId="78F0883F" w14:textId="7D04ED41" w:rsidR="00E70EF3" w:rsidRPr="00A97E64" w:rsidRDefault="00E70EF3" w:rsidP="00E70EF3">
      <w:pPr>
        <w:pStyle w:val="BodyText"/>
        <w:rPr>
          <w:lang w:val="en-AU"/>
        </w:rPr>
      </w:pPr>
      <w:r w:rsidRPr="00A97E64">
        <w:rPr>
          <w:lang w:val="en-AU"/>
        </w:rPr>
        <w:t xml:space="preserve">Furthermore, only 35 per cent of respondents who need hearing aids have one. The number of people actually using the assistive devices they need is even smaller, as some </w:t>
      </w:r>
      <w:r w:rsidRPr="00A97E64">
        <w:rPr>
          <w:lang w:val="en-AU"/>
        </w:rPr>
        <w:lastRenderedPageBreak/>
        <w:t>respondents reported to own devices that are outdated, broken, or do not fit well</w:t>
      </w:r>
      <w:r w:rsidR="00EB3B8A">
        <w:rPr>
          <w:lang w:val="en-AU"/>
        </w:rPr>
        <w:t xml:space="preserve"> (</w:t>
      </w:r>
      <w:r w:rsidR="00EB3B8A">
        <w:rPr>
          <w:lang w:val="en-AU"/>
        </w:rPr>
        <w:fldChar w:fldCharType="begin"/>
      </w:r>
      <w:r w:rsidR="00EB3B8A">
        <w:rPr>
          <w:lang w:val="en-AU"/>
        </w:rPr>
        <w:instrText xml:space="preserve"> REF _Ref101529169 \h </w:instrText>
      </w:r>
      <w:r w:rsidR="00EB3B8A">
        <w:rPr>
          <w:lang w:val="en-AU"/>
        </w:rPr>
      </w:r>
      <w:r w:rsidR="00EB3B8A">
        <w:rPr>
          <w:lang w:val="en-AU"/>
        </w:rPr>
        <w:fldChar w:fldCharType="separate"/>
      </w:r>
      <w:r w:rsidR="00E22A1C" w:rsidRPr="00A97E64">
        <w:t xml:space="preserve">Figure </w:t>
      </w:r>
      <w:r w:rsidR="00E22A1C">
        <w:rPr>
          <w:noProof/>
        </w:rPr>
        <w:t>18</w:t>
      </w:r>
      <w:r w:rsidR="00EB3B8A">
        <w:rPr>
          <w:lang w:val="en-AU"/>
        </w:rPr>
        <w:fldChar w:fldCharType="end"/>
      </w:r>
      <w:r w:rsidRPr="00A97E64">
        <w:rPr>
          <w:lang w:val="en-AU"/>
        </w:rPr>
        <w:t xml:space="preserve">). </w:t>
      </w:r>
    </w:p>
    <w:p w14:paraId="70B5AAA6" w14:textId="069BE073" w:rsidR="00E70EF3" w:rsidRPr="00A97E64" w:rsidRDefault="00E70EF3" w:rsidP="00E70EF3">
      <w:pPr>
        <w:pStyle w:val="BodyText"/>
        <w:rPr>
          <w:lang w:val="en-AU"/>
        </w:rPr>
      </w:pPr>
      <w:r w:rsidRPr="00A97E64">
        <w:rPr>
          <w:lang w:val="en-AU"/>
        </w:rPr>
        <w:t>The most common reason for not having an assistive device is lack of affordability and availability of the devices (even before the pandemic), a situation that has worsened during the pandemic. Forty-two per cent of respondents who need an assistive device said it is too expensive, and 12 percent mentioned that the device needed is not available in their area (</w:t>
      </w:r>
      <w:r w:rsidR="00EB3B8A">
        <w:rPr>
          <w:lang w:val="en-AU"/>
        </w:rPr>
        <w:fldChar w:fldCharType="begin"/>
      </w:r>
      <w:r w:rsidR="00EB3B8A">
        <w:rPr>
          <w:lang w:val="en-AU"/>
        </w:rPr>
        <w:instrText xml:space="preserve"> REF _Ref101529184 \h </w:instrText>
      </w:r>
      <w:r w:rsidR="00EB3B8A">
        <w:rPr>
          <w:lang w:val="en-AU"/>
        </w:rPr>
      </w:r>
      <w:r w:rsidR="00EB3B8A">
        <w:rPr>
          <w:lang w:val="en-AU"/>
        </w:rPr>
        <w:fldChar w:fldCharType="separate"/>
      </w:r>
      <w:r w:rsidR="00E22A1C" w:rsidRPr="00A97E64">
        <w:t xml:space="preserve">Figure </w:t>
      </w:r>
      <w:r w:rsidR="00E22A1C">
        <w:rPr>
          <w:noProof/>
        </w:rPr>
        <w:t>19</w:t>
      </w:r>
      <w:r w:rsidR="00EB3B8A">
        <w:rPr>
          <w:lang w:val="en-AU"/>
        </w:rPr>
        <w:fldChar w:fldCharType="end"/>
      </w:r>
      <w:r w:rsidRPr="00A97E64">
        <w:rPr>
          <w:lang w:val="en-AU"/>
        </w:rPr>
        <w:t xml:space="preserve">). </w:t>
      </w:r>
    </w:p>
    <w:p w14:paraId="3EA7C48F" w14:textId="6FB79400" w:rsidR="00E70EF3" w:rsidRPr="00A97E64" w:rsidRDefault="00E70EF3" w:rsidP="00E70EF3">
      <w:pPr>
        <w:pStyle w:val="BodyText"/>
        <w:rPr>
          <w:lang w:val="en-AU"/>
        </w:rPr>
      </w:pPr>
      <w:r w:rsidRPr="00A97E64">
        <w:rPr>
          <w:lang w:val="en-AU"/>
        </w:rPr>
        <w:t xml:space="preserve">The limited access to assistive device has been further heightened by the pandemic as income dropped (thus affordability also dropped) and as discussed in Section 6 below, provision of assistive devices through social protection programs appeared to have been reduced during the pandemic due to interruptions in program activities.  </w:t>
      </w:r>
    </w:p>
    <w:p w14:paraId="75F8587C" w14:textId="79E21004" w:rsidR="00E70EF3" w:rsidRPr="00A97E64" w:rsidRDefault="00E70EF3" w:rsidP="00E70EF3">
      <w:pPr>
        <w:rPr>
          <w:lang w:val="en-AU"/>
        </w:rPr>
        <w:sectPr w:rsidR="00E70EF3" w:rsidRPr="00A97E64" w:rsidSect="00CD6CAA">
          <w:type w:val="continuous"/>
          <w:pgSz w:w="11900" w:h="16840" w:code="9"/>
          <w:pgMar w:top="1440" w:right="1440" w:bottom="1440" w:left="1440" w:header="567" w:footer="567" w:gutter="0"/>
          <w:cols w:space="720"/>
          <w:docGrid w:linePitch="360"/>
          <w15:footnoteColumns w:val="1"/>
        </w:sectPr>
      </w:pPr>
    </w:p>
    <w:p w14:paraId="53678202" w14:textId="5B6FC320" w:rsidR="00201221" w:rsidRPr="00A97E64" w:rsidRDefault="000E3595" w:rsidP="000E3595">
      <w:pPr>
        <w:pStyle w:val="Caption"/>
        <w:rPr>
          <w:rFonts w:ascii="Open Sans" w:hAnsi="Open Sans" w:cs="Open Sans"/>
          <w:sz w:val="22"/>
          <w:szCs w:val="22"/>
        </w:rPr>
      </w:pPr>
      <w:bookmarkStart w:id="75" w:name="_Ref101529169"/>
      <w:bookmarkStart w:id="76" w:name="_Toc99975963"/>
      <w:bookmarkEnd w:id="74"/>
      <w:r w:rsidRPr="00A97E64">
        <w:t xml:space="preserve">Figure </w:t>
      </w:r>
      <w:r w:rsidRPr="00A97E64">
        <w:fldChar w:fldCharType="begin"/>
      </w:r>
      <w:r w:rsidRPr="00A97E64">
        <w:instrText xml:space="preserve"> SEQ Figure \* ARABIC </w:instrText>
      </w:r>
      <w:r w:rsidRPr="00A97E64">
        <w:fldChar w:fldCharType="separate"/>
      </w:r>
      <w:r w:rsidR="00E22A1C">
        <w:rPr>
          <w:noProof/>
        </w:rPr>
        <w:t>18</w:t>
      </w:r>
      <w:r w:rsidRPr="00A97E64">
        <w:fldChar w:fldCharType="end"/>
      </w:r>
      <w:bookmarkEnd w:id="75"/>
      <w:r w:rsidRPr="00A97E64">
        <w:t>: Ownership of Assistive Devices Among Respondents Needed to Perform Daily Activities</w:t>
      </w:r>
      <w:bookmarkEnd w:id="76"/>
    </w:p>
    <w:p w14:paraId="44F37565" w14:textId="742FBA58" w:rsidR="00201221" w:rsidRPr="00A97E64" w:rsidRDefault="00201221" w:rsidP="00403E19">
      <w:pPr>
        <w:pStyle w:val="BodyText"/>
        <w:jc w:val="center"/>
        <w:rPr>
          <w:rFonts w:cs="Open Sans"/>
          <w:szCs w:val="22"/>
          <w:lang w:val="en-AU"/>
        </w:rPr>
      </w:pPr>
      <w:r w:rsidRPr="00A97E64">
        <w:rPr>
          <w:rFonts w:cs="Open Sans"/>
          <w:noProof/>
          <w:szCs w:val="22"/>
          <w:lang w:val="en-AU"/>
        </w:rPr>
        <w:drawing>
          <wp:inline distT="0" distB="0" distL="0" distR="0" wp14:anchorId="6DCDFFED" wp14:editId="4FDBE343">
            <wp:extent cx="5043054" cy="2252794"/>
            <wp:effectExtent l="0" t="0" r="5715" b="0"/>
            <wp:docPr id="39" name="Picture 39" descr="This graph explains respondents assistive device ownership for their daily activities. 32% of respondents do not have wheelchairs, 65% of respondents with hearing disabilities do not have hearing aids, 28% of respondents do not have prosthetic leg even though they need them, and even 75% of respondents who need learning device for their schools do not have assistive devi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graph explains respondents assistive device ownership for their daily activities. 32% of respondents do not have wheelchairs, 65% of respondents with hearing disabilities do not have hearing aids, 28% of respondents do not have prosthetic leg even though they need them, and even 75% of respondents who need learning device for their schools do not have assistive device required."/>
                    <pic:cNvPicPr/>
                  </pic:nvPicPr>
                  <pic:blipFill>
                    <a:blip r:embed="rId41" cstate="print">
                      <a:extLst>
                        <a:ext uri="{28A0092B-C50C-407E-A947-70E740481C1C}">
                          <a14:useLocalDpi xmlns:a14="http://schemas.microsoft.com/office/drawing/2010/main" val="0"/>
                        </a:ext>
                      </a:extLst>
                    </a:blip>
                    <a:srcRect t="2209" b="2209"/>
                    <a:stretch>
                      <a:fillRect/>
                    </a:stretch>
                  </pic:blipFill>
                  <pic:spPr bwMode="auto">
                    <a:xfrm>
                      <a:off x="0" y="0"/>
                      <a:ext cx="5058277" cy="2259594"/>
                    </a:xfrm>
                    <a:prstGeom prst="rect">
                      <a:avLst/>
                    </a:prstGeom>
                    <a:ln>
                      <a:noFill/>
                    </a:ln>
                    <a:extLst>
                      <a:ext uri="{53640926-AAD7-44D8-BBD7-CCE9431645EC}">
                        <a14:shadowObscured xmlns:a14="http://schemas.microsoft.com/office/drawing/2010/main"/>
                      </a:ext>
                    </a:extLst>
                  </pic:spPr>
                </pic:pic>
              </a:graphicData>
            </a:graphic>
          </wp:inline>
        </w:drawing>
      </w:r>
    </w:p>
    <w:p w14:paraId="4AEB8865" w14:textId="02A39D64" w:rsidR="00201221" w:rsidRPr="00A97E64" w:rsidRDefault="000E3595" w:rsidP="000E3595">
      <w:pPr>
        <w:pStyle w:val="Caption"/>
        <w:rPr>
          <w:rFonts w:ascii="Open Sans" w:hAnsi="Open Sans" w:cs="Open Sans"/>
          <w:sz w:val="22"/>
          <w:szCs w:val="22"/>
        </w:rPr>
      </w:pPr>
      <w:bookmarkStart w:id="77" w:name="_Ref101529184"/>
      <w:bookmarkStart w:id="78" w:name="_Toc99975964"/>
      <w:r w:rsidRPr="00A97E64">
        <w:t xml:space="preserve">Figure </w:t>
      </w:r>
      <w:r w:rsidRPr="00A97E64">
        <w:fldChar w:fldCharType="begin"/>
      </w:r>
      <w:r w:rsidRPr="00A97E64">
        <w:instrText xml:space="preserve"> SEQ Figure \* ARABIC </w:instrText>
      </w:r>
      <w:r w:rsidRPr="00A97E64">
        <w:fldChar w:fldCharType="separate"/>
      </w:r>
      <w:r w:rsidR="00E22A1C">
        <w:rPr>
          <w:noProof/>
        </w:rPr>
        <w:t>19</w:t>
      </w:r>
      <w:r w:rsidRPr="00A97E64">
        <w:fldChar w:fldCharType="end"/>
      </w:r>
      <w:bookmarkEnd w:id="77"/>
      <w:r w:rsidRPr="00A97E64">
        <w:t>: Reasons for Not Owning or Using Assistive Device</w:t>
      </w:r>
      <w:bookmarkEnd w:id="78"/>
    </w:p>
    <w:p w14:paraId="48DC6953" w14:textId="77777777" w:rsidR="00201221" w:rsidRPr="00A97E64" w:rsidRDefault="00201221" w:rsidP="008E04C6">
      <w:pPr>
        <w:pStyle w:val="BodyText"/>
        <w:jc w:val="center"/>
        <w:rPr>
          <w:rFonts w:cs="Open Sans"/>
          <w:szCs w:val="22"/>
          <w:lang w:val="en-AU"/>
        </w:rPr>
      </w:pPr>
      <w:r w:rsidRPr="00A97E64">
        <w:rPr>
          <w:rFonts w:cs="Open Sans"/>
          <w:noProof/>
          <w:szCs w:val="22"/>
          <w:lang w:val="en-AU"/>
        </w:rPr>
        <w:drawing>
          <wp:inline distT="0" distB="0" distL="0" distR="0" wp14:anchorId="38AD309F" wp14:editId="32B8E92F">
            <wp:extent cx="5512765" cy="2719185"/>
            <wp:effectExtent l="0" t="0" r="0" b="5080"/>
            <wp:docPr id="40" name="Picture 40" descr="This graph shows the respondents' reasons for not having or using the assistive device needed: 42% of respondents cannot afford to buy it because they are expensive, 12% say the device needed are not available in their area, 13% have the device but they are broken, 11% have the device but they are not comfortable to wear, and 9% are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graph shows the respondents' reasons for not having or using the assistive device needed: 42% of respondents cannot afford to buy it because they are expensive, 12% say the device needed are not available in their area, 13% have the device but they are broken, 11% have the device but they are not comfortable to wear, and 9% are other reasons."/>
                    <pic:cNvPicPr/>
                  </pic:nvPicPr>
                  <pic:blipFill>
                    <a:blip r:embed="rId42" cstate="print">
                      <a:extLst>
                        <a:ext uri="{28A0092B-C50C-407E-A947-70E740481C1C}">
                          <a14:useLocalDpi xmlns:a14="http://schemas.microsoft.com/office/drawing/2010/main" val="0"/>
                        </a:ext>
                      </a:extLst>
                    </a:blip>
                    <a:srcRect t="542" b="542"/>
                    <a:stretch>
                      <a:fillRect/>
                    </a:stretch>
                  </pic:blipFill>
                  <pic:spPr bwMode="auto">
                    <a:xfrm>
                      <a:off x="0" y="0"/>
                      <a:ext cx="5512765" cy="2719185"/>
                    </a:xfrm>
                    <a:prstGeom prst="rect">
                      <a:avLst/>
                    </a:prstGeom>
                    <a:ln>
                      <a:noFill/>
                    </a:ln>
                    <a:extLst>
                      <a:ext uri="{53640926-AAD7-44D8-BBD7-CCE9431645EC}">
                        <a14:shadowObscured xmlns:a14="http://schemas.microsoft.com/office/drawing/2010/main"/>
                      </a:ext>
                    </a:extLst>
                  </pic:spPr>
                </pic:pic>
              </a:graphicData>
            </a:graphic>
          </wp:inline>
        </w:drawing>
      </w:r>
    </w:p>
    <w:p w14:paraId="3950CE6F" w14:textId="41AA6B5D" w:rsidR="0074346A" w:rsidRPr="00A97E64" w:rsidRDefault="00B5249D" w:rsidP="00A879BE">
      <w:pPr>
        <w:pStyle w:val="Heading1"/>
        <w:rPr>
          <w:lang w:val="en-AU"/>
        </w:rPr>
      </w:pPr>
      <w:bookmarkStart w:id="79" w:name="_Toc98150476"/>
      <w:r w:rsidRPr="00A97E64">
        <w:rPr>
          <w:lang w:val="en-AU"/>
        </w:rPr>
        <w:br w:type="page"/>
      </w:r>
      <w:bookmarkStart w:id="80" w:name="_Toc100588400"/>
      <w:r w:rsidR="0074346A" w:rsidRPr="00A97E64">
        <w:rPr>
          <w:lang w:val="en-AU"/>
        </w:rPr>
        <w:lastRenderedPageBreak/>
        <w:t>Access to Education for People with Disabilities During the Pandemic</w:t>
      </w:r>
      <w:bookmarkEnd w:id="79"/>
      <w:bookmarkEnd w:id="80"/>
    </w:p>
    <w:p w14:paraId="76A098E7" w14:textId="77777777" w:rsidR="000E3595" w:rsidRPr="00A97E64" w:rsidRDefault="000E3595" w:rsidP="000E3595">
      <w:pPr>
        <w:rPr>
          <w:lang w:val="en-AU"/>
        </w:rPr>
      </w:pPr>
    </w:p>
    <w:p w14:paraId="5BFD6B75" w14:textId="64A9AE9C" w:rsidR="0074346A" w:rsidRPr="00A97E64" w:rsidRDefault="0074346A" w:rsidP="0074346A">
      <w:pPr>
        <w:pStyle w:val="BodyText"/>
        <w:rPr>
          <w:lang w:val="en-AU"/>
        </w:rPr>
      </w:pPr>
      <w:r w:rsidRPr="00A97E64">
        <w:rPr>
          <w:lang w:val="en-AU"/>
        </w:rPr>
        <w:t>The COVID-19 pandemic is disproportionately impacting students with disabilities who were already experiencing significant social and educational disadvantages before the pandemic (UNESCO 2020). Susenas 2020 data showed that 31 per cent of children with disabilities between the ages of 13 to 15 dropped out of school</w:t>
      </w:r>
      <w:r w:rsidRPr="00A97E64">
        <w:rPr>
          <w:rFonts w:ascii="Arial" w:hAnsi="Arial" w:cs="Arial"/>
          <w:lang w:val="en-AU"/>
        </w:rPr>
        <w:t>‒</w:t>
      </w:r>
      <w:r w:rsidRPr="00A97E64">
        <w:rPr>
          <w:lang w:val="en-AU"/>
        </w:rPr>
        <w:t>compared to only 7 per cent of children without a disability in the same age group (BPS 2020). Our survey confirmed that difficulties in participating in education during the pandemic are twofold: (i) issues related to the disability such as lack of accessibility for remote learning as well as unavailability of learning devices and learning assistants; and (ii) reduced affordability as their families are experiencing financial hardships due to the COVID-19 pandemic.</w:t>
      </w:r>
    </w:p>
    <w:p w14:paraId="21A69F93" w14:textId="1D57455E" w:rsidR="0074346A" w:rsidRPr="00A97E64" w:rsidRDefault="0074346A" w:rsidP="0074346A">
      <w:pPr>
        <w:pStyle w:val="BodyText"/>
        <w:rPr>
          <w:lang w:val="en-AU"/>
        </w:rPr>
      </w:pPr>
      <w:r w:rsidRPr="00A97E64">
        <w:rPr>
          <w:lang w:val="en-AU"/>
        </w:rPr>
        <w:t>Remote learning mediums because of school closures have been challenging for many students with disabilities. By January-March 2021, one-half of student respondents had some difficulties, many difficulties, or were not able to follow online learning. Another 30 per cent reported having a little difficulty, and only 20 per cent reported not having difficulties. This figure remained consistent compared to the first quantitative survey in April 2020, where 20 per cent of students reporting no difficulties following remote learning (</w:t>
      </w:r>
      <w:hyperlink r:id="rId43" w:history="1">
        <w:r w:rsidRPr="00A97E64">
          <w:rPr>
            <w:rStyle w:val="Hyperlink"/>
            <w:u w:val="none"/>
            <w:lang w:val="en-AU"/>
          </w:rPr>
          <w:t>OPD Network for COVID-19 Response, 2020</w:t>
        </w:r>
      </w:hyperlink>
      <w:r w:rsidRPr="00A97E64">
        <w:rPr>
          <w:lang w:val="en-AU"/>
        </w:rPr>
        <w:t>). Students with multiple disabilities found online learning most difficult, with nearly three-quarters reporting some difficulties, a lot of difficulties, or being unable to follow remote learning activities (</w:t>
      </w:r>
      <w:r w:rsidR="00737640">
        <w:rPr>
          <w:lang w:val="en-AU"/>
        </w:rPr>
        <w:fldChar w:fldCharType="begin"/>
      </w:r>
      <w:r w:rsidR="00737640">
        <w:rPr>
          <w:lang w:val="en-AU"/>
        </w:rPr>
        <w:instrText xml:space="preserve"> REF _Ref101529240 \h </w:instrText>
      </w:r>
      <w:r w:rsidR="00737640">
        <w:rPr>
          <w:lang w:val="en-AU"/>
        </w:rPr>
      </w:r>
      <w:r w:rsidR="00737640">
        <w:rPr>
          <w:lang w:val="en-AU"/>
        </w:rPr>
        <w:fldChar w:fldCharType="separate"/>
      </w:r>
      <w:r w:rsidR="00E22A1C" w:rsidRPr="00A97E64">
        <w:t xml:space="preserve">Figure </w:t>
      </w:r>
      <w:r w:rsidR="00E22A1C">
        <w:rPr>
          <w:noProof/>
        </w:rPr>
        <w:t>20</w:t>
      </w:r>
      <w:r w:rsidR="00737640">
        <w:rPr>
          <w:lang w:val="en-AU"/>
        </w:rPr>
        <w:fldChar w:fldCharType="end"/>
      </w:r>
      <w:r w:rsidRPr="00A97E64">
        <w:rPr>
          <w:lang w:val="en-AU"/>
        </w:rPr>
        <w:t>). Students with intellectual disability and those with hearing impairments were also reporting high level of difficulties, with more than half reporting some difficulties, a lot of difficulties, or being unable to follow remote learning activities. As previously shown in</w:t>
      </w:r>
      <w:r w:rsidR="00881991">
        <w:rPr>
          <w:lang w:val="en-AU"/>
        </w:rPr>
        <w:t xml:space="preserve"> </w:t>
      </w:r>
      <w:r w:rsidR="00881991">
        <w:rPr>
          <w:lang w:val="en-AU"/>
        </w:rPr>
        <w:fldChar w:fldCharType="begin"/>
      </w:r>
      <w:r w:rsidR="00881991">
        <w:rPr>
          <w:lang w:val="en-AU"/>
        </w:rPr>
        <w:instrText xml:space="preserve"> REF _Ref101528306 \h </w:instrText>
      </w:r>
      <w:r w:rsidR="00881991">
        <w:rPr>
          <w:lang w:val="en-AU"/>
        </w:rPr>
      </w:r>
      <w:r w:rsidR="00881991">
        <w:rPr>
          <w:lang w:val="en-AU"/>
        </w:rPr>
        <w:fldChar w:fldCharType="separate"/>
      </w:r>
      <w:r w:rsidR="00E22A1C" w:rsidRPr="00A97E64">
        <w:t xml:space="preserve">Figure </w:t>
      </w:r>
      <w:r w:rsidR="00E22A1C">
        <w:rPr>
          <w:noProof/>
        </w:rPr>
        <w:t>6</w:t>
      </w:r>
      <w:r w:rsidR="00881991">
        <w:rPr>
          <w:lang w:val="en-AU"/>
        </w:rPr>
        <w:fldChar w:fldCharType="end"/>
      </w:r>
      <w:r w:rsidRPr="00A97E64">
        <w:rPr>
          <w:lang w:val="en-AU"/>
        </w:rPr>
        <w:t>, respondents with multiple disability and intellectual disability already face the most barriers to education even before the pandemic, so further disruptions in their participation in education will put them in a very disadvantaged situation. Students with physical disability and those with visual impairment appear to have been less impacted, although in both groups the proportion reporting some difficulties, many difficulties, and not being able to follow remote learning was still above 40 per cent</w:t>
      </w:r>
      <w:r w:rsidRPr="00A97E64">
        <w:rPr>
          <w:rStyle w:val="FootnoteReference"/>
          <w:lang w:val="en-AU"/>
        </w:rPr>
        <w:footnoteReference w:id="10"/>
      </w:r>
      <w:r w:rsidRPr="00A97E64">
        <w:rPr>
          <w:lang w:val="en-AU"/>
        </w:rPr>
        <w:t xml:space="preserve">.  </w:t>
      </w:r>
    </w:p>
    <w:p w14:paraId="291CFCD5" w14:textId="4D3C1594" w:rsidR="0074346A" w:rsidRPr="00A97E64" w:rsidRDefault="0074346A" w:rsidP="00201221">
      <w:pPr>
        <w:pStyle w:val="BodyText"/>
        <w:rPr>
          <w:rFonts w:cs="Open Sans"/>
          <w:szCs w:val="22"/>
          <w:lang w:val="en-AU"/>
        </w:rPr>
        <w:sectPr w:rsidR="0074346A" w:rsidRPr="00A97E64" w:rsidSect="00CD6CAA">
          <w:type w:val="continuous"/>
          <w:pgSz w:w="11900" w:h="16840" w:code="9"/>
          <w:pgMar w:top="1440" w:right="1440" w:bottom="1440" w:left="1440" w:header="567" w:footer="567" w:gutter="0"/>
          <w:cols w:space="720"/>
          <w:docGrid w:linePitch="360"/>
          <w15:footnoteColumns w:val="1"/>
        </w:sectPr>
      </w:pPr>
    </w:p>
    <w:p w14:paraId="4DF22AB8" w14:textId="455C570B" w:rsidR="00201221" w:rsidRPr="00A97E64" w:rsidRDefault="000E3595" w:rsidP="000E3595">
      <w:pPr>
        <w:pStyle w:val="Caption"/>
        <w:rPr>
          <w:rFonts w:ascii="Open Sans" w:hAnsi="Open Sans" w:cs="Open Sans"/>
          <w:sz w:val="22"/>
          <w:szCs w:val="22"/>
        </w:rPr>
      </w:pPr>
      <w:bookmarkStart w:id="81" w:name="_Ref101529240"/>
      <w:bookmarkStart w:id="82" w:name="_Toc99975965"/>
      <w:r w:rsidRPr="00A97E64">
        <w:lastRenderedPageBreak/>
        <w:t xml:space="preserve">Figure </w:t>
      </w:r>
      <w:r w:rsidRPr="00A97E64">
        <w:fldChar w:fldCharType="begin"/>
      </w:r>
      <w:r w:rsidRPr="00A97E64">
        <w:instrText xml:space="preserve"> SEQ Figure \* ARABIC </w:instrText>
      </w:r>
      <w:r w:rsidRPr="00A97E64">
        <w:fldChar w:fldCharType="separate"/>
      </w:r>
      <w:r w:rsidR="00E22A1C">
        <w:rPr>
          <w:noProof/>
        </w:rPr>
        <w:t>20</w:t>
      </w:r>
      <w:r w:rsidRPr="00A97E64">
        <w:fldChar w:fldCharType="end"/>
      </w:r>
      <w:bookmarkEnd w:id="81"/>
      <w:r w:rsidRPr="00A97E64">
        <w:t>: Level of Difficulty Following Remote Learning Among Student Respondents (by Type of Disability)</w:t>
      </w:r>
      <w:bookmarkEnd w:id="82"/>
    </w:p>
    <w:p w14:paraId="5896B3A5" w14:textId="77777777" w:rsidR="00201221" w:rsidRPr="00A97E64" w:rsidRDefault="00201221" w:rsidP="0074346A">
      <w:pPr>
        <w:pStyle w:val="BodyText"/>
        <w:jc w:val="center"/>
        <w:rPr>
          <w:rFonts w:cs="Open Sans"/>
          <w:szCs w:val="22"/>
          <w:lang w:val="en-AU"/>
        </w:rPr>
      </w:pPr>
      <w:r w:rsidRPr="00A97E64">
        <w:rPr>
          <w:rFonts w:cs="Open Sans"/>
          <w:noProof/>
          <w:szCs w:val="22"/>
          <w:lang w:val="en-AU"/>
        </w:rPr>
        <w:drawing>
          <wp:inline distT="0" distB="0" distL="0" distR="0" wp14:anchorId="156A104D" wp14:editId="7E087142">
            <wp:extent cx="4910153" cy="2715491"/>
            <wp:effectExtent l="0" t="0" r="5080" b="8890"/>
            <wp:docPr id="43" name="Picture 43" descr="this graph shows the level of difficulty in participating distance learning (PJJ) based on the type of disability.&#10;&#10;Respondents with physical disabilities 32% and 28% experienced some difficulties in PJJ, while 43.48% of persons with multiple disabilities experienced many difficulties, and even 26.09% could not face the difficulties at all. &#10;&#10;It is known that 31.82% and 34.09% of people with intellectual disabilities have moderate and low levels of difficulty with PJJ. &#10;&#10;More than a quarter (25.76%) of people with sensory-hearing disabilities had many difficulty with PJJ, although 34.85% had only little difficulty.&#10;&#10; 31.33% respondents with visual sensory disabilities said they had no difficulty with PJJ, although it was still found that 27.71% had some difficulty with P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graph shows the level of difficulty in participating distance learning (PJJ) based on the type of disability.&#10;&#10;Respondents with physical disabilities 32% and 28% experienced some difficulties in PJJ, while 43.48% of persons with multiple disabilities experienced many difficulties, and even 26.09% could not face the difficulties at all. &#10;&#10;It is known that 31.82% and 34.09% of people with intellectual disabilities have moderate and low levels of difficulty with PJJ. &#10;&#10;More than a quarter (25.76%) of people with sensory-hearing disabilities had many difficulty with PJJ, although 34.85% had only little difficulty.&#10;&#10; 31.33% respondents with visual sensory disabilities said they had no difficulty with PJJ, although it was still found that 27.71% had some difficulty with PJJ."/>
                    <pic:cNvPicPr/>
                  </pic:nvPicPr>
                  <pic:blipFill>
                    <a:blip r:embed="rId44" cstate="print">
                      <a:extLst>
                        <a:ext uri="{28A0092B-C50C-407E-A947-70E740481C1C}">
                          <a14:useLocalDpi xmlns:a14="http://schemas.microsoft.com/office/drawing/2010/main" val="0"/>
                        </a:ext>
                      </a:extLst>
                    </a:blip>
                    <a:srcRect t="2293" b="2293"/>
                    <a:stretch>
                      <a:fillRect/>
                    </a:stretch>
                  </pic:blipFill>
                  <pic:spPr bwMode="auto">
                    <a:xfrm>
                      <a:off x="0" y="0"/>
                      <a:ext cx="4960004" cy="2743060"/>
                    </a:xfrm>
                    <a:prstGeom prst="rect">
                      <a:avLst/>
                    </a:prstGeom>
                    <a:ln>
                      <a:noFill/>
                    </a:ln>
                    <a:extLst>
                      <a:ext uri="{53640926-AAD7-44D8-BBD7-CCE9431645EC}">
                        <a14:shadowObscured xmlns:a14="http://schemas.microsoft.com/office/drawing/2010/main"/>
                      </a:ext>
                    </a:extLst>
                  </pic:spPr>
                </pic:pic>
              </a:graphicData>
            </a:graphic>
          </wp:inline>
        </w:drawing>
      </w:r>
    </w:p>
    <w:p w14:paraId="5EBAF453" w14:textId="77777777" w:rsidR="001525D5" w:rsidRPr="00A97E64" w:rsidRDefault="001525D5" w:rsidP="00495C39">
      <w:pPr>
        <w:pStyle w:val="BodyText"/>
        <w:rPr>
          <w:lang w:val="en-AU"/>
        </w:rPr>
      </w:pPr>
    </w:p>
    <w:p w14:paraId="0E2754DA" w14:textId="12D2CAFB" w:rsidR="0074346A" w:rsidRPr="00A97E64" w:rsidRDefault="0074346A" w:rsidP="00495C39">
      <w:pPr>
        <w:pStyle w:val="BodyText"/>
        <w:rPr>
          <w:lang w:val="en-AU"/>
        </w:rPr>
      </w:pPr>
      <w:r w:rsidRPr="00A97E64">
        <w:rPr>
          <w:lang w:val="en-AU"/>
        </w:rPr>
        <w:t>The biggest barriers to following remote learning, as shown in</w:t>
      </w:r>
      <w:r w:rsidR="00881991">
        <w:rPr>
          <w:lang w:val="en-AU"/>
        </w:rPr>
        <w:t xml:space="preserve"> </w:t>
      </w:r>
      <w:r w:rsidR="00881991">
        <w:rPr>
          <w:lang w:val="en-AU"/>
        </w:rPr>
        <w:fldChar w:fldCharType="begin"/>
      </w:r>
      <w:r w:rsidR="00881991">
        <w:rPr>
          <w:lang w:val="en-AU"/>
        </w:rPr>
        <w:instrText xml:space="preserve"> REF _Ref101529283 \h </w:instrText>
      </w:r>
      <w:r w:rsidR="00881991">
        <w:rPr>
          <w:lang w:val="en-AU"/>
        </w:rPr>
      </w:r>
      <w:r w:rsidR="00881991">
        <w:rPr>
          <w:lang w:val="en-AU"/>
        </w:rPr>
        <w:fldChar w:fldCharType="separate"/>
      </w:r>
      <w:r w:rsidR="00E22A1C" w:rsidRPr="00A97E64">
        <w:t xml:space="preserve">Figure </w:t>
      </w:r>
      <w:r w:rsidR="00E22A1C">
        <w:rPr>
          <w:noProof/>
        </w:rPr>
        <w:t>21</w:t>
      </w:r>
      <w:r w:rsidR="00881991">
        <w:rPr>
          <w:lang w:val="en-AU"/>
        </w:rPr>
        <w:fldChar w:fldCharType="end"/>
      </w:r>
      <w:r w:rsidRPr="00A97E64">
        <w:rPr>
          <w:lang w:val="en-AU"/>
        </w:rPr>
        <w:t xml:space="preserve">, include limited equipment/technology (51 per cent), limited access to learning materials such as textbooks, online tutorials and video instructions (42 per cent) and difficulty understanding teachers’ presentation (41 per cent). </w:t>
      </w:r>
    </w:p>
    <w:p w14:paraId="5B0B0049" w14:textId="2A5EAFED" w:rsidR="0074346A" w:rsidRPr="00A97E64" w:rsidRDefault="000E3595" w:rsidP="000E3595">
      <w:pPr>
        <w:pStyle w:val="Caption"/>
        <w:rPr>
          <w:rFonts w:ascii="Open Sans" w:hAnsi="Open Sans" w:cs="Open Sans"/>
          <w:sz w:val="22"/>
          <w:szCs w:val="22"/>
        </w:rPr>
      </w:pPr>
      <w:bookmarkStart w:id="83" w:name="_Ref101529283"/>
      <w:bookmarkStart w:id="84" w:name="_Toc99975966"/>
      <w:r w:rsidRPr="00A97E64">
        <w:t xml:space="preserve">Figure </w:t>
      </w:r>
      <w:r w:rsidRPr="00A97E64">
        <w:fldChar w:fldCharType="begin"/>
      </w:r>
      <w:r w:rsidRPr="00A97E64">
        <w:instrText xml:space="preserve"> SEQ Figure \* ARABIC </w:instrText>
      </w:r>
      <w:r w:rsidRPr="00A97E64">
        <w:fldChar w:fldCharType="separate"/>
      </w:r>
      <w:r w:rsidR="00E22A1C">
        <w:rPr>
          <w:noProof/>
        </w:rPr>
        <w:t>21</w:t>
      </w:r>
      <w:r w:rsidRPr="00A97E64">
        <w:fldChar w:fldCharType="end"/>
      </w:r>
      <w:bookmarkEnd w:id="83"/>
      <w:r w:rsidRPr="00A97E64">
        <w:t>: Reasons for Difficulties in Following Remote Learning for Student Respondents</w:t>
      </w:r>
      <w:bookmarkEnd w:id="84"/>
    </w:p>
    <w:p w14:paraId="0F2C5C1A" w14:textId="77777777" w:rsidR="0074346A" w:rsidRPr="00A97E64" w:rsidRDefault="0074346A" w:rsidP="001525D5">
      <w:pPr>
        <w:pStyle w:val="BodyText"/>
        <w:jc w:val="center"/>
        <w:rPr>
          <w:rFonts w:cs="Open Sans"/>
          <w:szCs w:val="22"/>
          <w:lang w:val="en-AU"/>
        </w:rPr>
      </w:pPr>
      <w:r w:rsidRPr="00A97E64">
        <w:rPr>
          <w:rFonts w:cs="Open Sans"/>
          <w:noProof/>
          <w:szCs w:val="22"/>
          <w:lang w:val="en-AU"/>
        </w:rPr>
        <w:drawing>
          <wp:inline distT="0" distB="0" distL="0" distR="0" wp14:anchorId="3B623120" wp14:editId="1B084498">
            <wp:extent cx="4851911" cy="3088652"/>
            <wp:effectExtent l="0" t="0" r="6350" b="0"/>
            <wp:docPr id="52" name="Picture 52" descr="Out of 314 respondents, the reasons for their difficulties in distance learning  are mostly the limited learning infrastructure (51%), difficulty in accessing learning materials (42%), the delivery of material by teachers/lecturers is not clear (41%), limited teaching props (36%) , and other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ut of 314 respondents, the reasons for their difficulties in distance learning  are mostly the limited learning infrastructure (51%), difficulty in accessing learning materials (42%), the delivery of material by teachers/lecturers is not clear (41%), limited teaching props (36%) , and other reasons. "/>
                    <pic:cNvPicPr/>
                  </pic:nvPicPr>
                  <pic:blipFill>
                    <a:blip r:embed="rId45" cstate="print">
                      <a:extLst>
                        <a:ext uri="{28A0092B-C50C-407E-A947-70E740481C1C}">
                          <a14:useLocalDpi xmlns:a14="http://schemas.microsoft.com/office/drawing/2010/main" val="0"/>
                        </a:ext>
                      </a:extLst>
                    </a:blip>
                    <a:srcRect t="1749" b="1749"/>
                    <a:stretch>
                      <a:fillRect/>
                    </a:stretch>
                  </pic:blipFill>
                  <pic:spPr bwMode="auto">
                    <a:xfrm>
                      <a:off x="0" y="0"/>
                      <a:ext cx="4851911" cy="3088652"/>
                    </a:xfrm>
                    <a:prstGeom prst="rect">
                      <a:avLst/>
                    </a:prstGeom>
                    <a:ln>
                      <a:noFill/>
                    </a:ln>
                    <a:extLst>
                      <a:ext uri="{53640926-AAD7-44D8-BBD7-CCE9431645EC}">
                        <a14:shadowObscured xmlns:a14="http://schemas.microsoft.com/office/drawing/2010/main"/>
                      </a:ext>
                    </a:extLst>
                  </pic:spPr>
                </pic:pic>
              </a:graphicData>
            </a:graphic>
          </wp:inline>
        </w:drawing>
      </w:r>
    </w:p>
    <w:p w14:paraId="6E96CDF0" w14:textId="52D822F1" w:rsidR="0074346A" w:rsidRPr="00A97E64" w:rsidRDefault="0074346A" w:rsidP="0074346A">
      <w:pPr>
        <w:pStyle w:val="BodyText"/>
        <w:rPr>
          <w:lang w:val="en-AU"/>
        </w:rPr>
      </w:pPr>
      <w:bookmarkStart w:id="85" w:name="_Toc90883720"/>
      <w:r w:rsidRPr="00A97E64">
        <w:rPr>
          <w:lang w:val="en-AU"/>
        </w:rPr>
        <w:t xml:space="preserve">Although adoption of information and communication technology had generally increased since the start of the pandemic, students with disabilities are still facing multiple barriers and progress has not been equal across students with different types </w:t>
      </w:r>
      <w:r w:rsidRPr="00A97E64">
        <w:rPr>
          <w:lang w:val="en-AU"/>
        </w:rPr>
        <w:lastRenderedPageBreak/>
        <w:t xml:space="preserve">of disability. </w:t>
      </w:r>
      <w:r w:rsidR="00737640">
        <w:rPr>
          <w:lang w:val="en-AU"/>
        </w:rPr>
        <w:fldChar w:fldCharType="begin"/>
      </w:r>
      <w:r w:rsidR="00737640">
        <w:rPr>
          <w:lang w:val="en-AU"/>
        </w:rPr>
        <w:instrText xml:space="preserve"> REF _Ref101529307 \h </w:instrText>
      </w:r>
      <w:r w:rsidR="00737640">
        <w:rPr>
          <w:lang w:val="en-AU"/>
        </w:rPr>
      </w:r>
      <w:r w:rsidR="00737640">
        <w:rPr>
          <w:lang w:val="en-AU"/>
        </w:rPr>
        <w:fldChar w:fldCharType="separate"/>
      </w:r>
      <w:r w:rsidR="00E22A1C" w:rsidRPr="00A97E64">
        <w:t xml:space="preserve">Figure </w:t>
      </w:r>
      <w:r w:rsidR="00E22A1C">
        <w:rPr>
          <w:noProof/>
        </w:rPr>
        <w:t>22</w:t>
      </w:r>
      <w:r w:rsidR="00737640">
        <w:rPr>
          <w:lang w:val="en-AU"/>
        </w:rPr>
        <w:fldChar w:fldCharType="end"/>
      </w:r>
      <w:r w:rsidR="00737640">
        <w:rPr>
          <w:lang w:val="en-AU"/>
        </w:rPr>
        <w:t xml:space="preserve"> </w:t>
      </w:r>
      <w:r w:rsidRPr="00A97E64">
        <w:rPr>
          <w:lang w:val="en-AU"/>
        </w:rPr>
        <w:t>shows that the proportion of students who often or always used digital meeting platforms for education purposes increased from 15 per cent before the pandemic to around 40 per cent during the pandemic. While this shows progress, the figure also shows that by January-March 2021, 30 per cent of students with disability never used such technology for education activities and another 30 per cent used it only rarely. Progress in the use of digital communication is particularly slow among students with intellectual disability and multiple disability (</w:t>
      </w:r>
      <w:r w:rsidR="00737640">
        <w:rPr>
          <w:lang w:val="en-AU"/>
        </w:rPr>
        <w:fldChar w:fldCharType="begin"/>
      </w:r>
      <w:r w:rsidR="00737640">
        <w:rPr>
          <w:lang w:val="en-AU"/>
        </w:rPr>
        <w:instrText xml:space="preserve"> REF _Ref101529340 \h </w:instrText>
      </w:r>
      <w:r w:rsidR="00737640">
        <w:rPr>
          <w:lang w:val="en-AU"/>
        </w:rPr>
      </w:r>
      <w:r w:rsidR="00737640">
        <w:rPr>
          <w:lang w:val="en-AU"/>
        </w:rPr>
        <w:fldChar w:fldCharType="separate"/>
      </w:r>
      <w:r w:rsidR="00E22A1C" w:rsidRPr="00A97E64">
        <w:t xml:space="preserve">Figure </w:t>
      </w:r>
      <w:r w:rsidR="00E22A1C">
        <w:rPr>
          <w:noProof/>
        </w:rPr>
        <w:t>23</w:t>
      </w:r>
      <w:r w:rsidR="00737640">
        <w:rPr>
          <w:lang w:val="en-AU"/>
        </w:rPr>
        <w:fldChar w:fldCharType="end"/>
      </w:r>
      <w:r w:rsidRPr="00A97E64">
        <w:rPr>
          <w:lang w:val="en-AU"/>
        </w:rPr>
        <w:t>)</w:t>
      </w:r>
      <w:r w:rsidRPr="00A97E64">
        <w:rPr>
          <w:rStyle w:val="FootnoteReference"/>
          <w:lang w:val="en-AU"/>
        </w:rPr>
        <w:footnoteReference w:id="11"/>
      </w:r>
      <w:r w:rsidRPr="00A97E64">
        <w:rPr>
          <w:lang w:val="en-AU"/>
        </w:rPr>
        <w:t xml:space="preserve">.   </w:t>
      </w:r>
    </w:p>
    <w:p w14:paraId="21BCD223" w14:textId="77777777" w:rsidR="00201221" w:rsidRPr="00A97E64" w:rsidRDefault="00201221" w:rsidP="00201221">
      <w:pPr>
        <w:pStyle w:val="Caption"/>
        <w:spacing w:line="276" w:lineRule="auto"/>
        <w:rPr>
          <w:rFonts w:ascii="Open Sans" w:hAnsi="Open Sans" w:cs="Open Sans"/>
          <w:sz w:val="22"/>
          <w:szCs w:val="22"/>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63D63D50" w14:textId="2C338605" w:rsidR="00201221" w:rsidRPr="00A97E64" w:rsidRDefault="000E3595" w:rsidP="000E3595">
      <w:pPr>
        <w:pStyle w:val="Caption"/>
      </w:pPr>
      <w:bookmarkStart w:id="86" w:name="_Ref101529307"/>
      <w:bookmarkStart w:id="87" w:name="_Toc99975967"/>
      <w:bookmarkEnd w:id="85"/>
      <w:r w:rsidRPr="00A97E64">
        <w:t xml:space="preserve">Figure </w:t>
      </w:r>
      <w:r w:rsidRPr="00A97E64">
        <w:fldChar w:fldCharType="begin"/>
      </w:r>
      <w:r w:rsidRPr="00A97E64">
        <w:instrText xml:space="preserve"> SEQ Figure \* ARABIC </w:instrText>
      </w:r>
      <w:r w:rsidRPr="00A97E64">
        <w:fldChar w:fldCharType="separate"/>
      </w:r>
      <w:r w:rsidR="00E22A1C">
        <w:rPr>
          <w:noProof/>
        </w:rPr>
        <w:t>22</w:t>
      </w:r>
      <w:r w:rsidRPr="00A97E64">
        <w:fldChar w:fldCharType="end"/>
      </w:r>
      <w:bookmarkEnd w:id="86"/>
      <w:r w:rsidRPr="00A97E64">
        <w:t>: Use of Digital Learning Platforms Among Students with Disability</w:t>
      </w:r>
      <w:bookmarkEnd w:id="87"/>
    </w:p>
    <w:p w14:paraId="2CFB1389" w14:textId="6D334AAB" w:rsidR="00201221" w:rsidRPr="00A97E64" w:rsidRDefault="00201221" w:rsidP="00A4600E">
      <w:pPr>
        <w:pStyle w:val="BodyText"/>
        <w:jc w:val="center"/>
        <w:rPr>
          <w:rFonts w:cs="Open Sans"/>
          <w:szCs w:val="22"/>
          <w:lang w:val="en-AU"/>
        </w:rPr>
      </w:pPr>
      <w:r w:rsidRPr="00A97E64">
        <w:rPr>
          <w:rFonts w:cs="Open Sans"/>
          <w:noProof/>
          <w:szCs w:val="22"/>
          <w:lang w:val="en-AU"/>
        </w:rPr>
        <w:drawing>
          <wp:inline distT="0" distB="0" distL="0" distR="0" wp14:anchorId="09320ECB" wp14:editId="14365225">
            <wp:extent cx="3689131" cy="2481841"/>
            <wp:effectExtent l="0" t="0" r="6985" b="0"/>
            <wp:docPr id="45" name="Picture 45" descr="The graph explains the frequency of  digital learning platforms usage from the period prior the pandemic to January-March 2021. Of a total of 212 students with disabilities, before the pandemic, 60.85% of students never used it, as well as 32.32% of students in March - June 2020. The increase was found in July - December 2020 (33.67%), where the digital platform usage was found more frequent, although there were still 31.16% of students who never used it.&#10;&#10;In January-March 2021, there was a decrease in the frequency of students who used digital learning platforms to 28.93%, because more students with disabilities rarely used it (29.95%) and never used it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graph explains the frequency of  digital learning platforms usage from the period prior the pandemic to January-March 2021. Of a total of 212 students with disabilities, before the pandemic, 60.85% of students never used it, as well as 32.32% of students in March - June 2020. The increase was found in July - December 2020 (33.67%), where the digital platform usage was found more frequent, although there were still 31.16% of students who never used it.&#10;&#10;In January-March 2021, there was a decrease in the frequency of students who used digital learning platforms to 28.93%, because more students with disabilities rarely used it (29.95%) and never used it (29.44%)."/>
                    <pic:cNvPicPr/>
                  </pic:nvPicPr>
                  <pic:blipFill>
                    <a:blip r:embed="rId46" cstate="print">
                      <a:extLst>
                        <a:ext uri="{28A0092B-C50C-407E-A947-70E740481C1C}">
                          <a14:useLocalDpi xmlns:a14="http://schemas.microsoft.com/office/drawing/2010/main" val="0"/>
                        </a:ext>
                      </a:extLst>
                    </a:blip>
                    <a:srcRect t="2438" b="2438"/>
                    <a:stretch>
                      <a:fillRect/>
                    </a:stretch>
                  </pic:blipFill>
                  <pic:spPr bwMode="auto">
                    <a:xfrm>
                      <a:off x="0" y="0"/>
                      <a:ext cx="3718669" cy="2501712"/>
                    </a:xfrm>
                    <a:prstGeom prst="rect">
                      <a:avLst/>
                    </a:prstGeom>
                    <a:ln>
                      <a:noFill/>
                    </a:ln>
                    <a:extLst>
                      <a:ext uri="{53640926-AAD7-44D8-BBD7-CCE9431645EC}">
                        <a14:shadowObscured xmlns:a14="http://schemas.microsoft.com/office/drawing/2010/main"/>
                      </a:ext>
                    </a:extLst>
                  </pic:spPr>
                </pic:pic>
              </a:graphicData>
            </a:graphic>
          </wp:inline>
        </w:drawing>
      </w:r>
    </w:p>
    <w:p w14:paraId="423E6399" w14:textId="4683F027" w:rsidR="00201221" w:rsidRPr="00A97E64" w:rsidRDefault="000E3595" w:rsidP="001525D5">
      <w:pPr>
        <w:pStyle w:val="Caption"/>
        <w:ind w:left="0" w:firstLine="0"/>
        <w:rPr>
          <w:rFonts w:cs="Open Sans"/>
          <w:szCs w:val="22"/>
        </w:rPr>
      </w:pPr>
      <w:bookmarkStart w:id="88" w:name="_Ref101529340"/>
      <w:bookmarkStart w:id="89" w:name="_Toc99975968"/>
      <w:r w:rsidRPr="00A97E64">
        <w:t xml:space="preserve">Figure </w:t>
      </w:r>
      <w:r w:rsidRPr="00A97E64">
        <w:fldChar w:fldCharType="begin"/>
      </w:r>
      <w:r w:rsidRPr="00A97E64">
        <w:instrText xml:space="preserve"> SEQ Figure \* ARABIC </w:instrText>
      </w:r>
      <w:r w:rsidRPr="00A97E64">
        <w:fldChar w:fldCharType="separate"/>
      </w:r>
      <w:r w:rsidR="00E22A1C">
        <w:rPr>
          <w:noProof/>
        </w:rPr>
        <w:t>23</w:t>
      </w:r>
      <w:r w:rsidRPr="00A97E64">
        <w:fldChar w:fldCharType="end"/>
      </w:r>
      <w:bookmarkEnd w:id="88"/>
      <w:r w:rsidRPr="00A97E64">
        <w:t>: Changes in the Use of Digital Learning Platforms for Students (by Type of Disability)</w:t>
      </w:r>
      <w:bookmarkEnd w:id="89"/>
    </w:p>
    <w:p w14:paraId="6E7FC83C" w14:textId="1CA6862E" w:rsidR="00201221" w:rsidRPr="00A97E64" w:rsidRDefault="00EE6072" w:rsidP="004A00B6">
      <w:pPr>
        <w:pStyle w:val="BodyText"/>
        <w:jc w:val="center"/>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r w:rsidRPr="00A97E64">
        <w:rPr>
          <w:rFonts w:cs="Open Sans"/>
          <w:noProof/>
          <w:szCs w:val="22"/>
          <w:lang w:val="en-AU"/>
        </w:rPr>
        <w:drawing>
          <wp:inline distT="0" distB="0" distL="0" distR="0" wp14:anchorId="3B765925" wp14:editId="59FB92D0">
            <wp:extent cx="4776951" cy="3157656"/>
            <wp:effectExtent l="0" t="0" r="5080" b="5080"/>
            <wp:docPr id="46" name="Picture 46" descr="This graph explains the changes in the use of digital learning platforms based on the types of disabilities in the period prior to the pandemic and January-March 2021. In general,  before the pandemic, respondents from various types of disabilities rarely used digital platforms for learning. From January-March 2021, there was an increase in more frequent usage of the platform, especially among respondents with various physical disabilities (50%), visual sensory (47.69%), and sensory hearing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graph explains the changes in the use of digital learning platforms based on the types of disabilities in the period prior to the pandemic and January-March 2021. In general,  before the pandemic, respondents from various types of disabilities rarely used digital platforms for learning. From January-March 2021, there was an increase in more frequent usage of the platform, especially among respondents with various physical disabilities (50%), visual sensory (47.69%), and sensory hearing (35.71%)."/>
                    <pic:cNvPicPr/>
                  </pic:nvPicPr>
                  <pic:blipFill>
                    <a:blip r:embed="rId47">
                      <a:extLst>
                        <a:ext uri="{28A0092B-C50C-407E-A947-70E740481C1C}">
                          <a14:useLocalDpi xmlns:a14="http://schemas.microsoft.com/office/drawing/2010/main" val="0"/>
                        </a:ext>
                      </a:extLst>
                    </a:blip>
                    <a:srcRect t="1169" b="1169"/>
                    <a:stretch>
                      <a:fillRect/>
                    </a:stretch>
                  </pic:blipFill>
                  <pic:spPr bwMode="auto">
                    <a:xfrm>
                      <a:off x="0" y="0"/>
                      <a:ext cx="4792553" cy="3167969"/>
                    </a:xfrm>
                    <a:prstGeom prst="rect">
                      <a:avLst/>
                    </a:prstGeom>
                    <a:ln>
                      <a:noFill/>
                    </a:ln>
                    <a:extLst>
                      <a:ext uri="{53640926-AAD7-44D8-BBD7-CCE9431645EC}">
                        <a14:shadowObscured xmlns:a14="http://schemas.microsoft.com/office/drawing/2010/main"/>
                      </a:ext>
                    </a:extLst>
                  </pic:spPr>
                </pic:pic>
              </a:graphicData>
            </a:graphic>
          </wp:inline>
        </w:drawing>
      </w:r>
    </w:p>
    <w:p w14:paraId="0817C21F" w14:textId="0220C056" w:rsidR="0074346A" w:rsidRPr="00A97E64" w:rsidRDefault="0074346A" w:rsidP="0074346A">
      <w:pPr>
        <w:pStyle w:val="BodyText"/>
        <w:rPr>
          <w:lang w:val="en-AU"/>
        </w:rPr>
      </w:pPr>
      <w:bookmarkStart w:id="90" w:name="_Toc90883722"/>
      <w:r w:rsidRPr="00A97E64">
        <w:rPr>
          <w:lang w:val="en-AU"/>
        </w:rPr>
        <w:lastRenderedPageBreak/>
        <w:t>The pandemic has also worsened students’ access to education through economic hardship and unavailability of other services. From a monetary perspective, there has been an increase in the level of difficulties in affording tuition fees or school supplies since the pandemic (</w:t>
      </w:r>
      <w:r w:rsidR="00737640">
        <w:rPr>
          <w:lang w:val="en-AU"/>
        </w:rPr>
        <w:fldChar w:fldCharType="begin"/>
      </w:r>
      <w:r w:rsidR="00737640">
        <w:rPr>
          <w:lang w:val="en-AU"/>
        </w:rPr>
        <w:instrText xml:space="preserve"> REF _Ref101529387 \h </w:instrText>
      </w:r>
      <w:r w:rsidR="00737640">
        <w:rPr>
          <w:lang w:val="en-AU"/>
        </w:rPr>
      </w:r>
      <w:r w:rsidR="00737640">
        <w:rPr>
          <w:lang w:val="en-AU"/>
        </w:rPr>
        <w:fldChar w:fldCharType="separate"/>
      </w:r>
      <w:r w:rsidR="00E22A1C" w:rsidRPr="00A97E64">
        <w:t xml:space="preserve">Figure </w:t>
      </w:r>
      <w:r w:rsidR="00E22A1C">
        <w:rPr>
          <w:noProof/>
        </w:rPr>
        <w:t>24</w:t>
      </w:r>
      <w:r w:rsidR="00737640">
        <w:rPr>
          <w:lang w:val="en-AU"/>
        </w:rPr>
        <w:fldChar w:fldCharType="end"/>
      </w:r>
      <w:r w:rsidRPr="00A97E64">
        <w:rPr>
          <w:lang w:val="en-AU"/>
        </w:rPr>
        <w:t>). Furthermore, as a result of physical distancing and movement restrictions, students who need learning assistants to participate in education have found it more difficult to get such services</w:t>
      </w:r>
      <w:r w:rsidR="00737640">
        <w:rPr>
          <w:lang w:val="en-AU"/>
        </w:rPr>
        <w:t xml:space="preserve"> (</w:t>
      </w:r>
      <w:r w:rsidR="00737640">
        <w:rPr>
          <w:lang w:val="en-AU"/>
        </w:rPr>
        <w:fldChar w:fldCharType="begin"/>
      </w:r>
      <w:r w:rsidR="00737640">
        <w:rPr>
          <w:lang w:val="en-AU"/>
        </w:rPr>
        <w:instrText xml:space="preserve"> REF _Ref101529403 \h </w:instrText>
      </w:r>
      <w:r w:rsidR="00737640">
        <w:rPr>
          <w:lang w:val="en-AU"/>
        </w:rPr>
      </w:r>
      <w:r w:rsidR="00737640">
        <w:rPr>
          <w:lang w:val="en-AU"/>
        </w:rPr>
        <w:fldChar w:fldCharType="separate"/>
      </w:r>
      <w:r w:rsidR="00E22A1C" w:rsidRPr="00A97E64">
        <w:t xml:space="preserve">Figure </w:t>
      </w:r>
      <w:r w:rsidR="00E22A1C">
        <w:rPr>
          <w:noProof/>
        </w:rPr>
        <w:t>25</w:t>
      </w:r>
      <w:r w:rsidR="00737640">
        <w:rPr>
          <w:lang w:val="en-AU"/>
        </w:rPr>
        <w:fldChar w:fldCharType="end"/>
      </w:r>
      <w:r w:rsidRPr="00A97E64">
        <w:rPr>
          <w:lang w:val="en-AU"/>
        </w:rPr>
        <w:t xml:space="preserve">). </w:t>
      </w:r>
    </w:p>
    <w:p w14:paraId="0452FB6D" w14:textId="77777777" w:rsidR="00201221" w:rsidRPr="00A97E64" w:rsidRDefault="00201221" w:rsidP="00201221">
      <w:pPr>
        <w:pStyle w:val="Caption"/>
        <w:spacing w:line="276" w:lineRule="auto"/>
        <w:rPr>
          <w:rFonts w:ascii="Open Sans" w:hAnsi="Open Sans" w:cs="Open Sans"/>
          <w:sz w:val="22"/>
          <w:szCs w:val="22"/>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7E843E24" w14:textId="5B67ABC6" w:rsidR="00201221" w:rsidRPr="00A97E64" w:rsidRDefault="000E3595" w:rsidP="000E3595">
      <w:pPr>
        <w:pStyle w:val="Caption"/>
        <w:rPr>
          <w:rFonts w:ascii="Open Sans" w:hAnsi="Open Sans" w:cs="Open Sans"/>
          <w:sz w:val="22"/>
          <w:szCs w:val="22"/>
        </w:rPr>
      </w:pPr>
      <w:bookmarkStart w:id="91" w:name="_Ref101529387"/>
      <w:bookmarkStart w:id="92" w:name="_Toc99975969"/>
      <w:bookmarkEnd w:id="90"/>
      <w:r w:rsidRPr="00A97E64">
        <w:t xml:space="preserve">Figure </w:t>
      </w:r>
      <w:r w:rsidRPr="00A97E64">
        <w:fldChar w:fldCharType="begin"/>
      </w:r>
      <w:r w:rsidRPr="00A97E64">
        <w:instrText xml:space="preserve"> SEQ Figure \* ARABIC </w:instrText>
      </w:r>
      <w:r w:rsidRPr="00A97E64">
        <w:fldChar w:fldCharType="separate"/>
      </w:r>
      <w:r w:rsidR="00E22A1C">
        <w:rPr>
          <w:noProof/>
        </w:rPr>
        <w:t>24</w:t>
      </w:r>
      <w:r w:rsidRPr="00A97E64">
        <w:fldChar w:fldCharType="end"/>
      </w:r>
      <w:bookmarkEnd w:id="91"/>
      <w:r w:rsidRPr="00A97E64">
        <w:t>: Level of Difficulty Affording Tuition Fees and School Supplies</w:t>
      </w:r>
      <w:bookmarkEnd w:id="92"/>
    </w:p>
    <w:p w14:paraId="3250D81A" w14:textId="11AA4655" w:rsidR="00201221" w:rsidRPr="00A97E64" w:rsidRDefault="00201221" w:rsidP="004A00B6">
      <w:pPr>
        <w:pStyle w:val="BodyText"/>
        <w:jc w:val="center"/>
        <w:rPr>
          <w:rFonts w:cs="Open Sans"/>
          <w:szCs w:val="22"/>
          <w:lang w:val="en-AU"/>
        </w:rPr>
      </w:pPr>
      <w:r w:rsidRPr="00A97E64">
        <w:rPr>
          <w:rFonts w:cs="Open Sans"/>
          <w:noProof/>
          <w:szCs w:val="22"/>
          <w:lang w:val="en-AU"/>
        </w:rPr>
        <w:drawing>
          <wp:inline distT="0" distB="0" distL="0" distR="0" wp14:anchorId="7DF426E4" wp14:editId="0EBAFDC5">
            <wp:extent cx="4556234" cy="3033977"/>
            <wp:effectExtent l="0" t="0" r="0" b="0"/>
            <wp:docPr id="47" name="Picture 47" descr="This graph explains the changes in respondents' difficulty level in paying tuition fees and purchasing school supplies prior to the pandemic period and July- December 2020 period.&#10;&#10;From 267 respondents, it appears that respondents' who experience many difficulties and some difficulties, both in paying tuition fees and purchasing school equipment are increased up to 2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graph explains the changes in respondents' difficulty level in paying tuition fees and purchasing school supplies prior to the pandemic period and July- December 2020 period.&#10;&#10;From 267 respondents, it appears that respondents' who experience many difficulties and some difficulties, both in paying tuition fees and purchasing school equipment are increased up to 2 times. "/>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905" r="905"/>
                    <a:stretch>
                      <a:fillRect/>
                    </a:stretch>
                  </pic:blipFill>
                  <pic:spPr bwMode="auto">
                    <a:xfrm>
                      <a:off x="0" y="0"/>
                      <a:ext cx="4576550" cy="3047506"/>
                    </a:xfrm>
                    <a:prstGeom prst="rect">
                      <a:avLst/>
                    </a:prstGeom>
                    <a:ln>
                      <a:noFill/>
                    </a:ln>
                    <a:extLst>
                      <a:ext uri="{53640926-AAD7-44D8-BBD7-CCE9431645EC}">
                        <a14:shadowObscured xmlns:a14="http://schemas.microsoft.com/office/drawing/2010/main"/>
                      </a:ext>
                    </a:extLst>
                  </pic:spPr>
                </pic:pic>
              </a:graphicData>
            </a:graphic>
          </wp:inline>
        </w:drawing>
      </w:r>
    </w:p>
    <w:p w14:paraId="627F1C02" w14:textId="181AB4AC" w:rsidR="00201221" w:rsidRPr="00A97E64" w:rsidRDefault="000E3595" w:rsidP="000E3595">
      <w:pPr>
        <w:pStyle w:val="Caption"/>
        <w:rPr>
          <w:rFonts w:ascii="Open Sans" w:hAnsi="Open Sans" w:cs="Open Sans"/>
          <w:sz w:val="22"/>
          <w:szCs w:val="22"/>
        </w:rPr>
      </w:pPr>
      <w:bookmarkStart w:id="93" w:name="_Ref101529403"/>
      <w:bookmarkStart w:id="94" w:name="_Toc99975970"/>
      <w:r w:rsidRPr="00A97E64">
        <w:t xml:space="preserve">Figure </w:t>
      </w:r>
      <w:r w:rsidRPr="00A97E64">
        <w:fldChar w:fldCharType="begin"/>
      </w:r>
      <w:r w:rsidRPr="00A97E64">
        <w:instrText xml:space="preserve"> SEQ Figure \* ARABIC </w:instrText>
      </w:r>
      <w:r w:rsidRPr="00A97E64">
        <w:fldChar w:fldCharType="separate"/>
      </w:r>
      <w:r w:rsidR="00E22A1C">
        <w:rPr>
          <w:noProof/>
        </w:rPr>
        <w:t>25</w:t>
      </w:r>
      <w:r w:rsidRPr="00A97E64">
        <w:fldChar w:fldCharType="end"/>
      </w:r>
      <w:bookmarkEnd w:id="93"/>
      <w:r w:rsidRPr="00A97E64">
        <w:t>: Level of Difficulty Engaging Learning Assistant</w:t>
      </w:r>
      <w:bookmarkEnd w:id="94"/>
    </w:p>
    <w:p w14:paraId="41626C44" w14:textId="77777777" w:rsidR="00201221" w:rsidRPr="00A97E64" w:rsidRDefault="00201221" w:rsidP="00BF22BD">
      <w:pPr>
        <w:pStyle w:val="BodyText"/>
        <w:jc w:val="center"/>
        <w:rPr>
          <w:rFonts w:cs="Open Sans"/>
          <w:szCs w:val="22"/>
          <w:lang w:val="en-AU"/>
        </w:rPr>
      </w:pPr>
      <w:r w:rsidRPr="00A97E64">
        <w:rPr>
          <w:rFonts w:cs="Open Sans"/>
          <w:noProof/>
          <w:szCs w:val="22"/>
          <w:lang w:val="en-AU"/>
        </w:rPr>
        <w:drawing>
          <wp:inline distT="0" distB="0" distL="0" distR="0" wp14:anchorId="7C4F42AF" wp14:editId="7CE8E3DF">
            <wp:extent cx="4524704" cy="3187129"/>
            <wp:effectExtent l="0" t="0" r="9525" b="0"/>
            <wp:docPr id="55" name="Picture 55" descr="This graph explains there is an increasing difficulty for respondents to obtain study assistant (education assistance?) in the July-December 2020 period compared to the period before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graph explains there is an increasing difficulty for respondents to obtain study assistant (education assistance?) in the July-December 2020 period compared to the period before the pandemic."/>
                    <pic:cNvPicPr/>
                  </pic:nvPicPr>
                  <pic:blipFill>
                    <a:blip r:embed="rId50" cstate="print">
                      <a:extLst>
                        <a:ext uri="{28A0092B-C50C-407E-A947-70E740481C1C}">
                          <a14:useLocalDpi xmlns:a14="http://schemas.microsoft.com/office/drawing/2010/main" val="0"/>
                        </a:ext>
                      </a:extLst>
                    </a:blip>
                    <a:srcRect t="2448" b="2448"/>
                    <a:stretch>
                      <a:fillRect/>
                    </a:stretch>
                  </pic:blipFill>
                  <pic:spPr bwMode="auto">
                    <a:xfrm>
                      <a:off x="0" y="0"/>
                      <a:ext cx="4536165" cy="3195202"/>
                    </a:xfrm>
                    <a:prstGeom prst="rect">
                      <a:avLst/>
                    </a:prstGeom>
                    <a:ln>
                      <a:noFill/>
                    </a:ln>
                    <a:extLst>
                      <a:ext uri="{53640926-AAD7-44D8-BBD7-CCE9431645EC}">
                        <a14:shadowObscured xmlns:a14="http://schemas.microsoft.com/office/drawing/2010/main"/>
                      </a:ext>
                    </a:extLst>
                  </pic:spPr>
                </pic:pic>
              </a:graphicData>
            </a:graphic>
          </wp:inline>
        </w:drawing>
      </w:r>
    </w:p>
    <w:p w14:paraId="1D21C9A2" w14:textId="77777777" w:rsidR="00CD73CB" w:rsidRPr="00A97E64" w:rsidRDefault="00CD73CB" w:rsidP="00201221">
      <w:pPr>
        <w:pStyle w:val="Heading1"/>
        <w:rPr>
          <w:lang w:val="en-AU"/>
        </w:rPr>
        <w:sectPr w:rsidR="00CD73CB" w:rsidRPr="00A97E64" w:rsidSect="00CD6CAA">
          <w:type w:val="continuous"/>
          <w:pgSz w:w="11900" w:h="16840" w:code="9"/>
          <w:pgMar w:top="1440" w:right="1440" w:bottom="1440" w:left="1440" w:header="567" w:footer="567" w:gutter="0"/>
          <w:cols w:space="720"/>
          <w:docGrid w:linePitch="360"/>
          <w15:footnoteColumns w:val="1"/>
        </w:sectPr>
      </w:pPr>
      <w:bookmarkStart w:id="95" w:name="_Toc90883737"/>
      <w:bookmarkStart w:id="96" w:name="_Toc99140494"/>
    </w:p>
    <w:p w14:paraId="0FEB8B2D" w14:textId="22A27260" w:rsidR="0074346A" w:rsidRPr="00A97E64" w:rsidRDefault="0074346A" w:rsidP="0074346A">
      <w:pPr>
        <w:pStyle w:val="Heading1"/>
        <w:rPr>
          <w:lang w:val="en-AU"/>
        </w:rPr>
      </w:pPr>
      <w:bookmarkStart w:id="97" w:name="_Toc98150477"/>
      <w:bookmarkStart w:id="98" w:name="_Toc100588401"/>
      <w:bookmarkEnd w:id="95"/>
      <w:bookmarkEnd w:id="96"/>
      <w:r w:rsidRPr="00A97E64">
        <w:rPr>
          <w:lang w:val="en-AU"/>
        </w:rPr>
        <w:lastRenderedPageBreak/>
        <w:t>Social Protection Coverage in the COVID-19 Pandemic</w:t>
      </w:r>
      <w:bookmarkEnd w:id="97"/>
      <w:bookmarkEnd w:id="98"/>
    </w:p>
    <w:p w14:paraId="4F42D0FA" w14:textId="7158A531" w:rsidR="0074346A" w:rsidRPr="00A97E64" w:rsidRDefault="00201221" w:rsidP="0074346A">
      <w:pPr>
        <w:pStyle w:val="BodyText"/>
        <w:rPr>
          <w:lang w:val="en-AU"/>
        </w:rPr>
      </w:pPr>
      <w:r w:rsidRPr="00A97E64">
        <w:rPr>
          <w:lang w:val="en-AU"/>
        </w:rPr>
        <w:br/>
      </w:r>
      <w:bookmarkStart w:id="99" w:name="_Toc90883724"/>
      <w:r w:rsidR="0074346A" w:rsidRPr="00A97E64">
        <w:rPr>
          <w:lang w:val="en-AU"/>
        </w:rPr>
        <w:t>Despite their high vulnerability, before the pandemic, people with disabilities in Indonesia have received little social protection from the national government. Prior to the pandemic, social protection programs targeted to people with disabilities covered only 5 per cent of people with severe disabilities</w:t>
      </w:r>
      <w:r w:rsidR="0074346A" w:rsidRPr="00A97E64">
        <w:rPr>
          <w:rStyle w:val="FootnoteReference"/>
          <w:lang w:val="en-AU"/>
        </w:rPr>
        <w:footnoteReference w:id="12"/>
      </w:r>
      <w:r w:rsidR="0074346A" w:rsidRPr="00A97E64">
        <w:rPr>
          <w:lang w:val="en-AU"/>
        </w:rPr>
        <w:t>,  leaving the vast majority without protection. Regular social assistance for people with disabilities mainly consists of two cash transfer programs–Social Assistance for People with Disabilities (Asistensi Sosial Penyandang Disabilitas: ASPD), Family Hope Program (Program Keluarga Harapan: PKH), and social insurance schemes for workers under the Social Security Agency for Employment (Badan Penyelenggara Jaminan Sosial Ketenagakerjaan: BPJS-TK) Program. In addition to the limited coverage, the benefits received for people with disabilities are relatively low, particularly when given the extra costs related to disability (See Satriana et.al., 2021).</w:t>
      </w:r>
    </w:p>
    <w:p w14:paraId="5157F8EF" w14:textId="77777777" w:rsidR="0074346A" w:rsidRPr="00A97E64" w:rsidRDefault="0074346A" w:rsidP="0074346A">
      <w:pPr>
        <w:pStyle w:val="BodyText"/>
        <w:rPr>
          <w:lang w:val="en-AU"/>
        </w:rPr>
      </w:pPr>
      <w:r w:rsidRPr="00A97E64">
        <w:rPr>
          <w:lang w:val="en-AU"/>
        </w:rPr>
        <w:t>In response to the crisis, the national government introduced a set of COVID-19 social protection policies consisting of new programs as well as regular social protection programs that have been expanded vertically (with additional new beneficiaries) and horizontally (with top-up benefit amounts) during the COVID-19 crisis. The social assistance and employment programs that Indonesia has rolled out in response to the COVID-19 crisis (as of February 2021), is available in annex 1.</w:t>
      </w:r>
    </w:p>
    <w:p w14:paraId="36F5DB2A" w14:textId="50DECDBA" w:rsidR="0074346A" w:rsidRPr="00A97E64" w:rsidRDefault="0074346A" w:rsidP="0074346A">
      <w:pPr>
        <w:pStyle w:val="BodyText"/>
        <w:rPr>
          <w:lang w:val="en-AU"/>
        </w:rPr>
      </w:pPr>
      <w:r w:rsidRPr="00A97E64">
        <w:rPr>
          <w:lang w:val="en-AU"/>
        </w:rPr>
        <w:t>Social protection coverage for people with disabilities increased significantly with the implementation of COVID-19 social protection responses. While only 28 per cent of respondents reported receiving at least one of the main government social protection programs before the pandemic, the proportion increased to 48 per cent during the pandemic</w:t>
      </w:r>
      <w:r w:rsidRPr="00A97E64">
        <w:rPr>
          <w:rStyle w:val="FootnoteReference"/>
          <w:lang w:val="en-AU"/>
        </w:rPr>
        <w:footnoteReference w:id="13"/>
      </w:r>
      <w:r w:rsidRPr="00A97E64">
        <w:rPr>
          <w:lang w:val="en-AU"/>
        </w:rPr>
        <w:t>. The main government programs included in the survey are those listed in</w:t>
      </w:r>
      <w:r w:rsidR="00032F15">
        <w:rPr>
          <w:lang w:val="en-AU"/>
        </w:rPr>
        <w:t xml:space="preserve"> </w:t>
      </w:r>
      <w:r w:rsidR="00032F15">
        <w:rPr>
          <w:lang w:val="en-AU"/>
        </w:rPr>
        <w:fldChar w:fldCharType="begin"/>
      </w:r>
      <w:r w:rsidR="00032F15">
        <w:rPr>
          <w:lang w:val="en-AU"/>
        </w:rPr>
        <w:instrText xml:space="preserve"> REF _Ref100586999 \h </w:instrText>
      </w:r>
      <w:r w:rsidR="00032F15">
        <w:rPr>
          <w:lang w:val="en-AU"/>
        </w:rPr>
      </w:r>
      <w:r w:rsidR="00032F15">
        <w:rPr>
          <w:lang w:val="en-AU"/>
        </w:rPr>
        <w:fldChar w:fldCharType="separate"/>
      </w:r>
      <w:r w:rsidR="00E22A1C" w:rsidRPr="00A97E64">
        <w:t xml:space="preserve">Figure </w:t>
      </w:r>
      <w:r w:rsidR="00E22A1C">
        <w:rPr>
          <w:noProof/>
        </w:rPr>
        <w:t>26</w:t>
      </w:r>
      <w:r w:rsidR="00032F15">
        <w:rPr>
          <w:lang w:val="en-AU"/>
        </w:rPr>
        <w:fldChar w:fldCharType="end"/>
      </w:r>
      <w:r w:rsidRPr="00A97E64">
        <w:rPr>
          <w:lang w:val="en-AU"/>
        </w:rPr>
        <w:t>. The periods of social protection receipt covered in this analysis are: (i) before the pandemic; (ii) March-June 2020; and (iii) July-December 2020</w:t>
      </w:r>
      <w:r w:rsidRPr="00A97E64">
        <w:rPr>
          <w:rStyle w:val="FootnoteReference"/>
          <w:lang w:val="en-AU"/>
        </w:rPr>
        <w:footnoteReference w:id="14"/>
      </w:r>
      <w:r w:rsidRPr="00A97E64">
        <w:rPr>
          <w:lang w:val="en-AU"/>
        </w:rPr>
        <w:t xml:space="preserve">.  </w:t>
      </w:r>
    </w:p>
    <w:p w14:paraId="10E5BB25" w14:textId="5D7761D2" w:rsidR="0074346A" w:rsidRPr="00A97E64" w:rsidRDefault="0074346A" w:rsidP="0074346A">
      <w:pPr>
        <w:pStyle w:val="BodyText"/>
        <w:rPr>
          <w:lang w:val="en-AU"/>
        </w:rPr>
      </w:pPr>
      <w:r w:rsidRPr="00A97E64">
        <w:rPr>
          <w:lang w:val="en-AU"/>
        </w:rPr>
        <w:t xml:space="preserve">Coverage of social protection programs had nearly doubled between the period before the pandemic and the period of July-December 2020. This is mainly due to the launch of new COVID-19 social protection programs including: (i) Cash Transfers (Bantuan Sosial Tunai: BST); (ii) Cash Transfers from the Village Fund (Bantuan Langsung Tunai - Dana Desa: BLT-DD); (iii) phone/internet subsidy for students; (iv) Prakerja job-seeker program; </w:t>
      </w:r>
      <w:r w:rsidRPr="00A97E64">
        <w:rPr>
          <w:lang w:val="en-AU"/>
        </w:rPr>
        <w:lastRenderedPageBreak/>
        <w:t>(v) wage subsidy for formal workers through the social insurance program Badan Penyelenggara Jaminan Sosial Ketenagakerjaan (BPJS-TK); (vi) small business subsidy; and (vii) credit payment deferral</w:t>
      </w:r>
      <w:r w:rsidR="00203462" w:rsidRPr="00A97E64">
        <w:rPr>
          <w:lang w:val="en-AU"/>
        </w:rPr>
        <w:t xml:space="preserve"> (</w:t>
      </w:r>
      <w:r w:rsidR="00B10D1E" w:rsidRPr="00A97E64">
        <w:rPr>
          <w:lang w:val="en-AU"/>
        </w:rPr>
        <w:fldChar w:fldCharType="begin"/>
      </w:r>
      <w:r w:rsidR="00B10D1E" w:rsidRPr="00A97E64">
        <w:rPr>
          <w:lang w:val="en-AU"/>
        </w:rPr>
        <w:instrText xml:space="preserve"> REF _Ref100586999 \h </w:instrText>
      </w:r>
      <w:r w:rsidR="00B10D1E" w:rsidRPr="00A97E64">
        <w:rPr>
          <w:lang w:val="en-AU"/>
        </w:rPr>
      </w:r>
      <w:r w:rsidR="00B10D1E" w:rsidRPr="00A97E64">
        <w:rPr>
          <w:lang w:val="en-AU"/>
        </w:rPr>
        <w:fldChar w:fldCharType="separate"/>
      </w:r>
      <w:r w:rsidR="00E22A1C" w:rsidRPr="00A97E64">
        <w:t xml:space="preserve">Figure </w:t>
      </w:r>
      <w:r w:rsidR="00E22A1C">
        <w:rPr>
          <w:noProof/>
        </w:rPr>
        <w:t>26</w:t>
      </w:r>
      <w:r w:rsidR="00B10D1E" w:rsidRPr="00A97E64">
        <w:rPr>
          <w:lang w:val="en-AU"/>
        </w:rPr>
        <w:fldChar w:fldCharType="end"/>
      </w:r>
      <w:r w:rsidR="00B10D1E" w:rsidRPr="00A97E64">
        <w:rPr>
          <w:lang w:val="en-AU"/>
        </w:rPr>
        <w:t>).</w:t>
      </w:r>
      <w:r w:rsidRPr="00A97E64">
        <w:rPr>
          <w:lang w:val="en-AU"/>
        </w:rPr>
        <w:t xml:space="preserve"> </w:t>
      </w:r>
    </w:p>
    <w:p w14:paraId="58492899" w14:textId="77777777" w:rsidR="0074346A" w:rsidRPr="00A97E64" w:rsidRDefault="0074346A" w:rsidP="0074346A">
      <w:pPr>
        <w:pStyle w:val="BodyText"/>
        <w:rPr>
          <w:lang w:val="en-AU"/>
        </w:rPr>
      </w:pPr>
      <w:r w:rsidRPr="00A97E64">
        <w:rPr>
          <w:lang w:val="en-AU"/>
        </w:rPr>
        <w:t xml:space="preserve">The rapid expansion of existing social protection programs also led to a significant increase of coverage among people with disabilities. These included the Program Sembako food voucher program (previously BPNT) and electricity subsidy which were previously available to a much smaller number of households in the Data Terpadu Kesejahteraan Sosial (DTKS) national poverty registry.  Social protection coverage among respondents was highest in the period of July-December 2020. While most COVID-19 programs started in the period of March-June 2020, many of them gradually progressed only to reach their maximum target beneficiaries in the period of July-December 2020. Other programs, such as the BPJS-TK wage subsidy, only started in the period of July-December 2020. </w:t>
      </w:r>
    </w:p>
    <w:p w14:paraId="1206F774" w14:textId="4D605FF6" w:rsidR="00201221" w:rsidRPr="00A97E64" w:rsidRDefault="001247CB" w:rsidP="001247CB">
      <w:pPr>
        <w:pStyle w:val="Caption"/>
      </w:pPr>
      <w:bookmarkStart w:id="100" w:name="_Ref100586999"/>
      <w:bookmarkStart w:id="101" w:name="_Toc99975971"/>
      <w:bookmarkEnd w:id="99"/>
      <w:r w:rsidRPr="00A97E64">
        <w:t xml:space="preserve">Figure </w:t>
      </w:r>
      <w:r w:rsidRPr="00A97E64">
        <w:fldChar w:fldCharType="begin"/>
      </w:r>
      <w:r w:rsidRPr="00A97E64">
        <w:instrText xml:space="preserve"> SEQ Figure \* ARABIC </w:instrText>
      </w:r>
      <w:r w:rsidRPr="00A97E64">
        <w:fldChar w:fldCharType="separate"/>
      </w:r>
      <w:r w:rsidR="00E22A1C">
        <w:rPr>
          <w:noProof/>
        </w:rPr>
        <w:t>26</w:t>
      </w:r>
      <w:r w:rsidRPr="00A97E64">
        <w:fldChar w:fldCharType="end"/>
      </w:r>
      <w:bookmarkEnd w:id="100"/>
      <w:r w:rsidRPr="00A97E64">
        <w:t>: Number of Respondents Reporting Receipt of Government Social Protection Programs</w:t>
      </w:r>
      <w:bookmarkEnd w:id="101"/>
    </w:p>
    <w:p w14:paraId="304FCCB9" w14:textId="503529C1" w:rsidR="00201221" w:rsidRPr="00A97E64" w:rsidRDefault="00201221" w:rsidP="00B10D1E">
      <w:pPr>
        <w:pStyle w:val="BodyText"/>
        <w:jc w:val="center"/>
        <w:rPr>
          <w:rFonts w:cs="Open Sans"/>
          <w:szCs w:val="22"/>
          <w:lang w:val="en-AU"/>
        </w:rPr>
      </w:pPr>
      <w:r w:rsidRPr="00A97E64">
        <w:rPr>
          <w:rFonts w:cs="Open Sans"/>
          <w:noProof/>
          <w:szCs w:val="22"/>
          <w:lang w:val="en-AU"/>
        </w:rPr>
        <w:drawing>
          <wp:inline distT="0" distB="0" distL="0" distR="0" wp14:anchorId="480977A2" wp14:editId="6E643C74">
            <wp:extent cx="6293796" cy="5000902"/>
            <wp:effectExtent l="0" t="0" r="0" b="9525"/>
            <wp:docPr id="53" name="Picture 53" descr="The graph explains that prior to the pandemic period, most of the respondents received the social protection program PKH (10.4%), followed by the assistive device (7.5%), BPNT/Sembako (5.4%), ASPD, and electricity subsidies. From March-December 2020, the number of respondents who received PKH, assistive devices, and ASPD decreased significantly, even though the number of respondents who are beneficiaries of the BPNT/Sembako program and electricity subsidies has increased, as well as the existence of new social protection programs for the COVID-19 response that respondents have received, such as BST, BLT-DD, credit/internet subsi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graph explains that prior to the pandemic period, most of the respondents received the social protection program PKH (10.4%), followed by the assistive device (7.5%), BPNT/Sembako (5.4%), ASPD, and electricity subsidies. From March-December 2020, the number of respondents who received PKH, assistive devices, and ASPD decreased significantly, even though the number of respondents who are beneficiaries of the BPNT/Sembako program and electricity subsidies has increased, as well as the existence of new social protection programs for the COVID-19 response that respondents have received, such as BST, BLT-DD, credit/internet subsidies."/>
                    <pic:cNvPicPr/>
                  </pic:nvPicPr>
                  <pic:blipFill>
                    <a:blip r:embed="rId51">
                      <a:extLst>
                        <a:ext uri="{28A0092B-C50C-407E-A947-70E740481C1C}">
                          <a14:useLocalDpi xmlns:a14="http://schemas.microsoft.com/office/drawing/2010/main" val="0"/>
                        </a:ext>
                      </a:extLst>
                    </a:blip>
                    <a:srcRect t="17" b="17"/>
                    <a:stretch>
                      <a:fillRect/>
                    </a:stretch>
                  </pic:blipFill>
                  <pic:spPr bwMode="auto">
                    <a:xfrm>
                      <a:off x="0" y="0"/>
                      <a:ext cx="6301560" cy="5007071"/>
                    </a:xfrm>
                    <a:prstGeom prst="rect">
                      <a:avLst/>
                    </a:prstGeom>
                    <a:ln>
                      <a:noFill/>
                    </a:ln>
                    <a:extLst>
                      <a:ext uri="{53640926-AAD7-44D8-BBD7-CCE9431645EC}">
                        <a14:shadowObscured xmlns:a14="http://schemas.microsoft.com/office/drawing/2010/main"/>
                      </a:ext>
                    </a:extLst>
                  </pic:spPr>
                </pic:pic>
              </a:graphicData>
            </a:graphic>
          </wp:inline>
        </w:drawing>
      </w:r>
    </w:p>
    <w:p w14:paraId="006D95CD"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6FB2DF92" w14:textId="6BB9CD42" w:rsidR="00203462" w:rsidRPr="00A97E64" w:rsidRDefault="00203462" w:rsidP="00203462">
      <w:pPr>
        <w:pStyle w:val="BodyText"/>
        <w:rPr>
          <w:lang w:val="en-AU"/>
        </w:rPr>
      </w:pPr>
      <w:bookmarkStart w:id="102" w:name="_Toc90883725"/>
      <w:r w:rsidRPr="00A97E64">
        <w:rPr>
          <w:lang w:val="en-AU"/>
        </w:rPr>
        <w:lastRenderedPageBreak/>
        <w:t xml:space="preserve">Programs with the highest coverage among people with disabilities during July-December 2020 include BST (12 per cent), electricity subsidy (11 per cent), and </w:t>
      </w:r>
      <w:r w:rsidRPr="00A97E64">
        <w:rPr>
          <w:i/>
          <w:iCs/>
          <w:lang w:val="en-AU"/>
        </w:rPr>
        <w:t>Program Sembako</w:t>
      </w:r>
      <w:r w:rsidRPr="00A97E64">
        <w:rPr>
          <w:lang w:val="en-AU"/>
        </w:rPr>
        <w:t xml:space="preserve"> (10.3 per cent)</w:t>
      </w:r>
      <w:r w:rsidR="00737640">
        <w:rPr>
          <w:lang w:val="en-AU"/>
        </w:rPr>
        <w:t xml:space="preserve"> (</w:t>
      </w:r>
      <w:r w:rsidR="00737640">
        <w:rPr>
          <w:lang w:val="en-AU"/>
        </w:rPr>
        <w:fldChar w:fldCharType="begin"/>
      </w:r>
      <w:r w:rsidR="00737640">
        <w:rPr>
          <w:lang w:val="en-AU"/>
        </w:rPr>
        <w:instrText xml:space="preserve"> REF _Ref101529442 \h </w:instrText>
      </w:r>
      <w:r w:rsidR="00737640">
        <w:rPr>
          <w:lang w:val="en-AU"/>
        </w:rPr>
      </w:r>
      <w:r w:rsidR="00737640">
        <w:rPr>
          <w:lang w:val="en-AU"/>
        </w:rPr>
        <w:fldChar w:fldCharType="separate"/>
      </w:r>
      <w:r w:rsidR="00E22A1C" w:rsidRPr="00A97E64">
        <w:t xml:space="preserve">Figure </w:t>
      </w:r>
      <w:r w:rsidR="00E22A1C">
        <w:rPr>
          <w:noProof/>
        </w:rPr>
        <w:t>27</w:t>
      </w:r>
      <w:r w:rsidR="00737640">
        <w:rPr>
          <w:lang w:val="en-AU"/>
        </w:rPr>
        <w:fldChar w:fldCharType="end"/>
      </w:r>
      <w:r w:rsidRPr="00A97E64">
        <w:rPr>
          <w:lang w:val="en-AU"/>
        </w:rPr>
        <w:t>). Prakerja, credit payment deferral, and small business grants provide the smallest coverage at 1.3 per cent, 1 per cent, and 0.2 per cent respectively. The composition of the biggest programs was slightly different from the programs’ coverage in the general population where</w:t>
      </w:r>
      <w:r w:rsidRPr="00A97E64">
        <w:rPr>
          <w:i/>
          <w:iCs/>
          <w:lang w:val="en-AU"/>
        </w:rPr>
        <w:t xml:space="preserve"> Program</w:t>
      </w:r>
      <w:r w:rsidRPr="00A97E64">
        <w:rPr>
          <w:lang w:val="en-AU"/>
        </w:rPr>
        <w:t xml:space="preserve"> </w:t>
      </w:r>
      <w:r w:rsidRPr="00A97E64">
        <w:rPr>
          <w:i/>
          <w:iCs/>
          <w:lang w:val="en-AU"/>
        </w:rPr>
        <w:t>Sembako</w:t>
      </w:r>
      <w:r w:rsidRPr="00A97E64">
        <w:rPr>
          <w:lang w:val="en-AU"/>
        </w:rPr>
        <w:t xml:space="preserve"> has the biggest coverage of 20 million households, followed by the Family Hope Program (</w:t>
      </w:r>
      <w:r w:rsidRPr="00A97E64">
        <w:rPr>
          <w:i/>
          <w:iCs/>
          <w:lang w:val="en-AU"/>
        </w:rPr>
        <w:t>Program Keluarga Harapan</w:t>
      </w:r>
      <w:r w:rsidRPr="00A97E64">
        <w:rPr>
          <w:lang w:val="en-AU"/>
        </w:rPr>
        <w:t xml:space="preserve">: PKH) with 10 million households and BST with 9 million households. </w:t>
      </w:r>
    </w:p>
    <w:p w14:paraId="3C37D2B5" w14:textId="77777777" w:rsidR="00203462" w:rsidRPr="00A97E64" w:rsidRDefault="00203462" w:rsidP="00203462">
      <w:pPr>
        <w:pStyle w:val="BodyText"/>
        <w:rPr>
          <w:lang w:val="en-AU"/>
        </w:rPr>
      </w:pPr>
      <w:r w:rsidRPr="00A97E64">
        <w:rPr>
          <w:lang w:val="en-AU"/>
        </w:rPr>
        <w:t>As found in our previous qualitative study (Satriana et al. 2021), BST is likely to be higher among people with disabilities because it had a special allocation for people with disabilities by using the Ministry of Social Affairs’ (MoSA) disability registry (SIMPD). On the other hand, employment-related programs such as Prakerja, credit payment deferral, and small business grants had very low coverage among people with disabilities. Lower coverage may be partly explained by the low number of people with disabilities in the labour market. However, even among people with disabilities in the labour market, the programs are not well known as they lack an outreach and communication strategy to reach workers with disability (Satriana et al. 2021). Given the high proportion of workers with disabilities who run small businesses (see section 2 above), receipt of business supports during the pandemic has been low.</w:t>
      </w:r>
    </w:p>
    <w:p w14:paraId="08817E02" w14:textId="01D0BB3E" w:rsidR="00203462" w:rsidRPr="00A97E64" w:rsidRDefault="00203462" w:rsidP="00201221">
      <w:pPr>
        <w:pStyle w:val="BodyText"/>
        <w:rPr>
          <w:lang w:val="en-AU"/>
        </w:rPr>
        <w:sectPr w:rsidR="00203462" w:rsidRPr="00A97E64" w:rsidSect="00CD6CAA">
          <w:type w:val="continuous"/>
          <w:pgSz w:w="11900" w:h="16840" w:code="9"/>
          <w:pgMar w:top="1440" w:right="1440" w:bottom="1440" w:left="1440" w:header="567" w:footer="567" w:gutter="0"/>
          <w:cols w:space="720"/>
          <w:docGrid w:linePitch="360"/>
          <w15:footnoteColumns w:val="1"/>
        </w:sectPr>
      </w:pPr>
    </w:p>
    <w:p w14:paraId="6ACBC454" w14:textId="5AE6A08E" w:rsidR="00201221" w:rsidRPr="00A97E64" w:rsidRDefault="001247CB" w:rsidP="001247CB">
      <w:pPr>
        <w:pStyle w:val="Caption"/>
      </w:pPr>
      <w:bookmarkStart w:id="103" w:name="_Ref101529442"/>
      <w:bookmarkStart w:id="104" w:name="_Toc99975972"/>
      <w:bookmarkEnd w:id="102"/>
      <w:r w:rsidRPr="00A97E64">
        <w:t xml:space="preserve">Figure </w:t>
      </w:r>
      <w:r w:rsidRPr="00A97E64">
        <w:fldChar w:fldCharType="begin"/>
      </w:r>
      <w:r w:rsidRPr="00A97E64">
        <w:instrText xml:space="preserve"> SEQ Figure \* ARABIC </w:instrText>
      </w:r>
      <w:r w:rsidRPr="00A97E64">
        <w:fldChar w:fldCharType="separate"/>
      </w:r>
      <w:r w:rsidR="00E22A1C">
        <w:rPr>
          <w:noProof/>
        </w:rPr>
        <w:t>27</w:t>
      </w:r>
      <w:r w:rsidRPr="00A97E64">
        <w:fldChar w:fldCharType="end"/>
      </w:r>
      <w:bookmarkEnd w:id="103"/>
      <w:r w:rsidRPr="00A97E64">
        <w:t>: Coverage of Main Government Social Protection Programs for People with Disabilities (July-December 2020)</w:t>
      </w:r>
      <w:bookmarkEnd w:id="104"/>
    </w:p>
    <w:p w14:paraId="2637ADCC" w14:textId="571B96DD" w:rsidR="00201221" w:rsidRPr="00A97E64" w:rsidRDefault="00201221" w:rsidP="00226EA4">
      <w:pPr>
        <w:pStyle w:val="BodyText"/>
        <w:jc w:val="center"/>
        <w:rPr>
          <w:rFonts w:cs="Open Sans"/>
          <w:szCs w:val="22"/>
          <w:lang w:val="en-AU"/>
        </w:rPr>
      </w:pPr>
      <w:r w:rsidRPr="00A97E64">
        <w:rPr>
          <w:rFonts w:cs="Open Sans"/>
          <w:noProof/>
          <w:szCs w:val="22"/>
          <w:lang w:val="en-AU"/>
        </w:rPr>
        <w:drawing>
          <wp:inline distT="0" distB="0" distL="0" distR="0" wp14:anchorId="4ECA5130" wp14:editId="4A93ADB0">
            <wp:extent cx="5527964" cy="3102466"/>
            <wp:effectExtent l="0" t="0" r="0" b="3175"/>
            <wp:docPr id="54" name="Picture 54" descr="This graph shows various social protection programs received by 1,597 respondents for the January - March 2021 period, from the largest to the smallest coverage. The top five are BST, electricity subsidies, BPNT/Sembako, BLT-DD, and credit/internet subsidies. Meanwhile, the social protection programs received by respondents three of them were MSME assistance, credit suspension, and pra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graph shows various social protection programs received by 1,597 respondents for the January - March 2021 period, from the largest to the smallest coverage. The top five are BST, electricity subsidies, BPNT/Sembako, BLT-DD, and credit/internet subsidies. Meanwhile, the social protection programs received by respondents three of them were MSME assistance, credit suspension, and prakerja."/>
                    <pic:cNvPicPr/>
                  </pic:nvPicPr>
                  <pic:blipFill>
                    <a:blip r:embed="rId52" cstate="print">
                      <a:extLst>
                        <a:ext uri="{28A0092B-C50C-407E-A947-70E740481C1C}">
                          <a14:useLocalDpi xmlns:a14="http://schemas.microsoft.com/office/drawing/2010/main" val="0"/>
                        </a:ext>
                      </a:extLst>
                    </a:blip>
                    <a:srcRect t="2103" b="2103"/>
                    <a:stretch>
                      <a:fillRect/>
                    </a:stretch>
                  </pic:blipFill>
                  <pic:spPr bwMode="auto">
                    <a:xfrm>
                      <a:off x="0" y="0"/>
                      <a:ext cx="5534164" cy="3105946"/>
                    </a:xfrm>
                    <a:prstGeom prst="rect">
                      <a:avLst/>
                    </a:prstGeom>
                    <a:ln>
                      <a:noFill/>
                    </a:ln>
                    <a:extLst>
                      <a:ext uri="{53640926-AAD7-44D8-BBD7-CCE9431645EC}">
                        <a14:shadowObscured xmlns:a14="http://schemas.microsoft.com/office/drawing/2010/main"/>
                      </a:ext>
                    </a:extLst>
                  </pic:spPr>
                </pic:pic>
              </a:graphicData>
            </a:graphic>
          </wp:inline>
        </w:drawing>
      </w:r>
    </w:p>
    <w:p w14:paraId="0E1C83DB" w14:textId="6D498868" w:rsidR="00203462" w:rsidRPr="00A97E64" w:rsidRDefault="00203462" w:rsidP="00203462">
      <w:pPr>
        <w:pStyle w:val="BodyText"/>
        <w:rPr>
          <w:lang w:val="en-AU"/>
        </w:rPr>
      </w:pPr>
      <w:bookmarkStart w:id="105" w:name="_Toc90883726"/>
      <w:r w:rsidRPr="00A97E64">
        <w:rPr>
          <w:lang w:val="en-AU"/>
        </w:rPr>
        <w:t xml:space="preserve">The number of beneficiaries of </w:t>
      </w:r>
      <w:r w:rsidRPr="00A97E64">
        <w:rPr>
          <w:i/>
          <w:iCs/>
          <w:lang w:val="en-AU"/>
        </w:rPr>
        <w:t>Program Sembako</w:t>
      </w:r>
      <w:r w:rsidRPr="00A97E64">
        <w:rPr>
          <w:lang w:val="en-AU"/>
        </w:rPr>
        <w:t xml:space="preserve"> among respondents had more than doubled</w:t>
      </w:r>
      <w:r w:rsidRPr="00A97E64">
        <w:rPr>
          <w:rFonts w:ascii="Arial" w:hAnsi="Arial" w:cs="Arial"/>
          <w:lang w:val="en-AU"/>
        </w:rPr>
        <w:t>‒</w:t>
      </w:r>
      <w:r w:rsidRPr="00A97E64">
        <w:rPr>
          <w:lang w:val="en-AU"/>
        </w:rPr>
        <w:t xml:space="preserve">from 87 respondents (5.4 per cent) before the pandemic to 202 respondents (12.6 per cent) in the period of March to June 2020. Recipients of electricity subsidy had </w:t>
      </w:r>
      <w:r w:rsidRPr="00A97E64">
        <w:rPr>
          <w:lang w:val="en-AU"/>
        </w:rPr>
        <w:lastRenderedPageBreak/>
        <w:t>more than tripled from 57 respondents (3.6 per cent) to 191 respondents (12 per cent) in the same time frame (</w:t>
      </w:r>
      <w:r w:rsidR="00737640">
        <w:rPr>
          <w:lang w:val="en-AU"/>
        </w:rPr>
        <w:fldChar w:fldCharType="begin"/>
      </w:r>
      <w:r w:rsidR="00737640">
        <w:rPr>
          <w:lang w:val="en-AU"/>
        </w:rPr>
        <w:instrText xml:space="preserve"> REF _Ref101529482 \h </w:instrText>
      </w:r>
      <w:r w:rsidR="00737640">
        <w:rPr>
          <w:lang w:val="en-AU"/>
        </w:rPr>
      </w:r>
      <w:r w:rsidR="00737640">
        <w:rPr>
          <w:lang w:val="en-AU"/>
        </w:rPr>
        <w:fldChar w:fldCharType="separate"/>
      </w:r>
      <w:r w:rsidR="00E22A1C" w:rsidRPr="00A97E64">
        <w:t xml:space="preserve">Figure </w:t>
      </w:r>
      <w:r w:rsidR="00E22A1C">
        <w:rPr>
          <w:noProof/>
        </w:rPr>
        <w:t>28</w:t>
      </w:r>
      <w:r w:rsidR="00737640">
        <w:rPr>
          <w:lang w:val="en-AU"/>
        </w:rPr>
        <w:fldChar w:fldCharType="end"/>
      </w:r>
      <w:r w:rsidRPr="00A97E64">
        <w:rPr>
          <w:lang w:val="en-AU"/>
        </w:rPr>
        <w:t>).</w:t>
      </w:r>
    </w:p>
    <w:p w14:paraId="76FB1031" w14:textId="6EBB8834" w:rsidR="00203462" w:rsidRPr="00A97E64" w:rsidRDefault="00203462" w:rsidP="00203462">
      <w:pPr>
        <w:pStyle w:val="BodyText"/>
        <w:rPr>
          <w:lang w:val="en-AU"/>
        </w:rPr>
      </w:pPr>
      <w:r w:rsidRPr="00A97E64">
        <w:rPr>
          <w:lang w:val="en-AU"/>
        </w:rPr>
        <w:t>Regular social protection programs for people with disabilities, however, has not increased in their coverage as much. These include PKH conditional cash transfer, ASPD</w:t>
      </w:r>
      <w:r w:rsidRPr="00A97E64">
        <w:rPr>
          <w:rStyle w:val="FootnoteReference"/>
          <w:lang w:val="en-AU"/>
        </w:rPr>
        <w:footnoteReference w:id="15"/>
      </w:r>
      <w:r w:rsidRPr="00A97E64">
        <w:rPr>
          <w:lang w:val="en-AU"/>
        </w:rPr>
        <w:t xml:space="preserve"> cash transfer for people with disabilities, and provision of assistive device assistance from MoSA (</w:t>
      </w:r>
      <w:r w:rsidR="00737640">
        <w:rPr>
          <w:lang w:val="en-AU"/>
        </w:rPr>
        <w:fldChar w:fldCharType="begin"/>
      </w:r>
      <w:r w:rsidR="00737640">
        <w:rPr>
          <w:lang w:val="en-AU"/>
        </w:rPr>
        <w:instrText xml:space="preserve"> REF _Ref101529482 \h </w:instrText>
      </w:r>
      <w:r w:rsidR="00737640">
        <w:rPr>
          <w:lang w:val="en-AU"/>
        </w:rPr>
      </w:r>
      <w:r w:rsidR="00737640">
        <w:rPr>
          <w:lang w:val="en-AU"/>
        </w:rPr>
        <w:fldChar w:fldCharType="separate"/>
      </w:r>
      <w:r w:rsidR="00E22A1C" w:rsidRPr="00A97E64">
        <w:t xml:space="preserve">Figure </w:t>
      </w:r>
      <w:r w:rsidR="00E22A1C">
        <w:rPr>
          <w:noProof/>
        </w:rPr>
        <w:t>28</w:t>
      </w:r>
      <w:r w:rsidR="00737640">
        <w:rPr>
          <w:lang w:val="en-AU"/>
        </w:rPr>
        <w:fldChar w:fldCharType="end"/>
      </w:r>
      <w:r w:rsidRPr="00A97E64">
        <w:rPr>
          <w:lang w:val="en-AU"/>
        </w:rPr>
        <w:t xml:space="preserve">). </w:t>
      </w:r>
    </w:p>
    <w:p w14:paraId="2CF1DA38" w14:textId="3E7A9CB4" w:rsidR="00203462" w:rsidRPr="00A97E64" w:rsidRDefault="00203462" w:rsidP="00203462">
      <w:pPr>
        <w:pStyle w:val="BodyText"/>
        <w:rPr>
          <w:lang w:val="en-AU"/>
        </w:rPr>
      </w:pPr>
      <w:r w:rsidRPr="00A97E64">
        <w:rPr>
          <w:lang w:val="en-AU"/>
        </w:rPr>
        <w:t>The number of respondents receiving assistive device assistance went down from 120 (8 per cent) before the pandemic to just 18 respondents (1 per cent) in March-June 2020 and 34 respondents (2 per cent) in July-December 2020. Assistive device provision was interrupted during the pandemic due to movement restriction, reduced contacts between social workers or staff of social welfare departments with people with disabilities, as well as reprioritisation of programs, as financial and human resources were redirected to support COVID-19 responses. Consistent with our findings, provision of assistive devices from MoSA in 2020 dropped to just over one-tenth of the provision in 2019</w:t>
      </w:r>
      <w:r w:rsidRPr="00A97E64">
        <w:rPr>
          <w:rStyle w:val="FootnoteReference"/>
          <w:lang w:val="en-AU"/>
        </w:rPr>
        <w:footnoteReference w:id="16"/>
      </w:r>
      <w:r w:rsidRPr="00A97E64">
        <w:rPr>
          <w:lang w:val="en-AU"/>
        </w:rPr>
        <w:t xml:space="preserve">.  </w:t>
      </w:r>
    </w:p>
    <w:p w14:paraId="11F8E4BF" w14:textId="00DA8BE6" w:rsidR="00203462" w:rsidRPr="00A97E64" w:rsidRDefault="00203462" w:rsidP="00203462">
      <w:pPr>
        <w:pStyle w:val="BodyText"/>
        <w:rPr>
          <w:lang w:val="en-AU"/>
        </w:rPr>
      </w:pPr>
      <w:r w:rsidRPr="00A97E64">
        <w:rPr>
          <w:lang w:val="en-AU"/>
        </w:rPr>
        <w:t>Although PKH increased its overall number of beneficiaries during the pandemic, this expansion was not inclusive of elderly and people with a disability. The reduction of people with a disability benefiting from PKH can be partially explained by a government policy introduced at the beginning of 2020 that limited the number of elderly and people with disabilities to a maximum of one person per family. Prior to this policy revision, PKH families received an additional Rp 200,000 per month for each household member with a disability, with no caps in place. At the national level, this policy change has resulted in 6,641 fewer people with disabilities benefiting from PKH, or 6.1 per cent of PKH recipients in the disability category and 2,084,801 fewer elderly people or 65.6 per cent in the elderly category (PKAKN 2020)</w:t>
      </w:r>
      <w:r w:rsidRPr="00A97E64">
        <w:rPr>
          <w:rStyle w:val="FootnoteReference"/>
          <w:lang w:val="en-AU"/>
        </w:rPr>
        <w:footnoteReference w:id="17"/>
      </w:r>
      <w:r w:rsidRPr="00A97E64">
        <w:rPr>
          <w:lang w:val="en-AU"/>
        </w:rPr>
        <w:t xml:space="preserve">.  </w:t>
      </w:r>
    </w:p>
    <w:p w14:paraId="3C03874B" w14:textId="0DF22B2E" w:rsidR="00203462" w:rsidRPr="00A97E64" w:rsidRDefault="00203462" w:rsidP="00203462">
      <w:pPr>
        <w:pStyle w:val="BodyText"/>
        <w:rPr>
          <w:lang w:val="en-AU"/>
        </w:rPr>
      </w:pPr>
      <w:r w:rsidRPr="00A97E64">
        <w:rPr>
          <w:lang w:val="en-AU"/>
        </w:rPr>
        <w:t>ASPD did not experience an overall reduction in beneficiaries, but internal management and implementation issues caused significant fluctuations in the number of beneficiaries over the survey periods. While 75 respondents (5 per cent) reported to have received ASPD before the pandemic, the number went down to 54 respondents (3 per cent) for March-June 2020, and back to up to 72 respondents (5 per cent) in the July-December period (</w:t>
      </w:r>
      <w:r w:rsidR="00737640">
        <w:rPr>
          <w:lang w:val="en-AU"/>
        </w:rPr>
        <w:fldChar w:fldCharType="begin"/>
      </w:r>
      <w:r w:rsidR="00737640">
        <w:rPr>
          <w:lang w:val="en-AU"/>
        </w:rPr>
        <w:instrText xml:space="preserve"> REF _Ref101529482 \h </w:instrText>
      </w:r>
      <w:r w:rsidR="00737640">
        <w:rPr>
          <w:lang w:val="en-AU"/>
        </w:rPr>
      </w:r>
      <w:r w:rsidR="00737640">
        <w:rPr>
          <w:lang w:val="en-AU"/>
        </w:rPr>
        <w:fldChar w:fldCharType="separate"/>
      </w:r>
      <w:r w:rsidR="00E22A1C" w:rsidRPr="00A97E64">
        <w:t xml:space="preserve">Figure </w:t>
      </w:r>
      <w:r w:rsidR="00E22A1C">
        <w:rPr>
          <w:noProof/>
        </w:rPr>
        <w:t>28</w:t>
      </w:r>
      <w:r w:rsidR="00737640">
        <w:rPr>
          <w:lang w:val="en-AU"/>
        </w:rPr>
        <w:fldChar w:fldCharType="end"/>
      </w:r>
      <w:r w:rsidRPr="00A97E64">
        <w:rPr>
          <w:lang w:val="en-AU"/>
        </w:rPr>
        <w:t xml:space="preserve">). The fluctuation was due to changes in the program structure and disbursement mechanism in 2019-2020 that caused delays and disruptions in beneficiaries receiving their benefits. In 2019 ASPD was managed by the Directorate of Social Rehabilitation of People with Disabilities, and in 2020 this role shifted to the Center </w:t>
      </w:r>
      <w:r w:rsidRPr="00A97E64">
        <w:rPr>
          <w:lang w:val="en-AU"/>
        </w:rPr>
        <w:lastRenderedPageBreak/>
        <w:t xml:space="preserve">for Vocational Rehabilitation of People with Disabilities (BBRVBD) in </w:t>
      </w:r>
      <w:r w:rsidRPr="00A97E64">
        <w:rPr>
          <w:i/>
          <w:iCs/>
          <w:lang w:val="en-AU"/>
        </w:rPr>
        <w:t>Cibinong</w:t>
      </w:r>
      <w:r w:rsidRPr="00A97E64">
        <w:rPr>
          <w:lang w:val="en-AU"/>
        </w:rPr>
        <w:t xml:space="preserve">. The transition also entails changes in the data management system (MoSA 2019; MoSA 2020; TNP2K 2020). While the number of beneficiaries may have remained the same, these transition challenges resulted in transfers being unpredictable and unreliable during a difficult period.  </w:t>
      </w:r>
    </w:p>
    <w:p w14:paraId="5B21B11A" w14:textId="13EB8BC8" w:rsidR="00203462" w:rsidRPr="00A97E64" w:rsidRDefault="00203462" w:rsidP="00203462">
      <w:pPr>
        <w:rPr>
          <w:lang w:val="en-AU"/>
        </w:rPr>
        <w:sectPr w:rsidR="00203462" w:rsidRPr="00A97E64" w:rsidSect="00CD6CAA">
          <w:type w:val="continuous"/>
          <w:pgSz w:w="11900" w:h="16840" w:code="9"/>
          <w:pgMar w:top="1440" w:right="1440" w:bottom="1440" w:left="1440" w:header="567" w:footer="567" w:gutter="0"/>
          <w:cols w:space="720"/>
          <w:docGrid w:linePitch="360"/>
          <w15:footnoteColumns w:val="1"/>
        </w:sectPr>
      </w:pPr>
    </w:p>
    <w:p w14:paraId="369426CF" w14:textId="052297E6" w:rsidR="00201221" w:rsidRPr="00A97E64" w:rsidRDefault="001247CB" w:rsidP="001247CB">
      <w:pPr>
        <w:pStyle w:val="Caption"/>
      </w:pPr>
      <w:bookmarkStart w:id="106" w:name="_Ref101529482"/>
      <w:bookmarkStart w:id="107" w:name="_Toc99975973"/>
      <w:bookmarkEnd w:id="105"/>
      <w:r w:rsidRPr="00A97E64">
        <w:t xml:space="preserve">Figure </w:t>
      </w:r>
      <w:r w:rsidRPr="00A97E64">
        <w:fldChar w:fldCharType="begin"/>
      </w:r>
      <w:r w:rsidRPr="00A97E64">
        <w:instrText xml:space="preserve"> SEQ Figure \* ARABIC </w:instrText>
      </w:r>
      <w:r w:rsidRPr="00A97E64">
        <w:fldChar w:fldCharType="separate"/>
      </w:r>
      <w:r w:rsidR="00E22A1C">
        <w:rPr>
          <w:noProof/>
        </w:rPr>
        <w:t>28</w:t>
      </w:r>
      <w:r w:rsidRPr="00A97E64">
        <w:fldChar w:fldCharType="end"/>
      </w:r>
      <w:bookmarkEnd w:id="106"/>
      <w:r w:rsidRPr="00A97E64">
        <w:t>: Number of Respondent who Receive Regular Social Protection Programs (Various Periods)</w:t>
      </w:r>
      <w:bookmarkEnd w:id="107"/>
    </w:p>
    <w:p w14:paraId="6CA1B068" w14:textId="58778196" w:rsidR="00201221" w:rsidRPr="00A97E64" w:rsidRDefault="00201221" w:rsidP="00226EA4">
      <w:pPr>
        <w:pStyle w:val="BodyText"/>
        <w:jc w:val="center"/>
        <w:rPr>
          <w:rFonts w:cs="Open Sans"/>
          <w:szCs w:val="22"/>
          <w:lang w:val="en-AU"/>
        </w:rPr>
      </w:pPr>
      <w:r w:rsidRPr="00A97E64">
        <w:rPr>
          <w:rFonts w:cs="Open Sans"/>
          <w:noProof/>
          <w:szCs w:val="22"/>
          <w:lang w:val="en-AU"/>
        </w:rPr>
        <w:drawing>
          <wp:inline distT="0" distB="0" distL="0" distR="0" wp14:anchorId="17628E0B" wp14:editId="0D466C16">
            <wp:extent cx="5209309" cy="2367868"/>
            <wp:effectExtent l="0" t="0" r="0" b="0"/>
            <wp:docPr id="56" name="Picture 56" descr="This graph shows the number of respondents that received social protection benefits among the periods (before the pandemic, March-June 2020, and July-December 2020) which strengthens the information provided in the previous two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graph shows the number of respondents that received social protection benefits among the periods (before the pandemic, March-June 2020, and July-December 2020) which strengthens the information provided in the previous two graphs."/>
                    <pic:cNvPicPr/>
                  </pic:nvPicPr>
                  <pic:blipFill>
                    <a:blip r:embed="rId53" cstate="print">
                      <a:extLst>
                        <a:ext uri="{28A0092B-C50C-407E-A947-70E740481C1C}">
                          <a14:useLocalDpi xmlns:a14="http://schemas.microsoft.com/office/drawing/2010/main" val="0"/>
                        </a:ext>
                      </a:extLst>
                    </a:blip>
                    <a:srcRect t="3258" b="3258"/>
                    <a:stretch>
                      <a:fillRect/>
                    </a:stretch>
                  </pic:blipFill>
                  <pic:spPr bwMode="auto">
                    <a:xfrm>
                      <a:off x="0" y="0"/>
                      <a:ext cx="5215642" cy="2370747"/>
                    </a:xfrm>
                    <a:prstGeom prst="rect">
                      <a:avLst/>
                    </a:prstGeom>
                    <a:ln>
                      <a:noFill/>
                    </a:ln>
                    <a:extLst>
                      <a:ext uri="{53640926-AAD7-44D8-BBD7-CCE9431645EC}">
                        <a14:shadowObscured xmlns:a14="http://schemas.microsoft.com/office/drawing/2010/main"/>
                      </a:ext>
                    </a:extLst>
                  </pic:spPr>
                </pic:pic>
              </a:graphicData>
            </a:graphic>
          </wp:inline>
        </w:drawing>
      </w:r>
    </w:p>
    <w:p w14:paraId="11F9847D" w14:textId="3EC0BCDB" w:rsidR="00201221" w:rsidRPr="00A97E64" w:rsidRDefault="001247CB" w:rsidP="001247CB">
      <w:pPr>
        <w:pStyle w:val="Caption"/>
      </w:pPr>
      <w:bookmarkStart w:id="108" w:name="_Toc99975974"/>
      <w:r w:rsidRPr="00A97E64">
        <w:t xml:space="preserve">Figure </w:t>
      </w:r>
      <w:r w:rsidRPr="00A97E64">
        <w:fldChar w:fldCharType="begin"/>
      </w:r>
      <w:r w:rsidRPr="00A97E64">
        <w:instrText xml:space="preserve"> SEQ Figure \* ARABIC </w:instrText>
      </w:r>
      <w:r w:rsidRPr="00A97E64">
        <w:fldChar w:fldCharType="separate"/>
      </w:r>
      <w:r w:rsidR="00E22A1C">
        <w:rPr>
          <w:noProof/>
        </w:rPr>
        <w:t>29</w:t>
      </w:r>
      <w:r w:rsidRPr="00A97E64">
        <w:fldChar w:fldCharType="end"/>
      </w:r>
      <w:r w:rsidRPr="00A97E64">
        <w:t>: Number of Respondent who Receive COVID-19 Social Protection Programs (in the period of March-June 2020 and July-December 2020)</w:t>
      </w:r>
      <w:bookmarkEnd w:id="108"/>
    </w:p>
    <w:p w14:paraId="2C5C68E2" w14:textId="7BB34782" w:rsidR="00201221" w:rsidRPr="00A97E64" w:rsidRDefault="00201221" w:rsidP="00226EA4">
      <w:pPr>
        <w:pStyle w:val="BodyText"/>
        <w:jc w:val="center"/>
        <w:rPr>
          <w:rFonts w:cs="Open Sans"/>
          <w:szCs w:val="22"/>
          <w:lang w:val="en-AU"/>
        </w:rPr>
      </w:pPr>
      <w:r w:rsidRPr="00A97E64">
        <w:rPr>
          <w:rFonts w:cs="Open Sans"/>
          <w:noProof/>
          <w:szCs w:val="22"/>
          <w:lang w:val="en-AU"/>
        </w:rPr>
        <w:drawing>
          <wp:inline distT="0" distB="0" distL="0" distR="0" wp14:anchorId="21192E43" wp14:editId="3C9B5A3D">
            <wp:extent cx="4486682" cy="2723915"/>
            <wp:effectExtent l="0" t="0" r="0" b="635"/>
            <wp:docPr id="59" name="Picture 59" descr="This graph shows the development of the number of respondents who are the PEN program COVID-19 response beneficiaries for the March-June 2020 period and the July-December 2020 period, which shows that BST and credit subsidies beneficiaries are quite high. &#10;&#10;There was also a slight increase in the BPJS-TK, prakerja, and credit deferral subsidy programs. The number of BLD-DD beneficiaries is the same between periods. Meanwhile, the decline occurred in the MSME assist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graph shows the development of the number of respondents who are the PEN program COVID-19 response beneficiaries for the March-June 2020 period and the July-December 2020 period, which shows that BST and credit subsidies beneficiaries are quite high. &#10;&#10;There was also a slight increase in the BPJS-TK, prakerja, and credit deferral subsidy programs. The number of BLD-DD beneficiaries is the same between periods. Meanwhile, the decline occurred in the MSME assistance program."/>
                    <pic:cNvPicPr/>
                  </pic:nvPicPr>
                  <pic:blipFill>
                    <a:blip r:embed="rId54" cstate="print">
                      <a:extLst>
                        <a:ext uri="{28A0092B-C50C-407E-A947-70E740481C1C}">
                          <a14:useLocalDpi xmlns:a14="http://schemas.microsoft.com/office/drawing/2010/main" val="0"/>
                        </a:ext>
                      </a:extLst>
                    </a:blip>
                    <a:srcRect t="919" b="919"/>
                    <a:stretch>
                      <a:fillRect/>
                    </a:stretch>
                  </pic:blipFill>
                  <pic:spPr bwMode="auto">
                    <a:xfrm>
                      <a:off x="0" y="0"/>
                      <a:ext cx="4486682" cy="2723915"/>
                    </a:xfrm>
                    <a:prstGeom prst="rect">
                      <a:avLst/>
                    </a:prstGeom>
                    <a:ln>
                      <a:noFill/>
                    </a:ln>
                    <a:extLst>
                      <a:ext uri="{53640926-AAD7-44D8-BBD7-CCE9431645EC}">
                        <a14:shadowObscured xmlns:a14="http://schemas.microsoft.com/office/drawing/2010/main"/>
                      </a:ext>
                    </a:extLst>
                  </pic:spPr>
                </pic:pic>
              </a:graphicData>
            </a:graphic>
          </wp:inline>
        </w:drawing>
      </w:r>
    </w:p>
    <w:p w14:paraId="703065CA" w14:textId="77777777" w:rsidR="00201221" w:rsidRPr="00A97E64" w:rsidRDefault="00201221" w:rsidP="00201221">
      <w:pPr>
        <w:pStyle w:val="BodyText"/>
        <w:rPr>
          <w:rFonts w:cs="Open Sans"/>
          <w:szCs w:val="22"/>
          <w:lang w:val="en-AU"/>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7AB352A0" w14:textId="5B9E0303" w:rsidR="00203462" w:rsidRPr="00A97E64" w:rsidRDefault="00203462" w:rsidP="00203462">
      <w:pPr>
        <w:pStyle w:val="BodyText"/>
        <w:rPr>
          <w:lang w:val="en-AU"/>
        </w:rPr>
      </w:pPr>
      <w:bookmarkStart w:id="109" w:name="_Toc90883728"/>
      <w:r w:rsidRPr="00A97E64">
        <w:rPr>
          <w:lang w:val="en-AU"/>
        </w:rPr>
        <w:t xml:space="preserve">The main government social protection programs during the pandemic are more likely to be received by respondents with lower income level and respondents who experienced a significant income drop. Some 76 per cent of workers who had zero income in the period of March–June 2020 benefitted from at least one social protection program, compared to 44 per cent among those earning more than Rp 4 million per month in the </w:t>
      </w:r>
      <w:r w:rsidRPr="00A97E64">
        <w:rPr>
          <w:lang w:val="en-AU"/>
        </w:rPr>
        <w:lastRenderedPageBreak/>
        <w:t>same period (</w:t>
      </w:r>
      <w:r w:rsidR="00F11E23">
        <w:rPr>
          <w:lang w:val="en-AU"/>
        </w:rPr>
        <w:fldChar w:fldCharType="begin"/>
      </w:r>
      <w:r w:rsidR="00F11E23">
        <w:rPr>
          <w:lang w:val="en-AU"/>
        </w:rPr>
        <w:instrText xml:space="preserve"> REF _Ref101529573 \h </w:instrText>
      </w:r>
      <w:r w:rsidR="00F11E23">
        <w:rPr>
          <w:lang w:val="en-AU"/>
        </w:rPr>
      </w:r>
      <w:r w:rsidR="00F11E23">
        <w:rPr>
          <w:lang w:val="en-AU"/>
        </w:rPr>
        <w:fldChar w:fldCharType="separate"/>
      </w:r>
      <w:r w:rsidR="00E22A1C" w:rsidRPr="00A97E64">
        <w:t xml:space="preserve">Figure </w:t>
      </w:r>
      <w:r w:rsidR="00E22A1C">
        <w:rPr>
          <w:noProof/>
        </w:rPr>
        <w:t>30</w:t>
      </w:r>
      <w:r w:rsidR="00F11E23">
        <w:rPr>
          <w:lang w:val="en-AU"/>
        </w:rPr>
        <w:fldChar w:fldCharType="end"/>
      </w:r>
      <w:r w:rsidRPr="00A97E64">
        <w:rPr>
          <w:lang w:val="en-AU"/>
        </w:rPr>
        <w:t>). Similarly, workers who reported a significant income drop were more likely to benefit from at least one of the programs (at 68 per cent) compared to workers who did not report a significant income drop (53 per cent). This, however, implies there is still a notable gap among the poorest and those most economically affected by the crisis. With 68 per cent of workers who reported a significant income drop receiving, the remaining 32 per cent were without such assistance.</w:t>
      </w:r>
    </w:p>
    <w:p w14:paraId="0E2E9255" w14:textId="3FE88001" w:rsidR="00201221" w:rsidRPr="00A97E64" w:rsidRDefault="00201221" w:rsidP="00201221">
      <w:pPr>
        <w:pStyle w:val="Caption"/>
        <w:spacing w:line="276" w:lineRule="auto"/>
        <w:rPr>
          <w:rFonts w:ascii="Open Sans" w:hAnsi="Open Sans" w:cs="Open Sans"/>
          <w:sz w:val="22"/>
          <w:szCs w:val="22"/>
        </w:rPr>
        <w:sectPr w:rsidR="00201221" w:rsidRPr="00A97E64" w:rsidSect="00CD6CAA">
          <w:type w:val="continuous"/>
          <w:pgSz w:w="11900" w:h="16840" w:code="9"/>
          <w:pgMar w:top="1440" w:right="1440" w:bottom="1440" w:left="1440" w:header="567" w:footer="567" w:gutter="0"/>
          <w:cols w:space="720"/>
          <w:docGrid w:linePitch="360"/>
          <w15:footnoteColumns w:val="1"/>
        </w:sectPr>
      </w:pPr>
    </w:p>
    <w:p w14:paraId="2BB08C6A" w14:textId="7CEC2D4B" w:rsidR="00201221" w:rsidRPr="00A97E64" w:rsidRDefault="001247CB" w:rsidP="001247CB">
      <w:pPr>
        <w:pStyle w:val="Caption"/>
      </w:pPr>
      <w:bookmarkStart w:id="110" w:name="_Ref101529573"/>
      <w:bookmarkStart w:id="111" w:name="_Toc99975975"/>
      <w:bookmarkEnd w:id="109"/>
      <w:r w:rsidRPr="00A97E64">
        <w:t xml:space="preserve">Figure </w:t>
      </w:r>
      <w:r w:rsidRPr="00A97E64">
        <w:fldChar w:fldCharType="begin"/>
      </w:r>
      <w:r w:rsidRPr="00A97E64">
        <w:instrText xml:space="preserve"> SEQ Figure \* ARABIC </w:instrText>
      </w:r>
      <w:r w:rsidRPr="00A97E64">
        <w:fldChar w:fldCharType="separate"/>
      </w:r>
      <w:r w:rsidR="00E22A1C">
        <w:rPr>
          <w:noProof/>
        </w:rPr>
        <w:t>30</w:t>
      </w:r>
      <w:r w:rsidRPr="00A97E64">
        <w:fldChar w:fldCharType="end"/>
      </w:r>
      <w:bookmarkEnd w:id="110"/>
      <w:r w:rsidRPr="00A97E64">
        <w:t>: Beneficiaries of Main Government Social Protection Programs by Income Level (March-June 2020)</w:t>
      </w:r>
      <w:bookmarkEnd w:id="111"/>
    </w:p>
    <w:p w14:paraId="2F078790" w14:textId="0A1EA11A" w:rsidR="00201221" w:rsidRPr="00A97E64" w:rsidRDefault="00201221" w:rsidP="00226EA4">
      <w:pPr>
        <w:pStyle w:val="BodyText"/>
        <w:jc w:val="center"/>
        <w:rPr>
          <w:rFonts w:cs="Open Sans"/>
          <w:szCs w:val="22"/>
          <w:lang w:val="en-AU"/>
        </w:rPr>
      </w:pPr>
      <w:r w:rsidRPr="00A97E64">
        <w:rPr>
          <w:rFonts w:cs="Open Sans"/>
          <w:noProof/>
          <w:szCs w:val="22"/>
          <w:lang w:val="en-AU"/>
        </w:rPr>
        <w:drawing>
          <wp:inline distT="0" distB="0" distL="0" distR="0" wp14:anchorId="3A17F500" wp14:editId="232CA18B">
            <wp:extent cx="4203865" cy="2956108"/>
            <wp:effectExtent l="0" t="0" r="6350" b="0"/>
            <wp:docPr id="192" name="Picture 192" descr="This graph shows that in March - June 2020 period, the greater the income of the respondent, the less likely they received at least one social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his graph shows that in March - June 2020 period, the greater the income of the respondent, the less likely they received at least one social protection program."/>
                    <pic:cNvPicPr/>
                  </pic:nvPicPr>
                  <pic:blipFill>
                    <a:blip r:embed="rId55" cstate="print">
                      <a:extLst>
                        <a:ext uri="{28A0092B-C50C-407E-A947-70E740481C1C}">
                          <a14:useLocalDpi xmlns:a14="http://schemas.microsoft.com/office/drawing/2010/main" val="0"/>
                        </a:ext>
                      </a:extLst>
                    </a:blip>
                    <a:srcRect l="451" r="451"/>
                    <a:stretch>
                      <a:fillRect/>
                    </a:stretch>
                  </pic:blipFill>
                  <pic:spPr bwMode="auto">
                    <a:xfrm>
                      <a:off x="0" y="0"/>
                      <a:ext cx="4203865" cy="2956108"/>
                    </a:xfrm>
                    <a:prstGeom prst="rect">
                      <a:avLst/>
                    </a:prstGeom>
                    <a:ln>
                      <a:noFill/>
                    </a:ln>
                    <a:extLst>
                      <a:ext uri="{53640926-AAD7-44D8-BBD7-CCE9431645EC}">
                        <a14:shadowObscured xmlns:a14="http://schemas.microsoft.com/office/drawing/2010/main"/>
                      </a:ext>
                    </a:extLst>
                  </pic:spPr>
                </pic:pic>
              </a:graphicData>
            </a:graphic>
          </wp:inline>
        </w:drawing>
      </w:r>
    </w:p>
    <w:p w14:paraId="4EE87CF9" w14:textId="6A27C7F4" w:rsidR="00201221" w:rsidRPr="00A97E64" w:rsidRDefault="001247CB" w:rsidP="001247CB">
      <w:pPr>
        <w:pStyle w:val="Caption"/>
      </w:pPr>
      <w:bookmarkStart w:id="112" w:name="_Toc99975976"/>
      <w:r w:rsidRPr="00A97E64">
        <w:t xml:space="preserve">Figure </w:t>
      </w:r>
      <w:r w:rsidRPr="00A97E64">
        <w:fldChar w:fldCharType="begin"/>
      </w:r>
      <w:r w:rsidRPr="00A97E64">
        <w:instrText xml:space="preserve"> SEQ Figure \* ARABIC </w:instrText>
      </w:r>
      <w:r w:rsidRPr="00A97E64">
        <w:fldChar w:fldCharType="separate"/>
      </w:r>
      <w:r w:rsidR="00E22A1C">
        <w:rPr>
          <w:noProof/>
        </w:rPr>
        <w:t>31</w:t>
      </w:r>
      <w:r w:rsidRPr="00A97E64">
        <w:fldChar w:fldCharType="end"/>
      </w:r>
      <w:r w:rsidRPr="00A97E64">
        <w:t>: Proportion of Workers With/Without Social Protection (by Income Change)</w:t>
      </w:r>
      <w:bookmarkEnd w:id="112"/>
    </w:p>
    <w:p w14:paraId="68A98A02" w14:textId="77777777" w:rsidR="00201221" w:rsidRPr="00A97E64" w:rsidRDefault="00201221" w:rsidP="00552132">
      <w:pPr>
        <w:pStyle w:val="BodyText"/>
        <w:jc w:val="center"/>
        <w:rPr>
          <w:rFonts w:cs="Open Sans"/>
          <w:szCs w:val="22"/>
          <w:lang w:val="en-AU"/>
        </w:rPr>
      </w:pPr>
      <w:r w:rsidRPr="00A97E64">
        <w:rPr>
          <w:rFonts w:cs="Open Sans"/>
          <w:noProof/>
          <w:szCs w:val="22"/>
          <w:lang w:val="en-AU"/>
        </w:rPr>
        <w:drawing>
          <wp:inline distT="0" distB="0" distL="0" distR="0" wp14:anchorId="6F06188B" wp14:editId="2561FBCE">
            <wp:extent cx="4577568" cy="2856828"/>
            <wp:effectExtent l="0" t="0" r="0" b="1270"/>
            <wp:docPr id="193" name="Picture 193" descr="This graph shows that almost 70% of respondents who experienced a significant decrease in income received social protection programs during the pandemic, compared to those who did not experience a significant decrease in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his graph shows that almost 70% of respondents who experienced a significant decrease in income received social protection programs during the pandemic, compared to those who did not experience a significant decrease in income."/>
                    <pic:cNvPicPr/>
                  </pic:nvPicPr>
                  <pic:blipFill>
                    <a:blip r:embed="rId56" cstate="print">
                      <a:extLst>
                        <a:ext uri="{28A0092B-C50C-407E-A947-70E740481C1C}">
                          <a14:useLocalDpi xmlns:a14="http://schemas.microsoft.com/office/drawing/2010/main" val="0"/>
                        </a:ext>
                      </a:extLst>
                    </a:blip>
                    <a:srcRect t="2104" b="2104"/>
                    <a:stretch>
                      <a:fillRect/>
                    </a:stretch>
                  </pic:blipFill>
                  <pic:spPr bwMode="auto">
                    <a:xfrm>
                      <a:off x="0" y="0"/>
                      <a:ext cx="4577568" cy="2856828"/>
                    </a:xfrm>
                    <a:prstGeom prst="rect">
                      <a:avLst/>
                    </a:prstGeom>
                    <a:ln>
                      <a:noFill/>
                    </a:ln>
                    <a:extLst>
                      <a:ext uri="{53640926-AAD7-44D8-BBD7-CCE9431645EC}">
                        <a14:shadowObscured xmlns:a14="http://schemas.microsoft.com/office/drawing/2010/main"/>
                      </a:ext>
                    </a:extLst>
                  </pic:spPr>
                </pic:pic>
              </a:graphicData>
            </a:graphic>
          </wp:inline>
        </w:drawing>
      </w:r>
    </w:p>
    <w:p w14:paraId="02FA64A2" w14:textId="5AF33AEB" w:rsidR="00203462" w:rsidRPr="00A97E64" w:rsidRDefault="00203462" w:rsidP="00A04F6A">
      <w:pPr>
        <w:pStyle w:val="BodyText"/>
        <w:rPr>
          <w:rFonts w:cs="Open Sans"/>
          <w:szCs w:val="22"/>
          <w:lang w:val="en-AU"/>
        </w:rPr>
      </w:pPr>
      <w:r w:rsidRPr="00A97E64">
        <w:rPr>
          <w:lang w:val="en-AU"/>
        </w:rPr>
        <w:t xml:space="preserve">When beneficiaries experience benefit deductions, they very rarely file complaints through official channels. Thirty-six respondents, or around three per cent of those </w:t>
      </w:r>
      <w:r w:rsidRPr="00A97E64">
        <w:rPr>
          <w:lang w:val="en-AU"/>
        </w:rPr>
        <w:lastRenderedPageBreak/>
        <w:t xml:space="preserve">receiving social protection programs (both cash and in-kind assistance), received lower than the official amount of benefits. Some of them stated that the value or quality (especially of food assistance) received was lower than what was stated in the program. Another group had to pay costs at the time of disbursement for “transport or logistics cost”; “organisers’ fee”; “admin fee” or costs to have other people withdraw the benefit on their behalf. Almost all these respondents did not do anything about the situation even though some were shocked or very disappointed. Only one respondent officially reported the irregularity to the community leader </w:t>
      </w:r>
      <w:r w:rsidRPr="00A97E64">
        <w:rPr>
          <w:i/>
          <w:iCs/>
          <w:lang w:val="en-AU"/>
        </w:rPr>
        <w:t>(Ketua RT).</w:t>
      </w:r>
      <w:r w:rsidRPr="00A97E64">
        <w:rPr>
          <w:lang w:val="en-AU"/>
        </w:rPr>
        <w:t xml:space="preserve">  </w:t>
      </w:r>
    </w:p>
    <w:p w14:paraId="1A977982" w14:textId="77777777" w:rsidR="00A04F6A" w:rsidRPr="00A97E64" w:rsidRDefault="00A04F6A" w:rsidP="00A04F6A">
      <w:pPr>
        <w:pStyle w:val="BodyText"/>
        <w:rPr>
          <w:rFonts w:cs="Open Sans"/>
          <w:szCs w:val="22"/>
          <w:lang w:val="en-AU"/>
        </w:rPr>
      </w:pPr>
    </w:p>
    <w:p w14:paraId="041CFF7C" w14:textId="77777777" w:rsidR="00725D4D" w:rsidRPr="00A97E64" w:rsidRDefault="00725D4D" w:rsidP="00A04F6A">
      <w:pPr>
        <w:pStyle w:val="Heading1"/>
        <w:rPr>
          <w:lang w:val="en-AU"/>
        </w:rPr>
      </w:pPr>
      <w:r w:rsidRPr="00A97E64">
        <w:rPr>
          <w:lang w:val="en-AU"/>
        </w:rPr>
        <w:br w:type="page"/>
      </w:r>
    </w:p>
    <w:p w14:paraId="257039ED" w14:textId="0A33E676" w:rsidR="00A04F6A" w:rsidRPr="00A97E64" w:rsidRDefault="00203462" w:rsidP="00A04F6A">
      <w:pPr>
        <w:pStyle w:val="Heading1"/>
        <w:rPr>
          <w:rFonts w:ascii="Open Sans" w:hAnsi="Open Sans" w:cs="Open Sans"/>
          <w:sz w:val="22"/>
          <w:szCs w:val="22"/>
          <w:lang w:val="en-AU"/>
        </w:rPr>
      </w:pPr>
      <w:bookmarkStart w:id="113" w:name="_Toc100588402"/>
      <w:r w:rsidRPr="00A97E64">
        <w:rPr>
          <w:lang w:val="en-AU"/>
        </w:rPr>
        <w:lastRenderedPageBreak/>
        <w:t>Conclusion</w:t>
      </w:r>
      <w:bookmarkEnd w:id="113"/>
    </w:p>
    <w:p w14:paraId="0AED8FEC" w14:textId="65B75CE9" w:rsidR="00A04F6A" w:rsidRPr="00A97E64" w:rsidRDefault="00A04F6A" w:rsidP="00A04F6A">
      <w:pPr>
        <w:pStyle w:val="BodyText"/>
        <w:rPr>
          <w:lang w:val="en-AU"/>
        </w:rPr>
        <w:sectPr w:rsidR="00A04F6A" w:rsidRPr="00A97E64" w:rsidSect="00CD6CAA">
          <w:type w:val="continuous"/>
          <w:pgSz w:w="11900" w:h="16840" w:code="9"/>
          <w:pgMar w:top="1440" w:right="1440" w:bottom="1440" w:left="1440" w:header="567" w:footer="567" w:gutter="0"/>
          <w:cols w:space="720"/>
          <w:docGrid w:linePitch="360"/>
          <w15:footnoteColumns w:val="1"/>
        </w:sectPr>
      </w:pPr>
    </w:p>
    <w:p w14:paraId="6EC40C0A" w14:textId="77777777" w:rsidR="00BB6567" w:rsidRPr="00A97E64" w:rsidRDefault="00BB6567" w:rsidP="00A4600E">
      <w:pPr>
        <w:pStyle w:val="BodyText"/>
        <w:rPr>
          <w:rFonts w:cs="Open Sans"/>
          <w:szCs w:val="22"/>
          <w:lang w:val="en-AU"/>
        </w:rPr>
      </w:pPr>
      <w:bookmarkStart w:id="114" w:name="_Toc90883738"/>
    </w:p>
    <w:p w14:paraId="47F51379" w14:textId="77777777" w:rsidR="00203462" w:rsidRPr="00A97E64" w:rsidRDefault="00203462" w:rsidP="00203462">
      <w:pPr>
        <w:pStyle w:val="BodyText"/>
        <w:rPr>
          <w:lang w:val="en-AU"/>
        </w:rPr>
      </w:pPr>
      <w:r w:rsidRPr="00A97E64">
        <w:rPr>
          <w:lang w:val="en-AU"/>
        </w:rPr>
        <w:t xml:space="preserve">Most people with disabilities are engaged in informal employment and have experienced significant declines in income since the pandemic. Most survey respondents are engaged in casual labour and running small businesses. These income generating opportunities were severely impacted over the course of the past year, resulting in approximately 37 per cent of respondents experiencing a significant decline in income. </w:t>
      </w:r>
    </w:p>
    <w:p w14:paraId="1FF8D756" w14:textId="77777777" w:rsidR="00203462" w:rsidRPr="00A97E64" w:rsidRDefault="00203462" w:rsidP="00203462">
      <w:pPr>
        <w:pStyle w:val="BodyText"/>
        <w:rPr>
          <w:lang w:val="en-AU"/>
        </w:rPr>
      </w:pPr>
      <w:r w:rsidRPr="00A97E64">
        <w:rPr>
          <w:lang w:val="en-AU"/>
        </w:rPr>
        <w:t>This economic decline has left 86 per cent of respondents with some degree of difficulty in purchasing basic needs. This highlights the critical role of social protection in enabling people with disabilities to stabilise their consumption and avoid precarious crisis-coping methods, such as withdrawing savings and reducing food consumption.</w:t>
      </w:r>
    </w:p>
    <w:p w14:paraId="2869B192" w14:textId="77777777" w:rsidR="00203462" w:rsidRPr="00A97E64" w:rsidRDefault="00203462" w:rsidP="00203462">
      <w:pPr>
        <w:pStyle w:val="BodyText"/>
        <w:rPr>
          <w:lang w:val="en-AU"/>
        </w:rPr>
      </w:pPr>
      <w:r w:rsidRPr="00A97E64">
        <w:rPr>
          <w:lang w:val="en-AU"/>
        </w:rPr>
        <w:t xml:space="preserve">Limited access to health services, assistive devices, and disability assistants posed a considerable challenge for respondents during the pandemic. The closure of health facilities, social distancing restrictions, and reduced income have made access to critical support services even more difficult for people with disabilities. </w:t>
      </w:r>
    </w:p>
    <w:p w14:paraId="79CDF1C5" w14:textId="77777777" w:rsidR="00203462" w:rsidRPr="00A97E64" w:rsidRDefault="00203462" w:rsidP="00203462">
      <w:pPr>
        <w:pStyle w:val="BodyText"/>
        <w:rPr>
          <w:lang w:val="en-AU"/>
        </w:rPr>
      </w:pPr>
      <w:r w:rsidRPr="00A97E64">
        <w:rPr>
          <w:lang w:val="en-AU"/>
        </w:rPr>
        <w:t xml:space="preserve">Online learning (due to school closures) proved to be particularly challenging for most in-school respondents. Students with multiple disabilities, intellectual disabilities, and hearing impairments experienced the greatest difficulties. They attribute this to limited access to technological devices/internet, books and other study materials, and inability to understand teachers’ presentations.  </w:t>
      </w:r>
    </w:p>
    <w:p w14:paraId="6CC11A8F" w14:textId="77777777" w:rsidR="00203462" w:rsidRPr="00A97E64" w:rsidRDefault="00203462" w:rsidP="00203462">
      <w:pPr>
        <w:pStyle w:val="BodyText"/>
        <w:rPr>
          <w:lang w:val="en-AU"/>
        </w:rPr>
      </w:pPr>
      <w:r w:rsidRPr="00A97E64">
        <w:rPr>
          <w:lang w:val="en-AU"/>
        </w:rPr>
        <w:t>Social protection coverage for people with disabilities increased significantly with the implementation of COVID-19 economic response programs.  Since the pandemic, 48 per cent of respondents benefited from at least one of the main government social protection programs (as compared to only 28 per cent prior to the pandemic). Programs with the highest coverage among people with disabilities include BST (12 per cent), electricity subsidy (11 per cent) and Program Sembako (10.3 per cent). Coverage of other mainstream social protection programs (such as PKH and ASPD) declined or stagnated, however, over the course of the pandemic period.</w:t>
      </w:r>
    </w:p>
    <w:p w14:paraId="4724D3DD" w14:textId="77777777" w:rsidR="00203462" w:rsidRPr="00A97E64" w:rsidRDefault="00203462" w:rsidP="00203462">
      <w:pPr>
        <w:pStyle w:val="BodyText"/>
        <w:rPr>
          <w:lang w:val="en-AU"/>
        </w:rPr>
      </w:pPr>
      <w:r w:rsidRPr="00A97E64">
        <w:rPr>
          <w:lang w:val="en-AU"/>
        </w:rPr>
        <w:t xml:space="preserve">Mainstream social protection programs were more likely to be received by respondents who experienced job loss, as well as those who experienced significant drops in their income (76 per cent and 68 per cent respectively). One-third (32 per cent) of workers who experienced economic decline over the pandemic period did not benefit from any access to social protection. </w:t>
      </w:r>
    </w:p>
    <w:p w14:paraId="6AE09F1F" w14:textId="77777777" w:rsidR="00203462" w:rsidRPr="00A97E64" w:rsidRDefault="00203462" w:rsidP="00203462">
      <w:pPr>
        <w:pStyle w:val="BodyText"/>
        <w:rPr>
          <w:lang w:val="en-AU"/>
        </w:rPr>
      </w:pPr>
      <w:r w:rsidRPr="00A97E64">
        <w:rPr>
          <w:lang w:val="en-AU"/>
        </w:rPr>
        <w:t>Grievance systems for social protection schemes are not adequately resourced. The three per cent of respondents who claimed to have been paid lower than the official amount of benefit level, or said they received in-kind support of inadequate quality, did not file official complaints.</w:t>
      </w:r>
    </w:p>
    <w:p w14:paraId="786E4C7D" w14:textId="7B35C7E1" w:rsidR="00495C39" w:rsidRPr="00A97E64" w:rsidRDefault="00A4600E" w:rsidP="00BB6567">
      <w:pPr>
        <w:pStyle w:val="Heading1"/>
        <w:spacing w:line="276" w:lineRule="auto"/>
        <w:rPr>
          <w:lang w:val="en-AU"/>
        </w:rPr>
      </w:pPr>
      <w:bookmarkStart w:id="115" w:name="_Toc90883739"/>
      <w:bookmarkStart w:id="116" w:name="_Toc99140496"/>
      <w:bookmarkStart w:id="117" w:name="_Toc100588403"/>
      <w:r w:rsidRPr="00A97E64">
        <w:rPr>
          <w:lang w:val="en-AU"/>
        </w:rPr>
        <w:lastRenderedPageBreak/>
        <w:t>Re</w:t>
      </w:r>
      <w:bookmarkEnd w:id="115"/>
      <w:bookmarkEnd w:id="116"/>
      <w:r w:rsidR="00BB6567" w:rsidRPr="00A97E64">
        <w:rPr>
          <w:lang w:val="en-AU"/>
        </w:rPr>
        <w:t>commendation</w:t>
      </w:r>
      <w:bookmarkEnd w:id="117"/>
    </w:p>
    <w:p w14:paraId="54249C8B" w14:textId="77777777" w:rsidR="00BB6567" w:rsidRPr="00A97E64" w:rsidRDefault="00BB6567" w:rsidP="00BB6567">
      <w:pPr>
        <w:rPr>
          <w:lang w:val="en-AU"/>
        </w:rPr>
      </w:pPr>
    </w:p>
    <w:p w14:paraId="5B750C08" w14:textId="77777777" w:rsidR="00BB6567" w:rsidRPr="00A97E64" w:rsidRDefault="00BB6567" w:rsidP="00BB6567">
      <w:pPr>
        <w:pStyle w:val="BodyText"/>
        <w:rPr>
          <w:lang w:val="en-AU"/>
        </w:rPr>
      </w:pPr>
      <w:r w:rsidRPr="00A97E64">
        <w:rPr>
          <w:lang w:val="en-AU"/>
        </w:rPr>
        <w:t>The following</w:t>
      </w:r>
      <w:bookmarkStart w:id="118" w:name="_Hlk94709205"/>
      <w:r w:rsidRPr="00A97E64">
        <w:rPr>
          <w:lang w:val="en-AU"/>
        </w:rPr>
        <w:t xml:space="preserve"> recommendations are drawn from the learnings gathered in this study and the two preceding studies in the same series </w:t>
      </w:r>
      <w:bookmarkEnd w:id="118"/>
      <w:r w:rsidRPr="00A97E64">
        <w:rPr>
          <w:lang w:val="en-AU"/>
        </w:rPr>
        <w:t xml:space="preserve">(see </w:t>
      </w:r>
      <w:hyperlink r:id="rId57" w:history="1">
        <w:r w:rsidRPr="00A97E64">
          <w:rPr>
            <w:rStyle w:val="Hyperlink"/>
            <w:lang w:val="en-AU"/>
          </w:rPr>
          <w:t>Satriana, 2020</w:t>
        </w:r>
      </w:hyperlink>
      <w:r w:rsidRPr="00A97E64">
        <w:rPr>
          <w:rStyle w:val="Hyperlink"/>
          <w:lang w:val="en-AU"/>
        </w:rPr>
        <w:t xml:space="preserve"> </w:t>
      </w:r>
      <w:r w:rsidRPr="00A97E64">
        <w:rPr>
          <w:lang w:val="en-AU"/>
        </w:rPr>
        <w:t>and Satriana et al, 2021)</w:t>
      </w:r>
    </w:p>
    <w:p w14:paraId="345B70B0" w14:textId="77777777" w:rsidR="00BB6567" w:rsidRPr="00A97E64" w:rsidRDefault="00BB6567" w:rsidP="00BB6567">
      <w:pPr>
        <w:pStyle w:val="Crossheading0"/>
        <w:rPr>
          <w:b/>
          <w:bCs/>
        </w:rPr>
      </w:pPr>
      <w:r w:rsidRPr="00A97E64">
        <w:rPr>
          <w:b/>
          <w:bCs/>
        </w:rPr>
        <w:t>Recommendation 1:  Strengthen access to formal employment and vocational training for people with disabilities</w:t>
      </w:r>
    </w:p>
    <w:p w14:paraId="7897A63F" w14:textId="77777777" w:rsidR="00BB6567" w:rsidRPr="00A97E64" w:rsidRDefault="00BB6567" w:rsidP="00BB6567">
      <w:pPr>
        <w:pStyle w:val="BodyText"/>
        <w:rPr>
          <w:lang w:val="en-AU"/>
        </w:rPr>
      </w:pPr>
      <w:r w:rsidRPr="00A97E64">
        <w:rPr>
          <w:lang w:val="en-AU"/>
        </w:rPr>
        <w:t>Given the precarious nature of informal employment, measures should be taken to improve access to formal sector jobs for people with disabilities. Providing adequate access to vocational training (with cash benefit to offset individuals for their time investment in gaining a new skill) with certification is urgently needed to help people re-enter into a post-COVID-19 economy.</w:t>
      </w:r>
    </w:p>
    <w:p w14:paraId="6CD1B4D2" w14:textId="77777777" w:rsidR="00BB6567" w:rsidRPr="00A97E64" w:rsidRDefault="00BB6567" w:rsidP="00BB6567">
      <w:pPr>
        <w:pStyle w:val="Crossheading0"/>
        <w:rPr>
          <w:b/>
          <w:bCs/>
        </w:rPr>
      </w:pPr>
      <w:r w:rsidRPr="00A97E64">
        <w:rPr>
          <w:b/>
          <w:bCs/>
        </w:rPr>
        <w:t>Recommendation 2:  Continue to expand community-based care to improve access to health services, and improve provision of assistive devices through the National Health Insurance scheme (Jaminan Kesehatan Nasional: JKN)</w:t>
      </w:r>
    </w:p>
    <w:p w14:paraId="2217A5BB" w14:textId="77777777" w:rsidR="00BB6567" w:rsidRPr="00A97E64" w:rsidRDefault="00BB6567" w:rsidP="00BB6567">
      <w:pPr>
        <w:pStyle w:val="BodyText"/>
        <w:rPr>
          <w:lang w:val="en-AU"/>
        </w:rPr>
      </w:pPr>
      <w:r w:rsidRPr="00A97E64">
        <w:rPr>
          <w:lang w:val="en-AU"/>
        </w:rPr>
        <w:t>Given the breakdown in health care access because of the pandemic, it is critical to learn from CBR models to progressively develop a range of community rehabilitation services that provide support in the community in a flexible and responsive manner. With a functioning CBR, health care institutions can become more of a resource centre than primary provider. In addition, access to therapy and assistive devices should be made more accessible in the JKN package, including by reducing cost-sharing requirements.</w:t>
      </w:r>
    </w:p>
    <w:p w14:paraId="5A9F5A38" w14:textId="77777777" w:rsidR="00BB6567" w:rsidRPr="00A97E64" w:rsidRDefault="00BB6567" w:rsidP="00BB6567">
      <w:pPr>
        <w:pStyle w:val="Crossheading0"/>
        <w:rPr>
          <w:b/>
          <w:bCs/>
        </w:rPr>
      </w:pPr>
      <w:r w:rsidRPr="00A97E64">
        <w:rPr>
          <w:b/>
          <w:bCs/>
        </w:rPr>
        <w:t>Recommendation 3: Address barriers to remote learning for students with disabilities</w:t>
      </w:r>
    </w:p>
    <w:p w14:paraId="0BD6F7E7" w14:textId="77777777" w:rsidR="00BB6567" w:rsidRPr="00A97E64" w:rsidRDefault="00BB6567" w:rsidP="00BB6567">
      <w:pPr>
        <w:pStyle w:val="BodyText"/>
        <w:rPr>
          <w:lang w:val="en-AU"/>
        </w:rPr>
      </w:pPr>
      <w:r w:rsidRPr="00A97E64">
        <w:rPr>
          <w:lang w:val="en-AU"/>
        </w:rPr>
        <w:t xml:space="preserve">In line with the Ministry of Education’s policies, all teachers should receive training and clear guidelines on how to support children with disabilities in remote learning environments. The ministry should also ensure, at the minimum, the availability of internet data, accessible technology (for example, learning applications that are accessible for different types of disability), as well as psychosocial support in remote learning contexts. </w:t>
      </w:r>
    </w:p>
    <w:p w14:paraId="50F11336" w14:textId="77777777" w:rsidR="00BB6567" w:rsidRPr="00A97E64" w:rsidRDefault="00BB6567" w:rsidP="00BB6567">
      <w:pPr>
        <w:pStyle w:val="Crossheading0"/>
        <w:rPr>
          <w:b/>
          <w:bCs/>
        </w:rPr>
      </w:pPr>
      <w:r w:rsidRPr="00A97E64">
        <w:rPr>
          <w:b/>
          <w:bCs/>
        </w:rPr>
        <w:t>Recommendation 4: Strengthen social protection systems (especially access to cash transfer programs) for people with disabilities</w:t>
      </w:r>
    </w:p>
    <w:p w14:paraId="44A07D3A" w14:textId="77777777" w:rsidR="00BB6567" w:rsidRPr="00A97E64" w:rsidRDefault="00BB6567" w:rsidP="00BB6567">
      <w:pPr>
        <w:pStyle w:val="BodyText"/>
        <w:rPr>
          <w:lang w:val="en-AU"/>
        </w:rPr>
      </w:pPr>
      <w:r w:rsidRPr="00A97E64">
        <w:rPr>
          <w:lang w:val="en-AU"/>
        </w:rPr>
        <w:t>The significant economic declines that respondents were faced with during the pandemic highlights the need for improved access to social protection for people with disabilities. This can be achieved through various strategies:</w:t>
      </w:r>
    </w:p>
    <w:p w14:paraId="5BF0E406" w14:textId="1227AADE" w:rsidR="00BB6567" w:rsidRPr="001A7454" w:rsidRDefault="00BB6567" w:rsidP="001A7454">
      <w:pPr>
        <w:pStyle w:val="ListBullet"/>
        <w:numPr>
          <w:ilvl w:val="0"/>
          <w:numId w:val="15"/>
        </w:numPr>
      </w:pPr>
      <w:r w:rsidRPr="001A7454">
        <w:t xml:space="preserve">For existing national programs such as ASPD and PKH, increase benefit levels and beneficiary coverage. For ASPD, this would require reverting to the 2019 benefit level of Rp 3.6 million per year. For PKH, an increase in the coverage of people with </w:t>
      </w:r>
      <w:r w:rsidRPr="001A7454">
        <w:lastRenderedPageBreak/>
        <w:t xml:space="preserve">disabilities could be achieved by removing program limitations of only one person with a disability per household being entitled to the program. </w:t>
      </w:r>
    </w:p>
    <w:p w14:paraId="43689EBC" w14:textId="77777777" w:rsidR="00BB6567" w:rsidRPr="001A7454" w:rsidRDefault="00BB6567" w:rsidP="001A7454">
      <w:pPr>
        <w:pStyle w:val="ListBullet"/>
        <w:numPr>
          <w:ilvl w:val="0"/>
          <w:numId w:val="15"/>
        </w:numPr>
      </w:pPr>
      <w:r w:rsidRPr="001A7454">
        <w:t xml:space="preserve">Strengthen outreach and communications campaigns for social protection programs so that people with disabilities are aware of the programs they are eligible for and how to enrol for them. This includes providing information that is more accessible for people with different types of disabilities. Engaging Organisations for People with Disabilities (OPDs) could make communication strategies much more effective. </w:t>
      </w:r>
    </w:p>
    <w:p w14:paraId="1F9E62FF" w14:textId="77777777" w:rsidR="00BB6567" w:rsidRPr="001A7454" w:rsidRDefault="00BB6567" w:rsidP="001A7454">
      <w:pPr>
        <w:pStyle w:val="ListBullet"/>
        <w:numPr>
          <w:ilvl w:val="0"/>
          <w:numId w:val="15"/>
        </w:numPr>
      </w:pPr>
      <w:r w:rsidRPr="001A7454">
        <w:t>Introduce a new disability cash transfer for people with severe disability. This would help to meet the high costs of disability on a sustainable basis.</w:t>
      </w:r>
    </w:p>
    <w:p w14:paraId="1A489C2B" w14:textId="77777777" w:rsidR="00BB6567" w:rsidRPr="001A7454" w:rsidRDefault="00BB6567" w:rsidP="001A7454">
      <w:pPr>
        <w:pStyle w:val="ListBullet"/>
        <w:numPr>
          <w:ilvl w:val="0"/>
          <w:numId w:val="15"/>
        </w:numPr>
      </w:pPr>
      <w:r w:rsidRPr="001A7454">
        <w:t>Improve social protection grievance mechanisms so that beneficiaries have a safe and reliable channel to launch appeals and complaints and improve accessible information regarding these mechanisms. Aside from complaint mechanisms within individual programs, other platforms to channel complaints related to government programs are currently available at the national level including Ombudsman Republik Indonesia (ORI) and LAPOR. However, the survey did not find that these mechanisms were utilized by respondents who experienced deductions. There needs to be more socialization of these mechanisms, using more accessible means of communication for people with disabilities.</w:t>
      </w:r>
    </w:p>
    <w:p w14:paraId="436A08EA" w14:textId="6540A5FD" w:rsidR="00BB6567" w:rsidRPr="00A97E64" w:rsidRDefault="00BB6567" w:rsidP="00A04F6A">
      <w:pPr>
        <w:pStyle w:val="BodyText"/>
        <w:rPr>
          <w:lang w:val="en-AU"/>
        </w:rPr>
        <w:sectPr w:rsidR="00BB6567" w:rsidRPr="00A97E64" w:rsidSect="00CD6CAA">
          <w:type w:val="continuous"/>
          <w:pgSz w:w="11900" w:h="16840" w:code="9"/>
          <w:pgMar w:top="1440" w:right="1440" w:bottom="1440" w:left="1440" w:header="567" w:footer="567" w:gutter="0"/>
          <w:cols w:space="720"/>
          <w:docGrid w:linePitch="360"/>
          <w15:footnoteColumns w:val="1"/>
        </w:sectPr>
      </w:pPr>
    </w:p>
    <w:p w14:paraId="5F632A8A" w14:textId="77777777" w:rsidR="00A4600E" w:rsidRPr="00A97E64" w:rsidRDefault="00A4600E" w:rsidP="00A4600E">
      <w:pPr>
        <w:pStyle w:val="BodyText"/>
        <w:rPr>
          <w:rFonts w:cs="Open Sans"/>
          <w:szCs w:val="22"/>
          <w:lang w:val="en-AU"/>
        </w:rPr>
        <w:sectPr w:rsidR="00A4600E" w:rsidRPr="00A97E64" w:rsidSect="00CD6CAA">
          <w:pgSz w:w="11900" w:h="16840" w:code="9"/>
          <w:pgMar w:top="1440" w:right="1440" w:bottom="1440" w:left="1440" w:header="567" w:footer="567" w:gutter="0"/>
          <w:cols w:space="720"/>
          <w:docGrid w:linePitch="360"/>
          <w15:footnoteColumns w:val="1"/>
        </w:sectPr>
      </w:pPr>
    </w:p>
    <w:p w14:paraId="24F387E7" w14:textId="3434DDFC" w:rsidR="00A4600E" w:rsidRPr="00A97E64" w:rsidRDefault="00A4600E" w:rsidP="00AD14CC">
      <w:pPr>
        <w:pStyle w:val="Heading1"/>
        <w:rPr>
          <w:lang w:val="en-AU"/>
        </w:rPr>
      </w:pPr>
      <w:bookmarkStart w:id="119" w:name="_Toc90883740"/>
      <w:bookmarkStart w:id="120" w:name="_Toc99140497"/>
      <w:bookmarkStart w:id="121" w:name="_Toc100588404"/>
      <w:r w:rsidRPr="00A97E64">
        <w:rPr>
          <w:lang w:val="en-AU"/>
        </w:rPr>
        <w:t>Referen</w:t>
      </w:r>
      <w:bookmarkEnd w:id="119"/>
      <w:bookmarkEnd w:id="120"/>
      <w:r w:rsidR="00BB6567" w:rsidRPr="00A97E64">
        <w:rPr>
          <w:lang w:val="en-AU"/>
        </w:rPr>
        <w:t>ces</w:t>
      </w:r>
      <w:bookmarkEnd w:id="121"/>
    </w:p>
    <w:p w14:paraId="6494EF4A" w14:textId="77777777" w:rsidR="00BB6567" w:rsidRPr="00A97E64" w:rsidRDefault="00BB6567" w:rsidP="00BB6567">
      <w:pPr>
        <w:pStyle w:val="BodyText"/>
        <w:rPr>
          <w:lang w:val="en-AU"/>
        </w:rPr>
      </w:pPr>
    </w:p>
    <w:p w14:paraId="58631A6F" w14:textId="119D8F73" w:rsidR="00BB6567" w:rsidRPr="00A97E64" w:rsidRDefault="00BB6567" w:rsidP="00BB6567">
      <w:pPr>
        <w:pStyle w:val="BodyText"/>
        <w:rPr>
          <w:lang w:val="en-AU"/>
        </w:rPr>
      </w:pPr>
      <w:r w:rsidRPr="00A97E64">
        <w:rPr>
          <w:lang w:val="en-AU"/>
        </w:rPr>
        <w:t>Badan Nasional Penanggulangan bencana (BNPB). 2020. Keputusan Kepala BNPB No. 9A tahun 2020 mengenai Penetapan status keadaan darurat bencana wabah penyakit akibat virus corona</w:t>
      </w:r>
    </w:p>
    <w:p w14:paraId="6CF9F62E" w14:textId="77777777" w:rsidR="00BB6567" w:rsidRPr="00A97E64" w:rsidRDefault="00BB6567" w:rsidP="00BB6567">
      <w:pPr>
        <w:pStyle w:val="BodyText"/>
        <w:rPr>
          <w:lang w:val="en-AU"/>
        </w:rPr>
      </w:pPr>
      <w:r w:rsidRPr="00A97E64">
        <w:rPr>
          <w:lang w:val="en-AU"/>
        </w:rPr>
        <w:t xml:space="preserve">BPS. 2020. </w:t>
      </w:r>
      <w:hyperlink r:id="rId58" w:history="1">
        <w:r w:rsidRPr="00A97E64">
          <w:rPr>
            <w:rStyle w:val="Hyperlink"/>
            <w:i/>
            <w:iCs/>
            <w:lang w:val="en-AU"/>
          </w:rPr>
          <w:t>Potret Pendidikan Indonesia: Statistik Pendidikan 2020</w:t>
        </w:r>
      </w:hyperlink>
      <w:r w:rsidRPr="00A97E64">
        <w:rPr>
          <w:lang w:val="en-AU"/>
        </w:rPr>
        <w:t xml:space="preserve"> (A Portrait of Indonesian Education: Education Statistics 2020). Jakarta: BPS.</w:t>
      </w:r>
    </w:p>
    <w:p w14:paraId="4C662517" w14:textId="77777777" w:rsidR="00BB6567" w:rsidRPr="00A97E64" w:rsidRDefault="00BB6567" w:rsidP="00BB6567">
      <w:pPr>
        <w:pStyle w:val="BodyText"/>
        <w:rPr>
          <w:lang w:val="en-AU"/>
        </w:rPr>
      </w:pPr>
      <w:r w:rsidRPr="00A97E64">
        <w:rPr>
          <w:lang w:val="en-AU"/>
        </w:rPr>
        <w:t xml:space="preserve">BPS. 2021a. </w:t>
      </w:r>
      <w:hyperlink r:id="rId59" w:history="1">
        <w:r w:rsidRPr="00A97E64">
          <w:rPr>
            <w:rStyle w:val="Hyperlink"/>
            <w:lang w:val="en-AU"/>
          </w:rPr>
          <w:t>BPS: 270,20 juta Penduduk Indonesia Hasil SP2020</w:t>
        </w:r>
      </w:hyperlink>
      <w:r w:rsidRPr="00A97E64">
        <w:rPr>
          <w:lang w:val="en-AU"/>
        </w:rPr>
        <w:t xml:space="preserve"> (BPS: The Population Census of 2020 Determines Indonesia’s Population at 270.2 million). Jakarta: BPS.</w:t>
      </w:r>
    </w:p>
    <w:p w14:paraId="05A9D03B" w14:textId="77777777" w:rsidR="00BB6567" w:rsidRPr="00A97E64" w:rsidRDefault="00BB6567" w:rsidP="00BB6567">
      <w:pPr>
        <w:pStyle w:val="BodyText"/>
        <w:rPr>
          <w:lang w:val="en-AU"/>
        </w:rPr>
      </w:pPr>
      <w:r w:rsidRPr="00A97E64">
        <w:rPr>
          <w:lang w:val="en-AU"/>
        </w:rPr>
        <w:t xml:space="preserve">BPS. 2021b. </w:t>
      </w:r>
      <w:hyperlink r:id="rId60" w:history="1">
        <w:r w:rsidRPr="00A97E64">
          <w:rPr>
            <w:rStyle w:val="Hyperlink"/>
            <w:i/>
            <w:iCs/>
            <w:lang w:val="en-AU"/>
          </w:rPr>
          <w:t>Februari 2021: Tingkat Pengangguran Terbuka (TPT) sebesar 6,26 persen</w:t>
        </w:r>
      </w:hyperlink>
      <w:r w:rsidRPr="00A97E64">
        <w:rPr>
          <w:lang w:val="en-AU"/>
        </w:rPr>
        <w:t>. (February 2021: Open Unemployment Rate of 6.26 per cent). Jakarta: BPS.</w:t>
      </w:r>
    </w:p>
    <w:p w14:paraId="5EA617FC" w14:textId="77777777" w:rsidR="00BB6567" w:rsidRPr="00A97E64" w:rsidRDefault="00BB6567" w:rsidP="00BB6567">
      <w:pPr>
        <w:pStyle w:val="BodyText"/>
        <w:rPr>
          <w:lang w:val="en-AU"/>
        </w:rPr>
      </w:pPr>
      <w:r w:rsidRPr="00A97E64">
        <w:rPr>
          <w:lang w:val="en-AU"/>
        </w:rPr>
        <w:t>J-PAL. 2020. “Online Survey on Economic Impact of Covid-19 in Indonesia: Results for People with Disabilities.” Microsoft PowerPoint. J-PAL Southeast Asia (J-PAL SEA).</w:t>
      </w:r>
    </w:p>
    <w:p w14:paraId="24F3135D" w14:textId="77777777" w:rsidR="00BB6567" w:rsidRPr="00A97E64" w:rsidRDefault="00BB6567" w:rsidP="00BB6567">
      <w:pPr>
        <w:pStyle w:val="BodyText"/>
        <w:rPr>
          <w:lang w:val="en-AU"/>
        </w:rPr>
      </w:pPr>
      <w:r w:rsidRPr="00A97E64">
        <w:rPr>
          <w:lang w:val="en-AU"/>
        </w:rPr>
        <w:t xml:space="preserve">Katadata. 2021. </w:t>
      </w:r>
      <w:hyperlink r:id="rId61" w:history="1">
        <w:r w:rsidRPr="00A97E64">
          <w:rPr>
            <w:rStyle w:val="Hyperlink"/>
            <w:i/>
            <w:iCs/>
            <w:lang w:val="en-AU"/>
          </w:rPr>
          <w:t>99% Penduduk telah Melakukan Perekaman KTP Elektronik</w:t>
        </w:r>
      </w:hyperlink>
      <w:r w:rsidRPr="00A97E64">
        <w:rPr>
          <w:lang w:val="en-AU"/>
        </w:rPr>
        <w:t xml:space="preserve"> (99% of the Population Registered for an Electronic KTP).</w:t>
      </w:r>
    </w:p>
    <w:p w14:paraId="1C3A9115" w14:textId="77777777" w:rsidR="00BB6567" w:rsidRPr="00A97E64" w:rsidRDefault="00BB6567" w:rsidP="00BB6567">
      <w:pPr>
        <w:pStyle w:val="BodyText"/>
        <w:rPr>
          <w:lang w:val="en-AU"/>
        </w:rPr>
      </w:pPr>
      <w:r w:rsidRPr="00A97E64">
        <w:rPr>
          <w:lang w:val="en-AU"/>
        </w:rPr>
        <w:t xml:space="preserve">Kompas. 2021. Kemendagri: Kepemilikan Akta Kelahiran Anak pada 2020 Capai 93,78 Persen. 9 Februari 2021. (Ministry of Home Affairs: Ownership of Birth Certificates by Children in 2020 Reaches 93.78 per cent). </w:t>
      </w:r>
    </w:p>
    <w:p w14:paraId="0DDC923F" w14:textId="77777777" w:rsidR="00BB6567" w:rsidRPr="00A97E64" w:rsidRDefault="00BB6567" w:rsidP="00BB6567">
      <w:pPr>
        <w:pStyle w:val="BodyText"/>
        <w:rPr>
          <w:lang w:val="en-AU"/>
        </w:rPr>
      </w:pPr>
      <w:r w:rsidRPr="00A97E64">
        <w:rPr>
          <w:lang w:val="en-AU"/>
        </w:rPr>
        <w:t>MOHA. 2021.</w:t>
      </w:r>
      <w:r w:rsidRPr="00A97E64">
        <w:rPr>
          <w:rFonts w:ascii="Times New Roman" w:eastAsia="Times New Roman" w:hAnsi="Times New Roman" w:cs="Times New Roman"/>
          <w:sz w:val="24"/>
          <w:szCs w:val="24"/>
          <w:bdr w:val="none" w:sz="0" w:space="0" w:color="auto"/>
          <w:lang w:val="en-AU"/>
        </w:rPr>
        <w:t xml:space="preserve"> </w:t>
      </w:r>
      <w:hyperlink r:id="rId62" w:history="1">
        <w:r w:rsidRPr="00A97E64">
          <w:rPr>
            <w:rStyle w:val="Hyperlink"/>
            <w:i/>
            <w:iCs/>
            <w:lang w:val="en-AU"/>
          </w:rPr>
          <w:t>Jumlah Anak Usia 0 sampai 18 tahun yang Memiliki Akta Kelahiran Sudah Mencapai 93,53 persen</w:t>
        </w:r>
      </w:hyperlink>
      <w:r w:rsidRPr="00A97E64">
        <w:rPr>
          <w:lang w:val="en-AU"/>
        </w:rPr>
        <w:t xml:space="preserve"> (November 2020). Dirjen Dukcapil.</w:t>
      </w:r>
    </w:p>
    <w:p w14:paraId="61E33687" w14:textId="77777777" w:rsidR="00BB6567" w:rsidRPr="00A97E64" w:rsidRDefault="00BB6567" w:rsidP="00BB6567">
      <w:pPr>
        <w:pStyle w:val="BodyText"/>
        <w:rPr>
          <w:lang w:val="en-AU"/>
        </w:rPr>
      </w:pPr>
      <w:r w:rsidRPr="00A97E64">
        <w:rPr>
          <w:lang w:val="en-AU"/>
        </w:rPr>
        <w:t>MoSA. 2019. Buku Saku Penyaluran Bantuan Sosial Nontunai ASPD 2019 (ASPD 2019 Non-cash Social Assistance Disbursement Pocketbook). Jakarta: MoSA.</w:t>
      </w:r>
    </w:p>
    <w:p w14:paraId="64AFC95C" w14:textId="77777777" w:rsidR="00BB6567" w:rsidRPr="00A97E64" w:rsidRDefault="00BB6567" w:rsidP="00BB6567">
      <w:pPr>
        <w:pStyle w:val="BodyText"/>
        <w:rPr>
          <w:lang w:val="en-AU"/>
        </w:rPr>
      </w:pPr>
      <w:r w:rsidRPr="00A97E64">
        <w:rPr>
          <w:lang w:val="en-AU"/>
        </w:rPr>
        <w:t>MoSA. 2020. Petunjuk Pelaksanaan Bantuan Sosial Nontunai ASPD 2020 (ASPD 2020 Non-cash Social Assistance Implementation Guidelines). Jakarta: MoSA.</w:t>
      </w:r>
    </w:p>
    <w:p w14:paraId="46CCB2FA" w14:textId="77777777" w:rsidR="00BB6567" w:rsidRPr="00A97E64" w:rsidRDefault="00BB6567" w:rsidP="00BB6567">
      <w:pPr>
        <w:pStyle w:val="BodyText"/>
        <w:rPr>
          <w:lang w:val="en-AU"/>
        </w:rPr>
      </w:pPr>
      <w:r w:rsidRPr="00A97E64">
        <w:rPr>
          <w:lang w:val="en-AU"/>
        </w:rPr>
        <w:t xml:space="preserve">OPD Network for Inclusive COVID-19 Response.  2020. </w:t>
      </w:r>
      <w:hyperlink r:id="rId63" w:history="1">
        <w:r w:rsidRPr="00A97E64">
          <w:rPr>
            <w:rStyle w:val="Hyperlink"/>
            <w:i/>
            <w:iCs/>
            <w:lang w:val="en-AU"/>
          </w:rPr>
          <w:t>Yang Bergerak dan Yang Terdampak di Masa Pandemi: Suara Disabilitas dari Indonesia</w:t>
        </w:r>
      </w:hyperlink>
      <w:r w:rsidRPr="00A97E64">
        <w:rPr>
          <w:lang w:val="en-AU"/>
        </w:rPr>
        <w:t>: Suara Disabilitas dari Indonesia: Laporan Asesmen Cepat Dampak Covid-19 bagi Penyandang Disabilitas (Those Affected and Impacted During the Pandemic: The Voice of People With Disabilities from Indonesia: Rapid Assessment Report on the Impact of Covid-19 for People With Disabilities).</w:t>
      </w:r>
    </w:p>
    <w:p w14:paraId="35FAF185" w14:textId="77777777" w:rsidR="00BB6567" w:rsidRPr="00A97E64" w:rsidRDefault="00BB6567" w:rsidP="00BB6567">
      <w:pPr>
        <w:pStyle w:val="BodyText"/>
        <w:rPr>
          <w:lang w:val="en-AU"/>
        </w:rPr>
      </w:pPr>
      <w:r w:rsidRPr="00A97E64">
        <w:rPr>
          <w:lang w:val="en-AU"/>
        </w:rPr>
        <w:t xml:space="preserve">Pusat Kajian Akuntabilitas Keuangan Negara (PKAKN) Badan Keahlian DPR RI (National Research Centre for Financial Accountability Expert Panel DPR RI). 2020. </w:t>
      </w:r>
      <w:r w:rsidRPr="00A97E64">
        <w:rPr>
          <w:i/>
          <w:iCs/>
          <w:lang w:val="en-AU"/>
        </w:rPr>
        <w:t>Akuntabilitas Pelaksanaan Program Keluarga Harapan</w:t>
      </w:r>
      <w:r w:rsidRPr="00A97E64">
        <w:rPr>
          <w:lang w:val="en-AU"/>
        </w:rPr>
        <w:t xml:space="preserve"> (PKH) </w:t>
      </w:r>
      <w:r w:rsidRPr="00A97E64">
        <w:rPr>
          <w:i/>
          <w:iCs/>
          <w:lang w:val="en-AU"/>
        </w:rPr>
        <w:t>Komponen Kesejahteraan Sosial (Lanjut Usia Dan Disabilitas Berat) Di Indonesia</w:t>
      </w:r>
      <w:r w:rsidRPr="00A97E64">
        <w:rPr>
          <w:lang w:val="en-AU"/>
        </w:rPr>
        <w:t xml:space="preserve"> (Accountability for the Implementation of the PKH Social Welfare Component (Elderly and People With Severe Disability in Indonesia).</w:t>
      </w:r>
    </w:p>
    <w:p w14:paraId="771046D7" w14:textId="77777777" w:rsidR="00BB6567" w:rsidRPr="00A97E64" w:rsidRDefault="00BB6567" w:rsidP="00BB6567">
      <w:pPr>
        <w:pStyle w:val="BodyText"/>
        <w:rPr>
          <w:lang w:val="en-AU"/>
        </w:rPr>
      </w:pPr>
      <w:r w:rsidRPr="00A97E64">
        <w:rPr>
          <w:lang w:val="en-AU"/>
        </w:rPr>
        <w:lastRenderedPageBreak/>
        <w:t>Satriana, S. 2020. “</w:t>
      </w:r>
      <w:hyperlink r:id="rId64" w:history="1">
        <w:r w:rsidRPr="00A97E64">
          <w:rPr>
            <w:rStyle w:val="Hyperlink"/>
            <w:lang w:val="en-AU"/>
          </w:rPr>
          <w:t>Economic Impacts and Access to Social Protection during the COVID-19 Crisis: The Experiences of People with Disabilities in Indonesia</w:t>
        </w:r>
      </w:hyperlink>
      <w:r w:rsidRPr="00A97E64">
        <w:rPr>
          <w:lang w:val="en-AU"/>
        </w:rPr>
        <w:t>.” Policy Brief 1, August 2020., Jakarta: MAHKOTA and KOMPAK with support of the Australian Government.</w:t>
      </w:r>
    </w:p>
    <w:p w14:paraId="467AA9E7" w14:textId="77777777" w:rsidR="00BB6567" w:rsidRPr="00A97E64" w:rsidRDefault="00BB6567" w:rsidP="00BB6567">
      <w:pPr>
        <w:pStyle w:val="BodyText"/>
        <w:rPr>
          <w:lang w:val="en-AU"/>
        </w:rPr>
      </w:pPr>
      <w:r w:rsidRPr="00A97E64">
        <w:rPr>
          <w:lang w:val="en-AU"/>
        </w:rPr>
        <w:t>Satriana, S., K. Huda, N. Saadah, D. Hidayati, and A. Zulkarnaen. 2021. “Covid-19 Impacts on People with Disabilities in Indonesia: An In-Depth Look.” Jakarta: MAHKOTA and KOMPAK with support of the Australian Government.</w:t>
      </w:r>
    </w:p>
    <w:p w14:paraId="6AD4F03C" w14:textId="198AC3E5" w:rsidR="00BB6567" w:rsidRPr="00A97E64" w:rsidRDefault="00BB6567" w:rsidP="00BB6567">
      <w:pPr>
        <w:pStyle w:val="BodyText"/>
        <w:rPr>
          <w:lang w:val="en-AU"/>
        </w:rPr>
      </w:pPr>
      <w:r w:rsidRPr="00A97E64">
        <w:rPr>
          <w:lang w:val="en-AU"/>
        </w:rPr>
        <w:t xml:space="preserve">TNP2K. 2020. Presentasi Pelaksanaan Bantuan Sosial Bagi Penyandang Disabilitas di Kementerian Sosial. (Presentation on the Implementation of Social Assistance for People </w:t>
      </w:r>
      <w:r w:rsidR="001247CB" w:rsidRPr="00A97E64">
        <w:rPr>
          <w:lang w:val="en-AU"/>
        </w:rPr>
        <w:t>w</w:t>
      </w:r>
      <w:r w:rsidRPr="00A97E64">
        <w:rPr>
          <w:lang w:val="en-AU"/>
        </w:rPr>
        <w:t xml:space="preserve">ith Disabilities at MoSA). Presentation. Unpublished. Jakarta: TNP2K. </w:t>
      </w:r>
    </w:p>
    <w:p w14:paraId="06112E87" w14:textId="77777777" w:rsidR="00BB6567" w:rsidRPr="00A97E64" w:rsidRDefault="00BB6567" w:rsidP="00BB6567">
      <w:pPr>
        <w:pStyle w:val="BodyText"/>
        <w:rPr>
          <w:lang w:val="en-AU"/>
        </w:rPr>
      </w:pPr>
      <w:r w:rsidRPr="00A97E64">
        <w:rPr>
          <w:lang w:val="en-AU"/>
        </w:rPr>
        <w:t xml:space="preserve">United Nations Educational, Scientific and Cultural Organization (UNESCO). 2020. “Including learners with disabilities in Covid-19 education responses.” </w:t>
      </w:r>
      <w:hyperlink r:id="rId65" w:history="1">
        <w:r w:rsidRPr="00A97E64">
          <w:rPr>
            <w:rStyle w:val="Hyperlink"/>
            <w:lang w:val="en-AU"/>
          </w:rPr>
          <w:t>https://en.unesco.org/news/including-learners-disabilities-covid-19-education-responses</w:t>
        </w:r>
      </w:hyperlink>
    </w:p>
    <w:p w14:paraId="01D8C4AB" w14:textId="77777777" w:rsidR="00BB6567" w:rsidRPr="00A97E64" w:rsidRDefault="00BB6567" w:rsidP="00A4600E">
      <w:pPr>
        <w:pStyle w:val="BodyText"/>
        <w:rPr>
          <w:rFonts w:cs="Open Sans"/>
          <w:szCs w:val="22"/>
          <w:lang w:val="en-AU"/>
        </w:rPr>
      </w:pPr>
    </w:p>
    <w:p w14:paraId="40ACD2C8" w14:textId="77777777" w:rsidR="00BB6567" w:rsidRPr="00A97E64" w:rsidRDefault="00BB6567" w:rsidP="00A4600E">
      <w:pPr>
        <w:pStyle w:val="AnnexHeading"/>
        <w:sectPr w:rsidR="00BB6567" w:rsidRPr="00A97E64" w:rsidSect="00CD6CAA">
          <w:type w:val="continuous"/>
          <w:pgSz w:w="11900" w:h="16840" w:code="9"/>
          <w:pgMar w:top="1440" w:right="1440" w:bottom="1440" w:left="1440" w:header="567" w:footer="567" w:gutter="0"/>
          <w:cols w:space="720"/>
          <w:docGrid w:linePitch="360"/>
          <w15:footnoteColumns w:val="1"/>
        </w:sectPr>
      </w:pPr>
      <w:bookmarkStart w:id="122" w:name="_Toc99140498"/>
    </w:p>
    <w:p w14:paraId="2926447F" w14:textId="77777777" w:rsidR="00A4600E" w:rsidRPr="00A97E64" w:rsidRDefault="00A4600E" w:rsidP="00B4507E">
      <w:pPr>
        <w:pStyle w:val="AnnexHeading"/>
      </w:pPr>
      <w:bookmarkStart w:id="123" w:name="_Toc100588405"/>
      <w:r w:rsidRPr="00A97E64">
        <w:lastRenderedPageBreak/>
        <w:t>Program Bantuan Sosial dan Ketenagakerjaan Respons COVID-19 di Indonesia</w:t>
      </w:r>
      <w:bookmarkEnd w:id="122"/>
      <w:bookmarkEnd w:id="123"/>
    </w:p>
    <w:tbl>
      <w:tblPr>
        <w:tblStyle w:val="GridTable1Light-Accent11"/>
        <w:tblW w:w="9085" w:type="dxa"/>
        <w:tblLayout w:type="fixed"/>
        <w:tblLook w:val="04A0" w:firstRow="1" w:lastRow="0" w:firstColumn="1" w:lastColumn="0" w:noHBand="0" w:noVBand="1"/>
      </w:tblPr>
      <w:tblGrid>
        <w:gridCol w:w="1985"/>
        <w:gridCol w:w="4040"/>
        <w:gridCol w:w="1440"/>
        <w:gridCol w:w="1620"/>
      </w:tblGrid>
      <w:tr w:rsidR="00E03332" w:rsidRPr="00A97E64" w14:paraId="7F0082B1" w14:textId="77777777" w:rsidTr="002A07B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85" w:type="dxa"/>
            <w:hideMark/>
          </w:tcPr>
          <w:p w14:paraId="3C1E9288" w14:textId="7ECA3741" w:rsidR="00E03332" w:rsidRPr="00A97E64" w:rsidRDefault="00E03332" w:rsidP="00E03332">
            <w:pPr>
              <w:pStyle w:val="TableText"/>
              <w:rPr>
                <w:lang w:val="en-AU"/>
              </w:rPr>
            </w:pPr>
            <w:r w:rsidRPr="00A97E64">
              <w:rPr>
                <w:lang w:val="en-AU"/>
              </w:rPr>
              <w:t>Program Name</w:t>
            </w:r>
          </w:p>
        </w:tc>
        <w:tc>
          <w:tcPr>
            <w:tcW w:w="4040" w:type="dxa"/>
            <w:hideMark/>
          </w:tcPr>
          <w:p w14:paraId="7BE82F70" w14:textId="2FCC3F0E" w:rsidR="00E03332" w:rsidRPr="00A97E64" w:rsidRDefault="00E03332" w:rsidP="00E03332">
            <w:pPr>
              <w:pStyle w:val="TableText"/>
              <w:cnfStyle w:val="100000000000" w:firstRow="1" w:lastRow="0" w:firstColumn="0" w:lastColumn="0" w:oddVBand="0" w:evenVBand="0" w:oddHBand="0" w:evenHBand="0" w:firstRowFirstColumn="0" w:firstRowLastColumn="0" w:lastRowFirstColumn="0" w:lastRowLastColumn="0"/>
              <w:rPr>
                <w:lang w:val="en-AU"/>
              </w:rPr>
            </w:pPr>
            <w:r w:rsidRPr="00A97E64">
              <w:rPr>
                <w:lang w:val="en-AU"/>
              </w:rPr>
              <w:t>Program Overview</w:t>
            </w:r>
          </w:p>
        </w:tc>
        <w:tc>
          <w:tcPr>
            <w:tcW w:w="1440" w:type="dxa"/>
            <w:hideMark/>
          </w:tcPr>
          <w:p w14:paraId="1570D932" w14:textId="78906C1B" w:rsidR="00E03332" w:rsidRPr="00A97E64" w:rsidRDefault="00E03332" w:rsidP="00E03332">
            <w:pPr>
              <w:pStyle w:val="TableText"/>
              <w:cnfStyle w:val="100000000000" w:firstRow="1" w:lastRow="0" w:firstColumn="0" w:lastColumn="0" w:oddVBand="0" w:evenVBand="0" w:oddHBand="0" w:evenHBand="0" w:firstRowFirstColumn="0" w:firstRowLastColumn="0" w:lastRowFirstColumn="0" w:lastRowLastColumn="0"/>
              <w:rPr>
                <w:lang w:val="en-AU"/>
              </w:rPr>
            </w:pPr>
            <w:r w:rsidRPr="00A97E64">
              <w:rPr>
                <w:lang w:val="en-AU"/>
              </w:rPr>
              <w:t>Coverage</w:t>
            </w:r>
          </w:p>
        </w:tc>
        <w:tc>
          <w:tcPr>
            <w:tcW w:w="1620" w:type="dxa"/>
            <w:hideMark/>
          </w:tcPr>
          <w:p w14:paraId="2549103C" w14:textId="5380DFC6" w:rsidR="00E03332" w:rsidRPr="00A97E64" w:rsidRDefault="00E03332" w:rsidP="00E03332">
            <w:pPr>
              <w:pStyle w:val="TableText"/>
              <w:cnfStyle w:val="100000000000" w:firstRow="1" w:lastRow="0" w:firstColumn="0" w:lastColumn="0" w:oddVBand="0" w:evenVBand="0" w:oddHBand="0" w:evenHBand="0" w:firstRowFirstColumn="0" w:firstRowLastColumn="0" w:lastRowFirstColumn="0" w:lastRowLastColumn="0"/>
              <w:rPr>
                <w:lang w:val="en-AU"/>
              </w:rPr>
            </w:pPr>
            <w:r w:rsidRPr="00A97E64">
              <w:rPr>
                <w:lang w:val="en-AU"/>
              </w:rPr>
              <w:t>Benefits in 2020</w:t>
            </w:r>
          </w:p>
        </w:tc>
      </w:tr>
      <w:tr w:rsidR="00E03332" w:rsidRPr="00A97E64" w14:paraId="563A523C" w14:textId="77777777" w:rsidTr="002A07B7">
        <w:trPr>
          <w:trHeight w:val="935"/>
        </w:trPr>
        <w:tc>
          <w:tcPr>
            <w:cnfStyle w:val="001000000000" w:firstRow="0" w:lastRow="0" w:firstColumn="1" w:lastColumn="0" w:oddVBand="0" w:evenVBand="0" w:oddHBand="0" w:evenHBand="0" w:firstRowFirstColumn="0" w:firstRowLastColumn="0" w:lastRowFirstColumn="0" w:lastRowLastColumn="0"/>
            <w:tcW w:w="1985" w:type="dxa"/>
          </w:tcPr>
          <w:p w14:paraId="51A2C9A5" w14:textId="5DE7EDDA" w:rsidR="00E03332" w:rsidRPr="00A97E64" w:rsidRDefault="00E03332" w:rsidP="00E03332">
            <w:pPr>
              <w:pStyle w:val="TableText"/>
              <w:rPr>
                <w:b w:val="0"/>
                <w:bCs w:val="0"/>
                <w:lang w:val="en-AU"/>
              </w:rPr>
            </w:pPr>
            <w:r w:rsidRPr="00A97E64">
              <w:rPr>
                <w:lang w:val="en-AU"/>
              </w:rPr>
              <w:t xml:space="preserve">Cash Transfer (Bantuan Sosial Tunai: BST)  </w:t>
            </w:r>
          </w:p>
        </w:tc>
        <w:tc>
          <w:tcPr>
            <w:tcW w:w="4040" w:type="dxa"/>
          </w:tcPr>
          <w:p w14:paraId="6D1E96D4" w14:textId="0522688A"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A new unconditional cash transfer program introduced for eligible residents outside the Greater Jakarta region who have already registered in the social registry but are not recipients of PKH or Program Sembako. </w:t>
            </w:r>
          </w:p>
        </w:tc>
        <w:tc>
          <w:tcPr>
            <w:tcW w:w="1440" w:type="dxa"/>
          </w:tcPr>
          <w:p w14:paraId="498D45B1" w14:textId="717EB6F4"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9 million households (HH) </w:t>
            </w:r>
          </w:p>
        </w:tc>
        <w:tc>
          <w:tcPr>
            <w:tcW w:w="1620" w:type="dxa"/>
          </w:tcPr>
          <w:p w14:paraId="4BB768BF" w14:textId="487DDC41"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IDR 600,000/month for 3 months, then IDR 300,000/month </w:t>
            </w:r>
          </w:p>
        </w:tc>
      </w:tr>
      <w:tr w:rsidR="00E03332" w:rsidRPr="00A97E64" w14:paraId="3B4A439D" w14:textId="77777777" w:rsidTr="002A07B7">
        <w:trPr>
          <w:trHeight w:val="963"/>
        </w:trPr>
        <w:tc>
          <w:tcPr>
            <w:cnfStyle w:val="001000000000" w:firstRow="0" w:lastRow="0" w:firstColumn="1" w:lastColumn="0" w:oddVBand="0" w:evenVBand="0" w:oddHBand="0" w:evenHBand="0" w:firstRowFirstColumn="0" w:firstRowLastColumn="0" w:lastRowFirstColumn="0" w:lastRowLastColumn="0"/>
            <w:tcW w:w="1985" w:type="dxa"/>
            <w:hideMark/>
          </w:tcPr>
          <w:p w14:paraId="1671A263" w14:textId="4908D325" w:rsidR="00E03332" w:rsidRPr="00A97E64" w:rsidRDefault="00E03332" w:rsidP="00E03332">
            <w:pPr>
              <w:pStyle w:val="TableText"/>
              <w:rPr>
                <w:b w:val="0"/>
                <w:bCs w:val="0"/>
                <w:lang w:val="en-AU"/>
              </w:rPr>
            </w:pPr>
            <w:r w:rsidRPr="00A97E64">
              <w:rPr>
                <w:lang w:val="en-AU"/>
              </w:rPr>
              <w:t>Food transfer for Greater Jakarta residents (Bantuan Sosial Sembako: BSS)</w:t>
            </w:r>
          </w:p>
        </w:tc>
        <w:tc>
          <w:tcPr>
            <w:tcW w:w="4040" w:type="dxa"/>
            <w:hideMark/>
          </w:tcPr>
          <w:p w14:paraId="206F7A98" w14:textId="765EC1F8"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A new in-kind food assistance for Greater Jakarta (Jabodetabek) residents, providing food assistance worth IDR 600,000 in April-June 2020, then Rp 300,000 since July 2020. In 2021 the program was converted to cash transfer. </w:t>
            </w:r>
          </w:p>
        </w:tc>
        <w:tc>
          <w:tcPr>
            <w:tcW w:w="1440" w:type="dxa"/>
            <w:hideMark/>
          </w:tcPr>
          <w:p w14:paraId="6FBEEFC2" w14:textId="517E8B38"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1.9 million HH</w:t>
            </w:r>
          </w:p>
        </w:tc>
        <w:tc>
          <w:tcPr>
            <w:tcW w:w="1620" w:type="dxa"/>
            <w:hideMark/>
          </w:tcPr>
          <w:p w14:paraId="0B00DDD1" w14:textId="381618F2"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IDR 600,000/month for 3 months, then IDR 300,000/month </w:t>
            </w:r>
          </w:p>
        </w:tc>
      </w:tr>
      <w:tr w:rsidR="00E03332" w:rsidRPr="00A97E64" w14:paraId="0A368BD6" w14:textId="77777777" w:rsidTr="002A07B7">
        <w:trPr>
          <w:trHeight w:val="347"/>
        </w:trPr>
        <w:tc>
          <w:tcPr>
            <w:cnfStyle w:val="001000000000" w:firstRow="0" w:lastRow="0" w:firstColumn="1" w:lastColumn="0" w:oddVBand="0" w:evenVBand="0" w:oddHBand="0" w:evenHBand="0" w:firstRowFirstColumn="0" w:firstRowLastColumn="0" w:lastRowFirstColumn="0" w:lastRowLastColumn="0"/>
            <w:tcW w:w="1985" w:type="dxa"/>
            <w:hideMark/>
          </w:tcPr>
          <w:p w14:paraId="2B10A9B7" w14:textId="03AB8977" w:rsidR="00E03332" w:rsidRPr="00A97E64" w:rsidRDefault="00E03332" w:rsidP="00E03332">
            <w:pPr>
              <w:pStyle w:val="TableText"/>
              <w:rPr>
                <w:b w:val="0"/>
                <w:bCs w:val="0"/>
                <w:lang w:val="en-AU"/>
              </w:rPr>
            </w:pPr>
            <w:r w:rsidRPr="00A97E64">
              <w:rPr>
                <w:lang w:val="en-AU"/>
              </w:rPr>
              <w:t>Electricity subsidy for households</w:t>
            </w:r>
          </w:p>
        </w:tc>
        <w:tc>
          <w:tcPr>
            <w:tcW w:w="4040" w:type="dxa"/>
            <w:hideMark/>
          </w:tcPr>
          <w:p w14:paraId="394B967D" w14:textId="3CC6CD75"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Newly launched electricity fee waiver for all households subscribing to 450VA (24 million HH) and partial discounts for households subscribing to 900VA (7.2 million HH), starting in April 2020.</w:t>
            </w:r>
          </w:p>
        </w:tc>
        <w:tc>
          <w:tcPr>
            <w:tcW w:w="1440" w:type="dxa"/>
            <w:hideMark/>
          </w:tcPr>
          <w:p w14:paraId="23D91E6A" w14:textId="67B2558E"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31.2 million HH </w:t>
            </w:r>
          </w:p>
        </w:tc>
        <w:tc>
          <w:tcPr>
            <w:tcW w:w="1620" w:type="dxa"/>
            <w:hideMark/>
          </w:tcPr>
          <w:p w14:paraId="5B709CA7" w14:textId="06965C9E"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Fee waiver and discounts on electricity use</w:t>
            </w:r>
          </w:p>
        </w:tc>
      </w:tr>
      <w:tr w:rsidR="00E03332" w:rsidRPr="00A97E64" w14:paraId="57CF2759" w14:textId="77777777" w:rsidTr="002A07B7">
        <w:trPr>
          <w:trHeight w:val="1145"/>
        </w:trPr>
        <w:tc>
          <w:tcPr>
            <w:cnfStyle w:val="001000000000" w:firstRow="0" w:lastRow="0" w:firstColumn="1" w:lastColumn="0" w:oddVBand="0" w:evenVBand="0" w:oddHBand="0" w:evenHBand="0" w:firstRowFirstColumn="0" w:firstRowLastColumn="0" w:lastRowFirstColumn="0" w:lastRowLastColumn="0"/>
            <w:tcW w:w="1985" w:type="dxa"/>
            <w:hideMark/>
          </w:tcPr>
          <w:p w14:paraId="699F4A0F" w14:textId="3051B708" w:rsidR="00E03332" w:rsidRPr="00A97E64" w:rsidRDefault="00E03332" w:rsidP="00E03332">
            <w:pPr>
              <w:pStyle w:val="TableText"/>
              <w:rPr>
                <w:b w:val="0"/>
                <w:bCs w:val="0"/>
                <w:lang w:val="en-AU"/>
              </w:rPr>
            </w:pPr>
            <w:r w:rsidRPr="00A97E64">
              <w:rPr>
                <w:lang w:val="en-AU"/>
              </w:rPr>
              <w:t>Cash transfer funded from Village Funds (Bantuan Langsung Tunai Dana Desa: BLT-DD)</w:t>
            </w:r>
          </w:p>
        </w:tc>
        <w:tc>
          <w:tcPr>
            <w:tcW w:w="4040" w:type="dxa"/>
            <w:hideMark/>
          </w:tcPr>
          <w:p w14:paraId="1EE91FEE" w14:textId="4E72A88C"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A new unconditional cash transfer funded from the village funds, for village residents affected by the crisis but are not registered in the social registry and are not recipients of other programs. Identification of beneficiaries is done through the community consultation forum.</w:t>
            </w:r>
          </w:p>
        </w:tc>
        <w:tc>
          <w:tcPr>
            <w:tcW w:w="1440" w:type="dxa"/>
            <w:hideMark/>
          </w:tcPr>
          <w:p w14:paraId="707AB850" w14:textId="11A15495"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8 million HH  </w:t>
            </w:r>
          </w:p>
        </w:tc>
        <w:tc>
          <w:tcPr>
            <w:tcW w:w="1620" w:type="dxa"/>
            <w:hideMark/>
          </w:tcPr>
          <w:p w14:paraId="2EFDC083" w14:textId="49CCFD03"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IDR 600,000/month for 3 months, then Rp 300,000/month </w:t>
            </w:r>
          </w:p>
        </w:tc>
      </w:tr>
      <w:tr w:rsidR="00E03332" w:rsidRPr="00A97E64" w14:paraId="4DC60C98" w14:textId="77777777" w:rsidTr="002A07B7">
        <w:trPr>
          <w:trHeight w:val="669"/>
        </w:trPr>
        <w:tc>
          <w:tcPr>
            <w:cnfStyle w:val="001000000000" w:firstRow="0" w:lastRow="0" w:firstColumn="1" w:lastColumn="0" w:oddVBand="0" w:evenVBand="0" w:oddHBand="0" w:evenHBand="0" w:firstRowFirstColumn="0" w:firstRowLastColumn="0" w:lastRowFirstColumn="0" w:lastRowLastColumn="0"/>
            <w:tcW w:w="1985" w:type="dxa"/>
            <w:hideMark/>
          </w:tcPr>
          <w:p w14:paraId="51C5918B" w14:textId="7647A344" w:rsidR="00E03332" w:rsidRPr="00A97E64" w:rsidRDefault="00E03332" w:rsidP="00E03332">
            <w:pPr>
              <w:pStyle w:val="TableText"/>
              <w:rPr>
                <w:lang w:val="en-AU"/>
              </w:rPr>
            </w:pPr>
            <w:r w:rsidRPr="00A97E64">
              <w:rPr>
                <w:lang w:val="en-AU"/>
              </w:rPr>
              <w:t xml:space="preserve">Program Sembako  (previously BPNT) </w:t>
            </w:r>
          </w:p>
        </w:tc>
        <w:tc>
          <w:tcPr>
            <w:tcW w:w="4040" w:type="dxa"/>
            <w:hideMark/>
          </w:tcPr>
          <w:p w14:paraId="236D5E69" w14:textId="354F54E0"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c>
          <w:tcPr>
            <w:tcW w:w="1440" w:type="dxa"/>
            <w:noWrap/>
            <w:hideMark/>
          </w:tcPr>
          <w:p w14:paraId="35CB9E9D" w14:textId="3F77E1E1"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c>
          <w:tcPr>
            <w:tcW w:w="1620" w:type="dxa"/>
            <w:hideMark/>
          </w:tcPr>
          <w:p w14:paraId="5F90B6EA" w14:textId="752139AB"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r>
      <w:tr w:rsidR="00E03332" w:rsidRPr="00A97E64" w14:paraId="0CAE52F7" w14:textId="77777777" w:rsidTr="002A07B7">
        <w:trPr>
          <w:trHeight w:val="740"/>
        </w:trPr>
        <w:tc>
          <w:tcPr>
            <w:cnfStyle w:val="001000000000" w:firstRow="0" w:lastRow="0" w:firstColumn="1" w:lastColumn="0" w:oddVBand="0" w:evenVBand="0" w:oddHBand="0" w:evenHBand="0" w:firstRowFirstColumn="0" w:firstRowLastColumn="0" w:lastRowFirstColumn="0" w:lastRowLastColumn="0"/>
            <w:tcW w:w="1985" w:type="dxa"/>
            <w:hideMark/>
          </w:tcPr>
          <w:p w14:paraId="41DDF80A" w14:textId="39AD1BA8" w:rsidR="00E03332" w:rsidRPr="00A97E64" w:rsidRDefault="00E03332" w:rsidP="00E03332">
            <w:pPr>
              <w:pStyle w:val="TableText"/>
              <w:rPr>
                <w:b w:val="0"/>
                <w:bCs w:val="0"/>
                <w:lang w:val="en-AU"/>
              </w:rPr>
            </w:pPr>
            <w:r w:rsidRPr="00A97E64">
              <w:rPr>
                <w:lang w:val="en-AU"/>
              </w:rPr>
              <w:t xml:space="preserve">Vertical and horizontal expansion </w:t>
            </w:r>
          </w:p>
        </w:tc>
        <w:tc>
          <w:tcPr>
            <w:tcW w:w="4040" w:type="dxa"/>
            <w:hideMark/>
          </w:tcPr>
          <w:p w14:paraId="7B8162C8" w14:textId="589EB377"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Program Sembako food assistance program (previously called BPNT), expanded from 15.2 to 20 million low-income households and the benefit level increased from IDR 150,000 to IDR 200,000 (33%) starting April 2020. </w:t>
            </w:r>
          </w:p>
        </w:tc>
        <w:tc>
          <w:tcPr>
            <w:tcW w:w="1440" w:type="dxa"/>
            <w:hideMark/>
          </w:tcPr>
          <w:p w14:paraId="2DB799FA" w14:textId="51D360F9"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20 million HH </w:t>
            </w:r>
          </w:p>
        </w:tc>
        <w:tc>
          <w:tcPr>
            <w:tcW w:w="1620" w:type="dxa"/>
            <w:hideMark/>
          </w:tcPr>
          <w:p w14:paraId="779AE774" w14:textId="5D945E10"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IDR 200,000 per month</w:t>
            </w:r>
          </w:p>
        </w:tc>
      </w:tr>
      <w:tr w:rsidR="00E03332" w:rsidRPr="00A97E64" w14:paraId="488D7832" w14:textId="77777777" w:rsidTr="002A07B7">
        <w:trPr>
          <w:trHeight w:val="641"/>
        </w:trPr>
        <w:tc>
          <w:tcPr>
            <w:cnfStyle w:val="001000000000" w:firstRow="0" w:lastRow="0" w:firstColumn="1" w:lastColumn="0" w:oddVBand="0" w:evenVBand="0" w:oddHBand="0" w:evenHBand="0" w:firstRowFirstColumn="0" w:firstRowLastColumn="0" w:lastRowFirstColumn="0" w:lastRowLastColumn="0"/>
            <w:tcW w:w="1985" w:type="dxa"/>
          </w:tcPr>
          <w:p w14:paraId="16B19118" w14:textId="5829E69F" w:rsidR="00E03332" w:rsidRPr="00A97E64" w:rsidRDefault="00E03332" w:rsidP="00E03332">
            <w:pPr>
              <w:pStyle w:val="TableText"/>
              <w:rPr>
                <w:b w:val="0"/>
                <w:bCs w:val="0"/>
                <w:lang w:val="en-AU"/>
              </w:rPr>
            </w:pPr>
            <w:r w:rsidRPr="00A97E64">
              <w:rPr>
                <w:lang w:val="en-AU"/>
              </w:rPr>
              <w:t xml:space="preserve">PKH </w:t>
            </w:r>
          </w:p>
        </w:tc>
        <w:tc>
          <w:tcPr>
            <w:tcW w:w="4040" w:type="dxa"/>
          </w:tcPr>
          <w:p w14:paraId="35180482" w14:textId="5A8157B3"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c>
          <w:tcPr>
            <w:tcW w:w="1440" w:type="dxa"/>
          </w:tcPr>
          <w:p w14:paraId="7571D14E" w14:textId="2F0E441F"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c>
          <w:tcPr>
            <w:tcW w:w="1620" w:type="dxa"/>
          </w:tcPr>
          <w:p w14:paraId="2A7794A0" w14:textId="515827C9"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r>
      <w:tr w:rsidR="00E03332" w:rsidRPr="00A97E64" w14:paraId="09D4A23C" w14:textId="77777777" w:rsidTr="002A07B7">
        <w:trPr>
          <w:trHeight w:val="551"/>
        </w:trPr>
        <w:tc>
          <w:tcPr>
            <w:cnfStyle w:val="001000000000" w:firstRow="0" w:lastRow="0" w:firstColumn="1" w:lastColumn="0" w:oddVBand="0" w:evenVBand="0" w:oddHBand="0" w:evenHBand="0" w:firstRowFirstColumn="0" w:firstRowLastColumn="0" w:lastRowFirstColumn="0" w:lastRowLastColumn="0"/>
            <w:tcW w:w="1985" w:type="dxa"/>
            <w:hideMark/>
          </w:tcPr>
          <w:p w14:paraId="7648E73C" w14:textId="68AC68CC" w:rsidR="00E03332" w:rsidRPr="00A97E64" w:rsidRDefault="00E03332" w:rsidP="00E03332">
            <w:pPr>
              <w:pStyle w:val="TableText"/>
              <w:rPr>
                <w:b w:val="0"/>
                <w:bCs w:val="0"/>
                <w:lang w:val="en-AU"/>
              </w:rPr>
            </w:pPr>
            <w:r w:rsidRPr="00A97E64">
              <w:rPr>
                <w:lang w:val="en-AU"/>
              </w:rPr>
              <w:t>Vertical and horizontal extension</w:t>
            </w:r>
          </w:p>
        </w:tc>
        <w:tc>
          <w:tcPr>
            <w:tcW w:w="4040" w:type="dxa"/>
            <w:hideMark/>
          </w:tcPr>
          <w:p w14:paraId="65DBD72A" w14:textId="7D467434"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PKH conditional cash transfer expanded from 9.2 to 10 million beneficiary families and double the benefit level for 3 months (April-June 2020). </w:t>
            </w:r>
          </w:p>
        </w:tc>
        <w:tc>
          <w:tcPr>
            <w:tcW w:w="1440" w:type="dxa"/>
            <w:hideMark/>
          </w:tcPr>
          <w:p w14:paraId="3DDA5587" w14:textId="7239CE89"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10 million HH (800,000 new HH) </w:t>
            </w:r>
          </w:p>
        </w:tc>
        <w:tc>
          <w:tcPr>
            <w:tcW w:w="1620" w:type="dxa"/>
            <w:hideMark/>
          </w:tcPr>
          <w:p w14:paraId="7C0FEBC3" w14:textId="7B25B657"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Increased benefits by 100% for 3 months </w:t>
            </w:r>
          </w:p>
        </w:tc>
      </w:tr>
      <w:tr w:rsidR="00E03332" w:rsidRPr="00A97E64" w14:paraId="36432DD6" w14:textId="77777777" w:rsidTr="002A07B7">
        <w:trPr>
          <w:trHeight w:val="865"/>
        </w:trPr>
        <w:tc>
          <w:tcPr>
            <w:cnfStyle w:val="001000000000" w:firstRow="0" w:lastRow="0" w:firstColumn="1" w:lastColumn="0" w:oddVBand="0" w:evenVBand="0" w:oddHBand="0" w:evenHBand="0" w:firstRowFirstColumn="0" w:firstRowLastColumn="0" w:lastRowFirstColumn="0" w:lastRowLastColumn="0"/>
            <w:tcW w:w="1985" w:type="dxa"/>
            <w:hideMark/>
          </w:tcPr>
          <w:p w14:paraId="3D609E28" w14:textId="23A619E0" w:rsidR="00E03332" w:rsidRPr="00A97E64" w:rsidRDefault="00E03332" w:rsidP="00E03332">
            <w:pPr>
              <w:pStyle w:val="TableText"/>
              <w:rPr>
                <w:b w:val="0"/>
                <w:bCs w:val="0"/>
                <w:lang w:val="en-AU"/>
              </w:rPr>
            </w:pPr>
            <w:r w:rsidRPr="00A97E64">
              <w:rPr>
                <w:lang w:val="en-AU"/>
              </w:rPr>
              <w:t xml:space="preserve">One-off cash top-up for Program Sembako  recipients </w:t>
            </w:r>
          </w:p>
        </w:tc>
        <w:tc>
          <w:tcPr>
            <w:tcW w:w="4040" w:type="dxa"/>
            <w:hideMark/>
          </w:tcPr>
          <w:p w14:paraId="3EA02D83" w14:textId="21512B12"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A one-time unconditional cash transfer of IDR 500,000 was given in September 2020 to Program Sembako beneficiaries who are not receiving PKH. </w:t>
            </w:r>
          </w:p>
        </w:tc>
        <w:tc>
          <w:tcPr>
            <w:tcW w:w="1440" w:type="dxa"/>
            <w:hideMark/>
          </w:tcPr>
          <w:p w14:paraId="21FED149" w14:textId="67A449B0"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 xml:space="preserve">9 million HH </w:t>
            </w:r>
          </w:p>
        </w:tc>
        <w:tc>
          <w:tcPr>
            <w:tcW w:w="1620" w:type="dxa"/>
            <w:hideMark/>
          </w:tcPr>
          <w:p w14:paraId="47AF9710" w14:textId="6C4CA3C1"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IDR 500,000 per HH</w:t>
            </w:r>
          </w:p>
        </w:tc>
      </w:tr>
      <w:tr w:rsidR="00E03332" w:rsidRPr="00A97E64" w14:paraId="7F8B7A17" w14:textId="77777777" w:rsidTr="002A07B7">
        <w:trPr>
          <w:trHeight w:val="516"/>
        </w:trPr>
        <w:tc>
          <w:tcPr>
            <w:cnfStyle w:val="001000000000" w:firstRow="0" w:lastRow="0" w:firstColumn="1" w:lastColumn="0" w:oddVBand="0" w:evenVBand="0" w:oddHBand="0" w:evenHBand="0" w:firstRowFirstColumn="0" w:firstRowLastColumn="0" w:lastRowFirstColumn="0" w:lastRowLastColumn="0"/>
            <w:tcW w:w="1985" w:type="dxa"/>
            <w:hideMark/>
          </w:tcPr>
          <w:p w14:paraId="4A42293B" w14:textId="6AE7774B" w:rsidR="00E03332" w:rsidRPr="00A97E64" w:rsidRDefault="00E03332" w:rsidP="00E03332">
            <w:pPr>
              <w:pStyle w:val="TableText"/>
              <w:rPr>
                <w:b w:val="0"/>
                <w:bCs w:val="0"/>
                <w:lang w:val="en-AU"/>
              </w:rPr>
            </w:pPr>
            <w:r w:rsidRPr="00A97E64">
              <w:rPr>
                <w:lang w:val="en-AU"/>
              </w:rPr>
              <w:t>Rice for PKH beneficiaries</w:t>
            </w:r>
          </w:p>
        </w:tc>
        <w:tc>
          <w:tcPr>
            <w:tcW w:w="4040" w:type="dxa"/>
            <w:hideMark/>
          </w:tcPr>
          <w:p w14:paraId="6A446CC5" w14:textId="4CD861BF"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Additional benefit of 15kg rice/month provided to recipients of PKH program for three months.</w:t>
            </w:r>
          </w:p>
        </w:tc>
        <w:tc>
          <w:tcPr>
            <w:tcW w:w="1440" w:type="dxa"/>
            <w:hideMark/>
          </w:tcPr>
          <w:p w14:paraId="5E0DA080" w14:textId="142DB14D"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10 million HH</w:t>
            </w:r>
          </w:p>
        </w:tc>
        <w:tc>
          <w:tcPr>
            <w:tcW w:w="1620" w:type="dxa"/>
            <w:hideMark/>
          </w:tcPr>
          <w:p w14:paraId="4BD32DA9" w14:textId="2D0600C8"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15 kg of rice Aug-Oct 2020</w:t>
            </w:r>
          </w:p>
        </w:tc>
      </w:tr>
      <w:tr w:rsidR="00E03332" w:rsidRPr="00A97E64" w14:paraId="102CF3B6" w14:textId="77777777" w:rsidTr="002A07B7">
        <w:trPr>
          <w:trHeight w:val="516"/>
        </w:trPr>
        <w:tc>
          <w:tcPr>
            <w:cnfStyle w:val="001000000000" w:firstRow="0" w:lastRow="0" w:firstColumn="1" w:lastColumn="0" w:oddVBand="0" w:evenVBand="0" w:oddHBand="0" w:evenHBand="0" w:firstRowFirstColumn="0" w:firstRowLastColumn="0" w:lastRowFirstColumn="0" w:lastRowLastColumn="0"/>
            <w:tcW w:w="1985" w:type="dxa"/>
            <w:hideMark/>
          </w:tcPr>
          <w:p w14:paraId="24D7D26C" w14:textId="1903CCAE" w:rsidR="00E03332" w:rsidRPr="00A97E64" w:rsidRDefault="00E03332" w:rsidP="00E03332">
            <w:pPr>
              <w:pStyle w:val="TableText"/>
              <w:rPr>
                <w:b w:val="0"/>
                <w:bCs w:val="0"/>
                <w:lang w:val="en-AU"/>
              </w:rPr>
            </w:pPr>
            <w:r w:rsidRPr="00A97E64">
              <w:rPr>
                <w:lang w:val="en-AU"/>
              </w:rPr>
              <w:lastRenderedPageBreak/>
              <w:t xml:space="preserve">Electricity subsidy for micro and small  enterprises </w:t>
            </w:r>
          </w:p>
        </w:tc>
        <w:tc>
          <w:tcPr>
            <w:tcW w:w="4040" w:type="dxa"/>
            <w:hideMark/>
          </w:tcPr>
          <w:p w14:paraId="06B03BB3" w14:textId="5ED69001"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Newly launched electricity fee waiver for micro/ultra-micro-enterprises subscribing to 450VA (501,000 enterprises) and partial discounts for certain businesses and industries subscribing to 900VA and 1,300VA (1.3 million enterprises).</w:t>
            </w:r>
          </w:p>
        </w:tc>
        <w:tc>
          <w:tcPr>
            <w:tcW w:w="1440" w:type="dxa"/>
            <w:hideMark/>
          </w:tcPr>
          <w:p w14:paraId="31EEF9ED" w14:textId="2F438225"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501,000 + 1.3 million enterprises</w:t>
            </w:r>
          </w:p>
        </w:tc>
        <w:tc>
          <w:tcPr>
            <w:tcW w:w="1620" w:type="dxa"/>
            <w:hideMark/>
          </w:tcPr>
          <w:p w14:paraId="37F6BFE8" w14:textId="1B552F20"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Fee waiver and discounts on electricity use</w:t>
            </w:r>
          </w:p>
        </w:tc>
      </w:tr>
      <w:tr w:rsidR="00E03332" w:rsidRPr="00A97E64" w14:paraId="6669FA73" w14:textId="77777777" w:rsidTr="002A07B7">
        <w:trPr>
          <w:trHeight w:val="615"/>
        </w:trPr>
        <w:tc>
          <w:tcPr>
            <w:cnfStyle w:val="001000000000" w:firstRow="0" w:lastRow="0" w:firstColumn="1" w:lastColumn="0" w:oddVBand="0" w:evenVBand="0" w:oddHBand="0" w:evenHBand="0" w:firstRowFirstColumn="0" w:firstRowLastColumn="0" w:lastRowFirstColumn="0" w:lastRowLastColumn="0"/>
            <w:tcW w:w="1985" w:type="dxa"/>
            <w:hideMark/>
          </w:tcPr>
          <w:p w14:paraId="278E4B16" w14:textId="76DD1E74" w:rsidR="00E03332" w:rsidRPr="00A97E64" w:rsidRDefault="00E03332" w:rsidP="00E03332">
            <w:pPr>
              <w:pStyle w:val="TableText"/>
              <w:rPr>
                <w:b w:val="0"/>
                <w:bCs w:val="0"/>
                <w:lang w:val="en-AU"/>
              </w:rPr>
            </w:pPr>
            <w:r w:rsidRPr="00A97E64">
              <w:rPr>
                <w:lang w:val="en-AU"/>
              </w:rPr>
              <w:t>Cash for work (CFW) programs</w:t>
            </w:r>
          </w:p>
        </w:tc>
        <w:tc>
          <w:tcPr>
            <w:tcW w:w="4040" w:type="dxa"/>
            <w:hideMark/>
          </w:tcPr>
          <w:p w14:paraId="18E346CA" w14:textId="6D975C86"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The government allocates a total of Rp 16.9 trillion for CFW programs through various ministries and Village Fund projects.</w:t>
            </w:r>
          </w:p>
        </w:tc>
        <w:tc>
          <w:tcPr>
            <w:tcW w:w="1440" w:type="dxa"/>
            <w:hideMark/>
          </w:tcPr>
          <w:p w14:paraId="621F64E9" w14:textId="62C562AF"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c>
          <w:tcPr>
            <w:tcW w:w="1620" w:type="dxa"/>
            <w:hideMark/>
          </w:tcPr>
          <w:p w14:paraId="696F1AF4" w14:textId="4967C3E4"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r>
      <w:tr w:rsidR="00E03332" w:rsidRPr="00A97E64" w14:paraId="21A9F174" w14:textId="77777777" w:rsidTr="002A07B7">
        <w:trPr>
          <w:trHeight w:val="613"/>
        </w:trPr>
        <w:tc>
          <w:tcPr>
            <w:cnfStyle w:val="001000000000" w:firstRow="0" w:lastRow="0" w:firstColumn="1" w:lastColumn="0" w:oddVBand="0" w:evenVBand="0" w:oddHBand="0" w:evenHBand="0" w:firstRowFirstColumn="0" w:firstRowLastColumn="0" w:lastRowFirstColumn="0" w:lastRowLastColumn="0"/>
            <w:tcW w:w="1985" w:type="dxa"/>
            <w:hideMark/>
          </w:tcPr>
          <w:p w14:paraId="0AB9F8A1" w14:textId="2CD2E662" w:rsidR="00E03332" w:rsidRPr="00A97E64" w:rsidRDefault="00E03332" w:rsidP="00E03332">
            <w:pPr>
              <w:pStyle w:val="TableText"/>
              <w:rPr>
                <w:b w:val="0"/>
                <w:bCs w:val="0"/>
                <w:lang w:val="en-AU"/>
              </w:rPr>
            </w:pPr>
          </w:p>
        </w:tc>
        <w:tc>
          <w:tcPr>
            <w:tcW w:w="4040" w:type="dxa"/>
            <w:hideMark/>
          </w:tcPr>
          <w:p w14:paraId="1B83ECB7" w14:textId="087A6B81"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More than 589,000 workers</w:t>
            </w:r>
          </w:p>
        </w:tc>
        <w:tc>
          <w:tcPr>
            <w:tcW w:w="1440" w:type="dxa"/>
            <w:hideMark/>
          </w:tcPr>
          <w:p w14:paraId="2F1CF31C" w14:textId="1593C013"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r w:rsidRPr="00A97E64">
              <w:rPr>
                <w:lang w:val="en-AU"/>
              </w:rPr>
              <w:t>Local daily wage</w:t>
            </w:r>
          </w:p>
        </w:tc>
        <w:tc>
          <w:tcPr>
            <w:tcW w:w="1620" w:type="dxa"/>
            <w:hideMark/>
          </w:tcPr>
          <w:p w14:paraId="04A74FB8" w14:textId="603C45EF" w:rsidR="00E03332" w:rsidRPr="00A97E64" w:rsidRDefault="00E03332" w:rsidP="00E03332">
            <w:pPr>
              <w:pStyle w:val="TableText"/>
              <w:cnfStyle w:val="000000000000" w:firstRow="0" w:lastRow="0" w:firstColumn="0" w:lastColumn="0" w:oddVBand="0" w:evenVBand="0" w:oddHBand="0" w:evenHBand="0" w:firstRowFirstColumn="0" w:firstRowLastColumn="0" w:lastRowFirstColumn="0" w:lastRowLastColumn="0"/>
              <w:rPr>
                <w:lang w:val="en-AU"/>
              </w:rPr>
            </w:pPr>
          </w:p>
        </w:tc>
      </w:tr>
    </w:tbl>
    <w:p w14:paraId="6333B103" w14:textId="77777777" w:rsidR="00A4600E" w:rsidRPr="00A97E64" w:rsidRDefault="00A4600E" w:rsidP="00A4600E">
      <w:pPr>
        <w:pStyle w:val="BodyText"/>
        <w:rPr>
          <w:rFonts w:cs="Open Sans"/>
          <w:szCs w:val="22"/>
          <w:lang w:val="en-AU"/>
        </w:rPr>
        <w:sectPr w:rsidR="00A4600E" w:rsidRPr="00A97E64" w:rsidSect="00CD6CAA">
          <w:pgSz w:w="11900" w:h="16840" w:code="9"/>
          <w:pgMar w:top="1440" w:right="1440" w:bottom="1440" w:left="1440" w:header="567" w:footer="567" w:gutter="0"/>
          <w:cols w:space="720"/>
          <w:docGrid w:linePitch="360"/>
          <w15:footnoteColumns w:val="1"/>
        </w:sectPr>
      </w:pPr>
    </w:p>
    <w:p w14:paraId="0FA0BE0B" w14:textId="77777777" w:rsidR="00A4600E" w:rsidRPr="00A97E64" w:rsidRDefault="00A4600E" w:rsidP="00A4600E">
      <w:pPr>
        <w:pStyle w:val="BodyText"/>
        <w:rPr>
          <w:rFonts w:cs="Open Sans"/>
          <w:szCs w:val="22"/>
          <w:lang w:val="en-AU"/>
        </w:rPr>
      </w:pPr>
    </w:p>
    <w:p w14:paraId="24A769BD" w14:textId="77777777" w:rsidR="00A4600E" w:rsidRPr="00A97E64" w:rsidRDefault="00A4600E" w:rsidP="00A4600E">
      <w:pPr>
        <w:pStyle w:val="BodyText"/>
        <w:rPr>
          <w:rFonts w:cs="Open Sans"/>
          <w:szCs w:val="22"/>
          <w:lang w:val="en-AU"/>
        </w:rPr>
      </w:pPr>
    </w:p>
    <w:p w14:paraId="459044E9" w14:textId="77777777" w:rsidR="00A4600E" w:rsidRPr="00A97E64" w:rsidRDefault="00A4600E" w:rsidP="00A4600E">
      <w:pPr>
        <w:pStyle w:val="BodyText"/>
        <w:rPr>
          <w:rFonts w:cs="Open Sans"/>
          <w:szCs w:val="22"/>
          <w:lang w:val="en-AU"/>
        </w:rPr>
      </w:pPr>
    </w:p>
    <w:p w14:paraId="4AB082E6" w14:textId="77777777" w:rsidR="00A4600E" w:rsidRPr="00A97E64" w:rsidRDefault="00A4600E" w:rsidP="00A4600E">
      <w:pPr>
        <w:pStyle w:val="BodyText"/>
        <w:rPr>
          <w:rFonts w:cs="Open Sans"/>
          <w:szCs w:val="22"/>
          <w:lang w:val="en-AU"/>
        </w:rPr>
      </w:pPr>
    </w:p>
    <w:p w14:paraId="709A8CBD" w14:textId="77777777" w:rsidR="00A4600E" w:rsidRPr="00A97E64" w:rsidRDefault="00A4600E" w:rsidP="00A4600E">
      <w:pPr>
        <w:pStyle w:val="BodyText"/>
        <w:rPr>
          <w:rFonts w:cs="Open Sans"/>
          <w:szCs w:val="22"/>
          <w:lang w:val="en-AU"/>
        </w:rPr>
      </w:pPr>
    </w:p>
    <w:p w14:paraId="74163108" w14:textId="77777777" w:rsidR="00A4600E" w:rsidRPr="00A97E64" w:rsidRDefault="00A4600E" w:rsidP="00A4600E">
      <w:pPr>
        <w:pStyle w:val="BodyText"/>
        <w:rPr>
          <w:rFonts w:cs="Open Sans"/>
          <w:szCs w:val="22"/>
          <w:lang w:val="en-AU"/>
        </w:rPr>
      </w:pPr>
    </w:p>
    <w:p w14:paraId="12640236" w14:textId="77777777" w:rsidR="00A4600E" w:rsidRPr="00A97E64" w:rsidRDefault="00A4600E" w:rsidP="00A4600E">
      <w:pPr>
        <w:pStyle w:val="BodyText"/>
        <w:rPr>
          <w:rFonts w:cs="Open Sans"/>
          <w:szCs w:val="22"/>
          <w:lang w:val="en-AU"/>
        </w:rPr>
      </w:pPr>
    </w:p>
    <w:p w14:paraId="21B5804D" w14:textId="77777777" w:rsidR="00A4600E" w:rsidRPr="00A97E64" w:rsidRDefault="00A4600E" w:rsidP="00A4600E">
      <w:pPr>
        <w:pStyle w:val="BodyText"/>
        <w:rPr>
          <w:rFonts w:cs="Open Sans"/>
          <w:szCs w:val="22"/>
          <w:lang w:val="en-AU"/>
        </w:rPr>
      </w:pPr>
    </w:p>
    <w:p w14:paraId="4B07C3AB" w14:textId="77777777" w:rsidR="00A4600E" w:rsidRPr="00A97E64" w:rsidRDefault="00A4600E" w:rsidP="00A4600E">
      <w:pPr>
        <w:pStyle w:val="BodyText"/>
        <w:rPr>
          <w:rFonts w:cs="Open Sans"/>
          <w:szCs w:val="22"/>
          <w:lang w:val="en-AU"/>
        </w:rPr>
      </w:pPr>
    </w:p>
    <w:p w14:paraId="03EA4BB8" w14:textId="77777777" w:rsidR="00A4600E" w:rsidRPr="00A97E64" w:rsidRDefault="00A4600E" w:rsidP="00A4600E">
      <w:pPr>
        <w:pStyle w:val="BodyText"/>
        <w:rPr>
          <w:rFonts w:cs="Open Sans"/>
          <w:szCs w:val="22"/>
          <w:lang w:val="en-AU"/>
        </w:rPr>
      </w:pPr>
    </w:p>
    <w:p w14:paraId="511AB1C1" w14:textId="77777777" w:rsidR="00A4600E" w:rsidRPr="00A97E64" w:rsidRDefault="00A4600E" w:rsidP="00A4600E">
      <w:pPr>
        <w:pStyle w:val="AnnexHeading"/>
        <w:sectPr w:rsidR="00A4600E" w:rsidRPr="00A97E64" w:rsidSect="00CD6CAA">
          <w:type w:val="continuous"/>
          <w:pgSz w:w="11900" w:h="16840" w:code="9"/>
          <w:pgMar w:top="1440" w:right="1440" w:bottom="1440" w:left="1440" w:header="567" w:footer="567" w:gutter="0"/>
          <w:cols w:space="720"/>
          <w:docGrid w:linePitch="360"/>
          <w15:footnoteColumns w:val="1"/>
        </w:sectPr>
      </w:pPr>
    </w:p>
    <w:p w14:paraId="4E678817" w14:textId="77777777" w:rsidR="00A4600E" w:rsidRPr="00A97E64" w:rsidRDefault="00A4600E" w:rsidP="00B4507E">
      <w:pPr>
        <w:pStyle w:val="AnnexHeading"/>
      </w:pPr>
      <w:bookmarkStart w:id="124" w:name="_Toc99140499"/>
      <w:bookmarkStart w:id="125" w:name="_Toc100588406"/>
      <w:r w:rsidRPr="00A97E64">
        <w:lastRenderedPageBreak/>
        <w:t>Organisasi Penyandang Disabilitas yang Tergabung dalam Jaringan DPO untuk COVID-19 yang Lebih Responsif di Indonesia</w:t>
      </w:r>
      <w:bookmarkEnd w:id="124"/>
      <w:bookmarkEnd w:id="125"/>
    </w:p>
    <w:p w14:paraId="7A44A60B" w14:textId="77777777" w:rsidR="00CD73CB" w:rsidRPr="00A97E64" w:rsidRDefault="00CD73CB"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sectPr w:rsidR="00CD73CB" w:rsidRPr="00A97E64" w:rsidSect="00CD6CAA">
          <w:pgSz w:w="11900" w:h="16840" w:code="9"/>
          <w:pgMar w:top="1440" w:right="1440" w:bottom="1440" w:left="1440" w:header="567" w:footer="567" w:gutter="0"/>
          <w:cols w:space="720"/>
          <w:docGrid w:linePitch="360"/>
          <w15:footnoteColumns w:val="1"/>
        </w:sectPr>
      </w:pPr>
    </w:p>
    <w:p w14:paraId="74DCC7AC"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Advokasi inklusi disabilitas (AUDISI Foundation)</w:t>
      </w:r>
    </w:p>
    <w:p w14:paraId="2490B3F8"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Bandung Independent Living Center (BILiC)</w:t>
      </w:r>
    </w:p>
    <w:p w14:paraId="72F87DDA" w14:textId="46256B43"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shd w:val="clear" w:color="auto" w:fill="FFFFFF"/>
          <w:lang w:val="en-AU"/>
        </w:rPr>
        <w:t>Center for Improving Qualified Activity in Life of People with Disabilities (</w:t>
      </w:r>
      <w:r w:rsidRPr="00A97E64">
        <w:rPr>
          <w:lang w:val="en-AU"/>
        </w:rPr>
        <w:t>CIQAL)</w:t>
      </w:r>
    </w:p>
    <w:p w14:paraId="4201050A"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Difabel Siaga Bencana (DIFAGANA) Kulon Progo</w:t>
      </w:r>
    </w:p>
    <w:p w14:paraId="3C2B1964"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Disability-Leprosy Advocacy Network</w:t>
      </w:r>
    </w:p>
    <w:p w14:paraId="5C79D31D"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Disabled Motorcycle Community (DMC) Jakarta</w:t>
      </w:r>
    </w:p>
    <w:p w14:paraId="48A4EBC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Dewan Pengurus Cabang Persatuan Tuna Netra Indonesia (DPC PERTUNI) Kabupaten Wonogiri</w:t>
      </w:r>
    </w:p>
    <w:p w14:paraId="79F729BB"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Dewan Pengurus Daerah Perkumpulan Penyandang Disabilitas Indonesia (DPD PPDI) Kalimantan Timur</w:t>
      </w:r>
    </w:p>
    <w:p w14:paraId="1A08DA5B"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Dewan Pengurus Daerah Perkumpulan Penyandang Disabilitas Indonesia (DPD PPDI) Kalimantan Timur</w:t>
      </w:r>
    </w:p>
    <w:p w14:paraId="60AD8C6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Kelompok Difabel Desa (KDD) Guyub Rukun</w:t>
      </w:r>
    </w:p>
    <w:p w14:paraId="7CF13AB7"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Dewan Pengurus Pusat Persatuan Tuna Netra Indonesia (DPP PERTUNI)</w:t>
      </w:r>
    </w:p>
    <w:p w14:paraId="4D6667C1"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Dewan Pengurus Pusat Perkumpulan Penyandang Disabilitas Indonesia (DPP PPDI)</w:t>
      </w:r>
    </w:p>
    <w:p w14:paraId="6CA738E4"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Dewan Pembina Pusat Gerakan untuk Kesejahteraan Tunarungu Indonesia (DPP GERKATIN)</w:t>
      </w:r>
    </w:p>
    <w:p w14:paraId="663E849A"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Forum Komunikasi Difabel Cirebon</w:t>
      </w:r>
    </w:p>
    <w:p w14:paraId="0771F8D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shd w:val="clear" w:color="auto" w:fill="FFFFFF"/>
          <w:lang w:val="en-AU"/>
        </w:rPr>
        <w:t>Gerakan Advokasi Transformasi Disabilitas untuk Inklusi</w:t>
      </w:r>
      <w:r w:rsidRPr="00A97E64">
        <w:rPr>
          <w:rFonts w:cstheme="minorHAnsi"/>
          <w:lang w:val="en-AU"/>
        </w:rPr>
        <w:t xml:space="preserve"> (Garamin) Nusa Tenggara Timur</w:t>
      </w:r>
    </w:p>
    <w:p w14:paraId="3A6505DC"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Gerakan Mandiri (GEMA) Difabel Mamuju</w:t>
      </w:r>
    </w:p>
    <w:p w14:paraId="0C3686F2"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rFonts w:cstheme="minorHAnsi"/>
          <w:lang w:val="en-AU"/>
        </w:rPr>
        <w:t xml:space="preserve">Gerakan Advokasi Kesetaraan Difabel (Garda) Pati </w:t>
      </w:r>
    </w:p>
    <w:p w14:paraId="2EB9E7E0"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Dewan Pembina Daerah Gerakan untuk Kesejahteraan Tunarungu Indonesia (DPD GERKATIN) Sulawesi Tengah</w:t>
      </w:r>
      <w:r w:rsidR="003407FA" w:rsidRPr="00A97E64">
        <w:rPr>
          <w:lang w:val="en-AU"/>
        </w:rPr>
        <w:t xml:space="preserve"> </w:t>
      </w:r>
    </w:p>
    <w:p w14:paraId="3A151100"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Human Rights Working Groups (HRWG)</w:t>
      </w:r>
      <w:r w:rsidR="003407FA" w:rsidRPr="00A97E64">
        <w:rPr>
          <w:lang w:val="en-AU"/>
        </w:rPr>
        <w:t xml:space="preserve"> </w:t>
      </w:r>
    </w:p>
    <w:p w14:paraId="0A6442B3"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Kota Padang</w:t>
      </w:r>
      <w:r w:rsidR="003407FA" w:rsidRPr="00A97E64">
        <w:rPr>
          <w:lang w:val="en-AU"/>
        </w:rPr>
        <w:t xml:space="preserve"> </w:t>
      </w:r>
    </w:p>
    <w:p w14:paraId="55275AB2"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Maluku</w:t>
      </w:r>
      <w:r w:rsidR="003407FA" w:rsidRPr="00A97E64">
        <w:rPr>
          <w:lang w:val="en-AU"/>
        </w:rPr>
        <w:t xml:space="preserve"> </w:t>
      </w:r>
    </w:p>
    <w:p w14:paraId="123EBD33"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 xml:space="preserve">Himpunan Wanita Disabilitas Indonesia (HWDI) Maluku Utara </w:t>
      </w:r>
      <w:r w:rsidR="003407FA" w:rsidRPr="00A97E64">
        <w:rPr>
          <w:lang w:val="en-AU"/>
        </w:rPr>
        <w:t xml:space="preserve"> </w:t>
      </w:r>
    </w:p>
    <w:p w14:paraId="52B52A92"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NTB</w:t>
      </w:r>
      <w:r w:rsidR="003407FA" w:rsidRPr="00A97E64">
        <w:rPr>
          <w:lang w:val="en-AU"/>
        </w:rPr>
        <w:t xml:space="preserve"> </w:t>
      </w:r>
    </w:p>
    <w:p w14:paraId="74356983"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Sulawesi Selatan</w:t>
      </w:r>
      <w:r w:rsidR="003407FA" w:rsidRPr="00A97E64">
        <w:rPr>
          <w:lang w:val="en-AU"/>
        </w:rPr>
        <w:t xml:space="preserve"> </w:t>
      </w:r>
    </w:p>
    <w:p w14:paraId="525CC13E"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Sulawesi Tengah</w:t>
      </w:r>
      <w:r w:rsidR="003407FA" w:rsidRPr="00A97E64">
        <w:rPr>
          <w:lang w:val="en-AU"/>
        </w:rPr>
        <w:t xml:space="preserve"> </w:t>
      </w:r>
    </w:p>
    <w:p w14:paraId="72993AA4" w14:textId="15D2C859"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Himpunan Wanita Disabilitas Indonesia (HWDI) Sumatera Barat</w:t>
      </w:r>
    </w:p>
    <w:p w14:paraId="7B6B9B10"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Ikatan Difabel Enrekang (IDE) Inklusi, Sulawesi Selatan</w:t>
      </w:r>
    </w:p>
    <w:p w14:paraId="6A28ADD2"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Institut Inklusif Indonesia (I3)</w:t>
      </w:r>
    </w:p>
    <w:p w14:paraId="35A1389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 xml:space="preserve">Jakarta Barrier Free Tourism (JBFT) </w:t>
      </w:r>
    </w:p>
    <w:p w14:paraId="0505CB63"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Kampoeng Infinedua Peduli</w:t>
      </w:r>
    </w:p>
    <w:p w14:paraId="4A583B1A"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Perkumpulan Penyandang Disabilitas Indonesia (PPDI) Kabupaten Semarang</w:t>
      </w:r>
    </w:p>
    <w:p w14:paraId="35E03FB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Kelompok Difabel Desa (KDD) Cahaya Mandiri Desa Ngentakrejo, DIY</w:t>
      </w:r>
    </w:p>
    <w:p w14:paraId="76FA3A0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Kelompok Difabel Desa (KDD) Desa Pandowan</w:t>
      </w:r>
    </w:p>
    <w:p w14:paraId="789229B6"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 xml:space="preserve">Kelompok Difabel Desa (KDD) Giripeni </w:t>
      </w:r>
    </w:p>
    <w:p w14:paraId="1A572A6C"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Kelompok Difabel Desa (KDD) Sindutan</w:t>
      </w:r>
    </w:p>
    <w:p w14:paraId="1D033C17"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Kelas Volunteer Difabel Jombang</w:t>
      </w:r>
    </w:p>
    <w:p w14:paraId="20250371"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Kelas Volunter Difabel Kepulauan Bangka Belitung</w:t>
      </w:r>
    </w:p>
    <w:p w14:paraId="4701CBA9"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Kelas Volunter Difabel Kepulauan Riau</w:t>
      </w:r>
    </w:p>
    <w:p w14:paraId="2AEEE26B"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Komite Penyandang Disabilitas (KIPDA) Timor Tengah Selatan, Nusa Tenggara Timur</w:t>
      </w:r>
    </w:p>
    <w:p w14:paraId="2970FC69"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Komunitas Young Voices Indonesia, Nanggroe Aceh Darussalam</w:t>
      </w:r>
    </w:p>
    <w:p w14:paraId="6E90244E"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 xml:space="preserve">Koperasi Simpan Pinjam (KSP) Bank Difabel Ngaglik </w:t>
      </w:r>
    </w:p>
    <w:p w14:paraId="2ACDAE36"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Lembaga Bantuan Hukum (LBH) Disabilitas Indonesia</w:t>
      </w:r>
    </w:p>
    <w:p w14:paraId="3E0778B2"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Lingkaran Demokrasi Indonesia (LiDI) Foundation Nusa Tenggara Barat</w:t>
      </w:r>
    </w:p>
    <w:p w14:paraId="527F5BAD" w14:textId="30F18EFE"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shd w:val="clear" w:color="auto" w:fill="FFFFFF"/>
          <w:lang w:val="en-AU"/>
        </w:rPr>
        <w:t>Lembaga Penelitian dan Pengabdian Masyarakat</w:t>
      </w:r>
      <w:r w:rsidRPr="00A97E64">
        <w:rPr>
          <w:lang w:val="en-AU"/>
        </w:rPr>
        <w:t xml:space="preserve"> (LP2M) Kota Padang</w:t>
      </w:r>
    </w:p>
    <w:p w14:paraId="7AECEFC2"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NewsDifabel</w:t>
      </w:r>
    </w:p>
    <w:p w14:paraId="6EB6E59A"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shd w:val="clear" w:color="auto" w:fill="FFFFFF"/>
          <w:lang w:val="en-AU"/>
        </w:rPr>
        <w:t>National Paralympic Committee Indonesia</w:t>
      </w:r>
      <w:r w:rsidRPr="00A97E64">
        <w:rPr>
          <w:rFonts w:cstheme="minorHAnsi"/>
          <w:lang w:val="en-AU"/>
        </w:rPr>
        <w:t xml:space="preserve"> (NPCI) Kabupaten Tegal</w:t>
      </w:r>
    </w:p>
    <w:p w14:paraId="79933629"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Organisasi Harapan Nusantara (OHANA)</w:t>
      </w:r>
    </w:p>
    <w:p w14:paraId="1F91AE6B"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Organisasi Peserta Didik Intra Sekolah (OPDIS)</w:t>
      </w:r>
    </w:p>
    <w:p w14:paraId="32DD0B86"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shd w:val="clear" w:color="auto" w:fill="FFFFFF"/>
          <w:lang w:val="en-AU"/>
        </w:rPr>
        <w:t>Perhimpunan Dokter Spesialis Kedokteran Fisik dan Rehabilitasi (</w:t>
      </w:r>
      <w:r w:rsidRPr="00A97E64">
        <w:rPr>
          <w:rFonts w:cstheme="minorHAnsi"/>
          <w:lang w:val="en-AU"/>
        </w:rPr>
        <w:t>PERDOSRI)</w:t>
      </w:r>
    </w:p>
    <w:p w14:paraId="650FE68C"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Perhimpunan Jiwa Sehat (PJS)</w:t>
      </w:r>
    </w:p>
    <w:p w14:paraId="2E0C8504"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Paguyuban Sehati Sukoharjo</w:t>
      </w:r>
    </w:p>
    <w:p w14:paraId="3157C378" w14:textId="77777777" w:rsidR="00A4600E"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Persatuan Kusta Perjuangan Sulawesi Selatan</w:t>
      </w:r>
    </w:p>
    <w:p w14:paraId="48B8F71B"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rFonts w:cstheme="minorHAnsi"/>
          <w:lang w:val="en-AU"/>
        </w:rPr>
        <w:t>Perkumpulan Penyandang Disabilitas Fisik Indonesia (PPDFI) Papua</w:t>
      </w:r>
      <w:r w:rsidR="003407FA" w:rsidRPr="00A97E64">
        <w:rPr>
          <w:rFonts w:cstheme="minorHAnsi"/>
          <w:lang w:val="en-AU"/>
        </w:rPr>
        <w:t xml:space="preserve"> </w:t>
      </w:r>
    </w:p>
    <w:p w14:paraId="348E3668"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Perkumpulan Penyandang Disabilitas Indonesia (PPDI) Bengkulu</w:t>
      </w:r>
      <w:r w:rsidR="003407FA" w:rsidRPr="00A97E64">
        <w:rPr>
          <w:lang w:val="en-AU"/>
        </w:rPr>
        <w:t xml:space="preserve"> </w:t>
      </w:r>
    </w:p>
    <w:p w14:paraId="2E1673FB"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Perkumpulan Penyandang Disabilitas Indonesia (PPDI) Kalimantan Barat</w:t>
      </w:r>
      <w:r w:rsidR="003407FA" w:rsidRPr="00A97E64">
        <w:rPr>
          <w:lang w:val="en-AU"/>
        </w:rPr>
        <w:t xml:space="preserve"> </w:t>
      </w:r>
    </w:p>
    <w:p w14:paraId="0479680B"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 xml:space="preserve">Perkumpulan Penyandang Disabilitas Indonesia (PPDI) Padang </w:t>
      </w:r>
      <w:r w:rsidR="003407FA" w:rsidRPr="00A97E64">
        <w:rPr>
          <w:lang w:val="en-AU"/>
        </w:rPr>
        <w:t xml:space="preserve"> </w:t>
      </w:r>
    </w:p>
    <w:p w14:paraId="74E72FF4"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Perkumpulan Penyandang Disabilitas Indonesia (PPDI) Sulawesi Tengah</w:t>
      </w:r>
      <w:r w:rsidR="003407FA" w:rsidRPr="00A97E64">
        <w:rPr>
          <w:lang w:val="en-AU"/>
        </w:rPr>
        <w:t xml:space="preserve"> </w:t>
      </w:r>
    </w:p>
    <w:p w14:paraId="1F813075" w14:textId="77777777" w:rsidR="003407FA" w:rsidRPr="00A97E64" w:rsidRDefault="00A4600E"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lastRenderedPageBreak/>
        <w:t>Forum Belarasa Difabel Nian Sikka (Forsadika) Maumere</w:t>
      </w:r>
      <w:r w:rsidR="003407FA" w:rsidRPr="00A97E64">
        <w:rPr>
          <w:lang w:val="en-AU"/>
        </w:rPr>
        <w:t xml:space="preserve"> </w:t>
      </w:r>
    </w:p>
    <w:p w14:paraId="3401E34D"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Pelopor Peduli Disabilitas</w:t>
      </w:r>
      <w:r w:rsidRPr="00A97E64">
        <w:rPr>
          <w:lang w:val="en-AU"/>
        </w:rPr>
        <w:t> </w:t>
      </w:r>
      <w:r w:rsidRPr="00A97E64">
        <w:rPr>
          <w:rStyle w:val="Emphasis"/>
          <w:rFonts w:ascii="Arial" w:hAnsi="Arial Unicode MS"/>
          <w:bCs w:val="0"/>
          <w:iCs w:val="0"/>
          <w:sz w:val="20"/>
          <w:bdr w:val="nil"/>
          <w:lang w:val="en-AU"/>
        </w:rPr>
        <w:t>Situbondo (</w:t>
      </w:r>
      <w:r w:rsidRPr="00A97E64">
        <w:rPr>
          <w:lang w:val="en-AU"/>
        </w:rPr>
        <w:t>PPDiS)</w:t>
      </w:r>
      <w:r w:rsidR="003407FA" w:rsidRPr="00A97E64">
        <w:rPr>
          <w:lang w:val="en-AU"/>
        </w:rPr>
        <w:t xml:space="preserve"> </w:t>
      </w:r>
    </w:p>
    <w:p w14:paraId="13FD0550"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Kajian dan Advokasi Inklusi (PUSKADIN)</w:t>
      </w:r>
      <w:r w:rsidR="003407FA" w:rsidRPr="00A97E64">
        <w:rPr>
          <w:lang w:val="en-AU"/>
        </w:rPr>
        <w:t xml:space="preserve"> </w:t>
      </w:r>
    </w:p>
    <w:p w14:paraId="2DB09198"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Layanan Juru Bahasa Isyarat</w:t>
      </w:r>
      <w:r w:rsidR="003407FA" w:rsidRPr="00A97E64">
        <w:rPr>
          <w:lang w:val="en-AU"/>
        </w:rPr>
        <w:t xml:space="preserve"> </w:t>
      </w:r>
    </w:p>
    <w:p w14:paraId="0DF4C8C3"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Rehabilitasi Yayasan Kristen untuk Kesehatan Umum (YAKKUM)</w:t>
      </w:r>
      <w:r w:rsidR="003407FA" w:rsidRPr="00A97E64">
        <w:rPr>
          <w:lang w:val="en-AU"/>
        </w:rPr>
        <w:t xml:space="preserve"> </w:t>
      </w:r>
    </w:p>
    <w:p w14:paraId="0D9247B5"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Studi Hukum dan Kebijakan Indonesia (PSHK)</w:t>
      </w:r>
      <w:r w:rsidR="003407FA" w:rsidRPr="00A97E64">
        <w:rPr>
          <w:lang w:val="en-AU"/>
        </w:rPr>
        <w:t xml:space="preserve"> </w:t>
      </w:r>
    </w:p>
    <w:p w14:paraId="3FBD374D"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Studi Management Bencana (PSMB) Universitas Pembangunan Nasional</w:t>
      </w:r>
      <w:r w:rsidR="003407FA" w:rsidRPr="00A97E64">
        <w:rPr>
          <w:lang w:val="en-AU"/>
        </w:rPr>
        <w:t xml:space="preserve"> </w:t>
      </w:r>
    </w:p>
    <w:p w14:paraId="4A665947"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Pusat Pemberdayaan Penyandang Disabilitas (Puspadi) Bali</w:t>
      </w:r>
      <w:r w:rsidR="003407FA" w:rsidRPr="00A97E64">
        <w:rPr>
          <w:lang w:val="en-AU"/>
        </w:rPr>
        <w:t xml:space="preserve"> </w:t>
      </w:r>
    </w:p>
    <w:p w14:paraId="65F3D36F"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SAMMI Institut</w:t>
      </w:r>
      <w:r w:rsidR="003407FA" w:rsidRPr="00A97E64">
        <w:rPr>
          <w:lang w:val="en-AU"/>
        </w:rPr>
        <w:t xml:space="preserve"> </w:t>
      </w:r>
    </w:p>
    <w:p w14:paraId="5B520609"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Sentra Advokasi Perempuan, Difabel dan Anak (SAPDA)</w:t>
      </w:r>
      <w:r w:rsidR="003407FA" w:rsidRPr="00A97E64">
        <w:rPr>
          <w:lang w:val="en-AU"/>
        </w:rPr>
        <w:t xml:space="preserve"> </w:t>
      </w:r>
    </w:p>
    <w:p w14:paraId="1E7A38C6" w14:textId="77777777" w:rsidR="003407F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Yayasan Semai Jiwa Amini (SEJIWA)</w:t>
      </w:r>
      <w:r w:rsidR="003407FA" w:rsidRPr="00A97E64">
        <w:rPr>
          <w:lang w:val="en-AU"/>
        </w:rPr>
        <w:t xml:space="preserve"> </w:t>
      </w:r>
    </w:p>
    <w:p w14:paraId="61D9B470" w14:textId="55790323"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en-AU"/>
        </w:rPr>
      </w:pPr>
      <w:r w:rsidRPr="00A97E64">
        <w:rPr>
          <w:lang w:val="en-AU"/>
        </w:rPr>
        <w:t>Sasana Inklusi dan Gerakan Advokasi Difabel (SIGAB) Indonesia</w:t>
      </w:r>
    </w:p>
    <w:p w14:paraId="77EC1CB4"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shd w:val="clear" w:color="auto" w:fill="FFFFFF"/>
          <w:lang w:val="en-AU"/>
        </w:rPr>
        <w:t>Severe and Profound Impairment Collective Empowerment</w:t>
      </w:r>
      <w:r w:rsidRPr="00A97E64">
        <w:rPr>
          <w:rFonts w:hAnsi="Arial" w:cs="Arial"/>
          <w:sz w:val="21"/>
          <w:szCs w:val="21"/>
          <w:shd w:val="clear" w:color="auto" w:fill="FFFFFF"/>
          <w:lang w:val="en-AU"/>
        </w:rPr>
        <w:t xml:space="preserve"> </w:t>
      </w:r>
      <w:r w:rsidRPr="00A97E64">
        <w:rPr>
          <w:rFonts w:hAnsi="Arial" w:cs="Arial"/>
          <w:color w:val="4D5156"/>
          <w:sz w:val="21"/>
          <w:szCs w:val="21"/>
          <w:shd w:val="clear" w:color="auto" w:fill="FFFFFF"/>
          <w:lang w:val="en-AU"/>
        </w:rPr>
        <w:t>(</w:t>
      </w:r>
      <w:r w:rsidRPr="00A97E64">
        <w:rPr>
          <w:rFonts w:cstheme="minorHAnsi"/>
          <w:lang w:val="en-AU"/>
        </w:rPr>
        <w:t>SPICE)</w:t>
      </w:r>
    </w:p>
    <w:p w14:paraId="3816146F"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shd w:val="clear" w:color="auto" w:fill="FFFFFF"/>
          <w:lang w:val="en-AU"/>
        </w:rPr>
        <w:t>UCP Roda Untuk Kemanusiaan (</w:t>
      </w:r>
      <w:r w:rsidRPr="00A97E64">
        <w:rPr>
          <w:rFonts w:cstheme="minorHAnsi"/>
          <w:lang w:val="en-AU"/>
        </w:rPr>
        <w:t>UCPRUK)</w:t>
      </w:r>
    </w:p>
    <w:p w14:paraId="421AC7A8"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Wahana Keluarga Cerebral Palsy (WKCP)</w:t>
      </w:r>
    </w:p>
    <w:p w14:paraId="186A5000"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Yayasan Nema Folok, Papua Barat</w:t>
      </w:r>
    </w:p>
    <w:p w14:paraId="418BCCEB"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 xml:space="preserve">Yayasan PerMata Bulukumba </w:t>
      </w:r>
    </w:p>
    <w:p w14:paraId="2B4120B3"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en-AU"/>
        </w:rPr>
      </w:pPr>
      <w:r w:rsidRPr="00A97E64">
        <w:rPr>
          <w:rFonts w:cstheme="minorHAnsi"/>
          <w:lang w:val="en-AU"/>
        </w:rPr>
        <w:t xml:space="preserve">Yayasan </w:t>
      </w:r>
      <w:r w:rsidRPr="00A97E64">
        <w:rPr>
          <w:rFonts w:cstheme="minorHAnsi"/>
          <w:shd w:val="clear" w:color="auto" w:fill="FFFFFF"/>
          <w:lang w:val="en-AU"/>
        </w:rPr>
        <w:t>Pergerakan Difabel Indonesia untuk Kesetaraan</w:t>
      </w:r>
      <w:r w:rsidRPr="00A97E64">
        <w:rPr>
          <w:rFonts w:cstheme="minorHAnsi"/>
          <w:lang w:val="en-AU"/>
        </w:rPr>
        <w:t xml:space="preserve"> (PerDIK)</w:t>
      </w:r>
    </w:p>
    <w:p w14:paraId="7C9037E2"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Yayasan Wahana Inklusif Indonesia</w:t>
      </w:r>
    </w:p>
    <w:p w14:paraId="43BCD688"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shd w:val="clear" w:color="auto" w:fill="FFFFFF"/>
          <w:lang w:val="en-AU"/>
        </w:rPr>
        <w:t>Pusat Rehabilitasi Bersumber Daya Masyarakat</w:t>
      </w:r>
      <w:r w:rsidRPr="00A97E64">
        <w:rPr>
          <w:rFonts w:cstheme="minorHAnsi"/>
          <w:lang w:val="en-AU"/>
        </w:rPr>
        <w:t xml:space="preserve"> (PPRBM) Solo</w:t>
      </w:r>
    </w:p>
    <w:p w14:paraId="3E7EFBF1"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Jaringan Visi Solo Inklusi (JVSI)</w:t>
      </w:r>
    </w:p>
    <w:p w14:paraId="289432E8"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Jaringan Jawa Tengah Inklusi (Jangka Jati)</w:t>
      </w:r>
    </w:p>
    <w:p w14:paraId="5871A667"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Aliansi Rehabilitasi Berbasis Masyarakat (RBM) Indonesia</w:t>
      </w:r>
    </w:p>
    <w:p w14:paraId="1B099922"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Difabel Blora Mustika (DBM) Blora</w:t>
      </w:r>
    </w:p>
    <w:p w14:paraId="5A446D6A"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Difabel Slawi Mandiri (DSM) Slawi</w:t>
      </w:r>
    </w:p>
    <w:p w14:paraId="0E2660F7"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Gerakan Difabel Brebes Hebat (G-DEBAT) Brebes</w:t>
      </w:r>
    </w:p>
    <w:p w14:paraId="716294F5"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Forum Komunikasi Difabel Boyolali (FKDB) Boyolali</w:t>
      </w:r>
    </w:p>
    <w:p w14:paraId="6DF961CE"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Forum Buah Hati Intanpari, Sragen</w:t>
      </w:r>
    </w:p>
    <w:p w14:paraId="1329FDC5"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lang w:val="en-AU"/>
        </w:rPr>
        <w:t>Forum Buah Hati Berseri, Solo</w:t>
      </w:r>
    </w:p>
    <w:p w14:paraId="4CF931A0"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en-AU"/>
        </w:rPr>
      </w:pPr>
      <w:r w:rsidRPr="00A97E64">
        <w:rPr>
          <w:rFonts w:cstheme="minorHAnsi"/>
          <w:shd w:val="clear" w:color="auto" w:fill="FFFFFF"/>
          <w:lang w:val="en-AU"/>
        </w:rPr>
        <w:t>Himpunan Wanita Disabilitas Indonesia (</w:t>
      </w:r>
      <w:r w:rsidRPr="00A97E64">
        <w:rPr>
          <w:rFonts w:cstheme="minorHAnsi"/>
          <w:lang w:val="en-AU"/>
        </w:rPr>
        <w:t>HWDI) Nusa Tenggara Timur</w:t>
      </w:r>
    </w:p>
    <w:p w14:paraId="0EF1B6C5"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shd w:val="clear" w:color="auto" w:fill="FFFFFF"/>
          <w:lang w:val="en-AU"/>
        </w:rPr>
        <w:t>Himpunan Wanita Disabilitas Indonesia (</w:t>
      </w:r>
      <w:r w:rsidRPr="00A97E64">
        <w:rPr>
          <w:rFonts w:cstheme="minorHAnsi"/>
          <w:lang w:val="en-AU"/>
        </w:rPr>
        <w:t>HWDI) Papua Barat</w:t>
      </w:r>
    </w:p>
    <w:p w14:paraId="69FD6FC4"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 xml:space="preserve">Universitas Brawijaya </w:t>
      </w:r>
      <w:r w:rsidRPr="00A97E64">
        <w:rPr>
          <w:rFonts w:cstheme="minorHAnsi"/>
          <w:lang w:val="en-AU"/>
        </w:rPr>
        <w:t>–</w:t>
      </w:r>
      <w:r w:rsidRPr="00A97E64">
        <w:rPr>
          <w:rFonts w:cstheme="minorHAnsi"/>
          <w:lang w:val="en-AU"/>
        </w:rPr>
        <w:t xml:space="preserve"> Australia-Indonesia Disability Research and Advocacy Network (AIDRAN)</w:t>
      </w:r>
    </w:p>
    <w:p w14:paraId="3AB5A7FE" w14:textId="77777777" w:rsidR="00C30E8A" w:rsidRPr="00A97E64"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Universitas Negeri Yogyakarta</w:t>
      </w:r>
    </w:p>
    <w:p w14:paraId="65FA836D" w14:textId="45A2555E" w:rsidR="00C30E8A" w:rsidRDefault="00C30E8A" w:rsidP="00CD1A32">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en-AU"/>
        </w:rPr>
      </w:pPr>
      <w:r w:rsidRPr="00A97E64">
        <w:rPr>
          <w:rFonts w:cstheme="minorHAnsi"/>
          <w:lang w:val="en-AU"/>
        </w:rPr>
        <w:t>Universitas Hasanuddin</w:t>
      </w:r>
    </w:p>
    <w:p w14:paraId="7FB1D781" w14:textId="70A5533D" w:rsidR="00A97E64" w:rsidRDefault="00A97E64" w:rsidP="00A97E64">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contextualSpacing/>
        <w:rPr>
          <w:rFonts w:cstheme="minorHAnsi"/>
          <w:lang w:val="en-AU"/>
        </w:rPr>
      </w:pPr>
      <w:r>
        <w:rPr>
          <w:rFonts w:cstheme="minorHAnsi"/>
          <w:lang w:val="en-AU"/>
        </w:rPr>
        <w:br w:type="page"/>
      </w:r>
    </w:p>
    <w:p w14:paraId="6544254D" w14:textId="77777777" w:rsidR="00A97E64" w:rsidRDefault="00A97E64">
      <w:pPr>
        <w:rPr>
          <w:rFonts w:ascii="Open Sans" w:eastAsia="Arial Unicode MS" w:hAnsi="Open Sans" w:cs="Arial Unicode MS"/>
          <w:color w:val="2F2F2F" w:themeColor="text2" w:themeShade="80"/>
          <w:sz w:val="22"/>
          <w:szCs w:val="20"/>
          <w:u w:color="000000"/>
          <w:bdr w:val="nil"/>
          <w:lang w:val="en-AU"/>
        </w:rPr>
        <w:sectPr w:rsidR="00A97E64" w:rsidSect="00CD6CAA">
          <w:footerReference w:type="default" r:id="rId66"/>
          <w:type w:val="continuous"/>
          <w:pgSz w:w="11900" w:h="16840" w:code="9"/>
          <w:pgMar w:top="1440" w:right="1440" w:bottom="1440" w:left="1440" w:header="567" w:footer="567" w:gutter="0"/>
          <w:cols w:num="2" w:space="720"/>
          <w:docGrid w:linePitch="360"/>
          <w15:footnoteColumns w:val="1"/>
        </w:sectPr>
      </w:pPr>
    </w:p>
    <w:p w14:paraId="620B3D5E" w14:textId="3139D573" w:rsidR="00161C0C" w:rsidRDefault="00A97E64" w:rsidP="00B4507E">
      <w:pPr>
        <w:pStyle w:val="AnnexHeading"/>
      </w:pPr>
      <w:bookmarkStart w:id="126" w:name="_Toc100588407"/>
      <w:r w:rsidRPr="00A97E64">
        <w:lastRenderedPageBreak/>
        <w:t>Second Survey</w:t>
      </w:r>
      <w:r>
        <w:t xml:space="preserve"> Q</w:t>
      </w:r>
      <w:r w:rsidRPr="00A97E64">
        <w:t>uestionnaire: Impact of the COVID-19 Pandemic on Persons with Disabilities</w:t>
      </w:r>
      <w:bookmarkEnd w:id="126"/>
    </w:p>
    <w:p w14:paraId="12BE5979" w14:textId="2B7B2F61" w:rsidR="00B4507E" w:rsidRDefault="00B4507E" w:rsidP="00B4507E">
      <w:pPr>
        <w:pStyle w:val="BodyText"/>
        <w:rPr>
          <w:lang w:val="en-AU"/>
        </w:rPr>
      </w:pPr>
    </w:p>
    <w:p w14:paraId="36D33F0B" w14:textId="77777777" w:rsidR="00B4507E" w:rsidRPr="00B4507E" w:rsidRDefault="00B4507E" w:rsidP="00B4507E">
      <w:pPr>
        <w:rPr>
          <w:rFonts w:ascii="Arial" w:eastAsia="Calibri" w:hAnsi="Arial" w:cs="Times New Roman"/>
          <w:b/>
          <w:bCs/>
          <w:sz w:val="18"/>
          <w:szCs w:val="22"/>
          <w:lang w:val="id-ID"/>
        </w:rPr>
      </w:pPr>
      <w:bookmarkStart w:id="127" w:name="_Hlk100501432"/>
      <w:r w:rsidRPr="00B4507E">
        <w:rPr>
          <w:rFonts w:ascii="Arial" w:eastAsia="Calibri" w:hAnsi="Arial" w:cs="Times New Roman"/>
          <w:b/>
          <w:bCs/>
          <w:sz w:val="18"/>
          <w:szCs w:val="22"/>
          <w:lang w:val="id-ID"/>
        </w:rPr>
        <w:t>Page 1 Gambaran Umum Survey</w:t>
      </w:r>
    </w:p>
    <w:p w14:paraId="61265306" w14:textId="77777777" w:rsidR="00B4507E" w:rsidRPr="00B4507E" w:rsidRDefault="00B4507E" w:rsidP="00B4507E">
      <w:pPr>
        <w:rPr>
          <w:rFonts w:ascii="Arial" w:eastAsia="Calibri" w:hAnsi="Arial" w:cs="Times New Roman"/>
          <w:sz w:val="18"/>
          <w:szCs w:val="22"/>
          <w:lang w:val="id-ID"/>
        </w:rPr>
      </w:pPr>
    </w:p>
    <w:p w14:paraId="164BF8B4" w14:textId="77777777" w:rsidR="00B4507E" w:rsidRPr="00B4507E" w:rsidRDefault="00B4507E" w:rsidP="00B4507E">
      <w:pPr>
        <w:rPr>
          <w:rFonts w:ascii="Arial" w:eastAsia="Calibri" w:hAnsi="Arial" w:cs="Times New Roman"/>
          <w:b/>
          <w:bCs/>
          <w:sz w:val="18"/>
          <w:szCs w:val="22"/>
          <w:lang w:val="id-ID"/>
        </w:rPr>
      </w:pPr>
      <w:r w:rsidRPr="00B4507E">
        <w:rPr>
          <w:rFonts w:ascii="Arial" w:eastAsia="Calibri" w:hAnsi="Arial" w:cs="Times New Roman"/>
          <w:b/>
          <w:bCs/>
          <w:sz w:val="18"/>
          <w:szCs w:val="22"/>
          <w:lang w:val="id-ID"/>
        </w:rPr>
        <w:t xml:space="preserve">Salam sehat dan semangat </w:t>
      </w:r>
    </w:p>
    <w:p w14:paraId="7B90DDF7" w14:textId="77777777" w:rsidR="00B4507E" w:rsidRPr="00B4507E" w:rsidRDefault="00B4507E" w:rsidP="00B4507E">
      <w:pPr>
        <w:rPr>
          <w:rFonts w:ascii="Arial" w:eastAsia="Calibri" w:hAnsi="Arial" w:cs="Times New Roman"/>
          <w:b/>
          <w:bCs/>
          <w:sz w:val="18"/>
          <w:szCs w:val="22"/>
          <w:lang w:val="id-ID"/>
        </w:rPr>
      </w:pPr>
    </w:p>
    <w:p w14:paraId="7FA03EFE"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 xml:space="preserve">Bapak/Ibu/Saudara/I(selanjutnya disingkat B/I/S) yang terhormat, kami, Jaringan Organisasi Penyandang Disabilitas/Difabel Respon Covid Inklusif, saat ini melakukan survei gelombang kedua untuk mengetahui dampak pandemi covid-19 bagi difabel/penyandang disabilitas di Indonesia.  </w:t>
      </w:r>
    </w:p>
    <w:p w14:paraId="419D96A0" w14:textId="77777777" w:rsidR="00B4507E" w:rsidRPr="00B4507E" w:rsidRDefault="00B4507E" w:rsidP="00B4507E">
      <w:pPr>
        <w:rPr>
          <w:rFonts w:ascii="Arial" w:eastAsia="Calibri" w:hAnsi="Arial" w:cs="Times New Roman"/>
          <w:sz w:val="18"/>
          <w:szCs w:val="22"/>
          <w:lang w:val="id-ID"/>
        </w:rPr>
      </w:pPr>
    </w:p>
    <w:p w14:paraId="55A857CF"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 xml:space="preserve">Untuk itu, kami mengundang B/I/S untuk mengisi jawaban atas pertanyaan dalam survei ini. </w:t>
      </w:r>
    </w:p>
    <w:p w14:paraId="363D7851"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Survei ini bertujuan memetakan permasalahan dan kebutuhan penyandang disabilitas. Hasil survei ini akan digunakan sebagai dasar advokasi kepada pemerintah dan pihak lainnya untuk memastikan pemenuhan hak-hak penyandang disabilitas pada masa pandemi baik dalam penanganan maupun pemulihannya. Partisipasi B/I/S sangat kami butuhkan.</w:t>
      </w:r>
    </w:p>
    <w:p w14:paraId="6F3D8647" w14:textId="77777777" w:rsidR="00B4507E" w:rsidRPr="00B4507E" w:rsidRDefault="00B4507E" w:rsidP="00B4507E">
      <w:pPr>
        <w:rPr>
          <w:rFonts w:ascii="Arial" w:eastAsia="Calibri" w:hAnsi="Arial" w:cs="Times New Roman"/>
          <w:sz w:val="18"/>
          <w:szCs w:val="22"/>
          <w:lang w:val="id-ID"/>
        </w:rPr>
      </w:pPr>
    </w:p>
    <w:p w14:paraId="26553D3E"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 xml:space="preserve">Dalam survei ini, kami menjunjung tinggi kerahasiaan dan keamanan data yang B/I/S berikan. Kami menggunakan prinsip anonimitas (tanpa nama) dan kerahasiaan informasi, yakni tidak menyebutkan nama B/I/S dalam penulisan laporan maupun dokumen lainnya. Kami sangat berharap B/I/S berkontribusi dalam menyuarakan pemenuhan kebutuhan difabel/penyandang disabilitas pada masa tanggap bencana Covid-19 ini. Pengharagaan setingg-tingginya kami sampaikan atas kesediaan B/I/S. Semoga kita semua selalu sehat dan semangat. </w:t>
      </w:r>
    </w:p>
    <w:p w14:paraId="2F1B3948" w14:textId="77777777" w:rsidR="00B4507E" w:rsidRPr="00B4507E" w:rsidRDefault="00B4507E" w:rsidP="00B4507E">
      <w:pPr>
        <w:rPr>
          <w:rFonts w:ascii="Arial" w:eastAsia="Calibri" w:hAnsi="Arial" w:cs="Times New Roman"/>
          <w:sz w:val="18"/>
          <w:szCs w:val="22"/>
          <w:lang w:val="id-ID"/>
        </w:rPr>
      </w:pPr>
    </w:p>
    <w:p w14:paraId="42715D1E"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 xml:space="preserve">Utuk informasi lebih lanjut mengenai survei tahap ke-2 ini, hasil, serta pemanfaatan informasinya, B/I/S dapat menghubungi: </w:t>
      </w:r>
    </w:p>
    <w:p w14:paraId="120E1933" w14:textId="77777777" w:rsidR="00B4507E" w:rsidRPr="00B4507E" w:rsidRDefault="00B4507E" w:rsidP="00CD1A32">
      <w:pPr>
        <w:numPr>
          <w:ilvl w:val="0"/>
          <w:numId w:val="3"/>
        </w:numPr>
        <w:pBdr>
          <w:top w:val="nil"/>
          <w:left w:val="nil"/>
          <w:bottom w:val="nil"/>
          <w:right w:val="nil"/>
          <w:between w:val="nil"/>
          <w:bar w:val="nil"/>
        </w:pBdr>
        <w:tabs>
          <w:tab w:val="left" w:pos="284"/>
        </w:tabs>
        <w:spacing w:after="120" w:line="264" w:lineRule="auto"/>
        <w:rPr>
          <w:rFonts w:ascii="Arial" w:eastAsia="Calibri" w:hAnsi="Arial" w:cs="Times New Roman"/>
          <w:color w:val="464646" w:themeColor="text2" w:themeShade="BF"/>
          <w:sz w:val="18"/>
          <w:szCs w:val="22"/>
          <w:u w:color="000000"/>
          <w:bdr w:val="nil"/>
          <w:lang w:val="id-ID"/>
        </w:rPr>
      </w:pPr>
      <w:r w:rsidRPr="00B4507E">
        <w:rPr>
          <w:rFonts w:ascii="Arial" w:eastAsia="Calibri" w:hAnsi="Arial" w:cs="Times New Roman"/>
          <w:color w:val="464646" w:themeColor="text2" w:themeShade="BF"/>
          <w:sz w:val="18"/>
          <w:szCs w:val="22"/>
          <w:u w:color="000000"/>
          <w:bdr w:val="nil"/>
          <w:lang w:val="id-ID"/>
        </w:rPr>
        <w:t xml:space="preserve">Dr. Ishak Salim; Jaringaan DPO Respon Covid Inklusif; No. HP 08124106722/e-mail: </w:t>
      </w:r>
      <w:hyperlink r:id="rId67" w:history="1">
        <w:r w:rsidRPr="00B4507E">
          <w:rPr>
            <w:rFonts w:ascii="Arial" w:eastAsia="Calibri" w:hAnsi="Arial" w:cs="Arial"/>
            <w:color w:val="0563C1"/>
            <w:sz w:val="18"/>
            <w:szCs w:val="18"/>
            <w:u w:val="single" w:color="000000"/>
            <w:bdr w:val="nil"/>
            <w:lang w:val="id-ID"/>
          </w:rPr>
          <w:t>isangkilang@gmail.com</w:t>
        </w:r>
      </w:hyperlink>
    </w:p>
    <w:p w14:paraId="41E97013" w14:textId="77777777" w:rsidR="00B4507E" w:rsidRPr="00B4507E" w:rsidRDefault="00B4507E" w:rsidP="00CD1A32">
      <w:pPr>
        <w:numPr>
          <w:ilvl w:val="0"/>
          <w:numId w:val="3"/>
        </w:numPr>
        <w:pBdr>
          <w:top w:val="nil"/>
          <w:left w:val="nil"/>
          <w:bottom w:val="nil"/>
          <w:right w:val="nil"/>
          <w:between w:val="nil"/>
          <w:bar w:val="nil"/>
        </w:pBdr>
        <w:tabs>
          <w:tab w:val="left" w:pos="284"/>
        </w:tabs>
        <w:spacing w:after="120" w:line="264" w:lineRule="auto"/>
        <w:rPr>
          <w:rFonts w:ascii="Arial" w:eastAsia="Calibri" w:hAnsi="Arial" w:cs="Times New Roman"/>
          <w:color w:val="464646" w:themeColor="text2" w:themeShade="BF"/>
          <w:sz w:val="18"/>
          <w:szCs w:val="22"/>
          <w:u w:color="000000"/>
          <w:bdr w:val="nil"/>
          <w:lang w:val="id-ID"/>
        </w:rPr>
      </w:pPr>
      <w:r w:rsidRPr="00B4507E">
        <w:rPr>
          <w:rFonts w:ascii="Arial" w:eastAsia="Calibri" w:hAnsi="Arial" w:cs="Times New Roman"/>
          <w:color w:val="464646" w:themeColor="text2" w:themeShade="BF"/>
          <w:sz w:val="18"/>
          <w:szCs w:val="22"/>
          <w:u w:color="000000"/>
          <w:bdr w:val="nil"/>
          <w:lang w:val="id-ID"/>
        </w:rPr>
        <w:t xml:space="preserve">Haris Munandar; Koordinator Pendataan; SIGAB Indonesia; No HP 081802695133/e-mail: </w:t>
      </w:r>
      <w:hyperlink r:id="rId68" w:history="1">
        <w:r w:rsidRPr="00B4507E">
          <w:rPr>
            <w:rFonts w:ascii="Arial" w:eastAsia="Calibri" w:hAnsi="Arial" w:cs="Arial"/>
            <w:color w:val="0563C1"/>
            <w:sz w:val="18"/>
            <w:szCs w:val="18"/>
            <w:u w:val="single" w:color="000000"/>
            <w:bdr w:val="nil"/>
            <w:lang w:val="id-ID"/>
          </w:rPr>
          <w:t>haris.munandar@sigab.or.id</w:t>
        </w:r>
      </w:hyperlink>
    </w:p>
    <w:p w14:paraId="337D6BBC" w14:textId="77777777" w:rsidR="00B4507E" w:rsidRPr="00B4507E" w:rsidRDefault="00B4507E" w:rsidP="00CD1A32">
      <w:pPr>
        <w:numPr>
          <w:ilvl w:val="0"/>
          <w:numId w:val="3"/>
        </w:numPr>
        <w:pBdr>
          <w:top w:val="nil"/>
          <w:left w:val="nil"/>
          <w:bottom w:val="nil"/>
          <w:right w:val="nil"/>
          <w:between w:val="nil"/>
          <w:bar w:val="nil"/>
        </w:pBdr>
        <w:tabs>
          <w:tab w:val="left" w:pos="284"/>
        </w:tabs>
        <w:spacing w:after="120" w:line="264" w:lineRule="auto"/>
        <w:rPr>
          <w:rFonts w:ascii="Arial" w:eastAsia="Calibri" w:hAnsi="Arial" w:cs="Times New Roman"/>
          <w:color w:val="464646" w:themeColor="text2" w:themeShade="BF"/>
          <w:sz w:val="18"/>
          <w:szCs w:val="22"/>
          <w:u w:color="000000"/>
          <w:bdr w:val="nil"/>
          <w:lang w:val="id-ID"/>
        </w:rPr>
      </w:pPr>
      <w:r w:rsidRPr="00B4507E">
        <w:rPr>
          <w:rFonts w:ascii="Arial" w:eastAsia="Calibri" w:hAnsi="Arial" w:cs="Times New Roman"/>
          <w:color w:val="464646" w:themeColor="text2" w:themeShade="BF"/>
          <w:sz w:val="18"/>
          <w:szCs w:val="22"/>
          <w:u w:color="000000"/>
          <w:bdr w:val="nil"/>
          <w:lang w:val="id-ID"/>
        </w:rPr>
        <w:t xml:space="preserve">Rahmiatun Nur Khasanah; Asisten Koordinator Pendataan; SIGAB Indonesia; No. HP 089671869992/e-mail: </w:t>
      </w:r>
      <w:hyperlink r:id="rId69" w:history="1">
        <w:r w:rsidRPr="00B4507E">
          <w:rPr>
            <w:rFonts w:ascii="Arial" w:eastAsia="Calibri" w:hAnsi="Arial" w:cs="Arial"/>
            <w:color w:val="0563C1"/>
            <w:sz w:val="18"/>
            <w:szCs w:val="18"/>
            <w:u w:val="single" w:color="000000"/>
            <w:bdr w:val="nil"/>
            <w:lang w:val="id-ID"/>
          </w:rPr>
          <w:t>rahmi.khasanah@sigab.or.id</w:t>
        </w:r>
      </w:hyperlink>
    </w:p>
    <w:p w14:paraId="6D9AD52C" w14:textId="77777777" w:rsidR="00B4507E" w:rsidRPr="00B4507E" w:rsidRDefault="00B4507E" w:rsidP="00B4507E">
      <w:pPr>
        <w:rPr>
          <w:rFonts w:ascii="Arial" w:eastAsia="Calibri" w:hAnsi="Arial" w:cs="Times New Roman"/>
          <w:sz w:val="18"/>
          <w:szCs w:val="22"/>
          <w:lang w:val="id-ID"/>
        </w:rPr>
      </w:pPr>
    </w:p>
    <w:p w14:paraId="67F0FCEE" w14:textId="77777777" w:rsidR="00B4507E" w:rsidRPr="00B4507E" w:rsidRDefault="00B4507E" w:rsidP="00B4507E">
      <w:pPr>
        <w:rPr>
          <w:rFonts w:ascii="Arial" w:eastAsia="Calibri" w:hAnsi="Arial" w:cs="Times New Roman"/>
          <w:sz w:val="18"/>
          <w:szCs w:val="22"/>
        </w:rPr>
      </w:pPr>
    </w:p>
    <w:p w14:paraId="232431B8"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Demikian, terima kasih atas kesediaannya.</w:t>
      </w:r>
    </w:p>
    <w:p w14:paraId="3E9431F7" w14:textId="77777777" w:rsidR="00B4507E" w:rsidRPr="00B4507E" w:rsidRDefault="00B4507E" w:rsidP="00B4507E">
      <w:pPr>
        <w:rPr>
          <w:rFonts w:ascii="Arial" w:eastAsia="Calibri" w:hAnsi="Arial" w:cs="Times New Roman"/>
          <w:sz w:val="18"/>
          <w:szCs w:val="22"/>
          <w:lang w:val="id-ID"/>
        </w:rPr>
      </w:pPr>
      <w:r w:rsidRPr="00B4507E">
        <w:rPr>
          <w:rFonts w:ascii="Arial" w:eastAsia="Calibri" w:hAnsi="Arial" w:cs="Times New Roman"/>
          <w:sz w:val="18"/>
          <w:szCs w:val="22"/>
          <w:lang w:val="id-ID"/>
        </w:rPr>
        <w:t>Salam Tangguh, salam inklusi.</w:t>
      </w:r>
    </w:p>
    <w:p w14:paraId="564DAD91" w14:textId="77777777" w:rsidR="00B4507E" w:rsidRPr="00B4507E" w:rsidRDefault="00B4507E" w:rsidP="00B4507E">
      <w:pPr>
        <w:rPr>
          <w:rFonts w:ascii="Arial" w:eastAsia="Georgia" w:hAnsi="Arial" w:cs="Arial"/>
          <w:sz w:val="18"/>
          <w:szCs w:val="18"/>
          <w:lang w:val="id-ID"/>
        </w:rPr>
      </w:pPr>
    </w:p>
    <w:p w14:paraId="7D086F89" w14:textId="77777777" w:rsidR="00B4507E" w:rsidRPr="00B4507E" w:rsidRDefault="00B4507E" w:rsidP="00B4507E">
      <w:pPr>
        <w:rPr>
          <w:rFonts w:ascii="Arial" w:eastAsia="Calibri" w:hAnsi="Arial" w:cs="Arial"/>
          <w:b/>
          <w:bCs/>
          <w:sz w:val="18"/>
          <w:szCs w:val="18"/>
          <w:lang w:val="id-ID"/>
        </w:rPr>
      </w:pPr>
      <w:r w:rsidRPr="00B4507E">
        <w:rPr>
          <w:rFonts w:ascii="Arial" w:eastAsia="Calibri" w:hAnsi="Arial" w:cs="Arial"/>
          <w:b/>
          <w:bCs/>
          <w:sz w:val="18"/>
          <w:szCs w:val="18"/>
          <w:lang w:val="id-ID"/>
        </w:rPr>
        <w:t>Atas nama Jaringan Organisasi Pemerhati Disabilitas/Difabel Indonesia</w:t>
      </w:r>
    </w:p>
    <w:p w14:paraId="47ABCF22" w14:textId="77777777" w:rsidR="00B4507E" w:rsidRPr="00B4507E" w:rsidRDefault="00B4507E" w:rsidP="00B4507E">
      <w:pPr>
        <w:rPr>
          <w:rFonts w:ascii="Arial" w:eastAsia="Calibri" w:hAnsi="Arial" w:cs="Arial"/>
          <w:b/>
          <w:bCs/>
          <w:sz w:val="18"/>
          <w:szCs w:val="18"/>
          <w:lang w:val="id-ID"/>
        </w:rPr>
      </w:pPr>
    </w:p>
    <w:p w14:paraId="253628A4" w14:textId="77777777" w:rsidR="00B4507E" w:rsidRPr="00B4507E" w:rsidRDefault="00B4507E" w:rsidP="00B4507E">
      <w:pPr>
        <w:rPr>
          <w:rFonts w:ascii="Arial" w:eastAsia="Calibri" w:hAnsi="Arial" w:cs="Arial"/>
          <w:b/>
          <w:bCs/>
          <w:sz w:val="18"/>
          <w:szCs w:val="18"/>
          <w:lang w:val="id-ID"/>
        </w:rPr>
      </w:pPr>
    </w:p>
    <w:p w14:paraId="29C1D486" w14:textId="77777777" w:rsidR="00B4507E" w:rsidRPr="00B4507E" w:rsidRDefault="00B4507E" w:rsidP="00B4507E">
      <w:pPr>
        <w:rPr>
          <w:rFonts w:ascii="Arial" w:eastAsia="Georgia" w:hAnsi="Arial" w:cs="Arial"/>
          <w:b/>
          <w:bCs/>
          <w:sz w:val="18"/>
          <w:szCs w:val="18"/>
          <w:lang w:val="id-ID"/>
        </w:rPr>
      </w:pPr>
      <w:r w:rsidRPr="00B4507E">
        <w:rPr>
          <w:rFonts w:ascii="Arial" w:eastAsia="Calibri" w:hAnsi="Arial" w:cs="Arial"/>
          <w:b/>
          <w:bCs/>
          <w:sz w:val="18"/>
          <w:szCs w:val="18"/>
          <w:lang w:val="id-ID"/>
        </w:rPr>
        <w:t>Catatan: * Pertanyaan wajib dijawab</w:t>
      </w:r>
    </w:p>
    <w:p w14:paraId="0C02F452" w14:textId="77777777" w:rsidR="00B4507E" w:rsidRPr="00B4507E" w:rsidRDefault="00B4507E" w:rsidP="00B4507E">
      <w:pPr>
        <w:rPr>
          <w:rFonts w:ascii="Arial" w:eastAsia="Georgia" w:hAnsi="Arial" w:cs="Arial"/>
          <w:b/>
          <w:bCs/>
          <w:sz w:val="18"/>
          <w:szCs w:val="18"/>
          <w:lang w:val="id-ID"/>
        </w:rPr>
      </w:pPr>
    </w:p>
    <w:p w14:paraId="6863A6E2" w14:textId="77777777" w:rsidR="00B4507E" w:rsidRPr="00B4507E" w:rsidRDefault="00B4507E" w:rsidP="00B4507E">
      <w:pPr>
        <w:rPr>
          <w:rFonts w:ascii="Arial" w:eastAsia="Georgia" w:hAnsi="Arial" w:cs="Arial"/>
          <w:b/>
          <w:bCs/>
          <w:sz w:val="18"/>
          <w:szCs w:val="18"/>
          <w:lang w:val="id-ID"/>
        </w:rPr>
        <w:sectPr w:rsidR="00B4507E" w:rsidRPr="00B4507E" w:rsidSect="00CD6CAA">
          <w:type w:val="continuous"/>
          <w:pgSz w:w="11906" w:h="16838"/>
          <w:pgMar w:top="1440" w:right="1440" w:bottom="1440" w:left="1440" w:header="706" w:footer="706" w:gutter="0"/>
          <w:cols w:space="708"/>
          <w:docGrid w:linePitch="360"/>
        </w:sectPr>
      </w:pPr>
    </w:p>
    <w:p w14:paraId="520615AD" w14:textId="77777777" w:rsidR="00B4507E" w:rsidRPr="00B4507E" w:rsidRDefault="00B4507E" w:rsidP="00B4507E">
      <w:pPr>
        <w:ind w:left="-288"/>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Page 2 Halaman Persetujuan</w:t>
      </w:r>
    </w:p>
    <w:p w14:paraId="4E7A6510" w14:textId="77777777" w:rsidR="00B4507E" w:rsidRPr="00B4507E" w:rsidRDefault="00B4507E" w:rsidP="00B4507E">
      <w:pPr>
        <w:ind w:left="-288"/>
        <w:rPr>
          <w:rFonts w:ascii="Arial" w:eastAsia="Georgia" w:hAnsi="Arial" w:cs="Arial"/>
          <w:b/>
          <w:bCs/>
          <w:color w:val="0070C0"/>
          <w:sz w:val="18"/>
          <w:szCs w:val="18"/>
          <w:lang w:val="id-ID"/>
        </w:rPr>
      </w:pPr>
    </w:p>
    <w:p w14:paraId="48840123" w14:textId="77777777" w:rsidR="00B4507E" w:rsidRPr="00B4507E" w:rsidRDefault="00B4507E" w:rsidP="00B4507E">
      <w:pPr>
        <w:ind w:left="-288"/>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Saya telah membaca dan memahami maksud dan tujuan serta mekanisme survei ini.</w:t>
      </w:r>
    </w:p>
    <w:p w14:paraId="0B2C6BE4" w14:textId="77777777" w:rsidR="00B4507E" w:rsidRPr="00B4507E" w:rsidRDefault="00B4507E" w:rsidP="00B4507E">
      <w:pPr>
        <w:ind w:left="-288"/>
        <w:rPr>
          <w:rFonts w:ascii="Arial" w:eastAsia="Calibri" w:hAnsi="Arial" w:cs="Arial"/>
          <w:color w:val="0070C0"/>
          <w:sz w:val="18"/>
          <w:szCs w:val="18"/>
          <w:lang w:val="id-ID"/>
        </w:rPr>
      </w:pPr>
    </w:p>
    <w:p w14:paraId="4233CAF1" w14:textId="77777777" w:rsidR="00B4507E" w:rsidRPr="00B4507E" w:rsidRDefault="00B4507E" w:rsidP="00B4507E">
      <w:pPr>
        <w:ind w:left="-288"/>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1.*</w:t>
      </w:r>
      <w:r w:rsidRPr="00B4507E">
        <w:rPr>
          <w:rFonts w:ascii="Arial" w:eastAsia="Calibri" w:hAnsi="Arial" w:cs="Arial"/>
          <w:b/>
          <w:bCs/>
          <w:color w:val="0070C0"/>
          <w:sz w:val="18"/>
          <w:szCs w:val="18"/>
          <w:lang w:val="id-ID"/>
        </w:rPr>
        <w:tab/>
        <w:t xml:space="preserve">Dengan ini saya menyatakan </w:t>
      </w:r>
      <w:r w:rsidRPr="00B4507E">
        <w:rPr>
          <w:rFonts w:ascii="Arial" w:eastAsia="Calibri" w:hAnsi="Arial" w:cs="Arial"/>
          <w:b/>
          <w:bCs/>
          <w:color w:val="0070C0"/>
          <w:sz w:val="18"/>
          <w:szCs w:val="18"/>
          <w:lang w:val="id-ID"/>
        </w:rPr>
        <w:tab/>
      </w:r>
    </w:p>
    <w:p w14:paraId="57FD5378" w14:textId="77777777" w:rsidR="00B4507E" w:rsidRPr="00B4507E" w:rsidRDefault="00B4507E" w:rsidP="00B4507E">
      <w:pPr>
        <w:ind w:left="-288"/>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r w:rsidRPr="00B4507E">
        <w:rPr>
          <w:rFonts w:ascii="Arial" w:eastAsia="Calibri" w:hAnsi="Arial" w:cs="Arial"/>
          <w:color w:val="0070C0"/>
          <w:sz w:val="18"/>
          <w:szCs w:val="18"/>
          <w:lang w:val="id-ID"/>
        </w:rPr>
        <w:tab/>
        <w:t>Bersedia mengikuti survey ini &gt;&gt; Lanjut Page 3</w:t>
      </w:r>
    </w:p>
    <w:p w14:paraId="2C780D38" w14:textId="77777777" w:rsidR="00B4507E" w:rsidRPr="00B4507E" w:rsidRDefault="00B4507E" w:rsidP="00B4507E">
      <w:pPr>
        <w:ind w:left="-288"/>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r w:rsidRPr="00B4507E">
        <w:rPr>
          <w:rFonts w:ascii="Arial" w:eastAsia="Calibri" w:hAnsi="Arial" w:cs="Arial"/>
          <w:color w:val="0070C0"/>
          <w:sz w:val="18"/>
          <w:szCs w:val="18"/>
          <w:lang w:val="id-ID"/>
        </w:rPr>
        <w:tab/>
        <w:t>Tidak bersedia mengikuti survey ini &gt;&gt; Lanjut Page 68</w:t>
      </w:r>
    </w:p>
    <w:p w14:paraId="149FE308" w14:textId="77777777" w:rsidR="00B4507E" w:rsidRPr="00B4507E" w:rsidRDefault="00B4507E" w:rsidP="00B4507E">
      <w:pPr>
        <w:ind w:left="-288"/>
        <w:rPr>
          <w:rFonts w:ascii="Arial" w:eastAsia="Calibri" w:hAnsi="Arial" w:cs="Arial"/>
          <w:color w:val="0070C0"/>
          <w:sz w:val="18"/>
          <w:szCs w:val="18"/>
          <w:lang w:val="id-ID"/>
        </w:rPr>
      </w:pPr>
    </w:p>
    <w:p w14:paraId="54D55A89" w14:textId="77777777" w:rsidR="00B4507E" w:rsidRPr="00B4507E" w:rsidRDefault="00B4507E" w:rsidP="00B4507E">
      <w:pPr>
        <w:ind w:left="-288"/>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 Metode Pengisian Survei</w:t>
      </w:r>
    </w:p>
    <w:p w14:paraId="17FF0F31" w14:textId="77777777" w:rsidR="00B4507E" w:rsidRPr="00B4507E" w:rsidRDefault="00B4507E" w:rsidP="00B4507E">
      <w:pPr>
        <w:ind w:left="-288"/>
        <w:rPr>
          <w:rFonts w:ascii="Arial" w:eastAsia="Calibri" w:hAnsi="Arial" w:cs="Arial"/>
          <w:b/>
          <w:bCs/>
          <w:color w:val="0070C0"/>
          <w:sz w:val="18"/>
          <w:szCs w:val="18"/>
          <w:lang w:val="id-ID"/>
        </w:rPr>
      </w:pPr>
    </w:p>
    <w:p w14:paraId="2EF680FA" w14:textId="77777777" w:rsidR="00B4507E" w:rsidRPr="00B4507E" w:rsidRDefault="00B4507E" w:rsidP="00B4507E">
      <w:pPr>
        <w:ind w:left="-288"/>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2.*</w:t>
      </w:r>
      <w:r w:rsidRPr="00B4507E">
        <w:rPr>
          <w:rFonts w:ascii="Arial" w:eastAsia="Calibri" w:hAnsi="Arial" w:cs="Arial"/>
          <w:b/>
          <w:bCs/>
          <w:color w:val="0070C0"/>
          <w:sz w:val="18"/>
          <w:szCs w:val="18"/>
          <w:lang w:val="id-ID"/>
        </w:rPr>
        <w:tab/>
        <w:t>Apa metode yang B/I/S gunakan dalam mengisi survey ini?</w:t>
      </w:r>
      <w:r w:rsidRPr="00B4507E">
        <w:rPr>
          <w:rFonts w:ascii="Arial" w:eastAsia="Calibri" w:hAnsi="Arial" w:cs="Arial"/>
          <w:b/>
          <w:bCs/>
          <w:color w:val="0070C0"/>
          <w:sz w:val="18"/>
          <w:szCs w:val="18"/>
          <w:lang w:val="id-ID"/>
        </w:rPr>
        <w:tab/>
      </w:r>
    </w:p>
    <w:p w14:paraId="41BEB6CF" w14:textId="77777777" w:rsidR="00B4507E" w:rsidRPr="00B4507E" w:rsidRDefault="00B4507E" w:rsidP="00B4507E">
      <w:pPr>
        <w:ind w:left="-288"/>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lang w:val="id-ID"/>
        </w:rPr>
        <w:tab/>
        <w:t>Dengan enumerator &gt;&gt; Lanjut Page 4</w:t>
      </w:r>
    </w:p>
    <w:p w14:paraId="4C7801AF" w14:textId="77777777" w:rsidR="00B4507E" w:rsidRPr="00B4507E" w:rsidRDefault="00B4507E" w:rsidP="00B4507E">
      <w:pPr>
        <w:ind w:left="-288"/>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lang w:val="id-ID"/>
        </w:rPr>
        <w:tab/>
        <w:t>Menjawab sendiri &gt;&gt; Lanjut Page 5</w:t>
      </w:r>
    </w:p>
    <w:p w14:paraId="32E5724A" w14:textId="77777777" w:rsidR="00B4507E" w:rsidRPr="00B4507E" w:rsidRDefault="00B4507E" w:rsidP="00B4507E">
      <w:pPr>
        <w:ind w:left="-288"/>
        <w:rPr>
          <w:rFonts w:ascii="Arial" w:eastAsia="Calibri" w:hAnsi="Arial" w:cs="Arial"/>
          <w:color w:val="0070C0"/>
          <w:sz w:val="18"/>
          <w:szCs w:val="18"/>
          <w:lang w:val="id-ID"/>
        </w:rPr>
      </w:pPr>
    </w:p>
    <w:p w14:paraId="275E40F3" w14:textId="77777777" w:rsidR="00B4507E" w:rsidRPr="00B4507E" w:rsidRDefault="00B4507E" w:rsidP="00B4507E">
      <w:pPr>
        <w:ind w:left="-288"/>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 Informasi Pendataan oleh Enumerator</w:t>
      </w:r>
    </w:p>
    <w:p w14:paraId="65EE695D"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3.*</w:t>
      </w:r>
      <w:r w:rsidRPr="00B4507E">
        <w:rPr>
          <w:rFonts w:ascii="Arial" w:eastAsia="Calibri" w:hAnsi="Arial" w:cs="Arial"/>
          <w:b/>
          <w:bCs/>
          <w:color w:val="0070C0"/>
          <w:sz w:val="18"/>
          <w:szCs w:val="18"/>
        </w:rPr>
        <w:tab/>
        <w:t>Kode Wilayah</w:t>
      </w:r>
    </w:p>
    <w:p w14:paraId="064D12BE" w14:textId="77777777" w:rsidR="00B4507E" w:rsidRPr="00B4507E" w:rsidRDefault="00B4507E" w:rsidP="00B4507E">
      <w:pPr>
        <w:ind w:left="-288"/>
        <w:rPr>
          <w:rFonts w:ascii="Arial" w:eastAsia="Calibri" w:hAnsi="Arial" w:cs="Arial"/>
          <w:b/>
          <w:bCs/>
          <w:color w:val="0070C0"/>
          <w:sz w:val="18"/>
          <w:szCs w:val="18"/>
        </w:rPr>
        <w:sectPr w:rsidR="00B4507E" w:rsidRPr="00B4507E" w:rsidSect="00CD6CAA">
          <w:headerReference w:type="default" r:id="rId70"/>
          <w:footerReference w:type="default" r:id="rId71"/>
          <w:pgSz w:w="11906" w:h="16838"/>
          <w:pgMar w:top="1440" w:right="1440" w:bottom="1440" w:left="1440" w:header="709" w:footer="709" w:gutter="0"/>
          <w:pgNumType w:fmt="numberInDash" w:start="1" w:chapStyle="1"/>
          <w:cols w:space="708"/>
          <w:docGrid w:linePitch="360"/>
        </w:sectPr>
      </w:pPr>
    </w:p>
    <w:p w14:paraId="55D4C376"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Barat 01</w:t>
      </w:r>
      <w:r w:rsidRPr="00B4507E">
        <w:rPr>
          <w:rFonts w:ascii="Arial" w:eastAsia="Calibri" w:hAnsi="Arial" w:cs="Times New Roman"/>
          <w:color w:val="0070C0"/>
          <w:sz w:val="18"/>
          <w:szCs w:val="22"/>
        </w:rPr>
        <w:tab/>
      </w:r>
      <w:r w:rsidRPr="00B4507E">
        <w:rPr>
          <w:rFonts w:ascii="Arial" w:eastAsia="Calibri" w:hAnsi="Arial" w:cs="Times New Roman"/>
          <w:color w:val="0070C0"/>
          <w:sz w:val="18"/>
          <w:szCs w:val="22"/>
        </w:rPr>
        <w:tab/>
      </w:r>
    </w:p>
    <w:p w14:paraId="5E5B67CC"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Barat 02</w:t>
      </w:r>
    </w:p>
    <w:p w14:paraId="73A9E675"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Barat 03</w:t>
      </w:r>
      <w:r w:rsidRPr="00B4507E">
        <w:rPr>
          <w:rFonts w:ascii="Arial" w:eastAsia="Calibri" w:hAnsi="Arial" w:cs="Times New Roman"/>
          <w:color w:val="0070C0"/>
          <w:sz w:val="18"/>
          <w:szCs w:val="22"/>
        </w:rPr>
        <w:tab/>
      </w:r>
      <w:r w:rsidRPr="00B4507E">
        <w:rPr>
          <w:rFonts w:ascii="Arial" w:eastAsia="Calibri" w:hAnsi="Arial" w:cs="Times New Roman"/>
          <w:color w:val="0070C0"/>
          <w:sz w:val="18"/>
          <w:szCs w:val="22"/>
        </w:rPr>
        <w:tab/>
      </w:r>
    </w:p>
    <w:p w14:paraId="57FAFF2D"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Barat 04</w:t>
      </w:r>
      <w:r w:rsidRPr="00B4507E">
        <w:rPr>
          <w:rFonts w:ascii="Arial" w:eastAsia="Calibri" w:hAnsi="Arial" w:cs="Times New Roman"/>
          <w:color w:val="0070C0"/>
          <w:sz w:val="18"/>
          <w:szCs w:val="22"/>
        </w:rPr>
        <w:tab/>
      </w:r>
      <w:r w:rsidRPr="00B4507E">
        <w:rPr>
          <w:rFonts w:ascii="Arial" w:eastAsia="Calibri" w:hAnsi="Arial" w:cs="Times New Roman"/>
          <w:color w:val="0070C0"/>
          <w:sz w:val="18"/>
          <w:szCs w:val="22"/>
        </w:rPr>
        <w:tab/>
      </w:r>
    </w:p>
    <w:p w14:paraId="531C581C"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Barat 05</w:t>
      </w:r>
      <w:r w:rsidRPr="00B4507E">
        <w:rPr>
          <w:rFonts w:ascii="Arial" w:eastAsia="Calibri" w:hAnsi="Arial" w:cs="Times New Roman"/>
          <w:color w:val="0070C0"/>
          <w:sz w:val="18"/>
          <w:szCs w:val="22"/>
        </w:rPr>
        <w:tab/>
      </w:r>
    </w:p>
    <w:p w14:paraId="016D0032"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br w:type="column"/>
      </w:r>
      <w:r w:rsidRPr="00B4507E">
        <w:rPr>
          <w:rFonts w:ascii="Arial" w:eastAsia="Calibri" w:hAnsi="Arial" w:cs="Times New Roman"/>
          <w:color w:val="0070C0"/>
          <w:sz w:val="18"/>
          <w:szCs w:val="22"/>
        </w:rPr>
        <w:t>□ Tengah 01</w:t>
      </w:r>
    </w:p>
    <w:p w14:paraId="4DAD1F5B"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Tengah 02</w:t>
      </w:r>
      <w:r w:rsidRPr="00B4507E">
        <w:rPr>
          <w:rFonts w:ascii="Arial" w:eastAsia="Calibri" w:hAnsi="Arial" w:cs="Times New Roman"/>
          <w:color w:val="0070C0"/>
          <w:sz w:val="18"/>
          <w:szCs w:val="22"/>
        </w:rPr>
        <w:tab/>
      </w:r>
      <w:r w:rsidRPr="00B4507E">
        <w:rPr>
          <w:rFonts w:ascii="Arial" w:eastAsia="Calibri" w:hAnsi="Arial" w:cs="Times New Roman"/>
          <w:color w:val="0070C0"/>
          <w:sz w:val="18"/>
          <w:szCs w:val="22"/>
        </w:rPr>
        <w:tab/>
      </w:r>
    </w:p>
    <w:p w14:paraId="0598D1CF"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Tengah 03</w:t>
      </w:r>
    </w:p>
    <w:p w14:paraId="52B5B8C8"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Tengah 04</w:t>
      </w:r>
      <w:r w:rsidRPr="00B4507E">
        <w:rPr>
          <w:rFonts w:ascii="Arial" w:eastAsia="Calibri" w:hAnsi="Arial" w:cs="Times New Roman"/>
          <w:color w:val="0070C0"/>
          <w:sz w:val="18"/>
          <w:szCs w:val="22"/>
        </w:rPr>
        <w:tab/>
      </w:r>
    </w:p>
    <w:p w14:paraId="207EAE8B"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br w:type="column"/>
      </w:r>
      <w:r w:rsidRPr="00B4507E">
        <w:rPr>
          <w:rFonts w:ascii="Arial" w:eastAsia="Calibri" w:hAnsi="Arial" w:cs="Times New Roman"/>
          <w:color w:val="0070C0"/>
          <w:sz w:val="18"/>
          <w:szCs w:val="22"/>
        </w:rPr>
        <w:t>□ Timur 01</w:t>
      </w:r>
    </w:p>
    <w:p w14:paraId="36FAD4D3" w14:textId="77777777" w:rsidR="00B4507E" w:rsidRPr="00B4507E" w:rsidRDefault="00B4507E" w:rsidP="00B4507E">
      <w:pPr>
        <w:ind w:left="-288"/>
        <w:rPr>
          <w:rFonts w:ascii="Arial" w:eastAsia="Calibri" w:hAnsi="Arial" w:cs="Times New Roman"/>
          <w:color w:val="0070C0"/>
          <w:sz w:val="18"/>
          <w:szCs w:val="22"/>
        </w:rPr>
      </w:pPr>
      <w:r w:rsidRPr="00B4507E">
        <w:rPr>
          <w:rFonts w:ascii="Arial" w:eastAsia="Calibri" w:hAnsi="Arial" w:cs="Times New Roman"/>
          <w:color w:val="0070C0"/>
          <w:sz w:val="18"/>
          <w:szCs w:val="22"/>
        </w:rPr>
        <w:t>□ Timur 02</w:t>
      </w:r>
    </w:p>
    <w:p w14:paraId="4FC383AF" w14:textId="77777777" w:rsidR="00B4507E" w:rsidRPr="00B4507E" w:rsidRDefault="00B4507E" w:rsidP="00B4507E">
      <w:pPr>
        <w:ind w:left="-288"/>
        <w:rPr>
          <w:rFonts w:ascii="Arial" w:eastAsia="Calibri" w:hAnsi="Arial" w:cs="Arial"/>
          <w:color w:val="0070C0"/>
          <w:sz w:val="18"/>
          <w:szCs w:val="18"/>
        </w:rPr>
        <w:sectPr w:rsidR="00B4507E" w:rsidRPr="00B4507E" w:rsidSect="00CD6CAA">
          <w:type w:val="continuous"/>
          <w:pgSz w:w="11906" w:h="16838"/>
          <w:pgMar w:top="1440" w:right="1440" w:bottom="1440" w:left="1440" w:header="709" w:footer="709" w:gutter="0"/>
          <w:cols w:num="3" w:space="708"/>
          <w:docGrid w:linePitch="360"/>
        </w:sectPr>
      </w:pPr>
    </w:p>
    <w:p w14:paraId="1A9FB308"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4.*</w:t>
      </w:r>
      <w:r w:rsidRPr="00B4507E">
        <w:rPr>
          <w:rFonts w:ascii="Arial" w:eastAsia="Calibri" w:hAnsi="Arial" w:cs="Arial"/>
          <w:b/>
          <w:bCs/>
          <w:color w:val="0070C0"/>
          <w:sz w:val="18"/>
          <w:szCs w:val="18"/>
        </w:rPr>
        <w:tab/>
        <w:t xml:space="preserve">Nomer Responden </w:t>
      </w:r>
      <w:r w:rsidRPr="00B4507E">
        <w:rPr>
          <w:rFonts w:ascii="Arial" w:eastAsia="Calibri" w:hAnsi="Arial" w:cs="Arial"/>
          <w:b/>
          <w:bCs/>
          <w:color w:val="0070C0"/>
          <w:sz w:val="18"/>
          <w:szCs w:val="18"/>
        </w:rPr>
        <w:tab/>
      </w:r>
    </w:p>
    <w:p w14:paraId="7BA4074E"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5.*</w:t>
      </w:r>
      <w:r w:rsidRPr="00B4507E">
        <w:rPr>
          <w:rFonts w:ascii="Arial" w:eastAsia="Calibri" w:hAnsi="Arial" w:cs="Arial"/>
          <w:b/>
          <w:bCs/>
          <w:color w:val="0070C0"/>
          <w:sz w:val="18"/>
          <w:szCs w:val="18"/>
        </w:rPr>
        <w:tab/>
        <w:t>Nama Enumerator:</w:t>
      </w:r>
    </w:p>
    <w:p w14:paraId="5EB92D86"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ab/>
      </w:r>
    </w:p>
    <w:p w14:paraId="011466FE" w14:textId="77777777" w:rsidR="00B4507E" w:rsidRPr="00B4507E" w:rsidRDefault="00B4507E" w:rsidP="00B4507E">
      <w:pPr>
        <w:ind w:left="-288"/>
        <w:rPr>
          <w:rFonts w:ascii="Arial" w:eastAsia="Calibri" w:hAnsi="Arial" w:cs="Arial"/>
          <w:color w:val="0070C0"/>
          <w:sz w:val="18"/>
          <w:szCs w:val="18"/>
        </w:rPr>
        <w:sectPr w:rsidR="00B4507E" w:rsidRPr="00B4507E" w:rsidSect="00CD6CAA">
          <w:type w:val="continuous"/>
          <w:pgSz w:w="11906" w:h="16838"/>
          <w:pgMar w:top="1440" w:right="1440" w:bottom="1440" w:left="1440" w:header="709" w:footer="709" w:gutter="0"/>
          <w:cols w:space="708"/>
          <w:docGrid w:linePitch="360"/>
        </w:sectPr>
      </w:pPr>
    </w:p>
    <w:p w14:paraId="06BFD4AD"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6.*</w:t>
      </w:r>
      <w:r w:rsidRPr="00B4507E">
        <w:rPr>
          <w:rFonts w:ascii="Arial" w:eastAsia="Calibri" w:hAnsi="Arial" w:cs="Arial"/>
          <w:color w:val="0070C0"/>
          <w:sz w:val="18"/>
          <w:szCs w:val="18"/>
        </w:rPr>
        <w:tab/>
      </w:r>
      <w:r w:rsidRPr="00B4507E">
        <w:rPr>
          <w:rFonts w:ascii="Arial" w:eastAsia="Calibri" w:hAnsi="Arial" w:cs="Arial"/>
          <w:b/>
          <w:bCs/>
          <w:color w:val="0070C0"/>
          <w:sz w:val="18"/>
          <w:szCs w:val="18"/>
        </w:rPr>
        <w:t>Apa metode wawancara yang digunakan dalam survei ini?</w:t>
      </w:r>
      <w:r w:rsidRPr="00B4507E">
        <w:rPr>
          <w:rFonts w:ascii="Arial" w:eastAsia="Calibri" w:hAnsi="Arial" w:cs="Arial"/>
          <w:color w:val="0070C0"/>
          <w:sz w:val="18"/>
          <w:szCs w:val="18"/>
        </w:rPr>
        <w:tab/>
      </w:r>
    </w:p>
    <w:p w14:paraId="084E9F62"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Tatap muka langsung dengan dengan hard copy</w:t>
      </w:r>
    </w:p>
    <w:p w14:paraId="4B4529DC"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xml:space="preserve">□ Tatap muka langsung dengan form online </w:t>
      </w:r>
    </w:p>
    <w:p w14:paraId="3763C868"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Wawancara dengan telepon</w:t>
      </w:r>
    </w:p>
    <w:p w14:paraId="0A0C1A19"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Lainnya</w:t>
      </w:r>
    </w:p>
    <w:p w14:paraId="0D51DC2B" w14:textId="77777777" w:rsidR="00B4507E" w:rsidRPr="00B4507E" w:rsidRDefault="00B4507E" w:rsidP="00B4507E">
      <w:pPr>
        <w:ind w:left="-288"/>
        <w:rPr>
          <w:rFonts w:ascii="Arial" w:eastAsia="Calibri" w:hAnsi="Arial" w:cs="Arial"/>
          <w:color w:val="0070C0"/>
          <w:sz w:val="18"/>
          <w:szCs w:val="18"/>
        </w:rPr>
      </w:pPr>
    </w:p>
    <w:p w14:paraId="1878221C"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7.*</w:t>
      </w:r>
      <w:r w:rsidRPr="00B4507E">
        <w:rPr>
          <w:rFonts w:ascii="Arial" w:eastAsia="Calibri" w:hAnsi="Arial" w:cs="Arial"/>
          <w:b/>
          <w:bCs/>
          <w:color w:val="0070C0"/>
          <w:sz w:val="18"/>
          <w:szCs w:val="18"/>
        </w:rPr>
        <w:tab/>
        <w:t>Mengapa anda menggunakan metode tersebut?</w:t>
      </w:r>
      <w:r w:rsidRPr="00B4507E">
        <w:rPr>
          <w:rFonts w:ascii="Arial" w:eastAsia="Calibri" w:hAnsi="Arial" w:cs="Arial"/>
          <w:b/>
          <w:bCs/>
          <w:color w:val="0070C0"/>
          <w:sz w:val="18"/>
          <w:szCs w:val="18"/>
        </w:rPr>
        <w:tab/>
      </w:r>
    </w:p>
    <w:p w14:paraId="53C14065" w14:textId="77777777" w:rsidR="00B4507E" w:rsidRPr="00B4507E" w:rsidRDefault="00B4507E" w:rsidP="00B4507E">
      <w:pPr>
        <w:ind w:left="-288"/>
        <w:rPr>
          <w:rFonts w:ascii="Arial" w:eastAsia="Calibri" w:hAnsi="Arial" w:cs="Arial"/>
          <w:color w:val="0070C0"/>
          <w:sz w:val="18"/>
          <w:szCs w:val="18"/>
        </w:rPr>
        <w:sectPr w:rsidR="00B4507E" w:rsidRPr="00B4507E" w:rsidSect="00CD6CAA">
          <w:type w:val="continuous"/>
          <w:pgSz w:w="11906" w:h="16838"/>
          <w:pgMar w:top="1440" w:right="1440" w:bottom="1440" w:left="1440" w:header="709" w:footer="709" w:gutter="0"/>
          <w:cols w:space="708"/>
          <w:docGrid w:linePitch="360"/>
        </w:sectPr>
      </w:pPr>
    </w:p>
    <w:p w14:paraId="37D053AF"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Terkendalan jaringan internet</w:t>
      </w:r>
    </w:p>
    <w:p w14:paraId="4E27371E"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Terkendala sinyal</w:t>
      </w:r>
    </w:p>
    <w:p w14:paraId="517A4BDF"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Menghemat waktu dan tenaga</w:t>
      </w:r>
    </w:p>
    <w:p w14:paraId="5BBD78E9"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Pertanyaan lebih mudah disampaikan</w:t>
      </w:r>
    </w:p>
    <w:p w14:paraId="0ED466C1"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Daerah sulit dijangkau</w:t>
      </w:r>
    </w:p>
    <w:p w14:paraId="0576A101"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330B6141" w14:textId="77777777" w:rsidR="00B4507E" w:rsidRPr="00B4507E" w:rsidRDefault="00B4507E" w:rsidP="00B4507E">
      <w:pPr>
        <w:ind w:left="-288"/>
        <w:rPr>
          <w:rFonts w:ascii="Arial" w:eastAsia="Calibri" w:hAnsi="Arial" w:cs="Arial"/>
          <w:color w:val="0070C0"/>
          <w:sz w:val="18"/>
          <w:szCs w:val="18"/>
        </w:rPr>
        <w:sectPr w:rsidR="00B4507E" w:rsidRPr="00B4507E" w:rsidSect="00CD6CAA">
          <w:type w:val="continuous"/>
          <w:pgSz w:w="11906" w:h="16838"/>
          <w:pgMar w:top="1440" w:right="1440" w:bottom="1440" w:left="1440" w:header="709" w:footer="709" w:gutter="0"/>
          <w:cols w:num="2" w:space="708"/>
          <w:docGrid w:linePitch="360"/>
        </w:sectPr>
      </w:pPr>
    </w:p>
    <w:p w14:paraId="569ED5CD"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267CF57D" w14:textId="77777777" w:rsidR="00B4507E" w:rsidRPr="00B4507E" w:rsidRDefault="00B4507E" w:rsidP="00B4507E">
      <w:pPr>
        <w:ind w:left="-288"/>
        <w:rPr>
          <w:rFonts w:ascii="Arial" w:eastAsia="Calibri" w:hAnsi="Arial" w:cs="Times New Roman"/>
          <w:b/>
          <w:bCs/>
          <w:color w:val="0070C0"/>
          <w:sz w:val="18"/>
          <w:szCs w:val="22"/>
          <w:lang w:val="id-ID"/>
        </w:rPr>
        <w:sectPr w:rsidR="00B4507E" w:rsidRPr="00B4507E" w:rsidSect="00CD6CAA">
          <w:type w:val="continuous"/>
          <w:pgSz w:w="11906" w:h="16838"/>
          <w:pgMar w:top="1440" w:right="1440" w:bottom="1440" w:left="1440" w:header="709" w:footer="709" w:gutter="0"/>
          <w:cols w:num="2" w:space="708"/>
          <w:docGrid w:linePitch="360"/>
        </w:sectPr>
      </w:pPr>
    </w:p>
    <w:p w14:paraId="22E271FC" w14:textId="77777777" w:rsidR="00B4507E" w:rsidRPr="00B4507E" w:rsidRDefault="00B4507E" w:rsidP="00B4507E">
      <w:pPr>
        <w:ind w:left="-288"/>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 Pemberi Informasi</w:t>
      </w:r>
    </w:p>
    <w:p w14:paraId="643BA584"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8.* Apakah B/I/S (menjawab sendiri/diwakilkan) dalam mengikuti survei ini? </w:t>
      </w:r>
      <w:r w:rsidRPr="00B4507E">
        <w:rPr>
          <w:rFonts w:ascii="Arial" w:eastAsia="Calibri" w:hAnsi="Arial" w:cs="Arial"/>
          <w:b/>
          <w:bCs/>
          <w:color w:val="0070C0"/>
          <w:sz w:val="18"/>
          <w:szCs w:val="18"/>
        </w:rPr>
        <w:tab/>
      </w:r>
    </w:p>
    <w:p w14:paraId="5F49920B"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Diwakilkan &gt;&gt; Lanjut Page 6</w:t>
      </w:r>
    </w:p>
    <w:p w14:paraId="247488B7"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Menjawab sendiri &gt;&gt; Lanjut Page 8</w:t>
      </w:r>
    </w:p>
    <w:p w14:paraId="25AD8A5B" w14:textId="77777777" w:rsidR="00B4507E" w:rsidRPr="00B4507E" w:rsidRDefault="00B4507E" w:rsidP="00B4507E">
      <w:pPr>
        <w:ind w:left="-288"/>
        <w:rPr>
          <w:rFonts w:ascii="Arial" w:eastAsia="Calibri" w:hAnsi="Arial" w:cs="Arial"/>
          <w:b/>
          <w:bCs/>
          <w:color w:val="0070C0"/>
          <w:sz w:val="18"/>
          <w:szCs w:val="18"/>
        </w:rPr>
      </w:pPr>
    </w:p>
    <w:p w14:paraId="0DA18F8A" w14:textId="77777777" w:rsidR="00B4507E" w:rsidRPr="00B4507E" w:rsidRDefault="00B4507E" w:rsidP="00B4507E">
      <w:pPr>
        <w:ind w:left="-288"/>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 Identitas Pemberi Informasi</w:t>
      </w:r>
    </w:p>
    <w:p w14:paraId="0A0C69BE"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9.*</w:t>
      </w:r>
      <w:r w:rsidRPr="00B4507E">
        <w:rPr>
          <w:rFonts w:ascii="Arial" w:eastAsia="Calibri" w:hAnsi="Arial" w:cs="Arial"/>
          <w:b/>
          <w:bCs/>
          <w:color w:val="0070C0"/>
          <w:sz w:val="18"/>
          <w:szCs w:val="18"/>
        </w:rPr>
        <w:tab/>
        <w:t>Nama Pemberi informasi:</w:t>
      </w:r>
      <w:r w:rsidRPr="00B4507E">
        <w:rPr>
          <w:rFonts w:ascii="Arial" w:eastAsia="Calibri" w:hAnsi="Arial" w:cs="Arial"/>
          <w:b/>
          <w:bCs/>
          <w:color w:val="0070C0"/>
          <w:sz w:val="18"/>
          <w:szCs w:val="18"/>
        </w:rPr>
        <w:tab/>
      </w:r>
    </w:p>
    <w:p w14:paraId="194151E0" w14:textId="77777777" w:rsidR="00B4507E" w:rsidRPr="00B4507E" w:rsidRDefault="00B4507E" w:rsidP="00B4507E">
      <w:pPr>
        <w:ind w:left="-288"/>
        <w:rPr>
          <w:rFonts w:ascii="Arial" w:eastAsia="Calibri" w:hAnsi="Arial" w:cs="Arial"/>
          <w:b/>
          <w:bCs/>
          <w:color w:val="0070C0"/>
          <w:sz w:val="18"/>
          <w:szCs w:val="18"/>
        </w:rPr>
      </w:pPr>
      <w:r w:rsidRPr="00B4507E">
        <w:rPr>
          <w:rFonts w:ascii="Arial" w:eastAsia="Calibri" w:hAnsi="Arial" w:cs="Arial"/>
          <w:b/>
          <w:bCs/>
          <w:color w:val="0070C0"/>
          <w:sz w:val="18"/>
          <w:szCs w:val="18"/>
        </w:rPr>
        <w:t>10.*</w:t>
      </w:r>
      <w:r w:rsidRPr="00B4507E">
        <w:rPr>
          <w:rFonts w:ascii="Arial" w:eastAsia="Calibri" w:hAnsi="Arial" w:cs="Arial"/>
          <w:b/>
          <w:bCs/>
          <w:color w:val="0070C0"/>
          <w:sz w:val="18"/>
          <w:szCs w:val="18"/>
        </w:rPr>
        <w:tab/>
        <w:t>Hubungan dengan responden:</w:t>
      </w:r>
    </w:p>
    <w:p w14:paraId="79EECC86" w14:textId="77777777" w:rsidR="00B4507E" w:rsidRPr="00B4507E" w:rsidRDefault="00B4507E" w:rsidP="00B4507E">
      <w:pPr>
        <w:ind w:left="-288"/>
        <w:rPr>
          <w:rFonts w:ascii="Arial" w:eastAsia="Calibri" w:hAnsi="Arial" w:cs="Arial"/>
          <w:b/>
          <w:bCs/>
          <w:color w:val="0070C0"/>
          <w:sz w:val="18"/>
          <w:szCs w:val="18"/>
        </w:rPr>
        <w:sectPr w:rsidR="00B4507E" w:rsidRPr="00B4507E" w:rsidSect="00CD6CAA">
          <w:type w:val="continuous"/>
          <w:pgSz w:w="11906" w:h="16838"/>
          <w:pgMar w:top="1440" w:right="1440" w:bottom="1440" w:left="1440" w:header="709" w:footer="709" w:gutter="0"/>
          <w:cols w:space="708"/>
          <w:docGrid w:linePitch="360"/>
        </w:sectPr>
      </w:pPr>
    </w:p>
    <w:p w14:paraId="59291BD3"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Kakek/ Nenek</w:t>
      </w:r>
    </w:p>
    <w:p w14:paraId="191D6444"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Orangtua</w:t>
      </w:r>
    </w:p>
    <w:p w14:paraId="179C4CC9"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Anak/menantu</w:t>
      </w:r>
    </w:p>
    <w:p w14:paraId="623A8AD1"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Saudara (kakak/adik/ipar)</w:t>
      </w:r>
    </w:p>
    <w:p w14:paraId="7AEC5EEC"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Paman/bibi</w:t>
      </w:r>
    </w:p>
    <w:p w14:paraId="59026C42"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Keponakan</w:t>
      </w:r>
    </w:p>
    <w:p w14:paraId="4D0008CD"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xml:space="preserve">□ Cucu </w:t>
      </w:r>
    </w:p>
    <w:p w14:paraId="155E7EBC"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Teman</w:t>
      </w:r>
    </w:p>
    <w:p w14:paraId="6530B91A" w14:textId="77777777" w:rsidR="00B4507E" w:rsidRPr="00B4507E" w:rsidRDefault="00B4507E" w:rsidP="00B4507E">
      <w:pPr>
        <w:ind w:left="-288"/>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193A0D3D"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pgMar w:top="1440" w:right="1440" w:bottom="1440" w:left="1440" w:header="709" w:footer="709" w:gutter="0"/>
          <w:cols w:num="2" w:space="708"/>
          <w:docGrid w:linePitch="360"/>
        </w:sectPr>
      </w:pPr>
    </w:p>
    <w:p w14:paraId="631A9B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0EBDFCC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w:t>
      </w:r>
      <w:r w:rsidRPr="00B4507E">
        <w:rPr>
          <w:rFonts w:ascii="Arial" w:eastAsia="Calibri" w:hAnsi="Arial" w:cs="Arial"/>
          <w:b/>
          <w:bCs/>
          <w:color w:val="0070C0"/>
          <w:sz w:val="18"/>
          <w:szCs w:val="18"/>
        </w:rPr>
        <w:tab/>
        <w:t>Apakah pemberi informasi tinggal serumah dengan responden?</w:t>
      </w:r>
      <w:r w:rsidRPr="00B4507E">
        <w:rPr>
          <w:rFonts w:ascii="Arial" w:eastAsia="Calibri" w:hAnsi="Arial" w:cs="Arial"/>
          <w:b/>
          <w:bCs/>
          <w:color w:val="0070C0"/>
          <w:sz w:val="18"/>
          <w:szCs w:val="18"/>
        </w:rPr>
        <w:tab/>
      </w:r>
    </w:p>
    <w:p w14:paraId="29975C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Ya &gt;&gt; Lanjut Page 8</w:t>
      </w:r>
    </w:p>
    <w:p w14:paraId="2EC6432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&gt;&gt; Lanjut Page 7</w:t>
      </w:r>
    </w:p>
    <w:p w14:paraId="070BC06F" w14:textId="77777777" w:rsidR="00B4507E" w:rsidRPr="00B4507E" w:rsidRDefault="00B4507E" w:rsidP="00B4507E">
      <w:pPr>
        <w:rPr>
          <w:rFonts w:ascii="Arial" w:eastAsia="Calibri" w:hAnsi="Arial" w:cs="Arial"/>
          <w:b/>
          <w:bCs/>
          <w:color w:val="0070C0"/>
          <w:sz w:val="18"/>
          <w:szCs w:val="18"/>
        </w:rPr>
      </w:pPr>
    </w:p>
    <w:p w14:paraId="68E226CE"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7 Alamat Pemberi Informasi</w:t>
      </w:r>
    </w:p>
    <w:p w14:paraId="46F7ADC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w:t>
      </w:r>
      <w:r w:rsidRPr="00B4507E">
        <w:rPr>
          <w:rFonts w:ascii="Arial" w:eastAsia="Calibri" w:hAnsi="Arial" w:cs="Arial"/>
          <w:b/>
          <w:bCs/>
          <w:color w:val="0070C0"/>
          <w:sz w:val="18"/>
          <w:szCs w:val="18"/>
        </w:rPr>
        <w:tab/>
        <w:t>Alamat tempat tinggal pemberi informasi</w:t>
      </w:r>
    </w:p>
    <w:p w14:paraId="26D2E9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Alamat</w:t>
      </w:r>
      <w:r w:rsidRPr="00B4507E">
        <w:rPr>
          <w:rFonts w:ascii="Arial" w:eastAsia="Calibri" w:hAnsi="Arial" w:cs="Arial"/>
          <w:color w:val="0070C0"/>
          <w:sz w:val="18"/>
          <w:szCs w:val="18"/>
        </w:rPr>
        <w:tab/>
        <w:t>:</w:t>
      </w:r>
      <w:r w:rsidRPr="00B4507E">
        <w:rPr>
          <w:rFonts w:ascii="Arial" w:eastAsia="Calibri" w:hAnsi="Arial" w:cs="Arial"/>
          <w:color w:val="0070C0"/>
          <w:sz w:val="18"/>
          <w:szCs w:val="18"/>
        </w:rPr>
        <w:tab/>
      </w:r>
    </w:p>
    <w:p w14:paraId="0441EE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Kota/Kabupaten</w:t>
      </w:r>
      <w:r w:rsidRPr="00B4507E">
        <w:rPr>
          <w:rFonts w:ascii="Arial" w:eastAsia="Calibri" w:hAnsi="Arial" w:cs="Arial"/>
          <w:color w:val="0070C0"/>
          <w:sz w:val="18"/>
          <w:szCs w:val="18"/>
        </w:rPr>
        <w:tab/>
        <w:t>:</w:t>
      </w:r>
      <w:r w:rsidRPr="00B4507E">
        <w:rPr>
          <w:rFonts w:ascii="Arial" w:eastAsia="Calibri" w:hAnsi="Arial" w:cs="Arial"/>
          <w:color w:val="0070C0"/>
          <w:sz w:val="18"/>
          <w:szCs w:val="18"/>
        </w:rPr>
        <w:tab/>
      </w:r>
    </w:p>
    <w:p w14:paraId="706C8ED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Provinsi</w:t>
      </w:r>
      <w:r w:rsidRPr="00B4507E">
        <w:rPr>
          <w:rFonts w:ascii="Arial" w:eastAsia="Calibri" w:hAnsi="Arial" w:cs="Arial"/>
          <w:color w:val="0070C0"/>
          <w:sz w:val="18"/>
          <w:szCs w:val="18"/>
        </w:rPr>
        <w:tab/>
        <w:t>:</w:t>
      </w:r>
    </w:p>
    <w:p w14:paraId="0FB0038E" w14:textId="77777777" w:rsidR="00B4507E" w:rsidRPr="00B4507E" w:rsidRDefault="00B4507E" w:rsidP="00B4507E">
      <w:pPr>
        <w:rPr>
          <w:rFonts w:ascii="Arial" w:eastAsia="Calibri" w:hAnsi="Arial" w:cs="Arial"/>
          <w:b/>
          <w:bCs/>
          <w:color w:val="0070C0"/>
          <w:sz w:val="18"/>
          <w:szCs w:val="18"/>
        </w:rPr>
      </w:pPr>
    </w:p>
    <w:p w14:paraId="6E851C66" w14:textId="77777777" w:rsidR="00B4507E" w:rsidRPr="00B4507E" w:rsidRDefault="00B4507E" w:rsidP="00B4507E">
      <w:pPr>
        <w:rPr>
          <w:rFonts w:ascii="Arial" w:eastAsia="Calibri" w:hAnsi="Arial" w:cs="Arial"/>
          <w:b/>
          <w:bCs/>
          <w:color w:val="0070C0"/>
          <w:sz w:val="18"/>
          <w:szCs w:val="18"/>
        </w:rPr>
      </w:pPr>
    </w:p>
    <w:p w14:paraId="039F6FA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8 Informasi Umum Responden</w:t>
      </w:r>
    </w:p>
    <w:p w14:paraId="168AA05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w:t>
      </w:r>
      <w:r w:rsidRPr="00B4507E">
        <w:rPr>
          <w:rFonts w:ascii="Arial" w:eastAsia="Calibri" w:hAnsi="Arial" w:cs="Arial"/>
          <w:b/>
          <w:bCs/>
          <w:color w:val="0070C0"/>
          <w:sz w:val="18"/>
          <w:szCs w:val="18"/>
        </w:rPr>
        <w:tab/>
        <w:t>Apakah B/I/S mengikuti survei jaringan OPD Respon Covid Inklusif yang pertama?</w:t>
      </w:r>
      <w:r w:rsidRPr="00B4507E">
        <w:rPr>
          <w:rFonts w:ascii="Arial" w:eastAsia="Calibri" w:hAnsi="Arial" w:cs="Arial"/>
          <w:b/>
          <w:bCs/>
          <w:color w:val="0070C0"/>
          <w:sz w:val="18"/>
          <w:szCs w:val="18"/>
        </w:rPr>
        <w:tab/>
      </w:r>
    </w:p>
    <w:p w14:paraId="5F3651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w:t>
      </w:r>
    </w:p>
    <w:p w14:paraId="41F096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w:t>
      </w:r>
    </w:p>
    <w:p w14:paraId="45D17E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10FE6120" w14:textId="77777777" w:rsidR="00B4507E" w:rsidRPr="00B4507E" w:rsidRDefault="00B4507E" w:rsidP="00B4507E">
      <w:pPr>
        <w:rPr>
          <w:rFonts w:ascii="Arial" w:eastAsia="Calibri" w:hAnsi="Arial" w:cs="Arial"/>
          <w:b/>
          <w:bCs/>
          <w:color w:val="0070C0"/>
          <w:sz w:val="18"/>
          <w:szCs w:val="18"/>
        </w:rPr>
      </w:pPr>
    </w:p>
    <w:p w14:paraId="09E0D01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lastRenderedPageBreak/>
        <w:t>14.*</w:t>
      </w:r>
      <w:r w:rsidRPr="00B4507E">
        <w:rPr>
          <w:rFonts w:ascii="Arial" w:eastAsia="Calibri" w:hAnsi="Arial" w:cs="Arial"/>
          <w:b/>
          <w:bCs/>
          <w:color w:val="0070C0"/>
          <w:sz w:val="18"/>
          <w:szCs w:val="18"/>
        </w:rPr>
        <w:tab/>
        <w:t>a. Nama Lengkap Responden:</w:t>
      </w:r>
      <w:r w:rsidRPr="00B4507E">
        <w:rPr>
          <w:rFonts w:ascii="Arial" w:eastAsia="Calibri" w:hAnsi="Arial" w:cs="Arial"/>
          <w:b/>
          <w:bCs/>
          <w:color w:val="0070C0"/>
          <w:sz w:val="18"/>
          <w:szCs w:val="18"/>
        </w:rPr>
        <w:tab/>
      </w:r>
    </w:p>
    <w:p w14:paraId="109C809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t>b. No. Telepon Responden:</w:t>
      </w:r>
      <w:r w:rsidRPr="00B4507E">
        <w:rPr>
          <w:rFonts w:ascii="Arial" w:eastAsia="Calibri" w:hAnsi="Arial" w:cs="Arial"/>
          <w:b/>
          <w:bCs/>
          <w:color w:val="0070C0"/>
          <w:sz w:val="18"/>
          <w:szCs w:val="18"/>
        </w:rPr>
        <w:tab/>
      </w:r>
    </w:p>
    <w:p w14:paraId="5EFDE018" w14:textId="77777777" w:rsidR="00B4507E" w:rsidRPr="00B4507E" w:rsidRDefault="00B4507E" w:rsidP="00B4507E">
      <w:pPr>
        <w:jc w:val="center"/>
        <w:rPr>
          <w:rFonts w:ascii="Arial" w:eastAsia="Calibri" w:hAnsi="Arial" w:cs="Arial"/>
          <w:b/>
          <w:bCs/>
          <w:color w:val="0070C0"/>
          <w:sz w:val="18"/>
          <w:szCs w:val="18"/>
        </w:rPr>
      </w:pPr>
    </w:p>
    <w:p w14:paraId="4C8ADE3F" w14:textId="77777777" w:rsidR="00B4507E" w:rsidRPr="00B4507E" w:rsidRDefault="00B4507E" w:rsidP="00B4507E">
      <w:pPr>
        <w:rPr>
          <w:rFonts w:ascii="Arial" w:eastAsia="Calibri" w:hAnsi="Arial" w:cs="Arial"/>
          <w:b/>
          <w:bCs/>
          <w:color w:val="0070C0"/>
          <w:sz w:val="18"/>
          <w:szCs w:val="18"/>
        </w:rPr>
      </w:pPr>
    </w:p>
    <w:p w14:paraId="067CF57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15.*</w:t>
      </w:r>
      <w:r w:rsidRPr="00B4507E">
        <w:rPr>
          <w:rFonts w:ascii="Arial" w:eastAsia="Calibri" w:hAnsi="Arial" w:cs="Arial"/>
          <w:b/>
          <w:bCs/>
          <w:color w:val="0070C0"/>
          <w:sz w:val="18"/>
          <w:szCs w:val="18"/>
        </w:rPr>
        <w:tab/>
        <w:t>Jenis Kelamin</w:t>
      </w:r>
      <w:r w:rsidRPr="00B4507E">
        <w:rPr>
          <w:rFonts w:ascii="Arial" w:eastAsia="Calibri" w:hAnsi="Arial" w:cs="Arial"/>
          <w:b/>
          <w:bCs/>
          <w:color w:val="0070C0"/>
          <w:sz w:val="18"/>
          <w:szCs w:val="18"/>
        </w:rPr>
        <w:tab/>
      </w:r>
    </w:p>
    <w:p w14:paraId="02E0F91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fmt="upperLetter"/>
          <w:cols w:space="708"/>
          <w:docGrid w:linePitch="360"/>
        </w:sectPr>
      </w:pPr>
    </w:p>
    <w:p w14:paraId="0BC0F00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Laki-laki</w:t>
      </w:r>
    </w:p>
    <w:p w14:paraId="03C4FC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Perempuan</w:t>
      </w:r>
    </w:p>
    <w:p w14:paraId="3704C3C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bersedia menjawab</w:t>
      </w:r>
    </w:p>
    <w:p w14:paraId="4CD7FC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w:t>
      </w:r>
    </w:p>
    <w:p w14:paraId="1503235A"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346FE107" w14:textId="77777777" w:rsidR="00B4507E" w:rsidRPr="00B4507E" w:rsidRDefault="00B4507E" w:rsidP="00B4507E">
      <w:pPr>
        <w:rPr>
          <w:rFonts w:ascii="Arial" w:eastAsia="Calibri" w:hAnsi="Arial" w:cs="Arial"/>
          <w:b/>
          <w:bCs/>
          <w:color w:val="0070C0"/>
          <w:sz w:val="18"/>
          <w:szCs w:val="18"/>
        </w:rPr>
      </w:pPr>
    </w:p>
    <w:p w14:paraId="43189F4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16.*</w:t>
      </w:r>
      <w:r w:rsidRPr="00B4507E">
        <w:rPr>
          <w:rFonts w:ascii="Arial" w:eastAsia="Calibri" w:hAnsi="Arial" w:cs="Arial"/>
          <w:b/>
          <w:bCs/>
          <w:color w:val="0070C0"/>
          <w:sz w:val="18"/>
          <w:szCs w:val="18"/>
        </w:rPr>
        <w:tab/>
        <w:t>Usia dan tahun lahir (pilih usia dan isikan tahun lahir B/I/S):</w:t>
      </w:r>
    </w:p>
    <w:p w14:paraId="22A29F63"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53C96E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&lt;12 tahun</w:t>
      </w:r>
    </w:p>
    <w:p w14:paraId="71ADC1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11-15 tahun</w:t>
      </w:r>
    </w:p>
    <w:p w14:paraId="31DFDA6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16-17 tahun</w:t>
      </w:r>
    </w:p>
    <w:p w14:paraId="73CACE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18-60 tahun</w:t>
      </w:r>
    </w:p>
    <w:p w14:paraId="466F54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&gt;60 tahun</w:t>
      </w:r>
    </w:p>
    <w:p w14:paraId="3802AB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Tahun lahir:</w:t>
      </w:r>
    </w:p>
    <w:p w14:paraId="598695EB"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1B32312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p>
    <w:p w14:paraId="6F94D51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17.*</w:t>
      </w:r>
      <w:r w:rsidRPr="00B4507E">
        <w:rPr>
          <w:rFonts w:ascii="Arial" w:eastAsia="Calibri" w:hAnsi="Arial" w:cs="Arial"/>
          <w:b/>
          <w:bCs/>
          <w:color w:val="0070C0"/>
          <w:sz w:val="18"/>
          <w:szCs w:val="18"/>
        </w:rPr>
        <w:tab/>
        <w:t>Dokumen kependudukan yang dimiliki responden (boleh lebih dari 1 jawaban):</w:t>
      </w:r>
      <w:r w:rsidRPr="00B4507E">
        <w:rPr>
          <w:rFonts w:ascii="Arial" w:eastAsia="Calibri" w:hAnsi="Arial" w:cs="Arial"/>
          <w:b/>
          <w:bCs/>
          <w:color w:val="0070C0"/>
          <w:sz w:val="18"/>
          <w:szCs w:val="18"/>
        </w:rPr>
        <w:tab/>
      </w:r>
    </w:p>
    <w:p w14:paraId="3BC00CC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51B803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Kartu Tanda Penduduk (KTP)</w:t>
      </w:r>
    </w:p>
    <w:p w14:paraId="1B7A1F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Kartu Keluarga (KK)</w:t>
      </w:r>
    </w:p>
    <w:p w14:paraId="3716DA3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Akta Kelahiran</w:t>
      </w:r>
    </w:p>
    <w:p w14:paraId="02BD9D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Kartu Identitas Anak (KIA)</w:t>
      </w:r>
    </w:p>
    <w:p w14:paraId="3F5258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memiliki satu pun</w:t>
      </w:r>
    </w:p>
    <w:p w14:paraId="55119A20"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1F52918C" w14:textId="77777777" w:rsidR="00B4507E" w:rsidRPr="00B4507E" w:rsidRDefault="00B4507E" w:rsidP="00B4507E">
      <w:pPr>
        <w:rPr>
          <w:rFonts w:ascii="Arial" w:eastAsia="Calibri" w:hAnsi="Arial" w:cs="Arial"/>
          <w:b/>
          <w:bCs/>
          <w:color w:val="0070C0"/>
          <w:sz w:val="18"/>
          <w:szCs w:val="18"/>
        </w:rPr>
      </w:pPr>
    </w:p>
    <w:p w14:paraId="3DA66C1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18.*</w:t>
      </w:r>
      <w:r w:rsidRPr="00B4507E">
        <w:rPr>
          <w:rFonts w:ascii="Arial" w:eastAsia="Calibri" w:hAnsi="Arial" w:cs="Arial"/>
          <w:b/>
          <w:bCs/>
          <w:color w:val="0070C0"/>
          <w:sz w:val="18"/>
          <w:szCs w:val="18"/>
        </w:rPr>
        <w:tab/>
        <w:t>Status dalam keluarga:</w:t>
      </w:r>
    </w:p>
    <w:p w14:paraId="348EA6F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5FA768E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Kepala keluarga</w:t>
      </w:r>
    </w:p>
    <w:p w14:paraId="347061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Suami/istri</w:t>
      </w:r>
    </w:p>
    <w:p w14:paraId="5660EC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Kakek/nenek</w:t>
      </w:r>
    </w:p>
    <w:p w14:paraId="5F6036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Orangtua</w:t>
      </w:r>
    </w:p>
    <w:p w14:paraId="091DF6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Anak/menantu</w:t>
      </w:r>
    </w:p>
    <w:p w14:paraId="5D7C843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Saudara (kakak/adik/ipar)</w:t>
      </w:r>
    </w:p>
    <w:p w14:paraId="0CE9D8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Paman/bibi</w:t>
      </w:r>
    </w:p>
    <w:p w14:paraId="0218E8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Keponakan</w:t>
      </w:r>
    </w:p>
    <w:p w14:paraId="108F44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Cucu </w:t>
      </w:r>
    </w:p>
    <w:p w14:paraId="63432F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238F90C5"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55B18F7C" w14:textId="77777777" w:rsidR="00B4507E" w:rsidRPr="00B4507E" w:rsidRDefault="00B4507E" w:rsidP="00B4507E">
      <w:pPr>
        <w:rPr>
          <w:rFonts w:ascii="Arial" w:eastAsia="Calibri" w:hAnsi="Arial" w:cs="Arial"/>
          <w:b/>
          <w:bCs/>
          <w:color w:val="0070C0"/>
          <w:sz w:val="18"/>
          <w:szCs w:val="18"/>
        </w:rPr>
      </w:pPr>
    </w:p>
    <w:p w14:paraId="17DA71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19.*</w:t>
      </w:r>
      <w:r w:rsidRPr="00B4507E">
        <w:rPr>
          <w:rFonts w:ascii="Arial" w:eastAsia="Calibri" w:hAnsi="Arial" w:cs="Arial"/>
          <w:b/>
          <w:bCs/>
          <w:color w:val="0070C0"/>
          <w:sz w:val="18"/>
          <w:szCs w:val="18"/>
        </w:rPr>
        <w:tab/>
        <w:t>Status Pernikahan:</w:t>
      </w:r>
    </w:p>
    <w:p w14:paraId="3242D81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4969724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Menikah</w:t>
      </w:r>
    </w:p>
    <w:p w14:paraId="6D50F76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Belum Menikah</w:t>
      </w:r>
    </w:p>
    <w:p w14:paraId="563062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Janda/Duda</w:t>
      </w:r>
    </w:p>
    <w:p w14:paraId="1931E79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Menikah</w:t>
      </w:r>
    </w:p>
    <w:p w14:paraId="2A8EE7B2"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475B6EF5" w14:textId="77777777" w:rsidR="00B4507E" w:rsidRPr="00B4507E" w:rsidRDefault="00B4507E" w:rsidP="00B4507E">
      <w:pPr>
        <w:rPr>
          <w:rFonts w:ascii="Arial" w:eastAsia="Calibri" w:hAnsi="Arial" w:cs="Arial"/>
          <w:b/>
          <w:bCs/>
          <w:color w:val="0070C0"/>
          <w:sz w:val="18"/>
          <w:szCs w:val="18"/>
        </w:rPr>
      </w:pPr>
    </w:p>
    <w:p w14:paraId="19BC77EF"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9 Alamat Responden dan Status Tempat Tinggal</w:t>
      </w:r>
    </w:p>
    <w:tbl>
      <w:tblPr>
        <w:tblStyle w:val="TableGrid4"/>
        <w:tblW w:w="6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12"/>
      </w:tblGrid>
      <w:tr w:rsidR="00B4507E" w:rsidRPr="00B4507E" w14:paraId="53EA459E" w14:textId="77777777" w:rsidTr="00045C84">
        <w:tc>
          <w:tcPr>
            <w:tcW w:w="562" w:type="dxa"/>
          </w:tcPr>
          <w:p w14:paraId="6E51D7E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20.*</w:t>
            </w:r>
          </w:p>
        </w:tc>
        <w:tc>
          <w:tcPr>
            <w:tcW w:w="5612" w:type="dxa"/>
          </w:tcPr>
          <w:p w14:paraId="54D3943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Provinsi</w:t>
            </w:r>
          </w:p>
        </w:tc>
      </w:tr>
    </w:tbl>
    <w:p w14:paraId="5D7DA25A" w14:textId="77777777" w:rsidR="00B4507E" w:rsidRPr="00B4507E" w:rsidRDefault="00B4507E" w:rsidP="00B4507E">
      <w:pPr>
        <w:rPr>
          <w:rFonts w:ascii="Arial" w:eastAsia="Calibri" w:hAnsi="Arial" w:cs="Arial"/>
          <w:color w:val="0070C0"/>
          <w:sz w:val="18"/>
          <w:szCs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984"/>
        <w:gridCol w:w="431"/>
        <w:gridCol w:w="2121"/>
        <w:gridCol w:w="431"/>
        <w:gridCol w:w="1837"/>
      </w:tblGrid>
      <w:tr w:rsidR="00B4507E" w:rsidRPr="00B4507E" w14:paraId="3FFCAE07" w14:textId="77777777" w:rsidTr="00045C84">
        <w:tc>
          <w:tcPr>
            <w:tcW w:w="421" w:type="dxa"/>
          </w:tcPr>
          <w:p w14:paraId="37CA3C6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647AF50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Aceh</w:t>
            </w:r>
          </w:p>
        </w:tc>
        <w:tc>
          <w:tcPr>
            <w:tcW w:w="431" w:type="dxa"/>
          </w:tcPr>
          <w:p w14:paraId="5C16282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590FB65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Jawa Barat</w:t>
            </w:r>
          </w:p>
        </w:tc>
        <w:tc>
          <w:tcPr>
            <w:tcW w:w="431" w:type="dxa"/>
          </w:tcPr>
          <w:p w14:paraId="4AD1F9D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746ACB0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Kalimantan Barat</w:t>
            </w:r>
          </w:p>
        </w:tc>
      </w:tr>
      <w:tr w:rsidR="00B4507E" w:rsidRPr="00B4507E" w14:paraId="3BF88900" w14:textId="77777777" w:rsidTr="00045C84">
        <w:tc>
          <w:tcPr>
            <w:tcW w:w="421" w:type="dxa"/>
          </w:tcPr>
          <w:p w14:paraId="5BAD299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1D20968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Sumatera Utara</w:t>
            </w:r>
          </w:p>
        </w:tc>
        <w:tc>
          <w:tcPr>
            <w:tcW w:w="431" w:type="dxa"/>
          </w:tcPr>
          <w:p w14:paraId="063AFC9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1FF87D3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D.I. Yogyakarta</w:t>
            </w:r>
          </w:p>
        </w:tc>
        <w:tc>
          <w:tcPr>
            <w:tcW w:w="431" w:type="dxa"/>
          </w:tcPr>
          <w:p w14:paraId="1AE7F9A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5061334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Kalimantan Selatan</w:t>
            </w:r>
          </w:p>
        </w:tc>
      </w:tr>
      <w:tr w:rsidR="00B4507E" w:rsidRPr="00B4507E" w14:paraId="15C30194" w14:textId="77777777" w:rsidTr="00045C84">
        <w:tc>
          <w:tcPr>
            <w:tcW w:w="421" w:type="dxa"/>
          </w:tcPr>
          <w:p w14:paraId="48ACA1E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21CC4A7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Riau</w:t>
            </w:r>
          </w:p>
        </w:tc>
        <w:tc>
          <w:tcPr>
            <w:tcW w:w="431" w:type="dxa"/>
          </w:tcPr>
          <w:p w14:paraId="3551F43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2412261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Jawa Tengah</w:t>
            </w:r>
          </w:p>
        </w:tc>
        <w:tc>
          <w:tcPr>
            <w:tcW w:w="431" w:type="dxa"/>
          </w:tcPr>
          <w:p w14:paraId="674CFB5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0F539D3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Kalimantan Timur</w:t>
            </w:r>
          </w:p>
        </w:tc>
      </w:tr>
      <w:tr w:rsidR="00B4507E" w:rsidRPr="00B4507E" w14:paraId="23D64FE7" w14:textId="77777777" w:rsidTr="00045C84">
        <w:tc>
          <w:tcPr>
            <w:tcW w:w="421" w:type="dxa"/>
          </w:tcPr>
          <w:p w14:paraId="75203FE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713FDF5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Sumatera Barat</w:t>
            </w:r>
          </w:p>
        </w:tc>
        <w:tc>
          <w:tcPr>
            <w:tcW w:w="431" w:type="dxa"/>
          </w:tcPr>
          <w:p w14:paraId="3A684B2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4E17C75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Jawa Timur</w:t>
            </w:r>
          </w:p>
        </w:tc>
        <w:tc>
          <w:tcPr>
            <w:tcW w:w="431" w:type="dxa"/>
          </w:tcPr>
          <w:p w14:paraId="0147734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2D1F463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Bali</w:t>
            </w:r>
          </w:p>
        </w:tc>
      </w:tr>
      <w:tr w:rsidR="00B4507E" w:rsidRPr="00B4507E" w14:paraId="52265EA3" w14:textId="77777777" w:rsidTr="00045C84">
        <w:tc>
          <w:tcPr>
            <w:tcW w:w="421" w:type="dxa"/>
          </w:tcPr>
          <w:p w14:paraId="6FC429A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537F780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Jambi</w:t>
            </w:r>
          </w:p>
        </w:tc>
        <w:tc>
          <w:tcPr>
            <w:tcW w:w="431" w:type="dxa"/>
          </w:tcPr>
          <w:p w14:paraId="5C2C59D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2C7E866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Sulawesi Barat</w:t>
            </w:r>
          </w:p>
        </w:tc>
        <w:tc>
          <w:tcPr>
            <w:tcW w:w="431" w:type="dxa"/>
          </w:tcPr>
          <w:p w14:paraId="0CF6472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5F15609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NTT</w:t>
            </w:r>
          </w:p>
        </w:tc>
      </w:tr>
      <w:tr w:rsidR="00B4507E" w:rsidRPr="00B4507E" w14:paraId="2B71A494" w14:textId="77777777" w:rsidTr="00045C84">
        <w:tc>
          <w:tcPr>
            <w:tcW w:w="421" w:type="dxa"/>
          </w:tcPr>
          <w:p w14:paraId="2509636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7436B47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Sumatera Selatan</w:t>
            </w:r>
          </w:p>
        </w:tc>
        <w:tc>
          <w:tcPr>
            <w:tcW w:w="431" w:type="dxa"/>
          </w:tcPr>
          <w:p w14:paraId="71B526F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4DA4E2B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Sulawesi Tengah</w:t>
            </w:r>
          </w:p>
        </w:tc>
        <w:tc>
          <w:tcPr>
            <w:tcW w:w="431" w:type="dxa"/>
          </w:tcPr>
          <w:p w14:paraId="499A729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452B5BE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NTB</w:t>
            </w:r>
          </w:p>
        </w:tc>
      </w:tr>
      <w:tr w:rsidR="00B4507E" w:rsidRPr="00B4507E" w14:paraId="1834F0B8" w14:textId="77777777" w:rsidTr="00045C84">
        <w:tc>
          <w:tcPr>
            <w:tcW w:w="421" w:type="dxa"/>
          </w:tcPr>
          <w:p w14:paraId="41C39EA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08AB35A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Bengkulu</w:t>
            </w:r>
          </w:p>
        </w:tc>
        <w:tc>
          <w:tcPr>
            <w:tcW w:w="431" w:type="dxa"/>
          </w:tcPr>
          <w:p w14:paraId="2B371E1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7C8A35F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Gorontalo</w:t>
            </w:r>
          </w:p>
        </w:tc>
        <w:tc>
          <w:tcPr>
            <w:tcW w:w="431" w:type="dxa"/>
          </w:tcPr>
          <w:p w14:paraId="5D44335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1C738EA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Maluku</w:t>
            </w:r>
          </w:p>
        </w:tc>
      </w:tr>
      <w:tr w:rsidR="00B4507E" w:rsidRPr="00B4507E" w14:paraId="52B19985" w14:textId="77777777" w:rsidTr="00045C84">
        <w:tc>
          <w:tcPr>
            <w:tcW w:w="421" w:type="dxa"/>
          </w:tcPr>
          <w:p w14:paraId="420377F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1A1E369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Lampung</w:t>
            </w:r>
          </w:p>
        </w:tc>
        <w:tc>
          <w:tcPr>
            <w:tcW w:w="431" w:type="dxa"/>
          </w:tcPr>
          <w:p w14:paraId="142216D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7AD37FA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Sulawesi Utara</w:t>
            </w:r>
          </w:p>
        </w:tc>
        <w:tc>
          <w:tcPr>
            <w:tcW w:w="431" w:type="dxa"/>
          </w:tcPr>
          <w:p w14:paraId="1ED567C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7BFA76E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Maluku Utara</w:t>
            </w:r>
          </w:p>
        </w:tc>
      </w:tr>
      <w:tr w:rsidR="00B4507E" w:rsidRPr="00B4507E" w14:paraId="2558B672" w14:textId="77777777" w:rsidTr="00045C84">
        <w:tc>
          <w:tcPr>
            <w:tcW w:w="421" w:type="dxa"/>
          </w:tcPr>
          <w:p w14:paraId="025B765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09D76DC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Kep Bangka Belitung</w:t>
            </w:r>
          </w:p>
        </w:tc>
        <w:tc>
          <w:tcPr>
            <w:tcW w:w="431" w:type="dxa"/>
          </w:tcPr>
          <w:p w14:paraId="289A34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3EDEA88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Sulawesi Selatan</w:t>
            </w:r>
          </w:p>
        </w:tc>
        <w:tc>
          <w:tcPr>
            <w:tcW w:w="431" w:type="dxa"/>
          </w:tcPr>
          <w:p w14:paraId="7EF33CA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546AEED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Papua</w:t>
            </w:r>
          </w:p>
        </w:tc>
      </w:tr>
      <w:tr w:rsidR="00B4507E" w:rsidRPr="00B4507E" w14:paraId="5F1CA688" w14:textId="77777777" w:rsidTr="00045C84">
        <w:tc>
          <w:tcPr>
            <w:tcW w:w="421" w:type="dxa"/>
          </w:tcPr>
          <w:p w14:paraId="575C0A2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00FF6D9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Kepulauan Riau</w:t>
            </w:r>
          </w:p>
        </w:tc>
        <w:tc>
          <w:tcPr>
            <w:tcW w:w="431" w:type="dxa"/>
          </w:tcPr>
          <w:p w14:paraId="621BFC6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66AE6D8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Sulawesi Tenggara</w:t>
            </w:r>
          </w:p>
        </w:tc>
        <w:tc>
          <w:tcPr>
            <w:tcW w:w="431" w:type="dxa"/>
          </w:tcPr>
          <w:p w14:paraId="4CADD51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837" w:type="dxa"/>
          </w:tcPr>
          <w:p w14:paraId="43D50B3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Papua Barat</w:t>
            </w:r>
          </w:p>
        </w:tc>
      </w:tr>
      <w:tr w:rsidR="00B4507E" w:rsidRPr="00B4507E" w14:paraId="3EE25450" w14:textId="77777777" w:rsidTr="00045C84">
        <w:tc>
          <w:tcPr>
            <w:tcW w:w="421" w:type="dxa"/>
          </w:tcPr>
          <w:p w14:paraId="692D8FE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13F6DC0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DKI Jakarta</w:t>
            </w:r>
          </w:p>
        </w:tc>
        <w:tc>
          <w:tcPr>
            <w:tcW w:w="431" w:type="dxa"/>
          </w:tcPr>
          <w:p w14:paraId="0064A29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2FBF03E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Kalimantan Utara</w:t>
            </w:r>
          </w:p>
        </w:tc>
        <w:tc>
          <w:tcPr>
            <w:tcW w:w="431" w:type="dxa"/>
          </w:tcPr>
          <w:p w14:paraId="4E0493F9" w14:textId="77777777" w:rsidR="00B4507E" w:rsidRPr="00B4507E" w:rsidRDefault="00B4507E" w:rsidP="00B4507E">
            <w:pPr>
              <w:rPr>
                <w:rFonts w:ascii="Arial" w:eastAsia="Calibri" w:hAnsi="Arial" w:cs="Arial"/>
                <w:b/>
                <w:bCs/>
                <w:color w:val="0070C0"/>
                <w:sz w:val="18"/>
                <w:szCs w:val="18"/>
              </w:rPr>
            </w:pPr>
          </w:p>
        </w:tc>
        <w:tc>
          <w:tcPr>
            <w:tcW w:w="1837" w:type="dxa"/>
          </w:tcPr>
          <w:p w14:paraId="20AD9964" w14:textId="77777777" w:rsidR="00B4507E" w:rsidRPr="00B4507E" w:rsidRDefault="00B4507E" w:rsidP="00B4507E">
            <w:pPr>
              <w:rPr>
                <w:rFonts w:ascii="Arial" w:eastAsia="Calibri" w:hAnsi="Arial" w:cs="Arial"/>
                <w:b/>
                <w:bCs/>
                <w:color w:val="0070C0"/>
                <w:sz w:val="18"/>
                <w:szCs w:val="18"/>
              </w:rPr>
            </w:pPr>
          </w:p>
        </w:tc>
      </w:tr>
      <w:tr w:rsidR="00B4507E" w:rsidRPr="00B4507E" w14:paraId="6C683762" w14:textId="77777777" w:rsidTr="00045C84">
        <w:tc>
          <w:tcPr>
            <w:tcW w:w="421" w:type="dxa"/>
          </w:tcPr>
          <w:p w14:paraId="0BC969B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1984" w:type="dxa"/>
          </w:tcPr>
          <w:p w14:paraId="48EA47F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Banten</w:t>
            </w:r>
          </w:p>
        </w:tc>
        <w:tc>
          <w:tcPr>
            <w:tcW w:w="431" w:type="dxa"/>
          </w:tcPr>
          <w:p w14:paraId="5ED85D9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lang w:val="id-ID"/>
              </w:rPr>
              <w:t>□</w:t>
            </w:r>
          </w:p>
        </w:tc>
        <w:tc>
          <w:tcPr>
            <w:tcW w:w="2121" w:type="dxa"/>
          </w:tcPr>
          <w:p w14:paraId="2D8B824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color w:val="0070C0"/>
                <w:sz w:val="18"/>
                <w:szCs w:val="18"/>
              </w:rPr>
              <w:t>Kalimantan Tengah</w:t>
            </w:r>
          </w:p>
        </w:tc>
        <w:tc>
          <w:tcPr>
            <w:tcW w:w="431" w:type="dxa"/>
          </w:tcPr>
          <w:p w14:paraId="5C110959" w14:textId="77777777" w:rsidR="00B4507E" w:rsidRPr="00B4507E" w:rsidRDefault="00B4507E" w:rsidP="00B4507E">
            <w:pPr>
              <w:rPr>
                <w:rFonts w:ascii="Arial" w:eastAsia="Calibri" w:hAnsi="Arial" w:cs="Arial"/>
                <w:b/>
                <w:bCs/>
                <w:color w:val="0070C0"/>
                <w:sz w:val="18"/>
                <w:szCs w:val="18"/>
              </w:rPr>
            </w:pPr>
          </w:p>
        </w:tc>
        <w:tc>
          <w:tcPr>
            <w:tcW w:w="1837" w:type="dxa"/>
          </w:tcPr>
          <w:p w14:paraId="14A08057" w14:textId="77777777" w:rsidR="00B4507E" w:rsidRPr="00B4507E" w:rsidRDefault="00B4507E" w:rsidP="00B4507E">
            <w:pPr>
              <w:rPr>
                <w:rFonts w:ascii="Arial" w:eastAsia="Calibri" w:hAnsi="Arial" w:cs="Arial"/>
                <w:b/>
                <w:bCs/>
                <w:color w:val="0070C0"/>
                <w:sz w:val="18"/>
                <w:szCs w:val="18"/>
              </w:rPr>
            </w:pPr>
          </w:p>
        </w:tc>
      </w:tr>
    </w:tbl>
    <w:p w14:paraId="7521AA20" w14:textId="77777777" w:rsidR="00B4507E" w:rsidRPr="00B4507E" w:rsidRDefault="00B4507E" w:rsidP="00B4507E">
      <w:pPr>
        <w:rPr>
          <w:rFonts w:ascii="Arial" w:eastAsia="Calibri" w:hAnsi="Arial" w:cs="Arial"/>
          <w:color w:val="0070C0"/>
          <w:sz w:val="18"/>
          <w:szCs w:val="18"/>
        </w:rPr>
      </w:pPr>
    </w:p>
    <w:p w14:paraId="278893D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21.</w:t>
      </w:r>
      <w:r w:rsidRPr="00B4507E">
        <w:rPr>
          <w:rFonts w:ascii="Arial" w:eastAsia="Calibri" w:hAnsi="Arial" w:cs="Arial"/>
          <w:b/>
          <w:bCs/>
          <w:color w:val="0070C0"/>
          <w:sz w:val="18"/>
          <w:szCs w:val="18"/>
        </w:rPr>
        <w:tab/>
        <w:t>Kabupaten/Kota</w:t>
      </w:r>
      <w:r w:rsidRPr="00B4507E">
        <w:rPr>
          <w:rFonts w:ascii="Arial" w:eastAsia="Calibri" w:hAnsi="Arial" w:cs="Arial"/>
          <w:b/>
          <w:bCs/>
          <w:color w:val="0070C0"/>
          <w:sz w:val="18"/>
          <w:szCs w:val="18"/>
        </w:rPr>
        <w:tab/>
        <w:t>:</w:t>
      </w:r>
      <w:r w:rsidRPr="00B4507E">
        <w:rPr>
          <w:rFonts w:ascii="Arial" w:eastAsia="Calibri" w:hAnsi="Arial" w:cs="Arial"/>
          <w:b/>
          <w:bCs/>
          <w:color w:val="0070C0"/>
          <w:sz w:val="18"/>
          <w:szCs w:val="18"/>
        </w:rPr>
        <w:tab/>
      </w:r>
    </w:p>
    <w:p w14:paraId="3D9BC56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22.</w:t>
      </w:r>
      <w:r w:rsidRPr="00B4507E">
        <w:rPr>
          <w:rFonts w:ascii="Arial" w:eastAsia="Calibri" w:hAnsi="Arial" w:cs="Arial"/>
          <w:b/>
          <w:bCs/>
          <w:color w:val="0070C0"/>
          <w:sz w:val="18"/>
          <w:szCs w:val="18"/>
        </w:rPr>
        <w:tab/>
        <w:t>Kecamatan</w:t>
      </w:r>
      <w:r w:rsidRPr="00B4507E">
        <w:rPr>
          <w:rFonts w:ascii="Arial" w:eastAsia="Calibri" w:hAnsi="Arial" w:cs="Arial"/>
          <w:b/>
          <w:bCs/>
          <w:color w:val="0070C0"/>
          <w:sz w:val="18"/>
          <w:szCs w:val="18"/>
        </w:rPr>
        <w:tab/>
        <w:t>:</w:t>
      </w:r>
      <w:r w:rsidRPr="00B4507E">
        <w:rPr>
          <w:rFonts w:ascii="Arial" w:eastAsia="Calibri" w:hAnsi="Arial" w:cs="Arial"/>
          <w:b/>
          <w:bCs/>
          <w:color w:val="0070C0"/>
          <w:sz w:val="18"/>
          <w:szCs w:val="18"/>
        </w:rPr>
        <w:tab/>
      </w:r>
    </w:p>
    <w:p w14:paraId="1BF1637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23.</w:t>
      </w:r>
      <w:r w:rsidRPr="00B4507E">
        <w:rPr>
          <w:rFonts w:ascii="Arial" w:eastAsia="Calibri" w:hAnsi="Arial" w:cs="Arial"/>
          <w:b/>
          <w:bCs/>
          <w:color w:val="0070C0"/>
          <w:sz w:val="18"/>
          <w:szCs w:val="18"/>
        </w:rPr>
        <w:tab/>
        <w:t>Desa/Kelurahan</w:t>
      </w:r>
      <w:r w:rsidRPr="00B4507E">
        <w:rPr>
          <w:rFonts w:ascii="Arial" w:eastAsia="Calibri" w:hAnsi="Arial" w:cs="Arial"/>
          <w:b/>
          <w:bCs/>
          <w:color w:val="0070C0"/>
          <w:sz w:val="18"/>
          <w:szCs w:val="18"/>
        </w:rPr>
        <w:tab/>
        <w:t>:</w:t>
      </w:r>
      <w:r w:rsidRPr="00B4507E">
        <w:rPr>
          <w:rFonts w:ascii="Arial" w:eastAsia="Calibri" w:hAnsi="Arial" w:cs="Arial"/>
          <w:b/>
          <w:bCs/>
          <w:color w:val="0070C0"/>
          <w:sz w:val="18"/>
          <w:szCs w:val="18"/>
        </w:rPr>
        <w:tab/>
      </w:r>
    </w:p>
    <w:p w14:paraId="16811ADB" w14:textId="77777777" w:rsidR="00B4507E" w:rsidRPr="00B4507E" w:rsidRDefault="00B4507E" w:rsidP="00B4507E">
      <w:pPr>
        <w:rPr>
          <w:rFonts w:ascii="Arial" w:eastAsia="Calibri" w:hAnsi="Arial" w:cs="Arial"/>
          <w:b/>
          <w:bCs/>
          <w:color w:val="0070C0"/>
          <w:sz w:val="18"/>
          <w:szCs w:val="18"/>
        </w:rPr>
      </w:pPr>
    </w:p>
    <w:p w14:paraId="71F0027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24.*</w:t>
      </w:r>
      <w:r w:rsidRPr="00B4507E">
        <w:rPr>
          <w:rFonts w:ascii="Arial" w:eastAsia="Calibri" w:hAnsi="Arial" w:cs="Arial"/>
          <w:b/>
          <w:bCs/>
          <w:color w:val="0070C0"/>
          <w:sz w:val="18"/>
          <w:szCs w:val="18"/>
        </w:rPr>
        <w:tab/>
        <w:t>Kategori wilayah tempat tinggal responden</w:t>
      </w:r>
      <w:r w:rsidRPr="00B4507E">
        <w:rPr>
          <w:rFonts w:ascii="Arial" w:eastAsia="Calibri" w:hAnsi="Arial" w:cs="Arial"/>
          <w:b/>
          <w:bCs/>
          <w:color w:val="0070C0"/>
          <w:sz w:val="18"/>
          <w:szCs w:val="18"/>
        </w:rPr>
        <w:tab/>
      </w:r>
    </w:p>
    <w:p w14:paraId="1F9CB2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Perkotaan</w:t>
      </w:r>
    </w:p>
    <w:p w14:paraId="596B71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Semi Perkotaan </w:t>
      </w:r>
    </w:p>
    <w:p w14:paraId="09E5E5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Perdesaan/Pesisir (Agraris/Maritim)</w:t>
      </w:r>
    </w:p>
    <w:p w14:paraId="53A8BD64" w14:textId="77777777" w:rsidR="00B4507E" w:rsidRPr="00B4507E" w:rsidRDefault="00B4507E" w:rsidP="00B4507E">
      <w:pPr>
        <w:rPr>
          <w:rFonts w:ascii="Arial" w:eastAsia="Calibri" w:hAnsi="Arial" w:cs="Arial"/>
          <w:b/>
          <w:bCs/>
          <w:color w:val="0070C0"/>
          <w:sz w:val="18"/>
          <w:szCs w:val="18"/>
        </w:rPr>
      </w:pPr>
    </w:p>
    <w:p w14:paraId="0B76913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w:t>
      </w:r>
      <w:r w:rsidRPr="00B4507E">
        <w:rPr>
          <w:rFonts w:ascii="Arial" w:eastAsia="Calibri" w:hAnsi="Arial" w:cs="Arial"/>
          <w:b/>
          <w:bCs/>
          <w:color w:val="0070C0"/>
          <w:sz w:val="18"/>
          <w:szCs w:val="18"/>
        </w:rPr>
        <w:tab/>
        <w:t>Status rumah atau tempat tinggal responden</w:t>
      </w:r>
      <w:r w:rsidRPr="00B4507E">
        <w:rPr>
          <w:rFonts w:ascii="Arial" w:eastAsia="Calibri" w:hAnsi="Arial" w:cs="Arial"/>
          <w:b/>
          <w:bCs/>
          <w:color w:val="0070C0"/>
          <w:sz w:val="18"/>
          <w:szCs w:val="18"/>
        </w:rPr>
        <w:tab/>
      </w:r>
    </w:p>
    <w:p w14:paraId="5EAE2720"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5A1FD4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Milik sendiri</w:t>
      </w:r>
    </w:p>
    <w:p w14:paraId="121FD0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Kontrak/sewa</w:t>
      </w:r>
    </w:p>
    <w:p w14:paraId="69872D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Bebas sewa</w:t>
      </w:r>
    </w:p>
    <w:p w14:paraId="01F240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Rumah dinas</w:t>
      </w:r>
    </w:p>
    <w:p w14:paraId="459848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Asrama/kost</w:t>
      </w:r>
    </w:p>
    <w:p w14:paraId="7E28AB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Asrama Sekolah Luar Biasa</w:t>
      </w:r>
    </w:p>
    <w:p w14:paraId="794472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Panti Rehabilitasi</w:t>
      </w:r>
    </w:p>
    <w:p w14:paraId="51F2EB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Panti Asuhan</w:t>
      </w:r>
    </w:p>
    <w:p w14:paraId="6F45EB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Menumpang (keluarga/teman/tetangga, dsb)</w:t>
      </w:r>
    </w:p>
    <w:p w14:paraId="6861FB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11E87C7D"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1EFC705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556DDA5F"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10 Pendidikan dan Pekerjaan/Mata Pencaharian Responden</w:t>
      </w:r>
    </w:p>
    <w:p w14:paraId="725F4D85"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4D2DCD7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26.*</w:t>
      </w:r>
      <w:r w:rsidRPr="00B4507E">
        <w:rPr>
          <w:rFonts w:ascii="Arial" w:eastAsia="Calibri" w:hAnsi="Arial" w:cs="Arial"/>
          <w:b/>
          <w:bCs/>
          <w:color w:val="0070C0"/>
          <w:sz w:val="18"/>
          <w:szCs w:val="18"/>
        </w:rPr>
        <w:tab/>
        <w:t>Pendidikan terakhir responden</w:t>
      </w:r>
      <w:r w:rsidRPr="00B4507E">
        <w:rPr>
          <w:rFonts w:ascii="Arial" w:eastAsia="Calibri" w:hAnsi="Arial" w:cs="Arial"/>
          <w:b/>
          <w:bCs/>
          <w:color w:val="0070C0"/>
          <w:sz w:val="18"/>
          <w:szCs w:val="18"/>
        </w:rPr>
        <w:tab/>
      </w:r>
    </w:p>
    <w:p w14:paraId="712F5811"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405273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sekolah</w:t>
      </w:r>
    </w:p>
    <w:p w14:paraId="361B0C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SD/sederajat</w:t>
      </w:r>
    </w:p>
    <w:p w14:paraId="46C220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SDLB</w:t>
      </w:r>
    </w:p>
    <w:p w14:paraId="2071AE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SMP/sederajat</w:t>
      </w:r>
    </w:p>
    <w:p w14:paraId="444D61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SMPLB</w:t>
      </w:r>
    </w:p>
    <w:p w14:paraId="67AD93F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SMA/sederajat</w:t>
      </w:r>
    </w:p>
    <w:p w14:paraId="091268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SMALB</w:t>
      </w:r>
    </w:p>
    <w:p w14:paraId="2232C9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Diploma (D1/D2/D3)</w:t>
      </w:r>
    </w:p>
    <w:p w14:paraId="1160A7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 Sarjana/DIV</w:t>
      </w:r>
    </w:p>
    <w:p w14:paraId="440972C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Master (S2)</w:t>
      </w:r>
    </w:p>
    <w:p w14:paraId="3984A4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Do</w:t>
      </w:r>
    </w:p>
    <w:p w14:paraId="309ACCBB"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3DACE3DF" w14:textId="77777777" w:rsidR="00B4507E" w:rsidRPr="00B4507E" w:rsidRDefault="00B4507E" w:rsidP="00B4507E">
      <w:pPr>
        <w:rPr>
          <w:rFonts w:ascii="Arial" w:eastAsia="Calibri" w:hAnsi="Arial" w:cs="Arial"/>
          <w:color w:val="0070C0"/>
          <w:sz w:val="18"/>
          <w:szCs w:val="18"/>
        </w:rPr>
      </w:pPr>
    </w:p>
    <w:p w14:paraId="2CAEB5D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27.*</w:t>
      </w:r>
      <w:r w:rsidRPr="00B4507E">
        <w:rPr>
          <w:rFonts w:ascii="Arial" w:eastAsia="Calibri" w:hAnsi="Arial" w:cs="Arial"/>
          <w:b/>
          <w:bCs/>
          <w:color w:val="0070C0"/>
          <w:sz w:val="18"/>
          <w:szCs w:val="18"/>
        </w:rPr>
        <w:tab/>
        <w:t>Apakah B/I/S bekerja?</w:t>
      </w:r>
      <w:r w:rsidRPr="00B4507E">
        <w:rPr>
          <w:rFonts w:ascii="Arial" w:eastAsia="Calibri" w:hAnsi="Arial" w:cs="Arial"/>
          <w:b/>
          <w:bCs/>
          <w:color w:val="0070C0"/>
          <w:sz w:val="18"/>
          <w:szCs w:val="18"/>
        </w:rPr>
        <w:tab/>
      </w:r>
    </w:p>
    <w:p w14:paraId="458376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11</w:t>
      </w:r>
    </w:p>
    <w:p w14:paraId="5F5AE5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□Tidak &gt;&gt; Lanjut Page 12 </w:t>
      </w:r>
    </w:p>
    <w:p w14:paraId="3D2E26A3"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rPr>
        <w:t>P</w:t>
      </w:r>
      <w:r w:rsidRPr="00B4507E">
        <w:rPr>
          <w:rFonts w:ascii="Arial" w:eastAsia="Calibri" w:hAnsi="Arial" w:cs="Times New Roman"/>
          <w:b/>
          <w:bCs/>
          <w:color w:val="0070C0"/>
          <w:sz w:val="18"/>
          <w:szCs w:val="22"/>
          <w:lang w:val="id-ID"/>
        </w:rPr>
        <w:t xml:space="preserve">age 11 Informasi Pekerjaan </w:t>
      </w:r>
    </w:p>
    <w:p w14:paraId="2E8D142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28.</w:t>
      </w:r>
      <w:r w:rsidRPr="00B4507E">
        <w:rPr>
          <w:rFonts w:ascii="Arial" w:eastAsia="Calibri" w:hAnsi="Arial" w:cs="Arial"/>
          <w:b/>
          <w:bCs/>
          <w:color w:val="0070C0"/>
          <w:sz w:val="18"/>
          <w:szCs w:val="18"/>
        </w:rPr>
        <w:tab/>
        <w:t>Di sektor apa bidang pekerjaan B/I/S?</w:t>
      </w:r>
    </w:p>
    <w:p w14:paraId="754B0D4F"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fmt="upperLetter"/>
          <w:cols w:space="708"/>
          <w:docGrid w:linePitch="360"/>
        </w:sectPr>
      </w:pPr>
    </w:p>
    <w:p w14:paraId="5B4A74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Pemerintahan</w:t>
      </w:r>
      <w:r w:rsidRPr="00B4507E">
        <w:rPr>
          <w:rFonts w:ascii="Arial" w:eastAsia="Calibri" w:hAnsi="Arial" w:cs="Arial"/>
          <w:color w:val="0070C0"/>
          <w:sz w:val="18"/>
          <w:szCs w:val="18"/>
        </w:rPr>
        <w:tab/>
      </w:r>
    </w:p>
    <w:p w14:paraId="5257D2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Peternakan </w:t>
      </w:r>
      <w:r w:rsidRPr="00B4507E">
        <w:rPr>
          <w:rFonts w:ascii="Arial" w:eastAsia="Calibri" w:hAnsi="Arial" w:cs="Arial"/>
          <w:color w:val="0070C0"/>
          <w:sz w:val="18"/>
          <w:szCs w:val="18"/>
        </w:rPr>
        <w:tab/>
      </w:r>
    </w:p>
    <w:p w14:paraId="0E33E8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Keamanan</w:t>
      </w:r>
    </w:p>
    <w:p w14:paraId="786E01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□Perdagangan</w:t>
      </w:r>
      <w:r w:rsidRPr="00B4507E">
        <w:rPr>
          <w:rFonts w:ascii="Arial" w:eastAsia="Calibri" w:hAnsi="Arial" w:cs="Arial"/>
          <w:color w:val="0070C0"/>
          <w:sz w:val="18"/>
          <w:szCs w:val="18"/>
        </w:rPr>
        <w:tab/>
      </w:r>
    </w:p>
    <w:p w14:paraId="2F4EC4F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Transportasi </w:t>
      </w:r>
      <w:r w:rsidRPr="00B4507E">
        <w:rPr>
          <w:rFonts w:ascii="Arial" w:eastAsia="Calibri" w:hAnsi="Arial" w:cs="Arial"/>
          <w:color w:val="0070C0"/>
          <w:sz w:val="18"/>
          <w:szCs w:val="18"/>
        </w:rPr>
        <w:tab/>
      </w:r>
    </w:p>
    <w:p w14:paraId="7BE6F5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Media</w:t>
      </w:r>
    </w:p>
    <w:p w14:paraId="66780F4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Konveksi</w:t>
      </w:r>
      <w:r w:rsidRPr="00B4507E">
        <w:rPr>
          <w:rFonts w:ascii="Arial" w:eastAsia="Calibri" w:hAnsi="Arial" w:cs="Arial"/>
          <w:color w:val="0070C0"/>
          <w:sz w:val="18"/>
          <w:szCs w:val="18"/>
        </w:rPr>
        <w:tab/>
      </w:r>
    </w:p>
    <w:p w14:paraId="26EFEA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Periklanan </w:t>
      </w:r>
      <w:r w:rsidRPr="00B4507E">
        <w:rPr>
          <w:rFonts w:ascii="Arial" w:eastAsia="Calibri" w:hAnsi="Arial" w:cs="Arial"/>
          <w:color w:val="0070C0"/>
          <w:sz w:val="18"/>
          <w:szCs w:val="18"/>
        </w:rPr>
        <w:tab/>
      </w:r>
    </w:p>
    <w:p w14:paraId="5D1318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Pendidikan</w:t>
      </w:r>
    </w:p>
    <w:p w14:paraId="40A2A0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Kerajinan</w:t>
      </w:r>
      <w:r w:rsidRPr="00B4507E">
        <w:rPr>
          <w:rFonts w:ascii="Arial" w:eastAsia="Calibri" w:hAnsi="Arial" w:cs="Arial"/>
          <w:color w:val="0070C0"/>
          <w:sz w:val="18"/>
          <w:szCs w:val="18"/>
        </w:rPr>
        <w:tab/>
      </w:r>
    </w:p>
    <w:p w14:paraId="3A02E4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Jasa Keuangan</w:t>
      </w:r>
      <w:r w:rsidRPr="00B4507E">
        <w:rPr>
          <w:rFonts w:ascii="Arial" w:eastAsia="Calibri" w:hAnsi="Arial" w:cs="Arial"/>
          <w:color w:val="0070C0"/>
          <w:sz w:val="18"/>
          <w:szCs w:val="18"/>
        </w:rPr>
        <w:tab/>
      </w:r>
    </w:p>
    <w:p w14:paraId="1BF1D5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Perbengkelan</w:t>
      </w:r>
    </w:p>
    <w:p w14:paraId="27949E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Konstruksi/bangunan</w:t>
      </w:r>
      <w:r w:rsidRPr="00B4507E">
        <w:rPr>
          <w:rFonts w:ascii="Arial" w:eastAsia="Calibri" w:hAnsi="Arial" w:cs="Arial"/>
          <w:color w:val="0070C0"/>
          <w:sz w:val="18"/>
          <w:szCs w:val="18"/>
        </w:rPr>
        <w:tab/>
      </w:r>
    </w:p>
    <w:p w14:paraId="0B912B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Pariwisata</w:t>
      </w:r>
      <w:r w:rsidRPr="00B4507E">
        <w:rPr>
          <w:rFonts w:ascii="Arial" w:eastAsia="Calibri" w:hAnsi="Arial" w:cs="Arial"/>
          <w:color w:val="0070C0"/>
          <w:sz w:val="18"/>
          <w:szCs w:val="18"/>
        </w:rPr>
        <w:tab/>
      </w:r>
    </w:p>
    <w:p w14:paraId="5B5003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Kecantikan/perawatan diri</w:t>
      </w:r>
    </w:p>
    <w:p w14:paraId="27B0EF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Olahan makanan</w:t>
      </w:r>
      <w:r w:rsidRPr="00B4507E">
        <w:rPr>
          <w:rFonts w:ascii="Arial" w:eastAsia="Calibri" w:hAnsi="Arial" w:cs="Arial"/>
          <w:color w:val="0070C0"/>
          <w:sz w:val="18"/>
          <w:szCs w:val="18"/>
        </w:rPr>
        <w:tab/>
      </w:r>
    </w:p>
    <w:p w14:paraId="49CFC7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Pertambangan</w:t>
      </w:r>
      <w:r w:rsidRPr="00B4507E">
        <w:rPr>
          <w:rFonts w:ascii="Arial" w:eastAsia="Calibri" w:hAnsi="Arial" w:cs="Arial"/>
          <w:color w:val="0070C0"/>
          <w:sz w:val="18"/>
          <w:szCs w:val="18"/>
        </w:rPr>
        <w:tab/>
      </w:r>
    </w:p>
    <w:p w14:paraId="432B03C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Hiburan </w:t>
      </w:r>
    </w:p>
    <w:p w14:paraId="643D707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Pertanian/perkebunan</w:t>
      </w:r>
      <w:r w:rsidRPr="00B4507E">
        <w:rPr>
          <w:rFonts w:ascii="Arial" w:eastAsia="Calibri" w:hAnsi="Arial" w:cs="Arial"/>
          <w:color w:val="0070C0"/>
          <w:sz w:val="18"/>
          <w:szCs w:val="18"/>
        </w:rPr>
        <w:tab/>
      </w:r>
    </w:p>
    <w:p w14:paraId="240F75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Kesehatan</w:t>
      </w:r>
      <w:r w:rsidRPr="00B4507E">
        <w:rPr>
          <w:rFonts w:ascii="Arial" w:eastAsia="Calibri" w:hAnsi="Arial" w:cs="Arial"/>
          <w:color w:val="0070C0"/>
          <w:sz w:val="18"/>
          <w:szCs w:val="18"/>
        </w:rPr>
        <w:tab/>
      </w:r>
    </w:p>
    <w:p w14:paraId="002A99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Olahraga</w:t>
      </w:r>
    </w:p>
    <w:p w14:paraId="7D5640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Perikanan </w:t>
      </w:r>
      <w:r w:rsidRPr="00B4507E">
        <w:rPr>
          <w:rFonts w:ascii="Arial" w:eastAsia="Calibri" w:hAnsi="Arial" w:cs="Arial"/>
          <w:color w:val="0070C0"/>
          <w:sz w:val="18"/>
          <w:szCs w:val="18"/>
        </w:rPr>
        <w:tab/>
      </w:r>
    </w:p>
    <w:p w14:paraId="70EC2FF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Kebugaran</w:t>
      </w:r>
      <w:r w:rsidRPr="00B4507E">
        <w:rPr>
          <w:rFonts w:ascii="Arial" w:eastAsia="Calibri" w:hAnsi="Arial" w:cs="Arial"/>
          <w:color w:val="0070C0"/>
          <w:sz w:val="18"/>
          <w:szCs w:val="18"/>
        </w:rPr>
        <w:tab/>
      </w:r>
    </w:p>
    <w:p w14:paraId="2FF824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Layanan Masyarakat/LSM/Organisasi Sosial Kemasyarakatan/Keagamaan</w:t>
      </w:r>
    </w:p>
    <w:p w14:paraId="5D9BC3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3B975B36"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3" w:space="708"/>
          <w:docGrid w:linePitch="360"/>
        </w:sectPr>
      </w:pPr>
    </w:p>
    <w:p w14:paraId="38930002" w14:textId="77777777" w:rsidR="00B4507E" w:rsidRPr="00B4507E" w:rsidRDefault="00B4507E" w:rsidP="00B4507E">
      <w:pPr>
        <w:rPr>
          <w:rFonts w:ascii="Arial" w:eastAsia="Calibri" w:hAnsi="Arial" w:cs="Arial"/>
          <w:b/>
          <w:bCs/>
          <w:color w:val="0070C0"/>
          <w:sz w:val="18"/>
          <w:szCs w:val="18"/>
        </w:rPr>
      </w:pPr>
    </w:p>
    <w:p w14:paraId="7A741AF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29.*</w:t>
      </w:r>
      <w:r w:rsidRPr="00B4507E">
        <w:rPr>
          <w:rFonts w:ascii="Arial" w:eastAsia="Calibri" w:hAnsi="Arial" w:cs="Arial"/>
          <w:b/>
          <w:bCs/>
          <w:color w:val="0070C0"/>
          <w:sz w:val="18"/>
          <w:szCs w:val="18"/>
        </w:rPr>
        <w:tab/>
        <w:t>Apa status ketenagekerjaan B/I/S?</w:t>
      </w:r>
      <w:r w:rsidRPr="00B4507E">
        <w:rPr>
          <w:rFonts w:ascii="Arial" w:eastAsia="Calibri" w:hAnsi="Arial" w:cs="Arial"/>
          <w:b/>
          <w:bCs/>
          <w:color w:val="0070C0"/>
          <w:sz w:val="18"/>
          <w:szCs w:val="18"/>
        </w:rPr>
        <w:tab/>
      </w:r>
    </w:p>
    <w:p w14:paraId="533ACE64"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120CC4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PNS &gt;&gt; Lanjut Page 15</w:t>
      </w:r>
    </w:p>
    <w:p w14:paraId="0EE494E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Karyawan Tetap &gt;&gt; Lanjut Page 15</w:t>
      </w:r>
    </w:p>
    <w:p w14:paraId="723025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Karyawan Tidak Tetap/Kontrak &gt;&gt;</w:t>
      </w:r>
    </w:p>
    <w:p w14:paraId="3C25F2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Lanjut Page 15</w:t>
      </w:r>
    </w:p>
    <w:p w14:paraId="16E61BD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Pekerja lepas/serabutan/buruh &gt;&gt; </w:t>
      </w:r>
    </w:p>
    <w:p w14:paraId="14C6A6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Lanjut Page 15</w:t>
      </w:r>
    </w:p>
    <w:p w14:paraId="23DFFB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Usaha mandiri/wirausaha &gt;&gt; Lanjut Page 15</w:t>
      </w:r>
    </w:p>
    <w:p w14:paraId="62B120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Magang &gt;&gt; Lanjut Page 15</w:t>
      </w:r>
    </w:p>
    <w:p w14:paraId="4040C1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Sukarelawan &gt;&gt; Lanjut Page 15</w:t>
      </w:r>
    </w:p>
    <w:p w14:paraId="0F3EE99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Pensiunan &gt;&gt; Lanjut Page 15</w:t>
      </w:r>
    </w:p>
    <w:p w14:paraId="7B94C3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(Sebutkan)&gt;&gt; Lanjut Page 15</w:t>
      </w:r>
    </w:p>
    <w:p w14:paraId="151C66A2"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7D9A0E9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1A2FC55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12 Pemerolehan Biaya Hidup</w:t>
      </w:r>
    </w:p>
    <w:p w14:paraId="35B1D9C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30*</w:t>
      </w:r>
      <w:r w:rsidRPr="00B4507E">
        <w:rPr>
          <w:rFonts w:ascii="Arial" w:eastAsia="Calibri" w:hAnsi="Arial" w:cs="Arial"/>
          <w:b/>
          <w:bCs/>
          <w:color w:val="0070C0"/>
          <w:sz w:val="18"/>
          <w:szCs w:val="18"/>
        </w:rPr>
        <w:tab/>
        <w:t>Kenapa B/I/S tidak bekerja? (boleh lebih dari 1 jawaban)</w:t>
      </w:r>
      <w:r w:rsidRPr="00B4507E">
        <w:rPr>
          <w:rFonts w:ascii="Arial" w:eastAsia="Calibri" w:hAnsi="Arial" w:cs="Arial"/>
          <w:b/>
          <w:bCs/>
          <w:color w:val="0070C0"/>
          <w:sz w:val="18"/>
          <w:szCs w:val="18"/>
        </w:rPr>
        <w:tab/>
      </w:r>
    </w:p>
    <w:p w14:paraId="02FD1605"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424266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Masih sekolah/kuliah</w:t>
      </w:r>
    </w:p>
    <w:p w14:paraId="0851EF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Masih usia anak</w:t>
      </w:r>
    </w:p>
    <w:p w14:paraId="4A56EB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Masih Mencari pekerjaan sejak sebelum pandemik</w:t>
      </w:r>
    </w:p>
    <w:p w14:paraId="038883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Kehilangan pekerjaan akibat pandemik</w:t>
      </w:r>
    </w:p>
    <w:p w14:paraId="273AC5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Kesulitan bekerja/tidak mendapatkan pekerjaan karena disabilitas</w:t>
      </w:r>
    </w:p>
    <w:p w14:paraId="14A4E5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bekerja sejak sebelum pandemik</w:t>
      </w:r>
    </w:p>
    <w:p w14:paraId="150DB7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Pensiun</w:t>
      </w:r>
    </w:p>
    <w:p w14:paraId="4A4C87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74F21655"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p>
    <w:p w14:paraId="064FBE6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3C4760B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31.*</w:t>
      </w:r>
      <w:r w:rsidRPr="00B4507E">
        <w:rPr>
          <w:rFonts w:ascii="Arial" w:eastAsia="Calibri" w:hAnsi="Arial" w:cs="Arial"/>
          <w:b/>
          <w:bCs/>
          <w:color w:val="0070C0"/>
          <w:sz w:val="18"/>
          <w:szCs w:val="18"/>
        </w:rPr>
        <w:tab/>
        <w:t>Jika B/I/S tidak bekerja, dari mana B/I/S memperoleh biaya hidup?</w:t>
      </w:r>
      <w:r w:rsidRPr="00B4507E">
        <w:rPr>
          <w:rFonts w:ascii="Arial" w:eastAsia="Calibri" w:hAnsi="Arial" w:cs="Arial"/>
          <w:b/>
          <w:bCs/>
          <w:color w:val="0070C0"/>
          <w:sz w:val="18"/>
          <w:szCs w:val="18"/>
        </w:rPr>
        <w:tab/>
      </w:r>
    </w:p>
    <w:p w14:paraId="195504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Masih ditanggung orangtua/saudara/suami/istri/anak &gt;&gt; Lanjut Page 15</w:t>
      </w:r>
    </w:p>
    <w:p w14:paraId="6D977DD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Bantuan &gt;&gt; Lanjut Page 13</w:t>
      </w:r>
    </w:p>
    <w:p w14:paraId="67C2D247" w14:textId="77777777" w:rsidR="00B4507E" w:rsidRPr="00B4507E" w:rsidRDefault="00B4507E" w:rsidP="00B4507E">
      <w:pPr>
        <w:rPr>
          <w:rFonts w:ascii="Arial" w:eastAsia="Calibri" w:hAnsi="Arial" w:cs="Arial"/>
          <w:color w:val="0070C0"/>
          <w:sz w:val="18"/>
          <w:szCs w:val="18"/>
        </w:rPr>
      </w:pPr>
    </w:p>
    <w:p w14:paraId="3809EAB3"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13 Bantuan</w:t>
      </w:r>
    </w:p>
    <w:p w14:paraId="6F7DA6F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32.</w:t>
      </w:r>
      <w:r w:rsidRPr="00B4507E">
        <w:rPr>
          <w:rFonts w:ascii="Arial" w:eastAsia="Calibri" w:hAnsi="Arial" w:cs="Arial"/>
          <w:b/>
          <w:bCs/>
          <w:color w:val="0070C0"/>
          <w:sz w:val="18"/>
          <w:szCs w:val="18"/>
        </w:rPr>
        <w:tab/>
        <w:t>Siapa yang memberikan B/I/S bantuan untuk memenuhi kebutuhan hidup? (bisa lebih dari 1 jawaban)</w:t>
      </w:r>
    </w:p>
    <w:p w14:paraId="427C79E6"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3C5D50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Perorangan di luar keluarga</w:t>
      </w:r>
    </w:p>
    <w:p w14:paraId="62EF10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Institusi/organisasi swasta/keagamaan</w:t>
      </w:r>
    </w:p>
    <w:p w14:paraId="085978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Tetangga</w:t>
      </w:r>
    </w:p>
    <w:p w14:paraId="6B60BF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Kerabat jauh</w:t>
      </w:r>
    </w:p>
    <w:p w14:paraId="79A18313"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num="2" w:space="708"/>
          <w:docGrid w:linePitch="360"/>
        </w:sectPr>
      </w:pPr>
      <w:r w:rsidRPr="00B4507E">
        <w:rPr>
          <w:rFonts w:ascii="Arial" w:eastAsia="Calibri" w:hAnsi="Arial" w:cs="Arial"/>
          <w:color w:val="0070C0"/>
          <w:sz w:val="18"/>
          <w:szCs w:val="18"/>
        </w:rPr>
        <w:t>□ Teman</w:t>
      </w:r>
    </w:p>
    <w:p w14:paraId="442E5D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41CC6D5F" w14:textId="77777777" w:rsidR="00B4507E" w:rsidRPr="00B4507E" w:rsidRDefault="00B4507E" w:rsidP="00B4507E">
      <w:pPr>
        <w:rPr>
          <w:rFonts w:ascii="Arial" w:eastAsia="Calibri" w:hAnsi="Arial" w:cs="Arial"/>
          <w:color w:val="0070C0"/>
          <w:sz w:val="18"/>
          <w:szCs w:val="18"/>
        </w:rPr>
        <w:sectPr w:rsidR="00B4507E" w:rsidRPr="00B4507E" w:rsidSect="00CD6CAA">
          <w:footerReference w:type="default" r:id="rId72"/>
          <w:type w:val="continuous"/>
          <w:pgSz w:w="11906" w:h="16838" w:code="9"/>
          <w:pgMar w:top="1440" w:right="1440" w:bottom="1440" w:left="1440" w:header="709" w:footer="709" w:gutter="0"/>
          <w:pgNumType w:start="7"/>
          <w:cols w:num="2" w:space="708"/>
          <w:docGrid w:linePitch="360"/>
        </w:sectPr>
      </w:pPr>
    </w:p>
    <w:p w14:paraId="5A8C9FD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5FDCDC2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33.*</w:t>
      </w:r>
      <w:r w:rsidRPr="00B4507E">
        <w:rPr>
          <w:rFonts w:ascii="Arial" w:eastAsia="Calibri" w:hAnsi="Arial" w:cs="Arial"/>
          <w:b/>
          <w:bCs/>
          <w:color w:val="0070C0"/>
          <w:sz w:val="18"/>
          <w:szCs w:val="18"/>
        </w:rPr>
        <w:tab/>
        <w:t>Apakah B/I/S mendapatkan bantuan dari pemerintah untuk memenuhi kebutuhan hidup?</w:t>
      </w:r>
      <w:r w:rsidRPr="00B4507E">
        <w:rPr>
          <w:rFonts w:ascii="Arial" w:eastAsia="Calibri" w:hAnsi="Arial" w:cs="Arial"/>
          <w:b/>
          <w:bCs/>
          <w:color w:val="0070C0"/>
          <w:sz w:val="18"/>
          <w:szCs w:val="18"/>
        </w:rPr>
        <w:tab/>
      </w:r>
    </w:p>
    <w:p w14:paraId="36F60D2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14</w:t>
      </w:r>
    </w:p>
    <w:p w14:paraId="18641E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15</w:t>
      </w:r>
    </w:p>
    <w:p w14:paraId="53EE87CB" w14:textId="77777777" w:rsidR="00B4507E" w:rsidRPr="00B4507E" w:rsidRDefault="00B4507E" w:rsidP="00B4507E">
      <w:pPr>
        <w:rPr>
          <w:rFonts w:ascii="Arial" w:eastAsia="Calibri" w:hAnsi="Arial" w:cs="Arial"/>
          <w:color w:val="0070C0"/>
          <w:sz w:val="18"/>
          <w:szCs w:val="18"/>
        </w:rPr>
      </w:pPr>
    </w:p>
    <w:p w14:paraId="00DC49B2"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14 Skema Bantuan Pemerintah</w:t>
      </w:r>
    </w:p>
    <w:p w14:paraId="1E03E81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34.*</w:t>
      </w:r>
      <w:r w:rsidRPr="00B4507E">
        <w:rPr>
          <w:rFonts w:ascii="Arial" w:eastAsia="Calibri" w:hAnsi="Arial" w:cs="Arial"/>
          <w:b/>
          <w:bCs/>
          <w:color w:val="0070C0"/>
          <w:sz w:val="18"/>
          <w:szCs w:val="18"/>
        </w:rPr>
        <w:tab/>
        <w:t>Apa skema bantuan dari pemerintah yang B/I/S terima? (bisa lebih dari 1 jawaban)</w:t>
      </w:r>
      <w:r w:rsidRPr="00B4507E">
        <w:rPr>
          <w:rFonts w:ascii="Arial" w:eastAsia="Calibri" w:hAnsi="Arial" w:cs="Arial"/>
          <w:b/>
          <w:bCs/>
          <w:color w:val="0070C0"/>
          <w:sz w:val="18"/>
          <w:szCs w:val="18"/>
        </w:rPr>
        <w:tab/>
      </w:r>
    </w:p>
    <w:p w14:paraId="16EA82B6"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space="708"/>
          <w:docGrid w:linePitch="360"/>
        </w:sectPr>
      </w:pPr>
    </w:p>
    <w:p w14:paraId="3DA537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BLT-DD (Bantuan Langsung Tunai Dana Desa)</w:t>
      </w:r>
    </w:p>
    <w:p w14:paraId="064A49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ASPD (Asistensi Sosial Penyandang Disabilitas)</w:t>
      </w:r>
    </w:p>
    <w:p w14:paraId="6AED2A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PKH (Program Keluarga Harapan)</w:t>
      </w:r>
    </w:p>
    <w:p w14:paraId="278D3F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BST (Bantuan Sembako Tunai)</w:t>
      </w:r>
    </w:p>
    <w:p w14:paraId="70D346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745593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12074F9E"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3D861EF7" w14:textId="77777777" w:rsidR="00B4507E" w:rsidRPr="00B4507E" w:rsidRDefault="00B4507E" w:rsidP="00B4507E">
      <w:pPr>
        <w:rPr>
          <w:rFonts w:ascii="Arial" w:eastAsia="Calibri" w:hAnsi="Arial" w:cs="Arial"/>
          <w:b/>
          <w:bCs/>
          <w:color w:val="0070C0"/>
          <w:sz w:val="18"/>
          <w:szCs w:val="18"/>
        </w:rPr>
      </w:pPr>
    </w:p>
    <w:p w14:paraId="5D5EB6E8" w14:textId="77777777" w:rsidR="00B4507E" w:rsidRPr="00B4507E" w:rsidRDefault="00B4507E" w:rsidP="00B4507E">
      <w:pPr>
        <w:rPr>
          <w:rFonts w:ascii="Arial" w:eastAsia="Calibri" w:hAnsi="Arial" w:cs="Times New Roman"/>
          <w:color w:val="0070C0"/>
          <w:sz w:val="18"/>
          <w:szCs w:val="22"/>
          <w:lang w:val="id-ID"/>
        </w:rPr>
        <w:sectPr w:rsidR="00B4507E" w:rsidRPr="00B4507E" w:rsidSect="00CD6CAA">
          <w:type w:val="continuous"/>
          <w:pgSz w:w="11906" w:h="16838" w:code="9"/>
          <w:pgMar w:top="1440" w:right="1440" w:bottom="1440" w:left="1440" w:header="709" w:footer="709" w:gutter="0"/>
          <w:pgNumType w:start="7"/>
          <w:cols w:space="708"/>
          <w:docGrid w:linePitch="360"/>
        </w:sectPr>
      </w:pPr>
    </w:p>
    <w:p w14:paraId="159BBF92"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15 Informasi Disabilitas Responden</w:t>
      </w:r>
    </w:p>
    <w:p w14:paraId="1310FCF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35.*</w:t>
      </w:r>
      <w:r w:rsidRPr="00B4507E">
        <w:rPr>
          <w:rFonts w:ascii="Arial" w:eastAsia="Calibri" w:hAnsi="Arial" w:cs="Arial"/>
          <w:b/>
          <w:bCs/>
          <w:color w:val="0070C0"/>
          <w:sz w:val="18"/>
          <w:szCs w:val="18"/>
        </w:rPr>
        <w:tab/>
        <w:t>Jenis disabilitas secara umum yang dialami responden</w:t>
      </w:r>
      <w:r w:rsidRPr="00B4507E">
        <w:rPr>
          <w:rFonts w:ascii="Arial" w:eastAsia="Calibri" w:hAnsi="Arial" w:cs="Arial"/>
          <w:b/>
          <w:bCs/>
          <w:color w:val="0070C0"/>
          <w:sz w:val="18"/>
          <w:szCs w:val="18"/>
        </w:rPr>
        <w:tab/>
      </w:r>
    </w:p>
    <w:p w14:paraId="0DC62B30" w14:textId="77777777" w:rsidR="00B4507E" w:rsidRPr="00B4507E" w:rsidRDefault="00B4507E" w:rsidP="00B4507E">
      <w:pPr>
        <w:rPr>
          <w:rFonts w:ascii="Arial" w:eastAsia="Calibri" w:hAnsi="Arial" w:cs="Arial"/>
          <w:color w:val="0070C0"/>
          <w:sz w:val="18"/>
          <w:szCs w:val="18"/>
        </w:rPr>
        <w:sectPr w:rsidR="00B4507E" w:rsidRPr="00B4507E" w:rsidSect="00CD6CAA">
          <w:footerReference w:type="default" r:id="rId73"/>
          <w:type w:val="continuous"/>
          <w:pgSz w:w="11906" w:h="16838" w:code="9"/>
          <w:pgMar w:top="1440" w:right="1440" w:bottom="1440" w:left="1440" w:header="709" w:footer="709" w:gutter="0"/>
          <w:pgNumType w:start="7"/>
          <w:cols w:space="708"/>
          <w:docGrid w:linePitch="360"/>
        </w:sectPr>
      </w:pPr>
    </w:p>
    <w:p w14:paraId="067389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Fisik &gt;&gt; Lanjut Page 16</w:t>
      </w:r>
    </w:p>
    <w:p w14:paraId="19700F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Sensorik (Penglihatan) &gt;&gt; Lanjut Page 17</w:t>
      </w:r>
    </w:p>
    <w:p w14:paraId="7B21E7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Sensorik (Pendengaran) &gt;&gt; Lanjut Page 18</w:t>
      </w:r>
    </w:p>
    <w:p w14:paraId="5EB71E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Intelektual &gt;&gt; Lanjut Page 19</w:t>
      </w:r>
    </w:p>
    <w:p w14:paraId="32153F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Mental &gt;&gt; Lanjut Page 20</w:t>
      </w:r>
    </w:p>
    <w:p w14:paraId="743166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Penyandang Disabilitas ganda/multi &gt;&gt; Lanjut Page 21</w:t>
      </w:r>
    </w:p>
    <w:p w14:paraId="2635BF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 &gt;&gt; Lanjut Page 21</w:t>
      </w:r>
    </w:p>
    <w:p w14:paraId="77032F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bersedia menjawab &gt;&gt; Lanjut Page 22</w:t>
      </w:r>
    </w:p>
    <w:p w14:paraId="503334AA"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57784263" w14:textId="77777777" w:rsidR="00B4507E" w:rsidRPr="00B4507E" w:rsidRDefault="00B4507E" w:rsidP="00B4507E">
      <w:pPr>
        <w:rPr>
          <w:rFonts w:ascii="Arial" w:eastAsia="Calibri" w:hAnsi="Arial" w:cs="Arial"/>
          <w:color w:val="0070C0"/>
          <w:sz w:val="18"/>
          <w:szCs w:val="18"/>
        </w:rPr>
      </w:pPr>
    </w:p>
    <w:p w14:paraId="3B97A7A2"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Page 16 Disabilitas Fisik</w:t>
      </w:r>
    </w:p>
    <w:p w14:paraId="4406B94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36.*</w:t>
      </w:r>
      <w:r w:rsidRPr="00B4507E">
        <w:rPr>
          <w:rFonts w:ascii="Arial" w:eastAsia="Calibri" w:hAnsi="Arial" w:cs="Arial"/>
          <w:b/>
          <w:bCs/>
          <w:color w:val="0070C0"/>
          <w:sz w:val="18"/>
          <w:szCs w:val="18"/>
        </w:rPr>
        <w:tab/>
        <w:t>Jika B/I/S penyandang disabilitas fisik, apa B/I/S dapat melakukan hal-hal berikut?</w:t>
      </w:r>
      <w:r w:rsidRPr="00B4507E">
        <w:rPr>
          <w:rFonts w:ascii="Arial" w:eastAsia="Calibri" w:hAnsi="Arial" w:cs="Arial"/>
          <w:b/>
          <w:bCs/>
          <w:color w:val="0070C0"/>
          <w:sz w:val="18"/>
          <w:szCs w:val="18"/>
        </w:rPr>
        <w:tab/>
      </w:r>
    </w:p>
    <w:p w14:paraId="50FDF6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Bergerak dengan alat bantu gerak secara mandiri &gt;&gt; Lanjut Page 22</w:t>
      </w:r>
    </w:p>
    <w:p w14:paraId="39F166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Bergerak dengan alat bantu gerak dengan dibantu &gt;&gt; Lanjut Page 22</w:t>
      </w:r>
    </w:p>
    <w:p w14:paraId="7CFF6C2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Bergerak tanpa alat bantu secara mandiri &gt;&gt; Lanjut Page 22</w:t>
      </w:r>
    </w:p>
    <w:p w14:paraId="6DE5DC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22</w:t>
      </w:r>
    </w:p>
    <w:p w14:paraId="264638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 &gt;&gt; Lanjut Page 22</w:t>
      </w:r>
    </w:p>
    <w:p w14:paraId="6F03F67A"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3"/>
          <w:cols w:space="708"/>
          <w:docGrid w:linePitch="360"/>
        </w:sectPr>
      </w:pPr>
    </w:p>
    <w:p w14:paraId="0613A09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71728CB8" w14:textId="77A8D94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17 Disabilias Sensorik Penglihatan</w:t>
      </w:r>
    </w:p>
    <w:p w14:paraId="528D6C3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37.*</w:t>
      </w:r>
      <w:r w:rsidRPr="00B4507E">
        <w:rPr>
          <w:rFonts w:ascii="Arial" w:eastAsia="Calibri" w:hAnsi="Arial" w:cs="Arial"/>
          <w:b/>
          <w:bCs/>
          <w:color w:val="0070C0"/>
          <w:sz w:val="18"/>
          <w:szCs w:val="18"/>
        </w:rPr>
        <w:tab/>
        <w:t>Jika B/I/S penyandang disabilitas penglihatan, apa B/I/S dapat melakukan hal-hal berikut? (dapat memilih lebih dari 1)</w:t>
      </w:r>
      <w:r w:rsidRPr="00B4507E">
        <w:rPr>
          <w:rFonts w:ascii="Arial" w:eastAsia="Calibri" w:hAnsi="Arial" w:cs="Arial"/>
          <w:b/>
          <w:bCs/>
          <w:color w:val="0070C0"/>
          <w:sz w:val="18"/>
          <w:szCs w:val="18"/>
        </w:rPr>
        <w:tab/>
      </w:r>
    </w:p>
    <w:p w14:paraId="167CB606" w14:textId="77777777" w:rsidR="00B4507E" w:rsidRPr="00B4507E" w:rsidRDefault="00B4507E" w:rsidP="00B4507E">
      <w:pPr>
        <w:rPr>
          <w:rFonts w:ascii="Arial" w:eastAsia="Calibri" w:hAnsi="Arial" w:cs="Arial"/>
          <w:color w:val="0070C0"/>
          <w:sz w:val="18"/>
          <w:szCs w:val="18"/>
        </w:rPr>
        <w:sectPr w:rsidR="00B4507E" w:rsidRPr="00B4507E" w:rsidSect="00CD6CAA">
          <w:footerReference w:type="default" r:id="rId74"/>
          <w:type w:val="continuous"/>
          <w:pgSz w:w="11906" w:h="16838" w:code="9"/>
          <w:pgMar w:top="1440" w:right="1440" w:bottom="1440" w:left="1440" w:header="709" w:footer="709" w:gutter="0"/>
          <w:pgNumType w:fmt="upperLetter"/>
          <w:cols w:space="708"/>
          <w:docGrid w:linePitch="360"/>
        </w:sectPr>
      </w:pPr>
    </w:p>
    <w:p w14:paraId="495FC1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Menulis dan membaca dengan huruf Braille Latin &gt;&gt; Lanjut Page 22</w:t>
      </w:r>
    </w:p>
    <w:p w14:paraId="798849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Menulis dan membaca dengan huruf Braille Arab/Alqur’an &gt;&gt; Lanjut Page 22</w:t>
      </w:r>
    </w:p>
    <w:p w14:paraId="7C6623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Menggunakan aplikasi pembaca layar HP &gt;&gt; Lanjut Page 22</w:t>
      </w:r>
    </w:p>
    <w:p w14:paraId="75737C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Menggunakan aplikasi pembaca layar laptop &gt;&gt; Lanjut Page 22</w:t>
      </w:r>
    </w:p>
    <w:p w14:paraId="6A701D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Melakukan Orientasi Mobilitas (OM) &gt;&gt; Lanjut Page 22</w:t>
      </w:r>
    </w:p>
    <w:p w14:paraId="6A1FC6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22</w:t>
      </w:r>
    </w:p>
    <w:p w14:paraId="600335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 &gt;&gt; Lanjut Page 22</w:t>
      </w:r>
    </w:p>
    <w:p w14:paraId="7631A21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69247E62" w14:textId="77777777" w:rsidR="00B4507E" w:rsidRPr="00B4507E" w:rsidRDefault="00B4507E" w:rsidP="00B4507E">
      <w:pPr>
        <w:rPr>
          <w:rFonts w:ascii="Arial" w:eastAsia="Calibri" w:hAnsi="Arial" w:cs="Arial"/>
          <w:color w:val="0070C0"/>
          <w:sz w:val="18"/>
          <w:szCs w:val="18"/>
        </w:rPr>
      </w:pPr>
    </w:p>
    <w:p w14:paraId="3811659F"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18 Disabilitas Sensorik Pendengaran</w:t>
      </w:r>
    </w:p>
    <w:p w14:paraId="0E744D7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38.*</w:t>
      </w:r>
      <w:r w:rsidRPr="00B4507E">
        <w:rPr>
          <w:rFonts w:ascii="Arial" w:eastAsia="Calibri" w:hAnsi="Arial" w:cs="Arial"/>
          <w:b/>
          <w:bCs/>
          <w:color w:val="0070C0"/>
          <w:sz w:val="18"/>
          <w:szCs w:val="18"/>
        </w:rPr>
        <w:tab/>
        <w:t>Jika B/I/S penyandang disabilitas pendengaran atau berbicara, apa B/I/S dapat melakukan hal-hal berikut? (dapat memilih lebih dari 1)</w:t>
      </w:r>
      <w:r w:rsidRPr="00B4507E">
        <w:rPr>
          <w:rFonts w:ascii="Arial" w:eastAsia="Calibri" w:hAnsi="Arial" w:cs="Arial"/>
          <w:b/>
          <w:bCs/>
          <w:color w:val="0070C0"/>
          <w:sz w:val="18"/>
          <w:szCs w:val="18"/>
        </w:rPr>
        <w:tab/>
      </w:r>
    </w:p>
    <w:p w14:paraId="1ECBC93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space="708"/>
          <w:docGrid w:linePitch="360"/>
        </w:sectPr>
      </w:pPr>
    </w:p>
    <w:p w14:paraId="0AF3CC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Menggunakan Bahasa Isyarat Indonesia (Bisindo) &gt;&gt; Lanjut Page 22</w:t>
      </w:r>
    </w:p>
    <w:p w14:paraId="4605A6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Menggunakan Sistem Isyarat Bahasa Indonesia (SIBI) &gt;&gt; Lanjut Page 22</w:t>
      </w:r>
    </w:p>
    <w:p w14:paraId="61C4D8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Membaca gerak bibir &gt;&gt; Lanjut Page 22</w:t>
      </w:r>
    </w:p>
    <w:p w14:paraId="57C2C8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Menulis dengan struktur Bahasa Indonesia baku &gt;&gt; Lanjut Page 22</w:t>
      </w:r>
    </w:p>
    <w:p w14:paraId="667F81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Mendengar dengan alat bantu dengar &gt;&gt; Lanjut Page 22</w:t>
      </w:r>
    </w:p>
    <w:p w14:paraId="44A7C6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Dapat mengucapkan kata/kalimat dengan baik &gt;&gt; Lanjut Page 22</w:t>
      </w:r>
    </w:p>
    <w:p w14:paraId="737CA3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22</w:t>
      </w:r>
    </w:p>
    <w:p w14:paraId="0F9C0D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 &gt;&gt; Lanjut Page 22</w:t>
      </w:r>
    </w:p>
    <w:p w14:paraId="70ABA7AB"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044C2FD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79D39049"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 xml:space="preserve">Page 19 Disabilitas Intelektual </w:t>
      </w:r>
      <w:r w:rsidRPr="00B4507E">
        <w:rPr>
          <w:rFonts w:ascii="Arial" w:eastAsia="Calibri" w:hAnsi="Arial" w:cs="Times New Roman"/>
          <w:b/>
          <w:bCs/>
          <w:color w:val="0070C0"/>
          <w:sz w:val="18"/>
          <w:szCs w:val="22"/>
          <w:lang w:val="id-ID"/>
        </w:rPr>
        <w:tab/>
      </w:r>
    </w:p>
    <w:p w14:paraId="44532A2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39.*</w:t>
      </w:r>
      <w:r w:rsidRPr="00B4507E">
        <w:rPr>
          <w:rFonts w:ascii="Arial" w:eastAsia="Calibri" w:hAnsi="Arial" w:cs="Arial"/>
          <w:b/>
          <w:bCs/>
          <w:color w:val="0070C0"/>
          <w:sz w:val="18"/>
          <w:szCs w:val="18"/>
        </w:rPr>
        <w:tab/>
        <w:t>Jika B/I/S penyandang disabilitas intelektual, apa B/I/S dapat melakukan hal-hal berikut? (dapat memilih lebih dari 1)</w:t>
      </w:r>
    </w:p>
    <w:p w14:paraId="458591F5"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space="708"/>
          <w:docGrid w:linePitch="360"/>
        </w:sectPr>
      </w:pPr>
    </w:p>
    <w:p w14:paraId="303D31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Membaca dan berhitung dengan lancar &gt;&gt; Lanjut Page 22</w:t>
      </w:r>
    </w:p>
    <w:p w14:paraId="36AB8DF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Membaca dan berhitung dengan terbatas &gt;&gt; Lanjut Page 22</w:t>
      </w:r>
    </w:p>
    <w:p w14:paraId="6E71FB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Bersosialisasi dengan teman atau orang di sekitar &gt;&gt; Lanjut Page 22</w:t>
      </w:r>
    </w:p>
    <w:p w14:paraId="25B9C0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Mengurus diri sendiri &gt;&gt; Lanjut Page 22</w:t>
      </w:r>
    </w:p>
    <w:p w14:paraId="620E41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22</w:t>
      </w:r>
    </w:p>
    <w:p w14:paraId="57FBA1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 &gt;&gt; Lanjut Page 22</w:t>
      </w:r>
    </w:p>
    <w:p w14:paraId="6B7F235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077C77B6"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20 Disabilitas mental/psikososial/kejiwaan</w:t>
      </w:r>
    </w:p>
    <w:p w14:paraId="4D093B3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40.*</w:t>
      </w:r>
      <w:r w:rsidRPr="00B4507E">
        <w:rPr>
          <w:rFonts w:ascii="Arial" w:eastAsia="Calibri" w:hAnsi="Arial" w:cs="Arial"/>
          <w:b/>
          <w:bCs/>
          <w:color w:val="0070C0"/>
          <w:sz w:val="18"/>
          <w:szCs w:val="18"/>
        </w:rPr>
        <w:tab/>
        <w:t>Jika B/I/S penyandang mental/psikososial, apa B/I/S dapat melakukan hal-hal berikut? (dapat memilih lebih dari 1)</w:t>
      </w:r>
      <w:r w:rsidRPr="00B4507E">
        <w:rPr>
          <w:rFonts w:ascii="Arial" w:eastAsia="Calibri" w:hAnsi="Arial" w:cs="Arial"/>
          <w:b/>
          <w:bCs/>
          <w:color w:val="0070C0"/>
          <w:sz w:val="18"/>
          <w:szCs w:val="18"/>
        </w:rPr>
        <w:tab/>
      </w:r>
    </w:p>
    <w:p w14:paraId="7630718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space="708"/>
          <w:docGrid w:linePitch="360"/>
        </w:sectPr>
      </w:pPr>
    </w:p>
    <w:p w14:paraId="3B7F76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Mampu bersosialisasi &gt;&gt; Lanjut Page 22</w:t>
      </w:r>
    </w:p>
    <w:p w14:paraId="23F594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Mampu mengendalikan emosi &gt;&gt; Lanjut Page 22</w:t>
      </w:r>
    </w:p>
    <w:p w14:paraId="1F4E4F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Mampu mengenali gejala Ketika akan kambuh &gt;&gt; Lanjut Page 22</w:t>
      </w:r>
    </w:p>
    <w:p w14:paraId="1A3EAF6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Mampu mengatur konsumsi obat sendiri &gt;&gt; Lanjut Page 22</w:t>
      </w:r>
    </w:p>
    <w:p w14:paraId="71DB08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22</w:t>
      </w:r>
    </w:p>
    <w:p w14:paraId="7AF0AE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 &gt;&gt; Lanjut Page 22</w:t>
      </w:r>
    </w:p>
    <w:p w14:paraId="7E625934"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7"/>
          <w:cols w:num="2" w:space="708"/>
          <w:docGrid w:linePitch="360"/>
        </w:sectPr>
      </w:pPr>
    </w:p>
    <w:p w14:paraId="1E052C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4795B47B"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21 Disabilitas yang Lain</w:t>
      </w:r>
    </w:p>
    <w:p w14:paraId="5539A90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41.</w:t>
      </w:r>
      <w:r w:rsidRPr="00B4507E">
        <w:rPr>
          <w:rFonts w:ascii="Arial" w:eastAsia="Calibri" w:hAnsi="Arial" w:cs="Arial"/>
          <w:b/>
          <w:bCs/>
          <w:color w:val="0070C0"/>
          <w:sz w:val="18"/>
          <w:szCs w:val="18"/>
        </w:rPr>
        <w:tab/>
        <w:t>Jelaskan dengan singkat keadaan B/I/S!</w:t>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201548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6B887F39"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22 Aktivitas Keseharian</w:t>
      </w:r>
    </w:p>
    <w:p w14:paraId="6E8590A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42.*</w:t>
      </w:r>
      <w:r w:rsidRPr="00B4507E">
        <w:rPr>
          <w:rFonts w:ascii="Arial" w:eastAsia="Calibri" w:hAnsi="Arial" w:cs="Arial"/>
          <w:b/>
          <w:bCs/>
          <w:color w:val="0070C0"/>
          <w:sz w:val="18"/>
          <w:szCs w:val="18"/>
        </w:rPr>
        <w:tab/>
        <w:t>Apakah B/I/S dapat melakukan aktivitas sehari-hari? (makan, minum, memakai baju, ke toilet, dll)</w:t>
      </w:r>
      <w:r w:rsidRPr="00B4507E">
        <w:rPr>
          <w:rFonts w:ascii="Arial" w:eastAsia="Calibri" w:hAnsi="Arial" w:cs="Arial"/>
          <w:b/>
          <w:bCs/>
          <w:color w:val="0070C0"/>
          <w:sz w:val="18"/>
          <w:szCs w:val="18"/>
        </w:rPr>
        <w:tab/>
      </w:r>
    </w:p>
    <w:p w14:paraId="150C87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tanpa bantuan</w:t>
      </w:r>
    </w:p>
    <w:p w14:paraId="1CC3AC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dengan sedikit bantuan</w:t>
      </w:r>
    </w:p>
    <w:p w14:paraId="19B9C3D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dengan banyak bantuan</w:t>
      </w:r>
    </w:p>
    <w:p w14:paraId="069AA9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bisa sama sekali</w:t>
      </w:r>
    </w:p>
    <w:p w14:paraId="76564BC5" w14:textId="77777777" w:rsidR="00B4507E" w:rsidRPr="00B4507E" w:rsidRDefault="00B4507E" w:rsidP="00B4507E">
      <w:pPr>
        <w:rPr>
          <w:rFonts w:ascii="Arial" w:eastAsia="Calibri" w:hAnsi="Arial" w:cs="Arial"/>
          <w:b/>
          <w:bCs/>
          <w:color w:val="0070C0"/>
          <w:sz w:val="18"/>
          <w:szCs w:val="18"/>
        </w:rPr>
      </w:pPr>
    </w:p>
    <w:p w14:paraId="67A5B20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43.*</w:t>
      </w:r>
      <w:r w:rsidRPr="00B4507E">
        <w:rPr>
          <w:rFonts w:ascii="Arial" w:eastAsia="Calibri" w:hAnsi="Arial" w:cs="Arial"/>
          <w:b/>
          <w:bCs/>
          <w:color w:val="0070C0"/>
          <w:sz w:val="18"/>
          <w:szCs w:val="18"/>
        </w:rPr>
        <w:tab/>
        <w:t xml:space="preserve">Apakah kondisi disabilitas mempengaruhi B/I/S untuk melakukan aktivitas sehari-hari? </w:t>
      </w:r>
      <w:r w:rsidRPr="00B4507E">
        <w:rPr>
          <w:rFonts w:ascii="Arial" w:eastAsia="Calibri" w:hAnsi="Arial" w:cs="Arial"/>
          <w:b/>
          <w:bCs/>
          <w:color w:val="0070C0"/>
          <w:sz w:val="18"/>
          <w:szCs w:val="18"/>
        </w:rPr>
        <w:tab/>
      </w:r>
    </w:p>
    <w:p w14:paraId="5AABEBA5"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107BF3C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berpengaruh sama sekali</w:t>
      </w:r>
    </w:p>
    <w:p w14:paraId="7E4312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Sedikit berpengaruh</w:t>
      </w:r>
    </w:p>
    <w:p w14:paraId="6E2F34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Cukup berpengaruh</w:t>
      </w:r>
    </w:p>
    <w:p w14:paraId="23FD4C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Sangat berpengaruh</w:t>
      </w:r>
    </w:p>
    <w:p w14:paraId="4764AB98"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7C17B198" w14:textId="77777777" w:rsidR="00B4507E" w:rsidRPr="00B4507E" w:rsidRDefault="00B4507E" w:rsidP="00B4507E">
      <w:pPr>
        <w:rPr>
          <w:rFonts w:ascii="Arial" w:eastAsia="Calibri" w:hAnsi="Arial" w:cs="Arial"/>
          <w:color w:val="0070C0"/>
          <w:sz w:val="18"/>
          <w:szCs w:val="18"/>
        </w:rPr>
      </w:pPr>
    </w:p>
    <w:p w14:paraId="34050A1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44.*</w:t>
      </w:r>
      <w:r w:rsidRPr="00B4507E">
        <w:rPr>
          <w:rFonts w:ascii="Arial" w:eastAsia="Calibri" w:hAnsi="Arial" w:cs="Arial"/>
          <w:b/>
          <w:bCs/>
          <w:color w:val="0070C0"/>
          <w:sz w:val="18"/>
          <w:szCs w:val="18"/>
        </w:rPr>
        <w:tab/>
        <w:t>Apakah B/I/S sering bepergian/beraktivitas di luar rumah?</w:t>
      </w:r>
      <w:r w:rsidRPr="00B4507E">
        <w:rPr>
          <w:rFonts w:ascii="Arial" w:eastAsia="Calibri" w:hAnsi="Arial" w:cs="Arial"/>
          <w:b/>
          <w:bCs/>
          <w:color w:val="0070C0"/>
          <w:sz w:val="18"/>
          <w:szCs w:val="18"/>
        </w:rPr>
        <w:tab/>
      </w:r>
    </w:p>
    <w:p w14:paraId="406096D4"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54871C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pernah &gt;&gt; Lanjut Page 24</w:t>
      </w:r>
    </w:p>
    <w:p w14:paraId="5E622F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Jarang &gt;&gt; Lanjut Page 23</w:t>
      </w:r>
    </w:p>
    <w:p w14:paraId="77C9A6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Sering &gt;&gt; Lanjut Page 23</w:t>
      </w:r>
    </w:p>
    <w:p w14:paraId="0DF7F3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Selalu &gt;&gt; Lanjut Page 23</w:t>
      </w:r>
    </w:p>
    <w:p w14:paraId="7C3C7475"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364C96E7" w14:textId="77777777" w:rsidR="00B4507E" w:rsidRPr="00B4507E" w:rsidRDefault="00B4507E" w:rsidP="00B4507E">
      <w:pPr>
        <w:rPr>
          <w:rFonts w:ascii="Arial" w:eastAsia="Calibri" w:hAnsi="Arial" w:cs="Arial"/>
          <w:color w:val="0070C0"/>
          <w:sz w:val="18"/>
          <w:szCs w:val="18"/>
        </w:rPr>
      </w:pPr>
    </w:p>
    <w:p w14:paraId="3345F310"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23 Cara Bepergian</w:t>
      </w:r>
    </w:p>
    <w:p w14:paraId="1D8A69C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45.</w:t>
      </w:r>
      <w:r w:rsidRPr="00B4507E">
        <w:rPr>
          <w:rFonts w:ascii="Arial" w:eastAsia="Calibri" w:hAnsi="Arial" w:cs="Arial"/>
          <w:b/>
          <w:bCs/>
          <w:color w:val="0070C0"/>
          <w:sz w:val="18"/>
          <w:szCs w:val="18"/>
        </w:rPr>
        <w:tab/>
        <w:t>Ketika bepergian/beraktivitas di luar rumah; biasanya B/I/S melakukannya dengan (boleh memilih lebih dari satu)</w:t>
      </w:r>
      <w:r w:rsidRPr="00B4507E">
        <w:rPr>
          <w:rFonts w:ascii="Arial" w:eastAsia="Calibri" w:hAnsi="Arial" w:cs="Arial"/>
          <w:b/>
          <w:bCs/>
          <w:color w:val="0070C0"/>
          <w:sz w:val="18"/>
          <w:szCs w:val="18"/>
        </w:rPr>
        <w:tab/>
      </w:r>
    </w:p>
    <w:p w14:paraId="6209D821"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2EB551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 Berjalan kaki</w:t>
      </w:r>
    </w:p>
    <w:p w14:paraId="7CF4B6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Sepeda biasa</w:t>
      </w:r>
    </w:p>
    <w:p w14:paraId="531588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Sepeda modifikasi</w:t>
      </w:r>
    </w:p>
    <w:p w14:paraId="7C34A2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Motor</w:t>
      </w:r>
    </w:p>
    <w:p w14:paraId="0A55A2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Motor modifikasi</w:t>
      </w:r>
    </w:p>
    <w:p w14:paraId="125486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Mobil</w:t>
      </w:r>
    </w:p>
    <w:p w14:paraId="4FBE23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Mobil modifikasi</w:t>
      </w:r>
    </w:p>
    <w:p w14:paraId="4C623BB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Transportasi umum</w:t>
      </w:r>
    </w:p>
    <w:p w14:paraId="6F9955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Transportasi online</w:t>
      </w:r>
    </w:p>
    <w:p w14:paraId="6865E26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27AAC29D" w14:textId="77777777" w:rsidR="00B4507E" w:rsidRPr="00B4507E" w:rsidRDefault="00B4507E" w:rsidP="00B4507E">
      <w:pPr>
        <w:rPr>
          <w:rFonts w:ascii="Arial" w:eastAsia="Calibri" w:hAnsi="Arial" w:cs="Arial"/>
          <w:color w:val="0070C0"/>
          <w:sz w:val="18"/>
          <w:szCs w:val="18"/>
        </w:rPr>
      </w:pPr>
    </w:p>
    <w:p w14:paraId="5CF8C1E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46.</w:t>
      </w:r>
      <w:r w:rsidRPr="00B4507E">
        <w:rPr>
          <w:rFonts w:ascii="Arial" w:eastAsia="Calibri" w:hAnsi="Arial" w:cs="Arial"/>
          <w:b/>
          <w:bCs/>
          <w:color w:val="0070C0"/>
          <w:sz w:val="18"/>
          <w:szCs w:val="18"/>
        </w:rPr>
        <w:tab/>
        <w:t>Dalam menggunakan sarana transportasi, posisi B/I/S sebagai</w:t>
      </w:r>
      <w:r w:rsidRPr="00B4507E">
        <w:rPr>
          <w:rFonts w:ascii="Arial" w:eastAsia="Calibri" w:hAnsi="Arial" w:cs="Arial"/>
          <w:b/>
          <w:bCs/>
          <w:color w:val="0070C0"/>
          <w:sz w:val="18"/>
          <w:szCs w:val="18"/>
        </w:rPr>
        <w:tab/>
      </w:r>
    </w:p>
    <w:p w14:paraId="4E3460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Pengendara (bisa lebih dari 1 jawaban)</w:t>
      </w:r>
      <w:r w:rsidRPr="00B4507E">
        <w:rPr>
          <w:rFonts w:ascii="Arial" w:eastAsia="Calibri" w:hAnsi="Arial" w:cs="Arial"/>
          <w:color w:val="0070C0"/>
          <w:sz w:val="18"/>
          <w:szCs w:val="18"/>
        </w:rPr>
        <w:tab/>
      </w:r>
    </w:p>
    <w:p w14:paraId="4A5809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Penumpang</w:t>
      </w:r>
    </w:p>
    <w:p w14:paraId="2E642E75" w14:textId="77777777" w:rsidR="00B4507E" w:rsidRPr="00B4507E" w:rsidRDefault="00B4507E" w:rsidP="00B4507E">
      <w:pPr>
        <w:rPr>
          <w:rFonts w:ascii="Arial" w:eastAsia="Calibri" w:hAnsi="Arial" w:cs="Arial"/>
          <w:b/>
          <w:bCs/>
          <w:color w:val="0070C0"/>
          <w:sz w:val="18"/>
          <w:szCs w:val="18"/>
        </w:rPr>
      </w:pPr>
    </w:p>
    <w:p w14:paraId="27B60E89" w14:textId="74B7A35A"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24 Alat Bantu</w:t>
      </w:r>
    </w:p>
    <w:p w14:paraId="0E5874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47.*</w:t>
      </w:r>
      <w:r w:rsidRPr="00B4507E">
        <w:rPr>
          <w:rFonts w:ascii="Arial" w:eastAsia="Calibri" w:hAnsi="Arial" w:cs="Arial"/>
          <w:color w:val="0070C0"/>
          <w:sz w:val="18"/>
          <w:szCs w:val="18"/>
        </w:rPr>
        <w:tab/>
        <w:t>Apakah B/I/S membutuhkan alat bantu untuk membantu aktivitas B/I/S sehari-hari?</w:t>
      </w:r>
      <w:r w:rsidRPr="00B4507E">
        <w:rPr>
          <w:rFonts w:ascii="Arial" w:eastAsia="Calibri" w:hAnsi="Arial" w:cs="Arial"/>
          <w:color w:val="0070C0"/>
          <w:sz w:val="18"/>
          <w:szCs w:val="18"/>
        </w:rPr>
        <w:tab/>
      </w:r>
    </w:p>
    <w:p w14:paraId="7281526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24</w:t>
      </w:r>
    </w:p>
    <w:p w14:paraId="664280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27</w:t>
      </w:r>
    </w:p>
    <w:p w14:paraId="204D39E4" w14:textId="77777777" w:rsidR="00B4507E" w:rsidRPr="00B4507E" w:rsidRDefault="00B4507E" w:rsidP="00B4507E">
      <w:pPr>
        <w:rPr>
          <w:rFonts w:ascii="Arial" w:eastAsia="Calibri" w:hAnsi="Arial" w:cs="Arial"/>
          <w:color w:val="0070C0"/>
          <w:sz w:val="18"/>
          <w:szCs w:val="18"/>
        </w:rPr>
      </w:pPr>
    </w:p>
    <w:p w14:paraId="4DB2A968"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25 Jenis Alat Bantu</w:t>
      </w:r>
    </w:p>
    <w:p w14:paraId="5A19E2D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48</w:t>
      </w:r>
      <w:r w:rsidRPr="00B4507E">
        <w:rPr>
          <w:rFonts w:ascii="Arial" w:eastAsia="Calibri" w:hAnsi="Arial" w:cs="Arial"/>
          <w:b/>
          <w:bCs/>
          <w:color w:val="0070C0"/>
          <w:sz w:val="18"/>
          <w:szCs w:val="18"/>
        </w:rPr>
        <w:tab/>
        <w:t>Apa alat bantu yang B/I/S butuhkan, gunakan, dan miliki?</w:t>
      </w:r>
    </w:p>
    <w:p w14:paraId="2E20D0DD" w14:textId="77777777" w:rsidR="00B4507E" w:rsidRPr="00B4507E" w:rsidRDefault="00B4507E" w:rsidP="00B4507E">
      <w:pPr>
        <w:rPr>
          <w:rFonts w:ascii="Arial" w:eastAsia="Calibri" w:hAnsi="Arial" w:cs="Arial"/>
          <w:b/>
          <w:bCs/>
          <w:color w:val="0070C0"/>
          <w:sz w:val="18"/>
          <w:szCs w:val="18"/>
        </w:rPr>
      </w:pPr>
    </w:p>
    <w:tbl>
      <w:tblPr>
        <w:tblStyle w:val="TableGrid4"/>
        <w:tblW w:w="0" w:type="auto"/>
        <w:tblLook w:val="04A0" w:firstRow="1" w:lastRow="0" w:firstColumn="1" w:lastColumn="0" w:noHBand="0" w:noVBand="1"/>
      </w:tblPr>
      <w:tblGrid>
        <w:gridCol w:w="2835"/>
        <w:gridCol w:w="1437"/>
        <w:gridCol w:w="927"/>
        <w:gridCol w:w="927"/>
        <w:gridCol w:w="1427"/>
        <w:gridCol w:w="1427"/>
      </w:tblGrid>
      <w:tr w:rsidR="00B4507E" w:rsidRPr="00B4507E" w14:paraId="2835824A" w14:textId="77777777" w:rsidTr="00045C84">
        <w:tc>
          <w:tcPr>
            <w:tcW w:w="2835" w:type="dxa"/>
          </w:tcPr>
          <w:p w14:paraId="3BF977F1" w14:textId="77777777" w:rsidR="00B4507E" w:rsidRPr="00B4507E" w:rsidRDefault="00B4507E" w:rsidP="00B4507E">
            <w:pPr>
              <w:rPr>
                <w:rFonts w:ascii="Arial" w:eastAsia="Calibri" w:hAnsi="Arial" w:cs="Arial"/>
                <w:b/>
                <w:bCs/>
                <w:color w:val="0070C0"/>
                <w:sz w:val="18"/>
                <w:szCs w:val="18"/>
              </w:rPr>
            </w:pPr>
            <w:bookmarkStart w:id="128" w:name="_Hlk100492727"/>
            <w:r w:rsidRPr="00B4507E">
              <w:rPr>
                <w:rFonts w:ascii="Arial" w:eastAsia="Calibri" w:hAnsi="Arial" w:cs="Arial"/>
                <w:b/>
                <w:bCs/>
                <w:color w:val="0070C0"/>
                <w:sz w:val="18"/>
                <w:szCs w:val="18"/>
              </w:rPr>
              <w:t xml:space="preserve">Jenis Alat Bantu </w:t>
            </w:r>
          </w:p>
        </w:tc>
        <w:tc>
          <w:tcPr>
            <w:tcW w:w="1357" w:type="dxa"/>
          </w:tcPr>
          <w:p w14:paraId="6C7B213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Membutuhkan</w:t>
            </w:r>
          </w:p>
        </w:tc>
        <w:tc>
          <w:tcPr>
            <w:tcW w:w="866" w:type="dxa"/>
          </w:tcPr>
          <w:p w14:paraId="4AB6B59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Memiliki</w:t>
            </w:r>
          </w:p>
        </w:tc>
        <w:tc>
          <w:tcPr>
            <w:tcW w:w="866" w:type="dxa"/>
          </w:tcPr>
          <w:p w14:paraId="5E62388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Memiliki</w:t>
            </w:r>
          </w:p>
        </w:tc>
        <w:tc>
          <w:tcPr>
            <w:tcW w:w="1357" w:type="dxa"/>
          </w:tcPr>
          <w:p w14:paraId="791E78F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Menggunakan</w:t>
            </w:r>
          </w:p>
        </w:tc>
        <w:tc>
          <w:tcPr>
            <w:tcW w:w="1357" w:type="dxa"/>
          </w:tcPr>
          <w:p w14:paraId="211470B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Menggunakan</w:t>
            </w:r>
          </w:p>
        </w:tc>
      </w:tr>
      <w:bookmarkEnd w:id="128"/>
      <w:tr w:rsidR="00B4507E" w:rsidRPr="00B4507E" w14:paraId="6DF3E661" w14:textId="77777777" w:rsidTr="00045C84">
        <w:tc>
          <w:tcPr>
            <w:tcW w:w="2835" w:type="dxa"/>
          </w:tcPr>
          <w:p w14:paraId="27D407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Kursi roda</w:t>
            </w:r>
          </w:p>
        </w:tc>
        <w:tc>
          <w:tcPr>
            <w:tcW w:w="1357" w:type="dxa"/>
          </w:tcPr>
          <w:p w14:paraId="0C3F29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6E1555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38FEA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03346C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0D28B6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EF8E457" w14:textId="77777777" w:rsidTr="00045C84">
        <w:tc>
          <w:tcPr>
            <w:tcW w:w="2835" w:type="dxa"/>
          </w:tcPr>
          <w:p w14:paraId="40DA13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Kruk</w:t>
            </w:r>
          </w:p>
        </w:tc>
        <w:tc>
          <w:tcPr>
            <w:tcW w:w="1357" w:type="dxa"/>
          </w:tcPr>
          <w:p w14:paraId="092C46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0299DD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63E526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68FFC0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369AE2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533FE87" w14:textId="77777777" w:rsidTr="00045C84">
        <w:tc>
          <w:tcPr>
            <w:tcW w:w="2835" w:type="dxa"/>
          </w:tcPr>
          <w:p w14:paraId="5D5CD7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Kanadian</w:t>
            </w:r>
          </w:p>
        </w:tc>
        <w:tc>
          <w:tcPr>
            <w:tcW w:w="1357" w:type="dxa"/>
          </w:tcPr>
          <w:p w14:paraId="4DC78A9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7B1D32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A2647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199DDA2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57C6804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B019AA9" w14:textId="77777777" w:rsidTr="00045C84">
        <w:tc>
          <w:tcPr>
            <w:tcW w:w="2835" w:type="dxa"/>
          </w:tcPr>
          <w:p w14:paraId="66B87F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Tripot</w:t>
            </w:r>
          </w:p>
        </w:tc>
        <w:tc>
          <w:tcPr>
            <w:tcW w:w="1357" w:type="dxa"/>
          </w:tcPr>
          <w:p w14:paraId="4F1241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0A7741F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1C297A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7E407F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0B5F1D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BC810A1" w14:textId="77777777" w:rsidTr="00045C84">
        <w:tc>
          <w:tcPr>
            <w:tcW w:w="2835" w:type="dxa"/>
          </w:tcPr>
          <w:p w14:paraId="67971D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Brace</w:t>
            </w:r>
          </w:p>
        </w:tc>
        <w:tc>
          <w:tcPr>
            <w:tcW w:w="1357" w:type="dxa"/>
          </w:tcPr>
          <w:p w14:paraId="2B42B6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395560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1B56A1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658D8C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02665B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815053D" w14:textId="77777777" w:rsidTr="00045C84">
        <w:tc>
          <w:tcPr>
            <w:tcW w:w="2835" w:type="dxa"/>
          </w:tcPr>
          <w:p w14:paraId="3532AA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Kaki palsu</w:t>
            </w:r>
          </w:p>
        </w:tc>
        <w:tc>
          <w:tcPr>
            <w:tcW w:w="1357" w:type="dxa"/>
          </w:tcPr>
          <w:p w14:paraId="73C6180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119483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0984F5B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4CD2C3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4C926A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C8A64D2" w14:textId="77777777" w:rsidTr="00045C84">
        <w:tc>
          <w:tcPr>
            <w:tcW w:w="2835" w:type="dxa"/>
          </w:tcPr>
          <w:p w14:paraId="4976BA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Tangan palsu</w:t>
            </w:r>
          </w:p>
        </w:tc>
        <w:tc>
          <w:tcPr>
            <w:tcW w:w="1357" w:type="dxa"/>
          </w:tcPr>
          <w:p w14:paraId="6AD6A8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805EA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5F0CEB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2236FBB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3263DF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46165E9" w14:textId="77777777" w:rsidTr="00045C84">
        <w:tc>
          <w:tcPr>
            <w:tcW w:w="2835" w:type="dxa"/>
          </w:tcPr>
          <w:p w14:paraId="244A91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Sepatu avo</w:t>
            </w:r>
          </w:p>
        </w:tc>
        <w:tc>
          <w:tcPr>
            <w:tcW w:w="1357" w:type="dxa"/>
          </w:tcPr>
          <w:p w14:paraId="5BA976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0F25B4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348EE9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698FF8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534049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AF398C0" w14:textId="77777777" w:rsidTr="00045C84">
        <w:tc>
          <w:tcPr>
            <w:tcW w:w="2835" w:type="dxa"/>
          </w:tcPr>
          <w:p w14:paraId="078F80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Korset</w:t>
            </w:r>
          </w:p>
        </w:tc>
        <w:tc>
          <w:tcPr>
            <w:tcW w:w="1357" w:type="dxa"/>
          </w:tcPr>
          <w:p w14:paraId="274CF4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E40CC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6FAB5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7B1725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420C3F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3BA2A1E" w14:textId="77777777" w:rsidTr="00045C84">
        <w:tc>
          <w:tcPr>
            <w:tcW w:w="2835" w:type="dxa"/>
          </w:tcPr>
          <w:p w14:paraId="1E37F3D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Tongkat putih</w:t>
            </w:r>
          </w:p>
        </w:tc>
        <w:tc>
          <w:tcPr>
            <w:tcW w:w="1357" w:type="dxa"/>
          </w:tcPr>
          <w:p w14:paraId="63923C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7C323E3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E8985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6CE63C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579ED7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8AC583B" w14:textId="77777777" w:rsidTr="00045C84">
        <w:tc>
          <w:tcPr>
            <w:tcW w:w="2835" w:type="dxa"/>
          </w:tcPr>
          <w:p w14:paraId="17EE6E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Kacamata</w:t>
            </w:r>
            <w:r w:rsidRPr="00B4507E">
              <w:rPr>
                <w:rFonts w:ascii="Arial" w:eastAsia="Calibri" w:hAnsi="Arial" w:cs="Arial"/>
                <w:color w:val="0070C0"/>
                <w:sz w:val="18"/>
                <w:szCs w:val="18"/>
              </w:rPr>
              <w:tab/>
            </w:r>
          </w:p>
        </w:tc>
        <w:tc>
          <w:tcPr>
            <w:tcW w:w="1357" w:type="dxa"/>
          </w:tcPr>
          <w:p w14:paraId="30FF03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237A3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6B89E03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236C6E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11DFFA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909244A" w14:textId="77777777" w:rsidTr="00045C84">
        <w:tc>
          <w:tcPr>
            <w:tcW w:w="2835" w:type="dxa"/>
          </w:tcPr>
          <w:p w14:paraId="66C1C2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Kaca pembesar (lup)</w:t>
            </w:r>
          </w:p>
        </w:tc>
        <w:tc>
          <w:tcPr>
            <w:tcW w:w="1357" w:type="dxa"/>
          </w:tcPr>
          <w:p w14:paraId="325348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00CF1E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4BA81E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0BA705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218D69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E7E89FF" w14:textId="77777777" w:rsidTr="00045C84">
        <w:tc>
          <w:tcPr>
            <w:tcW w:w="2835" w:type="dxa"/>
          </w:tcPr>
          <w:p w14:paraId="7EC1FA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Magnifier</w:t>
            </w:r>
          </w:p>
        </w:tc>
        <w:tc>
          <w:tcPr>
            <w:tcW w:w="1357" w:type="dxa"/>
          </w:tcPr>
          <w:p w14:paraId="72A6B1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7FE584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31D8E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3FF343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7272F0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9DFE39" w14:textId="77777777" w:rsidTr="00045C84">
        <w:tc>
          <w:tcPr>
            <w:tcW w:w="2835" w:type="dxa"/>
          </w:tcPr>
          <w:p w14:paraId="1780D3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Screen reader</w:t>
            </w:r>
          </w:p>
        </w:tc>
        <w:tc>
          <w:tcPr>
            <w:tcW w:w="1357" w:type="dxa"/>
          </w:tcPr>
          <w:p w14:paraId="4450FD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721CF5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5C1072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7E15D9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2755F4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397582D" w14:textId="77777777" w:rsidTr="00045C84">
        <w:tc>
          <w:tcPr>
            <w:tcW w:w="2835" w:type="dxa"/>
          </w:tcPr>
          <w:p w14:paraId="732E93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Alat bantu dengar</w:t>
            </w:r>
          </w:p>
        </w:tc>
        <w:tc>
          <w:tcPr>
            <w:tcW w:w="1357" w:type="dxa"/>
          </w:tcPr>
          <w:p w14:paraId="5CE4D5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51F1A8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3ECF42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3031B1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7D6D42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3540628" w14:textId="77777777" w:rsidTr="00045C84">
        <w:tc>
          <w:tcPr>
            <w:tcW w:w="2835" w:type="dxa"/>
          </w:tcPr>
          <w:p w14:paraId="401E9C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Implant koklea</w:t>
            </w:r>
          </w:p>
        </w:tc>
        <w:tc>
          <w:tcPr>
            <w:tcW w:w="1357" w:type="dxa"/>
          </w:tcPr>
          <w:p w14:paraId="715FFE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0AA634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25464D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15167F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1B2772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EBFF844" w14:textId="77777777" w:rsidTr="00045C84">
        <w:tc>
          <w:tcPr>
            <w:tcW w:w="2835" w:type="dxa"/>
          </w:tcPr>
          <w:p w14:paraId="597D164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Alat bantu belajar/Pendidikan</w:t>
            </w:r>
          </w:p>
        </w:tc>
        <w:tc>
          <w:tcPr>
            <w:tcW w:w="1357" w:type="dxa"/>
          </w:tcPr>
          <w:p w14:paraId="2ECBA0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54E361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3217FE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5D8915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6F0A07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2FDB0CA" w14:textId="77777777" w:rsidTr="00045C84">
        <w:tc>
          <w:tcPr>
            <w:tcW w:w="2835" w:type="dxa"/>
          </w:tcPr>
          <w:p w14:paraId="55A437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Lainnya </w:t>
            </w:r>
          </w:p>
        </w:tc>
        <w:tc>
          <w:tcPr>
            <w:tcW w:w="1357" w:type="dxa"/>
          </w:tcPr>
          <w:p w14:paraId="18041B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7096779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66" w:type="dxa"/>
          </w:tcPr>
          <w:p w14:paraId="577784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1F175A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7" w:type="dxa"/>
          </w:tcPr>
          <w:p w14:paraId="5E0A7A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974282C" w14:textId="77777777" w:rsidR="00B4507E" w:rsidRPr="00B4507E" w:rsidRDefault="00B4507E" w:rsidP="00B4507E">
      <w:pPr>
        <w:rPr>
          <w:rFonts w:ascii="Arial" w:eastAsia="Calibri" w:hAnsi="Arial" w:cs="Arial"/>
          <w:b/>
          <w:bCs/>
          <w:color w:val="0070C0"/>
          <w:sz w:val="18"/>
          <w:szCs w:val="18"/>
        </w:rPr>
      </w:pPr>
    </w:p>
    <w:p w14:paraId="2836045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49.</w:t>
      </w:r>
      <w:r w:rsidRPr="00B4507E">
        <w:rPr>
          <w:rFonts w:ascii="Arial" w:eastAsia="Calibri" w:hAnsi="Arial" w:cs="Arial"/>
          <w:b/>
          <w:bCs/>
          <w:color w:val="0070C0"/>
          <w:sz w:val="18"/>
          <w:szCs w:val="18"/>
        </w:rPr>
        <w:tab/>
        <w:t>Jika B/I/S menjawab lainnya, apa nama alat bantu tersebut?</w:t>
      </w:r>
      <w:r w:rsidRPr="00B4507E">
        <w:rPr>
          <w:rFonts w:ascii="Arial" w:eastAsia="Calibri" w:hAnsi="Arial" w:cs="Arial"/>
          <w:b/>
          <w:bCs/>
          <w:color w:val="0070C0"/>
          <w:sz w:val="18"/>
          <w:szCs w:val="18"/>
        </w:rPr>
        <w:tab/>
      </w:r>
    </w:p>
    <w:p w14:paraId="3B505338" w14:textId="77777777" w:rsidR="00B4507E" w:rsidRPr="00B4507E" w:rsidRDefault="00B4507E" w:rsidP="00B4507E">
      <w:pPr>
        <w:rPr>
          <w:rFonts w:ascii="Arial" w:eastAsia="Calibri" w:hAnsi="Arial" w:cs="Arial"/>
          <w:color w:val="0070C0"/>
          <w:sz w:val="18"/>
          <w:szCs w:val="18"/>
        </w:rPr>
      </w:pPr>
    </w:p>
    <w:p w14:paraId="1395633D"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fmt="upperLetter"/>
          <w:cols w:space="708"/>
          <w:docGrid w:linePitch="360"/>
        </w:sectPr>
      </w:pPr>
    </w:p>
    <w:p w14:paraId="650CD11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w:t>
      </w:r>
      <w:r w:rsidRPr="00B4507E">
        <w:rPr>
          <w:rFonts w:ascii="Arial" w:eastAsia="Calibri" w:hAnsi="Arial" w:cs="Arial"/>
          <w:b/>
          <w:bCs/>
          <w:color w:val="0070C0"/>
          <w:sz w:val="18"/>
          <w:szCs w:val="18"/>
        </w:rPr>
        <w:tab/>
        <w:t>Apa yang menyebabkan B/I/S tidak memilikinya? (bisa menjawab lebih dari 1)</w:t>
      </w:r>
      <w:r w:rsidRPr="00B4507E">
        <w:rPr>
          <w:rFonts w:ascii="Arial" w:eastAsia="Calibri" w:hAnsi="Arial" w:cs="Arial"/>
          <w:b/>
          <w:bCs/>
          <w:color w:val="0070C0"/>
          <w:sz w:val="18"/>
          <w:szCs w:val="18"/>
        </w:rPr>
        <w:tab/>
      </w:r>
    </w:p>
    <w:p w14:paraId="37BEF09F"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3321C8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Harganya mahal</w:t>
      </w:r>
    </w:p>
    <w:p w14:paraId="320BF37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tidak tersedia di wilayah tempat tinggal</w:t>
      </w:r>
    </w:p>
    <w:p w14:paraId="0F8859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yang ada rusak</w:t>
      </w:r>
    </w:p>
    <w:p w14:paraId="7CEF95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yang dimiliki tidak nyaman digunakan/dipakai</w:t>
      </w:r>
    </w:p>
    <w:p w14:paraId="0E536B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3146B864" w14:textId="77777777" w:rsidR="00B4507E" w:rsidRPr="00B4507E" w:rsidRDefault="00B4507E" w:rsidP="00B4507E">
      <w:pPr>
        <w:rPr>
          <w:rFonts w:ascii="Arial" w:eastAsia="Calibri" w:hAnsi="Arial" w:cs="Arial"/>
          <w:color w:val="0070C0"/>
          <w:sz w:val="18"/>
          <w:szCs w:val="18"/>
        </w:rPr>
      </w:pPr>
    </w:p>
    <w:p w14:paraId="011CA003"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26 Kesehatan</w:t>
      </w:r>
    </w:p>
    <w:tbl>
      <w:tblPr>
        <w:tblStyle w:val="TableGrid4"/>
        <w:tblW w:w="6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729"/>
      </w:tblGrid>
      <w:tr w:rsidR="00B4507E" w:rsidRPr="00B4507E" w14:paraId="65E80F94" w14:textId="77777777" w:rsidTr="00045C84">
        <w:tc>
          <w:tcPr>
            <w:tcW w:w="704" w:type="dxa"/>
          </w:tcPr>
          <w:p w14:paraId="423331B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51.*</w:t>
            </w:r>
          </w:p>
        </w:tc>
        <w:tc>
          <w:tcPr>
            <w:tcW w:w="5729" w:type="dxa"/>
          </w:tcPr>
          <w:p w14:paraId="4107DE4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lang w:val="id-ID"/>
              </w:rPr>
              <w:t>Apa jenis disabilitas B/I/S secara spesifik?</w:t>
            </w:r>
          </w:p>
        </w:tc>
      </w:tr>
    </w:tbl>
    <w:p w14:paraId="12AA9848" w14:textId="77777777" w:rsidR="00B4507E" w:rsidRPr="00B4507E" w:rsidRDefault="00B4507E" w:rsidP="00B4507E">
      <w:pPr>
        <w:rPr>
          <w:rFonts w:ascii="Arial" w:eastAsia="Calibri" w:hAnsi="Arial" w:cs="Arial"/>
          <w:b/>
          <w:bCs/>
          <w:color w:val="0070C0"/>
          <w:sz w:val="18"/>
          <w:szCs w:val="18"/>
        </w:rPr>
      </w:pPr>
    </w:p>
    <w:tbl>
      <w:tblPr>
        <w:tblStyle w:val="TableGrid4"/>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352"/>
        <w:gridCol w:w="325"/>
        <w:gridCol w:w="1826"/>
        <w:gridCol w:w="325"/>
        <w:gridCol w:w="2387"/>
      </w:tblGrid>
      <w:tr w:rsidR="00B4507E" w:rsidRPr="00B4507E" w14:paraId="3A818EAC" w14:textId="77777777" w:rsidTr="00045C84">
        <w:tc>
          <w:tcPr>
            <w:tcW w:w="420" w:type="dxa"/>
          </w:tcPr>
          <w:p w14:paraId="35A0AA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6FC40C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Amputasi kaki</w:t>
            </w:r>
          </w:p>
        </w:tc>
        <w:tc>
          <w:tcPr>
            <w:tcW w:w="325" w:type="dxa"/>
          </w:tcPr>
          <w:p w14:paraId="4F17C8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5E83EA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Netra total</w:t>
            </w:r>
          </w:p>
        </w:tc>
        <w:tc>
          <w:tcPr>
            <w:tcW w:w="291" w:type="dxa"/>
          </w:tcPr>
          <w:p w14:paraId="05C2C97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1CB72E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Bipolar</w:t>
            </w:r>
          </w:p>
        </w:tc>
      </w:tr>
      <w:tr w:rsidR="00B4507E" w:rsidRPr="00B4507E" w14:paraId="2F1C9804" w14:textId="77777777" w:rsidTr="00045C84">
        <w:tc>
          <w:tcPr>
            <w:tcW w:w="420" w:type="dxa"/>
          </w:tcPr>
          <w:p w14:paraId="174B1F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381186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Amputasi tangan </w:t>
            </w:r>
          </w:p>
        </w:tc>
        <w:tc>
          <w:tcPr>
            <w:tcW w:w="325" w:type="dxa"/>
          </w:tcPr>
          <w:p w14:paraId="136663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5A1126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Low vision</w:t>
            </w:r>
          </w:p>
        </w:tc>
        <w:tc>
          <w:tcPr>
            <w:tcW w:w="291" w:type="dxa"/>
          </w:tcPr>
          <w:p w14:paraId="5EFAAAC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5175CB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Depresi </w:t>
            </w:r>
          </w:p>
        </w:tc>
      </w:tr>
      <w:tr w:rsidR="00B4507E" w:rsidRPr="00B4507E" w14:paraId="7E9436D1" w14:textId="77777777" w:rsidTr="00045C84">
        <w:tc>
          <w:tcPr>
            <w:tcW w:w="420" w:type="dxa"/>
          </w:tcPr>
          <w:p w14:paraId="77009A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6D2BAB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Lumpuh layu/kaku</w:t>
            </w:r>
          </w:p>
        </w:tc>
        <w:tc>
          <w:tcPr>
            <w:tcW w:w="325" w:type="dxa"/>
          </w:tcPr>
          <w:p w14:paraId="3F5684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752BED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Disabilitas rungu</w:t>
            </w:r>
          </w:p>
        </w:tc>
        <w:tc>
          <w:tcPr>
            <w:tcW w:w="291" w:type="dxa"/>
          </w:tcPr>
          <w:p w14:paraId="3155A4E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3DA503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Anxietas/ kecemasan</w:t>
            </w:r>
          </w:p>
        </w:tc>
      </w:tr>
      <w:tr w:rsidR="00B4507E" w:rsidRPr="00B4507E" w14:paraId="2AD71EC0" w14:textId="77777777" w:rsidTr="00045C84">
        <w:tc>
          <w:tcPr>
            <w:tcW w:w="420" w:type="dxa"/>
          </w:tcPr>
          <w:p w14:paraId="1707F81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27C4A60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Paraplegi </w:t>
            </w:r>
          </w:p>
        </w:tc>
        <w:tc>
          <w:tcPr>
            <w:tcW w:w="325" w:type="dxa"/>
          </w:tcPr>
          <w:p w14:paraId="3E222C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400153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Disabilitas wicara</w:t>
            </w:r>
          </w:p>
        </w:tc>
        <w:tc>
          <w:tcPr>
            <w:tcW w:w="291" w:type="dxa"/>
          </w:tcPr>
          <w:p w14:paraId="0DF21D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1C740B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Autis </w:t>
            </w:r>
          </w:p>
        </w:tc>
      </w:tr>
      <w:tr w:rsidR="00B4507E" w:rsidRPr="00B4507E" w14:paraId="1867D981" w14:textId="77777777" w:rsidTr="00045C84">
        <w:tc>
          <w:tcPr>
            <w:tcW w:w="420" w:type="dxa"/>
          </w:tcPr>
          <w:p w14:paraId="19C369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78A474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Cerebral Palsy (CP)</w:t>
            </w:r>
          </w:p>
        </w:tc>
        <w:tc>
          <w:tcPr>
            <w:tcW w:w="325" w:type="dxa"/>
          </w:tcPr>
          <w:p w14:paraId="581CBC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618AC2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Tuli</w:t>
            </w:r>
          </w:p>
        </w:tc>
        <w:tc>
          <w:tcPr>
            <w:tcW w:w="291" w:type="dxa"/>
          </w:tcPr>
          <w:p w14:paraId="23574F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67969F3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Hiperaktif </w:t>
            </w:r>
          </w:p>
        </w:tc>
      </w:tr>
      <w:tr w:rsidR="00B4507E" w:rsidRPr="00B4507E" w14:paraId="43543477" w14:textId="77777777" w:rsidTr="00045C84">
        <w:tc>
          <w:tcPr>
            <w:tcW w:w="420" w:type="dxa"/>
          </w:tcPr>
          <w:p w14:paraId="630FE4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73B958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Akibat stroke</w:t>
            </w:r>
          </w:p>
        </w:tc>
        <w:tc>
          <w:tcPr>
            <w:tcW w:w="325" w:type="dxa"/>
          </w:tcPr>
          <w:p w14:paraId="287672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6322F9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Lambat belajar</w:t>
            </w:r>
          </w:p>
        </w:tc>
        <w:tc>
          <w:tcPr>
            <w:tcW w:w="291" w:type="dxa"/>
          </w:tcPr>
          <w:p w14:paraId="4FC7F8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458CBD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Rungu-wicara</w:t>
            </w:r>
          </w:p>
        </w:tc>
      </w:tr>
      <w:tr w:rsidR="00B4507E" w:rsidRPr="00B4507E" w14:paraId="4086B390" w14:textId="77777777" w:rsidTr="00045C84">
        <w:tc>
          <w:tcPr>
            <w:tcW w:w="420" w:type="dxa"/>
          </w:tcPr>
          <w:p w14:paraId="106D84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548804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Akibat kusta</w:t>
            </w:r>
          </w:p>
        </w:tc>
        <w:tc>
          <w:tcPr>
            <w:tcW w:w="325" w:type="dxa"/>
          </w:tcPr>
          <w:p w14:paraId="010FE5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59D104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Disabilitas grahita</w:t>
            </w:r>
          </w:p>
        </w:tc>
        <w:tc>
          <w:tcPr>
            <w:tcW w:w="291" w:type="dxa"/>
          </w:tcPr>
          <w:p w14:paraId="4294178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465832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Netra-tuli</w:t>
            </w:r>
          </w:p>
        </w:tc>
      </w:tr>
      <w:tr w:rsidR="00B4507E" w:rsidRPr="00B4507E" w14:paraId="3E245976" w14:textId="77777777" w:rsidTr="00045C84">
        <w:tc>
          <w:tcPr>
            <w:tcW w:w="420" w:type="dxa"/>
          </w:tcPr>
          <w:p w14:paraId="0AA363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393D08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Orang kecil</w:t>
            </w:r>
          </w:p>
        </w:tc>
        <w:tc>
          <w:tcPr>
            <w:tcW w:w="325" w:type="dxa"/>
          </w:tcPr>
          <w:p w14:paraId="757F30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2B79EEB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Down syndrome</w:t>
            </w:r>
          </w:p>
        </w:tc>
        <w:tc>
          <w:tcPr>
            <w:tcW w:w="291" w:type="dxa"/>
          </w:tcPr>
          <w:p w14:paraId="7FC825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3C5FB1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bersedia menjawab</w:t>
            </w:r>
          </w:p>
        </w:tc>
      </w:tr>
      <w:tr w:rsidR="00B4507E" w:rsidRPr="00B4507E" w14:paraId="107FEFF1" w14:textId="77777777" w:rsidTr="00045C84">
        <w:tc>
          <w:tcPr>
            <w:tcW w:w="420" w:type="dxa"/>
          </w:tcPr>
          <w:p w14:paraId="1388D6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039766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Cedera tulang belakang (Spinal Cord Injuried/SCI)</w:t>
            </w:r>
          </w:p>
        </w:tc>
        <w:tc>
          <w:tcPr>
            <w:tcW w:w="325" w:type="dxa"/>
          </w:tcPr>
          <w:p w14:paraId="625621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831" w:type="dxa"/>
          </w:tcPr>
          <w:p w14:paraId="1D5394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Skizofrenia </w:t>
            </w:r>
          </w:p>
        </w:tc>
        <w:tc>
          <w:tcPr>
            <w:tcW w:w="291" w:type="dxa"/>
          </w:tcPr>
          <w:p w14:paraId="2A7387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2395" w:type="dxa"/>
          </w:tcPr>
          <w:p w14:paraId="2D28C7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Tidak tahu </w:t>
            </w:r>
          </w:p>
        </w:tc>
      </w:tr>
      <w:tr w:rsidR="00B4507E" w:rsidRPr="00B4507E" w14:paraId="4039D77E" w14:textId="77777777" w:rsidTr="00045C84">
        <w:tc>
          <w:tcPr>
            <w:tcW w:w="420" w:type="dxa"/>
          </w:tcPr>
          <w:p w14:paraId="1724B2B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373" w:type="dxa"/>
          </w:tcPr>
          <w:p w14:paraId="75E8D8D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(sebutkan)</w:t>
            </w:r>
          </w:p>
        </w:tc>
        <w:tc>
          <w:tcPr>
            <w:tcW w:w="325" w:type="dxa"/>
          </w:tcPr>
          <w:p w14:paraId="00D493F2" w14:textId="77777777" w:rsidR="00B4507E" w:rsidRPr="00B4507E" w:rsidRDefault="00B4507E" w:rsidP="00B4507E">
            <w:pPr>
              <w:rPr>
                <w:rFonts w:ascii="Arial" w:eastAsia="Calibri" w:hAnsi="Arial" w:cs="Arial"/>
                <w:color w:val="0070C0"/>
                <w:sz w:val="18"/>
                <w:szCs w:val="18"/>
              </w:rPr>
            </w:pPr>
          </w:p>
        </w:tc>
        <w:tc>
          <w:tcPr>
            <w:tcW w:w="1831" w:type="dxa"/>
          </w:tcPr>
          <w:p w14:paraId="763C4F8D" w14:textId="77777777" w:rsidR="00B4507E" w:rsidRPr="00B4507E" w:rsidRDefault="00B4507E" w:rsidP="00B4507E">
            <w:pPr>
              <w:rPr>
                <w:rFonts w:ascii="Arial" w:eastAsia="Calibri" w:hAnsi="Arial" w:cs="Arial"/>
                <w:color w:val="0070C0"/>
                <w:sz w:val="18"/>
                <w:szCs w:val="18"/>
              </w:rPr>
            </w:pPr>
          </w:p>
        </w:tc>
        <w:tc>
          <w:tcPr>
            <w:tcW w:w="291" w:type="dxa"/>
          </w:tcPr>
          <w:p w14:paraId="02C4CD9D" w14:textId="77777777" w:rsidR="00B4507E" w:rsidRPr="00B4507E" w:rsidRDefault="00B4507E" w:rsidP="00B4507E">
            <w:pPr>
              <w:rPr>
                <w:rFonts w:ascii="Arial" w:eastAsia="Calibri" w:hAnsi="Arial" w:cs="Arial"/>
                <w:color w:val="0070C0"/>
                <w:sz w:val="18"/>
                <w:szCs w:val="18"/>
              </w:rPr>
            </w:pPr>
          </w:p>
        </w:tc>
        <w:tc>
          <w:tcPr>
            <w:tcW w:w="2395" w:type="dxa"/>
          </w:tcPr>
          <w:p w14:paraId="5310A294" w14:textId="77777777" w:rsidR="00B4507E" w:rsidRPr="00B4507E" w:rsidRDefault="00B4507E" w:rsidP="00B4507E">
            <w:pPr>
              <w:rPr>
                <w:rFonts w:ascii="Arial" w:eastAsia="Calibri" w:hAnsi="Arial" w:cs="Arial"/>
                <w:color w:val="0070C0"/>
                <w:sz w:val="18"/>
                <w:szCs w:val="18"/>
              </w:rPr>
            </w:pPr>
          </w:p>
        </w:tc>
      </w:tr>
    </w:tbl>
    <w:p w14:paraId="060CD172" w14:textId="77777777" w:rsidR="00B4507E" w:rsidRPr="00B4507E" w:rsidRDefault="00B4507E" w:rsidP="00B4507E">
      <w:pPr>
        <w:rPr>
          <w:rFonts w:ascii="Arial" w:eastAsia="Calibri" w:hAnsi="Arial" w:cs="Arial"/>
          <w:b/>
          <w:bCs/>
          <w:color w:val="0070C0"/>
          <w:sz w:val="18"/>
          <w:szCs w:val="18"/>
        </w:rPr>
      </w:pPr>
    </w:p>
    <w:p w14:paraId="34CBBFA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52.*</w:t>
      </w:r>
      <w:r w:rsidRPr="00B4507E">
        <w:rPr>
          <w:rFonts w:ascii="Arial" w:eastAsia="Calibri" w:hAnsi="Arial" w:cs="Arial"/>
          <w:b/>
          <w:bCs/>
          <w:color w:val="0070C0"/>
          <w:sz w:val="18"/>
          <w:szCs w:val="18"/>
        </w:rPr>
        <w:tab/>
        <w:t>Apakah B/I/S memiliki penyakit menahun?</w:t>
      </w:r>
    </w:p>
    <w:p w14:paraId="07836C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Ya &gt;&gt; Lanjut Page 27</w:t>
      </w:r>
    </w:p>
    <w:p w14:paraId="57ED76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&gt;&gt; Lanjut Page 28</w:t>
      </w:r>
    </w:p>
    <w:p w14:paraId="4BEEA36A" w14:textId="77777777" w:rsidR="00B4507E" w:rsidRPr="00B4507E" w:rsidRDefault="00B4507E" w:rsidP="00B4507E">
      <w:pPr>
        <w:rPr>
          <w:rFonts w:ascii="Arial" w:eastAsia="Calibri" w:hAnsi="Arial" w:cs="Arial"/>
          <w:color w:val="0070C0"/>
          <w:sz w:val="18"/>
          <w:szCs w:val="18"/>
        </w:rPr>
      </w:pPr>
    </w:p>
    <w:p w14:paraId="1CFFE7CF"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Page 27 Informasi Kesehatan</w:t>
      </w:r>
    </w:p>
    <w:p w14:paraId="206CC2EC"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53.*</w:t>
      </w:r>
      <w:r w:rsidRPr="00B4507E">
        <w:rPr>
          <w:rFonts w:ascii="Arial" w:eastAsia="Calibri" w:hAnsi="Arial" w:cs="Times New Roman"/>
          <w:b/>
          <w:bCs/>
          <w:color w:val="0070C0"/>
          <w:sz w:val="18"/>
          <w:szCs w:val="22"/>
          <w:lang w:val="id-ID"/>
        </w:rPr>
        <w:tab/>
        <w:t>Apa penyakit menahun/kronis yang B/I/S derita? (boleh memilih lebih dari 1)</w:t>
      </w:r>
      <w:r w:rsidRPr="00B4507E">
        <w:rPr>
          <w:rFonts w:ascii="Arial" w:eastAsia="Calibri" w:hAnsi="Arial" w:cs="Times New Roman"/>
          <w:b/>
          <w:bCs/>
          <w:color w:val="0070C0"/>
          <w:sz w:val="18"/>
          <w:szCs w:val="22"/>
          <w:lang w:val="id-ID"/>
        </w:rPr>
        <w:tab/>
      </w:r>
    </w:p>
    <w:p w14:paraId="077E9F98" w14:textId="77777777" w:rsidR="00B4507E" w:rsidRPr="00B4507E" w:rsidRDefault="00B4507E" w:rsidP="00B4507E">
      <w:pPr>
        <w:rPr>
          <w:rFonts w:ascii="Arial" w:eastAsia="Calibri" w:hAnsi="Arial" w:cs="Times New Roman"/>
          <w:color w:val="0070C0"/>
          <w:sz w:val="18"/>
          <w:szCs w:val="22"/>
          <w:lang w:val="id-ID"/>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1FBD451D"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Asma</w:t>
      </w:r>
    </w:p>
    <w:p w14:paraId="3B113A89"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Paru-paru/Gangguan pernapasan yang lain</w:t>
      </w:r>
    </w:p>
    <w:p w14:paraId="1EFF5ACF"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Jantung</w:t>
      </w:r>
    </w:p>
    <w:p w14:paraId="454B8427"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Diabetes</w:t>
      </w:r>
    </w:p>
    <w:p w14:paraId="7D19948C"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Hipertensi</w:t>
      </w:r>
    </w:p>
    <w:p w14:paraId="5964AA88"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Tuberculosis (TB)</w:t>
      </w:r>
    </w:p>
    <w:p w14:paraId="05EEFE00" w14:textId="77777777" w:rsidR="00B4507E" w:rsidRPr="00B4507E" w:rsidRDefault="00B4507E" w:rsidP="00B4507E">
      <w:pPr>
        <w:rPr>
          <w:rFonts w:ascii="Arial" w:eastAsia="Calibri" w:hAnsi="Arial" w:cs="Times New Roman"/>
          <w:color w:val="0070C0"/>
          <w:sz w:val="18"/>
          <w:szCs w:val="22"/>
          <w:lang w:val="id-ID"/>
        </w:rPr>
      </w:pPr>
      <w:r w:rsidRPr="00B4507E">
        <w:rPr>
          <w:rFonts w:ascii="Arial" w:eastAsia="Calibri" w:hAnsi="Arial" w:cs="Times New Roman"/>
          <w:color w:val="0070C0"/>
          <w:sz w:val="18"/>
          <w:szCs w:val="22"/>
          <w:lang w:val="id-ID"/>
        </w:rPr>
        <w:t>□</w:t>
      </w:r>
      <w:r w:rsidRPr="00B4507E">
        <w:rPr>
          <w:rFonts w:ascii="Arial" w:eastAsia="Calibri" w:hAnsi="Arial" w:cs="Times New Roman"/>
          <w:color w:val="0070C0"/>
          <w:sz w:val="18"/>
          <w:szCs w:val="22"/>
        </w:rPr>
        <w:t xml:space="preserve"> </w:t>
      </w:r>
      <w:r w:rsidRPr="00B4507E">
        <w:rPr>
          <w:rFonts w:ascii="Arial" w:eastAsia="Calibri" w:hAnsi="Arial" w:cs="Times New Roman"/>
          <w:color w:val="0070C0"/>
          <w:sz w:val="18"/>
          <w:szCs w:val="22"/>
          <w:lang w:val="id-ID"/>
        </w:rPr>
        <w:t>Lainnya (sebutkan, bisa lebih dari satu)…</w:t>
      </w:r>
    </w:p>
    <w:p w14:paraId="3C92EA44" w14:textId="77777777" w:rsidR="00B4507E" w:rsidRPr="00B4507E" w:rsidRDefault="00B4507E" w:rsidP="00B4507E">
      <w:pPr>
        <w:rPr>
          <w:rFonts w:ascii="Arial" w:eastAsia="Calibri" w:hAnsi="Arial" w:cs="Times New Roman"/>
          <w:b/>
          <w:bCs/>
          <w:color w:val="0070C0"/>
          <w:sz w:val="18"/>
          <w:szCs w:val="22"/>
          <w:lang w:val="id-ID"/>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6B32093E"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ab/>
      </w:r>
      <w:r w:rsidRPr="00B4507E">
        <w:rPr>
          <w:rFonts w:ascii="Arial" w:eastAsia="Calibri" w:hAnsi="Arial" w:cs="Times New Roman"/>
          <w:b/>
          <w:bCs/>
          <w:color w:val="0070C0"/>
          <w:sz w:val="18"/>
          <w:szCs w:val="22"/>
          <w:lang w:val="id-ID"/>
        </w:rPr>
        <w:tab/>
      </w:r>
      <w:r w:rsidRPr="00B4507E">
        <w:rPr>
          <w:rFonts w:ascii="Arial" w:eastAsia="Calibri" w:hAnsi="Arial" w:cs="Times New Roman"/>
          <w:b/>
          <w:bCs/>
          <w:color w:val="0070C0"/>
          <w:sz w:val="18"/>
          <w:szCs w:val="22"/>
          <w:lang w:val="id-ID"/>
        </w:rPr>
        <w:tab/>
      </w:r>
    </w:p>
    <w:p w14:paraId="799987DB"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28 Jaminan Kesehatan</w:t>
      </w:r>
    </w:p>
    <w:p w14:paraId="11FDD1F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54.*</w:t>
      </w:r>
      <w:r w:rsidRPr="00B4507E">
        <w:rPr>
          <w:rFonts w:ascii="Arial" w:eastAsia="Calibri" w:hAnsi="Arial" w:cs="Arial"/>
          <w:b/>
          <w:bCs/>
          <w:color w:val="0070C0"/>
          <w:sz w:val="18"/>
          <w:szCs w:val="18"/>
        </w:rPr>
        <w:tab/>
        <w:t>Apakah B/I/S memiliki jaminan Kesehatan/asuransi kesehatan?</w:t>
      </w:r>
      <w:r w:rsidRPr="00B4507E">
        <w:rPr>
          <w:rFonts w:ascii="Arial" w:eastAsia="Calibri" w:hAnsi="Arial" w:cs="Arial"/>
          <w:b/>
          <w:bCs/>
          <w:color w:val="0070C0"/>
          <w:sz w:val="18"/>
          <w:szCs w:val="18"/>
        </w:rPr>
        <w:tab/>
      </w:r>
    </w:p>
    <w:p w14:paraId="516D09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Ya &gt;&gt; Lanjut Page 29</w:t>
      </w:r>
    </w:p>
    <w:p w14:paraId="5F0728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&gt;&gt; Lanjut Page 3</w:t>
      </w:r>
    </w:p>
    <w:p w14:paraId="30AD301A"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7F1B29F6" w14:textId="77777777" w:rsidR="00B4507E" w:rsidRPr="00B4507E" w:rsidRDefault="00B4507E" w:rsidP="00B4507E">
      <w:pPr>
        <w:rPr>
          <w:rFonts w:ascii="Arial" w:eastAsia="Calibri" w:hAnsi="Arial" w:cs="Arial"/>
          <w:color w:val="0070C0"/>
          <w:sz w:val="18"/>
          <w:szCs w:val="18"/>
        </w:rPr>
      </w:pPr>
    </w:p>
    <w:p w14:paraId="5025BE5F" w14:textId="77777777" w:rsidR="00B4507E" w:rsidRPr="00B4507E" w:rsidRDefault="00B4507E" w:rsidP="00B4507E">
      <w:pPr>
        <w:rPr>
          <w:rFonts w:ascii="Arial" w:eastAsia="Calibri" w:hAnsi="Arial" w:cs="Times New Roman"/>
          <w:b/>
          <w:bCs/>
          <w:color w:val="0070C0"/>
          <w:sz w:val="18"/>
          <w:szCs w:val="22"/>
          <w:lang w:val="id-ID"/>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09A9D181" w14:textId="374EE9C8"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29 Jenis Jaminan Kesehatan</w:t>
      </w:r>
    </w:p>
    <w:tbl>
      <w:tblPr>
        <w:tblStyle w:val="TableGrid4"/>
        <w:tblW w:w="8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80"/>
      </w:tblGrid>
      <w:tr w:rsidR="00B4507E" w:rsidRPr="00B4507E" w14:paraId="4CB282C7" w14:textId="77777777" w:rsidTr="00045C84">
        <w:tc>
          <w:tcPr>
            <w:tcW w:w="704" w:type="dxa"/>
          </w:tcPr>
          <w:p w14:paraId="52D6F6F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55.</w:t>
            </w:r>
          </w:p>
        </w:tc>
        <w:tc>
          <w:tcPr>
            <w:tcW w:w="8280" w:type="dxa"/>
          </w:tcPr>
          <w:p w14:paraId="1BCE196F" w14:textId="77777777" w:rsidR="00B4507E" w:rsidRPr="00B4507E" w:rsidRDefault="00B4507E" w:rsidP="00B4507E">
            <w:pPr>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Jaminan kesehatan apa yang B/I/S miliki dan bagaimana pembiayaannya?</w:t>
            </w:r>
          </w:p>
        </w:tc>
      </w:tr>
    </w:tbl>
    <w:p w14:paraId="774FE2C2" w14:textId="77777777" w:rsidR="00B4507E" w:rsidRPr="00B4507E" w:rsidRDefault="00B4507E" w:rsidP="00B4507E">
      <w:pPr>
        <w:rPr>
          <w:rFonts w:ascii="Arial" w:eastAsia="Calibri" w:hAnsi="Arial" w:cs="Arial"/>
          <w:b/>
          <w:bCs/>
          <w:color w:val="0070C0"/>
          <w:sz w:val="18"/>
          <w:szCs w:val="18"/>
        </w:rPr>
      </w:pPr>
    </w:p>
    <w:tbl>
      <w:tblPr>
        <w:tblStyle w:val="TableGrid4"/>
        <w:tblW w:w="9121" w:type="dxa"/>
        <w:tblLook w:val="04A0" w:firstRow="1" w:lastRow="0" w:firstColumn="1" w:lastColumn="0" w:noHBand="0" w:noVBand="1"/>
      </w:tblPr>
      <w:tblGrid>
        <w:gridCol w:w="2972"/>
        <w:gridCol w:w="2180"/>
        <w:gridCol w:w="1789"/>
        <w:gridCol w:w="2180"/>
      </w:tblGrid>
      <w:tr w:rsidR="00B4507E" w:rsidRPr="00B4507E" w14:paraId="55C387E5" w14:textId="77777777" w:rsidTr="00045C84">
        <w:tc>
          <w:tcPr>
            <w:tcW w:w="2972" w:type="dxa"/>
            <w:vAlign w:val="center"/>
          </w:tcPr>
          <w:p w14:paraId="4EBB1DD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Jenis Jaminan Kesehatan</w:t>
            </w:r>
          </w:p>
        </w:tc>
        <w:tc>
          <w:tcPr>
            <w:tcW w:w="2180" w:type="dxa"/>
            <w:vAlign w:val="center"/>
          </w:tcPr>
          <w:p w14:paraId="7B74BA90" w14:textId="77777777" w:rsidR="00B4507E" w:rsidRPr="00B4507E" w:rsidRDefault="00B4507E" w:rsidP="00B4507E">
            <w:pPr>
              <w:rPr>
                <w:rFonts w:ascii="Arial" w:eastAsia="Calibri" w:hAnsi="Arial" w:cs="Arial"/>
                <w:b/>
                <w:bCs/>
                <w:color w:val="0070C0"/>
                <w:sz w:val="18"/>
                <w:szCs w:val="18"/>
                <w:lang w:val="id-ID"/>
              </w:rPr>
            </w:pPr>
            <w:r w:rsidRPr="00B4507E">
              <w:rPr>
                <w:rFonts w:ascii="Arial" w:eastAsia="Calibri" w:hAnsi="Arial" w:cs="Arial"/>
                <w:b/>
                <w:bCs/>
                <w:color w:val="0070C0"/>
                <w:sz w:val="18"/>
                <w:szCs w:val="18"/>
              </w:rPr>
              <w:t>Dibiayai</w:t>
            </w:r>
            <w:r w:rsidRPr="00B4507E">
              <w:rPr>
                <w:rFonts w:ascii="Arial" w:eastAsia="Calibri" w:hAnsi="Arial" w:cs="Arial"/>
                <w:b/>
                <w:bCs/>
                <w:color w:val="0070C0"/>
                <w:sz w:val="18"/>
                <w:szCs w:val="18"/>
                <w:lang w:val="id-ID"/>
              </w:rPr>
              <w:t xml:space="preserve"> sendiri / keluarga</w:t>
            </w:r>
          </w:p>
        </w:tc>
        <w:tc>
          <w:tcPr>
            <w:tcW w:w="1789" w:type="dxa"/>
            <w:vAlign w:val="center"/>
          </w:tcPr>
          <w:p w14:paraId="48261103" w14:textId="77777777" w:rsidR="00B4507E" w:rsidRPr="00B4507E" w:rsidRDefault="00B4507E" w:rsidP="00B4507E">
            <w:pPr>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Dibiayai pemerintah</w:t>
            </w:r>
          </w:p>
        </w:tc>
        <w:tc>
          <w:tcPr>
            <w:tcW w:w="2180" w:type="dxa"/>
            <w:vAlign w:val="center"/>
          </w:tcPr>
          <w:p w14:paraId="77676CBD" w14:textId="77777777" w:rsidR="00B4507E" w:rsidRPr="00B4507E" w:rsidRDefault="00B4507E" w:rsidP="00B4507E">
            <w:pPr>
              <w:rPr>
                <w:rFonts w:ascii="Arial" w:eastAsia="Calibri" w:hAnsi="Arial" w:cs="Arial"/>
                <w:b/>
                <w:bCs/>
                <w:color w:val="0070C0"/>
                <w:sz w:val="18"/>
                <w:szCs w:val="18"/>
                <w:lang w:val="id-ID"/>
              </w:rPr>
            </w:pPr>
            <w:r w:rsidRPr="00B4507E">
              <w:rPr>
                <w:rFonts w:ascii="Arial" w:eastAsia="Calibri" w:hAnsi="Arial" w:cs="Arial"/>
                <w:b/>
                <w:bCs/>
                <w:color w:val="0070C0"/>
                <w:sz w:val="18"/>
                <w:szCs w:val="18"/>
                <w:lang w:val="id-ID"/>
              </w:rPr>
              <w:t>Dibiayai kantor / tempat kerja</w:t>
            </w:r>
          </w:p>
        </w:tc>
      </w:tr>
      <w:tr w:rsidR="00B4507E" w:rsidRPr="00B4507E" w14:paraId="57A2E40A" w14:textId="77777777" w:rsidTr="00045C84">
        <w:tc>
          <w:tcPr>
            <w:tcW w:w="2972" w:type="dxa"/>
            <w:vAlign w:val="center"/>
          </w:tcPr>
          <w:p w14:paraId="4941322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Asuransi kesehatan swasta</w:t>
            </w:r>
          </w:p>
        </w:tc>
        <w:tc>
          <w:tcPr>
            <w:tcW w:w="2180" w:type="dxa"/>
          </w:tcPr>
          <w:p w14:paraId="652D294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789" w:type="dxa"/>
          </w:tcPr>
          <w:p w14:paraId="10965ED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2180" w:type="dxa"/>
          </w:tcPr>
          <w:p w14:paraId="73C13F3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095DC53C" w14:textId="77777777" w:rsidTr="00045C84">
        <w:tc>
          <w:tcPr>
            <w:tcW w:w="2972" w:type="dxa"/>
            <w:vAlign w:val="center"/>
          </w:tcPr>
          <w:p w14:paraId="1F13435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BPJS Kesehatan</w:t>
            </w:r>
          </w:p>
        </w:tc>
        <w:tc>
          <w:tcPr>
            <w:tcW w:w="2180" w:type="dxa"/>
          </w:tcPr>
          <w:p w14:paraId="410BA6D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789" w:type="dxa"/>
          </w:tcPr>
          <w:p w14:paraId="770D5DF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2180" w:type="dxa"/>
          </w:tcPr>
          <w:p w14:paraId="56DA222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26A0579" w14:textId="77777777" w:rsidTr="00045C84">
        <w:tc>
          <w:tcPr>
            <w:tcW w:w="2972" w:type="dxa"/>
            <w:vAlign w:val="center"/>
          </w:tcPr>
          <w:p w14:paraId="6D643AB4"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BPJS Ketenagakerjaan</w:t>
            </w:r>
          </w:p>
        </w:tc>
        <w:tc>
          <w:tcPr>
            <w:tcW w:w="2180" w:type="dxa"/>
          </w:tcPr>
          <w:p w14:paraId="392CF62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789" w:type="dxa"/>
          </w:tcPr>
          <w:p w14:paraId="0CEC7CF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2180" w:type="dxa"/>
          </w:tcPr>
          <w:p w14:paraId="6782725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684641C3" w14:textId="77777777" w:rsidTr="00045C84">
        <w:tc>
          <w:tcPr>
            <w:tcW w:w="2972" w:type="dxa"/>
            <w:vAlign w:val="center"/>
          </w:tcPr>
          <w:p w14:paraId="0860A2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Asuransi ketenagakerjaan swasta</w:t>
            </w:r>
          </w:p>
        </w:tc>
        <w:tc>
          <w:tcPr>
            <w:tcW w:w="2180" w:type="dxa"/>
          </w:tcPr>
          <w:p w14:paraId="7E4568D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789" w:type="dxa"/>
          </w:tcPr>
          <w:p w14:paraId="47D440D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2180" w:type="dxa"/>
          </w:tcPr>
          <w:p w14:paraId="34C7990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bl>
    <w:p w14:paraId="6A55B3B9" w14:textId="77777777" w:rsidR="00B4507E" w:rsidRPr="00B4507E" w:rsidRDefault="00B4507E" w:rsidP="00B4507E">
      <w:pPr>
        <w:rPr>
          <w:rFonts w:ascii="Arial" w:eastAsia="Calibri" w:hAnsi="Arial" w:cs="Arial"/>
          <w:color w:val="0070C0"/>
          <w:sz w:val="18"/>
          <w:szCs w:val="18"/>
        </w:rPr>
      </w:pPr>
    </w:p>
    <w:p w14:paraId="74DCB0E5"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30 Informasi Keluarga Responden</w:t>
      </w:r>
    </w:p>
    <w:p w14:paraId="517B489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56.</w:t>
      </w:r>
      <w:r w:rsidRPr="00B4507E">
        <w:rPr>
          <w:rFonts w:ascii="Arial" w:eastAsia="Calibri" w:hAnsi="Arial" w:cs="Arial"/>
          <w:b/>
          <w:bCs/>
          <w:color w:val="0070C0"/>
          <w:sz w:val="18"/>
          <w:szCs w:val="18"/>
        </w:rPr>
        <w:tab/>
        <w:t>Rincian anggota keluarga B/I/S (orang):</w:t>
      </w:r>
    </w:p>
    <w:p w14:paraId="019C8507" w14:textId="77777777" w:rsidR="00B4507E" w:rsidRPr="00B4507E" w:rsidRDefault="00B4507E" w:rsidP="00B4507E">
      <w:pPr>
        <w:rPr>
          <w:rFonts w:ascii="Arial" w:eastAsia="Calibri" w:hAnsi="Arial" w:cs="Arial"/>
          <w:color w:val="0070C0"/>
          <w:sz w:val="18"/>
          <w:szCs w:val="18"/>
        </w:rPr>
      </w:pPr>
    </w:p>
    <w:p w14:paraId="6CA80B8C"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fmt="upperLetter"/>
          <w:cols w:space="708"/>
          <w:docGrid w:linePitch="360"/>
        </w:sectPr>
      </w:pPr>
    </w:p>
    <w:tbl>
      <w:tblPr>
        <w:tblStyle w:val="TableGrid4"/>
        <w:tblW w:w="7973" w:type="dxa"/>
        <w:tblLook w:val="04A0" w:firstRow="1" w:lastRow="0" w:firstColumn="1" w:lastColumn="0" w:noHBand="0" w:noVBand="1"/>
      </w:tblPr>
      <w:tblGrid>
        <w:gridCol w:w="3862"/>
        <w:gridCol w:w="884"/>
        <w:gridCol w:w="534"/>
        <w:gridCol w:w="425"/>
        <w:gridCol w:w="425"/>
        <w:gridCol w:w="425"/>
        <w:gridCol w:w="426"/>
        <w:gridCol w:w="425"/>
        <w:gridCol w:w="567"/>
      </w:tblGrid>
      <w:tr w:rsidR="00B4507E" w:rsidRPr="00B4507E" w14:paraId="364CC61A" w14:textId="77777777" w:rsidTr="00045C84">
        <w:tc>
          <w:tcPr>
            <w:tcW w:w="3862" w:type="dxa"/>
          </w:tcPr>
          <w:p w14:paraId="05CFE7E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Rincian anggota keluarga B/I/S (orang):</w:t>
            </w:r>
          </w:p>
        </w:tc>
        <w:tc>
          <w:tcPr>
            <w:tcW w:w="884" w:type="dxa"/>
          </w:tcPr>
          <w:p w14:paraId="1401746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w:t>
            </w:r>
          </w:p>
        </w:tc>
        <w:tc>
          <w:tcPr>
            <w:tcW w:w="534" w:type="dxa"/>
          </w:tcPr>
          <w:p w14:paraId="16DB25D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w:t>
            </w:r>
          </w:p>
        </w:tc>
        <w:tc>
          <w:tcPr>
            <w:tcW w:w="425" w:type="dxa"/>
          </w:tcPr>
          <w:p w14:paraId="7047E9E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w:t>
            </w:r>
          </w:p>
        </w:tc>
        <w:tc>
          <w:tcPr>
            <w:tcW w:w="425" w:type="dxa"/>
          </w:tcPr>
          <w:p w14:paraId="11E4DDE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w:t>
            </w:r>
          </w:p>
        </w:tc>
        <w:tc>
          <w:tcPr>
            <w:tcW w:w="425" w:type="dxa"/>
          </w:tcPr>
          <w:p w14:paraId="14215CA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w:t>
            </w:r>
          </w:p>
        </w:tc>
        <w:tc>
          <w:tcPr>
            <w:tcW w:w="426" w:type="dxa"/>
          </w:tcPr>
          <w:p w14:paraId="5EEC50E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w:t>
            </w:r>
          </w:p>
        </w:tc>
        <w:tc>
          <w:tcPr>
            <w:tcW w:w="425" w:type="dxa"/>
          </w:tcPr>
          <w:p w14:paraId="2AE9814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w:t>
            </w:r>
          </w:p>
        </w:tc>
        <w:tc>
          <w:tcPr>
            <w:tcW w:w="567" w:type="dxa"/>
          </w:tcPr>
          <w:p w14:paraId="5B11007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&gt;6</w:t>
            </w:r>
          </w:p>
        </w:tc>
      </w:tr>
      <w:tr w:rsidR="00B4507E" w:rsidRPr="00B4507E" w14:paraId="1912B0C7" w14:textId="77777777" w:rsidTr="00045C84">
        <w:tc>
          <w:tcPr>
            <w:tcW w:w="3862" w:type="dxa"/>
          </w:tcPr>
          <w:p w14:paraId="3A58B5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Laki-Laki &lt;18 tahun</w:t>
            </w:r>
          </w:p>
        </w:tc>
        <w:tc>
          <w:tcPr>
            <w:tcW w:w="884" w:type="dxa"/>
          </w:tcPr>
          <w:p w14:paraId="783BAC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24626A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E8B6C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5CF88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5AB005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7C3955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E8B99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0C8D05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7737A4C" w14:textId="77777777" w:rsidTr="00045C84">
        <w:tc>
          <w:tcPr>
            <w:tcW w:w="3862" w:type="dxa"/>
          </w:tcPr>
          <w:p w14:paraId="7D1471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Laki-laki 18-60 tahun</w:t>
            </w:r>
          </w:p>
        </w:tc>
        <w:tc>
          <w:tcPr>
            <w:tcW w:w="884" w:type="dxa"/>
          </w:tcPr>
          <w:p w14:paraId="14501F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60DE77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1AA44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C19EC2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9847F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4B280F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AE8740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22B7FD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467C8E2" w14:textId="77777777" w:rsidTr="00045C84">
        <w:tc>
          <w:tcPr>
            <w:tcW w:w="3862" w:type="dxa"/>
          </w:tcPr>
          <w:p w14:paraId="74276D4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Laki-laki &gt;60 tahun</w:t>
            </w:r>
          </w:p>
        </w:tc>
        <w:tc>
          <w:tcPr>
            <w:tcW w:w="884" w:type="dxa"/>
          </w:tcPr>
          <w:p w14:paraId="27983B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162C77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42E4C4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D44E41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6EFA9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2347E2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7D3EF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38A030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BAFDEDD" w14:textId="77777777" w:rsidTr="00045C84">
        <w:tc>
          <w:tcPr>
            <w:tcW w:w="3862" w:type="dxa"/>
          </w:tcPr>
          <w:p w14:paraId="4C928A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Perempuan &lt;18 tahun</w:t>
            </w:r>
          </w:p>
        </w:tc>
        <w:tc>
          <w:tcPr>
            <w:tcW w:w="884" w:type="dxa"/>
          </w:tcPr>
          <w:p w14:paraId="2CE3A8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34BD47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C6A01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9BC20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14018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430AD2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1288B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5B7C54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E16D481" w14:textId="77777777" w:rsidTr="00045C84">
        <w:tc>
          <w:tcPr>
            <w:tcW w:w="3862" w:type="dxa"/>
          </w:tcPr>
          <w:p w14:paraId="3505B4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Perempuan 18-60 tahun</w:t>
            </w:r>
          </w:p>
        </w:tc>
        <w:tc>
          <w:tcPr>
            <w:tcW w:w="884" w:type="dxa"/>
          </w:tcPr>
          <w:p w14:paraId="36DA3D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6D7285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D8A1D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69FC6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A7C4C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5D7FD0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B6F40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461210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07FBC7" w14:textId="77777777" w:rsidTr="00045C84">
        <w:tc>
          <w:tcPr>
            <w:tcW w:w="3862" w:type="dxa"/>
          </w:tcPr>
          <w:p w14:paraId="0CE324E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Perempuan &gt;60 tahun</w:t>
            </w:r>
          </w:p>
        </w:tc>
        <w:tc>
          <w:tcPr>
            <w:tcW w:w="884" w:type="dxa"/>
          </w:tcPr>
          <w:p w14:paraId="010C0CD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465624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1BC33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C1C5F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477DCB1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3FE468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89087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1BA514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083F5F9" w14:textId="77777777" w:rsidTr="00045C84">
        <w:tc>
          <w:tcPr>
            <w:tcW w:w="3862" w:type="dxa"/>
          </w:tcPr>
          <w:p w14:paraId="7852D1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&lt;18 tahun</w:t>
            </w:r>
          </w:p>
        </w:tc>
        <w:tc>
          <w:tcPr>
            <w:tcW w:w="884" w:type="dxa"/>
          </w:tcPr>
          <w:p w14:paraId="1C2F2A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5873B1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96148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41A69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44559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437911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69D11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22AEA1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E055502" w14:textId="77777777" w:rsidTr="00045C84">
        <w:tc>
          <w:tcPr>
            <w:tcW w:w="3862" w:type="dxa"/>
          </w:tcPr>
          <w:p w14:paraId="018019C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18-60 tahun</w:t>
            </w:r>
          </w:p>
        </w:tc>
        <w:tc>
          <w:tcPr>
            <w:tcW w:w="884" w:type="dxa"/>
          </w:tcPr>
          <w:p w14:paraId="2A69328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20C4DD2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B6430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D979B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C3730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3C4CE5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D1076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2BA758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620BC72" w14:textId="77777777" w:rsidTr="00045C84">
        <w:tc>
          <w:tcPr>
            <w:tcW w:w="3862" w:type="dxa"/>
          </w:tcPr>
          <w:p w14:paraId="3D9B06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&gt;60 tahun</w:t>
            </w:r>
          </w:p>
        </w:tc>
        <w:tc>
          <w:tcPr>
            <w:tcW w:w="884" w:type="dxa"/>
          </w:tcPr>
          <w:p w14:paraId="7F58B90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34" w:type="dxa"/>
          </w:tcPr>
          <w:p w14:paraId="09BF2A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5C096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4865E3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7CD0C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6063D3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0B1C3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6E9E33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0EA430B" w14:textId="77777777" w:rsidR="00B4507E" w:rsidRPr="00B4507E" w:rsidRDefault="00B4507E" w:rsidP="00B4507E">
      <w:pPr>
        <w:rPr>
          <w:rFonts w:ascii="Arial" w:eastAsia="Calibri" w:hAnsi="Arial" w:cs="Arial"/>
          <w:color w:val="0070C0"/>
          <w:sz w:val="18"/>
          <w:szCs w:val="18"/>
        </w:rPr>
      </w:pPr>
    </w:p>
    <w:p w14:paraId="661AF0D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57.*</w:t>
      </w:r>
      <w:r w:rsidRPr="00B4507E">
        <w:rPr>
          <w:rFonts w:ascii="Arial" w:eastAsia="Calibri" w:hAnsi="Arial" w:cs="Arial"/>
          <w:b/>
          <w:bCs/>
          <w:color w:val="0070C0"/>
          <w:sz w:val="18"/>
          <w:szCs w:val="18"/>
        </w:rPr>
        <w:tab/>
        <w:t>Selain B/I/S, apakah di dalam keluarga anda terdapat penyandang disabilitas yang lain?</w:t>
      </w:r>
      <w:r w:rsidRPr="00B4507E">
        <w:rPr>
          <w:rFonts w:ascii="Arial" w:eastAsia="Calibri" w:hAnsi="Arial" w:cs="Arial"/>
          <w:b/>
          <w:bCs/>
          <w:color w:val="0070C0"/>
          <w:sz w:val="18"/>
          <w:szCs w:val="18"/>
        </w:rPr>
        <w:tab/>
      </w:r>
    </w:p>
    <w:p w14:paraId="329614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31</w:t>
      </w:r>
    </w:p>
    <w:p w14:paraId="42A480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32</w:t>
      </w:r>
    </w:p>
    <w:p w14:paraId="3BEA27EC" w14:textId="77777777" w:rsidR="00B4507E" w:rsidRPr="00B4507E" w:rsidRDefault="00B4507E" w:rsidP="00B4507E">
      <w:pPr>
        <w:rPr>
          <w:rFonts w:ascii="Arial" w:eastAsia="Calibri" w:hAnsi="Arial" w:cs="Arial"/>
          <w:b/>
          <w:bCs/>
          <w:color w:val="0070C0"/>
          <w:sz w:val="18"/>
          <w:szCs w:val="18"/>
        </w:rPr>
      </w:pPr>
    </w:p>
    <w:p w14:paraId="210A5ADC"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31 Penyandang Disabilitas Lain dalam Keluarga</w:t>
      </w:r>
    </w:p>
    <w:p w14:paraId="254C606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58.</w:t>
      </w:r>
      <w:r w:rsidRPr="00B4507E">
        <w:rPr>
          <w:rFonts w:ascii="Arial" w:eastAsia="Calibri" w:hAnsi="Arial" w:cs="Arial"/>
          <w:b/>
          <w:bCs/>
          <w:color w:val="0070C0"/>
          <w:sz w:val="18"/>
          <w:szCs w:val="18"/>
        </w:rPr>
        <w:tab/>
        <w:t>Selain B/I/S, apa di dalam keluarga B/I/S terdapat penyandang disabilitas lain:</w:t>
      </w:r>
    </w:p>
    <w:p w14:paraId="7E1ADE8D" w14:textId="77777777" w:rsidR="00B4507E" w:rsidRPr="00B4507E" w:rsidRDefault="00B4507E" w:rsidP="00B4507E">
      <w:pPr>
        <w:rPr>
          <w:rFonts w:ascii="Arial" w:eastAsia="Calibri" w:hAnsi="Arial" w:cs="Arial"/>
          <w:b/>
          <w:bCs/>
          <w:color w:val="0070C0"/>
          <w:sz w:val="18"/>
          <w:szCs w:val="18"/>
        </w:rPr>
      </w:pPr>
    </w:p>
    <w:tbl>
      <w:tblPr>
        <w:tblStyle w:val="TableGrid4"/>
        <w:tblW w:w="7828" w:type="dxa"/>
        <w:tblLook w:val="04A0" w:firstRow="1" w:lastRow="0" w:firstColumn="1" w:lastColumn="0" w:noHBand="0" w:noVBand="1"/>
      </w:tblPr>
      <w:tblGrid>
        <w:gridCol w:w="3862"/>
        <w:gridCol w:w="851"/>
        <w:gridCol w:w="567"/>
        <w:gridCol w:w="425"/>
        <w:gridCol w:w="425"/>
        <w:gridCol w:w="425"/>
        <w:gridCol w:w="426"/>
        <w:gridCol w:w="425"/>
        <w:gridCol w:w="422"/>
      </w:tblGrid>
      <w:tr w:rsidR="00B4507E" w:rsidRPr="00B4507E" w14:paraId="3DA21C44" w14:textId="77777777" w:rsidTr="00045C84">
        <w:tc>
          <w:tcPr>
            <w:tcW w:w="3862" w:type="dxa"/>
          </w:tcPr>
          <w:p w14:paraId="67D8BB9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Jenis disabilitas anggota keluarga</w:t>
            </w:r>
          </w:p>
        </w:tc>
        <w:tc>
          <w:tcPr>
            <w:tcW w:w="851" w:type="dxa"/>
          </w:tcPr>
          <w:p w14:paraId="00A146C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w:t>
            </w:r>
          </w:p>
        </w:tc>
        <w:tc>
          <w:tcPr>
            <w:tcW w:w="567" w:type="dxa"/>
          </w:tcPr>
          <w:p w14:paraId="46251F9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w:t>
            </w:r>
          </w:p>
        </w:tc>
        <w:tc>
          <w:tcPr>
            <w:tcW w:w="425" w:type="dxa"/>
          </w:tcPr>
          <w:p w14:paraId="193A329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w:t>
            </w:r>
          </w:p>
        </w:tc>
        <w:tc>
          <w:tcPr>
            <w:tcW w:w="425" w:type="dxa"/>
          </w:tcPr>
          <w:p w14:paraId="68B3690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3</w:t>
            </w:r>
          </w:p>
        </w:tc>
        <w:tc>
          <w:tcPr>
            <w:tcW w:w="425" w:type="dxa"/>
          </w:tcPr>
          <w:p w14:paraId="45D1F94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w:t>
            </w:r>
          </w:p>
        </w:tc>
        <w:tc>
          <w:tcPr>
            <w:tcW w:w="426" w:type="dxa"/>
          </w:tcPr>
          <w:p w14:paraId="235505A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w:t>
            </w:r>
          </w:p>
        </w:tc>
        <w:tc>
          <w:tcPr>
            <w:tcW w:w="425" w:type="dxa"/>
          </w:tcPr>
          <w:p w14:paraId="0FC721A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w:t>
            </w:r>
          </w:p>
        </w:tc>
        <w:tc>
          <w:tcPr>
            <w:tcW w:w="422" w:type="dxa"/>
          </w:tcPr>
          <w:p w14:paraId="6563B84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&gt;6</w:t>
            </w:r>
          </w:p>
        </w:tc>
      </w:tr>
      <w:tr w:rsidR="00B4507E" w:rsidRPr="00B4507E" w14:paraId="4D494D9A" w14:textId="77777777" w:rsidTr="00045C84">
        <w:tc>
          <w:tcPr>
            <w:tcW w:w="3862" w:type="dxa"/>
          </w:tcPr>
          <w:p w14:paraId="0F2342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Penyandang Disabilitas Fisik</w:t>
            </w:r>
          </w:p>
        </w:tc>
        <w:tc>
          <w:tcPr>
            <w:tcW w:w="851" w:type="dxa"/>
          </w:tcPr>
          <w:p w14:paraId="56C1EF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690301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355A5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7AE0C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B33DE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3FECE4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E13F9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5F54A4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9A63F91" w14:textId="77777777" w:rsidTr="00045C84">
        <w:tc>
          <w:tcPr>
            <w:tcW w:w="3862" w:type="dxa"/>
          </w:tcPr>
          <w:p w14:paraId="1032FDC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Penyandang Disabilitas Sensorik Penglihatan</w:t>
            </w:r>
          </w:p>
        </w:tc>
        <w:tc>
          <w:tcPr>
            <w:tcW w:w="851" w:type="dxa"/>
          </w:tcPr>
          <w:p w14:paraId="0F3EF6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7D9622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03A7F3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D3FDE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63A55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36E4BB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FEDD2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61B3CC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0193302" w14:textId="77777777" w:rsidTr="00045C84">
        <w:tc>
          <w:tcPr>
            <w:tcW w:w="3862" w:type="dxa"/>
          </w:tcPr>
          <w:p w14:paraId="09E18B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Penyandang Disabilitas Sensorik Pendengaran</w:t>
            </w:r>
          </w:p>
        </w:tc>
        <w:tc>
          <w:tcPr>
            <w:tcW w:w="851" w:type="dxa"/>
          </w:tcPr>
          <w:p w14:paraId="2CB252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500448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4F5757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4BD9C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93C52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7A2B5D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CAA11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5375FA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9623A2B" w14:textId="77777777" w:rsidTr="00045C84">
        <w:tc>
          <w:tcPr>
            <w:tcW w:w="3862" w:type="dxa"/>
          </w:tcPr>
          <w:p w14:paraId="11C6BA6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Penyandand Disabilitas Intelektual</w:t>
            </w:r>
          </w:p>
        </w:tc>
        <w:tc>
          <w:tcPr>
            <w:tcW w:w="851" w:type="dxa"/>
          </w:tcPr>
          <w:p w14:paraId="0FE8EF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76345B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1B14D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A05D5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CE25F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438415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D3A7B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07A9D52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4AB0929" w14:textId="77777777" w:rsidTr="00045C84">
        <w:tc>
          <w:tcPr>
            <w:tcW w:w="3862" w:type="dxa"/>
          </w:tcPr>
          <w:p w14:paraId="685E3B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Penyandang Disabilitas Mental</w:t>
            </w:r>
          </w:p>
        </w:tc>
        <w:tc>
          <w:tcPr>
            <w:tcW w:w="851" w:type="dxa"/>
          </w:tcPr>
          <w:p w14:paraId="0223E3D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35E97FD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59D9F37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95DC1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3CD9BC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082A7F8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616BCC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7F7E8B1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A7CF09D" w14:textId="77777777" w:rsidTr="00045C84">
        <w:tc>
          <w:tcPr>
            <w:tcW w:w="3862" w:type="dxa"/>
          </w:tcPr>
          <w:p w14:paraId="208B44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Penyandang Disabilitas Ganda/Multi</w:t>
            </w:r>
          </w:p>
        </w:tc>
        <w:tc>
          <w:tcPr>
            <w:tcW w:w="851" w:type="dxa"/>
          </w:tcPr>
          <w:p w14:paraId="19BDD47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67" w:type="dxa"/>
          </w:tcPr>
          <w:p w14:paraId="228C2F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76F5AF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4A4A9C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2B68C5C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6" w:type="dxa"/>
          </w:tcPr>
          <w:p w14:paraId="6D7746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5" w:type="dxa"/>
          </w:tcPr>
          <w:p w14:paraId="13C8DD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422" w:type="dxa"/>
          </w:tcPr>
          <w:p w14:paraId="1BE2E5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562797C4" w14:textId="77777777" w:rsidR="00B4507E" w:rsidRPr="00B4507E" w:rsidRDefault="00B4507E" w:rsidP="00B4507E">
      <w:pPr>
        <w:rPr>
          <w:rFonts w:ascii="Arial" w:eastAsia="Calibri" w:hAnsi="Arial" w:cs="Arial"/>
          <w:color w:val="0070C0"/>
          <w:sz w:val="18"/>
          <w:szCs w:val="18"/>
        </w:rPr>
      </w:pPr>
    </w:p>
    <w:p w14:paraId="47F62726"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32 Pengetahaun dan Jangkauan Responden terhadap Program Perlindungan Sosial</w:t>
      </w:r>
    </w:p>
    <w:p w14:paraId="4948BAB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59.</w:t>
      </w:r>
      <w:r w:rsidRPr="00B4507E">
        <w:rPr>
          <w:rFonts w:ascii="Arial" w:eastAsia="Calibri" w:hAnsi="Arial" w:cs="Arial"/>
          <w:b/>
          <w:bCs/>
          <w:color w:val="0070C0"/>
          <w:sz w:val="18"/>
          <w:szCs w:val="18"/>
        </w:rPr>
        <w:tab/>
        <w:t>Bagaimana pengetahuan B/I/S terhadap informasi program perlindungan sosial yang ada di Indonesia yang ada sebelum pandemik?</w:t>
      </w:r>
    </w:p>
    <w:p w14:paraId="062EE2A2" w14:textId="77777777" w:rsidR="00B4507E" w:rsidRPr="00B4507E" w:rsidRDefault="00B4507E" w:rsidP="00B4507E">
      <w:pPr>
        <w:rPr>
          <w:rFonts w:ascii="Arial" w:eastAsia="Calibri" w:hAnsi="Arial" w:cs="Arial"/>
          <w:b/>
          <w:bCs/>
          <w:color w:val="0070C0"/>
          <w:sz w:val="18"/>
          <w:szCs w:val="18"/>
        </w:rPr>
      </w:pPr>
    </w:p>
    <w:tbl>
      <w:tblPr>
        <w:tblStyle w:val="TableGrid4"/>
        <w:tblW w:w="9197" w:type="dxa"/>
        <w:tblLook w:val="04A0" w:firstRow="1" w:lastRow="0" w:firstColumn="1" w:lastColumn="0" w:noHBand="0" w:noVBand="1"/>
      </w:tblPr>
      <w:tblGrid>
        <w:gridCol w:w="2994"/>
        <w:gridCol w:w="1295"/>
        <w:gridCol w:w="1227"/>
        <w:gridCol w:w="1227"/>
        <w:gridCol w:w="1227"/>
        <w:gridCol w:w="1227"/>
      </w:tblGrid>
      <w:tr w:rsidR="00B4507E" w:rsidRPr="00B4507E" w14:paraId="7CD65346" w14:textId="77777777" w:rsidTr="00045C84">
        <w:tc>
          <w:tcPr>
            <w:tcW w:w="3259" w:type="dxa"/>
          </w:tcPr>
          <w:p w14:paraId="4FB91B8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Nama program </w:t>
            </w:r>
          </w:p>
        </w:tc>
        <w:tc>
          <w:tcPr>
            <w:tcW w:w="1310" w:type="dxa"/>
          </w:tcPr>
          <w:p w14:paraId="0B619FC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sama sekali</w:t>
            </w:r>
          </w:p>
        </w:tc>
        <w:tc>
          <w:tcPr>
            <w:tcW w:w="1157" w:type="dxa"/>
          </w:tcPr>
          <w:p w14:paraId="3B3B3C5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157" w:type="dxa"/>
          </w:tcPr>
          <w:p w14:paraId="6A8654B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157" w:type="dxa"/>
          </w:tcPr>
          <w:p w14:paraId="3E6C76B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157" w:type="dxa"/>
          </w:tcPr>
          <w:p w14:paraId="62128DC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20346C29" w14:textId="77777777" w:rsidTr="00045C84">
        <w:tc>
          <w:tcPr>
            <w:tcW w:w="3259" w:type="dxa"/>
            <w:vAlign w:val="center"/>
          </w:tcPr>
          <w:p w14:paraId="45459C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PKH (Program</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Keluarga Harapan)</w:t>
            </w:r>
          </w:p>
        </w:tc>
        <w:tc>
          <w:tcPr>
            <w:tcW w:w="1310" w:type="dxa"/>
          </w:tcPr>
          <w:p w14:paraId="1AA199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497CF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EF9BD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DF63D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AB36B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71FC056" w14:textId="77777777" w:rsidTr="00045C84">
        <w:tc>
          <w:tcPr>
            <w:tcW w:w="3259" w:type="dxa"/>
            <w:vAlign w:val="center"/>
          </w:tcPr>
          <w:p w14:paraId="162619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BPNT (Bantuan Pangan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Non Tunai)</w:t>
            </w:r>
          </w:p>
        </w:tc>
        <w:tc>
          <w:tcPr>
            <w:tcW w:w="1310" w:type="dxa"/>
          </w:tcPr>
          <w:p w14:paraId="4EB189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BE6A2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A00C7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AF80D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91AE0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A07A23" w14:textId="77777777" w:rsidTr="00045C84">
        <w:tc>
          <w:tcPr>
            <w:tcW w:w="3259" w:type="dxa"/>
            <w:vAlign w:val="center"/>
          </w:tcPr>
          <w:p w14:paraId="582272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Subsidi listrik</w:t>
            </w:r>
          </w:p>
        </w:tc>
        <w:tc>
          <w:tcPr>
            <w:tcW w:w="1310" w:type="dxa"/>
          </w:tcPr>
          <w:p w14:paraId="3C9B92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73D98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10A29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DDC9E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3B15F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8FBBAAA" w14:textId="77777777" w:rsidTr="00045C84">
        <w:tc>
          <w:tcPr>
            <w:tcW w:w="3259" w:type="dxa"/>
            <w:vAlign w:val="center"/>
          </w:tcPr>
          <w:p w14:paraId="757A60A9" w14:textId="77777777" w:rsidR="00B4507E" w:rsidRPr="00B4507E" w:rsidDel="005A04ED"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lastRenderedPageBreak/>
              <w:t>KIP (Kartu Indonesia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Pintar)</w:t>
            </w:r>
          </w:p>
        </w:tc>
        <w:tc>
          <w:tcPr>
            <w:tcW w:w="1310" w:type="dxa"/>
          </w:tcPr>
          <w:p w14:paraId="72DB2C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D4072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C86A5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48515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0996D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7B2DA6D" w14:textId="77777777" w:rsidTr="00045C84">
        <w:tc>
          <w:tcPr>
            <w:tcW w:w="3259" w:type="dxa"/>
            <w:vAlign w:val="center"/>
          </w:tcPr>
          <w:p w14:paraId="2C34F0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pihak</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swasta/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LSM/</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lembaga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sosial keagamaan</w:t>
            </w:r>
          </w:p>
        </w:tc>
        <w:tc>
          <w:tcPr>
            <w:tcW w:w="1310" w:type="dxa"/>
          </w:tcPr>
          <w:p w14:paraId="05F6DD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AA157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A9D5C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1FD74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37482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17DD2A6" w14:textId="77777777" w:rsidTr="00045C84">
        <w:tc>
          <w:tcPr>
            <w:tcW w:w="3259" w:type="dxa"/>
            <w:vAlign w:val="center"/>
          </w:tcPr>
          <w:p w14:paraId="53727EE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Bantuan alat bantu</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disabilitas</w:t>
            </w:r>
          </w:p>
        </w:tc>
        <w:tc>
          <w:tcPr>
            <w:tcW w:w="1310" w:type="dxa"/>
          </w:tcPr>
          <w:p w14:paraId="6A7A84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93B4CD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2FFC2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8D48B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CEDFFD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9D0682" w14:textId="77777777" w:rsidTr="00045C84">
        <w:tc>
          <w:tcPr>
            <w:tcW w:w="3259" w:type="dxa"/>
            <w:vAlign w:val="center"/>
          </w:tcPr>
          <w:p w14:paraId="5306EC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Kartu Indonesia Sehat (KIS)</w:t>
            </w:r>
          </w:p>
        </w:tc>
        <w:tc>
          <w:tcPr>
            <w:tcW w:w="1310" w:type="dxa"/>
          </w:tcPr>
          <w:p w14:paraId="4BAA79FB" w14:textId="77777777" w:rsidR="00B4507E" w:rsidRPr="00B4507E" w:rsidRDefault="00B4507E" w:rsidP="00B4507E">
            <w:pPr>
              <w:rPr>
                <w:rFonts w:ascii="Arial" w:eastAsia="Calibri" w:hAnsi="Arial" w:cs="Arial"/>
                <w:color w:val="0070C0"/>
                <w:sz w:val="18"/>
                <w:szCs w:val="18"/>
                <w:lang w:val="id-ID"/>
              </w:rPr>
            </w:pPr>
          </w:p>
        </w:tc>
        <w:tc>
          <w:tcPr>
            <w:tcW w:w="1157" w:type="dxa"/>
          </w:tcPr>
          <w:p w14:paraId="661674F0" w14:textId="77777777" w:rsidR="00B4507E" w:rsidRPr="00B4507E" w:rsidRDefault="00B4507E" w:rsidP="00B4507E">
            <w:pPr>
              <w:rPr>
                <w:rFonts w:ascii="Arial" w:eastAsia="Calibri" w:hAnsi="Arial" w:cs="Arial"/>
                <w:color w:val="0070C0"/>
                <w:sz w:val="18"/>
                <w:szCs w:val="18"/>
                <w:lang w:val="id-ID"/>
              </w:rPr>
            </w:pPr>
          </w:p>
        </w:tc>
        <w:tc>
          <w:tcPr>
            <w:tcW w:w="1157" w:type="dxa"/>
          </w:tcPr>
          <w:p w14:paraId="06910477" w14:textId="77777777" w:rsidR="00B4507E" w:rsidRPr="00B4507E" w:rsidRDefault="00B4507E" w:rsidP="00B4507E">
            <w:pPr>
              <w:rPr>
                <w:rFonts w:ascii="Arial" w:eastAsia="Calibri" w:hAnsi="Arial" w:cs="Arial"/>
                <w:color w:val="0070C0"/>
                <w:sz w:val="18"/>
                <w:szCs w:val="18"/>
                <w:lang w:val="id-ID"/>
              </w:rPr>
            </w:pPr>
          </w:p>
        </w:tc>
        <w:tc>
          <w:tcPr>
            <w:tcW w:w="1157" w:type="dxa"/>
          </w:tcPr>
          <w:p w14:paraId="04650494" w14:textId="77777777" w:rsidR="00B4507E" w:rsidRPr="00B4507E" w:rsidRDefault="00B4507E" w:rsidP="00B4507E">
            <w:pPr>
              <w:rPr>
                <w:rFonts w:ascii="Arial" w:eastAsia="Calibri" w:hAnsi="Arial" w:cs="Arial"/>
                <w:color w:val="0070C0"/>
                <w:sz w:val="18"/>
                <w:szCs w:val="18"/>
                <w:lang w:val="id-ID"/>
              </w:rPr>
            </w:pPr>
          </w:p>
        </w:tc>
        <w:tc>
          <w:tcPr>
            <w:tcW w:w="1157" w:type="dxa"/>
          </w:tcPr>
          <w:p w14:paraId="326D4FD9" w14:textId="77777777" w:rsidR="00B4507E" w:rsidRPr="00B4507E" w:rsidRDefault="00B4507E" w:rsidP="00B4507E">
            <w:pPr>
              <w:rPr>
                <w:rFonts w:ascii="Arial" w:eastAsia="Calibri" w:hAnsi="Arial" w:cs="Arial"/>
                <w:color w:val="0070C0"/>
                <w:sz w:val="18"/>
                <w:szCs w:val="18"/>
                <w:lang w:val="id-ID"/>
              </w:rPr>
            </w:pPr>
          </w:p>
        </w:tc>
      </w:tr>
      <w:tr w:rsidR="00B4507E" w:rsidRPr="00B4507E" w14:paraId="35E5D77A" w14:textId="77777777" w:rsidTr="00045C84">
        <w:tc>
          <w:tcPr>
            <w:tcW w:w="3259" w:type="dxa"/>
            <w:vAlign w:val="center"/>
          </w:tcPr>
          <w:p w14:paraId="710F78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ASPD (Asistensi Sosial</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Penyandang Disabilitas)</w:t>
            </w:r>
            <w:r w:rsidRPr="00B4507E">
              <w:rPr>
                <w:rFonts w:ascii="Arial" w:eastAsia="Calibri" w:hAnsi="Arial" w:cs="Arial"/>
                <w:color w:val="0070C0"/>
                <w:sz w:val="18"/>
                <w:szCs w:val="18"/>
              </w:rPr>
              <w:t>/</w:t>
            </w:r>
            <w:r w:rsidRPr="00B4507E">
              <w:rPr>
                <w:rFonts w:ascii="Arial" w:eastAsia="Calibri" w:hAnsi="Arial" w:cs="Arial"/>
                <w:color w:val="0070C0"/>
                <w:sz w:val="18"/>
                <w:szCs w:val="18"/>
                <w:lang w:val="id-ID"/>
              </w:rPr>
              <w:t>Bantuan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Tunai untuk PD</w:t>
            </w:r>
          </w:p>
        </w:tc>
        <w:tc>
          <w:tcPr>
            <w:tcW w:w="1310" w:type="dxa"/>
          </w:tcPr>
          <w:p w14:paraId="798BC7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26645C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88E96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12590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9142B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8F0FE5" w14:textId="77777777" w:rsidTr="00045C84">
        <w:tc>
          <w:tcPr>
            <w:tcW w:w="3259" w:type="dxa"/>
            <w:vAlign w:val="center"/>
          </w:tcPr>
          <w:p w14:paraId="4D882106"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Lainnya</w:t>
            </w:r>
          </w:p>
        </w:tc>
        <w:tc>
          <w:tcPr>
            <w:tcW w:w="1310" w:type="dxa"/>
          </w:tcPr>
          <w:p w14:paraId="7A67C01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94115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0D69C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43A8C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53E6A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59617BA3" w14:textId="77777777" w:rsidR="00B4507E" w:rsidRPr="00B4507E" w:rsidRDefault="00B4507E" w:rsidP="00B4507E">
      <w:pPr>
        <w:rPr>
          <w:rFonts w:ascii="Arial" w:eastAsia="Calibri" w:hAnsi="Arial" w:cs="Arial"/>
          <w:b/>
          <w:bCs/>
          <w:color w:val="0070C0"/>
          <w:sz w:val="18"/>
          <w:szCs w:val="18"/>
        </w:rPr>
      </w:pPr>
    </w:p>
    <w:p w14:paraId="6CDDAD57" w14:textId="5A193D3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60.</w:t>
      </w:r>
      <w:r w:rsidRPr="00B4507E">
        <w:rPr>
          <w:rFonts w:ascii="Arial" w:eastAsia="Calibri" w:hAnsi="Arial" w:cs="Arial"/>
          <w:b/>
          <w:bCs/>
          <w:color w:val="0070C0"/>
          <w:sz w:val="18"/>
          <w:szCs w:val="18"/>
        </w:rPr>
        <w:tab/>
        <w:t>Program perlindungan sosial yang B/I/S ketahui saat pandemik covid-19</w:t>
      </w:r>
    </w:p>
    <w:p w14:paraId="0F4FC4B1" w14:textId="77777777" w:rsidR="00B4507E" w:rsidRPr="00B4507E" w:rsidRDefault="00B4507E" w:rsidP="00B4507E">
      <w:pPr>
        <w:rPr>
          <w:rFonts w:ascii="Arial" w:eastAsia="Calibri" w:hAnsi="Arial" w:cs="Arial"/>
          <w:b/>
          <w:bCs/>
          <w:color w:val="0070C0"/>
          <w:sz w:val="18"/>
          <w:szCs w:val="18"/>
        </w:rPr>
      </w:pPr>
    </w:p>
    <w:tbl>
      <w:tblPr>
        <w:tblStyle w:val="TableGrid4"/>
        <w:tblW w:w="9197" w:type="dxa"/>
        <w:tblLook w:val="04A0" w:firstRow="1" w:lastRow="0" w:firstColumn="1" w:lastColumn="0" w:noHBand="0" w:noVBand="1"/>
      </w:tblPr>
      <w:tblGrid>
        <w:gridCol w:w="2992"/>
        <w:gridCol w:w="1297"/>
        <w:gridCol w:w="1227"/>
        <w:gridCol w:w="1227"/>
        <w:gridCol w:w="1227"/>
        <w:gridCol w:w="1227"/>
      </w:tblGrid>
      <w:tr w:rsidR="00B4507E" w:rsidRPr="00B4507E" w14:paraId="503D7698" w14:textId="77777777" w:rsidTr="00045C84">
        <w:tc>
          <w:tcPr>
            <w:tcW w:w="2992" w:type="dxa"/>
          </w:tcPr>
          <w:p w14:paraId="023964F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Nama Program</w:t>
            </w:r>
          </w:p>
        </w:tc>
        <w:tc>
          <w:tcPr>
            <w:tcW w:w="1297" w:type="dxa"/>
          </w:tcPr>
          <w:p w14:paraId="6EE20C3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sama sekali</w:t>
            </w:r>
          </w:p>
        </w:tc>
        <w:tc>
          <w:tcPr>
            <w:tcW w:w="1227" w:type="dxa"/>
          </w:tcPr>
          <w:p w14:paraId="70FBDA0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227" w:type="dxa"/>
          </w:tcPr>
          <w:p w14:paraId="08E7F79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227" w:type="dxa"/>
          </w:tcPr>
          <w:p w14:paraId="461131F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227" w:type="dxa"/>
          </w:tcPr>
          <w:p w14:paraId="1CB7BF9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6D2BD4D1" w14:textId="77777777" w:rsidTr="00045C84">
        <w:tc>
          <w:tcPr>
            <w:tcW w:w="2992" w:type="dxa"/>
            <w:vAlign w:val="center"/>
          </w:tcPr>
          <w:p w14:paraId="60FB794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BLT-DD (Bantuan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Langsung Tunai Dana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Desa)</w:t>
            </w:r>
          </w:p>
        </w:tc>
        <w:tc>
          <w:tcPr>
            <w:tcW w:w="1297" w:type="dxa"/>
          </w:tcPr>
          <w:p w14:paraId="2A68DE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141C891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5C34F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50C54B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3BEF7A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75F455B" w14:textId="77777777" w:rsidTr="00045C84">
        <w:tc>
          <w:tcPr>
            <w:tcW w:w="2992" w:type="dxa"/>
            <w:vAlign w:val="center"/>
          </w:tcPr>
          <w:p w14:paraId="459037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BST -Kemensos</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(Bantuan Tunai)</w:t>
            </w:r>
          </w:p>
        </w:tc>
        <w:tc>
          <w:tcPr>
            <w:tcW w:w="1297" w:type="dxa"/>
          </w:tcPr>
          <w:p w14:paraId="48B036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B27A6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B22496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5D66F8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525023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556258B" w14:textId="77777777" w:rsidTr="00045C84">
        <w:tc>
          <w:tcPr>
            <w:tcW w:w="2992" w:type="dxa"/>
            <w:vAlign w:val="center"/>
          </w:tcPr>
          <w:p w14:paraId="4CF494A4"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pulsa/data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untuk pendidikan</w:t>
            </w:r>
          </w:p>
        </w:tc>
        <w:tc>
          <w:tcPr>
            <w:tcW w:w="1297" w:type="dxa"/>
          </w:tcPr>
          <w:p w14:paraId="5DF736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FF5FE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4B35E35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D5F68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004580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AC5432E" w14:textId="77777777" w:rsidTr="00045C84">
        <w:tc>
          <w:tcPr>
            <w:tcW w:w="2992" w:type="dxa"/>
            <w:vAlign w:val="center"/>
          </w:tcPr>
          <w:p w14:paraId="54EAF6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Pra-kerja (Pelatihan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dan Bantuan Tunai)</w:t>
            </w:r>
          </w:p>
        </w:tc>
        <w:tc>
          <w:tcPr>
            <w:tcW w:w="1297" w:type="dxa"/>
          </w:tcPr>
          <w:p w14:paraId="54FF6C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5FC943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5CEC2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0816A40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79F71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ED588CF" w14:textId="77777777" w:rsidTr="00045C84">
        <w:tc>
          <w:tcPr>
            <w:tcW w:w="2992" w:type="dxa"/>
            <w:vAlign w:val="center"/>
          </w:tcPr>
          <w:p w14:paraId="2CAF1D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pekerja melalui</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BPJS Ketenagakerjaan</w:t>
            </w:r>
          </w:p>
        </w:tc>
        <w:tc>
          <w:tcPr>
            <w:tcW w:w="1297" w:type="dxa"/>
          </w:tcPr>
          <w:p w14:paraId="5502A6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1C2EC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0DE6E80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E5FE9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70830E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BAEE977" w14:textId="77777777" w:rsidTr="00045C84">
        <w:tc>
          <w:tcPr>
            <w:tcW w:w="2992" w:type="dxa"/>
            <w:vAlign w:val="center"/>
          </w:tcPr>
          <w:p w14:paraId="10EE68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UMKM (Modal</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Usaha)</w:t>
            </w:r>
          </w:p>
        </w:tc>
        <w:tc>
          <w:tcPr>
            <w:tcW w:w="1297" w:type="dxa"/>
          </w:tcPr>
          <w:p w14:paraId="252462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7FF53D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7E33F2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9F32B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70EAD3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BC698C6" w14:textId="77777777" w:rsidTr="00045C84">
        <w:tc>
          <w:tcPr>
            <w:tcW w:w="2992" w:type="dxa"/>
            <w:vAlign w:val="center"/>
          </w:tcPr>
          <w:p w14:paraId="003F7B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Penangguhan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pembayaran cicilan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UMKM</w:t>
            </w:r>
          </w:p>
        </w:tc>
        <w:tc>
          <w:tcPr>
            <w:tcW w:w="1297" w:type="dxa"/>
          </w:tcPr>
          <w:p w14:paraId="1E6B44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143077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26892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20C83C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3CB737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5785DF6" w14:textId="77777777" w:rsidTr="00045C84">
        <w:tc>
          <w:tcPr>
            <w:tcW w:w="2992" w:type="dxa"/>
            <w:vAlign w:val="center"/>
          </w:tcPr>
          <w:p w14:paraId="6CDFDB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Lainnya</w:t>
            </w:r>
          </w:p>
        </w:tc>
        <w:tc>
          <w:tcPr>
            <w:tcW w:w="1297" w:type="dxa"/>
          </w:tcPr>
          <w:p w14:paraId="62F80CC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10E9E0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08D189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698754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27" w:type="dxa"/>
          </w:tcPr>
          <w:p w14:paraId="07BD55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5B960F5" w14:textId="77777777" w:rsidR="00B4507E" w:rsidRPr="00B4507E" w:rsidRDefault="00B4507E" w:rsidP="00B4507E">
      <w:pPr>
        <w:rPr>
          <w:rFonts w:ascii="Arial" w:eastAsia="Calibri" w:hAnsi="Arial" w:cs="Times New Roman"/>
          <w:b/>
          <w:bCs/>
          <w:color w:val="0070C0"/>
          <w:sz w:val="18"/>
          <w:szCs w:val="22"/>
          <w:lang w:val="id-ID"/>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63C998D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61.*</w:t>
      </w:r>
      <w:r w:rsidRPr="00B4507E">
        <w:rPr>
          <w:rFonts w:ascii="Arial" w:eastAsia="Calibri" w:hAnsi="Arial" w:cs="Arial"/>
          <w:b/>
          <w:bCs/>
          <w:color w:val="0070C0"/>
          <w:sz w:val="18"/>
          <w:szCs w:val="18"/>
        </w:rPr>
        <w:tab/>
        <w:t>Selain yang disebutkan di atas, apakah B/I/S mengetahui jenis bantuan lain?</w:t>
      </w:r>
      <w:r w:rsidRPr="00B4507E">
        <w:rPr>
          <w:rFonts w:ascii="Arial" w:eastAsia="Calibri" w:hAnsi="Arial" w:cs="Arial"/>
          <w:b/>
          <w:bCs/>
          <w:color w:val="0070C0"/>
          <w:sz w:val="18"/>
          <w:szCs w:val="18"/>
        </w:rPr>
        <w:tab/>
      </w:r>
    </w:p>
    <w:p w14:paraId="47F9DB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33</w:t>
      </w:r>
    </w:p>
    <w:p w14:paraId="57595F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Ragu-ragu &gt;&gt; Lanjut Page 33</w:t>
      </w:r>
    </w:p>
    <w:p w14:paraId="1AC2E5F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34</w:t>
      </w:r>
    </w:p>
    <w:p w14:paraId="41FDE64A" w14:textId="77777777" w:rsidR="00B4507E" w:rsidRPr="00B4507E" w:rsidRDefault="00B4507E" w:rsidP="00B4507E">
      <w:pPr>
        <w:rPr>
          <w:rFonts w:ascii="Arial" w:eastAsia="Calibri" w:hAnsi="Arial" w:cs="Arial"/>
          <w:color w:val="0070C0"/>
          <w:sz w:val="18"/>
          <w:szCs w:val="18"/>
        </w:rPr>
      </w:pPr>
    </w:p>
    <w:p w14:paraId="44787462"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33 Jenis Program Perlindungan Sosial yang Lain</w:t>
      </w:r>
    </w:p>
    <w:p w14:paraId="5C15A2B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62.</w:t>
      </w:r>
      <w:r w:rsidRPr="00B4507E">
        <w:rPr>
          <w:rFonts w:ascii="Arial" w:eastAsia="Calibri" w:hAnsi="Arial" w:cs="Arial"/>
          <w:b/>
          <w:bCs/>
          <w:color w:val="0070C0"/>
          <w:sz w:val="18"/>
          <w:szCs w:val="18"/>
        </w:rPr>
        <w:tab/>
        <w:t>Apa nama bantuan tersebut? (boleh memilih lebih dari 1)</w:t>
      </w:r>
      <w:r w:rsidRPr="00B4507E">
        <w:rPr>
          <w:rFonts w:ascii="Arial" w:eastAsia="Calibri" w:hAnsi="Arial" w:cs="Arial"/>
          <w:b/>
          <w:bCs/>
          <w:color w:val="0070C0"/>
          <w:sz w:val="18"/>
          <w:szCs w:val="18"/>
        </w:rPr>
        <w:tab/>
      </w:r>
    </w:p>
    <w:p w14:paraId="45108C3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63.*</w:t>
      </w:r>
      <w:r w:rsidRPr="00B4507E">
        <w:rPr>
          <w:rFonts w:ascii="Arial" w:eastAsia="Calibri" w:hAnsi="Arial" w:cs="Arial"/>
          <w:b/>
          <w:bCs/>
          <w:color w:val="0070C0"/>
          <w:sz w:val="18"/>
          <w:szCs w:val="18"/>
        </w:rPr>
        <w:tab/>
        <w:t>Dalam bentuk apa bantuan-bantuan tersebut? (dapat memilih lebih dari 1)</w:t>
      </w:r>
      <w:r w:rsidRPr="00B4507E">
        <w:rPr>
          <w:rFonts w:ascii="Arial" w:eastAsia="Calibri" w:hAnsi="Arial" w:cs="Arial"/>
          <w:b/>
          <w:bCs/>
          <w:color w:val="0070C0"/>
          <w:sz w:val="18"/>
          <w:szCs w:val="18"/>
        </w:rPr>
        <w:tab/>
      </w:r>
    </w:p>
    <w:p w14:paraId="26E0013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Uang</w:t>
      </w:r>
    </w:p>
    <w:p w14:paraId="7A9C19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Barang</w:t>
      </w:r>
    </w:p>
    <w:p w14:paraId="519711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2B7B23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p>
    <w:p w14:paraId="2DFA7232" w14:textId="77777777" w:rsidR="00B4507E" w:rsidRPr="00B4507E" w:rsidRDefault="00B4507E" w:rsidP="00B4507E">
      <w:pPr>
        <w:rPr>
          <w:rFonts w:ascii="Arial" w:eastAsia="Calibri" w:hAnsi="Arial" w:cs="Arial"/>
          <w:color w:val="0070C0"/>
          <w:sz w:val="18"/>
          <w:szCs w:val="18"/>
        </w:rPr>
        <w:sectPr w:rsidR="00B4507E" w:rsidRPr="00B4507E" w:rsidSect="00CD6CAA">
          <w:headerReference w:type="default" r:id="rId75"/>
          <w:footerReference w:type="default" r:id="rId76"/>
          <w:type w:val="continuous"/>
          <w:pgSz w:w="11906" w:h="16838" w:code="9"/>
          <w:pgMar w:top="1440" w:right="1440" w:bottom="1440" w:left="1440" w:header="709" w:footer="709" w:gutter="0"/>
          <w:pgNumType w:start="9"/>
          <w:cols w:space="708"/>
          <w:docGrid w:linePitch="360"/>
        </w:sectPr>
      </w:pPr>
    </w:p>
    <w:p w14:paraId="7BFBAEA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64.</w:t>
      </w:r>
      <w:r w:rsidRPr="00B4507E">
        <w:rPr>
          <w:rFonts w:ascii="Arial" w:eastAsia="Calibri" w:hAnsi="Arial" w:cs="Arial"/>
          <w:b/>
          <w:bCs/>
          <w:color w:val="0070C0"/>
          <w:sz w:val="18"/>
          <w:szCs w:val="18"/>
        </w:rPr>
        <w:tab/>
        <w:t>Jika B/I/S menerima bantuan berupa barang, apa wujudnya? (Bisa memilih lebih dari 1 jawaban)</w:t>
      </w:r>
      <w:r w:rsidRPr="00B4507E">
        <w:rPr>
          <w:rFonts w:ascii="Arial" w:eastAsia="Calibri" w:hAnsi="Arial" w:cs="Arial"/>
          <w:b/>
          <w:bCs/>
          <w:color w:val="0070C0"/>
          <w:sz w:val="18"/>
          <w:szCs w:val="18"/>
        </w:rPr>
        <w:tab/>
      </w:r>
    </w:p>
    <w:p w14:paraId="0168D3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Sembako </w:t>
      </w:r>
    </w:p>
    <w:p w14:paraId="2D82E4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Hygiene kits/alat kebersihan (sabun mandi, sampo, pembalut, dll)</w:t>
      </w:r>
    </w:p>
    <w:p w14:paraId="1192F9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mobilitas (kursi roda, kruk, tongkat, kacamata, dll)</w:t>
      </w:r>
    </w:p>
    <w:p w14:paraId="4E7316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tulis</w:t>
      </w:r>
    </w:p>
    <w:p w14:paraId="303F1A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7FDDA0AB" w14:textId="77777777" w:rsidR="00B4507E" w:rsidRPr="00B4507E" w:rsidRDefault="00B4507E" w:rsidP="00B4507E">
      <w:pPr>
        <w:rPr>
          <w:rFonts w:ascii="Arial" w:eastAsia="Calibri" w:hAnsi="Arial" w:cs="Arial"/>
          <w:b/>
          <w:bCs/>
          <w:color w:val="0070C0"/>
          <w:sz w:val="18"/>
          <w:szCs w:val="18"/>
        </w:rPr>
      </w:pPr>
    </w:p>
    <w:p w14:paraId="7469C78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65.</w:t>
      </w:r>
      <w:r w:rsidRPr="00B4507E">
        <w:rPr>
          <w:rFonts w:ascii="Arial" w:eastAsia="Calibri" w:hAnsi="Arial" w:cs="Arial"/>
          <w:b/>
          <w:bCs/>
          <w:color w:val="0070C0"/>
          <w:sz w:val="18"/>
          <w:szCs w:val="18"/>
        </w:rPr>
        <w:tab/>
        <w:t>Siapa/instansi mana yang memberikan bantuan tersebut? (bisa pilih lebih dari 1)</w:t>
      </w:r>
      <w:r w:rsidRPr="00B4507E">
        <w:rPr>
          <w:rFonts w:ascii="Arial" w:eastAsia="Calibri" w:hAnsi="Arial" w:cs="Arial"/>
          <w:b/>
          <w:bCs/>
          <w:color w:val="0070C0"/>
          <w:sz w:val="18"/>
          <w:szCs w:val="18"/>
        </w:rPr>
        <w:tab/>
      </w:r>
    </w:p>
    <w:p w14:paraId="1917F57D"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47316A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Pemerintah Provinsi</w:t>
      </w:r>
    </w:p>
    <w:p w14:paraId="4DCF32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Pemerintah Kabupaten/kota</w:t>
      </w:r>
    </w:p>
    <w:p w14:paraId="20CF34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Pemerintah desa</w:t>
      </w:r>
    </w:p>
    <w:p w14:paraId="483034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Perusahaan</w:t>
      </w:r>
    </w:p>
    <w:p w14:paraId="7C5869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Lembaga Kesejahteraan Sosial (LKS)</w:t>
      </w:r>
    </w:p>
    <w:p w14:paraId="66D26C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Lembaga Swadaya Masyarakat</w:t>
      </w:r>
    </w:p>
    <w:p w14:paraId="31A85A7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Organisasi Penyandang Disabilitas (OPD)</w:t>
      </w:r>
    </w:p>
    <w:p w14:paraId="22A285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4FE0DC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w:t>
      </w:r>
    </w:p>
    <w:p w14:paraId="0078DCB2" w14:textId="77777777" w:rsidR="00B4507E" w:rsidRPr="00B4507E" w:rsidRDefault="00B4507E" w:rsidP="00B4507E">
      <w:pPr>
        <w:rPr>
          <w:rFonts w:ascii="Arial" w:eastAsia="Calibri" w:hAnsi="Arial" w:cs="Arial"/>
          <w:color w:val="0070C0"/>
          <w:sz w:val="18"/>
          <w:szCs w:val="18"/>
        </w:rPr>
        <w:sectPr w:rsidR="00B4507E" w:rsidRPr="00B4507E" w:rsidSect="00CD6CAA">
          <w:headerReference w:type="default" r:id="rId77"/>
          <w:footerReference w:type="default" r:id="rId78"/>
          <w:type w:val="continuous"/>
          <w:pgSz w:w="11906" w:h="16838" w:code="9"/>
          <w:pgMar w:top="1440" w:right="1440" w:bottom="1440" w:left="1440" w:header="709" w:footer="709" w:gutter="0"/>
          <w:pgNumType w:start="9"/>
          <w:cols w:num="2" w:space="708"/>
          <w:docGrid w:linePitch="360"/>
        </w:sectPr>
      </w:pPr>
    </w:p>
    <w:p w14:paraId="37B74E3D" w14:textId="77777777" w:rsidR="00B4507E" w:rsidRPr="00B4507E" w:rsidRDefault="00B4507E" w:rsidP="00B4507E">
      <w:pPr>
        <w:rPr>
          <w:rFonts w:ascii="Arial" w:eastAsia="Calibri" w:hAnsi="Arial" w:cs="Arial"/>
          <w:color w:val="0070C0"/>
          <w:sz w:val="18"/>
          <w:szCs w:val="18"/>
        </w:rPr>
      </w:pPr>
    </w:p>
    <w:p w14:paraId="0E414F2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66</w:t>
      </w:r>
      <w:r w:rsidRPr="00B4507E">
        <w:rPr>
          <w:rFonts w:ascii="Arial" w:eastAsia="Calibri" w:hAnsi="Arial" w:cs="Arial"/>
          <w:b/>
          <w:bCs/>
          <w:color w:val="0070C0"/>
          <w:sz w:val="18"/>
          <w:szCs w:val="18"/>
        </w:rPr>
        <w:tab/>
        <w:t>Apakah B/I/S mengetahui cara mengakses bantuan yang berasal dari:</w:t>
      </w:r>
    </w:p>
    <w:p w14:paraId="7A85898A" w14:textId="77777777" w:rsidR="00B4507E" w:rsidRPr="00B4507E" w:rsidRDefault="00B4507E" w:rsidP="00B4507E">
      <w:pPr>
        <w:rPr>
          <w:rFonts w:ascii="Arial" w:eastAsia="Calibri" w:hAnsi="Arial" w:cs="Arial"/>
          <w:color w:val="0070C0"/>
          <w:sz w:val="18"/>
          <w:szCs w:val="18"/>
        </w:rPr>
      </w:pPr>
    </w:p>
    <w:tbl>
      <w:tblPr>
        <w:tblStyle w:val="TableGrid4"/>
        <w:tblW w:w="9517" w:type="dxa"/>
        <w:tblLook w:val="04A0" w:firstRow="1" w:lastRow="0" w:firstColumn="1" w:lastColumn="0" w:noHBand="0" w:noVBand="1"/>
      </w:tblPr>
      <w:tblGrid>
        <w:gridCol w:w="3302"/>
        <w:gridCol w:w="1307"/>
        <w:gridCol w:w="1227"/>
        <w:gridCol w:w="1227"/>
        <w:gridCol w:w="1227"/>
        <w:gridCol w:w="1227"/>
      </w:tblGrid>
      <w:tr w:rsidR="00B4507E" w:rsidRPr="00B4507E" w14:paraId="371C0348" w14:textId="77777777" w:rsidTr="00045C84">
        <w:tc>
          <w:tcPr>
            <w:tcW w:w="3570" w:type="dxa"/>
          </w:tcPr>
          <w:p w14:paraId="6FFA6A3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Pemberi Bantuan</w:t>
            </w:r>
          </w:p>
        </w:tc>
        <w:tc>
          <w:tcPr>
            <w:tcW w:w="1319" w:type="dxa"/>
          </w:tcPr>
          <w:p w14:paraId="74C8CBC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sams sekali</w:t>
            </w:r>
          </w:p>
        </w:tc>
        <w:tc>
          <w:tcPr>
            <w:tcW w:w="1157" w:type="dxa"/>
          </w:tcPr>
          <w:p w14:paraId="563E02A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157" w:type="dxa"/>
          </w:tcPr>
          <w:p w14:paraId="23F9BD6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157" w:type="dxa"/>
          </w:tcPr>
          <w:p w14:paraId="3EE308D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157" w:type="dxa"/>
          </w:tcPr>
          <w:p w14:paraId="26D7928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10A495C9" w14:textId="77777777" w:rsidTr="00045C84">
        <w:tc>
          <w:tcPr>
            <w:tcW w:w="3570" w:type="dxa"/>
          </w:tcPr>
          <w:p w14:paraId="48B69F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Pemerintah Provinsi</w:t>
            </w:r>
          </w:p>
        </w:tc>
        <w:tc>
          <w:tcPr>
            <w:tcW w:w="1319" w:type="dxa"/>
          </w:tcPr>
          <w:p w14:paraId="21090A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2D796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3B72F8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5A84B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46563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A881238" w14:textId="77777777" w:rsidTr="00045C84">
        <w:tc>
          <w:tcPr>
            <w:tcW w:w="3570" w:type="dxa"/>
          </w:tcPr>
          <w:p w14:paraId="1512E8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Pemerintah Kabupaten/kota</w:t>
            </w:r>
          </w:p>
        </w:tc>
        <w:tc>
          <w:tcPr>
            <w:tcW w:w="1319" w:type="dxa"/>
          </w:tcPr>
          <w:p w14:paraId="1162145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AB3091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170E6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34629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5BC0E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76EC3CF" w14:textId="77777777" w:rsidTr="00045C84">
        <w:tc>
          <w:tcPr>
            <w:tcW w:w="3570" w:type="dxa"/>
          </w:tcPr>
          <w:p w14:paraId="412FA8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Pemerintah desa</w:t>
            </w:r>
          </w:p>
        </w:tc>
        <w:tc>
          <w:tcPr>
            <w:tcW w:w="1319" w:type="dxa"/>
          </w:tcPr>
          <w:p w14:paraId="5C655B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76848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6BDF7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0BF77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C60C4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1F946D8" w14:textId="77777777" w:rsidTr="00045C84">
        <w:tc>
          <w:tcPr>
            <w:tcW w:w="3570" w:type="dxa"/>
          </w:tcPr>
          <w:p w14:paraId="1F5AB9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Perusahaan</w:t>
            </w:r>
          </w:p>
        </w:tc>
        <w:tc>
          <w:tcPr>
            <w:tcW w:w="1319" w:type="dxa"/>
          </w:tcPr>
          <w:p w14:paraId="7690691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D1CB7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1B7A3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D0C347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844C9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5B8922F" w14:textId="77777777" w:rsidTr="00045C84">
        <w:tc>
          <w:tcPr>
            <w:tcW w:w="3570" w:type="dxa"/>
          </w:tcPr>
          <w:p w14:paraId="231F75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Lembaga Kesejahteraan Sosial (LKS)</w:t>
            </w:r>
          </w:p>
        </w:tc>
        <w:tc>
          <w:tcPr>
            <w:tcW w:w="1319" w:type="dxa"/>
          </w:tcPr>
          <w:p w14:paraId="08FB09E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1B83E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443D02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89565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6701A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C2E8AE6" w14:textId="77777777" w:rsidTr="00045C84">
        <w:tc>
          <w:tcPr>
            <w:tcW w:w="3570" w:type="dxa"/>
          </w:tcPr>
          <w:p w14:paraId="64CCD6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Lembaga Swadaya Masyarakat</w:t>
            </w:r>
          </w:p>
        </w:tc>
        <w:tc>
          <w:tcPr>
            <w:tcW w:w="1319" w:type="dxa"/>
          </w:tcPr>
          <w:p w14:paraId="215022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A5076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BD0E4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7D216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1C20B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30276BE" w14:textId="77777777" w:rsidTr="00045C84">
        <w:tc>
          <w:tcPr>
            <w:tcW w:w="3570" w:type="dxa"/>
          </w:tcPr>
          <w:p w14:paraId="009374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Organisasi Penyandang Disabilitas (OPD)</w:t>
            </w:r>
          </w:p>
        </w:tc>
        <w:tc>
          <w:tcPr>
            <w:tcW w:w="1319" w:type="dxa"/>
          </w:tcPr>
          <w:p w14:paraId="33ECB9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B8D56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83973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F09D9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7DEA2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AFCD675" w14:textId="77777777" w:rsidTr="00045C84">
        <w:tc>
          <w:tcPr>
            <w:tcW w:w="3570" w:type="dxa"/>
          </w:tcPr>
          <w:p w14:paraId="709231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w:t>
            </w:r>
          </w:p>
        </w:tc>
        <w:tc>
          <w:tcPr>
            <w:tcW w:w="1319" w:type="dxa"/>
          </w:tcPr>
          <w:p w14:paraId="33833E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D0CCC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F0D899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5651A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2B028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0BC23A3" w14:textId="77777777" w:rsidR="00B4507E" w:rsidRPr="00B4507E" w:rsidRDefault="00B4507E" w:rsidP="00B4507E">
      <w:pPr>
        <w:rPr>
          <w:rFonts w:ascii="Arial" w:eastAsia="Calibri" w:hAnsi="Arial" w:cs="Arial"/>
          <w:color w:val="0070C0"/>
          <w:sz w:val="18"/>
          <w:szCs w:val="18"/>
        </w:rPr>
      </w:pPr>
    </w:p>
    <w:p w14:paraId="2CB01BF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34 Perolehan Informasi Program Perlindungan Sosial</w:t>
      </w:r>
    </w:p>
    <w:p w14:paraId="7B2D1D27"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r w:rsidRPr="00B4507E">
        <w:rPr>
          <w:rFonts w:ascii="Arial" w:eastAsia="Calibri" w:hAnsi="Arial" w:cs="Arial"/>
          <w:b/>
          <w:bCs/>
          <w:color w:val="0070C0"/>
          <w:sz w:val="18"/>
          <w:szCs w:val="18"/>
        </w:rPr>
        <w:t>67.*</w:t>
      </w:r>
      <w:r w:rsidRPr="00B4507E">
        <w:rPr>
          <w:rFonts w:ascii="Arial" w:eastAsia="Calibri" w:hAnsi="Arial" w:cs="Arial"/>
          <w:b/>
          <w:bCs/>
          <w:color w:val="0070C0"/>
          <w:sz w:val="18"/>
          <w:szCs w:val="18"/>
        </w:rPr>
        <w:tab/>
        <w:t>Dari mana B/I/S mendapatkan informasi bantuan-bantuan tersebut: (bisa memilih lebih dari 1 jawaban)</w:t>
      </w:r>
    </w:p>
    <w:p w14:paraId="0CC466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Pemeritah desa (RT/RW/kelurahan)</w:t>
      </w:r>
    </w:p>
    <w:p w14:paraId="659322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Tokoh Masyarakat/Agama</w:t>
      </w:r>
    </w:p>
    <w:p w14:paraId="58AA06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Pendamping/pekerja sosial</w:t>
      </w:r>
    </w:p>
    <w:p w14:paraId="0DC2B7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Organisasi Penyandang Disabilitas (OPD)</w:t>
      </w:r>
    </w:p>
    <w:p w14:paraId="020BB5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LSM</w:t>
      </w:r>
    </w:p>
    <w:p w14:paraId="1634DA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Televisi</w:t>
      </w:r>
    </w:p>
    <w:p w14:paraId="04BD84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Radio</w:t>
      </w:r>
    </w:p>
    <w:p w14:paraId="75937A3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Media sosial</w:t>
      </w:r>
    </w:p>
    <w:p w14:paraId="35C3FA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Surat kabar</w:t>
      </w:r>
    </w:p>
    <w:p w14:paraId="3A672F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WA</w:t>
      </w:r>
    </w:p>
    <w:p w14:paraId="23950F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Tetangga</w:t>
      </w:r>
    </w:p>
    <w:p w14:paraId="287998E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Keluarga</w:t>
      </w:r>
    </w:p>
    <w:p w14:paraId="5BEAAC4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Teman</w:t>
      </w:r>
    </w:p>
    <w:p w14:paraId="54E017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33DF5AD4"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1AAC4C3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68.*</w:t>
      </w:r>
      <w:r w:rsidRPr="00B4507E">
        <w:rPr>
          <w:rFonts w:ascii="Arial" w:eastAsia="Calibri" w:hAnsi="Arial" w:cs="Arial"/>
          <w:b/>
          <w:bCs/>
          <w:color w:val="0070C0"/>
          <w:sz w:val="18"/>
          <w:szCs w:val="18"/>
        </w:rPr>
        <w:tab/>
        <w:t>Apakah B/I/S mengetahui cara mengakses bantuan berikut (yang ada sejak sebelum pandemik)</w:t>
      </w:r>
    </w:p>
    <w:p w14:paraId="5EF47B3F" w14:textId="77777777" w:rsidR="00B4507E" w:rsidRPr="00B4507E" w:rsidRDefault="00B4507E" w:rsidP="00B4507E">
      <w:pPr>
        <w:rPr>
          <w:rFonts w:ascii="Arial" w:eastAsia="Calibri" w:hAnsi="Arial" w:cs="Arial"/>
          <w:b/>
          <w:bCs/>
          <w:color w:val="0070C0"/>
          <w:sz w:val="18"/>
          <w:szCs w:val="18"/>
        </w:rPr>
      </w:pPr>
    </w:p>
    <w:tbl>
      <w:tblPr>
        <w:tblStyle w:val="TableGrid4"/>
        <w:tblW w:w="9202" w:type="dxa"/>
        <w:tblLook w:val="04A0" w:firstRow="1" w:lastRow="0" w:firstColumn="1" w:lastColumn="0" w:noHBand="0" w:noVBand="1"/>
      </w:tblPr>
      <w:tblGrid>
        <w:gridCol w:w="3000"/>
        <w:gridCol w:w="1294"/>
        <w:gridCol w:w="1227"/>
        <w:gridCol w:w="1227"/>
        <w:gridCol w:w="1227"/>
        <w:gridCol w:w="1227"/>
      </w:tblGrid>
      <w:tr w:rsidR="00B4507E" w:rsidRPr="00B4507E" w14:paraId="5345BED7" w14:textId="77777777" w:rsidTr="00045C84">
        <w:tc>
          <w:tcPr>
            <w:tcW w:w="3259" w:type="dxa"/>
          </w:tcPr>
          <w:p w14:paraId="6429129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Program/Bantuan</w:t>
            </w:r>
          </w:p>
        </w:tc>
        <w:tc>
          <w:tcPr>
            <w:tcW w:w="1310" w:type="dxa"/>
          </w:tcPr>
          <w:p w14:paraId="16BB7B4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sama sekali</w:t>
            </w:r>
          </w:p>
        </w:tc>
        <w:tc>
          <w:tcPr>
            <w:tcW w:w="1157" w:type="dxa"/>
          </w:tcPr>
          <w:p w14:paraId="3176459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157" w:type="dxa"/>
          </w:tcPr>
          <w:p w14:paraId="21596F8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157" w:type="dxa"/>
          </w:tcPr>
          <w:p w14:paraId="7F19540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162" w:type="dxa"/>
          </w:tcPr>
          <w:p w14:paraId="09BA832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0557F21D" w14:textId="77777777" w:rsidTr="00045C84">
        <w:tc>
          <w:tcPr>
            <w:tcW w:w="3259" w:type="dxa"/>
            <w:vAlign w:val="center"/>
          </w:tcPr>
          <w:p w14:paraId="35B711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PKH (Program</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Keluarga Harapan)</w:t>
            </w:r>
          </w:p>
        </w:tc>
        <w:tc>
          <w:tcPr>
            <w:tcW w:w="1310" w:type="dxa"/>
          </w:tcPr>
          <w:p w14:paraId="4B359B1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28A82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6C662E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3CD14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5D93AC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A67F0A4" w14:textId="77777777" w:rsidTr="00045C84">
        <w:tc>
          <w:tcPr>
            <w:tcW w:w="3259" w:type="dxa"/>
            <w:vAlign w:val="center"/>
          </w:tcPr>
          <w:p w14:paraId="19EFEF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BPNT (Bantuan Pangan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Non Tunai/sembako)</w:t>
            </w:r>
          </w:p>
        </w:tc>
        <w:tc>
          <w:tcPr>
            <w:tcW w:w="1310" w:type="dxa"/>
          </w:tcPr>
          <w:p w14:paraId="24BAEE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258B2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FB42F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E8BA4F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1E4364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E62BFF1" w14:textId="77777777" w:rsidTr="00045C84">
        <w:tc>
          <w:tcPr>
            <w:tcW w:w="3259" w:type="dxa"/>
            <w:vAlign w:val="center"/>
          </w:tcPr>
          <w:p w14:paraId="20877D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Subsidi listrik</w:t>
            </w:r>
          </w:p>
        </w:tc>
        <w:tc>
          <w:tcPr>
            <w:tcW w:w="1310" w:type="dxa"/>
          </w:tcPr>
          <w:p w14:paraId="08E93A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676595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54EC0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93C54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0A7B11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15E411E" w14:textId="77777777" w:rsidTr="00045C84">
        <w:tc>
          <w:tcPr>
            <w:tcW w:w="3259" w:type="dxa"/>
            <w:vAlign w:val="center"/>
          </w:tcPr>
          <w:p w14:paraId="1D6A5812" w14:textId="77777777" w:rsidR="00B4507E" w:rsidRPr="00B4507E" w:rsidDel="005A04ED"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KIP (Kartu Indonesia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Pintar)</w:t>
            </w:r>
          </w:p>
        </w:tc>
        <w:tc>
          <w:tcPr>
            <w:tcW w:w="1310" w:type="dxa"/>
          </w:tcPr>
          <w:p w14:paraId="13C164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D2686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A0D69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F8C41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42CBD9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0DBF77D" w14:textId="77777777" w:rsidTr="00045C84">
        <w:tc>
          <w:tcPr>
            <w:tcW w:w="3259" w:type="dxa"/>
            <w:vAlign w:val="center"/>
          </w:tcPr>
          <w:p w14:paraId="37F4D33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Bantuan pihak</w:t>
            </w:r>
          </w:p>
          <w:p w14:paraId="465700F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swasta/LSM/lembaga</w:t>
            </w:r>
          </w:p>
          <w:p w14:paraId="12CC57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sosial keagamaan</w:t>
            </w:r>
          </w:p>
        </w:tc>
        <w:tc>
          <w:tcPr>
            <w:tcW w:w="1310" w:type="dxa"/>
          </w:tcPr>
          <w:p w14:paraId="444C42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CAC23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2E9C5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D3B90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012343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690606E" w14:textId="77777777" w:rsidTr="00045C84">
        <w:tc>
          <w:tcPr>
            <w:tcW w:w="3259" w:type="dxa"/>
            <w:vAlign w:val="center"/>
          </w:tcPr>
          <w:p w14:paraId="51B252C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Bantuan alat bantu</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disabilitas</w:t>
            </w:r>
          </w:p>
        </w:tc>
        <w:tc>
          <w:tcPr>
            <w:tcW w:w="1310" w:type="dxa"/>
          </w:tcPr>
          <w:p w14:paraId="411F3FF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6E6AB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A52BD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32A1C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5194DA8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439BDE5" w14:textId="77777777" w:rsidTr="00045C84">
        <w:tc>
          <w:tcPr>
            <w:tcW w:w="3259" w:type="dxa"/>
            <w:vAlign w:val="center"/>
          </w:tcPr>
          <w:p w14:paraId="7BD051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Kartu Indonesia Sehat (KIS)</w:t>
            </w:r>
          </w:p>
        </w:tc>
        <w:tc>
          <w:tcPr>
            <w:tcW w:w="1310" w:type="dxa"/>
          </w:tcPr>
          <w:p w14:paraId="01DA1B0A" w14:textId="77777777" w:rsidR="00B4507E" w:rsidRPr="00B4507E" w:rsidRDefault="00B4507E" w:rsidP="00B4507E">
            <w:pPr>
              <w:rPr>
                <w:rFonts w:ascii="Arial" w:eastAsia="Calibri" w:hAnsi="Arial" w:cs="Arial"/>
                <w:color w:val="0070C0"/>
                <w:sz w:val="18"/>
                <w:szCs w:val="18"/>
                <w:lang w:val="id-ID"/>
              </w:rPr>
            </w:pPr>
          </w:p>
        </w:tc>
        <w:tc>
          <w:tcPr>
            <w:tcW w:w="1157" w:type="dxa"/>
          </w:tcPr>
          <w:p w14:paraId="274C034F" w14:textId="77777777" w:rsidR="00B4507E" w:rsidRPr="00B4507E" w:rsidRDefault="00B4507E" w:rsidP="00B4507E">
            <w:pPr>
              <w:rPr>
                <w:rFonts w:ascii="Arial" w:eastAsia="Calibri" w:hAnsi="Arial" w:cs="Arial"/>
                <w:color w:val="0070C0"/>
                <w:sz w:val="18"/>
                <w:szCs w:val="18"/>
                <w:lang w:val="id-ID"/>
              </w:rPr>
            </w:pPr>
          </w:p>
        </w:tc>
        <w:tc>
          <w:tcPr>
            <w:tcW w:w="1157" w:type="dxa"/>
          </w:tcPr>
          <w:p w14:paraId="2A27BBC7" w14:textId="77777777" w:rsidR="00B4507E" w:rsidRPr="00B4507E" w:rsidRDefault="00B4507E" w:rsidP="00B4507E">
            <w:pPr>
              <w:rPr>
                <w:rFonts w:ascii="Arial" w:eastAsia="Calibri" w:hAnsi="Arial" w:cs="Arial"/>
                <w:color w:val="0070C0"/>
                <w:sz w:val="18"/>
                <w:szCs w:val="18"/>
                <w:lang w:val="id-ID"/>
              </w:rPr>
            </w:pPr>
          </w:p>
        </w:tc>
        <w:tc>
          <w:tcPr>
            <w:tcW w:w="1157" w:type="dxa"/>
          </w:tcPr>
          <w:p w14:paraId="515B961C" w14:textId="77777777" w:rsidR="00B4507E" w:rsidRPr="00B4507E" w:rsidRDefault="00B4507E" w:rsidP="00B4507E">
            <w:pPr>
              <w:rPr>
                <w:rFonts w:ascii="Arial" w:eastAsia="Calibri" w:hAnsi="Arial" w:cs="Arial"/>
                <w:color w:val="0070C0"/>
                <w:sz w:val="18"/>
                <w:szCs w:val="18"/>
                <w:lang w:val="id-ID"/>
              </w:rPr>
            </w:pPr>
          </w:p>
        </w:tc>
        <w:tc>
          <w:tcPr>
            <w:tcW w:w="1162" w:type="dxa"/>
          </w:tcPr>
          <w:p w14:paraId="419AA1B0" w14:textId="77777777" w:rsidR="00B4507E" w:rsidRPr="00B4507E" w:rsidRDefault="00B4507E" w:rsidP="00B4507E">
            <w:pPr>
              <w:rPr>
                <w:rFonts w:ascii="Arial" w:eastAsia="Calibri" w:hAnsi="Arial" w:cs="Arial"/>
                <w:color w:val="0070C0"/>
                <w:sz w:val="18"/>
                <w:szCs w:val="18"/>
                <w:lang w:val="id-ID"/>
              </w:rPr>
            </w:pPr>
          </w:p>
        </w:tc>
      </w:tr>
      <w:tr w:rsidR="00B4507E" w:rsidRPr="00B4507E" w14:paraId="7F64C06C" w14:textId="77777777" w:rsidTr="00045C84">
        <w:tc>
          <w:tcPr>
            <w:tcW w:w="3259" w:type="dxa"/>
            <w:vAlign w:val="center"/>
          </w:tcPr>
          <w:p w14:paraId="1636D5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ASPD (Asistensi Sosial</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Penyandang Disabilitas)</w:t>
            </w:r>
            <w:r w:rsidRPr="00B4507E">
              <w:rPr>
                <w:rFonts w:ascii="Arial" w:eastAsia="Calibri" w:hAnsi="Arial" w:cs="Arial"/>
                <w:color w:val="0070C0"/>
                <w:sz w:val="18"/>
                <w:szCs w:val="18"/>
              </w:rPr>
              <w:t>/</w:t>
            </w:r>
            <w:r w:rsidRPr="00B4507E">
              <w:rPr>
                <w:rFonts w:ascii="Arial" w:eastAsia="Calibri" w:hAnsi="Arial" w:cs="Arial"/>
                <w:color w:val="0070C0"/>
                <w:sz w:val="18"/>
                <w:szCs w:val="18"/>
                <w:lang w:val="id-ID"/>
              </w:rPr>
              <w:t>Bantuan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Tunai untuk PD</w:t>
            </w:r>
          </w:p>
        </w:tc>
        <w:tc>
          <w:tcPr>
            <w:tcW w:w="1310" w:type="dxa"/>
          </w:tcPr>
          <w:p w14:paraId="50B045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57008C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60C84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93923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100DE0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5736E65F" w14:textId="77777777" w:rsidR="00B4507E" w:rsidRPr="00B4507E" w:rsidRDefault="00B4507E" w:rsidP="00B4507E">
      <w:pPr>
        <w:rPr>
          <w:rFonts w:ascii="Arial" w:eastAsia="Calibri" w:hAnsi="Arial" w:cs="Times New Roman"/>
          <w:color w:val="0070C0"/>
          <w:sz w:val="18"/>
          <w:szCs w:val="22"/>
          <w:lang w:val="id-ID"/>
        </w:rPr>
      </w:pPr>
    </w:p>
    <w:p w14:paraId="70309D2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69.*</w:t>
      </w:r>
      <w:r w:rsidRPr="00B4507E">
        <w:rPr>
          <w:rFonts w:ascii="Arial" w:eastAsia="Calibri" w:hAnsi="Arial" w:cs="Arial"/>
          <w:b/>
          <w:bCs/>
          <w:color w:val="0070C0"/>
          <w:sz w:val="18"/>
          <w:szCs w:val="18"/>
        </w:rPr>
        <w:tab/>
        <w:t>Apakah B/I/S mengetahui cara mengakses bantuan berikut (yang ada sejak pandemik terjadi):</w:t>
      </w:r>
    </w:p>
    <w:p w14:paraId="1409EEC9" w14:textId="77777777" w:rsidR="00B4507E" w:rsidRPr="00B4507E" w:rsidRDefault="00B4507E" w:rsidP="00B4507E">
      <w:pPr>
        <w:rPr>
          <w:rFonts w:ascii="Arial" w:eastAsia="Calibri" w:hAnsi="Arial" w:cs="Times New Roman"/>
          <w:color w:val="0070C0"/>
          <w:sz w:val="18"/>
          <w:szCs w:val="22"/>
          <w:lang w:val="id-ID"/>
        </w:rPr>
      </w:pPr>
    </w:p>
    <w:tbl>
      <w:tblPr>
        <w:tblStyle w:val="TableGrid4"/>
        <w:tblW w:w="9202" w:type="dxa"/>
        <w:tblLook w:val="04A0" w:firstRow="1" w:lastRow="0" w:firstColumn="1" w:lastColumn="0" w:noHBand="0" w:noVBand="1"/>
      </w:tblPr>
      <w:tblGrid>
        <w:gridCol w:w="2998"/>
        <w:gridCol w:w="1296"/>
        <w:gridCol w:w="1227"/>
        <w:gridCol w:w="1227"/>
        <w:gridCol w:w="1227"/>
        <w:gridCol w:w="1227"/>
      </w:tblGrid>
      <w:tr w:rsidR="00B4507E" w:rsidRPr="00B4507E" w14:paraId="6737B4F2" w14:textId="77777777" w:rsidTr="00045C84">
        <w:tc>
          <w:tcPr>
            <w:tcW w:w="3259" w:type="dxa"/>
          </w:tcPr>
          <w:p w14:paraId="5C1A542F" w14:textId="77777777" w:rsidR="00B4507E" w:rsidRPr="00B4507E" w:rsidRDefault="00B4507E" w:rsidP="00B4507E">
            <w:pPr>
              <w:rPr>
                <w:rFonts w:ascii="Arial" w:eastAsia="Calibri" w:hAnsi="Arial" w:cs="Arial"/>
                <w:b/>
                <w:bCs/>
                <w:color w:val="0070C0"/>
                <w:sz w:val="18"/>
                <w:szCs w:val="18"/>
                <w:lang w:val="id-ID"/>
              </w:rPr>
            </w:pPr>
            <w:r w:rsidRPr="00B4507E">
              <w:rPr>
                <w:rFonts w:ascii="Arial" w:eastAsia="Calibri" w:hAnsi="Arial" w:cs="Arial"/>
                <w:b/>
                <w:bCs/>
                <w:color w:val="0070C0"/>
                <w:sz w:val="18"/>
                <w:szCs w:val="18"/>
              </w:rPr>
              <w:t>Program/Bantuan</w:t>
            </w:r>
          </w:p>
        </w:tc>
        <w:tc>
          <w:tcPr>
            <w:tcW w:w="1310" w:type="dxa"/>
          </w:tcPr>
          <w:p w14:paraId="791C6DA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sama sekali</w:t>
            </w:r>
          </w:p>
        </w:tc>
        <w:tc>
          <w:tcPr>
            <w:tcW w:w="1157" w:type="dxa"/>
          </w:tcPr>
          <w:p w14:paraId="52A6C28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157" w:type="dxa"/>
          </w:tcPr>
          <w:p w14:paraId="6281BDC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157" w:type="dxa"/>
          </w:tcPr>
          <w:p w14:paraId="265AB4D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162" w:type="dxa"/>
          </w:tcPr>
          <w:p w14:paraId="00D785E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43451987" w14:textId="77777777" w:rsidTr="00045C84">
        <w:tc>
          <w:tcPr>
            <w:tcW w:w="3259" w:type="dxa"/>
            <w:vAlign w:val="center"/>
          </w:tcPr>
          <w:p w14:paraId="5F25883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BLT-DD (Bantuan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Langsung Tunai Dana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Desa)</w:t>
            </w:r>
          </w:p>
        </w:tc>
        <w:tc>
          <w:tcPr>
            <w:tcW w:w="1310" w:type="dxa"/>
          </w:tcPr>
          <w:p w14:paraId="3DE6DB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C7149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112C7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86C2D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790802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76423D2" w14:textId="77777777" w:rsidTr="00045C84">
        <w:tc>
          <w:tcPr>
            <w:tcW w:w="3259" w:type="dxa"/>
            <w:vAlign w:val="center"/>
          </w:tcPr>
          <w:p w14:paraId="4CF11C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BST -Kemensos</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(Bantuan Tunai)</w:t>
            </w:r>
          </w:p>
        </w:tc>
        <w:tc>
          <w:tcPr>
            <w:tcW w:w="1310" w:type="dxa"/>
          </w:tcPr>
          <w:p w14:paraId="58E0EB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7C2A8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1D1D8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A7BAE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35E32D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B4E344D" w14:textId="77777777" w:rsidTr="00045C84">
        <w:tc>
          <w:tcPr>
            <w:tcW w:w="3259" w:type="dxa"/>
            <w:vAlign w:val="center"/>
          </w:tcPr>
          <w:p w14:paraId="07BF1EA3"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pulsa/data</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untuk pendidikan</w:t>
            </w:r>
          </w:p>
        </w:tc>
        <w:tc>
          <w:tcPr>
            <w:tcW w:w="1310" w:type="dxa"/>
          </w:tcPr>
          <w:p w14:paraId="4A0703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A1FCB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0CB1B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AE87C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13FEA6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67FF0DB" w14:textId="77777777" w:rsidTr="00045C84">
        <w:tc>
          <w:tcPr>
            <w:tcW w:w="3259" w:type="dxa"/>
            <w:vAlign w:val="center"/>
          </w:tcPr>
          <w:p w14:paraId="723935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Pra-kerja (Pelatihan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dan Bantuan Tunai)</w:t>
            </w:r>
          </w:p>
        </w:tc>
        <w:tc>
          <w:tcPr>
            <w:tcW w:w="1310" w:type="dxa"/>
          </w:tcPr>
          <w:p w14:paraId="17BA78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7A8B5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E43B83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6FEC5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46E266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4D6702F" w14:textId="77777777" w:rsidTr="00045C84">
        <w:tc>
          <w:tcPr>
            <w:tcW w:w="3259" w:type="dxa"/>
            <w:vAlign w:val="center"/>
          </w:tcPr>
          <w:p w14:paraId="254807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pekerja melalui</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BPJS Ketenagakerjaan</w:t>
            </w:r>
          </w:p>
        </w:tc>
        <w:tc>
          <w:tcPr>
            <w:tcW w:w="1310" w:type="dxa"/>
          </w:tcPr>
          <w:p w14:paraId="5755BD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F55BF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7A2BC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913FB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3E9CEA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C8B0D1A" w14:textId="77777777" w:rsidTr="00045C84">
        <w:tc>
          <w:tcPr>
            <w:tcW w:w="3259" w:type="dxa"/>
            <w:vAlign w:val="center"/>
          </w:tcPr>
          <w:p w14:paraId="519A82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Bantuan UMKM (Modal</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Usaha)</w:t>
            </w:r>
          </w:p>
        </w:tc>
        <w:tc>
          <w:tcPr>
            <w:tcW w:w="1310" w:type="dxa"/>
          </w:tcPr>
          <w:p w14:paraId="2F8C86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D1079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C11E2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52312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7D9B5E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3D20575" w14:textId="77777777" w:rsidTr="00045C84">
        <w:tc>
          <w:tcPr>
            <w:tcW w:w="3259" w:type="dxa"/>
            <w:vAlign w:val="center"/>
          </w:tcPr>
          <w:p w14:paraId="0D826F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Penangguhan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pembayaran cicilan</w:t>
            </w:r>
            <w:r w:rsidRPr="00B4507E">
              <w:rPr>
                <w:rFonts w:ascii="Arial" w:eastAsia="Calibri" w:hAnsi="Arial" w:cs="Arial"/>
                <w:color w:val="0070C0"/>
                <w:sz w:val="18"/>
                <w:szCs w:val="18"/>
              </w:rPr>
              <w:t xml:space="preserve"> </w:t>
            </w:r>
            <w:r w:rsidRPr="00B4507E">
              <w:rPr>
                <w:rFonts w:ascii="Arial" w:eastAsia="Calibri" w:hAnsi="Arial" w:cs="Arial"/>
                <w:color w:val="0070C0"/>
                <w:sz w:val="18"/>
                <w:szCs w:val="18"/>
                <w:lang w:val="id-ID"/>
              </w:rPr>
              <w:t>UMKM</w:t>
            </w:r>
          </w:p>
        </w:tc>
        <w:tc>
          <w:tcPr>
            <w:tcW w:w="1310" w:type="dxa"/>
          </w:tcPr>
          <w:p w14:paraId="5FFFE9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7A1E7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949458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AFC4A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62" w:type="dxa"/>
          </w:tcPr>
          <w:p w14:paraId="2BC29B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r w:rsidRPr="00B4507E">
              <w:rPr>
                <w:rFonts w:ascii="Arial" w:eastAsia="Calibri" w:hAnsi="Arial" w:cs="Arial"/>
                <w:color w:val="0070C0"/>
                <w:sz w:val="18"/>
                <w:szCs w:val="18"/>
                <w:lang w:val="id-ID"/>
              </w:rPr>
              <w:tab/>
            </w:r>
          </w:p>
        </w:tc>
      </w:tr>
    </w:tbl>
    <w:p w14:paraId="0B283751"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20DEE1CA"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35 Pengetahuan terhadap Covid-19</w:t>
      </w:r>
    </w:p>
    <w:p w14:paraId="2188C12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70.*</w:t>
      </w:r>
      <w:r w:rsidRPr="00B4507E">
        <w:rPr>
          <w:rFonts w:ascii="Arial" w:eastAsia="Calibri" w:hAnsi="Arial" w:cs="Arial"/>
          <w:b/>
          <w:bCs/>
          <w:color w:val="0070C0"/>
          <w:sz w:val="18"/>
          <w:szCs w:val="18"/>
        </w:rPr>
        <w:tab/>
        <w:t>Apa B/I/S mengetahui dan memahami hal-hal berikut (bisa menjawab lebih dari 1)</w:t>
      </w:r>
      <w:r w:rsidRPr="00B4507E">
        <w:rPr>
          <w:rFonts w:ascii="Arial" w:eastAsia="Calibri" w:hAnsi="Arial" w:cs="Arial"/>
          <w:b/>
          <w:bCs/>
          <w:color w:val="0070C0"/>
          <w:sz w:val="18"/>
          <w:szCs w:val="18"/>
        </w:rPr>
        <w:tab/>
      </w:r>
    </w:p>
    <w:p w14:paraId="1667971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1F1B381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Virus Corona atau covid-19</w:t>
      </w:r>
    </w:p>
    <w:p w14:paraId="7243F7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Gejala penyakit covid-19</w:t>
      </w:r>
    </w:p>
    <w:p w14:paraId="347B540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 xml:space="preserve">Cara penularan </w:t>
      </w:r>
    </w:p>
    <w:p w14:paraId="7A5358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Cara pencegahan</w:t>
      </w:r>
    </w:p>
    <w:p w14:paraId="6A7EA1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Cara pengobatan</w:t>
      </w:r>
    </w:p>
    <w:p w14:paraId="1711CFC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Jaga jarak atau “social distancing”</w:t>
      </w:r>
    </w:p>
    <w:p w14:paraId="215CAF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 xml:space="preserve">Karantina mandiri di rumah </w:t>
      </w:r>
    </w:p>
    <w:p w14:paraId="7BC1DF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Karantina mandiri di rumah sakit</w:t>
      </w:r>
    </w:p>
    <w:p w14:paraId="57A45C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Normal baru atau “new normal”</w:t>
      </w:r>
    </w:p>
    <w:p w14:paraId="5772961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Sistem rujukan bagi pasien covid-19</w:t>
      </w:r>
    </w:p>
    <w:p w14:paraId="61F541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Alat Pelindung Diri (APD)</w:t>
      </w:r>
    </w:p>
    <w:p w14:paraId="18DB04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satupun mengetahui dan memahami tentang covid-19</w:t>
      </w:r>
    </w:p>
    <w:p w14:paraId="2538502E"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7C68B12D" w14:textId="77777777" w:rsidR="00B4507E" w:rsidRPr="00B4507E" w:rsidRDefault="00B4507E" w:rsidP="00B4507E">
      <w:pPr>
        <w:rPr>
          <w:rFonts w:ascii="Arial" w:eastAsia="Calibri" w:hAnsi="Arial" w:cs="Arial"/>
          <w:b/>
          <w:bCs/>
          <w:color w:val="0070C0"/>
          <w:sz w:val="18"/>
          <w:szCs w:val="18"/>
        </w:rPr>
      </w:pPr>
    </w:p>
    <w:p w14:paraId="5761FB9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71.* Sejauh apa pengetahuan dan pemahaman B/I/S atas covid-19?</w:t>
      </w:r>
    </w:p>
    <w:p w14:paraId="64FDAD97" w14:textId="77777777" w:rsidR="00B4507E" w:rsidRPr="00B4507E" w:rsidRDefault="00B4507E" w:rsidP="00B4507E">
      <w:pPr>
        <w:rPr>
          <w:rFonts w:ascii="Arial" w:eastAsia="Calibri" w:hAnsi="Arial" w:cs="Arial"/>
          <w:b/>
          <w:bCs/>
          <w:color w:val="0070C0"/>
          <w:sz w:val="18"/>
          <w:szCs w:val="18"/>
        </w:rPr>
      </w:pPr>
    </w:p>
    <w:tbl>
      <w:tblPr>
        <w:tblStyle w:val="TableGrid4"/>
        <w:tblW w:w="8623" w:type="dxa"/>
        <w:tblLook w:val="04A0" w:firstRow="1" w:lastRow="0" w:firstColumn="1" w:lastColumn="0" w:noHBand="0" w:noVBand="1"/>
      </w:tblPr>
      <w:tblGrid>
        <w:gridCol w:w="2488"/>
        <w:gridCol w:w="1227"/>
        <w:gridCol w:w="1227"/>
        <w:gridCol w:w="1227"/>
        <w:gridCol w:w="1227"/>
        <w:gridCol w:w="1227"/>
      </w:tblGrid>
      <w:tr w:rsidR="00B4507E" w:rsidRPr="00B4507E" w14:paraId="0AECFE62" w14:textId="77777777" w:rsidTr="00045C84">
        <w:tc>
          <w:tcPr>
            <w:tcW w:w="2818" w:type="dxa"/>
          </w:tcPr>
          <w:p w14:paraId="72F95C9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lastRenderedPageBreak/>
              <w:t>Periode</w:t>
            </w:r>
          </w:p>
        </w:tc>
        <w:tc>
          <w:tcPr>
            <w:tcW w:w="1177" w:type="dxa"/>
          </w:tcPr>
          <w:p w14:paraId="6362B5F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mengetahui sama sekali</w:t>
            </w:r>
          </w:p>
        </w:tc>
        <w:tc>
          <w:tcPr>
            <w:tcW w:w="1157" w:type="dxa"/>
          </w:tcPr>
          <w:p w14:paraId="5CEAE6B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Sedikit mengetahui</w:t>
            </w:r>
          </w:p>
        </w:tc>
        <w:tc>
          <w:tcPr>
            <w:tcW w:w="1157" w:type="dxa"/>
          </w:tcPr>
          <w:p w14:paraId="3AA1161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Cukup mengetahui</w:t>
            </w:r>
          </w:p>
        </w:tc>
        <w:tc>
          <w:tcPr>
            <w:tcW w:w="1157" w:type="dxa"/>
          </w:tcPr>
          <w:p w14:paraId="50D8C7D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Banyak mengetahui</w:t>
            </w:r>
          </w:p>
        </w:tc>
        <w:tc>
          <w:tcPr>
            <w:tcW w:w="1157" w:type="dxa"/>
          </w:tcPr>
          <w:p w14:paraId="277692D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Sangat mengetahui</w:t>
            </w:r>
          </w:p>
        </w:tc>
      </w:tr>
      <w:tr w:rsidR="00B4507E" w:rsidRPr="00B4507E" w14:paraId="69F973F3" w14:textId="77777777" w:rsidTr="00045C84">
        <w:tc>
          <w:tcPr>
            <w:tcW w:w="2818" w:type="dxa"/>
          </w:tcPr>
          <w:p w14:paraId="40E79D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177" w:type="dxa"/>
          </w:tcPr>
          <w:p w14:paraId="109C29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1EF9C1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043DA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61D5B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F44B5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20C9990" w14:textId="77777777" w:rsidTr="00045C84">
        <w:tc>
          <w:tcPr>
            <w:tcW w:w="2818" w:type="dxa"/>
          </w:tcPr>
          <w:p w14:paraId="21E21888"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177" w:type="dxa"/>
          </w:tcPr>
          <w:p w14:paraId="79D3D8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F2277D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85CF77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18F0B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7AF10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A75ADAB" w14:textId="77777777" w:rsidTr="00045C84">
        <w:tc>
          <w:tcPr>
            <w:tcW w:w="2818" w:type="dxa"/>
          </w:tcPr>
          <w:p w14:paraId="186C15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177" w:type="dxa"/>
          </w:tcPr>
          <w:p w14:paraId="059060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ED33A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86B16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F39E4C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B0ADA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F945761" w14:textId="77777777" w:rsidR="00B4507E" w:rsidRPr="00B4507E" w:rsidRDefault="00B4507E" w:rsidP="00B4507E">
      <w:pPr>
        <w:rPr>
          <w:rFonts w:ascii="Arial" w:eastAsia="Calibri" w:hAnsi="Arial" w:cs="Arial"/>
          <w:color w:val="0070C0"/>
          <w:sz w:val="18"/>
          <w:szCs w:val="18"/>
        </w:rPr>
      </w:pPr>
    </w:p>
    <w:p w14:paraId="08E9116A"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36 Kebiasaan dalam Melaksanakan Protokol Kesehatan</w:t>
      </w:r>
    </w:p>
    <w:p w14:paraId="704DB59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72.*</w:t>
      </w:r>
      <w:r w:rsidRPr="00B4507E">
        <w:rPr>
          <w:rFonts w:ascii="Arial" w:eastAsia="Calibri" w:hAnsi="Arial" w:cs="Arial"/>
          <w:b/>
          <w:bCs/>
          <w:color w:val="0070C0"/>
          <w:sz w:val="18"/>
          <w:szCs w:val="18"/>
        </w:rPr>
        <w:tab/>
        <w:t>Apa APD yang biasa B/I/S pakai atau gunakan sehari-hari (bisa menjawab lebih dari 1)</w:t>
      </w:r>
      <w:r w:rsidRPr="00B4507E">
        <w:rPr>
          <w:rFonts w:ascii="Arial" w:eastAsia="Calibri" w:hAnsi="Arial" w:cs="Arial"/>
          <w:b/>
          <w:bCs/>
          <w:color w:val="0070C0"/>
          <w:sz w:val="18"/>
          <w:szCs w:val="18"/>
        </w:rPr>
        <w:tab/>
      </w:r>
    </w:p>
    <w:p w14:paraId="703B865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369EA6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 xml:space="preserve">Masker </w:t>
      </w:r>
    </w:p>
    <w:p w14:paraId="7F61B6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Sabun cuci tangan</w:t>
      </w:r>
    </w:p>
    <w:p w14:paraId="629695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Hand sanitizer</w:t>
      </w:r>
    </w:p>
    <w:p w14:paraId="45E47A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 xml:space="preserve">Face shield </w:t>
      </w:r>
    </w:p>
    <w:p w14:paraId="69345E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satu pun</w:t>
      </w:r>
    </w:p>
    <w:p w14:paraId="191AF4E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Lainnya (sebutkan)</w:t>
      </w:r>
    </w:p>
    <w:p w14:paraId="3A31FA90"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2A664C71" w14:textId="77777777" w:rsidR="00B4507E" w:rsidRPr="00B4507E" w:rsidRDefault="00B4507E" w:rsidP="00B4507E">
      <w:pPr>
        <w:rPr>
          <w:rFonts w:ascii="Arial" w:eastAsia="Calibri" w:hAnsi="Arial" w:cs="Arial"/>
          <w:b/>
          <w:bCs/>
          <w:color w:val="0070C0"/>
          <w:sz w:val="18"/>
          <w:szCs w:val="18"/>
        </w:rPr>
      </w:pPr>
    </w:p>
    <w:p w14:paraId="318F54A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73.*</w:t>
      </w:r>
      <w:r w:rsidRPr="00B4507E">
        <w:rPr>
          <w:rFonts w:ascii="Arial" w:eastAsia="Calibri" w:hAnsi="Arial" w:cs="Arial"/>
          <w:b/>
          <w:bCs/>
          <w:color w:val="0070C0"/>
          <w:sz w:val="18"/>
          <w:szCs w:val="18"/>
        </w:rPr>
        <w:tab/>
        <w:t>Seberapa sering B/I/S mematuhi protocol kesehatan dengan memakai APD di atas?</w:t>
      </w:r>
    </w:p>
    <w:p w14:paraId="62AE8C90"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5D53559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Selalu &gt;&gt; Lanjut Page 38</w:t>
      </w:r>
    </w:p>
    <w:p w14:paraId="610858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Sering &gt;&gt; Lanjut Page 38</w:t>
      </w:r>
    </w:p>
    <w:p w14:paraId="1826D9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Jarang &gt;&gt; Lanjut Page 37</w:t>
      </w:r>
    </w:p>
    <w:p w14:paraId="257D15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pernah sama sekali &gt;&gt; Lanjut Page 37</w:t>
      </w:r>
    </w:p>
    <w:p w14:paraId="4AAA40FE" w14:textId="77777777" w:rsidR="00B4507E" w:rsidRPr="00B4507E" w:rsidRDefault="00B4507E" w:rsidP="00B4507E">
      <w:pPr>
        <w:rPr>
          <w:rFonts w:ascii="Arial" w:eastAsia="Calibri" w:hAnsi="Arial" w:cs="Times New Roman"/>
          <w:color w:val="0070C0"/>
          <w:sz w:val="18"/>
          <w:szCs w:val="22"/>
          <w:lang w:val="id-ID"/>
        </w:rPr>
        <w:sectPr w:rsidR="00B4507E" w:rsidRPr="00B4507E" w:rsidSect="00CD6CAA">
          <w:type w:val="continuous"/>
          <w:pgSz w:w="11906" w:h="16838" w:code="9"/>
          <w:pgMar w:top="1440" w:right="1440" w:bottom="1440" w:left="1440" w:header="709" w:footer="709" w:gutter="0"/>
          <w:pgNumType w:start="9"/>
          <w:cols w:num="2" w:space="708"/>
          <w:docGrid w:linePitch="360"/>
        </w:sectPr>
      </w:pPr>
    </w:p>
    <w:p w14:paraId="008C3BCD" w14:textId="77777777" w:rsidR="00B4507E" w:rsidRPr="00B4507E" w:rsidRDefault="00B4507E" w:rsidP="00B4507E">
      <w:pPr>
        <w:rPr>
          <w:rFonts w:ascii="Arial" w:eastAsia="Calibri" w:hAnsi="Arial" w:cs="Times New Roman"/>
          <w:color w:val="0070C0"/>
          <w:sz w:val="18"/>
          <w:szCs w:val="22"/>
          <w:lang w:val="id-ID"/>
        </w:rPr>
      </w:pPr>
    </w:p>
    <w:p w14:paraId="6485A4D7" w14:textId="75EE6BE6"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37 Alasan Tidak Melaksanakan Protokol Kesehatan</w:t>
      </w:r>
    </w:p>
    <w:p w14:paraId="7611B18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74.*</w:t>
      </w:r>
      <w:r w:rsidRPr="00B4507E">
        <w:rPr>
          <w:rFonts w:ascii="Arial" w:eastAsia="Calibri" w:hAnsi="Arial" w:cs="Arial"/>
          <w:b/>
          <w:bCs/>
          <w:color w:val="0070C0"/>
          <w:sz w:val="18"/>
          <w:szCs w:val="18"/>
        </w:rPr>
        <w:tab/>
        <w:t>Apa yang menyebabkan B/I/S tidak mematuhi protocol Kesehatan (memakai APD) (boleh menjawab lebih dari 1)?</w:t>
      </w:r>
      <w:r w:rsidRPr="00B4507E">
        <w:rPr>
          <w:rFonts w:ascii="Arial" w:eastAsia="Calibri" w:hAnsi="Arial" w:cs="Arial"/>
          <w:b/>
          <w:bCs/>
          <w:color w:val="0070C0"/>
          <w:sz w:val="18"/>
          <w:szCs w:val="18"/>
        </w:rPr>
        <w:tab/>
      </w:r>
    </w:p>
    <w:p w14:paraId="1FD4229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283EFA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memiliki</w:t>
      </w:r>
    </w:p>
    <w:p w14:paraId="13117B7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Biaya pembelian APD mahal</w:t>
      </w:r>
    </w:p>
    <w:p w14:paraId="20B9CD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APD sulit didapat</w:t>
      </w:r>
    </w:p>
    <w:p w14:paraId="130BE3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Malas</w:t>
      </w:r>
    </w:p>
    <w:p w14:paraId="4A2F620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percaya adanya covid-19</w:t>
      </w:r>
    </w:p>
    <w:p w14:paraId="16D07A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Tempat cuci tangang sulit dijangkai</w:t>
      </w:r>
    </w:p>
    <w:p w14:paraId="56FCAB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pernah keluar rumah</w:t>
      </w:r>
    </w:p>
    <w:p w14:paraId="3641DA3D"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9"/>
          <w:cols w:num="2" w:space="708"/>
          <w:docGrid w:linePitch="360"/>
        </w:sectPr>
      </w:pPr>
      <w:r w:rsidRPr="00B4507E">
        <w:rPr>
          <w:rFonts w:ascii="Arial" w:eastAsia="Calibri" w:hAnsi="Arial" w:cs="Arial"/>
          <w:color w:val="0070C0"/>
          <w:sz w:val="18"/>
          <w:szCs w:val="18"/>
        </w:rPr>
        <w:t>□ Lainnya (sebutkan)</w:t>
      </w:r>
    </w:p>
    <w:p w14:paraId="175E2DE7"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1313C54C"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38 Tes Deteksi Covid-19</w:t>
      </w:r>
    </w:p>
    <w:p w14:paraId="7884A7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75.*</w:t>
      </w:r>
      <w:r w:rsidRPr="00B4507E">
        <w:rPr>
          <w:rFonts w:ascii="Arial" w:eastAsia="Calibri" w:hAnsi="Arial" w:cs="Arial"/>
          <w:color w:val="0070C0"/>
          <w:sz w:val="18"/>
          <w:szCs w:val="18"/>
        </w:rPr>
        <w:tab/>
        <w:t>Apakah B/I/S pernah melakukan tes deteksi covid-19?</w:t>
      </w:r>
      <w:r w:rsidRPr="00B4507E">
        <w:rPr>
          <w:rFonts w:ascii="Arial" w:eastAsia="Calibri" w:hAnsi="Arial" w:cs="Arial"/>
          <w:color w:val="0070C0"/>
          <w:sz w:val="18"/>
          <w:szCs w:val="18"/>
        </w:rPr>
        <w:tab/>
      </w:r>
    </w:p>
    <w:p w14:paraId="142B65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Ya &gt;&gt; Lanjut Page 39</w:t>
      </w:r>
    </w:p>
    <w:p w14:paraId="5FF1F0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Belum pernah &gt;&gt; Lanjut Page 40</w:t>
      </w:r>
    </w:p>
    <w:p w14:paraId="5F9F139F"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74C0B3E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p>
    <w:p w14:paraId="1FC33390" w14:textId="77777777" w:rsidR="00B4507E" w:rsidRPr="00B4507E" w:rsidRDefault="00B4507E" w:rsidP="00B4507E">
      <w:pPr>
        <w:rPr>
          <w:rFonts w:ascii="Arial" w:eastAsia="Calibri" w:hAnsi="Arial" w:cs="Times New Roman"/>
          <w:color w:val="0070C0"/>
          <w:sz w:val="18"/>
          <w:szCs w:val="22"/>
          <w:lang w:val="id-ID"/>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1E9DD216"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39 Tes Deteksi Covid-19 yang Sudah Dilakukan</w:t>
      </w:r>
    </w:p>
    <w:p w14:paraId="2791675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76.</w:t>
      </w:r>
      <w:r w:rsidRPr="00B4507E">
        <w:rPr>
          <w:rFonts w:ascii="Arial" w:eastAsia="Calibri" w:hAnsi="Arial" w:cs="Arial"/>
          <w:b/>
          <w:bCs/>
          <w:color w:val="0070C0"/>
          <w:sz w:val="18"/>
          <w:szCs w:val="18"/>
        </w:rPr>
        <w:tab/>
        <w:t>Tes deteksi covid-19 yang sudah pernah B/I/S lakukan dan di mana melakukan tes tersebut (boleh menjawab lebih dari 1)?</w:t>
      </w:r>
    </w:p>
    <w:p w14:paraId="10373E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p>
    <w:tbl>
      <w:tblPr>
        <w:tblStyle w:val="TableGrid4"/>
        <w:tblW w:w="8905" w:type="dxa"/>
        <w:tblLook w:val="04A0" w:firstRow="1" w:lastRow="0" w:firstColumn="1" w:lastColumn="0" w:noHBand="0" w:noVBand="1"/>
      </w:tblPr>
      <w:tblGrid>
        <w:gridCol w:w="1926"/>
        <w:gridCol w:w="1147"/>
        <w:gridCol w:w="1277"/>
        <w:gridCol w:w="597"/>
        <w:gridCol w:w="972"/>
        <w:gridCol w:w="1277"/>
        <w:gridCol w:w="1709"/>
      </w:tblGrid>
      <w:tr w:rsidR="00B4507E" w:rsidRPr="00B4507E" w14:paraId="0B38A87B" w14:textId="77777777" w:rsidTr="00AF413B">
        <w:tc>
          <w:tcPr>
            <w:tcW w:w="1926" w:type="dxa"/>
          </w:tcPr>
          <w:p w14:paraId="326BDE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Jenis Tes</w:t>
            </w:r>
          </w:p>
        </w:tc>
        <w:tc>
          <w:tcPr>
            <w:tcW w:w="1147" w:type="dxa"/>
          </w:tcPr>
          <w:p w14:paraId="6F426B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Puskesmas</w:t>
            </w:r>
          </w:p>
        </w:tc>
        <w:tc>
          <w:tcPr>
            <w:tcW w:w="1277" w:type="dxa"/>
          </w:tcPr>
          <w:p w14:paraId="62303D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RSUD/RSUP</w:t>
            </w:r>
          </w:p>
        </w:tc>
        <w:tc>
          <w:tcPr>
            <w:tcW w:w="597" w:type="dxa"/>
          </w:tcPr>
          <w:p w14:paraId="6FC360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RSU</w:t>
            </w:r>
          </w:p>
        </w:tc>
        <w:tc>
          <w:tcPr>
            <w:tcW w:w="972" w:type="dxa"/>
          </w:tcPr>
          <w:p w14:paraId="3569F2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Klinik</w:t>
            </w:r>
          </w:p>
        </w:tc>
        <w:tc>
          <w:tcPr>
            <w:tcW w:w="1277" w:type="dxa"/>
          </w:tcPr>
          <w:p w14:paraId="3C8294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Laboratorium</w:t>
            </w:r>
          </w:p>
        </w:tc>
        <w:tc>
          <w:tcPr>
            <w:tcW w:w="1709" w:type="dxa"/>
          </w:tcPr>
          <w:p w14:paraId="7887C2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Tempat Lain (stasiun, bandar,dll)</w:t>
            </w:r>
          </w:p>
        </w:tc>
      </w:tr>
      <w:tr w:rsidR="00B4507E" w:rsidRPr="00B4507E" w14:paraId="3B9C34DA" w14:textId="77777777" w:rsidTr="00AF413B">
        <w:tc>
          <w:tcPr>
            <w:tcW w:w="1926" w:type="dxa"/>
          </w:tcPr>
          <w:p w14:paraId="17A434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Rapid tes</w:t>
            </w:r>
          </w:p>
        </w:tc>
        <w:tc>
          <w:tcPr>
            <w:tcW w:w="1147" w:type="dxa"/>
          </w:tcPr>
          <w:p w14:paraId="118A66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057FA8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97" w:type="dxa"/>
          </w:tcPr>
          <w:p w14:paraId="0D7193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5928AF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08E435A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709" w:type="dxa"/>
          </w:tcPr>
          <w:p w14:paraId="35EC0C2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5FC309B6" w14:textId="77777777" w:rsidTr="00AF413B">
        <w:tc>
          <w:tcPr>
            <w:tcW w:w="1926" w:type="dxa"/>
          </w:tcPr>
          <w:p w14:paraId="72A457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Tes swab/PCR</w:t>
            </w:r>
          </w:p>
        </w:tc>
        <w:tc>
          <w:tcPr>
            <w:tcW w:w="1147" w:type="dxa"/>
          </w:tcPr>
          <w:p w14:paraId="25BDAE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78D0DF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97" w:type="dxa"/>
          </w:tcPr>
          <w:p w14:paraId="001C01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4D6BD1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3C5E65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709" w:type="dxa"/>
          </w:tcPr>
          <w:p w14:paraId="0C7AD82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278513D3" w14:textId="77777777" w:rsidTr="00AF413B">
        <w:tc>
          <w:tcPr>
            <w:tcW w:w="1926" w:type="dxa"/>
          </w:tcPr>
          <w:p w14:paraId="585878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Rapid antigen</w:t>
            </w:r>
          </w:p>
        </w:tc>
        <w:tc>
          <w:tcPr>
            <w:tcW w:w="1147" w:type="dxa"/>
          </w:tcPr>
          <w:p w14:paraId="5505BB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57F996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97" w:type="dxa"/>
          </w:tcPr>
          <w:p w14:paraId="1D05D0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0314AC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4B1E3F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709" w:type="dxa"/>
          </w:tcPr>
          <w:p w14:paraId="62851BB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65C5012D" w14:textId="77777777" w:rsidTr="00AF413B">
        <w:tc>
          <w:tcPr>
            <w:tcW w:w="1926" w:type="dxa"/>
          </w:tcPr>
          <w:p w14:paraId="37563F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(sebutkan)</w:t>
            </w:r>
          </w:p>
        </w:tc>
        <w:tc>
          <w:tcPr>
            <w:tcW w:w="1147" w:type="dxa"/>
          </w:tcPr>
          <w:p w14:paraId="02BD8E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3D0E72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597" w:type="dxa"/>
          </w:tcPr>
          <w:p w14:paraId="6E3DE1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56F7C6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77" w:type="dxa"/>
          </w:tcPr>
          <w:p w14:paraId="7A9232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709" w:type="dxa"/>
          </w:tcPr>
          <w:p w14:paraId="55A994F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bl>
    <w:p w14:paraId="51CB0AB1" w14:textId="77777777" w:rsidR="00B4507E" w:rsidRPr="00B4507E" w:rsidRDefault="00B4507E" w:rsidP="00B4507E">
      <w:pPr>
        <w:rPr>
          <w:rFonts w:ascii="Arial" w:eastAsia="Calibri" w:hAnsi="Arial" w:cs="Arial"/>
          <w:color w:val="0070C0"/>
          <w:sz w:val="18"/>
          <w:szCs w:val="18"/>
        </w:rPr>
      </w:pPr>
    </w:p>
    <w:p w14:paraId="7565FEFD"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40 Vaksin</w:t>
      </w:r>
    </w:p>
    <w:p w14:paraId="64F4362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77*</w:t>
      </w:r>
      <w:r w:rsidRPr="00B4507E">
        <w:rPr>
          <w:rFonts w:ascii="Arial" w:eastAsia="Calibri" w:hAnsi="Arial" w:cs="Arial"/>
          <w:b/>
          <w:bCs/>
          <w:color w:val="0070C0"/>
          <w:sz w:val="18"/>
          <w:szCs w:val="18"/>
        </w:rPr>
        <w:tab/>
        <w:t>Apakah B/I/S mengetahui ketersediaan vaksin covid-19?</w:t>
      </w:r>
    </w:p>
    <w:p w14:paraId="07CF6FB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3BFE3DC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mengetahui sama sekali</w:t>
      </w:r>
    </w:p>
    <w:p w14:paraId="239534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Sedikit mengetahui</w:t>
      </w:r>
    </w:p>
    <w:p w14:paraId="2E0F66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Cukup mengetahui</w:t>
      </w:r>
    </w:p>
    <w:p w14:paraId="1FD2F74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Banyak mengetahui</w:t>
      </w:r>
    </w:p>
    <w:p w14:paraId="7B6517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Sangat mengetahui</w:t>
      </w:r>
    </w:p>
    <w:p w14:paraId="7046C98E"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66AF345C" w14:textId="77777777" w:rsidR="00B4507E" w:rsidRPr="00B4507E" w:rsidRDefault="00B4507E" w:rsidP="00B4507E">
      <w:pPr>
        <w:rPr>
          <w:rFonts w:ascii="Arial" w:eastAsia="Calibri" w:hAnsi="Arial" w:cs="Arial"/>
          <w:b/>
          <w:bCs/>
          <w:color w:val="0070C0"/>
          <w:sz w:val="18"/>
          <w:szCs w:val="18"/>
        </w:rPr>
      </w:pPr>
    </w:p>
    <w:p w14:paraId="6A789D4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78.*</w:t>
      </w:r>
      <w:r w:rsidRPr="00B4507E">
        <w:rPr>
          <w:rFonts w:ascii="Arial" w:eastAsia="Calibri" w:hAnsi="Arial" w:cs="Arial"/>
          <w:b/>
          <w:bCs/>
          <w:color w:val="0070C0"/>
          <w:sz w:val="18"/>
          <w:szCs w:val="18"/>
        </w:rPr>
        <w:tab/>
        <w:t>Apakah B/I/S mengetahui cara memperoleh vaksin covid-19?</w:t>
      </w:r>
      <w:r w:rsidRPr="00B4507E">
        <w:rPr>
          <w:rFonts w:ascii="Arial" w:eastAsia="Calibri" w:hAnsi="Arial" w:cs="Arial"/>
          <w:b/>
          <w:bCs/>
          <w:color w:val="0070C0"/>
          <w:sz w:val="18"/>
          <w:szCs w:val="18"/>
        </w:rPr>
        <w:tab/>
      </w:r>
    </w:p>
    <w:p w14:paraId="303700F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492DD3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mengetahui sama sekali</w:t>
      </w:r>
    </w:p>
    <w:p w14:paraId="7E1153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Sedikit mengetahui</w:t>
      </w:r>
    </w:p>
    <w:p w14:paraId="79BE07E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Cukup mengetahui</w:t>
      </w:r>
    </w:p>
    <w:p w14:paraId="0A41389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Banyak mengetahui</w:t>
      </w:r>
    </w:p>
    <w:p w14:paraId="03253B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Sangat mengetahui</w:t>
      </w:r>
    </w:p>
    <w:p w14:paraId="465AD40E"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25860038" w14:textId="77777777" w:rsidR="00B4507E" w:rsidRPr="00B4507E" w:rsidRDefault="00B4507E" w:rsidP="00B4507E">
      <w:pPr>
        <w:rPr>
          <w:rFonts w:ascii="Arial" w:eastAsia="Calibri" w:hAnsi="Arial" w:cs="Arial"/>
          <w:b/>
          <w:bCs/>
          <w:color w:val="0070C0"/>
          <w:sz w:val="18"/>
          <w:szCs w:val="18"/>
        </w:rPr>
      </w:pPr>
    </w:p>
    <w:p w14:paraId="20C33AB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79.*</w:t>
      </w:r>
      <w:r w:rsidRPr="00B4507E">
        <w:rPr>
          <w:rFonts w:ascii="Arial" w:eastAsia="Calibri" w:hAnsi="Arial" w:cs="Arial"/>
          <w:b/>
          <w:bCs/>
          <w:color w:val="0070C0"/>
          <w:sz w:val="18"/>
          <w:szCs w:val="18"/>
        </w:rPr>
        <w:tab/>
        <w:t>Apakah B/I/S bersedia divaksin covid-19?</w:t>
      </w:r>
    </w:p>
    <w:p w14:paraId="7CB128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Bersedia &gt;&gt; Lanjut Page 42</w:t>
      </w:r>
    </w:p>
    <w:p w14:paraId="33730B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Ragu-ragu &gt;&gt; Lanjut Page 41</w:t>
      </w:r>
    </w:p>
    <w:p w14:paraId="5F98C1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bersedis &gt;&gt; Lanjut Page 41</w:t>
      </w:r>
    </w:p>
    <w:p w14:paraId="023B28F8" w14:textId="77777777" w:rsidR="00B4507E" w:rsidRPr="00B4507E" w:rsidRDefault="00B4507E" w:rsidP="00B4507E">
      <w:pPr>
        <w:rPr>
          <w:rFonts w:ascii="Arial" w:eastAsia="Calibri" w:hAnsi="Arial" w:cs="Times New Roman"/>
          <w:color w:val="0070C0"/>
          <w:sz w:val="18"/>
          <w:szCs w:val="22"/>
          <w:lang w:val="id-ID"/>
        </w:rPr>
      </w:pPr>
    </w:p>
    <w:p w14:paraId="329F6EB6"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41 Alasan Tidak Bersedia Divaksin</w:t>
      </w:r>
    </w:p>
    <w:p w14:paraId="296713F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80.*</w:t>
      </w:r>
      <w:r w:rsidRPr="00B4507E">
        <w:rPr>
          <w:rFonts w:ascii="Arial" w:eastAsia="Calibri" w:hAnsi="Arial" w:cs="Arial"/>
          <w:b/>
          <w:bCs/>
          <w:color w:val="0070C0"/>
          <w:sz w:val="18"/>
          <w:szCs w:val="18"/>
        </w:rPr>
        <w:tab/>
        <w:t>Apa yang menyebabkan B/I/S tidak bersedia/ragu-ragu untuk divaksin covid-19? (boleh menjawab lebih dari 1)</w:t>
      </w:r>
      <w:r w:rsidRPr="00B4507E">
        <w:rPr>
          <w:rFonts w:ascii="Arial" w:eastAsia="Calibri" w:hAnsi="Arial" w:cs="Arial"/>
          <w:b/>
          <w:bCs/>
          <w:color w:val="0070C0"/>
          <w:sz w:val="18"/>
          <w:szCs w:val="18"/>
        </w:rPr>
        <w:tab/>
      </w:r>
    </w:p>
    <w:p w14:paraId="7274A42B"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7FCAF8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Informasi tersebut belum sampai</w:t>
      </w:r>
    </w:p>
    <w:p w14:paraId="28AB98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Polemik kehalalan vaksin covid-19</w:t>
      </w:r>
    </w:p>
    <w:p w14:paraId="5A0325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Takut efek samping vaksin covid-19</w:t>
      </w:r>
    </w:p>
    <w:p w14:paraId="45D3B6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percaya adanya covid-19</w:t>
      </w:r>
    </w:p>
    <w:p w14:paraId="6608EF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percaya dengan vaksinasi (antivaksinasi)</w:t>
      </w:r>
    </w:p>
    <w:p w14:paraId="7FD3EF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Lainnya (sebutkan)</w:t>
      </w:r>
    </w:p>
    <w:p w14:paraId="009A88A3"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3788B8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lastRenderedPageBreak/>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028DFB10"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42 Pengetahuan Teknologi Komunikasi</w:t>
      </w:r>
    </w:p>
    <w:p w14:paraId="1BE5502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81.</w:t>
      </w:r>
      <w:r w:rsidRPr="00B4507E">
        <w:rPr>
          <w:rFonts w:ascii="Arial" w:eastAsia="Calibri" w:hAnsi="Arial" w:cs="Arial"/>
          <w:b/>
          <w:bCs/>
          <w:color w:val="0070C0"/>
          <w:sz w:val="18"/>
          <w:szCs w:val="18"/>
        </w:rPr>
        <w:tab/>
        <w:t xml:space="preserve">Apakah sejak sebelum pandemik B/I/S sudah memanfaatkan/menggunakan teknologi informasi komunikasi digital (WA, media sosial, berita online, meeting online, dll) </w:t>
      </w:r>
      <w:r w:rsidRPr="00B4507E">
        <w:rPr>
          <w:rFonts w:ascii="Arial" w:eastAsia="Calibri" w:hAnsi="Arial" w:cs="Arial"/>
          <w:b/>
          <w:bCs/>
          <w:color w:val="0070C0"/>
          <w:sz w:val="18"/>
          <w:szCs w:val="18"/>
        </w:rPr>
        <w:tab/>
      </w:r>
    </w:p>
    <w:p w14:paraId="4740E2F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w:t>
      </w:r>
      <w:r w:rsidRPr="00B4507E">
        <w:rPr>
          <w:rFonts w:ascii="Arial" w:eastAsia="Calibri" w:hAnsi="Arial" w:cs="Arial"/>
          <w:b/>
          <w:bCs/>
          <w:color w:val="0070C0"/>
          <w:sz w:val="18"/>
          <w:szCs w:val="18"/>
        </w:rPr>
        <w:tab/>
        <w:t>Ya  &gt;&gt; Lanjut Page 43</w:t>
      </w:r>
    </w:p>
    <w:p w14:paraId="1F50768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w:t>
      </w:r>
      <w:r w:rsidRPr="00B4507E">
        <w:rPr>
          <w:rFonts w:ascii="Arial" w:eastAsia="Calibri" w:hAnsi="Arial" w:cs="Arial"/>
          <w:b/>
          <w:bCs/>
          <w:color w:val="0070C0"/>
          <w:sz w:val="18"/>
          <w:szCs w:val="18"/>
        </w:rPr>
        <w:tab/>
        <w:t>Tidak &gt;&gt; Lanjut Page 44</w:t>
      </w:r>
    </w:p>
    <w:p w14:paraId="6CDED2A1"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3B436B4A" w14:textId="77777777" w:rsidR="00B4507E" w:rsidRPr="00B4507E" w:rsidRDefault="00B4507E" w:rsidP="00B4507E">
      <w:pPr>
        <w:rPr>
          <w:rFonts w:ascii="Arial" w:eastAsia="Calibri" w:hAnsi="Arial" w:cs="Arial"/>
          <w:b/>
          <w:bCs/>
          <w:color w:val="0070C0"/>
          <w:sz w:val="18"/>
          <w:szCs w:val="18"/>
        </w:rPr>
      </w:pPr>
    </w:p>
    <w:p w14:paraId="2477D90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43 Penggunaan Media Komunikasi</w:t>
      </w:r>
    </w:p>
    <w:p w14:paraId="24CD2DD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82.*</w:t>
      </w:r>
      <w:r w:rsidRPr="00B4507E">
        <w:rPr>
          <w:rFonts w:ascii="Arial" w:eastAsia="Calibri" w:hAnsi="Arial" w:cs="Arial"/>
          <w:b/>
          <w:bCs/>
          <w:color w:val="0070C0"/>
          <w:sz w:val="18"/>
          <w:szCs w:val="18"/>
        </w:rPr>
        <w:tab/>
        <w:t>Seberapa sering B/I/S menggunakan WhatsApp (WA)</w:t>
      </w:r>
    </w:p>
    <w:p w14:paraId="6E648491" w14:textId="77777777" w:rsidR="00B4507E" w:rsidRPr="00B4507E" w:rsidRDefault="00B4507E" w:rsidP="00B4507E">
      <w:pPr>
        <w:rPr>
          <w:rFonts w:ascii="Arial" w:eastAsia="Calibri" w:hAnsi="Arial" w:cs="Arial"/>
          <w:b/>
          <w:bCs/>
          <w:color w:val="0070C0"/>
          <w:sz w:val="18"/>
          <w:szCs w:val="18"/>
        </w:rPr>
      </w:pPr>
    </w:p>
    <w:tbl>
      <w:tblPr>
        <w:tblStyle w:val="TableGrid4"/>
        <w:tblW w:w="8650" w:type="dxa"/>
        <w:tblLook w:val="04A0" w:firstRow="1" w:lastRow="0" w:firstColumn="1" w:lastColumn="0" w:noHBand="0" w:noVBand="1"/>
      </w:tblPr>
      <w:tblGrid>
        <w:gridCol w:w="5008"/>
        <w:gridCol w:w="747"/>
        <w:gridCol w:w="777"/>
        <w:gridCol w:w="807"/>
        <w:gridCol w:w="1311"/>
      </w:tblGrid>
      <w:tr w:rsidR="00B4507E" w:rsidRPr="00B4507E" w14:paraId="3C85A27C" w14:textId="77777777" w:rsidTr="00045C84">
        <w:tc>
          <w:tcPr>
            <w:tcW w:w="5106" w:type="dxa"/>
          </w:tcPr>
          <w:p w14:paraId="213EAB5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717" w:type="dxa"/>
          </w:tcPr>
          <w:p w14:paraId="7C40A57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Selalu </w:t>
            </w:r>
          </w:p>
        </w:tc>
        <w:tc>
          <w:tcPr>
            <w:tcW w:w="737" w:type="dxa"/>
          </w:tcPr>
          <w:p w14:paraId="571987A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Sering</w:t>
            </w:r>
          </w:p>
        </w:tc>
        <w:tc>
          <w:tcPr>
            <w:tcW w:w="767" w:type="dxa"/>
          </w:tcPr>
          <w:p w14:paraId="0976B49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Jarang </w:t>
            </w:r>
          </w:p>
        </w:tc>
        <w:tc>
          <w:tcPr>
            <w:tcW w:w="1323" w:type="dxa"/>
          </w:tcPr>
          <w:p w14:paraId="29FBD0C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pernah</w:t>
            </w:r>
          </w:p>
        </w:tc>
      </w:tr>
      <w:tr w:rsidR="00B4507E" w:rsidRPr="00B4507E" w14:paraId="6F612AC1" w14:textId="77777777" w:rsidTr="00045C84">
        <w:tc>
          <w:tcPr>
            <w:tcW w:w="5106" w:type="dxa"/>
          </w:tcPr>
          <w:p w14:paraId="6DB745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717" w:type="dxa"/>
          </w:tcPr>
          <w:p w14:paraId="2AECE4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5CFBED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47CC26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7DE904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1C44B4C" w14:textId="77777777" w:rsidTr="00045C84">
        <w:tc>
          <w:tcPr>
            <w:tcW w:w="5106" w:type="dxa"/>
          </w:tcPr>
          <w:p w14:paraId="7DB226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717" w:type="dxa"/>
          </w:tcPr>
          <w:p w14:paraId="367CB8A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69C392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0EE31F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3A49F18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C24949E" w14:textId="77777777" w:rsidTr="00045C84">
        <w:tc>
          <w:tcPr>
            <w:tcW w:w="5106" w:type="dxa"/>
          </w:tcPr>
          <w:p w14:paraId="2289685F"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717" w:type="dxa"/>
          </w:tcPr>
          <w:p w14:paraId="0C75BC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1BBE4F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6EFB8B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4323B6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6E5C840" w14:textId="77777777" w:rsidTr="00045C84">
        <w:tc>
          <w:tcPr>
            <w:tcW w:w="5106" w:type="dxa"/>
          </w:tcPr>
          <w:p w14:paraId="326655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717" w:type="dxa"/>
          </w:tcPr>
          <w:p w14:paraId="1AFC425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5A89CF2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73DC28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601594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28400708" w14:textId="77777777" w:rsidR="00B4507E" w:rsidRPr="00B4507E" w:rsidRDefault="00B4507E" w:rsidP="00B4507E">
      <w:pPr>
        <w:rPr>
          <w:rFonts w:ascii="Arial" w:eastAsia="Calibri" w:hAnsi="Arial" w:cs="Times New Roman"/>
          <w:color w:val="0070C0"/>
          <w:sz w:val="18"/>
          <w:szCs w:val="22"/>
          <w:lang w:val="id-ID"/>
        </w:rPr>
      </w:pPr>
    </w:p>
    <w:p w14:paraId="1D8D8B49" w14:textId="773B792A" w:rsidR="00B4507E" w:rsidRPr="008F46DB" w:rsidRDefault="00B4507E" w:rsidP="00B4507E">
      <w:pPr>
        <w:rPr>
          <w:rFonts w:ascii="Arial" w:eastAsia="Calibri" w:hAnsi="Arial" w:cs="Arial"/>
          <w:b/>
          <w:bCs/>
          <w:color w:val="0070C0"/>
          <w:sz w:val="18"/>
          <w:szCs w:val="18"/>
        </w:rPr>
      </w:pPr>
      <w:r w:rsidRPr="008F46DB">
        <w:rPr>
          <w:rFonts w:ascii="Arial" w:eastAsia="Calibri" w:hAnsi="Arial" w:cs="Arial"/>
          <w:b/>
          <w:bCs/>
          <w:color w:val="0070C0"/>
          <w:sz w:val="18"/>
          <w:szCs w:val="18"/>
        </w:rPr>
        <w:t>83.*</w:t>
      </w:r>
      <w:r w:rsidRPr="008F46DB">
        <w:rPr>
          <w:rFonts w:ascii="Arial" w:eastAsia="Calibri" w:hAnsi="Arial" w:cs="Arial"/>
          <w:b/>
          <w:bCs/>
          <w:color w:val="0070C0"/>
          <w:sz w:val="18"/>
          <w:szCs w:val="18"/>
        </w:rPr>
        <w:tab/>
        <w:t>Seberapa sering B/I/S menggunakan, mengakses, dan atau memanfaatkan Streaming youtube, FB live, IG live, dll?</w:t>
      </w:r>
    </w:p>
    <w:tbl>
      <w:tblPr>
        <w:tblStyle w:val="TableGrid4"/>
        <w:tblW w:w="8650" w:type="dxa"/>
        <w:tblLook w:val="04A0" w:firstRow="1" w:lastRow="0" w:firstColumn="1" w:lastColumn="0" w:noHBand="0" w:noVBand="1"/>
      </w:tblPr>
      <w:tblGrid>
        <w:gridCol w:w="5008"/>
        <w:gridCol w:w="747"/>
        <w:gridCol w:w="777"/>
        <w:gridCol w:w="807"/>
        <w:gridCol w:w="1311"/>
      </w:tblGrid>
      <w:tr w:rsidR="00B4507E" w:rsidRPr="00B4507E" w14:paraId="66109E9C" w14:textId="77777777" w:rsidTr="00045C84">
        <w:tc>
          <w:tcPr>
            <w:tcW w:w="5106" w:type="dxa"/>
          </w:tcPr>
          <w:p w14:paraId="5A25302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717" w:type="dxa"/>
          </w:tcPr>
          <w:p w14:paraId="5FB64B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Selalu </w:t>
            </w:r>
          </w:p>
        </w:tc>
        <w:tc>
          <w:tcPr>
            <w:tcW w:w="737" w:type="dxa"/>
          </w:tcPr>
          <w:p w14:paraId="6F7D16D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Sering</w:t>
            </w:r>
          </w:p>
        </w:tc>
        <w:tc>
          <w:tcPr>
            <w:tcW w:w="767" w:type="dxa"/>
          </w:tcPr>
          <w:p w14:paraId="2CE2464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Jarang </w:t>
            </w:r>
          </w:p>
        </w:tc>
        <w:tc>
          <w:tcPr>
            <w:tcW w:w="1323" w:type="dxa"/>
          </w:tcPr>
          <w:p w14:paraId="7FAE8AD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pernah</w:t>
            </w:r>
          </w:p>
        </w:tc>
      </w:tr>
      <w:tr w:rsidR="00B4507E" w:rsidRPr="00B4507E" w14:paraId="4EB04CEF" w14:textId="77777777" w:rsidTr="00045C84">
        <w:tc>
          <w:tcPr>
            <w:tcW w:w="5106" w:type="dxa"/>
          </w:tcPr>
          <w:p w14:paraId="26A1BE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717" w:type="dxa"/>
          </w:tcPr>
          <w:p w14:paraId="26155F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1CFEBEF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73F207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270D92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C165E59" w14:textId="77777777" w:rsidTr="00045C84">
        <w:tc>
          <w:tcPr>
            <w:tcW w:w="5106" w:type="dxa"/>
          </w:tcPr>
          <w:p w14:paraId="5C8442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717" w:type="dxa"/>
          </w:tcPr>
          <w:p w14:paraId="58FF60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581D9E2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0348D2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1BB3CE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2642E62" w14:textId="77777777" w:rsidTr="00045C84">
        <w:tc>
          <w:tcPr>
            <w:tcW w:w="5106" w:type="dxa"/>
          </w:tcPr>
          <w:p w14:paraId="612E5D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717" w:type="dxa"/>
          </w:tcPr>
          <w:p w14:paraId="4ACC1A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132A0E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4F7A9E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2E287D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F5A4F2D" w14:textId="77777777" w:rsidTr="00045C84">
        <w:tc>
          <w:tcPr>
            <w:tcW w:w="5106" w:type="dxa"/>
          </w:tcPr>
          <w:p w14:paraId="385441F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717" w:type="dxa"/>
          </w:tcPr>
          <w:p w14:paraId="13745F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7279D9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47A867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229F2B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569C6350"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9"/>
          <w:cols w:space="708"/>
          <w:docGrid w:linePitch="360"/>
        </w:sectPr>
      </w:pPr>
    </w:p>
    <w:p w14:paraId="489AD87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84.*</w:t>
      </w:r>
      <w:r w:rsidRPr="00B4507E">
        <w:rPr>
          <w:rFonts w:ascii="Arial" w:eastAsia="Calibri" w:hAnsi="Arial" w:cs="Arial"/>
          <w:b/>
          <w:bCs/>
          <w:color w:val="0070C0"/>
          <w:sz w:val="18"/>
          <w:szCs w:val="18"/>
        </w:rPr>
        <w:tab/>
        <w:t>Seberapa sering B/I/S menggunakan, mengakses, dan atau memanfaatkan digital meeting platform (zoom, skype, webex, google classroom, Microsoft team, dll)?</w:t>
      </w:r>
    </w:p>
    <w:tbl>
      <w:tblPr>
        <w:tblStyle w:val="TableGrid4"/>
        <w:tblW w:w="8650" w:type="dxa"/>
        <w:tblLook w:val="04A0" w:firstRow="1" w:lastRow="0" w:firstColumn="1" w:lastColumn="0" w:noHBand="0" w:noVBand="1"/>
      </w:tblPr>
      <w:tblGrid>
        <w:gridCol w:w="5106"/>
        <w:gridCol w:w="717"/>
        <w:gridCol w:w="737"/>
        <w:gridCol w:w="767"/>
        <w:gridCol w:w="1323"/>
      </w:tblGrid>
      <w:tr w:rsidR="00B4507E" w:rsidRPr="00B4507E" w14:paraId="69FF8622" w14:textId="77777777" w:rsidTr="00045C84">
        <w:tc>
          <w:tcPr>
            <w:tcW w:w="5106" w:type="dxa"/>
          </w:tcPr>
          <w:p w14:paraId="776F365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717" w:type="dxa"/>
          </w:tcPr>
          <w:p w14:paraId="008514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Selalu </w:t>
            </w:r>
          </w:p>
        </w:tc>
        <w:tc>
          <w:tcPr>
            <w:tcW w:w="737" w:type="dxa"/>
          </w:tcPr>
          <w:p w14:paraId="0C7CE5D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Sering</w:t>
            </w:r>
          </w:p>
        </w:tc>
        <w:tc>
          <w:tcPr>
            <w:tcW w:w="767" w:type="dxa"/>
          </w:tcPr>
          <w:p w14:paraId="2E8AB8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Jarang </w:t>
            </w:r>
          </w:p>
        </w:tc>
        <w:tc>
          <w:tcPr>
            <w:tcW w:w="1323" w:type="dxa"/>
          </w:tcPr>
          <w:p w14:paraId="1AC3F0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pernah</w:t>
            </w:r>
          </w:p>
        </w:tc>
      </w:tr>
      <w:tr w:rsidR="00B4507E" w:rsidRPr="00B4507E" w14:paraId="624BF9C4" w14:textId="77777777" w:rsidTr="00045C84">
        <w:tc>
          <w:tcPr>
            <w:tcW w:w="5106" w:type="dxa"/>
          </w:tcPr>
          <w:p w14:paraId="0AC9C5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717" w:type="dxa"/>
          </w:tcPr>
          <w:p w14:paraId="79A959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70CEB8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4597B67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683F5FD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32DCB01" w14:textId="77777777" w:rsidTr="00045C84">
        <w:tc>
          <w:tcPr>
            <w:tcW w:w="5106" w:type="dxa"/>
          </w:tcPr>
          <w:p w14:paraId="17B9C5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717" w:type="dxa"/>
          </w:tcPr>
          <w:p w14:paraId="4CD785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032260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58D8F9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16D84D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C70E019" w14:textId="77777777" w:rsidTr="00045C84">
        <w:tc>
          <w:tcPr>
            <w:tcW w:w="5106" w:type="dxa"/>
          </w:tcPr>
          <w:p w14:paraId="0ED19F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717" w:type="dxa"/>
          </w:tcPr>
          <w:p w14:paraId="1AEC95C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0139D7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230DCA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632FD0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DE08623" w14:textId="77777777" w:rsidTr="00045C84">
        <w:tc>
          <w:tcPr>
            <w:tcW w:w="5106" w:type="dxa"/>
          </w:tcPr>
          <w:p w14:paraId="5151F6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717" w:type="dxa"/>
          </w:tcPr>
          <w:p w14:paraId="50572C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7" w:type="dxa"/>
          </w:tcPr>
          <w:p w14:paraId="3B5118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67" w:type="dxa"/>
          </w:tcPr>
          <w:p w14:paraId="312340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23" w:type="dxa"/>
          </w:tcPr>
          <w:p w14:paraId="3066AB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5986D144" w14:textId="77777777" w:rsidR="00B4507E" w:rsidRPr="00B4507E" w:rsidRDefault="00B4507E" w:rsidP="00B4507E">
      <w:pPr>
        <w:rPr>
          <w:rFonts w:ascii="Arial" w:eastAsia="Calibri" w:hAnsi="Arial" w:cs="Arial"/>
          <w:b/>
          <w:bCs/>
          <w:color w:val="0070C0"/>
          <w:sz w:val="18"/>
          <w:szCs w:val="18"/>
        </w:rPr>
      </w:pPr>
    </w:p>
    <w:p w14:paraId="241714EB" w14:textId="77777777" w:rsidR="00B4507E" w:rsidRPr="00B4507E" w:rsidRDefault="00B4507E" w:rsidP="00B4507E">
      <w:pPr>
        <w:rPr>
          <w:rFonts w:ascii="Arial" w:eastAsia="Calibri" w:hAnsi="Arial" w:cs="Arial"/>
          <w:b/>
          <w:bCs/>
          <w:color w:val="0070C0"/>
          <w:sz w:val="18"/>
          <w:szCs w:val="18"/>
        </w:rPr>
        <w:sectPr w:rsidR="00B4507E" w:rsidRPr="00B4507E" w:rsidSect="00CD6CAA">
          <w:headerReference w:type="default" r:id="rId79"/>
          <w:footerReference w:type="default" r:id="rId80"/>
          <w:type w:val="continuous"/>
          <w:pgSz w:w="11906" w:h="16838" w:code="9"/>
          <w:pgMar w:top="1440" w:right="1440" w:bottom="1440" w:left="1440" w:header="709" w:footer="709" w:gutter="0"/>
          <w:pgNumType w:start="12"/>
          <w:cols w:space="708"/>
          <w:docGrid w:linePitch="360"/>
        </w:sectPr>
      </w:pPr>
    </w:p>
    <w:p w14:paraId="248A2E7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85.*</w:t>
      </w:r>
      <w:r w:rsidRPr="00B4507E">
        <w:rPr>
          <w:rFonts w:ascii="Arial" w:eastAsia="Calibri" w:hAnsi="Arial" w:cs="Arial"/>
          <w:b/>
          <w:bCs/>
          <w:color w:val="0070C0"/>
          <w:sz w:val="18"/>
          <w:szCs w:val="18"/>
        </w:rPr>
        <w:tab/>
        <w:t>Untuk kegiatan apa, B/I/S menggunakan platform media digital di atas? (boleh menjawab lebih dari 1)</w:t>
      </w:r>
    </w:p>
    <w:p w14:paraId="6425AD26"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147078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Rapat internal kantor</w:t>
      </w:r>
    </w:p>
    <w:p w14:paraId="39D71C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Rapat dengan Lembaga lain</w:t>
      </w:r>
    </w:p>
    <w:p w14:paraId="0C79A8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Kegiatan belajar mengajar</w:t>
      </w:r>
    </w:p>
    <w:p w14:paraId="322F615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Komunikasi pribadi</w:t>
      </w:r>
    </w:p>
    <w:p w14:paraId="5EB72A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 xml:space="preserve">Hiburan </w:t>
      </w:r>
    </w:p>
    <w:p w14:paraId="33EC9B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Seminar/workshop/pelatihan/diskusi</w:t>
      </w:r>
    </w:p>
    <w:p w14:paraId="1719D5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Mencari informasi</w:t>
      </w:r>
    </w:p>
    <w:p w14:paraId="55300E4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Jual beli</w:t>
      </w:r>
    </w:p>
    <w:p w14:paraId="2F9FBF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Lainnya (sebutkan)</w:t>
      </w:r>
    </w:p>
    <w:p w14:paraId="1E8E4D21"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5431B82A" w14:textId="77777777" w:rsidR="00B4507E" w:rsidRPr="00B4507E" w:rsidRDefault="00B4507E" w:rsidP="00B4507E">
      <w:pPr>
        <w:rPr>
          <w:rFonts w:ascii="Arial" w:eastAsia="Calibri" w:hAnsi="Arial" w:cs="Arial"/>
          <w:color w:val="0070C0"/>
          <w:sz w:val="18"/>
          <w:szCs w:val="18"/>
        </w:rPr>
      </w:pPr>
    </w:p>
    <w:p w14:paraId="127300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86.*</w:t>
      </w:r>
      <w:r w:rsidRPr="00B4507E">
        <w:rPr>
          <w:rFonts w:ascii="Arial" w:eastAsia="Calibri" w:hAnsi="Arial" w:cs="Arial"/>
          <w:b/>
          <w:bCs/>
          <w:color w:val="0070C0"/>
          <w:sz w:val="18"/>
          <w:szCs w:val="18"/>
        </w:rPr>
        <w:tab/>
        <w:t>Apakah B/I/S menemukan kesulitan dalam menggunakan platform media digital tersebut?</w:t>
      </w:r>
      <w:r w:rsidRPr="00B4507E">
        <w:rPr>
          <w:rFonts w:ascii="Arial" w:eastAsia="Calibri" w:hAnsi="Arial" w:cs="Arial"/>
          <w:b/>
          <w:bCs/>
          <w:color w:val="0070C0"/>
          <w:sz w:val="18"/>
          <w:szCs w:val="18"/>
        </w:rPr>
        <w:tab/>
      </w:r>
    </w:p>
    <w:p w14:paraId="60E8B3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ada kesulitan &gt;&gt; Lanjut Page 46</w:t>
      </w:r>
    </w:p>
    <w:p w14:paraId="5A46C1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Sedikit kesulitan &gt;&gt; Lanjut Page 45</w:t>
      </w:r>
    </w:p>
    <w:p w14:paraId="67791E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Banyak kesulitan &gt;&gt; Lanjut Page 45</w:t>
      </w:r>
    </w:p>
    <w:p w14:paraId="2C90B2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Tidak bisa sama sekali &gt;&gt; Lanjut Page 45</w:t>
      </w:r>
    </w:p>
    <w:p w14:paraId="460CA6D8" w14:textId="77777777" w:rsidR="00B4507E" w:rsidRPr="00B4507E" w:rsidRDefault="00B4507E" w:rsidP="00B4507E">
      <w:pPr>
        <w:rPr>
          <w:rFonts w:ascii="Arial" w:eastAsia="Calibri" w:hAnsi="Arial" w:cs="Arial"/>
          <w:color w:val="0070C0"/>
          <w:sz w:val="18"/>
          <w:szCs w:val="18"/>
        </w:rPr>
      </w:pPr>
    </w:p>
    <w:p w14:paraId="6E6996CA"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44 Kesulitan dalam Kegiatan Online/Menggunakan Platform Digital Online</w:t>
      </w:r>
    </w:p>
    <w:p w14:paraId="63CAB9E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87.*</w:t>
      </w:r>
      <w:r w:rsidRPr="00B4507E">
        <w:rPr>
          <w:rFonts w:ascii="Arial" w:eastAsia="Calibri" w:hAnsi="Arial" w:cs="Arial"/>
          <w:b/>
          <w:bCs/>
          <w:color w:val="0070C0"/>
          <w:sz w:val="18"/>
          <w:szCs w:val="18"/>
        </w:rPr>
        <w:tab/>
        <w:t>Jenis kesulitan apa yang B/I/S temui selama menggunakan platform media digital di atas? (boleh menjawab lebih dari 1)</w:t>
      </w:r>
      <w:r w:rsidRPr="00B4507E">
        <w:rPr>
          <w:rFonts w:ascii="Arial" w:eastAsia="Calibri" w:hAnsi="Arial" w:cs="Arial"/>
          <w:b/>
          <w:bCs/>
          <w:color w:val="0070C0"/>
          <w:sz w:val="18"/>
          <w:szCs w:val="18"/>
        </w:rPr>
        <w:tab/>
      </w:r>
    </w:p>
    <w:p w14:paraId="734B53F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2BE23F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Ketersediaan alat komunikasi (HP, laptop, computer, dll)</w:t>
      </w:r>
    </w:p>
    <w:p w14:paraId="21AAA7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Ketersediaan jaringan internet</w:t>
      </w:r>
    </w:p>
    <w:p w14:paraId="2AE12F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Aksesibilitas dalam media digital</w:t>
      </w:r>
    </w:p>
    <w:p w14:paraId="1BEFFA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Penguasaan teknologi informasi</w:t>
      </w:r>
    </w:p>
    <w:p w14:paraId="606854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Biaya pulsa/paket data/wifi</w:t>
      </w:r>
    </w:p>
    <w:p w14:paraId="1D728EA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w:t>
      </w:r>
      <w:r w:rsidRPr="00B4507E">
        <w:rPr>
          <w:rFonts w:ascii="Arial" w:eastAsia="Calibri" w:hAnsi="Arial" w:cs="Arial"/>
          <w:color w:val="0070C0"/>
          <w:sz w:val="18"/>
          <w:szCs w:val="18"/>
        </w:rPr>
        <w:tab/>
        <w:t>Lainnya (sebutkan)</w:t>
      </w:r>
    </w:p>
    <w:p w14:paraId="4ED86980"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5F54277E" w14:textId="77777777" w:rsidR="00B4507E" w:rsidRPr="00B4507E" w:rsidRDefault="00B4507E" w:rsidP="00B4507E">
      <w:pPr>
        <w:rPr>
          <w:rFonts w:ascii="Arial" w:eastAsia="Calibri" w:hAnsi="Arial" w:cs="Arial"/>
          <w:color w:val="0070C0"/>
          <w:sz w:val="18"/>
          <w:szCs w:val="18"/>
        </w:rPr>
      </w:pPr>
    </w:p>
    <w:p w14:paraId="3A7BFE5E"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 xml:space="preserve">Page 45 Dampak Diri </w:t>
      </w:r>
    </w:p>
    <w:p w14:paraId="41DA1DB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88.*</w:t>
      </w:r>
      <w:r w:rsidRPr="00B4507E">
        <w:rPr>
          <w:rFonts w:ascii="Arial" w:eastAsia="Calibri" w:hAnsi="Arial" w:cs="Arial"/>
          <w:b/>
          <w:bCs/>
          <w:color w:val="0070C0"/>
          <w:sz w:val="18"/>
          <w:szCs w:val="18"/>
        </w:rPr>
        <w:tab/>
        <w:t>Sejak terjadinya pandemi, apakah B/I/S merasakan gejala-gejala perubahan sikap / perilaku / perasaan sebagai berikut?</w:t>
      </w:r>
    </w:p>
    <w:p w14:paraId="67B2A67B" w14:textId="77777777" w:rsidR="00B4507E" w:rsidRPr="00B4507E" w:rsidRDefault="00B4507E" w:rsidP="00B4507E">
      <w:pPr>
        <w:rPr>
          <w:rFonts w:ascii="Arial" w:eastAsia="Calibri" w:hAnsi="Arial" w:cs="Arial"/>
          <w:b/>
          <w:bCs/>
          <w:color w:val="0070C0"/>
          <w:sz w:val="18"/>
          <w:szCs w:val="18"/>
        </w:rPr>
      </w:pPr>
    </w:p>
    <w:tbl>
      <w:tblPr>
        <w:tblStyle w:val="TableGrid4"/>
        <w:tblW w:w="8837" w:type="dxa"/>
        <w:tblLook w:val="04A0" w:firstRow="1" w:lastRow="0" w:firstColumn="1" w:lastColumn="0" w:noHBand="0" w:noVBand="1"/>
      </w:tblPr>
      <w:tblGrid>
        <w:gridCol w:w="4443"/>
        <w:gridCol w:w="1239"/>
        <w:gridCol w:w="927"/>
        <w:gridCol w:w="927"/>
        <w:gridCol w:w="1301"/>
      </w:tblGrid>
      <w:tr w:rsidR="00B4507E" w:rsidRPr="00B4507E" w14:paraId="1B28D314" w14:textId="77777777" w:rsidTr="00045C84">
        <w:tc>
          <w:tcPr>
            <w:tcW w:w="4443" w:type="dxa"/>
          </w:tcPr>
          <w:p w14:paraId="4BA9B4F1" w14:textId="77777777" w:rsidR="00B4507E" w:rsidRPr="00B4507E" w:rsidRDefault="00B4507E" w:rsidP="00B4507E">
            <w:pPr>
              <w:rPr>
                <w:rFonts w:ascii="Arial" w:eastAsia="Calibri" w:hAnsi="Arial" w:cs="Arial"/>
                <w:b/>
                <w:bCs/>
                <w:color w:val="0070C0"/>
                <w:sz w:val="18"/>
                <w:szCs w:val="18"/>
              </w:rPr>
            </w:pPr>
            <w:r w:rsidRPr="00B4507E">
              <w:rPr>
                <w:rFonts w:ascii="Arial" w:eastAsia="Times New Roman" w:hAnsi="Arial" w:cs="Arial"/>
                <w:b/>
                <w:bCs/>
                <w:color w:val="0070C0"/>
                <w:sz w:val="18"/>
                <w:szCs w:val="18"/>
                <w:lang w:eastAsia="en-ID"/>
              </w:rPr>
              <w:t>Kondisi yang dialami</w:t>
            </w:r>
          </w:p>
        </w:tc>
        <w:tc>
          <w:tcPr>
            <w:tcW w:w="1239" w:type="dxa"/>
          </w:tcPr>
          <w:p w14:paraId="488F6FD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Selalu </w:t>
            </w:r>
          </w:p>
        </w:tc>
        <w:tc>
          <w:tcPr>
            <w:tcW w:w="927" w:type="dxa"/>
          </w:tcPr>
          <w:p w14:paraId="41C299B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Sering </w:t>
            </w:r>
          </w:p>
        </w:tc>
        <w:tc>
          <w:tcPr>
            <w:tcW w:w="927" w:type="dxa"/>
          </w:tcPr>
          <w:p w14:paraId="618F0E8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Jarang </w:t>
            </w:r>
          </w:p>
        </w:tc>
        <w:tc>
          <w:tcPr>
            <w:tcW w:w="1301" w:type="dxa"/>
          </w:tcPr>
          <w:p w14:paraId="482DABE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pernah</w:t>
            </w:r>
          </w:p>
        </w:tc>
      </w:tr>
      <w:tr w:rsidR="00B4507E" w:rsidRPr="00B4507E" w14:paraId="40519D87" w14:textId="77777777" w:rsidTr="00045C84">
        <w:tc>
          <w:tcPr>
            <w:tcW w:w="4443" w:type="dxa"/>
          </w:tcPr>
          <w:p w14:paraId="08365A0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Resah karena kondisi ekonomi</w:t>
            </w:r>
          </w:p>
        </w:tc>
        <w:tc>
          <w:tcPr>
            <w:tcW w:w="1239" w:type="dxa"/>
          </w:tcPr>
          <w:p w14:paraId="28291F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4C9DF0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6224AD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341262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FF54B27" w14:textId="77777777" w:rsidTr="00045C84">
        <w:tc>
          <w:tcPr>
            <w:tcW w:w="4443" w:type="dxa"/>
          </w:tcPr>
          <w:p w14:paraId="16152C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Mudah marah</w:t>
            </w:r>
          </w:p>
        </w:tc>
        <w:tc>
          <w:tcPr>
            <w:tcW w:w="1239" w:type="dxa"/>
          </w:tcPr>
          <w:p w14:paraId="4555DF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0A731C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7D0A28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09BAD7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E02AAB9" w14:textId="77777777" w:rsidTr="00045C84">
        <w:tc>
          <w:tcPr>
            <w:tcW w:w="4443" w:type="dxa"/>
          </w:tcPr>
          <w:p w14:paraId="605111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Bingung/gelisah</w:t>
            </w:r>
          </w:p>
        </w:tc>
        <w:tc>
          <w:tcPr>
            <w:tcW w:w="1239" w:type="dxa"/>
          </w:tcPr>
          <w:p w14:paraId="210BD3E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5DCDB4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3793E7A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4029C8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CB133BF" w14:textId="77777777" w:rsidTr="00045C84">
        <w:tc>
          <w:tcPr>
            <w:tcW w:w="4443" w:type="dxa"/>
          </w:tcPr>
          <w:p w14:paraId="675C33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Bosan karena tidak keluar rumah </w:t>
            </w:r>
          </w:p>
        </w:tc>
        <w:tc>
          <w:tcPr>
            <w:tcW w:w="1239" w:type="dxa"/>
          </w:tcPr>
          <w:p w14:paraId="573858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27AB1D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6AA8DA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6AD732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A70AA8C" w14:textId="77777777" w:rsidTr="00045C84">
        <w:tc>
          <w:tcPr>
            <w:tcW w:w="4443" w:type="dxa"/>
          </w:tcPr>
          <w:p w14:paraId="151B11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Kondisi fisik menurun</w:t>
            </w:r>
          </w:p>
        </w:tc>
        <w:tc>
          <w:tcPr>
            <w:tcW w:w="1239" w:type="dxa"/>
          </w:tcPr>
          <w:p w14:paraId="4A8524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70D556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4370DC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5BBBB0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8A321DD" w14:textId="77777777" w:rsidTr="00045C84">
        <w:tc>
          <w:tcPr>
            <w:tcW w:w="4443" w:type="dxa"/>
          </w:tcPr>
          <w:p w14:paraId="5F4BA5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Kesehatan mental menurun</w:t>
            </w:r>
          </w:p>
        </w:tc>
        <w:tc>
          <w:tcPr>
            <w:tcW w:w="1239" w:type="dxa"/>
          </w:tcPr>
          <w:p w14:paraId="7425C8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688C94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74234E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01" w:type="dxa"/>
          </w:tcPr>
          <w:p w14:paraId="09792C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556DED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20B0E4B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89.  Sejak pandemik, kesulitan apa yang B/I/S temui?</w:t>
      </w:r>
    </w:p>
    <w:p w14:paraId="3D42C98C" w14:textId="77777777" w:rsidR="00B4507E" w:rsidRPr="00B4507E" w:rsidRDefault="00B4507E" w:rsidP="00B4507E">
      <w:pPr>
        <w:rPr>
          <w:rFonts w:ascii="Arial" w:eastAsia="Calibri" w:hAnsi="Arial" w:cs="Arial"/>
          <w:color w:val="0070C0"/>
          <w:sz w:val="18"/>
          <w:szCs w:val="18"/>
        </w:rPr>
      </w:pPr>
    </w:p>
    <w:tbl>
      <w:tblPr>
        <w:tblStyle w:val="TableGrid4"/>
        <w:tblW w:w="9082" w:type="dxa"/>
        <w:tblLook w:val="04A0" w:firstRow="1" w:lastRow="0" w:firstColumn="1" w:lastColumn="0" w:noHBand="0" w:noVBand="1"/>
      </w:tblPr>
      <w:tblGrid>
        <w:gridCol w:w="3679"/>
        <w:gridCol w:w="1407"/>
        <w:gridCol w:w="927"/>
        <w:gridCol w:w="927"/>
        <w:gridCol w:w="1081"/>
        <w:gridCol w:w="1061"/>
      </w:tblGrid>
      <w:tr w:rsidR="00B4507E" w:rsidRPr="00B4507E" w14:paraId="4C8E7907" w14:textId="77777777" w:rsidTr="00045C84">
        <w:tc>
          <w:tcPr>
            <w:tcW w:w="3679" w:type="dxa"/>
          </w:tcPr>
          <w:p w14:paraId="463AD8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w:t>
            </w:r>
          </w:p>
        </w:tc>
        <w:tc>
          <w:tcPr>
            <w:tcW w:w="1407" w:type="dxa"/>
          </w:tcPr>
          <w:p w14:paraId="5A9EDB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menggunakan/ melakukan/ membutuhkan</w:t>
            </w:r>
          </w:p>
        </w:tc>
        <w:tc>
          <w:tcPr>
            <w:tcW w:w="927" w:type="dxa"/>
          </w:tcPr>
          <w:p w14:paraId="1B4914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kesulitan</w:t>
            </w:r>
          </w:p>
        </w:tc>
        <w:tc>
          <w:tcPr>
            <w:tcW w:w="927" w:type="dxa"/>
          </w:tcPr>
          <w:p w14:paraId="5DA8E1D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Sedikit kesulitan </w:t>
            </w:r>
          </w:p>
        </w:tc>
        <w:tc>
          <w:tcPr>
            <w:tcW w:w="1081" w:type="dxa"/>
          </w:tcPr>
          <w:p w14:paraId="32EDCD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Banyak kesulitan</w:t>
            </w:r>
          </w:p>
        </w:tc>
        <w:tc>
          <w:tcPr>
            <w:tcW w:w="1061" w:type="dxa"/>
          </w:tcPr>
          <w:p w14:paraId="67FC13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bisa sama sekali</w:t>
            </w:r>
          </w:p>
        </w:tc>
      </w:tr>
      <w:tr w:rsidR="00B4507E" w:rsidRPr="00B4507E" w14:paraId="05948DB7" w14:textId="77777777" w:rsidTr="00045C84">
        <w:tc>
          <w:tcPr>
            <w:tcW w:w="3679" w:type="dxa"/>
          </w:tcPr>
          <w:p w14:paraId="10C5D7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Memenuhi kebutuhan pokok</w:t>
            </w:r>
          </w:p>
        </w:tc>
        <w:tc>
          <w:tcPr>
            <w:tcW w:w="1407" w:type="dxa"/>
          </w:tcPr>
          <w:p w14:paraId="10F9D6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5B9C1F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0F7EAB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097A24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2DE0010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4FA3062A" w14:textId="77777777" w:rsidTr="00045C84">
        <w:tc>
          <w:tcPr>
            <w:tcW w:w="3679" w:type="dxa"/>
          </w:tcPr>
          <w:p w14:paraId="2F0D57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Mendapatkan pendamping disabilitas/ asisten</w:t>
            </w:r>
          </w:p>
        </w:tc>
        <w:tc>
          <w:tcPr>
            <w:tcW w:w="1407" w:type="dxa"/>
          </w:tcPr>
          <w:p w14:paraId="2DF522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3033E5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51FE4DC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23F991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385FD60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8EA6819" w14:textId="77777777" w:rsidTr="00045C84">
        <w:trPr>
          <w:trHeight w:val="70"/>
        </w:trPr>
        <w:tc>
          <w:tcPr>
            <w:tcW w:w="3679" w:type="dxa"/>
          </w:tcPr>
          <w:p w14:paraId="3C304C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Mengakses transportasi umum/online</w:t>
            </w:r>
          </w:p>
        </w:tc>
        <w:tc>
          <w:tcPr>
            <w:tcW w:w="1407" w:type="dxa"/>
          </w:tcPr>
          <w:p w14:paraId="23F3C3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5991DA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4B69D1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358D2C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03F63F6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3359B83" w14:textId="77777777" w:rsidTr="00045C84">
        <w:trPr>
          <w:trHeight w:val="70"/>
        </w:trPr>
        <w:tc>
          <w:tcPr>
            <w:tcW w:w="3679" w:type="dxa"/>
          </w:tcPr>
          <w:p w14:paraId="73A844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Menerapkan PHBS (Perilaku Hidup Bersih dan Sehat)</w:t>
            </w:r>
          </w:p>
        </w:tc>
        <w:tc>
          <w:tcPr>
            <w:tcW w:w="1407" w:type="dxa"/>
          </w:tcPr>
          <w:p w14:paraId="194E20F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27" w:type="dxa"/>
          </w:tcPr>
          <w:p w14:paraId="6552761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27" w:type="dxa"/>
          </w:tcPr>
          <w:p w14:paraId="278A626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81" w:type="dxa"/>
          </w:tcPr>
          <w:p w14:paraId="02EE96F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61" w:type="dxa"/>
          </w:tcPr>
          <w:p w14:paraId="1621368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DE01B24" w14:textId="77777777" w:rsidTr="00045C84">
        <w:trPr>
          <w:trHeight w:val="70"/>
        </w:trPr>
        <w:tc>
          <w:tcPr>
            <w:tcW w:w="3679" w:type="dxa"/>
          </w:tcPr>
          <w:p w14:paraId="0A9B99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Mengakses transportasi umum/online</w:t>
            </w:r>
          </w:p>
        </w:tc>
        <w:tc>
          <w:tcPr>
            <w:tcW w:w="1407" w:type="dxa"/>
          </w:tcPr>
          <w:p w14:paraId="0E4E44B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27" w:type="dxa"/>
          </w:tcPr>
          <w:p w14:paraId="6BAF872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27" w:type="dxa"/>
          </w:tcPr>
          <w:p w14:paraId="47E1FA54"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81" w:type="dxa"/>
          </w:tcPr>
          <w:p w14:paraId="434D43D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61" w:type="dxa"/>
          </w:tcPr>
          <w:p w14:paraId="0630EC2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892BC9F" w14:textId="77777777" w:rsidTr="00045C84">
        <w:tc>
          <w:tcPr>
            <w:tcW w:w="3679" w:type="dxa"/>
          </w:tcPr>
          <w:p w14:paraId="397DE3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Mengakses layanan Kesehatan</w:t>
            </w:r>
          </w:p>
        </w:tc>
        <w:tc>
          <w:tcPr>
            <w:tcW w:w="1407" w:type="dxa"/>
          </w:tcPr>
          <w:p w14:paraId="2D8AEB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457471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1F2E76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547A36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6F833B9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78E4201" w14:textId="77777777" w:rsidTr="00045C84">
        <w:tc>
          <w:tcPr>
            <w:tcW w:w="3679" w:type="dxa"/>
          </w:tcPr>
          <w:p w14:paraId="505AD76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Memperoleh alat bantu</w:t>
            </w:r>
          </w:p>
        </w:tc>
        <w:tc>
          <w:tcPr>
            <w:tcW w:w="1407" w:type="dxa"/>
          </w:tcPr>
          <w:p w14:paraId="480795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66029A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0CF38F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76C76B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5B66F33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7573D17B" w14:textId="77777777" w:rsidTr="00045C84">
        <w:tc>
          <w:tcPr>
            <w:tcW w:w="3679" w:type="dxa"/>
          </w:tcPr>
          <w:p w14:paraId="4786E7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Bekerja/belajar/sekolah/kuliah di rumah</w:t>
            </w:r>
          </w:p>
        </w:tc>
        <w:tc>
          <w:tcPr>
            <w:tcW w:w="1407" w:type="dxa"/>
          </w:tcPr>
          <w:p w14:paraId="1D792E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4CF00C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7" w:type="dxa"/>
          </w:tcPr>
          <w:p w14:paraId="301BFC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1" w:type="dxa"/>
          </w:tcPr>
          <w:p w14:paraId="3CC361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2E89BF1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bl>
    <w:p w14:paraId="77384182" w14:textId="77777777" w:rsidR="00B4507E" w:rsidRPr="00B4507E" w:rsidRDefault="00B4507E" w:rsidP="00B4507E">
      <w:pPr>
        <w:rPr>
          <w:rFonts w:ascii="Arial" w:eastAsia="Calibri" w:hAnsi="Arial" w:cs="Arial"/>
          <w:b/>
          <w:bCs/>
          <w:color w:val="0070C0"/>
          <w:sz w:val="18"/>
          <w:szCs w:val="18"/>
        </w:rPr>
      </w:pPr>
    </w:p>
    <w:p w14:paraId="443612B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90. Apa yang menyebabkan B/I/S kesulitan dalam mendapatkan/ mengakses/ menggunakan kebutuhan di atas? (boleh menjawab lebih dari 1)</w:t>
      </w:r>
      <w:r w:rsidRPr="00B4507E">
        <w:rPr>
          <w:rFonts w:ascii="Arial" w:eastAsia="Calibri" w:hAnsi="Arial" w:cs="Arial"/>
          <w:b/>
          <w:bCs/>
          <w:color w:val="0070C0"/>
          <w:sz w:val="18"/>
          <w:szCs w:val="18"/>
        </w:rPr>
        <w:tab/>
      </w:r>
    </w:p>
    <w:p w14:paraId="69798F8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778461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Pendamping disabilitas/asisten tidak lagi bekerja</w:t>
      </w:r>
    </w:p>
    <w:p w14:paraId="2C9A40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Layanan Kesehatan di rumah sakit berhenti</w:t>
      </w:r>
    </w:p>
    <w:p w14:paraId="349EE2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Orang enggan membantu karena harus melaksanakan jaga jarak</w:t>
      </w:r>
    </w:p>
    <w:p w14:paraId="4E6D35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Transportasi umum berhenti beroperasi</w:t>
      </w:r>
    </w:p>
    <w:p w14:paraId="4E9E6C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Tempat cuci tangan sulit dijangkau</w:t>
      </w:r>
    </w:p>
    <w:p w14:paraId="2EA3DA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Menyesuaikan diri dengan perubahan offline ke online membutuhkan waktu</w:t>
      </w:r>
    </w:p>
    <w:p w14:paraId="5F073D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tersedia fasilitas yang memadai untuk bekerja/belajar saat di rumah</w:t>
      </w:r>
    </w:p>
    <w:p w14:paraId="33C606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4F05DA1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2E8D87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06836CA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91.* Kebutuhan pokok apa yang B/I/S butuhkan sejak sebelum pandemik? (boleh lebih dari 1 jawaban)</w:t>
      </w:r>
      <w:r w:rsidRPr="00B4507E">
        <w:rPr>
          <w:rFonts w:ascii="Arial" w:eastAsia="Calibri" w:hAnsi="Arial" w:cs="Arial"/>
          <w:b/>
          <w:bCs/>
          <w:color w:val="0070C0"/>
          <w:sz w:val="18"/>
          <w:szCs w:val="18"/>
        </w:rPr>
        <w:tab/>
      </w:r>
    </w:p>
    <w:p w14:paraId="7AECBF9F"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67803F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Pangan </w:t>
      </w:r>
    </w:p>
    <w:p w14:paraId="3E0B64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Tempat tinggal</w:t>
      </w:r>
    </w:p>
    <w:p w14:paraId="562E43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Komunikasi </w:t>
      </w:r>
    </w:p>
    <w:p w14:paraId="47DDC70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Transportasi </w:t>
      </w:r>
    </w:p>
    <w:p w14:paraId="222918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Kesehatan </w:t>
      </w:r>
    </w:p>
    <w:p w14:paraId="1DAC58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Pendidikan (biaya sekolah/guru pendamping)</w:t>
      </w:r>
    </w:p>
    <w:p w14:paraId="77CE6A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Kebutuhan anak</w:t>
      </w:r>
    </w:p>
    <w:p w14:paraId="44DB503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Listrik dan air</w:t>
      </w:r>
    </w:p>
    <w:p w14:paraId="2CA0F4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Membeli APD</w:t>
      </w:r>
    </w:p>
    <w:p w14:paraId="35C20E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disabilitas</w:t>
      </w:r>
    </w:p>
    <w:p w14:paraId="70A772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Terapis/konsultasi psikologis</w:t>
      </w:r>
    </w:p>
    <w:p w14:paraId="62D4E6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Obat khusus</w:t>
      </w:r>
    </w:p>
    <w:p w14:paraId="1CA6D2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46ED74B7"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1EA374F6" w14:textId="77777777" w:rsidR="00B4507E" w:rsidRPr="00B4507E" w:rsidRDefault="00B4507E" w:rsidP="00B4507E">
      <w:pPr>
        <w:rPr>
          <w:rFonts w:ascii="Arial" w:eastAsia="Calibri" w:hAnsi="Arial" w:cs="Arial"/>
          <w:color w:val="0070C0"/>
          <w:sz w:val="18"/>
          <w:szCs w:val="18"/>
        </w:rPr>
      </w:pPr>
    </w:p>
    <w:p w14:paraId="7FCACB1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92.* Apakah B/I/S juga berpartisipasi aktif dalam kegiatan sosial kemasyarakatan dan keagamaan?</w:t>
      </w:r>
    </w:p>
    <w:p w14:paraId="21DE4D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46</w:t>
      </w:r>
    </w:p>
    <w:p w14:paraId="6858DC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47</w:t>
      </w:r>
    </w:p>
    <w:p w14:paraId="33FF6FEA" w14:textId="77777777" w:rsidR="00B4507E" w:rsidRPr="00B4507E" w:rsidRDefault="00B4507E" w:rsidP="00B4507E">
      <w:pPr>
        <w:rPr>
          <w:rFonts w:ascii="Arial" w:eastAsia="Calibri" w:hAnsi="Arial" w:cs="Arial"/>
          <w:color w:val="0070C0"/>
          <w:sz w:val="18"/>
          <w:szCs w:val="18"/>
        </w:rPr>
      </w:pPr>
    </w:p>
    <w:p w14:paraId="69752186"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46 Kegiatan Sosial Kemasyarakatan dan Keagamaan</w:t>
      </w:r>
    </w:p>
    <w:p w14:paraId="4D93F06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93.* Bagaimana partisipasi B/I/S dalam kegiatan sosial kemasyarakatan seperti menghadiri dasawisma/pertemuan RT/RW/Dusun/Desa, melayat, hajatan, kenduri, dll?</w:t>
      </w:r>
    </w:p>
    <w:p w14:paraId="3F79F695" w14:textId="77777777" w:rsidR="00B4507E" w:rsidRPr="00B4507E" w:rsidRDefault="00B4507E" w:rsidP="00B4507E">
      <w:pPr>
        <w:rPr>
          <w:rFonts w:ascii="Arial" w:eastAsia="Calibri" w:hAnsi="Arial" w:cs="Arial"/>
          <w:b/>
          <w:bCs/>
          <w:color w:val="0070C0"/>
          <w:sz w:val="18"/>
          <w:szCs w:val="18"/>
        </w:rPr>
      </w:pPr>
    </w:p>
    <w:tbl>
      <w:tblPr>
        <w:tblStyle w:val="TableGrid4"/>
        <w:tblW w:w="8784" w:type="dxa"/>
        <w:tblLook w:val="04A0" w:firstRow="1" w:lastRow="0" w:firstColumn="1" w:lastColumn="0" w:noHBand="0" w:noVBand="1"/>
      </w:tblPr>
      <w:tblGrid>
        <w:gridCol w:w="4003"/>
        <w:gridCol w:w="1310"/>
        <w:gridCol w:w="1157"/>
        <w:gridCol w:w="1157"/>
        <w:gridCol w:w="1157"/>
      </w:tblGrid>
      <w:tr w:rsidR="00B4507E" w:rsidRPr="00B4507E" w14:paraId="7B3B7250" w14:textId="77777777" w:rsidTr="00045C84">
        <w:tc>
          <w:tcPr>
            <w:tcW w:w="4003" w:type="dxa"/>
          </w:tcPr>
          <w:p w14:paraId="44F58C31" w14:textId="77777777" w:rsidR="00B4507E" w:rsidRPr="00B4507E" w:rsidRDefault="00B4507E" w:rsidP="00B4507E">
            <w:pPr>
              <w:rPr>
                <w:rFonts w:ascii="Arial" w:eastAsia="Calibri" w:hAnsi="Arial" w:cs="Arial"/>
                <w:b/>
                <w:bCs/>
                <w:color w:val="0070C0"/>
                <w:sz w:val="18"/>
                <w:szCs w:val="18"/>
              </w:rPr>
            </w:pPr>
            <w:bookmarkStart w:id="129" w:name="_Hlk100482186"/>
            <w:r w:rsidRPr="00B4507E">
              <w:rPr>
                <w:rFonts w:ascii="Arial" w:eastAsia="Calibri" w:hAnsi="Arial" w:cs="Arial"/>
                <w:b/>
                <w:bCs/>
                <w:color w:val="0070C0"/>
                <w:sz w:val="18"/>
                <w:szCs w:val="18"/>
              </w:rPr>
              <w:t>Periode</w:t>
            </w:r>
          </w:p>
        </w:tc>
        <w:tc>
          <w:tcPr>
            <w:tcW w:w="1310" w:type="dxa"/>
          </w:tcPr>
          <w:p w14:paraId="1B101A6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pernah hadir</w:t>
            </w:r>
          </w:p>
        </w:tc>
        <w:tc>
          <w:tcPr>
            <w:tcW w:w="1157" w:type="dxa"/>
          </w:tcPr>
          <w:p w14:paraId="53D0C84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Berhenti total</w:t>
            </w:r>
          </w:p>
        </w:tc>
        <w:tc>
          <w:tcPr>
            <w:tcW w:w="1157" w:type="dxa"/>
          </w:tcPr>
          <w:p w14:paraId="0B9FA80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Kadang-kadang</w:t>
            </w:r>
          </w:p>
        </w:tc>
        <w:tc>
          <w:tcPr>
            <w:tcW w:w="1157" w:type="dxa"/>
          </w:tcPr>
          <w:p w14:paraId="06FEE24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Selalu hadir</w:t>
            </w:r>
          </w:p>
        </w:tc>
      </w:tr>
      <w:bookmarkEnd w:id="129"/>
      <w:tr w:rsidR="00B4507E" w:rsidRPr="00B4507E" w14:paraId="10A78A05" w14:textId="77777777" w:rsidTr="00045C84">
        <w:trPr>
          <w:trHeight w:val="271"/>
        </w:trPr>
        <w:tc>
          <w:tcPr>
            <w:tcW w:w="4003" w:type="dxa"/>
          </w:tcPr>
          <w:p w14:paraId="329D73E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310" w:type="dxa"/>
          </w:tcPr>
          <w:p w14:paraId="5D7537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4DFBC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465A52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21026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0D27B9" w14:textId="77777777" w:rsidTr="00045C84">
        <w:tc>
          <w:tcPr>
            <w:tcW w:w="4003" w:type="dxa"/>
          </w:tcPr>
          <w:p w14:paraId="0666A1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Maret-JuniDesember 2020</w:t>
            </w:r>
          </w:p>
        </w:tc>
        <w:tc>
          <w:tcPr>
            <w:tcW w:w="1310" w:type="dxa"/>
          </w:tcPr>
          <w:p w14:paraId="2A5D1A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0C2A1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5B6602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092B3E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FE4EF41" w14:textId="77777777" w:rsidTr="00045C84">
        <w:tc>
          <w:tcPr>
            <w:tcW w:w="4003" w:type="dxa"/>
          </w:tcPr>
          <w:p w14:paraId="3EB9A685"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310" w:type="dxa"/>
          </w:tcPr>
          <w:p w14:paraId="73360C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B8FBEA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490F23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7AA00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58DC430" w14:textId="77777777" w:rsidTr="00045C84">
        <w:tc>
          <w:tcPr>
            <w:tcW w:w="4003" w:type="dxa"/>
          </w:tcPr>
          <w:p w14:paraId="7CBB61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310" w:type="dxa"/>
            <w:tcBorders>
              <w:bottom w:val="single" w:sz="4" w:space="0" w:color="auto"/>
            </w:tcBorders>
          </w:tcPr>
          <w:p w14:paraId="3B8586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Borders>
              <w:bottom w:val="single" w:sz="4" w:space="0" w:color="auto"/>
            </w:tcBorders>
          </w:tcPr>
          <w:p w14:paraId="0C76A7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3F0D76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Borders>
              <w:bottom w:val="single" w:sz="4" w:space="0" w:color="auto"/>
            </w:tcBorders>
          </w:tcPr>
          <w:p w14:paraId="0280E2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AAC1A1D" w14:textId="77777777" w:rsidR="00B4507E" w:rsidRPr="00B4507E" w:rsidRDefault="00B4507E" w:rsidP="00B4507E">
      <w:pPr>
        <w:rPr>
          <w:rFonts w:ascii="Arial" w:eastAsia="Calibri" w:hAnsi="Arial" w:cs="Times New Roman"/>
          <w:color w:val="0070C0"/>
          <w:sz w:val="18"/>
          <w:szCs w:val="22"/>
          <w:lang w:val="id-ID"/>
        </w:rPr>
      </w:pPr>
    </w:p>
    <w:p w14:paraId="4772AF9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94.* Bagaimana partisipasi B/I/S dalam kegiatan keagamaan untuk eribadah di tempat ibadah?</w:t>
      </w:r>
    </w:p>
    <w:p w14:paraId="15C7F527" w14:textId="77777777" w:rsidR="00B4507E" w:rsidRPr="00B4507E" w:rsidRDefault="00B4507E" w:rsidP="00B4507E">
      <w:pPr>
        <w:rPr>
          <w:rFonts w:ascii="Arial" w:eastAsia="Calibri" w:hAnsi="Arial" w:cs="Arial"/>
          <w:b/>
          <w:bCs/>
          <w:color w:val="0070C0"/>
          <w:sz w:val="18"/>
          <w:szCs w:val="18"/>
        </w:rPr>
      </w:pPr>
    </w:p>
    <w:tbl>
      <w:tblPr>
        <w:tblStyle w:val="TableGrid4"/>
        <w:tblW w:w="8784" w:type="dxa"/>
        <w:tblLook w:val="04A0" w:firstRow="1" w:lastRow="0" w:firstColumn="1" w:lastColumn="0" w:noHBand="0" w:noVBand="1"/>
      </w:tblPr>
      <w:tblGrid>
        <w:gridCol w:w="4003"/>
        <w:gridCol w:w="1310"/>
        <w:gridCol w:w="1157"/>
        <w:gridCol w:w="1157"/>
        <w:gridCol w:w="1157"/>
      </w:tblGrid>
      <w:tr w:rsidR="00B4507E" w:rsidRPr="00B4507E" w14:paraId="22409BC0" w14:textId="77777777" w:rsidTr="00045C84">
        <w:tc>
          <w:tcPr>
            <w:tcW w:w="4003" w:type="dxa"/>
          </w:tcPr>
          <w:p w14:paraId="331487D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310" w:type="dxa"/>
          </w:tcPr>
          <w:p w14:paraId="35AC6FE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pernah hadir</w:t>
            </w:r>
          </w:p>
        </w:tc>
        <w:tc>
          <w:tcPr>
            <w:tcW w:w="1157" w:type="dxa"/>
          </w:tcPr>
          <w:p w14:paraId="334D526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Berhenti total</w:t>
            </w:r>
          </w:p>
        </w:tc>
        <w:tc>
          <w:tcPr>
            <w:tcW w:w="1157" w:type="dxa"/>
          </w:tcPr>
          <w:p w14:paraId="385FD5D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Kadang-kadang</w:t>
            </w:r>
          </w:p>
        </w:tc>
        <w:tc>
          <w:tcPr>
            <w:tcW w:w="1157" w:type="dxa"/>
          </w:tcPr>
          <w:p w14:paraId="4F9BACC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Selalu hadir</w:t>
            </w:r>
          </w:p>
        </w:tc>
      </w:tr>
      <w:tr w:rsidR="00B4507E" w:rsidRPr="00B4507E" w14:paraId="706EC1E4" w14:textId="77777777" w:rsidTr="00045C84">
        <w:tc>
          <w:tcPr>
            <w:tcW w:w="4003" w:type="dxa"/>
          </w:tcPr>
          <w:p w14:paraId="23A3CA7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310" w:type="dxa"/>
          </w:tcPr>
          <w:p w14:paraId="5D9B66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DC5FD2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F8CDA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9B359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E6B509F" w14:textId="77777777" w:rsidTr="00045C84">
        <w:tc>
          <w:tcPr>
            <w:tcW w:w="4003" w:type="dxa"/>
          </w:tcPr>
          <w:p w14:paraId="64113A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310" w:type="dxa"/>
          </w:tcPr>
          <w:p w14:paraId="03FFC3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060C6E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25FFE9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65A037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ACB8068" w14:textId="77777777" w:rsidTr="00045C84">
        <w:tc>
          <w:tcPr>
            <w:tcW w:w="4003" w:type="dxa"/>
          </w:tcPr>
          <w:p w14:paraId="0600B823"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310" w:type="dxa"/>
          </w:tcPr>
          <w:p w14:paraId="64A4B8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E35EAC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157C60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5F9AA5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906A878" w14:textId="77777777" w:rsidTr="00045C84">
        <w:tc>
          <w:tcPr>
            <w:tcW w:w="4003" w:type="dxa"/>
          </w:tcPr>
          <w:p w14:paraId="7C09E1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310" w:type="dxa"/>
          </w:tcPr>
          <w:p w14:paraId="2209F1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2886B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681EA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7" w:type="dxa"/>
          </w:tcPr>
          <w:p w14:paraId="70FC45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2F79CBC0" w14:textId="77777777" w:rsidR="00B4507E" w:rsidRPr="00B4507E" w:rsidRDefault="00B4507E" w:rsidP="00B4507E">
      <w:pPr>
        <w:rPr>
          <w:rFonts w:ascii="Arial" w:eastAsia="Calibri" w:hAnsi="Arial" w:cs="Arial"/>
          <w:b/>
          <w:bCs/>
          <w:color w:val="0070C0"/>
          <w:sz w:val="18"/>
          <w:szCs w:val="18"/>
        </w:rPr>
      </w:pPr>
    </w:p>
    <w:p w14:paraId="6E8A5B84" w14:textId="77777777" w:rsidR="00B4507E" w:rsidRPr="00B4507E" w:rsidRDefault="00B4507E" w:rsidP="00B4507E">
      <w:pPr>
        <w:rPr>
          <w:rFonts w:ascii="Arial" w:eastAsia="Calibri" w:hAnsi="Arial" w:cs="Times New Roman"/>
          <w:color w:val="0070C0"/>
          <w:sz w:val="18"/>
          <w:szCs w:val="22"/>
          <w:lang w:val="id-ID"/>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4CE5BDD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47 Aktivitas Keseharian Sejak Sebelum Pandemik</w:t>
      </w:r>
    </w:p>
    <w:p w14:paraId="24B056F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95.*</w:t>
      </w:r>
      <w:r w:rsidRPr="00B4507E">
        <w:rPr>
          <w:rFonts w:ascii="Arial" w:eastAsia="Calibri" w:hAnsi="Arial" w:cs="Arial"/>
          <w:b/>
          <w:bCs/>
          <w:color w:val="0070C0"/>
          <w:sz w:val="18"/>
          <w:szCs w:val="18"/>
        </w:rPr>
        <w:tab/>
        <w:t xml:space="preserve">Apakah aktivitas utama sehari-hari B/I/S sejak sebelum pandemik? </w:t>
      </w:r>
      <w:r w:rsidRPr="00B4507E">
        <w:rPr>
          <w:rFonts w:ascii="Arial" w:eastAsia="Calibri" w:hAnsi="Arial" w:cs="Arial"/>
          <w:b/>
          <w:bCs/>
          <w:color w:val="0070C0"/>
          <w:sz w:val="18"/>
          <w:szCs w:val="18"/>
        </w:rPr>
        <w:tab/>
      </w:r>
    </w:p>
    <w:p w14:paraId="1C0614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 Bekerja &gt;&gt; Lanjut Page 48</w:t>
      </w:r>
    </w:p>
    <w:p w14:paraId="303E34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Belajar (anak sekolah/mahasiswa) &gt;&gt; Lanjut Page 51</w:t>
      </w:r>
    </w:p>
    <w:p w14:paraId="5D7A03D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Mengurus/mengatur rumah tangga &gt;&gt; Lanjut Page 52</w:t>
      </w:r>
    </w:p>
    <w:p w14:paraId="2CF2060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satupun jawaban di atas &gt;&gt; Lanjut Page 52</w:t>
      </w:r>
    </w:p>
    <w:p w14:paraId="5BDE19DA" w14:textId="77777777" w:rsidR="00B4507E" w:rsidRPr="00B4507E" w:rsidRDefault="00B4507E" w:rsidP="00B4507E">
      <w:pPr>
        <w:rPr>
          <w:rFonts w:ascii="Arial" w:eastAsia="Calibri" w:hAnsi="Arial" w:cs="Arial"/>
          <w:b/>
          <w:bCs/>
          <w:color w:val="0070C0"/>
          <w:sz w:val="18"/>
          <w:szCs w:val="18"/>
        </w:rPr>
      </w:pPr>
    </w:p>
    <w:p w14:paraId="72929BD4"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48 Dampak Ekonomi</w:t>
      </w:r>
    </w:p>
    <w:p w14:paraId="7D7119D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96.*</w:t>
      </w:r>
      <w:r w:rsidRPr="00B4507E">
        <w:rPr>
          <w:rFonts w:ascii="Arial" w:eastAsia="Calibri" w:hAnsi="Arial" w:cs="Arial"/>
          <w:b/>
          <w:bCs/>
          <w:color w:val="0070C0"/>
          <w:sz w:val="18"/>
          <w:szCs w:val="18"/>
        </w:rPr>
        <w:tab/>
        <w:t xml:space="preserve">Apakah pekerjaan B/I/S saat ini sama dengan sebelum pandemik? </w:t>
      </w:r>
      <w:r w:rsidRPr="00B4507E">
        <w:rPr>
          <w:rFonts w:ascii="Arial" w:eastAsia="Calibri" w:hAnsi="Arial" w:cs="Arial"/>
          <w:b/>
          <w:bCs/>
          <w:color w:val="0070C0"/>
          <w:sz w:val="18"/>
          <w:szCs w:val="18"/>
        </w:rPr>
        <w:tab/>
      </w:r>
    </w:p>
    <w:p w14:paraId="76F910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50</w:t>
      </w:r>
    </w:p>
    <w:p w14:paraId="4BF98A7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49</w:t>
      </w:r>
    </w:p>
    <w:p w14:paraId="3F4193A1" w14:textId="77777777" w:rsidR="00B4507E" w:rsidRPr="00B4507E" w:rsidRDefault="00B4507E" w:rsidP="00B4507E">
      <w:pPr>
        <w:rPr>
          <w:rFonts w:ascii="Arial" w:eastAsia="Calibri" w:hAnsi="Arial" w:cs="Arial"/>
          <w:b/>
          <w:bCs/>
          <w:color w:val="0070C0"/>
          <w:sz w:val="18"/>
          <w:szCs w:val="18"/>
        </w:rPr>
      </w:pPr>
    </w:p>
    <w:p w14:paraId="51C95B42"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 xml:space="preserve">Page 49 Perubahan Pekerjaan </w:t>
      </w:r>
    </w:p>
    <w:p w14:paraId="34BECFA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97.*</w:t>
      </w:r>
      <w:r w:rsidRPr="00B4507E">
        <w:rPr>
          <w:rFonts w:ascii="Arial" w:eastAsia="Calibri" w:hAnsi="Arial" w:cs="Arial"/>
          <w:b/>
          <w:bCs/>
          <w:color w:val="0070C0"/>
          <w:sz w:val="18"/>
          <w:szCs w:val="18"/>
        </w:rPr>
        <w:tab/>
        <w:t xml:space="preserve">Apa yang menyebabkan pekerjaan B/I/S saat ini berubah? </w:t>
      </w:r>
    </w:p>
    <w:p w14:paraId="17317AB0"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603C61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PHK</w:t>
      </w:r>
    </w:p>
    <w:p w14:paraId="07816B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Usaha sendiri bangkrut</w:t>
      </w:r>
    </w:p>
    <w:p w14:paraId="0B01945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Perusahaan bangkrut</w:t>
      </w:r>
    </w:p>
    <w:p w14:paraId="56A4FC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Ingin mencoba usaha sendiri</w:t>
      </w:r>
    </w:p>
    <w:p w14:paraId="12885E8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Tawaran pekerjaan di tempat lain</w:t>
      </w:r>
    </w:p>
    <w:p w14:paraId="149F24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Keluar karena ada perubahan upah dan atau jam kerja selama pandemik/Dirumahkan </w:t>
      </w:r>
    </w:p>
    <w:p w14:paraId="384D08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7E3FC8CA"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7006E5C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53AA72B0" w14:textId="77777777" w:rsidR="00B4507E" w:rsidRPr="00B4507E" w:rsidRDefault="00B4507E" w:rsidP="00B4507E">
      <w:pPr>
        <w:rPr>
          <w:rFonts w:ascii="Arial" w:eastAsia="Calibri" w:hAnsi="Arial" w:cs="Times New Roman"/>
          <w:b/>
          <w:bCs/>
          <w:color w:val="0070C0"/>
          <w:sz w:val="18"/>
          <w:szCs w:val="22"/>
          <w:lang w:val="id-ID"/>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CFEB0F7"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50 Jam Kerja</w:t>
      </w:r>
    </w:p>
    <w:p w14:paraId="61D7C43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98.*</w:t>
      </w:r>
      <w:r w:rsidRPr="00B4507E">
        <w:rPr>
          <w:rFonts w:ascii="Arial" w:eastAsia="Calibri" w:hAnsi="Arial" w:cs="Arial"/>
          <w:b/>
          <w:bCs/>
          <w:color w:val="0070C0"/>
          <w:sz w:val="18"/>
          <w:szCs w:val="18"/>
        </w:rPr>
        <w:tab/>
        <w:t>Berapa hari B/I/S bekerja dalam seminggu?</w:t>
      </w:r>
    </w:p>
    <w:p w14:paraId="2D8EDBE1" w14:textId="77777777" w:rsidR="00B4507E" w:rsidRPr="00B4507E" w:rsidRDefault="00B4507E" w:rsidP="00B4507E">
      <w:pPr>
        <w:rPr>
          <w:rFonts w:ascii="Arial" w:eastAsia="Calibri" w:hAnsi="Arial" w:cs="Arial"/>
          <w:b/>
          <w:bCs/>
          <w:color w:val="0070C0"/>
          <w:sz w:val="18"/>
          <w:szCs w:val="18"/>
        </w:rPr>
      </w:pPr>
    </w:p>
    <w:tbl>
      <w:tblPr>
        <w:tblStyle w:val="TableGrid4"/>
        <w:tblW w:w="8510" w:type="dxa"/>
        <w:tblInd w:w="-5" w:type="dxa"/>
        <w:tblLook w:val="04A0" w:firstRow="1" w:lastRow="0" w:firstColumn="1" w:lastColumn="0" w:noHBand="0" w:noVBand="1"/>
      </w:tblPr>
      <w:tblGrid>
        <w:gridCol w:w="3035"/>
        <w:gridCol w:w="1045"/>
        <w:gridCol w:w="1122"/>
        <w:gridCol w:w="1097"/>
        <w:gridCol w:w="1089"/>
        <w:gridCol w:w="1122"/>
      </w:tblGrid>
      <w:tr w:rsidR="00B4507E" w:rsidRPr="00B4507E" w14:paraId="0B0D04F4" w14:textId="77777777" w:rsidTr="00045C84">
        <w:tc>
          <w:tcPr>
            <w:tcW w:w="3035" w:type="dxa"/>
          </w:tcPr>
          <w:p w14:paraId="5C960A2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045" w:type="dxa"/>
          </w:tcPr>
          <w:p w14:paraId="0311261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1122" w:type="dxa"/>
          </w:tcPr>
          <w:p w14:paraId="43EFB7C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 hari</w:t>
            </w:r>
          </w:p>
        </w:tc>
        <w:tc>
          <w:tcPr>
            <w:tcW w:w="1097" w:type="dxa"/>
          </w:tcPr>
          <w:p w14:paraId="5E69D1D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2-3 hari</w:t>
            </w:r>
          </w:p>
        </w:tc>
        <w:tc>
          <w:tcPr>
            <w:tcW w:w="1089" w:type="dxa"/>
          </w:tcPr>
          <w:p w14:paraId="1CA4FF3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4-5 hari</w:t>
            </w:r>
          </w:p>
        </w:tc>
        <w:tc>
          <w:tcPr>
            <w:tcW w:w="1122" w:type="dxa"/>
          </w:tcPr>
          <w:p w14:paraId="00DF214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6-7 hari</w:t>
            </w:r>
          </w:p>
        </w:tc>
      </w:tr>
      <w:tr w:rsidR="00B4507E" w:rsidRPr="00B4507E" w14:paraId="424B7DD4" w14:textId="77777777" w:rsidTr="00045C84">
        <w:tc>
          <w:tcPr>
            <w:tcW w:w="3035" w:type="dxa"/>
          </w:tcPr>
          <w:p w14:paraId="0D83BB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045" w:type="dxa"/>
          </w:tcPr>
          <w:p w14:paraId="11C80D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42C3C3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6B251C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09BD017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32ECD2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0723271" w14:textId="77777777" w:rsidTr="00045C84">
        <w:tc>
          <w:tcPr>
            <w:tcW w:w="3035" w:type="dxa"/>
          </w:tcPr>
          <w:p w14:paraId="652702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045" w:type="dxa"/>
          </w:tcPr>
          <w:p w14:paraId="24A776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47841A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31E7CD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24C34F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3BFCE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8C377E1" w14:textId="77777777" w:rsidTr="00045C84">
        <w:tc>
          <w:tcPr>
            <w:tcW w:w="3035" w:type="dxa"/>
          </w:tcPr>
          <w:p w14:paraId="5805D285"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045" w:type="dxa"/>
          </w:tcPr>
          <w:p w14:paraId="726A1E5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6C1BE5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0531C2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6100C7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5EDA4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7E82784" w14:textId="77777777" w:rsidTr="00045C84">
        <w:tc>
          <w:tcPr>
            <w:tcW w:w="3035" w:type="dxa"/>
          </w:tcPr>
          <w:p w14:paraId="3DDACE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045" w:type="dxa"/>
          </w:tcPr>
          <w:p w14:paraId="0E43174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3EE1AD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72CCE0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38DFCB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C8867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040A920" w14:textId="77777777" w:rsidR="00B4507E" w:rsidRPr="00B4507E" w:rsidRDefault="00B4507E" w:rsidP="00B4507E">
      <w:pPr>
        <w:rPr>
          <w:rFonts w:ascii="Arial" w:eastAsia="Calibri" w:hAnsi="Arial" w:cs="Arial"/>
          <w:color w:val="0070C0"/>
          <w:sz w:val="18"/>
          <w:szCs w:val="18"/>
        </w:rPr>
      </w:pPr>
    </w:p>
    <w:p w14:paraId="0BA516F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99.*</w:t>
      </w:r>
      <w:r w:rsidRPr="00B4507E">
        <w:rPr>
          <w:rFonts w:ascii="Arial" w:eastAsia="Calibri" w:hAnsi="Arial" w:cs="Arial"/>
          <w:b/>
          <w:bCs/>
          <w:color w:val="0070C0"/>
          <w:sz w:val="18"/>
          <w:szCs w:val="18"/>
        </w:rPr>
        <w:tab/>
        <w:t>Berapa umlah rata-rata jam kerja B/I/S  dalam seminggu?</w:t>
      </w:r>
    </w:p>
    <w:p w14:paraId="576F534E" w14:textId="77777777" w:rsidR="00B4507E" w:rsidRPr="00B4507E" w:rsidRDefault="00B4507E" w:rsidP="00B4507E">
      <w:pPr>
        <w:rPr>
          <w:rFonts w:ascii="Arial" w:eastAsia="Calibri" w:hAnsi="Arial" w:cs="Arial"/>
          <w:color w:val="0070C0"/>
          <w:sz w:val="18"/>
          <w:szCs w:val="18"/>
        </w:rPr>
      </w:pPr>
    </w:p>
    <w:tbl>
      <w:tblPr>
        <w:tblStyle w:val="TableGrid4"/>
        <w:tblW w:w="8510" w:type="dxa"/>
        <w:tblInd w:w="-5" w:type="dxa"/>
        <w:tblLook w:val="04A0" w:firstRow="1" w:lastRow="0" w:firstColumn="1" w:lastColumn="0" w:noHBand="0" w:noVBand="1"/>
      </w:tblPr>
      <w:tblGrid>
        <w:gridCol w:w="3035"/>
        <w:gridCol w:w="1045"/>
        <w:gridCol w:w="1122"/>
        <w:gridCol w:w="1097"/>
        <w:gridCol w:w="1089"/>
        <w:gridCol w:w="1122"/>
      </w:tblGrid>
      <w:tr w:rsidR="00B4507E" w:rsidRPr="00B4507E" w14:paraId="72A3A993" w14:textId="77777777" w:rsidTr="00045C84">
        <w:tc>
          <w:tcPr>
            <w:tcW w:w="3035" w:type="dxa"/>
          </w:tcPr>
          <w:p w14:paraId="64DBB30C" w14:textId="77777777" w:rsidR="00B4507E" w:rsidRPr="00B4507E" w:rsidRDefault="00B4507E" w:rsidP="00B4507E">
            <w:pPr>
              <w:rPr>
                <w:rFonts w:ascii="Arial" w:eastAsia="Calibri" w:hAnsi="Arial" w:cs="Arial"/>
                <w:b/>
                <w:bCs/>
                <w:color w:val="0070C0"/>
                <w:sz w:val="18"/>
                <w:szCs w:val="18"/>
              </w:rPr>
            </w:pPr>
            <w:bookmarkStart w:id="130" w:name="_Hlk100490907"/>
            <w:r w:rsidRPr="00B4507E">
              <w:rPr>
                <w:rFonts w:ascii="Arial" w:eastAsia="Calibri" w:hAnsi="Arial" w:cs="Arial"/>
                <w:b/>
                <w:bCs/>
                <w:color w:val="0070C0"/>
                <w:sz w:val="18"/>
                <w:szCs w:val="18"/>
              </w:rPr>
              <w:t>Periode</w:t>
            </w:r>
          </w:p>
        </w:tc>
        <w:tc>
          <w:tcPr>
            <w:tcW w:w="1045" w:type="dxa"/>
          </w:tcPr>
          <w:p w14:paraId="5B70B9C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1122" w:type="dxa"/>
          </w:tcPr>
          <w:p w14:paraId="0E94397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&lt;8 jam</w:t>
            </w:r>
          </w:p>
        </w:tc>
        <w:tc>
          <w:tcPr>
            <w:tcW w:w="1097" w:type="dxa"/>
          </w:tcPr>
          <w:p w14:paraId="676DAE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8-15 jam</w:t>
            </w:r>
          </w:p>
        </w:tc>
        <w:tc>
          <w:tcPr>
            <w:tcW w:w="1089" w:type="dxa"/>
          </w:tcPr>
          <w:p w14:paraId="75CE17A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16-35 jam</w:t>
            </w:r>
          </w:p>
        </w:tc>
        <w:tc>
          <w:tcPr>
            <w:tcW w:w="1122" w:type="dxa"/>
          </w:tcPr>
          <w:p w14:paraId="7E6E905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&gt;35 jam</w:t>
            </w:r>
          </w:p>
        </w:tc>
      </w:tr>
      <w:bookmarkEnd w:id="130"/>
      <w:tr w:rsidR="00B4507E" w:rsidRPr="00B4507E" w14:paraId="2B18B44F" w14:textId="77777777" w:rsidTr="00045C84">
        <w:tc>
          <w:tcPr>
            <w:tcW w:w="3035" w:type="dxa"/>
          </w:tcPr>
          <w:p w14:paraId="0BAD5C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045" w:type="dxa"/>
          </w:tcPr>
          <w:p w14:paraId="14B3E4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545221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6DDBEF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298F91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03C4AC7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989FC6E" w14:textId="77777777" w:rsidTr="00045C84">
        <w:tc>
          <w:tcPr>
            <w:tcW w:w="3035" w:type="dxa"/>
          </w:tcPr>
          <w:p w14:paraId="6DCA10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045" w:type="dxa"/>
          </w:tcPr>
          <w:p w14:paraId="7BDC0B4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43AA91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019F469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5664AD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6F6D92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4D901CE" w14:textId="77777777" w:rsidTr="00045C84">
        <w:tc>
          <w:tcPr>
            <w:tcW w:w="3035" w:type="dxa"/>
          </w:tcPr>
          <w:p w14:paraId="1DA5E8D8"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045" w:type="dxa"/>
          </w:tcPr>
          <w:p w14:paraId="00E27A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0B9511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70CF3F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59CA42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3F5C59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F26E228" w14:textId="77777777" w:rsidTr="00045C84">
        <w:tc>
          <w:tcPr>
            <w:tcW w:w="3035" w:type="dxa"/>
          </w:tcPr>
          <w:p w14:paraId="24272A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045" w:type="dxa"/>
          </w:tcPr>
          <w:p w14:paraId="0DA7BA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6B5C3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7" w:type="dxa"/>
          </w:tcPr>
          <w:p w14:paraId="361FC9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9" w:type="dxa"/>
          </w:tcPr>
          <w:p w14:paraId="7C8488B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037E4B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31BEED80" w14:textId="77777777" w:rsidR="00B4507E" w:rsidRPr="00B4507E" w:rsidRDefault="00B4507E" w:rsidP="00B4507E">
      <w:pPr>
        <w:rPr>
          <w:rFonts w:ascii="Arial" w:eastAsia="Calibri" w:hAnsi="Arial" w:cs="Arial"/>
          <w:color w:val="0070C0"/>
          <w:sz w:val="18"/>
          <w:szCs w:val="18"/>
        </w:rPr>
      </w:pPr>
    </w:p>
    <w:p w14:paraId="04AA209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w:t>
      </w:r>
      <w:r w:rsidRPr="00B4507E">
        <w:rPr>
          <w:rFonts w:ascii="Arial" w:eastAsia="Calibri" w:hAnsi="Arial" w:cs="Arial"/>
          <w:b/>
          <w:bCs/>
          <w:color w:val="0070C0"/>
          <w:sz w:val="18"/>
          <w:szCs w:val="18"/>
        </w:rPr>
        <w:tab/>
        <w:t>Berapa penghasilan pribadi rata-rata B/I/S per bulan?</w:t>
      </w:r>
    </w:p>
    <w:p w14:paraId="0DB11993" w14:textId="77777777" w:rsidR="00B4507E" w:rsidRPr="00B4507E" w:rsidRDefault="00B4507E" w:rsidP="00B4507E">
      <w:pPr>
        <w:rPr>
          <w:rFonts w:ascii="Arial" w:eastAsia="Calibri" w:hAnsi="Arial" w:cs="Arial"/>
          <w:color w:val="0070C0"/>
          <w:sz w:val="18"/>
          <w:szCs w:val="18"/>
        </w:rPr>
      </w:pPr>
    </w:p>
    <w:tbl>
      <w:tblPr>
        <w:tblStyle w:val="TableGrid4"/>
        <w:tblW w:w="8299" w:type="dxa"/>
        <w:tblInd w:w="-5" w:type="dxa"/>
        <w:tblLook w:val="04A0" w:firstRow="1" w:lastRow="0" w:firstColumn="1" w:lastColumn="0" w:noHBand="0" w:noVBand="1"/>
      </w:tblPr>
      <w:tblGrid>
        <w:gridCol w:w="2882"/>
        <w:gridCol w:w="990"/>
        <w:gridCol w:w="1122"/>
        <w:gridCol w:w="1095"/>
        <w:gridCol w:w="1088"/>
        <w:gridCol w:w="1122"/>
      </w:tblGrid>
      <w:tr w:rsidR="00B4507E" w:rsidRPr="00B4507E" w14:paraId="15C92A2A" w14:textId="77777777" w:rsidTr="00045C84">
        <w:tc>
          <w:tcPr>
            <w:tcW w:w="2882" w:type="dxa"/>
          </w:tcPr>
          <w:p w14:paraId="5E2ED2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990" w:type="dxa"/>
          </w:tcPr>
          <w:p w14:paraId="4545B8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0</w:t>
            </w:r>
          </w:p>
        </w:tc>
        <w:tc>
          <w:tcPr>
            <w:tcW w:w="1122" w:type="dxa"/>
          </w:tcPr>
          <w:p w14:paraId="1EBB1E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&lt;1.000.000</w:t>
            </w:r>
          </w:p>
        </w:tc>
        <w:tc>
          <w:tcPr>
            <w:tcW w:w="1095" w:type="dxa"/>
          </w:tcPr>
          <w:p w14:paraId="0B7C19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1.000.000-2.000.000</w:t>
            </w:r>
          </w:p>
        </w:tc>
        <w:tc>
          <w:tcPr>
            <w:tcW w:w="1088" w:type="dxa"/>
          </w:tcPr>
          <w:p w14:paraId="32EA783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2.000.000-4.000.000</w:t>
            </w:r>
          </w:p>
        </w:tc>
        <w:tc>
          <w:tcPr>
            <w:tcW w:w="1122" w:type="dxa"/>
          </w:tcPr>
          <w:p w14:paraId="681201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&gt;4.000.000</w:t>
            </w:r>
          </w:p>
        </w:tc>
      </w:tr>
      <w:tr w:rsidR="00B4507E" w:rsidRPr="00B4507E" w14:paraId="0EFFE86E" w14:textId="77777777" w:rsidTr="00045C84">
        <w:tc>
          <w:tcPr>
            <w:tcW w:w="2882" w:type="dxa"/>
          </w:tcPr>
          <w:p w14:paraId="616347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990" w:type="dxa"/>
          </w:tcPr>
          <w:p w14:paraId="38B712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624BFCC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5" w:type="dxa"/>
          </w:tcPr>
          <w:p w14:paraId="182C41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8" w:type="dxa"/>
          </w:tcPr>
          <w:p w14:paraId="74D2AC0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511E35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A09C137" w14:textId="77777777" w:rsidTr="00045C84">
        <w:tc>
          <w:tcPr>
            <w:tcW w:w="2882" w:type="dxa"/>
          </w:tcPr>
          <w:p w14:paraId="0A847E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990" w:type="dxa"/>
          </w:tcPr>
          <w:p w14:paraId="180368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55CEF6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5" w:type="dxa"/>
          </w:tcPr>
          <w:p w14:paraId="7FE614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8" w:type="dxa"/>
          </w:tcPr>
          <w:p w14:paraId="38BB2A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F60A7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E73E16F" w14:textId="77777777" w:rsidTr="00045C84">
        <w:tc>
          <w:tcPr>
            <w:tcW w:w="2882" w:type="dxa"/>
          </w:tcPr>
          <w:p w14:paraId="23463C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990" w:type="dxa"/>
          </w:tcPr>
          <w:p w14:paraId="589B9F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6555BB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5" w:type="dxa"/>
          </w:tcPr>
          <w:p w14:paraId="251829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8" w:type="dxa"/>
          </w:tcPr>
          <w:p w14:paraId="2B00C7F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58054D5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C0AF495" w14:textId="77777777" w:rsidTr="00045C84">
        <w:tc>
          <w:tcPr>
            <w:tcW w:w="2882" w:type="dxa"/>
          </w:tcPr>
          <w:p w14:paraId="1E9C44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990" w:type="dxa"/>
          </w:tcPr>
          <w:p w14:paraId="6BF61E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5C0312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5" w:type="dxa"/>
          </w:tcPr>
          <w:p w14:paraId="7CEBD7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8" w:type="dxa"/>
          </w:tcPr>
          <w:p w14:paraId="7EC1F9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2" w:type="dxa"/>
          </w:tcPr>
          <w:p w14:paraId="72957DE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B55DBDB" w14:textId="77777777" w:rsidR="00B4507E" w:rsidRPr="00B4507E" w:rsidRDefault="00B4507E" w:rsidP="00B4507E">
      <w:pPr>
        <w:rPr>
          <w:rFonts w:ascii="Arial" w:eastAsia="Calibri" w:hAnsi="Arial" w:cs="Arial"/>
          <w:b/>
          <w:bCs/>
          <w:color w:val="0070C0"/>
          <w:sz w:val="18"/>
          <w:szCs w:val="18"/>
        </w:rPr>
      </w:pPr>
    </w:p>
    <w:p w14:paraId="27E057C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101.*</w:t>
      </w:r>
      <w:r w:rsidRPr="00B4507E">
        <w:rPr>
          <w:rFonts w:ascii="Arial" w:eastAsia="Calibri" w:hAnsi="Arial" w:cs="Arial"/>
          <w:b/>
          <w:bCs/>
          <w:color w:val="0070C0"/>
          <w:sz w:val="18"/>
          <w:szCs w:val="18"/>
        </w:rPr>
        <w:tab/>
        <w:t>Silahkan klik pilihan jawaban berikut untuk melanjutkan survei</w:t>
      </w:r>
      <w:r w:rsidRPr="00B4507E">
        <w:rPr>
          <w:rFonts w:ascii="Arial" w:eastAsia="Calibri" w:hAnsi="Arial" w:cs="Arial"/>
          <w:b/>
          <w:bCs/>
          <w:color w:val="0070C0"/>
          <w:sz w:val="18"/>
          <w:szCs w:val="18"/>
        </w:rPr>
        <w:tab/>
      </w:r>
    </w:p>
    <w:p w14:paraId="6493FA1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w:t>
      </w:r>
      <w:r w:rsidRPr="00B4507E">
        <w:rPr>
          <w:rFonts w:ascii="Arial" w:eastAsia="Calibri" w:hAnsi="Arial" w:cs="Arial"/>
          <w:b/>
          <w:bCs/>
          <w:color w:val="0070C0"/>
          <w:sz w:val="18"/>
          <w:szCs w:val="18"/>
        </w:rPr>
        <w:tab/>
        <w:t>&gt;&gt; Lanjut Page 53</w:t>
      </w:r>
    </w:p>
    <w:p w14:paraId="1BEEB9F9" w14:textId="77777777" w:rsidR="00B4507E" w:rsidRPr="00B4507E" w:rsidRDefault="00B4507E" w:rsidP="00B4507E">
      <w:pPr>
        <w:rPr>
          <w:rFonts w:ascii="Arial" w:eastAsia="Calibri" w:hAnsi="Arial" w:cs="Arial"/>
          <w:b/>
          <w:bCs/>
          <w:color w:val="0070C0"/>
          <w:sz w:val="18"/>
          <w:szCs w:val="18"/>
        </w:rPr>
      </w:pPr>
    </w:p>
    <w:p w14:paraId="306148F8"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51 Dampak Pendidikan</w:t>
      </w:r>
    </w:p>
    <w:p w14:paraId="1F391ED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102.*</w:t>
      </w:r>
      <w:r w:rsidRPr="00B4507E">
        <w:rPr>
          <w:rFonts w:ascii="Arial" w:eastAsia="Calibri" w:hAnsi="Arial" w:cs="Arial"/>
          <w:b/>
          <w:bCs/>
          <w:color w:val="0070C0"/>
          <w:sz w:val="18"/>
          <w:szCs w:val="18"/>
        </w:rPr>
        <w:tab/>
        <w:t>Bagaimana kondisi B/I/S dalam membayar biaya SPP/semester?</w:t>
      </w:r>
    </w:p>
    <w:p w14:paraId="6D603820" w14:textId="77777777" w:rsidR="00B4507E" w:rsidRPr="00B4507E" w:rsidRDefault="00B4507E" w:rsidP="00B4507E">
      <w:pPr>
        <w:rPr>
          <w:rFonts w:ascii="Arial" w:eastAsia="Calibri" w:hAnsi="Arial" w:cs="Arial"/>
          <w:b/>
          <w:bCs/>
          <w:color w:val="0070C0"/>
          <w:sz w:val="18"/>
          <w:szCs w:val="18"/>
        </w:rPr>
      </w:pPr>
    </w:p>
    <w:tbl>
      <w:tblPr>
        <w:tblStyle w:val="TableGrid4"/>
        <w:tblW w:w="8996" w:type="dxa"/>
        <w:tblLook w:val="04A0" w:firstRow="1" w:lastRow="0" w:firstColumn="1" w:lastColumn="0" w:noHBand="0" w:noVBand="1"/>
      </w:tblPr>
      <w:tblGrid>
        <w:gridCol w:w="3211"/>
        <w:gridCol w:w="1153"/>
        <w:gridCol w:w="1153"/>
        <w:gridCol w:w="1153"/>
        <w:gridCol w:w="1153"/>
        <w:gridCol w:w="1173"/>
      </w:tblGrid>
      <w:tr w:rsidR="00B4507E" w:rsidRPr="00B4507E" w14:paraId="5CB9E6D1" w14:textId="77777777" w:rsidTr="00045C84">
        <w:tc>
          <w:tcPr>
            <w:tcW w:w="3211" w:type="dxa"/>
          </w:tcPr>
          <w:p w14:paraId="1F561B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1153" w:type="dxa"/>
          </w:tcPr>
          <w:p w14:paraId="456FFB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kesulitan</w:t>
            </w:r>
          </w:p>
        </w:tc>
        <w:tc>
          <w:tcPr>
            <w:tcW w:w="1153" w:type="dxa"/>
          </w:tcPr>
          <w:p w14:paraId="7420DBF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Sedikit kesulitan</w:t>
            </w:r>
          </w:p>
        </w:tc>
        <w:tc>
          <w:tcPr>
            <w:tcW w:w="1153" w:type="dxa"/>
          </w:tcPr>
          <w:p w14:paraId="2BA43C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Cukup kesulitan</w:t>
            </w:r>
          </w:p>
        </w:tc>
        <w:tc>
          <w:tcPr>
            <w:tcW w:w="1153" w:type="dxa"/>
          </w:tcPr>
          <w:p w14:paraId="56AEC8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Banyak kesulitan</w:t>
            </w:r>
          </w:p>
        </w:tc>
        <w:tc>
          <w:tcPr>
            <w:tcW w:w="1173" w:type="dxa"/>
          </w:tcPr>
          <w:p w14:paraId="0A3CE2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bisa sama sekali</w:t>
            </w:r>
          </w:p>
        </w:tc>
      </w:tr>
      <w:tr w:rsidR="00B4507E" w:rsidRPr="00B4507E" w14:paraId="0FF21647" w14:textId="77777777" w:rsidTr="00045C84">
        <w:trPr>
          <w:trHeight w:val="271"/>
        </w:trPr>
        <w:tc>
          <w:tcPr>
            <w:tcW w:w="3211" w:type="dxa"/>
          </w:tcPr>
          <w:p w14:paraId="62D8B9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153" w:type="dxa"/>
          </w:tcPr>
          <w:p w14:paraId="2F5886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7219B1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5EC9AC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79E0FC6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47407C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2C793BC" w14:textId="77777777" w:rsidTr="00045C84">
        <w:tc>
          <w:tcPr>
            <w:tcW w:w="3211" w:type="dxa"/>
          </w:tcPr>
          <w:p w14:paraId="554D49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153" w:type="dxa"/>
          </w:tcPr>
          <w:p w14:paraId="1109BE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3DCC803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695F9E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14419A1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33C189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17E1A7C" w14:textId="77777777" w:rsidTr="00045C84">
        <w:tc>
          <w:tcPr>
            <w:tcW w:w="3211" w:type="dxa"/>
          </w:tcPr>
          <w:p w14:paraId="5D7B6A23"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153" w:type="dxa"/>
          </w:tcPr>
          <w:p w14:paraId="62A3AE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3C6C88B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2AC62D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0FBFD6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4D953E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9733FDD" w14:textId="77777777" w:rsidTr="00045C84">
        <w:tc>
          <w:tcPr>
            <w:tcW w:w="3211" w:type="dxa"/>
          </w:tcPr>
          <w:p w14:paraId="0DCAE9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153" w:type="dxa"/>
          </w:tcPr>
          <w:p w14:paraId="3C6707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579873C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0E9D5E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46504D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11C263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05660157" w14:textId="77777777" w:rsidR="00B4507E" w:rsidRPr="00B4507E" w:rsidRDefault="00B4507E" w:rsidP="00B4507E">
      <w:pPr>
        <w:rPr>
          <w:rFonts w:ascii="Arial" w:eastAsia="Calibri" w:hAnsi="Arial" w:cs="Arial"/>
          <w:color w:val="0070C0"/>
          <w:sz w:val="18"/>
          <w:szCs w:val="18"/>
        </w:rPr>
      </w:pPr>
    </w:p>
    <w:p w14:paraId="354E2A5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103.*</w:t>
      </w:r>
      <w:r w:rsidRPr="00B4507E">
        <w:rPr>
          <w:rFonts w:ascii="Arial" w:eastAsia="Calibri" w:hAnsi="Arial" w:cs="Arial"/>
          <w:b/>
          <w:bCs/>
          <w:color w:val="0070C0"/>
          <w:sz w:val="18"/>
          <w:szCs w:val="18"/>
        </w:rPr>
        <w:tab/>
        <w:t>Bagaimana kondisi B/I/S dalam membayar/membeli perlengkapan sekolah (termasuk alat tulis)?</w:t>
      </w:r>
    </w:p>
    <w:p w14:paraId="12BB2D3D" w14:textId="77777777" w:rsidR="00B4507E" w:rsidRPr="00B4507E" w:rsidRDefault="00B4507E" w:rsidP="00B4507E">
      <w:pPr>
        <w:rPr>
          <w:rFonts w:ascii="Arial" w:eastAsia="Calibri" w:hAnsi="Arial" w:cs="Arial"/>
          <w:color w:val="0070C0"/>
          <w:sz w:val="18"/>
          <w:szCs w:val="18"/>
        </w:rPr>
      </w:pPr>
    </w:p>
    <w:tbl>
      <w:tblPr>
        <w:tblStyle w:val="TableGrid4"/>
        <w:tblW w:w="8996" w:type="dxa"/>
        <w:tblLook w:val="04A0" w:firstRow="1" w:lastRow="0" w:firstColumn="1" w:lastColumn="0" w:noHBand="0" w:noVBand="1"/>
      </w:tblPr>
      <w:tblGrid>
        <w:gridCol w:w="3211"/>
        <w:gridCol w:w="1153"/>
        <w:gridCol w:w="1153"/>
        <w:gridCol w:w="1153"/>
        <w:gridCol w:w="1153"/>
        <w:gridCol w:w="1173"/>
      </w:tblGrid>
      <w:tr w:rsidR="00B4507E" w:rsidRPr="00B4507E" w14:paraId="0B7FF79A" w14:textId="77777777" w:rsidTr="00045C84">
        <w:tc>
          <w:tcPr>
            <w:tcW w:w="3211" w:type="dxa"/>
          </w:tcPr>
          <w:p w14:paraId="31C34A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1153" w:type="dxa"/>
          </w:tcPr>
          <w:p w14:paraId="2C1322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kesulitan</w:t>
            </w:r>
          </w:p>
        </w:tc>
        <w:tc>
          <w:tcPr>
            <w:tcW w:w="1153" w:type="dxa"/>
          </w:tcPr>
          <w:p w14:paraId="750C9B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Sedikit kesulitan</w:t>
            </w:r>
          </w:p>
        </w:tc>
        <w:tc>
          <w:tcPr>
            <w:tcW w:w="1153" w:type="dxa"/>
          </w:tcPr>
          <w:p w14:paraId="7FC63D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Cukup kesulitan</w:t>
            </w:r>
          </w:p>
        </w:tc>
        <w:tc>
          <w:tcPr>
            <w:tcW w:w="1153" w:type="dxa"/>
          </w:tcPr>
          <w:p w14:paraId="732485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Banyak kesulitan</w:t>
            </w:r>
          </w:p>
        </w:tc>
        <w:tc>
          <w:tcPr>
            <w:tcW w:w="1173" w:type="dxa"/>
          </w:tcPr>
          <w:p w14:paraId="5B3140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bisa sama sekali</w:t>
            </w:r>
          </w:p>
        </w:tc>
      </w:tr>
      <w:tr w:rsidR="00B4507E" w:rsidRPr="00B4507E" w14:paraId="29CDAB4F" w14:textId="77777777" w:rsidTr="00045C84">
        <w:tc>
          <w:tcPr>
            <w:tcW w:w="3211" w:type="dxa"/>
          </w:tcPr>
          <w:p w14:paraId="474A76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153" w:type="dxa"/>
          </w:tcPr>
          <w:p w14:paraId="0E9FF0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28D06FB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5F5A76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2C776CF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7C9CE3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5264C98" w14:textId="77777777" w:rsidTr="00045C84">
        <w:tc>
          <w:tcPr>
            <w:tcW w:w="3211" w:type="dxa"/>
          </w:tcPr>
          <w:p w14:paraId="5231BF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153" w:type="dxa"/>
          </w:tcPr>
          <w:p w14:paraId="599DCDB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15E958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3406EF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0910479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509813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44008D1" w14:textId="77777777" w:rsidTr="00045C84">
        <w:tc>
          <w:tcPr>
            <w:tcW w:w="3211" w:type="dxa"/>
          </w:tcPr>
          <w:p w14:paraId="595549B8"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153" w:type="dxa"/>
          </w:tcPr>
          <w:p w14:paraId="37FA04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0D8278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614917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4C0A5E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44D0AB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3E77E7A" w14:textId="77777777" w:rsidTr="00045C84">
        <w:tc>
          <w:tcPr>
            <w:tcW w:w="3211" w:type="dxa"/>
          </w:tcPr>
          <w:p w14:paraId="779EF8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153" w:type="dxa"/>
          </w:tcPr>
          <w:p w14:paraId="28B586B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56FD09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445C550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3" w:type="dxa"/>
          </w:tcPr>
          <w:p w14:paraId="2536C22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3" w:type="dxa"/>
          </w:tcPr>
          <w:p w14:paraId="40C295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2EBC252" w14:textId="77777777" w:rsidR="00B4507E" w:rsidRPr="00B4507E" w:rsidRDefault="00B4507E" w:rsidP="00B4507E">
      <w:pPr>
        <w:rPr>
          <w:rFonts w:ascii="Arial" w:eastAsia="Calibri" w:hAnsi="Arial" w:cs="Arial"/>
          <w:b/>
          <w:bCs/>
          <w:color w:val="0070C0"/>
          <w:sz w:val="18"/>
          <w:szCs w:val="18"/>
        </w:rPr>
      </w:pPr>
    </w:p>
    <w:p w14:paraId="098A9FE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lastRenderedPageBreak/>
        <w:t>104.*</w:t>
      </w:r>
      <w:r w:rsidRPr="00B4507E">
        <w:rPr>
          <w:rFonts w:ascii="Arial" w:eastAsia="Calibri" w:hAnsi="Arial" w:cs="Arial"/>
          <w:b/>
          <w:bCs/>
          <w:color w:val="0070C0"/>
          <w:sz w:val="18"/>
          <w:szCs w:val="18"/>
        </w:rPr>
        <w:tab/>
        <w:t>Bagaimana kondisi B/I/S untuk mendapatkan asisten/pendamping belajar?</w:t>
      </w:r>
    </w:p>
    <w:p w14:paraId="26243748" w14:textId="77777777" w:rsidR="00B4507E" w:rsidRPr="00B4507E" w:rsidRDefault="00B4507E" w:rsidP="00B4507E">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3220"/>
        <w:gridCol w:w="1151"/>
        <w:gridCol w:w="1151"/>
        <w:gridCol w:w="1151"/>
        <w:gridCol w:w="1151"/>
        <w:gridCol w:w="1171"/>
      </w:tblGrid>
      <w:tr w:rsidR="00B4507E" w:rsidRPr="00B4507E" w14:paraId="0A168C7D" w14:textId="77777777" w:rsidTr="00045C84">
        <w:tc>
          <w:tcPr>
            <w:tcW w:w="3220" w:type="dxa"/>
          </w:tcPr>
          <w:p w14:paraId="56699601" w14:textId="77777777" w:rsidR="00B4507E" w:rsidRPr="00B4507E" w:rsidRDefault="00B4507E" w:rsidP="00B4507E">
            <w:pPr>
              <w:rPr>
                <w:rFonts w:ascii="Arial" w:eastAsia="Calibri" w:hAnsi="Arial" w:cs="Arial"/>
                <w:color w:val="0070C0"/>
                <w:sz w:val="18"/>
                <w:szCs w:val="18"/>
              </w:rPr>
            </w:pPr>
            <w:bookmarkStart w:id="131" w:name="_Hlk100494247"/>
            <w:r w:rsidRPr="00B4507E">
              <w:rPr>
                <w:rFonts w:ascii="Arial" w:eastAsia="Calibri" w:hAnsi="Arial" w:cs="Arial"/>
                <w:color w:val="0070C0"/>
                <w:sz w:val="18"/>
                <w:szCs w:val="18"/>
              </w:rPr>
              <w:t>Periode</w:t>
            </w:r>
          </w:p>
        </w:tc>
        <w:tc>
          <w:tcPr>
            <w:tcW w:w="1151" w:type="dxa"/>
          </w:tcPr>
          <w:p w14:paraId="2BAC7D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kesulitan</w:t>
            </w:r>
          </w:p>
        </w:tc>
        <w:tc>
          <w:tcPr>
            <w:tcW w:w="1151" w:type="dxa"/>
          </w:tcPr>
          <w:p w14:paraId="1364033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Sedikit kesulitan</w:t>
            </w:r>
          </w:p>
        </w:tc>
        <w:tc>
          <w:tcPr>
            <w:tcW w:w="1151" w:type="dxa"/>
          </w:tcPr>
          <w:p w14:paraId="7EDBF6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Cukup kesulitan</w:t>
            </w:r>
          </w:p>
        </w:tc>
        <w:tc>
          <w:tcPr>
            <w:tcW w:w="1151" w:type="dxa"/>
          </w:tcPr>
          <w:p w14:paraId="5782C1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Banyak kesulitan</w:t>
            </w:r>
          </w:p>
        </w:tc>
        <w:tc>
          <w:tcPr>
            <w:tcW w:w="1171" w:type="dxa"/>
          </w:tcPr>
          <w:p w14:paraId="4E4A0E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bisa sama sekali</w:t>
            </w:r>
          </w:p>
        </w:tc>
      </w:tr>
      <w:bookmarkEnd w:id="131"/>
      <w:tr w:rsidR="00B4507E" w:rsidRPr="00B4507E" w14:paraId="4C013B21" w14:textId="77777777" w:rsidTr="00045C84">
        <w:tc>
          <w:tcPr>
            <w:tcW w:w="3220" w:type="dxa"/>
          </w:tcPr>
          <w:p w14:paraId="1E18447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151" w:type="dxa"/>
          </w:tcPr>
          <w:p w14:paraId="240683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28E65D8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289E18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54226D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1" w:type="dxa"/>
          </w:tcPr>
          <w:p w14:paraId="47C783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F7B616F" w14:textId="77777777" w:rsidTr="00045C84">
        <w:tc>
          <w:tcPr>
            <w:tcW w:w="3220" w:type="dxa"/>
          </w:tcPr>
          <w:p w14:paraId="664647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151" w:type="dxa"/>
          </w:tcPr>
          <w:p w14:paraId="313732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2D9BFC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543794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73457D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1" w:type="dxa"/>
          </w:tcPr>
          <w:p w14:paraId="4BFACC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53100BE" w14:textId="77777777" w:rsidTr="00045C84">
        <w:tc>
          <w:tcPr>
            <w:tcW w:w="3220" w:type="dxa"/>
          </w:tcPr>
          <w:p w14:paraId="6B55CE84"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151" w:type="dxa"/>
          </w:tcPr>
          <w:p w14:paraId="55E08D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2290D3C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2918D3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38668E0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1" w:type="dxa"/>
          </w:tcPr>
          <w:p w14:paraId="516405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A5C3A07" w14:textId="77777777" w:rsidTr="00045C84">
        <w:tc>
          <w:tcPr>
            <w:tcW w:w="3220" w:type="dxa"/>
          </w:tcPr>
          <w:p w14:paraId="43F619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151" w:type="dxa"/>
          </w:tcPr>
          <w:p w14:paraId="534A3C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61FAFE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7506179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1" w:type="dxa"/>
          </w:tcPr>
          <w:p w14:paraId="05C4A8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1" w:type="dxa"/>
          </w:tcPr>
          <w:p w14:paraId="647A13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F2AF5D5" w14:textId="77777777" w:rsidR="00B4507E" w:rsidRPr="00B4507E" w:rsidRDefault="00B4507E" w:rsidP="00B4507E">
      <w:pPr>
        <w:rPr>
          <w:rFonts w:ascii="Arial" w:eastAsia="Calibri" w:hAnsi="Arial" w:cs="Arial"/>
          <w:b/>
          <w:bCs/>
          <w:color w:val="0070C0"/>
          <w:sz w:val="18"/>
          <w:szCs w:val="18"/>
        </w:rPr>
      </w:pPr>
    </w:p>
    <w:p w14:paraId="2E25DDA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105.*</w:t>
      </w:r>
      <w:r w:rsidRPr="00B4507E">
        <w:rPr>
          <w:rFonts w:ascii="Arial" w:eastAsia="Calibri" w:hAnsi="Arial" w:cs="Arial"/>
          <w:b/>
          <w:bCs/>
          <w:color w:val="0070C0"/>
          <w:sz w:val="18"/>
          <w:szCs w:val="18"/>
        </w:rPr>
        <w:tab/>
        <w:t>Bagaimana kondisi B/I/S dalam mengikuti pembelajaran jarak jauh/online?</w:t>
      </w:r>
    </w:p>
    <w:p w14:paraId="7DB5DB88" w14:textId="77777777" w:rsidR="00B4507E" w:rsidRPr="00B4507E" w:rsidRDefault="00B4507E" w:rsidP="00B4507E">
      <w:pPr>
        <w:rPr>
          <w:rFonts w:ascii="Arial" w:eastAsia="Calibri" w:hAnsi="Arial" w:cs="Arial"/>
          <w:color w:val="0070C0"/>
          <w:sz w:val="18"/>
          <w:szCs w:val="18"/>
        </w:rPr>
      </w:pPr>
    </w:p>
    <w:tbl>
      <w:tblPr>
        <w:tblStyle w:val="TableGrid4"/>
        <w:tblW w:w="8855" w:type="dxa"/>
        <w:tblLook w:val="04A0" w:firstRow="1" w:lastRow="0" w:firstColumn="1" w:lastColumn="0" w:noHBand="0" w:noVBand="1"/>
      </w:tblPr>
      <w:tblGrid>
        <w:gridCol w:w="3131"/>
        <w:gridCol w:w="1143"/>
        <w:gridCol w:w="1143"/>
        <w:gridCol w:w="1143"/>
        <w:gridCol w:w="1143"/>
        <w:gridCol w:w="1152"/>
      </w:tblGrid>
      <w:tr w:rsidR="00B4507E" w:rsidRPr="00B4507E" w14:paraId="5EE52A40" w14:textId="77777777" w:rsidTr="00045C84">
        <w:tc>
          <w:tcPr>
            <w:tcW w:w="3131" w:type="dxa"/>
          </w:tcPr>
          <w:p w14:paraId="44B3FE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1143" w:type="dxa"/>
          </w:tcPr>
          <w:p w14:paraId="483BEA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kesulitan</w:t>
            </w:r>
          </w:p>
        </w:tc>
        <w:tc>
          <w:tcPr>
            <w:tcW w:w="1143" w:type="dxa"/>
          </w:tcPr>
          <w:p w14:paraId="3D98BC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Sedikit kesulitan</w:t>
            </w:r>
          </w:p>
        </w:tc>
        <w:tc>
          <w:tcPr>
            <w:tcW w:w="1143" w:type="dxa"/>
          </w:tcPr>
          <w:p w14:paraId="278A38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Cukup kesulitan</w:t>
            </w:r>
          </w:p>
        </w:tc>
        <w:tc>
          <w:tcPr>
            <w:tcW w:w="1143" w:type="dxa"/>
          </w:tcPr>
          <w:p w14:paraId="7CA074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Banyak kesulitan</w:t>
            </w:r>
          </w:p>
        </w:tc>
        <w:tc>
          <w:tcPr>
            <w:tcW w:w="1152" w:type="dxa"/>
          </w:tcPr>
          <w:p w14:paraId="32A0D3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bisa sama sekali</w:t>
            </w:r>
          </w:p>
        </w:tc>
      </w:tr>
      <w:tr w:rsidR="00B4507E" w:rsidRPr="00B4507E" w14:paraId="02C5F7F2" w14:textId="77777777" w:rsidTr="00045C84">
        <w:tc>
          <w:tcPr>
            <w:tcW w:w="3131" w:type="dxa"/>
          </w:tcPr>
          <w:p w14:paraId="1892BF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143" w:type="dxa"/>
          </w:tcPr>
          <w:p w14:paraId="50B656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7E1FE9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294F83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6A6C893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60D913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73B1CD" w14:textId="77777777" w:rsidTr="00045C84">
        <w:tc>
          <w:tcPr>
            <w:tcW w:w="3131" w:type="dxa"/>
          </w:tcPr>
          <w:p w14:paraId="7FC5AE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143" w:type="dxa"/>
          </w:tcPr>
          <w:p w14:paraId="5DBB5F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783CC8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4EE114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2BE3E5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60E759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53DC2B5" w14:textId="77777777" w:rsidTr="00045C84">
        <w:tc>
          <w:tcPr>
            <w:tcW w:w="3131" w:type="dxa"/>
          </w:tcPr>
          <w:p w14:paraId="3F78C11E"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143" w:type="dxa"/>
          </w:tcPr>
          <w:p w14:paraId="169565D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7C7140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1FCDD6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36A8C56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03A8FE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B5BB67E" w14:textId="77777777" w:rsidTr="00045C84">
        <w:tc>
          <w:tcPr>
            <w:tcW w:w="3131" w:type="dxa"/>
          </w:tcPr>
          <w:p w14:paraId="2D6347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143" w:type="dxa"/>
          </w:tcPr>
          <w:p w14:paraId="54ADCC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2A8E3E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2DEF75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43" w:type="dxa"/>
          </w:tcPr>
          <w:p w14:paraId="5674F3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5FC09D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0875017A"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0BC668F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106.*</w:t>
      </w:r>
      <w:r w:rsidRPr="00B4507E">
        <w:rPr>
          <w:rFonts w:ascii="Arial" w:eastAsia="Calibri" w:hAnsi="Arial" w:cs="Arial"/>
          <w:b/>
          <w:bCs/>
          <w:color w:val="0070C0"/>
          <w:sz w:val="18"/>
          <w:szCs w:val="18"/>
        </w:rPr>
        <w:tab/>
        <w:t>Dalam hal apa, B/I/S menemui kesulitan dalam mengikuti pembelajaran jarak jauh? (boleh lebih dari 1 jawaban)</w:t>
      </w:r>
    </w:p>
    <w:p w14:paraId="55B63FD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4BBC39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Penyampaian materi guru/dosen kurang jelas</w:t>
      </w:r>
    </w:p>
    <w:p w14:paraId="0EF403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Bahasa yang digunakan terlalu kompleks</w:t>
      </w:r>
    </w:p>
    <w:p w14:paraId="423298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Keterbatasan alat peraga</w:t>
      </w:r>
    </w:p>
    <w:p w14:paraId="2A226D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Keterbatasan sarana prasarana pembelajaran jarak jauh</w:t>
      </w:r>
    </w:p>
    <w:p w14:paraId="05D595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Mendapatkan guru pendamping untuk belajar mandiri</w:t>
      </w:r>
    </w:p>
    <w:p w14:paraId="6DD6518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Kesulitan mengakses materi pembelajaran (buku pelajaran, buku referensi, dll</w:t>
      </w:r>
    </w:p>
    <w:p w14:paraId="5202A1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49E9570C" w14:textId="77777777" w:rsidR="00B4507E" w:rsidRPr="00B4507E" w:rsidRDefault="00B4507E" w:rsidP="00B4507E">
      <w:pPr>
        <w:rPr>
          <w:rFonts w:ascii="Arial" w:eastAsia="Calibri" w:hAnsi="Arial" w:cs="Arial"/>
          <w:b/>
          <w:bCs/>
          <w:color w:val="0070C0"/>
          <w:sz w:val="18"/>
          <w:szCs w:val="18"/>
        </w:rPr>
      </w:pPr>
    </w:p>
    <w:p w14:paraId="17BD53B5"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5541134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p>
    <w:p w14:paraId="7779BBAD" w14:textId="1CA590E5"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107.*</w:t>
      </w:r>
      <w:r w:rsidRPr="00B4507E">
        <w:rPr>
          <w:rFonts w:ascii="Arial" w:eastAsia="Calibri" w:hAnsi="Arial" w:cs="Arial"/>
          <w:b/>
          <w:bCs/>
          <w:color w:val="0070C0"/>
          <w:sz w:val="18"/>
          <w:szCs w:val="18"/>
        </w:rPr>
        <w:tab/>
        <w:t>Apa yang B/I/S rasakan dengan perubahan kondisi kegiatan belajar mangajar yang B/I/S alami:</w:t>
      </w:r>
    </w:p>
    <w:p w14:paraId="1421DA7B" w14:textId="77777777" w:rsidR="00B4507E" w:rsidRPr="00B4507E" w:rsidRDefault="00B4507E" w:rsidP="00B4507E">
      <w:pPr>
        <w:rPr>
          <w:rFonts w:ascii="Arial" w:eastAsia="Calibri" w:hAnsi="Arial" w:cs="Arial"/>
          <w:b/>
          <w:bCs/>
          <w:color w:val="0070C0"/>
          <w:sz w:val="18"/>
          <w:szCs w:val="18"/>
        </w:rPr>
      </w:pPr>
    </w:p>
    <w:tbl>
      <w:tblPr>
        <w:tblStyle w:val="TableGrid4"/>
        <w:tblW w:w="8792" w:type="dxa"/>
        <w:tblLook w:val="04A0" w:firstRow="1" w:lastRow="0" w:firstColumn="1" w:lastColumn="0" w:noHBand="0" w:noVBand="1"/>
      </w:tblPr>
      <w:tblGrid>
        <w:gridCol w:w="3899"/>
        <w:gridCol w:w="747"/>
        <w:gridCol w:w="1467"/>
        <w:gridCol w:w="1106"/>
        <w:gridCol w:w="1573"/>
      </w:tblGrid>
      <w:tr w:rsidR="00B4507E" w:rsidRPr="00B4507E" w14:paraId="535E7890" w14:textId="77777777" w:rsidTr="00045C84">
        <w:tc>
          <w:tcPr>
            <w:tcW w:w="3985" w:type="dxa"/>
          </w:tcPr>
          <w:p w14:paraId="71C7534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707" w:type="dxa"/>
          </w:tcPr>
          <w:p w14:paraId="06D1FC1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Jenuh</w:t>
            </w:r>
          </w:p>
        </w:tc>
        <w:tc>
          <w:tcPr>
            <w:tcW w:w="1397" w:type="dxa"/>
          </w:tcPr>
          <w:p w14:paraId="40C1EF8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Membosankan</w:t>
            </w:r>
          </w:p>
        </w:tc>
        <w:tc>
          <w:tcPr>
            <w:tcW w:w="1118" w:type="dxa"/>
          </w:tcPr>
          <w:p w14:paraId="6B0EE5B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Biasa saja</w:t>
            </w:r>
          </w:p>
        </w:tc>
        <w:tc>
          <w:tcPr>
            <w:tcW w:w="1585" w:type="dxa"/>
          </w:tcPr>
          <w:p w14:paraId="358F3E8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Menambah semangat belajar</w:t>
            </w:r>
          </w:p>
        </w:tc>
      </w:tr>
      <w:tr w:rsidR="00B4507E" w:rsidRPr="00B4507E" w14:paraId="0A320194" w14:textId="77777777" w:rsidTr="00045C84">
        <w:tc>
          <w:tcPr>
            <w:tcW w:w="3985" w:type="dxa"/>
          </w:tcPr>
          <w:p w14:paraId="6A441D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Pandemik periode Maret-Juni 2020</w:t>
            </w:r>
          </w:p>
        </w:tc>
        <w:tc>
          <w:tcPr>
            <w:tcW w:w="707" w:type="dxa"/>
          </w:tcPr>
          <w:p w14:paraId="521990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97" w:type="dxa"/>
          </w:tcPr>
          <w:p w14:paraId="39C555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626060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585" w:type="dxa"/>
          </w:tcPr>
          <w:p w14:paraId="26579D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C7A4DC2" w14:textId="77777777" w:rsidTr="00045C84">
        <w:tc>
          <w:tcPr>
            <w:tcW w:w="3985" w:type="dxa"/>
          </w:tcPr>
          <w:p w14:paraId="3B73412A"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Pandemik periode Juli-Desember 2020</w:t>
            </w:r>
          </w:p>
        </w:tc>
        <w:tc>
          <w:tcPr>
            <w:tcW w:w="707" w:type="dxa"/>
          </w:tcPr>
          <w:p w14:paraId="4F97BD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97" w:type="dxa"/>
          </w:tcPr>
          <w:p w14:paraId="0B4053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3DC81A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585" w:type="dxa"/>
          </w:tcPr>
          <w:p w14:paraId="40B5E0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1BAAFB0" w14:textId="77777777" w:rsidTr="00045C84">
        <w:tc>
          <w:tcPr>
            <w:tcW w:w="3985" w:type="dxa"/>
          </w:tcPr>
          <w:p w14:paraId="1B05C2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707" w:type="dxa"/>
          </w:tcPr>
          <w:p w14:paraId="46FCC2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97" w:type="dxa"/>
          </w:tcPr>
          <w:p w14:paraId="69BE3B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41FEAF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585" w:type="dxa"/>
          </w:tcPr>
          <w:p w14:paraId="629F3B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1F2B506" w14:textId="77777777" w:rsidR="00B4507E" w:rsidRPr="00B4507E" w:rsidRDefault="00B4507E" w:rsidP="00B4507E">
      <w:pPr>
        <w:rPr>
          <w:rFonts w:ascii="Arial" w:eastAsia="Calibri" w:hAnsi="Arial" w:cs="Arial"/>
          <w:b/>
          <w:bCs/>
          <w:color w:val="0070C0"/>
          <w:sz w:val="18"/>
          <w:szCs w:val="18"/>
        </w:rPr>
      </w:pPr>
    </w:p>
    <w:p w14:paraId="171788F7"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52 Pendapatan dan Pengeluaran Keluarga Tiap Bulan</w:t>
      </w:r>
    </w:p>
    <w:p w14:paraId="7CEE20C7" w14:textId="77777777" w:rsidR="00B4507E" w:rsidRPr="00B4507E" w:rsidRDefault="00B4507E" w:rsidP="00B4507E">
      <w:pPr>
        <w:rPr>
          <w:rFonts w:ascii="Arial" w:eastAsia="Calibri" w:hAnsi="Arial" w:cs="Times New Roman"/>
          <w:b/>
          <w:bCs/>
          <w:color w:val="0070C0"/>
          <w:sz w:val="18"/>
          <w:szCs w:val="22"/>
          <w:lang w:eastAsia="zh-CN"/>
        </w:rPr>
      </w:pPr>
      <w:r w:rsidRPr="00B4507E">
        <w:rPr>
          <w:rFonts w:ascii="Arial" w:eastAsia="Calibri" w:hAnsi="Arial" w:cs="Times New Roman"/>
          <w:b/>
          <w:bCs/>
          <w:color w:val="0070C0"/>
          <w:sz w:val="18"/>
          <w:szCs w:val="22"/>
          <w:lang w:eastAsia="zh-CN"/>
        </w:rPr>
        <w:t>108.*</w:t>
      </w:r>
      <w:r w:rsidRPr="00B4507E">
        <w:rPr>
          <w:rFonts w:ascii="Arial" w:eastAsia="Calibri" w:hAnsi="Arial" w:cs="Times New Roman"/>
          <w:b/>
          <w:bCs/>
          <w:color w:val="0070C0"/>
          <w:sz w:val="18"/>
          <w:szCs w:val="22"/>
          <w:lang w:eastAsia="zh-CN"/>
        </w:rPr>
        <w:tab/>
        <w:t>Berapa rata-rata pendapatan rumah tangga B/I/S per bulan?</w:t>
      </w:r>
    </w:p>
    <w:p w14:paraId="566C6335" w14:textId="77777777" w:rsidR="00B4507E" w:rsidRPr="00B4507E" w:rsidRDefault="00B4507E" w:rsidP="00B4507E">
      <w:pPr>
        <w:rPr>
          <w:rFonts w:ascii="Arial" w:eastAsia="Calibri" w:hAnsi="Arial" w:cs="Times New Roman"/>
          <w:color w:val="0070C0"/>
          <w:sz w:val="18"/>
          <w:szCs w:val="22"/>
          <w:lang w:eastAsia="zh-CN"/>
        </w:rPr>
      </w:pPr>
    </w:p>
    <w:tbl>
      <w:tblPr>
        <w:tblStyle w:val="TableGrid4"/>
        <w:tblW w:w="8820" w:type="dxa"/>
        <w:tblInd w:w="-5" w:type="dxa"/>
        <w:tblLook w:val="04A0" w:firstRow="1" w:lastRow="0" w:firstColumn="1" w:lastColumn="0" w:noHBand="0" w:noVBand="1"/>
      </w:tblPr>
      <w:tblGrid>
        <w:gridCol w:w="2684"/>
        <w:gridCol w:w="907"/>
        <w:gridCol w:w="591"/>
        <w:gridCol w:w="1131"/>
        <w:gridCol w:w="1126"/>
        <w:gridCol w:w="1118"/>
        <w:gridCol w:w="1263"/>
      </w:tblGrid>
      <w:tr w:rsidR="00B4507E" w:rsidRPr="00B4507E" w14:paraId="59097C76" w14:textId="77777777" w:rsidTr="002A07B7">
        <w:tc>
          <w:tcPr>
            <w:tcW w:w="2684" w:type="dxa"/>
          </w:tcPr>
          <w:p w14:paraId="1726DE4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907" w:type="dxa"/>
          </w:tcPr>
          <w:p w14:paraId="4929B3C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591" w:type="dxa"/>
          </w:tcPr>
          <w:p w14:paraId="5FE2309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1131" w:type="dxa"/>
          </w:tcPr>
          <w:p w14:paraId="036F925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&lt;1.000.000</w:t>
            </w:r>
          </w:p>
        </w:tc>
        <w:tc>
          <w:tcPr>
            <w:tcW w:w="1126" w:type="dxa"/>
          </w:tcPr>
          <w:p w14:paraId="6A4CBF0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1.000.000-2.000.000</w:t>
            </w:r>
          </w:p>
        </w:tc>
        <w:tc>
          <w:tcPr>
            <w:tcW w:w="1118" w:type="dxa"/>
          </w:tcPr>
          <w:p w14:paraId="1D498A0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2.000.000-5.000.000</w:t>
            </w:r>
          </w:p>
        </w:tc>
        <w:tc>
          <w:tcPr>
            <w:tcW w:w="1263" w:type="dxa"/>
          </w:tcPr>
          <w:p w14:paraId="2941B6A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&gt;5.000.000</w:t>
            </w:r>
          </w:p>
        </w:tc>
      </w:tr>
      <w:tr w:rsidR="00B4507E" w:rsidRPr="00B4507E" w14:paraId="3D444DB4" w14:textId="77777777" w:rsidTr="002A07B7">
        <w:tc>
          <w:tcPr>
            <w:tcW w:w="2684" w:type="dxa"/>
          </w:tcPr>
          <w:p w14:paraId="5BF899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907" w:type="dxa"/>
          </w:tcPr>
          <w:p w14:paraId="6B25AD2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591" w:type="dxa"/>
          </w:tcPr>
          <w:p w14:paraId="1F7068F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367898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6" w:type="dxa"/>
          </w:tcPr>
          <w:p w14:paraId="4B7340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1F8FB07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3" w:type="dxa"/>
          </w:tcPr>
          <w:p w14:paraId="6671F8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C184FC7" w14:textId="77777777" w:rsidTr="002A07B7">
        <w:trPr>
          <w:trHeight w:val="174"/>
        </w:trPr>
        <w:tc>
          <w:tcPr>
            <w:tcW w:w="2684" w:type="dxa"/>
          </w:tcPr>
          <w:p w14:paraId="0065B8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907" w:type="dxa"/>
          </w:tcPr>
          <w:p w14:paraId="595947A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591" w:type="dxa"/>
          </w:tcPr>
          <w:p w14:paraId="511E0564"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07C1B9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6" w:type="dxa"/>
          </w:tcPr>
          <w:p w14:paraId="2DE30F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7AD6FE9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3" w:type="dxa"/>
          </w:tcPr>
          <w:p w14:paraId="24F2A7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A7D44BF" w14:textId="77777777" w:rsidTr="002A07B7">
        <w:trPr>
          <w:trHeight w:val="174"/>
        </w:trPr>
        <w:tc>
          <w:tcPr>
            <w:tcW w:w="2684" w:type="dxa"/>
          </w:tcPr>
          <w:p w14:paraId="1BB93F4A"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907" w:type="dxa"/>
          </w:tcPr>
          <w:p w14:paraId="2CBDC3F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591" w:type="dxa"/>
          </w:tcPr>
          <w:p w14:paraId="07148D0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3A73811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6" w:type="dxa"/>
          </w:tcPr>
          <w:p w14:paraId="7C2C1B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432CEC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3" w:type="dxa"/>
          </w:tcPr>
          <w:p w14:paraId="2D6FF0F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7FBFBBD" w14:textId="77777777" w:rsidTr="002A07B7">
        <w:trPr>
          <w:trHeight w:val="91"/>
        </w:trPr>
        <w:tc>
          <w:tcPr>
            <w:tcW w:w="2684" w:type="dxa"/>
          </w:tcPr>
          <w:p w14:paraId="72C332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907" w:type="dxa"/>
          </w:tcPr>
          <w:p w14:paraId="4579D26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591" w:type="dxa"/>
          </w:tcPr>
          <w:p w14:paraId="6D8AA9B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7B9CBC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6" w:type="dxa"/>
          </w:tcPr>
          <w:p w14:paraId="46E7F78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4C109D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3" w:type="dxa"/>
          </w:tcPr>
          <w:p w14:paraId="346B006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8F5469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109.*</w:t>
      </w:r>
      <w:r w:rsidRPr="00B4507E">
        <w:rPr>
          <w:rFonts w:ascii="Arial" w:eastAsia="Calibri" w:hAnsi="Arial" w:cs="Arial"/>
          <w:b/>
          <w:bCs/>
          <w:color w:val="0070C0"/>
          <w:sz w:val="18"/>
          <w:szCs w:val="18"/>
        </w:rPr>
        <w:tab/>
        <w:t>Berapa rata-rata pengeluaran rumah tangga B/I/S per bulan?</w:t>
      </w:r>
    </w:p>
    <w:p w14:paraId="24A21341" w14:textId="77777777" w:rsidR="00B4507E" w:rsidRPr="00B4507E" w:rsidRDefault="00B4507E" w:rsidP="00B4507E">
      <w:pPr>
        <w:rPr>
          <w:rFonts w:ascii="Arial" w:eastAsia="Calibri" w:hAnsi="Arial" w:cs="Arial"/>
          <w:color w:val="0070C0"/>
          <w:sz w:val="18"/>
          <w:szCs w:val="18"/>
        </w:rPr>
      </w:pPr>
    </w:p>
    <w:tbl>
      <w:tblPr>
        <w:tblStyle w:val="TableGrid4"/>
        <w:tblW w:w="8820" w:type="dxa"/>
        <w:tblInd w:w="-5" w:type="dxa"/>
        <w:tblLayout w:type="fixed"/>
        <w:tblLook w:val="04A0" w:firstRow="1" w:lastRow="0" w:firstColumn="1" w:lastColumn="0" w:noHBand="0" w:noVBand="1"/>
      </w:tblPr>
      <w:tblGrid>
        <w:gridCol w:w="2642"/>
        <w:gridCol w:w="930"/>
        <w:gridCol w:w="930"/>
        <w:gridCol w:w="1131"/>
        <w:gridCol w:w="1124"/>
        <w:gridCol w:w="1117"/>
        <w:gridCol w:w="946"/>
      </w:tblGrid>
      <w:tr w:rsidR="00B4507E" w:rsidRPr="00B4507E" w14:paraId="6053A897" w14:textId="77777777" w:rsidTr="002A07B7">
        <w:trPr>
          <w:trHeight w:val="91"/>
        </w:trPr>
        <w:tc>
          <w:tcPr>
            <w:tcW w:w="2642" w:type="dxa"/>
          </w:tcPr>
          <w:p w14:paraId="78C97CE0" w14:textId="77777777" w:rsidR="00B4507E" w:rsidRPr="00B4507E" w:rsidRDefault="00B4507E" w:rsidP="00B4507E">
            <w:pPr>
              <w:rPr>
                <w:rFonts w:ascii="Arial" w:eastAsia="Calibri" w:hAnsi="Arial" w:cs="Arial"/>
                <w:b/>
                <w:bCs/>
                <w:color w:val="0070C0"/>
                <w:sz w:val="18"/>
                <w:szCs w:val="18"/>
              </w:rPr>
            </w:pPr>
            <w:bookmarkStart w:id="132" w:name="_Hlk100494418"/>
            <w:r w:rsidRPr="00B4507E">
              <w:rPr>
                <w:rFonts w:ascii="Arial" w:eastAsia="Calibri" w:hAnsi="Arial" w:cs="Arial"/>
                <w:b/>
                <w:bCs/>
                <w:color w:val="0070C0"/>
                <w:sz w:val="18"/>
                <w:szCs w:val="18"/>
              </w:rPr>
              <w:t>Periode</w:t>
            </w:r>
          </w:p>
        </w:tc>
        <w:tc>
          <w:tcPr>
            <w:tcW w:w="930" w:type="dxa"/>
          </w:tcPr>
          <w:p w14:paraId="64C89C8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930" w:type="dxa"/>
          </w:tcPr>
          <w:p w14:paraId="7F29CA5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1131" w:type="dxa"/>
          </w:tcPr>
          <w:p w14:paraId="01439F7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&lt;1.000.000</w:t>
            </w:r>
          </w:p>
        </w:tc>
        <w:tc>
          <w:tcPr>
            <w:tcW w:w="1124" w:type="dxa"/>
          </w:tcPr>
          <w:p w14:paraId="1A49F68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1.000.000-2.000.000</w:t>
            </w:r>
          </w:p>
        </w:tc>
        <w:tc>
          <w:tcPr>
            <w:tcW w:w="1117" w:type="dxa"/>
          </w:tcPr>
          <w:p w14:paraId="2284099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2.000.000-5.000.000</w:t>
            </w:r>
          </w:p>
        </w:tc>
        <w:tc>
          <w:tcPr>
            <w:tcW w:w="946" w:type="dxa"/>
          </w:tcPr>
          <w:p w14:paraId="3E6FC13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&gt;5.000.000</w:t>
            </w:r>
          </w:p>
        </w:tc>
      </w:tr>
      <w:bookmarkEnd w:id="132"/>
      <w:tr w:rsidR="00B4507E" w:rsidRPr="00B4507E" w14:paraId="672B1222" w14:textId="77777777" w:rsidTr="002A07B7">
        <w:trPr>
          <w:trHeight w:val="91"/>
        </w:trPr>
        <w:tc>
          <w:tcPr>
            <w:tcW w:w="2642" w:type="dxa"/>
          </w:tcPr>
          <w:p w14:paraId="04778F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930" w:type="dxa"/>
          </w:tcPr>
          <w:p w14:paraId="79DA817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30" w:type="dxa"/>
          </w:tcPr>
          <w:p w14:paraId="4EA4CB4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23174D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4" w:type="dxa"/>
          </w:tcPr>
          <w:p w14:paraId="4FF648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7" w:type="dxa"/>
          </w:tcPr>
          <w:p w14:paraId="3637C2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6" w:type="dxa"/>
          </w:tcPr>
          <w:p w14:paraId="141AE7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133FAA7" w14:textId="77777777" w:rsidTr="002A07B7">
        <w:trPr>
          <w:trHeight w:val="91"/>
        </w:trPr>
        <w:tc>
          <w:tcPr>
            <w:tcW w:w="2642" w:type="dxa"/>
          </w:tcPr>
          <w:p w14:paraId="7A638E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930" w:type="dxa"/>
          </w:tcPr>
          <w:p w14:paraId="585AB60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30" w:type="dxa"/>
          </w:tcPr>
          <w:p w14:paraId="2B06BFD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3CFAF1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4" w:type="dxa"/>
          </w:tcPr>
          <w:p w14:paraId="021742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7" w:type="dxa"/>
          </w:tcPr>
          <w:p w14:paraId="5155BCD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6" w:type="dxa"/>
          </w:tcPr>
          <w:p w14:paraId="613A35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7C3C5AF" w14:textId="77777777" w:rsidTr="002A07B7">
        <w:trPr>
          <w:trHeight w:val="91"/>
        </w:trPr>
        <w:tc>
          <w:tcPr>
            <w:tcW w:w="2642" w:type="dxa"/>
          </w:tcPr>
          <w:p w14:paraId="12239091"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930" w:type="dxa"/>
          </w:tcPr>
          <w:p w14:paraId="796DD17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30" w:type="dxa"/>
          </w:tcPr>
          <w:p w14:paraId="050A4E7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77715C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4" w:type="dxa"/>
          </w:tcPr>
          <w:p w14:paraId="52EE3E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7" w:type="dxa"/>
          </w:tcPr>
          <w:p w14:paraId="18E74A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6" w:type="dxa"/>
          </w:tcPr>
          <w:p w14:paraId="7C30D0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320E3F5" w14:textId="77777777" w:rsidTr="002A07B7">
        <w:trPr>
          <w:trHeight w:val="91"/>
        </w:trPr>
        <w:tc>
          <w:tcPr>
            <w:tcW w:w="2642" w:type="dxa"/>
          </w:tcPr>
          <w:p w14:paraId="2C83B6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930" w:type="dxa"/>
          </w:tcPr>
          <w:p w14:paraId="53F3697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930" w:type="dxa"/>
          </w:tcPr>
          <w:p w14:paraId="3C2237F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31" w:type="dxa"/>
          </w:tcPr>
          <w:p w14:paraId="07C93BD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24" w:type="dxa"/>
          </w:tcPr>
          <w:p w14:paraId="4E08B9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7" w:type="dxa"/>
          </w:tcPr>
          <w:p w14:paraId="3FB80E3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6" w:type="dxa"/>
          </w:tcPr>
          <w:p w14:paraId="13071E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FD5EBE4" w14:textId="77777777" w:rsidR="00B4507E" w:rsidRPr="00B4507E" w:rsidRDefault="00B4507E" w:rsidP="00B4507E">
      <w:pPr>
        <w:rPr>
          <w:rFonts w:ascii="Arial" w:eastAsia="Calibri" w:hAnsi="Arial" w:cs="Arial"/>
          <w:color w:val="0070C0"/>
          <w:sz w:val="18"/>
          <w:szCs w:val="18"/>
        </w:rPr>
      </w:pPr>
    </w:p>
    <w:p w14:paraId="7CC78B6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110.*</w:t>
      </w:r>
      <w:r w:rsidRPr="00B4507E">
        <w:rPr>
          <w:rFonts w:ascii="Arial" w:eastAsia="Calibri" w:hAnsi="Arial" w:cs="Arial"/>
          <w:b/>
          <w:bCs/>
          <w:color w:val="0070C0"/>
          <w:sz w:val="18"/>
          <w:szCs w:val="18"/>
        </w:rPr>
        <w:tab/>
        <w:t>Berapa rata-rata pengeluaran pribadi B/I/S per bulan?</w:t>
      </w:r>
    </w:p>
    <w:p w14:paraId="0E3AE454" w14:textId="77777777" w:rsidR="00B4507E" w:rsidRPr="00B4507E" w:rsidRDefault="00B4507E" w:rsidP="00B4507E">
      <w:pPr>
        <w:rPr>
          <w:rFonts w:ascii="Arial" w:eastAsia="Calibri" w:hAnsi="Arial" w:cs="Arial"/>
          <w:color w:val="0070C0"/>
          <w:sz w:val="18"/>
          <w:szCs w:val="18"/>
        </w:rPr>
      </w:pPr>
    </w:p>
    <w:tbl>
      <w:tblPr>
        <w:tblStyle w:val="TableGrid4"/>
        <w:tblW w:w="8820" w:type="dxa"/>
        <w:tblInd w:w="-5" w:type="dxa"/>
        <w:tblLayout w:type="fixed"/>
        <w:tblLook w:val="04A0" w:firstRow="1" w:lastRow="0" w:firstColumn="1" w:lastColumn="0" w:noHBand="0" w:noVBand="1"/>
      </w:tblPr>
      <w:tblGrid>
        <w:gridCol w:w="2666"/>
        <w:gridCol w:w="950"/>
        <w:gridCol w:w="896"/>
        <w:gridCol w:w="1122"/>
        <w:gridCol w:w="1077"/>
        <w:gridCol w:w="1077"/>
        <w:gridCol w:w="1032"/>
      </w:tblGrid>
      <w:tr w:rsidR="00B4507E" w:rsidRPr="00B4507E" w14:paraId="415B453B" w14:textId="77777777" w:rsidTr="002A07B7">
        <w:trPr>
          <w:trHeight w:val="91"/>
        </w:trPr>
        <w:tc>
          <w:tcPr>
            <w:tcW w:w="2666" w:type="dxa"/>
          </w:tcPr>
          <w:p w14:paraId="04562723" w14:textId="77777777" w:rsidR="00B4507E" w:rsidRPr="00B4507E" w:rsidRDefault="00B4507E" w:rsidP="00B4507E">
            <w:pPr>
              <w:rPr>
                <w:rFonts w:ascii="Arial" w:eastAsia="Calibri" w:hAnsi="Arial" w:cs="Arial"/>
                <w:b/>
                <w:bCs/>
                <w:color w:val="0070C0"/>
                <w:sz w:val="18"/>
                <w:szCs w:val="18"/>
              </w:rPr>
            </w:pPr>
            <w:bookmarkStart w:id="133" w:name="_Hlk100494446"/>
            <w:r w:rsidRPr="00B4507E">
              <w:rPr>
                <w:rFonts w:ascii="Arial" w:eastAsia="Calibri" w:hAnsi="Arial" w:cs="Arial"/>
                <w:b/>
                <w:bCs/>
                <w:color w:val="0070C0"/>
                <w:sz w:val="18"/>
                <w:szCs w:val="18"/>
              </w:rPr>
              <w:t>Periode</w:t>
            </w:r>
          </w:p>
        </w:tc>
        <w:tc>
          <w:tcPr>
            <w:tcW w:w="950" w:type="dxa"/>
          </w:tcPr>
          <w:p w14:paraId="78281B2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96" w:type="dxa"/>
          </w:tcPr>
          <w:p w14:paraId="35A715F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1122" w:type="dxa"/>
          </w:tcPr>
          <w:p w14:paraId="66027A5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&lt;1.000.000</w:t>
            </w:r>
          </w:p>
        </w:tc>
        <w:tc>
          <w:tcPr>
            <w:tcW w:w="1077" w:type="dxa"/>
          </w:tcPr>
          <w:p w14:paraId="081D7FF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1.000.000-2.000.000</w:t>
            </w:r>
          </w:p>
        </w:tc>
        <w:tc>
          <w:tcPr>
            <w:tcW w:w="1077" w:type="dxa"/>
          </w:tcPr>
          <w:p w14:paraId="6EC28DA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2.000.000-5.000.000</w:t>
            </w:r>
          </w:p>
        </w:tc>
        <w:tc>
          <w:tcPr>
            <w:tcW w:w="1032" w:type="dxa"/>
          </w:tcPr>
          <w:p w14:paraId="38C0391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&gt;5.000.000</w:t>
            </w:r>
          </w:p>
        </w:tc>
      </w:tr>
      <w:bookmarkEnd w:id="133"/>
      <w:tr w:rsidR="00B4507E" w:rsidRPr="00B4507E" w14:paraId="3329D3AC" w14:textId="77777777" w:rsidTr="002A07B7">
        <w:trPr>
          <w:trHeight w:val="91"/>
        </w:trPr>
        <w:tc>
          <w:tcPr>
            <w:tcW w:w="2666" w:type="dxa"/>
          </w:tcPr>
          <w:p w14:paraId="657BB7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950" w:type="dxa"/>
          </w:tcPr>
          <w:p w14:paraId="5637FBD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96" w:type="dxa"/>
          </w:tcPr>
          <w:p w14:paraId="3CC5C9B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22" w:type="dxa"/>
          </w:tcPr>
          <w:p w14:paraId="0AD7499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002E175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0342526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32" w:type="dxa"/>
          </w:tcPr>
          <w:p w14:paraId="225F0AB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1D890D5D" w14:textId="77777777" w:rsidTr="002A07B7">
        <w:trPr>
          <w:trHeight w:val="91"/>
        </w:trPr>
        <w:tc>
          <w:tcPr>
            <w:tcW w:w="2666" w:type="dxa"/>
          </w:tcPr>
          <w:p w14:paraId="66AA4DF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950" w:type="dxa"/>
          </w:tcPr>
          <w:p w14:paraId="2E7D716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96" w:type="dxa"/>
          </w:tcPr>
          <w:p w14:paraId="1D736F6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22" w:type="dxa"/>
          </w:tcPr>
          <w:p w14:paraId="7085A21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51A8978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4BCB3A2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32" w:type="dxa"/>
          </w:tcPr>
          <w:p w14:paraId="4E8348B4"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26C35637" w14:textId="77777777" w:rsidTr="002A07B7">
        <w:trPr>
          <w:trHeight w:val="91"/>
        </w:trPr>
        <w:tc>
          <w:tcPr>
            <w:tcW w:w="2666" w:type="dxa"/>
          </w:tcPr>
          <w:p w14:paraId="2DD278CF"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950" w:type="dxa"/>
          </w:tcPr>
          <w:p w14:paraId="7E7176B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96" w:type="dxa"/>
          </w:tcPr>
          <w:p w14:paraId="61E50CD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22" w:type="dxa"/>
          </w:tcPr>
          <w:p w14:paraId="2B29BE5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7B76DDB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1A24FA2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32" w:type="dxa"/>
          </w:tcPr>
          <w:p w14:paraId="179E161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003E80C8" w14:textId="77777777" w:rsidTr="002A07B7">
        <w:trPr>
          <w:trHeight w:val="91"/>
        </w:trPr>
        <w:tc>
          <w:tcPr>
            <w:tcW w:w="2666" w:type="dxa"/>
          </w:tcPr>
          <w:p w14:paraId="2ECF433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950" w:type="dxa"/>
          </w:tcPr>
          <w:p w14:paraId="60534B0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96" w:type="dxa"/>
          </w:tcPr>
          <w:p w14:paraId="767263D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122" w:type="dxa"/>
          </w:tcPr>
          <w:p w14:paraId="1D6E466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2A9039A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7" w:type="dxa"/>
          </w:tcPr>
          <w:p w14:paraId="79FFCF9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32" w:type="dxa"/>
          </w:tcPr>
          <w:p w14:paraId="65CCE37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bl>
    <w:p w14:paraId="78DF2F80" w14:textId="77777777" w:rsidR="00B4507E" w:rsidRPr="00B4507E" w:rsidRDefault="00B4507E" w:rsidP="00B4507E">
      <w:pPr>
        <w:rPr>
          <w:rFonts w:ascii="Arial" w:eastAsia="Calibri" w:hAnsi="Arial" w:cs="Arial"/>
          <w:b/>
          <w:bCs/>
          <w:color w:val="0070C0"/>
          <w:sz w:val="18"/>
          <w:szCs w:val="18"/>
        </w:rPr>
      </w:pPr>
    </w:p>
    <w:p w14:paraId="62999BC7" w14:textId="77777777" w:rsidR="002A07B7" w:rsidRDefault="002A07B7" w:rsidP="00B4507E">
      <w:pPr>
        <w:rPr>
          <w:rFonts w:ascii="Arial" w:eastAsia="Calibri" w:hAnsi="Arial" w:cs="Times New Roman"/>
          <w:b/>
          <w:bCs/>
          <w:color w:val="0070C0"/>
          <w:sz w:val="18"/>
          <w:szCs w:val="22"/>
          <w:lang w:val="id-ID"/>
        </w:rPr>
      </w:pPr>
    </w:p>
    <w:p w14:paraId="252E4035" w14:textId="4A776CE6"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Page 53 Pengeluaran Rata-rata Tiap Bulan untuk Memenuhi Kebutuhan Pokok</w:t>
      </w:r>
    </w:p>
    <w:p w14:paraId="7A61F91B" w14:textId="77777777" w:rsidR="00B4507E" w:rsidRPr="00B4507E" w:rsidRDefault="00B4507E" w:rsidP="00B4507E">
      <w:pPr>
        <w:rPr>
          <w:rFonts w:ascii="Arial" w:eastAsia="Calibri" w:hAnsi="Arial" w:cs="Times New Roman"/>
          <w:b/>
          <w:bCs/>
          <w:color w:val="0070C0"/>
          <w:sz w:val="18"/>
          <w:szCs w:val="22"/>
          <w:lang w:eastAsia="zh-CN"/>
        </w:rPr>
      </w:pPr>
      <w:r w:rsidRPr="00B4507E">
        <w:rPr>
          <w:rFonts w:ascii="Arial" w:eastAsia="Calibri" w:hAnsi="Arial" w:cs="Times New Roman"/>
          <w:b/>
          <w:bCs/>
          <w:color w:val="0070C0"/>
          <w:sz w:val="18"/>
          <w:szCs w:val="22"/>
          <w:lang w:eastAsia="zh-CN"/>
        </w:rPr>
        <w:t>111.</w:t>
      </w:r>
      <w:r w:rsidRPr="00B4507E">
        <w:rPr>
          <w:rFonts w:ascii="Arial" w:eastAsia="Calibri" w:hAnsi="Arial" w:cs="Times New Roman"/>
          <w:b/>
          <w:bCs/>
          <w:color w:val="0070C0"/>
          <w:sz w:val="18"/>
          <w:szCs w:val="22"/>
          <w:lang w:eastAsia="zh-CN"/>
        </w:rPr>
        <w:tab/>
        <w:t>Berapa pengeluaran rata-rata keluarga per  bulan untuk memenuhi kebutuhan pangan?</w:t>
      </w:r>
    </w:p>
    <w:p w14:paraId="1B9E886E" w14:textId="77777777" w:rsidR="00B4507E" w:rsidRPr="00B4507E" w:rsidRDefault="00B4507E" w:rsidP="00B4507E">
      <w:pPr>
        <w:rPr>
          <w:rFonts w:ascii="Arial" w:eastAsia="Calibri" w:hAnsi="Arial" w:cs="Times New Roman"/>
          <w:color w:val="0070C0"/>
          <w:sz w:val="18"/>
          <w:szCs w:val="22"/>
          <w:lang w:eastAsia="zh-CN"/>
        </w:rPr>
      </w:pPr>
    </w:p>
    <w:tbl>
      <w:tblPr>
        <w:tblStyle w:val="TableGrid4"/>
        <w:tblW w:w="9061" w:type="dxa"/>
        <w:tblLook w:val="04A0" w:firstRow="1" w:lastRow="0" w:firstColumn="1" w:lastColumn="0" w:noHBand="0" w:noVBand="1"/>
      </w:tblPr>
      <w:tblGrid>
        <w:gridCol w:w="2292"/>
        <w:gridCol w:w="1217"/>
        <w:gridCol w:w="657"/>
        <w:gridCol w:w="943"/>
        <w:gridCol w:w="922"/>
        <w:gridCol w:w="933"/>
        <w:gridCol w:w="1070"/>
        <w:gridCol w:w="1027"/>
      </w:tblGrid>
      <w:tr w:rsidR="00B4507E" w:rsidRPr="00B4507E" w14:paraId="18739D12" w14:textId="77777777" w:rsidTr="00045C84">
        <w:tc>
          <w:tcPr>
            <w:tcW w:w="2292" w:type="dxa"/>
          </w:tcPr>
          <w:p w14:paraId="2BE4B51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Periode</w:t>
            </w:r>
          </w:p>
        </w:tc>
        <w:tc>
          <w:tcPr>
            <w:tcW w:w="1217" w:type="dxa"/>
          </w:tcPr>
          <w:p w14:paraId="0004C2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ada pengeluaran</w:t>
            </w:r>
          </w:p>
        </w:tc>
        <w:tc>
          <w:tcPr>
            <w:tcW w:w="657" w:type="dxa"/>
          </w:tcPr>
          <w:p w14:paraId="5198F0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Tidak tahu</w:t>
            </w:r>
          </w:p>
        </w:tc>
        <w:tc>
          <w:tcPr>
            <w:tcW w:w="943" w:type="dxa"/>
          </w:tcPr>
          <w:p w14:paraId="734FC11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&lt;50.000</w:t>
            </w:r>
          </w:p>
        </w:tc>
        <w:tc>
          <w:tcPr>
            <w:tcW w:w="922" w:type="dxa"/>
          </w:tcPr>
          <w:p w14:paraId="55AF351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50.000-100.000</w:t>
            </w:r>
          </w:p>
        </w:tc>
        <w:tc>
          <w:tcPr>
            <w:tcW w:w="933" w:type="dxa"/>
          </w:tcPr>
          <w:p w14:paraId="3D95AE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100.000-250.000</w:t>
            </w:r>
          </w:p>
        </w:tc>
        <w:tc>
          <w:tcPr>
            <w:tcW w:w="1070" w:type="dxa"/>
          </w:tcPr>
          <w:p w14:paraId="325C95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250.000-500.000</w:t>
            </w:r>
          </w:p>
        </w:tc>
        <w:tc>
          <w:tcPr>
            <w:tcW w:w="1027" w:type="dxa"/>
          </w:tcPr>
          <w:p w14:paraId="24D19CA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&gt;500.000</w:t>
            </w:r>
          </w:p>
        </w:tc>
      </w:tr>
      <w:tr w:rsidR="00B4507E" w:rsidRPr="00B4507E" w14:paraId="0BCCA539" w14:textId="77777777" w:rsidTr="00045C84">
        <w:tc>
          <w:tcPr>
            <w:tcW w:w="2292" w:type="dxa"/>
          </w:tcPr>
          <w:p w14:paraId="265D6C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217" w:type="dxa"/>
          </w:tcPr>
          <w:p w14:paraId="691142C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563BC6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3" w:type="dxa"/>
          </w:tcPr>
          <w:p w14:paraId="4E4C3F6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2" w:type="dxa"/>
          </w:tcPr>
          <w:p w14:paraId="5E2843A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49B9431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0" w:type="dxa"/>
          </w:tcPr>
          <w:p w14:paraId="634F1A1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27" w:type="dxa"/>
          </w:tcPr>
          <w:p w14:paraId="6CA8338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6E2DFAA4" w14:textId="77777777" w:rsidTr="00045C84">
        <w:tc>
          <w:tcPr>
            <w:tcW w:w="2292" w:type="dxa"/>
          </w:tcPr>
          <w:p w14:paraId="44EB28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217" w:type="dxa"/>
          </w:tcPr>
          <w:p w14:paraId="0C80FB2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4B2EE5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3" w:type="dxa"/>
          </w:tcPr>
          <w:p w14:paraId="61234D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2" w:type="dxa"/>
          </w:tcPr>
          <w:p w14:paraId="2267B4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7F8827B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0" w:type="dxa"/>
          </w:tcPr>
          <w:p w14:paraId="2569C6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27" w:type="dxa"/>
          </w:tcPr>
          <w:p w14:paraId="65E71C1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0F47B9DC" w14:textId="77777777" w:rsidTr="00045C84">
        <w:tc>
          <w:tcPr>
            <w:tcW w:w="2292" w:type="dxa"/>
          </w:tcPr>
          <w:p w14:paraId="74F566AD"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217" w:type="dxa"/>
          </w:tcPr>
          <w:p w14:paraId="0570F9D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5A2DF5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3" w:type="dxa"/>
          </w:tcPr>
          <w:p w14:paraId="303184B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2" w:type="dxa"/>
          </w:tcPr>
          <w:p w14:paraId="76BCB1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3FF2599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0" w:type="dxa"/>
          </w:tcPr>
          <w:p w14:paraId="4F6494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27" w:type="dxa"/>
          </w:tcPr>
          <w:p w14:paraId="60B15CF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r w:rsidR="00B4507E" w:rsidRPr="00B4507E" w14:paraId="4018F921" w14:textId="77777777" w:rsidTr="00045C84">
        <w:tc>
          <w:tcPr>
            <w:tcW w:w="2292" w:type="dxa"/>
          </w:tcPr>
          <w:p w14:paraId="4DB1EFC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217" w:type="dxa"/>
          </w:tcPr>
          <w:p w14:paraId="3E47C03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61A5D68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3" w:type="dxa"/>
          </w:tcPr>
          <w:p w14:paraId="322487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2" w:type="dxa"/>
          </w:tcPr>
          <w:p w14:paraId="3E6202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510B2F4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1070" w:type="dxa"/>
          </w:tcPr>
          <w:p w14:paraId="3520B1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27" w:type="dxa"/>
          </w:tcPr>
          <w:p w14:paraId="4254890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r>
    </w:tbl>
    <w:p w14:paraId="191A33F1" w14:textId="77777777" w:rsidR="00B4507E" w:rsidRPr="00B4507E" w:rsidRDefault="00B4507E" w:rsidP="00B4507E">
      <w:pPr>
        <w:rPr>
          <w:rFonts w:ascii="Arial" w:eastAsia="Calibri" w:hAnsi="Arial" w:cs="Arial"/>
          <w:color w:val="0070C0"/>
          <w:sz w:val="18"/>
          <w:szCs w:val="18"/>
        </w:rPr>
      </w:pPr>
    </w:p>
    <w:p w14:paraId="1D476CE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112.  Berapa pengeluaran rata-rata keluarga per bulan untuk memenuhi kebutuhan tempat tinggal?</w:t>
      </w:r>
    </w:p>
    <w:p w14:paraId="582AD222" w14:textId="77777777" w:rsidR="00B4507E" w:rsidRPr="00B4507E" w:rsidRDefault="00B4507E" w:rsidP="00B4507E">
      <w:pPr>
        <w:rPr>
          <w:rFonts w:ascii="Arial" w:eastAsia="Calibri" w:hAnsi="Arial" w:cs="Arial"/>
          <w:color w:val="0070C0"/>
          <w:sz w:val="18"/>
          <w:szCs w:val="18"/>
        </w:rPr>
      </w:pPr>
    </w:p>
    <w:tbl>
      <w:tblPr>
        <w:tblStyle w:val="TableGrid4"/>
        <w:tblW w:w="9084" w:type="dxa"/>
        <w:tblLook w:val="04A0" w:firstRow="1" w:lastRow="0" w:firstColumn="1" w:lastColumn="0" w:noHBand="0" w:noVBand="1"/>
      </w:tblPr>
      <w:tblGrid>
        <w:gridCol w:w="2366"/>
        <w:gridCol w:w="1287"/>
        <w:gridCol w:w="687"/>
        <w:gridCol w:w="872"/>
        <w:gridCol w:w="897"/>
        <w:gridCol w:w="998"/>
        <w:gridCol w:w="986"/>
        <w:gridCol w:w="991"/>
      </w:tblGrid>
      <w:tr w:rsidR="00B4507E" w:rsidRPr="00B4507E" w14:paraId="10A7CB94" w14:textId="77777777" w:rsidTr="00045C84">
        <w:tc>
          <w:tcPr>
            <w:tcW w:w="2454" w:type="dxa"/>
          </w:tcPr>
          <w:p w14:paraId="7DCC3CDD" w14:textId="77777777" w:rsidR="00B4507E" w:rsidRPr="00B4507E" w:rsidRDefault="00B4507E" w:rsidP="00B4507E">
            <w:pPr>
              <w:rPr>
                <w:rFonts w:ascii="Arial" w:eastAsia="Calibri" w:hAnsi="Arial" w:cs="Arial"/>
                <w:b/>
                <w:bCs/>
                <w:color w:val="0070C0"/>
                <w:sz w:val="18"/>
                <w:szCs w:val="18"/>
              </w:rPr>
            </w:pPr>
            <w:bookmarkStart w:id="134" w:name="_Hlk100494534"/>
            <w:r w:rsidRPr="00B4507E">
              <w:rPr>
                <w:rFonts w:ascii="Arial" w:eastAsia="Calibri" w:hAnsi="Arial" w:cs="Arial"/>
                <w:b/>
                <w:bCs/>
                <w:color w:val="0070C0"/>
                <w:sz w:val="18"/>
                <w:szCs w:val="18"/>
              </w:rPr>
              <w:t>Periode</w:t>
            </w:r>
          </w:p>
        </w:tc>
        <w:tc>
          <w:tcPr>
            <w:tcW w:w="1217" w:type="dxa"/>
          </w:tcPr>
          <w:p w14:paraId="1F47D45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657" w:type="dxa"/>
          </w:tcPr>
          <w:p w14:paraId="21A8B57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6045624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899" w:type="dxa"/>
          </w:tcPr>
          <w:p w14:paraId="60D725E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03" w:type="dxa"/>
          </w:tcPr>
          <w:p w14:paraId="38D654B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990" w:type="dxa"/>
          </w:tcPr>
          <w:p w14:paraId="117D51C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992" w:type="dxa"/>
          </w:tcPr>
          <w:p w14:paraId="0FB793A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bookmarkEnd w:id="134"/>
      <w:tr w:rsidR="00B4507E" w:rsidRPr="00B4507E" w14:paraId="32B954D3" w14:textId="77777777" w:rsidTr="00045C84">
        <w:tc>
          <w:tcPr>
            <w:tcW w:w="2454" w:type="dxa"/>
          </w:tcPr>
          <w:p w14:paraId="1039AD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217" w:type="dxa"/>
          </w:tcPr>
          <w:p w14:paraId="0FCD84C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5A6C01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7C8C818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99" w:type="dxa"/>
          </w:tcPr>
          <w:p w14:paraId="355159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03" w:type="dxa"/>
          </w:tcPr>
          <w:p w14:paraId="0CD424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0" w:type="dxa"/>
          </w:tcPr>
          <w:p w14:paraId="4187EA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2" w:type="dxa"/>
          </w:tcPr>
          <w:p w14:paraId="1632B7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691FBC2" w14:textId="77777777" w:rsidTr="00045C84">
        <w:tc>
          <w:tcPr>
            <w:tcW w:w="2454" w:type="dxa"/>
          </w:tcPr>
          <w:p w14:paraId="0AF7F5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217" w:type="dxa"/>
          </w:tcPr>
          <w:p w14:paraId="657ECC6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4C7374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045245C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99" w:type="dxa"/>
          </w:tcPr>
          <w:p w14:paraId="634C02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03" w:type="dxa"/>
          </w:tcPr>
          <w:p w14:paraId="760F1B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0" w:type="dxa"/>
          </w:tcPr>
          <w:p w14:paraId="3C8C01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2" w:type="dxa"/>
          </w:tcPr>
          <w:p w14:paraId="621339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82F2B6" w14:textId="77777777" w:rsidTr="00045C84">
        <w:tc>
          <w:tcPr>
            <w:tcW w:w="2454" w:type="dxa"/>
          </w:tcPr>
          <w:p w14:paraId="7973F88C"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217" w:type="dxa"/>
          </w:tcPr>
          <w:p w14:paraId="7113001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00F7DF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40406D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99" w:type="dxa"/>
          </w:tcPr>
          <w:p w14:paraId="02C58B4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03" w:type="dxa"/>
          </w:tcPr>
          <w:p w14:paraId="6F7C8C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0" w:type="dxa"/>
          </w:tcPr>
          <w:p w14:paraId="181A06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2" w:type="dxa"/>
          </w:tcPr>
          <w:p w14:paraId="397DBB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D44E532" w14:textId="77777777" w:rsidTr="00045C84">
        <w:tc>
          <w:tcPr>
            <w:tcW w:w="2454" w:type="dxa"/>
          </w:tcPr>
          <w:p w14:paraId="65A5F4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217" w:type="dxa"/>
          </w:tcPr>
          <w:p w14:paraId="2AA2B2A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657" w:type="dxa"/>
          </w:tcPr>
          <w:p w14:paraId="3EACF28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0BE03B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99" w:type="dxa"/>
          </w:tcPr>
          <w:p w14:paraId="3453673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03" w:type="dxa"/>
          </w:tcPr>
          <w:p w14:paraId="7EAA59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0" w:type="dxa"/>
          </w:tcPr>
          <w:p w14:paraId="683B64F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92" w:type="dxa"/>
          </w:tcPr>
          <w:p w14:paraId="499E69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3719A33B" w14:textId="77777777" w:rsidR="00B4507E" w:rsidRPr="00B4507E" w:rsidRDefault="00B4507E" w:rsidP="00B4507E">
      <w:pPr>
        <w:rPr>
          <w:rFonts w:ascii="Arial" w:eastAsia="Calibri" w:hAnsi="Arial" w:cs="Arial"/>
          <w:color w:val="0070C0"/>
          <w:sz w:val="18"/>
          <w:szCs w:val="18"/>
        </w:rPr>
      </w:pPr>
    </w:p>
    <w:p w14:paraId="6D97CFC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113.</w:t>
      </w:r>
      <w:r w:rsidRPr="00B4507E">
        <w:rPr>
          <w:rFonts w:ascii="Arial" w:eastAsia="Calibri" w:hAnsi="Arial" w:cs="Arial"/>
          <w:b/>
          <w:bCs/>
          <w:color w:val="0070C0"/>
          <w:sz w:val="18"/>
          <w:szCs w:val="18"/>
        </w:rPr>
        <w:tab/>
        <w:t>Berapa pengeluaran rata-rata keluarga per bulan untuk memenuhi kebutuhan komunikasi?</w:t>
      </w:r>
    </w:p>
    <w:p w14:paraId="740AA163" w14:textId="77777777" w:rsidR="00B4507E" w:rsidRPr="00B4507E" w:rsidRDefault="00B4507E" w:rsidP="00B4507E">
      <w:pPr>
        <w:rPr>
          <w:rFonts w:ascii="Arial" w:eastAsia="Calibri" w:hAnsi="Arial" w:cs="Arial"/>
          <w:color w:val="0070C0"/>
          <w:sz w:val="18"/>
          <w:szCs w:val="18"/>
        </w:rPr>
      </w:pPr>
    </w:p>
    <w:tbl>
      <w:tblPr>
        <w:tblStyle w:val="TableGrid4"/>
        <w:tblW w:w="9355" w:type="dxa"/>
        <w:tblLook w:val="04A0" w:firstRow="1" w:lastRow="0" w:firstColumn="1" w:lastColumn="0" w:noHBand="0" w:noVBand="1"/>
      </w:tblPr>
      <w:tblGrid>
        <w:gridCol w:w="2155"/>
        <w:gridCol w:w="1623"/>
        <w:gridCol w:w="687"/>
        <w:gridCol w:w="872"/>
        <w:gridCol w:w="927"/>
        <w:gridCol w:w="1071"/>
        <w:gridCol w:w="1048"/>
        <w:gridCol w:w="972"/>
      </w:tblGrid>
      <w:tr w:rsidR="00B4507E" w:rsidRPr="00B4507E" w14:paraId="45D7A300" w14:textId="77777777" w:rsidTr="002D3BA6">
        <w:tc>
          <w:tcPr>
            <w:tcW w:w="2335" w:type="dxa"/>
          </w:tcPr>
          <w:p w14:paraId="56DE57A9" w14:textId="77777777" w:rsidR="00B4507E" w:rsidRPr="00B4507E" w:rsidRDefault="00B4507E" w:rsidP="00B4507E">
            <w:pPr>
              <w:rPr>
                <w:rFonts w:ascii="Arial" w:eastAsia="Calibri" w:hAnsi="Arial" w:cs="Arial"/>
                <w:b/>
                <w:bCs/>
                <w:color w:val="0070C0"/>
                <w:sz w:val="18"/>
                <w:szCs w:val="18"/>
              </w:rPr>
            </w:pPr>
            <w:bookmarkStart w:id="135" w:name="_Hlk100494580"/>
            <w:r w:rsidRPr="00B4507E">
              <w:rPr>
                <w:rFonts w:ascii="Arial" w:eastAsia="Calibri" w:hAnsi="Arial" w:cs="Arial"/>
                <w:b/>
                <w:bCs/>
                <w:color w:val="0070C0"/>
                <w:sz w:val="18"/>
                <w:szCs w:val="18"/>
              </w:rPr>
              <w:t>Periode</w:t>
            </w:r>
          </w:p>
        </w:tc>
        <w:tc>
          <w:tcPr>
            <w:tcW w:w="1677" w:type="dxa"/>
          </w:tcPr>
          <w:p w14:paraId="2AD5E29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687" w:type="dxa"/>
          </w:tcPr>
          <w:p w14:paraId="6A6349F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7E18A97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37" w:type="dxa"/>
          </w:tcPr>
          <w:p w14:paraId="132B4C2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94" w:type="dxa"/>
          </w:tcPr>
          <w:p w14:paraId="7F150D9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67" w:type="dxa"/>
          </w:tcPr>
          <w:p w14:paraId="65B6639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686" w:type="dxa"/>
          </w:tcPr>
          <w:p w14:paraId="21188CA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bookmarkEnd w:id="135"/>
      <w:tr w:rsidR="00B4507E" w:rsidRPr="00B4507E" w14:paraId="6DA3FD04" w14:textId="77777777" w:rsidTr="002D3BA6">
        <w:tc>
          <w:tcPr>
            <w:tcW w:w="2335" w:type="dxa"/>
          </w:tcPr>
          <w:p w14:paraId="7C951EC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677" w:type="dxa"/>
          </w:tcPr>
          <w:p w14:paraId="7FCA81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16DF705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14E5CD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4F0CE9B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3D6F768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78234A2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7CE163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6210192" w14:textId="77777777" w:rsidTr="002D3BA6">
        <w:tc>
          <w:tcPr>
            <w:tcW w:w="2335" w:type="dxa"/>
          </w:tcPr>
          <w:p w14:paraId="472E662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677" w:type="dxa"/>
          </w:tcPr>
          <w:p w14:paraId="5A12E9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22A4DC3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9A065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096B31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7063D17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406752D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56E2CE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DD61BC" w14:textId="77777777" w:rsidTr="002D3BA6">
        <w:tc>
          <w:tcPr>
            <w:tcW w:w="2335" w:type="dxa"/>
          </w:tcPr>
          <w:p w14:paraId="4B4615A1"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677" w:type="dxa"/>
          </w:tcPr>
          <w:p w14:paraId="5AB8A84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791D00D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68B514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05F017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66C134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1D157C5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5C50EE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4743089" w14:textId="77777777" w:rsidTr="002D3BA6">
        <w:tc>
          <w:tcPr>
            <w:tcW w:w="2335" w:type="dxa"/>
          </w:tcPr>
          <w:p w14:paraId="72FB251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677" w:type="dxa"/>
          </w:tcPr>
          <w:p w14:paraId="27CABB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277E3C4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0DB21D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61AE423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752E53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0D37E0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339CE11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1876B0F1" w14:textId="77777777" w:rsidR="00B4507E" w:rsidRPr="00B4507E" w:rsidRDefault="00B4507E" w:rsidP="00B4507E">
      <w:pPr>
        <w:rPr>
          <w:rFonts w:ascii="Arial" w:eastAsia="Calibri" w:hAnsi="Arial" w:cs="Arial"/>
          <w:color w:val="0070C0"/>
          <w:sz w:val="18"/>
          <w:szCs w:val="18"/>
        </w:rPr>
      </w:pPr>
    </w:p>
    <w:p w14:paraId="6356F407" w14:textId="1F129671"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114.</w:t>
      </w:r>
      <w:r w:rsidRPr="00B4507E">
        <w:rPr>
          <w:rFonts w:ascii="Arial" w:eastAsia="Calibri" w:hAnsi="Arial" w:cs="Arial"/>
          <w:b/>
          <w:bCs/>
          <w:color w:val="0070C0"/>
          <w:sz w:val="18"/>
          <w:szCs w:val="18"/>
        </w:rPr>
        <w:tab/>
        <w:t>Berapa pengeluaran rata-rata keluarga per bulan untuk memenuhi kebutuhan transportasi?</w:t>
      </w:r>
    </w:p>
    <w:p w14:paraId="19DC9B3E" w14:textId="77777777" w:rsidR="00B4507E" w:rsidRPr="00B4507E" w:rsidRDefault="00B4507E" w:rsidP="00B4507E">
      <w:pPr>
        <w:rPr>
          <w:rFonts w:ascii="Arial" w:eastAsia="Calibri" w:hAnsi="Arial" w:cs="Arial"/>
          <w:color w:val="0070C0"/>
          <w:sz w:val="18"/>
          <w:szCs w:val="18"/>
        </w:rPr>
      </w:pPr>
    </w:p>
    <w:tbl>
      <w:tblPr>
        <w:tblStyle w:val="TableGrid4"/>
        <w:tblW w:w="9355" w:type="dxa"/>
        <w:tblLook w:val="04A0" w:firstRow="1" w:lastRow="0" w:firstColumn="1" w:lastColumn="0" w:noHBand="0" w:noVBand="1"/>
      </w:tblPr>
      <w:tblGrid>
        <w:gridCol w:w="2155"/>
        <w:gridCol w:w="1623"/>
        <w:gridCol w:w="687"/>
        <w:gridCol w:w="872"/>
        <w:gridCol w:w="927"/>
        <w:gridCol w:w="1071"/>
        <w:gridCol w:w="1048"/>
        <w:gridCol w:w="972"/>
      </w:tblGrid>
      <w:tr w:rsidR="00B4507E" w:rsidRPr="00B4507E" w14:paraId="56291DB2" w14:textId="77777777" w:rsidTr="002D3BA6">
        <w:tc>
          <w:tcPr>
            <w:tcW w:w="2335" w:type="dxa"/>
          </w:tcPr>
          <w:p w14:paraId="3F3C662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677" w:type="dxa"/>
          </w:tcPr>
          <w:p w14:paraId="0B289F3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687" w:type="dxa"/>
          </w:tcPr>
          <w:p w14:paraId="3070FD2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79AC00B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37" w:type="dxa"/>
          </w:tcPr>
          <w:p w14:paraId="56A4D7A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94" w:type="dxa"/>
          </w:tcPr>
          <w:p w14:paraId="0CF30EA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67" w:type="dxa"/>
          </w:tcPr>
          <w:p w14:paraId="6385A10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686" w:type="dxa"/>
          </w:tcPr>
          <w:p w14:paraId="187EDE7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1138876B" w14:textId="77777777" w:rsidTr="002D3BA6">
        <w:tc>
          <w:tcPr>
            <w:tcW w:w="2335" w:type="dxa"/>
          </w:tcPr>
          <w:p w14:paraId="026524C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677" w:type="dxa"/>
          </w:tcPr>
          <w:p w14:paraId="7D40F4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3FFC6F1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523F61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649443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26DF41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5DD8B5F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5DC95E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41CDC12" w14:textId="77777777" w:rsidTr="002D3BA6">
        <w:tc>
          <w:tcPr>
            <w:tcW w:w="2335" w:type="dxa"/>
          </w:tcPr>
          <w:p w14:paraId="40AFC5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677" w:type="dxa"/>
          </w:tcPr>
          <w:p w14:paraId="322936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722B5E0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04C342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51D1A07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7204C6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3C511F1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0F225B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B06961A" w14:textId="77777777" w:rsidTr="002D3BA6">
        <w:tc>
          <w:tcPr>
            <w:tcW w:w="2335" w:type="dxa"/>
          </w:tcPr>
          <w:p w14:paraId="52337C93"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677" w:type="dxa"/>
          </w:tcPr>
          <w:p w14:paraId="1C3EEB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34E3D7E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3DEE8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3997B98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0CB6459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4797A25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1F3CD0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E98DC5" w14:textId="77777777" w:rsidTr="002D3BA6">
        <w:tc>
          <w:tcPr>
            <w:tcW w:w="2335" w:type="dxa"/>
          </w:tcPr>
          <w:p w14:paraId="46B96E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677" w:type="dxa"/>
          </w:tcPr>
          <w:p w14:paraId="52D736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2543E5E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8D6BF6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7" w:type="dxa"/>
          </w:tcPr>
          <w:p w14:paraId="217ABE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94" w:type="dxa"/>
          </w:tcPr>
          <w:p w14:paraId="7CF937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7" w:type="dxa"/>
          </w:tcPr>
          <w:p w14:paraId="7FD97F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6" w:type="dxa"/>
          </w:tcPr>
          <w:p w14:paraId="560F60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8F075DC" w14:textId="77777777" w:rsidR="00B4507E" w:rsidRPr="00B4507E" w:rsidRDefault="00B4507E" w:rsidP="00B4507E">
      <w:pPr>
        <w:rPr>
          <w:rFonts w:ascii="Arial" w:eastAsia="Calibri" w:hAnsi="Arial" w:cs="Arial"/>
          <w:color w:val="0070C0"/>
          <w:sz w:val="18"/>
          <w:szCs w:val="18"/>
        </w:rPr>
      </w:pPr>
    </w:p>
    <w:p w14:paraId="6BE67B1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115.</w:t>
      </w:r>
      <w:r w:rsidRPr="00B4507E">
        <w:rPr>
          <w:rFonts w:ascii="Arial" w:eastAsia="Calibri" w:hAnsi="Arial" w:cs="Arial"/>
          <w:b/>
          <w:bCs/>
          <w:color w:val="0070C0"/>
          <w:sz w:val="18"/>
          <w:szCs w:val="18"/>
        </w:rPr>
        <w:tab/>
        <w:t>Berapa pengeluaran rata-rata keluarga per bulan untuk memenuhi kebutuhan kesehatan</w:t>
      </w:r>
    </w:p>
    <w:p w14:paraId="040C4EF0" w14:textId="77777777" w:rsidR="00B4507E" w:rsidRPr="00B4507E" w:rsidRDefault="00B4507E" w:rsidP="00B4507E">
      <w:pPr>
        <w:rPr>
          <w:rFonts w:ascii="Arial" w:eastAsia="Calibri" w:hAnsi="Arial" w:cs="Arial"/>
          <w:color w:val="0070C0"/>
          <w:sz w:val="18"/>
          <w:szCs w:val="18"/>
        </w:rPr>
      </w:pPr>
    </w:p>
    <w:tbl>
      <w:tblPr>
        <w:tblStyle w:val="TableGrid4"/>
        <w:tblW w:w="9355" w:type="dxa"/>
        <w:tblLook w:val="04A0" w:firstRow="1" w:lastRow="0" w:firstColumn="1" w:lastColumn="0" w:noHBand="0" w:noVBand="1"/>
      </w:tblPr>
      <w:tblGrid>
        <w:gridCol w:w="2113"/>
        <w:gridCol w:w="1519"/>
        <w:gridCol w:w="687"/>
        <w:gridCol w:w="872"/>
        <w:gridCol w:w="921"/>
        <w:gridCol w:w="1056"/>
        <w:gridCol w:w="1035"/>
        <w:gridCol w:w="1152"/>
      </w:tblGrid>
      <w:tr w:rsidR="00B4507E" w:rsidRPr="00B4507E" w14:paraId="295B631F" w14:textId="77777777" w:rsidTr="002D3BA6">
        <w:tc>
          <w:tcPr>
            <w:tcW w:w="2113" w:type="dxa"/>
          </w:tcPr>
          <w:p w14:paraId="673D0827" w14:textId="77777777" w:rsidR="00B4507E" w:rsidRPr="00B4507E" w:rsidRDefault="00B4507E" w:rsidP="00B4507E">
            <w:pPr>
              <w:rPr>
                <w:rFonts w:ascii="Arial" w:eastAsia="Calibri" w:hAnsi="Arial" w:cs="Arial"/>
                <w:b/>
                <w:bCs/>
                <w:color w:val="0070C0"/>
                <w:sz w:val="18"/>
                <w:szCs w:val="18"/>
              </w:rPr>
            </w:pPr>
            <w:bookmarkStart w:id="136" w:name="_Hlk100495343"/>
            <w:r w:rsidRPr="00B4507E">
              <w:rPr>
                <w:rFonts w:ascii="Arial" w:eastAsia="Calibri" w:hAnsi="Arial" w:cs="Arial"/>
                <w:b/>
                <w:bCs/>
                <w:color w:val="0070C0"/>
                <w:sz w:val="18"/>
                <w:szCs w:val="18"/>
              </w:rPr>
              <w:t>Periode</w:t>
            </w:r>
          </w:p>
        </w:tc>
        <w:tc>
          <w:tcPr>
            <w:tcW w:w="1519" w:type="dxa"/>
          </w:tcPr>
          <w:p w14:paraId="2B6EBE8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687" w:type="dxa"/>
          </w:tcPr>
          <w:p w14:paraId="528EF16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50D0633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21" w:type="dxa"/>
          </w:tcPr>
          <w:p w14:paraId="657A606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56" w:type="dxa"/>
          </w:tcPr>
          <w:p w14:paraId="22D08D0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35" w:type="dxa"/>
          </w:tcPr>
          <w:p w14:paraId="35BF484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152" w:type="dxa"/>
          </w:tcPr>
          <w:p w14:paraId="06453DA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bookmarkEnd w:id="136"/>
      <w:tr w:rsidR="00B4507E" w:rsidRPr="00B4507E" w14:paraId="702C71BE" w14:textId="77777777" w:rsidTr="002D3BA6">
        <w:tc>
          <w:tcPr>
            <w:tcW w:w="2113" w:type="dxa"/>
          </w:tcPr>
          <w:p w14:paraId="31F677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519" w:type="dxa"/>
          </w:tcPr>
          <w:p w14:paraId="5748B3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1B0EADA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1D288D2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1" w:type="dxa"/>
          </w:tcPr>
          <w:p w14:paraId="37BBCE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6" w:type="dxa"/>
          </w:tcPr>
          <w:p w14:paraId="3AEC4E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5" w:type="dxa"/>
          </w:tcPr>
          <w:p w14:paraId="1692F3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1E8505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03E6AC9" w14:textId="77777777" w:rsidTr="002D3BA6">
        <w:tc>
          <w:tcPr>
            <w:tcW w:w="2113" w:type="dxa"/>
          </w:tcPr>
          <w:p w14:paraId="74146A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519" w:type="dxa"/>
          </w:tcPr>
          <w:p w14:paraId="4E46A0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068E96D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73C89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1" w:type="dxa"/>
          </w:tcPr>
          <w:p w14:paraId="5872AD9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6" w:type="dxa"/>
          </w:tcPr>
          <w:p w14:paraId="427B44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5" w:type="dxa"/>
          </w:tcPr>
          <w:p w14:paraId="0E0EA5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62DE2B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C8DA9C0" w14:textId="77777777" w:rsidTr="002D3BA6">
        <w:tc>
          <w:tcPr>
            <w:tcW w:w="2113" w:type="dxa"/>
          </w:tcPr>
          <w:p w14:paraId="759359D0"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519" w:type="dxa"/>
          </w:tcPr>
          <w:p w14:paraId="30E974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072C144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1131F8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1" w:type="dxa"/>
          </w:tcPr>
          <w:p w14:paraId="15ACF3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6" w:type="dxa"/>
          </w:tcPr>
          <w:p w14:paraId="2705781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5" w:type="dxa"/>
          </w:tcPr>
          <w:p w14:paraId="17DC21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730AB3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62A7E62" w14:textId="77777777" w:rsidTr="002D3BA6">
        <w:tc>
          <w:tcPr>
            <w:tcW w:w="2113" w:type="dxa"/>
          </w:tcPr>
          <w:p w14:paraId="61B612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519" w:type="dxa"/>
          </w:tcPr>
          <w:p w14:paraId="20F74E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4A8345BF"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9179A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1" w:type="dxa"/>
          </w:tcPr>
          <w:p w14:paraId="0991488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6" w:type="dxa"/>
          </w:tcPr>
          <w:p w14:paraId="259912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5" w:type="dxa"/>
          </w:tcPr>
          <w:p w14:paraId="7C6A8A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2" w:type="dxa"/>
          </w:tcPr>
          <w:p w14:paraId="1E60E4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273F2974" w14:textId="77777777" w:rsidR="00B4507E" w:rsidRPr="00B4507E" w:rsidRDefault="00B4507E" w:rsidP="00B4507E">
      <w:pPr>
        <w:rPr>
          <w:rFonts w:ascii="Arial" w:eastAsia="Calibri" w:hAnsi="Arial" w:cs="Arial"/>
          <w:color w:val="0070C0"/>
          <w:sz w:val="18"/>
          <w:szCs w:val="18"/>
        </w:rPr>
      </w:pPr>
    </w:p>
    <w:p w14:paraId="3D26154B" w14:textId="77777777" w:rsidR="00B4507E" w:rsidRPr="00B4507E" w:rsidRDefault="00B4507E" w:rsidP="00B4507E">
      <w:pPr>
        <w:rPr>
          <w:rFonts w:ascii="Arial" w:eastAsia="Calibri" w:hAnsi="Arial" w:cs="Times New Roman"/>
          <w:color w:val="0070C0"/>
          <w:sz w:val="18"/>
          <w:szCs w:val="22"/>
          <w:lang w:val="id-ID"/>
        </w:rPr>
      </w:pPr>
    </w:p>
    <w:p w14:paraId="790BA30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116.</w:t>
      </w:r>
      <w:r w:rsidRPr="00B4507E">
        <w:rPr>
          <w:rFonts w:ascii="Arial" w:eastAsia="Calibri" w:hAnsi="Arial" w:cs="Arial"/>
          <w:b/>
          <w:bCs/>
          <w:color w:val="0070C0"/>
          <w:sz w:val="18"/>
          <w:szCs w:val="18"/>
        </w:rPr>
        <w:tab/>
        <w:t>Berapa pengeluaran rata-rata keluarga per bulan untuk memenuhi kebutuhan Pendidikan?</w:t>
      </w:r>
    </w:p>
    <w:p w14:paraId="4E7A3A01" w14:textId="77777777" w:rsidR="00B4507E" w:rsidRPr="00B4507E" w:rsidRDefault="00B4507E" w:rsidP="00B4507E">
      <w:pPr>
        <w:rPr>
          <w:rFonts w:ascii="Arial" w:eastAsia="Calibri" w:hAnsi="Arial" w:cs="Arial"/>
          <w:color w:val="0070C0"/>
          <w:sz w:val="18"/>
          <w:szCs w:val="18"/>
        </w:rPr>
      </w:pPr>
    </w:p>
    <w:tbl>
      <w:tblPr>
        <w:tblStyle w:val="TableGrid4"/>
        <w:tblW w:w="9355" w:type="dxa"/>
        <w:tblLook w:val="04A0" w:firstRow="1" w:lastRow="0" w:firstColumn="1" w:lastColumn="0" w:noHBand="0" w:noVBand="1"/>
      </w:tblPr>
      <w:tblGrid>
        <w:gridCol w:w="2234"/>
        <w:gridCol w:w="1533"/>
        <w:gridCol w:w="687"/>
        <w:gridCol w:w="872"/>
        <w:gridCol w:w="930"/>
        <w:gridCol w:w="1076"/>
        <w:gridCol w:w="1051"/>
        <w:gridCol w:w="972"/>
      </w:tblGrid>
      <w:tr w:rsidR="00B4507E" w:rsidRPr="00B4507E" w14:paraId="0945FB36" w14:textId="77777777" w:rsidTr="002A07B7">
        <w:tc>
          <w:tcPr>
            <w:tcW w:w="2425" w:type="dxa"/>
          </w:tcPr>
          <w:p w14:paraId="421018F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573" w:type="dxa"/>
          </w:tcPr>
          <w:p w14:paraId="7E99DAE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687" w:type="dxa"/>
          </w:tcPr>
          <w:p w14:paraId="6F7075D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486668F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40" w:type="dxa"/>
          </w:tcPr>
          <w:p w14:paraId="1BD4AE4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100" w:type="dxa"/>
          </w:tcPr>
          <w:p w14:paraId="492FCE7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71" w:type="dxa"/>
          </w:tcPr>
          <w:p w14:paraId="4A11575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687" w:type="dxa"/>
          </w:tcPr>
          <w:p w14:paraId="164FAA5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7C881534" w14:textId="77777777" w:rsidTr="002A07B7">
        <w:tc>
          <w:tcPr>
            <w:tcW w:w="2425" w:type="dxa"/>
          </w:tcPr>
          <w:p w14:paraId="5CC2FD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573" w:type="dxa"/>
          </w:tcPr>
          <w:p w14:paraId="3F93D5C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257DBA2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635AD86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0" w:type="dxa"/>
          </w:tcPr>
          <w:p w14:paraId="2F2D0C1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00" w:type="dxa"/>
          </w:tcPr>
          <w:p w14:paraId="6E3671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71" w:type="dxa"/>
          </w:tcPr>
          <w:p w14:paraId="39AB3C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793B8C7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42DB13B" w14:textId="77777777" w:rsidTr="002A07B7">
        <w:tc>
          <w:tcPr>
            <w:tcW w:w="2425" w:type="dxa"/>
          </w:tcPr>
          <w:p w14:paraId="0BA26E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573" w:type="dxa"/>
          </w:tcPr>
          <w:p w14:paraId="718121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01FAE7A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1195C9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0" w:type="dxa"/>
          </w:tcPr>
          <w:p w14:paraId="3A5C8F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00" w:type="dxa"/>
          </w:tcPr>
          <w:p w14:paraId="0BFAD2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71" w:type="dxa"/>
          </w:tcPr>
          <w:p w14:paraId="305777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269A2FE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EA19387" w14:textId="77777777" w:rsidTr="002A07B7">
        <w:tc>
          <w:tcPr>
            <w:tcW w:w="2425" w:type="dxa"/>
          </w:tcPr>
          <w:p w14:paraId="67F4C9E5"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573" w:type="dxa"/>
          </w:tcPr>
          <w:p w14:paraId="34F24F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4EE0BE43"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1EEFE53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0" w:type="dxa"/>
          </w:tcPr>
          <w:p w14:paraId="743A00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00" w:type="dxa"/>
          </w:tcPr>
          <w:p w14:paraId="7042143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71" w:type="dxa"/>
          </w:tcPr>
          <w:p w14:paraId="320E11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60B659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3CF87B6" w14:textId="77777777" w:rsidTr="002A07B7">
        <w:tc>
          <w:tcPr>
            <w:tcW w:w="2425" w:type="dxa"/>
          </w:tcPr>
          <w:p w14:paraId="27A576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573" w:type="dxa"/>
          </w:tcPr>
          <w:p w14:paraId="11C527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5395B6F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19948D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40" w:type="dxa"/>
          </w:tcPr>
          <w:p w14:paraId="608B7C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00" w:type="dxa"/>
          </w:tcPr>
          <w:p w14:paraId="622F51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71" w:type="dxa"/>
          </w:tcPr>
          <w:p w14:paraId="4C6136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87" w:type="dxa"/>
          </w:tcPr>
          <w:p w14:paraId="4874CC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0B9618C1" w14:textId="77777777" w:rsidR="00B4507E" w:rsidRPr="00B4507E" w:rsidRDefault="00B4507E" w:rsidP="00B4507E">
      <w:pPr>
        <w:rPr>
          <w:rFonts w:ascii="Arial" w:eastAsia="Calibri" w:hAnsi="Arial" w:cs="Arial"/>
          <w:color w:val="0070C0"/>
          <w:sz w:val="18"/>
          <w:szCs w:val="18"/>
        </w:rPr>
      </w:pPr>
    </w:p>
    <w:p w14:paraId="18404A1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117.</w:t>
      </w:r>
      <w:r w:rsidRPr="00B4507E">
        <w:rPr>
          <w:rFonts w:ascii="Arial" w:eastAsia="Calibri" w:hAnsi="Arial" w:cs="Arial"/>
          <w:b/>
          <w:bCs/>
          <w:color w:val="0070C0"/>
          <w:sz w:val="18"/>
          <w:szCs w:val="18"/>
        </w:rPr>
        <w:tab/>
        <w:t>Berapa pengeluaran rata-rata keluarga per bulan untuk memenuhi kebutuhan anak?</w:t>
      </w:r>
    </w:p>
    <w:p w14:paraId="7567A4CE" w14:textId="77777777" w:rsidR="00B4507E" w:rsidRPr="00B4507E" w:rsidRDefault="00B4507E" w:rsidP="00B4507E">
      <w:pPr>
        <w:rPr>
          <w:rFonts w:ascii="Arial" w:eastAsia="Calibri" w:hAnsi="Arial" w:cs="Arial"/>
          <w:color w:val="0070C0"/>
          <w:sz w:val="18"/>
          <w:szCs w:val="18"/>
        </w:rPr>
      </w:pPr>
    </w:p>
    <w:tbl>
      <w:tblPr>
        <w:tblStyle w:val="TableGrid4"/>
        <w:tblW w:w="9355" w:type="dxa"/>
        <w:tblLook w:val="04A0" w:firstRow="1" w:lastRow="0" w:firstColumn="1" w:lastColumn="0" w:noHBand="0" w:noVBand="1"/>
      </w:tblPr>
      <w:tblGrid>
        <w:gridCol w:w="2206"/>
        <w:gridCol w:w="1589"/>
        <w:gridCol w:w="723"/>
        <w:gridCol w:w="872"/>
        <w:gridCol w:w="915"/>
        <w:gridCol w:w="1041"/>
        <w:gridCol w:w="1037"/>
        <w:gridCol w:w="972"/>
      </w:tblGrid>
      <w:tr w:rsidR="00B4507E" w:rsidRPr="00B4507E" w14:paraId="166704BD" w14:textId="77777777" w:rsidTr="002A07B7">
        <w:tc>
          <w:tcPr>
            <w:tcW w:w="2425" w:type="dxa"/>
          </w:tcPr>
          <w:p w14:paraId="242A591D" w14:textId="77777777" w:rsidR="00B4507E" w:rsidRPr="00B4507E" w:rsidRDefault="00B4507E" w:rsidP="00B4507E">
            <w:pPr>
              <w:rPr>
                <w:rFonts w:ascii="Arial" w:eastAsia="Calibri" w:hAnsi="Arial" w:cs="Arial"/>
                <w:b/>
                <w:bCs/>
                <w:color w:val="0070C0"/>
                <w:sz w:val="18"/>
                <w:szCs w:val="18"/>
              </w:rPr>
            </w:pPr>
            <w:bookmarkStart w:id="137" w:name="_Hlk100495412"/>
            <w:r w:rsidRPr="00B4507E">
              <w:rPr>
                <w:rFonts w:ascii="Arial" w:eastAsia="Calibri" w:hAnsi="Arial" w:cs="Arial"/>
                <w:b/>
                <w:bCs/>
                <w:color w:val="0070C0"/>
                <w:sz w:val="18"/>
                <w:szCs w:val="18"/>
              </w:rPr>
              <w:t>Periode</w:t>
            </w:r>
          </w:p>
        </w:tc>
        <w:tc>
          <w:tcPr>
            <w:tcW w:w="1646" w:type="dxa"/>
          </w:tcPr>
          <w:p w14:paraId="07A9852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730" w:type="dxa"/>
          </w:tcPr>
          <w:p w14:paraId="0D65036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77414E8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24" w:type="dxa"/>
          </w:tcPr>
          <w:p w14:paraId="1F6E7A6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63" w:type="dxa"/>
          </w:tcPr>
          <w:p w14:paraId="6C5A3727"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50" w:type="dxa"/>
          </w:tcPr>
          <w:p w14:paraId="5C02B16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250.000-4500.000</w:t>
            </w:r>
          </w:p>
        </w:tc>
        <w:tc>
          <w:tcPr>
            <w:tcW w:w="645" w:type="dxa"/>
          </w:tcPr>
          <w:p w14:paraId="6E5D8FE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bookmarkEnd w:id="137"/>
      <w:tr w:rsidR="00B4507E" w:rsidRPr="00B4507E" w14:paraId="5179D5F7" w14:textId="77777777" w:rsidTr="002A07B7">
        <w:tc>
          <w:tcPr>
            <w:tcW w:w="2425" w:type="dxa"/>
          </w:tcPr>
          <w:p w14:paraId="092D7C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646" w:type="dxa"/>
          </w:tcPr>
          <w:p w14:paraId="310F5E4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0" w:type="dxa"/>
          </w:tcPr>
          <w:p w14:paraId="359F85DB"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3DEFCC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4" w:type="dxa"/>
          </w:tcPr>
          <w:p w14:paraId="5C94061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3" w:type="dxa"/>
          </w:tcPr>
          <w:p w14:paraId="35BA18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0" w:type="dxa"/>
          </w:tcPr>
          <w:p w14:paraId="3F476A9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45" w:type="dxa"/>
          </w:tcPr>
          <w:p w14:paraId="31D19C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E89E3F8" w14:textId="77777777" w:rsidTr="002A07B7">
        <w:tc>
          <w:tcPr>
            <w:tcW w:w="2425" w:type="dxa"/>
          </w:tcPr>
          <w:p w14:paraId="4A124EF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646" w:type="dxa"/>
          </w:tcPr>
          <w:p w14:paraId="3B6CBC6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0" w:type="dxa"/>
          </w:tcPr>
          <w:p w14:paraId="55840D90"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60920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4" w:type="dxa"/>
          </w:tcPr>
          <w:p w14:paraId="673E5FB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3" w:type="dxa"/>
          </w:tcPr>
          <w:p w14:paraId="5EEA56A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0" w:type="dxa"/>
          </w:tcPr>
          <w:p w14:paraId="5F0C26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45" w:type="dxa"/>
          </w:tcPr>
          <w:p w14:paraId="70274B8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A24BC25" w14:textId="77777777" w:rsidTr="002A07B7">
        <w:tc>
          <w:tcPr>
            <w:tcW w:w="2425" w:type="dxa"/>
          </w:tcPr>
          <w:p w14:paraId="7AFB7E3A"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646" w:type="dxa"/>
          </w:tcPr>
          <w:p w14:paraId="1D266E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0" w:type="dxa"/>
          </w:tcPr>
          <w:p w14:paraId="6675B8D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D41E2E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4" w:type="dxa"/>
          </w:tcPr>
          <w:p w14:paraId="73ABACD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3" w:type="dxa"/>
          </w:tcPr>
          <w:p w14:paraId="1C1268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0" w:type="dxa"/>
          </w:tcPr>
          <w:p w14:paraId="0941EF2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45" w:type="dxa"/>
          </w:tcPr>
          <w:p w14:paraId="417F427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4669B3D" w14:textId="77777777" w:rsidTr="002A07B7">
        <w:tc>
          <w:tcPr>
            <w:tcW w:w="2425" w:type="dxa"/>
          </w:tcPr>
          <w:p w14:paraId="7E52C2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646" w:type="dxa"/>
          </w:tcPr>
          <w:p w14:paraId="47EEAB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0" w:type="dxa"/>
          </w:tcPr>
          <w:p w14:paraId="2A3EF7E2"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CB84F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4" w:type="dxa"/>
          </w:tcPr>
          <w:p w14:paraId="55CEB6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3" w:type="dxa"/>
          </w:tcPr>
          <w:p w14:paraId="763812C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0" w:type="dxa"/>
          </w:tcPr>
          <w:p w14:paraId="603692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645" w:type="dxa"/>
          </w:tcPr>
          <w:p w14:paraId="289B2E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F5E729D" w14:textId="77777777" w:rsidR="00B4507E" w:rsidRPr="00B4507E" w:rsidRDefault="00B4507E" w:rsidP="00B4507E">
      <w:pPr>
        <w:rPr>
          <w:rFonts w:ascii="Arial" w:eastAsia="Calibri" w:hAnsi="Arial" w:cs="Arial"/>
          <w:color w:val="0070C0"/>
          <w:sz w:val="18"/>
          <w:szCs w:val="18"/>
        </w:rPr>
      </w:pPr>
    </w:p>
    <w:p w14:paraId="5DB69CC8" w14:textId="77777777" w:rsidR="00AF413B" w:rsidRDefault="00AF413B" w:rsidP="00B4507E">
      <w:pPr>
        <w:rPr>
          <w:rFonts w:ascii="Arial" w:eastAsia="Calibri" w:hAnsi="Arial" w:cs="Arial"/>
          <w:b/>
          <w:bCs/>
          <w:color w:val="0070C0"/>
          <w:sz w:val="18"/>
          <w:szCs w:val="18"/>
        </w:rPr>
      </w:pPr>
    </w:p>
    <w:p w14:paraId="755FC9BF" w14:textId="095A0676"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118.</w:t>
      </w:r>
      <w:r w:rsidRPr="00B4507E">
        <w:rPr>
          <w:rFonts w:ascii="Arial" w:eastAsia="Calibri" w:hAnsi="Arial" w:cs="Arial"/>
          <w:b/>
          <w:bCs/>
          <w:color w:val="0070C0"/>
          <w:sz w:val="18"/>
          <w:szCs w:val="18"/>
        </w:rPr>
        <w:tab/>
        <w:t>Berapa pengeluaran rata-rata keluarga per bulan untuk memenuhi kebutuhan listrik dan air?</w:t>
      </w:r>
    </w:p>
    <w:p w14:paraId="76CBA6FC" w14:textId="77777777" w:rsidR="00B4507E" w:rsidRPr="00B4507E" w:rsidRDefault="00B4507E" w:rsidP="00B4507E">
      <w:pPr>
        <w:rPr>
          <w:rFonts w:ascii="Arial" w:eastAsia="Calibri" w:hAnsi="Arial" w:cs="Arial"/>
          <w:color w:val="0070C0"/>
          <w:sz w:val="18"/>
          <w:szCs w:val="18"/>
        </w:rPr>
      </w:pPr>
    </w:p>
    <w:tbl>
      <w:tblPr>
        <w:tblStyle w:val="TableGrid4"/>
        <w:tblW w:w="9588" w:type="dxa"/>
        <w:tblLook w:val="04A0" w:firstRow="1" w:lastRow="0" w:firstColumn="1" w:lastColumn="0" w:noHBand="0" w:noVBand="1"/>
      </w:tblPr>
      <w:tblGrid>
        <w:gridCol w:w="2425"/>
        <w:gridCol w:w="1594"/>
        <w:gridCol w:w="736"/>
        <w:gridCol w:w="872"/>
        <w:gridCol w:w="933"/>
        <w:gridCol w:w="1084"/>
        <w:gridCol w:w="931"/>
        <w:gridCol w:w="1013"/>
      </w:tblGrid>
      <w:tr w:rsidR="00B4507E" w:rsidRPr="00B4507E" w14:paraId="5E657F66" w14:textId="77777777" w:rsidTr="002D3BA6">
        <w:tc>
          <w:tcPr>
            <w:tcW w:w="2425" w:type="dxa"/>
          </w:tcPr>
          <w:p w14:paraId="7DD2027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594" w:type="dxa"/>
          </w:tcPr>
          <w:p w14:paraId="7CB55EE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736" w:type="dxa"/>
          </w:tcPr>
          <w:p w14:paraId="5505BAE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57DEF4D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33" w:type="dxa"/>
          </w:tcPr>
          <w:p w14:paraId="1F63072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84" w:type="dxa"/>
          </w:tcPr>
          <w:p w14:paraId="3515A44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931" w:type="dxa"/>
          </w:tcPr>
          <w:p w14:paraId="1A4D0EF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13" w:type="dxa"/>
          </w:tcPr>
          <w:p w14:paraId="1943F04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41F8BE5B" w14:textId="77777777" w:rsidTr="002D3BA6">
        <w:tc>
          <w:tcPr>
            <w:tcW w:w="2425" w:type="dxa"/>
          </w:tcPr>
          <w:p w14:paraId="76D5615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594" w:type="dxa"/>
          </w:tcPr>
          <w:p w14:paraId="7303448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6" w:type="dxa"/>
          </w:tcPr>
          <w:p w14:paraId="5F68E2A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55CC2B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14A84A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4" w:type="dxa"/>
          </w:tcPr>
          <w:p w14:paraId="1741E7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1" w:type="dxa"/>
          </w:tcPr>
          <w:p w14:paraId="5660F4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608AA5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DF12134" w14:textId="77777777" w:rsidTr="002D3BA6">
        <w:tc>
          <w:tcPr>
            <w:tcW w:w="2425" w:type="dxa"/>
          </w:tcPr>
          <w:p w14:paraId="7EAB83A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594" w:type="dxa"/>
          </w:tcPr>
          <w:p w14:paraId="14E641F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6" w:type="dxa"/>
          </w:tcPr>
          <w:p w14:paraId="607C445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1A579C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2E0D20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4" w:type="dxa"/>
          </w:tcPr>
          <w:p w14:paraId="4897A9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1" w:type="dxa"/>
          </w:tcPr>
          <w:p w14:paraId="7D3B32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6303A5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C95A912" w14:textId="77777777" w:rsidTr="002D3BA6">
        <w:tc>
          <w:tcPr>
            <w:tcW w:w="2425" w:type="dxa"/>
          </w:tcPr>
          <w:p w14:paraId="46938B7A"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594" w:type="dxa"/>
          </w:tcPr>
          <w:p w14:paraId="255A9B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6" w:type="dxa"/>
          </w:tcPr>
          <w:p w14:paraId="1FF9BE2C"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B01700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1133B8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4" w:type="dxa"/>
          </w:tcPr>
          <w:p w14:paraId="084463E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1" w:type="dxa"/>
          </w:tcPr>
          <w:p w14:paraId="42B9D5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6E4588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01A22C5" w14:textId="77777777" w:rsidTr="002D3BA6">
        <w:tc>
          <w:tcPr>
            <w:tcW w:w="2425" w:type="dxa"/>
          </w:tcPr>
          <w:p w14:paraId="14841BF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594" w:type="dxa"/>
          </w:tcPr>
          <w:p w14:paraId="2B309E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6" w:type="dxa"/>
          </w:tcPr>
          <w:p w14:paraId="033E80C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0FE0178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22F48F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4" w:type="dxa"/>
          </w:tcPr>
          <w:p w14:paraId="1B3909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1" w:type="dxa"/>
          </w:tcPr>
          <w:p w14:paraId="761C7D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3E0D524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25B4A327" w14:textId="77777777" w:rsidR="00B4507E" w:rsidRPr="00B4507E" w:rsidRDefault="00B4507E" w:rsidP="00B4507E">
      <w:pPr>
        <w:rPr>
          <w:rFonts w:ascii="Arial" w:eastAsia="Calibri" w:hAnsi="Arial" w:cs="Arial"/>
          <w:color w:val="0070C0"/>
          <w:sz w:val="18"/>
          <w:szCs w:val="18"/>
        </w:rPr>
      </w:pPr>
    </w:p>
    <w:p w14:paraId="1DE3E2D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119.</w:t>
      </w:r>
      <w:r w:rsidRPr="00B4507E">
        <w:rPr>
          <w:rFonts w:ascii="Arial" w:eastAsia="Calibri" w:hAnsi="Arial" w:cs="Arial"/>
          <w:b/>
          <w:bCs/>
          <w:color w:val="0070C0"/>
          <w:sz w:val="18"/>
          <w:szCs w:val="18"/>
        </w:rPr>
        <w:tab/>
        <w:t>Berapa pengeluaran rata-rata keluarga per bulan untuk memenuhi membeli APD?</w:t>
      </w:r>
    </w:p>
    <w:p w14:paraId="4A830E01" w14:textId="77777777" w:rsidR="00B4507E" w:rsidRPr="00B4507E" w:rsidRDefault="00B4507E" w:rsidP="00B4507E">
      <w:pPr>
        <w:rPr>
          <w:rFonts w:ascii="Arial" w:eastAsia="Calibri" w:hAnsi="Arial" w:cs="Arial"/>
          <w:color w:val="0070C0"/>
          <w:sz w:val="18"/>
          <w:szCs w:val="18"/>
        </w:rPr>
      </w:pPr>
    </w:p>
    <w:tbl>
      <w:tblPr>
        <w:tblStyle w:val="TableGrid4"/>
        <w:tblW w:w="9621" w:type="dxa"/>
        <w:tblLook w:val="04A0" w:firstRow="1" w:lastRow="0" w:firstColumn="1" w:lastColumn="0" w:noHBand="0" w:noVBand="1"/>
      </w:tblPr>
      <w:tblGrid>
        <w:gridCol w:w="2425"/>
        <w:gridCol w:w="1607"/>
        <w:gridCol w:w="735"/>
        <w:gridCol w:w="872"/>
        <w:gridCol w:w="933"/>
        <w:gridCol w:w="1085"/>
        <w:gridCol w:w="951"/>
        <w:gridCol w:w="1013"/>
      </w:tblGrid>
      <w:tr w:rsidR="00B4507E" w:rsidRPr="00B4507E" w14:paraId="0A951417" w14:textId="77777777" w:rsidTr="002D3BA6">
        <w:tc>
          <w:tcPr>
            <w:tcW w:w="2425" w:type="dxa"/>
          </w:tcPr>
          <w:p w14:paraId="20BD0E6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607" w:type="dxa"/>
          </w:tcPr>
          <w:p w14:paraId="0FDEA80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735" w:type="dxa"/>
          </w:tcPr>
          <w:p w14:paraId="6BE05B1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1912B58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33" w:type="dxa"/>
          </w:tcPr>
          <w:p w14:paraId="7DCADCC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85" w:type="dxa"/>
          </w:tcPr>
          <w:p w14:paraId="6A8484E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951" w:type="dxa"/>
          </w:tcPr>
          <w:p w14:paraId="78EA636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13" w:type="dxa"/>
          </w:tcPr>
          <w:p w14:paraId="52F48B6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52134951" w14:textId="77777777" w:rsidTr="002D3BA6">
        <w:tc>
          <w:tcPr>
            <w:tcW w:w="2425" w:type="dxa"/>
          </w:tcPr>
          <w:p w14:paraId="14305AC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607" w:type="dxa"/>
          </w:tcPr>
          <w:p w14:paraId="1E171C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5" w:type="dxa"/>
          </w:tcPr>
          <w:p w14:paraId="779BC21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D71BC0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7F464F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5" w:type="dxa"/>
          </w:tcPr>
          <w:p w14:paraId="4764B2D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51" w:type="dxa"/>
          </w:tcPr>
          <w:p w14:paraId="7D2EF9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0E14E1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110B2F6" w14:textId="77777777" w:rsidTr="002D3BA6">
        <w:tc>
          <w:tcPr>
            <w:tcW w:w="2425" w:type="dxa"/>
          </w:tcPr>
          <w:p w14:paraId="48F091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607" w:type="dxa"/>
          </w:tcPr>
          <w:p w14:paraId="4FFE42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5" w:type="dxa"/>
          </w:tcPr>
          <w:p w14:paraId="684F5881"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7033F4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629F6E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5" w:type="dxa"/>
          </w:tcPr>
          <w:p w14:paraId="196480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51" w:type="dxa"/>
          </w:tcPr>
          <w:p w14:paraId="3F9C5FA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6D0D44A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FEB860B" w14:textId="77777777" w:rsidTr="002D3BA6">
        <w:tc>
          <w:tcPr>
            <w:tcW w:w="2425" w:type="dxa"/>
          </w:tcPr>
          <w:p w14:paraId="68AE42A2"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607" w:type="dxa"/>
          </w:tcPr>
          <w:p w14:paraId="003F34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5" w:type="dxa"/>
          </w:tcPr>
          <w:p w14:paraId="13D53D19"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7695B6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6896CD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5" w:type="dxa"/>
          </w:tcPr>
          <w:p w14:paraId="7C616C7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51" w:type="dxa"/>
          </w:tcPr>
          <w:p w14:paraId="408ADFE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2ABC96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1CAB63AD" w14:textId="77777777" w:rsidTr="002D3BA6">
        <w:tc>
          <w:tcPr>
            <w:tcW w:w="2425" w:type="dxa"/>
          </w:tcPr>
          <w:p w14:paraId="298208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607" w:type="dxa"/>
          </w:tcPr>
          <w:p w14:paraId="7C8DBC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735" w:type="dxa"/>
          </w:tcPr>
          <w:p w14:paraId="64918A5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E754BE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3" w:type="dxa"/>
          </w:tcPr>
          <w:p w14:paraId="34ECBE8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5" w:type="dxa"/>
          </w:tcPr>
          <w:p w14:paraId="7955CE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51" w:type="dxa"/>
          </w:tcPr>
          <w:p w14:paraId="6BE3E5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20E56DA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61BA170" w14:textId="77777777" w:rsidR="00B4507E" w:rsidRPr="00B4507E" w:rsidRDefault="00B4507E" w:rsidP="00B4507E">
      <w:pPr>
        <w:rPr>
          <w:rFonts w:ascii="Arial" w:eastAsia="Calibri" w:hAnsi="Arial" w:cs="Arial"/>
          <w:color w:val="0070C0"/>
          <w:sz w:val="18"/>
          <w:szCs w:val="18"/>
        </w:rPr>
      </w:pPr>
    </w:p>
    <w:p w14:paraId="1D0D2B5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120.</w:t>
      </w:r>
      <w:r w:rsidRPr="00B4507E">
        <w:rPr>
          <w:rFonts w:ascii="Arial" w:eastAsia="Calibri" w:hAnsi="Arial" w:cs="Arial"/>
          <w:b/>
          <w:bCs/>
          <w:color w:val="0070C0"/>
          <w:sz w:val="18"/>
          <w:szCs w:val="18"/>
        </w:rPr>
        <w:tab/>
        <w:t>Berapa pengeluaran rata-rata keluarga per bulan untuk memenuhi kebutuhan alat bantu disabilitas?</w:t>
      </w:r>
    </w:p>
    <w:p w14:paraId="1D457B5C" w14:textId="77777777" w:rsidR="00B4507E" w:rsidRPr="00B4507E" w:rsidRDefault="00B4507E" w:rsidP="00B4507E">
      <w:pPr>
        <w:rPr>
          <w:rFonts w:ascii="Arial" w:eastAsia="Calibri" w:hAnsi="Arial" w:cs="Arial"/>
          <w:color w:val="0070C0"/>
          <w:sz w:val="18"/>
          <w:szCs w:val="18"/>
        </w:rPr>
      </w:pPr>
    </w:p>
    <w:tbl>
      <w:tblPr>
        <w:tblStyle w:val="TableGrid4"/>
        <w:tblW w:w="9667" w:type="dxa"/>
        <w:tblLook w:val="04A0" w:firstRow="1" w:lastRow="0" w:firstColumn="1" w:lastColumn="0" w:noHBand="0" w:noVBand="1"/>
      </w:tblPr>
      <w:tblGrid>
        <w:gridCol w:w="2408"/>
        <w:gridCol w:w="1287"/>
        <w:gridCol w:w="1011"/>
        <w:gridCol w:w="872"/>
        <w:gridCol w:w="933"/>
        <w:gridCol w:w="1085"/>
        <w:gridCol w:w="1059"/>
        <w:gridCol w:w="1012"/>
      </w:tblGrid>
      <w:tr w:rsidR="00B4507E" w:rsidRPr="00B4507E" w14:paraId="5B739F8A" w14:textId="77777777" w:rsidTr="002D3BA6">
        <w:tc>
          <w:tcPr>
            <w:tcW w:w="2425" w:type="dxa"/>
          </w:tcPr>
          <w:p w14:paraId="0D9A337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260" w:type="dxa"/>
          </w:tcPr>
          <w:p w14:paraId="6FB53B2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1015" w:type="dxa"/>
          </w:tcPr>
          <w:p w14:paraId="16AB996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50296BB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34" w:type="dxa"/>
          </w:tcPr>
          <w:p w14:paraId="6016677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87" w:type="dxa"/>
          </w:tcPr>
          <w:p w14:paraId="568CBA4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61" w:type="dxa"/>
          </w:tcPr>
          <w:p w14:paraId="6FD2A1B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13" w:type="dxa"/>
          </w:tcPr>
          <w:p w14:paraId="7E92A93E"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158171EB" w14:textId="77777777" w:rsidTr="002D3BA6">
        <w:tc>
          <w:tcPr>
            <w:tcW w:w="2425" w:type="dxa"/>
          </w:tcPr>
          <w:p w14:paraId="7DBC603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260" w:type="dxa"/>
          </w:tcPr>
          <w:p w14:paraId="3EC55F6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5" w:type="dxa"/>
          </w:tcPr>
          <w:p w14:paraId="34E9B87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0556F3C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4" w:type="dxa"/>
          </w:tcPr>
          <w:p w14:paraId="73D3738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7" w:type="dxa"/>
          </w:tcPr>
          <w:p w14:paraId="120513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67C4852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793586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86866C6" w14:textId="77777777" w:rsidTr="002D3BA6">
        <w:tc>
          <w:tcPr>
            <w:tcW w:w="2425" w:type="dxa"/>
          </w:tcPr>
          <w:p w14:paraId="21FBF93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260" w:type="dxa"/>
          </w:tcPr>
          <w:p w14:paraId="5A93CF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5" w:type="dxa"/>
          </w:tcPr>
          <w:p w14:paraId="737FCD48"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08F33E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4" w:type="dxa"/>
          </w:tcPr>
          <w:p w14:paraId="76B11A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7" w:type="dxa"/>
          </w:tcPr>
          <w:p w14:paraId="035838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6A8DE32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605001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420DE74" w14:textId="77777777" w:rsidTr="002D3BA6">
        <w:tc>
          <w:tcPr>
            <w:tcW w:w="2425" w:type="dxa"/>
          </w:tcPr>
          <w:p w14:paraId="583BB868"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260" w:type="dxa"/>
          </w:tcPr>
          <w:p w14:paraId="061E5F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5" w:type="dxa"/>
          </w:tcPr>
          <w:p w14:paraId="562F481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6EED39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4" w:type="dxa"/>
          </w:tcPr>
          <w:p w14:paraId="1DC798F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7" w:type="dxa"/>
          </w:tcPr>
          <w:p w14:paraId="0D443B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0DB0920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49DE66F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4A4F0B2" w14:textId="77777777" w:rsidTr="002D3BA6">
        <w:tc>
          <w:tcPr>
            <w:tcW w:w="2425" w:type="dxa"/>
          </w:tcPr>
          <w:p w14:paraId="2C0308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260" w:type="dxa"/>
          </w:tcPr>
          <w:p w14:paraId="0B63E9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5" w:type="dxa"/>
          </w:tcPr>
          <w:p w14:paraId="1309F1D7"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7F8F8F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34" w:type="dxa"/>
          </w:tcPr>
          <w:p w14:paraId="4175D6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87" w:type="dxa"/>
          </w:tcPr>
          <w:p w14:paraId="60BC25D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2D049B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13" w:type="dxa"/>
          </w:tcPr>
          <w:p w14:paraId="24D7C4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46B28D71" w14:textId="77777777" w:rsidR="00B4507E" w:rsidRPr="00B4507E" w:rsidRDefault="00B4507E" w:rsidP="00B4507E">
      <w:pPr>
        <w:rPr>
          <w:rFonts w:ascii="Arial" w:eastAsia="Calibri" w:hAnsi="Arial" w:cs="Arial"/>
          <w:color w:val="0070C0"/>
          <w:sz w:val="18"/>
          <w:szCs w:val="18"/>
        </w:rPr>
      </w:pPr>
    </w:p>
    <w:p w14:paraId="69676913" w14:textId="664BE9ED"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121.</w:t>
      </w:r>
      <w:r w:rsidRPr="00B4507E">
        <w:rPr>
          <w:rFonts w:ascii="Arial" w:eastAsia="Calibri" w:hAnsi="Arial" w:cs="Arial"/>
          <w:b/>
          <w:bCs/>
          <w:color w:val="0070C0"/>
          <w:sz w:val="18"/>
          <w:szCs w:val="18"/>
        </w:rPr>
        <w:tab/>
        <w:t>Berapa pengeluaran rata-rata keluarga per bulan untuk memenuhi kebutuhan terapis?</w:t>
      </w:r>
    </w:p>
    <w:p w14:paraId="3F36E501" w14:textId="77777777" w:rsidR="00B4507E" w:rsidRPr="00B4507E" w:rsidRDefault="00B4507E" w:rsidP="00B4507E">
      <w:pPr>
        <w:rPr>
          <w:rFonts w:ascii="Arial" w:eastAsia="Calibri" w:hAnsi="Arial" w:cs="Arial"/>
          <w:color w:val="0070C0"/>
          <w:sz w:val="18"/>
          <w:szCs w:val="18"/>
        </w:rPr>
      </w:pPr>
    </w:p>
    <w:tbl>
      <w:tblPr>
        <w:tblStyle w:val="TableGrid4"/>
        <w:tblW w:w="9625" w:type="dxa"/>
        <w:tblLook w:val="04A0" w:firstRow="1" w:lastRow="0" w:firstColumn="1" w:lastColumn="0" w:noHBand="0" w:noVBand="1"/>
      </w:tblPr>
      <w:tblGrid>
        <w:gridCol w:w="2328"/>
        <w:gridCol w:w="1357"/>
        <w:gridCol w:w="983"/>
        <w:gridCol w:w="872"/>
        <w:gridCol w:w="923"/>
        <w:gridCol w:w="1061"/>
        <w:gridCol w:w="1039"/>
        <w:gridCol w:w="1062"/>
      </w:tblGrid>
      <w:tr w:rsidR="00B4507E" w:rsidRPr="00B4507E" w14:paraId="48A3BC78" w14:textId="77777777" w:rsidTr="002D3BA6">
        <w:tc>
          <w:tcPr>
            <w:tcW w:w="2328" w:type="dxa"/>
          </w:tcPr>
          <w:p w14:paraId="37FC2ECE" w14:textId="77777777" w:rsidR="00B4507E" w:rsidRPr="00B4507E" w:rsidRDefault="00B4507E" w:rsidP="00B4507E">
            <w:pPr>
              <w:rPr>
                <w:rFonts w:ascii="Arial" w:eastAsia="Calibri" w:hAnsi="Arial" w:cs="Arial"/>
                <w:b/>
                <w:bCs/>
                <w:color w:val="0070C0"/>
                <w:sz w:val="18"/>
                <w:szCs w:val="18"/>
              </w:rPr>
            </w:pPr>
            <w:bookmarkStart w:id="138" w:name="_Hlk100495617"/>
            <w:r w:rsidRPr="00B4507E">
              <w:rPr>
                <w:rFonts w:ascii="Arial" w:eastAsia="Calibri" w:hAnsi="Arial" w:cs="Arial"/>
                <w:b/>
                <w:bCs/>
                <w:color w:val="0070C0"/>
                <w:sz w:val="18"/>
                <w:szCs w:val="18"/>
              </w:rPr>
              <w:t>Periode</w:t>
            </w:r>
          </w:p>
        </w:tc>
        <w:tc>
          <w:tcPr>
            <w:tcW w:w="1357" w:type="dxa"/>
          </w:tcPr>
          <w:p w14:paraId="609C6DB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983" w:type="dxa"/>
          </w:tcPr>
          <w:p w14:paraId="6C29563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08DCCB2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23" w:type="dxa"/>
          </w:tcPr>
          <w:p w14:paraId="19697A5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61" w:type="dxa"/>
          </w:tcPr>
          <w:p w14:paraId="7E87552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39" w:type="dxa"/>
          </w:tcPr>
          <w:p w14:paraId="28DA116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62" w:type="dxa"/>
          </w:tcPr>
          <w:p w14:paraId="50D9A53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bookmarkEnd w:id="138"/>
      <w:tr w:rsidR="00B4507E" w:rsidRPr="00B4507E" w14:paraId="10126AC6" w14:textId="77777777" w:rsidTr="002D3BA6">
        <w:tc>
          <w:tcPr>
            <w:tcW w:w="2328" w:type="dxa"/>
          </w:tcPr>
          <w:p w14:paraId="4C8215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357" w:type="dxa"/>
          </w:tcPr>
          <w:p w14:paraId="3589052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83" w:type="dxa"/>
          </w:tcPr>
          <w:p w14:paraId="6498391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ED2BB2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3" w:type="dxa"/>
          </w:tcPr>
          <w:p w14:paraId="356205C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0C83A75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9" w:type="dxa"/>
          </w:tcPr>
          <w:p w14:paraId="31B863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09E0CC8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E3E616A" w14:textId="77777777" w:rsidTr="002D3BA6">
        <w:tc>
          <w:tcPr>
            <w:tcW w:w="2328" w:type="dxa"/>
          </w:tcPr>
          <w:p w14:paraId="2D96F5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357" w:type="dxa"/>
          </w:tcPr>
          <w:p w14:paraId="135D216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83" w:type="dxa"/>
          </w:tcPr>
          <w:p w14:paraId="76D767E6"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40B9C9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3" w:type="dxa"/>
          </w:tcPr>
          <w:p w14:paraId="327729A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2086B5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9" w:type="dxa"/>
          </w:tcPr>
          <w:p w14:paraId="6AF95F2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7BC4214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0A6668F" w14:textId="77777777" w:rsidTr="002D3BA6">
        <w:tc>
          <w:tcPr>
            <w:tcW w:w="2328" w:type="dxa"/>
          </w:tcPr>
          <w:p w14:paraId="2A2BDC47"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357" w:type="dxa"/>
          </w:tcPr>
          <w:p w14:paraId="6FAE4F2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83" w:type="dxa"/>
          </w:tcPr>
          <w:p w14:paraId="0D208B2E"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48813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3" w:type="dxa"/>
          </w:tcPr>
          <w:p w14:paraId="636A240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79F62A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9" w:type="dxa"/>
          </w:tcPr>
          <w:p w14:paraId="73CCC63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11DCDA1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639C4DC" w14:textId="77777777" w:rsidTr="002D3BA6">
        <w:tc>
          <w:tcPr>
            <w:tcW w:w="2328" w:type="dxa"/>
          </w:tcPr>
          <w:p w14:paraId="6AB9787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357" w:type="dxa"/>
          </w:tcPr>
          <w:p w14:paraId="684FDC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83" w:type="dxa"/>
          </w:tcPr>
          <w:p w14:paraId="5ABE8DDA"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5B54C66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3" w:type="dxa"/>
          </w:tcPr>
          <w:p w14:paraId="5E4D227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1" w:type="dxa"/>
          </w:tcPr>
          <w:p w14:paraId="502FBA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9" w:type="dxa"/>
          </w:tcPr>
          <w:p w14:paraId="521A10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4CF74C5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3141F86D" w14:textId="77777777" w:rsidR="00B4507E" w:rsidRPr="00B4507E" w:rsidRDefault="00B4507E" w:rsidP="00B4507E">
      <w:pPr>
        <w:rPr>
          <w:rFonts w:ascii="Arial" w:eastAsia="Calibri" w:hAnsi="Arial" w:cs="Arial"/>
          <w:color w:val="0070C0"/>
          <w:sz w:val="18"/>
          <w:szCs w:val="18"/>
        </w:rPr>
      </w:pPr>
    </w:p>
    <w:p w14:paraId="4AE4328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122.</w:t>
      </w:r>
      <w:r w:rsidRPr="00B4507E">
        <w:rPr>
          <w:rFonts w:ascii="Arial" w:eastAsia="Calibri" w:hAnsi="Arial" w:cs="Arial"/>
          <w:b/>
          <w:bCs/>
          <w:color w:val="0070C0"/>
          <w:sz w:val="18"/>
          <w:szCs w:val="18"/>
        </w:rPr>
        <w:tab/>
        <w:t>Berapa pengeluaran rata-rata keluarga per bulan untuk memenuhi kebutuhan obat khusus?</w:t>
      </w:r>
    </w:p>
    <w:p w14:paraId="2F736971" w14:textId="77777777" w:rsidR="00B4507E" w:rsidRPr="00B4507E" w:rsidRDefault="00B4507E" w:rsidP="00B4507E">
      <w:pPr>
        <w:rPr>
          <w:rFonts w:ascii="Arial" w:eastAsia="Calibri" w:hAnsi="Arial" w:cs="Arial"/>
          <w:color w:val="0070C0"/>
          <w:sz w:val="18"/>
          <w:szCs w:val="18"/>
        </w:rPr>
      </w:pPr>
    </w:p>
    <w:tbl>
      <w:tblPr>
        <w:tblStyle w:val="TableGrid4"/>
        <w:tblW w:w="9535" w:type="dxa"/>
        <w:tblLook w:val="04A0" w:firstRow="1" w:lastRow="0" w:firstColumn="1" w:lastColumn="0" w:noHBand="0" w:noVBand="1"/>
      </w:tblPr>
      <w:tblGrid>
        <w:gridCol w:w="2229"/>
        <w:gridCol w:w="1394"/>
        <w:gridCol w:w="972"/>
        <w:gridCol w:w="872"/>
        <w:gridCol w:w="920"/>
        <w:gridCol w:w="1053"/>
        <w:gridCol w:w="1033"/>
        <w:gridCol w:w="1062"/>
      </w:tblGrid>
      <w:tr w:rsidR="00B4507E" w:rsidRPr="00B4507E" w14:paraId="03FEF76D" w14:textId="77777777" w:rsidTr="002D3BA6">
        <w:tc>
          <w:tcPr>
            <w:tcW w:w="2229" w:type="dxa"/>
          </w:tcPr>
          <w:p w14:paraId="79A0EC50"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1394" w:type="dxa"/>
          </w:tcPr>
          <w:p w14:paraId="2D96B83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ada pengeluaran</w:t>
            </w:r>
          </w:p>
        </w:tc>
        <w:tc>
          <w:tcPr>
            <w:tcW w:w="972" w:type="dxa"/>
          </w:tcPr>
          <w:p w14:paraId="0A25F94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Tidak tahu</w:t>
            </w:r>
          </w:p>
        </w:tc>
        <w:tc>
          <w:tcPr>
            <w:tcW w:w="872" w:type="dxa"/>
          </w:tcPr>
          <w:p w14:paraId="6DD84CA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20" w:type="dxa"/>
          </w:tcPr>
          <w:p w14:paraId="1E0200F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053" w:type="dxa"/>
          </w:tcPr>
          <w:p w14:paraId="4DEC745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033" w:type="dxa"/>
          </w:tcPr>
          <w:p w14:paraId="0337778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62" w:type="dxa"/>
          </w:tcPr>
          <w:p w14:paraId="01F08A8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3A9C0A78" w14:textId="77777777" w:rsidTr="002D3BA6">
        <w:tc>
          <w:tcPr>
            <w:tcW w:w="2229" w:type="dxa"/>
          </w:tcPr>
          <w:p w14:paraId="6766B24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1394" w:type="dxa"/>
          </w:tcPr>
          <w:p w14:paraId="69D36F3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6F5F180D"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2E2AA0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0" w:type="dxa"/>
          </w:tcPr>
          <w:p w14:paraId="346DC91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3" w:type="dxa"/>
          </w:tcPr>
          <w:p w14:paraId="72C9763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3" w:type="dxa"/>
          </w:tcPr>
          <w:p w14:paraId="35C9E30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1D17F1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BCA542E" w14:textId="77777777" w:rsidTr="002D3BA6">
        <w:tc>
          <w:tcPr>
            <w:tcW w:w="2229" w:type="dxa"/>
          </w:tcPr>
          <w:p w14:paraId="0F4A648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1394" w:type="dxa"/>
          </w:tcPr>
          <w:p w14:paraId="34004F9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0AFA099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354E55A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0" w:type="dxa"/>
          </w:tcPr>
          <w:p w14:paraId="193978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3" w:type="dxa"/>
          </w:tcPr>
          <w:p w14:paraId="4CCA2E5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3" w:type="dxa"/>
          </w:tcPr>
          <w:p w14:paraId="0360BB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30F901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431981E6" w14:textId="77777777" w:rsidTr="002D3BA6">
        <w:tc>
          <w:tcPr>
            <w:tcW w:w="2229" w:type="dxa"/>
          </w:tcPr>
          <w:p w14:paraId="7C0C4611"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1394" w:type="dxa"/>
          </w:tcPr>
          <w:p w14:paraId="7DE906D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6FB75784"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67A549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0" w:type="dxa"/>
          </w:tcPr>
          <w:p w14:paraId="4B0E32F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3" w:type="dxa"/>
          </w:tcPr>
          <w:p w14:paraId="7AC7001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3" w:type="dxa"/>
          </w:tcPr>
          <w:p w14:paraId="3F5BF0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452F4F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42B524E" w14:textId="77777777" w:rsidTr="002D3BA6">
        <w:tc>
          <w:tcPr>
            <w:tcW w:w="2229" w:type="dxa"/>
          </w:tcPr>
          <w:p w14:paraId="44992F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1394" w:type="dxa"/>
          </w:tcPr>
          <w:p w14:paraId="43C968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72" w:type="dxa"/>
          </w:tcPr>
          <w:p w14:paraId="20A8FD35" w14:textId="77777777" w:rsidR="00B4507E" w:rsidRPr="00B4507E" w:rsidRDefault="00B4507E" w:rsidP="00B4507E">
            <w:pPr>
              <w:rPr>
                <w:rFonts w:ascii="Arial" w:eastAsia="Calibri" w:hAnsi="Arial" w:cs="Arial"/>
                <w:color w:val="0070C0"/>
                <w:sz w:val="18"/>
                <w:szCs w:val="18"/>
                <w:lang w:val="id-ID"/>
              </w:rPr>
            </w:pPr>
            <w:r w:rsidRPr="00B4507E">
              <w:rPr>
                <w:rFonts w:ascii="Arial" w:eastAsia="Calibri" w:hAnsi="Arial" w:cs="Arial"/>
                <w:color w:val="0070C0"/>
                <w:sz w:val="18"/>
                <w:szCs w:val="18"/>
                <w:lang w:val="id-ID"/>
              </w:rPr>
              <w:t>□</w:t>
            </w:r>
          </w:p>
        </w:tc>
        <w:tc>
          <w:tcPr>
            <w:tcW w:w="872" w:type="dxa"/>
          </w:tcPr>
          <w:p w14:paraId="0E06AF3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20" w:type="dxa"/>
          </w:tcPr>
          <w:p w14:paraId="317CF6C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53" w:type="dxa"/>
          </w:tcPr>
          <w:p w14:paraId="2214C8D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3" w:type="dxa"/>
          </w:tcPr>
          <w:p w14:paraId="126922E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62" w:type="dxa"/>
          </w:tcPr>
          <w:p w14:paraId="666C4F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6D01548C" w14:textId="77777777" w:rsidR="00B4507E" w:rsidRPr="00B4507E" w:rsidRDefault="00B4507E" w:rsidP="00B4507E">
      <w:pPr>
        <w:rPr>
          <w:rFonts w:ascii="Arial" w:eastAsia="Calibri" w:hAnsi="Arial" w:cs="Arial"/>
          <w:b/>
          <w:bCs/>
          <w:color w:val="0070C0"/>
          <w:sz w:val="18"/>
          <w:szCs w:val="18"/>
        </w:rPr>
      </w:pPr>
    </w:p>
    <w:p w14:paraId="6715735F"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3CF7EEB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123.*</w:t>
      </w:r>
      <w:r w:rsidRPr="00B4507E">
        <w:rPr>
          <w:rFonts w:ascii="Arial" w:eastAsia="Calibri" w:hAnsi="Arial" w:cs="Arial"/>
          <w:b/>
          <w:bCs/>
          <w:color w:val="0070C0"/>
          <w:sz w:val="18"/>
          <w:szCs w:val="18"/>
        </w:rPr>
        <w:tab/>
        <w:t>Secara umum, apakah B/I/S kesulitan ekonomi/keuangan untuk memenuhi kebutuhan pokok?</w:t>
      </w:r>
      <w:r w:rsidRPr="00B4507E">
        <w:rPr>
          <w:rFonts w:ascii="Arial" w:eastAsia="Calibri" w:hAnsi="Arial" w:cs="Arial"/>
          <w:b/>
          <w:bCs/>
          <w:color w:val="0070C0"/>
          <w:sz w:val="18"/>
          <w:szCs w:val="18"/>
        </w:rPr>
        <w:tab/>
      </w:r>
    </w:p>
    <w:p w14:paraId="0E8E795E"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0AD2C1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ada kesulitan &gt;&gt; Lanjut Page 55</w:t>
      </w:r>
    </w:p>
    <w:p w14:paraId="52498D6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Sedikit kesulitan &gt;&gt; Lanjut Page 54</w:t>
      </w:r>
    </w:p>
    <w:p w14:paraId="6AC268C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Cukup kesulitan &gt;&gt; Lanjut Page 54</w:t>
      </w:r>
    </w:p>
    <w:p w14:paraId="3F3A9B9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Banyak kesulitan &gt;&gt; Lanjut Page 54</w:t>
      </w:r>
    </w:p>
    <w:p w14:paraId="4670E9D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bisa sama sekali &gt;&gt; Lanjut Page 54</w:t>
      </w:r>
    </w:p>
    <w:p w14:paraId="74C8D1F2"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572B2B1F" w14:textId="77777777" w:rsidR="00B4507E" w:rsidRPr="00B4507E" w:rsidRDefault="00B4507E" w:rsidP="00B4507E">
      <w:pPr>
        <w:rPr>
          <w:rFonts w:ascii="Arial" w:eastAsia="Calibri" w:hAnsi="Arial" w:cs="Arial"/>
          <w:b/>
          <w:bCs/>
          <w:color w:val="0070C0"/>
          <w:sz w:val="18"/>
          <w:szCs w:val="18"/>
        </w:rPr>
      </w:pPr>
    </w:p>
    <w:p w14:paraId="2E2227FE"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54 Upaya Mengatasi Kesulitan dalam Memenuhi Kebutuhan Pokok</w:t>
      </w:r>
    </w:p>
    <w:p w14:paraId="6F650C0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124.*</w:t>
      </w:r>
      <w:r w:rsidRPr="00B4507E">
        <w:rPr>
          <w:rFonts w:ascii="Arial" w:eastAsia="Calibri" w:hAnsi="Arial" w:cs="Arial"/>
          <w:color w:val="0070C0"/>
          <w:sz w:val="18"/>
          <w:szCs w:val="18"/>
        </w:rPr>
        <w:tab/>
        <w:t>Bagaimana B/I/S mengatasi kesulitan tersebut? (boleh lebih dari 1 jawaban)</w:t>
      </w:r>
      <w:r w:rsidRPr="00B4507E">
        <w:rPr>
          <w:rFonts w:ascii="Arial" w:eastAsia="Calibri" w:hAnsi="Arial" w:cs="Arial"/>
          <w:color w:val="0070C0"/>
          <w:sz w:val="18"/>
          <w:szCs w:val="18"/>
        </w:rPr>
        <w:tab/>
      </w:r>
    </w:p>
    <w:p w14:paraId="128BFAD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1F237C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Mengurangi konsumsi</w:t>
      </w:r>
    </w:p>
    <w:p w14:paraId="2F7D44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Menggunakan dana tabungan</w:t>
      </w:r>
    </w:p>
    <w:p w14:paraId="73B9D49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Menjual barang/modal usaha</w:t>
      </w:r>
    </w:p>
    <w:p w14:paraId="3B1E7D6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Berhutang</w:t>
      </w:r>
    </w:p>
    <w:p w14:paraId="1BBCACE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Menerima bantuan teman/ saudara</w:t>
      </w:r>
    </w:p>
    <w:p w14:paraId="304222B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Meneriman bantuan pemerintah</w:t>
      </w:r>
    </w:p>
    <w:p w14:paraId="743B7A0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Membuka usaha baru (online atau offline)</w:t>
      </w:r>
    </w:p>
    <w:p w14:paraId="28C683A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melakukan apapun</w:t>
      </w:r>
    </w:p>
    <w:p w14:paraId="62B4FD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546EDA71"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3BBEF5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b/>
      </w:r>
      <w:r w:rsidRPr="00B4507E">
        <w:rPr>
          <w:rFonts w:ascii="Arial" w:eastAsia="Calibri" w:hAnsi="Arial" w:cs="Arial"/>
          <w:color w:val="0070C0"/>
          <w:sz w:val="18"/>
          <w:szCs w:val="18"/>
        </w:rPr>
        <w:tab/>
      </w:r>
      <w:r w:rsidRPr="00B4507E">
        <w:rPr>
          <w:rFonts w:ascii="Arial" w:eastAsia="Calibri" w:hAnsi="Arial" w:cs="Arial"/>
          <w:color w:val="0070C0"/>
          <w:sz w:val="18"/>
          <w:szCs w:val="18"/>
        </w:rPr>
        <w:tab/>
      </w:r>
    </w:p>
    <w:p w14:paraId="27EE170A"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55 Hutang</w:t>
      </w:r>
    </w:p>
    <w:p w14:paraId="73F6911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125.*</w:t>
      </w:r>
      <w:r w:rsidRPr="00B4507E">
        <w:rPr>
          <w:rFonts w:ascii="Arial" w:eastAsia="Calibri" w:hAnsi="Arial" w:cs="Arial"/>
          <w:b/>
          <w:bCs/>
          <w:color w:val="0070C0"/>
          <w:sz w:val="18"/>
          <w:szCs w:val="18"/>
        </w:rPr>
        <w:tab/>
        <w:t>Apakah B/I/S memiliki tanggungan hutang sejak sebelum pandemik?</w:t>
      </w:r>
      <w:r w:rsidRPr="00B4507E">
        <w:rPr>
          <w:rFonts w:ascii="Arial" w:eastAsia="Calibri" w:hAnsi="Arial" w:cs="Arial"/>
          <w:b/>
          <w:bCs/>
          <w:color w:val="0070C0"/>
          <w:sz w:val="18"/>
          <w:szCs w:val="18"/>
        </w:rPr>
        <w:tab/>
      </w:r>
    </w:p>
    <w:p w14:paraId="552994A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56</w:t>
      </w:r>
    </w:p>
    <w:p w14:paraId="373958A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58</w:t>
      </w:r>
    </w:p>
    <w:p w14:paraId="2E0A2A0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lastRenderedPageBreak/>
        <w:t>□ Tidak bersedia menjawab &gt;&gt; Lanjut Page 58</w:t>
      </w:r>
    </w:p>
    <w:p w14:paraId="56FA1219" w14:textId="77777777" w:rsidR="00B4507E" w:rsidRPr="00B4507E" w:rsidRDefault="00B4507E" w:rsidP="00B4507E">
      <w:pPr>
        <w:rPr>
          <w:rFonts w:ascii="Arial" w:eastAsia="Calibri" w:hAnsi="Arial" w:cs="Arial"/>
          <w:b/>
          <w:bCs/>
          <w:color w:val="0070C0"/>
          <w:sz w:val="18"/>
          <w:szCs w:val="18"/>
        </w:rPr>
      </w:pPr>
    </w:p>
    <w:p w14:paraId="52952997"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56 Informasi Hutang</w:t>
      </w:r>
    </w:p>
    <w:p w14:paraId="3F695DE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126.*</w:t>
      </w:r>
      <w:r w:rsidRPr="00B4507E">
        <w:rPr>
          <w:rFonts w:ascii="Arial" w:eastAsia="Calibri" w:hAnsi="Arial" w:cs="Arial"/>
          <w:b/>
          <w:bCs/>
          <w:color w:val="0070C0"/>
          <w:sz w:val="18"/>
          <w:szCs w:val="18"/>
        </w:rPr>
        <w:tab/>
        <w:t>Berapa yang B/I/S keluarkan untuk membayar hutang dalam sebulan?</w:t>
      </w:r>
    </w:p>
    <w:p w14:paraId="48440471" w14:textId="77777777" w:rsidR="00B4507E" w:rsidRPr="00B4507E" w:rsidRDefault="00B4507E" w:rsidP="00B4507E">
      <w:pPr>
        <w:rPr>
          <w:rFonts w:ascii="Arial" w:eastAsia="Calibri" w:hAnsi="Arial" w:cs="Arial"/>
          <w:b/>
          <w:bCs/>
          <w:color w:val="0070C0"/>
          <w:sz w:val="18"/>
          <w:szCs w:val="18"/>
        </w:rPr>
      </w:pPr>
    </w:p>
    <w:tbl>
      <w:tblPr>
        <w:tblStyle w:val="TableGrid4"/>
        <w:tblW w:w="8391" w:type="dxa"/>
        <w:tblLook w:val="04A0" w:firstRow="1" w:lastRow="0" w:firstColumn="1" w:lastColumn="0" w:noHBand="0" w:noVBand="1"/>
      </w:tblPr>
      <w:tblGrid>
        <w:gridCol w:w="2607"/>
        <w:gridCol w:w="647"/>
        <w:gridCol w:w="872"/>
        <w:gridCol w:w="962"/>
        <w:gridCol w:w="1155"/>
        <w:gridCol w:w="1118"/>
        <w:gridCol w:w="1030"/>
      </w:tblGrid>
      <w:tr w:rsidR="00B4507E" w:rsidRPr="00B4507E" w14:paraId="5CEEA191" w14:textId="77777777" w:rsidTr="00045C84">
        <w:tc>
          <w:tcPr>
            <w:tcW w:w="2607" w:type="dxa"/>
          </w:tcPr>
          <w:p w14:paraId="746B2C4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Periode</w:t>
            </w:r>
          </w:p>
        </w:tc>
        <w:tc>
          <w:tcPr>
            <w:tcW w:w="647" w:type="dxa"/>
          </w:tcPr>
          <w:p w14:paraId="4E8DA53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0</w:t>
            </w:r>
          </w:p>
        </w:tc>
        <w:tc>
          <w:tcPr>
            <w:tcW w:w="872" w:type="dxa"/>
          </w:tcPr>
          <w:p w14:paraId="2B07DC2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&lt;50.000</w:t>
            </w:r>
          </w:p>
        </w:tc>
        <w:tc>
          <w:tcPr>
            <w:tcW w:w="962" w:type="dxa"/>
          </w:tcPr>
          <w:p w14:paraId="6795FF0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50.000-100.000</w:t>
            </w:r>
          </w:p>
        </w:tc>
        <w:tc>
          <w:tcPr>
            <w:tcW w:w="1155" w:type="dxa"/>
          </w:tcPr>
          <w:p w14:paraId="0065FCE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100.000-250.000</w:t>
            </w:r>
          </w:p>
        </w:tc>
        <w:tc>
          <w:tcPr>
            <w:tcW w:w="1118" w:type="dxa"/>
          </w:tcPr>
          <w:p w14:paraId="63A4BED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250.000-500.000</w:t>
            </w:r>
          </w:p>
        </w:tc>
        <w:tc>
          <w:tcPr>
            <w:tcW w:w="1030" w:type="dxa"/>
          </w:tcPr>
          <w:p w14:paraId="423A983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&gt;500.000</w:t>
            </w:r>
          </w:p>
        </w:tc>
      </w:tr>
      <w:tr w:rsidR="00B4507E" w:rsidRPr="00B4507E" w14:paraId="752D7CEC" w14:textId="77777777" w:rsidTr="00045C84">
        <w:tc>
          <w:tcPr>
            <w:tcW w:w="2607" w:type="dxa"/>
          </w:tcPr>
          <w:p w14:paraId="49B90FD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Sebelum Pandemik</w:t>
            </w:r>
          </w:p>
        </w:tc>
        <w:tc>
          <w:tcPr>
            <w:tcW w:w="647" w:type="dxa"/>
          </w:tcPr>
          <w:p w14:paraId="5BA2897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0580A7E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62" w:type="dxa"/>
          </w:tcPr>
          <w:p w14:paraId="33B6CEB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5" w:type="dxa"/>
          </w:tcPr>
          <w:p w14:paraId="072535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397C5C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0" w:type="dxa"/>
          </w:tcPr>
          <w:p w14:paraId="72EC7AB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6DED613" w14:textId="77777777" w:rsidTr="00045C84">
        <w:tc>
          <w:tcPr>
            <w:tcW w:w="2607" w:type="dxa"/>
          </w:tcPr>
          <w:p w14:paraId="6D1E69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Maret-Juni 2020</w:t>
            </w:r>
          </w:p>
        </w:tc>
        <w:tc>
          <w:tcPr>
            <w:tcW w:w="647" w:type="dxa"/>
          </w:tcPr>
          <w:p w14:paraId="42B06F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05B1D39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62" w:type="dxa"/>
          </w:tcPr>
          <w:p w14:paraId="120E549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5" w:type="dxa"/>
          </w:tcPr>
          <w:p w14:paraId="4AD0FD4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4E924CE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0" w:type="dxa"/>
          </w:tcPr>
          <w:p w14:paraId="5D9C791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8419527" w14:textId="77777777" w:rsidTr="00045C84">
        <w:tc>
          <w:tcPr>
            <w:tcW w:w="2607" w:type="dxa"/>
          </w:tcPr>
          <w:p w14:paraId="3DC78BDE" w14:textId="77777777" w:rsidR="00B4507E" w:rsidRPr="00B4507E" w:rsidDel="005A04ED"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Juli-Desember 2020</w:t>
            </w:r>
          </w:p>
        </w:tc>
        <w:tc>
          <w:tcPr>
            <w:tcW w:w="647" w:type="dxa"/>
          </w:tcPr>
          <w:p w14:paraId="2B4D8BE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58FC14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62" w:type="dxa"/>
          </w:tcPr>
          <w:p w14:paraId="59AA48B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5" w:type="dxa"/>
          </w:tcPr>
          <w:p w14:paraId="74B457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458979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0" w:type="dxa"/>
          </w:tcPr>
          <w:p w14:paraId="45F522B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B06081E" w14:textId="77777777" w:rsidTr="00045C84">
        <w:tc>
          <w:tcPr>
            <w:tcW w:w="2607" w:type="dxa"/>
          </w:tcPr>
          <w:p w14:paraId="3703EE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Januari 2021-sekarang</w:t>
            </w:r>
          </w:p>
        </w:tc>
        <w:tc>
          <w:tcPr>
            <w:tcW w:w="647" w:type="dxa"/>
          </w:tcPr>
          <w:p w14:paraId="2CEA558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872" w:type="dxa"/>
          </w:tcPr>
          <w:p w14:paraId="34E0BE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962" w:type="dxa"/>
          </w:tcPr>
          <w:p w14:paraId="2D0BD5A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55" w:type="dxa"/>
          </w:tcPr>
          <w:p w14:paraId="3A10A7D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18" w:type="dxa"/>
          </w:tcPr>
          <w:p w14:paraId="2C0479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030" w:type="dxa"/>
          </w:tcPr>
          <w:p w14:paraId="42ABFC9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117249E2" w14:textId="77777777" w:rsidR="00B4507E" w:rsidRPr="00B4507E" w:rsidRDefault="00B4507E" w:rsidP="00B4507E">
      <w:pPr>
        <w:rPr>
          <w:rFonts w:ascii="Arial" w:eastAsia="Calibri" w:hAnsi="Arial" w:cs="Arial"/>
          <w:color w:val="0070C0"/>
          <w:sz w:val="18"/>
          <w:szCs w:val="18"/>
        </w:rPr>
      </w:pPr>
    </w:p>
    <w:p w14:paraId="6889148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 xml:space="preserve"> 127.*</w:t>
      </w:r>
      <w:r w:rsidRPr="00B4507E">
        <w:rPr>
          <w:rFonts w:ascii="Arial" w:eastAsia="Calibri" w:hAnsi="Arial" w:cs="Arial"/>
          <w:b/>
          <w:bCs/>
          <w:color w:val="0070C0"/>
          <w:sz w:val="18"/>
          <w:szCs w:val="18"/>
        </w:rPr>
        <w:tab/>
        <w:t>Kepada siapa B/I/S membayar hutang/cicilan? (boleh memilih lebih dari 1)</w:t>
      </w:r>
      <w:r w:rsidRPr="00B4507E">
        <w:rPr>
          <w:rFonts w:ascii="Arial" w:eastAsia="Calibri" w:hAnsi="Arial" w:cs="Arial"/>
          <w:b/>
          <w:bCs/>
          <w:color w:val="0070C0"/>
          <w:sz w:val="18"/>
          <w:szCs w:val="18"/>
        </w:rPr>
        <w:tab/>
      </w:r>
    </w:p>
    <w:p w14:paraId="6DE660ED"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3A21600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Bank</w:t>
      </w:r>
    </w:p>
    <w:p w14:paraId="2D6DD7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Leasing (kredit motor/mobil)</w:t>
      </w:r>
    </w:p>
    <w:p w14:paraId="69E4524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Pinjaman online</w:t>
      </w:r>
    </w:p>
    <w:p w14:paraId="773651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Koperasi</w:t>
      </w:r>
    </w:p>
    <w:p w14:paraId="79DAD8E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Rentenir/Bank plecit</w:t>
      </w:r>
    </w:p>
    <w:p w14:paraId="5BC125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Teman/saudara</w:t>
      </w:r>
    </w:p>
    <w:p w14:paraId="1BC320D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Warung/toko</w:t>
      </w:r>
    </w:p>
    <w:p w14:paraId="27D00A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73276A1C"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A1E9AF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132C246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128.*</w:t>
      </w:r>
      <w:r w:rsidRPr="00B4507E">
        <w:rPr>
          <w:rFonts w:ascii="Arial" w:eastAsia="Calibri" w:hAnsi="Arial" w:cs="Arial"/>
          <w:b/>
          <w:bCs/>
          <w:color w:val="0070C0"/>
          <w:sz w:val="18"/>
          <w:szCs w:val="18"/>
        </w:rPr>
        <w:tab/>
        <w:t>Apakah B/I/S mengambil hutang baru sejak pandemik?</w:t>
      </w:r>
      <w:r w:rsidRPr="00B4507E">
        <w:rPr>
          <w:rFonts w:ascii="Arial" w:eastAsia="Calibri" w:hAnsi="Arial" w:cs="Arial"/>
          <w:b/>
          <w:bCs/>
          <w:color w:val="0070C0"/>
          <w:sz w:val="18"/>
          <w:szCs w:val="18"/>
        </w:rPr>
        <w:tab/>
      </w:r>
    </w:p>
    <w:p w14:paraId="1F7CD3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57</w:t>
      </w:r>
    </w:p>
    <w:p w14:paraId="12C38CB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58</w:t>
      </w:r>
    </w:p>
    <w:p w14:paraId="72FAFEFB" w14:textId="77777777" w:rsidR="00B4507E" w:rsidRPr="00B4507E" w:rsidRDefault="00B4507E" w:rsidP="00B4507E">
      <w:pPr>
        <w:rPr>
          <w:rFonts w:ascii="Arial" w:eastAsia="Calibri" w:hAnsi="Arial" w:cs="Arial"/>
          <w:color w:val="0070C0"/>
          <w:sz w:val="18"/>
          <w:szCs w:val="18"/>
        </w:rPr>
      </w:pPr>
    </w:p>
    <w:p w14:paraId="2214D899"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57 Informasi Hutang Baru</w:t>
      </w:r>
    </w:p>
    <w:p w14:paraId="14C6315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129.*</w:t>
      </w:r>
      <w:r w:rsidRPr="00B4507E">
        <w:rPr>
          <w:rFonts w:ascii="Arial" w:eastAsia="Calibri" w:hAnsi="Arial" w:cs="Arial"/>
          <w:b/>
          <w:bCs/>
          <w:color w:val="0070C0"/>
          <w:sz w:val="18"/>
          <w:szCs w:val="18"/>
        </w:rPr>
        <w:tab/>
        <w:t>Kepada siapa B/I/S membayar hutang/cicilan baru? (boleh memilih lebih dari 1)</w:t>
      </w:r>
      <w:r w:rsidRPr="00B4507E">
        <w:rPr>
          <w:rFonts w:ascii="Arial" w:eastAsia="Calibri" w:hAnsi="Arial" w:cs="Arial"/>
          <w:b/>
          <w:bCs/>
          <w:color w:val="0070C0"/>
          <w:sz w:val="18"/>
          <w:szCs w:val="18"/>
        </w:rPr>
        <w:tab/>
      </w:r>
    </w:p>
    <w:p w14:paraId="125F7C39"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742D513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Bank</w:t>
      </w:r>
    </w:p>
    <w:p w14:paraId="0991F2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Leasing (kredit motor/mobil)</w:t>
      </w:r>
    </w:p>
    <w:p w14:paraId="3F1460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Pinjaman online</w:t>
      </w:r>
    </w:p>
    <w:p w14:paraId="0BC6D99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Koperasi</w:t>
      </w:r>
    </w:p>
    <w:p w14:paraId="6695DCC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Rentenir/Bank plecit</w:t>
      </w:r>
    </w:p>
    <w:p w14:paraId="1E42B7B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Teman/saudara</w:t>
      </w:r>
    </w:p>
    <w:p w14:paraId="008F05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Warung/toko</w:t>
      </w:r>
    </w:p>
    <w:p w14:paraId="09CD43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229174FB"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14195D1"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0C1D3FD8"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64D9C8F" w14:textId="1E0D83D2"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130.*</w:t>
      </w:r>
      <w:r w:rsidRPr="00B4507E">
        <w:rPr>
          <w:rFonts w:ascii="Arial" w:eastAsia="Calibri" w:hAnsi="Arial" w:cs="Arial"/>
          <w:b/>
          <w:bCs/>
          <w:color w:val="0070C0"/>
          <w:sz w:val="18"/>
          <w:szCs w:val="18"/>
        </w:rPr>
        <w:tab/>
        <w:t>Untuk keperluan apa, hutang B/I/S bertambah? (boleh lebih dari 1 jawaban)</w:t>
      </w:r>
      <w:r w:rsidRPr="00B4507E">
        <w:rPr>
          <w:rFonts w:ascii="Arial" w:eastAsia="Calibri" w:hAnsi="Arial" w:cs="Arial"/>
          <w:b/>
          <w:bCs/>
          <w:color w:val="0070C0"/>
          <w:sz w:val="18"/>
          <w:szCs w:val="18"/>
        </w:rPr>
        <w:tab/>
      </w:r>
    </w:p>
    <w:p w14:paraId="2A7C0566"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72E7DF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Pangan </w:t>
      </w:r>
    </w:p>
    <w:p w14:paraId="447C4C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Tempat tinggal</w:t>
      </w:r>
    </w:p>
    <w:p w14:paraId="6F9A6E3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Komunikasi </w:t>
      </w:r>
    </w:p>
    <w:p w14:paraId="1282505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Transportasi </w:t>
      </w:r>
    </w:p>
    <w:p w14:paraId="2C506A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Kesehatan </w:t>
      </w:r>
    </w:p>
    <w:p w14:paraId="24061B0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Pendidikan (biaya sekolah/guru pendamping)</w:t>
      </w:r>
    </w:p>
    <w:p w14:paraId="194713B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Kebutuhan anak</w:t>
      </w:r>
    </w:p>
    <w:p w14:paraId="56CB195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Listrik dan air</w:t>
      </w:r>
    </w:p>
    <w:p w14:paraId="4898B0C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Membeli APD</w:t>
      </w:r>
    </w:p>
    <w:p w14:paraId="24C240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Alat bantu disabilitas</w:t>
      </w:r>
    </w:p>
    <w:p w14:paraId="4B42536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Terapis/konsultasi psikologis</w:t>
      </w:r>
    </w:p>
    <w:p w14:paraId="4A86D8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Obat khusus</w:t>
      </w:r>
    </w:p>
    <w:p w14:paraId="323191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32A79C64"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63276757" w14:textId="77777777" w:rsidR="00B4507E" w:rsidRPr="00B4507E" w:rsidRDefault="00B4507E" w:rsidP="00B4507E">
      <w:pPr>
        <w:rPr>
          <w:rFonts w:ascii="Arial" w:eastAsia="Calibri" w:hAnsi="Arial" w:cs="Arial"/>
          <w:b/>
          <w:bCs/>
          <w:color w:val="0070C0"/>
          <w:sz w:val="18"/>
          <w:szCs w:val="18"/>
        </w:rPr>
      </w:pPr>
    </w:p>
    <w:p w14:paraId="79B46B97"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19906AC8"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58 Keterjangkaun Penyandang Disabilitas atas Program Perlindungan Sosial</w:t>
      </w:r>
    </w:p>
    <w:p w14:paraId="545D35E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131.*</w:t>
      </w:r>
      <w:r w:rsidRPr="00B4507E">
        <w:rPr>
          <w:rFonts w:ascii="Arial" w:eastAsia="Calibri" w:hAnsi="Arial" w:cs="Arial"/>
          <w:b/>
          <w:bCs/>
          <w:color w:val="0070C0"/>
          <w:sz w:val="18"/>
          <w:szCs w:val="18"/>
        </w:rPr>
        <w:tab/>
        <w:t>Apakah B/I/S pernah mendapatkan bantuan program perlindungan sosial dari pemerintah/swasta?</w:t>
      </w:r>
      <w:r w:rsidRPr="00B4507E">
        <w:rPr>
          <w:rFonts w:ascii="Arial" w:eastAsia="Calibri" w:hAnsi="Arial" w:cs="Arial"/>
          <w:b/>
          <w:bCs/>
          <w:color w:val="0070C0"/>
          <w:sz w:val="18"/>
          <w:szCs w:val="18"/>
        </w:rPr>
        <w:tab/>
      </w:r>
    </w:p>
    <w:p w14:paraId="16EA92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59</w:t>
      </w:r>
    </w:p>
    <w:p w14:paraId="4005E43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 &gt;&gt; Lanjut Page 59</w:t>
      </w:r>
    </w:p>
    <w:p w14:paraId="3D10475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61</w:t>
      </w:r>
    </w:p>
    <w:p w14:paraId="348E24D5" w14:textId="77777777" w:rsidR="00B4507E" w:rsidRPr="00B4507E" w:rsidRDefault="00B4507E" w:rsidP="00B4507E">
      <w:pPr>
        <w:rPr>
          <w:rFonts w:ascii="Arial" w:eastAsia="Calibri" w:hAnsi="Arial" w:cs="Times New Roman"/>
          <w:color w:val="0070C0"/>
          <w:sz w:val="18"/>
          <w:szCs w:val="22"/>
          <w:lang w:eastAsia="zh-CN"/>
        </w:rPr>
      </w:pPr>
    </w:p>
    <w:p w14:paraId="4C27D0C0"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59 Jenis Program Perlindungan Sosial</w:t>
      </w:r>
    </w:p>
    <w:p w14:paraId="2E8039A1" w14:textId="77777777" w:rsidR="00B4507E" w:rsidRPr="00B4507E" w:rsidRDefault="00B4507E" w:rsidP="00B4507E">
      <w:pPr>
        <w:rPr>
          <w:rFonts w:ascii="Arial" w:eastAsia="Calibri" w:hAnsi="Arial" w:cs="Times New Roman"/>
          <w:b/>
          <w:bCs/>
          <w:color w:val="0070C0"/>
          <w:sz w:val="18"/>
          <w:szCs w:val="22"/>
          <w:lang w:eastAsia="zh-CN"/>
        </w:rPr>
      </w:pPr>
      <w:r w:rsidRPr="00B4507E">
        <w:rPr>
          <w:rFonts w:ascii="Arial" w:eastAsia="Calibri" w:hAnsi="Arial" w:cs="Times New Roman"/>
          <w:b/>
          <w:bCs/>
          <w:color w:val="0070C0"/>
          <w:sz w:val="18"/>
          <w:szCs w:val="22"/>
          <w:lang w:eastAsia="zh-CN"/>
        </w:rPr>
        <w:t>132</w:t>
      </w:r>
      <w:r w:rsidRPr="00B4507E">
        <w:rPr>
          <w:rFonts w:ascii="Arial" w:eastAsia="Calibri" w:hAnsi="Arial" w:cs="Times New Roman"/>
          <w:b/>
          <w:bCs/>
          <w:color w:val="0070C0"/>
          <w:sz w:val="18"/>
          <w:szCs w:val="22"/>
          <w:lang w:eastAsia="zh-CN"/>
        </w:rPr>
        <w:tab/>
        <w:t>Apakah jenis program perlindungan sosial yang B/I/S dapatkan sejak sebelum pandemik? (Sesuaikan pilihan jawaban sesuai dengan kondisi anda)</w:t>
      </w:r>
    </w:p>
    <w:p w14:paraId="082FB434" w14:textId="77777777" w:rsidR="00B4507E" w:rsidRPr="00B4507E" w:rsidRDefault="00B4507E" w:rsidP="00B4507E">
      <w:pPr>
        <w:rPr>
          <w:rFonts w:ascii="Arial" w:eastAsia="Calibri" w:hAnsi="Arial" w:cs="Times New Roman"/>
          <w:color w:val="0070C0"/>
          <w:sz w:val="18"/>
          <w:szCs w:val="22"/>
          <w:lang w:eastAsia="zh-CN"/>
        </w:rPr>
      </w:pPr>
    </w:p>
    <w:tbl>
      <w:tblPr>
        <w:tblStyle w:val="TableGrid4"/>
        <w:tblW w:w="9265" w:type="dxa"/>
        <w:tblLook w:val="04A0" w:firstRow="1" w:lastRow="0" w:firstColumn="1" w:lastColumn="0" w:noHBand="0" w:noVBand="1"/>
      </w:tblPr>
      <w:tblGrid>
        <w:gridCol w:w="4135"/>
        <w:gridCol w:w="1350"/>
        <w:gridCol w:w="1260"/>
        <w:gridCol w:w="1350"/>
        <w:gridCol w:w="1170"/>
      </w:tblGrid>
      <w:tr w:rsidR="00B4507E" w:rsidRPr="00B4507E" w14:paraId="6C1E9B60" w14:textId="77777777" w:rsidTr="002D3BA6">
        <w:tc>
          <w:tcPr>
            <w:tcW w:w="4135" w:type="dxa"/>
          </w:tcPr>
          <w:p w14:paraId="2920D2C8" w14:textId="77777777" w:rsidR="00B4507E" w:rsidRPr="00B4507E" w:rsidRDefault="00B4507E" w:rsidP="00B4507E">
            <w:pPr>
              <w:rPr>
                <w:rFonts w:ascii="Arial" w:eastAsia="Calibri" w:hAnsi="Arial" w:cs="Arial"/>
                <w:b/>
                <w:bCs/>
                <w:color w:val="0070C0"/>
                <w:sz w:val="18"/>
                <w:szCs w:val="18"/>
              </w:rPr>
            </w:pPr>
            <w:bookmarkStart w:id="139" w:name="_Hlk100495770"/>
            <w:r w:rsidRPr="00B4507E">
              <w:rPr>
                <w:rFonts w:ascii="Arial" w:eastAsia="Calibri" w:hAnsi="Arial" w:cs="Arial"/>
                <w:b/>
                <w:bCs/>
                <w:color w:val="0070C0"/>
                <w:sz w:val="18"/>
                <w:szCs w:val="18"/>
              </w:rPr>
              <w:t>Nama Program</w:t>
            </w:r>
          </w:p>
        </w:tc>
        <w:tc>
          <w:tcPr>
            <w:tcW w:w="1350" w:type="dxa"/>
          </w:tcPr>
          <w:p w14:paraId="6B431CB8"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Sebelum pandemik</w:t>
            </w:r>
          </w:p>
        </w:tc>
        <w:tc>
          <w:tcPr>
            <w:tcW w:w="1260" w:type="dxa"/>
          </w:tcPr>
          <w:p w14:paraId="08B1A56D"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Maret-Juni 2020</w:t>
            </w:r>
          </w:p>
        </w:tc>
        <w:tc>
          <w:tcPr>
            <w:tcW w:w="1350" w:type="dxa"/>
          </w:tcPr>
          <w:p w14:paraId="2223ED5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Juli-Desember 2020</w:t>
            </w:r>
          </w:p>
        </w:tc>
        <w:tc>
          <w:tcPr>
            <w:tcW w:w="1170" w:type="dxa"/>
          </w:tcPr>
          <w:p w14:paraId="5754D28F"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Januari 2021-sekarang</w:t>
            </w:r>
          </w:p>
        </w:tc>
      </w:tr>
      <w:bookmarkEnd w:id="139"/>
      <w:tr w:rsidR="00B4507E" w:rsidRPr="00B4507E" w14:paraId="622377C2" w14:textId="77777777" w:rsidTr="002D3BA6">
        <w:tc>
          <w:tcPr>
            <w:tcW w:w="4135" w:type="dxa"/>
          </w:tcPr>
          <w:p w14:paraId="6D3BB38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PKH (Program Keluarga Harapan)</w:t>
            </w:r>
          </w:p>
        </w:tc>
        <w:tc>
          <w:tcPr>
            <w:tcW w:w="1350" w:type="dxa"/>
          </w:tcPr>
          <w:p w14:paraId="266218A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1C57BE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6D2CFD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7205C35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04916D1" w14:textId="77777777" w:rsidTr="002D3BA6">
        <w:tc>
          <w:tcPr>
            <w:tcW w:w="4135" w:type="dxa"/>
          </w:tcPr>
          <w:p w14:paraId="05B62C4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BPNT (Bantuan Pangan Non Tunai/Sembako)</w:t>
            </w:r>
          </w:p>
        </w:tc>
        <w:tc>
          <w:tcPr>
            <w:tcW w:w="1350" w:type="dxa"/>
          </w:tcPr>
          <w:p w14:paraId="38CCD7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257685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4EE2F590"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73F385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9544C26" w14:textId="77777777" w:rsidTr="002D3BA6">
        <w:tc>
          <w:tcPr>
            <w:tcW w:w="4135" w:type="dxa"/>
          </w:tcPr>
          <w:p w14:paraId="6EFD39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KIP (Kartu Indonesia Pintar)</w:t>
            </w:r>
          </w:p>
        </w:tc>
        <w:tc>
          <w:tcPr>
            <w:tcW w:w="1350" w:type="dxa"/>
          </w:tcPr>
          <w:p w14:paraId="038DFA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78E2152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1453165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528D146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42529E7" w14:textId="77777777" w:rsidTr="002D3BA6">
        <w:tc>
          <w:tcPr>
            <w:tcW w:w="4135" w:type="dxa"/>
          </w:tcPr>
          <w:p w14:paraId="01F9FF0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Subisdi listrik</w:t>
            </w:r>
          </w:p>
        </w:tc>
        <w:tc>
          <w:tcPr>
            <w:tcW w:w="1350" w:type="dxa"/>
          </w:tcPr>
          <w:p w14:paraId="6EB9BC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66894DA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3C7632E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1D8C8DB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021672D" w14:textId="77777777" w:rsidTr="002D3BA6">
        <w:tc>
          <w:tcPr>
            <w:tcW w:w="4135" w:type="dxa"/>
          </w:tcPr>
          <w:p w14:paraId="10C551E5"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 pihak swasta/LSM</w:t>
            </w:r>
          </w:p>
        </w:tc>
        <w:tc>
          <w:tcPr>
            <w:tcW w:w="1350" w:type="dxa"/>
          </w:tcPr>
          <w:p w14:paraId="7CE382E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3F21A10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082C2D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21ED1A9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D7F1254" w14:textId="77777777" w:rsidTr="002D3BA6">
        <w:tc>
          <w:tcPr>
            <w:tcW w:w="4135" w:type="dxa"/>
          </w:tcPr>
          <w:p w14:paraId="3C7FE0C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 alat bantu</w:t>
            </w:r>
          </w:p>
        </w:tc>
        <w:tc>
          <w:tcPr>
            <w:tcW w:w="1350" w:type="dxa"/>
          </w:tcPr>
          <w:p w14:paraId="10DFB5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7141A1B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7DE6FE7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21BD129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36D28DAC" w14:textId="77777777" w:rsidTr="002D3BA6">
        <w:tc>
          <w:tcPr>
            <w:tcW w:w="4135" w:type="dxa"/>
          </w:tcPr>
          <w:p w14:paraId="3EEF1AC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ASPD (Asistensi Sosial Penyandang Disabilitas)</w:t>
            </w:r>
          </w:p>
        </w:tc>
        <w:tc>
          <w:tcPr>
            <w:tcW w:w="1350" w:type="dxa"/>
          </w:tcPr>
          <w:p w14:paraId="75E3EEB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444A67F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7583DF5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5F1B568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73E0353F" w14:textId="77777777" w:rsidTr="002D3BA6">
        <w:tc>
          <w:tcPr>
            <w:tcW w:w="4135" w:type="dxa"/>
          </w:tcPr>
          <w:p w14:paraId="4691CE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Lainnya </w:t>
            </w:r>
          </w:p>
        </w:tc>
        <w:tc>
          <w:tcPr>
            <w:tcW w:w="1350" w:type="dxa"/>
          </w:tcPr>
          <w:p w14:paraId="629ECA1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0" w:type="dxa"/>
          </w:tcPr>
          <w:p w14:paraId="00BBD45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350" w:type="dxa"/>
          </w:tcPr>
          <w:p w14:paraId="40CDA40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170" w:type="dxa"/>
          </w:tcPr>
          <w:p w14:paraId="2C19C67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7B67A68C" w14:textId="77777777" w:rsidR="00B4507E" w:rsidRPr="00B4507E" w:rsidRDefault="00B4507E" w:rsidP="00B4507E">
      <w:pPr>
        <w:rPr>
          <w:rFonts w:ascii="Arial" w:eastAsia="Calibri" w:hAnsi="Arial" w:cs="Arial"/>
          <w:b/>
          <w:bCs/>
          <w:color w:val="0070C0"/>
          <w:sz w:val="18"/>
          <w:szCs w:val="18"/>
        </w:rPr>
      </w:pPr>
    </w:p>
    <w:p w14:paraId="526D420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133.</w:t>
      </w:r>
      <w:r w:rsidRPr="00B4507E">
        <w:rPr>
          <w:rFonts w:ascii="Arial" w:eastAsia="Calibri" w:hAnsi="Arial" w:cs="Arial"/>
          <w:b/>
          <w:bCs/>
          <w:color w:val="0070C0"/>
          <w:sz w:val="18"/>
          <w:szCs w:val="18"/>
        </w:rPr>
        <w:tab/>
        <w:t>Jika B/I/S menjawab lainnya, sebut dan jelaskan nama program perlindungan sosial tersebut!</w:t>
      </w:r>
    </w:p>
    <w:p w14:paraId="448A88B7" w14:textId="77777777" w:rsidR="00B4507E" w:rsidRPr="00B4507E" w:rsidRDefault="00B4507E" w:rsidP="00B4507E">
      <w:pPr>
        <w:rPr>
          <w:rFonts w:ascii="Arial" w:eastAsia="Calibri" w:hAnsi="Arial" w:cs="Times New Roman"/>
          <w:color w:val="0070C0"/>
          <w:sz w:val="18"/>
          <w:szCs w:val="22"/>
          <w:lang w:val="id-ID"/>
        </w:rPr>
      </w:pPr>
    </w:p>
    <w:p w14:paraId="7EA58C48" w14:textId="77777777" w:rsidR="002D3BA6" w:rsidRDefault="002D3BA6" w:rsidP="00B4507E">
      <w:pPr>
        <w:rPr>
          <w:rFonts w:ascii="Arial" w:eastAsia="Calibri" w:hAnsi="Arial" w:cs="Times New Roman"/>
          <w:b/>
          <w:bCs/>
          <w:color w:val="0070C0"/>
          <w:sz w:val="18"/>
          <w:szCs w:val="22"/>
          <w:lang w:val="id-ID"/>
        </w:rPr>
      </w:pPr>
    </w:p>
    <w:p w14:paraId="15573D16" w14:textId="77777777" w:rsidR="002D3BA6" w:rsidRDefault="002D3BA6" w:rsidP="00B4507E">
      <w:pPr>
        <w:rPr>
          <w:rFonts w:ascii="Arial" w:eastAsia="Calibri" w:hAnsi="Arial" w:cs="Times New Roman"/>
          <w:b/>
          <w:bCs/>
          <w:color w:val="0070C0"/>
          <w:sz w:val="18"/>
          <w:szCs w:val="22"/>
          <w:lang w:val="id-ID"/>
        </w:rPr>
      </w:pPr>
    </w:p>
    <w:p w14:paraId="11ABB896" w14:textId="30039AD2"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134.</w:t>
      </w:r>
      <w:r w:rsidRPr="00B4507E">
        <w:rPr>
          <w:rFonts w:ascii="Arial" w:eastAsia="Calibri" w:hAnsi="Arial" w:cs="Times New Roman"/>
          <w:b/>
          <w:bCs/>
          <w:color w:val="0070C0"/>
          <w:sz w:val="18"/>
          <w:szCs w:val="22"/>
          <w:lang w:val="id-ID"/>
        </w:rPr>
        <w:tab/>
        <w:t>Apakah jenis program perlindungan sosial yang B/I/S dapatkan yang ada pada masa pandemik? (Sesuaikan pilihan jawaban sesuai dengan kondisi anda)</w:t>
      </w:r>
    </w:p>
    <w:p w14:paraId="03D51FBF" w14:textId="77777777" w:rsidR="00B4507E" w:rsidRPr="00B4507E" w:rsidRDefault="00B4507E" w:rsidP="00B4507E">
      <w:pPr>
        <w:rPr>
          <w:rFonts w:ascii="Arial" w:eastAsia="Calibri" w:hAnsi="Arial" w:cs="Times New Roman"/>
          <w:color w:val="0070C0"/>
          <w:sz w:val="18"/>
          <w:szCs w:val="22"/>
          <w:lang w:val="id-ID"/>
        </w:rPr>
      </w:pPr>
    </w:p>
    <w:tbl>
      <w:tblPr>
        <w:tblStyle w:val="TableGrid4"/>
        <w:tblW w:w="8608" w:type="dxa"/>
        <w:tblLook w:val="04A0" w:firstRow="1" w:lastRow="0" w:firstColumn="1" w:lastColumn="0" w:noHBand="0" w:noVBand="1"/>
      </w:tblPr>
      <w:tblGrid>
        <w:gridCol w:w="4846"/>
        <w:gridCol w:w="1091"/>
        <w:gridCol w:w="1268"/>
        <w:gridCol w:w="1403"/>
      </w:tblGrid>
      <w:tr w:rsidR="00B4507E" w:rsidRPr="00B4507E" w14:paraId="29EE836A" w14:textId="77777777" w:rsidTr="00045C84">
        <w:tc>
          <w:tcPr>
            <w:tcW w:w="4846" w:type="dxa"/>
          </w:tcPr>
          <w:p w14:paraId="222FA048" w14:textId="77777777" w:rsidR="00B4507E" w:rsidRPr="00B4507E" w:rsidRDefault="00B4507E" w:rsidP="00B4507E">
            <w:pPr>
              <w:rPr>
                <w:rFonts w:ascii="Arial" w:eastAsia="Calibri" w:hAnsi="Arial" w:cs="Arial"/>
                <w:b/>
                <w:bCs/>
                <w:color w:val="0070C0"/>
                <w:sz w:val="18"/>
                <w:szCs w:val="18"/>
              </w:rPr>
            </w:pPr>
            <w:bookmarkStart w:id="140" w:name="_Hlk100495821"/>
            <w:r w:rsidRPr="00B4507E">
              <w:rPr>
                <w:rFonts w:ascii="Arial" w:eastAsia="Calibri" w:hAnsi="Arial" w:cs="Arial"/>
                <w:b/>
                <w:bCs/>
                <w:color w:val="0070C0"/>
                <w:sz w:val="18"/>
                <w:szCs w:val="18"/>
              </w:rPr>
              <w:t>Nama Program</w:t>
            </w:r>
          </w:p>
        </w:tc>
        <w:tc>
          <w:tcPr>
            <w:tcW w:w="1091" w:type="dxa"/>
          </w:tcPr>
          <w:p w14:paraId="18249EFC"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Maret-Juni 2020</w:t>
            </w:r>
          </w:p>
        </w:tc>
        <w:tc>
          <w:tcPr>
            <w:tcW w:w="1268" w:type="dxa"/>
          </w:tcPr>
          <w:p w14:paraId="4FF3DF3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Juli-Desember 2020</w:t>
            </w:r>
          </w:p>
        </w:tc>
        <w:tc>
          <w:tcPr>
            <w:tcW w:w="1403" w:type="dxa"/>
          </w:tcPr>
          <w:p w14:paraId="59C65D1A"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Januari 2021-sekarang</w:t>
            </w:r>
          </w:p>
        </w:tc>
      </w:tr>
      <w:bookmarkEnd w:id="140"/>
      <w:tr w:rsidR="00B4507E" w:rsidRPr="00B4507E" w14:paraId="23EF9F9E" w14:textId="77777777" w:rsidTr="00045C84">
        <w:tc>
          <w:tcPr>
            <w:tcW w:w="4846" w:type="dxa"/>
          </w:tcPr>
          <w:p w14:paraId="3E3452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BLT-DD (Bantuan Langsung Tunai Dana Desa)</w:t>
            </w:r>
          </w:p>
        </w:tc>
        <w:tc>
          <w:tcPr>
            <w:tcW w:w="1091" w:type="dxa"/>
          </w:tcPr>
          <w:p w14:paraId="7851904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6C198FD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2BB042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49FE570" w14:textId="77777777" w:rsidTr="00045C84">
        <w:tc>
          <w:tcPr>
            <w:tcW w:w="4846" w:type="dxa"/>
          </w:tcPr>
          <w:p w14:paraId="3ACB271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BST-Kemensos (Bantuan Tunai)</w:t>
            </w:r>
          </w:p>
        </w:tc>
        <w:tc>
          <w:tcPr>
            <w:tcW w:w="1091" w:type="dxa"/>
          </w:tcPr>
          <w:p w14:paraId="1EA7B47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22C3E1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4F9D67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5927317E" w14:textId="77777777" w:rsidTr="00045C84">
        <w:tc>
          <w:tcPr>
            <w:tcW w:w="4846" w:type="dxa"/>
          </w:tcPr>
          <w:p w14:paraId="6531E85B"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 pulsa/data untuk pendidikan</w:t>
            </w:r>
          </w:p>
        </w:tc>
        <w:tc>
          <w:tcPr>
            <w:tcW w:w="1091" w:type="dxa"/>
          </w:tcPr>
          <w:p w14:paraId="46ABCF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484E4A7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7E8BED9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6F68A920" w14:textId="77777777" w:rsidTr="00045C84">
        <w:tc>
          <w:tcPr>
            <w:tcW w:w="4846" w:type="dxa"/>
          </w:tcPr>
          <w:p w14:paraId="4FA2950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Pra-kerja (Pelatihan dan Bantuan Tunai)</w:t>
            </w:r>
          </w:p>
        </w:tc>
        <w:tc>
          <w:tcPr>
            <w:tcW w:w="1091" w:type="dxa"/>
          </w:tcPr>
          <w:p w14:paraId="2B3CEB3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5B1962F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77F790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58AFFD4" w14:textId="77777777" w:rsidTr="00045C84">
        <w:tc>
          <w:tcPr>
            <w:tcW w:w="4846" w:type="dxa"/>
          </w:tcPr>
          <w:p w14:paraId="1D2D1CE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 pekerja melalui BPJS Ketenagakerjaan</w:t>
            </w:r>
          </w:p>
        </w:tc>
        <w:tc>
          <w:tcPr>
            <w:tcW w:w="1091" w:type="dxa"/>
          </w:tcPr>
          <w:p w14:paraId="66BA69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1861404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65EBE3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04465B68" w14:textId="77777777" w:rsidTr="00045C84">
        <w:tc>
          <w:tcPr>
            <w:tcW w:w="4846" w:type="dxa"/>
          </w:tcPr>
          <w:p w14:paraId="60852B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Bantuan UMKM (Modal Usaha)</w:t>
            </w:r>
          </w:p>
        </w:tc>
        <w:tc>
          <w:tcPr>
            <w:tcW w:w="1091" w:type="dxa"/>
          </w:tcPr>
          <w:p w14:paraId="6FE3A6C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0B81AD6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08E6408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72B3F18" w14:textId="77777777" w:rsidTr="00045C84">
        <w:tc>
          <w:tcPr>
            <w:tcW w:w="4846" w:type="dxa"/>
          </w:tcPr>
          <w:p w14:paraId="1A2D488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Penangguhan biaya cicilam UMKM</w:t>
            </w:r>
          </w:p>
        </w:tc>
        <w:tc>
          <w:tcPr>
            <w:tcW w:w="1091" w:type="dxa"/>
          </w:tcPr>
          <w:p w14:paraId="564408C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0B12B5A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67CFBA4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r w:rsidR="00B4507E" w:rsidRPr="00B4507E" w14:paraId="26B1E111" w14:textId="77777777" w:rsidTr="00045C84">
        <w:tc>
          <w:tcPr>
            <w:tcW w:w="4846" w:type="dxa"/>
          </w:tcPr>
          <w:p w14:paraId="41203FC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Lainnya (sebutkan)</w:t>
            </w:r>
          </w:p>
        </w:tc>
        <w:tc>
          <w:tcPr>
            <w:tcW w:w="1091" w:type="dxa"/>
          </w:tcPr>
          <w:p w14:paraId="0D3AA64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268" w:type="dxa"/>
          </w:tcPr>
          <w:p w14:paraId="1E08EEF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c>
          <w:tcPr>
            <w:tcW w:w="1403" w:type="dxa"/>
          </w:tcPr>
          <w:p w14:paraId="57C4746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lang w:val="id-ID"/>
              </w:rPr>
              <w:t>□</w:t>
            </w:r>
          </w:p>
        </w:tc>
      </w:tr>
    </w:tbl>
    <w:p w14:paraId="1114209F" w14:textId="77777777" w:rsidR="00B4507E" w:rsidRPr="00B4507E" w:rsidRDefault="00B4507E" w:rsidP="00B4507E">
      <w:pPr>
        <w:rPr>
          <w:rFonts w:ascii="Arial" w:eastAsia="Calibri" w:hAnsi="Arial" w:cs="Arial"/>
          <w:b/>
          <w:bCs/>
          <w:color w:val="0070C0"/>
          <w:sz w:val="18"/>
          <w:szCs w:val="18"/>
        </w:rPr>
      </w:pPr>
    </w:p>
    <w:p w14:paraId="4C34264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135.</w:t>
      </w:r>
      <w:r w:rsidRPr="00B4507E">
        <w:rPr>
          <w:rFonts w:ascii="Arial" w:eastAsia="Calibri" w:hAnsi="Arial" w:cs="Arial"/>
          <w:b/>
          <w:bCs/>
          <w:color w:val="0070C0"/>
          <w:sz w:val="18"/>
          <w:szCs w:val="18"/>
        </w:rPr>
        <w:tab/>
        <w:t>Jika B/I/S menjawab lainnya, sebut dan jelaskan nama program perlindungan sosial tersebut!</w:t>
      </w:r>
    </w:p>
    <w:p w14:paraId="07ACC284" w14:textId="77777777" w:rsidR="00B4507E" w:rsidRPr="00B4507E" w:rsidRDefault="00B4507E" w:rsidP="00B4507E">
      <w:pPr>
        <w:rPr>
          <w:rFonts w:ascii="Arial" w:eastAsia="Calibri" w:hAnsi="Arial" w:cs="Arial"/>
          <w:b/>
          <w:bCs/>
          <w:color w:val="0070C0"/>
          <w:sz w:val="18"/>
          <w:szCs w:val="18"/>
        </w:rPr>
      </w:pPr>
    </w:p>
    <w:p w14:paraId="09AF0432"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136*.</w:t>
      </w:r>
      <w:r w:rsidRPr="00B4507E">
        <w:rPr>
          <w:rFonts w:ascii="Arial" w:eastAsia="Calibri" w:hAnsi="Arial" w:cs="Arial"/>
          <w:b/>
          <w:bCs/>
          <w:color w:val="0070C0"/>
          <w:sz w:val="18"/>
          <w:szCs w:val="18"/>
        </w:rPr>
        <w:tab/>
        <w:t>Apakah terdapat pemotongan atas bantuan yang seharusnya B/I/S terima?</w:t>
      </w:r>
    </w:p>
    <w:p w14:paraId="1A40952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Ya &gt;&gt; Lanjut Page 60</w:t>
      </w:r>
    </w:p>
    <w:p w14:paraId="3AA6F2B4"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&gt;&gt; Lanjut Page 62</w:t>
      </w:r>
    </w:p>
    <w:p w14:paraId="31B9AEB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 &gt;&gt; Lanjut Page 60</w:t>
      </w:r>
    </w:p>
    <w:p w14:paraId="3B6FAB32" w14:textId="77777777" w:rsidR="00B4507E" w:rsidRPr="00B4507E" w:rsidRDefault="00B4507E" w:rsidP="00B4507E">
      <w:pPr>
        <w:rPr>
          <w:rFonts w:ascii="Arial" w:eastAsia="Calibri" w:hAnsi="Arial" w:cs="Arial"/>
          <w:b/>
          <w:bCs/>
          <w:color w:val="0070C0"/>
          <w:sz w:val="18"/>
          <w:szCs w:val="18"/>
        </w:rPr>
      </w:pPr>
    </w:p>
    <w:p w14:paraId="46077069"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60 Pemotongan Bantuan</w:t>
      </w:r>
    </w:p>
    <w:p w14:paraId="26703E6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137.*</w:t>
      </w:r>
      <w:r w:rsidRPr="00B4507E">
        <w:rPr>
          <w:rFonts w:ascii="Arial" w:eastAsia="Calibri" w:hAnsi="Arial" w:cs="Arial"/>
          <w:b/>
          <w:bCs/>
          <w:color w:val="0070C0"/>
          <w:sz w:val="18"/>
          <w:szCs w:val="18"/>
        </w:rPr>
        <w:tab/>
        <w:t>Jenis bantuan apa yang dipotong? (boleh menjawab lebih dari 1)?</w:t>
      </w:r>
      <w:r w:rsidRPr="00B4507E">
        <w:rPr>
          <w:rFonts w:ascii="Arial" w:eastAsia="Calibri" w:hAnsi="Arial" w:cs="Arial"/>
          <w:b/>
          <w:bCs/>
          <w:color w:val="0070C0"/>
          <w:sz w:val="18"/>
          <w:szCs w:val="18"/>
        </w:rPr>
        <w:tab/>
      </w:r>
    </w:p>
    <w:p w14:paraId="3B17534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Tunai/uang</w:t>
      </w:r>
    </w:p>
    <w:p w14:paraId="08E2C4C8"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xml:space="preserve">□ Sembako </w:t>
      </w:r>
    </w:p>
    <w:p w14:paraId="7EA3D50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6E30DD29"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63A169E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138.*</w:t>
      </w:r>
      <w:r w:rsidRPr="00B4507E">
        <w:rPr>
          <w:rFonts w:ascii="Arial" w:eastAsia="Calibri" w:hAnsi="Arial" w:cs="Arial"/>
          <w:b/>
          <w:bCs/>
          <w:color w:val="0070C0"/>
          <w:sz w:val="18"/>
          <w:szCs w:val="18"/>
        </w:rPr>
        <w:tab/>
        <w:t>Apa bentuk potongan atau alasan pemotongan bantuan yang B/I/S temui? (boleh lebih dari 1 jawaban)</w:t>
      </w:r>
    </w:p>
    <w:p w14:paraId="42688E12"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p w14:paraId="401F297F"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Transport panitia penyalur bantuan</w:t>
      </w:r>
    </w:p>
    <w:p w14:paraId="0687C8A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Upah untuk biaya pengambilan</w:t>
      </w:r>
    </w:p>
    <w:p w14:paraId="222873A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Harga di bawah standar</w:t>
      </w:r>
    </w:p>
    <w:p w14:paraId="04E972C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Jumlah barang yang diterima tidak sesuai dengan nilainya</w:t>
      </w:r>
    </w:p>
    <w:p w14:paraId="0AE452F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Kualitas barang yang diterima di bawah standar</w:t>
      </w:r>
    </w:p>
    <w:p w14:paraId="744ED8EA"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0FE48265" w14:textId="77777777" w:rsidR="00B4507E" w:rsidRPr="00B4507E" w:rsidRDefault="00B4507E" w:rsidP="00B4507E">
      <w:pPr>
        <w:rPr>
          <w:rFonts w:ascii="Arial" w:eastAsia="Calibri" w:hAnsi="Arial" w:cs="Arial"/>
          <w:b/>
          <w:bCs/>
          <w:color w:val="0070C0"/>
          <w:sz w:val="18"/>
          <w:szCs w:val="18"/>
        </w:rPr>
        <w:sectPr w:rsidR="00B4507E" w:rsidRPr="00B4507E" w:rsidSect="00CD6CAA">
          <w:type w:val="continuous"/>
          <w:pgSz w:w="11906" w:h="16838" w:code="9"/>
          <w:pgMar w:top="1440" w:right="1440" w:bottom="1440" w:left="1440" w:header="709" w:footer="709" w:gutter="0"/>
          <w:pgNumType w:start="12"/>
          <w:cols w:num="2" w:space="708"/>
          <w:docGrid w:linePitch="360"/>
        </w:sectPr>
      </w:pPr>
    </w:p>
    <w:p w14:paraId="4C6B1A0F" w14:textId="77777777" w:rsidR="00B4507E" w:rsidRPr="00B4507E" w:rsidRDefault="00B4507E" w:rsidP="00B4507E">
      <w:pPr>
        <w:rPr>
          <w:rFonts w:ascii="Arial" w:eastAsia="Calibri" w:hAnsi="Arial" w:cs="Arial"/>
          <w:b/>
          <w:bCs/>
          <w:color w:val="0070C0"/>
          <w:sz w:val="18"/>
          <w:szCs w:val="18"/>
        </w:rPr>
      </w:pPr>
    </w:p>
    <w:p w14:paraId="24379735" w14:textId="59BF35CB"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139.</w:t>
      </w:r>
      <w:r w:rsidRPr="00B4507E">
        <w:rPr>
          <w:rFonts w:ascii="Arial" w:eastAsia="Calibri" w:hAnsi="Arial" w:cs="Arial"/>
          <w:b/>
          <w:bCs/>
          <w:color w:val="0070C0"/>
          <w:sz w:val="18"/>
          <w:szCs w:val="18"/>
        </w:rPr>
        <w:tab/>
        <w:t>Apa yang B/I/S lakukan Ketika mengetahui bantuan anda dipotongan? (Jelaskan dengan singkat)</w:t>
      </w:r>
    </w:p>
    <w:p w14:paraId="03B07F3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250CDB83"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140.*</w:t>
      </w:r>
      <w:r w:rsidRPr="00B4507E">
        <w:rPr>
          <w:rFonts w:ascii="Arial" w:eastAsia="Calibri" w:hAnsi="Arial" w:cs="Arial"/>
          <w:b/>
          <w:bCs/>
          <w:color w:val="0070C0"/>
          <w:sz w:val="18"/>
          <w:szCs w:val="18"/>
        </w:rPr>
        <w:tab/>
        <w:t>Untuk melanjutkan survei silangkan klik pilihan ini</w:t>
      </w:r>
      <w:r w:rsidRPr="00B4507E">
        <w:rPr>
          <w:rFonts w:ascii="Arial" w:eastAsia="Calibri" w:hAnsi="Arial" w:cs="Arial"/>
          <w:b/>
          <w:bCs/>
          <w:color w:val="0070C0"/>
          <w:sz w:val="18"/>
          <w:szCs w:val="18"/>
        </w:rPr>
        <w:tab/>
        <w:t>□</w:t>
      </w:r>
      <w:r w:rsidRPr="00B4507E">
        <w:rPr>
          <w:rFonts w:ascii="Arial" w:eastAsia="Calibri" w:hAnsi="Arial" w:cs="Arial"/>
          <w:b/>
          <w:bCs/>
          <w:color w:val="0070C0"/>
          <w:sz w:val="18"/>
          <w:szCs w:val="18"/>
        </w:rPr>
        <w:tab/>
        <w:t>Keterlibatan dalam penanganan covid-19</w:t>
      </w:r>
    </w:p>
    <w:p w14:paraId="794E0076" w14:textId="77777777" w:rsidR="00B4507E" w:rsidRPr="00B4507E" w:rsidRDefault="00B4507E" w:rsidP="00B4507E">
      <w:pPr>
        <w:rPr>
          <w:rFonts w:ascii="Arial" w:eastAsia="Calibri" w:hAnsi="Arial" w:cs="Arial"/>
          <w:b/>
          <w:bCs/>
          <w:color w:val="0070C0"/>
          <w:sz w:val="18"/>
          <w:szCs w:val="18"/>
        </w:rPr>
      </w:pPr>
    </w:p>
    <w:p w14:paraId="4074A0D5"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61 Penyebab Tidak Mendapatkan Bantuan</w:t>
      </w:r>
    </w:p>
    <w:p w14:paraId="554AEFDB"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141.*</w:t>
      </w:r>
      <w:r w:rsidRPr="00B4507E">
        <w:rPr>
          <w:rFonts w:ascii="Arial" w:eastAsia="Calibri" w:hAnsi="Arial" w:cs="Arial"/>
          <w:b/>
          <w:bCs/>
          <w:color w:val="0070C0"/>
          <w:sz w:val="18"/>
          <w:szCs w:val="18"/>
        </w:rPr>
        <w:tab/>
        <w:t>Apa yang menyebabkan B/I/S tidak mendapatkan bantuan pemerintah? (boleh pilih lebih dari 1 jawaban)</w:t>
      </w:r>
    </w:p>
    <w:p w14:paraId="36E094A7"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terdata (tidak masuk dalam DTKS atau SIMPD)</w:t>
      </w:r>
    </w:p>
    <w:p w14:paraId="60B39A5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memiliki kartu identitas</w:t>
      </w:r>
    </w:p>
    <w:p w14:paraId="6533F27C"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pernah mendapat iinformasi</w:t>
      </w:r>
    </w:p>
    <w:p w14:paraId="14EA6FD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Tidak tahu</w:t>
      </w:r>
    </w:p>
    <w:p w14:paraId="00D06691"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55FB80A5"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r w:rsidRPr="00B4507E">
        <w:rPr>
          <w:rFonts w:ascii="Arial" w:eastAsia="Calibri" w:hAnsi="Arial" w:cs="Arial"/>
          <w:b/>
          <w:bCs/>
          <w:color w:val="0070C0"/>
          <w:sz w:val="18"/>
          <w:szCs w:val="18"/>
        </w:rPr>
        <w:tab/>
      </w:r>
    </w:p>
    <w:p w14:paraId="2C832E15"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62 Keterlibatan dalam Penanganan Covid-19</w:t>
      </w:r>
    </w:p>
    <w:p w14:paraId="3F8BAF66"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142*.</w:t>
      </w:r>
      <w:r w:rsidRPr="00B4507E">
        <w:rPr>
          <w:rFonts w:ascii="Arial" w:eastAsia="Calibri" w:hAnsi="Arial" w:cs="Arial"/>
          <w:b/>
          <w:bCs/>
          <w:color w:val="0070C0"/>
          <w:sz w:val="18"/>
          <w:szCs w:val="18"/>
        </w:rPr>
        <w:tab/>
        <w:t>Apakah B/I/S atau organisasi B/I/S terlibat dalam penanganan covid-19?</w:t>
      </w:r>
      <w:r w:rsidRPr="00B4507E">
        <w:rPr>
          <w:rFonts w:ascii="Arial" w:eastAsia="Calibri" w:hAnsi="Arial" w:cs="Arial"/>
          <w:b/>
          <w:bCs/>
          <w:color w:val="0070C0"/>
          <w:sz w:val="18"/>
          <w:szCs w:val="18"/>
        </w:rPr>
        <w:tab/>
      </w:r>
    </w:p>
    <w:p w14:paraId="6CD4B8BD"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 Ya &gt;&gt; Lanjut Page 63</w:t>
      </w:r>
    </w:p>
    <w:p w14:paraId="37C01EF3"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 Tidak &gt;&gt; Lanjut Page 65</w:t>
      </w:r>
    </w:p>
    <w:p w14:paraId="60702685" w14:textId="77777777" w:rsidR="00B4507E" w:rsidRPr="00B4507E" w:rsidRDefault="00B4507E" w:rsidP="00B4507E">
      <w:pPr>
        <w:rPr>
          <w:rFonts w:ascii="Arial" w:eastAsia="Calibri" w:hAnsi="Arial" w:cs="Arial"/>
          <w:b/>
          <w:bCs/>
          <w:color w:val="0070C0"/>
          <w:sz w:val="18"/>
          <w:szCs w:val="18"/>
        </w:rPr>
      </w:pPr>
    </w:p>
    <w:p w14:paraId="4B5CE310" w14:textId="77777777" w:rsidR="00AF413B" w:rsidRDefault="00AF413B" w:rsidP="00B4507E">
      <w:pPr>
        <w:rPr>
          <w:rFonts w:ascii="Arial" w:eastAsia="Calibri" w:hAnsi="Arial" w:cs="Times New Roman"/>
          <w:b/>
          <w:bCs/>
          <w:color w:val="0070C0"/>
          <w:sz w:val="18"/>
          <w:szCs w:val="22"/>
          <w:lang w:val="id-ID"/>
        </w:rPr>
      </w:pPr>
      <w:r>
        <w:rPr>
          <w:rFonts w:ascii="Arial" w:eastAsia="Calibri" w:hAnsi="Arial" w:cs="Times New Roman"/>
          <w:b/>
          <w:bCs/>
          <w:color w:val="0070C0"/>
          <w:sz w:val="18"/>
          <w:szCs w:val="22"/>
          <w:lang w:val="id-ID"/>
        </w:rPr>
        <w:br w:type="page"/>
      </w:r>
    </w:p>
    <w:p w14:paraId="498298C7" w14:textId="0B049F38"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lastRenderedPageBreak/>
        <w:t>Page 63 Kontribusi Penanganan Covid-19</w:t>
      </w:r>
    </w:p>
    <w:p w14:paraId="322BE9AE" w14:textId="1BEC15B1" w:rsid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143*</w:t>
      </w:r>
      <w:r w:rsidRPr="00B4507E">
        <w:rPr>
          <w:rFonts w:ascii="Arial" w:eastAsia="Calibri" w:hAnsi="Arial" w:cs="Arial"/>
          <w:b/>
          <w:bCs/>
          <w:color w:val="0070C0"/>
          <w:sz w:val="18"/>
          <w:szCs w:val="18"/>
        </w:rPr>
        <w:tab/>
        <w:t>Kontribusi seperti apa yang sudah B/I/S atau organisasi B/I/S lakukan dalam membantu penanganan covid-19? (boleh memilih lebih dari 1 jawaban)</w:t>
      </w:r>
      <w:r w:rsidRPr="00B4507E">
        <w:rPr>
          <w:rFonts w:ascii="Arial" w:eastAsia="Calibri" w:hAnsi="Arial" w:cs="Arial"/>
          <w:b/>
          <w:bCs/>
          <w:color w:val="0070C0"/>
          <w:sz w:val="18"/>
          <w:szCs w:val="18"/>
        </w:rPr>
        <w:tab/>
      </w:r>
    </w:p>
    <w:p w14:paraId="300DFB5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Membuat APD (masker, hand sanitizer, dll)</w:t>
      </w:r>
    </w:p>
    <w:p w14:paraId="236F7399"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Membuat KIE (komunikasi informasi dan edukasi) covid-19</w:t>
      </w:r>
    </w:p>
    <w:p w14:paraId="05B28343"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Menulis berita difabel dan covid-19</w:t>
      </w:r>
    </w:p>
    <w:p w14:paraId="2C624A2D"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Menggalang donasi publik</w:t>
      </w:r>
    </w:p>
    <w:p w14:paraId="51C479F6"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Memberikan penyuluhan Kesehatan dan motivasi kepada keluarga difabel</w:t>
      </w:r>
    </w:p>
    <w:p w14:paraId="7987B57E"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color w:val="0070C0"/>
          <w:sz w:val="18"/>
          <w:szCs w:val="18"/>
        </w:rPr>
        <w:t>□ Lainnya (sebutkan)</w:t>
      </w:r>
    </w:p>
    <w:p w14:paraId="664AAEE3" w14:textId="77777777" w:rsidR="00B4507E" w:rsidRPr="00B4507E" w:rsidRDefault="00B4507E" w:rsidP="00B4507E">
      <w:pPr>
        <w:rPr>
          <w:rFonts w:ascii="Arial" w:eastAsia="Calibri" w:hAnsi="Arial" w:cs="Arial"/>
          <w:b/>
          <w:bCs/>
          <w:color w:val="0070C0"/>
          <w:sz w:val="18"/>
          <w:szCs w:val="18"/>
        </w:rPr>
      </w:pPr>
    </w:p>
    <w:p w14:paraId="5A242E14" w14:textId="77777777" w:rsidR="00B4507E" w:rsidRPr="00B4507E" w:rsidRDefault="00B4507E" w:rsidP="00B4507E">
      <w:pPr>
        <w:rPr>
          <w:rFonts w:ascii="Arial" w:eastAsia="Calibri" w:hAnsi="Arial" w:cs="Arial"/>
          <w:b/>
          <w:bCs/>
          <w:color w:val="0070C0"/>
          <w:sz w:val="18"/>
          <w:szCs w:val="18"/>
        </w:rPr>
      </w:pPr>
      <w:r w:rsidRPr="00B4507E">
        <w:rPr>
          <w:rFonts w:ascii="Arial" w:eastAsia="Calibri" w:hAnsi="Arial" w:cs="Arial"/>
          <w:b/>
          <w:bCs/>
          <w:color w:val="0070C0"/>
          <w:sz w:val="18"/>
          <w:szCs w:val="18"/>
        </w:rPr>
        <w:t>144  Apakah B/I/S atau organisasi B/I/S bersedia dihubungi untuk memberikan informasi lebih lanjut atas kontribusi yang anda atau organisasi anda lakukan?</w:t>
      </w:r>
      <w:r w:rsidRPr="00B4507E">
        <w:rPr>
          <w:rFonts w:ascii="Arial" w:eastAsia="Calibri" w:hAnsi="Arial" w:cs="Arial"/>
          <w:b/>
          <w:bCs/>
          <w:color w:val="0070C0"/>
          <w:sz w:val="18"/>
          <w:szCs w:val="18"/>
        </w:rPr>
        <w:tab/>
      </w:r>
    </w:p>
    <w:p w14:paraId="39089985"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 Ya &gt;&gt; Lanjut Page 64</w:t>
      </w:r>
    </w:p>
    <w:p w14:paraId="19F65E82"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 Tidak &gt;&gt; Lanjut Page 65</w:t>
      </w:r>
    </w:p>
    <w:p w14:paraId="1B9456E1" w14:textId="77777777" w:rsidR="00B4507E" w:rsidRPr="00B4507E" w:rsidRDefault="00B4507E" w:rsidP="00B4507E">
      <w:pPr>
        <w:rPr>
          <w:rFonts w:ascii="Arial" w:eastAsia="Calibri" w:hAnsi="Arial" w:cs="Arial"/>
          <w:b/>
          <w:bCs/>
          <w:color w:val="0070C0"/>
          <w:sz w:val="18"/>
          <w:szCs w:val="18"/>
        </w:rPr>
      </w:pPr>
    </w:p>
    <w:p w14:paraId="24D5AB50"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64 Kontak Person</w:t>
      </w:r>
    </w:p>
    <w:p w14:paraId="3419F108" w14:textId="77777777" w:rsidR="00B4507E" w:rsidRPr="00B4507E" w:rsidRDefault="00B4507E" w:rsidP="00B4507E">
      <w:pPr>
        <w:rPr>
          <w:rFonts w:ascii="Arial" w:eastAsia="Calibri" w:hAnsi="Arial" w:cs="Times New Roman"/>
          <w:b/>
          <w:bCs/>
          <w:color w:val="0070C0"/>
          <w:sz w:val="18"/>
          <w:szCs w:val="22"/>
        </w:rPr>
      </w:pPr>
      <w:r w:rsidRPr="00B4507E">
        <w:rPr>
          <w:rFonts w:ascii="Arial" w:eastAsia="Calibri" w:hAnsi="Arial" w:cs="Times New Roman"/>
          <w:b/>
          <w:bCs/>
          <w:color w:val="0070C0"/>
          <w:sz w:val="18"/>
          <w:szCs w:val="22"/>
        </w:rPr>
        <w:t>145.</w:t>
      </w:r>
      <w:r w:rsidRPr="00B4507E">
        <w:rPr>
          <w:rFonts w:ascii="Arial" w:eastAsia="Calibri" w:hAnsi="Arial" w:cs="Times New Roman"/>
          <w:b/>
          <w:bCs/>
          <w:color w:val="0070C0"/>
          <w:sz w:val="18"/>
          <w:szCs w:val="22"/>
        </w:rPr>
        <w:tab/>
        <w:t>Kontak Person</w:t>
      </w:r>
      <w:r w:rsidRPr="00B4507E">
        <w:rPr>
          <w:rFonts w:ascii="Arial" w:eastAsia="Calibri" w:hAnsi="Arial" w:cs="Times New Roman"/>
          <w:b/>
          <w:bCs/>
          <w:color w:val="0070C0"/>
          <w:sz w:val="18"/>
          <w:szCs w:val="22"/>
        </w:rPr>
        <w:tab/>
      </w:r>
      <w:r w:rsidRPr="00B4507E">
        <w:rPr>
          <w:rFonts w:ascii="Arial" w:eastAsia="Calibri" w:hAnsi="Arial" w:cs="Times New Roman"/>
          <w:b/>
          <w:bCs/>
          <w:color w:val="0070C0"/>
          <w:sz w:val="18"/>
          <w:szCs w:val="22"/>
        </w:rPr>
        <w:tab/>
      </w:r>
    </w:p>
    <w:p w14:paraId="624098FF"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ab/>
        <w:t>Organisasi:</w:t>
      </w:r>
      <w:r w:rsidRPr="00B4507E">
        <w:rPr>
          <w:rFonts w:ascii="Arial" w:eastAsia="Calibri" w:hAnsi="Arial" w:cs="Times New Roman"/>
          <w:color w:val="0070C0"/>
          <w:sz w:val="18"/>
          <w:szCs w:val="22"/>
        </w:rPr>
        <w:tab/>
      </w:r>
    </w:p>
    <w:p w14:paraId="633A475A" w14:textId="77777777" w:rsidR="00B4507E" w:rsidRPr="00B4507E" w:rsidRDefault="00B4507E" w:rsidP="00B4507E">
      <w:pPr>
        <w:rPr>
          <w:rFonts w:ascii="Arial" w:eastAsia="Calibri" w:hAnsi="Arial" w:cs="Times New Roman"/>
          <w:color w:val="0070C0"/>
          <w:sz w:val="18"/>
          <w:szCs w:val="22"/>
        </w:rPr>
      </w:pPr>
      <w:r w:rsidRPr="00B4507E">
        <w:rPr>
          <w:rFonts w:ascii="Arial" w:eastAsia="Calibri" w:hAnsi="Arial" w:cs="Times New Roman"/>
          <w:color w:val="0070C0"/>
          <w:sz w:val="18"/>
          <w:szCs w:val="22"/>
        </w:rPr>
        <w:tab/>
        <w:t>Email B/I/S (jika ada):</w:t>
      </w:r>
      <w:r w:rsidRPr="00B4507E">
        <w:rPr>
          <w:rFonts w:ascii="Arial" w:eastAsia="Calibri" w:hAnsi="Arial" w:cs="Times New Roman"/>
          <w:color w:val="0070C0"/>
          <w:sz w:val="18"/>
          <w:szCs w:val="22"/>
        </w:rPr>
        <w:tab/>
      </w:r>
    </w:p>
    <w:p w14:paraId="4DD023EE" w14:textId="77777777" w:rsidR="00B4507E" w:rsidRPr="00B4507E" w:rsidRDefault="00B4507E" w:rsidP="00B4507E">
      <w:pPr>
        <w:rPr>
          <w:rFonts w:ascii="Arial" w:eastAsia="Calibri" w:hAnsi="Arial" w:cs="Arial"/>
          <w:b/>
          <w:bCs/>
          <w:color w:val="0070C0"/>
          <w:sz w:val="18"/>
          <w:szCs w:val="18"/>
        </w:rPr>
      </w:pPr>
    </w:p>
    <w:p w14:paraId="44FF524E" w14:textId="77777777" w:rsidR="00B4507E" w:rsidRPr="00B4507E" w:rsidRDefault="00B4507E" w:rsidP="00B4507E">
      <w:pPr>
        <w:rPr>
          <w:rFonts w:ascii="Arial" w:eastAsia="Calibri" w:hAnsi="Arial" w:cs="Times New Roman"/>
          <w:b/>
          <w:bCs/>
          <w:color w:val="0070C0"/>
          <w:sz w:val="18"/>
          <w:szCs w:val="22"/>
          <w:lang w:val="id-ID"/>
        </w:rPr>
      </w:pPr>
      <w:r w:rsidRPr="00B4507E">
        <w:rPr>
          <w:rFonts w:ascii="Arial" w:eastAsia="Calibri" w:hAnsi="Arial" w:cs="Times New Roman"/>
          <w:b/>
          <w:bCs/>
          <w:color w:val="0070C0"/>
          <w:sz w:val="18"/>
          <w:szCs w:val="22"/>
          <w:lang w:val="id-ID"/>
        </w:rPr>
        <w:t>Page 65 Terima Kasih</w:t>
      </w:r>
    </w:p>
    <w:p w14:paraId="120542F2" w14:textId="77777777" w:rsidR="00B4507E" w:rsidRPr="00B4507E" w:rsidRDefault="00B4507E" w:rsidP="00B4507E">
      <w:pPr>
        <w:rPr>
          <w:rFonts w:ascii="Arial" w:eastAsia="Calibri" w:hAnsi="Arial" w:cs="Arial"/>
          <w:color w:val="0070C0"/>
          <w:sz w:val="18"/>
          <w:szCs w:val="18"/>
        </w:rPr>
      </w:pPr>
      <w:r w:rsidRPr="00B4507E">
        <w:rPr>
          <w:rFonts w:ascii="Arial" w:eastAsia="Calibri" w:hAnsi="Arial" w:cs="Arial"/>
          <w:b/>
          <w:bCs/>
          <w:color w:val="0070C0"/>
          <w:sz w:val="18"/>
          <w:szCs w:val="18"/>
        </w:rPr>
        <w:t>Terima kasih atas waktu B/I/S.</w:t>
      </w:r>
    </w:p>
    <w:p w14:paraId="59B07474" w14:textId="77777777" w:rsidR="00B4507E" w:rsidRPr="00B4507E" w:rsidRDefault="00B4507E" w:rsidP="00B4507E">
      <w:pPr>
        <w:rPr>
          <w:rFonts w:ascii="Arial" w:eastAsia="Calibri" w:hAnsi="Arial" w:cs="Arial"/>
          <w:color w:val="0070C0"/>
          <w:sz w:val="18"/>
          <w:szCs w:val="18"/>
        </w:rPr>
        <w:sectPr w:rsidR="00B4507E" w:rsidRPr="00B4507E" w:rsidSect="00CD6CAA">
          <w:type w:val="continuous"/>
          <w:pgSz w:w="11906" w:h="16838" w:code="9"/>
          <w:pgMar w:top="1440" w:right="1440" w:bottom="1440" w:left="1440" w:header="709" w:footer="709" w:gutter="0"/>
          <w:pgNumType w:start="12"/>
          <w:cols w:space="708"/>
          <w:docGrid w:linePitch="360"/>
        </w:sectPr>
      </w:pPr>
    </w:p>
    <w:bookmarkEnd w:id="114"/>
    <w:bookmarkEnd w:id="127"/>
    <w:p w14:paraId="71C6B40B" w14:textId="31844E84" w:rsidR="00516112" w:rsidRPr="00A97E64" w:rsidRDefault="00AF413B" w:rsidP="00B4507E">
      <w:pPr>
        <w:rPr>
          <w:lang w:val="en-AU"/>
        </w:rPr>
      </w:pPr>
      <w:r w:rsidRPr="00A97E64">
        <w:rPr>
          <w:noProof/>
          <w:lang w:val="en-AU"/>
        </w:rPr>
        <w:lastRenderedPageBreak/>
        <mc:AlternateContent>
          <mc:Choice Requires="wps">
            <w:drawing>
              <wp:anchor distT="0" distB="0" distL="114300" distR="114300" simplePos="0" relativeHeight="251666432" behindDoc="0" locked="0" layoutInCell="1" allowOverlap="1" wp14:anchorId="4096B8EB" wp14:editId="406F823E">
                <wp:simplePos x="0" y="0"/>
                <wp:positionH relativeFrom="margin">
                  <wp:posOffset>-110837</wp:posOffset>
                </wp:positionH>
                <wp:positionV relativeFrom="paragraph">
                  <wp:posOffset>7464194</wp:posOffset>
                </wp:positionV>
                <wp:extent cx="1828800" cy="1828800"/>
                <wp:effectExtent l="0" t="0" r="0" b="317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DEAC17"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DIREKTORAT PENANGGULANGAN KEMISKINAN DAN PEMBERDAYAAN MASYARAKAT </w:t>
                            </w:r>
                          </w:p>
                          <w:p w14:paraId="1BBB27C1" w14:textId="3849B3A2" w:rsidR="00DE6D42" w:rsidRPr="00A97E64" w:rsidRDefault="00A27898" w:rsidP="00A27898">
                            <w:pPr>
                              <w:tabs>
                                <w:tab w:val="left" w:pos="3923"/>
                              </w:tabs>
                              <w:rPr>
                                <w:rFonts w:ascii="Source Sans Pro" w:hAnsi="Source Sans Pro" w:cs="Source Sans Pro"/>
                                <w:b/>
                                <w:bCs/>
                                <w:color w:val="FFFFFF" w:themeColor="background1"/>
                                <w:sz w:val="20"/>
                                <w:szCs w:val="20"/>
                              </w:rPr>
                            </w:pPr>
                            <w:r w:rsidRPr="00A97E64">
                              <w:rPr>
                                <w:rFonts w:ascii="Source Sans Pro" w:hAnsi="Source Sans Pro" w:cs="Source Sans Pro"/>
                                <w:b/>
                                <w:bCs/>
                                <w:color w:val="FFFFFF" w:themeColor="background1"/>
                                <w:sz w:val="20"/>
                                <w:szCs w:val="20"/>
                              </w:rPr>
                              <w:t>KEMENTERIAN PPN/BAPPENAS</w:t>
                            </w:r>
                          </w:p>
                          <w:p w14:paraId="7E7D10A6" w14:textId="77777777" w:rsidR="00A27898" w:rsidRPr="00A97E64" w:rsidRDefault="00A27898" w:rsidP="00A27898">
                            <w:pPr>
                              <w:tabs>
                                <w:tab w:val="left" w:pos="3923"/>
                              </w:tabs>
                              <w:rPr>
                                <w:rFonts w:ascii="Source Sans Pro" w:hAnsi="Source Sans Pro" w:cs="Source Sans Pro"/>
                                <w:b/>
                                <w:bCs/>
                                <w:color w:val="FFFFFF" w:themeColor="background1"/>
                                <w:sz w:val="20"/>
                                <w:szCs w:val="20"/>
                              </w:rPr>
                            </w:pPr>
                          </w:p>
                          <w:p w14:paraId="31758215"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JL. HR. RASUNA SAID </w:t>
                            </w:r>
                          </w:p>
                          <w:p w14:paraId="040C2863"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WISMA BAKRI 2, LANTAI 7 </w:t>
                            </w:r>
                          </w:p>
                          <w:p w14:paraId="61761FC0"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JAKARTA SELATAN </w:t>
                            </w:r>
                          </w:p>
                          <w:p w14:paraId="0BACF506"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TELP: (021)3915227 </w:t>
                            </w:r>
                          </w:p>
                          <w:p w14:paraId="433E364B" w14:textId="0540ACB8" w:rsidR="00A27898" w:rsidRPr="00A97E64" w:rsidRDefault="00A27898" w:rsidP="00A27898">
                            <w:pPr>
                              <w:tabs>
                                <w:tab w:val="left" w:pos="3923"/>
                              </w:tabs>
                              <w:rPr>
                                <w:color w:val="FFFFFF" w:themeColor="background1"/>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E64">
                              <w:rPr>
                                <w:rFonts w:ascii="Source Sans Pro" w:hAnsi="Source Sans Pro" w:cs="Source Sans Pro"/>
                                <w:b/>
                                <w:bCs/>
                                <w:color w:val="FFFFFF" w:themeColor="background1"/>
                                <w:sz w:val="20"/>
                                <w:szCs w:val="20"/>
                              </w:rPr>
                              <w:t>EMAIL: DITPK@BAPPENAS.GO.ID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96B8EB" id="_x0000_t202" coordsize="21600,21600" o:spt="202" path="m,l,21600r21600,l21600,xe">
                <v:stroke joinstyle="miter"/>
                <v:path gradientshapeok="t" o:connecttype="rect"/>
              </v:shapetype>
              <v:shape id="Text Box 25" o:spid="_x0000_s1026" type="#_x0000_t202" alt="&quot;&quot;" style="position:absolute;margin-left:-8.75pt;margin-top:587.75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9PWf&#10;U94AAAANAQAADwAAAGRycy9kb3ducmV2LnhtbEyPwU7DMBBE70j8g7VI3FonoWlLiFOhQs9A4QPc&#10;eIlD4nUUu23g69me4Da7M5p9W24m14sTjqH1pCCdJyCQam9aahR8vO9maxAhajK694QKvjHAprq+&#10;KnVh/Jne8LSPjeASCoVWYGMcCilDbdHpMPcDEnuffnQ68jg20oz6zOWul1mSLKXTLfEFqwfcWqy7&#10;/dEpWCfupevus9fgFj9pbrdP/nn4Uur2Znp8ABFxin9huOAzOlTMdPBHMkH0CmbpKucoGyxYcSRb&#10;JSwOvFos73KQVSn/f1H9AgAA//8DAFBLAQItABQABgAIAAAAIQC2gziS/gAAAOEBAAATAAAAAAAA&#10;AAAAAAAAAAAAAABbQ29udGVudF9UeXBlc10ueG1sUEsBAi0AFAAGAAgAAAAhADj9If/WAAAAlAEA&#10;AAsAAAAAAAAAAAAAAAAALwEAAF9yZWxzLy5yZWxzUEsBAi0AFAAGAAgAAAAhAAw6bBEJAgAAIgQA&#10;AA4AAAAAAAAAAAAAAAAALgIAAGRycy9lMm9Eb2MueG1sUEsBAi0AFAAGAAgAAAAhAPT1n1PeAAAA&#10;DQEAAA8AAAAAAAAAAAAAAAAAYwQAAGRycy9kb3ducmV2LnhtbFBLBQYAAAAABAAEAPMAAABuBQAA&#10;AAA=&#10;" filled="f" stroked="f">
                <v:textbox style="mso-fit-shape-to-text:t">
                  <w:txbxContent>
                    <w:p w14:paraId="1EDEAC17"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DIREKTORAT PENANGGULANGAN KEMISKINAN DAN PEMBERDAYAAN MASYARAKAT </w:t>
                      </w:r>
                    </w:p>
                    <w:p w14:paraId="1BBB27C1" w14:textId="3849B3A2" w:rsidR="00DE6D42" w:rsidRPr="00A97E64" w:rsidRDefault="00A27898" w:rsidP="00A27898">
                      <w:pPr>
                        <w:tabs>
                          <w:tab w:val="left" w:pos="3923"/>
                        </w:tabs>
                        <w:rPr>
                          <w:rFonts w:ascii="Source Sans Pro" w:hAnsi="Source Sans Pro" w:cs="Source Sans Pro"/>
                          <w:b/>
                          <w:bCs/>
                          <w:color w:val="FFFFFF" w:themeColor="background1"/>
                          <w:sz w:val="20"/>
                          <w:szCs w:val="20"/>
                        </w:rPr>
                      </w:pPr>
                      <w:r w:rsidRPr="00A97E64">
                        <w:rPr>
                          <w:rFonts w:ascii="Source Sans Pro" w:hAnsi="Source Sans Pro" w:cs="Source Sans Pro"/>
                          <w:b/>
                          <w:bCs/>
                          <w:color w:val="FFFFFF" w:themeColor="background1"/>
                          <w:sz w:val="20"/>
                          <w:szCs w:val="20"/>
                        </w:rPr>
                        <w:t>KEMENTERIAN PPN/BAPPENAS</w:t>
                      </w:r>
                    </w:p>
                    <w:p w14:paraId="7E7D10A6" w14:textId="77777777" w:rsidR="00A27898" w:rsidRPr="00A97E64" w:rsidRDefault="00A27898" w:rsidP="00A27898">
                      <w:pPr>
                        <w:tabs>
                          <w:tab w:val="left" w:pos="3923"/>
                        </w:tabs>
                        <w:rPr>
                          <w:rFonts w:ascii="Source Sans Pro" w:hAnsi="Source Sans Pro" w:cs="Source Sans Pro"/>
                          <w:b/>
                          <w:bCs/>
                          <w:color w:val="FFFFFF" w:themeColor="background1"/>
                          <w:sz w:val="20"/>
                          <w:szCs w:val="20"/>
                        </w:rPr>
                      </w:pPr>
                    </w:p>
                    <w:p w14:paraId="31758215"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JL. HR. RASUNA SAID </w:t>
                      </w:r>
                    </w:p>
                    <w:p w14:paraId="040C2863"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WISMA BAKRI 2, LANTAI 7 </w:t>
                      </w:r>
                    </w:p>
                    <w:p w14:paraId="61761FC0"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JAKARTA SELATAN </w:t>
                      </w:r>
                    </w:p>
                    <w:p w14:paraId="0BACF506" w14:textId="77777777" w:rsidR="00A27898" w:rsidRPr="00A97E64" w:rsidRDefault="00A27898" w:rsidP="00A27898">
                      <w:pPr>
                        <w:autoSpaceDE w:val="0"/>
                        <w:autoSpaceDN w:val="0"/>
                        <w:adjustRightInd w:val="0"/>
                        <w:rPr>
                          <w:rFonts w:ascii="Source Sans Pro" w:hAnsi="Source Sans Pro" w:cs="Source Sans Pro"/>
                          <w:color w:val="FFFFFF" w:themeColor="background1"/>
                          <w:sz w:val="20"/>
                          <w:szCs w:val="20"/>
                        </w:rPr>
                      </w:pPr>
                      <w:r w:rsidRPr="00A97E64">
                        <w:rPr>
                          <w:rFonts w:ascii="Source Sans Pro" w:hAnsi="Source Sans Pro" w:cs="Source Sans Pro"/>
                          <w:b/>
                          <w:bCs/>
                          <w:color w:val="FFFFFF" w:themeColor="background1"/>
                          <w:sz w:val="20"/>
                          <w:szCs w:val="20"/>
                        </w:rPr>
                        <w:t xml:space="preserve">TELP: (021)3915227 </w:t>
                      </w:r>
                    </w:p>
                    <w:p w14:paraId="433E364B" w14:textId="0540ACB8" w:rsidR="00A27898" w:rsidRPr="00A97E64" w:rsidRDefault="00A27898" w:rsidP="00A27898">
                      <w:pPr>
                        <w:tabs>
                          <w:tab w:val="left" w:pos="3923"/>
                        </w:tabs>
                        <w:rPr>
                          <w:color w:val="FFFFFF" w:themeColor="background1"/>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E64">
                        <w:rPr>
                          <w:rFonts w:ascii="Source Sans Pro" w:hAnsi="Source Sans Pro" w:cs="Source Sans Pro"/>
                          <w:b/>
                          <w:bCs/>
                          <w:color w:val="FFFFFF" w:themeColor="background1"/>
                          <w:sz w:val="20"/>
                          <w:szCs w:val="20"/>
                        </w:rPr>
                        <w:t>EMAIL: DITPK@BAPPENAS.GO.ID</w:t>
                      </w:r>
                    </w:p>
                  </w:txbxContent>
                </v:textbox>
                <w10:wrap anchorx="margin"/>
              </v:shape>
            </w:pict>
          </mc:Fallback>
        </mc:AlternateContent>
      </w:r>
      <w:r w:rsidRPr="00A97E64">
        <w:rPr>
          <w:noProof/>
          <w:lang w:val="en-AU"/>
        </w:rPr>
        <mc:AlternateContent>
          <mc:Choice Requires="wps">
            <w:drawing>
              <wp:anchor distT="0" distB="0" distL="114300" distR="114300" simplePos="0" relativeHeight="251664384" behindDoc="0" locked="0" layoutInCell="1" allowOverlap="1" wp14:anchorId="64010D72" wp14:editId="53951879">
                <wp:simplePos x="0" y="0"/>
                <wp:positionH relativeFrom="page">
                  <wp:align>left</wp:align>
                </wp:positionH>
                <wp:positionV relativeFrom="paragraph">
                  <wp:posOffset>-921269</wp:posOffset>
                </wp:positionV>
                <wp:extent cx="7720965" cy="10812780"/>
                <wp:effectExtent l="0" t="0" r="0" b="762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0965" cy="10812780"/>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2B7B" id="Rectangle 12" o:spid="_x0000_s1026" alt="&quot;&quot;" style="position:absolute;margin-left:0;margin-top:-72.55pt;width:607.95pt;height:851.4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cpAIAAMEFAAAOAAAAZHJzL2Uyb0RvYy54bWysVEtvGyEQvlfqf0Dcm107TexaWUdWolSV&#10;0sRqUuWMWfAiAUMBv/rrO8D60bSXVL2wzOw8vm+YmavrrdFkLXxQYBs6OKspEZZDq+yyod+f7z6M&#10;KQmR2ZZpsKKhOxHo9fT9u6uNm4ghdKBb4QkGsWGycQ3tYnSTqgq8E4aFM3DC4k8J3rCIol9WrWcb&#10;jG50Nazry2oDvnUeuAgBtbflJ53m+FIKHh+lDCIS3VDEFvPp87lIZzW9YpOlZ65TvIfB/gGFYcpi&#10;0kOoWxYZWXn1RyijuIcAMp5xMBVIqbjIHJDNoH7F5qljTmQuWJzgDmUK/y8sf1g/ubnHMmxcmAS8&#10;JhZb6U36Ij6yzcXaHYoltpFwVI5Gw/rT5QUlHP8N6vFgOBrnelZHf+dD/CzAkHRpqMfnyFVi6/sQ&#10;MSea7k1SugBatXdK6yykFhA32pM1w8djnAsbL7O7Xpmv0Bb96KKu+2dENT52UQ/3akyRmylFygl/&#10;S6It2TR0ePERYxDOsAGlZgWjhYQk90fCeMtCV0LnAKVxjIrYvVqZhmKEHghm1DYxELn/ClNE4c7b&#10;RPlY53yLOy2SsbbfhCSqzeUu/P1ykeiXbsVxQoj7ns050CEZSoT5Rt/e5Qjyjf6F2T4/2Hjwtzjl&#10;qTaFZiGXeC6g3c2RC5QJDI7fKazqPQtxzjyO3ICmNRIf8ZAa8FGgv1HSgf/5N32yx0nAv5RscIQb&#10;Gn6smBeU6C8WZ+R8PEjPGk8FfyosTgW7MjeAjYZAEF2+9gF81FnEWNKDecGNM0uZUWaWY/6G8uj3&#10;wk0sD4Y7i4vZLJvhrDsW7+2T4ylBqnvqqeftC/OuH46Ig/UA+5Fnk1czUmyTp4XZKoJUeYCOte1r&#10;jnsit3m/09IiOpWz1XHzTn8BAAD//wMAUEsDBBQABgAIAAAAIQC+Uw5t4wAAAAsBAAAPAAAAZHJz&#10;L2Rvd25yZXYueG1sTI/NbsIwEITvlXgHa5F6AyeIlJLGQajqz6FIVSFqezTxkkTE68g2IeXpa07t&#10;bVazmvkmWw26ZT1a1xgSEE8jYEilUQ1VAord8+QemPOSlGwNoYAfdLDKRzeZTJU50wf2W1+xEEIu&#10;lQJq77uUc1fWqKWbmg4peAdjtfThtBVXVp5DuG75LIruuJYNhYZadvhYY3ncnrSAL3opLvPL07F/&#10;K6yz3+/u87XcCHE7HtYPwDwO/u8ZrvgBHfLAtDcnUo61AsIQL2ASz5MY2NWfxckS2D6oJFksgOcZ&#10;/78h/wUAAP//AwBQSwECLQAUAAYACAAAACEAtoM4kv4AAADhAQAAEwAAAAAAAAAAAAAAAAAAAAAA&#10;W0NvbnRlbnRfVHlwZXNdLnhtbFBLAQItABQABgAIAAAAIQA4/SH/1gAAAJQBAAALAAAAAAAAAAAA&#10;AAAAAC8BAABfcmVscy8ucmVsc1BLAQItABQABgAIAAAAIQBnWQPcpAIAAMEFAAAOAAAAAAAAAAAA&#10;AAAAAC4CAABkcnMvZTJvRG9jLnhtbFBLAQItABQABgAIAAAAIQC+Uw5t4wAAAAsBAAAPAAAAAAAA&#10;AAAAAAAAAP4EAABkcnMvZG93bnJldi54bWxQSwUGAAAAAAQABADzAAAADgYAAAAA&#10;" fillcolor="#0078b2 [2425]" stroked="f" strokeweight="2pt">
                <v:stroke miterlimit="4"/>
                <v:textbox inset="3pt,3pt,3pt,3pt"/>
                <w10:wrap anchorx="page"/>
              </v:rect>
            </w:pict>
          </mc:Fallback>
        </mc:AlternateContent>
      </w:r>
      <w:r w:rsidR="00516112" w:rsidRPr="00A97E64">
        <w:rPr>
          <w:lang w:val="en-AU"/>
        </w:rPr>
        <w:tab/>
      </w:r>
    </w:p>
    <w:sectPr w:rsidR="00516112" w:rsidRPr="00A97E64" w:rsidSect="00CD6CAA">
      <w:footerReference w:type="even" r:id="rId81"/>
      <w:footerReference w:type="default" r:id="rId82"/>
      <w:footerReference w:type="first" r:id="rId83"/>
      <w:type w:val="continuous"/>
      <w:pgSz w:w="11900" w:h="16840" w:code="9"/>
      <w:pgMar w:top="1440" w:right="1440" w:bottom="1440" w:left="1440" w:header="709" w:footer="144"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DA472" w14:textId="77777777" w:rsidR="00332939" w:rsidRDefault="00332939" w:rsidP="009B2968">
      <w:r>
        <w:separator/>
      </w:r>
    </w:p>
  </w:endnote>
  <w:endnote w:type="continuationSeparator" w:id="0">
    <w:p w14:paraId="655BD155" w14:textId="77777777" w:rsidR="00332939" w:rsidRDefault="0033293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Arial Unicode MS">
    <w:altName w:val="Arial"/>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auto"/>
    <w:pitch w:val="variable"/>
    <w:sig w:usb0="E00002FF" w:usb1="5000785B" w:usb2="00000000" w:usb3="00000000" w:csb0="0000019F" w:csb1="00000000"/>
  </w:font>
  <w:font w:name="Source Sans Pro">
    <w:altName w:val="Source Sans Pro"/>
    <w:panose1 w:val="020B0503030403020204"/>
    <w:charset w:val="00"/>
    <w:family w:val="swiss"/>
    <w:pitch w:val="variable"/>
    <w:sig w:usb0="20000007" w:usb1="00000001" w:usb2="00000000" w:usb3="00000000" w:csb0="00000193"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590873"/>
      <w:docPartObj>
        <w:docPartGallery w:val="Page Numbers (Bottom of Page)"/>
        <w:docPartUnique/>
      </w:docPartObj>
    </w:sdtPr>
    <w:sdtEndPr>
      <w:rPr>
        <w:noProof/>
      </w:rPr>
    </w:sdtEndPr>
    <w:sdtContent>
      <w:p w14:paraId="0BEA0B85" w14:textId="1A45236C" w:rsidR="00032F15" w:rsidRDefault="00032F15" w:rsidP="00032F15">
        <w:pPr>
          <w:pStyle w:val="NoSpacing"/>
        </w:pPr>
        <w:r>
          <w:fldChar w:fldCharType="begin"/>
        </w:r>
        <w:r>
          <w:instrText xml:space="preserve"> PAGE   \* MERGEFORMAT </w:instrText>
        </w:r>
        <w:r>
          <w:fldChar w:fldCharType="separate"/>
        </w:r>
        <w:r>
          <w:rPr>
            <w:noProof/>
          </w:rPr>
          <w:t>2</w:t>
        </w:r>
        <w:r>
          <w:rPr>
            <w:noProof/>
          </w:rPr>
          <w:fldChar w:fldCharType="end"/>
        </w:r>
      </w:p>
    </w:sdtContent>
  </w:sdt>
  <w:p w14:paraId="72E34951" w14:textId="77777777" w:rsidR="00201221" w:rsidRDefault="00201221" w:rsidP="00AD28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44D8" w14:textId="77777777" w:rsidR="00B4507E" w:rsidRDefault="00B450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D146" w14:textId="77777777" w:rsidR="00B4507E" w:rsidRDefault="00B450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6CA4E151"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64D6BE" w14:textId="77777777" w:rsidR="009B2968" w:rsidRDefault="009B2968" w:rsidP="00E832A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E96" w14:textId="6BC052FC" w:rsidR="009B2968" w:rsidRDefault="009B2968" w:rsidP="00E832AC">
    <w:pPr>
      <w:pStyle w:val="Foote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74514"/>
      <w:docPartObj>
        <w:docPartGallery w:val="Page Numbers (Bottom of Page)"/>
        <w:docPartUnique/>
      </w:docPartObj>
    </w:sdtPr>
    <w:sdtEndPr>
      <w:rPr>
        <w:noProof/>
      </w:rPr>
    </w:sdtEndPr>
    <w:sdtContent>
      <w:p w14:paraId="2595DD3D" w14:textId="3AE8B258" w:rsidR="00CB796A" w:rsidRDefault="00CB796A">
        <w:pPr>
          <w:pStyle w:val="Footer"/>
        </w:pPr>
        <w:r>
          <w:fldChar w:fldCharType="begin"/>
        </w:r>
        <w:r>
          <w:instrText xml:space="preserve"> PAGE   \* MERGEFORMAT </w:instrText>
        </w:r>
        <w:r>
          <w:fldChar w:fldCharType="separate"/>
        </w:r>
        <w:r>
          <w:rPr>
            <w:noProof/>
          </w:rPr>
          <w:t>2</w:t>
        </w:r>
        <w:r>
          <w:rPr>
            <w:noProof/>
          </w:rPr>
          <w:fldChar w:fldCharType="end"/>
        </w:r>
      </w:p>
    </w:sdtContent>
  </w:sdt>
  <w:p w14:paraId="3826C46F" w14:textId="77777777" w:rsidR="00CB796A" w:rsidRDefault="00CB7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259480"/>
      <w:docPartObj>
        <w:docPartGallery w:val="Page Numbers (Bottom of Page)"/>
        <w:docPartUnique/>
      </w:docPartObj>
    </w:sdtPr>
    <w:sdtEndPr>
      <w:rPr>
        <w:noProof/>
      </w:rPr>
    </w:sdtEndPr>
    <w:sdtContent>
      <w:p w14:paraId="4D903676" w14:textId="77A65DA6" w:rsidR="00032F15" w:rsidRDefault="00032F15" w:rsidP="00032F15">
        <w:pPr>
          <w:pStyle w:val="NoSpacing"/>
        </w:pPr>
        <w:r>
          <w:fldChar w:fldCharType="begin"/>
        </w:r>
        <w:r>
          <w:instrText xml:space="preserve"> PAGE   \* MERGEFORMAT </w:instrText>
        </w:r>
        <w:r>
          <w:fldChar w:fldCharType="separate"/>
        </w:r>
        <w:r>
          <w:rPr>
            <w:noProof/>
          </w:rPr>
          <w:t>2</w:t>
        </w:r>
        <w:r>
          <w:rPr>
            <w:noProof/>
          </w:rPr>
          <w:fldChar w:fldCharType="end"/>
        </w:r>
      </w:p>
    </w:sdtContent>
  </w:sdt>
  <w:p w14:paraId="02D11F0C" w14:textId="77777777" w:rsidR="00032F15" w:rsidRPr="00032F15" w:rsidRDefault="00032F15" w:rsidP="00032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568421"/>
      <w:docPartObj>
        <w:docPartGallery w:val="Page Numbers (Bottom of Page)"/>
        <w:docPartUnique/>
      </w:docPartObj>
    </w:sdtPr>
    <w:sdtEndPr>
      <w:rPr>
        <w:noProof/>
      </w:rPr>
    </w:sdtEndPr>
    <w:sdtContent>
      <w:p w14:paraId="7A29193B" w14:textId="77777777" w:rsidR="009D72DE" w:rsidRDefault="009D72DE" w:rsidP="00544DDA">
        <w:pPr>
          <w:pStyle w:val="NoSpacing"/>
        </w:pPr>
        <w:r>
          <w:fldChar w:fldCharType="begin"/>
        </w:r>
        <w:r>
          <w:instrText xml:space="preserve"> PAGE   \* MERGEFORMAT </w:instrText>
        </w:r>
        <w:r>
          <w:fldChar w:fldCharType="separate"/>
        </w:r>
        <w:r>
          <w:rPr>
            <w:noProof/>
          </w:rPr>
          <w:t>2</w:t>
        </w:r>
        <w:r>
          <w:rPr>
            <w:noProof/>
          </w:rPr>
          <w:fldChar w:fldCharType="end"/>
        </w:r>
      </w:p>
    </w:sdtContent>
  </w:sdt>
  <w:p w14:paraId="15B9D842" w14:textId="77777777" w:rsidR="009D72DE" w:rsidRDefault="009D72DE" w:rsidP="00B155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858695"/>
      <w:docPartObj>
        <w:docPartGallery w:val="Page Numbers (Bottom of Page)"/>
        <w:docPartUnique/>
      </w:docPartObj>
    </w:sdtPr>
    <w:sdtEndPr>
      <w:rPr>
        <w:noProof/>
      </w:rPr>
    </w:sdtEndPr>
    <w:sdtContent>
      <w:p w14:paraId="72587F8F" w14:textId="6D5EA292" w:rsidR="00544DDA" w:rsidRDefault="00544DDA" w:rsidP="00544DDA">
        <w:pPr>
          <w:pStyle w:val="NoSpacing"/>
        </w:pPr>
        <w:r>
          <w:fldChar w:fldCharType="begin"/>
        </w:r>
        <w:r>
          <w:instrText xml:space="preserve"> PAGE   \* MERGEFORMAT </w:instrText>
        </w:r>
        <w:r>
          <w:fldChar w:fldCharType="separate"/>
        </w:r>
        <w:r>
          <w:rPr>
            <w:noProof/>
          </w:rPr>
          <w:t>2</w:t>
        </w:r>
        <w:r>
          <w:rPr>
            <w:noProof/>
          </w:rPr>
          <w:fldChar w:fldCharType="end"/>
        </w:r>
      </w:p>
    </w:sdtContent>
  </w:sdt>
  <w:p w14:paraId="24EA320C" w14:textId="0C8AA039" w:rsidR="00C30E8A" w:rsidRPr="0061590A" w:rsidRDefault="00C30E8A" w:rsidP="00544DDA">
    <w:pPr>
      <w:pStyle w:val="NoSpacing"/>
      <w:rPr>
        <w:color w:val="007093" w:themeColor="accent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5A5B" w14:textId="77777777" w:rsidR="00B4507E" w:rsidRPr="0096197C" w:rsidRDefault="00B4507E" w:rsidP="009619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1F6A" w14:textId="77777777" w:rsidR="00B4507E" w:rsidRDefault="00B450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E7F8" w14:textId="77777777" w:rsidR="00B4507E" w:rsidRDefault="00B4507E" w:rsidP="00B106D9">
    <w:pPr>
      <w:pStyle w:val="Footer"/>
      <w:jc w:val="left"/>
    </w:pPr>
  </w:p>
  <w:sdt>
    <w:sdtPr>
      <w:id w:val="1818532037"/>
      <w:docPartObj>
        <w:docPartGallery w:val="Page Numbers (Bottom of Page)"/>
        <w:docPartUnique/>
      </w:docPartObj>
    </w:sdtPr>
    <w:sdtEndPr>
      <w:rPr>
        <w:spacing w:val="60"/>
      </w:rPr>
    </w:sdtEndPr>
    <w:sdtContent>
      <w:p w14:paraId="41A2173F" w14:textId="77777777" w:rsidR="00B4507E" w:rsidRPr="00B106D9" w:rsidRDefault="00B4507E" w:rsidP="00B106D9">
        <w:pPr>
          <w:pStyle w:val="Footer"/>
          <w:pBdr>
            <w:top w:val="single" w:sz="4" w:space="1" w:color="D9D9D9" w:themeColor="background1" w:themeShade="D9"/>
          </w:pBdr>
          <w:rPr>
            <w:rFonts w:asciiTheme="minorHAnsi" w:hAnsiTheme="minorHAnsi"/>
            <w:color w:val="7F7F7F" w:themeColor="background1" w:themeShade="7F"/>
            <w:spacing w:val="60"/>
            <w:sz w:val="24"/>
          </w:rPr>
        </w:pPr>
        <w:r>
          <w:fldChar w:fldCharType="begin"/>
        </w:r>
        <w:r>
          <w:instrText xml:space="preserve"> PAGE   \* MERGEFORMAT </w:instrText>
        </w:r>
        <w:r>
          <w:fldChar w:fldCharType="separate"/>
        </w:r>
        <w:r>
          <w:t>D</w:t>
        </w:r>
        <w:r>
          <w:rPr>
            <w:b/>
            <w:bCs/>
            <w:noProof/>
          </w:rPr>
          <w:fldChar w:fldCharType="end"/>
        </w:r>
        <w:r>
          <w:rPr>
            <w:b/>
            <w:bCs/>
          </w:rPr>
          <w:t xml:space="preserve"> | </w:t>
        </w:r>
        <w:r w:rsidRPr="00415AA2">
          <w:rPr>
            <w:spacing w:val="60"/>
          </w:rPr>
          <w:t>Kuesione</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0294" w14:textId="77777777" w:rsidR="00B4507E" w:rsidRPr="0096197C" w:rsidRDefault="00B4507E" w:rsidP="0096197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A005" w14:textId="77777777" w:rsidR="00B4507E" w:rsidRDefault="00B45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79816" w14:textId="77777777" w:rsidR="00332939" w:rsidRDefault="00332939" w:rsidP="009B2968">
      <w:r>
        <w:separator/>
      </w:r>
    </w:p>
  </w:footnote>
  <w:footnote w:type="continuationSeparator" w:id="0">
    <w:p w14:paraId="5020E76B" w14:textId="77777777" w:rsidR="00332939" w:rsidRDefault="00332939" w:rsidP="009B2968">
      <w:r>
        <w:continuationSeparator/>
      </w:r>
    </w:p>
  </w:footnote>
  <w:footnote w:id="1">
    <w:p w14:paraId="1F435695" w14:textId="77777777" w:rsidR="00736C73" w:rsidRPr="00811112" w:rsidRDefault="00736C73" w:rsidP="00736C73">
      <w:pPr>
        <w:pStyle w:val="Footnote"/>
      </w:pPr>
      <w:r w:rsidRPr="00811112">
        <w:rPr>
          <w:rStyle w:val="FootnoteReference"/>
        </w:rPr>
        <w:footnoteRef/>
      </w:r>
      <w:r w:rsidRPr="00811112">
        <w:t xml:space="preserve"> The network consists of various O</w:t>
      </w:r>
      <w:r>
        <w:t>PD</w:t>
      </w:r>
      <w:r w:rsidRPr="00811112">
        <w:t>s across Indonesia, which were formed in a fluid and rapid manner to conduct a rapid survey of the impact of COVID-19 on pe</w:t>
      </w:r>
      <w:r>
        <w:t>ople</w:t>
      </w:r>
      <w:r w:rsidRPr="00811112">
        <w:t xml:space="preserve"> with disabilities in the early days of the pandemic. This network is not a formal coalition and does not have a formal structure, but has a common interest to ensure people with disabilities have access to social protection programs in the COVID-19 pandemic.</w:t>
      </w:r>
      <w:r>
        <w:t xml:space="preserve"> A list of organisations involved in the studies is available in </w:t>
      </w:r>
      <w:r w:rsidRPr="00E473AB">
        <w:t>annex 2.</w:t>
      </w:r>
    </w:p>
  </w:footnote>
  <w:footnote w:id="2">
    <w:p w14:paraId="755D5C4E" w14:textId="77777777" w:rsidR="00736C73" w:rsidRDefault="00736C73" w:rsidP="00736C73">
      <w:pPr>
        <w:pStyle w:val="Footnote"/>
      </w:pPr>
      <w:r w:rsidRPr="00811112">
        <w:rPr>
          <w:rStyle w:val="FootnoteReference"/>
        </w:rPr>
        <w:footnoteRef/>
      </w:r>
      <w:r w:rsidRPr="00811112">
        <w:t xml:space="preserve"> Including the Australian Government development cooperation programs working on working on social protection (MAHKOTA), access to justice (AIPJ2), decentralised governance (KOMPAK), and social inclusion (PEDULI).</w:t>
      </w:r>
    </w:p>
  </w:footnote>
  <w:footnote w:id="3">
    <w:p w14:paraId="19AB15CC" w14:textId="77777777" w:rsidR="00736C73" w:rsidRPr="00811112" w:rsidRDefault="00736C73" w:rsidP="00736C73">
      <w:pPr>
        <w:pStyle w:val="Footnote"/>
      </w:pPr>
      <w:r w:rsidRPr="00811112">
        <w:rPr>
          <w:rStyle w:val="FootnoteReference"/>
        </w:rPr>
        <w:footnoteRef/>
      </w:r>
      <w:r w:rsidRPr="00811112">
        <w:t xml:space="preserve"> For instance, analysis on receipt of social protection programs excludes the January-March 2021 period as it may not accurately represent provision of programs. By the time respondents participated in the survey, which can be any time between mid-February and early March, some program disbursements may not have been received (although they were in the pipeline) due to the short time frame and possible delays at the beginning of the year.</w:t>
      </w:r>
    </w:p>
  </w:footnote>
  <w:footnote w:id="4">
    <w:p w14:paraId="19DF32A5" w14:textId="77777777" w:rsidR="00C67DA2" w:rsidRPr="00811112" w:rsidRDefault="00C67DA2" w:rsidP="00C67DA2">
      <w:pPr>
        <w:pStyle w:val="Footnote"/>
      </w:pPr>
      <w:r w:rsidRPr="00811112">
        <w:rPr>
          <w:rStyle w:val="FootnoteReference"/>
        </w:rPr>
        <w:footnoteRef/>
      </w:r>
      <w:r w:rsidRPr="00811112">
        <w:t xml:space="preserve"> Respondents were asked the general type of disability (summarized in Figure 2</w:t>
      </w:r>
      <w:r>
        <w:t>-</w:t>
      </w:r>
      <w:r w:rsidRPr="00811112">
        <w:t>1) and more details on functioning (not included in this analysis. See questionnaire in annex xx for the complete questions</w:t>
      </w:r>
    </w:p>
  </w:footnote>
  <w:footnote w:id="5">
    <w:p w14:paraId="16FCF128" w14:textId="77777777" w:rsidR="00C67DA2" w:rsidRPr="00811112" w:rsidRDefault="00C67DA2" w:rsidP="00C67DA2">
      <w:pPr>
        <w:pStyle w:val="Footnote"/>
      </w:pPr>
      <w:r w:rsidRPr="00811112">
        <w:rPr>
          <w:rStyle w:val="FootnoteReference"/>
        </w:rPr>
        <w:footnoteRef/>
      </w:r>
      <w:r w:rsidRPr="00811112">
        <w:t xml:space="preserve"> In 2020, according to the Ministry of Home Affairs, out of a target population of 194,332,413, 192,468,599 (99 per cent) have registered for a KTP (Katadata 2021). The population census of 2020 (BPS 2021a) also recorded 99 per cent of KTP registry.</w:t>
      </w:r>
    </w:p>
  </w:footnote>
  <w:footnote w:id="6">
    <w:p w14:paraId="2DA2E038" w14:textId="0C4AE801" w:rsidR="008F4038" w:rsidRPr="00811112" w:rsidRDefault="008F4038" w:rsidP="008F4038">
      <w:pPr>
        <w:pStyle w:val="Footnote"/>
      </w:pPr>
      <w:r w:rsidRPr="00811112">
        <w:rPr>
          <w:rStyle w:val="FootnoteReference"/>
        </w:rPr>
        <w:footnoteRef/>
      </w:r>
      <w:r w:rsidRPr="00811112">
        <w:t xml:space="preserve"> Workers are categorised as having full recovery if, by the end of the survey period, their income had rebounded to the pre-pandemic level. Workers are categorised as having partial recovery of income if they have recovered some of their lost </w:t>
      </w:r>
      <w:r w:rsidR="00F715BC" w:rsidRPr="00811112">
        <w:t>income,</w:t>
      </w:r>
      <w:r w:rsidRPr="00811112">
        <w:t xml:space="preserve"> but it is still lower compared to the pre-pandemic level.</w:t>
      </w:r>
    </w:p>
  </w:footnote>
  <w:footnote w:id="7">
    <w:p w14:paraId="5C809E1B" w14:textId="77777777" w:rsidR="008F4038" w:rsidRDefault="008F4038" w:rsidP="008F4038">
      <w:pPr>
        <w:pStyle w:val="Footnote"/>
      </w:pPr>
      <w:r w:rsidRPr="00811112">
        <w:rPr>
          <w:rStyle w:val="FootnoteReference"/>
        </w:rPr>
        <w:footnoteRef/>
      </w:r>
      <w:r w:rsidRPr="00811112">
        <w:t xml:space="preserve"> These workers had positive income before the pandemic but lost their income to Rp 0 in the period of Mar-Jun 2020.</w:t>
      </w:r>
    </w:p>
  </w:footnote>
  <w:footnote w:id="8">
    <w:p w14:paraId="4A7CD472" w14:textId="77777777" w:rsidR="00E70EF3" w:rsidRPr="00811112" w:rsidRDefault="00E70EF3" w:rsidP="00E70EF3">
      <w:pPr>
        <w:pStyle w:val="Footnote"/>
      </w:pPr>
      <w:r w:rsidRPr="00811112">
        <w:rPr>
          <w:rStyle w:val="FootnoteReference"/>
        </w:rPr>
        <w:footnoteRef/>
      </w:r>
      <w:r w:rsidRPr="00811112">
        <w:t xml:space="preserve"> The necessities listed in the questionnaire include food, accommodation, health care, education costs, communication, transportation, water and electricity, assistive device, therapy and disability-related medications.</w:t>
      </w:r>
    </w:p>
  </w:footnote>
  <w:footnote w:id="9">
    <w:p w14:paraId="39635522" w14:textId="77777777" w:rsidR="00E70EF3" w:rsidRPr="00811112" w:rsidRDefault="00E70EF3" w:rsidP="005C2BD0">
      <w:pPr>
        <w:pStyle w:val="Footnote"/>
      </w:pPr>
      <w:r w:rsidRPr="00811112">
        <w:rPr>
          <w:rStyle w:val="FootnoteReference"/>
        </w:rPr>
        <w:footnoteRef/>
      </w:r>
      <w:r w:rsidRPr="00811112">
        <w:t xml:space="preserve"> Note that of disability assistants are not common among people in rural areas and those who are poor, even before the pandemic. The proportion of respondents who reported to need or use assistants (nearly half) is relatively high, which may reflect the high representation of urban dwellers in the survey.</w:t>
      </w:r>
    </w:p>
  </w:footnote>
  <w:footnote w:id="10">
    <w:p w14:paraId="10449722" w14:textId="77777777" w:rsidR="0074346A" w:rsidRPr="00811112" w:rsidRDefault="0074346A" w:rsidP="0074346A">
      <w:pPr>
        <w:pStyle w:val="Footnote"/>
      </w:pPr>
      <w:r w:rsidRPr="00811112">
        <w:rPr>
          <w:rStyle w:val="FootnoteReference"/>
        </w:rPr>
        <w:footnoteRef/>
      </w:r>
      <w:r w:rsidRPr="00811112">
        <w:t xml:space="preserve"> Students with psychosocial disability were not included in this analysis due to the small number of respondents currently in school.</w:t>
      </w:r>
    </w:p>
  </w:footnote>
  <w:footnote w:id="11">
    <w:p w14:paraId="2A676680" w14:textId="77777777" w:rsidR="0074346A" w:rsidRPr="00811112" w:rsidRDefault="0074346A" w:rsidP="0074346A">
      <w:pPr>
        <w:pStyle w:val="Footnote"/>
      </w:pPr>
      <w:r w:rsidRPr="00811112">
        <w:rPr>
          <w:rStyle w:val="FootnoteReference"/>
        </w:rPr>
        <w:footnoteRef/>
      </w:r>
      <w:r w:rsidRPr="00811112">
        <w:t xml:space="preserve"> Students with psychosocial disability were not included in this analysis due to the small number of respondents in this category.</w:t>
      </w:r>
    </w:p>
  </w:footnote>
  <w:footnote w:id="12">
    <w:p w14:paraId="09A74B3B" w14:textId="77777777" w:rsidR="0074346A" w:rsidRPr="00811112" w:rsidRDefault="0074346A" w:rsidP="0074346A">
      <w:pPr>
        <w:pStyle w:val="Footnote"/>
      </w:pPr>
      <w:r w:rsidRPr="00811112">
        <w:rPr>
          <w:rStyle w:val="FootnoteReference"/>
        </w:rPr>
        <w:footnoteRef/>
      </w:r>
      <w:r w:rsidRPr="00811112">
        <w:t xml:space="preserve"> Some 1.8 per cent of the population is estimated to have severe disabilities based on the Sakernas survey 2016 (in ILO and LPEM FEB UI 2017)</w:t>
      </w:r>
    </w:p>
  </w:footnote>
  <w:footnote w:id="13">
    <w:p w14:paraId="71FDBB25" w14:textId="77777777" w:rsidR="0074346A" w:rsidRPr="00811112" w:rsidRDefault="0074346A" w:rsidP="0074346A">
      <w:pPr>
        <w:pStyle w:val="Footnote"/>
      </w:pPr>
      <w:r w:rsidRPr="00811112">
        <w:rPr>
          <w:rStyle w:val="FootnoteReference"/>
        </w:rPr>
        <w:footnoteRef/>
      </w:r>
      <w:r w:rsidRPr="00811112">
        <w:t xml:space="preserve"> Adding non-government assistance (from NGOs or corporations increases the proportion to 30 per cent and 51 per cent respectively.</w:t>
      </w:r>
    </w:p>
  </w:footnote>
  <w:footnote w:id="14">
    <w:p w14:paraId="2E017ACC" w14:textId="77777777" w:rsidR="0074346A" w:rsidRDefault="0074346A" w:rsidP="0074346A">
      <w:pPr>
        <w:pStyle w:val="Footnote"/>
      </w:pPr>
      <w:r w:rsidRPr="00811112">
        <w:rPr>
          <w:rStyle w:val="FootnoteReference"/>
        </w:rPr>
        <w:footnoteRef/>
      </w:r>
      <w:r w:rsidRPr="00811112">
        <w:t xml:space="preserve"> While the questionnaire included the period between January 2021 and the time of responding to survey (can be any time between mid-February to early March), this period is not included here as the period is short and some program disbursement may not have been received although they were in the pipeline.</w:t>
      </w:r>
    </w:p>
  </w:footnote>
  <w:footnote w:id="15">
    <w:p w14:paraId="6E6A2A06" w14:textId="77777777" w:rsidR="00203462" w:rsidRPr="00811112" w:rsidRDefault="00203462" w:rsidP="00203462">
      <w:pPr>
        <w:pStyle w:val="Footnote"/>
      </w:pPr>
      <w:r w:rsidRPr="00811112">
        <w:rPr>
          <w:rStyle w:val="FootnoteReference"/>
        </w:rPr>
        <w:footnoteRef/>
      </w:r>
      <w:r w:rsidRPr="00811112">
        <w:t xml:space="preserve"> ASPD: Asistensi Sosial Penyandang Disabilitas (Social Assistance for People with </w:t>
      </w:r>
      <w:r>
        <w:t>D</w:t>
      </w:r>
      <w:r w:rsidRPr="00811112">
        <w:t>isabilities).</w:t>
      </w:r>
    </w:p>
  </w:footnote>
  <w:footnote w:id="16">
    <w:p w14:paraId="79DB29F4" w14:textId="77777777" w:rsidR="00203462" w:rsidRPr="00811112" w:rsidRDefault="00203462" w:rsidP="00203462">
      <w:pPr>
        <w:pStyle w:val="Footnote"/>
      </w:pPr>
      <w:r w:rsidRPr="00811112">
        <w:rPr>
          <w:rStyle w:val="FootnoteReference"/>
        </w:rPr>
        <w:footnoteRef/>
      </w:r>
      <w:r w:rsidRPr="00811112">
        <w:t xml:space="preserve"> Information obtained through interviews with staff at MoSA and local social welfare departments.</w:t>
      </w:r>
    </w:p>
  </w:footnote>
  <w:footnote w:id="17">
    <w:p w14:paraId="67E5668E" w14:textId="77777777" w:rsidR="00203462" w:rsidRDefault="00203462" w:rsidP="00203462">
      <w:pPr>
        <w:pStyle w:val="Footnote"/>
      </w:pPr>
      <w:r w:rsidRPr="00811112">
        <w:rPr>
          <w:rStyle w:val="FootnoteReference"/>
        </w:rPr>
        <w:footnoteRef/>
      </w:r>
      <w:r w:rsidRPr="00811112">
        <w:t xml:space="preserve"> The survey may have overestimated the number of PKH beneficiaries before the pandemic. Since the option to answer “received before the pandemic” was not limited to a certain period, this may include respondents whose families have received (but have exited) PKH long before the start of the pandemic. A similar pattern was found in KIP, where beneficiaries who are no longer students reported to have received the benefit at some point before the pandemic.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E715" w14:textId="77777777" w:rsidR="00032F15" w:rsidRDefault="00032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8C8C" w14:textId="77777777" w:rsidR="00B4507E" w:rsidRDefault="00B45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9352" w14:textId="77777777" w:rsidR="00B4507E" w:rsidRDefault="00B450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4E96" w14:textId="77777777" w:rsidR="00B4507E" w:rsidRDefault="00B45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5037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3BE0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F1041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CF2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5A47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6228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4C9D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EE9D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12C42151"/>
    <w:multiLevelType w:val="hybridMultilevel"/>
    <w:tmpl w:val="B41E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6481D"/>
    <w:multiLevelType w:val="hybridMultilevel"/>
    <w:tmpl w:val="6CF8BD26"/>
    <w:lvl w:ilvl="0" w:tplc="74CC116A">
      <w:start w:val="1"/>
      <w:numFmt w:val="decimal"/>
      <w:pStyle w:val="AnnexHeading"/>
      <w:lvlText w:val="Annex %1"/>
      <w:lvlJc w:val="left"/>
      <w:pPr>
        <w:ind w:left="720" w:hanging="360"/>
      </w:pPr>
      <w:rPr>
        <w:rFonts w:ascii="Arial" w:hAnsi="Arial" w:cstheme="minorHAnsi"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73428"/>
    <w:multiLevelType w:val="hybridMultilevel"/>
    <w:tmpl w:val="317CAF36"/>
    <w:lvl w:ilvl="0" w:tplc="064290DA">
      <w:start w:val="1"/>
      <w:numFmt w:val="bullet"/>
      <w:lvlText w:val=""/>
      <w:lvlJc w:val="left"/>
      <w:pPr>
        <w:ind w:left="720" w:hanging="360"/>
      </w:pPr>
      <w:rPr>
        <w:rFonts w:ascii="Symbol" w:hAnsi="Symbol" w:hint="default"/>
        <w:color w:val="F5D867" w:themeColor="accent1"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115A6"/>
    <w:multiLevelType w:val="hybridMultilevel"/>
    <w:tmpl w:val="8C02BAEE"/>
    <w:styleLink w:val="ImportedStyle3"/>
    <w:lvl w:ilvl="0" w:tplc="E402C44C">
      <w:start w:val="1"/>
      <w:numFmt w:val="bullet"/>
      <w:lvlText w:val="-"/>
      <w:lvlJc w:val="left"/>
      <w:pPr>
        <w:ind w:left="7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1" w:tplc="2B7A5596">
      <w:start w:val="1"/>
      <w:numFmt w:val="bullet"/>
      <w:lvlText w:val="o"/>
      <w:lvlJc w:val="left"/>
      <w:pPr>
        <w:ind w:left="144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2" w:tplc="DABE4D72">
      <w:start w:val="1"/>
      <w:numFmt w:val="bullet"/>
      <w:lvlText w:val="▪"/>
      <w:lvlJc w:val="left"/>
      <w:pPr>
        <w:ind w:left="21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3" w:tplc="65A62C78">
      <w:start w:val="1"/>
      <w:numFmt w:val="bullet"/>
      <w:lvlText w:val="•"/>
      <w:lvlJc w:val="left"/>
      <w:pPr>
        <w:ind w:left="28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4" w:tplc="72383BC0">
      <w:start w:val="1"/>
      <w:numFmt w:val="bullet"/>
      <w:lvlText w:val="o"/>
      <w:lvlJc w:val="left"/>
      <w:pPr>
        <w:ind w:left="360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5" w:tplc="B0F2E400">
      <w:start w:val="1"/>
      <w:numFmt w:val="bullet"/>
      <w:lvlText w:val="▪"/>
      <w:lvlJc w:val="left"/>
      <w:pPr>
        <w:ind w:left="43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6" w:tplc="692092D8">
      <w:start w:val="1"/>
      <w:numFmt w:val="bullet"/>
      <w:lvlText w:val="•"/>
      <w:lvlJc w:val="left"/>
      <w:pPr>
        <w:ind w:left="504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7" w:tplc="D06C7726">
      <w:start w:val="1"/>
      <w:numFmt w:val="bullet"/>
      <w:lvlText w:val="o"/>
      <w:lvlJc w:val="left"/>
      <w:pPr>
        <w:ind w:left="57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8" w:tplc="6EF890C6">
      <w:start w:val="1"/>
      <w:numFmt w:val="bullet"/>
      <w:lvlText w:val="▪"/>
      <w:lvlJc w:val="left"/>
      <w:pPr>
        <w:ind w:left="64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EB23DE3"/>
    <w:multiLevelType w:val="hybridMultilevel"/>
    <w:tmpl w:val="C79663A4"/>
    <w:lvl w:ilvl="0" w:tplc="064290DA">
      <w:start w:val="1"/>
      <w:numFmt w:val="bullet"/>
      <w:lvlText w:val=""/>
      <w:lvlJc w:val="left"/>
      <w:pPr>
        <w:ind w:left="720" w:hanging="360"/>
      </w:pPr>
      <w:rPr>
        <w:rFonts w:ascii="Symbol" w:hAnsi="Symbol" w:hint="default"/>
        <w:color w:val="F5D867" w:themeColor="accent1"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F40745C"/>
    <w:multiLevelType w:val="hybridMultilevel"/>
    <w:tmpl w:val="5BC03F9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3364962">
    <w:abstractNumId w:val="0"/>
  </w:num>
  <w:num w:numId="2" w16cid:durableId="227620111">
    <w:abstractNumId w:val="11"/>
  </w:num>
  <w:num w:numId="3" w16cid:durableId="252248842">
    <w:abstractNumId w:val="13"/>
  </w:num>
  <w:num w:numId="4" w16cid:durableId="379129467">
    <w:abstractNumId w:val="7"/>
  </w:num>
  <w:num w:numId="5" w16cid:durableId="907351103">
    <w:abstractNumId w:val="6"/>
  </w:num>
  <w:num w:numId="6" w16cid:durableId="224881766">
    <w:abstractNumId w:val="5"/>
  </w:num>
  <w:num w:numId="7" w16cid:durableId="517935340">
    <w:abstractNumId w:val="4"/>
  </w:num>
  <w:num w:numId="8" w16cid:durableId="1739011194">
    <w:abstractNumId w:val="3"/>
  </w:num>
  <w:num w:numId="9" w16cid:durableId="1035740058">
    <w:abstractNumId w:val="2"/>
  </w:num>
  <w:num w:numId="10" w16cid:durableId="368575319">
    <w:abstractNumId w:val="1"/>
  </w:num>
  <w:num w:numId="11" w16cid:durableId="2038384868">
    <w:abstractNumId w:val="0"/>
  </w:num>
  <w:num w:numId="12" w16cid:durableId="395009944">
    <w:abstractNumId w:val="9"/>
  </w:num>
  <w:num w:numId="13" w16cid:durableId="532304851">
    <w:abstractNumId w:val="12"/>
  </w:num>
  <w:num w:numId="14" w16cid:durableId="481852261">
    <w:abstractNumId w:val="8"/>
  </w:num>
  <w:num w:numId="15" w16cid:durableId="63919306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A1D"/>
    <w:rsid w:val="000114EB"/>
    <w:rsid w:val="00022E2B"/>
    <w:rsid w:val="00032F15"/>
    <w:rsid w:val="000359D1"/>
    <w:rsid w:val="00056491"/>
    <w:rsid w:val="00075273"/>
    <w:rsid w:val="00081F0E"/>
    <w:rsid w:val="00081FC5"/>
    <w:rsid w:val="00086AFE"/>
    <w:rsid w:val="000A4295"/>
    <w:rsid w:val="000A5A08"/>
    <w:rsid w:val="000B025C"/>
    <w:rsid w:val="000B4D98"/>
    <w:rsid w:val="000B6970"/>
    <w:rsid w:val="000C0B59"/>
    <w:rsid w:val="000C2B0A"/>
    <w:rsid w:val="000D13FC"/>
    <w:rsid w:val="000D1876"/>
    <w:rsid w:val="000D376A"/>
    <w:rsid w:val="000E3595"/>
    <w:rsid w:val="000F0DBA"/>
    <w:rsid w:val="000F5A04"/>
    <w:rsid w:val="001152B6"/>
    <w:rsid w:val="00116A1D"/>
    <w:rsid w:val="001247CB"/>
    <w:rsid w:val="001525D5"/>
    <w:rsid w:val="00161C0C"/>
    <w:rsid w:val="00187632"/>
    <w:rsid w:val="0019342A"/>
    <w:rsid w:val="00194639"/>
    <w:rsid w:val="001A3BF2"/>
    <w:rsid w:val="001A7454"/>
    <w:rsid w:val="001B01D9"/>
    <w:rsid w:val="001B29FB"/>
    <w:rsid w:val="001C5B7B"/>
    <w:rsid w:val="001D390E"/>
    <w:rsid w:val="001D628C"/>
    <w:rsid w:val="001E0BB5"/>
    <w:rsid w:val="001E1F4B"/>
    <w:rsid w:val="00201221"/>
    <w:rsid w:val="00203462"/>
    <w:rsid w:val="0020505E"/>
    <w:rsid w:val="0020692C"/>
    <w:rsid w:val="00211CE6"/>
    <w:rsid w:val="00226EA4"/>
    <w:rsid w:val="002366C9"/>
    <w:rsid w:val="00244F42"/>
    <w:rsid w:val="00260129"/>
    <w:rsid w:val="00292D11"/>
    <w:rsid w:val="002A07B7"/>
    <w:rsid w:val="002A3BD7"/>
    <w:rsid w:val="002A7E35"/>
    <w:rsid w:val="002B6CE1"/>
    <w:rsid w:val="002D3BA6"/>
    <w:rsid w:val="002D726C"/>
    <w:rsid w:val="00307C67"/>
    <w:rsid w:val="00312907"/>
    <w:rsid w:val="00332939"/>
    <w:rsid w:val="003407FA"/>
    <w:rsid w:val="0034224B"/>
    <w:rsid w:val="00342A43"/>
    <w:rsid w:val="00362D5D"/>
    <w:rsid w:val="00383691"/>
    <w:rsid w:val="003A49B5"/>
    <w:rsid w:val="003A7DA5"/>
    <w:rsid w:val="003B3732"/>
    <w:rsid w:val="003D2394"/>
    <w:rsid w:val="003D4CAD"/>
    <w:rsid w:val="003D72E1"/>
    <w:rsid w:val="003E6AB7"/>
    <w:rsid w:val="00401E3C"/>
    <w:rsid w:val="00403020"/>
    <w:rsid w:val="00403E19"/>
    <w:rsid w:val="00410059"/>
    <w:rsid w:val="00443B5D"/>
    <w:rsid w:val="00446660"/>
    <w:rsid w:val="00456FEB"/>
    <w:rsid w:val="00465210"/>
    <w:rsid w:val="00484E81"/>
    <w:rsid w:val="0048611C"/>
    <w:rsid w:val="00495C39"/>
    <w:rsid w:val="004A00B6"/>
    <w:rsid w:val="004A2FB1"/>
    <w:rsid w:val="004C6D13"/>
    <w:rsid w:val="004E21A0"/>
    <w:rsid w:val="004F1F4A"/>
    <w:rsid w:val="00516112"/>
    <w:rsid w:val="00516827"/>
    <w:rsid w:val="00523E03"/>
    <w:rsid w:val="005313CD"/>
    <w:rsid w:val="00541C01"/>
    <w:rsid w:val="00544DDA"/>
    <w:rsid w:val="00552132"/>
    <w:rsid w:val="005526B1"/>
    <w:rsid w:val="0056187E"/>
    <w:rsid w:val="00567973"/>
    <w:rsid w:val="00590547"/>
    <w:rsid w:val="00591314"/>
    <w:rsid w:val="005A187A"/>
    <w:rsid w:val="005C2BD0"/>
    <w:rsid w:val="005C4305"/>
    <w:rsid w:val="005E160C"/>
    <w:rsid w:val="00626E85"/>
    <w:rsid w:val="00641CEA"/>
    <w:rsid w:val="00641DC1"/>
    <w:rsid w:val="00660C70"/>
    <w:rsid w:val="00663397"/>
    <w:rsid w:val="00663C0F"/>
    <w:rsid w:val="00665E23"/>
    <w:rsid w:val="006A617B"/>
    <w:rsid w:val="006B09F9"/>
    <w:rsid w:val="006B1BAB"/>
    <w:rsid w:val="006B38CA"/>
    <w:rsid w:val="006C0151"/>
    <w:rsid w:val="006C60E6"/>
    <w:rsid w:val="006D4523"/>
    <w:rsid w:val="006E5EF0"/>
    <w:rsid w:val="006F36B0"/>
    <w:rsid w:val="006F636B"/>
    <w:rsid w:val="007047E8"/>
    <w:rsid w:val="00725D4D"/>
    <w:rsid w:val="00734886"/>
    <w:rsid w:val="00736C73"/>
    <w:rsid w:val="00737640"/>
    <w:rsid w:val="00742146"/>
    <w:rsid w:val="0074346A"/>
    <w:rsid w:val="00745807"/>
    <w:rsid w:val="00747D3E"/>
    <w:rsid w:val="0078314A"/>
    <w:rsid w:val="007B74EE"/>
    <w:rsid w:val="007D6973"/>
    <w:rsid w:val="00842BF4"/>
    <w:rsid w:val="008450A3"/>
    <w:rsid w:val="008760B9"/>
    <w:rsid w:val="00881991"/>
    <w:rsid w:val="0088301D"/>
    <w:rsid w:val="008950AB"/>
    <w:rsid w:val="00896487"/>
    <w:rsid w:val="008B1744"/>
    <w:rsid w:val="008B6221"/>
    <w:rsid w:val="008C049A"/>
    <w:rsid w:val="008E04C6"/>
    <w:rsid w:val="008E1148"/>
    <w:rsid w:val="008E13A0"/>
    <w:rsid w:val="008F29D0"/>
    <w:rsid w:val="008F4038"/>
    <w:rsid w:val="008F46DB"/>
    <w:rsid w:val="00914532"/>
    <w:rsid w:val="00915BD7"/>
    <w:rsid w:val="0093217D"/>
    <w:rsid w:val="00932B86"/>
    <w:rsid w:val="00942EC3"/>
    <w:rsid w:val="0094344F"/>
    <w:rsid w:val="00952F7D"/>
    <w:rsid w:val="0096415C"/>
    <w:rsid w:val="0097510D"/>
    <w:rsid w:val="009840FA"/>
    <w:rsid w:val="00984D65"/>
    <w:rsid w:val="009860C4"/>
    <w:rsid w:val="009A380C"/>
    <w:rsid w:val="009B2968"/>
    <w:rsid w:val="009B72D4"/>
    <w:rsid w:val="009D4923"/>
    <w:rsid w:val="009D5540"/>
    <w:rsid w:val="009D72DE"/>
    <w:rsid w:val="009F27AA"/>
    <w:rsid w:val="00A04F6A"/>
    <w:rsid w:val="00A07DCE"/>
    <w:rsid w:val="00A123DD"/>
    <w:rsid w:val="00A14774"/>
    <w:rsid w:val="00A2032E"/>
    <w:rsid w:val="00A27898"/>
    <w:rsid w:val="00A4600E"/>
    <w:rsid w:val="00A54269"/>
    <w:rsid w:val="00A602AF"/>
    <w:rsid w:val="00A63880"/>
    <w:rsid w:val="00A63FE9"/>
    <w:rsid w:val="00A64F96"/>
    <w:rsid w:val="00A879BE"/>
    <w:rsid w:val="00A936BB"/>
    <w:rsid w:val="00A97E64"/>
    <w:rsid w:val="00AA7FCF"/>
    <w:rsid w:val="00AB7FE9"/>
    <w:rsid w:val="00AC35D9"/>
    <w:rsid w:val="00AD14CC"/>
    <w:rsid w:val="00AE2317"/>
    <w:rsid w:val="00AF2925"/>
    <w:rsid w:val="00AF413B"/>
    <w:rsid w:val="00B00264"/>
    <w:rsid w:val="00B10D1E"/>
    <w:rsid w:val="00B1724D"/>
    <w:rsid w:val="00B4507E"/>
    <w:rsid w:val="00B5249D"/>
    <w:rsid w:val="00B615A5"/>
    <w:rsid w:val="00B7121B"/>
    <w:rsid w:val="00B73143"/>
    <w:rsid w:val="00B737F5"/>
    <w:rsid w:val="00B7687E"/>
    <w:rsid w:val="00B87B24"/>
    <w:rsid w:val="00B96C20"/>
    <w:rsid w:val="00BB63D4"/>
    <w:rsid w:val="00BB6567"/>
    <w:rsid w:val="00BC0EF6"/>
    <w:rsid w:val="00BC35EC"/>
    <w:rsid w:val="00BD394B"/>
    <w:rsid w:val="00BD5285"/>
    <w:rsid w:val="00BF22BD"/>
    <w:rsid w:val="00BF6CFB"/>
    <w:rsid w:val="00C05618"/>
    <w:rsid w:val="00C057CF"/>
    <w:rsid w:val="00C242B6"/>
    <w:rsid w:val="00C25A84"/>
    <w:rsid w:val="00C3007A"/>
    <w:rsid w:val="00C30E8A"/>
    <w:rsid w:val="00C342C2"/>
    <w:rsid w:val="00C37A18"/>
    <w:rsid w:val="00C461A4"/>
    <w:rsid w:val="00C474CF"/>
    <w:rsid w:val="00C67DA2"/>
    <w:rsid w:val="00C70AE3"/>
    <w:rsid w:val="00C85C2F"/>
    <w:rsid w:val="00C95220"/>
    <w:rsid w:val="00CB796A"/>
    <w:rsid w:val="00CC30A0"/>
    <w:rsid w:val="00CD1A32"/>
    <w:rsid w:val="00CD6CAA"/>
    <w:rsid w:val="00CD6DBF"/>
    <w:rsid w:val="00CD73CB"/>
    <w:rsid w:val="00D02F91"/>
    <w:rsid w:val="00D2589F"/>
    <w:rsid w:val="00D50388"/>
    <w:rsid w:val="00D63D25"/>
    <w:rsid w:val="00D73CDF"/>
    <w:rsid w:val="00D9358E"/>
    <w:rsid w:val="00DA1377"/>
    <w:rsid w:val="00DA1B26"/>
    <w:rsid w:val="00DB26ED"/>
    <w:rsid w:val="00DB3E8E"/>
    <w:rsid w:val="00DB4DB7"/>
    <w:rsid w:val="00DB5F36"/>
    <w:rsid w:val="00DC25E6"/>
    <w:rsid w:val="00DC4A15"/>
    <w:rsid w:val="00DC702D"/>
    <w:rsid w:val="00DE6D42"/>
    <w:rsid w:val="00DF2DDA"/>
    <w:rsid w:val="00E03332"/>
    <w:rsid w:val="00E10A4D"/>
    <w:rsid w:val="00E22A1C"/>
    <w:rsid w:val="00E2467A"/>
    <w:rsid w:val="00E44B70"/>
    <w:rsid w:val="00E44F51"/>
    <w:rsid w:val="00E47A79"/>
    <w:rsid w:val="00E56A28"/>
    <w:rsid w:val="00E60C7F"/>
    <w:rsid w:val="00E645EE"/>
    <w:rsid w:val="00E70EF3"/>
    <w:rsid w:val="00E832AC"/>
    <w:rsid w:val="00EA1B78"/>
    <w:rsid w:val="00EA4A50"/>
    <w:rsid w:val="00EA6644"/>
    <w:rsid w:val="00EB1361"/>
    <w:rsid w:val="00EB3B8A"/>
    <w:rsid w:val="00ED2A6A"/>
    <w:rsid w:val="00ED6480"/>
    <w:rsid w:val="00ED6FD4"/>
    <w:rsid w:val="00EE6072"/>
    <w:rsid w:val="00EF352E"/>
    <w:rsid w:val="00F11E23"/>
    <w:rsid w:val="00F212FB"/>
    <w:rsid w:val="00F374BB"/>
    <w:rsid w:val="00F4393B"/>
    <w:rsid w:val="00F56947"/>
    <w:rsid w:val="00F715BC"/>
    <w:rsid w:val="00F91270"/>
    <w:rsid w:val="00FA2765"/>
    <w:rsid w:val="00FA62B6"/>
    <w:rsid w:val="00FE529F"/>
    <w:rsid w:val="00FF54D3"/>
    <w:rsid w:val="00FF5599"/>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6E8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84E81"/>
  </w:style>
  <w:style w:type="paragraph" w:styleId="Heading1">
    <w:name w:val="heading 1"/>
    <w:basedOn w:val="Normal"/>
    <w:next w:val="Normal"/>
    <w:link w:val="Heading1Char"/>
    <w:uiPriority w:val="9"/>
    <w:qFormat/>
    <w:rsid w:val="005313CD"/>
    <w:pPr>
      <w:outlineLvl w:val="0"/>
    </w:pPr>
    <w:rPr>
      <w:rFonts w:asciiTheme="majorHAnsi" w:hAnsiTheme="majorHAnsi"/>
      <w:b/>
      <w:color w:val="0078B2" w:themeColor="accent6" w:themeTint="BF"/>
      <w:sz w:val="56"/>
      <w:szCs w:val="80"/>
    </w:rPr>
  </w:style>
  <w:style w:type="paragraph" w:styleId="Heading2">
    <w:name w:val="heading 2"/>
    <w:basedOn w:val="Normal"/>
    <w:next w:val="Normal"/>
    <w:link w:val="Heading2Char"/>
    <w:uiPriority w:val="9"/>
    <w:qFormat/>
    <w:rsid w:val="00342A43"/>
    <w:pPr>
      <w:outlineLvl w:val="1"/>
    </w:pPr>
    <w:rPr>
      <w:rFonts w:asciiTheme="majorHAnsi" w:hAnsiTheme="majorHAnsi"/>
      <w:color w:val="0078B2" w:themeColor="accent6" w:themeTint="BF"/>
      <w:sz w:val="36"/>
      <w:szCs w:val="36"/>
    </w:rPr>
  </w:style>
  <w:style w:type="paragraph" w:styleId="Heading3">
    <w:name w:val="heading 3"/>
    <w:basedOn w:val="Normal"/>
    <w:next w:val="Normal"/>
    <w:link w:val="Heading3Char"/>
    <w:uiPriority w:val="9"/>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9"/>
    <w:qFormat/>
    <w:rsid w:val="009B72D4"/>
    <w:pPr>
      <w:ind w:left="567" w:right="567"/>
      <w:jc w:val="center"/>
      <w:outlineLvl w:val="3"/>
    </w:pPr>
    <w:rPr>
      <w:b/>
      <w:sz w:val="80"/>
    </w:rPr>
  </w:style>
  <w:style w:type="paragraph" w:styleId="Heading5">
    <w:name w:val="heading 5"/>
    <w:basedOn w:val="Text"/>
    <w:next w:val="Normal"/>
    <w:link w:val="Heading5Char"/>
    <w:uiPriority w:val="9"/>
    <w:qFormat/>
    <w:rsid w:val="00CB796A"/>
    <w:pPr>
      <w:outlineLvl w:val="4"/>
    </w:pPr>
    <w:rPr>
      <w:rFonts w:ascii="Arial Nova" w:hAnsi="Arial Nova"/>
      <w:b/>
      <w:color w:val="002060"/>
    </w:rPr>
  </w:style>
  <w:style w:type="paragraph" w:styleId="Heading6">
    <w:name w:val="heading 6"/>
    <w:basedOn w:val="Normal"/>
    <w:next w:val="Normal"/>
    <w:link w:val="Heading6Char"/>
    <w:uiPriority w:val="9"/>
    <w:unhideWhenUsed/>
    <w:rsid w:val="00BC35EC"/>
    <w:pPr>
      <w:keepNext/>
      <w:keepLines/>
      <w:spacing w:before="40"/>
      <w:ind w:left="3988" w:hanging="1152"/>
      <w:outlineLvl w:val="5"/>
    </w:pPr>
    <w:rPr>
      <w:rFonts w:asciiTheme="majorHAnsi" w:eastAsiaTheme="majorEastAsia" w:hAnsiTheme="majorHAnsi" w:cstheme="majorBidi"/>
      <w:color w:val="705B07" w:themeColor="accent1" w:themeShade="7F"/>
      <w:lang w:val="en-PH"/>
    </w:rPr>
  </w:style>
  <w:style w:type="paragraph" w:styleId="Heading7">
    <w:name w:val="heading 7"/>
    <w:basedOn w:val="Normal"/>
    <w:next w:val="Normal"/>
    <w:link w:val="Heading7Char"/>
    <w:uiPriority w:val="9"/>
    <w:unhideWhenUsed/>
    <w:rsid w:val="00BC35EC"/>
    <w:pPr>
      <w:keepNext/>
      <w:keepLines/>
      <w:spacing w:before="40"/>
      <w:ind w:left="4132" w:hanging="1296"/>
      <w:outlineLvl w:val="6"/>
    </w:pPr>
    <w:rPr>
      <w:rFonts w:asciiTheme="majorHAnsi" w:eastAsiaTheme="majorEastAsia" w:hAnsiTheme="majorHAnsi" w:cstheme="majorBidi"/>
      <w:i/>
      <w:iCs/>
      <w:color w:val="705B07" w:themeColor="accent1" w:themeShade="7F"/>
      <w:lang w:val="en-PH"/>
    </w:rPr>
  </w:style>
  <w:style w:type="paragraph" w:styleId="Heading8">
    <w:name w:val="heading 8"/>
    <w:basedOn w:val="Normal"/>
    <w:next w:val="Normal"/>
    <w:link w:val="Heading8Char"/>
    <w:uiPriority w:val="9"/>
    <w:unhideWhenUsed/>
    <w:rsid w:val="00BC35EC"/>
    <w:pPr>
      <w:keepNext/>
      <w:keepLines/>
      <w:spacing w:before="40"/>
      <w:ind w:left="4276" w:hanging="1440"/>
      <w:outlineLvl w:val="7"/>
    </w:pPr>
    <w:rPr>
      <w:rFonts w:asciiTheme="majorHAnsi" w:eastAsiaTheme="majorEastAsia" w:hAnsiTheme="majorHAnsi" w:cstheme="majorBidi"/>
      <w:color w:val="272727" w:themeColor="text1" w:themeTint="D8"/>
      <w:sz w:val="21"/>
      <w:szCs w:val="21"/>
      <w:lang w:val="en-PH"/>
    </w:rPr>
  </w:style>
  <w:style w:type="paragraph" w:styleId="Heading9">
    <w:name w:val="heading 9"/>
    <w:basedOn w:val="Normal"/>
    <w:next w:val="Normal"/>
    <w:link w:val="Heading9Char"/>
    <w:uiPriority w:val="9"/>
    <w:unhideWhenUsed/>
    <w:rsid w:val="00BC35EC"/>
    <w:pPr>
      <w:keepNext/>
      <w:keepLines/>
      <w:spacing w:before="40"/>
      <w:ind w:left="4420" w:hanging="1584"/>
      <w:outlineLvl w:val="8"/>
    </w:pPr>
    <w:rPr>
      <w:rFonts w:asciiTheme="majorHAnsi" w:eastAsiaTheme="majorEastAsia" w:hAnsiTheme="majorHAnsi" w:cstheme="majorBidi"/>
      <w:i/>
      <w:iCs/>
      <w:color w:val="272727" w:themeColor="text1" w:themeTint="D8"/>
      <w:sz w:val="21"/>
      <w:szCs w:val="21"/>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aliases w:val="Plain Table"/>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uiPriority w:val="9"/>
    <w:rsid w:val="005313CD"/>
    <w:rPr>
      <w:rFonts w:asciiTheme="majorHAnsi" w:hAnsiTheme="majorHAnsi"/>
      <w:b/>
      <w:color w:val="0078B2" w:themeColor="accent6" w:themeTint="BF"/>
      <w:sz w:val="56"/>
      <w:szCs w:val="80"/>
    </w:rPr>
  </w:style>
  <w:style w:type="character" w:customStyle="1" w:styleId="Heading2Char">
    <w:name w:val="Heading 2 Char"/>
    <w:basedOn w:val="DefaultParagraphFont"/>
    <w:link w:val="Heading2"/>
    <w:uiPriority w:val="9"/>
    <w:rsid w:val="00342A43"/>
    <w:rPr>
      <w:rFonts w:asciiTheme="majorHAnsi" w:hAnsiTheme="majorHAnsi"/>
      <w:color w:val="0078B2" w:themeColor="accent6" w:themeTint="BF"/>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1"/>
    <w:rsid w:val="009B72D4"/>
    <w:rPr>
      <w:b/>
      <w:sz w:val="80"/>
    </w:rPr>
  </w:style>
  <w:style w:type="paragraph" w:customStyle="1" w:styleId="Text">
    <w:name w:val="Text"/>
    <w:basedOn w:val="Normal"/>
    <w:uiPriority w:val="5"/>
    <w:qFormat/>
    <w:rsid w:val="00BC35EC"/>
    <w:pPr>
      <w:jc w:val="both"/>
    </w:pPr>
    <w:rPr>
      <w:rFonts w:ascii="Arial" w:hAnsi="Arial"/>
      <w:szCs w:val="28"/>
    </w:rPr>
  </w:style>
  <w:style w:type="paragraph" w:customStyle="1" w:styleId="subtitlecover">
    <w:name w:val="subtitle cover"/>
    <w:uiPriority w:val="6"/>
    <w:qFormat/>
    <w:rsid w:val="005313CD"/>
    <w:pPr>
      <w:ind w:left="113"/>
    </w:pPr>
    <w:rPr>
      <w:rFonts w:asciiTheme="majorHAnsi" w:hAnsiTheme="majorHAnsi"/>
      <w:b/>
      <w:color w:val="464646" w:themeColor="text2" w:themeShade="BF"/>
      <w:sz w:val="36"/>
    </w:rPr>
  </w:style>
  <w:style w:type="character" w:customStyle="1" w:styleId="Heading5Char">
    <w:name w:val="Heading 5 Char"/>
    <w:basedOn w:val="DefaultParagraphFont"/>
    <w:link w:val="Heading5"/>
    <w:uiPriority w:val="1"/>
    <w:rsid w:val="00CB796A"/>
    <w:rPr>
      <w:rFonts w:ascii="Arial Nova" w:hAnsi="Arial Nova"/>
      <w:b/>
      <w:color w:val="002060"/>
      <w:szCs w:val="28"/>
    </w:rPr>
  </w:style>
  <w:style w:type="character" w:styleId="PlaceholderText">
    <w:name w:val="Placeholder Text"/>
    <w:basedOn w:val="DefaultParagraphFont"/>
    <w:uiPriority w:val="99"/>
    <w:semiHidden/>
    <w:rsid w:val="00A123DD"/>
    <w:rPr>
      <w:color w:val="808080"/>
    </w:rPr>
  </w:style>
  <w:style w:type="paragraph" w:customStyle="1" w:styleId="CoverTitle">
    <w:name w:val="Cover Title"/>
    <w:basedOn w:val="subtitlecover"/>
    <w:uiPriority w:val="7"/>
    <w:qFormat/>
    <w:rsid w:val="005313CD"/>
    <w:rPr>
      <w:color w:val="0078B2" w:themeColor="accent6" w:themeTint="BF"/>
      <w:sz w:val="48"/>
    </w:rPr>
  </w:style>
  <w:style w:type="paragraph" w:customStyle="1" w:styleId="Preparedfor">
    <w:name w:val="Prepared for"/>
    <w:basedOn w:val="Normal"/>
    <w:rsid w:val="00116A1D"/>
    <w:pPr>
      <w:spacing w:before="1440"/>
      <w:ind w:left="2835"/>
    </w:pPr>
    <w:rPr>
      <w:rFonts w:asciiTheme="majorHAnsi" w:eastAsia="Arial Unicode MS" w:hAnsiTheme="majorHAnsi" w:cstheme="majorHAnsi"/>
      <w:color w:val="FFFFFF" w:themeColor="background1"/>
      <w:szCs w:val="28"/>
      <w:lang w:val="en-AU"/>
    </w:rPr>
  </w:style>
  <w:style w:type="paragraph" w:customStyle="1" w:styleId="Titleheader">
    <w:name w:val="Title header"/>
    <w:basedOn w:val="IndexHeading"/>
    <w:uiPriority w:val="7"/>
    <w:qFormat/>
    <w:rsid w:val="00E60C7F"/>
    <w:pPr>
      <w:jc w:val="both"/>
    </w:pPr>
    <w:rPr>
      <w:rFonts w:ascii="Arial Nova" w:hAnsi="Arial Nova"/>
      <w:b w:val="0"/>
      <w:i/>
      <w:color w:val="002060"/>
      <w:sz w:val="18"/>
    </w:rPr>
  </w:style>
  <w:style w:type="character" w:customStyle="1" w:styleId="Heading6Char">
    <w:name w:val="Heading 6 Char"/>
    <w:basedOn w:val="DefaultParagraphFont"/>
    <w:link w:val="Heading6"/>
    <w:uiPriority w:val="9"/>
    <w:rsid w:val="00BC35EC"/>
    <w:rPr>
      <w:rFonts w:asciiTheme="majorHAnsi" w:eastAsiaTheme="majorEastAsia" w:hAnsiTheme="majorHAnsi" w:cstheme="majorBidi"/>
      <w:color w:val="705B07" w:themeColor="accent1" w:themeShade="7F"/>
      <w:lang w:val="en-PH"/>
    </w:rPr>
  </w:style>
  <w:style w:type="paragraph" w:styleId="Index1">
    <w:name w:val="index 1"/>
    <w:basedOn w:val="Normal"/>
    <w:next w:val="Normal"/>
    <w:autoRedefine/>
    <w:uiPriority w:val="99"/>
    <w:semiHidden/>
    <w:rsid w:val="00E60C7F"/>
    <w:pPr>
      <w:ind w:left="240" w:hanging="240"/>
    </w:pPr>
  </w:style>
  <w:style w:type="paragraph" w:styleId="IndexHeading">
    <w:name w:val="index heading"/>
    <w:basedOn w:val="Normal"/>
    <w:next w:val="Index1"/>
    <w:uiPriority w:val="99"/>
    <w:semiHidden/>
    <w:rsid w:val="00E60C7F"/>
    <w:rPr>
      <w:rFonts w:asciiTheme="majorHAnsi" w:eastAsiaTheme="majorEastAsia" w:hAnsiTheme="majorHAnsi" w:cstheme="majorBidi"/>
      <w:b/>
      <w:bCs/>
    </w:rPr>
  </w:style>
  <w:style w:type="character" w:customStyle="1" w:styleId="Heading7Char">
    <w:name w:val="Heading 7 Char"/>
    <w:basedOn w:val="DefaultParagraphFont"/>
    <w:link w:val="Heading7"/>
    <w:uiPriority w:val="9"/>
    <w:rsid w:val="00BC35EC"/>
    <w:rPr>
      <w:rFonts w:asciiTheme="majorHAnsi" w:eastAsiaTheme="majorEastAsia" w:hAnsiTheme="majorHAnsi" w:cstheme="majorBidi"/>
      <w:i/>
      <w:iCs/>
      <w:color w:val="705B07" w:themeColor="accent1" w:themeShade="7F"/>
      <w:lang w:val="en-PH"/>
    </w:rPr>
  </w:style>
  <w:style w:type="character" w:customStyle="1" w:styleId="Heading8Char">
    <w:name w:val="Heading 8 Char"/>
    <w:basedOn w:val="DefaultParagraphFont"/>
    <w:link w:val="Heading8"/>
    <w:uiPriority w:val="9"/>
    <w:rsid w:val="00BC35EC"/>
    <w:rPr>
      <w:rFonts w:asciiTheme="majorHAnsi" w:eastAsiaTheme="majorEastAsia" w:hAnsiTheme="majorHAnsi" w:cstheme="majorBidi"/>
      <w:color w:val="272727" w:themeColor="text1" w:themeTint="D8"/>
      <w:sz w:val="21"/>
      <w:szCs w:val="21"/>
      <w:lang w:val="en-PH"/>
    </w:rPr>
  </w:style>
  <w:style w:type="character" w:customStyle="1" w:styleId="Heading9Char">
    <w:name w:val="Heading 9 Char"/>
    <w:basedOn w:val="DefaultParagraphFont"/>
    <w:link w:val="Heading9"/>
    <w:uiPriority w:val="9"/>
    <w:rsid w:val="00BC35EC"/>
    <w:rPr>
      <w:rFonts w:asciiTheme="majorHAnsi" w:eastAsiaTheme="majorEastAsia" w:hAnsiTheme="majorHAnsi" w:cstheme="majorBidi"/>
      <w:i/>
      <w:iCs/>
      <w:color w:val="272727" w:themeColor="text1" w:themeTint="D8"/>
      <w:sz w:val="21"/>
      <w:szCs w:val="21"/>
      <w:lang w:val="en-PH"/>
    </w:rPr>
  </w:style>
  <w:style w:type="character" w:styleId="Hyperlink">
    <w:name w:val="Hyperlink"/>
    <w:uiPriority w:val="99"/>
    <w:rsid w:val="00BC35EC"/>
    <w:rPr>
      <w:u w:val="single"/>
    </w:rPr>
  </w:style>
  <w:style w:type="paragraph" w:customStyle="1" w:styleId="crossheading">
    <w:name w:val="crossheading"/>
    <w:basedOn w:val="Normal"/>
    <w:rsid w:val="00BC35EC"/>
    <w:pPr>
      <w:keepNext/>
      <w:widowControl w:val="0"/>
      <w:pBdr>
        <w:top w:val="nil"/>
        <w:left w:val="nil"/>
        <w:bottom w:val="nil"/>
        <w:right w:val="nil"/>
        <w:between w:val="nil"/>
        <w:bar w:val="nil"/>
      </w:pBdr>
      <w:spacing w:before="360" w:after="120"/>
    </w:pPr>
    <w:rPr>
      <w:rFonts w:ascii="Arial" w:eastAsia="Calibri" w:hAnsi="Arial" w:cstheme="majorHAnsi"/>
      <w:b/>
      <w:color w:val="5E5E5E" w:themeColor="text2"/>
      <w:sz w:val="20"/>
      <w:szCs w:val="22"/>
      <w:bdr w:val="nil"/>
      <w:lang w:val="en-AU"/>
    </w:rPr>
  </w:style>
  <w:style w:type="paragraph" w:styleId="Title">
    <w:name w:val="Title"/>
    <w:link w:val="TitleChar"/>
    <w:uiPriority w:val="10"/>
    <w:qFormat/>
    <w:rsid w:val="00BC35EC"/>
    <w:pPr>
      <w:pBdr>
        <w:top w:val="nil"/>
        <w:left w:val="nil"/>
        <w:bottom w:val="nil"/>
        <w:right w:val="nil"/>
        <w:between w:val="nil"/>
        <w:bar w:val="nil"/>
      </w:pBdr>
      <w:spacing w:before="3600"/>
      <w:ind w:left="2835"/>
    </w:pPr>
    <w:rPr>
      <w:rFonts w:asciiTheme="majorHAnsi" w:eastAsia="Arial" w:hAnsiTheme="majorHAnsi" w:cstheme="majorHAnsi"/>
      <w:b/>
      <w:bCs/>
      <w:color w:val="FFFFFF" w:themeColor="background1"/>
      <w:spacing w:val="-20"/>
      <w:sz w:val="48"/>
      <w:szCs w:val="48"/>
      <w:u w:color="565A5C"/>
      <w:bdr w:val="nil"/>
    </w:rPr>
  </w:style>
  <w:style w:type="character" w:customStyle="1" w:styleId="TitleChar">
    <w:name w:val="Title Char"/>
    <w:basedOn w:val="DefaultParagraphFont"/>
    <w:link w:val="Title"/>
    <w:uiPriority w:val="10"/>
    <w:rsid w:val="00BC35EC"/>
    <w:rPr>
      <w:rFonts w:asciiTheme="majorHAnsi" w:eastAsia="Arial" w:hAnsiTheme="majorHAnsi" w:cstheme="majorHAnsi"/>
      <w:b/>
      <w:bCs/>
      <w:color w:val="FFFFFF" w:themeColor="background1"/>
      <w:spacing w:val="-20"/>
      <w:sz w:val="48"/>
      <w:szCs w:val="48"/>
      <w:u w:color="565A5C"/>
      <w:bdr w:val="nil"/>
    </w:rPr>
  </w:style>
  <w:style w:type="paragraph" w:styleId="BodyText">
    <w:name w:val="Body Text"/>
    <w:link w:val="BodyTextChar"/>
    <w:qFormat/>
    <w:rsid w:val="00342A43"/>
    <w:pPr>
      <w:pBdr>
        <w:top w:val="nil"/>
        <w:left w:val="nil"/>
        <w:bottom w:val="nil"/>
        <w:right w:val="nil"/>
        <w:between w:val="nil"/>
        <w:bar w:val="nil"/>
      </w:pBdr>
      <w:spacing w:after="120" w:line="276" w:lineRule="auto"/>
      <w:jc w:val="both"/>
    </w:pPr>
    <w:rPr>
      <w:rFonts w:ascii="Open Sans" w:eastAsia="Arial Unicode MS" w:hAnsi="Open Sans" w:cs="Arial Unicode MS"/>
      <w:color w:val="2F2F2F" w:themeColor="text2" w:themeShade="80"/>
      <w:sz w:val="22"/>
      <w:szCs w:val="20"/>
      <w:u w:color="000000"/>
      <w:bdr w:val="nil"/>
    </w:rPr>
  </w:style>
  <w:style w:type="character" w:customStyle="1" w:styleId="BodyTextChar">
    <w:name w:val="Body Text Char"/>
    <w:basedOn w:val="DefaultParagraphFont"/>
    <w:link w:val="BodyText"/>
    <w:rsid w:val="00342A43"/>
    <w:rPr>
      <w:rFonts w:ascii="Open Sans" w:eastAsia="Arial Unicode MS" w:hAnsi="Open Sans" w:cs="Arial Unicode MS"/>
      <w:color w:val="2F2F2F" w:themeColor="text2" w:themeShade="80"/>
      <w:sz w:val="22"/>
      <w:szCs w:val="20"/>
      <w:u w:color="000000"/>
      <w:bdr w:val="nil"/>
    </w:rPr>
  </w:style>
  <w:style w:type="paragraph" w:styleId="TOCHeading">
    <w:name w:val="TOC Heading"/>
    <w:basedOn w:val="TOC1"/>
    <w:next w:val="Normal"/>
    <w:uiPriority w:val="39"/>
    <w:qFormat/>
    <w:rsid w:val="00734886"/>
    <w:pPr>
      <w:tabs>
        <w:tab w:val="right" w:pos="2880"/>
      </w:tabs>
      <w:ind w:left="9216" w:hanging="9216"/>
    </w:pPr>
    <w:rPr>
      <w:rFonts w:ascii="Open Sans" w:hAnsi="Open Sans" w:cs="Open Sans"/>
      <w:b w:val="0"/>
      <w:lang w:val="id-ID"/>
    </w:rPr>
  </w:style>
  <w:style w:type="paragraph" w:customStyle="1" w:styleId="Crossheading0">
    <w:name w:val="Crossheading"/>
    <w:basedOn w:val="TableContent"/>
    <w:next w:val="BodyText"/>
    <w:link w:val="CrossheadingChar"/>
    <w:qFormat/>
    <w:rsid w:val="00A879BE"/>
    <w:pPr>
      <w:pBdr>
        <w:top w:val="single" w:sz="4" w:space="1" w:color="F5D867" w:themeColor="accent1" w:themeTint="99"/>
        <w:left w:val="single" w:sz="4" w:space="4" w:color="F5D867" w:themeColor="accent1" w:themeTint="99"/>
        <w:bottom w:val="single" w:sz="4" w:space="1" w:color="F5D867" w:themeColor="accent1" w:themeTint="99"/>
        <w:right w:val="single" w:sz="4" w:space="4" w:color="F5D867" w:themeColor="accent1" w:themeTint="99"/>
        <w:between w:val="none" w:sz="0" w:space="0" w:color="auto"/>
        <w:bar w:val="none" w:sz="0" w:color="auto"/>
      </w:pBdr>
      <w:spacing w:after="120"/>
      <w:ind w:left="0" w:right="0" w:firstLine="0"/>
      <w:jc w:val="both"/>
    </w:pPr>
    <w:rPr>
      <w:color w:val="000000" w:themeColor="text1"/>
      <w:sz w:val="22"/>
    </w:rPr>
  </w:style>
  <w:style w:type="character" w:customStyle="1" w:styleId="CrossheadingChar">
    <w:name w:val="Crossheading Char"/>
    <w:basedOn w:val="BodyTextChar"/>
    <w:link w:val="Crossheading0"/>
    <w:rsid w:val="00A879BE"/>
    <w:rPr>
      <w:rFonts w:ascii="Open Sans" w:eastAsia="Arial Unicode MS" w:hAnsi="Open Sans" w:cs="Times New Roman"/>
      <w:noProof/>
      <w:color w:val="000000" w:themeColor="text1"/>
      <w:sz w:val="22"/>
      <w:szCs w:val="20"/>
      <w:u w:color="000000"/>
      <w:bdr w:val="nil"/>
      <w:lang w:val="en-AU"/>
    </w:rPr>
  </w:style>
  <w:style w:type="numbering" w:customStyle="1" w:styleId="List1">
    <w:name w:val="List 1"/>
    <w:basedOn w:val="NoList"/>
    <w:rsid w:val="00BC35EC"/>
  </w:style>
  <w:style w:type="numbering" w:customStyle="1" w:styleId="List21">
    <w:name w:val="List 21"/>
    <w:basedOn w:val="NoList"/>
    <w:rsid w:val="00BC35EC"/>
  </w:style>
  <w:style w:type="numbering" w:customStyle="1" w:styleId="List31">
    <w:name w:val="List 31"/>
    <w:basedOn w:val="NoList"/>
    <w:rsid w:val="00BC35EC"/>
  </w:style>
  <w:style w:type="numbering" w:customStyle="1" w:styleId="List41">
    <w:name w:val="List 41"/>
    <w:basedOn w:val="NoList"/>
    <w:rsid w:val="00BC35EC"/>
  </w:style>
  <w:style w:type="numbering" w:customStyle="1" w:styleId="List51">
    <w:name w:val="List 51"/>
    <w:basedOn w:val="NoList"/>
    <w:rsid w:val="00BC35EC"/>
  </w:style>
  <w:style w:type="numbering" w:customStyle="1" w:styleId="List6">
    <w:name w:val="List 6"/>
    <w:basedOn w:val="NoList"/>
    <w:rsid w:val="00BC35EC"/>
  </w:style>
  <w:style w:type="numbering" w:customStyle="1" w:styleId="List7">
    <w:name w:val="List 7"/>
    <w:basedOn w:val="NoList"/>
    <w:rsid w:val="00BC35EC"/>
  </w:style>
  <w:style w:type="numbering" w:customStyle="1" w:styleId="List8">
    <w:name w:val="List 8"/>
    <w:basedOn w:val="NoList"/>
    <w:rsid w:val="00BC35EC"/>
  </w:style>
  <w:style w:type="numbering" w:customStyle="1" w:styleId="List9">
    <w:name w:val="List 9"/>
    <w:basedOn w:val="NoList"/>
    <w:rsid w:val="00BC35EC"/>
  </w:style>
  <w:style w:type="numbering" w:customStyle="1" w:styleId="List10">
    <w:name w:val="List 10"/>
    <w:basedOn w:val="NoList"/>
    <w:rsid w:val="00BC35EC"/>
  </w:style>
  <w:style w:type="numbering" w:customStyle="1" w:styleId="List11">
    <w:name w:val="List 11"/>
    <w:basedOn w:val="NoList"/>
    <w:rsid w:val="00BC35EC"/>
  </w:style>
  <w:style w:type="numbering" w:customStyle="1" w:styleId="List12">
    <w:name w:val="List 12"/>
    <w:basedOn w:val="NoList"/>
    <w:rsid w:val="00BC35EC"/>
  </w:style>
  <w:style w:type="numbering" w:customStyle="1" w:styleId="List13">
    <w:name w:val="List 13"/>
    <w:basedOn w:val="NoList"/>
    <w:rsid w:val="00BC35EC"/>
  </w:style>
  <w:style w:type="paragraph" w:styleId="ListParagraph">
    <w:name w:val="List Paragraph"/>
    <w:aliases w:val="En tête 1,Evidence on Demand bullet points"/>
    <w:link w:val="ListParagraphChar"/>
    <w:uiPriority w:val="34"/>
    <w:qFormat/>
    <w:rsid w:val="00D2589F"/>
    <w:pPr>
      <w:pBdr>
        <w:top w:val="nil"/>
        <w:left w:val="nil"/>
        <w:bottom w:val="nil"/>
        <w:right w:val="nil"/>
        <w:between w:val="nil"/>
        <w:bar w:val="nil"/>
      </w:pBdr>
      <w:tabs>
        <w:tab w:val="left" w:pos="284"/>
      </w:tabs>
      <w:spacing w:after="120" w:line="264" w:lineRule="auto"/>
    </w:pPr>
    <w:rPr>
      <w:rFonts w:ascii="Arial" w:eastAsia="Arial Unicode MS" w:hAnsi="Arial Unicode MS" w:cs="Arial Unicode MS"/>
      <w:color w:val="464646" w:themeColor="text2" w:themeShade="BF"/>
      <w:sz w:val="20"/>
      <w:szCs w:val="20"/>
      <w:u w:color="000000"/>
      <w:bdr w:val="nil"/>
    </w:rPr>
  </w:style>
  <w:style w:type="numbering" w:customStyle="1" w:styleId="List14">
    <w:name w:val="List 14"/>
    <w:basedOn w:val="NoList"/>
    <w:rsid w:val="00BC35EC"/>
  </w:style>
  <w:style w:type="numbering" w:customStyle="1" w:styleId="List15">
    <w:name w:val="List 15"/>
    <w:basedOn w:val="NoList"/>
    <w:rsid w:val="00BC35EC"/>
  </w:style>
  <w:style w:type="numbering" w:customStyle="1" w:styleId="List16">
    <w:name w:val="List 16"/>
    <w:basedOn w:val="NoList"/>
    <w:rsid w:val="00BC35EC"/>
  </w:style>
  <w:style w:type="numbering" w:customStyle="1" w:styleId="List17">
    <w:name w:val="List 17"/>
    <w:basedOn w:val="NoList"/>
    <w:rsid w:val="00BC35EC"/>
  </w:style>
  <w:style w:type="numbering" w:customStyle="1" w:styleId="List18">
    <w:name w:val="List 18"/>
    <w:basedOn w:val="NoList"/>
    <w:rsid w:val="00BC35EC"/>
  </w:style>
  <w:style w:type="numbering" w:customStyle="1" w:styleId="List19">
    <w:name w:val="List 19"/>
    <w:basedOn w:val="NoList"/>
    <w:rsid w:val="00BC35EC"/>
  </w:style>
  <w:style w:type="numbering" w:customStyle="1" w:styleId="List20">
    <w:name w:val="List 20"/>
    <w:basedOn w:val="NoList"/>
    <w:rsid w:val="00BC35EC"/>
  </w:style>
  <w:style w:type="numbering" w:customStyle="1" w:styleId="List211">
    <w:name w:val="List 211"/>
    <w:basedOn w:val="NoList"/>
    <w:rsid w:val="00BC35EC"/>
  </w:style>
  <w:style w:type="numbering" w:customStyle="1" w:styleId="List22">
    <w:name w:val="List 22"/>
    <w:basedOn w:val="NoList"/>
    <w:rsid w:val="00BC35EC"/>
  </w:style>
  <w:style w:type="numbering" w:customStyle="1" w:styleId="List23">
    <w:name w:val="List 23"/>
    <w:basedOn w:val="NoList"/>
    <w:rsid w:val="00BC35EC"/>
  </w:style>
  <w:style w:type="numbering" w:customStyle="1" w:styleId="List24">
    <w:name w:val="List 24"/>
    <w:basedOn w:val="NoList"/>
    <w:rsid w:val="00BC35EC"/>
  </w:style>
  <w:style w:type="numbering" w:customStyle="1" w:styleId="List25">
    <w:name w:val="List 25"/>
    <w:basedOn w:val="NoList"/>
    <w:rsid w:val="00BC35EC"/>
  </w:style>
  <w:style w:type="paragraph" w:styleId="ListBullet">
    <w:name w:val="List Bullet"/>
    <w:link w:val="ListBulletChar"/>
    <w:qFormat/>
    <w:rsid w:val="00A879BE"/>
    <w:pPr>
      <w:pBdr>
        <w:top w:val="nil"/>
        <w:left w:val="nil"/>
        <w:bottom w:val="nil"/>
        <w:right w:val="nil"/>
        <w:between w:val="nil"/>
        <w:bar w:val="nil"/>
      </w:pBdr>
      <w:tabs>
        <w:tab w:val="num" w:pos="360"/>
      </w:tabs>
      <w:spacing w:after="240" w:line="264" w:lineRule="auto"/>
      <w:contextualSpacing/>
      <w:jc w:val="both"/>
    </w:pPr>
    <w:rPr>
      <w:rFonts w:ascii="Open Sans" w:eastAsia="Arial Unicode MS" w:hAnsi="Open Sans" w:cs="Arial Unicode MS"/>
      <w:color w:val="2F2F2F" w:themeColor="text2" w:themeShade="80"/>
      <w:sz w:val="22"/>
      <w:szCs w:val="20"/>
      <w:u w:color="000000"/>
      <w:bdr w:val="nil"/>
    </w:rPr>
  </w:style>
  <w:style w:type="numbering" w:customStyle="1" w:styleId="List26">
    <w:name w:val="List 26"/>
    <w:basedOn w:val="NoList"/>
    <w:rsid w:val="00BC35EC"/>
  </w:style>
  <w:style w:type="numbering" w:customStyle="1" w:styleId="List27">
    <w:name w:val="List 27"/>
    <w:basedOn w:val="NoList"/>
    <w:rsid w:val="00BC35EC"/>
  </w:style>
  <w:style w:type="numbering" w:customStyle="1" w:styleId="List28">
    <w:name w:val="List 28"/>
    <w:basedOn w:val="NoList"/>
    <w:rsid w:val="00BC35EC"/>
  </w:style>
  <w:style w:type="numbering" w:customStyle="1" w:styleId="List29">
    <w:name w:val="List 29"/>
    <w:basedOn w:val="NoList"/>
    <w:rsid w:val="00BC35EC"/>
  </w:style>
  <w:style w:type="numbering" w:customStyle="1" w:styleId="List30">
    <w:name w:val="List 30"/>
    <w:basedOn w:val="NoList"/>
    <w:rsid w:val="00BC35EC"/>
  </w:style>
  <w:style w:type="numbering" w:customStyle="1" w:styleId="List311">
    <w:name w:val="List 311"/>
    <w:basedOn w:val="NoList"/>
    <w:rsid w:val="00BC35EC"/>
  </w:style>
  <w:style w:type="numbering" w:customStyle="1" w:styleId="List32">
    <w:name w:val="List 32"/>
    <w:basedOn w:val="NoList"/>
    <w:rsid w:val="00BC35EC"/>
  </w:style>
  <w:style w:type="numbering" w:customStyle="1" w:styleId="List33">
    <w:name w:val="List 33"/>
    <w:basedOn w:val="NoList"/>
    <w:rsid w:val="00BC35EC"/>
  </w:style>
  <w:style w:type="paragraph" w:customStyle="1" w:styleId="TableText">
    <w:name w:val="Table Text"/>
    <w:link w:val="TableTextChar"/>
    <w:qFormat/>
    <w:rsid w:val="00914532"/>
    <w:pPr>
      <w:pBdr>
        <w:top w:val="nil"/>
        <w:left w:val="nil"/>
        <w:bottom w:val="nil"/>
        <w:right w:val="nil"/>
        <w:between w:val="nil"/>
        <w:bar w:val="nil"/>
      </w:pBdr>
      <w:spacing w:line="276" w:lineRule="auto"/>
    </w:pPr>
    <w:rPr>
      <w:rFonts w:ascii="Arial" w:eastAsia="Arial Unicode MS" w:hAnsi="Arial Unicode MS" w:cs="Arial Unicode MS"/>
      <w:color w:val="464646" w:themeColor="text2" w:themeShade="BF"/>
      <w:sz w:val="20"/>
      <w:szCs w:val="16"/>
      <w:u w:color="000000"/>
      <w:bdr w:val="nil"/>
    </w:rPr>
  </w:style>
  <w:style w:type="numbering" w:customStyle="1" w:styleId="List34">
    <w:name w:val="List 34"/>
    <w:basedOn w:val="NoList"/>
    <w:rsid w:val="00BC35EC"/>
  </w:style>
  <w:style w:type="numbering" w:customStyle="1" w:styleId="List35">
    <w:name w:val="List 35"/>
    <w:basedOn w:val="NoList"/>
    <w:rsid w:val="00BC35EC"/>
  </w:style>
  <w:style w:type="paragraph" w:styleId="ListNumber">
    <w:name w:val="List Number"/>
    <w:link w:val="ListNumberChar"/>
    <w:rsid w:val="00BC35EC"/>
    <w:pPr>
      <w:pBdr>
        <w:top w:val="nil"/>
        <w:left w:val="nil"/>
        <w:bottom w:val="nil"/>
        <w:right w:val="nil"/>
        <w:between w:val="nil"/>
        <w:bar w:val="nil"/>
      </w:pBdr>
      <w:tabs>
        <w:tab w:val="num" w:pos="360"/>
        <w:tab w:val="left" w:pos="567"/>
      </w:tabs>
      <w:spacing w:after="120" w:line="264" w:lineRule="auto"/>
      <w:ind w:left="340" w:hanging="340"/>
    </w:pPr>
    <w:rPr>
      <w:rFonts w:ascii="Arial" w:eastAsia="Arial Unicode MS" w:hAnsi="Arial Unicode MS" w:cs="Arial Unicode MS"/>
      <w:color w:val="000000"/>
      <w:sz w:val="20"/>
      <w:szCs w:val="20"/>
      <w:u w:color="000000"/>
      <w:bdr w:val="nil"/>
    </w:rPr>
  </w:style>
  <w:style w:type="numbering" w:customStyle="1" w:styleId="List36">
    <w:name w:val="List 36"/>
    <w:basedOn w:val="NoList"/>
    <w:rsid w:val="00BC35EC"/>
  </w:style>
  <w:style w:type="numbering" w:customStyle="1" w:styleId="List37">
    <w:name w:val="List 37"/>
    <w:basedOn w:val="NoList"/>
    <w:rsid w:val="00BC35EC"/>
  </w:style>
  <w:style w:type="numbering" w:customStyle="1" w:styleId="List38">
    <w:name w:val="List 38"/>
    <w:basedOn w:val="NoList"/>
    <w:rsid w:val="00BC35EC"/>
  </w:style>
  <w:style w:type="numbering" w:customStyle="1" w:styleId="List39">
    <w:name w:val="List 39"/>
    <w:basedOn w:val="NoList"/>
    <w:rsid w:val="00BC35EC"/>
  </w:style>
  <w:style w:type="numbering" w:customStyle="1" w:styleId="List40">
    <w:name w:val="List 40"/>
    <w:basedOn w:val="NoList"/>
    <w:rsid w:val="00BC35EC"/>
  </w:style>
  <w:style w:type="numbering" w:customStyle="1" w:styleId="List411">
    <w:name w:val="List 411"/>
    <w:basedOn w:val="NoList"/>
    <w:rsid w:val="00BC35EC"/>
  </w:style>
  <w:style w:type="numbering" w:customStyle="1" w:styleId="List42">
    <w:name w:val="List 42"/>
    <w:basedOn w:val="NoList"/>
    <w:rsid w:val="00BC35EC"/>
  </w:style>
  <w:style w:type="numbering" w:customStyle="1" w:styleId="List43">
    <w:name w:val="List 43"/>
    <w:basedOn w:val="NoList"/>
    <w:rsid w:val="00BC35EC"/>
  </w:style>
  <w:style w:type="numbering" w:customStyle="1" w:styleId="List44">
    <w:name w:val="List 44"/>
    <w:basedOn w:val="NoList"/>
    <w:rsid w:val="00BC35EC"/>
  </w:style>
  <w:style w:type="numbering" w:customStyle="1" w:styleId="List45">
    <w:name w:val="List 45"/>
    <w:basedOn w:val="NoList"/>
    <w:rsid w:val="00BC35EC"/>
  </w:style>
  <w:style w:type="numbering" w:customStyle="1" w:styleId="List46">
    <w:name w:val="List 46"/>
    <w:basedOn w:val="NoList"/>
    <w:rsid w:val="00BC35EC"/>
  </w:style>
  <w:style w:type="numbering" w:customStyle="1" w:styleId="List47">
    <w:name w:val="List 47"/>
    <w:basedOn w:val="NoList"/>
    <w:rsid w:val="00BC35EC"/>
  </w:style>
  <w:style w:type="table" w:customStyle="1" w:styleId="GridTable1Light-Accent11">
    <w:name w:val="Grid Table 1 Light - Accent 11"/>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8E59A" w:themeColor="accent1" w:themeTint="66"/>
        <w:left w:val="single" w:sz="4" w:space="0" w:color="F8E59A" w:themeColor="accent1" w:themeTint="66"/>
        <w:bottom w:val="single" w:sz="4" w:space="0" w:color="F8E59A" w:themeColor="accent1" w:themeTint="66"/>
        <w:right w:val="single" w:sz="4" w:space="0" w:color="F8E59A" w:themeColor="accent1" w:themeTint="66"/>
        <w:insideH w:val="single" w:sz="4" w:space="0" w:color="F8E59A" w:themeColor="accent1" w:themeTint="66"/>
        <w:insideV w:val="single" w:sz="4" w:space="0" w:color="F8E59A" w:themeColor="accent1" w:themeTint="66"/>
      </w:tblBorders>
    </w:tblPr>
    <w:tblStylePr w:type="firstRow">
      <w:rPr>
        <w:b/>
        <w:bCs/>
      </w:rPr>
      <w:tblPr/>
      <w:tcPr>
        <w:tcBorders>
          <w:bottom w:val="single" w:sz="12" w:space="0" w:color="F5D867" w:themeColor="accent1" w:themeTint="99"/>
        </w:tcBorders>
      </w:tcPr>
    </w:tblStylePr>
    <w:tblStylePr w:type="lastRow">
      <w:rPr>
        <w:b/>
        <w:bCs/>
      </w:rPr>
      <w:tblPr/>
      <w:tcPr>
        <w:tcBorders>
          <w:top w:val="double" w:sz="2" w:space="0" w:color="F5D867" w:themeColor="accent1" w:themeTint="99"/>
        </w:tcBorders>
      </w:tcPr>
    </w:tblStylePr>
    <w:tblStylePr w:type="firstCol">
      <w:rPr>
        <w:b/>
        <w:bCs/>
      </w:rPr>
    </w:tblStylePr>
    <w:tblStylePr w:type="lastCol">
      <w:rPr>
        <w:b/>
        <w:bCs/>
      </w:rPr>
    </w:tblStylePr>
  </w:style>
  <w:style w:type="character" w:customStyle="1" w:styleId="ListBulletChar">
    <w:name w:val="List Bullet Char"/>
    <w:basedOn w:val="DefaultParagraphFont"/>
    <w:link w:val="ListBullet"/>
    <w:rsid w:val="00A879BE"/>
    <w:rPr>
      <w:rFonts w:ascii="Open Sans" w:eastAsia="Arial Unicode MS" w:hAnsi="Open Sans" w:cs="Arial Unicode MS"/>
      <w:color w:val="2F2F2F" w:themeColor="text2" w:themeShade="80"/>
      <w:sz w:val="22"/>
      <w:szCs w:val="20"/>
      <w:u w:color="000000"/>
      <w:bdr w:val="nil"/>
    </w:rPr>
  </w:style>
  <w:style w:type="character" w:styleId="FootnoteReference">
    <w:name w:val="footnote reference"/>
    <w:basedOn w:val="DefaultParagraphFont"/>
    <w:uiPriority w:val="99"/>
    <w:unhideWhenUsed/>
    <w:rsid w:val="00BC35EC"/>
    <w:rPr>
      <w:vertAlign w:val="superscript"/>
    </w:rPr>
  </w:style>
  <w:style w:type="paragraph" w:styleId="TOC2">
    <w:name w:val="toc 2"/>
    <w:basedOn w:val="Normal"/>
    <w:next w:val="Normal"/>
    <w:uiPriority w:val="39"/>
    <w:unhideWhenUsed/>
    <w:rsid w:val="00734886"/>
    <w:pPr>
      <w:pBdr>
        <w:top w:val="nil"/>
        <w:left w:val="nil"/>
        <w:bottom w:val="nil"/>
        <w:right w:val="nil"/>
        <w:between w:val="nil"/>
        <w:bar w:val="nil"/>
      </w:pBdr>
      <w:tabs>
        <w:tab w:val="left" w:pos="880"/>
        <w:tab w:val="right" w:leader="dot" w:pos="9622"/>
      </w:tabs>
      <w:spacing w:after="60"/>
      <w:ind w:left="1440" w:hanging="1440"/>
    </w:pPr>
    <w:rPr>
      <w:rFonts w:ascii="Open Sans" w:eastAsia="Arial Unicode MS" w:hAnsi="Open Sans" w:cs="Times New Roman"/>
      <w:sz w:val="18"/>
      <w:bdr w:val="nil"/>
      <w:lang w:val="en-AU"/>
    </w:rPr>
  </w:style>
  <w:style w:type="paragraph" w:styleId="TOC1">
    <w:name w:val="toc 1"/>
    <w:basedOn w:val="Normal"/>
    <w:next w:val="Normal"/>
    <w:uiPriority w:val="39"/>
    <w:unhideWhenUsed/>
    <w:rsid w:val="00BC35EC"/>
    <w:pPr>
      <w:pBdr>
        <w:top w:val="nil"/>
        <w:left w:val="nil"/>
        <w:bottom w:val="nil"/>
        <w:right w:val="nil"/>
        <w:between w:val="nil"/>
        <w:bar w:val="nil"/>
      </w:pBdr>
      <w:tabs>
        <w:tab w:val="right" w:leader="dot" w:pos="9622"/>
      </w:tabs>
      <w:spacing w:before="120"/>
      <w:ind w:left="851" w:hanging="851"/>
    </w:pPr>
    <w:rPr>
      <w:rFonts w:ascii="Arial" w:eastAsia="Arial Unicode MS" w:hAnsi="Arial" w:cs="Times New Roman"/>
      <w:b/>
      <w:sz w:val="20"/>
      <w:bdr w:val="nil"/>
      <w:lang w:val="en-AU"/>
    </w:rPr>
  </w:style>
  <w:style w:type="paragraph" w:styleId="TOC3">
    <w:name w:val="toc 3"/>
    <w:basedOn w:val="Normal"/>
    <w:next w:val="Normal"/>
    <w:autoRedefine/>
    <w:uiPriority w:val="39"/>
    <w:unhideWhenUsed/>
    <w:rsid w:val="00BC35EC"/>
    <w:pPr>
      <w:pBdr>
        <w:top w:val="nil"/>
        <w:left w:val="nil"/>
        <w:bottom w:val="nil"/>
        <w:right w:val="nil"/>
        <w:between w:val="nil"/>
        <w:bar w:val="nil"/>
      </w:pBdr>
      <w:spacing w:after="100"/>
      <w:ind w:left="480"/>
    </w:pPr>
    <w:rPr>
      <w:rFonts w:ascii="Arial" w:eastAsia="Arial Unicode MS" w:hAnsi="Arial" w:cs="Times New Roman"/>
      <w:bdr w:val="nil"/>
      <w:lang w:val="en-AU"/>
    </w:rPr>
  </w:style>
  <w:style w:type="paragraph" w:styleId="TableofFigures">
    <w:name w:val="table of figures"/>
    <w:basedOn w:val="Normal"/>
    <w:next w:val="Normal"/>
    <w:uiPriority w:val="99"/>
    <w:unhideWhenUsed/>
    <w:rsid w:val="00BC35EC"/>
    <w:pPr>
      <w:pBdr>
        <w:top w:val="nil"/>
        <w:left w:val="nil"/>
        <w:bottom w:val="nil"/>
        <w:right w:val="nil"/>
        <w:between w:val="nil"/>
        <w:bar w:val="nil"/>
      </w:pBdr>
      <w:spacing w:after="120"/>
      <w:ind w:left="851" w:hanging="851"/>
    </w:pPr>
    <w:rPr>
      <w:rFonts w:ascii="Arial" w:eastAsia="Arial Unicode MS" w:hAnsi="Arial" w:cs="Times New Roman"/>
      <w:sz w:val="20"/>
      <w:bdr w:val="nil"/>
      <w:lang w:val="en-AU"/>
    </w:rPr>
  </w:style>
  <w:style w:type="paragraph" w:styleId="Revision">
    <w:name w:val="Revision"/>
    <w:hidden/>
    <w:uiPriority w:val="99"/>
    <w:semiHidden/>
    <w:rsid w:val="00BC35EC"/>
    <w:rPr>
      <w:rFonts w:ascii="Times New Roman" w:eastAsia="Arial Unicode MS" w:hAnsi="Times New Roman" w:cs="Times New Roman"/>
      <w:bdr w:val="nil"/>
      <w:lang w:val="en-AU"/>
    </w:rPr>
  </w:style>
  <w:style w:type="table" w:customStyle="1" w:styleId="PlainTable51">
    <w:name w:val="Plain Table 51"/>
    <w:basedOn w:val="TableNormal"/>
    <w:uiPriority w:val="45"/>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FAE66" w:themeColor="accent2" w:themeTint="99"/>
        <w:left w:val="single" w:sz="4" w:space="0" w:color="FFAE66" w:themeColor="accent2" w:themeTint="99"/>
        <w:bottom w:val="single" w:sz="4" w:space="0" w:color="FFAE66" w:themeColor="accent2" w:themeTint="99"/>
        <w:right w:val="single" w:sz="4" w:space="0" w:color="FFAE66" w:themeColor="accent2" w:themeTint="99"/>
        <w:insideH w:val="single" w:sz="4" w:space="0" w:color="FFAE66" w:themeColor="accent2" w:themeTint="99"/>
        <w:insideV w:val="single" w:sz="4" w:space="0" w:color="FFAE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CC" w:themeFill="accent2" w:themeFillTint="33"/>
      </w:tcPr>
    </w:tblStylePr>
    <w:tblStylePr w:type="band1Horz">
      <w:tblPr/>
      <w:tcPr>
        <w:shd w:val="clear" w:color="auto" w:fill="FFE4CC" w:themeFill="accent2" w:themeFillTint="33"/>
      </w:tcPr>
    </w:tblStylePr>
    <w:tblStylePr w:type="neCell">
      <w:tblPr/>
      <w:tcPr>
        <w:tcBorders>
          <w:bottom w:val="single" w:sz="4" w:space="0" w:color="FFAE66" w:themeColor="accent2" w:themeTint="99"/>
        </w:tcBorders>
      </w:tcPr>
    </w:tblStylePr>
    <w:tblStylePr w:type="nwCell">
      <w:tblPr/>
      <w:tcPr>
        <w:tcBorders>
          <w:bottom w:val="single" w:sz="4" w:space="0" w:color="FFAE66" w:themeColor="accent2" w:themeTint="99"/>
        </w:tcBorders>
      </w:tcPr>
    </w:tblStylePr>
    <w:tblStylePr w:type="seCell">
      <w:tblPr/>
      <w:tcPr>
        <w:tcBorders>
          <w:top w:val="single" w:sz="4" w:space="0" w:color="FFAE66" w:themeColor="accent2" w:themeTint="99"/>
        </w:tcBorders>
      </w:tcPr>
    </w:tblStylePr>
    <w:tblStylePr w:type="swCell">
      <w:tblPr/>
      <w:tcPr>
        <w:tcBorders>
          <w:top w:val="single" w:sz="4" w:space="0" w:color="FFAE66" w:themeColor="accent2" w:themeTint="99"/>
        </w:tcBorders>
      </w:tcPr>
    </w:tblStylePr>
  </w:style>
  <w:style w:type="table" w:customStyle="1" w:styleId="GridTable3-Accent41">
    <w:name w:val="Grid Table 3 - Accent 4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17C3FF" w:themeColor="accent4" w:themeTint="99"/>
        <w:left w:val="single" w:sz="4" w:space="0" w:color="17C3FF" w:themeColor="accent4" w:themeTint="99"/>
        <w:bottom w:val="single" w:sz="4" w:space="0" w:color="17C3FF" w:themeColor="accent4" w:themeTint="99"/>
        <w:right w:val="single" w:sz="4" w:space="0" w:color="17C3FF" w:themeColor="accent4" w:themeTint="99"/>
        <w:insideH w:val="single" w:sz="4" w:space="0" w:color="17C3FF" w:themeColor="accent4" w:themeTint="99"/>
        <w:insideV w:val="single" w:sz="4" w:space="0" w:color="17C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AFF" w:themeFill="accent4" w:themeFillTint="33"/>
      </w:tcPr>
    </w:tblStylePr>
    <w:tblStylePr w:type="band1Horz">
      <w:tblPr/>
      <w:tcPr>
        <w:shd w:val="clear" w:color="auto" w:fill="B1EAFF" w:themeFill="accent4" w:themeFillTint="33"/>
      </w:tcPr>
    </w:tblStylePr>
    <w:tblStylePr w:type="neCell">
      <w:tblPr/>
      <w:tcPr>
        <w:tcBorders>
          <w:bottom w:val="single" w:sz="4" w:space="0" w:color="17C3FF" w:themeColor="accent4" w:themeTint="99"/>
        </w:tcBorders>
      </w:tcPr>
    </w:tblStylePr>
    <w:tblStylePr w:type="nwCell">
      <w:tblPr/>
      <w:tcPr>
        <w:tcBorders>
          <w:bottom w:val="single" w:sz="4" w:space="0" w:color="17C3FF" w:themeColor="accent4" w:themeTint="99"/>
        </w:tcBorders>
      </w:tcPr>
    </w:tblStylePr>
    <w:tblStylePr w:type="seCell">
      <w:tblPr/>
      <w:tcPr>
        <w:tcBorders>
          <w:top w:val="single" w:sz="4" w:space="0" w:color="17C3FF" w:themeColor="accent4" w:themeTint="99"/>
        </w:tcBorders>
      </w:tcPr>
    </w:tblStylePr>
    <w:tblStylePr w:type="swCell">
      <w:tblPr/>
      <w:tcPr>
        <w:tcBorders>
          <w:top w:val="single" w:sz="4" w:space="0" w:color="17C3FF" w:themeColor="accent4" w:themeTint="99"/>
        </w:tcBorders>
      </w:tcPr>
    </w:tblStylePr>
  </w:style>
  <w:style w:type="table" w:customStyle="1" w:styleId="GridTable31">
    <w:name w:val="Grid Table 3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uiPriority w:val="40"/>
    <w:rsid w:val="00BC35EC"/>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TableNormal"/>
    <w:uiPriority w:val="40"/>
    <w:rsid w:val="00BC35EC"/>
    <w:rPr>
      <w:rFonts w:ascii="Arial" w:eastAsia="Times New Roman" w:hAnsi="Arial" w:cs="Times New Roman"/>
      <w:sz w:val="16"/>
      <w:szCs w:val="22"/>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E5E5E" w:themeFill="text2"/>
        <w:vAlign w:val="center"/>
      </w:tcPr>
    </w:tblStylePr>
  </w:style>
  <w:style w:type="paragraph" w:styleId="Subtitle">
    <w:name w:val="Subtitle"/>
    <w:basedOn w:val="Normal"/>
    <w:link w:val="SubtitleChar"/>
    <w:rsid w:val="00BC35EC"/>
    <w:pPr>
      <w:spacing w:before="240"/>
      <w:ind w:left="2835" w:right="851"/>
    </w:pPr>
    <w:rPr>
      <w:rFonts w:asciiTheme="majorHAnsi" w:eastAsia="Times New Roman" w:hAnsiTheme="majorHAnsi" w:cstheme="majorHAnsi"/>
      <w:color w:val="FFFFFF" w:themeColor="background1"/>
      <w:sz w:val="40"/>
      <w:szCs w:val="22"/>
      <w:lang w:val="en-AU" w:eastAsia="en-AU"/>
    </w:rPr>
  </w:style>
  <w:style w:type="character" w:customStyle="1" w:styleId="SubtitleChar">
    <w:name w:val="Subtitle Char"/>
    <w:basedOn w:val="DefaultParagraphFont"/>
    <w:link w:val="Subtitle"/>
    <w:rsid w:val="00BC35EC"/>
    <w:rPr>
      <w:rFonts w:asciiTheme="majorHAnsi" w:eastAsia="Times New Roman" w:hAnsiTheme="majorHAnsi" w:cstheme="majorHAnsi"/>
      <w:color w:val="FFFFFF" w:themeColor="background1"/>
      <w:sz w:val="40"/>
      <w:szCs w:val="22"/>
      <w:lang w:val="en-AU" w:eastAsia="en-AU"/>
    </w:rPr>
  </w:style>
  <w:style w:type="table" w:customStyle="1" w:styleId="GridTable1Light-Accent12">
    <w:name w:val="Grid Table 1 Light - Accent 12"/>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8E59A" w:themeColor="accent1" w:themeTint="66"/>
        <w:left w:val="single" w:sz="4" w:space="0" w:color="F8E59A" w:themeColor="accent1" w:themeTint="66"/>
        <w:bottom w:val="single" w:sz="4" w:space="0" w:color="F8E59A" w:themeColor="accent1" w:themeTint="66"/>
        <w:right w:val="single" w:sz="4" w:space="0" w:color="F8E59A" w:themeColor="accent1" w:themeTint="66"/>
        <w:insideH w:val="single" w:sz="4" w:space="0" w:color="F8E59A" w:themeColor="accent1" w:themeTint="66"/>
        <w:insideV w:val="single" w:sz="4" w:space="0" w:color="F8E59A" w:themeColor="accent1" w:themeTint="66"/>
      </w:tblBorders>
    </w:tblPr>
    <w:tblStylePr w:type="firstRow">
      <w:rPr>
        <w:b/>
        <w:bCs/>
      </w:rPr>
      <w:tblPr/>
      <w:tcPr>
        <w:tcBorders>
          <w:bottom w:val="single" w:sz="12" w:space="0" w:color="F5D867" w:themeColor="accent1" w:themeTint="99"/>
        </w:tcBorders>
      </w:tcPr>
    </w:tblStylePr>
    <w:tblStylePr w:type="lastRow">
      <w:rPr>
        <w:b/>
        <w:bCs/>
      </w:rPr>
      <w:tblPr/>
      <w:tcPr>
        <w:tcBorders>
          <w:top w:val="double" w:sz="2" w:space="0" w:color="F5D867" w:themeColor="accent1" w:themeTint="99"/>
        </w:tcBorders>
      </w:tcPr>
    </w:tblStylePr>
    <w:tblStylePr w:type="firstCol">
      <w:rPr>
        <w:b/>
        <w:bCs/>
      </w:rPr>
    </w:tblStylePr>
    <w:tblStylePr w:type="lastCol">
      <w:rPr>
        <w:b/>
        <w:bCs/>
      </w:rPr>
    </w:tblStylePr>
  </w:style>
  <w:style w:type="character" w:customStyle="1" w:styleId="ListNumberChar">
    <w:name w:val="List Number Char"/>
    <w:basedOn w:val="DefaultParagraphFont"/>
    <w:link w:val="ListNumber"/>
    <w:rsid w:val="00BC35EC"/>
    <w:rPr>
      <w:rFonts w:ascii="Arial" w:eastAsia="Arial Unicode MS" w:hAnsi="Arial Unicode MS" w:cs="Arial Unicode MS"/>
      <w:color w:val="000000"/>
      <w:sz w:val="20"/>
      <w:szCs w:val="20"/>
      <w:u w:color="000000"/>
      <w:bdr w:val="nil"/>
    </w:rPr>
  </w:style>
  <w:style w:type="table" w:customStyle="1" w:styleId="GridTable1Light1">
    <w:name w:val="Grid Table 1 Light1"/>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BC35EC"/>
    <w:pPr>
      <w:keepNext/>
      <w:pBdr>
        <w:top w:val="nil"/>
        <w:left w:val="nil"/>
        <w:bottom w:val="nil"/>
        <w:right w:val="nil"/>
        <w:between w:val="nil"/>
        <w:bar w:val="nil"/>
      </w:pBdr>
      <w:spacing w:before="360" w:after="120"/>
      <w:ind w:left="1134" w:hanging="1134"/>
    </w:pPr>
    <w:rPr>
      <w:rFonts w:ascii="Arial" w:eastAsia="Arial Unicode MS" w:hAnsi="Arial" w:cs="Times New Roman"/>
      <w:b/>
      <w:iCs/>
      <w:color w:val="007093" w:themeColor="accent3"/>
      <w:sz w:val="20"/>
      <w:szCs w:val="18"/>
      <w:bdr w:val="nil"/>
      <w:lang w:val="en-AU"/>
    </w:rPr>
  </w:style>
  <w:style w:type="paragraph" w:customStyle="1" w:styleId="ListAlpha">
    <w:name w:val="List Alpha"/>
    <w:basedOn w:val="ListNumber"/>
    <w:rsid w:val="00BC35EC"/>
    <w:p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567"/>
        <w:tab w:val="num" w:pos="1800"/>
      </w:tabs>
    </w:pPr>
    <w:rPr>
      <w:rFonts w:eastAsia="Times New Roman" w:hAnsi="Arial" w:cs="Times New Roman"/>
      <w:color w:val="auto"/>
      <w:szCs w:val="22"/>
      <w:bdr w:val="none" w:sz="0" w:space="0" w:color="auto"/>
      <w:lang w:val="en-AU" w:eastAsia="en-AU"/>
    </w:rPr>
  </w:style>
  <w:style w:type="character" w:customStyle="1" w:styleId="ListParagraphChar">
    <w:name w:val="List Paragraph Char"/>
    <w:aliases w:val="En tête 1 Char,Evidence on Demand bullet points Char"/>
    <w:basedOn w:val="DefaultParagraphFont"/>
    <w:link w:val="ListParagraph"/>
    <w:uiPriority w:val="34"/>
    <w:locked/>
    <w:rsid w:val="00D2589F"/>
    <w:rPr>
      <w:rFonts w:ascii="Arial" w:eastAsia="Arial Unicode MS" w:hAnsi="Arial Unicode MS" w:cs="Arial Unicode MS"/>
      <w:color w:val="464646" w:themeColor="text2" w:themeShade="BF"/>
      <w:sz w:val="20"/>
      <w:szCs w:val="20"/>
      <w:u w:color="000000"/>
      <w:bdr w:val="nil"/>
    </w:rPr>
  </w:style>
  <w:style w:type="numbering" w:customStyle="1" w:styleId="List53">
    <w:name w:val="List 53"/>
    <w:basedOn w:val="NoList"/>
    <w:rsid w:val="00BC35EC"/>
  </w:style>
  <w:style w:type="paragraph" w:customStyle="1" w:styleId="TableBullet">
    <w:name w:val="Table Bullet"/>
    <w:basedOn w:val="TableText"/>
    <w:qFormat/>
    <w:rsid w:val="006F636B"/>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40"/>
      <w:ind w:left="227" w:hanging="227"/>
    </w:pPr>
    <w:rPr>
      <w:rFonts w:eastAsia="Times New Roman" w:hAnsi="Arial" w:cs="Times New Roman"/>
      <w:color w:val="002E44" w:themeColor="accent6"/>
      <w:szCs w:val="22"/>
      <w:bdr w:val="none" w:sz="0" w:space="0" w:color="auto"/>
      <w:lang w:val="en-AU" w:eastAsia="en-AU"/>
    </w:rPr>
  </w:style>
  <w:style w:type="character" w:styleId="FollowedHyperlink">
    <w:name w:val="FollowedHyperlink"/>
    <w:basedOn w:val="DefaultParagraphFont"/>
    <w:uiPriority w:val="99"/>
    <w:semiHidden/>
    <w:unhideWhenUsed/>
    <w:rsid w:val="00BC35EC"/>
    <w:rPr>
      <w:color w:val="FF00FF" w:themeColor="followedHyperlink"/>
      <w:u w:val="single"/>
    </w:rPr>
  </w:style>
  <w:style w:type="paragraph" w:customStyle="1" w:styleId="Default">
    <w:name w:val="Default"/>
    <w:rsid w:val="00BC35E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table" w:customStyle="1" w:styleId="TableGrid1">
    <w:name w:val="Table Grid1"/>
    <w:basedOn w:val="TableNormal"/>
    <w:next w:val="TableGrid"/>
    <w:uiPriority w:val="39"/>
    <w:rsid w:val="00BC35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C35EC"/>
    <w:rPr>
      <w:rFonts w:eastAsiaTheme="minorEastAsia"/>
    </w:rPr>
  </w:style>
  <w:style w:type="character" w:customStyle="1" w:styleId="FootnoteTextChar">
    <w:name w:val="Footnote Text Char"/>
    <w:basedOn w:val="DefaultParagraphFont"/>
    <w:link w:val="FootnoteText"/>
    <w:uiPriority w:val="99"/>
    <w:rsid w:val="00BC35EC"/>
    <w:rPr>
      <w:rFonts w:eastAsiaTheme="minorEastAsia"/>
    </w:rPr>
  </w:style>
  <w:style w:type="numbering" w:customStyle="1" w:styleId="List55">
    <w:name w:val="List 55"/>
    <w:basedOn w:val="NoList"/>
    <w:rsid w:val="00BC35EC"/>
  </w:style>
  <w:style w:type="table" w:styleId="TableGridLight">
    <w:name w:val="Grid Table Light"/>
    <w:basedOn w:val="TableNormal"/>
    <w:uiPriority w:val="40"/>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rsid w:val="00914532"/>
    <w:rPr>
      <w:rFonts w:ascii="Arial" w:eastAsia="Arial Unicode MS" w:hAnsi="Arial Unicode MS" w:cs="Arial Unicode MS"/>
      <w:color w:val="464646" w:themeColor="text2" w:themeShade="BF"/>
      <w:sz w:val="20"/>
      <w:szCs w:val="16"/>
      <w:u w:color="000000"/>
      <w:bdr w:val="nil"/>
    </w:rPr>
  </w:style>
  <w:style w:type="character" w:customStyle="1" w:styleId="CaptionChar">
    <w:name w:val="Caption Char"/>
    <w:basedOn w:val="DefaultParagraphFont"/>
    <w:link w:val="Caption"/>
    <w:uiPriority w:val="35"/>
    <w:rsid w:val="00BC35EC"/>
    <w:rPr>
      <w:rFonts w:ascii="Arial" w:eastAsia="Arial Unicode MS" w:hAnsi="Arial" w:cs="Times New Roman"/>
      <w:b/>
      <w:iCs/>
      <w:color w:val="007093" w:themeColor="accent3"/>
      <w:sz w:val="20"/>
      <w:szCs w:val="18"/>
      <w:bdr w:val="nil"/>
      <w:lang w:val="en-AU"/>
    </w:rPr>
  </w:style>
  <w:style w:type="character" w:customStyle="1" w:styleId="apple-converted-space">
    <w:name w:val="apple-converted-space"/>
    <w:basedOn w:val="DefaultParagraphFont"/>
    <w:rsid w:val="00BC35EC"/>
  </w:style>
  <w:style w:type="paragraph" w:customStyle="1" w:styleId="AnnexHeading">
    <w:name w:val="Annex Heading"/>
    <w:basedOn w:val="Heading2"/>
    <w:next w:val="BodyText"/>
    <w:uiPriority w:val="99"/>
    <w:qFormat/>
    <w:rsid w:val="00B4507E"/>
    <w:pPr>
      <w:numPr>
        <w:numId w:val="12"/>
      </w:numPr>
      <w:spacing w:after="240"/>
      <w:ind w:left="1296" w:hanging="1296"/>
    </w:pPr>
    <w:rPr>
      <w:rFonts w:ascii="Arial" w:eastAsia="Times New Roman" w:hAnsi="Arial" w:cs="Arial"/>
      <w:b/>
      <w:bCs/>
      <w:kern w:val="32"/>
      <w:sz w:val="28"/>
      <w:szCs w:val="32"/>
      <w:lang w:val="en-AU"/>
    </w:rPr>
  </w:style>
  <w:style w:type="table" w:styleId="GridTable5Dark-Accent2">
    <w:name w:val="Grid Table 5 Dark Accent 2"/>
    <w:basedOn w:val="TableNormal"/>
    <w:uiPriority w:val="50"/>
    <w:rsid w:val="00BC35EC"/>
    <w:rPr>
      <w:lang w:val="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9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9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9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900" w:themeFill="accent2"/>
      </w:tcPr>
    </w:tblStylePr>
    <w:tblStylePr w:type="band1Vert">
      <w:tblPr/>
      <w:tcPr>
        <w:shd w:val="clear" w:color="auto" w:fill="FFC999" w:themeFill="accent2" w:themeFillTint="66"/>
      </w:tcPr>
    </w:tblStylePr>
    <w:tblStylePr w:type="band1Horz">
      <w:tblPr/>
      <w:tcPr>
        <w:shd w:val="clear" w:color="auto" w:fill="FFC999" w:themeFill="accent2" w:themeFillTint="66"/>
      </w:tcPr>
    </w:tblStylePr>
  </w:style>
  <w:style w:type="table" w:styleId="ListTable5Dark-Accent1">
    <w:name w:val="List Table 5 Dark Accent 1"/>
    <w:basedOn w:val="TableNormal"/>
    <w:uiPriority w:val="50"/>
    <w:rsid w:val="00BC35EC"/>
    <w:pPr>
      <w:pBdr>
        <w:top w:val="nil"/>
        <w:left w:val="nil"/>
        <w:bottom w:val="nil"/>
        <w:right w:val="nil"/>
        <w:between w:val="nil"/>
        <w:bar w:val="nil"/>
      </w:pBdr>
    </w:pPr>
    <w:rPr>
      <w:rFonts w:ascii="Times New Roman" w:eastAsia="Arial Unicode MS" w:hAnsi="Times New Roman" w:cs="Times New Roman"/>
      <w:color w:val="FFFFFF" w:themeColor="background1"/>
      <w:sz w:val="20"/>
      <w:szCs w:val="20"/>
      <w:bdr w:val="nil"/>
    </w:rPr>
    <w:tblPr>
      <w:tblStyleRowBandSize w:val="1"/>
      <w:tblStyleColBandSize w:val="1"/>
      <w:tblBorders>
        <w:top w:val="single" w:sz="24" w:space="0" w:color="E2B80F" w:themeColor="accent1"/>
        <w:left w:val="single" w:sz="24" w:space="0" w:color="E2B80F" w:themeColor="accent1"/>
        <w:bottom w:val="single" w:sz="24" w:space="0" w:color="E2B80F" w:themeColor="accent1"/>
        <w:right w:val="single" w:sz="24" w:space="0" w:color="E2B80F" w:themeColor="accent1"/>
      </w:tblBorders>
    </w:tblPr>
    <w:tcPr>
      <w:shd w:val="clear" w:color="auto" w:fill="E2B8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C35EC"/>
    <w:pPr>
      <w:pBdr>
        <w:top w:val="nil"/>
        <w:left w:val="nil"/>
        <w:bottom w:val="nil"/>
        <w:right w:val="nil"/>
        <w:between w:val="nil"/>
        <w:bar w:val="nil"/>
      </w:pBdr>
    </w:pPr>
    <w:rPr>
      <w:rFonts w:ascii="Times New Roman" w:eastAsia="Arial Unicode MS" w:hAnsi="Times New Roman" w:cs="Times New Roman"/>
      <w:color w:val="FFFFFF" w:themeColor="background1"/>
      <w:sz w:val="20"/>
      <w:szCs w:val="20"/>
      <w:bdr w:val="nil"/>
    </w:rPr>
    <w:tblPr>
      <w:tblStyleRowBandSize w:val="1"/>
      <w:tblStyleColBandSize w:val="1"/>
      <w:tblBorders>
        <w:top w:val="single" w:sz="24" w:space="0" w:color="FF7900" w:themeColor="accent2"/>
        <w:left w:val="single" w:sz="24" w:space="0" w:color="FF7900" w:themeColor="accent2"/>
        <w:bottom w:val="single" w:sz="24" w:space="0" w:color="FF7900" w:themeColor="accent2"/>
        <w:right w:val="single" w:sz="24" w:space="0" w:color="FF7900" w:themeColor="accent2"/>
      </w:tblBorders>
    </w:tblPr>
    <w:tcPr>
      <w:shd w:val="clear" w:color="auto" w:fill="FF79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E2B80F" w:themeColor="accent1"/>
        <w:left w:val="single" w:sz="4" w:space="0" w:color="E2B80F" w:themeColor="accent1"/>
        <w:bottom w:val="single" w:sz="4" w:space="0" w:color="E2B80F" w:themeColor="accent1"/>
        <w:right w:val="single" w:sz="4" w:space="0" w:color="E2B80F" w:themeColor="accent1"/>
      </w:tblBorders>
    </w:tblPr>
    <w:tblStylePr w:type="firstRow">
      <w:rPr>
        <w:b/>
        <w:bCs/>
        <w:color w:val="FFFFFF" w:themeColor="background1"/>
      </w:rPr>
      <w:tblPr/>
      <w:tcPr>
        <w:shd w:val="clear" w:color="auto" w:fill="E2B80F" w:themeFill="accent1"/>
      </w:tcPr>
    </w:tblStylePr>
    <w:tblStylePr w:type="lastRow">
      <w:rPr>
        <w:b/>
        <w:bCs/>
      </w:rPr>
      <w:tblPr/>
      <w:tcPr>
        <w:tcBorders>
          <w:top w:val="double" w:sz="4" w:space="0" w:color="E2B8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B80F" w:themeColor="accent1"/>
          <w:right w:val="single" w:sz="4" w:space="0" w:color="E2B80F" w:themeColor="accent1"/>
        </w:tcBorders>
      </w:tcPr>
    </w:tblStylePr>
    <w:tblStylePr w:type="band1Horz">
      <w:tblPr/>
      <w:tcPr>
        <w:tcBorders>
          <w:top w:val="single" w:sz="4" w:space="0" w:color="E2B80F" w:themeColor="accent1"/>
          <w:bottom w:val="single" w:sz="4" w:space="0" w:color="E2B8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B80F" w:themeColor="accent1"/>
          <w:left w:val="nil"/>
        </w:tcBorders>
      </w:tcPr>
    </w:tblStylePr>
    <w:tblStylePr w:type="swCell">
      <w:tblPr/>
      <w:tcPr>
        <w:tcBorders>
          <w:top w:val="double" w:sz="4" w:space="0" w:color="E2B80F" w:themeColor="accent1"/>
          <w:right w:val="nil"/>
        </w:tcBorders>
      </w:tcPr>
    </w:tblStylePr>
  </w:style>
  <w:style w:type="character" w:styleId="UnresolvedMention">
    <w:name w:val="Unresolved Mention"/>
    <w:basedOn w:val="DefaultParagraphFont"/>
    <w:uiPriority w:val="99"/>
    <w:semiHidden/>
    <w:unhideWhenUsed/>
    <w:rsid w:val="00BC35EC"/>
    <w:rPr>
      <w:color w:val="605E5C"/>
      <w:shd w:val="clear" w:color="auto" w:fill="E1DFDD"/>
    </w:rPr>
  </w:style>
  <w:style w:type="character" w:styleId="CommentReference">
    <w:name w:val="annotation reference"/>
    <w:basedOn w:val="DefaultParagraphFont"/>
    <w:uiPriority w:val="99"/>
    <w:semiHidden/>
    <w:unhideWhenUsed/>
    <w:rsid w:val="00BC35EC"/>
    <w:rPr>
      <w:sz w:val="16"/>
      <w:szCs w:val="16"/>
    </w:rPr>
  </w:style>
  <w:style w:type="paragraph" w:styleId="CommentText">
    <w:name w:val="annotation text"/>
    <w:basedOn w:val="Normal"/>
    <w:link w:val="CommentTextChar"/>
    <w:uiPriority w:val="99"/>
    <w:unhideWhenUsed/>
    <w:rsid w:val="00BC35EC"/>
    <w:rPr>
      <w:rFonts w:ascii="Arial" w:eastAsia="Arial Unicode MS" w:hAnsi="Arial" w:cs="Times New Roman"/>
      <w:sz w:val="20"/>
      <w:szCs w:val="20"/>
      <w:lang w:val="en-PH"/>
    </w:rPr>
  </w:style>
  <w:style w:type="character" w:customStyle="1" w:styleId="CommentTextChar">
    <w:name w:val="Comment Text Char"/>
    <w:basedOn w:val="DefaultParagraphFont"/>
    <w:link w:val="CommentText"/>
    <w:uiPriority w:val="99"/>
    <w:rsid w:val="00BC35EC"/>
    <w:rPr>
      <w:rFonts w:ascii="Arial" w:eastAsia="Arial Unicode MS" w:hAnsi="Arial" w:cs="Times New Roman"/>
      <w:sz w:val="20"/>
      <w:szCs w:val="20"/>
      <w:lang w:val="en-PH"/>
    </w:rPr>
  </w:style>
  <w:style w:type="paragraph" w:styleId="CommentSubject">
    <w:name w:val="annotation subject"/>
    <w:basedOn w:val="CommentText"/>
    <w:next w:val="CommentText"/>
    <w:link w:val="CommentSubjectChar"/>
    <w:uiPriority w:val="99"/>
    <w:semiHidden/>
    <w:unhideWhenUsed/>
    <w:rsid w:val="00BC35EC"/>
    <w:rPr>
      <w:b/>
      <w:bCs/>
    </w:rPr>
  </w:style>
  <w:style w:type="character" w:customStyle="1" w:styleId="CommentSubjectChar">
    <w:name w:val="Comment Subject Char"/>
    <w:basedOn w:val="CommentTextChar"/>
    <w:link w:val="CommentSubject"/>
    <w:uiPriority w:val="99"/>
    <w:semiHidden/>
    <w:rsid w:val="00BC35EC"/>
    <w:rPr>
      <w:rFonts w:ascii="Arial" w:eastAsia="Arial Unicode MS" w:hAnsi="Arial" w:cs="Times New Roman"/>
      <w:b/>
      <w:bCs/>
      <w:sz w:val="20"/>
      <w:szCs w:val="20"/>
      <w:lang w:val="en-PH"/>
    </w:rPr>
  </w:style>
  <w:style w:type="character" w:styleId="Emphasis">
    <w:name w:val="Emphasis"/>
    <w:basedOn w:val="DefaultParagraphFont"/>
    <w:uiPriority w:val="20"/>
    <w:qFormat/>
    <w:rsid w:val="00914532"/>
    <w:rPr>
      <w:rFonts w:ascii="Arial Nova" w:hAnsi="Arial Nova"/>
      <w:bCs/>
      <w:iCs/>
      <w:color w:val="464646" w:themeColor="text2" w:themeShade="BF"/>
      <w:sz w:val="24"/>
      <w:bdr w:val="none" w:sz="0" w:space="0" w:color="auto"/>
    </w:rPr>
  </w:style>
  <w:style w:type="paragraph" w:customStyle="1" w:styleId="Pa2">
    <w:name w:val="Pa2"/>
    <w:basedOn w:val="Default"/>
    <w:next w:val="Default"/>
    <w:uiPriority w:val="99"/>
    <w:rsid w:val="00BD39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Source Sans Pro" w:hAnsi="Source Sans Pro" w:cs="Times New Roman"/>
      <w:color w:val="auto"/>
      <w:sz w:val="24"/>
      <w:szCs w:val="24"/>
    </w:rPr>
  </w:style>
  <w:style w:type="character" w:customStyle="1" w:styleId="A1">
    <w:name w:val="A1"/>
    <w:uiPriority w:val="99"/>
    <w:rsid w:val="00BD394B"/>
    <w:rPr>
      <w:rFonts w:cs="Source Sans Pro"/>
      <w:color w:val="211D1E"/>
      <w:sz w:val="28"/>
      <w:szCs w:val="28"/>
    </w:rPr>
  </w:style>
  <w:style w:type="paragraph" w:customStyle="1" w:styleId="DisclaimerText">
    <w:name w:val="Disclaimer Text"/>
    <w:basedOn w:val="Pa2"/>
    <w:uiPriority w:val="7"/>
    <w:qFormat/>
    <w:rsid w:val="00742146"/>
    <w:pPr>
      <w:spacing w:before="160" w:after="160"/>
      <w:ind w:left="115" w:right="115"/>
      <w:jc w:val="both"/>
    </w:pPr>
    <w:rPr>
      <w:rFonts w:cs="Source Sans Pro"/>
      <w:color w:val="211D1E"/>
      <w:sz w:val="22"/>
      <w:szCs w:val="22"/>
    </w:rPr>
  </w:style>
  <w:style w:type="paragraph" w:styleId="NoSpacing">
    <w:name w:val="No Spacing"/>
    <w:uiPriority w:val="1"/>
    <w:qFormat/>
    <w:rsid w:val="00544DDA"/>
    <w:pPr>
      <w:jc w:val="center"/>
    </w:pPr>
    <w:rPr>
      <w:color w:val="002E44" w:themeColor="accent6"/>
      <w:sz w:val="20"/>
      <w:szCs w:val="20"/>
    </w:rPr>
  </w:style>
  <w:style w:type="paragraph" w:styleId="EndnoteText">
    <w:name w:val="endnote text"/>
    <w:basedOn w:val="Normal"/>
    <w:link w:val="EndnoteTextChar"/>
    <w:uiPriority w:val="99"/>
    <w:semiHidden/>
    <w:rsid w:val="008B6221"/>
    <w:rPr>
      <w:sz w:val="20"/>
      <w:szCs w:val="20"/>
    </w:rPr>
  </w:style>
  <w:style w:type="character" w:customStyle="1" w:styleId="EndnoteTextChar">
    <w:name w:val="Endnote Text Char"/>
    <w:basedOn w:val="DefaultParagraphFont"/>
    <w:link w:val="EndnoteText"/>
    <w:uiPriority w:val="99"/>
    <w:semiHidden/>
    <w:rsid w:val="008B6221"/>
    <w:rPr>
      <w:sz w:val="20"/>
      <w:szCs w:val="20"/>
    </w:rPr>
  </w:style>
  <w:style w:type="character" w:styleId="EndnoteReference">
    <w:name w:val="endnote reference"/>
    <w:basedOn w:val="DefaultParagraphFont"/>
    <w:uiPriority w:val="99"/>
    <w:semiHidden/>
    <w:rsid w:val="008B6221"/>
    <w:rPr>
      <w:vertAlign w:val="superscript"/>
    </w:rPr>
  </w:style>
  <w:style w:type="paragraph" w:customStyle="1" w:styleId="Footnote">
    <w:name w:val="Footnote"/>
    <w:basedOn w:val="FootnoteText"/>
    <w:uiPriority w:val="7"/>
    <w:qFormat/>
    <w:rsid w:val="00B10D1E"/>
    <w:pPr>
      <w:ind w:left="144" w:hanging="144"/>
      <w:jc w:val="both"/>
    </w:pPr>
    <w:rPr>
      <w:rFonts w:ascii="Open Sans" w:hAnsi="Open Sans"/>
      <w:color w:val="002E44" w:themeColor="accent6"/>
      <w:sz w:val="16"/>
      <w:szCs w:val="16"/>
    </w:rPr>
  </w:style>
  <w:style w:type="table" w:customStyle="1" w:styleId="GridTable1Light-Accent111">
    <w:name w:val="Grid Table 1 Light - Accent 111"/>
    <w:basedOn w:val="TableNormal"/>
    <w:next w:val="GridTable1Light-Accent11"/>
    <w:uiPriority w:val="46"/>
    <w:rsid w:val="00201221"/>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Head">
    <w:name w:val="Table Head"/>
    <w:basedOn w:val="Normal"/>
    <w:uiPriority w:val="6"/>
    <w:qFormat/>
    <w:rsid w:val="00742146"/>
    <w:pPr>
      <w:spacing w:before="120" w:after="120"/>
      <w:jc w:val="center"/>
    </w:pPr>
    <w:rPr>
      <w:rFonts w:ascii="Arial Nova" w:hAnsi="Arial Nova"/>
      <w:bCs/>
      <w:color w:val="F5D867" w:themeColor="accent1" w:themeTint="99"/>
      <w:sz w:val="20"/>
      <w:szCs w:val="28"/>
    </w:rPr>
  </w:style>
  <w:style w:type="paragraph" w:customStyle="1" w:styleId="TableContent">
    <w:name w:val="Table Content"/>
    <w:basedOn w:val="Tableofcontentstyle"/>
    <w:link w:val="TableContentChar"/>
    <w:uiPriority w:val="6"/>
    <w:qFormat/>
    <w:rsid w:val="00D2589F"/>
    <w:rPr>
      <w:b w:val="0"/>
      <w:color w:val="464646" w:themeColor="text2" w:themeShade="BF"/>
    </w:rPr>
  </w:style>
  <w:style w:type="character" w:customStyle="1" w:styleId="TableContentChar">
    <w:name w:val="Table Content Char"/>
    <w:basedOn w:val="DefaultParagraphFont"/>
    <w:link w:val="TableContent"/>
    <w:uiPriority w:val="6"/>
    <w:rsid w:val="00D2589F"/>
    <w:rPr>
      <w:rFonts w:ascii="Open Sans" w:eastAsia="Arial Unicode MS" w:hAnsi="Open Sans" w:cs="Times New Roman"/>
      <w:noProof/>
      <w:color w:val="464646" w:themeColor="text2" w:themeShade="BF"/>
      <w:sz w:val="20"/>
      <w:bdr w:val="nil"/>
      <w:lang w:val="en-AU"/>
    </w:rPr>
  </w:style>
  <w:style w:type="paragraph" w:customStyle="1" w:styleId="Caption1">
    <w:name w:val="Caption1"/>
    <w:basedOn w:val="Caption"/>
    <w:autoRedefine/>
    <w:uiPriority w:val="6"/>
    <w:qFormat/>
    <w:rsid w:val="00201221"/>
    <w:pPr>
      <w:keepNext w:val="0"/>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ind w:left="0" w:firstLine="0"/>
      <w:jc w:val="center"/>
    </w:pPr>
    <w:rPr>
      <w:rFonts w:ascii="Open Sans" w:eastAsiaTheme="minorHAnsi" w:hAnsi="Open Sans" w:cs="Open Sans"/>
      <w:bCs/>
      <w:iCs w:val="0"/>
      <w:color w:val="auto"/>
      <w:sz w:val="22"/>
      <w:szCs w:val="22"/>
      <w:bdr w:val="none" w:sz="0" w:space="0" w:color="auto"/>
    </w:rPr>
  </w:style>
  <w:style w:type="table" w:styleId="GridTable1Light-Accent2">
    <w:name w:val="Grid Table 1 Light Accent 2"/>
    <w:basedOn w:val="TableNormal"/>
    <w:uiPriority w:val="46"/>
    <w:rsid w:val="00201221"/>
    <w:tblPr>
      <w:tblStyleRowBandSize w:val="1"/>
      <w:tblStyleColBandSize w:val="1"/>
      <w:tblBorders>
        <w:top w:val="single" w:sz="4" w:space="0" w:color="FFC999" w:themeColor="accent2" w:themeTint="66"/>
        <w:left w:val="single" w:sz="4" w:space="0" w:color="FFC999" w:themeColor="accent2" w:themeTint="66"/>
        <w:bottom w:val="single" w:sz="4" w:space="0" w:color="FFC999" w:themeColor="accent2" w:themeTint="66"/>
        <w:right w:val="single" w:sz="4" w:space="0" w:color="FFC999" w:themeColor="accent2" w:themeTint="66"/>
        <w:insideH w:val="single" w:sz="4" w:space="0" w:color="FFC999" w:themeColor="accent2" w:themeTint="66"/>
        <w:insideV w:val="single" w:sz="4" w:space="0" w:color="FFC999" w:themeColor="accent2" w:themeTint="66"/>
      </w:tblBorders>
    </w:tblPr>
    <w:tblStylePr w:type="firstRow">
      <w:rPr>
        <w:b/>
        <w:bCs/>
      </w:rPr>
      <w:tblPr/>
      <w:tcPr>
        <w:tcBorders>
          <w:bottom w:val="single" w:sz="12" w:space="0" w:color="FFAE66" w:themeColor="accent2" w:themeTint="99"/>
        </w:tcBorders>
      </w:tcPr>
    </w:tblStylePr>
    <w:tblStylePr w:type="lastRow">
      <w:rPr>
        <w:b/>
        <w:bCs/>
      </w:rPr>
      <w:tblPr/>
      <w:tcPr>
        <w:tcBorders>
          <w:top w:val="double" w:sz="2" w:space="0" w:color="FFAE66" w:themeColor="accent2" w:themeTint="99"/>
        </w:tcBorders>
      </w:tcPr>
    </w:tblStylePr>
    <w:tblStylePr w:type="firstCol">
      <w:rPr>
        <w:b/>
        <w:bCs/>
      </w:rPr>
    </w:tblStylePr>
    <w:tblStylePr w:type="lastCol">
      <w:rPr>
        <w:b/>
        <w:bCs/>
      </w:rPr>
    </w:tblStylePr>
  </w:style>
  <w:style w:type="paragraph" w:customStyle="1" w:styleId="Tableofcontentstyle">
    <w:name w:val="Table of content style"/>
    <w:basedOn w:val="TOC1"/>
    <w:autoRedefine/>
    <w:uiPriority w:val="7"/>
    <w:rsid w:val="0020692C"/>
    <w:pPr>
      <w:ind w:left="864" w:right="720" w:hanging="864"/>
    </w:pPr>
    <w:rPr>
      <w:rFonts w:ascii="Open Sans" w:hAnsi="Open Sans"/>
      <w:noProof/>
      <w:color w:val="5E5E5E" w:themeColor="text2"/>
    </w:rPr>
  </w:style>
  <w:style w:type="numbering" w:customStyle="1" w:styleId="List312">
    <w:name w:val="List 312"/>
    <w:basedOn w:val="NoList"/>
    <w:rsid w:val="00B4507E"/>
  </w:style>
  <w:style w:type="paragraph" w:customStyle="1" w:styleId="BodyA">
    <w:name w:val="Body A"/>
    <w:rsid w:val="00B4507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zh-CN"/>
    </w:rPr>
  </w:style>
  <w:style w:type="paragraph" w:customStyle="1" w:styleId="Body">
    <w:name w:val="Body"/>
    <w:rsid w:val="00B4507E"/>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rPr>
  </w:style>
  <w:style w:type="numbering" w:customStyle="1" w:styleId="ImportedStyle3">
    <w:name w:val="Imported Style 3"/>
    <w:rsid w:val="00B4507E"/>
    <w:pPr>
      <w:numPr>
        <w:numId w:val="2"/>
      </w:numPr>
    </w:pPr>
  </w:style>
  <w:style w:type="numbering" w:customStyle="1" w:styleId="NoList1">
    <w:name w:val="No List1"/>
    <w:next w:val="NoList"/>
    <w:uiPriority w:val="99"/>
    <w:semiHidden/>
    <w:unhideWhenUsed/>
    <w:rsid w:val="00B4507E"/>
  </w:style>
  <w:style w:type="numbering" w:customStyle="1" w:styleId="ImportedStyle31">
    <w:name w:val="Imported Style 31"/>
    <w:rsid w:val="00B4507E"/>
  </w:style>
  <w:style w:type="table" w:customStyle="1" w:styleId="TableGrid2">
    <w:name w:val="Table Grid2"/>
    <w:basedOn w:val="TableNormal"/>
    <w:next w:val="TableGrid"/>
    <w:uiPriority w:val="39"/>
    <w:rsid w:val="00B4507E"/>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07E"/>
  </w:style>
  <w:style w:type="numbering" w:customStyle="1" w:styleId="ImportedStyle32">
    <w:name w:val="Imported Style 32"/>
    <w:rsid w:val="00B4507E"/>
  </w:style>
  <w:style w:type="table" w:customStyle="1" w:styleId="TableGrid3">
    <w:name w:val="Table Grid3"/>
    <w:basedOn w:val="TableNormal"/>
    <w:next w:val="TableGrid"/>
    <w:uiPriority w:val="39"/>
    <w:rsid w:val="00B4507E"/>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507E"/>
  </w:style>
  <w:style w:type="numbering" w:customStyle="1" w:styleId="ImportedStyle33">
    <w:name w:val="Imported Style 33"/>
    <w:rsid w:val="00B4507E"/>
  </w:style>
  <w:style w:type="table" w:customStyle="1" w:styleId="TableGrid4">
    <w:name w:val="Table Grid4"/>
    <w:basedOn w:val="TableNormal"/>
    <w:next w:val="TableGrid"/>
    <w:uiPriority w:val="39"/>
    <w:rsid w:val="00B4507E"/>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4507E"/>
  </w:style>
  <w:style w:type="paragraph" w:styleId="BlockText">
    <w:name w:val="Block Text"/>
    <w:basedOn w:val="Normal"/>
    <w:uiPriority w:val="99"/>
    <w:semiHidden/>
    <w:rsid w:val="00B4507E"/>
    <w:pPr>
      <w:pBdr>
        <w:top w:val="single" w:sz="2" w:space="10" w:color="E2B80F" w:themeColor="accent1"/>
        <w:left w:val="single" w:sz="2" w:space="10" w:color="E2B80F" w:themeColor="accent1"/>
        <w:bottom w:val="single" w:sz="2" w:space="10" w:color="E2B80F" w:themeColor="accent1"/>
        <w:right w:val="single" w:sz="2" w:space="10" w:color="E2B80F" w:themeColor="accent1"/>
      </w:pBdr>
      <w:ind w:left="1152" w:right="1152"/>
    </w:pPr>
    <w:rPr>
      <w:rFonts w:eastAsiaTheme="minorEastAsia"/>
      <w:i/>
      <w:iCs/>
      <w:color w:val="E2B80F" w:themeColor="accent1"/>
    </w:rPr>
  </w:style>
  <w:style w:type="paragraph" w:styleId="BodyText2">
    <w:name w:val="Body Text 2"/>
    <w:basedOn w:val="Normal"/>
    <w:link w:val="BodyText2Char"/>
    <w:uiPriority w:val="99"/>
    <w:semiHidden/>
    <w:rsid w:val="00B4507E"/>
    <w:pPr>
      <w:spacing w:after="120" w:line="480" w:lineRule="auto"/>
    </w:pPr>
  </w:style>
  <w:style w:type="character" w:customStyle="1" w:styleId="BodyText2Char">
    <w:name w:val="Body Text 2 Char"/>
    <w:basedOn w:val="DefaultParagraphFont"/>
    <w:link w:val="BodyText2"/>
    <w:uiPriority w:val="99"/>
    <w:semiHidden/>
    <w:rsid w:val="00B4507E"/>
  </w:style>
  <w:style w:type="paragraph" w:styleId="BodyText3">
    <w:name w:val="Body Text 3"/>
    <w:basedOn w:val="Normal"/>
    <w:link w:val="BodyText3Char"/>
    <w:uiPriority w:val="99"/>
    <w:semiHidden/>
    <w:rsid w:val="00B4507E"/>
    <w:pPr>
      <w:spacing w:after="120"/>
    </w:pPr>
    <w:rPr>
      <w:sz w:val="16"/>
      <w:szCs w:val="16"/>
    </w:rPr>
  </w:style>
  <w:style w:type="character" w:customStyle="1" w:styleId="BodyText3Char">
    <w:name w:val="Body Text 3 Char"/>
    <w:basedOn w:val="DefaultParagraphFont"/>
    <w:link w:val="BodyText3"/>
    <w:uiPriority w:val="99"/>
    <w:semiHidden/>
    <w:rsid w:val="00B4507E"/>
    <w:rPr>
      <w:sz w:val="16"/>
      <w:szCs w:val="16"/>
    </w:rPr>
  </w:style>
  <w:style w:type="paragraph" w:styleId="BodyTextFirstIndent">
    <w:name w:val="Body Text First Indent"/>
    <w:basedOn w:val="BodyText"/>
    <w:link w:val="BodyTextFirstIndentChar"/>
    <w:uiPriority w:val="99"/>
    <w:semiHidden/>
    <w:rsid w:val="00B4507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left"/>
    </w:pPr>
    <w:rPr>
      <w:rFonts w:asciiTheme="minorHAnsi" w:eastAsiaTheme="minorHAnsi" w:hAnsiTheme="minorHAnsi" w:cstheme="minorBidi"/>
      <w:color w:val="auto"/>
      <w:sz w:val="24"/>
      <w:szCs w:val="24"/>
      <w:bdr w:val="none" w:sz="0" w:space="0" w:color="auto"/>
    </w:rPr>
  </w:style>
  <w:style w:type="character" w:customStyle="1" w:styleId="BodyTextFirstIndentChar">
    <w:name w:val="Body Text First Indent Char"/>
    <w:basedOn w:val="BodyTextChar"/>
    <w:link w:val="BodyTextFirstIndent"/>
    <w:uiPriority w:val="99"/>
    <w:semiHidden/>
    <w:rsid w:val="00B4507E"/>
    <w:rPr>
      <w:rFonts w:ascii="Open Sans" w:eastAsia="Arial Unicode MS" w:hAnsi="Open Sans" w:cs="Arial Unicode MS"/>
      <w:color w:val="2F2F2F" w:themeColor="text2" w:themeShade="80"/>
      <w:sz w:val="22"/>
      <w:szCs w:val="20"/>
      <w:u w:color="000000"/>
      <w:bdr w:val="nil"/>
    </w:rPr>
  </w:style>
  <w:style w:type="paragraph" w:styleId="BodyTextIndent">
    <w:name w:val="Body Text Indent"/>
    <w:basedOn w:val="Normal"/>
    <w:link w:val="BodyTextIndentChar"/>
    <w:uiPriority w:val="99"/>
    <w:semiHidden/>
    <w:rsid w:val="00B4507E"/>
    <w:pPr>
      <w:spacing w:after="120"/>
      <w:ind w:left="360"/>
    </w:pPr>
  </w:style>
  <w:style w:type="character" w:customStyle="1" w:styleId="BodyTextIndentChar">
    <w:name w:val="Body Text Indent Char"/>
    <w:basedOn w:val="DefaultParagraphFont"/>
    <w:link w:val="BodyTextIndent"/>
    <w:uiPriority w:val="99"/>
    <w:semiHidden/>
    <w:rsid w:val="00B4507E"/>
  </w:style>
  <w:style w:type="paragraph" w:styleId="BodyTextFirstIndent2">
    <w:name w:val="Body Text First Indent 2"/>
    <w:basedOn w:val="BodyTextIndent"/>
    <w:link w:val="BodyTextFirstIndent2Char"/>
    <w:uiPriority w:val="99"/>
    <w:semiHidden/>
    <w:rsid w:val="00B4507E"/>
    <w:pPr>
      <w:spacing w:after="0"/>
      <w:ind w:firstLine="360"/>
    </w:pPr>
  </w:style>
  <w:style w:type="character" w:customStyle="1" w:styleId="BodyTextFirstIndent2Char">
    <w:name w:val="Body Text First Indent 2 Char"/>
    <w:basedOn w:val="BodyTextIndentChar"/>
    <w:link w:val="BodyTextFirstIndent2"/>
    <w:uiPriority w:val="99"/>
    <w:semiHidden/>
    <w:rsid w:val="00B4507E"/>
  </w:style>
  <w:style w:type="paragraph" w:styleId="BodyTextIndent2">
    <w:name w:val="Body Text Indent 2"/>
    <w:basedOn w:val="Normal"/>
    <w:link w:val="BodyTextIndent2Char"/>
    <w:uiPriority w:val="99"/>
    <w:semiHidden/>
    <w:rsid w:val="00B4507E"/>
    <w:pPr>
      <w:spacing w:after="120" w:line="480" w:lineRule="auto"/>
      <w:ind w:left="360"/>
    </w:pPr>
  </w:style>
  <w:style w:type="character" w:customStyle="1" w:styleId="BodyTextIndent2Char">
    <w:name w:val="Body Text Indent 2 Char"/>
    <w:basedOn w:val="DefaultParagraphFont"/>
    <w:link w:val="BodyTextIndent2"/>
    <w:uiPriority w:val="99"/>
    <w:semiHidden/>
    <w:rsid w:val="00B4507E"/>
  </w:style>
  <w:style w:type="paragraph" w:styleId="BodyTextIndent3">
    <w:name w:val="Body Text Indent 3"/>
    <w:basedOn w:val="Normal"/>
    <w:link w:val="BodyTextIndent3Char"/>
    <w:uiPriority w:val="99"/>
    <w:semiHidden/>
    <w:rsid w:val="00B450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4507E"/>
    <w:rPr>
      <w:sz w:val="16"/>
      <w:szCs w:val="16"/>
    </w:rPr>
  </w:style>
  <w:style w:type="paragraph" w:styleId="Closing">
    <w:name w:val="Closing"/>
    <w:basedOn w:val="Normal"/>
    <w:link w:val="ClosingChar"/>
    <w:uiPriority w:val="99"/>
    <w:semiHidden/>
    <w:rsid w:val="00B4507E"/>
    <w:pPr>
      <w:ind w:left="4320"/>
    </w:pPr>
  </w:style>
  <w:style w:type="character" w:customStyle="1" w:styleId="ClosingChar">
    <w:name w:val="Closing Char"/>
    <w:basedOn w:val="DefaultParagraphFont"/>
    <w:link w:val="Closing"/>
    <w:uiPriority w:val="99"/>
    <w:semiHidden/>
    <w:rsid w:val="00B4507E"/>
  </w:style>
  <w:style w:type="paragraph" w:styleId="Date">
    <w:name w:val="Date"/>
    <w:basedOn w:val="Normal"/>
    <w:next w:val="Normal"/>
    <w:link w:val="DateChar"/>
    <w:uiPriority w:val="99"/>
    <w:semiHidden/>
    <w:rsid w:val="00B4507E"/>
  </w:style>
  <w:style w:type="character" w:customStyle="1" w:styleId="DateChar">
    <w:name w:val="Date Char"/>
    <w:basedOn w:val="DefaultParagraphFont"/>
    <w:link w:val="Date"/>
    <w:uiPriority w:val="99"/>
    <w:semiHidden/>
    <w:rsid w:val="00B4507E"/>
  </w:style>
  <w:style w:type="paragraph" w:styleId="DocumentMap">
    <w:name w:val="Document Map"/>
    <w:basedOn w:val="Normal"/>
    <w:link w:val="DocumentMapChar"/>
    <w:uiPriority w:val="99"/>
    <w:semiHidden/>
    <w:rsid w:val="00B4507E"/>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4507E"/>
    <w:rPr>
      <w:rFonts w:ascii="Segoe UI" w:hAnsi="Segoe UI" w:cs="Segoe UI"/>
      <w:sz w:val="16"/>
      <w:szCs w:val="16"/>
    </w:rPr>
  </w:style>
  <w:style w:type="paragraph" w:styleId="E-mailSignature">
    <w:name w:val="E-mail Signature"/>
    <w:basedOn w:val="Normal"/>
    <w:link w:val="E-mailSignatureChar"/>
    <w:uiPriority w:val="99"/>
    <w:semiHidden/>
    <w:rsid w:val="00B4507E"/>
  </w:style>
  <w:style w:type="character" w:customStyle="1" w:styleId="E-mailSignatureChar">
    <w:name w:val="E-mail Signature Char"/>
    <w:basedOn w:val="DefaultParagraphFont"/>
    <w:link w:val="E-mailSignature"/>
    <w:uiPriority w:val="99"/>
    <w:semiHidden/>
    <w:rsid w:val="00B4507E"/>
  </w:style>
  <w:style w:type="paragraph" w:styleId="EnvelopeAddress">
    <w:name w:val="envelope address"/>
    <w:basedOn w:val="Normal"/>
    <w:uiPriority w:val="99"/>
    <w:semiHidden/>
    <w:rsid w:val="00B4507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B4507E"/>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B4507E"/>
    <w:rPr>
      <w:i/>
      <w:iCs/>
    </w:rPr>
  </w:style>
  <w:style w:type="character" w:customStyle="1" w:styleId="HTMLAddressChar">
    <w:name w:val="HTML Address Char"/>
    <w:basedOn w:val="DefaultParagraphFont"/>
    <w:link w:val="HTMLAddress"/>
    <w:uiPriority w:val="99"/>
    <w:semiHidden/>
    <w:rsid w:val="00B4507E"/>
    <w:rPr>
      <w:i/>
      <w:iCs/>
    </w:rPr>
  </w:style>
  <w:style w:type="paragraph" w:styleId="HTMLPreformatted">
    <w:name w:val="HTML Preformatted"/>
    <w:basedOn w:val="Normal"/>
    <w:link w:val="HTMLPreformattedChar"/>
    <w:uiPriority w:val="99"/>
    <w:semiHidden/>
    <w:rsid w:val="00B4507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507E"/>
    <w:rPr>
      <w:rFonts w:ascii="Consolas" w:hAnsi="Consolas"/>
      <w:sz w:val="20"/>
      <w:szCs w:val="20"/>
    </w:rPr>
  </w:style>
  <w:style w:type="paragraph" w:styleId="Index2">
    <w:name w:val="index 2"/>
    <w:basedOn w:val="Normal"/>
    <w:next w:val="Normal"/>
    <w:autoRedefine/>
    <w:uiPriority w:val="99"/>
    <w:semiHidden/>
    <w:rsid w:val="00B4507E"/>
    <w:pPr>
      <w:ind w:left="480" w:hanging="240"/>
    </w:pPr>
  </w:style>
  <w:style w:type="paragraph" w:styleId="Index3">
    <w:name w:val="index 3"/>
    <w:basedOn w:val="Normal"/>
    <w:next w:val="Normal"/>
    <w:autoRedefine/>
    <w:uiPriority w:val="99"/>
    <w:semiHidden/>
    <w:rsid w:val="00B4507E"/>
    <w:pPr>
      <w:ind w:left="720" w:hanging="240"/>
    </w:pPr>
  </w:style>
  <w:style w:type="paragraph" w:styleId="Index4">
    <w:name w:val="index 4"/>
    <w:basedOn w:val="Normal"/>
    <w:next w:val="Normal"/>
    <w:autoRedefine/>
    <w:uiPriority w:val="99"/>
    <w:semiHidden/>
    <w:rsid w:val="00B4507E"/>
    <w:pPr>
      <w:ind w:left="960" w:hanging="240"/>
    </w:pPr>
  </w:style>
  <w:style w:type="paragraph" w:styleId="Index5">
    <w:name w:val="index 5"/>
    <w:basedOn w:val="Normal"/>
    <w:next w:val="Normal"/>
    <w:autoRedefine/>
    <w:uiPriority w:val="99"/>
    <w:semiHidden/>
    <w:rsid w:val="00B4507E"/>
    <w:pPr>
      <w:ind w:left="1200" w:hanging="240"/>
    </w:pPr>
  </w:style>
  <w:style w:type="paragraph" w:styleId="Index6">
    <w:name w:val="index 6"/>
    <w:basedOn w:val="Normal"/>
    <w:next w:val="Normal"/>
    <w:autoRedefine/>
    <w:uiPriority w:val="99"/>
    <w:semiHidden/>
    <w:rsid w:val="00B4507E"/>
    <w:pPr>
      <w:ind w:left="1440" w:hanging="240"/>
    </w:pPr>
  </w:style>
  <w:style w:type="paragraph" w:styleId="Index7">
    <w:name w:val="index 7"/>
    <w:basedOn w:val="Normal"/>
    <w:next w:val="Normal"/>
    <w:autoRedefine/>
    <w:uiPriority w:val="99"/>
    <w:semiHidden/>
    <w:rsid w:val="00B4507E"/>
    <w:pPr>
      <w:ind w:left="1680" w:hanging="240"/>
    </w:pPr>
  </w:style>
  <w:style w:type="paragraph" w:styleId="Index8">
    <w:name w:val="index 8"/>
    <w:basedOn w:val="Normal"/>
    <w:next w:val="Normal"/>
    <w:autoRedefine/>
    <w:uiPriority w:val="99"/>
    <w:semiHidden/>
    <w:rsid w:val="00B4507E"/>
    <w:pPr>
      <w:ind w:left="1920" w:hanging="240"/>
    </w:pPr>
  </w:style>
  <w:style w:type="paragraph" w:styleId="Index9">
    <w:name w:val="index 9"/>
    <w:basedOn w:val="Normal"/>
    <w:next w:val="Normal"/>
    <w:autoRedefine/>
    <w:uiPriority w:val="99"/>
    <w:semiHidden/>
    <w:rsid w:val="00B4507E"/>
    <w:pPr>
      <w:ind w:left="2160" w:hanging="240"/>
    </w:pPr>
  </w:style>
  <w:style w:type="paragraph" w:styleId="IntenseQuote">
    <w:name w:val="Intense Quote"/>
    <w:basedOn w:val="Normal"/>
    <w:next w:val="Normal"/>
    <w:link w:val="IntenseQuoteChar"/>
    <w:uiPriority w:val="30"/>
    <w:semiHidden/>
    <w:qFormat/>
    <w:rsid w:val="00B4507E"/>
    <w:pPr>
      <w:pBdr>
        <w:top w:val="single" w:sz="4" w:space="10" w:color="E2B80F" w:themeColor="accent1"/>
        <w:bottom w:val="single" w:sz="4" w:space="10" w:color="E2B80F" w:themeColor="accent1"/>
      </w:pBdr>
      <w:spacing w:before="360" w:after="360"/>
      <w:ind w:left="864" w:right="864"/>
      <w:jc w:val="center"/>
    </w:pPr>
    <w:rPr>
      <w:i/>
      <w:iCs/>
      <w:color w:val="E2B80F" w:themeColor="accent1"/>
    </w:rPr>
  </w:style>
  <w:style w:type="character" w:customStyle="1" w:styleId="IntenseQuoteChar">
    <w:name w:val="Intense Quote Char"/>
    <w:basedOn w:val="DefaultParagraphFont"/>
    <w:link w:val="IntenseQuote"/>
    <w:uiPriority w:val="30"/>
    <w:semiHidden/>
    <w:rsid w:val="00B4507E"/>
    <w:rPr>
      <w:i/>
      <w:iCs/>
      <w:color w:val="E2B80F" w:themeColor="accent1"/>
    </w:rPr>
  </w:style>
  <w:style w:type="paragraph" w:styleId="List">
    <w:name w:val="List"/>
    <w:basedOn w:val="Normal"/>
    <w:uiPriority w:val="99"/>
    <w:semiHidden/>
    <w:rsid w:val="00B4507E"/>
    <w:pPr>
      <w:ind w:left="360" w:hanging="360"/>
      <w:contextualSpacing/>
    </w:pPr>
  </w:style>
  <w:style w:type="paragraph" w:styleId="List2">
    <w:name w:val="List 2"/>
    <w:basedOn w:val="Normal"/>
    <w:uiPriority w:val="99"/>
    <w:semiHidden/>
    <w:rsid w:val="00B4507E"/>
    <w:pPr>
      <w:ind w:left="720" w:hanging="360"/>
      <w:contextualSpacing/>
    </w:pPr>
  </w:style>
  <w:style w:type="paragraph" w:styleId="List3">
    <w:name w:val="List 3"/>
    <w:basedOn w:val="Normal"/>
    <w:uiPriority w:val="99"/>
    <w:semiHidden/>
    <w:rsid w:val="00B4507E"/>
    <w:pPr>
      <w:ind w:left="1080" w:hanging="360"/>
      <w:contextualSpacing/>
    </w:pPr>
  </w:style>
  <w:style w:type="paragraph" w:styleId="List4">
    <w:name w:val="List 4"/>
    <w:basedOn w:val="Normal"/>
    <w:uiPriority w:val="99"/>
    <w:semiHidden/>
    <w:rsid w:val="00B4507E"/>
    <w:pPr>
      <w:ind w:left="1440" w:hanging="360"/>
      <w:contextualSpacing/>
    </w:pPr>
  </w:style>
  <w:style w:type="paragraph" w:styleId="List5">
    <w:name w:val="List 5"/>
    <w:basedOn w:val="Normal"/>
    <w:uiPriority w:val="99"/>
    <w:semiHidden/>
    <w:rsid w:val="00B4507E"/>
    <w:pPr>
      <w:ind w:left="1800" w:hanging="360"/>
      <w:contextualSpacing/>
    </w:pPr>
  </w:style>
  <w:style w:type="paragraph" w:styleId="ListBullet2">
    <w:name w:val="List Bullet 2"/>
    <w:basedOn w:val="Normal"/>
    <w:uiPriority w:val="99"/>
    <w:semiHidden/>
    <w:rsid w:val="00B4507E"/>
    <w:pPr>
      <w:numPr>
        <w:numId w:val="4"/>
      </w:numPr>
      <w:contextualSpacing/>
    </w:pPr>
  </w:style>
  <w:style w:type="paragraph" w:styleId="ListBullet3">
    <w:name w:val="List Bullet 3"/>
    <w:basedOn w:val="Normal"/>
    <w:uiPriority w:val="99"/>
    <w:semiHidden/>
    <w:rsid w:val="00B4507E"/>
    <w:pPr>
      <w:numPr>
        <w:numId w:val="5"/>
      </w:numPr>
      <w:contextualSpacing/>
    </w:pPr>
  </w:style>
  <w:style w:type="paragraph" w:styleId="ListBullet4">
    <w:name w:val="List Bullet 4"/>
    <w:basedOn w:val="Normal"/>
    <w:uiPriority w:val="99"/>
    <w:semiHidden/>
    <w:rsid w:val="00B4507E"/>
    <w:pPr>
      <w:numPr>
        <w:numId w:val="6"/>
      </w:numPr>
      <w:contextualSpacing/>
    </w:pPr>
  </w:style>
  <w:style w:type="paragraph" w:styleId="ListBullet5">
    <w:name w:val="List Bullet 5"/>
    <w:basedOn w:val="Normal"/>
    <w:uiPriority w:val="99"/>
    <w:semiHidden/>
    <w:rsid w:val="00B4507E"/>
    <w:pPr>
      <w:numPr>
        <w:numId w:val="7"/>
      </w:numPr>
      <w:contextualSpacing/>
    </w:pPr>
  </w:style>
  <w:style w:type="paragraph" w:styleId="ListContinue">
    <w:name w:val="List Continue"/>
    <w:basedOn w:val="Normal"/>
    <w:uiPriority w:val="99"/>
    <w:semiHidden/>
    <w:rsid w:val="00B4507E"/>
    <w:pPr>
      <w:spacing w:after="120"/>
      <w:ind w:left="360"/>
      <w:contextualSpacing/>
    </w:pPr>
  </w:style>
  <w:style w:type="paragraph" w:styleId="ListContinue2">
    <w:name w:val="List Continue 2"/>
    <w:basedOn w:val="Normal"/>
    <w:uiPriority w:val="99"/>
    <w:semiHidden/>
    <w:rsid w:val="00B4507E"/>
    <w:pPr>
      <w:spacing w:after="120"/>
      <w:ind w:left="720"/>
      <w:contextualSpacing/>
    </w:pPr>
  </w:style>
  <w:style w:type="paragraph" w:styleId="ListContinue3">
    <w:name w:val="List Continue 3"/>
    <w:basedOn w:val="Normal"/>
    <w:uiPriority w:val="99"/>
    <w:semiHidden/>
    <w:rsid w:val="00B4507E"/>
    <w:pPr>
      <w:spacing w:after="120"/>
      <w:ind w:left="1080"/>
      <w:contextualSpacing/>
    </w:pPr>
  </w:style>
  <w:style w:type="paragraph" w:styleId="ListContinue4">
    <w:name w:val="List Continue 4"/>
    <w:basedOn w:val="Normal"/>
    <w:uiPriority w:val="99"/>
    <w:semiHidden/>
    <w:rsid w:val="00B4507E"/>
    <w:pPr>
      <w:spacing w:after="120"/>
      <w:ind w:left="1440"/>
      <w:contextualSpacing/>
    </w:pPr>
  </w:style>
  <w:style w:type="paragraph" w:styleId="ListContinue5">
    <w:name w:val="List Continue 5"/>
    <w:basedOn w:val="Normal"/>
    <w:uiPriority w:val="99"/>
    <w:semiHidden/>
    <w:rsid w:val="00B4507E"/>
    <w:pPr>
      <w:spacing w:after="120"/>
      <w:ind w:left="1800"/>
      <w:contextualSpacing/>
    </w:pPr>
  </w:style>
  <w:style w:type="paragraph" w:styleId="ListNumber2">
    <w:name w:val="List Number 2"/>
    <w:basedOn w:val="Normal"/>
    <w:uiPriority w:val="99"/>
    <w:semiHidden/>
    <w:rsid w:val="00B4507E"/>
    <w:pPr>
      <w:numPr>
        <w:numId w:val="8"/>
      </w:numPr>
      <w:contextualSpacing/>
    </w:pPr>
  </w:style>
  <w:style w:type="paragraph" w:styleId="ListNumber3">
    <w:name w:val="List Number 3"/>
    <w:basedOn w:val="Normal"/>
    <w:uiPriority w:val="99"/>
    <w:semiHidden/>
    <w:rsid w:val="00B4507E"/>
    <w:pPr>
      <w:numPr>
        <w:numId w:val="9"/>
      </w:numPr>
      <w:contextualSpacing/>
    </w:pPr>
  </w:style>
  <w:style w:type="paragraph" w:styleId="ListNumber4">
    <w:name w:val="List Number 4"/>
    <w:basedOn w:val="Normal"/>
    <w:uiPriority w:val="99"/>
    <w:semiHidden/>
    <w:rsid w:val="00B4507E"/>
    <w:pPr>
      <w:numPr>
        <w:numId w:val="10"/>
      </w:numPr>
      <w:contextualSpacing/>
    </w:pPr>
  </w:style>
  <w:style w:type="paragraph" w:styleId="ListNumber5">
    <w:name w:val="List Number 5"/>
    <w:basedOn w:val="Normal"/>
    <w:uiPriority w:val="99"/>
    <w:semiHidden/>
    <w:rsid w:val="00B4507E"/>
    <w:pPr>
      <w:numPr>
        <w:numId w:val="11"/>
      </w:numPr>
      <w:contextualSpacing/>
    </w:pPr>
  </w:style>
  <w:style w:type="paragraph" w:styleId="MacroText">
    <w:name w:val="macro"/>
    <w:link w:val="MacroTextChar"/>
    <w:uiPriority w:val="99"/>
    <w:semiHidden/>
    <w:rsid w:val="00B4507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4507E"/>
    <w:rPr>
      <w:rFonts w:ascii="Consolas" w:hAnsi="Consolas"/>
      <w:sz w:val="20"/>
      <w:szCs w:val="20"/>
    </w:rPr>
  </w:style>
  <w:style w:type="paragraph" w:styleId="MessageHeader">
    <w:name w:val="Message Header"/>
    <w:basedOn w:val="Normal"/>
    <w:link w:val="MessageHeaderChar"/>
    <w:uiPriority w:val="99"/>
    <w:semiHidden/>
    <w:rsid w:val="00B450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4507E"/>
    <w:rPr>
      <w:rFonts w:asciiTheme="majorHAnsi" w:eastAsiaTheme="majorEastAsia" w:hAnsiTheme="majorHAnsi" w:cstheme="majorBidi"/>
      <w:shd w:val="pct20" w:color="auto" w:fill="auto"/>
    </w:rPr>
  </w:style>
  <w:style w:type="paragraph" w:styleId="NormalWeb">
    <w:name w:val="Normal (Web)"/>
    <w:basedOn w:val="Normal"/>
    <w:uiPriority w:val="99"/>
    <w:semiHidden/>
    <w:rsid w:val="00B4507E"/>
    <w:rPr>
      <w:rFonts w:ascii="Times New Roman" w:hAnsi="Times New Roman" w:cs="Times New Roman"/>
    </w:rPr>
  </w:style>
  <w:style w:type="paragraph" w:styleId="NormalIndent">
    <w:name w:val="Normal Indent"/>
    <w:basedOn w:val="Normal"/>
    <w:uiPriority w:val="99"/>
    <w:semiHidden/>
    <w:rsid w:val="00B4507E"/>
    <w:pPr>
      <w:ind w:left="720"/>
    </w:pPr>
  </w:style>
  <w:style w:type="paragraph" w:styleId="NoteHeading">
    <w:name w:val="Note Heading"/>
    <w:basedOn w:val="Normal"/>
    <w:next w:val="Normal"/>
    <w:link w:val="NoteHeadingChar"/>
    <w:uiPriority w:val="99"/>
    <w:semiHidden/>
    <w:rsid w:val="00B4507E"/>
  </w:style>
  <w:style w:type="character" w:customStyle="1" w:styleId="NoteHeadingChar">
    <w:name w:val="Note Heading Char"/>
    <w:basedOn w:val="DefaultParagraphFont"/>
    <w:link w:val="NoteHeading"/>
    <w:uiPriority w:val="99"/>
    <w:semiHidden/>
    <w:rsid w:val="00B4507E"/>
  </w:style>
  <w:style w:type="paragraph" w:styleId="PlainText">
    <w:name w:val="Plain Text"/>
    <w:basedOn w:val="Normal"/>
    <w:link w:val="PlainTextChar"/>
    <w:uiPriority w:val="99"/>
    <w:semiHidden/>
    <w:rsid w:val="00B4507E"/>
    <w:rPr>
      <w:rFonts w:ascii="Consolas" w:hAnsi="Consolas"/>
      <w:sz w:val="21"/>
      <w:szCs w:val="21"/>
    </w:rPr>
  </w:style>
  <w:style w:type="character" w:customStyle="1" w:styleId="PlainTextChar">
    <w:name w:val="Plain Text Char"/>
    <w:basedOn w:val="DefaultParagraphFont"/>
    <w:link w:val="PlainText"/>
    <w:uiPriority w:val="99"/>
    <w:semiHidden/>
    <w:rsid w:val="00B4507E"/>
    <w:rPr>
      <w:rFonts w:ascii="Consolas" w:hAnsi="Consolas"/>
      <w:sz w:val="21"/>
      <w:szCs w:val="21"/>
    </w:rPr>
  </w:style>
  <w:style w:type="paragraph" w:styleId="Quote">
    <w:name w:val="Quote"/>
    <w:basedOn w:val="Normal"/>
    <w:next w:val="Normal"/>
    <w:link w:val="QuoteChar"/>
    <w:uiPriority w:val="6"/>
    <w:semiHidden/>
    <w:qFormat/>
    <w:rsid w:val="00B4507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6"/>
    <w:semiHidden/>
    <w:rsid w:val="00B4507E"/>
    <w:rPr>
      <w:i/>
      <w:iCs/>
      <w:color w:val="404040" w:themeColor="text1" w:themeTint="BF"/>
    </w:rPr>
  </w:style>
  <w:style w:type="paragraph" w:styleId="Salutation">
    <w:name w:val="Salutation"/>
    <w:basedOn w:val="Normal"/>
    <w:next w:val="Normal"/>
    <w:link w:val="SalutationChar"/>
    <w:uiPriority w:val="99"/>
    <w:semiHidden/>
    <w:rsid w:val="00B4507E"/>
  </w:style>
  <w:style w:type="character" w:customStyle="1" w:styleId="SalutationChar">
    <w:name w:val="Salutation Char"/>
    <w:basedOn w:val="DefaultParagraphFont"/>
    <w:link w:val="Salutation"/>
    <w:uiPriority w:val="99"/>
    <w:semiHidden/>
    <w:rsid w:val="00B4507E"/>
  </w:style>
  <w:style w:type="paragraph" w:styleId="Signature">
    <w:name w:val="Signature"/>
    <w:basedOn w:val="Normal"/>
    <w:link w:val="SignatureChar"/>
    <w:uiPriority w:val="99"/>
    <w:semiHidden/>
    <w:rsid w:val="00B4507E"/>
    <w:pPr>
      <w:ind w:left="4320"/>
    </w:pPr>
  </w:style>
  <w:style w:type="character" w:customStyle="1" w:styleId="SignatureChar">
    <w:name w:val="Signature Char"/>
    <w:basedOn w:val="DefaultParagraphFont"/>
    <w:link w:val="Signature"/>
    <w:uiPriority w:val="99"/>
    <w:semiHidden/>
    <w:rsid w:val="00B4507E"/>
  </w:style>
  <w:style w:type="paragraph" w:styleId="TableofAuthorities">
    <w:name w:val="table of authorities"/>
    <w:basedOn w:val="Normal"/>
    <w:next w:val="Normal"/>
    <w:uiPriority w:val="99"/>
    <w:semiHidden/>
    <w:rsid w:val="00B4507E"/>
    <w:pPr>
      <w:ind w:left="240" w:hanging="240"/>
    </w:pPr>
  </w:style>
  <w:style w:type="paragraph" w:styleId="TOAHeading">
    <w:name w:val="toa heading"/>
    <w:basedOn w:val="Normal"/>
    <w:next w:val="Normal"/>
    <w:uiPriority w:val="99"/>
    <w:semiHidden/>
    <w:rsid w:val="00B4507E"/>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rsid w:val="00B4507E"/>
    <w:pPr>
      <w:spacing w:after="100"/>
      <w:ind w:left="720"/>
    </w:pPr>
  </w:style>
  <w:style w:type="paragraph" w:styleId="TOC5">
    <w:name w:val="toc 5"/>
    <w:basedOn w:val="Normal"/>
    <w:next w:val="Normal"/>
    <w:autoRedefine/>
    <w:uiPriority w:val="39"/>
    <w:semiHidden/>
    <w:rsid w:val="00B4507E"/>
    <w:pPr>
      <w:spacing w:after="100"/>
      <w:ind w:left="960"/>
    </w:pPr>
  </w:style>
  <w:style w:type="paragraph" w:styleId="TOC6">
    <w:name w:val="toc 6"/>
    <w:basedOn w:val="Normal"/>
    <w:next w:val="Normal"/>
    <w:autoRedefine/>
    <w:uiPriority w:val="39"/>
    <w:semiHidden/>
    <w:rsid w:val="00B4507E"/>
    <w:pPr>
      <w:spacing w:after="100"/>
      <w:ind w:left="1200"/>
    </w:pPr>
  </w:style>
  <w:style w:type="paragraph" w:styleId="TOC7">
    <w:name w:val="toc 7"/>
    <w:basedOn w:val="Normal"/>
    <w:next w:val="Normal"/>
    <w:autoRedefine/>
    <w:uiPriority w:val="39"/>
    <w:semiHidden/>
    <w:rsid w:val="00B4507E"/>
    <w:pPr>
      <w:spacing w:after="100"/>
      <w:ind w:left="1440"/>
    </w:pPr>
  </w:style>
  <w:style w:type="paragraph" w:styleId="TOC8">
    <w:name w:val="toc 8"/>
    <w:basedOn w:val="Normal"/>
    <w:next w:val="Normal"/>
    <w:autoRedefine/>
    <w:uiPriority w:val="39"/>
    <w:semiHidden/>
    <w:rsid w:val="00B4507E"/>
    <w:pPr>
      <w:spacing w:after="100"/>
      <w:ind w:left="1680"/>
    </w:pPr>
  </w:style>
  <w:style w:type="paragraph" w:styleId="TOC9">
    <w:name w:val="toc 9"/>
    <w:basedOn w:val="Normal"/>
    <w:next w:val="Normal"/>
    <w:autoRedefine/>
    <w:uiPriority w:val="39"/>
    <w:semiHidden/>
    <w:rsid w:val="00B4507E"/>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3.xml"/><Relationship Id="rId42" Type="http://schemas.openxmlformats.org/officeDocument/2006/relationships/image" Target="media/image21.JPG"/><Relationship Id="rId47" Type="http://schemas.openxmlformats.org/officeDocument/2006/relationships/image" Target="media/image25.JPG"/><Relationship Id="rId63" Type="http://schemas.openxmlformats.org/officeDocument/2006/relationships/hyperlink" Target="https://ncovid19.sigab.or.id/2020/06/09/yang-bergerak-dan-yang-terdampak-di-masa-pandemi-suara-disabilitas-dari-indonesia/" TargetMode="External"/><Relationship Id="rId68" Type="http://schemas.openxmlformats.org/officeDocument/2006/relationships/hyperlink" Target="mailto:haris.munandar@sigab.or.id" TargetMode="External"/><Relationship Id="rId84" Type="http://schemas.openxmlformats.org/officeDocument/2006/relationships/fontTable" Target="fontTable.xml"/><Relationship Id="rId16" Type="http://schemas.openxmlformats.org/officeDocument/2006/relationships/hyperlink" Target="mailto:mahkota.comms@mahkota.or.id" TargetMode="External"/><Relationship Id="rId11" Type="http://schemas.openxmlformats.org/officeDocument/2006/relationships/footer" Target="footer1.xml"/><Relationship Id="rId32" Type="http://schemas.openxmlformats.org/officeDocument/2006/relationships/image" Target="media/image12.JPG"/><Relationship Id="rId37" Type="http://schemas.openxmlformats.org/officeDocument/2006/relationships/image" Target="media/image16.JPG"/><Relationship Id="rId53" Type="http://schemas.openxmlformats.org/officeDocument/2006/relationships/image" Target="media/image30.JPG"/><Relationship Id="rId58" Type="http://schemas.openxmlformats.org/officeDocument/2006/relationships/hyperlink" Target="https://www.bps.go.id/publication/2020/11/27/347c85541c34e7dae54395a3/statistik-pendidikan-2020.html" TargetMode="External"/><Relationship Id="rId74" Type="http://schemas.openxmlformats.org/officeDocument/2006/relationships/footer" Target="footer8.xml"/><Relationship Id="rId79"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hyperlink" Target="https://ncovid19.sigab.or.id/2020/06/09/yang-bergerak-dan-yang-terdampak-di-masa-pandemi-suara-disabilitas-dari-indonesia/" TargetMode="External"/><Relationship Id="rId14" Type="http://schemas.openxmlformats.org/officeDocument/2006/relationships/image" Target="media/image2.jpeg"/><Relationship Id="rId22" Type="http://schemas.openxmlformats.org/officeDocument/2006/relationships/image" Target="media/image3.JPG"/><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hyperlink" Target="https://www.dfat.gov.au/sites/default/files/covid-19-crisis-experiences-people-disabilities-indonesia-en.pdf" TargetMode="External"/><Relationship Id="rId43" Type="http://schemas.openxmlformats.org/officeDocument/2006/relationships/hyperlink" Target="https://ncovid19.sigab.or.id/2020/06/09/yang-bergerak-dan-yang-terdampak-di-masa-pandemi-suara-disabilitas-dari-indonesia/" TargetMode="External"/><Relationship Id="rId48" Type="http://schemas.openxmlformats.org/officeDocument/2006/relationships/image" Target="media/image26.png"/><Relationship Id="rId56" Type="http://schemas.openxmlformats.org/officeDocument/2006/relationships/image" Target="media/image33.JPG"/><Relationship Id="rId64" Type="http://schemas.openxmlformats.org/officeDocument/2006/relationships/hyperlink" Target="https://www.dfat.gov.au/sites/default/files/covid-19-crisis-experiences-people-disabilities-indonesia-en.pdf" TargetMode="External"/><Relationship Id="rId69" Type="http://schemas.openxmlformats.org/officeDocument/2006/relationships/hyperlink" Target="mailto:rahmi.khasanah@sigab.or.id"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8.JPG"/><Relationship Id="rId72" Type="http://schemas.openxmlformats.org/officeDocument/2006/relationships/footer" Target="footer6.xml"/><Relationship Id="rId80" Type="http://schemas.openxmlformats.org/officeDocument/2006/relationships/footer" Target="footer1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24.JPG"/><Relationship Id="rId59" Type="http://schemas.openxmlformats.org/officeDocument/2006/relationships/hyperlink" Target="https://www.bps.go.id/news/2021/01/21/405/bps--270-20-juta-penduduk-indonesia-hasil-sp2020.html" TargetMode="External"/><Relationship Id="rId67" Type="http://schemas.openxmlformats.org/officeDocument/2006/relationships/hyperlink" Target="mailto:isangkilang@gmail.com" TargetMode="External"/><Relationship Id="rId20" Type="http://schemas.openxmlformats.org/officeDocument/2006/relationships/hyperlink" Target="https://metro.tempo.co/read/1483375/dari-psbb-hingga-ppkm-darurat-perjalanan-panjang-jakarta-lawan-pandemi-covid-19/full&amp;view=ok" TargetMode="External"/><Relationship Id="rId41" Type="http://schemas.openxmlformats.org/officeDocument/2006/relationships/image" Target="media/image20.JPG"/><Relationship Id="rId54" Type="http://schemas.openxmlformats.org/officeDocument/2006/relationships/image" Target="media/image31.JPG"/><Relationship Id="rId62" Type="http://schemas.openxmlformats.org/officeDocument/2006/relationships/hyperlink" Target="https://dukcapil.kemendagri.go.id/" TargetMode="External"/><Relationship Id="rId70" Type="http://schemas.openxmlformats.org/officeDocument/2006/relationships/header" Target="header1.xml"/><Relationship Id="rId75" Type="http://schemas.openxmlformats.org/officeDocument/2006/relationships/header" Target="header2.xml"/><Relationship Id="rId83"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itpk@bappenas.go.id" TargetMode="External"/><Relationship Id="rId23" Type="http://schemas.openxmlformats.org/officeDocument/2006/relationships/hyperlink" Target="https://dukcapil.kemendagri.go.id/" TargetMode="External"/><Relationship Id="rId28" Type="http://schemas.openxmlformats.org/officeDocument/2006/relationships/image" Target="media/image8.JPG"/><Relationship Id="rId36" Type="http://schemas.openxmlformats.org/officeDocument/2006/relationships/image" Target="media/image15.JPG"/><Relationship Id="rId49" Type="http://schemas.microsoft.com/office/2007/relationships/hdphoto" Target="media/hdphoto2.wdp"/><Relationship Id="rId57" Type="http://schemas.openxmlformats.org/officeDocument/2006/relationships/hyperlink" Target="https://www.dfat.gov.au/sites/default/files/covid-19-crisis-experiences-people-disabilities-indonesia-en.pdf" TargetMode="External"/><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hyperlink" Target="https://www.bps.go.id/pressrelease/2021/05/05/1815/februari-2021--tingkat-pengangguran-terbuka--tpt--sebesar-6-26-persen.html" TargetMode="External"/><Relationship Id="rId65" Type="http://schemas.openxmlformats.org/officeDocument/2006/relationships/hyperlink" Target="https://en.unesco.org/news/including-learners-disabilities-covid-19-education-responses" TargetMode="External"/><Relationship Id="rId73" Type="http://schemas.openxmlformats.org/officeDocument/2006/relationships/footer" Target="footer7.xml"/><Relationship Id="rId78" Type="http://schemas.openxmlformats.org/officeDocument/2006/relationships/footer" Target="footer10.xml"/><Relationship Id="rId8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microsoft.com/office/2007/relationships/hdphoto" Target="media/hdphoto1.wdp"/><Relationship Id="rId39" Type="http://schemas.openxmlformats.org/officeDocument/2006/relationships/image" Target="media/image18.JPG"/><Relationship Id="rId34" Type="http://schemas.openxmlformats.org/officeDocument/2006/relationships/image" Target="media/image14.JPG"/><Relationship Id="rId50" Type="http://schemas.openxmlformats.org/officeDocument/2006/relationships/image" Target="media/image27.JPG"/><Relationship Id="rId55" Type="http://schemas.openxmlformats.org/officeDocument/2006/relationships/image" Target="media/image32.JPG"/><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image" Target="media/image4.JPG"/><Relationship Id="rId40" Type="http://schemas.openxmlformats.org/officeDocument/2006/relationships/image" Target="media/image19.JPG"/><Relationship Id="rId45" Type="http://schemas.openxmlformats.org/officeDocument/2006/relationships/image" Target="media/image23.JPG"/><Relationship Id="rId66" Type="http://schemas.openxmlformats.org/officeDocument/2006/relationships/footer" Target="footer4.xml"/><Relationship Id="rId61" Type="http://schemas.openxmlformats.org/officeDocument/2006/relationships/hyperlink" Target="https://databoks.katadata.co.id/datapublish/2020/07/02/99-penduduk-telah-melakukan-perekaman-ktp-elektronik" TargetMode="External"/><Relationship Id="rId82"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ah.soeharno\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EDC8BA65-8F61-4732-A68E-1EA689D8E6AD}">
  <ds:schemaRefs>
    <ds:schemaRef ds:uri="http://schemas.openxmlformats.org/officeDocument/2006/bibliography"/>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65</Pages>
  <Words>17237</Words>
  <Characters>98251</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Dampak Sosial Ekonomi COVID-19 dan Akses Perlindungan Sosial Penyandang Disabilitas di Indonesia</vt:lpstr>
    </vt:vector>
  </TitlesOfParts>
  <Company/>
  <LinksUpToDate>false</LinksUpToDate>
  <CharactersWithSpaces>115258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Dampak Sosial Ekonomi COVID-19 dan Akses Perlindungan Sosial Penyandang Disabilitas di Indonesia</dc:title>
  <dc:subject/>
  <dc:creator/>
  <cp:keywords/>
  <dc:description/>
  <cp:lastModifiedBy/>
  <cp:revision>1</cp:revision>
  <dcterms:created xsi:type="dcterms:W3CDTF">2022-07-03T14:04:00Z</dcterms:created>
  <dcterms:modified xsi:type="dcterms:W3CDTF">2022-07-03T14:11:00Z</dcterms:modified>
  <cp:category>Ringkasan Kebijakan – Maret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