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AE7E" w14:textId="18E1035C" w:rsidR="005E1B47" w:rsidRDefault="005E1B47" w:rsidP="005E1B47">
      <w:pPr>
        <w:spacing w:after="0" w:line="276" w:lineRule="auto"/>
        <w:rPr>
          <w:rFonts w:ascii="Arial" w:hAnsi="Arial" w:cs="Arial"/>
        </w:rPr>
      </w:pPr>
      <w:r w:rsidRPr="00FE1DA3">
        <w:rPr>
          <w:rFonts w:ascii="Arial" w:hAnsi="Arial" w:cs="Arial"/>
          <w:b/>
        </w:rPr>
        <w:t>Title:</w:t>
      </w:r>
      <w:r w:rsidRPr="00FE1DA3">
        <w:rPr>
          <w:rFonts w:ascii="Arial" w:hAnsi="Arial" w:cs="Arial"/>
        </w:rPr>
        <w:t xml:space="preserve"> </w:t>
      </w:r>
      <w:r w:rsidR="007E29A1">
        <w:rPr>
          <w:rFonts w:ascii="Arial" w:hAnsi="Arial" w:cs="Arial"/>
        </w:rPr>
        <w:t>Incident Management Strategies</w:t>
      </w:r>
      <w:r w:rsidR="001046BB">
        <w:rPr>
          <w:rFonts w:ascii="Arial" w:hAnsi="Arial" w:cs="Arial"/>
        </w:rPr>
        <w:t xml:space="preserve">. </w:t>
      </w:r>
    </w:p>
    <w:p w14:paraId="1D562724" w14:textId="77777777" w:rsidR="00810EC6" w:rsidRPr="00FE1DA3" w:rsidRDefault="00810EC6" w:rsidP="005E1B47">
      <w:pPr>
        <w:spacing w:after="0" w:line="276" w:lineRule="auto"/>
        <w:rPr>
          <w:rFonts w:ascii="Arial" w:hAnsi="Arial" w:cs="Arial"/>
        </w:rPr>
      </w:pPr>
    </w:p>
    <w:p w14:paraId="07D3464A" w14:textId="0B4AA0F0" w:rsidR="005E1B47" w:rsidRDefault="005E1B47" w:rsidP="005E1B47">
      <w:pPr>
        <w:spacing w:after="0" w:line="276" w:lineRule="auto"/>
        <w:rPr>
          <w:rFonts w:ascii="Arial" w:hAnsi="Arial" w:cs="Arial"/>
        </w:rPr>
      </w:pPr>
      <w:r w:rsidRPr="00FE1DA3">
        <w:rPr>
          <w:rFonts w:ascii="Arial" w:hAnsi="Arial" w:cs="Arial"/>
          <w:vertAlign w:val="superscript"/>
        </w:rPr>
        <w:t xml:space="preserve"> </w:t>
      </w:r>
      <w:r w:rsidRPr="00FE1DA3">
        <w:rPr>
          <w:rFonts w:ascii="Arial" w:hAnsi="Arial" w:cs="Arial"/>
        </w:rPr>
        <w:t>NSW Rural Fire Service</w:t>
      </w:r>
    </w:p>
    <w:p w14:paraId="5CB1D76F" w14:textId="77777777" w:rsidR="0002207B" w:rsidRDefault="0002207B" w:rsidP="005E1B47">
      <w:pPr>
        <w:spacing w:after="0" w:line="276" w:lineRule="auto"/>
        <w:rPr>
          <w:rFonts w:ascii="Arial" w:hAnsi="Arial" w:cs="Arial"/>
        </w:rPr>
      </w:pPr>
    </w:p>
    <w:p w14:paraId="566D96CE" w14:textId="34F9D98F" w:rsidR="0002207B" w:rsidRDefault="0002207B" w:rsidP="005E1B47">
      <w:pPr>
        <w:spacing w:after="0" w:line="276" w:lineRule="auto"/>
        <w:rPr>
          <w:rFonts w:ascii="Arial" w:hAnsi="Arial" w:cs="Arial"/>
        </w:rPr>
      </w:pPr>
      <w:r>
        <w:rPr>
          <w:rFonts w:ascii="Arial" w:hAnsi="Arial" w:cs="Arial"/>
        </w:rPr>
        <w:t>Key points for inclusion in video:</w:t>
      </w:r>
    </w:p>
    <w:p w14:paraId="7DDD4D57" w14:textId="4E7921A9" w:rsidR="0002207B" w:rsidRDefault="0002207B" w:rsidP="0002207B">
      <w:pPr>
        <w:pStyle w:val="ListParagraph"/>
        <w:numPr>
          <w:ilvl w:val="0"/>
          <w:numId w:val="3"/>
        </w:numPr>
        <w:spacing w:after="0" w:line="276" w:lineRule="auto"/>
        <w:rPr>
          <w:rFonts w:ascii="Arial" w:hAnsi="Arial" w:cs="Arial"/>
        </w:rPr>
      </w:pPr>
      <w:r>
        <w:rPr>
          <w:rFonts w:ascii="Arial" w:hAnsi="Arial" w:cs="Arial"/>
        </w:rPr>
        <w:t>Use of AIIMS for incident management</w:t>
      </w:r>
    </w:p>
    <w:p w14:paraId="4DD79D6C" w14:textId="42102C79" w:rsidR="0002207B" w:rsidRDefault="0002207B" w:rsidP="0002207B">
      <w:pPr>
        <w:pStyle w:val="ListParagraph"/>
        <w:numPr>
          <w:ilvl w:val="0"/>
          <w:numId w:val="3"/>
        </w:numPr>
        <w:spacing w:after="0" w:line="276" w:lineRule="auto"/>
        <w:rPr>
          <w:rFonts w:ascii="Arial" w:hAnsi="Arial" w:cs="Arial"/>
        </w:rPr>
      </w:pPr>
      <w:r>
        <w:rPr>
          <w:rFonts w:ascii="Arial" w:hAnsi="Arial" w:cs="Arial"/>
        </w:rPr>
        <w:t>Use of technology including</w:t>
      </w:r>
      <w:r w:rsidR="00A2698B">
        <w:rPr>
          <w:rFonts w:ascii="Arial" w:hAnsi="Arial" w:cs="Arial"/>
        </w:rPr>
        <w:t xml:space="preserve"> COP, CAD, MDT, </w:t>
      </w:r>
      <w:proofErr w:type="spellStart"/>
      <w:r w:rsidR="00A2698B">
        <w:rPr>
          <w:rFonts w:ascii="Arial" w:hAnsi="Arial" w:cs="Arial"/>
        </w:rPr>
        <w:t>Firemapper</w:t>
      </w:r>
      <w:proofErr w:type="spellEnd"/>
      <w:r w:rsidR="00A2698B">
        <w:rPr>
          <w:rFonts w:ascii="Arial" w:hAnsi="Arial" w:cs="Arial"/>
        </w:rPr>
        <w:t xml:space="preserve"> and </w:t>
      </w:r>
      <w:proofErr w:type="spellStart"/>
      <w:r w:rsidR="00A2698B">
        <w:rPr>
          <w:rFonts w:ascii="Arial" w:hAnsi="Arial" w:cs="Arial"/>
        </w:rPr>
        <w:t>VaaN</w:t>
      </w:r>
      <w:proofErr w:type="spellEnd"/>
    </w:p>
    <w:p w14:paraId="32D73388" w14:textId="55E40489" w:rsidR="00A2698B" w:rsidRPr="0002207B" w:rsidRDefault="00A2698B" w:rsidP="0002207B">
      <w:pPr>
        <w:pStyle w:val="ListParagraph"/>
        <w:numPr>
          <w:ilvl w:val="0"/>
          <w:numId w:val="3"/>
        </w:numPr>
        <w:spacing w:after="0" w:line="276" w:lineRule="auto"/>
        <w:rPr>
          <w:rFonts w:ascii="Arial" w:hAnsi="Arial" w:cs="Arial"/>
        </w:rPr>
      </w:pPr>
      <w:r>
        <w:rPr>
          <w:rFonts w:ascii="Arial" w:hAnsi="Arial" w:cs="Arial"/>
        </w:rPr>
        <w:t>Specialist capabilities such as aircraft, RPAS, boats, base camps, predictive services and fire investigation.</w:t>
      </w:r>
    </w:p>
    <w:p w14:paraId="5226927F" w14:textId="77777777" w:rsidR="00DA4525" w:rsidRPr="00FE1DA3" w:rsidRDefault="00DA4525" w:rsidP="005E1B47">
      <w:pPr>
        <w:spacing w:after="0" w:line="276" w:lineRule="auto"/>
        <w:rPr>
          <w:rFonts w:ascii="Arial" w:hAnsi="Arial" w:cs="Arial"/>
        </w:rPr>
      </w:pPr>
    </w:p>
    <w:p w14:paraId="28CC2D2A" w14:textId="2DD303EB" w:rsidR="00744FF5" w:rsidRPr="00D5561F" w:rsidRDefault="00D5561F" w:rsidP="00C54DE2">
      <w:pPr>
        <w:spacing w:after="0" w:line="276" w:lineRule="auto"/>
        <w:jc w:val="both"/>
        <w:rPr>
          <w:rFonts w:ascii="Arial" w:hAnsi="Arial" w:cs="Arial"/>
          <w:i/>
          <w:iCs/>
        </w:rPr>
      </w:pPr>
      <w:r>
        <w:rPr>
          <w:rFonts w:ascii="Arial" w:hAnsi="Arial" w:cs="Arial"/>
        </w:rPr>
        <w:t xml:space="preserve">The NSW RFS is the lead combat agency for bushfires in in NSW. This responsibility is legislated through the </w:t>
      </w:r>
      <w:r w:rsidRPr="00D5561F">
        <w:rPr>
          <w:rFonts w:ascii="Arial" w:hAnsi="Arial" w:cs="Arial"/>
          <w:i/>
          <w:iCs/>
        </w:rPr>
        <w:t>State Emergency and Rescue Management Act 1989</w:t>
      </w:r>
      <w:r>
        <w:rPr>
          <w:rFonts w:ascii="Arial" w:hAnsi="Arial" w:cs="Arial"/>
        </w:rPr>
        <w:t xml:space="preserve">, and the </w:t>
      </w:r>
      <w:r w:rsidRPr="00D5561F">
        <w:rPr>
          <w:rFonts w:ascii="Arial" w:hAnsi="Arial" w:cs="Arial"/>
          <w:i/>
          <w:iCs/>
        </w:rPr>
        <w:t>Rural Fires Act 1997.</w:t>
      </w:r>
    </w:p>
    <w:p w14:paraId="0D6805E9" w14:textId="77777777" w:rsidR="00D02754" w:rsidRPr="005B4885" w:rsidRDefault="00D02754" w:rsidP="005E1B47">
      <w:pPr>
        <w:spacing w:after="0" w:line="276" w:lineRule="auto"/>
        <w:rPr>
          <w:rFonts w:ascii="Arial" w:hAnsi="Arial" w:cs="Arial"/>
        </w:rPr>
      </w:pPr>
    </w:p>
    <w:p w14:paraId="0153ACE8" w14:textId="3AF1B318" w:rsidR="00744FF5" w:rsidRDefault="00D5561F" w:rsidP="005E1B47">
      <w:pPr>
        <w:spacing w:after="0" w:line="276" w:lineRule="auto"/>
        <w:rPr>
          <w:rFonts w:ascii="Arial" w:hAnsi="Arial" w:cs="Arial"/>
        </w:rPr>
      </w:pPr>
      <w:r>
        <w:rPr>
          <w:rFonts w:ascii="Arial" w:hAnsi="Arial" w:cs="Arial"/>
        </w:rPr>
        <w:t xml:space="preserve">The NSW RFS uses the Australasian Interagency Incident Management System (AIIMS) as its foundational </w:t>
      </w:r>
      <w:r w:rsidR="00304F51">
        <w:rPr>
          <w:rFonts w:ascii="Arial" w:hAnsi="Arial" w:cs="Arial"/>
        </w:rPr>
        <w:t>incident management system for the management of bushfires</w:t>
      </w:r>
      <w:r>
        <w:rPr>
          <w:rFonts w:ascii="Arial" w:hAnsi="Arial" w:cs="Arial"/>
        </w:rPr>
        <w:t>.</w:t>
      </w:r>
      <w:r w:rsidR="00304F51">
        <w:rPr>
          <w:rFonts w:ascii="Arial" w:hAnsi="Arial" w:cs="Arial"/>
        </w:rPr>
        <w:t xml:space="preserve"> This is supported by arrangements set out in the State Bush Fire Plan which includes coordinated bushfire fighting arrangements</w:t>
      </w:r>
      <w:r>
        <w:rPr>
          <w:rFonts w:ascii="Arial" w:hAnsi="Arial" w:cs="Arial"/>
        </w:rPr>
        <w:t xml:space="preserve"> </w:t>
      </w:r>
      <w:r w:rsidR="00304F51">
        <w:rPr>
          <w:rFonts w:ascii="Arial" w:hAnsi="Arial" w:cs="Arial"/>
        </w:rPr>
        <w:t xml:space="preserve">within NSW and the use of </w:t>
      </w:r>
      <w:r w:rsidR="00DF1BAE">
        <w:rPr>
          <w:rFonts w:ascii="Arial" w:hAnsi="Arial" w:cs="Arial"/>
        </w:rPr>
        <w:t>the Australian Fire Danger Rating System (AFDRS) and the Australian Warning System (AWS).</w:t>
      </w:r>
    </w:p>
    <w:p w14:paraId="24CC4D74" w14:textId="77777777" w:rsidR="00DF1BAE" w:rsidRDefault="00DF1BAE" w:rsidP="005E1B47">
      <w:pPr>
        <w:spacing w:after="0" w:line="276" w:lineRule="auto"/>
        <w:rPr>
          <w:rFonts w:ascii="Arial" w:hAnsi="Arial" w:cs="Arial"/>
        </w:rPr>
      </w:pPr>
    </w:p>
    <w:p w14:paraId="1BF82C77" w14:textId="5BB91C49" w:rsidR="00DF1BAE" w:rsidRDefault="00DF1BAE" w:rsidP="005E1B47">
      <w:pPr>
        <w:spacing w:after="0" w:line="276" w:lineRule="auto"/>
        <w:rPr>
          <w:rFonts w:ascii="Arial" w:hAnsi="Arial" w:cs="Arial"/>
        </w:rPr>
      </w:pPr>
      <w:r>
        <w:rPr>
          <w:rFonts w:ascii="Arial" w:hAnsi="Arial" w:cs="Arial"/>
        </w:rPr>
        <w:t>The management of bushfire incidents is scaled up and down as needed. These arrangements are supported by established</w:t>
      </w:r>
      <w:r w:rsidR="009265D5">
        <w:rPr>
          <w:rFonts w:ascii="Arial" w:hAnsi="Arial" w:cs="Arial"/>
        </w:rPr>
        <w:t xml:space="preserve"> local </w:t>
      </w:r>
      <w:r>
        <w:rPr>
          <w:rFonts w:ascii="Arial" w:hAnsi="Arial" w:cs="Arial"/>
        </w:rPr>
        <w:t xml:space="preserve">Incident Control Centres at 44 locations across the state </w:t>
      </w:r>
      <w:r w:rsidR="009265D5">
        <w:rPr>
          <w:rFonts w:ascii="Arial" w:hAnsi="Arial" w:cs="Arial"/>
        </w:rPr>
        <w:t>and a State Operations Centre supporting strategic operational coordination.</w:t>
      </w:r>
      <w:r w:rsidR="00001A93">
        <w:rPr>
          <w:rFonts w:ascii="Arial" w:hAnsi="Arial" w:cs="Arial"/>
        </w:rPr>
        <w:t xml:space="preserve"> </w:t>
      </w:r>
    </w:p>
    <w:p w14:paraId="53A67A24" w14:textId="77777777" w:rsidR="009265D5" w:rsidRDefault="009265D5" w:rsidP="005E1B47">
      <w:pPr>
        <w:spacing w:after="0" w:line="276" w:lineRule="auto"/>
        <w:rPr>
          <w:rFonts w:ascii="Arial" w:hAnsi="Arial" w:cs="Arial"/>
        </w:rPr>
      </w:pPr>
    </w:p>
    <w:p w14:paraId="45F10952" w14:textId="753D6D02" w:rsidR="009265D5" w:rsidRDefault="009265D5" w:rsidP="005E1B47">
      <w:pPr>
        <w:spacing w:after="0" w:line="276" w:lineRule="auto"/>
        <w:rPr>
          <w:rFonts w:ascii="Arial" w:hAnsi="Arial" w:cs="Arial"/>
        </w:rPr>
      </w:pPr>
      <w:r>
        <w:rPr>
          <w:rFonts w:ascii="Arial" w:hAnsi="Arial" w:cs="Arial"/>
        </w:rPr>
        <w:t>A range of technologies is in place to support the management of incidents and the capture of incident information with the ability to share this information in real time across agencies and functional areas in a spatially represented common operating picture</w:t>
      </w:r>
      <w:r w:rsidR="00001A93">
        <w:rPr>
          <w:rFonts w:ascii="Arial" w:hAnsi="Arial" w:cs="Arial"/>
        </w:rPr>
        <w:t xml:space="preserve"> (COP)</w:t>
      </w:r>
      <w:r>
        <w:rPr>
          <w:rFonts w:ascii="Arial" w:hAnsi="Arial" w:cs="Arial"/>
        </w:rPr>
        <w:t xml:space="preserve">. </w:t>
      </w:r>
      <w:r w:rsidR="00001A93">
        <w:rPr>
          <w:rFonts w:ascii="Arial" w:hAnsi="Arial" w:cs="Arial"/>
        </w:rPr>
        <w:t xml:space="preserve">The RFS COP is a key </w:t>
      </w:r>
      <w:r w:rsidR="007F1DBF">
        <w:rPr>
          <w:rFonts w:ascii="Arial" w:hAnsi="Arial" w:cs="Arial"/>
        </w:rPr>
        <w:t>information sharing tool supporting the management of incident response.</w:t>
      </w:r>
    </w:p>
    <w:p w14:paraId="6352CFD7" w14:textId="77777777" w:rsidR="0002207B" w:rsidRDefault="0002207B" w:rsidP="005E1B47">
      <w:pPr>
        <w:spacing w:after="0" w:line="276" w:lineRule="auto"/>
        <w:rPr>
          <w:rFonts w:ascii="Arial" w:hAnsi="Arial" w:cs="Arial"/>
        </w:rPr>
      </w:pPr>
    </w:p>
    <w:p w14:paraId="3B01E8AE" w14:textId="18CEA5D6" w:rsidR="0002207B" w:rsidRDefault="0002207B" w:rsidP="005E1B47">
      <w:pPr>
        <w:spacing w:after="0" w:line="276" w:lineRule="auto"/>
        <w:rPr>
          <w:rFonts w:ascii="Arial" w:hAnsi="Arial" w:cs="Arial"/>
        </w:rPr>
      </w:pPr>
      <w:r>
        <w:rPr>
          <w:rFonts w:ascii="Arial" w:hAnsi="Arial" w:cs="Arial"/>
        </w:rPr>
        <w:t xml:space="preserve">Other key incident management technologies include computer aided dispatch (CAD), mobile data terminals (MDTs), </w:t>
      </w:r>
      <w:proofErr w:type="spellStart"/>
      <w:r>
        <w:rPr>
          <w:rFonts w:ascii="Arial" w:hAnsi="Arial" w:cs="Arial"/>
        </w:rPr>
        <w:t>Firemapper</w:t>
      </w:r>
      <w:proofErr w:type="spellEnd"/>
      <w:r>
        <w:rPr>
          <w:rFonts w:ascii="Arial" w:hAnsi="Arial" w:cs="Arial"/>
        </w:rPr>
        <w:t xml:space="preserve"> and Vehicle as a Node (</w:t>
      </w:r>
      <w:proofErr w:type="spellStart"/>
      <w:r>
        <w:rPr>
          <w:rFonts w:ascii="Arial" w:hAnsi="Arial" w:cs="Arial"/>
        </w:rPr>
        <w:t>Vaa</w:t>
      </w:r>
      <w:r w:rsidR="00A2698B">
        <w:rPr>
          <w:rFonts w:ascii="Arial" w:hAnsi="Arial" w:cs="Arial"/>
        </w:rPr>
        <w:t>N</w:t>
      </w:r>
      <w:proofErr w:type="spellEnd"/>
      <w:r>
        <w:rPr>
          <w:rFonts w:ascii="Arial" w:hAnsi="Arial" w:cs="Arial"/>
        </w:rPr>
        <w:t>).</w:t>
      </w:r>
    </w:p>
    <w:p w14:paraId="493C8740" w14:textId="77777777" w:rsidR="009265D5" w:rsidRDefault="009265D5" w:rsidP="005E1B47">
      <w:pPr>
        <w:spacing w:after="0" w:line="276" w:lineRule="auto"/>
        <w:rPr>
          <w:rFonts w:ascii="Arial" w:hAnsi="Arial" w:cs="Arial"/>
        </w:rPr>
      </w:pPr>
    </w:p>
    <w:p w14:paraId="76631823" w14:textId="63E586FE" w:rsidR="009A7D48" w:rsidRPr="00FE1DA3" w:rsidRDefault="009265D5" w:rsidP="005A0FFD">
      <w:pPr>
        <w:spacing w:after="0" w:line="276" w:lineRule="auto"/>
        <w:rPr>
          <w:rFonts w:ascii="Arial" w:hAnsi="Arial" w:cs="Arial"/>
        </w:rPr>
      </w:pPr>
      <w:r>
        <w:rPr>
          <w:rFonts w:ascii="Arial" w:hAnsi="Arial" w:cs="Arial"/>
        </w:rPr>
        <w:t xml:space="preserve">NSW has a range of </w:t>
      </w:r>
      <w:r w:rsidR="00001A93">
        <w:rPr>
          <w:rFonts w:ascii="Arial" w:hAnsi="Arial" w:cs="Arial"/>
        </w:rPr>
        <w:t xml:space="preserve">specialist </w:t>
      </w:r>
      <w:r>
        <w:rPr>
          <w:rFonts w:ascii="Arial" w:hAnsi="Arial" w:cs="Arial"/>
        </w:rPr>
        <w:t>capabilities that have been developed specifically to support incident management. This includes aerial firefighting (including a sovereign aerial fleet</w:t>
      </w:r>
      <w:r w:rsidR="00001A93">
        <w:rPr>
          <w:rFonts w:ascii="Arial" w:hAnsi="Arial" w:cs="Arial"/>
        </w:rPr>
        <w:t xml:space="preserve"> and strategic air bases</w:t>
      </w:r>
      <w:r>
        <w:rPr>
          <w:rFonts w:ascii="Arial" w:hAnsi="Arial" w:cs="Arial"/>
        </w:rPr>
        <w:t xml:space="preserve">), heavy plant operations, </w:t>
      </w:r>
      <w:r w:rsidR="00001A93">
        <w:rPr>
          <w:rFonts w:ascii="Arial" w:hAnsi="Arial" w:cs="Arial"/>
        </w:rPr>
        <w:t xml:space="preserve">remote area firefighting, RPAS, fireboats, predictive services, base camps, </w:t>
      </w:r>
      <w:r w:rsidR="00A2698B">
        <w:rPr>
          <w:rFonts w:ascii="Arial" w:hAnsi="Arial" w:cs="Arial"/>
        </w:rPr>
        <w:t xml:space="preserve">fire investigation, </w:t>
      </w:r>
      <w:r w:rsidR="00001A93">
        <w:rPr>
          <w:rFonts w:ascii="Arial" w:hAnsi="Arial" w:cs="Arial"/>
        </w:rPr>
        <w:t>and SAR capability.</w:t>
      </w:r>
    </w:p>
    <w:sectPr w:rsidR="009A7D48" w:rsidRPr="00FE1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A55A" w14:textId="77777777" w:rsidR="00631E05" w:rsidRDefault="00631E05" w:rsidP="005A0FFD">
      <w:pPr>
        <w:spacing w:after="0" w:line="240" w:lineRule="auto"/>
      </w:pPr>
      <w:r>
        <w:separator/>
      </w:r>
    </w:p>
  </w:endnote>
  <w:endnote w:type="continuationSeparator" w:id="0">
    <w:p w14:paraId="52CB32FB" w14:textId="77777777" w:rsidR="00631E05" w:rsidRDefault="00631E05" w:rsidP="005A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C7FB5" w14:textId="77777777" w:rsidR="00631E05" w:rsidRDefault="00631E05" w:rsidP="005A0FFD">
      <w:pPr>
        <w:spacing w:after="0" w:line="240" w:lineRule="auto"/>
      </w:pPr>
      <w:r>
        <w:separator/>
      </w:r>
    </w:p>
  </w:footnote>
  <w:footnote w:type="continuationSeparator" w:id="0">
    <w:p w14:paraId="2DB0499B" w14:textId="77777777" w:rsidR="00631E05" w:rsidRDefault="00631E05" w:rsidP="005A0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A1387"/>
    <w:multiLevelType w:val="multilevel"/>
    <w:tmpl w:val="87C64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25CC5"/>
    <w:multiLevelType w:val="multilevel"/>
    <w:tmpl w:val="4FB42950"/>
    <w:lvl w:ilvl="0">
      <w:start w:val="1"/>
      <w:numFmt w:val="bullet"/>
      <w:pStyle w:val="ListBullet"/>
      <w:lvlText w:val="›"/>
      <w:lvlJc w:val="left"/>
      <w:pPr>
        <w:ind w:left="284" w:hanging="284"/>
      </w:pPr>
      <w:rPr>
        <w:rFonts w:ascii="Arial Bold" w:hAnsi="Arial Bold" w:hint="default"/>
        <w:b/>
        <w:i w:val="0"/>
        <w:color w:val="E5281B"/>
        <w:spacing w:val="0"/>
        <w:w w:val="150"/>
        <w:position w:val="0"/>
        <w:sz w:val="28"/>
      </w:rPr>
    </w:lvl>
    <w:lvl w:ilvl="1">
      <w:start w:val="1"/>
      <w:numFmt w:val="bullet"/>
      <w:pStyle w:val="ListBullet2"/>
      <w:lvlText w:val="›"/>
      <w:lvlJc w:val="left"/>
      <w:pPr>
        <w:ind w:left="567" w:hanging="283"/>
      </w:pPr>
      <w:rPr>
        <w:rFonts w:ascii="Arial Bold" w:hAnsi="Arial Bold" w:hint="default"/>
        <w:b/>
        <w:i w:val="0"/>
        <w:color w:val="464749"/>
        <w:w w:val="150"/>
        <w:position w:val="0"/>
        <w:sz w:val="28"/>
      </w:rPr>
    </w:lvl>
    <w:lvl w:ilvl="2">
      <w:start w:val="1"/>
      <w:numFmt w:val="bullet"/>
      <w:pStyle w:val="ListBullet3"/>
      <w:lvlText w:val="›"/>
      <w:lvlJc w:val="left"/>
      <w:pPr>
        <w:ind w:left="851" w:hanging="284"/>
      </w:pPr>
      <w:rPr>
        <w:rFonts w:ascii="Arial Bold" w:hAnsi="Arial Bold" w:hint="default"/>
        <w:b/>
        <w:i w:val="0"/>
        <w:color w:val="E5281B"/>
        <w:w w:val="150"/>
        <w:position w:val="0"/>
        <w:sz w:val="28"/>
      </w:rPr>
    </w:lvl>
    <w:lvl w:ilvl="3">
      <w:start w:val="1"/>
      <w:numFmt w:val="bullet"/>
      <w:lvlText w:val="›"/>
      <w:lvlJc w:val="left"/>
      <w:pPr>
        <w:ind w:left="1021" w:hanging="341"/>
      </w:pPr>
      <w:rPr>
        <w:rFonts w:ascii="Arial Black" w:hAnsi="Arial Black" w:hint="default"/>
        <w:color w:val="EE3424"/>
        <w:w w:val="150"/>
        <w:position w:val="-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A670C1"/>
    <w:multiLevelType w:val="hybridMultilevel"/>
    <w:tmpl w:val="CE203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1489408">
    <w:abstractNumId w:val="0"/>
  </w:num>
  <w:num w:numId="2" w16cid:durableId="729185120">
    <w:abstractNumId w:val="1"/>
  </w:num>
  <w:num w:numId="3" w16cid:durableId="895042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48"/>
    <w:rsid w:val="00001A93"/>
    <w:rsid w:val="0002207B"/>
    <w:rsid w:val="000378BD"/>
    <w:rsid w:val="0007421F"/>
    <w:rsid w:val="000C3114"/>
    <w:rsid w:val="000E3205"/>
    <w:rsid w:val="000F3970"/>
    <w:rsid w:val="000F6006"/>
    <w:rsid w:val="001046BB"/>
    <w:rsid w:val="00112066"/>
    <w:rsid w:val="001202CB"/>
    <w:rsid w:val="001B4444"/>
    <w:rsid w:val="00250403"/>
    <w:rsid w:val="002868ED"/>
    <w:rsid w:val="002D1329"/>
    <w:rsid w:val="00304F51"/>
    <w:rsid w:val="00315147"/>
    <w:rsid w:val="00315863"/>
    <w:rsid w:val="00337546"/>
    <w:rsid w:val="00392C26"/>
    <w:rsid w:val="003B4D8B"/>
    <w:rsid w:val="00460AE4"/>
    <w:rsid w:val="0046272E"/>
    <w:rsid w:val="00471D13"/>
    <w:rsid w:val="00477A59"/>
    <w:rsid w:val="00482A9A"/>
    <w:rsid w:val="00485253"/>
    <w:rsid w:val="004B3B39"/>
    <w:rsid w:val="004F7A85"/>
    <w:rsid w:val="0052028E"/>
    <w:rsid w:val="00530B27"/>
    <w:rsid w:val="0056220A"/>
    <w:rsid w:val="005A0FFD"/>
    <w:rsid w:val="005B4885"/>
    <w:rsid w:val="005E1B47"/>
    <w:rsid w:val="006227BD"/>
    <w:rsid w:val="00631D15"/>
    <w:rsid w:val="00631E05"/>
    <w:rsid w:val="0063554C"/>
    <w:rsid w:val="0065034E"/>
    <w:rsid w:val="00666D42"/>
    <w:rsid w:val="0067784D"/>
    <w:rsid w:val="00684E81"/>
    <w:rsid w:val="006A7368"/>
    <w:rsid w:val="006B4689"/>
    <w:rsid w:val="006D2E11"/>
    <w:rsid w:val="006D5113"/>
    <w:rsid w:val="006D559A"/>
    <w:rsid w:val="006D6D4C"/>
    <w:rsid w:val="006E5F92"/>
    <w:rsid w:val="006F1809"/>
    <w:rsid w:val="0073080D"/>
    <w:rsid w:val="00733888"/>
    <w:rsid w:val="00744FF5"/>
    <w:rsid w:val="00760265"/>
    <w:rsid w:val="007839E5"/>
    <w:rsid w:val="007C69D5"/>
    <w:rsid w:val="007E29A1"/>
    <w:rsid w:val="007F1DBF"/>
    <w:rsid w:val="00810EC6"/>
    <w:rsid w:val="00817C0A"/>
    <w:rsid w:val="00821A79"/>
    <w:rsid w:val="008377CB"/>
    <w:rsid w:val="00897995"/>
    <w:rsid w:val="008F5FA1"/>
    <w:rsid w:val="008F7AA9"/>
    <w:rsid w:val="0090022C"/>
    <w:rsid w:val="00903AF5"/>
    <w:rsid w:val="009255E0"/>
    <w:rsid w:val="009265D5"/>
    <w:rsid w:val="00945C17"/>
    <w:rsid w:val="0099738E"/>
    <w:rsid w:val="009A7D48"/>
    <w:rsid w:val="009B1B1A"/>
    <w:rsid w:val="00A12AE4"/>
    <w:rsid w:val="00A20C56"/>
    <w:rsid w:val="00A2698B"/>
    <w:rsid w:val="00A5223A"/>
    <w:rsid w:val="00A54BEB"/>
    <w:rsid w:val="00A70B75"/>
    <w:rsid w:val="00AB7A51"/>
    <w:rsid w:val="00AF05F4"/>
    <w:rsid w:val="00B01F48"/>
    <w:rsid w:val="00B6353E"/>
    <w:rsid w:val="00B66E8C"/>
    <w:rsid w:val="00B928D0"/>
    <w:rsid w:val="00BA2972"/>
    <w:rsid w:val="00BC5703"/>
    <w:rsid w:val="00C23870"/>
    <w:rsid w:val="00C25600"/>
    <w:rsid w:val="00C54DE2"/>
    <w:rsid w:val="00C65779"/>
    <w:rsid w:val="00D02754"/>
    <w:rsid w:val="00D061C1"/>
    <w:rsid w:val="00D5561F"/>
    <w:rsid w:val="00D608C6"/>
    <w:rsid w:val="00D72514"/>
    <w:rsid w:val="00DA4525"/>
    <w:rsid w:val="00DB0356"/>
    <w:rsid w:val="00DF1BAE"/>
    <w:rsid w:val="00DF2E98"/>
    <w:rsid w:val="00E416D9"/>
    <w:rsid w:val="00E531D2"/>
    <w:rsid w:val="00E61E4B"/>
    <w:rsid w:val="00E97E5F"/>
    <w:rsid w:val="00EB5701"/>
    <w:rsid w:val="00ED5D88"/>
    <w:rsid w:val="00EE12A0"/>
    <w:rsid w:val="00FE1DA3"/>
    <w:rsid w:val="00FE7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7D4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D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A7D48"/>
    <w:rPr>
      <w:rFonts w:ascii="Times New Roman" w:eastAsia="Times New Roman" w:hAnsi="Times New Roman" w:cs="Times New Roman"/>
      <w:b/>
      <w:bCs/>
      <w:sz w:val="27"/>
      <w:szCs w:val="27"/>
      <w:lang w:eastAsia="en-AU"/>
    </w:rPr>
  </w:style>
  <w:style w:type="paragraph" w:customStyle="1" w:styleId="ck-intro-text">
    <w:name w:val="ck-intro-text"/>
    <w:basedOn w:val="Normal"/>
    <w:rsid w:val="009A7D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E1B47"/>
    <w:pPr>
      <w:numPr>
        <w:numId w:val="2"/>
      </w:numPr>
      <w:spacing w:after="0" w:line="240" w:lineRule="auto"/>
    </w:pPr>
    <w:rPr>
      <w:rFonts w:ascii="Arial" w:hAnsi="Arial"/>
      <w:szCs w:val="24"/>
    </w:rPr>
  </w:style>
  <w:style w:type="paragraph" w:styleId="ListBullet2">
    <w:name w:val="List Bullet 2"/>
    <w:basedOn w:val="Normal"/>
    <w:qFormat/>
    <w:rsid w:val="005E1B47"/>
    <w:pPr>
      <w:numPr>
        <w:ilvl w:val="1"/>
        <w:numId w:val="2"/>
      </w:numPr>
      <w:spacing w:after="0" w:line="240" w:lineRule="auto"/>
    </w:pPr>
    <w:rPr>
      <w:rFonts w:ascii="Arial" w:hAnsi="Arial"/>
      <w:szCs w:val="24"/>
    </w:rPr>
  </w:style>
  <w:style w:type="paragraph" w:styleId="ListBullet3">
    <w:name w:val="List Bullet 3"/>
    <w:basedOn w:val="Normal"/>
    <w:qFormat/>
    <w:rsid w:val="005E1B47"/>
    <w:pPr>
      <w:numPr>
        <w:ilvl w:val="2"/>
        <w:numId w:val="2"/>
      </w:numPr>
      <w:spacing w:after="0" w:line="240" w:lineRule="auto"/>
    </w:pPr>
    <w:rPr>
      <w:rFonts w:ascii="Arial" w:hAnsi="Arial"/>
      <w:szCs w:val="24"/>
    </w:rPr>
  </w:style>
  <w:style w:type="paragraph" w:styleId="BodyText">
    <w:name w:val="Body Text"/>
    <w:link w:val="BodyTextChar"/>
    <w:uiPriority w:val="1"/>
    <w:qFormat/>
    <w:rsid w:val="005E1B47"/>
    <w:pPr>
      <w:widowControl w:val="0"/>
      <w:autoSpaceDE w:val="0"/>
      <w:autoSpaceDN w:val="0"/>
      <w:spacing w:after="120" w:line="276" w:lineRule="auto"/>
      <w:ind w:left="567" w:right="170"/>
    </w:pPr>
    <w:rPr>
      <w:rFonts w:ascii="Calibri" w:eastAsia="Arial" w:hAnsi="Calibri" w:cstheme="minorHAnsi"/>
      <w:lang w:eastAsia="en-AU" w:bidi="en-AU"/>
    </w:rPr>
  </w:style>
  <w:style w:type="character" w:customStyle="1" w:styleId="BodyTextChar">
    <w:name w:val="Body Text Char"/>
    <w:basedOn w:val="DefaultParagraphFont"/>
    <w:link w:val="BodyText"/>
    <w:uiPriority w:val="1"/>
    <w:rsid w:val="005E1B47"/>
    <w:rPr>
      <w:rFonts w:ascii="Calibri" w:eastAsia="Arial" w:hAnsi="Calibri" w:cstheme="minorHAnsi"/>
      <w:lang w:eastAsia="en-AU" w:bidi="en-AU"/>
    </w:rPr>
  </w:style>
  <w:style w:type="paragraph" w:styleId="BalloonText">
    <w:name w:val="Balloon Text"/>
    <w:basedOn w:val="Normal"/>
    <w:link w:val="BalloonTextChar"/>
    <w:uiPriority w:val="99"/>
    <w:semiHidden/>
    <w:unhideWhenUsed/>
    <w:rsid w:val="00A12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E4"/>
    <w:rPr>
      <w:rFonts w:ascii="Segoe UI" w:hAnsi="Segoe UI" w:cs="Segoe UI"/>
      <w:sz w:val="18"/>
      <w:szCs w:val="18"/>
    </w:rPr>
  </w:style>
  <w:style w:type="paragraph" w:styleId="Revision">
    <w:name w:val="Revision"/>
    <w:hidden/>
    <w:uiPriority w:val="99"/>
    <w:semiHidden/>
    <w:rsid w:val="0007421F"/>
    <w:pPr>
      <w:spacing w:after="0" w:line="240" w:lineRule="auto"/>
    </w:pPr>
  </w:style>
  <w:style w:type="paragraph" w:styleId="ListParagraph">
    <w:name w:val="List Paragraph"/>
    <w:basedOn w:val="Normal"/>
    <w:uiPriority w:val="34"/>
    <w:qFormat/>
    <w:rsid w:val="0002207B"/>
    <w:pPr>
      <w:ind w:left="720"/>
      <w:contextualSpacing/>
    </w:pPr>
  </w:style>
  <w:style w:type="paragraph" w:styleId="Header">
    <w:name w:val="header"/>
    <w:basedOn w:val="Normal"/>
    <w:link w:val="HeaderChar"/>
    <w:uiPriority w:val="99"/>
    <w:unhideWhenUsed/>
    <w:rsid w:val="00037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8BD"/>
  </w:style>
  <w:style w:type="paragraph" w:styleId="Footer">
    <w:name w:val="footer"/>
    <w:basedOn w:val="Normal"/>
    <w:link w:val="FooterChar"/>
    <w:uiPriority w:val="99"/>
    <w:unhideWhenUsed/>
    <w:rsid w:val="00037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156622">
      <w:bodyDiv w:val="1"/>
      <w:marLeft w:val="0"/>
      <w:marRight w:val="0"/>
      <w:marTop w:val="0"/>
      <w:marBottom w:val="0"/>
      <w:divBdr>
        <w:top w:val="none" w:sz="0" w:space="0" w:color="auto"/>
        <w:left w:val="none" w:sz="0" w:space="0" w:color="auto"/>
        <w:bottom w:val="none" w:sz="0" w:space="0" w:color="auto"/>
        <w:right w:val="none" w:sz="0" w:space="0" w:color="auto"/>
      </w:divBdr>
    </w:div>
    <w:div w:id="1638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1735</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2025-07-15T00:46:00Z</dcterms:created>
  <dcterms:modified xsi:type="dcterms:W3CDTF">2025-07-15T00:46:00Z</dcterms:modified>
  <cp:category/>
</cp:coreProperties>
</file>