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15C19" w14:textId="774339FC" w:rsidR="00271426" w:rsidRPr="009178C8" w:rsidRDefault="00F24A6F" w:rsidP="008D691F">
      <w:pPr>
        <w:pStyle w:val="Heading1"/>
        <w:spacing w:before="0" w:after="0"/>
        <w:jc w:val="center"/>
      </w:pPr>
      <w:bookmarkStart w:id="0" w:name="_Toc58845589"/>
      <w:bookmarkStart w:id="1" w:name="_Toc58845789"/>
      <w:bookmarkStart w:id="2" w:name="_Toc63072387"/>
      <w:bookmarkStart w:id="3" w:name="_Toc225755338"/>
      <w:bookmarkStart w:id="4" w:name="_Toc225769472"/>
      <w:bookmarkStart w:id="5" w:name="_Toc225779413"/>
      <w:bookmarkStart w:id="6" w:name="_Toc225780401"/>
      <w:bookmarkStart w:id="7" w:name="_Toc226981947"/>
      <w:bookmarkStart w:id="8" w:name="_Toc226985323"/>
      <w:bookmarkStart w:id="9" w:name="_Toc227882483"/>
      <w:bookmarkStart w:id="10" w:name="_Toc228444163"/>
      <w:bookmarkStart w:id="11" w:name="_Toc228493923"/>
      <w:bookmarkStart w:id="12" w:name="_Toc229408971"/>
      <w:bookmarkStart w:id="13" w:name="_Toc230185047"/>
      <w:bookmarkStart w:id="14" w:name="_Toc230283115"/>
      <w:bookmarkStart w:id="15" w:name="_Toc231768222"/>
      <w:bookmarkStart w:id="16" w:name="_Toc231768333"/>
      <w:bookmarkStart w:id="17" w:name="_Toc231768823"/>
      <w:bookmarkStart w:id="18" w:name="_Toc231776696"/>
      <w:bookmarkStart w:id="19" w:name="_Toc231779707"/>
      <w:bookmarkStart w:id="20" w:name="_Toc394504362"/>
      <w:r w:rsidRPr="009178C8">
        <w:rPr>
          <w:noProof/>
        </w:rPr>
        <w:drawing>
          <wp:inline distT="0" distB="0" distL="0" distR="0" wp14:anchorId="4F903CE1" wp14:editId="06D267F5">
            <wp:extent cx="5746289" cy="642486"/>
            <wp:effectExtent l="0" t="0" r="0" b="5715"/>
            <wp:docPr id="1073741825" name="Picture 10737418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73741825" name="Picture 1073741825">
                      <a:extLst>
                        <a:ext uri="{C183D7F6-B498-43B3-948B-1728B52AA6E4}">
                          <adec:decorative xmlns:adec="http://schemas.microsoft.com/office/drawing/2017/decorative" val="1"/>
                        </a:ext>
                      </a:extLst>
                    </pic:cNvPr>
                    <pic:cNvPicPr>
                      <a:picLocks noChangeAspect="1"/>
                    </pic:cNvPicPr>
                  </pic:nvPicPr>
                  <pic:blipFill>
                    <a:blip r:embed="rId12"/>
                    <a:stretch>
                      <a:fillRect/>
                    </a:stretch>
                  </pic:blipFill>
                  <pic:spPr>
                    <a:xfrm>
                      <a:off x="0" y="0"/>
                      <a:ext cx="5746289" cy="642486"/>
                    </a:xfrm>
                    <a:prstGeom prst="rect">
                      <a:avLst/>
                    </a:prstGeom>
                    <a:ln w="12700" cap="flat">
                      <a:noFill/>
                      <a:miter lim="400000"/>
                    </a:ln>
                    <a:effectLst/>
                  </pic:spPr>
                </pic:pic>
              </a:graphicData>
            </a:graphic>
          </wp:inline>
        </w:drawing>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bookmarkEnd w:id="20"/>
    <w:p w14:paraId="006CBACF" w14:textId="008938E0" w:rsidR="3C8F88A7" w:rsidRPr="009178C8" w:rsidRDefault="3C8F88A7" w:rsidP="61AF4D7D">
      <w:pPr>
        <w:pStyle w:val="Body"/>
        <w:tabs>
          <w:tab w:val="left" w:pos="4678"/>
        </w:tabs>
        <w:spacing w:before="1200"/>
        <w:ind w:left="108"/>
        <w:jc w:val="center"/>
        <w:rPr>
          <w:color w:val="264F90"/>
          <w:sz w:val="40"/>
          <w:szCs w:val="40"/>
        </w:rPr>
      </w:pPr>
      <w:r w:rsidRPr="009178C8">
        <w:rPr>
          <w:color w:val="264F90"/>
          <w:sz w:val="40"/>
          <w:szCs w:val="40"/>
          <w:lang w:val="en-US"/>
        </w:rPr>
        <w:t xml:space="preserve">New Colombo Plan Mobility Program </w:t>
      </w:r>
    </w:p>
    <w:p w14:paraId="0CD0A80C" w14:textId="74747DD2" w:rsidR="3C8F88A7" w:rsidRPr="009178C8" w:rsidRDefault="0291560D" w:rsidP="15C2FC80">
      <w:pPr>
        <w:pStyle w:val="Body"/>
        <w:tabs>
          <w:tab w:val="left" w:pos="4678"/>
        </w:tabs>
        <w:spacing w:after="720"/>
        <w:ind w:left="108"/>
        <w:jc w:val="center"/>
        <w:rPr>
          <w:color w:val="264F90"/>
          <w:sz w:val="40"/>
          <w:szCs w:val="40"/>
        </w:rPr>
      </w:pPr>
      <w:r w:rsidRPr="009178C8">
        <w:rPr>
          <w:color w:val="264F90"/>
          <w:sz w:val="40"/>
          <w:szCs w:val="40"/>
          <w:lang w:val="en-US"/>
        </w:rPr>
        <w:t>202</w:t>
      </w:r>
      <w:r w:rsidR="12E9FE37" w:rsidRPr="009178C8">
        <w:rPr>
          <w:color w:val="264F90"/>
          <w:sz w:val="40"/>
          <w:szCs w:val="40"/>
          <w:lang w:val="en-US"/>
        </w:rPr>
        <w:t>7</w:t>
      </w:r>
      <w:r w:rsidRPr="009178C8">
        <w:rPr>
          <w:color w:val="264F90"/>
          <w:sz w:val="40"/>
          <w:szCs w:val="40"/>
          <w:lang w:val="en-US"/>
        </w:rPr>
        <w:t xml:space="preserve"> Round Guidelines</w:t>
      </w:r>
    </w:p>
    <w:p w14:paraId="655116F9" w14:textId="3759D8E5" w:rsidR="006C3AB1" w:rsidRPr="009B01E5" w:rsidRDefault="006C3AB1" w:rsidP="00BA1105">
      <w:pPr>
        <w:tabs>
          <w:tab w:val="left" w:pos="142"/>
          <w:tab w:val="left" w:pos="2835"/>
        </w:tabs>
        <w:ind w:left="108"/>
        <w:rPr>
          <w:rFonts w:eastAsia="Arial" w:cs="Arial"/>
          <w:b/>
          <w:bCs/>
        </w:rPr>
      </w:pPr>
      <w:bookmarkStart w:id="21" w:name="_Toc164844258"/>
      <w:bookmarkStart w:id="22" w:name="_Toc383003250"/>
      <w:bookmarkStart w:id="23" w:name="_Toc164844257"/>
      <w:r w:rsidRPr="009B01E5">
        <w:rPr>
          <w:b/>
          <w:bCs/>
          <w:color w:val="264F90"/>
        </w:rPr>
        <w:t>Opening date:</w:t>
      </w:r>
      <w:r>
        <w:rPr>
          <w:b/>
          <w:bCs/>
          <w:color w:val="264F90"/>
        </w:rPr>
        <w:tab/>
      </w:r>
      <w:r w:rsidRPr="009B01E5">
        <w:rPr>
          <w:b/>
          <w:bCs/>
        </w:rPr>
        <w:t>9 June 2026</w:t>
      </w:r>
    </w:p>
    <w:p w14:paraId="435BB2EF" w14:textId="5A441648" w:rsidR="006C3AB1" w:rsidRPr="009B01E5" w:rsidRDefault="006C3AB1" w:rsidP="00BA1105">
      <w:pPr>
        <w:tabs>
          <w:tab w:val="left" w:pos="2835"/>
        </w:tabs>
        <w:ind w:left="2835" w:hanging="2835"/>
        <w:rPr>
          <w:b/>
          <w:bCs/>
        </w:rPr>
      </w:pPr>
      <w:r w:rsidRPr="009B01E5">
        <w:rPr>
          <w:b/>
          <w:bCs/>
          <w:color w:val="264F90"/>
        </w:rPr>
        <w:t>Closing date and time:</w:t>
      </w:r>
      <w:r w:rsidRPr="009B01E5">
        <w:rPr>
          <w:b/>
          <w:bCs/>
          <w:color w:val="264F90"/>
        </w:rPr>
        <w:tab/>
      </w:r>
      <w:r w:rsidRPr="009B01E5">
        <w:rPr>
          <w:b/>
          <w:bCs/>
        </w:rPr>
        <w:t xml:space="preserve">11 pm Australian Eastern Standard Time (AEST) on 4 August 2026 </w:t>
      </w:r>
    </w:p>
    <w:p w14:paraId="2FEC63F3" w14:textId="77777777" w:rsidR="006C3AB1" w:rsidRDefault="006C3AB1" w:rsidP="00BA1105">
      <w:pPr>
        <w:tabs>
          <w:tab w:val="left" w:pos="142"/>
          <w:tab w:val="left" w:pos="2835"/>
        </w:tabs>
        <w:ind w:left="108"/>
        <w:rPr>
          <w:b/>
          <w:bCs/>
          <w:color w:val="264F90"/>
        </w:rPr>
      </w:pPr>
      <w:r w:rsidRPr="009B01E5">
        <w:rPr>
          <w:b/>
          <w:bCs/>
          <w:color w:val="264F90"/>
        </w:rPr>
        <w:t xml:space="preserve">Commonwealth policy and </w:t>
      </w:r>
      <w:r>
        <w:rPr>
          <w:b/>
          <w:bCs/>
          <w:color w:val="264F90"/>
        </w:rPr>
        <w:tab/>
      </w:r>
      <w:r w:rsidRPr="009B01E5">
        <w:rPr>
          <w:b/>
          <w:bCs/>
        </w:rPr>
        <w:t>Department of Foreign Affairs and Trade</w:t>
      </w:r>
    </w:p>
    <w:p w14:paraId="1AC3350D" w14:textId="0117B57B" w:rsidR="006C3AB1" w:rsidRPr="009B01E5" w:rsidRDefault="006C3AB1" w:rsidP="00BA1105">
      <w:pPr>
        <w:tabs>
          <w:tab w:val="left" w:pos="2835"/>
          <w:tab w:val="left" w:pos="2944"/>
        </w:tabs>
        <w:ind w:left="108"/>
        <w:rPr>
          <w:b/>
          <w:bCs/>
        </w:rPr>
      </w:pPr>
      <w:r w:rsidRPr="009B01E5">
        <w:rPr>
          <w:b/>
          <w:bCs/>
          <w:color w:val="264F90"/>
        </w:rPr>
        <w:t>administering entity:</w:t>
      </w:r>
    </w:p>
    <w:p w14:paraId="305C7F4D" w14:textId="63AF2318" w:rsidR="006C3AB1" w:rsidRPr="009B01E5" w:rsidRDefault="006C3AB1" w:rsidP="00BA1105">
      <w:pPr>
        <w:tabs>
          <w:tab w:val="left" w:pos="2835"/>
        </w:tabs>
        <w:ind w:left="2835" w:hanging="2727"/>
        <w:rPr>
          <w:b/>
          <w:bCs/>
        </w:rPr>
      </w:pPr>
      <w:r w:rsidRPr="009B01E5">
        <w:rPr>
          <w:b/>
          <w:bCs/>
          <w:color w:val="264F90"/>
        </w:rPr>
        <w:t>Enquiries:</w:t>
      </w:r>
      <w:r w:rsidRPr="009B01E5">
        <w:rPr>
          <w:b/>
          <w:bCs/>
          <w:color w:val="264F90"/>
        </w:rPr>
        <w:tab/>
      </w:r>
      <w:r w:rsidRPr="009B01E5">
        <w:rPr>
          <w:b/>
          <w:bCs/>
        </w:rPr>
        <w:t xml:space="preserve">If you have any questions, contact </w:t>
      </w:r>
      <w:hyperlink r:id="rId13" w:history="1">
        <w:r w:rsidRPr="00C32723">
          <w:rPr>
            <w:rStyle w:val="Hyperlink"/>
            <w:b/>
            <w:bCs/>
          </w:rPr>
          <w:t>ncp.secretariat@dfat.gov.au</w:t>
        </w:r>
      </w:hyperlink>
      <w:r w:rsidR="00BA1105">
        <w:rPr>
          <w:b/>
          <w:bCs/>
        </w:rPr>
        <w:t xml:space="preserve"> </w:t>
      </w:r>
      <w:r w:rsidRPr="009B01E5">
        <w:rPr>
          <w:b/>
          <w:bCs/>
        </w:rPr>
        <w:t>Questions should be sent no later than 5 pm AEST on 21 July 2026</w:t>
      </w:r>
    </w:p>
    <w:p w14:paraId="678C8C81" w14:textId="77777777" w:rsidR="006C3AB1" w:rsidRDefault="006C3AB1" w:rsidP="00BA1105">
      <w:pPr>
        <w:tabs>
          <w:tab w:val="left" w:pos="142"/>
          <w:tab w:val="left" w:pos="2835"/>
        </w:tabs>
        <w:ind w:left="108"/>
        <w:rPr>
          <w:b/>
          <w:bCs/>
          <w:color w:val="264F90"/>
        </w:rPr>
      </w:pPr>
      <w:r w:rsidRPr="009B01E5">
        <w:rPr>
          <w:b/>
          <w:bCs/>
          <w:color w:val="264F90"/>
        </w:rPr>
        <w:t xml:space="preserve">Date grant opportunity </w:t>
      </w:r>
      <w:r>
        <w:rPr>
          <w:b/>
          <w:bCs/>
          <w:color w:val="264F90"/>
        </w:rPr>
        <w:tab/>
      </w:r>
      <w:r w:rsidRPr="009B01E5">
        <w:rPr>
          <w:b/>
          <w:bCs/>
        </w:rPr>
        <w:t>9 June 2026</w:t>
      </w:r>
    </w:p>
    <w:p w14:paraId="15F72169" w14:textId="50E24E92" w:rsidR="006C3AB1" w:rsidRPr="009B01E5" w:rsidRDefault="006C3AB1" w:rsidP="00BA1105">
      <w:pPr>
        <w:tabs>
          <w:tab w:val="left" w:pos="2835"/>
          <w:tab w:val="left" w:pos="2944"/>
        </w:tabs>
        <w:ind w:left="108"/>
        <w:rPr>
          <w:b/>
          <w:bCs/>
        </w:rPr>
      </w:pPr>
      <w:r w:rsidRPr="009B01E5">
        <w:rPr>
          <w:b/>
          <w:bCs/>
          <w:color w:val="264F90"/>
        </w:rPr>
        <w:t>guidelines released:</w:t>
      </w:r>
    </w:p>
    <w:p w14:paraId="44C965E0" w14:textId="77777777" w:rsidR="006C3AB1" w:rsidRPr="009B01E5" w:rsidRDefault="006C3AB1" w:rsidP="00BA1105">
      <w:pPr>
        <w:tabs>
          <w:tab w:val="left" w:pos="142"/>
          <w:tab w:val="left" w:pos="2835"/>
        </w:tabs>
        <w:ind w:left="108"/>
        <w:rPr>
          <w:b/>
          <w:bCs/>
        </w:rPr>
      </w:pPr>
      <w:r w:rsidRPr="009B01E5">
        <w:rPr>
          <w:b/>
          <w:bCs/>
          <w:color w:val="264F90"/>
        </w:rPr>
        <w:t>Type of grant opportunity:</w:t>
      </w:r>
      <w:r w:rsidRPr="009B01E5">
        <w:rPr>
          <w:b/>
          <w:bCs/>
          <w:color w:val="264F90"/>
        </w:rPr>
        <w:tab/>
      </w:r>
      <w:r w:rsidRPr="009B01E5">
        <w:rPr>
          <w:b/>
          <w:bCs/>
        </w:rPr>
        <w:t>Open competitive</w:t>
      </w:r>
    </w:p>
    <w:p w14:paraId="308EC8D1" w14:textId="75CAD42F" w:rsidR="00846430" w:rsidRPr="009178C8" w:rsidRDefault="00846430">
      <w:pPr>
        <w:spacing w:before="0" w:after="0" w:line="240" w:lineRule="auto"/>
        <w:rPr>
          <w:rFonts w:eastAsia="Calibri"/>
          <w:bCs/>
          <w:color w:val="264F90"/>
          <w:sz w:val="32"/>
          <w:szCs w:val="28"/>
          <w:lang w:val="en-US"/>
        </w:rPr>
      </w:pPr>
      <w:r w:rsidRPr="009178C8">
        <w:br w:type="page"/>
      </w:r>
    </w:p>
    <w:p w14:paraId="7D3233C4" w14:textId="77777777" w:rsidR="009E0AC1" w:rsidRDefault="00E31F9B" w:rsidP="004B65F4">
      <w:pPr>
        <w:pStyle w:val="TOCHeading"/>
        <w:spacing w:before="400" w:line="240" w:lineRule="auto"/>
        <w:contextualSpacing/>
        <w:rPr>
          <w:noProof/>
        </w:rPr>
      </w:pPr>
      <w:r w:rsidRPr="009178C8">
        <w:lastRenderedPageBreak/>
        <w:t>Contents</w:t>
      </w:r>
      <w:bookmarkEnd w:id="21"/>
      <w:bookmarkEnd w:id="22"/>
      <w:r w:rsidR="3399667E" w:rsidRPr="009178C8">
        <w:fldChar w:fldCharType="begin"/>
      </w:r>
      <w:r w:rsidR="3A6F0B76" w:rsidRPr="009178C8">
        <w:instrText>TOC \o "1-3" \z \u \h</w:instrText>
      </w:r>
      <w:r w:rsidR="3399667E" w:rsidRPr="009178C8">
        <w:fldChar w:fldCharType="separate"/>
      </w:r>
    </w:p>
    <w:p w14:paraId="2AE30118" w14:textId="0C3BF2C2"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08" w:history="1">
        <w:r w:rsidRPr="00F0281D">
          <w:rPr>
            <w:rStyle w:val="Hyperlink"/>
            <w:noProof/>
          </w:rPr>
          <w:t>1</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New Colombo Plan Mobility Program: 2027 Round processes</w:t>
        </w:r>
        <w:r>
          <w:rPr>
            <w:noProof/>
            <w:webHidden/>
          </w:rPr>
          <w:tab/>
        </w:r>
        <w:r>
          <w:rPr>
            <w:noProof/>
            <w:webHidden/>
          </w:rPr>
          <w:fldChar w:fldCharType="begin"/>
        </w:r>
        <w:r>
          <w:rPr>
            <w:noProof/>
            <w:webHidden/>
          </w:rPr>
          <w:instrText xml:space="preserve"> PAGEREF _Toc231779708 \h </w:instrText>
        </w:r>
        <w:r>
          <w:rPr>
            <w:noProof/>
            <w:webHidden/>
          </w:rPr>
        </w:r>
        <w:r>
          <w:rPr>
            <w:noProof/>
            <w:webHidden/>
          </w:rPr>
          <w:fldChar w:fldCharType="separate"/>
        </w:r>
        <w:r>
          <w:rPr>
            <w:noProof/>
            <w:webHidden/>
          </w:rPr>
          <w:t>4</w:t>
        </w:r>
        <w:r>
          <w:rPr>
            <w:noProof/>
            <w:webHidden/>
          </w:rPr>
          <w:fldChar w:fldCharType="end"/>
        </w:r>
      </w:hyperlink>
    </w:p>
    <w:p w14:paraId="61ADD015" w14:textId="154EACB9"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09" w:history="1">
        <w:r w:rsidRPr="00F0281D">
          <w:rPr>
            <w:rStyle w:val="Hyperlink"/>
            <w:rFonts w:eastAsia="Arial"/>
            <w:noProof/>
          </w:rPr>
          <w:t>1.1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w:noProof/>
          </w:rPr>
          <w:t>Introduction</w:t>
        </w:r>
        <w:r>
          <w:rPr>
            <w:noProof/>
            <w:webHidden/>
          </w:rPr>
          <w:tab/>
        </w:r>
        <w:r>
          <w:rPr>
            <w:noProof/>
            <w:webHidden/>
          </w:rPr>
          <w:fldChar w:fldCharType="begin"/>
        </w:r>
        <w:r>
          <w:rPr>
            <w:noProof/>
            <w:webHidden/>
          </w:rPr>
          <w:instrText xml:space="preserve"> PAGEREF _Toc231779709 \h </w:instrText>
        </w:r>
        <w:r>
          <w:rPr>
            <w:noProof/>
            <w:webHidden/>
          </w:rPr>
        </w:r>
        <w:r>
          <w:rPr>
            <w:noProof/>
            <w:webHidden/>
          </w:rPr>
          <w:fldChar w:fldCharType="separate"/>
        </w:r>
        <w:r>
          <w:rPr>
            <w:noProof/>
            <w:webHidden/>
          </w:rPr>
          <w:t>5</w:t>
        </w:r>
        <w:r>
          <w:rPr>
            <w:noProof/>
            <w:webHidden/>
          </w:rPr>
          <w:fldChar w:fldCharType="end"/>
        </w:r>
      </w:hyperlink>
    </w:p>
    <w:p w14:paraId="641491B7" w14:textId="1F1D768A"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10" w:history="1">
        <w:r w:rsidRPr="00F0281D">
          <w:rPr>
            <w:rStyle w:val="Hyperlink"/>
            <w:noProof/>
          </w:rPr>
          <w:t>2</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About the grant program</w:t>
        </w:r>
        <w:r>
          <w:rPr>
            <w:noProof/>
            <w:webHidden/>
          </w:rPr>
          <w:tab/>
        </w:r>
        <w:r>
          <w:rPr>
            <w:noProof/>
            <w:webHidden/>
          </w:rPr>
          <w:fldChar w:fldCharType="begin"/>
        </w:r>
        <w:r>
          <w:rPr>
            <w:noProof/>
            <w:webHidden/>
          </w:rPr>
          <w:instrText xml:space="preserve"> PAGEREF _Toc231779710 \h </w:instrText>
        </w:r>
        <w:r>
          <w:rPr>
            <w:noProof/>
            <w:webHidden/>
          </w:rPr>
        </w:r>
        <w:r>
          <w:rPr>
            <w:noProof/>
            <w:webHidden/>
          </w:rPr>
          <w:fldChar w:fldCharType="separate"/>
        </w:r>
        <w:r>
          <w:rPr>
            <w:noProof/>
            <w:webHidden/>
          </w:rPr>
          <w:t>5</w:t>
        </w:r>
        <w:r>
          <w:rPr>
            <w:noProof/>
            <w:webHidden/>
          </w:rPr>
          <w:fldChar w:fldCharType="end"/>
        </w:r>
      </w:hyperlink>
    </w:p>
    <w:p w14:paraId="0426FC64" w14:textId="23B90C09"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1" w:history="1">
        <w:r w:rsidRPr="00F0281D">
          <w:rPr>
            <w:rStyle w:val="Hyperlink"/>
            <w:rFonts w:eastAsia="Arial"/>
            <w:noProof/>
          </w:rPr>
          <w:t>2.1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w:noProof/>
          </w:rPr>
          <w:t>Strategic objective and outcomes of the NCP</w:t>
        </w:r>
        <w:r>
          <w:rPr>
            <w:noProof/>
            <w:webHidden/>
          </w:rPr>
          <w:tab/>
        </w:r>
        <w:r>
          <w:rPr>
            <w:noProof/>
            <w:webHidden/>
          </w:rPr>
          <w:fldChar w:fldCharType="begin"/>
        </w:r>
        <w:r>
          <w:rPr>
            <w:noProof/>
            <w:webHidden/>
          </w:rPr>
          <w:instrText xml:space="preserve"> PAGEREF _Toc231779711 \h </w:instrText>
        </w:r>
        <w:r>
          <w:rPr>
            <w:noProof/>
            <w:webHidden/>
          </w:rPr>
        </w:r>
        <w:r>
          <w:rPr>
            <w:noProof/>
            <w:webHidden/>
          </w:rPr>
          <w:fldChar w:fldCharType="separate"/>
        </w:r>
        <w:r>
          <w:rPr>
            <w:noProof/>
            <w:webHidden/>
          </w:rPr>
          <w:t>5</w:t>
        </w:r>
        <w:r>
          <w:rPr>
            <w:noProof/>
            <w:webHidden/>
          </w:rPr>
          <w:fldChar w:fldCharType="end"/>
        </w:r>
      </w:hyperlink>
    </w:p>
    <w:p w14:paraId="66AD32CF" w14:textId="24A7E84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2" w:history="1">
        <w:r w:rsidRPr="00F0281D">
          <w:rPr>
            <w:rStyle w:val="Hyperlink"/>
            <w:rFonts w:eastAsia="Arial"/>
            <w:noProof/>
          </w:rPr>
          <w:t>2.2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w:noProof/>
          </w:rPr>
          <w:t>About the NCP Mobility Program</w:t>
        </w:r>
        <w:r>
          <w:rPr>
            <w:noProof/>
            <w:webHidden/>
          </w:rPr>
          <w:tab/>
        </w:r>
        <w:r>
          <w:rPr>
            <w:noProof/>
            <w:webHidden/>
          </w:rPr>
          <w:fldChar w:fldCharType="begin"/>
        </w:r>
        <w:r>
          <w:rPr>
            <w:noProof/>
            <w:webHidden/>
          </w:rPr>
          <w:instrText xml:space="preserve"> PAGEREF _Toc231779712 \h </w:instrText>
        </w:r>
        <w:r>
          <w:rPr>
            <w:noProof/>
            <w:webHidden/>
          </w:rPr>
        </w:r>
        <w:r>
          <w:rPr>
            <w:noProof/>
            <w:webHidden/>
          </w:rPr>
          <w:fldChar w:fldCharType="separate"/>
        </w:r>
        <w:r>
          <w:rPr>
            <w:noProof/>
            <w:webHidden/>
          </w:rPr>
          <w:t>6</w:t>
        </w:r>
        <w:r>
          <w:rPr>
            <w:noProof/>
            <w:webHidden/>
          </w:rPr>
          <w:fldChar w:fldCharType="end"/>
        </w:r>
      </w:hyperlink>
    </w:p>
    <w:p w14:paraId="1D832F08" w14:textId="177D39B1"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3" w:history="1">
        <w:r w:rsidRPr="00F0281D">
          <w:rPr>
            <w:rStyle w:val="Hyperlink"/>
            <w:rFonts w:eastAsia="Arial"/>
            <w:noProof/>
          </w:rPr>
          <w:t>2.3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 xml:space="preserve">Roles and </w:t>
        </w:r>
        <w:r w:rsidRPr="00F0281D">
          <w:rPr>
            <w:rStyle w:val="Hyperlink"/>
            <w:rFonts w:eastAsia="Arial"/>
            <w:noProof/>
          </w:rPr>
          <w:t>responsibilities</w:t>
        </w:r>
        <w:r w:rsidRPr="00F0281D">
          <w:rPr>
            <w:rStyle w:val="Hyperlink"/>
            <w:rFonts w:eastAsia="Arial Unicode MS" w:cs="Arial Unicode MS"/>
            <w:noProof/>
            <w:lang w:eastAsia="en-AU"/>
          </w:rPr>
          <w:t xml:space="preserve"> of the Australian Government</w:t>
        </w:r>
        <w:r>
          <w:rPr>
            <w:noProof/>
            <w:webHidden/>
          </w:rPr>
          <w:tab/>
        </w:r>
        <w:r>
          <w:rPr>
            <w:noProof/>
            <w:webHidden/>
          </w:rPr>
          <w:fldChar w:fldCharType="begin"/>
        </w:r>
        <w:r>
          <w:rPr>
            <w:noProof/>
            <w:webHidden/>
          </w:rPr>
          <w:instrText xml:space="preserve"> PAGEREF _Toc231779713 \h </w:instrText>
        </w:r>
        <w:r>
          <w:rPr>
            <w:noProof/>
            <w:webHidden/>
          </w:rPr>
        </w:r>
        <w:r>
          <w:rPr>
            <w:noProof/>
            <w:webHidden/>
          </w:rPr>
          <w:fldChar w:fldCharType="separate"/>
        </w:r>
        <w:r>
          <w:rPr>
            <w:noProof/>
            <w:webHidden/>
          </w:rPr>
          <w:t>7</w:t>
        </w:r>
        <w:r>
          <w:rPr>
            <w:noProof/>
            <w:webHidden/>
          </w:rPr>
          <w:fldChar w:fldCharType="end"/>
        </w:r>
      </w:hyperlink>
    </w:p>
    <w:p w14:paraId="4CAFF4BC" w14:textId="3A4C2BAB"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4" w:history="1">
        <w:r w:rsidRPr="00F0281D">
          <w:rPr>
            <w:rStyle w:val="Hyperlink"/>
            <w:rFonts w:eastAsia="Arial Unicode MS" w:cs="Arial Unicode MS"/>
            <w:noProof/>
            <w:lang w:eastAsia="en-AU"/>
          </w:rPr>
          <w:t>2.4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Roles and responsibilities of Australian universities</w:t>
        </w:r>
        <w:r>
          <w:rPr>
            <w:noProof/>
            <w:webHidden/>
          </w:rPr>
          <w:tab/>
        </w:r>
        <w:r>
          <w:rPr>
            <w:noProof/>
            <w:webHidden/>
          </w:rPr>
          <w:fldChar w:fldCharType="begin"/>
        </w:r>
        <w:r>
          <w:rPr>
            <w:noProof/>
            <w:webHidden/>
          </w:rPr>
          <w:instrText xml:space="preserve"> PAGEREF _Toc231779714 \h </w:instrText>
        </w:r>
        <w:r>
          <w:rPr>
            <w:noProof/>
            <w:webHidden/>
          </w:rPr>
        </w:r>
        <w:r>
          <w:rPr>
            <w:noProof/>
            <w:webHidden/>
          </w:rPr>
          <w:fldChar w:fldCharType="separate"/>
        </w:r>
        <w:r>
          <w:rPr>
            <w:noProof/>
            <w:webHidden/>
          </w:rPr>
          <w:t>7</w:t>
        </w:r>
        <w:r>
          <w:rPr>
            <w:noProof/>
            <w:webHidden/>
          </w:rPr>
          <w:fldChar w:fldCharType="end"/>
        </w:r>
      </w:hyperlink>
    </w:p>
    <w:p w14:paraId="154CBE4B" w14:textId="41FC8614"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15" w:history="1">
        <w:r w:rsidRPr="00F0281D">
          <w:rPr>
            <w:rStyle w:val="Hyperlink"/>
            <w:noProof/>
          </w:rPr>
          <w:t>3</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Grant amount and grant period</w:t>
        </w:r>
        <w:r>
          <w:rPr>
            <w:noProof/>
            <w:webHidden/>
          </w:rPr>
          <w:tab/>
        </w:r>
        <w:r>
          <w:rPr>
            <w:noProof/>
            <w:webHidden/>
          </w:rPr>
          <w:fldChar w:fldCharType="begin"/>
        </w:r>
        <w:r>
          <w:rPr>
            <w:noProof/>
            <w:webHidden/>
          </w:rPr>
          <w:instrText xml:space="preserve"> PAGEREF _Toc231779715 \h </w:instrText>
        </w:r>
        <w:r>
          <w:rPr>
            <w:noProof/>
            <w:webHidden/>
          </w:rPr>
        </w:r>
        <w:r>
          <w:rPr>
            <w:noProof/>
            <w:webHidden/>
          </w:rPr>
          <w:fldChar w:fldCharType="separate"/>
        </w:r>
        <w:r>
          <w:rPr>
            <w:noProof/>
            <w:webHidden/>
          </w:rPr>
          <w:t>9</w:t>
        </w:r>
        <w:r>
          <w:rPr>
            <w:noProof/>
            <w:webHidden/>
          </w:rPr>
          <w:fldChar w:fldCharType="end"/>
        </w:r>
      </w:hyperlink>
    </w:p>
    <w:p w14:paraId="3C2D0F99" w14:textId="00E8B7BF"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6" w:history="1">
        <w:r w:rsidRPr="00F0281D">
          <w:rPr>
            <w:rStyle w:val="Hyperlink"/>
            <w:rFonts w:eastAsia="Arial Unicode MS" w:cs="Arial Unicode MS"/>
            <w:noProof/>
            <w:lang w:eastAsia="en-AU"/>
          </w:rPr>
          <w:t>3.1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Grants available</w:t>
        </w:r>
        <w:r>
          <w:rPr>
            <w:noProof/>
            <w:webHidden/>
          </w:rPr>
          <w:tab/>
        </w:r>
        <w:r>
          <w:rPr>
            <w:noProof/>
            <w:webHidden/>
          </w:rPr>
          <w:fldChar w:fldCharType="begin"/>
        </w:r>
        <w:r>
          <w:rPr>
            <w:noProof/>
            <w:webHidden/>
          </w:rPr>
          <w:instrText xml:space="preserve"> PAGEREF _Toc231779716 \h </w:instrText>
        </w:r>
        <w:r>
          <w:rPr>
            <w:noProof/>
            <w:webHidden/>
          </w:rPr>
        </w:r>
        <w:r>
          <w:rPr>
            <w:noProof/>
            <w:webHidden/>
          </w:rPr>
          <w:fldChar w:fldCharType="separate"/>
        </w:r>
        <w:r>
          <w:rPr>
            <w:noProof/>
            <w:webHidden/>
          </w:rPr>
          <w:t>9</w:t>
        </w:r>
        <w:r>
          <w:rPr>
            <w:noProof/>
            <w:webHidden/>
          </w:rPr>
          <w:fldChar w:fldCharType="end"/>
        </w:r>
      </w:hyperlink>
    </w:p>
    <w:p w14:paraId="27BC3DF2" w14:textId="2840FF34"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7" w:history="1">
        <w:r w:rsidRPr="00F0281D">
          <w:rPr>
            <w:rStyle w:val="Hyperlink"/>
            <w:rFonts w:eastAsia="Arial Unicode MS" w:cs="Arial Unicode MS"/>
            <w:noProof/>
            <w:lang w:eastAsia="en-AU"/>
          </w:rPr>
          <w:t>3.2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Grant period</w:t>
        </w:r>
        <w:r>
          <w:rPr>
            <w:noProof/>
            <w:webHidden/>
          </w:rPr>
          <w:tab/>
        </w:r>
        <w:r>
          <w:rPr>
            <w:noProof/>
            <w:webHidden/>
          </w:rPr>
          <w:fldChar w:fldCharType="begin"/>
        </w:r>
        <w:r>
          <w:rPr>
            <w:noProof/>
            <w:webHidden/>
          </w:rPr>
          <w:instrText xml:space="preserve"> PAGEREF _Toc231779717 \h </w:instrText>
        </w:r>
        <w:r>
          <w:rPr>
            <w:noProof/>
            <w:webHidden/>
          </w:rPr>
        </w:r>
        <w:r>
          <w:rPr>
            <w:noProof/>
            <w:webHidden/>
          </w:rPr>
          <w:fldChar w:fldCharType="separate"/>
        </w:r>
        <w:r>
          <w:rPr>
            <w:noProof/>
            <w:webHidden/>
          </w:rPr>
          <w:t>10</w:t>
        </w:r>
        <w:r>
          <w:rPr>
            <w:noProof/>
            <w:webHidden/>
          </w:rPr>
          <w:fldChar w:fldCharType="end"/>
        </w:r>
      </w:hyperlink>
    </w:p>
    <w:p w14:paraId="7BA12CD3" w14:textId="58F2B220"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18" w:history="1">
        <w:r w:rsidRPr="00F0281D">
          <w:rPr>
            <w:rStyle w:val="Hyperlink"/>
            <w:noProof/>
          </w:rPr>
          <w:t>4</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Eligibility criteria</w:t>
        </w:r>
        <w:r>
          <w:rPr>
            <w:noProof/>
            <w:webHidden/>
          </w:rPr>
          <w:tab/>
        </w:r>
        <w:r>
          <w:rPr>
            <w:noProof/>
            <w:webHidden/>
          </w:rPr>
          <w:fldChar w:fldCharType="begin"/>
        </w:r>
        <w:r>
          <w:rPr>
            <w:noProof/>
            <w:webHidden/>
          </w:rPr>
          <w:instrText xml:space="preserve"> PAGEREF _Toc231779718 \h </w:instrText>
        </w:r>
        <w:r>
          <w:rPr>
            <w:noProof/>
            <w:webHidden/>
          </w:rPr>
        </w:r>
        <w:r>
          <w:rPr>
            <w:noProof/>
            <w:webHidden/>
          </w:rPr>
          <w:fldChar w:fldCharType="separate"/>
        </w:r>
        <w:r>
          <w:rPr>
            <w:noProof/>
            <w:webHidden/>
          </w:rPr>
          <w:t>10</w:t>
        </w:r>
        <w:r>
          <w:rPr>
            <w:noProof/>
            <w:webHidden/>
          </w:rPr>
          <w:fldChar w:fldCharType="end"/>
        </w:r>
      </w:hyperlink>
    </w:p>
    <w:p w14:paraId="71419887" w14:textId="604B21EB"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19" w:history="1">
        <w:r w:rsidRPr="00F0281D">
          <w:rPr>
            <w:rStyle w:val="Hyperlink"/>
            <w:rFonts w:eastAsia="Arial Unicode MS" w:cs="Arial Unicode MS"/>
            <w:noProof/>
            <w:lang w:eastAsia="en-AU"/>
          </w:rPr>
          <w:t>4.1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Who is eligible to apply for a grant?</w:t>
        </w:r>
        <w:r>
          <w:rPr>
            <w:noProof/>
            <w:webHidden/>
          </w:rPr>
          <w:tab/>
        </w:r>
        <w:r>
          <w:rPr>
            <w:noProof/>
            <w:webHidden/>
          </w:rPr>
          <w:fldChar w:fldCharType="begin"/>
        </w:r>
        <w:r>
          <w:rPr>
            <w:noProof/>
            <w:webHidden/>
          </w:rPr>
          <w:instrText xml:space="preserve"> PAGEREF _Toc231779719 \h </w:instrText>
        </w:r>
        <w:r>
          <w:rPr>
            <w:noProof/>
            <w:webHidden/>
          </w:rPr>
        </w:r>
        <w:r>
          <w:rPr>
            <w:noProof/>
            <w:webHidden/>
          </w:rPr>
          <w:fldChar w:fldCharType="separate"/>
        </w:r>
        <w:r>
          <w:rPr>
            <w:noProof/>
            <w:webHidden/>
          </w:rPr>
          <w:t>10</w:t>
        </w:r>
        <w:r>
          <w:rPr>
            <w:noProof/>
            <w:webHidden/>
          </w:rPr>
          <w:fldChar w:fldCharType="end"/>
        </w:r>
      </w:hyperlink>
    </w:p>
    <w:p w14:paraId="7C85793C" w14:textId="5325545A"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0" w:history="1">
        <w:r w:rsidRPr="00F0281D">
          <w:rPr>
            <w:rStyle w:val="Hyperlink"/>
            <w:rFonts w:eastAsia="Arial Unicode MS" w:cs="Arial Unicode MS"/>
            <w:noProof/>
            <w:bdr w:val="nil"/>
            <w:lang w:eastAsia="en-AU"/>
            <w14:textOutline w14:w="0" w14:cap="flat" w14:cmpd="sng" w14:algn="ctr">
              <w14:noFill/>
              <w14:prstDash w14:val="solid"/>
              <w14:bevel/>
            </w14:textOutline>
          </w:rPr>
          <w:t>4.2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bdr w:val="nil"/>
            <w:lang w:eastAsia="en-AU"/>
            <w14:textOutline w14:w="0" w14:cap="flat" w14:cmpd="sng" w14:algn="ctr">
              <w14:noFill/>
              <w14:prstDash w14:val="solid"/>
              <w14:bevel/>
            </w14:textOutline>
          </w:rPr>
          <w:t>Additional eligibility criteria</w:t>
        </w:r>
        <w:r>
          <w:rPr>
            <w:noProof/>
            <w:webHidden/>
          </w:rPr>
          <w:tab/>
        </w:r>
        <w:r>
          <w:rPr>
            <w:noProof/>
            <w:webHidden/>
          </w:rPr>
          <w:fldChar w:fldCharType="begin"/>
        </w:r>
        <w:r>
          <w:rPr>
            <w:noProof/>
            <w:webHidden/>
          </w:rPr>
          <w:instrText xml:space="preserve"> PAGEREF _Toc231779720 \h </w:instrText>
        </w:r>
        <w:r>
          <w:rPr>
            <w:noProof/>
            <w:webHidden/>
          </w:rPr>
        </w:r>
        <w:r>
          <w:rPr>
            <w:noProof/>
            <w:webHidden/>
          </w:rPr>
          <w:fldChar w:fldCharType="separate"/>
        </w:r>
        <w:r>
          <w:rPr>
            <w:noProof/>
            <w:webHidden/>
          </w:rPr>
          <w:t>10</w:t>
        </w:r>
        <w:r>
          <w:rPr>
            <w:noProof/>
            <w:webHidden/>
          </w:rPr>
          <w:fldChar w:fldCharType="end"/>
        </w:r>
      </w:hyperlink>
    </w:p>
    <w:p w14:paraId="2788FF4A" w14:textId="61A6B5F9"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1" w:history="1">
        <w:r w:rsidRPr="00F0281D">
          <w:rPr>
            <w:rStyle w:val="Hyperlink"/>
            <w:rFonts w:eastAsia="Arial Unicode MS" w:cs="Arial Unicode MS"/>
            <w:noProof/>
            <w:lang w:eastAsia="en-AU"/>
          </w:rPr>
          <w:t>4.3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Age requirements</w:t>
        </w:r>
        <w:r>
          <w:rPr>
            <w:noProof/>
            <w:webHidden/>
          </w:rPr>
          <w:tab/>
        </w:r>
        <w:r>
          <w:rPr>
            <w:noProof/>
            <w:webHidden/>
          </w:rPr>
          <w:fldChar w:fldCharType="begin"/>
        </w:r>
        <w:r>
          <w:rPr>
            <w:noProof/>
            <w:webHidden/>
          </w:rPr>
          <w:instrText xml:space="preserve"> PAGEREF _Toc231779721 \h </w:instrText>
        </w:r>
        <w:r>
          <w:rPr>
            <w:noProof/>
            <w:webHidden/>
          </w:rPr>
        </w:r>
        <w:r>
          <w:rPr>
            <w:noProof/>
            <w:webHidden/>
          </w:rPr>
          <w:fldChar w:fldCharType="separate"/>
        </w:r>
        <w:r>
          <w:rPr>
            <w:noProof/>
            <w:webHidden/>
          </w:rPr>
          <w:t>11</w:t>
        </w:r>
        <w:r>
          <w:rPr>
            <w:noProof/>
            <w:webHidden/>
          </w:rPr>
          <w:fldChar w:fldCharType="end"/>
        </w:r>
      </w:hyperlink>
    </w:p>
    <w:p w14:paraId="4DB68389" w14:textId="39F889F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2" w:history="1">
        <w:r w:rsidRPr="00F0281D">
          <w:rPr>
            <w:rStyle w:val="Hyperlink"/>
            <w:rFonts w:eastAsia="Arial Unicode MS" w:cs="Arial Unicode MS"/>
            <w:noProof/>
            <w:lang w:eastAsia="en-AU"/>
          </w:rPr>
          <w:t>4.4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Who is not eligible to apply for a grant?</w:t>
        </w:r>
        <w:r>
          <w:rPr>
            <w:noProof/>
            <w:webHidden/>
          </w:rPr>
          <w:tab/>
        </w:r>
        <w:r>
          <w:rPr>
            <w:noProof/>
            <w:webHidden/>
          </w:rPr>
          <w:fldChar w:fldCharType="begin"/>
        </w:r>
        <w:r>
          <w:rPr>
            <w:noProof/>
            <w:webHidden/>
          </w:rPr>
          <w:instrText xml:space="preserve"> PAGEREF _Toc231779722 \h </w:instrText>
        </w:r>
        <w:r>
          <w:rPr>
            <w:noProof/>
            <w:webHidden/>
          </w:rPr>
        </w:r>
        <w:r>
          <w:rPr>
            <w:noProof/>
            <w:webHidden/>
          </w:rPr>
          <w:fldChar w:fldCharType="separate"/>
        </w:r>
        <w:r>
          <w:rPr>
            <w:noProof/>
            <w:webHidden/>
          </w:rPr>
          <w:t>11</w:t>
        </w:r>
        <w:r>
          <w:rPr>
            <w:noProof/>
            <w:webHidden/>
          </w:rPr>
          <w:fldChar w:fldCharType="end"/>
        </w:r>
      </w:hyperlink>
    </w:p>
    <w:p w14:paraId="6DE10DD0" w14:textId="6F9D444E"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23" w:history="1">
        <w:r w:rsidRPr="00F0281D">
          <w:rPr>
            <w:rStyle w:val="Hyperlink"/>
            <w:noProof/>
          </w:rPr>
          <w:t>5</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What the grant money can be used for</w:t>
        </w:r>
        <w:r>
          <w:rPr>
            <w:noProof/>
            <w:webHidden/>
          </w:rPr>
          <w:tab/>
        </w:r>
        <w:r>
          <w:rPr>
            <w:noProof/>
            <w:webHidden/>
          </w:rPr>
          <w:fldChar w:fldCharType="begin"/>
        </w:r>
        <w:r>
          <w:rPr>
            <w:noProof/>
            <w:webHidden/>
          </w:rPr>
          <w:instrText xml:space="preserve"> PAGEREF _Toc231779723 \h </w:instrText>
        </w:r>
        <w:r>
          <w:rPr>
            <w:noProof/>
            <w:webHidden/>
          </w:rPr>
        </w:r>
        <w:r>
          <w:rPr>
            <w:noProof/>
            <w:webHidden/>
          </w:rPr>
          <w:fldChar w:fldCharType="separate"/>
        </w:r>
        <w:r>
          <w:rPr>
            <w:noProof/>
            <w:webHidden/>
          </w:rPr>
          <w:t>11</w:t>
        </w:r>
        <w:r>
          <w:rPr>
            <w:noProof/>
            <w:webHidden/>
          </w:rPr>
          <w:fldChar w:fldCharType="end"/>
        </w:r>
      </w:hyperlink>
    </w:p>
    <w:p w14:paraId="6DDBC5BE" w14:textId="12D182F5"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4" w:history="1">
        <w:r w:rsidRPr="00F0281D">
          <w:rPr>
            <w:rStyle w:val="Hyperlink"/>
            <w:rFonts w:eastAsia="Arial Unicode MS" w:cs="Arial Unicode MS"/>
            <w:noProof/>
            <w:lang w:eastAsia="en-AU"/>
          </w:rPr>
          <w:t>5.1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Eligible grant activities</w:t>
        </w:r>
        <w:r>
          <w:rPr>
            <w:noProof/>
            <w:webHidden/>
          </w:rPr>
          <w:tab/>
        </w:r>
        <w:r>
          <w:rPr>
            <w:noProof/>
            <w:webHidden/>
          </w:rPr>
          <w:fldChar w:fldCharType="begin"/>
        </w:r>
        <w:r>
          <w:rPr>
            <w:noProof/>
            <w:webHidden/>
          </w:rPr>
          <w:instrText xml:space="preserve"> PAGEREF _Toc231779724 \h </w:instrText>
        </w:r>
        <w:r>
          <w:rPr>
            <w:noProof/>
            <w:webHidden/>
          </w:rPr>
        </w:r>
        <w:r>
          <w:rPr>
            <w:noProof/>
            <w:webHidden/>
          </w:rPr>
          <w:fldChar w:fldCharType="separate"/>
        </w:r>
        <w:r>
          <w:rPr>
            <w:noProof/>
            <w:webHidden/>
          </w:rPr>
          <w:t>11</w:t>
        </w:r>
        <w:r>
          <w:rPr>
            <w:noProof/>
            <w:webHidden/>
          </w:rPr>
          <w:fldChar w:fldCharType="end"/>
        </w:r>
      </w:hyperlink>
    </w:p>
    <w:p w14:paraId="233DFA7E" w14:textId="44DA424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5" w:history="1">
        <w:r w:rsidRPr="00F0281D">
          <w:rPr>
            <w:rStyle w:val="Hyperlink"/>
            <w:rFonts w:eastAsia="Arial Unicode MS" w:cs="Arial Unicode MS"/>
            <w:noProof/>
            <w:lang w:eastAsia="en-AU"/>
          </w:rPr>
          <w:t>5.2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Eligible expenditure</w:t>
        </w:r>
        <w:r>
          <w:rPr>
            <w:noProof/>
            <w:webHidden/>
          </w:rPr>
          <w:tab/>
        </w:r>
        <w:r>
          <w:rPr>
            <w:noProof/>
            <w:webHidden/>
          </w:rPr>
          <w:fldChar w:fldCharType="begin"/>
        </w:r>
        <w:r>
          <w:rPr>
            <w:noProof/>
            <w:webHidden/>
          </w:rPr>
          <w:instrText xml:space="preserve"> PAGEREF _Toc231779725 \h </w:instrText>
        </w:r>
        <w:r>
          <w:rPr>
            <w:noProof/>
            <w:webHidden/>
          </w:rPr>
        </w:r>
        <w:r>
          <w:rPr>
            <w:noProof/>
            <w:webHidden/>
          </w:rPr>
          <w:fldChar w:fldCharType="separate"/>
        </w:r>
        <w:r>
          <w:rPr>
            <w:noProof/>
            <w:webHidden/>
          </w:rPr>
          <w:t>12</w:t>
        </w:r>
        <w:r>
          <w:rPr>
            <w:noProof/>
            <w:webHidden/>
          </w:rPr>
          <w:fldChar w:fldCharType="end"/>
        </w:r>
      </w:hyperlink>
    </w:p>
    <w:p w14:paraId="1BBF7FFA" w14:textId="36CA6664"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6" w:history="1">
        <w:r w:rsidRPr="00F0281D">
          <w:rPr>
            <w:rStyle w:val="Hyperlink"/>
            <w:rFonts w:eastAsia="Arial Unicode MS" w:cs="Arial Unicode MS"/>
            <w:noProof/>
            <w:lang w:eastAsia="en-AU"/>
          </w:rPr>
          <w:t>5.3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What the grant money cannot be used for</w:t>
        </w:r>
        <w:r>
          <w:rPr>
            <w:noProof/>
            <w:webHidden/>
          </w:rPr>
          <w:tab/>
        </w:r>
        <w:r>
          <w:rPr>
            <w:noProof/>
            <w:webHidden/>
          </w:rPr>
          <w:fldChar w:fldCharType="begin"/>
        </w:r>
        <w:r>
          <w:rPr>
            <w:noProof/>
            <w:webHidden/>
          </w:rPr>
          <w:instrText xml:space="preserve"> PAGEREF _Toc231779726 \h </w:instrText>
        </w:r>
        <w:r>
          <w:rPr>
            <w:noProof/>
            <w:webHidden/>
          </w:rPr>
        </w:r>
        <w:r>
          <w:rPr>
            <w:noProof/>
            <w:webHidden/>
          </w:rPr>
          <w:fldChar w:fldCharType="separate"/>
        </w:r>
        <w:r>
          <w:rPr>
            <w:noProof/>
            <w:webHidden/>
          </w:rPr>
          <w:t>13</w:t>
        </w:r>
        <w:r>
          <w:rPr>
            <w:noProof/>
            <w:webHidden/>
          </w:rPr>
          <w:fldChar w:fldCharType="end"/>
        </w:r>
      </w:hyperlink>
    </w:p>
    <w:p w14:paraId="1C9D693F" w14:textId="20EA25C8"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7" w:history="1">
        <w:r w:rsidRPr="00F0281D">
          <w:rPr>
            <w:rStyle w:val="Hyperlink"/>
            <w:rFonts w:eastAsia="Arial Unicode MS" w:cs="Arial Unicode MS"/>
            <w:noProof/>
            <w:lang w:eastAsia="en-AU"/>
          </w:rPr>
          <w:t>5.4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Eligible host locations</w:t>
        </w:r>
        <w:r>
          <w:rPr>
            <w:noProof/>
            <w:webHidden/>
          </w:rPr>
          <w:tab/>
        </w:r>
        <w:r>
          <w:rPr>
            <w:noProof/>
            <w:webHidden/>
          </w:rPr>
          <w:fldChar w:fldCharType="begin"/>
        </w:r>
        <w:r>
          <w:rPr>
            <w:noProof/>
            <w:webHidden/>
          </w:rPr>
          <w:instrText xml:space="preserve"> PAGEREF _Toc231779727 \h </w:instrText>
        </w:r>
        <w:r>
          <w:rPr>
            <w:noProof/>
            <w:webHidden/>
          </w:rPr>
        </w:r>
        <w:r>
          <w:rPr>
            <w:noProof/>
            <w:webHidden/>
          </w:rPr>
          <w:fldChar w:fldCharType="separate"/>
        </w:r>
        <w:r>
          <w:rPr>
            <w:noProof/>
            <w:webHidden/>
          </w:rPr>
          <w:t>14</w:t>
        </w:r>
        <w:r>
          <w:rPr>
            <w:noProof/>
            <w:webHidden/>
          </w:rPr>
          <w:fldChar w:fldCharType="end"/>
        </w:r>
      </w:hyperlink>
    </w:p>
    <w:p w14:paraId="5DDB5E0B" w14:textId="1F5F31BC"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8" w:history="1">
        <w:r w:rsidRPr="00F0281D">
          <w:rPr>
            <w:rStyle w:val="Hyperlink"/>
            <w:rFonts w:eastAsia="Arial Unicode MS" w:cs="Arial Unicode MS"/>
            <w:noProof/>
            <w:lang w:eastAsia="en-AU"/>
          </w:rPr>
          <w:t>5.5</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Travel requirements</w:t>
        </w:r>
        <w:r>
          <w:rPr>
            <w:noProof/>
            <w:webHidden/>
          </w:rPr>
          <w:tab/>
        </w:r>
        <w:r>
          <w:rPr>
            <w:noProof/>
            <w:webHidden/>
          </w:rPr>
          <w:fldChar w:fldCharType="begin"/>
        </w:r>
        <w:r>
          <w:rPr>
            <w:noProof/>
            <w:webHidden/>
          </w:rPr>
          <w:instrText xml:space="preserve"> PAGEREF _Toc231779728 \h </w:instrText>
        </w:r>
        <w:r>
          <w:rPr>
            <w:noProof/>
            <w:webHidden/>
          </w:rPr>
        </w:r>
        <w:r>
          <w:rPr>
            <w:noProof/>
            <w:webHidden/>
          </w:rPr>
          <w:fldChar w:fldCharType="separate"/>
        </w:r>
        <w:r>
          <w:rPr>
            <w:noProof/>
            <w:webHidden/>
          </w:rPr>
          <w:t>15</w:t>
        </w:r>
        <w:r>
          <w:rPr>
            <w:noProof/>
            <w:webHidden/>
          </w:rPr>
          <w:fldChar w:fldCharType="end"/>
        </w:r>
      </w:hyperlink>
    </w:p>
    <w:p w14:paraId="43B3A2C3" w14:textId="01897F4C"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29" w:history="1">
        <w:r w:rsidRPr="00F0281D">
          <w:rPr>
            <w:rStyle w:val="Hyperlink"/>
            <w:rFonts w:eastAsia="Arial Unicode MS" w:cs="Arial Unicode MS"/>
            <w:noProof/>
            <w:lang w:eastAsia="en-AU"/>
          </w:rPr>
          <w:t>5.6</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Travel risks</w:t>
        </w:r>
        <w:r>
          <w:rPr>
            <w:noProof/>
            <w:webHidden/>
          </w:rPr>
          <w:tab/>
        </w:r>
        <w:r>
          <w:rPr>
            <w:noProof/>
            <w:webHidden/>
          </w:rPr>
          <w:fldChar w:fldCharType="begin"/>
        </w:r>
        <w:r>
          <w:rPr>
            <w:noProof/>
            <w:webHidden/>
          </w:rPr>
          <w:instrText xml:space="preserve"> PAGEREF _Toc231779729 \h </w:instrText>
        </w:r>
        <w:r>
          <w:rPr>
            <w:noProof/>
            <w:webHidden/>
          </w:rPr>
        </w:r>
        <w:r>
          <w:rPr>
            <w:noProof/>
            <w:webHidden/>
          </w:rPr>
          <w:fldChar w:fldCharType="separate"/>
        </w:r>
        <w:r>
          <w:rPr>
            <w:noProof/>
            <w:webHidden/>
          </w:rPr>
          <w:t>15</w:t>
        </w:r>
        <w:r>
          <w:rPr>
            <w:noProof/>
            <w:webHidden/>
          </w:rPr>
          <w:fldChar w:fldCharType="end"/>
        </w:r>
      </w:hyperlink>
    </w:p>
    <w:p w14:paraId="5D77F9B7" w14:textId="7D4E828B"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0" w:history="1">
        <w:r w:rsidRPr="00F0281D">
          <w:rPr>
            <w:rStyle w:val="Hyperlink"/>
            <w:rFonts w:eastAsia="Arial Unicode MS" w:cs="Arial Unicode MS"/>
            <w:noProof/>
            <w:lang w:eastAsia="en-AU"/>
          </w:rPr>
          <w:t>5.7</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Host institutions</w:t>
        </w:r>
        <w:r>
          <w:rPr>
            <w:noProof/>
            <w:webHidden/>
          </w:rPr>
          <w:tab/>
        </w:r>
        <w:r>
          <w:rPr>
            <w:noProof/>
            <w:webHidden/>
          </w:rPr>
          <w:fldChar w:fldCharType="begin"/>
        </w:r>
        <w:r>
          <w:rPr>
            <w:noProof/>
            <w:webHidden/>
          </w:rPr>
          <w:instrText xml:space="preserve"> PAGEREF _Toc231779730 \h </w:instrText>
        </w:r>
        <w:r>
          <w:rPr>
            <w:noProof/>
            <w:webHidden/>
          </w:rPr>
        </w:r>
        <w:r>
          <w:rPr>
            <w:noProof/>
            <w:webHidden/>
          </w:rPr>
          <w:fldChar w:fldCharType="separate"/>
        </w:r>
        <w:r>
          <w:rPr>
            <w:noProof/>
            <w:webHidden/>
          </w:rPr>
          <w:t>15</w:t>
        </w:r>
        <w:r>
          <w:rPr>
            <w:noProof/>
            <w:webHidden/>
          </w:rPr>
          <w:fldChar w:fldCharType="end"/>
        </w:r>
      </w:hyperlink>
    </w:p>
    <w:p w14:paraId="5EB3CA61" w14:textId="525E0CB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1" w:history="1">
        <w:r w:rsidRPr="00F0281D">
          <w:rPr>
            <w:rStyle w:val="Hyperlink"/>
            <w:rFonts w:eastAsia="Arial Unicode MS" w:cs="Arial Unicode MS"/>
            <w:noProof/>
            <w:lang w:eastAsia="en-AU"/>
          </w:rPr>
          <w:t>5.8</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Safeguard Principles</w:t>
        </w:r>
        <w:r>
          <w:rPr>
            <w:noProof/>
            <w:webHidden/>
          </w:rPr>
          <w:tab/>
        </w:r>
        <w:r>
          <w:rPr>
            <w:noProof/>
            <w:webHidden/>
          </w:rPr>
          <w:fldChar w:fldCharType="begin"/>
        </w:r>
        <w:r>
          <w:rPr>
            <w:noProof/>
            <w:webHidden/>
          </w:rPr>
          <w:instrText xml:space="preserve"> PAGEREF _Toc231779731 \h </w:instrText>
        </w:r>
        <w:r>
          <w:rPr>
            <w:noProof/>
            <w:webHidden/>
          </w:rPr>
        </w:r>
        <w:r>
          <w:rPr>
            <w:noProof/>
            <w:webHidden/>
          </w:rPr>
          <w:fldChar w:fldCharType="separate"/>
        </w:r>
        <w:r>
          <w:rPr>
            <w:noProof/>
            <w:webHidden/>
          </w:rPr>
          <w:t>15</w:t>
        </w:r>
        <w:r>
          <w:rPr>
            <w:noProof/>
            <w:webHidden/>
          </w:rPr>
          <w:fldChar w:fldCharType="end"/>
        </w:r>
      </w:hyperlink>
    </w:p>
    <w:p w14:paraId="3267D078" w14:textId="588870FE"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32" w:history="1">
        <w:r w:rsidRPr="00F0281D">
          <w:rPr>
            <w:rStyle w:val="Hyperlink"/>
            <w:noProof/>
          </w:rPr>
          <w:t>6</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The assessment criteria</w:t>
        </w:r>
        <w:r>
          <w:rPr>
            <w:noProof/>
            <w:webHidden/>
          </w:rPr>
          <w:tab/>
        </w:r>
        <w:r>
          <w:rPr>
            <w:noProof/>
            <w:webHidden/>
          </w:rPr>
          <w:fldChar w:fldCharType="begin"/>
        </w:r>
        <w:r>
          <w:rPr>
            <w:noProof/>
            <w:webHidden/>
          </w:rPr>
          <w:instrText xml:space="preserve"> PAGEREF _Toc231779732 \h </w:instrText>
        </w:r>
        <w:r>
          <w:rPr>
            <w:noProof/>
            <w:webHidden/>
          </w:rPr>
        </w:r>
        <w:r>
          <w:rPr>
            <w:noProof/>
            <w:webHidden/>
          </w:rPr>
          <w:fldChar w:fldCharType="separate"/>
        </w:r>
        <w:r>
          <w:rPr>
            <w:noProof/>
            <w:webHidden/>
          </w:rPr>
          <w:t>16</w:t>
        </w:r>
        <w:r>
          <w:rPr>
            <w:noProof/>
            <w:webHidden/>
          </w:rPr>
          <w:fldChar w:fldCharType="end"/>
        </w:r>
      </w:hyperlink>
    </w:p>
    <w:p w14:paraId="53B54E47" w14:textId="58FF5D8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3" w:history="1">
        <w:r w:rsidRPr="00F0281D">
          <w:rPr>
            <w:rStyle w:val="Hyperlink"/>
            <w:rFonts w:eastAsia="Arial Unicode MS" w:cs="Arial Unicode MS"/>
            <w:noProof/>
            <w:lang w:eastAsia="en-AU"/>
          </w:rPr>
          <w:t>6.1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Priority areas for selection</w:t>
        </w:r>
        <w:r>
          <w:rPr>
            <w:noProof/>
            <w:webHidden/>
          </w:rPr>
          <w:tab/>
        </w:r>
        <w:r>
          <w:rPr>
            <w:noProof/>
            <w:webHidden/>
          </w:rPr>
          <w:fldChar w:fldCharType="begin"/>
        </w:r>
        <w:r>
          <w:rPr>
            <w:noProof/>
            <w:webHidden/>
          </w:rPr>
          <w:instrText xml:space="preserve"> PAGEREF _Toc231779733 \h </w:instrText>
        </w:r>
        <w:r>
          <w:rPr>
            <w:noProof/>
            <w:webHidden/>
          </w:rPr>
        </w:r>
        <w:r>
          <w:rPr>
            <w:noProof/>
            <w:webHidden/>
          </w:rPr>
          <w:fldChar w:fldCharType="separate"/>
        </w:r>
        <w:r>
          <w:rPr>
            <w:noProof/>
            <w:webHidden/>
          </w:rPr>
          <w:t>16</w:t>
        </w:r>
        <w:r>
          <w:rPr>
            <w:noProof/>
            <w:webHidden/>
          </w:rPr>
          <w:fldChar w:fldCharType="end"/>
        </w:r>
      </w:hyperlink>
    </w:p>
    <w:p w14:paraId="6D88ECF5" w14:textId="0271C425"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4" w:history="1">
        <w:r w:rsidRPr="00F0281D">
          <w:rPr>
            <w:rStyle w:val="Hyperlink"/>
            <w:rFonts w:eastAsia="Arial Unicode MS" w:cs="Arial Unicode MS"/>
            <w:noProof/>
            <w:lang w:eastAsia="en-AU"/>
          </w:rPr>
          <w:t>6.2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Assessment criteria</w:t>
        </w:r>
        <w:r>
          <w:rPr>
            <w:noProof/>
            <w:webHidden/>
          </w:rPr>
          <w:tab/>
        </w:r>
        <w:r>
          <w:rPr>
            <w:noProof/>
            <w:webHidden/>
          </w:rPr>
          <w:fldChar w:fldCharType="begin"/>
        </w:r>
        <w:r>
          <w:rPr>
            <w:noProof/>
            <w:webHidden/>
          </w:rPr>
          <w:instrText xml:space="preserve"> PAGEREF _Toc231779734 \h </w:instrText>
        </w:r>
        <w:r>
          <w:rPr>
            <w:noProof/>
            <w:webHidden/>
          </w:rPr>
        </w:r>
        <w:r>
          <w:rPr>
            <w:noProof/>
            <w:webHidden/>
          </w:rPr>
          <w:fldChar w:fldCharType="separate"/>
        </w:r>
        <w:r>
          <w:rPr>
            <w:noProof/>
            <w:webHidden/>
          </w:rPr>
          <w:t>17</w:t>
        </w:r>
        <w:r>
          <w:rPr>
            <w:noProof/>
            <w:webHidden/>
          </w:rPr>
          <w:fldChar w:fldCharType="end"/>
        </w:r>
      </w:hyperlink>
    </w:p>
    <w:p w14:paraId="38F753D0" w14:textId="487650CA"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35" w:history="1">
        <w:r w:rsidRPr="00F0281D">
          <w:rPr>
            <w:rStyle w:val="Hyperlink"/>
            <w:noProof/>
          </w:rPr>
          <w:t>7</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How to apply</w:t>
        </w:r>
        <w:r>
          <w:rPr>
            <w:noProof/>
            <w:webHidden/>
          </w:rPr>
          <w:tab/>
        </w:r>
        <w:r>
          <w:rPr>
            <w:noProof/>
            <w:webHidden/>
          </w:rPr>
          <w:fldChar w:fldCharType="begin"/>
        </w:r>
        <w:r>
          <w:rPr>
            <w:noProof/>
            <w:webHidden/>
          </w:rPr>
          <w:instrText xml:space="preserve"> PAGEREF _Toc231779735 \h </w:instrText>
        </w:r>
        <w:r>
          <w:rPr>
            <w:noProof/>
            <w:webHidden/>
          </w:rPr>
        </w:r>
        <w:r>
          <w:rPr>
            <w:noProof/>
            <w:webHidden/>
          </w:rPr>
          <w:fldChar w:fldCharType="separate"/>
        </w:r>
        <w:r>
          <w:rPr>
            <w:noProof/>
            <w:webHidden/>
          </w:rPr>
          <w:t>18</w:t>
        </w:r>
        <w:r>
          <w:rPr>
            <w:noProof/>
            <w:webHidden/>
          </w:rPr>
          <w:fldChar w:fldCharType="end"/>
        </w:r>
      </w:hyperlink>
    </w:p>
    <w:p w14:paraId="0357201E" w14:textId="50007BDA"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6" w:history="1">
        <w:r w:rsidRPr="00F0281D">
          <w:rPr>
            <w:rStyle w:val="Hyperlink"/>
            <w:rFonts w:eastAsia="Arial Unicode MS" w:cs="Arial Unicode MS"/>
            <w:noProof/>
            <w:lang w:eastAsia="en-AU"/>
          </w:rPr>
          <w:t>7.1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Attachments to the application</w:t>
        </w:r>
        <w:r>
          <w:rPr>
            <w:noProof/>
            <w:webHidden/>
          </w:rPr>
          <w:tab/>
        </w:r>
        <w:r>
          <w:rPr>
            <w:noProof/>
            <w:webHidden/>
          </w:rPr>
          <w:fldChar w:fldCharType="begin"/>
        </w:r>
        <w:r>
          <w:rPr>
            <w:noProof/>
            <w:webHidden/>
          </w:rPr>
          <w:instrText xml:space="preserve"> PAGEREF _Toc231779736 \h </w:instrText>
        </w:r>
        <w:r>
          <w:rPr>
            <w:noProof/>
            <w:webHidden/>
          </w:rPr>
        </w:r>
        <w:r>
          <w:rPr>
            <w:noProof/>
            <w:webHidden/>
          </w:rPr>
          <w:fldChar w:fldCharType="separate"/>
        </w:r>
        <w:r>
          <w:rPr>
            <w:noProof/>
            <w:webHidden/>
          </w:rPr>
          <w:t>19</w:t>
        </w:r>
        <w:r>
          <w:rPr>
            <w:noProof/>
            <w:webHidden/>
          </w:rPr>
          <w:fldChar w:fldCharType="end"/>
        </w:r>
      </w:hyperlink>
    </w:p>
    <w:p w14:paraId="4077D24D" w14:textId="2B31DE34"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7" w:history="1">
        <w:r w:rsidRPr="00F0281D">
          <w:rPr>
            <w:rStyle w:val="Hyperlink"/>
            <w:rFonts w:eastAsia="Arial Unicode MS" w:cs="Arial Unicode MS"/>
            <w:noProof/>
            <w:lang w:eastAsia="en-AU"/>
          </w:rPr>
          <w:t>7.2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Joint (consortium) applications</w:t>
        </w:r>
        <w:r>
          <w:rPr>
            <w:noProof/>
            <w:webHidden/>
          </w:rPr>
          <w:tab/>
        </w:r>
        <w:r>
          <w:rPr>
            <w:noProof/>
            <w:webHidden/>
          </w:rPr>
          <w:fldChar w:fldCharType="begin"/>
        </w:r>
        <w:r>
          <w:rPr>
            <w:noProof/>
            <w:webHidden/>
          </w:rPr>
          <w:instrText xml:space="preserve"> PAGEREF _Toc231779737 \h </w:instrText>
        </w:r>
        <w:r>
          <w:rPr>
            <w:noProof/>
            <w:webHidden/>
          </w:rPr>
        </w:r>
        <w:r>
          <w:rPr>
            <w:noProof/>
            <w:webHidden/>
          </w:rPr>
          <w:fldChar w:fldCharType="separate"/>
        </w:r>
        <w:r>
          <w:rPr>
            <w:noProof/>
            <w:webHidden/>
          </w:rPr>
          <w:t>19</w:t>
        </w:r>
        <w:r>
          <w:rPr>
            <w:noProof/>
            <w:webHidden/>
          </w:rPr>
          <w:fldChar w:fldCharType="end"/>
        </w:r>
      </w:hyperlink>
    </w:p>
    <w:p w14:paraId="4FCB9EAD" w14:textId="5D1F4FD9"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8" w:history="1">
        <w:r w:rsidRPr="00F0281D">
          <w:rPr>
            <w:rStyle w:val="Hyperlink"/>
            <w:rFonts w:eastAsia="Arial Unicode MS" w:cs="Arial Unicode MS"/>
            <w:noProof/>
            <w:lang w:eastAsia="en-AU"/>
          </w:rPr>
          <w:t>7.3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Timing of grant opportunity processes</w:t>
        </w:r>
        <w:r>
          <w:rPr>
            <w:noProof/>
            <w:webHidden/>
          </w:rPr>
          <w:tab/>
        </w:r>
        <w:r>
          <w:rPr>
            <w:noProof/>
            <w:webHidden/>
          </w:rPr>
          <w:fldChar w:fldCharType="begin"/>
        </w:r>
        <w:r>
          <w:rPr>
            <w:noProof/>
            <w:webHidden/>
          </w:rPr>
          <w:instrText xml:space="preserve"> PAGEREF _Toc231779738 \h </w:instrText>
        </w:r>
        <w:r>
          <w:rPr>
            <w:noProof/>
            <w:webHidden/>
          </w:rPr>
        </w:r>
        <w:r>
          <w:rPr>
            <w:noProof/>
            <w:webHidden/>
          </w:rPr>
          <w:fldChar w:fldCharType="separate"/>
        </w:r>
        <w:r>
          <w:rPr>
            <w:noProof/>
            <w:webHidden/>
          </w:rPr>
          <w:t>19</w:t>
        </w:r>
        <w:r>
          <w:rPr>
            <w:noProof/>
            <w:webHidden/>
          </w:rPr>
          <w:fldChar w:fldCharType="end"/>
        </w:r>
      </w:hyperlink>
    </w:p>
    <w:p w14:paraId="5193305B" w14:textId="6529E66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39" w:history="1">
        <w:r w:rsidRPr="00F0281D">
          <w:rPr>
            <w:rStyle w:val="Hyperlink"/>
            <w:rFonts w:eastAsia="Arial Unicode MS" w:cs="Arial Unicode MS"/>
            <w:noProof/>
            <w:lang w:eastAsia="en-AU"/>
          </w:rPr>
          <w:t>7.4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Questions during the application process</w:t>
        </w:r>
        <w:r>
          <w:rPr>
            <w:noProof/>
            <w:webHidden/>
          </w:rPr>
          <w:tab/>
        </w:r>
        <w:r>
          <w:rPr>
            <w:noProof/>
            <w:webHidden/>
          </w:rPr>
          <w:fldChar w:fldCharType="begin"/>
        </w:r>
        <w:r>
          <w:rPr>
            <w:noProof/>
            <w:webHidden/>
          </w:rPr>
          <w:instrText xml:space="preserve"> PAGEREF _Toc231779739 \h </w:instrText>
        </w:r>
        <w:r>
          <w:rPr>
            <w:noProof/>
            <w:webHidden/>
          </w:rPr>
        </w:r>
        <w:r>
          <w:rPr>
            <w:noProof/>
            <w:webHidden/>
          </w:rPr>
          <w:fldChar w:fldCharType="separate"/>
        </w:r>
        <w:r>
          <w:rPr>
            <w:noProof/>
            <w:webHidden/>
          </w:rPr>
          <w:t>20</w:t>
        </w:r>
        <w:r>
          <w:rPr>
            <w:noProof/>
            <w:webHidden/>
          </w:rPr>
          <w:fldChar w:fldCharType="end"/>
        </w:r>
      </w:hyperlink>
    </w:p>
    <w:p w14:paraId="16B30746" w14:textId="78158437"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40" w:history="1">
        <w:r w:rsidRPr="00F0281D">
          <w:rPr>
            <w:rStyle w:val="Hyperlink"/>
            <w:noProof/>
          </w:rPr>
          <w:t>8</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The grant selection process</w:t>
        </w:r>
        <w:r>
          <w:rPr>
            <w:noProof/>
            <w:webHidden/>
          </w:rPr>
          <w:tab/>
        </w:r>
        <w:r>
          <w:rPr>
            <w:noProof/>
            <w:webHidden/>
          </w:rPr>
          <w:fldChar w:fldCharType="begin"/>
        </w:r>
        <w:r>
          <w:rPr>
            <w:noProof/>
            <w:webHidden/>
          </w:rPr>
          <w:instrText xml:space="preserve"> PAGEREF _Toc231779740 \h </w:instrText>
        </w:r>
        <w:r>
          <w:rPr>
            <w:noProof/>
            <w:webHidden/>
          </w:rPr>
        </w:r>
        <w:r>
          <w:rPr>
            <w:noProof/>
            <w:webHidden/>
          </w:rPr>
          <w:fldChar w:fldCharType="separate"/>
        </w:r>
        <w:r>
          <w:rPr>
            <w:noProof/>
            <w:webHidden/>
          </w:rPr>
          <w:t>20</w:t>
        </w:r>
        <w:r>
          <w:rPr>
            <w:noProof/>
            <w:webHidden/>
          </w:rPr>
          <w:fldChar w:fldCharType="end"/>
        </w:r>
      </w:hyperlink>
    </w:p>
    <w:p w14:paraId="6D2AD7B4" w14:textId="3F1BD50C"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41" w:history="1">
        <w:r w:rsidRPr="00F0281D">
          <w:rPr>
            <w:rStyle w:val="Hyperlink"/>
            <w:rFonts w:eastAsia="Arial Unicode MS" w:cs="Arial Unicode MS"/>
            <w:noProof/>
            <w:lang w:eastAsia="en-AU"/>
          </w:rPr>
          <w:t>8.1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Assessment of grant applications</w:t>
        </w:r>
        <w:r>
          <w:rPr>
            <w:noProof/>
            <w:webHidden/>
          </w:rPr>
          <w:tab/>
        </w:r>
        <w:r>
          <w:rPr>
            <w:noProof/>
            <w:webHidden/>
          </w:rPr>
          <w:fldChar w:fldCharType="begin"/>
        </w:r>
        <w:r>
          <w:rPr>
            <w:noProof/>
            <w:webHidden/>
          </w:rPr>
          <w:instrText xml:space="preserve"> PAGEREF _Toc231779741 \h </w:instrText>
        </w:r>
        <w:r>
          <w:rPr>
            <w:noProof/>
            <w:webHidden/>
          </w:rPr>
        </w:r>
        <w:r>
          <w:rPr>
            <w:noProof/>
            <w:webHidden/>
          </w:rPr>
          <w:fldChar w:fldCharType="separate"/>
        </w:r>
        <w:r>
          <w:rPr>
            <w:noProof/>
            <w:webHidden/>
          </w:rPr>
          <w:t>20</w:t>
        </w:r>
        <w:r>
          <w:rPr>
            <w:noProof/>
            <w:webHidden/>
          </w:rPr>
          <w:fldChar w:fldCharType="end"/>
        </w:r>
      </w:hyperlink>
    </w:p>
    <w:p w14:paraId="1FA1F4FA" w14:textId="2014C1FA"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42" w:history="1">
        <w:r w:rsidRPr="00F0281D">
          <w:rPr>
            <w:rStyle w:val="Hyperlink"/>
            <w:rFonts w:eastAsia="Arial Unicode MS" w:cs="Arial Unicode MS"/>
            <w:noProof/>
            <w:bdr w:val="nil"/>
            <w:lang w:eastAsia="en-AU"/>
            <w14:textOutline w14:w="0" w14:cap="flat" w14:cmpd="sng" w14:algn="ctr">
              <w14:noFill/>
              <w14:prstDash w14:val="solid"/>
              <w14:bevel/>
            </w14:textOutline>
          </w:rPr>
          <w:t>8.2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bdr w:val="nil"/>
            <w:lang w:eastAsia="en-AU"/>
            <w14:textOutline w14:w="0" w14:cap="flat" w14:cmpd="sng" w14:algn="ctr">
              <w14:noFill/>
              <w14:prstDash w14:val="solid"/>
              <w14:bevel/>
            </w14:textOutline>
          </w:rPr>
          <w:t>Value with relevant money</w:t>
        </w:r>
        <w:r>
          <w:rPr>
            <w:noProof/>
            <w:webHidden/>
          </w:rPr>
          <w:tab/>
        </w:r>
        <w:r>
          <w:rPr>
            <w:noProof/>
            <w:webHidden/>
          </w:rPr>
          <w:fldChar w:fldCharType="begin"/>
        </w:r>
        <w:r>
          <w:rPr>
            <w:noProof/>
            <w:webHidden/>
          </w:rPr>
          <w:instrText xml:space="preserve"> PAGEREF _Toc231779742 \h </w:instrText>
        </w:r>
        <w:r>
          <w:rPr>
            <w:noProof/>
            <w:webHidden/>
          </w:rPr>
        </w:r>
        <w:r>
          <w:rPr>
            <w:noProof/>
            <w:webHidden/>
          </w:rPr>
          <w:fldChar w:fldCharType="separate"/>
        </w:r>
        <w:r>
          <w:rPr>
            <w:noProof/>
            <w:webHidden/>
          </w:rPr>
          <w:t>21</w:t>
        </w:r>
        <w:r>
          <w:rPr>
            <w:noProof/>
            <w:webHidden/>
          </w:rPr>
          <w:fldChar w:fldCharType="end"/>
        </w:r>
      </w:hyperlink>
    </w:p>
    <w:p w14:paraId="233FD38B" w14:textId="73F95660"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43" w:history="1">
        <w:r w:rsidRPr="00F0281D">
          <w:rPr>
            <w:rStyle w:val="Hyperlink"/>
            <w:rFonts w:eastAsia="Arial Unicode MS" w:cs="Arial Unicode MS"/>
            <w:noProof/>
            <w:lang w:eastAsia="en-AU"/>
          </w:rPr>
          <w:t>8.3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Who will assess applications?</w:t>
        </w:r>
        <w:r>
          <w:rPr>
            <w:noProof/>
            <w:webHidden/>
          </w:rPr>
          <w:tab/>
        </w:r>
        <w:r>
          <w:rPr>
            <w:noProof/>
            <w:webHidden/>
          </w:rPr>
          <w:fldChar w:fldCharType="begin"/>
        </w:r>
        <w:r>
          <w:rPr>
            <w:noProof/>
            <w:webHidden/>
          </w:rPr>
          <w:instrText xml:space="preserve"> PAGEREF _Toc231779743 \h </w:instrText>
        </w:r>
        <w:r>
          <w:rPr>
            <w:noProof/>
            <w:webHidden/>
          </w:rPr>
        </w:r>
        <w:r>
          <w:rPr>
            <w:noProof/>
            <w:webHidden/>
          </w:rPr>
          <w:fldChar w:fldCharType="separate"/>
        </w:r>
        <w:r>
          <w:rPr>
            <w:noProof/>
            <w:webHidden/>
          </w:rPr>
          <w:t>21</w:t>
        </w:r>
        <w:r>
          <w:rPr>
            <w:noProof/>
            <w:webHidden/>
          </w:rPr>
          <w:fldChar w:fldCharType="end"/>
        </w:r>
      </w:hyperlink>
    </w:p>
    <w:p w14:paraId="62A3423A" w14:textId="530581DB"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44" w:history="1">
        <w:r w:rsidRPr="00F0281D">
          <w:rPr>
            <w:rStyle w:val="Hyperlink"/>
            <w:rFonts w:eastAsia="Arial Unicode MS" w:cs="Arial Unicode MS"/>
            <w:noProof/>
            <w:lang w:eastAsia="en-AU"/>
          </w:rPr>
          <w:t>8.4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Who will approve grants?</w:t>
        </w:r>
        <w:r>
          <w:rPr>
            <w:noProof/>
            <w:webHidden/>
          </w:rPr>
          <w:tab/>
        </w:r>
        <w:r>
          <w:rPr>
            <w:noProof/>
            <w:webHidden/>
          </w:rPr>
          <w:fldChar w:fldCharType="begin"/>
        </w:r>
        <w:r>
          <w:rPr>
            <w:noProof/>
            <w:webHidden/>
          </w:rPr>
          <w:instrText xml:space="preserve"> PAGEREF _Toc231779744 \h </w:instrText>
        </w:r>
        <w:r>
          <w:rPr>
            <w:noProof/>
            <w:webHidden/>
          </w:rPr>
        </w:r>
        <w:r>
          <w:rPr>
            <w:noProof/>
            <w:webHidden/>
          </w:rPr>
          <w:fldChar w:fldCharType="separate"/>
        </w:r>
        <w:r>
          <w:rPr>
            <w:noProof/>
            <w:webHidden/>
          </w:rPr>
          <w:t>21</w:t>
        </w:r>
        <w:r>
          <w:rPr>
            <w:noProof/>
            <w:webHidden/>
          </w:rPr>
          <w:fldChar w:fldCharType="end"/>
        </w:r>
      </w:hyperlink>
    </w:p>
    <w:p w14:paraId="2C3096E5" w14:textId="410EDDF1"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45" w:history="1">
        <w:r w:rsidRPr="00F0281D">
          <w:rPr>
            <w:rStyle w:val="Hyperlink"/>
            <w:noProof/>
          </w:rPr>
          <w:t>9</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Notification of application outcomes</w:t>
        </w:r>
        <w:r>
          <w:rPr>
            <w:noProof/>
            <w:webHidden/>
          </w:rPr>
          <w:tab/>
        </w:r>
        <w:r>
          <w:rPr>
            <w:noProof/>
            <w:webHidden/>
          </w:rPr>
          <w:fldChar w:fldCharType="begin"/>
        </w:r>
        <w:r>
          <w:rPr>
            <w:noProof/>
            <w:webHidden/>
          </w:rPr>
          <w:instrText xml:space="preserve"> PAGEREF _Toc231779745 \h </w:instrText>
        </w:r>
        <w:r>
          <w:rPr>
            <w:noProof/>
            <w:webHidden/>
          </w:rPr>
        </w:r>
        <w:r>
          <w:rPr>
            <w:noProof/>
            <w:webHidden/>
          </w:rPr>
          <w:fldChar w:fldCharType="separate"/>
        </w:r>
        <w:r>
          <w:rPr>
            <w:noProof/>
            <w:webHidden/>
          </w:rPr>
          <w:t>22</w:t>
        </w:r>
        <w:r>
          <w:rPr>
            <w:noProof/>
            <w:webHidden/>
          </w:rPr>
          <w:fldChar w:fldCharType="end"/>
        </w:r>
      </w:hyperlink>
    </w:p>
    <w:p w14:paraId="5F199147" w14:textId="31782D19" w:rsidR="009E0AC1" w:rsidRDefault="009E0AC1">
      <w:pPr>
        <w:pStyle w:val="TOC3"/>
        <w:rPr>
          <w:rFonts w:asciiTheme="minorHAnsi" w:eastAsiaTheme="minorEastAsia" w:hAnsiTheme="minorHAnsi" w:cstheme="minorBidi"/>
          <w:noProof/>
          <w:kern w:val="2"/>
          <w:sz w:val="24"/>
          <w:szCs w:val="24"/>
          <w:lang w:val="en-AU" w:eastAsia="en-AU"/>
          <w14:ligatures w14:val="standardContextual"/>
        </w:rPr>
      </w:pPr>
      <w:hyperlink w:anchor="_Toc231779746" w:history="1">
        <w:r w:rsidRPr="00F0281D">
          <w:rPr>
            <w:rStyle w:val="Hyperlink"/>
            <w:rFonts w:eastAsia="Arial Unicode MS" w:cs="Arial Unicode MS"/>
            <w:noProof/>
            <w:lang w:eastAsia="en-AU"/>
          </w:rPr>
          <w:t>9.1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Feedback on your application</w:t>
        </w:r>
        <w:r>
          <w:rPr>
            <w:noProof/>
            <w:webHidden/>
          </w:rPr>
          <w:tab/>
        </w:r>
        <w:r>
          <w:rPr>
            <w:noProof/>
            <w:webHidden/>
          </w:rPr>
          <w:fldChar w:fldCharType="begin"/>
        </w:r>
        <w:r>
          <w:rPr>
            <w:noProof/>
            <w:webHidden/>
          </w:rPr>
          <w:instrText xml:space="preserve"> PAGEREF _Toc231779746 \h </w:instrText>
        </w:r>
        <w:r>
          <w:rPr>
            <w:noProof/>
            <w:webHidden/>
          </w:rPr>
        </w:r>
        <w:r>
          <w:rPr>
            <w:noProof/>
            <w:webHidden/>
          </w:rPr>
          <w:fldChar w:fldCharType="separate"/>
        </w:r>
        <w:r>
          <w:rPr>
            <w:noProof/>
            <w:webHidden/>
          </w:rPr>
          <w:t>22</w:t>
        </w:r>
        <w:r>
          <w:rPr>
            <w:noProof/>
            <w:webHidden/>
          </w:rPr>
          <w:fldChar w:fldCharType="end"/>
        </w:r>
      </w:hyperlink>
    </w:p>
    <w:p w14:paraId="72E73292" w14:textId="05FAAED9"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47" w:history="1">
        <w:r w:rsidRPr="00F0281D">
          <w:rPr>
            <w:rStyle w:val="Hyperlink"/>
            <w:noProof/>
          </w:rPr>
          <w:t>10</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Successful grant applications</w:t>
        </w:r>
        <w:r>
          <w:rPr>
            <w:noProof/>
            <w:webHidden/>
          </w:rPr>
          <w:tab/>
        </w:r>
        <w:r>
          <w:rPr>
            <w:noProof/>
            <w:webHidden/>
          </w:rPr>
          <w:fldChar w:fldCharType="begin"/>
        </w:r>
        <w:r>
          <w:rPr>
            <w:noProof/>
            <w:webHidden/>
          </w:rPr>
          <w:instrText xml:space="preserve"> PAGEREF _Toc231779747 \h </w:instrText>
        </w:r>
        <w:r>
          <w:rPr>
            <w:noProof/>
            <w:webHidden/>
          </w:rPr>
        </w:r>
        <w:r>
          <w:rPr>
            <w:noProof/>
            <w:webHidden/>
          </w:rPr>
          <w:fldChar w:fldCharType="separate"/>
        </w:r>
        <w:r>
          <w:rPr>
            <w:noProof/>
            <w:webHidden/>
          </w:rPr>
          <w:t>22</w:t>
        </w:r>
        <w:r>
          <w:rPr>
            <w:noProof/>
            <w:webHidden/>
          </w:rPr>
          <w:fldChar w:fldCharType="end"/>
        </w:r>
      </w:hyperlink>
    </w:p>
    <w:p w14:paraId="2A8C0CD1" w14:textId="46722621"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48" w:history="1">
        <w:r w:rsidRPr="00F0281D">
          <w:rPr>
            <w:rStyle w:val="Hyperlink"/>
            <w:rFonts w:eastAsia="Arial Unicode MS" w:cs="Arial Unicode MS"/>
            <w:noProof/>
            <w:lang w:eastAsia="en-AU"/>
          </w:rPr>
          <w:t>10.1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Accepting an offer</w:t>
        </w:r>
        <w:r>
          <w:rPr>
            <w:noProof/>
            <w:webHidden/>
          </w:rPr>
          <w:tab/>
        </w:r>
        <w:r>
          <w:rPr>
            <w:noProof/>
            <w:webHidden/>
          </w:rPr>
          <w:fldChar w:fldCharType="begin"/>
        </w:r>
        <w:r>
          <w:rPr>
            <w:noProof/>
            <w:webHidden/>
          </w:rPr>
          <w:instrText xml:space="preserve"> PAGEREF _Toc231779748 \h </w:instrText>
        </w:r>
        <w:r>
          <w:rPr>
            <w:noProof/>
            <w:webHidden/>
          </w:rPr>
        </w:r>
        <w:r>
          <w:rPr>
            <w:noProof/>
            <w:webHidden/>
          </w:rPr>
          <w:fldChar w:fldCharType="separate"/>
        </w:r>
        <w:r>
          <w:rPr>
            <w:noProof/>
            <w:webHidden/>
          </w:rPr>
          <w:t>22</w:t>
        </w:r>
        <w:r>
          <w:rPr>
            <w:noProof/>
            <w:webHidden/>
          </w:rPr>
          <w:fldChar w:fldCharType="end"/>
        </w:r>
      </w:hyperlink>
    </w:p>
    <w:p w14:paraId="59D4787A" w14:textId="06F70EB9"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49" w:history="1">
        <w:r w:rsidRPr="00F0281D">
          <w:rPr>
            <w:rStyle w:val="Hyperlink"/>
            <w:rFonts w:eastAsia="Arial Unicode MS" w:cs="Arial Unicode MS"/>
            <w:noProof/>
            <w:lang w:eastAsia="en-AU"/>
          </w:rPr>
          <w:t>10.2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The grant agreement</w:t>
        </w:r>
        <w:r>
          <w:rPr>
            <w:noProof/>
            <w:webHidden/>
          </w:rPr>
          <w:tab/>
        </w:r>
        <w:r>
          <w:rPr>
            <w:noProof/>
            <w:webHidden/>
          </w:rPr>
          <w:fldChar w:fldCharType="begin"/>
        </w:r>
        <w:r>
          <w:rPr>
            <w:noProof/>
            <w:webHidden/>
          </w:rPr>
          <w:instrText xml:space="preserve"> PAGEREF _Toc231779749 \h </w:instrText>
        </w:r>
        <w:r>
          <w:rPr>
            <w:noProof/>
            <w:webHidden/>
          </w:rPr>
        </w:r>
        <w:r>
          <w:rPr>
            <w:noProof/>
            <w:webHidden/>
          </w:rPr>
          <w:fldChar w:fldCharType="separate"/>
        </w:r>
        <w:r>
          <w:rPr>
            <w:noProof/>
            <w:webHidden/>
          </w:rPr>
          <w:t>22</w:t>
        </w:r>
        <w:r>
          <w:rPr>
            <w:noProof/>
            <w:webHidden/>
          </w:rPr>
          <w:fldChar w:fldCharType="end"/>
        </w:r>
      </w:hyperlink>
    </w:p>
    <w:p w14:paraId="471ED642" w14:textId="47C10A29"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0" w:history="1">
        <w:r w:rsidRPr="00F0281D">
          <w:rPr>
            <w:rStyle w:val="Hyperlink"/>
            <w:rFonts w:eastAsia="Arial Unicode MS" w:cs="Arial Unicode MS"/>
            <w:noProof/>
            <w:lang w:eastAsia="en-AU"/>
          </w:rPr>
          <w:t>10.3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Specific legislation, policies and industry standards</w:t>
        </w:r>
        <w:r>
          <w:rPr>
            <w:noProof/>
            <w:webHidden/>
          </w:rPr>
          <w:tab/>
        </w:r>
        <w:r>
          <w:rPr>
            <w:noProof/>
            <w:webHidden/>
          </w:rPr>
          <w:fldChar w:fldCharType="begin"/>
        </w:r>
        <w:r>
          <w:rPr>
            <w:noProof/>
            <w:webHidden/>
          </w:rPr>
          <w:instrText xml:space="preserve"> PAGEREF _Toc231779750 \h </w:instrText>
        </w:r>
        <w:r>
          <w:rPr>
            <w:noProof/>
            <w:webHidden/>
          </w:rPr>
        </w:r>
        <w:r>
          <w:rPr>
            <w:noProof/>
            <w:webHidden/>
          </w:rPr>
          <w:fldChar w:fldCharType="separate"/>
        </w:r>
        <w:r>
          <w:rPr>
            <w:noProof/>
            <w:webHidden/>
          </w:rPr>
          <w:t>22</w:t>
        </w:r>
        <w:r>
          <w:rPr>
            <w:noProof/>
            <w:webHidden/>
          </w:rPr>
          <w:fldChar w:fldCharType="end"/>
        </w:r>
      </w:hyperlink>
    </w:p>
    <w:p w14:paraId="050E7813" w14:textId="141D9951"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1" w:history="1">
        <w:r w:rsidRPr="00F0281D">
          <w:rPr>
            <w:rStyle w:val="Hyperlink"/>
            <w:rFonts w:eastAsia="Arial Unicode MS" w:cs="Arial Unicode MS"/>
            <w:noProof/>
            <w:lang w:eastAsia="en-AU"/>
          </w:rPr>
          <w:t>10.4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How DFAT pays the grant</w:t>
        </w:r>
        <w:r>
          <w:rPr>
            <w:noProof/>
            <w:webHidden/>
          </w:rPr>
          <w:tab/>
        </w:r>
        <w:r>
          <w:rPr>
            <w:noProof/>
            <w:webHidden/>
          </w:rPr>
          <w:fldChar w:fldCharType="begin"/>
        </w:r>
        <w:r>
          <w:rPr>
            <w:noProof/>
            <w:webHidden/>
          </w:rPr>
          <w:instrText xml:space="preserve"> PAGEREF _Toc231779751 \h </w:instrText>
        </w:r>
        <w:r>
          <w:rPr>
            <w:noProof/>
            <w:webHidden/>
          </w:rPr>
        </w:r>
        <w:r>
          <w:rPr>
            <w:noProof/>
            <w:webHidden/>
          </w:rPr>
          <w:fldChar w:fldCharType="separate"/>
        </w:r>
        <w:r>
          <w:rPr>
            <w:noProof/>
            <w:webHidden/>
          </w:rPr>
          <w:t>23</w:t>
        </w:r>
        <w:r>
          <w:rPr>
            <w:noProof/>
            <w:webHidden/>
          </w:rPr>
          <w:fldChar w:fldCharType="end"/>
        </w:r>
      </w:hyperlink>
    </w:p>
    <w:p w14:paraId="17211911" w14:textId="6FDD8692"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2" w:history="1">
        <w:r w:rsidRPr="00F0281D">
          <w:rPr>
            <w:rStyle w:val="Hyperlink"/>
            <w:rFonts w:eastAsia="Arial Unicode MS" w:cs="Arial Unicode MS"/>
            <w:noProof/>
            <w:lang w:eastAsia="en-AU"/>
          </w:rPr>
          <w:t>10.5</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Grants payments and GST</w:t>
        </w:r>
        <w:r>
          <w:rPr>
            <w:noProof/>
            <w:webHidden/>
          </w:rPr>
          <w:tab/>
        </w:r>
        <w:r>
          <w:rPr>
            <w:noProof/>
            <w:webHidden/>
          </w:rPr>
          <w:fldChar w:fldCharType="begin"/>
        </w:r>
        <w:r>
          <w:rPr>
            <w:noProof/>
            <w:webHidden/>
          </w:rPr>
          <w:instrText xml:space="preserve"> PAGEREF _Toc231779752 \h </w:instrText>
        </w:r>
        <w:r>
          <w:rPr>
            <w:noProof/>
            <w:webHidden/>
          </w:rPr>
        </w:r>
        <w:r>
          <w:rPr>
            <w:noProof/>
            <w:webHidden/>
          </w:rPr>
          <w:fldChar w:fldCharType="separate"/>
        </w:r>
        <w:r>
          <w:rPr>
            <w:noProof/>
            <w:webHidden/>
          </w:rPr>
          <w:t>23</w:t>
        </w:r>
        <w:r>
          <w:rPr>
            <w:noProof/>
            <w:webHidden/>
          </w:rPr>
          <w:fldChar w:fldCharType="end"/>
        </w:r>
      </w:hyperlink>
    </w:p>
    <w:p w14:paraId="6BCB6270" w14:textId="7B273BC1"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53" w:history="1">
        <w:r w:rsidRPr="00F0281D">
          <w:rPr>
            <w:rStyle w:val="Hyperlink"/>
            <w:noProof/>
          </w:rPr>
          <w:t>11</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Announcement of grants</w:t>
        </w:r>
        <w:r>
          <w:rPr>
            <w:noProof/>
            <w:webHidden/>
          </w:rPr>
          <w:tab/>
        </w:r>
        <w:r>
          <w:rPr>
            <w:noProof/>
            <w:webHidden/>
          </w:rPr>
          <w:fldChar w:fldCharType="begin"/>
        </w:r>
        <w:r>
          <w:rPr>
            <w:noProof/>
            <w:webHidden/>
          </w:rPr>
          <w:instrText xml:space="preserve"> PAGEREF _Toc231779753 \h </w:instrText>
        </w:r>
        <w:r>
          <w:rPr>
            <w:noProof/>
            <w:webHidden/>
          </w:rPr>
        </w:r>
        <w:r>
          <w:rPr>
            <w:noProof/>
            <w:webHidden/>
          </w:rPr>
          <w:fldChar w:fldCharType="separate"/>
        </w:r>
        <w:r>
          <w:rPr>
            <w:noProof/>
            <w:webHidden/>
          </w:rPr>
          <w:t>23</w:t>
        </w:r>
        <w:r>
          <w:rPr>
            <w:noProof/>
            <w:webHidden/>
          </w:rPr>
          <w:fldChar w:fldCharType="end"/>
        </w:r>
      </w:hyperlink>
    </w:p>
    <w:p w14:paraId="748C448A" w14:textId="606D1C19"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54" w:history="1">
        <w:r w:rsidRPr="00F0281D">
          <w:rPr>
            <w:rStyle w:val="Hyperlink"/>
            <w:noProof/>
          </w:rPr>
          <w:t>12</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How DFAT monitors your grant activity</w:t>
        </w:r>
        <w:r>
          <w:rPr>
            <w:noProof/>
            <w:webHidden/>
          </w:rPr>
          <w:tab/>
        </w:r>
        <w:r>
          <w:rPr>
            <w:noProof/>
            <w:webHidden/>
          </w:rPr>
          <w:fldChar w:fldCharType="begin"/>
        </w:r>
        <w:r>
          <w:rPr>
            <w:noProof/>
            <w:webHidden/>
          </w:rPr>
          <w:instrText xml:space="preserve"> PAGEREF _Toc231779754 \h </w:instrText>
        </w:r>
        <w:r>
          <w:rPr>
            <w:noProof/>
            <w:webHidden/>
          </w:rPr>
        </w:r>
        <w:r>
          <w:rPr>
            <w:noProof/>
            <w:webHidden/>
          </w:rPr>
          <w:fldChar w:fldCharType="separate"/>
        </w:r>
        <w:r>
          <w:rPr>
            <w:noProof/>
            <w:webHidden/>
          </w:rPr>
          <w:t>24</w:t>
        </w:r>
        <w:r>
          <w:rPr>
            <w:noProof/>
            <w:webHidden/>
          </w:rPr>
          <w:fldChar w:fldCharType="end"/>
        </w:r>
      </w:hyperlink>
    </w:p>
    <w:p w14:paraId="442E6B07" w14:textId="1179DCBE"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5" w:history="1">
        <w:r w:rsidRPr="00F0281D">
          <w:rPr>
            <w:rStyle w:val="Hyperlink"/>
            <w:rFonts w:eastAsia="Arial Unicode MS" w:cs="Arial Unicode MS"/>
            <w:noProof/>
            <w:lang w:eastAsia="en-AU"/>
          </w:rPr>
          <w:t>12.1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Keeping DFAT informed</w:t>
        </w:r>
        <w:r>
          <w:rPr>
            <w:noProof/>
            <w:webHidden/>
          </w:rPr>
          <w:tab/>
        </w:r>
        <w:r>
          <w:rPr>
            <w:noProof/>
            <w:webHidden/>
          </w:rPr>
          <w:fldChar w:fldCharType="begin"/>
        </w:r>
        <w:r>
          <w:rPr>
            <w:noProof/>
            <w:webHidden/>
          </w:rPr>
          <w:instrText xml:space="preserve"> PAGEREF _Toc231779755 \h </w:instrText>
        </w:r>
        <w:r>
          <w:rPr>
            <w:noProof/>
            <w:webHidden/>
          </w:rPr>
        </w:r>
        <w:r>
          <w:rPr>
            <w:noProof/>
            <w:webHidden/>
          </w:rPr>
          <w:fldChar w:fldCharType="separate"/>
        </w:r>
        <w:r>
          <w:rPr>
            <w:noProof/>
            <w:webHidden/>
          </w:rPr>
          <w:t>24</w:t>
        </w:r>
        <w:r>
          <w:rPr>
            <w:noProof/>
            <w:webHidden/>
          </w:rPr>
          <w:fldChar w:fldCharType="end"/>
        </w:r>
      </w:hyperlink>
    </w:p>
    <w:p w14:paraId="43CCBFFD" w14:textId="68F620D6"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6" w:history="1">
        <w:r w:rsidRPr="00F0281D">
          <w:rPr>
            <w:rStyle w:val="Hyperlink"/>
            <w:rFonts w:eastAsia="Arial Unicode MS" w:cs="Arial Unicode MS"/>
            <w:noProof/>
            <w:lang w:eastAsia="en-AU"/>
          </w:rPr>
          <w:t>12.2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Reporting</w:t>
        </w:r>
        <w:r>
          <w:rPr>
            <w:noProof/>
            <w:webHidden/>
          </w:rPr>
          <w:tab/>
        </w:r>
        <w:r>
          <w:rPr>
            <w:noProof/>
            <w:webHidden/>
          </w:rPr>
          <w:fldChar w:fldCharType="begin"/>
        </w:r>
        <w:r>
          <w:rPr>
            <w:noProof/>
            <w:webHidden/>
          </w:rPr>
          <w:instrText xml:space="preserve"> PAGEREF _Toc231779756 \h </w:instrText>
        </w:r>
        <w:r>
          <w:rPr>
            <w:noProof/>
            <w:webHidden/>
          </w:rPr>
        </w:r>
        <w:r>
          <w:rPr>
            <w:noProof/>
            <w:webHidden/>
          </w:rPr>
          <w:fldChar w:fldCharType="separate"/>
        </w:r>
        <w:r>
          <w:rPr>
            <w:noProof/>
            <w:webHidden/>
          </w:rPr>
          <w:t>24</w:t>
        </w:r>
        <w:r>
          <w:rPr>
            <w:noProof/>
            <w:webHidden/>
          </w:rPr>
          <w:fldChar w:fldCharType="end"/>
        </w:r>
      </w:hyperlink>
    </w:p>
    <w:p w14:paraId="20EE1B96" w14:textId="2546B884"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7" w:history="1">
        <w:r w:rsidRPr="00F0281D">
          <w:rPr>
            <w:rStyle w:val="Hyperlink"/>
            <w:rFonts w:eastAsia="Arial Unicode MS" w:cs="Arial Unicode MS"/>
            <w:noProof/>
            <w:lang w:eastAsia="en-AU"/>
          </w:rPr>
          <w:t>12.3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Financial declaration</w:t>
        </w:r>
        <w:r>
          <w:rPr>
            <w:noProof/>
            <w:webHidden/>
          </w:rPr>
          <w:tab/>
        </w:r>
        <w:r>
          <w:rPr>
            <w:noProof/>
            <w:webHidden/>
          </w:rPr>
          <w:fldChar w:fldCharType="begin"/>
        </w:r>
        <w:r>
          <w:rPr>
            <w:noProof/>
            <w:webHidden/>
          </w:rPr>
          <w:instrText xml:space="preserve"> PAGEREF _Toc231779757 \h </w:instrText>
        </w:r>
        <w:r>
          <w:rPr>
            <w:noProof/>
            <w:webHidden/>
          </w:rPr>
        </w:r>
        <w:r>
          <w:rPr>
            <w:noProof/>
            <w:webHidden/>
          </w:rPr>
          <w:fldChar w:fldCharType="separate"/>
        </w:r>
        <w:r>
          <w:rPr>
            <w:noProof/>
            <w:webHidden/>
          </w:rPr>
          <w:t>25</w:t>
        </w:r>
        <w:r>
          <w:rPr>
            <w:noProof/>
            <w:webHidden/>
          </w:rPr>
          <w:fldChar w:fldCharType="end"/>
        </w:r>
      </w:hyperlink>
    </w:p>
    <w:p w14:paraId="69A518B0" w14:textId="0F0B20C7"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8" w:history="1">
        <w:r w:rsidRPr="00F0281D">
          <w:rPr>
            <w:rStyle w:val="Hyperlink"/>
            <w:rFonts w:eastAsia="Arial Unicode MS" w:cs="Arial Unicode MS"/>
            <w:noProof/>
            <w:lang w:eastAsia="en-AU"/>
          </w:rPr>
          <w:t>12.4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Grant agreement variations</w:t>
        </w:r>
        <w:r>
          <w:rPr>
            <w:noProof/>
            <w:webHidden/>
          </w:rPr>
          <w:tab/>
        </w:r>
        <w:r>
          <w:rPr>
            <w:noProof/>
            <w:webHidden/>
          </w:rPr>
          <w:fldChar w:fldCharType="begin"/>
        </w:r>
        <w:r>
          <w:rPr>
            <w:noProof/>
            <w:webHidden/>
          </w:rPr>
          <w:instrText xml:space="preserve"> PAGEREF _Toc231779758 \h </w:instrText>
        </w:r>
        <w:r>
          <w:rPr>
            <w:noProof/>
            <w:webHidden/>
          </w:rPr>
        </w:r>
        <w:r>
          <w:rPr>
            <w:noProof/>
            <w:webHidden/>
          </w:rPr>
          <w:fldChar w:fldCharType="separate"/>
        </w:r>
        <w:r>
          <w:rPr>
            <w:noProof/>
            <w:webHidden/>
          </w:rPr>
          <w:t>25</w:t>
        </w:r>
        <w:r>
          <w:rPr>
            <w:noProof/>
            <w:webHidden/>
          </w:rPr>
          <w:fldChar w:fldCharType="end"/>
        </w:r>
      </w:hyperlink>
    </w:p>
    <w:p w14:paraId="7DB117E9" w14:textId="2F356E0F"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59" w:history="1">
        <w:r w:rsidRPr="00F0281D">
          <w:rPr>
            <w:rStyle w:val="Hyperlink"/>
            <w:rFonts w:eastAsia="Arial Unicode MS" w:cs="Arial Unicode MS"/>
            <w:noProof/>
            <w:lang w:eastAsia="en-AU"/>
          </w:rPr>
          <w:t>12.5</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Sharing NCP stories</w:t>
        </w:r>
        <w:r>
          <w:rPr>
            <w:noProof/>
            <w:webHidden/>
          </w:rPr>
          <w:tab/>
        </w:r>
        <w:r>
          <w:rPr>
            <w:noProof/>
            <w:webHidden/>
          </w:rPr>
          <w:fldChar w:fldCharType="begin"/>
        </w:r>
        <w:r>
          <w:rPr>
            <w:noProof/>
            <w:webHidden/>
          </w:rPr>
          <w:instrText xml:space="preserve"> PAGEREF _Toc231779759 \h </w:instrText>
        </w:r>
        <w:r>
          <w:rPr>
            <w:noProof/>
            <w:webHidden/>
          </w:rPr>
        </w:r>
        <w:r>
          <w:rPr>
            <w:noProof/>
            <w:webHidden/>
          </w:rPr>
          <w:fldChar w:fldCharType="separate"/>
        </w:r>
        <w:r>
          <w:rPr>
            <w:noProof/>
            <w:webHidden/>
          </w:rPr>
          <w:t>25</w:t>
        </w:r>
        <w:r>
          <w:rPr>
            <w:noProof/>
            <w:webHidden/>
          </w:rPr>
          <w:fldChar w:fldCharType="end"/>
        </w:r>
      </w:hyperlink>
    </w:p>
    <w:p w14:paraId="0DEF4F24" w14:textId="416DC753"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0" w:history="1">
        <w:r w:rsidRPr="00F0281D">
          <w:rPr>
            <w:rStyle w:val="Hyperlink"/>
            <w:rFonts w:eastAsia="Arial Unicode MS" w:cs="Arial Unicode MS"/>
            <w:noProof/>
            <w:lang w:eastAsia="en-AU"/>
          </w:rPr>
          <w:t>12.6</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Compliance visits</w:t>
        </w:r>
        <w:r>
          <w:rPr>
            <w:noProof/>
            <w:webHidden/>
          </w:rPr>
          <w:tab/>
        </w:r>
        <w:r>
          <w:rPr>
            <w:noProof/>
            <w:webHidden/>
          </w:rPr>
          <w:fldChar w:fldCharType="begin"/>
        </w:r>
        <w:r>
          <w:rPr>
            <w:noProof/>
            <w:webHidden/>
          </w:rPr>
          <w:instrText xml:space="preserve"> PAGEREF _Toc231779760 \h </w:instrText>
        </w:r>
        <w:r>
          <w:rPr>
            <w:noProof/>
            <w:webHidden/>
          </w:rPr>
        </w:r>
        <w:r>
          <w:rPr>
            <w:noProof/>
            <w:webHidden/>
          </w:rPr>
          <w:fldChar w:fldCharType="separate"/>
        </w:r>
        <w:r>
          <w:rPr>
            <w:noProof/>
            <w:webHidden/>
          </w:rPr>
          <w:t>26</w:t>
        </w:r>
        <w:r>
          <w:rPr>
            <w:noProof/>
            <w:webHidden/>
          </w:rPr>
          <w:fldChar w:fldCharType="end"/>
        </w:r>
      </w:hyperlink>
    </w:p>
    <w:p w14:paraId="30BBD78B" w14:textId="16F8D599"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1" w:history="1">
        <w:r w:rsidRPr="00F0281D">
          <w:rPr>
            <w:rStyle w:val="Hyperlink"/>
            <w:rFonts w:eastAsia="Arial Unicode MS" w:cs="Arial Unicode MS"/>
            <w:noProof/>
            <w:lang w:eastAsia="en-AU"/>
          </w:rPr>
          <w:t>12.7</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Record keeping</w:t>
        </w:r>
        <w:r>
          <w:rPr>
            <w:noProof/>
            <w:webHidden/>
          </w:rPr>
          <w:tab/>
        </w:r>
        <w:r>
          <w:rPr>
            <w:noProof/>
            <w:webHidden/>
          </w:rPr>
          <w:fldChar w:fldCharType="begin"/>
        </w:r>
        <w:r>
          <w:rPr>
            <w:noProof/>
            <w:webHidden/>
          </w:rPr>
          <w:instrText xml:space="preserve"> PAGEREF _Toc231779761 \h </w:instrText>
        </w:r>
        <w:r>
          <w:rPr>
            <w:noProof/>
            <w:webHidden/>
          </w:rPr>
        </w:r>
        <w:r>
          <w:rPr>
            <w:noProof/>
            <w:webHidden/>
          </w:rPr>
          <w:fldChar w:fldCharType="separate"/>
        </w:r>
        <w:r>
          <w:rPr>
            <w:noProof/>
            <w:webHidden/>
          </w:rPr>
          <w:t>26</w:t>
        </w:r>
        <w:r>
          <w:rPr>
            <w:noProof/>
            <w:webHidden/>
          </w:rPr>
          <w:fldChar w:fldCharType="end"/>
        </w:r>
      </w:hyperlink>
    </w:p>
    <w:p w14:paraId="3148C391" w14:textId="6A72AC06"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2" w:history="1">
        <w:r w:rsidRPr="00F0281D">
          <w:rPr>
            <w:rStyle w:val="Hyperlink"/>
            <w:rFonts w:eastAsia="Arial Unicode MS" w:cs="Arial Unicode MS"/>
            <w:noProof/>
            <w:lang w:eastAsia="en-AU"/>
          </w:rPr>
          <w:t>12.8</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Evaluation</w:t>
        </w:r>
        <w:r>
          <w:rPr>
            <w:noProof/>
            <w:webHidden/>
          </w:rPr>
          <w:tab/>
        </w:r>
        <w:r>
          <w:rPr>
            <w:noProof/>
            <w:webHidden/>
          </w:rPr>
          <w:fldChar w:fldCharType="begin"/>
        </w:r>
        <w:r>
          <w:rPr>
            <w:noProof/>
            <w:webHidden/>
          </w:rPr>
          <w:instrText xml:space="preserve"> PAGEREF _Toc231779762 \h </w:instrText>
        </w:r>
        <w:r>
          <w:rPr>
            <w:noProof/>
            <w:webHidden/>
          </w:rPr>
        </w:r>
        <w:r>
          <w:rPr>
            <w:noProof/>
            <w:webHidden/>
          </w:rPr>
          <w:fldChar w:fldCharType="separate"/>
        </w:r>
        <w:r>
          <w:rPr>
            <w:noProof/>
            <w:webHidden/>
          </w:rPr>
          <w:t>26</w:t>
        </w:r>
        <w:r>
          <w:rPr>
            <w:noProof/>
            <w:webHidden/>
          </w:rPr>
          <w:fldChar w:fldCharType="end"/>
        </w:r>
      </w:hyperlink>
    </w:p>
    <w:p w14:paraId="4F8363DF" w14:textId="0ED2CC7A"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3" w:history="1">
        <w:r w:rsidRPr="00F0281D">
          <w:rPr>
            <w:rStyle w:val="Hyperlink"/>
            <w:rFonts w:eastAsia="Arial Unicode MS" w:cs="Arial Unicode MS"/>
            <w:noProof/>
            <w:lang w:eastAsia="en-AU"/>
          </w:rPr>
          <w:t>12.9</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Acknowledgement</w:t>
        </w:r>
        <w:r>
          <w:rPr>
            <w:noProof/>
            <w:webHidden/>
          </w:rPr>
          <w:tab/>
        </w:r>
        <w:r>
          <w:rPr>
            <w:noProof/>
            <w:webHidden/>
          </w:rPr>
          <w:fldChar w:fldCharType="begin"/>
        </w:r>
        <w:r>
          <w:rPr>
            <w:noProof/>
            <w:webHidden/>
          </w:rPr>
          <w:instrText xml:space="preserve"> PAGEREF _Toc231779763 \h </w:instrText>
        </w:r>
        <w:r>
          <w:rPr>
            <w:noProof/>
            <w:webHidden/>
          </w:rPr>
        </w:r>
        <w:r>
          <w:rPr>
            <w:noProof/>
            <w:webHidden/>
          </w:rPr>
          <w:fldChar w:fldCharType="separate"/>
        </w:r>
        <w:r>
          <w:rPr>
            <w:noProof/>
            <w:webHidden/>
          </w:rPr>
          <w:t>26</w:t>
        </w:r>
        <w:r>
          <w:rPr>
            <w:noProof/>
            <w:webHidden/>
          </w:rPr>
          <w:fldChar w:fldCharType="end"/>
        </w:r>
      </w:hyperlink>
    </w:p>
    <w:p w14:paraId="7E9B45D0" w14:textId="08620C8D"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64" w:history="1">
        <w:r w:rsidRPr="00F0281D">
          <w:rPr>
            <w:rStyle w:val="Hyperlink"/>
            <w:noProof/>
          </w:rPr>
          <w:t>13</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Probity</w:t>
        </w:r>
        <w:r>
          <w:rPr>
            <w:noProof/>
            <w:webHidden/>
          </w:rPr>
          <w:tab/>
        </w:r>
        <w:r>
          <w:rPr>
            <w:noProof/>
            <w:webHidden/>
          </w:rPr>
          <w:fldChar w:fldCharType="begin"/>
        </w:r>
        <w:r>
          <w:rPr>
            <w:noProof/>
            <w:webHidden/>
          </w:rPr>
          <w:instrText xml:space="preserve"> PAGEREF _Toc231779764 \h </w:instrText>
        </w:r>
        <w:r>
          <w:rPr>
            <w:noProof/>
            <w:webHidden/>
          </w:rPr>
        </w:r>
        <w:r>
          <w:rPr>
            <w:noProof/>
            <w:webHidden/>
          </w:rPr>
          <w:fldChar w:fldCharType="separate"/>
        </w:r>
        <w:r>
          <w:rPr>
            <w:noProof/>
            <w:webHidden/>
          </w:rPr>
          <w:t>26</w:t>
        </w:r>
        <w:r>
          <w:rPr>
            <w:noProof/>
            <w:webHidden/>
          </w:rPr>
          <w:fldChar w:fldCharType="end"/>
        </w:r>
      </w:hyperlink>
    </w:p>
    <w:p w14:paraId="25D23AAB" w14:textId="66D83F2C"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5" w:history="1">
        <w:r w:rsidRPr="00F0281D">
          <w:rPr>
            <w:rStyle w:val="Hyperlink"/>
            <w:rFonts w:eastAsia="Arial Unicode MS" w:cs="Arial Unicode MS"/>
            <w:noProof/>
            <w:lang w:eastAsia="en-AU"/>
          </w:rPr>
          <w:t>13.1</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Enquiries and feedback</w:t>
        </w:r>
        <w:r>
          <w:rPr>
            <w:noProof/>
            <w:webHidden/>
          </w:rPr>
          <w:tab/>
        </w:r>
        <w:r>
          <w:rPr>
            <w:noProof/>
            <w:webHidden/>
          </w:rPr>
          <w:fldChar w:fldCharType="begin"/>
        </w:r>
        <w:r>
          <w:rPr>
            <w:noProof/>
            <w:webHidden/>
          </w:rPr>
          <w:instrText xml:space="preserve"> PAGEREF _Toc231779765 \h </w:instrText>
        </w:r>
        <w:r>
          <w:rPr>
            <w:noProof/>
            <w:webHidden/>
          </w:rPr>
        </w:r>
        <w:r>
          <w:rPr>
            <w:noProof/>
            <w:webHidden/>
          </w:rPr>
          <w:fldChar w:fldCharType="separate"/>
        </w:r>
        <w:r>
          <w:rPr>
            <w:noProof/>
            <w:webHidden/>
          </w:rPr>
          <w:t>27</w:t>
        </w:r>
        <w:r>
          <w:rPr>
            <w:noProof/>
            <w:webHidden/>
          </w:rPr>
          <w:fldChar w:fldCharType="end"/>
        </w:r>
      </w:hyperlink>
    </w:p>
    <w:p w14:paraId="0D218093" w14:textId="3F45A6AC"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6" w:history="1">
        <w:r w:rsidRPr="00F0281D">
          <w:rPr>
            <w:rStyle w:val="Hyperlink"/>
            <w:rFonts w:eastAsia="Arial Unicode MS" w:cs="Arial Unicode MS"/>
            <w:noProof/>
            <w:lang w:eastAsia="en-AU"/>
          </w:rPr>
          <w:t>13.2</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Fraud and Corruption</w:t>
        </w:r>
        <w:r>
          <w:rPr>
            <w:noProof/>
            <w:webHidden/>
          </w:rPr>
          <w:tab/>
        </w:r>
        <w:r>
          <w:rPr>
            <w:noProof/>
            <w:webHidden/>
          </w:rPr>
          <w:fldChar w:fldCharType="begin"/>
        </w:r>
        <w:r>
          <w:rPr>
            <w:noProof/>
            <w:webHidden/>
          </w:rPr>
          <w:instrText xml:space="preserve"> PAGEREF _Toc231779766 \h </w:instrText>
        </w:r>
        <w:r>
          <w:rPr>
            <w:noProof/>
            <w:webHidden/>
          </w:rPr>
        </w:r>
        <w:r>
          <w:rPr>
            <w:noProof/>
            <w:webHidden/>
          </w:rPr>
          <w:fldChar w:fldCharType="separate"/>
        </w:r>
        <w:r>
          <w:rPr>
            <w:noProof/>
            <w:webHidden/>
          </w:rPr>
          <w:t>27</w:t>
        </w:r>
        <w:r>
          <w:rPr>
            <w:noProof/>
            <w:webHidden/>
          </w:rPr>
          <w:fldChar w:fldCharType="end"/>
        </w:r>
      </w:hyperlink>
    </w:p>
    <w:p w14:paraId="594E41B2" w14:textId="2783534D"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7" w:history="1">
        <w:r w:rsidRPr="00F0281D">
          <w:rPr>
            <w:rStyle w:val="Hyperlink"/>
            <w:rFonts w:eastAsia="Arial Unicode MS" w:cs="Arial Unicode MS"/>
            <w:noProof/>
            <w:lang w:eastAsia="en-AU"/>
          </w:rPr>
          <w:t>13.3</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Conflict of Interest</w:t>
        </w:r>
        <w:r>
          <w:rPr>
            <w:noProof/>
            <w:webHidden/>
          </w:rPr>
          <w:tab/>
        </w:r>
        <w:r>
          <w:rPr>
            <w:noProof/>
            <w:webHidden/>
          </w:rPr>
          <w:fldChar w:fldCharType="begin"/>
        </w:r>
        <w:r>
          <w:rPr>
            <w:noProof/>
            <w:webHidden/>
          </w:rPr>
          <w:instrText xml:space="preserve"> PAGEREF _Toc231779767 \h </w:instrText>
        </w:r>
        <w:r>
          <w:rPr>
            <w:noProof/>
            <w:webHidden/>
          </w:rPr>
        </w:r>
        <w:r>
          <w:rPr>
            <w:noProof/>
            <w:webHidden/>
          </w:rPr>
          <w:fldChar w:fldCharType="separate"/>
        </w:r>
        <w:r>
          <w:rPr>
            <w:noProof/>
            <w:webHidden/>
          </w:rPr>
          <w:t>27</w:t>
        </w:r>
        <w:r>
          <w:rPr>
            <w:noProof/>
            <w:webHidden/>
          </w:rPr>
          <w:fldChar w:fldCharType="end"/>
        </w:r>
      </w:hyperlink>
    </w:p>
    <w:p w14:paraId="2A3B2FA5" w14:textId="74B09230"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8" w:history="1">
        <w:r w:rsidRPr="00F0281D">
          <w:rPr>
            <w:rStyle w:val="Hyperlink"/>
            <w:rFonts w:eastAsia="Arial Unicode MS" w:cs="Arial Unicode MS"/>
            <w:noProof/>
            <w:lang w:eastAsia="en-AU"/>
          </w:rPr>
          <w:t>13.4</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Privacy</w:t>
        </w:r>
        <w:r>
          <w:rPr>
            <w:noProof/>
            <w:webHidden/>
          </w:rPr>
          <w:tab/>
        </w:r>
        <w:r>
          <w:rPr>
            <w:noProof/>
            <w:webHidden/>
          </w:rPr>
          <w:fldChar w:fldCharType="begin"/>
        </w:r>
        <w:r>
          <w:rPr>
            <w:noProof/>
            <w:webHidden/>
          </w:rPr>
          <w:instrText xml:space="preserve"> PAGEREF _Toc231779768 \h </w:instrText>
        </w:r>
        <w:r>
          <w:rPr>
            <w:noProof/>
            <w:webHidden/>
          </w:rPr>
        </w:r>
        <w:r>
          <w:rPr>
            <w:noProof/>
            <w:webHidden/>
          </w:rPr>
          <w:fldChar w:fldCharType="separate"/>
        </w:r>
        <w:r>
          <w:rPr>
            <w:noProof/>
            <w:webHidden/>
          </w:rPr>
          <w:t>28</w:t>
        </w:r>
        <w:r>
          <w:rPr>
            <w:noProof/>
            <w:webHidden/>
          </w:rPr>
          <w:fldChar w:fldCharType="end"/>
        </w:r>
      </w:hyperlink>
    </w:p>
    <w:p w14:paraId="3B9F8896" w14:textId="553A01D9"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69" w:history="1">
        <w:r w:rsidRPr="00F0281D">
          <w:rPr>
            <w:rStyle w:val="Hyperlink"/>
            <w:rFonts w:eastAsia="Arial Unicode MS" w:cs="Arial Unicode MS"/>
            <w:noProof/>
            <w:lang w:eastAsia="en-AU"/>
          </w:rPr>
          <w:t>13.5</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Confidential Information</w:t>
        </w:r>
        <w:r>
          <w:rPr>
            <w:noProof/>
            <w:webHidden/>
          </w:rPr>
          <w:tab/>
        </w:r>
        <w:r>
          <w:rPr>
            <w:noProof/>
            <w:webHidden/>
          </w:rPr>
          <w:fldChar w:fldCharType="begin"/>
        </w:r>
        <w:r>
          <w:rPr>
            <w:noProof/>
            <w:webHidden/>
          </w:rPr>
          <w:instrText xml:space="preserve"> PAGEREF _Toc231779769 \h </w:instrText>
        </w:r>
        <w:r>
          <w:rPr>
            <w:noProof/>
            <w:webHidden/>
          </w:rPr>
        </w:r>
        <w:r>
          <w:rPr>
            <w:noProof/>
            <w:webHidden/>
          </w:rPr>
          <w:fldChar w:fldCharType="separate"/>
        </w:r>
        <w:r>
          <w:rPr>
            <w:noProof/>
            <w:webHidden/>
          </w:rPr>
          <w:t>30</w:t>
        </w:r>
        <w:r>
          <w:rPr>
            <w:noProof/>
            <w:webHidden/>
          </w:rPr>
          <w:fldChar w:fldCharType="end"/>
        </w:r>
      </w:hyperlink>
    </w:p>
    <w:p w14:paraId="7247AC72" w14:textId="32C3A852" w:rsidR="009E0AC1" w:rsidRDefault="009E0AC1">
      <w:pPr>
        <w:pStyle w:val="TOC3"/>
        <w:tabs>
          <w:tab w:val="left" w:pos="1077"/>
        </w:tabs>
        <w:rPr>
          <w:rFonts w:asciiTheme="minorHAnsi" w:eastAsiaTheme="minorEastAsia" w:hAnsiTheme="minorHAnsi" w:cstheme="minorBidi"/>
          <w:noProof/>
          <w:kern w:val="2"/>
          <w:sz w:val="24"/>
          <w:szCs w:val="24"/>
          <w:lang w:val="en-AU" w:eastAsia="en-AU"/>
          <w14:ligatures w14:val="standardContextual"/>
        </w:rPr>
      </w:pPr>
      <w:hyperlink w:anchor="_Toc231779770" w:history="1">
        <w:r w:rsidRPr="00F0281D">
          <w:rPr>
            <w:rStyle w:val="Hyperlink"/>
            <w:rFonts w:eastAsia="Arial Unicode MS" w:cs="Arial Unicode MS"/>
            <w:noProof/>
            <w:lang w:eastAsia="en-AU"/>
          </w:rPr>
          <w:t>13.6</w:t>
        </w:r>
        <w:r>
          <w:rPr>
            <w:rFonts w:asciiTheme="minorHAnsi" w:eastAsiaTheme="minorEastAsia" w:hAnsiTheme="minorHAnsi" w:cstheme="minorBidi"/>
            <w:noProof/>
            <w:kern w:val="2"/>
            <w:sz w:val="24"/>
            <w:szCs w:val="24"/>
            <w:lang w:val="en-AU" w:eastAsia="en-AU"/>
            <w14:ligatures w14:val="standardContextual"/>
          </w:rPr>
          <w:tab/>
        </w:r>
        <w:r w:rsidRPr="00F0281D">
          <w:rPr>
            <w:rStyle w:val="Hyperlink"/>
            <w:rFonts w:eastAsia="Arial Unicode MS" w:cs="Arial Unicode MS"/>
            <w:noProof/>
            <w:lang w:eastAsia="en-AU"/>
          </w:rPr>
          <w:t>Freedom of information</w:t>
        </w:r>
        <w:r>
          <w:rPr>
            <w:noProof/>
            <w:webHidden/>
          </w:rPr>
          <w:tab/>
        </w:r>
        <w:r>
          <w:rPr>
            <w:noProof/>
            <w:webHidden/>
          </w:rPr>
          <w:fldChar w:fldCharType="begin"/>
        </w:r>
        <w:r>
          <w:rPr>
            <w:noProof/>
            <w:webHidden/>
          </w:rPr>
          <w:instrText xml:space="preserve"> PAGEREF _Toc231779770 \h </w:instrText>
        </w:r>
        <w:r>
          <w:rPr>
            <w:noProof/>
            <w:webHidden/>
          </w:rPr>
        </w:r>
        <w:r>
          <w:rPr>
            <w:noProof/>
            <w:webHidden/>
          </w:rPr>
          <w:fldChar w:fldCharType="separate"/>
        </w:r>
        <w:r>
          <w:rPr>
            <w:noProof/>
            <w:webHidden/>
          </w:rPr>
          <w:t>31</w:t>
        </w:r>
        <w:r>
          <w:rPr>
            <w:noProof/>
            <w:webHidden/>
          </w:rPr>
          <w:fldChar w:fldCharType="end"/>
        </w:r>
      </w:hyperlink>
    </w:p>
    <w:p w14:paraId="42AF75F8" w14:textId="54DD7422" w:rsidR="009E0AC1" w:rsidRDefault="009E0AC1">
      <w:pPr>
        <w:pStyle w:val="TOC2"/>
        <w:rPr>
          <w:rFonts w:asciiTheme="minorHAnsi" w:eastAsiaTheme="minorEastAsia" w:hAnsiTheme="minorHAnsi" w:cstheme="minorBidi"/>
          <w:b w:val="0"/>
          <w:noProof/>
          <w:kern w:val="2"/>
          <w:sz w:val="24"/>
          <w:szCs w:val="24"/>
          <w:lang w:val="en-AU" w:eastAsia="en-AU"/>
          <w14:ligatures w14:val="standardContextual"/>
        </w:rPr>
      </w:pPr>
      <w:hyperlink w:anchor="_Toc231779771" w:history="1">
        <w:r w:rsidRPr="00F0281D">
          <w:rPr>
            <w:rStyle w:val="Hyperlink"/>
            <w:noProof/>
          </w:rPr>
          <w:t>14</w:t>
        </w:r>
        <w:r>
          <w:rPr>
            <w:rFonts w:asciiTheme="minorHAnsi" w:eastAsiaTheme="minorEastAsia" w:hAnsiTheme="minorHAnsi" w:cstheme="minorBidi"/>
            <w:b w:val="0"/>
            <w:noProof/>
            <w:kern w:val="2"/>
            <w:sz w:val="24"/>
            <w:szCs w:val="24"/>
            <w:lang w:val="en-AU" w:eastAsia="en-AU"/>
            <w14:ligatures w14:val="standardContextual"/>
          </w:rPr>
          <w:tab/>
        </w:r>
        <w:r w:rsidRPr="00F0281D">
          <w:rPr>
            <w:rStyle w:val="Hyperlink"/>
            <w:noProof/>
          </w:rPr>
          <w:t>Glossary</w:t>
        </w:r>
        <w:r>
          <w:rPr>
            <w:noProof/>
            <w:webHidden/>
          </w:rPr>
          <w:tab/>
        </w:r>
        <w:r>
          <w:rPr>
            <w:noProof/>
            <w:webHidden/>
          </w:rPr>
          <w:fldChar w:fldCharType="begin"/>
        </w:r>
        <w:r>
          <w:rPr>
            <w:noProof/>
            <w:webHidden/>
          </w:rPr>
          <w:instrText xml:space="preserve"> PAGEREF _Toc231779771 \h </w:instrText>
        </w:r>
        <w:r>
          <w:rPr>
            <w:noProof/>
            <w:webHidden/>
          </w:rPr>
        </w:r>
        <w:r>
          <w:rPr>
            <w:noProof/>
            <w:webHidden/>
          </w:rPr>
          <w:fldChar w:fldCharType="separate"/>
        </w:r>
        <w:r>
          <w:rPr>
            <w:noProof/>
            <w:webHidden/>
          </w:rPr>
          <w:t>32</w:t>
        </w:r>
        <w:r>
          <w:rPr>
            <w:noProof/>
            <w:webHidden/>
          </w:rPr>
          <w:fldChar w:fldCharType="end"/>
        </w:r>
      </w:hyperlink>
    </w:p>
    <w:p w14:paraId="1039FA47" w14:textId="3478EFFC" w:rsidR="00D1549D" w:rsidRPr="009178C8" w:rsidRDefault="3399667E" w:rsidP="004B65F4">
      <w:pPr>
        <w:pStyle w:val="TOC2"/>
        <w:tabs>
          <w:tab w:val="left" w:pos="600"/>
        </w:tabs>
        <w:rPr>
          <w:rStyle w:val="Hyperlink"/>
          <w:noProof/>
          <w:kern w:val="2"/>
          <w:lang w:eastAsia="zh-CN"/>
          <w14:ligatures w14:val="standardContextual"/>
        </w:rPr>
      </w:pPr>
      <w:r w:rsidRPr="009178C8">
        <w:fldChar w:fldCharType="end"/>
      </w:r>
    </w:p>
    <w:p w14:paraId="25F651FE" w14:textId="53A93DE3" w:rsidR="00DD3C0D" w:rsidRPr="009178C8" w:rsidRDefault="00DD3C0D" w:rsidP="48125F92">
      <w:pPr>
        <w:tabs>
          <w:tab w:val="left" w:pos="600"/>
        </w:tabs>
        <w:spacing w:before="0" w:after="0"/>
        <w:rPr>
          <w:rStyle w:val="Hyperlink"/>
        </w:rPr>
        <w:sectPr w:rsidR="00DD3C0D" w:rsidRPr="009178C8" w:rsidSect="00FC1666">
          <w:footerReference w:type="default" r:id="rId14"/>
          <w:type w:val="continuous"/>
          <w:pgSz w:w="11907" w:h="16840" w:code="9"/>
          <w:pgMar w:top="1418" w:right="1418" w:bottom="1418" w:left="1418" w:header="709" w:footer="709" w:gutter="0"/>
          <w:cols w:space="720"/>
          <w:docGrid w:linePitch="360"/>
        </w:sectPr>
      </w:pPr>
    </w:p>
    <w:p w14:paraId="1B469339" w14:textId="63AEC8F3" w:rsidR="00D00456" w:rsidRPr="009178C8" w:rsidRDefault="1D41950C" w:rsidP="574492B7">
      <w:pPr>
        <w:pStyle w:val="Heading2"/>
        <w:ind w:left="630" w:hanging="630"/>
      </w:pPr>
      <w:bookmarkStart w:id="24" w:name="_[Program_name]:_[Grant"/>
      <w:bookmarkStart w:id="25" w:name="_Toc199292077"/>
      <w:bookmarkStart w:id="26" w:name="_Toc876297480"/>
      <w:bookmarkStart w:id="27" w:name="_Toc1284975144"/>
      <w:bookmarkStart w:id="28" w:name="_Toc231779708"/>
      <w:bookmarkStart w:id="29" w:name="_Toc458420391"/>
      <w:bookmarkStart w:id="30" w:name="_Toc462824846"/>
      <w:bookmarkEnd w:id="24"/>
      <w:r w:rsidRPr="009178C8">
        <w:lastRenderedPageBreak/>
        <w:t>New Colombo Plan Mobility Program</w:t>
      </w:r>
      <w:r w:rsidR="05B3970D" w:rsidRPr="009178C8">
        <w:t xml:space="preserve">: </w:t>
      </w:r>
      <w:r w:rsidRPr="009178C8">
        <w:t>202</w:t>
      </w:r>
      <w:r w:rsidR="620149F1" w:rsidRPr="009178C8">
        <w:t>7</w:t>
      </w:r>
      <w:r w:rsidRPr="009178C8">
        <w:t xml:space="preserve"> </w:t>
      </w:r>
      <w:r w:rsidR="0099500F">
        <w:t>R</w:t>
      </w:r>
      <w:r w:rsidRPr="009178C8">
        <w:t>ound</w:t>
      </w:r>
      <w:r w:rsidR="05B3970D" w:rsidRPr="009178C8">
        <w:t xml:space="preserve"> </w:t>
      </w:r>
      <w:r w:rsidR="3690E789" w:rsidRPr="009178C8">
        <w:t>p</w:t>
      </w:r>
      <w:r w:rsidR="2137F846" w:rsidRPr="009178C8">
        <w:t>rocess</w:t>
      </w:r>
      <w:r w:rsidR="15534785" w:rsidRPr="009178C8">
        <w:t>es</w:t>
      </w:r>
      <w:bookmarkEnd w:id="25"/>
      <w:bookmarkEnd w:id="26"/>
      <w:bookmarkEnd w:id="27"/>
      <w:bookmarkEnd w:id="28"/>
    </w:p>
    <w:bookmarkEnd w:id="29"/>
    <w:bookmarkEnd w:id="30"/>
    <w:p w14:paraId="405CDFBB" w14:textId="14B4CBF9" w:rsidR="00CE6D9D" w:rsidRPr="009178C8" w:rsidRDefault="00CE6D9D" w:rsidP="001B31A2">
      <w:pPr>
        <w:pBdr>
          <w:top w:val="single" w:sz="4" w:space="1" w:color="auto"/>
          <w:left w:val="single" w:sz="4" w:space="4" w:color="auto"/>
          <w:bottom w:val="single" w:sz="4" w:space="1" w:color="auto"/>
          <w:right w:val="single" w:sz="4" w:space="4" w:color="auto"/>
        </w:pBdr>
        <w:spacing w:after="0"/>
        <w:jc w:val="center"/>
        <w:rPr>
          <w:b/>
        </w:rPr>
      </w:pPr>
      <w:r w:rsidRPr="009178C8">
        <w:rPr>
          <w:b/>
        </w:rPr>
        <w:t>The</w:t>
      </w:r>
      <w:r w:rsidR="00484645" w:rsidRPr="009178C8">
        <w:rPr>
          <w:b/>
        </w:rPr>
        <w:t xml:space="preserve"> New Colombo Plan</w:t>
      </w:r>
      <w:r w:rsidRPr="009178C8">
        <w:rPr>
          <w:b/>
        </w:rPr>
        <w:t xml:space="preserve"> </w:t>
      </w:r>
      <w:r w:rsidR="00484645" w:rsidRPr="009178C8">
        <w:rPr>
          <w:b/>
        </w:rPr>
        <w:t>(</w:t>
      </w:r>
      <w:r w:rsidR="00352863" w:rsidRPr="009178C8">
        <w:rPr>
          <w:b/>
        </w:rPr>
        <w:t>NCP</w:t>
      </w:r>
      <w:r w:rsidR="00484645" w:rsidRPr="009178C8">
        <w:rPr>
          <w:b/>
        </w:rPr>
        <w:t>)</w:t>
      </w:r>
      <w:r w:rsidR="00352863" w:rsidRPr="009178C8">
        <w:rPr>
          <w:b/>
        </w:rPr>
        <w:t xml:space="preserve"> Mobility Program </w:t>
      </w:r>
      <w:r w:rsidRPr="009178C8">
        <w:rPr>
          <w:b/>
        </w:rPr>
        <w:t>is</w:t>
      </w:r>
      <w:r w:rsidR="00181A24" w:rsidRPr="009178C8">
        <w:rPr>
          <w:b/>
        </w:rPr>
        <w:t xml:space="preserve"> </w:t>
      </w:r>
      <w:r w:rsidRPr="009178C8">
        <w:rPr>
          <w:b/>
        </w:rPr>
        <w:t>designed to achieve Australian Government objectives</w:t>
      </w:r>
    </w:p>
    <w:p w14:paraId="58CD242A" w14:textId="6AC043C1" w:rsidR="419F0A65" w:rsidRPr="009178C8" w:rsidRDefault="419F0A65" w:rsidP="4826AE70">
      <w:pPr>
        <w:pBdr>
          <w:top w:val="single" w:sz="4" w:space="1" w:color="auto"/>
          <w:left w:val="single" w:sz="4" w:space="4" w:color="auto"/>
          <w:bottom w:val="single" w:sz="4" w:space="1" w:color="auto"/>
          <w:right w:val="single" w:sz="4" w:space="4" w:color="auto"/>
        </w:pBdr>
        <w:spacing w:after="0"/>
        <w:jc w:val="center"/>
        <w:rPr>
          <w:i/>
          <w:iCs/>
        </w:rPr>
      </w:pPr>
      <w:r w:rsidRPr="009178C8">
        <w:t xml:space="preserve">This grant opportunity is part of the NCP Mobility Program, which contributes to the Department of Foreign Affairs and Trade (DFAT)’s Portfolio Budget Statement Outcome 1 (The advancement of Australia’s international strategic, security and economic interests including through bilateral, regional and multilateral engagement on Australian Government foreign, trade and international development policy priorities). DFAT works with stakeholders to plan, design and administer the grant program according to the </w:t>
      </w:r>
      <w:hyperlink r:id="rId15">
        <w:r w:rsidRPr="009178C8">
          <w:rPr>
            <w:rStyle w:val="Hyperlink"/>
            <w:i/>
            <w:iCs/>
          </w:rPr>
          <w:t>Commonwealth Grants Rules and Principles 2024 (CGRPs).</w:t>
        </w:r>
      </w:hyperlink>
    </w:p>
    <w:p w14:paraId="6ADB579B" w14:textId="4185D836" w:rsidR="00AB1D6C" w:rsidRPr="009178C8" w:rsidRDefault="00AB1D6C" w:rsidP="00AB1D6C">
      <w:pPr>
        <w:spacing w:after="0"/>
        <w:jc w:val="center"/>
        <w:rPr>
          <w:rFonts w:ascii="Wingdings" w:hAnsi="Wingdings" w:hint="eastAsia"/>
        </w:rPr>
      </w:pPr>
      <w:r w:rsidRPr="009178C8">
        <w:rPr>
          <w:rFonts w:ascii="Wingdings" w:hAnsi="Wingdings"/>
        </w:rPr>
        <w:t></w:t>
      </w:r>
    </w:p>
    <w:p w14:paraId="10DC0D20" w14:textId="0215CCB2" w:rsidR="00AB1D6C" w:rsidRPr="009178C8" w:rsidRDefault="00AB1D6C" w:rsidP="00AB1D6C">
      <w:pPr>
        <w:pBdr>
          <w:top w:val="single" w:sz="2" w:space="1" w:color="auto"/>
          <w:left w:val="single" w:sz="2" w:space="4" w:color="auto"/>
          <w:bottom w:val="single" w:sz="2" w:space="0" w:color="auto"/>
          <w:right w:val="single" w:sz="2" w:space="4" w:color="auto"/>
        </w:pBdr>
        <w:spacing w:after="0"/>
        <w:jc w:val="center"/>
        <w:rPr>
          <w:b/>
        </w:rPr>
      </w:pPr>
      <w:r w:rsidRPr="009178C8">
        <w:rPr>
          <w:b/>
        </w:rPr>
        <w:t xml:space="preserve">The </w:t>
      </w:r>
      <w:r w:rsidR="00D15608" w:rsidRPr="009178C8">
        <w:rPr>
          <w:b/>
        </w:rPr>
        <w:t xml:space="preserve">NCP Mobility Program </w:t>
      </w:r>
      <w:r w:rsidRPr="009178C8">
        <w:rPr>
          <w:b/>
        </w:rPr>
        <w:t>grant opportunity opens</w:t>
      </w:r>
    </w:p>
    <w:p w14:paraId="6551DEC5" w14:textId="698E1BBE" w:rsidR="00AB1D6C" w:rsidRPr="009178C8" w:rsidRDefault="00AB1D6C" w:rsidP="001B31A2">
      <w:pPr>
        <w:pBdr>
          <w:top w:val="single" w:sz="2" w:space="1" w:color="auto"/>
          <w:left w:val="single" w:sz="2" w:space="4" w:color="auto"/>
          <w:bottom w:val="single" w:sz="2" w:space="0" w:color="auto"/>
          <w:right w:val="single" w:sz="2" w:space="4" w:color="auto"/>
        </w:pBdr>
        <w:spacing w:after="0"/>
        <w:jc w:val="center"/>
        <w:rPr>
          <w:b/>
        </w:rPr>
      </w:pPr>
      <w:r w:rsidRPr="009178C8">
        <w:t xml:space="preserve">We publish the </w:t>
      </w:r>
      <w:r w:rsidR="000A782A" w:rsidRPr="009178C8">
        <w:t>NCP Mobility Program Guidelines</w:t>
      </w:r>
      <w:r w:rsidRPr="009178C8">
        <w:t xml:space="preserve"> on </w:t>
      </w:r>
      <w:hyperlink r:id="rId16" w:history="1">
        <w:proofErr w:type="spellStart"/>
        <w:r w:rsidRPr="009178C8">
          <w:rPr>
            <w:rStyle w:val="Hyperlink"/>
          </w:rPr>
          <w:t>GrantConnect</w:t>
        </w:r>
        <w:proofErr w:type="spellEnd"/>
      </w:hyperlink>
      <w:r w:rsidR="007F38A7" w:rsidRPr="009178C8">
        <w:t>.</w:t>
      </w:r>
      <w:r w:rsidRPr="009178C8">
        <w:t xml:space="preserve"> </w:t>
      </w:r>
    </w:p>
    <w:p w14:paraId="01F62ADB" w14:textId="4738B3AD" w:rsidR="00CE6D9D" w:rsidRPr="009178C8" w:rsidRDefault="00CE6D9D" w:rsidP="00CE6D9D">
      <w:pPr>
        <w:spacing w:after="0"/>
        <w:jc w:val="center"/>
        <w:rPr>
          <w:rFonts w:ascii="Wingdings" w:hAnsi="Wingdings" w:hint="eastAsia"/>
        </w:rPr>
      </w:pPr>
      <w:r w:rsidRPr="009178C8">
        <w:rPr>
          <w:rFonts w:ascii="Wingdings" w:hAnsi="Wingdings"/>
        </w:rPr>
        <w:t></w:t>
      </w:r>
    </w:p>
    <w:p w14:paraId="4F358E6B" w14:textId="601CDF40" w:rsidR="00C70C37" w:rsidRPr="009178C8" w:rsidRDefault="00352863" w:rsidP="00CE6D9D">
      <w:pPr>
        <w:pBdr>
          <w:top w:val="single" w:sz="2" w:space="1" w:color="auto"/>
          <w:left w:val="single" w:sz="2" w:space="4" w:color="auto"/>
          <w:bottom w:val="single" w:sz="2" w:space="1" w:color="auto"/>
          <w:right w:val="single" w:sz="2" w:space="4" w:color="auto"/>
        </w:pBdr>
        <w:spacing w:after="0"/>
        <w:jc w:val="center"/>
        <w:rPr>
          <w:b/>
        </w:rPr>
      </w:pPr>
      <w:r w:rsidRPr="009178C8">
        <w:rPr>
          <w:b/>
        </w:rPr>
        <w:t>You apply for a grant</w:t>
      </w:r>
    </w:p>
    <w:p w14:paraId="5BD6B6C6" w14:textId="67BE0DD2" w:rsidR="00CE6D9D" w:rsidRPr="009178C8" w:rsidRDefault="00C70C37" w:rsidP="001B31A2">
      <w:pPr>
        <w:pBdr>
          <w:top w:val="single" w:sz="2" w:space="1" w:color="auto"/>
          <w:left w:val="single" w:sz="2" w:space="4" w:color="auto"/>
          <w:bottom w:val="single" w:sz="2" w:space="1" w:color="auto"/>
          <w:right w:val="single" w:sz="2" w:space="4" w:color="auto"/>
        </w:pBdr>
        <w:spacing w:after="0"/>
        <w:jc w:val="center"/>
      </w:pPr>
      <w:r w:rsidRPr="009178C8">
        <w:t xml:space="preserve">You complete </w:t>
      </w:r>
      <w:r w:rsidR="00352863" w:rsidRPr="009178C8">
        <w:t>and submit your application</w:t>
      </w:r>
      <w:r w:rsidR="004D2EA4" w:rsidRPr="009178C8">
        <w:t xml:space="preserve"> form</w:t>
      </w:r>
      <w:r w:rsidR="00352863" w:rsidRPr="009178C8">
        <w:t xml:space="preserve"> through </w:t>
      </w:r>
      <w:hyperlink r:id="rId17" w:history="1">
        <w:proofErr w:type="spellStart"/>
        <w:r w:rsidR="00B030EE" w:rsidRPr="00681E40">
          <w:rPr>
            <w:rStyle w:val="Hyperlink"/>
          </w:rPr>
          <w:t>SmartyGrants</w:t>
        </w:r>
        <w:proofErr w:type="spellEnd"/>
      </w:hyperlink>
      <w:r w:rsidR="00536116" w:rsidRPr="009178C8">
        <w:t xml:space="preserve"> </w:t>
      </w:r>
      <w:r w:rsidRPr="009178C8">
        <w:t>address</w:t>
      </w:r>
      <w:r w:rsidR="00352863" w:rsidRPr="009178C8">
        <w:t>ing</w:t>
      </w:r>
      <w:r w:rsidRPr="009178C8">
        <w:t xml:space="preserve"> </w:t>
      </w:r>
      <w:proofErr w:type="gramStart"/>
      <w:r w:rsidRPr="009178C8">
        <w:t xml:space="preserve">all </w:t>
      </w:r>
      <w:r w:rsidR="0083462A" w:rsidRPr="009178C8">
        <w:t>of</w:t>
      </w:r>
      <w:proofErr w:type="gramEnd"/>
      <w:r w:rsidR="0083462A" w:rsidRPr="009178C8">
        <w:t xml:space="preserve"> the eligibility and </w:t>
      </w:r>
      <w:r w:rsidRPr="009178C8">
        <w:t>assessment criteria</w:t>
      </w:r>
      <w:r w:rsidR="00352863" w:rsidRPr="009178C8">
        <w:t>.</w:t>
      </w:r>
    </w:p>
    <w:p w14:paraId="45878372" w14:textId="77777777" w:rsidR="00DA7305" w:rsidRPr="009178C8" w:rsidRDefault="00DA7305" w:rsidP="00DA7305">
      <w:pPr>
        <w:spacing w:after="0"/>
        <w:jc w:val="center"/>
        <w:rPr>
          <w:rFonts w:ascii="Wingdings" w:hAnsi="Wingdings" w:hint="eastAsia"/>
        </w:rPr>
      </w:pPr>
      <w:r w:rsidRPr="009178C8">
        <w:rPr>
          <w:rFonts w:ascii="Wingdings" w:hAnsi="Wingdings"/>
        </w:rPr>
        <w:t></w:t>
      </w:r>
    </w:p>
    <w:p w14:paraId="2377F3E1" w14:textId="77777777" w:rsidR="0D002340" w:rsidRPr="009178C8" w:rsidRDefault="0D002340" w:rsidP="3BE9D8A6">
      <w:pPr>
        <w:pBdr>
          <w:top w:val="single" w:sz="2" w:space="1" w:color="auto"/>
          <w:left w:val="single" w:sz="2" w:space="4" w:color="auto"/>
          <w:bottom w:val="single" w:sz="2" w:space="0" w:color="auto"/>
          <w:right w:val="single" w:sz="2" w:space="4" w:color="auto"/>
        </w:pBdr>
        <w:spacing w:after="0"/>
        <w:jc w:val="center"/>
        <w:rPr>
          <w:b/>
          <w:bCs/>
        </w:rPr>
      </w:pPr>
      <w:r w:rsidRPr="009178C8">
        <w:rPr>
          <w:b/>
          <w:bCs/>
        </w:rPr>
        <w:t>Your application is assessed</w:t>
      </w:r>
    </w:p>
    <w:p w14:paraId="48D25973" w14:textId="0A7C28F5" w:rsidR="00400B08" w:rsidRPr="009178C8" w:rsidRDefault="00007B66" w:rsidP="3BE9D8A6">
      <w:pPr>
        <w:pBdr>
          <w:top w:val="single" w:sz="2" w:space="1" w:color="auto"/>
          <w:left w:val="single" w:sz="2" w:space="4" w:color="auto"/>
          <w:bottom w:val="single" w:sz="2" w:space="0" w:color="auto"/>
          <w:right w:val="single" w:sz="2" w:space="4" w:color="auto"/>
        </w:pBdr>
        <w:spacing w:after="0"/>
        <w:jc w:val="center"/>
      </w:pPr>
      <w:r w:rsidRPr="009178C8">
        <w:t>We a</w:t>
      </w:r>
      <w:r w:rsidR="00400B08" w:rsidRPr="009178C8">
        <w:t>ssess</w:t>
      </w:r>
      <w:r w:rsidRPr="009178C8">
        <w:t xml:space="preserve"> all grant</w:t>
      </w:r>
      <w:r w:rsidR="00400B08" w:rsidRPr="009178C8">
        <w:t xml:space="preserve"> application</w:t>
      </w:r>
      <w:r w:rsidRPr="009178C8">
        <w:t>s</w:t>
      </w:r>
      <w:r w:rsidR="00400B08" w:rsidRPr="009178C8">
        <w:t xml:space="preserve"> against the</w:t>
      </w:r>
      <w:r w:rsidRPr="009178C8">
        <w:t xml:space="preserve"> eligibility and</w:t>
      </w:r>
      <w:r w:rsidR="00400B08" w:rsidRPr="009178C8">
        <w:t xml:space="preserve"> assessment criteria, including </w:t>
      </w:r>
      <w:r w:rsidR="00920043" w:rsidRPr="009178C8">
        <w:t xml:space="preserve">an overall consideration of </w:t>
      </w:r>
      <w:r w:rsidR="00400B08" w:rsidRPr="009178C8">
        <w:t xml:space="preserve">value with </w:t>
      </w:r>
      <w:r w:rsidR="00655BD5" w:rsidRPr="009178C8">
        <w:t>relevant</w:t>
      </w:r>
      <w:r w:rsidR="00400B08" w:rsidRPr="009178C8">
        <w:t xml:space="preserve"> money and compare it to other applications.</w:t>
      </w:r>
    </w:p>
    <w:p w14:paraId="572EB202" w14:textId="0CB2812D" w:rsidR="00CE6D9D" w:rsidRPr="009178C8" w:rsidRDefault="00795283" w:rsidP="00795283">
      <w:pPr>
        <w:spacing w:after="0"/>
        <w:jc w:val="center"/>
        <w:rPr>
          <w:rFonts w:ascii="Wingdings" w:hAnsi="Wingdings" w:hint="eastAsia"/>
        </w:rPr>
      </w:pPr>
      <w:r w:rsidRPr="009178C8">
        <w:rPr>
          <w:rFonts w:ascii="Wingdings" w:hAnsi="Wingdings"/>
        </w:rPr>
        <w:t></w:t>
      </w:r>
    </w:p>
    <w:p w14:paraId="6D2168AB" w14:textId="77777777" w:rsidR="74F26015" w:rsidRPr="009178C8" w:rsidRDefault="74F26015" w:rsidP="3BE9D8A6">
      <w:pPr>
        <w:pBdr>
          <w:top w:val="single" w:sz="2" w:space="1" w:color="auto"/>
          <w:left w:val="single" w:sz="2" w:space="4" w:color="auto"/>
          <w:bottom w:val="single" w:sz="2" w:space="1" w:color="auto"/>
          <w:right w:val="single" w:sz="2" w:space="4" w:color="auto"/>
        </w:pBdr>
        <w:spacing w:after="0"/>
        <w:jc w:val="center"/>
        <w:rPr>
          <w:b/>
          <w:bCs/>
        </w:rPr>
      </w:pPr>
      <w:r w:rsidRPr="009178C8">
        <w:rPr>
          <w:b/>
          <w:bCs/>
        </w:rPr>
        <w:t>Application assessments are reviewed and moderated</w:t>
      </w:r>
    </w:p>
    <w:p w14:paraId="35B9585D" w14:textId="77777777" w:rsidR="74F26015" w:rsidRPr="009178C8" w:rsidRDefault="74F26015" w:rsidP="2F9235B1">
      <w:pPr>
        <w:pBdr>
          <w:top w:val="single" w:sz="2" w:space="1" w:color="auto"/>
          <w:left w:val="single" w:sz="2" w:space="4" w:color="auto"/>
          <w:bottom w:val="single" w:sz="2" w:space="1" w:color="auto"/>
          <w:right w:val="single" w:sz="2" w:space="4" w:color="auto"/>
        </w:pBdr>
        <w:spacing w:before="20" w:after="0"/>
        <w:jc w:val="center"/>
      </w:pPr>
      <w:r w:rsidRPr="009178C8">
        <w:t>We review the assessments of applications by different assessors and moderate</w:t>
      </w:r>
      <w:r w:rsidR="43F1A896" w:rsidRPr="009178C8">
        <w:t>,</w:t>
      </w:r>
      <w:r w:rsidRPr="009178C8">
        <w:t xml:space="preserve"> as necessary</w:t>
      </w:r>
      <w:r w:rsidR="112508C5" w:rsidRPr="009178C8">
        <w:t>.</w:t>
      </w:r>
    </w:p>
    <w:p w14:paraId="627BD968" w14:textId="77777777" w:rsidR="00CE6D9D" w:rsidRPr="009178C8" w:rsidRDefault="00CE6D9D" w:rsidP="00CE6D9D">
      <w:pPr>
        <w:spacing w:after="0"/>
        <w:jc w:val="center"/>
        <w:rPr>
          <w:rFonts w:ascii="Wingdings" w:hAnsi="Wingdings" w:hint="eastAsia"/>
        </w:rPr>
      </w:pPr>
      <w:r w:rsidRPr="009178C8">
        <w:rPr>
          <w:rFonts w:ascii="Wingdings" w:hAnsi="Wingdings"/>
        </w:rPr>
        <w:t></w:t>
      </w:r>
    </w:p>
    <w:p w14:paraId="4F011CA3" w14:textId="77777777" w:rsidR="00FD06D7" w:rsidRPr="009178C8" w:rsidRDefault="00FD06D7" w:rsidP="00FD06D7">
      <w:pPr>
        <w:pBdr>
          <w:top w:val="single" w:sz="2" w:space="1" w:color="auto"/>
          <w:left w:val="single" w:sz="2" w:space="4" w:color="auto"/>
          <w:bottom w:val="single" w:sz="2" w:space="1" w:color="auto"/>
          <w:right w:val="single" w:sz="2" w:space="4" w:color="auto"/>
        </w:pBdr>
        <w:spacing w:after="0"/>
        <w:jc w:val="center"/>
        <w:rPr>
          <w:b/>
        </w:rPr>
      </w:pPr>
      <w:r w:rsidRPr="009178C8">
        <w:rPr>
          <w:b/>
        </w:rPr>
        <w:t>We make grant recommendations</w:t>
      </w:r>
    </w:p>
    <w:p w14:paraId="78B470BA" w14:textId="77777777" w:rsidR="00FD06D7" w:rsidRPr="009178C8" w:rsidRDefault="00FD06D7" w:rsidP="00FD06D7">
      <w:pPr>
        <w:pBdr>
          <w:top w:val="single" w:sz="2" w:space="1" w:color="auto"/>
          <w:left w:val="single" w:sz="2" w:space="4" w:color="auto"/>
          <w:bottom w:val="single" w:sz="2" w:space="1" w:color="auto"/>
          <w:right w:val="single" w:sz="2" w:space="4" w:color="auto"/>
        </w:pBdr>
        <w:spacing w:after="0"/>
        <w:jc w:val="center"/>
      </w:pPr>
      <w:r w:rsidRPr="009178C8">
        <w:t xml:space="preserve">We provide advice to the decision maker on the merits of each application. </w:t>
      </w:r>
    </w:p>
    <w:p w14:paraId="51D2F01B" w14:textId="77777777" w:rsidR="00CE6D9D" w:rsidRPr="009178C8" w:rsidRDefault="00CE6D9D" w:rsidP="00CE6D9D">
      <w:pPr>
        <w:spacing w:after="0"/>
        <w:jc w:val="center"/>
        <w:rPr>
          <w:rFonts w:ascii="Wingdings" w:hAnsi="Wingdings" w:hint="eastAsia"/>
        </w:rPr>
      </w:pPr>
      <w:r w:rsidRPr="009178C8">
        <w:rPr>
          <w:rFonts w:ascii="Wingdings" w:hAnsi="Wingdings"/>
        </w:rPr>
        <w:t></w:t>
      </w:r>
    </w:p>
    <w:p w14:paraId="24522E60" w14:textId="40ECDB57" w:rsidR="00CE6D9D" w:rsidRPr="009178C8" w:rsidRDefault="00CE6D9D" w:rsidP="001B31A2">
      <w:pPr>
        <w:pBdr>
          <w:top w:val="single" w:sz="2" w:space="1" w:color="auto"/>
          <w:left w:val="single" w:sz="2" w:space="4" w:color="auto"/>
          <w:bottom w:val="single" w:sz="2" w:space="1" w:color="auto"/>
          <w:right w:val="single" w:sz="2" w:space="4" w:color="auto"/>
        </w:pBdr>
        <w:spacing w:after="0"/>
        <w:jc w:val="center"/>
        <w:rPr>
          <w:b/>
        </w:rPr>
      </w:pPr>
      <w:r w:rsidRPr="009178C8">
        <w:rPr>
          <w:b/>
        </w:rPr>
        <w:t xml:space="preserve">Grant </w:t>
      </w:r>
      <w:r w:rsidR="007B4CC0" w:rsidRPr="009178C8">
        <w:rPr>
          <w:b/>
        </w:rPr>
        <w:t>d</w:t>
      </w:r>
      <w:r w:rsidRPr="009178C8">
        <w:rPr>
          <w:b/>
        </w:rPr>
        <w:t>ecisions are made</w:t>
      </w:r>
    </w:p>
    <w:p w14:paraId="7FC9E84C" w14:textId="4F8C2B29" w:rsidR="00CE6D9D" w:rsidRPr="009178C8" w:rsidRDefault="00CE6D9D" w:rsidP="001B31A2">
      <w:pPr>
        <w:pBdr>
          <w:top w:val="single" w:sz="2" w:space="1" w:color="auto"/>
          <w:left w:val="single" w:sz="2" w:space="4" w:color="auto"/>
          <w:bottom w:val="single" w:sz="2" w:space="1" w:color="auto"/>
          <w:right w:val="single" w:sz="2" w:space="4" w:color="auto"/>
        </w:pBdr>
        <w:spacing w:after="0"/>
        <w:jc w:val="center"/>
      </w:pPr>
      <w:r w:rsidRPr="009178C8">
        <w:t xml:space="preserve">The </w:t>
      </w:r>
      <w:r w:rsidR="009953B8" w:rsidRPr="009178C8">
        <w:t>DFAT financial delegate</w:t>
      </w:r>
      <w:r w:rsidR="00DA43F0" w:rsidRPr="009178C8">
        <w:t xml:space="preserve"> </w:t>
      </w:r>
      <w:r w:rsidRPr="009178C8">
        <w:t>decides which applications are successful.</w:t>
      </w:r>
    </w:p>
    <w:p w14:paraId="7FE19A20" w14:textId="77777777" w:rsidR="00CE6D9D" w:rsidRPr="009178C8" w:rsidRDefault="00CE6D9D" w:rsidP="00CE6D9D">
      <w:pPr>
        <w:spacing w:after="0"/>
        <w:jc w:val="center"/>
        <w:rPr>
          <w:rFonts w:ascii="Wingdings" w:hAnsi="Wingdings" w:hint="eastAsia"/>
        </w:rPr>
      </w:pPr>
      <w:r w:rsidRPr="009178C8">
        <w:rPr>
          <w:rFonts w:ascii="Wingdings" w:hAnsi="Wingdings"/>
        </w:rPr>
        <w:t></w:t>
      </w:r>
    </w:p>
    <w:p w14:paraId="0CE2BAD5" w14:textId="722F57B4" w:rsidR="00CE6D9D" w:rsidRPr="009178C8" w:rsidRDefault="00CE6D9D" w:rsidP="001B31A2">
      <w:pPr>
        <w:pBdr>
          <w:top w:val="single" w:sz="2" w:space="1" w:color="auto"/>
          <w:left w:val="single" w:sz="2" w:space="4" w:color="auto"/>
          <w:bottom w:val="single" w:sz="2" w:space="1" w:color="auto"/>
          <w:right w:val="single" w:sz="2" w:space="4" w:color="auto"/>
        </w:pBdr>
        <w:spacing w:after="0"/>
        <w:jc w:val="center"/>
        <w:rPr>
          <w:b/>
        </w:rPr>
      </w:pPr>
      <w:r w:rsidRPr="009178C8">
        <w:rPr>
          <w:b/>
        </w:rPr>
        <w:t xml:space="preserve">We notify </w:t>
      </w:r>
      <w:r w:rsidR="02AB7EEE" w:rsidRPr="009178C8">
        <w:rPr>
          <w:b/>
          <w:bCs/>
        </w:rPr>
        <w:t>successful applicants</w:t>
      </w:r>
      <w:r w:rsidRPr="009178C8">
        <w:rPr>
          <w:b/>
        </w:rPr>
        <w:t xml:space="preserve"> of the outcome</w:t>
      </w:r>
    </w:p>
    <w:p w14:paraId="712644EF" w14:textId="0064753A" w:rsidR="00CE6D9D" w:rsidRPr="009178C8" w:rsidRDefault="00CE6D9D" w:rsidP="001B31A2">
      <w:pPr>
        <w:pBdr>
          <w:top w:val="single" w:sz="2" w:space="1" w:color="auto"/>
          <w:left w:val="single" w:sz="2" w:space="4" w:color="auto"/>
          <w:bottom w:val="single" w:sz="2" w:space="1" w:color="auto"/>
          <w:right w:val="single" w:sz="2" w:space="4" w:color="auto"/>
        </w:pBdr>
        <w:spacing w:after="0"/>
        <w:jc w:val="center"/>
      </w:pPr>
      <w:r w:rsidRPr="009178C8">
        <w:t xml:space="preserve">We advise </w:t>
      </w:r>
      <w:r w:rsidR="02AB7EEE" w:rsidRPr="009178C8">
        <w:t>successful applicants</w:t>
      </w:r>
      <w:r w:rsidRPr="009178C8">
        <w:t xml:space="preserve"> of the outcome of </w:t>
      </w:r>
      <w:r w:rsidR="02AB7EEE" w:rsidRPr="009178C8">
        <w:t>their</w:t>
      </w:r>
      <w:r w:rsidRPr="009178C8">
        <w:t xml:space="preserve"> application. </w:t>
      </w:r>
    </w:p>
    <w:p w14:paraId="642F7092" w14:textId="77777777" w:rsidR="00CE6D9D" w:rsidRPr="009178C8" w:rsidRDefault="00CE6D9D" w:rsidP="00CE6D9D">
      <w:pPr>
        <w:spacing w:after="0"/>
        <w:jc w:val="center"/>
        <w:rPr>
          <w:rFonts w:ascii="Wingdings" w:hAnsi="Wingdings" w:hint="eastAsia"/>
        </w:rPr>
      </w:pPr>
      <w:r w:rsidRPr="009178C8">
        <w:rPr>
          <w:rFonts w:ascii="Wingdings" w:hAnsi="Wingdings"/>
        </w:rPr>
        <w:t></w:t>
      </w:r>
    </w:p>
    <w:p w14:paraId="0AFE72AD" w14:textId="28F1D729" w:rsidR="00CE6D9D" w:rsidRPr="009178C8"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178C8">
        <w:rPr>
          <w:b/>
        </w:rPr>
        <w:t>We enter into grant agreement</w:t>
      </w:r>
      <w:r w:rsidR="00CE38BA" w:rsidRPr="009178C8">
        <w:rPr>
          <w:b/>
        </w:rPr>
        <w:t>s with successful applicants</w:t>
      </w:r>
    </w:p>
    <w:p w14:paraId="5E81FDF5" w14:textId="58CA6037" w:rsidR="00CE6D9D" w:rsidRPr="009178C8" w:rsidRDefault="00F14596" w:rsidP="00FA5A1B">
      <w:pPr>
        <w:pBdr>
          <w:top w:val="single" w:sz="2" w:space="1" w:color="auto"/>
          <w:left w:val="single" w:sz="2" w:space="4" w:color="auto"/>
          <w:bottom w:val="single" w:sz="2" w:space="1" w:color="auto"/>
          <w:right w:val="single" w:sz="2" w:space="4" w:color="auto"/>
        </w:pBdr>
        <w:spacing w:after="0"/>
        <w:jc w:val="center"/>
        <w:rPr>
          <w:bCs/>
        </w:rPr>
      </w:pPr>
      <w:r w:rsidRPr="009178C8">
        <w:rPr>
          <w:bCs/>
        </w:rPr>
        <w:t>We will enter into a grant agreement with you if your application is successful.</w:t>
      </w:r>
      <w:r w:rsidR="00FA5A1B" w:rsidRPr="009178C8">
        <w:rPr>
          <w:bCs/>
        </w:rPr>
        <w:t xml:space="preserve"> </w:t>
      </w:r>
      <w:r w:rsidR="00FA5A1B" w:rsidRPr="009178C8">
        <w:t>The type of grant agreement is based on the nature of the grant and will be proportional to the risks involved.</w:t>
      </w:r>
    </w:p>
    <w:p w14:paraId="3BF8992A" w14:textId="77777777" w:rsidR="00CE6D9D" w:rsidRPr="009178C8" w:rsidRDefault="00CE6D9D" w:rsidP="00CE6D9D">
      <w:pPr>
        <w:spacing w:after="0"/>
        <w:jc w:val="center"/>
        <w:rPr>
          <w:rFonts w:ascii="Wingdings" w:hAnsi="Wingdings" w:hint="eastAsia"/>
        </w:rPr>
      </w:pPr>
      <w:r w:rsidRPr="009178C8">
        <w:rPr>
          <w:rFonts w:ascii="Wingdings" w:hAnsi="Wingdings"/>
        </w:rPr>
        <w:t></w:t>
      </w:r>
    </w:p>
    <w:p w14:paraId="4B18AF15" w14:textId="26C52DB9" w:rsidR="00CE6D9D" w:rsidRPr="009178C8" w:rsidRDefault="00CE6D9D">
      <w:pPr>
        <w:pBdr>
          <w:top w:val="single" w:sz="2" w:space="1" w:color="auto"/>
          <w:left w:val="single" w:sz="2" w:space="4" w:color="auto"/>
          <w:bottom w:val="single" w:sz="2" w:space="1" w:color="auto"/>
          <w:right w:val="single" w:sz="2" w:space="4" w:color="auto"/>
        </w:pBdr>
        <w:spacing w:after="0"/>
        <w:jc w:val="center"/>
        <w:rPr>
          <w:b/>
        </w:rPr>
      </w:pPr>
      <w:r w:rsidRPr="009178C8">
        <w:rPr>
          <w:b/>
        </w:rPr>
        <w:t>Delivery of grant</w:t>
      </w:r>
    </w:p>
    <w:p w14:paraId="3E9F1F5A" w14:textId="191E4348" w:rsidR="00996749" w:rsidRPr="009178C8" w:rsidRDefault="014460D0" w:rsidP="574492B7">
      <w:pPr>
        <w:pBdr>
          <w:top w:val="single" w:sz="2" w:space="1" w:color="auto"/>
          <w:left w:val="single" w:sz="2" w:space="4" w:color="auto"/>
          <w:bottom w:val="single" w:sz="2" w:space="1" w:color="auto"/>
          <w:right w:val="single" w:sz="2" w:space="4" w:color="auto"/>
        </w:pBdr>
        <w:spacing w:after="0"/>
        <w:jc w:val="center"/>
      </w:pPr>
      <w:r w:rsidRPr="009178C8">
        <w:t xml:space="preserve">You implement the </w:t>
      </w:r>
      <w:r w:rsidR="2DC90345" w:rsidRPr="009178C8">
        <w:t>m</w:t>
      </w:r>
      <w:r w:rsidRPr="009178C8">
        <w:t xml:space="preserve">obility project as set out in the grant agreement. Our </w:t>
      </w:r>
      <w:r w:rsidR="00EB212E" w:rsidRPr="009178C8">
        <w:t xml:space="preserve">Program </w:t>
      </w:r>
      <w:r w:rsidRPr="009178C8">
        <w:t xml:space="preserve">Support Services </w:t>
      </w:r>
      <w:r w:rsidR="00EB212E" w:rsidRPr="009178C8">
        <w:t>provider</w:t>
      </w:r>
      <w:r w:rsidR="007B1207" w:rsidRPr="009178C8">
        <w:t xml:space="preserve"> (</w:t>
      </w:r>
      <w:r w:rsidR="007A1FC6" w:rsidRPr="009178C8">
        <w:t xml:space="preserve">the </w:t>
      </w:r>
      <w:r w:rsidR="000B3F37" w:rsidRPr="009178C8">
        <w:t xml:space="preserve">services </w:t>
      </w:r>
      <w:r w:rsidR="00BB7C1E" w:rsidRPr="009178C8">
        <w:t>provider</w:t>
      </w:r>
      <w:r w:rsidR="007B1207" w:rsidRPr="009178C8">
        <w:t>)</w:t>
      </w:r>
      <w:r w:rsidRPr="009178C8">
        <w:t xml:space="preserve"> manages the grant by working with you, making payments and monitoring progress.</w:t>
      </w:r>
      <w:r w:rsidR="007220EC" w:rsidRPr="009178C8">
        <w:t xml:space="preserve"> </w:t>
      </w:r>
      <w:r w:rsidR="007220EC" w:rsidRPr="009178C8">
        <w:rPr>
          <w:rFonts w:eastAsia="Arial"/>
        </w:rPr>
        <w:t>The CGRPs are applied throughout the program</w:t>
      </w:r>
      <w:r w:rsidR="007220EC" w:rsidRPr="009178C8">
        <w:t>,</w:t>
      </w:r>
      <w:r w:rsidR="007220EC" w:rsidRPr="009178C8">
        <w:rPr>
          <w:rFonts w:eastAsia="Arial"/>
        </w:rPr>
        <w:t xml:space="preserve"> including in assessing </w:t>
      </w:r>
      <w:r w:rsidR="007220EC" w:rsidRPr="009178C8">
        <w:rPr>
          <w:rFonts w:eastAsia="Arial"/>
        </w:rPr>
        <w:lastRenderedPageBreak/>
        <w:t>the validity of variations from the pro</w:t>
      </w:r>
      <w:r w:rsidR="0012190A" w:rsidRPr="009178C8">
        <w:rPr>
          <w:rFonts w:eastAsia="Arial"/>
        </w:rPr>
        <w:t>ject</w:t>
      </w:r>
      <w:r w:rsidR="007220EC" w:rsidRPr="009178C8">
        <w:rPr>
          <w:rFonts w:eastAsia="Arial"/>
        </w:rPr>
        <w:t xml:space="preserve"> set out in the </w:t>
      </w:r>
      <w:r w:rsidR="00D54930" w:rsidRPr="009178C8">
        <w:rPr>
          <w:rFonts w:eastAsia="Arial"/>
        </w:rPr>
        <w:t>grant</w:t>
      </w:r>
      <w:r w:rsidR="007220EC" w:rsidRPr="009178C8">
        <w:rPr>
          <w:rFonts w:eastAsia="Arial"/>
        </w:rPr>
        <w:t xml:space="preserve"> application, which is the basis for </w:t>
      </w:r>
      <w:r w:rsidR="006079A8" w:rsidRPr="009178C8">
        <w:rPr>
          <w:rFonts w:eastAsia="Arial"/>
        </w:rPr>
        <w:t>a grant being awarded</w:t>
      </w:r>
      <w:r w:rsidR="007220EC" w:rsidRPr="009178C8">
        <w:rPr>
          <w:rFonts w:eastAsia="Arial"/>
        </w:rPr>
        <w:t>.</w:t>
      </w:r>
    </w:p>
    <w:p w14:paraId="10DB5194" w14:textId="77777777" w:rsidR="00CE6D9D" w:rsidRPr="009178C8" w:rsidRDefault="00CE6D9D" w:rsidP="00CE6D9D">
      <w:pPr>
        <w:spacing w:after="0"/>
        <w:jc w:val="center"/>
        <w:rPr>
          <w:rFonts w:ascii="Wingdings" w:hAnsi="Wingdings" w:hint="eastAsia"/>
        </w:rPr>
      </w:pPr>
      <w:r w:rsidRPr="009178C8">
        <w:rPr>
          <w:rFonts w:ascii="Wingdings" w:hAnsi="Wingdings"/>
        </w:rPr>
        <w:t></w:t>
      </w:r>
    </w:p>
    <w:p w14:paraId="48D55848" w14:textId="3F7AF7FB" w:rsidR="00CE6D9D" w:rsidRPr="009178C8" w:rsidRDefault="00CE6D9D" w:rsidP="00CE6D9D">
      <w:pPr>
        <w:pBdr>
          <w:top w:val="single" w:sz="2" w:space="1" w:color="auto"/>
          <w:left w:val="single" w:sz="2" w:space="4" w:color="auto"/>
          <w:bottom w:val="single" w:sz="2" w:space="1" w:color="auto"/>
          <w:right w:val="single" w:sz="2" w:space="4" w:color="auto"/>
        </w:pBdr>
        <w:spacing w:after="0"/>
        <w:jc w:val="center"/>
        <w:rPr>
          <w:b/>
        </w:rPr>
      </w:pPr>
      <w:r w:rsidRPr="009178C8">
        <w:rPr>
          <w:b/>
        </w:rPr>
        <w:t xml:space="preserve">Evaluation of the </w:t>
      </w:r>
      <w:r w:rsidR="3BE9D8A6" w:rsidRPr="009178C8">
        <w:rPr>
          <w:b/>
          <w:bCs/>
        </w:rPr>
        <w:t>NCP Mobility Program</w:t>
      </w:r>
    </w:p>
    <w:p w14:paraId="722D3C29" w14:textId="02645D01" w:rsidR="001A7FCB" w:rsidRPr="009178C8" w:rsidRDefault="00CE6D9D" w:rsidP="00417417">
      <w:pPr>
        <w:pBdr>
          <w:top w:val="single" w:sz="2" w:space="1" w:color="auto"/>
          <w:left w:val="single" w:sz="2" w:space="4" w:color="auto"/>
          <w:bottom w:val="single" w:sz="2" w:space="1" w:color="auto"/>
          <w:right w:val="single" w:sz="2" w:space="4" w:color="auto"/>
        </w:pBdr>
        <w:spacing w:before="20" w:after="0"/>
        <w:jc w:val="center"/>
      </w:pPr>
      <w:r w:rsidRPr="009178C8">
        <w:t xml:space="preserve">We evaluate </w:t>
      </w:r>
      <w:r w:rsidR="3BE9D8A6" w:rsidRPr="009178C8">
        <w:t>mobility project</w:t>
      </w:r>
      <w:r w:rsidR="4EE2A694" w:rsidRPr="009178C8">
        <w:t>s</w:t>
      </w:r>
      <w:r w:rsidR="3BE9D8A6" w:rsidRPr="009178C8">
        <w:t>,</w:t>
      </w:r>
      <w:r w:rsidRPr="009178C8">
        <w:t xml:space="preserve"> and </w:t>
      </w:r>
      <w:r w:rsidR="001B4EAA" w:rsidRPr="009178C8">
        <w:t xml:space="preserve">the </w:t>
      </w:r>
      <w:r w:rsidR="3BE9D8A6" w:rsidRPr="009178C8">
        <w:t>NCP Mobility Program</w:t>
      </w:r>
      <w:r w:rsidRPr="009178C8">
        <w:t xml:space="preserve"> as a whole</w:t>
      </w:r>
      <w:r w:rsidR="3BE9D8A6" w:rsidRPr="009178C8">
        <w:t>, based</w:t>
      </w:r>
      <w:r w:rsidRPr="009178C8">
        <w:t xml:space="preserve"> on information you provide and </w:t>
      </w:r>
      <w:r w:rsidR="3BE9D8A6" w:rsidRPr="009178C8">
        <w:t>information</w:t>
      </w:r>
      <w:r w:rsidRPr="009178C8">
        <w:t xml:space="preserve"> </w:t>
      </w:r>
      <w:r w:rsidR="00971415" w:rsidRPr="009178C8">
        <w:t xml:space="preserve">that </w:t>
      </w:r>
      <w:r w:rsidRPr="009178C8">
        <w:t>we collect from various sources.</w:t>
      </w:r>
      <w:bookmarkStart w:id="31" w:name="_Toc131264178"/>
      <w:bookmarkStart w:id="32" w:name="_Toc163462344"/>
      <w:bookmarkStart w:id="33" w:name="_Toc173330744"/>
    </w:p>
    <w:bookmarkEnd w:id="31"/>
    <w:bookmarkEnd w:id="32"/>
    <w:bookmarkEnd w:id="33"/>
    <w:p w14:paraId="65EF6F39" w14:textId="3907DDA0" w:rsidR="00E00BAF" w:rsidRPr="009178C8" w:rsidRDefault="00E00BAF" w:rsidP="00237E32">
      <w:pPr>
        <w:pStyle w:val="Heading3"/>
        <w:numPr>
          <w:ilvl w:val="0"/>
          <w:numId w:val="0"/>
        </w:numPr>
        <w:pBdr>
          <w:top w:val="nil"/>
          <w:left w:val="nil"/>
          <w:bottom w:val="nil"/>
          <w:right w:val="nil"/>
          <w:between w:val="nil"/>
          <w:bar w:val="nil"/>
        </w:pBdr>
        <w:spacing w:before="0" w:after="0" w:line="240" w:lineRule="auto"/>
        <w:rPr>
          <w:rStyle w:val="Hyperlink0"/>
          <w:rFonts w:eastAsia="Arial Unicode MS" w:cs="Arial Unicode MS"/>
          <w:b w:val="0"/>
          <w:bCs w:val="0"/>
          <w:iCs w:val="0"/>
          <w:color w:val="auto"/>
          <w:sz w:val="20"/>
          <w:szCs w:val="20"/>
          <w:bdr w:val="nil"/>
          <w:lang w:val="en-US" w:eastAsia="en-AU"/>
          <w14:textOutline w14:w="0" w14:cap="flat" w14:cmpd="sng" w14:algn="ctr">
            <w14:noFill/>
            <w14:prstDash w14:val="solid"/>
            <w14:bevel/>
          </w14:textOutline>
        </w:rPr>
      </w:pPr>
    </w:p>
    <w:p w14:paraId="029783AC" w14:textId="0171AD39" w:rsidR="79F9F46A" w:rsidRPr="009178C8" w:rsidRDefault="0A30A241" w:rsidP="00237E32">
      <w:pPr>
        <w:pStyle w:val="Heading3"/>
        <w:keepNext w:val="0"/>
        <w:spacing w:before="40"/>
        <w:ind w:left="720" w:hanging="720"/>
        <w:rPr>
          <w:rFonts w:eastAsia="Arial"/>
          <w:lang w:val="en-US"/>
        </w:rPr>
      </w:pPr>
      <w:bookmarkStart w:id="34" w:name="_Toc231779709"/>
      <w:r w:rsidRPr="009178C8">
        <w:rPr>
          <w:rFonts w:eastAsia="Arial"/>
          <w:lang w:val="en-US"/>
        </w:rPr>
        <w:t>Introduction</w:t>
      </w:r>
      <w:bookmarkEnd w:id="34"/>
    </w:p>
    <w:p w14:paraId="6E271A51" w14:textId="24C9DD11" w:rsidR="00C5029F" w:rsidRPr="009178C8" w:rsidRDefault="5243593D">
      <w:pPr>
        <w:rPr>
          <w:rFonts w:eastAsia="Arial" w:cs="Arial"/>
          <w:color w:val="000000" w:themeColor="text1"/>
          <w:lang w:val="en-US"/>
        </w:rPr>
      </w:pPr>
      <w:r w:rsidRPr="009178C8">
        <w:t>T</w:t>
      </w:r>
      <w:r w:rsidR="7A650287" w:rsidRPr="009178C8">
        <w:t xml:space="preserve">hese guidelines </w:t>
      </w:r>
      <w:r w:rsidR="7135ED6E" w:rsidRPr="009178C8">
        <w:t xml:space="preserve">apply </w:t>
      </w:r>
      <w:r w:rsidR="0F391CC1" w:rsidRPr="009178C8">
        <w:t>to</w:t>
      </w:r>
      <w:r w:rsidR="7A650287" w:rsidRPr="009178C8">
        <w:t xml:space="preserve"> the </w:t>
      </w:r>
      <w:r w:rsidR="22DE624A" w:rsidRPr="009178C8">
        <w:t>202</w:t>
      </w:r>
      <w:r w:rsidR="00846BB9" w:rsidRPr="009178C8">
        <w:t>7</w:t>
      </w:r>
      <w:r w:rsidR="22DE624A" w:rsidRPr="009178C8">
        <w:t xml:space="preserve"> </w:t>
      </w:r>
      <w:r w:rsidR="00703925">
        <w:t>R</w:t>
      </w:r>
      <w:r w:rsidR="22DE624A" w:rsidRPr="009178C8">
        <w:t xml:space="preserve">ound </w:t>
      </w:r>
      <w:r w:rsidR="00C475BB" w:rsidRPr="009178C8">
        <w:t>o</w:t>
      </w:r>
      <w:r w:rsidR="22DE624A" w:rsidRPr="009178C8">
        <w:t xml:space="preserve">f the </w:t>
      </w:r>
      <w:r w:rsidR="0731544D" w:rsidRPr="009178C8">
        <w:t xml:space="preserve">NCP </w:t>
      </w:r>
      <w:r w:rsidR="14AC54EB" w:rsidRPr="009178C8">
        <w:t>Mobility Program</w:t>
      </w:r>
      <w:r w:rsidR="00D57C37" w:rsidRPr="009178C8">
        <w:t>,</w:t>
      </w:r>
      <w:r w:rsidR="7135ED6E" w:rsidRPr="009178C8">
        <w:t xml:space="preserve"> </w:t>
      </w:r>
      <w:r w:rsidR="001973D2" w:rsidRPr="009178C8">
        <w:t>for the duration</w:t>
      </w:r>
      <w:r w:rsidR="004D28CB" w:rsidRPr="009178C8">
        <w:t xml:space="preserve"> of any pro</w:t>
      </w:r>
      <w:r w:rsidR="0005537F" w:rsidRPr="009178C8">
        <w:t xml:space="preserve">ject awarded funding through this </w:t>
      </w:r>
      <w:r w:rsidR="007221D9">
        <w:t>R</w:t>
      </w:r>
      <w:r w:rsidR="0005537F" w:rsidRPr="009178C8">
        <w:t>ound.</w:t>
      </w:r>
      <w:r w:rsidR="6825270E" w:rsidRPr="009178C8">
        <w:t xml:space="preserve"> </w:t>
      </w:r>
      <w:r w:rsidR="00685EFA">
        <w:t xml:space="preserve">You must read these grant opportunity guidelines before filling out an application. This document sets out: </w:t>
      </w:r>
    </w:p>
    <w:p w14:paraId="0E7FD7FD" w14:textId="1EBB18C6" w:rsidR="00E00BAF" w:rsidRPr="009178C8" w:rsidRDefault="19C1F8E0" w:rsidP="00237E32">
      <w:pPr>
        <w:pStyle w:val="ListParagraph"/>
        <w:numPr>
          <w:ilvl w:val="0"/>
          <w:numId w:val="4"/>
        </w:numPr>
        <w:contextualSpacing w:val="0"/>
        <w:rPr>
          <w:rStyle w:val="highlightedtextChar"/>
          <w:rFonts w:ascii="Arial" w:hAnsi="Arial"/>
          <w:b w:val="0"/>
          <w:color w:val="auto"/>
          <w:sz w:val="20"/>
          <w:szCs w:val="20"/>
        </w:rPr>
      </w:pPr>
      <w:r w:rsidRPr="009178C8">
        <w:rPr>
          <w:rStyle w:val="highlightedtextChar"/>
          <w:rFonts w:ascii="Arial" w:hAnsi="Arial" w:cs="Arial"/>
          <w:b w:val="0"/>
          <w:color w:val="auto"/>
          <w:sz w:val="20"/>
          <w:szCs w:val="20"/>
        </w:rPr>
        <w:t>the</w:t>
      </w:r>
      <w:r w:rsidR="4DFBAC9C" w:rsidRPr="009178C8">
        <w:rPr>
          <w:rStyle w:val="highlightedtextChar"/>
          <w:rFonts w:ascii="Arial" w:hAnsi="Arial" w:cs="Arial"/>
          <w:b w:val="0"/>
          <w:color w:val="auto"/>
          <w:sz w:val="20"/>
          <w:szCs w:val="20"/>
        </w:rPr>
        <w:t xml:space="preserve"> NCP strategic</w:t>
      </w:r>
      <w:r w:rsidR="669AE83A" w:rsidRPr="009178C8">
        <w:rPr>
          <w:rStyle w:val="highlightedtextChar"/>
          <w:rFonts w:ascii="Arial" w:hAnsi="Arial" w:cs="Arial"/>
          <w:b w:val="0"/>
          <w:color w:val="auto"/>
          <w:sz w:val="20"/>
          <w:szCs w:val="20"/>
        </w:rPr>
        <w:t xml:space="preserve"> </w:t>
      </w:r>
      <w:r w:rsidR="115A3AC7" w:rsidRPr="009178C8">
        <w:rPr>
          <w:rStyle w:val="highlightedtextChar"/>
          <w:rFonts w:ascii="Arial" w:hAnsi="Arial" w:cs="Arial"/>
          <w:b w:val="0"/>
          <w:color w:val="auto"/>
          <w:sz w:val="20"/>
          <w:szCs w:val="20"/>
        </w:rPr>
        <w:t>objective</w:t>
      </w:r>
      <w:r w:rsidR="4DFBAC9C" w:rsidRPr="009178C8">
        <w:rPr>
          <w:rStyle w:val="highlightedtextChar"/>
          <w:rFonts w:ascii="Arial" w:hAnsi="Arial" w:cs="Arial"/>
          <w:b w:val="0"/>
          <w:color w:val="auto"/>
          <w:sz w:val="20"/>
          <w:szCs w:val="20"/>
        </w:rPr>
        <w:t xml:space="preserve"> and outcomes</w:t>
      </w:r>
      <w:r w:rsidR="115A3AC7" w:rsidRPr="009178C8">
        <w:rPr>
          <w:rStyle w:val="highlightedtextChar"/>
          <w:rFonts w:ascii="Arial" w:hAnsi="Arial" w:cs="Arial"/>
          <w:b w:val="0"/>
          <w:color w:val="auto"/>
          <w:sz w:val="20"/>
          <w:szCs w:val="20"/>
        </w:rPr>
        <w:t xml:space="preserve"> of the NCP Mobility Program and this grant opportunity </w:t>
      </w:r>
    </w:p>
    <w:p w14:paraId="4E36673D" w14:textId="4387B9A8" w:rsidR="00E00BAF" w:rsidRPr="009178C8" w:rsidRDefault="45EBD95E" w:rsidP="00237E32">
      <w:pPr>
        <w:pStyle w:val="ListParagraph"/>
        <w:numPr>
          <w:ilvl w:val="0"/>
          <w:numId w:val="4"/>
        </w:numPr>
        <w:contextualSpacing w:val="0"/>
        <w:rPr>
          <w:rStyle w:val="highlightedtextChar"/>
          <w:rFonts w:ascii="Arial" w:hAnsi="Arial"/>
          <w:b w:val="0"/>
          <w:color w:val="auto"/>
          <w:sz w:val="20"/>
          <w:szCs w:val="20"/>
        </w:rPr>
      </w:pPr>
      <w:r w:rsidRPr="009178C8">
        <w:rPr>
          <w:rStyle w:val="highlightedtextChar"/>
          <w:rFonts w:ascii="Arial" w:hAnsi="Arial" w:cs="Arial"/>
          <w:b w:val="0"/>
          <w:color w:val="auto"/>
          <w:sz w:val="20"/>
          <w:szCs w:val="20"/>
        </w:rPr>
        <w:t xml:space="preserve">the </w:t>
      </w:r>
      <w:r w:rsidR="76ECD646" w:rsidRPr="009178C8">
        <w:rPr>
          <w:rStyle w:val="highlightedtextChar"/>
          <w:rFonts w:ascii="Arial" w:hAnsi="Arial" w:cs="Arial"/>
          <w:b w:val="0"/>
          <w:color w:val="auto"/>
          <w:sz w:val="20"/>
          <w:szCs w:val="20"/>
        </w:rPr>
        <w:t>eligibility</w:t>
      </w:r>
      <w:r w:rsidR="708F16E5" w:rsidRPr="009178C8">
        <w:rPr>
          <w:rStyle w:val="highlightedtextChar"/>
          <w:rFonts w:ascii="Arial" w:hAnsi="Arial" w:cs="Arial"/>
          <w:b w:val="0"/>
          <w:color w:val="auto"/>
          <w:sz w:val="20"/>
          <w:szCs w:val="20"/>
        </w:rPr>
        <w:t xml:space="preserve"> requirements</w:t>
      </w:r>
      <w:r w:rsidR="76ECD646" w:rsidRPr="009178C8">
        <w:rPr>
          <w:rStyle w:val="highlightedtextChar"/>
          <w:rFonts w:ascii="Arial" w:hAnsi="Arial"/>
          <w:b w:val="0"/>
          <w:color w:val="auto"/>
          <w:sz w:val="20"/>
          <w:szCs w:val="20"/>
        </w:rPr>
        <w:t xml:space="preserve"> and assessment criteria</w:t>
      </w:r>
      <w:r w:rsidR="3CB81367" w:rsidRPr="009178C8">
        <w:rPr>
          <w:rStyle w:val="highlightedtextChar"/>
          <w:rFonts w:ascii="Arial" w:hAnsi="Arial"/>
          <w:b w:val="0"/>
          <w:color w:val="auto"/>
          <w:sz w:val="20"/>
          <w:szCs w:val="20"/>
        </w:rPr>
        <w:t xml:space="preserve"> and how to apply</w:t>
      </w:r>
    </w:p>
    <w:p w14:paraId="63393EB8" w14:textId="792B181E" w:rsidR="00E00BAF" w:rsidRPr="009178C8" w:rsidRDefault="76ECD646" w:rsidP="00237E32">
      <w:pPr>
        <w:pStyle w:val="ListParagraph"/>
        <w:numPr>
          <w:ilvl w:val="0"/>
          <w:numId w:val="4"/>
        </w:numPr>
        <w:contextualSpacing w:val="0"/>
        <w:rPr>
          <w:rStyle w:val="highlightedtextChar"/>
          <w:rFonts w:ascii="Arial" w:hAnsi="Arial"/>
          <w:b w:val="0"/>
          <w:color w:val="auto"/>
          <w:sz w:val="20"/>
          <w:szCs w:val="20"/>
        </w:rPr>
      </w:pPr>
      <w:r w:rsidRPr="009178C8">
        <w:rPr>
          <w:rStyle w:val="highlightedtextChar"/>
          <w:rFonts w:ascii="Arial" w:hAnsi="Arial"/>
          <w:b w:val="0"/>
          <w:color w:val="auto"/>
          <w:sz w:val="20"/>
          <w:szCs w:val="20"/>
        </w:rPr>
        <w:t xml:space="preserve">how grant applications are </w:t>
      </w:r>
      <w:r w:rsidR="6D74D056" w:rsidRPr="009178C8">
        <w:t>assessed</w:t>
      </w:r>
      <w:r w:rsidRPr="009178C8">
        <w:rPr>
          <w:rStyle w:val="highlightedtextChar"/>
          <w:rFonts w:ascii="Arial" w:hAnsi="Arial"/>
          <w:b w:val="0"/>
          <w:color w:val="auto"/>
          <w:sz w:val="20"/>
          <w:szCs w:val="20"/>
        </w:rPr>
        <w:t xml:space="preserve"> and selected</w:t>
      </w:r>
    </w:p>
    <w:p w14:paraId="7A3B1578" w14:textId="09F0C85A" w:rsidR="00E00BAF" w:rsidRPr="009178C8" w:rsidRDefault="76ECD646" w:rsidP="00237E32">
      <w:pPr>
        <w:pStyle w:val="ListParagraph"/>
        <w:numPr>
          <w:ilvl w:val="0"/>
          <w:numId w:val="4"/>
        </w:numPr>
        <w:contextualSpacing w:val="0"/>
        <w:rPr>
          <w:rStyle w:val="highlightedtextChar"/>
          <w:rFonts w:ascii="Arial" w:hAnsi="Arial"/>
          <w:b w:val="0"/>
          <w:color w:val="auto"/>
          <w:sz w:val="20"/>
          <w:szCs w:val="20"/>
        </w:rPr>
      </w:pPr>
      <w:r w:rsidRPr="009178C8">
        <w:rPr>
          <w:rStyle w:val="highlightedtextChar"/>
          <w:rFonts w:ascii="Arial" w:hAnsi="Arial"/>
          <w:b w:val="0"/>
          <w:color w:val="auto"/>
          <w:sz w:val="20"/>
          <w:szCs w:val="20"/>
        </w:rPr>
        <w:t>how grantee</w:t>
      </w:r>
      <w:r w:rsidR="214566D6" w:rsidRPr="009178C8">
        <w:rPr>
          <w:rStyle w:val="highlightedtextChar"/>
          <w:rFonts w:ascii="Arial" w:hAnsi="Arial"/>
          <w:b w:val="0"/>
          <w:color w:val="auto"/>
          <w:sz w:val="20"/>
          <w:szCs w:val="20"/>
        </w:rPr>
        <w:t>s</w:t>
      </w:r>
      <w:r w:rsidRPr="009178C8">
        <w:rPr>
          <w:rStyle w:val="highlightedtextChar"/>
          <w:rFonts w:ascii="Arial" w:hAnsi="Arial"/>
          <w:b w:val="0"/>
          <w:color w:val="auto"/>
          <w:sz w:val="20"/>
          <w:szCs w:val="20"/>
        </w:rPr>
        <w:t xml:space="preserve"> are notified and receive </w:t>
      </w:r>
      <w:r w:rsidRPr="009178C8">
        <w:t>grant</w:t>
      </w:r>
      <w:r w:rsidR="51098B76" w:rsidRPr="009178C8">
        <w:t>s</w:t>
      </w:r>
    </w:p>
    <w:p w14:paraId="3F6530D5" w14:textId="292DAAAC" w:rsidR="00E00BAF" w:rsidRPr="009178C8" w:rsidRDefault="76ECD646" w:rsidP="00237E32">
      <w:pPr>
        <w:pStyle w:val="ListParagraph"/>
        <w:numPr>
          <w:ilvl w:val="0"/>
          <w:numId w:val="4"/>
        </w:numPr>
        <w:contextualSpacing w:val="0"/>
        <w:rPr>
          <w:rStyle w:val="highlightedtextChar"/>
          <w:rFonts w:ascii="Arial" w:hAnsi="Arial"/>
          <w:b w:val="0"/>
          <w:color w:val="auto"/>
          <w:sz w:val="20"/>
          <w:szCs w:val="20"/>
        </w:rPr>
      </w:pPr>
      <w:r w:rsidRPr="009178C8">
        <w:rPr>
          <w:rStyle w:val="highlightedtextChar"/>
          <w:rFonts w:ascii="Arial" w:hAnsi="Arial"/>
          <w:b w:val="0"/>
          <w:color w:val="auto"/>
          <w:sz w:val="20"/>
          <w:szCs w:val="20"/>
        </w:rPr>
        <w:t xml:space="preserve">how </w:t>
      </w:r>
      <w:r w:rsidRPr="009178C8">
        <w:t>grant</w:t>
      </w:r>
      <w:r w:rsidR="2AF5E2AB" w:rsidRPr="009178C8">
        <w:t>ee</w:t>
      </w:r>
      <w:r w:rsidR="307FDA96" w:rsidRPr="009178C8">
        <w:t>s</w:t>
      </w:r>
      <w:r w:rsidRPr="009178C8">
        <w:t xml:space="preserve"> </w:t>
      </w:r>
      <w:r w:rsidR="175A237D" w:rsidRPr="009178C8">
        <w:t>will be</w:t>
      </w:r>
      <w:r w:rsidRPr="009178C8">
        <w:rPr>
          <w:rStyle w:val="highlightedtextChar"/>
          <w:rFonts w:ascii="Arial" w:hAnsi="Arial"/>
          <w:b w:val="0"/>
          <w:color w:val="auto"/>
          <w:sz w:val="20"/>
          <w:szCs w:val="20"/>
        </w:rPr>
        <w:t xml:space="preserve"> monitored and evaluated</w:t>
      </w:r>
      <w:r w:rsidR="418069F8" w:rsidRPr="009178C8">
        <w:t>, and</w:t>
      </w:r>
    </w:p>
    <w:p w14:paraId="626DE0FF" w14:textId="1D17CBF2" w:rsidR="00E00BAF" w:rsidRPr="009178C8" w:rsidRDefault="76ECD646" w:rsidP="00237E32">
      <w:pPr>
        <w:pStyle w:val="ListParagraph"/>
        <w:numPr>
          <w:ilvl w:val="0"/>
          <w:numId w:val="4"/>
        </w:numPr>
        <w:contextualSpacing w:val="0"/>
        <w:rPr>
          <w:rStyle w:val="highlightedtextChar"/>
          <w:rFonts w:ascii="Arial" w:hAnsi="Arial"/>
          <w:b w:val="0"/>
          <w:color w:val="auto"/>
          <w:sz w:val="20"/>
          <w:szCs w:val="20"/>
        </w:rPr>
      </w:pPr>
      <w:r w:rsidRPr="009178C8">
        <w:rPr>
          <w:rStyle w:val="highlightedtextChar"/>
          <w:rFonts w:ascii="Arial" w:hAnsi="Arial"/>
          <w:b w:val="0"/>
          <w:color w:val="auto"/>
          <w:sz w:val="20"/>
          <w:szCs w:val="20"/>
        </w:rPr>
        <w:t xml:space="preserve">responsibilities and expectations in relation to the </w:t>
      </w:r>
      <w:r w:rsidR="7535757E" w:rsidRPr="009178C8">
        <w:rPr>
          <w:rStyle w:val="highlightedtextChar"/>
          <w:rFonts w:ascii="Arial" w:hAnsi="Arial"/>
          <w:b w:val="0"/>
          <w:color w:val="auto"/>
          <w:sz w:val="20"/>
          <w:szCs w:val="20"/>
        </w:rPr>
        <w:t xml:space="preserve">grant </w:t>
      </w:r>
      <w:r w:rsidRPr="009178C8">
        <w:rPr>
          <w:rStyle w:val="highlightedtextChar"/>
          <w:rFonts w:ascii="Arial" w:hAnsi="Arial"/>
          <w:b w:val="0"/>
          <w:color w:val="auto"/>
          <w:sz w:val="20"/>
          <w:szCs w:val="20"/>
        </w:rPr>
        <w:t>opportunity.</w:t>
      </w:r>
      <w:r w:rsidRPr="009178C8">
        <w:rPr>
          <w:rStyle w:val="highlightedtextChar"/>
          <w:rFonts w:ascii="Arial" w:hAnsi="Arial" w:cs="Arial"/>
          <w:b w:val="0"/>
          <w:color w:val="auto"/>
          <w:sz w:val="20"/>
          <w:szCs w:val="20"/>
        </w:rPr>
        <w:t xml:space="preserve"> </w:t>
      </w:r>
    </w:p>
    <w:p w14:paraId="0549088C" w14:textId="57F943E7" w:rsidR="00CF3B05" w:rsidRPr="009178C8" w:rsidRDefault="00CF3B05" w:rsidP="00CF3B05">
      <w:r w:rsidRPr="009178C8">
        <w:t xml:space="preserve">We administer the program according to </w:t>
      </w:r>
      <w:r w:rsidR="0088173F" w:rsidRPr="009178C8">
        <w:t>the</w:t>
      </w:r>
      <w:r w:rsidR="00873DF7" w:rsidRPr="009178C8">
        <w:t xml:space="preserve"> </w:t>
      </w:r>
      <w:hyperlink r:id="rId18" w:history="1">
        <w:r w:rsidR="00873DF7" w:rsidRPr="009178C8">
          <w:rPr>
            <w:rStyle w:val="Hyperlink"/>
            <w:i/>
          </w:rPr>
          <w:t>Commonwealth Grants Rules and Principles 2024</w:t>
        </w:r>
      </w:hyperlink>
      <w:r w:rsidR="00113F84" w:rsidRPr="009178C8">
        <w:t xml:space="preserve"> (CGRPs).</w:t>
      </w:r>
      <w:r w:rsidR="00873DF7" w:rsidRPr="009178C8">
        <w:rPr>
          <w:rStyle w:val="FootnoteReference"/>
        </w:rPr>
        <w:footnoteReference w:id="2"/>
      </w:r>
      <w:r w:rsidR="00873DF7" w:rsidRPr="009178C8">
        <w:t xml:space="preserve"> </w:t>
      </w:r>
      <w:r w:rsidR="000317CD" w:rsidRPr="009178C8">
        <w:t xml:space="preserve"> </w:t>
      </w:r>
    </w:p>
    <w:p w14:paraId="0E8B5CDE" w14:textId="042DCF38" w:rsidR="00B524EC" w:rsidRPr="009178C8" w:rsidRDefault="00B524EC" w:rsidP="00CF3B05">
      <w:r w:rsidRPr="009178C8">
        <w:rPr>
          <w:rStyle w:val="Hyperlink0"/>
          <w:rFonts w:eastAsia="Arial Unicode MS" w:cs="Arial Unicode MS"/>
        </w:rPr>
        <w:t xml:space="preserve">For more information about the 2027 </w:t>
      </w:r>
      <w:r w:rsidR="003B14D9">
        <w:rPr>
          <w:rStyle w:val="Hyperlink0"/>
          <w:rFonts w:eastAsia="Arial Unicode MS" w:cs="Arial Unicode MS"/>
        </w:rPr>
        <w:t>R</w:t>
      </w:r>
      <w:r w:rsidRPr="009178C8">
        <w:rPr>
          <w:rStyle w:val="Hyperlink0"/>
          <w:rFonts w:eastAsia="Arial Unicode MS" w:cs="Arial Unicode MS"/>
        </w:rPr>
        <w:t xml:space="preserve">ound, see the NCP Mobility Program Frequently Asked Questions (FAQs) on the </w:t>
      </w:r>
      <w:r w:rsidR="0029362D" w:rsidRPr="009178C8">
        <w:rPr>
          <w:rStyle w:val="Hyperlink0"/>
          <w:rFonts w:eastAsia="Arial Unicode MS" w:cs="Arial Unicode MS"/>
        </w:rPr>
        <w:t>DFAT</w:t>
      </w:r>
      <w:r w:rsidRPr="009178C8">
        <w:rPr>
          <w:rStyle w:val="Hyperlink0"/>
          <w:rFonts w:eastAsia="Arial Unicode MS" w:cs="Arial Unicode MS"/>
        </w:rPr>
        <w:t xml:space="preserve"> website</w:t>
      </w:r>
      <w:r w:rsidR="003222B6" w:rsidRPr="009178C8">
        <w:rPr>
          <w:rStyle w:val="Hyperlink0"/>
          <w:rFonts w:eastAsia="Arial Unicode MS" w:cs="Arial Unicode MS"/>
        </w:rPr>
        <w:t>.</w:t>
      </w:r>
      <w:r w:rsidRPr="009178C8">
        <w:rPr>
          <w:rStyle w:val="FootnoteReference"/>
          <w:rFonts w:eastAsia="Arial Unicode MS"/>
        </w:rPr>
        <w:footnoteReference w:id="3"/>
      </w:r>
    </w:p>
    <w:p w14:paraId="2CA0CA0C" w14:textId="34416D5C" w:rsidR="00907078" w:rsidRPr="009178C8" w:rsidRDefault="217908D5" w:rsidP="00237E32">
      <w:pPr>
        <w:pStyle w:val="Heading2"/>
        <w:keepNext w:val="0"/>
        <w:ind w:left="630" w:hanging="630"/>
      </w:pPr>
      <w:bookmarkStart w:id="35" w:name="_Toc131264179"/>
      <w:bookmarkStart w:id="36" w:name="_Toc163462345"/>
      <w:bookmarkStart w:id="37" w:name="_Toc173330745"/>
      <w:bookmarkStart w:id="38" w:name="_Toc199292079"/>
      <w:bookmarkStart w:id="39" w:name="_Toc1119930320"/>
      <w:bookmarkStart w:id="40" w:name="_Toc231779710"/>
      <w:r w:rsidRPr="009178C8">
        <w:t xml:space="preserve">About the </w:t>
      </w:r>
      <w:r w:rsidR="7DFFC711" w:rsidRPr="009178C8">
        <w:t>g</w:t>
      </w:r>
      <w:r w:rsidRPr="009178C8">
        <w:t xml:space="preserve">rant </w:t>
      </w:r>
      <w:r w:rsidR="7DFFC711" w:rsidRPr="009178C8">
        <w:t>p</w:t>
      </w:r>
      <w:r w:rsidR="63A066E3" w:rsidRPr="009178C8">
        <w:t>rogram</w:t>
      </w:r>
      <w:bookmarkEnd w:id="35"/>
      <w:bookmarkEnd w:id="36"/>
      <w:bookmarkEnd w:id="37"/>
      <w:bookmarkEnd w:id="38"/>
      <w:bookmarkEnd w:id="39"/>
      <w:bookmarkEnd w:id="40"/>
    </w:p>
    <w:p w14:paraId="2CD4AEBC" w14:textId="0AA1EEC5" w:rsidR="00CF037C" w:rsidRPr="00237E32" w:rsidRDefault="47F62B4D" w:rsidP="00237E32">
      <w:pPr>
        <w:pStyle w:val="Heading3"/>
        <w:keepNext w:val="0"/>
        <w:pBdr>
          <w:bar w:val="nil"/>
        </w:pBdr>
        <w:ind w:left="720" w:hanging="720"/>
        <w:rPr>
          <w:rFonts w:eastAsia="Arial"/>
        </w:rPr>
      </w:pPr>
      <w:bookmarkStart w:id="41" w:name="_Toc131264180"/>
      <w:bookmarkStart w:id="42" w:name="_Toc163462346"/>
      <w:bookmarkStart w:id="43" w:name="_Toc173330746"/>
      <w:bookmarkStart w:id="44" w:name="_Toc199292080"/>
      <w:bookmarkStart w:id="45" w:name="_Toc744036183"/>
      <w:bookmarkStart w:id="46" w:name="_Toc708402900"/>
      <w:bookmarkStart w:id="47" w:name="_Toc231779711"/>
      <w:r w:rsidRPr="00237E32">
        <w:rPr>
          <w:rFonts w:eastAsia="Arial"/>
        </w:rPr>
        <w:t>Strategic objective and outcomes of the NCP</w:t>
      </w:r>
      <w:bookmarkEnd w:id="41"/>
      <w:bookmarkEnd w:id="42"/>
      <w:bookmarkEnd w:id="43"/>
      <w:bookmarkEnd w:id="44"/>
      <w:bookmarkEnd w:id="45"/>
      <w:bookmarkEnd w:id="46"/>
      <w:bookmarkEnd w:id="47"/>
    </w:p>
    <w:p w14:paraId="33135DE9" w14:textId="3149D62C" w:rsidR="00B52FD9" w:rsidRPr="009178C8" w:rsidRDefault="00C415F0">
      <w:pPr>
        <w:pStyle w:val="Body"/>
        <w:rPr>
          <w:lang w:val="en-US"/>
        </w:rPr>
      </w:pPr>
      <w:r w:rsidRPr="009178C8">
        <w:rPr>
          <w:lang w:val="en-US"/>
        </w:rPr>
        <w:t xml:space="preserve">The strategic objective of the </w:t>
      </w:r>
      <w:r w:rsidR="35CBD7E3" w:rsidRPr="009178C8">
        <w:rPr>
          <w:lang w:val="en-US"/>
        </w:rPr>
        <w:t>N</w:t>
      </w:r>
      <w:r w:rsidR="678D1E8A" w:rsidRPr="009178C8">
        <w:rPr>
          <w:lang w:val="en-US"/>
        </w:rPr>
        <w:t>CP</w:t>
      </w:r>
      <w:r w:rsidRPr="009178C8">
        <w:rPr>
          <w:lang w:val="en-US"/>
        </w:rPr>
        <w:t xml:space="preserve">, as described in </w:t>
      </w:r>
      <w:r w:rsidR="00E52326" w:rsidRPr="009178C8">
        <w:rPr>
          <w:lang w:val="en-US"/>
        </w:rPr>
        <w:t xml:space="preserve">Program 1.5 of the </w:t>
      </w:r>
      <w:r w:rsidRPr="009178C8">
        <w:rPr>
          <w:lang w:val="en-US"/>
        </w:rPr>
        <w:t xml:space="preserve">DFAT Portfolio Budget Statement (PBS) is to </w:t>
      </w:r>
      <w:r w:rsidR="00F704F6" w:rsidRPr="009178C8">
        <w:t>advance Australia’s interests and bilateral relationships through enduring people-to-people, institutional and business links with the Indo-Pacific region</w:t>
      </w:r>
      <w:r w:rsidR="001968AA" w:rsidRPr="009178C8">
        <w:t>.</w:t>
      </w:r>
      <w:r w:rsidRPr="009178C8">
        <w:rPr>
          <w:lang w:val="en-US"/>
        </w:rPr>
        <w:t xml:space="preserve"> </w:t>
      </w:r>
    </w:p>
    <w:p w14:paraId="20B66FC9" w14:textId="27DFEB95" w:rsidR="00C15CD3" w:rsidRPr="009178C8" w:rsidRDefault="00C415F0" w:rsidP="00C15CD3">
      <w:pPr>
        <w:pStyle w:val="Body"/>
        <w:rPr>
          <w:lang w:val="en-US"/>
        </w:rPr>
      </w:pPr>
      <w:r w:rsidRPr="009178C8">
        <w:rPr>
          <w:lang w:val="en-US"/>
        </w:rPr>
        <w:t>Through Program 1.5, t</w:t>
      </w:r>
      <w:r w:rsidR="00B52FD9" w:rsidRPr="009178C8">
        <w:rPr>
          <w:lang w:val="en-US"/>
        </w:rPr>
        <w:t xml:space="preserve">he NCP contributes </w:t>
      </w:r>
      <w:r w:rsidR="00003DCE" w:rsidRPr="009178C8">
        <w:rPr>
          <w:lang w:val="en-US"/>
        </w:rPr>
        <w:t>to</w:t>
      </w:r>
      <w:r w:rsidR="00E379FF" w:rsidRPr="009178C8">
        <w:rPr>
          <w:lang w:val="en-US"/>
        </w:rPr>
        <w:t xml:space="preserve"> </w:t>
      </w:r>
      <w:r w:rsidRPr="009178C8">
        <w:rPr>
          <w:lang w:val="en-US"/>
        </w:rPr>
        <w:t>DFAT</w:t>
      </w:r>
      <w:r w:rsidR="00320D04" w:rsidRPr="009178C8">
        <w:rPr>
          <w:lang w:val="en-US"/>
        </w:rPr>
        <w:t xml:space="preserve"> </w:t>
      </w:r>
      <w:r w:rsidRPr="009178C8">
        <w:rPr>
          <w:lang w:val="en-US"/>
        </w:rPr>
        <w:t>PBS</w:t>
      </w:r>
      <w:r w:rsidR="00003DCE" w:rsidRPr="009178C8">
        <w:rPr>
          <w:lang w:val="en-US"/>
        </w:rPr>
        <w:t xml:space="preserve"> Outcome 1</w:t>
      </w:r>
      <w:r w:rsidR="00BD1F36" w:rsidRPr="009178C8">
        <w:rPr>
          <w:lang w:val="en-US"/>
        </w:rPr>
        <w:t xml:space="preserve"> – t</w:t>
      </w:r>
      <w:r w:rsidR="00003DCE" w:rsidRPr="009178C8">
        <w:rPr>
          <w:lang w:val="en-US"/>
        </w:rPr>
        <w:t>he advancement of Australia’s international strategic</w:t>
      </w:r>
      <w:r w:rsidR="1AA0B58F" w:rsidRPr="009178C8">
        <w:rPr>
          <w:lang w:val="en-US"/>
        </w:rPr>
        <w:t>,</w:t>
      </w:r>
      <w:r w:rsidR="00003DCE" w:rsidRPr="009178C8">
        <w:rPr>
          <w:lang w:val="en-US"/>
        </w:rPr>
        <w:t xml:space="preserve"> </w:t>
      </w:r>
      <w:r w:rsidR="006A17BB" w:rsidRPr="009178C8">
        <w:rPr>
          <w:lang w:val="en-US"/>
        </w:rPr>
        <w:t>security and economic interests including through bilateral, regional and multilateral engagement</w:t>
      </w:r>
      <w:r w:rsidR="00BE508D" w:rsidRPr="009178C8">
        <w:rPr>
          <w:lang w:val="en-US"/>
        </w:rPr>
        <w:t xml:space="preserve"> on Australian Government foreign, trade and international development policy priorities</w:t>
      </w:r>
      <w:r w:rsidR="00B16B0B" w:rsidRPr="009178C8">
        <w:rPr>
          <w:lang w:val="en-US"/>
        </w:rPr>
        <w:t xml:space="preserve">. </w:t>
      </w:r>
    </w:p>
    <w:p w14:paraId="11EB36A8" w14:textId="77777777" w:rsidR="00C15CD3" w:rsidRPr="009178C8" w:rsidRDefault="00C15CD3" w:rsidP="00C15CD3">
      <w:pPr>
        <w:rPr>
          <w:rFonts w:eastAsia="Arial" w:cs="Arial"/>
          <w:color w:val="000000"/>
          <w:u w:color="000000"/>
          <w:bdr w:val="nil"/>
          <w:lang w:eastAsia="en-AU"/>
          <w14:textOutline w14:w="0" w14:cap="flat" w14:cmpd="sng" w14:algn="ctr">
            <w14:noFill/>
            <w14:prstDash w14:val="solid"/>
            <w14:bevel/>
          </w14:textOutline>
        </w:rPr>
      </w:pPr>
      <w:r w:rsidRPr="009178C8">
        <w:rPr>
          <w:rFonts w:eastAsia="Arial" w:cs="Arial"/>
          <w:color w:val="000000"/>
          <w:u w:color="000000"/>
          <w:bdr w:val="nil"/>
          <w:lang w:eastAsia="en-AU"/>
          <w14:textOutline w14:w="0" w14:cap="flat" w14:cmpd="sng" w14:algn="ctr">
            <w14:noFill/>
            <w14:prstDash w14:val="solid"/>
            <w14:bevel/>
          </w14:textOutline>
        </w:rPr>
        <w:t>The NCP provides opportunities for Australian undergraduate university students to develop their Indo-Pacific capability and Asia literacy through immersive, structured learning and internships in the Indo-Pacific region. The intended outcomes of the NCP are:</w:t>
      </w:r>
    </w:p>
    <w:p w14:paraId="079C8D32" w14:textId="713FE2E3" w:rsidR="00C15CD3" w:rsidRPr="009178C8" w:rsidRDefault="066CA8F0" w:rsidP="00237E32">
      <w:pPr>
        <w:pStyle w:val="ListParagraph"/>
        <w:numPr>
          <w:ilvl w:val="0"/>
          <w:numId w:val="3"/>
        </w:numPr>
        <w:contextualSpacing w:val="0"/>
        <w:rPr>
          <w:rStyle w:val="highlightedtextChar"/>
          <w:rFonts w:ascii="Arial" w:hAnsi="Arial"/>
          <w:b w:val="0"/>
          <w:bCs/>
          <w:iCs/>
          <w:color w:val="auto"/>
          <w:sz w:val="20"/>
          <w:szCs w:val="20"/>
        </w:rPr>
      </w:pPr>
      <w:r w:rsidRPr="009178C8">
        <w:rPr>
          <w:rStyle w:val="highlightedtextChar"/>
          <w:rFonts w:ascii="Arial" w:hAnsi="Arial"/>
          <w:b w:val="0"/>
          <w:color w:val="auto"/>
          <w:sz w:val="20"/>
          <w:szCs w:val="20"/>
        </w:rPr>
        <w:t>for participants to acquire Indo-Pacific capability and Asia literacy</w:t>
      </w:r>
    </w:p>
    <w:p w14:paraId="1BE1798E" w14:textId="3AF019B9" w:rsidR="00C15CD3" w:rsidRPr="009178C8" w:rsidRDefault="066CA8F0" w:rsidP="00237E32">
      <w:pPr>
        <w:pStyle w:val="ListParagraph"/>
        <w:numPr>
          <w:ilvl w:val="0"/>
          <w:numId w:val="3"/>
        </w:numPr>
        <w:contextualSpacing w:val="0"/>
        <w:rPr>
          <w:rStyle w:val="highlightedtextChar"/>
          <w:rFonts w:ascii="Arial" w:hAnsi="Arial"/>
          <w:b w:val="0"/>
          <w:bCs/>
          <w:iCs/>
          <w:color w:val="auto"/>
          <w:sz w:val="20"/>
          <w:szCs w:val="20"/>
        </w:rPr>
      </w:pPr>
      <w:r w:rsidRPr="009178C8">
        <w:rPr>
          <w:rStyle w:val="highlightedtextChar"/>
          <w:rFonts w:ascii="Arial" w:hAnsi="Arial"/>
          <w:b w:val="0"/>
          <w:color w:val="auto"/>
          <w:sz w:val="20"/>
          <w:szCs w:val="20"/>
        </w:rPr>
        <w:t>to foster deeper people-to-people and education relationships between Australia and the Indo-Pacific, and</w:t>
      </w:r>
    </w:p>
    <w:p w14:paraId="2AAE530D" w14:textId="2817A068" w:rsidR="00C15CD3" w:rsidRPr="009178C8" w:rsidRDefault="066CA8F0" w:rsidP="00237E32">
      <w:pPr>
        <w:pStyle w:val="ListParagraph"/>
        <w:numPr>
          <w:ilvl w:val="0"/>
          <w:numId w:val="3"/>
        </w:numPr>
        <w:contextualSpacing w:val="0"/>
        <w:rPr>
          <w:rStyle w:val="highlightedtextChar"/>
          <w:rFonts w:ascii="Arial" w:hAnsi="Arial"/>
          <w:b w:val="0"/>
          <w:bCs/>
          <w:iCs/>
          <w:color w:val="auto"/>
          <w:sz w:val="20"/>
          <w:szCs w:val="20"/>
        </w:rPr>
      </w:pPr>
      <w:r w:rsidRPr="009178C8">
        <w:rPr>
          <w:rStyle w:val="highlightedtextChar"/>
          <w:rFonts w:ascii="Arial" w:hAnsi="Arial"/>
          <w:b w:val="0"/>
          <w:color w:val="auto"/>
          <w:sz w:val="20"/>
          <w:szCs w:val="20"/>
        </w:rPr>
        <w:lastRenderedPageBreak/>
        <w:t xml:space="preserve">to increase Australia's economic engagement with the region by supporting NCP participants to build job-ready </w:t>
      </w:r>
      <w:proofErr w:type="gramStart"/>
      <w:r w:rsidRPr="009178C8">
        <w:rPr>
          <w:rStyle w:val="highlightedtextChar"/>
          <w:rFonts w:ascii="Arial" w:hAnsi="Arial"/>
          <w:b w:val="0"/>
          <w:color w:val="auto"/>
          <w:sz w:val="20"/>
          <w:szCs w:val="20"/>
        </w:rPr>
        <w:t>skills, and</w:t>
      </w:r>
      <w:proofErr w:type="gramEnd"/>
      <w:r w:rsidRPr="009178C8">
        <w:rPr>
          <w:rStyle w:val="highlightedtextChar"/>
          <w:rFonts w:ascii="Arial" w:hAnsi="Arial"/>
          <w:b w:val="0"/>
          <w:color w:val="auto"/>
          <w:sz w:val="20"/>
          <w:szCs w:val="20"/>
        </w:rPr>
        <w:t xml:space="preserve"> supporting NCP alumni to maintain their ties to the Indo-Pacific.</w:t>
      </w:r>
    </w:p>
    <w:p w14:paraId="795D51BF" w14:textId="2A761902" w:rsidR="00DA4B21" w:rsidRPr="009178C8" w:rsidRDefault="006A302C" w:rsidP="00C15CD3">
      <w:pPr>
        <w:rPr>
          <w:rStyle w:val="highlightedtextChar"/>
          <w:rFonts w:ascii="Arial" w:hAnsi="Arial"/>
          <w:b w:val="0"/>
          <w:bCs/>
          <w:color w:val="auto"/>
          <w:sz w:val="20"/>
          <w:szCs w:val="20"/>
        </w:rPr>
      </w:pPr>
      <w:r w:rsidRPr="009178C8">
        <w:rPr>
          <w:rStyle w:val="highlightedtextChar"/>
          <w:rFonts w:ascii="Arial" w:hAnsi="Arial"/>
          <w:b w:val="0"/>
          <w:bCs/>
          <w:color w:val="auto"/>
          <w:sz w:val="20"/>
          <w:szCs w:val="20"/>
        </w:rPr>
        <w:t>In the 202</w:t>
      </w:r>
      <w:r w:rsidR="00846BB9" w:rsidRPr="009178C8">
        <w:rPr>
          <w:rStyle w:val="highlightedtextChar"/>
          <w:rFonts w:ascii="Arial" w:hAnsi="Arial"/>
          <w:b w:val="0"/>
          <w:bCs/>
          <w:color w:val="auto"/>
          <w:sz w:val="20"/>
          <w:szCs w:val="20"/>
        </w:rPr>
        <w:t>7</w:t>
      </w:r>
      <w:r w:rsidRPr="009178C8">
        <w:rPr>
          <w:rStyle w:val="highlightedtextChar"/>
          <w:rFonts w:ascii="Arial" w:hAnsi="Arial"/>
          <w:b w:val="0"/>
          <w:bCs/>
          <w:color w:val="auto"/>
          <w:sz w:val="20"/>
          <w:szCs w:val="20"/>
        </w:rPr>
        <w:t xml:space="preserve"> </w:t>
      </w:r>
      <w:r w:rsidR="00E63FB7">
        <w:rPr>
          <w:rStyle w:val="highlightedtextChar"/>
          <w:rFonts w:ascii="Arial" w:hAnsi="Arial"/>
          <w:b w:val="0"/>
          <w:bCs/>
          <w:color w:val="auto"/>
          <w:sz w:val="20"/>
          <w:szCs w:val="20"/>
        </w:rPr>
        <w:t>R</w:t>
      </w:r>
      <w:r w:rsidRPr="009178C8">
        <w:rPr>
          <w:rStyle w:val="highlightedtextChar"/>
          <w:rFonts w:ascii="Arial" w:hAnsi="Arial"/>
          <w:b w:val="0"/>
          <w:bCs/>
          <w:color w:val="auto"/>
          <w:sz w:val="20"/>
          <w:szCs w:val="20"/>
        </w:rPr>
        <w:t>ound, t</w:t>
      </w:r>
      <w:r w:rsidR="523D9348" w:rsidRPr="009178C8">
        <w:rPr>
          <w:rStyle w:val="highlightedtextChar"/>
          <w:rFonts w:ascii="Arial" w:hAnsi="Arial"/>
          <w:b w:val="0"/>
          <w:bCs/>
          <w:color w:val="auto"/>
          <w:sz w:val="20"/>
          <w:szCs w:val="20"/>
        </w:rPr>
        <w:t xml:space="preserve">he NCP </w:t>
      </w:r>
      <w:r w:rsidR="00383542" w:rsidRPr="009178C8">
        <w:rPr>
          <w:rStyle w:val="highlightedtextChar"/>
          <w:rFonts w:ascii="Arial" w:hAnsi="Arial"/>
          <w:b w:val="0"/>
          <w:bCs/>
          <w:color w:val="auto"/>
          <w:sz w:val="20"/>
          <w:szCs w:val="20"/>
        </w:rPr>
        <w:t>includes</w:t>
      </w:r>
      <w:r w:rsidR="523D9348" w:rsidRPr="009178C8">
        <w:rPr>
          <w:rStyle w:val="highlightedtextChar"/>
          <w:rFonts w:ascii="Arial" w:hAnsi="Arial"/>
          <w:b w:val="0"/>
          <w:bCs/>
          <w:color w:val="auto"/>
          <w:sz w:val="20"/>
          <w:szCs w:val="20"/>
        </w:rPr>
        <w:t xml:space="preserve"> </w:t>
      </w:r>
      <w:r w:rsidR="13167CD9" w:rsidRPr="009178C8">
        <w:rPr>
          <w:rStyle w:val="highlightedtextChar"/>
          <w:rFonts w:ascii="Arial" w:hAnsi="Arial"/>
          <w:b w:val="0"/>
          <w:color w:val="auto"/>
          <w:sz w:val="20"/>
          <w:szCs w:val="20"/>
        </w:rPr>
        <w:t>3</w:t>
      </w:r>
      <w:r w:rsidR="523D9348" w:rsidRPr="009178C8">
        <w:rPr>
          <w:rStyle w:val="highlightedtextChar"/>
          <w:rFonts w:ascii="Arial" w:hAnsi="Arial"/>
          <w:b w:val="0"/>
          <w:bCs/>
          <w:color w:val="auto"/>
          <w:sz w:val="20"/>
          <w:szCs w:val="20"/>
        </w:rPr>
        <w:t xml:space="preserve"> programs: </w:t>
      </w:r>
    </w:p>
    <w:p w14:paraId="16DB62CE" w14:textId="1D7B176F" w:rsidR="00CD37CD" w:rsidRPr="009178C8" w:rsidRDefault="48D6B398" w:rsidP="00237E32">
      <w:pPr>
        <w:pStyle w:val="ListParagraph"/>
        <w:numPr>
          <w:ilvl w:val="0"/>
          <w:numId w:val="2"/>
        </w:numPr>
        <w:contextualSpacing w:val="0"/>
        <w:rPr>
          <w:rFonts w:eastAsia="MS Gothic"/>
        </w:rPr>
      </w:pPr>
      <w:r w:rsidRPr="009178C8">
        <w:rPr>
          <w:rFonts w:eastAsia="MS Gothic"/>
          <w:b/>
          <w:bCs/>
        </w:rPr>
        <w:t>S</w:t>
      </w:r>
      <w:r w:rsidR="7E357E71" w:rsidRPr="009178C8">
        <w:rPr>
          <w:rFonts w:eastAsia="MS Gothic"/>
          <w:b/>
          <w:bCs/>
        </w:rPr>
        <w:t>cholarship</w:t>
      </w:r>
      <w:r w:rsidR="65EBA857" w:rsidRPr="009178C8">
        <w:rPr>
          <w:rFonts w:eastAsia="MS Gothic"/>
          <w:b/>
          <w:bCs/>
        </w:rPr>
        <w:t xml:space="preserve"> Program</w:t>
      </w:r>
      <w:r w:rsidR="50E2FEBF" w:rsidRPr="009178C8">
        <w:rPr>
          <w:rFonts w:eastAsia="MS Gothic"/>
          <w:b/>
          <w:bCs/>
        </w:rPr>
        <w:t xml:space="preserve">: </w:t>
      </w:r>
      <w:r w:rsidR="50E2FEBF" w:rsidRPr="009178C8">
        <w:rPr>
          <w:rFonts w:eastAsia="MS Gothic"/>
        </w:rPr>
        <w:t>experiences of</w:t>
      </w:r>
      <w:r w:rsidR="7E357E71" w:rsidRPr="009178C8">
        <w:rPr>
          <w:rFonts w:eastAsia="MS Gothic"/>
        </w:rPr>
        <w:t xml:space="preserve"> up to 19 months</w:t>
      </w:r>
      <w:r w:rsidR="5F787C89" w:rsidRPr="009178C8">
        <w:rPr>
          <w:rFonts w:eastAsia="MS Gothic"/>
        </w:rPr>
        <w:t xml:space="preserve"> for students to strengthen </w:t>
      </w:r>
      <w:r w:rsidR="1C062793" w:rsidRPr="009178C8">
        <w:rPr>
          <w:rFonts w:eastAsia="MS Gothic"/>
        </w:rPr>
        <w:t xml:space="preserve">their Indo-Pacific capability and </w:t>
      </w:r>
      <w:r w:rsidR="43A5CB90" w:rsidRPr="009178C8">
        <w:rPr>
          <w:rFonts w:eastAsia="MS Gothic"/>
        </w:rPr>
        <w:t>Asia literacy</w:t>
      </w:r>
      <w:r w:rsidR="7A810138" w:rsidRPr="009178C8">
        <w:rPr>
          <w:rFonts w:eastAsia="MS Gothic"/>
        </w:rPr>
        <w:t xml:space="preserve">, including </w:t>
      </w:r>
      <w:r w:rsidR="2C8A5961" w:rsidRPr="009178C8">
        <w:rPr>
          <w:rFonts w:eastAsia="MS Gothic"/>
        </w:rPr>
        <w:t xml:space="preserve">through study, </w:t>
      </w:r>
      <w:r w:rsidR="737C4912" w:rsidRPr="009178C8">
        <w:rPr>
          <w:rFonts w:eastAsia="MS Gothic"/>
        </w:rPr>
        <w:t>language learning</w:t>
      </w:r>
      <w:r w:rsidR="2C8A5961" w:rsidRPr="009178C8">
        <w:rPr>
          <w:rFonts w:eastAsia="MS Gothic"/>
        </w:rPr>
        <w:t xml:space="preserve"> and internships</w:t>
      </w:r>
      <w:r w:rsidR="247B3259" w:rsidRPr="009178C8">
        <w:rPr>
          <w:rFonts w:eastAsia="MS Gothic"/>
        </w:rPr>
        <w:t>.</w:t>
      </w:r>
    </w:p>
    <w:p w14:paraId="6B0D5FAC" w14:textId="694753A4" w:rsidR="008668C6" w:rsidRPr="009178C8" w:rsidRDefault="737C4912" w:rsidP="00237E32">
      <w:pPr>
        <w:pStyle w:val="ListParagraph"/>
        <w:numPr>
          <w:ilvl w:val="0"/>
          <w:numId w:val="2"/>
        </w:numPr>
        <w:contextualSpacing w:val="0"/>
        <w:rPr>
          <w:rFonts w:eastAsia="MS Gothic"/>
        </w:rPr>
      </w:pPr>
      <w:r w:rsidRPr="009178C8">
        <w:rPr>
          <w:rFonts w:eastAsia="MS Gothic"/>
          <w:b/>
          <w:bCs/>
        </w:rPr>
        <w:t>Semester</w:t>
      </w:r>
      <w:r w:rsidR="75160A81" w:rsidRPr="009178C8">
        <w:rPr>
          <w:rFonts w:eastAsia="MS Gothic"/>
          <w:b/>
          <w:bCs/>
        </w:rPr>
        <w:t xml:space="preserve"> Program</w:t>
      </w:r>
      <w:r w:rsidRPr="009178C8">
        <w:rPr>
          <w:rFonts w:eastAsia="MS Gothic"/>
        </w:rPr>
        <w:t>:</w:t>
      </w:r>
      <w:r w:rsidR="729CBC55" w:rsidRPr="009178C8">
        <w:rPr>
          <w:rFonts w:eastAsia="MS Gothic"/>
        </w:rPr>
        <w:t xml:space="preserve"> leveraging Australian universities’ partnership arrangements to support </w:t>
      </w:r>
      <w:r w:rsidR="0040479D">
        <w:rPr>
          <w:rFonts w:eastAsia="MS Gothic"/>
        </w:rPr>
        <w:t>1</w:t>
      </w:r>
      <w:r w:rsidR="005A684A" w:rsidRPr="009178C8">
        <w:rPr>
          <w:rFonts w:eastAsia="MS Gothic"/>
        </w:rPr>
        <w:t xml:space="preserve"> to 2</w:t>
      </w:r>
      <w:r w:rsidR="729CBC55" w:rsidRPr="009178C8">
        <w:rPr>
          <w:rFonts w:eastAsia="MS Gothic"/>
        </w:rPr>
        <w:t xml:space="preserve"> semester</w:t>
      </w:r>
      <w:r w:rsidR="009506AC">
        <w:rPr>
          <w:rFonts w:eastAsia="MS Gothic"/>
        </w:rPr>
        <w:t>-</w:t>
      </w:r>
      <w:r w:rsidR="729CBC55" w:rsidRPr="009178C8">
        <w:rPr>
          <w:rFonts w:eastAsia="MS Gothic"/>
        </w:rPr>
        <w:t xml:space="preserve">length experiences </w:t>
      </w:r>
      <w:r w:rsidR="277220D5" w:rsidRPr="009178C8">
        <w:rPr>
          <w:rFonts w:eastAsia="MS Gothic"/>
        </w:rPr>
        <w:t>for students to develop Indo-Pacific capability</w:t>
      </w:r>
      <w:r w:rsidR="2571DB88" w:rsidRPr="009178C8">
        <w:rPr>
          <w:rFonts w:eastAsia="MS Gothic"/>
        </w:rPr>
        <w:t>, including language learning</w:t>
      </w:r>
      <w:r w:rsidR="181C0ACD" w:rsidRPr="009178C8">
        <w:rPr>
          <w:rFonts w:eastAsia="MS Gothic"/>
        </w:rPr>
        <w:t xml:space="preserve"> and internships</w:t>
      </w:r>
      <w:r w:rsidR="655710DC" w:rsidRPr="009178C8">
        <w:rPr>
          <w:rFonts w:eastAsia="MS Gothic"/>
        </w:rPr>
        <w:t>.</w:t>
      </w:r>
    </w:p>
    <w:p w14:paraId="430C1A55" w14:textId="2FDA7BE7" w:rsidR="00F437E6" w:rsidRPr="009178C8" w:rsidRDefault="0EC5B251" w:rsidP="00237E32">
      <w:pPr>
        <w:pStyle w:val="ListParagraph"/>
        <w:numPr>
          <w:ilvl w:val="0"/>
          <w:numId w:val="2"/>
        </w:numPr>
        <w:contextualSpacing w:val="0"/>
        <w:rPr>
          <w:rFonts w:eastAsia="MS Gothic"/>
        </w:rPr>
      </w:pPr>
      <w:r w:rsidRPr="009178C8">
        <w:rPr>
          <w:rFonts w:eastAsia="MS Gothic"/>
          <w:b/>
          <w:bCs/>
        </w:rPr>
        <w:t>Mobility</w:t>
      </w:r>
      <w:r w:rsidR="7A0C7B10" w:rsidRPr="009178C8">
        <w:rPr>
          <w:rFonts w:eastAsia="MS Gothic"/>
          <w:b/>
          <w:bCs/>
        </w:rPr>
        <w:t xml:space="preserve"> Program</w:t>
      </w:r>
      <w:r w:rsidRPr="009178C8">
        <w:rPr>
          <w:rFonts w:eastAsia="MS Gothic"/>
        </w:rPr>
        <w:t xml:space="preserve">: </w:t>
      </w:r>
      <w:r w:rsidR="351AB5A2" w:rsidRPr="009178C8">
        <w:rPr>
          <w:rFonts w:eastAsia="MS Gothic"/>
        </w:rPr>
        <w:t xml:space="preserve">short-term, credit-bearing experiences of </w:t>
      </w:r>
      <w:r w:rsidR="3C3392B4" w:rsidRPr="009178C8">
        <w:rPr>
          <w:rFonts w:eastAsia="MS Gothic"/>
        </w:rPr>
        <w:t>4</w:t>
      </w:r>
      <w:r w:rsidR="005B6D2F" w:rsidRPr="009178C8">
        <w:rPr>
          <w:rFonts w:eastAsia="MS Gothic"/>
        </w:rPr>
        <w:t>–</w:t>
      </w:r>
      <w:r w:rsidR="17C695F3" w:rsidRPr="009178C8">
        <w:rPr>
          <w:rFonts w:eastAsia="MS Gothic"/>
        </w:rPr>
        <w:t>9</w:t>
      </w:r>
      <w:r w:rsidR="351AB5A2" w:rsidRPr="009178C8">
        <w:rPr>
          <w:rFonts w:eastAsia="MS Gothic"/>
        </w:rPr>
        <w:t xml:space="preserve"> weeks to develop Indo-Pacific capability, including structured learning, internships, mentorships, </w:t>
      </w:r>
      <w:r w:rsidR="525A40FE" w:rsidRPr="009178C8">
        <w:rPr>
          <w:rFonts w:eastAsia="MS Gothic"/>
        </w:rPr>
        <w:t>practicums, and/or research.</w:t>
      </w:r>
    </w:p>
    <w:p w14:paraId="2EFD235C" w14:textId="6EB8CB93" w:rsidR="00C070D5" w:rsidRPr="009178C8" w:rsidRDefault="14D3CAAA" w:rsidP="506963D0">
      <w:pPr>
        <w:rPr>
          <w:rFonts w:eastAsia="MS Gothic"/>
        </w:rPr>
      </w:pPr>
      <w:r w:rsidRPr="009178C8">
        <w:rPr>
          <w:rFonts w:eastAsia="MS Gothic"/>
        </w:rPr>
        <w:t xml:space="preserve">To </w:t>
      </w:r>
      <w:r w:rsidR="00D50232" w:rsidRPr="009178C8">
        <w:rPr>
          <w:rFonts w:eastAsia="MS Gothic"/>
        </w:rPr>
        <w:t>deepen Australia’s Indo-Pacific capability and Asia literacy</w:t>
      </w:r>
      <w:r w:rsidRPr="009178C8">
        <w:rPr>
          <w:rFonts w:eastAsia="MS Gothic"/>
        </w:rPr>
        <w:t>, the NCP</w:t>
      </w:r>
      <w:r w:rsidR="0045180F" w:rsidRPr="009178C8">
        <w:rPr>
          <w:rFonts w:eastAsia="MS Gothic"/>
        </w:rPr>
        <w:t xml:space="preserve"> has</w:t>
      </w:r>
      <w:r w:rsidRPr="009178C8">
        <w:rPr>
          <w:rFonts w:eastAsia="MS Gothic"/>
        </w:rPr>
        <w:t xml:space="preserve"> introduced a language learning target</w:t>
      </w:r>
      <w:r w:rsidR="293DA0B9" w:rsidRPr="00237E32">
        <w:rPr>
          <w:rFonts w:eastAsia="MS Gothic"/>
        </w:rPr>
        <w:t xml:space="preserve"> for the program</w:t>
      </w:r>
      <w:r w:rsidR="00EA4E5E" w:rsidRPr="00237E32">
        <w:rPr>
          <w:rFonts w:eastAsia="MS Gothic"/>
        </w:rPr>
        <w:t xml:space="preserve">. </w:t>
      </w:r>
      <w:r w:rsidRPr="00237E32">
        <w:rPr>
          <w:rFonts w:eastAsia="MS Gothic"/>
        </w:rPr>
        <w:t xml:space="preserve">In the 2027 </w:t>
      </w:r>
      <w:r w:rsidR="0096442B">
        <w:rPr>
          <w:rFonts w:eastAsia="MS Gothic"/>
        </w:rPr>
        <w:t>R</w:t>
      </w:r>
      <w:r w:rsidRPr="00237E32">
        <w:rPr>
          <w:rFonts w:eastAsia="MS Gothic"/>
        </w:rPr>
        <w:t>ound, the languag</w:t>
      </w:r>
      <w:r w:rsidR="00EA4E5E" w:rsidRPr="00237E32">
        <w:rPr>
          <w:rFonts w:eastAsia="MS Gothic"/>
        </w:rPr>
        <w:t>e target</w:t>
      </w:r>
      <w:r w:rsidRPr="00237E32">
        <w:rPr>
          <w:rFonts w:eastAsia="MS Gothic"/>
        </w:rPr>
        <w:t xml:space="preserve"> </w:t>
      </w:r>
      <w:r w:rsidR="74046B78" w:rsidRPr="00237E32">
        <w:rPr>
          <w:rFonts w:eastAsia="MS Gothic"/>
        </w:rPr>
        <w:t>is 40 per cent</w:t>
      </w:r>
      <w:r w:rsidR="00E16E8E">
        <w:rPr>
          <w:rFonts w:eastAsia="MS Gothic"/>
        </w:rPr>
        <w:t xml:space="preserve"> for the NCP </w:t>
      </w:r>
      <w:proofErr w:type="gramStart"/>
      <w:r w:rsidR="00E16E8E">
        <w:rPr>
          <w:rFonts w:eastAsia="MS Gothic"/>
        </w:rPr>
        <w:t>program as a whole</w:t>
      </w:r>
      <w:proofErr w:type="gramEnd"/>
      <w:r w:rsidR="029B67BB" w:rsidRPr="00237E32">
        <w:rPr>
          <w:rFonts w:eastAsia="MS Gothic"/>
        </w:rPr>
        <w:t>.</w:t>
      </w:r>
      <w:r w:rsidRPr="009178C8">
        <w:rPr>
          <w:rFonts w:eastAsia="MS Gothic"/>
        </w:rPr>
        <w:t xml:space="preserve"> </w:t>
      </w:r>
      <w:r w:rsidR="00C51484">
        <w:rPr>
          <w:rFonts w:eastAsia="MS Gothic"/>
        </w:rPr>
        <w:t>See Glossary</w:t>
      </w:r>
      <w:r w:rsidR="001204DF">
        <w:rPr>
          <w:rFonts w:eastAsia="MS Gothic"/>
        </w:rPr>
        <w:t xml:space="preserve"> (section 14)</w:t>
      </w:r>
      <w:r w:rsidR="00C51484">
        <w:rPr>
          <w:rFonts w:eastAsia="MS Gothic"/>
        </w:rPr>
        <w:t xml:space="preserve"> for more information on the language target</w:t>
      </w:r>
      <w:r w:rsidR="00E16E8E">
        <w:rPr>
          <w:rFonts w:eastAsia="MS Gothic"/>
        </w:rPr>
        <w:t xml:space="preserve"> criteria</w:t>
      </w:r>
      <w:r w:rsidR="00D7009B">
        <w:rPr>
          <w:rFonts w:eastAsia="MS Gothic"/>
        </w:rPr>
        <w:t xml:space="preserve"> for the NCP </w:t>
      </w:r>
      <w:r w:rsidR="003A6582">
        <w:rPr>
          <w:rFonts w:eastAsia="MS Gothic"/>
        </w:rPr>
        <w:t>Mobility</w:t>
      </w:r>
      <w:r w:rsidR="00D7009B">
        <w:rPr>
          <w:rFonts w:eastAsia="MS Gothic"/>
        </w:rPr>
        <w:t xml:space="preserve"> Program</w:t>
      </w:r>
      <w:r w:rsidR="00C51484" w:rsidRPr="00502A8B">
        <w:rPr>
          <w:rFonts w:eastAsia="MS Gothic"/>
        </w:rPr>
        <w:t>.</w:t>
      </w:r>
    </w:p>
    <w:p w14:paraId="3F8F0613" w14:textId="27BED3DA" w:rsidR="00C070D5" w:rsidRPr="009178C8" w:rsidRDefault="002E2E88" w:rsidP="00A5526C">
      <w:pPr>
        <w:rPr>
          <w:rFonts w:eastAsia="MS Gothic"/>
        </w:rPr>
      </w:pPr>
      <w:r w:rsidRPr="009178C8">
        <w:rPr>
          <w:rFonts w:eastAsia="MS Gothic"/>
        </w:rPr>
        <w:t>After their programs,</w:t>
      </w:r>
      <w:r w:rsidR="5604E657" w:rsidRPr="009178C8">
        <w:rPr>
          <w:rFonts w:eastAsia="MS Gothic" w:cs="Arial"/>
          <w:color w:val="000000" w:themeColor="text1"/>
          <w:lang w:val="en"/>
        </w:rPr>
        <w:t xml:space="preserve"> NCP scholars</w:t>
      </w:r>
      <w:r w:rsidR="00C7515C" w:rsidRPr="009178C8">
        <w:rPr>
          <w:rFonts w:eastAsia="MS Gothic" w:cs="Arial"/>
          <w:color w:val="000000" w:themeColor="text1"/>
          <w:lang w:val="en"/>
        </w:rPr>
        <w:t xml:space="preserve"> and</w:t>
      </w:r>
      <w:r w:rsidR="5604E657" w:rsidRPr="009178C8">
        <w:rPr>
          <w:rFonts w:eastAsia="MS Gothic" w:cs="Arial"/>
          <w:color w:val="000000" w:themeColor="text1"/>
          <w:lang w:val="en"/>
        </w:rPr>
        <w:t xml:space="preserve"> semester and mobility </w:t>
      </w:r>
      <w:r w:rsidR="00D419FA" w:rsidRPr="009178C8">
        <w:rPr>
          <w:rFonts w:eastAsia="MS Gothic" w:cs="Arial"/>
          <w:color w:val="000000" w:themeColor="text1"/>
          <w:lang w:val="en"/>
        </w:rPr>
        <w:t>participants</w:t>
      </w:r>
      <w:r w:rsidR="5604E657" w:rsidRPr="009178C8">
        <w:rPr>
          <w:rFonts w:eastAsia="MS Gothic" w:cs="Arial"/>
          <w:color w:val="000000" w:themeColor="text1"/>
          <w:lang w:val="en"/>
        </w:rPr>
        <w:t xml:space="preserve"> who have complied with all requirements of the NCP on completion of their</w:t>
      </w:r>
      <w:r w:rsidR="00965098" w:rsidRPr="009178C8">
        <w:rPr>
          <w:rFonts w:eastAsia="MS Gothic"/>
          <w:lang w:val="en"/>
        </w:rPr>
        <w:t xml:space="preserve"> program</w:t>
      </w:r>
      <w:r w:rsidR="00685E8B" w:rsidRPr="009178C8">
        <w:rPr>
          <w:rFonts w:eastAsia="MS Gothic"/>
          <w:lang w:val="en"/>
        </w:rPr>
        <w:t xml:space="preserve"> are invited to join the NCP </w:t>
      </w:r>
      <w:r w:rsidR="00225454" w:rsidRPr="009178C8">
        <w:rPr>
          <w:rFonts w:eastAsia="MS Gothic"/>
          <w:lang w:val="en"/>
        </w:rPr>
        <w:t>a</w:t>
      </w:r>
      <w:r w:rsidR="00685E8B" w:rsidRPr="009178C8">
        <w:rPr>
          <w:rFonts w:eastAsia="MS Gothic"/>
          <w:lang w:val="en"/>
        </w:rPr>
        <w:t xml:space="preserve">lumni </w:t>
      </w:r>
      <w:r w:rsidR="00225454" w:rsidRPr="009178C8">
        <w:rPr>
          <w:rFonts w:eastAsia="MS Gothic"/>
          <w:lang w:val="en"/>
        </w:rPr>
        <w:t>n</w:t>
      </w:r>
      <w:r w:rsidR="00685E8B" w:rsidRPr="009178C8">
        <w:rPr>
          <w:rFonts w:eastAsia="MS Gothic"/>
          <w:lang w:val="en"/>
        </w:rPr>
        <w:t>etwork. This network</w:t>
      </w:r>
      <w:r w:rsidR="5604E657" w:rsidRPr="009178C8">
        <w:rPr>
          <w:rFonts w:eastAsia="MS Gothic"/>
        </w:rPr>
        <w:t xml:space="preserve"> supports </w:t>
      </w:r>
      <w:r w:rsidR="5604E657" w:rsidRPr="009178C8">
        <w:rPr>
          <w:rFonts w:eastAsia="MS Gothic"/>
          <w:lang w:val="en"/>
        </w:rPr>
        <w:t>alumni to maintain connection</w:t>
      </w:r>
      <w:r w:rsidR="00685E8B" w:rsidRPr="009178C8">
        <w:rPr>
          <w:rFonts w:eastAsia="MS Gothic"/>
          <w:lang w:val="en"/>
        </w:rPr>
        <w:t>s</w:t>
      </w:r>
      <w:r w:rsidR="5604E657" w:rsidRPr="009178C8">
        <w:rPr>
          <w:rFonts w:eastAsia="MS Gothic"/>
          <w:lang w:val="en"/>
        </w:rPr>
        <w:t xml:space="preserve"> to each other, the NCP and the Indo-Pacific as they progress in their careers.</w:t>
      </w:r>
    </w:p>
    <w:p w14:paraId="3C2932E9" w14:textId="1EEE5F5A" w:rsidR="00C117C3" w:rsidRPr="00B06408" w:rsidRDefault="4C2C47BA">
      <w:pPr>
        <w:pStyle w:val="Heading4"/>
      </w:pPr>
      <w:r w:rsidRPr="00B06408">
        <w:t xml:space="preserve">NCP </w:t>
      </w:r>
      <w:r w:rsidR="7D8B006D" w:rsidRPr="00B06408">
        <w:t xml:space="preserve">Mobility </w:t>
      </w:r>
      <w:r w:rsidR="25B612E9" w:rsidRPr="00B06408">
        <w:t xml:space="preserve">Program </w:t>
      </w:r>
      <w:r w:rsidR="6FEF1CDD" w:rsidRPr="00B06408">
        <w:t xml:space="preserve">objective and </w:t>
      </w:r>
      <w:r w:rsidR="25B612E9" w:rsidRPr="00B06408">
        <w:t>outcomes</w:t>
      </w:r>
      <w:bookmarkStart w:id="48" w:name="_Toc226985328"/>
      <w:bookmarkStart w:id="49" w:name="_Toc227882488"/>
      <w:bookmarkStart w:id="50" w:name="_Toc228444168"/>
      <w:bookmarkEnd w:id="48"/>
      <w:bookmarkEnd w:id="49"/>
      <w:bookmarkEnd w:id="50"/>
    </w:p>
    <w:p w14:paraId="428871C4" w14:textId="043BD6ED" w:rsidR="00DA0FFB" w:rsidRPr="009178C8" w:rsidRDefault="00DA0FFB" w:rsidP="00DA0FFB">
      <w:r w:rsidRPr="009178C8">
        <w:t xml:space="preserve">The objective of the NCP Mobility Program is to support Australian undergraduate students to </w:t>
      </w:r>
      <w:r w:rsidRPr="00D97D4A">
        <w:rPr>
          <w:bCs/>
        </w:rPr>
        <w:t>develop Indo-Pacific capability</w:t>
      </w:r>
      <w:r w:rsidRPr="009178C8">
        <w:t xml:space="preserve"> by undertaking shorter term programs in the region, including structured learning, internships, mentorships, practicums and research, in areas of Australia’s strategic interests.</w:t>
      </w:r>
      <w:bookmarkStart w:id="51" w:name="_Toc225755344"/>
      <w:bookmarkStart w:id="52" w:name="_Toc225769478"/>
      <w:bookmarkStart w:id="53" w:name="_Toc225779419"/>
      <w:bookmarkStart w:id="54" w:name="_Toc225780407"/>
      <w:bookmarkStart w:id="55" w:name="_Toc226981953"/>
      <w:bookmarkStart w:id="56" w:name="_Toc226985329"/>
      <w:bookmarkStart w:id="57" w:name="_Toc227882489"/>
      <w:bookmarkStart w:id="58" w:name="_Toc228444169"/>
      <w:bookmarkEnd w:id="51"/>
      <w:bookmarkEnd w:id="52"/>
      <w:bookmarkEnd w:id="53"/>
      <w:bookmarkEnd w:id="54"/>
      <w:bookmarkEnd w:id="55"/>
      <w:bookmarkEnd w:id="56"/>
      <w:bookmarkEnd w:id="57"/>
      <w:bookmarkEnd w:id="58"/>
    </w:p>
    <w:p w14:paraId="0E57B64C" w14:textId="4C098B45" w:rsidR="00AA2D66" w:rsidRPr="009178C8" w:rsidRDefault="568F3F5B" w:rsidP="00AA2D66">
      <w:r w:rsidRPr="009178C8">
        <w:t xml:space="preserve">The </w:t>
      </w:r>
      <w:r w:rsidR="12A0AD31" w:rsidRPr="009178C8">
        <w:t xml:space="preserve">intended </w:t>
      </w:r>
      <w:r w:rsidRPr="009178C8">
        <w:t>outcomes of the NCP Mobility Program include:</w:t>
      </w:r>
      <w:bookmarkStart w:id="59" w:name="_Toc225755345"/>
      <w:bookmarkStart w:id="60" w:name="_Toc225769479"/>
      <w:bookmarkStart w:id="61" w:name="_Toc225779420"/>
      <w:bookmarkStart w:id="62" w:name="_Toc225780408"/>
      <w:bookmarkStart w:id="63" w:name="_Toc226981954"/>
      <w:bookmarkStart w:id="64" w:name="_Toc226985330"/>
      <w:bookmarkStart w:id="65" w:name="_Toc227882490"/>
      <w:bookmarkStart w:id="66" w:name="_Toc228444170"/>
      <w:bookmarkEnd w:id="59"/>
      <w:bookmarkEnd w:id="60"/>
      <w:bookmarkEnd w:id="61"/>
      <w:bookmarkEnd w:id="62"/>
      <w:bookmarkEnd w:id="63"/>
      <w:bookmarkEnd w:id="64"/>
      <w:bookmarkEnd w:id="65"/>
      <w:bookmarkEnd w:id="66"/>
    </w:p>
    <w:p w14:paraId="38A952F5" w14:textId="5ED208BE" w:rsidR="278CC25D" w:rsidRPr="009178C8" w:rsidRDefault="6025EADD" w:rsidP="00674C4C">
      <w:pPr>
        <w:pStyle w:val="ListParagraph"/>
        <w:numPr>
          <w:ilvl w:val="0"/>
          <w:numId w:val="28"/>
        </w:numPr>
        <w:ind w:left="714" w:hanging="357"/>
        <w:contextualSpacing w:val="0"/>
        <w:rPr>
          <w:rFonts w:eastAsia="Arial" w:cs="Arial"/>
          <w:color w:val="000000" w:themeColor="text1"/>
        </w:rPr>
      </w:pPr>
      <w:r w:rsidRPr="009178C8">
        <w:rPr>
          <w:rFonts w:eastAsia="Arial" w:cs="Arial"/>
          <w:color w:val="000000" w:themeColor="text1"/>
          <w:lang w:val="en-US"/>
        </w:rPr>
        <w:t>p</w:t>
      </w:r>
      <w:r w:rsidR="278CC25D" w:rsidRPr="009178C8">
        <w:rPr>
          <w:rFonts w:eastAsia="Arial" w:cs="Arial"/>
          <w:color w:val="000000" w:themeColor="text1"/>
          <w:lang w:val="en-US"/>
        </w:rPr>
        <w:t>articipants develop their Indo-Pacific knowledge and capability, including language skills, in line with Australia’s strategic interests</w:t>
      </w:r>
      <w:bookmarkStart w:id="67" w:name="_Toc225755346"/>
      <w:bookmarkStart w:id="68" w:name="_Toc225769480"/>
      <w:bookmarkStart w:id="69" w:name="_Toc225779421"/>
      <w:bookmarkStart w:id="70" w:name="_Toc225780409"/>
      <w:bookmarkStart w:id="71" w:name="_Toc226981955"/>
      <w:bookmarkStart w:id="72" w:name="_Toc226985331"/>
      <w:bookmarkStart w:id="73" w:name="_Toc227882491"/>
      <w:bookmarkStart w:id="74" w:name="_Toc228444171"/>
      <w:bookmarkEnd w:id="67"/>
      <w:bookmarkEnd w:id="68"/>
      <w:bookmarkEnd w:id="69"/>
      <w:bookmarkEnd w:id="70"/>
      <w:bookmarkEnd w:id="71"/>
      <w:bookmarkEnd w:id="72"/>
      <w:bookmarkEnd w:id="73"/>
      <w:bookmarkEnd w:id="74"/>
    </w:p>
    <w:p w14:paraId="45C2E8FA" w14:textId="3AA643DB" w:rsidR="278CC25D" w:rsidRPr="009178C8" w:rsidRDefault="278CC25D" w:rsidP="00674C4C">
      <w:pPr>
        <w:pStyle w:val="ListParagraph"/>
        <w:numPr>
          <w:ilvl w:val="0"/>
          <w:numId w:val="28"/>
        </w:numPr>
        <w:ind w:left="714" w:hanging="357"/>
        <w:contextualSpacing w:val="0"/>
        <w:rPr>
          <w:rFonts w:eastAsia="Arial" w:cs="Arial"/>
          <w:color w:val="000000" w:themeColor="text1"/>
        </w:rPr>
      </w:pPr>
      <w:r w:rsidRPr="009178C8">
        <w:rPr>
          <w:rFonts w:eastAsia="Arial" w:cs="Arial"/>
          <w:color w:val="000000" w:themeColor="text1"/>
          <w:lang w:val="en-US"/>
        </w:rPr>
        <w:t>Australian universities leverage institutional partnerships in the Indo-Pacific and there is an expansion of engagement with counterpart institutions in priority host locations and languages</w:t>
      </w:r>
    </w:p>
    <w:p w14:paraId="12BF2C67" w14:textId="1785F271" w:rsidR="278CC25D" w:rsidRPr="00674C4C" w:rsidRDefault="0DC38728" w:rsidP="00674C4C">
      <w:pPr>
        <w:pStyle w:val="ListParagraph"/>
        <w:numPr>
          <w:ilvl w:val="0"/>
          <w:numId w:val="28"/>
        </w:numPr>
        <w:ind w:left="714" w:hanging="357"/>
        <w:contextualSpacing w:val="0"/>
        <w:rPr>
          <w:rFonts w:eastAsia="Arial" w:cs="Arial"/>
          <w:color w:val="000000" w:themeColor="text1"/>
        </w:rPr>
      </w:pPr>
      <w:proofErr w:type="gramStart"/>
      <w:r w:rsidRPr="009178C8">
        <w:rPr>
          <w:rFonts w:eastAsia="Arial" w:cs="Arial"/>
          <w:color w:val="000000" w:themeColor="text1"/>
          <w:lang w:val="en-US"/>
        </w:rPr>
        <w:t>a</w:t>
      </w:r>
      <w:r w:rsidR="278CC25D" w:rsidRPr="009178C8">
        <w:rPr>
          <w:rFonts w:eastAsia="Arial" w:cs="Arial"/>
          <w:color w:val="000000" w:themeColor="text1"/>
          <w:lang w:val="en-US"/>
        </w:rPr>
        <w:t>lumni</w:t>
      </w:r>
      <w:proofErr w:type="gramEnd"/>
      <w:r w:rsidR="278CC25D" w:rsidRPr="009178C8">
        <w:rPr>
          <w:rFonts w:eastAsia="Arial" w:cs="Arial"/>
          <w:color w:val="000000" w:themeColor="text1"/>
          <w:lang w:val="en-US"/>
        </w:rPr>
        <w:t xml:space="preserve"> maintain and develop their Indo-Pacific capability, including language skills, and engagement with the region</w:t>
      </w:r>
      <w:r w:rsidR="00CB7EDD">
        <w:rPr>
          <w:rFonts w:eastAsia="Arial" w:cs="Arial"/>
          <w:color w:val="000000" w:themeColor="text1"/>
          <w:lang w:val="en-US"/>
        </w:rPr>
        <w:t>, and</w:t>
      </w:r>
      <w:bookmarkStart w:id="75" w:name="_Toc225755348"/>
      <w:bookmarkStart w:id="76" w:name="_Toc225769482"/>
      <w:bookmarkStart w:id="77" w:name="_Toc225779423"/>
      <w:bookmarkStart w:id="78" w:name="_Toc225780411"/>
      <w:bookmarkStart w:id="79" w:name="_Toc226981957"/>
      <w:bookmarkStart w:id="80" w:name="_Toc226985333"/>
      <w:bookmarkStart w:id="81" w:name="_Toc227882493"/>
      <w:bookmarkStart w:id="82" w:name="_Toc228444173"/>
      <w:bookmarkEnd w:id="75"/>
      <w:bookmarkEnd w:id="76"/>
      <w:bookmarkEnd w:id="77"/>
      <w:bookmarkEnd w:id="78"/>
      <w:bookmarkEnd w:id="79"/>
      <w:bookmarkEnd w:id="80"/>
      <w:bookmarkEnd w:id="81"/>
      <w:bookmarkEnd w:id="82"/>
    </w:p>
    <w:p w14:paraId="491F9FDC" w14:textId="6D717E88" w:rsidR="00F5662F" w:rsidRPr="009178C8" w:rsidRDefault="00834F7D" w:rsidP="00674C4C">
      <w:pPr>
        <w:pStyle w:val="ListParagraph"/>
        <w:numPr>
          <w:ilvl w:val="0"/>
          <w:numId w:val="28"/>
        </w:numPr>
        <w:ind w:left="714" w:hanging="357"/>
        <w:contextualSpacing w:val="0"/>
        <w:rPr>
          <w:rFonts w:eastAsia="Arial" w:cs="Arial"/>
          <w:color w:val="000000" w:themeColor="text1"/>
        </w:rPr>
      </w:pPr>
      <w:r>
        <w:rPr>
          <w:rFonts w:eastAsia="Arial" w:cs="Arial"/>
          <w:color w:val="000000" w:themeColor="text1"/>
          <w:lang w:val="en-US"/>
        </w:rPr>
        <w:t xml:space="preserve">from the 2027 </w:t>
      </w:r>
      <w:r w:rsidR="003645B1">
        <w:rPr>
          <w:rFonts w:eastAsia="Arial" w:cs="Arial"/>
          <w:color w:val="000000" w:themeColor="text1"/>
          <w:lang w:val="en-US"/>
        </w:rPr>
        <w:t>R</w:t>
      </w:r>
      <w:r>
        <w:rPr>
          <w:rFonts w:eastAsia="Arial" w:cs="Arial"/>
          <w:color w:val="000000" w:themeColor="text1"/>
          <w:lang w:val="en-US"/>
        </w:rPr>
        <w:t xml:space="preserve">ound, </w:t>
      </w:r>
      <w:r w:rsidR="001A7E54">
        <w:rPr>
          <w:rFonts w:eastAsia="Arial" w:cs="Arial"/>
          <w:color w:val="000000" w:themeColor="text1"/>
          <w:lang w:val="en-US"/>
        </w:rPr>
        <w:t>strengthened</w:t>
      </w:r>
      <w:r w:rsidR="007A194C" w:rsidRPr="009178C8">
        <w:rPr>
          <w:rFonts w:eastAsia="Arial" w:cs="Arial"/>
          <w:color w:val="000000" w:themeColor="text1"/>
          <w:lang w:val="en-US"/>
        </w:rPr>
        <w:t xml:space="preserve"> First Nations </w:t>
      </w:r>
      <w:r w:rsidR="004819D1">
        <w:rPr>
          <w:rFonts w:eastAsia="Arial" w:cs="Arial"/>
          <w:color w:val="000000" w:themeColor="text1"/>
          <w:lang w:val="en-US"/>
        </w:rPr>
        <w:t xml:space="preserve">engagement </w:t>
      </w:r>
      <w:r w:rsidR="003D4A4E">
        <w:rPr>
          <w:rFonts w:eastAsia="Arial" w:cs="Arial"/>
          <w:color w:val="000000" w:themeColor="text1"/>
          <w:lang w:val="en-US"/>
        </w:rPr>
        <w:t>in the Indo-Pacific, including growing First Nations</w:t>
      </w:r>
      <w:r w:rsidR="00C23F57">
        <w:rPr>
          <w:rFonts w:eastAsia="Arial" w:cs="Arial"/>
          <w:color w:val="000000" w:themeColor="text1"/>
          <w:lang w:val="en-US"/>
        </w:rPr>
        <w:t xml:space="preserve"> trade and investment</w:t>
      </w:r>
      <w:r w:rsidR="00C36C3E">
        <w:rPr>
          <w:rFonts w:eastAsia="Arial" w:cs="Arial"/>
          <w:color w:val="000000" w:themeColor="text1"/>
          <w:lang w:val="en-US"/>
        </w:rPr>
        <w:t xml:space="preserve"> with our region</w:t>
      </w:r>
      <w:r w:rsidR="008F44AC" w:rsidRPr="009178C8">
        <w:rPr>
          <w:rFonts w:eastAsia="Arial" w:cs="Arial"/>
          <w:color w:val="000000" w:themeColor="text1"/>
          <w:lang w:val="en-US"/>
        </w:rPr>
        <w:t>.</w:t>
      </w:r>
      <w:bookmarkStart w:id="83" w:name="_Toc225755349"/>
      <w:bookmarkStart w:id="84" w:name="_Toc225769483"/>
      <w:bookmarkStart w:id="85" w:name="_Toc225779424"/>
      <w:bookmarkStart w:id="86" w:name="_Toc225780412"/>
      <w:bookmarkStart w:id="87" w:name="_Toc226981958"/>
      <w:bookmarkStart w:id="88" w:name="_Toc226985334"/>
      <w:bookmarkStart w:id="89" w:name="_Toc227882494"/>
      <w:bookmarkStart w:id="90" w:name="_Toc228444174"/>
      <w:bookmarkEnd w:id="83"/>
      <w:bookmarkEnd w:id="84"/>
      <w:bookmarkEnd w:id="85"/>
      <w:bookmarkEnd w:id="86"/>
      <w:bookmarkEnd w:id="87"/>
      <w:bookmarkEnd w:id="88"/>
      <w:bookmarkEnd w:id="89"/>
      <w:bookmarkEnd w:id="90"/>
    </w:p>
    <w:p w14:paraId="2C33CA60" w14:textId="454D0235" w:rsidR="00051321" w:rsidRPr="009178C8" w:rsidRDefault="7CFF4166" w:rsidP="00FA7DC9">
      <w:pPr>
        <w:pStyle w:val="Heading3"/>
        <w:pBdr>
          <w:bar w:val="nil"/>
        </w:pBdr>
        <w:ind w:left="720" w:hanging="720"/>
        <w:rPr>
          <w:rFonts w:eastAsia="Arial"/>
          <w:lang w:val="en-US"/>
        </w:rPr>
      </w:pPr>
      <w:bookmarkStart w:id="91" w:name="_Toc131264181"/>
      <w:bookmarkStart w:id="92" w:name="_Toc163462347"/>
      <w:bookmarkStart w:id="93" w:name="_Toc173330747"/>
      <w:bookmarkStart w:id="94" w:name="_Toc199292081"/>
      <w:bookmarkStart w:id="95" w:name="_Toc1258116559"/>
      <w:bookmarkStart w:id="96" w:name="_Toc1163543455"/>
      <w:bookmarkStart w:id="97" w:name="_Toc231779712"/>
      <w:r w:rsidRPr="009178C8">
        <w:rPr>
          <w:rFonts w:eastAsia="Arial"/>
          <w:lang w:val="en-US"/>
        </w:rPr>
        <w:t>About the NCP Mobility Program</w:t>
      </w:r>
      <w:bookmarkEnd w:id="91"/>
      <w:bookmarkEnd w:id="92"/>
      <w:bookmarkEnd w:id="93"/>
      <w:bookmarkEnd w:id="94"/>
      <w:bookmarkEnd w:id="95"/>
      <w:bookmarkEnd w:id="96"/>
      <w:bookmarkEnd w:id="97"/>
      <w:r w:rsidRPr="009178C8">
        <w:rPr>
          <w:rFonts w:eastAsia="Arial"/>
          <w:lang w:val="en-US"/>
        </w:rPr>
        <w:t xml:space="preserve"> </w:t>
      </w:r>
    </w:p>
    <w:p w14:paraId="59E78490" w14:textId="4BA01C60" w:rsidR="00914F0C" w:rsidRPr="009178C8" w:rsidRDefault="00051321" w:rsidP="002E35E7">
      <w:pPr>
        <w:rPr>
          <w:rFonts w:eastAsia="MS Gothic" w:cs="Arial"/>
          <w:color w:val="000000"/>
          <w:spacing w:val="-2"/>
          <w:kern w:val="28"/>
        </w:rPr>
      </w:pPr>
      <w:r w:rsidRPr="009178C8">
        <w:rPr>
          <w:rFonts w:eastAsia="MS Gothic" w:cs="Arial"/>
          <w:color w:val="000000"/>
          <w:spacing w:val="-2"/>
          <w:kern w:val="28"/>
        </w:rPr>
        <w:t xml:space="preserve">The NCP Mobility Program provides funding to Australian </w:t>
      </w:r>
      <w:r w:rsidR="00C360C6" w:rsidRPr="009178C8">
        <w:rPr>
          <w:rFonts w:eastAsia="MS Gothic" w:cs="Arial"/>
          <w:color w:val="000000"/>
          <w:spacing w:val="-2"/>
          <w:kern w:val="28"/>
        </w:rPr>
        <w:t xml:space="preserve">universities </w:t>
      </w:r>
      <w:r w:rsidR="00EE08D1" w:rsidRPr="009178C8">
        <w:rPr>
          <w:rFonts w:eastAsia="MS Gothic" w:cs="Arial"/>
          <w:color w:val="000000"/>
          <w:spacing w:val="-2"/>
          <w:kern w:val="28"/>
        </w:rPr>
        <w:t>to deliver</w:t>
      </w:r>
      <w:r w:rsidR="00EE08D1" w:rsidRPr="009178C8">
        <w:rPr>
          <w:rFonts w:eastAsia="MS Gothic" w:cs="Arial"/>
          <w:color w:val="000000" w:themeColor="text1"/>
        </w:rPr>
        <w:t xml:space="preserve"> </w:t>
      </w:r>
      <w:r w:rsidR="78B76257" w:rsidRPr="009178C8">
        <w:rPr>
          <w:rFonts w:eastAsia="MS Gothic" w:cs="Arial"/>
          <w:color w:val="000000" w:themeColor="text1"/>
        </w:rPr>
        <w:t>4</w:t>
      </w:r>
      <w:r w:rsidR="005B6D2F" w:rsidRPr="009178C8">
        <w:rPr>
          <w:rFonts w:eastAsia="MS Gothic" w:cs="Arial"/>
          <w:color w:val="000000" w:themeColor="text1"/>
        </w:rPr>
        <w:t>–</w:t>
      </w:r>
      <w:proofErr w:type="gramStart"/>
      <w:r w:rsidR="35392A0C" w:rsidRPr="009178C8">
        <w:rPr>
          <w:rFonts w:eastAsia="MS Gothic" w:cs="Arial"/>
          <w:color w:val="000000" w:themeColor="text1"/>
        </w:rPr>
        <w:t>9</w:t>
      </w:r>
      <w:r w:rsidR="12C59CB4" w:rsidRPr="009178C8">
        <w:rPr>
          <w:rFonts w:eastAsia="MS Gothic" w:cs="Arial"/>
          <w:color w:val="000000" w:themeColor="text1"/>
        </w:rPr>
        <w:t xml:space="preserve"> week</w:t>
      </w:r>
      <w:proofErr w:type="gramEnd"/>
      <w:r w:rsidR="36C85E6A" w:rsidRPr="009178C8">
        <w:rPr>
          <w:rFonts w:eastAsia="MS Gothic" w:cs="Arial"/>
          <w:color w:val="000000"/>
          <w:spacing w:val="-2"/>
          <w:kern w:val="28"/>
        </w:rPr>
        <w:t xml:space="preserve"> </w:t>
      </w:r>
      <w:r w:rsidR="7A7958EB" w:rsidRPr="009178C8">
        <w:rPr>
          <w:rFonts w:eastAsia="MS Gothic" w:cs="Arial"/>
          <w:color w:val="000000" w:themeColor="text1"/>
        </w:rPr>
        <w:t>m</w:t>
      </w:r>
      <w:r w:rsidR="00EE08D1" w:rsidRPr="009178C8">
        <w:rPr>
          <w:rFonts w:eastAsia="MS Gothic" w:cs="Arial"/>
          <w:color w:val="000000"/>
          <w:spacing w:val="-2"/>
          <w:kern w:val="28"/>
        </w:rPr>
        <w:t xml:space="preserve">obility </w:t>
      </w:r>
      <w:r w:rsidR="64565047" w:rsidRPr="009178C8">
        <w:rPr>
          <w:rFonts w:eastAsia="MS Gothic" w:cs="Arial"/>
          <w:color w:val="000000" w:themeColor="text1"/>
        </w:rPr>
        <w:t>p</w:t>
      </w:r>
      <w:r w:rsidR="00EE08D1" w:rsidRPr="009178C8">
        <w:rPr>
          <w:rFonts w:eastAsia="MS Gothic" w:cs="Arial"/>
          <w:color w:val="000000"/>
          <w:spacing w:val="-2"/>
          <w:kern w:val="28"/>
        </w:rPr>
        <w:t>rojects that</w:t>
      </w:r>
      <w:r w:rsidR="00CA5183" w:rsidRPr="009178C8">
        <w:rPr>
          <w:rFonts w:eastAsia="MS Gothic" w:cs="Arial"/>
          <w:color w:val="000000"/>
          <w:spacing w:val="-2"/>
          <w:kern w:val="28"/>
        </w:rPr>
        <w:t xml:space="preserve"> </w:t>
      </w:r>
      <w:r w:rsidR="006D1FB4" w:rsidRPr="009178C8">
        <w:rPr>
          <w:rFonts w:eastAsia="MS Gothic" w:cs="Arial"/>
          <w:color w:val="000000"/>
          <w:spacing w:val="-2"/>
          <w:kern w:val="28"/>
        </w:rPr>
        <w:t xml:space="preserve">enable </w:t>
      </w:r>
      <w:r w:rsidR="00D65B3B" w:rsidRPr="009178C8">
        <w:rPr>
          <w:rFonts w:eastAsia="MS Gothic" w:cs="Arial"/>
          <w:color w:val="000000"/>
          <w:spacing w:val="-2"/>
          <w:kern w:val="28"/>
        </w:rPr>
        <w:t xml:space="preserve">Australian </w:t>
      </w:r>
      <w:r w:rsidR="1B78CED8" w:rsidRPr="009178C8">
        <w:rPr>
          <w:rFonts w:eastAsia="MS Gothic" w:cs="Arial"/>
          <w:color w:val="000000" w:themeColor="text1"/>
        </w:rPr>
        <w:t xml:space="preserve">undergraduate </w:t>
      </w:r>
      <w:r w:rsidR="00D65B3B" w:rsidRPr="009178C8">
        <w:rPr>
          <w:rFonts w:eastAsia="MS Gothic" w:cs="Arial"/>
          <w:color w:val="000000"/>
          <w:spacing w:val="-2"/>
          <w:kern w:val="28"/>
        </w:rPr>
        <w:t>students</w:t>
      </w:r>
      <w:r w:rsidR="00094EB3" w:rsidRPr="009178C8">
        <w:rPr>
          <w:rFonts w:eastAsia="MS Gothic" w:cs="Arial"/>
          <w:color w:val="000000"/>
          <w:spacing w:val="-2"/>
          <w:kern w:val="28"/>
        </w:rPr>
        <w:t xml:space="preserve"> </w:t>
      </w:r>
      <w:r w:rsidR="0CA3D5E7" w:rsidRPr="009178C8">
        <w:rPr>
          <w:rFonts w:eastAsia="MS Gothic" w:cs="Arial"/>
          <w:color w:val="000000"/>
          <w:spacing w:val="-2"/>
          <w:kern w:val="28"/>
        </w:rPr>
        <w:t xml:space="preserve">to </w:t>
      </w:r>
      <w:r w:rsidR="0CA3D5E7" w:rsidRPr="009178C8">
        <w:rPr>
          <w:rFonts w:eastAsia="MS Gothic" w:cs="Arial"/>
          <w:color w:val="000000" w:themeColor="text1"/>
        </w:rPr>
        <w:t xml:space="preserve">participate in </w:t>
      </w:r>
      <w:r w:rsidR="3C6A9E28" w:rsidRPr="009178C8">
        <w:rPr>
          <w:rFonts w:eastAsia="MS Gothic" w:cs="Arial"/>
          <w:color w:val="000000" w:themeColor="text1"/>
        </w:rPr>
        <w:t>study, i</w:t>
      </w:r>
      <w:r w:rsidR="0CA3D5E7" w:rsidRPr="009178C8">
        <w:rPr>
          <w:rFonts w:eastAsia="MS Gothic" w:cs="Arial"/>
          <w:color w:val="000000" w:themeColor="text1"/>
        </w:rPr>
        <w:t xml:space="preserve">nternships, </w:t>
      </w:r>
      <w:r w:rsidR="3C6A9E28" w:rsidRPr="009178C8">
        <w:rPr>
          <w:rFonts w:eastAsia="MS Gothic" w:cs="Arial"/>
          <w:color w:val="000000" w:themeColor="text1"/>
        </w:rPr>
        <w:t>m</w:t>
      </w:r>
      <w:r w:rsidR="0CA3D5E7" w:rsidRPr="009178C8">
        <w:rPr>
          <w:rFonts w:eastAsia="MS Gothic" w:cs="Arial"/>
          <w:color w:val="000000" w:themeColor="text1"/>
        </w:rPr>
        <w:t xml:space="preserve">entorships, practicums and research in </w:t>
      </w:r>
      <w:r w:rsidR="67B5AFFE" w:rsidRPr="009178C8">
        <w:rPr>
          <w:rFonts w:eastAsia="MS Gothic" w:cs="Arial"/>
          <w:color w:val="000000" w:themeColor="text1"/>
        </w:rPr>
        <w:t xml:space="preserve">eligible </w:t>
      </w:r>
      <w:r w:rsidR="7BA074EC" w:rsidRPr="009178C8">
        <w:rPr>
          <w:rFonts w:eastAsia="MS Gothic" w:cs="Arial"/>
          <w:color w:val="000000" w:themeColor="text1"/>
        </w:rPr>
        <w:t xml:space="preserve">Indo-Pacific </w:t>
      </w:r>
      <w:r w:rsidR="516B2FED" w:rsidRPr="009178C8">
        <w:rPr>
          <w:rFonts w:eastAsia="MS Gothic" w:cs="Arial"/>
          <w:color w:val="000000" w:themeColor="text1"/>
        </w:rPr>
        <w:t xml:space="preserve">host </w:t>
      </w:r>
      <w:r w:rsidR="3C6A9E28" w:rsidRPr="009178C8">
        <w:rPr>
          <w:rFonts w:eastAsia="MS Gothic" w:cs="Arial"/>
          <w:color w:val="000000" w:themeColor="text1"/>
        </w:rPr>
        <w:t>l</w:t>
      </w:r>
      <w:r w:rsidR="0CA3D5E7" w:rsidRPr="009178C8">
        <w:rPr>
          <w:rFonts w:eastAsia="MS Gothic" w:cs="Arial"/>
          <w:color w:val="000000" w:themeColor="text1"/>
        </w:rPr>
        <w:t>ocations.</w:t>
      </w:r>
    </w:p>
    <w:p w14:paraId="2539790B" w14:textId="607F49FC" w:rsidR="00FA7DC9" w:rsidRPr="00FA7DC9" w:rsidRDefault="09A209C9" w:rsidP="0287EC67">
      <w:pPr>
        <w:rPr>
          <w:rFonts w:eastAsiaTheme="minorHAnsi" w:cs="Arial"/>
        </w:rPr>
      </w:pPr>
      <w:r w:rsidRPr="009178C8">
        <w:t>The 202</w:t>
      </w:r>
      <w:r w:rsidR="1CD058A0" w:rsidRPr="009178C8">
        <w:t>7</w:t>
      </w:r>
      <w:r w:rsidRPr="009178C8">
        <w:t xml:space="preserve"> </w:t>
      </w:r>
      <w:r w:rsidRPr="009178C8">
        <w:rPr>
          <w:rFonts w:cs="Arial"/>
        </w:rPr>
        <w:t>NCP Mobility Program</w:t>
      </w:r>
      <w:r w:rsidRPr="009178C8">
        <w:t xml:space="preserve"> will run </w:t>
      </w:r>
      <w:r w:rsidRPr="009178C8">
        <w:rPr>
          <w:rFonts w:cs="Arial"/>
        </w:rPr>
        <w:t xml:space="preserve">from </w:t>
      </w:r>
      <w:r w:rsidR="6F8E6C8F" w:rsidRPr="00237E32">
        <w:rPr>
          <w:rStyle w:val="highlightedtextChar"/>
          <w:rFonts w:ascii="Arial" w:hAnsi="Arial" w:cs="Arial"/>
          <w:bCs/>
          <w:color w:val="auto"/>
          <w:sz w:val="20"/>
          <w:szCs w:val="20"/>
        </w:rPr>
        <w:t>1 January 202</w:t>
      </w:r>
      <w:r w:rsidR="3953A5AA" w:rsidRPr="00237E32">
        <w:rPr>
          <w:rStyle w:val="highlightedtextChar"/>
          <w:rFonts w:ascii="Arial" w:hAnsi="Arial" w:cs="Arial"/>
          <w:bCs/>
          <w:color w:val="auto"/>
          <w:sz w:val="20"/>
          <w:szCs w:val="20"/>
        </w:rPr>
        <w:t>7</w:t>
      </w:r>
      <w:r w:rsidR="26621403" w:rsidRPr="00237E32">
        <w:rPr>
          <w:rStyle w:val="highlightedtextChar"/>
          <w:rFonts w:ascii="Arial" w:hAnsi="Arial" w:cs="Arial"/>
          <w:bCs/>
          <w:color w:val="auto"/>
          <w:sz w:val="20"/>
          <w:szCs w:val="20"/>
        </w:rPr>
        <w:t xml:space="preserve"> to </w:t>
      </w:r>
      <w:r w:rsidR="3953A5AA" w:rsidRPr="00237E32">
        <w:rPr>
          <w:rStyle w:val="highlightedtextChar"/>
          <w:rFonts w:ascii="Arial" w:hAnsi="Arial" w:cs="Arial"/>
          <w:bCs/>
          <w:color w:val="auto"/>
          <w:sz w:val="20"/>
          <w:szCs w:val="20"/>
        </w:rPr>
        <w:t>28</w:t>
      </w:r>
      <w:r w:rsidR="6350123E" w:rsidRPr="00237E32">
        <w:rPr>
          <w:rStyle w:val="highlightedtextChar"/>
          <w:rFonts w:ascii="Arial" w:hAnsi="Arial" w:cs="Arial"/>
          <w:bCs/>
          <w:color w:val="auto"/>
          <w:sz w:val="20"/>
          <w:szCs w:val="20"/>
        </w:rPr>
        <w:t xml:space="preserve"> February 202</w:t>
      </w:r>
      <w:r w:rsidR="2A0BC9A3" w:rsidRPr="00237E32">
        <w:rPr>
          <w:rStyle w:val="highlightedtextChar"/>
          <w:rFonts w:ascii="Arial" w:hAnsi="Arial" w:cs="Arial"/>
          <w:bCs/>
          <w:color w:val="auto"/>
          <w:sz w:val="20"/>
          <w:szCs w:val="20"/>
        </w:rPr>
        <w:t>9</w:t>
      </w:r>
      <w:r w:rsidR="2A0BC9A3" w:rsidRPr="009178C8">
        <w:rPr>
          <w:rStyle w:val="highlightedtextChar"/>
          <w:rFonts w:ascii="Arial" w:hAnsi="Arial" w:cs="Arial"/>
          <w:b w:val="0"/>
          <w:color w:val="auto"/>
          <w:sz w:val="20"/>
          <w:szCs w:val="20"/>
        </w:rPr>
        <w:t xml:space="preserve">. This extended project delivery period is designed for </w:t>
      </w:r>
      <w:r w:rsidR="1B016BBD" w:rsidRPr="009178C8">
        <w:rPr>
          <w:rStyle w:val="highlightedtextChar"/>
          <w:rFonts w:ascii="Arial" w:hAnsi="Arial" w:cs="Arial"/>
          <w:b w:val="0"/>
          <w:color w:val="auto"/>
          <w:sz w:val="20"/>
          <w:szCs w:val="20"/>
        </w:rPr>
        <w:t>contingency planning</w:t>
      </w:r>
      <w:r w:rsidR="5EBE1A45" w:rsidRPr="00237E32">
        <w:rPr>
          <w:rStyle w:val="highlightedtextChar"/>
          <w:rFonts w:ascii="Arial" w:hAnsi="Arial" w:cs="Arial"/>
          <w:b w:val="0"/>
          <w:color w:val="auto"/>
          <w:sz w:val="20"/>
          <w:szCs w:val="20"/>
        </w:rPr>
        <w:t xml:space="preserve">. Applicants are strongly </w:t>
      </w:r>
      <w:r w:rsidR="5EBE1A45" w:rsidRPr="00237E32">
        <w:rPr>
          <w:rStyle w:val="highlightedtextChar"/>
          <w:rFonts w:ascii="Arial" w:hAnsi="Arial" w:cs="Arial"/>
          <w:b w:val="0"/>
          <w:color w:val="auto"/>
          <w:sz w:val="20"/>
          <w:szCs w:val="20"/>
        </w:rPr>
        <w:lastRenderedPageBreak/>
        <w:t>encouraged to only apply for funding for projects which are planned to commence</w:t>
      </w:r>
      <w:r w:rsidR="5EBE1A45" w:rsidRPr="009178C8">
        <w:rPr>
          <w:rStyle w:val="highlightedtextChar"/>
          <w:rFonts w:ascii="Arial" w:hAnsi="Arial" w:cs="Arial"/>
          <w:b w:val="0"/>
          <w:color w:val="auto"/>
          <w:sz w:val="20"/>
          <w:szCs w:val="20"/>
        </w:rPr>
        <w:t xml:space="preserve"> prior to 31</w:t>
      </w:r>
      <w:r w:rsidR="001B7927">
        <w:rPr>
          <w:rStyle w:val="highlightedtextChar"/>
          <w:rFonts w:ascii="Arial" w:hAnsi="Arial" w:cs="Arial"/>
          <w:b w:val="0"/>
          <w:color w:val="auto"/>
          <w:sz w:val="20"/>
          <w:szCs w:val="20"/>
        </w:rPr>
        <w:t> </w:t>
      </w:r>
      <w:r w:rsidR="5EBE1A45" w:rsidRPr="009178C8">
        <w:rPr>
          <w:rStyle w:val="highlightedtextChar"/>
          <w:rFonts w:ascii="Arial" w:hAnsi="Arial" w:cs="Arial"/>
          <w:b w:val="0"/>
          <w:color w:val="auto"/>
          <w:sz w:val="20"/>
          <w:szCs w:val="20"/>
        </w:rPr>
        <w:t>January 2028.</w:t>
      </w:r>
    </w:p>
    <w:p w14:paraId="223501F4" w14:textId="33AF795E" w:rsidR="00051321" w:rsidRPr="009178C8" w:rsidRDefault="0528A7AE" w:rsidP="00FA7DC9">
      <w:pPr>
        <w:pStyle w:val="Heading3"/>
        <w:pBdr>
          <w:bar w:val="nil"/>
        </w:pBdr>
        <w:ind w:left="720" w:hanging="720"/>
        <w:rPr>
          <w:rFonts w:eastAsia="Arial"/>
          <w:lang w:val="en-US"/>
        </w:rPr>
      </w:pPr>
      <w:bookmarkStart w:id="98" w:name="_Toc225755351"/>
      <w:bookmarkStart w:id="99" w:name="_Toc225769485"/>
      <w:bookmarkStart w:id="100" w:name="_Toc225779426"/>
      <w:bookmarkStart w:id="101" w:name="_Toc225780414"/>
      <w:bookmarkStart w:id="102" w:name="_Toc226981960"/>
      <w:bookmarkStart w:id="103" w:name="_Toc226985336"/>
      <w:bookmarkStart w:id="104" w:name="_Toc227882496"/>
      <w:bookmarkStart w:id="105" w:name="_Toc228444176"/>
      <w:bookmarkStart w:id="106" w:name="_Toc228493929"/>
      <w:bookmarkStart w:id="107" w:name="_Toc229408977"/>
      <w:bookmarkStart w:id="108" w:name="_Toc230185053"/>
      <w:bookmarkStart w:id="109" w:name="_Toc225755352"/>
      <w:bookmarkStart w:id="110" w:name="_Toc225769486"/>
      <w:bookmarkStart w:id="111" w:name="_Toc225779427"/>
      <w:bookmarkStart w:id="112" w:name="_Toc225780415"/>
      <w:bookmarkStart w:id="113" w:name="_Toc226981961"/>
      <w:bookmarkStart w:id="114" w:name="_Toc226985337"/>
      <w:bookmarkStart w:id="115" w:name="_Toc227882497"/>
      <w:bookmarkStart w:id="116" w:name="_Toc228444177"/>
      <w:bookmarkStart w:id="117" w:name="_Toc228493930"/>
      <w:bookmarkStart w:id="118" w:name="_Toc229408978"/>
      <w:bookmarkStart w:id="119" w:name="_Toc230185054"/>
      <w:bookmarkStart w:id="120" w:name="_Toc225755353"/>
      <w:bookmarkStart w:id="121" w:name="_Toc225769487"/>
      <w:bookmarkStart w:id="122" w:name="_Toc225779428"/>
      <w:bookmarkStart w:id="123" w:name="_Toc225780416"/>
      <w:bookmarkStart w:id="124" w:name="_Toc226981962"/>
      <w:bookmarkStart w:id="125" w:name="_Toc226985338"/>
      <w:bookmarkStart w:id="126" w:name="_Toc227882498"/>
      <w:bookmarkStart w:id="127" w:name="_Toc228444178"/>
      <w:bookmarkStart w:id="128" w:name="_Toc228493931"/>
      <w:bookmarkStart w:id="129" w:name="_Toc229408979"/>
      <w:bookmarkStart w:id="130" w:name="_Toc230185055"/>
      <w:bookmarkStart w:id="131" w:name="_Toc225755354"/>
      <w:bookmarkStart w:id="132" w:name="_Toc225769488"/>
      <w:bookmarkStart w:id="133" w:name="_Toc225779429"/>
      <w:bookmarkStart w:id="134" w:name="_Toc225780417"/>
      <w:bookmarkStart w:id="135" w:name="_Toc226981963"/>
      <w:bookmarkStart w:id="136" w:name="_Toc226985339"/>
      <w:bookmarkStart w:id="137" w:name="_Toc227882499"/>
      <w:bookmarkStart w:id="138" w:name="_Toc228444179"/>
      <w:bookmarkStart w:id="139" w:name="_Toc228493932"/>
      <w:bookmarkStart w:id="140" w:name="_Toc229408980"/>
      <w:bookmarkStart w:id="141" w:name="_Toc230185056"/>
      <w:bookmarkStart w:id="142" w:name="_Toc225755355"/>
      <w:bookmarkStart w:id="143" w:name="_Toc225769489"/>
      <w:bookmarkStart w:id="144" w:name="_Toc225779430"/>
      <w:bookmarkStart w:id="145" w:name="_Toc225780418"/>
      <w:bookmarkStart w:id="146" w:name="_Toc226981964"/>
      <w:bookmarkStart w:id="147" w:name="_Toc226985340"/>
      <w:bookmarkStart w:id="148" w:name="_Toc227882500"/>
      <w:bookmarkStart w:id="149" w:name="_Toc228444180"/>
      <w:bookmarkStart w:id="150" w:name="_Toc228493933"/>
      <w:bookmarkStart w:id="151" w:name="_Toc229408981"/>
      <w:bookmarkStart w:id="152" w:name="_Toc230185057"/>
      <w:bookmarkStart w:id="153" w:name="_Toc225755356"/>
      <w:bookmarkStart w:id="154" w:name="_Toc225769490"/>
      <w:bookmarkStart w:id="155" w:name="_Toc225779431"/>
      <w:bookmarkStart w:id="156" w:name="_Toc225780419"/>
      <w:bookmarkStart w:id="157" w:name="_Toc226981965"/>
      <w:bookmarkStart w:id="158" w:name="_Toc226985341"/>
      <w:bookmarkStart w:id="159" w:name="_Toc227882501"/>
      <w:bookmarkStart w:id="160" w:name="_Toc228444181"/>
      <w:bookmarkStart w:id="161" w:name="_Toc228493934"/>
      <w:bookmarkStart w:id="162" w:name="_Toc229408982"/>
      <w:bookmarkStart w:id="163" w:name="_Toc230185058"/>
      <w:bookmarkStart w:id="164" w:name="_Toc225755357"/>
      <w:bookmarkStart w:id="165" w:name="_Toc225769491"/>
      <w:bookmarkStart w:id="166" w:name="_Toc225779432"/>
      <w:bookmarkStart w:id="167" w:name="_Toc225780420"/>
      <w:bookmarkStart w:id="168" w:name="_Toc226981966"/>
      <w:bookmarkStart w:id="169" w:name="_Toc226985342"/>
      <w:bookmarkStart w:id="170" w:name="_Toc227882502"/>
      <w:bookmarkStart w:id="171" w:name="_Toc228444182"/>
      <w:bookmarkStart w:id="172" w:name="_Toc228493935"/>
      <w:bookmarkStart w:id="173" w:name="_Toc229408983"/>
      <w:bookmarkStart w:id="174" w:name="_Toc230185059"/>
      <w:bookmarkStart w:id="175" w:name="_Toc225755358"/>
      <w:bookmarkStart w:id="176" w:name="_Toc225769492"/>
      <w:bookmarkStart w:id="177" w:name="_Toc225779433"/>
      <w:bookmarkStart w:id="178" w:name="_Toc225780421"/>
      <w:bookmarkStart w:id="179" w:name="_Toc226981967"/>
      <w:bookmarkStart w:id="180" w:name="_Toc226985343"/>
      <w:bookmarkStart w:id="181" w:name="_Toc227882503"/>
      <w:bookmarkStart w:id="182" w:name="_Toc228444183"/>
      <w:bookmarkStart w:id="183" w:name="_Toc228493936"/>
      <w:bookmarkStart w:id="184" w:name="_Toc229408984"/>
      <w:bookmarkStart w:id="185" w:name="_Toc230185060"/>
      <w:bookmarkStart w:id="186" w:name="_Toc225755359"/>
      <w:bookmarkStart w:id="187" w:name="_Toc225769493"/>
      <w:bookmarkStart w:id="188" w:name="_Toc225779434"/>
      <w:bookmarkStart w:id="189" w:name="_Toc225780422"/>
      <w:bookmarkStart w:id="190" w:name="_Toc226981968"/>
      <w:bookmarkStart w:id="191" w:name="_Toc226985344"/>
      <w:bookmarkStart w:id="192" w:name="_Toc227882504"/>
      <w:bookmarkStart w:id="193" w:name="_Toc228444184"/>
      <w:bookmarkStart w:id="194" w:name="_Toc228493937"/>
      <w:bookmarkStart w:id="195" w:name="_Toc229408985"/>
      <w:bookmarkStart w:id="196" w:name="_Toc230185061"/>
      <w:bookmarkStart w:id="197" w:name="_Toc131264182"/>
      <w:bookmarkStart w:id="198" w:name="_Toc163462350"/>
      <w:bookmarkStart w:id="199" w:name="_Toc173330748"/>
      <w:bookmarkStart w:id="200" w:name="_Toc199292083"/>
      <w:bookmarkStart w:id="201" w:name="_Toc1206371991"/>
      <w:bookmarkStart w:id="202" w:name="_Toc908139554"/>
      <w:bookmarkStart w:id="203" w:name="_Toc231779713"/>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9178C8">
        <w:rPr>
          <w:rStyle w:val="Hyperlink0"/>
          <w:rFonts w:eastAsia="Arial Unicode MS" w:cs="Arial Unicode MS"/>
          <w:lang w:val="en-US" w:eastAsia="en-AU"/>
        </w:rPr>
        <w:t>R</w:t>
      </w:r>
      <w:r w:rsidR="10420F25" w:rsidRPr="009178C8">
        <w:rPr>
          <w:rStyle w:val="Hyperlink0"/>
          <w:rFonts w:eastAsia="Arial Unicode MS" w:cs="Arial Unicode MS"/>
          <w:lang w:val="en-US" w:eastAsia="en-AU"/>
        </w:rPr>
        <w:t xml:space="preserve">oles and </w:t>
      </w:r>
      <w:r w:rsidR="10420F25" w:rsidRPr="009178C8">
        <w:rPr>
          <w:rFonts w:eastAsia="Arial"/>
          <w:lang w:val="en-US"/>
        </w:rPr>
        <w:t>responsibilities</w:t>
      </w:r>
      <w:r w:rsidR="10420F25" w:rsidRPr="009178C8">
        <w:rPr>
          <w:rStyle w:val="Hyperlink0"/>
          <w:rFonts w:eastAsia="Arial Unicode MS" w:cs="Arial Unicode MS"/>
          <w:lang w:val="en-US" w:eastAsia="en-AU"/>
        </w:rPr>
        <w:t xml:space="preserve"> of the Australian Government</w:t>
      </w:r>
      <w:bookmarkEnd w:id="197"/>
      <w:bookmarkEnd w:id="198"/>
      <w:bookmarkEnd w:id="199"/>
      <w:bookmarkEnd w:id="200"/>
      <w:bookmarkEnd w:id="201"/>
      <w:bookmarkEnd w:id="202"/>
      <w:bookmarkEnd w:id="203"/>
    </w:p>
    <w:p w14:paraId="6698C109" w14:textId="0D4A9495" w:rsidR="3C2139C3" w:rsidRPr="009178C8" w:rsidRDefault="2EB2047E">
      <w:r w:rsidRPr="009178C8">
        <w:t xml:space="preserve">The NCP Secretariat within </w:t>
      </w:r>
      <w:r w:rsidR="1E4658D5" w:rsidRPr="009178C8">
        <w:t>DFAT is responsible for strategic leadership, policy, implementation, monitoring and evaluation</w:t>
      </w:r>
      <w:r w:rsidR="32BE838D" w:rsidRPr="009178C8">
        <w:t>,</w:t>
      </w:r>
      <w:r w:rsidR="00BF1FCD" w:rsidRPr="009178C8">
        <w:t xml:space="preserve"> </w:t>
      </w:r>
      <w:r w:rsidR="628B8693" w:rsidRPr="009178C8">
        <w:t xml:space="preserve">and </w:t>
      </w:r>
      <w:r w:rsidR="1E4658D5" w:rsidRPr="009178C8">
        <w:t xml:space="preserve">public diplomacy for the NCP. </w:t>
      </w:r>
    </w:p>
    <w:p w14:paraId="0D32567B" w14:textId="4711ADA1" w:rsidR="00051321" w:rsidRPr="009178C8" w:rsidRDefault="1A81FD31" w:rsidP="0025082A">
      <w:r w:rsidRPr="009178C8">
        <w:t xml:space="preserve">DFAT </w:t>
      </w:r>
      <w:r w:rsidR="380BE402" w:rsidRPr="009178C8">
        <w:t>has</w:t>
      </w:r>
      <w:r w:rsidRPr="009178C8">
        <w:t xml:space="preserve"> </w:t>
      </w:r>
      <w:r w:rsidR="2F6680FC" w:rsidRPr="009178C8">
        <w:t>contracted</w:t>
      </w:r>
      <w:r w:rsidRPr="009178C8">
        <w:t xml:space="preserve"> a </w:t>
      </w:r>
      <w:r w:rsidR="007B1207" w:rsidRPr="009178C8">
        <w:t xml:space="preserve">Program </w:t>
      </w:r>
      <w:r w:rsidRPr="009178C8">
        <w:t xml:space="preserve">Support Services </w:t>
      </w:r>
      <w:r w:rsidR="6EB6A21C" w:rsidRPr="009178C8">
        <w:t>provider</w:t>
      </w:r>
      <w:r w:rsidRPr="009178C8">
        <w:t xml:space="preserve"> (the </w:t>
      </w:r>
      <w:r w:rsidR="0015114A" w:rsidRPr="009178C8">
        <w:t>services provider</w:t>
      </w:r>
      <w:r w:rsidRPr="009178C8">
        <w:t>)</w:t>
      </w:r>
      <w:r w:rsidR="3035BC97" w:rsidRPr="009178C8">
        <w:t xml:space="preserve"> </w:t>
      </w:r>
      <w:r w:rsidR="69A7DA78" w:rsidRPr="009178C8">
        <w:t xml:space="preserve">to </w:t>
      </w:r>
      <w:r w:rsidR="04AB6EC4" w:rsidRPr="009178C8">
        <w:t xml:space="preserve">support </w:t>
      </w:r>
      <w:r w:rsidR="69A7DA78" w:rsidRPr="009178C8">
        <w:t>the</w:t>
      </w:r>
      <w:r w:rsidR="003D680C" w:rsidRPr="009178C8">
        <w:t xml:space="preserve"> administration </w:t>
      </w:r>
      <w:r w:rsidR="6A98CA5F" w:rsidRPr="009178C8">
        <w:t>of the NCP Mobility Program</w:t>
      </w:r>
      <w:r w:rsidR="002C3C55" w:rsidRPr="009178C8">
        <w:t>, including support to the selection process</w:t>
      </w:r>
      <w:r w:rsidR="6A98CA5F" w:rsidRPr="009178C8">
        <w:t xml:space="preserve">. </w:t>
      </w:r>
    </w:p>
    <w:p w14:paraId="5F2C68D9" w14:textId="61522E48" w:rsidR="00600109" w:rsidRPr="009178C8" w:rsidRDefault="40126951" w:rsidP="00600109">
      <w:r w:rsidRPr="009178C8">
        <w:t xml:space="preserve">The </w:t>
      </w:r>
      <w:r w:rsidR="0015114A" w:rsidRPr="009178C8">
        <w:t>services provider</w:t>
      </w:r>
      <w:r w:rsidRPr="009178C8">
        <w:t xml:space="preserve"> is the first point of contact on administrative matters, including eligibility for the NCP Mobility Program, applications and funding arrangements</w:t>
      </w:r>
      <w:r w:rsidR="0D1C8698" w:rsidRPr="009178C8">
        <w:t>, variations to approved projects</w:t>
      </w:r>
      <w:r w:rsidR="02577444" w:rsidRPr="009178C8">
        <w:t>, risk management,</w:t>
      </w:r>
      <w:r w:rsidR="0D1C8698" w:rsidRPr="009178C8">
        <w:t xml:space="preserve"> completion of reporting and acquittals</w:t>
      </w:r>
      <w:r w:rsidR="6655D11B" w:rsidRPr="009178C8">
        <w:t>, and monitoring and evaluation</w:t>
      </w:r>
      <w:r w:rsidRPr="009178C8">
        <w:t>.</w:t>
      </w:r>
    </w:p>
    <w:p w14:paraId="0DA7FE8F" w14:textId="098B85DD" w:rsidR="004F41BE" w:rsidRPr="009178C8" w:rsidRDefault="004F41BE" w:rsidP="21AA8228">
      <w:pPr>
        <w:pStyle w:val="Body"/>
        <w:rPr>
          <w:rFonts w:eastAsia="Arial Unicode MS" w:cs="Arial Unicode MS"/>
          <w:u w:val="single"/>
          <w:lang w:val="en-US"/>
        </w:rPr>
      </w:pPr>
      <w:r w:rsidRPr="009178C8">
        <w:rPr>
          <w:rFonts w:eastAsia="Arial Unicode MS" w:cs="Arial Unicode MS"/>
          <w:lang w:val="en-US"/>
        </w:rPr>
        <w:t xml:space="preserve">This </w:t>
      </w:r>
      <w:r w:rsidR="0015114A" w:rsidRPr="009178C8">
        <w:rPr>
          <w:rFonts w:eastAsia="Arial Unicode MS" w:cs="Arial Unicode MS"/>
          <w:lang w:val="en-US"/>
        </w:rPr>
        <w:t>services provider</w:t>
      </w:r>
      <w:r w:rsidRPr="009178C8">
        <w:rPr>
          <w:rFonts w:eastAsia="Arial Unicode MS" w:cs="Arial Unicode MS"/>
          <w:lang w:val="en-US"/>
        </w:rPr>
        <w:t xml:space="preserve"> has delegated legal responsibility to act on behalf of the Commonwealth in implementing NCP services. This includes requirements to collect timely information, manage payments and benefits</w:t>
      </w:r>
      <w:r w:rsidR="1460DE8E" w:rsidRPr="009178C8">
        <w:rPr>
          <w:rFonts w:eastAsia="Arial Unicode MS" w:cs="Arial Unicode MS"/>
          <w:lang w:val="en-US"/>
        </w:rPr>
        <w:t>, and manage</w:t>
      </w:r>
      <w:r w:rsidRPr="009178C8">
        <w:rPr>
          <w:rFonts w:eastAsia="Arial Unicode MS" w:cs="Arial Unicode MS"/>
          <w:lang w:val="en-US"/>
        </w:rPr>
        <w:t xml:space="preserve"> </w:t>
      </w:r>
      <w:r w:rsidR="00B16D68" w:rsidRPr="009178C8">
        <w:rPr>
          <w:rFonts w:eastAsia="Arial Unicode MS" w:cs="Arial Unicode MS"/>
          <w:lang w:val="en-US"/>
        </w:rPr>
        <w:t>project</w:t>
      </w:r>
      <w:r w:rsidRPr="009178C8">
        <w:rPr>
          <w:rFonts w:eastAsia="Arial Unicode MS" w:cs="Arial Unicode MS"/>
          <w:lang w:val="en-US"/>
        </w:rPr>
        <w:t xml:space="preserve"> risks, emergencies and safeguards. The </w:t>
      </w:r>
      <w:r w:rsidR="0015114A" w:rsidRPr="009178C8">
        <w:rPr>
          <w:rFonts w:eastAsia="Arial Unicode MS" w:cs="Arial Unicode MS"/>
          <w:lang w:val="en-US"/>
        </w:rPr>
        <w:t>services provider</w:t>
      </w:r>
      <w:r w:rsidRPr="009178C8">
        <w:rPr>
          <w:rFonts w:eastAsia="Arial Unicode MS" w:cs="Arial Unicode MS"/>
          <w:lang w:val="en-US"/>
        </w:rPr>
        <w:t xml:space="preserve"> has established relationships with our partners overseas and home universities.</w:t>
      </w:r>
    </w:p>
    <w:p w14:paraId="45BF4791" w14:textId="489B1E1D" w:rsidR="007B5F39" w:rsidRPr="009178C8" w:rsidRDefault="523D9348" w:rsidP="00051321">
      <w:r w:rsidRPr="009178C8">
        <w:t>DFAT</w:t>
      </w:r>
      <w:r w:rsidR="004451CE" w:rsidRPr="009178C8">
        <w:t xml:space="preserve"> </w:t>
      </w:r>
      <w:r w:rsidR="00235951" w:rsidRPr="009178C8">
        <w:t>and/</w:t>
      </w:r>
      <w:r w:rsidR="008A5CCC" w:rsidRPr="009178C8">
        <w:t>or it</w:t>
      </w:r>
      <w:r w:rsidR="00685D63" w:rsidRPr="009178C8">
        <w:t xml:space="preserve">s </w:t>
      </w:r>
      <w:r w:rsidR="0015114A" w:rsidRPr="009178C8">
        <w:t>services provider</w:t>
      </w:r>
      <w:r w:rsidRPr="009178C8">
        <w:t xml:space="preserve"> is not responsible for arranging study, internships, mentorships, language training, travel (including visas and accommodation) or other aspects of mobility projects, including managing risk and critical incidents. Home universities, host institutions, host organisations and language training providers are responsible for planning, implementation and managing mobility projects.</w:t>
      </w:r>
    </w:p>
    <w:p w14:paraId="56294D62" w14:textId="791726E5" w:rsidR="00051321" w:rsidRPr="00237E32" w:rsidRDefault="10420F25" w:rsidP="00FA7DC9">
      <w:pPr>
        <w:pStyle w:val="Heading3"/>
        <w:pBdr>
          <w:bar w:val="nil"/>
        </w:pBdr>
        <w:ind w:left="720" w:hanging="720"/>
        <w:rPr>
          <w:rStyle w:val="Hyperlink0"/>
          <w:rFonts w:eastAsia="Arial Unicode MS" w:cs="Arial Unicode MS"/>
          <w:lang w:val="en-US" w:eastAsia="en-AU"/>
        </w:rPr>
      </w:pPr>
      <w:bookmarkStart w:id="204" w:name="_Toc131264183"/>
      <w:bookmarkStart w:id="205" w:name="_Toc163462351"/>
      <w:bookmarkStart w:id="206" w:name="_Toc173330749"/>
      <w:bookmarkStart w:id="207" w:name="_Toc199292084"/>
      <w:bookmarkStart w:id="208" w:name="_Toc2063403274"/>
      <w:bookmarkStart w:id="209" w:name="_Toc54113918"/>
      <w:bookmarkStart w:id="210" w:name="_Toc231779714"/>
      <w:r w:rsidRPr="009178C8">
        <w:rPr>
          <w:rStyle w:val="Hyperlink0"/>
          <w:rFonts w:eastAsia="Arial Unicode MS" w:cs="Arial Unicode MS"/>
          <w:lang w:val="en-US" w:eastAsia="en-AU"/>
        </w:rPr>
        <w:t xml:space="preserve">Roles and responsibilities of Australian </w:t>
      </w:r>
      <w:r w:rsidR="4094780F" w:rsidRPr="009178C8">
        <w:rPr>
          <w:rStyle w:val="Hyperlink0"/>
          <w:rFonts w:eastAsia="Arial Unicode MS" w:cs="Arial Unicode MS"/>
          <w:lang w:val="en-US" w:eastAsia="en-AU"/>
        </w:rPr>
        <w:t>u</w:t>
      </w:r>
      <w:r w:rsidRPr="009178C8">
        <w:rPr>
          <w:rStyle w:val="Hyperlink0"/>
          <w:rFonts w:eastAsia="Arial Unicode MS" w:cs="Arial Unicode MS"/>
          <w:lang w:val="en-US" w:eastAsia="en-AU"/>
        </w:rPr>
        <w:t>niversities</w:t>
      </w:r>
      <w:bookmarkEnd w:id="204"/>
      <w:bookmarkEnd w:id="205"/>
      <w:bookmarkEnd w:id="206"/>
      <w:bookmarkEnd w:id="207"/>
      <w:bookmarkEnd w:id="208"/>
      <w:bookmarkEnd w:id="209"/>
      <w:bookmarkEnd w:id="210"/>
    </w:p>
    <w:p w14:paraId="098A7BED" w14:textId="38E41306" w:rsidR="00500314" w:rsidRPr="009178C8" w:rsidRDefault="12518E4C" w:rsidP="002C714C">
      <w:pPr>
        <w:rPr>
          <w:rFonts w:eastAsia="Calibri"/>
        </w:rPr>
      </w:pPr>
      <w:r w:rsidRPr="009178C8">
        <w:t>Australian universities can apply for funding under the NCP Mobility Program to deliver a mobility project</w:t>
      </w:r>
      <w:r w:rsidR="00BC5AED" w:rsidRPr="009178C8">
        <w:t xml:space="preserve">, and are </w:t>
      </w:r>
      <w:r w:rsidR="5EA13ACF" w:rsidRPr="009178C8">
        <w:t>r</w:t>
      </w:r>
      <w:r w:rsidR="09C0B9D1" w:rsidRPr="009178C8">
        <w:rPr>
          <w:rFonts w:eastAsia="Calibri"/>
        </w:rPr>
        <w:t>esponsib</w:t>
      </w:r>
      <w:r w:rsidR="5EA13ACF" w:rsidRPr="009178C8">
        <w:rPr>
          <w:rFonts w:eastAsia="Calibri"/>
        </w:rPr>
        <w:t>le</w:t>
      </w:r>
      <w:r w:rsidR="09C0B9D1" w:rsidRPr="009178C8">
        <w:rPr>
          <w:rFonts w:eastAsia="Calibri"/>
        </w:rPr>
        <w:t xml:space="preserve"> for manag</w:t>
      </w:r>
      <w:r w:rsidR="64495225" w:rsidRPr="009178C8">
        <w:rPr>
          <w:rFonts w:eastAsia="Calibri"/>
        </w:rPr>
        <w:t>ing</w:t>
      </w:r>
      <w:r w:rsidR="09C0B9D1" w:rsidRPr="009178C8">
        <w:rPr>
          <w:rFonts w:eastAsia="Calibri"/>
        </w:rPr>
        <w:t xml:space="preserve"> </w:t>
      </w:r>
      <w:r w:rsidR="01C37093" w:rsidRPr="009178C8">
        <w:rPr>
          <w:rFonts w:eastAsia="Calibri"/>
        </w:rPr>
        <w:t>their</w:t>
      </w:r>
      <w:r w:rsidR="5EA13ACF" w:rsidRPr="009178C8">
        <w:rPr>
          <w:rFonts w:eastAsia="Calibri"/>
        </w:rPr>
        <w:t xml:space="preserve"> </w:t>
      </w:r>
      <w:r w:rsidR="28064EC0" w:rsidRPr="009178C8">
        <w:rPr>
          <w:rFonts w:eastAsia="Calibri"/>
        </w:rPr>
        <w:t>NCP</w:t>
      </w:r>
      <w:r w:rsidR="09C0B9D1" w:rsidRPr="009178C8">
        <w:rPr>
          <w:rFonts w:eastAsia="Calibri"/>
        </w:rPr>
        <w:t xml:space="preserve"> </w:t>
      </w:r>
      <w:r w:rsidR="6867213B" w:rsidRPr="009178C8">
        <w:rPr>
          <w:rFonts w:eastAsia="Calibri"/>
        </w:rPr>
        <w:t xml:space="preserve">mobility </w:t>
      </w:r>
      <w:r w:rsidR="6866CAB8" w:rsidRPr="009178C8">
        <w:rPr>
          <w:rFonts w:eastAsia="Calibri"/>
        </w:rPr>
        <w:t>p</w:t>
      </w:r>
      <w:r w:rsidR="09C0B9D1" w:rsidRPr="009178C8">
        <w:rPr>
          <w:rFonts w:eastAsia="Calibri"/>
        </w:rPr>
        <w:t>roject</w:t>
      </w:r>
      <w:r w:rsidR="11EC76B0" w:rsidRPr="009178C8">
        <w:rPr>
          <w:rFonts w:eastAsia="Calibri"/>
        </w:rPr>
        <w:t>s</w:t>
      </w:r>
      <w:r w:rsidR="09C0B9D1" w:rsidRPr="009178C8">
        <w:rPr>
          <w:rFonts w:eastAsia="Calibri"/>
        </w:rPr>
        <w:t xml:space="preserve">, including </w:t>
      </w:r>
      <w:r w:rsidR="5EA13ACF" w:rsidRPr="009178C8">
        <w:rPr>
          <w:rFonts w:eastAsia="Calibri"/>
        </w:rPr>
        <w:t>the welfare and safety of participating students</w:t>
      </w:r>
      <w:r w:rsidR="09C0B9D1" w:rsidRPr="009178C8">
        <w:rPr>
          <w:rFonts w:eastAsia="Calibri"/>
        </w:rPr>
        <w:t xml:space="preserve">. </w:t>
      </w:r>
    </w:p>
    <w:p w14:paraId="20C0E5FA" w14:textId="54F5E4BE" w:rsidR="00051321" w:rsidRPr="009178C8" w:rsidRDefault="12518E4C" w:rsidP="002C714C">
      <w:r w:rsidRPr="009178C8">
        <w:t>Australian universities are responsible for</w:t>
      </w:r>
      <w:r w:rsidR="03F930FC" w:rsidRPr="009178C8">
        <w:t xml:space="preserve">: </w:t>
      </w:r>
    </w:p>
    <w:p w14:paraId="2A3CF268" w14:textId="72DDFF9F" w:rsidR="1F29A7CC" w:rsidRPr="00237E32" w:rsidRDefault="2D49090C">
      <w:pPr>
        <w:rPr>
          <w:rFonts w:eastAsia="Arial Unicode MS"/>
          <w:b/>
          <w:bCs/>
          <w:color w:val="264F90"/>
        </w:rPr>
      </w:pPr>
      <w:r w:rsidRPr="00237E32">
        <w:rPr>
          <w:rFonts w:eastAsia="Arial Unicode MS"/>
          <w:b/>
          <w:bCs/>
          <w:color w:val="264F90"/>
        </w:rPr>
        <w:t xml:space="preserve">1. Governance, Compliance </w:t>
      </w:r>
      <w:r w:rsidR="00C93D21" w:rsidRPr="00237E32">
        <w:rPr>
          <w:rFonts w:eastAsia="Arial Unicode MS"/>
          <w:b/>
          <w:bCs/>
          <w:color w:val="264F90"/>
        </w:rPr>
        <w:t>and</w:t>
      </w:r>
      <w:r w:rsidRPr="00237E32">
        <w:rPr>
          <w:rFonts w:eastAsia="Arial Unicode MS"/>
          <w:b/>
          <w:bCs/>
          <w:color w:val="264F90"/>
        </w:rPr>
        <w:t xml:space="preserve"> Legal Obligations</w:t>
      </w:r>
    </w:p>
    <w:p w14:paraId="64F7D366" w14:textId="4FC2528F" w:rsidR="1F29A7CC" w:rsidRPr="009178C8" w:rsidRDefault="1F29A7CC" w:rsidP="00237E32">
      <w:pPr>
        <w:pStyle w:val="ListParagraph"/>
        <w:numPr>
          <w:ilvl w:val="0"/>
          <w:numId w:val="166"/>
        </w:numPr>
        <w:ind w:left="714" w:hanging="357"/>
        <w:rPr>
          <w:rFonts w:eastAsia="Arial" w:cs="Arial"/>
          <w:color w:val="000000" w:themeColor="text1"/>
        </w:rPr>
      </w:pPr>
      <w:proofErr w:type="gramStart"/>
      <w:r w:rsidRPr="009178C8">
        <w:rPr>
          <w:rFonts w:eastAsia="Arial" w:cs="Arial"/>
          <w:color w:val="000000" w:themeColor="text1"/>
          <w:lang w:val="en-US"/>
        </w:rPr>
        <w:t>ensuring</w:t>
      </w:r>
      <w:proofErr w:type="gramEnd"/>
      <w:r w:rsidRPr="009178C8">
        <w:rPr>
          <w:rFonts w:eastAsia="Arial" w:cs="Arial"/>
          <w:color w:val="000000" w:themeColor="text1"/>
          <w:lang w:val="en-US"/>
        </w:rPr>
        <w:t xml:space="preserve"> the project complies with the home university’s quality assurance processes</w:t>
      </w:r>
    </w:p>
    <w:p w14:paraId="28E23600" w14:textId="0A2E3BED" w:rsidR="1F29A7CC" w:rsidRPr="009178C8" w:rsidRDefault="2D49090C" w:rsidP="00237E32">
      <w:pPr>
        <w:pStyle w:val="ListParagraph"/>
        <w:numPr>
          <w:ilvl w:val="0"/>
          <w:numId w:val="166"/>
        </w:numPr>
        <w:ind w:left="714" w:hanging="357"/>
        <w:rPr>
          <w:rFonts w:eastAsia="Arial" w:cs="Arial"/>
          <w:color w:val="000000" w:themeColor="text1"/>
        </w:rPr>
      </w:pPr>
      <w:r w:rsidRPr="009178C8">
        <w:rPr>
          <w:rFonts w:eastAsia="Arial" w:cs="Arial"/>
          <w:color w:val="000000" w:themeColor="text1"/>
          <w:lang w:val="en-US"/>
        </w:rPr>
        <w:t xml:space="preserve">ensuring the project </w:t>
      </w:r>
      <w:r w:rsidR="3D32D09A" w:rsidRPr="009178C8">
        <w:rPr>
          <w:rFonts w:eastAsia="Arial" w:cs="Arial"/>
          <w:color w:val="000000" w:themeColor="text1"/>
          <w:lang w:val="en-US"/>
        </w:rPr>
        <w:t xml:space="preserve">is </w:t>
      </w:r>
      <w:r w:rsidRPr="009178C8">
        <w:rPr>
          <w:rFonts w:eastAsia="Arial" w:cs="Arial"/>
          <w:color w:val="000000" w:themeColor="text1"/>
          <w:lang w:val="en-US"/>
        </w:rPr>
        <w:t>delivered as originally proposed, or that variations are sought only in exceptional circumstances and through a variation request before any student travel</w:t>
      </w:r>
      <w:r w:rsidR="008E5AC6">
        <w:rPr>
          <w:rFonts w:eastAsia="Arial" w:cs="Arial"/>
          <w:color w:val="000000" w:themeColor="text1"/>
          <w:lang w:val="en-US"/>
        </w:rPr>
        <w:t xml:space="preserve"> occurs</w:t>
      </w:r>
    </w:p>
    <w:p w14:paraId="48E03E8E" w14:textId="44DF88A7" w:rsidR="1F29A7CC" w:rsidRPr="009178C8" w:rsidRDefault="1F29A7CC" w:rsidP="00237E32">
      <w:pPr>
        <w:pStyle w:val="ListParagraph"/>
        <w:numPr>
          <w:ilvl w:val="0"/>
          <w:numId w:val="166"/>
        </w:numPr>
        <w:ind w:left="714" w:hanging="357"/>
        <w:rPr>
          <w:rFonts w:eastAsia="Arial" w:cs="Arial"/>
          <w:color w:val="000000" w:themeColor="text1"/>
          <w:lang w:val="en-US"/>
        </w:rPr>
      </w:pPr>
      <w:proofErr w:type="gramStart"/>
      <w:r w:rsidRPr="009178C8">
        <w:rPr>
          <w:rFonts w:eastAsia="Arial" w:cs="Arial"/>
          <w:color w:val="000000" w:themeColor="text1"/>
          <w:lang w:val="en-US"/>
        </w:rPr>
        <w:t>taking into account</w:t>
      </w:r>
      <w:proofErr w:type="gramEnd"/>
      <w:r w:rsidRPr="009178C8">
        <w:rPr>
          <w:rFonts w:eastAsia="Arial" w:cs="Arial"/>
          <w:color w:val="000000" w:themeColor="text1"/>
          <w:lang w:val="en-US"/>
        </w:rPr>
        <w:t xml:space="preserve"> the </w:t>
      </w:r>
      <w:hyperlink r:id="rId19" w:history="1">
        <w:r w:rsidRPr="009178C8">
          <w:rPr>
            <w:rStyle w:val="Hyperlink"/>
            <w:rFonts w:eastAsia="Arial" w:cs="Arial"/>
            <w:lang w:val="en-US"/>
          </w:rPr>
          <w:t>Guidelines to Counter Foreign Interference in the Australian University Sector</w:t>
        </w:r>
      </w:hyperlink>
      <w:r w:rsidR="002561FB" w:rsidRPr="009178C8">
        <w:rPr>
          <w:rStyle w:val="FootnoteReference"/>
        </w:rPr>
        <w:footnoteReference w:id="4"/>
      </w:r>
    </w:p>
    <w:p w14:paraId="06CFE88A" w14:textId="289357C9" w:rsidR="1F29A7CC" w:rsidRPr="009178C8" w:rsidRDefault="1F29A7CC" w:rsidP="00237E32">
      <w:pPr>
        <w:pStyle w:val="ListParagraph"/>
        <w:numPr>
          <w:ilvl w:val="0"/>
          <w:numId w:val="166"/>
        </w:numPr>
        <w:ind w:left="714" w:hanging="357"/>
        <w:rPr>
          <w:rFonts w:eastAsia="Arial" w:cs="Arial"/>
          <w:color w:val="000000" w:themeColor="text1"/>
        </w:rPr>
      </w:pPr>
      <w:r w:rsidRPr="009178C8">
        <w:rPr>
          <w:rFonts w:eastAsia="Arial" w:cs="Arial"/>
          <w:color w:val="000000" w:themeColor="text1"/>
          <w:lang w:val="en-US"/>
        </w:rPr>
        <w:t xml:space="preserve">complying with requirements under the </w:t>
      </w:r>
      <w:r w:rsidRPr="009178C8">
        <w:rPr>
          <w:rFonts w:eastAsia="Arial" w:cs="Arial"/>
          <w:i/>
          <w:iCs/>
          <w:color w:val="000000" w:themeColor="text1"/>
          <w:lang w:val="en-US"/>
        </w:rPr>
        <w:t>Australia’s Foreign Relations (State and Territory Arrangements) Act 2020 (</w:t>
      </w:r>
      <w:proofErr w:type="spellStart"/>
      <w:r w:rsidRPr="009178C8">
        <w:rPr>
          <w:rFonts w:eastAsia="Arial" w:cs="Arial"/>
          <w:i/>
          <w:iCs/>
          <w:color w:val="000000" w:themeColor="text1"/>
          <w:lang w:val="en-US"/>
        </w:rPr>
        <w:t>Cth</w:t>
      </w:r>
      <w:proofErr w:type="spellEnd"/>
      <w:r w:rsidRPr="009178C8">
        <w:rPr>
          <w:rFonts w:eastAsia="Arial" w:cs="Arial"/>
          <w:i/>
          <w:iCs/>
          <w:color w:val="000000" w:themeColor="text1"/>
          <w:lang w:val="en-US"/>
        </w:rPr>
        <w:t>)</w:t>
      </w:r>
      <w:r w:rsidRPr="009178C8">
        <w:rPr>
          <w:rFonts w:eastAsia="Arial" w:cs="Arial"/>
          <w:color w:val="000000" w:themeColor="text1"/>
          <w:lang w:val="en-US"/>
        </w:rPr>
        <w:t xml:space="preserve">. Australian public universities have an obligation under the </w:t>
      </w:r>
      <w:hyperlink r:id="rId20" w:history="1">
        <w:r w:rsidRPr="009178C8">
          <w:rPr>
            <w:rStyle w:val="Hyperlink"/>
            <w:rFonts w:eastAsia="Arial" w:cs="Arial"/>
            <w:lang w:val="en-US"/>
          </w:rPr>
          <w:t>Foreign Arrangements Scheme</w:t>
        </w:r>
      </w:hyperlink>
      <w:r w:rsidR="00914CDA" w:rsidRPr="009178C8">
        <w:rPr>
          <w:rFonts w:eastAsia="Arial" w:cs="Arial"/>
          <w:color w:val="000000" w:themeColor="text1"/>
          <w:lang w:val="en-US"/>
        </w:rPr>
        <w:t xml:space="preserve"> when </w:t>
      </w:r>
      <w:proofErr w:type="gramStart"/>
      <w:r w:rsidR="00914CDA" w:rsidRPr="009178C8">
        <w:rPr>
          <w:rFonts w:eastAsia="Arial" w:cs="Arial"/>
          <w:color w:val="000000" w:themeColor="text1"/>
          <w:lang w:val="en-US"/>
        </w:rPr>
        <w:t>entering into</w:t>
      </w:r>
      <w:proofErr w:type="gramEnd"/>
      <w:r w:rsidR="00914CDA" w:rsidRPr="009178C8">
        <w:rPr>
          <w:rFonts w:eastAsia="Arial" w:cs="Arial"/>
          <w:color w:val="000000" w:themeColor="text1"/>
          <w:lang w:val="en-US"/>
        </w:rPr>
        <w:t xml:space="preserve"> arrangements with foreign entities, including certain foreign universities.</w:t>
      </w:r>
      <w:r w:rsidR="00BD11B0" w:rsidRPr="009178C8">
        <w:rPr>
          <w:rStyle w:val="FootnoteReference"/>
        </w:rPr>
        <w:footnoteReference w:id="5"/>
      </w:r>
      <w:r w:rsidRPr="009178C8">
        <w:rPr>
          <w:rFonts w:eastAsia="Arial" w:cs="Arial"/>
          <w:color w:val="000000" w:themeColor="text1"/>
          <w:lang w:val="en-US"/>
        </w:rPr>
        <w:t xml:space="preserve"> Universities must comply with these obligations in relation to </w:t>
      </w:r>
      <w:r w:rsidR="007D15A7">
        <w:rPr>
          <w:rFonts w:eastAsia="Arial" w:cs="Arial"/>
          <w:color w:val="000000" w:themeColor="text1"/>
          <w:lang w:val="en-US"/>
        </w:rPr>
        <w:t xml:space="preserve">the </w:t>
      </w:r>
      <w:r w:rsidRPr="009178C8">
        <w:rPr>
          <w:rFonts w:eastAsia="Arial" w:cs="Arial"/>
          <w:color w:val="000000" w:themeColor="text1"/>
          <w:lang w:val="en-US"/>
        </w:rPr>
        <w:t xml:space="preserve">NCP </w:t>
      </w:r>
      <w:r w:rsidR="00E00FA7" w:rsidRPr="009178C8">
        <w:rPr>
          <w:rFonts w:eastAsia="Arial" w:cs="Arial"/>
          <w:color w:val="000000" w:themeColor="text1"/>
          <w:lang w:val="en-US"/>
        </w:rPr>
        <w:t xml:space="preserve">Mobility </w:t>
      </w:r>
      <w:r w:rsidRPr="009178C8">
        <w:rPr>
          <w:rFonts w:eastAsia="Arial" w:cs="Arial"/>
          <w:color w:val="000000" w:themeColor="text1"/>
          <w:lang w:val="en-US"/>
        </w:rPr>
        <w:t>Program</w:t>
      </w:r>
    </w:p>
    <w:p w14:paraId="075E5B1A" w14:textId="751A9A58" w:rsidR="1F29A7CC" w:rsidRPr="009178C8" w:rsidRDefault="1F29A7CC" w:rsidP="00237E32">
      <w:pPr>
        <w:pStyle w:val="ListParagraph"/>
        <w:numPr>
          <w:ilvl w:val="0"/>
          <w:numId w:val="166"/>
        </w:numPr>
        <w:ind w:left="714" w:hanging="357"/>
        <w:rPr>
          <w:rFonts w:eastAsia="Arial" w:cs="Arial"/>
          <w:color w:val="000000" w:themeColor="text1"/>
        </w:rPr>
      </w:pPr>
      <w:r w:rsidRPr="009178C8">
        <w:rPr>
          <w:rFonts w:eastAsia="Arial" w:cs="Arial"/>
          <w:color w:val="000000" w:themeColor="text1"/>
          <w:lang w:val="en-US"/>
        </w:rPr>
        <w:t xml:space="preserve">not providing support or resources to </w:t>
      </w:r>
      <w:proofErr w:type="spellStart"/>
      <w:r w:rsidRPr="009178C8">
        <w:rPr>
          <w:rFonts w:eastAsia="Arial" w:cs="Arial"/>
          <w:color w:val="000000" w:themeColor="text1"/>
          <w:lang w:val="en-US"/>
        </w:rPr>
        <w:t>organisations</w:t>
      </w:r>
      <w:proofErr w:type="spellEnd"/>
      <w:r w:rsidRPr="009178C8">
        <w:rPr>
          <w:rFonts w:eastAsia="Arial" w:cs="Arial"/>
          <w:color w:val="000000" w:themeColor="text1"/>
          <w:lang w:val="en-US"/>
        </w:rPr>
        <w:t xml:space="preserve"> or individuals associated with terrorism, including ‘terrorist </w:t>
      </w:r>
      <w:proofErr w:type="spellStart"/>
      <w:r w:rsidRPr="009178C8">
        <w:rPr>
          <w:rFonts w:eastAsia="Arial" w:cs="Arial"/>
          <w:color w:val="000000" w:themeColor="text1"/>
          <w:lang w:val="en-US"/>
        </w:rPr>
        <w:t>organisation</w:t>
      </w:r>
      <w:proofErr w:type="spellEnd"/>
      <w:r w:rsidRPr="009178C8">
        <w:rPr>
          <w:rFonts w:eastAsia="Arial" w:cs="Arial"/>
          <w:color w:val="000000" w:themeColor="text1"/>
          <w:lang w:val="en-US"/>
        </w:rPr>
        <w:t xml:space="preserve">’ as defined in Division 102 of the </w:t>
      </w:r>
      <w:r w:rsidRPr="009178C8">
        <w:rPr>
          <w:rFonts w:eastAsia="Arial" w:cs="Arial"/>
          <w:i/>
          <w:iCs/>
          <w:color w:val="000000" w:themeColor="text1"/>
          <w:lang w:val="en-US"/>
        </w:rPr>
        <w:t>Criminal Code Act 1995 (</w:t>
      </w:r>
      <w:proofErr w:type="spellStart"/>
      <w:r w:rsidRPr="009178C8">
        <w:rPr>
          <w:rFonts w:eastAsia="Arial" w:cs="Arial"/>
          <w:i/>
          <w:iCs/>
          <w:color w:val="000000" w:themeColor="text1"/>
          <w:lang w:val="en-US"/>
        </w:rPr>
        <w:t>Cth</w:t>
      </w:r>
      <w:proofErr w:type="spellEnd"/>
      <w:r w:rsidRPr="009178C8">
        <w:rPr>
          <w:rFonts w:eastAsia="Arial" w:cs="Arial"/>
          <w:i/>
          <w:iCs/>
          <w:color w:val="000000" w:themeColor="text1"/>
          <w:lang w:val="en-US"/>
        </w:rPr>
        <w:t>)</w:t>
      </w:r>
      <w:r w:rsidR="00C04352" w:rsidRPr="009178C8">
        <w:rPr>
          <w:rFonts w:eastAsia="Arial" w:cs="Arial"/>
          <w:color w:val="000000" w:themeColor="text1"/>
          <w:lang w:val="en-US"/>
        </w:rPr>
        <w:t>, and</w:t>
      </w:r>
    </w:p>
    <w:p w14:paraId="1DF40111" w14:textId="01B39B48" w:rsidR="1F29A7CC" w:rsidRPr="009178C8" w:rsidRDefault="1F29A7CC" w:rsidP="00237E32">
      <w:pPr>
        <w:pStyle w:val="ListParagraph"/>
        <w:numPr>
          <w:ilvl w:val="0"/>
          <w:numId w:val="166"/>
        </w:numPr>
        <w:ind w:left="714" w:hanging="357"/>
        <w:rPr>
          <w:rFonts w:eastAsia="Arial" w:cs="Arial"/>
          <w:color w:val="000000" w:themeColor="text1"/>
        </w:rPr>
      </w:pPr>
      <w:r w:rsidRPr="009178C8">
        <w:rPr>
          <w:rFonts w:eastAsia="Arial" w:cs="Arial"/>
          <w:color w:val="000000" w:themeColor="text1"/>
          <w:lang w:val="en-US"/>
        </w:rPr>
        <w:lastRenderedPageBreak/>
        <w:t xml:space="preserve">complying with all terms and conditions of the Deed </w:t>
      </w:r>
      <w:r w:rsidR="00984C6F" w:rsidRPr="009178C8">
        <w:rPr>
          <w:rFonts w:eastAsia="Arial" w:cs="Arial"/>
          <w:color w:val="000000" w:themeColor="text1"/>
          <w:lang w:val="en-US"/>
        </w:rPr>
        <w:t xml:space="preserve">for Student Mobility Programs executed </w:t>
      </w:r>
      <w:r w:rsidRPr="009178C8">
        <w:rPr>
          <w:rFonts w:eastAsia="Arial" w:cs="Arial"/>
          <w:color w:val="000000" w:themeColor="text1"/>
          <w:lang w:val="en-US"/>
        </w:rPr>
        <w:t xml:space="preserve">between DFAT and </w:t>
      </w:r>
      <w:r w:rsidR="00984C6F" w:rsidRPr="009178C8">
        <w:rPr>
          <w:rFonts w:eastAsia="Arial" w:cs="Arial"/>
          <w:color w:val="000000" w:themeColor="text1"/>
          <w:lang w:val="en-US"/>
        </w:rPr>
        <w:t xml:space="preserve">individual </w:t>
      </w:r>
      <w:r w:rsidRPr="009178C8">
        <w:rPr>
          <w:rFonts w:eastAsia="Arial" w:cs="Arial"/>
          <w:color w:val="000000" w:themeColor="text1"/>
          <w:lang w:val="en-US"/>
        </w:rPr>
        <w:t xml:space="preserve">Australian universities for Student Mobility Programs </w:t>
      </w:r>
      <w:r w:rsidR="00984C6F" w:rsidRPr="009178C8">
        <w:rPr>
          <w:rFonts w:eastAsia="Arial" w:cs="Arial"/>
          <w:color w:val="000000" w:themeColor="text1"/>
          <w:lang w:val="en-US"/>
        </w:rPr>
        <w:t xml:space="preserve">offered in the </w:t>
      </w:r>
      <w:r w:rsidRPr="009178C8">
        <w:rPr>
          <w:rFonts w:eastAsia="Arial" w:cs="Arial"/>
          <w:color w:val="000000" w:themeColor="text1"/>
          <w:lang w:val="en-US"/>
        </w:rPr>
        <w:t xml:space="preserve">2025-2027 </w:t>
      </w:r>
      <w:r w:rsidR="00C414C6">
        <w:rPr>
          <w:rFonts w:eastAsia="Arial" w:cs="Arial"/>
          <w:color w:val="000000" w:themeColor="text1"/>
          <w:lang w:val="en-US"/>
        </w:rPr>
        <w:t>R</w:t>
      </w:r>
      <w:r w:rsidRPr="009178C8">
        <w:rPr>
          <w:rFonts w:eastAsia="Arial" w:cs="Arial"/>
          <w:color w:val="000000" w:themeColor="text1"/>
          <w:lang w:val="en-US"/>
        </w:rPr>
        <w:t>ounds.</w:t>
      </w:r>
      <w:r w:rsidR="00913969" w:rsidRPr="009178C8">
        <w:rPr>
          <w:rFonts w:eastAsia="Arial" w:cs="Arial"/>
          <w:color w:val="000000" w:themeColor="text1"/>
          <w:lang w:val="en-US"/>
        </w:rPr>
        <w:t xml:space="preserve"> </w:t>
      </w:r>
    </w:p>
    <w:p w14:paraId="22D1E259" w14:textId="210A431C" w:rsidR="1F29A7CC" w:rsidRPr="009178C8" w:rsidRDefault="2D49090C">
      <w:pPr>
        <w:rPr>
          <w:rFonts w:eastAsia="Arial" w:cs="Arial"/>
          <w:b/>
          <w:bCs/>
          <w:color w:val="4F81BD" w:themeColor="accent1"/>
        </w:rPr>
      </w:pPr>
      <w:r w:rsidRPr="00237E32">
        <w:rPr>
          <w:rFonts w:eastAsia="Arial Unicode MS"/>
          <w:b/>
          <w:bCs/>
          <w:color w:val="264F90"/>
        </w:rPr>
        <w:t>2. Risk Management, Safety and Student Welfare</w:t>
      </w:r>
    </w:p>
    <w:p w14:paraId="5639334E" w14:textId="03C92616"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 xml:space="preserve">being aware of </w:t>
      </w:r>
      <w:hyperlink r:id="rId21" w:history="1">
        <w:r w:rsidRPr="009178C8">
          <w:rPr>
            <w:rStyle w:val="Hyperlink"/>
            <w:rFonts w:eastAsia="Arial" w:cs="Arial"/>
            <w:lang w:val="en-US"/>
          </w:rPr>
          <w:t>Smartraveller</w:t>
        </w:r>
      </w:hyperlink>
      <w:r w:rsidR="00C72D30" w:rsidRPr="009178C8">
        <w:rPr>
          <w:rFonts w:eastAsia="Arial" w:cs="Arial"/>
          <w:color w:val="000000" w:themeColor="text1"/>
          <w:lang w:val="en-US"/>
        </w:rPr>
        <w:t xml:space="preserve"> travel advice and considering risks before applying</w:t>
      </w:r>
      <w:r w:rsidR="00556FFB" w:rsidRPr="009178C8">
        <w:rPr>
          <w:rStyle w:val="FootnoteReference"/>
          <w:rFonts w:eastAsia="Arial"/>
          <w:color w:val="000000" w:themeColor="text1"/>
          <w:lang w:val="en-US"/>
        </w:rPr>
        <w:footnoteReference w:id="6"/>
      </w:r>
      <w:r w:rsidRPr="009178C8">
        <w:rPr>
          <w:rFonts w:eastAsia="Arial" w:cs="Arial"/>
          <w:color w:val="000000" w:themeColor="text1"/>
          <w:lang w:val="en-US"/>
        </w:rPr>
        <w:t xml:space="preserve"> </w:t>
      </w:r>
    </w:p>
    <w:p w14:paraId="50C44C27" w14:textId="64DCAEA0"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ensuring participating staff and students subscribe to Smartraveller prior to travelling overseas, and register on Smartraveller during crises</w:t>
      </w:r>
    </w:p>
    <w:p w14:paraId="1F997C7D" w14:textId="68580F57"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ensuring no travel occurs to ‘Do not travel’ or ‘Reconsider your need to travel’ locations</w:t>
      </w:r>
    </w:p>
    <w:p w14:paraId="47B3AC7F" w14:textId="53141FB5"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 xml:space="preserve">ensuring appropriate risk management and safety precautions are in </w:t>
      </w:r>
      <w:proofErr w:type="gramStart"/>
      <w:r w:rsidRPr="009178C8">
        <w:rPr>
          <w:rFonts w:eastAsia="Arial" w:cs="Arial"/>
          <w:color w:val="000000" w:themeColor="text1"/>
          <w:lang w:val="en-US"/>
        </w:rPr>
        <w:t>place, and</w:t>
      </w:r>
      <w:proofErr w:type="gramEnd"/>
      <w:r w:rsidRPr="009178C8">
        <w:rPr>
          <w:rFonts w:eastAsia="Arial" w:cs="Arial"/>
          <w:color w:val="000000" w:themeColor="text1"/>
          <w:lang w:val="en-US"/>
        </w:rPr>
        <w:t xml:space="preserve"> uploading risk management and critical incident plans to </w:t>
      </w:r>
      <w:hyperlink r:id="rId22" w:history="1">
        <w:proofErr w:type="spellStart"/>
        <w:r w:rsidR="005D0A38" w:rsidRPr="00681E40">
          <w:rPr>
            <w:rStyle w:val="Hyperlink"/>
          </w:rPr>
          <w:t>SmartyGrants</w:t>
        </w:r>
        <w:proofErr w:type="spellEnd"/>
      </w:hyperlink>
      <w:r w:rsidR="005D0A38">
        <w:t xml:space="preserve"> </w:t>
      </w:r>
      <w:r w:rsidRPr="009178C8">
        <w:rPr>
          <w:rFonts w:eastAsia="Arial" w:cs="Arial"/>
          <w:color w:val="000000" w:themeColor="text1"/>
          <w:lang w:val="en-US"/>
        </w:rPr>
        <w:t xml:space="preserve">at least </w:t>
      </w:r>
      <w:r w:rsidR="0039636B" w:rsidRPr="009178C8">
        <w:rPr>
          <w:rFonts w:eastAsia="Arial" w:cs="Arial"/>
          <w:color w:val="000000" w:themeColor="text1"/>
          <w:lang w:val="en-US"/>
        </w:rPr>
        <w:t>4</w:t>
      </w:r>
      <w:r w:rsidRPr="009178C8">
        <w:rPr>
          <w:rFonts w:eastAsia="Arial" w:cs="Arial"/>
          <w:color w:val="000000" w:themeColor="text1"/>
          <w:lang w:val="en-US"/>
        </w:rPr>
        <w:t xml:space="preserve"> weeks prior to the commencement of overseas travel. Critical incident plans must include procedures for managing and reporting critical incidents and emergency contact details (the NCP Student Welfare Risk Management Better Practice Guide refers, provided by DFAT or the </w:t>
      </w:r>
      <w:r w:rsidR="0015114A" w:rsidRPr="009178C8">
        <w:rPr>
          <w:rFonts w:eastAsia="Arial" w:cs="Arial"/>
          <w:color w:val="000000" w:themeColor="text1"/>
          <w:lang w:val="en-US"/>
        </w:rPr>
        <w:t>services provider</w:t>
      </w:r>
      <w:r w:rsidRPr="009178C8">
        <w:rPr>
          <w:rFonts w:eastAsia="Arial" w:cs="Arial"/>
          <w:color w:val="000000" w:themeColor="text1"/>
          <w:lang w:val="en-US"/>
        </w:rPr>
        <w:t>)</w:t>
      </w:r>
    </w:p>
    <w:p w14:paraId="2C6AF64A" w14:textId="5899DCD2"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 xml:space="preserve">requiring students to obtain travel medical advice and </w:t>
      </w:r>
      <w:r w:rsidR="007134FD" w:rsidRPr="009178C8">
        <w:rPr>
          <w:rFonts w:eastAsia="Arial" w:cs="Arial"/>
          <w:color w:val="000000" w:themeColor="text1"/>
          <w:lang w:val="en-US"/>
        </w:rPr>
        <w:t xml:space="preserve">to have a plan to </w:t>
      </w:r>
      <w:r w:rsidRPr="009178C8">
        <w:rPr>
          <w:rFonts w:eastAsia="Arial" w:cs="Arial"/>
          <w:color w:val="000000" w:themeColor="text1"/>
          <w:lang w:val="en-US"/>
        </w:rPr>
        <w:t>manage pre</w:t>
      </w:r>
      <w:r w:rsidRPr="009178C8">
        <w:rPr>
          <w:rFonts w:ascii="Cambria Math" w:eastAsia="Cambria Math" w:hAnsi="Cambria Math" w:cs="Cambria Math"/>
          <w:color w:val="000000" w:themeColor="text1"/>
          <w:lang w:val="en-US"/>
        </w:rPr>
        <w:t>‑</w:t>
      </w:r>
      <w:r w:rsidRPr="009178C8">
        <w:rPr>
          <w:rFonts w:eastAsia="Arial" w:cs="Arial"/>
          <w:color w:val="000000" w:themeColor="text1"/>
          <w:lang w:val="en-US"/>
        </w:rPr>
        <w:t>existing conditions</w:t>
      </w:r>
    </w:p>
    <w:p w14:paraId="0F076F77" w14:textId="6E1B24AA"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ensuring travel insurance is provided or obtained</w:t>
      </w:r>
    </w:p>
    <w:p w14:paraId="40685569" w14:textId="6B8E1E50" w:rsidR="1F29A7CC" w:rsidRPr="009178C8" w:rsidRDefault="1F29A7CC" w:rsidP="00237E32">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ensuring adequate support is in place at the host and home institutions</w:t>
      </w:r>
    </w:p>
    <w:p w14:paraId="5021EF50" w14:textId="3D5990C5" w:rsidR="1F29A7CC" w:rsidRPr="00237E32" w:rsidRDefault="2D49090C">
      <w:pPr>
        <w:pStyle w:val="ListParagraph"/>
        <w:numPr>
          <w:ilvl w:val="0"/>
          <w:numId w:val="164"/>
        </w:numPr>
        <w:ind w:left="714" w:hanging="357"/>
        <w:rPr>
          <w:rFonts w:eastAsia="Arial" w:cs="Arial"/>
          <w:color w:val="000000" w:themeColor="text1"/>
        </w:rPr>
      </w:pPr>
      <w:r w:rsidRPr="009178C8">
        <w:rPr>
          <w:rFonts w:eastAsia="Arial" w:cs="Arial"/>
          <w:color w:val="000000" w:themeColor="text1"/>
          <w:lang w:val="en-US"/>
        </w:rPr>
        <w:t>ensuring participating staff</w:t>
      </w:r>
      <w:r w:rsidR="00923644" w:rsidRPr="009178C8">
        <w:rPr>
          <w:rFonts w:eastAsia="Arial" w:cs="Arial"/>
          <w:color w:val="000000" w:themeColor="text1"/>
          <w:lang w:val="en-US"/>
        </w:rPr>
        <w:t>,</w:t>
      </w:r>
      <w:r w:rsidRPr="009178C8">
        <w:rPr>
          <w:rFonts w:eastAsia="Arial" w:cs="Arial"/>
          <w:color w:val="000000" w:themeColor="text1"/>
          <w:lang w:val="en-US"/>
        </w:rPr>
        <w:t xml:space="preserve"> students </w:t>
      </w:r>
      <w:r w:rsidR="00923644" w:rsidRPr="009178C8">
        <w:rPr>
          <w:rFonts w:eastAsia="Arial" w:cs="Arial"/>
          <w:color w:val="000000" w:themeColor="text1"/>
          <w:lang w:val="en-US"/>
        </w:rPr>
        <w:t xml:space="preserve">and host institutions </w:t>
      </w:r>
      <w:r w:rsidRPr="009178C8">
        <w:rPr>
          <w:rFonts w:eastAsia="Arial" w:cs="Arial"/>
          <w:color w:val="000000" w:themeColor="text1"/>
          <w:lang w:val="en-US"/>
        </w:rPr>
        <w:t xml:space="preserve">are aware of and comply with DFAT’s </w:t>
      </w:r>
      <w:hyperlink r:id="rId23" w:history="1">
        <w:r w:rsidRPr="009178C8">
          <w:rPr>
            <w:rStyle w:val="Hyperlink"/>
            <w:rFonts w:eastAsia="Arial" w:cs="Arial"/>
            <w:lang w:val="en-US"/>
          </w:rPr>
          <w:t>Child Protection Policy</w:t>
        </w:r>
      </w:hyperlink>
      <w:r w:rsidR="00054EF5" w:rsidRPr="009178C8">
        <w:rPr>
          <w:rStyle w:val="FootnoteReference"/>
        </w:rPr>
        <w:footnoteReference w:id="7"/>
      </w:r>
      <w:r w:rsidR="002F09A3" w:rsidRPr="009178C8">
        <w:rPr>
          <w:rFonts w:eastAsia="Arial" w:cs="Arial"/>
          <w:color w:val="000000" w:themeColor="text1"/>
          <w:lang w:val="en-US"/>
        </w:rPr>
        <w:t xml:space="preserve"> and</w:t>
      </w:r>
      <w:r w:rsidRPr="009178C8">
        <w:rPr>
          <w:rFonts w:eastAsia="Arial" w:cs="Arial"/>
          <w:color w:val="000000" w:themeColor="text1"/>
          <w:lang w:val="en-US"/>
        </w:rPr>
        <w:t xml:space="preserve"> </w:t>
      </w:r>
      <w:hyperlink r:id="rId24" w:history="1">
        <w:r w:rsidRPr="009178C8">
          <w:rPr>
            <w:rStyle w:val="Hyperlink"/>
            <w:rFonts w:eastAsia="Arial" w:cs="Arial"/>
            <w:lang w:val="en-US"/>
          </w:rPr>
          <w:t>Protection from Sexual Exploitation, Abuse and Harassment Policy</w:t>
        </w:r>
      </w:hyperlink>
      <w:r w:rsidR="007408ED" w:rsidRPr="009178C8">
        <w:rPr>
          <w:rStyle w:val="FootnoteReference"/>
        </w:rPr>
        <w:footnoteReference w:id="8"/>
      </w:r>
      <w:r w:rsidR="00FA1130" w:rsidRPr="009178C8">
        <w:t xml:space="preserve"> (see sections 5.8 and 10.3)</w:t>
      </w:r>
    </w:p>
    <w:p w14:paraId="1ED9272E" w14:textId="2680994E" w:rsidR="00D92846" w:rsidRPr="009178C8" w:rsidRDefault="00D92846" w:rsidP="00D92846">
      <w:pPr>
        <w:pStyle w:val="ListParagraph"/>
        <w:numPr>
          <w:ilvl w:val="0"/>
          <w:numId w:val="164"/>
        </w:numPr>
        <w:spacing w:before="0" w:after="0"/>
        <w:rPr>
          <w:rFonts w:eastAsia="Arial" w:cs="Arial"/>
          <w:color w:val="000000" w:themeColor="text1"/>
          <w:lang w:val="en-US"/>
        </w:rPr>
      </w:pPr>
      <w:r w:rsidRPr="009178C8">
        <w:rPr>
          <w:rFonts w:eastAsia="Arial" w:cs="Arial"/>
          <w:color w:val="000000" w:themeColor="text1"/>
          <w:lang w:val="en-US"/>
        </w:rPr>
        <w:t>arranging pre</w:t>
      </w:r>
      <w:r w:rsidRPr="009178C8">
        <w:rPr>
          <w:rFonts w:ascii="Cambria Math" w:eastAsia="Cambria Math" w:hAnsi="Cambria Math" w:cs="Cambria Math"/>
          <w:color w:val="000000" w:themeColor="text1"/>
          <w:lang w:val="en-US"/>
        </w:rPr>
        <w:t>‑</w:t>
      </w:r>
      <w:r w:rsidRPr="009178C8">
        <w:rPr>
          <w:rFonts w:eastAsia="Arial" w:cs="Arial"/>
          <w:color w:val="000000" w:themeColor="text1"/>
          <w:lang w:val="en-US"/>
        </w:rPr>
        <w:t>departure briefings and ensuring all participating students complete DFAT’s online NCP pre-departure training modules</w:t>
      </w:r>
      <w:r w:rsidR="00C04352" w:rsidRPr="009178C8">
        <w:rPr>
          <w:rFonts w:eastAsia="Arial" w:cs="Arial"/>
          <w:color w:val="000000" w:themeColor="text1"/>
          <w:lang w:val="en-US"/>
        </w:rPr>
        <w:t>, and</w:t>
      </w:r>
    </w:p>
    <w:p w14:paraId="2E58B3AA" w14:textId="0A7E86DC" w:rsidR="00D92846" w:rsidRPr="009178C8" w:rsidRDefault="00D92846" w:rsidP="00D92846">
      <w:pPr>
        <w:pStyle w:val="ListParagraph"/>
        <w:numPr>
          <w:ilvl w:val="0"/>
          <w:numId w:val="164"/>
        </w:numPr>
        <w:spacing w:before="0" w:after="0"/>
        <w:rPr>
          <w:rFonts w:eastAsia="Arial" w:cs="Arial"/>
          <w:color w:val="000000" w:themeColor="text1"/>
        </w:rPr>
      </w:pPr>
      <w:r w:rsidRPr="009178C8">
        <w:rPr>
          <w:rFonts w:eastAsia="Arial" w:cs="Arial"/>
          <w:color w:val="000000" w:themeColor="text1"/>
          <w:lang w:val="en-US"/>
        </w:rPr>
        <w:t xml:space="preserve">ensuring students sign the </w:t>
      </w:r>
      <w:hyperlink r:id="rId25">
        <w:r w:rsidR="00F57D07" w:rsidRPr="009178C8">
          <w:rPr>
            <w:rStyle w:val="Hyperlink"/>
            <w:rFonts w:eastAsia="Arial" w:cs="Arial"/>
            <w:color w:val="0000FF"/>
            <w:lang w:val="en-US"/>
          </w:rPr>
          <w:t>NCP Semester and Mobility Programs Participant Code of Conduct</w:t>
        </w:r>
      </w:hyperlink>
      <w:r w:rsidRPr="009178C8">
        <w:rPr>
          <w:rFonts w:eastAsia="Arial" w:cs="Arial"/>
          <w:color w:val="000000" w:themeColor="text1"/>
          <w:lang w:val="en-US"/>
        </w:rPr>
        <w:t xml:space="preserve"> acknowledgement prior to departure</w:t>
      </w:r>
      <w:r w:rsidR="00FF68FF" w:rsidRPr="009178C8">
        <w:rPr>
          <w:rFonts w:eastAsia="Arial" w:cs="Arial"/>
          <w:color w:val="000000" w:themeColor="text1"/>
          <w:lang w:val="en-US"/>
        </w:rPr>
        <w:t>.</w:t>
      </w:r>
      <w:r w:rsidR="00AC5C7C" w:rsidRPr="009178C8">
        <w:rPr>
          <w:rStyle w:val="FootnoteReference"/>
          <w:rFonts w:eastAsia="Arial"/>
          <w:color w:val="000000" w:themeColor="text1"/>
          <w:lang w:val="en-US"/>
        </w:rPr>
        <w:footnoteReference w:id="9"/>
      </w:r>
    </w:p>
    <w:p w14:paraId="2143FE5E" w14:textId="5BF443FD" w:rsidR="1F29A7CC" w:rsidRPr="00237E32" w:rsidRDefault="2D49090C" w:rsidP="00432755">
      <w:pPr>
        <w:spacing w:before="240"/>
        <w:rPr>
          <w:rFonts w:eastAsia="Arial Unicode MS"/>
          <w:b/>
          <w:bCs/>
          <w:color w:val="264F90"/>
        </w:rPr>
      </w:pPr>
      <w:r w:rsidRPr="00237E32">
        <w:rPr>
          <w:rFonts w:eastAsia="Arial Unicode MS"/>
          <w:b/>
          <w:bCs/>
          <w:color w:val="264F90"/>
        </w:rPr>
        <w:t>3. Student Eligibility, Selection and Support</w:t>
      </w:r>
    </w:p>
    <w:p w14:paraId="6D3A695C" w14:textId="71798480" w:rsidR="1F29A7CC" w:rsidRPr="009178C8" w:rsidRDefault="1F29A7CC" w:rsidP="00237E32">
      <w:pPr>
        <w:pStyle w:val="ListParagraph"/>
        <w:numPr>
          <w:ilvl w:val="0"/>
          <w:numId w:val="162"/>
        </w:numPr>
        <w:spacing w:before="0" w:after="0"/>
        <w:rPr>
          <w:rFonts w:eastAsia="Arial" w:cs="Arial"/>
          <w:color w:val="000000" w:themeColor="text1"/>
        </w:rPr>
      </w:pPr>
      <w:r w:rsidRPr="009178C8">
        <w:rPr>
          <w:rFonts w:eastAsia="Arial" w:cs="Arial"/>
          <w:color w:val="000000" w:themeColor="text1"/>
          <w:lang w:val="en-US"/>
        </w:rPr>
        <w:t>ensuring students are eligible to participate and selected fairly, independently and transparently</w:t>
      </w:r>
    </w:p>
    <w:p w14:paraId="3E038CA2" w14:textId="52D47826" w:rsidR="1F29A7CC" w:rsidRPr="009178C8" w:rsidRDefault="2D49090C" w:rsidP="00237E32">
      <w:pPr>
        <w:pStyle w:val="ListParagraph"/>
        <w:numPr>
          <w:ilvl w:val="0"/>
          <w:numId w:val="162"/>
        </w:numPr>
        <w:spacing w:before="0" w:after="0"/>
        <w:rPr>
          <w:rFonts w:eastAsia="Arial" w:cs="Arial"/>
          <w:color w:val="000000" w:themeColor="text1"/>
        </w:rPr>
      </w:pPr>
      <w:r w:rsidRPr="009178C8">
        <w:rPr>
          <w:rFonts w:eastAsia="Arial" w:cs="Arial"/>
          <w:color w:val="000000" w:themeColor="text1"/>
          <w:lang w:val="en-US"/>
        </w:rPr>
        <w:t xml:space="preserve">informing students of other funding available to </w:t>
      </w:r>
      <w:r w:rsidR="2F9D1B9B" w:rsidRPr="009178C8">
        <w:rPr>
          <w:rFonts w:eastAsia="Arial" w:cs="Arial"/>
          <w:color w:val="000000" w:themeColor="text1"/>
          <w:lang w:val="en-US"/>
        </w:rPr>
        <w:t>assist</w:t>
      </w:r>
      <w:r w:rsidRPr="009178C8">
        <w:rPr>
          <w:rFonts w:eastAsia="Arial" w:cs="Arial"/>
          <w:color w:val="000000" w:themeColor="text1"/>
          <w:lang w:val="en-US"/>
        </w:rPr>
        <w:t xml:space="preserve"> with the cost of undertaking projects, such as OS</w:t>
      </w:r>
      <w:r w:rsidRPr="009178C8">
        <w:rPr>
          <w:rFonts w:ascii="Cambria Math" w:eastAsia="Cambria Math" w:hAnsi="Cambria Math" w:cs="Cambria Math"/>
          <w:color w:val="000000" w:themeColor="text1"/>
          <w:lang w:val="en-US"/>
        </w:rPr>
        <w:t>‑</w:t>
      </w:r>
      <w:r w:rsidRPr="009178C8">
        <w:rPr>
          <w:rFonts w:eastAsia="Arial" w:cs="Arial"/>
          <w:color w:val="000000" w:themeColor="text1"/>
          <w:lang w:val="en-US"/>
        </w:rPr>
        <w:t>HELP</w:t>
      </w:r>
    </w:p>
    <w:p w14:paraId="42B80F93" w14:textId="33085042" w:rsidR="1F29A7CC" w:rsidRPr="009178C8" w:rsidRDefault="1F29A7CC" w:rsidP="00237E32">
      <w:pPr>
        <w:pStyle w:val="ListParagraph"/>
        <w:numPr>
          <w:ilvl w:val="0"/>
          <w:numId w:val="162"/>
        </w:numPr>
        <w:spacing w:before="0" w:after="0"/>
        <w:rPr>
          <w:rFonts w:eastAsia="Arial" w:cs="Arial"/>
          <w:color w:val="000000" w:themeColor="text1"/>
        </w:rPr>
      </w:pPr>
      <w:proofErr w:type="gramStart"/>
      <w:r w:rsidRPr="009178C8">
        <w:rPr>
          <w:rFonts w:eastAsia="Arial" w:cs="Arial"/>
          <w:color w:val="000000" w:themeColor="text1"/>
          <w:lang w:val="en-US"/>
        </w:rPr>
        <w:t>ensuring</w:t>
      </w:r>
      <w:proofErr w:type="gramEnd"/>
      <w:r w:rsidRPr="009178C8">
        <w:rPr>
          <w:rFonts w:eastAsia="Arial" w:cs="Arial"/>
          <w:color w:val="000000" w:themeColor="text1"/>
          <w:lang w:val="en-US"/>
        </w:rPr>
        <w:t xml:space="preserve"> students receive NCP pre</w:t>
      </w:r>
      <w:r w:rsidRPr="009178C8">
        <w:rPr>
          <w:rFonts w:ascii="Cambria Math" w:eastAsia="Cambria Math" w:hAnsi="Cambria Math" w:cs="Cambria Math"/>
          <w:color w:val="000000" w:themeColor="text1"/>
          <w:lang w:val="en-US"/>
        </w:rPr>
        <w:t>‑</w:t>
      </w:r>
      <w:r w:rsidRPr="009178C8">
        <w:rPr>
          <w:rFonts w:eastAsia="Arial" w:cs="Arial"/>
          <w:color w:val="000000" w:themeColor="text1"/>
          <w:lang w:val="en-US"/>
        </w:rPr>
        <w:t xml:space="preserve">departure materials prior to departure, including the pre-departure letter, </w:t>
      </w:r>
      <w:r w:rsidR="00C04352" w:rsidRPr="00237E32">
        <w:t>NCP Semester and Mobility Programs Participant Code of Conduct</w:t>
      </w:r>
      <w:r w:rsidR="004B27CB" w:rsidRPr="009178C8">
        <w:t>,</w:t>
      </w:r>
      <w:r w:rsidRPr="009178C8">
        <w:rPr>
          <w:rFonts w:eastAsia="Arial" w:cs="Arial"/>
          <w:color w:val="000000" w:themeColor="text1"/>
          <w:lang w:val="en-US"/>
        </w:rPr>
        <w:t xml:space="preserve"> and </w:t>
      </w:r>
      <w:hyperlink r:id="rId26" w:history="1">
        <w:r w:rsidRPr="009178C8">
          <w:rPr>
            <w:rStyle w:val="Hyperlink"/>
            <w:rFonts w:eastAsia="Arial" w:cs="Arial"/>
            <w:lang w:val="en-US"/>
          </w:rPr>
          <w:t>NCP Semester and Mobility Programs Media and Publication Guidelines</w:t>
        </w:r>
      </w:hyperlink>
      <w:r w:rsidR="00332B52" w:rsidRPr="009178C8">
        <w:rPr>
          <w:rStyle w:val="FootnoteReference"/>
          <w:rFonts w:eastAsia="Arial"/>
          <w:color w:val="000000" w:themeColor="text1"/>
          <w:lang w:val="en-US"/>
        </w:rPr>
        <w:footnoteReference w:id="10"/>
      </w:r>
    </w:p>
    <w:p w14:paraId="0B5C3578" w14:textId="06AA28EE" w:rsidR="1F29A7CC" w:rsidRPr="009178C8" w:rsidRDefault="1F29A7CC" w:rsidP="00237E32">
      <w:pPr>
        <w:pStyle w:val="ListParagraph"/>
        <w:numPr>
          <w:ilvl w:val="0"/>
          <w:numId w:val="162"/>
        </w:numPr>
        <w:spacing w:before="0" w:after="0"/>
        <w:rPr>
          <w:rFonts w:eastAsia="Arial" w:cs="Arial"/>
          <w:color w:val="000000" w:themeColor="text1"/>
        </w:rPr>
      </w:pPr>
      <w:r w:rsidRPr="009178C8">
        <w:rPr>
          <w:rFonts w:eastAsia="Arial" w:cs="Arial"/>
          <w:color w:val="000000" w:themeColor="text1"/>
          <w:lang w:val="en-US"/>
        </w:rPr>
        <w:t>ensuring students travel only using an Australian passport, obtain appropriate visas and comply with the terms of those visas, and make reasonable efforts to ensure students do not hold citizenship or permanent residence of the project host location</w:t>
      </w:r>
      <w:r w:rsidR="003F304F" w:rsidRPr="009178C8">
        <w:rPr>
          <w:rFonts w:eastAsia="Arial" w:cs="Arial"/>
          <w:color w:val="000000" w:themeColor="text1"/>
          <w:lang w:val="en-US"/>
        </w:rPr>
        <w:t>(</w:t>
      </w:r>
      <w:r w:rsidRPr="009178C8">
        <w:rPr>
          <w:rFonts w:eastAsia="Arial" w:cs="Arial"/>
          <w:color w:val="000000" w:themeColor="text1"/>
          <w:lang w:val="en-US"/>
        </w:rPr>
        <w:t>s</w:t>
      </w:r>
      <w:r w:rsidR="003F304F" w:rsidRPr="009178C8">
        <w:rPr>
          <w:rFonts w:eastAsia="Arial" w:cs="Arial"/>
          <w:color w:val="000000" w:themeColor="text1"/>
          <w:lang w:val="en-US"/>
        </w:rPr>
        <w:t>)</w:t>
      </w:r>
    </w:p>
    <w:p w14:paraId="6746BADD" w14:textId="1169307D" w:rsidR="1F29A7CC" w:rsidRPr="00674C4C" w:rsidRDefault="2D49090C" w:rsidP="00237E32">
      <w:pPr>
        <w:pStyle w:val="ListParagraph"/>
        <w:numPr>
          <w:ilvl w:val="0"/>
          <w:numId w:val="162"/>
        </w:numPr>
        <w:spacing w:before="0" w:after="0"/>
        <w:rPr>
          <w:rFonts w:eastAsia="Arial" w:cs="Arial"/>
          <w:color w:val="000000" w:themeColor="text1"/>
        </w:rPr>
      </w:pPr>
      <w:r w:rsidRPr="00BD6BB9">
        <w:rPr>
          <w:rFonts w:eastAsia="Arial" w:cs="Arial"/>
          <w:color w:val="000000" w:themeColor="text1"/>
          <w:lang w:val="en-US"/>
        </w:rPr>
        <w:t>ensuring students are advised about Australian Government handling of personal information under the NCP program (see sections 12.</w:t>
      </w:r>
      <w:r w:rsidR="00BD6BB9" w:rsidRPr="00BD6BB9">
        <w:rPr>
          <w:rFonts w:eastAsia="Arial" w:cs="Arial"/>
          <w:color w:val="000000" w:themeColor="text1"/>
          <w:lang w:val="en-US"/>
        </w:rPr>
        <w:t>5</w:t>
      </w:r>
      <w:r w:rsidRPr="00BD6BB9">
        <w:rPr>
          <w:rFonts w:eastAsia="Arial" w:cs="Arial"/>
          <w:color w:val="000000" w:themeColor="text1"/>
          <w:lang w:val="en-US"/>
        </w:rPr>
        <w:t>, 13.4 and 13.5)</w:t>
      </w:r>
      <w:r w:rsidR="00C04352" w:rsidRPr="00BD6BB9">
        <w:rPr>
          <w:rFonts w:eastAsia="Arial" w:cs="Arial"/>
          <w:color w:val="000000" w:themeColor="text1"/>
          <w:lang w:val="en-US"/>
        </w:rPr>
        <w:t>, and</w:t>
      </w:r>
    </w:p>
    <w:p w14:paraId="36C77E24" w14:textId="1FBFA111" w:rsidR="1F29A7CC" w:rsidRPr="009178C8" w:rsidRDefault="1F29A7CC" w:rsidP="00237E32">
      <w:pPr>
        <w:pStyle w:val="ListParagraph"/>
        <w:numPr>
          <w:ilvl w:val="0"/>
          <w:numId w:val="162"/>
        </w:numPr>
        <w:contextualSpacing w:val="0"/>
        <w:rPr>
          <w:rFonts w:eastAsia="Arial" w:cs="Arial"/>
          <w:color w:val="000000" w:themeColor="text1"/>
        </w:rPr>
      </w:pPr>
      <w:r w:rsidRPr="009178C8">
        <w:rPr>
          <w:rFonts w:eastAsia="Arial" w:cs="Arial"/>
          <w:color w:val="000000" w:themeColor="text1"/>
          <w:lang w:val="en-US"/>
        </w:rPr>
        <w:t xml:space="preserve">actively supporting participation from a diverse range of students, including but not limited to, Aboriginal and/or Torres Strait Islander students, students from a low socio-economic status background, students from regional/remote areas, students who are first in their immediate family to attend university, students </w:t>
      </w:r>
      <w:r w:rsidR="00332B39" w:rsidRPr="009178C8">
        <w:rPr>
          <w:rFonts w:eastAsia="Arial" w:cs="Arial"/>
          <w:color w:val="000000" w:themeColor="text1"/>
          <w:lang w:val="en-US"/>
        </w:rPr>
        <w:t>across the genders</w:t>
      </w:r>
      <w:r w:rsidRPr="009178C8">
        <w:rPr>
          <w:rFonts w:eastAsia="Arial" w:cs="Arial"/>
          <w:color w:val="000000" w:themeColor="text1"/>
          <w:lang w:val="en-US"/>
        </w:rPr>
        <w:t xml:space="preserve">, women students </w:t>
      </w:r>
      <w:r w:rsidRPr="009178C8">
        <w:rPr>
          <w:rFonts w:eastAsia="Arial" w:cs="Arial"/>
          <w:color w:val="000000" w:themeColor="text1"/>
          <w:lang w:val="en-US"/>
        </w:rPr>
        <w:lastRenderedPageBreak/>
        <w:t>studying in non-traditional fields, students with disability, and students from a non-English speaking background.</w:t>
      </w:r>
    </w:p>
    <w:p w14:paraId="36412F89" w14:textId="193185FA" w:rsidR="1F29A7CC" w:rsidRPr="00237E32" w:rsidRDefault="2D49090C">
      <w:pPr>
        <w:rPr>
          <w:rFonts w:eastAsia="Arial Unicode MS"/>
          <w:b/>
          <w:bCs/>
          <w:color w:val="264F90"/>
        </w:rPr>
      </w:pPr>
      <w:r w:rsidRPr="00237E32">
        <w:rPr>
          <w:rFonts w:eastAsia="Arial Unicode MS"/>
          <w:b/>
          <w:bCs/>
          <w:color w:val="264F90"/>
        </w:rPr>
        <w:t>4. Project Management and Delivery</w:t>
      </w:r>
    </w:p>
    <w:p w14:paraId="203B6DAC" w14:textId="2266FAC9" w:rsidR="1F29A7CC" w:rsidRPr="009178C8" w:rsidRDefault="1F29A7CC" w:rsidP="00237E32">
      <w:pPr>
        <w:pStyle w:val="ListParagraph"/>
        <w:numPr>
          <w:ilvl w:val="0"/>
          <w:numId w:val="160"/>
        </w:numPr>
        <w:spacing w:before="0" w:after="0"/>
        <w:rPr>
          <w:rFonts w:eastAsia="Arial" w:cs="Arial"/>
          <w:color w:val="000000" w:themeColor="text1"/>
        </w:rPr>
      </w:pPr>
      <w:r w:rsidRPr="009178C8">
        <w:rPr>
          <w:rFonts w:eastAsia="Arial" w:cs="Arial"/>
          <w:color w:val="000000" w:themeColor="text1"/>
          <w:lang w:val="en-US"/>
        </w:rPr>
        <w:t>managing NCP projects, including student welfare and safety</w:t>
      </w:r>
    </w:p>
    <w:p w14:paraId="7DB5237E" w14:textId="77CE0DC4" w:rsidR="1F29A7CC" w:rsidRPr="009178C8" w:rsidRDefault="2D49090C" w:rsidP="00237E32">
      <w:pPr>
        <w:pStyle w:val="ListParagraph"/>
        <w:numPr>
          <w:ilvl w:val="0"/>
          <w:numId w:val="160"/>
        </w:numPr>
        <w:spacing w:before="0" w:after="0"/>
        <w:rPr>
          <w:rFonts w:eastAsia="Arial" w:cs="Arial"/>
          <w:color w:val="000000" w:themeColor="text1"/>
        </w:rPr>
      </w:pPr>
      <w:r w:rsidRPr="009178C8">
        <w:rPr>
          <w:rFonts w:eastAsia="Arial" w:cs="Arial"/>
          <w:color w:val="000000" w:themeColor="text1"/>
          <w:lang w:val="en-US"/>
        </w:rPr>
        <w:t>ensuring the nominated</w:t>
      </w:r>
      <w:r w:rsidR="1127D76C" w:rsidRPr="009178C8">
        <w:rPr>
          <w:rFonts w:eastAsia="Arial" w:cs="Arial"/>
          <w:color w:val="000000" w:themeColor="text1"/>
          <w:lang w:val="en-US"/>
        </w:rPr>
        <w:t xml:space="preserve"> NCP International Liaison Officer</w:t>
      </w:r>
      <w:r w:rsidRPr="009178C8">
        <w:rPr>
          <w:rFonts w:eastAsia="Arial" w:cs="Arial"/>
          <w:color w:val="000000" w:themeColor="text1"/>
          <w:lang w:val="en-US"/>
        </w:rPr>
        <w:t xml:space="preserve"> </w:t>
      </w:r>
      <w:r w:rsidR="047E25C2" w:rsidRPr="009178C8">
        <w:rPr>
          <w:rFonts w:eastAsia="Arial" w:cs="Arial"/>
          <w:color w:val="000000" w:themeColor="text1"/>
          <w:lang w:val="en-US"/>
        </w:rPr>
        <w:t>(</w:t>
      </w:r>
      <w:r w:rsidRPr="009178C8">
        <w:rPr>
          <w:rFonts w:eastAsia="Arial" w:cs="Arial"/>
          <w:color w:val="000000" w:themeColor="text1"/>
          <w:lang w:val="en-US"/>
        </w:rPr>
        <w:t>ILO</w:t>
      </w:r>
      <w:r w:rsidR="10BD8C51" w:rsidRPr="009178C8">
        <w:rPr>
          <w:rFonts w:eastAsia="Arial" w:cs="Arial"/>
          <w:color w:val="000000" w:themeColor="text1"/>
          <w:lang w:val="en-US"/>
        </w:rPr>
        <w:t>)</w:t>
      </w:r>
      <w:r w:rsidRPr="009178C8">
        <w:rPr>
          <w:rFonts w:eastAsia="Arial" w:cs="Arial"/>
          <w:color w:val="000000" w:themeColor="text1"/>
          <w:lang w:val="en-US"/>
        </w:rPr>
        <w:t xml:space="preserve"> and staff involved in delivery and oversight of NCP projects are kept informed of NCP communications</w:t>
      </w:r>
    </w:p>
    <w:p w14:paraId="183C4A2C" w14:textId="5346D0E7" w:rsidR="650DA141" w:rsidRPr="009178C8" w:rsidRDefault="650DA141" w:rsidP="00237E32">
      <w:pPr>
        <w:pStyle w:val="ListParagraph"/>
        <w:numPr>
          <w:ilvl w:val="0"/>
          <w:numId w:val="160"/>
        </w:numPr>
        <w:spacing w:before="0" w:after="0"/>
        <w:rPr>
          <w:rFonts w:eastAsia="Arial" w:cs="Arial"/>
          <w:color w:val="000000" w:themeColor="text1"/>
          <w:lang w:val="en-US"/>
        </w:rPr>
      </w:pPr>
      <w:r w:rsidRPr="009178C8">
        <w:rPr>
          <w:rFonts w:eastAsia="Arial" w:cs="Arial"/>
          <w:color w:val="000000" w:themeColor="text1"/>
          <w:lang w:val="en-US"/>
        </w:rPr>
        <w:t xml:space="preserve">ensuring </w:t>
      </w:r>
      <w:r w:rsidR="596A99D6" w:rsidRPr="009178C8">
        <w:rPr>
          <w:rFonts w:eastAsia="Arial" w:cs="Arial"/>
          <w:color w:val="000000" w:themeColor="text1"/>
          <w:lang w:val="en-US"/>
        </w:rPr>
        <w:t xml:space="preserve">indicative </w:t>
      </w:r>
      <w:r w:rsidRPr="009178C8">
        <w:rPr>
          <w:rFonts w:eastAsia="Arial" w:cs="Arial"/>
          <w:color w:val="000000" w:themeColor="text1"/>
          <w:lang w:val="en-US"/>
        </w:rPr>
        <w:t xml:space="preserve">project travel dates are </w:t>
      </w:r>
      <w:proofErr w:type="gramStart"/>
      <w:r w:rsidRPr="009178C8">
        <w:rPr>
          <w:rFonts w:eastAsia="Arial" w:cs="Arial"/>
          <w:color w:val="000000" w:themeColor="text1"/>
          <w:lang w:val="en-US"/>
        </w:rPr>
        <w:t>up-to-date</w:t>
      </w:r>
      <w:proofErr w:type="gramEnd"/>
      <w:r w:rsidRPr="009178C8">
        <w:rPr>
          <w:rFonts w:eastAsia="Arial" w:cs="Arial"/>
          <w:color w:val="000000" w:themeColor="text1"/>
          <w:lang w:val="en-US"/>
        </w:rPr>
        <w:t xml:space="preserve"> in </w:t>
      </w:r>
      <w:hyperlink r:id="rId27" w:history="1">
        <w:proofErr w:type="spellStart"/>
        <w:r w:rsidR="005D0A38" w:rsidRPr="00681E40">
          <w:rPr>
            <w:rStyle w:val="Hyperlink"/>
          </w:rPr>
          <w:t>SmartyGrants</w:t>
        </w:r>
        <w:proofErr w:type="spellEnd"/>
      </w:hyperlink>
    </w:p>
    <w:p w14:paraId="7C8ACB21" w14:textId="04BAF8CD" w:rsidR="1F29A7CC" w:rsidRPr="009178C8" w:rsidRDefault="1F29A7CC" w:rsidP="00237E32">
      <w:pPr>
        <w:pStyle w:val="ListParagraph"/>
        <w:numPr>
          <w:ilvl w:val="0"/>
          <w:numId w:val="160"/>
        </w:numPr>
        <w:spacing w:before="0" w:after="0"/>
        <w:rPr>
          <w:rFonts w:eastAsia="Arial" w:cs="Arial"/>
          <w:color w:val="000000" w:themeColor="text1"/>
        </w:rPr>
      </w:pPr>
      <w:r w:rsidRPr="009178C8">
        <w:rPr>
          <w:rFonts w:eastAsia="Arial" w:cs="Arial"/>
          <w:color w:val="000000" w:themeColor="text1"/>
          <w:lang w:val="en-US"/>
        </w:rPr>
        <w:t xml:space="preserve">entering student details into </w:t>
      </w:r>
      <w:hyperlink r:id="rId28" w:history="1">
        <w:proofErr w:type="spellStart"/>
        <w:r w:rsidR="005D0A38" w:rsidRPr="00681E40">
          <w:rPr>
            <w:rStyle w:val="Hyperlink"/>
          </w:rPr>
          <w:t>SmartyGrants</w:t>
        </w:r>
        <w:proofErr w:type="spellEnd"/>
      </w:hyperlink>
      <w:r w:rsidR="005D0A38">
        <w:t xml:space="preserve"> </w:t>
      </w:r>
      <w:r w:rsidRPr="009178C8">
        <w:rPr>
          <w:rFonts w:eastAsia="Arial" w:cs="Arial"/>
          <w:color w:val="000000" w:themeColor="text1"/>
          <w:lang w:val="en-US"/>
        </w:rPr>
        <w:t xml:space="preserve">at least </w:t>
      </w:r>
      <w:r w:rsidR="00140771" w:rsidRPr="009178C8">
        <w:rPr>
          <w:rFonts w:eastAsia="Arial" w:cs="Arial"/>
          <w:color w:val="000000" w:themeColor="text1"/>
          <w:lang w:val="en-US"/>
        </w:rPr>
        <w:t>3</w:t>
      </w:r>
      <w:r w:rsidRPr="009178C8">
        <w:rPr>
          <w:rFonts w:eastAsia="Arial" w:cs="Arial"/>
          <w:color w:val="000000" w:themeColor="text1"/>
          <w:lang w:val="en-US"/>
        </w:rPr>
        <w:t xml:space="preserve"> weeks before departure from Australia</w:t>
      </w:r>
      <w:r w:rsidR="00AC12F3" w:rsidRPr="009178C8">
        <w:rPr>
          <w:rFonts w:eastAsia="Arial" w:cs="Arial"/>
          <w:color w:val="000000" w:themeColor="text1"/>
          <w:lang w:val="en-US"/>
        </w:rPr>
        <w:t xml:space="preserve"> </w:t>
      </w:r>
      <w:r w:rsidR="00AC12F3" w:rsidRPr="009178C8">
        <w:rPr>
          <w:rFonts w:eastAsia="Arial" w:cs="Arial"/>
          <w:lang w:val="en-US"/>
        </w:rPr>
        <w:t>including relevant diversity data as available</w:t>
      </w:r>
    </w:p>
    <w:p w14:paraId="32E8067F" w14:textId="554083E0" w:rsidR="1F29A7CC" w:rsidRPr="009178C8" w:rsidRDefault="1F29A7CC" w:rsidP="00237E32">
      <w:pPr>
        <w:pStyle w:val="ListParagraph"/>
        <w:numPr>
          <w:ilvl w:val="0"/>
          <w:numId w:val="160"/>
        </w:numPr>
        <w:spacing w:before="0" w:after="0"/>
        <w:rPr>
          <w:rFonts w:eastAsia="Arial" w:cs="Arial"/>
          <w:color w:val="000000" w:themeColor="text1"/>
          <w:lang w:val="en-US"/>
        </w:rPr>
      </w:pPr>
      <w:r w:rsidRPr="009178C8">
        <w:rPr>
          <w:rFonts w:eastAsia="Arial" w:cs="Arial"/>
          <w:color w:val="000000" w:themeColor="text1"/>
          <w:lang w:val="en-US"/>
        </w:rPr>
        <w:t xml:space="preserve">issuing NCP Completion Certificates to students who have completed a </w:t>
      </w:r>
      <w:r w:rsidR="4CFFC9C8" w:rsidRPr="009178C8">
        <w:rPr>
          <w:rFonts w:eastAsia="Arial" w:cs="Arial"/>
          <w:color w:val="000000" w:themeColor="text1"/>
          <w:lang w:val="en-US"/>
        </w:rPr>
        <w:t xml:space="preserve">mobility </w:t>
      </w:r>
      <w:r w:rsidRPr="009178C8">
        <w:rPr>
          <w:rFonts w:eastAsia="Arial" w:cs="Arial"/>
          <w:color w:val="000000" w:themeColor="text1"/>
          <w:lang w:val="en-US"/>
        </w:rPr>
        <w:t>project</w:t>
      </w:r>
    </w:p>
    <w:p w14:paraId="4FD9B4E1" w14:textId="2710146C" w:rsidR="1F29A7CC" w:rsidRPr="009178C8" w:rsidRDefault="2D49090C" w:rsidP="00237E32">
      <w:pPr>
        <w:pStyle w:val="ListParagraph"/>
        <w:numPr>
          <w:ilvl w:val="0"/>
          <w:numId w:val="160"/>
        </w:numPr>
        <w:spacing w:before="0" w:after="0"/>
        <w:rPr>
          <w:rFonts w:eastAsia="Arial" w:cs="Arial"/>
          <w:color w:val="000000" w:themeColor="text1"/>
        </w:rPr>
      </w:pPr>
      <w:r w:rsidRPr="009178C8">
        <w:rPr>
          <w:rFonts w:eastAsia="Arial" w:cs="Arial"/>
          <w:color w:val="000000" w:themeColor="text1"/>
          <w:lang w:val="en-US"/>
        </w:rPr>
        <w:t xml:space="preserve">providing supplementary information to DFAT or the </w:t>
      </w:r>
      <w:r w:rsidR="0015114A" w:rsidRPr="009178C8">
        <w:rPr>
          <w:rFonts w:eastAsia="Arial" w:cs="Arial"/>
          <w:color w:val="000000" w:themeColor="text1"/>
          <w:lang w:val="en-US"/>
        </w:rPr>
        <w:t>services provider</w:t>
      </w:r>
      <w:r w:rsidRPr="009178C8">
        <w:rPr>
          <w:rFonts w:eastAsia="Arial" w:cs="Arial"/>
          <w:color w:val="000000" w:themeColor="text1"/>
          <w:lang w:val="en-US"/>
        </w:rPr>
        <w:t xml:space="preserve">, as requested to </w:t>
      </w:r>
      <w:r w:rsidR="72DB118F" w:rsidRPr="009178C8">
        <w:rPr>
          <w:rFonts w:eastAsia="Arial" w:cs="Arial"/>
          <w:color w:val="000000" w:themeColor="text1"/>
          <w:lang w:val="en-US"/>
        </w:rPr>
        <w:t>support</w:t>
      </w:r>
      <w:r w:rsidRPr="009178C8">
        <w:rPr>
          <w:rFonts w:eastAsia="Arial" w:cs="Arial"/>
          <w:color w:val="000000" w:themeColor="text1"/>
          <w:lang w:val="en-US"/>
        </w:rPr>
        <w:t xml:space="preserve"> NCP program promotion, monitoring and evaluation</w:t>
      </w:r>
      <w:r w:rsidR="00C04352" w:rsidRPr="009178C8">
        <w:rPr>
          <w:rFonts w:eastAsia="Arial" w:cs="Arial"/>
          <w:color w:val="000000" w:themeColor="text1"/>
          <w:lang w:val="en-US"/>
        </w:rPr>
        <w:t>, and</w:t>
      </w:r>
    </w:p>
    <w:p w14:paraId="2DBF8E85" w14:textId="34058089" w:rsidR="1F29A7CC" w:rsidRPr="009178C8" w:rsidRDefault="1F29A7CC" w:rsidP="00237E32">
      <w:pPr>
        <w:pStyle w:val="ListParagraph"/>
        <w:numPr>
          <w:ilvl w:val="0"/>
          <w:numId w:val="160"/>
        </w:numPr>
        <w:contextualSpacing w:val="0"/>
        <w:rPr>
          <w:rFonts w:eastAsia="Arial" w:cs="Arial"/>
          <w:color w:val="000000" w:themeColor="text1"/>
        </w:rPr>
      </w:pPr>
      <w:r w:rsidRPr="009178C8">
        <w:rPr>
          <w:rFonts w:eastAsia="Arial" w:cs="Arial"/>
          <w:color w:val="000000" w:themeColor="text1"/>
          <w:lang w:val="en-US"/>
        </w:rPr>
        <w:t xml:space="preserve">submitting satisfactory completion reports within </w:t>
      </w:r>
      <w:r w:rsidR="00246ADC" w:rsidRPr="009178C8">
        <w:rPr>
          <w:rFonts w:eastAsia="Arial" w:cs="Arial"/>
          <w:color w:val="000000" w:themeColor="text1"/>
          <w:lang w:val="en-US"/>
        </w:rPr>
        <w:t>4</w:t>
      </w:r>
      <w:r w:rsidRPr="009178C8">
        <w:rPr>
          <w:rFonts w:eastAsia="Arial" w:cs="Arial"/>
          <w:color w:val="000000" w:themeColor="text1"/>
          <w:lang w:val="en-US"/>
        </w:rPr>
        <w:t xml:space="preserve"> weeks of return to Australia.</w:t>
      </w:r>
    </w:p>
    <w:p w14:paraId="1EC36030" w14:textId="56865E06" w:rsidR="1F29A7CC" w:rsidRPr="00237E32" w:rsidRDefault="2D49090C">
      <w:pPr>
        <w:rPr>
          <w:rFonts w:eastAsia="Arial Unicode MS"/>
          <w:b/>
          <w:bCs/>
          <w:color w:val="264F90"/>
        </w:rPr>
      </w:pPr>
      <w:r w:rsidRPr="00237E32">
        <w:rPr>
          <w:rFonts w:eastAsia="Arial Unicode MS"/>
          <w:b/>
          <w:bCs/>
          <w:color w:val="264F90"/>
        </w:rPr>
        <w:t>5. Communications, Promotion and Stakeholder Engagement</w:t>
      </w:r>
    </w:p>
    <w:p w14:paraId="3462AA6E" w14:textId="5ABB5FCC" w:rsidR="1F29A7CC" w:rsidRPr="009178C8" w:rsidRDefault="1F29A7CC" w:rsidP="00237E32">
      <w:pPr>
        <w:pStyle w:val="ListParagraph"/>
        <w:numPr>
          <w:ilvl w:val="0"/>
          <w:numId w:val="158"/>
        </w:numPr>
        <w:spacing w:before="0" w:after="0"/>
        <w:rPr>
          <w:rFonts w:eastAsia="Arial" w:cs="Arial"/>
          <w:color w:val="000000" w:themeColor="text1"/>
          <w:lang w:val="en-US"/>
        </w:rPr>
      </w:pPr>
      <w:r w:rsidRPr="009178C8">
        <w:rPr>
          <w:rFonts w:eastAsia="Arial" w:cs="Arial"/>
          <w:color w:val="000000" w:themeColor="text1"/>
          <w:lang w:val="en-US"/>
        </w:rPr>
        <w:t>actively promoting the NCP and complying with</w:t>
      </w:r>
      <w:r w:rsidR="00BC0DB0" w:rsidRPr="009178C8">
        <w:rPr>
          <w:rFonts w:eastAsia="Arial" w:cs="Arial"/>
          <w:color w:val="000000" w:themeColor="text1"/>
          <w:lang w:val="en-US"/>
        </w:rPr>
        <w:t xml:space="preserve"> the</w:t>
      </w:r>
      <w:r w:rsidRPr="009178C8">
        <w:rPr>
          <w:rFonts w:eastAsia="Arial" w:cs="Arial"/>
          <w:color w:val="000000" w:themeColor="text1"/>
          <w:lang w:val="en-US"/>
        </w:rPr>
        <w:t xml:space="preserve"> </w:t>
      </w:r>
      <w:hyperlink r:id="rId29" w:history="1">
        <w:r w:rsidR="00C04352" w:rsidRPr="005A3DE6">
          <w:rPr>
            <w:rStyle w:val="Hyperlink"/>
          </w:rPr>
          <w:t>NCP Semester and Mobility Programs Media and Publication Guidelines</w:t>
        </w:r>
      </w:hyperlink>
      <w:r w:rsidR="00C04352" w:rsidRPr="009178C8">
        <w:rPr>
          <w:rFonts w:eastAsia="Arial" w:cs="Arial"/>
          <w:lang w:val="en-US"/>
        </w:rPr>
        <w:t>, and</w:t>
      </w:r>
    </w:p>
    <w:p w14:paraId="4170079F" w14:textId="3D094797" w:rsidR="1F29A7CC" w:rsidRPr="009178C8" w:rsidRDefault="1F29A7CC" w:rsidP="00237E32">
      <w:pPr>
        <w:pStyle w:val="ListParagraph"/>
        <w:numPr>
          <w:ilvl w:val="0"/>
          <w:numId w:val="158"/>
        </w:numPr>
        <w:spacing w:before="0" w:after="0"/>
        <w:rPr>
          <w:rFonts w:eastAsia="Arial" w:cs="Arial"/>
          <w:color w:val="000000" w:themeColor="text1"/>
        </w:rPr>
      </w:pPr>
      <w:r w:rsidRPr="009178C8">
        <w:rPr>
          <w:rFonts w:eastAsia="Arial" w:cs="Arial"/>
          <w:color w:val="000000" w:themeColor="text1"/>
          <w:lang w:val="en-US"/>
        </w:rPr>
        <w:t xml:space="preserve">ensuring </w:t>
      </w:r>
      <w:r w:rsidR="00E023B6" w:rsidRPr="009178C8">
        <w:rPr>
          <w:rFonts w:eastAsia="Arial" w:cs="Arial"/>
          <w:color w:val="000000" w:themeColor="text1"/>
          <w:lang w:val="en-US"/>
        </w:rPr>
        <w:t xml:space="preserve">that </w:t>
      </w:r>
      <w:r w:rsidRPr="009178C8">
        <w:rPr>
          <w:rFonts w:eastAsia="Arial" w:cs="Arial"/>
          <w:color w:val="000000" w:themeColor="text1"/>
          <w:lang w:val="en-US"/>
        </w:rPr>
        <w:t>staff remain informed of NCP updates.</w:t>
      </w:r>
    </w:p>
    <w:p w14:paraId="4ACDE43F" w14:textId="2DC25B38" w:rsidR="000E08D0" w:rsidRPr="009178C8" w:rsidRDefault="6ACC154E" w:rsidP="00F12A12">
      <w:pPr>
        <w:pStyle w:val="Heading2"/>
      </w:pPr>
      <w:bookmarkStart w:id="211" w:name="_Toc225755362"/>
      <w:bookmarkStart w:id="212" w:name="_Toc225769496"/>
      <w:bookmarkStart w:id="213" w:name="_Toc225779437"/>
      <w:bookmarkStart w:id="214" w:name="_Toc225780425"/>
      <w:bookmarkStart w:id="215" w:name="_Toc226981971"/>
      <w:bookmarkStart w:id="216" w:name="_Toc226985347"/>
      <w:bookmarkStart w:id="217" w:name="_Toc227882507"/>
      <w:bookmarkStart w:id="218" w:name="_Toc228444187"/>
      <w:bookmarkStart w:id="219" w:name="_Toc228493940"/>
      <w:bookmarkStart w:id="220" w:name="_Toc229408988"/>
      <w:bookmarkStart w:id="221" w:name="_Toc230185064"/>
      <w:bookmarkStart w:id="222" w:name="_Toc225755363"/>
      <w:bookmarkStart w:id="223" w:name="_Toc225769497"/>
      <w:bookmarkStart w:id="224" w:name="_Toc225779438"/>
      <w:bookmarkStart w:id="225" w:name="_Toc225780426"/>
      <w:bookmarkStart w:id="226" w:name="_Toc226981972"/>
      <w:bookmarkStart w:id="227" w:name="_Toc226985348"/>
      <w:bookmarkStart w:id="228" w:name="_Toc227882508"/>
      <w:bookmarkStart w:id="229" w:name="_Toc228444188"/>
      <w:bookmarkStart w:id="230" w:name="_Toc228493941"/>
      <w:bookmarkStart w:id="231" w:name="_Toc229408989"/>
      <w:bookmarkStart w:id="232" w:name="_Toc230185065"/>
      <w:bookmarkStart w:id="233" w:name="_Toc225755376"/>
      <w:bookmarkStart w:id="234" w:name="_Toc225769510"/>
      <w:bookmarkStart w:id="235" w:name="_Toc225779451"/>
      <w:bookmarkStart w:id="236" w:name="_Toc225780439"/>
      <w:bookmarkStart w:id="237" w:name="_Toc226981985"/>
      <w:bookmarkStart w:id="238" w:name="_Toc226985361"/>
      <w:bookmarkStart w:id="239" w:name="_Toc227882521"/>
      <w:bookmarkStart w:id="240" w:name="_Toc228444201"/>
      <w:bookmarkStart w:id="241" w:name="_Toc228493954"/>
      <w:bookmarkStart w:id="242" w:name="_Toc229409002"/>
      <w:bookmarkStart w:id="243" w:name="_Toc230185078"/>
      <w:bookmarkStart w:id="244" w:name="_Toc225755377"/>
      <w:bookmarkStart w:id="245" w:name="_Toc225769511"/>
      <w:bookmarkStart w:id="246" w:name="_Toc225779452"/>
      <w:bookmarkStart w:id="247" w:name="_Toc225780440"/>
      <w:bookmarkStart w:id="248" w:name="_Toc226981986"/>
      <w:bookmarkStart w:id="249" w:name="_Toc226985362"/>
      <w:bookmarkStart w:id="250" w:name="_Toc227882522"/>
      <w:bookmarkStart w:id="251" w:name="_Toc228444202"/>
      <w:bookmarkStart w:id="252" w:name="_Toc228493955"/>
      <w:bookmarkStart w:id="253" w:name="_Toc229409003"/>
      <w:bookmarkStart w:id="254" w:name="_Toc230185079"/>
      <w:bookmarkStart w:id="255" w:name="_Toc225755378"/>
      <w:bookmarkStart w:id="256" w:name="_Toc225769512"/>
      <w:bookmarkStart w:id="257" w:name="_Toc225779453"/>
      <w:bookmarkStart w:id="258" w:name="_Toc225780441"/>
      <w:bookmarkStart w:id="259" w:name="_Toc226981987"/>
      <w:bookmarkStart w:id="260" w:name="_Toc226985363"/>
      <w:bookmarkStart w:id="261" w:name="_Toc227882523"/>
      <w:bookmarkStart w:id="262" w:name="_Toc228444203"/>
      <w:bookmarkStart w:id="263" w:name="_Toc228493956"/>
      <w:bookmarkStart w:id="264" w:name="_Toc229409004"/>
      <w:bookmarkStart w:id="265" w:name="_Toc230185080"/>
      <w:bookmarkStart w:id="266" w:name="_Toc225755379"/>
      <w:bookmarkStart w:id="267" w:name="_Toc225769513"/>
      <w:bookmarkStart w:id="268" w:name="_Toc225779454"/>
      <w:bookmarkStart w:id="269" w:name="_Toc225780442"/>
      <w:bookmarkStart w:id="270" w:name="_Toc226981988"/>
      <w:bookmarkStart w:id="271" w:name="_Toc226985364"/>
      <w:bookmarkStart w:id="272" w:name="_Toc227882524"/>
      <w:bookmarkStart w:id="273" w:name="_Toc228444204"/>
      <w:bookmarkStart w:id="274" w:name="_Toc228493957"/>
      <w:bookmarkStart w:id="275" w:name="_Toc229409005"/>
      <w:bookmarkStart w:id="276" w:name="_Toc230185081"/>
      <w:bookmarkStart w:id="277" w:name="_Toc225755380"/>
      <w:bookmarkStart w:id="278" w:name="_Toc225769514"/>
      <w:bookmarkStart w:id="279" w:name="_Toc225779455"/>
      <w:bookmarkStart w:id="280" w:name="_Toc225780443"/>
      <w:bookmarkStart w:id="281" w:name="_Toc226981989"/>
      <w:bookmarkStart w:id="282" w:name="_Toc226985365"/>
      <w:bookmarkStart w:id="283" w:name="_Toc227882525"/>
      <w:bookmarkStart w:id="284" w:name="_Toc228444205"/>
      <w:bookmarkStart w:id="285" w:name="_Toc228493958"/>
      <w:bookmarkStart w:id="286" w:name="_Toc229409006"/>
      <w:bookmarkStart w:id="287" w:name="_Toc230185082"/>
      <w:bookmarkStart w:id="288" w:name="_Toc225755381"/>
      <w:bookmarkStart w:id="289" w:name="_Toc225769515"/>
      <w:bookmarkStart w:id="290" w:name="_Toc225779456"/>
      <w:bookmarkStart w:id="291" w:name="_Toc225780444"/>
      <w:bookmarkStart w:id="292" w:name="_Toc226981990"/>
      <w:bookmarkStart w:id="293" w:name="_Toc226985366"/>
      <w:bookmarkStart w:id="294" w:name="_Toc227882526"/>
      <w:bookmarkStart w:id="295" w:name="_Toc228444206"/>
      <w:bookmarkStart w:id="296" w:name="_Toc228493959"/>
      <w:bookmarkStart w:id="297" w:name="_Toc229409007"/>
      <w:bookmarkStart w:id="298" w:name="_Toc230185083"/>
      <w:bookmarkStart w:id="299" w:name="_Toc225755382"/>
      <w:bookmarkStart w:id="300" w:name="_Toc225769516"/>
      <w:bookmarkStart w:id="301" w:name="_Toc225779457"/>
      <w:bookmarkStart w:id="302" w:name="_Toc225780445"/>
      <w:bookmarkStart w:id="303" w:name="_Toc226981991"/>
      <w:bookmarkStart w:id="304" w:name="_Toc226985367"/>
      <w:bookmarkStart w:id="305" w:name="_Toc227882527"/>
      <w:bookmarkStart w:id="306" w:name="_Toc228444207"/>
      <w:bookmarkStart w:id="307" w:name="_Toc228493960"/>
      <w:bookmarkStart w:id="308" w:name="_Toc229409008"/>
      <w:bookmarkStart w:id="309" w:name="_Toc230185084"/>
      <w:bookmarkStart w:id="310" w:name="_Toc225755383"/>
      <w:bookmarkStart w:id="311" w:name="_Toc225769517"/>
      <w:bookmarkStart w:id="312" w:name="_Toc225779458"/>
      <w:bookmarkStart w:id="313" w:name="_Toc225780446"/>
      <w:bookmarkStart w:id="314" w:name="_Toc226981992"/>
      <w:bookmarkStart w:id="315" w:name="_Toc226985368"/>
      <w:bookmarkStart w:id="316" w:name="_Toc227882528"/>
      <w:bookmarkStart w:id="317" w:name="_Toc228444208"/>
      <w:bookmarkStart w:id="318" w:name="_Toc228493961"/>
      <w:bookmarkStart w:id="319" w:name="_Toc229409009"/>
      <w:bookmarkStart w:id="320" w:name="_Toc230185085"/>
      <w:bookmarkStart w:id="321" w:name="_Toc225755384"/>
      <w:bookmarkStart w:id="322" w:name="_Toc225769518"/>
      <w:bookmarkStart w:id="323" w:name="_Toc225779459"/>
      <w:bookmarkStart w:id="324" w:name="_Toc225780447"/>
      <w:bookmarkStart w:id="325" w:name="_Toc226981993"/>
      <w:bookmarkStart w:id="326" w:name="_Toc226985369"/>
      <w:bookmarkStart w:id="327" w:name="_Toc227882529"/>
      <w:bookmarkStart w:id="328" w:name="_Toc228444209"/>
      <w:bookmarkStart w:id="329" w:name="_Toc228493962"/>
      <w:bookmarkStart w:id="330" w:name="_Toc229409010"/>
      <w:bookmarkStart w:id="331" w:name="_Toc230185086"/>
      <w:bookmarkStart w:id="332" w:name="_Toc225755385"/>
      <w:bookmarkStart w:id="333" w:name="_Toc225769519"/>
      <w:bookmarkStart w:id="334" w:name="_Toc225779460"/>
      <w:bookmarkStart w:id="335" w:name="_Toc225780448"/>
      <w:bookmarkStart w:id="336" w:name="_Toc226981994"/>
      <w:bookmarkStart w:id="337" w:name="_Toc226985370"/>
      <w:bookmarkStart w:id="338" w:name="_Toc227882530"/>
      <w:bookmarkStart w:id="339" w:name="_Toc228444210"/>
      <w:bookmarkStart w:id="340" w:name="_Toc228493963"/>
      <w:bookmarkStart w:id="341" w:name="_Toc229409011"/>
      <w:bookmarkStart w:id="342" w:name="_Toc230185087"/>
      <w:bookmarkStart w:id="343" w:name="_Toc225755386"/>
      <w:bookmarkStart w:id="344" w:name="_Toc225769520"/>
      <w:bookmarkStart w:id="345" w:name="_Toc225779461"/>
      <w:bookmarkStart w:id="346" w:name="_Toc225780449"/>
      <w:bookmarkStart w:id="347" w:name="_Toc226981995"/>
      <w:bookmarkStart w:id="348" w:name="_Toc226985371"/>
      <w:bookmarkStart w:id="349" w:name="_Toc227882531"/>
      <w:bookmarkStart w:id="350" w:name="_Toc228444211"/>
      <w:bookmarkStart w:id="351" w:name="_Toc228493964"/>
      <w:bookmarkStart w:id="352" w:name="_Toc229409012"/>
      <w:bookmarkStart w:id="353" w:name="_Toc230185088"/>
      <w:bookmarkStart w:id="354" w:name="_Toc225755387"/>
      <w:bookmarkStart w:id="355" w:name="_Toc225769521"/>
      <w:bookmarkStart w:id="356" w:name="_Toc225779462"/>
      <w:bookmarkStart w:id="357" w:name="_Toc225780450"/>
      <w:bookmarkStart w:id="358" w:name="_Toc226981996"/>
      <w:bookmarkStart w:id="359" w:name="_Toc226985372"/>
      <w:bookmarkStart w:id="360" w:name="_Toc227882532"/>
      <w:bookmarkStart w:id="361" w:name="_Toc228444212"/>
      <w:bookmarkStart w:id="362" w:name="_Toc228493965"/>
      <w:bookmarkStart w:id="363" w:name="_Toc229409013"/>
      <w:bookmarkStart w:id="364" w:name="_Toc230185089"/>
      <w:bookmarkStart w:id="365" w:name="_Toc225755388"/>
      <w:bookmarkStart w:id="366" w:name="_Toc225769522"/>
      <w:bookmarkStart w:id="367" w:name="_Toc225779463"/>
      <w:bookmarkStart w:id="368" w:name="_Toc225780451"/>
      <w:bookmarkStart w:id="369" w:name="_Toc226981997"/>
      <w:bookmarkStart w:id="370" w:name="_Toc226985373"/>
      <w:bookmarkStart w:id="371" w:name="_Toc227882533"/>
      <w:bookmarkStart w:id="372" w:name="_Toc228444213"/>
      <w:bookmarkStart w:id="373" w:name="_Toc228493966"/>
      <w:bookmarkStart w:id="374" w:name="_Toc229409014"/>
      <w:bookmarkStart w:id="375" w:name="_Toc230185090"/>
      <w:bookmarkStart w:id="376" w:name="_Toc226985374"/>
      <w:bookmarkStart w:id="377" w:name="_Toc227882534"/>
      <w:bookmarkStart w:id="378" w:name="_Toc228444214"/>
      <w:bookmarkStart w:id="379" w:name="_Toc228493967"/>
      <w:bookmarkStart w:id="380" w:name="_Toc229409015"/>
      <w:bookmarkStart w:id="381" w:name="_Toc230185091"/>
      <w:bookmarkStart w:id="382" w:name="_Toc225755390"/>
      <w:bookmarkStart w:id="383" w:name="_Toc225769524"/>
      <w:bookmarkStart w:id="384" w:name="_Toc225779465"/>
      <w:bookmarkStart w:id="385" w:name="_Toc225780453"/>
      <w:bookmarkStart w:id="386" w:name="_Toc226981999"/>
      <w:bookmarkStart w:id="387" w:name="_Toc226985375"/>
      <w:bookmarkStart w:id="388" w:name="_Toc227882535"/>
      <w:bookmarkStart w:id="389" w:name="_Toc228444215"/>
      <w:bookmarkStart w:id="390" w:name="_Toc228493968"/>
      <w:bookmarkStart w:id="391" w:name="_Toc229409016"/>
      <w:bookmarkStart w:id="392" w:name="_Toc230185092"/>
      <w:bookmarkStart w:id="393" w:name="_Toc494290488"/>
      <w:bookmarkStart w:id="394" w:name="_Toc131264184"/>
      <w:bookmarkStart w:id="395" w:name="_Toc163462352"/>
      <w:bookmarkStart w:id="396" w:name="_Toc173330750"/>
      <w:bookmarkStart w:id="397" w:name="_Toc199292085"/>
      <w:bookmarkStart w:id="398" w:name="_Toc388069240"/>
      <w:bookmarkStart w:id="399" w:name="_Toc231779715"/>
      <w:bookmarkEnd w:id="23"/>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r>
        <w:t>Grant</w:t>
      </w:r>
      <w:r w:rsidR="2FA44D1A">
        <w:t xml:space="preserve"> amount</w:t>
      </w:r>
      <w:r w:rsidR="405140F2">
        <w:t xml:space="preserve"> </w:t>
      </w:r>
      <w:bookmarkEnd w:id="394"/>
      <w:r w:rsidR="32066FB6">
        <w:t>and grant period</w:t>
      </w:r>
      <w:bookmarkEnd w:id="395"/>
      <w:bookmarkEnd w:id="396"/>
      <w:bookmarkEnd w:id="397"/>
      <w:bookmarkEnd w:id="398"/>
      <w:bookmarkEnd w:id="399"/>
    </w:p>
    <w:p w14:paraId="395A7198" w14:textId="37165900" w:rsidR="006F4D25" w:rsidRPr="00237E32" w:rsidRDefault="17DCAA89" w:rsidP="006C29D1">
      <w:pPr>
        <w:pStyle w:val="Heading3"/>
        <w:pBdr>
          <w:bar w:val="nil"/>
        </w:pBdr>
        <w:ind w:left="720" w:hanging="720"/>
        <w:rPr>
          <w:rStyle w:val="Hyperlink0"/>
          <w:rFonts w:eastAsia="Arial Unicode MS" w:cs="Arial Unicode MS"/>
          <w:lang w:val="en-US" w:eastAsia="en-AU"/>
        </w:rPr>
      </w:pPr>
      <w:bookmarkStart w:id="400" w:name="_Toc163462353"/>
      <w:bookmarkStart w:id="401" w:name="_Toc173330751"/>
      <w:bookmarkStart w:id="402" w:name="_Toc199292086"/>
      <w:bookmarkStart w:id="403" w:name="_Toc9299096"/>
      <w:bookmarkStart w:id="404" w:name="_Toc1045005422"/>
      <w:bookmarkStart w:id="405" w:name="_Toc231779716"/>
      <w:r w:rsidRPr="009178C8">
        <w:rPr>
          <w:rStyle w:val="Hyperlink0"/>
          <w:rFonts w:eastAsia="Arial Unicode MS" w:cs="Arial Unicode MS"/>
          <w:lang w:val="en-US" w:eastAsia="en-AU"/>
        </w:rPr>
        <w:t>Grants available</w:t>
      </w:r>
      <w:bookmarkEnd w:id="400"/>
      <w:bookmarkEnd w:id="401"/>
      <w:bookmarkEnd w:id="402"/>
      <w:bookmarkEnd w:id="403"/>
      <w:bookmarkEnd w:id="404"/>
      <w:bookmarkEnd w:id="405"/>
    </w:p>
    <w:p w14:paraId="00083058" w14:textId="6E986FDD" w:rsidR="574492B7" w:rsidRDefault="53B74F87" w:rsidP="00682DB1">
      <w:pPr>
        <w:rPr>
          <w:rFonts w:cs="Arial"/>
          <w:color w:val="000000" w:themeColor="text1"/>
        </w:rPr>
      </w:pPr>
      <w:r w:rsidRPr="009178C8">
        <w:rPr>
          <w:rFonts w:eastAsia="Aptos" w:cs="Arial"/>
          <w:color w:val="000000" w:themeColor="text1"/>
        </w:rPr>
        <w:t xml:space="preserve">The </w:t>
      </w:r>
      <w:r w:rsidR="41A8439B" w:rsidRPr="009178C8">
        <w:rPr>
          <w:rFonts w:eastAsia="Aptos" w:cs="Arial"/>
          <w:color w:val="000000" w:themeColor="text1"/>
        </w:rPr>
        <w:t>NCP has a</w:t>
      </w:r>
      <w:r w:rsidR="004B00A1">
        <w:rPr>
          <w:rFonts w:eastAsia="Aptos" w:cs="Arial"/>
          <w:color w:val="000000" w:themeColor="text1"/>
        </w:rPr>
        <w:t xml:space="preserve"> total appropriation of $203.732 </w:t>
      </w:r>
      <w:r w:rsidR="00E57EAC">
        <w:rPr>
          <w:rFonts w:eastAsia="Aptos" w:cs="Arial"/>
          <w:color w:val="000000" w:themeColor="text1"/>
        </w:rPr>
        <w:t>millio</w:t>
      </w:r>
      <w:r w:rsidR="41A8439B" w:rsidRPr="009178C8">
        <w:rPr>
          <w:rFonts w:eastAsia="Aptos" w:cs="Arial"/>
          <w:color w:val="000000" w:themeColor="text1"/>
        </w:rPr>
        <w:t xml:space="preserve">n </w:t>
      </w:r>
      <w:r w:rsidR="00E57EAC" w:rsidRPr="009178C8">
        <w:rPr>
          <w:rFonts w:eastAsia="Aptos" w:cs="Arial"/>
          <w:color w:val="000000" w:themeColor="text1"/>
        </w:rPr>
        <w:t>over 4 years from 2026-27 to 2029-30</w:t>
      </w:r>
      <w:r w:rsidR="00E57EAC">
        <w:rPr>
          <w:rFonts w:eastAsia="Aptos" w:cs="Arial"/>
          <w:color w:val="000000" w:themeColor="text1"/>
        </w:rPr>
        <w:t xml:space="preserve"> (</w:t>
      </w:r>
      <w:r w:rsidR="41A8439B" w:rsidRPr="009178C8">
        <w:rPr>
          <w:rFonts w:eastAsia="Aptos" w:cs="Arial"/>
          <w:color w:val="000000" w:themeColor="text1"/>
        </w:rPr>
        <w:t>annual appropriation of $50.933</w:t>
      </w:r>
      <w:r w:rsidR="481F4CBA" w:rsidRPr="009178C8">
        <w:rPr>
          <w:rFonts w:cs="Arial"/>
          <w:color w:val="000000" w:themeColor="text1"/>
          <w:lang w:eastAsia="zh-CN"/>
        </w:rPr>
        <w:t xml:space="preserve"> million</w:t>
      </w:r>
      <w:r w:rsidR="00E57EAC">
        <w:rPr>
          <w:rFonts w:cs="Arial"/>
          <w:color w:val="000000" w:themeColor="text1"/>
          <w:lang w:eastAsia="zh-CN"/>
        </w:rPr>
        <w:t>)</w:t>
      </w:r>
      <w:r w:rsidR="41A8439B" w:rsidRPr="009178C8">
        <w:rPr>
          <w:rFonts w:eastAsia="Aptos" w:cs="Arial"/>
          <w:color w:val="000000" w:themeColor="text1"/>
        </w:rPr>
        <w:t>.</w:t>
      </w:r>
      <w:r w:rsidR="41A8439B" w:rsidRPr="009178C8">
        <w:rPr>
          <w:rFonts w:cs="Arial"/>
          <w:color w:val="000000" w:themeColor="text1"/>
        </w:rPr>
        <w:t xml:space="preserve"> A total of $</w:t>
      </w:r>
      <w:r w:rsidR="440A4894" w:rsidRPr="009178C8">
        <w:rPr>
          <w:rFonts w:cs="Arial"/>
          <w:color w:val="000000" w:themeColor="text1"/>
        </w:rPr>
        <w:t>36.</w:t>
      </w:r>
      <w:r w:rsidR="00F76411" w:rsidRPr="009178C8">
        <w:rPr>
          <w:rFonts w:cs="Arial"/>
          <w:color w:val="000000" w:themeColor="text1"/>
        </w:rPr>
        <w:t>594</w:t>
      </w:r>
      <w:r w:rsidR="41A8439B" w:rsidRPr="009178C8">
        <w:rPr>
          <w:rFonts w:cs="Arial"/>
          <w:color w:val="000000" w:themeColor="text1"/>
        </w:rPr>
        <w:t xml:space="preserve"> million is available for NCP grant funding for the 202</w:t>
      </w:r>
      <w:r w:rsidR="657DC94F" w:rsidRPr="009178C8">
        <w:rPr>
          <w:rFonts w:cs="Arial"/>
          <w:color w:val="000000" w:themeColor="text1"/>
        </w:rPr>
        <w:t>6</w:t>
      </w:r>
      <w:r w:rsidR="41A8439B" w:rsidRPr="009178C8">
        <w:rPr>
          <w:rFonts w:cs="Arial"/>
          <w:color w:val="000000" w:themeColor="text1"/>
        </w:rPr>
        <w:t>-2</w:t>
      </w:r>
      <w:r w:rsidR="3A7D0A24" w:rsidRPr="009178C8">
        <w:rPr>
          <w:rFonts w:cs="Arial"/>
          <w:color w:val="000000" w:themeColor="text1"/>
        </w:rPr>
        <w:t>7</w:t>
      </w:r>
      <w:r w:rsidR="41A8439B" w:rsidRPr="009178C8">
        <w:rPr>
          <w:rFonts w:cs="Arial"/>
          <w:color w:val="000000" w:themeColor="text1"/>
        </w:rPr>
        <w:t xml:space="preserve"> financial year</w:t>
      </w:r>
      <w:r w:rsidR="70525544" w:rsidRPr="009178C8">
        <w:rPr>
          <w:rFonts w:cs="Arial"/>
          <w:color w:val="000000" w:themeColor="text1"/>
        </w:rPr>
        <w:t xml:space="preserve"> for the 2027 </w:t>
      </w:r>
      <w:r w:rsidR="00EF5C23">
        <w:rPr>
          <w:rFonts w:cs="Arial"/>
          <w:color w:val="000000" w:themeColor="text1"/>
        </w:rPr>
        <w:t>R</w:t>
      </w:r>
      <w:r w:rsidR="70525544" w:rsidRPr="009178C8">
        <w:rPr>
          <w:rFonts w:cs="Arial"/>
          <w:color w:val="000000" w:themeColor="text1"/>
        </w:rPr>
        <w:t>ound</w:t>
      </w:r>
      <w:r w:rsidR="41A8439B" w:rsidRPr="009178C8">
        <w:rPr>
          <w:rFonts w:cs="Arial"/>
          <w:color w:val="000000" w:themeColor="text1"/>
        </w:rPr>
        <w:t>.</w:t>
      </w:r>
      <w:r w:rsidR="41A8439B" w:rsidRPr="009178C8">
        <w:rPr>
          <w:rFonts w:cs="Arial"/>
          <w:color w:val="000000" w:themeColor="text1"/>
          <w:lang w:val="en-US"/>
        </w:rPr>
        <w:t xml:space="preserve"> It is anticipated that</w:t>
      </w:r>
      <w:r w:rsidR="00712F2E" w:rsidRPr="009178C8">
        <w:rPr>
          <w:rFonts w:cs="Arial"/>
          <w:color w:val="000000" w:themeColor="text1"/>
          <w:lang w:val="en-US"/>
        </w:rPr>
        <w:t xml:space="preserve"> up to</w:t>
      </w:r>
      <w:r w:rsidR="41A8439B" w:rsidRPr="009178C8">
        <w:rPr>
          <w:rFonts w:cs="Arial"/>
          <w:color w:val="000000" w:themeColor="text1"/>
          <w:lang w:val="en-US"/>
        </w:rPr>
        <w:t xml:space="preserve"> $</w:t>
      </w:r>
      <w:r w:rsidR="2AE3F90C" w:rsidRPr="009178C8">
        <w:rPr>
          <w:rFonts w:cs="Arial"/>
          <w:color w:val="000000" w:themeColor="text1"/>
          <w:lang w:val="en-US"/>
        </w:rPr>
        <w:t>7.80</w:t>
      </w:r>
      <w:r w:rsidR="13E38F22" w:rsidRPr="009178C8">
        <w:rPr>
          <w:rFonts w:cs="Arial"/>
          <w:color w:val="000000" w:themeColor="text1"/>
          <w:lang w:val="en-US"/>
        </w:rPr>
        <w:t>0</w:t>
      </w:r>
      <w:r w:rsidR="41A8439B" w:rsidRPr="009178C8">
        <w:rPr>
          <w:rFonts w:cs="Arial"/>
          <w:color w:val="000000" w:themeColor="text1"/>
          <w:lang w:val="en-US"/>
        </w:rPr>
        <w:t xml:space="preserve"> million in funding will be available for the NCP Mobility Program for 202</w:t>
      </w:r>
      <w:r w:rsidR="0B49C138" w:rsidRPr="009178C8">
        <w:rPr>
          <w:rFonts w:cs="Arial"/>
          <w:color w:val="000000" w:themeColor="text1"/>
          <w:lang w:val="en-US"/>
        </w:rPr>
        <w:t>6</w:t>
      </w:r>
      <w:r w:rsidR="41A8439B" w:rsidRPr="009178C8">
        <w:rPr>
          <w:rFonts w:cs="Arial"/>
          <w:color w:val="000000" w:themeColor="text1"/>
          <w:lang w:val="en-US"/>
        </w:rPr>
        <w:t>-2</w:t>
      </w:r>
      <w:r w:rsidR="55FA433C" w:rsidRPr="009178C8">
        <w:rPr>
          <w:rFonts w:cs="Arial"/>
          <w:color w:val="000000" w:themeColor="text1"/>
          <w:lang w:val="en-US"/>
        </w:rPr>
        <w:t>7</w:t>
      </w:r>
      <w:r w:rsidR="41A8439B" w:rsidRPr="009178C8">
        <w:rPr>
          <w:rFonts w:cs="Arial"/>
          <w:color w:val="000000" w:themeColor="text1"/>
          <w:lang w:val="en-US"/>
        </w:rPr>
        <w:t xml:space="preserve">, including 10 per cent administration funding for </w:t>
      </w:r>
      <w:r w:rsidR="17ACF481" w:rsidRPr="009178C8">
        <w:rPr>
          <w:rFonts w:cs="Arial"/>
          <w:color w:val="000000" w:themeColor="text1"/>
          <w:lang w:val="en-US"/>
        </w:rPr>
        <w:t xml:space="preserve">Australian </w:t>
      </w:r>
      <w:r w:rsidR="41A8439B" w:rsidRPr="009178C8">
        <w:rPr>
          <w:rFonts w:cs="Arial"/>
          <w:color w:val="000000" w:themeColor="text1"/>
          <w:lang w:val="en-US"/>
        </w:rPr>
        <w:t>universities.</w:t>
      </w:r>
      <w:r w:rsidR="41A8439B" w:rsidRPr="009178C8">
        <w:rPr>
          <w:rFonts w:cs="Arial"/>
          <w:color w:val="000000" w:themeColor="text1"/>
        </w:rPr>
        <w:t xml:space="preserve"> </w:t>
      </w:r>
    </w:p>
    <w:p w14:paraId="5E151B75" w14:textId="77777777" w:rsidR="00BA04FC" w:rsidRPr="009178C8" w:rsidRDefault="00BA04FC" w:rsidP="00682DB1">
      <w:pPr>
        <w:rPr>
          <w:rFonts w:cs="Arial"/>
          <w:color w:val="000000" w:themeColor="text1"/>
        </w:rPr>
      </w:pPr>
    </w:p>
    <w:p w14:paraId="5B25A8EC" w14:textId="2CC8AF31" w:rsidR="66B442BF" w:rsidRDefault="66B442BF" w:rsidP="00237E32">
      <w:pPr>
        <w:pStyle w:val="Caption"/>
        <w:keepNext/>
        <w:ind w:firstLine="720"/>
        <w:rPr>
          <w:rFonts w:eastAsia="Arial" w:cs="Arial"/>
          <w:szCs w:val="20"/>
        </w:rPr>
      </w:pPr>
      <w:r w:rsidRPr="009178C8">
        <w:rPr>
          <w:rFonts w:eastAsia="Arial" w:cs="Arial"/>
          <w:szCs w:val="20"/>
        </w:rPr>
        <w:t xml:space="preserve">Table 1: Available grant funding in the NCP 2027 </w:t>
      </w:r>
      <w:r w:rsidR="003515A8">
        <w:rPr>
          <w:rFonts w:eastAsia="Arial" w:cs="Arial"/>
          <w:szCs w:val="20"/>
        </w:rPr>
        <w:t>R</w:t>
      </w:r>
      <w:r w:rsidRPr="009178C8">
        <w:rPr>
          <w:rFonts w:eastAsia="Arial" w:cs="Arial"/>
          <w:szCs w:val="20"/>
        </w:rPr>
        <w:t>ound</w:t>
      </w:r>
      <w:r w:rsidR="00B519C3">
        <w:rPr>
          <w:rFonts w:eastAsia="Arial" w:cs="Arial"/>
          <w:szCs w:val="20"/>
        </w:rPr>
        <w:t xml:space="preserve"> ($ million)</w:t>
      </w:r>
    </w:p>
    <w:tbl>
      <w:tblPr>
        <w:tblW w:w="7513" w:type="dxa"/>
        <w:tblInd w:w="699"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693"/>
        <w:gridCol w:w="1701"/>
        <w:gridCol w:w="1560"/>
        <w:gridCol w:w="1559"/>
      </w:tblGrid>
      <w:tr w:rsidR="00061C7D" w:rsidRPr="00FE72E2" w14:paraId="661674FF" w14:textId="77777777" w:rsidTr="00FE72E2">
        <w:trPr>
          <w:trHeight w:val="300"/>
          <w:tblHeader/>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tcPr>
          <w:p w14:paraId="2D5C4703" w14:textId="77777777" w:rsidR="00061C7D" w:rsidRPr="009E0F6A" w:rsidRDefault="00061C7D" w:rsidP="00061C7D">
            <w:pPr>
              <w:spacing w:before="0" w:after="160" w:line="276" w:lineRule="auto"/>
              <w:rPr>
                <w:rFonts w:eastAsia="Arial" w:cs="Arial"/>
                <w:b/>
                <w:bCs/>
                <w:i/>
                <w:iCs/>
                <w:color w:val="FFFFFF" w:themeColor="background1"/>
              </w:rPr>
            </w:pPr>
            <w:r w:rsidRPr="009E0F6A">
              <w:rPr>
                <w:rFonts w:eastAsia="Arial" w:cs="Arial"/>
                <w:b/>
                <w:bCs/>
                <w:i/>
                <w:iCs/>
                <w:color w:val="FFFFFF" w:themeColor="background1"/>
              </w:rPr>
              <w:t>2027 Round only</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481D00ED" w14:textId="77777777" w:rsidR="00061C7D" w:rsidRPr="00FE72E2" w:rsidRDefault="00061C7D" w:rsidP="00061C7D">
            <w:pPr>
              <w:spacing w:before="0" w:after="160" w:line="276" w:lineRule="auto"/>
              <w:jc w:val="right"/>
              <w:rPr>
                <w:rFonts w:eastAsia="Arial" w:cs="Arial"/>
                <w:b/>
                <w:bCs/>
                <w:color w:val="FFFFFF" w:themeColor="background1"/>
              </w:rPr>
            </w:pPr>
            <w:r w:rsidRPr="00FE72E2">
              <w:rPr>
                <w:rFonts w:eastAsia="Arial" w:cs="Arial"/>
                <w:b/>
                <w:bCs/>
                <w:color w:val="FFFFFF" w:themeColor="background1"/>
              </w:rPr>
              <w:t>FY 2026-27</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1BB95ED7" w14:textId="77777777" w:rsidR="00061C7D" w:rsidRPr="00FE72E2" w:rsidRDefault="00061C7D" w:rsidP="00061C7D">
            <w:pPr>
              <w:spacing w:before="0" w:after="160" w:line="276" w:lineRule="auto"/>
              <w:jc w:val="right"/>
              <w:rPr>
                <w:rFonts w:eastAsia="Arial" w:cs="Arial"/>
                <w:b/>
                <w:bCs/>
                <w:color w:val="FFFFFF" w:themeColor="background1"/>
              </w:rPr>
            </w:pPr>
            <w:r w:rsidRPr="00FE72E2">
              <w:rPr>
                <w:rFonts w:eastAsia="Arial" w:cs="Arial"/>
                <w:b/>
                <w:bCs/>
                <w:color w:val="FFFFFF" w:themeColor="background1"/>
              </w:rPr>
              <w:t>FY 2027-28</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365F91" w:themeFill="accent1" w:themeFillShade="BF"/>
            <w:vAlign w:val="bottom"/>
          </w:tcPr>
          <w:p w14:paraId="3178104F" w14:textId="77777777" w:rsidR="00061C7D" w:rsidRPr="00FE72E2" w:rsidRDefault="00061C7D" w:rsidP="00061C7D">
            <w:pPr>
              <w:spacing w:before="0" w:after="160" w:line="276" w:lineRule="auto"/>
              <w:jc w:val="right"/>
              <w:rPr>
                <w:rFonts w:eastAsia="Arial" w:cs="Arial"/>
                <w:b/>
                <w:bCs/>
                <w:color w:val="FFFFFF" w:themeColor="background1"/>
              </w:rPr>
            </w:pPr>
            <w:r w:rsidRPr="00FE72E2">
              <w:rPr>
                <w:rFonts w:eastAsia="Arial" w:cs="Arial"/>
                <w:b/>
                <w:bCs/>
                <w:color w:val="FFFFFF" w:themeColor="background1"/>
              </w:rPr>
              <w:t>FY 2028-29</w:t>
            </w:r>
          </w:p>
        </w:tc>
      </w:tr>
      <w:tr w:rsidR="00061C7D" w:rsidRPr="00061C7D" w14:paraId="40DE0D2C"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69353BA" w14:textId="77777777" w:rsidR="00061C7D" w:rsidRPr="00061C7D" w:rsidRDefault="00061C7D" w:rsidP="00061C7D">
            <w:pPr>
              <w:spacing w:before="0" w:after="160" w:line="276" w:lineRule="auto"/>
              <w:rPr>
                <w:rFonts w:eastAsia="Arial" w:cs="Arial"/>
                <w:color w:val="000000" w:themeColor="text1"/>
              </w:rPr>
            </w:pPr>
            <w:r w:rsidRPr="00061C7D">
              <w:rPr>
                <w:rFonts w:eastAsia="Arial" w:cs="Arial"/>
                <w:color w:val="000000" w:themeColor="text1"/>
              </w:rPr>
              <w:t>NCP Mobility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CFFA810" w14:textId="77777777" w:rsidR="00061C7D" w:rsidRPr="00061C7D" w:rsidRDefault="00061C7D" w:rsidP="00061C7D">
            <w:pPr>
              <w:spacing w:before="0" w:after="160" w:line="276" w:lineRule="auto"/>
              <w:jc w:val="right"/>
              <w:rPr>
                <w:rFonts w:eastAsia="Arial" w:cs="Arial"/>
                <w:color w:val="000000" w:themeColor="text1"/>
              </w:rPr>
            </w:pPr>
            <w:r w:rsidRPr="00061C7D">
              <w:rPr>
                <w:rFonts w:eastAsia="Arial" w:cs="Arial"/>
                <w:color w:val="000000" w:themeColor="text1"/>
              </w:rPr>
              <w:t>7.800</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6DF4F11" w14:textId="77777777" w:rsidR="00061C7D" w:rsidRPr="00061C7D" w:rsidRDefault="00061C7D" w:rsidP="00061C7D">
            <w:pPr>
              <w:spacing w:before="0" w:after="160" w:line="276" w:lineRule="auto"/>
              <w:jc w:val="right"/>
              <w:rPr>
                <w:rFonts w:eastAsia="Arial" w:cs="Arial"/>
              </w:rPr>
            </w:pPr>
            <w:r w:rsidRPr="00061C7D">
              <w:rPr>
                <w:rFonts w:eastAsia="Arial" w:cs="Arial"/>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4FE93689" w14:textId="77777777" w:rsidR="00061C7D" w:rsidRPr="00061C7D" w:rsidRDefault="00061C7D" w:rsidP="00061C7D">
            <w:pPr>
              <w:spacing w:before="0" w:after="160" w:line="276" w:lineRule="auto"/>
              <w:jc w:val="right"/>
              <w:rPr>
                <w:rFonts w:eastAsia="Arial" w:cs="Arial"/>
              </w:rPr>
            </w:pPr>
            <w:r w:rsidRPr="00061C7D">
              <w:rPr>
                <w:rFonts w:eastAsia="Arial" w:cs="Arial"/>
              </w:rPr>
              <w:t xml:space="preserve">- </w:t>
            </w:r>
          </w:p>
        </w:tc>
      </w:tr>
      <w:tr w:rsidR="00061C7D" w:rsidRPr="00061C7D" w14:paraId="7AED767D"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1AC1DF0" w14:textId="77777777" w:rsidR="00061C7D" w:rsidRPr="00061C7D" w:rsidRDefault="00061C7D" w:rsidP="00061C7D">
            <w:pPr>
              <w:spacing w:before="0" w:after="160" w:line="276" w:lineRule="auto"/>
              <w:rPr>
                <w:rFonts w:eastAsia="Arial" w:cs="Arial"/>
                <w:color w:val="000000" w:themeColor="text1"/>
              </w:rPr>
            </w:pPr>
            <w:r w:rsidRPr="00061C7D">
              <w:rPr>
                <w:rFonts w:eastAsia="Arial" w:cs="Arial"/>
                <w:color w:val="000000" w:themeColor="text1"/>
              </w:rPr>
              <w:t>NCP Semester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3054891" w14:textId="77777777" w:rsidR="00061C7D" w:rsidRPr="00061C7D" w:rsidRDefault="00061C7D" w:rsidP="00061C7D">
            <w:pPr>
              <w:spacing w:before="0" w:after="160" w:line="276" w:lineRule="auto"/>
              <w:jc w:val="right"/>
              <w:rPr>
                <w:rFonts w:eastAsia="Arial" w:cs="Arial"/>
                <w:color w:val="000000" w:themeColor="text1"/>
              </w:rPr>
            </w:pPr>
            <w:r w:rsidRPr="00061C7D">
              <w:rPr>
                <w:rFonts w:eastAsia="Arial" w:cs="Arial"/>
                <w:color w:val="000000" w:themeColor="text1"/>
              </w:rPr>
              <w:t>23.500</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5CBDCE59" w14:textId="77777777" w:rsidR="00061C7D" w:rsidRPr="00061C7D" w:rsidRDefault="00061C7D" w:rsidP="00061C7D">
            <w:pPr>
              <w:spacing w:before="0" w:after="160" w:line="276" w:lineRule="auto"/>
              <w:jc w:val="right"/>
              <w:rPr>
                <w:rFonts w:eastAsia="Arial" w:cs="Arial"/>
              </w:rPr>
            </w:pPr>
            <w:r w:rsidRPr="00061C7D">
              <w:rPr>
                <w:rFonts w:eastAsia="Arial" w:cs="Arial"/>
              </w:rPr>
              <w:t xml:space="preserve">-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8A206D8" w14:textId="77777777" w:rsidR="00061C7D" w:rsidRPr="00061C7D" w:rsidRDefault="00061C7D" w:rsidP="00061C7D">
            <w:pPr>
              <w:spacing w:before="0" w:after="160" w:line="276" w:lineRule="auto"/>
              <w:jc w:val="right"/>
              <w:rPr>
                <w:rFonts w:eastAsia="Arial" w:cs="Arial"/>
              </w:rPr>
            </w:pPr>
            <w:r w:rsidRPr="00061C7D">
              <w:rPr>
                <w:rFonts w:eastAsia="Arial" w:cs="Arial"/>
              </w:rPr>
              <w:t xml:space="preserve">- </w:t>
            </w:r>
          </w:p>
        </w:tc>
      </w:tr>
      <w:tr w:rsidR="00061C7D" w:rsidRPr="00061C7D" w14:paraId="3E9F67F1"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2E79A84" w14:textId="77777777" w:rsidR="00061C7D" w:rsidRPr="00061C7D" w:rsidRDefault="00061C7D" w:rsidP="00061C7D">
            <w:pPr>
              <w:spacing w:before="0" w:after="160" w:line="276" w:lineRule="auto"/>
              <w:rPr>
                <w:rFonts w:eastAsia="Arial" w:cs="Arial"/>
                <w:color w:val="000000" w:themeColor="text1"/>
              </w:rPr>
            </w:pPr>
            <w:r w:rsidRPr="00061C7D">
              <w:rPr>
                <w:rFonts w:eastAsia="Arial" w:cs="Arial"/>
                <w:color w:val="000000" w:themeColor="text1"/>
              </w:rPr>
              <w:t>NCP Scholarship Program</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A1F6C3C" w14:textId="77777777" w:rsidR="00061C7D" w:rsidRPr="00061C7D" w:rsidRDefault="00061C7D" w:rsidP="00061C7D">
            <w:pPr>
              <w:spacing w:before="0" w:after="160" w:line="276" w:lineRule="auto"/>
              <w:jc w:val="right"/>
              <w:rPr>
                <w:rFonts w:eastAsia="Arial" w:cs="Arial"/>
                <w:color w:val="000000" w:themeColor="text1"/>
              </w:rPr>
            </w:pPr>
            <w:r w:rsidRPr="00061C7D">
              <w:rPr>
                <w:rFonts w:eastAsia="Arial" w:cs="Arial"/>
                <w:color w:val="000000" w:themeColor="text1"/>
              </w:rPr>
              <w:t>5.294</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287E8B4" w14:textId="77777777" w:rsidR="00061C7D" w:rsidRPr="00061C7D" w:rsidRDefault="00061C7D" w:rsidP="00061C7D">
            <w:pPr>
              <w:spacing w:before="0" w:after="160" w:line="276" w:lineRule="auto"/>
              <w:jc w:val="right"/>
              <w:rPr>
                <w:rFonts w:eastAsia="Arial" w:cs="Arial"/>
                <w:color w:val="000000" w:themeColor="text1"/>
              </w:rPr>
            </w:pPr>
            <w:r w:rsidRPr="00061C7D">
              <w:rPr>
                <w:rFonts w:eastAsia="Arial" w:cs="Arial"/>
                <w:color w:val="000000" w:themeColor="text1"/>
              </w:rPr>
              <w:t>14.049</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62F726FB" w14:textId="77777777" w:rsidR="00061C7D" w:rsidRPr="00061C7D" w:rsidRDefault="00061C7D" w:rsidP="00061C7D">
            <w:pPr>
              <w:spacing w:before="0" w:after="160" w:line="276" w:lineRule="auto"/>
              <w:jc w:val="right"/>
              <w:rPr>
                <w:rFonts w:eastAsia="Arial" w:cs="Arial"/>
                <w:color w:val="000000" w:themeColor="text1"/>
              </w:rPr>
            </w:pPr>
            <w:r w:rsidRPr="00061C7D">
              <w:rPr>
                <w:rFonts w:eastAsia="Arial" w:cs="Arial"/>
                <w:color w:val="000000" w:themeColor="text1"/>
              </w:rPr>
              <w:t>1.018</w:t>
            </w:r>
          </w:p>
        </w:tc>
      </w:tr>
      <w:tr w:rsidR="00061C7D" w:rsidRPr="00061C7D" w14:paraId="07BECDB5" w14:textId="77777777" w:rsidTr="00EC3854">
        <w:trPr>
          <w:trHeight w:val="300"/>
        </w:trPr>
        <w:tc>
          <w:tcPr>
            <w:tcW w:w="2693"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04634C97" w14:textId="77777777" w:rsidR="00061C7D" w:rsidRPr="00061C7D" w:rsidRDefault="00061C7D" w:rsidP="00061C7D">
            <w:pPr>
              <w:spacing w:before="0" w:after="160" w:line="276" w:lineRule="auto"/>
              <w:rPr>
                <w:rFonts w:eastAsia="Arial" w:cs="Arial"/>
                <w:b/>
                <w:bCs/>
              </w:rPr>
            </w:pPr>
            <w:r w:rsidRPr="00061C7D">
              <w:rPr>
                <w:rFonts w:eastAsia="Arial" w:cs="Arial"/>
                <w:b/>
                <w:bCs/>
              </w:rPr>
              <w:t>Total</w:t>
            </w:r>
          </w:p>
        </w:tc>
        <w:tc>
          <w:tcPr>
            <w:tcW w:w="1701"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707DEDA2" w14:textId="77777777" w:rsidR="00061C7D" w:rsidRPr="00061C7D" w:rsidRDefault="00061C7D" w:rsidP="00061C7D">
            <w:pPr>
              <w:spacing w:before="0" w:after="160" w:line="276" w:lineRule="auto"/>
              <w:jc w:val="right"/>
              <w:rPr>
                <w:rFonts w:eastAsia="Arial" w:cs="Arial"/>
                <w:b/>
                <w:bCs/>
              </w:rPr>
            </w:pPr>
            <w:r w:rsidRPr="00061C7D">
              <w:rPr>
                <w:rFonts w:eastAsia="Arial" w:cs="Arial"/>
                <w:b/>
                <w:bCs/>
              </w:rPr>
              <w:t>36.594</w:t>
            </w:r>
          </w:p>
        </w:tc>
        <w:tc>
          <w:tcPr>
            <w:tcW w:w="1560"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2A124335" w14:textId="77777777" w:rsidR="00061C7D" w:rsidRPr="00061C7D" w:rsidRDefault="00061C7D" w:rsidP="00061C7D">
            <w:pPr>
              <w:spacing w:before="0" w:after="160" w:line="276" w:lineRule="auto"/>
              <w:jc w:val="right"/>
              <w:rPr>
                <w:rFonts w:eastAsia="Arial" w:cs="Arial"/>
                <w:b/>
                <w:bCs/>
              </w:rPr>
            </w:pPr>
            <w:r w:rsidRPr="00061C7D">
              <w:rPr>
                <w:rFonts w:eastAsia="Arial" w:cs="Arial"/>
                <w:b/>
                <w:bCs/>
              </w:rPr>
              <w:t xml:space="preserve">14.049 </w:t>
            </w:r>
          </w:p>
        </w:tc>
        <w:tc>
          <w:tcPr>
            <w:tcW w:w="1559" w:type="dxa"/>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vAlign w:val="center"/>
          </w:tcPr>
          <w:p w14:paraId="19A91CB3" w14:textId="77777777" w:rsidR="00061C7D" w:rsidRPr="00061C7D" w:rsidRDefault="00061C7D" w:rsidP="00061C7D">
            <w:pPr>
              <w:spacing w:before="0" w:after="160" w:line="276" w:lineRule="auto"/>
              <w:jc w:val="right"/>
              <w:rPr>
                <w:rFonts w:eastAsia="Arial" w:cs="Arial"/>
                <w:b/>
                <w:bCs/>
              </w:rPr>
            </w:pPr>
            <w:r w:rsidRPr="00061C7D">
              <w:rPr>
                <w:rFonts w:eastAsia="Arial" w:cs="Arial"/>
                <w:b/>
                <w:bCs/>
              </w:rPr>
              <w:t xml:space="preserve">1.018 </w:t>
            </w:r>
          </w:p>
        </w:tc>
      </w:tr>
    </w:tbl>
    <w:p w14:paraId="15105684" w14:textId="77777777" w:rsidR="00BA04FC" w:rsidRDefault="00BA04FC" w:rsidP="00106BA3"/>
    <w:p w14:paraId="5511DEEE" w14:textId="6ACB51DC" w:rsidR="005A3DE6" w:rsidRPr="009178C8" w:rsidRDefault="67FB7D30" w:rsidP="00106BA3">
      <w:pPr>
        <w:rPr>
          <w:rFonts w:cs="Arial"/>
          <w:color w:val="000000" w:themeColor="text1"/>
        </w:rPr>
      </w:pPr>
      <w:r w:rsidRPr="009178C8">
        <w:br/>
      </w:r>
      <w:r w:rsidRPr="009178C8">
        <w:rPr>
          <w:rFonts w:cs="Arial"/>
          <w:color w:val="000000" w:themeColor="text1"/>
          <w:lang w:val="en-US"/>
        </w:rPr>
        <w:t xml:space="preserve">The actual funding available for </w:t>
      </w:r>
      <w:r w:rsidR="26096F92" w:rsidRPr="009178C8">
        <w:rPr>
          <w:rFonts w:cs="Arial"/>
          <w:color w:val="000000" w:themeColor="text1"/>
          <w:lang w:val="en-US"/>
        </w:rPr>
        <w:t xml:space="preserve">the </w:t>
      </w:r>
      <w:r w:rsidRPr="009178C8">
        <w:rPr>
          <w:rFonts w:cs="Arial"/>
          <w:color w:val="000000" w:themeColor="text1"/>
          <w:lang w:val="en-US"/>
        </w:rPr>
        <w:t xml:space="preserve">NCP Mobility Program is contingent upon demand for NCP Scholarship and Semester Programs (in that order). </w:t>
      </w:r>
      <w:r w:rsidRPr="009178C8">
        <w:rPr>
          <w:rFonts w:cs="Arial"/>
          <w:color w:val="000000" w:themeColor="text1"/>
        </w:rPr>
        <w:t>Expenditure related to the NCP Scholarship Program 202</w:t>
      </w:r>
      <w:r w:rsidR="7DCB3E46" w:rsidRPr="009178C8">
        <w:rPr>
          <w:rFonts w:cs="Arial"/>
          <w:color w:val="000000" w:themeColor="text1"/>
        </w:rPr>
        <w:t>7</w:t>
      </w:r>
      <w:r w:rsidRPr="009178C8">
        <w:rPr>
          <w:rFonts w:cs="Arial"/>
          <w:color w:val="000000" w:themeColor="text1"/>
        </w:rPr>
        <w:t xml:space="preserve"> </w:t>
      </w:r>
      <w:r w:rsidR="00C263D0">
        <w:rPr>
          <w:rFonts w:cs="Arial"/>
          <w:color w:val="000000" w:themeColor="text1"/>
        </w:rPr>
        <w:t>R</w:t>
      </w:r>
      <w:r w:rsidRPr="009178C8">
        <w:rPr>
          <w:rFonts w:cs="Arial"/>
          <w:color w:val="000000" w:themeColor="text1"/>
        </w:rPr>
        <w:t xml:space="preserve">ound will be expensed over </w:t>
      </w:r>
      <w:r w:rsidR="007304CD">
        <w:rPr>
          <w:rFonts w:cs="Arial"/>
          <w:color w:val="000000" w:themeColor="text1"/>
        </w:rPr>
        <w:t>3</w:t>
      </w:r>
      <w:r w:rsidRPr="009178C8">
        <w:rPr>
          <w:rFonts w:cs="Arial"/>
          <w:color w:val="000000" w:themeColor="text1"/>
        </w:rPr>
        <w:t xml:space="preserve"> financial years.</w:t>
      </w:r>
    </w:p>
    <w:p w14:paraId="14EAAD58" w14:textId="53CBA72C" w:rsidR="005626AC" w:rsidRPr="009178C8" w:rsidRDefault="67FB7D30" w:rsidP="00106BA3">
      <w:pPr>
        <w:rPr>
          <w:rFonts w:eastAsia="Aptos" w:cs="Arial"/>
          <w:color w:val="000000" w:themeColor="text1"/>
        </w:rPr>
      </w:pPr>
      <w:r w:rsidRPr="009178C8">
        <w:rPr>
          <w:rFonts w:eastAsia="Aptos" w:cs="Arial"/>
          <w:color w:val="000000" w:themeColor="text1"/>
        </w:rPr>
        <w:t>The remaining funding</w:t>
      </w:r>
      <w:r w:rsidR="7E9B5250" w:rsidRPr="009178C8">
        <w:rPr>
          <w:rFonts w:eastAsia="Aptos" w:cs="Arial"/>
          <w:color w:val="000000" w:themeColor="text1"/>
        </w:rPr>
        <w:t xml:space="preserve"> in the NCP’s annual budget appropriation</w:t>
      </w:r>
      <w:r w:rsidRPr="009178C8">
        <w:rPr>
          <w:rFonts w:eastAsia="Aptos" w:cs="Arial"/>
          <w:color w:val="000000" w:themeColor="text1"/>
        </w:rPr>
        <w:t xml:space="preserve"> will cover NCP scholars from previous rounds who continue their programs in 202</w:t>
      </w:r>
      <w:r w:rsidR="00426FD7">
        <w:rPr>
          <w:rFonts w:eastAsia="Aptos" w:cs="Arial"/>
          <w:color w:val="000000" w:themeColor="text1"/>
        </w:rPr>
        <w:t>6</w:t>
      </w:r>
      <w:r w:rsidRPr="009178C8">
        <w:rPr>
          <w:rFonts w:eastAsia="Aptos" w:cs="Arial"/>
          <w:color w:val="000000" w:themeColor="text1"/>
        </w:rPr>
        <w:t>-2</w:t>
      </w:r>
      <w:r w:rsidR="00426FD7">
        <w:rPr>
          <w:rFonts w:eastAsia="Aptos" w:cs="Arial"/>
          <w:color w:val="000000" w:themeColor="text1"/>
        </w:rPr>
        <w:t>7</w:t>
      </w:r>
      <w:r w:rsidRPr="009178C8">
        <w:rPr>
          <w:rFonts w:eastAsia="Aptos" w:cs="Arial"/>
          <w:color w:val="000000" w:themeColor="text1"/>
        </w:rPr>
        <w:t>, as well as administrative support expenses for program delivery.</w:t>
      </w:r>
    </w:p>
    <w:p w14:paraId="0A08B687" w14:textId="77777777" w:rsidR="005626AC" w:rsidRPr="009178C8" w:rsidRDefault="67FB7D30" w:rsidP="00106BA3">
      <w:pPr>
        <w:rPr>
          <w:rFonts w:eastAsia="Aptos" w:cs="Arial"/>
          <w:color w:val="000000" w:themeColor="text1"/>
        </w:rPr>
      </w:pPr>
      <w:r w:rsidRPr="009178C8">
        <w:rPr>
          <w:rFonts w:cs="Arial"/>
        </w:rPr>
        <w:lastRenderedPageBreak/>
        <w:t xml:space="preserve">DFAT does not impose a per-student funding cap for the NCP Mobility Program. See </w:t>
      </w:r>
      <w:r w:rsidRPr="009178C8">
        <w:rPr>
          <w:rFonts w:cs="Arial"/>
          <w:lang w:val="en-US"/>
        </w:rPr>
        <w:t xml:space="preserve">section 5.2.1 for suggested indicative student grant </w:t>
      </w:r>
      <w:r w:rsidRPr="009178C8">
        <w:rPr>
          <w:rFonts w:cs="Arial"/>
          <w:color w:val="000000" w:themeColor="text1"/>
          <w:lang w:val="en-US"/>
        </w:rPr>
        <w:t>amounts.</w:t>
      </w:r>
    </w:p>
    <w:p w14:paraId="5E41FC84" w14:textId="2764CD0C" w:rsidR="4471304C" w:rsidRPr="009178C8" w:rsidRDefault="0D0FFF52" w:rsidP="00106BA3">
      <w:r w:rsidRPr="009178C8">
        <w:t xml:space="preserve">See </w:t>
      </w:r>
      <w:r w:rsidR="001635F8" w:rsidRPr="009178C8">
        <w:t>s</w:t>
      </w:r>
      <w:r w:rsidRPr="009178C8">
        <w:t>ections 4 and 5 for eligibility requirements.</w:t>
      </w:r>
    </w:p>
    <w:p w14:paraId="248134B0" w14:textId="466FDA65" w:rsidR="00020AAC" w:rsidRPr="00237E32" w:rsidRDefault="65FD34AB" w:rsidP="006C29D1">
      <w:pPr>
        <w:pStyle w:val="Heading3"/>
        <w:pBdr>
          <w:bar w:val="nil"/>
        </w:pBdr>
        <w:ind w:left="720" w:hanging="720"/>
        <w:rPr>
          <w:rStyle w:val="Hyperlink0"/>
          <w:rFonts w:eastAsia="Arial Unicode MS" w:cs="Arial Unicode MS"/>
          <w:lang w:val="en-US" w:eastAsia="en-AU"/>
        </w:rPr>
      </w:pPr>
      <w:bookmarkStart w:id="406" w:name="_Toc163462354"/>
      <w:bookmarkStart w:id="407" w:name="_Toc173330752"/>
      <w:bookmarkStart w:id="408" w:name="_Toc199292087"/>
      <w:bookmarkStart w:id="409" w:name="_Toc118539703"/>
      <w:bookmarkStart w:id="410" w:name="_Toc1834103522"/>
      <w:bookmarkStart w:id="411" w:name="_Toc231779717"/>
      <w:r w:rsidRPr="009178C8">
        <w:rPr>
          <w:rStyle w:val="Hyperlink0"/>
          <w:rFonts w:eastAsia="Arial Unicode MS" w:cs="Arial Unicode MS"/>
          <w:lang w:val="en-US" w:eastAsia="en-AU"/>
        </w:rPr>
        <w:t>Grant period</w:t>
      </w:r>
      <w:bookmarkEnd w:id="406"/>
      <w:bookmarkEnd w:id="407"/>
      <w:bookmarkEnd w:id="408"/>
      <w:bookmarkEnd w:id="409"/>
      <w:bookmarkEnd w:id="410"/>
      <w:bookmarkEnd w:id="411"/>
    </w:p>
    <w:p w14:paraId="0BCF0A86" w14:textId="4BED0711" w:rsidR="00020AAC" w:rsidRPr="009178C8" w:rsidRDefault="7EF6B505" w:rsidP="00020AAC">
      <w:r w:rsidRPr="009178C8">
        <w:rPr>
          <w:lang w:eastAsia="ja-JP"/>
        </w:rPr>
        <w:t xml:space="preserve">The </w:t>
      </w:r>
      <w:r w:rsidRPr="009178C8">
        <w:t xml:space="preserve">minimum duration of a mobility project is </w:t>
      </w:r>
      <w:r w:rsidR="0F667486" w:rsidRPr="009178C8">
        <w:t xml:space="preserve">28 </w:t>
      </w:r>
      <w:r w:rsidRPr="009178C8">
        <w:t xml:space="preserve">continuous days (from the date of departure to the host location to the date of return to Australia from that host location). </w:t>
      </w:r>
      <w:r w:rsidR="189A8D88" w:rsidRPr="009178C8">
        <w:t xml:space="preserve">For the </w:t>
      </w:r>
      <w:r w:rsidR="007961AF">
        <w:t xml:space="preserve">strengthened </w:t>
      </w:r>
      <w:r w:rsidR="189A8D88" w:rsidRPr="009178C8">
        <w:t xml:space="preserve">First Nations </w:t>
      </w:r>
      <w:r w:rsidR="007961AF">
        <w:t>engagement projects</w:t>
      </w:r>
      <w:r w:rsidR="189A8D88" w:rsidRPr="009178C8">
        <w:t>, 28 continuous days may include</w:t>
      </w:r>
      <w:r w:rsidR="002C4E4F" w:rsidRPr="009178C8">
        <w:t xml:space="preserve"> up to 14 days </w:t>
      </w:r>
      <w:r w:rsidR="189A8D88" w:rsidRPr="009178C8">
        <w:t xml:space="preserve">approved in-Australia components. </w:t>
      </w:r>
    </w:p>
    <w:p w14:paraId="20D36E34" w14:textId="4ABEE8AA" w:rsidR="00020AAC" w:rsidRPr="009178C8" w:rsidRDefault="7EF6B505" w:rsidP="00020AAC">
      <w:r w:rsidRPr="009178C8">
        <w:t xml:space="preserve">The maximum program duration is </w:t>
      </w:r>
      <w:r w:rsidR="10367E32" w:rsidRPr="009178C8">
        <w:t>9</w:t>
      </w:r>
      <w:r w:rsidR="0CD5CBA8" w:rsidRPr="009178C8">
        <w:t xml:space="preserve"> weeks</w:t>
      </w:r>
      <w:r w:rsidR="0094AA12" w:rsidRPr="009178C8">
        <w:t xml:space="preserve"> (up to 69 calendar days)</w:t>
      </w:r>
      <w:r w:rsidRPr="009178C8">
        <w:t xml:space="preserve">. </w:t>
      </w:r>
    </w:p>
    <w:p w14:paraId="2DBD5DB1" w14:textId="34765B3B" w:rsidR="00FC742E" w:rsidRPr="009178C8" w:rsidRDefault="48AC2066" w:rsidP="00AD132F">
      <w:r w:rsidRPr="009178C8">
        <w:t xml:space="preserve">Participating students must </w:t>
      </w:r>
      <w:r w:rsidR="3DE99C77" w:rsidRPr="009178C8">
        <w:t xml:space="preserve">have </w:t>
      </w:r>
      <w:r w:rsidR="39D468B4" w:rsidRPr="009178C8">
        <w:t>completed the project</w:t>
      </w:r>
      <w:r w:rsidRPr="009178C8">
        <w:t xml:space="preserve"> </w:t>
      </w:r>
      <w:r w:rsidR="5BC0DC0D" w:rsidRPr="009178C8">
        <w:t xml:space="preserve">by the </w:t>
      </w:r>
      <w:r w:rsidR="45EF0C2A" w:rsidRPr="009178C8">
        <w:t>end</w:t>
      </w:r>
      <w:r w:rsidR="5BC0DC0D" w:rsidRPr="009178C8">
        <w:t xml:space="preserve"> of </w:t>
      </w:r>
      <w:r w:rsidRPr="009178C8">
        <w:t xml:space="preserve">the </w:t>
      </w:r>
      <w:r w:rsidR="273DC285" w:rsidRPr="009178C8">
        <w:t>M</w:t>
      </w:r>
      <w:r w:rsidRPr="009178C8">
        <w:t xml:space="preserve">obility </w:t>
      </w:r>
      <w:r w:rsidR="2A298BD2" w:rsidRPr="009178C8">
        <w:t>P</w:t>
      </w:r>
      <w:r w:rsidRPr="009178C8">
        <w:t>rogram term (</w:t>
      </w:r>
      <w:r w:rsidR="17189963" w:rsidRPr="009178C8">
        <w:t xml:space="preserve">that is, by </w:t>
      </w:r>
      <w:r w:rsidR="009A6FE8" w:rsidRPr="009178C8">
        <w:t>28</w:t>
      </w:r>
      <w:r w:rsidR="69647032" w:rsidRPr="009178C8">
        <w:t xml:space="preserve"> February 202</w:t>
      </w:r>
      <w:r w:rsidR="0DB44BC2" w:rsidRPr="009178C8">
        <w:t>9</w:t>
      </w:r>
      <w:r w:rsidR="2FC6751F" w:rsidRPr="009178C8">
        <w:t>).</w:t>
      </w:r>
    </w:p>
    <w:p w14:paraId="25F6522A" w14:textId="047DE14C" w:rsidR="00285F58" w:rsidRPr="009178C8" w:rsidRDefault="484F9A50" w:rsidP="00F12A12">
      <w:pPr>
        <w:pStyle w:val="Heading2"/>
      </w:pPr>
      <w:bookmarkStart w:id="412" w:name="_Toc199292088"/>
      <w:bookmarkStart w:id="413" w:name="_Toc1487081700"/>
      <w:bookmarkStart w:id="414" w:name="_Toc231779718"/>
      <w:r w:rsidRPr="009178C8">
        <w:t>E</w:t>
      </w:r>
      <w:r w:rsidR="4408446B" w:rsidRPr="009178C8">
        <w:t>ligibility criteria</w:t>
      </w:r>
      <w:bookmarkEnd w:id="412"/>
      <w:bookmarkEnd w:id="413"/>
      <w:bookmarkEnd w:id="414"/>
    </w:p>
    <w:p w14:paraId="67CE10E5" w14:textId="3D03ECEC" w:rsidR="006E0B42" w:rsidRPr="009178C8" w:rsidRDefault="00C84676" w:rsidP="00C84E84">
      <w:bookmarkStart w:id="415" w:name="_Ref437348317"/>
      <w:bookmarkStart w:id="416" w:name="_Ref437348323"/>
      <w:r w:rsidRPr="009178C8">
        <w:t xml:space="preserve">DFAT will only </w:t>
      </w:r>
      <w:r w:rsidR="009D33F3" w:rsidRPr="009178C8">
        <w:t>consider application</w:t>
      </w:r>
      <w:r w:rsidRPr="009178C8">
        <w:t>s</w:t>
      </w:r>
      <w:r w:rsidR="009D33F3" w:rsidRPr="009178C8">
        <w:t xml:space="preserve"> </w:t>
      </w:r>
      <w:r w:rsidR="008A1834" w:rsidRPr="009178C8">
        <w:t>that</w:t>
      </w:r>
      <w:r w:rsidR="009D33F3" w:rsidRPr="009178C8">
        <w:t xml:space="preserve"> satisfy all </w:t>
      </w:r>
      <w:r w:rsidR="00375C2F" w:rsidRPr="009178C8">
        <w:t xml:space="preserve">the </w:t>
      </w:r>
      <w:r w:rsidR="009D33F3" w:rsidRPr="009178C8">
        <w:t>eligibility criteria.</w:t>
      </w:r>
    </w:p>
    <w:p w14:paraId="0FFA284D" w14:textId="4B204F22" w:rsidR="00087503" w:rsidRPr="00237E32" w:rsidRDefault="60639F10" w:rsidP="006C29D1">
      <w:pPr>
        <w:pStyle w:val="Heading3"/>
        <w:pBdr>
          <w:bar w:val="nil"/>
        </w:pBdr>
        <w:ind w:left="720" w:hanging="720"/>
        <w:rPr>
          <w:rStyle w:val="Hyperlink0"/>
          <w:rFonts w:eastAsia="Arial Unicode MS" w:cs="Arial Unicode MS"/>
          <w:lang w:val="en-US" w:eastAsia="en-AU"/>
        </w:rPr>
      </w:pPr>
      <w:bookmarkStart w:id="417" w:name="_Toc199292089"/>
      <w:bookmarkStart w:id="418" w:name="_Toc1284207913"/>
      <w:bookmarkStart w:id="419" w:name="_Toc988800494"/>
      <w:bookmarkStart w:id="420" w:name="_Toc231779719"/>
      <w:bookmarkStart w:id="421" w:name="_Toc131264190"/>
      <w:bookmarkStart w:id="422" w:name="_Toc163462357"/>
      <w:bookmarkStart w:id="423" w:name="_Toc173330755"/>
      <w:bookmarkEnd w:id="415"/>
      <w:bookmarkEnd w:id="416"/>
      <w:r w:rsidRPr="009178C8">
        <w:rPr>
          <w:rStyle w:val="Hyperlink0"/>
          <w:rFonts w:eastAsia="Arial Unicode MS" w:cs="Arial Unicode MS"/>
          <w:lang w:val="en-US" w:eastAsia="en-AU"/>
        </w:rPr>
        <w:t>Who is eligible to apply for a grant?</w:t>
      </w:r>
      <w:bookmarkEnd w:id="417"/>
      <w:bookmarkEnd w:id="418"/>
      <w:bookmarkEnd w:id="419"/>
      <w:bookmarkEnd w:id="420"/>
    </w:p>
    <w:p w14:paraId="28E4F2D7" w14:textId="77777777" w:rsidR="004E3E8C" w:rsidRPr="009178C8" w:rsidRDefault="004E3E8C" w:rsidP="004E3E8C">
      <w:pPr>
        <w:rPr>
          <w:rFonts w:eastAsia="Calibri"/>
        </w:rPr>
      </w:pPr>
      <w:r w:rsidRPr="009178C8">
        <w:rPr>
          <w:rFonts w:eastAsia="Calibri"/>
        </w:rPr>
        <w:t>Only Australian universities are eligible to apply for funding through the NCP Mobility Program.</w:t>
      </w:r>
    </w:p>
    <w:p w14:paraId="0B8C4C33" w14:textId="204CDB43" w:rsidR="004E3E8C" w:rsidRPr="009178C8" w:rsidRDefault="004E3E8C" w:rsidP="001B31A2">
      <w:pPr>
        <w:rPr>
          <w:rFonts w:eastAsia="Arial Unicode MS"/>
        </w:rPr>
      </w:pPr>
      <w:r w:rsidRPr="009178C8" w:rsidDel="527AC20A">
        <w:rPr>
          <w:rFonts w:eastAsia="MS Gothic"/>
        </w:rPr>
        <w:t xml:space="preserve">Australian </w:t>
      </w:r>
      <w:r w:rsidRPr="009178C8" w:rsidDel="633C5C89">
        <w:rPr>
          <w:rFonts w:eastAsia="MS Gothic"/>
        </w:rPr>
        <w:t>u</w:t>
      </w:r>
      <w:r w:rsidRPr="009178C8" w:rsidDel="527AC20A">
        <w:rPr>
          <w:rFonts w:eastAsia="MS Gothic"/>
        </w:rPr>
        <w:t xml:space="preserve">niversities may submit </w:t>
      </w:r>
      <w:r w:rsidRPr="009178C8" w:rsidDel="633C5C89">
        <w:rPr>
          <w:rFonts w:eastAsia="MS Gothic"/>
        </w:rPr>
        <w:t>c</w:t>
      </w:r>
      <w:r w:rsidRPr="009178C8" w:rsidDel="527AC20A">
        <w:rPr>
          <w:rFonts w:eastAsia="MS Gothic"/>
        </w:rPr>
        <w:t xml:space="preserve">onsortium </w:t>
      </w:r>
      <w:r w:rsidRPr="009178C8" w:rsidDel="1D07C65B">
        <w:rPr>
          <w:rFonts w:eastAsia="MS Gothic"/>
        </w:rPr>
        <w:t>a</w:t>
      </w:r>
      <w:r w:rsidRPr="009178C8" w:rsidDel="527AC20A">
        <w:rPr>
          <w:rFonts w:eastAsia="MS Gothic"/>
        </w:rPr>
        <w:t>pplications</w:t>
      </w:r>
      <w:r w:rsidRPr="009178C8" w:rsidDel="6FC8A14A">
        <w:rPr>
          <w:rFonts w:eastAsia="MS Gothic"/>
        </w:rPr>
        <w:t xml:space="preserve"> (see</w:t>
      </w:r>
      <w:r w:rsidRPr="009178C8" w:rsidDel="527AC20A">
        <w:rPr>
          <w:rFonts w:eastAsia="MS Gothic"/>
        </w:rPr>
        <w:t xml:space="preserve"> </w:t>
      </w:r>
      <w:r w:rsidR="00D739D5" w:rsidRPr="009178C8">
        <w:rPr>
          <w:rFonts w:eastAsia="MS Gothic"/>
        </w:rPr>
        <w:t>s</w:t>
      </w:r>
      <w:r w:rsidRPr="009178C8" w:rsidDel="527AC20A">
        <w:rPr>
          <w:rFonts w:eastAsia="MS Gothic"/>
        </w:rPr>
        <w:t>ection 7.</w:t>
      </w:r>
      <w:r w:rsidR="00916B17">
        <w:rPr>
          <w:rFonts w:eastAsia="MS Gothic"/>
        </w:rPr>
        <w:t>2</w:t>
      </w:r>
      <w:r w:rsidRPr="009178C8" w:rsidDel="6FC8A14A">
        <w:rPr>
          <w:rFonts w:eastAsia="MS Gothic"/>
        </w:rPr>
        <w:t>)</w:t>
      </w:r>
      <w:r w:rsidRPr="009178C8" w:rsidDel="527AC20A">
        <w:rPr>
          <w:rFonts w:eastAsia="MS Gothic"/>
        </w:rPr>
        <w:t xml:space="preserve">. </w:t>
      </w:r>
      <w:r w:rsidRPr="009178C8" w:rsidDel="62BB70CE">
        <w:rPr>
          <w:rFonts w:eastAsia="MS Gothic"/>
        </w:rPr>
        <w:t>You</w:t>
      </w:r>
      <w:r w:rsidRPr="009178C8" w:rsidDel="527AC20A">
        <w:rPr>
          <w:rFonts w:eastAsia="MS Gothic"/>
        </w:rPr>
        <w:t xml:space="preserve"> must not apply for </w:t>
      </w:r>
      <w:r w:rsidRPr="009178C8" w:rsidDel="1D07C65B">
        <w:rPr>
          <w:rFonts w:eastAsia="MS Gothic"/>
        </w:rPr>
        <w:t>f</w:t>
      </w:r>
      <w:r w:rsidRPr="009178C8" w:rsidDel="527AC20A">
        <w:rPr>
          <w:rFonts w:eastAsia="MS Gothic"/>
        </w:rPr>
        <w:t xml:space="preserve">unding for the same </w:t>
      </w:r>
      <w:r w:rsidRPr="009178C8" w:rsidDel="633C5C89">
        <w:rPr>
          <w:rFonts w:eastAsia="MS Gothic"/>
        </w:rPr>
        <w:t>p</w:t>
      </w:r>
      <w:r w:rsidRPr="009178C8" w:rsidDel="527AC20A">
        <w:rPr>
          <w:rFonts w:eastAsia="MS Gothic"/>
        </w:rPr>
        <w:t xml:space="preserve">roject </w:t>
      </w:r>
      <w:r w:rsidRPr="009178C8" w:rsidDel="2E0525A9">
        <w:rPr>
          <w:rFonts w:eastAsia="MS Gothic"/>
        </w:rPr>
        <w:t>in the same round</w:t>
      </w:r>
      <w:r w:rsidR="79D2FDBE" w:rsidRPr="009178C8">
        <w:rPr>
          <w:rFonts w:eastAsia="MS Gothic"/>
        </w:rPr>
        <w:t>,</w:t>
      </w:r>
      <w:r w:rsidRPr="009178C8" w:rsidDel="2E0525A9">
        <w:rPr>
          <w:rFonts w:eastAsia="MS Gothic"/>
        </w:rPr>
        <w:t xml:space="preserve"> </w:t>
      </w:r>
      <w:r w:rsidRPr="009178C8" w:rsidDel="60C5AB72">
        <w:rPr>
          <w:rFonts w:eastAsia="MS Gothic"/>
        </w:rPr>
        <w:t>through</w:t>
      </w:r>
      <w:r w:rsidRPr="009178C8" w:rsidDel="527AC20A">
        <w:rPr>
          <w:rFonts w:eastAsia="MS Gothic"/>
        </w:rPr>
        <w:t xml:space="preserve"> both an individual and a consortium </w:t>
      </w:r>
      <w:r w:rsidRPr="009178C8" w:rsidDel="1D07C65B">
        <w:rPr>
          <w:rFonts w:eastAsia="MS Gothic"/>
        </w:rPr>
        <w:t>a</w:t>
      </w:r>
      <w:r w:rsidRPr="009178C8" w:rsidDel="527AC20A">
        <w:rPr>
          <w:rFonts w:eastAsia="MS Gothic"/>
        </w:rPr>
        <w:t>pplication.</w:t>
      </w:r>
      <w:r w:rsidRPr="009178C8" w:rsidDel="45826FBE">
        <w:rPr>
          <w:rFonts w:eastAsia="MS Gothic"/>
        </w:rPr>
        <w:t xml:space="preserve"> </w:t>
      </w:r>
    </w:p>
    <w:p w14:paraId="2DF6C0A7" w14:textId="5774D5C0" w:rsidR="007A58E3" w:rsidRDefault="007A58E3" w:rsidP="007A58E3">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424" w:name="_Toc227882541"/>
      <w:bookmarkStart w:id="425" w:name="_Toc228444221"/>
      <w:bookmarkStart w:id="426" w:name="_Toc228493974"/>
      <w:bookmarkStart w:id="427" w:name="_Toc229409022"/>
      <w:bookmarkStart w:id="428" w:name="_Toc230185098"/>
      <w:bookmarkStart w:id="429" w:name="_Toc227882542"/>
      <w:bookmarkStart w:id="430" w:name="_Toc229409023"/>
      <w:bookmarkStart w:id="431" w:name="_Toc230185099"/>
      <w:bookmarkStart w:id="432" w:name="_Toc227833655"/>
      <w:bookmarkStart w:id="433" w:name="_Toc231779720"/>
      <w:bookmarkStart w:id="434" w:name="_Toc199292091"/>
      <w:bookmarkStart w:id="435" w:name="_Toc1256572785"/>
      <w:bookmarkStart w:id="436" w:name="_Toc1327573165"/>
      <w:bookmarkStart w:id="437" w:name="_Toc524362447"/>
      <w:bookmarkEnd w:id="421"/>
      <w:bookmarkEnd w:id="422"/>
      <w:bookmarkEnd w:id="423"/>
      <w:bookmarkEnd w:id="424"/>
      <w:bookmarkEnd w:id="425"/>
      <w:bookmarkEnd w:id="426"/>
      <w:bookmarkEnd w:id="427"/>
      <w:bookmarkEnd w:id="428"/>
      <w:bookmarkEnd w:id="429"/>
      <w:bookmarkEnd w:id="430"/>
      <w:bookmarkEnd w:id="431"/>
      <w:r>
        <w:rPr>
          <w:rStyle w:val="Hyperlink0"/>
          <w:rFonts w:eastAsia="Arial Unicode MS" w:cs="Arial Unicode MS"/>
          <w:bdr w:val="nil"/>
          <w:lang w:val="en-US" w:eastAsia="en-AU"/>
          <w14:textOutline w14:w="0" w14:cap="flat" w14:cmpd="sng" w14:algn="ctr">
            <w14:noFill/>
            <w14:prstDash w14:val="solid"/>
            <w14:bevel/>
          </w14:textOutline>
        </w:rPr>
        <w:t>Additional eligibility criteria</w:t>
      </w:r>
      <w:bookmarkEnd w:id="432"/>
      <w:bookmarkEnd w:id="433"/>
    </w:p>
    <w:bookmarkEnd w:id="434"/>
    <w:bookmarkEnd w:id="435"/>
    <w:bookmarkEnd w:id="436"/>
    <w:p w14:paraId="3D13AB54" w14:textId="77777777" w:rsidR="00923EA7" w:rsidRPr="009178C8" w:rsidRDefault="00923EA7" w:rsidP="00923EA7">
      <w:r w:rsidRPr="009178C8">
        <w:t xml:space="preserve">You must ensure each student receiving a student grant: </w:t>
      </w:r>
    </w:p>
    <w:p w14:paraId="36A099C5" w14:textId="77777777" w:rsidR="00923EA7" w:rsidRPr="009178C8" w:rsidRDefault="00923EA7" w:rsidP="00674C4C">
      <w:pPr>
        <w:pStyle w:val="ListParagraph"/>
        <w:numPr>
          <w:ilvl w:val="0"/>
          <w:numId w:val="55"/>
        </w:numPr>
        <w:ind w:hanging="357"/>
        <w:contextualSpacing w:val="0"/>
      </w:pPr>
      <w:r w:rsidRPr="009178C8">
        <w:t>is an Australian citizen</w:t>
      </w:r>
    </w:p>
    <w:p w14:paraId="4A37F5C1" w14:textId="60A17430" w:rsidR="00923EA7" w:rsidRPr="009178C8" w:rsidRDefault="00923EA7" w:rsidP="00674C4C">
      <w:pPr>
        <w:pStyle w:val="ListParagraph"/>
        <w:numPr>
          <w:ilvl w:val="0"/>
          <w:numId w:val="55"/>
        </w:numPr>
        <w:ind w:hanging="357"/>
        <w:contextualSpacing w:val="0"/>
      </w:pPr>
      <w:r w:rsidRPr="009178C8">
        <w:t>is not, while participating in the project, a citizen or permanent resident of the proposed host location</w:t>
      </w:r>
      <w:r w:rsidR="00305A46" w:rsidRPr="009178C8">
        <w:t>(s)</w:t>
      </w:r>
      <w:r w:rsidRPr="009178C8">
        <w:t xml:space="preserve"> </w:t>
      </w:r>
    </w:p>
    <w:p w14:paraId="5FDBC920" w14:textId="61E77CD2" w:rsidR="00923EA7" w:rsidRPr="009178C8" w:rsidRDefault="00923EA7" w:rsidP="00674C4C">
      <w:pPr>
        <w:pStyle w:val="ListParagraph"/>
        <w:numPr>
          <w:ilvl w:val="0"/>
          <w:numId w:val="55"/>
        </w:numPr>
        <w:ind w:hanging="357"/>
        <w:contextualSpacing w:val="0"/>
      </w:pPr>
      <w:r w:rsidRPr="009178C8">
        <w:t>is, while participating in the project, enrolled</w:t>
      </w:r>
      <w:r w:rsidR="00086904" w:rsidRPr="009178C8">
        <w:t xml:space="preserve"> or receiving credit towards studies</w:t>
      </w:r>
      <w:r w:rsidRPr="009178C8">
        <w:t xml:space="preserve"> in an Australian onshore campus and undertaking an undergraduate course</w:t>
      </w:r>
    </w:p>
    <w:p w14:paraId="0DBFAC91" w14:textId="42A1F1C9" w:rsidR="00923EA7" w:rsidRPr="009178C8" w:rsidRDefault="00923EA7" w:rsidP="00674C4C">
      <w:pPr>
        <w:pStyle w:val="ListParagraph"/>
        <w:numPr>
          <w:ilvl w:val="0"/>
          <w:numId w:val="55"/>
        </w:numPr>
        <w:ind w:hanging="357"/>
        <w:contextualSpacing w:val="0"/>
      </w:pPr>
      <w:r w:rsidRPr="009178C8">
        <w:t xml:space="preserve">will receive credit for completion of the mobility project or have it count towards the completion requirements for the student’s course (as in </w:t>
      </w:r>
      <w:r w:rsidR="00EB2A3B" w:rsidRPr="009178C8">
        <w:t>s</w:t>
      </w:r>
      <w:r w:rsidRPr="009178C8">
        <w:t>ection 5.1b) at an Australian university</w:t>
      </w:r>
    </w:p>
    <w:p w14:paraId="0D4BE549" w14:textId="2CF3526B" w:rsidR="00923EA7" w:rsidRPr="00237E32" w:rsidRDefault="00923EA7" w:rsidP="00674C4C">
      <w:pPr>
        <w:pStyle w:val="ListParagraph"/>
        <w:numPr>
          <w:ilvl w:val="0"/>
          <w:numId w:val="55"/>
        </w:numPr>
        <w:ind w:hanging="357"/>
        <w:contextualSpacing w:val="0"/>
      </w:pPr>
      <w:r w:rsidRPr="009178C8">
        <w:t xml:space="preserve">is at least 18 years of age prior to participating in the mobility project and meets the age requirements set out in </w:t>
      </w:r>
      <w:r w:rsidR="00EB2A3B" w:rsidRPr="009178C8">
        <w:t>s</w:t>
      </w:r>
      <w:r w:rsidRPr="009178C8">
        <w:t>ection 4.</w:t>
      </w:r>
      <w:r w:rsidR="40F4F5A0" w:rsidRPr="009178C8">
        <w:t>3</w:t>
      </w:r>
    </w:p>
    <w:p w14:paraId="33A7D43F" w14:textId="0DADABD0" w:rsidR="00923EA7" w:rsidRPr="009178C8" w:rsidRDefault="00923EA7" w:rsidP="00674C4C">
      <w:pPr>
        <w:pStyle w:val="ListParagraph"/>
        <w:numPr>
          <w:ilvl w:val="0"/>
          <w:numId w:val="55"/>
        </w:numPr>
        <w:ind w:hanging="357"/>
        <w:contextualSpacing w:val="0"/>
      </w:pPr>
      <w:r w:rsidRPr="009178C8">
        <w:t xml:space="preserve">is not an employee of the branch of DFAT that administers the NCP, or the </w:t>
      </w:r>
      <w:r w:rsidR="0015114A" w:rsidRPr="009178C8">
        <w:t>services provider</w:t>
      </w:r>
    </w:p>
    <w:p w14:paraId="3BBEE29F" w14:textId="5AA51557" w:rsidR="003A6F50" w:rsidRPr="009178C8" w:rsidRDefault="5D8CDE4C" w:rsidP="00674C4C">
      <w:pPr>
        <w:pStyle w:val="ListParagraph"/>
        <w:numPr>
          <w:ilvl w:val="0"/>
          <w:numId w:val="55"/>
        </w:numPr>
        <w:ind w:hanging="357"/>
        <w:contextualSpacing w:val="0"/>
      </w:pPr>
      <w:r w:rsidRPr="009178C8">
        <w:t xml:space="preserve">is not a </w:t>
      </w:r>
      <w:r w:rsidRPr="009178C8">
        <w:rPr>
          <w:rFonts w:eastAsia="Arial" w:cs="Arial"/>
        </w:rPr>
        <w:t xml:space="preserve">direct relative of </w:t>
      </w:r>
      <w:r w:rsidR="1D4D4584" w:rsidRPr="00237E32">
        <w:rPr>
          <w:rFonts w:eastAsia="Arial" w:cs="Arial"/>
        </w:rPr>
        <w:t>the</w:t>
      </w:r>
      <w:r w:rsidR="000A1CA2">
        <w:rPr>
          <w:rFonts w:eastAsia="Arial" w:cs="Arial"/>
        </w:rPr>
        <w:t xml:space="preserve"> </w:t>
      </w:r>
      <w:r w:rsidR="00671446">
        <w:rPr>
          <w:rFonts w:eastAsia="Arial" w:cs="Arial"/>
        </w:rPr>
        <w:t>university’s student mobility office or other university staff involved in the mobility project’s delivery</w:t>
      </w:r>
      <w:r w:rsidRPr="009178C8">
        <w:rPr>
          <w:rFonts w:eastAsia="Arial" w:cs="Arial"/>
        </w:rPr>
        <w:t xml:space="preserve">. For the purposes of this requirement, </w:t>
      </w:r>
      <w:r w:rsidRPr="009178C8">
        <w:rPr>
          <w:rFonts w:eastAsia="Arial" w:cs="Arial"/>
          <w:i/>
          <w:iCs/>
        </w:rPr>
        <w:t>direct relative</w:t>
      </w:r>
      <w:r w:rsidRPr="009178C8">
        <w:rPr>
          <w:rFonts w:eastAsia="Arial" w:cs="Arial"/>
        </w:rPr>
        <w:t xml:space="preserve"> includes a spouse or partner, parent, child, sibling, grandparent, grandchild, or any person with whom the individual has a close familial, household or dependent relationship</w:t>
      </w:r>
      <w:r w:rsidRPr="009178C8">
        <w:t xml:space="preserve"> </w:t>
      </w:r>
    </w:p>
    <w:p w14:paraId="48864D9A" w14:textId="49BA1FE9" w:rsidR="00923EA7" w:rsidRPr="009178C8" w:rsidRDefault="00923EA7" w:rsidP="00674C4C">
      <w:pPr>
        <w:pStyle w:val="ListParagraph"/>
        <w:numPr>
          <w:ilvl w:val="0"/>
          <w:numId w:val="55"/>
        </w:numPr>
        <w:ind w:hanging="357"/>
        <w:contextualSpacing w:val="0"/>
      </w:pPr>
      <w:r w:rsidRPr="009178C8">
        <w:t>does not</w:t>
      </w:r>
      <w:r w:rsidR="43D7861F" w:rsidRPr="009178C8">
        <w:t>:</w:t>
      </w:r>
      <w:r w:rsidRPr="009178C8">
        <w:t xml:space="preserve"> </w:t>
      </w:r>
    </w:p>
    <w:p w14:paraId="635BE92E" w14:textId="77777777" w:rsidR="00923EA7" w:rsidRPr="009178C8" w:rsidRDefault="00923EA7" w:rsidP="00674C4C">
      <w:pPr>
        <w:pStyle w:val="ListParagraph"/>
        <w:numPr>
          <w:ilvl w:val="1"/>
          <w:numId w:val="56"/>
        </w:numPr>
        <w:ind w:hanging="357"/>
        <w:contextualSpacing w:val="0"/>
      </w:pPr>
      <w:r w:rsidRPr="009178C8">
        <w:t>receive more than one NCP student grant for the same mobility project</w:t>
      </w:r>
    </w:p>
    <w:p w14:paraId="580D7A8D" w14:textId="6DC70F9B" w:rsidR="00923EA7" w:rsidRPr="009178C8" w:rsidRDefault="2D785A7F" w:rsidP="00674C4C">
      <w:pPr>
        <w:pStyle w:val="ListParagraph"/>
        <w:numPr>
          <w:ilvl w:val="1"/>
          <w:numId w:val="56"/>
        </w:numPr>
        <w:ind w:hanging="357"/>
        <w:contextualSpacing w:val="0"/>
      </w:pPr>
      <w:r w:rsidRPr="009178C8">
        <w:lastRenderedPageBreak/>
        <w:t xml:space="preserve">receive more than </w:t>
      </w:r>
      <w:r w:rsidR="00AD09BE">
        <w:t>2</w:t>
      </w:r>
      <w:r w:rsidRPr="009178C8">
        <w:t xml:space="preserve"> NCP student grants</w:t>
      </w:r>
      <w:r w:rsidR="157B13EA" w:rsidRPr="009178C8">
        <w:t xml:space="preserve"> (Mobility or Semester Program)</w:t>
      </w:r>
      <w:r w:rsidRPr="009178C8">
        <w:t xml:space="preserve"> </w:t>
      </w:r>
      <w:proofErr w:type="gramStart"/>
      <w:r w:rsidRPr="009178C8">
        <w:t>during the course of</w:t>
      </w:r>
      <w:proofErr w:type="gramEnd"/>
      <w:r w:rsidRPr="009178C8">
        <w:t xml:space="preserve"> their undergraduate study</w:t>
      </w:r>
    </w:p>
    <w:p w14:paraId="18236232" w14:textId="77777777" w:rsidR="00923EA7" w:rsidRPr="009178C8" w:rsidRDefault="00923EA7" w:rsidP="00674C4C">
      <w:pPr>
        <w:pStyle w:val="ListParagraph"/>
        <w:numPr>
          <w:ilvl w:val="1"/>
          <w:numId w:val="56"/>
        </w:numPr>
        <w:ind w:hanging="357"/>
        <w:contextualSpacing w:val="0"/>
      </w:pPr>
      <w:r w:rsidRPr="009178C8">
        <w:t>participate in another offshore scholarship or mobility project while participating in an NCP mobility project, unless otherwise approved by DFAT.</w:t>
      </w:r>
    </w:p>
    <w:p w14:paraId="207ACC04" w14:textId="02E92D51" w:rsidR="00923EA7" w:rsidRPr="009178C8" w:rsidRDefault="00923EA7" w:rsidP="00674C4C">
      <w:pPr>
        <w:pStyle w:val="ListParagraph"/>
        <w:numPr>
          <w:ilvl w:val="0"/>
          <w:numId w:val="55"/>
        </w:numPr>
        <w:ind w:hanging="357"/>
        <w:contextualSpacing w:val="0"/>
      </w:pPr>
      <w:r w:rsidRPr="009178C8">
        <w:t xml:space="preserve">agrees to comply with DFAT’s </w:t>
      </w:r>
      <w:r w:rsidR="00263402" w:rsidRPr="00237E32">
        <w:t>Child Protection Policy</w:t>
      </w:r>
      <w:r w:rsidR="002F09A3" w:rsidRPr="009178C8">
        <w:t xml:space="preserve"> and</w:t>
      </w:r>
      <w:r w:rsidRPr="009178C8">
        <w:t xml:space="preserve"> </w:t>
      </w:r>
      <w:r w:rsidR="00263402" w:rsidRPr="00237E32">
        <w:t>Protection from Sexual Exploitation, Abuse and Harassment Policy</w:t>
      </w:r>
      <w:r w:rsidR="002F09A3" w:rsidRPr="009178C8">
        <w:t>,</w:t>
      </w:r>
      <w:r w:rsidR="00762477" w:rsidRPr="009178C8">
        <w:t xml:space="preserve"> </w:t>
      </w:r>
      <w:r w:rsidRPr="009178C8">
        <w:t xml:space="preserve">including the reporting obligations under these policies (see </w:t>
      </w:r>
      <w:r w:rsidR="00EB2A3B" w:rsidRPr="009178C8">
        <w:t>s</w:t>
      </w:r>
      <w:r w:rsidRPr="009178C8">
        <w:t>ection</w:t>
      </w:r>
      <w:r w:rsidR="00887907" w:rsidRPr="009178C8">
        <w:t>s 5.8 and</w:t>
      </w:r>
      <w:r w:rsidRPr="009178C8">
        <w:t xml:space="preserve"> 10.3), and has completed DFAT’s online NCP pre-departure training modules</w:t>
      </w:r>
    </w:p>
    <w:p w14:paraId="21F1839B" w14:textId="467C23D7" w:rsidR="00923EA7" w:rsidRPr="009178C8" w:rsidRDefault="00923EA7" w:rsidP="00674C4C">
      <w:pPr>
        <w:pStyle w:val="ListParagraph"/>
        <w:numPr>
          <w:ilvl w:val="0"/>
          <w:numId w:val="55"/>
        </w:numPr>
        <w:ind w:hanging="357"/>
        <w:contextualSpacing w:val="0"/>
      </w:pPr>
      <w:r w:rsidRPr="009178C8">
        <w:t xml:space="preserve">has </w:t>
      </w:r>
      <w:r w:rsidR="3E214B19" w:rsidRPr="009178C8">
        <w:t xml:space="preserve">read and </w:t>
      </w:r>
      <w:r w:rsidRPr="009178C8">
        <w:t xml:space="preserve">signed an acknowledgement that they have read </w:t>
      </w:r>
      <w:r w:rsidR="00B911DA" w:rsidRPr="00237E32">
        <w:t>NCP Semester and Mobility Programs Participant Code of Conduct</w:t>
      </w:r>
      <w:r w:rsidRPr="009178C8">
        <w:t xml:space="preserve"> prior to their departure, and</w:t>
      </w:r>
    </w:p>
    <w:p w14:paraId="3873529A" w14:textId="2377B76A" w:rsidR="00D07D87" w:rsidRPr="009178C8" w:rsidRDefault="00923EA7" w:rsidP="00674C4C">
      <w:pPr>
        <w:pStyle w:val="ListParagraph"/>
        <w:numPr>
          <w:ilvl w:val="0"/>
          <w:numId w:val="55"/>
        </w:numPr>
        <w:ind w:hanging="357"/>
        <w:contextualSpacing w:val="0"/>
      </w:pPr>
      <w:proofErr w:type="gramStart"/>
      <w:r w:rsidRPr="009178C8">
        <w:t>takes into account</w:t>
      </w:r>
      <w:proofErr w:type="gramEnd"/>
      <w:r w:rsidRPr="009178C8">
        <w:t xml:space="preserve"> the </w:t>
      </w:r>
      <w:r w:rsidR="004A38C8" w:rsidRPr="00237E32">
        <w:t>Guidelines to Counter Foreign Interference in the Australian University Sector</w:t>
      </w:r>
      <w:r w:rsidR="00EA32C5" w:rsidRPr="009178C8">
        <w:t>.</w:t>
      </w:r>
    </w:p>
    <w:p w14:paraId="6996E7FE" w14:textId="17DF1DEB" w:rsidR="00BD387E" w:rsidRPr="00237E32" w:rsidRDefault="01EEFD2D" w:rsidP="006C29D1">
      <w:pPr>
        <w:pStyle w:val="Heading3"/>
        <w:pBdr>
          <w:bar w:val="nil"/>
        </w:pBdr>
        <w:ind w:left="720" w:hanging="720"/>
        <w:rPr>
          <w:rStyle w:val="Hyperlink0"/>
          <w:rFonts w:eastAsia="Arial Unicode MS" w:cs="Arial Unicode MS"/>
          <w:lang w:val="en-US" w:eastAsia="en-AU"/>
        </w:rPr>
      </w:pPr>
      <w:bookmarkStart w:id="438" w:name="_Toc163462358"/>
      <w:bookmarkStart w:id="439" w:name="_Toc173330756"/>
      <w:bookmarkStart w:id="440" w:name="_Toc199292092"/>
      <w:bookmarkStart w:id="441" w:name="_Toc1157790441"/>
      <w:bookmarkStart w:id="442" w:name="_Toc1348892272"/>
      <w:bookmarkStart w:id="443" w:name="_Toc231779721"/>
      <w:r w:rsidRPr="009178C8">
        <w:rPr>
          <w:rStyle w:val="Hyperlink0"/>
          <w:rFonts w:eastAsia="Arial Unicode MS" w:cs="Arial Unicode MS"/>
          <w:lang w:val="en-US" w:eastAsia="en-AU"/>
        </w:rPr>
        <w:t>Age requirements</w:t>
      </w:r>
      <w:bookmarkEnd w:id="438"/>
      <w:bookmarkEnd w:id="439"/>
      <w:bookmarkEnd w:id="440"/>
      <w:bookmarkEnd w:id="441"/>
      <w:bookmarkEnd w:id="442"/>
      <w:bookmarkEnd w:id="443"/>
    </w:p>
    <w:p w14:paraId="5D4EF69B" w14:textId="6915514D" w:rsidR="00E17B83" w:rsidRPr="009178C8" w:rsidRDefault="00E17B83" w:rsidP="00E17B83">
      <w:r w:rsidRPr="009178C8">
        <w:t xml:space="preserve">You must ensure at least 70 per cent of students participating in a mobility project and receiving a student grant are aged between 18 and 28 years inclusive at the commencement of the mobility project. </w:t>
      </w:r>
    </w:p>
    <w:p w14:paraId="39577166" w14:textId="71DCD588" w:rsidR="00E17B83" w:rsidRPr="009178C8" w:rsidRDefault="00E17B83" w:rsidP="00E17B83">
      <w:r w:rsidRPr="009178C8">
        <w:t xml:space="preserve">Aboriginal and/or Torres Strait Islander students do not need to be aged between 18 and 28, and for the purposes of calculating the 70 per cent of students, are to be counted as students aged under age 28, recognising that a high proportion of Aboriginal and/or Torres Strait Islander students are </w:t>
      </w:r>
      <w:proofErr w:type="gramStart"/>
      <w:r w:rsidRPr="009178C8">
        <w:t>mature aged</w:t>
      </w:r>
      <w:proofErr w:type="gramEnd"/>
      <w:r w:rsidRPr="009178C8">
        <w:t xml:space="preserve"> students.</w:t>
      </w:r>
    </w:p>
    <w:p w14:paraId="6AA62EC4" w14:textId="77777777" w:rsidR="00E17B83" w:rsidRPr="009178C8" w:rsidRDefault="00E17B83" w:rsidP="00E17B83">
      <w:r w:rsidRPr="009178C8">
        <w:t xml:space="preserve">If you cannot fill places on a mobility project due to these age requirements, you may apply to DFAT for an exemption to these age requirements prior to the project commencing. We will consider: </w:t>
      </w:r>
    </w:p>
    <w:p w14:paraId="045D17CF" w14:textId="77777777" w:rsidR="00E17B83" w:rsidRPr="009178C8" w:rsidRDefault="28291C21" w:rsidP="00674C4C">
      <w:pPr>
        <w:pStyle w:val="ListParagraph"/>
        <w:numPr>
          <w:ilvl w:val="0"/>
          <w:numId w:val="1"/>
        </w:numPr>
        <w:ind w:left="714" w:hanging="357"/>
        <w:contextualSpacing w:val="0"/>
      </w:pPr>
      <w:r w:rsidRPr="009178C8">
        <w:t>the demonstrated inability to recruit students within the relevant age requirements</w:t>
      </w:r>
    </w:p>
    <w:p w14:paraId="02670452" w14:textId="77777777" w:rsidR="00E17B83" w:rsidRPr="009178C8" w:rsidRDefault="28291C21" w:rsidP="00674C4C">
      <w:pPr>
        <w:pStyle w:val="ListParagraph"/>
        <w:numPr>
          <w:ilvl w:val="0"/>
          <w:numId w:val="1"/>
        </w:numPr>
        <w:ind w:left="714" w:hanging="357"/>
        <w:contextualSpacing w:val="0"/>
      </w:pPr>
      <w:r w:rsidRPr="009178C8">
        <w:t>the steps you have taken to meet this requirement, and</w:t>
      </w:r>
    </w:p>
    <w:p w14:paraId="47A28C8C" w14:textId="40006439" w:rsidR="002B6FD7" w:rsidRDefault="28291C21" w:rsidP="00674C4C">
      <w:pPr>
        <w:pStyle w:val="ListParagraph"/>
        <w:numPr>
          <w:ilvl w:val="0"/>
          <w:numId w:val="1"/>
        </w:numPr>
        <w:ind w:left="714" w:hanging="357"/>
        <w:contextualSpacing w:val="0"/>
      </w:pPr>
      <w:r w:rsidRPr="009178C8">
        <w:t>whether the home university has a high proportion of mature age students.</w:t>
      </w:r>
    </w:p>
    <w:p w14:paraId="496AFE46" w14:textId="77777777" w:rsidR="002B6FD7" w:rsidRPr="009178C8" w:rsidRDefault="002B6FD7" w:rsidP="002B6FD7">
      <w:pPr>
        <w:pStyle w:val="Heading3"/>
        <w:pBdr>
          <w:top w:val="nil"/>
          <w:left w:val="nil"/>
          <w:bottom w:val="nil"/>
          <w:right w:val="nil"/>
          <w:between w:val="nil"/>
          <w:bar w:val="nil"/>
        </w:pBdr>
        <w:ind w:left="720" w:hanging="720"/>
        <w:rPr>
          <w:rStyle w:val="Hyperlink0"/>
          <w:rFonts w:eastAsia="Arial Unicode MS" w:cs="Arial Unicode MS"/>
          <w:lang w:val="en-US" w:eastAsia="en-AU"/>
        </w:rPr>
      </w:pPr>
      <w:bookmarkStart w:id="444" w:name="_Toc231779722"/>
      <w:r w:rsidRPr="009178C8">
        <w:rPr>
          <w:rStyle w:val="Hyperlink0"/>
          <w:rFonts w:eastAsia="Arial Unicode MS" w:cs="Arial Unicode MS"/>
          <w:lang w:val="en-US" w:eastAsia="en-AU"/>
        </w:rPr>
        <w:t>Who is not eligible to apply for a grant?</w:t>
      </w:r>
      <w:bookmarkEnd w:id="444"/>
    </w:p>
    <w:p w14:paraId="426B02D0" w14:textId="230F4E67" w:rsidR="002B6FD7" w:rsidRPr="009178C8" w:rsidRDefault="002B6FD7" w:rsidP="002B6FD7">
      <w:r w:rsidRPr="009178C8">
        <w:t xml:space="preserve">You are </w:t>
      </w:r>
      <w:r w:rsidRPr="00237E32">
        <w:rPr>
          <w:b/>
        </w:rPr>
        <w:t>not</w:t>
      </w:r>
      <w:r w:rsidRPr="009178C8">
        <w:t xml:space="preserve"> </w:t>
      </w:r>
      <w:r w:rsidRPr="009178C8">
        <w:rPr>
          <w:b/>
        </w:rPr>
        <w:t>eligible</w:t>
      </w:r>
      <w:r w:rsidRPr="009178C8">
        <w:t xml:space="preserve"> to apply if you are an organisation, or your project partner is an organisation, included in the National Redress Scheme’s website on the list of ‘Institutions that have not joined or signified their intent to join the Scheme’ (</w:t>
      </w:r>
      <w:hyperlink r:id="rId30">
        <w:r w:rsidRPr="009178C8">
          <w:rPr>
            <w:rStyle w:val="Hyperlink"/>
          </w:rPr>
          <w:t>www.nationalredress.gov.au</w:t>
        </w:r>
      </w:hyperlink>
      <w:r w:rsidRPr="009178C8">
        <w:t xml:space="preserve">). </w:t>
      </w:r>
    </w:p>
    <w:p w14:paraId="25F6524E" w14:textId="44555E7C" w:rsidR="00A35F51" w:rsidRPr="009178C8" w:rsidRDefault="5AAD591B" w:rsidP="00446150">
      <w:pPr>
        <w:pStyle w:val="Heading2"/>
      </w:pPr>
      <w:bookmarkStart w:id="445" w:name="_Toc228444226"/>
      <w:bookmarkStart w:id="446" w:name="_Toc228493979"/>
      <w:bookmarkStart w:id="447" w:name="_Toc229409027"/>
      <w:bookmarkStart w:id="448" w:name="_Toc230185103"/>
      <w:bookmarkStart w:id="449" w:name="_Toc177049581"/>
      <w:bookmarkStart w:id="450" w:name="_Toc177049584"/>
      <w:bookmarkStart w:id="451" w:name="_Toc177049585"/>
      <w:bookmarkStart w:id="452" w:name="_Toc177049586"/>
      <w:bookmarkStart w:id="453" w:name="_Toc177049587"/>
      <w:bookmarkStart w:id="454" w:name="_Toc177049588"/>
      <w:bookmarkStart w:id="455" w:name="_Toc494290495"/>
      <w:bookmarkStart w:id="456" w:name="_Toc199292093"/>
      <w:bookmarkStart w:id="457" w:name="_Toc43030721"/>
      <w:bookmarkStart w:id="458" w:name="_Toc231779723"/>
      <w:bookmarkEnd w:id="437"/>
      <w:bookmarkEnd w:id="445"/>
      <w:bookmarkEnd w:id="446"/>
      <w:bookmarkEnd w:id="447"/>
      <w:bookmarkEnd w:id="448"/>
      <w:bookmarkEnd w:id="449"/>
      <w:bookmarkEnd w:id="450"/>
      <w:bookmarkEnd w:id="451"/>
      <w:bookmarkEnd w:id="452"/>
      <w:bookmarkEnd w:id="453"/>
      <w:bookmarkEnd w:id="454"/>
      <w:bookmarkEnd w:id="455"/>
      <w:r w:rsidRPr="009178C8">
        <w:t>What the grant money can be used for</w:t>
      </w:r>
      <w:bookmarkEnd w:id="456"/>
      <w:bookmarkEnd w:id="457"/>
      <w:bookmarkEnd w:id="458"/>
    </w:p>
    <w:p w14:paraId="1AC155CB" w14:textId="09C206FA" w:rsidR="00387218" w:rsidRPr="00237E32" w:rsidRDefault="57E8B025" w:rsidP="002839BC">
      <w:pPr>
        <w:pStyle w:val="Heading3"/>
        <w:pBdr>
          <w:bar w:val="nil"/>
        </w:pBdr>
        <w:ind w:left="720" w:hanging="720"/>
        <w:rPr>
          <w:rStyle w:val="Hyperlink0"/>
          <w:rFonts w:eastAsia="Arial Unicode MS" w:cs="Arial Unicode MS"/>
          <w:lang w:val="en-US" w:eastAsia="en-AU"/>
        </w:rPr>
      </w:pPr>
      <w:bookmarkStart w:id="459" w:name="_Toc199292094"/>
      <w:bookmarkStart w:id="460" w:name="_Toc503250846"/>
      <w:bookmarkStart w:id="461" w:name="_Toc231779724"/>
      <w:r w:rsidRPr="009178C8">
        <w:rPr>
          <w:rStyle w:val="Hyperlink0"/>
          <w:rFonts w:eastAsia="Arial Unicode MS" w:cs="Arial Unicode MS"/>
          <w:lang w:val="en-US" w:eastAsia="en-AU"/>
        </w:rPr>
        <w:t>Eligible</w:t>
      </w:r>
      <w:r w:rsidR="70D6D9A2" w:rsidRPr="009178C8">
        <w:rPr>
          <w:rStyle w:val="Hyperlink0"/>
          <w:rFonts w:eastAsia="Arial Unicode MS" w:cs="Arial Unicode MS"/>
          <w:lang w:val="en-US" w:eastAsia="en-AU"/>
        </w:rPr>
        <w:t xml:space="preserve"> </w:t>
      </w:r>
      <w:r w:rsidR="4C1168EC" w:rsidRPr="009178C8">
        <w:rPr>
          <w:rStyle w:val="Hyperlink0"/>
          <w:rFonts w:eastAsia="Arial Unicode MS" w:cs="Arial Unicode MS"/>
          <w:lang w:val="en-US" w:eastAsia="en-AU"/>
        </w:rPr>
        <w:t>g</w:t>
      </w:r>
      <w:r w:rsidR="70D6D9A2" w:rsidRPr="009178C8">
        <w:rPr>
          <w:rStyle w:val="Hyperlink0"/>
          <w:rFonts w:eastAsia="Arial Unicode MS" w:cs="Arial Unicode MS"/>
          <w:lang w:val="en-US" w:eastAsia="en-AU"/>
        </w:rPr>
        <w:t xml:space="preserve">rant </w:t>
      </w:r>
      <w:r w:rsidR="4C1168EC" w:rsidRPr="009178C8">
        <w:rPr>
          <w:rStyle w:val="Hyperlink0"/>
          <w:rFonts w:eastAsia="Arial Unicode MS" w:cs="Arial Unicode MS"/>
          <w:lang w:val="en-US" w:eastAsia="en-AU"/>
        </w:rPr>
        <w:t>a</w:t>
      </w:r>
      <w:r w:rsidR="70D6D9A2" w:rsidRPr="009178C8">
        <w:rPr>
          <w:rStyle w:val="Hyperlink0"/>
          <w:rFonts w:eastAsia="Arial Unicode MS" w:cs="Arial Unicode MS"/>
          <w:lang w:val="en-US" w:eastAsia="en-AU"/>
        </w:rPr>
        <w:t>ctivities</w:t>
      </w:r>
      <w:bookmarkEnd w:id="459"/>
      <w:bookmarkEnd w:id="460"/>
      <w:bookmarkEnd w:id="461"/>
    </w:p>
    <w:p w14:paraId="360A4EFB" w14:textId="7176509A" w:rsidR="00E829D8" w:rsidRPr="009178C8" w:rsidRDefault="00E829D8" w:rsidP="00E829D8">
      <w:bookmarkStart w:id="462" w:name="_Ref468355814"/>
      <w:bookmarkStart w:id="463" w:name="_Toc383003258"/>
      <w:bookmarkStart w:id="464" w:name="_Toc164844265"/>
      <w:r w:rsidRPr="009178C8">
        <w:t xml:space="preserve">NCP Mobility Program funding may only be used for student grants and administration costs for an approved mobility project, as outlined in this </w:t>
      </w:r>
      <w:r w:rsidR="00A705B7" w:rsidRPr="009178C8">
        <w:t>s</w:t>
      </w:r>
      <w:r w:rsidRPr="009178C8">
        <w:t>ection.</w:t>
      </w:r>
    </w:p>
    <w:p w14:paraId="4484BEDC" w14:textId="77777777" w:rsidR="00E829D8" w:rsidRPr="009178C8" w:rsidRDefault="00E829D8" w:rsidP="00E829D8">
      <w:r w:rsidRPr="009178C8">
        <w:rPr>
          <w:rFonts w:eastAsia="Calibri"/>
        </w:rPr>
        <w:t>Australian universities</w:t>
      </w:r>
      <w:r w:rsidRPr="009178C8">
        <w:rPr>
          <w:rFonts w:eastAsia="MS Gothic"/>
        </w:rPr>
        <w:t xml:space="preserve"> can apply for funding for mobility projects that meet the following criteria:</w:t>
      </w:r>
    </w:p>
    <w:p w14:paraId="339AE94C" w14:textId="77777777" w:rsidR="00E829D8" w:rsidRPr="009178C8" w:rsidRDefault="669144D5" w:rsidP="00237E32">
      <w:pPr>
        <w:pStyle w:val="ListParagraph"/>
        <w:numPr>
          <w:ilvl w:val="0"/>
          <w:numId w:val="53"/>
        </w:numPr>
        <w:contextualSpacing w:val="0"/>
        <w:rPr>
          <w:rFonts w:eastAsia="MS Gothic"/>
        </w:rPr>
      </w:pPr>
      <w:r w:rsidRPr="009178C8">
        <w:rPr>
          <w:rFonts w:eastAsia="MS Gothic"/>
        </w:rPr>
        <w:t>include at least one of the following components:</w:t>
      </w:r>
    </w:p>
    <w:p w14:paraId="418CB665" w14:textId="77777777" w:rsidR="00E829D8" w:rsidRPr="009178C8" w:rsidRDefault="669144D5" w:rsidP="00237E32">
      <w:pPr>
        <w:pStyle w:val="ListParagraph"/>
        <w:numPr>
          <w:ilvl w:val="1"/>
          <w:numId w:val="54"/>
        </w:numPr>
        <w:contextualSpacing w:val="0"/>
        <w:rPr>
          <w:rFonts w:eastAsia="MS Gothic"/>
        </w:rPr>
      </w:pPr>
      <w:r w:rsidRPr="009178C8">
        <w:rPr>
          <w:rFonts w:eastAsia="MS Gothic"/>
        </w:rPr>
        <w:t>study</w:t>
      </w:r>
    </w:p>
    <w:p w14:paraId="4E3E19DB" w14:textId="7FEB76D3" w:rsidR="00E829D8" w:rsidRPr="009178C8" w:rsidRDefault="669144D5" w:rsidP="00237E32">
      <w:pPr>
        <w:pStyle w:val="ListParagraph"/>
        <w:numPr>
          <w:ilvl w:val="1"/>
          <w:numId w:val="54"/>
        </w:numPr>
        <w:contextualSpacing w:val="0"/>
        <w:rPr>
          <w:rFonts w:eastAsia="MS Gothic"/>
        </w:rPr>
      </w:pPr>
      <w:r w:rsidRPr="009178C8">
        <w:rPr>
          <w:rFonts w:eastAsia="MS Gothic"/>
        </w:rPr>
        <w:t>in-</w:t>
      </w:r>
      <w:r w:rsidR="3F66ED8E" w:rsidRPr="009178C8">
        <w:rPr>
          <w:rFonts w:eastAsia="MS Gothic"/>
        </w:rPr>
        <w:t xml:space="preserve">location </w:t>
      </w:r>
      <w:r w:rsidRPr="009178C8">
        <w:rPr>
          <w:rFonts w:eastAsia="MS Gothic"/>
        </w:rPr>
        <w:t xml:space="preserve">face-to-face language study </w:t>
      </w:r>
    </w:p>
    <w:p w14:paraId="3F72C63E" w14:textId="77777777" w:rsidR="00E829D8" w:rsidRPr="009178C8" w:rsidRDefault="669144D5" w:rsidP="00237E32">
      <w:pPr>
        <w:pStyle w:val="ListParagraph"/>
        <w:numPr>
          <w:ilvl w:val="1"/>
          <w:numId w:val="54"/>
        </w:numPr>
        <w:contextualSpacing w:val="0"/>
        <w:rPr>
          <w:rFonts w:eastAsia="MS Gothic"/>
        </w:rPr>
      </w:pPr>
      <w:r w:rsidRPr="009178C8">
        <w:rPr>
          <w:rFonts w:eastAsia="MS Gothic"/>
        </w:rPr>
        <w:t>internships (including clinical placements, practicums or artist residencies)</w:t>
      </w:r>
    </w:p>
    <w:p w14:paraId="1BC2F483" w14:textId="4EA6E550" w:rsidR="00B47449" w:rsidRPr="009178C8" w:rsidRDefault="6C7CC9C7" w:rsidP="00237E32">
      <w:pPr>
        <w:pStyle w:val="ListParagraph"/>
        <w:numPr>
          <w:ilvl w:val="1"/>
          <w:numId w:val="54"/>
        </w:numPr>
        <w:contextualSpacing w:val="0"/>
        <w:rPr>
          <w:rFonts w:eastAsia="MS Gothic"/>
        </w:rPr>
      </w:pPr>
      <w:r w:rsidRPr="009178C8">
        <w:rPr>
          <w:rFonts w:eastAsia="MS Gothic"/>
        </w:rPr>
        <w:lastRenderedPageBreak/>
        <w:t>r</w:t>
      </w:r>
      <w:r w:rsidR="62D58FC9" w:rsidRPr="009178C8">
        <w:rPr>
          <w:rFonts w:eastAsia="MS Gothic"/>
        </w:rPr>
        <w:t>esearch</w:t>
      </w:r>
    </w:p>
    <w:p w14:paraId="312C10A4" w14:textId="7B0B7ABC" w:rsidR="00E829D8" w:rsidRPr="009178C8" w:rsidRDefault="669144D5" w:rsidP="00237E32">
      <w:pPr>
        <w:pStyle w:val="ListParagraph"/>
        <w:numPr>
          <w:ilvl w:val="0"/>
          <w:numId w:val="53"/>
        </w:numPr>
        <w:contextualSpacing w:val="0"/>
        <w:rPr>
          <w:rFonts w:eastAsia="MS Gothic"/>
        </w:rPr>
      </w:pPr>
      <w:r w:rsidRPr="009178C8">
        <w:rPr>
          <w:rFonts w:eastAsia="MS Gothic"/>
        </w:rPr>
        <w:t xml:space="preserve">provide credit or otherwise count towards the course completion requirements for the student’s undergraduate course (see Glossary </w:t>
      </w:r>
      <w:r w:rsidR="00991170">
        <w:rPr>
          <w:rFonts w:eastAsia="MS Gothic"/>
        </w:rPr>
        <w:t xml:space="preserve">at section 14, </w:t>
      </w:r>
      <w:r w:rsidRPr="009178C8">
        <w:rPr>
          <w:rFonts w:eastAsia="MS Gothic"/>
        </w:rPr>
        <w:t>for definition of ‘undergraduate course’)</w:t>
      </w:r>
    </w:p>
    <w:p w14:paraId="02872E70" w14:textId="73B80C3F" w:rsidR="00E829D8" w:rsidRPr="009178C8" w:rsidRDefault="669144D5" w:rsidP="00237E32">
      <w:pPr>
        <w:pStyle w:val="ListParagraph"/>
        <w:numPr>
          <w:ilvl w:val="0"/>
          <w:numId w:val="53"/>
        </w:numPr>
        <w:contextualSpacing w:val="0"/>
        <w:rPr>
          <w:rFonts w:eastAsia="MS Gothic"/>
        </w:rPr>
      </w:pPr>
      <w:r w:rsidRPr="009178C8">
        <w:rPr>
          <w:rFonts w:eastAsia="MS Gothic"/>
        </w:rPr>
        <w:t xml:space="preserve">must be undertaken in an eligible host location (see </w:t>
      </w:r>
      <w:r w:rsidR="7A1D2914" w:rsidRPr="009178C8">
        <w:rPr>
          <w:rFonts w:eastAsia="MS Gothic"/>
        </w:rPr>
        <w:t>s</w:t>
      </w:r>
      <w:r w:rsidRPr="009178C8">
        <w:rPr>
          <w:rFonts w:eastAsia="MS Gothic"/>
        </w:rPr>
        <w:t>ection 5.</w:t>
      </w:r>
      <w:r w:rsidR="76E476D4" w:rsidRPr="009178C8">
        <w:rPr>
          <w:rFonts w:eastAsia="MS Gothic"/>
        </w:rPr>
        <w:t>4</w:t>
      </w:r>
      <w:r w:rsidRPr="009178C8">
        <w:rPr>
          <w:rFonts w:eastAsia="MS Gothic"/>
        </w:rPr>
        <w:t>.1)</w:t>
      </w:r>
    </w:p>
    <w:p w14:paraId="170D1D69" w14:textId="75A106F2" w:rsidR="00E829D8" w:rsidRPr="009178C8" w:rsidRDefault="29757A04" w:rsidP="00237E32">
      <w:pPr>
        <w:pStyle w:val="ListParagraph"/>
        <w:numPr>
          <w:ilvl w:val="0"/>
          <w:numId w:val="53"/>
        </w:numPr>
        <w:contextualSpacing w:val="0"/>
        <w:rPr>
          <w:rFonts w:eastAsia="MS Gothic"/>
        </w:rPr>
      </w:pPr>
      <w:r w:rsidRPr="009178C8">
        <w:rPr>
          <w:rFonts w:eastAsia="MS Gothic"/>
        </w:rPr>
        <w:t xml:space="preserve">must not be </w:t>
      </w:r>
      <w:r w:rsidR="00D66DDE" w:rsidRPr="009178C8">
        <w:rPr>
          <w:rFonts w:eastAsia="MS Gothic"/>
        </w:rPr>
        <w:t>delivered</w:t>
      </w:r>
      <w:r w:rsidR="009F4F02" w:rsidRPr="009178C8">
        <w:rPr>
          <w:rFonts w:eastAsia="MS Gothic"/>
        </w:rPr>
        <w:t xml:space="preserve"> </w:t>
      </w:r>
      <w:r w:rsidRPr="009178C8">
        <w:rPr>
          <w:rFonts w:eastAsia="MS Gothic"/>
        </w:rPr>
        <w:t xml:space="preserve">at an offshore campus of a university </w:t>
      </w:r>
      <w:r w:rsidRPr="009178C8">
        <w:t xml:space="preserve">established or headquartered outside </w:t>
      </w:r>
      <w:r w:rsidRPr="009178C8">
        <w:rPr>
          <w:rFonts w:eastAsia="MS Gothic"/>
        </w:rPr>
        <w:t xml:space="preserve">the host location, </w:t>
      </w:r>
      <w:proofErr w:type="gramStart"/>
      <w:r w:rsidR="50590E94" w:rsidRPr="009178C8">
        <w:rPr>
          <w:rFonts w:eastAsia="MS Gothic"/>
        </w:rPr>
        <w:t xml:space="preserve">with the </w:t>
      </w:r>
      <w:r w:rsidR="3B2270B2" w:rsidRPr="009178C8">
        <w:rPr>
          <w:rFonts w:eastAsia="MS Gothic"/>
        </w:rPr>
        <w:t>exception of</w:t>
      </w:r>
      <w:proofErr w:type="gramEnd"/>
      <w:r w:rsidR="3B2270B2" w:rsidRPr="009178C8">
        <w:rPr>
          <w:rFonts w:eastAsia="MS Gothic"/>
        </w:rPr>
        <w:t xml:space="preserve"> Australian offshore campuses that are able to offer a genuine</w:t>
      </w:r>
      <w:r w:rsidR="239A39B4" w:rsidRPr="009178C8">
        <w:rPr>
          <w:rFonts w:eastAsia="MS Gothic"/>
        </w:rPr>
        <w:t>ly</w:t>
      </w:r>
      <w:r w:rsidR="3B2270B2" w:rsidRPr="009178C8">
        <w:rPr>
          <w:rFonts w:eastAsia="MS Gothic"/>
        </w:rPr>
        <w:t xml:space="preserve"> immersive experience</w:t>
      </w:r>
      <w:r w:rsidR="759D4BED" w:rsidRPr="009178C8">
        <w:rPr>
          <w:rFonts w:eastAsia="MS Gothic"/>
        </w:rPr>
        <w:t>,</w:t>
      </w:r>
      <w:r w:rsidR="26526CA4" w:rsidRPr="009178C8">
        <w:rPr>
          <w:rFonts w:eastAsia="MS Gothic"/>
        </w:rPr>
        <w:t xml:space="preserve"> </w:t>
      </w:r>
      <w:r w:rsidRPr="009178C8">
        <w:rPr>
          <w:rFonts w:eastAsia="MS Gothic"/>
        </w:rPr>
        <w:t xml:space="preserve">and </w:t>
      </w:r>
    </w:p>
    <w:p w14:paraId="6D2E0AC1" w14:textId="3D945EA3" w:rsidR="00E829D8" w:rsidRPr="009178C8" w:rsidRDefault="669144D5" w:rsidP="00237E32">
      <w:pPr>
        <w:pStyle w:val="ListParagraph"/>
        <w:numPr>
          <w:ilvl w:val="0"/>
          <w:numId w:val="53"/>
        </w:numPr>
        <w:contextualSpacing w:val="0"/>
        <w:rPr>
          <w:rFonts w:eastAsia="MS Gothic"/>
        </w:rPr>
      </w:pPr>
      <w:r w:rsidRPr="009178C8">
        <w:rPr>
          <w:rFonts w:eastAsia="MS Gothic"/>
        </w:rPr>
        <w:t xml:space="preserve">must not breach DFAT’s Safeguard Principles, as set out in </w:t>
      </w:r>
      <w:r w:rsidR="739D6938" w:rsidRPr="009178C8">
        <w:rPr>
          <w:rFonts w:eastAsia="MS Gothic"/>
        </w:rPr>
        <w:t>s</w:t>
      </w:r>
      <w:r w:rsidRPr="009178C8">
        <w:rPr>
          <w:rFonts w:eastAsia="MS Gothic"/>
        </w:rPr>
        <w:t>ection 5.</w:t>
      </w:r>
      <w:r w:rsidR="005F1959" w:rsidRPr="009178C8">
        <w:rPr>
          <w:rFonts w:eastAsia="MS Gothic"/>
        </w:rPr>
        <w:t>8</w:t>
      </w:r>
      <w:r w:rsidRPr="009178C8">
        <w:rPr>
          <w:rFonts w:eastAsia="MS Gothic"/>
        </w:rPr>
        <w:t>.</w:t>
      </w:r>
    </w:p>
    <w:p w14:paraId="1A5F7524" w14:textId="77777777" w:rsidR="00E829D8" w:rsidRPr="009178C8" w:rsidRDefault="00E829D8" w:rsidP="0287EC67">
      <w:pPr>
        <w:pBdr>
          <w:top w:val="nil"/>
          <w:left w:val="nil"/>
          <w:bottom w:val="nil"/>
          <w:right w:val="nil"/>
          <w:between w:val="nil"/>
          <w:bar w:val="nil"/>
        </w:pBdr>
        <w:spacing w:after="80"/>
        <w:rPr>
          <w:rFonts w:eastAsia="Arial Unicode MS" w:cs="Arial Unicode MS"/>
          <w:color w:val="000000"/>
          <w:bdr w:val="nil"/>
          <w:lang w:val="en-US" w:eastAsia="en-AU"/>
        </w:rPr>
      </w:pPr>
      <w:r w:rsidRPr="009178C8">
        <w:rPr>
          <w:rFonts w:eastAsia="Arial Unicode MS" w:cs="Arial"/>
          <w:color w:val="000000"/>
          <w:bdr w:val="nil"/>
          <w:lang w:val="en-US" w:eastAsia="en-AU"/>
        </w:rPr>
        <w:t>If a mobility project includes activities focused on scientific exchange or research</w:t>
      </w:r>
      <w:r w:rsidRPr="009178C8">
        <w:rPr>
          <w:rFonts w:eastAsia="Arial Unicode MS" w:cs="Arial"/>
          <w:color w:val="000000" w:themeColor="text1"/>
          <w:lang w:val="en-US" w:eastAsia="en-AU"/>
        </w:rPr>
        <w:t>, the home and host institutions/</w:t>
      </w:r>
      <w:proofErr w:type="spellStart"/>
      <w:r w:rsidRPr="009178C8">
        <w:rPr>
          <w:rFonts w:eastAsia="Arial Unicode MS" w:cs="Arial"/>
          <w:color w:val="000000" w:themeColor="text1"/>
          <w:lang w:val="en-US" w:eastAsia="en-AU"/>
        </w:rPr>
        <w:t>organisations</w:t>
      </w:r>
      <w:proofErr w:type="spellEnd"/>
      <w:r w:rsidRPr="009178C8">
        <w:rPr>
          <w:rFonts w:eastAsia="Arial Unicode MS" w:cs="Arial"/>
          <w:color w:val="000000" w:themeColor="text1"/>
          <w:lang w:val="en-US" w:eastAsia="en-AU"/>
        </w:rPr>
        <w:t xml:space="preserve"> </w:t>
      </w:r>
      <w:r w:rsidRPr="009178C8">
        <w:rPr>
          <w:rFonts w:eastAsia="Arial Unicode MS" w:cs="Arial"/>
          <w:color w:val="000000"/>
          <w:bdr w:val="nil"/>
          <w:lang w:val="en-US" w:eastAsia="en-AU"/>
        </w:rPr>
        <w:t xml:space="preserve">should </w:t>
      </w:r>
      <w:proofErr w:type="spellStart"/>
      <w:r w:rsidRPr="009178C8">
        <w:rPr>
          <w:rFonts w:eastAsia="Arial Unicode MS" w:cs="Arial"/>
          <w:color w:val="000000"/>
          <w:bdr w:val="nil"/>
          <w:lang w:val="en-US" w:eastAsia="en-AU"/>
        </w:rPr>
        <w:t>familiarise</w:t>
      </w:r>
      <w:proofErr w:type="spellEnd"/>
      <w:r w:rsidRPr="009178C8">
        <w:rPr>
          <w:rFonts w:eastAsia="Arial Unicode MS" w:cs="Arial"/>
          <w:color w:val="000000"/>
          <w:bdr w:val="nil"/>
          <w:lang w:val="en-US" w:eastAsia="en-AU"/>
        </w:rPr>
        <w:t xml:space="preserve"> themselves with Australia’s export control regimes.</w:t>
      </w:r>
    </w:p>
    <w:p w14:paraId="281B76AF" w14:textId="7FFF5C44" w:rsidR="574492B7" w:rsidRPr="009178C8" w:rsidRDefault="669144D5" w:rsidP="574492B7">
      <w:pPr>
        <w:pBdr>
          <w:top w:val="nil"/>
          <w:left w:val="nil"/>
          <w:bottom w:val="nil"/>
          <w:right w:val="nil"/>
          <w:between w:val="nil"/>
          <w:bar w:val="nil"/>
        </w:pBdr>
        <w:spacing w:after="80"/>
        <w:rPr>
          <w:rFonts w:eastAsia="Arial Unicode MS" w:cs="Arial Unicode MS"/>
          <w:color w:val="000000" w:themeColor="text1"/>
          <w:lang w:eastAsia="en-AU"/>
        </w:rPr>
      </w:pPr>
      <w:r w:rsidRPr="009178C8">
        <w:rPr>
          <w:rFonts w:eastAsia="Arial Unicode MS" w:cs="Arial Unicode MS"/>
          <w:color w:val="000000"/>
          <w:bdr w:val="nil"/>
          <w:lang w:val="en-US" w:eastAsia="en-AU"/>
        </w:rPr>
        <w:t>Similarly, the</w:t>
      </w:r>
      <w:r w:rsidRPr="009178C8">
        <w:rPr>
          <w:i/>
          <w:iCs/>
        </w:rPr>
        <w:t xml:space="preserve"> </w:t>
      </w:r>
      <w:r w:rsidR="004A38C8" w:rsidRPr="00237E32">
        <w:t>Guidelines to Counter Foreign Interference in the Australian University Sector</w:t>
      </w:r>
      <w:r w:rsidRPr="009178C8">
        <w:rPr>
          <w:i/>
          <w:iCs/>
        </w:rPr>
        <w:t xml:space="preserve"> </w:t>
      </w:r>
      <w:r w:rsidRPr="009178C8">
        <w:rPr>
          <w:rFonts w:eastAsia="Arial Unicode MS" w:cs="Arial Unicode MS"/>
          <w:color w:val="000000"/>
          <w:bdr w:val="nil"/>
          <w:lang w:eastAsia="en-AU"/>
        </w:rPr>
        <w:t>are foundational elements essential for building resilience within a university in response to foreign interference and should be applied proportionate to the risk at each institution.</w:t>
      </w:r>
      <w:r w:rsidR="00E829D8" w:rsidRPr="009178C8">
        <w:br/>
      </w:r>
    </w:p>
    <w:p w14:paraId="45501397" w14:textId="1984345A" w:rsidR="00EC04E1" w:rsidRPr="00237E32" w:rsidRDefault="46CB6B13" w:rsidP="00237E32">
      <w:pPr>
        <w:pStyle w:val="Heading3"/>
        <w:pBdr>
          <w:bar w:val="nil"/>
        </w:pBdr>
        <w:spacing w:before="40"/>
        <w:ind w:left="720" w:hanging="720"/>
        <w:rPr>
          <w:rStyle w:val="Hyperlink0"/>
          <w:rFonts w:eastAsia="Arial Unicode MS" w:cs="Arial Unicode MS"/>
          <w:lang w:val="en-US" w:eastAsia="en-AU"/>
        </w:rPr>
      </w:pPr>
      <w:bookmarkStart w:id="465" w:name="_Toc199292095"/>
      <w:bookmarkStart w:id="466" w:name="_Toc1671671544"/>
      <w:bookmarkStart w:id="467" w:name="_Toc231779725"/>
      <w:r w:rsidRPr="009178C8">
        <w:rPr>
          <w:rStyle w:val="Hyperlink0"/>
          <w:rFonts w:eastAsia="Arial Unicode MS" w:cs="Arial Unicode MS"/>
          <w:lang w:val="en-US" w:eastAsia="en-AU"/>
        </w:rPr>
        <w:t>Eligible expenditure</w:t>
      </w:r>
      <w:bookmarkEnd w:id="465"/>
      <w:bookmarkEnd w:id="466"/>
      <w:bookmarkEnd w:id="467"/>
      <w:r w:rsidR="2E5675AC" w:rsidRPr="009178C8">
        <w:rPr>
          <w:rStyle w:val="Hyperlink0"/>
          <w:rFonts w:eastAsia="Arial Unicode MS" w:cs="Arial Unicode MS"/>
          <w:lang w:val="en-US" w:eastAsia="en-AU"/>
        </w:rPr>
        <w:t xml:space="preserve"> </w:t>
      </w:r>
    </w:p>
    <w:p w14:paraId="35F35103" w14:textId="77777777" w:rsidR="003E2BC1" w:rsidRPr="009178C8" w:rsidRDefault="003E2BC1" w:rsidP="00693CDC">
      <w:pPr>
        <w:rPr>
          <w:rFonts w:eastAsia="Arial Unicode MS"/>
          <w:color w:val="264F90"/>
        </w:rPr>
      </w:pPr>
      <w:bookmarkStart w:id="468" w:name="_Toc163462362"/>
      <w:bookmarkStart w:id="469" w:name="_Toc524362451"/>
      <w:r w:rsidRPr="009178C8">
        <w:rPr>
          <w:rFonts w:eastAsia="Arial Unicode MS"/>
          <w:b/>
          <w:color w:val="264F90"/>
        </w:rPr>
        <w:t>5.</w:t>
      </w:r>
      <w:r w:rsidR="003336B0" w:rsidRPr="009178C8">
        <w:rPr>
          <w:rFonts w:eastAsia="Arial Unicode MS"/>
          <w:b/>
          <w:color w:val="264F90"/>
        </w:rPr>
        <w:t>2</w:t>
      </w:r>
      <w:r w:rsidRPr="009178C8">
        <w:rPr>
          <w:rFonts w:eastAsia="Arial Unicode MS"/>
          <w:b/>
          <w:color w:val="264F90"/>
        </w:rPr>
        <w:t>.1 Student grants</w:t>
      </w:r>
      <w:bookmarkEnd w:id="468"/>
    </w:p>
    <w:p w14:paraId="5277BDF9" w14:textId="0EB9DB83" w:rsidR="005472A6" w:rsidRPr="009178C8" w:rsidRDefault="2F04873A" w:rsidP="005472A6">
      <w:r w:rsidRPr="009178C8">
        <w:t xml:space="preserve">Eligible students participating in a mobility project will each receive a student grant as determined by you. The student grant is intended to contribute, in the first instance, to the cost of a student’s international travel and </w:t>
      </w:r>
      <w:r w:rsidR="0061281A" w:rsidRPr="009178C8">
        <w:t xml:space="preserve">in-location </w:t>
      </w:r>
      <w:r w:rsidRPr="009178C8">
        <w:t>living expenses</w:t>
      </w:r>
      <w:r w:rsidR="00051216" w:rsidRPr="009178C8">
        <w:t xml:space="preserve"> </w:t>
      </w:r>
      <w:r w:rsidRPr="009178C8">
        <w:t xml:space="preserve">during the project. </w:t>
      </w:r>
    </w:p>
    <w:p w14:paraId="379C18D4" w14:textId="1B5A75FD" w:rsidR="003E2BC1" w:rsidRPr="009178C8" w:rsidRDefault="1DD08480" w:rsidP="003E2BC1">
      <w:r w:rsidRPr="009178C8">
        <w:t xml:space="preserve">The amount of a student grant should </w:t>
      </w:r>
      <w:r w:rsidR="704266D6" w:rsidRPr="009178C8">
        <w:t>reflect</w:t>
      </w:r>
      <w:r w:rsidRPr="009178C8">
        <w:t xml:space="preserve"> actual costs at individual locations (for example, cost of living differences between host locations)</w:t>
      </w:r>
      <w:r w:rsidR="00AC6A50" w:rsidRPr="009178C8">
        <w:t xml:space="preserve"> and </w:t>
      </w:r>
      <w:r w:rsidR="00251FFC" w:rsidRPr="00237E32">
        <w:t xml:space="preserve">that </w:t>
      </w:r>
      <w:r w:rsidR="00AC6A50" w:rsidRPr="009178C8">
        <w:t xml:space="preserve">for some </w:t>
      </w:r>
      <w:r w:rsidR="00070181" w:rsidRPr="009178C8">
        <w:t>longer mobility experiences, there may be cost efficiencies gained once established in the host location</w:t>
      </w:r>
      <w:r w:rsidRPr="009178C8">
        <w:t xml:space="preserve">. </w:t>
      </w:r>
      <w:r w:rsidR="00070181" w:rsidRPr="009178C8">
        <w:t xml:space="preserve">Based on the average </w:t>
      </w:r>
      <w:r w:rsidR="00A556CA" w:rsidRPr="009178C8">
        <w:t xml:space="preserve">of student mobility grant amounts by duration approved under the 2026 </w:t>
      </w:r>
      <w:r w:rsidR="00C82F87">
        <w:t>R</w:t>
      </w:r>
      <w:r w:rsidR="00A556CA" w:rsidRPr="009178C8">
        <w:t xml:space="preserve">ound, </w:t>
      </w:r>
      <w:r w:rsidR="002D0A16" w:rsidRPr="00237E32">
        <w:t xml:space="preserve">which applicants can use </w:t>
      </w:r>
      <w:r w:rsidR="00C75DE3" w:rsidRPr="009178C8">
        <w:t>to inform their</w:t>
      </w:r>
      <w:r w:rsidR="002D0A16" w:rsidRPr="00237E32">
        <w:t xml:space="preserve"> 2027 applications</w:t>
      </w:r>
      <w:r w:rsidRPr="009178C8">
        <w:t>:</w:t>
      </w:r>
    </w:p>
    <w:p w14:paraId="7A7159C6" w14:textId="2E70255E" w:rsidR="003E2BC1" w:rsidRPr="009178C8" w:rsidRDefault="00A556CA" w:rsidP="00674C4C">
      <w:pPr>
        <w:pStyle w:val="ListParagraph"/>
        <w:numPr>
          <w:ilvl w:val="0"/>
          <w:numId w:val="65"/>
        </w:numPr>
        <w:ind w:left="357" w:hanging="357"/>
        <w:contextualSpacing w:val="0"/>
      </w:pPr>
      <w:r w:rsidRPr="009178C8">
        <w:t xml:space="preserve">around </w:t>
      </w:r>
      <w:r w:rsidR="7D576140" w:rsidRPr="00237E32">
        <w:t>$</w:t>
      </w:r>
      <w:r w:rsidRPr="00237E32">
        <w:t>4</w:t>
      </w:r>
      <w:r w:rsidR="7D576140" w:rsidRPr="009178C8">
        <w:t>,</w:t>
      </w:r>
      <w:r w:rsidRPr="00237E32">
        <w:t>5</w:t>
      </w:r>
      <w:r w:rsidR="7D576140" w:rsidRPr="009178C8">
        <w:t xml:space="preserve">00 for participation in a mobility project of </w:t>
      </w:r>
      <w:r w:rsidR="6F4EF51C" w:rsidRPr="009178C8">
        <w:t xml:space="preserve">between </w:t>
      </w:r>
      <w:r w:rsidR="7D576140" w:rsidRPr="009178C8">
        <w:t xml:space="preserve">4 </w:t>
      </w:r>
      <w:r w:rsidR="6B945874" w:rsidRPr="009178C8">
        <w:t xml:space="preserve">and 5 </w:t>
      </w:r>
      <w:r w:rsidR="7D576140" w:rsidRPr="009178C8">
        <w:t>weeks</w:t>
      </w:r>
      <w:r w:rsidR="2918F7C1" w:rsidRPr="009178C8">
        <w:t xml:space="preserve"> </w:t>
      </w:r>
    </w:p>
    <w:p w14:paraId="698DFC2F" w14:textId="5EAA6C3C" w:rsidR="003E2BC1" w:rsidRPr="009178C8" w:rsidRDefault="00A556CA" w:rsidP="00674C4C">
      <w:pPr>
        <w:pStyle w:val="ListParagraph"/>
        <w:numPr>
          <w:ilvl w:val="0"/>
          <w:numId w:val="65"/>
        </w:numPr>
        <w:ind w:left="357" w:hanging="357"/>
        <w:contextualSpacing w:val="0"/>
      </w:pPr>
      <w:r w:rsidRPr="009178C8">
        <w:t xml:space="preserve">around </w:t>
      </w:r>
      <w:r w:rsidR="7D576140" w:rsidRPr="00237E32">
        <w:t>$</w:t>
      </w:r>
      <w:r w:rsidRPr="00237E32">
        <w:t>6</w:t>
      </w:r>
      <w:r w:rsidR="7D576140" w:rsidRPr="009178C8">
        <w:t xml:space="preserve">,000 for participation in a mobility project of </w:t>
      </w:r>
      <w:r w:rsidR="3EFAE15D" w:rsidRPr="009178C8">
        <w:t>between</w:t>
      </w:r>
      <w:r w:rsidR="7D576140" w:rsidRPr="009178C8">
        <w:t xml:space="preserve"> 6</w:t>
      </w:r>
      <w:r w:rsidR="3414B4DB" w:rsidRPr="009178C8">
        <w:t xml:space="preserve"> and 7 </w:t>
      </w:r>
      <w:r w:rsidR="7D576140" w:rsidRPr="009178C8">
        <w:t>weeks</w:t>
      </w:r>
    </w:p>
    <w:p w14:paraId="07108FA3" w14:textId="5AEEA868" w:rsidR="003E2BC1" w:rsidRPr="009178C8" w:rsidRDefault="00A556CA" w:rsidP="00674C4C">
      <w:pPr>
        <w:pStyle w:val="ListParagraph"/>
        <w:numPr>
          <w:ilvl w:val="0"/>
          <w:numId w:val="65"/>
        </w:numPr>
        <w:ind w:left="357" w:hanging="357"/>
        <w:contextualSpacing w:val="0"/>
      </w:pPr>
      <w:r w:rsidRPr="009178C8">
        <w:t>around</w:t>
      </w:r>
      <w:r w:rsidR="002939EB" w:rsidRPr="00237E32">
        <w:t xml:space="preserve"> </w:t>
      </w:r>
      <w:r w:rsidR="7D576140" w:rsidRPr="00237E32">
        <w:t>$</w:t>
      </w:r>
      <w:r w:rsidRPr="00237E32">
        <w:t>7</w:t>
      </w:r>
      <w:r w:rsidR="7D576140" w:rsidRPr="009178C8">
        <w:t xml:space="preserve">,000 for participation in a mobility project of </w:t>
      </w:r>
      <w:r w:rsidR="66E38982" w:rsidRPr="009178C8">
        <w:t>between 8 and 9</w:t>
      </w:r>
      <w:r w:rsidR="077FD273" w:rsidRPr="009178C8">
        <w:t xml:space="preserve"> weeks</w:t>
      </w:r>
      <w:r w:rsidR="00314F40" w:rsidRPr="00237E32">
        <w:t>.</w:t>
      </w:r>
    </w:p>
    <w:p w14:paraId="72758DC5" w14:textId="74C38663" w:rsidR="003E2BC1" w:rsidRPr="009178C8" w:rsidRDefault="2F04873A" w:rsidP="003E2BC1">
      <w:pPr>
        <w:pStyle w:val="ListBullet"/>
        <w:numPr>
          <w:ilvl w:val="0"/>
          <w:numId w:val="0"/>
        </w:numPr>
      </w:pPr>
      <w:r w:rsidRPr="009178C8">
        <w:t xml:space="preserve">The actual amount of </w:t>
      </w:r>
      <w:r w:rsidR="79455E33" w:rsidRPr="009178C8">
        <w:t>individual</w:t>
      </w:r>
      <w:r w:rsidRPr="009178C8">
        <w:t xml:space="preserve"> student grant</w:t>
      </w:r>
      <w:r w:rsidR="2BF03D79" w:rsidRPr="009178C8">
        <w:t xml:space="preserve">s </w:t>
      </w:r>
      <w:r w:rsidRPr="009178C8">
        <w:t>may vary</w:t>
      </w:r>
      <w:r w:rsidR="394C8055" w:rsidRPr="009178C8">
        <w:t>,</w:t>
      </w:r>
      <w:r w:rsidRPr="009178C8">
        <w:t xml:space="preserve"> depending on the relative costs of the host location, the nature of the mobility project and other considerations</w:t>
      </w:r>
      <w:r w:rsidR="00A26872" w:rsidRPr="009178C8">
        <w:t>.</w:t>
      </w:r>
      <w:r w:rsidRPr="009178C8">
        <w:t xml:space="preserve"> </w:t>
      </w:r>
    </w:p>
    <w:p w14:paraId="22CCB34F" w14:textId="3A7A5707" w:rsidR="003E2BC1" w:rsidRPr="009178C8" w:rsidRDefault="003E2BC1" w:rsidP="003E2BC1">
      <w:r w:rsidRPr="009178C8">
        <w:t xml:space="preserve">Students participating in a mobility project for the same duration, at the same host location, </w:t>
      </w:r>
      <w:r w:rsidR="0088198D" w:rsidRPr="009178C8">
        <w:t>from the same locations in Australia</w:t>
      </w:r>
      <w:r w:rsidR="00A9508C" w:rsidRPr="009178C8">
        <w:t>,</w:t>
      </w:r>
      <w:r w:rsidR="000A2C74" w:rsidRPr="009178C8">
        <w:t xml:space="preserve"> </w:t>
      </w:r>
      <w:r w:rsidRPr="009178C8">
        <w:t xml:space="preserve">undertaking the same activities at the same time should receive student grants of equal amounts for this activity. </w:t>
      </w:r>
    </w:p>
    <w:p w14:paraId="2207912D" w14:textId="0828F7ED" w:rsidR="003E2BC1" w:rsidRPr="009178C8" w:rsidRDefault="2D2E2280" w:rsidP="003E2BC1">
      <w:r w:rsidRPr="009178C8">
        <w:t>You</w:t>
      </w:r>
      <w:r w:rsidR="2F04873A" w:rsidRPr="009178C8">
        <w:t xml:space="preserve"> may provide a higher student grant to a student who incurs additional travel costs</w:t>
      </w:r>
      <w:r w:rsidR="002939EB" w:rsidRPr="009178C8">
        <w:t>,</w:t>
      </w:r>
      <w:r w:rsidR="2F04873A" w:rsidRPr="009178C8">
        <w:t xml:space="preserve"> </w:t>
      </w:r>
      <w:r w:rsidR="00B77254" w:rsidRPr="009178C8">
        <w:t xml:space="preserve">for example </w:t>
      </w:r>
      <w:r w:rsidR="003A2885" w:rsidRPr="009178C8">
        <w:t xml:space="preserve">travel from a rural/remote location to the departure city for international travel. Higher student grants may also be provided for the provision of reasonable accommodations for students with disability. </w:t>
      </w:r>
    </w:p>
    <w:p w14:paraId="17593D06" w14:textId="7B4C3CE8" w:rsidR="003E2BC1" w:rsidRPr="009178C8" w:rsidRDefault="2F04873A" w:rsidP="003E2BC1">
      <w:r w:rsidRPr="009178C8">
        <w:t xml:space="preserve">You may use funding for student grants to make group travel arrangements (and not pay all funding directly to students), where there is a benefit for the students (such as discounts through group bookings). In such cases, students must provide written consent to part of their mobility grant not being paid directly to them. You must retain evidence of this. </w:t>
      </w:r>
      <w:r w:rsidR="006C2DF5" w:rsidRPr="009178C8">
        <w:t>Universities must ensure appropriate refund provisions and insurance arrangements are made.</w:t>
      </w:r>
    </w:p>
    <w:p w14:paraId="5586C234" w14:textId="77777777" w:rsidR="003E2BC1" w:rsidRPr="009178C8" w:rsidRDefault="2F04873A" w:rsidP="003E2BC1">
      <w:r w:rsidRPr="009178C8">
        <w:t xml:space="preserve">For grants of $5,000 or more, </w:t>
      </w:r>
      <w:r w:rsidR="6670FA39" w:rsidRPr="009178C8">
        <w:t>you may pay a</w:t>
      </w:r>
      <w:r w:rsidRPr="009178C8">
        <w:t xml:space="preserve"> student the grant in tranches, as determined by you.</w:t>
      </w:r>
    </w:p>
    <w:p w14:paraId="2DD5397B" w14:textId="77777777" w:rsidR="003E2BC1" w:rsidRPr="009178C8" w:rsidRDefault="34C6FA69" w:rsidP="4A114CFE">
      <w:r w:rsidRPr="009178C8">
        <w:lastRenderedPageBreak/>
        <w:t xml:space="preserve">You must not use </w:t>
      </w:r>
      <w:r w:rsidR="6C29E532" w:rsidRPr="009178C8">
        <w:t xml:space="preserve">student grant </w:t>
      </w:r>
      <w:r w:rsidR="00874507" w:rsidRPr="009178C8">
        <w:t>funding for</w:t>
      </w:r>
      <w:r w:rsidRPr="009178C8">
        <w:t xml:space="preserve"> administration costs.</w:t>
      </w:r>
    </w:p>
    <w:p w14:paraId="0463AA1D" w14:textId="77777777" w:rsidR="00B77D1F" w:rsidRPr="00237E32" w:rsidRDefault="00B77D1F" w:rsidP="5863B52F">
      <w:pPr>
        <w:rPr>
          <w:rFonts w:eastAsia="Arial Unicode MS"/>
          <w:b/>
          <w:color w:val="264F90"/>
        </w:rPr>
      </w:pPr>
      <w:r w:rsidRPr="00237E32">
        <w:rPr>
          <w:rFonts w:eastAsia="Arial Unicode MS"/>
          <w:b/>
          <w:color w:val="264F90"/>
        </w:rPr>
        <w:t>Number of student grants</w:t>
      </w:r>
    </w:p>
    <w:p w14:paraId="680AEF6F" w14:textId="2A7DD5A9" w:rsidR="19777045" w:rsidRPr="009178C8" w:rsidRDefault="19777045" w:rsidP="5863B52F">
      <w:r w:rsidRPr="009178C8">
        <w:t xml:space="preserve">You </w:t>
      </w:r>
      <w:r w:rsidR="00386677" w:rsidRPr="009178C8">
        <w:t>should apply</w:t>
      </w:r>
      <w:r w:rsidRPr="009178C8">
        <w:t xml:space="preserve"> for the number of student grants that you can reasonably expect</w:t>
      </w:r>
      <w:r w:rsidR="3BF8F3D6" w:rsidRPr="009178C8">
        <w:t xml:space="preserve"> </w:t>
      </w:r>
      <w:r w:rsidR="00591947" w:rsidRPr="009178C8">
        <w:t xml:space="preserve">to </w:t>
      </w:r>
      <w:r w:rsidR="3BF8F3D6" w:rsidRPr="009178C8">
        <w:t xml:space="preserve">deliver within </w:t>
      </w:r>
      <w:r w:rsidR="000E1601" w:rsidRPr="009178C8">
        <w:t>202</w:t>
      </w:r>
      <w:r w:rsidR="00514CF3" w:rsidRPr="009178C8">
        <w:t>7</w:t>
      </w:r>
      <w:r w:rsidR="00D975EE">
        <w:t xml:space="preserve"> (</w:t>
      </w:r>
      <w:r w:rsidR="00D975EE" w:rsidRPr="009178C8">
        <w:t>see section 5.5 on travel requirements</w:t>
      </w:r>
      <w:r w:rsidR="00D975EE">
        <w:t>)</w:t>
      </w:r>
      <w:r w:rsidR="7E3DAD52" w:rsidRPr="009178C8">
        <w:t xml:space="preserve"> taking into consideration </w:t>
      </w:r>
      <w:r w:rsidR="00591947" w:rsidRPr="009178C8">
        <w:t>any</w:t>
      </w:r>
      <w:r w:rsidR="7E3DAD52" w:rsidRPr="009178C8">
        <w:t xml:space="preserve"> unused student grants </w:t>
      </w:r>
      <w:r w:rsidR="653D58EB" w:rsidRPr="009178C8">
        <w:t xml:space="preserve">you hold </w:t>
      </w:r>
      <w:r w:rsidR="2197FF4F" w:rsidRPr="009178C8">
        <w:t>f</w:t>
      </w:r>
      <w:r w:rsidR="7E3DAD52" w:rsidRPr="009178C8">
        <w:t>rom previous rounds.</w:t>
      </w:r>
    </w:p>
    <w:p w14:paraId="069067AB" w14:textId="77777777" w:rsidR="3AB40CA6" w:rsidRPr="009178C8" w:rsidRDefault="3AB40CA6">
      <w:r w:rsidRPr="009178C8">
        <w:t>DFAT may offer less funding for a successful project than the amount sought by a university in its application. The grant offered may depend on, for example, the applicant university’s implementation of funding from previous NCP rounds.</w:t>
      </w:r>
    </w:p>
    <w:p w14:paraId="6CE5C5A3" w14:textId="77777777" w:rsidR="003E2BC1" w:rsidRPr="009178C8" w:rsidRDefault="003E2BC1" w:rsidP="00EF700F">
      <w:pPr>
        <w:rPr>
          <w:rFonts w:eastAsia="Arial Unicode MS"/>
          <w:color w:val="264F90"/>
        </w:rPr>
      </w:pPr>
      <w:bookmarkStart w:id="470" w:name="_Toc163462363"/>
      <w:r w:rsidRPr="009178C8">
        <w:rPr>
          <w:rFonts w:eastAsia="Arial Unicode MS"/>
          <w:b/>
          <w:color w:val="264F90"/>
        </w:rPr>
        <w:t>5.</w:t>
      </w:r>
      <w:r w:rsidR="003336B0" w:rsidRPr="009178C8">
        <w:rPr>
          <w:rFonts w:eastAsia="Arial Unicode MS"/>
          <w:b/>
          <w:color w:val="264F90"/>
        </w:rPr>
        <w:t>2</w:t>
      </w:r>
      <w:r w:rsidRPr="009178C8">
        <w:rPr>
          <w:rFonts w:eastAsia="Arial Unicode MS"/>
          <w:b/>
          <w:color w:val="264F90"/>
        </w:rPr>
        <w:t>.2 Administration funding</w:t>
      </w:r>
      <w:bookmarkEnd w:id="470"/>
    </w:p>
    <w:p w14:paraId="45DBF919" w14:textId="0EB704FC" w:rsidR="003E2BC1" w:rsidRPr="009178C8" w:rsidRDefault="00024367" w:rsidP="003E2BC1">
      <w:r>
        <w:t xml:space="preserve">Australian universities </w:t>
      </w:r>
      <w:r w:rsidR="00BE739C">
        <w:t>who receive</w:t>
      </w:r>
      <w:r w:rsidR="1E599CD0" w:rsidRPr="009178C8">
        <w:t xml:space="preserve"> </w:t>
      </w:r>
      <w:r w:rsidR="00913064">
        <w:t xml:space="preserve">an </w:t>
      </w:r>
      <w:r w:rsidR="1E599CD0" w:rsidRPr="009178C8">
        <w:t xml:space="preserve">NCP </w:t>
      </w:r>
      <w:r w:rsidR="00BE739C">
        <w:t>M</w:t>
      </w:r>
      <w:r w:rsidR="1E599CD0" w:rsidRPr="009178C8">
        <w:t xml:space="preserve">obility </w:t>
      </w:r>
      <w:r w:rsidR="00BE739C">
        <w:t>grant</w:t>
      </w:r>
      <w:r w:rsidR="00BE739C" w:rsidRPr="009178C8">
        <w:t xml:space="preserve"> </w:t>
      </w:r>
      <w:r w:rsidR="1E599CD0" w:rsidRPr="009178C8">
        <w:t>will receive administration funding (</w:t>
      </w:r>
      <w:r w:rsidR="4F7CDA79" w:rsidRPr="009178C8">
        <w:t>10</w:t>
      </w:r>
      <w:r w:rsidR="000367F1">
        <w:t> </w:t>
      </w:r>
      <w:r w:rsidR="1E599CD0" w:rsidRPr="009178C8">
        <w:t xml:space="preserve">per cent of total student grants for the project). Administration funding </w:t>
      </w:r>
      <w:r w:rsidR="1EE9560B" w:rsidRPr="009178C8">
        <w:t>may only</w:t>
      </w:r>
      <w:r w:rsidR="59FECE4B" w:rsidRPr="009178C8">
        <w:t xml:space="preserve"> be </w:t>
      </w:r>
      <w:r w:rsidR="1E599CD0" w:rsidRPr="009178C8">
        <w:t>used for administration associated with NCP mobility project management, including but not limited to:</w:t>
      </w:r>
    </w:p>
    <w:p w14:paraId="22F009BA" w14:textId="77777777" w:rsidR="003E2BC1" w:rsidRPr="009178C8" w:rsidRDefault="003E2BC1" w:rsidP="00674C4C">
      <w:pPr>
        <w:pStyle w:val="ListParagraph"/>
        <w:numPr>
          <w:ilvl w:val="0"/>
          <w:numId w:val="69"/>
        </w:numPr>
        <w:ind w:left="714" w:hanging="357"/>
        <w:contextualSpacing w:val="0"/>
      </w:pPr>
      <w:r w:rsidRPr="009178C8">
        <w:t xml:space="preserve">additional support to increase diverse </w:t>
      </w:r>
      <w:r w:rsidR="009A3A0A" w:rsidRPr="009178C8">
        <w:t xml:space="preserve">student </w:t>
      </w:r>
      <w:r w:rsidRPr="009178C8">
        <w:t>participation</w:t>
      </w:r>
    </w:p>
    <w:p w14:paraId="6DB1EFA5" w14:textId="77777777" w:rsidR="003E2BC1" w:rsidRPr="009178C8" w:rsidRDefault="003E2BC1" w:rsidP="00674C4C">
      <w:pPr>
        <w:pStyle w:val="ListParagraph"/>
        <w:numPr>
          <w:ilvl w:val="0"/>
          <w:numId w:val="69"/>
        </w:numPr>
        <w:ind w:left="714" w:hanging="357"/>
        <w:contextualSpacing w:val="0"/>
      </w:pPr>
      <w:r w:rsidRPr="009178C8">
        <w:t>initiatives to raise the quality of mobility experiences (including risk management and critical incident planning for the mobility project)</w:t>
      </w:r>
    </w:p>
    <w:p w14:paraId="5E438D4B" w14:textId="4E595850" w:rsidR="003E2BC1" w:rsidRPr="009178C8" w:rsidRDefault="003E2BC1" w:rsidP="00674C4C">
      <w:pPr>
        <w:pStyle w:val="ListParagraph"/>
        <w:numPr>
          <w:ilvl w:val="0"/>
          <w:numId w:val="69"/>
        </w:numPr>
        <w:ind w:left="714" w:hanging="357"/>
        <w:contextualSpacing w:val="0"/>
      </w:pPr>
      <w:r w:rsidRPr="009178C8">
        <w:t xml:space="preserve">planning, </w:t>
      </w:r>
      <w:r w:rsidR="00590345" w:rsidRPr="009178C8">
        <w:t xml:space="preserve">promoting, </w:t>
      </w:r>
      <w:r w:rsidRPr="009178C8">
        <w:t>arranging, and negotiating the mobility project</w:t>
      </w:r>
    </w:p>
    <w:p w14:paraId="609055EE" w14:textId="6A2F9953" w:rsidR="003E2BC1" w:rsidRPr="009178C8" w:rsidRDefault="003E2BC1" w:rsidP="00674C4C">
      <w:pPr>
        <w:pStyle w:val="ListParagraph"/>
        <w:numPr>
          <w:ilvl w:val="0"/>
          <w:numId w:val="69"/>
        </w:numPr>
        <w:ind w:left="714" w:hanging="357"/>
        <w:contextualSpacing w:val="0"/>
      </w:pPr>
      <w:r w:rsidRPr="009178C8">
        <w:t xml:space="preserve">supervising, monitoring and evaluating students’ progress </w:t>
      </w:r>
      <w:r w:rsidR="00F951DD" w:rsidRPr="009178C8">
        <w:t>while administering</w:t>
      </w:r>
      <w:r w:rsidRPr="009178C8">
        <w:t xml:space="preserve"> the mobility project</w:t>
      </w:r>
      <w:r w:rsidR="009D7744" w:rsidRPr="009178C8">
        <w:t>,</w:t>
      </w:r>
      <w:r w:rsidR="00B17C3C" w:rsidRPr="009178C8">
        <w:t xml:space="preserve"> </w:t>
      </w:r>
      <w:r w:rsidR="00321B3B" w:rsidRPr="009178C8">
        <w:t xml:space="preserve">noting that </w:t>
      </w:r>
      <w:r w:rsidR="00BA39CE">
        <w:t xml:space="preserve">wages for </w:t>
      </w:r>
      <w:r w:rsidR="00453AA5" w:rsidRPr="009178C8">
        <w:t xml:space="preserve">core </w:t>
      </w:r>
      <w:r w:rsidR="009C1628" w:rsidRPr="009178C8">
        <w:t>academic</w:t>
      </w:r>
      <w:r w:rsidR="00453AA5" w:rsidRPr="009178C8">
        <w:t xml:space="preserve"> staff </w:t>
      </w:r>
      <w:r w:rsidR="00321B3B" w:rsidRPr="009178C8">
        <w:t xml:space="preserve">are </w:t>
      </w:r>
      <w:r w:rsidR="00321B3B" w:rsidRPr="009178C8">
        <w:rPr>
          <w:u w:val="single"/>
        </w:rPr>
        <w:t>not</w:t>
      </w:r>
      <w:r w:rsidR="00321B3B" w:rsidRPr="009178C8">
        <w:t xml:space="preserve"> </w:t>
      </w:r>
      <w:r w:rsidR="004C0AF1" w:rsidRPr="009178C8">
        <w:t>eligible costs</w:t>
      </w:r>
      <w:r w:rsidR="001427AD" w:rsidRPr="009178C8">
        <w:t xml:space="preserve"> (see section 5.3)</w:t>
      </w:r>
    </w:p>
    <w:p w14:paraId="1C3D6394" w14:textId="6B6827D5" w:rsidR="003E2BC1" w:rsidRPr="009178C8" w:rsidRDefault="003E2BC1" w:rsidP="00674C4C">
      <w:pPr>
        <w:pStyle w:val="ListParagraph"/>
        <w:numPr>
          <w:ilvl w:val="0"/>
          <w:numId w:val="69"/>
        </w:numPr>
        <w:ind w:left="714" w:hanging="357"/>
        <w:contextualSpacing w:val="0"/>
      </w:pPr>
      <w:r w:rsidRPr="009178C8">
        <w:t xml:space="preserve">purchasing the services of </w:t>
      </w:r>
      <w:proofErr w:type="gramStart"/>
      <w:r w:rsidRPr="009178C8">
        <w:t>third</w:t>
      </w:r>
      <w:r w:rsidR="29CE2D0C" w:rsidRPr="009178C8">
        <w:t xml:space="preserve"> </w:t>
      </w:r>
      <w:r w:rsidRPr="009178C8">
        <w:t>party</w:t>
      </w:r>
      <w:proofErr w:type="gramEnd"/>
      <w:r w:rsidRPr="009178C8">
        <w:t xml:space="preserve"> providers with relevant expertise and appropriate systems to support students to undertake the mobility project.</w:t>
      </w:r>
    </w:p>
    <w:p w14:paraId="7A21EF9E" w14:textId="430E9E32" w:rsidR="003E2BC1" w:rsidRPr="009178C8" w:rsidRDefault="1DD08480" w:rsidP="003E2BC1">
      <w:r w:rsidRPr="009178C8">
        <w:t xml:space="preserve">Universities must </w:t>
      </w:r>
      <w:r w:rsidR="458FB3B0" w:rsidRPr="009178C8">
        <w:t xml:space="preserve">retain adequate records of administration funding expenditure and </w:t>
      </w:r>
      <w:r w:rsidR="04327051" w:rsidRPr="009178C8">
        <w:t xml:space="preserve">be able to </w:t>
      </w:r>
      <w:r w:rsidR="458FB3B0" w:rsidRPr="009178C8">
        <w:t xml:space="preserve">provide these </w:t>
      </w:r>
      <w:r w:rsidR="04327051" w:rsidRPr="009178C8">
        <w:t>on</w:t>
      </w:r>
      <w:r w:rsidR="458FB3B0" w:rsidRPr="009178C8">
        <w:t xml:space="preserve"> request. Universities must</w:t>
      </w:r>
      <w:r w:rsidR="04327051" w:rsidRPr="009178C8">
        <w:t xml:space="preserve"> </w:t>
      </w:r>
      <w:r w:rsidRPr="009178C8">
        <w:t>return unspent administration funding</w:t>
      </w:r>
      <w:r w:rsidR="6A91C3F1" w:rsidRPr="009178C8">
        <w:t>, including any interest earned if applicable,</w:t>
      </w:r>
      <w:r w:rsidRPr="009178C8">
        <w:t xml:space="preserve"> to DFAT (together with unspent mobility grant funding) once an NCP mobility project is completed and financially acquitted.</w:t>
      </w:r>
    </w:p>
    <w:p w14:paraId="073EA310" w14:textId="7C1A3C6E" w:rsidR="003A1838" w:rsidRPr="00DE6ADB" w:rsidRDefault="003566DB" w:rsidP="61E131B0">
      <w:r w:rsidRPr="009178C8">
        <w:t>I</w:t>
      </w:r>
      <w:r w:rsidR="02A41A68" w:rsidRPr="009178C8">
        <w:t>f</w:t>
      </w:r>
      <w:r w:rsidR="003A1838" w:rsidRPr="00DE6ADB">
        <w:t xml:space="preserve"> you do not use all student grants under a project, you may only retain administration funding equivalent to </w:t>
      </w:r>
      <w:r w:rsidR="76626101" w:rsidRPr="009178C8">
        <w:t>10</w:t>
      </w:r>
      <w:r w:rsidR="003A1838" w:rsidRPr="00DE6ADB">
        <w:t xml:space="preserve"> per cent of the total value of grants paid to students who did travel.</w:t>
      </w:r>
    </w:p>
    <w:p w14:paraId="266EACC1" w14:textId="3CA0035C" w:rsidR="003A1838" w:rsidRPr="00237E32" w:rsidRDefault="6CE6F1BF" w:rsidP="574492B7">
      <w:r w:rsidRPr="009178C8">
        <w:t xml:space="preserve">In </w:t>
      </w:r>
      <w:r w:rsidR="2083473E" w:rsidRPr="009178C8">
        <w:t>exceptional</w:t>
      </w:r>
      <w:r w:rsidRPr="009178C8">
        <w:t xml:space="preserve"> </w:t>
      </w:r>
      <w:r w:rsidRPr="00237E32">
        <w:t xml:space="preserve">circumstances where </w:t>
      </w:r>
      <w:r w:rsidR="0FE839A6" w:rsidRPr="009178C8">
        <w:t xml:space="preserve">minimal or </w:t>
      </w:r>
      <w:r w:rsidR="720B6992" w:rsidRPr="009178C8">
        <w:t xml:space="preserve">no </w:t>
      </w:r>
      <w:r w:rsidRPr="00DE6ADB">
        <w:t xml:space="preserve">student grants were </w:t>
      </w:r>
      <w:r w:rsidR="23740DD9" w:rsidRPr="009178C8">
        <w:t>able to be</w:t>
      </w:r>
      <w:r w:rsidRPr="00DE6ADB">
        <w:t xml:space="preserve"> used, DFAT may, on request, </w:t>
      </w:r>
      <w:r w:rsidR="4B31248D" w:rsidRPr="009178C8">
        <w:t>permit</w:t>
      </w:r>
      <w:r w:rsidRPr="009178C8">
        <w:t xml:space="preserve"> </w:t>
      </w:r>
      <w:r w:rsidR="4B31248D" w:rsidRPr="009178C8">
        <w:t>retention of</w:t>
      </w:r>
      <w:r w:rsidRPr="00237E32">
        <w:t xml:space="preserve"> </w:t>
      </w:r>
      <w:r w:rsidR="3E131AEB" w:rsidRPr="009178C8">
        <w:t>a proportion of</w:t>
      </w:r>
      <w:r w:rsidRPr="009178C8">
        <w:t xml:space="preserve"> administration funding</w:t>
      </w:r>
      <w:r w:rsidR="3B9F4185" w:rsidRPr="009178C8">
        <w:t xml:space="preserve"> as sunk costs</w:t>
      </w:r>
      <w:r w:rsidR="4B31248D" w:rsidRPr="009178C8">
        <w:t xml:space="preserve">. These requests must </w:t>
      </w:r>
      <w:r w:rsidRPr="009178C8">
        <w:t xml:space="preserve">demonstrate genuine, proactive efforts to expend the </w:t>
      </w:r>
      <w:r w:rsidR="4950690C" w:rsidRPr="009178C8">
        <w:t xml:space="preserve">student </w:t>
      </w:r>
      <w:r w:rsidRPr="009178C8">
        <w:t>grants</w:t>
      </w:r>
      <w:r w:rsidR="4C7D26B8" w:rsidRPr="009178C8">
        <w:t xml:space="preserve"> and a</w:t>
      </w:r>
      <w:r w:rsidR="4950690C" w:rsidRPr="009178C8">
        <w:t>dm</w:t>
      </w:r>
      <w:r w:rsidR="4C7D26B8" w:rsidRPr="009178C8">
        <w:t>inistration costs incurred as part of this process</w:t>
      </w:r>
      <w:r w:rsidRPr="00237E32">
        <w:t>. You must provide records showing that the amount requested was used for eligible administration activities.</w:t>
      </w:r>
    </w:p>
    <w:p w14:paraId="54114884" w14:textId="5B6D30C6" w:rsidR="003A1838" w:rsidRPr="00237E32" w:rsidRDefault="6CE6F1BF" w:rsidP="574492B7">
      <w:r w:rsidRPr="00237E32">
        <w:t xml:space="preserve">In these cases, DFAT may approve retention of </w:t>
      </w:r>
      <w:r w:rsidR="795ECB5F" w:rsidRPr="009178C8">
        <w:t>administration funding of 20 per cent of the admini</w:t>
      </w:r>
      <w:r w:rsidR="006472BB" w:rsidRPr="009178C8">
        <w:t>s</w:t>
      </w:r>
      <w:r w:rsidR="795ECB5F" w:rsidRPr="009178C8">
        <w:t>tration funding awarded under the project, to a maximum of $2,000 per project.</w:t>
      </w:r>
      <w:r w:rsidR="006472BB" w:rsidRPr="009178C8">
        <w:t xml:space="preserve"> </w:t>
      </w:r>
      <w:r w:rsidRPr="00DE6ADB">
        <w:t xml:space="preserve">This amount is not additional to what you may retain based on the </w:t>
      </w:r>
      <w:r w:rsidR="171E98A5" w:rsidRPr="009178C8">
        <w:t>10</w:t>
      </w:r>
      <w:r w:rsidRPr="00DE6ADB">
        <w:t xml:space="preserve"> per cent of grants </w:t>
      </w:r>
      <w:r w:rsidR="26CC4241" w:rsidRPr="009178C8">
        <w:t>paid to students who did travel</w:t>
      </w:r>
      <w:r w:rsidRPr="00237E32">
        <w:t>. DFAT will not consider any pro</w:t>
      </w:r>
      <w:r w:rsidR="002B0C37" w:rsidRPr="009178C8">
        <w:t xml:space="preserve"> </w:t>
      </w:r>
      <w:r w:rsidRPr="00237E32">
        <w:t>rata ongoing organisational costs associated with operating study abroad programs when assessing such requests.</w:t>
      </w:r>
    </w:p>
    <w:p w14:paraId="25F65256" w14:textId="4AFC064B" w:rsidR="00E95540" w:rsidRPr="00237E32" w:rsidRDefault="5AAD591B" w:rsidP="00406CF0">
      <w:pPr>
        <w:pStyle w:val="Heading3"/>
        <w:pBdr>
          <w:bar w:val="nil"/>
        </w:pBdr>
        <w:ind w:left="720" w:hanging="720"/>
        <w:rPr>
          <w:rStyle w:val="Hyperlink0"/>
          <w:rFonts w:eastAsia="Arial Unicode MS" w:cs="Arial Unicode MS"/>
          <w:lang w:val="en-US" w:eastAsia="en-AU"/>
        </w:rPr>
      </w:pPr>
      <w:bookmarkStart w:id="471" w:name="_Toc225755401"/>
      <w:bookmarkStart w:id="472" w:name="_Toc225769535"/>
      <w:bookmarkStart w:id="473" w:name="_Toc225779476"/>
      <w:bookmarkStart w:id="474" w:name="_Toc225780464"/>
      <w:bookmarkStart w:id="475" w:name="_Toc226982010"/>
      <w:bookmarkStart w:id="476" w:name="_Toc226985386"/>
      <w:bookmarkStart w:id="477" w:name="_Toc227882549"/>
      <w:bookmarkStart w:id="478" w:name="_Toc228444230"/>
      <w:bookmarkStart w:id="479" w:name="_Toc228493983"/>
      <w:bookmarkStart w:id="480" w:name="_Toc229409031"/>
      <w:bookmarkStart w:id="481" w:name="_Toc230185107"/>
      <w:bookmarkStart w:id="482" w:name="_Toc225755402"/>
      <w:bookmarkStart w:id="483" w:name="_Toc225769536"/>
      <w:bookmarkStart w:id="484" w:name="_Toc225779477"/>
      <w:bookmarkStart w:id="485" w:name="_Toc225780465"/>
      <w:bookmarkStart w:id="486" w:name="_Toc226982011"/>
      <w:bookmarkStart w:id="487" w:name="_Toc226985387"/>
      <w:bookmarkStart w:id="488" w:name="_Toc227882550"/>
      <w:bookmarkStart w:id="489" w:name="_Toc228444231"/>
      <w:bookmarkStart w:id="490" w:name="_Toc228493984"/>
      <w:bookmarkStart w:id="491" w:name="_Toc229409032"/>
      <w:bookmarkStart w:id="492" w:name="_Toc230185108"/>
      <w:bookmarkStart w:id="493" w:name="_Toc163462364"/>
      <w:bookmarkStart w:id="494" w:name="_Toc173330760"/>
      <w:bookmarkStart w:id="495" w:name="_Toc199292096"/>
      <w:bookmarkStart w:id="496" w:name="_Toc776161208"/>
      <w:bookmarkStart w:id="497" w:name="_Toc231779726"/>
      <w:bookmarkEnd w:id="462"/>
      <w:bookmarkEnd w:id="469"/>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sidRPr="009178C8">
        <w:rPr>
          <w:rStyle w:val="Hyperlink0"/>
          <w:rFonts w:eastAsia="Arial Unicode MS" w:cs="Arial Unicode MS"/>
          <w:lang w:val="en-US" w:eastAsia="en-AU"/>
        </w:rPr>
        <w:t>What the grant money cannot be used for</w:t>
      </w:r>
      <w:bookmarkEnd w:id="493"/>
      <w:bookmarkEnd w:id="494"/>
      <w:bookmarkEnd w:id="495"/>
      <w:bookmarkEnd w:id="496"/>
      <w:bookmarkEnd w:id="497"/>
    </w:p>
    <w:p w14:paraId="029CC400" w14:textId="46D35B02" w:rsidR="00D04FD6" w:rsidRPr="009178C8" w:rsidRDefault="003848A4" w:rsidP="00D04FD6">
      <w:bookmarkStart w:id="498" w:name="_Ref468355804"/>
      <w:r w:rsidRPr="009178C8">
        <w:rPr>
          <w:rFonts w:cstheme="minorHAnsi"/>
        </w:rPr>
        <w:t>You cannot use the grant for the following activities:</w:t>
      </w:r>
    </w:p>
    <w:p w14:paraId="3799B143" w14:textId="77777777" w:rsidR="003848A4" w:rsidRPr="009178C8" w:rsidRDefault="003848A4" w:rsidP="00237E32">
      <w:pPr>
        <w:pStyle w:val="ListParagraph"/>
        <w:numPr>
          <w:ilvl w:val="0"/>
          <w:numId w:val="28"/>
        </w:numPr>
        <w:ind w:left="714" w:hanging="357"/>
        <w:contextualSpacing w:val="0"/>
        <w:rPr>
          <w:rFonts w:eastAsia="Arial" w:cs="Arial"/>
          <w:color w:val="000000" w:themeColor="text1"/>
          <w:lang w:val="en-US"/>
        </w:rPr>
      </w:pPr>
      <w:proofErr w:type="gramStart"/>
      <w:r w:rsidRPr="009178C8">
        <w:rPr>
          <w:rFonts w:eastAsia="Arial" w:cs="Arial"/>
          <w:color w:val="000000" w:themeColor="text1"/>
          <w:lang w:val="en-US"/>
        </w:rPr>
        <w:t>purchase</w:t>
      </w:r>
      <w:proofErr w:type="gramEnd"/>
      <w:r w:rsidRPr="009178C8">
        <w:rPr>
          <w:rFonts w:eastAsia="Arial" w:cs="Arial"/>
          <w:color w:val="000000" w:themeColor="text1"/>
          <w:lang w:val="en-US"/>
        </w:rPr>
        <w:t xml:space="preserve"> of </w:t>
      </w:r>
      <w:proofErr w:type="gramStart"/>
      <w:r w:rsidRPr="009178C8">
        <w:rPr>
          <w:rFonts w:eastAsia="Arial" w:cs="Arial"/>
          <w:color w:val="000000" w:themeColor="text1"/>
          <w:lang w:val="en-US"/>
        </w:rPr>
        <w:t>land</w:t>
      </w:r>
      <w:proofErr w:type="gramEnd"/>
      <w:r w:rsidRPr="009178C8">
        <w:rPr>
          <w:rFonts w:eastAsia="Arial" w:cs="Arial"/>
          <w:color w:val="000000" w:themeColor="text1"/>
          <w:lang w:val="en-US"/>
        </w:rPr>
        <w:t xml:space="preserve"> </w:t>
      </w:r>
    </w:p>
    <w:p w14:paraId="324D6568" w14:textId="5B08996D" w:rsidR="00BE15CD" w:rsidRPr="009178C8" w:rsidRDefault="42A48A57" w:rsidP="00237E32">
      <w:pPr>
        <w:pStyle w:val="ListParagraph"/>
        <w:numPr>
          <w:ilvl w:val="0"/>
          <w:numId w:val="28"/>
        </w:numPr>
        <w:ind w:left="714" w:hanging="357"/>
        <w:contextualSpacing w:val="0"/>
        <w:rPr>
          <w:rFonts w:eastAsia="Arial" w:cs="Arial"/>
          <w:color w:val="000000" w:themeColor="text1"/>
          <w:lang w:val="en-US"/>
        </w:rPr>
      </w:pPr>
      <w:r w:rsidRPr="009178C8">
        <w:rPr>
          <w:rFonts w:eastAsia="Arial" w:cs="Arial"/>
          <w:color w:val="000000" w:themeColor="text1"/>
          <w:lang w:val="en-US"/>
        </w:rPr>
        <w:t>wages</w:t>
      </w:r>
      <w:r w:rsidR="0DF65D53" w:rsidRPr="009178C8">
        <w:rPr>
          <w:rFonts w:eastAsia="Arial" w:cs="Arial"/>
          <w:color w:val="000000" w:themeColor="text1"/>
          <w:lang w:val="en-US"/>
        </w:rPr>
        <w:t xml:space="preserve"> </w:t>
      </w:r>
      <w:r w:rsidR="45BF2FC2" w:rsidRPr="009178C8">
        <w:rPr>
          <w:rFonts w:eastAsia="Arial" w:cs="Arial"/>
          <w:color w:val="000000" w:themeColor="text1"/>
          <w:lang w:val="en-US"/>
        </w:rPr>
        <w:t>for core academic staff</w:t>
      </w:r>
    </w:p>
    <w:p w14:paraId="05CC4C71" w14:textId="73F2C256" w:rsidR="003848A4" w:rsidRPr="009178C8" w:rsidRDefault="003848A4" w:rsidP="00237E32">
      <w:pPr>
        <w:pStyle w:val="ListParagraph"/>
        <w:numPr>
          <w:ilvl w:val="0"/>
          <w:numId w:val="28"/>
        </w:numPr>
        <w:ind w:left="714" w:hanging="357"/>
        <w:contextualSpacing w:val="0"/>
        <w:rPr>
          <w:rFonts w:eastAsia="Arial" w:cs="Arial"/>
          <w:color w:val="000000" w:themeColor="text1"/>
          <w:lang w:val="en-US"/>
        </w:rPr>
      </w:pPr>
      <w:r w:rsidRPr="009178C8">
        <w:rPr>
          <w:rFonts w:eastAsia="Arial" w:cs="Arial"/>
          <w:color w:val="000000" w:themeColor="text1"/>
          <w:lang w:val="en-US"/>
        </w:rPr>
        <w:t>major capital expenditure</w:t>
      </w:r>
    </w:p>
    <w:p w14:paraId="099D2BA6" w14:textId="4A53E406" w:rsidR="003848A4" w:rsidRPr="009178C8" w:rsidRDefault="00C676BB" w:rsidP="00237E32">
      <w:pPr>
        <w:pStyle w:val="ListParagraph"/>
        <w:numPr>
          <w:ilvl w:val="0"/>
          <w:numId w:val="28"/>
        </w:numPr>
        <w:ind w:left="714" w:hanging="357"/>
        <w:contextualSpacing w:val="0"/>
        <w:rPr>
          <w:rFonts w:eastAsia="Arial" w:cs="Arial"/>
          <w:color w:val="000000" w:themeColor="text1"/>
          <w:lang w:val="en-US"/>
        </w:rPr>
      </w:pPr>
      <w:proofErr w:type="gramStart"/>
      <w:r>
        <w:rPr>
          <w:rFonts w:eastAsia="Arial" w:cs="Arial"/>
          <w:color w:val="000000" w:themeColor="text1"/>
          <w:lang w:val="en-US"/>
        </w:rPr>
        <w:lastRenderedPageBreak/>
        <w:t xml:space="preserve">the </w:t>
      </w:r>
      <w:r w:rsidR="006C206E" w:rsidRPr="009178C8">
        <w:rPr>
          <w:rFonts w:eastAsia="Arial" w:cs="Arial"/>
          <w:color w:val="000000" w:themeColor="text1"/>
          <w:lang w:val="en-US"/>
        </w:rPr>
        <w:t>covering</w:t>
      </w:r>
      <w:proofErr w:type="gramEnd"/>
      <w:r w:rsidR="002C272F" w:rsidRPr="009178C8">
        <w:rPr>
          <w:rFonts w:eastAsia="Arial" w:cs="Arial"/>
          <w:color w:val="000000" w:themeColor="text1"/>
          <w:lang w:val="en-US"/>
        </w:rPr>
        <w:t xml:space="preserve"> of</w:t>
      </w:r>
      <w:r w:rsidR="003848A4" w:rsidRPr="009178C8">
        <w:rPr>
          <w:rFonts w:eastAsia="Arial" w:cs="Arial"/>
          <w:color w:val="000000" w:themeColor="text1"/>
          <w:lang w:val="en-US"/>
        </w:rPr>
        <w:t xml:space="preserve"> retrospective costs </w:t>
      </w:r>
    </w:p>
    <w:p w14:paraId="6DA0334D" w14:textId="2B07539F" w:rsidR="003848A4" w:rsidRPr="009178C8" w:rsidRDefault="003848A4" w:rsidP="00237E32">
      <w:pPr>
        <w:pStyle w:val="ListParagraph"/>
        <w:numPr>
          <w:ilvl w:val="0"/>
          <w:numId w:val="28"/>
        </w:numPr>
        <w:ind w:left="714" w:hanging="357"/>
        <w:contextualSpacing w:val="0"/>
        <w:rPr>
          <w:rFonts w:eastAsia="Arial" w:cs="Arial"/>
          <w:color w:val="000000" w:themeColor="text1"/>
          <w:lang w:val="en-US"/>
        </w:rPr>
      </w:pPr>
      <w:r w:rsidRPr="009178C8">
        <w:rPr>
          <w:rFonts w:eastAsia="Arial" w:cs="Arial"/>
          <w:color w:val="000000" w:themeColor="text1"/>
          <w:lang w:val="en-US"/>
        </w:rPr>
        <w:t xml:space="preserve">costs incurred in the preparation of a grant application or related documentation </w:t>
      </w:r>
    </w:p>
    <w:p w14:paraId="035CB3FC" w14:textId="58883339" w:rsidR="00821207" w:rsidRPr="009178C8" w:rsidRDefault="00E9023B" w:rsidP="00237E32">
      <w:pPr>
        <w:pStyle w:val="ListParagraph"/>
        <w:numPr>
          <w:ilvl w:val="0"/>
          <w:numId w:val="28"/>
        </w:numPr>
        <w:ind w:left="714" w:hanging="357"/>
        <w:contextualSpacing w:val="0"/>
        <w:rPr>
          <w:rFonts w:eastAsia="Arial" w:cs="Arial"/>
          <w:color w:val="000000" w:themeColor="text1"/>
          <w:lang w:val="en-US"/>
        </w:rPr>
      </w:pPr>
      <w:r w:rsidRPr="009178C8">
        <w:rPr>
          <w:rFonts w:eastAsia="Arial" w:cs="Arial"/>
          <w:color w:val="000000" w:themeColor="text1"/>
          <w:lang w:val="en-US"/>
        </w:rPr>
        <w:t xml:space="preserve">subsidy of general ongoing administration of an </w:t>
      </w:r>
      <w:proofErr w:type="spellStart"/>
      <w:r w:rsidRPr="009178C8">
        <w:rPr>
          <w:rFonts w:eastAsia="Arial" w:cs="Arial"/>
          <w:color w:val="000000" w:themeColor="text1"/>
          <w:lang w:val="en-US"/>
        </w:rPr>
        <w:t>organisation</w:t>
      </w:r>
      <w:proofErr w:type="spellEnd"/>
      <w:r w:rsidRPr="009178C8">
        <w:rPr>
          <w:rFonts w:eastAsia="Arial" w:cs="Arial"/>
          <w:color w:val="000000" w:themeColor="text1"/>
          <w:lang w:val="en-US"/>
        </w:rPr>
        <w:t xml:space="preserve"> such as non-NCP mobility project administration costs</w:t>
      </w:r>
      <w:r w:rsidR="00821207" w:rsidRPr="009178C8">
        <w:rPr>
          <w:rFonts w:eastAsia="Arial" w:cs="Arial"/>
          <w:color w:val="000000" w:themeColor="text1"/>
          <w:lang w:val="en-US"/>
        </w:rPr>
        <w:t>, electricity, phone and rent</w:t>
      </w:r>
    </w:p>
    <w:p w14:paraId="7D3EF936" w14:textId="6E12D40A" w:rsidR="003848A4" w:rsidRPr="009178C8" w:rsidRDefault="003848A4" w:rsidP="00237E32">
      <w:pPr>
        <w:pStyle w:val="ListParagraph"/>
        <w:numPr>
          <w:ilvl w:val="0"/>
          <w:numId w:val="28"/>
        </w:numPr>
        <w:ind w:left="714" w:hanging="357"/>
        <w:contextualSpacing w:val="0"/>
        <w:rPr>
          <w:rFonts w:eastAsia="Arial" w:cs="Arial"/>
          <w:color w:val="000000" w:themeColor="text1"/>
          <w:lang w:val="en-US"/>
        </w:rPr>
      </w:pPr>
      <w:r w:rsidRPr="009178C8">
        <w:rPr>
          <w:rFonts w:eastAsia="Arial" w:cs="Arial"/>
          <w:color w:val="000000" w:themeColor="text1"/>
          <w:lang w:val="en-US"/>
        </w:rPr>
        <w:t>major construction/capital works</w:t>
      </w:r>
      <w:r w:rsidR="00E9023B" w:rsidRPr="009178C8">
        <w:rPr>
          <w:rFonts w:eastAsia="Arial" w:cs="Arial"/>
          <w:color w:val="000000" w:themeColor="text1"/>
          <w:lang w:val="en-US"/>
        </w:rPr>
        <w:t>, and</w:t>
      </w:r>
    </w:p>
    <w:p w14:paraId="1790F65A" w14:textId="0F5F8BDB" w:rsidR="00C74BA0" w:rsidRPr="009178C8" w:rsidRDefault="38E79EBB" w:rsidP="00237E32">
      <w:pPr>
        <w:pStyle w:val="ListParagraph"/>
        <w:numPr>
          <w:ilvl w:val="0"/>
          <w:numId w:val="28"/>
        </w:numPr>
        <w:ind w:left="714" w:hanging="357"/>
        <w:contextualSpacing w:val="0"/>
        <w:rPr>
          <w:rStyle w:val="Hyperlink0"/>
          <w:rFonts w:eastAsia="Arial Unicode MS" w:cs="Arial Unicode MS"/>
          <w:bdr w:val="nil"/>
          <w:lang w:val="en-US" w:eastAsia="en-AU"/>
          <w14:textOutline w14:w="0" w14:cap="flat" w14:cmpd="sng" w14:algn="ctr">
            <w14:noFill/>
            <w14:prstDash w14:val="solid"/>
            <w14:bevel/>
          </w14:textOutline>
        </w:rPr>
      </w:pPr>
      <w:r w:rsidRPr="009178C8">
        <w:rPr>
          <w:rFonts w:eastAsia="Arial" w:cs="Arial"/>
          <w:color w:val="000000" w:themeColor="text1"/>
          <w:lang w:val="en-US"/>
        </w:rPr>
        <w:t xml:space="preserve">activities for which other Commonwealth, </w:t>
      </w:r>
      <w:r w:rsidR="65E11DF2" w:rsidRPr="009178C8">
        <w:rPr>
          <w:rFonts w:eastAsia="Arial" w:cs="Arial"/>
          <w:color w:val="000000" w:themeColor="text1"/>
          <w:lang w:val="en-US"/>
        </w:rPr>
        <w:t>s</w:t>
      </w:r>
      <w:r w:rsidRPr="009178C8">
        <w:rPr>
          <w:rFonts w:eastAsia="Arial" w:cs="Arial"/>
          <w:color w:val="000000" w:themeColor="text1"/>
          <w:lang w:val="en-US"/>
        </w:rPr>
        <w:t xml:space="preserve">tate, </w:t>
      </w:r>
      <w:r w:rsidR="65E11DF2" w:rsidRPr="009178C8">
        <w:rPr>
          <w:rFonts w:eastAsia="Arial" w:cs="Arial"/>
          <w:color w:val="000000" w:themeColor="text1"/>
          <w:lang w:val="en-US"/>
        </w:rPr>
        <w:t>t</w:t>
      </w:r>
      <w:r w:rsidRPr="009178C8">
        <w:rPr>
          <w:rFonts w:eastAsia="Arial" w:cs="Arial"/>
          <w:color w:val="000000" w:themeColor="text1"/>
          <w:lang w:val="en-US"/>
        </w:rPr>
        <w:t xml:space="preserve">erritory or </w:t>
      </w:r>
      <w:r w:rsidR="65E11DF2" w:rsidRPr="009178C8">
        <w:rPr>
          <w:rFonts w:eastAsia="Arial" w:cs="Arial"/>
          <w:color w:val="000000" w:themeColor="text1"/>
          <w:lang w:val="en-US"/>
        </w:rPr>
        <w:t>l</w:t>
      </w:r>
      <w:r w:rsidRPr="009178C8">
        <w:rPr>
          <w:rFonts w:eastAsia="Arial" w:cs="Arial"/>
          <w:color w:val="000000" w:themeColor="text1"/>
          <w:lang w:val="en-US"/>
        </w:rPr>
        <w:t xml:space="preserve">ocal </w:t>
      </w:r>
      <w:r w:rsidR="65E11DF2" w:rsidRPr="009178C8">
        <w:rPr>
          <w:rFonts w:eastAsia="Arial" w:cs="Arial"/>
          <w:color w:val="000000" w:themeColor="text1"/>
          <w:lang w:val="en-US"/>
        </w:rPr>
        <w:t>g</w:t>
      </w:r>
      <w:r w:rsidRPr="009178C8">
        <w:rPr>
          <w:rFonts w:eastAsia="Arial" w:cs="Arial"/>
          <w:color w:val="000000" w:themeColor="text1"/>
          <w:lang w:val="en-US"/>
        </w:rPr>
        <w:t>overnment bodies have primary responsibility.</w:t>
      </w:r>
    </w:p>
    <w:p w14:paraId="4784CE67" w14:textId="46C73440" w:rsidR="00C74BA0" w:rsidRPr="00237E32" w:rsidRDefault="437AC461" w:rsidP="00F16050">
      <w:pPr>
        <w:pStyle w:val="Heading3"/>
        <w:pBdr>
          <w:bar w:val="nil"/>
        </w:pBdr>
        <w:ind w:left="720" w:hanging="720"/>
        <w:rPr>
          <w:rStyle w:val="Hyperlink0"/>
          <w:rFonts w:eastAsia="Arial Unicode MS" w:cs="Arial Unicode MS"/>
          <w:lang w:val="en-US" w:eastAsia="en-AU"/>
        </w:rPr>
      </w:pPr>
      <w:bookmarkStart w:id="499" w:name="_Toc225755404"/>
      <w:bookmarkStart w:id="500" w:name="_Toc225769538"/>
      <w:bookmarkStart w:id="501" w:name="_Toc225779479"/>
      <w:bookmarkStart w:id="502" w:name="_Toc225780467"/>
      <w:bookmarkStart w:id="503" w:name="_Toc226982013"/>
      <w:bookmarkStart w:id="504" w:name="_Toc226985389"/>
      <w:bookmarkStart w:id="505" w:name="_Toc227882552"/>
      <w:bookmarkStart w:id="506" w:name="_Toc228444233"/>
      <w:bookmarkStart w:id="507" w:name="_Toc228493986"/>
      <w:bookmarkStart w:id="508" w:name="_Toc229409034"/>
      <w:bookmarkStart w:id="509" w:name="_Toc230185110"/>
      <w:bookmarkStart w:id="510" w:name="_Toc225755405"/>
      <w:bookmarkStart w:id="511" w:name="_Toc225769539"/>
      <w:bookmarkStart w:id="512" w:name="_Toc225779480"/>
      <w:bookmarkStart w:id="513" w:name="_Toc225780468"/>
      <w:bookmarkStart w:id="514" w:name="_Toc226982014"/>
      <w:bookmarkStart w:id="515" w:name="_Toc226985390"/>
      <w:bookmarkStart w:id="516" w:name="_Toc227882553"/>
      <w:bookmarkStart w:id="517" w:name="_Toc228444234"/>
      <w:bookmarkStart w:id="518" w:name="_Toc228493987"/>
      <w:bookmarkStart w:id="519" w:name="_Toc229409035"/>
      <w:bookmarkStart w:id="520" w:name="_Toc230185111"/>
      <w:bookmarkStart w:id="521" w:name="_Toc225755406"/>
      <w:bookmarkStart w:id="522" w:name="_Toc225769540"/>
      <w:bookmarkStart w:id="523" w:name="_Toc225779481"/>
      <w:bookmarkStart w:id="524" w:name="_Toc225780469"/>
      <w:bookmarkStart w:id="525" w:name="_Toc226982015"/>
      <w:bookmarkStart w:id="526" w:name="_Toc226985391"/>
      <w:bookmarkStart w:id="527" w:name="_Toc227882554"/>
      <w:bookmarkStart w:id="528" w:name="_Toc228444235"/>
      <w:bookmarkStart w:id="529" w:name="_Toc228493988"/>
      <w:bookmarkStart w:id="530" w:name="_Toc229409036"/>
      <w:bookmarkStart w:id="531" w:name="_Toc230185112"/>
      <w:bookmarkStart w:id="532" w:name="_Toc225755407"/>
      <w:bookmarkStart w:id="533" w:name="_Toc225769541"/>
      <w:bookmarkStart w:id="534" w:name="_Toc225779482"/>
      <w:bookmarkStart w:id="535" w:name="_Toc225780470"/>
      <w:bookmarkStart w:id="536" w:name="_Toc226982016"/>
      <w:bookmarkStart w:id="537" w:name="_Toc226985392"/>
      <w:bookmarkStart w:id="538" w:name="_Toc227882555"/>
      <w:bookmarkStart w:id="539" w:name="_Toc228444236"/>
      <w:bookmarkStart w:id="540" w:name="_Toc228493989"/>
      <w:bookmarkStart w:id="541" w:name="_Toc229409037"/>
      <w:bookmarkStart w:id="542" w:name="_Toc230185113"/>
      <w:bookmarkStart w:id="543" w:name="_Toc225755408"/>
      <w:bookmarkStart w:id="544" w:name="_Toc225769542"/>
      <w:bookmarkStart w:id="545" w:name="_Toc225779483"/>
      <w:bookmarkStart w:id="546" w:name="_Toc225780471"/>
      <w:bookmarkStart w:id="547" w:name="_Toc226982017"/>
      <w:bookmarkStart w:id="548" w:name="_Toc226985393"/>
      <w:bookmarkStart w:id="549" w:name="_Toc227882556"/>
      <w:bookmarkStart w:id="550" w:name="_Toc228444237"/>
      <w:bookmarkStart w:id="551" w:name="_Toc228493990"/>
      <w:bookmarkStart w:id="552" w:name="_Toc229409038"/>
      <w:bookmarkStart w:id="553" w:name="_Toc230185114"/>
      <w:bookmarkStart w:id="554" w:name="_Toc131264196"/>
      <w:bookmarkStart w:id="555" w:name="_Toc163462366"/>
      <w:bookmarkStart w:id="556" w:name="_Toc173330762"/>
      <w:bookmarkStart w:id="557" w:name="_Toc199292098"/>
      <w:bookmarkStart w:id="558" w:name="_Toc1273512450"/>
      <w:bookmarkStart w:id="559" w:name="_Toc1631540320"/>
      <w:bookmarkStart w:id="560" w:name="_Toc231779727"/>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r w:rsidRPr="009178C8">
        <w:rPr>
          <w:rStyle w:val="Hyperlink0"/>
          <w:rFonts w:eastAsia="Arial Unicode MS" w:cs="Arial Unicode MS"/>
          <w:lang w:val="en-US" w:eastAsia="en-AU"/>
        </w:rPr>
        <w:t xml:space="preserve">Eligible </w:t>
      </w:r>
      <w:r w:rsidR="48352034" w:rsidRPr="009178C8">
        <w:rPr>
          <w:rStyle w:val="Hyperlink0"/>
          <w:rFonts w:eastAsia="Arial Unicode MS" w:cs="Arial Unicode MS"/>
          <w:lang w:val="en-US" w:eastAsia="en-AU"/>
        </w:rPr>
        <w:t xml:space="preserve">host </w:t>
      </w:r>
      <w:r w:rsidRPr="009178C8">
        <w:rPr>
          <w:rStyle w:val="Hyperlink0"/>
          <w:rFonts w:eastAsia="Arial Unicode MS" w:cs="Arial Unicode MS"/>
          <w:lang w:val="en-US" w:eastAsia="en-AU"/>
        </w:rPr>
        <w:t>locations</w:t>
      </w:r>
      <w:bookmarkEnd w:id="554"/>
      <w:bookmarkEnd w:id="555"/>
      <w:bookmarkEnd w:id="556"/>
      <w:bookmarkEnd w:id="557"/>
      <w:bookmarkEnd w:id="558"/>
      <w:bookmarkEnd w:id="559"/>
      <w:bookmarkEnd w:id="560"/>
    </w:p>
    <w:p w14:paraId="4CEF233B" w14:textId="1ED81D5F" w:rsidR="001E0155" w:rsidRPr="009178C8" w:rsidRDefault="3D14475E" w:rsidP="000435CA">
      <w:pPr>
        <w:rPr>
          <w:rFonts w:eastAsia="Arial Unicode MS"/>
          <w:color w:val="264F90"/>
        </w:rPr>
      </w:pPr>
      <w:bookmarkStart w:id="561" w:name="_Toc163462367"/>
      <w:r w:rsidRPr="009178C8">
        <w:rPr>
          <w:rFonts w:eastAsia="Arial Unicode MS"/>
          <w:b/>
          <w:bCs/>
          <w:color w:val="264F90"/>
        </w:rPr>
        <w:t>5.</w:t>
      </w:r>
      <w:r w:rsidR="4A3C4476" w:rsidRPr="009178C8">
        <w:rPr>
          <w:rFonts w:eastAsia="Arial Unicode MS"/>
          <w:b/>
          <w:bCs/>
          <w:color w:val="264F90"/>
        </w:rPr>
        <w:t>4</w:t>
      </w:r>
      <w:r w:rsidRPr="009178C8">
        <w:rPr>
          <w:rFonts w:eastAsia="Arial Unicode MS"/>
          <w:b/>
          <w:bCs/>
          <w:color w:val="264F90"/>
        </w:rPr>
        <w:t xml:space="preserve">.1 </w:t>
      </w:r>
      <w:r w:rsidR="7CE4B713" w:rsidRPr="009178C8">
        <w:rPr>
          <w:rFonts w:eastAsia="Arial Unicode MS"/>
          <w:b/>
          <w:bCs/>
          <w:color w:val="264F90"/>
        </w:rPr>
        <w:t>Host locations</w:t>
      </w:r>
      <w:bookmarkEnd w:id="561"/>
    </w:p>
    <w:p w14:paraId="5BE8F0ED" w14:textId="63EB936F" w:rsidR="001E0155" w:rsidRPr="009178C8" w:rsidRDefault="150F21A3" w:rsidP="001E0155">
      <w:r w:rsidRPr="009178C8">
        <w:rPr>
          <w:rFonts w:cs="Arial"/>
        </w:rPr>
        <w:t xml:space="preserve">Subject to </w:t>
      </w:r>
      <w:r w:rsidR="5FF4C05A" w:rsidRPr="009178C8">
        <w:rPr>
          <w:rFonts w:cs="Arial"/>
        </w:rPr>
        <w:t>s</w:t>
      </w:r>
      <w:r w:rsidRPr="009178C8">
        <w:rPr>
          <w:rFonts w:cs="Arial"/>
        </w:rPr>
        <w:t>ections 2.4</w:t>
      </w:r>
      <w:r w:rsidR="1C968746" w:rsidRPr="009178C8">
        <w:rPr>
          <w:rFonts w:cs="Arial"/>
        </w:rPr>
        <w:t>(</w:t>
      </w:r>
      <w:r w:rsidR="731E036B" w:rsidRPr="009178C8">
        <w:rPr>
          <w:rFonts w:cs="Arial"/>
        </w:rPr>
        <w:t>2</w:t>
      </w:r>
      <w:r w:rsidRPr="009178C8">
        <w:rPr>
          <w:rFonts w:cs="Arial"/>
        </w:rPr>
        <w:t>)</w:t>
      </w:r>
      <w:r w:rsidR="783F3560" w:rsidRPr="009178C8">
        <w:rPr>
          <w:rFonts w:cs="Arial"/>
        </w:rPr>
        <w:t>(</w:t>
      </w:r>
      <w:r w:rsidR="403D52A7" w:rsidRPr="009178C8">
        <w:rPr>
          <w:rFonts w:cs="Arial"/>
        </w:rPr>
        <w:t>c)</w:t>
      </w:r>
      <w:r w:rsidR="6B1DB9BE" w:rsidRPr="009178C8">
        <w:rPr>
          <w:rFonts w:cs="Arial"/>
        </w:rPr>
        <w:t>, 5.5</w:t>
      </w:r>
      <w:r w:rsidRPr="009178C8">
        <w:rPr>
          <w:rFonts w:cs="Arial"/>
        </w:rPr>
        <w:t xml:space="preserve"> and 5.6, m</w:t>
      </w:r>
      <w:r w:rsidR="37355596" w:rsidRPr="009178C8">
        <w:rPr>
          <w:rFonts w:cs="Arial"/>
        </w:rPr>
        <w:t>obility projects must be conducted only in the</w:t>
      </w:r>
      <w:r w:rsidR="05E0CAB3" w:rsidRPr="009178C8">
        <w:rPr>
          <w:rFonts w:cs="Arial"/>
        </w:rPr>
        <w:t xml:space="preserve"> </w:t>
      </w:r>
      <w:r w:rsidR="05E0CAB3" w:rsidRPr="009178C8">
        <w:t xml:space="preserve">following </w:t>
      </w:r>
      <w:r w:rsidR="784D62CD" w:rsidRPr="009178C8">
        <w:t>h</w:t>
      </w:r>
      <w:r w:rsidR="492353C1" w:rsidRPr="009178C8">
        <w:t xml:space="preserve">ost </w:t>
      </w:r>
      <w:r w:rsidR="784D62CD" w:rsidRPr="009178C8">
        <w:t>l</w:t>
      </w:r>
      <w:r w:rsidR="492353C1" w:rsidRPr="009178C8">
        <w:t xml:space="preserve">ocations: </w:t>
      </w:r>
    </w:p>
    <w:p w14:paraId="2166A363" w14:textId="1EE41E4B" w:rsidR="06214FBE" w:rsidRPr="009178C8" w:rsidRDefault="06214FBE" w:rsidP="00237E32">
      <w:pPr>
        <w:pStyle w:val="Caption"/>
        <w:keepNext/>
        <w:rPr>
          <w:rFonts w:eastAsia="Arial" w:cs="Arial"/>
        </w:rPr>
      </w:pPr>
      <w:r w:rsidRPr="009178C8">
        <w:rPr>
          <w:rFonts w:eastAsia="Arial" w:cs="Arial"/>
          <w:szCs w:val="20"/>
        </w:rPr>
        <w:t xml:space="preserve">Table 2: Eligible </w:t>
      </w:r>
      <w:r w:rsidR="0065794D" w:rsidRPr="009178C8">
        <w:rPr>
          <w:rFonts w:eastAsia="Arial" w:cs="Arial"/>
          <w:szCs w:val="20"/>
        </w:rPr>
        <w:t xml:space="preserve">NCP </w:t>
      </w:r>
      <w:r w:rsidRPr="009178C8">
        <w:rPr>
          <w:rFonts w:eastAsia="Arial" w:cs="Arial"/>
          <w:szCs w:val="20"/>
        </w:rPr>
        <w:t xml:space="preserve">host locations in the 2027 </w:t>
      </w:r>
      <w:r w:rsidR="006C651D">
        <w:rPr>
          <w:rFonts w:eastAsia="Arial" w:cs="Arial"/>
          <w:szCs w:val="20"/>
        </w:rPr>
        <w:t>R</w:t>
      </w:r>
      <w:r w:rsidRPr="009178C8">
        <w:rPr>
          <w:rFonts w:eastAsia="Arial" w:cs="Arial"/>
          <w:szCs w:val="20"/>
        </w:rPr>
        <w:t>ound</w:t>
      </w:r>
    </w:p>
    <w:tbl>
      <w:tblPr>
        <w:tblStyle w:val="TableGrid"/>
        <w:tblW w:w="0" w:type="auto"/>
        <w:tblLook w:val="04A0" w:firstRow="1" w:lastRow="0" w:firstColumn="1" w:lastColumn="0" w:noHBand="0" w:noVBand="1"/>
      </w:tblPr>
      <w:tblGrid>
        <w:gridCol w:w="5949"/>
      </w:tblGrid>
      <w:tr w:rsidR="00594E7E" w:rsidRPr="00FE7DC2" w14:paraId="326DBCDB" w14:textId="77777777" w:rsidTr="00FE72E2">
        <w:trPr>
          <w:trHeight w:val="301"/>
          <w:tblHeader/>
        </w:trPr>
        <w:tc>
          <w:tcPr>
            <w:tcW w:w="5949" w:type="dxa"/>
            <w:shd w:val="clear" w:color="auto" w:fill="365F91" w:themeFill="accent1" w:themeFillShade="BF"/>
          </w:tcPr>
          <w:p w14:paraId="76ABA88A" w14:textId="77777777" w:rsidR="00594E7E" w:rsidRPr="00FE7DC2" w:rsidRDefault="00594E7E" w:rsidP="00EC3854">
            <w:pPr>
              <w:pStyle w:val="Body"/>
              <w:tabs>
                <w:tab w:val="left" w:pos="2101"/>
                <w:tab w:val="left" w:pos="3846"/>
                <w:tab w:val="left" w:pos="5594"/>
                <w:tab w:val="left" w:pos="7476"/>
              </w:tabs>
              <w:spacing w:after="0" w:line="240" w:lineRule="auto"/>
              <w:rPr>
                <w:b/>
                <w:bCs/>
                <w:color w:val="000000" w:themeColor="text1"/>
              </w:rPr>
            </w:pPr>
            <w:bookmarkStart w:id="562" w:name="_Toc163462368"/>
            <w:r w:rsidRPr="00FE7DC2">
              <w:rPr>
                <w:b/>
                <w:bCs/>
                <w:color w:val="FFFFFF" w:themeColor="background1"/>
              </w:rPr>
              <w:t>Host locations</w:t>
            </w:r>
          </w:p>
        </w:tc>
      </w:tr>
      <w:tr w:rsidR="00594E7E" w:rsidRPr="00036602" w14:paraId="04D3DE5A" w14:textId="77777777" w:rsidTr="00EC3854">
        <w:tc>
          <w:tcPr>
            <w:tcW w:w="5949" w:type="dxa"/>
          </w:tcPr>
          <w:p w14:paraId="36F2E7D0"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Bangladesh</w:t>
            </w:r>
          </w:p>
          <w:p w14:paraId="1FB3F0A1"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Bhutan</w:t>
            </w:r>
          </w:p>
          <w:p w14:paraId="552310B3"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Brunei Darussalam</w:t>
            </w:r>
          </w:p>
          <w:p w14:paraId="3D44966B"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Cambodia</w:t>
            </w:r>
          </w:p>
          <w:p w14:paraId="0B4B5639"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China (including Hong Kong and Macau)</w:t>
            </w:r>
          </w:p>
          <w:p w14:paraId="643789E5"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Cook Islands</w:t>
            </w:r>
          </w:p>
          <w:p w14:paraId="41B1F114"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 xml:space="preserve">Federated States of Micronesia    </w:t>
            </w:r>
          </w:p>
          <w:p w14:paraId="627A72C4"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Fiji</w:t>
            </w:r>
          </w:p>
          <w:p w14:paraId="0E91B5A1"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French Polynesia</w:t>
            </w:r>
          </w:p>
          <w:p w14:paraId="06F18E99"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India</w:t>
            </w:r>
          </w:p>
          <w:p w14:paraId="7BF84464"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Indonesia</w:t>
            </w:r>
          </w:p>
          <w:p w14:paraId="7E64B519"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Japan</w:t>
            </w:r>
          </w:p>
          <w:p w14:paraId="78847B30"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Kiribati</w:t>
            </w:r>
          </w:p>
          <w:p w14:paraId="0D76CB10"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Laos</w:t>
            </w:r>
          </w:p>
          <w:p w14:paraId="2158EA93"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Malaysia</w:t>
            </w:r>
          </w:p>
          <w:p w14:paraId="6B2BC0FF"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Maldives</w:t>
            </w:r>
          </w:p>
          <w:p w14:paraId="0897EE4D"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Marshall Islands</w:t>
            </w:r>
          </w:p>
          <w:p w14:paraId="479DB698"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Mongolia</w:t>
            </w:r>
          </w:p>
          <w:p w14:paraId="0872CF05"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Nauru</w:t>
            </w:r>
          </w:p>
          <w:p w14:paraId="377CB893"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Nepal</w:t>
            </w:r>
          </w:p>
          <w:p w14:paraId="46C1BD5D"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New Caledonia</w:t>
            </w:r>
          </w:p>
          <w:p w14:paraId="118A6A16"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Niue</w:t>
            </w:r>
          </w:p>
          <w:p w14:paraId="0614848B"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Palau</w:t>
            </w:r>
          </w:p>
          <w:p w14:paraId="5C2D84F6"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Papua New Guinea</w:t>
            </w:r>
          </w:p>
          <w:p w14:paraId="5952C19C"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The Philippines</w:t>
            </w:r>
          </w:p>
          <w:p w14:paraId="56DA5B42"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Republic of Korea</w:t>
            </w:r>
          </w:p>
          <w:p w14:paraId="11EBC7CC"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Samoa</w:t>
            </w:r>
          </w:p>
          <w:p w14:paraId="1D5CA844"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Singapore</w:t>
            </w:r>
          </w:p>
          <w:p w14:paraId="06AFF34D"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Solomon Islands</w:t>
            </w:r>
          </w:p>
          <w:p w14:paraId="27158619"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Sri Lanka</w:t>
            </w:r>
          </w:p>
          <w:p w14:paraId="7FC63E9A"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Taiwan</w:t>
            </w:r>
          </w:p>
          <w:p w14:paraId="735C8BC2"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Thailand</w:t>
            </w:r>
          </w:p>
          <w:p w14:paraId="406A8E62"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lastRenderedPageBreak/>
              <w:t>Timor-Leste</w:t>
            </w:r>
          </w:p>
          <w:p w14:paraId="52E517A6"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Tonga</w:t>
            </w:r>
          </w:p>
          <w:p w14:paraId="39C9112C" w14:textId="77777777" w:rsidR="00594E7E" w:rsidRPr="00502A8B"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Tuvalu</w:t>
            </w:r>
          </w:p>
          <w:p w14:paraId="71A4A4F7" w14:textId="77777777" w:rsidR="00594E7E"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502A8B">
              <w:rPr>
                <w:color w:val="000000" w:themeColor="text1"/>
              </w:rPr>
              <w:t>Vanuatu</w:t>
            </w:r>
          </w:p>
          <w:p w14:paraId="54598BB8" w14:textId="77777777" w:rsidR="00594E7E" w:rsidRDefault="00594E7E" w:rsidP="00594E7E">
            <w:pPr>
              <w:pStyle w:val="Body"/>
              <w:numPr>
                <w:ilvl w:val="0"/>
                <w:numId w:val="302"/>
              </w:numPr>
              <w:tabs>
                <w:tab w:val="left" w:pos="2101"/>
                <w:tab w:val="left" w:pos="3846"/>
                <w:tab w:val="left" w:pos="5594"/>
                <w:tab w:val="left" w:pos="7476"/>
              </w:tabs>
              <w:spacing w:after="0" w:line="240" w:lineRule="auto"/>
              <w:rPr>
                <w:color w:val="000000" w:themeColor="text1"/>
              </w:rPr>
            </w:pPr>
            <w:r w:rsidRPr="00850459">
              <w:rPr>
                <w:color w:val="000000" w:themeColor="text1"/>
              </w:rPr>
              <w:t>Vietnam</w:t>
            </w:r>
          </w:p>
          <w:p w14:paraId="0A51F294" w14:textId="77777777" w:rsidR="00594E7E" w:rsidRPr="00036602" w:rsidRDefault="00594E7E" w:rsidP="00EC3854">
            <w:pPr>
              <w:pStyle w:val="Body"/>
              <w:tabs>
                <w:tab w:val="left" w:pos="2101"/>
                <w:tab w:val="left" w:pos="3846"/>
                <w:tab w:val="left" w:pos="5594"/>
                <w:tab w:val="left" w:pos="7476"/>
              </w:tabs>
              <w:spacing w:after="0" w:line="240" w:lineRule="auto"/>
              <w:ind w:left="720"/>
              <w:rPr>
                <w:color w:val="000000" w:themeColor="text1"/>
              </w:rPr>
            </w:pPr>
          </w:p>
        </w:tc>
      </w:tr>
    </w:tbl>
    <w:p w14:paraId="3BCA572F" w14:textId="36413947" w:rsidR="001E0155" w:rsidRPr="009178C8" w:rsidRDefault="5BA4D031" w:rsidP="00EF700F">
      <w:pPr>
        <w:rPr>
          <w:rFonts w:eastAsia="Arial Unicode MS"/>
          <w:color w:val="264F90"/>
        </w:rPr>
      </w:pPr>
      <w:r w:rsidRPr="009178C8">
        <w:rPr>
          <w:rFonts w:eastAsia="Arial Unicode MS"/>
          <w:b/>
          <w:bCs/>
          <w:color w:val="264F90"/>
        </w:rPr>
        <w:lastRenderedPageBreak/>
        <w:t>5.</w:t>
      </w:r>
      <w:r w:rsidR="2C4531F0" w:rsidRPr="009178C8">
        <w:rPr>
          <w:rFonts w:eastAsia="Arial Unicode MS"/>
          <w:b/>
          <w:bCs/>
          <w:color w:val="264F90"/>
        </w:rPr>
        <w:t>4</w:t>
      </w:r>
      <w:r w:rsidRPr="009178C8">
        <w:rPr>
          <w:rFonts w:eastAsia="Arial Unicode MS"/>
          <w:b/>
          <w:bCs/>
          <w:color w:val="264F90"/>
        </w:rPr>
        <w:t xml:space="preserve">.2 </w:t>
      </w:r>
      <w:r w:rsidR="5BC8F198" w:rsidRPr="009178C8">
        <w:rPr>
          <w:rFonts w:eastAsia="Arial Unicode MS"/>
          <w:b/>
          <w:bCs/>
          <w:color w:val="264F90"/>
        </w:rPr>
        <w:t>Primary</w:t>
      </w:r>
      <w:r w:rsidR="73AB0E2F" w:rsidRPr="009178C8">
        <w:rPr>
          <w:rFonts w:eastAsia="Arial Unicode MS"/>
          <w:b/>
          <w:bCs/>
          <w:color w:val="264F90"/>
        </w:rPr>
        <w:t xml:space="preserve"> host</w:t>
      </w:r>
      <w:r w:rsidR="5BC8F198" w:rsidRPr="009178C8">
        <w:rPr>
          <w:rFonts w:eastAsia="Arial Unicode MS"/>
          <w:b/>
          <w:bCs/>
          <w:color w:val="264F90"/>
        </w:rPr>
        <w:t xml:space="preserve"> location</w:t>
      </w:r>
      <w:bookmarkEnd w:id="562"/>
    </w:p>
    <w:p w14:paraId="01310B63" w14:textId="5BF91008" w:rsidR="001E0155" w:rsidRPr="009178C8" w:rsidRDefault="22108C99" w:rsidP="000B645D">
      <w:r w:rsidRPr="009178C8">
        <w:t xml:space="preserve">A </w:t>
      </w:r>
      <w:r w:rsidR="18C5CA2A" w:rsidRPr="009178C8">
        <w:t>p</w:t>
      </w:r>
      <w:r w:rsidRPr="009178C8">
        <w:t xml:space="preserve">rimary </w:t>
      </w:r>
      <w:r w:rsidR="461D867A" w:rsidRPr="009178C8">
        <w:t xml:space="preserve">host </w:t>
      </w:r>
      <w:r w:rsidR="18C5CA2A" w:rsidRPr="009178C8">
        <w:t>l</w:t>
      </w:r>
      <w:r w:rsidRPr="009178C8">
        <w:t xml:space="preserve">ocation is the </w:t>
      </w:r>
      <w:r w:rsidR="3BE8737C" w:rsidRPr="009178C8">
        <w:t>h</w:t>
      </w:r>
      <w:r w:rsidRPr="009178C8">
        <w:t xml:space="preserve">ost </w:t>
      </w:r>
      <w:r w:rsidR="3BE8737C" w:rsidRPr="009178C8">
        <w:t>l</w:t>
      </w:r>
      <w:r w:rsidRPr="009178C8">
        <w:t xml:space="preserve">ocation for which the </w:t>
      </w:r>
      <w:r w:rsidR="5F4CCA59" w:rsidRPr="009178C8">
        <w:t>m</w:t>
      </w:r>
      <w:r w:rsidRPr="009178C8">
        <w:t xml:space="preserve">obility </w:t>
      </w:r>
      <w:r w:rsidR="3BE8737C" w:rsidRPr="009178C8">
        <w:t>p</w:t>
      </w:r>
      <w:r w:rsidRPr="009178C8">
        <w:t>roject</w:t>
      </w:r>
      <w:r w:rsidR="00FB03CD" w:rsidRPr="009178C8">
        <w:t xml:space="preserve"> </w:t>
      </w:r>
      <w:r w:rsidR="00736393" w:rsidRPr="009178C8">
        <w:t xml:space="preserve">is </w:t>
      </w:r>
      <w:r w:rsidRPr="009178C8">
        <w:t xml:space="preserve">awarded. </w:t>
      </w:r>
      <w:r w:rsidR="44C9E6C3" w:rsidRPr="009178C8">
        <w:t>Most of</w:t>
      </w:r>
      <w:r w:rsidRPr="009178C8">
        <w:t xml:space="preserve"> the duration of a </w:t>
      </w:r>
      <w:r w:rsidR="5F4CCA59" w:rsidRPr="009178C8">
        <w:t>m</w:t>
      </w:r>
      <w:r w:rsidRPr="009178C8">
        <w:t>obility</w:t>
      </w:r>
      <w:r w:rsidR="2534E7BB" w:rsidRPr="009178C8">
        <w:t xml:space="preserve"> </w:t>
      </w:r>
      <w:r w:rsidR="5F4CCA59" w:rsidRPr="009178C8">
        <w:t>p</w:t>
      </w:r>
      <w:r w:rsidRPr="009178C8">
        <w:t xml:space="preserve">roject must be </w:t>
      </w:r>
      <w:r w:rsidR="45F58281" w:rsidRPr="009178C8">
        <w:t>undertaken</w:t>
      </w:r>
      <w:r w:rsidRPr="009178C8">
        <w:t xml:space="preserve"> in the </w:t>
      </w:r>
      <w:r w:rsidR="18C5CA2A" w:rsidRPr="009178C8">
        <w:t>p</w:t>
      </w:r>
      <w:r w:rsidRPr="009178C8">
        <w:t xml:space="preserve">rimary </w:t>
      </w:r>
      <w:r w:rsidR="461D867A" w:rsidRPr="009178C8">
        <w:t xml:space="preserve">host </w:t>
      </w:r>
      <w:r w:rsidR="18C5CA2A" w:rsidRPr="009178C8">
        <w:t>l</w:t>
      </w:r>
      <w:r w:rsidRPr="009178C8">
        <w:t>ocation.</w:t>
      </w:r>
      <w:r w:rsidR="22527DC3" w:rsidRPr="009178C8">
        <w:t xml:space="preserve"> </w:t>
      </w:r>
    </w:p>
    <w:p w14:paraId="518E8D50" w14:textId="7F3F3B3F" w:rsidR="001E0155" w:rsidRPr="009178C8" w:rsidRDefault="301E90B2" w:rsidP="00EF700F">
      <w:pPr>
        <w:rPr>
          <w:rFonts w:eastAsia="Arial Unicode MS"/>
          <w:color w:val="264F90"/>
        </w:rPr>
      </w:pPr>
      <w:bookmarkStart w:id="563" w:name="_Toc163462369"/>
      <w:r w:rsidRPr="009178C8">
        <w:rPr>
          <w:rFonts w:eastAsia="Arial Unicode MS"/>
          <w:b/>
          <w:bCs/>
          <w:color w:val="264F90"/>
        </w:rPr>
        <w:t>5.</w:t>
      </w:r>
      <w:r w:rsidR="1CE82885" w:rsidRPr="009178C8">
        <w:rPr>
          <w:rFonts w:eastAsia="Arial Unicode MS"/>
          <w:b/>
          <w:bCs/>
          <w:color w:val="264F90"/>
        </w:rPr>
        <w:t>4</w:t>
      </w:r>
      <w:r w:rsidRPr="009178C8">
        <w:rPr>
          <w:rFonts w:eastAsia="Arial Unicode MS"/>
          <w:b/>
          <w:bCs/>
          <w:color w:val="264F90"/>
        </w:rPr>
        <w:t>.</w:t>
      </w:r>
      <w:r w:rsidR="321FC611" w:rsidRPr="009178C8">
        <w:rPr>
          <w:rFonts w:eastAsia="Arial Unicode MS"/>
          <w:b/>
          <w:bCs/>
          <w:color w:val="264F90"/>
        </w:rPr>
        <w:t>3</w:t>
      </w:r>
      <w:r w:rsidRPr="009178C8">
        <w:rPr>
          <w:rFonts w:eastAsia="Arial Unicode MS"/>
          <w:b/>
          <w:bCs/>
          <w:color w:val="264F90"/>
        </w:rPr>
        <w:t xml:space="preserve"> </w:t>
      </w:r>
      <w:r w:rsidR="5BC8F198" w:rsidRPr="009178C8">
        <w:rPr>
          <w:rFonts w:eastAsia="Arial Unicode MS"/>
          <w:b/>
          <w:bCs/>
          <w:color w:val="264F90"/>
        </w:rPr>
        <w:t xml:space="preserve">Secondary </w:t>
      </w:r>
      <w:r w:rsidR="73AB0E2F" w:rsidRPr="009178C8">
        <w:rPr>
          <w:rFonts w:eastAsia="Arial Unicode MS"/>
          <w:b/>
          <w:bCs/>
          <w:color w:val="264F90"/>
        </w:rPr>
        <w:t xml:space="preserve">host </w:t>
      </w:r>
      <w:r w:rsidR="5BC8F198" w:rsidRPr="009178C8">
        <w:rPr>
          <w:rFonts w:eastAsia="Arial Unicode MS"/>
          <w:b/>
          <w:bCs/>
          <w:color w:val="264F90"/>
        </w:rPr>
        <w:t>location</w:t>
      </w:r>
      <w:bookmarkEnd w:id="563"/>
    </w:p>
    <w:p w14:paraId="64D01750" w14:textId="4B6C5BB5" w:rsidR="001E0155" w:rsidRPr="009178C8" w:rsidRDefault="00AA026C" w:rsidP="001E0155">
      <w:r w:rsidRPr="009178C8">
        <w:t>C</w:t>
      </w:r>
      <w:r w:rsidR="50D3AAB8" w:rsidRPr="009178C8">
        <w:t>omponent</w:t>
      </w:r>
      <w:r w:rsidR="006749FB" w:rsidRPr="009178C8">
        <w:t>s</w:t>
      </w:r>
      <w:r w:rsidR="50D3AAB8" w:rsidRPr="009178C8">
        <w:t xml:space="preserve"> of a </w:t>
      </w:r>
      <w:r w:rsidR="31336067" w:rsidRPr="009178C8">
        <w:t>p</w:t>
      </w:r>
      <w:r w:rsidR="50D3AAB8" w:rsidRPr="009178C8">
        <w:t xml:space="preserve">roject </w:t>
      </w:r>
      <w:r w:rsidR="006749FB" w:rsidRPr="009178C8">
        <w:t xml:space="preserve">may be undertaken </w:t>
      </w:r>
      <w:r w:rsidR="50D3AAB8" w:rsidRPr="009178C8">
        <w:t xml:space="preserve">in a </w:t>
      </w:r>
      <w:r w:rsidR="31336067" w:rsidRPr="009178C8">
        <w:t>s</w:t>
      </w:r>
      <w:r w:rsidR="50D3AAB8" w:rsidRPr="009178C8">
        <w:t xml:space="preserve">econdary </w:t>
      </w:r>
      <w:r w:rsidR="31336067" w:rsidRPr="009178C8">
        <w:t>h</w:t>
      </w:r>
      <w:r w:rsidR="50D3AAB8" w:rsidRPr="009178C8">
        <w:t xml:space="preserve">ost </w:t>
      </w:r>
      <w:r w:rsidR="31336067" w:rsidRPr="009178C8">
        <w:t>l</w:t>
      </w:r>
      <w:r w:rsidR="50D3AAB8" w:rsidRPr="009178C8">
        <w:t xml:space="preserve">ocation. For example: </w:t>
      </w:r>
    </w:p>
    <w:p w14:paraId="1E1B3C52" w14:textId="02E1BD4F" w:rsidR="001E0155" w:rsidRPr="009178C8" w:rsidRDefault="4E2252BA" w:rsidP="70031061">
      <w:pPr>
        <w:pStyle w:val="ListParagraph"/>
        <w:numPr>
          <w:ilvl w:val="0"/>
          <w:numId w:val="71"/>
        </w:numPr>
      </w:pPr>
      <w:r w:rsidRPr="009178C8">
        <w:t>a</w:t>
      </w:r>
      <w:r w:rsidR="6F16D551" w:rsidRPr="009178C8">
        <w:t xml:space="preserve"> research project in a </w:t>
      </w:r>
      <w:r w:rsidR="2FBCF67F" w:rsidRPr="009178C8">
        <w:t>p</w:t>
      </w:r>
      <w:r w:rsidR="6F16D551" w:rsidRPr="009178C8">
        <w:t>rimary</w:t>
      </w:r>
      <w:r w:rsidR="188843B6" w:rsidRPr="009178C8">
        <w:t xml:space="preserve"> host</w:t>
      </w:r>
      <w:r w:rsidR="6F16D551" w:rsidRPr="009178C8">
        <w:t xml:space="preserve"> </w:t>
      </w:r>
      <w:r w:rsidR="2FBCF67F" w:rsidRPr="009178C8">
        <w:t>l</w:t>
      </w:r>
      <w:r w:rsidR="6F16D551" w:rsidRPr="009178C8">
        <w:t>ocation</w:t>
      </w:r>
      <w:r w:rsidR="36D3E365" w:rsidRPr="009178C8">
        <w:t xml:space="preserve"> </w:t>
      </w:r>
      <w:r w:rsidR="0FD996B3" w:rsidRPr="009178C8">
        <w:t>and</w:t>
      </w:r>
      <w:r w:rsidR="6F16D551" w:rsidRPr="009178C8">
        <w:t xml:space="preserve"> fieldwork in a </w:t>
      </w:r>
      <w:r w:rsidR="2FBCF67F" w:rsidRPr="009178C8">
        <w:t>s</w:t>
      </w:r>
      <w:r w:rsidR="6F16D551" w:rsidRPr="009178C8">
        <w:t xml:space="preserve">econdary </w:t>
      </w:r>
      <w:r w:rsidR="188843B6" w:rsidRPr="009178C8">
        <w:t xml:space="preserve">host </w:t>
      </w:r>
      <w:r w:rsidR="2FBCF67F" w:rsidRPr="009178C8">
        <w:t>l</w:t>
      </w:r>
      <w:r w:rsidR="6F16D551" w:rsidRPr="009178C8">
        <w:t>ocation, or</w:t>
      </w:r>
    </w:p>
    <w:p w14:paraId="15E5CA9E" w14:textId="36FC6ED4" w:rsidR="001E0155" w:rsidRPr="009178C8" w:rsidRDefault="4E2252BA" w:rsidP="70031061">
      <w:pPr>
        <w:pStyle w:val="ListParagraph"/>
        <w:numPr>
          <w:ilvl w:val="0"/>
          <w:numId w:val="71"/>
        </w:numPr>
      </w:pPr>
      <w:r w:rsidRPr="009178C8">
        <w:t xml:space="preserve">a </w:t>
      </w:r>
      <w:r w:rsidR="6F16D551" w:rsidRPr="009178C8">
        <w:t xml:space="preserve">study </w:t>
      </w:r>
      <w:r w:rsidRPr="009178C8">
        <w:t xml:space="preserve">program </w:t>
      </w:r>
      <w:r w:rsidR="6F16D551" w:rsidRPr="009178C8">
        <w:t xml:space="preserve">in a </w:t>
      </w:r>
      <w:r w:rsidR="2FBCF67F" w:rsidRPr="009178C8">
        <w:t>p</w:t>
      </w:r>
      <w:r w:rsidR="6F16D551" w:rsidRPr="009178C8">
        <w:t xml:space="preserve">rimary </w:t>
      </w:r>
      <w:r w:rsidR="188843B6" w:rsidRPr="009178C8">
        <w:t xml:space="preserve">host </w:t>
      </w:r>
      <w:r w:rsidR="2FBCF67F" w:rsidRPr="009178C8">
        <w:t>l</w:t>
      </w:r>
      <w:r w:rsidR="6F16D551" w:rsidRPr="009178C8">
        <w:t xml:space="preserve">ocation with </w:t>
      </w:r>
      <w:r w:rsidRPr="009178C8">
        <w:t>an i</w:t>
      </w:r>
      <w:r w:rsidR="6F16D551" w:rsidRPr="009178C8">
        <w:t>nt</w:t>
      </w:r>
      <w:r w:rsidRPr="009178C8">
        <w:t xml:space="preserve">ernship in a </w:t>
      </w:r>
      <w:r w:rsidR="2FBCF67F" w:rsidRPr="009178C8">
        <w:t>s</w:t>
      </w:r>
      <w:r w:rsidRPr="009178C8">
        <w:t xml:space="preserve">econdary </w:t>
      </w:r>
      <w:r w:rsidR="188843B6" w:rsidRPr="009178C8">
        <w:t xml:space="preserve">host </w:t>
      </w:r>
      <w:r w:rsidR="2FBCF67F" w:rsidRPr="009178C8">
        <w:t>l</w:t>
      </w:r>
      <w:r w:rsidRPr="009178C8">
        <w:t>ocation</w:t>
      </w:r>
      <w:r w:rsidR="6F16D551" w:rsidRPr="009178C8">
        <w:t>.</w:t>
      </w:r>
    </w:p>
    <w:p w14:paraId="190944EB" w14:textId="2808DB9D" w:rsidR="00EE4AA5" w:rsidRPr="009178C8" w:rsidRDefault="00EE4AA5" w:rsidP="001E0155">
      <w:r w:rsidRPr="009178C8">
        <w:t>Secondary locations are not alternative project delivery locations. If a university proposes to deliver the same or a similar mobility experience in different host locations, separate applications must be submitted for each.</w:t>
      </w:r>
    </w:p>
    <w:p w14:paraId="2B9AC50C" w14:textId="6126654E" w:rsidR="00C74BA0" w:rsidRPr="009178C8" w:rsidRDefault="3E8AF7BB" w:rsidP="001E0155">
      <w:r w:rsidRPr="009178C8">
        <w:t xml:space="preserve">The </w:t>
      </w:r>
      <w:r w:rsidR="00E56900" w:rsidRPr="009178C8">
        <w:t xml:space="preserve">justification </w:t>
      </w:r>
      <w:r w:rsidRPr="009178C8">
        <w:t xml:space="preserve">for </w:t>
      </w:r>
      <w:r w:rsidR="00D03FA1" w:rsidRPr="009178C8">
        <w:t>including a</w:t>
      </w:r>
      <w:r w:rsidR="001E0155" w:rsidRPr="009178C8">
        <w:t xml:space="preserve"> </w:t>
      </w:r>
      <w:r w:rsidR="000D1222" w:rsidRPr="009178C8">
        <w:t>s</w:t>
      </w:r>
      <w:r w:rsidR="001E0155" w:rsidRPr="009178C8">
        <w:t xml:space="preserve">econdary </w:t>
      </w:r>
      <w:r w:rsidR="0055137A" w:rsidRPr="009178C8">
        <w:t xml:space="preserve">host </w:t>
      </w:r>
      <w:r w:rsidR="000D1222" w:rsidRPr="009178C8">
        <w:t>l</w:t>
      </w:r>
      <w:r w:rsidR="001E0155" w:rsidRPr="009178C8">
        <w:t xml:space="preserve">ocation must be </w:t>
      </w:r>
      <w:r w:rsidR="0098124C" w:rsidRPr="009178C8">
        <w:t>explained</w:t>
      </w:r>
      <w:r w:rsidR="001E0155" w:rsidRPr="009178C8">
        <w:t xml:space="preserve"> in the </w:t>
      </w:r>
      <w:r w:rsidR="006921EF" w:rsidRPr="009178C8">
        <w:t>a</w:t>
      </w:r>
      <w:r w:rsidR="001E0155" w:rsidRPr="009178C8">
        <w:t>pplication.</w:t>
      </w:r>
    </w:p>
    <w:p w14:paraId="6B86394B" w14:textId="649BF84E" w:rsidR="00C74BA0" w:rsidRPr="00237E32" w:rsidRDefault="437AC461" w:rsidP="00237E32">
      <w:pPr>
        <w:pStyle w:val="Heading3"/>
        <w:pBdr>
          <w:bar w:val="nil"/>
        </w:pBdr>
        <w:spacing w:before="40"/>
        <w:ind w:left="720" w:hanging="720"/>
        <w:rPr>
          <w:rStyle w:val="Hyperlink0"/>
          <w:rFonts w:eastAsia="Arial Unicode MS" w:cs="Arial Unicode MS"/>
          <w:lang w:val="en-US" w:eastAsia="en-AU"/>
        </w:rPr>
      </w:pPr>
      <w:bookmarkStart w:id="564" w:name="_Toc131264197"/>
      <w:bookmarkStart w:id="565" w:name="_Toc163462370"/>
      <w:bookmarkStart w:id="566" w:name="_Toc173330763"/>
      <w:bookmarkStart w:id="567" w:name="_Toc199292099"/>
      <w:bookmarkStart w:id="568" w:name="_Toc343486162"/>
      <w:bookmarkStart w:id="569" w:name="_Toc636877443"/>
      <w:bookmarkStart w:id="570" w:name="_Toc231779728"/>
      <w:r w:rsidRPr="009178C8">
        <w:rPr>
          <w:rStyle w:val="Hyperlink0"/>
          <w:rFonts w:eastAsia="Arial Unicode MS" w:cs="Arial Unicode MS"/>
          <w:lang w:val="en-US" w:eastAsia="en-AU"/>
        </w:rPr>
        <w:t>Travel requirements</w:t>
      </w:r>
      <w:bookmarkEnd w:id="564"/>
      <w:bookmarkEnd w:id="565"/>
      <w:bookmarkEnd w:id="566"/>
      <w:bookmarkEnd w:id="567"/>
      <w:bookmarkEnd w:id="568"/>
      <w:bookmarkEnd w:id="569"/>
      <w:bookmarkEnd w:id="570"/>
    </w:p>
    <w:p w14:paraId="43D377EA" w14:textId="23993CC5" w:rsidR="001E0155" w:rsidRPr="009178C8" w:rsidRDefault="337559E1">
      <w:pPr>
        <w:rPr>
          <w:rFonts w:eastAsia="Arial" w:cs="Arial"/>
        </w:rPr>
      </w:pPr>
      <w:r w:rsidRPr="009178C8">
        <w:rPr>
          <w:rFonts w:eastAsia="Arial" w:cs="Arial"/>
        </w:rPr>
        <w:t xml:space="preserve">The first travel date by a student as part of the proposed project should commence by 31 January 2028. If student travel </w:t>
      </w:r>
      <w:proofErr w:type="gramStart"/>
      <w:r w:rsidRPr="009178C8">
        <w:rPr>
          <w:rFonts w:eastAsia="Arial" w:cs="Arial"/>
        </w:rPr>
        <w:t>is not able to</w:t>
      </w:r>
      <w:proofErr w:type="gramEnd"/>
      <w:r w:rsidRPr="009178C8">
        <w:rPr>
          <w:rFonts w:eastAsia="Arial" w:cs="Arial"/>
        </w:rPr>
        <w:t xml:space="preserve"> commence by that date</w:t>
      </w:r>
      <w:r w:rsidR="594BA7B6" w:rsidRPr="009178C8">
        <w:rPr>
          <w:rFonts w:eastAsia="Arial" w:cs="Arial"/>
        </w:rPr>
        <w:t>,</w:t>
      </w:r>
      <w:r w:rsidRPr="009178C8">
        <w:rPr>
          <w:rFonts w:eastAsia="Arial" w:cs="Arial"/>
        </w:rPr>
        <w:t xml:space="preserve"> or you are unable to reasonably justify why a student cannot commence by that date, you should </w:t>
      </w:r>
      <w:r w:rsidR="48CAAC75" w:rsidRPr="009178C8">
        <w:rPr>
          <w:rFonts w:eastAsia="Arial" w:cs="Arial"/>
        </w:rPr>
        <w:t xml:space="preserve">instead </w:t>
      </w:r>
      <w:r w:rsidRPr="009178C8">
        <w:rPr>
          <w:rFonts w:eastAsia="Arial" w:cs="Arial"/>
        </w:rPr>
        <w:t xml:space="preserve">apply </w:t>
      </w:r>
      <w:r w:rsidR="22C51C06" w:rsidRPr="009178C8">
        <w:rPr>
          <w:rFonts w:eastAsia="Arial" w:cs="Arial"/>
        </w:rPr>
        <w:t xml:space="preserve">for funding </w:t>
      </w:r>
      <w:r w:rsidRPr="009178C8">
        <w:rPr>
          <w:rFonts w:eastAsia="Arial" w:cs="Arial"/>
        </w:rPr>
        <w:t xml:space="preserve">under the 2028 </w:t>
      </w:r>
      <w:r w:rsidR="002B5F35">
        <w:rPr>
          <w:rFonts w:eastAsia="Arial" w:cs="Arial"/>
        </w:rPr>
        <w:t>R</w:t>
      </w:r>
      <w:r w:rsidRPr="009178C8">
        <w:rPr>
          <w:rFonts w:eastAsia="Arial" w:cs="Arial"/>
        </w:rPr>
        <w:t xml:space="preserve">ound. </w:t>
      </w:r>
      <w:r w:rsidR="003E7717" w:rsidRPr="009178C8">
        <w:rPr>
          <w:rFonts w:eastAsia="MS Gothic"/>
        </w:rPr>
        <w:t>Student travel later in the project term should only be considered as a contingency</w:t>
      </w:r>
      <w:r w:rsidR="003E7717" w:rsidRPr="009178C8">
        <w:rPr>
          <w:rStyle w:val="highlightedtextChar"/>
          <w:rFonts w:ascii="Arial" w:hAnsi="Arial" w:cs="Arial"/>
          <w:b w:val="0"/>
          <w:color w:val="auto"/>
          <w:sz w:val="20"/>
          <w:szCs w:val="20"/>
        </w:rPr>
        <w:t>.</w:t>
      </w:r>
    </w:p>
    <w:p w14:paraId="16B72002" w14:textId="627116E3" w:rsidR="001E0155" w:rsidRPr="009178C8" w:rsidRDefault="006921EF" w:rsidP="00237E32">
      <w:pPr>
        <w:spacing w:before="0" w:after="0"/>
      </w:pPr>
      <w:r w:rsidRPr="009178C8">
        <w:t>You</w:t>
      </w:r>
      <w:r w:rsidR="001E0155" w:rsidRPr="009178C8">
        <w:t xml:space="preserve"> (and </w:t>
      </w:r>
      <w:r w:rsidRPr="009178C8">
        <w:t xml:space="preserve">participating </w:t>
      </w:r>
      <w:r w:rsidR="006B5259" w:rsidRPr="009178C8">
        <w:t>student</w:t>
      </w:r>
      <w:r w:rsidR="001E0155" w:rsidRPr="009178C8">
        <w:t xml:space="preserve">s) are responsible for travel arrangements, including: </w:t>
      </w:r>
    </w:p>
    <w:p w14:paraId="0A53AD05" w14:textId="1A37DB6C" w:rsidR="001E0155" w:rsidRPr="009178C8" w:rsidRDefault="28AB1CC7" w:rsidP="00237E32">
      <w:pPr>
        <w:pStyle w:val="ListParagraph"/>
        <w:numPr>
          <w:ilvl w:val="0"/>
          <w:numId w:val="67"/>
        </w:numPr>
        <w:ind w:left="714" w:hanging="357"/>
        <w:contextualSpacing w:val="0"/>
      </w:pPr>
      <w:r w:rsidRPr="009178C8">
        <w:t>accessing information about and addressing the risks</w:t>
      </w:r>
    </w:p>
    <w:p w14:paraId="47214673" w14:textId="7F752837" w:rsidR="001E0155" w:rsidRPr="009178C8" w:rsidRDefault="3777BD41" w:rsidP="00237E32">
      <w:pPr>
        <w:pStyle w:val="ListParagraph"/>
        <w:numPr>
          <w:ilvl w:val="0"/>
          <w:numId w:val="67"/>
        </w:numPr>
        <w:ind w:left="714" w:hanging="357"/>
        <w:contextualSpacing w:val="0"/>
      </w:pPr>
      <w:r w:rsidRPr="009178C8">
        <w:t xml:space="preserve">obtaining comprehensive insurance that covers the </w:t>
      </w:r>
      <w:r w:rsidR="3964ED86" w:rsidRPr="009178C8">
        <w:t xml:space="preserve">host </w:t>
      </w:r>
      <w:r w:rsidRPr="009178C8">
        <w:t>locations</w:t>
      </w:r>
      <w:r w:rsidR="60BB721A" w:rsidRPr="009178C8">
        <w:t xml:space="preserve"> </w:t>
      </w:r>
      <w:r w:rsidR="366F1A4B" w:rsidRPr="009178C8">
        <w:t>student</w:t>
      </w:r>
      <w:r w:rsidRPr="009178C8">
        <w:t xml:space="preserve">s will visit, their activities and </w:t>
      </w:r>
      <w:r w:rsidR="45DA5BE9" w:rsidRPr="009178C8">
        <w:t xml:space="preserve">any </w:t>
      </w:r>
      <w:r w:rsidRPr="009178C8">
        <w:t>pre-existing medical conditions</w:t>
      </w:r>
    </w:p>
    <w:p w14:paraId="62987501" w14:textId="62464DD7" w:rsidR="001E0155" w:rsidRPr="009178C8" w:rsidRDefault="3777BD41" w:rsidP="00237E32">
      <w:pPr>
        <w:pStyle w:val="ListParagraph"/>
        <w:numPr>
          <w:ilvl w:val="0"/>
          <w:numId w:val="67"/>
        </w:numPr>
        <w:ind w:left="714" w:hanging="357"/>
        <w:contextualSpacing w:val="0"/>
      </w:pPr>
      <w:r w:rsidRPr="009178C8">
        <w:t xml:space="preserve">reading and subscribing to relevant advice on </w:t>
      </w:r>
      <w:hyperlink r:id="rId31">
        <w:r w:rsidR="00A7312E" w:rsidRPr="009178C8">
          <w:rPr>
            <w:rStyle w:val="Hyperlink"/>
          </w:rPr>
          <w:t>Smartraveller</w:t>
        </w:r>
      </w:hyperlink>
    </w:p>
    <w:p w14:paraId="0DCD8F4B" w14:textId="184F448A" w:rsidR="001E0155" w:rsidRPr="009178C8" w:rsidRDefault="6B433256" w:rsidP="00237E32">
      <w:pPr>
        <w:pStyle w:val="ListParagraph"/>
        <w:numPr>
          <w:ilvl w:val="0"/>
          <w:numId w:val="67"/>
        </w:numPr>
        <w:ind w:left="714" w:hanging="357"/>
        <w:contextualSpacing w:val="0"/>
      </w:pPr>
      <w:r w:rsidRPr="009178C8">
        <w:t>obtaining travel medical advice</w:t>
      </w:r>
      <w:r w:rsidR="47DFF19B" w:rsidRPr="009178C8">
        <w:t xml:space="preserve"> prior to commencing travel</w:t>
      </w:r>
      <w:r w:rsidRPr="009178C8">
        <w:t>, including necessary vaccinations</w:t>
      </w:r>
      <w:r w:rsidR="758FD056" w:rsidRPr="009178C8">
        <w:t xml:space="preserve"> and advice on pre-existing medical </w:t>
      </w:r>
      <w:r w:rsidR="02D20745" w:rsidRPr="009178C8">
        <w:t>conditions</w:t>
      </w:r>
      <w:r w:rsidR="211F53FE" w:rsidRPr="009178C8">
        <w:t>, and</w:t>
      </w:r>
    </w:p>
    <w:p w14:paraId="21FEE140" w14:textId="00615BCC" w:rsidR="001E0155" w:rsidRPr="009178C8" w:rsidRDefault="6D963B1A" w:rsidP="00237E32">
      <w:pPr>
        <w:pStyle w:val="ListParagraph"/>
        <w:numPr>
          <w:ilvl w:val="0"/>
          <w:numId w:val="67"/>
        </w:numPr>
        <w:ind w:left="714" w:hanging="357"/>
        <w:contextualSpacing w:val="0"/>
      </w:pPr>
      <w:r w:rsidRPr="009178C8">
        <w:t>ensuring appropriate visa</w:t>
      </w:r>
      <w:r w:rsidR="535CBF87" w:rsidRPr="009178C8">
        <w:t>s</w:t>
      </w:r>
      <w:r w:rsidRPr="009178C8">
        <w:t xml:space="preserve"> are obtained and visa conditions are met during the project</w:t>
      </w:r>
      <w:r w:rsidR="453AFF6F" w:rsidRPr="009178C8">
        <w:t>.</w:t>
      </w:r>
    </w:p>
    <w:p w14:paraId="4A142625" w14:textId="2325E62C" w:rsidR="00C74BA0" w:rsidRPr="009178C8" w:rsidRDefault="46DA6038" w:rsidP="00C74BA0">
      <w:r w:rsidRPr="009178C8">
        <w:t>Participating students</w:t>
      </w:r>
      <w:r w:rsidR="50D0FD8F" w:rsidRPr="009178C8">
        <w:t xml:space="preserve"> must not travel to </w:t>
      </w:r>
      <w:r w:rsidR="3D645A45" w:rsidRPr="009178C8">
        <w:t xml:space="preserve">or remain in </w:t>
      </w:r>
      <w:r w:rsidR="50D0FD8F" w:rsidRPr="009178C8">
        <w:t xml:space="preserve">a </w:t>
      </w:r>
      <w:r w:rsidR="6C51E44A" w:rsidRPr="009178C8">
        <w:t>h</w:t>
      </w:r>
      <w:r w:rsidR="50D0FD8F" w:rsidRPr="009178C8">
        <w:t xml:space="preserve">ost </w:t>
      </w:r>
      <w:r w:rsidR="2C31EDE9" w:rsidRPr="009178C8">
        <w:t>l</w:t>
      </w:r>
      <w:r w:rsidR="50D0FD8F" w:rsidRPr="009178C8">
        <w:t xml:space="preserve">ocation or region within a </w:t>
      </w:r>
      <w:r w:rsidR="4337FE34" w:rsidRPr="009178C8">
        <w:t>h</w:t>
      </w:r>
      <w:r w:rsidR="50D0FD8F" w:rsidRPr="009178C8">
        <w:t xml:space="preserve">ost </w:t>
      </w:r>
      <w:r w:rsidR="4337FE34" w:rsidRPr="009178C8">
        <w:t>l</w:t>
      </w:r>
      <w:r w:rsidR="50D0FD8F" w:rsidRPr="009178C8">
        <w:t xml:space="preserve">ocation for which the Smartraveller advice </w:t>
      </w:r>
      <w:r w:rsidR="592023C3" w:rsidRPr="009178C8">
        <w:t xml:space="preserve">is </w:t>
      </w:r>
      <w:r w:rsidR="50D0FD8F" w:rsidRPr="009178C8">
        <w:t>‘Do not travel’ or ‘Reconsider your need to travel’</w:t>
      </w:r>
      <w:r w:rsidR="21538083" w:rsidRPr="009178C8">
        <w:t xml:space="preserve"> (see section</w:t>
      </w:r>
      <w:r w:rsidR="000367F1">
        <w:t> </w:t>
      </w:r>
      <w:r w:rsidR="21538083" w:rsidRPr="009178C8">
        <w:t>2.4).</w:t>
      </w:r>
    </w:p>
    <w:p w14:paraId="020847BD" w14:textId="0C03CACB" w:rsidR="00C74BA0" w:rsidRPr="00237E32" w:rsidRDefault="67E4D10D" w:rsidP="008F08DE">
      <w:pPr>
        <w:pStyle w:val="Heading3"/>
        <w:pBdr>
          <w:bar w:val="nil"/>
        </w:pBdr>
        <w:ind w:left="720" w:hanging="720"/>
        <w:rPr>
          <w:rStyle w:val="Hyperlink0"/>
          <w:rFonts w:eastAsia="Arial Unicode MS" w:cs="Arial Unicode MS"/>
          <w:lang w:val="en-US" w:eastAsia="en-AU"/>
        </w:rPr>
      </w:pPr>
      <w:bookmarkStart w:id="571" w:name="_Toc131264198"/>
      <w:bookmarkStart w:id="572" w:name="_Toc163462371"/>
      <w:bookmarkStart w:id="573" w:name="_Toc173330764"/>
      <w:bookmarkStart w:id="574" w:name="_Toc199292100"/>
      <w:bookmarkStart w:id="575" w:name="_Toc1782729797"/>
      <w:bookmarkStart w:id="576" w:name="_Toc341231169"/>
      <w:bookmarkStart w:id="577" w:name="_Toc231779729"/>
      <w:r w:rsidRPr="009178C8">
        <w:rPr>
          <w:rStyle w:val="Hyperlink0"/>
          <w:rFonts w:eastAsia="Arial Unicode MS" w:cs="Arial Unicode MS"/>
          <w:lang w:val="en-US" w:eastAsia="en-AU"/>
        </w:rPr>
        <w:t>Travel risks</w:t>
      </w:r>
      <w:bookmarkEnd w:id="571"/>
      <w:bookmarkEnd w:id="572"/>
      <w:bookmarkEnd w:id="573"/>
      <w:bookmarkEnd w:id="574"/>
      <w:bookmarkEnd w:id="575"/>
      <w:bookmarkEnd w:id="576"/>
      <w:bookmarkEnd w:id="577"/>
    </w:p>
    <w:p w14:paraId="12B4DF86" w14:textId="11D9CAF4" w:rsidR="00C74BA0" w:rsidRPr="009178C8" w:rsidRDefault="28CDE76D" w:rsidP="00C74BA0">
      <w:r w:rsidRPr="009178C8">
        <w:t>In designing your mobility project, y</w:t>
      </w:r>
      <w:r w:rsidR="0494625B" w:rsidRPr="009178C8">
        <w:t>ou</w:t>
      </w:r>
      <w:r w:rsidR="701AF8BD" w:rsidRPr="009178C8">
        <w:t xml:space="preserve"> must carefully consider the risks of travel to all </w:t>
      </w:r>
      <w:r w:rsidR="56B31A72" w:rsidRPr="009178C8">
        <w:t xml:space="preserve">proposed </w:t>
      </w:r>
      <w:r w:rsidR="318D3C4C" w:rsidRPr="009178C8">
        <w:t>h</w:t>
      </w:r>
      <w:r w:rsidR="701AF8BD" w:rsidRPr="009178C8">
        <w:t xml:space="preserve">ost </w:t>
      </w:r>
      <w:r w:rsidR="394323A7" w:rsidRPr="009178C8">
        <w:t>l</w:t>
      </w:r>
      <w:r w:rsidR="701AF8BD" w:rsidRPr="009178C8">
        <w:t>ocations and regions</w:t>
      </w:r>
      <w:r w:rsidR="7E98E7FF" w:rsidRPr="009178C8">
        <w:t>. You must</w:t>
      </w:r>
      <w:r w:rsidR="701AF8BD" w:rsidRPr="009178C8">
        <w:t xml:space="preserve"> ensure strategies and services are in place to support </w:t>
      </w:r>
      <w:r w:rsidR="6C49AE23" w:rsidRPr="009178C8">
        <w:t>student</w:t>
      </w:r>
      <w:r w:rsidR="701AF8BD" w:rsidRPr="009178C8">
        <w:t xml:space="preserve"> welfare and safety (see </w:t>
      </w:r>
      <w:r w:rsidR="00CE54FC" w:rsidRPr="009178C8">
        <w:t>s</w:t>
      </w:r>
      <w:r w:rsidR="701AF8BD" w:rsidRPr="009178C8">
        <w:t>ection 2.</w:t>
      </w:r>
      <w:r w:rsidR="2C103844" w:rsidRPr="009178C8">
        <w:t>4</w:t>
      </w:r>
      <w:r w:rsidR="701AF8BD" w:rsidRPr="009178C8">
        <w:t xml:space="preserve">). </w:t>
      </w:r>
      <w:r w:rsidR="408687A2" w:rsidRPr="009178C8">
        <w:t>You</w:t>
      </w:r>
      <w:r w:rsidR="0494625B" w:rsidRPr="009178C8">
        <w:t xml:space="preserve"> </w:t>
      </w:r>
      <w:r w:rsidR="3E5E05C9" w:rsidRPr="009178C8">
        <w:t xml:space="preserve">must </w:t>
      </w:r>
      <w:r w:rsidR="701AF8BD" w:rsidRPr="009178C8">
        <w:t xml:space="preserve">advise </w:t>
      </w:r>
      <w:r w:rsidR="30815F6B" w:rsidRPr="009178C8">
        <w:t xml:space="preserve">participating </w:t>
      </w:r>
      <w:r w:rsidR="6C49AE23" w:rsidRPr="009178C8">
        <w:t>student</w:t>
      </w:r>
      <w:r w:rsidR="701AF8BD" w:rsidRPr="009178C8">
        <w:t xml:space="preserve">s to make their own </w:t>
      </w:r>
      <w:r w:rsidR="0B33C3F1" w:rsidRPr="009178C8">
        <w:t xml:space="preserve">enquiries </w:t>
      </w:r>
      <w:r w:rsidR="701AF8BD" w:rsidRPr="009178C8">
        <w:t>about the risks involved in overseas travel</w:t>
      </w:r>
      <w:r w:rsidR="509B0041" w:rsidRPr="009178C8">
        <w:t>, including</w:t>
      </w:r>
      <w:r w:rsidR="701AF8BD" w:rsidRPr="009178C8">
        <w:t xml:space="preserve"> to the </w:t>
      </w:r>
      <w:r w:rsidR="37B9F547" w:rsidRPr="009178C8">
        <w:t>h</w:t>
      </w:r>
      <w:r w:rsidR="701AF8BD" w:rsidRPr="009178C8">
        <w:t xml:space="preserve">ost </w:t>
      </w:r>
      <w:r w:rsidR="37B9F547" w:rsidRPr="009178C8">
        <w:t>l</w:t>
      </w:r>
      <w:r w:rsidR="701AF8BD" w:rsidRPr="009178C8">
        <w:t xml:space="preserve">ocation, and to ensure they </w:t>
      </w:r>
      <w:r w:rsidR="740A4CEE" w:rsidRPr="009178C8">
        <w:t>remain</w:t>
      </w:r>
      <w:r w:rsidR="701AF8BD" w:rsidRPr="009178C8">
        <w:t xml:space="preserve"> fully </w:t>
      </w:r>
      <w:proofErr w:type="gramStart"/>
      <w:r w:rsidR="701AF8BD" w:rsidRPr="009178C8">
        <w:t>informed about the risks at all times</w:t>
      </w:r>
      <w:proofErr w:type="gramEnd"/>
      <w:r w:rsidR="701AF8BD" w:rsidRPr="009178C8">
        <w:t xml:space="preserve">. </w:t>
      </w:r>
    </w:p>
    <w:p w14:paraId="3FEFE48F" w14:textId="519F3A54" w:rsidR="00C74BA0" w:rsidRPr="009178C8" w:rsidRDefault="1B03F923" w:rsidP="00C74BA0">
      <w:r w:rsidRPr="009178C8">
        <w:t>Home universities are r</w:t>
      </w:r>
      <w:r w:rsidR="69325F0E" w:rsidRPr="009178C8">
        <w:t>esponsibl</w:t>
      </w:r>
      <w:r w:rsidRPr="009178C8">
        <w:t>e</w:t>
      </w:r>
      <w:r w:rsidR="69325F0E" w:rsidRPr="009178C8">
        <w:t xml:space="preserve"> for </w:t>
      </w:r>
      <w:r w:rsidR="5D3F7EAB" w:rsidRPr="009178C8">
        <w:t>student</w:t>
      </w:r>
      <w:r w:rsidR="69325F0E" w:rsidRPr="009178C8">
        <w:t xml:space="preserve"> welfare and safety. Home universities must be aware of and comply with their obligations under any applicable workplace health and safety legislation. </w:t>
      </w:r>
      <w:r w:rsidR="69325F0E" w:rsidRPr="009178C8">
        <w:lastRenderedPageBreak/>
        <w:t>Simila</w:t>
      </w:r>
      <w:r w:rsidR="489BE2CB" w:rsidRPr="009178C8">
        <w:t xml:space="preserve">rly, </w:t>
      </w:r>
      <w:r w:rsidR="5EE59150" w:rsidRPr="009178C8">
        <w:t>organisations</w:t>
      </w:r>
      <w:r w:rsidR="489BE2CB" w:rsidRPr="009178C8">
        <w:t xml:space="preserve"> who provide NCP i</w:t>
      </w:r>
      <w:r w:rsidR="69325F0E" w:rsidRPr="009178C8">
        <w:t xml:space="preserve">nternships will likely incur </w:t>
      </w:r>
      <w:r w:rsidR="093EF18E" w:rsidRPr="009178C8">
        <w:t>w</w:t>
      </w:r>
      <w:r w:rsidR="69325F0E" w:rsidRPr="009178C8">
        <w:t xml:space="preserve">ork </w:t>
      </w:r>
      <w:r w:rsidR="093EF18E" w:rsidRPr="009178C8">
        <w:t>h</w:t>
      </w:r>
      <w:r w:rsidR="69325F0E" w:rsidRPr="009178C8">
        <w:t xml:space="preserve">ealth and </w:t>
      </w:r>
      <w:r w:rsidR="093EF18E" w:rsidRPr="009178C8">
        <w:t>s</w:t>
      </w:r>
      <w:r w:rsidR="69325F0E" w:rsidRPr="009178C8">
        <w:t xml:space="preserve">afety duty of care responsibilities. </w:t>
      </w:r>
      <w:r w:rsidR="01A48BBE" w:rsidRPr="009178C8">
        <w:t>You</w:t>
      </w:r>
      <w:r w:rsidR="69325F0E" w:rsidRPr="009178C8">
        <w:t xml:space="preserve"> must ensure that </w:t>
      </w:r>
      <w:r w:rsidR="5D3F7EAB" w:rsidRPr="009178C8">
        <w:t>student</w:t>
      </w:r>
      <w:r w:rsidR="69325F0E" w:rsidRPr="009178C8">
        <w:t xml:space="preserve"> travel risk assessment and risk management plan</w:t>
      </w:r>
      <w:r w:rsidR="3B9AE409" w:rsidRPr="009178C8">
        <w:t>s</w:t>
      </w:r>
      <w:r w:rsidR="69325F0E" w:rsidRPr="009178C8">
        <w:t xml:space="preserve"> address all risks identified in the </w:t>
      </w:r>
      <w:r w:rsidR="6EC12081" w:rsidRPr="009178C8">
        <w:t>host location</w:t>
      </w:r>
      <w:r w:rsidR="69325F0E" w:rsidRPr="009178C8">
        <w:t xml:space="preserve"> advisory published on </w:t>
      </w:r>
      <w:hyperlink r:id="rId32" w:history="1">
        <w:r w:rsidR="69325F0E" w:rsidRPr="009178C8">
          <w:rPr>
            <w:rStyle w:val="Hyperlink"/>
          </w:rPr>
          <w:t>Smartraveller</w:t>
        </w:r>
      </w:hyperlink>
      <w:r w:rsidR="00720662" w:rsidRPr="009178C8">
        <w:t>.</w:t>
      </w:r>
      <w:r w:rsidR="69325F0E" w:rsidRPr="009178C8">
        <w:t xml:space="preserve"> </w:t>
      </w:r>
    </w:p>
    <w:p w14:paraId="71201A5D" w14:textId="3B649644" w:rsidR="0086579E" w:rsidRPr="00237E32" w:rsidRDefault="6851513C" w:rsidP="008F08DE">
      <w:pPr>
        <w:pStyle w:val="Heading3"/>
        <w:pBdr>
          <w:bar w:val="nil"/>
        </w:pBdr>
        <w:ind w:left="720" w:hanging="720"/>
        <w:rPr>
          <w:rStyle w:val="Hyperlink0"/>
          <w:rFonts w:eastAsia="Arial Unicode MS" w:cs="Arial Unicode MS"/>
          <w:lang w:val="en-US" w:eastAsia="en-AU"/>
        </w:rPr>
      </w:pPr>
      <w:bookmarkStart w:id="578" w:name="_Toc131264199"/>
      <w:bookmarkStart w:id="579" w:name="_Toc163462372"/>
      <w:bookmarkStart w:id="580" w:name="_Toc173330765"/>
      <w:bookmarkStart w:id="581" w:name="_Toc199292101"/>
      <w:bookmarkStart w:id="582" w:name="_Toc2020432357"/>
      <w:bookmarkStart w:id="583" w:name="_Toc508180600"/>
      <w:bookmarkStart w:id="584" w:name="_Toc231779730"/>
      <w:r w:rsidRPr="009178C8">
        <w:rPr>
          <w:rStyle w:val="Hyperlink0"/>
          <w:rFonts w:eastAsia="Arial Unicode MS" w:cs="Arial Unicode MS"/>
          <w:lang w:val="en-US" w:eastAsia="en-AU"/>
        </w:rPr>
        <w:t xml:space="preserve">Host </w:t>
      </w:r>
      <w:r w:rsidR="272A8418" w:rsidRPr="009178C8">
        <w:rPr>
          <w:rStyle w:val="Hyperlink0"/>
          <w:rFonts w:eastAsia="Arial Unicode MS" w:cs="Arial Unicode MS"/>
          <w:lang w:val="en-US" w:eastAsia="en-AU"/>
        </w:rPr>
        <w:t>i</w:t>
      </w:r>
      <w:r w:rsidRPr="009178C8">
        <w:rPr>
          <w:rStyle w:val="Hyperlink0"/>
          <w:rFonts w:eastAsia="Arial Unicode MS" w:cs="Arial Unicode MS"/>
          <w:lang w:val="en-US" w:eastAsia="en-AU"/>
        </w:rPr>
        <w:t>nstitutions</w:t>
      </w:r>
      <w:bookmarkEnd w:id="578"/>
      <w:bookmarkEnd w:id="579"/>
      <w:bookmarkEnd w:id="580"/>
      <w:bookmarkEnd w:id="581"/>
      <w:bookmarkEnd w:id="582"/>
      <w:bookmarkEnd w:id="583"/>
      <w:bookmarkEnd w:id="584"/>
    </w:p>
    <w:p w14:paraId="3DAA2DDA" w14:textId="7007C550" w:rsidR="00977479" w:rsidRPr="009178C8" w:rsidRDefault="65933847" w:rsidP="001B31A2">
      <w:pPr>
        <w:rPr>
          <w:rFonts w:eastAsia="Arial Unicode MS"/>
        </w:rPr>
      </w:pPr>
      <w:r w:rsidRPr="009178C8">
        <w:rPr>
          <w:rFonts w:eastAsia="Arial Unicode MS"/>
          <w:lang w:val="en-US" w:eastAsia="en-AU"/>
        </w:rPr>
        <w:t xml:space="preserve">Mobility </w:t>
      </w:r>
      <w:r w:rsidRPr="009178C8">
        <w:t xml:space="preserve">projects must not be </w:t>
      </w:r>
      <w:r w:rsidR="004B53B7" w:rsidRPr="009178C8">
        <w:t>delivered</w:t>
      </w:r>
      <w:r w:rsidR="00E41C84" w:rsidRPr="009178C8">
        <w:t xml:space="preserve"> </w:t>
      </w:r>
      <w:r w:rsidRPr="009178C8">
        <w:t xml:space="preserve">at an offshore campus of a university established or headquartered outside the host location (for example, an offshore campus of a third </w:t>
      </w:r>
      <w:r w:rsidR="00E24172" w:rsidRPr="009178C8">
        <w:t xml:space="preserve">location </w:t>
      </w:r>
      <w:r w:rsidRPr="009178C8">
        <w:t>university</w:t>
      </w:r>
      <w:r w:rsidR="6A89B1C0" w:rsidRPr="009178C8">
        <w:t>)</w:t>
      </w:r>
      <w:r w:rsidR="6A5508CE" w:rsidRPr="009178C8">
        <w:t>,</w:t>
      </w:r>
      <w:r w:rsidR="3621AA5A" w:rsidRPr="009178C8">
        <w:t xml:space="preserve"> </w:t>
      </w:r>
      <w:proofErr w:type="gramStart"/>
      <w:r w:rsidR="3621AA5A" w:rsidRPr="009178C8">
        <w:t>with the exception of</w:t>
      </w:r>
      <w:proofErr w:type="gramEnd"/>
      <w:r w:rsidR="3621AA5A" w:rsidRPr="009178C8">
        <w:t xml:space="preserve"> Australian offshore campuses that are able to offer a genuine</w:t>
      </w:r>
      <w:r w:rsidR="00A05541" w:rsidRPr="009178C8">
        <w:t>ly</w:t>
      </w:r>
      <w:r w:rsidR="3621AA5A" w:rsidRPr="009178C8">
        <w:t xml:space="preserve"> immersive experience</w:t>
      </w:r>
      <w:r w:rsidR="00AE0F53" w:rsidRPr="009178C8">
        <w:t xml:space="preserve"> (section 5.1d)</w:t>
      </w:r>
      <w:r w:rsidRPr="009178C8">
        <w:t xml:space="preserve">. </w:t>
      </w:r>
    </w:p>
    <w:p w14:paraId="3DC55DB7" w14:textId="50791F7F" w:rsidR="00C74BA0" w:rsidRPr="00237E32" w:rsidRDefault="6851513C" w:rsidP="008F08DE">
      <w:pPr>
        <w:pStyle w:val="Heading3"/>
        <w:pBdr>
          <w:bar w:val="nil"/>
        </w:pBdr>
        <w:ind w:left="720" w:hanging="720"/>
        <w:rPr>
          <w:rStyle w:val="Hyperlink0"/>
          <w:rFonts w:eastAsia="Arial Unicode MS" w:cs="Arial Unicode MS"/>
          <w:lang w:val="en-US" w:eastAsia="en-AU"/>
        </w:rPr>
      </w:pPr>
      <w:bookmarkStart w:id="585" w:name="_Toc131264200"/>
      <w:bookmarkStart w:id="586" w:name="_Toc163462373"/>
      <w:bookmarkStart w:id="587" w:name="_Toc173330766"/>
      <w:bookmarkStart w:id="588" w:name="_Toc199292102"/>
      <w:bookmarkStart w:id="589" w:name="_Toc1847684317"/>
      <w:bookmarkStart w:id="590" w:name="_Toc118847287"/>
      <w:bookmarkStart w:id="591" w:name="_Toc231779731"/>
      <w:r w:rsidRPr="009178C8">
        <w:rPr>
          <w:rStyle w:val="Hyperlink0"/>
          <w:rFonts w:eastAsia="Arial Unicode MS" w:cs="Arial Unicode MS"/>
          <w:lang w:val="en-US" w:eastAsia="en-AU"/>
        </w:rPr>
        <w:t>Safeguard Principles</w:t>
      </w:r>
      <w:bookmarkEnd w:id="585"/>
      <w:bookmarkEnd w:id="586"/>
      <w:bookmarkEnd w:id="587"/>
      <w:bookmarkEnd w:id="588"/>
      <w:bookmarkEnd w:id="589"/>
      <w:bookmarkEnd w:id="590"/>
      <w:bookmarkEnd w:id="591"/>
    </w:p>
    <w:p w14:paraId="57A902A8" w14:textId="229F8664" w:rsidR="0086579E" w:rsidRPr="009178C8" w:rsidRDefault="00B03E70" w:rsidP="0086579E">
      <w:r w:rsidRPr="009178C8">
        <w:t>Universities</w:t>
      </w:r>
      <w:r w:rsidR="00EE2529" w:rsidRPr="009178C8">
        <w:t xml:space="preserve"> </w:t>
      </w:r>
      <w:r w:rsidR="0086579E" w:rsidRPr="009178C8">
        <w:t>must comply with</w:t>
      </w:r>
      <w:r w:rsidR="00EE2529" w:rsidRPr="009178C8">
        <w:t>, and ensure students and host organisations comply with,</w:t>
      </w:r>
      <w:r w:rsidR="0086579E" w:rsidRPr="009178C8">
        <w:t xml:space="preserve"> </w:t>
      </w:r>
      <w:r w:rsidR="001A5A80" w:rsidRPr="009178C8">
        <w:t xml:space="preserve">the principles </w:t>
      </w:r>
      <w:r w:rsidR="688AEBA6" w:rsidRPr="009178C8">
        <w:t xml:space="preserve">and reporting obligations </w:t>
      </w:r>
      <w:r w:rsidR="0086579E" w:rsidRPr="009178C8">
        <w:t xml:space="preserve">outlined in DFAT’s </w:t>
      </w:r>
      <w:hyperlink r:id="rId33">
        <w:r w:rsidR="00B316EB" w:rsidRPr="009178C8">
          <w:rPr>
            <w:rStyle w:val="Hyperlink"/>
          </w:rPr>
          <w:t>Child Protection Policy</w:t>
        </w:r>
      </w:hyperlink>
      <w:r w:rsidR="00312D8A" w:rsidRPr="009178C8">
        <w:rPr>
          <w:rStyle w:val="FootnoteReference"/>
        </w:rPr>
        <w:footnoteReference w:id="11"/>
      </w:r>
      <w:r w:rsidR="00C05B99" w:rsidRPr="009178C8">
        <w:t xml:space="preserve"> and</w:t>
      </w:r>
      <w:r w:rsidR="00B316EB" w:rsidRPr="009178C8">
        <w:t xml:space="preserve"> </w:t>
      </w:r>
      <w:hyperlink r:id="rId34" w:history="1">
        <w:r w:rsidR="00B316EB" w:rsidRPr="009178C8">
          <w:rPr>
            <w:rStyle w:val="Hyperlink"/>
          </w:rPr>
          <w:t>Pr</w:t>
        </w:r>
        <w:r w:rsidR="0ED3A4F1" w:rsidRPr="009178C8">
          <w:rPr>
            <w:rStyle w:val="Hyperlink"/>
          </w:rPr>
          <w:t>otection from</w:t>
        </w:r>
        <w:r w:rsidR="00B316EB" w:rsidRPr="009178C8">
          <w:rPr>
            <w:rStyle w:val="Hyperlink"/>
          </w:rPr>
          <w:t xml:space="preserve"> Sexual Exploitation, Abuse and Harassment Policy</w:t>
        </w:r>
      </w:hyperlink>
      <w:r w:rsidR="00C05B99" w:rsidRPr="009178C8">
        <w:t>.</w:t>
      </w:r>
      <w:r w:rsidR="004765B0" w:rsidRPr="009178C8">
        <w:rPr>
          <w:rStyle w:val="FootnoteReference"/>
        </w:rPr>
        <w:footnoteReference w:id="12"/>
      </w:r>
    </w:p>
    <w:p w14:paraId="09D7C452" w14:textId="3A68B5C4" w:rsidR="00202F7B" w:rsidRPr="009178C8" w:rsidRDefault="0086579E" w:rsidP="0086579E">
      <w:r w:rsidRPr="009178C8">
        <w:t xml:space="preserve">Mobility </w:t>
      </w:r>
      <w:r w:rsidR="003D0A0B" w:rsidRPr="009178C8">
        <w:t>p</w:t>
      </w:r>
      <w:r w:rsidRPr="009178C8">
        <w:t xml:space="preserve">rojects must not cause harm including injury or injustice to </w:t>
      </w:r>
      <w:r w:rsidR="00202F7B" w:rsidRPr="009178C8">
        <w:t xml:space="preserve">any person that a </w:t>
      </w:r>
      <w:r w:rsidR="00E53BDF" w:rsidRPr="009178C8">
        <w:t>mobility project</w:t>
      </w:r>
      <w:r w:rsidR="00202F7B" w:rsidRPr="009178C8">
        <w:t xml:space="preserve"> </w:t>
      </w:r>
      <w:r w:rsidRPr="009178C8">
        <w:t>is intended to</w:t>
      </w:r>
      <w:r w:rsidR="00202F7B" w:rsidRPr="009178C8">
        <w:t xml:space="preserve"> engage with or</w:t>
      </w:r>
      <w:r w:rsidRPr="009178C8">
        <w:t xml:space="preserve"> assist, or to their wider communities or environmen</w:t>
      </w:r>
      <w:r w:rsidR="222FF642" w:rsidRPr="009178C8">
        <w:t>t.</w:t>
      </w:r>
    </w:p>
    <w:p w14:paraId="595FE0F1" w14:textId="0C3C6738" w:rsidR="00084A6D" w:rsidRPr="009178C8" w:rsidRDefault="3F9274C1" w:rsidP="00CB502A">
      <w:pPr>
        <w:pStyle w:val="Heading2"/>
      </w:pPr>
      <w:bookmarkStart w:id="592" w:name="_Toc494290504"/>
      <w:bookmarkStart w:id="593" w:name="_Toc494290505"/>
      <w:bookmarkStart w:id="594" w:name="_Toc494290506"/>
      <w:bookmarkStart w:id="595" w:name="_Toc494290507"/>
      <w:bookmarkStart w:id="596" w:name="_Toc494290508"/>
      <w:bookmarkStart w:id="597" w:name="_Toc494290509"/>
      <w:bookmarkStart w:id="598" w:name="_Toc494290510"/>
      <w:bookmarkStart w:id="599" w:name="_Toc494290511"/>
      <w:bookmarkStart w:id="600" w:name="_Ref485221187"/>
      <w:bookmarkStart w:id="601" w:name="_Toc199292103"/>
      <w:bookmarkStart w:id="602" w:name="_Toc131264201"/>
      <w:bookmarkStart w:id="603" w:name="_Toc163462374"/>
      <w:bookmarkStart w:id="604" w:name="_Toc173330767"/>
      <w:bookmarkStart w:id="605" w:name="_Toc669024770"/>
      <w:bookmarkStart w:id="606" w:name="_Toc231779732"/>
      <w:bookmarkEnd w:id="498"/>
      <w:bookmarkEnd w:id="592"/>
      <w:bookmarkEnd w:id="593"/>
      <w:bookmarkEnd w:id="594"/>
      <w:bookmarkEnd w:id="595"/>
      <w:bookmarkEnd w:id="596"/>
      <w:bookmarkEnd w:id="597"/>
      <w:bookmarkEnd w:id="598"/>
      <w:bookmarkEnd w:id="599"/>
      <w:r w:rsidRPr="009178C8">
        <w:t>The a</w:t>
      </w:r>
      <w:r w:rsidR="761A1D01" w:rsidRPr="009178C8">
        <w:t>ssessment criteria</w:t>
      </w:r>
      <w:bookmarkEnd w:id="600"/>
      <w:bookmarkEnd w:id="601"/>
      <w:bookmarkEnd w:id="602"/>
      <w:bookmarkEnd w:id="603"/>
      <w:bookmarkEnd w:id="604"/>
      <w:bookmarkEnd w:id="605"/>
      <w:bookmarkEnd w:id="606"/>
    </w:p>
    <w:p w14:paraId="49792F79" w14:textId="62476E35" w:rsidR="00084A6D" w:rsidRPr="00237E32" w:rsidRDefault="7C70D21A" w:rsidP="008F08DE">
      <w:pPr>
        <w:pStyle w:val="Heading3"/>
        <w:pBdr>
          <w:bar w:val="nil"/>
        </w:pBdr>
        <w:ind w:left="720" w:hanging="720"/>
        <w:rPr>
          <w:rStyle w:val="Hyperlink0"/>
          <w:rFonts w:eastAsia="Arial Unicode MS" w:cs="Arial Unicode MS"/>
          <w:lang w:val="en-US" w:eastAsia="en-AU"/>
        </w:rPr>
      </w:pPr>
      <w:bookmarkStart w:id="607" w:name="_Toc1780567258"/>
      <w:bookmarkStart w:id="608" w:name="_Toc231779733"/>
      <w:r w:rsidRPr="009178C8">
        <w:rPr>
          <w:rStyle w:val="Hyperlink0"/>
          <w:rFonts w:eastAsia="Arial Unicode MS" w:cs="Arial Unicode MS"/>
          <w:lang w:val="en-US" w:eastAsia="en-AU"/>
        </w:rPr>
        <w:t>Priority areas for selection</w:t>
      </w:r>
      <w:bookmarkEnd w:id="607"/>
      <w:bookmarkEnd w:id="608"/>
    </w:p>
    <w:p w14:paraId="7CD11411" w14:textId="3B19674A" w:rsidR="00E2526C" w:rsidRPr="009178C8" w:rsidRDefault="37C7B111" w:rsidP="00E2526C">
      <w:pPr>
        <w:rPr>
          <w:rFonts w:eastAsia="MS Gothic" w:cs="Arial"/>
          <w:color w:val="000000"/>
          <w:spacing w:val="-2"/>
          <w:kern w:val="28"/>
        </w:rPr>
      </w:pPr>
      <w:r w:rsidRPr="009178C8">
        <w:t>To</w:t>
      </w:r>
      <w:r w:rsidR="00E2526C" w:rsidRPr="009178C8">
        <w:rPr>
          <w:rFonts w:eastAsia="MS Gothic" w:cs="Arial"/>
          <w:color w:val="000000" w:themeColor="text1"/>
        </w:rPr>
        <w:t xml:space="preserve"> support Australia’s capability in Asian languages, immersive experiences and enduring partnerships in the</w:t>
      </w:r>
      <w:r w:rsidR="00B6481C" w:rsidRPr="009178C8">
        <w:rPr>
          <w:rFonts w:eastAsia="MS Gothic" w:cs="Arial"/>
          <w:color w:val="000000" w:themeColor="text1"/>
        </w:rPr>
        <w:t xml:space="preserve"> Indo-Pacific</w:t>
      </w:r>
      <w:r w:rsidR="00E2526C" w:rsidRPr="009178C8">
        <w:rPr>
          <w:rFonts w:eastAsia="MS Gothic" w:cs="Arial"/>
          <w:color w:val="000000" w:themeColor="text1"/>
        </w:rPr>
        <w:t xml:space="preserve"> region, pr</w:t>
      </w:r>
      <w:r w:rsidR="00E2526C" w:rsidRPr="009178C8" w:rsidDel="00671B73">
        <w:rPr>
          <w:rFonts w:eastAsia="MS Gothic" w:cs="Arial"/>
          <w:color w:val="000000" w:themeColor="text1"/>
        </w:rPr>
        <w:t>iority</w:t>
      </w:r>
      <w:r w:rsidR="00E2526C" w:rsidRPr="009178C8">
        <w:rPr>
          <w:rFonts w:eastAsia="MS Gothic" w:cs="Arial"/>
          <w:color w:val="000000" w:themeColor="text1"/>
        </w:rPr>
        <w:t xml:space="preserve"> in the selection processes for the 2027 NCP Mobility Program will be accorded to:</w:t>
      </w:r>
    </w:p>
    <w:p w14:paraId="2A00B8F8" w14:textId="38E1C7AF" w:rsidR="388A5A9F" w:rsidRPr="009178C8" w:rsidRDefault="6A6D0AF9" w:rsidP="00237E32">
      <w:pPr>
        <w:pStyle w:val="ListParagraph"/>
        <w:numPr>
          <w:ilvl w:val="0"/>
          <w:numId w:val="23"/>
        </w:numPr>
      </w:pPr>
      <w:r w:rsidRPr="009178C8">
        <w:t>Mobility project</w:t>
      </w:r>
      <w:r w:rsidR="3C52E573" w:rsidRPr="009178C8">
        <w:t xml:space="preserve">s undertaken in </w:t>
      </w:r>
      <w:r w:rsidR="24F3463B" w:rsidRPr="00237E32">
        <w:rPr>
          <w:b/>
          <w:bCs/>
        </w:rPr>
        <w:t xml:space="preserve">Pacific </w:t>
      </w:r>
      <w:r w:rsidR="59D6EAB7" w:rsidRPr="00237E32">
        <w:rPr>
          <w:b/>
          <w:bCs/>
        </w:rPr>
        <w:t>NCP</w:t>
      </w:r>
      <w:r w:rsidR="52CF62EE" w:rsidRPr="00237E32">
        <w:rPr>
          <w:b/>
          <w:bCs/>
        </w:rPr>
        <w:t xml:space="preserve"> </w:t>
      </w:r>
      <w:r w:rsidR="24F3463B" w:rsidRPr="00237E32">
        <w:rPr>
          <w:b/>
          <w:bCs/>
        </w:rPr>
        <w:t>host location</w:t>
      </w:r>
      <w:r w:rsidR="1FB90D97" w:rsidRPr="00237E32">
        <w:rPr>
          <w:b/>
          <w:bCs/>
        </w:rPr>
        <w:t>s</w:t>
      </w:r>
      <w:r w:rsidR="1FB90D97" w:rsidRPr="009178C8">
        <w:t>, as outlined in the table below</w:t>
      </w:r>
      <w:r w:rsidR="72CE3024" w:rsidRPr="009178C8">
        <w:t>.</w:t>
      </w:r>
      <w:r w:rsidR="24F3463B" w:rsidRPr="009178C8">
        <w:t xml:space="preserve"> </w:t>
      </w:r>
      <w:r w:rsidR="56A8A134" w:rsidRPr="009178C8">
        <w:t xml:space="preserve">These priority locations align with Australian Government foreign policy priorities for engagement in </w:t>
      </w:r>
      <w:r w:rsidR="39708ACD" w:rsidRPr="009178C8">
        <w:t>the Indo-Pacific</w:t>
      </w:r>
      <w:r w:rsidR="56A8A134" w:rsidRPr="009178C8">
        <w:t xml:space="preserve">, particularly with Pacific host locations, and will be reviewed annually. </w:t>
      </w:r>
      <w:r w:rsidR="24F3463B" w:rsidRPr="009178C8">
        <w:t xml:space="preserve">Australia’s relationships with Pacific </w:t>
      </w:r>
      <w:r w:rsidR="63DFBCD3" w:rsidRPr="009178C8">
        <w:t>I</w:t>
      </w:r>
      <w:r w:rsidR="2B96322A" w:rsidRPr="009178C8">
        <w:t xml:space="preserve">sland </w:t>
      </w:r>
      <w:r w:rsidR="63DFBCD3" w:rsidRPr="009178C8">
        <w:t>C</w:t>
      </w:r>
      <w:r w:rsidR="6211429F" w:rsidRPr="009178C8">
        <w:t>ountries</w:t>
      </w:r>
      <w:r w:rsidR="24F3463B" w:rsidRPr="009178C8">
        <w:t xml:space="preserve"> are</w:t>
      </w:r>
      <w:r w:rsidR="2280B2D3" w:rsidRPr="009178C8">
        <w:t xml:space="preserve"> central to Australia’s national interest and identity, recognising our shared geography, history and culture and the deeply interconnected nature of our region’s peace</w:t>
      </w:r>
      <w:r w:rsidR="53FCE61E" w:rsidRPr="009178C8">
        <w:t xml:space="preserve">, stability and prosperity. </w:t>
      </w:r>
    </w:p>
    <w:p w14:paraId="1C138047" w14:textId="1A672EB8" w:rsidR="1F710B0E" w:rsidRPr="009178C8" w:rsidRDefault="1F710B0E" w:rsidP="00237E32">
      <w:pPr>
        <w:pStyle w:val="Caption"/>
        <w:keepNext/>
        <w:ind w:left="709"/>
        <w:rPr>
          <w:rFonts w:eastAsia="Arial" w:cs="Arial"/>
          <w:szCs w:val="20"/>
        </w:rPr>
      </w:pPr>
      <w:r w:rsidRPr="009178C8">
        <w:rPr>
          <w:rFonts w:eastAsia="Arial" w:cs="Arial"/>
          <w:szCs w:val="20"/>
        </w:rPr>
        <w:t>Table 3: Priority host locations in the 2027 NCP Mobility Program</w:t>
      </w:r>
    </w:p>
    <w:tbl>
      <w:tblPr>
        <w:tblStyle w:val="TableGrid"/>
        <w:tblW w:w="0" w:type="auto"/>
        <w:tblInd w:w="701"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805"/>
      </w:tblGrid>
      <w:tr w:rsidR="00BF2E1C" w:rsidRPr="009178C8" w14:paraId="73F39F91" w14:textId="77777777" w:rsidTr="00FE72E2">
        <w:trPr>
          <w:trHeight w:val="300"/>
          <w:tblHeader/>
        </w:trPr>
        <w:tc>
          <w:tcPr>
            <w:tcW w:w="5805" w:type="dxa"/>
            <w:tcBorders>
              <w:top w:val="single" w:sz="6" w:space="0" w:color="auto"/>
              <w:bottom w:val="single" w:sz="4" w:space="0" w:color="auto"/>
            </w:tcBorders>
            <w:shd w:val="clear" w:color="auto" w:fill="365F91" w:themeFill="accent1" w:themeFillShade="BF"/>
            <w:tcMar>
              <w:left w:w="105" w:type="dxa"/>
              <w:right w:w="105" w:type="dxa"/>
            </w:tcMar>
          </w:tcPr>
          <w:p w14:paraId="5873F7BB" w14:textId="1D9E1712" w:rsidR="00BF2E1C" w:rsidRPr="009178C8" w:rsidRDefault="00BF2E1C" w:rsidP="7668EDDE">
            <w:pPr>
              <w:spacing w:before="0" w:after="0" w:line="240" w:lineRule="auto"/>
              <w:rPr>
                <w:rFonts w:eastAsia="Arial" w:cs="Arial"/>
              </w:rPr>
            </w:pPr>
            <w:r w:rsidRPr="00BF2E1C">
              <w:rPr>
                <w:rFonts w:eastAsia="Arial" w:cs="Arial"/>
                <w:b/>
                <w:bCs/>
                <w:color w:val="FFFFFF" w:themeColor="background1"/>
              </w:rPr>
              <w:t xml:space="preserve">Priority </w:t>
            </w:r>
            <w:r w:rsidR="009F29E8">
              <w:rPr>
                <w:rFonts w:eastAsia="Arial" w:cs="Arial"/>
                <w:b/>
                <w:bCs/>
                <w:color w:val="FFFFFF" w:themeColor="background1"/>
              </w:rPr>
              <w:t>h</w:t>
            </w:r>
            <w:r w:rsidRPr="00BF2E1C">
              <w:rPr>
                <w:rFonts w:eastAsia="Arial" w:cs="Arial"/>
                <w:b/>
                <w:bCs/>
                <w:color w:val="FFFFFF" w:themeColor="background1"/>
              </w:rPr>
              <w:t xml:space="preserve">ost </w:t>
            </w:r>
            <w:r w:rsidR="009F29E8">
              <w:rPr>
                <w:rFonts w:eastAsia="Arial" w:cs="Arial"/>
                <w:b/>
                <w:bCs/>
                <w:color w:val="FFFFFF" w:themeColor="background1"/>
              </w:rPr>
              <w:t>l</w:t>
            </w:r>
            <w:r w:rsidRPr="00BF2E1C">
              <w:rPr>
                <w:rFonts w:eastAsia="Arial" w:cs="Arial"/>
                <w:b/>
                <w:bCs/>
                <w:color w:val="FFFFFF" w:themeColor="background1"/>
              </w:rPr>
              <w:t>ocations</w:t>
            </w:r>
          </w:p>
        </w:tc>
      </w:tr>
      <w:tr w:rsidR="00BF2E1C" w:rsidRPr="009178C8" w14:paraId="217CB177" w14:textId="77777777" w:rsidTr="00BF2E1C">
        <w:trPr>
          <w:trHeight w:val="300"/>
        </w:trPr>
        <w:tc>
          <w:tcPr>
            <w:tcW w:w="5805" w:type="dxa"/>
            <w:tcBorders>
              <w:top w:val="single" w:sz="4" w:space="0" w:color="auto"/>
            </w:tcBorders>
            <w:tcMar>
              <w:left w:w="105" w:type="dxa"/>
              <w:right w:w="105" w:type="dxa"/>
            </w:tcMar>
          </w:tcPr>
          <w:p w14:paraId="140CAC0B" w14:textId="76887E75" w:rsidR="00BF2E1C" w:rsidRPr="009178C8" w:rsidRDefault="00BF2E1C" w:rsidP="7668EDDE">
            <w:pPr>
              <w:spacing w:before="0" w:after="0" w:line="240" w:lineRule="auto"/>
              <w:rPr>
                <w:rFonts w:eastAsia="Arial" w:cs="Arial"/>
              </w:rPr>
            </w:pPr>
            <w:r w:rsidRPr="009178C8">
              <w:rPr>
                <w:rFonts w:eastAsia="Arial" w:cs="Arial"/>
              </w:rPr>
              <w:t xml:space="preserve">Of the eligible NCP host locations, applications to the following locations, where Australia wishes to expand linkages will be prioritised:  </w:t>
            </w:r>
          </w:p>
          <w:p w14:paraId="7F196F36" w14:textId="5ABE992A"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Cook Islands</w:t>
            </w:r>
          </w:p>
          <w:p w14:paraId="2C462837" w14:textId="418571AA"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Federated States of Micronesia</w:t>
            </w:r>
          </w:p>
          <w:p w14:paraId="54BF28F9" w14:textId="05B0DFF7"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Fiji</w:t>
            </w:r>
          </w:p>
          <w:p w14:paraId="1A9E0921" w14:textId="182339C6"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French Polynesia</w:t>
            </w:r>
          </w:p>
          <w:p w14:paraId="3FE07FB2" w14:textId="3D577037"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Kiribati</w:t>
            </w:r>
          </w:p>
          <w:p w14:paraId="39F181DE" w14:textId="05C27E99"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Marshall Islands</w:t>
            </w:r>
          </w:p>
          <w:p w14:paraId="7388FC8C" w14:textId="2EF65B05"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Nauru</w:t>
            </w:r>
          </w:p>
          <w:p w14:paraId="0E5761F6" w14:textId="315649B6"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New Caledonia</w:t>
            </w:r>
          </w:p>
          <w:p w14:paraId="0B30DD70" w14:textId="44DF2C11"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Niue</w:t>
            </w:r>
          </w:p>
          <w:p w14:paraId="06DAD3BA" w14:textId="6A24A3F4"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Palau</w:t>
            </w:r>
          </w:p>
          <w:p w14:paraId="0DF50EF6" w14:textId="289B1CC6"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Papua New Guinea</w:t>
            </w:r>
          </w:p>
          <w:p w14:paraId="478155AA" w14:textId="6F2848C2"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Samoa</w:t>
            </w:r>
          </w:p>
          <w:p w14:paraId="558AA922" w14:textId="0B2C8517"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lastRenderedPageBreak/>
              <w:t>Solomon Islands</w:t>
            </w:r>
          </w:p>
          <w:p w14:paraId="1B60599E" w14:textId="35EBB730"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Tonga</w:t>
            </w:r>
          </w:p>
          <w:p w14:paraId="5E34BC72" w14:textId="45967C5E" w:rsidR="00BF2E1C" w:rsidRPr="009178C8" w:rsidRDefault="00BF2E1C" w:rsidP="7668EDDE">
            <w:pPr>
              <w:pStyle w:val="ListParagraph"/>
              <w:numPr>
                <w:ilvl w:val="0"/>
                <w:numId w:val="29"/>
              </w:numPr>
              <w:spacing w:before="0" w:after="0" w:line="240" w:lineRule="auto"/>
              <w:rPr>
                <w:rFonts w:eastAsia="Arial" w:cs="Arial"/>
              </w:rPr>
            </w:pPr>
            <w:r w:rsidRPr="009178C8">
              <w:rPr>
                <w:rFonts w:eastAsia="Arial" w:cs="Arial"/>
              </w:rPr>
              <w:t>Tuvalu</w:t>
            </w:r>
          </w:p>
          <w:p w14:paraId="68C98CE3" w14:textId="51D91C4F" w:rsidR="00BF2E1C" w:rsidRPr="009F29E8" w:rsidRDefault="00BF2E1C" w:rsidP="7668EDDE">
            <w:pPr>
              <w:pStyle w:val="ListParagraph"/>
              <w:numPr>
                <w:ilvl w:val="0"/>
                <w:numId w:val="29"/>
              </w:numPr>
              <w:spacing w:before="0" w:after="0" w:line="240" w:lineRule="auto"/>
              <w:rPr>
                <w:rFonts w:eastAsia="Arial" w:cs="Arial"/>
              </w:rPr>
            </w:pPr>
            <w:r w:rsidRPr="009178C8">
              <w:rPr>
                <w:rFonts w:eastAsia="Arial" w:cs="Arial"/>
              </w:rPr>
              <w:t>Vanuatu</w:t>
            </w:r>
          </w:p>
        </w:tc>
      </w:tr>
    </w:tbl>
    <w:p w14:paraId="595D1ED2" w14:textId="48B648FC" w:rsidR="00281C8D" w:rsidRPr="009178C8" w:rsidRDefault="00281C8D" w:rsidP="00237E32">
      <w:pPr>
        <w:pStyle w:val="ListParagraph"/>
      </w:pPr>
    </w:p>
    <w:p w14:paraId="7A42FDA9" w14:textId="1FCA24D6" w:rsidR="09DF09A5" w:rsidRPr="009178C8" w:rsidRDefault="3AF7F468" w:rsidP="00237E32">
      <w:pPr>
        <w:pStyle w:val="ListParagraph"/>
        <w:numPr>
          <w:ilvl w:val="0"/>
          <w:numId w:val="23"/>
        </w:numPr>
      </w:pPr>
      <w:r w:rsidRPr="009178C8">
        <w:t xml:space="preserve">Mobility projects which create </w:t>
      </w:r>
      <w:r w:rsidRPr="009178C8">
        <w:rPr>
          <w:b/>
          <w:bCs/>
        </w:rPr>
        <w:t>Vietnamese language pathways</w:t>
      </w:r>
      <w:r w:rsidRPr="009178C8">
        <w:t>. In the 2027 NCP Mobility Program, up to $1 million will be available to support projects developed by universities, including through consortia, with a focus on Vietnamese language learning. This funding seeks to address the current lack of demand for Vietnamese language study in Australia, with a view to building a pipeline of students wanting to pursue employment or cultural connections with Vietnam.</w:t>
      </w:r>
    </w:p>
    <w:p w14:paraId="2984EB80" w14:textId="0FA8F966" w:rsidR="425F7C9E" w:rsidRPr="009178C8" w:rsidRDefault="425F7C9E" w:rsidP="425F7C9E">
      <w:pPr>
        <w:pStyle w:val="ListParagraph"/>
      </w:pPr>
    </w:p>
    <w:p w14:paraId="34833014" w14:textId="7B45947A" w:rsidR="00514C24" w:rsidRPr="009178C8" w:rsidRDefault="004B4A0D" w:rsidP="08ECB1E0">
      <w:pPr>
        <w:pStyle w:val="ListParagraph"/>
        <w:numPr>
          <w:ilvl w:val="0"/>
          <w:numId w:val="23"/>
        </w:numPr>
        <w:contextualSpacing w:val="0"/>
      </w:pPr>
      <w:r>
        <w:t>In addition to Vietnamese, m</w:t>
      </w:r>
      <w:r w:rsidR="771F3705" w:rsidRPr="009178C8">
        <w:t xml:space="preserve">obility projects where the </w:t>
      </w:r>
      <w:proofErr w:type="gramStart"/>
      <w:r w:rsidR="771F3705" w:rsidRPr="009178C8">
        <w:t>main focus</w:t>
      </w:r>
      <w:proofErr w:type="gramEnd"/>
      <w:r w:rsidR="771F3705" w:rsidRPr="009178C8">
        <w:t xml:space="preserve"> is for the study of a </w:t>
      </w:r>
      <w:r w:rsidR="771F3705" w:rsidRPr="009178C8">
        <w:rPr>
          <w:b/>
          <w:bCs/>
        </w:rPr>
        <w:t>priority Asian language</w:t>
      </w:r>
      <w:r w:rsidR="771F3705" w:rsidRPr="009178C8">
        <w:t>, as outlined in the table below.</w:t>
      </w:r>
    </w:p>
    <w:p w14:paraId="451A2DA7" w14:textId="3BAC315D" w:rsidR="4A9CBD85" w:rsidRPr="009178C8" w:rsidRDefault="4A9CBD85" w:rsidP="00237E32">
      <w:pPr>
        <w:pStyle w:val="Caption"/>
        <w:keepNext/>
        <w:ind w:left="709"/>
        <w:rPr>
          <w:rFonts w:eastAsia="Arial" w:cs="Arial"/>
          <w:szCs w:val="20"/>
        </w:rPr>
      </w:pPr>
      <w:r w:rsidRPr="009178C8">
        <w:rPr>
          <w:rFonts w:eastAsia="Arial" w:cs="Arial"/>
          <w:szCs w:val="20"/>
        </w:rPr>
        <w:t>Table 4: Priority Asian languages in the 2027 NCP Mobility Program</w:t>
      </w:r>
    </w:p>
    <w:tbl>
      <w:tblPr>
        <w:tblStyle w:val="TableGrid"/>
        <w:tblW w:w="0" w:type="auto"/>
        <w:tblInd w:w="701"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5805"/>
      </w:tblGrid>
      <w:tr w:rsidR="004C1472" w:rsidRPr="009178C8" w14:paraId="5ECB3ADC" w14:textId="77777777" w:rsidTr="00FE72E2">
        <w:trPr>
          <w:trHeight w:val="300"/>
          <w:tblHeader/>
        </w:trPr>
        <w:tc>
          <w:tcPr>
            <w:tcW w:w="5805" w:type="dxa"/>
            <w:tcBorders>
              <w:top w:val="single" w:sz="6" w:space="0" w:color="auto"/>
              <w:bottom w:val="single" w:sz="4" w:space="0" w:color="auto"/>
            </w:tcBorders>
            <w:shd w:val="clear" w:color="auto" w:fill="365F91" w:themeFill="accent1" w:themeFillShade="BF"/>
            <w:tcMar>
              <w:left w:w="105" w:type="dxa"/>
              <w:right w:w="105" w:type="dxa"/>
            </w:tcMar>
          </w:tcPr>
          <w:p w14:paraId="0A7C54BB" w14:textId="1187CFC3" w:rsidR="004C1472" w:rsidRPr="009178C8" w:rsidRDefault="004C1472" w:rsidP="08ECB1E0">
            <w:pPr>
              <w:spacing w:before="0" w:after="0" w:line="240" w:lineRule="auto"/>
              <w:rPr>
                <w:rFonts w:eastAsia="Arial" w:cs="Arial"/>
              </w:rPr>
            </w:pPr>
            <w:r w:rsidRPr="004C1472">
              <w:rPr>
                <w:rFonts w:eastAsia="Arial" w:cs="Arial"/>
                <w:b/>
                <w:bCs/>
                <w:color w:val="FFFFFF" w:themeColor="background1"/>
              </w:rPr>
              <w:t>Priority Asian Languages</w:t>
            </w:r>
          </w:p>
        </w:tc>
      </w:tr>
      <w:tr w:rsidR="004C1472" w:rsidRPr="009178C8" w14:paraId="20FA4579" w14:textId="77777777" w:rsidTr="004C1472">
        <w:trPr>
          <w:trHeight w:val="300"/>
        </w:trPr>
        <w:tc>
          <w:tcPr>
            <w:tcW w:w="5805" w:type="dxa"/>
            <w:tcBorders>
              <w:top w:val="single" w:sz="4" w:space="0" w:color="auto"/>
            </w:tcBorders>
            <w:tcMar>
              <w:left w:w="105" w:type="dxa"/>
              <w:right w:w="105" w:type="dxa"/>
            </w:tcMar>
          </w:tcPr>
          <w:p w14:paraId="404E2AFB" w14:textId="141ABF2B" w:rsidR="004C1472" w:rsidRDefault="004C1472" w:rsidP="08ECB1E0">
            <w:pPr>
              <w:spacing w:before="0" w:after="0" w:line="240" w:lineRule="auto"/>
              <w:rPr>
                <w:rFonts w:eastAsia="Arial" w:cs="Arial"/>
              </w:rPr>
            </w:pPr>
            <w:r w:rsidRPr="009178C8">
              <w:rPr>
                <w:rFonts w:eastAsia="Arial" w:cs="Arial"/>
              </w:rPr>
              <w:t>The Australian Government is committed to building Australia’s Indo-Pacific capabilities and deepening Asia literacy, including in languages. Applications that demonstrate a focus on learning the following Asian languages will be prioritised:</w:t>
            </w:r>
          </w:p>
          <w:p w14:paraId="6F157BF4" w14:textId="77777777" w:rsidR="004C1472" w:rsidRPr="009178C8" w:rsidRDefault="004C1472" w:rsidP="00237E32">
            <w:pPr>
              <w:pStyle w:val="ListParagraph"/>
              <w:numPr>
                <w:ilvl w:val="0"/>
                <w:numId w:val="29"/>
              </w:numPr>
              <w:spacing w:before="0" w:after="0" w:line="240" w:lineRule="auto"/>
              <w:ind w:left="357" w:hanging="357"/>
              <w:contextualSpacing w:val="0"/>
              <w:rPr>
                <w:rFonts w:eastAsia="Arial" w:cs="Arial"/>
              </w:rPr>
            </w:pPr>
            <w:r w:rsidRPr="009178C8">
              <w:rPr>
                <w:rFonts w:eastAsia="Arial" w:cs="Arial"/>
              </w:rPr>
              <w:t>Bahasa Indonesia</w:t>
            </w:r>
          </w:p>
          <w:p w14:paraId="42FD3109" w14:textId="2A2EFAAE" w:rsidR="004C1472" w:rsidRPr="009178C8" w:rsidRDefault="004C1472" w:rsidP="00237E32">
            <w:pPr>
              <w:pStyle w:val="ListParagraph"/>
              <w:numPr>
                <w:ilvl w:val="0"/>
                <w:numId w:val="29"/>
              </w:numPr>
              <w:spacing w:before="0" w:after="0" w:line="240" w:lineRule="auto"/>
              <w:ind w:left="357" w:hanging="357"/>
              <w:contextualSpacing w:val="0"/>
              <w:rPr>
                <w:rFonts w:eastAsia="Arial" w:cs="Arial"/>
              </w:rPr>
            </w:pPr>
            <w:r w:rsidRPr="009178C8">
              <w:rPr>
                <w:rFonts w:eastAsia="Arial" w:cs="Arial"/>
              </w:rPr>
              <w:t>Chinese</w:t>
            </w:r>
          </w:p>
          <w:p w14:paraId="77F9C72E" w14:textId="77777777" w:rsidR="004C1472" w:rsidRPr="009178C8" w:rsidRDefault="004C1472" w:rsidP="00237E32">
            <w:pPr>
              <w:pStyle w:val="ListParagraph"/>
              <w:numPr>
                <w:ilvl w:val="0"/>
                <w:numId w:val="29"/>
              </w:numPr>
              <w:spacing w:before="0" w:after="0" w:line="240" w:lineRule="auto"/>
              <w:ind w:left="357" w:hanging="357"/>
              <w:contextualSpacing w:val="0"/>
              <w:rPr>
                <w:rFonts w:eastAsia="Arial" w:cs="Arial"/>
              </w:rPr>
            </w:pPr>
            <w:r w:rsidRPr="009178C8">
              <w:rPr>
                <w:rFonts w:eastAsia="Arial" w:cs="Arial"/>
              </w:rPr>
              <w:t>Hindi</w:t>
            </w:r>
          </w:p>
          <w:p w14:paraId="4DBB6450" w14:textId="77777777" w:rsidR="004C1472" w:rsidRPr="009178C8" w:rsidRDefault="004C1472" w:rsidP="00237E32">
            <w:pPr>
              <w:pStyle w:val="ListParagraph"/>
              <w:numPr>
                <w:ilvl w:val="0"/>
                <w:numId w:val="29"/>
              </w:numPr>
              <w:spacing w:before="0" w:after="0" w:line="240" w:lineRule="auto"/>
              <w:ind w:left="357" w:hanging="357"/>
              <w:contextualSpacing w:val="0"/>
              <w:rPr>
                <w:rFonts w:eastAsia="Arial" w:cs="Arial"/>
              </w:rPr>
            </w:pPr>
            <w:r w:rsidRPr="009178C8">
              <w:rPr>
                <w:rFonts w:eastAsia="Arial" w:cs="Arial"/>
              </w:rPr>
              <w:t>Japanese</w:t>
            </w:r>
          </w:p>
          <w:p w14:paraId="6E75223D" w14:textId="77777777" w:rsidR="004C1472" w:rsidRPr="009178C8" w:rsidRDefault="004C1472" w:rsidP="00237E32">
            <w:pPr>
              <w:pStyle w:val="ListParagraph"/>
              <w:numPr>
                <w:ilvl w:val="0"/>
                <w:numId w:val="29"/>
              </w:numPr>
              <w:spacing w:before="0" w:after="0" w:line="240" w:lineRule="auto"/>
              <w:ind w:left="357" w:hanging="357"/>
              <w:contextualSpacing w:val="0"/>
              <w:rPr>
                <w:rFonts w:eastAsia="Arial" w:cs="Arial"/>
              </w:rPr>
            </w:pPr>
            <w:r w:rsidRPr="009178C8">
              <w:rPr>
                <w:rFonts w:eastAsia="Arial" w:cs="Arial"/>
              </w:rPr>
              <w:t>Korean</w:t>
            </w:r>
          </w:p>
          <w:p w14:paraId="0303BB61" w14:textId="6B857217" w:rsidR="004C1472" w:rsidRPr="00237E32" w:rsidRDefault="004C1472" w:rsidP="00237E32">
            <w:pPr>
              <w:pStyle w:val="ListParagraph"/>
              <w:numPr>
                <w:ilvl w:val="0"/>
                <w:numId w:val="29"/>
              </w:numPr>
              <w:spacing w:before="0" w:after="0" w:line="240" w:lineRule="auto"/>
              <w:ind w:left="357" w:hanging="357"/>
              <w:contextualSpacing w:val="0"/>
              <w:rPr>
                <w:rFonts w:eastAsia="Arial" w:cs="Arial"/>
              </w:rPr>
            </w:pPr>
            <w:r w:rsidRPr="009178C8">
              <w:rPr>
                <w:rFonts w:eastAsia="Arial" w:cs="Arial"/>
              </w:rPr>
              <w:t>Malay</w:t>
            </w:r>
          </w:p>
          <w:p w14:paraId="1DFEA879" w14:textId="77777777" w:rsidR="004C1472" w:rsidRPr="009178C8" w:rsidRDefault="004C1472" w:rsidP="08ECB1E0">
            <w:pPr>
              <w:pStyle w:val="ListParagraph"/>
              <w:spacing w:before="0" w:after="0" w:line="240" w:lineRule="auto"/>
              <w:ind w:left="360"/>
              <w:rPr>
                <w:rFonts w:eastAsia="Arial" w:cs="Arial"/>
              </w:rPr>
            </w:pPr>
          </w:p>
        </w:tc>
      </w:tr>
    </w:tbl>
    <w:p w14:paraId="7D58F652" w14:textId="4E9BA77D" w:rsidR="00514C24" w:rsidRPr="009178C8" w:rsidRDefault="00514C24" w:rsidP="08ECB1E0">
      <w:pPr>
        <w:pStyle w:val="ListParagraph"/>
        <w:contextualSpacing w:val="0"/>
      </w:pPr>
    </w:p>
    <w:p w14:paraId="10979309" w14:textId="79A8D9EF" w:rsidR="00FA0875" w:rsidRPr="00237E32" w:rsidRDefault="00FA0875" w:rsidP="00FA0875">
      <w:pPr>
        <w:pStyle w:val="ListParagraph"/>
        <w:numPr>
          <w:ilvl w:val="0"/>
          <w:numId w:val="23"/>
        </w:numPr>
        <w:contextualSpacing w:val="0"/>
      </w:pPr>
      <w:r w:rsidRPr="009178C8">
        <w:t xml:space="preserve">Mobility projects which </w:t>
      </w:r>
      <w:r w:rsidR="00DD362C">
        <w:t xml:space="preserve">strengthen First Nations engagement in the Indo-Pacific, including growing First Nations trade and investment with our region. </w:t>
      </w:r>
      <w:r w:rsidRPr="009178C8">
        <w:t xml:space="preserve">Priority will be given to </w:t>
      </w:r>
      <w:r w:rsidRPr="00237E32">
        <w:t>m</w:t>
      </w:r>
      <w:r w:rsidRPr="009178C8">
        <w:t xml:space="preserve">obility projects that </w:t>
      </w:r>
      <w:r w:rsidR="00AE7F2F">
        <w:t xml:space="preserve">focus on incorporating the perspectives of </w:t>
      </w:r>
      <w:r w:rsidRPr="009178C8">
        <w:t xml:space="preserve">Aboriginal and Torres Strait Islander </w:t>
      </w:r>
      <w:r w:rsidR="008C06FD">
        <w:t>P</w:t>
      </w:r>
      <w:r w:rsidR="00AE7F2F">
        <w:t>eoples</w:t>
      </w:r>
      <w:r w:rsidRPr="009178C8">
        <w:t xml:space="preserve">. </w:t>
      </w:r>
      <w:r w:rsidRPr="00237E32">
        <w:t>DFAT will rely on universities to determine participants’ First Nations status in accordance with their own established policies and procedures.</w:t>
      </w:r>
    </w:p>
    <w:p w14:paraId="21F06D14" w14:textId="5F96E780" w:rsidR="00FA0875" w:rsidRPr="00237E32" w:rsidRDefault="00FA0875" w:rsidP="00FA0875">
      <w:pPr>
        <w:pStyle w:val="ListParagraph"/>
        <w:contextualSpacing w:val="0"/>
      </w:pPr>
      <w:r w:rsidRPr="009178C8">
        <w:t xml:space="preserve">Universities </w:t>
      </w:r>
      <w:r w:rsidR="003E1B7F">
        <w:t>are</w:t>
      </w:r>
      <w:r w:rsidRPr="009178C8">
        <w:t xml:space="preserve"> encouraged to embed First Nations elements meaningfully, including through themes such as, but not limited to: </w:t>
      </w:r>
    </w:p>
    <w:p w14:paraId="1F956392" w14:textId="0809CA3A" w:rsidR="00FA0875" w:rsidRDefault="00DD362C" w:rsidP="00FA0875">
      <w:pPr>
        <w:pStyle w:val="ListParagraph"/>
        <w:numPr>
          <w:ilvl w:val="0"/>
          <w:numId w:val="20"/>
        </w:numPr>
        <w:contextualSpacing w:val="0"/>
      </w:pPr>
      <w:r>
        <w:t>encouraging greater</w:t>
      </w:r>
      <w:r w:rsidRPr="009178C8">
        <w:t xml:space="preserve"> </w:t>
      </w:r>
      <w:r>
        <w:t xml:space="preserve">representation of </w:t>
      </w:r>
      <w:r w:rsidR="00FA0875" w:rsidRPr="009178C8">
        <w:t>Indigenous People in international negotiations (</w:t>
      </w:r>
      <w:r w:rsidR="00FA0875" w:rsidRPr="00237E32">
        <w:t>for example,</w:t>
      </w:r>
      <w:r w:rsidR="00FA0875" w:rsidRPr="009178C8">
        <w:t xml:space="preserve"> climate change or trade)</w:t>
      </w:r>
    </w:p>
    <w:p w14:paraId="29117A6D" w14:textId="3177A2E9" w:rsidR="00AE7F2F" w:rsidRPr="00237E32" w:rsidRDefault="00AE7F2F" w:rsidP="00FA0875">
      <w:pPr>
        <w:pStyle w:val="ListParagraph"/>
        <w:numPr>
          <w:ilvl w:val="0"/>
          <w:numId w:val="20"/>
        </w:numPr>
        <w:contextualSpacing w:val="0"/>
      </w:pPr>
      <w:r>
        <w:t>increasing First Nations trade and investment engagement with the Indo-Pacific</w:t>
      </w:r>
    </w:p>
    <w:p w14:paraId="0F31D44A" w14:textId="265BE466" w:rsidR="00FA0875" w:rsidRPr="00237E32" w:rsidRDefault="00FA0875" w:rsidP="00FA0875">
      <w:pPr>
        <w:pStyle w:val="ListParagraph"/>
        <w:numPr>
          <w:ilvl w:val="0"/>
          <w:numId w:val="20"/>
        </w:numPr>
        <w:contextualSpacing w:val="0"/>
      </w:pPr>
      <w:r w:rsidRPr="009178C8">
        <w:t xml:space="preserve">recognising </w:t>
      </w:r>
      <w:r w:rsidR="00DD362C">
        <w:t xml:space="preserve">historical ties between </w:t>
      </w:r>
      <w:r w:rsidR="00DD362C" w:rsidRPr="009178C8">
        <w:t xml:space="preserve">Aboriginal and Torres Strait Islander </w:t>
      </w:r>
      <w:r w:rsidR="00DD362C">
        <w:t>communities</w:t>
      </w:r>
      <w:r w:rsidR="00DD362C" w:rsidRPr="009178C8">
        <w:t xml:space="preserve"> </w:t>
      </w:r>
      <w:r w:rsidR="00DD362C">
        <w:t xml:space="preserve">and </w:t>
      </w:r>
      <w:r w:rsidRPr="009178C8">
        <w:t xml:space="preserve">indigenous cultures </w:t>
      </w:r>
      <w:r w:rsidR="00DD362C">
        <w:t>in Southeast Asia and the Pacific, and</w:t>
      </w:r>
    </w:p>
    <w:p w14:paraId="05A9C6CB" w14:textId="77777777" w:rsidR="00FA0875" w:rsidRPr="009178C8" w:rsidRDefault="00FA0875" w:rsidP="00FA0875">
      <w:pPr>
        <w:pStyle w:val="ListParagraph"/>
        <w:numPr>
          <w:ilvl w:val="0"/>
          <w:numId w:val="20"/>
        </w:numPr>
        <w:contextualSpacing w:val="0"/>
      </w:pPr>
      <w:r w:rsidRPr="009178C8">
        <w:t>supporting greater participation of indigenous students in NCP Mobility projects.</w:t>
      </w:r>
    </w:p>
    <w:p w14:paraId="5D3C1E27" w14:textId="7C0FE769" w:rsidR="00FA0875" w:rsidRPr="009178C8" w:rsidRDefault="00FA0875" w:rsidP="00FA0875">
      <w:pPr>
        <w:pStyle w:val="ListParagraph"/>
        <w:contextualSpacing w:val="0"/>
      </w:pPr>
      <w:r w:rsidRPr="009178C8">
        <w:t xml:space="preserve">Projects with such focus would allow participants to undertake up to </w:t>
      </w:r>
      <w:r w:rsidRPr="00237E32">
        <w:t>2</w:t>
      </w:r>
      <w:r w:rsidRPr="009178C8">
        <w:t xml:space="preserve"> weeks of relevant training in Australia as part of their overall </w:t>
      </w:r>
      <w:r w:rsidRPr="00237E32">
        <w:t>m</w:t>
      </w:r>
      <w:r w:rsidRPr="009178C8">
        <w:t>obility activity, within the standard 4–</w:t>
      </w:r>
      <w:proofErr w:type="gramStart"/>
      <w:r w:rsidRPr="009178C8">
        <w:t>9</w:t>
      </w:r>
      <w:r w:rsidR="004B4E15">
        <w:t xml:space="preserve"> </w:t>
      </w:r>
      <w:r w:rsidRPr="009178C8">
        <w:t>week</w:t>
      </w:r>
      <w:proofErr w:type="gramEnd"/>
      <w:r w:rsidRPr="009178C8">
        <w:t> </w:t>
      </w:r>
      <w:r w:rsidRPr="00237E32">
        <w:t>M</w:t>
      </w:r>
      <w:r w:rsidRPr="009178C8">
        <w:t xml:space="preserve">obility </w:t>
      </w:r>
      <w:r w:rsidR="004675CF">
        <w:t>P</w:t>
      </w:r>
      <w:r w:rsidRPr="009178C8">
        <w:t>rogram duration.</w:t>
      </w:r>
    </w:p>
    <w:p w14:paraId="665DB826" w14:textId="2E55D9F9" w:rsidR="00FA0875" w:rsidRPr="00237E32" w:rsidRDefault="00FA0875" w:rsidP="00FA0875">
      <w:pPr>
        <w:pStyle w:val="ListParagraph"/>
        <w:contextualSpacing w:val="0"/>
      </w:pPr>
      <w:r w:rsidRPr="009178C8">
        <w:t xml:space="preserve">Applications under this focus will be assessed on the extent to which they demonstrate meaningful engagement with First Nations representatives, such as indigenous centres </w:t>
      </w:r>
      <w:r w:rsidRPr="009178C8">
        <w:lastRenderedPageBreak/>
        <w:t xml:space="preserve">within their institutions, to support culturally </w:t>
      </w:r>
      <w:r w:rsidR="00DD362C">
        <w:t xml:space="preserve">appropriate </w:t>
      </w:r>
      <w:r w:rsidRPr="009178C8">
        <w:t>program design and participant recruitment processes.</w:t>
      </w:r>
    </w:p>
    <w:p w14:paraId="346E7EEB" w14:textId="77777777" w:rsidR="00FA0875" w:rsidRPr="009178C8" w:rsidRDefault="00FA0875" w:rsidP="00FA0875">
      <w:pPr>
        <w:pStyle w:val="ListParagraph"/>
        <w:contextualSpacing w:val="0"/>
      </w:pPr>
      <w:r w:rsidRPr="009178C8">
        <w:t>DFAT will also ensure that First Nations expertise is represented in the assessment process, including through the participation of at least one First Nations assessor when assessing applications under this focus. </w:t>
      </w:r>
    </w:p>
    <w:p w14:paraId="0B2DDD91" w14:textId="6AFCCA8C" w:rsidR="00686CF9" w:rsidRPr="009178C8" w:rsidRDefault="0EC8D098" w:rsidP="006A1D01">
      <w:pPr>
        <w:rPr>
          <w:rStyle w:val="Hyperlink0"/>
          <w:rFonts w:eastAsia="Arial Unicode MS" w:cs="Arial Unicode MS"/>
          <w:bdr w:val="nil"/>
          <w:lang w:val="en-US" w:eastAsia="en-AU"/>
          <w14:textOutline w14:w="0" w14:cap="flat" w14:cmpd="sng" w14:algn="ctr">
            <w14:noFill/>
            <w14:prstDash w14:val="solid"/>
            <w14:bevel/>
          </w14:textOutline>
        </w:rPr>
      </w:pPr>
      <w:r w:rsidRPr="009178C8">
        <w:t>Applicants may still submit applications for other NCP host locations (listed in section 5.</w:t>
      </w:r>
      <w:r w:rsidR="692EF6AC" w:rsidRPr="009178C8">
        <w:t>4</w:t>
      </w:r>
      <w:r w:rsidRPr="009178C8">
        <w:t>.1) and languages. Where eligible, these applications will be assessed on their merits in accordance with the assessment criteria at section 6.2.</w:t>
      </w:r>
    </w:p>
    <w:p w14:paraId="50C31943" w14:textId="782443CF" w:rsidR="00C11F1C" w:rsidRPr="00237E32" w:rsidRDefault="1AFF0874" w:rsidP="00DE3F87">
      <w:pPr>
        <w:pStyle w:val="Heading3"/>
        <w:pBdr>
          <w:bar w:val="nil"/>
        </w:pBdr>
        <w:ind w:left="720" w:hanging="720"/>
        <w:rPr>
          <w:rStyle w:val="Hyperlink0"/>
          <w:rFonts w:eastAsia="Arial Unicode MS" w:cs="Arial Unicode MS"/>
          <w:lang w:val="en-US" w:eastAsia="en-AU"/>
        </w:rPr>
      </w:pPr>
      <w:bookmarkStart w:id="609" w:name="_Toc231779734"/>
      <w:r w:rsidRPr="009178C8">
        <w:rPr>
          <w:rStyle w:val="Hyperlink0"/>
          <w:rFonts w:eastAsia="Arial Unicode MS" w:cs="Arial Unicode MS"/>
          <w:lang w:val="en-US" w:eastAsia="en-AU"/>
        </w:rPr>
        <w:t>A</w:t>
      </w:r>
      <w:r w:rsidR="0021B435" w:rsidRPr="009178C8">
        <w:rPr>
          <w:rStyle w:val="Hyperlink0"/>
          <w:rFonts w:eastAsia="Arial Unicode MS" w:cs="Arial Unicode MS"/>
          <w:lang w:val="en-US" w:eastAsia="en-AU"/>
        </w:rPr>
        <w:t>ssessment</w:t>
      </w:r>
      <w:bookmarkStart w:id="610" w:name="_Toc1732734099"/>
      <w:r w:rsidR="1A6C7676" w:rsidRPr="009178C8">
        <w:rPr>
          <w:rStyle w:val="Hyperlink0"/>
          <w:rFonts w:eastAsia="Arial Unicode MS" w:cs="Arial Unicode MS"/>
          <w:lang w:val="en-US" w:eastAsia="en-AU"/>
        </w:rPr>
        <w:t xml:space="preserve"> criteria</w:t>
      </w:r>
      <w:bookmarkEnd w:id="609"/>
      <w:bookmarkEnd w:id="610"/>
    </w:p>
    <w:p w14:paraId="5887A083" w14:textId="516C2C27" w:rsidR="003B4CF8" w:rsidRPr="009178C8" w:rsidRDefault="003B4CF8" w:rsidP="59560389">
      <w:r w:rsidRPr="009178C8">
        <w:t>In your applica</w:t>
      </w:r>
      <w:r w:rsidR="00D21F09" w:rsidRPr="009178C8">
        <w:t xml:space="preserve">tion you will need to </w:t>
      </w:r>
      <w:r w:rsidR="00746A0B" w:rsidRPr="009178C8">
        <w:t>provide</w:t>
      </w:r>
      <w:r w:rsidR="0098088E" w:rsidRPr="009178C8">
        <w:t xml:space="preserve"> </w:t>
      </w:r>
      <w:r w:rsidR="00DA54CF" w:rsidRPr="009178C8">
        <w:t>detail</w:t>
      </w:r>
      <w:r w:rsidR="00462C0E" w:rsidRPr="009178C8">
        <w:t>ed</w:t>
      </w:r>
      <w:r w:rsidR="00DA54CF" w:rsidRPr="009178C8">
        <w:t xml:space="preserve"> </w:t>
      </w:r>
      <w:r w:rsidR="00746A0B" w:rsidRPr="009178C8">
        <w:t xml:space="preserve">input in the Project </w:t>
      </w:r>
      <w:proofErr w:type="gramStart"/>
      <w:r w:rsidR="00746A0B" w:rsidRPr="009178C8">
        <w:t>Description</w:t>
      </w:r>
      <w:proofErr w:type="gramEnd"/>
      <w:r w:rsidR="00746A0B" w:rsidRPr="009178C8">
        <w:t xml:space="preserve"> and </w:t>
      </w:r>
      <w:r w:rsidR="1CF5CC9B" w:rsidRPr="009178C8">
        <w:t>you must address</w:t>
      </w:r>
      <w:r w:rsidR="549D2756" w:rsidRPr="009178C8">
        <w:t xml:space="preserve"> </w:t>
      </w:r>
      <w:proofErr w:type="gramStart"/>
      <w:r w:rsidR="549D2756" w:rsidRPr="009178C8">
        <w:t>all of</w:t>
      </w:r>
      <w:proofErr w:type="gramEnd"/>
      <w:r w:rsidR="489BB8C1" w:rsidRPr="009178C8">
        <w:t xml:space="preserve"> the </w:t>
      </w:r>
      <w:r w:rsidR="02AE3C96" w:rsidRPr="009178C8">
        <w:t>assessment</w:t>
      </w:r>
      <w:r w:rsidR="008E1DA4" w:rsidRPr="009178C8">
        <w:t xml:space="preserve"> </w:t>
      </w:r>
      <w:r w:rsidR="60C1BFD6" w:rsidRPr="009178C8">
        <w:t>c</w:t>
      </w:r>
      <w:r w:rsidR="00192ECB" w:rsidRPr="009178C8">
        <w:t>riteria</w:t>
      </w:r>
      <w:r w:rsidR="0846CE99" w:rsidRPr="009178C8">
        <w:t xml:space="preserve"> below</w:t>
      </w:r>
      <w:r w:rsidR="00192ECB" w:rsidRPr="009178C8">
        <w:t xml:space="preserve">. </w:t>
      </w:r>
      <w:r w:rsidR="5C6C1007" w:rsidRPr="009178C8">
        <w:t xml:space="preserve">We will assess your application based on the weighting given to each criterion. </w:t>
      </w:r>
      <w:r w:rsidR="785667B6" w:rsidRPr="00237E32">
        <w:rPr>
          <w:rStyle w:val="Hyperlink0"/>
          <w:rFonts w:eastAsia="Arial" w:cs="Arial"/>
          <w:color w:val="000000" w:themeColor="text1"/>
        </w:rPr>
        <w:t xml:space="preserve">See section 8.1 for further information on the assessment of applications. </w:t>
      </w:r>
      <w:r w:rsidR="00192ECB" w:rsidRPr="009178C8">
        <w:t>Please note tha</w:t>
      </w:r>
      <w:r w:rsidR="00861D15" w:rsidRPr="009178C8">
        <w:t>t a</w:t>
      </w:r>
      <w:r w:rsidR="008D6AA7">
        <w:t>n up-to-</w:t>
      </w:r>
      <w:r w:rsidR="004B55BA" w:rsidRPr="009178C8">
        <w:t>300-</w:t>
      </w:r>
      <w:r w:rsidR="00192ECB" w:rsidRPr="009178C8">
        <w:t xml:space="preserve">word limit </w:t>
      </w:r>
      <w:r w:rsidR="003A7E7F" w:rsidRPr="009178C8">
        <w:t>applies to each field</w:t>
      </w:r>
      <w:r w:rsidR="00A85DB5" w:rsidRPr="009178C8">
        <w:t xml:space="preserve"> as specified in the application template.</w:t>
      </w:r>
      <w:r w:rsidR="00522601" w:rsidRPr="009178C8">
        <w:t xml:space="preserve"> </w:t>
      </w:r>
    </w:p>
    <w:p w14:paraId="4B9A9EB4" w14:textId="3DE6C66F" w:rsidR="00B1795C" w:rsidRPr="009178C8" w:rsidRDefault="00801605" w:rsidP="00237E32">
      <w:r w:rsidRPr="009178C8">
        <w:t xml:space="preserve">In the </w:t>
      </w:r>
      <w:r w:rsidR="00F266CD" w:rsidRPr="009178C8">
        <w:t>Pr</w:t>
      </w:r>
      <w:r w:rsidR="18315DF9" w:rsidRPr="009178C8">
        <w:t xml:space="preserve">oject </w:t>
      </w:r>
      <w:r w:rsidR="00F266CD" w:rsidRPr="009178C8">
        <w:t>D</w:t>
      </w:r>
      <w:r w:rsidR="18315DF9" w:rsidRPr="009178C8">
        <w:t>escription</w:t>
      </w:r>
      <w:r w:rsidR="00EA3BB9" w:rsidRPr="009178C8">
        <w:t xml:space="preserve"> of the application,</w:t>
      </w:r>
      <w:r w:rsidRPr="009178C8">
        <w:t xml:space="preserve"> the applicant </w:t>
      </w:r>
      <w:r w:rsidR="008E1124" w:rsidRPr="009178C8">
        <w:t xml:space="preserve">should </w:t>
      </w:r>
      <w:r w:rsidR="00E265B3" w:rsidRPr="009178C8">
        <w:t>outline</w:t>
      </w:r>
      <w:r w:rsidR="008E1124" w:rsidRPr="009178C8">
        <w:t>:</w:t>
      </w:r>
    </w:p>
    <w:p w14:paraId="382305AA" w14:textId="3E6FAC35" w:rsidR="7577D44A" w:rsidRPr="009178C8" w:rsidRDefault="7577D44A" w:rsidP="00674C4C">
      <w:pPr>
        <w:pStyle w:val="ListParagraph"/>
        <w:numPr>
          <w:ilvl w:val="0"/>
          <w:numId w:val="17"/>
        </w:numPr>
        <w:ind w:left="714" w:hanging="357"/>
        <w:contextualSpacing w:val="0"/>
      </w:pPr>
      <w:r w:rsidRPr="009178C8">
        <w:t>the activities participating students will undertake</w:t>
      </w:r>
    </w:p>
    <w:p w14:paraId="21FC69A5" w14:textId="53E71F5F" w:rsidR="004A2C18" w:rsidRPr="009178C8" w:rsidRDefault="004A2C18" w:rsidP="00674C4C">
      <w:pPr>
        <w:pStyle w:val="ListParagraph"/>
        <w:numPr>
          <w:ilvl w:val="0"/>
          <w:numId w:val="17"/>
        </w:numPr>
        <w:ind w:left="714" w:hanging="357"/>
        <w:contextualSpacing w:val="0"/>
      </w:pPr>
      <w:r w:rsidRPr="009178C8">
        <w:t xml:space="preserve">how the project will be delivered (including any use of a </w:t>
      </w:r>
      <w:proofErr w:type="gramStart"/>
      <w:r w:rsidRPr="009178C8">
        <w:t>third</w:t>
      </w:r>
      <w:r w:rsidR="13D6E0DB" w:rsidRPr="009178C8">
        <w:t xml:space="preserve"> </w:t>
      </w:r>
      <w:r w:rsidRPr="009178C8">
        <w:t>party</w:t>
      </w:r>
      <w:proofErr w:type="gramEnd"/>
      <w:r w:rsidRPr="009178C8">
        <w:t xml:space="preserve"> provider)</w:t>
      </w:r>
    </w:p>
    <w:p w14:paraId="003AD4AC" w14:textId="689F53C1" w:rsidR="004A2C18" w:rsidRPr="009178C8" w:rsidRDefault="004A2C18" w:rsidP="00674C4C">
      <w:pPr>
        <w:pStyle w:val="ListParagraph"/>
        <w:numPr>
          <w:ilvl w:val="0"/>
          <w:numId w:val="17"/>
        </w:numPr>
        <w:ind w:left="714" w:hanging="357"/>
        <w:contextualSpacing w:val="0"/>
      </w:pPr>
      <w:r w:rsidRPr="009178C8">
        <w:t>justification for the proposed cost per student (value with money) including an indicative budget</w:t>
      </w:r>
      <w:r w:rsidR="794EB2A7" w:rsidRPr="009178C8">
        <w:t>, and</w:t>
      </w:r>
    </w:p>
    <w:p w14:paraId="64F67322" w14:textId="5BAC7395" w:rsidR="004A2C18" w:rsidRPr="009178C8" w:rsidRDefault="004A2C18" w:rsidP="00674C4C">
      <w:pPr>
        <w:pStyle w:val="ListParagraph"/>
        <w:numPr>
          <w:ilvl w:val="0"/>
          <w:numId w:val="17"/>
        </w:numPr>
        <w:ind w:left="714" w:hanging="357"/>
        <w:contextualSpacing w:val="0"/>
      </w:pPr>
      <w:r w:rsidRPr="009178C8">
        <w:t xml:space="preserve">whether/how the project addresses a priority </w:t>
      </w:r>
      <w:r w:rsidR="5CBD361D" w:rsidRPr="009178C8">
        <w:t>area for selection</w:t>
      </w:r>
      <w:r w:rsidR="009D696B" w:rsidRPr="009178C8">
        <w:t>.</w:t>
      </w:r>
    </w:p>
    <w:p w14:paraId="7ACD9C66" w14:textId="7A7453BD" w:rsidR="003934ED" w:rsidRPr="00DE6ADB" w:rsidRDefault="00026A3E" w:rsidP="1F9F8A70">
      <w:pPr>
        <w:keepNext/>
        <w:rPr>
          <w:b/>
          <w:bCs/>
          <w:u w:val="single"/>
        </w:rPr>
      </w:pPr>
      <w:bookmarkStart w:id="611" w:name="_Toc524362453"/>
      <w:r w:rsidRPr="009178C8">
        <w:rPr>
          <w:u w:val="single"/>
        </w:rPr>
        <w:br/>
      </w:r>
      <w:r w:rsidR="00494050" w:rsidRPr="00DE6ADB">
        <w:rPr>
          <w:b/>
          <w:bCs/>
          <w:u w:val="single"/>
        </w:rPr>
        <w:t>Criterion 1</w:t>
      </w:r>
    </w:p>
    <w:p w14:paraId="5FB7025A" w14:textId="5FE194AD" w:rsidR="00E9112E" w:rsidRPr="009178C8" w:rsidRDefault="00D90671" w:rsidP="1F9F8A70">
      <w:pPr>
        <w:rPr>
          <w:b/>
          <w:bCs/>
          <w:lang w:eastAsia="ja-JP"/>
        </w:rPr>
      </w:pPr>
      <w:r w:rsidRPr="009178C8">
        <w:rPr>
          <w:b/>
          <w:bCs/>
        </w:rPr>
        <w:t xml:space="preserve">Alignment of proposal with the Australian Government’s </w:t>
      </w:r>
      <w:r w:rsidR="00BB654C" w:rsidRPr="009178C8">
        <w:rPr>
          <w:b/>
          <w:bCs/>
        </w:rPr>
        <w:t>strategic</w:t>
      </w:r>
      <w:r w:rsidRPr="009178C8">
        <w:rPr>
          <w:b/>
          <w:bCs/>
        </w:rPr>
        <w:t xml:space="preserve"> priorities in the Indo-Pacific region</w:t>
      </w:r>
    </w:p>
    <w:p w14:paraId="0AE23122" w14:textId="1D51860B" w:rsidR="47EAA88A" w:rsidRPr="009178C8" w:rsidRDefault="1D661241" w:rsidP="1F9F8A70">
      <w:pPr>
        <w:rPr>
          <w:b/>
          <w:bCs/>
          <w:lang w:eastAsia="ja-JP"/>
        </w:rPr>
      </w:pPr>
      <w:r w:rsidRPr="009178C8">
        <w:rPr>
          <w:b/>
          <w:bCs/>
          <w:lang w:eastAsia="ja-JP"/>
        </w:rPr>
        <w:t>Weighting:</w:t>
      </w:r>
      <w:r w:rsidR="5F271F4A" w:rsidRPr="009178C8">
        <w:rPr>
          <w:b/>
          <w:bCs/>
          <w:lang w:eastAsia="ja-JP"/>
        </w:rPr>
        <w:t xml:space="preserve"> </w:t>
      </w:r>
      <w:r w:rsidR="00D90671" w:rsidRPr="009178C8">
        <w:rPr>
          <w:b/>
          <w:bCs/>
          <w:lang w:eastAsia="ja-JP"/>
        </w:rPr>
        <w:t>4</w:t>
      </w:r>
      <w:r w:rsidR="004B3AC2" w:rsidRPr="009178C8">
        <w:rPr>
          <w:b/>
          <w:bCs/>
          <w:lang w:eastAsia="ja-JP"/>
        </w:rPr>
        <w:t>0 per cent</w:t>
      </w:r>
    </w:p>
    <w:p w14:paraId="506662D4" w14:textId="541F80AF" w:rsidR="00FF2A8A" w:rsidRPr="009178C8" w:rsidRDefault="00FF2A8A" w:rsidP="1F9F8A70">
      <w:pPr>
        <w:rPr>
          <w:rFonts w:cs="Arial"/>
          <w:lang w:eastAsia="ja-JP"/>
        </w:rPr>
      </w:pPr>
      <w:r w:rsidRPr="009178C8">
        <w:rPr>
          <w:rFonts w:cs="Arial"/>
          <w:lang w:eastAsia="ja-JP"/>
        </w:rPr>
        <w:t>You should demonstrate this by</w:t>
      </w:r>
      <w:r w:rsidR="00444905" w:rsidRPr="009178C8">
        <w:rPr>
          <w:color w:val="000000" w:themeColor="text1"/>
        </w:rPr>
        <w:t xml:space="preserve"> describing</w:t>
      </w:r>
      <w:r w:rsidRPr="009178C8">
        <w:rPr>
          <w:rFonts w:cs="Arial"/>
          <w:lang w:eastAsia="ja-JP"/>
        </w:rPr>
        <w:t>:</w:t>
      </w:r>
    </w:p>
    <w:p w14:paraId="33E9739E" w14:textId="5BBD6E9F" w:rsidR="00B41E32" w:rsidRPr="009178C8" w:rsidRDefault="000A76E4" w:rsidP="00674C4C">
      <w:pPr>
        <w:pStyle w:val="ListParagraph"/>
        <w:numPr>
          <w:ilvl w:val="0"/>
          <w:numId w:val="135"/>
        </w:numPr>
        <w:ind w:left="765" w:hanging="357"/>
        <w:contextualSpacing w:val="0"/>
        <w:rPr>
          <w:rFonts w:cs="Arial"/>
          <w:lang w:eastAsia="ja-JP"/>
        </w:rPr>
      </w:pPr>
      <w:r w:rsidRPr="009178C8">
        <w:rPr>
          <w:rFonts w:cs="Arial"/>
          <w:lang w:eastAsia="ja-JP"/>
        </w:rPr>
        <w:t>how the project aligns with Australia’s strategic priorities in the Indo-Pacific, especially in a priority host location, and including how the project will build the Indo-Pacific capability of participating students</w:t>
      </w:r>
      <w:r w:rsidR="0051387D" w:rsidRPr="009178C8">
        <w:rPr>
          <w:rFonts w:cs="Arial"/>
          <w:lang w:eastAsia="ja-JP"/>
        </w:rPr>
        <w:t xml:space="preserve">, </w:t>
      </w:r>
      <w:r w:rsidR="00B41E32" w:rsidRPr="009178C8">
        <w:rPr>
          <w:rFonts w:cs="Arial"/>
          <w:lang w:eastAsia="ja-JP"/>
        </w:rPr>
        <w:t>OR</w:t>
      </w:r>
    </w:p>
    <w:p w14:paraId="15360E1B" w14:textId="0D49B86F" w:rsidR="00E407EC" w:rsidRPr="009178C8" w:rsidRDefault="00980550" w:rsidP="00674C4C">
      <w:pPr>
        <w:pStyle w:val="ListParagraph"/>
        <w:numPr>
          <w:ilvl w:val="0"/>
          <w:numId w:val="135"/>
        </w:numPr>
        <w:ind w:left="765" w:hanging="357"/>
        <w:contextualSpacing w:val="0"/>
        <w:rPr>
          <w:lang w:eastAsia="ja-JP"/>
        </w:rPr>
      </w:pPr>
      <w:r w:rsidRPr="009178C8">
        <w:rPr>
          <w:rFonts w:cs="Arial"/>
          <w:lang w:eastAsia="ja-JP"/>
        </w:rPr>
        <w:t xml:space="preserve">how the project will </w:t>
      </w:r>
      <w:r w:rsidRPr="009178C8">
        <w:rPr>
          <w:rFonts w:cs="Arial"/>
        </w:rPr>
        <w:t>create Vietnamese language pathways, with a view to building a pipeline of students wanting to pursue employment or cultural connections with Vietnam</w:t>
      </w:r>
      <w:r w:rsidR="006B25C2" w:rsidRPr="009178C8">
        <w:rPr>
          <w:rFonts w:cs="Arial"/>
        </w:rPr>
        <w:t xml:space="preserve">, </w:t>
      </w:r>
      <w:r w:rsidRPr="009178C8">
        <w:t>OR</w:t>
      </w:r>
    </w:p>
    <w:p w14:paraId="7B280C03" w14:textId="74CBB064" w:rsidR="00B67252" w:rsidRPr="009178C8" w:rsidRDefault="00E407EC" w:rsidP="00674C4C">
      <w:pPr>
        <w:pStyle w:val="ListParagraph"/>
        <w:numPr>
          <w:ilvl w:val="0"/>
          <w:numId w:val="135"/>
        </w:numPr>
        <w:ind w:left="765" w:hanging="357"/>
        <w:contextualSpacing w:val="0"/>
        <w:rPr>
          <w:lang w:eastAsia="ja-JP"/>
        </w:rPr>
      </w:pPr>
      <w:r w:rsidRPr="009178C8">
        <w:rPr>
          <w:rFonts w:cs="Arial"/>
          <w:lang w:eastAsia="ja-JP"/>
        </w:rPr>
        <w:t>the extent</w:t>
      </w:r>
      <w:r w:rsidRPr="009178C8">
        <w:t xml:space="preserve"> to which the project builds proficiency in a priority Asian language</w:t>
      </w:r>
      <w:r w:rsidR="00444905" w:rsidRPr="009178C8">
        <w:t xml:space="preserve">, </w:t>
      </w:r>
      <w:r w:rsidR="00B67252" w:rsidRPr="009178C8">
        <w:t>OR</w:t>
      </w:r>
    </w:p>
    <w:p w14:paraId="2B8877F5" w14:textId="021A1602" w:rsidR="00B75529" w:rsidRPr="009178C8" w:rsidRDefault="09263FCC" w:rsidP="00674C4C">
      <w:pPr>
        <w:pStyle w:val="ListParagraph"/>
        <w:numPr>
          <w:ilvl w:val="0"/>
          <w:numId w:val="135"/>
        </w:numPr>
        <w:ind w:left="765" w:hanging="357"/>
        <w:contextualSpacing w:val="0"/>
        <w:rPr>
          <w:lang w:eastAsia="ja-JP"/>
        </w:rPr>
      </w:pPr>
      <w:r w:rsidRPr="009178C8">
        <w:rPr>
          <w:rFonts w:cs="Arial"/>
          <w:lang w:eastAsia="ja-JP"/>
        </w:rPr>
        <w:t>how the project strengthen</w:t>
      </w:r>
      <w:r w:rsidR="00C013EF">
        <w:rPr>
          <w:rFonts w:cs="Arial"/>
          <w:lang w:eastAsia="ja-JP"/>
        </w:rPr>
        <w:t>s</w:t>
      </w:r>
      <w:r w:rsidRPr="009178C8">
        <w:rPr>
          <w:rFonts w:cs="Arial"/>
          <w:lang w:eastAsia="ja-JP"/>
        </w:rPr>
        <w:t xml:space="preserve"> First Nation</w:t>
      </w:r>
      <w:r w:rsidR="00C013EF">
        <w:rPr>
          <w:rFonts w:cs="Arial"/>
          <w:lang w:eastAsia="ja-JP"/>
        </w:rPr>
        <w:t>s</w:t>
      </w:r>
      <w:r w:rsidRPr="009178C8">
        <w:rPr>
          <w:rFonts w:cs="Arial"/>
          <w:lang w:eastAsia="ja-JP"/>
        </w:rPr>
        <w:t> engage</w:t>
      </w:r>
      <w:r w:rsidR="00C013EF">
        <w:rPr>
          <w:rFonts w:cs="Arial"/>
          <w:lang w:eastAsia="ja-JP"/>
        </w:rPr>
        <w:t xml:space="preserve">ment in the </w:t>
      </w:r>
      <w:r w:rsidRPr="009178C8">
        <w:rPr>
          <w:rFonts w:cs="Arial"/>
          <w:lang w:eastAsia="ja-JP"/>
        </w:rPr>
        <w:t>Indo-Pacific</w:t>
      </w:r>
      <w:r w:rsidR="00C013EF">
        <w:rPr>
          <w:rFonts w:cs="Arial"/>
          <w:lang w:eastAsia="ja-JP"/>
        </w:rPr>
        <w:t>, including growing First Nations trade and investment.</w:t>
      </w:r>
    </w:p>
    <w:p w14:paraId="0B0A0543" w14:textId="0FCC898F" w:rsidR="00E535F1" w:rsidRPr="009178C8" w:rsidRDefault="00E535F1" w:rsidP="00237E32">
      <w:pPr>
        <w:rPr>
          <w:lang w:eastAsia="ja-JP"/>
        </w:rPr>
      </w:pPr>
      <w:r w:rsidRPr="009178C8">
        <w:rPr>
          <w:lang w:eastAsia="ja-JP"/>
        </w:rPr>
        <w:t>In relation to c), priority in selection processes will be given to mobility projects which meet the language target</w:t>
      </w:r>
      <w:r w:rsidR="009F6454">
        <w:rPr>
          <w:lang w:eastAsia="ja-JP"/>
        </w:rPr>
        <w:t xml:space="preserve"> criteria</w:t>
      </w:r>
      <w:r w:rsidRPr="009178C8">
        <w:rPr>
          <w:lang w:eastAsia="ja-JP"/>
        </w:rPr>
        <w:t>, as per the definition in the Glossary</w:t>
      </w:r>
      <w:r w:rsidR="005D43FB" w:rsidRPr="009178C8">
        <w:rPr>
          <w:lang w:eastAsia="ja-JP"/>
        </w:rPr>
        <w:t xml:space="preserve"> (section 14)</w:t>
      </w:r>
      <w:r w:rsidRPr="009178C8">
        <w:rPr>
          <w:lang w:eastAsia="ja-JP"/>
        </w:rPr>
        <w:t>.</w:t>
      </w:r>
    </w:p>
    <w:p w14:paraId="11CC113B" w14:textId="6FE5D79D" w:rsidR="006B56AC" w:rsidRPr="00237E32" w:rsidRDefault="00026A3E" w:rsidP="1F9F8A70">
      <w:pPr>
        <w:rPr>
          <w:b/>
          <w:bCs/>
          <w:u w:val="single"/>
        </w:rPr>
      </w:pPr>
      <w:r w:rsidRPr="009178C8">
        <w:rPr>
          <w:b/>
          <w:bCs/>
          <w:u w:val="single"/>
        </w:rPr>
        <w:br/>
      </w:r>
      <w:r w:rsidR="005817D2" w:rsidRPr="00237E32">
        <w:rPr>
          <w:b/>
          <w:bCs/>
          <w:u w:val="single"/>
        </w:rPr>
        <w:t>Criterion 2</w:t>
      </w:r>
    </w:p>
    <w:p w14:paraId="6A9184B0" w14:textId="4CBDAC2C" w:rsidR="00181034" w:rsidRPr="009178C8" w:rsidRDefault="00181034" w:rsidP="00181034">
      <w:pPr>
        <w:rPr>
          <w:rFonts w:cs="Arial"/>
          <w:b/>
          <w:bCs/>
        </w:rPr>
      </w:pPr>
      <w:r w:rsidRPr="009178C8">
        <w:rPr>
          <w:rFonts w:cs="Arial"/>
          <w:b/>
          <w:bCs/>
        </w:rPr>
        <w:t xml:space="preserve">Project </w:t>
      </w:r>
      <w:r w:rsidR="004307F2" w:rsidRPr="009178C8">
        <w:rPr>
          <w:rFonts w:cs="Arial"/>
          <w:b/>
          <w:bCs/>
        </w:rPr>
        <w:t>d</w:t>
      </w:r>
      <w:r w:rsidRPr="009178C8">
        <w:rPr>
          <w:rFonts w:cs="Arial"/>
          <w:b/>
          <w:bCs/>
        </w:rPr>
        <w:t xml:space="preserve">elivery and </w:t>
      </w:r>
      <w:r w:rsidR="004307F2" w:rsidRPr="009178C8">
        <w:rPr>
          <w:rFonts w:cs="Arial"/>
          <w:b/>
          <w:bCs/>
        </w:rPr>
        <w:t>i</w:t>
      </w:r>
      <w:r w:rsidRPr="009178C8">
        <w:rPr>
          <w:rFonts w:cs="Arial"/>
          <w:b/>
          <w:bCs/>
        </w:rPr>
        <w:t xml:space="preserve">mplementation </w:t>
      </w:r>
    </w:p>
    <w:p w14:paraId="58AF24EA" w14:textId="5A114DD8" w:rsidR="005817D2" w:rsidRPr="00DE6ADB" w:rsidRDefault="005817D2" w:rsidP="1F9F8A70">
      <w:pPr>
        <w:rPr>
          <w:rFonts w:cs="Arial"/>
          <w:b/>
          <w:bCs/>
          <w:lang w:eastAsia="ja-JP"/>
        </w:rPr>
      </w:pPr>
      <w:r w:rsidRPr="00237E32">
        <w:rPr>
          <w:rFonts w:cs="Arial"/>
          <w:b/>
          <w:bCs/>
          <w:lang w:eastAsia="ja-JP"/>
        </w:rPr>
        <w:t xml:space="preserve">Weighting: </w:t>
      </w:r>
      <w:r w:rsidR="000069D8" w:rsidRPr="009178C8">
        <w:rPr>
          <w:b/>
          <w:bCs/>
        </w:rPr>
        <w:t>60 per cent</w:t>
      </w:r>
      <w:r w:rsidR="000069D8" w:rsidRPr="009178C8" w:rsidDel="000069D8">
        <w:rPr>
          <w:rFonts w:cs="Arial"/>
          <w:b/>
          <w:bCs/>
          <w:lang w:eastAsia="ja-JP"/>
        </w:rPr>
        <w:t xml:space="preserve"> </w:t>
      </w:r>
    </w:p>
    <w:p w14:paraId="68C45038" w14:textId="77777777" w:rsidR="004307F2" w:rsidRPr="009178C8" w:rsidRDefault="004307F2" w:rsidP="004307F2">
      <w:r w:rsidRPr="009178C8">
        <w:lastRenderedPageBreak/>
        <w:t xml:space="preserve">You should demonstrate this by describing: </w:t>
      </w:r>
    </w:p>
    <w:p w14:paraId="4E466EDA" w14:textId="77777777" w:rsidR="004307F2" w:rsidRPr="009178C8" w:rsidRDefault="004307F2" w:rsidP="00674C4C">
      <w:pPr>
        <w:pStyle w:val="ListParagraph"/>
        <w:numPr>
          <w:ilvl w:val="0"/>
          <w:numId w:val="296"/>
        </w:numPr>
        <w:ind w:left="714" w:hanging="357"/>
        <w:contextualSpacing w:val="0"/>
        <w:rPr>
          <w:rFonts w:cs="Arial"/>
          <w:lang w:eastAsia="ja-JP"/>
        </w:rPr>
      </w:pPr>
      <w:r w:rsidRPr="009178C8">
        <w:rPr>
          <w:rFonts w:cs="Arial"/>
          <w:lang w:eastAsia="ja-JP"/>
        </w:rPr>
        <w:t>partnerships with host institutions, including duration, and examples of collaboration</w:t>
      </w:r>
    </w:p>
    <w:p w14:paraId="7F177A5B" w14:textId="64E43594" w:rsidR="004307F2" w:rsidRPr="009178C8" w:rsidRDefault="004307F2" w:rsidP="00674C4C">
      <w:pPr>
        <w:pStyle w:val="ListParagraph"/>
        <w:numPr>
          <w:ilvl w:val="0"/>
          <w:numId w:val="296"/>
        </w:numPr>
        <w:ind w:left="714" w:hanging="357"/>
        <w:contextualSpacing w:val="0"/>
        <w:rPr>
          <w:rFonts w:cs="Arial"/>
          <w:lang w:eastAsia="ja-JP"/>
        </w:rPr>
      </w:pPr>
      <w:r w:rsidRPr="009178C8">
        <w:rPr>
          <w:rFonts w:cs="Arial"/>
          <w:color w:val="000000" w:themeColor="text1"/>
        </w:rPr>
        <w:t>how the student pipeline at your university (</w:t>
      </w:r>
      <w:r w:rsidR="005D43FB" w:rsidRPr="009178C8">
        <w:rPr>
          <w:rFonts w:cs="Arial"/>
          <w:color w:val="000000" w:themeColor="text1"/>
        </w:rPr>
        <w:t>for example</w:t>
      </w:r>
      <w:r w:rsidRPr="009178C8">
        <w:rPr>
          <w:rFonts w:cs="Arial"/>
          <w:color w:val="000000" w:themeColor="text1"/>
        </w:rPr>
        <w:t xml:space="preserve"> course enrolment, student interest, past project experience) will support the recruitment of students and full expenditure of sought student grants</w:t>
      </w:r>
      <w:r w:rsidRPr="009178C8">
        <w:rPr>
          <w:rFonts w:cs="Arial"/>
        </w:rPr>
        <w:t>, and</w:t>
      </w:r>
    </w:p>
    <w:p w14:paraId="42BDFB1B" w14:textId="77777777" w:rsidR="004307F2" w:rsidRPr="009178C8" w:rsidRDefault="004307F2" w:rsidP="00674C4C">
      <w:pPr>
        <w:pStyle w:val="ListParagraph"/>
        <w:numPr>
          <w:ilvl w:val="0"/>
          <w:numId w:val="296"/>
        </w:numPr>
        <w:ind w:left="714" w:hanging="357"/>
        <w:contextualSpacing w:val="0"/>
        <w:rPr>
          <w:rFonts w:cs="Arial"/>
          <w:lang w:eastAsia="ja-JP"/>
        </w:rPr>
      </w:pPr>
      <w:r w:rsidRPr="009178C8">
        <w:rPr>
          <w:rFonts w:cs="Arial"/>
          <w:lang w:eastAsia="ja-JP"/>
        </w:rPr>
        <w:t>implementation plans, including budget.</w:t>
      </w:r>
    </w:p>
    <w:p w14:paraId="25BFC653" w14:textId="6006C74E" w:rsidR="00A4518F" w:rsidRPr="009178C8" w:rsidRDefault="3D13306D" w:rsidP="001B31A2">
      <w:pPr>
        <w:pStyle w:val="Heading2"/>
        <w:rPr>
          <w:lang w:val="en-US"/>
        </w:rPr>
      </w:pPr>
      <w:bookmarkStart w:id="612" w:name="_Toc226982026"/>
      <w:bookmarkStart w:id="613" w:name="_Toc226985402"/>
      <w:bookmarkStart w:id="614" w:name="_Toc227882565"/>
      <w:bookmarkStart w:id="615" w:name="_Toc228444246"/>
      <w:bookmarkStart w:id="616" w:name="_Toc228493999"/>
      <w:bookmarkStart w:id="617" w:name="_Toc229409047"/>
      <w:bookmarkStart w:id="618" w:name="_Toc230185123"/>
      <w:bookmarkStart w:id="619" w:name="_Toc226982027"/>
      <w:bookmarkStart w:id="620" w:name="_Toc226985403"/>
      <w:bookmarkStart w:id="621" w:name="_Toc227882566"/>
      <w:bookmarkStart w:id="622" w:name="_Toc228444247"/>
      <w:bookmarkStart w:id="623" w:name="_Toc228494000"/>
      <w:bookmarkStart w:id="624" w:name="_Toc229409048"/>
      <w:bookmarkStart w:id="625" w:name="_Toc230185124"/>
      <w:bookmarkStart w:id="626" w:name="_Toc226982028"/>
      <w:bookmarkStart w:id="627" w:name="_Toc226985404"/>
      <w:bookmarkStart w:id="628" w:name="_Toc227882567"/>
      <w:bookmarkStart w:id="629" w:name="_Toc228444248"/>
      <w:bookmarkStart w:id="630" w:name="_Toc228494001"/>
      <w:bookmarkStart w:id="631" w:name="_Toc229409049"/>
      <w:bookmarkStart w:id="632" w:name="_Toc230185125"/>
      <w:bookmarkStart w:id="633" w:name="_Toc226982029"/>
      <w:bookmarkStart w:id="634" w:name="_Toc226985405"/>
      <w:bookmarkStart w:id="635" w:name="_Toc227882568"/>
      <w:bookmarkStart w:id="636" w:name="_Toc228444249"/>
      <w:bookmarkStart w:id="637" w:name="_Toc228494002"/>
      <w:bookmarkStart w:id="638" w:name="_Toc229409050"/>
      <w:bookmarkStart w:id="639" w:name="_Toc230185126"/>
      <w:bookmarkStart w:id="640" w:name="_Toc226982030"/>
      <w:bookmarkStart w:id="641" w:name="_Toc226985406"/>
      <w:bookmarkStart w:id="642" w:name="_Toc227882569"/>
      <w:bookmarkStart w:id="643" w:name="_Toc228444250"/>
      <w:bookmarkStart w:id="644" w:name="_Toc228494003"/>
      <w:bookmarkStart w:id="645" w:name="_Toc229409051"/>
      <w:bookmarkStart w:id="646" w:name="_Toc230185127"/>
      <w:bookmarkStart w:id="647" w:name="_Toc226982031"/>
      <w:bookmarkStart w:id="648" w:name="_Toc226985407"/>
      <w:bookmarkStart w:id="649" w:name="_Toc227882570"/>
      <w:bookmarkStart w:id="650" w:name="_Toc228444251"/>
      <w:bookmarkStart w:id="651" w:name="_Toc228494004"/>
      <w:bookmarkStart w:id="652" w:name="_Toc229409052"/>
      <w:bookmarkStart w:id="653" w:name="_Toc230185128"/>
      <w:bookmarkStart w:id="654" w:name="_Toc226982032"/>
      <w:bookmarkStart w:id="655" w:name="_Toc226985408"/>
      <w:bookmarkStart w:id="656" w:name="_Toc227882571"/>
      <w:bookmarkStart w:id="657" w:name="_Toc228444252"/>
      <w:bookmarkStart w:id="658" w:name="_Toc228494005"/>
      <w:bookmarkStart w:id="659" w:name="_Toc229409053"/>
      <w:bookmarkStart w:id="660" w:name="_Toc230185129"/>
      <w:bookmarkStart w:id="661" w:name="_Toc226982033"/>
      <w:bookmarkStart w:id="662" w:name="_Toc226985409"/>
      <w:bookmarkStart w:id="663" w:name="_Toc227882572"/>
      <w:bookmarkStart w:id="664" w:name="_Toc228444253"/>
      <w:bookmarkStart w:id="665" w:name="_Toc228494006"/>
      <w:bookmarkStart w:id="666" w:name="_Toc229409054"/>
      <w:bookmarkStart w:id="667" w:name="_Toc230185130"/>
      <w:bookmarkStart w:id="668" w:name="_Toc131264202"/>
      <w:bookmarkStart w:id="669" w:name="_Toc163462375"/>
      <w:bookmarkStart w:id="670" w:name="_Toc173330768"/>
      <w:bookmarkStart w:id="671" w:name="_Toc199292104"/>
      <w:bookmarkStart w:id="672" w:name="_Toc1771053328"/>
      <w:bookmarkStart w:id="673" w:name="_Toc231779735"/>
      <w:bookmarkStart w:id="674" w:name="_Toc164844283"/>
      <w:bookmarkStart w:id="675" w:name="_Toc383003272"/>
      <w:bookmarkEnd w:id="463"/>
      <w:bookmarkEnd w:id="464"/>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r w:rsidRPr="009178C8">
        <w:t xml:space="preserve">How to </w:t>
      </w:r>
      <w:r w:rsidR="14BF2BEA" w:rsidRPr="009178C8">
        <w:t>a</w:t>
      </w:r>
      <w:r w:rsidRPr="009178C8">
        <w:t>pply</w:t>
      </w:r>
      <w:bookmarkEnd w:id="611"/>
      <w:bookmarkEnd w:id="668"/>
      <w:bookmarkEnd w:id="669"/>
      <w:bookmarkEnd w:id="670"/>
      <w:bookmarkEnd w:id="671"/>
      <w:bookmarkEnd w:id="672"/>
      <w:bookmarkEnd w:id="673"/>
    </w:p>
    <w:p w14:paraId="1A3679BD" w14:textId="3C61634B" w:rsidR="00455465" w:rsidRPr="009178C8" w:rsidRDefault="00455465" w:rsidP="55855CD1">
      <w:pPr>
        <w:rPr>
          <w:rFonts w:eastAsia="Arial" w:cs="Arial"/>
        </w:rPr>
      </w:pPr>
      <w:r w:rsidRPr="009178C8">
        <w:t xml:space="preserve">Before applying, you must read and understand these </w:t>
      </w:r>
      <w:r w:rsidR="505484F3" w:rsidRPr="009178C8">
        <w:t xml:space="preserve">grant opportunity </w:t>
      </w:r>
      <w:r w:rsidRPr="009178C8">
        <w:t xml:space="preserve">guidelines. The guidelines </w:t>
      </w:r>
      <w:r w:rsidR="00A62FBD">
        <w:t>can</w:t>
      </w:r>
      <w:r w:rsidRPr="009178C8">
        <w:t xml:space="preserve"> be found at </w:t>
      </w:r>
      <w:hyperlink r:id="rId35">
        <w:proofErr w:type="spellStart"/>
        <w:r w:rsidR="790780F2" w:rsidRPr="009178C8">
          <w:rPr>
            <w:rStyle w:val="Hyperlink"/>
          </w:rPr>
          <w:t>GrantConnect</w:t>
        </w:r>
        <w:proofErr w:type="spellEnd"/>
      </w:hyperlink>
      <w:r w:rsidR="00AA7ED1" w:rsidRPr="009178C8">
        <w:t>.</w:t>
      </w:r>
      <w:r w:rsidRPr="009178C8">
        <w:rPr>
          <w:rStyle w:val="FootnoteReference"/>
        </w:rPr>
        <w:footnoteReference w:id="13"/>
      </w:r>
      <w:r w:rsidRPr="009178C8">
        <w:t xml:space="preserve"> </w:t>
      </w:r>
      <w:r w:rsidR="00BE68E8" w:rsidRPr="009178C8">
        <w:rPr>
          <w:lang w:val="en-US"/>
        </w:rPr>
        <w:t xml:space="preserve"> Any alterations or addenda will be published on </w:t>
      </w:r>
      <w:proofErr w:type="spellStart"/>
      <w:r w:rsidR="00BE68E8" w:rsidRPr="009178C8">
        <w:rPr>
          <w:lang w:val="en-US"/>
        </w:rPr>
        <w:t>GrantConnect</w:t>
      </w:r>
      <w:proofErr w:type="spellEnd"/>
      <w:r w:rsidR="3AE010F5" w:rsidRPr="009178C8">
        <w:rPr>
          <w:lang w:val="en-US"/>
        </w:rPr>
        <w:t xml:space="preserve"> and</w:t>
      </w:r>
      <w:r w:rsidR="1F2D1D41" w:rsidRPr="009178C8">
        <w:rPr>
          <w:lang w:val="en-US"/>
        </w:rPr>
        <w:t xml:space="preserve"> </w:t>
      </w:r>
      <w:r w:rsidR="226FE046" w:rsidRPr="009178C8">
        <w:rPr>
          <w:lang w:val="en-US"/>
        </w:rPr>
        <w:t>b</w:t>
      </w:r>
      <w:r w:rsidR="00BE68E8" w:rsidRPr="009178C8">
        <w:rPr>
          <w:lang w:val="en-US"/>
        </w:rPr>
        <w:t xml:space="preserve">y registering on </w:t>
      </w:r>
      <w:r w:rsidR="102132AE" w:rsidRPr="009178C8">
        <w:rPr>
          <w:lang w:val="en-US"/>
        </w:rPr>
        <w:t>this website</w:t>
      </w:r>
      <w:r w:rsidR="00BE68E8" w:rsidRPr="009178C8">
        <w:rPr>
          <w:lang w:val="en-US"/>
        </w:rPr>
        <w:t xml:space="preserve">, individuals will be automatically </w:t>
      </w:r>
      <w:r w:rsidR="5073EF46" w:rsidRPr="009178C8">
        <w:rPr>
          <w:lang w:val="en-US"/>
        </w:rPr>
        <w:t>notified</w:t>
      </w:r>
      <w:r w:rsidR="1F2D1D41" w:rsidRPr="009178C8">
        <w:rPr>
          <w:lang w:val="en-US"/>
        </w:rPr>
        <w:t xml:space="preserve"> </w:t>
      </w:r>
      <w:r w:rsidR="00BE68E8" w:rsidRPr="009178C8">
        <w:rPr>
          <w:lang w:val="en-US"/>
        </w:rPr>
        <w:t>of any changes</w:t>
      </w:r>
      <w:r w:rsidR="2A35AE1B" w:rsidRPr="009178C8">
        <w:rPr>
          <w:lang w:val="en-US"/>
        </w:rPr>
        <w:t xml:space="preserve"> to these grant opportunity guidelines</w:t>
      </w:r>
      <w:r w:rsidR="1F2D1D41" w:rsidRPr="009178C8">
        <w:rPr>
          <w:lang w:val="en-US"/>
        </w:rPr>
        <w:t>.</w:t>
      </w:r>
      <w:r w:rsidR="007C4476" w:rsidRPr="009178C8">
        <w:rPr>
          <w:vertAlign w:val="superscript"/>
        </w:rPr>
        <w:footnoteReference w:id="14"/>
      </w:r>
      <w:r w:rsidR="1F2D1D41" w:rsidRPr="009178C8">
        <w:t xml:space="preserve"> </w:t>
      </w:r>
      <w:r w:rsidR="232B9C39" w:rsidRPr="00237E32">
        <w:rPr>
          <w:rFonts w:eastAsia="Arial" w:cs="Arial"/>
        </w:rPr>
        <w:t xml:space="preserve">DFAT and/or the </w:t>
      </w:r>
      <w:r w:rsidR="0015114A" w:rsidRPr="00237E32">
        <w:rPr>
          <w:rFonts w:eastAsia="Arial" w:cs="Arial"/>
        </w:rPr>
        <w:t>services provider</w:t>
      </w:r>
      <w:r w:rsidR="232B9C39" w:rsidRPr="00237E32">
        <w:rPr>
          <w:rFonts w:eastAsia="Arial" w:cs="Arial"/>
        </w:rPr>
        <w:t xml:space="preserve"> may organise industry briefings during the application period for potential applicants, including to answer questions on the 2027 </w:t>
      </w:r>
      <w:r w:rsidR="00164EB5">
        <w:rPr>
          <w:rFonts w:eastAsia="Arial" w:cs="Arial"/>
        </w:rPr>
        <w:t>R</w:t>
      </w:r>
      <w:r w:rsidR="232B9C39" w:rsidRPr="00237E32">
        <w:rPr>
          <w:rFonts w:eastAsia="Arial" w:cs="Arial"/>
        </w:rPr>
        <w:t>ound.</w:t>
      </w:r>
    </w:p>
    <w:p w14:paraId="7570C501" w14:textId="75F09C6D" w:rsidR="001C27E3" w:rsidRPr="009178C8" w:rsidRDefault="001C27E3" w:rsidP="00455465">
      <w:r w:rsidRPr="009178C8">
        <w:t>To apply you must:</w:t>
      </w:r>
    </w:p>
    <w:p w14:paraId="223BD55E" w14:textId="0D22A14E" w:rsidR="0057010B" w:rsidRPr="009178C8" w:rsidRDefault="009A76CF" w:rsidP="00237E32">
      <w:pPr>
        <w:pStyle w:val="ListParagraph"/>
        <w:numPr>
          <w:ilvl w:val="0"/>
          <w:numId w:val="133"/>
        </w:numPr>
        <w:ind w:left="629" w:hanging="357"/>
        <w:contextualSpacing w:val="0"/>
        <w:rPr>
          <w:rFonts w:eastAsia="MS Gothic"/>
          <w:lang w:val="en-US"/>
        </w:rPr>
      </w:pPr>
      <w:r w:rsidRPr="009178C8">
        <w:rPr>
          <w:rFonts w:eastAsia="MS Gothic"/>
          <w:lang w:val="en-US"/>
        </w:rPr>
        <w:t xml:space="preserve">apply for funding and accept/decline funding through </w:t>
      </w:r>
      <w:hyperlink r:id="rId36" w:history="1">
        <w:proofErr w:type="spellStart"/>
        <w:r w:rsidR="005D0A38" w:rsidRPr="00681E40">
          <w:rPr>
            <w:rStyle w:val="Hyperlink"/>
          </w:rPr>
          <w:t>SmartyGrants</w:t>
        </w:r>
        <w:proofErr w:type="spellEnd"/>
      </w:hyperlink>
      <w:r w:rsidR="6DFF802F" w:rsidRPr="009178C8">
        <w:rPr>
          <w:rFonts w:eastAsia="MS Gothic"/>
          <w:lang w:val="en-US"/>
        </w:rPr>
        <w:t xml:space="preserve">. </w:t>
      </w:r>
      <w:r w:rsidRPr="009178C8">
        <w:rPr>
          <w:rFonts w:eastAsia="MS Gothic"/>
          <w:lang w:val="en-US"/>
        </w:rPr>
        <w:t xml:space="preserve">Only the applicant’s nominated </w:t>
      </w:r>
      <w:r w:rsidR="007E3983" w:rsidRPr="009178C8">
        <w:rPr>
          <w:rFonts w:eastAsia="MS Gothic"/>
          <w:lang w:val="en-US"/>
        </w:rPr>
        <w:t xml:space="preserve">NCP </w:t>
      </w:r>
      <w:r w:rsidRPr="009178C8">
        <w:rPr>
          <w:rFonts w:eastAsia="MS Gothic"/>
          <w:lang w:val="en-US"/>
        </w:rPr>
        <w:t xml:space="preserve">ILO can </w:t>
      </w:r>
      <w:proofErr w:type="gramStart"/>
      <w:r w:rsidRPr="009178C8">
        <w:rPr>
          <w:rFonts w:eastAsia="MS Gothic"/>
          <w:lang w:val="en-US"/>
        </w:rPr>
        <w:t>submit an application</w:t>
      </w:r>
      <w:proofErr w:type="gramEnd"/>
      <w:r w:rsidRPr="009178C8">
        <w:rPr>
          <w:rFonts w:eastAsia="MS Gothic"/>
          <w:lang w:val="en-US"/>
        </w:rPr>
        <w:t xml:space="preserve"> in </w:t>
      </w:r>
      <w:r w:rsidR="000357B4" w:rsidRPr="009178C8">
        <w:rPr>
          <w:rFonts w:eastAsia="MS Gothic"/>
          <w:lang w:val="en-US"/>
        </w:rPr>
        <w:t>the system</w:t>
      </w:r>
    </w:p>
    <w:p w14:paraId="17897DB7" w14:textId="4FA27B52" w:rsidR="00A03031" w:rsidRPr="009178C8" w:rsidRDefault="00A03031" w:rsidP="00237E32">
      <w:pPr>
        <w:pStyle w:val="ListParagraph"/>
        <w:numPr>
          <w:ilvl w:val="0"/>
          <w:numId w:val="133"/>
        </w:numPr>
        <w:ind w:left="629" w:hanging="357"/>
        <w:contextualSpacing w:val="0"/>
        <w:rPr>
          <w:lang w:val="en-US"/>
        </w:rPr>
      </w:pPr>
      <w:r w:rsidRPr="009178C8">
        <w:t>provide all the information requested</w:t>
      </w:r>
    </w:p>
    <w:p w14:paraId="076CAAFA" w14:textId="263CC853" w:rsidR="00A03031" w:rsidRPr="009178C8" w:rsidRDefault="00A03031" w:rsidP="00237E32">
      <w:pPr>
        <w:pStyle w:val="ListParagraph"/>
        <w:numPr>
          <w:ilvl w:val="0"/>
          <w:numId w:val="133"/>
        </w:numPr>
        <w:ind w:left="629" w:hanging="357"/>
        <w:contextualSpacing w:val="0"/>
        <w:rPr>
          <w:lang w:val="en-US"/>
        </w:rPr>
      </w:pPr>
      <w:r w:rsidRPr="009178C8">
        <w:t>address all eligibility criteria and assessment criteria</w:t>
      </w:r>
    </w:p>
    <w:p w14:paraId="1C69DCE3" w14:textId="4B1FA987" w:rsidR="00A03031" w:rsidRPr="009178C8" w:rsidRDefault="00A03031" w:rsidP="00237E32">
      <w:pPr>
        <w:pStyle w:val="ListParagraph"/>
        <w:numPr>
          <w:ilvl w:val="0"/>
          <w:numId w:val="133"/>
        </w:numPr>
        <w:ind w:left="629" w:hanging="357"/>
        <w:contextualSpacing w:val="0"/>
        <w:rPr>
          <w:rFonts w:eastAsia="MS Gothic"/>
          <w:lang w:val="en-US"/>
        </w:rPr>
      </w:pPr>
      <w:r w:rsidRPr="009178C8">
        <w:t>include all necessary attachments</w:t>
      </w:r>
      <w:r w:rsidR="1F9EF8DE" w:rsidRPr="009178C8">
        <w:t>, and</w:t>
      </w:r>
    </w:p>
    <w:p w14:paraId="4C76C6B2" w14:textId="60D995D8" w:rsidR="00A03031" w:rsidRPr="009178C8" w:rsidRDefault="00A03031" w:rsidP="00237E32">
      <w:pPr>
        <w:pStyle w:val="ListParagraph"/>
        <w:numPr>
          <w:ilvl w:val="0"/>
          <w:numId w:val="133"/>
        </w:numPr>
        <w:ind w:left="629" w:hanging="357"/>
        <w:contextualSpacing w:val="0"/>
        <w:rPr>
          <w:rFonts w:eastAsia="MS Gothic"/>
          <w:lang w:val="en-US"/>
        </w:rPr>
      </w:pPr>
      <w:r w:rsidRPr="009178C8">
        <w:t>submit your application</w:t>
      </w:r>
      <w:r w:rsidR="00305A46" w:rsidRPr="009178C8">
        <w:t>(s)</w:t>
      </w:r>
      <w:r w:rsidRPr="009178C8">
        <w:t xml:space="preserve"> </w:t>
      </w:r>
      <w:r w:rsidR="5A83E095" w:rsidRPr="009178C8">
        <w:t xml:space="preserve">in </w:t>
      </w:r>
      <w:hyperlink r:id="rId37" w:history="1">
        <w:proofErr w:type="spellStart"/>
        <w:r w:rsidR="005D0A38" w:rsidRPr="00681E40">
          <w:rPr>
            <w:rStyle w:val="Hyperlink"/>
          </w:rPr>
          <w:t>SmartyGrants</w:t>
        </w:r>
        <w:proofErr w:type="spellEnd"/>
      </w:hyperlink>
      <w:r w:rsidR="005D0A38">
        <w:t xml:space="preserve"> </w:t>
      </w:r>
      <w:r w:rsidRPr="009178C8">
        <w:t xml:space="preserve">by the closing </w:t>
      </w:r>
      <w:r w:rsidR="002837C0" w:rsidRPr="009178C8">
        <w:t xml:space="preserve">time and </w:t>
      </w:r>
      <w:r w:rsidR="414D9C9D" w:rsidRPr="009178C8">
        <w:t>date</w:t>
      </w:r>
      <w:r w:rsidR="002837C0" w:rsidRPr="009178C8">
        <w:t>.</w:t>
      </w:r>
    </w:p>
    <w:p w14:paraId="42D29C36" w14:textId="3EBB6EE2" w:rsidR="000018BE" w:rsidRPr="009178C8" w:rsidRDefault="000018BE" w:rsidP="000018BE">
      <w:hyperlink r:id="rId38" w:history="1">
        <w:r>
          <w:rPr>
            <w:rStyle w:val="Hyperlink"/>
          </w:rPr>
          <w:t>http://www8.austlii.edu.au/cgi-bin/viewdoc/au/legis/cth/consol_act/cca1995115/sch1.html</w:t>
        </w:r>
      </w:hyperlink>
      <w:r w:rsidR="31051296" w:rsidRPr="009178C8">
        <w:t xml:space="preserve">You are responsible for ensuring the application is complete and accurate. </w:t>
      </w:r>
      <w:r w:rsidR="00D95D67" w:rsidRPr="00237E32">
        <w:rPr>
          <w:rStyle w:val="Hyperlink0"/>
          <w:rFonts w:eastAsia="Arial Unicode MS" w:cs="Arial Unicode MS"/>
          <w:color w:val="000000" w:themeColor="text1"/>
        </w:rPr>
        <w:t xml:space="preserve">All responses provided by an applicant must be in </w:t>
      </w:r>
      <w:r w:rsidR="00CE23CA" w:rsidRPr="00237E32">
        <w:rPr>
          <w:rStyle w:val="Hyperlink0"/>
          <w:rFonts w:eastAsia="Arial Unicode MS" w:cs="Arial Unicode MS"/>
          <w:color w:val="000000" w:themeColor="text1"/>
        </w:rPr>
        <w:t>their</w:t>
      </w:r>
      <w:r w:rsidR="00D95D67" w:rsidRPr="00237E32">
        <w:rPr>
          <w:rStyle w:val="Hyperlink0"/>
          <w:rFonts w:eastAsia="Arial Unicode MS" w:cs="Arial Unicode MS"/>
          <w:color w:val="000000" w:themeColor="text1"/>
        </w:rPr>
        <w:t xml:space="preserve"> own words.</w:t>
      </w:r>
      <w:r w:rsidR="00D95D67" w:rsidRPr="009178C8">
        <w:rPr>
          <w:rStyle w:val="Hyperlink0"/>
          <w:rFonts w:eastAsia="Arial Unicode MS" w:cs="Arial Unicode MS"/>
          <w:color w:val="000000" w:themeColor="text1"/>
        </w:rPr>
        <w:t xml:space="preserve"> </w:t>
      </w:r>
      <w:r w:rsidR="400EA4B2" w:rsidRPr="009178C8">
        <w:rPr>
          <w:rFonts w:eastAsia="Arial" w:cs="Arial"/>
        </w:rPr>
        <w:t xml:space="preserve">Giving false or misleading information is a serious offence under the </w:t>
      </w:r>
      <w:r w:rsidR="400EA4B2" w:rsidRPr="00237E32">
        <w:rPr>
          <w:rFonts w:eastAsia="Arial" w:cs="Arial"/>
          <w:i/>
          <w:iCs/>
        </w:rPr>
        <w:t>Criminal Code Act 1995 (</w:t>
      </w:r>
      <w:proofErr w:type="spellStart"/>
      <w:r w:rsidR="400EA4B2" w:rsidRPr="00237E32">
        <w:rPr>
          <w:rFonts w:eastAsia="Arial" w:cs="Arial"/>
          <w:i/>
          <w:iCs/>
        </w:rPr>
        <w:t>Cth</w:t>
      </w:r>
      <w:proofErr w:type="spellEnd"/>
      <w:r w:rsidR="400EA4B2" w:rsidRPr="00237E32">
        <w:rPr>
          <w:rFonts w:eastAsia="Arial" w:cs="Arial"/>
          <w:i/>
          <w:iCs/>
        </w:rPr>
        <w:t>)</w:t>
      </w:r>
      <w:r w:rsidR="00D471AF" w:rsidRPr="009178C8">
        <w:rPr>
          <w:rFonts w:eastAsia="Arial" w:cs="Arial"/>
        </w:rPr>
        <w:t>.</w:t>
      </w:r>
      <w:r w:rsidR="000B7FDF" w:rsidRPr="009178C8">
        <w:rPr>
          <w:rStyle w:val="FootnoteReference"/>
          <w:rFonts w:eastAsia="Arial"/>
        </w:rPr>
        <w:footnoteReference w:id="15"/>
      </w:r>
      <w:r w:rsidR="400EA4B2" w:rsidRPr="009178C8">
        <w:rPr>
          <w:rFonts w:eastAsia="Arial" w:cs="Arial"/>
        </w:rPr>
        <w:t xml:space="preserve"> We will investigate any false or misleading information and may exclude your application from further consideration. </w:t>
      </w:r>
      <w:r w:rsidR="31051296" w:rsidRPr="009178C8">
        <w:t xml:space="preserve">Further terms relating to the termination or cancellation of a mobility project are set out in the </w:t>
      </w:r>
      <w:r w:rsidR="6B72BC48" w:rsidRPr="009178C8">
        <w:t>g</w:t>
      </w:r>
      <w:r w:rsidR="31051296" w:rsidRPr="009178C8">
        <w:t xml:space="preserve">rant </w:t>
      </w:r>
      <w:r w:rsidR="78026239" w:rsidRPr="009178C8">
        <w:t>a</w:t>
      </w:r>
      <w:r w:rsidR="31051296" w:rsidRPr="009178C8">
        <w:t>greement.</w:t>
      </w:r>
    </w:p>
    <w:p w14:paraId="3B2E6E35" w14:textId="428A76BB" w:rsidR="000018BE" w:rsidRPr="009178C8" w:rsidRDefault="00F91D6A" w:rsidP="000018BE">
      <w:r w:rsidRPr="009178C8">
        <w:t>You cannot change your application after the closing</w:t>
      </w:r>
      <w:r w:rsidR="005600AA" w:rsidRPr="009178C8">
        <w:t xml:space="preserve"> time and </w:t>
      </w:r>
      <w:r w:rsidRPr="009178C8">
        <w:t xml:space="preserve">date. </w:t>
      </w:r>
    </w:p>
    <w:p w14:paraId="6A6BEB4D" w14:textId="7B60E105" w:rsidR="00935B35" w:rsidRPr="009178C8" w:rsidRDefault="005D0A38" w:rsidP="000018BE">
      <w:hyperlink r:id="rId39" w:history="1">
        <w:proofErr w:type="spellStart"/>
        <w:r w:rsidRPr="00681E40">
          <w:rPr>
            <w:rStyle w:val="Hyperlink"/>
          </w:rPr>
          <w:t>SmartyGrants</w:t>
        </w:r>
        <w:proofErr w:type="spellEnd"/>
      </w:hyperlink>
      <w:r>
        <w:t xml:space="preserve"> </w:t>
      </w:r>
      <w:r w:rsidR="000018BE" w:rsidRPr="009178C8">
        <w:t>will automatically generate an email to acknowledge receipt of an application. You should keep a copy of your application and any supporting documents.</w:t>
      </w:r>
    </w:p>
    <w:p w14:paraId="59C43204" w14:textId="37CA3473" w:rsidR="00935B35" w:rsidRPr="00237E32" w:rsidRDefault="74AC2E45" w:rsidP="00CF133F">
      <w:pPr>
        <w:pStyle w:val="Heading3"/>
        <w:pBdr>
          <w:bar w:val="nil"/>
        </w:pBdr>
        <w:ind w:left="720" w:hanging="720"/>
        <w:rPr>
          <w:rStyle w:val="Hyperlink0"/>
          <w:rFonts w:eastAsia="Arial Unicode MS" w:cs="Arial Unicode MS"/>
          <w:lang w:val="en-US" w:eastAsia="en-AU"/>
        </w:rPr>
      </w:pPr>
      <w:bookmarkStart w:id="676" w:name="_Toc178757520"/>
      <w:bookmarkStart w:id="677" w:name="_Toc1416117198"/>
      <w:bookmarkStart w:id="678" w:name="_Toc231779736"/>
      <w:r w:rsidRPr="009178C8">
        <w:rPr>
          <w:rStyle w:val="Hyperlink0"/>
          <w:rFonts w:eastAsia="Arial Unicode MS" w:cs="Arial Unicode MS"/>
          <w:lang w:val="en-US" w:eastAsia="en-AU"/>
        </w:rPr>
        <w:t>Attachments</w:t>
      </w:r>
      <w:r w:rsidR="0587B409" w:rsidRPr="009178C8">
        <w:rPr>
          <w:rStyle w:val="Hyperlink0"/>
          <w:rFonts w:eastAsia="Arial Unicode MS" w:cs="Arial Unicode MS"/>
          <w:lang w:val="en-US" w:eastAsia="en-AU"/>
        </w:rPr>
        <w:t xml:space="preserve"> to the application</w:t>
      </w:r>
      <w:bookmarkEnd w:id="676"/>
      <w:bookmarkEnd w:id="677"/>
      <w:bookmarkEnd w:id="678"/>
    </w:p>
    <w:p w14:paraId="4F94ACCD" w14:textId="3CB51DFB" w:rsidR="00935B35" w:rsidRPr="009178C8" w:rsidRDefault="1470AFA3" w:rsidP="4E36D773">
      <w:r w:rsidRPr="009178C8">
        <w:t>In addition to completing the application form, w</w:t>
      </w:r>
      <w:r w:rsidR="6CDB4C7A" w:rsidRPr="009178C8">
        <w:t xml:space="preserve">e require you to submit </w:t>
      </w:r>
      <w:r w:rsidRPr="009178C8">
        <w:t>a letter of support from the project partner</w:t>
      </w:r>
      <w:r w:rsidR="00305A46" w:rsidRPr="009178C8">
        <w:t>(s)</w:t>
      </w:r>
      <w:r w:rsidR="6CDB4C7A" w:rsidRPr="009178C8">
        <w:t xml:space="preserve"> with your application</w:t>
      </w:r>
      <w:r w:rsidRPr="009178C8">
        <w:t>.</w:t>
      </w:r>
      <w:r w:rsidR="1C513F5A" w:rsidRPr="009178C8">
        <w:t xml:space="preserve"> </w:t>
      </w:r>
      <w:r w:rsidR="6CDB4C7A" w:rsidRPr="009178C8">
        <w:t>You should only attach requested documents. We will not consider information in attachments that we do not request.</w:t>
      </w:r>
    </w:p>
    <w:p w14:paraId="1B9F20F8" w14:textId="184BE73C" w:rsidR="000018BE" w:rsidRPr="00237E32" w:rsidRDefault="14B6211F" w:rsidP="00CF133F">
      <w:pPr>
        <w:pStyle w:val="Heading3"/>
        <w:pBdr>
          <w:bar w:val="nil"/>
        </w:pBdr>
        <w:ind w:left="720" w:hanging="720"/>
        <w:rPr>
          <w:rStyle w:val="Hyperlink0"/>
          <w:rFonts w:eastAsia="Arial Unicode MS" w:cs="Arial Unicode MS"/>
          <w:lang w:val="en-US" w:eastAsia="en-AU"/>
        </w:rPr>
      </w:pPr>
      <w:bookmarkStart w:id="679" w:name="_Toc199292106"/>
      <w:bookmarkStart w:id="680" w:name="_Toc1507353364"/>
      <w:bookmarkStart w:id="681" w:name="_Toc1295156125"/>
      <w:bookmarkStart w:id="682" w:name="_Toc231779737"/>
      <w:r w:rsidRPr="009178C8">
        <w:rPr>
          <w:rStyle w:val="Hyperlink0"/>
          <w:rFonts w:eastAsia="Arial Unicode MS" w:cs="Arial Unicode MS"/>
          <w:lang w:val="en-US" w:eastAsia="en-AU"/>
        </w:rPr>
        <w:lastRenderedPageBreak/>
        <w:t>Joint (consortium) applications</w:t>
      </w:r>
      <w:bookmarkEnd w:id="679"/>
      <w:bookmarkEnd w:id="680"/>
      <w:bookmarkEnd w:id="681"/>
      <w:bookmarkEnd w:id="682"/>
    </w:p>
    <w:p w14:paraId="25A0B36E" w14:textId="4C3EBA16" w:rsidR="004B2FBD" w:rsidRPr="009178C8" w:rsidRDefault="0069222F" w:rsidP="000018BE">
      <w:r w:rsidRPr="009178C8">
        <w:t xml:space="preserve">We recognise that some universities may want to </w:t>
      </w:r>
      <w:proofErr w:type="gramStart"/>
      <w:r w:rsidRPr="009178C8">
        <w:t>join together</w:t>
      </w:r>
      <w:proofErr w:type="gramEnd"/>
      <w:r w:rsidRPr="009178C8">
        <w:t xml:space="preserve"> as a group to deliver a mobility project</w:t>
      </w:r>
      <w:r w:rsidR="00371D19" w:rsidRPr="009178C8">
        <w:t xml:space="preserve">. </w:t>
      </w:r>
      <w:r w:rsidR="000018BE" w:rsidRPr="009178C8">
        <w:rPr>
          <w:rFonts w:eastAsia="MS Gothic"/>
        </w:rPr>
        <w:t xml:space="preserve">A university may </w:t>
      </w:r>
      <w:proofErr w:type="gramStart"/>
      <w:r w:rsidR="000018BE" w:rsidRPr="009178C8">
        <w:rPr>
          <w:rFonts w:eastAsia="MS Gothic"/>
        </w:rPr>
        <w:t>submit an application</w:t>
      </w:r>
      <w:proofErr w:type="gramEnd"/>
      <w:r w:rsidR="000018BE" w:rsidRPr="009178C8">
        <w:rPr>
          <w:rFonts w:eastAsia="MS Gothic"/>
        </w:rPr>
        <w:t xml:space="preserve"> on behalf of a consortium of universities</w:t>
      </w:r>
      <w:r w:rsidR="004B2FBD" w:rsidRPr="009178C8">
        <w:rPr>
          <w:rFonts w:eastAsia="MS Gothic"/>
        </w:rPr>
        <w:t>.</w:t>
      </w:r>
      <w:r w:rsidR="000018BE" w:rsidRPr="009178C8">
        <w:rPr>
          <w:rFonts w:eastAsia="MS Gothic"/>
        </w:rPr>
        <w:t xml:space="preserve"> </w:t>
      </w:r>
      <w:r w:rsidRPr="009178C8">
        <w:t>In these circumstances, you must appoint a ‘lead applicant’. Only the lead applicant can submit the application form and enter into a grant agreement with the Commonwealth. The application must identify all other members of the proposed group</w:t>
      </w:r>
      <w:r w:rsidR="005A1890" w:rsidRPr="009178C8">
        <w:t>.</w:t>
      </w:r>
    </w:p>
    <w:p w14:paraId="42C09C37" w14:textId="0B4BEB59" w:rsidR="000018BE" w:rsidRPr="009178C8" w:rsidRDefault="000018BE" w:rsidP="000018BE">
      <w:r w:rsidRPr="009178C8">
        <w:rPr>
          <w:rFonts w:eastAsia="MS Gothic"/>
        </w:rPr>
        <w:t xml:space="preserve">If a consortium application is selected, the lead applicant will be required to enter into a grant agreement and will be accountable for meeting legal and reporting requirements on behalf of the consortium. </w:t>
      </w:r>
      <w:r w:rsidRPr="009178C8">
        <w:t xml:space="preserve">The lead applicant must have a formal arrangement in place with all participating universities prior to execution of the </w:t>
      </w:r>
      <w:r w:rsidRPr="009178C8">
        <w:rPr>
          <w:rFonts w:eastAsia="MS Gothic"/>
        </w:rPr>
        <w:t>grant agreement</w:t>
      </w:r>
      <w:r w:rsidRPr="009178C8">
        <w:t xml:space="preserve">. </w:t>
      </w:r>
      <w:r w:rsidR="00E906CB" w:rsidRPr="00DE6ADB">
        <w:t>The lead applicant should also ensure that all consortium members</w:t>
      </w:r>
      <w:r w:rsidR="00EE3A4D" w:rsidRPr="009178C8">
        <w:t>’</w:t>
      </w:r>
      <w:r w:rsidR="00E906CB" w:rsidRPr="00237E32">
        <w:t xml:space="preserve"> NCP ILOs are aware of the application and the outcome.</w:t>
      </w:r>
    </w:p>
    <w:p w14:paraId="34EB1DF1" w14:textId="1DB0FAA4" w:rsidR="00DE0D51" w:rsidRPr="009178C8" w:rsidRDefault="000018BE" w:rsidP="000018BE">
      <w:pPr>
        <w:rPr>
          <w:rFonts w:eastAsia="MS Gothic"/>
        </w:rPr>
      </w:pPr>
      <w:r w:rsidRPr="009178C8">
        <w:rPr>
          <w:rFonts w:eastAsia="MS Gothic"/>
        </w:rPr>
        <w:t>You must not apply for funding for the same project in the same round through both an individual and a consortium application.</w:t>
      </w:r>
    </w:p>
    <w:p w14:paraId="14191BCA" w14:textId="04B2101C" w:rsidR="000018BE" w:rsidRPr="00237E32" w:rsidRDefault="14B6211F" w:rsidP="00237E32">
      <w:pPr>
        <w:pStyle w:val="Heading3"/>
        <w:pBdr>
          <w:bar w:val="nil"/>
        </w:pBdr>
        <w:spacing w:before="40"/>
        <w:ind w:left="720" w:hanging="720"/>
        <w:rPr>
          <w:rStyle w:val="Hyperlink0"/>
          <w:rFonts w:eastAsia="Arial Unicode MS" w:cs="Arial Unicode MS"/>
          <w:lang w:val="en-US" w:eastAsia="en-AU"/>
        </w:rPr>
      </w:pPr>
      <w:bookmarkStart w:id="683" w:name="_Toc199292107"/>
      <w:bookmarkStart w:id="684" w:name="_Toc453472108"/>
      <w:bookmarkStart w:id="685" w:name="_Toc692928774"/>
      <w:bookmarkStart w:id="686" w:name="_Toc231779738"/>
      <w:r w:rsidRPr="009178C8">
        <w:rPr>
          <w:rStyle w:val="Hyperlink0"/>
          <w:rFonts w:eastAsia="Arial Unicode MS" w:cs="Arial Unicode MS"/>
          <w:lang w:val="en-US" w:eastAsia="en-AU"/>
        </w:rPr>
        <w:t>Timing of grant opportunity processes</w:t>
      </w:r>
      <w:bookmarkEnd w:id="683"/>
      <w:bookmarkEnd w:id="684"/>
      <w:bookmarkEnd w:id="685"/>
      <w:bookmarkEnd w:id="686"/>
    </w:p>
    <w:p w14:paraId="4B1BE289" w14:textId="32C9882B" w:rsidR="001D6490" w:rsidRPr="009178C8" w:rsidRDefault="000018BE" w:rsidP="000018BE">
      <w:r w:rsidRPr="009178C8">
        <w:t xml:space="preserve">Applications must be submitted between the opening and closing </w:t>
      </w:r>
      <w:r w:rsidR="0065212A" w:rsidRPr="009178C8">
        <w:t xml:space="preserve">times and </w:t>
      </w:r>
      <w:r w:rsidRPr="009178C8">
        <w:t xml:space="preserve">dates. </w:t>
      </w:r>
      <w:r w:rsidR="00D32B03" w:rsidRPr="009178C8">
        <w:t>We cannot accept late applications</w:t>
      </w:r>
      <w:r w:rsidR="00777414" w:rsidRPr="009178C8">
        <w:t xml:space="preserve">, </w:t>
      </w:r>
      <w:r w:rsidR="00777414" w:rsidRPr="009178C8">
        <w:rPr>
          <w:rStyle w:val="Hyperlink0"/>
        </w:rPr>
        <w:t xml:space="preserve">including additional information </w:t>
      </w:r>
      <w:r w:rsidR="008036C9" w:rsidRPr="009178C8">
        <w:rPr>
          <w:rStyle w:val="Hyperlink0"/>
        </w:rPr>
        <w:t xml:space="preserve">about your application </w:t>
      </w:r>
      <w:r w:rsidR="00777414" w:rsidRPr="009178C8">
        <w:rPr>
          <w:rStyle w:val="Hyperlink0"/>
        </w:rPr>
        <w:t>after the closing time and date</w:t>
      </w:r>
      <w:r w:rsidR="00D32B03" w:rsidRPr="009178C8">
        <w:t>.</w:t>
      </w:r>
    </w:p>
    <w:p w14:paraId="224BE289" w14:textId="0B90BFD4" w:rsidR="000018BE" w:rsidRDefault="000018BE" w:rsidP="000018BE">
      <w:r w:rsidRPr="009178C8">
        <w:t xml:space="preserve">Key dates in the selection and implementation of projects are outlined below.  DFAT may amend these dates at any time by posting a notice on </w:t>
      </w:r>
      <w:proofErr w:type="spellStart"/>
      <w:r w:rsidRPr="009178C8">
        <w:t>GrantConnect</w:t>
      </w:r>
      <w:proofErr w:type="spellEnd"/>
      <w:r w:rsidRPr="009178C8">
        <w:t>.</w:t>
      </w:r>
    </w:p>
    <w:p w14:paraId="7B027AFE" w14:textId="0F68D804" w:rsidR="007F1AFF" w:rsidRPr="009178C8" w:rsidRDefault="3A8E8B58" w:rsidP="0287EC67">
      <w:r w:rsidRPr="009178C8">
        <w:rPr>
          <w:color w:val="365F91" w:themeColor="accent1" w:themeShade="BF"/>
        </w:rPr>
        <w:t>Table</w:t>
      </w:r>
      <w:r w:rsidR="4FF53072" w:rsidRPr="009178C8">
        <w:rPr>
          <w:color w:val="365F91" w:themeColor="accent1" w:themeShade="BF"/>
        </w:rPr>
        <w:t xml:space="preserve"> 5</w:t>
      </w:r>
      <w:r w:rsidRPr="009178C8">
        <w:rPr>
          <w:color w:val="365F91" w:themeColor="accent1" w:themeShade="BF"/>
        </w:rPr>
        <w:t>: Expected timing for this grant opportunity</w:t>
      </w:r>
      <w:r w:rsidRPr="009178C8">
        <w:t xml:space="preserve"> </w:t>
      </w:r>
    </w:p>
    <w:tbl>
      <w:tblPr>
        <w:tblStyle w:val="TableGridLight"/>
        <w:tblW w:w="8789" w:type="dxa"/>
        <w:tblLook w:val="0660" w:firstRow="1" w:lastRow="1" w:firstColumn="0" w:lastColumn="0" w:noHBand="1" w:noVBand="1"/>
        <w:tblCaption w:val="Expected timing for this grant opportunity"/>
      </w:tblPr>
      <w:tblGrid>
        <w:gridCol w:w="4815"/>
        <w:gridCol w:w="3974"/>
      </w:tblGrid>
      <w:tr w:rsidR="007F1AFF" w:rsidRPr="009178C8" w14:paraId="20102013" w14:textId="77777777" w:rsidTr="574492B7">
        <w:trPr>
          <w:cantSplit/>
          <w:tblHeader/>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64F90"/>
            <w:vAlign w:val="center"/>
            <w:hideMark/>
          </w:tcPr>
          <w:p w14:paraId="29356C98" w14:textId="77777777" w:rsidR="007F1AFF" w:rsidRPr="009178C8" w:rsidRDefault="3A8E8B58" w:rsidP="574492B7">
            <w:pPr>
              <w:rPr>
                <w:b/>
                <w:bCs/>
                <w:color w:val="FFFFFF" w:themeColor="background1"/>
              </w:rPr>
            </w:pPr>
            <w:r w:rsidRPr="009178C8">
              <w:rPr>
                <w:b/>
                <w:bCs/>
                <w:color w:val="FFFFFF" w:themeColor="background1"/>
              </w:rPr>
              <w:t>Activity</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264F90"/>
            <w:vAlign w:val="center"/>
            <w:hideMark/>
          </w:tcPr>
          <w:p w14:paraId="0193D99D" w14:textId="00F9E57C" w:rsidR="007F1AFF" w:rsidRPr="009178C8" w:rsidRDefault="7F8D5B3A" w:rsidP="574492B7">
            <w:pPr>
              <w:rPr>
                <w:b/>
                <w:bCs/>
                <w:color w:val="FFFFFF" w:themeColor="background1"/>
              </w:rPr>
            </w:pPr>
            <w:r w:rsidRPr="009178C8">
              <w:rPr>
                <w:b/>
                <w:bCs/>
                <w:color w:val="FFFFFF" w:themeColor="background1"/>
              </w:rPr>
              <w:t xml:space="preserve">Indicative </w:t>
            </w:r>
            <w:r w:rsidR="3A8E8B58" w:rsidRPr="009178C8">
              <w:rPr>
                <w:b/>
                <w:bCs/>
                <w:color w:val="FFFFFF" w:themeColor="background1"/>
              </w:rPr>
              <w:t>Timeframe</w:t>
            </w:r>
          </w:p>
        </w:tc>
      </w:tr>
      <w:tr w:rsidR="004B55BA" w:rsidRPr="009178C8" w14:paraId="784E8AE2"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5AEF3D" w14:textId="057A4810" w:rsidR="004B55BA" w:rsidRPr="009178C8" w:rsidRDefault="3E60421D" w:rsidP="21AA8228">
            <w:r w:rsidRPr="009178C8">
              <w:t>Applications open</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98DC76" w14:textId="5BBD6B9F" w:rsidR="004B55BA" w:rsidRPr="009178C8" w:rsidRDefault="6487F655" w:rsidP="574492B7">
            <w:r w:rsidRPr="009178C8">
              <w:t xml:space="preserve">9 </w:t>
            </w:r>
            <w:r w:rsidR="6BB2E803" w:rsidRPr="009178C8">
              <w:t xml:space="preserve">June </w:t>
            </w:r>
            <w:r w:rsidR="1FEE54CC" w:rsidRPr="009178C8">
              <w:t>202</w:t>
            </w:r>
            <w:r w:rsidR="6BB2E803" w:rsidRPr="009178C8">
              <w:t>6</w:t>
            </w:r>
          </w:p>
        </w:tc>
      </w:tr>
      <w:tr w:rsidR="004B55BA" w:rsidRPr="009178C8" w14:paraId="5C40D7A0"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26CADD8" w14:textId="23E3C993" w:rsidR="004B55BA" w:rsidRPr="009178C8" w:rsidRDefault="33735A32" w:rsidP="21AA8228">
            <w:r w:rsidRPr="009178C8">
              <w:t>Applications close at 11</w:t>
            </w:r>
            <w:r w:rsidR="00475526">
              <w:t xml:space="preserve"> </w:t>
            </w:r>
            <w:r w:rsidRPr="009178C8">
              <w:t>pm Australian Eastern Standard Time (AEST)</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56351F" w14:textId="69305AE7" w:rsidR="004B55BA" w:rsidRPr="009178C8" w:rsidRDefault="711027B2" w:rsidP="574492B7">
            <w:r w:rsidRPr="009178C8">
              <w:t>4 August</w:t>
            </w:r>
            <w:r w:rsidR="1FEE54CC" w:rsidRPr="009178C8">
              <w:t xml:space="preserve"> 202</w:t>
            </w:r>
            <w:r w:rsidR="6BB2E803" w:rsidRPr="009178C8">
              <w:t>6</w:t>
            </w:r>
          </w:p>
        </w:tc>
      </w:tr>
      <w:tr w:rsidR="007F1AFF" w:rsidRPr="009178C8" w14:paraId="4A2F5A1E"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5AB29AF" w14:textId="77777777" w:rsidR="007F1AFF" w:rsidRPr="009178C8" w:rsidRDefault="007F1AFF" w:rsidP="007F1AFF">
            <w:pPr>
              <w:rPr>
                <w:iCs/>
              </w:rPr>
            </w:pPr>
            <w:r w:rsidRPr="009178C8">
              <w:rPr>
                <w:iCs/>
              </w:rPr>
              <w:t>Assessment of applications</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26AE712" w14:textId="7818B686" w:rsidR="007F1AFF" w:rsidRPr="009178C8" w:rsidRDefault="3005D33B" w:rsidP="007F1AFF">
            <w:r w:rsidRPr="00237E32">
              <w:t>August – October 2026</w:t>
            </w:r>
          </w:p>
        </w:tc>
      </w:tr>
      <w:tr w:rsidR="007F1AFF" w:rsidRPr="009178C8" w14:paraId="07679162"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A1186A" w14:textId="77777777" w:rsidR="007F1AFF" w:rsidRPr="009178C8" w:rsidRDefault="007F1AFF" w:rsidP="007F1AFF">
            <w:pPr>
              <w:rPr>
                <w:iCs/>
              </w:rPr>
            </w:pPr>
            <w:r w:rsidRPr="009178C8">
              <w:rPr>
                <w:iCs/>
              </w:rPr>
              <w:t>Approval of outcomes of selection process</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0325EB1" w14:textId="671F2099" w:rsidR="007F1AFF" w:rsidRPr="009178C8" w:rsidRDefault="1680D8EA" w:rsidP="007F1AFF">
            <w:r w:rsidRPr="00237E32">
              <w:t>November 2026</w:t>
            </w:r>
          </w:p>
        </w:tc>
      </w:tr>
      <w:tr w:rsidR="007F1AFF" w:rsidRPr="009178C8" w14:paraId="0A61F8B9"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B41115A" w14:textId="0F7D4A02" w:rsidR="007F1AFF" w:rsidRPr="009178C8" w:rsidRDefault="23BEB775" w:rsidP="007F1AFF">
            <w:r w:rsidRPr="009178C8">
              <w:t xml:space="preserve">Distribution </w:t>
            </w:r>
            <w:r w:rsidR="007F1AFF" w:rsidRPr="009178C8">
              <w:t>of grant agreements</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A437EBC" w14:textId="30327968" w:rsidR="007F1AFF" w:rsidRPr="009178C8" w:rsidRDefault="770536DE" w:rsidP="007F1AFF">
            <w:r w:rsidRPr="00237E32">
              <w:t>November 2026</w:t>
            </w:r>
          </w:p>
        </w:tc>
      </w:tr>
      <w:tr w:rsidR="007F1AFF" w:rsidRPr="009178C8" w14:paraId="5D55CCDC"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B8F7F96" w14:textId="77777777" w:rsidR="007F1AFF" w:rsidRPr="009178C8" w:rsidRDefault="007F1AFF" w:rsidP="007F1AFF">
            <w:pPr>
              <w:rPr>
                <w:iCs/>
              </w:rPr>
            </w:pPr>
            <w:r w:rsidRPr="009178C8">
              <w:rPr>
                <w:iCs/>
              </w:rPr>
              <w:t>Notification to unsuccessful applicants</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B1E8809" w14:textId="1B684CDF" w:rsidR="007F1AFF" w:rsidRPr="009178C8" w:rsidRDefault="3C8C1E1F" w:rsidP="007F1AFF">
            <w:r w:rsidRPr="00237E32">
              <w:t>November 2026</w:t>
            </w:r>
          </w:p>
        </w:tc>
      </w:tr>
      <w:tr w:rsidR="007F1AFF" w:rsidRPr="009178C8" w14:paraId="2E5193AD"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FA0FD0C" w14:textId="5FAF1531" w:rsidR="007F1AFF" w:rsidRPr="009178C8" w:rsidRDefault="5D002DF4" w:rsidP="007F1AFF">
            <w:r w:rsidRPr="009178C8">
              <w:t>Project start</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E188922" w14:textId="0B59C26F" w:rsidR="007F1AFF" w:rsidRPr="009178C8" w:rsidRDefault="74DA0B65" w:rsidP="574492B7">
            <w:r w:rsidRPr="009178C8">
              <w:t>1 January 202</w:t>
            </w:r>
            <w:r w:rsidR="6BB2E803" w:rsidRPr="009178C8">
              <w:t>7</w:t>
            </w:r>
          </w:p>
        </w:tc>
      </w:tr>
      <w:tr w:rsidR="007F1AFF" w:rsidRPr="009178C8" w14:paraId="42FA9772" w14:textId="77777777" w:rsidTr="574492B7">
        <w:trPr>
          <w:cantSplit/>
        </w:trPr>
        <w:tc>
          <w:tcPr>
            <w:tcW w:w="481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A9B21C7" w14:textId="0E886CB2" w:rsidR="007F1AFF" w:rsidRPr="009178C8" w:rsidRDefault="6586D885" w:rsidP="007F1AFF">
            <w:r w:rsidRPr="009178C8">
              <w:t>Project end</w:t>
            </w:r>
          </w:p>
        </w:tc>
        <w:tc>
          <w:tcPr>
            <w:tcW w:w="397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C6B7F2B" w14:textId="0D84D160" w:rsidR="007F1AFF" w:rsidRPr="009178C8" w:rsidRDefault="74DA0B65" w:rsidP="574492B7">
            <w:r w:rsidRPr="009178C8">
              <w:t>28 February 202</w:t>
            </w:r>
            <w:r w:rsidR="6BB2E803" w:rsidRPr="009178C8">
              <w:t>9</w:t>
            </w:r>
          </w:p>
        </w:tc>
      </w:tr>
    </w:tbl>
    <w:p w14:paraId="5EC77CAB" w14:textId="7D11548D" w:rsidR="000018BE" w:rsidRPr="009178C8" w:rsidRDefault="000018BE" w:rsidP="21AA8228">
      <w:r w:rsidRPr="009178C8">
        <w:br/>
        <w:t>Funding offers to successful applicants will be made prior to the beginning of the project term</w:t>
      </w:r>
      <w:r w:rsidR="00F70CC8" w:rsidRPr="009178C8">
        <w:t>.</w:t>
      </w:r>
    </w:p>
    <w:p w14:paraId="18A0EF15" w14:textId="5E411F45" w:rsidR="000018BE" w:rsidRPr="00237E32" w:rsidRDefault="14B6211F" w:rsidP="00456650">
      <w:pPr>
        <w:pStyle w:val="Heading3"/>
        <w:pBdr>
          <w:bar w:val="nil"/>
        </w:pBdr>
        <w:ind w:left="720" w:hanging="720"/>
        <w:rPr>
          <w:rStyle w:val="Hyperlink0"/>
          <w:rFonts w:eastAsia="Arial Unicode MS" w:cs="Arial Unicode MS"/>
          <w:lang w:val="en-US" w:eastAsia="en-AU"/>
        </w:rPr>
      </w:pPr>
      <w:bookmarkStart w:id="687" w:name="_Toc199292108"/>
      <w:bookmarkStart w:id="688" w:name="_Toc772578100"/>
      <w:bookmarkStart w:id="689" w:name="_Toc798269964"/>
      <w:bookmarkStart w:id="690" w:name="_Toc231779739"/>
      <w:r w:rsidRPr="009178C8">
        <w:rPr>
          <w:rStyle w:val="Hyperlink0"/>
          <w:rFonts w:eastAsia="Arial Unicode MS" w:cs="Arial Unicode MS"/>
          <w:lang w:val="en-US" w:eastAsia="en-AU"/>
        </w:rPr>
        <w:t>Questions during the application process</w:t>
      </w:r>
      <w:bookmarkEnd w:id="687"/>
      <w:bookmarkEnd w:id="688"/>
      <w:bookmarkEnd w:id="689"/>
      <w:bookmarkEnd w:id="690"/>
    </w:p>
    <w:p w14:paraId="7100A5CF" w14:textId="2D90186C" w:rsidR="000018BE" w:rsidRPr="009178C8" w:rsidRDefault="000018BE" w:rsidP="000018BE">
      <w:r w:rsidRPr="009178C8">
        <w:t xml:space="preserve">Please direct any questions during the application period to the NCP Secretariat at </w:t>
      </w:r>
      <w:hyperlink r:id="rId40" w:history="1">
        <w:r w:rsidRPr="009178C8">
          <w:rPr>
            <w:rStyle w:val="Hyperlink"/>
          </w:rPr>
          <w:t>ncp.secretariat@dfat.gov.au</w:t>
        </w:r>
      </w:hyperlink>
      <w:r w:rsidRPr="009178C8">
        <w:t xml:space="preserve">. Where relevant, responses will be posted on </w:t>
      </w:r>
      <w:proofErr w:type="spellStart"/>
      <w:r w:rsidRPr="009178C8">
        <w:t>GrantConnect</w:t>
      </w:r>
      <w:proofErr w:type="spellEnd"/>
      <w:r w:rsidR="005F23F2" w:rsidRPr="009178C8">
        <w:t xml:space="preserve"> </w:t>
      </w:r>
      <w:r w:rsidR="005F23F2" w:rsidRPr="009178C8">
        <w:rPr>
          <w:rStyle w:val="Hyperlink0"/>
          <w:rFonts w:eastAsia="Arial Unicode MS" w:cs="Arial Unicode MS"/>
        </w:rPr>
        <w:t>to ensure information is shared with all applicants at the same time</w:t>
      </w:r>
      <w:r w:rsidRPr="009178C8">
        <w:t>.</w:t>
      </w:r>
    </w:p>
    <w:p w14:paraId="528039F3" w14:textId="15C5CF62" w:rsidR="005915BC" w:rsidRPr="009178C8" w:rsidRDefault="7A1048DA" w:rsidP="001B31A2">
      <w:pPr>
        <w:rPr>
          <w:rFonts w:eastAsia="MS Gothic"/>
          <w:lang w:val="en-US"/>
        </w:rPr>
      </w:pPr>
      <w:r w:rsidRPr="009178C8">
        <w:t xml:space="preserve">The NCP Secretariat will not respond to questions received after </w:t>
      </w:r>
      <w:r w:rsidR="227431C4" w:rsidRPr="009178C8">
        <w:rPr>
          <w:b/>
          <w:bCs/>
        </w:rPr>
        <w:t>5</w:t>
      </w:r>
      <w:r w:rsidR="008A3721">
        <w:rPr>
          <w:b/>
          <w:bCs/>
        </w:rPr>
        <w:t xml:space="preserve"> </w:t>
      </w:r>
      <w:r w:rsidR="227431C4" w:rsidRPr="009178C8">
        <w:rPr>
          <w:b/>
          <w:bCs/>
        </w:rPr>
        <w:t xml:space="preserve">pm AEST on </w:t>
      </w:r>
      <w:r w:rsidR="2386915A" w:rsidRPr="009178C8">
        <w:rPr>
          <w:b/>
          <w:bCs/>
        </w:rPr>
        <w:t>2</w:t>
      </w:r>
      <w:r w:rsidR="6C00B95C" w:rsidRPr="00237E32">
        <w:rPr>
          <w:b/>
          <w:bCs/>
        </w:rPr>
        <w:t>1</w:t>
      </w:r>
      <w:r w:rsidR="2386915A" w:rsidRPr="009178C8">
        <w:rPr>
          <w:b/>
          <w:bCs/>
        </w:rPr>
        <w:t xml:space="preserve"> July</w:t>
      </w:r>
      <w:r w:rsidRPr="009178C8">
        <w:rPr>
          <w:b/>
          <w:bCs/>
        </w:rPr>
        <w:t xml:space="preserve"> 2</w:t>
      </w:r>
      <w:r w:rsidR="33726A78" w:rsidRPr="009178C8">
        <w:rPr>
          <w:b/>
          <w:bCs/>
        </w:rPr>
        <w:t>02</w:t>
      </w:r>
      <w:r w:rsidR="7DDCFDBF" w:rsidRPr="009178C8">
        <w:rPr>
          <w:b/>
          <w:bCs/>
        </w:rPr>
        <w:t>6</w:t>
      </w:r>
      <w:r w:rsidRPr="009178C8">
        <w:t>.</w:t>
      </w:r>
    </w:p>
    <w:p w14:paraId="790D9BA3" w14:textId="1CAE03A1" w:rsidR="006E0B42" w:rsidRPr="009178C8" w:rsidRDefault="35238068" w:rsidP="00F37141">
      <w:pPr>
        <w:pStyle w:val="Heading2"/>
      </w:pPr>
      <w:bookmarkStart w:id="691" w:name="_Toc409108527"/>
      <w:bookmarkStart w:id="692" w:name="_Toc199292109"/>
      <w:bookmarkStart w:id="693" w:name="_Toc172986198"/>
      <w:bookmarkStart w:id="694" w:name="_Toc231779740"/>
      <w:bookmarkEnd w:id="691"/>
      <w:r w:rsidRPr="009178C8">
        <w:lastRenderedPageBreak/>
        <w:t>The grant selection process</w:t>
      </w:r>
      <w:bookmarkEnd w:id="692"/>
      <w:bookmarkEnd w:id="693"/>
      <w:bookmarkEnd w:id="694"/>
    </w:p>
    <w:p w14:paraId="7D64F98D" w14:textId="064A5465" w:rsidR="00B23235" w:rsidRPr="00237E32" w:rsidRDefault="09E30708" w:rsidP="00DE3F87">
      <w:pPr>
        <w:pStyle w:val="Heading3"/>
        <w:pBdr>
          <w:bar w:val="nil"/>
        </w:pBdr>
        <w:ind w:left="720" w:hanging="720"/>
        <w:rPr>
          <w:rStyle w:val="Hyperlink0"/>
          <w:rFonts w:eastAsia="Arial Unicode MS" w:cs="Arial Unicode MS"/>
          <w:lang w:val="en-US" w:eastAsia="en-AU"/>
        </w:rPr>
      </w:pPr>
      <w:bookmarkStart w:id="695" w:name="_Toc199292110"/>
      <w:bookmarkStart w:id="696" w:name="_Toc995999406"/>
      <w:bookmarkStart w:id="697" w:name="_Toc95076035"/>
      <w:bookmarkStart w:id="698" w:name="_Toc231779741"/>
      <w:r w:rsidRPr="009178C8">
        <w:rPr>
          <w:rStyle w:val="Hyperlink0"/>
          <w:rFonts w:eastAsia="Arial Unicode MS" w:cs="Arial Unicode MS"/>
          <w:lang w:val="en-US" w:eastAsia="en-AU"/>
        </w:rPr>
        <w:t>Assessment of grant applications</w:t>
      </w:r>
      <w:bookmarkEnd w:id="695"/>
      <w:bookmarkEnd w:id="696"/>
      <w:bookmarkEnd w:id="697"/>
      <w:bookmarkEnd w:id="698"/>
    </w:p>
    <w:p w14:paraId="25C68E09" w14:textId="148AE1F9" w:rsidR="00B23235" w:rsidRPr="009178C8" w:rsidRDefault="00BE15CD" w:rsidP="00B23235">
      <w:pPr>
        <w:spacing w:before="120"/>
      </w:pPr>
      <w:r>
        <w:t xml:space="preserve">We </w:t>
      </w:r>
      <w:r w:rsidR="00B23235" w:rsidRPr="009178C8">
        <w:t xml:space="preserve">will </w:t>
      </w:r>
      <w:r>
        <w:t>first</w:t>
      </w:r>
      <w:r w:rsidR="00D4169A">
        <w:t>ly</w:t>
      </w:r>
      <w:r>
        <w:t xml:space="preserve"> </w:t>
      </w:r>
      <w:r w:rsidR="00B23235" w:rsidRPr="009178C8">
        <w:t xml:space="preserve">review </w:t>
      </w:r>
      <w:r w:rsidR="00262A9C">
        <w:t>your</w:t>
      </w:r>
      <w:r w:rsidR="00B23235" w:rsidRPr="009178C8">
        <w:t xml:space="preserve"> application </w:t>
      </w:r>
      <w:r w:rsidR="00262A9C">
        <w:t xml:space="preserve">against the </w:t>
      </w:r>
      <w:r w:rsidR="00B23235" w:rsidRPr="009178C8">
        <w:t xml:space="preserve">eligibility </w:t>
      </w:r>
      <w:r w:rsidR="00262A9C">
        <w:t xml:space="preserve">criteria set out in section 4. Only eligible applications will be considered further. </w:t>
      </w:r>
    </w:p>
    <w:p w14:paraId="4D43B3D4" w14:textId="06C307F9" w:rsidR="00B23235" w:rsidRPr="009178C8" w:rsidRDefault="00E66130" w:rsidP="00B23235">
      <w:pPr>
        <w:spacing w:before="120"/>
      </w:pPr>
      <w:r w:rsidRPr="006401FD">
        <w:rPr>
          <w:rFonts w:cstheme="minorBidi"/>
        </w:rPr>
        <w:t xml:space="preserve">If your application is eligible, we will then assess your application against the assessment criteria (see </w:t>
      </w:r>
      <w:r w:rsidR="00C105EE">
        <w:rPr>
          <w:rFonts w:cstheme="minorBidi"/>
        </w:rPr>
        <w:t>s</w:t>
      </w:r>
      <w:r w:rsidRPr="006401FD">
        <w:rPr>
          <w:rFonts w:cstheme="minorBidi"/>
        </w:rPr>
        <w:t>ection 6) and against other applications. We consider your application on its merits</w:t>
      </w:r>
      <w:r>
        <w:rPr>
          <w:rFonts w:cstheme="minorBidi"/>
        </w:rPr>
        <w:t xml:space="preserve"> </w:t>
      </w:r>
      <w:r w:rsidR="00B23235" w:rsidRPr="009178C8">
        <w:t xml:space="preserve">based on: </w:t>
      </w:r>
    </w:p>
    <w:p w14:paraId="3956AD93" w14:textId="0315A245" w:rsidR="00B23235" w:rsidRPr="00237E32" w:rsidRDefault="00B23235" w:rsidP="00674C4C">
      <w:pPr>
        <w:pStyle w:val="ListParagraph"/>
        <w:numPr>
          <w:ilvl w:val="0"/>
          <w:numId w:val="16"/>
        </w:numPr>
        <w:ind w:left="714" w:hanging="357"/>
        <w:contextualSpacing w:val="0"/>
      </w:pPr>
      <w:r w:rsidRPr="009178C8">
        <w:t>how well it meets the assessment criteria (</w:t>
      </w:r>
      <w:r w:rsidR="00C96173" w:rsidRPr="009178C8">
        <w:t>s</w:t>
      </w:r>
      <w:r w:rsidRPr="009178C8">
        <w:t>ection 6)</w:t>
      </w:r>
    </w:p>
    <w:p w14:paraId="4D4DA6E9" w14:textId="77777777" w:rsidR="00B23235" w:rsidRPr="009178C8" w:rsidRDefault="00B23235" w:rsidP="00674C4C">
      <w:pPr>
        <w:pStyle w:val="ListParagraph"/>
        <w:numPr>
          <w:ilvl w:val="0"/>
          <w:numId w:val="16"/>
        </w:numPr>
        <w:ind w:left="714" w:hanging="357"/>
        <w:contextualSpacing w:val="0"/>
      </w:pPr>
      <w:r w:rsidRPr="009178C8">
        <w:t xml:space="preserve">how it compares to other applications, and </w:t>
      </w:r>
    </w:p>
    <w:p w14:paraId="37090F90" w14:textId="7BF247F1" w:rsidR="00B23235" w:rsidRPr="009178C8" w:rsidRDefault="00B23235" w:rsidP="00674C4C">
      <w:pPr>
        <w:pStyle w:val="ListParagraph"/>
        <w:numPr>
          <w:ilvl w:val="0"/>
          <w:numId w:val="16"/>
        </w:numPr>
        <w:ind w:left="714" w:hanging="357"/>
        <w:contextualSpacing w:val="0"/>
      </w:pPr>
      <w:r w:rsidRPr="009178C8">
        <w:t>whether it provides value with relevant money</w:t>
      </w:r>
      <w:r w:rsidRPr="009178C8">
        <w:rPr>
          <w:rStyle w:val="FootnoteReference"/>
        </w:rPr>
        <w:footnoteReference w:id="16"/>
      </w:r>
      <w:r w:rsidRPr="009178C8">
        <w:t>.</w:t>
      </w:r>
    </w:p>
    <w:p w14:paraId="71A6D5C2" w14:textId="1329A996" w:rsidR="00B23235" w:rsidRPr="009178C8" w:rsidRDefault="00B23235" w:rsidP="00B23235">
      <w:r w:rsidRPr="009178C8">
        <w:t xml:space="preserve">As outlined in </w:t>
      </w:r>
      <w:r w:rsidR="0037591E" w:rsidRPr="009178C8">
        <w:t>s</w:t>
      </w:r>
      <w:r w:rsidR="000557B6" w:rsidRPr="009178C8">
        <w:t>ection 6.1</w:t>
      </w:r>
      <w:r w:rsidR="00F3270A" w:rsidRPr="009178C8">
        <w:t>,</w:t>
      </w:r>
      <w:r w:rsidRPr="009178C8">
        <w:t xml:space="preserve"> in</w:t>
      </w:r>
      <w:r w:rsidR="00F3270A" w:rsidRPr="009178C8">
        <w:t xml:space="preserve"> the</w:t>
      </w:r>
      <w:r w:rsidRPr="009178C8">
        <w:t xml:space="preserve"> assessment of grant applications, priority will be given to projects:</w:t>
      </w:r>
    </w:p>
    <w:p w14:paraId="17CDBDAE" w14:textId="33A2701E" w:rsidR="000557B6" w:rsidRPr="009178C8" w:rsidRDefault="087FA427" w:rsidP="00674C4C">
      <w:pPr>
        <w:pStyle w:val="ListParagraph"/>
        <w:numPr>
          <w:ilvl w:val="0"/>
          <w:numId w:val="15"/>
        </w:numPr>
        <w:ind w:left="714" w:hanging="357"/>
        <w:contextualSpacing w:val="0"/>
      </w:pPr>
      <w:r w:rsidRPr="009178C8">
        <w:t>that will be undertaken in Pacific host locations</w:t>
      </w:r>
    </w:p>
    <w:p w14:paraId="18AE5170" w14:textId="405BAE51" w:rsidR="5A0BD45F" w:rsidRPr="009178C8" w:rsidRDefault="5A0BD45F" w:rsidP="00674C4C">
      <w:pPr>
        <w:pStyle w:val="ListParagraph"/>
        <w:numPr>
          <w:ilvl w:val="0"/>
          <w:numId w:val="15"/>
        </w:numPr>
        <w:ind w:left="714" w:hanging="357"/>
        <w:contextualSpacing w:val="0"/>
      </w:pPr>
      <w:r w:rsidRPr="009178C8">
        <w:t>which create Vietnamese language pathways</w:t>
      </w:r>
    </w:p>
    <w:p w14:paraId="21681904" w14:textId="32A903B0" w:rsidR="00AA4CBD" w:rsidRPr="009178C8" w:rsidRDefault="2901093F" w:rsidP="00674C4C">
      <w:pPr>
        <w:pStyle w:val="ListParagraph"/>
        <w:numPr>
          <w:ilvl w:val="0"/>
          <w:numId w:val="15"/>
        </w:numPr>
        <w:ind w:left="714" w:hanging="357"/>
        <w:contextualSpacing w:val="0"/>
      </w:pPr>
      <w:r w:rsidRPr="009178C8">
        <w:t>where the</w:t>
      </w:r>
      <w:r w:rsidR="6685DFD3" w:rsidRPr="009178C8">
        <w:t xml:space="preserve"> </w:t>
      </w:r>
      <w:proofErr w:type="gramStart"/>
      <w:r w:rsidR="6685DFD3" w:rsidRPr="009178C8">
        <w:t>main focus</w:t>
      </w:r>
      <w:proofErr w:type="gramEnd"/>
      <w:r w:rsidR="6685DFD3" w:rsidRPr="009178C8">
        <w:t xml:space="preserve"> is for the study of a</w:t>
      </w:r>
      <w:r w:rsidR="254BEB44" w:rsidRPr="009178C8">
        <w:t xml:space="preserve"> priority</w:t>
      </w:r>
      <w:r w:rsidR="5749A69E" w:rsidRPr="009178C8">
        <w:t xml:space="preserve"> Asian </w:t>
      </w:r>
      <w:r w:rsidR="6685DFD3" w:rsidRPr="009178C8">
        <w:t>language</w:t>
      </w:r>
      <w:r w:rsidR="760C586F" w:rsidRPr="009178C8">
        <w:t xml:space="preserve"> (in addition to Vietnamese)</w:t>
      </w:r>
      <w:r w:rsidR="1E2D80D4" w:rsidRPr="009178C8">
        <w:t>, and</w:t>
      </w:r>
    </w:p>
    <w:p w14:paraId="0D5F1D50" w14:textId="3DCAEF24" w:rsidR="00DD5444" w:rsidRPr="00DD5444" w:rsidRDefault="2D0D275B" w:rsidP="00674C4C">
      <w:pPr>
        <w:pStyle w:val="ListParagraph"/>
        <w:numPr>
          <w:ilvl w:val="0"/>
          <w:numId w:val="15"/>
        </w:numPr>
        <w:ind w:left="714" w:hanging="357"/>
        <w:contextualSpacing w:val="0"/>
      </w:pPr>
      <w:r w:rsidRPr="009178C8">
        <w:t>with a focus</w:t>
      </w:r>
      <w:r w:rsidR="0096056E">
        <w:t xml:space="preserve"> on </w:t>
      </w:r>
      <w:r w:rsidR="0096056E" w:rsidRPr="0096056E">
        <w:t>First Nations engagement in the Indo-Pacific, including growing First Nations trade and investment</w:t>
      </w:r>
      <w:r w:rsidRPr="009178C8">
        <w:t>.</w:t>
      </w:r>
    </w:p>
    <w:p w14:paraId="2BDD27DA" w14:textId="77777777" w:rsidR="00DD5444" w:rsidRDefault="00DD5444" w:rsidP="00DD5444">
      <w:pPr>
        <w:pStyle w:val="Heading3"/>
        <w:pBdr>
          <w:top w:val="nil"/>
          <w:left w:val="nil"/>
          <w:bottom w:val="nil"/>
          <w:right w:val="nil"/>
          <w:between w:val="nil"/>
          <w:bar w:val="nil"/>
        </w:pBdr>
        <w:ind w:left="720" w:hanging="720"/>
        <w:rPr>
          <w:rStyle w:val="Hyperlink0"/>
          <w:rFonts w:eastAsia="Arial Unicode MS" w:cs="Arial Unicode MS"/>
          <w:bdr w:val="nil"/>
          <w:lang w:val="en-US" w:eastAsia="en-AU"/>
          <w14:textOutline w14:w="0" w14:cap="flat" w14:cmpd="sng" w14:algn="ctr">
            <w14:noFill/>
            <w14:prstDash w14:val="solid"/>
            <w14:bevel/>
          </w14:textOutline>
        </w:rPr>
      </w:pPr>
      <w:bookmarkStart w:id="699" w:name="_Toc231779742"/>
      <w:r>
        <w:rPr>
          <w:rStyle w:val="Hyperlink0"/>
          <w:rFonts w:eastAsia="Arial Unicode MS" w:cs="Arial Unicode MS"/>
          <w:bdr w:val="nil"/>
          <w:lang w:val="en-US" w:eastAsia="en-AU"/>
          <w14:textOutline w14:w="0" w14:cap="flat" w14:cmpd="sng" w14:algn="ctr">
            <w14:noFill/>
            <w14:prstDash w14:val="solid"/>
            <w14:bevel/>
          </w14:textOutline>
        </w:rPr>
        <w:t>Value with relevant money</w:t>
      </w:r>
      <w:bookmarkEnd w:id="699"/>
    </w:p>
    <w:p w14:paraId="71EFDC54" w14:textId="7289EBFE" w:rsidR="00E354E7" w:rsidRPr="009178C8" w:rsidRDefault="00E354E7" w:rsidP="0287EC67">
      <w:pPr>
        <w:pStyle w:val="ListBullet"/>
        <w:numPr>
          <w:ilvl w:val="0"/>
          <w:numId w:val="0"/>
        </w:numPr>
        <w:rPr>
          <w:rFonts w:cs="Arial"/>
        </w:rPr>
      </w:pPr>
      <w:r w:rsidRPr="009178C8">
        <w:rPr>
          <w:rFonts w:cs="Arial"/>
        </w:rPr>
        <w:t xml:space="preserve">When assessing the extent to which the application represents value with relevant money, we will have regard to: </w:t>
      </w:r>
    </w:p>
    <w:p w14:paraId="19E4838B" w14:textId="6108D57A" w:rsidR="00E354E7" w:rsidRPr="009178C8" w:rsidRDefault="00E354E7" w:rsidP="00674C4C">
      <w:pPr>
        <w:pStyle w:val="ListParagraph"/>
        <w:numPr>
          <w:ilvl w:val="0"/>
          <w:numId w:val="151"/>
        </w:numPr>
        <w:ind w:left="709" w:hanging="357"/>
        <w:contextualSpacing w:val="0"/>
      </w:pPr>
      <w:r w:rsidRPr="009178C8">
        <w:t>the overall objectives to be achieved in providing the grant</w:t>
      </w:r>
    </w:p>
    <w:p w14:paraId="6E973D3E" w14:textId="306F0238" w:rsidR="00E354E7" w:rsidRPr="009178C8" w:rsidRDefault="00E354E7" w:rsidP="00674C4C">
      <w:pPr>
        <w:pStyle w:val="ListParagraph"/>
        <w:numPr>
          <w:ilvl w:val="0"/>
          <w:numId w:val="151"/>
        </w:numPr>
        <w:ind w:left="709" w:hanging="357"/>
        <w:contextualSpacing w:val="0"/>
      </w:pPr>
      <w:r w:rsidRPr="009178C8">
        <w:t>the relative value of the grant sought</w:t>
      </w:r>
    </w:p>
    <w:p w14:paraId="3B1553E2" w14:textId="06635998" w:rsidR="00E354E7" w:rsidRPr="009178C8" w:rsidRDefault="00E354E7" w:rsidP="00674C4C">
      <w:pPr>
        <w:pStyle w:val="ListParagraph"/>
        <w:numPr>
          <w:ilvl w:val="0"/>
          <w:numId w:val="151"/>
        </w:numPr>
        <w:ind w:left="709" w:hanging="357"/>
        <w:contextualSpacing w:val="0"/>
      </w:pPr>
      <w:r w:rsidRPr="009178C8">
        <w:t>the extent to which the geographic location of the application matches identified priorities</w:t>
      </w:r>
      <w:r w:rsidR="000771DA" w:rsidRPr="009178C8">
        <w:t>, and</w:t>
      </w:r>
    </w:p>
    <w:p w14:paraId="017C2C69" w14:textId="1E29E1CD" w:rsidR="00E354E7" w:rsidRPr="009178C8" w:rsidRDefault="00E354E7" w:rsidP="00674C4C">
      <w:pPr>
        <w:pStyle w:val="ListParagraph"/>
        <w:numPr>
          <w:ilvl w:val="0"/>
          <w:numId w:val="151"/>
        </w:numPr>
        <w:ind w:left="709" w:hanging="357"/>
        <w:contextualSpacing w:val="0"/>
      </w:pPr>
      <w:r w:rsidRPr="009178C8">
        <w:t xml:space="preserve">the extent to which the evidence in the application demonstrates that it will contribute to meeting the </w:t>
      </w:r>
      <w:r w:rsidR="00F17501" w:rsidRPr="009178C8">
        <w:t xml:space="preserve">NCP </w:t>
      </w:r>
      <w:r w:rsidR="00690CCE" w:rsidRPr="009178C8">
        <w:t>strategic objective and outcomes</w:t>
      </w:r>
      <w:r w:rsidR="000771DA" w:rsidRPr="009178C8">
        <w:t>.</w:t>
      </w:r>
    </w:p>
    <w:p w14:paraId="5B95C43B" w14:textId="499F2B51" w:rsidR="00B23235" w:rsidRPr="00237E32" w:rsidRDefault="09E30708" w:rsidP="00EF21CB">
      <w:pPr>
        <w:pStyle w:val="Heading3"/>
        <w:pBdr>
          <w:bar w:val="nil"/>
        </w:pBdr>
        <w:ind w:left="720" w:hanging="720"/>
        <w:rPr>
          <w:rStyle w:val="Hyperlink0"/>
          <w:rFonts w:eastAsia="Arial Unicode MS" w:cs="Arial Unicode MS"/>
          <w:lang w:val="en-US" w:eastAsia="en-AU"/>
        </w:rPr>
      </w:pPr>
      <w:bookmarkStart w:id="700" w:name="_Toc199292111"/>
      <w:bookmarkStart w:id="701" w:name="_Toc1078765894"/>
      <w:bookmarkStart w:id="702" w:name="_Toc847077796"/>
      <w:bookmarkStart w:id="703" w:name="_Toc231779743"/>
      <w:r w:rsidRPr="009178C8">
        <w:rPr>
          <w:rStyle w:val="Hyperlink0"/>
          <w:rFonts w:eastAsia="Arial Unicode MS" w:cs="Arial Unicode MS"/>
          <w:lang w:val="en-US" w:eastAsia="en-AU"/>
        </w:rPr>
        <w:t>Who will assess applications?</w:t>
      </w:r>
      <w:bookmarkEnd w:id="700"/>
      <w:bookmarkEnd w:id="701"/>
      <w:bookmarkEnd w:id="702"/>
      <w:bookmarkEnd w:id="703"/>
    </w:p>
    <w:p w14:paraId="1B95F0BD" w14:textId="0C2AD3AF" w:rsidR="00B23235" w:rsidRPr="009178C8" w:rsidRDefault="00B23235" w:rsidP="00B23235">
      <w:pPr>
        <w:rPr>
          <w:rFonts w:cs="Arial"/>
        </w:rPr>
      </w:pPr>
      <w:r w:rsidRPr="009178C8">
        <w:t xml:space="preserve">Each eligible application will be assessed by </w:t>
      </w:r>
      <w:r w:rsidR="00E03E84">
        <w:t>2</w:t>
      </w:r>
      <w:r w:rsidRPr="009178C8">
        <w:t xml:space="preserve"> independent assessors </w:t>
      </w:r>
      <w:r w:rsidRPr="009178C8">
        <w:rPr>
          <w:rStyle w:val="Hyperlink0"/>
          <w:rFonts w:eastAsia="Arial Unicode MS" w:cs="Arial Unicode MS"/>
          <w:lang w:val="en-US"/>
        </w:rPr>
        <w:t>experienced in assessing Commonwealth grant applications or similar processes managed by the Commonwealth</w:t>
      </w:r>
      <w:r w:rsidRPr="009178C8">
        <w:t xml:space="preserve">. </w:t>
      </w:r>
      <w:r w:rsidRPr="009178C8">
        <w:rPr>
          <w:rFonts w:cs="Arial"/>
        </w:rPr>
        <w:t>Assessors are required</w:t>
      </w:r>
      <w:r w:rsidR="00AA193E" w:rsidRPr="009178C8">
        <w:rPr>
          <w:rFonts w:cs="Arial"/>
        </w:rPr>
        <w:t>/expected</w:t>
      </w:r>
      <w:r w:rsidRPr="009178C8">
        <w:rPr>
          <w:rFonts w:cs="Arial"/>
        </w:rPr>
        <w:t xml:space="preserve"> to perform their duties in accordance with the CGR</w:t>
      </w:r>
      <w:r w:rsidR="00925D23" w:rsidRPr="009178C8">
        <w:rPr>
          <w:rFonts w:cs="Arial"/>
        </w:rPr>
        <w:t>P</w:t>
      </w:r>
      <w:r w:rsidRPr="009178C8">
        <w:rPr>
          <w:rFonts w:cs="Arial"/>
        </w:rPr>
        <w:t>s.</w:t>
      </w:r>
    </w:p>
    <w:p w14:paraId="62414C50" w14:textId="47C829FF" w:rsidR="00B23235" w:rsidRPr="009178C8" w:rsidRDefault="00A746BA" w:rsidP="00B23235">
      <w:r w:rsidRPr="009178C8">
        <w:t xml:space="preserve">DFAT’s </w:t>
      </w:r>
      <w:r w:rsidR="00B23235" w:rsidRPr="009178C8">
        <w:t>NCP Secretariat</w:t>
      </w:r>
      <w:r w:rsidR="00132301" w:rsidRPr="009178C8">
        <w:t xml:space="preserve"> and/or its </w:t>
      </w:r>
      <w:r w:rsidR="0015114A" w:rsidRPr="009178C8">
        <w:t>services provider</w:t>
      </w:r>
      <w:r w:rsidR="00B23235" w:rsidRPr="009178C8">
        <w:t xml:space="preserve"> will moderate assessors’ recommendations for consistency</w:t>
      </w:r>
      <w:r w:rsidR="00AA193E" w:rsidRPr="009178C8">
        <w:t>,</w:t>
      </w:r>
      <w:r w:rsidR="00B23235" w:rsidRPr="009178C8">
        <w:t xml:space="preserve"> </w:t>
      </w:r>
      <w:proofErr w:type="gramStart"/>
      <w:r w:rsidR="00B23235" w:rsidRPr="009178C8">
        <w:t>taking into account</w:t>
      </w:r>
      <w:proofErr w:type="gramEnd"/>
      <w:r w:rsidR="00B23235" w:rsidRPr="009178C8">
        <w:t>:</w:t>
      </w:r>
    </w:p>
    <w:p w14:paraId="7E19881A" w14:textId="77777777" w:rsidR="00B23235" w:rsidRPr="009178C8" w:rsidRDefault="00B23235" w:rsidP="00674C4C">
      <w:pPr>
        <w:pStyle w:val="ListParagraph"/>
        <w:numPr>
          <w:ilvl w:val="0"/>
          <w:numId w:val="14"/>
        </w:numPr>
        <w:ind w:left="714" w:hanging="357"/>
        <w:contextualSpacing w:val="0"/>
      </w:pPr>
      <w:r w:rsidRPr="009178C8">
        <w:t xml:space="preserve">the </w:t>
      </w:r>
      <w:r w:rsidRPr="009178C8">
        <w:rPr>
          <w:rFonts w:eastAsia="Arial Unicode MS"/>
        </w:rPr>
        <w:t>NCP strategic objective</w:t>
      </w:r>
      <w:r w:rsidRPr="009178C8">
        <w:t xml:space="preserve"> and Australian foreign policy considerations</w:t>
      </w:r>
    </w:p>
    <w:p w14:paraId="348754FE" w14:textId="77777777" w:rsidR="00B23235" w:rsidRPr="009178C8" w:rsidRDefault="00B23235" w:rsidP="00674C4C">
      <w:pPr>
        <w:pStyle w:val="ListParagraph"/>
        <w:numPr>
          <w:ilvl w:val="0"/>
          <w:numId w:val="14"/>
        </w:numPr>
        <w:ind w:left="714" w:hanging="357"/>
        <w:contextualSpacing w:val="0"/>
      </w:pPr>
      <w:r w:rsidRPr="009178C8">
        <w:t>the range and diversity of host locations, fields of study, home universities and partners</w:t>
      </w:r>
    </w:p>
    <w:p w14:paraId="46D45E61" w14:textId="655BE18A" w:rsidR="00B23235" w:rsidRPr="009178C8" w:rsidRDefault="00B23235" w:rsidP="00674C4C">
      <w:pPr>
        <w:pStyle w:val="ListParagraph"/>
        <w:numPr>
          <w:ilvl w:val="0"/>
          <w:numId w:val="14"/>
        </w:numPr>
        <w:ind w:left="714" w:hanging="357"/>
        <w:contextualSpacing w:val="0"/>
      </w:pPr>
      <w:r w:rsidRPr="009178C8">
        <w:t>the number of students expected to participate</w:t>
      </w:r>
      <w:r w:rsidR="3DCE9288" w:rsidRPr="009178C8">
        <w:t>,</w:t>
      </w:r>
      <w:r w:rsidRPr="009178C8">
        <w:t xml:space="preserve"> and the duration of projects</w:t>
      </w:r>
    </w:p>
    <w:p w14:paraId="5C357B5D" w14:textId="65000223" w:rsidR="00B23235" w:rsidRPr="009178C8" w:rsidRDefault="00B23235" w:rsidP="00674C4C">
      <w:pPr>
        <w:pStyle w:val="ListParagraph"/>
        <w:numPr>
          <w:ilvl w:val="0"/>
          <w:numId w:val="14"/>
        </w:numPr>
        <w:ind w:left="714" w:hanging="357"/>
        <w:contextualSpacing w:val="0"/>
      </w:pPr>
      <w:r w:rsidRPr="009178C8">
        <w:lastRenderedPageBreak/>
        <w:t xml:space="preserve">the applicants’ track record in expending NCP </w:t>
      </w:r>
      <w:r w:rsidR="0035626D" w:rsidRPr="009178C8">
        <w:t>m</w:t>
      </w:r>
      <w:r w:rsidRPr="009178C8">
        <w:t>obility funding, implementing mobility projects without variations, and reporting on previous NCP mobility projects</w:t>
      </w:r>
      <w:r w:rsidR="00277ECC" w:rsidRPr="009178C8">
        <w:t>, and</w:t>
      </w:r>
    </w:p>
    <w:p w14:paraId="75C9AD0C" w14:textId="3A421E2C" w:rsidR="00E274BB" w:rsidRPr="009178C8" w:rsidRDefault="00E274BB" w:rsidP="00674C4C">
      <w:pPr>
        <w:pStyle w:val="ListParagraph"/>
        <w:numPr>
          <w:ilvl w:val="0"/>
          <w:numId w:val="14"/>
        </w:numPr>
        <w:ind w:left="714" w:hanging="357"/>
        <w:contextualSpacing w:val="0"/>
      </w:pPr>
      <w:r w:rsidRPr="009178C8">
        <w:t>project risks</w:t>
      </w:r>
      <w:r w:rsidR="002A4132">
        <w:t>.</w:t>
      </w:r>
    </w:p>
    <w:p w14:paraId="0ACA8D9C" w14:textId="0072DB45" w:rsidR="00B23235" w:rsidRPr="009178C8" w:rsidRDefault="00B23235" w:rsidP="00B23235">
      <w:pPr>
        <w:rPr>
          <w:b/>
          <w:bCs/>
        </w:rPr>
      </w:pPr>
      <w:r w:rsidRPr="009178C8">
        <w:rPr>
          <w:rFonts w:cs="Arial"/>
        </w:rPr>
        <w:t xml:space="preserve">The NCP Secretariat will present these recommendations to the </w:t>
      </w:r>
      <w:r w:rsidR="009953B8" w:rsidRPr="009178C8">
        <w:rPr>
          <w:rFonts w:cs="Arial"/>
        </w:rPr>
        <w:t>DFAT financial delegate</w:t>
      </w:r>
      <w:r w:rsidRPr="009178C8">
        <w:rPr>
          <w:rFonts w:cs="Arial"/>
        </w:rPr>
        <w:t xml:space="preserve"> (</w:t>
      </w:r>
      <w:r w:rsidR="00A705B7" w:rsidRPr="009178C8">
        <w:rPr>
          <w:rFonts w:cs="Arial"/>
        </w:rPr>
        <w:t>s</w:t>
      </w:r>
      <w:r w:rsidRPr="009178C8">
        <w:rPr>
          <w:rFonts w:cs="Arial"/>
        </w:rPr>
        <w:t>ection</w:t>
      </w:r>
      <w:r w:rsidR="00456650">
        <w:rPr>
          <w:rFonts w:cs="Arial"/>
        </w:rPr>
        <w:t> </w:t>
      </w:r>
      <w:r w:rsidRPr="009178C8">
        <w:rPr>
          <w:rFonts w:cs="Arial"/>
        </w:rPr>
        <w:t>8.</w:t>
      </w:r>
      <w:r w:rsidR="002A0CA3">
        <w:rPr>
          <w:rFonts w:cs="Arial"/>
        </w:rPr>
        <w:t>4</w:t>
      </w:r>
      <w:r w:rsidRPr="009178C8">
        <w:rPr>
          <w:rFonts w:cs="Arial"/>
        </w:rPr>
        <w:t>).</w:t>
      </w:r>
    </w:p>
    <w:p w14:paraId="17A73F97" w14:textId="77777777" w:rsidR="00B23235" w:rsidRPr="009178C8" w:rsidRDefault="00B23235" w:rsidP="00B23235">
      <w:r w:rsidRPr="009178C8">
        <w:t>The selection process may be used to determine a merit list of suitable projects, from which future funding offers may be made.</w:t>
      </w:r>
    </w:p>
    <w:p w14:paraId="063F33E3" w14:textId="263CEB0F" w:rsidR="00B23235" w:rsidRPr="009178C8" w:rsidRDefault="00B23235" w:rsidP="00B23235">
      <w:pPr>
        <w:rPr>
          <w:rFonts w:cs="Arial"/>
        </w:rPr>
      </w:pPr>
      <w:r w:rsidRPr="009178C8">
        <w:rPr>
          <w:rFonts w:cs="Arial"/>
        </w:rPr>
        <w:t>DFAT reserves the right to offer partial funding of a grant application</w:t>
      </w:r>
      <w:r w:rsidR="002F719C" w:rsidRPr="009178C8">
        <w:rPr>
          <w:rFonts w:cs="Arial"/>
        </w:rPr>
        <w:t>, including by reducing the number of student grants aw</w:t>
      </w:r>
      <w:r w:rsidR="006E13AE" w:rsidRPr="009178C8">
        <w:rPr>
          <w:rFonts w:cs="Arial"/>
        </w:rPr>
        <w:t>arded to a successful project</w:t>
      </w:r>
      <w:r w:rsidRPr="009178C8">
        <w:rPr>
          <w:rFonts w:cs="Arial"/>
        </w:rPr>
        <w:t xml:space="preserve">. </w:t>
      </w:r>
    </w:p>
    <w:p w14:paraId="41B64F80" w14:textId="2964FF41" w:rsidR="00B23235" w:rsidRPr="00237E32" w:rsidRDefault="09E30708" w:rsidP="00EF21CB">
      <w:pPr>
        <w:pStyle w:val="Heading3"/>
        <w:pBdr>
          <w:bar w:val="nil"/>
        </w:pBdr>
        <w:ind w:left="720" w:hanging="720"/>
        <w:rPr>
          <w:rStyle w:val="Hyperlink0"/>
          <w:rFonts w:eastAsia="Arial Unicode MS" w:cs="Arial Unicode MS"/>
          <w:lang w:val="en-US" w:eastAsia="en-AU"/>
        </w:rPr>
      </w:pPr>
      <w:bookmarkStart w:id="704" w:name="_Toc199292112"/>
      <w:bookmarkStart w:id="705" w:name="_Toc662347731"/>
      <w:bookmarkStart w:id="706" w:name="_Toc902914025"/>
      <w:bookmarkStart w:id="707" w:name="_Toc1109472342"/>
      <w:bookmarkStart w:id="708" w:name="_Toc231779744"/>
      <w:r w:rsidRPr="009178C8">
        <w:rPr>
          <w:rStyle w:val="Hyperlink0"/>
          <w:rFonts w:eastAsia="Arial Unicode MS" w:cs="Arial Unicode MS"/>
          <w:lang w:val="en-US" w:eastAsia="en-AU"/>
        </w:rPr>
        <w:t>Who will approve grants?</w:t>
      </w:r>
      <w:bookmarkEnd w:id="704"/>
      <w:bookmarkEnd w:id="705"/>
      <w:bookmarkEnd w:id="706"/>
      <w:bookmarkEnd w:id="707"/>
      <w:bookmarkEnd w:id="708"/>
    </w:p>
    <w:p w14:paraId="0A14B8A5" w14:textId="45BB97BD" w:rsidR="00B23235" w:rsidRPr="009178C8" w:rsidRDefault="1B77FFED" w:rsidP="00B23235">
      <w:r w:rsidRPr="009178C8">
        <w:t xml:space="preserve">The </w:t>
      </w:r>
      <w:r w:rsidR="009953B8" w:rsidRPr="009178C8">
        <w:t>DFAT financial delegate</w:t>
      </w:r>
      <w:r w:rsidRPr="009178C8">
        <w:t xml:space="preserve"> (DFAT’s First Assistant Secretary responsible for the NCP), will decide which applications will be funded, </w:t>
      </w:r>
      <w:proofErr w:type="gramStart"/>
      <w:r w:rsidRPr="009178C8">
        <w:t>taking into account</w:t>
      </w:r>
      <w:proofErr w:type="gramEnd"/>
      <w:r w:rsidRPr="009178C8">
        <w:t xml:space="preserve"> </w:t>
      </w:r>
      <w:r w:rsidR="006B644F" w:rsidRPr="009178C8">
        <w:t xml:space="preserve">the </w:t>
      </w:r>
      <w:r w:rsidRPr="009178C8">
        <w:t xml:space="preserve">recommendations of assessors and the NCP Secretariat, Australian foreign policy considerations and </w:t>
      </w:r>
      <w:r w:rsidR="78384C55" w:rsidRPr="009178C8">
        <w:t>NCP program funding</w:t>
      </w:r>
      <w:r w:rsidRPr="009178C8">
        <w:t xml:space="preserve"> availability.</w:t>
      </w:r>
    </w:p>
    <w:p w14:paraId="57FC4EEF" w14:textId="21F8D42A" w:rsidR="00B23235" w:rsidRPr="009178C8" w:rsidRDefault="1B77FFED" w:rsidP="00B23235">
      <w:r w:rsidRPr="009178C8">
        <w:t xml:space="preserve">The </w:t>
      </w:r>
      <w:r w:rsidR="009953B8" w:rsidRPr="009178C8">
        <w:t>DFAT financial delegate’s</w:t>
      </w:r>
      <w:r w:rsidRPr="009178C8">
        <w:t xml:space="preserve"> decision is final in all matters, including:</w:t>
      </w:r>
    </w:p>
    <w:p w14:paraId="056CFB1F" w14:textId="77777777" w:rsidR="00B23235" w:rsidRPr="009178C8" w:rsidRDefault="00B23235" w:rsidP="00674C4C">
      <w:pPr>
        <w:pStyle w:val="ListParagraph"/>
        <w:numPr>
          <w:ilvl w:val="0"/>
          <w:numId w:val="13"/>
        </w:numPr>
        <w:ind w:left="714" w:hanging="357"/>
        <w:contextualSpacing w:val="0"/>
      </w:pPr>
      <w:r w:rsidRPr="009178C8">
        <w:t>approval of the grant</w:t>
      </w:r>
    </w:p>
    <w:p w14:paraId="40EA9500" w14:textId="3528C16D" w:rsidR="00B23235" w:rsidRPr="009178C8" w:rsidRDefault="00DA4376" w:rsidP="00674C4C">
      <w:pPr>
        <w:pStyle w:val="ListParagraph"/>
        <w:numPr>
          <w:ilvl w:val="0"/>
          <w:numId w:val="13"/>
        </w:numPr>
        <w:ind w:left="714" w:hanging="357"/>
        <w:contextualSpacing w:val="0"/>
      </w:pPr>
      <w:r w:rsidRPr="009178C8">
        <w:t xml:space="preserve">grant </w:t>
      </w:r>
      <w:r w:rsidR="00B23235" w:rsidRPr="009178C8">
        <w:t>funding</w:t>
      </w:r>
      <w:r w:rsidRPr="009178C8">
        <w:t xml:space="preserve"> amount</w:t>
      </w:r>
      <w:r w:rsidR="00B23235" w:rsidRPr="009178C8">
        <w:t xml:space="preserve"> to be awarded, and</w:t>
      </w:r>
    </w:p>
    <w:p w14:paraId="68CB779E" w14:textId="25586525" w:rsidR="00DA4376" w:rsidRPr="009178C8" w:rsidRDefault="00B23235" w:rsidP="00674C4C">
      <w:pPr>
        <w:pStyle w:val="ListParagraph"/>
        <w:numPr>
          <w:ilvl w:val="0"/>
          <w:numId w:val="13"/>
        </w:numPr>
        <w:ind w:left="714" w:hanging="357"/>
        <w:contextualSpacing w:val="0"/>
      </w:pPr>
      <w:r w:rsidRPr="009178C8">
        <w:t>terms and conditions of the grant.</w:t>
      </w:r>
    </w:p>
    <w:p w14:paraId="30960297" w14:textId="50C256AB" w:rsidR="00035093" w:rsidRPr="009178C8" w:rsidRDefault="21514CD5" w:rsidP="0287EC67">
      <w:pPr>
        <w:pStyle w:val="Body"/>
        <w:rPr>
          <w:rFonts w:eastAsia="Arial Unicode MS" w:cs="Arial Unicode MS"/>
          <w:lang w:val="en-US"/>
        </w:rPr>
      </w:pPr>
      <w:r w:rsidRPr="009178C8">
        <w:rPr>
          <w:rFonts w:eastAsia="Arial Unicode MS" w:cs="Arial Unicode MS"/>
          <w:lang w:val="en-US"/>
        </w:rPr>
        <w:t xml:space="preserve">There is no appeal mechanism </w:t>
      </w:r>
      <w:r w:rsidR="7AD25663" w:rsidRPr="009178C8">
        <w:rPr>
          <w:rFonts w:eastAsia="Arial Unicode MS" w:cs="Arial Unicode MS"/>
          <w:lang w:val="en-US"/>
        </w:rPr>
        <w:t xml:space="preserve">for the </w:t>
      </w:r>
      <w:r w:rsidR="009953B8" w:rsidRPr="009178C8">
        <w:rPr>
          <w:rFonts w:eastAsia="Arial Unicode MS" w:cs="Arial Unicode MS"/>
          <w:lang w:val="en-US"/>
        </w:rPr>
        <w:t>DFAT financial delegate’s</w:t>
      </w:r>
      <w:r w:rsidR="7AD25663" w:rsidRPr="009178C8">
        <w:rPr>
          <w:rFonts w:eastAsia="Arial Unicode MS" w:cs="Arial Unicode MS"/>
          <w:lang w:val="en-US"/>
        </w:rPr>
        <w:t xml:space="preserve"> decision to award or not award a grant.</w:t>
      </w:r>
    </w:p>
    <w:p w14:paraId="1AAD2DE0" w14:textId="0DF36A0C" w:rsidR="00713078" w:rsidRPr="009178C8" w:rsidRDefault="00713078" w:rsidP="00AB47D3">
      <w:pPr>
        <w:pStyle w:val="Body"/>
      </w:pPr>
      <w:r w:rsidRPr="009178C8">
        <w:rPr>
          <w:rFonts w:eastAsia="Arial Unicode MS" w:cs="Arial Unicode MS"/>
          <w:lang w:val="en-US"/>
        </w:rPr>
        <w:t>DFAT will advise t</w:t>
      </w:r>
      <w:r w:rsidRPr="009178C8">
        <w:rPr>
          <w:rStyle w:val="Hyperlink0"/>
          <w:rFonts w:eastAsia="Arial Unicode MS" w:cs="Arial Unicode MS"/>
          <w:lang w:val="en-US"/>
        </w:rPr>
        <w:t xml:space="preserve">he Minister for Foreign Affairs of the outcome of the </w:t>
      </w:r>
      <w:r w:rsidR="009A7380">
        <w:rPr>
          <w:rStyle w:val="Hyperlink0"/>
          <w:rFonts w:eastAsia="Arial Unicode MS" w:cs="Arial Unicode MS"/>
          <w:lang w:val="en-US"/>
        </w:rPr>
        <w:t>R</w:t>
      </w:r>
      <w:r w:rsidRPr="009178C8">
        <w:rPr>
          <w:rStyle w:val="Hyperlink0"/>
          <w:rFonts w:eastAsia="Arial Unicode MS" w:cs="Arial Unicode MS"/>
          <w:lang w:val="en-US"/>
        </w:rPr>
        <w:t>ound</w:t>
      </w:r>
      <w:r w:rsidRPr="009178C8">
        <w:t>.</w:t>
      </w:r>
    </w:p>
    <w:p w14:paraId="7569EDF8" w14:textId="3A1A23A6" w:rsidR="00DB5819" w:rsidRPr="009178C8" w:rsidRDefault="115F4845" w:rsidP="00D051A1">
      <w:pPr>
        <w:pStyle w:val="Heading2"/>
      </w:pPr>
      <w:bookmarkStart w:id="709" w:name="_Toc199292113"/>
      <w:bookmarkStart w:id="710" w:name="_Toc346979186"/>
      <w:bookmarkStart w:id="711" w:name="_Toc231779745"/>
      <w:r w:rsidRPr="009178C8">
        <w:t>Notification of application outcomes</w:t>
      </w:r>
      <w:bookmarkEnd w:id="709"/>
      <w:bookmarkEnd w:id="710"/>
      <w:bookmarkEnd w:id="711"/>
    </w:p>
    <w:p w14:paraId="1119A5E9" w14:textId="3F9C0689" w:rsidR="0093550B" w:rsidRPr="009178C8" w:rsidRDefault="0093550B" w:rsidP="00683725">
      <w:r w:rsidRPr="009178C8">
        <w:t xml:space="preserve">We will advise you of the outcome of your application in writing (via email). If you are successful, we will advise you of any specific conditions attached to the grant. </w:t>
      </w:r>
    </w:p>
    <w:p w14:paraId="605D01CC" w14:textId="77777777" w:rsidR="00683725" w:rsidRPr="009178C8" w:rsidRDefault="00683725" w:rsidP="00683725">
      <w:r w:rsidRPr="009178C8">
        <w:t xml:space="preserve">An offer, once made, is final. DFAT will not </w:t>
      </w:r>
      <w:proofErr w:type="gramStart"/>
      <w:r w:rsidRPr="009178C8">
        <w:t>enter into</w:t>
      </w:r>
      <w:proofErr w:type="gramEnd"/>
      <w:r w:rsidRPr="009178C8">
        <w:t xml:space="preserve"> negotiations about a funding offer.</w:t>
      </w:r>
    </w:p>
    <w:p w14:paraId="0FFB211A" w14:textId="4DF23696" w:rsidR="00FB0C71" w:rsidRPr="00237E32" w:rsidRDefault="115F4845" w:rsidP="00EF21CB">
      <w:pPr>
        <w:pStyle w:val="Heading3"/>
        <w:pBdr>
          <w:bar w:val="nil"/>
        </w:pBdr>
        <w:ind w:left="720" w:hanging="720"/>
        <w:rPr>
          <w:rStyle w:val="Hyperlink0"/>
          <w:rFonts w:eastAsia="Arial Unicode MS" w:cs="Arial Unicode MS"/>
          <w:lang w:val="en-US" w:eastAsia="en-AU"/>
        </w:rPr>
      </w:pPr>
      <w:bookmarkStart w:id="712" w:name="_Toc199292114"/>
      <w:bookmarkStart w:id="713" w:name="_Toc462442531"/>
      <w:bookmarkStart w:id="714" w:name="_Toc119041276"/>
      <w:bookmarkStart w:id="715" w:name="_Toc231779746"/>
      <w:r w:rsidRPr="009178C8">
        <w:rPr>
          <w:rStyle w:val="Hyperlink0"/>
          <w:rFonts w:eastAsia="Arial Unicode MS" w:cs="Arial Unicode MS"/>
          <w:lang w:val="en-US" w:eastAsia="en-AU"/>
        </w:rPr>
        <w:t>Feedback on your application</w:t>
      </w:r>
      <w:bookmarkEnd w:id="712"/>
      <w:bookmarkEnd w:id="713"/>
      <w:bookmarkEnd w:id="714"/>
      <w:bookmarkEnd w:id="715"/>
    </w:p>
    <w:p w14:paraId="2EA2A850" w14:textId="0E19C869" w:rsidR="005F7F0E" w:rsidRPr="009178C8" w:rsidRDefault="00A16235" w:rsidP="00FB0C71">
      <w:r w:rsidRPr="009178C8">
        <w:t>General feedback</w:t>
      </w:r>
      <w:r w:rsidR="00E279A2" w:rsidRPr="009178C8">
        <w:t xml:space="preserve"> on the </w:t>
      </w:r>
      <w:r w:rsidR="00EB3F3D">
        <w:t>R</w:t>
      </w:r>
      <w:r w:rsidR="00E279A2" w:rsidRPr="009178C8">
        <w:t>ound</w:t>
      </w:r>
      <w:r w:rsidRPr="009178C8">
        <w:t xml:space="preserve"> will be provided </w:t>
      </w:r>
      <w:r w:rsidR="001D214D" w:rsidRPr="009178C8">
        <w:t xml:space="preserve">to </w:t>
      </w:r>
      <w:r w:rsidR="00E279A2" w:rsidRPr="009178C8">
        <w:t>applicants</w:t>
      </w:r>
      <w:r w:rsidR="001D214D" w:rsidRPr="009178C8">
        <w:t xml:space="preserve"> by the NCP Secretariat</w:t>
      </w:r>
      <w:r w:rsidR="000407E6">
        <w:t xml:space="preserve"> within a month of the 2027 </w:t>
      </w:r>
      <w:r w:rsidR="00EB3F3D">
        <w:t>R</w:t>
      </w:r>
      <w:r w:rsidR="000407E6">
        <w:t>ound outcomes being announced</w:t>
      </w:r>
      <w:r w:rsidR="001D214D" w:rsidRPr="009178C8">
        <w:t xml:space="preserve">. </w:t>
      </w:r>
      <w:r w:rsidR="005F7F0E" w:rsidRPr="009178C8">
        <w:t xml:space="preserve">Individual feedback will not be provided to applicants. If your application is unsuccessful, </w:t>
      </w:r>
      <w:r w:rsidR="007E4637" w:rsidRPr="009178C8">
        <w:t>you may</w:t>
      </w:r>
      <w:r w:rsidR="00BC7FF5" w:rsidRPr="009178C8">
        <w:t xml:space="preserve"> </w:t>
      </w:r>
      <w:r w:rsidR="007E4637" w:rsidRPr="009178C8">
        <w:t>submit a new application for the same (or similar) project in any subsequent NCP rounds. A subsequent application will be assessed on its merits based on the guidelines for that round.</w:t>
      </w:r>
    </w:p>
    <w:p w14:paraId="50C8721D" w14:textId="59F6A585" w:rsidR="00DB5819" w:rsidRPr="009178C8" w:rsidRDefault="115F4845" w:rsidP="00D051A1">
      <w:pPr>
        <w:pStyle w:val="Heading2"/>
      </w:pPr>
      <w:bookmarkStart w:id="716" w:name="_Toc199292115"/>
      <w:bookmarkStart w:id="717" w:name="_Toc1268531395"/>
      <w:bookmarkStart w:id="718" w:name="_Toc231779747"/>
      <w:r w:rsidRPr="009178C8">
        <w:t>Successful grant applications</w:t>
      </w:r>
      <w:bookmarkEnd w:id="716"/>
      <w:bookmarkEnd w:id="717"/>
      <w:bookmarkEnd w:id="718"/>
    </w:p>
    <w:p w14:paraId="77ACCEEF" w14:textId="4629A95A" w:rsidR="00A97939" w:rsidRPr="00237E32" w:rsidRDefault="4C8F330B" w:rsidP="00EF21CB">
      <w:pPr>
        <w:pStyle w:val="Heading3"/>
        <w:pBdr>
          <w:bar w:val="nil"/>
        </w:pBdr>
        <w:ind w:left="720" w:hanging="720"/>
        <w:rPr>
          <w:rStyle w:val="Hyperlink0"/>
          <w:rFonts w:eastAsia="Arial Unicode MS" w:cs="Arial Unicode MS"/>
          <w:lang w:val="en-US" w:eastAsia="en-AU"/>
        </w:rPr>
      </w:pPr>
      <w:bookmarkStart w:id="719" w:name="_Toc199292116"/>
      <w:bookmarkStart w:id="720" w:name="_Toc2038442869"/>
      <w:bookmarkStart w:id="721" w:name="_Toc2119410663"/>
      <w:bookmarkStart w:id="722" w:name="_Toc231779748"/>
      <w:r w:rsidRPr="009178C8">
        <w:rPr>
          <w:rStyle w:val="Hyperlink0"/>
          <w:rFonts w:eastAsia="Arial Unicode MS" w:cs="Arial Unicode MS"/>
          <w:lang w:val="en-US" w:eastAsia="en-AU"/>
        </w:rPr>
        <w:t>Accepting a</w:t>
      </w:r>
      <w:r w:rsidR="5D6856A0" w:rsidRPr="009178C8">
        <w:rPr>
          <w:rStyle w:val="Hyperlink0"/>
          <w:rFonts w:eastAsia="Arial Unicode MS" w:cs="Arial Unicode MS"/>
          <w:lang w:val="en-US" w:eastAsia="en-AU"/>
        </w:rPr>
        <w:t>n offer</w:t>
      </w:r>
      <w:bookmarkEnd w:id="719"/>
      <w:bookmarkEnd w:id="720"/>
      <w:bookmarkEnd w:id="721"/>
      <w:bookmarkEnd w:id="722"/>
    </w:p>
    <w:p w14:paraId="15D09372" w14:textId="7E8316F6" w:rsidR="00A0030B" w:rsidRPr="009178C8" w:rsidRDefault="007A71D6" w:rsidP="001B31A2">
      <w:r w:rsidRPr="009178C8">
        <w:t xml:space="preserve">We will send you a letter of agreement advising that your application has been successful and providing you with an offer. </w:t>
      </w:r>
      <w:r w:rsidR="5F3B43B6" w:rsidRPr="009178C8">
        <w:t xml:space="preserve">Your </w:t>
      </w:r>
      <w:r w:rsidR="72E57F3C" w:rsidRPr="009178C8">
        <w:t>nominated</w:t>
      </w:r>
      <w:r w:rsidR="00A0030B" w:rsidRPr="009178C8">
        <w:t xml:space="preserve"> </w:t>
      </w:r>
      <w:r w:rsidR="00D80CF2" w:rsidRPr="009178C8">
        <w:t xml:space="preserve">NCP </w:t>
      </w:r>
      <w:r w:rsidR="00A0030B" w:rsidRPr="009178C8">
        <w:t xml:space="preserve">ILO must accept or decline the offer through </w:t>
      </w:r>
      <w:hyperlink r:id="rId41" w:history="1">
        <w:proofErr w:type="spellStart"/>
        <w:r w:rsidR="005D0A38" w:rsidRPr="00681E40">
          <w:rPr>
            <w:rStyle w:val="Hyperlink"/>
          </w:rPr>
          <w:t>SmartyGrants</w:t>
        </w:r>
        <w:proofErr w:type="spellEnd"/>
      </w:hyperlink>
      <w:r w:rsidR="005D0A38">
        <w:t xml:space="preserve"> </w:t>
      </w:r>
      <w:r w:rsidR="00A0030B" w:rsidRPr="009178C8">
        <w:t>by the date specified in the offer.</w:t>
      </w:r>
    </w:p>
    <w:p w14:paraId="2941057B" w14:textId="3AAC5A36" w:rsidR="00FB0C71" w:rsidRPr="00237E32" w:rsidRDefault="115F4845" w:rsidP="00EF21CB">
      <w:pPr>
        <w:pStyle w:val="Heading3"/>
        <w:pBdr>
          <w:bar w:val="nil"/>
        </w:pBdr>
        <w:ind w:left="720" w:hanging="720"/>
        <w:rPr>
          <w:rStyle w:val="Hyperlink0"/>
          <w:rFonts w:eastAsia="Arial Unicode MS" w:cs="Arial Unicode MS"/>
          <w:lang w:val="en-US" w:eastAsia="en-AU"/>
        </w:rPr>
      </w:pPr>
      <w:bookmarkStart w:id="723" w:name="_Toc199292117"/>
      <w:bookmarkStart w:id="724" w:name="_Toc973764358"/>
      <w:bookmarkStart w:id="725" w:name="_Toc607004270"/>
      <w:bookmarkStart w:id="726" w:name="_Toc231779749"/>
      <w:r w:rsidRPr="009178C8">
        <w:rPr>
          <w:rStyle w:val="Hyperlink0"/>
          <w:rFonts w:eastAsia="Arial Unicode MS" w:cs="Arial Unicode MS"/>
          <w:lang w:val="en-US" w:eastAsia="en-AU"/>
        </w:rPr>
        <w:lastRenderedPageBreak/>
        <w:t>The grant agreement</w:t>
      </w:r>
      <w:bookmarkEnd w:id="723"/>
      <w:bookmarkEnd w:id="724"/>
      <w:bookmarkEnd w:id="725"/>
      <w:bookmarkEnd w:id="726"/>
    </w:p>
    <w:p w14:paraId="75AF3C34" w14:textId="7A61EF5C" w:rsidR="004419AF" w:rsidRPr="009178C8" w:rsidRDefault="0DB9BC1D" w:rsidP="004419AF">
      <w:bookmarkStart w:id="727" w:name="_Toc466898121"/>
      <w:bookmarkStart w:id="728" w:name="_Toc131264216"/>
      <w:bookmarkStart w:id="729" w:name="_Toc163462389"/>
      <w:bookmarkStart w:id="730" w:name="_Toc173330782"/>
      <w:bookmarkEnd w:id="674"/>
      <w:bookmarkEnd w:id="675"/>
      <w:r w:rsidRPr="009178C8">
        <w:rPr>
          <w:rFonts w:cs="Arial"/>
        </w:rPr>
        <w:t>Following acceptance of the offer, and prior to commencing the mobility project, y</w:t>
      </w:r>
      <w:r w:rsidRPr="009178C8">
        <w:t xml:space="preserve">ou must enter into a legally binding </w:t>
      </w:r>
      <w:r w:rsidR="352075ED" w:rsidRPr="009178C8">
        <w:t xml:space="preserve">grant </w:t>
      </w:r>
      <w:r w:rsidRPr="009178C8">
        <w:t xml:space="preserve">agreement </w:t>
      </w:r>
      <w:r w:rsidR="168C9592" w:rsidRPr="009178C8">
        <w:t>(</w:t>
      </w:r>
      <w:r w:rsidR="601EEDCF" w:rsidRPr="009178C8">
        <w:rPr>
          <w:lang w:eastAsia="en-AU"/>
        </w:rPr>
        <w:t>governed by the Deed for Student Mobility Programs executed between DFAT and individual Australian universities</w:t>
      </w:r>
      <w:r w:rsidR="601EEDCF" w:rsidRPr="009178C8">
        <w:t xml:space="preserve"> </w:t>
      </w:r>
      <w:r w:rsidR="168C9592" w:rsidRPr="009178C8">
        <w:t xml:space="preserve">for Student Mobility Programs </w:t>
      </w:r>
      <w:r w:rsidR="00A12CD6" w:rsidRPr="009178C8">
        <w:t xml:space="preserve">offered in the </w:t>
      </w:r>
      <w:r w:rsidR="168C9592" w:rsidRPr="009178C8">
        <w:t>2025-</w:t>
      </w:r>
      <w:r w:rsidR="00BC6672" w:rsidRPr="00237E32">
        <w:t>20</w:t>
      </w:r>
      <w:r w:rsidR="168C9592" w:rsidRPr="009178C8">
        <w:t>2</w:t>
      </w:r>
      <w:r w:rsidR="00FF05D4" w:rsidRPr="00237E32">
        <w:t>7</w:t>
      </w:r>
      <w:r w:rsidR="00A12CD6" w:rsidRPr="009178C8">
        <w:t xml:space="preserve"> </w:t>
      </w:r>
      <w:r w:rsidR="00C414C6">
        <w:t>R</w:t>
      </w:r>
      <w:r w:rsidR="00A12CD6" w:rsidRPr="009178C8">
        <w:t>ounds</w:t>
      </w:r>
      <w:r w:rsidR="168C9592" w:rsidRPr="009178C8">
        <w:t xml:space="preserve">) </w:t>
      </w:r>
      <w:r w:rsidRPr="009178C8">
        <w:t xml:space="preserve">with the Commonwealth of Australia, represented by DFAT. The grant agreement will cover all NCP grants awarded to you. The grant agreement has terms and conditions that cannot be changed and </w:t>
      </w:r>
      <w:r w:rsidRPr="009178C8">
        <w:rPr>
          <w:rFonts w:eastAsia="MS Gothic"/>
        </w:rPr>
        <w:t>requires you to comply with the guidelines of the round through which you applied for funding.</w:t>
      </w:r>
      <w:r w:rsidR="084381EC" w:rsidRPr="009178C8">
        <w:t xml:space="preserve"> </w:t>
      </w:r>
    </w:p>
    <w:p w14:paraId="5EA59BA9" w14:textId="13167AF6" w:rsidR="004419AF" w:rsidRPr="009178C8" w:rsidRDefault="004419AF" w:rsidP="004419AF">
      <w:pPr>
        <w:rPr>
          <w:rFonts w:eastAsia="MS Gothic"/>
        </w:rPr>
      </w:pPr>
      <w:r w:rsidRPr="009178C8">
        <w:rPr>
          <w:rFonts w:eastAsia="MS Gothic"/>
        </w:rPr>
        <w:t xml:space="preserve">In the event of any inconsistency between the grant agreement and these guidelines, the grant </w:t>
      </w:r>
      <w:r w:rsidR="00644BD4" w:rsidRPr="009178C8">
        <w:rPr>
          <w:rFonts w:eastAsia="MS Gothic"/>
        </w:rPr>
        <w:t xml:space="preserve">guidelines </w:t>
      </w:r>
      <w:r w:rsidRPr="009178C8">
        <w:rPr>
          <w:rFonts w:eastAsia="MS Gothic"/>
        </w:rPr>
        <w:t>will prevail to the extent of the inconsistency.</w:t>
      </w:r>
    </w:p>
    <w:p w14:paraId="12519D81" w14:textId="3D8C0DE5" w:rsidR="004419AF" w:rsidRPr="009178C8" w:rsidRDefault="004419AF" w:rsidP="004419AF">
      <w:r w:rsidRPr="009178C8">
        <w:t>If you start a mobility project before you have an executed grant agreement, you do so at your own risk. You are responsible for any expenditure you make before a grant agreement is executed.</w:t>
      </w:r>
    </w:p>
    <w:p w14:paraId="7FE7D0F8" w14:textId="5236879F" w:rsidR="004419AF" w:rsidRPr="009178C8" w:rsidRDefault="004419AF" w:rsidP="00FE71C2">
      <w:r w:rsidRPr="009178C8">
        <w:t>The Commonwealth may recover grant funds if there is a breach of the grant agreement.</w:t>
      </w:r>
    </w:p>
    <w:p w14:paraId="50F73322" w14:textId="10C0A035" w:rsidR="009D412E" w:rsidRPr="00237E32" w:rsidRDefault="1EAAE697" w:rsidP="00EF21CB">
      <w:pPr>
        <w:pStyle w:val="Heading3"/>
        <w:pBdr>
          <w:bar w:val="nil"/>
        </w:pBdr>
        <w:ind w:left="720" w:hanging="720"/>
        <w:rPr>
          <w:rStyle w:val="Hyperlink0"/>
          <w:rFonts w:eastAsia="Arial Unicode MS" w:cs="Arial Unicode MS"/>
          <w:lang w:val="en-US" w:eastAsia="en-AU"/>
        </w:rPr>
      </w:pPr>
      <w:bookmarkStart w:id="731" w:name="_Toc199292118"/>
      <w:bookmarkStart w:id="732" w:name="_Toc1930898405"/>
      <w:bookmarkStart w:id="733" w:name="_Toc231779750"/>
      <w:bookmarkEnd w:id="727"/>
      <w:r w:rsidRPr="009178C8">
        <w:rPr>
          <w:rStyle w:val="Hyperlink0"/>
          <w:rFonts w:eastAsia="Arial Unicode MS" w:cs="Arial Unicode MS"/>
          <w:lang w:val="en-US" w:eastAsia="en-AU"/>
        </w:rPr>
        <w:t>Specific legislation</w:t>
      </w:r>
      <w:bookmarkEnd w:id="728"/>
      <w:bookmarkEnd w:id="729"/>
      <w:bookmarkEnd w:id="730"/>
      <w:r w:rsidR="6C58DF53" w:rsidRPr="009178C8">
        <w:rPr>
          <w:rStyle w:val="Hyperlink0"/>
          <w:rFonts w:eastAsia="Arial Unicode MS" w:cs="Arial Unicode MS"/>
          <w:lang w:val="en-US" w:eastAsia="en-AU"/>
        </w:rPr>
        <w:t>, policies and industry standards</w:t>
      </w:r>
      <w:bookmarkEnd w:id="731"/>
      <w:bookmarkEnd w:id="732"/>
      <w:bookmarkEnd w:id="733"/>
    </w:p>
    <w:p w14:paraId="23FBFF7F" w14:textId="6B8B4E2B" w:rsidR="00546B23" w:rsidRPr="009178C8" w:rsidRDefault="00546B23" w:rsidP="00546B23">
      <w:bookmarkStart w:id="734" w:name="_Toc131264218"/>
      <w:bookmarkStart w:id="735" w:name="_Toc163462391"/>
      <w:bookmarkStart w:id="736" w:name="_Toc173330784"/>
      <w:r w:rsidRPr="009178C8">
        <w:t>You must comply with</w:t>
      </w:r>
      <w:r w:rsidR="001E126C" w:rsidRPr="009178C8">
        <w:t>, and ensure</w:t>
      </w:r>
      <w:r w:rsidRPr="009178C8">
        <w:t xml:space="preserve"> </w:t>
      </w:r>
      <w:r w:rsidR="00EF2086" w:rsidRPr="009178C8">
        <w:t xml:space="preserve">NCP participants comply with, </w:t>
      </w:r>
      <w:r w:rsidRPr="009178C8">
        <w:t>all relevant Australian</w:t>
      </w:r>
      <w:r w:rsidR="7F5FE9A2" w:rsidRPr="009178C8">
        <w:t xml:space="preserve"> laws, and the </w:t>
      </w:r>
      <w:r w:rsidRPr="009178C8">
        <w:t>laws and regulations</w:t>
      </w:r>
      <w:r w:rsidR="233729D2" w:rsidRPr="009178C8">
        <w:t xml:space="preserve"> of the relevant host location</w:t>
      </w:r>
      <w:r w:rsidR="00305A46" w:rsidRPr="009178C8">
        <w:t>(s),</w:t>
      </w:r>
      <w:r w:rsidRPr="009178C8">
        <w:t xml:space="preserve"> </w:t>
      </w:r>
      <w:r w:rsidR="41A4ED29" w:rsidRPr="009178C8">
        <w:t xml:space="preserve">while </w:t>
      </w:r>
      <w:r w:rsidRPr="009178C8">
        <w:t>in Australia and in host locations when undertaking a mobility project. This includes compliance with laws in relation to child protection and pr</w:t>
      </w:r>
      <w:r w:rsidR="6F856AC5" w:rsidRPr="009178C8">
        <w:t>otection from</w:t>
      </w:r>
      <w:r w:rsidRPr="009178C8">
        <w:t xml:space="preserve"> sexual exploitation, abuse and harassment (PSEAH).</w:t>
      </w:r>
    </w:p>
    <w:p w14:paraId="15856330" w14:textId="7D36C0E2" w:rsidR="00546B23" w:rsidRPr="009178C8" w:rsidRDefault="4E423B18" w:rsidP="00546B23">
      <w:pPr>
        <w:pStyle w:val="Body"/>
      </w:pPr>
      <w:r w:rsidRPr="009178C8">
        <w:t xml:space="preserve">DFAT does not tolerate </w:t>
      </w:r>
      <w:r w:rsidR="003027B3" w:rsidRPr="009178C8">
        <w:t xml:space="preserve">sexual </w:t>
      </w:r>
      <w:r w:rsidRPr="009178C8">
        <w:t>exploitation, abuse or harassment. This applies within DFAT and extends to those we work with</w:t>
      </w:r>
      <w:r w:rsidR="2514B7B9" w:rsidRPr="009178C8">
        <w:t>,</w:t>
      </w:r>
      <w:r w:rsidR="01DCD631" w:rsidRPr="009178C8">
        <w:t xml:space="preserve"> including students and partner universities</w:t>
      </w:r>
      <w:r w:rsidRPr="009178C8">
        <w:t xml:space="preserve">. </w:t>
      </w:r>
      <w:r w:rsidR="0BB5B53B" w:rsidRPr="009178C8">
        <w:t>Universities</w:t>
      </w:r>
      <w:r w:rsidR="422EC93F" w:rsidRPr="009178C8">
        <w:t xml:space="preserve"> and</w:t>
      </w:r>
      <w:r w:rsidR="0BB5B53B" w:rsidRPr="009178C8">
        <w:t xml:space="preserve"> NCP participants </w:t>
      </w:r>
      <w:r w:rsidR="01A383F0" w:rsidRPr="009178C8">
        <w:t xml:space="preserve">must </w:t>
      </w:r>
      <w:r w:rsidR="0BB5B53B" w:rsidRPr="009178C8">
        <w:t>read and adhere to</w:t>
      </w:r>
      <w:r w:rsidR="36846323" w:rsidRPr="009178C8">
        <w:t>,</w:t>
      </w:r>
      <w:r w:rsidR="0BB5B53B" w:rsidRPr="009178C8">
        <w:t xml:space="preserve"> DFAT’s </w:t>
      </w:r>
      <w:hyperlink r:id="rId42">
        <w:r w:rsidR="0BB5B53B" w:rsidRPr="009178C8">
          <w:rPr>
            <w:rStyle w:val="Hyperlink"/>
            <w:rFonts w:cs="Arial"/>
          </w:rPr>
          <w:t>Child Protection Policy</w:t>
        </w:r>
      </w:hyperlink>
      <w:r w:rsidR="0095323A" w:rsidRPr="009178C8">
        <w:rPr>
          <w:rStyle w:val="FootnoteReference"/>
        </w:rPr>
        <w:footnoteReference w:id="17"/>
      </w:r>
      <w:r w:rsidR="0BB5B53B" w:rsidRPr="009178C8">
        <w:t xml:space="preserve"> and </w:t>
      </w:r>
      <w:hyperlink r:id="rId43">
        <w:r w:rsidR="0BB5B53B" w:rsidRPr="009178C8">
          <w:rPr>
            <w:rStyle w:val="Hyperlink"/>
          </w:rPr>
          <w:t>P</w:t>
        </w:r>
        <w:r w:rsidR="42D3ABDD" w:rsidRPr="009178C8">
          <w:rPr>
            <w:rStyle w:val="Hyperlink"/>
          </w:rPr>
          <w:t>rotection from</w:t>
        </w:r>
        <w:r w:rsidR="0BB5B53B" w:rsidRPr="009178C8">
          <w:rPr>
            <w:rStyle w:val="Hyperlink"/>
          </w:rPr>
          <w:t xml:space="preserve"> Sexual Exploitation, Abuse and Harassment </w:t>
        </w:r>
        <w:r w:rsidR="0BB5B53B" w:rsidRPr="009178C8">
          <w:rPr>
            <w:rStyle w:val="Hyperlink"/>
            <w:rFonts w:cs="Arial"/>
          </w:rPr>
          <w:t>Policy</w:t>
        </w:r>
      </w:hyperlink>
      <w:r w:rsidR="0BB5B53B" w:rsidRPr="009178C8">
        <w:t>,</w:t>
      </w:r>
      <w:r w:rsidR="000C27D8" w:rsidRPr="009178C8">
        <w:rPr>
          <w:rStyle w:val="FootnoteReference"/>
        </w:rPr>
        <w:footnoteReference w:id="18"/>
      </w:r>
      <w:r w:rsidR="0BB5B53B" w:rsidRPr="009178C8">
        <w:t xml:space="preserve"> </w:t>
      </w:r>
      <w:r w:rsidR="0BB5B53B" w:rsidRPr="009178C8">
        <w:rPr>
          <w:rStyle w:val="Hyperlink0"/>
          <w:rFonts w:eastAsia="Arial Unicode MS" w:cs="Arial Unicode MS"/>
          <w:lang w:val="en-US"/>
        </w:rPr>
        <w:t>which set out expectations</w:t>
      </w:r>
      <w:r w:rsidR="3A13AECF" w:rsidRPr="009178C8">
        <w:rPr>
          <w:rStyle w:val="Hyperlink0"/>
          <w:rFonts w:eastAsia="Arial Unicode MS" w:cs="Arial Unicode MS"/>
          <w:lang w:val="en-US"/>
        </w:rPr>
        <w:t xml:space="preserve"> and standards</w:t>
      </w:r>
      <w:r w:rsidR="0BB5B53B" w:rsidRPr="009178C8">
        <w:rPr>
          <w:rStyle w:val="Hyperlink0"/>
          <w:rFonts w:eastAsia="Arial Unicode MS" w:cs="Arial Unicode MS"/>
          <w:lang w:val="en-US"/>
        </w:rPr>
        <w:t xml:space="preserve"> in relation to appropriate </w:t>
      </w:r>
      <w:proofErr w:type="spellStart"/>
      <w:r w:rsidR="0BB5B53B" w:rsidRPr="009178C8">
        <w:rPr>
          <w:rStyle w:val="Hyperlink0"/>
          <w:rFonts w:eastAsia="Arial Unicode MS" w:cs="Arial Unicode MS"/>
          <w:lang w:val="en-US"/>
        </w:rPr>
        <w:t>behaviours</w:t>
      </w:r>
      <w:proofErr w:type="spellEnd"/>
      <w:r w:rsidR="0BB5B53B" w:rsidRPr="009178C8">
        <w:rPr>
          <w:rStyle w:val="Hyperlink0"/>
          <w:rFonts w:eastAsia="Arial Unicode MS" w:cs="Arial Unicode MS"/>
          <w:lang w:val="en-US"/>
        </w:rPr>
        <w:t xml:space="preserve"> and reporting requirements. </w:t>
      </w:r>
      <w:r w:rsidRPr="009178C8">
        <w:t xml:space="preserve">DFAT takes all allegations and reported incidents of </w:t>
      </w:r>
      <w:r w:rsidR="01DCD631" w:rsidRPr="009178C8">
        <w:t xml:space="preserve">sexual </w:t>
      </w:r>
      <w:r w:rsidRPr="009178C8">
        <w:t xml:space="preserve">exploitation, abuse and harassment seriously. NCP </w:t>
      </w:r>
      <w:r w:rsidR="1CED7A4F" w:rsidRPr="009178C8">
        <w:t xml:space="preserve">participants </w:t>
      </w:r>
      <w:r w:rsidRPr="009178C8">
        <w:t>also have an obligation to comply with their university’s policies on child protection and PSEAH.</w:t>
      </w:r>
    </w:p>
    <w:p w14:paraId="3D45ECCA" w14:textId="0F353D03" w:rsidR="00546B23" w:rsidRPr="009178C8" w:rsidRDefault="00546B23" w:rsidP="001B31A2">
      <w:r w:rsidRPr="009178C8">
        <w:t xml:space="preserve">You must </w:t>
      </w:r>
      <w:proofErr w:type="gramStart"/>
      <w:r w:rsidRPr="009178C8">
        <w:t>take into account</w:t>
      </w:r>
      <w:proofErr w:type="gramEnd"/>
      <w:r w:rsidRPr="009178C8">
        <w:t xml:space="preserve"> the </w:t>
      </w:r>
      <w:hyperlink r:id="rId44" w:history="1">
        <w:r w:rsidRPr="009178C8">
          <w:rPr>
            <w:rStyle w:val="Hyperlink"/>
          </w:rPr>
          <w:t>Guidelines to Counter Foreign Interference in the Australian University Sector.</w:t>
        </w:r>
      </w:hyperlink>
      <w:r w:rsidR="00567B00" w:rsidRPr="009178C8">
        <w:rPr>
          <w:rStyle w:val="FootnoteReference"/>
        </w:rPr>
        <w:footnoteReference w:id="19"/>
      </w:r>
    </w:p>
    <w:p w14:paraId="78ADDFC5" w14:textId="3BC1F515" w:rsidR="00D057B9" w:rsidRPr="00237E32" w:rsidRDefault="2F84BA48" w:rsidP="00EF21CB">
      <w:pPr>
        <w:pStyle w:val="Heading3"/>
        <w:pBdr>
          <w:bar w:val="nil"/>
        </w:pBdr>
        <w:ind w:left="720" w:hanging="720"/>
        <w:rPr>
          <w:rStyle w:val="Hyperlink0"/>
          <w:rFonts w:eastAsia="Arial Unicode MS" w:cs="Arial Unicode MS"/>
          <w:lang w:val="en-US" w:eastAsia="en-AU"/>
        </w:rPr>
      </w:pPr>
      <w:bookmarkStart w:id="737" w:name="_Toc199292119"/>
      <w:bookmarkStart w:id="738" w:name="_Toc1437336841"/>
      <w:bookmarkStart w:id="739" w:name="_Toc1618898396"/>
      <w:bookmarkStart w:id="740" w:name="_Toc231779751"/>
      <w:r w:rsidRPr="009178C8">
        <w:rPr>
          <w:rStyle w:val="Hyperlink0"/>
          <w:rFonts w:eastAsia="Arial Unicode MS" w:cs="Arial Unicode MS"/>
          <w:lang w:val="en-US" w:eastAsia="en-AU"/>
        </w:rPr>
        <w:t xml:space="preserve">How </w:t>
      </w:r>
      <w:r w:rsidR="5832F6EF" w:rsidRPr="009178C8">
        <w:rPr>
          <w:rStyle w:val="Hyperlink0"/>
          <w:rFonts w:eastAsia="Arial Unicode MS" w:cs="Arial Unicode MS"/>
          <w:lang w:val="en-US" w:eastAsia="en-AU"/>
        </w:rPr>
        <w:t>DFAT</w:t>
      </w:r>
      <w:r w:rsidR="686014E0" w:rsidRPr="009178C8">
        <w:rPr>
          <w:rStyle w:val="Hyperlink0"/>
          <w:rFonts w:eastAsia="Arial Unicode MS" w:cs="Arial Unicode MS"/>
          <w:lang w:val="en-US" w:eastAsia="en-AU"/>
        </w:rPr>
        <w:t xml:space="preserve"> pay</w:t>
      </w:r>
      <w:r w:rsidR="5832F6EF" w:rsidRPr="009178C8">
        <w:rPr>
          <w:rStyle w:val="Hyperlink0"/>
          <w:rFonts w:eastAsia="Arial Unicode MS" w:cs="Arial Unicode MS"/>
          <w:lang w:val="en-US" w:eastAsia="en-AU"/>
        </w:rPr>
        <w:t>s</w:t>
      </w:r>
      <w:r w:rsidR="686014E0" w:rsidRPr="009178C8">
        <w:rPr>
          <w:rStyle w:val="Hyperlink0"/>
          <w:rFonts w:eastAsia="Arial Unicode MS" w:cs="Arial Unicode MS"/>
          <w:lang w:val="en-US" w:eastAsia="en-AU"/>
        </w:rPr>
        <w:t xml:space="preserve"> </w:t>
      </w:r>
      <w:r w:rsidRPr="009178C8">
        <w:rPr>
          <w:rStyle w:val="Hyperlink0"/>
          <w:rFonts w:eastAsia="Arial Unicode MS" w:cs="Arial Unicode MS"/>
          <w:lang w:val="en-US" w:eastAsia="en-AU"/>
        </w:rPr>
        <w:t>the grant</w:t>
      </w:r>
      <w:bookmarkEnd w:id="737"/>
      <w:bookmarkEnd w:id="738"/>
      <w:bookmarkEnd w:id="739"/>
      <w:bookmarkEnd w:id="740"/>
    </w:p>
    <w:p w14:paraId="4BB8357E" w14:textId="75660883" w:rsidR="004E4468" w:rsidRPr="009178C8" w:rsidRDefault="00EB2971" w:rsidP="4E36D773">
      <w:pPr>
        <w:rPr>
          <w:lang w:eastAsia="en-AU"/>
        </w:rPr>
      </w:pPr>
      <w:bookmarkStart w:id="741" w:name="_Toc466898122"/>
      <w:r w:rsidRPr="009178C8">
        <w:rPr>
          <w:lang w:eastAsia="en-AU"/>
        </w:rPr>
        <w:t xml:space="preserve">The </w:t>
      </w:r>
      <w:r w:rsidR="0015114A" w:rsidRPr="009178C8">
        <w:rPr>
          <w:lang w:eastAsia="en-AU"/>
        </w:rPr>
        <w:t>services provider</w:t>
      </w:r>
      <w:r w:rsidRPr="009178C8">
        <w:rPr>
          <w:lang w:eastAsia="en-AU"/>
        </w:rPr>
        <w:t xml:space="preserve"> will pay the grant in accordance with the grant agreement</w:t>
      </w:r>
      <w:r w:rsidR="00B3538F" w:rsidRPr="009178C8">
        <w:rPr>
          <w:lang w:eastAsia="en-AU"/>
        </w:rPr>
        <w:t xml:space="preserve">, </w:t>
      </w:r>
      <w:r w:rsidR="00244A92" w:rsidRPr="009178C8">
        <w:rPr>
          <w:lang w:eastAsia="en-AU"/>
        </w:rPr>
        <w:t>which is</w:t>
      </w:r>
      <w:r w:rsidR="00B3538F" w:rsidRPr="009178C8">
        <w:rPr>
          <w:lang w:eastAsia="en-AU"/>
        </w:rPr>
        <w:t xml:space="preserve"> governed by the Deed </w:t>
      </w:r>
      <w:r w:rsidR="009A6BAB" w:rsidRPr="009178C8">
        <w:rPr>
          <w:lang w:eastAsia="en-AU"/>
        </w:rPr>
        <w:t xml:space="preserve">for Student Mobility Programs </w:t>
      </w:r>
      <w:r w:rsidR="0032286F" w:rsidRPr="009178C8">
        <w:rPr>
          <w:lang w:eastAsia="en-AU"/>
        </w:rPr>
        <w:t>executed</w:t>
      </w:r>
      <w:r w:rsidR="009A6BAB" w:rsidRPr="009178C8">
        <w:rPr>
          <w:lang w:eastAsia="en-AU"/>
        </w:rPr>
        <w:t xml:space="preserve"> between DFAT and individual Australian universities</w:t>
      </w:r>
      <w:r w:rsidR="00FE2B18" w:rsidRPr="009178C8">
        <w:rPr>
          <w:lang w:eastAsia="en-AU"/>
        </w:rPr>
        <w:t xml:space="preserve"> for Student Mobility Programs </w:t>
      </w:r>
      <w:r w:rsidR="001E7F46" w:rsidRPr="009178C8">
        <w:rPr>
          <w:lang w:eastAsia="en-AU"/>
        </w:rPr>
        <w:t xml:space="preserve">offered in the </w:t>
      </w:r>
      <w:r w:rsidR="00FE2B18" w:rsidRPr="009178C8">
        <w:rPr>
          <w:lang w:eastAsia="en-AU"/>
        </w:rPr>
        <w:t>2025</w:t>
      </w:r>
      <w:r w:rsidR="001D0D2E" w:rsidRPr="009178C8">
        <w:rPr>
          <w:lang w:eastAsia="en-AU"/>
        </w:rPr>
        <w:t>-</w:t>
      </w:r>
      <w:r w:rsidR="00BC6672" w:rsidRPr="009178C8">
        <w:rPr>
          <w:lang w:eastAsia="en-AU"/>
        </w:rPr>
        <w:t>20</w:t>
      </w:r>
      <w:r w:rsidR="001D0D2E" w:rsidRPr="009178C8">
        <w:rPr>
          <w:lang w:eastAsia="en-AU"/>
        </w:rPr>
        <w:t>27</w:t>
      </w:r>
      <w:r w:rsidR="001E7F46" w:rsidRPr="009178C8">
        <w:rPr>
          <w:lang w:eastAsia="en-AU"/>
        </w:rPr>
        <w:t xml:space="preserve"> </w:t>
      </w:r>
      <w:r w:rsidR="00D61ED8">
        <w:rPr>
          <w:lang w:eastAsia="en-AU"/>
        </w:rPr>
        <w:t>R</w:t>
      </w:r>
      <w:r w:rsidR="001E7F46" w:rsidRPr="009178C8">
        <w:rPr>
          <w:lang w:eastAsia="en-AU"/>
        </w:rPr>
        <w:t>ounds</w:t>
      </w:r>
      <w:r w:rsidR="00042918" w:rsidRPr="009178C8">
        <w:rPr>
          <w:lang w:eastAsia="en-AU"/>
        </w:rPr>
        <w:t>.</w:t>
      </w:r>
    </w:p>
    <w:p w14:paraId="55DAC695" w14:textId="2FC0C15F" w:rsidR="004E4468" w:rsidRPr="009178C8" w:rsidRDefault="004E4468" w:rsidP="4E36D773">
      <w:pPr>
        <w:rPr>
          <w:lang w:eastAsia="en-AU"/>
        </w:rPr>
      </w:pPr>
      <w:r w:rsidRPr="009178C8">
        <w:rPr>
          <w:lang w:eastAsia="en-AU"/>
        </w:rPr>
        <w:t>The grant agreement will state the</w:t>
      </w:r>
      <w:r w:rsidR="00A14A65" w:rsidRPr="009178C8">
        <w:rPr>
          <w:lang w:eastAsia="en-AU"/>
        </w:rPr>
        <w:t xml:space="preserve"> </w:t>
      </w:r>
      <w:r w:rsidRPr="009178C8">
        <w:rPr>
          <w:lang w:eastAsia="en-AU"/>
        </w:rPr>
        <w:t>maximum grant amount to be paid</w:t>
      </w:r>
      <w:r w:rsidR="00A14A65" w:rsidRPr="009178C8">
        <w:rPr>
          <w:lang w:eastAsia="en-AU"/>
        </w:rPr>
        <w:t>.</w:t>
      </w:r>
      <w:r w:rsidR="73CE0804" w:rsidRPr="009178C8">
        <w:rPr>
          <w:lang w:eastAsia="en-AU"/>
        </w:rPr>
        <w:t xml:space="preserve"> </w:t>
      </w:r>
      <w:r w:rsidRPr="009178C8">
        <w:rPr>
          <w:lang w:eastAsia="en-AU"/>
        </w:rPr>
        <w:t>We will not exceed the maximum grant amount under any circumstances. If you incur extra costs, you must meet them yourself.</w:t>
      </w:r>
    </w:p>
    <w:p w14:paraId="6E0FF131" w14:textId="3A3398B8" w:rsidR="00FC781A" w:rsidRDefault="00A232FF" w:rsidP="008435C3">
      <w:pPr>
        <w:rPr>
          <w:rStyle w:val="Hyperlink"/>
        </w:rPr>
      </w:pPr>
      <w:r>
        <w:t xml:space="preserve">The grant agreement must be executed </w:t>
      </w:r>
      <w:r w:rsidR="00360CBD">
        <w:t>b</w:t>
      </w:r>
      <w:r w:rsidR="008435C3" w:rsidRPr="009178C8">
        <w:t>efore grants payments can be made</w:t>
      </w:r>
      <w:r w:rsidR="00360CBD">
        <w:t>. Following execution of the grant agreement,</w:t>
      </w:r>
      <w:r w:rsidR="008435C3" w:rsidRPr="009178C8">
        <w:t xml:space="preserve"> you must submit to </w:t>
      </w:r>
      <w:r w:rsidR="00C63497" w:rsidRPr="009178C8">
        <w:t xml:space="preserve">the </w:t>
      </w:r>
      <w:r w:rsidR="0015114A" w:rsidRPr="009178C8">
        <w:t>services provider</w:t>
      </w:r>
      <w:r w:rsidR="008435C3" w:rsidRPr="009178C8">
        <w:t xml:space="preserve"> a valid tax invoice </w:t>
      </w:r>
      <w:proofErr w:type="gramStart"/>
      <w:r w:rsidR="008435C3" w:rsidRPr="009178C8">
        <w:t>for the amount of</w:t>
      </w:r>
      <w:proofErr w:type="gramEnd"/>
      <w:r w:rsidR="008435C3" w:rsidRPr="009178C8">
        <w:t xml:space="preserve"> grant offered</w:t>
      </w:r>
      <w:r w:rsidR="00D7338A">
        <w:t>,</w:t>
      </w:r>
      <w:r w:rsidR="00011773">
        <w:t xml:space="preserve"> in accordance with the grant agreement</w:t>
      </w:r>
      <w:r w:rsidR="008435C3" w:rsidRPr="009178C8">
        <w:t xml:space="preserve">. The </w:t>
      </w:r>
      <w:r w:rsidR="00B54DE4" w:rsidRPr="009178C8">
        <w:t>services provider</w:t>
      </w:r>
      <w:r w:rsidR="008435C3" w:rsidRPr="009178C8">
        <w:t xml:space="preserve"> may elect to issue a </w:t>
      </w:r>
      <w:hyperlink r:id="rId45">
        <w:r w:rsidR="008435C3" w:rsidRPr="009178C8">
          <w:rPr>
            <w:rStyle w:val="Hyperlink"/>
          </w:rPr>
          <w:t>Recipient Created Tax Invoice</w:t>
        </w:r>
      </w:hyperlink>
      <w:r w:rsidR="008435C3" w:rsidRPr="009178C8">
        <w:rPr>
          <w:rStyle w:val="Hyperlink"/>
        </w:rPr>
        <w:t>.</w:t>
      </w:r>
      <w:r w:rsidR="00FC781A" w:rsidDel="00FC781A">
        <w:rPr>
          <w:rStyle w:val="Hyperlink"/>
        </w:rPr>
        <w:t xml:space="preserve"> </w:t>
      </w:r>
    </w:p>
    <w:p w14:paraId="46AFCE82" w14:textId="68769911" w:rsidR="00940236" w:rsidRDefault="00940236" w:rsidP="008435C3">
      <w:r w:rsidRPr="009178C8">
        <w:lastRenderedPageBreak/>
        <w:t>The services provider</w:t>
      </w:r>
      <w:r>
        <w:t xml:space="preserve"> will pay 100 per cent of the grant after a correctly rendered tax invoice is submitted. </w:t>
      </w:r>
    </w:p>
    <w:p w14:paraId="3DE25BF2" w14:textId="52A35A32" w:rsidR="00940236" w:rsidRDefault="00940236" w:rsidP="008435C3">
      <w:pPr>
        <w:rPr>
          <w:rStyle w:val="Hyperlink"/>
        </w:rPr>
      </w:pPr>
      <w:r>
        <w:t xml:space="preserve">You will be required to report </w:t>
      </w:r>
      <w:r w:rsidR="00CD2242">
        <w:t xml:space="preserve">how you spent the grant funds at the completion of the grant activity (refer section </w:t>
      </w:r>
      <w:r w:rsidR="00894244">
        <w:t xml:space="preserve">12.2 on reporting). </w:t>
      </w:r>
    </w:p>
    <w:p w14:paraId="5D3A2B30" w14:textId="16F3507B" w:rsidR="00C05A13" w:rsidRPr="00237E32" w:rsidRDefault="370DA726" w:rsidP="00EF21CB">
      <w:pPr>
        <w:pStyle w:val="Heading3"/>
        <w:pBdr>
          <w:bar w:val="nil"/>
        </w:pBdr>
        <w:ind w:left="720" w:hanging="720"/>
        <w:rPr>
          <w:rStyle w:val="Hyperlink0"/>
          <w:rFonts w:eastAsia="Arial Unicode MS" w:cs="Arial Unicode MS"/>
          <w:lang w:val="en-US" w:eastAsia="en-AU"/>
        </w:rPr>
      </w:pPr>
      <w:bookmarkStart w:id="742" w:name="_Toc199292120"/>
      <w:bookmarkStart w:id="743" w:name="_Toc1578689956"/>
      <w:bookmarkStart w:id="744" w:name="_Toc1299163013"/>
      <w:bookmarkStart w:id="745" w:name="_Toc231779752"/>
      <w:proofErr w:type="gramStart"/>
      <w:r w:rsidRPr="009178C8">
        <w:rPr>
          <w:rStyle w:val="Hyperlink0"/>
          <w:rFonts w:eastAsia="Arial Unicode MS" w:cs="Arial Unicode MS"/>
          <w:lang w:val="en-US" w:eastAsia="en-AU"/>
        </w:rPr>
        <w:t>Grants</w:t>
      </w:r>
      <w:proofErr w:type="gramEnd"/>
      <w:r w:rsidRPr="009178C8">
        <w:rPr>
          <w:rStyle w:val="Hyperlink0"/>
          <w:rFonts w:eastAsia="Arial Unicode MS" w:cs="Arial Unicode MS"/>
          <w:lang w:val="en-US" w:eastAsia="en-AU"/>
        </w:rPr>
        <w:t xml:space="preserve"> </w:t>
      </w:r>
      <w:r w:rsidR="5EFCA621" w:rsidRPr="009178C8">
        <w:rPr>
          <w:rStyle w:val="Hyperlink0"/>
          <w:rFonts w:eastAsia="Arial Unicode MS" w:cs="Arial Unicode MS"/>
          <w:lang w:val="en-US" w:eastAsia="en-AU"/>
        </w:rPr>
        <w:t>p</w:t>
      </w:r>
      <w:r w:rsidRPr="009178C8">
        <w:rPr>
          <w:rStyle w:val="Hyperlink0"/>
          <w:rFonts w:eastAsia="Arial Unicode MS" w:cs="Arial Unicode MS"/>
          <w:lang w:val="en-US" w:eastAsia="en-AU"/>
        </w:rPr>
        <w:t>ayments and GST</w:t>
      </w:r>
      <w:bookmarkEnd w:id="734"/>
      <w:bookmarkEnd w:id="735"/>
      <w:bookmarkEnd w:id="736"/>
      <w:bookmarkEnd w:id="742"/>
      <w:bookmarkEnd w:id="743"/>
      <w:bookmarkEnd w:id="744"/>
      <w:bookmarkEnd w:id="745"/>
    </w:p>
    <w:p w14:paraId="3AAA7697" w14:textId="77777777" w:rsidR="00543387" w:rsidRPr="009178C8" w:rsidRDefault="00543387" w:rsidP="00543387">
      <w:r w:rsidRPr="009178C8">
        <w:t xml:space="preserve">Payments will be GST Exclusive. </w:t>
      </w:r>
    </w:p>
    <w:p w14:paraId="017A9011" w14:textId="39BB99DF" w:rsidR="00D22A04" w:rsidRPr="009178C8" w:rsidRDefault="00D22A04" w:rsidP="00E65040">
      <w:r w:rsidRPr="009178C8">
        <w:t xml:space="preserve">Grants are assessable income for taxation purposes, unless exempted by </w:t>
      </w:r>
      <w:r w:rsidR="00F7210D" w:rsidRPr="009178C8">
        <w:t>Australian</w:t>
      </w:r>
      <w:r w:rsidRPr="009178C8">
        <w:t xml:space="preserve"> taxation law. We recommend you seek independent professional advice on your taxation obligations or seek assistance from the </w:t>
      </w:r>
      <w:hyperlink r:id="rId46">
        <w:r w:rsidR="0E6CD38B" w:rsidRPr="009178C8">
          <w:rPr>
            <w:rStyle w:val="Hyperlink"/>
          </w:rPr>
          <w:t>Australian Taxation Office</w:t>
        </w:r>
      </w:hyperlink>
      <w:r w:rsidRPr="009178C8">
        <w:t>.</w:t>
      </w:r>
      <w:r w:rsidRPr="009178C8">
        <w:rPr>
          <w:rStyle w:val="FootnoteReference"/>
        </w:rPr>
        <w:footnoteReference w:id="20"/>
      </w:r>
      <w:r w:rsidRPr="009178C8">
        <w:t xml:space="preserve"> </w:t>
      </w:r>
      <w:r w:rsidR="00344FCD" w:rsidRPr="00AE77E5">
        <w:t xml:space="preserve">We do not provide advice on your </w:t>
      </w:r>
      <w:proofErr w:type="gramStart"/>
      <w:r w:rsidR="00344FCD" w:rsidRPr="00AE77E5">
        <w:t>particular taxation</w:t>
      </w:r>
      <w:proofErr w:type="gramEnd"/>
      <w:r w:rsidR="00344FCD" w:rsidRPr="00AE77E5">
        <w:t xml:space="preserve"> circumstances.</w:t>
      </w:r>
    </w:p>
    <w:p w14:paraId="25BD14AA" w14:textId="265D2FFD" w:rsidR="00E1311F" w:rsidRPr="009178C8" w:rsidDel="00457E6C" w:rsidRDefault="19566AF8" w:rsidP="00D051A1">
      <w:pPr>
        <w:pStyle w:val="Heading2"/>
      </w:pPr>
      <w:bookmarkStart w:id="746" w:name="_Toc494290551"/>
      <w:bookmarkStart w:id="747" w:name="_Toc131264219"/>
      <w:bookmarkStart w:id="748" w:name="_Toc163462392"/>
      <w:bookmarkStart w:id="749" w:name="_Toc173330785"/>
      <w:bookmarkStart w:id="750" w:name="_Toc485726977"/>
      <w:bookmarkStart w:id="751" w:name="_Toc485736597"/>
      <w:bookmarkStart w:id="752" w:name="_Toc199292121"/>
      <w:bookmarkStart w:id="753" w:name="_Toc1535410173"/>
      <w:bookmarkStart w:id="754" w:name="_Toc231779753"/>
      <w:bookmarkStart w:id="755" w:name="_Toc164844284"/>
      <w:bookmarkEnd w:id="741"/>
      <w:bookmarkEnd w:id="746"/>
      <w:r w:rsidRPr="009178C8">
        <w:t>Announcement of grants</w:t>
      </w:r>
      <w:bookmarkEnd w:id="747"/>
      <w:bookmarkEnd w:id="748"/>
      <w:bookmarkEnd w:id="749"/>
      <w:bookmarkEnd w:id="750"/>
      <w:bookmarkEnd w:id="751"/>
      <w:bookmarkEnd w:id="752"/>
      <w:bookmarkEnd w:id="753"/>
      <w:bookmarkEnd w:id="754"/>
    </w:p>
    <w:p w14:paraId="560E1905" w14:textId="77777777" w:rsidR="00313205" w:rsidRPr="009178C8" w:rsidRDefault="00313205" w:rsidP="15C2FC80">
      <w:pPr>
        <w:rPr>
          <w:rFonts w:eastAsia="MS Gothic"/>
        </w:rPr>
      </w:pPr>
      <w:bookmarkStart w:id="756" w:name="_Toc131264220"/>
      <w:bookmarkStart w:id="757" w:name="_Toc163462393"/>
      <w:bookmarkStart w:id="758" w:name="_Toc173330786"/>
      <w:r w:rsidRPr="009178C8">
        <w:rPr>
          <w:rFonts w:eastAsia="MS Gothic"/>
        </w:rPr>
        <w:t xml:space="preserve">DFAT may </w:t>
      </w:r>
      <w:r w:rsidRPr="009178C8" w:rsidDel="6B40BEAC">
        <w:rPr>
          <w:rFonts w:eastAsia="MS Gothic"/>
        </w:rPr>
        <w:t xml:space="preserve">publicly </w:t>
      </w:r>
      <w:r w:rsidRPr="009178C8">
        <w:rPr>
          <w:rFonts w:eastAsia="MS Gothic"/>
        </w:rPr>
        <w:t>announce approved NCP mobility projects including, but not limited to:</w:t>
      </w:r>
    </w:p>
    <w:p w14:paraId="75E2B984" w14:textId="6364E553" w:rsidR="00313205" w:rsidRPr="009178C8" w:rsidRDefault="00313205" w:rsidP="00237E32">
      <w:pPr>
        <w:pStyle w:val="ListParagraph"/>
        <w:numPr>
          <w:ilvl w:val="0"/>
          <w:numId w:val="12"/>
        </w:numPr>
        <w:spacing w:after="80"/>
        <w:ind w:left="714" w:hanging="357"/>
        <w:contextualSpacing w:val="0"/>
      </w:pPr>
      <w:r w:rsidRPr="009178C8">
        <w:t>the title of the mobility project, their Australian university</w:t>
      </w:r>
      <w:r w:rsidR="00D74438" w:rsidRPr="009178C8">
        <w:t xml:space="preserve">, </w:t>
      </w:r>
      <w:r w:rsidRPr="009178C8">
        <w:t>host institution(s)</w:t>
      </w:r>
      <w:r w:rsidR="00D74438" w:rsidRPr="009178C8">
        <w:t xml:space="preserve"> and host location</w:t>
      </w:r>
    </w:p>
    <w:p w14:paraId="15F401F4" w14:textId="77777777" w:rsidR="00313205" w:rsidRPr="009178C8" w:rsidRDefault="00313205" w:rsidP="00237E32">
      <w:pPr>
        <w:pStyle w:val="ListParagraph"/>
        <w:numPr>
          <w:ilvl w:val="0"/>
          <w:numId w:val="12"/>
        </w:numPr>
        <w:spacing w:after="80"/>
        <w:ind w:left="714" w:hanging="357"/>
        <w:contextualSpacing w:val="0"/>
      </w:pPr>
      <w:r w:rsidRPr="009178C8">
        <w:t>the description of study areas and internships/mentorships (and their timing), and</w:t>
      </w:r>
    </w:p>
    <w:p w14:paraId="42830051" w14:textId="0A4DDF96" w:rsidR="00642255" w:rsidRPr="009178C8" w:rsidRDefault="00313205" w:rsidP="00237E32">
      <w:pPr>
        <w:pStyle w:val="ListParagraph"/>
        <w:numPr>
          <w:ilvl w:val="0"/>
          <w:numId w:val="12"/>
        </w:numPr>
        <w:spacing w:after="80"/>
        <w:ind w:left="714" w:hanging="357"/>
        <w:contextualSpacing w:val="0"/>
      </w:pPr>
      <w:r w:rsidRPr="009178C8">
        <w:t xml:space="preserve">the amount of funding awarded. </w:t>
      </w:r>
    </w:p>
    <w:p w14:paraId="5D6894A1" w14:textId="6D0ACD56" w:rsidR="00553784" w:rsidRPr="009178C8" w:rsidRDefault="00553784" w:rsidP="00553784">
      <w:pPr>
        <w:rPr>
          <w:i/>
        </w:rPr>
      </w:pPr>
      <w:r w:rsidRPr="009178C8">
        <w:t xml:space="preserve">If successful, your grant will be listed on the </w:t>
      </w:r>
      <w:proofErr w:type="spellStart"/>
      <w:r w:rsidRPr="009178C8">
        <w:t>GrantConnect</w:t>
      </w:r>
      <w:proofErr w:type="spellEnd"/>
      <w:r w:rsidRPr="009178C8">
        <w:t xml:space="preserve"> website </w:t>
      </w:r>
      <w:r w:rsidR="00344FCD">
        <w:t xml:space="preserve">no later than </w:t>
      </w:r>
      <w:r w:rsidR="4FA26747" w:rsidRPr="009178C8">
        <w:t>21</w:t>
      </w:r>
      <w:r w:rsidRPr="009178C8">
        <w:t xml:space="preserve"> calendar</w:t>
      </w:r>
      <w:r w:rsidRPr="009178C8">
        <w:rPr>
          <w:b/>
          <w:bCs/>
        </w:rPr>
        <w:t xml:space="preserve"> </w:t>
      </w:r>
      <w:r w:rsidRPr="009178C8">
        <w:t xml:space="preserve">days after the date of effect as required by section 5.4 of the </w:t>
      </w:r>
      <w:hyperlink r:id="rId47">
        <w:r w:rsidRPr="009178C8">
          <w:rPr>
            <w:rStyle w:val="Hyperlink"/>
          </w:rPr>
          <w:t>CGRPs</w:t>
        </w:r>
      </w:hyperlink>
      <w:r w:rsidRPr="009178C8" w:rsidDel="00457E6C">
        <w:t>.</w:t>
      </w:r>
      <w:r w:rsidRPr="009178C8" w:rsidDel="00457E6C">
        <w:rPr>
          <w:i/>
        </w:rPr>
        <w:t xml:space="preserve"> </w:t>
      </w:r>
    </w:p>
    <w:p w14:paraId="4825991B" w14:textId="603F340B" w:rsidR="00E1311F" w:rsidRPr="009178C8" w:rsidRDefault="2FF369B0" w:rsidP="00BE1667">
      <w:pPr>
        <w:pStyle w:val="Heading2"/>
      </w:pPr>
      <w:bookmarkStart w:id="759" w:name="_Toc199292122"/>
      <w:bookmarkStart w:id="760" w:name="_Toc775476113"/>
      <w:bookmarkStart w:id="761" w:name="_Toc231779754"/>
      <w:r w:rsidRPr="009178C8">
        <w:t xml:space="preserve">How </w:t>
      </w:r>
      <w:r w:rsidR="29E2BF19" w:rsidRPr="009178C8">
        <w:t>DFAT</w:t>
      </w:r>
      <w:r w:rsidRPr="009178C8">
        <w:t xml:space="preserve"> monitor</w:t>
      </w:r>
      <w:r w:rsidR="29E2BF19" w:rsidRPr="009178C8">
        <w:t>s</w:t>
      </w:r>
      <w:r w:rsidRPr="009178C8">
        <w:t xml:space="preserve"> your grant activity</w:t>
      </w:r>
      <w:bookmarkEnd w:id="756"/>
      <w:bookmarkEnd w:id="757"/>
      <w:bookmarkEnd w:id="758"/>
      <w:bookmarkEnd w:id="759"/>
      <w:bookmarkEnd w:id="760"/>
      <w:bookmarkEnd w:id="761"/>
    </w:p>
    <w:p w14:paraId="54E85DF4" w14:textId="6BBF25C1" w:rsidR="004A2224" w:rsidRPr="00237E32" w:rsidRDefault="6F14FF5B" w:rsidP="00EF21CB">
      <w:pPr>
        <w:pStyle w:val="Heading3"/>
        <w:pBdr>
          <w:bar w:val="nil"/>
        </w:pBdr>
        <w:ind w:left="720" w:hanging="720"/>
        <w:rPr>
          <w:rStyle w:val="Hyperlink0"/>
          <w:rFonts w:eastAsia="Arial Unicode MS" w:cs="Arial Unicode MS"/>
          <w:lang w:val="en-US" w:eastAsia="en-AU"/>
        </w:rPr>
      </w:pPr>
      <w:bookmarkStart w:id="762" w:name="_Toc131264221"/>
      <w:bookmarkStart w:id="763" w:name="_Toc163462394"/>
      <w:bookmarkStart w:id="764" w:name="_Toc173330787"/>
      <w:bookmarkStart w:id="765" w:name="_Toc199292123"/>
      <w:bookmarkStart w:id="766" w:name="_Toc616099688"/>
      <w:bookmarkStart w:id="767" w:name="_Toc935070775"/>
      <w:bookmarkStart w:id="768" w:name="_Toc231779755"/>
      <w:r w:rsidRPr="009178C8">
        <w:rPr>
          <w:rStyle w:val="Hyperlink0"/>
          <w:rFonts w:eastAsia="Arial Unicode MS" w:cs="Arial Unicode MS"/>
          <w:lang w:val="en-US" w:eastAsia="en-AU"/>
        </w:rPr>
        <w:t xml:space="preserve">Keeping </w:t>
      </w:r>
      <w:r w:rsidR="2D4006AA" w:rsidRPr="009178C8">
        <w:rPr>
          <w:rStyle w:val="Hyperlink0"/>
          <w:rFonts w:eastAsia="Arial Unicode MS" w:cs="Arial Unicode MS"/>
          <w:lang w:val="en-US" w:eastAsia="en-AU"/>
        </w:rPr>
        <w:t>DFAT</w:t>
      </w:r>
      <w:r w:rsidRPr="009178C8">
        <w:rPr>
          <w:rStyle w:val="Hyperlink0"/>
          <w:rFonts w:eastAsia="Arial Unicode MS" w:cs="Arial Unicode MS"/>
          <w:lang w:val="en-US" w:eastAsia="en-AU"/>
        </w:rPr>
        <w:t xml:space="preserve"> informed</w:t>
      </w:r>
      <w:bookmarkEnd w:id="762"/>
      <w:bookmarkEnd w:id="763"/>
      <w:bookmarkEnd w:id="764"/>
      <w:bookmarkEnd w:id="765"/>
      <w:bookmarkEnd w:id="766"/>
      <w:bookmarkEnd w:id="767"/>
      <w:bookmarkEnd w:id="768"/>
    </w:p>
    <w:p w14:paraId="74F1580B" w14:textId="52744777" w:rsidR="00C87A72" w:rsidRPr="009178C8" w:rsidRDefault="00EF0BC0" w:rsidP="00C87A72">
      <w:pPr>
        <w:rPr>
          <w:lang w:val="en-US"/>
        </w:rPr>
      </w:pPr>
      <w:r w:rsidRPr="009178C8">
        <w:t xml:space="preserve">You should advise </w:t>
      </w:r>
      <w:r w:rsidR="002C0F47" w:rsidRPr="009178C8">
        <w:t xml:space="preserve">DFAT or the </w:t>
      </w:r>
      <w:r w:rsidR="00B54DE4" w:rsidRPr="009178C8">
        <w:t>services provider</w:t>
      </w:r>
      <w:r w:rsidRPr="009178C8">
        <w:t xml:space="preserve"> of any adverse circumstances affecting the implementation of the </w:t>
      </w:r>
      <w:r w:rsidR="00D73AB8" w:rsidRPr="009178C8">
        <w:t xml:space="preserve">NCP mobility </w:t>
      </w:r>
      <w:r w:rsidRPr="009178C8">
        <w:t>project</w:t>
      </w:r>
      <w:r w:rsidR="00C87A72" w:rsidRPr="009178C8">
        <w:t xml:space="preserve">, </w:t>
      </w:r>
      <w:r w:rsidR="00C87A72" w:rsidRPr="009178C8">
        <w:rPr>
          <w:lang w:val="en-US"/>
        </w:rPr>
        <w:t>in accordance</w:t>
      </w:r>
      <w:r w:rsidR="00C87A72" w:rsidRPr="009178C8">
        <w:t xml:space="preserve"> with the grant agreement. </w:t>
      </w:r>
    </w:p>
    <w:p w14:paraId="69CB8924" w14:textId="51E6775F" w:rsidR="00C87A72" w:rsidRPr="009178C8" w:rsidRDefault="00C87A72" w:rsidP="00C87A72">
      <w:r w:rsidRPr="009178C8">
        <w:t xml:space="preserve">You must also inform DFAT or the </w:t>
      </w:r>
      <w:r w:rsidR="00B54DE4" w:rsidRPr="009178C8">
        <w:t>services provider</w:t>
      </w:r>
      <w:r w:rsidRPr="009178C8">
        <w:t xml:space="preserve"> of any changes to your:</w:t>
      </w:r>
    </w:p>
    <w:p w14:paraId="405920B1" w14:textId="77777777" w:rsidR="00C87A72" w:rsidRPr="009178C8" w:rsidRDefault="00C87A72" w:rsidP="00C87A72">
      <w:pPr>
        <w:numPr>
          <w:ilvl w:val="0"/>
          <w:numId w:val="144"/>
        </w:numPr>
        <w:rPr>
          <w:iCs/>
        </w:rPr>
      </w:pPr>
      <w:r w:rsidRPr="009178C8">
        <w:rPr>
          <w:iCs/>
        </w:rPr>
        <w:t>name</w:t>
      </w:r>
    </w:p>
    <w:p w14:paraId="3647EE62" w14:textId="133F3104" w:rsidR="00C87A72" w:rsidRPr="009178C8" w:rsidRDefault="00C87A72" w:rsidP="00C87A72">
      <w:pPr>
        <w:numPr>
          <w:ilvl w:val="0"/>
          <w:numId w:val="144"/>
        </w:numPr>
        <w:rPr>
          <w:iCs/>
        </w:rPr>
      </w:pPr>
      <w:r w:rsidRPr="009178C8">
        <w:t>address</w:t>
      </w:r>
      <w:r w:rsidR="7B2287AA" w:rsidRPr="009178C8">
        <w:t>es</w:t>
      </w:r>
    </w:p>
    <w:p w14:paraId="0090F568" w14:textId="6C3D1C9B" w:rsidR="00C87A72" w:rsidRPr="009178C8" w:rsidRDefault="00C87A72" w:rsidP="00C87A72">
      <w:pPr>
        <w:numPr>
          <w:ilvl w:val="0"/>
          <w:numId w:val="144"/>
        </w:numPr>
        <w:rPr>
          <w:iCs/>
        </w:rPr>
      </w:pPr>
      <w:r w:rsidRPr="009178C8">
        <w:rPr>
          <w:iCs/>
        </w:rPr>
        <w:t>nominated contact details</w:t>
      </w:r>
    </w:p>
    <w:p w14:paraId="5423350D" w14:textId="1DDEEC4A" w:rsidR="00C87A72" w:rsidRPr="009178C8" w:rsidRDefault="00C87A72" w:rsidP="00C87A72">
      <w:pPr>
        <w:numPr>
          <w:ilvl w:val="0"/>
          <w:numId w:val="144"/>
        </w:numPr>
        <w:rPr>
          <w:iCs/>
        </w:rPr>
      </w:pPr>
      <w:r w:rsidRPr="009178C8">
        <w:rPr>
          <w:iCs/>
        </w:rPr>
        <w:t>bank account details</w:t>
      </w:r>
      <w:r w:rsidR="3B602412" w:rsidRPr="009178C8">
        <w:t>.</w:t>
      </w:r>
    </w:p>
    <w:p w14:paraId="3EE7E3FD" w14:textId="028BA868" w:rsidR="00EA479E" w:rsidRPr="00674C4C" w:rsidRDefault="00C87A72" w:rsidP="21AA8228">
      <w:r w:rsidRPr="009178C8">
        <w:t xml:space="preserve">If you become aware of a breach of terms and conditions under the grant agreement, you must contact us immediately. </w:t>
      </w:r>
    </w:p>
    <w:p w14:paraId="20267289" w14:textId="5926079A" w:rsidR="003159B5" w:rsidRPr="00237E32" w:rsidRDefault="70C0AE4A" w:rsidP="00EF21CB">
      <w:pPr>
        <w:pStyle w:val="Heading3"/>
        <w:pBdr>
          <w:bar w:val="nil"/>
        </w:pBdr>
        <w:ind w:left="720" w:hanging="720"/>
        <w:rPr>
          <w:rStyle w:val="Hyperlink0"/>
          <w:rFonts w:eastAsia="Arial Unicode MS" w:cs="Arial Unicode MS"/>
          <w:lang w:val="en-US" w:eastAsia="en-AU"/>
        </w:rPr>
      </w:pPr>
      <w:bookmarkStart w:id="769" w:name="_Toc131264222"/>
      <w:bookmarkStart w:id="770" w:name="_Toc163462395"/>
      <w:bookmarkStart w:id="771" w:name="_Toc173330788"/>
      <w:bookmarkStart w:id="772" w:name="_Toc199292124"/>
      <w:bookmarkStart w:id="773" w:name="_Toc1663693545"/>
      <w:bookmarkStart w:id="774" w:name="_Toc916478655"/>
      <w:bookmarkStart w:id="775" w:name="_Toc231779756"/>
      <w:r w:rsidRPr="009178C8">
        <w:rPr>
          <w:rStyle w:val="Hyperlink0"/>
          <w:rFonts w:eastAsia="Arial Unicode MS" w:cs="Arial Unicode MS"/>
          <w:lang w:val="en-US" w:eastAsia="en-AU"/>
        </w:rPr>
        <w:t>Reporting</w:t>
      </w:r>
      <w:bookmarkEnd w:id="769"/>
      <w:bookmarkEnd w:id="770"/>
      <w:bookmarkEnd w:id="771"/>
      <w:bookmarkEnd w:id="772"/>
      <w:bookmarkEnd w:id="773"/>
      <w:bookmarkEnd w:id="774"/>
      <w:bookmarkEnd w:id="775"/>
      <w:r w:rsidRPr="009178C8">
        <w:rPr>
          <w:rStyle w:val="Hyperlink0"/>
          <w:rFonts w:eastAsia="Arial Unicode MS" w:cs="Arial Unicode MS"/>
          <w:lang w:val="en-US" w:eastAsia="en-AU"/>
        </w:rPr>
        <w:t xml:space="preserve"> </w:t>
      </w:r>
    </w:p>
    <w:p w14:paraId="25462F53" w14:textId="2F8E88BE" w:rsidR="0090443A" w:rsidRPr="009178C8" w:rsidRDefault="00335FBC" w:rsidP="1F9F8A70">
      <w:pPr>
        <w:rPr>
          <w:rFonts w:cstheme="minorBidi"/>
        </w:rPr>
      </w:pPr>
      <w:r w:rsidRPr="009178C8">
        <w:rPr>
          <w:rFonts w:cstheme="minorBidi"/>
        </w:rPr>
        <w:t>You must submit reports</w:t>
      </w:r>
      <w:r w:rsidRPr="009178C8">
        <w:rPr>
          <w:rFonts w:cstheme="minorBidi"/>
          <w:b/>
          <w:bCs/>
        </w:rPr>
        <w:t xml:space="preserve"> </w:t>
      </w:r>
      <w:r w:rsidRPr="009178C8">
        <w:rPr>
          <w:rFonts w:cstheme="minorBidi"/>
        </w:rPr>
        <w:t xml:space="preserve">in line with the </w:t>
      </w:r>
      <w:hyperlink r:id="rId48">
        <w:r w:rsidRPr="009178C8">
          <w:rPr>
            <w:rFonts w:cstheme="minorBidi"/>
          </w:rPr>
          <w:t>grant agreement</w:t>
        </w:r>
      </w:hyperlink>
      <w:r w:rsidRPr="009178C8">
        <w:rPr>
          <w:rFonts w:cstheme="minorBidi"/>
        </w:rPr>
        <w:t xml:space="preserve">. </w:t>
      </w:r>
      <w:r w:rsidR="008F6611" w:rsidRPr="009178C8">
        <w:rPr>
          <w:rFonts w:cstheme="minorBidi"/>
        </w:rPr>
        <w:t>The reporting should always be in your own words.</w:t>
      </w:r>
    </w:p>
    <w:p w14:paraId="1ECBFD3B" w14:textId="1E7EB7DC" w:rsidR="009D0735" w:rsidRPr="00237E32" w:rsidRDefault="40F1BC31" w:rsidP="1F9F8A70">
      <w:r w:rsidRPr="009178C8">
        <w:rPr>
          <w:rFonts w:cstheme="minorBidi"/>
        </w:rPr>
        <w:t xml:space="preserve">Student details </w:t>
      </w:r>
      <w:r w:rsidRPr="009178C8">
        <w:t xml:space="preserve">are entered into </w:t>
      </w:r>
      <w:hyperlink r:id="rId49" w:history="1">
        <w:proofErr w:type="spellStart"/>
        <w:r w:rsidR="005D0A38" w:rsidRPr="00681E40">
          <w:rPr>
            <w:rStyle w:val="Hyperlink"/>
          </w:rPr>
          <w:t>SmartyGrants</w:t>
        </w:r>
        <w:proofErr w:type="spellEnd"/>
      </w:hyperlink>
      <w:r w:rsidR="005D0A38">
        <w:t xml:space="preserve"> </w:t>
      </w:r>
      <w:r w:rsidRPr="009178C8">
        <w:t xml:space="preserve">at least </w:t>
      </w:r>
      <w:r w:rsidR="123BA23D" w:rsidRPr="00237E32">
        <w:t>3</w:t>
      </w:r>
      <w:r w:rsidRPr="009178C8">
        <w:t xml:space="preserve"> weeks before a student departs Australia</w:t>
      </w:r>
      <w:r w:rsidR="3D28DA3C" w:rsidRPr="009178C8">
        <w:t xml:space="preserve"> (section 2.4</w:t>
      </w:r>
      <w:r w:rsidR="3B018A7C" w:rsidRPr="009178C8">
        <w:t>(</w:t>
      </w:r>
      <w:r w:rsidR="7B5D0786" w:rsidRPr="009178C8">
        <w:t>4</w:t>
      </w:r>
      <w:r w:rsidR="3D28DA3C" w:rsidRPr="009178C8">
        <w:t>)</w:t>
      </w:r>
      <w:r w:rsidR="1A07D332" w:rsidRPr="009178C8">
        <w:t>(</w:t>
      </w:r>
      <w:r w:rsidR="00726D01" w:rsidRPr="009178C8">
        <w:t>d</w:t>
      </w:r>
      <w:r w:rsidR="1A07D332" w:rsidRPr="009178C8">
        <w:t>)</w:t>
      </w:r>
      <w:r w:rsidR="45999FEC" w:rsidRPr="00237E32">
        <w:t>)</w:t>
      </w:r>
      <w:r w:rsidR="3AA3AA9D" w:rsidRPr="009178C8">
        <w:t>. Should a</w:t>
      </w:r>
      <w:r w:rsidR="610CDC86" w:rsidRPr="009178C8">
        <w:t xml:space="preserve"> university </w:t>
      </w:r>
      <w:r w:rsidR="2F2C7945" w:rsidRPr="009178C8">
        <w:t xml:space="preserve">fail to provide any student details </w:t>
      </w:r>
      <w:r w:rsidR="554484AA" w:rsidRPr="009178C8">
        <w:t xml:space="preserve">in </w:t>
      </w:r>
      <w:r w:rsidR="64E85669" w:rsidRPr="009178C8">
        <w:t>the system</w:t>
      </w:r>
      <w:r w:rsidR="554484AA" w:rsidRPr="009178C8">
        <w:t xml:space="preserve"> </w:t>
      </w:r>
      <w:r w:rsidR="2F2C7945" w:rsidRPr="009178C8">
        <w:t xml:space="preserve">30 days </w:t>
      </w:r>
      <w:r w:rsidR="2F2C7945" w:rsidRPr="009178C8">
        <w:lastRenderedPageBreak/>
        <w:t xml:space="preserve">after the relevant indicative </w:t>
      </w:r>
      <w:r w:rsidR="554484AA" w:rsidRPr="009178C8">
        <w:t>departure</w:t>
      </w:r>
      <w:r w:rsidR="2F2C7945" w:rsidRPr="009178C8">
        <w:t xml:space="preserve"> date</w:t>
      </w:r>
      <w:r w:rsidR="0073156D" w:rsidRPr="009178C8">
        <w:t>s</w:t>
      </w:r>
      <w:r w:rsidR="2F2C7945" w:rsidRPr="009178C8">
        <w:t xml:space="preserve">, </w:t>
      </w:r>
      <w:r w:rsidR="542CB630" w:rsidRPr="009178C8">
        <w:t xml:space="preserve">DFAT may request the return </w:t>
      </w:r>
      <w:r w:rsidR="58413380" w:rsidRPr="009178C8">
        <w:t xml:space="preserve">of </w:t>
      </w:r>
      <w:r w:rsidR="42A66DE0" w:rsidRPr="009178C8">
        <w:t>student grants</w:t>
      </w:r>
      <w:r w:rsidR="0928A9F1" w:rsidRPr="009178C8">
        <w:t xml:space="preserve">, and associated </w:t>
      </w:r>
      <w:r w:rsidR="2E672343" w:rsidRPr="009178C8">
        <w:t xml:space="preserve">Mobility </w:t>
      </w:r>
      <w:r w:rsidR="3668CDB5" w:rsidRPr="00237E32">
        <w:t>program a</w:t>
      </w:r>
      <w:r w:rsidR="2E672343" w:rsidRPr="009178C8">
        <w:t>dministration funding.</w:t>
      </w:r>
    </w:p>
    <w:p w14:paraId="24BA007C" w14:textId="5A7550BD" w:rsidR="0090443A" w:rsidRPr="009178C8" w:rsidRDefault="00DE63DE" w:rsidP="1F9F8A70">
      <w:pPr>
        <w:rPr>
          <w:rFonts w:cstheme="minorBidi"/>
        </w:rPr>
      </w:pPr>
      <w:r w:rsidRPr="009178C8">
        <w:t xml:space="preserve">Universities should </w:t>
      </w:r>
      <w:r w:rsidR="00A449D5" w:rsidRPr="009178C8">
        <w:t xml:space="preserve">submit a variation request as soon as they </w:t>
      </w:r>
      <w:r w:rsidR="00B22141" w:rsidRPr="009178C8">
        <w:t>become aware that a project’s initial t</w:t>
      </w:r>
      <w:r w:rsidR="009E0FCC" w:rsidRPr="009178C8">
        <w:t>ravel date is no longer viable</w:t>
      </w:r>
      <w:r w:rsidR="008773B2" w:rsidRPr="009178C8">
        <w:t xml:space="preserve"> (section 12.</w:t>
      </w:r>
      <w:r w:rsidR="00526CB6">
        <w:t>4</w:t>
      </w:r>
      <w:r w:rsidR="008773B2" w:rsidRPr="009178C8">
        <w:t>)</w:t>
      </w:r>
      <w:r w:rsidR="009E0FCC" w:rsidRPr="009178C8">
        <w:t>.</w:t>
      </w:r>
    </w:p>
    <w:p w14:paraId="5D5C1A65" w14:textId="5BB8AD28" w:rsidR="00335FBC" w:rsidRPr="00237E32" w:rsidRDefault="00335FBC" w:rsidP="1F9F8A70">
      <w:pPr>
        <w:rPr>
          <w:rFonts w:eastAsia="MS Gothic"/>
        </w:rPr>
      </w:pPr>
      <w:r w:rsidRPr="009178C8">
        <w:rPr>
          <w:rFonts w:eastAsia="MS Gothic"/>
        </w:rPr>
        <w:t xml:space="preserve">A completion report (following the template in </w:t>
      </w:r>
      <w:hyperlink r:id="rId50" w:history="1">
        <w:proofErr w:type="spellStart"/>
        <w:r w:rsidR="005D0A38" w:rsidRPr="00681E40">
          <w:rPr>
            <w:rStyle w:val="Hyperlink"/>
          </w:rPr>
          <w:t>SmartyGrants</w:t>
        </w:r>
        <w:proofErr w:type="spellEnd"/>
      </w:hyperlink>
      <w:r w:rsidRPr="009178C8">
        <w:rPr>
          <w:rFonts w:eastAsia="MS Gothic"/>
        </w:rPr>
        <w:t xml:space="preserve">) for each mobility project, must be submitted no later than </w:t>
      </w:r>
      <w:r w:rsidR="25382552" w:rsidRPr="00237E32">
        <w:rPr>
          <w:rFonts w:eastAsia="MS Gothic"/>
        </w:rPr>
        <w:t>4</w:t>
      </w:r>
      <w:r w:rsidRPr="009178C8">
        <w:rPr>
          <w:rFonts w:eastAsia="MS Gothic"/>
        </w:rPr>
        <w:t xml:space="preserve"> weeks after the return of the last student, and must include:</w:t>
      </w:r>
    </w:p>
    <w:p w14:paraId="67391570" w14:textId="43105ED5" w:rsidR="00547DA3" w:rsidRPr="009178C8" w:rsidRDefault="1A380CC2" w:rsidP="00237E32">
      <w:pPr>
        <w:pStyle w:val="ListParagraph"/>
        <w:numPr>
          <w:ilvl w:val="0"/>
          <w:numId w:val="295"/>
        </w:numPr>
        <w:ind w:left="709"/>
      </w:pPr>
      <w:r w:rsidRPr="009178C8">
        <w:t>a statement declaring that all funding has been spent in accordance with the grant agreement and, if applicable, any unspent amounts that will be returned to DFA</w:t>
      </w:r>
      <w:r w:rsidR="675EB10B" w:rsidRPr="00237E32">
        <w:t>T</w:t>
      </w:r>
    </w:p>
    <w:p w14:paraId="53326FA8" w14:textId="0A258D53" w:rsidR="00335FBC" w:rsidRPr="009178C8" w:rsidRDefault="4B19841C" w:rsidP="00237E32">
      <w:pPr>
        <w:pStyle w:val="ListParagraph"/>
        <w:numPr>
          <w:ilvl w:val="0"/>
          <w:numId w:val="295"/>
        </w:numPr>
        <w:ind w:left="709"/>
      </w:pPr>
      <w:r w:rsidRPr="009178C8">
        <w:t>the number of students who participated in the project and the amount of funding paid to each student as a student grant</w:t>
      </w:r>
    </w:p>
    <w:p w14:paraId="4A51AA4F" w14:textId="18BAC356" w:rsidR="00C773A7" w:rsidRPr="009178C8" w:rsidRDefault="3A2DFC61" w:rsidP="00237E32">
      <w:pPr>
        <w:pStyle w:val="ListParagraph"/>
        <w:numPr>
          <w:ilvl w:val="0"/>
          <w:numId w:val="295"/>
        </w:numPr>
        <w:ind w:left="709"/>
      </w:pPr>
      <w:r w:rsidRPr="009178C8">
        <w:t>information on the efforts undertaken by the university to recoup and return grant funding (from service providers, students, and insurers, if applicable) when students are unable to complete their mobility program  </w:t>
      </w:r>
    </w:p>
    <w:p w14:paraId="50F2651C" w14:textId="7DE24001" w:rsidR="00335FBC" w:rsidRPr="009178C8" w:rsidRDefault="1A380CC2" w:rsidP="00237E32">
      <w:pPr>
        <w:pStyle w:val="ListParagraph"/>
        <w:numPr>
          <w:ilvl w:val="0"/>
          <w:numId w:val="295"/>
        </w:numPr>
        <w:ind w:left="709"/>
      </w:pPr>
      <w:r w:rsidRPr="009178C8">
        <w:t xml:space="preserve">the actual amount of administration funding used, including </w:t>
      </w:r>
      <w:r w:rsidR="37119F34" w:rsidRPr="009178C8">
        <w:t>a</w:t>
      </w:r>
      <w:r w:rsidR="00BD5323" w:rsidRPr="00237E32">
        <w:t xml:space="preserve"> detailed</w:t>
      </w:r>
      <w:r w:rsidR="37119F34" w:rsidRPr="009178C8">
        <w:t xml:space="preserve"> </w:t>
      </w:r>
      <w:r w:rsidR="00A34B95" w:rsidRPr="00237E32">
        <w:t>description</w:t>
      </w:r>
      <w:r w:rsidR="000F6CB7" w:rsidRPr="00237E32">
        <w:t>/breakdown</w:t>
      </w:r>
      <w:r w:rsidR="00352CCE" w:rsidRPr="00237E32">
        <w:t xml:space="preserve"> of this expenditure</w:t>
      </w:r>
    </w:p>
    <w:p w14:paraId="7E1DBE48" w14:textId="6BBE6B22" w:rsidR="00335FBC" w:rsidRPr="009178C8" w:rsidRDefault="1A380CC2" w:rsidP="00237E32">
      <w:pPr>
        <w:pStyle w:val="ListParagraph"/>
        <w:numPr>
          <w:ilvl w:val="0"/>
          <w:numId w:val="295"/>
        </w:numPr>
        <w:ind w:left="709"/>
      </w:pPr>
      <w:r w:rsidRPr="009178C8">
        <w:t xml:space="preserve">key achievements against the NCP strategic objective and outcomes, including </w:t>
      </w:r>
      <w:r w:rsidR="3A07CC21" w:rsidRPr="009178C8">
        <w:t>project-specific information on activities undertaken</w:t>
      </w:r>
      <w:r w:rsidR="007F430E" w:rsidRPr="00237E32">
        <w:t xml:space="preserve"> (including language training if applicable)</w:t>
      </w:r>
      <w:r w:rsidR="3A07CC21" w:rsidRPr="009178C8">
        <w:t xml:space="preserve"> and</w:t>
      </w:r>
      <w:r w:rsidR="03D70D97" w:rsidRPr="009178C8">
        <w:t xml:space="preserve"> </w:t>
      </w:r>
      <w:r w:rsidR="006956CA" w:rsidRPr="00237E32">
        <w:t>partnerships</w:t>
      </w:r>
      <w:r w:rsidR="006956CA" w:rsidRPr="009178C8">
        <w:t xml:space="preserve"> </w:t>
      </w:r>
      <w:r w:rsidRPr="009178C8">
        <w:t>established</w:t>
      </w:r>
      <w:r w:rsidR="007F430E" w:rsidRPr="00237E32">
        <w:t xml:space="preserve"> (including consortium arrangements)</w:t>
      </w:r>
      <w:r w:rsidR="0D4CCD18" w:rsidRPr="009178C8">
        <w:t>, and</w:t>
      </w:r>
      <w:r w:rsidR="03D70D97" w:rsidRPr="009178C8">
        <w:t xml:space="preserve"> </w:t>
      </w:r>
    </w:p>
    <w:p w14:paraId="5619CB90" w14:textId="22025D21" w:rsidR="00335FBC" w:rsidRPr="00237E32" w:rsidRDefault="00BD5323" w:rsidP="00237E32">
      <w:pPr>
        <w:pStyle w:val="ListParagraph"/>
        <w:numPr>
          <w:ilvl w:val="0"/>
          <w:numId w:val="295"/>
        </w:numPr>
        <w:ind w:left="709"/>
      </w:pPr>
      <w:r w:rsidRPr="00DE6ADB">
        <w:t>details on the promotion and recruitment of students and lessons learned</w:t>
      </w:r>
      <w:r w:rsidR="02714D9C" w:rsidRPr="009178C8">
        <w:t>.</w:t>
      </w:r>
    </w:p>
    <w:p w14:paraId="694959DE" w14:textId="04C14F64" w:rsidR="05046E38" w:rsidRPr="00237E32" w:rsidRDefault="05046E38" w:rsidP="00237E32">
      <w:pPr>
        <w:rPr>
          <w:rFonts w:eastAsia="MS Gothic"/>
        </w:rPr>
      </w:pPr>
      <w:r w:rsidRPr="00237E32">
        <w:rPr>
          <w:rFonts w:eastAsia="MS Gothic"/>
        </w:rPr>
        <w:t>You may also provide:</w:t>
      </w:r>
      <w:r w:rsidRPr="009178C8">
        <w:rPr>
          <w:rFonts w:eastAsia="MS Gothic"/>
        </w:rPr>
        <w:t xml:space="preserve"> </w:t>
      </w:r>
    </w:p>
    <w:p w14:paraId="700D78F5" w14:textId="21CCB7E8" w:rsidR="46E7A257" w:rsidRPr="009178C8" w:rsidRDefault="0507A287" w:rsidP="00237E32">
      <w:pPr>
        <w:pStyle w:val="ListParagraph"/>
        <w:numPr>
          <w:ilvl w:val="0"/>
          <w:numId w:val="295"/>
        </w:numPr>
        <w:ind w:left="709"/>
      </w:pPr>
      <w:r w:rsidRPr="00237E32">
        <w:t>feedback received about the mobility project, including from participants</w:t>
      </w:r>
    </w:p>
    <w:p w14:paraId="2A8C2EFD" w14:textId="1E289051" w:rsidR="46E7A257" w:rsidRPr="00237E32" w:rsidRDefault="11613547" w:rsidP="00237E32">
      <w:pPr>
        <w:pStyle w:val="ListParagraph"/>
        <w:numPr>
          <w:ilvl w:val="0"/>
          <w:numId w:val="295"/>
        </w:numPr>
        <w:ind w:left="709"/>
      </w:pPr>
      <w:r w:rsidRPr="00237E32">
        <w:t>photographs and links to any articles, social media, and media coverage produced (as attachments).</w:t>
      </w:r>
    </w:p>
    <w:p w14:paraId="256862F2" w14:textId="639B51E7" w:rsidR="00BC7DCD" w:rsidRPr="00674C4C" w:rsidRDefault="00553B1F" w:rsidP="00EF21CB">
      <w:pPr>
        <w:pStyle w:val="Heading3"/>
        <w:pBdr>
          <w:bar w:val="nil"/>
        </w:pBdr>
        <w:ind w:left="720" w:hanging="720"/>
        <w:rPr>
          <w:rFonts w:eastAsia="Arial Unicode MS" w:cs="Arial Unicode MS"/>
          <w:lang w:eastAsia="en-AU"/>
        </w:rPr>
      </w:pPr>
      <w:bookmarkStart w:id="776" w:name="_Toc225755438"/>
      <w:bookmarkStart w:id="777" w:name="_Toc225769572"/>
      <w:bookmarkStart w:id="778" w:name="_Toc225779513"/>
      <w:bookmarkStart w:id="779" w:name="_Toc225780502"/>
      <w:bookmarkStart w:id="780" w:name="_Toc226982056"/>
      <w:bookmarkStart w:id="781" w:name="_Toc226985432"/>
      <w:bookmarkStart w:id="782" w:name="_Toc210743904"/>
      <w:bookmarkStart w:id="783" w:name="_Toc231779757"/>
      <w:bookmarkEnd w:id="776"/>
      <w:bookmarkEnd w:id="777"/>
      <w:bookmarkEnd w:id="778"/>
      <w:bookmarkEnd w:id="779"/>
      <w:bookmarkEnd w:id="780"/>
      <w:bookmarkEnd w:id="781"/>
      <w:r w:rsidRPr="00674C4C">
        <w:rPr>
          <w:rFonts w:eastAsia="Arial Unicode MS" w:cs="Arial Unicode MS"/>
          <w:lang w:eastAsia="en-AU"/>
        </w:rPr>
        <w:t xml:space="preserve">Financial </w:t>
      </w:r>
      <w:r w:rsidR="00BC7DCD" w:rsidRPr="00674C4C">
        <w:rPr>
          <w:rFonts w:eastAsia="Arial Unicode MS" w:cs="Arial Unicode MS"/>
          <w:lang w:eastAsia="en-AU"/>
        </w:rPr>
        <w:t>declaration</w:t>
      </w:r>
      <w:bookmarkEnd w:id="782"/>
      <w:bookmarkEnd w:id="783"/>
    </w:p>
    <w:p w14:paraId="3734FFA0" w14:textId="7812F7CF" w:rsidR="00927C32" w:rsidRDefault="00927C32" w:rsidP="00927C32">
      <w:r>
        <w:t>We may ask you to provide a financial declaration that the grant money was spent in accordance with the grant agreement and to report on any underspends of the grant money.</w:t>
      </w:r>
    </w:p>
    <w:p w14:paraId="1C06A6DE" w14:textId="4E8444FA" w:rsidR="004A2224" w:rsidRPr="00237E32" w:rsidRDefault="00D22304" w:rsidP="00EF21CB">
      <w:pPr>
        <w:pStyle w:val="Heading3"/>
        <w:pBdr>
          <w:bar w:val="nil"/>
        </w:pBdr>
        <w:ind w:left="720" w:hanging="720"/>
        <w:rPr>
          <w:rStyle w:val="Hyperlink0"/>
          <w:rFonts w:eastAsia="Arial Unicode MS" w:cs="Arial Unicode MS"/>
          <w:lang w:val="en-US" w:eastAsia="en-AU"/>
        </w:rPr>
      </w:pPr>
      <w:bookmarkStart w:id="784" w:name="_Toc225755439"/>
      <w:bookmarkStart w:id="785" w:name="_Toc225769573"/>
      <w:bookmarkStart w:id="786" w:name="_Toc225779514"/>
      <w:bookmarkStart w:id="787" w:name="_Toc225780503"/>
      <w:bookmarkStart w:id="788" w:name="_Toc226982057"/>
      <w:bookmarkStart w:id="789" w:name="_Toc226985433"/>
      <w:bookmarkStart w:id="790" w:name="_Toc227882596"/>
      <w:bookmarkStart w:id="791" w:name="_Toc228444277"/>
      <w:bookmarkStart w:id="792" w:name="_Toc228494030"/>
      <w:bookmarkStart w:id="793" w:name="_Toc229409078"/>
      <w:bookmarkStart w:id="794" w:name="_Toc230185154"/>
      <w:bookmarkStart w:id="795" w:name="_Toc225755440"/>
      <w:bookmarkStart w:id="796" w:name="_Toc225769574"/>
      <w:bookmarkStart w:id="797" w:name="_Toc225779515"/>
      <w:bookmarkStart w:id="798" w:name="_Toc225780504"/>
      <w:bookmarkStart w:id="799" w:name="_Toc226982058"/>
      <w:bookmarkStart w:id="800" w:name="_Toc226985434"/>
      <w:bookmarkStart w:id="801" w:name="_Toc227882597"/>
      <w:bookmarkStart w:id="802" w:name="_Toc228444278"/>
      <w:bookmarkStart w:id="803" w:name="_Toc228494031"/>
      <w:bookmarkStart w:id="804" w:name="_Toc229409079"/>
      <w:bookmarkStart w:id="805" w:name="_Toc230185155"/>
      <w:bookmarkStart w:id="806" w:name="_Toc225755441"/>
      <w:bookmarkStart w:id="807" w:name="_Toc225769575"/>
      <w:bookmarkStart w:id="808" w:name="_Toc225779516"/>
      <w:bookmarkStart w:id="809" w:name="_Toc225780505"/>
      <w:bookmarkStart w:id="810" w:name="_Toc226982059"/>
      <w:bookmarkStart w:id="811" w:name="_Toc226985435"/>
      <w:bookmarkStart w:id="812" w:name="_Toc227882598"/>
      <w:bookmarkStart w:id="813" w:name="_Toc228444279"/>
      <w:bookmarkStart w:id="814" w:name="_Toc228494032"/>
      <w:bookmarkStart w:id="815" w:name="_Toc229409080"/>
      <w:bookmarkStart w:id="816" w:name="_Toc230185156"/>
      <w:bookmarkStart w:id="817" w:name="_Toc199292125"/>
      <w:bookmarkStart w:id="818" w:name="_Toc600756819"/>
      <w:bookmarkStart w:id="819" w:name="_Toc1192818611"/>
      <w:bookmarkStart w:id="820" w:name="_Toc231779758"/>
      <w:bookmarkStart w:id="821" w:name="_Toc163462398"/>
      <w:bookmarkStart w:id="822" w:name="_Toc173330791"/>
      <w:bookmarkStart w:id="823" w:name="_Toc468693659"/>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r w:rsidRPr="00D22304">
        <w:rPr>
          <w:rFonts w:eastAsia="Arial Unicode MS" w:cs="Arial Unicode MS"/>
          <w:lang w:eastAsia="en-AU"/>
        </w:rPr>
        <w:t>Grant agreement variations</w:t>
      </w:r>
      <w:bookmarkEnd w:id="817"/>
      <w:bookmarkEnd w:id="818"/>
      <w:bookmarkEnd w:id="819"/>
      <w:bookmarkEnd w:id="820"/>
    </w:p>
    <w:p w14:paraId="6B37753B" w14:textId="144BF300" w:rsidR="00612DA7" w:rsidRPr="009178C8" w:rsidRDefault="001F1775" w:rsidP="00E44EE9">
      <w:r w:rsidRPr="009178C8">
        <w:rPr>
          <w:rFonts w:eastAsia="Arial" w:cs="Arial"/>
        </w:rPr>
        <w:t>The NCP is a competitive grants program</w:t>
      </w:r>
      <w:r w:rsidR="007E3F3A" w:rsidRPr="009178C8">
        <w:rPr>
          <w:rFonts w:eastAsia="Arial" w:cs="Arial"/>
        </w:rPr>
        <w:t>.</w:t>
      </w:r>
      <w:r w:rsidRPr="009178C8">
        <w:rPr>
          <w:rFonts w:eastAsia="Arial" w:cs="Arial"/>
        </w:rPr>
        <w:t xml:space="preserve"> NCP mobility grants are </w:t>
      </w:r>
      <w:proofErr w:type="gramStart"/>
      <w:r w:rsidRPr="009178C8">
        <w:rPr>
          <w:rFonts w:eastAsia="Arial" w:cs="Arial"/>
        </w:rPr>
        <w:t>grant</w:t>
      </w:r>
      <w:proofErr w:type="gramEnd"/>
      <w:r w:rsidRPr="009178C8">
        <w:rPr>
          <w:rFonts w:eastAsia="Arial" w:cs="Arial"/>
        </w:rPr>
        <w:t xml:space="preserve"> funding and thereby governed by rules applicable to the use of Commonwealth grants funds. </w:t>
      </w:r>
      <w:r w:rsidR="00E44EE9" w:rsidRPr="009178C8">
        <w:rPr>
          <w:rFonts w:cs="Arial"/>
        </w:rPr>
        <w:t>After an offer is accepted, requests to vary a mobility project will only be considered in exceptional circumstances and on a case-by-case basis.</w:t>
      </w:r>
      <w:r w:rsidR="00E44EE9" w:rsidRPr="009178C8">
        <w:rPr>
          <w:rFonts w:eastAsia="MS Gothic"/>
        </w:rPr>
        <w:t xml:space="preserve"> </w:t>
      </w:r>
      <w:r w:rsidR="000A59BD" w:rsidRPr="009178C8">
        <w:rPr>
          <w:rFonts w:eastAsia="MS Gothic"/>
        </w:rPr>
        <w:t xml:space="preserve">Universities should prioritise the delivery of mobility projects as originally proposed and funded. </w:t>
      </w:r>
      <w:r w:rsidR="00C96E23" w:rsidRPr="009178C8">
        <w:t>You should not assume that a variation request will be successful.</w:t>
      </w:r>
      <w:r w:rsidR="00612DA7" w:rsidRPr="009178C8">
        <w:t xml:space="preserve"> We will consider your request based on provisions in the grant agreement and the likely impact on achieving outcomes.</w:t>
      </w:r>
    </w:p>
    <w:p w14:paraId="151D7585" w14:textId="6C15A453" w:rsidR="00E44EE9" w:rsidRPr="009178C8" w:rsidRDefault="006C73DE" w:rsidP="00E44EE9">
      <w:pPr>
        <w:rPr>
          <w:rFonts w:eastAsia="MS Gothic"/>
        </w:rPr>
      </w:pPr>
      <w:r w:rsidRPr="009178C8">
        <w:rPr>
          <w:rFonts w:eastAsia="MS Gothic"/>
        </w:rPr>
        <w:t>If requesting a variation, t</w:t>
      </w:r>
      <w:r w:rsidR="00E44EE9" w:rsidRPr="009178C8">
        <w:rPr>
          <w:rFonts w:eastAsia="MS Gothic"/>
        </w:rPr>
        <w:t xml:space="preserve">he home university must justify why the project could not be delivered as set out in the application and must outline firm plans to implement the project. </w:t>
      </w:r>
      <w:r w:rsidR="006652C8" w:rsidRPr="009178C8">
        <w:rPr>
          <w:rFonts w:eastAsia="MS Gothic"/>
        </w:rPr>
        <w:t xml:space="preserve">Requests must be submitted at least </w:t>
      </w:r>
      <w:r w:rsidR="52188C38" w:rsidRPr="009178C8">
        <w:rPr>
          <w:rFonts w:eastAsia="MS Gothic"/>
        </w:rPr>
        <w:t>4</w:t>
      </w:r>
      <w:r w:rsidR="006652C8" w:rsidRPr="009178C8">
        <w:rPr>
          <w:rFonts w:eastAsia="MS Gothic"/>
        </w:rPr>
        <w:t xml:space="preserve"> weeks in advance of any planned student travel.</w:t>
      </w:r>
      <w:r w:rsidR="006C1D5B">
        <w:rPr>
          <w:rFonts w:eastAsia="MS Gothic"/>
        </w:rPr>
        <w:t xml:space="preserve"> </w:t>
      </w:r>
      <w:r w:rsidR="006C1D5B" w:rsidRPr="00AE77E5">
        <w:rPr>
          <w:rFonts w:eastAsia="MS Gothic"/>
          <w:bCs/>
        </w:rPr>
        <w:t xml:space="preserve">You can request a variation </w:t>
      </w:r>
      <w:r w:rsidR="00AC55CD">
        <w:rPr>
          <w:rFonts w:eastAsia="MS Gothic"/>
          <w:bCs/>
        </w:rPr>
        <w:t xml:space="preserve">via </w:t>
      </w:r>
      <w:hyperlink r:id="rId51" w:history="1">
        <w:proofErr w:type="spellStart"/>
        <w:r w:rsidR="005D0A38" w:rsidRPr="00681E40">
          <w:rPr>
            <w:rStyle w:val="Hyperlink"/>
          </w:rPr>
          <w:t>SmartyGrants</w:t>
        </w:r>
        <w:proofErr w:type="spellEnd"/>
      </w:hyperlink>
      <w:r w:rsidR="006C1D5B" w:rsidRPr="00AE77E5">
        <w:rPr>
          <w:rFonts w:eastAsia="MS Gothic"/>
          <w:bCs/>
        </w:rPr>
        <w:t>.</w:t>
      </w:r>
    </w:p>
    <w:p w14:paraId="263237B3" w14:textId="36850122" w:rsidR="00E44EE9" w:rsidRPr="009178C8" w:rsidRDefault="00E44EE9" w:rsidP="00E44EE9">
      <w:pPr>
        <w:rPr>
          <w:rFonts w:eastAsia="MS Gothic"/>
        </w:rPr>
      </w:pPr>
      <w:r w:rsidRPr="009178C8">
        <w:rPr>
          <w:rFonts w:eastAsia="MS Gothic"/>
        </w:rPr>
        <w:t xml:space="preserve">DFAT will not approve variation requests </w:t>
      </w:r>
      <w:r w:rsidR="003C22E1" w:rsidRPr="009178C8">
        <w:rPr>
          <w:rFonts w:eastAsia="MS Gothic"/>
        </w:rPr>
        <w:t>that</w:t>
      </w:r>
      <w:r w:rsidRPr="009178C8">
        <w:rPr>
          <w:rFonts w:eastAsia="MS Gothic"/>
        </w:rPr>
        <w:t xml:space="preserve"> it considers to constitute a new project proposal, or which are substantively different from the approved project.</w:t>
      </w:r>
    </w:p>
    <w:p w14:paraId="6F8F9355" w14:textId="77777777" w:rsidR="00E44EE9" w:rsidRPr="009178C8" w:rsidRDefault="00E44EE9" w:rsidP="15C2FC80">
      <w:pPr>
        <w:rPr>
          <w:rFonts w:eastAsia="MS Gothic"/>
        </w:rPr>
      </w:pPr>
      <w:r w:rsidRPr="009178C8">
        <w:rPr>
          <w:rFonts w:eastAsia="MS Gothic"/>
        </w:rPr>
        <w:t xml:space="preserve">A request to vary a mobility project will only be considered if </w:t>
      </w:r>
      <w:r w:rsidRPr="009178C8">
        <w:rPr>
          <w:rFonts w:cs="Arial"/>
          <w:lang w:eastAsia="ja-JP"/>
        </w:rPr>
        <w:t>the variation is</w:t>
      </w:r>
      <w:r w:rsidRPr="009178C8">
        <w:rPr>
          <w:rFonts w:eastAsia="MS Gothic"/>
        </w:rPr>
        <w:t>:</w:t>
      </w:r>
    </w:p>
    <w:p w14:paraId="721424C1" w14:textId="527A9430" w:rsidR="00E44EE9" w:rsidRPr="009178C8" w:rsidRDefault="00E44EE9" w:rsidP="007A5649">
      <w:pPr>
        <w:pStyle w:val="ListParagraph"/>
        <w:numPr>
          <w:ilvl w:val="0"/>
          <w:numId w:val="8"/>
        </w:numPr>
        <w:ind w:left="714" w:hanging="357"/>
        <w:contextualSpacing w:val="0"/>
      </w:pPr>
      <w:r w:rsidRPr="009178C8">
        <w:t xml:space="preserve">consistent with the strategic objective and outcomes of the NCP and these </w:t>
      </w:r>
      <w:r w:rsidR="005238E8" w:rsidRPr="009178C8">
        <w:t>g</w:t>
      </w:r>
      <w:r w:rsidRPr="009178C8">
        <w:t>uidelines</w:t>
      </w:r>
    </w:p>
    <w:p w14:paraId="09D2EA24" w14:textId="503BDE8D" w:rsidR="00E44EE9" w:rsidRPr="009178C8" w:rsidRDefault="00E44EE9" w:rsidP="007A5649">
      <w:pPr>
        <w:pStyle w:val="ListParagraph"/>
        <w:numPr>
          <w:ilvl w:val="0"/>
          <w:numId w:val="8"/>
        </w:numPr>
        <w:ind w:left="714" w:hanging="357"/>
        <w:contextualSpacing w:val="0"/>
      </w:pPr>
      <w:r w:rsidRPr="009178C8">
        <w:t>as close as is reasonable to the original approved project as in the application, and</w:t>
      </w:r>
    </w:p>
    <w:p w14:paraId="7B6D1B73" w14:textId="122B99A6" w:rsidR="00E44EE9" w:rsidRPr="009178C8" w:rsidRDefault="00E44EE9" w:rsidP="007A5649">
      <w:pPr>
        <w:pStyle w:val="ListParagraph"/>
        <w:numPr>
          <w:ilvl w:val="0"/>
          <w:numId w:val="8"/>
        </w:numPr>
        <w:ind w:left="714" w:hanging="357"/>
        <w:contextualSpacing w:val="0"/>
      </w:pPr>
      <w:r w:rsidRPr="009178C8">
        <w:lastRenderedPageBreak/>
        <w:t>consistent with the requirements regarding use of Australian Government funding including the CGR</w:t>
      </w:r>
      <w:r w:rsidR="00451C7F" w:rsidRPr="009178C8">
        <w:t>P</w:t>
      </w:r>
      <w:r w:rsidRPr="009178C8">
        <w:t xml:space="preserve">s, the </w:t>
      </w:r>
      <w:r w:rsidRPr="009178C8">
        <w:rPr>
          <w:i/>
          <w:iCs/>
        </w:rPr>
        <w:t>Public Governance, Performance and Accountability Act 2013</w:t>
      </w:r>
      <w:r w:rsidRPr="00237E32">
        <w:rPr>
          <w:i/>
          <w:iCs/>
        </w:rPr>
        <w:t xml:space="preserve"> (</w:t>
      </w:r>
      <w:proofErr w:type="spellStart"/>
      <w:r w:rsidRPr="00237E32">
        <w:rPr>
          <w:i/>
          <w:iCs/>
        </w:rPr>
        <w:t>Cth</w:t>
      </w:r>
      <w:proofErr w:type="spellEnd"/>
      <w:r w:rsidRPr="00237E32">
        <w:rPr>
          <w:i/>
          <w:iCs/>
        </w:rPr>
        <w:t>)</w:t>
      </w:r>
      <w:r w:rsidRPr="009178C8">
        <w:t xml:space="preserve"> (‘PGPA Act’) and any other relevant governing policies for the disbursement of Australian Government grants funding. </w:t>
      </w:r>
    </w:p>
    <w:p w14:paraId="23C309B5" w14:textId="77777777" w:rsidR="00E44EE9" w:rsidRDefault="00E44EE9" w:rsidP="00E44EE9">
      <w:pPr>
        <w:rPr>
          <w:rFonts w:eastAsia="MS Gothic"/>
        </w:rPr>
      </w:pPr>
      <w:r w:rsidRPr="009178C8">
        <w:rPr>
          <w:rFonts w:eastAsia="MS Gothic"/>
        </w:rPr>
        <w:t>You are responsible for any commitments you make in relation to a proposed variation prior to receipt of formal advice of approval of a variation.</w:t>
      </w:r>
    </w:p>
    <w:p w14:paraId="27BC8C1D" w14:textId="6DE1DD49" w:rsidR="003311EE" w:rsidRPr="009178C8" w:rsidRDefault="003311EE" w:rsidP="00E44EE9">
      <w:pPr>
        <w:rPr>
          <w:rFonts w:eastAsia="MS Gothic"/>
        </w:rPr>
      </w:pPr>
      <w:r w:rsidRPr="00AE77E5">
        <w:rPr>
          <w:rFonts w:eastAsia="MS Gothic"/>
        </w:rPr>
        <w:t>You should not assume that a variation request will be successful. We will consider your request based on provisions in the grant agreement and the likely impact on achieving outcomes</w:t>
      </w:r>
    </w:p>
    <w:p w14:paraId="0C583335" w14:textId="77777777" w:rsidR="00E44EE9" w:rsidRPr="009178C8" w:rsidRDefault="00E44EE9" w:rsidP="00E44EE9">
      <w:r w:rsidRPr="009178C8">
        <w:rPr>
          <w:rFonts w:cs="Arial"/>
        </w:rPr>
        <w:t>If you cannot proceed with a mobility project in accordance with the application, and no variation is approved, DFAT may withdraw a funding offer and/or request that funding be returned.</w:t>
      </w:r>
    </w:p>
    <w:p w14:paraId="40A004B6" w14:textId="4E8EBC12" w:rsidR="00A63482" w:rsidRPr="00A348E0" w:rsidRDefault="00E44EE9" w:rsidP="001B31A2">
      <w:pPr>
        <w:rPr>
          <w:rFonts w:cs="Arial"/>
        </w:rPr>
      </w:pPr>
      <w:r w:rsidRPr="009178C8">
        <w:rPr>
          <w:rFonts w:cs="Arial"/>
        </w:rPr>
        <w:t>You should only apply for funding that you have firm plans to deliver within the project term. DFAT will monitor the frequency with which a university applies to vary projects.</w:t>
      </w:r>
    </w:p>
    <w:p w14:paraId="46B2E757" w14:textId="2E3CA9AD" w:rsidR="00E00FCB" w:rsidRPr="00237E32" w:rsidRDefault="1A5591A1" w:rsidP="00EF21CB">
      <w:pPr>
        <w:pStyle w:val="Heading3"/>
        <w:pBdr>
          <w:bar w:val="nil"/>
        </w:pBdr>
        <w:ind w:left="720" w:hanging="720"/>
        <w:rPr>
          <w:rStyle w:val="Hyperlink0"/>
          <w:rFonts w:eastAsia="Arial Unicode MS" w:cs="Arial Unicode MS"/>
          <w:lang w:val="en-US" w:eastAsia="en-AU"/>
        </w:rPr>
      </w:pPr>
      <w:bookmarkStart w:id="824" w:name="_Toc199292126"/>
      <w:bookmarkStart w:id="825" w:name="_Toc675450905"/>
      <w:bookmarkStart w:id="826" w:name="_Toc1228527440"/>
      <w:bookmarkStart w:id="827" w:name="_Toc231779759"/>
      <w:r w:rsidRPr="009178C8">
        <w:rPr>
          <w:rStyle w:val="Hyperlink0"/>
          <w:rFonts w:eastAsia="Arial Unicode MS" w:cs="Arial Unicode MS"/>
          <w:lang w:val="en-US" w:eastAsia="en-AU"/>
        </w:rPr>
        <w:t>Sharing NCP stories</w:t>
      </w:r>
      <w:bookmarkEnd w:id="821"/>
      <w:bookmarkEnd w:id="822"/>
      <w:bookmarkEnd w:id="823"/>
      <w:bookmarkEnd w:id="824"/>
      <w:bookmarkEnd w:id="825"/>
      <w:bookmarkEnd w:id="826"/>
      <w:bookmarkEnd w:id="827"/>
    </w:p>
    <w:p w14:paraId="711FCDCD" w14:textId="77777777" w:rsidR="00322A7C" w:rsidRPr="009178C8" w:rsidRDefault="00322A7C" w:rsidP="00322A7C">
      <w:pPr>
        <w:rPr>
          <w:rFonts w:cs="Arial"/>
        </w:rPr>
      </w:pPr>
      <w:r w:rsidRPr="009178C8">
        <w:rPr>
          <w:rFonts w:cs="Arial"/>
        </w:rPr>
        <w:t>You should retain photographs, online articles and/or links and other media coverage documenting the project, to be provided on request to the NCP Secretariat. You may send material to the NCP Secretariat (</w:t>
      </w:r>
      <w:hyperlink r:id="rId52">
        <w:r w:rsidRPr="009178C8">
          <w:rPr>
            <w:rStyle w:val="Hyperlink"/>
            <w:rFonts w:cs="Arial"/>
          </w:rPr>
          <w:t>ncp.communications@dfat.gov.au</w:t>
        </w:r>
      </w:hyperlink>
      <w:r w:rsidRPr="009178C8">
        <w:rPr>
          <w:rFonts w:cs="Arial"/>
        </w:rPr>
        <w:t>) at any time.</w:t>
      </w:r>
    </w:p>
    <w:p w14:paraId="60658257" w14:textId="2C63F38F" w:rsidR="00531463" w:rsidRPr="009178C8" w:rsidRDefault="7224C19A" w:rsidP="00BB5D57">
      <w:pPr>
        <w:rPr>
          <w:rFonts w:cs="Arial"/>
        </w:rPr>
      </w:pPr>
      <w:r w:rsidRPr="009178C8">
        <w:rPr>
          <w:rFonts w:cs="Arial"/>
        </w:rPr>
        <w:t>Before providing images</w:t>
      </w:r>
      <w:r w:rsidR="63BE6783" w:rsidRPr="009178C8">
        <w:rPr>
          <w:rFonts w:cs="Arial"/>
        </w:rPr>
        <w:t>, videos or audio recordings,</w:t>
      </w:r>
      <w:r w:rsidRPr="009178C8">
        <w:rPr>
          <w:rFonts w:cs="Arial"/>
        </w:rPr>
        <w:t xml:space="preserve"> or personal information to the Australian Government, you must </w:t>
      </w:r>
      <w:r w:rsidR="1DD6D453" w:rsidRPr="009178C8">
        <w:rPr>
          <w:rFonts w:cs="Arial"/>
        </w:rPr>
        <w:t xml:space="preserve">obtain </w:t>
      </w:r>
      <w:r w:rsidR="16E90598" w:rsidRPr="009178C8">
        <w:rPr>
          <w:rFonts w:cs="Arial"/>
        </w:rPr>
        <w:t xml:space="preserve">informed </w:t>
      </w:r>
      <w:r w:rsidR="1DD6D453" w:rsidRPr="009178C8">
        <w:rPr>
          <w:rFonts w:cs="Arial"/>
        </w:rPr>
        <w:t>consent from NCP participants and</w:t>
      </w:r>
      <w:r w:rsidR="63BE6783" w:rsidRPr="009178C8">
        <w:rPr>
          <w:rFonts w:cs="Arial"/>
        </w:rPr>
        <w:t xml:space="preserve"> </w:t>
      </w:r>
      <w:r w:rsidRPr="009178C8">
        <w:rPr>
          <w:rFonts w:cs="Arial"/>
        </w:rPr>
        <w:t xml:space="preserve">advise </w:t>
      </w:r>
      <w:r w:rsidR="6B2AD425" w:rsidRPr="009178C8">
        <w:rPr>
          <w:rFonts w:cs="Arial"/>
        </w:rPr>
        <w:t>them</w:t>
      </w:r>
      <w:r w:rsidRPr="009178C8">
        <w:rPr>
          <w:rFonts w:cs="Arial"/>
        </w:rPr>
        <w:t xml:space="preserve"> that the Australian Government may collect, use, disclose and publish </w:t>
      </w:r>
      <w:r w:rsidR="6B2AD425" w:rsidRPr="009178C8">
        <w:rPr>
          <w:rFonts w:cs="Arial"/>
        </w:rPr>
        <w:t>their</w:t>
      </w:r>
      <w:r w:rsidRPr="009178C8">
        <w:rPr>
          <w:rFonts w:cs="Arial"/>
        </w:rPr>
        <w:t xml:space="preserve"> personal </w:t>
      </w:r>
      <w:r w:rsidR="42B1645D" w:rsidRPr="009178C8">
        <w:rPr>
          <w:rFonts w:cs="Arial"/>
        </w:rPr>
        <w:t>i</w:t>
      </w:r>
      <w:r w:rsidRPr="009178C8">
        <w:rPr>
          <w:rFonts w:cs="Arial"/>
        </w:rPr>
        <w:t xml:space="preserve">nformation including in accordance with </w:t>
      </w:r>
      <w:r w:rsidR="06CD3D20" w:rsidRPr="009178C8">
        <w:rPr>
          <w:rFonts w:cs="Arial"/>
        </w:rPr>
        <w:t>s</w:t>
      </w:r>
      <w:r w:rsidRPr="009178C8">
        <w:rPr>
          <w:rFonts w:cs="Arial"/>
        </w:rPr>
        <w:t>ection 13.4.</w:t>
      </w:r>
    </w:p>
    <w:p w14:paraId="030B5C2B" w14:textId="4393C922" w:rsidR="1D469DA6" w:rsidRPr="009178C8" w:rsidRDefault="1D469DA6" w:rsidP="574492B7">
      <w:pPr>
        <w:rPr>
          <w:rFonts w:eastAsia="Arial" w:cs="Arial"/>
        </w:rPr>
      </w:pPr>
      <w:r w:rsidRPr="009178C8">
        <w:rPr>
          <w:rFonts w:eastAsia="Arial" w:cs="Arial"/>
          <w:color w:val="000000" w:themeColor="text1"/>
        </w:rPr>
        <w:t xml:space="preserve">If photographing or filming children, you must obtain informed consent from the child and parent or guardian, respect cultural norms, ensure dignity, and protect identifying information. </w:t>
      </w:r>
      <w:r w:rsidR="008C4973" w:rsidRPr="009178C8">
        <w:rPr>
          <w:rFonts w:eastAsia="Arial" w:cs="Arial"/>
          <w:color w:val="000000" w:themeColor="text1"/>
        </w:rPr>
        <w:t>I</w:t>
      </w:r>
      <w:r w:rsidRPr="009178C8">
        <w:rPr>
          <w:rFonts w:eastAsia="Arial" w:cs="Arial"/>
          <w:color w:val="000000" w:themeColor="text1"/>
        </w:rPr>
        <w:t xml:space="preserve">t is the preference of </w:t>
      </w:r>
      <w:r w:rsidR="00BE5500" w:rsidRPr="009178C8">
        <w:rPr>
          <w:rFonts w:eastAsia="Arial" w:cs="Arial"/>
          <w:color w:val="000000" w:themeColor="text1"/>
        </w:rPr>
        <w:t>DFAT</w:t>
      </w:r>
      <w:r w:rsidRPr="009178C8">
        <w:rPr>
          <w:rFonts w:eastAsia="Arial" w:cs="Arial"/>
          <w:color w:val="000000" w:themeColor="text1"/>
        </w:rPr>
        <w:t xml:space="preserve"> that photographs of children are not taken.</w:t>
      </w:r>
    </w:p>
    <w:p w14:paraId="28D09493" w14:textId="1797F313" w:rsidR="00531463" w:rsidRPr="00237E32" w:rsidRDefault="2F9CB82B" w:rsidP="00EF21CB">
      <w:pPr>
        <w:pStyle w:val="Heading3"/>
        <w:pBdr>
          <w:bar w:val="nil"/>
        </w:pBdr>
        <w:ind w:left="720" w:hanging="720"/>
        <w:rPr>
          <w:rStyle w:val="Hyperlink0"/>
          <w:rFonts w:eastAsia="Arial Unicode MS" w:cs="Arial Unicode MS"/>
          <w:lang w:val="en-US" w:eastAsia="en-AU"/>
        </w:rPr>
      </w:pPr>
      <w:bookmarkStart w:id="828" w:name="_Toc199292127"/>
      <w:bookmarkStart w:id="829" w:name="_Toc299447767"/>
      <w:bookmarkStart w:id="830" w:name="_Toc231779760"/>
      <w:r w:rsidRPr="009178C8">
        <w:rPr>
          <w:rStyle w:val="Hyperlink0"/>
          <w:rFonts w:eastAsia="Arial Unicode MS" w:cs="Arial Unicode MS"/>
          <w:lang w:val="en-US" w:eastAsia="en-AU"/>
        </w:rPr>
        <w:t>Co</w:t>
      </w:r>
      <w:r w:rsidR="1A5591A1" w:rsidRPr="009178C8">
        <w:rPr>
          <w:rStyle w:val="Hyperlink0"/>
          <w:rFonts w:eastAsia="Arial Unicode MS" w:cs="Arial Unicode MS"/>
          <w:lang w:val="en-US" w:eastAsia="en-AU"/>
        </w:rPr>
        <w:t>mpliance visits</w:t>
      </w:r>
      <w:bookmarkEnd w:id="828"/>
      <w:bookmarkEnd w:id="829"/>
      <w:bookmarkEnd w:id="830"/>
    </w:p>
    <w:p w14:paraId="3A64914F" w14:textId="4453DD81" w:rsidR="00795673" w:rsidRPr="009178C8" w:rsidRDefault="00AD6169" w:rsidP="00BB5D57">
      <w:r w:rsidRPr="009178C8">
        <w:t>We may visit you during or at the completion of your grant activity to review your compliance with the grant agreement</w:t>
      </w:r>
      <w:r w:rsidR="00164671" w:rsidRPr="009178C8">
        <w:t>.</w:t>
      </w:r>
      <w:r w:rsidRPr="009178C8">
        <w:t xml:space="preserve"> We will provide you with reasonable notice of any compliance visit</w:t>
      </w:r>
      <w:r w:rsidR="006567FA" w:rsidRPr="009178C8">
        <w:t>.</w:t>
      </w:r>
    </w:p>
    <w:p w14:paraId="59B54385" w14:textId="7728EFB4" w:rsidR="00106C09" w:rsidRPr="00237E32" w:rsidRDefault="5A9B162B" w:rsidP="00EF21CB">
      <w:pPr>
        <w:pStyle w:val="Heading3"/>
        <w:pBdr>
          <w:bar w:val="nil"/>
        </w:pBdr>
        <w:ind w:left="720" w:hanging="720"/>
        <w:rPr>
          <w:rStyle w:val="Hyperlink0"/>
          <w:rFonts w:eastAsia="Arial Unicode MS" w:cs="Arial Unicode MS"/>
          <w:lang w:val="en-US" w:eastAsia="en-AU"/>
        </w:rPr>
      </w:pPr>
      <w:bookmarkStart w:id="831" w:name="_Toc178757543"/>
      <w:bookmarkStart w:id="832" w:name="_Toc849367483"/>
      <w:bookmarkStart w:id="833" w:name="_Toc231779761"/>
      <w:r w:rsidRPr="009178C8">
        <w:rPr>
          <w:rStyle w:val="Hyperlink0"/>
          <w:rFonts w:eastAsia="Arial Unicode MS" w:cs="Arial Unicode MS"/>
          <w:lang w:val="en-US" w:eastAsia="en-AU"/>
        </w:rPr>
        <w:t>Record keeping</w:t>
      </w:r>
      <w:bookmarkEnd w:id="831"/>
      <w:bookmarkEnd w:id="832"/>
      <w:bookmarkEnd w:id="833"/>
    </w:p>
    <w:p w14:paraId="5480FA92" w14:textId="7FD16CA7" w:rsidR="00106C09" w:rsidRPr="009178C8" w:rsidRDefault="277A0166" w:rsidP="00C63497">
      <w:r w:rsidRPr="009178C8">
        <w:t xml:space="preserve">We may inspect the records </w:t>
      </w:r>
      <w:r w:rsidR="00E25F01" w:rsidRPr="009178C8">
        <w:t xml:space="preserve">that </w:t>
      </w:r>
      <w:r w:rsidRPr="009178C8">
        <w:t xml:space="preserve">you are required to keep under the </w:t>
      </w:r>
      <w:r w:rsidR="003311EE">
        <w:t xml:space="preserve">grant agreement. </w:t>
      </w:r>
      <w:r w:rsidRPr="009178C8">
        <w:t xml:space="preserve"> </w:t>
      </w:r>
    </w:p>
    <w:p w14:paraId="491DAFEA" w14:textId="413D7516" w:rsidR="00E1311F" w:rsidRPr="009178C8" w:rsidRDefault="6052A430" w:rsidP="00EF21CB">
      <w:pPr>
        <w:pStyle w:val="Heading3"/>
        <w:pBdr>
          <w:bar w:val="nil"/>
        </w:pBdr>
        <w:ind w:left="720" w:hanging="720"/>
        <w:rPr>
          <w:rStyle w:val="Hyperlink0"/>
          <w:rFonts w:eastAsia="Arial Unicode MS" w:cs="Arial Unicode MS"/>
          <w:lang w:val="en-US" w:eastAsia="en-AU"/>
        </w:rPr>
      </w:pPr>
      <w:bookmarkStart w:id="834" w:name="_Toc199292128"/>
      <w:bookmarkStart w:id="835" w:name="_Toc1044968810"/>
      <w:bookmarkStart w:id="836" w:name="_Toc1449172046"/>
      <w:bookmarkStart w:id="837" w:name="_Toc231779762"/>
      <w:r w:rsidRPr="009178C8">
        <w:rPr>
          <w:rStyle w:val="Hyperlink0"/>
          <w:rFonts w:eastAsia="Arial Unicode MS" w:cs="Arial Unicode MS"/>
          <w:lang w:val="en-US" w:eastAsia="en-AU"/>
        </w:rPr>
        <w:t>Evaluation</w:t>
      </w:r>
      <w:bookmarkEnd w:id="834"/>
      <w:bookmarkEnd w:id="835"/>
      <w:bookmarkEnd w:id="836"/>
      <w:bookmarkEnd w:id="837"/>
    </w:p>
    <w:p w14:paraId="6BFB0126" w14:textId="77777777" w:rsidR="7C5C64A5" w:rsidRPr="009178C8" w:rsidRDefault="7C5C64A5">
      <w:r w:rsidRPr="009178C8">
        <w:t>We</w:t>
      </w:r>
      <w:r w:rsidRPr="009178C8">
        <w:rPr>
          <w:color w:val="4F6228" w:themeColor="accent3" w:themeShade="80"/>
        </w:rPr>
        <w:t xml:space="preserve"> </w:t>
      </w:r>
      <w:r w:rsidRPr="009178C8">
        <w:t>evaluate how well the</w:t>
      </w:r>
      <w:r w:rsidRPr="009178C8">
        <w:rPr>
          <w:color w:val="4F6228" w:themeColor="accent3" w:themeShade="80"/>
        </w:rPr>
        <w:t xml:space="preserve"> </w:t>
      </w:r>
      <w:r w:rsidRPr="009178C8">
        <w:t>NCP Mobility Program</w:t>
      </w:r>
      <w:r w:rsidRPr="009178C8">
        <w:rPr>
          <w:b/>
          <w:bCs/>
        </w:rPr>
        <w:t xml:space="preserve"> </w:t>
      </w:r>
      <w:r w:rsidRPr="009178C8">
        <w:t>is achieving its objective and outcomes. We may use information from your application and reports for this purpose. We may request information on the achievements of the project to inform evaluation of how effectively it contributed to the objective and outcomes of the NCP. Information on the project may be used to promote the NCP.</w:t>
      </w:r>
    </w:p>
    <w:p w14:paraId="4CB40973" w14:textId="6497C3F5" w:rsidR="7C5C64A5" w:rsidRPr="009178C8" w:rsidRDefault="7C5C64A5">
      <w:r w:rsidRPr="009178C8">
        <w:t>Program stakeholders, including project partners and students, may be asked to participate in the evaluation of the NCP Mobility Program.</w:t>
      </w:r>
    </w:p>
    <w:p w14:paraId="33E7041F" w14:textId="478B30C7" w:rsidR="000671BF" w:rsidRPr="00237E32" w:rsidRDefault="735A5990" w:rsidP="00EF21CB">
      <w:pPr>
        <w:pStyle w:val="Heading3"/>
        <w:pBdr>
          <w:bar w:val="nil"/>
        </w:pBdr>
        <w:ind w:left="720" w:hanging="720"/>
        <w:rPr>
          <w:rStyle w:val="Hyperlink0"/>
          <w:rFonts w:eastAsia="Arial Unicode MS" w:cs="Arial Unicode MS"/>
          <w:lang w:val="en-US" w:eastAsia="en-AU"/>
        </w:rPr>
      </w:pPr>
      <w:bookmarkStart w:id="838" w:name="_Toc225755447"/>
      <w:bookmarkStart w:id="839" w:name="_Toc225769581"/>
      <w:bookmarkStart w:id="840" w:name="_Toc225779522"/>
      <w:bookmarkStart w:id="841" w:name="_Toc225780511"/>
      <w:bookmarkStart w:id="842" w:name="_Toc226982065"/>
      <w:bookmarkStart w:id="843" w:name="_Toc226985441"/>
      <w:bookmarkStart w:id="844" w:name="_Toc227882604"/>
      <w:bookmarkStart w:id="845" w:name="_Toc228444285"/>
      <w:bookmarkStart w:id="846" w:name="_Toc228494038"/>
      <w:bookmarkStart w:id="847" w:name="_Toc229409086"/>
      <w:bookmarkStart w:id="848" w:name="_Toc230185162"/>
      <w:bookmarkStart w:id="849" w:name="_Toc199292129"/>
      <w:bookmarkStart w:id="850" w:name="_Toc1922026592"/>
      <w:bookmarkStart w:id="851" w:name="_Toc231779763"/>
      <w:bookmarkEnd w:id="838"/>
      <w:bookmarkEnd w:id="839"/>
      <w:bookmarkEnd w:id="840"/>
      <w:bookmarkEnd w:id="841"/>
      <w:bookmarkEnd w:id="842"/>
      <w:bookmarkEnd w:id="843"/>
      <w:bookmarkEnd w:id="844"/>
      <w:bookmarkEnd w:id="845"/>
      <w:bookmarkEnd w:id="846"/>
      <w:bookmarkEnd w:id="847"/>
      <w:bookmarkEnd w:id="848"/>
      <w:r w:rsidRPr="009178C8">
        <w:rPr>
          <w:rStyle w:val="Hyperlink0"/>
          <w:rFonts w:eastAsia="Arial Unicode MS" w:cs="Arial Unicode MS"/>
          <w:lang w:val="en-US" w:eastAsia="en-AU"/>
        </w:rPr>
        <w:t>Acknowledgement</w:t>
      </w:r>
      <w:bookmarkEnd w:id="849"/>
      <w:bookmarkEnd w:id="850"/>
      <w:bookmarkEnd w:id="851"/>
    </w:p>
    <w:p w14:paraId="5564D6F2" w14:textId="77777777" w:rsidR="000671BF" w:rsidRPr="009178C8" w:rsidRDefault="000671BF" w:rsidP="000671BF">
      <w:r w:rsidRPr="009178C8">
        <w:t xml:space="preserve">Where possible, the NCP program logo should be used on all materials related to grants under the program. Whenever the logo is used, the publication must also acknowledge the Commonwealth as follows: ‘New Colombo Plan Mobility Program – an Australian Government initiative’. </w:t>
      </w:r>
    </w:p>
    <w:p w14:paraId="4095EF0E" w14:textId="0093A1F3" w:rsidR="000671BF" w:rsidRPr="009178C8" w:rsidRDefault="1EFAEFA2" w:rsidP="000671BF">
      <w:r w:rsidRPr="009178C8">
        <w:lastRenderedPageBreak/>
        <w:t>The NCP logo can be found</w:t>
      </w:r>
      <w:r w:rsidR="19C7D8F5" w:rsidRPr="009178C8">
        <w:t xml:space="preserve"> in the </w:t>
      </w:r>
      <w:r w:rsidR="00605FE6" w:rsidRPr="00237E32">
        <w:t>NCP Brand Guidelines</w:t>
      </w:r>
      <w:r w:rsidR="19C7D8F5" w:rsidRPr="009178C8">
        <w:t xml:space="preserve"> located on the </w:t>
      </w:r>
      <w:hyperlink r:id="rId53" w:history="1">
        <w:r w:rsidR="00A74196" w:rsidRPr="009178C8">
          <w:rPr>
            <w:rStyle w:val="Hyperlink"/>
            <w:rFonts w:cs="Arial"/>
          </w:rPr>
          <w:t>DFAT</w:t>
        </w:r>
        <w:r w:rsidR="00C57D21" w:rsidRPr="009178C8">
          <w:rPr>
            <w:rStyle w:val="Hyperlink"/>
            <w:rFonts w:cs="Arial"/>
          </w:rPr>
          <w:t xml:space="preserve"> website</w:t>
        </w:r>
      </w:hyperlink>
      <w:r w:rsidRPr="009178C8">
        <w:t>, and should be used in accordance with the Brand Guidelines</w:t>
      </w:r>
      <w:r w:rsidR="1BEE3D42" w:rsidRPr="009178C8">
        <w:t>.</w:t>
      </w:r>
      <w:r w:rsidR="003D35FD" w:rsidRPr="009178C8">
        <w:rPr>
          <w:rStyle w:val="FootnoteReference"/>
          <w:rFonts w:eastAsia="Arial"/>
          <w:color w:val="000000" w:themeColor="text1"/>
        </w:rPr>
        <w:footnoteReference w:id="21"/>
      </w:r>
    </w:p>
    <w:p w14:paraId="541482B2" w14:textId="08DF7067" w:rsidR="000671BF" w:rsidRPr="009178C8" w:rsidRDefault="000671BF" w:rsidP="004B1409">
      <w:r w:rsidRPr="009178C8">
        <w:t>If use of the NCP logo is not possible, use the following wording: ‘This [name of grant activity or project/services] received grant funding from the Australian Government.’</w:t>
      </w:r>
    </w:p>
    <w:p w14:paraId="18AD3EAE" w14:textId="03B716B7" w:rsidR="005C245C" w:rsidRPr="009178C8" w:rsidRDefault="6052A430" w:rsidP="00360849">
      <w:pPr>
        <w:pStyle w:val="Heading2"/>
      </w:pPr>
      <w:bookmarkStart w:id="852" w:name="_Toc199292130"/>
      <w:bookmarkStart w:id="853" w:name="_Toc1363407342"/>
      <w:bookmarkStart w:id="854" w:name="_Toc231779764"/>
      <w:r w:rsidRPr="009178C8">
        <w:t>Probity</w:t>
      </w:r>
      <w:bookmarkEnd w:id="852"/>
      <w:bookmarkEnd w:id="853"/>
      <w:bookmarkEnd w:id="854"/>
    </w:p>
    <w:p w14:paraId="793AD855" w14:textId="77777777" w:rsidR="00E21CC1" w:rsidRDefault="00E21CC1" w:rsidP="00E21CC1">
      <w:r>
        <w:t xml:space="preserve">We will make sure that the grant opportunity process is fair, is conducted according to the published grant opportunity guidelines, is consistent with the CGRPs and incorporates appropriate safeguards against fraud and corruption, unlawful activities and other inappropriate conduct. </w:t>
      </w:r>
    </w:p>
    <w:p w14:paraId="4C63E05D" w14:textId="4D641D42" w:rsidR="003103AC" w:rsidRPr="009178C8" w:rsidRDefault="003103AC" w:rsidP="003103AC">
      <w:r w:rsidRPr="009178C8">
        <w:t xml:space="preserve">The Foreign Influence Transparency Scheme provides the public with visibility of the nature, level and extent of foreign influence on Australia’s government and politics. </w:t>
      </w:r>
      <w:r w:rsidR="00EA15E0" w:rsidRPr="009178C8">
        <w:t xml:space="preserve">The scheme requires registration of certain activities that are undertaken in Australia on behalf of a foreign principal, for the purpose of political or government influence. </w:t>
      </w:r>
      <w:r w:rsidRPr="009178C8">
        <w:t xml:space="preserve">It is recommended that you review obligations and responsibilities under the scheme at </w:t>
      </w:r>
      <w:hyperlink r:id="rId54" w:history="1">
        <w:r w:rsidRPr="009178C8">
          <w:rPr>
            <w:rStyle w:val="Hyperlink"/>
          </w:rPr>
          <w:t>https://www.ag.gov.au/integrity/foreign-influence-transparency-scheme</w:t>
        </w:r>
      </w:hyperlink>
      <w:r w:rsidRPr="009178C8">
        <w:t xml:space="preserve"> before establishing project partners.</w:t>
      </w:r>
      <w:r w:rsidR="00DB6855" w:rsidRPr="009178C8">
        <w:t xml:space="preserve"> Enquiries about the scheme should be sent to </w:t>
      </w:r>
      <w:hyperlink r:id="rId55" w:history="1">
        <w:r w:rsidR="00DB6855" w:rsidRPr="009178C8">
          <w:rPr>
            <w:rStyle w:val="Hyperlink"/>
          </w:rPr>
          <w:t>transparency@ag.gov.au</w:t>
        </w:r>
      </w:hyperlink>
      <w:r w:rsidR="00DB6855" w:rsidRPr="009178C8">
        <w:rPr>
          <w:color w:val="3366CC"/>
        </w:rPr>
        <w:t>.</w:t>
      </w:r>
    </w:p>
    <w:p w14:paraId="2412C98C" w14:textId="0A1B04AC" w:rsidR="003103AC" w:rsidRPr="009178C8" w:rsidRDefault="00EF30E8" w:rsidP="004B1409">
      <w:r w:rsidRPr="009178C8">
        <w:rPr>
          <w:rStyle w:val="Hyperlink0"/>
          <w:rFonts w:eastAsia="Arial"/>
        </w:rPr>
        <w:t xml:space="preserve">DFAT may change these guidelines </w:t>
      </w:r>
      <w:r w:rsidRPr="009178C8">
        <w:t xml:space="preserve">from time-to-time. </w:t>
      </w:r>
      <w:r w:rsidR="003103AC" w:rsidRPr="009178C8">
        <w:t xml:space="preserve">When this happens, </w:t>
      </w:r>
      <w:r w:rsidR="00405739" w:rsidRPr="00AE77E5">
        <w:t xml:space="preserve">we will publish the addendum on </w:t>
      </w:r>
      <w:hyperlink r:id="rId56" w:history="1">
        <w:proofErr w:type="spellStart"/>
        <w:r w:rsidR="00405739" w:rsidRPr="00AE77E5">
          <w:rPr>
            <w:rStyle w:val="Hyperlink"/>
          </w:rPr>
          <w:t>GrantConnect</w:t>
        </w:r>
        <w:proofErr w:type="spellEnd"/>
      </w:hyperlink>
      <w:r w:rsidR="00E337DA">
        <w:t>.</w:t>
      </w:r>
      <w:r w:rsidR="00405739" w:rsidRPr="00AE77E5">
        <w:rPr>
          <w:vertAlign w:val="superscript"/>
        </w:rPr>
        <w:footnoteReference w:id="22"/>
      </w:r>
      <w:r w:rsidR="003103AC" w:rsidRPr="009178C8">
        <w:t xml:space="preserve"> </w:t>
      </w:r>
      <w:r w:rsidR="00D61CC1" w:rsidRPr="009178C8">
        <w:t xml:space="preserve">By registering on this website, you will be automatically notified of any changes to these guidelines. </w:t>
      </w:r>
      <w:r w:rsidR="003103AC" w:rsidRPr="009178C8">
        <w:t>DFAT will advise home universities of any supplementary requirements relating to the implementation of approved NCP projects.</w:t>
      </w:r>
    </w:p>
    <w:p w14:paraId="5CB57338" w14:textId="699EC5DB" w:rsidR="0057327F" w:rsidRDefault="0057327F" w:rsidP="004B1409">
      <w:r w:rsidRPr="009178C8">
        <w:t xml:space="preserve">You should be aware of your obligations under the </w:t>
      </w:r>
      <w:hyperlink r:id="rId57" w:history="1">
        <w:r w:rsidRPr="009178C8">
          <w:rPr>
            <w:rFonts w:eastAsia="Arial"/>
            <w:i/>
            <w:iCs/>
            <w:color w:val="0000FF"/>
            <w:u w:val="single"/>
          </w:rPr>
          <w:t>National Anti-Corruption Commission Act 2022</w:t>
        </w:r>
      </w:hyperlink>
      <w:r w:rsidRPr="009178C8">
        <w:t>,</w:t>
      </w:r>
      <w:r w:rsidR="00A3631F" w:rsidRPr="00AE77E5">
        <w:rPr>
          <w:vertAlign w:val="superscript"/>
        </w:rPr>
        <w:footnoteReference w:id="23"/>
      </w:r>
      <w:r w:rsidRPr="009178C8">
        <w:t xml:space="preserve"> noting that under the Act grantees will generally be considered ‘contracted service providers’ </w:t>
      </w:r>
      <w:r w:rsidR="003A173D">
        <w:t>(</w:t>
      </w:r>
      <w:r w:rsidR="003A173D" w:rsidRPr="00AE77E5">
        <w:t xml:space="preserve">see </w:t>
      </w:r>
      <w:hyperlink r:id="rId58" w:history="1">
        <w:r w:rsidR="003A173D" w:rsidRPr="00AE77E5">
          <w:rPr>
            <w:rStyle w:val="Hyperlink"/>
          </w:rPr>
          <w:t>NACC fact sheets</w:t>
        </w:r>
      </w:hyperlink>
      <w:r w:rsidR="003A173D" w:rsidRPr="00AE77E5">
        <w:rPr>
          <w:vertAlign w:val="superscript"/>
        </w:rPr>
        <w:footnoteReference w:id="24"/>
      </w:r>
      <w:r w:rsidR="003A173D">
        <w:t>)</w:t>
      </w:r>
      <w:r w:rsidRPr="009178C8">
        <w:t>.</w:t>
      </w:r>
    </w:p>
    <w:p w14:paraId="7143A0C9" w14:textId="23841984" w:rsidR="004B1409" w:rsidRPr="005E2F08" w:rsidRDefault="09E4C7DB" w:rsidP="00EF21CB">
      <w:pPr>
        <w:pStyle w:val="Heading3"/>
        <w:pBdr>
          <w:bar w:val="nil"/>
        </w:pBdr>
        <w:ind w:left="720" w:hanging="720"/>
        <w:rPr>
          <w:rStyle w:val="Hyperlink0"/>
          <w:rFonts w:eastAsia="Arial Unicode MS" w:cs="Arial Unicode MS"/>
          <w:lang w:val="en-US" w:eastAsia="en-AU"/>
        </w:rPr>
      </w:pPr>
      <w:bookmarkStart w:id="855" w:name="_Toc131264226"/>
      <w:bookmarkStart w:id="856" w:name="_Toc163462401"/>
      <w:bookmarkStart w:id="857" w:name="_Toc173330794"/>
      <w:bookmarkStart w:id="858" w:name="_Toc199292131"/>
      <w:bookmarkStart w:id="859" w:name="_Toc1526871166"/>
      <w:bookmarkStart w:id="860" w:name="_Toc765044597"/>
      <w:bookmarkStart w:id="861" w:name="_Toc231779765"/>
      <w:r w:rsidRPr="009178C8">
        <w:rPr>
          <w:rStyle w:val="Hyperlink0"/>
          <w:rFonts w:eastAsia="Arial Unicode MS" w:cs="Arial Unicode MS"/>
          <w:lang w:val="en-US" w:eastAsia="en-AU"/>
        </w:rPr>
        <w:t>Enquiries and feedback</w:t>
      </w:r>
      <w:bookmarkEnd w:id="855"/>
      <w:bookmarkEnd w:id="856"/>
      <w:bookmarkEnd w:id="857"/>
      <w:bookmarkEnd w:id="858"/>
      <w:bookmarkEnd w:id="859"/>
      <w:bookmarkEnd w:id="860"/>
      <w:bookmarkEnd w:id="861"/>
    </w:p>
    <w:p w14:paraId="0B4DCAD5" w14:textId="50C69D6C" w:rsidR="00CF5680" w:rsidRPr="009178C8" w:rsidRDefault="00CF5680" w:rsidP="00CF5680">
      <w:r w:rsidRPr="009178C8">
        <w:t xml:space="preserve">Please send any questions or complaints about grant decisions for this grant opportunity to </w:t>
      </w:r>
      <w:hyperlink r:id="rId59" w:history="1">
        <w:r w:rsidRPr="009178C8">
          <w:rPr>
            <w:rStyle w:val="Hyperlink"/>
          </w:rPr>
          <w:t>ncp.secretariat@dfat.gov.au</w:t>
        </w:r>
      </w:hyperlink>
      <w:r w:rsidRPr="009178C8">
        <w:t>. All complaints about a grant process must be provided in writing.</w:t>
      </w:r>
    </w:p>
    <w:p w14:paraId="426B002E" w14:textId="71AEE12B" w:rsidR="00CF5680" w:rsidRPr="009178C8" w:rsidRDefault="00CF5680" w:rsidP="00CF5680">
      <w:r w:rsidRPr="009178C8">
        <w:t>If you do not agree with the way th</w:t>
      </w:r>
      <w:r w:rsidR="00FC238F" w:rsidRPr="009178C8">
        <w:t>at</w:t>
      </w:r>
      <w:r w:rsidRPr="009178C8">
        <w:t xml:space="preserve"> DFAT has handled your complaint, you may refer the matter to the </w:t>
      </w:r>
      <w:hyperlink r:id="rId60" w:history="1">
        <w:r w:rsidRPr="009178C8">
          <w:rPr>
            <w:rStyle w:val="Hyperlink"/>
          </w:rPr>
          <w:t>Commonwealth Ombudsman</w:t>
        </w:r>
      </w:hyperlink>
      <w:r w:rsidRPr="009178C8">
        <w:t xml:space="preserve">. The Ombudsman will not usually </w:t>
      </w:r>
      <w:r w:rsidR="00FC238F" w:rsidRPr="009178C8">
        <w:t>consider</w:t>
      </w:r>
      <w:r w:rsidRPr="009178C8">
        <w:t xml:space="preserve"> a complaint unless the matter has first been raised directly with the DFAT.</w:t>
      </w:r>
    </w:p>
    <w:p w14:paraId="1DF2C466" w14:textId="77777777" w:rsidR="00CF5680" w:rsidRPr="009178C8" w:rsidRDefault="00CF5680" w:rsidP="00CF5680">
      <w:pPr>
        <w:ind w:left="5040" w:hanging="5040"/>
      </w:pPr>
      <w:r w:rsidRPr="009178C8">
        <w:t xml:space="preserve">The Commonwealth Ombudsman can be contacted on: </w:t>
      </w:r>
    </w:p>
    <w:p w14:paraId="05652ED0" w14:textId="5D01223C" w:rsidR="00CF5680" w:rsidRPr="009178C8" w:rsidRDefault="00CF5680" w:rsidP="15C2FC80">
      <w:pPr>
        <w:spacing w:after="0"/>
        <w:ind w:left="720"/>
      </w:pPr>
      <w:r w:rsidRPr="009178C8">
        <w:t>Phone (</w:t>
      </w:r>
      <w:r w:rsidR="003B7A0C" w:rsidRPr="009178C8">
        <w:t>T</w:t>
      </w:r>
      <w:r w:rsidRPr="009178C8">
        <w:t>oll free): 1300 362 072</w:t>
      </w:r>
    </w:p>
    <w:p w14:paraId="3C408C2C" w14:textId="77777777" w:rsidR="00CF5680" w:rsidRPr="009178C8" w:rsidRDefault="4148656F" w:rsidP="15C2FC80">
      <w:pPr>
        <w:ind w:left="720"/>
      </w:pPr>
      <w:r w:rsidRPr="009178C8">
        <w:t xml:space="preserve">Website: </w:t>
      </w:r>
      <w:hyperlink r:id="rId61">
        <w:r w:rsidRPr="009178C8">
          <w:t>www.ombudsman.gov.au</w:t>
        </w:r>
      </w:hyperlink>
    </w:p>
    <w:p w14:paraId="6A6A5E93" w14:textId="62F62B70" w:rsidR="00E92D86" w:rsidRPr="009178C8" w:rsidRDefault="00E92D86" w:rsidP="005E2F08">
      <w:r w:rsidRPr="009178C8">
        <w:rPr>
          <w:lang w:val="en-US"/>
        </w:rPr>
        <w:t>The Australian Government is not responsible for any misunderstanding arising from the failure by an applicant to comply with these guidelines, or arising from any ambiguity, discrepancy or error contained in an application.</w:t>
      </w:r>
    </w:p>
    <w:p w14:paraId="1E44222B" w14:textId="3A6B171D" w:rsidR="00695219" w:rsidRPr="005E2F08" w:rsidRDefault="63EDC8E8" w:rsidP="00EF21CB">
      <w:pPr>
        <w:pStyle w:val="Heading3"/>
        <w:pBdr>
          <w:bar w:val="nil"/>
        </w:pBdr>
        <w:ind w:left="720" w:hanging="720"/>
        <w:rPr>
          <w:rStyle w:val="Hyperlink0"/>
          <w:rFonts w:eastAsia="Arial Unicode MS" w:cs="Arial Unicode MS"/>
          <w:lang w:val="en-US" w:eastAsia="en-AU"/>
        </w:rPr>
      </w:pPr>
      <w:bookmarkStart w:id="862" w:name="_Toc199292132"/>
      <w:bookmarkStart w:id="863" w:name="_Toc1490671546"/>
      <w:bookmarkStart w:id="864" w:name="_Toc133633963"/>
      <w:bookmarkStart w:id="865" w:name="_Toc231779766"/>
      <w:r w:rsidRPr="009178C8">
        <w:rPr>
          <w:rStyle w:val="Hyperlink0"/>
          <w:rFonts w:eastAsia="Arial Unicode MS" w:cs="Arial Unicode MS"/>
          <w:lang w:val="en-US" w:eastAsia="en-AU"/>
        </w:rPr>
        <w:t>Fraud and Corruption</w:t>
      </w:r>
      <w:bookmarkEnd w:id="862"/>
      <w:bookmarkEnd w:id="863"/>
      <w:bookmarkEnd w:id="864"/>
      <w:bookmarkEnd w:id="865"/>
    </w:p>
    <w:p w14:paraId="2479AFAE" w14:textId="2B34E772" w:rsidR="00507033" w:rsidRPr="009178C8" w:rsidRDefault="00507033" w:rsidP="00507033">
      <w:pPr>
        <w:pStyle w:val="Body"/>
      </w:pPr>
      <w:r w:rsidRPr="009178C8">
        <w:t xml:space="preserve">DFAT does not tolerate inaction to fraud or corruption. This applies within DFAT and extends to those we work with. Universities must have appropriate fraud and corruption controls in place relating to the NCP </w:t>
      </w:r>
      <w:r w:rsidR="00655AD8" w:rsidRPr="009178C8">
        <w:t xml:space="preserve">Mobility </w:t>
      </w:r>
      <w:r w:rsidRPr="009178C8">
        <w:t xml:space="preserve">Program. Specific fraud and corruption obligations for </w:t>
      </w:r>
      <w:r w:rsidR="007F4112" w:rsidRPr="009178C8">
        <w:t xml:space="preserve">Australian </w:t>
      </w:r>
      <w:r w:rsidR="007F4112" w:rsidRPr="009178C8">
        <w:lastRenderedPageBreak/>
        <w:t>u</w:t>
      </w:r>
      <w:r w:rsidR="00966ECA" w:rsidRPr="009178C8">
        <w:t>niversities</w:t>
      </w:r>
      <w:r w:rsidRPr="009178C8">
        <w:t xml:space="preserve"> are set out in relevant agreements. Australian universities may also fall under the National Anti-Corruption Commission’s jurisdiction. Further information for the </w:t>
      </w:r>
      <w:r w:rsidR="00B54DE4" w:rsidRPr="009178C8">
        <w:t>services provider</w:t>
      </w:r>
      <w:r w:rsidRPr="009178C8">
        <w:t xml:space="preserve"> and Australian universities o</w:t>
      </w:r>
      <w:r w:rsidR="00805F78" w:rsidRPr="009178C8">
        <w:t>n</w:t>
      </w:r>
      <w:r w:rsidRPr="009178C8">
        <w:t xml:space="preserve"> developing strategies to meet DFAT’s fraud and corruption control contractual requirements can be found in the DFAT </w:t>
      </w:r>
      <w:hyperlink r:id="rId62" w:history="1">
        <w:r>
          <w:rPr>
            <w:rStyle w:val="Hyperlink"/>
          </w:rPr>
          <w:t>https://www.dfat.gov.au/about-us/corporate/fraud-corruption-control</w:t>
        </w:r>
      </w:hyperlink>
      <w:hyperlink r:id="rId63" w:history="1">
        <w:r w:rsidR="1824A52D" w:rsidRPr="009178C8">
          <w:rPr>
            <w:rStyle w:val="Hyperlink"/>
            <w:rFonts w:cs="Arial"/>
            <w:lang w:val="en-US"/>
          </w:rPr>
          <w:t>Fraud and Corruption Control Toolkit for Service Providers and Funding Recipients</w:t>
        </w:r>
      </w:hyperlink>
      <w:r w:rsidR="001455F1" w:rsidRPr="009178C8">
        <w:t>.</w:t>
      </w:r>
      <w:r w:rsidR="007D7302" w:rsidRPr="009178C8">
        <w:rPr>
          <w:rStyle w:val="FootnoteReference"/>
        </w:rPr>
        <w:footnoteReference w:id="25"/>
      </w:r>
    </w:p>
    <w:p w14:paraId="6B5565E6" w14:textId="1ECBD027" w:rsidR="00507033" w:rsidRPr="009178C8" w:rsidRDefault="35A6D9B3" w:rsidP="00507033">
      <w:pPr>
        <w:pStyle w:val="Body"/>
      </w:pPr>
      <w:r w:rsidRPr="009178C8">
        <w:t xml:space="preserve">Australian universities, </w:t>
      </w:r>
      <w:r w:rsidR="798EA626" w:rsidRPr="009178C8">
        <w:t xml:space="preserve">NCP </w:t>
      </w:r>
      <w:r w:rsidRPr="009178C8">
        <w:t xml:space="preserve">mobility project participants, </w:t>
      </w:r>
      <w:r w:rsidR="6237A480" w:rsidRPr="009178C8">
        <w:t>t</w:t>
      </w:r>
      <w:r w:rsidRPr="009178C8">
        <w:t xml:space="preserve">hird </w:t>
      </w:r>
      <w:r w:rsidR="44541394" w:rsidRPr="009178C8">
        <w:t>p</w:t>
      </w:r>
      <w:r w:rsidRPr="009178C8">
        <w:t xml:space="preserve">arty </w:t>
      </w:r>
      <w:r w:rsidR="751EABF2" w:rsidRPr="009178C8">
        <w:t>p</w:t>
      </w:r>
      <w:r w:rsidRPr="009178C8">
        <w:t xml:space="preserve">roviders and </w:t>
      </w:r>
      <w:r w:rsidR="6C42DE37" w:rsidRPr="009178C8">
        <w:t>p</w:t>
      </w:r>
      <w:r w:rsidRPr="009178C8">
        <w:t xml:space="preserve">artner </w:t>
      </w:r>
      <w:r w:rsidR="5C8E4D8D" w:rsidRPr="009178C8">
        <w:t>o</w:t>
      </w:r>
      <w:r w:rsidRPr="009178C8">
        <w:t>rganisations must report any fraud or corruption relating to the NCP Program they become aware of to the relevant area within DFAT:</w:t>
      </w:r>
    </w:p>
    <w:p w14:paraId="46331187" w14:textId="0BFD3187" w:rsidR="00507033" w:rsidRPr="009178C8" w:rsidRDefault="00AA7F4E" w:rsidP="00507033">
      <w:pPr>
        <w:pStyle w:val="Body"/>
        <w:numPr>
          <w:ilvl w:val="0"/>
          <w:numId w:val="85"/>
        </w:numPr>
      </w:pPr>
      <w:r w:rsidRPr="009178C8">
        <w:t>F</w:t>
      </w:r>
      <w:r w:rsidR="00507033" w:rsidRPr="009178C8">
        <w:t xml:space="preserve">or passport related fraud: </w:t>
      </w:r>
      <w:hyperlink r:id="rId64" w:history="1">
        <w:r w:rsidR="00507033" w:rsidRPr="009178C8">
          <w:rPr>
            <w:rStyle w:val="Hyperlink"/>
          </w:rPr>
          <w:t>passports.fraud@dfat.gov.au</w:t>
        </w:r>
      </w:hyperlink>
      <w:r w:rsidR="00507033" w:rsidRPr="009178C8">
        <w:t xml:space="preserve"> </w:t>
      </w:r>
    </w:p>
    <w:p w14:paraId="30345451" w14:textId="0B61B4DB" w:rsidR="00507033" w:rsidRPr="009178C8" w:rsidRDefault="00AA7F4E" w:rsidP="00507033">
      <w:pPr>
        <w:pStyle w:val="Body"/>
        <w:numPr>
          <w:ilvl w:val="0"/>
          <w:numId w:val="85"/>
        </w:numPr>
      </w:pPr>
      <w:r w:rsidRPr="009178C8">
        <w:t>F</w:t>
      </w:r>
      <w:r w:rsidR="00507033" w:rsidRPr="009178C8">
        <w:t xml:space="preserve">or fraud or corruption by DFAT staff: </w:t>
      </w:r>
      <w:hyperlink r:id="rId65" w:history="1">
        <w:r w:rsidR="00507033" w:rsidRPr="009178C8">
          <w:rPr>
            <w:rStyle w:val="Hyperlink"/>
          </w:rPr>
          <w:t>Conduct@dfat.gov.au</w:t>
        </w:r>
      </w:hyperlink>
    </w:p>
    <w:p w14:paraId="62936CF5" w14:textId="17C22909" w:rsidR="00507033" w:rsidRPr="009178C8" w:rsidRDefault="00AA7F4E" w:rsidP="00507033">
      <w:pPr>
        <w:pStyle w:val="Body"/>
        <w:numPr>
          <w:ilvl w:val="0"/>
          <w:numId w:val="85"/>
        </w:numPr>
      </w:pPr>
      <w:r w:rsidRPr="009178C8">
        <w:t>A</w:t>
      </w:r>
      <w:r w:rsidR="00507033" w:rsidRPr="009178C8">
        <w:t xml:space="preserve">ll other fraud or corruption </w:t>
      </w:r>
      <w:r w:rsidR="00734756" w:rsidRPr="009178C8">
        <w:t xml:space="preserve">in </w:t>
      </w:r>
      <w:r w:rsidR="00507033" w:rsidRPr="009178C8">
        <w:t xml:space="preserve">relation to the NCP Program: </w:t>
      </w:r>
      <w:r w:rsidR="00AB374C" w:rsidRPr="009178C8">
        <w:t xml:space="preserve">via </w:t>
      </w:r>
      <w:hyperlink r:id="rId66">
        <w:r w:rsidR="00154EE8" w:rsidRPr="009178C8">
          <w:rPr>
            <w:rStyle w:val="Hyperlink"/>
            <w:rFonts w:cs="Arial"/>
          </w:rPr>
          <w:t>webform</w:t>
        </w:r>
      </w:hyperlink>
      <w:r w:rsidR="00AA7545" w:rsidRPr="009178C8">
        <w:t>,</w:t>
      </w:r>
      <w:r w:rsidR="00370975" w:rsidRPr="009178C8">
        <w:rPr>
          <w:rStyle w:val="FootnoteReference"/>
        </w:rPr>
        <w:footnoteReference w:id="26"/>
      </w:r>
      <w:r w:rsidR="00EA32C5" w:rsidRPr="009178C8">
        <w:t xml:space="preserve"> or </w:t>
      </w:r>
      <w:hyperlink r:id="rId67" w:history="1">
        <w:r w:rsidR="00EA32C5" w:rsidRPr="009178C8">
          <w:rPr>
            <w:rStyle w:val="Hyperlink"/>
          </w:rPr>
          <w:t>fraud.corruption@dfat.gov.au</w:t>
        </w:r>
      </w:hyperlink>
      <w:r w:rsidR="555DF92C" w:rsidRPr="009178C8">
        <w:t xml:space="preserve">. </w:t>
      </w:r>
      <w:r w:rsidR="00A55E02" w:rsidRPr="009178C8">
        <w:t xml:space="preserve"> </w:t>
      </w:r>
    </w:p>
    <w:p w14:paraId="4CC7E26C" w14:textId="24C583E8" w:rsidR="00507033" w:rsidRPr="009178C8" w:rsidRDefault="00507033" w:rsidP="39A8E690">
      <w:pPr>
        <w:pStyle w:val="Body"/>
        <w:rPr>
          <w:color w:val="000000" w:themeColor="text1"/>
        </w:rPr>
      </w:pPr>
      <w:r w:rsidRPr="009178C8">
        <w:t xml:space="preserve">To avoid any scams, applicants should obtain official information about the NCP Program from DFAT or its </w:t>
      </w:r>
      <w:r w:rsidR="00DE5145" w:rsidRPr="009178C8">
        <w:t>services provider</w:t>
      </w:r>
      <w:r w:rsidRPr="009178C8">
        <w:t xml:space="preserve"> or from </w:t>
      </w:r>
      <w:r w:rsidR="00734E71" w:rsidRPr="009178C8">
        <w:t>DFAT’s official website</w:t>
      </w:r>
      <w:r w:rsidR="564E9F8E" w:rsidRPr="009178C8">
        <w:rPr>
          <w:color w:val="000000" w:themeColor="text1"/>
        </w:rPr>
        <w:t xml:space="preserve"> (</w:t>
      </w:r>
      <w:hyperlink r:id="rId68" w:history="1">
        <w:r w:rsidR="564E9F8E" w:rsidRPr="009178C8">
          <w:rPr>
            <w:rStyle w:val="Hyperlink"/>
            <w:rFonts w:cs="Arial"/>
          </w:rPr>
          <w:t>https://www.dfat.gov.au/people-to-people/new-colombo-plan)</w:t>
        </w:r>
      </w:hyperlink>
      <w:r w:rsidR="564E9F8E" w:rsidRPr="009178C8">
        <w:rPr>
          <w:color w:val="000000" w:themeColor="text1"/>
        </w:rPr>
        <w:t>.</w:t>
      </w:r>
    </w:p>
    <w:p w14:paraId="3F8EC999" w14:textId="4232CDB5" w:rsidR="00507033" w:rsidRPr="005E2F08" w:rsidRDefault="3ADF3ED0" w:rsidP="00EF21CB">
      <w:pPr>
        <w:pStyle w:val="Heading3"/>
        <w:pBdr>
          <w:bar w:val="nil"/>
        </w:pBdr>
        <w:ind w:left="720" w:hanging="720"/>
        <w:rPr>
          <w:rStyle w:val="Hyperlink0"/>
          <w:rFonts w:eastAsia="Arial Unicode MS" w:cs="Arial Unicode MS"/>
          <w:lang w:val="en-US" w:eastAsia="en-AU"/>
        </w:rPr>
      </w:pPr>
      <w:bookmarkStart w:id="866" w:name="_Toc199292133"/>
      <w:bookmarkStart w:id="867" w:name="_Toc1878849071"/>
      <w:bookmarkStart w:id="868" w:name="_Toc47453597"/>
      <w:bookmarkStart w:id="869" w:name="_Toc231779767"/>
      <w:r w:rsidRPr="009178C8">
        <w:rPr>
          <w:rStyle w:val="Hyperlink0"/>
          <w:rFonts w:eastAsia="Arial Unicode MS" w:cs="Arial Unicode MS"/>
          <w:lang w:val="en-US" w:eastAsia="en-AU"/>
        </w:rPr>
        <w:t>Conflict</w:t>
      </w:r>
      <w:r w:rsidR="2AC1420F" w:rsidRPr="009178C8">
        <w:rPr>
          <w:rStyle w:val="Hyperlink0"/>
          <w:rFonts w:eastAsia="Arial Unicode MS" w:cs="Arial Unicode MS"/>
          <w:lang w:val="en-US" w:eastAsia="en-AU"/>
        </w:rPr>
        <w:t xml:space="preserve"> of Interest</w:t>
      </w:r>
      <w:bookmarkEnd w:id="866"/>
      <w:bookmarkEnd w:id="867"/>
      <w:bookmarkEnd w:id="868"/>
      <w:bookmarkEnd w:id="869"/>
    </w:p>
    <w:p w14:paraId="25BC8EDA" w14:textId="60AB070F" w:rsidR="000C14F2" w:rsidRPr="009178C8" w:rsidRDefault="000C14F2" w:rsidP="000C14F2">
      <w:r w:rsidRPr="009178C8">
        <w:t>Any conflicts of interest</w:t>
      </w:r>
      <w:r w:rsidR="007B3DEC" w:rsidRPr="009178C8">
        <w:t>, or perceived conflicts of interest</w:t>
      </w:r>
      <w:r w:rsidRPr="009178C8">
        <w:t xml:space="preserve"> could affect the performance of the </w:t>
      </w:r>
      <w:r w:rsidR="006D7C04" w:rsidRPr="009178C8">
        <w:t>NCP</w:t>
      </w:r>
      <w:r w:rsidRPr="009178C8">
        <w:t xml:space="preserve"> program. There may be a </w:t>
      </w:r>
      <w:r w:rsidR="4463A72E" w:rsidRPr="009178C8">
        <w:t>conflict of interest</w:t>
      </w:r>
      <w:r w:rsidRPr="009178C8">
        <w:t xml:space="preserve">, or perceived conflict of interest, if DFAT/the </w:t>
      </w:r>
      <w:r w:rsidR="00DE5145" w:rsidRPr="009178C8">
        <w:t>services provider</w:t>
      </w:r>
      <w:r w:rsidRPr="009178C8">
        <w:t>’s staff, any member of a committee or advisor and/or you or any of your personnel</w:t>
      </w:r>
      <w:r w:rsidR="3F3787E0" w:rsidRPr="009178C8">
        <w:t>, including sub-contractors,</w:t>
      </w:r>
      <w:r w:rsidRPr="009178C8">
        <w:t xml:space="preserve"> ha</w:t>
      </w:r>
      <w:r w:rsidR="126D82BF" w:rsidRPr="009178C8">
        <w:t>ve a</w:t>
      </w:r>
      <w:r w:rsidRPr="009178C8">
        <w:t>:</w:t>
      </w:r>
    </w:p>
    <w:p w14:paraId="4DC0FC8A" w14:textId="613FF756" w:rsidR="000C14F2" w:rsidRPr="009178C8" w:rsidRDefault="000C14F2" w:rsidP="005E2F08">
      <w:pPr>
        <w:pStyle w:val="ListParagraph"/>
        <w:numPr>
          <w:ilvl w:val="0"/>
          <w:numId w:val="7"/>
        </w:numPr>
        <w:ind w:left="714" w:hanging="357"/>
        <w:contextualSpacing w:val="0"/>
      </w:pPr>
      <w:r w:rsidRPr="009178C8">
        <w:t xml:space="preserve">professional, commercial or personal relationship with a party who </w:t>
      </w:r>
      <w:r w:rsidR="00365E30" w:rsidRPr="009178C8">
        <w:t>can</w:t>
      </w:r>
      <w:r w:rsidRPr="009178C8">
        <w:t xml:space="preserve"> influence the application selection process, such as an Australian Government officer, employee of the </w:t>
      </w:r>
      <w:r w:rsidR="00DE5145" w:rsidRPr="009178C8">
        <w:t>services provider</w:t>
      </w:r>
      <w:r w:rsidRPr="009178C8">
        <w:t xml:space="preserve"> or member of an external assessment panel</w:t>
      </w:r>
    </w:p>
    <w:p w14:paraId="7FA50E93" w14:textId="6E007D19" w:rsidR="000C14F2" w:rsidRPr="009178C8" w:rsidRDefault="000C14F2" w:rsidP="005E2F08">
      <w:pPr>
        <w:pStyle w:val="ListParagraph"/>
        <w:numPr>
          <w:ilvl w:val="0"/>
          <w:numId w:val="7"/>
        </w:numPr>
        <w:ind w:left="714" w:hanging="357"/>
        <w:contextualSpacing w:val="0"/>
      </w:pPr>
      <w:r w:rsidRPr="009178C8">
        <w:t>relationship with or interest in, an organisation, which is likely to interfere with or restrict you from carrying out the proposed activities fairly and independently, or</w:t>
      </w:r>
    </w:p>
    <w:p w14:paraId="7A2D1270" w14:textId="69F30D1C" w:rsidR="000C14F2" w:rsidRPr="009178C8" w:rsidRDefault="000C14F2" w:rsidP="005E2F08">
      <w:pPr>
        <w:pStyle w:val="ListParagraph"/>
        <w:numPr>
          <w:ilvl w:val="0"/>
          <w:numId w:val="7"/>
        </w:numPr>
        <w:ind w:left="714" w:hanging="357"/>
        <w:contextualSpacing w:val="0"/>
      </w:pPr>
      <w:r w:rsidRPr="009178C8">
        <w:t xml:space="preserve">relationship with, or interest in, an organisation from which they will receive personal gain because the organisation receives a grant under the </w:t>
      </w:r>
      <w:r w:rsidR="31B6716E" w:rsidRPr="009178C8">
        <w:t>NCP Mobility program</w:t>
      </w:r>
      <w:r w:rsidRPr="009178C8">
        <w:t>.</w:t>
      </w:r>
    </w:p>
    <w:p w14:paraId="2E294867" w14:textId="2D127CF3" w:rsidR="000C14F2" w:rsidRPr="009178C8" w:rsidRDefault="000C14F2" w:rsidP="000C14F2">
      <w:r w:rsidRPr="009178C8">
        <w:t>You will be asked to declare, as part of your application, any perceived or existing conflicts of interests or that, to the best of your knowledge, there is no conflict of interest.</w:t>
      </w:r>
    </w:p>
    <w:p w14:paraId="00CB58AF" w14:textId="35C9DEB9" w:rsidR="000C14F2" w:rsidRPr="009178C8" w:rsidRDefault="63E00937" w:rsidP="000C14F2">
      <w:r w:rsidRPr="009178C8">
        <w:t>If you later identify an actual, apparent, or perceived conflict of interest, you must inform DFAT in writing imme</w:t>
      </w:r>
      <w:r w:rsidRPr="005E2F08">
        <w:rPr>
          <w:rFonts w:eastAsia="Arial" w:cs="Arial"/>
        </w:rPr>
        <w:t>diately</w:t>
      </w:r>
      <w:r w:rsidR="3E6C5EA5" w:rsidRPr="005E2F08">
        <w:rPr>
          <w:rFonts w:eastAsia="Arial" w:cs="Arial"/>
        </w:rPr>
        <w:t xml:space="preserve"> </w:t>
      </w:r>
      <w:r w:rsidR="019B10C0" w:rsidRPr="009178C8">
        <w:rPr>
          <w:rFonts w:eastAsia="Arial" w:cs="Arial"/>
        </w:rPr>
        <w:t>to</w:t>
      </w:r>
      <w:r w:rsidR="3E6C5EA5" w:rsidRPr="005E2F08">
        <w:rPr>
          <w:rFonts w:eastAsia="Arial" w:cs="Arial"/>
          <w:color w:val="FF0000"/>
        </w:rPr>
        <w:t xml:space="preserve"> </w:t>
      </w:r>
      <w:hyperlink r:id="rId69" w:history="1">
        <w:r w:rsidR="3E6C5EA5" w:rsidRPr="005E2F08">
          <w:rPr>
            <w:rStyle w:val="Hyperlink"/>
            <w:rFonts w:eastAsia="Arial" w:cs="Arial"/>
            <w:color w:val="467886"/>
          </w:rPr>
          <w:t>ncp.secretariat@dfat.gov.au</w:t>
        </w:r>
      </w:hyperlink>
      <w:r w:rsidRPr="005E2F08">
        <w:rPr>
          <w:rFonts w:eastAsia="Arial" w:cs="Arial"/>
        </w:rPr>
        <w:t xml:space="preserve">. </w:t>
      </w:r>
    </w:p>
    <w:p w14:paraId="21132A97" w14:textId="4069B016" w:rsidR="000C14F2" w:rsidRPr="009178C8" w:rsidRDefault="63E00937" w:rsidP="5C64BD8A">
      <w:pPr>
        <w:spacing w:before="0" w:after="0"/>
      </w:pPr>
      <w:r w:rsidRPr="009178C8">
        <w:t xml:space="preserve">Conflicts of interest for Australian Government staff are handled as set out in the Australian </w:t>
      </w:r>
      <w:hyperlink r:id="rId70">
        <w:r w:rsidRPr="009178C8">
          <w:rPr>
            <w:rStyle w:val="Hyperlink"/>
          </w:rPr>
          <w:t>Public Service Code of Conduct (Section 13(7))</w:t>
        </w:r>
      </w:hyperlink>
      <w:r w:rsidRPr="009178C8">
        <w:t xml:space="preserve"> of the </w:t>
      </w:r>
      <w:hyperlink r:id="rId71">
        <w:r w:rsidRPr="009178C8">
          <w:rPr>
            <w:rStyle w:val="Hyperlink"/>
            <w:i/>
            <w:iCs/>
          </w:rPr>
          <w:t>Public Service Act 1999</w:t>
        </w:r>
      </w:hyperlink>
      <w:r w:rsidRPr="009178C8">
        <w:t>. Committee members and other officials including the decision maker must declare any conflicts of interest.</w:t>
      </w:r>
    </w:p>
    <w:p w14:paraId="4A7C35DB" w14:textId="14EC6852" w:rsidR="004B1409" w:rsidRPr="005E2F08" w:rsidRDefault="1C393197" w:rsidP="00EF21CB">
      <w:pPr>
        <w:pStyle w:val="Heading3"/>
        <w:pBdr>
          <w:bar w:val="nil"/>
        </w:pBdr>
        <w:ind w:left="720" w:hanging="720"/>
        <w:rPr>
          <w:rStyle w:val="Hyperlink0"/>
          <w:rFonts w:eastAsia="Arial Unicode MS" w:cs="Arial Unicode MS"/>
          <w:lang w:val="en-US" w:eastAsia="en-AU"/>
        </w:rPr>
      </w:pPr>
      <w:bookmarkStart w:id="870" w:name="_Toc131264228"/>
      <w:bookmarkStart w:id="871" w:name="_Toc163462404"/>
      <w:bookmarkStart w:id="872" w:name="_Toc173330797"/>
      <w:bookmarkStart w:id="873" w:name="_Toc199292134"/>
      <w:bookmarkStart w:id="874" w:name="_Toc126549079"/>
      <w:bookmarkStart w:id="875" w:name="_Toc541457057"/>
      <w:bookmarkStart w:id="876" w:name="_Toc231779768"/>
      <w:r w:rsidRPr="009178C8">
        <w:rPr>
          <w:rStyle w:val="Hyperlink0"/>
          <w:rFonts w:eastAsia="Arial Unicode MS" w:cs="Arial Unicode MS"/>
          <w:lang w:val="en-US" w:eastAsia="en-AU"/>
        </w:rPr>
        <w:t>Privacy</w:t>
      </w:r>
      <w:bookmarkEnd w:id="870"/>
      <w:bookmarkEnd w:id="871"/>
      <w:bookmarkEnd w:id="872"/>
      <w:bookmarkEnd w:id="873"/>
      <w:bookmarkEnd w:id="874"/>
      <w:bookmarkEnd w:id="875"/>
      <w:bookmarkEnd w:id="876"/>
    </w:p>
    <w:p w14:paraId="4EA59492" w14:textId="75505F61" w:rsidR="004C4E6E" w:rsidRPr="009178C8" w:rsidRDefault="005D24F0" w:rsidP="00B445CB">
      <w:pPr>
        <w:rPr>
          <w:rStyle w:val="Hyperlink0"/>
          <w:lang w:val="en-US"/>
        </w:rPr>
      </w:pPr>
      <w:r w:rsidRPr="009178C8">
        <w:t xml:space="preserve">DFAT manages the NCP Mobility Program with the support of </w:t>
      </w:r>
      <w:r w:rsidR="00F51F5E" w:rsidRPr="009178C8">
        <w:t xml:space="preserve">a </w:t>
      </w:r>
      <w:r w:rsidR="00AF5890" w:rsidRPr="009178C8">
        <w:t>services provider</w:t>
      </w:r>
      <w:r w:rsidR="00D06AD9" w:rsidRPr="009178C8">
        <w:t xml:space="preserve"> it engages to deliver the NCP. </w:t>
      </w:r>
      <w:r w:rsidR="004C4E6E" w:rsidRPr="009178C8">
        <w:rPr>
          <w:rStyle w:val="Hyperlink0"/>
          <w:lang w:val="en-US"/>
        </w:rPr>
        <w:t xml:space="preserve">DFAT and its </w:t>
      </w:r>
      <w:r w:rsidR="00AF5890" w:rsidRPr="009178C8">
        <w:rPr>
          <w:rStyle w:val="Hyperlink0"/>
          <w:lang w:val="en-US"/>
        </w:rPr>
        <w:t>services provider</w:t>
      </w:r>
      <w:r w:rsidR="004C4E6E" w:rsidRPr="009178C8">
        <w:rPr>
          <w:rStyle w:val="Hyperlink0"/>
          <w:lang w:val="en-US"/>
        </w:rPr>
        <w:t xml:space="preserve">s are bound by the provisions of the </w:t>
      </w:r>
      <w:hyperlink r:id="rId72">
        <w:r w:rsidR="004C4E6E" w:rsidRPr="009178C8">
          <w:rPr>
            <w:rStyle w:val="Hyperlink7"/>
            <w:lang w:val="en-US"/>
          </w:rPr>
          <w:t xml:space="preserve">Privacy Act </w:t>
        </w:r>
        <w:r w:rsidR="004C4E6E" w:rsidRPr="009178C8">
          <w:rPr>
            <w:rStyle w:val="Hyperlink7"/>
            <w:lang w:val="en-US"/>
          </w:rPr>
          <w:lastRenderedPageBreak/>
          <w:t>1988</w:t>
        </w:r>
      </w:hyperlink>
      <w:r w:rsidR="004C4E6E" w:rsidRPr="009178C8">
        <w:rPr>
          <w:rStyle w:val="None"/>
          <w:i/>
          <w:iCs/>
        </w:rPr>
        <w:t xml:space="preserve"> </w:t>
      </w:r>
      <w:r w:rsidR="004C4E6E" w:rsidRPr="009178C8">
        <w:rPr>
          <w:rStyle w:val="Hyperlink0"/>
        </w:rPr>
        <w:t>(</w:t>
      </w:r>
      <w:r w:rsidR="004C4E6E" w:rsidRPr="009178C8">
        <w:rPr>
          <w:rStyle w:val="None"/>
          <w:lang w:val="en-US"/>
        </w:rPr>
        <w:t>Privacy Act</w:t>
      </w:r>
      <w:r w:rsidR="004C4E6E" w:rsidRPr="009178C8">
        <w:rPr>
          <w:rStyle w:val="Hyperlink0"/>
          <w:lang w:val="en-US"/>
        </w:rPr>
        <w:t xml:space="preserve">), including the </w:t>
      </w:r>
      <w:hyperlink r:id="rId73" w:history="1">
        <w:r w:rsidR="004C4E6E" w:rsidRPr="009178C8">
          <w:rPr>
            <w:rStyle w:val="Hyperlink"/>
            <w:rFonts w:cs="Arial"/>
            <w:lang w:val="en-US"/>
          </w:rPr>
          <w:t>Australian Privacy Principles</w:t>
        </w:r>
      </w:hyperlink>
      <w:r w:rsidR="004C4E6E" w:rsidRPr="009178C8">
        <w:rPr>
          <w:rStyle w:val="Hyperlink0"/>
          <w:lang w:val="en-US"/>
        </w:rPr>
        <w:t xml:space="preserve"> (APPs) which </w:t>
      </w:r>
      <w:r w:rsidR="00056FDB" w:rsidRPr="009178C8">
        <w:rPr>
          <w:rStyle w:val="Hyperlink0"/>
          <w:lang w:val="en-US"/>
        </w:rPr>
        <w:t>regulate how</w:t>
      </w:r>
      <w:r w:rsidR="004C4E6E" w:rsidRPr="009178C8">
        <w:rPr>
          <w:rStyle w:val="Hyperlink0"/>
          <w:lang w:val="en-US"/>
        </w:rPr>
        <w:t xml:space="preserve"> personal information</w:t>
      </w:r>
      <w:r w:rsidR="00056FDB" w:rsidRPr="009178C8">
        <w:rPr>
          <w:rStyle w:val="Hyperlink0"/>
          <w:lang w:val="en-US"/>
        </w:rPr>
        <w:t xml:space="preserve"> can be handled</w:t>
      </w:r>
      <w:r w:rsidR="004C4E6E" w:rsidRPr="009178C8">
        <w:rPr>
          <w:rStyle w:val="Hyperlink0"/>
          <w:lang w:val="en-US"/>
        </w:rPr>
        <w:t>.</w:t>
      </w:r>
      <w:r w:rsidR="008A0DA2" w:rsidRPr="009178C8">
        <w:rPr>
          <w:rStyle w:val="FootnoteReference"/>
          <w:lang w:val="en-US"/>
        </w:rPr>
        <w:footnoteReference w:id="27"/>
      </w:r>
    </w:p>
    <w:p w14:paraId="79535AE0" w14:textId="2767F404" w:rsidR="00056FDB" w:rsidRPr="009178C8" w:rsidRDefault="00056FDB" w:rsidP="00B445CB">
      <w:pPr>
        <w:rPr>
          <w:rStyle w:val="Hyperlink0"/>
          <w:lang w:val="en-US"/>
        </w:rPr>
      </w:pPr>
      <w:r w:rsidRPr="009178C8">
        <w:rPr>
          <w:rStyle w:val="Hyperlink0"/>
          <w:lang w:val="en-US"/>
        </w:rPr>
        <w:t xml:space="preserve">The below notice provides you with important information about how DFAT and its </w:t>
      </w:r>
      <w:r w:rsidR="00AF5890" w:rsidRPr="009178C8">
        <w:rPr>
          <w:rStyle w:val="Hyperlink0"/>
          <w:lang w:val="en-US"/>
        </w:rPr>
        <w:t>services provider</w:t>
      </w:r>
      <w:r w:rsidRPr="009178C8">
        <w:rPr>
          <w:rStyle w:val="Hyperlink0"/>
          <w:lang w:val="en-US"/>
        </w:rPr>
        <w:t xml:space="preserve">s will handle </w:t>
      </w:r>
      <w:r w:rsidR="00137322" w:rsidRPr="009178C8">
        <w:rPr>
          <w:rStyle w:val="Hyperlink0"/>
          <w:lang w:val="en-US"/>
        </w:rPr>
        <w:t xml:space="preserve">personal information </w:t>
      </w:r>
      <w:r w:rsidR="002008EB" w:rsidRPr="009178C8">
        <w:rPr>
          <w:rStyle w:val="Hyperlink0"/>
          <w:lang w:val="en-US"/>
        </w:rPr>
        <w:t>through the NCP Mobility Program.</w:t>
      </w:r>
    </w:p>
    <w:p w14:paraId="15222262" w14:textId="1C662E62" w:rsidR="006966F7" w:rsidRPr="009178C8" w:rsidRDefault="00937A01" w:rsidP="00B445CB">
      <w:pPr>
        <w:rPr>
          <w:rStyle w:val="Hyperlink0"/>
          <w:b/>
          <w:bCs/>
          <w:lang w:val="en-US"/>
        </w:rPr>
      </w:pPr>
      <w:r w:rsidRPr="009178C8">
        <w:rPr>
          <w:rStyle w:val="Hyperlink0"/>
          <w:b/>
          <w:bCs/>
          <w:lang w:val="en-US"/>
        </w:rPr>
        <w:t>Why might personal information be collected?</w:t>
      </w:r>
    </w:p>
    <w:p w14:paraId="2E3F3649" w14:textId="275CC61D" w:rsidR="00937A01" w:rsidRPr="009178C8" w:rsidRDefault="00937A01" w:rsidP="00B445CB">
      <w:pPr>
        <w:rPr>
          <w:rStyle w:val="Hyperlink0"/>
          <w:lang w:val="en-US"/>
        </w:rPr>
      </w:pPr>
      <w:r w:rsidRPr="009178C8">
        <w:rPr>
          <w:rStyle w:val="Hyperlink0"/>
          <w:lang w:val="en-US"/>
        </w:rPr>
        <w:t xml:space="preserve">If your </w:t>
      </w:r>
      <w:proofErr w:type="spellStart"/>
      <w:r w:rsidR="7DDB5CED" w:rsidRPr="009178C8">
        <w:rPr>
          <w:rStyle w:val="Hyperlink0"/>
          <w:lang w:val="en-US"/>
        </w:rPr>
        <w:t>organisation</w:t>
      </w:r>
      <w:proofErr w:type="spellEnd"/>
      <w:r w:rsidRPr="009178C8">
        <w:rPr>
          <w:rStyle w:val="Hyperlink0"/>
          <w:lang w:val="en-US"/>
        </w:rPr>
        <w:t xml:space="preserve"> applies for funding through the NCP Mobility Program, the personal information </w:t>
      </w:r>
      <w:r w:rsidR="00152D26" w:rsidRPr="009178C8">
        <w:rPr>
          <w:rStyle w:val="Hyperlink0"/>
          <w:lang w:val="en-US"/>
        </w:rPr>
        <w:t xml:space="preserve">of your staff will be collected by DFAT and its </w:t>
      </w:r>
      <w:r w:rsidR="00AF5890" w:rsidRPr="009178C8">
        <w:rPr>
          <w:rStyle w:val="Hyperlink0"/>
          <w:lang w:val="en-US"/>
        </w:rPr>
        <w:t>services provider</w:t>
      </w:r>
      <w:r w:rsidR="00152D26" w:rsidRPr="009178C8">
        <w:rPr>
          <w:rStyle w:val="Hyperlink0"/>
          <w:lang w:val="en-US"/>
        </w:rPr>
        <w:t xml:space="preserve"> for the purpose of managing, promoting and evaluating the NCP. </w:t>
      </w:r>
    </w:p>
    <w:p w14:paraId="50CFC01F" w14:textId="1A61FBDD" w:rsidR="00870709" w:rsidRPr="009178C8" w:rsidRDefault="00870709" w:rsidP="00B445CB">
      <w:pPr>
        <w:rPr>
          <w:rStyle w:val="Hyperlink0"/>
          <w:lang w:val="en-US"/>
        </w:rPr>
      </w:pPr>
      <w:r w:rsidRPr="009178C8">
        <w:rPr>
          <w:rStyle w:val="Hyperlink0"/>
          <w:lang w:val="en-US"/>
        </w:rPr>
        <w:t xml:space="preserve">If your application is successful, you will be required to provide personal information of your students to DFAT and its </w:t>
      </w:r>
      <w:r w:rsidR="00AF5890" w:rsidRPr="009178C8">
        <w:rPr>
          <w:rStyle w:val="Hyperlink0"/>
          <w:lang w:val="en-US"/>
        </w:rPr>
        <w:t>services provider</w:t>
      </w:r>
      <w:r w:rsidRPr="009178C8">
        <w:rPr>
          <w:rStyle w:val="Hyperlink0"/>
          <w:lang w:val="en-US"/>
        </w:rPr>
        <w:t xml:space="preserve"> for the purpose of managing, promoting and evaluating the NCP. </w:t>
      </w:r>
      <w:r w:rsidR="00EC7A4A" w:rsidRPr="009178C8">
        <w:rPr>
          <w:rStyle w:val="Hyperlink0"/>
          <w:lang w:val="en-US"/>
        </w:rPr>
        <w:t xml:space="preserve">Their personal information may also be used in media releases, publications and in public relations activities, including on the internet, to </w:t>
      </w:r>
      <w:r w:rsidR="00D023F0" w:rsidRPr="009178C8">
        <w:rPr>
          <w:rStyle w:val="Hyperlink0"/>
          <w:lang w:val="en-US"/>
        </w:rPr>
        <w:t xml:space="preserve">promote the NCP and other Australian Government programs or activities. </w:t>
      </w:r>
    </w:p>
    <w:p w14:paraId="37A2F417" w14:textId="70311EC3" w:rsidR="00D023F0" w:rsidRPr="009178C8" w:rsidRDefault="00D023F0" w:rsidP="00B445CB">
      <w:pPr>
        <w:rPr>
          <w:rStyle w:val="Hyperlink0"/>
          <w:lang w:val="en-US"/>
        </w:rPr>
      </w:pPr>
      <w:r w:rsidRPr="009178C8">
        <w:rPr>
          <w:rStyle w:val="Hyperlink0"/>
          <w:lang w:val="en-US"/>
        </w:rPr>
        <w:t xml:space="preserve">Their personal information </w:t>
      </w:r>
      <w:r w:rsidR="0064041B" w:rsidRPr="009178C8">
        <w:rPr>
          <w:rStyle w:val="Hyperlink0"/>
          <w:lang w:val="en-US"/>
        </w:rPr>
        <w:t xml:space="preserve">may also be used to contact them after the completion of their NCP Mobility Program, to follow up on their experiences and achievements and how their participation in the NCP may have contributed to this. </w:t>
      </w:r>
    </w:p>
    <w:p w14:paraId="182A926C" w14:textId="1F2A871C" w:rsidR="0024087E" w:rsidRPr="009178C8" w:rsidRDefault="0024087E" w:rsidP="00B445CB">
      <w:pPr>
        <w:rPr>
          <w:rStyle w:val="Hyperlink0"/>
          <w:lang w:val="en-US"/>
        </w:rPr>
      </w:pPr>
      <w:r w:rsidRPr="009178C8">
        <w:rPr>
          <w:rStyle w:val="Hyperlink0"/>
          <w:b/>
          <w:bCs/>
          <w:lang w:val="en-US"/>
        </w:rPr>
        <w:t>What types of personal information and sensitive information will need to be collected?</w:t>
      </w:r>
    </w:p>
    <w:p w14:paraId="42D7692C" w14:textId="3C08197D" w:rsidR="0024087E" w:rsidRPr="009178C8" w:rsidRDefault="00DB640A" w:rsidP="00B445CB">
      <w:pPr>
        <w:rPr>
          <w:rStyle w:val="Hyperlink0"/>
        </w:rPr>
      </w:pPr>
      <w:r w:rsidRPr="009178C8">
        <w:rPr>
          <w:rStyle w:val="Hyperlink0"/>
        </w:rPr>
        <w:t xml:space="preserve">Below are examples of the personal information (and sensitive information) DFAT or its </w:t>
      </w:r>
      <w:r w:rsidR="00AF5890" w:rsidRPr="009178C8">
        <w:rPr>
          <w:rStyle w:val="Hyperlink0"/>
        </w:rPr>
        <w:t>services provider</w:t>
      </w:r>
      <w:r w:rsidRPr="009178C8">
        <w:rPr>
          <w:rStyle w:val="Hyperlink0"/>
        </w:rPr>
        <w:t xml:space="preserve">s may collect </w:t>
      </w:r>
      <w:r w:rsidR="00B3746D" w:rsidRPr="009178C8">
        <w:rPr>
          <w:rStyle w:val="Hyperlink0"/>
        </w:rPr>
        <w:t>about students:</w:t>
      </w:r>
    </w:p>
    <w:p w14:paraId="6AA99BA3" w14:textId="1FF9B7DB" w:rsidR="00B3746D" w:rsidRPr="009178C8" w:rsidRDefault="00B3746D" w:rsidP="005E2F08">
      <w:pPr>
        <w:pStyle w:val="ListParagraph"/>
        <w:numPr>
          <w:ilvl w:val="0"/>
          <w:numId w:val="130"/>
        </w:numPr>
        <w:ind w:left="714" w:hanging="357"/>
        <w:contextualSpacing w:val="0"/>
        <w:rPr>
          <w:rStyle w:val="Hyperlink0"/>
        </w:rPr>
      </w:pPr>
      <w:r w:rsidRPr="009178C8">
        <w:rPr>
          <w:rStyle w:val="Hyperlink0"/>
        </w:rPr>
        <w:t>name and contact details</w:t>
      </w:r>
    </w:p>
    <w:p w14:paraId="7D3AB1B6" w14:textId="40BB5ACC" w:rsidR="00B3746D" w:rsidRPr="009178C8" w:rsidRDefault="00B3746D" w:rsidP="005E2F08">
      <w:pPr>
        <w:pStyle w:val="ListParagraph"/>
        <w:numPr>
          <w:ilvl w:val="0"/>
          <w:numId w:val="130"/>
        </w:numPr>
        <w:ind w:left="714" w:hanging="357"/>
        <w:contextualSpacing w:val="0"/>
        <w:rPr>
          <w:rStyle w:val="Hyperlink0"/>
        </w:rPr>
      </w:pPr>
      <w:r w:rsidRPr="009178C8">
        <w:rPr>
          <w:rStyle w:val="Hyperlink0"/>
        </w:rPr>
        <w:t>gender</w:t>
      </w:r>
    </w:p>
    <w:p w14:paraId="1757A113" w14:textId="776FACBE" w:rsidR="00B3746D" w:rsidRPr="009178C8" w:rsidRDefault="00B3746D" w:rsidP="005E2F08">
      <w:pPr>
        <w:pStyle w:val="ListParagraph"/>
        <w:numPr>
          <w:ilvl w:val="0"/>
          <w:numId w:val="130"/>
        </w:numPr>
        <w:ind w:left="714" w:hanging="357"/>
        <w:contextualSpacing w:val="0"/>
        <w:rPr>
          <w:rStyle w:val="Hyperlink0"/>
        </w:rPr>
      </w:pPr>
      <w:r w:rsidRPr="009178C8">
        <w:rPr>
          <w:rStyle w:val="Hyperlink0"/>
        </w:rPr>
        <w:t>date of birth</w:t>
      </w:r>
    </w:p>
    <w:p w14:paraId="7F6D73FC" w14:textId="461C7CF2" w:rsidR="00B3746D" w:rsidRPr="009178C8" w:rsidRDefault="00B3746D" w:rsidP="005E2F08">
      <w:pPr>
        <w:pStyle w:val="ListParagraph"/>
        <w:numPr>
          <w:ilvl w:val="0"/>
          <w:numId w:val="130"/>
        </w:numPr>
        <w:ind w:left="714" w:hanging="357"/>
        <w:contextualSpacing w:val="0"/>
        <w:rPr>
          <w:rStyle w:val="Hyperlink0"/>
        </w:rPr>
      </w:pPr>
      <w:r w:rsidRPr="009178C8">
        <w:rPr>
          <w:rStyle w:val="Hyperlink0"/>
        </w:rPr>
        <w:t>diversity information</w:t>
      </w:r>
      <w:r w:rsidR="007038C6" w:rsidRPr="009178C8">
        <w:rPr>
          <w:rStyle w:val="Hyperlink0"/>
        </w:rPr>
        <w:t>, and</w:t>
      </w:r>
    </w:p>
    <w:p w14:paraId="2D8F7005" w14:textId="1DC69FD6" w:rsidR="007038C6" w:rsidRPr="009178C8" w:rsidRDefault="007038C6" w:rsidP="005E2F08">
      <w:pPr>
        <w:pStyle w:val="ListParagraph"/>
        <w:numPr>
          <w:ilvl w:val="0"/>
          <w:numId w:val="130"/>
        </w:numPr>
        <w:ind w:left="714" w:hanging="357"/>
        <w:contextualSpacing w:val="0"/>
        <w:rPr>
          <w:rStyle w:val="Hyperlink0"/>
        </w:rPr>
      </w:pPr>
      <w:r w:rsidRPr="009178C8">
        <w:rPr>
          <w:rStyle w:val="Hyperlink0"/>
        </w:rPr>
        <w:t xml:space="preserve">the personal information (including sensitive information) set out in any of the matters dealt with above at </w:t>
      </w:r>
      <w:r w:rsidR="00E0283E" w:rsidRPr="009178C8">
        <w:rPr>
          <w:rStyle w:val="Hyperlink0"/>
        </w:rPr>
        <w:t>section</w:t>
      </w:r>
      <w:r w:rsidRPr="009178C8">
        <w:rPr>
          <w:rStyle w:val="Hyperlink0"/>
        </w:rPr>
        <w:t xml:space="preserve"> 7 of these guidelines.</w:t>
      </w:r>
    </w:p>
    <w:p w14:paraId="24AC35B4" w14:textId="0161B75B" w:rsidR="007038C6" w:rsidRPr="009178C8" w:rsidRDefault="007038C6" w:rsidP="007038C6">
      <w:pPr>
        <w:rPr>
          <w:rStyle w:val="Hyperlink0"/>
          <w:b/>
          <w:bCs/>
        </w:rPr>
      </w:pPr>
      <w:r w:rsidRPr="009178C8">
        <w:rPr>
          <w:rStyle w:val="Hyperlink0"/>
          <w:b/>
          <w:bCs/>
        </w:rPr>
        <w:t>What happens if we do not collect this personal information?</w:t>
      </w:r>
    </w:p>
    <w:p w14:paraId="2C834682" w14:textId="67EE9CE5" w:rsidR="007038C6" w:rsidRPr="009178C8" w:rsidRDefault="001A25E7" w:rsidP="007038C6">
      <w:pPr>
        <w:rPr>
          <w:rStyle w:val="Hyperlink0"/>
        </w:rPr>
      </w:pPr>
      <w:r w:rsidRPr="009178C8">
        <w:rPr>
          <w:rStyle w:val="Hyperlink0"/>
        </w:rPr>
        <w:t xml:space="preserve">If DFAT or its </w:t>
      </w:r>
      <w:r w:rsidR="00AF5890" w:rsidRPr="009178C8">
        <w:rPr>
          <w:rStyle w:val="Hyperlink0"/>
        </w:rPr>
        <w:t>services provider</w:t>
      </w:r>
      <w:r w:rsidRPr="009178C8">
        <w:rPr>
          <w:rStyle w:val="Hyperlink0"/>
        </w:rPr>
        <w:t xml:space="preserve">s requests any of the information above, unless you provide </w:t>
      </w:r>
      <w:proofErr w:type="gramStart"/>
      <w:r w:rsidRPr="009178C8">
        <w:rPr>
          <w:rStyle w:val="Hyperlink0"/>
        </w:rPr>
        <w:t>it</w:t>
      </w:r>
      <w:proofErr w:type="gramEnd"/>
      <w:r w:rsidRPr="009178C8">
        <w:rPr>
          <w:rStyle w:val="Hyperlink0"/>
        </w:rPr>
        <w:t xml:space="preserve"> we may not be able to:</w:t>
      </w:r>
    </w:p>
    <w:p w14:paraId="75617D11" w14:textId="4805FA52" w:rsidR="001A25E7" w:rsidRPr="009178C8" w:rsidRDefault="001A25E7" w:rsidP="005E2F08">
      <w:pPr>
        <w:pStyle w:val="ListParagraph"/>
        <w:numPr>
          <w:ilvl w:val="0"/>
          <w:numId w:val="131"/>
        </w:numPr>
        <w:ind w:left="714" w:hanging="357"/>
        <w:contextualSpacing w:val="0"/>
        <w:rPr>
          <w:rStyle w:val="Hyperlink0"/>
        </w:rPr>
      </w:pPr>
      <w:r w:rsidRPr="009178C8">
        <w:rPr>
          <w:rStyle w:val="Hyperlink0"/>
        </w:rPr>
        <w:t>assess your application</w:t>
      </w:r>
      <w:r w:rsidR="00305A46" w:rsidRPr="009178C8">
        <w:rPr>
          <w:rStyle w:val="Hyperlink0"/>
        </w:rPr>
        <w:t>(s)</w:t>
      </w:r>
      <w:r w:rsidRPr="009178C8">
        <w:rPr>
          <w:rStyle w:val="Hyperlink0"/>
        </w:rPr>
        <w:t xml:space="preserve"> for the NCP Mobility Program</w:t>
      </w:r>
    </w:p>
    <w:p w14:paraId="4697502E" w14:textId="1E473DC5" w:rsidR="001A25E7" w:rsidRPr="009178C8" w:rsidRDefault="001A25E7" w:rsidP="005E2F08">
      <w:pPr>
        <w:pStyle w:val="ListParagraph"/>
        <w:numPr>
          <w:ilvl w:val="0"/>
          <w:numId w:val="131"/>
        </w:numPr>
        <w:ind w:left="714" w:hanging="357"/>
        <w:contextualSpacing w:val="0"/>
        <w:rPr>
          <w:rStyle w:val="Hyperlink0"/>
        </w:rPr>
      </w:pPr>
      <w:r w:rsidRPr="009178C8">
        <w:rPr>
          <w:rStyle w:val="Hyperlink0"/>
        </w:rPr>
        <w:t xml:space="preserve">undertake administration and performance </w:t>
      </w:r>
      <w:r w:rsidR="00AD03AF" w:rsidRPr="009178C8">
        <w:rPr>
          <w:rStyle w:val="Hyperlink0"/>
        </w:rPr>
        <w:t>monitoring and evaluation of the NCP</w:t>
      </w:r>
    </w:p>
    <w:p w14:paraId="5197C099" w14:textId="77777777" w:rsidR="003B01EB" w:rsidRPr="009178C8" w:rsidRDefault="00AD03AF" w:rsidP="005E2F08">
      <w:pPr>
        <w:pStyle w:val="ListParagraph"/>
        <w:numPr>
          <w:ilvl w:val="0"/>
          <w:numId w:val="131"/>
        </w:numPr>
        <w:ind w:left="714" w:hanging="357"/>
        <w:contextualSpacing w:val="0"/>
        <w:rPr>
          <w:rStyle w:val="Hyperlink0"/>
        </w:rPr>
      </w:pPr>
      <w:r w:rsidRPr="009178C8">
        <w:rPr>
          <w:rStyle w:val="Hyperlink0"/>
        </w:rPr>
        <w:t>promote the NCP, including in promotional material, information and publications</w:t>
      </w:r>
      <w:r w:rsidR="003B01EB" w:rsidRPr="009178C8">
        <w:rPr>
          <w:rStyle w:val="Hyperlink0"/>
        </w:rPr>
        <w:t xml:space="preserve"> in hardcopy and/or the internet, and</w:t>
      </w:r>
    </w:p>
    <w:p w14:paraId="46BB5F52" w14:textId="060441B7" w:rsidR="00AD03AF" w:rsidRPr="009178C8" w:rsidRDefault="043A9C38" w:rsidP="005E2F08">
      <w:pPr>
        <w:pStyle w:val="ListParagraph"/>
        <w:numPr>
          <w:ilvl w:val="0"/>
          <w:numId w:val="131"/>
        </w:numPr>
        <w:ind w:left="714" w:hanging="357"/>
        <w:contextualSpacing w:val="0"/>
        <w:rPr>
          <w:rStyle w:val="Hyperlink0"/>
        </w:rPr>
      </w:pPr>
      <w:r w:rsidRPr="009178C8">
        <w:rPr>
          <w:rStyle w:val="Hyperlink0"/>
        </w:rPr>
        <w:t>invite NCP students and alumni to relevant functions and events held in Australia and overseas.</w:t>
      </w:r>
      <w:r w:rsidR="23496D6A" w:rsidRPr="009178C8">
        <w:rPr>
          <w:rStyle w:val="Hyperlink0"/>
        </w:rPr>
        <w:t xml:space="preserve"> </w:t>
      </w:r>
    </w:p>
    <w:p w14:paraId="4013F6B3" w14:textId="47F2ED10" w:rsidR="00D402CB" w:rsidRPr="009178C8" w:rsidRDefault="00D402CB" w:rsidP="004C4E6E">
      <w:pPr>
        <w:rPr>
          <w:b/>
          <w:bCs/>
        </w:rPr>
      </w:pPr>
      <w:r w:rsidRPr="009178C8">
        <w:rPr>
          <w:b/>
          <w:bCs/>
        </w:rPr>
        <w:t>Who will student personal information be disclosed to?</w:t>
      </w:r>
    </w:p>
    <w:p w14:paraId="3A2FF349" w14:textId="286102AB" w:rsidR="00D402CB" w:rsidRPr="009178C8" w:rsidRDefault="00D402CB" w:rsidP="004C4E6E">
      <w:r w:rsidRPr="009178C8">
        <w:t xml:space="preserve">If you are approved for funding under the NCP Mobility Program, DFAT and its </w:t>
      </w:r>
      <w:r w:rsidR="00AF5890" w:rsidRPr="009178C8">
        <w:t>services provider</w:t>
      </w:r>
      <w:r w:rsidRPr="009178C8">
        <w:t>s may disclose your personal information to third parties for the purpose of managing, promoting or evaluating the NCP. For example, your personal information may be disclosed to:</w:t>
      </w:r>
    </w:p>
    <w:p w14:paraId="7889312A" w14:textId="77777777" w:rsidR="004C4E6E" w:rsidRPr="009178C8" w:rsidRDefault="38E2E436" w:rsidP="005E2F08">
      <w:pPr>
        <w:pStyle w:val="ListParagraph"/>
        <w:numPr>
          <w:ilvl w:val="0"/>
          <w:numId w:val="132"/>
        </w:numPr>
        <w:ind w:left="714" w:hanging="357"/>
        <w:contextualSpacing w:val="0"/>
      </w:pPr>
      <w:r w:rsidRPr="009178C8">
        <w:lastRenderedPageBreak/>
        <w:t>other Australian Government departments and agencies, including the Department of Education and Department of Employment and Workplace Relations</w:t>
      </w:r>
    </w:p>
    <w:p w14:paraId="42302340" w14:textId="77777777" w:rsidR="004C4E6E" w:rsidRPr="009178C8" w:rsidRDefault="38E2E436" w:rsidP="005E2F08">
      <w:pPr>
        <w:pStyle w:val="ListParagraph"/>
        <w:numPr>
          <w:ilvl w:val="0"/>
          <w:numId w:val="132"/>
        </w:numPr>
        <w:ind w:left="714" w:hanging="357"/>
        <w:contextualSpacing w:val="0"/>
      </w:pPr>
      <w:r w:rsidRPr="009178C8">
        <w:t>State and Territory Governments</w:t>
      </w:r>
    </w:p>
    <w:p w14:paraId="4BC525FE" w14:textId="77777777" w:rsidR="004C4E6E" w:rsidRPr="009178C8" w:rsidRDefault="38E2E436" w:rsidP="005E2F08">
      <w:pPr>
        <w:pStyle w:val="ListParagraph"/>
        <w:numPr>
          <w:ilvl w:val="0"/>
          <w:numId w:val="132"/>
        </w:numPr>
        <w:ind w:left="714" w:hanging="357"/>
        <w:contextualSpacing w:val="0"/>
      </w:pPr>
      <w:r w:rsidRPr="009178C8">
        <w:t>Australian Parliamentary members and committees of the Parliament of the Commonwealth of Australia</w:t>
      </w:r>
    </w:p>
    <w:p w14:paraId="654F4FA5" w14:textId="2CB01CA9" w:rsidR="004C4E6E" w:rsidRPr="009178C8" w:rsidRDefault="00AF5890" w:rsidP="005E2F08">
      <w:pPr>
        <w:pStyle w:val="ListParagraph"/>
        <w:numPr>
          <w:ilvl w:val="0"/>
          <w:numId w:val="132"/>
        </w:numPr>
        <w:ind w:left="714" w:hanging="357"/>
        <w:contextualSpacing w:val="0"/>
      </w:pPr>
      <w:r w:rsidRPr="009178C8">
        <w:t>services provider</w:t>
      </w:r>
      <w:r w:rsidR="38E2E436" w:rsidRPr="009178C8">
        <w:t>s and agents of DFAT, the Department of Education and Department of Employment and Workplace Relations</w:t>
      </w:r>
    </w:p>
    <w:p w14:paraId="2EAF6CFF" w14:textId="522A43A0" w:rsidR="004C4E6E" w:rsidRPr="009178C8" w:rsidRDefault="38E2E436" w:rsidP="005E2F08">
      <w:pPr>
        <w:pStyle w:val="ListParagraph"/>
        <w:numPr>
          <w:ilvl w:val="0"/>
          <w:numId w:val="132"/>
        </w:numPr>
        <w:ind w:left="714" w:hanging="357"/>
        <w:contextualSpacing w:val="0"/>
      </w:pPr>
      <w:r w:rsidRPr="009178C8">
        <w:t xml:space="preserve">Australian </w:t>
      </w:r>
      <w:r w:rsidR="0084261C" w:rsidRPr="009178C8">
        <w:t>u</w:t>
      </w:r>
      <w:r w:rsidRPr="009178C8">
        <w:t xml:space="preserve">niversities, including to NCP </w:t>
      </w:r>
      <w:r w:rsidR="00926658" w:rsidRPr="009178C8">
        <w:t>ILOs</w:t>
      </w:r>
    </w:p>
    <w:p w14:paraId="1AF53660" w14:textId="4E34030C" w:rsidR="004C4E6E" w:rsidRPr="009178C8" w:rsidRDefault="38E2E436" w:rsidP="005E2F08">
      <w:pPr>
        <w:pStyle w:val="ListParagraph"/>
        <w:numPr>
          <w:ilvl w:val="0"/>
          <w:numId w:val="132"/>
        </w:numPr>
        <w:ind w:left="714" w:hanging="357"/>
        <w:contextualSpacing w:val="0"/>
        <w:rPr>
          <w:rFonts w:eastAsia="Arial" w:cs="Arial"/>
          <w:lang w:val="en-GB"/>
        </w:rPr>
      </w:pPr>
      <w:r w:rsidRPr="009178C8">
        <w:rPr>
          <w:rFonts w:eastAsia="Arial" w:cs="Arial"/>
          <w:lang w:val="en-GB"/>
        </w:rPr>
        <w:t xml:space="preserve">potential internship/mentorship host organisations and language training providers, host location governments/authorities or non-government organisations. These may be foreign organisations (noting that they may not be bound by Australian privacy legislation or equivalent privacy legislation in their own </w:t>
      </w:r>
      <w:r w:rsidR="09B7E0D5" w:rsidRPr="009178C8">
        <w:rPr>
          <w:rFonts w:eastAsia="Arial" w:cs="Arial"/>
          <w:lang w:val="en-GB"/>
        </w:rPr>
        <w:t>jurisdictions</w:t>
      </w:r>
      <w:r w:rsidR="3131682B" w:rsidRPr="009178C8">
        <w:rPr>
          <w:rFonts w:eastAsia="Arial" w:cs="Arial"/>
          <w:lang w:val="en-GB"/>
        </w:rPr>
        <w:t>)</w:t>
      </w:r>
    </w:p>
    <w:p w14:paraId="4C33BC25" w14:textId="77777777" w:rsidR="004C4E6E" w:rsidRPr="009178C8" w:rsidRDefault="004C4E6E" w:rsidP="005E2F08">
      <w:pPr>
        <w:pStyle w:val="ListParagraph"/>
        <w:numPr>
          <w:ilvl w:val="0"/>
          <w:numId w:val="132"/>
        </w:numPr>
        <w:ind w:left="714" w:hanging="357"/>
        <w:contextualSpacing w:val="0"/>
      </w:pPr>
      <w:r w:rsidRPr="009178C8">
        <w:t>media representatives, including foreign media representatives.</w:t>
      </w:r>
    </w:p>
    <w:p w14:paraId="74549E2A" w14:textId="2EA5C515" w:rsidR="004C4E6E" w:rsidRPr="009178C8" w:rsidRDefault="004C4E6E" w:rsidP="004C4E6E">
      <w:r w:rsidRPr="009178C8">
        <w:t xml:space="preserve">Applicants must ensure that </w:t>
      </w:r>
      <w:r w:rsidR="00936D73" w:rsidRPr="009178C8">
        <w:t xml:space="preserve">their students </w:t>
      </w:r>
      <w:r w:rsidRPr="009178C8">
        <w:t xml:space="preserve">are aware and provide </w:t>
      </w:r>
      <w:r w:rsidR="00936D73" w:rsidRPr="009178C8">
        <w:t xml:space="preserve">express </w:t>
      </w:r>
      <w:r w:rsidRPr="009178C8">
        <w:t xml:space="preserve">consent for their personal information to be </w:t>
      </w:r>
      <w:r w:rsidR="00936D73" w:rsidRPr="009178C8">
        <w:t xml:space="preserve">handled as set out in this notice, including being </w:t>
      </w:r>
      <w:r w:rsidRPr="009178C8">
        <w:t>disclosed to overseas recipient</w:t>
      </w:r>
      <w:r w:rsidR="00936D73" w:rsidRPr="009178C8">
        <w:t xml:space="preserve">s listed above </w:t>
      </w:r>
      <w:r w:rsidR="00D1176D" w:rsidRPr="009178C8">
        <w:t>–</w:t>
      </w:r>
      <w:r w:rsidR="00936D73" w:rsidRPr="009178C8">
        <w:t xml:space="preserve"> </w:t>
      </w:r>
      <w:r w:rsidR="00D1176D" w:rsidRPr="009178C8">
        <w:t>that is, individuals or entities who are not in Australia – for the purpose of managing, promoting or evaluating the NCP</w:t>
      </w:r>
      <w:r w:rsidRPr="009178C8">
        <w:t xml:space="preserve">. This includes ensuring students are aware that </w:t>
      </w:r>
      <w:r w:rsidR="00C32426" w:rsidRPr="009178C8">
        <w:t>if they provide their consent, they acknowledge and agree that Australian Privacy Principle 8.1 will not apply to the disclosure and that they understand DFAT will not take any steps to ensure that an overseas recipient does not breach an Australian Privacy Principle under the Privacy Act.</w:t>
      </w:r>
    </w:p>
    <w:p w14:paraId="7DB5207E" w14:textId="57FC2004" w:rsidR="004C4E6E" w:rsidRPr="009178C8" w:rsidRDefault="004C4E6E" w:rsidP="004C4E6E">
      <w:r w:rsidRPr="009178C8">
        <w:t>As part of your application, you must declare your ability to comply with the</w:t>
      </w:r>
      <w:r w:rsidR="0095590D" w:rsidRPr="009178C8">
        <w:t xml:space="preserve"> Privacy Act</w:t>
      </w:r>
      <w:r w:rsidRPr="009178C8">
        <w:t xml:space="preserve"> and the APPs and impose the same privacy obligations on officers, employees, agents and subcontractors that you engage to implement the project, in respect of personal information you collect, use, store, or disclose in connection with the </w:t>
      </w:r>
      <w:r w:rsidR="0095590D" w:rsidRPr="009178C8">
        <w:t>NCP Mobility Program</w:t>
      </w:r>
      <w:r w:rsidRPr="009178C8">
        <w:t>. Accordingly, you must not do anything which, if done by DFAT, would breach an APP as defined in the Act.</w:t>
      </w:r>
    </w:p>
    <w:p w14:paraId="28AC7C6F" w14:textId="0DB62C6F" w:rsidR="004C4E6E" w:rsidRPr="009178C8" w:rsidRDefault="004C4E6E" w:rsidP="004C4E6E">
      <w:r w:rsidRPr="009178C8">
        <w:t xml:space="preserve">DFAT’s </w:t>
      </w:r>
      <w:hyperlink r:id="rId74" w:history="1">
        <w:r w:rsidRPr="009178C8">
          <w:rPr>
            <w:rStyle w:val="Hyperlink"/>
          </w:rPr>
          <w:t>Privacy Policy</w:t>
        </w:r>
      </w:hyperlink>
      <w:r w:rsidR="005F282E" w:rsidRPr="009178C8">
        <w:rPr>
          <w:rStyle w:val="FootnoteReference"/>
        </w:rPr>
        <w:footnoteReference w:id="28"/>
      </w:r>
      <w:r w:rsidRPr="009178C8">
        <w:t xml:space="preserve"> contains information about DFAT’s collection, use, disclosure and storage of personal information, including sensitive information, and how individuals may:</w:t>
      </w:r>
    </w:p>
    <w:p w14:paraId="7C2E6F22" w14:textId="3A712BB7" w:rsidR="004C4E6E" w:rsidRPr="009178C8" w:rsidRDefault="004C4E6E" w:rsidP="005E2F08">
      <w:pPr>
        <w:pStyle w:val="ListParagraph"/>
        <w:numPr>
          <w:ilvl w:val="0"/>
          <w:numId w:val="297"/>
        </w:numPr>
        <w:ind w:left="714" w:hanging="357"/>
        <w:contextualSpacing w:val="0"/>
      </w:pPr>
      <w:r w:rsidRPr="009178C8">
        <w:t>access and correct personal information that we hold</w:t>
      </w:r>
      <w:r w:rsidR="003C66ED" w:rsidRPr="009178C8">
        <w:t>,</w:t>
      </w:r>
      <w:r w:rsidRPr="009178C8">
        <w:t xml:space="preserve"> or</w:t>
      </w:r>
    </w:p>
    <w:p w14:paraId="7606AADA" w14:textId="7AA058C8" w:rsidR="004C4E6E" w:rsidRPr="009178C8" w:rsidRDefault="004C4E6E" w:rsidP="005E2F08">
      <w:pPr>
        <w:pStyle w:val="ListParagraph"/>
        <w:numPr>
          <w:ilvl w:val="0"/>
          <w:numId w:val="297"/>
        </w:numPr>
        <w:ind w:left="714" w:hanging="357"/>
        <w:contextualSpacing w:val="0"/>
      </w:pPr>
      <w:r w:rsidRPr="009178C8">
        <w:t>complain about how DFAT has handled their personal information, and how DFAT will deal with such a complaint.</w:t>
      </w:r>
    </w:p>
    <w:p w14:paraId="1B1E7A66" w14:textId="3455644F" w:rsidR="00D35A39" w:rsidRPr="005E2F08" w:rsidRDefault="6751CD53" w:rsidP="00EF21CB">
      <w:pPr>
        <w:pStyle w:val="Heading3"/>
        <w:pBdr>
          <w:bar w:val="nil"/>
        </w:pBdr>
        <w:ind w:left="720" w:hanging="720"/>
        <w:rPr>
          <w:rStyle w:val="Hyperlink0"/>
          <w:rFonts w:eastAsia="Arial Unicode MS" w:cs="Arial Unicode MS"/>
          <w:lang w:val="en-US" w:eastAsia="en-AU"/>
        </w:rPr>
      </w:pPr>
      <w:bookmarkStart w:id="877" w:name="_Toc131264229"/>
      <w:bookmarkStart w:id="878" w:name="_Toc163462405"/>
      <w:bookmarkStart w:id="879" w:name="_Toc173330798"/>
      <w:bookmarkStart w:id="880" w:name="_Toc199292135"/>
      <w:bookmarkStart w:id="881" w:name="_Toc2045135146"/>
      <w:bookmarkStart w:id="882" w:name="_Toc125704410"/>
      <w:bookmarkStart w:id="883" w:name="_Toc231779769"/>
      <w:r w:rsidRPr="009178C8">
        <w:rPr>
          <w:rStyle w:val="Hyperlink0"/>
          <w:rFonts w:eastAsia="Arial Unicode MS" w:cs="Arial Unicode MS"/>
          <w:lang w:val="en-US" w:eastAsia="en-AU"/>
        </w:rPr>
        <w:t xml:space="preserve">Confidential </w:t>
      </w:r>
      <w:bookmarkEnd w:id="877"/>
      <w:bookmarkEnd w:id="878"/>
      <w:bookmarkEnd w:id="879"/>
      <w:r w:rsidRPr="009178C8">
        <w:rPr>
          <w:rStyle w:val="Hyperlink0"/>
          <w:rFonts w:eastAsia="Arial Unicode MS" w:cs="Arial Unicode MS"/>
          <w:lang w:val="en-US" w:eastAsia="en-AU"/>
        </w:rPr>
        <w:t>Information</w:t>
      </w:r>
      <w:bookmarkEnd w:id="880"/>
      <w:bookmarkEnd w:id="881"/>
      <w:bookmarkEnd w:id="882"/>
      <w:bookmarkEnd w:id="883"/>
    </w:p>
    <w:p w14:paraId="067979AC" w14:textId="46AA6493" w:rsidR="004E04BE" w:rsidRPr="009178C8" w:rsidRDefault="004E04BE" w:rsidP="004E04BE">
      <w:pPr>
        <w:rPr>
          <w:lang w:eastAsia="en-AU"/>
        </w:rPr>
      </w:pPr>
      <w:r w:rsidRPr="009178C8">
        <w:rPr>
          <w:lang w:eastAsia="en-AU"/>
        </w:rPr>
        <w:t xml:space="preserve">Other than information available in the public domain, you agree not to disclose to any person, other than </w:t>
      </w:r>
      <w:r w:rsidR="006A1086" w:rsidRPr="009178C8">
        <w:rPr>
          <w:lang w:eastAsia="en-AU"/>
        </w:rPr>
        <w:t>DFAT</w:t>
      </w:r>
      <w:r w:rsidRPr="009178C8">
        <w:rPr>
          <w:lang w:eastAsia="en-AU"/>
        </w:rPr>
        <w:t xml:space="preserve">, any </w:t>
      </w:r>
      <w:r w:rsidR="001A6736" w:rsidRPr="009178C8">
        <w:rPr>
          <w:lang w:eastAsia="en-AU"/>
        </w:rPr>
        <w:t>C</w:t>
      </w:r>
      <w:r w:rsidRPr="009178C8">
        <w:rPr>
          <w:lang w:eastAsia="en-AU"/>
        </w:rPr>
        <w:t xml:space="preserve">onfidential </w:t>
      </w:r>
      <w:r w:rsidR="001A6736" w:rsidRPr="009178C8">
        <w:rPr>
          <w:lang w:eastAsia="en-AU"/>
        </w:rPr>
        <w:t>I</w:t>
      </w:r>
      <w:r w:rsidRPr="009178C8">
        <w:rPr>
          <w:lang w:eastAsia="en-AU"/>
        </w:rPr>
        <w:t>nformation relating to the grant application and/or agreement, without our prior written approval. The obligation will not be breached where you are required by law, Parliament or a stock exchange to disclose the relevant information or where the relevant information is publicly available (other than through breach of a confidentiality or non-disclosure obligation).</w:t>
      </w:r>
    </w:p>
    <w:p w14:paraId="7D3D7DDE" w14:textId="36F138EB" w:rsidR="004E04BE" w:rsidRPr="009178C8" w:rsidRDefault="2E41C8A0" w:rsidP="004E04BE">
      <w:pPr>
        <w:rPr>
          <w:lang w:eastAsia="en-AU"/>
        </w:rPr>
      </w:pPr>
      <w:r w:rsidRPr="009178C8">
        <w:rPr>
          <w:lang w:eastAsia="en-AU"/>
        </w:rPr>
        <w:t>DFAT</w:t>
      </w:r>
      <w:r w:rsidR="459C35EC" w:rsidRPr="009178C8">
        <w:rPr>
          <w:lang w:eastAsia="en-AU"/>
        </w:rPr>
        <w:t xml:space="preserve"> may at any time, require you to arrange for you, or your employees, agents or subcontractors to give a written undertaking relating to non</w:t>
      </w:r>
      <w:r w:rsidR="0FE0D9D1" w:rsidRPr="009178C8">
        <w:rPr>
          <w:lang w:eastAsia="en-AU"/>
        </w:rPr>
        <w:t>-</w:t>
      </w:r>
      <w:r w:rsidR="459C35EC" w:rsidRPr="009178C8">
        <w:rPr>
          <w:lang w:eastAsia="en-AU"/>
        </w:rPr>
        <w:t xml:space="preserve">disclosure of our confidential information in a form we consider acceptable. </w:t>
      </w:r>
    </w:p>
    <w:p w14:paraId="3B12AB4E" w14:textId="69EFBA71" w:rsidR="004E04BE" w:rsidRPr="009178C8" w:rsidRDefault="00A13649" w:rsidP="004E04BE">
      <w:pPr>
        <w:rPr>
          <w:lang w:eastAsia="en-AU"/>
        </w:rPr>
      </w:pPr>
      <w:r w:rsidRPr="009178C8">
        <w:rPr>
          <w:lang w:eastAsia="en-AU"/>
        </w:rPr>
        <w:lastRenderedPageBreak/>
        <w:t>DFAT</w:t>
      </w:r>
      <w:r w:rsidR="004E04BE" w:rsidRPr="009178C8">
        <w:rPr>
          <w:lang w:eastAsia="en-AU"/>
        </w:rPr>
        <w:t xml:space="preserve"> will keep any information in connection with the grant agreement confidential to the extent that it meets </w:t>
      </w:r>
      <w:proofErr w:type="gramStart"/>
      <w:r w:rsidR="00211B5B" w:rsidRPr="009178C8">
        <w:rPr>
          <w:lang w:eastAsia="en-AU"/>
        </w:rPr>
        <w:t>all</w:t>
      </w:r>
      <w:r w:rsidR="004E04BE" w:rsidRPr="009178C8">
        <w:rPr>
          <w:lang w:eastAsia="en-AU"/>
        </w:rPr>
        <w:t xml:space="preserve"> of</w:t>
      </w:r>
      <w:proofErr w:type="gramEnd"/>
      <w:r w:rsidR="004E04BE" w:rsidRPr="009178C8">
        <w:rPr>
          <w:lang w:eastAsia="en-AU"/>
        </w:rPr>
        <w:t xml:space="preserve"> the </w:t>
      </w:r>
      <w:r w:rsidR="00830CCC">
        <w:rPr>
          <w:lang w:eastAsia="en-AU"/>
        </w:rPr>
        <w:t>3</w:t>
      </w:r>
      <w:r w:rsidR="00211B5B" w:rsidRPr="009178C8">
        <w:rPr>
          <w:lang w:eastAsia="en-AU"/>
        </w:rPr>
        <w:t xml:space="preserve"> </w:t>
      </w:r>
      <w:r w:rsidR="004E04BE" w:rsidRPr="009178C8">
        <w:rPr>
          <w:lang w:eastAsia="en-AU"/>
        </w:rPr>
        <w:t>conditions below:</w:t>
      </w:r>
    </w:p>
    <w:p w14:paraId="56429A57" w14:textId="4B1AC1EC" w:rsidR="004E04BE" w:rsidRPr="009178C8" w:rsidRDefault="004E04BE" w:rsidP="005E2F08">
      <w:pPr>
        <w:pStyle w:val="ListParagraph"/>
        <w:numPr>
          <w:ilvl w:val="0"/>
          <w:numId w:val="137"/>
        </w:numPr>
        <w:ind w:left="714" w:hanging="357"/>
        <w:contextualSpacing w:val="0"/>
      </w:pPr>
      <w:r w:rsidRPr="009178C8">
        <w:t xml:space="preserve">you clearly identify the information as confidential and explain why </w:t>
      </w:r>
      <w:r w:rsidR="008D337A" w:rsidRPr="009178C8">
        <w:t>we</w:t>
      </w:r>
      <w:r w:rsidRPr="009178C8">
        <w:t xml:space="preserve"> should treat it as confidential</w:t>
      </w:r>
    </w:p>
    <w:p w14:paraId="5427CEA0" w14:textId="77777777" w:rsidR="004E04BE" w:rsidRPr="009178C8" w:rsidRDefault="004E04BE" w:rsidP="005E2F08">
      <w:pPr>
        <w:pStyle w:val="ListParagraph"/>
        <w:numPr>
          <w:ilvl w:val="0"/>
          <w:numId w:val="137"/>
        </w:numPr>
        <w:ind w:left="714" w:hanging="357"/>
        <w:contextualSpacing w:val="0"/>
      </w:pPr>
      <w:r w:rsidRPr="009178C8">
        <w:t>the information is commercially sensitive</w:t>
      </w:r>
    </w:p>
    <w:p w14:paraId="162EB3DC" w14:textId="77777777" w:rsidR="004E04BE" w:rsidRPr="009178C8" w:rsidRDefault="004E04BE" w:rsidP="005E2F08">
      <w:pPr>
        <w:pStyle w:val="ListParagraph"/>
        <w:numPr>
          <w:ilvl w:val="0"/>
          <w:numId w:val="137"/>
        </w:numPr>
        <w:ind w:left="714" w:hanging="357"/>
        <w:contextualSpacing w:val="0"/>
      </w:pPr>
      <w:r w:rsidRPr="009178C8">
        <w:t>revealing the information would cause unreasonable harm to you or someone else.</w:t>
      </w:r>
    </w:p>
    <w:p w14:paraId="18B6A956" w14:textId="60652AD1" w:rsidR="004E04BE" w:rsidRPr="009178C8" w:rsidRDefault="2E41C8A0" w:rsidP="574492B7">
      <w:pPr>
        <w:rPr>
          <w:lang w:eastAsia="en-AU"/>
        </w:rPr>
      </w:pPr>
      <w:r w:rsidRPr="009178C8">
        <w:rPr>
          <w:lang w:eastAsia="en-AU"/>
        </w:rPr>
        <w:t>DFAT</w:t>
      </w:r>
      <w:r w:rsidR="459C35EC" w:rsidRPr="009178C8">
        <w:rPr>
          <w:lang w:eastAsia="en-AU"/>
        </w:rPr>
        <w:t xml:space="preserve"> will not be in breach of confidentiality if the information is disclosed to: </w:t>
      </w:r>
    </w:p>
    <w:p w14:paraId="328AF460" w14:textId="0B99B69E" w:rsidR="004E04BE" w:rsidRPr="009178C8" w:rsidRDefault="459C35EC" w:rsidP="005E2F08">
      <w:pPr>
        <w:pStyle w:val="ListParagraph"/>
        <w:numPr>
          <w:ilvl w:val="0"/>
          <w:numId w:val="6"/>
        </w:numPr>
        <w:ind w:left="714" w:hanging="357"/>
        <w:contextualSpacing w:val="0"/>
      </w:pPr>
      <w:r w:rsidRPr="009178C8">
        <w:t xml:space="preserve">the NCP Secretariat and other Commonwealth employees and contractors to help us manage the </w:t>
      </w:r>
      <w:r w:rsidR="279AC21B" w:rsidRPr="009178C8">
        <w:t>NCP Mobility P</w:t>
      </w:r>
      <w:r w:rsidRPr="009178C8">
        <w:t>rogram effectively</w:t>
      </w:r>
      <w:r w:rsidR="16066965" w:rsidRPr="009178C8">
        <w:t>, including for an integrity purpose</w:t>
      </w:r>
    </w:p>
    <w:p w14:paraId="17CDE031" w14:textId="00457F87" w:rsidR="004E04BE" w:rsidRPr="009178C8" w:rsidRDefault="3360EF73" w:rsidP="005E2F08">
      <w:pPr>
        <w:pStyle w:val="ListParagraph"/>
        <w:numPr>
          <w:ilvl w:val="0"/>
          <w:numId w:val="6"/>
        </w:numPr>
        <w:ind w:left="714" w:hanging="357"/>
        <w:contextualSpacing w:val="0"/>
      </w:pPr>
      <w:r w:rsidRPr="009178C8">
        <w:t xml:space="preserve">DFAT’s </w:t>
      </w:r>
      <w:r w:rsidR="459C35EC" w:rsidRPr="009178C8">
        <w:t>employees and contractors</w:t>
      </w:r>
      <w:r w:rsidR="0DE7E695" w:rsidRPr="009178C8">
        <w:t xml:space="preserve"> </w:t>
      </w:r>
      <w:r w:rsidR="459C35EC" w:rsidRPr="009178C8">
        <w:t xml:space="preserve">so we can research, assess, monitor and analyse </w:t>
      </w:r>
      <w:r w:rsidRPr="009178C8">
        <w:t>our</w:t>
      </w:r>
      <w:r w:rsidR="459C35EC" w:rsidRPr="009178C8">
        <w:t xml:space="preserve"> programs and activities</w:t>
      </w:r>
    </w:p>
    <w:p w14:paraId="501E7F0F" w14:textId="77777777" w:rsidR="004E04BE" w:rsidRPr="009178C8" w:rsidRDefault="459C35EC" w:rsidP="005E2F08">
      <w:pPr>
        <w:pStyle w:val="ListParagraph"/>
        <w:numPr>
          <w:ilvl w:val="0"/>
          <w:numId w:val="6"/>
        </w:numPr>
        <w:ind w:left="714" w:hanging="357"/>
        <w:contextualSpacing w:val="0"/>
      </w:pPr>
      <w:r w:rsidRPr="009178C8">
        <w:t>employees and contractors of other Commonwealth agencies for any purposes, including government administration, research or service delivery</w:t>
      </w:r>
    </w:p>
    <w:p w14:paraId="3CFD3253" w14:textId="77777777" w:rsidR="004E04BE" w:rsidRPr="009178C8" w:rsidRDefault="459C35EC" w:rsidP="005E2F08">
      <w:pPr>
        <w:pStyle w:val="ListParagraph"/>
        <w:numPr>
          <w:ilvl w:val="0"/>
          <w:numId w:val="6"/>
        </w:numPr>
        <w:ind w:left="714" w:hanging="357"/>
        <w:contextualSpacing w:val="0"/>
      </w:pPr>
      <w:r w:rsidRPr="009178C8">
        <w:t>other Commonwealth, State, Territory or local government agencies in program reports and consultations</w:t>
      </w:r>
    </w:p>
    <w:p w14:paraId="588065C1" w14:textId="6B053CB0" w:rsidR="004E04BE" w:rsidRPr="009178C8" w:rsidRDefault="459C35EC" w:rsidP="005E2F08">
      <w:pPr>
        <w:pStyle w:val="ListParagraph"/>
        <w:numPr>
          <w:ilvl w:val="0"/>
          <w:numId w:val="6"/>
        </w:numPr>
        <w:ind w:left="714" w:hanging="357"/>
        <w:contextualSpacing w:val="0"/>
      </w:pPr>
      <w:r w:rsidRPr="009178C8">
        <w:t>the Auditor-General, Ombudsman</w:t>
      </w:r>
      <w:r w:rsidR="218E2921" w:rsidRPr="009178C8">
        <w:t xml:space="preserve">, </w:t>
      </w:r>
      <w:r w:rsidRPr="009178C8">
        <w:t>Privacy Commissioner</w:t>
      </w:r>
      <w:r w:rsidR="218E2921" w:rsidRPr="009178C8">
        <w:t xml:space="preserve"> </w:t>
      </w:r>
      <w:r w:rsidR="4DA74C14" w:rsidRPr="009178C8">
        <w:t>or National Anti-Corruption Commissioner, or staff of their agencies</w:t>
      </w:r>
    </w:p>
    <w:p w14:paraId="50CC8184" w14:textId="77777777" w:rsidR="004E04BE" w:rsidRPr="009178C8" w:rsidRDefault="459C35EC" w:rsidP="005E2F08">
      <w:pPr>
        <w:pStyle w:val="ListParagraph"/>
        <w:numPr>
          <w:ilvl w:val="0"/>
          <w:numId w:val="6"/>
        </w:numPr>
        <w:ind w:left="714" w:hanging="357"/>
        <w:contextualSpacing w:val="0"/>
      </w:pPr>
      <w:r w:rsidRPr="009178C8">
        <w:t>the responsible Minister or Parliamentary Secretary, or</w:t>
      </w:r>
    </w:p>
    <w:p w14:paraId="50918E14" w14:textId="77777777" w:rsidR="004E04BE" w:rsidRPr="009178C8" w:rsidRDefault="459C35EC" w:rsidP="005E2F08">
      <w:pPr>
        <w:pStyle w:val="ListParagraph"/>
        <w:numPr>
          <w:ilvl w:val="0"/>
          <w:numId w:val="6"/>
        </w:numPr>
        <w:ind w:left="714" w:hanging="357"/>
        <w:contextualSpacing w:val="0"/>
      </w:pPr>
      <w:r w:rsidRPr="009178C8">
        <w:t>a House or a Committee of the Australian Parliament.</w:t>
      </w:r>
    </w:p>
    <w:p w14:paraId="7B046908" w14:textId="6244A91D" w:rsidR="004E04BE" w:rsidRPr="009178C8" w:rsidRDefault="459C35EC" w:rsidP="574492B7">
      <w:r w:rsidRPr="009178C8">
        <w:t>The grant agreement may also include any specific requirements about special categories of information collected, created or held under the grant agreement.</w:t>
      </w:r>
      <w:r w:rsidR="004E04BE" w:rsidRPr="009178C8">
        <w:br/>
      </w:r>
    </w:p>
    <w:p w14:paraId="7C3A5108" w14:textId="6CA7B3D9" w:rsidR="004B1409" w:rsidRPr="005E2F08" w:rsidRDefault="3FFD26EA" w:rsidP="005E2F08">
      <w:pPr>
        <w:pStyle w:val="Heading3"/>
        <w:pBdr>
          <w:bar w:val="nil"/>
        </w:pBdr>
        <w:spacing w:before="40"/>
        <w:ind w:left="720" w:hanging="720"/>
        <w:rPr>
          <w:rStyle w:val="Hyperlink0"/>
          <w:rFonts w:eastAsia="Arial Unicode MS" w:cs="Arial Unicode MS"/>
          <w:lang w:val="en-US" w:eastAsia="en-AU"/>
        </w:rPr>
      </w:pPr>
      <w:bookmarkStart w:id="884" w:name="_Toc131264230"/>
      <w:bookmarkStart w:id="885" w:name="_Toc163462406"/>
      <w:bookmarkStart w:id="886" w:name="_Toc173330799"/>
      <w:bookmarkStart w:id="887" w:name="_Toc199292136"/>
      <w:bookmarkStart w:id="888" w:name="_Toc738257096"/>
      <w:bookmarkStart w:id="889" w:name="_Toc231779770"/>
      <w:r w:rsidRPr="009178C8">
        <w:rPr>
          <w:rStyle w:val="Hyperlink0"/>
          <w:rFonts w:eastAsia="Arial Unicode MS" w:cs="Arial Unicode MS"/>
          <w:lang w:val="en-US" w:eastAsia="en-AU"/>
        </w:rPr>
        <w:t>Freedom of information</w:t>
      </w:r>
      <w:bookmarkEnd w:id="884"/>
      <w:bookmarkEnd w:id="885"/>
      <w:bookmarkEnd w:id="886"/>
      <w:bookmarkEnd w:id="887"/>
      <w:bookmarkEnd w:id="888"/>
      <w:bookmarkEnd w:id="889"/>
    </w:p>
    <w:p w14:paraId="3E5FF913" w14:textId="77777777" w:rsidR="00BD7099" w:rsidRPr="005E2F08" w:rsidRDefault="176CE3E9" w:rsidP="574492B7">
      <w:pPr>
        <w:rPr>
          <w:i/>
          <w:iCs/>
        </w:rPr>
      </w:pPr>
      <w:r w:rsidRPr="009178C8">
        <w:t xml:space="preserve">All documents in the possession of the Australian Government, including those about this grant opportunity, are subject to the </w:t>
      </w:r>
      <w:hyperlink r:id="rId75">
        <w:r w:rsidRPr="009178C8">
          <w:rPr>
            <w:rStyle w:val="Hyperlink"/>
            <w:i/>
            <w:iCs/>
          </w:rPr>
          <w:t>Freedom of Information Act 1982</w:t>
        </w:r>
      </w:hyperlink>
      <w:r w:rsidRPr="009178C8">
        <w:t xml:space="preserve"> (FOI Act)</w:t>
      </w:r>
      <w:r w:rsidRPr="009178C8">
        <w:rPr>
          <w:i/>
          <w:iCs/>
        </w:rPr>
        <w:t>.</w:t>
      </w:r>
    </w:p>
    <w:p w14:paraId="02E32D84" w14:textId="22A6D61C" w:rsidR="00BD7099" w:rsidRPr="009178C8" w:rsidRDefault="176CE3E9" w:rsidP="00BD7099">
      <w:r w:rsidRPr="009178C8">
        <w:t xml:space="preserve">The purpose of the FOI Act is to give members of the public rights of access to </w:t>
      </w:r>
      <w:r w:rsidR="66CB9245" w:rsidRPr="005E2F08">
        <w:t>do</w:t>
      </w:r>
      <w:r w:rsidR="66CB9245" w:rsidRPr="009178C8">
        <w:t>cuments</w:t>
      </w:r>
      <w:r w:rsidRPr="009178C8">
        <w:t xml:space="preserve"> held by the Australian Government and its entities. Under the FOI Act, members of the public can seek access to documents held by the Australian Government. This right of access is limited only by the exemptions</w:t>
      </w:r>
      <w:r w:rsidR="7AE34C7D" w:rsidRPr="009178C8">
        <w:t xml:space="preserve"> outlined in the FOI Act</w:t>
      </w:r>
      <w:r w:rsidRPr="009178C8">
        <w:t>.</w:t>
      </w:r>
    </w:p>
    <w:p w14:paraId="5675E0A3" w14:textId="5258A600" w:rsidR="00BD7099" w:rsidRPr="005E2F08" w:rsidRDefault="176CE3E9" w:rsidP="005E2F08">
      <w:r w:rsidRPr="009178C8">
        <w:t xml:space="preserve">All FOI requests must be made to DFAT’s FOI </w:t>
      </w:r>
      <w:r w:rsidR="6D81ED15" w:rsidRPr="009178C8">
        <w:t xml:space="preserve">Director </w:t>
      </w:r>
      <w:r w:rsidRPr="009178C8">
        <w:t>in writing.</w:t>
      </w:r>
    </w:p>
    <w:p w14:paraId="0337A8EE" w14:textId="6475D62B" w:rsidR="00BD7099" w:rsidRPr="009178C8" w:rsidRDefault="176CE3E9" w:rsidP="574492B7">
      <w:pPr>
        <w:tabs>
          <w:tab w:val="left" w:pos="1418"/>
        </w:tabs>
        <w:ind w:left="1418" w:hanging="1418"/>
        <w:contextualSpacing/>
      </w:pPr>
      <w:r w:rsidRPr="009178C8">
        <w:t>By mail:</w:t>
      </w:r>
      <w:r w:rsidR="00BD7099" w:rsidRPr="009178C8">
        <w:tab/>
      </w:r>
      <w:r w:rsidRPr="009178C8">
        <w:t>The Director</w:t>
      </w:r>
      <w:r w:rsidR="15DF7CE7" w:rsidRPr="009178C8">
        <w:t xml:space="preserve">, </w:t>
      </w:r>
      <w:r w:rsidRPr="009178C8">
        <w:t>Freedom of Information Section</w:t>
      </w:r>
      <w:r w:rsidR="00BD7099" w:rsidRPr="009178C8">
        <w:br/>
      </w:r>
      <w:r w:rsidRPr="009178C8">
        <w:t>Regulatory and Legal Policy Division</w:t>
      </w:r>
      <w:r w:rsidR="00BD7099" w:rsidRPr="009178C8">
        <w:br/>
      </w:r>
      <w:r w:rsidRPr="009178C8">
        <w:t>Department of Foreign Affairs and Trade</w:t>
      </w:r>
      <w:r w:rsidR="00BD7099" w:rsidRPr="009178C8">
        <w:br/>
      </w:r>
      <w:r w:rsidRPr="009178C8">
        <w:t>R.G. Casey Building, John McEwen Crescent</w:t>
      </w:r>
      <w:r w:rsidR="00BD7099" w:rsidRPr="009178C8">
        <w:br/>
      </w:r>
      <w:r w:rsidRPr="009178C8">
        <w:t>BARTON ACT 0221</w:t>
      </w:r>
    </w:p>
    <w:p w14:paraId="09587287" w14:textId="77777777" w:rsidR="00BD7099" w:rsidRPr="009178C8" w:rsidRDefault="176CE3E9" w:rsidP="574492B7">
      <w:pPr>
        <w:tabs>
          <w:tab w:val="left" w:pos="1418"/>
        </w:tabs>
        <w:ind w:left="1418" w:hanging="1418"/>
        <w:contextualSpacing/>
      </w:pPr>
      <w:r w:rsidRPr="009178C8">
        <w:t>By email:</w:t>
      </w:r>
      <w:r w:rsidR="00BD7099" w:rsidRPr="009178C8">
        <w:tab/>
      </w:r>
      <w:hyperlink r:id="rId76">
        <w:r w:rsidRPr="009178C8">
          <w:rPr>
            <w:rStyle w:val="Hyperlink"/>
          </w:rPr>
          <w:t>foi@dfat.gov.au</w:t>
        </w:r>
      </w:hyperlink>
    </w:p>
    <w:p w14:paraId="12E90009" w14:textId="77777777" w:rsidR="00BD7099" w:rsidRPr="009178C8" w:rsidRDefault="00BD7099" w:rsidP="001B31A2"/>
    <w:p w14:paraId="050F7C66" w14:textId="050396F3" w:rsidR="00144B4E" w:rsidRPr="009178C8" w:rsidRDefault="00144B4E">
      <w:pPr>
        <w:spacing w:before="0" w:after="0" w:line="240" w:lineRule="auto"/>
        <w:rPr>
          <w:iCs/>
        </w:rPr>
      </w:pPr>
      <w:bookmarkStart w:id="890" w:name="_Toc524362487"/>
      <w:bookmarkStart w:id="891" w:name="_Toc131264231"/>
      <w:bookmarkStart w:id="892" w:name="_Toc163462407"/>
      <w:bookmarkStart w:id="893" w:name="_Toc173330800"/>
      <w:r w:rsidRPr="009178C8">
        <w:br w:type="page"/>
      </w:r>
    </w:p>
    <w:p w14:paraId="3EB03DF7" w14:textId="606B869B" w:rsidR="007B576A" w:rsidRPr="009178C8" w:rsidRDefault="3FFD26EA" w:rsidP="574492B7">
      <w:pPr>
        <w:pStyle w:val="Heading2"/>
        <w:ind w:left="630" w:hanging="630"/>
      </w:pPr>
      <w:bookmarkStart w:id="894" w:name="_Toc199292137"/>
      <w:bookmarkStart w:id="895" w:name="_Toc314645543"/>
      <w:bookmarkStart w:id="896" w:name="_Toc231779771"/>
      <w:bookmarkEnd w:id="755"/>
      <w:r w:rsidRPr="009178C8">
        <w:lastRenderedPageBreak/>
        <w:t>Glossary</w:t>
      </w:r>
      <w:bookmarkEnd w:id="890"/>
      <w:bookmarkEnd w:id="891"/>
      <w:bookmarkEnd w:id="892"/>
      <w:bookmarkEnd w:id="893"/>
      <w:bookmarkEnd w:id="894"/>
      <w:bookmarkEnd w:id="895"/>
      <w:bookmarkEnd w:id="896"/>
    </w:p>
    <w:tbl>
      <w:tblPr>
        <w:tblStyle w:val="TableGrid"/>
        <w:tblW w:w="8782"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Caption w:val="Glossary of terms"/>
        <w:tblDescription w:val="Glossary of terms used in this document."/>
      </w:tblPr>
      <w:tblGrid>
        <w:gridCol w:w="2974"/>
        <w:gridCol w:w="5808"/>
      </w:tblGrid>
      <w:tr w:rsidR="00360254" w:rsidRPr="009178C8" w14:paraId="0185B461" w14:textId="77777777" w:rsidTr="005E2F08">
        <w:trPr>
          <w:cantSplit/>
          <w:trHeight w:val="300"/>
          <w:tblHeader/>
        </w:trPr>
        <w:tc>
          <w:tcPr>
            <w:tcW w:w="2974" w:type="dxa"/>
            <w:shd w:val="clear" w:color="auto" w:fill="264F90"/>
          </w:tcPr>
          <w:p w14:paraId="317AD336" w14:textId="75618EE0" w:rsidR="00360254" w:rsidRPr="009178C8" w:rsidRDefault="00372A09" w:rsidP="00360254">
            <w:pPr>
              <w:suppressAutoHyphens/>
              <w:spacing w:before="60" w:after="60"/>
              <w:rPr>
                <w:rFonts w:eastAsiaTheme="minorHAnsi" w:cstheme="minorBidi"/>
                <w:iCs/>
                <w:color w:val="FFFFFF" w:themeColor="background1"/>
                <w:szCs w:val="22"/>
              </w:rPr>
            </w:pPr>
            <w:r w:rsidRPr="009178C8">
              <w:rPr>
                <w:rFonts w:eastAsiaTheme="minorHAnsi" w:cstheme="minorBidi"/>
                <w:iCs/>
                <w:color w:val="FFFFFF" w:themeColor="background1"/>
                <w:szCs w:val="22"/>
              </w:rPr>
              <w:t>T</w:t>
            </w:r>
            <w:r w:rsidR="00360254" w:rsidRPr="009178C8">
              <w:rPr>
                <w:rFonts w:eastAsiaTheme="minorHAnsi" w:cstheme="minorBidi"/>
                <w:iCs/>
                <w:color w:val="FFFFFF" w:themeColor="background1"/>
                <w:szCs w:val="22"/>
              </w:rPr>
              <w:t>erm</w:t>
            </w:r>
          </w:p>
        </w:tc>
        <w:tc>
          <w:tcPr>
            <w:tcW w:w="5808" w:type="dxa"/>
            <w:shd w:val="clear" w:color="auto" w:fill="264F90"/>
          </w:tcPr>
          <w:p w14:paraId="5005972F" w14:textId="77777777" w:rsidR="00360254" w:rsidRPr="009178C8" w:rsidRDefault="00360254" w:rsidP="00360254">
            <w:pPr>
              <w:suppressAutoHyphens/>
              <w:spacing w:before="60" w:after="60"/>
              <w:rPr>
                <w:rFonts w:eastAsiaTheme="minorHAnsi" w:cstheme="minorBidi"/>
                <w:iCs/>
                <w:color w:val="FFFFFF" w:themeColor="background1"/>
                <w:szCs w:val="22"/>
              </w:rPr>
            </w:pPr>
            <w:r w:rsidRPr="009178C8">
              <w:rPr>
                <w:rFonts w:eastAsiaTheme="minorHAnsi" w:cstheme="minorBidi"/>
                <w:iCs/>
                <w:color w:val="FFFFFF" w:themeColor="background1"/>
                <w:szCs w:val="22"/>
              </w:rPr>
              <w:t>Definition</w:t>
            </w:r>
          </w:p>
        </w:tc>
      </w:tr>
      <w:tr w:rsidR="00360254" w:rsidRPr="009178C8" w14:paraId="05AE9773" w14:textId="77777777" w:rsidTr="005E2F08">
        <w:trPr>
          <w:cantSplit/>
          <w:trHeight w:val="300"/>
        </w:trPr>
        <w:tc>
          <w:tcPr>
            <w:tcW w:w="2974" w:type="dxa"/>
          </w:tcPr>
          <w:p w14:paraId="0165999A" w14:textId="77777777" w:rsidR="00360254" w:rsidRPr="009178C8" w:rsidRDefault="00360254" w:rsidP="00360254">
            <w:r w:rsidRPr="009178C8">
              <w:t>Aboriginal and/or Torres Strait Islander</w:t>
            </w:r>
          </w:p>
        </w:tc>
        <w:tc>
          <w:tcPr>
            <w:tcW w:w="5808" w:type="dxa"/>
          </w:tcPr>
          <w:p w14:paraId="31C24A71" w14:textId="290EA11C" w:rsidR="00360254" w:rsidRPr="009178C8" w:rsidRDefault="00360254" w:rsidP="00360254">
            <w:pPr>
              <w:rPr>
                <w:rFonts w:cs="Arial"/>
                <w:lang w:eastAsia="en-AU"/>
              </w:rPr>
            </w:pPr>
            <w:r w:rsidRPr="009178C8">
              <w:rPr>
                <w:rFonts w:cs="Arial"/>
                <w:lang w:eastAsia="en-AU"/>
              </w:rPr>
              <w:t xml:space="preserve">a person of Aboriginal and/or Torres Strait Islander heritage who identifies as an Aboriginal and/or Torres Strait Islander and is accepted as such by the community in which they </w:t>
            </w:r>
            <w:proofErr w:type="gramStart"/>
            <w:r w:rsidRPr="009178C8">
              <w:rPr>
                <w:rFonts w:cs="Arial"/>
                <w:lang w:eastAsia="en-AU"/>
              </w:rPr>
              <w:t>live, or</w:t>
            </w:r>
            <w:proofErr w:type="gramEnd"/>
            <w:r w:rsidRPr="009178C8">
              <w:rPr>
                <w:rFonts w:cs="Arial"/>
                <w:lang w:eastAsia="en-AU"/>
              </w:rPr>
              <w:t xml:space="preserve"> formerly lived</w:t>
            </w:r>
            <w:r w:rsidR="7C2B3A8C" w:rsidRPr="009178C8">
              <w:rPr>
                <w:rFonts w:cs="Arial"/>
                <w:lang w:eastAsia="en-AU"/>
              </w:rPr>
              <w:t>.</w:t>
            </w:r>
          </w:p>
        </w:tc>
      </w:tr>
      <w:tr w:rsidR="00360254" w:rsidRPr="009178C8" w14:paraId="4FE0BF35" w14:textId="77777777" w:rsidTr="005E2F08">
        <w:trPr>
          <w:cantSplit/>
          <w:trHeight w:val="300"/>
        </w:trPr>
        <w:tc>
          <w:tcPr>
            <w:tcW w:w="2974" w:type="dxa"/>
          </w:tcPr>
          <w:p w14:paraId="0CA1104D" w14:textId="77777777" w:rsidR="00360254" w:rsidRPr="009178C8" w:rsidRDefault="00360254" w:rsidP="00360254">
            <w:r w:rsidRPr="009178C8">
              <w:t>Administering entity</w:t>
            </w:r>
          </w:p>
        </w:tc>
        <w:tc>
          <w:tcPr>
            <w:tcW w:w="5808" w:type="dxa"/>
          </w:tcPr>
          <w:p w14:paraId="19FB11A6" w14:textId="6B92C500" w:rsidR="00F91DF7" w:rsidRPr="009178C8" w:rsidRDefault="00C10BE9" w:rsidP="00360254">
            <w:pPr>
              <w:rPr>
                <w:rFonts w:cs="Arial"/>
                <w:lang w:eastAsia="en-AU"/>
              </w:rPr>
            </w:pPr>
            <w:r w:rsidRPr="009178C8">
              <w:rPr>
                <w:rFonts w:cs="Arial"/>
                <w:lang w:eastAsia="en-AU"/>
              </w:rPr>
              <w:t>the</w:t>
            </w:r>
            <w:r w:rsidR="00F91DF7" w:rsidRPr="009178C8">
              <w:rPr>
                <w:rFonts w:cs="Arial"/>
                <w:lang w:eastAsia="en-AU"/>
              </w:rPr>
              <w:t xml:space="preserve"> entity that is responsible for the administration of part or </w:t>
            </w:r>
            <w:proofErr w:type="gramStart"/>
            <w:r w:rsidR="00F91DF7" w:rsidRPr="009178C8">
              <w:rPr>
                <w:rFonts w:cs="Arial"/>
                <w:lang w:eastAsia="en-AU"/>
              </w:rPr>
              <w:t>all of</w:t>
            </w:r>
            <w:proofErr w:type="gramEnd"/>
            <w:r w:rsidR="00F91DF7" w:rsidRPr="009178C8">
              <w:rPr>
                <w:rFonts w:cs="Arial"/>
                <w:lang w:eastAsia="en-AU"/>
              </w:rPr>
              <w:t xml:space="preserve"> the grant administration processes</w:t>
            </w:r>
            <w:r w:rsidR="5FCD89EF" w:rsidRPr="009178C8">
              <w:rPr>
                <w:rFonts w:cs="Arial"/>
                <w:lang w:eastAsia="en-AU"/>
              </w:rPr>
              <w:t>.</w:t>
            </w:r>
          </w:p>
        </w:tc>
      </w:tr>
      <w:tr w:rsidR="574492B7" w:rsidRPr="009178C8" w14:paraId="357A9230" w14:textId="77777777" w:rsidTr="005E2F08">
        <w:trPr>
          <w:cantSplit/>
          <w:trHeight w:val="300"/>
        </w:trPr>
        <w:tc>
          <w:tcPr>
            <w:tcW w:w="2974" w:type="dxa"/>
          </w:tcPr>
          <w:p w14:paraId="4C4C0D90" w14:textId="7C9BA82C" w:rsidR="4A732019" w:rsidRPr="009178C8" w:rsidRDefault="4A732019" w:rsidP="574492B7">
            <w:r w:rsidRPr="009178C8">
              <w:t>Application</w:t>
            </w:r>
          </w:p>
        </w:tc>
        <w:tc>
          <w:tcPr>
            <w:tcW w:w="5808" w:type="dxa"/>
          </w:tcPr>
          <w:p w14:paraId="0240B54A" w14:textId="45103D0C" w:rsidR="4A732019" w:rsidRPr="009178C8" w:rsidRDefault="4A732019">
            <w:pPr>
              <w:rPr>
                <w:rFonts w:cs="Arial"/>
                <w:lang w:eastAsia="en-AU"/>
              </w:rPr>
            </w:pPr>
            <w:r w:rsidRPr="009178C8">
              <w:rPr>
                <w:rFonts w:cs="Arial"/>
                <w:lang w:eastAsia="en-AU"/>
              </w:rPr>
              <w:t>an application for grant funding under the NCP Mobility Program.</w:t>
            </w:r>
          </w:p>
        </w:tc>
      </w:tr>
      <w:tr w:rsidR="00360254" w:rsidRPr="009178C8" w14:paraId="7BC2AB3F" w14:textId="77777777" w:rsidTr="005E2F08">
        <w:trPr>
          <w:cantSplit/>
          <w:trHeight w:val="300"/>
        </w:trPr>
        <w:tc>
          <w:tcPr>
            <w:tcW w:w="2974" w:type="dxa"/>
          </w:tcPr>
          <w:p w14:paraId="7C142D0A" w14:textId="77777777" w:rsidR="00360254" w:rsidRPr="009178C8" w:rsidRDefault="00360254" w:rsidP="00360254">
            <w:r w:rsidRPr="009178C8">
              <w:t>Assessment criteria</w:t>
            </w:r>
          </w:p>
        </w:tc>
        <w:tc>
          <w:tcPr>
            <w:tcW w:w="5808" w:type="dxa"/>
          </w:tcPr>
          <w:p w14:paraId="2D10E234" w14:textId="2F7B83B3" w:rsidR="004D07A9" w:rsidRPr="009178C8" w:rsidRDefault="0010425D" w:rsidP="00360254">
            <w:r w:rsidRPr="009178C8">
              <w:rPr>
                <w:rFonts w:cs="Arial"/>
                <w:lang w:eastAsia="en-AU"/>
              </w:rPr>
              <w:t>are the specified principles or standards, against which applications will be judged. These criteria are also used to assess the merits of proposals and, in the case of a competitive grant opportunity, to determine application rankings.</w:t>
            </w:r>
          </w:p>
        </w:tc>
      </w:tr>
      <w:tr w:rsidR="00360254" w:rsidRPr="009178C8" w14:paraId="04A2585A" w14:textId="77777777" w:rsidTr="005E2F08">
        <w:trPr>
          <w:cantSplit/>
          <w:trHeight w:val="300"/>
        </w:trPr>
        <w:tc>
          <w:tcPr>
            <w:tcW w:w="2974" w:type="dxa"/>
          </w:tcPr>
          <w:p w14:paraId="76307F3A" w14:textId="77777777" w:rsidR="00360254" w:rsidRPr="009178C8" w:rsidRDefault="00360254" w:rsidP="00360254">
            <w:r w:rsidRPr="009178C8">
              <w:t>Australian university</w:t>
            </w:r>
          </w:p>
        </w:tc>
        <w:tc>
          <w:tcPr>
            <w:tcW w:w="5808" w:type="dxa"/>
          </w:tcPr>
          <w:p w14:paraId="3D8DD147" w14:textId="4786D73B" w:rsidR="00360254" w:rsidRPr="009178C8" w:rsidRDefault="00360254" w:rsidP="00360254">
            <w:pPr>
              <w:rPr>
                <w:rFonts w:cs="Arial"/>
                <w:lang w:eastAsia="en-AU"/>
              </w:rPr>
            </w:pPr>
            <w:r w:rsidRPr="009178C8">
              <w:rPr>
                <w:lang w:eastAsia="en-AU"/>
              </w:rPr>
              <w:t xml:space="preserve">a registered higher education provider for the purposes of the </w:t>
            </w:r>
            <w:r w:rsidRPr="009178C8">
              <w:rPr>
                <w:i/>
                <w:iCs/>
                <w:lang w:eastAsia="en-AU"/>
              </w:rPr>
              <w:t>Tertiary Education Quality and Standards Agency Act 2011</w:t>
            </w:r>
            <w:r w:rsidRPr="009178C8">
              <w:rPr>
                <w:lang w:eastAsia="en-AU"/>
              </w:rPr>
              <w:t xml:space="preserve"> (</w:t>
            </w:r>
            <w:proofErr w:type="spellStart"/>
            <w:r w:rsidRPr="009178C8">
              <w:rPr>
                <w:lang w:eastAsia="en-AU"/>
              </w:rPr>
              <w:t>Cth</w:t>
            </w:r>
            <w:proofErr w:type="spellEnd"/>
            <w:r w:rsidRPr="009178C8">
              <w:rPr>
                <w:lang w:eastAsia="en-AU"/>
              </w:rPr>
              <w:t>) that is registered in an “Australian University” category</w:t>
            </w:r>
            <w:r w:rsidR="0448087D" w:rsidRPr="009178C8">
              <w:rPr>
                <w:lang w:eastAsia="en-AU"/>
              </w:rPr>
              <w:t>.</w:t>
            </w:r>
          </w:p>
        </w:tc>
      </w:tr>
      <w:tr w:rsidR="00360254" w:rsidRPr="009178C8" w14:paraId="27716F4B" w14:textId="77777777" w:rsidTr="005E2F08">
        <w:trPr>
          <w:cantSplit/>
          <w:trHeight w:val="300"/>
        </w:trPr>
        <w:tc>
          <w:tcPr>
            <w:tcW w:w="2974" w:type="dxa"/>
          </w:tcPr>
          <w:p w14:paraId="63243A14" w14:textId="77777777" w:rsidR="00360254" w:rsidRPr="009178C8" w:rsidRDefault="00360254" w:rsidP="00360254">
            <w:r w:rsidRPr="009178C8">
              <w:t>Closing date/time</w:t>
            </w:r>
          </w:p>
        </w:tc>
        <w:tc>
          <w:tcPr>
            <w:tcW w:w="5808" w:type="dxa"/>
          </w:tcPr>
          <w:p w14:paraId="7FD4F2BE" w14:textId="02842C75" w:rsidR="00360254" w:rsidRPr="009178C8" w:rsidRDefault="2C00BEE9" w:rsidP="00360254">
            <w:pPr>
              <w:rPr>
                <w:rFonts w:cs="Arial"/>
                <w:lang w:eastAsia="en-AU"/>
              </w:rPr>
            </w:pPr>
            <w:r w:rsidRPr="009178C8">
              <w:rPr>
                <w:rFonts w:cs="Arial"/>
                <w:lang w:val="en-US" w:eastAsia="en-AU"/>
              </w:rPr>
              <w:t xml:space="preserve">the date and time beyond which applications will not be accepted, as specified in </w:t>
            </w:r>
            <w:r w:rsidR="1DA6F362" w:rsidRPr="009178C8">
              <w:rPr>
                <w:rFonts w:cs="Arial"/>
                <w:lang w:val="en-US" w:eastAsia="en-AU"/>
              </w:rPr>
              <w:t>s</w:t>
            </w:r>
            <w:r w:rsidRPr="009178C8">
              <w:rPr>
                <w:rFonts w:cs="Arial"/>
                <w:lang w:val="en-US" w:eastAsia="en-AU"/>
              </w:rPr>
              <w:t xml:space="preserve">ection </w:t>
            </w:r>
            <w:r w:rsidRPr="009178C8">
              <w:rPr>
                <w:rFonts w:cs="Arial"/>
                <w:lang w:eastAsia="en-AU"/>
              </w:rPr>
              <w:t>7.</w:t>
            </w:r>
            <w:r w:rsidR="00C22BAC">
              <w:rPr>
                <w:rFonts w:cs="Arial"/>
                <w:lang w:eastAsia="en-AU"/>
              </w:rPr>
              <w:t>3</w:t>
            </w:r>
            <w:r w:rsidR="4D34F224" w:rsidRPr="009178C8">
              <w:rPr>
                <w:rFonts w:cs="Arial"/>
                <w:lang w:eastAsia="en-AU"/>
              </w:rPr>
              <w:t>.</w:t>
            </w:r>
          </w:p>
        </w:tc>
      </w:tr>
      <w:tr w:rsidR="00003FC2" w:rsidRPr="009178C8" w14:paraId="4FEB372C" w14:textId="77777777" w:rsidTr="005E2F08">
        <w:trPr>
          <w:cantSplit/>
          <w:trHeight w:val="300"/>
        </w:trPr>
        <w:tc>
          <w:tcPr>
            <w:tcW w:w="2974" w:type="dxa"/>
          </w:tcPr>
          <w:p w14:paraId="080817CB" w14:textId="77777777" w:rsidR="00003FC2" w:rsidRPr="009178C8" w:rsidRDefault="00003FC2" w:rsidP="001301BA">
            <w:r w:rsidRPr="009178C8">
              <w:t>Commencement date</w:t>
            </w:r>
          </w:p>
        </w:tc>
        <w:tc>
          <w:tcPr>
            <w:tcW w:w="5808" w:type="dxa"/>
          </w:tcPr>
          <w:p w14:paraId="39857521" w14:textId="43003E61" w:rsidR="00003FC2" w:rsidRPr="009178C8" w:rsidRDefault="00003FC2" w:rsidP="001301BA">
            <w:pPr>
              <w:rPr>
                <w:rFonts w:cs="Arial"/>
                <w:lang w:val="en-US" w:eastAsia="en-AU"/>
              </w:rPr>
            </w:pPr>
            <w:r w:rsidRPr="009178C8">
              <w:t>the expected start date for the grant activity</w:t>
            </w:r>
            <w:r w:rsidR="03C3080A" w:rsidRPr="009178C8">
              <w:t>.</w:t>
            </w:r>
          </w:p>
        </w:tc>
      </w:tr>
      <w:tr w:rsidR="00360254" w:rsidRPr="009178C8" w14:paraId="44B5EC61" w14:textId="77777777" w:rsidTr="005E2F08">
        <w:trPr>
          <w:cantSplit/>
          <w:trHeight w:val="300"/>
        </w:trPr>
        <w:tc>
          <w:tcPr>
            <w:tcW w:w="2974" w:type="dxa"/>
          </w:tcPr>
          <w:p w14:paraId="45C744EC" w14:textId="77777777" w:rsidR="00360254" w:rsidRPr="009178C8" w:rsidRDefault="00360254" w:rsidP="00360254">
            <w:r w:rsidRPr="009178C8">
              <w:t>Commonwealth entity</w:t>
            </w:r>
          </w:p>
        </w:tc>
        <w:tc>
          <w:tcPr>
            <w:tcW w:w="5808" w:type="dxa"/>
          </w:tcPr>
          <w:p w14:paraId="08ABDFD0" w14:textId="23AA2D31" w:rsidR="00360254" w:rsidRPr="009178C8" w:rsidRDefault="603DB145" w:rsidP="574492B7">
            <w:pPr>
              <w:rPr>
                <w:rFonts w:eastAsia="Arial" w:cs="Arial"/>
              </w:rPr>
            </w:pPr>
            <w:r w:rsidRPr="009178C8">
              <w:rPr>
                <w:rFonts w:cs="Arial"/>
                <w:lang w:eastAsia="en-AU"/>
              </w:rPr>
              <w:t xml:space="preserve">a Department of State, or a Parliamentary Department, or a listed entity or a body corporate established by a law of the Commonwealth. </w:t>
            </w:r>
            <w:r w:rsidR="46CC580A" w:rsidRPr="009178C8">
              <w:rPr>
                <w:rFonts w:eastAsia="Arial" w:cs="Arial"/>
                <w:color w:val="000000" w:themeColor="text1"/>
              </w:rPr>
              <w:t xml:space="preserve">See subsections 10(1) and (2) of the </w:t>
            </w:r>
            <w:r w:rsidR="46CC580A" w:rsidRPr="009178C8">
              <w:rPr>
                <w:rFonts w:eastAsia="Arial" w:cs="Arial"/>
                <w:i/>
                <w:iCs/>
                <w:color w:val="000000" w:themeColor="text1"/>
              </w:rPr>
              <w:t>Public Governance, Performance and Accountability Act 2013</w:t>
            </w:r>
            <w:r w:rsidR="1D4C6428" w:rsidRPr="009178C8">
              <w:rPr>
                <w:rStyle w:val="FootnoteReference"/>
                <w:rFonts w:eastAsia="Arial" w:cs="Arial"/>
                <w:color w:val="000000" w:themeColor="text1"/>
              </w:rPr>
              <w:footnoteReference w:id="29"/>
            </w:r>
            <w:r w:rsidR="3079DF0E" w:rsidRPr="009178C8">
              <w:rPr>
                <w:rStyle w:val="FootnoteReference"/>
                <w:rFonts w:eastAsia="Arial" w:cs="Arial"/>
                <w:color w:val="000000" w:themeColor="text1"/>
              </w:rPr>
              <w:t xml:space="preserve"> </w:t>
            </w:r>
            <w:r w:rsidR="3079DF0E" w:rsidRPr="009178C8">
              <w:rPr>
                <w:rFonts w:eastAsia="Arial" w:cs="Arial"/>
              </w:rPr>
              <w:t>(PGPA Act)</w:t>
            </w:r>
            <w:r w:rsidR="46CC580A" w:rsidRPr="009178C8">
              <w:rPr>
                <w:rFonts w:eastAsia="Arial" w:cs="Arial"/>
                <w:color w:val="000000" w:themeColor="text1"/>
              </w:rPr>
              <w:t>.</w:t>
            </w:r>
          </w:p>
        </w:tc>
      </w:tr>
      <w:tr w:rsidR="00EF2D94" w:rsidRPr="009178C8" w14:paraId="3E910242" w14:textId="77777777" w:rsidTr="005E2F08">
        <w:trPr>
          <w:cantSplit/>
          <w:trHeight w:val="300"/>
        </w:trPr>
        <w:tc>
          <w:tcPr>
            <w:tcW w:w="2974" w:type="dxa"/>
          </w:tcPr>
          <w:p w14:paraId="5B813105" w14:textId="52BDE309" w:rsidR="00EF2D94" w:rsidRPr="009178C8" w:rsidRDefault="01B7557B" w:rsidP="001301BA">
            <w:hyperlink r:id="rId77">
              <w:r w:rsidRPr="005E2F08">
                <w:rPr>
                  <w:rStyle w:val="Hyperlink"/>
                  <w:i/>
                  <w:iCs/>
                </w:rPr>
                <w:t>Commonwealth Grants Rules and Principles 2024 (CGRPs)</w:t>
              </w:r>
            </w:hyperlink>
            <w:r w:rsidR="00EF2D94" w:rsidRPr="009178C8">
              <w:rPr>
                <w:rStyle w:val="FootnoteReference"/>
              </w:rPr>
              <w:footnoteReference w:id="30"/>
            </w:r>
            <w:r w:rsidRPr="005E2F08">
              <w:rPr>
                <w:rStyle w:val="Hyperlink"/>
                <w:i/>
                <w:iCs/>
              </w:rPr>
              <w:t xml:space="preserve"> </w:t>
            </w:r>
          </w:p>
        </w:tc>
        <w:tc>
          <w:tcPr>
            <w:tcW w:w="5808" w:type="dxa"/>
          </w:tcPr>
          <w:p w14:paraId="0642750C" w14:textId="0FB8738F" w:rsidR="00EF2D94" w:rsidRPr="009178C8" w:rsidRDefault="00EF2D94" w:rsidP="001301BA">
            <w:pPr>
              <w:rPr>
                <w:rFonts w:cs="Arial"/>
                <w:lang w:eastAsia="en-AU"/>
              </w:rPr>
            </w:pPr>
            <w:r w:rsidRPr="009178C8">
              <w:rPr>
                <w:rFonts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w:t>
            </w:r>
            <w:r w:rsidR="09545384" w:rsidRPr="009178C8">
              <w:rPr>
                <w:rFonts w:cs="Arial"/>
                <w:lang w:eastAsia="en-AU"/>
              </w:rPr>
              <w:t>.</w:t>
            </w:r>
          </w:p>
        </w:tc>
      </w:tr>
      <w:tr w:rsidR="00360254" w:rsidRPr="009178C8" w14:paraId="699FD089" w14:textId="77777777" w:rsidTr="005E2F08">
        <w:trPr>
          <w:cantSplit/>
          <w:trHeight w:val="300"/>
        </w:trPr>
        <w:tc>
          <w:tcPr>
            <w:tcW w:w="2974" w:type="dxa"/>
          </w:tcPr>
          <w:p w14:paraId="2FB7F7C9" w14:textId="77777777" w:rsidR="00360254" w:rsidRPr="009178C8" w:rsidRDefault="00360254" w:rsidP="00360254">
            <w:r w:rsidRPr="009178C8">
              <w:t>Confidential information</w:t>
            </w:r>
          </w:p>
        </w:tc>
        <w:tc>
          <w:tcPr>
            <w:tcW w:w="5808" w:type="dxa"/>
          </w:tcPr>
          <w:p w14:paraId="3FA9A15A" w14:textId="57BD3E1C" w:rsidR="00360254" w:rsidRPr="009178C8" w:rsidRDefault="2C00BEE9" w:rsidP="00360254">
            <w:pPr>
              <w:rPr>
                <w:rFonts w:cs="Arial"/>
                <w:lang w:eastAsia="en-AU"/>
              </w:rPr>
            </w:pPr>
            <w:r w:rsidRPr="009178C8">
              <w:rPr>
                <w:rFonts w:eastAsia="Calibri" w:cs="Arial"/>
              </w:rPr>
              <w:t xml:space="preserve">information that satisfies criteria at </w:t>
            </w:r>
            <w:r w:rsidR="504D08C0" w:rsidRPr="009178C8">
              <w:rPr>
                <w:rFonts w:eastAsia="Calibri" w:cs="Arial"/>
              </w:rPr>
              <w:t>s</w:t>
            </w:r>
            <w:r w:rsidRPr="009178C8">
              <w:rPr>
                <w:rFonts w:eastAsia="Calibri" w:cs="Arial"/>
              </w:rPr>
              <w:t>ection 13.5, or that the Australian Government designates as confidential, or that either party knows or ought to know is confidential. Does not include information otherwise in the public domain</w:t>
            </w:r>
            <w:r w:rsidR="10B5F187" w:rsidRPr="009178C8">
              <w:rPr>
                <w:rFonts w:eastAsia="Calibri" w:cs="Arial"/>
              </w:rPr>
              <w:t>.</w:t>
            </w:r>
          </w:p>
        </w:tc>
      </w:tr>
      <w:tr w:rsidR="00360254" w:rsidRPr="009178C8" w14:paraId="058DDD2B" w14:textId="77777777" w:rsidTr="005E2F08">
        <w:trPr>
          <w:cantSplit/>
          <w:trHeight w:val="300"/>
        </w:trPr>
        <w:tc>
          <w:tcPr>
            <w:tcW w:w="2974" w:type="dxa"/>
          </w:tcPr>
          <w:p w14:paraId="3310059E" w14:textId="77777777" w:rsidR="00360254" w:rsidRPr="009178C8" w:rsidRDefault="00360254" w:rsidP="00360254">
            <w:r w:rsidRPr="009178C8">
              <w:lastRenderedPageBreak/>
              <w:t>Conflict of interest</w:t>
            </w:r>
          </w:p>
        </w:tc>
        <w:tc>
          <w:tcPr>
            <w:tcW w:w="5808" w:type="dxa"/>
          </w:tcPr>
          <w:p w14:paraId="08B43CD1" w14:textId="06C09769" w:rsidR="00360254" w:rsidRPr="009178C8" w:rsidRDefault="00360254" w:rsidP="00360254">
            <w:pPr>
              <w:rPr>
                <w:i/>
                <w:iCs/>
              </w:rPr>
            </w:pPr>
            <w:r w:rsidRPr="009178C8">
              <w:rPr>
                <w:rFonts w:cs="Arial"/>
                <w:lang w:eastAsia="en-AU"/>
              </w:rPr>
              <w:t xml:space="preserve">real, apparent or potential private or personal associations or interests (financial or non-financial) which improperly influence, or may improperly influence, an applicant’s performance of their roles and responsibilities in relation to the NCP Mobility </w:t>
            </w:r>
            <w:r w:rsidR="00044340" w:rsidRPr="009178C8">
              <w:rPr>
                <w:rFonts w:cs="Arial"/>
                <w:lang w:eastAsia="en-AU"/>
              </w:rPr>
              <w:t>P</w:t>
            </w:r>
            <w:r w:rsidRPr="009178C8">
              <w:rPr>
                <w:rFonts w:cs="Arial"/>
                <w:lang w:eastAsia="en-AU"/>
              </w:rPr>
              <w:t>rogram</w:t>
            </w:r>
            <w:r w:rsidR="0FDCBF5E" w:rsidRPr="009178C8">
              <w:rPr>
                <w:rFonts w:cs="Arial"/>
                <w:lang w:eastAsia="en-AU"/>
              </w:rPr>
              <w:t>.</w:t>
            </w:r>
          </w:p>
        </w:tc>
      </w:tr>
      <w:tr w:rsidR="00360254" w:rsidRPr="009178C8" w14:paraId="2F3CFA73" w14:textId="77777777" w:rsidTr="005E2F08">
        <w:trPr>
          <w:cantSplit/>
          <w:trHeight w:val="300"/>
        </w:trPr>
        <w:tc>
          <w:tcPr>
            <w:tcW w:w="2974" w:type="dxa"/>
          </w:tcPr>
          <w:p w14:paraId="2E6A79C9" w14:textId="77777777" w:rsidR="00360254" w:rsidRPr="009178C8" w:rsidRDefault="00360254" w:rsidP="00360254">
            <w:r w:rsidRPr="009178C8">
              <w:t>Consortium</w:t>
            </w:r>
          </w:p>
        </w:tc>
        <w:tc>
          <w:tcPr>
            <w:tcW w:w="5808" w:type="dxa"/>
          </w:tcPr>
          <w:p w14:paraId="45CEF294" w14:textId="453E992F" w:rsidR="00360254" w:rsidRPr="009178C8" w:rsidRDefault="00360254" w:rsidP="00360254">
            <w:pPr>
              <w:rPr>
                <w:rFonts w:cs="Arial"/>
                <w:lang w:eastAsia="en-AU"/>
              </w:rPr>
            </w:pPr>
            <w:r w:rsidRPr="009178C8">
              <w:rPr>
                <w:rFonts w:cs="Arial"/>
                <w:lang w:eastAsia="en-AU"/>
              </w:rPr>
              <w:t xml:space="preserve">a group of Australian universities that has appointed a lead applicant to </w:t>
            </w:r>
            <w:proofErr w:type="gramStart"/>
            <w:r w:rsidRPr="009178C8">
              <w:rPr>
                <w:rFonts w:cs="Arial"/>
                <w:lang w:eastAsia="en-AU"/>
              </w:rPr>
              <w:t>submit an application</w:t>
            </w:r>
            <w:proofErr w:type="gramEnd"/>
            <w:r w:rsidR="37DE9B54" w:rsidRPr="009178C8">
              <w:rPr>
                <w:rFonts w:cs="Arial"/>
                <w:lang w:eastAsia="en-AU"/>
              </w:rPr>
              <w:t>.</w:t>
            </w:r>
          </w:p>
        </w:tc>
      </w:tr>
      <w:tr w:rsidR="00A00B27" w:rsidRPr="009178C8" w14:paraId="017A4F97" w14:textId="77777777" w:rsidTr="005E2F08">
        <w:trPr>
          <w:cantSplit/>
          <w:trHeight w:val="300"/>
        </w:trPr>
        <w:tc>
          <w:tcPr>
            <w:tcW w:w="2974" w:type="dxa"/>
          </w:tcPr>
          <w:p w14:paraId="09459CFA" w14:textId="34C94505" w:rsidR="00A00B27" w:rsidRPr="009178C8" w:rsidRDefault="00A00B27" w:rsidP="00360254">
            <w:r w:rsidRPr="009178C8">
              <w:t>Date of effect</w:t>
            </w:r>
          </w:p>
        </w:tc>
        <w:tc>
          <w:tcPr>
            <w:tcW w:w="5808" w:type="dxa"/>
          </w:tcPr>
          <w:p w14:paraId="4EA3EAFA" w14:textId="00462518" w:rsidR="00A00B27" w:rsidRPr="009178C8" w:rsidRDefault="00A00B27" w:rsidP="00360254">
            <w:r w:rsidRPr="009178C8">
              <w:rPr>
                <w:rFonts w:cs="Arial"/>
                <w:lang w:eastAsia="en-AU"/>
              </w:rPr>
              <w:t>can be the date on which a grant agreement is signed or a specified starting date. Where there is no grant agreement, entities must publish information on individual grants as soon as practicable</w:t>
            </w:r>
            <w:r w:rsidR="1CF1E89A" w:rsidRPr="009178C8">
              <w:rPr>
                <w:rFonts w:cs="Arial"/>
                <w:lang w:eastAsia="en-AU"/>
              </w:rPr>
              <w:t>.</w:t>
            </w:r>
          </w:p>
        </w:tc>
      </w:tr>
      <w:tr w:rsidR="00360254" w:rsidRPr="009178C8" w14:paraId="122C229D" w14:textId="77777777" w:rsidTr="005E2F08">
        <w:trPr>
          <w:cantSplit/>
          <w:trHeight w:val="300"/>
        </w:trPr>
        <w:tc>
          <w:tcPr>
            <w:tcW w:w="2974" w:type="dxa"/>
          </w:tcPr>
          <w:p w14:paraId="4D4E30C8" w14:textId="77777777" w:rsidR="00360254" w:rsidRPr="009178C8" w:rsidRDefault="00360254" w:rsidP="00360254">
            <w:r w:rsidRPr="009178C8">
              <w:t>Decision maker</w:t>
            </w:r>
          </w:p>
        </w:tc>
        <w:tc>
          <w:tcPr>
            <w:tcW w:w="5808" w:type="dxa"/>
          </w:tcPr>
          <w:p w14:paraId="4BB24C76" w14:textId="5457A943" w:rsidR="00360254" w:rsidRPr="009178C8" w:rsidRDefault="00360254" w:rsidP="00360254">
            <w:r w:rsidRPr="009178C8">
              <w:rPr>
                <w:rFonts w:cs="Arial"/>
                <w:lang w:eastAsia="en-AU"/>
              </w:rPr>
              <w:t>the person who decides to award a grant</w:t>
            </w:r>
            <w:r w:rsidR="0E82EAFD" w:rsidRPr="009178C8">
              <w:rPr>
                <w:rFonts w:cs="Arial"/>
                <w:lang w:eastAsia="en-AU"/>
              </w:rPr>
              <w:t>.</w:t>
            </w:r>
          </w:p>
        </w:tc>
      </w:tr>
      <w:tr w:rsidR="00360254" w:rsidRPr="009178C8" w14:paraId="0E8D9576" w14:textId="77777777" w:rsidTr="005E2F08">
        <w:trPr>
          <w:cantSplit/>
          <w:trHeight w:val="300"/>
        </w:trPr>
        <w:tc>
          <w:tcPr>
            <w:tcW w:w="2974" w:type="dxa"/>
          </w:tcPr>
          <w:p w14:paraId="4238890C" w14:textId="77777777" w:rsidR="00360254" w:rsidRPr="009178C8" w:rsidRDefault="00360254" w:rsidP="00360254">
            <w:r w:rsidRPr="009178C8">
              <w:rPr>
                <w:rFonts w:cs="Arial"/>
                <w:lang w:eastAsia="en-AU"/>
              </w:rPr>
              <w:t>Disability</w:t>
            </w:r>
          </w:p>
        </w:tc>
        <w:tc>
          <w:tcPr>
            <w:tcW w:w="5808" w:type="dxa"/>
          </w:tcPr>
          <w:p w14:paraId="0DEE6B0D" w14:textId="60C6240B" w:rsidR="00360254" w:rsidRPr="009178C8" w:rsidRDefault="6928E491" w:rsidP="00360254">
            <w:pPr>
              <w:rPr>
                <w:rFonts w:cs="Arial"/>
                <w:lang w:eastAsia="en-AU"/>
              </w:rPr>
            </w:pPr>
            <w:r w:rsidRPr="009178C8">
              <w:t xml:space="preserve">any limitation, restriction or impairment that restricts everyday activities or </w:t>
            </w:r>
            <w:r w:rsidR="656F5D4E" w:rsidRPr="009178C8">
              <w:t>support</w:t>
            </w:r>
            <w:r w:rsidRPr="009178C8">
              <w:t xml:space="preserve"> is required and has lasted or is likely to last for at least </w:t>
            </w:r>
            <w:r w:rsidR="7ED7C29B" w:rsidRPr="009178C8">
              <w:t>6</w:t>
            </w:r>
            <w:r w:rsidRPr="009178C8">
              <w:t xml:space="preserve"> months</w:t>
            </w:r>
            <w:r w:rsidR="0DE2B8AF" w:rsidRPr="009178C8">
              <w:t>.</w:t>
            </w:r>
          </w:p>
        </w:tc>
      </w:tr>
      <w:tr w:rsidR="00360254" w:rsidRPr="009178C8" w14:paraId="27B9A999" w14:textId="77777777" w:rsidTr="005E2F08">
        <w:trPr>
          <w:cantSplit/>
          <w:trHeight w:val="300"/>
        </w:trPr>
        <w:tc>
          <w:tcPr>
            <w:tcW w:w="2974" w:type="dxa"/>
          </w:tcPr>
          <w:p w14:paraId="68AB8B22" w14:textId="48692167" w:rsidR="00360254" w:rsidRPr="009178C8" w:rsidRDefault="00360254" w:rsidP="00360254">
            <w:r w:rsidRPr="009178C8">
              <w:t xml:space="preserve">Eligibility </w:t>
            </w:r>
            <w:r w:rsidR="00C53B15" w:rsidRPr="009178C8">
              <w:t>criteria</w:t>
            </w:r>
          </w:p>
        </w:tc>
        <w:tc>
          <w:tcPr>
            <w:tcW w:w="5808" w:type="dxa"/>
          </w:tcPr>
          <w:p w14:paraId="18058B32" w14:textId="08C7C69D" w:rsidR="00360254" w:rsidRPr="009178C8" w:rsidRDefault="00686FD9" w:rsidP="00360254">
            <w:r w:rsidRPr="009178C8">
              <w:rPr>
                <w:rFonts w:cs="Arial"/>
                <w:lang w:eastAsia="en-AU"/>
              </w:rPr>
              <w:t>refer to the mandatory criteria which must be met to qualify for a grant. Eligibility criteria should be developed to enable objective validation and are either ‘met’ or ‘not met’. Assessment criteria may apply in addition to eligibility criteria.</w:t>
            </w:r>
          </w:p>
        </w:tc>
      </w:tr>
      <w:tr w:rsidR="008277B6" w:rsidRPr="009178C8" w14:paraId="133A9B81" w14:textId="77777777" w:rsidTr="003F50FB">
        <w:trPr>
          <w:cantSplit/>
          <w:trHeight w:val="300"/>
        </w:trPr>
        <w:tc>
          <w:tcPr>
            <w:tcW w:w="2974" w:type="dxa"/>
          </w:tcPr>
          <w:p w14:paraId="49AFFF61" w14:textId="5DB2F0D4" w:rsidR="008277B6" w:rsidRPr="009178C8" w:rsidRDefault="008277B6" w:rsidP="00360254">
            <w:r w:rsidRPr="009178C8">
              <w:t>First Nations students</w:t>
            </w:r>
          </w:p>
        </w:tc>
        <w:tc>
          <w:tcPr>
            <w:tcW w:w="5808" w:type="dxa"/>
          </w:tcPr>
          <w:p w14:paraId="7FE51A9B" w14:textId="72F046FA" w:rsidR="008277B6" w:rsidRPr="009178C8" w:rsidRDefault="004D7446" w:rsidP="00360254">
            <w:pPr>
              <w:rPr>
                <w:lang w:val="en-US"/>
              </w:rPr>
            </w:pPr>
            <w:r w:rsidRPr="009178C8">
              <w:rPr>
                <w:rStyle w:val="Hyperlink0"/>
                <w:rFonts w:eastAsia="Arial Unicode MS" w:cs="Arial Unicode MS"/>
              </w:rPr>
              <w:t>those students who self-identify as being of Australian Aboriginal and/or Torres Strait Islander descent.</w:t>
            </w:r>
          </w:p>
        </w:tc>
      </w:tr>
      <w:tr w:rsidR="00360254" w:rsidRPr="009178C8" w14:paraId="3FF45BBE" w14:textId="77777777" w:rsidTr="005E2F08">
        <w:trPr>
          <w:cantSplit/>
          <w:trHeight w:val="300"/>
        </w:trPr>
        <w:tc>
          <w:tcPr>
            <w:tcW w:w="2974" w:type="dxa"/>
          </w:tcPr>
          <w:p w14:paraId="18AC2169" w14:textId="77777777" w:rsidR="00360254" w:rsidRPr="009178C8" w:rsidRDefault="00360254" w:rsidP="00360254">
            <w:r w:rsidRPr="009178C8">
              <w:t>Foreign Arrangements Scheme</w:t>
            </w:r>
          </w:p>
        </w:tc>
        <w:tc>
          <w:tcPr>
            <w:tcW w:w="5808" w:type="dxa"/>
          </w:tcPr>
          <w:p w14:paraId="1E8A6FEB" w14:textId="21F6C35A" w:rsidR="00360254" w:rsidRPr="009178C8" w:rsidRDefault="00360254" w:rsidP="00360254">
            <w:pPr>
              <w:rPr>
                <w:rFonts w:cs="Arial"/>
                <w:lang w:eastAsia="en-AU"/>
              </w:rPr>
            </w:pPr>
            <w:r w:rsidRPr="009178C8">
              <w:rPr>
                <w:lang w:val="en-US"/>
              </w:rPr>
              <w:t xml:space="preserve">the </w:t>
            </w:r>
            <w:hyperlink r:id="rId78">
              <w:r w:rsidRPr="009178C8">
                <w:rPr>
                  <w:color w:val="3366CC"/>
                  <w:u w:val="single"/>
                  <w:lang w:val="en-US"/>
                </w:rPr>
                <w:t>Foreign Arrangements Scheme</w:t>
              </w:r>
            </w:hyperlink>
            <w:r w:rsidRPr="009178C8">
              <w:rPr>
                <w:lang w:val="en-US"/>
              </w:rPr>
              <w:t xml:space="preserve"> is administered by DFAT to implement </w:t>
            </w:r>
            <w:r w:rsidRPr="009178C8">
              <w:rPr>
                <w:i/>
                <w:iCs/>
                <w:lang w:val="en-US"/>
              </w:rPr>
              <w:t>Australia’s Foreign Relations (State and Territory Arrangements) Act 2020 (</w:t>
            </w:r>
            <w:proofErr w:type="spellStart"/>
            <w:r w:rsidRPr="009178C8">
              <w:rPr>
                <w:i/>
                <w:iCs/>
                <w:lang w:val="en-US"/>
              </w:rPr>
              <w:t>Cth</w:t>
            </w:r>
            <w:proofErr w:type="spellEnd"/>
            <w:r w:rsidR="251B27F5" w:rsidRPr="009178C8">
              <w:rPr>
                <w:i/>
                <w:iCs/>
                <w:lang w:val="en-US"/>
              </w:rPr>
              <w:t>)</w:t>
            </w:r>
            <w:r w:rsidR="31813B9A" w:rsidRPr="009178C8">
              <w:rPr>
                <w:i/>
                <w:iCs/>
                <w:lang w:val="en-US"/>
              </w:rPr>
              <w:t>.</w:t>
            </w:r>
            <w:r w:rsidR="00AD04E3" w:rsidRPr="009178C8">
              <w:rPr>
                <w:rStyle w:val="FootnoteReference"/>
              </w:rPr>
              <w:footnoteReference w:id="31"/>
            </w:r>
          </w:p>
        </w:tc>
      </w:tr>
      <w:tr w:rsidR="0066046E" w:rsidRPr="009178C8" w14:paraId="522CE806" w14:textId="77777777" w:rsidTr="005E2F08">
        <w:trPr>
          <w:cantSplit/>
          <w:trHeight w:val="300"/>
        </w:trPr>
        <w:tc>
          <w:tcPr>
            <w:tcW w:w="2974" w:type="dxa"/>
          </w:tcPr>
          <w:p w14:paraId="1AFA4E51" w14:textId="73E13247" w:rsidR="0066046E" w:rsidRPr="009178C8" w:rsidRDefault="002E717E" w:rsidP="00360254">
            <w:r w:rsidRPr="009178C8">
              <w:t>Foreign Influence Transparency Scheme</w:t>
            </w:r>
          </w:p>
        </w:tc>
        <w:tc>
          <w:tcPr>
            <w:tcW w:w="5808" w:type="dxa"/>
          </w:tcPr>
          <w:p w14:paraId="0F9B4183" w14:textId="2C6191DA" w:rsidR="0066046E" w:rsidRPr="009178C8" w:rsidRDefault="2184699C" w:rsidP="00360254">
            <w:pPr>
              <w:rPr>
                <w:lang w:val="en-US"/>
              </w:rPr>
            </w:pPr>
            <w:r w:rsidRPr="009178C8">
              <w:rPr>
                <w:rStyle w:val="None"/>
                <w:lang w:val="en-US"/>
              </w:rPr>
              <w:t xml:space="preserve">the </w:t>
            </w:r>
            <w:hyperlink r:id="rId79">
              <w:r w:rsidRPr="009178C8">
                <w:rPr>
                  <w:rStyle w:val="Hyperlink"/>
                </w:rPr>
                <w:t>Foreign Influence Transparency Scheme</w:t>
              </w:r>
            </w:hyperlink>
            <w:r w:rsidRPr="009178C8">
              <w:rPr>
                <w:rStyle w:val="None"/>
                <w:lang w:val="en-US"/>
              </w:rPr>
              <w:t xml:space="preserve"> is administered by the Attorney-General</w:t>
            </w:r>
            <w:r w:rsidR="4346706B" w:rsidRPr="009178C8">
              <w:rPr>
                <w:rStyle w:val="None"/>
                <w:lang w:val="en-US"/>
              </w:rPr>
              <w:t>'</w:t>
            </w:r>
            <w:r w:rsidRPr="009178C8">
              <w:rPr>
                <w:rStyle w:val="None"/>
                <w:lang w:val="en-US"/>
              </w:rPr>
              <w:t xml:space="preserve">s Department to implement the </w:t>
            </w:r>
            <w:r w:rsidRPr="009178C8">
              <w:rPr>
                <w:rStyle w:val="None"/>
                <w:i/>
                <w:iCs/>
                <w:lang w:val="en-US"/>
              </w:rPr>
              <w:t>Foreign Influence Transparency Scheme Act 2018 (</w:t>
            </w:r>
            <w:proofErr w:type="spellStart"/>
            <w:r w:rsidRPr="009178C8">
              <w:rPr>
                <w:rStyle w:val="None"/>
                <w:i/>
                <w:iCs/>
                <w:lang w:val="en-US"/>
              </w:rPr>
              <w:t>Cth</w:t>
            </w:r>
            <w:proofErr w:type="spellEnd"/>
            <w:r w:rsidR="214E88B8" w:rsidRPr="009178C8">
              <w:rPr>
                <w:rStyle w:val="None"/>
                <w:i/>
                <w:iCs/>
                <w:lang w:val="en-US"/>
              </w:rPr>
              <w:t>)</w:t>
            </w:r>
            <w:r w:rsidR="15B7109C" w:rsidRPr="009178C8">
              <w:rPr>
                <w:rStyle w:val="None"/>
                <w:i/>
                <w:iCs/>
                <w:lang w:val="en-US"/>
              </w:rPr>
              <w:t>.</w:t>
            </w:r>
            <w:r w:rsidR="00A51CB3" w:rsidRPr="009178C8">
              <w:rPr>
                <w:rStyle w:val="FootnoteReference"/>
              </w:rPr>
              <w:footnoteReference w:id="32"/>
            </w:r>
          </w:p>
        </w:tc>
      </w:tr>
      <w:tr w:rsidR="00360254" w:rsidRPr="009178C8" w14:paraId="300FF9BE" w14:textId="77777777" w:rsidTr="005E2F08">
        <w:trPr>
          <w:cantSplit/>
          <w:trHeight w:val="300"/>
        </w:trPr>
        <w:tc>
          <w:tcPr>
            <w:tcW w:w="2974" w:type="dxa"/>
          </w:tcPr>
          <w:p w14:paraId="1C706BE8" w14:textId="77777777" w:rsidR="00360254" w:rsidRPr="009178C8" w:rsidRDefault="00360254" w:rsidP="00360254">
            <w:r w:rsidRPr="009178C8">
              <w:rPr>
                <w:rFonts w:cs="Arial"/>
                <w:lang w:eastAsia="en-AU"/>
              </w:rPr>
              <w:t>Gender</w:t>
            </w:r>
          </w:p>
        </w:tc>
        <w:tc>
          <w:tcPr>
            <w:tcW w:w="5808" w:type="dxa"/>
          </w:tcPr>
          <w:p w14:paraId="1FE85BA1" w14:textId="2F01753B" w:rsidR="00360254" w:rsidRPr="009178C8" w:rsidRDefault="00360254" w:rsidP="00360254">
            <w:r w:rsidRPr="009178C8">
              <w:rPr>
                <w:rFonts w:cs="Arial"/>
                <w:lang w:eastAsia="ja-JP"/>
              </w:rPr>
              <w:t>part of a person’s social and personal identity and may not necessarily be the same as the person’s sex. When applying, individuals are given the option to select M (male), F (female) or X (</w:t>
            </w:r>
            <w:r w:rsidR="00764B6E" w:rsidRPr="009178C8">
              <w:rPr>
                <w:rFonts w:cs="Arial"/>
                <w:lang w:eastAsia="ja-JP"/>
              </w:rPr>
              <w:t>d</w:t>
            </w:r>
            <w:r w:rsidR="00AF61A3" w:rsidRPr="009178C8">
              <w:rPr>
                <w:rFonts w:cs="Arial"/>
                <w:lang w:eastAsia="ja-JP"/>
              </w:rPr>
              <w:t>ifferent term</w:t>
            </w:r>
            <w:r w:rsidR="251B27F5" w:rsidRPr="009178C8">
              <w:rPr>
                <w:rFonts w:cs="Arial"/>
                <w:lang w:eastAsia="ja-JP"/>
              </w:rPr>
              <w:t>)</w:t>
            </w:r>
            <w:r w:rsidR="40A39E5E" w:rsidRPr="009178C8">
              <w:rPr>
                <w:rFonts w:cs="Arial"/>
                <w:lang w:eastAsia="ja-JP"/>
              </w:rPr>
              <w:t>.</w:t>
            </w:r>
          </w:p>
        </w:tc>
      </w:tr>
      <w:tr w:rsidR="00360254" w:rsidRPr="009178C8" w14:paraId="6956551E" w14:textId="77777777" w:rsidTr="005E2F08">
        <w:trPr>
          <w:cantSplit/>
          <w:trHeight w:val="300"/>
        </w:trPr>
        <w:tc>
          <w:tcPr>
            <w:tcW w:w="2974" w:type="dxa"/>
          </w:tcPr>
          <w:p w14:paraId="6FECC816" w14:textId="77777777" w:rsidR="00360254" w:rsidRPr="009178C8" w:rsidRDefault="00360254" w:rsidP="00360254">
            <w:r w:rsidRPr="009178C8">
              <w:rPr>
                <w:rFonts w:cs="Arial"/>
                <w:lang w:eastAsia="en-AU"/>
              </w:rPr>
              <w:lastRenderedPageBreak/>
              <w:t xml:space="preserve">Grant </w:t>
            </w:r>
          </w:p>
        </w:tc>
        <w:tc>
          <w:tcPr>
            <w:tcW w:w="5808" w:type="dxa"/>
          </w:tcPr>
          <w:p w14:paraId="7BE75855" w14:textId="77777777" w:rsidR="007B7940" w:rsidRPr="009178C8" w:rsidRDefault="2BCD559A" w:rsidP="005E2F08">
            <w:pPr>
              <w:suppressAutoHyphens/>
              <w:rPr>
                <w:rFonts w:cs="Arial"/>
              </w:rPr>
            </w:pPr>
            <w:r w:rsidRPr="009178C8">
              <w:t xml:space="preserve">for the purposes of the CGRPs, a ‘grant’ is an arrangement for the provision of financial assistance by the </w:t>
            </w:r>
            <w:r w:rsidRPr="009178C8">
              <w:rPr>
                <w:rFonts w:cs="Arial"/>
              </w:rPr>
              <w:t>Commonwealth or on behalf of the Commonwealth:</w:t>
            </w:r>
          </w:p>
          <w:p w14:paraId="354E118F" w14:textId="36251DE1" w:rsidR="007B7940" w:rsidRPr="009178C8" w:rsidRDefault="455E0866" w:rsidP="005E2F08">
            <w:pPr>
              <w:pStyle w:val="NumberedList1"/>
              <w:spacing w:before="40" w:after="120"/>
              <w:rPr>
                <w:rFonts w:ascii="Arial" w:hAnsi="Arial" w:cs="Arial"/>
                <w:sz w:val="20"/>
                <w:szCs w:val="20"/>
              </w:rPr>
            </w:pPr>
            <w:r w:rsidRPr="009178C8">
              <w:rPr>
                <w:rFonts w:ascii="Arial" w:hAnsi="Arial" w:cs="Arial"/>
                <w:sz w:val="20"/>
                <w:szCs w:val="20"/>
              </w:rPr>
              <w:t>under which relevant money</w:t>
            </w:r>
            <w:r w:rsidR="007B7940" w:rsidRPr="009178C8">
              <w:rPr>
                <w:rStyle w:val="FootnoteReference"/>
                <w:rFonts w:ascii="Arial" w:hAnsi="Arial" w:cs="Arial"/>
                <w:sz w:val="20"/>
                <w:szCs w:val="20"/>
              </w:rPr>
              <w:footnoteReference w:id="33"/>
            </w:r>
            <w:r w:rsidRPr="009178C8">
              <w:rPr>
                <w:rFonts w:ascii="Arial" w:hAnsi="Arial" w:cs="Arial"/>
                <w:sz w:val="20"/>
                <w:szCs w:val="20"/>
              </w:rPr>
              <w:t xml:space="preserve"> or other </w:t>
            </w:r>
            <w:hyperlink r:id="rId80">
              <w:r w:rsidR="70407F42" w:rsidRPr="009178C8">
                <w:rPr>
                  <w:rStyle w:val="Hyperlink"/>
                  <w:rFonts w:ascii="Arial" w:hAnsi="Arial" w:cs="Arial"/>
                  <w:sz w:val="20"/>
                  <w:szCs w:val="20"/>
                </w:rPr>
                <w:t>Consolidated Revenue Fund</w:t>
              </w:r>
            </w:hyperlink>
            <w:r w:rsidRPr="009178C8">
              <w:rPr>
                <w:rFonts w:ascii="Arial" w:hAnsi="Arial" w:cs="Arial"/>
                <w:sz w:val="20"/>
                <w:szCs w:val="20"/>
              </w:rPr>
              <w:t xml:space="preserve"> (CRF) money</w:t>
            </w:r>
            <w:r w:rsidR="007B7940" w:rsidRPr="009178C8">
              <w:rPr>
                <w:rStyle w:val="FootnoteReference"/>
                <w:rFonts w:ascii="Arial" w:hAnsi="Arial" w:cs="Arial"/>
                <w:sz w:val="20"/>
                <w:szCs w:val="20"/>
              </w:rPr>
              <w:footnoteReference w:id="34"/>
            </w:r>
            <w:r w:rsidRPr="009178C8">
              <w:rPr>
                <w:rFonts w:ascii="Arial" w:hAnsi="Arial" w:cs="Arial"/>
                <w:sz w:val="20"/>
                <w:szCs w:val="20"/>
              </w:rPr>
              <w:t xml:space="preserve"> is to be paid to a grantee other than the Commonwealth</w:t>
            </w:r>
            <w:r w:rsidR="00176DC2" w:rsidRPr="009178C8">
              <w:rPr>
                <w:rFonts w:ascii="Arial" w:hAnsi="Arial" w:cs="Arial"/>
                <w:sz w:val="20"/>
                <w:szCs w:val="20"/>
              </w:rPr>
              <w:t>;</w:t>
            </w:r>
            <w:r w:rsidRPr="009178C8">
              <w:rPr>
                <w:rFonts w:ascii="Arial" w:hAnsi="Arial" w:cs="Arial"/>
                <w:sz w:val="20"/>
                <w:szCs w:val="20"/>
              </w:rPr>
              <w:t xml:space="preserve"> and</w:t>
            </w:r>
          </w:p>
          <w:p w14:paraId="23009B66" w14:textId="5D7799FB" w:rsidR="00360254" w:rsidRPr="009178C8" w:rsidRDefault="2BCD559A" w:rsidP="005E2F08">
            <w:pPr>
              <w:pStyle w:val="NumberedList1"/>
              <w:spacing w:before="40" w:after="120"/>
              <w:rPr>
                <w:rFonts w:ascii="Arial" w:hAnsi="Arial" w:cs="Arial"/>
                <w:sz w:val="20"/>
                <w:szCs w:val="20"/>
              </w:rPr>
            </w:pPr>
            <w:r w:rsidRPr="009178C8">
              <w:rPr>
                <w:rFonts w:ascii="Arial" w:hAnsi="Arial" w:cs="Arial"/>
                <w:sz w:val="20"/>
                <w:szCs w:val="20"/>
              </w:rPr>
              <w:t xml:space="preserve">which is intended to help address one or more of the Australian Government’s policy outcomes while assisting the grantee achieve its objectives. </w:t>
            </w:r>
            <w:r w:rsidR="2C00BEE9" w:rsidRPr="009178C8">
              <w:rPr>
                <w:rFonts w:ascii="Arial" w:hAnsi="Arial" w:cs="Arial"/>
                <w:sz w:val="20"/>
                <w:szCs w:val="20"/>
              </w:rPr>
              <w:t xml:space="preserve"> </w:t>
            </w:r>
          </w:p>
        </w:tc>
      </w:tr>
      <w:tr w:rsidR="00360254" w:rsidRPr="009178C8" w14:paraId="171F0F37" w14:textId="77777777" w:rsidTr="005E2F08">
        <w:trPr>
          <w:cantSplit/>
          <w:trHeight w:val="300"/>
        </w:trPr>
        <w:tc>
          <w:tcPr>
            <w:tcW w:w="2974" w:type="dxa"/>
          </w:tcPr>
          <w:p w14:paraId="300C6187" w14:textId="77777777" w:rsidR="00360254" w:rsidRPr="009178C8" w:rsidRDefault="00360254" w:rsidP="00360254">
            <w:pPr>
              <w:rPr>
                <w:rFonts w:cs="Arial"/>
                <w:lang w:eastAsia="en-AU"/>
              </w:rPr>
            </w:pPr>
            <w:r w:rsidRPr="009178C8">
              <w:t>Grant activity/activities</w:t>
            </w:r>
          </w:p>
        </w:tc>
        <w:tc>
          <w:tcPr>
            <w:tcW w:w="5808" w:type="dxa"/>
          </w:tcPr>
          <w:p w14:paraId="660634A8" w14:textId="48F817BB" w:rsidR="00863F51" w:rsidRPr="009178C8" w:rsidRDefault="209AFF88">
            <w:r w:rsidRPr="009178C8">
              <w:t>refers to the</w:t>
            </w:r>
            <w:r w:rsidR="2C00BEE9" w:rsidRPr="009178C8">
              <w:t xml:space="preserve"> project</w:t>
            </w:r>
            <w:r w:rsidR="5857C993" w:rsidRPr="009178C8">
              <w:t>/tasks/services</w:t>
            </w:r>
            <w:r w:rsidR="2C00BEE9" w:rsidRPr="009178C8">
              <w:t xml:space="preserve"> that the grantee is required to undertake</w:t>
            </w:r>
            <w:r w:rsidR="2FC1C226" w:rsidRPr="009178C8">
              <w:t>.</w:t>
            </w:r>
          </w:p>
        </w:tc>
      </w:tr>
      <w:tr w:rsidR="00360254" w:rsidRPr="009178C8" w14:paraId="3AA6FC4C" w14:textId="77777777" w:rsidTr="005E2F08">
        <w:trPr>
          <w:cantSplit/>
          <w:trHeight w:val="300"/>
        </w:trPr>
        <w:tc>
          <w:tcPr>
            <w:tcW w:w="2974" w:type="dxa"/>
          </w:tcPr>
          <w:p w14:paraId="1D975FF7" w14:textId="77777777" w:rsidR="00360254" w:rsidRPr="009178C8" w:rsidRDefault="00360254" w:rsidP="00360254">
            <w:r w:rsidRPr="009178C8">
              <w:t>Grant agreement</w:t>
            </w:r>
          </w:p>
        </w:tc>
        <w:tc>
          <w:tcPr>
            <w:tcW w:w="5808" w:type="dxa"/>
          </w:tcPr>
          <w:p w14:paraId="534935EF" w14:textId="06E0F3A2" w:rsidR="00360254" w:rsidRPr="009178C8" w:rsidRDefault="00360254" w:rsidP="00360254">
            <w:r w:rsidRPr="009178C8">
              <w:t xml:space="preserve">sets out the relationship between the parties to the </w:t>
            </w:r>
            <w:proofErr w:type="gramStart"/>
            <w:r w:rsidRPr="009178C8">
              <w:t>agreement, and</w:t>
            </w:r>
            <w:proofErr w:type="gramEnd"/>
            <w:r w:rsidRPr="009178C8">
              <w:t xml:space="preserve"> specifies the details of the grant</w:t>
            </w:r>
            <w:r w:rsidR="1C3196AA" w:rsidRPr="009178C8">
              <w:t>.</w:t>
            </w:r>
          </w:p>
        </w:tc>
      </w:tr>
      <w:tr w:rsidR="00360254" w:rsidRPr="009178C8" w14:paraId="74D832EF" w14:textId="77777777" w:rsidTr="005E2F08">
        <w:trPr>
          <w:cantSplit/>
          <w:trHeight w:val="300"/>
        </w:trPr>
        <w:tc>
          <w:tcPr>
            <w:tcW w:w="2974" w:type="dxa"/>
          </w:tcPr>
          <w:p w14:paraId="7E9C2470" w14:textId="77777777" w:rsidR="00CF42C5" w:rsidRPr="009178C8" w:rsidRDefault="00CF42C5" w:rsidP="00CF42C5">
            <w:hyperlink r:id="rId81">
              <w:proofErr w:type="spellStart"/>
              <w:r w:rsidRPr="009178C8">
                <w:rPr>
                  <w:rStyle w:val="Hyperlink"/>
                </w:rPr>
                <w:t>GrantConnect</w:t>
              </w:r>
              <w:proofErr w:type="spellEnd"/>
            </w:hyperlink>
            <w:r w:rsidRPr="009178C8">
              <w:rPr>
                <w:rStyle w:val="FootnoteReference"/>
              </w:rPr>
              <w:footnoteReference w:id="35"/>
            </w:r>
          </w:p>
          <w:p w14:paraId="3329CDB8" w14:textId="06367561" w:rsidR="00360254" w:rsidRPr="009178C8" w:rsidRDefault="00360254" w:rsidP="00360254">
            <w:pPr>
              <w:rPr>
                <w:color w:val="3366CC"/>
                <w:u w:val="single"/>
              </w:rPr>
            </w:pPr>
          </w:p>
        </w:tc>
        <w:tc>
          <w:tcPr>
            <w:tcW w:w="5808" w:type="dxa"/>
          </w:tcPr>
          <w:p w14:paraId="65C5EB13" w14:textId="39A4A2C1" w:rsidR="00686C1A" w:rsidRPr="009178C8" w:rsidRDefault="00360254" w:rsidP="00360254">
            <w:r w:rsidRPr="009178C8">
              <w:t>is the Australian Government’s whole-of-government grants information system, which centralises the publication and reporting of Commonwealth grants in accordance with the CGR</w:t>
            </w:r>
            <w:r w:rsidR="00686C1A" w:rsidRPr="009178C8">
              <w:t>P</w:t>
            </w:r>
            <w:r w:rsidRPr="009178C8">
              <w:t>s</w:t>
            </w:r>
            <w:r w:rsidR="0BB34DCA" w:rsidRPr="009178C8">
              <w:t>.</w:t>
            </w:r>
          </w:p>
        </w:tc>
      </w:tr>
      <w:tr w:rsidR="00B87F56" w:rsidRPr="009178C8" w14:paraId="7C7EEAC0" w14:textId="77777777" w:rsidTr="003F50FB">
        <w:trPr>
          <w:cantSplit/>
          <w:trHeight w:val="300"/>
        </w:trPr>
        <w:tc>
          <w:tcPr>
            <w:tcW w:w="2974" w:type="dxa"/>
          </w:tcPr>
          <w:p w14:paraId="1F41899D" w14:textId="17FFA0AD" w:rsidR="00B87F56" w:rsidRPr="009178C8" w:rsidRDefault="00B87F56" w:rsidP="00360254">
            <w:r w:rsidRPr="009178C8">
              <w:t>Grantee</w:t>
            </w:r>
          </w:p>
        </w:tc>
        <w:tc>
          <w:tcPr>
            <w:tcW w:w="5808" w:type="dxa"/>
          </w:tcPr>
          <w:p w14:paraId="3049062E" w14:textId="1791026D" w:rsidR="00B87F56" w:rsidRPr="009178C8" w:rsidRDefault="00B87F56" w:rsidP="00360254">
            <w:r w:rsidRPr="009178C8">
              <w:t>the individual/organisation which has been selected to receive a grant.</w:t>
            </w:r>
          </w:p>
        </w:tc>
      </w:tr>
      <w:tr w:rsidR="00360254" w:rsidRPr="009178C8" w14:paraId="28EDAE02" w14:textId="77777777" w:rsidTr="005E2F08">
        <w:trPr>
          <w:cantSplit/>
          <w:trHeight w:val="300"/>
        </w:trPr>
        <w:tc>
          <w:tcPr>
            <w:tcW w:w="2974" w:type="dxa"/>
          </w:tcPr>
          <w:p w14:paraId="2526DE68" w14:textId="77777777" w:rsidR="00360254" w:rsidRPr="009178C8" w:rsidRDefault="00360254" w:rsidP="00360254">
            <w:r w:rsidRPr="009178C8">
              <w:t>Grant opportunity</w:t>
            </w:r>
          </w:p>
        </w:tc>
        <w:tc>
          <w:tcPr>
            <w:tcW w:w="5808" w:type="dxa"/>
          </w:tcPr>
          <w:p w14:paraId="5F2EFEB1" w14:textId="41F89F3F" w:rsidR="007B383C" w:rsidRPr="009178C8" w:rsidRDefault="007B383C" w:rsidP="00360254">
            <w:r w:rsidRPr="009178C8">
              <w:t xml:space="preserve">refers to the specific grant round or process where a Commonwealth grant is made available to potential grantees. Grant opportunities may be open or </w:t>
            </w:r>
            <w:proofErr w:type="gramStart"/>
            <w:r w:rsidRPr="009178C8">
              <w:t>targeted, and</w:t>
            </w:r>
            <w:proofErr w:type="gramEnd"/>
            <w:r w:rsidRPr="009178C8">
              <w:t xml:space="preserve"> will reflect the relevant grant selection process.</w:t>
            </w:r>
          </w:p>
        </w:tc>
      </w:tr>
      <w:tr w:rsidR="00360254" w:rsidRPr="009178C8" w14:paraId="46967F98" w14:textId="77777777" w:rsidTr="005E2F08">
        <w:trPr>
          <w:cantSplit/>
          <w:trHeight w:val="300"/>
        </w:trPr>
        <w:tc>
          <w:tcPr>
            <w:tcW w:w="2974" w:type="dxa"/>
          </w:tcPr>
          <w:p w14:paraId="4139572C" w14:textId="77777777" w:rsidR="00360254" w:rsidRPr="009178C8" w:rsidRDefault="00360254" w:rsidP="00360254">
            <w:r w:rsidRPr="009178C8">
              <w:t>Grant program</w:t>
            </w:r>
          </w:p>
        </w:tc>
        <w:tc>
          <w:tcPr>
            <w:tcW w:w="5808" w:type="dxa"/>
          </w:tcPr>
          <w:p w14:paraId="4FD201A9" w14:textId="6782BCA0" w:rsidR="00ED5D19" w:rsidRPr="009178C8" w:rsidRDefault="00360254" w:rsidP="00360254">
            <w:pPr>
              <w:rPr>
                <w:rFonts w:cs="Arial"/>
              </w:rPr>
            </w:pPr>
            <w:r w:rsidRPr="009178C8">
              <w:rPr>
                <w:rFonts w:cs="Arial"/>
              </w:rPr>
              <w:t>a ‘program’ carries its natural meaning and is intended to cover a potentially wide range of related activities aimed at achieving government policy outcomes. A grant program is a group of one or more grant opportunities under a single DFAT Portfolio Budget Statement Program</w:t>
            </w:r>
            <w:r w:rsidR="4A89E954" w:rsidRPr="009178C8">
              <w:rPr>
                <w:rFonts w:cs="Arial"/>
              </w:rPr>
              <w:t>.</w:t>
            </w:r>
          </w:p>
        </w:tc>
      </w:tr>
      <w:tr w:rsidR="00360254" w:rsidRPr="009178C8" w14:paraId="3C80B22C" w14:textId="77777777" w:rsidTr="005E2F08">
        <w:trPr>
          <w:cantSplit/>
          <w:trHeight w:val="300"/>
        </w:trPr>
        <w:tc>
          <w:tcPr>
            <w:tcW w:w="2974" w:type="dxa"/>
          </w:tcPr>
          <w:p w14:paraId="2B21D749" w14:textId="77777777" w:rsidR="00360254" w:rsidRPr="009178C8" w:rsidRDefault="00360254" w:rsidP="00360254">
            <w:r w:rsidRPr="009178C8">
              <w:rPr>
                <w:rFonts w:cs="Arial"/>
                <w:lang w:eastAsia="en-AU"/>
              </w:rPr>
              <w:t xml:space="preserve">Home </w:t>
            </w:r>
            <w:proofErr w:type="gramStart"/>
            <w:r w:rsidRPr="009178C8">
              <w:rPr>
                <w:rFonts w:cs="Arial"/>
                <w:lang w:eastAsia="en-AU"/>
              </w:rPr>
              <w:t>university</w:t>
            </w:r>
            <w:proofErr w:type="gramEnd"/>
          </w:p>
        </w:tc>
        <w:tc>
          <w:tcPr>
            <w:tcW w:w="5808" w:type="dxa"/>
          </w:tcPr>
          <w:p w14:paraId="4C4CE1D6" w14:textId="09FCE93C" w:rsidR="00360254" w:rsidRPr="009178C8" w:rsidRDefault="00360254" w:rsidP="00360254">
            <w:r w:rsidRPr="009178C8">
              <w:t>the Australian university at which the relevant student is enrolled throughout the duration of the mobility project in which they are participating</w:t>
            </w:r>
            <w:r w:rsidR="42D5D5B8" w:rsidRPr="009178C8">
              <w:t>.</w:t>
            </w:r>
          </w:p>
        </w:tc>
      </w:tr>
      <w:tr w:rsidR="00360254" w:rsidRPr="009178C8" w14:paraId="1D5C0878" w14:textId="77777777" w:rsidTr="005E2F08">
        <w:trPr>
          <w:cantSplit/>
          <w:trHeight w:val="300"/>
        </w:trPr>
        <w:tc>
          <w:tcPr>
            <w:tcW w:w="2974" w:type="dxa"/>
          </w:tcPr>
          <w:p w14:paraId="30401D40" w14:textId="77777777" w:rsidR="00360254" w:rsidRPr="009178C8" w:rsidRDefault="00360254" w:rsidP="00360254">
            <w:r w:rsidRPr="009178C8">
              <w:rPr>
                <w:rFonts w:cs="Arial"/>
                <w:lang w:eastAsia="en-AU"/>
              </w:rPr>
              <w:t>Host institution</w:t>
            </w:r>
          </w:p>
        </w:tc>
        <w:tc>
          <w:tcPr>
            <w:tcW w:w="5808" w:type="dxa"/>
          </w:tcPr>
          <w:p w14:paraId="26AEDCDE" w14:textId="37291351" w:rsidR="00360254" w:rsidRPr="009178C8" w:rsidRDefault="2CA3CB1B" w:rsidP="00360254">
            <w:r w:rsidRPr="009178C8">
              <w:t xml:space="preserve">a university or other education provider where students are enrolled for study in the host location as part of an NCP mobility project. Excludes offshore campuses of universities </w:t>
            </w:r>
            <w:r w:rsidR="421E6C2A" w:rsidRPr="009178C8">
              <w:t xml:space="preserve">established or </w:t>
            </w:r>
            <w:r w:rsidRPr="009178C8">
              <w:t xml:space="preserve">headquartered outside the </w:t>
            </w:r>
            <w:r w:rsidR="421E6C2A" w:rsidRPr="009178C8">
              <w:t xml:space="preserve">host location, </w:t>
            </w:r>
            <w:proofErr w:type="gramStart"/>
            <w:r w:rsidR="421E6C2A" w:rsidRPr="009178C8">
              <w:t>with the exception of</w:t>
            </w:r>
            <w:proofErr w:type="gramEnd"/>
            <w:r w:rsidR="421E6C2A" w:rsidRPr="009178C8">
              <w:t xml:space="preserve"> Australian offshore campuses that </w:t>
            </w:r>
            <w:proofErr w:type="gramStart"/>
            <w:r w:rsidR="421E6C2A" w:rsidRPr="009178C8">
              <w:t>are able to</w:t>
            </w:r>
            <w:proofErr w:type="gramEnd"/>
            <w:r w:rsidR="421E6C2A" w:rsidRPr="009178C8">
              <w:t xml:space="preserve"> offer a genuine</w:t>
            </w:r>
            <w:r w:rsidR="397E7434" w:rsidRPr="009178C8">
              <w:t>ly</w:t>
            </w:r>
            <w:r w:rsidR="421E6C2A" w:rsidRPr="009178C8">
              <w:t xml:space="preserve"> immersive experience</w:t>
            </w:r>
            <w:r w:rsidR="7BED9CCF" w:rsidRPr="009178C8">
              <w:t>.</w:t>
            </w:r>
          </w:p>
        </w:tc>
      </w:tr>
      <w:tr w:rsidR="00360254" w:rsidRPr="009178C8" w14:paraId="7925A2B7" w14:textId="77777777" w:rsidTr="005E2F08">
        <w:trPr>
          <w:cantSplit/>
          <w:trHeight w:val="300"/>
        </w:trPr>
        <w:tc>
          <w:tcPr>
            <w:tcW w:w="2974" w:type="dxa"/>
          </w:tcPr>
          <w:p w14:paraId="6EBD9292" w14:textId="77777777" w:rsidR="00360254" w:rsidRPr="009178C8" w:rsidRDefault="00360254" w:rsidP="00360254">
            <w:r w:rsidRPr="009178C8">
              <w:rPr>
                <w:rFonts w:cs="Arial"/>
                <w:lang w:eastAsia="en-AU"/>
              </w:rPr>
              <w:lastRenderedPageBreak/>
              <w:t>Host location</w:t>
            </w:r>
          </w:p>
        </w:tc>
        <w:tc>
          <w:tcPr>
            <w:tcW w:w="5808" w:type="dxa"/>
          </w:tcPr>
          <w:p w14:paraId="79ACE6F8" w14:textId="39730089" w:rsidR="00360254" w:rsidRPr="009178C8" w:rsidRDefault="1338D6CC" w:rsidP="00360254">
            <w:r w:rsidRPr="009178C8">
              <w:t xml:space="preserve">the geographic location in the Indo-Pacific, as listed in </w:t>
            </w:r>
            <w:r w:rsidR="2F8D5C75" w:rsidRPr="009178C8">
              <w:t>s</w:t>
            </w:r>
            <w:r w:rsidRPr="009178C8">
              <w:t>ection 5.</w:t>
            </w:r>
            <w:r w:rsidR="000FCDA4" w:rsidRPr="009178C8">
              <w:t>4</w:t>
            </w:r>
            <w:r w:rsidRPr="009178C8">
              <w:t>.1, in which students undertake mobility projects</w:t>
            </w:r>
            <w:r w:rsidR="66C42F65" w:rsidRPr="009178C8">
              <w:t>.</w:t>
            </w:r>
          </w:p>
        </w:tc>
      </w:tr>
      <w:tr w:rsidR="00360254" w:rsidRPr="009178C8" w14:paraId="5AF84473" w14:textId="77777777" w:rsidTr="005E2F08">
        <w:trPr>
          <w:cantSplit/>
          <w:trHeight w:val="300"/>
        </w:trPr>
        <w:tc>
          <w:tcPr>
            <w:tcW w:w="2974" w:type="dxa"/>
          </w:tcPr>
          <w:p w14:paraId="33E0329A" w14:textId="77777777" w:rsidR="00360254" w:rsidRPr="009178C8" w:rsidRDefault="00360254" w:rsidP="00360254">
            <w:r w:rsidRPr="009178C8">
              <w:rPr>
                <w:rFonts w:cs="Arial"/>
                <w:lang w:eastAsia="en-AU"/>
              </w:rPr>
              <w:t>Host organisation</w:t>
            </w:r>
          </w:p>
        </w:tc>
        <w:tc>
          <w:tcPr>
            <w:tcW w:w="5808" w:type="dxa"/>
          </w:tcPr>
          <w:p w14:paraId="3B021BFB" w14:textId="0BE84AD5" w:rsidR="00360254" w:rsidRPr="009178C8" w:rsidRDefault="2CA3CB1B" w:rsidP="574492B7">
            <w:r w:rsidRPr="009178C8">
              <w:t xml:space="preserve">any other organisation, besides the host institution that may host students for </w:t>
            </w:r>
            <w:r w:rsidR="55A14DD2" w:rsidRPr="009178C8">
              <w:t>internships, mentorships</w:t>
            </w:r>
            <w:r w:rsidRPr="009178C8">
              <w:t xml:space="preserve">, training, study or research in the host location as part of the mobility project. Excludes offshore campuses of universities </w:t>
            </w:r>
            <w:r w:rsidR="39AA6823" w:rsidRPr="009178C8">
              <w:t xml:space="preserve">established or </w:t>
            </w:r>
            <w:r w:rsidRPr="009178C8">
              <w:t xml:space="preserve">headquartered outside the </w:t>
            </w:r>
            <w:r w:rsidR="39AA6823" w:rsidRPr="009178C8">
              <w:t xml:space="preserve">host location, </w:t>
            </w:r>
            <w:proofErr w:type="gramStart"/>
            <w:r w:rsidR="39AA6823" w:rsidRPr="009178C8">
              <w:t>with the exception of</w:t>
            </w:r>
            <w:proofErr w:type="gramEnd"/>
            <w:r w:rsidR="39AA6823" w:rsidRPr="009178C8">
              <w:t xml:space="preserve"> Australian offshore campuses that </w:t>
            </w:r>
            <w:proofErr w:type="gramStart"/>
            <w:r w:rsidR="39AA6823" w:rsidRPr="009178C8">
              <w:t>are able to</w:t>
            </w:r>
            <w:proofErr w:type="gramEnd"/>
            <w:r w:rsidR="39AA6823" w:rsidRPr="009178C8">
              <w:t xml:space="preserve"> offer a gen</w:t>
            </w:r>
            <w:r w:rsidR="3A2B7FB1" w:rsidRPr="009178C8">
              <w:t>uine</w:t>
            </w:r>
            <w:r w:rsidR="239A39B4" w:rsidRPr="009178C8">
              <w:t>ly</w:t>
            </w:r>
            <w:r w:rsidR="3A2B7FB1" w:rsidRPr="009178C8">
              <w:t xml:space="preserve"> immersive experience</w:t>
            </w:r>
            <w:r w:rsidR="5F24107F" w:rsidRPr="009178C8">
              <w:t>.</w:t>
            </w:r>
          </w:p>
        </w:tc>
      </w:tr>
      <w:tr w:rsidR="00360254" w:rsidRPr="009178C8" w14:paraId="4D6AB576" w14:textId="77777777" w:rsidTr="005E2F08">
        <w:trPr>
          <w:cantSplit/>
          <w:trHeight w:val="300"/>
        </w:trPr>
        <w:tc>
          <w:tcPr>
            <w:tcW w:w="2974" w:type="dxa"/>
          </w:tcPr>
          <w:p w14:paraId="0166C892" w14:textId="77777777" w:rsidR="00360254" w:rsidRPr="009178C8" w:rsidRDefault="00360254" w:rsidP="00360254">
            <w:r w:rsidRPr="009178C8">
              <w:rPr>
                <w:rFonts w:cs="Arial"/>
                <w:lang w:eastAsia="en-AU"/>
              </w:rPr>
              <w:t>Internship</w:t>
            </w:r>
          </w:p>
        </w:tc>
        <w:tc>
          <w:tcPr>
            <w:tcW w:w="5808" w:type="dxa"/>
          </w:tcPr>
          <w:p w14:paraId="5F2945E1" w14:textId="6E0A2828" w:rsidR="00360254" w:rsidRPr="009178C8" w:rsidRDefault="00360254" w:rsidP="00360254">
            <w:r w:rsidRPr="009178C8">
              <w:t>a work experience in which a student has learning goals relevant to their academic course and professional development. Internships can include clinical placements, practicums or artist residencies</w:t>
            </w:r>
            <w:r w:rsidR="7A710CB2" w:rsidRPr="009178C8">
              <w:t>.</w:t>
            </w:r>
          </w:p>
        </w:tc>
      </w:tr>
      <w:tr w:rsidR="00325B0F" w:rsidRPr="009178C8" w:rsidDel="001126CF" w14:paraId="41F94643" w14:textId="77777777" w:rsidTr="003F50FB">
        <w:trPr>
          <w:cantSplit/>
          <w:trHeight w:val="300"/>
        </w:trPr>
        <w:tc>
          <w:tcPr>
            <w:tcW w:w="2974" w:type="dxa"/>
          </w:tcPr>
          <w:p w14:paraId="31256E1C" w14:textId="137C32A3" w:rsidR="00325B0F" w:rsidRPr="009178C8" w:rsidRDefault="00325B0F" w:rsidP="00360254">
            <w:pPr>
              <w:rPr>
                <w:rFonts w:cs="Arial"/>
                <w:lang w:eastAsia="en-AU"/>
              </w:rPr>
            </w:pPr>
            <w:r w:rsidRPr="009178C8">
              <w:rPr>
                <w:rFonts w:cs="Arial"/>
                <w:lang w:eastAsia="en-AU"/>
              </w:rPr>
              <w:t>Language target</w:t>
            </w:r>
            <w:r w:rsidR="00FE10A0">
              <w:rPr>
                <w:rFonts w:cs="Arial"/>
                <w:lang w:eastAsia="en-AU"/>
              </w:rPr>
              <w:t xml:space="preserve"> criteria</w:t>
            </w:r>
          </w:p>
        </w:tc>
        <w:tc>
          <w:tcPr>
            <w:tcW w:w="5808" w:type="dxa"/>
          </w:tcPr>
          <w:p w14:paraId="03FDFDAB" w14:textId="2B1F9D99" w:rsidR="00325B0F" w:rsidRPr="009178C8" w:rsidRDefault="00325B0F" w:rsidP="574492B7">
            <w:r w:rsidRPr="009178C8">
              <w:t>for Australian undergraduate students awarded under the 2027 NCP Mobility Program to meet the language target, 50 per cent or more of the planned mobility experience duration must be language acquisition and learning through study of the official or commonly spoken language (other than English) of an eligible primary NCP host location, where the mobility project is to be undertaken via face-to-face mode.</w:t>
            </w:r>
          </w:p>
        </w:tc>
      </w:tr>
      <w:tr w:rsidR="00360254" w:rsidRPr="009178C8" w14:paraId="608C71CA" w14:textId="77777777" w:rsidTr="005E2F08">
        <w:trPr>
          <w:cantSplit/>
          <w:trHeight w:val="300"/>
        </w:trPr>
        <w:tc>
          <w:tcPr>
            <w:tcW w:w="2974" w:type="dxa"/>
          </w:tcPr>
          <w:p w14:paraId="373C8589" w14:textId="77777777" w:rsidR="00360254" w:rsidRPr="009178C8" w:rsidRDefault="00360254" w:rsidP="00360254">
            <w:pPr>
              <w:rPr>
                <w:rFonts w:cs="Arial"/>
                <w:lang w:eastAsia="en-AU"/>
              </w:rPr>
            </w:pPr>
            <w:r w:rsidRPr="009178C8">
              <w:rPr>
                <w:rFonts w:cs="Arial"/>
                <w:lang w:eastAsia="en-AU"/>
              </w:rPr>
              <w:t>Law</w:t>
            </w:r>
          </w:p>
        </w:tc>
        <w:tc>
          <w:tcPr>
            <w:tcW w:w="5808" w:type="dxa"/>
          </w:tcPr>
          <w:p w14:paraId="27DBBBE7" w14:textId="77777777" w:rsidR="00360254" w:rsidRPr="009178C8" w:rsidRDefault="00360254" w:rsidP="00360254">
            <w:r w:rsidRPr="009178C8">
              <w:t xml:space="preserve">any applicable statute, regulation, by-law, ordinance or subordinate legislation in force from time to time in: </w:t>
            </w:r>
          </w:p>
          <w:p w14:paraId="33C44C4F" w14:textId="76EDC601" w:rsidR="00360254" w:rsidRPr="009178C8" w:rsidRDefault="2C00BEE9" w:rsidP="005E2F08">
            <w:pPr>
              <w:pStyle w:val="ListParagraph"/>
              <w:numPr>
                <w:ilvl w:val="0"/>
                <w:numId w:val="5"/>
              </w:numPr>
              <w:ind w:left="606"/>
            </w:pPr>
            <w:r w:rsidRPr="009178C8">
              <w:t>Australia, whether made by a State, Territory, the Commonwealth, or a local government; and</w:t>
            </w:r>
          </w:p>
          <w:p w14:paraId="0CB03FCE" w14:textId="05C56EF3" w:rsidR="00360254" w:rsidRPr="009178C8" w:rsidRDefault="2C00BEE9" w:rsidP="005E2F08">
            <w:pPr>
              <w:pStyle w:val="ListParagraph"/>
              <w:numPr>
                <w:ilvl w:val="0"/>
                <w:numId w:val="5"/>
              </w:numPr>
              <w:ind w:left="606"/>
            </w:pPr>
            <w:r w:rsidRPr="009178C8">
              <w:t xml:space="preserve">the </w:t>
            </w:r>
            <w:r w:rsidR="00557A62" w:rsidRPr="009178C8">
              <w:t>jurisdiction</w:t>
            </w:r>
            <w:r w:rsidRPr="009178C8">
              <w:t xml:space="preserve"> in which the mobility project is being undertaken</w:t>
            </w:r>
            <w:r w:rsidR="5362A77E" w:rsidRPr="009178C8">
              <w:t>.</w:t>
            </w:r>
          </w:p>
        </w:tc>
      </w:tr>
      <w:tr w:rsidR="00360254" w:rsidRPr="009178C8" w14:paraId="4A7F4CA2" w14:textId="77777777" w:rsidTr="005E2F08">
        <w:trPr>
          <w:cantSplit/>
          <w:trHeight w:val="300"/>
        </w:trPr>
        <w:tc>
          <w:tcPr>
            <w:tcW w:w="2974" w:type="dxa"/>
          </w:tcPr>
          <w:p w14:paraId="06F635D1" w14:textId="77777777" w:rsidR="00360254" w:rsidRPr="009178C8" w:rsidRDefault="00360254" w:rsidP="00360254">
            <w:r w:rsidRPr="009178C8">
              <w:rPr>
                <w:rFonts w:cs="Arial"/>
                <w:lang w:eastAsia="en-AU"/>
              </w:rPr>
              <w:t>Lead applicant</w:t>
            </w:r>
          </w:p>
        </w:tc>
        <w:tc>
          <w:tcPr>
            <w:tcW w:w="5808" w:type="dxa"/>
          </w:tcPr>
          <w:p w14:paraId="2E7B47D4" w14:textId="0FA0C763" w:rsidR="00360254" w:rsidRPr="009178C8" w:rsidRDefault="00360254" w:rsidP="00360254">
            <w:pPr>
              <w:rPr>
                <w:rFonts w:cs="Arial"/>
              </w:rPr>
            </w:pPr>
            <w:r w:rsidRPr="009178C8">
              <w:t xml:space="preserve">the Australian university </w:t>
            </w:r>
            <w:proofErr w:type="gramStart"/>
            <w:r w:rsidRPr="009178C8">
              <w:t>submitting an application</w:t>
            </w:r>
            <w:proofErr w:type="gramEnd"/>
            <w:r w:rsidRPr="009178C8">
              <w:t xml:space="preserve"> and meeting reporting requirements on behalf of a consortium</w:t>
            </w:r>
            <w:r w:rsidR="283A41E8" w:rsidRPr="009178C8">
              <w:t>.</w:t>
            </w:r>
          </w:p>
        </w:tc>
      </w:tr>
      <w:tr w:rsidR="574492B7" w:rsidRPr="009178C8" w14:paraId="2F9A8F7C" w14:textId="77777777" w:rsidTr="005E2F08">
        <w:trPr>
          <w:cantSplit/>
          <w:trHeight w:val="300"/>
        </w:trPr>
        <w:tc>
          <w:tcPr>
            <w:tcW w:w="2974" w:type="dxa"/>
          </w:tcPr>
          <w:p w14:paraId="44F4F637" w14:textId="1598BD58" w:rsidR="7BB127AD" w:rsidRPr="009178C8" w:rsidRDefault="7BB127AD" w:rsidP="574492B7">
            <w:r w:rsidRPr="009178C8">
              <w:t>Letter of support</w:t>
            </w:r>
          </w:p>
        </w:tc>
        <w:tc>
          <w:tcPr>
            <w:tcW w:w="5808" w:type="dxa"/>
          </w:tcPr>
          <w:p w14:paraId="58B4937D" w14:textId="6C5DFC44" w:rsidR="7BB127AD" w:rsidRPr="009178C8" w:rsidRDefault="7BB127AD" w:rsidP="574492B7">
            <w:pPr>
              <w:rPr>
                <w:rFonts w:cs="Arial"/>
              </w:rPr>
            </w:pPr>
            <w:r w:rsidRPr="009178C8">
              <w:rPr>
                <w:rFonts w:cs="Arial"/>
              </w:rPr>
              <w:t xml:space="preserve">a letter </w:t>
            </w:r>
            <w:r w:rsidR="0EB88B97" w:rsidRPr="009178C8">
              <w:rPr>
                <w:rFonts w:cs="Arial"/>
              </w:rPr>
              <w:t>or email from proposed host organisation</w:t>
            </w:r>
            <w:r w:rsidR="00305A46" w:rsidRPr="009178C8">
              <w:rPr>
                <w:rFonts w:cs="Arial"/>
              </w:rPr>
              <w:t>(s)</w:t>
            </w:r>
            <w:r w:rsidR="0EB88B97" w:rsidRPr="009178C8">
              <w:rPr>
                <w:rFonts w:cs="Arial"/>
              </w:rPr>
              <w:t xml:space="preserve"> indicating approval in-principle for hosting the mobility project</w:t>
            </w:r>
            <w:r w:rsidR="00166A71" w:rsidRPr="009178C8">
              <w:rPr>
                <w:rFonts w:cs="Arial"/>
              </w:rPr>
              <w:t>.</w:t>
            </w:r>
          </w:p>
        </w:tc>
      </w:tr>
      <w:tr w:rsidR="00360254" w:rsidRPr="009178C8" w14:paraId="529C35CC" w14:textId="77777777" w:rsidTr="005E2F08">
        <w:trPr>
          <w:cantSplit/>
          <w:trHeight w:val="300"/>
        </w:trPr>
        <w:tc>
          <w:tcPr>
            <w:tcW w:w="2974" w:type="dxa"/>
          </w:tcPr>
          <w:p w14:paraId="10ABBAAC" w14:textId="77777777" w:rsidR="00360254" w:rsidRPr="009178C8" w:rsidRDefault="00360254" w:rsidP="00360254">
            <w:r w:rsidRPr="009178C8">
              <w:t>Low Socio-Economic Status (SES)</w:t>
            </w:r>
          </w:p>
        </w:tc>
        <w:tc>
          <w:tcPr>
            <w:tcW w:w="5808" w:type="dxa"/>
          </w:tcPr>
          <w:p w14:paraId="27250777" w14:textId="492FEED8" w:rsidR="00360254" w:rsidRPr="009178C8" w:rsidRDefault="00360254" w:rsidP="00360254">
            <w:pPr>
              <w:rPr>
                <w:rFonts w:cs="Arial"/>
              </w:rPr>
            </w:pPr>
            <w:r w:rsidRPr="009178C8">
              <w:rPr>
                <w:rFonts w:cs="Arial"/>
                <w:iCs/>
              </w:rPr>
              <w:t>students</w:t>
            </w:r>
            <w:r w:rsidRPr="009178C8">
              <w:rPr>
                <w:rFonts w:cs="Arial"/>
              </w:rPr>
              <w:t xml:space="preserve"> who are from a low SES background, as measured by the lowest quartile of the ABS Socio-Economic Index for Areas Index of Education and Occupation measured at Statistical Area 1 level</w:t>
            </w:r>
            <w:r w:rsidR="3EEF4037" w:rsidRPr="009178C8">
              <w:rPr>
                <w:rFonts w:cs="Arial"/>
              </w:rPr>
              <w:t>.</w:t>
            </w:r>
          </w:p>
        </w:tc>
      </w:tr>
      <w:tr w:rsidR="00360254" w:rsidRPr="009178C8" w14:paraId="79709264" w14:textId="77777777" w:rsidTr="005E2F08">
        <w:trPr>
          <w:cantSplit/>
          <w:trHeight w:val="300"/>
        </w:trPr>
        <w:tc>
          <w:tcPr>
            <w:tcW w:w="2974" w:type="dxa"/>
          </w:tcPr>
          <w:p w14:paraId="4DC8BD95" w14:textId="77777777" w:rsidR="00360254" w:rsidRPr="009178C8" w:rsidRDefault="00360254" w:rsidP="00360254">
            <w:r w:rsidRPr="009178C8">
              <w:t>Mentorship</w:t>
            </w:r>
          </w:p>
        </w:tc>
        <w:tc>
          <w:tcPr>
            <w:tcW w:w="5808" w:type="dxa"/>
          </w:tcPr>
          <w:p w14:paraId="291DDB3E" w14:textId="6706611E" w:rsidR="00360254" w:rsidRPr="009178C8" w:rsidRDefault="00360254" w:rsidP="00360254">
            <w:pPr>
              <w:rPr>
                <w:rFonts w:cs="Arial"/>
              </w:rPr>
            </w:pPr>
            <w:r w:rsidRPr="009178C8">
              <w:rPr>
                <w:rFonts w:cs="Arial"/>
              </w:rPr>
              <w:t>a developmental relationship in which a more experienced or more knowledgeable person helps to guide a less experienced or less knowledgeable person, relevant to work, career, or professional development</w:t>
            </w:r>
            <w:r w:rsidR="426376B9" w:rsidRPr="009178C8">
              <w:rPr>
                <w:rFonts w:cs="Arial"/>
              </w:rPr>
              <w:t>.</w:t>
            </w:r>
            <w:r w:rsidRPr="009178C8">
              <w:rPr>
                <w:rFonts w:cs="Arial"/>
              </w:rPr>
              <w:t xml:space="preserve"> </w:t>
            </w:r>
          </w:p>
        </w:tc>
      </w:tr>
      <w:tr w:rsidR="00360254" w:rsidRPr="009178C8" w14:paraId="580B4132" w14:textId="77777777" w:rsidTr="005E2F08">
        <w:trPr>
          <w:cantSplit/>
          <w:trHeight w:val="300"/>
        </w:trPr>
        <w:tc>
          <w:tcPr>
            <w:tcW w:w="2974" w:type="dxa"/>
          </w:tcPr>
          <w:p w14:paraId="67BEB1FE" w14:textId="77777777" w:rsidR="00360254" w:rsidRPr="009178C8" w:rsidRDefault="00360254" w:rsidP="00360254">
            <w:r w:rsidRPr="009178C8">
              <w:t>Mobility Program Term</w:t>
            </w:r>
          </w:p>
        </w:tc>
        <w:tc>
          <w:tcPr>
            <w:tcW w:w="5808" w:type="dxa"/>
          </w:tcPr>
          <w:p w14:paraId="19BF3970" w14:textId="65C33532" w:rsidR="00360254" w:rsidRPr="009178C8" w:rsidRDefault="00360254" w:rsidP="00360254">
            <w:pPr>
              <w:rPr>
                <w:rFonts w:cs="Arial"/>
              </w:rPr>
            </w:pPr>
            <w:r w:rsidRPr="009178C8">
              <w:rPr>
                <w:rFonts w:cs="Arial"/>
              </w:rPr>
              <w:t>1 January 202</w:t>
            </w:r>
            <w:r w:rsidR="000A0BCF" w:rsidRPr="009178C8">
              <w:rPr>
                <w:rFonts w:cs="Arial"/>
              </w:rPr>
              <w:t>7</w:t>
            </w:r>
            <w:r w:rsidRPr="009178C8">
              <w:rPr>
                <w:rFonts w:cs="Arial"/>
              </w:rPr>
              <w:t xml:space="preserve"> to </w:t>
            </w:r>
            <w:r w:rsidR="007D2CF5" w:rsidRPr="009178C8">
              <w:t>28</w:t>
            </w:r>
            <w:r w:rsidR="520D7042" w:rsidRPr="009178C8">
              <w:t xml:space="preserve"> Feb</w:t>
            </w:r>
            <w:r w:rsidR="58993241" w:rsidRPr="009178C8">
              <w:t>ruary</w:t>
            </w:r>
            <w:r w:rsidR="251B27F5" w:rsidRPr="009178C8">
              <w:t xml:space="preserve"> 202</w:t>
            </w:r>
            <w:r w:rsidR="000A0BCF" w:rsidRPr="009178C8">
              <w:t>9</w:t>
            </w:r>
            <w:r w:rsidR="3D291872" w:rsidRPr="009178C8">
              <w:t>.</w:t>
            </w:r>
          </w:p>
        </w:tc>
      </w:tr>
      <w:tr w:rsidR="00360254" w:rsidRPr="009178C8" w14:paraId="0C370CD1" w14:textId="77777777" w:rsidTr="005E2F08">
        <w:trPr>
          <w:cantSplit/>
          <w:trHeight w:val="300"/>
        </w:trPr>
        <w:tc>
          <w:tcPr>
            <w:tcW w:w="2974" w:type="dxa"/>
          </w:tcPr>
          <w:p w14:paraId="42D10E41" w14:textId="77777777" w:rsidR="00360254" w:rsidRPr="009178C8" w:rsidRDefault="00360254" w:rsidP="00360254">
            <w:r w:rsidRPr="009178C8">
              <w:t>Mobility Project</w:t>
            </w:r>
          </w:p>
        </w:tc>
        <w:tc>
          <w:tcPr>
            <w:tcW w:w="5808" w:type="dxa"/>
          </w:tcPr>
          <w:p w14:paraId="691CAD73" w14:textId="130D7541" w:rsidR="00360254" w:rsidRPr="009178C8" w:rsidRDefault="00360254" w:rsidP="00360254">
            <w:pPr>
              <w:rPr>
                <w:rFonts w:cs="Arial"/>
              </w:rPr>
            </w:pPr>
            <w:r w:rsidRPr="009178C8">
              <w:rPr>
                <w:rFonts w:cs="Arial"/>
              </w:rPr>
              <w:t xml:space="preserve">a project that meets the eligibility requirements at </w:t>
            </w:r>
            <w:r w:rsidR="007C6C78" w:rsidRPr="009178C8">
              <w:rPr>
                <w:rFonts w:cs="Arial"/>
              </w:rPr>
              <w:t>s</w:t>
            </w:r>
            <w:r w:rsidRPr="009178C8">
              <w:rPr>
                <w:rFonts w:cs="Arial"/>
              </w:rPr>
              <w:t>ection 5.1 for which you seek funding in accordance with these guidelines</w:t>
            </w:r>
            <w:r w:rsidR="1D62B5DD" w:rsidRPr="009178C8">
              <w:rPr>
                <w:rFonts w:cs="Arial"/>
              </w:rPr>
              <w:t>.</w:t>
            </w:r>
          </w:p>
        </w:tc>
      </w:tr>
      <w:tr w:rsidR="00590136" w:rsidRPr="009178C8" w14:paraId="213542B0" w14:textId="77777777" w:rsidTr="005E2F08">
        <w:trPr>
          <w:cantSplit/>
          <w:trHeight w:val="300"/>
        </w:trPr>
        <w:tc>
          <w:tcPr>
            <w:tcW w:w="2974" w:type="dxa"/>
          </w:tcPr>
          <w:p w14:paraId="49479D7A" w14:textId="77777777" w:rsidR="00590136" w:rsidRPr="009178C8" w:rsidRDefault="00590136" w:rsidP="001301BA">
            <w:r w:rsidRPr="009178C8">
              <w:rPr>
                <w:rFonts w:cs="Arial"/>
              </w:rPr>
              <w:lastRenderedPageBreak/>
              <w:t>National Anti-Corruption Commission (NACC)</w:t>
            </w:r>
          </w:p>
        </w:tc>
        <w:tc>
          <w:tcPr>
            <w:tcW w:w="5808" w:type="dxa"/>
          </w:tcPr>
          <w:p w14:paraId="5B713619" w14:textId="0CDCBBB3" w:rsidR="00590136" w:rsidRPr="009178C8" w:rsidRDefault="49C6720D" w:rsidP="001301BA">
            <w:pPr>
              <w:rPr>
                <w:rFonts w:cs="Arial"/>
              </w:rPr>
            </w:pPr>
            <w:r w:rsidRPr="009178C8">
              <w:rPr>
                <w:rFonts w:cs="Arial"/>
              </w:rPr>
              <w:t xml:space="preserve">The National Anti-Corruption Commission (NACC) is an independent Commonwealth agency. It detects, investigates and reports on serious or systemic corruption in the Commonwealth public sector. The Commission operates under the </w:t>
            </w:r>
            <w:hyperlink r:id="rId82">
              <w:r w:rsidR="113DD37F" w:rsidRPr="009178C8">
                <w:rPr>
                  <w:rStyle w:val="Hyperlink"/>
                  <w:rFonts w:cs="Arial"/>
                  <w:i/>
                  <w:iCs/>
                </w:rPr>
                <w:t>National Anti-Corruption Commission Act 2022</w:t>
              </w:r>
            </w:hyperlink>
            <w:r w:rsidR="00121366" w:rsidRPr="009178C8">
              <w:t>.</w:t>
            </w:r>
            <w:r w:rsidR="00590136" w:rsidRPr="009178C8">
              <w:rPr>
                <w:rStyle w:val="FootnoteReference"/>
                <w:rFonts w:cs="Arial"/>
              </w:rPr>
              <w:footnoteReference w:id="36"/>
            </w:r>
          </w:p>
        </w:tc>
      </w:tr>
      <w:tr w:rsidR="00360254" w:rsidRPr="009178C8" w14:paraId="43079667" w14:textId="77777777" w:rsidTr="005E2F08">
        <w:trPr>
          <w:cantSplit/>
          <w:trHeight w:val="300"/>
        </w:trPr>
        <w:tc>
          <w:tcPr>
            <w:tcW w:w="2974" w:type="dxa"/>
          </w:tcPr>
          <w:p w14:paraId="36F360F4" w14:textId="77777777" w:rsidR="00360254" w:rsidRPr="009178C8" w:rsidRDefault="00360254" w:rsidP="00360254">
            <w:r w:rsidRPr="009178C8">
              <w:t>New Colombo Plan (NCP)</w:t>
            </w:r>
          </w:p>
        </w:tc>
        <w:tc>
          <w:tcPr>
            <w:tcW w:w="5808" w:type="dxa"/>
          </w:tcPr>
          <w:p w14:paraId="31DB3EDE" w14:textId="03E20806" w:rsidR="00360254" w:rsidRPr="009178C8" w:rsidRDefault="00360254" w:rsidP="00360254">
            <w:r w:rsidRPr="009178C8">
              <w:rPr>
                <w:rFonts w:cs="Arial"/>
              </w:rPr>
              <w:t xml:space="preserve">the NCP Scholarship Program, </w:t>
            </w:r>
            <w:r w:rsidR="00FC2658" w:rsidRPr="009178C8">
              <w:rPr>
                <w:rFonts w:cs="Arial"/>
              </w:rPr>
              <w:t>NCP Semester Program</w:t>
            </w:r>
            <w:r w:rsidR="00F10BE5" w:rsidRPr="009178C8">
              <w:rPr>
                <w:rFonts w:cs="Arial"/>
              </w:rPr>
              <w:t>,</w:t>
            </w:r>
            <w:r w:rsidR="009B38D9" w:rsidRPr="009178C8">
              <w:rPr>
                <w:rFonts w:cs="Arial"/>
              </w:rPr>
              <w:t xml:space="preserve"> and</w:t>
            </w:r>
            <w:r w:rsidR="00FC2658" w:rsidRPr="009178C8">
              <w:rPr>
                <w:rFonts w:cs="Arial"/>
              </w:rPr>
              <w:t xml:space="preserve"> </w:t>
            </w:r>
            <w:r w:rsidRPr="009178C8">
              <w:rPr>
                <w:rFonts w:cs="Arial"/>
              </w:rPr>
              <w:t>NCP Mobility Program</w:t>
            </w:r>
            <w:r w:rsidR="747D81B2" w:rsidRPr="009178C8">
              <w:rPr>
                <w:rFonts w:cs="Arial"/>
              </w:rPr>
              <w:t>.</w:t>
            </w:r>
            <w:r w:rsidRPr="009178C8">
              <w:rPr>
                <w:rFonts w:cs="Arial"/>
              </w:rPr>
              <w:t xml:space="preserve"> </w:t>
            </w:r>
          </w:p>
        </w:tc>
      </w:tr>
      <w:tr w:rsidR="00701AFE" w:rsidRPr="009178C8" w14:paraId="7E9AB531" w14:textId="77777777" w:rsidTr="003F50FB">
        <w:trPr>
          <w:cantSplit/>
          <w:trHeight w:val="300"/>
        </w:trPr>
        <w:tc>
          <w:tcPr>
            <w:tcW w:w="2974" w:type="dxa"/>
          </w:tcPr>
          <w:p w14:paraId="7053991A" w14:textId="72FB81B4" w:rsidR="00701AFE" w:rsidRPr="009178C8" w:rsidRDefault="59B30193" w:rsidP="00360254">
            <w:r w:rsidRPr="009178C8">
              <w:t>New Colombo Plan International Liaison Office</w:t>
            </w:r>
            <w:r w:rsidR="438F7F59" w:rsidRPr="009178C8">
              <w:t>r</w:t>
            </w:r>
            <w:r w:rsidRPr="009178C8">
              <w:t xml:space="preserve"> for the Mobility Program</w:t>
            </w:r>
          </w:p>
        </w:tc>
        <w:tc>
          <w:tcPr>
            <w:tcW w:w="5808" w:type="dxa"/>
          </w:tcPr>
          <w:p w14:paraId="52255E2D" w14:textId="6D71317B" w:rsidR="00701AFE" w:rsidRPr="009178C8" w:rsidRDefault="006A0200" w:rsidP="005E2F08">
            <w:pPr>
              <w:pBdr>
                <w:top w:val="nil"/>
                <w:left w:val="nil"/>
                <w:bottom w:val="nil"/>
                <w:right w:val="nil"/>
                <w:between w:val="nil"/>
                <w:bar w:val="nil"/>
              </w:pBdr>
              <w:rPr>
                <w:rStyle w:val="Hyperlink0"/>
                <w:rFonts w:eastAsia="Arial Unicode MS" w:cs="Arial Unicode MS"/>
              </w:rPr>
            </w:pPr>
            <w:r w:rsidRPr="005E2F08">
              <w:rPr>
                <w:rFonts w:cs="Arial"/>
              </w:rPr>
              <w:t xml:space="preserve">the person(s) </w:t>
            </w:r>
            <w:r w:rsidR="006D3455" w:rsidRPr="009178C8">
              <w:rPr>
                <w:rFonts w:cs="Arial"/>
              </w:rPr>
              <w:t xml:space="preserve">authorised </w:t>
            </w:r>
            <w:r w:rsidR="005F777E" w:rsidRPr="009178C8">
              <w:rPr>
                <w:rFonts w:cs="Arial"/>
              </w:rPr>
              <w:t xml:space="preserve">by an Australian university to submit applications and oversee administrative processes relating to the </w:t>
            </w:r>
            <w:r w:rsidRPr="005E2F08">
              <w:rPr>
                <w:rFonts w:cs="Arial"/>
              </w:rPr>
              <w:t>NCP Mobility Program</w:t>
            </w:r>
            <w:r w:rsidR="005F777E" w:rsidRPr="009178C8">
              <w:rPr>
                <w:rFonts w:cs="Arial"/>
              </w:rPr>
              <w:t>, including reporting requirements</w:t>
            </w:r>
            <w:r w:rsidRPr="005E2F08">
              <w:rPr>
                <w:rFonts w:cs="Arial"/>
              </w:rPr>
              <w:t>.</w:t>
            </w:r>
          </w:p>
        </w:tc>
      </w:tr>
      <w:tr w:rsidR="000C2766" w:rsidRPr="009178C8" w14:paraId="33872A78" w14:textId="77777777" w:rsidTr="003F50FB">
        <w:trPr>
          <w:cantSplit/>
          <w:trHeight w:val="300"/>
        </w:trPr>
        <w:tc>
          <w:tcPr>
            <w:tcW w:w="2974" w:type="dxa"/>
          </w:tcPr>
          <w:p w14:paraId="156BF55C" w14:textId="71F35614" w:rsidR="000C2766" w:rsidRPr="009178C8" w:rsidRDefault="003E0B61" w:rsidP="00360254">
            <w:r w:rsidRPr="009178C8">
              <w:t xml:space="preserve">New Colombo Plan Mobility Program </w:t>
            </w:r>
          </w:p>
        </w:tc>
        <w:tc>
          <w:tcPr>
            <w:tcW w:w="5808" w:type="dxa"/>
          </w:tcPr>
          <w:p w14:paraId="69B08264" w14:textId="0B197129" w:rsidR="000C2766" w:rsidRPr="009178C8" w:rsidRDefault="002D2B42" w:rsidP="005E2F08">
            <w:pPr>
              <w:pStyle w:val="Body"/>
            </w:pPr>
            <w:r w:rsidRPr="009178C8">
              <w:rPr>
                <w:rStyle w:val="Hyperlink0"/>
                <w:rFonts w:eastAsia="Arial Unicode MS" w:cs="Arial Unicode MS"/>
              </w:rPr>
              <w:t>the meaning in section</w:t>
            </w:r>
            <w:r w:rsidR="00BF4FC1">
              <w:rPr>
                <w:rStyle w:val="Hyperlink0"/>
                <w:rFonts w:eastAsia="Arial Unicode MS" w:cs="Arial Unicode MS"/>
              </w:rPr>
              <w:t>s</w:t>
            </w:r>
            <w:r w:rsidR="00C97EF7">
              <w:rPr>
                <w:rStyle w:val="Hyperlink0"/>
                <w:rFonts w:eastAsia="Arial Unicode MS" w:cs="Arial Unicode MS"/>
              </w:rPr>
              <w:t xml:space="preserve"> </w:t>
            </w:r>
            <w:r w:rsidR="00C97EF7">
              <w:rPr>
                <w:rStyle w:val="Hyperlink0"/>
              </w:rPr>
              <w:t xml:space="preserve">2.1.1 and </w:t>
            </w:r>
            <w:r w:rsidRPr="009178C8">
              <w:rPr>
                <w:rStyle w:val="Hyperlink0"/>
                <w:rFonts w:eastAsia="Arial Unicode MS" w:cs="Arial Unicode MS"/>
              </w:rPr>
              <w:t>2.2.</w:t>
            </w:r>
          </w:p>
        </w:tc>
      </w:tr>
      <w:tr w:rsidR="000C2766" w:rsidRPr="009178C8" w14:paraId="685F675B" w14:textId="77777777" w:rsidTr="003F50FB">
        <w:trPr>
          <w:cantSplit/>
          <w:trHeight w:val="300"/>
        </w:trPr>
        <w:tc>
          <w:tcPr>
            <w:tcW w:w="2974" w:type="dxa"/>
          </w:tcPr>
          <w:p w14:paraId="26B29E99" w14:textId="335DA9E1" w:rsidR="000C2766" w:rsidRPr="009178C8" w:rsidRDefault="003E0B61" w:rsidP="00360254">
            <w:r w:rsidRPr="009178C8">
              <w:t>New Colombo Plan</w:t>
            </w:r>
            <w:r w:rsidR="008B7D3C" w:rsidRPr="009178C8">
              <w:t xml:space="preserve"> </w:t>
            </w:r>
            <w:r w:rsidRPr="009178C8">
              <w:t>Scholarship Program</w:t>
            </w:r>
          </w:p>
        </w:tc>
        <w:tc>
          <w:tcPr>
            <w:tcW w:w="5808" w:type="dxa"/>
          </w:tcPr>
          <w:p w14:paraId="2D7B25A1" w14:textId="7E2C965A" w:rsidR="000C2766" w:rsidRPr="009178C8" w:rsidRDefault="009F502E" w:rsidP="005E2F08">
            <w:pPr>
              <w:pStyle w:val="Body"/>
            </w:pPr>
            <w:r w:rsidRPr="009178C8">
              <w:rPr>
                <w:rStyle w:val="Hyperlink0"/>
                <w:rFonts w:eastAsia="Arial Unicode MS" w:cs="Arial Unicode MS"/>
              </w:rPr>
              <w:t>the program of that name administered by DFAT.</w:t>
            </w:r>
          </w:p>
        </w:tc>
      </w:tr>
      <w:tr w:rsidR="000C2766" w:rsidRPr="009178C8" w14:paraId="37ACE87F" w14:textId="77777777" w:rsidTr="003F50FB">
        <w:trPr>
          <w:cantSplit/>
          <w:trHeight w:val="300"/>
        </w:trPr>
        <w:tc>
          <w:tcPr>
            <w:tcW w:w="2974" w:type="dxa"/>
          </w:tcPr>
          <w:p w14:paraId="4D266D5E" w14:textId="411DE009" w:rsidR="000C2766" w:rsidRPr="009178C8" w:rsidRDefault="003E0B61" w:rsidP="00360254">
            <w:r w:rsidRPr="009178C8">
              <w:t>New Colombo Plan Semester Program</w:t>
            </w:r>
          </w:p>
        </w:tc>
        <w:tc>
          <w:tcPr>
            <w:tcW w:w="5808" w:type="dxa"/>
          </w:tcPr>
          <w:p w14:paraId="563E8624" w14:textId="364F2855" w:rsidR="000C2766" w:rsidRPr="009178C8" w:rsidRDefault="009F502E" w:rsidP="005E2F08">
            <w:pPr>
              <w:pStyle w:val="Body"/>
            </w:pPr>
            <w:r w:rsidRPr="009178C8">
              <w:rPr>
                <w:rStyle w:val="Hyperlink0"/>
                <w:rFonts w:eastAsia="Arial Unicode MS" w:cs="Arial Unicode MS"/>
              </w:rPr>
              <w:t>the program of that name administered by DFAT.</w:t>
            </w:r>
          </w:p>
        </w:tc>
      </w:tr>
      <w:tr w:rsidR="00360254" w:rsidRPr="009178C8" w14:paraId="20D133EC" w14:textId="77777777" w:rsidTr="005E2F08">
        <w:trPr>
          <w:cantSplit/>
          <w:trHeight w:val="300"/>
        </w:trPr>
        <w:tc>
          <w:tcPr>
            <w:tcW w:w="2974" w:type="dxa"/>
          </w:tcPr>
          <w:p w14:paraId="1521B966" w14:textId="77777777" w:rsidR="00360254" w:rsidRPr="009178C8" w:rsidRDefault="00360254" w:rsidP="00360254">
            <w:r w:rsidRPr="009178C8">
              <w:t>New Colombo Plan website</w:t>
            </w:r>
          </w:p>
        </w:tc>
        <w:tc>
          <w:tcPr>
            <w:tcW w:w="5808" w:type="dxa"/>
          </w:tcPr>
          <w:p w14:paraId="49D23893" w14:textId="77777777" w:rsidR="00360254" w:rsidRPr="009178C8" w:rsidRDefault="00360254" w:rsidP="00360254">
            <w:hyperlink r:id="rId83" w:history="1">
              <w:r w:rsidRPr="009178C8">
                <w:rPr>
                  <w:color w:val="3366CC"/>
                  <w:u w:val="single"/>
                </w:rPr>
                <w:t>www.</w:t>
              </w:r>
              <w:r w:rsidRPr="009178C8">
                <w:rPr>
                  <w:rFonts w:cs="Arial"/>
                  <w:color w:val="3366CC"/>
                  <w:u w:val="single"/>
                </w:rPr>
                <w:t>dfat.gov.au/new-colombo-plan</w:t>
              </w:r>
            </w:hyperlink>
          </w:p>
        </w:tc>
      </w:tr>
      <w:tr w:rsidR="00360254" w:rsidRPr="009178C8" w14:paraId="1AEB8B6B" w14:textId="77777777" w:rsidTr="005E2F08">
        <w:trPr>
          <w:cantSplit/>
          <w:trHeight w:val="300"/>
        </w:trPr>
        <w:tc>
          <w:tcPr>
            <w:tcW w:w="2974" w:type="dxa"/>
          </w:tcPr>
          <w:p w14:paraId="14C1BA61" w14:textId="77777777" w:rsidR="00360254" w:rsidRPr="009178C8" w:rsidRDefault="00360254" w:rsidP="00360254">
            <w:bookmarkStart w:id="897" w:name="_Hlk60746260"/>
            <w:r w:rsidRPr="009178C8">
              <w:t>Offshore campus</w:t>
            </w:r>
          </w:p>
        </w:tc>
        <w:tc>
          <w:tcPr>
            <w:tcW w:w="5808" w:type="dxa"/>
          </w:tcPr>
          <w:p w14:paraId="6717E650" w14:textId="6EA5BC28" w:rsidR="00360254" w:rsidRPr="009178C8" w:rsidRDefault="00360254" w:rsidP="00360254">
            <w:r w:rsidRPr="009178C8">
              <w:rPr>
                <w:rFonts w:cs="Arial"/>
              </w:rPr>
              <w:t>of an Australian university refers to a branch campus in a location outside Australia</w:t>
            </w:r>
            <w:r w:rsidR="6F249C01" w:rsidRPr="009178C8">
              <w:rPr>
                <w:rFonts w:cs="Arial"/>
              </w:rPr>
              <w:t>.</w:t>
            </w:r>
          </w:p>
        </w:tc>
      </w:tr>
      <w:tr w:rsidR="00360254" w:rsidRPr="009178C8" w14:paraId="6138B455" w14:textId="77777777" w:rsidTr="005E2F08">
        <w:trPr>
          <w:cantSplit/>
          <w:trHeight w:val="300"/>
        </w:trPr>
        <w:tc>
          <w:tcPr>
            <w:tcW w:w="2974" w:type="dxa"/>
          </w:tcPr>
          <w:p w14:paraId="5950411D" w14:textId="77777777" w:rsidR="00360254" w:rsidRPr="009178C8" w:rsidRDefault="00360254" w:rsidP="00360254">
            <w:r w:rsidRPr="009178C8">
              <w:t>Participation in Mobility Project</w:t>
            </w:r>
          </w:p>
        </w:tc>
        <w:tc>
          <w:tcPr>
            <w:tcW w:w="5808" w:type="dxa"/>
          </w:tcPr>
          <w:p w14:paraId="76DEED0B" w14:textId="23983316" w:rsidR="00360254" w:rsidRPr="009178C8" w:rsidRDefault="5CADC468" w:rsidP="00360254">
            <w:pPr>
              <w:rPr>
                <w:rFonts w:cs="Arial"/>
              </w:rPr>
            </w:pPr>
            <w:r w:rsidRPr="009178C8">
              <w:rPr>
                <w:rFonts w:cs="Arial"/>
              </w:rPr>
              <w:t>s</w:t>
            </w:r>
            <w:r w:rsidR="596D79F4" w:rsidRPr="009178C8">
              <w:rPr>
                <w:rFonts w:cs="Arial"/>
              </w:rPr>
              <w:t>tudent’s engagement with NCP Mobility project including but not limited to signing any agreements relating to NCP Mobility project and travelling on the NCP Mobility project</w:t>
            </w:r>
            <w:r w:rsidR="1DAFB052" w:rsidRPr="009178C8">
              <w:rPr>
                <w:rFonts w:cs="Arial"/>
              </w:rPr>
              <w:t>.</w:t>
            </w:r>
          </w:p>
        </w:tc>
      </w:tr>
      <w:bookmarkEnd w:id="897"/>
      <w:tr w:rsidR="00360254" w:rsidRPr="009178C8" w14:paraId="0B0535FB" w14:textId="77777777" w:rsidTr="005E2F08">
        <w:trPr>
          <w:cantSplit/>
          <w:trHeight w:val="300"/>
        </w:trPr>
        <w:tc>
          <w:tcPr>
            <w:tcW w:w="2974" w:type="dxa"/>
          </w:tcPr>
          <w:p w14:paraId="576B0C1A" w14:textId="77777777" w:rsidR="00360254" w:rsidRPr="009178C8" w:rsidRDefault="00360254" w:rsidP="00360254">
            <w:r w:rsidRPr="009178C8">
              <w:t>PBS Program</w:t>
            </w:r>
          </w:p>
        </w:tc>
        <w:tc>
          <w:tcPr>
            <w:tcW w:w="5808" w:type="dxa"/>
          </w:tcPr>
          <w:p w14:paraId="40BC1883" w14:textId="6A16EF09" w:rsidR="00CC5684" w:rsidRPr="009178C8" w:rsidRDefault="2C00BEE9" w:rsidP="00360254">
            <w:pPr>
              <w:rPr>
                <w:rFonts w:cs="Arial"/>
              </w:rPr>
            </w:pPr>
            <w:r w:rsidRPr="009178C8">
              <w:rPr>
                <w:rFonts w:cs="Arial"/>
              </w:rPr>
              <w:t xml:space="preserve">described within the entity’s </w:t>
            </w:r>
            <w:hyperlink r:id="rId84">
              <w:r w:rsidR="101C0262" w:rsidRPr="009178C8">
                <w:rPr>
                  <w:rStyle w:val="Hyperlink"/>
                  <w:rFonts w:cs="Arial"/>
                </w:rPr>
                <w:t>Portfolio Budget Statement</w:t>
              </w:r>
            </w:hyperlink>
            <w:r w:rsidR="00665A1A" w:rsidRPr="009178C8">
              <w:t>,</w:t>
            </w:r>
            <w:r w:rsidR="00360254" w:rsidRPr="009178C8">
              <w:rPr>
                <w:rStyle w:val="FootnoteReference"/>
                <w:rFonts w:cs="Arial"/>
              </w:rPr>
              <w:footnoteReference w:id="37"/>
            </w:r>
            <w:r w:rsidRPr="009178C8">
              <w:rPr>
                <w:rFonts w:cs="Arial"/>
              </w:rPr>
              <w:t xml:space="preserve"> </w:t>
            </w:r>
            <w:r w:rsidRPr="009178C8">
              <w:t xml:space="preserve">PBS programs each link to a single outcome and provide transparency for funding decisions. These high-level PBS programs often comprise </w:t>
            </w:r>
            <w:proofErr w:type="gramStart"/>
            <w:r w:rsidRPr="009178C8">
              <w:t>a number of</w:t>
            </w:r>
            <w:proofErr w:type="gramEnd"/>
            <w:r w:rsidRPr="009178C8">
              <w:t xml:space="preserve"> lower </w:t>
            </w:r>
            <w:proofErr w:type="gramStart"/>
            <w:r w:rsidRPr="009178C8">
              <w:t>level</w:t>
            </w:r>
            <w:proofErr w:type="gramEnd"/>
            <w:r w:rsidRPr="009178C8">
              <w:t xml:space="preserve">, more publicly recognised programs, some of which will be Grant Programs. A PBS Program may have more than one Grant Program associated with it, and each of these may have </w:t>
            </w:r>
            <w:r w:rsidRPr="009178C8">
              <w:rPr>
                <w:rFonts w:cs="Arial"/>
              </w:rPr>
              <w:t>one or more grant opportunities</w:t>
            </w:r>
            <w:r w:rsidR="0A497950" w:rsidRPr="009178C8">
              <w:rPr>
                <w:rFonts w:cs="Arial"/>
              </w:rPr>
              <w:t>.</w:t>
            </w:r>
          </w:p>
        </w:tc>
      </w:tr>
      <w:tr w:rsidR="00360254" w:rsidRPr="009178C8" w14:paraId="1941D3A5" w14:textId="77777777" w:rsidTr="005E2F08">
        <w:trPr>
          <w:cantSplit/>
          <w:trHeight w:val="300"/>
        </w:trPr>
        <w:tc>
          <w:tcPr>
            <w:tcW w:w="2974" w:type="dxa"/>
          </w:tcPr>
          <w:p w14:paraId="61F4903C" w14:textId="77777777" w:rsidR="00360254" w:rsidRPr="009178C8" w:rsidRDefault="00360254" w:rsidP="00360254">
            <w:r w:rsidRPr="009178C8">
              <w:t>Personal information</w:t>
            </w:r>
          </w:p>
        </w:tc>
        <w:tc>
          <w:tcPr>
            <w:tcW w:w="5808" w:type="dxa"/>
          </w:tcPr>
          <w:p w14:paraId="7E4E3485" w14:textId="77777777" w:rsidR="00360254" w:rsidRPr="009178C8" w:rsidRDefault="00360254" w:rsidP="00360254">
            <w:pPr>
              <w:rPr>
                <w:rFonts w:cs="Arial"/>
              </w:rPr>
            </w:pPr>
            <w:r w:rsidRPr="009178C8">
              <w:rPr>
                <w:rFonts w:eastAsia="Calibri" w:cs="Arial"/>
              </w:rPr>
              <w:t xml:space="preserve">the meaning defined in the </w:t>
            </w:r>
            <w:r w:rsidRPr="009178C8">
              <w:rPr>
                <w:rFonts w:eastAsia="Calibri" w:cs="Arial"/>
                <w:i/>
                <w:iCs/>
              </w:rPr>
              <w:t xml:space="preserve">Privacy Act: </w:t>
            </w:r>
            <w:r w:rsidRPr="005E2F08">
              <w:rPr>
                <w:rFonts w:eastAsia="Calibri" w:cs="Arial"/>
              </w:rPr>
              <w:t>“</w:t>
            </w:r>
            <w:r w:rsidRPr="005E2F08">
              <w:t>information or an opinion about an identified individual, or an individual who is readily identifiable: (a) whether the information or opinion is true or not; and (b) whether the information or opinion is recorded in a material form or not.”</w:t>
            </w:r>
          </w:p>
        </w:tc>
      </w:tr>
      <w:tr w:rsidR="00360254" w:rsidRPr="009178C8" w14:paraId="40696F5D" w14:textId="77777777" w:rsidTr="005E2F08">
        <w:trPr>
          <w:cantSplit/>
          <w:trHeight w:val="300"/>
        </w:trPr>
        <w:tc>
          <w:tcPr>
            <w:tcW w:w="2974" w:type="dxa"/>
          </w:tcPr>
          <w:p w14:paraId="2FE9EF39" w14:textId="77777777" w:rsidR="00360254" w:rsidRPr="009178C8" w:rsidRDefault="00360254" w:rsidP="00360254">
            <w:r w:rsidRPr="009178C8">
              <w:t>Privacy Act</w:t>
            </w:r>
          </w:p>
        </w:tc>
        <w:tc>
          <w:tcPr>
            <w:tcW w:w="5808" w:type="dxa"/>
          </w:tcPr>
          <w:p w14:paraId="3C8B2078" w14:textId="1C1783FB" w:rsidR="00360254" w:rsidRPr="009178C8" w:rsidRDefault="2C00BEE9" w:rsidP="00360254">
            <w:pPr>
              <w:rPr>
                <w:rFonts w:cs="Arial"/>
              </w:rPr>
            </w:pPr>
            <w:r w:rsidRPr="009178C8">
              <w:rPr>
                <w:rFonts w:cs="Arial"/>
              </w:rPr>
              <w:t xml:space="preserve">the </w:t>
            </w:r>
            <w:r w:rsidRPr="009178C8">
              <w:rPr>
                <w:rFonts w:cs="Arial"/>
                <w:i/>
                <w:iCs/>
              </w:rPr>
              <w:t>Privacy Act 1988</w:t>
            </w:r>
            <w:r w:rsidRPr="009178C8">
              <w:rPr>
                <w:rFonts w:cs="Arial"/>
              </w:rPr>
              <w:t xml:space="preserve"> </w:t>
            </w:r>
            <w:r w:rsidRPr="005E2F08">
              <w:rPr>
                <w:rFonts w:cs="Arial"/>
                <w:i/>
                <w:iCs/>
              </w:rPr>
              <w:t>(</w:t>
            </w:r>
            <w:proofErr w:type="spellStart"/>
            <w:r w:rsidRPr="005E2F08">
              <w:rPr>
                <w:rFonts w:cs="Arial"/>
                <w:i/>
                <w:iCs/>
              </w:rPr>
              <w:t>Cth</w:t>
            </w:r>
            <w:proofErr w:type="spellEnd"/>
            <w:r w:rsidRPr="005E2F08">
              <w:rPr>
                <w:rFonts w:cs="Arial"/>
                <w:i/>
                <w:iCs/>
              </w:rPr>
              <w:t>)</w:t>
            </w:r>
            <w:r w:rsidR="2DA46654" w:rsidRPr="005E2F08">
              <w:rPr>
                <w:rFonts w:cs="Arial"/>
                <w:i/>
                <w:iCs/>
              </w:rPr>
              <w:t>.</w:t>
            </w:r>
          </w:p>
        </w:tc>
      </w:tr>
      <w:tr w:rsidR="00360254" w:rsidRPr="009178C8" w14:paraId="6F52DE57" w14:textId="77777777" w:rsidTr="005E2F08">
        <w:trPr>
          <w:cantSplit/>
          <w:trHeight w:val="300"/>
        </w:trPr>
        <w:tc>
          <w:tcPr>
            <w:tcW w:w="2974" w:type="dxa"/>
          </w:tcPr>
          <w:p w14:paraId="27E21F79" w14:textId="77777777" w:rsidR="00360254" w:rsidRPr="009178C8" w:rsidRDefault="00360254" w:rsidP="00360254">
            <w:r w:rsidRPr="009178C8">
              <w:lastRenderedPageBreak/>
              <w:t>Private sector organisation</w:t>
            </w:r>
          </w:p>
        </w:tc>
        <w:tc>
          <w:tcPr>
            <w:tcW w:w="5808" w:type="dxa"/>
          </w:tcPr>
          <w:p w14:paraId="28DE32E2" w14:textId="14841E3E" w:rsidR="00360254" w:rsidRPr="009178C8" w:rsidRDefault="2C00BEE9" w:rsidP="00360254">
            <w:pPr>
              <w:rPr>
                <w:rFonts w:cs="Arial"/>
              </w:rPr>
            </w:pPr>
            <w:r w:rsidRPr="009178C8">
              <w:rPr>
                <w:rFonts w:cs="Arial"/>
              </w:rPr>
              <w:t xml:space="preserve">Australian, global and local commercial enterprises </w:t>
            </w:r>
            <w:r w:rsidR="43981C40" w:rsidRPr="009178C8">
              <w:rPr>
                <w:rFonts w:cs="Arial"/>
              </w:rPr>
              <w:t xml:space="preserve">(businesses) </w:t>
            </w:r>
            <w:r w:rsidRPr="009178C8">
              <w:rPr>
                <w:rFonts w:cs="Arial"/>
              </w:rPr>
              <w:t>and non-profit organisations, ranging from those in the informal sector to large multinational organisations, which are not owned by or under the direct control of a government. This does not include host institutions</w:t>
            </w:r>
            <w:r w:rsidR="45FBB6BA" w:rsidRPr="009178C8">
              <w:rPr>
                <w:rFonts w:cs="Arial"/>
              </w:rPr>
              <w:t>.</w:t>
            </w:r>
          </w:p>
        </w:tc>
      </w:tr>
      <w:tr w:rsidR="008276ED" w:rsidRPr="009178C8" w14:paraId="247C1771" w14:textId="77777777" w:rsidTr="003F50FB">
        <w:trPr>
          <w:cantSplit/>
          <w:trHeight w:val="300"/>
        </w:trPr>
        <w:tc>
          <w:tcPr>
            <w:tcW w:w="2974" w:type="dxa"/>
          </w:tcPr>
          <w:p w14:paraId="10526C46" w14:textId="543BFAA1" w:rsidR="008276ED" w:rsidRPr="009178C8" w:rsidRDefault="008276ED" w:rsidP="00360254">
            <w:r w:rsidRPr="009178C8">
              <w:t>Program</w:t>
            </w:r>
          </w:p>
        </w:tc>
        <w:tc>
          <w:tcPr>
            <w:tcW w:w="5808" w:type="dxa"/>
          </w:tcPr>
          <w:p w14:paraId="45107C44" w14:textId="34A83FE4" w:rsidR="008276ED" w:rsidRPr="009178C8" w:rsidRDefault="00916998" w:rsidP="00360254">
            <w:pPr>
              <w:rPr>
                <w:rFonts w:cs="Arial"/>
              </w:rPr>
            </w:pPr>
            <w:r w:rsidRPr="009178C8">
              <w:rPr>
                <w:rFonts w:cs="Arial"/>
              </w:rPr>
              <w:t>t</w:t>
            </w:r>
            <w:r w:rsidR="008276ED" w:rsidRPr="009178C8">
              <w:rPr>
                <w:rFonts w:cs="Arial"/>
              </w:rPr>
              <w:t>he NCP</w:t>
            </w:r>
            <w:r w:rsidRPr="009178C8">
              <w:rPr>
                <w:rFonts w:cs="Arial"/>
              </w:rPr>
              <w:t xml:space="preserve"> Mobility Program</w:t>
            </w:r>
            <w:r w:rsidR="00E22113" w:rsidRPr="009178C8">
              <w:rPr>
                <w:rFonts w:cs="Arial"/>
              </w:rPr>
              <w:t>.</w:t>
            </w:r>
            <w:r w:rsidR="008276ED" w:rsidRPr="009178C8">
              <w:rPr>
                <w:rFonts w:cs="Arial"/>
              </w:rPr>
              <w:t xml:space="preserve"> </w:t>
            </w:r>
          </w:p>
        </w:tc>
      </w:tr>
      <w:tr w:rsidR="00D35B02" w:rsidRPr="009178C8" w14:paraId="7DF892F5" w14:textId="77777777" w:rsidTr="003F50FB">
        <w:trPr>
          <w:cantSplit/>
          <w:trHeight w:val="300"/>
        </w:trPr>
        <w:tc>
          <w:tcPr>
            <w:tcW w:w="2974" w:type="dxa"/>
          </w:tcPr>
          <w:p w14:paraId="2B25CEFD" w14:textId="57FF7247" w:rsidR="00D35B02" w:rsidRPr="009178C8" w:rsidRDefault="005A3917" w:rsidP="00D35B02">
            <w:r w:rsidRPr="009178C8">
              <w:t>Program Support S</w:t>
            </w:r>
            <w:r w:rsidR="00D35B02" w:rsidRPr="009178C8">
              <w:t>ervice</w:t>
            </w:r>
            <w:r w:rsidR="00E00414" w:rsidRPr="009178C8">
              <w:t>s</w:t>
            </w:r>
            <w:r w:rsidR="00D35B02" w:rsidRPr="009178C8">
              <w:t xml:space="preserve"> </w:t>
            </w:r>
            <w:r w:rsidR="00E00414" w:rsidRPr="009178C8">
              <w:t>p</w:t>
            </w:r>
            <w:r w:rsidR="00D35B02" w:rsidRPr="009178C8">
              <w:t>rovider (</w:t>
            </w:r>
            <w:r w:rsidR="00E00414" w:rsidRPr="009178C8">
              <w:t>services provider</w:t>
            </w:r>
            <w:r w:rsidR="00D35B02" w:rsidRPr="009178C8">
              <w:t>)</w:t>
            </w:r>
            <w:r w:rsidR="00D35B02" w:rsidRPr="009178C8">
              <w:tab/>
            </w:r>
          </w:p>
        </w:tc>
        <w:tc>
          <w:tcPr>
            <w:tcW w:w="5808" w:type="dxa"/>
          </w:tcPr>
          <w:p w14:paraId="066122DD" w14:textId="28149A67" w:rsidR="00D35B02" w:rsidRPr="009178C8" w:rsidRDefault="00D35B02" w:rsidP="00D35B02">
            <w:r w:rsidRPr="009178C8">
              <w:t>DFAT’s Program Support Services</w:t>
            </w:r>
            <w:r w:rsidR="00EB30E2" w:rsidRPr="009178C8">
              <w:t xml:space="preserve"> provider</w:t>
            </w:r>
            <w:r w:rsidR="00291A41" w:rsidRPr="009178C8">
              <w:t xml:space="preserve"> contractor</w:t>
            </w:r>
            <w:r w:rsidRPr="009178C8">
              <w:t xml:space="preserve"> who provides administration and support services to the NCP program.</w:t>
            </w:r>
          </w:p>
          <w:p w14:paraId="6482836B" w14:textId="57832192" w:rsidR="00D35B02" w:rsidRPr="009178C8" w:rsidRDefault="00D35B02" w:rsidP="00D35B02">
            <w:pPr>
              <w:rPr>
                <w:rFonts w:cs="Arial"/>
              </w:rPr>
            </w:pPr>
            <w:r w:rsidRPr="009178C8">
              <w:t>a contracted service provider is a person who is a party to a Commonwealth contract or is a party to a subcontract with a contracted service provider and is responsible for the provision of goods or services under contract, either directly or indirectly.</w:t>
            </w:r>
          </w:p>
        </w:tc>
      </w:tr>
      <w:tr w:rsidR="00360254" w:rsidRPr="009178C8" w14:paraId="2AA9A351" w14:textId="77777777" w:rsidTr="005E2F08">
        <w:trPr>
          <w:cantSplit/>
          <w:trHeight w:val="300"/>
        </w:trPr>
        <w:tc>
          <w:tcPr>
            <w:tcW w:w="2974" w:type="dxa"/>
          </w:tcPr>
          <w:p w14:paraId="5928B26E" w14:textId="77777777" w:rsidR="00360254" w:rsidRPr="009178C8" w:rsidRDefault="00360254" w:rsidP="00360254">
            <w:r w:rsidRPr="009178C8">
              <w:t>Project partner</w:t>
            </w:r>
          </w:p>
        </w:tc>
        <w:tc>
          <w:tcPr>
            <w:tcW w:w="5808" w:type="dxa"/>
          </w:tcPr>
          <w:p w14:paraId="09520580" w14:textId="659476D3" w:rsidR="00360254" w:rsidRPr="009178C8" w:rsidRDefault="00360254" w:rsidP="00360254">
            <w:pPr>
              <w:rPr>
                <w:rFonts w:cs="Arial"/>
              </w:rPr>
            </w:pPr>
            <w:r w:rsidRPr="009178C8">
              <w:rPr>
                <w:rFonts w:cs="Arial"/>
              </w:rPr>
              <w:t>the host institution(s), host organisation(s), and/or any other overseas or Australian partner organisation(s) involved in the delivery of a mobility project</w:t>
            </w:r>
            <w:r w:rsidR="60CC0F70" w:rsidRPr="009178C8">
              <w:rPr>
                <w:rFonts w:cs="Arial"/>
              </w:rPr>
              <w:t>.</w:t>
            </w:r>
          </w:p>
        </w:tc>
      </w:tr>
      <w:tr w:rsidR="00360254" w:rsidRPr="009178C8" w14:paraId="4A11901B" w14:textId="77777777" w:rsidTr="005E2F08">
        <w:trPr>
          <w:cantSplit/>
          <w:trHeight w:val="300"/>
        </w:trPr>
        <w:tc>
          <w:tcPr>
            <w:tcW w:w="2974" w:type="dxa"/>
          </w:tcPr>
          <w:p w14:paraId="48EB2D85" w14:textId="77777777" w:rsidR="00360254" w:rsidRPr="009178C8" w:rsidRDefault="00360254" w:rsidP="00360254">
            <w:r w:rsidRPr="009178C8">
              <w:t>Regional/remote</w:t>
            </w:r>
          </w:p>
        </w:tc>
        <w:tc>
          <w:tcPr>
            <w:tcW w:w="5808" w:type="dxa"/>
          </w:tcPr>
          <w:p w14:paraId="013E3205" w14:textId="337FDA58" w:rsidR="00360254" w:rsidRPr="009178C8" w:rsidRDefault="00360254" w:rsidP="00360254">
            <w:pPr>
              <w:rPr>
                <w:rFonts w:cs="Arial"/>
              </w:rPr>
            </w:pPr>
            <w:r w:rsidRPr="009178C8">
              <w:rPr>
                <w:rFonts w:cs="Arial"/>
              </w:rPr>
              <w:t>a region designated as Regional or Remote by the Australian Bureau of Statistics Australian Statistical Geography Standard</w:t>
            </w:r>
            <w:r w:rsidR="5B464F45" w:rsidRPr="009178C8">
              <w:rPr>
                <w:rFonts w:cs="Arial"/>
              </w:rPr>
              <w:t>.</w:t>
            </w:r>
            <w:r w:rsidRPr="009178C8">
              <w:rPr>
                <w:rFonts w:cs="Arial"/>
              </w:rPr>
              <w:t xml:space="preserve"> </w:t>
            </w:r>
          </w:p>
        </w:tc>
      </w:tr>
      <w:tr w:rsidR="00EF7EA5" w:rsidRPr="009178C8" w14:paraId="3841BD0A" w14:textId="77777777" w:rsidTr="005E2F08">
        <w:trPr>
          <w:cantSplit/>
          <w:trHeight w:val="300"/>
        </w:trPr>
        <w:tc>
          <w:tcPr>
            <w:tcW w:w="2974" w:type="dxa"/>
          </w:tcPr>
          <w:p w14:paraId="1EE34E32" w14:textId="77777777" w:rsidR="00EF7EA5" w:rsidRPr="009178C8" w:rsidRDefault="00EF7EA5" w:rsidP="001301BA">
            <w:r w:rsidRPr="009178C8">
              <w:t>Selection criteria</w:t>
            </w:r>
          </w:p>
        </w:tc>
        <w:tc>
          <w:tcPr>
            <w:tcW w:w="5808" w:type="dxa"/>
          </w:tcPr>
          <w:p w14:paraId="113BA551" w14:textId="77777777" w:rsidR="00EF7EA5" w:rsidRPr="009178C8" w:rsidRDefault="00EF7EA5" w:rsidP="001301BA">
            <w:pPr>
              <w:rPr>
                <w:rFonts w:eastAsia="Calibri" w:cs="Arial"/>
              </w:rPr>
            </w:pPr>
            <w:r w:rsidRPr="009178C8">
              <w:t>comprise eligibility criteria and assessment criteria.</w:t>
            </w:r>
          </w:p>
        </w:tc>
      </w:tr>
      <w:tr w:rsidR="00EF7EA5" w:rsidRPr="009178C8" w14:paraId="0CCE2DB7" w14:textId="77777777" w:rsidTr="005E2F08">
        <w:trPr>
          <w:cantSplit/>
          <w:trHeight w:val="300"/>
        </w:trPr>
        <w:tc>
          <w:tcPr>
            <w:tcW w:w="2974" w:type="dxa"/>
          </w:tcPr>
          <w:p w14:paraId="4CFDED57" w14:textId="77777777" w:rsidR="00EF7EA5" w:rsidRPr="009178C8" w:rsidRDefault="00EF7EA5" w:rsidP="001301BA">
            <w:r w:rsidRPr="009178C8">
              <w:t>Selection process</w:t>
            </w:r>
          </w:p>
        </w:tc>
        <w:tc>
          <w:tcPr>
            <w:tcW w:w="5808" w:type="dxa"/>
          </w:tcPr>
          <w:p w14:paraId="44871219" w14:textId="2FE0A276" w:rsidR="00EF7EA5" w:rsidRPr="009178C8" w:rsidRDefault="00EF7EA5" w:rsidP="001301BA">
            <w:r w:rsidRPr="009178C8">
              <w:t>the method used to select potential grantees. This process may involve comparative assessment of applications or the assessment of applications against the eligibility criteria and/or the assessment criteria</w:t>
            </w:r>
            <w:r w:rsidR="6F74C4E4" w:rsidRPr="009178C8">
              <w:t>.</w:t>
            </w:r>
          </w:p>
        </w:tc>
      </w:tr>
      <w:tr w:rsidR="00360254" w:rsidRPr="009178C8" w14:paraId="0D53D804" w14:textId="77777777" w:rsidTr="005E2F08">
        <w:trPr>
          <w:cantSplit/>
          <w:trHeight w:val="300"/>
        </w:trPr>
        <w:tc>
          <w:tcPr>
            <w:tcW w:w="2974" w:type="dxa"/>
          </w:tcPr>
          <w:p w14:paraId="5F601E42" w14:textId="77777777" w:rsidR="00360254" w:rsidRPr="009178C8" w:rsidRDefault="00360254" w:rsidP="00360254">
            <w:r w:rsidRPr="009178C8">
              <w:t>Semester</w:t>
            </w:r>
          </w:p>
        </w:tc>
        <w:tc>
          <w:tcPr>
            <w:tcW w:w="5808" w:type="dxa"/>
          </w:tcPr>
          <w:p w14:paraId="0575A551" w14:textId="398ED635" w:rsidR="00360254" w:rsidRPr="009178C8" w:rsidRDefault="2C00BEE9" w:rsidP="00360254">
            <w:pPr>
              <w:rPr>
                <w:rFonts w:eastAsia="Calibri" w:cs="Arial"/>
              </w:rPr>
            </w:pPr>
            <w:r w:rsidRPr="009178C8">
              <w:rPr>
                <w:rFonts w:eastAsia="Calibri" w:cs="Arial"/>
              </w:rPr>
              <w:t xml:space="preserve">the meaning as published by the host institution, provided it is a minimum of 10 weeks. Where the host institution operates trimesters rather than semesters, the trimester will be a </w:t>
            </w:r>
            <w:r w:rsidR="51F86D2D" w:rsidRPr="009178C8">
              <w:rPr>
                <w:rFonts w:eastAsia="Calibri" w:cs="Arial"/>
              </w:rPr>
              <w:t>s</w:t>
            </w:r>
            <w:r w:rsidRPr="009178C8">
              <w:rPr>
                <w:rFonts w:eastAsia="Calibri" w:cs="Arial"/>
              </w:rPr>
              <w:t>emester and must also be a minimum of 10 weeks</w:t>
            </w:r>
            <w:r w:rsidR="68D45C70" w:rsidRPr="009178C8">
              <w:rPr>
                <w:rFonts w:eastAsia="Calibri" w:cs="Arial"/>
              </w:rPr>
              <w:t>.</w:t>
            </w:r>
          </w:p>
        </w:tc>
      </w:tr>
      <w:tr w:rsidR="353F3CF3" w:rsidRPr="009178C8" w14:paraId="7F8411E3" w14:textId="77777777" w:rsidTr="005E2F08">
        <w:trPr>
          <w:cantSplit/>
          <w:trHeight w:val="300"/>
        </w:trPr>
        <w:tc>
          <w:tcPr>
            <w:tcW w:w="2974" w:type="dxa"/>
          </w:tcPr>
          <w:p w14:paraId="503F3E67" w14:textId="3E379360" w:rsidR="7A87388C" w:rsidRPr="009178C8" w:rsidRDefault="7A87388C" w:rsidP="353F3CF3">
            <w:r w:rsidRPr="009178C8">
              <w:t>Semester and Mobility Programs Participant Code of Conduct</w:t>
            </w:r>
          </w:p>
        </w:tc>
        <w:tc>
          <w:tcPr>
            <w:tcW w:w="5808" w:type="dxa"/>
          </w:tcPr>
          <w:p w14:paraId="0F997968" w14:textId="4BA18E13" w:rsidR="7A87388C" w:rsidRPr="009178C8" w:rsidRDefault="7A87388C" w:rsidP="353F3CF3">
            <w:pPr>
              <w:rPr>
                <w:rFonts w:cs="Arial"/>
                <w:color w:val="222222"/>
              </w:rPr>
            </w:pPr>
            <w:r w:rsidRPr="009178C8">
              <w:t xml:space="preserve">the </w:t>
            </w:r>
            <w:hyperlink r:id="rId85" w:history="1">
              <w:r w:rsidRPr="009178C8">
                <w:rPr>
                  <w:rStyle w:val="Hyperlink"/>
                </w:rPr>
                <w:t>NCP Semester and Mobility Programs Participant Code of Conduct</w:t>
              </w:r>
            </w:hyperlink>
            <w:r w:rsidRPr="009178C8">
              <w:t xml:space="preserve"> outlines the </w:t>
            </w:r>
            <w:r w:rsidRPr="009178C8">
              <w:rPr>
                <w:rFonts w:cs="Arial"/>
                <w:color w:val="222222"/>
              </w:rPr>
              <w:t>expectations of students participating in NCP mobility projects in respect of personal and professional behaviour.</w:t>
            </w:r>
            <w:r w:rsidR="00B02E51" w:rsidRPr="009178C8">
              <w:rPr>
                <w:rStyle w:val="FootnoteReference"/>
              </w:rPr>
              <w:footnoteReference w:id="38"/>
            </w:r>
          </w:p>
        </w:tc>
      </w:tr>
      <w:tr w:rsidR="005D0A38" w:rsidRPr="009178C8" w14:paraId="798FAAED" w14:textId="77777777" w:rsidTr="005E2F08">
        <w:trPr>
          <w:cantSplit/>
          <w:trHeight w:val="300"/>
        </w:trPr>
        <w:tc>
          <w:tcPr>
            <w:tcW w:w="2974" w:type="dxa"/>
          </w:tcPr>
          <w:p w14:paraId="7D4C3B2A" w14:textId="1DD4B3E0" w:rsidR="005D0A38" w:rsidRPr="009178C8" w:rsidRDefault="005D0A38" w:rsidP="005D0A38">
            <w:proofErr w:type="spellStart"/>
            <w:r w:rsidRPr="004604EC">
              <w:t>SmartyGrants</w:t>
            </w:r>
            <w:proofErr w:type="spellEnd"/>
          </w:p>
        </w:tc>
        <w:tc>
          <w:tcPr>
            <w:tcW w:w="5808" w:type="dxa"/>
          </w:tcPr>
          <w:p w14:paraId="7086AC5F" w14:textId="0405555F" w:rsidR="005D0A38" w:rsidRPr="009178C8" w:rsidRDefault="005D0A38" w:rsidP="005D0A38">
            <w:r w:rsidRPr="005E2F08">
              <w:t>DFAT’s online system for managing NCP applications and mobility projects.</w:t>
            </w:r>
          </w:p>
        </w:tc>
      </w:tr>
      <w:tr w:rsidR="00360254" w:rsidRPr="009178C8" w14:paraId="6978F6B4" w14:textId="77777777" w:rsidTr="005E2F08">
        <w:trPr>
          <w:cantSplit/>
          <w:trHeight w:val="300"/>
        </w:trPr>
        <w:tc>
          <w:tcPr>
            <w:tcW w:w="2974" w:type="dxa"/>
          </w:tcPr>
          <w:p w14:paraId="6492BEC8" w14:textId="77777777" w:rsidR="00360254" w:rsidRPr="009178C8" w:rsidRDefault="00360254" w:rsidP="00360254">
            <w:r w:rsidRPr="009178C8">
              <w:t>Student</w:t>
            </w:r>
          </w:p>
        </w:tc>
        <w:tc>
          <w:tcPr>
            <w:tcW w:w="5808" w:type="dxa"/>
          </w:tcPr>
          <w:p w14:paraId="6CADFABC" w14:textId="77EB1BC4" w:rsidR="00360254" w:rsidRPr="009178C8" w:rsidRDefault="00360254" w:rsidP="00360254">
            <w:r w:rsidRPr="009178C8">
              <w:t>a student enrolled in an Australian university throughout the duration of the mobility project</w:t>
            </w:r>
            <w:r w:rsidR="76AC7189" w:rsidRPr="009178C8">
              <w:t>.</w:t>
            </w:r>
          </w:p>
        </w:tc>
      </w:tr>
      <w:tr w:rsidR="00360254" w:rsidRPr="009178C8" w14:paraId="386D4150" w14:textId="77777777" w:rsidTr="005E2F08">
        <w:trPr>
          <w:cantSplit/>
          <w:trHeight w:val="300"/>
        </w:trPr>
        <w:tc>
          <w:tcPr>
            <w:tcW w:w="2974" w:type="dxa"/>
          </w:tcPr>
          <w:p w14:paraId="141D0E36" w14:textId="45F921E8" w:rsidR="00360254" w:rsidRPr="009178C8" w:rsidRDefault="00360254" w:rsidP="00360254">
            <w:r w:rsidRPr="009178C8">
              <w:t xml:space="preserve">Third </w:t>
            </w:r>
            <w:r w:rsidR="00025CA9" w:rsidRPr="009178C8">
              <w:t>P</w:t>
            </w:r>
            <w:r w:rsidRPr="009178C8">
              <w:t xml:space="preserve">arty </w:t>
            </w:r>
            <w:r w:rsidR="00025CA9" w:rsidRPr="009178C8">
              <w:t>P</w:t>
            </w:r>
            <w:r w:rsidRPr="009178C8">
              <w:t>rovider</w:t>
            </w:r>
          </w:p>
        </w:tc>
        <w:tc>
          <w:tcPr>
            <w:tcW w:w="5808" w:type="dxa"/>
          </w:tcPr>
          <w:p w14:paraId="39B6E49E" w14:textId="01968E63" w:rsidR="00360254" w:rsidRPr="009178C8" w:rsidRDefault="6654652F" w:rsidP="00360254">
            <w:r w:rsidRPr="009178C8">
              <w:t>a</w:t>
            </w:r>
            <w:r w:rsidR="43B3B2DA" w:rsidRPr="009178C8">
              <w:t xml:space="preserve"> service provider that has been paid a fee for supporting element</w:t>
            </w:r>
            <w:r w:rsidR="00305A46" w:rsidRPr="009178C8">
              <w:t>(s)</w:t>
            </w:r>
            <w:r w:rsidR="43B3B2DA" w:rsidRPr="009178C8">
              <w:t xml:space="preserve"> of a</w:t>
            </w:r>
            <w:r w:rsidR="1616F556" w:rsidRPr="009178C8">
              <w:t>n NCP</w:t>
            </w:r>
            <w:r w:rsidR="43B3B2DA" w:rsidRPr="009178C8">
              <w:t xml:space="preserve"> mobility project</w:t>
            </w:r>
            <w:r w:rsidR="17408A44" w:rsidRPr="009178C8">
              <w:t>.</w:t>
            </w:r>
          </w:p>
        </w:tc>
      </w:tr>
      <w:tr w:rsidR="00360254" w:rsidRPr="009178C8" w14:paraId="2AE9E48B" w14:textId="77777777" w:rsidTr="005E2F08">
        <w:trPr>
          <w:cantSplit/>
          <w:trHeight w:val="300"/>
        </w:trPr>
        <w:tc>
          <w:tcPr>
            <w:tcW w:w="2974" w:type="dxa"/>
          </w:tcPr>
          <w:p w14:paraId="526F7194" w14:textId="77777777" w:rsidR="00360254" w:rsidRPr="009178C8" w:rsidRDefault="00360254" w:rsidP="00360254">
            <w:r w:rsidRPr="009178C8">
              <w:lastRenderedPageBreak/>
              <w:t>Undergraduate course</w:t>
            </w:r>
          </w:p>
        </w:tc>
        <w:tc>
          <w:tcPr>
            <w:tcW w:w="5808" w:type="dxa"/>
          </w:tcPr>
          <w:p w14:paraId="18651A9A" w14:textId="07E11BEC" w:rsidR="00360254" w:rsidRPr="009178C8" w:rsidRDefault="46B77271" w:rsidP="00360254">
            <w:r w:rsidRPr="009178C8">
              <w:t>a</w:t>
            </w:r>
            <w:r w:rsidR="596D79F4" w:rsidRPr="009178C8">
              <w:t xml:space="preserve">s defined by the </w:t>
            </w:r>
            <w:r w:rsidR="596D79F4" w:rsidRPr="009178C8">
              <w:rPr>
                <w:rFonts w:eastAsia="MS Gothic"/>
              </w:rPr>
              <w:t xml:space="preserve">Department of Education in </w:t>
            </w:r>
            <w:hyperlink r:id="rId86">
              <w:r w:rsidR="596D79F4" w:rsidRPr="009178C8">
                <w:rPr>
                  <w:rFonts w:eastAsia="MS Gothic"/>
                  <w:color w:val="3366CC"/>
                  <w:u w:val="single"/>
                </w:rPr>
                <w:t>Higher Education Administrative Information for Providers</w:t>
              </w:r>
            </w:hyperlink>
            <w:r w:rsidR="00374A33" w:rsidRPr="009178C8">
              <w:t>,</w:t>
            </w:r>
            <w:r w:rsidR="00F03707" w:rsidRPr="009178C8">
              <w:rPr>
                <w:rStyle w:val="FootnoteReference"/>
              </w:rPr>
              <w:footnoteReference w:id="39"/>
            </w:r>
            <w:r w:rsidR="596D79F4" w:rsidRPr="009178C8">
              <w:rPr>
                <w:rFonts w:eastAsia="MS Gothic"/>
              </w:rPr>
              <w:t xml:space="preserve"> an undergraduate course of study is:</w:t>
            </w:r>
          </w:p>
          <w:p w14:paraId="79BA45A2" w14:textId="77777777" w:rsidR="00360254" w:rsidRPr="009178C8" w:rsidRDefault="00360254" w:rsidP="00360254">
            <w:pPr>
              <w:numPr>
                <w:ilvl w:val="0"/>
                <w:numId w:val="63"/>
              </w:numPr>
              <w:contextualSpacing/>
            </w:pPr>
            <w:r w:rsidRPr="009178C8">
              <w:t>an undergraduate certificate</w:t>
            </w:r>
          </w:p>
          <w:p w14:paraId="7A0E40D3" w14:textId="77777777" w:rsidR="00360254" w:rsidRPr="009178C8" w:rsidRDefault="00360254" w:rsidP="00360254">
            <w:pPr>
              <w:numPr>
                <w:ilvl w:val="0"/>
                <w:numId w:val="63"/>
              </w:numPr>
              <w:contextualSpacing/>
            </w:pPr>
            <w:r w:rsidRPr="009178C8">
              <w:t>a diploma that is not accredited as a VET award</w:t>
            </w:r>
          </w:p>
          <w:p w14:paraId="0FD9CAED" w14:textId="77777777" w:rsidR="00360254" w:rsidRPr="009178C8" w:rsidRDefault="00360254" w:rsidP="00360254">
            <w:pPr>
              <w:numPr>
                <w:ilvl w:val="0"/>
                <w:numId w:val="63"/>
              </w:numPr>
              <w:contextualSpacing/>
            </w:pPr>
            <w:r w:rsidRPr="009178C8">
              <w:t>an advanced diploma that is not accredited as a VET award</w:t>
            </w:r>
          </w:p>
          <w:p w14:paraId="314AABB5" w14:textId="77777777" w:rsidR="00360254" w:rsidRPr="009178C8" w:rsidRDefault="00360254" w:rsidP="00360254">
            <w:pPr>
              <w:numPr>
                <w:ilvl w:val="0"/>
                <w:numId w:val="63"/>
              </w:numPr>
              <w:contextualSpacing/>
            </w:pPr>
            <w:r w:rsidRPr="009178C8">
              <w:t>an associate degree</w:t>
            </w:r>
          </w:p>
          <w:p w14:paraId="18AA0EC8" w14:textId="61F8E9CD" w:rsidR="00360254" w:rsidRPr="009178C8" w:rsidRDefault="00360254" w:rsidP="00360254">
            <w:pPr>
              <w:numPr>
                <w:ilvl w:val="0"/>
                <w:numId w:val="63"/>
              </w:numPr>
              <w:contextualSpacing/>
            </w:pPr>
            <w:r w:rsidRPr="009178C8">
              <w:t xml:space="preserve">a </w:t>
            </w:r>
            <w:proofErr w:type="gramStart"/>
            <w:r w:rsidRPr="009178C8">
              <w:t>bachelor</w:t>
            </w:r>
            <w:proofErr w:type="gramEnd"/>
            <w:r w:rsidRPr="009178C8">
              <w:t xml:space="preserve"> degree</w:t>
            </w:r>
            <w:r w:rsidR="009932CA" w:rsidRPr="009178C8">
              <w:t>,</w:t>
            </w:r>
            <w:r w:rsidRPr="009178C8">
              <w:t xml:space="preserve"> or</w:t>
            </w:r>
          </w:p>
          <w:p w14:paraId="704E9BEB" w14:textId="77777777" w:rsidR="007D69EB" w:rsidRDefault="2C00BEE9" w:rsidP="574492B7">
            <w:pPr>
              <w:numPr>
                <w:ilvl w:val="0"/>
                <w:numId w:val="63"/>
              </w:numPr>
              <w:contextualSpacing/>
            </w:pPr>
            <w:r w:rsidRPr="009178C8">
              <w:t>an honours program</w:t>
            </w:r>
            <w:r w:rsidR="3794C019" w:rsidRPr="009178C8">
              <w:t>.</w:t>
            </w:r>
          </w:p>
          <w:p w14:paraId="4F05C1D5" w14:textId="7C2B5863" w:rsidR="00A42D48" w:rsidRPr="009178C8" w:rsidRDefault="00A42D48" w:rsidP="00674C4C">
            <w:pPr>
              <w:ind w:left="720"/>
              <w:contextualSpacing/>
            </w:pPr>
          </w:p>
        </w:tc>
      </w:tr>
      <w:tr w:rsidR="00D22151" w:rsidRPr="009178C8" w14:paraId="6F6E4C20" w14:textId="77777777" w:rsidTr="005E2F08">
        <w:trPr>
          <w:cantSplit/>
          <w:trHeight w:val="300"/>
        </w:trPr>
        <w:tc>
          <w:tcPr>
            <w:tcW w:w="2974" w:type="dxa"/>
          </w:tcPr>
          <w:p w14:paraId="511ED347" w14:textId="7854EA5B" w:rsidR="00D22151" w:rsidRPr="009178C8" w:rsidRDefault="00D22151" w:rsidP="001301BA">
            <w:r w:rsidRPr="009178C8">
              <w:t>Value with money</w:t>
            </w:r>
          </w:p>
        </w:tc>
        <w:tc>
          <w:tcPr>
            <w:tcW w:w="5808" w:type="dxa"/>
          </w:tcPr>
          <w:p w14:paraId="269C2C6D" w14:textId="252E443D" w:rsidR="00D22151" w:rsidRPr="009178C8" w:rsidRDefault="0109B169" w:rsidP="001301BA">
            <w:r w:rsidRPr="009178C8">
              <w:t>v</w:t>
            </w:r>
            <w:r w:rsidR="30081F58" w:rsidRPr="009178C8">
              <w:t>alue with</w:t>
            </w:r>
            <w:r w:rsidR="1DFA392D" w:rsidRPr="009178C8">
              <w:t xml:space="preserve"> money in this document refers to ‘value with relevant money’ which is a judgement based on the grant proposal representing an efficient, effective, economical and ethical use of public resources and determined from a variety of considerations.</w:t>
            </w:r>
          </w:p>
          <w:p w14:paraId="50611F13" w14:textId="77777777" w:rsidR="00D22151" w:rsidRPr="009178C8" w:rsidRDefault="00D22151" w:rsidP="001301BA">
            <w:r w:rsidRPr="009178C8">
              <w:t>When administering a grant opportunity, an official should consider the relevant financial and non-financial costs and benefits of each proposal including, but not limited to:</w:t>
            </w:r>
          </w:p>
          <w:p w14:paraId="38F1EEB3" w14:textId="0DDDDA86" w:rsidR="00D22151" w:rsidRPr="009178C8" w:rsidRDefault="00D22151" w:rsidP="001301BA">
            <w:pPr>
              <w:pStyle w:val="ListParagraph"/>
              <w:numPr>
                <w:ilvl w:val="0"/>
                <w:numId w:val="124"/>
              </w:numPr>
            </w:pPr>
            <w:r w:rsidRPr="009178C8">
              <w:t>the quality of the project proposal and activities</w:t>
            </w:r>
          </w:p>
          <w:p w14:paraId="345F17DA" w14:textId="101FC1E2" w:rsidR="00D22151" w:rsidRPr="009178C8" w:rsidRDefault="00D22151" w:rsidP="001301BA">
            <w:pPr>
              <w:pStyle w:val="ListParagraph"/>
              <w:numPr>
                <w:ilvl w:val="0"/>
                <w:numId w:val="124"/>
              </w:numPr>
            </w:pPr>
            <w:r w:rsidRPr="009178C8">
              <w:t>fitness for purpose of the proposal in contributing to government objectives</w:t>
            </w:r>
          </w:p>
          <w:p w14:paraId="3F22E355" w14:textId="7C80118F" w:rsidR="00D22151" w:rsidRPr="009178C8" w:rsidRDefault="00D22151" w:rsidP="001301BA">
            <w:pPr>
              <w:pStyle w:val="ListParagraph"/>
              <w:numPr>
                <w:ilvl w:val="0"/>
                <w:numId w:val="124"/>
              </w:numPr>
            </w:pPr>
            <w:r w:rsidRPr="009178C8">
              <w:t>that the absence of a grant is likely to prevent the grantee and government’s outcomes being achieved</w:t>
            </w:r>
            <w:r w:rsidR="004815CA" w:rsidRPr="009178C8">
              <w:t xml:space="preserve">, </w:t>
            </w:r>
            <w:r w:rsidRPr="009178C8">
              <w:t>and</w:t>
            </w:r>
          </w:p>
          <w:p w14:paraId="38780540" w14:textId="1CE95451" w:rsidR="00D22151" w:rsidRPr="009178C8" w:rsidRDefault="00D22151" w:rsidP="001301BA">
            <w:pPr>
              <w:pStyle w:val="ListParagraph"/>
              <w:numPr>
                <w:ilvl w:val="0"/>
                <w:numId w:val="124"/>
              </w:numPr>
            </w:pPr>
            <w:r w:rsidRPr="009178C8">
              <w:t>the potential grantee’s relevant experience and performance history</w:t>
            </w:r>
            <w:r w:rsidR="642EE1F2" w:rsidRPr="009178C8">
              <w:t>.</w:t>
            </w:r>
          </w:p>
        </w:tc>
      </w:tr>
      <w:tr w:rsidR="00360254" w:rsidRPr="009178C8" w14:paraId="15C37348" w14:textId="77777777" w:rsidTr="005E2F08">
        <w:trPr>
          <w:cantSplit/>
          <w:trHeight w:val="300"/>
        </w:trPr>
        <w:tc>
          <w:tcPr>
            <w:tcW w:w="2974" w:type="dxa"/>
          </w:tcPr>
          <w:p w14:paraId="7B0F0FA9" w14:textId="77777777" w:rsidR="00360254" w:rsidRPr="009178C8" w:rsidRDefault="00360254" w:rsidP="00360254">
            <w:r w:rsidRPr="009178C8">
              <w:t>We / our / us</w:t>
            </w:r>
          </w:p>
        </w:tc>
        <w:tc>
          <w:tcPr>
            <w:tcW w:w="5808" w:type="dxa"/>
          </w:tcPr>
          <w:p w14:paraId="0BD8C327" w14:textId="0C022260" w:rsidR="00360254" w:rsidRPr="009178C8" w:rsidRDefault="00360254" w:rsidP="00360254">
            <w:r w:rsidRPr="009178C8">
              <w:t>The Department of Foreign Affairs and Trade</w:t>
            </w:r>
            <w:r w:rsidR="10981570" w:rsidRPr="009178C8">
              <w:t>.</w:t>
            </w:r>
          </w:p>
        </w:tc>
      </w:tr>
      <w:tr w:rsidR="00360254" w:rsidRPr="00360254" w14:paraId="4E3B9DD6" w14:textId="77777777" w:rsidTr="005E2F08">
        <w:trPr>
          <w:cantSplit/>
          <w:trHeight w:val="300"/>
        </w:trPr>
        <w:tc>
          <w:tcPr>
            <w:tcW w:w="2974" w:type="dxa"/>
          </w:tcPr>
          <w:p w14:paraId="062A48E8" w14:textId="77777777" w:rsidR="00360254" w:rsidRPr="009178C8" w:rsidRDefault="00360254" w:rsidP="00360254">
            <w:r w:rsidRPr="009178C8">
              <w:t>You / your</w:t>
            </w:r>
          </w:p>
        </w:tc>
        <w:tc>
          <w:tcPr>
            <w:tcW w:w="5808" w:type="dxa"/>
          </w:tcPr>
          <w:p w14:paraId="1F3BA527" w14:textId="31E0F43C" w:rsidR="00360254" w:rsidRPr="002C51FD" w:rsidRDefault="00360254" w:rsidP="00360254">
            <w:pPr>
              <w:rPr>
                <w:rFonts w:cs="Arial"/>
                <w:lang w:eastAsia="en-AU"/>
              </w:rPr>
            </w:pPr>
            <w:r w:rsidRPr="009178C8">
              <w:rPr>
                <w:rFonts w:cs="Arial"/>
                <w:lang w:eastAsia="en-AU"/>
              </w:rPr>
              <w:t>an Australian university applying for NCP Mobility Program funding and, in the case of a consortium, the lead applicant</w:t>
            </w:r>
            <w:r w:rsidR="276A3CE7" w:rsidRPr="009178C8">
              <w:rPr>
                <w:rFonts w:cs="Arial"/>
                <w:lang w:eastAsia="en-AU"/>
              </w:rPr>
              <w:t>.</w:t>
            </w:r>
          </w:p>
        </w:tc>
      </w:tr>
    </w:tbl>
    <w:p w14:paraId="7E4CC395" w14:textId="6F81360C" w:rsidR="00387FC0" w:rsidRPr="00387FC0" w:rsidRDefault="00387FC0" w:rsidP="001B31A2">
      <w:pPr>
        <w:rPr>
          <w:lang w:eastAsia="zh-CN"/>
        </w:rPr>
      </w:pPr>
    </w:p>
    <w:sectPr w:rsidR="00387FC0" w:rsidRPr="00387FC0" w:rsidSect="003B6350">
      <w:pgSz w:w="11907" w:h="16840" w:code="9"/>
      <w:pgMar w:top="1418" w:right="1418" w:bottom="1276"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B102D" w14:textId="77777777" w:rsidR="008D1C96" w:rsidRDefault="008D1C96" w:rsidP="00077C3D">
      <w:r>
        <w:separator/>
      </w:r>
    </w:p>
  </w:endnote>
  <w:endnote w:type="continuationSeparator" w:id="0">
    <w:p w14:paraId="77BB2329" w14:textId="77777777" w:rsidR="008D1C96" w:rsidRDefault="008D1C96" w:rsidP="00077C3D">
      <w:r>
        <w:continuationSeparator/>
      </w:r>
    </w:p>
  </w:endnote>
  <w:endnote w:type="continuationNotice" w:id="1">
    <w:p w14:paraId="101A7EE7" w14:textId="77777777" w:rsidR="008D1C96" w:rsidRDefault="008D1C96" w:rsidP="00077C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heSansOffice">
    <w:altName w:val="Calibri"/>
    <w:charset w:val="00"/>
    <w:family w:val="swiss"/>
    <w:pitch w:val="variable"/>
    <w:sig w:usb0="80000027" w:usb1="00000040" w:usb2="00000000" w:usb3="00000000" w:csb0="00000001" w:csb1="00000000"/>
  </w:font>
  <w:font w:name="MS Mincho">
    <w:panose1 w:val="02020609040205080304"/>
    <w:charset w:val="80"/>
    <w:family w:val="modern"/>
    <w:pitch w:val="fixed"/>
    <w:sig w:usb0="E00002FF" w:usb1="6AC7FDFB" w:usb2="08000012" w:usb3="00000000" w:csb0="0002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Interstate Light">
    <w:charset w:val="00"/>
    <w:family w:val="auto"/>
    <w:pitch w:val="variable"/>
    <w:sig w:usb0="800000AF" w:usb1="5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3B555" w14:textId="7AFCA363" w:rsidR="00FB3941" w:rsidRPr="005B72F4" w:rsidRDefault="74DF7045" w:rsidP="0002331D">
    <w:pPr>
      <w:pStyle w:val="Footer"/>
      <w:tabs>
        <w:tab w:val="clear" w:pos="4153"/>
        <w:tab w:val="clear" w:pos="8306"/>
        <w:tab w:val="center" w:pos="6096"/>
        <w:tab w:val="right" w:pos="8789"/>
      </w:tabs>
    </w:pPr>
    <w:r>
      <w:t xml:space="preserve">New Colombo Plan Mobility Program 2027 Round Guidelines </w:t>
    </w:r>
    <w:r w:rsidR="00FB3941">
      <w:tab/>
    </w:r>
    <w:r>
      <w:t xml:space="preserve">                                                                   Page </w:t>
    </w:r>
    <w:r w:rsidR="00FB3941" w:rsidRPr="7EE1620F">
      <w:rPr>
        <w:noProof/>
      </w:rPr>
      <w:fldChar w:fldCharType="begin"/>
    </w:r>
    <w:r w:rsidR="00FB3941">
      <w:instrText xml:space="preserve"> PAGE </w:instrText>
    </w:r>
    <w:r w:rsidR="00FB3941" w:rsidRPr="7EE1620F">
      <w:fldChar w:fldCharType="separate"/>
    </w:r>
    <w:r w:rsidRPr="7EE1620F">
      <w:rPr>
        <w:noProof/>
      </w:rPr>
      <w:t>10</w:t>
    </w:r>
    <w:r w:rsidR="00FB3941" w:rsidRPr="7EE1620F">
      <w:rPr>
        <w:noProof/>
      </w:rPr>
      <w:fldChar w:fldCharType="end"/>
    </w:r>
    <w:r>
      <w:t xml:space="preserve"> of </w:t>
    </w:r>
    <w:r w:rsidR="00FB3941" w:rsidRPr="7EE1620F">
      <w:rPr>
        <w:noProof/>
      </w:rPr>
      <w:fldChar w:fldCharType="begin"/>
    </w:r>
    <w:r w:rsidR="00FB3941" w:rsidRPr="7EE1620F">
      <w:rPr>
        <w:noProof/>
      </w:rPr>
      <w:instrText xml:space="preserve"> NUMPAGES </w:instrText>
    </w:r>
    <w:r w:rsidR="00FB3941" w:rsidRPr="7EE1620F">
      <w:fldChar w:fldCharType="separate"/>
    </w:r>
    <w:r w:rsidRPr="7EE1620F">
      <w:rPr>
        <w:noProof/>
      </w:rPr>
      <w:t>35</w:t>
    </w:r>
    <w:r w:rsidR="00FB3941" w:rsidRPr="7EE1620F">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A57A2" w14:textId="77777777" w:rsidR="008D1C96" w:rsidRDefault="008D1C96" w:rsidP="00077C3D">
      <w:r>
        <w:separator/>
      </w:r>
    </w:p>
  </w:footnote>
  <w:footnote w:type="continuationSeparator" w:id="0">
    <w:p w14:paraId="2A3020B2" w14:textId="77777777" w:rsidR="008D1C96" w:rsidRDefault="008D1C96" w:rsidP="00077C3D">
      <w:r>
        <w:continuationSeparator/>
      </w:r>
    </w:p>
  </w:footnote>
  <w:footnote w:type="continuationNotice" w:id="1">
    <w:p w14:paraId="5922EA13" w14:textId="77777777" w:rsidR="008D1C96" w:rsidRDefault="008D1C96" w:rsidP="00077C3D"/>
  </w:footnote>
  <w:footnote w:id="2">
    <w:p w14:paraId="048F9487" w14:textId="6425A8B9" w:rsidR="00873DF7" w:rsidRDefault="00873DF7" w:rsidP="0040442A">
      <w:pPr>
        <w:pStyle w:val="FootnoteText"/>
      </w:pPr>
      <w:r w:rsidRPr="002B7021">
        <w:rPr>
          <w:rStyle w:val="FootnoteReference"/>
        </w:rPr>
        <w:footnoteRef/>
      </w:r>
      <w:r w:rsidRPr="002B7021">
        <w:t xml:space="preserve"> </w:t>
      </w:r>
      <w:hyperlink r:id="rId1" w:history="1">
        <w:r w:rsidR="002E4797" w:rsidRPr="004B63EE">
          <w:rPr>
            <w:rStyle w:val="Hyperlink"/>
          </w:rPr>
          <w:t>https://www.legislation.gov.au/F2024L00854/latest/text</w:t>
        </w:r>
      </w:hyperlink>
      <w:r w:rsidR="002E4797">
        <w:t xml:space="preserve"> </w:t>
      </w:r>
    </w:p>
  </w:footnote>
  <w:footnote w:id="3">
    <w:p w14:paraId="22902F47" w14:textId="4311379C" w:rsidR="00B524EC" w:rsidRPr="00AB4A38" w:rsidRDefault="00B524EC" w:rsidP="00B524EC">
      <w:pPr>
        <w:pStyle w:val="FootnoteText"/>
        <w:rPr>
          <w:lang w:val="en-US"/>
        </w:rPr>
      </w:pPr>
      <w:r>
        <w:rPr>
          <w:rStyle w:val="FootnoteReference"/>
        </w:rPr>
        <w:footnoteRef/>
      </w:r>
      <w:r>
        <w:t xml:space="preserve"> </w:t>
      </w:r>
      <w:hyperlink r:id="rId2" w:history="1">
        <w:r w:rsidR="0003058E" w:rsidRPr="00232B65">
          <w:rPr>
            <w:rStyle w:val="Hyperlink"/>
            <w:lang w:val="en-US"/>
          </w:rPr>
          <w:t>https://www.dfat.gov.au/people-to-people/new-colombo-plan/mobility-program</w:t>
        </w:r>
      </w:hyperlink>
      <w:r w:rsidR="0003058E">
        <w:rPr>
          <w:lang w:val="en-US"/>
        </w:rPr>
        <w:t xml:space="preserve"> </w:t>
      </w:r>
      <w:r w:rsidR="009A6220">
        <w:rPr>
          <w:lang w:val="en-US"/>
        </w:rPr>
        <w:t xml:space="preserve">  </w:t>
      </w:r>
    </w:p>
  </w:footnote>
  <w:footnote w:id="4">
    <w:p w14:paraId="4E8A534C" w14:textId="3AB5FCC2" w:rsidR="002561FB" w:rsidRPr="00237E32" w:rsidRDefault="002561FB" w:rsidP="0040442A">
      <w:pPr>
        <w:pStyle w:val="FootnoteText"/>
        <w:rPr>
          <w:lang w:val="en-US"/>
        </w:rPr>
      </w:pPr>
      <w:r>
        <w:rPr>
          <w:rStyle w:val="FootnoteReference"/>
        </w:rPr>
        <w:footnoteRef/>
      </w:r>
      <w:r>
        <w:t xml:space="preserve"> </w:t>
      </w:r>
      <w:hyperlink r:id="rId3" w:history="1">
        <w:r w:rsidR="00174950" w:rsidRPr="00E829D6">
          <w:rPr>
            <w:rStyle w:val="Hyperlink"/>
          </w:rPr>
          <w:t>https://www.education.gov.au/countering-foreign-interference-australian-university-sector/resources/guidelines-counter-foreign-interference-australian-university-sector</w:t>
        </w:r>
      </w:hyperlink>
      <w:r w:rsidR="00174950">
        <w:t xml:space="preserve"> </w:t>
      </w:r>
    </w:p>
  </w:footnote>
  <w:footnote w:id="5">
    <w:p w14:paraId="04787A7F" w14:textId="58B1A0D0" w:rsidR="00BD11B0" w:rsidRPr="00237E32" w:rsidRDefault="00BD11B0" w:rsidP="0040442A">
      <w:pPr>
        <w:pStyle w:val="FootnoteText"/>
        <w:rPr>
          <w:lang w:val="en-US"/>
        </w:rPr>
      </w:pPr>
      <w:r>
        <w:rPr>
          <w:rStyle w:val="FootnoteReference"/>
        </w:rPr>
        <w:footnoteRef/>
      </w:r>
      <w:r>
        <w:t xml:space="preserve"> </w:t>
      </w:r>
      <w:hyperlink r:id="rId4" w:history="1">
        <w:r w:rsidR="00C35A2C" w:rsidRPr="004A1261">
          <w:rPr>
            <w:rStyle w:val="Hyperlink"/>
            <w:lang w:val="en-US"/>
          </w:rPr>
          <w:t>https://www.foreignarrangements.gov.au</w:t>
        </w:r>
      </w:hyperlink>
      <w:r w:rsidR="00C35A2C">
        <w:rPr>
          <w:lang w:val="en-US"/>
        </w:rPr>
        <w:t xml:space="preserve"> </w:t>
      </w:r>
    </w:p>
  </w:footnote>
  <w:footnote w:id="6">
    <w:p w14:paraId="72AE9A29" w14:textId="41D609E4" w:rsidR="00556FFB" w:rsidRPr="00237E32" w:rsidRDefault="00556FFB" w:rsidP="0040442A">
      <w:pPr>
        <w:pStyle w:val="FootnoteText"/>
        <w:rPr>
          <w:lang w:val="en-US"/>
        </w:rPr>
      </w:pPr>
      <w:r>
        <w:rPr>
          <w:rStyle w:val="FootnoteReference"/>
        </w:rPr>
        <w:footnoteRef/>
      </w:r>
      <w:r>
        <w:t xml:space="preserve"> </w:t>
      </w:r>
      <w:hyperlink r:id="rId5" w:history="1">
        <w:r w:rsidR="00C1245E" w:rsidRPr="004A1261">
          <w:rPr>
            <w:rStyle w:val="Hyperlink"/>
            <w:lang w:val="en-US"/>
          </w:rPr>
          <w:t>https://www.smartraveller.gov.au</w:t>
        </w:r>
      </w:hyperlink>
      <w:r w:rsidR="00C1245E">
        <w:rPr>
          <w:lang w:val="en-US"/>
        </w:rPr>
        <w:t xml:space="preserve"> </w:t>
      </w:r>
    </w:p>
  </w:footnote>
  <w:footnote w:id="7">
    <w:p w14:paraId="6A1D3884" w14:textId="2412A9AB" w:rsidR="00054EF5" w:rsidRPr="00237E32" w:rsidRDefault="00054EF5" w:rsidP="00BE7F21">
      <w:pPr>
        <w:pStyle w:val="FootnoteText"/>
        <w:rPr>
          <w:lang w:val="en-US"/>
        </w:rPr>
      </w:pPr>
      <w:r>
        <w:rPr>
          <w:rStyle w:val="FootnoteReference"/>
        </w:rPr>
        <w:footnoteRef/>
      </w:r>
      <w:r w:rsidR="007B1B49">
        <w:t xml:space="preserve"> </w:t>
      </w:r>
      <w:hyperlink r:id="rId6" w:history="1">
        <w:r w:rsidR="007B1B49" w:rsidRPr="004A1261">
          <w:rPr>
            <w:rStyle w:val="Hyperlink"/>
          </w:rPr>
          <w:t>https://www.dfat.gov.au/international-relations/themes/child-protection/child-protection-policy</w:t>
        </w:r>
      </w:hyperlink>
      <w:r w:rsidR="007B1B49">
        <w:t xml:space="preserve"> </w:t>
      </w:r>
    </w:p>
  </w:footnote>
  <w:footnote w:id="8">
    <w:p w14:paraId="46159BB9" w14:textId="3CD067D6" w:rsidR="007408ED" w:rsidRPr="00237E32" w:rsidRDefault="007408ED" w:rsidP="00BE7F21">
      <w:pPr>
        <w:pStyle w:val="FootnoteText"/>
        <w:rPr>
          <w:lang w:val="en-US"/>
        </w:rPr>
      </w:pPr>
      <w:r>
        <w:rPr>
          <w:rStyle w:val="FootnoteReference"/>
        </w:rPr>
        <w:footnoteRef/>
      </w:r>
      <w:r>
        <w:t xml:space="preserve"> </w:t>
      </w:r>
      <w:hyperlink r:id="rId7" w:history="1">
        <w:r w:rsidR="00195FB4" w:rsidRPr="00195FB4">
          <w:rPr>
            <w:rStyle w:val="Hyperlink"/>
            <w:lang w:val="en-US"/>
          </w:rPr>
          <w:t>https://www.dfat.gov.au/international-relations/themes/protection-sexual-exploitation-abuse-and-harassment</w:t>
        </w:r>
      </w:hyperlink>
      <w:r w:rsidR="00D0137D">
        <w:rPr>
          <w:lang w:val="en-US"/>
        </w:rPr>
        <w:t xml:space="preserve"> </w:t>
      </w:r>
    </w:p>
  </w:footnote>
  <w:footnote w:id="9">
    <w:p w14:paraId="12A85015" w14:textId="3C776732" w:rsidR="00AC5C7C" w:rsidRPr="00237E32" w:rsidRDefault="00AC5C7C">
      <w:pPr>
        <w:pStyle w:val="FootnoteText"/>
        <w:rPr>
          <w:lang w:val="en-US"/>
        </w:rPr>
      </w:pPr>
      <w:r>
        <w:rPr>
          <w:rStyle w:val="FootnoteReference"/>
        </w:rPr>
        <w:footnoteRef/>
      </w:r>
      <w:r>
        <w:t xml:space="preserve"> </w:t>
      </w:r>
      <w:hyperlink r:id="rId8" w:history="1">
        <w:r w:rsidRPr="004A1261">
          <w:rPr>
            <w:rStyle w:val="Hyperlink"/>
            <w:lang w:val="en-US"/>
          </w:rPr>
          <w:t>https://www.dfat.gov.au/people-to-people/new-colombo-plan/resources</w:t>
        </w:r>
      </w:hyperlink>
    </w:p>
  </w:footnote>
  <w:footnote w:id="10">
    <w:p w14:paraId="528DD47C" w14:textId="13673A59" w:rsidR="00332B52" w:rsidRPr="00237E32" w:rsidRDefault="00332B52" w:rsidP="00BE7F21">
      <w:pPr>
        <w:pStyle w:val="FootnoteText"/>
        <w:rPr>
          <w:lang w:val="en-US"/>
        </w:rPr>
      </w:pPr>
      <w:r>
        <w:rPr>
          <w:rStyle w:val="FootnoteReference"/>
        </w:rPr>
        <w:footnoteRef/>
      </w:r>
      <w:r>
        <w:t xml:space="preserve"> </w:t>
      </w:r>
      <w:hyperlink r:id="rId9" w:history="1">
        <w:r w:rsidRPr="004A1261">
          <w:rPr>
            <w:rStyle w:val="Hyperlink"/>
            <w:lang w:val="en-US"/>
          </w:rPr>
          <w:t>https://www.dfat.gov.au/people-to-people/new-colombo-plan/resources</w:t>
        </w:r>
      </w:hyperlink>
    </w:p>
  </w:footnote>
  <w:footnote w:id="11">
    <w:p w14:paraId="0A4E1B4E" w14:textId="392662F1" w:rsidR="00312D8A" w:rsidRPr="00237E32" w:rsidRDefault="00312D8A">
      <w:pPr>
        <w:pStyle w:val="FootnoteText"/>
        <w:rPr>
          <w:lang w:val="en-US"/>
        </w:rPr>
      </w:pPr>
      <w:r>
        <w:rPr>
          <w:rStyle w:val="FootnoteReference"/>
        </w:rPr>
        <w:footnoteRef/>
      </w:r>
      <w:r>
        <w:t xml:space="preserve"> </w:t>
      </w:r>
      <w:hyperlink r:id="rId10" w:history="1">
        <w:r w:rsidR="004765B0" w:rsidRPr="004A1261">
          <w:rPr>
            <w:rStyle w:val="Hyperlink"/>
          </w:rPr>
          <w:t>https://www.dfat.gov.au/international-relations/themes/child-protection/child-protection-policy</w:t>
        </w:r>
      </w:hyperlink>
    </w:p>
  </w:footnote>
  <w:footnote w:id="12">
    <w:p w14:paraId="06CDDFCA" w14:textId="1060EE8D" w:rsidR="004765B0" w:rsidRPr="00237E32" w:rsidRDefault="004765B0">
      <w:pPr>
        <w:pStyle w:val="FootnoteText"/>
        <w:rPr>
          <w:lang w:val="en-US"/>
        </w:rPr>
      </w:pPr>
      <w:r>
        <w:rPr>
          <w:rStyle w:val="FootnoteReference"/>
        </w:rPr>
        <w:footnoteRef/>
      </w:r>
      <w:r>
        <w:t xml:space="preserve"> </w:t>
      </w:r>
      <w:hyperlink r:id="rId11" w:history="1">
        <w:r w:rsidR="008B4733" w:rsidRPr="00BC2226">
          <w:rPr>
            <w:rStyle w:val="Hyperlink"/>
            <w:lang w:val="en-US"/>
          </w:rPr>
          <w:t>https://www.dfat.gov.au/international-relations/themes/protection-sexual-exploitation-abuse-and-harassment</w:t>
        </w:r>
      </w:hyperlink>
    </w:p>
  </w:footnote>
  <w:footnote w:id="13">
    <w:p w14:paraId="45D5C30D" w14:textId="4914F4E4" w:rsidR="45192EE6" w:rsidRDefault="45192EE6" w:rsidP="00237E32">
      <w:pPr>
        <w:pStyle w:val="FootnoteText"/>
      </w:pPr>
      <w:r w:rsidRPr="45192EE6">
        <w:rPr>
          <w:rStyle w:val="FootnoteReference"/>
        </w:rPr>
        <w:footnoteRef/>
      </w:r>
      <w:r w:rsidRPr="45192EE6">
        <w:rPr>
          <w:rStyle w:val="FootnoteReference"/>
        </w:rPr>
        <w:t xml:space="preserve"> </w:t>
      </w:r>
      <w:hyperlink r:id="rId12" w:history="1">
        <w:r w:rsidR="0040442A" w:rsidRPr="00E829D6">
          <w:rPr>
            <w:rStyle w:val="Hyperlink"/>
          </w:rPr>
          <w:t>https://www.grants.gov.au/</w:t>
        </w:r>
      </w:hyperlink>
      <w:r w:rsidR="0040442A">
        <w:t xml:space="preserve"> </w:t>
      </w:r>
    </w:p>
  </w:footnote>
  <w:footnote w:id="14">
    <w:p w14:paraId="486C1A7A" w14:textId="77777777" w:rsidR="007C4476" w:rsidRDefault="007C4476" w:rsidP="007C4476">
      <w:pPr>
        <w:pStyle w:val="FootnoteText"/>
      </w:pPr>
      <w:r>
        <w:rPr>
          <w:rStyle w:val="FootnoteReference"/>
        </w:rPr>
        <w:footnoteRef/>
      </w:r>
      <w:r>
        <w:t xml:space="preserve"> Alterations and addenda include but are not limited to: corrections to currently published documents, changes to close times for applications, Questions and Answers (Q&amp;A) documents and Frequently Asked Questions (FAQ) documents. </w:t>
      </w:r>
    </w:p>
  </w:footnote>
  <w:footnote w:id="15">
    <w:p w14:paraId="0C91678A" w14:textId="545804A2" w:rsidR="000B7FDF" w:rsidRPr="000B7FDF" w:rsidRDefault="000B7FDF" w:rsidP="00BE7F21">
      <w:pPr>
        <w:pStyle w:val="FootnoteText"/>
        <w:rPr>
          <w:lang w:val="en-US"/>
        </w:rPr>
      </w:pPr>
      <w:r>
        <w:rPr>
          <w:rStyle w:val="FootnoteReference"/>
        </w:rPr>
        <w:footnoteRef/>
      </w:r>
      <w:r>
        <w:t xml:space="preserve"> </w:t>
      </w:r>
      <w:hyperlink r:id="rId13" w:history="1">
        <w:r w:rsidRPr="05449AD3">
          <w:rPr>
            <w:rStyle w:val="Hyperlink"/>
            <w:rFonts w:eastAsia="Arial" w:cs="Arial"/>
            <w:szCs w:val="16"/>
          </w:rPr>
          <w:t>https://www.legislation.gov.au/C2004A04868/latest/text</w:t>
        </w:r>
      </w:hyperlink>
    </w:p>
  </w:footnote>
  <w:footnote w:id="16">
    <w:p w14:paraId="02DA81C8" w14:textId="3D77540D" w:rsidR="045C99C8" w:rsidRDefault="045C99C8" w:rsidP="00237E32">
      <w:pPr>
        <w:pStyle w:val="FootnoteText"/>
      </w:pPr>
      <w:r w:rsidRPr="045C99C8">
        <w:rPr>
          <w:rStyle w:val="FootnoteReference"/>
        </w:rPr>
        <w:footnoteRef/>
      </w:r>
      <w:r>
        <w:t xml:space="preserve"> </w:t>
      </w:r>
      <w:r w:rsidRPr="045C99C8">
        <w:t>See Glossary for an explanation of ‘value with money’.</w:t>
      </w:r>
    </w:p>
  </w:footnote>
  <w:footnote w:id="17">
    <w:p w14:paraId="5F6071E3" w14:textId="77777777" w:rsidR="0095323A" w:rsidRPr="00237E32" w:rsidRDefault="0095323A" w:rsidP="0095323A">
      <w:pPr>
        <w:pStyle w:val="FootnoteText"/>
        <w:rPr>
          <w:lang w:val="en-US"/>
        </w:rPr>
      </w:pPr>
      <w:r>
        <w:rPr>
          <w:rStyle w:val="FootnoteReference"/>
        </w:rPr>
        <w:footnoteRef/>
      </w:r>
      <w:r>
        <w:t xml:space="preserve"> </w:t>
      </w:r>
      <w:hyperlink r:id="rId14" w:history="1">
        <w:r w:rsidRPr="004A1261">
          <w:rPr>
            <w:rStyle w:val="Hyperlink"/>
          </w:rPr>
          <w:t>https://www.dfat.gov.au/international-relations/themes/child-protection/child-protection-policy</w:t>
        </w:r>
      </w:hyperlink>
      <w:r>
        <w:t xml:space="preserve"> </w:t>
      </w:r>
    </w:p>
  </w:footnote>
  <w:footnote w:id="18">
    <w:p w14:paraId="1FC574C5" w14:textId="77777777" w:rsidR="000C27D8" w:rsidRPr="00237E32" w:rsidRDefault="000C27D8" w:rsidP="000C27D8">
      <w:pPr>
        <w:pStyle w:val="FootnoteText"/>
        <w:rPr>
          <w:lang w:val="en-US"/>
        </w:rPr>
      </w:pPr>
      <w:r>
        <w:rPr>
          <w:rStyle w:val="FootnoteReference"/>
        </w:rPr>
        <w:footnoteRef/>
      </w:r>
      <w:r>
        <w:t xml:space="preserve"> </w:t>
      </w:r>
      <w:hyperlink r:id="rId15" w:history="1">
        <w:r w:rsidRPr="00BC2226">
          <w:rPr>
            <w:rStyle w:val="Hyperlink"/>
            <w:lang w:val="en-US"/>
          </w:rPr>
          <w:t>https://www.dfat.gov.au/international-relations/themes/protection-sexual-exploitation-abuse-and-harassment</w:t>
        </w:r>
      </w:hyperlink>
    </w:p>
  </w:footnote>
  <w:footnote w:id="19">
    <w:p w14:paraId="24CA8671" w14:textId="77777777" w:rsidR="00567B00" w:rsidRPr="00722D22" w:rsidRDefault="00567B00" w:rsidP="00567B00">
      <w:pPr>
        <w:pStyle w:val="FootnoteText"/>
        <w:rPr>
          <w:lang w:val="en-US"/>
        </w:rPr>
      </w:pPr>
      <w:r>
        <w:rPr>
          <w:rStyle w:val="FootnoteReference"/>
        </w:rPr>
        <w:footnoteRef/>
      </w:r>
      <w:r>
        <w:t xml:space="preserve"> </w:t>
      </w:r>
      <w:hyperlink r:id="rId16" w:history="1">
        <w:r w:rsidRPr="00BC2226">
          <w:rPr>
            <w:rStyle w:val="Hyperlink"/>
            <w:lang w:val="en-US"/>
          </w:rPr>
          <w:t>https://www.education.gov.au/countering-foreign-interference-australian-university-sector/resources/guidelines-counter-foreign-interference-australian-university-sector</w:t>
        </w:r>
      </w:hyperlink>
    </w:p>
  </w:footnote>
  <w:footnote w:id="20">
    <w:p w14:paraId="51366662" w14:textId="77777777" w:rsidR="00092821" w:rsidRDefault="00092821" w:rsidP="00BE7F21">
      <w:pPr>
        <w:pStyle w:val="FootnoteText"/>
      </w:pPr>
      <w:r>
        <w:rPr>
          <w:rStyle w:val="FootnoteReference"/>
        </w:rPr>
        <w:footnoteRef/>
      </w:r>
      <w:r>
        <w:t xml:space="preserve"> </w:t>
      </w:r>
      <w:hyperlink r:id="rId17" w:history="1">
        <w:r w:rsidRPr="00A21DA1">
          <w:rPr>
            <w:rStyle w:val="Hyperlink"/>
          </w:rPr>
          <w:t>https://www.ato.gov.au/</w:t>
        </w:r>
      </w:hyperlink>
      <w:r>
        <w:t xml:space="preserve"> </w:t>
      </w:r>
    </w:p>
  </w:footnote>
  <w:footnote w:id="21">
    <w:p w14:paraId="7E6C0A67" w14:textId="77777777" w:rsidR="003D35FD" w:rsidRPr="00E27DD5" w:rsidRDefault="003D35FD" w:rsidP="003D35FD">
      <w:pPr>
        <w:pStyle w:val="FootnoteText"/>
        <w:rPr>
          <w:lang w:val="en-US"/>
        </w:rPr>
      </w:pPr>
      <w:r>
        <w:rPr>
          <w:rStyle w:val="FootnoteReference"/>
        </w:rPr>
        <w:footnoteRef/>
      </w:r>
      <w:r>
        <w:t xml:space="preserve"> </w:t>
      </w:r>
      <w:hyperlink r:id="rId18" w:history="1">
        <w:r w:rsidRPr="00E829D6">
          <w:rPr>
            <w:rStyle w:val="Hyperlink"/>
          </w:rPr>
          <w:t>https://www.dfat.gov.au/people-to-people/new-colombo-plan/resources</w:t>
        </w:r>
      </w:hyperlink>
      <w:r>
        <w:t xml:space="preserve"> </w:t>
      </w:r>
    </w:p>
  </w:footnote>
  <w:footnote w:id="22">
    <w:p w14:paraId="37ADE524" w14:textId="1058D14B" w:rsidR="00405739" w:rsidRDefault="00405739" w:rsidP="00405739">
      <w:pPr>
        <w:pStyle w:val="FootnoteText"/>
      </w:pPr>
      <w:r>
        <w:rPr>
          <w:rStyle w:val="FootnoteReference"/>
        </w:rPr>
        <w:footnoteRef/>
      </w:r>
      <w:r>
        <w:t xml:space="preserve"> </w:t>
      </w:r>
      <w:hyperlink r:id="rId19" w:history="1">
        <w:r w:rsidR="003A173D" w:rsidRPr="00467E80">
          <w:rPr>
            <w:rStyle w:val="Hyperlink"/>
          </w:rPr>
          <w:t>https://www.grants.gov.au/</w:t>
        </w:r>
      </w:hyperlink>
      <w:r w:rsidR="003A173D">
        <w:t xml:space="preserve"> </w:t>
      </w:r>
    </w:p>
  </w:footnote>
  <w:footnote w:id="23">
    <w:p w14:paraId="6947677D" w14:textId="77777777" w:rsidR="00A3631F" w:rsidRDefault="00A3631F" w:rsidP="00A3631F">
      <w:pPr>
        <w:pStyle w:val="FootnoteText"/>
      </w:pPr>
      <w:r>
        <w:rPr>
          <w:rStyle w:val="FootnoteReference"/>
        </w:rPr>
        <w:footnoteRef/>
      </w:r>
      <w:r>
        <w:t xml:space="preserve"> </w:t>
      </w:r>
      <w:hyperlink r:id="rId20" w:history="1">
        <w:r w:rsidRPr="00467E80">
          <w:rPr>
            <w:rStyle w:val="Hyperlink"/>
          </w:rPr>
          <w:t>https://www.legislation.gov.au/C2022A00088/latest/text</w:t>
        </w:r>
      </w:hyperlink>
      <w:r>
        <w:t xml:space="preserve"> </w:t>
      </w:r>
    </w:p>
  </w:footnote>
  <w:footnote w:id="24">
    <w:p w14:paraId="5FF28BBF" w14:textId="77777777" w:rsidR="003A173D" w:rsidRDefault="003A173D" w:rsidP="003A173D">
      <w:pPr>
        <w:pStyle w:val="FootnoteText"/>
      </w:pPr>
      <w:r>
        <w:rPr>
          <w:rStyle w:val="FootnoteReference"/>
        </w:rPr>
        <w:footnoteRef/>
      </w:r>
      <w:r>
        <w:t xml:space="preserve"> </w:t>
      </w:r>
      <w:hyperlink r:id="rId21" w:history="1">
        <w:r w:rsidRPr="00467E80">
          <w:rPr>
            <w:rStyle w:val="Hyperlink"/>
          </w:rPr>
          <w:t>https://www.nacc.gov.au/resource-centre/nacc-fact-sheets</w:t>
        </w:r>
      </w:hyperlink>
      <w:r>
        <w:t xml:space="preserve"> </w:t>
      </w:r>
    </w:p>
  </w:footnote>
  <w:footnote w:id="25">
    <w:p w14:paraId="5C986BF7" w14:textId="77777777" w:rsidR="007D7302" w:rsidRPr="00BD3099" w:rsidRDefault="007D7302" w:rsidP="00BE7F21">
      <w:pPr>
        <w:pStyle w:val="FootnoteText"/>
        <w:rPr>
          <w:lang w:val="en-US"/>
        </w:rPr>
      </w:pPr>
      <w:r>
        <w:rPr>
          <w:rStyle w:val="FootnoteReference"/>
        </w:rPr>
        <w:footnoteRef/>
      </w:r>
      <w:r>
        <w:t xml:space="preserve"> </w:t>
      </w:r>
      <w:hyperlink r:id="rId22" w:history="1">
        <w:r w:rsidRPr="001F3C74">
          <w:rPr>
            <w:rStyle w:val="Hyperlink"/>
          </w:rPr>
          <w:t>https://www.dfat.gov.au/about-us/publications/fraud-corruption/control-toolkit-service-providers-funding-recipients</w:t>
        </w:r>
      </w:hyperlink>
    </w:p>
  </w:footnote>
  <w:footnote w:id="26">
    <w:p w14:paraId="27A5CA5F" w14:textId="77777777" w:rsidR="00370975" w:rsidRPr="00BD3099" w:rsidRDefault="00370975" w:rsidP="00BE7F21">
      <w:pPr>
        <w:pStyle w:val="FootnoteText"/>
        <w:rPr>
          <w:lang w:val="en-US"/>
        </w:rPr>
      </w:pPr>
      <w:r>
        <w:rPr>
          <w:rStyle w:val="FootnoteReference"/>
        </w:rPr>
        <w:footnoteRef/>
      </w:r>
      <w:r>
        <w:t xml:space="preserve"> </w:t>
      </w:r>
      <w:hyperlink r:id="rId23" w:history="1">
        <w:r w:rsidRPr="001F3C74">
          <w:rPr>
            <w:rStyle w:val="Hyperlink"/>
          </w:rPr>
          <w:t>https://docs.dfat.gov.au/icms/external-fraud</w:t>
        </w:r>
      </w:hyperlink>
      <w:r>
        <w:t xml:space="preserve"> </w:t>
      </w:r>
    </w:p>
  </w:footnote>
  <w:footnote w:id="27">
    <w:p w14:paraId="7288BA85" w14:textId="50D1533E" w:rsidR="008A0DA2" w:rsidRPr="005E2F08" w:rsidRDefault="008A0DA2">
      <w:pPr>
        <w:pStyle w:val="FootnoteText"/>
        <w:rPr>
          <w:lang w:val="en-US"/>
        </w:rPr>
      </w:pPr>
      <w:r>
        <w:rPr>
          <w:rStyle w:val="FootnoteReference"/>
        </w:rPr>
        <w:footnoteRef/>
      </w:r>
      <w:r>
        <w:t xml:space="preserve"> </w:t>
      </w:r>
      <w:hyperlink r:id="rId24" w:history="1">
        <w:r w:rsidRPr="00E83FC8">
          <w:rPr>
            <w:rStyle w:val="Hyperlink"/>
            <w:lang w:val="en-US"/>
          </w:rPr>
          <w:t>https://www.legislation.gov.au/C2004A03712/latest/text</w:t>
        </w:r>
      </w:hyperlink>
      <w:r>
        <w:rPr>
          <w:lang w:val="en-US"/>
        </w:rPr>
        <w:t xml:space="preserve"> and </w:t>
      </w:r>
      <w:hyperlink r:id="rId25" w:history="1">
        <w:r w:rsidRPr="00E83FC8">
          <w:rPr>
            <w:rStyle w:val="Hyperlink"/>
            <w:lang w:val="en-US"/>
          </w:rPr>
          <w:t>https://oaic.gov.au/privacy/australian-privacy-principles</w:t>
        </w:r>
      </w:hyperlink>
    </w:p>
  </w:footnote>
  <w:footnote w:id="28">
    <w:p w14:paraId="20D36309" w14:textId="5828F99E" w:rsidR="005F282E" w:rsidRPr="005E2F08" w:rsidRDefault="005F282E" w:rsidP="00BE7F21">
      <w:pPr>
        <w:pStyle w:val="FootnoteText"/>
        <w:rPr>
          <w:lang w:val="en-US"/>
        </w:rPr>
      </w:pPr>
      <w:r>
        <w:rPr>
          <w:rStyle w:val="FootnoteReference"/>
        </w:rPr>
        <w:footnoteRef/>
      </w:r>
      <w:r>
        <w:t xml:space="preserve"> </w:t>
      </w:r>
      <w:hyperlink r:id="rId26" w:history="1">
        <w:r w:rsidR="000A1B4A" w:rsidRPr="00024793">
          <w:rPr>
            <w:rStyle w:val="Hyperlink"/>
            <w:lang w:val="en-US"/>
          </w:rPr>
          <w:t>https://www.dfat.gov.au/about-us/corporate/privacy</w:t>
        </w:r>
      </w:hyperlink>
      <w:r w:rsidR="000A1B4A">
        <w:rPr>
          <w:lang w:val="en-US"/>
        </w:rPr>
        <w:t xml:space="preserve"> </w:t>
      </w:r>
    </w:p>
  </w:footnote>
  <w:footnote w:id="29">
    <w:p w14:paraId="5F819A6A" w14:textId="66D85582" w:rsidR="574492B7" w:rsidRDefault="574492B7" w:rsidP="005E2F08">
      <w:pPr>
        <w:pStyle w:val="FootnoteText"/>
      </w:pPr>
      <w:r w:rsidRPr="574492B7">
        <w:rPr>
          <w:rStyle w:val="FootnoteReference"/>
        </w:rPr>
        <w:footnoteRef/>
      </w:r>
      <w:r>
        <w:t xml:space="preserve"> </w:t>
      </w:r>
      <w:hyperlink r:id="rId27" w:history="1">
        <w:r w:rsidR="00793A73" w:rsidRPr="00E829D6">
          <w:rPr>
            <w:rStyle w:val="Hyperlink"/>
          </w:rPr>
          <w:t>https://www.legislation.gov.au/C2013A00123/latest/text</w:t>
        </w:r>
      </w:hyperlink>
      <w:r w:rsidR="00793A73">
        <w:t xml:space="preserve"> </w:t>
      </w:r>
    </w:p>
  </w:footnote>
  <w:footnote w:id="30">
    <w:p w14:paraId="03710538" w14:textId="631C5F08" w:rsidR="45192EE6" w:rsidRDefault="45192EE6" w:rsidP="00793A73">
      <w:pPr>
        <w:pStyle w:val="FootnoteText"/>
      </w:pPr>
      <w:r w:rsidRPr="45192EE6">
        <w:rPr>
          <w:rStyle w:val="FootnoteReference"/>
        </w:rPr>
        <w:footnoteRef/>
      </w:r>
      <w:r>
        <w:t xml:space="preserve"> </w:t>
      </w:r>
      <w:hyperlink r:id="rId28" w:history="1">
        <w:r w:rsidR="00793A73" w:rsidRPr="005E2F08">
          <w:rPr>
            <w:rStyle w:val="Hyperlink"/>
          </w:rPr>
          <w:t>https://www.legislation.gov.au/F2024L00854/latest/text</w:t>
        </w:r>
      </w:hyperlink>
      <w:r w:rsidR="00793A73">
        <w:t xml:space="preserve"> </w:t>
      </w:r>
    </w:p>
  </w:footnote>
  <w:footnote w:id="31">
    <w:p w14:paraId="326BE8A9" w14:textId="77777777" w:rsidR="00AD04E3" w:rsidRPr="00006E53" w:rsidRDefault="00AD04E3" w:rsidP="00AD04E3">
      <w:pPr>
        <w:pStyle w:val="FootnoteText"/>
        <w:rPr>
          <w:lang w:val="en-US"/>
        </w:rPr>
      </w:pPr>
      <w:r>
        <w:rPr>
          <w:rStyle w:val="FootnoteReference"/>
        </w:rPr>
        <w:footnoteRef/>
      </w:r>
      <w:r>
        <w:t xml:space="preserve"> </w:t>
      </w:r>
      <w:hyperlink r:id="rId29" w:history="1">
        <w:r w:rsidRPr="00024793">
          <w:rPr>
            <w:rStyle w:val="Hyperlink"/>
            <w:lang w:val="en-US"/>
          </w:rPr>
          <w:t>https://www.foreignarrangements.gov.au</w:t>
        </w:r>
      </w:hyperlink>
      <w:r>
        <w:rPr>
          <w:lang w:val="en-US"/>
        </w:rPr>
        <w:t xml:space="preserve"> </w:t>
      </w:r>
    </w:p>
  </w:footnote>
  <w:footnote w:id="32">
    <w:p w14:paraId="43D7A84C" w14:textId="77777777" w:rsidR="00A51CB3" w:rsidRPr="00006E53" w:rsidRDefault="00A51CB3" w:rsidP="00A51CB3">
      <w:pPr>
        <w:pStyle w:val="FootnoteText"/>
        <w:rPr>
          <w:lang w:val="en-US"/>
        </w:rPr>
      </w:pPr>
      <w:r>
        <w:rPr>
          <w:rStyle w:val="FootnoteReference"/>
        </w:rPr>
        <w:footnoteRef/>
      </w:r>
      <w:r>
        <w:t xml:space="preserve"> </w:t>
      </w:r>
      <w:hyperlink r:id="rId30" w:history="1">
        <w:r w:rsidRPr="00024793">
          <w:rPr>
            <w:rStyle w:val="Hyperlink"/>
            <w:lang w:val="en-US"/>
          </w:rPr>
          <w:t>https://www.ag.gov.au/integrity/foreign-influence-transparency-scheme</w:t>
        </w:r>
      </w:hyperlink>
    </w:p>
  </w:footnote>
  <w:footnote w:id="33">
    <w:p w14:paraId="71528414" w14:textId="77777777" w:rsidR="007B7940" w:rsidRPr="007133C2" w:rsidRDefault="007B7940" w:rsidP="00BE7F21">
      <w:pPr>
        <w:pStyle w:val="FootnoteText"/>
      </w:pPr>
      <w:r w:rsidRPr="007133C2">
        <w:rPr>
          <w:rStyle w:val="FootnoteReference"/>
        </w:rPr>
        <w:footnoteRef/>
      </w:r>
      <w:r w:rsidRPr="007133C2">
        <w:t xml:space="preserve"> Relevant money is defined in the PGPA Act. See section 8, Dictionary</w:t>
      </w:r>
      <w:r>
        <w:t>.</w:t>
      </w:r>
    </w:p>
  </w:footnote>
  <w:footnote w:id="34">
    <w:p w14:paraId="05A1F053" w14:textId="77777777" w:rsidR="007B7940" w:rsidRPr="007133C2" w:rsidRDefault="007B7940" w:rsidP="00BE7F21">
      <w:pPr>
        <w:pStyle w:val="FootnoteText"/>
      </w:pPr>
      <w:r w:rsidRPr="007133C2">
        <w:rPr>
          <w:rStyle w:val="FootnoteReference"/>
        </w:rPr>
        <w:footnoteRef/>
      </w:r>
      <w:r w:rsidRPr="007133C2">
        <w:t xml:space="preserve"> Other CRF money is defined in the PGPA Act. See section 105, Rules in relation to other CRF money.</w:t>
      </w:r>
    </w:p>
  </w:footnote>
  <w:footnote w:id="35">
    <w:p w14:paraId="472ECA88" w14:textId="77777777" w:rsidR="00CF42C5" w:rsidRPr="000D4F7E" w:rsidRDefault="00CF42C5" w:rsidP="00CF42C5">
      <w:pPr>
        <w:pStyle w:val="FootnoteText"/>
        <w:rPr>
          <w:rFonts w:eastAsia="Arial" w:cs="Arial"/>
          <w:szCs w:val="16"/>
        </w:rPr>
      </w:pPr>
      <w:r w:rsidRPr="6DF62519">
        <w:rPr>
          <w:rStyle w:val="FootnoteReference"/>
          <w:rFonts w:eastAsia="Arial" w:cs="Arial"/>
          <w:szCs w:val="16"/>
        </w:rPr>
        <w:footnoteRef/>
      </w:r>
      <w:r w:rsidRPr="000D4F7E">
        <w:rPr>
          <w:rFonts w:eastAsia="Arial"/>
        </w:rPr>
        <w:t xml:space="preserve"> </w:t>
      </w:r>
      <w:hyperlink r:id="rId31" w:history="1">
        <w:r w:rsidRPr="005B3722">
          <w:rPr>
            <w:rStyle w:val="Hyperlink"/>
            <w:rFonts w:eastAsia="Arial"/>
          </w:rPr>
          <w:t>https://www.grants.gov.au/</w:t>
        </w:r>
      </w:hyperlink>
      <w:r>
        <w:rPr>
          <w:rFonts w:eastAsia="Arial"/>
        </w:rPr>
        <w:t xml:space="preserve"> </w:t>
      </w:r>
    </w:p>
  </w:footnote>
  <w:footnote w:id="36">
    <w:p w14:paraId="5CD7A9F4" w14:textId="61270032" w:rsidR="45192EE6" w:rsidRDefault="45192EE6" w:rsidP="005E2F08">
      <w:pPr>
        <w:pStyle w:val="FootnoteText"/>
      </w:pPr>
      <w:r w:rsidRPr="45192EE6">
        <w:rPr>
          <w:rStyle w:val="FootnoteReference"/>
        </w:rPr>
        <w:footnoteRef/>
      </w:r>
      <w:r>
        <w:t xml:space="preserve"> </w:t>
      </w:r>
      <w:hyperlink r:id="rId32" w:history="1">
        <w:r w:rsidR="007D6E24" w:rsidRPr="005E2F08">
          <w:rPr>
            <w:rStyle w:val="Hyperlink"/>
            <w:rFonts w:eastAsia="Arial" w:cs="Arial"/>
          </w:rPr>
          <w:t>https://www.legislation.gov.au/C2022A00088/latest/text</w:t>
        </w:r>
      </w:hyperlink>
      <w:r w:rsidR="007D6E24">
        <w:t xml:space="preserve"> </w:t>
      </w:r>
    </w:p>
  </w:footnote>
  <w:footnote w:id="37">
    <w:p w14:paraId="35CAF455" w14:textId="2D667CC7" w:rsidR="45192EE6" w:rsidRDefault="45192EE6" w:rsidP="005E2F08">
      <w:pPr>
        <w:pStyle w:val="FootnoteText"/>
      </w:pPr>
      <w:r w:rsidRPr="45192EE6">
        <w:rPr>
          <w:rStyle w:val="FootnoteReference"/>
        </w:rPr>
        <w:footnoteRef/>
      </w:r>
      <w:r>
        <w:t xml:space="preserve"> </w:t>
      </w:r>
      <w:hyperlink r:id="rId33" w:history="1">
        <w:r w:rsidR="007D6E24" w:rsidRPr="00024793">
          <w:rPr>
            <w:rStyle w:val="Hyperlink"/>
            <w:rFonts w:eastAsia="Arial" w:cs="Arial"/>
            <w:szCs w:val="16"/>
          </w:rPr>
          <w:t>https://budget.gov.au/content/pbs/index.htm</w:t>
        </w:r>
      </w:hyperlink>
      <w:r w:rsidR="007D6E24">
        <w:t xml:space="preserve"> </w:t>
      </w:r>
    </w:p>
  </w:footnote>
  <w:footnote w:id="38">
    <w:p w14:paraId="6B3A5A19" w14:textId="77777777" w:rsidR="00B02E51" w:rsidRPr="00006E53" w:rsidRDefault="00B02E51" w:rsidP="00B02E51">
      <w:pPr>
        <w:pStyle w:val="FootnoteText"/>
        <w:rPr>
          <w:lang w:val="en-US"/>
        </w:rPr>
      </w:pPr>
      <w:r>
        <w:rPr>
          <w:rStyle w:val="FootnoteReference"/>
        </w:rPr>
        <w:footnoteRef/>
      </w:r>
      <w:r>
        <w:t xml:space="preserve"> </w:t>
      </w:r>
      <w:hyperlink r:id="rId34" w:history="1">
        <w:r w:rsidRPr="00393549">
          <w:rPr>
            <w:rStyle w:val="Hyperlink"/>
            <w:lang w:val="en-US"/>
          </w:rPr>
          <w:t>https://www.dfat.gov.au/people-to-people/new-colombo-plan/resources</w:t>
        </w:r>
      </w:hyperlink>
      <w:r>
        <w:rPr>
          <w:lang w:val="en-US"/>
        </w:rPr>
        <w:t xml:space="preserve"> </w:t>
      </w:r>
    </w:p>
  </w:footnote>
  <w:footnote w:id="39">
    <w:p w14:paraId="52678020" w14:textId="52D0DEE7" w:rsidR="00F03707" w:rsidRPr="005E2F08" w:rsidRDefault="00F03707" w:rsidP="00BE7F21">
      <w:pPr>
        <w:pStyle w:val="FootnoteText"/>
        <w:rPr>
          <w:lang w:val="en-US"/>
        </w:rPr>
      </w:pPr>
      <w:r>
        <w:rPr>
          <w:rStyle w:val="FootnoteReference"/>
        </w:rPr>
        <w:footnoteRef/>
      </w:r>
      <w:r>
        <w:t xml:space="preserve"> </w:t>
      </w:r>
      <w:hyperlink r:id="rId35" w:history="1">
        <w:r w:rsidRPr="00393549">
          <w:rPr>
            <w:rStyle w:val="Hyperlink"/>
            <w:lang w:val="en-US"/>
          </w:rPr>
          <w:t>https://www.education.gov.au/higher-education-publications/higher-education-administrative-information-providers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D0C7CF4"/>
    <w:lvl w:ilvl="0">
      <w:start w:val="1"/>
      <w:numFmt w:val="lowerRoman"/>
      <w:pStyle w:val="ListNumber3"/>
      <w:lvlText w:val="%1."/>
      <w:lvlJc w:val="right"/>
      <w:pPr>
        <w:ind w:left="3905" w:hanging="360"/>
      </w:pPr>
    </w:lvl>
  </w:abstractNum>
  <w:abstractNum w:abstractNumId="1" w15:restartNumberingAfterBreak="0">
    <w:nsid w:val="0000000C"/>
    <w:multiLevelType w:val="multilevel"/>
    <w:tmpl w:val="0000000C"/>
    <w:name w:val="WW8Num18"/>
    <w:lvl w:ilvl="0">
      <w:start w:val="1"/>
      <w:numFmt w:val="none"/>
      <w:suff w:val="nothing"/>
      <w:lvlText w:val=""/>
      <w:lvlJc w:val="left"/>
      <w:pPr>
        <w:tabs>
          <w:tab w:val="num" w:pos="1238"/>
        </w:tabs>
        <w:ind w:left="1238" w:hanging="1238"/>
      </w:pPr>
      <w:rPr>
        <w:rFonts w:cs="Times New Roman"/>
      </w:rPr>
    </w:lvl>
    <w:lvl w:ilvl="1">
      <w:start w:val="1"/>
      <w:numFmt w:val="decimal"/>
      <w:lvlText w:val="%2"/>
      <w:lvlJc w:val="left"/>
      <w:pPr>
        <w:tabs>
          <w:tab w:val="num" w:pos="1478"/>
        </w:tabs>
        <w:ind w:left="1478" w:hanging="1238"/>
      </w:pPr>
      <w:rPr>
        <w:rFonts w:cs="Times New Roman"/>
      </w:rPr>
    </w:lvl>
    <w:lvl w:ilvl="2">
      <w:start w:val="1"/>
      <w:numFmt w:val="decimal"/>
      <w:lvlText w:val="%2.%3"/>
      <w:lvlJc w:val="left"/>
      <w:pPr>
        <w:tabs>
          <w:tab w:val="num" w:pos="539"/>
        </w:tabs>
        <w:ind w:left="539" w:hanging="720"/>
      </w:pPr>
      <w:rPr>
        <w:rFonts w:cs="Times New Roman"/>
      </w:rPr>
    </w:lvl>
    <w:lvl w:ilvl="3">
      <w:start w:val="1"/>
      <w:numFmt w:val="decimal"/>
      <w:lvlText w:val="%2.%3.%4"/>
      <w:lvlJc w:val="left"/>
      <w:pPr>
        <w:tabs>
          <w:tab w:val="num" w:pos="1109"/>
        </w:tabs>
        <w:ind w:left="1109" w:hanging="864"/>
      </w:pPr>
      <w:rPr>
        <w:rFonts w:cs="Times New Roman"/>
      </w:rPr>
    </w:lvl>
    <w:lvl w:ilvl="4">
      <w:start w:val="1"/>
      <w:numFmt w:val="none"/>
      <w:suff w:val="nothing"/>
      <w:lvlText w:val=""/>
      <w:lvlJc w:val="left"/>
      <w:pPr>
        <w:tabs>
          <w:tab w:val="num" w:pos="953"/>
        </w:tabs>
        <w:ind w:left="953" w:hanging="953"/>
      </w:pPr>
      <w:rPr>
        <w:rFonts w:cs="Times New Roman"/>
      </w:rPr>
    </w:lvl>
    <w:lvl w:ilvl="5">
      <w:start w:val="1"/>
      <w:numFmt w:val="decimal"/>
      <w:lvlText w:val=".%3.%4.%6"/>
      <w:lvlJc w:val="left"/>
      <w:pPr>
        <w:tabs>
          <w:tab w:val="num" w:pos="1152"/>
        </w:tabs>
        <w:ind w:left="1152" w:hanging="1152"/>
      </w:pPr>
      <w:rPr>
        <w:rFonts w:cs="Times New Roman"/>
      </w:rPr>
    </w:lvl>
    <w:lvl w:ilvl="6">
      <w:start w:val="1"/>
      <w:numFmt w:val="decimal"/>
      <w:lvlText w:val=".%2.%3.%4.%6.%7."/>
      <w:lvlJc w:val="left"/>
      <w:pPr>
        <w:tabs>
          <w:tab w:val="num" w:pos="1296"/>
        </w:tabs>
        <w:ind w:left="1296" w:hanging="1296"/>
      </w:pPr>
      <w:rPr>
        <w:rFonts w:cs="Times New Roman"/>
      </w:rPr>
    </w:lvl>
    <w:lvl w:ilvl="7">
      <w:start w:val="1"/>
      <w:numFmt w:val="decimal"/>
      <w:lvlText w:val=".%2.%3.%4.%6.%7.%8."/>
      <w:lvlJc w:val="left"/>
      <w:pPr>
        <w:tabs>
          <w:tab w:val="num" w:pos="1440"/>
        </w:tabs>
        <w:ind w:left="1440" w:hanging="1440"/>
      </w:pPr>
      <w:rPr>
        <w:rFonts w:cs="Times New Roman"/>
      </w:rPr>
    </w:lvl>
    <w:lvl w:ilvl="8">
      <w:start w:val="1"/>
      <w:numFmt w:val="decimal"/>
      <w:lvlText w:val=".%2.%3.%4.%6.%7.%8.%9."/>
      <w:lvlJc w:val="left"/>
      <w:pPr>
        <w:tabs>
          <w:tab w:val="num" w:pos="1584"/>
        </w:tabs>
        <w:ind w:left="1584" w:hanging="1584"/>
      </w:pPr>
      <w:rPr>
        <w:rFonts w:cs="Times New Roman"/>
      </w:rPr>
    </w:lvl>
  </w:abstractNum>
  <w:abstractNum w:abstractNumId="2" w15:restartNumberingAfterBreak="0">
    <w:nsid w:val="0234FF56"/>
    <w:multiLevelType w:val="hybridMultilevel"/>
    <w:tmpl w:val="FFFFFFFF"/>
    <w:lvl w:ilvl="0" w:tplc="A3BA8592">
      <w:start w:val="1"/>
      <w:numFmt w:val="lowerLetter"/>
      <w:lvlText w:val="%1)"/>
      <w:lvlJc w:val="left"/>
      <w:pPr>
        <w:ind w:left="720" w:hanging="360"/>
      </w:pPr>
    </w:lvl>
    <w:lvl w:ilvl="1" w:tplc="D570B492">
      <w:start w:val="1"/>
      <w:numFmt w:val="lowerLetter"/>
      <w:lvlText w:val="%2."/>
      <w:lvlJc w:val="left"/>
      <w:pPr>
        <w:ind w:left="1440" w:hanging="360"/>
      </w:pPr>
    </w:lvl>
    <w:lvl w:ilvl="2" w:tplc="F098A7A2">
      <w:start w:val="1"/>
      <w:numFmt w:val="lowerRoman"/>
      <w:lvlText w:val="%3."/>
      <w:lvlJc w:val="right"/>
      <w:pPr>
        <w:ind w:left="2160" w:hanging="180"/>
      </w:pPr>
    </w:lvl>
    <w:lvl w:ilvl="3" w:tplc="9ADA0A92">
      <w:start w:val="1"/>
      <w:numFmt w:val="decimal"/>
      <w:lvlText w:val="%4."/>
      <w:lvlJc w:val="left"/>
      <w:pPr>
        <w:ind w:left="2880" w:hanging="360"/>
      </w:pPr>
    </w:lvl>
    <w:lvl w:ilvl="4" w:tplc="C52009BC">
      <w:start w:val="1"/>
      <w:numFmt w:val="lowerLetter"/>
      <w:lvlText w:val="%5."/>
      <w:lvlJc w:val="left"/>
      <w:pPr>
        <w:ind w:left="3600" w:hanging="360"/>
      </w:pPr>
    </w:lvl>
    <w:lvl w:ilvl="5" w:tplc="F4CA787C">
      <w:start w:val="1"/>
      <w:numFmt w:val="lowerRoman"/>
      <w:lvlText w:val="%6."/>
      <w:lvlJc w:val="right"/>
      <w:pPr>
        <w:ind w:left="4320" w:hanging="180"/>
      </w:pPr>
    </w:lvl>
    <w:lvl w:ilvl="6" w:tplc="CEA08EEE">
      <w:start w:val="1"/>
      <w:numFmt w:val="decimal"/>
      <w:lvlText w:val="%7."/>
      <w:lvlJc w:val="left"/>
      <w:pPr>
        <w:ind w:left="5040" w:hanging="360"/>
      </w:pPr>
    </w:lvl>
    <w:lvl w:ilvl="7" w:tplc="C4D0E342">
      <w:start w:val="1"/>
      <w:numFmt w:val="lowerLetter"/>
      <w:lvlText w:val="%8."/>
      <w:lvlJc w:val="left"/>
      <w:pPr>
        <w:ind w:left="5760" w:hanging="360"/>
      </w:pPr>
    </w:lvl>
    <w:lvl w:ilvl="8" w:tplc="E17C0266">
      <w:start w:val="1"/>
      <w:numFmt w:val="lowerRoman"/>
      <w:lvlText w:val="%9."/>
      <w:lvlJc w:val="right"/>
      <w:pPr>
        <w:ind w:left="6480" w:hanging="180"/>
      </w:pPr>
    </w:lvl>
  </w:abstractNum>
  <w:abstractNum w:abstractNumId="3" w15:restartNumberingAfterBreak="0">
    <w:nsid w:val="031906B7"/>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36E3FCB"/>
    <w:multiLevelType w:val="multilevel"/>
    <w:tmpl w:val="146AA540"/>
    <w:lvl w:ilvl="0">
      <w:start w:val="1"/>
      <w:numFmt w:val="none"/>
      <w:pStyle w:val="Boxed2Text"/>
      <w:lvlText w:val=""/>
      <w:lvlJc w:val="left"/>
      <w:pPr>
        <w:ind w:left="2127" w:firstLine="0"/>
      </w:pPr>
      <w:rPr>
        <w:rFonts w:hint="default"/>
        <w:w w:val="100"/>
        <w:sz w:val="20"/>
      </w:rPr>
    </w:lvl>
    <w:lvl w:ilvl="1">
      <w:start w:val="1"/>
      <w:numFmt w:val="bullet"/>
      <w:lvlText w:val=""/>
      <w:lvlJc w:val="left"/>
      <w:pPr>
        <w:ind w:left="357" w:hanging="357"/>
      </w:pPr>
      <w:rPr>
        <w:rFonts w:ascii="Wingdings" w:hAnsi="Wingdings" w:hint="default"/>
        <w:color w:val="264F90"/>
      </w:rPr>
    </w:lvl>
    <w:lvl w:ilvl="2">
      <w:start w:val="1"/>
      <w:numFmt w:val="bullet"/>
      <w:lvlText w:val=""/>
      <w:lvlJc w:val="left"/>
      <w:pPr>
        <w:ind w:left="720" w:hanging="363"/>
      </w:pPr>
      <w:rPr>
        <w:rFonts w:ascii="Wingdings" w:hAnsi="Wingdings" w:hint="default"/>
        <w:color w:val="auto"/>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03A1679F"/>
    <w:multiLevelType w:val="hybridMultilevel"/>
    <w:tmpl w:val="B5ECD66E"/>
    <w:lvl w:ilvl="0" w:tplc="C39CC94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3ADB3A2"/>
    <w:multiLevelType w:val="hybridMultilevel"/>
    <w:tmpl w:val="9A7AE7B8"/>
    <w:lvl w:ilvl="0" w:tplc="1564F7A8">
      <w:start w:val="1"/>
      <w:numFmt w:val="bullet"/>
      <w:lvlText w:val=""/>
      <w:lvlJc w:val="left"/>
      <w:pPr>
        <w:ind w:left="720" w:hanging="360"/>
      </w:pPr>
      <w:rPr>
        <w:rFonts w:ascii="Symbol" w:hAnsi="Symbol" w:hint="default"/>
      </w:rPr>
    </w:lvl>
    <w:lvl w:ilvl="1" w:tplc="71484ACA">
      <w:start w:val="1"/>
      <w:numFmt w:val="bullet"/>
      <w:lvlText w:val="o"/>
      <w:lvlJc w:val="left"/>
      <w:pPr>
        <w:ind w:left="1440" w:hanging="360"/>
      </w:pPr>
      <w:rPr>
        <w:rFonts w:ascii="Courier New" w:hAnsi="Courier New" w:hint="default"/>
      </w:rPr>
    </w:lvl>
    <w:lvl w:ilvl="2" w:tplc="8A72A052">
      <w:start w:val="1"/>
      <w:numFmt w:val="bullet"/>
      <w:lvlText w:val=""/>
      <w:lvlJc w:val="left"/>
      <w:pPr>
        <w:ind w:left="2160" w:hanging="360"/>
      </w:pPr>
      <w:rPr>
        <w:rFonts w:ascii="Wingdings" w:hAnsi="Wingdings" w:hint="default"/>
      </w:rPr>
    </w:lvl>
    <w:lvl w:ilvl="3" w:tplc="EBFA7F46">
      <w:start w:val="1"/>
      <w:numFmt w:val="bullet"/>
      <w:lvlText w:val=""/>
      <w:lvlJc w:val="left"/>
      <w:pPr>
        <w:ind w:left="2880" w:hanging="360"/>
      </w:pPr>
      <w:rPr>
        <w:rFonts w:ascii="Symbol" w:hAnsi="Symbol" w:hint="default"/>
      </w:rPr>
    </w:lvl>
    <w:lvl w:ilvl="4" w:tplc="1D767D0E">
      <w:start w:val="1"/>
      <w:numFmt w:val="bullet"/>
      <w:lvlText w:val="o"/>
      <w:lvlJc w:val="left"/>
      <w:pPr>
        <w:ind w:left="3600" w:hanging="360"/>
      </w:pPr>
      <w:rPr>
        <w:rFonts w:ascii="Courier New" w:hAnsi="Courier New" w:hint="default"/>
      </w:rPr>
    </w:lvl>
    <w:lvl w:ilvl="5" w:tplc="01FC8ADE">
      <w:start w:val="1"/>
      <w:numFmt w:val="bullet"/>
      <w:lvlText w:val=""/>
      <w:lvlJc w:val="left"/>
      <w:pPr>
        <w:ind w:left="4320" w:hanging="360"/>
      </w:pPr>
      <w:rPr>
        <w:rFonts w:ascii="Wingdings" w:hAnsi="Wingdings" w:hint="default"/>
      </w:rPr>
    </w:lvl>
    <w:lvl w:ilvl="6" w:tplc="0AF018A8">
      <w:start w:val="1"/>
      <w:numFmt w:val="bullet"/>
      <w:lvlText w:val=""/>
      <w:lvlJc w:val="left"/>
      <w:pPr>
        <w:ind w:left="5040" w:hanging="360"/>
      </w:pPr>
      <w:rPr>
        <w:rFonts w:ascii="Symbol" w:hAnsi="Symbol" w:hint="default"/>
      </w:rPr>
    </w:lvl>
    <w:lvl w:ilvl="7" w:tplc="6D28162E">
      <w:start w:val="1"/>
      <w:numFmt w:val="bullet"/>
      <w:lvlText w:val="o"/>
      <w:lvlJc w:val="left"/>
      <w:pPr>
        <w:ind w:left="5760" w:hanging="360"/>
      </w:pPr>
      <w:rPr>
        <w:rFonts w:ascii="Courier New" w:hAnsi="Courier New" w:hint="default"/>
      </w:rPr>
    </w:lvl>
    <w:lvl w:ilvl="8" w:tplc="360AA91A">
      <w:start w:val="1"/>
      <w:numFmt w:val="bullet"/>
      <w:lvlText w:val=""/>
      <w:lvlJc w:val="left"/>
      <w:pPr>
        <w:ind w:left="6480" w:hanging="360"/>
      </w:pPr>
      <w:rPr>
        <w:rFonts w:ascii="Wingdings" w:hAnsi="Wingdings" w:hint="default"/>
      </w:rPr>
    </w:lvl>
  </w:abstractNum>
  <w:abstractNum w:abstractNumId="7" w15:restartNumberingAfterBreak="0">
    <w:nsid w:val="03EE614A"/>
    <w:multiLevelType w:val="multilevel"/>
    <w:tmpl w:val="23085110"/>
    <w:numStyleLink w:val="ImportedStyle1"/>
  </w:abstractNum>
  <w:abstractNum w:abstractNumId="8" w15:restartNumberingAfterBreak="0">
    <w:nsid w:val="0424B926"/>
    <w:multiLevelType w:val="hybridMultilevel"/>
    <w:tmpl w:val="FFFFFFFF"/>
    <w:lvl w:ilvl="0" w:tplc="3DA8BA4E">
      <w:start w:val="1"/>
      <w:numFmt w:val="bullet"/>
      <w:lvlText w:val=""/>
      <w:lvlJc w:val="left"/>
      <w:pPr>
        <w:ind w:left="720" w:hanging="360"/>
      </w:pPr>
      <w:rPr>
        <w:rFonts w:ascii="Symbol" w:hAnsi="Symbol" w:hint="default"/>
      </w:rPr>
    </w:lvl>
    <w:lvl w:ilvl="1" w:tplc="D854D07E">
      <w:start w:val="1"/>
      <w:numFmt w:val="bullet"/>
      <w:lvlText w:val="o"/>
      <w:lvlJc w:val="left"/>
      <w:pPr>
        <w:ind w:left="1440" w:hanging="360"/>
      </w:pPr>
      <w:rPr>
        <w:rFonts w:ascii="Courier New" w:hAnsi="Courier New" w:hint="default"/>
      </w:rPr>
    </w:lvl>
    <w:lvl w:ilvl="2" w:tplc="05D61B18">
      <w:start w:val="1"/>
      <w:numFmt w:val="bullet"/>
      <w:lvlText w:val=""/>
      <w:lvlJc w:val="left"/>
      <w:pPr>
        <w:ind w:left="2160" w:hanging="360"/>
      </w:pPr>
      <w:rPr>
        <w:rFonts w:ascii="Wingdings" w:hAnsi="Wingdings" w:hint="default"/>
      </w:rPr>
    </w:lvl>
    <w:lvl w:ilvl="3" w:tplc="B2445902">
      <w:start w:val="1"/>
      <w:numFmt w:val="bullet"/>
      <w:lvlText w:val=""/>
      <w:lvlJc w:val="left"/>
      <w:pPr>
        <w:ind w:left="2880" w:hanging="360"/>
      </w:pPr>
      <w:rPr>
        <w:rFonts w:ascii="Symbol" w:hAnsi="Symbol" w:hint="default"/>
      </w:rPr>
    </w:lvl>
    <w:lvl w:ilvl="4" w:tplc="2FF4EB82">
      <w:start w:val="1"/>
      <w:numFmt w:val="bullet"/>
      <w:lvlText w:val="o"/>
      <w:lvlJc w:val="left"/>
      <w:pPr>
        <w:ind w:left="3600" w:hanging="360"/>
      </w:pPr>
      <w:rPr>
        <w:rFonts w:ascii="Courier New" w:hAnsi="Courier New" w:hint="default"/>
      </w:rPr>
    </w:lvl>
    <w:lvl w:ilvl="5" w:tplc="9F16B73E">
      <w:start w:val="1"/>
      <w:numFmt w:val="bullet"/>
      <w:lvlText w:val=""/>
      <w:lvlJc w:val="left"/>
      <w:pPr>
        <w:ind w:left="4320" w:hanging="360"/>
      </w:pPr>
      <w:rPr>
        <w:rFonts w:ascii="Wingdings" w:hAnsi="Wingdings" w:hint="default"/>
      </w:rPr>
    </w:lvl>
    <w:lvl w:ilvl="6" w:tplc="7328412A">
      <w:start w:val="1"/>
      <w:numFmt w:val="bullet"/>
      <w:lvlText w:val=""/>
      <w:lvlJc w:val="left"/>
      <w:pPr>
        <w:ind w:left="5040" w:hanging="360"/>
      </w:pPr>
      <w:rPr>
        <w:rFonts w:ascii="Symbol" w:hAnsi="Symbol" w:hint="default"/>
      </w:rPr>
    </w:lvl>
    <w:lvl w:ilvl="7" w:tplc="4086C33C">
      <w:start w:val="1"/>
      <w:numFmt w:val="bullet"/>
      <w:lvlText w:val="o"/>
      <w:lvlJc w:val="left"/>
      <w:pPr>
        <w:ind w:left="5760" w:hanging="360"/>
      </w:pPr>
      <w:rPr>
        <w:rFonts w:ascii="Courier New" w:hAnsi="Courier New" w:hint="default"/>
      </w:rPr>
    </w:lvl>
    <w:lvl w:ilvl="8" w:tplc="79647AAC">
      <w:start w:val="1"/>
      <w:numFmt w:val="bullet"/>
      <w:lvlText w:val=""/>
      <w:lvlJc w:val="left"/>
      <w:pPr>
        <w:ind w:left="6480" w:hanging="360"/>
      </w:pPr>
      <w:rPr>
        <w:rFonts w:ascii="Wingdings" w:hAnsi="Wingdings" w:hint="default"/>
      </w:rPr>
    </w:lvl>
  </w:abstractNum>
  <w:abstractNum w:abstractNumId="9" w15:restartNumberingAfterBreak="0">
    <w:nsid w:val="059128E6"/>
    <w:multiLevelType w:val="hybridMultilevel"/>
    <w:tmpl w:val="DBB8A014"/>
    <w:lvl w:ilvl="0" w:tplc="9EB6511A">
      <w:start w:val="1"/>
      <w:numFmt w:val="decimal"/>
      <w:lvlText w:val="%1."/>
      <w:lvlJc w:val="left"/>
      <w:pPr>
        <w:ind w:left="720" w:hanging="360"/>
      </w:pPr>
      <w:rPr>
        <w:rFonts w:eastAsia="Times New Roman"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066A2ED9"/>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08571295"/>
    <w:multiLevelType w:val="hybridMultilevel"/>
    <w:tmpl w:val="2C68E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8A716C7"/>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90828C3"/>
    <w:multiLevelType w:val="hybridMultilevel"/>
    <w:tmpl w:val="E21E14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99018F5"/>
    <w:multiLevelType w:val="hybridMultilevel"/>
    <w:tmpl w:val="74E86846"/>
    <w:lvl w:ilvl="0" w:tplc="D1566970">
      <w:start w:val="1"/>
      <w:numFmt w:val="lowerLetter"/>
      <w:pStyle w:val="ListNumber2"/>
      <w:lvlText w:val="%1."/>
      <w:lvlJc w:val="left"/>
      <w:pPr>
        <w:ind w:left="360" w:hanging="360"/>
      </w:pPr>
      <w:rPr>
        <w:rFonts w:hint="default"/>
      </w:rPr>
    </w:lvl>
    <w:lvl w:ilvl="1" w:tplc="5DFC24C6">
      <w:start w:val="1"/>
      <w:numFmt w:val="bullet"/>
      <w:lvlText w:val=""/>
      <w:lvlJc w:val="left"/>
      <w:pPr>
        <w:ind w:left="1080" w:hanging="360"/>
      </w:pPr>
      <w:rPr>
        <w:rFonts w:ascii="Wingdings" w:hAnsi="Wingdings" w:hint="default"/>
      </w:rPr>
    </w:lvl>
    <w:lvl w:ilvl="2" w:tplc="23665052" w:tentative="1">
      <w:start w:val="1"/>
      <w:numFmt w:val="bullet"/>
      <w:lvlText w:val=""/>
      <w:lvlJc w:val="left"/>
      <w:pPr>
        <w:ind w:left="1800" w:hanging="360"/>
      </w:pPr>
      <w:rPr>
        <w:rFonts w:ascii="Wingdings" w:hAnsi="Wingdings" w:hint="default"/>
      </w:rPr>
    </w:lvl>
    <w:lvl w:ilvl="3" w:tplc="E002523C" w:tentative="1">
      <w:start w:val="1"/>
      <w:numFmt w:val="bullet"/>
      <w:lvlText w:val=""/>
      <w:lvlJc w:val="left"/>
      <w:pPr>
        <w:ind w:left="2520" w:hanging="360"/>
      </w:pPr>
      <w:rPr>
        <w:rFonts w:ascii="Symbol" w:hAnsi="Symbol" w:hint="default"/>
      </w:rPr>
    </w:lvl>
    <w:lvl w:ilvl="4" w:tplc="2FBEEC36" w:tentative="1">
      <w:start w:val="1"/>
      <w:numFmt w:val="bullet"/>
      <w:lvlText w:val="o"/>
      <w:lvlJc w:val="left"/>
      <w:pPr>
        <w:ind w:left="3240" w:hanging="360"/>
      </w:pPr>
      <w:rPr>
        <w:rFonts w:ascii="Courier New" w:hAnsi="Courier New" w:cs="Courier New" w:hint="default"/>
      </w:rPr>
    </w:lvl>
    <w:lvl w:ilvl="5" w:tplc="5B7E5D76" w:tentative="1">
      <w:start w:val="1"/>
      <w:numFmt w:val="bullet"/>
      <w:lvlText w:val=""/>
      <w:lvlJc w:val="left"/>
      <w:pPr>
        <w:ind w:left="3960" w:hanging="360"/>
      </w:pPr>
      <w:rPr>
        <w:rFonts w:ascii="Wingdings" w:hAnsi="Wingdings" w:hint="default"/>
      </w:rPr>
    </w:lvl>
    <w:lvl w:ilvl="6" w:tplc="CC0EB0BE" w:tentative="1">
      <w:start w:val="1"/>
      <w:numFmt w:val="bullet"/>
      <w:lvlText w:val=""/>
      <w:lvlJc w:val="left"/>
      <w:pPr>
        <w:ind w:left="4680" w:hanging="360"/>
      </w:pPr>
      <w:rPr>
        <w:rFonts w:ascii="Symbol" w:hAnsi="Symbol" w:hint="default"/>
      </w:rPr>
    </w:lvl>
    <w:lvl w:ilvl="7" w:tplc="07DAB6C2" w:tentative="1">
      <w:start w:val="1"/>
      <w:numFmt w:val="bullet"/>
      <w:lvlText w:val="o"/>
      <w:lvlJc w:val="left"/>
      <w:pPr>
        <w:ind w:left="5400" w:hanging="360"/>
      </w:pPr>
      <w:rPr>
        <w:rFonts w:ascii="Courier New" w:hAnsi="Courier New" w:cs="Courier New" w:hint="default"/>
      </w:rPr>
    </w:lvl>
    <w:lvl w:ilvl="8" w:tplc="A7722B9E" w:tentative="1">
      <w:start w:val="1"/>
      <w:numFmt w:val="bullet"/>
      <w:lvlText w:val=""/>
      <w:lvlJc w:val="left"/>
      <w:pPr>
        <w:ind w:left="6120" w:hanging="360"/>
      </w:pPr>
      <w:rPr>
        <w:rFonts w:ascii="Wingdings" w:hAnsi="Wingdings" w:hint="default"/>
      </w:rPr>
    </w:lvl>
  </w:abstractNum>
  <w:abstractNum w:abstractNumId="15" w15:restartNumberingAfterBreak="0">
    <w:nsid w:val="0A2F6B80"/>
    <w:multiLevelType w:val="multilevel"/>
    <w:tmpl w:val="C3AC548A"/>
    <w:styleLink w:val="Numberedlist"/>
    <w:lvl w:ilvl="0">
      <w:start w:val="1"/>
      <w:numFmt w:val="lowerLetter"/>
      <w:pStyle w:val="NumberedList1"/>
      <w:lvlText w:val="%1."/>
      <w:lvlJc w:val="left"/>
      <w:pPr>
        <w:ind w:left="284" w:hanging="284"/>
      </w:pPr>
      <w:rPr>
        <w:rFonts w:asciiTheme="minorHAnsi" w:eastAsiaTheme="minorHAnsi" w:hAnsiTheme="minorHAnsi" w:cstheme="minorBidi"/>
      </w:rPr>
    </w:lvl>
    <w:lvl w:ilvl="1">
      <w:start w:val="1"/>
      <w:numFmt w:val="lowerLetter"/>
      <w:pStyle w:val="NumberedList2"/>
      <w:lvlText w:val="%2."/>
      <w:lvlJc w:val="left"/>
      <w:pPr>
        <w:ind w:left="568" w:hanging="284"/>
      </w:pPr>
      <w:rPr>
        <w:rFonts w:hint="default"/>
      </w:rPr>
    </w:lvl>
    <w:lvl w:ilvl="2">
      <w:start w:val="1"/>
      <w:numFmt w:val="lowerRoman"/>
      <w:pStyle w:val="NumberedList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0ACA27CC"/>
    <w:multiLevelType w:val="hybridMultilevel"/>
    <w:tmpl w:val="0CFC5FD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7" w15:restartNumberingAfterBreak="0">
    <w:nsid w:val="0C571BDB"/>
    <w:multiLevelType w:val="hybridMultilevel"/>
    <w:tmpl w:val="76204CE8"/>
    <w:lvl w:ilvl="0" w:tplc="BA40B1A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0D10B59A"/>
    <w:multiLevelType w:val="hybridMultilevel"/>
    <w:tmpl w:val="E53E1FA0"/>
    <w:lvl w:ilvl="0" w:tplc="C2941C50">
      <w:start w:val="1"/>
      <w:numFmt w:val="bullet"/>
      <w:lvlText w:val=""/>
      <w:lvlJc w:val="left"/>
      <w:pPr>
        <w:ind w:left="720" w:hanging="360"/>
      </w:pPr>
      <w:rPr>
        <w:rFonts w:ascii="Symbol" w:hAnsi="Symbol" w:hint="default"/>
      </w:rPr>
    </w:lvl>
    <w:lvl w:ilvl="1" w:tplc="9A82181C">
      <w:start w:val="1"/>
      <w:numFmt w:val="bullet"/>
      <w:lvlText w:val="o"/>
      <w:lvlJc w:val="left"/>
      <w:pPr>
        <w:ind w:left="1440" w:hanging="360"/>
      </w:pPr>
      <w:rPr>
        <w:rFonts w:ascii="Courier New" w:hAnsi="Courier New" w:hint="default"/>
      </w:rPr>
    </w:lvl>
    <w:lvl w:ilvl="2" w:tplc="4C6ACCEA">
      <w:start w:val="1"/>
      <w:numFmt w:val="bullet"/>
      <w:lvlText w:val=""/>
      <w:lvlJc w:val="left"/>
      <w:pPr>
        <w:ind w:left="2160" w:hanging="360"/>
      </w:pPr>
      <w:rPr>
        <w:rFonts w:ascii="Wingdings" w:hAnsi="Wingdings" w:hint="default"/>
      </w:rPr>
    </w:lvl>
    <w:lvl w:ilvl="3" w:tplc="BE9631FE">
      <w:start w:val="1"/>
      <w:numFmt w:val="bullet"/>
      <w:lvlText w:val=""/>
      <w:lvlJc w:val="left"/>
      <w:pPr>
        <w:ind w:left="2880" w:hanging="360"/>
      </w:pPr>
      <w:rPr>
        <w:rFonts w:ascii="Symbol" w:hAnsi="Symbol" w:hint="default"/>
      </w:rPr>
    </w:lvl>
    <w:lvl w:ilvl="4" w:tplc="59023D80">
      <w:start w:val="1"/>
      <w:numFmt w:val="bullet"/>
      <w:lvlText w:val="o"/>
      <w:lvlJc w:val="left"/>
      <w:pPr>
        <w:ind w:left="3600" w:hanging="360"/>
      </w:pPr>
      <w:rPr>
        <w:rFonts w:ascii="Courier New" w:hAnsi="Courier New" w:hint="default"/>
      </w:rPr>
    </w:lvl>
    <w:lvl w:ilvl="5" w:tplc="DC9044FC">
      <w:start w:val="1"/>
      <w:numFmt w:val="bullet"/>
      <w:lvlText w:val=""/>
      <w:lvlJc w:val="left"/>
      <w:pPr>
        <w:ind w:left="4320" w:hanging="360"/>
      </w:pPr>
      <w:rPr>
        <w:rFonts w:ascii="Wingdings" w:hAnsi="Wingdings" w:hint="default"/>
      </w:rPr>
    </w:lvl>
    <w:lvl w:ilvl="6" w:tplc="FBF8DEC6">
      <w:start w:val="1"/>
      <w:numFmt w:val="bullet"/>
      <w:lvlText w:val=""/>
      <w:lvlJc w:val="left"/>
      <w:pPr>
        <w:ind w:left="5040" w:hanging="360"/>
      </w:pPr>
      <w:rPr>
        <w:rFonts w:ascii="Symbol" w:hAnsi="Symbol" w:hint="default"/>
      </w:rPr>
    </w:lvl>
    <w:lvl w:ilvl="7" w:tplc="0BF4DB68">
      <w:start w:val="1"/>
      <w:numFmt w:val="bullet"/>
      <w:lvlText w:val="o"/>
      <w:lvlJc w:val="left"/>
      <w:pPr>
        <w:ind w:left="5760" w:hanging="360"/>
      </w:pPr>
      <w:rPr>
        <w:rFonts w:ascii="Courier New" w:hAnsi="Courier New" w:hint="default"/>
      </w:rPr>
    </w:lvl>
    <w:lvl w:ilvl="8" w:tplc="CB90CDEA">
      <w:start w:val="1"/>
      <w:numFmt w:val="bullet"/>
      <w:lvlText w:val=""/>
      <w:lvlJc w:val="left"/>
      <w:pPr>
        <w:ind w:left="6480" w:hanging="360"/>
      </w:pPr>
      <w:rPr>
        <w:rFonts w:ascii="Wingdings" w:hAnsi="Wingdings" w:hint="default"/>
      </w:rPr>
    </w:lvl>
  </w:abstractNum>
  <w:abstractNum w:abstractNumId="19" w15:restartNumberingAfterBreak="0">
    <w:nsid w:val="0ECD72C8"/>
    <w:multiLevelType w:val="hybridMultilevel"/>
    <w:tmpl w:val="A9A6C332"/>
    <w:lvl w:ilvl="0" w:tplc="FFFFFFFF">
      <w:start w:val="1"/>
      <w:numFmt w:val="lowerLetter"/>
      <w:lvlText w:val="(%1)"/>
      <w:lvlJc w:val="left"/>
      <w:pPr>
        <w:ind w:left="360" w:hanging="360"/>
      </w:pPr>
      <w:rPr>
        <w:color w:val="auto"/>
      </w:rPr>
    </w:lvl>
    <w:lvl w:ilvl="1" w:tplc="0C090003" w:tentative="1">
      <w:start w:val="1"/>
      <w:numFmt w:val="bullet"/>
      <w:lvlText w:val="o"/>
      <w:lvlJc w:val="left"/>
      <w:pPr>
        <w:ind w:left="1299" w:hanging="360"/>
      </w:pPr>
      <w:rPr>
        <w:rFonts w:ascii="Courier New" w:hAnsi="Courier New" w:cs="Courier New" w:hint="default"/>
      </w:rPr>
    </w:lvl>
    <w:lvl w:ilvl="2" w:tplc="0C090005">
      <w:start w:val="1"/>
      <w:numFmt w:val="bullet"/>
      <w:lvlText w:val=""/>
      <w:lvlJc w:val="left"/>
      <w:pPr>
        <w:ind w:left="2019" w:hanging="360"/>
      </w:pPr>
      <w:rPr>
        <w:rFonts w:ascii="Wingdings" w:hAnsi="Wingdings" w:hint="default"/>
      </w:rPr>
    </w:lvl>
    <w:lvl w:ilvl="3" w:tplc="0C090001" w:tentative="1">
      <w:start w:val="1"/>
      <w:numFmt w:val="bullet"/>
      <w:lvlText w:val=""/>
      <w:lvlJc w:val="left"/>
      <w:pPr>
        <w:ind w:left="2739" w:hanging="360"/>
      </w:pPr>
      <w:rPr>
        <w:rFonts w:ascii="Symbol" w:hAnsi="Symbol" w:hint="default"/>
      </w:rPr>
    </w:lvl>
    <w:lvl w:ilvl="4" w:tplc="0C090003" w:tentative="1">
      <w:start w:val="1"/>
      <w:numFmt w:val="bullet"/>
      <w:lvlText w:val="o"/>
      <w:lvlJc w:val="left"/>
      <w:pPr>
        <w:ind w:left="3459" w:hanging="360"/>
      </w:pPr>
      <w:rPr>
        <w:rFonts w:ascii="Courier New" w:hAnsi="Courier New" w:cs="Courier New" w:hint="default"/>
      </w:rPr>
    </w:lvl>
    <w:lvl w:ilvl="5" w:tplc="0C090005" w:tentative="1">
      <w:start w:val="1"/>
      <w:numFmt w:val="bullet"/>
      <w:lvlText w:val=""/>
      <w:lvlJc w:val="left"/>
      <w:pPr>
        <w:ind w:left="4179" w:hanging="360"/>
      </w:pPr>
      <w:rPr>
        <w:rFonts w:ascii="Wingdings" w:hAnsi="Wingdings" w:hint="default"/>
      </w:rPr>
    </w:lvl>
    <w:lvl w:ilvl="6" w:tplc="0C090001" w:tentative="1">
      <w:start w:val="1"/>
      <w:numFmt w:val="bullet"/>
      <w:lvlText w:val=""/>
      <w:lvlJc w:val="left"/>
      <w:pPr>
        <w:ind w:left="4899" w:hanging="360"/>
      </w:pPr>
      <w:rPr>
        <w:rFonts w:ascii="Symbol" w:hAnsi="Symbol" w:hint="default"/>
      </w:rPr>
    </w:lvl>
    <w:lvl w:ilvl="7" w:tplc="0C090003" w:tentative="1">
      <w:start w:val="1"/>
      <w:numFmt w:val="bullet"/>
      <w:lvlText w:val="o"/>
      <w:lvlJc w:val="left"/>
      <w:pPr>
        <w:ind w:left="5619" w:hanging="360"/>
      </w:pPr>
      <w:rPr>
        <w:rFonts w:ascii="Courier New" w:hAnsi="Courier New" w:cs="Courier New" w:hint="default"/>
      </w:rPr>
    </w:lvl>
    <w:lvl w:ilvl="8" w:tplc="0C090005" w:tentative="1">
      <w:start w:val="1"/>
      <w:numFmt w:val="bullet"/>
      <w:lvlText w:val=""/>
      <w:lvlJc w:val="left"/>
      <w:pPr>
        <w:ind w:left="6339" w:hanging="360"/>
      </w:pPr>
      <w:rPr>
        <w:rFonts w:ascii="Wingdings" w:hAnsi="Wingdings" w:hint="default"/>
      </w:rPr>
    </w:lvl>
  </w:abstractNum>
  <w:abstractNum w:abstractNumId="20" w15:restartNumberingAfterBreak="0">
    <w:nsid w:val="101C3457"/>
    <w:multiLevelType w:val="multilevel"/>
    <w:tmpl w:val="6BA04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2E97E1F"/>
    <w:multiLevelType w:val="hybridMultilevel"/>
    <w:tmpl w:val="4ED817E4"/>
    <w:lvl w:ilvl="0" w:tplc="E6A85328">
      <w:start w:val="1"/>
      <w:numFmt w:val="bullet"/>
      <w:lvlText w:val=""/>
      <w:lvlJc w:val="left"/>
      <w:pPr>
        <w:ind w:left="720" w:hanging="360"/>
      </w:pPr>
      <w:rPr>
        <w:rFonts w:ascii="Wingdings" w:hAnsi="Wingdings" w:hint="default"/>
      </w:rPr>
    </w:lvl>
    <w:lvl w:ilvl="1" w:tplc="B6DE0206">
      <w:start w:val="1"/>
      <w:numFmt w:val="bullet"/>
      <w:lvlText w:val="o"/>
      <w:lvlJc w:val="left"/>
      <w:pPr>
        <w:ind w:left="1440" w:hanging="360"/>
      </w:pPr>
      <w:rPr>
        <w:rFonts w:ascii="Courier New" w:hAnsi="Courier New" w:hint="default"/>
      </w:rPr>
    </w:lvl>
    <w:lvl w:ilvl="2" w:tplc="DBC0F0B6">
      <w:start w:val="1"/>
      <w:numFmt w:val="bullet"/>
      <w:lvlText w:val=""/>
      <w:lvlJc w:val="left"/>
      <w:pPr>
        <w:ind w:left="2160" w:hanging="360"/>
      </w:pPr>
      <w:rPr>
        <w:rFonts w:ascii="Wingdings" w:hAnsi="Wingdings" w:hint="default"/>
      </w:rPr>
    </w:lvl>
    <w:lvl w:ilvl="3" w:tplc="3C0A967E">
      <w:start w:val="1"/>
      <w:numFmt w:val="bullet"/>
      <w:lvlText w:val=""/>
      <w:lvlJc w:val="left"/>
      <w:pPr>
        <w:ind w:left="2880" w:hanging="360"/>
      </w:pPr>
      <w:rPr>
        <w:rFonts w:ascii="Symbol" w:hAnsi="Symbol" w:hint="default"/>
      </w:rPr>
    </w:lvl>
    <w:lvl w:ilvl="4" w:tplc="0CA8F674">
      <w:start w:val="1"/>
      <w:numFmt w:val="bullet"/>
      <w:lvlText w:val="o"/>
      <w:lvlJc w:val="left"/>
      <w:pPr>
        <w:ind w:left="3600" w:hanging="360"/>
      </w:pPr>
      <w:rPr>
        <w:rFonts w:ascii="Courier New" w:hAnsi="Courier New" w:hint="default"/>
      </w:rPr>
    </w:lvl>
    <w:lvl w:ilvl="5" w:tplc="79764476">
      <w:start w:val="1"/>
      <w:numFmt w:val="bullet"/>
      <w:lvlText w:val=""/>
      <w:lvlJc w:val="left"/>
      <w:pPr>
        <w:ind w:left="4320" w:hanging="360"/>
      </w:pPr>
      <w:rPr>
        <w:rFonts w:ascii="Wingdings" w:hAnsi="Wingdings" w:hint="default"/>
      </w:rPr>
    </w:lvl>
    <w:lvl w:ilvl="6" w:tplc="C146502E">
      <w:start w:val="1"/>
      <w:numFmt w:val="bullet"/>
      <w:lvlText w:val=""/>
      <w:lvlJc w:val="left"/>
      <w:pPr>
        <w:ind w:left="5040" w:hanging="360"/>
      </w:pPr>
      <w:rPr>
        <w:rFonts w:ascii="Symbol" w:hAnsi="Symbol" w:hint="default"/>
      </w:rPr>
    </w:lvl>
    <w:lvl w:ilvl="7" w:tplc="7430BF4C">
      <w:start w:val="1"/>
      <w:numFmt w:val="bullet"/>
      <w:lvlText w:val="o"/>
      <w:lvlJc w:val="left"/>
      <w:pPr>
        <w:ind w:left="5760" w:hanging="360"/>
      </w:pPr>
      <w:rPr>
        <w:rFonts w:ascii="Courier New" w:hAnsi="Courier New" w:hint="default"/>
      </w:rPr>
    </w:lvl>
    <w:lvl w:ilvl="8" w:tplc="5E8EFF30">
      <w:start w:val="1"/>
      <w:numFmt w:val="bullet"/>
      <w:lvlText w:val=""/>
      <w:lvlJc w:val="left"/>
      <w:pPr>
        <w:ind w:left="6480" w:hanging="360"/>
      </w:pPr>
      <w:rPr>
        <w:rFonts w:ascii="Wingdings" w:hAnsi="Wingdings" w:hint="default"/>
      </w:rPr>
    </w:lvl>
  </w:abstractNum>
  <w:abstractNum w:abstractNumId="22" w15:restartNumberingAfterBreak="0">
    <w:nsid w:val="14245AA6"/>
    <w:multiLevelType w:val="hybridMultilevel"/>
    <w:tmpl w:val="94BA0EF8"/>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144C6A27"/>
    <w:multiLevelType w:val="multilevel"/>
    <w:tmpl w:val="436E4C9A"/>
    <w:lvl w:ilvl="0">
      <w:start w:val="1"/>
      <w:numFmt w:val="decimal"/>
      <w:pStyle w:val="Heading2"/>
      <w:lvlText w:val="%1"/>
      <w:lvlJc w:val="left"/>
      <w:pPr>
        <w:ind w:left="1134" w:hanging="1134"/>
      </w:pPr>
      <w:rPr>
        <w:rFonts w:hint="default"/>
      </w:rPr>
    </w:lvl>
    <w:lvl w:ilvl="1">
      <w:start w:val="1"/>
      <w:numFmt w:val="decimal"/>
      <w:pStyle w:val="Heading3"/>
      <w:lvlText w:val="%1.%2"/>
      <w:lvlJc w:val="left"/>
      <w:pPr>
        <w:ind w:left="4820" w:hanging="1134"/>
      </w:pPr>
    </w:lvl>
    <w:lvl w:ilvl="2">
      <w:start w:val="1"/>
      <w:numFmt w:val="decimal"/>
      <w:pStyle w:val="Heading4"/>
      <w:lvlText w:val="%1.%2.%3"/>
      <w:lvlJc w:val="left"/>
      <w:pPr>
        <w:ind w:left="1080" w:hanging="1080"/>
      </w:pPr>
      <w:rPr>
        <w:rFonts w:hint="default"/>
      </w:rPr>
    </w:lvl>
    <w:lvl w:ilvl="3">
      <w:start w:val="1"/>
      <w:numFmt w:val="decimal"/>
      <w:pStyle w:val="Heading5"/>
      <w:lvlText w:val="%1.%2.%3.%4"/>
      <w:lvlJc w:val="left"/>
      <w:pPr>
        <w:ind w:left="1440" w:hanging="306"/>
      </w:pPr>
      <w:rPr>
        <w:rFonts w:hint="default"/>
        <w:b/>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4897CB0"/>
    <w:multiLevelType w:val="hybridMultilevel"/>
    <w:tmpl w:val="FFFFFFFF"/>
    <w:lvl w:ilvl="0" w:tplc="A072CFCC">
      <w:start w:val="1"/>
      <w:numFmt w:val="upperLetter"/>
      <w:lvlText w:val="%1)"/>
      <w:lvlJc w:val="left"/>
      <w:pPr>
        <w:ind w:left="720" w:hanging="360"/>
      </w:pPr>
    </w:lvl>
    <w:lvl w:ilvl="1" w:tplc="4AD41C18">
      <w:start w:val="1"/>
      <w:numFmt w:val="lowerLetter"/>
      <w:lvlText w:val="%2."/>
      <w:lvlJc w:val="left"/>
      <w:pPr>
        <w:ind w:left="1440" w:hanging="360"/>
      </w:pPr>
    </w:lvl>
    <w:lvl w:ilvl="2" w:tplc="27265F08">
      <w:start w:val="1"/>
      <w:numFmt w:val="lowerRoman"/>
      <w:lvlText w:val="%3."/>
      <w:lvlJc w:val="right"/>
      <w:pPr>
        <w:ind w:left="2160" w:hanging="180"/>
      </w:pPr>
    </w:lvl>
    <w:lvl w:ilvl="3" w:tplc="53CC19C4">
      <w:start w:val="1"/>
      <w:numFmt w:val="decimal"/>
      <w:lvlText w:val="%4."/>
      <w:lvlJc w:val="left"/>
      <w:pPr>
        <w:ind w:left="2880" w:hanging="360"/>
      </w:pPr>
    </w:lvl>
    <w:lvl w:ilvl="4" w:tplc="C1E89A98">
      <w:start w:val="1"/>
      <w:numFmt w:val="lowerLetter"/>
      <w:lvlText w:val="%5."/>
      <w:lvlJc w:val="left"/>
      <w:pPr>
        <w:ind w:left="3600" w:hanging="360"/>
      </w:pPr>
    </w:lvl>
    <w:lvl w:ilvl="5" w:tplc="2370C6FA">
      <w:start w:val="1"/>
      <w:numFmt w:val="lowerRoman"/>
      <w:lvlText w:val="%6."/>
      <w:lvlJc w:val="right"/>
      <w:pPr>
        <w:ind w:left="4320" w:hanging="180"/>
      </w:pPr>
    </w:lvl>
    <w:lvl w:ilvl="6" w:tplc="F02EA182">
      <w:start w:val="1"/>
      <w:numFmt w:val="decimal"/>
      <w:lvlText w:val="%7."/>
      <w:lvlJc w:val="left"/>
      <w:pPr>
        <w:ind w:left="5040" w:hanging="360"/>
      </w:pPr>
    </w:lvl>
    <w:lvl w:ilvl="7" w:tplc="AB0A130E">
      <w:start w:val="1"/>
      <w:numFmt w:val="lowerLetter"/>
      <w:lvlText w:val="%8."/>
      <w:lvlJc w:val="left"/>
      <w:pPr>
        <w:ind w:left="5760" w:hanging="360"/>
      </w:pPr>
    </w:lvl>
    <w:lvl w:ilvl="8" w:tplc="67DE4DBE">
      <w:start w:val="1"/>
      <w:numFmt w:val="lowerRoman"/>
      <w:lvlText w:val="%9."/>
      <w:lvlJc w:val="right"/>
      <w:pPr>
        <w:ind w:left="6480" w:hanging="180"/>
      </w:pPr>
    </w:lvl>
  </w:abstractNum>
  <w:abstractNum w:abstractNumId="25" w15:restartNumberingAfterBreak="0">
    <w:nsid w:val="158F3151"/>
    <w:multiLevelType w:val="hybridMultilevel"/>
    <w:tmpl w:val="50A431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16307FDB"/>
    <w:multiLevelType w:val="hybridMultilevel"/>
    <w:tmpl w:val="FFFFFFFF"/>
    <w:lvl w:ilvl="0" w:tplc="0E0A152C">
      <w:start w:val="1"/>
      <w:numFmt w:val="lowerLetter"/>
      <w:lvlText w:val="%1)"/>
      <w:lvlJc w:val="left"/>
      <w:pPr>
        <w:ind w:left="720" w:hanging="360"/>
      </w:pPr>
    </w:lvl>
    <w:lvl w:ilvl="1" w:tplc="BBA41B3C">
      <w:start w:val="1"/>
      <w:numFmt w:val="lowerLetter"/>
      <w:lvlText w:val="%2."/>
      <w:lvlJc w:val="left"/>
      <w:pPr>
        <w:ind w:left="1440" w:hanging="360"/>
      </w:pPr>
    </w:lvl>
    <w:lvl w:ilvl="2" w:tplc="3BE0552E">
      <w:start w:val="1"/>
      <w:numFmt w:val="lowerRoman"/>
      <w:lvlText w:val="%3."/>
      <w:lvlJc w:val="right"/>
      <w:pPr>
        <w:ind w:left="2160" w:hanging="180"/>
      </w:pPr>
    </w:lvl>
    <w:lvl w:ilvl="3" w:tplc="17AEF6BA">
      <w:start w:val="1"/>
      <w:numFmt w:val="decimal"/>
      <w:lvlText w:val="%4."/>
      <w:lvlJc w:val="left"/>
      <w:pPr>
        <w:ind w:left="2880" w:hanging="360"/>
      </w:pPr>
    </w:lvl>
    <w:lvl w:ilvl="4" w:tplc="C10A3A22">
      <w:start w:val="1"/>
      <w:numFmt w:val="lowerLetter"/>
      <w:lvlText w:val="%5."/>
      <w:lvlJc w:val="left"/>
      <w:pPr>
        <w:ind w:left="3600" w:hanging="360"/>
      </w:pPr>
    </w:lvl>
    <w:lvl w:ilvl="5" w:tplc="7DAA5E7E">
      <w:start w:val="1"/>
      <w:numFmt w:val="lowerRoman"/>
      <w:lvlText w:val="%6."/>
      <w:lvlJc w:val="right"/>
      <w:pPr>
        <w:ind w:left="4320" w:hanging="180"/>
      </w:pPr>
    </w:lvl>
    <w:lvl w:ilvl="6" w:tplc="71A66898">
      <w:start w:val="1"/>
      <w:numFmt w:val="decimal"/>
      <w:lvlText w:val="%7."/>
      <w:lvlJc w:val="left"/>
      <w:pPr>
        <w:ind w:left="5040" w:hanging="360"/>
      </w:pPr>
    </w:lvl>
    <w:lvl w:ilvl="7" w:tplc="FFA64A1A">
      <w:start w:val="1"/>
      <w:numFmt w:val="lowerLetter"/>
      <w:lvlText w:val="%8."/>
      <w:lvlJc w:val="left"/>
      <w:pPr>
        <w:ind w:left="5760" w:hanging="360"/>
      </w:pPr>
    </w:lvl>
    <w:lvl w:ilvl="8" w:tplc="3362B8DC">
      <w:start w:val="1"/>
      <w:numFmt w:val="lowerRoman"/>
      <w:lvlText w:val="%9."/>
      <w:lvlJc w:val="right"/>
      <w:pPr>
        <w:ind w:left="6480" w:hanging="180"/>
      </w:pPr>
    </w:lvl>
  </w:abstractNum>
  <w:abstractNum w:abstractNumId="27" w15:restartNumberingAfterBreak="0">
    <w:nsid w:val="17DF7043"/>
    <w:multiLevelType w:val="hybridMultilevel"/>
    <w:tmpl w:val="20DE6FCC"/>
    <w:lvl w:ilvl="0" w:tplc="0C090017">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17F789CB"/>
    <w:multiLevelType w:val="hybridMultilevel"/>
    <w:tmpl w:val="FFFFFFFF"/>
    <w:lvl w:ilvl="0" w:tplc="4814B60E">
      <w:start w:val="1"/>
      <w:numFmt w:val="bullet"/>
      <w:lvlText w:val=""/>
      <w:lvlJc w:val="left"/>
      <w:pPr>
        <w:ind w:left="720" w:hanging="360"/>
      </w:pPr>
      <w:rPr>
        <w:rFonts w:ascii="Symbol" w:hAnsi="Symbol" w:hint="default"/>
      </w:rPr>
    </w:lvl>
    <w:lvl w:ilvl="1" w:tplc="C3728FB8">
      <w:start w:val="1"/>
      <w:numFmt w:val="bullet"/>
      <w:lvlText w:val="o"/>
      <w:lvlJc w:val="left"/>
      <w:pPr>
        <w:ind w:left="1440" w:hanging="360"/>
      </w:pPr>
      <w:rPr>
        <w:rFonts w:ascii="Courier New" w:hAnsi="Courier New" w:hint="default"/>
      </w:rPr>
    </w:lvl>
    <w:lvl w:ilvl="2" w:tplc="20FA69E2">
      <w:start w:val="1"/>
      <w:numFmt w:val="bullet"/>
      <w:lvlText w:val=""/>
      <w:lvlJc w:val="left"/>
      <w:pPr>
        <w:ind w:left="2160" w:hanging="360"/>
      </w:pPr>
      <w:rPr>
        <w:rFonts w:ascii="Wingdings" w:hAnsi="Wingdings" w:hint="default"/>
      </w:rPr>
    </w:lvl>
    <w:lvl w:ilvl="3" w:tplc="870EC182">
      <w:start w:val="1"/>
      <w:numFmt w:val="bullet"/>
      <w:lvlText w:val=""/>
      <w:lvlJc w:val="left"/>
      <w:pPr>
        <w:ind w:left="2880" w:hanging="360"/>
      </w:pPr>
      <w:rPr>
        <w:rFonts w:ascii="Symbol" w:hAnsi="Symbol" w:hint="default"/>
      </w:rPr>
    </w:lvl>
    <w:lvl w:ilvl="4" w:tplc="2444BF32">
      <w:start w:val="1"/>
      <w:numFmt w:val="bullet"/>
      <w:lvlText w:val="o"/>
      <w:lvlJc w:val="left"/>
      <w:pPr>
        <w:ind w:left="3600" w:hanging="360"/>
      </w:pPr>
      <w:rPr>
        <w:rFonts w:ascii="Courier New" w:hAnsi="Courier New" w:hint="default"/>
      </w:rPr>
    </w:lvl>
    <w:lvl w:ilvl="5" w:tplc="77383C58">
      <w:start w:val="1"/>
      <w:numFmt w:val="bullet"/>
      <w:lvlText w:val=""/>
      <w:lvlJc w:val="left"/>
      <w:pPr>
        <w:ind w:left="4320" w:hanging="360"/>
      </w:pPr>
      <w:rPr>
        <w:rFonts w:ascii="Wingdings" w:hAnsi="Wingdings" w:hint="default"/>
      </w:rPr>
    </w:lvl>
    <w:lvl w:ilvl="6" w:tplc="5852AB22">
      <w:start w:val="1"/>
      <w:numFmt w:val="bullet"/>
      <w:lvlText w:val=""/>
      <w:lvlJc w:val="left"/>
      <w:pPr>
        <w:ind w:left="5040" w:hanging="360"/>
      </w:pPr>
      <w:rPr>
        <w:rFonts w:ascii="Symbol" w:hAnsi="Symbol" w:hint="default"/>
      </w:rPr>
    </w:lvl>
    <w:lvl w:ilvl="7" w:tplc="E91C95A8">
      <w:start w:val="1"/>
      <w:numFmt w:val="bullet"/>
      <w:lvlText w:val="o"/>
      <w:lvlJc w:val="left"/>
      <w:pPr>
        <w:ind w:left="5760" w:hanging="360"/>
      </w:pPr>
      <w:rPr>
        <w:rFonts w:ascii="Courier New" w:hAnsi="Courier New" w:hint="default"/>
      </w:rPr>
    </w:lvl>
    <w:lvl w:ilvl="8" w:tplc="C690FEDE">
      <w:start w:val="1"/>
      <w:numFmt w:val="bullet"/>
      <w:lvlText w:val=""/>
      <w:lvlJc w:val="left"/>
      <w:pPr>
        <w:ind w:left="6480" w:hanging="360"/>
      </w:pPr>
      <w:rPr>
        <w:rFonts w:ascii="Wingdings" w:hAnsi="Wingdings" w:hint="default"/>
      </w:rPr>
    </w:lvl>
  </w:abstractNum>
  <w:abstractNum w:abstractNumId="29" w15:restartNumberingAfterBreak="0">
    <w:nsid w:val="19BD12E7"/>
    <w:multiLevelType w:val="multilevel"/>
    <w:tmpl w:val="6312FE06"/>
    <w:lvl w:ilvl="0">
      <w:start w:val="1"/>
      <w:numFmt w:val="bullet"/>
      <w:pStyle w:val="ListBullet"/>
      <w:lvlText w:val=""/>
      <w:lvlJc w:val="left"/>
      <w:pPr>
        <w:ind w:left="360" w:hanging="360"/>
      </w:pPr>
      <w:rPr>
        <w:rFonts w:ascii="Wingdings" w:hAnsi="Wingdings"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0" w15:restartNumberingAfterBreak="0">
    <w:nsid w:val="19D00233"/>
    <w:multiLevelType w:val="hybridMultilevel"/>
    <w:tmpl w:val="57FA721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1BE71B85"/>
    <w:multiLevelType w:val="hybridMultilevel"/>
    <w:tmpl w:val="E1FE6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1C4669CF"/>
    <w:multiLevelType w:val="hybridMultilevel"/>
    <w:tmpl w:val="F1CE2C3A"/>
    <w:lvl w:ilvl="0" w:tplc="1750C33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1E0F3E5F"/>
    <w:multiLevelType w:val="hybridMultilevel"/>
    <w:tmpl w:val="FFFFFFFF"/>
    <w:lvl w:ilvl="0" w:tplc="48E00B78">
      <w:start w:val="1"/>
      <w:numFmt w:val="lowerLetter"/>
      <w:lvlText w:val="%1)"/>
      <w:lvlJc w:val="left"/>
      <w:pPr>
        <w:ind w:left="720" w:hanging="360"/>
      </w:pPr>
    </w:lvl>
    <w:lvl w:ilvl="1" w:tplc="76FE6A96">
      <w:start w:val="1"/>
      <w:numFmt w:val="lowerLetter"/>
      <w:lvlText w:val="%2."/>
      <w:lvlJc w:val="left"/>
      <w:pPr>
        <w:ind w:left="1440" w:hanging="360"/>
      </w:pPr>
    </w:lvl>
    <w:lvl w:ilvl="2" w:tplc="6E3EA6A6">
      <w:start w:val="1"/>
      <w:numFmt w:val="lowerRoman"/>
      <w:lvlText w:val="%3."/>
      <w:lvlJc w:val="right"/>
      <w:pPr>
        <w:ind w:left="2160" w:hanging="180"/>
      </w:pPr>
    </w:lvl>
    <w:lvl w:ilvl="3" w:tplc="DBF04AA6">
      <w:start w:val="1"/>
      <w:numFmt w:val="decimal"/>
      <w:lvlText w:val="%4."/>
      <w:lvlJc w:val="left"/>
      <w:pPr>
        <w:ind w:left="2880" w:hanging="360"/>
      </w:pPr>
    </w:lvl>
    <w:lvl w:ilvl="4" w:tplc="198E9E9C">
      <w:start w:val="1"/>
      <w:numFmt w:val="lowerLetter"/>
      <w:lvlText w:val="%5."/>
      <w:lvlJc w:val="left"/>
      <w:pPr>
        <w:ind w:left="3600" w:hanging="360"/>
      </w:pPr>
    </w:lvl>
    <w:lvl w:ilvl="5" w:tplc="6BBCAAB6">
      <w:start w:val="1"/>
      <w:numFmt w:val="lowerRoman"/>
      <w:lvlText w:val="%6."/>
      <w:lvlJc w:val="right"/>
      <w:pPr>
        <w:ind w:left="4320" w:hanging="180"/>
      </w:pPr>
    </w:lvl>
    <w:lvl w:ilvl="6" w:tplc="98EACE2C">
      <w:start w:val="1"/>
      <w:numFmt w:val="decimal"/>
      <w:lvlText w:val="%7."/>
      <w:lvlJc w:val="left"/>
      <w:pPr>
        <w:ind w:left="5040" w:hanging="360"/>
      </w:pPr>
    </w:lvl>
    <w:lvl w:ilvl="7" w:tplc="2AB02F4A">
      <w:start w:val="1"/>
      <w:numFmt w:val="lowerLetter"/>
      <w:lvlText w:val="%8."/>
      <w:lvlJc w:val="left"/>
      <w:pPr>
        <w:ind w:left="5760" w:hanging="360"/>
      </w:pPr>
    </w:lvl>
    <w:lvl w:ilvl="8" w:tplc="716226EC">
      <w:start w:val="1"/>
      <w:numFmt w:val="lowerRoman"/>
      <w:lvlText w:val="%9."/>
      <w:lvlJc w:val="right"/>
      <w:pPr>
        <w:ind w:left="6480" w:hanging="180"/>
      </w:pPr>
    </w:lvl>
  </w:abstractNum>
  <w:abstractNum w:abstractNumId="34" w15:restartNumberingAfterBreak="0">
    <w:nsid w:val="20483684"/>
    <w:multiLevelType w:val="hybridMultilevel"/>
    <w:tmpl w:val="FFFFFFFF"/>
    <w:lvl w:ilvl="0" w:tplc="37C85AEC">
      <w:start w:val="1"/>
      <w:numFmt w:val="bullet"/>
      <w:lvlText w:val=""/>
      <w:lvlJc w:val="left"/>
      <w:pPr>
        <w:ind w:left="720" w:hanging="360"/>
      </w:pPr>
      <w:rPr>
        <w:rFonts w:ascii="Symbol" w:hAnsi="Symbol" w:hint="default"/>
      </w:rPr>
    </w:lvl>
    <w:lvl w:ilvl="1" w:tplc="AC62A43E">
      <w:start w:val="1"/>
      <w:numFmt w:val="bullet"/>
      <w:lvlText w:val="o"/>
      <w:lvlJc w:val="left"/>
      <w:pPr>
        <w:ind w:left="1440" w:hanging="360"/>
      </w:pPr>
      <w:rPr>
        <w:rFonts w:ascii="Courier New" w:hAnsi="Courier New" w:hint="default"/>
      </w:rPr>
    </w:lvl>
    <w:lvl w:ilvl="2" w:tplc="8D9030B0">
      <w:start w:val="1"/>
      <w:numFmt w:val="bullet"/>
      <w:lvlText w:val=""/>
      <w:lvlJc w:val="left"/>
      <w:pPr>
        <w:ind w:left="2160" w:hanging="360"/>
      </w:pPr>
      <w:rPr>
        <w:rFonts w:ascii="Wingdings" w:hAnsi="Wingdings" w:hint="default"/>
      </w:rPr>
    </w:lvl>
    <w:lvl w:ilvl="3" w:tplc="445272B6">
      <w:start w:val="1"/>
      <w:numFmt w:val="bullet"/>
      <w:lvlText w:val=""/>
      <w:lvlJc w:val="left"/>
      <w:pPr>
        <w:ind w:left="2880" w:hanging="360"/>
      </w:pPr>
      <w:rPr>
        <w:rFonts w:ascii="Symbol" w:hAnsi="Symbol" w:hint="default"/>
      </w:rPr>
    </w:lvl>
    <w:lvl w:ilvl="4" w:tplc="2E54BD18">
      <w:start w:val="1"/>
      <w:numFmt w:val="bullet"/>
      <w:lvlText w:val="o"/>
      <w:lvlJc w:val="left"/>
      <w:pPr>
        <w:ind w:left="3600" w:hanging="360"/>
      </w:pPr>
      <w:rPr>
        <w:rFonts w:ascii="Courier New" w:hAnsi="Courier New" w:hint="default"/>
      </w:rPr>
    </w:lvl>
    <w:lvl w:ilvl="5" w:tplc="E9C831AE">
      <w:start w:val="1"/>
      <w:numFmt w:val="bullet"/>
      <w:lvlText w:val=""/>
      <w:lvlJc w:val="left"/>
      <w:pPr>
        <w:ind w:left="4320" w:hanging="360"/>
      </w:pPr>
      <w:rPr>
        <w:rFonts w:ascii="Wingdings" w:hAnsi="Wingdings" w:hint="default"/>
      </w:rPr>
    </w:lvl>
    <w:lvl w:ilvl="6" w:tplc="2BE65CE8">
      <w:start w:val="1"/>
      <w:numFmt w:val="bullet"/>
      <w:lvlText w:val=""/>
      <w:lvlJc w:val="left"/>
      <w:pPr>
        <w:ind w:left="5040" w:hanging="360"/>
      </w:pPr>
      <w:rPr>
        <w:rFonts w:ascii="Symbol" w:hAnsi="Symbol" w:hint="default"/>
      </w:rPr>
    </w:lvl>
    <w:lvl w:ilvl="7" w:tplc="A574E908">
      <w:start w:val="1"/>
      <w:numFmt w:val="bullet"/>
      <w:lvlText w:val="o"/>
      <w:lvlJc w:val="left"/>
      <w:pPr>
        <w:ind w:left="5760" w:hanging="360"/>
      </w:pPr>
      <w:rPr>
        <w:rFonts w:ascii="Courier New" w:hAnsi="Courier New" w:hint="default"/>
      </w:rPr>
    </w:lvl>
    <w:lvl w:ilvl="8" w:tplc="9416961C">
      <w:start w:val="1"/>
      <w:numFmt w:val="bullet"/>
      <w:lvlText w:val=""/>
      <w:lvlJc w:val="left"/>
      <w:pPr>
        <w:ind w:left="6480" w:hanging="360"/>
      </w:pPr>
      <w:rPr>
        <w:rFonts w:ascii="Wingdings" w:hAnsi="Wingdings" w:hint="default"/>
      </w:rPr>
    </w:lvl>
  </w:abstractNum>
  <w:abstractNum w:abstractNumId="35" w15:restartNumberingAfterBreak="0">
    <w:nsid w:val="205ECC24"/>
    <w:multiLevelType w:val="hybridMultilevel"/>
    <w:tmpl w:val="4FA4D126"/>
    <w:lvl w:ilvl="0" w:tplc="57304D02">
      <w:start w:val="1"/>
      <w:numFmt w:val="bullet"/>
      <w:lvlText w:val="-"/>
      <w:lvlJc w:val="left"/>
      <w:pPr>
        <w:ind w:left="720" w:hanging="360"/>
      </w:pPr>
      <w:rPr>
        <w:rFonts w:ascii="Calibri" w:hAnsi="Calibri" w:hint="default"/>
      </w:rPr>
    </w:lvl>
    <w:lvl w:ilvl="1" w:tplc="AAFCFDFA">
      <w:start w:val="1"/>
      <w:numFmt w:val="bullet"/>
      <w:lvlText w:val="o"/>
      <w:lvlJc w:val="left"/>
      <w:pPr>
        <w:ind w:left="1440" w:hanging="360"/>
      </w:pPr>
      <w:rPr>
        <w:rFonts w:ascii="Courier New" w:hAnsi="Courier New" w:hint="default"/>
      </w:rPr>
    </w:lvl>
    <w:lvl w:ilvl="2" w:tplc="ED380F6A">
      <w:start w:val="1"/>
      <w:numFmt w:val="bullet"/>
      <w:lvlText w:val=""/>
      <w:lvlJc w:val="left"/>
      <w:pPr>
        <w:ind w:left="2160" w:hanging="360"/>
      </w:pPr>
      <w:rPr>
        <w:rFonts w:ascii="Wingdings" w:hAnsi="Wingdings" w:hint="default"/>
      </w:rPr>
    </w:lvl>
    <w:lvl w:ilvl="3" w:tplc="96E8C0A6">
      <w:start w:val="1"/>
      <w:numFmt w:val="bullet"/>
      <w:lvlText w:val=""/>
      <w:lvlJc w:val="left"/>
      <w:pPr>
        <w:ind w:left="2880" w:hanging="360"/>
      </w:pPr>
      <w:rPr>
        <w:rFonts w:ascii="Symbol" w:hAnsi="Symbol" w:hint="default"/>
      </w:rPr>
    </w:lvl>
    <w:lvl w:ilvl="4" w:tplc="58AAC2C6">
      <w:start w:val="1"/>
      <w:numFmt w:val="bullet"/>
      <w:lvlText w:val="o"/>
      <w:lvlJc w:val="left"/>
      <w:pPr>
        <w:ind w:left="3600" w:hanging="360"/>
      </w:pPr>
      <w:rPr>
        <w:rFonts w:ascii="Courier New" w:hAnsi="Courier New" w:hint="default"/>
      </w:rPr>
    </w:lvl>
    <w:lvl w:ilvl="5" w:tplc="E1505E4E">
      <w:start w:val="1"/>
      <w:numFmt w:val="bullet"/>
      <w:lvlText w:val=""/>
      <w:lvlJc w:val="left"/>
      <w:pPr>
        <w:ind w:left="4320" w:hanging="360"/>
      </w:pPr>
      <w:rPr>
        <w:rFonts w:ascii="Wingdings" w:hAnsi="Wingdings" w:hint="default"/>
      </w:rPr>
    </w:lvl>
    <w:lvl w:ilvl="6" w:tplc="3EB06AC0">
      <w:start w:val="1"/>
      <w:numFmt w:val="bullet"/>
      <w:lvlText w:val=""/>
      <w:lvlJc w:val="left"/>
      <w:pPr>
        <w:ind w:left="5040" w:hanging="360"/>
      </w:pPr>
      <w:rPr>
        <w:rFonts w:ascii="Symbol" w:hAnsi="Symbol" w:hint="default"/>
      </w:rPr>
    </w:lvl>
    <w:lvl w:ilvl="7" w:tplc="B6A438CE">
      <w:start w:val="1"/>
      <w:numFmt w:val="bullet"/>
      <w:lvlText w:val="o"/>
      <w:lvlJc w:val="left"/>
      <w:pPr>
        <w:ind w:left="5760" w:hanging="360"/>
      </w:pPr>
      <w:rPr>
        <w:rFonts w:ascii="Courier New" w:hAnsi="Courier New" w:hint="default"/>
      </w:rPr>
    </w:lvl>
    <w:lvl w:ilvl="8" w:tplc="A89C0AF2">
      <w:start w:val="1"/>
      <w:numFmt w:val="bullet"/>
      <w:lvlText w:val=""/>
      <w:lvlJc w:val="left"/>
      <w:pPr>
        <w:ind w:left="6480" w:hanging="360"/>
      </w:pPr>
      <w:rPr>
        <w:rFonts w:ascii="Wingdings" w:hAnsi="Wingdings" w:hint="default"/>
      </w:rPr>
    </w:lvl>
  </w:abstractNum>
  <w:abstractNum w:abstractNumId="36" w15:restartNumberingAfterBreak="0">
    <w:nsid w:val="20DD753A"/>
    <w:multiLevelType w:val="hybridMultilevel"/>
    <w:tmpl w:val="031EF71E"/>
    <w:lvl w:ilvl="0" w:tplc="FFFFFFFF">
      <w:start w:val="1"/>
      <w:numFmt w:val="bullet"/>
      <w:lvlText w:val=""/>
      <w:lvlJc w:val="left"/>
      <w:pPr>
        <w:ind w:left="360" w:hanging="360"/>
      </w:pPr>
      <w:rPr>
        <w:rFonts w:ascii="Symbol" w:hAnsi="Symbol" w:hint="default"/>
      </w:rPr>
    </w:lvl>
    <w:lvl w:ilvl="1" w:tplc="6BF61B24">
      <w:start w:val="1"/>
      <w:numFmt w:val="bullet"/>
      <w:lvlText w:val="-"/>
      <w:lvlJc w:val="left"/>
      <w:pPr>
        <w:ind w:left="1080" w:hanging="360"/>
      </w:pPr>
      <w:rPr>
        <w:rFonts w:ascii="Courier New" w:hAnsi="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7" w15:restartNumberingAfterBreak="0">
    <w:nsid w:val="21451E74"/>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22531041"/>
    <w:multiLevelType w:val="hybridMultilevel"/>
    <w:tmpl w:val="FFFFFFFF"/>
    <w:lvl w:ilvl="0" w:tplc="C3682422">
      <w:start w:val="1"/>
      <w:numFmt w:val="lowerLetter"/>
      <w:lvlText w:val="%1)"/>
      <w:lvlJc w:val="left"/>
      <w:pPr>
        <w:ind w:left="720" w:hanging="360"/>
      </w:pPr>
    </w:lvl>
    <w:lvl w:ilvl="1" w:tplc="96A0F6EC">
      <w:start w:val="1"/>
      <w:numFmt w:val="lowerLetter"/>
      <w:lvlText w:val="%2."/>
      <w:lvlJc w:val="left"/>
      <w:pPr>
        <w:ind w:left="1440" w:hanging="360"/>
      </w:pPr>
    </w:lvl>
    <w:lvl w:ilvl="2" w:tplc="54165DA4">
      <w:start w:val="1"/>
      <w:numFmt w:val="lowerRoman"/>
      <w:lvlText w:val="%3."/>
      <w:lvlJc w:val="right"/>
      <w:pPr>
        <w:ind w:left="2160" w:hanging="180"/>
      </w:pPr>
    </w:lvl>
    <w:lvl w:ilvl="3" w:tplc="CE4017E6">
      <w:start w:val="1"/>
      <w:numFmt w:val="decimal"/>
      <w:lvlText w:val="%4."/>
      <w:lvlJc w:val="left"/>
      <w:pPr>
        <w:ind w:left="2880" w:hanging="360"/>
      </w:pPr>
    </w:lvl>
    <w:lvl w:ilvl="4" w:tplc="3AA8A262">
      <w:start w:val="1"/>
      <w:numFmt w:val="lowerLetter"/>
      <w:lvlText w:val="%5."/>
      <w:lvlJc w:val="left"/>
      <w:pPr>
        <w:ind w:left="3600" w:hanging="360"/>
      </w:pPr>
    </w:lvl>
    <w:lvl w:ilvl="5" w:tplc="274270AE">
      <w:start w:val="1"/>
      <w:numFmt w:val="lowerRoman"/>
      <w:lvlText w:val="%6."/>
      <w:lvlJc w:val="right"/>
      <w:pPr>
        <w:ind w:left="4320" w:hanging="180"/>
      </w:pPr>
    </w:lvl>
    <w:lvl w:ilvl="6" w:tplc="67B40208">
      <w:start w:val="1"/>
      <w:numFmt w:val="decimal"/>
      <w:lvlText w:val="%7."/>
      <w:lvlJc w:val="left"/>
      <w:pPr>
        <w:ind w:left="5040" w:hanging="360"/>
      </w:pPr>
    </w:lvl>
    <w:lvl w:ilvl="7" w:tplc="50A410F2">
      <w:start w:val="1"/>
      <w:numFmt w:val="lowerLetter"/>
      <w:lvlText w:val="%8."/>
      <w:lvlJc w:val="left"/>
      <w:pPr>
        <w:ind w:left="5760" w:hanging="360"/>
      </w:pPr>
    </w:lvl>
    <w:lvl w:ilvl="8" w:tplc="59D00BF0">
      <w:start w:val="1"/>
      <w:numFmt w:val="lowerRoman"/>
      <w:lvlText w:val="%9."/>
      <w:lvlJc w:val="right"/>
      <w:pPr>
        <w:ind w:left="6480" w:hanging="180"/>
      </w:pPr>
    </w:lvl>
  </w:abstractNum>
  <w:abstractNum w:abstractNumId="39" w15:restartNumberingAfterBreak="0">
    <w:nsid w:val="254454FB"/>
    <w:multiLevelType w:val="hybridMultilevel"/>
    <w:tmpl w:val="2AF44E84"/>
    <w:lvl w:ilvl="0" w:tplc="9948DD7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261B1758"/>
    <w:multiLevelType w:val="hybridMultilevel"/>
    <w:tmpl w:val="786682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26511A7C"/>
    <w:multiLevelType w:val="hybridMultilevel"/>
    <w:tmpl w:val="73FE6C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284B8B93"/>
    <w:multiLevelType w:val="hybridMultilevel"/>
    <w:tmpl w:val="FFFFFFFF"/>
    <w:lvl w:ilvl="0" w:tplc="A27AAB84">
      <w:start w:val="1"/>
      <w:numFmt w:val="lowerLetter"/>
      <w:lvlText w:val="%1)"/>
      <w:lvlJc w:val="left"/>
      <w:pPr>
        <w:ind w:left="720" w:hanging="360"/>
      </w:pPr>
    </w:lvl>
    <w:lvl w:ilvl="1" w:tplc="8558138E">
      <w:start w:val="1"/>
      <w:numFmt w:val="lowerLetter"/>
      <w:lvlText w:val="%2."/>
      <w:lvlJc w:val="left"/>
      <w:pPr>
        <w:ind w:left="1440" w:hanging="360"/>
      </w:pPr>
    </w:lvl>
    <w:lvl w:ilvl="2" w:tplc="AF2A5F88">
      <w:start w:val="1"/>
      <w:numFmt w:val="lowerRoman"/>
      <w:lvlText w:val="%3."/>
      <w:lvlJc w:val="right"/>
      <w:pPr>
        <w:ind w:left="2160" w:hanging="180"/>
      </w:pPr>
    </w:lvl>
    <w:lvl w:ilvl="3" w:tplc="4184B4A0">
      <w:start w:val="1"/>
      <w:numFmt w:val="decimal"/>
      <w:lvlText w:val="%4."/>
      <w:lvlJc w:val="left"/>
      <w:pPr>
        <w:ind w:left="2880" w:hanging="360"/>
      </w:pPr>
    </w:lvl>
    <w:lvl w:ilvl="4" w:tplc="FF146A3C">
      <w:start w:val="1"/>
      <w:numFmt w:val="lowerLetter"/>
      <w:lvlText w:val="%5."/>
      <w:lvlJc w:val="left"/>
      <w:pPr>
        <w:ind w:left="3600" w:hanging="360"/>
      </w:pPr>
    </w:lvl>
    <w:lvl w:ilvl="5" w:tplc="FA704E72">
      <w:start w:val="1"/>
      <w:numFmt w:val="lowerRoman"/>
      <w:lvlText w:val="%6."/>
      <w:lvlJc w:val="right"/>
      <w:pPr>
        <w:ind w:left="4320" w:hanging="180"/>
      </w:pPr>
    </w:lvl>
    <w:lvl w:ilvl="6" w:tplc="F822F6C4">
      <w:start w:val="1"/>
      <w:numFmt w:val="decimal"/>
      <w:lvlText w:val="%7."/>
      <w:lvlJc w:val="left"/>
      <w:pPr>
        <w:ind w:left="5040" w:hanging="360"/>
      </w:pPr>
    </w:lvl>
    <w:lvl w:ilvl="7" w:tplc="53B0E238">
      <w:start w:val="1"/>
      <w:numFmt w:val="lowerLetter"/>
      <w:lvlText w:val="%8."/>
      <w:lvlJc w:val="left"/>
      <w:pPr>
        <w:ind w:left="5760" w:hanging="360"/>
      </w:pPr>
    </w:lvl>
    <w:lvl w:ilvl="8" w:tplc="34C016B0">
      <w:start w:val="1"/>
      <w:numFmt w:val="lowerRoman"/>
      <w:lvlText w:val="%9."/>
      <w:lvlJc w:val="right"/>
      <w:pPr>
        <w:ind w:left="6480" w:hanging="180"/>
      </w:pPr>
    </w:lvl>
  </w:abstractNum>
  <w:abstractNum w:abstractNumId="43" w15:restartNumberingAfterBreak="0">
    <w:nsid w:val="287A0AAC"/>
    <w:multiLevelType w:val="hybridMultilevel"/>
    <w:tmpl w:val="3AECC620"/>
    <w:lvl w:ilvl="0" w:tplc="39084836">
      <w:start w:val="1"/>
      <w:numFmt w:val="decimal"/>
      <w:lvlText w:val="%1."/>
      <w:lvlJc w:val="left"/>
      <w:pPr>
        <w:ind w:left="1020" w:hanging="360"/>
      </w:pPr>
    </w:lvl>
    <w:lvl w:ilvl="1" w:tplc="BAB6634E">
      <w:start w:val="1"/>
      <w:numFmt w:val="decimal"/>
      <w:lvlText w:val="%2."/>
      <w:lvlJc w:val="left"/>
      <w:pPr>
        <w:ind w:left="1020" w:hanging="360"/>
      </w:pPr>
    </w:lvl>
    <w:lvl w:ilvl="2" w:tplc="FEBC28CE">
      <w:start w:val="1"/>
      <w:numFmt w:val="decimal"/>
      <w:lvlText w:val="%3."/>
      <w:lvlJc w:val="left"/>
      <w:pPr>
        <w:ind w:left="1020" w:hanging="360"/>
      </w:pPr>
    </w:lvl>
    <w:lvl w:ilvl="3" w:tplc="B296AA82">
      <w:start w:val="1"/>
      <w:numFmt w:val="decimal"/>
      <w:lvlText w:val="%4."/>
      <w:lvlJc w:val="left"/>
      <w:pPr>
        <w:ind w:left="1020" w:hanging="360"/>
      </w:pPr>
    </w:lvl>
    <w:lvl w:ilvl="4" w:tplc="ECB0DC40">
      <w:start w:val="1"/>
      <w:numFmt w:val="decimal"/>
      <w:lvlText w:val="%5."/>
      <w:lvlJc w:val="left"/>
      <w:pPr>
        <w:ind w:left="1020" w:hanging="360"/>
      </w:pPr>
    </w:lvl>
    <w:lvl w:ilvl="5" w:tplc="10FE5DF6">
      <w:start w:val="1"/>
      <w:numFmt w:val="decimal"/>
      <w:lvlText w:val="%6."/>
      <w:lvlJc w:val="left"/>
      <w:pPr>
        <w:ind w:left="1020" w:hanging="360"/>
      </w:pPr>
    </w:lvl>
    <w:lvl w:ilvl="6" w:tplc="18DE55F6">
      <w:start w:val="1"/>
      <w:numFmt w:val="decimal"/>
      <w:lvlText w:val="%7."/>
      <w:lvlJc w:val="left"/>
      <w:pPr>
        <w:ind w:left="1020" w:hanging="360"/>
      </w:pPr>
    </w:lvl>
    <w:lvl w:ilvl="7" w:tplc="565A1ED4">
      <w:start w:val="1"/>
      <w:numFmt w:val="decimal"/>
      <w:lvlText w:val="%8."/>
      <w:lvlJc w:val="left"/>
      <w:pPr>
        <w:ind w:left="1020" w:hanging="360"/>
      </w:pPr>
    </w:lvl>
    <w:lvl w:ilvl="8" w:tplc="042EA2BA">
      <w:start w:val="1"/>
      <w:numFmt w:val="decimal"/>
      <w:lvlText w:val="%9."/>
      <w:lvlJc w:val="left"/>
      <w:pPr>
        <w:ind w:left="1020" w:hanging="360"/>
      </w:pPr>
    </w:lvl>
  </w:abstractNum>
  <w:abstractNum w:abstractNumId="44" w15:restartNumberingAfterBreak="0">
    <w:nsid w:val="292A50CA"/>
    <w:multiLevelType w:val="hybridMultilevel"/>
    <w:tmpl w:val="AC1C3AF0"/>
    <w:lvl w:ilvl="0" w:tplc="6EFC1216">
      <w:start w:val="1"/>
      <w:numFmt w:val="lowerLetter"/>
      <w:lvlText w:val="%1)"/>
      <w:lvlJc w:val="left"/>
      <w:pPr>
        <w:ind w:left="720" w:hanging="360"/>
      </w:pPr>
    </w:lvl>
    <w:lvl w:ilvl="1" w:tplc="1696C6B6">
      <w:start w:val="1"/>
      <w:numFmt w:val="lowerLetter"/>
      <w:lvlText w:val="%2."/>
      <w:lvlJc w:val="left"/>
      <w:pPr>
        <w:ind w:left="1440" w:hanging="360"/>
      </w:pPr>
    </w:lvl>
    <w:lvl w:ilvl="2" w:tplc="CE9A730E">
      <w:start w:val="1"/>
      <w:numFmt w:val="lowerRoman"/>
      <w:lvlText w:val="%3."/>
      <w:lvlJc w:val="right"/>
      <w:pPr>
        <w:ind w:left="2160" w:hanging="180"/>
      </w:pPr>
    </w:lvl>
    <w:lvl w:ilvl="3" w:tplc="84041568">
      <w:start w:val="1"/>
      <w:numFmt w:val="decimal"/>
      <w:lvlText w:val="%4."/>
      <w:lvlJc w:val="left"/>
      <w:pPr>
        <w:ind w:left="2880" w:hanging="360"/>
      </w:pPr>
    </w:lvl>
    <w:lvl w:ilvl="4" w:tplc="91A855C2">
      <w:start w:val="1"/>
      <w:numFmt w:val="lowerLetter"/>
      <w:lvlText w:val="%5."/>
      <w:lvlJc w:val="left"/>
      <w:pPr>
        <w:ind w:left="3600" w:hanging="360"/>
      </w:pPr>
    </w:lvl>
    <w:lvl w:ilvl="5" w:tplc="8C46FE8E">
      <w:start w:val="1"/>
      <w:numFmt w:val="lowerRoman"/>
      <w:lvlText w:val="%6."/>
      <w:lvlJc w:val="right"/>
      <w:pPr>
        <w:ind w:left="4320" w:hanging="180"/>
      </w:pPr>
    </w:lvl>
    <w:lvl w:ilvl="6" w:tplc="52DE9CC6">
      <w:start w:val="1"/>
      <w:numFmt w:val="decimal"/>
      <w:lvlText w:val="%7."/>
      <w:lvlJc w:val="left"/>
      <w:pPr>
        <w:ind w:left="5040" w:hanging="360"/>
      </w:pPr>
    </w:lvl>
    <w:lvl w:ilvl="7" w:tplc="F30C9A1A">
      <w:start w:val="1"/>
      <w:numFmt w:val="lowerLetter"/>
      <w:lvlText w:val="%8."/>
      <w:lvlJc w:val="left"/>
      <w:pPr>
        <w:ind w:left="5760" w:hanging="360"/>
      </w:pPr>
    </w:lvl>
    <w:lvl w:ilvl="8" w:tplc="4B4045FE">
      <w:start w:val="1"/>
      <w:numFmt w:val="lowerRoman"/>
      <w:lvlText w:val="%9."/>
      <w:lvlJc w:val="right"/>
      <w:pPr>
        <w:ind w:left="6480" w:hanging="180"/>
      </w:pPr>
    </w:lvl>
  </w:abstractNum>
  <w:abstractNum w:abstractNumId="45" w15:restartNumberingAfterBreak="0">
    <w:nsid w:val="2A9440C2"/>
    <w:multiLevelType w:val="hybridMultilevel"/>
    <w:tmpl w:val="FFFFFFFF"/>
    <w:lvl w:ilvl="0" w:tplc="54A48F9C">
      <w:start w:val="1"/>
      <w:numFmt w:val="bullet"/>
      <w:lvlText w:val=""/>
      <w:lvlJc w:val="left"/>
      <w:pPr>
        <w:ind w:left="1080" w:hanging="360"/>
      </w:pPr>
      <w:rPr>
        <w:rFonts w:ascii="Symbol" w:hAnsi="Symbol" w:hint="default"/>
      </w:rPr>
    </w:lvl>
    <w:lvl w:ilvl="1" w:tplc="F0D85400">
      <w:start w:val="1"/>
      <w:numFmt w:val="bullet"/>
      <w:lvlText w:val="o"/>
      <w:lvlJc w:val="left"/>
      <w:pPr>
        <w:ind w:left="1800" w:hanging="360"/>
      </w:pPr>
      <w:rPr>
        <w:rFonts w:ascii="Courier New" w:hAnsi="Courier New" w:hint="default"/>
      </w:rPr>
    </w:lvl>
    <w:lvl w:ilvl="2" w:tplc="168C7A90">
      <w:start w:val="1"/>
      <w:numFmt w:val="bullet"/>
      <w:lvlText w:val=""/>
      <w:lvlJc w:val="left"/>
      <w:pPr>
        <w:ind w:left="2520" w:hanging="360"/>
      </w:pPr>
      <w:rPr>
        <w:rFonts w:ascii="Wingdings" w:hAnsi="Wingdings" w:hint="default"/>
      </w:rPr>
    </w:lvl>
    <w:lvl w:ilvl="3" w:tplc="52D8AFA2">
      <w:start w:val="1"/>
      <w:numFmt w:val="bullet"/>
      <w:lvlText w:val=""/>
      <w:lvlJc w:val="left"/>
      <w:pPr>
        <w:ind w:left="3240" w:hanging="360"/>
      </w:pPr>
      <w:rPr>
        <w:rFonts w:ascii="Symbol" w:hAnsi="Symbol" w:hint="default"/>
      </w:rPr>
    </w:lvl>
    <w:lvl w:ilvl="4" w:tplc="5EF6758A">
      <w:start w:val="1"/>
      <w:numFmt w:val="bullet"/>
      <w:lvlText w:val="o"/>
      <w:lvlJc w:val="left"/>
      <w:pPr>
        <w:ind w:left="3960" w:hanging="360"/>
      </w:pPr>
      <w:rPr>
        <w:rFonts w:ascii="Courier New" w:hAnsi="Courier New" w:hint="default"/>
      </w:rPr>
    </w:lvl>
    <w:lvl w:ilvl="5" w:tplc="C6BA4628">
      <w:start w:val="1"/>
      <w:numFmt w:val="bullet"/>
      <w:lvlText w:val=""/>
      <w:lvlJc w:val="left"/>
      <w:pPr>
        <w:ind w:left="4680" w:hanging="360"/>
      </w:pPr>
      <w:rPr>
        <w:rFonts w:ascii="Wingdings" w:hAnsi="Wingdings" w:hint="default"/>
      </w:rPr>
    </w:lvl>
    <w:lvl w:ilvl="6" w:tplc="FC82C342">
      <w:start w:val="1"/>
      <w:numFmt w:val="bullet"/>
      <w:lvlText w:val=""/>
      <w:lvlJc w:val="left"/>
      <w:pPr>
        <w:ind w:left="5400" w:hanging="360"/>
      </w:pPr>
      <w:rPr>
        <w:rFonts w:ascii="Symbol" w:hAnsi="Symbol" w:hint="default"/>
      </w:rPr>
    </w:lvl>
    <w:lvl w:ilvl="7" w:tplc="50F66432">
      <w:start w:val="1"/>
      <w:numFmt w:val="bullet"/>
      <w:lvlText w:val="o"/>
      <w:lvlJc w:val="left"/>
      <w:pPr>
        <w:ind w:left="6120" w:hanging="360"/>
      </w:pPr>
      <w:rPr>
        <w:rFonts w:ascii="Courier New" w:hAnsi="Courier New" w:hint="default"/>
      </w:rPr>
    </w:lvl>
    <w:lvl w:ilvl="8" w:tplc="563A5430">
      <w:start w:val="1"/>
      <w:numFmt w:val="bullet"/>
      <w:lvlText w:val=""/>
      <w:lvlJc w:val="left"/>
      <w:pPr>
        <w:ind w:left="6840" w:hanging="360"/>
      </w:pPr>
      <w:rPr>
        <w:rFonts w:ascii="Wingdings" w:hAnsi="Wingdings" w:hint="default"/>
      </w:rPr>
    </w:lvl>
  </w:abstractNum>
  <w:abstractNum w:abstractNumId="46" w15:restartNumberingAfterBreak="0">
    <w:nsid w:val="2B71D98D"/>
    <w:multiLevelType w:val="hybridMultilevel"/>
    <w:tmpl w:val="FFFFFFFF"/>
    <w:lvl w:ilvl="0" w:tplc="598267FC">
      <w:start w:val="1"/>
      <w:numFmt w:val="bullet"/>
      <w:lvlText w:val=""/>
      <w:lvlJc w:val="left"/>
      <w:pPr>
        <w:ind w:left="720" w:hanging="360"/>
      </w:pPr>
      <w:rPr>
        <w:rFonts w:ascii="Symbol" w:hAnsi="Symbol" w:hint="default"/>
      </w:rPr>
    </w:lvl>
    <w:lvl w:ilvl="1" w:tplc="97A63662">
      <w:start w:val="1"/>
      <w:numFmt w:val="bullet"/>
      <w:lvlText w:val="o"/>
      <w:lvlJc w:val="left"/>
      <w:pPr>
        <w:ind w:left="1440" w:hanging="360"/>
      </w:pPr>
      <w:rPr>
        <w:rFonts w:ascii="Courier New" w:hAnsi="Courier New" w:hint="default"/>
      </w:rPr>
    </w:lvl>
    <w:lvl w:ilvl="2" w:tplc="97EE2C58">
      <w:start w:val="1"/>
      <w:numFmt w:val="bullet"/>
      <w:lvlText w:val=""/>
      <w:lvlJc w:val="left"/>
      <w:pPr>
        <w:ind w:left="2160" w:hanging="360"/>
      </w:pPr>
      <w:rPr>
        <w:rFonts w:ascii="Wingdings" w:hAnsi="Wingdings" w:hint="default"/>
      </w:rPr>
    </w:lvl>
    <w:lvl w:ilvl="3" w:tplc="999A1A22">
      <w:start w:val="1"/>
      <w:numFmt w:val="bullet"/>
      <w:lvlText w:val=""/>
      <w:lvlJc w:val="left"/>
      <w:pPr>
        <w:ind w:left="2880" w:hanging="360"/>
      </w:pPr>
      <w:rPr>
        <w:rFonts w:ascii="Symbol" w:hAnsi="Symbol" w:hint="default"/>
      </w:rPr>
    </w:lvl>
    <w:lvl w:ilvl="4" w:tplc="062E92F8">
      <w:start w:val="1"/>
      <w:numFmt w:val="bullet"/>
      <w:lvlText w:val="o"/>
      <w:lvlJc w:val="left"/>
      <w:pPr>
        <w:ind w:left="3600" w:hanging="360"/>
      </w:pPr>
      <w:rPr>
        <w:rFonts w:ascii="Courier New" w:hAnsi="Courier New" w:hint="default"/>
      </w:rPr>
    </w:lvl>
    <w:lvl w:ilvl="5" w:tplc="C5361B8A">
      <w:start w:val="1"/>
      <w:numFmt w:val="bullet"/>
      <w:lvlText w:val=""/>
      <w:lvlJc w:val="left"/>
      <w:pPr>
        <w:ind w:left="4320" w:hanging="360"/>
      </w:pPr>
      <w:rPr>
        <w:rFonts w:ascii="Wingdings" w:hAnsi="Wingdings" w:hint="default"/>
      </w:rPr>
    </w:lvl>
    <w:lvl w:ilvl="6" w:tplc="FF1A474C">
      <w:start w:val="1"/>
      <w:numFmt w:val="bullet"/>
      <w:lvlText w:val=""/>
      <w:lvlJc w:val="left"/>
      <w:pPr>
        <w:ind w:left="5040" w:hanging="360"/>
      </w:pPr>
      <w:rPr>
        <w:rFonts w:ascii="Symbol" w:hAnsi="Symbol" w:hint="default"/>
      </w:rPr>
    </w:lvl>
    <w:lvl w:ilvl="7" w:tplc="9FDC3AB6">
      <w:start w:val="1"/>
      <w:numFmt w:val="bullet"/>
      <w:lvlText w:val="o"/>
      <w:lvlJc w:val="left"/>
      <w:pPr>
        <w:ind w:left="5760" w:hanging="360"/>
      </w:pPr>
      <w:rPr>
        <w:rFonts w:ascii="Courier New" w:hAnsi="Courier New" w:hint="default"/>
      </w:rPr>
    </w:lvl>
    <w:lvl w:ilvl="8" w:tplc="B0540056">
      <w:start w:val="1"/>
      <w:numFmt w:val="bullet"/>
      <w:lvlText w:val=""/>
      <w:lvlJc w:val="left"/>
      <w:pPr>
        <w:ind w:left="6480" w:hanging="360"/>
      </w:pPr>
      <w:rPr>
        <w:rFonts w:ascii="Wingdings" w:hAnsi="Wingdings" w:hint="default"/>
      </w:rPr>
    </w:lvl>
  </w:abstractNum>
  <w:abstractNum w:abstractNumId="47" w15:restartNumberingAfterBreak="0">
    <w:nsid w:val="2D1B0F36"/>
    <w:multiLevelType w:val="hybridMultilevel"/>
    <w:tmpl w:val="FFFFFFFF"/>
    <w:lvl w:ilvl="0" w:tplc="35A66F84">
      <w:start w:val="1"/>
      <w:numFmt w:val="bullet"/>
      <w:lvlText w:val=""/>
      <w:lvlJc w:val="left"/>
      <w:pPr>
        <w:ind w:left="720" w:hanging="360"/>
      </w:pPr>
      <w:rPr>
        <w:rFonts w:ascii="Symbol" w:hAnsi="Symbol" w:hint="default"/>
      </w:rPr>
    </w:lvl>
    <w:lvl w:ilvl="1" w:tplc="7B04E7D4">
      <w:start w:val="1"/>
      <w:numFmt w:val="bullet"/>
      <w:lvlText w:val="o"/>
      <w:lvlJc w:val="left"/>
      <w:pPr>
        <w:ind w:left="1440" w:hanging="360"/>
      </w:pPr>
      <w:rPr>
        <w:rFonts w:ascii="Courier New" w:hAnsi="Courier New" w:hint="default"/>
      </w:rPr>
    </w:lvl>
    <w:lvl w:ilvl="2" w:tplc="402AF528">
      <w:start w:val="1"/>
      <w:numFmt w:val="bullet"/>
      <w:lvlText w:val=""/>
      <w:lvlJc w:val="left"/>
      <w:pPr>
        <w:ind w:left="2160" w:hanging="360"/>
      </w:pPr>
      <w:rPr>
        <w:rFonts w:ascii="Wingdings" w:hAnsi="Wingdings" w:hint="default"/>
      </w:rPr>
    </w:lvl>
    <w:lvl w:ilvl="3" w:tplc="B25CF304">
      <w:start w:val="1"/>
      <w:numFmt w:val="bullet"/>
      <w:lvlText w:val=""/>
      <w:lvlJc w:val="left"/>
      <w:pPr>
        <w:ind w:left="2880" w:hanging="360"/>
      </w:pPr>
      <w:rPr>
        <w:rFonts w:ascii="Symbol" w:hAnsi="Symbol" w:hint="default"/>
      </w:rPr>
    </w:lvl>
    <w:lvl w:ilvl="4" w:tplc="8EFC0018">
      <w:start w:val="1"/>
      <w:numFmt w:val="bullet"/>
      <w:lvlText w:val="o"/>
      <w:lvlJc w:val="left"/>
      <w:pPr>
        <w:ind w:left="3600" w:hanging="360"/>
      </w:pPr>
      <w:rPr>
        <w:rFonts w:ascii="Courier New" w:hAnsi="Courier New" w:hint="default"/>
      </w:rPr>
    </w:lvl>
    <w:lvl w:ilvl="5" w:tplc="F47E09BA">
      <w:start w:val="1"/>
      <w:numFmt w:val="bullet"/>
      <w:lvlText w:val=""/>
      <w:lvlJc w:val="left"/>
      <w:pPr>
        <w:ind w:left="4320" w:hanging="360"/>
      </w:pPr>
      <w:rPr>
        <w:rFonts w:ascii="Wingdings" w:hAnsi="Wingdings" w:hint="default"/>
      </w:rPr>
    </w:lvl>
    <w:lvl w:ilvl="6" w:tplc="6CDCB3F8">
      <w:start w:val="1"/>
      <w:numFmt w:val="bullet"/>
      <w:lvlText w:val=""/>
      <w:lvlJc w:val="left"/>
      <w:pPr>
        <w:ind w:left="5040" w:hanging="360"/>
      </w:pPr>
      <w:rPr>
        <w:rFonts w:ascii="Symbol" w:hAnsi="Symbol" w:hint="default"/>
      </w:rPr>
    </w:lvl>
    <w:lvl w:ilvl="7" w:tplc="A70AC114">
      <w:start w:val="1"/>
      <w:numFmt w:val="bullet"/>
      <w:lvlText w:val="o"/>
      <w:lvlJc w:val="left"/>
      <w:pPr>
        <w:ind w:left="5760" w:hanging="360"/>
      </w:pPr>
      <w:rPr>
        <w:rFonts w:ascii="Courier New" w:hAnsi="Courier New" w:hint="default"/>
      </w:rPr>
    </w:lvl>
    <w:lvl w:ilvl="8" w:tplc="BAD40CBE">
      <w:start w:val="1"/>
      <w:numFmt w:val="bullet"/>
      <w:lvlText w:val=""/>
      <w:lvlJc w:val="left"/>
      <w:pPr>
        <w:ind w:left="6480" w:hanging="360"/>
      </w:pPr>
      <w:rPr>
        <w:rFonts w:ascii="Wingdings" w:hAnsi="Wingdings" w:hint="default"/>
      </w:rPr>
    </w:lvl>
  </w:abstractNum>
  <w:abstractNum w:abstractNumId="48" w15:restartNumberingAfterBreak="0">
    <w:nsid w:val="2D263906"/>
    <w:multiLevelType w:val="multilevel"/>
    <w:tmpl w:val="5F9EC796"/>
    <w:lvl w:ilvl="0">
      <w:start w:val="1"/>
      <w:numFmt w:val="bullet"/>
      <w:lvlText w:val=""/>
      <w:lvlJc w:val="left"/>
      <w:pPr>
        <w:ind w:left="357" w:hanging="357"/>
      </w:pPr>
      <w:rPr>
        <w:rFonts w:ascii="Symbol" w:hAnsi="Symbol"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2E207146"/>
    <w:multiLevelType w:val="hybridMultilevel"/>
    <w:tmpl w:val="FFFFFFFF"/>
    <w:lvl w:ilvl="0" w:tplc="BCF4906E">
      <w:start w:val="1"/>
      <w:numFmt w:val="decimal"/>
      <w:lvlText w:val="%1.1"/>
      <w:lvlJc w:val="left"/>
      <w:pPr>
        <w:ind w:left="720" w:hanging="360"/>
      </w:pPr>
    </w:lvl>
    <w:lvl w:ilvl="1" w:tplc="66C88286">
      <w:start w:val="1"/>
      <w:numFmt w:val="lowerLetter"/>
      <w:lvlText w:val="%2."/>
      <w:lvlJc w:val="left"/>
      <w:pPr>
        <w:ind w:left="1440" w:hanging="360"/>
      </w:pPr>
    </w:lvl>
    <w:lvl w:ilvl="2" w:tplc="D2660AA4">
      <w:start w:val="1"/>
      <w:numFmt w:val="lowerRoman"/>
      <w:lvlText w:val="%3."/>
      <w:lvlJc w:val="right"/>
      <w:pPr>
        <w:ind w:left="2160" w:hanging="180"/>
      </w:pPr>
    </w:lvl>
    <w:lvl w:ilvl="3" w:tplc="9BB86D70">
      <w:start w:val="1"/>
      <w:numFmt w:val="decimal"/>
      <w:lvlText w:val="%4."/>
      <w:lvlJc w:val="left"/>
      <w:pPr>
        <w:ind w:left="2880" w:hanging="360"/>
      </w:pPr>
    </w:lvl>
    <w:lvl w:ilvl="4" w:tplc="C18CD2CE">
      <w:start w:val="1"/>
      <w:numFmt w:val="lowerLetter"/>
      <w:lvlText w:val="%5."/>
      <w:lvlJc w:val="left"/>
      <w:pPr>
        <w:ind w:left="3600" w:hanging="360"/>
      </w:pPr>
    </w:lvl>
    <w:lvl w:ilvl="5" w:tplc="A63CF98A">
      <w:start w:val="1"/>
      <w:numFmt w:val="lowerRoman"/>
      <w:lvlText w:val="%6."/>
      <w:lvlJc w:val="right"/>
      <w:pPr>
        <w:ind w:left="4320" w:hanging="180"/>
      </w:pPr>
    </w:lvl>
    <w:lvl w:ilvl="6" w:tplc="A50AFE34">
      <w:start w:val="1"/>
      <w:numFmt w:val="decimal"/>
      <w:lvlText w:val="%7."/>
      <w:lvlJc w:val="left"/>
      <w:pPr>
        <w:ind w:left="5040" w:hanging="360"/>
      </w:pPr>
    </w:lvl>
    <w:lvl w:ilvl="7" w:tplc="BEE2874E">
      <w:start w:val="1"/>
      <w:numFmt w:val="lowerLetter"/>
      <w:lvlText w:val="%8."/>
      <w:lvlJc w:val="left"/>
      <w:pPr>
        <w:ind w:left="5760" w:hanging="360"/>
      </w:pPr>
    </w:lvl>
    <w:lvl w:ilvl="8" w:tplc="5D8E9F60">
      <w:start w:val="1"/>
      <w:numFmt w:val="lowerRoman"/>
      <w:lvlText w:val="%9."/>
      <w:lvlJc w:val="right"/>
      <w:pPr>
        <w:ind w:left="6480" w:hanging="180"/>
      </w:pPr>
    </w:lvl>
  </w:abstractNum>
  <w:abstractNum w:abstractNumId="50" w15:restartNumberingAfterBreak="0">
    <w:nsid w:val="2E327F4E"/>
    <w:multiLevelType w:val="hybridMultilevel"/>
    <w:tmpl w:val="4530B4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3020C689"/>
    <w:multiLevelType w:val="hybridMultilevel"/>
    <w:tmpl w:val="FFFFFFFF"/>
    <w:lvl w:ilvl="0" w:tplc="E598AE8A">
      <w:start w:val="1"/>
      <w:numFmt w:val="decimal"/>
      <w:lvlText w:val="%1."/>
      <w:lvlJc w:val="left"/>
      <w:pPr>
        <w:ind w:left="720" w:hanging="360"/>
      </w:pPr>
    </w:lvl>
    <w:lvl w:ilvl="1" w:tplc="888E1D0A">
      <w:start w:val="1"/>
      <w:numFmt w:val="decimal"/>
      <w:lvlText w:val="%2.1"/>
      <w:lvlJc w:val="left"/>
      <w:pPr>
        <w:ind w:left="1440" w:hanging="360"/>
      </w:pPr>
    </w:lvl>
    <w:lvl w:ilvl="2" w:tplc="922E7FA0">
      <w:start w:val="1"/>
      <w:numFmt w:val="lowerRoman"/>
      <w:lvlText w:val="%3."/>
      <w:lvlJc w:val="right"/>
      <w:pPr>
        <w:ind w:left="2160" w:hanging="180"/>
      </w:pPr>
    </w:lvl>
    <w:lvl w:ilvl="3" w:tplc="C388BA98">
      <w:start w:val="1"/>
      <w:numFmt w:val="decimal"/>
      <w:lvlText w:val="%4."/>
      <w:lvlJc w:val="left"/>
      <w:pPr>
        <w:ind w:left="2880" w:hanging="360"/>
      </w:pPr>
    </w:lvl>
    <w:lvl w:ilvl="4" w:tplc="1328594A">
      <w:start w:val="1"/>
      <w:numFmt w:val="lowerLetter"/>
      <w:lvlText w:val="%5."/>
      <w:lvlJc w:val="left"/>
      <w:pPr>
        <w:ind w:left="3600" w:hanging="360"/>
      </w:pPr>
    </w:lvl>
    <w:lvl w:ilvl="5" w:tplc="DFBA68C0">
      <w:start w:val="1"/>
      <w:numFmt w:val="lowerRoman"/>
      <w:lvlText w:val="%6."/>
      <w:lvlJc w:val="right"/>
      <w:pPr>
        <w:ind w:left="4320" w:hanging="180"/>
      </w:pPr>
    </w:lvl>
    <w:lvl w:ilvl="6" w:tplc="FEF25626">
      <w:start w:val="1"/>
      <w:numFmt w:val="decimal"/>
      <w:lvlText w:val="%7."/>
      <w:lvlJc w:val="left"/>
      <w:pPr>
        <w:ind w:left="5040" w:hanging="360"/>
      </w:pPr>
    </w:lvl>
    <w:lvl w:ilvl="7" w:tplc="63D076E0">
      <w:start w:val="1"/>
      <w:numFmt w:val="lowerLetter"/>
      <w:lvlText w:val="%8."/>
      <w:lvlJc w:val="left"/>
      <w:pPr>
        <w:ind w:left="5760" w:hanging="360"/>
      </w:pPr>
    </w:lvl>
    <w:lvl w:ilvl="8" w:tplc="D70EC622">
      <w:start w:val="1"/>
      <w:numFmt w:val="lowerRoman"/>
      <w:lvlText w:val="%9."/>
      <w:lvlJc w:val="right"/>
      <w:pPr>
        <w:ind w:left="6480" w:hanging="180"/>
      </w:pPr>
    </w:lvl>
  </w:abstractNum>
  <w:abstractNum w:abstractNumId="52" w15:restartNumberingAfterBreak="0">
    <w:nsid w:val="30FD215D"/>
    <w:multiLevelType w:val="hybridMultilevel"/>
    <w:tmpl w:val="3EEE861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313448C3"/>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31875093"/>
    <w:multiLevelType w:val="hybridMultilevel"/>
    <w:tmpl w:val="FFFFFFFF"/>
    <w:lvl w:ilvl="0" w:tplc="5C881FC4">
      <w:start w:val="1"/>
      <w:numFmt w:val="lowerLetter"/>
      <w:lvlText w:val="%1)"/>
      <w:lvlJc w:val="left"/>
      <w:pPr>
        <w:ind w:left="720" w:hanging="360"/>
      </w:pPr>
    </w:lvl>
    <w:lvl w:ilvl="1" w:tplc="E28487E8">
      <w:start w:val="1"/>
      <w:numFmt w:val="lowerLetter"/>
      <w:lvlText w:val="%2."/>
      <w:lvlJc w:val="left"/>
      <w:pPr>
        <w:ind w:left="1440" w:hanging="360"/>
      </w:pPr>
    </w:lvl>
    <w:lvl w:ilvl="2" w:tplc="4644145E">
      <w:start w:val="1"/>
      <w:numFmt w:val="lowerRoman"/>
      <w:lvlText w:val="%3."/>
      <w:lvlJc w:val="right"/>
      <w:pPr>
        <w:ind w:left="2160" w:hanging="180"/>
      </w:pPr>
    </w:lvl>
    <w:lvl w:ilvl="3" w:tplc="E02C7A30">
      <w:start w:val="1"/>
      <w:numFmt w:val="decimal"/>
      <w:lvlText w:val="%4."/>
      <w:lvlJc w:val="left"/>
      <w:pPr>
        <w:ind w:left="2880" w:hanging="360"/>
      </w:pPr>
    </w:lvl>
    <w:lvl w:ilvl="4" w:tplc="03DC7698">
      <w:start w:val="1"/>
      <w:numFmt w:val="lowerLetter"/>
      <w:lvlText w:val="%5."/>
      <w:lvlJc w:val="left"/>
      <w:pPr>
        <w:ind w:left="3600" w:hanging="360"/>
      </w:pPr>
    </w:lvl>
    <w:lvl w:ilvl="5" w:tplc="09AEA1D8">
      <w:start w:val="1"/>
      <w:numFmt w:val="lowerRoman"/>
      <w:lvlText w:val="%6."/>
      <w:lvlJc w:val="right"/>
      <w:pPr>
        <w:ind w:left="4320" w:hanging="180"/>
      </w:pPr>
    </w:lvl>
    <w:lvl w:ilvl="6" w:tplc="815ABE96">
      <w:start w:val="1"/>
      <w:numFmt w:val="decimal"/>
      <w:lvlText w:val="%7."/>
      <w:lvlJc w:val="left"/>
      <w:pPr>
        <w:ind w:left="5040" w:hanging="360"/>
      </w:pPr>
    </w:lvl>
    <w:lvl w:ilvl="7" w:tplc="0E60F42E">
      <w:start w:val="1"/>
      <w:numFmt w:val="lowerLetter"/>
      <w:lvlText w:val="%8."/>
      <w:lvlJc w:val="left"/>
      <w:pPr>
        <w:ind w:left="5760" w:hanging="360"/>
      </w:pPr>
    </w:lvl>
    <w:lvl w:ilvl="8" w:tplc="3D36BBFC">
      <w:start w:val="1"/>
      <w:numFmt w:val="lowerRoman"/>
      <w:lvlText w:val="%9."/>
      <w:lvlJc w:val="right"/>
      <w:pPr>
        <w:ind w:left="6480" w:hanging="180"/>
      </w:pPr>
    </w:lvl>
  </w:abstractNum>
  <w:abstractNum w:abstractNumId="55" w15:restartNumberingAfterBreak="0">
    <w:nsid w:val="319C7559"/>
    <w:multiLevelType w:val="multilevel"/>
    <w:tmpl w:val="23085110"/>
    <w:styleLink w:val="ImportedStyle1"/>
    <w:lvl w:ilvl="0">
      <w:start w:val="1"/>
      <w:numFmt w:val="decimal"/>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lowerLetter"/>
      <w:suff w:val="nothing"/>
      <w:lvlText w:val="%1.%2.%3.(%4)"/>
      <w:lvlJc w:val="left"/>
      <w:pPr>
        <w:ind w:left="72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lowerRoman"/>
      <w:suff w:val="nothing"/>
      <w:lvlText w:val="%1.%2.%3.(%4)(%5)"/>
      <w:lvlJc w:val="left"/>
      <w:pPr>
        <w:ind w:left="144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2160" w:hanging="72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lowerLetter"/>
      <w:suff w:val="nothing"/>
      <w:lvlText w:val="%1.%2.%3.(%4)(%5)(%6)%7.%8."/>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lowerRoman"/>
      <w:suff w:val="nothing"/>
      <w:lvlText w:val="%1.%2.%3.(%4)(%5)(%6)%7.%8.%9."/>
      <w:lvlJc w:val="left"/>
      <w:pPr>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6"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7" w15:restartNumberingAfterBreak="0">
    <w:nsid w:val="33812890"/>
    <w:multiLevelType w:val="hybridMultilevel"/>
    <w:tmpl w:val="924CE9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35705218"/>
    <w:multiLevelType w:val="hybridMultilevel"/>
    <w:tmpl w:val="67E8D046"/>
    <w:lvl w:ilvl="0" w:tplc="0C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3580724D"/>
    <w:multiLevelType w:val="hybridMultilevel"/>
    <w:tmpl w:val="FFFFFFFF"/>
    <w:lvl w:ilvl="0" w:tplc="164CACDE">
      <w:start w:val="1"/>
      <w:numFmt w:val="bullet"/>
      <w:lvlText w:val=""/>
      <w:lvlJc w:val="left"/>
      <w:pPr>
        <w:ind w:left="720" w:hanging="360"/>
      </w:pPr>
      <w:rPr>
        <w:rFonts w:ascii="Symbol" w:hAnsi="Symbol" w:hint="default"/>
      </w:rPr>
    </w:lvl>
    <w:lvl w:ilvl="1" w:tplc="37947E40">
      <w:start w:val="1"/>
      <w:numFmt w:val="bullet"/>
      <w:lvlText w:val="o"/>
      <w:lvlJc w:val="left"/>
      <w:pPr>
        <w:ind w:left="1440" w:hanging="360"/>
      </w:pPr>
      <w:rPr>
        <w:rFonts w:ascii="Courier New" w:hAnsi="Courier New" w:hint="default"/>
      </w:rPr>
    </w:lvl>
    <w:lvl w:ilvl="2" w:tplc="04547A02">
      <w:start w:val="1"/>
      <w:numFmt w:val="bullet"/>
      <w:lvlText w:val=""/>
      <w:lvlJc w:val="left"/>
      <w:pPr>
        <w:ind w:left="2160" w:hanging="360"/>
      </w:pPr>
      <w:rPr>
        <w:rFonts w:ascii="Wingdings" w:hAnsi="Wingdings" w:hint="default"/>
      </w:rPr>
    </w:lvl>
    <w:lvl w:ilvl="3" w:tplc="3ABE06D4">
      <w:start w:val="1"/>
      <w:numFmt w:val="bullet"/>
      <w:lvlText w:val=""/>
      <w:lvlJc w:val="left"/>
      <w:pPr>
        <w:ind w:left="2880" w:hanging="360"/>
      </w:pPr>
      <w:rPr>
        <w:rFonts w:ascii="Symbol" w:hAnsi="Symbol" w:hint="default"/>
      </w:rPr>
    </w:lvl>
    <w:lvl w:ilvl="4" w:tplc="6E38D1E4">
      <w:start w:val="1"/>
      <w:numFmt w:val="bullet"/>
      <w:lvlText w:val="o"/>
      <w:lvlJc w:val="left"/>
      <w:pPr>
        <w:ind w:left="3600" w:hanging="360"/>
      </w:pPr>
      <w:rPr>
        <w:rFonts w:ascii="Courier New" w:hAnsi="Courier New" w:hint="default"/>
      </w:rPr>
    </w:lvl>
    <w:lvl w:ilvl="5" w:tplc="97BA4A0A">
      <w:start w:val="1"/>
      <w:numFmt w:val="bullet"/>
      <w:lvlText w:val=""/>
      <w:lvlJc w:val="left"/>
      <w:pPr>
        <w:ind w:left="4320" w:hanging="360"/>
      </w:pPr>
      <w:rPr>
        <w:rFonts w:ascii="Wingdings" w:hAnsi="Wingdings" w:hint="default"/>
      </w:rPr>
    </w:lvl>
    <w:lvl w:ilvl="6" w:tplc="D8FE137C">
      <w:start w:val="1"/>
      <w:numFmt w:val="bullet"/>
      <w:lvlText w:val=""/>
      <w:lvlJc w:val="left"/>
      <w:pPr>
        <w:ind w:left="5040" w:hanging="360"/>
      </w:pPr>
      <w:rPr>
        <w:rFonts w:ascii="Symbol" w:hAnsi="Symbol" w:hint="default"/>
      </w:rPr>
    </w:lvl>
    <w:lvl w:ilvl="7" w:tplc="C234F850">
      <w:start w:val="1"/>
      <w:numFmt w:val="bullet"/>
      <w:lvlText w:val="o"/>
      <w:lvlJc w:val="left"/>
      <w:pPr>
        <w:ind w:left="5760" w:hanging="360"/>
      </w:pPr>
      <w:rPr>
        <w:rFonts w:ascii="Courier New" w:hAnsi="Courier New" w:hint="default"/>
      </w:rPr>
    </w:lvl>
    <w:lvl w:ilvl="8" w:tplc="B48295FE">
      <w:start w:val="1"/>
      <w:numFmt w:val="bullet"/>
      <w:lvlText w:val=""/>
      <w:lvlJc w:val="left"/>
      <w:pPr>
        <w:ind w:left="6480" w:hanging="360"/>
      </w:pPr>
      <w:rPr>
        <w:rFonts w:ascii="Wingdings" w:hAnsi="Wingdings" w:hint="default"/>
      </w:rPr>
    </w:lvl>
  </w:abstractNum>
  <w:abstractNum w:abstractNumId="60" w15:restartNumberingAfterBreak="0">
    <w:nsid w:val="362D1203"/>
    <w:multiLevelType w:val="multilevel"/>
    <w:tmpl w:val="F3629366"/>
    <w:lvl w:ilvl="0">
      <w:start w:val="1"/>
      <w:numFmt w:val="bullet"/>
      <w:pStyle w:val="ListBullet2"/>
      <w:lvlText w:val=""/>
      <w:lvlJc w:val="left"/>
      <w:pPr>
        <w:tabs>
          <w:tab w:val="num" w:pos="717"/>
        </w:tabs>
        <w:ind w:left="717" w:hanging="360"/>
      </w:pPr>
      <w:rPr>
        <w:rFonts w:ascii="Wingdings" w:hAnsi="Wingdings" w:hint="default"/>
        <w:color w:val="0066CC"/>
        <w:w w:val="100"/>
        <w:sz w:val="20"/>
      </w:rPr>
    </w:lvl>
    <w:lvl w:ilvl="1">
      <w:start w:val="1"/>
      <w:numFmt w:val="bullet"/>
      <w:lvlText w:val="•"/>
      <w:lvlJc w:val="left"/>
      <w:pPr>
        <w:tabs>
          <w:tab w:val="num" w:pos="1077"/>
        </w:tabs>
        <w:ind w:left="1437" w:hanging="360"/>
      </w:pPr>
      <w:rPr>
        <w:rFonts w:ascii="TheSansOffice" w:hAnsi="TheSansOffice" w:hint="default"/>
        <w:color w:val="0066CC"/>
      </w:rPr>
    </w:lvl>
    <w:lvl w:ilvl="2">
      <w:start w:val="1"/>
      <w:numFmt w:val="bullet"/>
      <w:lvlText w:val="•"/>
      <w:lvlJc w:val="left"/>
      <w:pPr>
        <w:tabs>
          <w:tab w:val="num" w:pos="1797"/>
        </w:tabs>
        <w:ind w:left="1797" w:hanging="360"/>
      </w:pPr>
      <w:rPr>
        <w:rFonts w:ascii="TheSansOffice" w:hAnsi="TheSansOffice" w:hint="default"/>
        <w:color w:val="0066CC"/>
      </w:rPr>
    </w:lvl>
    <w:lvl w:ilvl="3">
      <w:start w:val="1"/>
      <w:numFmt w:val="bullet"/>
      <w:lvlText w:val=""/>
      <w:lvlJc w:val="left"/>
      <w:pPr>
        <w:tabs>
          <w:tab w:val="num" w:pos="2517"/>
        </w:tabs>
        <w:ind w:left="2517" w:hanging="360"/>
      </w:pPr>
      <w:rPr>
        <w:rFonts w:ascii="Symbol" w:hAnsi="Symbol" w:hint="default"/>
      </w:rPr>
    </w:lvl>
    <w:lvl w:ilvl="4">
      <w:start w:val="1"/>
      <w:numFmt w:val="bullet"/>
      <w:lvlText w:val="o"/>
      <w:lvlJc w:val="left"/>
      <w:pPr>
        <w:tabs>
          <w:tab w:val="num" w:pos="3237"/>
        </w:tabs>
        <w:ind w:left="3237" w:hanging="360"/>
      </w:pPr>
      <w:rPr>
        <w:rFonts w:ascii="Courier New" w:hAnsi="Courier New" w:cs="Wingdings" w:hint="default"/>
      </w:rPr>
    </w:lvl>
    <w:lvl w:ilvl="5">
      <w:start w:val="1"/>
      <w:numFmt w:val="bullet"/>
      <w:lvlText w:val=""/>
      <w:lvlJc w:val="left"/>
      <w:pPr>
        <w:tabs>
          <w:tab w:val="num" w:pos="3957"/>
        </w:tabs>
        <w:ind w:left="3957" w:hanging="360"/>
      </w:pPr>
      <w:rPr>
        <w:rFonts w:ascii="Wingdings" w:hAnsi="Wingdings" w:hint="default"/>
      </w:rPr>
    </w:lvl>
    <w:lvl w:ilvl="6">
      <w:start w:val="1"/>
      <w:numFmt w:val="bullet"/>
      <w:lvlText w:val=""/>
      <w:lvlJc w:val="left"/>
      <w:pPr>
        <w:tabs>
          <w:tab w:val="num" w:pos="4677"/>
        </w:tabs>
        <w:ind w:left="4677" w:hanging="360"/>
      </w:pPr>
      <w:rPr>
        <w:rFonts w:ascii="Symbol" w:hAnsi="Symbol" w:hint="default"/>
      </w:rPr>
    </w:lvl>
    <w:lvl w:ilvl="7">
      <w:start w:val="1"/>
      <w:numFmt w:val="bullet"/>
      <w:lvlText w:val="o"/>
      <w:lvlJc w:val="left"/>
      <w:pPr>
        <w:tabs>
          <w:tab w:val="num" w:pos="5397"/>
        </w:tabs>
        <w:ind w:left="5397" w:hanging="360"/>
      </w:pPr>
      <w:rPr>
        <w:rFonts w:ascii="Courier New" w:hAnsi="Courier New" w:cs="Wingdings" w:hint="default"/>
      </w:rPr>
    </w:lvl>
    <w:lvl w:ilvl="8">
      <w:start w:val="1"/>
      <w:numFmt w:val="bullet"/>
      <w:lvlText w:val=""/>
      <w:lvlJc w:val="left"/>
      <w:pPr>
        <w:tabs>
          <w:tab w:val="num" w:pos="6117"/>
        </w:tabs>
        <w:ind w:left="6117" w:hanging="360"/>
      </w:pPr>
      <w:rPr>
        <w:rFonts w:ascii="Wingdings" w:hAnsi="Wingdings" w:hint="default"/>
      </w:rPr>
    </w:lvl>
  </w:abstractNum>
  <w:abstractNum w:abstractNumId="61" w15:restartNumberingAfterBreak="0">
    <w:nsid w:val="38C11343"/>
    <w:multiLevelType w:val="hybridMultilevel"/>
    <w:tmpl w:val="FFFFFFFF"/>
    <w:lvl w:ilvl="0" w:tplc="282EC2CA">
      <w:start w:val="1"/>
      <w:numFmt w:val="bullet"/>
      <w:lvlText w:val=""/>
      <w:lvlJc w:val="left"/>
      <w:pPr>
        <w:ind w:left="720" w:hanging="360"/>
      </w:pPr>
      <w:rPr>
        <w:rFonts w:ascii="Symbol" w:hAnsi="Symbol" w:hint="default"/>
      </w:rPr>
    </w:lvl>
    <w:lvl w:ilvl="1" w:tplc="5BA43DA2">
      <w:start w:val="1"/>
      <w:numFmt w:val="bullet"/>
      <w:lvlText w:val="o"/>
      <w:lvlJc w:val="left"/>
      <w:pPr>
        <w:ind w:left="1440" w:hanging="360"/>
      </w:pPr>
      <w:rPr>
        <w:rFonts w:ascii="Courier New" w:hAnsi="Courier New" w:hint="default"/>
      </w:rPr>
    </w:lvl>
    <w:lvl w:ilvl="2" w:tplc="C0F61BDE">
      <w:start w:val="1"/>
      <w:numFmt w:val="bullet"/>
      <w:lvlText w:val=""/>
      <w:lvlJc w:val="left"/>
      <w:pPr>
        <w:ind w:left="2160" w:hanging="360"/>
      </w:pPr>
      <w:rPr>
        <w:rFonts w:ascii="Wingdings" w:hAnsi="Wingdings" w:hint="default"/>
      </w:rPr>
    </w:lvl>
    <w:lvl w:ilvl="3" w:tplc="9DA0805E">
      <w:start w:val="1"/>
      <w:numFmt w:val="bullet"/>
      <w:lvlText w:val=""/>
      <w:lvlJc w:val="left"/>
      <w:pPr>
        <w:ind w:left="2880" w:hanging="360"/>
      </w:pPr>
      <w:rPr>
        <w:rFonts w:ascii="Symbol" w:hAnsi="Symbol" w:hint="default"/>
      </w:rPr>
    </w:lvl>
    <w:lvl w:ilvl="4" w:tplc="33F256B0">
      <w:start w:val="1"/>
      <w:numFmt w:val="bullet"/>
      <w:lvlText w:val="o"/>
      <w:lvlJc w:val="left"/>
      <w:pPr>
        <w:ind w:left="3600" w:hanging="360"/>
      </w:pPr>
      <w:rPr>
        <w:rFonts w:ascii="Courier New" w:hAnsi="Courier New" w:hint="default"/>
      </w:rPr>
    </w:lvl>
    <w:lvl w:ilvl="5" w:tplc="1AFC7F00">
      <w:start w:val="1"/>
      <w:numFmt w:val="bullet"/>
      <w:lvlText w:val=""/>
      <w:lvlJc w:val="left"/>
      <w:pPr>
        <w:ind w:left="4320" w:hanging="360"/>
      </w:pPr>
      <w:rPr>
        <w:rFonts w:ascii="Wingdings" w:hAnsi="Wingdings" w:hint="default"/>
      </w:rPr>
    </w:lvl>
    <w:lvl w:ilvl="6" w:tplc="82740382">
      <w:start w:val="1"/>
      <w:numFmt w:val="bullet"/>
      <w:lvlText w:val=""/>
      <w:lvlJc w:val="left"/>
      <w:pPr>
        <w:ind w:left="5040" w:hanging="360"/>
      </w:pPr>
      <w:rPr>
        <w:rFonts w:ascii="Symbol" w:hAnsi="Symbol" w:hint="default"/>
      </w:rPr>
    </w:lvl>
    <w:lvl w:ilvl="7" w:tplc="FCFA9CCC">
      <w:start w:val="1"/>
      <w:numFmt w:val="bullet"/>
      <w:lvlText w:val="o"/>
      <w:lvlJc w:val="left"/>
      <w:pPr>
        <w:ind w:left="5760" w:hanging="360"/>
      </w:pPr>
      <w:rPr>
        <w:rFonts w:ascii="Courier New" w:hAnsi="Courier New" w:hint="default"/>
      </w:rPr>
    </w:lvl>
    <w:lvl w:ilvl="8" w:tplc="E7F09CA2">
      <w:start w:val="1"/>
      <w:numFmt w:val="bullet"/>
      <w:lvlText w:val=""/>
      <w:lvlJc w:val="left"/>
      <w:pPr>
        <w:ind w:left="6480" w:hanging="360"/>
      </w:pPr>
      <w:rPr>
        <w:rFonts w:ascii="Wingdings" w:hAnsi="Wingdings" w:hint="default"/>
      </w:rPr>
    </w:lvl>
  </w:abstractNum>
  <w:abstractNum w:abstractNumId="62" w15:restartNumberingAfterBreak="0">
    <w:nsid w:val="39B649A2"/>
    <w:multiLevelType w:val="hybridMultilevel"/>
    <w:tmpl w:val="CD04AF6E"/>
    <w:lvl w:ilvl="0" w:tplc="8118EDF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3" w15:restartNumberingAfterBreak="0">
    <w:nsid w:val="3AD66BEF"/>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3BDBB3DA"/>
    <w:multiLevelType w:val="hybridMultilevel"/>
    <w:tmpl w:val="FFFFFFFF"/>
    <w:lvl w:ilvl="0" w:tplc="D390E9F2">
      <w:start w:val="1"/>
      <w:numFmt w:val="lowerLetter"/>
      <w:lvlText w:val="%1)"/>
      <w:lvlJc w:val="left"/>
      <w:pPr>
        <w:ind w:left="720" w:hanging="360"/>
      </w:pPr>
    </w:lvl>
    <w:lvl w:ilvl="1" w:tplc="AF08762A">
      <w:start w:val="1"/>
      <w:numFmt w:val="lowerLetter"/>
      <w:lvlText w:val="%2."/>
      <w:lvlJc w:val="left"/>
      <w:pPr>
        <w:ind w:left="1440" w:hanging="360"/>
      </w:pPr>
    </w:lvl>
    <w:lvl w:ilvl="2" w:tplc="A1E8C07E">
      <w:start w:val="1"/>
      <w:numFmt w:val="lowerRoman"/>
      <w:lvlText w:val="%3."/>
      <w:lvlJc w:val="right"/>
      <w:pPr>
        <w:ind w:left="2160" w:hanging="180"/>
      </w:pPr>
    </w:lvl>
    <w:lvl w:ilvl="3" w:tplc="2994A1E8">
      <w:start w:val="1"/>
      <w:numFmt w:val="decimal"/>
      <w:lvlText w:val="%4."/>
      <w:lvlJc w:val="left"/>
      <w:pPr>
        <w:ind w:left="2880" w:hanging="360"/>
      </w:pPr>
    </w:lvl>
    <w:lvl w:ilvl="4" w:tplc="C6125710">
      <w:start w:val="1"/>
      <w:numFmt w:val="lowerLetter"/>
      <w:lvlText w:val="%5."/>
      <w:lvlJc w:val="left"/>
      <w:pPr>
        <w:ind w:left="3600" w:hanging="360"/>
      </w:pPr>
    </w:lvl>
    <w:lvl w:ilvl="5" w:tplc="8D24482E">
      <w:start w:val="1"/>
      <w:numFmt w:val="lowerRoman"/>
      <w:lvlText w:val="%6."/>
      <w:lvlJc w:val="right"/>
      <w:pPr>
        <w:ind w:left="4320" w:hanging="180"/>
      </w:pPr>
    </w:lvl>
    <w:lvl w:ilvl="6" w:tplc="6E6452EE">
      <w:start w:val="1"/>
      <w:numFmt w:val="decimal"/>
      <w:lvlText w:val="%7."/>
      <w:lvlJc w:val="left"/>
      <w:pPr>
        <w:ind w:left="5040" w:hanging="360"/>
      </w:pPr>
    </w:lvl>
    <w:lvl w:ilvl="7" w:tplc="051425FC">
      <w:start w:val="1"/>
      <w:numFmt w:val="lowerLetter"/>
      <w:lvlText w:val="%8."/>
      <w:lvlJc w:val="left"/>
      <w:pPr>
        <w:ind w:left="5760" w:hanging="360"/>
      </w:pPr>
    </w:lvl>
    <w:lvl w:ilvl="8" w:tplc="88F0D4D6">
      <w:start w:val="1"/>
      <w:numFmt w:val="lowerRoman"/>
      <w:lvlText w:val="%9."/>
      <w:lvlJc w:val="right"/>
      <w:pPr>
        <w:ind w:left="6480" w:hanging="180"/>
      </w:pPr>
    </w:lvl>
  </w:abstractNum>
  <w:abstractNum w:abstractNumId="65" w15:restartNumberingAfterBreak="0">
    <w:nsid w:val="3C024D9A"/>
    <w:multiLevelType w:val="hybridMultilevel"/>
    <w:tmpl w:val="AB5A4EA8"/>
    <w:lvl w:ilvl="0" w:tplc="0DE093F0">
      <w:start w:val="1"/>
      <w:numFmt w:val="lowerLetter"/>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6" w15:restartNumberingAfterBreak="0">
    <w:nsid w:val="3D89B462"/>
    <w:multiLevelType w:val="hybridMultilevel"/>
    <w:tmpl w:val="FFFFFFFF"/>
    <w:lvl w:ilvl="0" w:tplc="E3C20B70">
      <w:start w:val="1"/>
      <w:numFmt w:val="lowerLetter"/>
      <w:lvlText w:val="%1."/>
      <w:lvlJc w:val="left"/>
      <w:pPr>
        <w:ind w:left="720" w:hanging="360"/>
      </w:pPr>
    </w:lvl>
    <w:lvl w:ilvl="1" w:tplc="0EDC65C4">
      <w:start w:val="1"/>
      <w:numFmt w:val="lowerLetter"/>
      <w:lvlText w:val="%2."/>
      <w:lvlJc w:val="left"/>
      <w:pPr>
        <w:ind w:left="1440" w:hanging="360"/>
      </w:pPr>
    </w:lvl>
    <w:lvl w:ilvl="2" w:tplc="972876D4">
      <w:start w:val="1"/>
      <w:numFmt w:val="lowerRoman"/>
      <w:lvlText w:val="%3."/>
      <w:lvlJc w:val="right"/>
      <w:pPr>
        <w:ind w:left="2160" w:hanging="180"/>
      </w:pPr>
    </w:lvl>
    <w:lvl w:ilvl="3" w:tplc="36640778">
      <w:start w:val="1"/>
      <w:numFmt w:val="decimal"/>
      <w:lvlText w:val="%4."/>
      <w:lvlJc w:val="left"/>
      <w:pPr>
        <w:ind w:left="2880" w:hanging="360"/>
      </w:pPr>
    </w:lvl>
    <w:lvl w:ilvl="4" w:tplc="F3AA5F84">
      <w:start w:val="1"/>
      <w:numFmt w:val="lowerLetter"/>
      <w:lvlText w:val="%5."/>
      <w:lvlJc w:val="left"/>
      <w:pPr>
        <w:ind w:left="3600" w:hanging="360"/>
      </w:pPr>
    </w:lvl>
    <w:lvl w:ilvl="5" w:tplc="C6843828">
      <w:start w:val="1"/>
      <w:numFmt w:val="lowerRoman"/>
      <w:lvlText w:val="%6."/>
      <w:lvlJc w:val="right"/>
      <w:pPr>
        <w:ind w:left="4320" w:hanging="180"/>
      </w:pPr>
    </w:lvl>
    <w:lvl w:ilvl="6" w:tplc="B8DC4520">
      <w:start w:val="1"/>
      <w:numFmt w:val="decimal"/>
      <w:lvlText w:val="%7."/>
      <w:lvlJc w:val="left"/>
      <w:pPr>
        <w:ind w:left="5040" w:hanging="360"/>
      </w:pPr>
    </w:lvl>
    <w:lvl w:ilvl="7" w:tplc="3F841052">
      <w:start w:val="1"/>
      <w:numFmt w:val="lowerLetter"/>
      <w:lvlText w:val="%8."/>
      <w:lvlJc w:val="left"/>
      <w:pPr>
        <w:ind w:left="5760" w:hanging="360"/>
      </w:pPr>
    </w:lvl>
    <w:lvl w:ilvl="8" w:tplc="6FFCAC18">
      <w:start w:val="1"/>
      <w:numFmt w:val="lowerRoman"/>
      <w:lvlText w:val="%9."/>
      <w:lvlJc w:val="right"/>
      <w:pPr>
        <w:ind w:left="6480" w:hanging="180"/>
      </w:pPr>
    </w:lvl>
  </w:abstractNum>
  <w:abstractNum w:abstractNumId="67" w15:restartNumberingAfterBreak="0">
    <w:nsid w:val="3EE8069A"/>
    <w:multiLevelType w:val="hybridMultilevel"/>
    <w:tmpl w:val="F09646D2"/>
    <w:lvl w:ilvl="0" w:tplc="0C090017">
      <w:start w:val="1"/>
      <w:numFmt w:val="lowerLetter"/>
      <w:lvlText w:val="%1)"/>
      <w:lvlJc w:val="left"/>
      <w:pPr>
        <w:ind w:left="720" w:hanging="360"/>
      </w:pPr>
      <w:rPr>
        <w:rFonts w:hint="default"/>
      </w:rPr>
    </w:lvl>
    <w:lvl w:ilvl="1" w:tplc="12165104">
      <w:start w:val="1"/>
      <w:numFmt w:val="lowerRoman"/>
      <w:lvlText w:val="(%2)"/>
      <w:lvlJc w:val="left"/>
      <w:pPr>
        <w:ind w:left="1440" w:hanging="360"/>
      </w:pPr>
      <w:rPr>
        <w:rFonts w:ascii="Arial" w:eastAsia="MS Mincho" w:hAnsi="Arial" w:cs="TimesNew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8" w15:restartNumberingAfterBreak="0">
    <w:nsid w:val="416BC9CD"/>
    <w:multiLevelType w:val="hybridMultilevel"/>
    <w:tmpl w:val="FFFFFFFF"/>
    <w:lvl w:ilvl="0" w:tplc="82A0C028">
      <w:start w:val="1"/>
      <w:numFmt w:val="lowerLetter"/>
      <w:lvlText w:val="%1)"/>
      <w:lvlJc w:val="left"/>
      <w:pPr>
        <w:ind w:left="720" w:hanging="360"/>
      </w:pPr>
    </w:lvl>
    <w:lvl w:ilvl="1" w:tplc="6D2A4E72">
      <w:start w:val="1"/>
      <w:numFmt w:val="lowerLetter"/>
      <w:lvlText w:val="%2."/>
      <w:lvlJc w:val="left"/>
      <w:pPr>
        <w:ind w:left="1440" w:hanging="360"/>
      </w:pPr>
    </w:lvl>
    <w:lvl w:ilvl="2" w:tplc="C0FE7526">
      <w:start w:val="1"/>
      <w:numFmt w:val="lowerRoman"/>
      <w:lvlText w:val="%3."/>
      <w:lvlJc w:val="right"/>
      <w:pPr>
        <w:ind w:left="2160" w:hanging="180"/>
      </w:pPr>
    </w:lvl>
    <w:lvl w:ilvl="3" w:tplc="8C401710">
      <w:start w:val="1"/>
      <w:numFmt w:val="decimal"/>
      <w:lvlText w:val="%4."/>
      <w:lvlJc w:val="left"/>
      <w:pPr>
        <w:ind w:left="2880" w:hanging="360"/>
      </w:pPr>
    </w:lvl>
    <w:lvl w:ilvl="4" w:tplc="396C7780">
      <w:start w:val="1"/>
      <w:numFmt w:val="lowerLetter"/>
      <w:lvlText w:val="%5."/>
      <w:lvlJc w:val="left"/>
      <w:pPr>
        <w:ind w:left="3600" w:hanging="360"/>
      </w:pPr>
    </w:lvl>
    <w:lvl w:ilvl="5" w:tplc="EBD85F3E">
      <w:start w:val="1"/>
      <w:numFmt w:val="lowerRoman"/>
      <w:lvlText w:val="%6."/>
      <w:lvlJc w:val="right"/>
      <w:pPr>
        <w:ind w:left="4320" w:hanging="180"/>
      </w:pPr>
    </w:lvl>
    <w:lvl w:ilvl="6" w:tplc="431A8716">
      <w:start w:val="1"/>
      <w:numFmt w:val="decimal"/>
      <w:lvlText w:val="%7."/>
      <w:lvlJc w:val="left"/>
      <w:pPr>
        <w:ind w:left="5040" w:hanging="360"/>
      </w:pPr>
    </w:lvl>
    <w:lvl w:ilvl="7" w:tplc="C1EE7CB8">
      <w:start w:val="1"/>
      <w:numFmt w:val="lowerLetter"/>
      <w:lvlText w:val="%8."/>
      <w:lvlJc w:val="left"/>
      <w:pPr>
        <w:ind w:left="5760" w:hanging="360"/>
      </w:pPr>
    </w:lvl>
    <w:lvl w:ilvl="8" w:tplc="15DAA6F6">
      <w:start w:val="1"/>
      <w:numFmt w:val="lowerRoman"/>
      <w:lvlText w:val="%9."/>
      <w:lvlJc w:val="right"/>
      <w:pPr>
        <w:ind w:left="6480" w:hanging="180"/>
      </w:pPr>
    </w:lvl>
  </w:abstractNum>
  <w:abstractNum w:abstractNumId="69" w15:restartNumberingAfterBreak="0">
    <w:nsid w:val="45B03C16"/>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45EB7B65"/>
    <w:multiLevelType w:val="multilevel"/>
    <w:tmpl w:val="2ACE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5F16FDD"/>
    <w:multiLevelType w:val="multilevel"/>
    <w:tmpl w:val="268C4874"/>
    <w:lvl w:ilvl="0">
      <w:start w:val="1"/>
      <w:numFmt w:val="bullet"/>
      <w:pStyle w:val="ListBullet3"/>
      <w:lvlText w:val=""/>
      <w:lvlJc w:val="left"/>
      <w:pPr>
        <w:tabs>
          <w:tab w:val="num" w:pos="1800"/>
        </w:tabs>
        <w:ind w:left="1800" w:hanging="360"/>
      </w:pPr>
      <w:rPr>
        <w:rFonts w:ascii="Wingdings" w:hAnsi="Wingdings" w:hint="default"/>
        <w:color w:val="0066CC"/>
        <w:w w:val="100"/>
        <w:sz w:val="20"/>
        <w:szCs w:val="24"/>
      </w:rPr>
    </w:lvl>
    <w:lvl w:ilvl="1">
      <w:start w:val="1"/>
      <w:numFmt w:val="bullet"/>
      <w:lvlText w:val=""/>
      <w:lvlJc w:val="left"/>
      <w:pPr>
        <w:tabs>
          <w:tab w:val="num" w:pos="1800"/>
        </w:tabs>
        <w:ind w:left="1800" w:hanging="360"/>
      </w:pPr>
      <w:rPr>
        <w:rFonts w:ascii="Wingdings" w:hAnsi="Wingdings" w:hint="default"/>
        <w:color w:val="0066CC"/>
        <w:w w:val="100"/>
        <w:sz w:val="20"/>
        <w:szCs w:val="20"/>
      </w:rPr>
    </w:lvl>
    <w:lvl w:ilvl="2">
      <w:start w:val="1"/>
      <w:numFmt w:val="bullet"/>
      <w:lvlText w:val="•"/>
      <w:lvlJc w:val="left"/>
      <w:pPr>
        <w:tabs>
          <w:tab w:val="num" w:pos="2160"/>
        </w:tabs>
        <w:ind w:left="2160" w:hanging="360"/>
      </w:pPr>
      <w:rPr>
        <w:rFonts w:ascii="TheSansOffice" w:hAnsi="TheSansOffice" w:hint="default"/>
        <w:color w:val="0066CC"/>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46761DA2"/>
    <w:multiLevelType w:val="hybridMultilevel"/>
    <w:tmpl w:val="FFFFFFFF"/>
    <w:lvl w:ilvl="0" w:tplc="226E534A">
      <w:start w:val="1"/>
      <w:numFmt w:val="bullet"/>
      <w:lvlText w:val=""/>
      <w:lvlJc w:val="left"/>
      <w:pPr>
        <w:ind w:left="720" w:hanging="360"/>
      </w:pPr>
      <w:rPr>
        <w:rFonts w:ascii="Symbol" w:hAnsi="Symbol" w:hint="default"/>
      </w:rPr>
    </w:lvl>
    <w:lvl w:ilvl="1" w:tplc="9CE6B344">
      <w:start w:val="1"/>
      <w:numFmt w:val="bullet"/>
      <w:lvlText w:val="o"/>
      <w:lvlJc w:val="left"/>
      <w:pPr>
        <w:ind w:left="1440" w:hanging="360"/>
      </w:pPr>
      <w:rPr>
        <w:rFonts w:ascii="Courier New" w:hAnsi="Courier New" w:hint="default"/>
      </w:rPr>
    </w:lvl>
    <w:lvl w:ilvl="2" w:tplc="BF141E1A">
      <w:start w:val="1"/>
      <w:numFmt w:val="bullet"/>
      <w:lvlText w:val=""/>
      <w:lvlJc w:val="left"/>
      <w:pPr>
        <w:ind w:left="2160" w:hanging="360"/>
      </w:pPr>
      <w:rPr>
        <w:rFonts w:ascii="Wingdings" w:hAnsi="Wingdings" w:hint="default"/>
      </w:rPr>
    </w:lvl>
    <w:lvl w:ilvl="3" w:tplc="1A7EA3DE">
      <w:start w:val="1"/>
      <w:numFmt w:val="bullet"/>
      <w:lvlText w:val=""/>
      <w:lvlJc w:val="left"/>
      <w:pPr>
        <w:ind w:left="2880" w:hanging="360"/>
      </w:pPr>
      <w:rPr>
        <w:rFonts w:ascii="Symbol" w:hAnsi="Symbol" w:hint="default"/>
      </w:rPr>
    </w:lvl>
    <w:lvl w:ilvl="4" w:tplc="F8B6F480">
      <w:start w:val="1"/>
      <w:numFmt w:val="bullet"/>
      <w:lvlText w:val="o"/>
      <w:lvlJc w:val="left"/>
      <w:pPr>
        <w:ind w:left="3600" w:hanging="360"/>
      </w:pPr>
      <w:rPr>
        <w:rFonts w:ascii="Courier New" w:hAnsi="Courier New" w:hint="default"/>
      </w:rPr>
    </w:lvl>
    <w:lvl w:ilvl="5" w:tplc="53E4DE72">
      <w:start w:val="1"/>
      <w:numFmt w:val="bullet"/>
      <w:lvlText w:val=""/>
      <w:lvlJc w:val="left"/>
      <w:pPr>
        <w:ind w:left="4320" w:hanging="360"/>
      </w:pPr>
      <w:rPr>
        <w:rFonts w:ascii="Wingdings" w:hAnsi="Wingdings" w:hint="default"/>
      </w:rPr>
    </w:lvl>
    <w:lvl w:ilvl="6" w:tplc="77C416F0">
      <w:start w:val="1"/>
      <w:numFmt w:val="bullet"/>
      <w:lvlText w:val=""/>
      <w:lvlJc w:val="left"/>
      <w:pPr>
        <w:ind w:left="5040" w:hanging="360"/>
      </w:pPr>
      <w:rPr>
        <w:rFonts w:ascii="Symbol" w:hAnsi="Symbol" w:hint="default"/>
      </w:rPr>
    </w:lvl>
    <w:lvl w:ilvl="7" w:tplc="367CC064">
      <w:start w:val="1"/>
      <w:numFmt w:val="bullet"/>
      <w:lvlText w:val="o"/>
      <w:lvlJc w:val="left"/>
      <w:pPr>
        <w:ind w:left="5760" w:hanging="360"/>
      </w:pPr>
      <w:rPr>
        <w:rFonts w:ascii="Courier New" w:hAnsi="Courier New" w:hint="default"/>
      </w:rPr>
    </w:lvl>
    <w:lvl w:ilvl="8" w:tplc="5FAA9020">
      <w:start w:val="1"/>
      <w:numFmt w:val="bullet"/>
      <w:lvlText w:val=""/>
      <w:lvlJc w:val="left"/>
      <w:pPr>
        <w:ind w:left="6480" w:hanging="360"/>
      </w:pPr>
      <w:rPr>
        <w:rFonts w:ascii="Wingdings" w:hAnsi="Wingdings" w:hint="default"/>
      </w:rPr>
    </w:lvl>
  </w:abstractNum>
  <w:abstractNum w:abstractNumId="73" w15:restartNumberingAfterBreak="0">
    <w:nsid w:val="46AA19A4"/>
    <w:multiLevelType w:val="hybridMultilevel"/>
    <w:tmpl w:val="21FE79BC"/>
    <w:lvl w:ilvl="0" w:tplc="93ACCF7C">
      <w:start w:val="1"/>
      <w:numFmt w:val="bullet"/>
      <w:lvlText w:val=""/>
      <w:lvlJc w:val="left"/>
      <w:pPr>
        <w:ind w:left="360" w:hanging="360"/>
      </w:pPr>
      <w:rPr>
        <w:rFonts w:ascii="Symbol" w:hAnsi="Symbol" w:hint="default"/>
      </w:rPr>
    </w:lvl>
    <w:lvl w:ilvl="1" w:tplc="41CA51A0">
      <w:start w:val="1"/>
      <w:numFmt w:val="bullet"/>
      <w:lvlText w:val="o"/>
      <w:lvlJc w:val="left"/>
      <w:pPr>
        <w:ind w:left="1080" w:hanging="360"/>
      </w:pPr>
      <w:rPr>
        <w:rFonts w:ascii="Courier New" w:hAnsi="Courier New" w:hint="default"/>
      </w:rPr>
    </w:lvl>
    <w:lvl w:ilvl="2" w:tplc="F634E992">
      <w:start w:val="1"/>
      <w:numFmt w:val="bullet"/>
      <w:lvlText w:val=""/>
      <w:lvlJc w:val="left"/>
      <w:pPr>
        <w:ind w:left="1800" w:hanging="360"/>
      </w:pPr>
      <w:rPr>
        <w:rFonts w:ascii="Wingdings" w:hAnsi="Wingdings" w:hint="default"/>
      </w:rPr>
    </w:lvl>
    <w:lvl w:ilvl="3" w:tplc="26608522">
      <w:start w:val="1"/>
      <w:numFmt w:val="bullet"/>
      <w:lvlText w:val=""/>
      <w:lvlJc w:val="left"/>
      <w:pPr>
        <w:ind w:left="2520" w:hanging="360"/>
      </w:pPr>
      <w:rPr>
        <w:rFonts w:ascii="Symbol" w:hAnsi="Symbol" w:hint="default"/>
      </w:rPr>
    </w:lvl>
    <w:lvl w:ilvl="4" w:tplc="E0B05A08">
      <w:start w:val="1"/>
      <w:numFmt w:val="bullet"/>
      <w:lvlText w:val="o"/>
      <w:lvlJc w:val="left"/>
      <w:pPr>
        <w:ind w:left="3240" w:hanging="360"/>
      </w:pPr>
      <w:rPr>
        <w:rFonts w:ascii="Courier New" w:hAnsi="Courier New" w:hint="default"/>
      </w:rPr>
    </w:lvl>
    <w:lvl w:ilvl="5" w:tplc="3BCED92E">
      <w:start w:val="1"/>
      <w:numFmt w:val="bullet"/>
      <w:lvlText w:val=""/>
      <w:lvlJc w:val="left"/>
      <w:pPr>
        <w:ind w:left="3960" w:hanging="360"/>
      </w:pPr>
      <w:rPr>
        <w:rFonts w:ascii="Wingdings" w:hAnsi="Wingdings" w:hint="default"/>
      </w:rPr>
    </w:lvl>
    <w:lvl w:ilvl="6" w:tplc="738646B8">
      <w:start w:val="1"/>
      <w:numFmt w:val="bullet"/>
      <w:lvlText w:val=""/>
      <w:lvlJc w:val="left"/>
      <w:pPr>
        <w:ind w:left="4680" w:hanging="360"/>
      </w:pPr>
      <w:rPr>
        <w:rFonts w:ascii="Symbol" w:hAnsi="Symbol" w:hint="default"/>
      </w:rPr>
    </w:lvl>
    <w:lvl w:ilvl="7" w:tplc="531E0CB4">
      <w:start w:val="1"/>
      <w:numFmt w:val="bullet"/>
      <w:lvlText w:val="o"/>
      <w:lvlJc w:val="left"/>
      <w:pPr>
        <w:ind w:left="5400" w:hanging="360"/>
      </w:pPr>
      <w:rPr>
        <w:rFonts w:ascii="Courier New" w:hAnsi="Courier New" w:hint="default"/>
      </w:rPr>
    </w:lvl>
    <w:lvl w:ilvl="8" w:tplc="9B129070">
      <w:start w:val="1"/>
      <w:numFmt w:val="bullet"/>
      <w:lvlText w:val=""/>
      <w:lvlJc w:val="left"/>
      <w:pPr>
        <w:ind w:left="6120" w:hanging="360"/>
      </w:pPr>
      <w:rPr>
        <w:rFonts w:ascii="Wingdings" w:hAnsi="Wingdings" w:hint="default"/>
      </w:rPr>
    </w:lvl>
  </w:abstractNum>
  <w:abstractNum w:abstractNumId="74" w15:restartNumberingAfterBreak="0">
    <w:nsid w:val="47764E3A"/>
    <w:multiLevelType w:val="hybridMultilevel"/>
    <w:tmpl w:val="FFFFFFFF"/>
    <w:lvl w:ilvl="0" w:tplc="4C8E6822">
      <w:start w:val="1"/>
      <w:numFmt w:val="bullet"/>
      <w:lvlText w:val=""/>
      <w:lvlJc w:val="left"/>
      <w:pPr>
        <w:ind w:left="720" w:hanging="360"/>
      </w:pPr>
      <w:rPr>
        <w:rFonts w:ascii="Symbol" w:hAnsi="Symbol" w:hint="default"/>
      </w:rPr>
    </w:lvl>
    <w:lvl w:ilvl="1" w:tplc="7340E562">
      <w:start w:val="1"/>
      <w:numFmt w:val="bullet"/>
      <w:lvlText w:val="o"/>
      <w:lvlJc w:val="left"/>
      <w:pPr>
        <w:ind w:left="1440" w:hanging="360"/>
      </w:pPr>
      <w:rPr>
        <w:rFonts w:ascii="Courier New" w:hAnsi="Courier New" w:hint="default"/>
      </w:rPr>
    </w:lvl>
    <w:lvl w:ilvl="2" w:tplc="79DC8B44">
      <w:start w:val="1"/>
      <w:numFmt w:val="bullet"/>
      <w:lvlText w:val=""/>
      <w:lvlJc w:val="left"/>
      <w:pPr>
        <w:ind w:left="2160" w:hanging="360"/>
      </w:pPr>
      <w:rPr>
        <w:rFonts w:ascii="Wingdings" w:hAnsi="Wingdings" w:hint="default"/>
      </w:rPr>
    </w:lvl>
    <w:lvl w:ilvl="3" w:tplc="10D6265E">
      <w:start w:val="1"/>
      <w:numFmt w:val="bullet"/>
      <w:lvlText w:val=""/>
      <w:lvlJc w:val="left"/>
      <w:pPr>
        <w:ind w:left="2880" w:hanging="360"/>
      </w:pPr>
      <w:rPr>
        <w:rFonts w:ascii="Symbol" w:hAnsi="Symbol" w:hint="default"/>
      </w:rPr>
    </w:lvl>
    <w:lvl w:ilvl="4" w:tplc="4A7E5246">
      <w:start w:val="1"/>
      <w:numFmt w:val="bullet"/>
      <w:lvlText w:val="o"/>
      <w:lvlJc w:val="left"/>
      <w:pPr>
        <w:ind w:left="3600" w:hanging="360"/>
      </w:pPr>
      <w:rPr>
        <w:rFonts w:ascii="Courier New" w:hAnsi="Courier New" w:hint="default"/>
      </w:rPr>
    </w:lvl>
    <w:lvl w:ilvl="5" w:tplc="A2367FFE">
      <w:start w:val="1"/>
      <w:numFmt w:val="bullet"/>
      <w:lvlText w:val=""/>
      <w:lvlJc w:val="left"/>
      <w:pPr>
        <w:ind w:left="4320" w:hanging="360"/>
      </w:pPr>
      <w:rPr>
        <w:rFonts w:ascii="Wingdings" w:hAnsi="Wingdings" w:hint="default"/>
      </w:rPr>
    </w:lvl>
    <w:lvl w:ilvl="6" w:tplc="9F62FF24">
      <w:start w:val="1"/>
      <w:numFmt w:val="bullet"/>
      <w:lvlText w:val=""/>
      <w:lvlJc w:val="left"/>
      <w:pPr>
        <w:ind w:left="5040" w:hanging="360"/>
      </w:pPr>
      <w:rPr>
        <w:rFonts w:ascii="Symbol" w:hAnsi="Symbol" w:hint="default"/>
      </w:rPr>
    </w:lvl>
    <w:lvl w:ilvl="7" w:tplc="9D2082C4">
      <w:start w:val="1"/>
      <w:numFmt w:val="bullet"/>
      <w:lvlText w:val="o"/>
      <w:lvlJc w:val="left"/>
      <w:pPr>
        <w:ind w:left="5760" w:hanging="360"/>
      </w:pPr>
      <w:rPr>
        <w:rFonts w:ascii="Courier New" w:hAnsi="Courier New" w:hint="default"/>
      </w:rPr>
    </w:lvl>
    <w:lvl w:ilvl="8" w:tplc="1D5250FC">
      <w:start w:val="1"/>
      <w:numFmt w:val="bullet"/>
      <w:lvlText w:val=""/>
      <w:lvlJc w:val="left"/>
      <w:pPr>
        <w:ind w:left="6480" w:hanging="360"/>
      </w:pPr>
      <w:rPr>
        <w:rFonts w:ascii="Wingdings" w:hAnsi="Wingdings" w:hint="default"/>
      </w:rPr>
    </w:lvl>
  </w:abstractNum>
  <w:abstractNum w:abstractNumId="75" w15:restartNumberingAfterBreak="0">
    <w:nsid w:val="4810723A"/>
    <w:multiLevelType w:val="hybridMultilevel"/>
    <w:tmpl w:val="FFFFFFFF"/>
    <w:lvl w:ilvl="0" w:tplc="19A4153A">
      <w:start w:val="1"/>
      <w:numFmt w:val="bullet"/>
      <w:lvlText w:val=""/>
      <w:lvlJc w:val="left"/>
      <w:pPr>
        <w:ind w:left="720" w:hanging="360"/>
      </w:pPr>
      <w:rPr>
        <w:rFonts w:ascii="Symbol" w:hAnsi="Symbol" w:hint="default"/>
      </w:rPr>
    </w:lvl>
    <w:lvl w:ilvl="1" w:tplc="96B2A4CA">
      <w:start w:val="1"/>
      <w:numFmt w:val="bullet"/>
      <w:lvlText w:val="o"/>
      <w:lvlJc w:val="left"/>
      <w:pPr>
        <w:ind w:left="1440" w:hanging="360"/>
      </w:pPr>
      <w:rPr>
        <w:rFonts w:ascii="Courier New" w:hAnsi="Courier New" w:hint="default"/>
      </w:rPr>
    </w:lvl>
    <w:lvl w:ilvl="2" w:tplc="88DE271C">
      <w:start w:val="1"/>
      <w:numFmt w:val="bullet"/>
      <w:lvlText w:val=""/>
      <w:lvlJc w:val="left"/>
      <w:pPr>
        <w:ind w:left="2160" w:hanging="360"/>
      </w:pPr>
      <w:rPr>
        <w:rFonts w:ascii="Wingdings" w:hAnsi="Wingdings" w:hint="default"/>
      </w:rPr>
    </w:lvl>
    <w:lvl w:ilvl="3" w:tplc="9F9C9CFE">
      <w:start w:val="1"/>
      <w:numFmt w:val="bullet"/>
      <w:lvlText w:val=""/>
      <w:lvlJc w:val="left"/>
      <w:pPr>
        <w:ind w:left="2880" w:hanging="360"/>
      </w:pPr>
      <w:rPr>
        <w:rFonts w:ascii="Symbol" w:hAnsi="Symbol" w:hint="default"/>
      </w:rPr>
    </w:lvl>
    <w:lvl w:ilvl="4" w:tplc="5C2C61EA">
      <w:start w:val="1"/>
      <w:numFmt w:val="bullet"/>
      <w:lvlText w:val="o"/>
      <w:lvlJc w:val="left"/>
      <w:pPr>
        <w:ind w:left="3600" w:hanging="360"/>
      </w:pPr>
      <w:rPr>
        <w:rFonts w:ascii="Courier New" w:hAnsi="Courier New" w:hint="default"/>
      </w:rPr>
    </w:lvl>
    <w:lvl w:ilvl="5" w:tplc="B6FEA520">
      <w:start w:val="1"/>
      <w:numFmt w:val="bullet"/>
      <w:lvlText w:val=""/>
      <w:lvlJc w:val="left"/>
      <w:pPr>
        <w:ind w:left="4320" w:hanging="360"/>
      </w:pPr>
      <w:rPr>
        <w:rFonts w:ascii="Wingdings" w:hAnsi="Wingdings" w:hint="default"/>
      </w:rPr>
    </w:lvl>
    <w:lvl w:ilvl="6" w:tplc="35C2A108">
      <w:start w:val="1"/>
      <w:numFmt w:val="bullet"/>
      <w:lvlText w:val=""/>
      <w:lvlJc w:val="left"/>
      <w:pPr>
        <w:ind w:left="5040" w:hanging="360"/>
      </w:pPr>
      <w:rPr>
        <w:rFonts w:ascii="Symbol" w:hAnsi="Symbol" w:hint="default"/>
      </w:rPr>
    </w:lvl>
    <w:lvl w:ilvl="7" w:tplc="2C9E0C7E">
      <w:start w:val="1"/>
      <w:numFmt w:val="bullet"/>
      <w:lvlText w:val="o"/>
      <w:lvlJc w:val="left"/>
      <w:pPr>
        <w:ind w:left="5760" w:hanging="360"/>
      </w:pPr>
      <w:rPr>
        <w:rFonts w:ascii="Courier New" w:hAnsi="Courier New" w:hint="default"/>
      </w:rPr>
    </w:lvl>
    <w:lvl w:ilvl="8" w:tplc="A80A1870">
      <w:start w:val="1"/>
      <w:numFmt w:val="bullet"/>
      <w:lvlText w:val=""/>
      <w:lvlJc w:val="left"/>
      <w:pPr>
        <w:ind w:left="6480" w:hanging="360"/>
      </w:pPr>
      <w:rPr>
        <w:rFonts w:ascii="Wingdings" w:hAnsi="Wingdings" w:hint="default"/>
      </w:rPr>
    </w:lvl>
  </w:abstractNum>
  <w:abstractNum w:abstractNumId="76" w15:restartNumberingAfterBreak="0">
    <w:nsid w:val="48313698"/>
    <w:multiLevelType w:val="multilevel"/>
    <w:tmpl w:val="B0543306"/>
    <w:lvl w:ilvl="0">
      <w:start w:val="1"/>
      <w:numFmt w:val="bullet"/>
      <w:lvlText w:val=""/>
      <w:lvlJc w:val="left"/>
      <w:pPr>
        <w:ind w:left="360" w:hanging="360"/>
      </w:pPr>
      <w:rPr>
        <w:rFonts w:ascii="Symbol" w:hAnsi="Symbol"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7" w15:restartNumberingAfterBreak="0">
    <w:nsid w:val="4AFEAAC1"/>
    <w:multiLevelType w:val="hybridMultilevel"/>
    <w:tmpl w:val="8C04158E"/>
    <w:lvl w:ilvl="0" w:tplc="58F06842">
      <w:start w:val="1"/>
      <w:numFmt w:val="lowerLetter"/>
      <w:lvlText w:val="%1)"/>
      <w:lvlJc w:val="left"/>
      <w:pPr>
        <w:ind w:left="927" w:hanging="360"/>
      </w:pPr>
    </w:lvl>
    <w:lvl w:ilvl="1" w:tplc="3554648C">
      <w:start w:val="1"/>
      <w:numFmt w:val="lowerLetter"/>
      <w:lvlText w:val="%2."/>
      <w:lvlJc w:val="left"/>
      <w:pPr>
        <w:ind w:left="1647" w:hanging="360"/>
      </w:pPr>
    </w:lvl>
    <w:lvl w:ilvl="2" w:tplc="E11A5FF6">
      <w:start w:val="1"/>
      <w:numFmt w:val="lowerRoman"/>
      <w:lvlText w:val="%3."/>
      <w:lvlJc w:val="right"/>
      <w:pPr>
        <w:ind w:left="2367" w:hanging="180"/>
      </w:pPr>
    </w:lvl>
    <w:lvl w:ilvl="3" w:tplc="CA78D81C">
      <w:start w:val="1"/>
      <w:numFmt w:val="decimal"/>
      <w:lvlText w:val="%4."/>
      <w:lvlJc w:val="left"/>
      <w:pPr>
        <w:ind w:left="3087" w:hanging="360"/>
      </w:pPr>
    </w:lvl>
    <w:lvl w:ilvl="4" w:tplc="2168DAA6">
      <w:start w:val="1"/>
      <w:numFmt w:val="lowerLetter"/>
      <w:lvlText w:val="%5."/>
      <w:lvlJc w:val="left"/>
      <w:pPr>
        <w:ind w:left="3807" w:hanging="360"/>
      </w:pPr>
    </w:lvl>
    <w:lvl w:ilvl="5" w:tplc="AF3C446C">
      <w:start w:val="1"/>
      <w:numFmt w:val="lowerRoman"/>
      <w:lvlText w:val="%6."/>
      <w:lvlJc w:val="right"/>
      <w:pPr>
        <w:ind w:left="4527" w:hanging="180"/>
      </w:pPr>
    </w:lvl>
    <w:lvl w:ilvl="6" w:tplc="6EC62E44">
      <w:start w:val="1"/>
      <w:numFmt w:val="decimal"/>
      <w:lvlText w:val="%7."/>
      <w:lvlJc w:val="left"/>
      <w:pPr>
        <w:ind w:left="5247" w:hanging="360"/>
      </w:pPr>
    </w:lvl>
    <w:lvl w:ilvl="7" w:tplc="5B309700">
      <w:start w:val="1"/>
      <w:numFmt w:val="lowerLetter"/>
      <w:lvlText w:val="%8."/>
      <w:lvlJc w:val="left"/>
      <w:pPr>
        <w:ind w:left="5967" w:hanging="360"/>
      </w:pPr>
    </w:lvl>
    <w:lvl w:ilvl="8" w:tplc="6C02E994">
      <w:start w:val="1"/>
      <w:numFmt w:val="lowerRoman"/>
      <w:lvlText w:val="%9."/>
      <w:lvlJc w:val="right"/>
      <w:pPr>
        <w:ind w:left="6687" w:hanging="180"/>
      </w:pPr>
    </w:lvl>
  </w:abstractNum>
  <w:abstractNum w:abstractNumId="78" w15:restartNumberingAfterBreak="0">
    <w:nsid w:val="4C084AC2"/>
    <w:multiLevelType w:val="hybridMultilevel"/>
    <w:tmpl w:val="FFFFFFFF"/>
    <w:lvl w:ilvl="0" w:tplc="65AA881C">
      <w:start w:val="1"/>
      <w:numFmt w:val="lowerLetter"/>
      <w:lvlText w:val="%1)"/>
      <w:lvlJc w:val="left"/>
      <w:pPr>
        <w:ind w:left="720" w:hanging="360"/>
      </w:pPr>
    </w:lvl>
    <w:lvl w:ilvl="1" w:tplc="1F265FB0">
      <w:start w:val="1"/>
      <w:numFmt w:val="lowerLetter"/>
      <w:lvlText w:val="%2."/>
      <w:lvlJc w:val="left"/>
      <w:pPr>
        <w:ind w:left="1440" w:hanging="360"/>
      </w:pPr>
    </w:lvl>
    <w:lvl w:ilvl="2" w:tplc="4B0A27A6">
      <w:start w:val="1"/>
      <w:numFmt w:val="lowerRoman"/>
      <w:lvlText w:val="%3."/>
      <w:lvlJc w:val="right"/>
      <w:pPr>
        <w:ind w:left="2160" w:hanging="180"/>
      </w:pPr>
    </w:lvl>
    <w:lvl w:ilvl="3" w:tplc="78D4D0D6">
      <w:start w:val="1"/>
      <w:numFmt w:val="decimal"/>
      <w:lvlText w:val="%4."/>
      <w:lvlJc w:val="left"/>
      <w:pPr>
        <w:ind w:left="2880" w:hanging="360"/>
      </w:pPr>
    </w:lvl>
    <w:lvl w:ilvl="4" w:tplc="4260AE14">
      <w:start w:val="1"/>
      <w:numFmt w:val="lowerLetter"/>
      <w:lvlText w:val="%5."/>
      <w:lvlJc w:val="left"/>
      <w:pPr>
        <w:ind w:left="3600" w:hanging="360"/>
      </w:pPr>
    </w:lvl>
    <w:lvl w:ilvl="5" w:tplc="DB106DD6">
      <w:start w:val="1"/>
      <w:numFmt w:val="lowerRoman"/>
      <w:lvlText w:val="%6."/>
      <w:lvlJc w:val="right"/>
      <w:pPr>
        <w:ind w:left="4320" w:hanging="180"/>
      </w:pPr>
    </w:lvl>
    <w:lvl w:ilvl="6" w:tplc="4E56D116">
      <w:start w:val="1"/>
      <w:numFmt w:val="decimal"/>
      <w:lvlText w:val="%7."/>
      <w:lvlJc w:val="left"/>
      <w:pPr>
        <w:ind w:left="5040" w:hanging="360"/>
      </w:pPr>
    </w:lvl>
    <w:lvl w:ilvl="7" w:tplc="C2B05760">
      <w:start w:val="1"/>
      <w:numFmt w:val="lowerLetter"/>
      <w:lvlText w:val="%8."/>
      <w:lvlJc w:val="left"/>
      <w:pPr>
        <w:ind w:left="5760" w:hanging="360"/>
      </w:pPr>
    </w:lvl>
    <w:lvl w:ilvl="8" w:tplc="88FCD5A8">
      <w:start w:val="1"/>
      <w:numFmt w:val="lowerRoman"/>
      <w:lvlText w:val="%9."/>
      <w:lvlJc w:val="right"/>
      <w:pPr>
        <w:ind w:left="6480" w:hanging="180"/>
      </w:pPr>
    </w:lvl>
  </w:abstractNum>
  <w:abstractNum w:abstractNumId="79" w15:restartNumberingAfterBreak="0">
    <w:nsid w:val="4E0D09A2"/>
    <w:multiLevelType w:val="hybridMultilevel"/>
    <w:tmpl w:val="99640606"/>
    <w:lvl w:ilvl="0" w:tplc="0C090017">
      <w:start w:val="1"/>
      <w:numFmt w:val="lowerLetter"/>
      <w:lvlText w:val="%1)"/>
      <w:lvlJc w:val="left"/>
      <w:pPr>
        <w:ind w:left="720" w:hanging="360"/>
      </w:pPr>
    </w:lvl>
    <w:lvl w:ilvl="1" w:tplc="12165104">
      <w:start w:val="1"/>
      <w:numFmt w:val="lowerRoman"/>
      <w:lvlText w:val="(%2)"/>
      <w:lvlJc w:val="left"/>
      <w:pPr>
        <w:ind w:left="1440" w:hanging="360"/>
      </w:pPr>
      <w:rPr>
        <w:rFonts w:ascii="Arial" w:eastAsia="MS Mincho" w:hAnsi="Arial" w:cs="TimesNew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0" w15:restartNumberingAfterBreak="0">
    <w:nsid w:val="4E675190"/>
    <w:multiLevelType w:val="hybridMultilevel"/>
    <w:tmpl w:val="FFFFFFFF"/>
    <w:lvl w:ilvl="0" w:tplc="33D497EE">
      <w:start w:val="1"/>
      <w:numFmt w:val="lowerLetter"/>
      <w:lvlText w:val="%1)"/>
      <w:lvlJc w:val="left"/>
      <w:pPr>
        <w:ind w:left="720" w:hanging="360"/>
      </w:pPr>
    </w:lvl>
    <w:lvl w:ilvl="1" w:tplc="1588674E">
      <w:start w:val="1"/>
      <w:numFmt w:val="lowerLetter"/>
      <w:lvlText w:val="%2."/>
      <w:lvlJc w:val="left"/>
      <w:pPr>
        <w:ind w:left="1440" w:hanging="360"/>
      </w:pPr>
    </w:lvl>
    <w:lvl w:ilvl="2" w:tplc="813C3D10">
      <w:start w:val="1"/>
      <w:numFmt w:val="lowerRoman"/>
      <w:lvlText w:val="%3."/>
      <w:lvlJc w:val="right"/>
      <w:pPr>
        <w:ind w:left="2160" w:hanging="180"/>
      </w:pPr>
    </w:lvl>
    <w:lvl w:ilvl="3" w:tplc="E0246A52">
      <w:start w:val="1"/>
      <w:numFmt w:val="decimal"/>
      <w:lvlText w:val="%4."/>
      <w:lvlJc w:val="left"/>
      <w:pPr>
        <w:ind w:left="2880" w:hanging="360"/>
      </w:pPr>
    </w:lvl>
    <w:lvl w:ilvl="4" w:tplc="59A6AEE2">
      <w:start w:val="1"/>
      <w:numFmt w:val="lowerLetter"/>
      <w:lvlText w:val="%5."/>
      <w:lvlJc w:val="left"/>
      <w:pPr>
        <w:ind w:left="3600" w:hanging="360"/>
      </w:pPr>
    </w:lvl>
    <w:lvl w:ilvl="5" w:tplc="82EE7D88">
      <w:start w:val="1"/>
      <w:numFmt w:val="lowerRoman"/>
      <w:lvlText w:val="%6."/>
      <w:lvlJc w:val="right"/>
      <w:pPr>
        <w:ind w:left="4320" w:hanging="180"/>
      </w:pPr>
    </w:lvl>
    <w:lvl w:ilvl="6" w:tplc="6E8C8ED0">
      <w:start w:val="1"/>
      <w:numFmt w:val="decimal"/>
      <w:lvlText w:val="%7."/>
      <w:lvlJc w:val="left"/>
      <w:pPr>
        <w:ind w:left="5040" w:hanging="360"/>
      </w:pPr>
    </w:lvl>
    <w:lvl w:ilvl="7" w:tplc="3B601FAC">
      <w:start w:val="1"/>
      <w:numFmt w:val="lowerLetter"/>
      <w:lvlText w:val="%8."/>
      <w:lvlJc w:val="left"/>
      <w:pPr>
        <w:ind w:left="5760" w:hanging="360"/>
      </w:pPr>
    </w:lvl>
    <w:lvl w:ilvl="8" w:tplc="82F8D5E4">
      <w:start w:val="1"/>
      <w:numFmt w:val="lowerRoman"/>
      <w:lvlText w:val="%9."/>
      <w:lvlJc w:val="right"/>
      <w:pPr>
        <w:ind w:left="6480" w:hanging="180"/>
      </w:pPr>
    </w:lvl>
  </w:abstractNum>
  <w:abstractNum w:abstractNumId="81" w15:restartNumberingAfterBreak="0">
    <w:nsid w:val="4FCC112C"/>
    <w:multiLevelType w:val="hybridMultilevel"/>
    <w:tmpl w:val="9DF43E1E"/>
    <w:lvl w:ilvl="0" w:tplc="0C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516545BE"/>
    <w:multiLevelType w:val="hybridMultilevel"/>
    <w:tmpl w:val="FFFFFFFF"/>
    <w:lvl w:ilvl="0" w:tplc="A4E8F6E2">
      <w:start w:val="1"/>
      <w:numFmt w:val="bullet"/>
      <w:lvlText w:val=""/>
      <w:lvlJc w:val="left"/>
      <w:pPr>
        <w:ind w:left="720" w:hanging="360"/>
      </w:pPr>
      <w:rPr>
        <w:rFonts w:ascii="Symbol" w:hAnsi="Symbol" w:hint="default"/>
      </w:rPr>
    </w:lvl>
    <w:lvl w:ilvl="1" w:tplc="D68A10E2">
      <w:start w:val="1"/>
      <w:numFmt w:val="bullet"/>
      <w:lvlText w:val="o"/>
      <w:lvlJc w:val="left"/>
      <w:pPr>
        <w:ind w:left="1440" w:hanging="360"/>
      </w:pPr>
      <w:rPr>
        <w:rFonts w:ascii="Courier New" w:hAnsi="Courier New" w:hint="default"/>
      </w:rPr>
    </w:lvl>
    <w:lvl w:ilvl="2" w:tplc="20EC5852">
      <w:start w:val="1"/>
      <w:numFmt w:val="bullet"/>
      <w:lvlText w:val=""/>
      <w:lvlJc w:val="left"/>
      <w:pPr>
        <w:ind w:left="2160" w:hanging="360"/>
      </w:pPr>
      <w:rPr>
        <w:rFonts w:ascii="Wingdings" w:hAnsi="Wingdings" w:hint="default"/>
      </w:rPr>
    </w:lvl>
    <w:lvl w:ilvl="3" w:tplc="933CF8D6">
      <w:start w:val="1"/>
      <w:numFmt w:val="bullet"/>
      <w:lvlText w:val=""/>
      <w:lvlJc w:val="left"/>
      <w:pPr>
        <w:ind w:left="2880" w:hanging="360"/>
      </w:pPr>
      <w:rPr>
        <w:rFonts w:ascii="Symbol" w:hAnsi="Symbol" w:hint="default"/>
      </w:rPr>
    </w:lvl>
    <w:lvl w:ilvl="4" w:tplc="C0F64196">
      <w:start w:val="1"/>
      <w:numFmt w:val="bullet"/>
      <w:lvlText w:val="o"/>
      <w:lvlJc w:val="left"/>
      <w:pPr>
        <w:ind w:left="3600" w:hanging="360"/>
      </w:pPr>
      <w:rPr>
        <w:rFonts w:ascii="Courier New" w:hAnsi="Courier New" w:hint="default"/>
      </w:rPr>
    </w:lvl>
    <w:lvl w:ilvl="5" w:tplc="8A0ED8A6">
      <w:start w:val="1"/>
      <w:numFmt w:val="bullet"/>
      <w:lvlText w:val=""/>
      <w:lvlJc w:val="left"/>
      <w:pPr>
        <w:ind w:left="4320" w:hanging="360"/>
      </w:pPr>
      <w:rPr>
        <w:rFonts w:ascii="Wingdings" w:hAnsi="Wingdings" w:hint="default"/>
      </w:rPr>
    </w:lvl>
    <w:lvl w:ilvl="6" w:tplc="FC4EE828">
      <w:start w:val="1"/>
      <w:numFmt w:val="bullet"/>
      <w:lvlText w:val=""/>
      <w:lvlJc w:val="left"/>
      <w:pPr>
        <w:ind w:left="5040" w:hanging="360"/>
      </w:pPr>
      <w:rPr>
        <w:rFonts w:ascii="Symbol" w:hAnsi="Symbol" w:hint="default"/>
      </w:rPr>
    </w:lvl>
    <w:lvl w:ilvl="7" w:tplc="03ECE614">
      <w:start w:val="1"/>
      <w:numFmt w:val="bullet"/>
      <w:lvlText w:val="o"/>
      <w:lvlJc w:val="left"/>
      <w:pPr>
        <w:ind w:left="5760" w:hanging="360"/>
      </w:pPr>
      <w:rPr>
        <w:rFonts w:ascii="Courier New" w:hAnsi="Courier New" w:hint="default"/>
      </w:rPr>
    </w:lvl>
    <w:lvl w:ilvl="8" w:tplc="20EC701E">
      <w:start w:val="1"/>
      <w:numFmt w:val="bullet"/>
      <w:lvlText w:val=""/>
      <w:lvlJc w:val="left"/>
      <w:pPr>
        <w:ind w:left="6480" w:hanging="360"/>
      </w:pPr>
      <w:rPr>
        <w:rFonts w:ascii="Wingdings" w:hAnsi="Wingdings" w:hint="default"/>
      </w:rPr>
    </w:lvl>
  </w:abstractNum>
  <w:abstractNum w:abstractNumId="83" w15:restartNumberingAfterBreak="0">
    <w:nsid w:val="518B121E"/>
    <w:multiLevelType w:val="hybridMultilevel"/>
    <w:tmpl w:val="A0A8D3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0C09000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51F01F98"/>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2D04CC2"/>
    <w:multiLevelType w:val="multilevel"/>
    <w:tmpl w:val="884A2976"/>
    <w:lvl w:ilvl="0">
      <w:start w:val="1"/>
      <w:numFmt w:val="bullet"/>
      <w:lvlText w:val=""/>
      <w:lvlJc w:val="left"/>
      <w:pPr>
        <w:ind w:left="360" w:hanging="360"/>
      </w:pPr>
      <w:rPr>
        <w:rFonts w:ascii="Symbol" w:hAnsi="Symbol" w:hint="default"/>
        <w:color w:val="264F90"/>
        <w:w w:val="100"/>
        <w:sz w:val="20"/>
        <w:szCs w:val="20"/>
      </w:rPr>
    </w:lvl>
    <w:lvl w:ilvl="1">
      <w:start w:val="1"/>
      <w:numFmt w:val="bullet"/>
      <w:lvlText w:val=""/>
      <w:lvlJc w:val="left"/>
      <w:pPr>
        <w:ind w:left="720" w:hanging="360"/>
      </w:pPr>
      <w:rPr>
        <w:rFonts w:ascii="Symbol" w:hAnsi="Symbol" w:hint="default"/>
      </w:r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6" w15:restartNumberingAfterBreak="0">
    <w:nsid w:val="52D9059B"/>
    <w:multiLevelType w:val="hybridMultilevel"/>
    <w:tmpl w:val="79DA00C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5409C709"/>
    <w:multiLevelType w:val="hybridMultilevel"/>
    <w:tmpl w:val="E4E8303A"/>
    <w:lvl w:ilvl="0" w:tplc="7F78C532">
      <w:start w:val="1"/>
      <w:numFmt w:val="bullet"/>
      <w:lvlText w:val=""/>
      <w:lvlJc w:val="left"/>
      <w:pPr>
        <w:ind w:left="630" w:hanging="360"/>
      </w:pPr>
      <w:rPr>
        <w:rFonts w:ascii="Symbol" w:hAnsi="Symbol" w:hint="default"/>
      </w:rPr>
    </w:lvl>
    <w:lvl w:ilvl="1" w:tplc="B086AD44">
      <w:start w:val="1"/>
      <w:numFmt w:val="bullet"/>
      <w:lvlText w:val="o"/>
      <w:lvlJc w:val="left"/>
      <w:pPr>
        <w:ind w:left="1350" w:hanging="360"/>
      </w:pPr>
      <w:rPr>
        <w:rFonts w:ascii="Courier New" w:hAnsi="Courier New" w:hint="default"/>
      </w:rPr>
    </w:lvl>
    <w:lvl w:ilvl="2" w:tplc="BA5E50F6">
      <w:start w:val="1"/>
      <w:numFmt w:val="bullet"/>
      <w:lvlText w:val=""/>
      <w:lvlJc w:val="left"/>
      <w:pPr>
        <w:ind w:left="2070" w:hanging="360"/>
      </w:pPr>
      <w:rPr>
        <w:rFonts w:ascii="Wingdings" w:hAnsi="Wingdings" w:hint="default"/>
      </w:rPr>
    </w:lvl>
    <w:lvl w:ilvl="3" w:tplc="7938DDA8">
      <w:start w:val="1"/>
      <w:numFmt w:val="bullet"/>
      <w:lvlText w:val=""/>
      <w:lvlJc w:val="left"/>
      <w:pPr>
        <w:ind w:left="2790" w:hanging="360"/>
      </w:pPr>
      <w:rPr>
        <w:rFonts w:ascii="Symbol" w:hAnsi="Symbol" w:hint="default"/>
      </w:rPr>
    </w:lvl>
    <w:lvl w:ilvl="4" w:tplc="25407D92">
      <w:start w:val="1"/>
      <w:numFmt w:val="bullet"/>
      <w:lvlText w:val="o"/>
      <w:lvlJc w:val="left"/>
      <w:pPr>
        <w:ind w:left="3510" w:hanging="360"/>
      </w:pPr>
      <w:rPr>
        <w:rFonts w:ascii="Courier New" w:hAnsi="Courier New" w:hint="default"/>
      </w:rPr>
    </w:lvl>
    <w:lvl w:ilvl="5" w:tplc="D36A3190">
      <w:start w:val="1"/>
      <w:numFmt w:val="bullet"/>
      <w:lvlText w:val=""/>
      <w:lvlJc w:val="left"/>
      <w:pPr>
        <w:ind w:left="4230" w:hanging="360"/>
      </w:pPr>
      <w:rPr>
        <w:rFonts w:ascii="Wingdings" w:hAnsi="Wingdings" w:hint="default"/>
      </w:rPr>
    </w:lvl>
    <w:lvl w:ilvl="6" w:tplc="D40A1086">
      <w:start w:val="1"/>
      <w:numFmt w:val="bullet"/>
      <w:lvlText w:val=""/>
      <w:lvlJc w:val="left"/>
      <w:pPr>
        <w:ind w:left="4950" w:hanging="360"/>
      </w:pPr>
      <w:rPr>
        <w:rFonts w:ascii="Symbol" w:hAnsi="Symbol" w:hint="default"/>
      </w:rPr>
    </w:lvl>
    <w:lvl w:ilvl="7" w:tplc="590EFADE">
      <w:start w:val="1"/>
      <w:numFmt w:val="bullet"/>
      <w:lvlText w:val="o"/>
      <w:lvlJc w:val="left"/>
      <w:pPr>
        <w:ind w:left="5670" w:hanging="360"/>
      </w:pPr>
      <w:rPr>
        <w:rFonts w:ascii="Courier New" w:hAnsi="Courier New" w:hint="default"/>
      </w:rPr>
    </w:lvl>
    <w:lvl w:ilvl="8" w:tplc="B68EED5C">
      <w:start w:val="1"/>
      <w:numFmt w:val="bullet"/>
      <w:lvlText w:val=""/>
      <w:lvlJc w:val="left"/>
      <w:pPr>
        <w:ind w:left="6390" w:hanging="360"/>
      </w:pPr>
      <w:rPr>
        <w:rFonts w:ascii="Wingdings" w:hAnsi="Wingdings" w:hint="default"/>
      </w:rPr>
    </w:lvl>
  </w:abstractNum>
  <w:abstractNum w:abstractNumId="88" w15:restartNumberingAfterBreak="0">
    <w:nsid w:val="540A472F"/>
    <w:multiLevelType w:val="hybridMultilevel"/>
    <w:tmpl w:val="594057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560663C9"/>
    <w:multiLevelType w:val="hybridMultilevel"/>
    <w:tmpl w:val="0070415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0" w15:restartNumberingAfterBreak="0">
    <w:nsid w:val="56FCF61B"/>
    <w:multiLevelType w:val="hybridMultilevel"/>
    <w:tmpl w:val="FFFFFFFF"/>
    <w:lvl w:ilvl="0" w:tplc="07D26476">
      <w:start w:val="1"/>
      <w:numFmt w:val="lowerLetter"/>
      <w:lvlText w:val="%1."/>
      <w:lvlJc w:val="left"/>
      <w:pPr>
        <w:ind w:left="720" w:hanging="360"/>
      </w:pPr>
    </w:lvl>
    <w:lvl w:ilvl="1" w:tplc="A3125E12">
      <w:start w:val="1"/>
      <w:numFmt w:val="lowerLetter"/>
      <w:lvlText w:val="%2."/>
      <w:lvlJc w:val="left"/>
      <w:pPr>
        <w:ind w:left="1440" w:hanging="360"/>
      </w:pPr>
    </w:lvl>
    <w:lvl w:ilvl="2" w:tplc="62560402">
      <w:start w:val="1"/>
      <w:numFmt w:val="lowerRoman"/>
      <w:lvlText w:val="%3."/>
      <w:lvlJc w:val="right"/>
      <w:pPr>
        <w:ind w:left="2160" w:hanging="180"/>
      </w:pPr>
    </w:lvl>
    <w:lvl w:ilvl="3" w:tplc="23BE7588">
      <w:start w:val="1"/>
      <w:numFmt w:val="decimal"/>
      <w:lvlText w:val="%4."/>
      <w:lvlJc w:val="left"/>
      <w:pPr>
        <w:ind w:left="2880" w:hanging="360"/>
      </w:pPr>
    </w:lvl>
    <w:lvl w:ilvl="4" w:tplc="49EC733A">
      <w:start w:val="1"/>
      <w:numFmt w:val="lowerLetter"/>
      <w:lvlText w:val="%5."/>
      <w:lvlJc w:val="left"/>
      <w:pPr>
        <w:ind w:left="3600" w:hanging="360"/>
      </w:pPr>
    </w:lvl>
    <w:lvl w:ilvl="5" w:tplc="071657A6">
      <w:start w:val="1"/>
      <w:numFmt w:val="lowerRoman"/>
      <w:lvlText w:val="%6."/>
      <w:lvlJc w:val="right"/>
      <w:pPr>
        <w:ind w:left="4320" w:hanging="180"/>
      </w:pPr>
    </w:lvl>
    <w:lvl w:ilvl="6" w:tplc="E1F62E3C">
      <w:start w:val="1"/>
      <w:numFmt w:val="decimal"/>
      <w:lvlText w:val="%7."/>
      <w:lvlJc w:val="left"/>
      <w:pPr>
        <w:ind w:left="5040" w:hanging="360"/>
      </w:pPr>
    </w:lvl>
    <w:lvl w:ilvl="7" w:tplc="0BDC330E">
      <w:start w:val="1"/>
      <w:numFmt w:val="lowerLetter"/>
      <w:lvlText w:val="%8."/>
      <w:lvlJc w:val="left"/>
      <w:pPr>
        <w:ind w:left="5760" w:hanging="360"/>
      </w:pPr>
    </w:lvl>
    <w:lvl w:ilvl="8" w:tplc="28B28A7A">
      <w:start w:val="1"/>
      <w:numFmt w:val="lowerRoman"/>
      <w:lvlText w:val="%9."/>
      <w:lvlJc w:val="right"/>
      <w:pPr>
        <w:ind w:left="6480" w:hanging="180"/>
      </w:pPr>
    </w:lvl>
  </w:abstractNum>
  <w:abstractNum w:abstractNumId="91"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2" w15:restartNumberingAfterBreak="0">
    <w:nsid w:val="583F58F9"/>
    <w:multiLevelType w:val="hybridMultilevel"/>
    <w:tmpl w:val="FFFFFFFF"/>
    <w:lvl w:ilvl="0" w:tplc="F2A0A7E4">
      <w:start w:val="1"/>
      <w:numFmt w:val="bullet"/>
      <w:lvlText w:val=""/>
      <w:lvlJc w:val="left"/>
      <w:pPr>
        <w:ind w:left="720" w:hanging="360"/>
      </w:pPr>
      <w:rPr>
        <w:rFonts w:ascii="Symbol" w:hAnsi="Symbol" w:hint="default"/>
      </w:rPr>
    </w:lvl>
    <w:lvl w:ilvl="1" w:tplc="530ECF94">
      <w:start w:val="1"/>
      <w:numFmt w:val="bullet"/>
      <w:lvlText w:val="o"/>
      <w:lvlJc w:val="left"/>
      <w:pPr>
        <w:ind w:left="1440" w:hanging="360"/>
      </w:pPr>
      <w:rPr>
        <w:rFonts w:ascii="Courier New" w:hAnsi="Courier New" w:hint="default"/>
      </w:rPr>
    </w:lvl>
    <w:lvl w:ilvl="2" w:tplc="14B85EE6">
      <w:start w:val="1"/>
      <w:numFmt w:val="bullet"/>
      <w:lvlText w:val=""/>
      <w:lvlJc w:val="left"/>
      <w:pPr>
        <w:ind w:left="2160" w:hanging="360"/>
      </w:pPr>
      <w:rPr>
        <w:rFonts w:ascii="Wingdings" w:hAnsi="Wingdings" w:hint="default"/>
      </w:rPr>
    </w:lvl>
    <w:lvl w:ilvl="3" w:tplc="1D5C932E">
      <w:start w:val="1"/>
      <w:numFmt w:val="bullet"/>
      <w:lvlText w:val=""/>
      <w:lvlJc w:val="left"/>
      <w:pPr>
        <w:ind w:left="2880" w:hanging="360"/>
      </w:pPr>
      <w:rPr>
        <w:rFonts w:ascii="Symbol" w:hAnsi="Symbol" w:hint="default"/>
      </w:rPr>
    </w:lvl>
    <w:lvl w:ilvl="4" w:tplc="E8164AF0">
      <w:start w:val="1"/>
      <w:numFmt w:val="bullet"/>
      <w:lvlText w:val="o"/>
      <w:lvlJc w:val="left"/>
      <w:pPr>
        <w:ind w:left="3600" w:hanging="360"/>
      </w:pPr>
      <w:rPr>
        <w:rFonts w:ascii="Courier New" w:hAnsi="Courier New" w:hint="default"/>
      </w:rPr>
    </w:lvl>
    <w:lvl w:ilvl="5" w:tplc="328EFA84">
      <w:start w:val="1"/>
      <w:numFmt w:val="bullet"/>
      <w:lvlText w:val=""/>
      <w:lvlJc w:val="left"/>
      <w:pPr>
        <w:ind w:left="4320" w:hanging="360"/>
      </w:pPr>
      <w:rPr>
        <w:rFonts w:ascii="Wingdings" w:hAnsi="Wingdings" w:hint="default"/>
      </w:rPr>
    </w:lvl>
    <w:lvl w:ilvl="6" w:tplc="24F41A14">
      <w:start w:val="1"/>
      <w:numFmt w:val="bullet"/>
      <w:lvlText w:val=""/>
      <w:lvlJc w:val="left"/>
      <w:pPr>
        <w:ind w:left="5040" w:hanging="360"/>
      </w:pPr>
      <w:rPr>
        <w:rFonts w:ascii="Symbol" w:hAnsi="Symbol" w:hint="default"/>
      </w:rPr>
    </w:lvl>
    <w:lvl w:ilvl="7" w:tplc="F7B2306C">
      <w:start w:val="1"/>
      <w:numFmt w:val="bullet"/>
      <w:lvlText w:val="o"/>
      <w:lvlJc w:val="left"/>
      <w:pPr>
        <w:ind w:left="5760" w:hanging="360"/>
      </w:pPr>
      <w:rPr>
        <w:rFonts w:ascii="Courier New" w:hAnsi="Courier New" w:hint="default"/>
      </w:rPr>
    </w:lvl>
    <w:lvl w:ilvl="8" w:tplc="226C0BAA">
      <w:start w:val="1"/>
      <w:numFmt w:val="bullet"/>
      <w:lvlText w:val=""/>
      <w:lvlJc w:val="left"/>
      <w:pPr>
        <w:ind w:left="6480" w:hanging="360"/>
      </w:pPr>
      <w:rPr>
        <w:rFonts w:ascii="Wingdings" w:hAnsi="Wingdings" w:hint="default"/>
      </w:rPr>
    </w:lvl>
  </w:abstractNum>
  <w:abstractNum w:abstractNumId="93" w15:restartNumberingAfterBreak="0">
    <w:nsid w:val="587127C6"/>
    <w:multiLevelType w:val="hybridMultilevel"/>
    <w:tmpl w:val="AB686914"/>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decimal"/>
      <w:lvlText w:val="%3."/>
      <w:lvlJc w:val="left"/>
      <w:pPr>
        <w:ind w:left="2160" w:hanging="360"/>
      </w:p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4" w15:restartNumberingAfterBreak="0">
    <w:nsid w:val="593B7ACD"/>
    <w:multiLevelType w:val="hybridMultilevel"/>
    <w:tmpl w:val="C75C9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5" w15:restartNumberingAfterBreak="0">
    <w:nsid w:val="595D7E15"/>
    <w:multiLevelType w:val="multilevel"/>
    <w:tmpl w:val="5860EE72"/>
    <w:styleLink w:val="TableHeadingNumbers"/>
    <w:lvl w:ilvl="0">
      <w:start w:val="1"/>
      <w:numFmt w:val="decimal"/>
      <w:lvlText w:val="Table %1."/>
      <w:lvlJc w:val="left"/>
      <w:pPr>
        <w:ind w:left="907" w:hanging="907"/>
      </w:pPr>
      <w:rPr>
        <w:rFonts w:hint="default"/>
      </w:rPr>
    </w:lvl>
    <w:lvl w:ilvl="1">
      <w:start w:val="1"/>
      <w:numFmt w:val="lowerLetter"/>
      <w:lvlText w:val="%2)"/>
      <w:lvlJc w:val="left"/>
      <w:pPr>
        <w:ind w:left="1814" w:hanging="907"/>
      </w:pPr>
      <w:rPr>
        <w:rFonts w:hint="default"/>
      </w:rPr>
    </w:lvl>
    <w:lvl w:ilvl="2">
      <w:start w:val="1"/>
      <w:numFmt w:val="lowerRoman"/>
      <w:lvlText w:val="%3)"/>
      <w:lvlJc w:val="left"/>
      <w:pPr>
        <w:ind w:left="2721" w:hanging="907"/>
      </w:pPr>
      <w:rPr>
        <w:rFonts w:hint="default"/>
      </w:rPr>
    </w:lvl>
    <w:lvl w:ilvl="3">
      <w:start w:val="1"/>
      <w:numFmt w:val="decimal"/>
      <w:lvlText w:val="(%4)"/>
      <w:lvlJc w:val="left"/>
      <w:pPr>
        <w:ind w:left="3628" w:hanging="907"/>
      </w:pPr>
      <w:rPr>
        <w:rFonts w:hint="default"/>
      </w:rPr>
    </w:lvl>
    <w:lvl w:ilvl="4">
      <w:start w:val="1"/>
      <w:numFmt w:val="lowerLetter"/>
      <w:lvlText w:val="(%5)"/>
      <w:lvlJc w:val="left"/>
      <w:pPr>
        <w:ind w:left="4535" w:hanging="907"/>
      </w:pPr>
      <w:rPr>
        <w:rFonts w:hint="default"/>
      </w:rPr>
    </w:lvl>
    <w:lvl w:ilvl="5">
      <w:start w:val="1"/>
      <w:numFmt w:val="lowerRoman"/>
      <w:lvlText w:val="(%6)"/>
      <w:lvlJc w:val="left"/>
      <w:pPr>
        <w:ind w:left="5442" w:hanging="907"/>
      </w:pPr>
      <w:rPr>
        <w:rFonts w:hint="default"/>
      </w:rPr>
    </w:lvl>
    <w:lvl w:ilvl="6">
      <w:start w:val="1"/>
      <w:numFmt w:val="decimal"/>
      <w:lvlText w:val="%7."/>
      <w:lvlJc w:val="left"/>
      <w:pPr>
        <w:ind w:left="6349" w:hanging="907"/>
      </w:pPr>
      <w:rPr>
        <w:rFonts w:hint="default"/>
      </w:rPr>
    </w:lvl>
    <w:lvl w:ilvl="7">
      <w:start w:val="1"/>
      <w:numFmt w:val="lowerLetter"/>
      <w:lvlText w:val="%8."/>
      <w:lvlJc w:val="left"/>
      <w:pPr>
        <w:ind w:left="7256" w:hanging="907"/>
      </w:pPr>
      <w:rPr>
        <w:rFonts w:hint="default"/>
      </w:rPr>
    </w:lvl>
    <w:lvl w:ilvl="8">
      <w:start w:val="1"/>
      <w:numFmt w:val="lowerRoman"/>
      <w:lvlText w:val="%9."/>
      <w:lvlJc w:val="left"/>
      <w:pPr>
        <w:ind w:left="8163" w:hanging="907"/>
      </w:pPr>
      <w:rPr>
        <w:rFonts w:hint="default"/>
      </w:rPr>
    </w:lvl>
  </w:abstractNum>
  <w:abstractNum w:abstractNumId="96" w15:restartNumberingAfterBreak="0">
    <w:nsid w:val="598B1721"/>
    <w:multiLevelType w:val="hybridMultilevel"/>
    <w:tmpl w:val="11EE2FF0"/>
    <w:lvl w:ilvl="0" w:tplc="652847C2">
      <w:start w:val="1"/>
      <w:numFmt w:val="lowerLetter"/>
      <w:lvlText w:val="(%1)"/>
      <w:lvlJc w:val="left"/>
      <w:pPr>
        <w:ind w:left="720" w:hanging="360"/>
      </w:pPr>
    </w:lvl>
    <w:lvl w:ilvl="1" w:tplc="34D677AC">
      <w:start w:val="1"/>
      <w:numFmt w:val="lowerLetter"/>
      <w:lvlText w:val="%2."/>
      <w:lvlJc w:val="left"/>
      <w:pPr>
        <w:ind w:left="1440" w:hanging="360"/>
      </w:pPr>
    </w:lvl>
    <w:lvl w:ilvl="2" w:tplc="8B965CAC">
      <w:start w:val="1"/>
      <w:numFmt w:val="lowerRoman"/>
      <w:lvlText w:val="%3."/>
      <w:lvlJc w:val="right"/>
      <w:pPr>
        <w:ind w:left="2160" w:hanging="180"/>
      </w:pPr>
    </w:lvl>
    <w:lvl w:ilvl="3" w:tplc="C46ACD6A">
      <w:start w:val="1"/>
      <w:numFmt w:val="decimal"/>
      <w:lvlText w:val="%4."/>
      <w:lvlJc w:val="left"/>
      <w:pPr>
        <w:ind w:left="2880" w:hanging="360"/>
      </w:pPr>
    </w:lvl>
    <w:lvl w:ilvl="4" w:tplc="0D9C6028">
      <w:start w:val="1"/>
      <w:numFmt w:val="lowerLetter"/>
      <w:lvlText w:val="%5."/>
      <w:lvlJc w:val="left"/>
      <w:pPr>
        <w:ind w:left="3600" w:hanging="360"/>
      </w:pPr>
    </w:lvl>
    <w:lvl w:ilvl="5" w:tplc="7444BE88">
      <w:start w:val="1"/>
      <w:numFmt w:val="lowerRoman"/>
      <w:lvlText w:val="%6."/>
      <w:lvlJc w:val="right"/>
      <w:pPr>
        <w:ind w:left="4320" w:hanging="180"/>
      </w:pPr>
    </w:lvl>
    <w:lvl w:ilvl="6" w:tplc="0082F9E0">
      <w:start w:val="1"/>
      <w:numFmt w:val="decimal"/>
      <w:lvlText w:val="%7."/>
      <w:lvlJc w:val="left"/>
      <w:pPr>
        <w:ind w:left="5040" w:hanging="360"/>
      </w:pPr>
    </w:lvl>
    <w:lvl w:ilvl="7" w:tplc="BC72F8AC">
      <w:start w:val="1"/>
      <w:numFmt w:val="lowerLetter"/>
      <w:lvlText w:val="%8."/>
      <w:lvlJc w:val="left"/>
      <w:pPr>
        <w:ind w:left="5760" w:hanging="360"/>
      </w:pPr>
    </w:lvl>
    <w:lvl w:ilvl="8" w:tplc="A8AC7BC8">
      <w:start w:val="1"/>
      <w:numFmt w:val="lowerRoman"/>
      <w:lvlText w:val="%9."/>
      <w:lvlJc w:val="right"/>
      <w:pPr>
        <w:ind w:left="6480" w:hanging="180"/>
      </w:pPr>
    </w:lvl>
  </w:abstractNum>
  <w:abstractNum w:abstractNumId="97" w15:restartNumberingAfterBreak="0">
    <w:nsid w:val="5D3D2D7D"/>
    <w:multiLevelType w:val="hybridMultilevel"/>
    <w:tmpl w:val="3FB43004"/>
    <w:lvl w:ilvl="0" w:tplc="0C090017">
      <w:start w:val="1"/>
      <w:numFmt w:val="lowerLetter"/>
      <w:lvlText w:val="%1)"/>
      <w:lvlJc w:val="left"/>
      <w:pPr>
        <w:ind w:left="770" w:hanging="360"/>
      </w:pPr>
      <w:rPr>
        <w:rFonts w:hint="default"/>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98" w15:restartNumberingAfterBreak="0">
    <w:nsid w:val="5DBF56B8"/>
    <w:multiLevelType w:val="hybridMultilevel"/>
    <w:tmpl w:val="FFFFFFFF"/>
    <w:lvl w:ilvl="0" w:tplc="B69E8356">
      <w:start w:val="1"/>
      <w:numFmt w:val="lowerLetter"/>
      <w:lvlText w:val="%1)"/>
      <w:lvlJc w:val="left"/>
      <w:pPr>
        <w:ind w:left="720" w:hanging="360"/>
      </w:pPr>
    </w:lvl>
    <w:lvl w:ilvl="1" w:tplc="0024C1A8">
      <w:start w:val="1"/>
      <w:numFmt w:val="lowerLetter"/>
      <w:lvlText w:val="%2."/>
      <w:lvlJc w:val="left"/>
      <w:pPr>
        <w:ind w:left="1440" w:hanging="360"/>
      </w:pPr>
    </w:lvl>
    <w:lvl w:ilvl="2" w:tplc="D12622A6">
      <w:start w:val="1"/>
      <w:numFmt w:val="lowerRoman"/>
      <w:lvlText w:val="%3."/>
      <w:lvlJc w:val="right"/>
      <w:pPr>
        <w:ind w:left="2160" w:hanging="180"/>
      </w:pPr>
    </w:lvl>
    <w:lvl w:ilvl="3" w:tplc="A7B4133A">
      <w:start w:val="1"/>
      <w:numFmt w:val="decimal"/>
      <w:lvlText w:val="%4."/>
      <w:lvlJc w:val="left"/>
      <w:pPr>
        <w:ind w:left="2880" w:hanging="360"/>
      </w:pPr>
    </w:lvl>
    <w:lvl w:ilvl="4" w:tplc="D71E54FE">
      <w:start w:val="1"/>
      <w:numFmt w:val="lowerLetter"/>
      <w:lvlText w:val="%5."/>
      <w:lvlJc w:val="left"/>
      <w:pPr>
        <w:ind w:left="3600" w:hanging="360"/>
      </w:pPr>
    </w:lvl>
    <w:lvl w:ilvl="5" w:tplc="EF4E25EA">
      <w:start w:val="1"/>
      <w:numFmt w:val="lowerRoman"/>
      <w:lvlText w:val="%6."/>
      <w:lvlJc w:val="right"/>
      <w:pPr>
        <w:ind w:left="4320" w:hanging="180"/>
      </w:pPr>
    </w:lvl>
    <w:lvl w:ilvl="6" w:tplc="0FC680D2">
      <w:start w:val="1"/>
      <w:numFmt w:val="decimal"/>
      <w:lvlText w:val="%7."/>
      <w:lvlJc w:val="left"/>
      <w:pPr>
        <w:ind w:left="5040" w:hanging="360"/>
      </w:pPr>
    </w:lvl>
    <w:lvl w:ilvl="7" w:tplc="66B83824">
      <w:start w:val="1"/>
      <w:numFmt w:val="lowerLetter"/>
      <w:lvlText w:val="%8."/>
      <w:lvlJc w:val="left"/>
      <w:pPr>
        <w:ind w:left="5760" w:hanging="360"/>
      </w:pPr>
    </w:lvl>
    <w:lvl w:ilvl="8" w:tplc="065EC302">
      <w:start w:val="1"/>
      <w:numFmt w:val="lowerRoman"/>
      <w:lvlText w:val="%9."/>
      <w:lvlJc w:val="right"/>
      <w:pPr>
        <w:ind w:left="6480" w:hanging="180"/>
      </w:pPr>
    </w:lvl>
  </w:abstractNum>
  <w:abstractNum w:abstractNumId="99" w15:restartNumberingAfterBreak="0">
    <w:nsid w:val="5ECA3126"/>
    <w:multiLevelType w:val="hybridMultilevel"/>
    <w:tmpl w:val="2CFAB6F2"/>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5F5B7673"/>
    <w:multiLevelType w:val="hybridMultilevel"/>
    <w:tmpl w:val="BBB22BBA"/>
    <w:lvl w:ilvl="0" w:tplc="0406B600">
      <w:start w:val="1"/>
      <w:numFmt w:val="lowerLetter"/>
      <w:lvlText w:val="%1)"/>
      <w:lvlJc w:val="left"/>
      <w:pPr>
        <w:ind w:left="720" w:hanging="360"/>
      </w:pPr>
      <w:rPr>
        <w:rFonts w:ascii="Arial" w:eastAsia="SimSun" w:hAnsi="Arial" w:cs="Arial"/>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1" w15:restartNumberingAfterBreak="0">
    <w:nsid w:val="60AA2AAD"/>
    <w:multiLevelType w:val="hybridMultilevel"/>
    <w:tmpl w:val="CAD4ABB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02" w15:restartNumberingAfterBreak="0">
    <w:nsid w:val="62A52E18"/>
    <w:multiLevelType w:val="hybridMultilevel"/>
    <w:tmpl w:val="035C4E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3" w15:restartNumberingAfterBreak="0">
    <w:nsid w:val="647D5603"/>
    <w:multiLevelType w:val="multilevel"/>
    <w:tmpl w:val="7944B184"/>
    <w:lvl w:ilvl="0">
      <w:start w:val="1"/>
      <w:numFmt w:val="bullet"/>
      <w:lvlText w:val=""/>
      <w:lvlJc w:val="left"/>
      <w:pPr>
        <w:ind w:left="360" w:hanging="360"/>
      </w:pPr>
      <w:rPr>
        <w:rFonts w:ascii="Symbol" w:hAnsi="Symbol" w:hint="default"/>
        <w:color w:val="264F90"/>
        <w:w w:val="100"/>
        <w:sz w:val="20"/>
        <w:szCs w:val="20"/>
      </w:rPr>
    </w:lvl>
    <w:lvl w:ilvl="1">
      <w:start w:val="1"/>
      <w:numFmt w:val="lowerLetter"/>
      <w:lvlText w:val="%2."/>
      <w:lvlJc w:val="left"/>
      <w:pPr>
        <w:ind w:left="720" w:hanging="360"/>
      </w:pPr>
    </w:lvl>
    <w:lvl w:ilvl="2">
      <w:start w:val="1"/>
      <w:numFmt w:val="bullet"/>
      <w:lvlText w:val="o"/>
      <w:lvlJc w:val="left"/>
      <w:pPr>
        <w:ind w:left="1080" w:hanging="360"/>
      </w:pPr>
      <w:rPr>
        <w:rFonts w:ascii="Courier New" w:hAnsi="Courier New" w:hint="default"/>
        <w:color w:val="264F90"/>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4" w15:restartNumberingAfterBreak="0">
    <w:nsid w:val="65A54701"/>
    <w:multiLevelType w:val="hybridMultilevel"/>
    <w:tmpl w:val="CD04AF6E"/>
    <w:lvl w:ilvl="0" w:tplc="FFFFFFFF">
      <w:start w:val="1"/>
      <w:numFmt w:val="lowerLetter"/>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5" w15:restartNumberingAfterBreak="0">
    <w:nsid w:val="67ED5321"/>
    <w:multiLevelType w:val="hybridMultilevel"/>
    <w:tmpl w:val="FFFFFFFF"/>
    <w:lvl w:ilvl="0" w:tplc="D58E5BC0">
      <w:start w:val="3"/>
      <w:numFmt w:val="lowerLetter"/>
      <w:lvlText w:val="%1."/>
      <w:lvlJc w:val="left"/>
      <w:pPr>
        <w:ind w:left="720" w:hanging="360"/>
      </w:pPr>
    </w:lvl>
    <w:lvl w:ilvl="1" w:tplc="2ACADD0E">
      <w:start w:val="1"/>
      <w:numFmt w:val="lowerLetter"/>
      <w:lvlText w:val="%2."/>
      <w:lvlJc w:val="left"/>
      <w:pPr>
        <w:ind w:left="1440" w:hanging="360"/>
      </w:pPr>
    </w:lvl>
    <w:lvl w:ilvl="2" w:tplc="21087276">
      <w:start w:val="1"/>
      <w:numFmt w:val="lowerRoman"/>
      <w:lvlText w:val="%3."/>
      <w:lvlJc w:val="right"/>
      <w:pPr>
        <w:ind w:left="2160" w:hanging="180"/>
      </w:pPr>
    </w:lvl>
    <w:lvl w:ilvl="3" w:tplc="B29EE48A">
      <w:start w:val="1"/>
      <w:numFmt w:val="decimal"/>
      <w:lvlText w:val="%4."/>
      <w:lvlJc w:val="left"/>
      <w:pPr>
        <w:ind w:left="2880" w:hanging="360"/>
      </w:pPr>
    </w:lvl>
    <w:lvl w:ilvl="4" w:tplc="1506070E">
      <w:start w:val="1"/>
      <w:numFmt w:val="lowerLetter"/>
      <w:lvlText w:val="%5."/>
      <w:lvlJc w:val="left"/>
      <w:pPr>
        <w:ind w:left="3600" w:hanging="360"/>
      </w:pPr>
    </w:lvl>
    <w:lvl w:ilvl="5" w:tplc="0E809664">
      <w:start w:val="1"/>
      <w:numFmt w:val="lowerRoman"/>
      <w:lvlText w:val="%6."/>
      <w:lvlJc w:val="right"/>
      <w:pPr>
        <w:ind w:left="4320" w:hanging="180"/>
      </w:pPr>
    </w:lvl>
    <w:lvl w:ilvl="6" w:tplc="F17CA778">
      <w:start w:val="1"/>
      <w:numFmt w:val="decimal"/>
      <w:lvlText w:val="%7."/>
      <w:lvlJc w:val="left"/>
      <w:pPr>
        <w:ind w:left="5040" w:hanging="360"/>
      </w:pPr>
    </w:lvl>
    <w:lvl w:ilvl="7" w:tplc="4388032C">
      <w:start w:val="1"/>
      <w:numFmt w:val="lowerLetter"/>
      <w:lvlText w:val="%8."/>
      <w:lvlJc w:val="left"/>
      <w:pPr>
        <w:ind w:left="5760" w:hanging="360"/>
      </w:pPr>
    </w:lvl>
    <w:lvl w:ilvl="8" w:tplc="01989AAC">
      <w:start w:val="1"/>
      <w:numFmt w:val="lowerRoman"/>
      <w:lvlText w:val="%9."/>
      <w:lvlJc w:val="right"/>
      <w:pPr>
        <w:ind w:left="6480" w:hanging="180"/>
      </w:pPr>
    </w:lvl>
  </w:abstractNum>
  <w:abstractNum w:abstractNumId="106" w15:restartNumberingAfterBreak="0">
    <w:nsid w:val="68DE6404"/>
    <w:multiLevelType w:val="hybridMultilevel"/>
    <w:tmpl w:val="53F0A20A"/>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7" w15:restartNumberingAfterBreak="0">
    <w:nsid w:val="6B057438"/>
    <w:multiLevelType w:val="multilevel"/>
    <w:tmpl w:val="01740CA0"/>
    <w:lvl w:ilvl="0">
      <w:start w:val="1"/>
      <w:numFmt w:val="decimal"/>
      <w:pStyle w:val="ListNumber"/>
      <w:lvlText w:val="%1."/>
      <w:lvlJc w:val="left"/>
      <w:pPr>
        <w:ind w:left="357" w:hanging="357"/>
      </w:pPr>
      <w:rPr>
        <w:rFonts w:hint="default"/>
        <w:color w:val="auto"/>
      </w:rPr>
    </w:lvl>
    <w:lvl w:ilvl="1">
      <w:start w:val="1"/>
      <w:numFmt w:val="lowerLetter"/>
      <w:lvlText w:val="%2"/>
      <w:lvlJc w:val="left"/>
      <w:pPr>
        <w:ind w:left="720" w:hanging="363"/>
      </w:pPr>
      <w:rPr>
        <w:rFonts w:hint="default"/>
      </w:rPr>
    </w:lvl>
    <w:lvl w:ilvl="2">
      <w:start w:val="1"/>
      <w:numFmt w:val="lowerRoman"/>
      <w:lvlText w:val="%3"/>
      <w:lvlJc w:val="left"/>
      <w:pPr>
        <w:ind w:left="1080" w:hanging="360"/>
      </w:pPr>
      <w:rPr>
        <w:rFonts w:hint="default"/>
      </w:rPr>
    </w:lvl>
    <w:lvl w:ilvl="3">
      <w:start w:val="1"/>
      <w:numFmt w:val="decimal"/>
      <w:lvlText w:val="%1.%2.%3.%4"/>
      <w:lvlJc w:val="left"/>
      <w:pPr>
        <w:ind w:left="1440" w:hanging="306"/>
      </w:pPr>
      <w:rPr>
        <w:rFonts w:hint="default"/>
        <w:b w:val="0"/>
        <w:i w:val="0"/>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6B4577D9"/>
    <w:multiLevelType w:val="hybridMultilevel"/>
    <w:tmpl w:val="2930A380"/>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09" w15:restartNumberingAfterBreak="0">
    <w:nsid w:val="6BB5193A"/>
    <w:multiLevelType w:val="hybridMultilevel"/>
    <w:tmpl w:val="FFFFFFFF"/>
    <w:lvl w:ilvl="0" w:tplc="89761D32">
      <w:start w:val="1"/>
      <w:numFmt w:val="bullet"/>
      <w:lvlText w:val=""/>
      <w:lvlJc w:val="left"/>
      <w:pPr>
        <w:ind w:left="720" w:hanging="360"/>
      </w:pPr>
      <w:rPr>
        <w:rFonts w:ascii="Symbol" w:hAnsi="Symbol" w:hint="default"/>
      </w:rPr>
    </w:lvl>
    <w:lvl w:ilvl="1" w:tplc="5950BA2C">
      <w:start w:val="1"/>
      <w:numFmt w:val="bullet"/>
      <w:lvlText w:val="o"/>
      <w:lvlJc w:val="left"/>
      <w:pPr>
        <w:ind w:left="1440" w:hanging="360"/>
      </w:pPr>
      <w:rPr>
        <w:rFonts w:ascii="Courier New" w:hAnsi="Courier New" w:hint="default"/>
      </w:rPr>
    </w:lvl>
    <w:lvl w:ilvl="2" w:tplc="DFC8B97A">
      <w:start w:val="1"/>
      <w:numFmt w:val="bullet"/>
      <w:lvlText w:val=""/>
      <w:lvlJc w:val="left"/>
      <w:pPr>
        <w:ind w:left="2160" w:hanging="360"/>
      </w:pPr>
      <w:rPr>
        <w:rFonts w:ascii="Wingdings" w:hAnsi="Wingdings" w:hint="default"/>
      </w:rPr>
    </w:lvl>
    <w:lvl w:ilvl="3" w:tplc="2012D96C">
      <w:start w:val="1"/>
      <w:numFmt w:val="bullet"/>
      <w:lvlText w:val=""/>
      <w:lvlJc w:val="left"/>
      <w:pPr>
        <w:ind w:left="2880" w:hanging="360"/>
      </w:pPr>
      <w:rPr>
        <w:rFonts w:ascii="Symbol" w:hAnsi="Symbol" w:hint="default"/>
      </w:rPr>
    </w:lvl>
    <w:lvl w:ilvl="4" w:tplc="A41A0166">
      <w:start w:val="1"/>
      <w:numFmt w:val="bullet"/>
      <w:lvlText w:val="o"/>
      <w:lvlJc w:val="left"/>
      <w:pPr>
        <w:ind w:left="3600" w:hanging="360"/>
      </w:pPr>
      <w:rPr>
        <w:rFonts w:ascii="Courier New" w:hAnsi="Courier New" w:hint="default"/>
      </w:rPr>
    </w:lvl>
    <w:lvl w:ilvl="5" w:tplc="28A82F54">
      <w:start w:val="1"/>
      <w:numFmt w:val="bullet"/>
      <w:lvlText w:val=""/>
      <w:lvlJc w:val="left"/>
      <w:pPr>
        <w:ind w:left="4320" w:hanging="360"/>
      </w:pPr>
      <w:rPr>
        <w:rFonts w:ascii="Wingdings" w:hAnsi="Wingdings" w:hint="default"/>
      </w:rPr>
    </w:lvl>
    <w:lvl w:ilvl="6" w:tplc="2CEA7940">
      <w:start w:val="1"/>
      <w:numFmt w:val="bullet"/>
      <w:lvlText w:val=""/>
      <w:lvlJc w:val="left"/>
      <w:pPr>
        <w:ind w:left="5040" w:hanging="360"/>
      </w:pPr>
      <w:rPr>
        <w:rFonts w:ascii="Symbol" w:hAnsi="Symbol" w:hint="default"/>
      </w:rPr>
    </w:lvl>
    <w:lvl w:ilvl="7" w:tplc="28BE81E0">
      <w:start w:val="1"/>
      <w:numFmt w:val="bullet"/>
      <w:lvlText w:val="o"/>
      <w:lvlJc w:val="left"/>
      <w:pPr>
        <w:ind w:left="5760" w:hanging="360"/>
      </w:pPr>
      <w:rPr>
        <w:rFonts w:ascii="Courier New" w:hAnsi="Courier New" w:hint="default"/>
      </w:rPr>
    </w:lvl>
    <w:lvl w:ilvl="8" w:tplc="02609086">
      <w:start w:val="1"/>
      <w:numFmt w:val="bullet"/>
      <w:lvlText w:val=""/>
      <w:lvlJc w:val="left"/>
      <w:pPr>
        <w:ind w:left="6480" w:hanging="360"/>
      </w:pPr>
      <w:rPr>
        <w:rFonts w:ascii="Wingdings" w:hAnsi="Wingdings" w:hint="default"/>
      </w:rPr>
    </w:lvl>
  </w:abstractNum>
  <w:abstractNum w:abstractNumId="110" w15:restartNumberingAfterBreak="0">
    <w:nsid w:val="6BBD115B"/>
    <w:multiLevelType w:val="hybridMultilevel"/>
    <w:tmpl w:val="247E6A1E"/>
    <w:lvl w:ilvl="0" w:tplc="0DE093F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1" w15:restartNumberingAfterBreak="0">
    <w:nsid w:val="6C3938D8"/>
    <w:multiLevelType w:val="hybridMultilevel"/>
    <w:tmpl w:val="FFFFFFFF"/>
    <w:lvl w:ilvl="0" w:tplc="D19CDEF4">
      <w:start w:val="1"/>
      <w:numFmt w:val="lowerLetter"/>
      <w:lvlText w:val="%1)"/>
      <w:lvlJc w:val="left"/>
      <w:pPr>
        <w:ind w:left="720" w:hanging="360"/>
      </w:pPr>
    </w:lvl>
    <w:lvl w:ilvl="1" w:tplc="F454CE50">
      <w:start w:val="1"/>
      <w:numFmt w:val="lowerLetter"/>
      <w:lvlText w:val="%2."/>
      <w:lvlJc w:val="left"/>
      <w:pPr>
        <w:ind w:left="1440" w:hanging="360"/>
      </w:pPr>
    </w:lvl>
    <w:lvl w:ilvl="2" w:tplc="67A0F1A0">
      <w:start w:val="1"/>
      <w:numFmt w:val="lowerRoman"/>
      <w:lvlText w:val="%3."/>
      <w:lvlJc w:val="right"/>
      <w:pPr>
        <w:ind w:left="2160" w:hanging="180"/>
      </w:pPr>
    </w:lvl>
    <w:lvl w:ilvl="3" w:tplc="3C90C3C2">
      <w:start w:val="1"/>
      <w:numFmt w:val="decimal"/>
      <w:lvlText w:val="%4."/>
      <w:lvlJc w:val="left"/>
      <w:pPr>
        <w:ind w:left="2880" w:hanging="360"/>
      </w:pPr>
    </w:lvl>
    <w:lvl w:ilvl="4" w:tplc="86CA6BC8">
      <w:start w:val="1"/>
      <w:numFmt w:val="lowerLetter"/>
      <w:lvlText w:val="%5."/>
      <w:lvlJc w:val="left"/>
      <w:pPr>
        <w:ind w:left="3600" w:hanging="360"/>
      </w:pPr>
    </w:lvl>
    <w:lvl w:ilvl="5" w:tplc="50AC712E">
      <w:start w:val="1"/>
      <w:numFmt w:val="lowerRoman"/>
      <w:lvlText w:val="%6."/>
      <w:lvlJc w:val="right"/>
      <w:pPr>
        <w:ind w:left="4320" w:hanging="180"/>
      </w:pPr>
    </w:lvl>
    <w:lvl w:ilvl="6" w:tplc="671AD50E">
      <w:start w:val="1"/>
      <w:numFmt w:val="decimal"/>
      <w:lvlText w:val="%7."/>
      <w:lvlJc w:val="left"/>
      <w:pPr>
        <w:ind w:left="5040" w:hanging="360"/>
      </w:pPr>
    </w:lvl>
    <w:lvl w:ilvl="7" w:tplc="F7D0676E">
      <w:start w:val="1"/>
      <w:numFmt w:val="lowerLetter"/>
      <w:lvlText w:val="%8."/>
      <w:lvlJc w:val="left"/>
      <w:pPr>
        <w:ind w:left="5760" w:hanging="360"/>
      </w:pPr>
    </w:lvl>
    <w:lvl w:ilvl="8" w:tplc="73D07FD8">
      <w:start w:val="1"/>
      <w:numFmt w:val="lowerRoman"/>
      <w:lvlText w:val="%9."/>
      <w:lvlJc w:val="right"/>
      <w:pPr>
        <w:ind w:left="6480" w:hanging="180"/>
      </w:pPr>
    </w:lvl>
  </w:abstractNum>
  <w:abstractNum w:abstractNumId="112" w15:restartNumberingAfterBreak="0">
    <w:nsid w:val="6C4B50FF"/>
    <w:multiLevelType w:val="hybridMultilevel"/>
    <w:tmpl w:val="591E67C4"/>
    <w:lvl w:ilvl="0" w:tplc="FFFFFFFF">
      <w:start w:val="1"/>
      <w:numFmt w:val="lowerLetter"/>
      <w:lvlText w:val="%1)"/>
      <w:lvlJc w:val="left"/>
      <w:pPr>
        <w:ind w:left="360" w:hanging="360"/>
      </w:p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3" w15:restartNumberingAfterBreak="0">
    <w:nsid w:val="6D244583"/>
    <w:multiLevelType w:val="hybridMultilevel"/>
    <w:tmpl w:val="79DA00C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4" w15:restartNumberingAfterBreak="0">
    <w:nsid w:val="6E12736C"/>
    <w:multiLevelType w:val="hybridMultilevel"/>
    <w:tmpl w:val="7F52E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5" w15:restartNumberingAfterBreak="0">
    <w:nsid w:val="6E7C45A3"/>
    <w:multiLevelType w:val="hybridMultilevel"/>
    <w:tmpl w:val="FFFFFFFF"/>
    <w:lvl w:ilvl="0" w:tplc="C39E29BE">
      <w:start w:val="1"/>
      <w:numFmt w:val="lowerLetter"/>
      <w:lvlText w:val="%1."/>
      <w:lvlJc w:val="left"/>
      <w:pPr>
        <w:ind w:left="720" w:hanging="360"/>
      </w:pPr>
    </w:lvl>
    <w:lvl w:ilvl="1" w:tplc="D6EE1486">
      <w:start w:val="1"/>
      <w:numFmt w:val="lowerLetter"/>
      <w:lvlText w:val="%2."/>
      <w:lvlJc w:val="left"/>
      <w:pPr>
        <w:ind w:left="1440" w:hanging="360"/>
      </w:pPr>
    </w:lvl>
    <w:lvl w:ilvl="2" w:tplc="D9705A7A">
      <w:start w:val="1"/>
      <w:numFmt w:val="lowerRoman"/>
      <w:lvlText w:val="%3."/>
      <w:lvlJc w:val="right"/>
      <w:pPr>
        <w:ind w:left="2160" w:hanging="180"/>
      </w:pPr>
    </w:lvl>
    <w:lvl w:ilvl="3" w:tplc="549C5578">
      <w:start w:val="1"/>
      <w:numFmt w:val="decimal"/>
      <w:lvlText w:val="%4."/>
      <w:lvlJc w:val="left"/>
      <w:pPr>
        <w:ind w:left="2880" w:hanging="360"/>
      </w:pPr>
    </w:lvl>
    <w:lvl w:ilvl="4" w:tplc="37AE9142">
      <w:start w:val="1"/>
      <w:numFmt w:val="lowerLetter"/>
      <w:lvlText w:val="%5."/>
      <w:lvlJc w:val="left"/>
      <w:pPr>
        <w:ind w:left="3600" w:hanging="360"/>
      </w:pPr>
    </w:lvl>
    <w:lvl w:ilvl="5" w:tplc="02280806">
      <w:start w:val="1"/>
      <w:numFmt w:val="lowerRoman"/>
      <w:lvlText w:val="%6."/>
      <w:lvlJc w:val="right"/>
      <w:pPr>
        <w:ind w:left="4320" w:hanging="180"/>
      </w:pPr>
    </w:lvl>
    <w:lvl w:ilvl="6" w:tplc="2FA2A544">
      <w:start w:val="1"/>
      <w:numFmt w:val="decimal"/>
      <w:lvlText w:val="%7."/>
      <w:lvlJc w:val="left"/>
      <w:pPr>
        <w:ind w:left="5040" w:hanging="360"/>
      </w:pPr>
    </w:lvl>
    <w:lvl w:ilvl="7" w:tplc="9B549552">
      <w:start w:val="1"/>
      <w:numFmt w:val="lowerLetter"/>
      <w:lvlText w:val="%8."/>
      <w:lvlJc w:val="left"/>
      <w:pPr>
        <w:ind w:left="5760" w:hanging="360"/>
      </w:pPr>
    </w:lvl>
    <w:lvl w:ilvl="8" w:tplc="D12072E2">
      <w:start w:val="1"/>
      <w:numFmt w:val="lowerRoman"/>
      <w:lvlText w:val="%9."/>
      <w:lvlJc w:val="right"/>
      <w:pPr>
        <w:ind w:left="6480" w:hanging="180"/>
      </w:pPr>
    </w:lvl>
  </w:abstractNum>
  <w:abstractNum w:abstractNumId="116" w15:restartNumberingAfterBreak="0">
    <w:nsid w:val="709FE253"/>
    <w:multiLevelType w:val="hybridMultilevel"/>
    <w:tmpl w:val="A9C8EA54"/>
    <w:lvl w:ilvl="0" w:tplc="4A4A5512">
      <w:start w:val="1"/>
      <w:numFmt w:val="bullet"/>
      <w:lvlText w:val=""/>
      <w:lvlJc w:val="left"/>
      <w:pPr>
        <w:ind w:left="720" w:hanging="360"/>
      </w:pPr>
      <w:rPr>
        <w:rFonts w:ascii="Symbol" w:hAnsi="Symbol" w:hint="default"/>
      </w:rPr>
    </w:lvl>
    <w:lvl w:ilvl="1" w:tplc="F998FCEE">
      <w:start w:val="1"/>
      <w:numFmt w:val="bullet"/>
      <w:lvlText w:val="o"/>
      <w:lvlJc w:val="left"/>
      <w:pPr>
        <w:ind w:left="1440" w:hanging="360"/>
      </w:pPr>
      <w:rPr>
        <w:rFonts w:ascii="Courier New" w:hAnsi="Courier New" w:hint="default"/>
      </w:rPr>
    </w:lvl>
    <w:lvl w:ilvl="2" w:tplc="DC986E58">
      <w:start w:val="1"/>
      <w:numFmt w:val="bullet"/>
      <w:lvlText w:val=""/>
      <w:lvlJc w:val="left"/>
      <w:pPr>
        <w:ind w:left="2160" w:hanging="360"/>
      </w:pPr>
      <w:rPr>
        <w:rFonts w:ascii="Wingdings" w:hAnsi="Wingdings" w:hint="default"/>
      </w:rPr>
    </w:lvl>
    <w:lvl w:ilvl="3" w:tplc="89EE0A00">
      <w:start w:val="1"/>
      <w:numFmt w:val="bullet"/>
      <w:lvlText w:val=""/>
      <w:lvlJc w:val="left"/>
      <w:pPr>
        <w:ind w:left="2880" w:hanging="360"/>
      </w:pPr>
      <w:rPr>
        <w:rFonts w:ascii="Symbol" w:hAnsi="Symbol" w:hint="default"/>
      </w:rPr>
    </w:lvl>
    <w:lvl w:ilvl="4" w:tplc="FF4A7334">
      <w:start w:val="1"/>
      <w:numFmt w:val="bullet"/>
      <w:lvlText w:val="o"/>
      <w:lvlJc w:val="left"/>
      <w:pPr>
        <w:ind w:left="3600" w:hanging="360"/>
      </w:pPr>
      <w:rPr>
        <w:rFonts w:ascii="Courier New" w:hAnsi="Courier New" w:hint="default"/>
      </w:rPr>
    </w:lvl>
    <w:lvl w:ilvl="5" w:tplc="F398D928">
      <w:start w:val="1"/>
      <w:numFmt w:val="bullet"/>
      <w:lvlText w:val=""/>
      <w:lvlJc w:val="left"/>
      <w:pPr>
        <w:ind w:left="4320" w:hanging="360"/>
      </w:pPr>
      <w:rPr>
        <w:rFonts w:ascii="Wingdings" w:hAnsi="Wingdings" w:hint="default"/>
      </w:rPr>
    </w:lvl>
    <w:lvl w:ilvl="6" w:tplc="7B8ACBF2">
      <w:start w:val="1"/>
      <w:numFmt w:val="bullet"/>
      <w:lvlText w:val=""/>
      <w:lvlJc w:val="left"/>
      <w:pPr>
        <w:ind w:left="5040" w:hanging="360"/>
      </w:pPr>
      <w:rPr>
        <w:rFonts w:ascii="Symbol" w:hAnsi="Symbol" w:hint="default"/>
      </w:rPr>
    </w:lvl>
    <w:lvl w:ilvl="7" w:tplc="785AA5EE">
      <w:start w:val="1"/>
      <w:numFmt w:val="bullet"/>
      <w:lvlText w:val="o"/>
      <w:lvlJc w:val="left"/>
      <w:pPr>
        <w:ind w:left="5760" w:hanging="360"/>
      </w:pPr>
      <w:rPr>
        <w:rFonts w:ascii="Courier New" w:hAnsi="Courier New" w:hint="default"/>
      </w:rPr>
    </w:lvl>
    <w:lvl w:ilvl="8" w:tplc="47FC0E90">
      <w:start w:val="1"/>
      <w:numFmt w:val="bullet"/>
      <w:lvlText w:val=""/>
      <w:lvlJc w:val="left"/>
      <w:pPr>
        <w:ind w:left="6480" w:hanging="360"/>
      </w:pPr>
      <w:rPr>
        <w:rFonts w:ascii="Wingdings" w:hAnsi="Wingdings" w:hint="default"/>
      </w:rPr>
    </w:lvl>
  </w:abstractNum>
  <w:abstractNum w:abstractNumId="117" w15:restartNumberingAfterBreak="0">
    <w:nsid w:val="70B21CC8"/>
    <w:multiLevelType w:val="hybridMultilevel"/>
    <w:tmpl w:val="997A6E24"/>
    <w:lvl w:ilvl="0" w:tplc="0DE093F0">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8" w15:restartNumberingAfterBreak="0">
    <w:nsid w:val="72062909"/>
    <w:multiLevelType w:val="multilevel"/>
    <w:tmpl w:val="D97600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2F2213D"/>
    <w:multiLevelType w:val="hybridMultilevel"/>
    <w:tmpl w:val="AC66358E"/>
    <w:lvl w:ilvl="0" w:tplc="1AEAF094">
      <w:start w:val="1"/>
      <w:numFmt w:val="bullet"/>
      <w:lvlText w:val=""/>
      <w:lvlJc w:val="left"/>
      <w:pPr>
        <w:ind w:left="720" w:hanging="360"/>
      </w:pPr>
      <w:rPr>
        <w:rFonts w:ascii="Symbol" w:hAnsi="Symbol" w:hint="default"/>
      </w:rPr>
    </w:lvl>
    <w:lvl w:ilvl="1" w:tplc="0FC8EF20">
      <w:start w:val="1"/>
      <w:numFmt w:val="bullet"/>
      <w:lvlText w:val="o"/>
      <w:lvlJc w:val="left"/>
      <w:pPr>
        <w:ind w:left="1440" w:hanging="360"/>
      </w:pPr>
      <w:rPr>
        <w:rFonts w:ascii="Courier New" w:hAnsi="Courier New" w:hint="default"/>
      </w:rPr>
    </w:lvl>
    <w:lvl w:ilvl="2" w:tplc="3386F432">
      <w:start w:val="1"/>
      <w:numFmt w:val="bullet"/>
      <w:lvlText w:val=""/>
      <w:lvlJc w:val="left"/>
      <w:pPr>
        <w:ind w:left="2160" w:hanging="360"/>
      </w:pPr>
      <w:rPr>
        <w:rFonts w:ascii="Wingdings" w:hAnsi="Wingdings" w:hint="default"/>
      </w:rPr>
    </w:lvl>
    <w:lvl w:ilvl="3" w:tplc="DD84C240">
      <w:start w:val="1"/>
      <w:numFmt w:val="bullet"/>
      <w:lvlText w:val=""/>
      <w:lvlJc w:val="left"/>
      <w:pPr>
        <w:ind w:left="2880" w:hanging="360"/>
      </w:pPr>
      <w:rPr>
        <w:rFonts w:ascii="Symbol" w:hAnsi="Symbol" w:hint="default"/>
      </w:rPr>
    </w:lvl>
    <w:lvl w:ilvl="4" w:tplc="8BB2C9C0">
      <w:start w:val="1"/>
      <w:numFmt w:val="bullet"/>
      <w:lvlText w:val="o"/>
      <w:lvlJc w:val="left"/>
      <w:pPr>
        <w:ind w:left="3600" w:hanging="360"/>
      </w:pPr>
      <w:rPr>
        <w:rFonts w:ascii="Courier New" w:hAnsi="Courier New" w:hint="default"/>
      </w:rPr>
    </w:lvl>
    <w:lvl w:ilvl="5" w:tplc="6204BA70">
      <w:start w:val="1"/>
      <w:numFmt w:val="bullet"/>
      <w:lvlText w:val=""/>
      <w:lvlJc w:val="left"/>
      <w:pPr>
        <w:ind w:left="4320" w:hanging="360"/>
      </w:pPr>
      <w:rPr>
        <w:rFonts w:ascii="Wingdings" w:hAnsi="Wingdings" w:hint="default"/>
      </w:rPr>
    </w:lvl>
    <w:lvl w:ilvl="6" w:tplc="F78C5AF2">
      <w:start w:val="1"/>
      <w:numFmt w:val="bullet"/>
      <w:lvlText w:val=""/>
      <w:lvlJc w:val="left"/>
      <w:pPr>
        <w:ind w:left="5040" w:hanging="360"/>
      </w:pPr>
      <w:rPr>
        <w:rFonts w:ascii="Symbol" w:hAnsi="Symbol" w:hint="default"/>
      </w:rPr>
    </w:lvl>
    <w:lvl w:ilvl="7" w:tplc="5A062B68">
      <w:start w:val="1"/>
      <w:numFmt w:val="bullet"/>
      <w:lvlText w:val="o"/>
      <w:lvlJc w:val="left"/>
      <w:pPr>
        <w:ind w:left="5760" w:hanging="360"/>
      </w:pPr>
      <w:rPr>
        <w:rFonts w:ascii="Courier New" w:hAnsi="Courier New" w:hint="default"/>
      </w:rPr>
    </w:lvl>
    <w:lvl w:ilvl="8" w:tplc="C1AED354">
      <w:start w:val="1"/>
      <w:numFmt w:val="bullet"/>
      <w:lvlText w:val=""/>
      <w:lvlJc w:val="left"/>
      <w:pPr>
        <w:ind w:left="6480" w:hanging="360"/>
      </w:pPr>
      <w:rPr>
        <w:rFonts w:ascii="Wingdings" w:hAnsi="Wingdings" w:hint="default"/>
      </w:rPr>
    </w:lvl>
  </w:abstractNum>
  <w:abstractNum w:abstractNumId="120" w15:restartNumberingAfterBreak="0">
    <w:nsid w:val="73107305"/>
    <w:multiLevelType w:val="multilevel"/>
    <w:tmpl w:val="79262C7A"/>
    <w:styleLink w:val="BulletsList"/>
    <w:lvl w:ilvl="0">
      <w:start w:val="1"/>
      <w:numFmt w:val="bullet"/>
      <w:pStyle w:val="Bullet1"/>
      <w:lvlText w:val=""/>
      <w:lvlJc w:val="left"/>
      <w:pPr>
        <w:ind w:left="284" w:hanging="284"/>
      </w:pPr>
      <w:rPr>
        <w:rFonts w:ascii="Symbol" w:hAnsi="Symbol" w:hint="default"/>
      </w:rPr>
    </w:lvl>
    <w:lvl w:ilvl="1">
      <w:start w:val="1"/>
      <w:numFmt w:val="bullet"/>
      <w:pStyle w:val="Bullet2"/>
      <w:lvlText w:val="–"/>
      <w:lvlJc w:val="left"/>
      <w:pPr>
        <w:ind w:left="568" w:hanging="284"/>
      </w:pPr>
      <w:rPr>
        <w:rFonts w:ascii="Arial" w:hAnsi="Arial" w:hint="default"/>
      </w:rPr>
    </w:lvl>
    <w:lvl w:ilvl="2">
      <w:start w:val="1"/>
      <w:numFmt w:val="bullet"/>
      <w:pStyle w:val="Bullet3"/>
      <w:lvlText w:val="»"/>
      <w:lvlJc w:val="left"/>
      <w:pPr>
        <w:ind w:left="852" w:hanging="284"/>
      </w:pPr>
      <w:rPr>
        <w:rFonts w:ascii="Arial" w:hAnsi="Arial"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21" w15:restartNumberingAfterBreak="0">
    <w:nsid w:val="73195F7F"/>
    <w:multiLevelType w:val="hybridMultilevel"/>
    <w:tmpl w:val="D054A0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2" w15:restartNumberingAfterBreak="0">
    <w:nsid w:val="752BAC98"/>
    <w:multiLevelType w:val="hybridMultilevel"/>
    <w:tmpl w:val="AC002A74"/>
    <w:lvl w:ilvl="0" w:tplc="F4282AE0">
      <w:start w:val="1"/>
      <w:numFmt w:val="bullet"/>
      <w:lvlText w:val=""/>
      <w:lvlJc w:val="left"/>
      <w:pPr>
        <w:ind w:left="720" w:hanging="360"/>
      </w:pPr>
      <w:rPr>
        <w:rFonts w:ascii="Symbol" w:hAnsi="Symbol" w:hint="default"/>
      </w:rPr>
    </w:lvl>
    <w:lvl w:ilvl="1" w:tplc="1D86EF5A">
      <w:start w:val="1"/>
      <w:numFmt w:val="bullet"/>
      <w:lvlText w:val="o"/>
      <w:lvlJc w:val="left"/>
      <w:pPr>
        <w:ind w:left="1440" w:hanging="360"/>
      </w:pPr>
      <w:rPr>
        <w:rFonts w:ascii="Courier New" w:hAnsi="Courier New" w:hint="default"/>
      </w:rPr>
    </w:lvl>
    <w:lvl w:ilvl="2" w:tplc="EC7CDEA0">
      <w:start w:val="1"/>
      <w:numFmt w:val="bullet"/>
      <w:lvlText w:val=""/>
      <w:lvlJc w:val="left"/>
      <w:pPr>
        <w:ind w:left="2160" w:hanging="360"/>
      </w:pPr>
      <w:rPr>
        <w:rFonts w:ascii="Wingdings" w:hAnsi="Wingdings" w:hint="default"/>
      </w:rPr>
    </w:lvl>
    <w:lvl w:ilvl="3" w:tplc="2F6E1C48">
      <w:start w:val="1"/>
      <w:numFmt w:val="bullet"/>
      <w:lvlText w:val=""/>
      <w:lvlJc w:val="left"/>
      <w:pPr>
        <w:ind w:left="2880" w:hanging="360"/>
      </w:pPr>
      <w:rPr>
        <w:rFonts w:ascii="Symbol" w:hAnsi="Symbol" w:hint="default"/>
      </w:rPr>
    </w:lvl>
    <w:lvl w:ilvl="4" w:tplc="3E688708">
      <w:start w:val="1"/>
      <w:numFmt w:val="bullet"/>
      <w:lvlText w:val="o"/>
      <w:lvlJc w:val="left"/>
      <w:pPr>
        <w:ind w:left="3600" w:hanging="360"/>
      </w:pPr>
      <w:rPr>
        <w:rFonts w:ascii="Courier New" w:hAnsi="Courier New" w:hint="default"/>
      </w:rPr>
    </w:lvl>
    <w:lvl w:ilvl="5" w:tplc="C4F20218">
      <w:start w:val="1"/>
      <w:numFmt w:val="bullet"/>
      <w:lvlText w:val=""/>
      <w:lvlJc w:val="left"/>
      <w:pPr>
        <w:ind w:left="4320" w:hanging="360"/>
      </w:pPr>
      <w:rPr>
        <w:rFonts w:ascii="Wingdings" w:hAnsi="Wingdings" w:hint="default"/>
      </w:rPr>
    </w:lvl>
    <w:lvl w:ilvl="6" w:tplc="9EAEF8EA">
      <w:start w:val="1"/>
      <w:numFmt w:val="bullet"/>
      <w:lvlText w:val=""/>
      <w:lvlJc w:val="left"/>
      <w:pPr>
        <w:ind w:left="5040" w:hanging="360"/>
      </w:pPr>
      <w:rPr>
        <w:rFonts w:ascii="Symbol" w:hAnsi="Symbol" w:hint="default"/>
      </w:rPr>
    </w:lvl>
    <w:lvl w:ilvl="7" w:tplc="BEC8B39A">
      <w:start w:val="1"/>
      <w:numFmt w:val="bullet"/>
      <w:lvlText w:val="o"/>
      <w:lvlJc w:val="left"/>
      <w:pPr>
        <w:ind w:left="5760" w:hanging="360"/>
      </w:pPr>
      <w:rPr>
        <w:rFonts w:ascii="Courier New" w:hAnsi="Courier New" w:hint="default"/>
      </w:rPr>
    </w:lvl>
    <w:lvl w:ilvl="8" w:tplc="C1E4F5F0">
      <w:start w:val="1"/>
      <w:numFmt w:val="bullet"/>
      <w:lvlText w:val=""/>
      <w:lvlJc w:val="left"/>
      <w:pPr>
        <w:ind w:left="6480" w:hanging="360"/>
      </w:pPr>
      <w:rPr>
        <w:rFonts w:ascii="Wingdings" w:hAnsi="Wingdings" w:hint="default"/>
      </w:rPr>
    </w:lvl>
  </w:abstractNum>
  <w:abstractNum w:abstractNumId="123" w15:restartNumberingAfterBreak="0">
    <w:nsid w:val="75C43BE9"/>
    <w:multiLevelType w:val="multilevel"/>
    <w:tmpl w:val="80360122"/>
    <w:styleLink w:val="StyleNumbered"/>
    <w:lvl w:ilvl="0">
      <w:start w:val="1"/>
      <w:numFmt w:val="decimal"/>
      <w:lvlText w:val="%1"/>
      <w:lvlJc w:val="left"/>
      <w:pPr>
        <w:tabs>
          <w:tab w:val="num" w:pos="567"/>
        </w:tabs>
        <w:ind w:left="567" w:hanging="567"/>
      </w:pPr>
      <w:rPr>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4" w15:restartNumberingAfterBreak="0">
    <w:nsid w:val="782A4348"/>
    <w:multiLevelType w:val="hybridMultilevel"/>
    <w:tmpl w:val="203E6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5" w15:restartNumberingAfterBreak="0">
    <w:nsid w:val="79120082"/>
    <w:multiLevelType w:val="hybridMultilevel"/>
    <w:tmpl w:val="FFFFFFFF"/>
    <w:lvl w:ilvl="0" w:tplc="D276B266">
      <w:start w:val="1"/>
      <w:numFmt w:val="decimal"/>
      <w:lvlText w:val="%1."/>
      <w:lvlJc w:val="left"/>
      <w:pPr>
        <w:ind w:left="720" w:hanging="360"/>
      </w:pPr>
    </w:lvl>
    <w:lvl w:ilvl="1" w:tplc="9702B204">
      <w:start w:val="1"/>
      <w:numFmt w:val="decimal"/>
      <w:lvlText w:val="%2.1"/>
      <w:lvlJc w:val="left"/>
      <w:pPr>
        <w:ind w:left="1440" w:hanging="360"/>
      </w:pPr>
    </w:lvl>
    <w:lvl w:ilvl="2" w:tplc="C62C3DA2">
      <w:start w:val="1"/>
      <w:numFmt w:val="lowerRoman"/>
      <w:lvlText w:val="%3."/>
      <w:lvlJc w:val="right"/>
      <w:pPr>
        <w:ind w:left="2160" w:hanging="180"/>
      </w:pPr>
    </w:lvl>
    <w:lvl w:ilvl="3" w:tplc="FB4C1E24">
      <w:start w:val="1"/>
      <w:numFmt w:val="decimal"/>
      <w:lvlText w:val="%4."/>
      <w:lvlJc w:val="left"/>
      <w:pPr>
        <w:ind w:left="2880" w:hanging="360"/>
      </w:pPr>
    </w:lvl>
    <w:lvl w:ilvl="4" w:tplc="C79E732A">
      <w:start w:val="1"/>
      <w:numFmt w:val="lowerLetter"/>
      <w:lvlText w:val="%5."/>
      <w:lvlJc w:val="left"/>
      <w:pPr>
        <w:ind w:left="3600" w:hanging="360"/>
      </w:pPr>
    </w:lvl>
    <w:lvl w:ilvl="5" w:tplc="94A4ED7E">
      <w:start w:val="1"/>
      <w:numFmt w:val="lowerRoman"/>
      <w:lvlText w:val="%6."/>
      <w:lvlJc w:val="right"/>
      <w:pPr>
        <w:ind w:left="4320" w:hanging="180"/>
      </w:pPr>
    </w:lvl>
    <w:lvl w:ilvl="6" w:tplc="846EF2E6">
      <w:start w:val="1"/>
      <w:numFmt w:val="decimal"/>
      <w:lvlText w:val="%7."/>
      <w:lvlJc w:val="left"/>
      <w:pPr>
        <w:ind w:left="5040" w:hanging="360"/>
      </w:pPr>
    </w:lvl>
    <w:lvl w:ilvl="7" w:tplc="005AE056">
      <w:start w:val="1"/>
      <w:numFmt w:val="lowerLetter"/>
      <w:lvlText w:val="%8."/>
      <w:lvlJc w:val="left"/>
      <w:pPr>
        <w:ind w:left="5760" w:hanging="360"/>
      </w:pPr>
    </w:lvl>
    <w:lvl w:ilvl="8" w:tplc="F7F8AFD6">
      <w:start w:val="1"/>
      <w:numFmt w:val="lowerRoman"/>
      <w:lvlText w:val="%9."/>
      <w:lvlJc w:val="right"/>
      <w:pPr>
        <w:ind w:left="6480" w:hanging="180"/>
      </w:pPr>
    </w:lvl>
  </w:abstractNum>
  <w:abstractNum w:abstractNumId="126" w15:restartNumberingAfterBreak="0">
    <w:nsid w:val="79A17ADF"/>
    <w:multiLevelType w:val="multilevel"/>
    <w:tmpl w:val="2CEA8B7E"/>
    <w:styleLink w:val="StyleBulleted"/>
    <w:lvl w:ilvl="0">
      <w:start w:val="1"/>
      <w:numFmt w:val="bullet"/>
      <w:lvlText w:val=""/>
      <w:lvlJc w:val="left"/>
      <w:pPr>
        <w:tabs>
          <w:tab w:val="num" w:pos="567"/>
        </w:tabs>
        <w:ind w:left="567" w:hanging="567"/>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7B3A209D"/>
    <w:multiLevelType w:val="hybridMultilevel"/>
    <w:tmpl w:val="CC822DC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8" w15:restartNumberingAfterBreak="0">
    <w:nsid w:val="7C243BEF"/>
    <w:multiLevelType w:val="hybridMultilevel"/>
    <w:tmpl w:val="E088779E"/>
    <w:lvl w:ilvl="0" w:tplc="8C3EB4AE">
      <w:start w:val="1"/>
      <w:numFmt w:val="bullet"/>
      <w:lvlText w:val=""/>
      <w:lvlJc w:val="left"/>
      <w:pPr>
        <w:ind w:left="720" w:hanging="360"/>
      </w:pPr>
      <w:rPr>
        <w:rFonts w:ascii="Symbol" w:hAnsi="Symbol"/>
      </w:rPr>
    </w:lvl>
    <w:lvl w:ilvl="1" w:tplc="2632C192">
      <w:start w:val="1"/>
      <w:numFmt w:val="bullet"/>
      <w:lvlText w:val=""/>
      <w:lvlJc w:val="left"/>
      <w:pPr>
        <w:ind w:left="720" w:hanging="360"/>
      </w:pPr>
      <w:rPr>
        <w:rFonts w:ascii="Symbol" w:hAnsi="Symbol"/>
      </w:rPr>
    </w:lvl>
    <w:lvl w:ilvl="2" w:tplc="AFE4643C">
      <w:start w:val="1"/>
      <w:numFmt w:val="bullet"/>
      <w:lvlText w:val=""/>
      <w:lvlJc w:val="left"/>
      <w:pPr>
        <w:ind w:left="720" w:hanging="360"/>
      </w:pPr>
      <w:rPr>
        <w:rFonts w:ascii="Symbol" w:hAnsi="Symbol"/>
      </w:rPr>
    </w:lvl>
    <w:lvl w:ilvl="3" w:tplc="C6DA26AC">
      <w:start w:val="1"/>
      <w:numFmt w:val="bullet"/>
      <w:lvlText w:val=""/>
      <w:lvlJc w:val="left"/>
      <w:pPr>
        <w:ind w:left="720" w:hanging="360"/>
      </w:pPr>
      <w:rPr>
        <w:rFonts w:ascii="Symbol" w:hAnsi="Symbol"/>
      </w:rPr>
    </w:lvl>
    <w:lvl w:ilvl="4" w:tplc="0A083396">
      <w:start w:val="1"/>
      <w:numFmt w:val="bullet"/>
      <w:lvlText w:val=""/>
      <w:lvlJc w:val="left"/>
      <w:pPr>
        <w:ind w:left="720" w:hanging="360"/>
      </w:pPr>
      <w:rPr>
        <w:rFonts w:ascii="Symbol" w:hAnsi="Symbol"/>
      </w:rPr>
    </w:lvl>
    <w:lvl w:ilvl="5" w:tplc="7C066BB2">
      <w:start w:val="1"/>
      <w:numFmt w:val="bullet"/>
      <w:lvlText w:val=""/>
      <w:lvlJc w:val="left"/>
      <w:pPr>
        <w:ind w:left="720" w:hanging="360"/>
      </w:pPr>
      <w:rPr>
        <w:rFonts w:ascii="Symbol" w:hAnsi="Symbol"/>
      </w:rPr>
    </w:lvl>
    <w:lvl w:ilvl="6" w:tplc="033A4358">
      <w:start w:val="1"/>
      <w:numFmt w:val="bullet"/>
      <w:lvlText w:val=""/>
      <w:lvlJc w:val="left"/>
      <w:pPr>
        <w:ind w:left="720" w:hanging="360"/>
      </w:pPr>
      <w:rPr>
        <w:rFonts w:ascii="Symbol" w:hAnsi="Symbol"/>
      </w:rPr>
    </w:lvl>
    <w:lvl w:ilvl="7" w:tplc="DEFAA098">
      <w:start w:val="1"/>
      <w:numFmt w:val="bullet"/>
      <w:lvlText w:val=""/>
      <w:lvlJc w:val="left"/>
      <w:pPr>
        <w:ind w:left="720" w:hanging="360"/>
      </w:pPr>
      <w:rPr>
        <w:rFonts w:ascii="Symbol" w:hAnsi="Symbol"/>
      </w:rPr>
    </w:lvl>
    <w:lvl w:ilvl="8" w:tplc="842E4000">
      <w:start w:val="1"/>
      <w:numFmt w:val="bullet"/>
      <w:lvlText w:val=""/>
      <w:lvlJc w:val="left"/>
      <w:pPr>
        <w:ind w:left="720" w:hanging="360"/>
      </w:pPr>
      <w:rPr>
        <w:rFonts w:ascii="Symbol" w:hAnsi="Symbol"/>
      </w:rPr>
    </w:lvl>
  </w:abstractNum>
  <w:abstractNum w:abstractNumId="129" w15:restartNumberingAfterBreak="0">
    <w:nsid w:val="7D155465"/>
    <w:multiLevelType w:val="hybridMultilevel"/>
    <w:tmpl w:val="CA70AE20"/>
    <w:lvl w:ilvl="0" w:tplc="8534C526">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464419578">
    <w:abstractNumId w:val="18"/>
  </w:num>
  <w:num w:numId="2" w16cid:durableId="1242914075">
    <w:abstractNumId w:val="6"/>
  </w:num>
  <w:num w:numId="3" w16cid:durableId="1545287252">
    <w:abstractNumId w:val="116"/>
  </w:num>
  <w:num w:numId="4" w16cid:durableId="599265211">
    <w:abstractNumId w:val="119"/>
  </w:num>
  <w:num w:numId="5" w16cid:durableId="807355798">
    <w:abstractNumId w:val="77"/>
  </w:num>
  <w:num w:numId="6" w16cid:durableId="178273376">
    <w:abstractNumId w:val="34"/>
  </w:num>
  <w:num w:numId="7" w16cid:durableId="1488747064">
    <w:abstractNumId w:val="82"/>
  </w:num>
  <w:num w:numId="8" w16cid:durableId="710809130">
    <w:abstractNumId w:val="47"/>
  </w:num>
  <w:num w:numId="9" w16cid:durableId="986084258">
    <w:abstractNumId w:val="42"/>
  </w:num>
  <w:num w:numId="10" w16cid:durableId="1812596693">
    <w:abstractNumId w:val="74"/>
  </w:num>
  <w:num w:numId="11" w16cid:durableId="836726466">
    <w:abstractNumId w:val="98"/>
  </w:num>
  <w:num w:numId="12" w16cid:durableId="722943995">
    <w:abstractNumId w:val="72"/>
  </w:num>
  <w:num w:numId="13" w16cid:durableId="17201286">
    <w:abstractNumId w:val="109"/>
  </w:num>
  <w:num w:numId="14" w16cid:durableId="1795828254">
    <w:abstractNumId w:val="75"/>
  </w:num>
  <w:num w:numId="15" w16cid:durableId="1301231242">
    <w:abstractNumId w:val="59"/>
  </w:num>
  <w:num w:numId="16" w16cid:durableId="1120032619">
    <w:abstractNumId w:val="28"/>
  </w:num>
  <w:num w:numId="17" w16cid:durableId="882137847">
    <w:abstractNumId w:val="46"/>
  </w:num>
  <w:num w:numId="18" w16cid:durableId="1853185503">
    <w:abstractNumId w:val="111"/>
  </w:num>
  <w:num w:numId="19" w16cid:durableId="1751196408">
    <w:abstractNumId w:val="24"/>
  </w:num>
  <w:num w:numId="20" w16cid:durableId="714473844">
    <w:abstractNumId w:val="45"/>
  </w:num>
  <w:num w:numId="21" w16cid:durableId="1918706977">
    <w:abstractNumId w:val="54"/>
  </w:num>
  <w:num w:numId="22" w16cid:durableId="2781729">
    <w:abstractNumId w:val="80"/>
  </w:num>
  <w:num w:numId="23" w16cid:durableId="990521675">
    <w:abstractNumId w:val="26"/>
  </w:num>
  <w:num w:numId="24" w16cid:durableId="2055151083">
    <w:abstractNumId w:val="38"/>
  </w:num>
  <w:num w:numId="25" w16cid:durableId="1733237316">
    <w:abstractNumId w:val="125"/>
  </w:num>
  <w:num w:numId="26" w16cid:durableId="1272712445">
    <w:abstractNumId w:val="51"/>
  </w:num>
  <w:num w:numId="27" w16cid:durableId="1834300911">
    <w:abstractNumId w:val="49"/>
  </w:num>
  <w:num w:numId="28" w16cid:durableId="1863855305">
    <w:abstractNumId w:val="8"/>
  </w:num>
  <w:num w:numId="29" w16cid:durableId="1187448135">
    <w:abstractNumId w:val="73"/>
  </w:num>
  <w:num w:numId="30" w16cid:durableId="1526404776">
    <w:abstractNumId w:val="107"/>
  </w:num>
  <w:num w:numId="31" w16cid:durableId="169023813">
    <w:abstractNumId w:val="0"/>
  </w:num>
  <w:num w:numId="32" w16cid:durableId="308366583">
    <w:abstractNumId w:val="60"/>
  </w:num>
  <w:num w:numId="33" w16cid:durableId="1604262542">
    <w:abstractNumId w:val="71"/>
  </w:num>
  <w:num w:numId="34" w16cid:durableId="383021392">
    <w:abstractNumId w:val="126"/>
  </w:num>
  <w:num w:numId="35" w16cid:durableId="413936468">
    <w:abstractNumId w:val="123"/>
  </w:num>
  <w:num w:numId="36" w16cid:durableId="1604268044">
    <w:abstractNumId w:val="29"/>
  </w:num>
  <w:num w:numId="37" w16cid:durableId="485247765">
    <w:abstractNumId w:val="14"/>
  </w:num>
  <w:num w:numId="38" w16cid:durableId="312831424">
    <w:abstractNumId w:val="29"/>
  </w:num>
  <w:num w:numId="39" w16cid:durableId="318849702">
    <w:abstractNumId w:val="4"/>
  </w:num>
  <w:num w:numId="40" w16cid:durableId="1629552962">
    <w:abstractNumId w:val="120"/>
  </w:num>
  <w:num w:numId="41" w16cid:durableId="1379040613">
    <w:abstractNumId w:val="95"/>
  </w:num>
  <w:num w:numId="42" w16cid:durableId="745806975">
    <w:abstractNumId w:val="15"/>
  </w:num>
  <w:num w:numId="43" w16cid:durableId="138401458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0621562">
    <w:abstractNumId w:val="91"/>
  </w:num>
  <w:num w:numId="45" w16cid:durableId="910625569">
    <w:abstractNumId w:val="56"/>
    <w:lvlOverride w:ilvl="0">
      <w:lvl w:ilvl="0">
        <w:start w:val="1"/>
        <w:numFmt w:val="decimal"/>
        <w:lvlText w:val="%1.1"/>
        <w:lvlJc w:val="left"/>
        <w:pPr>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decimal"/>
        <w:lvlText w:val="(%4)"/>
        <w:lvlJc w:val="left"/>
        <w:pPr>
          <w:ind w:left="1136" w:hanging="284"/>
        </w:pPr>
        <w:rPr>
          <w:rFonts w:hint="default"/>
        </w:rPr>
      </w:lvl>
    </w:lvlOverride>
    <w:lvlOverride w:ilvl="4">
      <w:lvl w:ilvl="4">
        <w:start w:val="1"/>
        <w:numFmt w:val="lowerLetter"/>
        <w:lvlText w:val="(%5)"/>
        <w:lvlJc w:val="left"/>
        <w:pPr>
          <w:ind w:left="1420" w:hanging="284"/>
        </w:pPr>
        <w:rPr>
          <w:rFonts w:hint="default"/>
        </w:rPr>
      </w:lvl>
    </w:lvlOverride>
    <w:lvlOverride w:ilvl="5">
      <w:lvl w:ilvl="5">
        <w:start w:val="1"/>
        <w:numFmt w:val="lowerRoman"/>
        <w:lvlText w:val="(%6)"/>
        <w:lvlJc w:val="left"/>
        <w:pPr>
          <w:ind w:left="1704" w:hanging="284"/>
        </w:pPr>
        <w:rPr>
          <w:rFonts w:hint="default"/>
        </w:rPr>
      </w:lvl>
    </w:lvlOverride>
    <w:lvlOverride w:ilvl="6">
      <w:lvl w:ilvl="6">
        <w:start w:val="1"/>
        <w:numFmt w:val="decimal"/>
        <w:lvlText w:val="%7."/>
        <w:lvlJc w:val="left"/>
        <w:pPr>
          <w:ind w:left="1988" w:hanging="284"/>
        </w:pPr>
        <w:rPr>
          <w:rFonts w:hint="default"/>
        </w:rPr>
      </w:lvl>
    </w:lvlOverride>
    <w:lvlOverride w:ilvl="7">
      <w:lvl w:ilvl="7">
        <w:start w:val="1"/>
        <w:numFmt w:val="lowerLetter"/>
        <w:lvlText w:val="%8."/>
        <w:lvlJc w:val="left"/>
        <w:pPr>
          <w:ind w:left="2272" w:hanging="284"/>
        </w:pPr>
        <w:rPr>
          <w:rFonts w:hint="default"/>
        </w:rPr>
      </w:lvl>
    </w:lvlOverride>
    <w:lvlOverride w:ilvl="8">
      <w:lvl w:ilvl="8">
        <w:start w:val="1"/>
        <w:numFmt w:val="lowerRoman"/>
        <w:lvlText w:val="%9."/>
        <w:lvlJc w:val="left"/>
        <w:pPr>
          <w:ind w:left="2556" w:hanging="284"/>
        </w:pPr>
        <w:rPr>
          <w:rFonts w:hint="default"/>
        </w:rPr>
      </w:lvl>
    </w:lvlOverride>
  </w:num>
  <w:num w:numId="46" w16cid:durableId="1647389504">
    <w:abstractNumId w:val="56"/>
  </w:num>
  <w:num w:numId="47" w16cid:durableId="50812430">
    <w:abstractNumId w:val="23"/>
  </w:num>
  <w:num w:numId="48" w16cid:durableId="662004519">
    <w:abstractNumId w:val="16"/>
  </w:num>
  <w:num w:numId="49" w16cid:durableId="1828279089">
    <w:abstractNumId w:val="103"/>
  </w:num>
  <w:num w:numId="50" w16cid:durableId="760179996">
    <w:abstractNumId w:val="21"/>
  </w:num>
  <w:num w:numId="51" w16cid:durableId="1807163430">
    <w:abstractNumId w:val="35"/>
  </w:num>
  <w:num w:numId="52" w16cid:durableId="1570075476">
    <w:abstractNumId w:val="19"/>
  </w:num>
  <w:num w:numId="53" w16cid:durableId="786513063">
    <w:abstractNumId w:val="106"/>
  </w:num>
  <w:num w:numId="54" w16cid:durableId="1666274849">
    <w:abstractNumId w:val="79"/>
  </w:num>
  <w:num w:numId="55" w16cid:durableId="1550265926">
    <w:abstractNumId w:val="27"/>
  </w:num>
  <w:num w:numId="56" w16cid:durableId="1794252156">
    <w:abstractNumId w:val="67"/>
  </w:num>
  <w:num w:numId="57" w16cid:durableId="1651707749">
    <w:abstractNumId w:val="110"/>
  </w:num>
  <w:num w:numId="58" w16cid:durableId="822622083">
    <w:abstractNumId w:val="129"/>
  </w:num>
  <w:num w:numId="59" w16cid:durableId="945846476">
    <w:abstractNumId w:val="65"/>
  </w:num>
  <w:num w:numId="60" w16cid:durableId="2065635033">
    <w:abstractNumId w:val="117"/>
  </w:num>
  <w:num w:numId="61" w16cid:durableId="501358624">
    <w:abstractNumId w:val="62"/>
  </w:num>
  <w:num w:numId="62" w16cid:durableId="231232941">
    <w:abstractNumId w:val="104"/>
  </w:num>
  <w:num w:numId="63" w16cid:durableId="123544126">
    <w:abstractNumId w:val="88"/>
  </w:num>
  <w:num w:numId="64" w16cid:durableId="1587763429">
    <w:abstractNumId w:val="39"/>
  </w:num>
  <w:num w:numId="65" w16cid:durableId="639576619">
    <w:abstractNumId w:val="112"/>
  </w:num>
  <w:num w:numId="66" w16cid:durableId="723218253">
    <w:abstractNumId w:val="113"/>
  </w:num>
  <w:num w:numId="67" w16cid:durableId="100540472">
    <w:abstractNumId w:val="37"/>
  </w:num>
  <w:num w:numId="68" w16cid:durableId="2059625938">
    <w:abstractNumId w:val="12"/>
  </w:num>
  <w:num w:numId="69" w16cid:durableId="1235042899">
    <w:abstractNumId w:val="3"/>
  </w:num>
  <w:num w:numId="70" w16cid:durableId="1596747146">
    <w:abstractNumId w:val="69"/>
  </w:num>
  <w:num w:numId="71" w16cid:durableId="1308826911">
    <w:abstractNumId w:val="84"/>
  </w:num>
  <w:num w:numId="72" w16cid:durableId="1873616196">
    <w:abstractNumId w:val="63"/>
  </w:num>
  <w:num w:numId="73" w16cid:durableId="1050035979">
    <w:abstractNumId w:val="86"/>
  </w:num>
  <w:num w:numId="74" w16cid:durableId="708845351">
    <w:abstractNumId w:val="53"/>
  </w:num>
  <w:num w:numId="75" w16cid:durableId="1594124823">
    <w:abstractNumId w:val="48"/>
  </w:num>
  <w:num w:numId="76" w16cid:durableId="213348794">
    <w:abstractNumId w:val="30"/>
  </w:num>
  <w:num w:numId="77" w16cid:durableId="1182820307">
    <w:abstractNumId w:val="83"/>
  </w:num>
  <w:num w:numId="78" w16cid:durableId="885142075">
    <w:abstractNumId w:val="57"/>
  </w:num>
  <w:num w:numId="79" w16cid:durableId="293946534">
    <w:abstractNumId w:val="23"/>
    <w:lvlOverride w:ilvl="0">
      <w:lvl w:ilvl="0">
        <w:start w:val="1"/>
        <w:numFmt w:val="decimal"/>
        <w:pStyle w:val="Heading2"/>
        <w:lvlText w:val="%1."/>
        <w:lvlJc w:val="left"/>
        <w:pPr>
          <w:ind w:left="1134" w:hanging="1134"/>
        </w:pPr>
        <w:rPr>
          <w:rFonts w:hint="default"/>
        </w:rPr>
      </w:lvl>
    </w:lvlOverride>
    <w:lvlOverride w:ilvl="1">
      <w:lvl w:ilvl="1">
        <w:start w:val="1"/>
        <w:numFmt w:val="decimal"/>
        <w:pStyle w:val="Heading3"/>
        <w:lvlText w:val="%1.%2"/>
        <w:lvlJc w:val="left"/>
        <w:pPr>
          <w:ind w:left="9923" w:hanging="1134"/>
        </w:pPr>
        <w:rPr>
          <w:rFonts w:hint="default"/>
        </w:rPr>
      </w:lvl>
    </w:lvlOverride>
    <w:lvlOverride w:ilvl="2">
      <w:lvl w:ilvl="2">
        <w:start w:val="1"/>
        <w:numFmt w:val="decimal"/>
        <w:pStyle w:val="Heading4"/>
        <w:lvlText w:val="%1.%2.%3"/>
        <w:lvlJc w:val="left"/>
        <w:pPr>
          <w:ind w:left="2215" w:hanging="1080"/>
        </w:pPr>
        <w:rPr>
          <w:rFonts w:hint="default"/>
        </w:rPr>
      </w:lvl>
    </w:lvlOverride>
    <w:lvlOverride w:ilvl="3">
      <w:lvl w:ilvl="3">
        <w:start w:val="1"/>
        <w:numFmt w:val="decimal"/>
        <w:pStyle w:val="Heading5"/>
        <w:lvlText w:val="%1.%2.%3.%4"/>
        <w:lvlJc w:val="left"/>
        <w:pPr>
          <w:ind w:left="1440" w:hanging="306"/>
        </w:pPr>
        <w:rPr>
          <w:rFonts w:hint="default"/>
          <w:b/>
          <w:i w:val="0"/>
          <w:color w:val="auto"/>
          <w:sz w:val="20"/>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0" w16cid:durableId="2128425817">
    <w:abstractNumId w:val="10"/>
  </w:num>
  <w:num w:numId="81" w16cid:durableId="126944092">
    <w:abstractNumId w:val="118"/>
  </w:num>
  <w:num w:numId="82" w16cid:durableId="1773544926">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49271867">
    <w:abstractNumId w:val="55"/>
  </w:num>
  <w:num w:numId="84" w16cid:durableId="2059279276">
    <w:abstractNumId w:val="7"/>
  </w:num>
  <w:num w:numId="85" w16cid:durableId="1035496081">
    <w:abstractNumId w:val="101"/>
  </w:num>
  <w:num w:numId="86" w16cid:durableId="1203639829">
    <w:abstractNumId w:val="61"/>
  </w:num>
  <w:num w:numId="87" w16cid:durableId="2049447669">
    <w:abstractNumId w:val="17"/>
  </w:num>
  <w:num w:numId="88" w16cid:durableId="1495219302">
    <w:abstractNumId w:val="5"/>
  </w:num>
  <w:num w:numId="89" w16cid:durableId="1101488940">
    <w:abstractNumId w:val="9"/>
  </w:num>
  <w:num w:numId="90" w16cid:durableId="1554266661">
    <w:abstractNumId w:val="114"/>
  </w:num>
  <w:num w:numId="91" w16cid:durableId="1742559845">
    <w:abstractNumId w:val="50"/>
  </w:num>
  <w:num w:numId="92" w16cid:durableId="252208057">
    <w:abstractNumId w:val="23"/>
  </w:num>
  <w:num w:numId="93" w16cid:durableId="744228579">
    <w:abstractNumId w:val="23"/>
  </w:num>
  <w:num w:numId="94" w16cid:durableId="2111584715">
    <w:abstractNumId w:val="23"/>
  </w:num>
  <w:num w:numId="95" w16cid:durableId="1805662356">
    <w:abstractNumId w:val="23"/>
  </w:num>
  <w:num w:numId="96" w16cid:durableId="1058164826">
    <w:abstractNumId w:val="23"/>
  </w:num>
  <w:num w:numId="97" w16cid:durableId="45692205">
    <w:abstractNumId w:val="85"/>
  </w:num>
  <w:num w:numId="98" w16cid:durableId="404836801">
    <w:abstractNumId w:val="23"/>
  </w:num>
  <w:num w:numId="99" w16cid:durableId="1934123663">
    <w:abstractNumId w:val="23"/>
  </w:num>
  <w:num w:numId="100" w16cid:durableId="1980568662">
    <w:abstractNumId w:val="23"/>
  </w:num>
  <w:num w:numId="101" w16cid:durableId="721097792">
    <w:abstractNumId w:val="23"/>
  </w:num>
  <w:num w:numId="102" w16cid:durableId="2113208366">
    <w:abstractNumId w:val="23"/>
  </w:num>
  <w:num w:numId="103" w16cid:durableId="280112428">
    <w:abstractNumId w:val="23"/>
  </w:num>
  <w:num w:numId="104" w16cid:durableId="482279962">
    <w:abstractNumId w:val="23"/>
  </w:num>
  <w:num w:numId="105" w16cid:durableId="1234509825">
    <w:abstractNumId w:val="23"/>
  </w:num>
  <w:num w:numId="106" w16cid:durableId="498547416">
    <w:abstractNumId w:val="23"/>
  </w:num>
  <w:num w:numId="107" w16cid:durableId="1934970306">
    <w:abstractNumId w:val="23"/>
  </w:num>
  <w:num w:numId="108" w16cid:durableId="322005468">
    <w:abstractNumId w:val="23"/>
  </w:num>
  <w:num w:numId="109" w16cid:durableId="27998781">
    <w:abstractNumId w:val="23"/>
  </w:num>
  <w:num w:numId="110" w16cid:durableId="2077701037">
    <w:abstractNumId w:val="23"/>
  </w:num>
  <w:num w:numId="111" w16cid:durableId="2123918831">
    <w:abstractNumId w:val="23"/>
  </w:num>
  <w:num w:numId="112" w16cid:durableId="1290286126">
    <w:abstractNumId w:val="23"/>
  </w:num>
  <w:num w:numId="113" w16cid:durableId="450591727">
    <w:abstractNumId w:val="23"/>
  </w:num>
  <w:num w:numId="114" w16cid:durableId="2067990737">
    <w:abstractNumId w:val="23"/>
  </w:num>
  <w:num w:numId="115" w16cid:durableId="1768114344">
    <w:abstractNumId w:val="23"/>
  </w:num>
  <w:num w:numId="116" w16cid:durableId="780153010">
    <w:abstractNumId w:val="23"/>
  </w:num>
  <w:num w:numId="117" w16cid:durableId="28142629">
    <w:abstractNumId w:val="23"/>
  </w:num>
  <w:num w:numId="118" w16cid:durableId="1290937235">
    <w:abstractNumId w:val="23"/>
  </w:num>
  <w:num w:numId="119" w16cid:durableId="805318850">
    <w:abstractNumId w:val="23"/>
  </w:num>
  <w:num w:numId="120" w16cid:durableId="250508906">
    <w:abstractNumId w:val="23"/>
  </w:num>
  <w:num w:numId="121" w16cid:durableId="1345402375">
    <w:abstractNumId w:val="23"/>
  </w:num>
  <w:num w:numId="122" w16cid:durableId="1108507189">
    <w:abstractNumId w:val="23"/>
  </w:num>
  <w:num w:numId="123" w16cid:durableId="322854162">
    <w:abstractNumId w:val="93"/>
  </w:num>
  <w:num w:numId="124" w16cid:durableId="1326711006">
    <w:abstractNumId w:val="102"/>
  </w:num>
  <w:num w:numId="125" w16cid:durableId="580409504">
    <w:abstractNumId w:val="23"/>
  </w:num>
  <w:num w:numId="126" w16cid:durableId="1992170477">
    <w:abstractNumId w:val="23"/>
  </w:num>
  <w:num w:numId="127" w16cid:durableId="1980452468">
    <w:abstractNumId w:val="23"/>
  </w:num>
  <w:num w:numId="128" w16cid:durableId="1172792894">
    <w:abstractNumId w:val="23"/>
  </w:num>
  <w:num w:numId="129" w16cid:durableId="1994330420">
    <w:abstractNumId w:val="40"/>
  </w:num>
  <w:num w:numId="130" w16cid:durableId="661742975">
    <w:abstractNumId w:val="25"/>
  </w:num>
  <w:num w:numId="131" w16cid:durableId="1428036866">
    <w:abstractNumId w:val="13"/>
  </w:num>
  <w:num w:numId="132" w16cid:durableId="744886479">
    <w:abstractNumId w:val="99"/>
  </w:num>
  <w:num w:numId="133" w16cid:durableId="1546258405">
    <w:abstractNumId w:val="31"/>
  </w:num>
  <w:num w:numId="134" w16cid:durableId="1846169990">
    <w:abstractNumId w:val="112"/>
  </w:num>
  <w:num w:numId="135" w16cid:durableId="831065123">
    <w:abstractNumId w:val="97"/>
  </w:num>
  <w:num w:numId="136" w16cid:durableId="704644484">
    <w:abstractNumId w:val="81"/>
  </w:num>
  <w:num w:numId="137" w16cid:durableId="1982227578">
    <w:abstractNumId w:val="44"/>
  </w:num>
  <w:num w:numId="138" w16cid:durableId="206995448">
    <w:abstractNumId w:val="96"/>
  </w:num>
  <w:num w:numId="139" w16cid:durableId="86704312">
    <w:abstractNumId w:val="122"/>
  </w:num>
  <w:num w:numId="140" w16cid:durableId="2008240203">
    <w:abstractNumId w:val="11"/>
  </w:num>
  <w:num w:numId="141" w16cid:durableId="1594505834">
    <w:abstractNumId w:val="103"/>
    <w:lvlOverride w:ilvl="0"/>
    <w:lvlOverride w:ilvl="1">
      <w:startOverride w:val="1"/>
    </w:lvlOverride>
    <w:lvlOverride w:ilvl="2"/>
    <w:lvlOverride w:ilvl="3"/>
    <w:lvlOverride w:ilvl="4"/>
    <w:lvlOverride w:ilvl="5"/>
    <w:lvlOverride w:ilvl="6"/>
    <w:lvlOverride w:ilvl="7"/>
    <w:lvlOverride w:ilvl="8"/>
  </w:num>
  <w:num w:numId="142" w16cid:durableId="1397513080">
    <w:abstractNumId w:val="23"/>
  </w:num>
  <w:num w:numId="143" w16cid:durableId="1684475314">
    <w:abstractNumId w:val="20"/>
  </w:num>
  <w:num w:numId="144" w16cid:durableId="752747152">
    <w:abstractNumId w:val="58"/>
  </w:num>
  <w:num w:numId="145" w16cid:durableId="168644308">
    <w:abstractNumId w:val="23"/>
  </w:num>
  <w:num w:numId="146" w16cid:durableId="788739534">
    <w:abstractNumId w:val="94"/>
  </w:num>
  <w:num w:numId="147" w16cid:durableId="843014892">
    <w:abstractNumId w:val="43"/>
  </w:num>
  <w:num w:numId="148" w16cid:durableId="1319648502">
    <w:abstractNumId w:val="23"/>
  </w:num>
  <w:num w:numId="149" w16cid:durableId="1586262235">
    <w:abstractNumId w:val="23"/>
  </w:num>
  <w:num w:numId="150" w16cid:durableId="645361418">
    <w:abstractNumId w:val="23"/>
  </w:num>
  <w:num w:numId="151" w16cid:durableId="944727985">
    <w:abstractNumId w:val="87"/>
  </w:num>
  <w:num w:numId="152" w16cid:durableId="329257760">
    <w:abstractNumId w:val="76"/>
  </w:num>
  <w:num w:numId="153" w16cid:durableId="640766930">
    <w:abstractNumId w:val="121"/>
  </w:num>
  <w:num w:numId="154" w16cid:durableId="488640786">
    <w:abstractNumId w:val="70"/>
  </w:num>
  <w:num w:numId="155" w16cid:durableId="1913852332">
    <w:abstractNumId w:val="41"/>
  </w:num>
  <w:num w:numId="156" w16cid:durableId="1702631469">
    <w:abstractNumId w:val="52"/>
  </w:num>
  <w:num w:numId="157" w16cid:durableId="332807428">
    <w:abstractNumId w:val="36"/>
  </w:num>
  <w:num w:numId="158" w16cid:durableId="537090376">
    <w:abstractNumId w:val="2"/>
  </w:num>
  <w:num w:numId="159" w16cid:durableId="304818008">
    <w:abstractNumId w:val="105"/>
  </w:num>
  <w:num w:numId="160" w16cid:durableId="1409812684">
    <w:abstractNumId w:val="78"/>
  </w:num>
  <w:num w:numId="161" w16cid:durableId="1007438716">
    <w:abstractNumId w:val="90"/>
  </w:num>
  <w:num w:numId="162" w16cid:durableId="739209905">
    <w:abstractNumId w:val="33"/>
  </w:num>
  <w:num w:numId="163" w16cid:durableId="1956596797">
    <w:abstractNumId w:val="66"/>
  </w:num>
  <w:num w:numId="164" w16cid:durableId="800195837">
    <w:abstractNumId w:val="64"/>
  </w:num>
  <w:num w:numId="165" w16cid:durableId="16778396">
    <w:abstractNumId w:val="115"/>
  </w:num>
  <w:num w:numId="166" w16cid:durableId="1342780655">
    <w:abstractNumId w:val="68"/>
  </w:num>
  <w:num w:numId="167" w16cid:durableId="1468858880">
    <w:abstractNumId w:val="23"/>
  </w:num>
  <w:num w:numId="168" w16cid:durableId="84037942">
    <w:abstractNumId w:val="23"/>
  </w:num>
  <w:num w:numId="169" w16cid:durableId="640502743">
    <w:abstractNumId w:val="23"/>
  </w:num>
  <w:num w:numId="170" w16cid:durableId="597449449">
    <w:abstractNumId w:val="23"/>
  </w:num>
  <w:num w:numId="171" w16cid:durableId="1348210901">
    <w:abstractNumId w:val="23"/>
  </w:num>
  <w:num w:numId="172" w16cid:durableId="1065182983">
    <w:abstractNumId w:val="23"/>
  </w:num>
  <w:num w:numId="173" w16cid:durableId="2126070603">
    <w:abstractNumId w:val="23"/>
  </w:num>
  <w:num w:numId="174" w16cid:durableId="1943563937">
    <w:abstractNumId w:val="23"/>
  </w:num>
  <w:num w:numId="175" w16cid:durableId="361905715">
    <w:abstractNumId w:val="23"/>
  </w:num>
  <w:num w:numId="176" w16cid:durableId="1000424790">
    <w:abstractNumId w:val="23"/>
  </w:num>
  <w:num w:numId="177" w16cid:durableId="1551988653">
    <w:abstractNumId w:val="23"/>
  </w:num>
  <w:num w:numId="178" w16cid:durableId="1649244693">
    <w:abstractNumId w:val="23"/>
  </w:num>
  <w:num w:numId="179" w16cid:durableId="1133135079">
    <w:abstractNumId w:val="23"/>
  </w:num>
  <w:num w:numId="180" w16cid:durableId="422336494">
    <w:abstractNumId w:val="23"/>
  </w:num>
  <w:num w:numId="181" w16cid:durableId="1478104118">
    <w:abstractNumId w:val="23"/>
  </w:num>
  <w:num w:numId="182" w16cid:durableId="618877018">
    <w:abstractNumId w:val="23"/>
  </w:num>
  <w:num w:numId="183" w16cid:durableId="247931062">
    <w:abstractNumId w:val="23"/>
  </w:num>
  <w:num w:numId="184" w16cid:durableId="1658075318">
    <w:abstractNumId w:val="23"/>
  </w:num>
  <w:num w:numId="185" w16cid:durableId="2135753156">
    <w:abstractNumId w:val="23"/>
  </w:num>
  <w:num w:numId="186" w16cid:durableId="2013877003">
    <w:abstractNumId w:val="23"/>
  </w:num>
  <w:num w:numId="187" w16cid:durableId="1399085532">
    <w:abstractNumId w:val="23"/>
  </w:num>
  <w:num w:numId="188" w16cid:durableId="213810417">
    <w:abstractNumId w:val="23"/>
  </w:num>
  <w:num w:numId="189" w16cid:durableId="768160586">
    <w:abstractNumId w:val="23"/>
  </w:num>
  <w:num w:numId="190" w16cid:durableId="1027682738">
    <w:abstractNumId w:val="23"/>
  </w:num>
  <w:num w:numId="191" w16cid:durableId="1097091225">
    <w:abstractNumId w:val="23"/>
  </w:num>
  <w:num w:numId="192" w16cid:durableId="1444492245">
    <w:abstractNumId w:val="23"/>
  </w:num>
  <w:num w:numId="193" w16cid:durableId="46102853">
    <w:abstractNumId w:val="23"/>
  </w:num>
  <w:num w:numId="194" w16cid:durableId="560480406">
    <w:abstractNumId w:val="23"/>
  </w:num>
  <w:num w:numId="195" w16cid:durableId="1371538475">
    <w:abstractNumId w:val="23"/>
  </w:num>
  <w:num w:numId="196" w16cid:durableId="24841017">
    <w:abstractNumId w:val="23"/>
  </w:num>
  <w:num w:numId="197" w16cid:durableId="1947468818">
    <w:abstractNumId w:val="23"/>
  </w:num>
  <w:num w:numId="198" w16cid:durableId="1070275723">
    <w:abstractNumId w:val="23"/>
  </w:num>
  <w:num w:numId="199" w16cid:durableId="156843067">
    <w:abstractNumId w:val="23"/>
  </w:num>
  <w:num w:numId="200" w16cid:durableId="84230009">
    <w:abstractNumId w:val="23"/>
  </w:num>
  <w:num w:numId="201" w16cid:durableId="46228634">
    <w:abstractNumId w:val="23"/>
  </w:num>
  <w:num w:numId="202" w16cid:durableId="334190960">
    <w:abstractNumId w:val="23"/>
  </w:num>
  <w:num w:numId="203" w16cid:durableId="2113090383">
    <w:abstractNumId w:val="23"/>
  </w:num>
  <w:num w:numId="204" w16cid:durableId="2113283907">
    <w:abstractNumId w:val="23"/>
  </w:num>
  <w:num w:numId="205" w16cid:durableId="2007123651">
    <w:abstractNumId w:val="23"/>
  </w:num>
  <w:num w:numId="206" w16cid:durableId="2116555842">
    <w:abstractNumId w:val="23"/>
  </w:num>
  <w:num w:numId="207" w16cid:durableId="734668355">
    <w:abstractNumId w:val="23"/>
  </w:num>
  <w:num w:numId="208" w16cid:durableId="1861166803">
    <w:abstractNumId w:val="23"/>
  </w:num>
  <w:num w:numId="209" w16cid:durableId="1926574972">
    <w:abstractNumId w:val="23"/>
  </w:num>
  <w:num w:numId="210" w16cid:durableId="554437183">
    <w:abstractNumId w:val="23"/>
  </w:num>
  <w:num w:numId="211" w16cid:durableId="1976443339">
    <w:abstractNumId w:val="32"/>
  </w:num>
  <w:num w:numId="212" w16cid:durableId="985621386">
    <w:abstractNumId w:val="23"/>
  </w:num>
  <w:num w:numId="213" w16cid:durableId="422533425">
    <w:abstractNumId w:val="23"/>
  </w:num>
  <w:num w:numId="214" w16cid:durableId="24409435">
    <w:abstractNumId w:val="23"/>
  </w:num>
  <w:num w:numId="215" w16cid:durableId="272177292">
    <w:abstractNumId w:val="23"/>
  </w:num>
  <w:num w:numId="216" w16cid:durableId="845630886">
    <w:abstractNumId w:val="23"/>
  </w:num>
  <w:num w:numId="217" w16cid:durableId="1342053204">
    <w:abstractNumId w:val="23"/>
  </w:num>
  <w:num w:numId="218" w16cid:durableId="309602738">
    <w:abstractNumId w:val="23"/>
  </w:num>
  <w:num w:numId="219" w16cid:durableId="1928685904">
    <w:abstractNumId w:val="23"/>
  </w:num>
  <w:num w:numId="220" w16cid:durableId="508831842">
    <w:abstractNumId w:val="23"/>
  </w:num>
  <w:num w:numId="221" w16cid:durableId="1374891773">
    <w:abstractNumId w:val="23"/>
  </w:num>
  <w:num w:numId="222" w16cid:durableId="1361663440">
    <w:abstractNumId w:val="23"/>
  </w:num>
  <w:num w:numId="223" w16cid:durableId="1052733804">
    <w:abstractNumId w:val="23"/>
  </w:num>
  <w:num w:numId="224" w16cid:durableId="1981955027">
    <w:abstractNumId w:val="23"/>
  </w:num>
  <w:num w:numId="225" w16cid:durableId="2082753166">
    <w:abstractNumId w:val="23"/>
  </w:num>
  <w:num w:numId="226" w16cid:durableId="711225543">
    <w:abstractNumId w:val="23"/>
  </w:num>
  <w:num w:numId="227" w16cid:durableId="1104036660">
    <w:abstractNumId w:val="23"/>
  </w:num>
  <w:num w:numId="228" w16cid:durableId="1263956560">
    <w:abstractNumId w:val="23"/>
  </w:num>
  <w:num w:numId="229" w16cid:durableId="1463883703">
    <w:abstractNumId w:val="23"/>
  </w:num>
  <w:num w:numId="230" w16cid:durableId="924191391">
    <w:abstractNumId w:val="23"/>
  </w:num>
  <w:num w:numId="231" w16cid:durableId="1404182994">
    <w:abstractNumId w:val="23"/>
  </w:num>
  <w:num w:numId="232" w16cid:durableId="1620800347">
    <w:abstractNumId w:val="23"/>
  </w:num>
  <w:num w:numId="233" w16cid:durableId="1064648276">
    <w:abstractNumId w:val="23"/>
  </w:num>
  <w:num w:numId="234" w16cid:durableId="1080786318">
    <w:abstractNumId w:val="23"/>
  </w:num>
  <w:num w:numId="235" w16cid:durableId="1508329102">
    <w:abstractNumId w:val="23"/>
  </w:num>
  <w:num w:numId="236" w16cid:durableId="1273977527">
    <w:abstractNumId w:val="23"/>
  </w:num>
  <w:num w:numId="237" w16cid:durableId="1365252772">
    <w:abstractNumId w:val="23"/>
  </w:num>
  <w:num w:numId="238" w16cid:durableId="1432513202">
    <w:abstractNumId w:val="23"/>
  </w:num>
  <w:num w:numId="239" w16cid:durableId="141508906">
    <w:abstractNumId w:val="23"/>
  </w:num>
  <w:num w:numId="240" w16cid:durableId="1788041104">
    <w:abstractNumId w:val="23"/>
  </w:num>
  <w:num w:numId="241" w16cid:durableId="813643199">
    <w:abstractNumId w:val="23"/>
  </w:num>
  <w:num w:numId="242" w16cid:durableId="1987975864">
    <w:abstractNumId w:val="23"/>
  </w:num>
  <w:num w:numId="243" w16cid:durableId="1757093960">
    <w:abstractNumId w:val="23"/>
  </w:num>
  <w:num w:numId="244" w16cid:durableId="1711416167">
    <w:abstractNumId w:val="23"/>
  </w:num>
  <w:num w:numId="245" w16cid:durableId="295573638">
    <w:abstractNumId w:val="23"/>
  </w:num>
  <w:num w:numId="246" w16cid:durableId="1842816530">
    <w:abstractNumId w:val="23"/>
  </w:num>
  <w:num w:numId="247" w16cid:durableId="299263599">
    <w:abstractNumId w:val="23"/>
  </w:num>
  <w:num w:numId="248" w16cid:durableId="1634368779">
    <w:abstractNumId w:val="23"/>
  </w:num>
  <w:num w:numId="249" w16cid:durableId="212928553">
    <w:abstractNumId w:val="23"/>
  </w:num>
  <w:num w:numId="250" w16cid:durableId="741171907">
    <w:abstractNumId w:val="23"/>
  </w:num>
  <w:num w:numId="251" w16cid:durableId="117337640">
    <w:abstractNumId w:val="23"/>
  </w:num>
  <w:num w:numId="252" w16cid:durableId="2035106823">
    <w:abstractNumId w:val="23"/>
  </w:num>
  <w:num w:numId="253" w16cid:durableId="2131705063">
    <w:abstractNumId w:val="23"/>
  </w:num>
  <w:num w:numId="254" w16cid:durableId="871847175">
    <w:abstractNumId w:val="23"/>
  </w:num>
  <w:num w:numId="255" w16cid:durableId="1689214627">
    <w:abstractNumId w:val="23"/>
  </w:num>
  <w:num w:numId="256" w16cid:durableId="1571884535">
    <w:abstractNumId w:val="23"/>
  </w:num>
  <w:num w:numId="257" w16cid:durableId="1256354814">
    <w:abstractNumId w:val="23"/>
  </w:num>
  <w:num w:numId="258" w16cid:durableId="1781031140">
    <w:abstractNumId w:val="23"/>
  </w:num>
  <w:num w:numId="259" w16cid:durableId="1110661462">
    <w:abstractNumId w:val="23"/>
  </w:num>
  <w:num w:numId="260" w16cid:durableId="955865326">
    <w:abstractNumId w:val="23"/>
  </w:num>
  <w:num w:numId="261" w16cid:durableId="1408303585">
    <w:abstractNumId w:val="23"/>
  </w:num>
  <w:num w:numId="262" w16cid:durableId="1339307958">
    <w:abstractNumId w:val="23"/>
  </w:num>
  <w:num w:numId="263" w16cid:durableId="1031347204">
    <w:abstractNumId w:val="23"/>
  </w:num>
  <w:num w:numId="264" w16cid:durableId="2089230055">
    <w:abstractNumId w:val="23"/>
  </w:num>
  <w:num w:numId="265" w16cid:durableId="1536653588">
    <w:abstractNumId w:val="23"/>
  </w:num>
  <w:num w:numId="266" w16cid:durableId="79763084">
    <w:abstractNumId w:val="23"/>
  </w:num>
  <w:num w:numId="267" w16cid:durableId="100298439">
    <w:abstractNumId w:val="23"/>
  </w:num>
  <w:num w:numId="268" w16cid:durableId="1000278700">
    <w:abstractNumId w:val="23"/>
  </w:num>
  <w:num w:numId="269" w16cid:durableId="1337533570">
    <w:abstractNumId w:val="23"/>
  </w:num>
  <w:num w:numId="270" w16cid:durableId="1128596100">
    <w:abstractNumId w:val="23"/>
  </w:num>
  <w:num w:numId="271" w16cid:durableId="2059159531">
    <w:abstractNumId w:val="23"/>
  </w:num>
  <w:num w:numId="272" w16cid:durableId="1078094088">
    <w:abstractNumId w:val="23"/>
  </w:num>
  <w:num w:numId="273" w16cid:durableId="1546217291">
    <w:abstractNumId w:val="23"/>
  </w:num>
  <w:num w:numId="274" w16cid:durableId="85854858">
    <w:abstractNumId w:val="23"/>
  </w:num>
  <w:num w:numId="275" w16cid:durableId="1599095095">
    <w:abstractNumId w:val="23"/>
  </w:num>
  <w:num w:numId="276" w16cid:durableId="851794658">
    <w:abstractNumId w:val="23"/>
  </w:num>
  <w:num w:numId="277" w16cid:durableId="1975334217">
    <w:abstractNumId w:val="23"/>
  </w:num>
  <w:num w:numId="278" w16cid:durableId="1916358211">
    <w:abstractNumId w:val="23"/>
  </w:num>
  <w:num w:numId="279" w16cid:durableId="262081133">
    <w:abstractNumId w:val="23"/>
  </w:num>
  <w:num w:numId="280" w16cid:durableId="324095570">
    <w:abstractNumId w:val="23"/>
  </w:num>
  <w:num w:numId="281" w16cid:durableId="539248511">
    <w:abstractNumId w:val="23"/>
  </w:num>
  <w:num w:numId="282" w16cid:durableId="1038815071">
    <w:abstractNumId w:val="23"/>
  </w:num>
  <w:num w:numId="283" w16cid:durableId="411783271">
    <w:abstractNumId w:val="23"/>
  </w:num>
  <w:num w:numId="284" w16cid:durableId="614599041">
    <w:abstractNumId w:val="23"/>
  </w:num>
  <w:num w:numId="285" w16cid:durableId="596331898">
    <w:abstractNumId w:val="23"/>
  </w:num>
  <w:num w:numId="286" w16cid:durableId="1639653359">
    <w:abstractNumId w:val="23"/>
  </w:num>
  <w:num w:numId="287" w16cid:durableId="867913464">
    <w:abstractNumId w:val="23"/>
  </w:num>
  <w:num w:numId="288" w16cid:durableId="881870466">
    <w:abstractNumId w:val="23"/>
  </w:num>
  <w:num w:numId="289" w16cid:durableId="953441363">
    <w:abstractNumId w:val="23"/>
  </w:num>
  <w:num w:numId="290" w16cid:durableId="2055932935">
    <w:abstractNumId w:val="23"/>
  </w:num>
  <w:num w:numId="291" w16cid:durableId="1670716477">
    <w:abstractNumId w:val="23"/>
  </w:num>
  <w:num w:numId="292" w16cid:durableId="1661621611">
    <w:abstractNumId w:val="23"/>
  </w:num>
  <w:num w:numId="293" w16cid:durableId="1829134004">
    <w:abstractNumId w:val="23"/>
  </w:num>
  <w:num w:numId="294" w16cid:durableId="2103407451">
    <w:abstractNumId w:val="23"/>
  </w:num>
  <w:num w:numId="295" w16cid:durableId="967126919">
    <w:abstractNumId w:val="22"/>
  </w:num>
  <w:num w:numId="296" w16cid:durableId="360791344">
    <w:abstractNumId w:val="100"/>
  </w:num>
  <w:num w:numId="297" w16cid:durableId="1629043728">
    <w:abstractNumId w:val="89"/>
  </w:num>
  <w:num w:numId="298" w16cid:durableId="1345935615">
    <w:abstractNumId w:val="128"/>
  </w:num>
  <w:num w:numId="299" w16cid:durableId="966281950">
    <w:abstractNumId w:val="127"/>
  </w:num>
  <w:num w:numId="300" w16cid:durableId="636909215">
    <w:abstractNumId w:val="124"/>
  </w:num>
  <w:num w:numId="301" w16cid:durableId="647901545">
    <w:abstractNumId w:val="23"/>
  </w:num>
  <w:num w:numId="302" w16cid:durableId="704644613">
    <w:abstractNumId w:val="92"/>
  </w:num>
  <w:numIdMacAtCleanup w:val="2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0" w:nlCheck="1" w:checkStyle="0"/>
  <w:activeWritingStyle w:appName="MSWord" w:lang="en-AU" w:vendorID="64" w:dllVersion="0" w:nlCheck="1" w:checkStyle="0"/>
  <w:activeWritingStyle w:appName="MSWord" w:lang="en-GB" w:vendorID="64" w:dllVersion="0" w:nlCheck="1" w:checkStyle="0"/>
  <w:proofState w:spelling="clean" w:grammar="clean"/>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2A4"/>
    <w:rsid w:val="00000099"/>
    <w:rsid w:val="000000BB"/>
    <w:rsid w:val="0000016B"/>
    <w:rsid w:val="00000473"/>
    <w:rsid w:val="00000513"/>
    <w:rsid w:val="00000632"/>
    <w:rsid w:val="0000065B"/>
    <w:rsid w:val="00000E20"/>
    <w:rsid w:val="00000F31"/>
    <w:rsid w:val="00001158"/>
    <w:rsid w:val="00001177"/>
    <w:rsid w:val="00001581"/>
    <w:rsid w:val="000018BE"/>
    <w:rsid w:val="00001999"/>
    <w:rsid w:val="000021E7"/>
    <w:rsid w:val="0000243E"/>
    <w:rsid w:val="00002457"/>
    <w:rsid w:val="00002517"/>
    <w:rsid w:val="00002A2B"/>
    <w:rsid w:val="000033AD"/>
    <w:rsid w:val="00003405"/>
    <w:rsid w:val="00003522"/>
    <w:rsid w:val="00003577"/>
    <w:rsid w:val="00003583"/>
    <w:rsid w:val="000035D8"/>
    <w:rsid w:val="00003C0F"/>
    <w:rsid w:val="00003DCE"/>
    <w:rsid w:val="00003F2B"/>
    <w:rsid w:val="00003FC2"/>
    <w:rsid w:val="000041B5"/>
    <w:rsid w:val="0000423A"/>
    <w:rsid w:val="00004242"/>
    <w:rsid w:val="00004243"/>
    <w:rsid w:val="00004B92"/>
    <w:rsid w:val="00004B9A"/>
    <w:rsid w:val="00004C27"/>
    <w:rsid w:val="0000567E"/>
    <w:rsid w:val="00005701"/>
    <w:rsid w:val="00005889"/>
    <w:rsid w:val="00005A39"/>
    <w:rsid w:val="00005E68"/>
    <w:rsid w:val="0000606F"/>
    <w:rsid w:val="000062D1"/>
    <w:rsid w:val="0000632E"/>
    <w:rsid w:val="000063C6"/>
    <w:rsid w:val="0000694F"/>
    <w:rsid w:val="000069D8"/>
    <w:rsid w:val="00006BD2"/>
    <w:rsid w:val="00006BF6"/>
    <w:rsid w:val="00006D01"/>
    <w:rsid w:val="00007050"/>
    <w:rsid w:val="000071CC"/>
    <w:rsid w:val="0000740D"/>
    <w:rsid w:val="0000752F"/>
    <w:rsid w:val="00007539"/>
    <w:rsid w:val="00007B66"/>
    <w:rsid w:val="00007C0D"/>
    <w:rsid w:val="00007DBB"/>
    <w:rsid w:val="00007DBF"/>
    <w:rsid w:val="0001075C"/>
    <w:rsid w:val="000108E3"/>
    <w:rsid w:val="00010977"/>
    <w:rsid w:val="00010A57"/>
    <w:rsid w:val="00010A61"/>
    <w:rsid w:val="00010B2B"/>
    <w:rsid w:val="00010BA3"/>
    <w:rsid w:val="00010CF8"/>
    <w:rsid w:val="00010D8C"/>
    <w:rsid w:val="00010DB6"/>
    <w:rsid w:val="00010E81"/>
    <w:rsid w:val="00011049"/>
    <w:rsid w:val="000112E2"/>
    <w:rsid w:val="0001137F"/>
    <w:rsid w:val="00011506"/>
    <w:rsid w:val="000116AC"/>
    <w:rsid w:val="00011724"/>
    <w:rsid w:val="00011773"/>
    <w:rsid w:val="00011AA7"/>
    <w:rsid w:val="00011B23"/>
    <w:rsid w:val="00011B93"/>
    <w:rsid w:val="00011DE1"/>
    <w:rsid w:val="00011EAC"/>
    <w:rsid w:val="00012005"/>
    <w:rsid w:val="00012826"/>
    <w:rsid w:val="000128B7"/>
    <w:rsid w:val="00012FB3"/>
    <w:rsid w:val="00012FD7"/>
    <w:rsid w:val="0001309C"/>
    <w:rsid w:val="000130A8"/>
    <w:rsid w:val="000133B5"/>
    <w:rsid w:val="00013C69"/>
    <w:rsid w:val="00013E5C"/>
    <w:rsid w:val="00013E6C"/>
    <w:rsid w:val="000140E7"/>
    <w:rsid w:val="0001455A"/>
    <w:rsid w:val="000146E0"/>
    <w:rsid w:val="000146F4"/>
    <w:rsid w:val="000147B7"/>
    <w:rsid w:val="00015161"/>
    <w:rsid w:val="00015274"/>
    <w:rsid w:val="000152CE"/>
    <w:rsid w:val="000154CA"/>
    <w:rsid w:val="00015ABC"/>
    <w:rsid w:val="00015F49"/>
    <w:rsid w:val="00015FA0"/>
    <w:rsid w:val="00016069"/>
    <w:rsid w:val="000163E4"/>
    <w:rsid w:val="0001641E"/>
    <w:rsid w:val="000164A5"/>
    <w:rsid w:val="000164F1"/>
    <w:rsid w:val="0001660A"/>
    <w:rsid w:val="0001685F"/>
    <w:rsid w:val="00016B00"/>
    <w:rsid w:val="00016C0F"/>
    <w:rsid w:val="00016D12"/>
    <w:rsid w:val="00016E51"/>
    <w:rsid w:val="00017238"/>
    <w:rsid w:val="00017503"/>
    <w:rsid w:val="0001793E"/>
    <w:rsid w:val="0002035D"/>
    <w:rsid w:val="0002048B"/>
    <w:rsid w:val="000206A8"/>
    <w:rsid w:val="000207D9"/>
    <w:rsid w:val="000209C0"/>
    <w:rsid w:val="00020AAC"/>
    <w:rsid w:val="00020C0A"/>
    <w:rsid w:val="00020DFE"/>
    <w:rsid w:val="00021292"/>
    <w:rsid w:val="000216EE"/>
    <w:rsid w:val="000216F2"/>
    <w:rsid w:val="00021702"/>
    <w:rsid w:val="0002191E"/>
    <w:rsid w:val="00021994"/>
    <w:rsid w:val="00021A24"/>
    <w:rsid w:val="00021ACB"/>
    <w:rsid w:val="00021AEC"/>
    <w:rsid w:val="00021C55"/>
    <w:rsid w:val="00021D75"/>
    <w:rsid w:val="00021E07"/>
    <w:rsid w:val="00021F39"/>
    <w:rsid w:val="00022062"/>
    <w:rsid w:val="000220D5"/>
    <w:rsid w:val="000221D5"/>
    <w:rsid w:val="0002224C"/>
    <w:rsid w:val="000224D9"/>
    <w:rsid w:val="000227AC"/>
    <w:rsid w:val="000228CE"/>
    <w:rsid w:val="000228F3"/>
    <w:rsid w:val="0002291E"/>
    <w:rsid w:val="00022A7F"/>
    <w:rsid w:val="000230CE"/>
    <w:rsid w:val="00023115"/>
    <w:rsid w:val="0002331D"/>
    <w:rsid w:val="000236FE"/>
    <w:rsid w:val="00023AB3"/>
    <w:rsid w:val="00023BFC"/>
    <w:rsid w:val="00023C8C"/>
    <w:rsid w:val="00023E23"/>
    <w:rsid w:val="00023E56"/>
    <w:rsid w:val="00023F8C"/>
    <w:rsid w:val="00023FCE"/>
    <w:rsid w:val="00024367"/>
    <w:rsid w:val="000245E8"/>
    <w:rsid w:val="00024A25"/>
    <w:rsid w:val="00024B06"/>
    <w:rsid w:val="00024C55"/>
    <w:rsid w:val="00024E3D"/>
    <w:rsid w:val="00024E84"/>
    <w:rsid w:val="000250DE"/>
    <w:rsid w:val="0002510A"/>
    <w:rsid w:val="000253AC"/>
    <w:rsid w:val="00025467"/>
    <w:rsid w:val="00025565"/>
    <w:rsid w:val="0002556E"/>
    <w:rsid w:val="00025618"/>
    <w:rsid w:val="000257B9"/>
    <w:rsid w:val="000258A0"/>
    <w:rsid w:val="000258BD"/>
    <w:rsid w:val="00025909"/>
    <w:rsid w:val="00025B1A"/>
    <w:rsid w:val="00025C3E"/>
    <w:rsid w:val="00025CA9"/>
    <w:rsid w:val="000260A2"/>
    <w:rsid w:val="00026A3E"/>
    <w:rsid w:val="00026A95"/>
    <w:rsid w:val="00026A96"/>
    <w:rsid w:val="00027157"/>
    <w:rsid w:val="00027386"/>
    <w:rsid w:val="00027896"/>
    <w:rsid w:val="00027AC2"/>
    <w:rsid w:val="00027E3F"/>
    <w:rsid w:val="00030227"/>
    <w:rsid w:val="0003039D"/>
    <w:rsid w:val="000303C7"/>
    <w:rsid w:val="0003058E"/>
    <w:rsid w:val="0003065E"/>
    <w:rsid w:val="00030CCB"/>
    <w:rsid w:val="00030DCD"/>
    <w:rsid w:val="00030F68"/>
    <w:rsid w:val="00031075"/>
    <w:rsid w:val="000310ED"/>
    <w:rsid w:val="000311CB"/>
    <w:rsid w:val="0003147C"/>
    <w:rsid w:val="000315DA"/>
    <w:rsid w:val="0003165D"/>
    <w:rsid w:val="000317CD"/>
    <w:rsid w:val="00031E9C"/>
    <w:rsid w:val="00032182"/>
    <w:rsid w:val="000323F0"/>
    <w:rsid w:val="0003249B"/>
    <w:rsid w:val="00032529"/>
    <w:rsid w:val="0003308D"/>
    <w:rsid w:val="0003343C"/>
    <w:rsid w:val="0003421E"/>
    <w:rsid w:val="000346F9"/>
    <w:rsid w:val="00034775"/>
    <w:rsid w:val="00034A4E"/>
    <w:rsid w:val="00034BCD"/>
    <w:rsid w:val="00034E79"/>
    <w:rsid w:val="00035093"/>
    <w:rsid w:val="000350E5"/>
    <w:rsid w:val="00035329"/>
    <w:rsid w:val="00035381"/>
    <w:rsid w:val="0003542B"/>
    <w:rsid w:val="000354F5"/>
    <w:rsid w:val="0003568B"/>
    <w:rsid w:val="000357B4"/>
    <w:rsid w:val="00035A16"/>
    <w:rsid w:val="00035B6F"/>
    <w:rsid w:val="00035DDA"/>
    <w:rsid w:val="00035F4D"/>
    <w:rsid w:val="00036078"/>
    <w:rsid w:val="000362EC"/>
    <w:rsid w:val="000363B4"/>
    <w:rsid w:val="000363BF"/>
    <w:rsid w:val="00036406"/>
    <w:rsid w:val="000366F8"/>
    <w:rsid w:val="000367F1"/>
    <w:rsid w:val="0003686C"/>
    <w:rsid w:val="00036C1D"/>
    <w:rsid w:val="00036C67"/>
    <w:rsid w:val="0003736D"/>
    <w:rsid w:val="00037556"/>
    <w:rsid w:val="000375DB"/>
    <w:rsid w:val="00037711"/>
    <w:rsid w:val="000379BB"/>
    <w:rsid w:val="00037A66"/>
    <w:rsid w:val="000402D0"/>
    <w:rsid w:val="000405FF"/>
    <w:rsid w:val="000407E6"/>
    <w:rsid w:val="0004098F"/>
    <w:rsid w:val="00040A03"/>
    <w:rsid w:val="0004119D"/>
    <w:rsid w:val="000412A6"/>
    <w:rsid w:val="000416C6"/>
    <w:rsid w:val="00041845"/>
    <w:rsid w:val="00041A85"/>
    <w:rsid w:val="00041CF0"/>
    <w:rsid w:val="00042116"/>
    <w:rsid w:val="00042410"/>
    <w:rsid w:val="00042438"/>
    <w:rsid w:val="00042476"/>
    <w:rsid w:val="000425C5"/>
    <w:rsid w:val="000427DB"/>
    <w:rsid w:val="00042830"/>
    <w:rsid w:val="00042918"/>
    <w:rsid w:val="00042A29"/>
    <w:rsid w:val="00042CB4"/>
    <w:rsid w:val="000430B9"/>
    <w:rsid w:val="00043586"/>
    <w:rsid w:val="000435CA"/>
    <w:rsid w:val="00043C39"/>
    <w:rsid w:val="00043E1C"/>
    <w:rsid w:val="0004415E"/>
    <w:rsid w:val="00044304"/>
    <w:rsid w:val="00044340"/>
    <w:rsid w:val="000445C2"/>
    <w:rsid w:val="0004466C"/>
    <w:rsid w:val="00044845"/>
    <w:rsid w:val="000448F1"/>
    <w:rsid w:val="000448F6"/>
    <w:rsid w:val="00044A64"/>
    <w:rsid w:val="00044B3A"/>
    <w:rsid w:val="00044DC0"/>
    <w:rsid w:val="00044EF8"/>
    <w:rsid w:val="0004519A"/>
    <w:rsid w:val="0004553D"/>
    <w:rsid w:val="000457A2"/>
    <w:rsid w:val="00045C89"/>
    <w:rsid w:val="000460B1"/>
    <w:rsid w:val="00046393"/>
    <w:rsid w:val="000463ED"/>
    <w:rsid w:val="00046C2F"/>
    <w:rsid w:val="00046DBC"/>
    <w:rsid w:val="0004723E"/>
    <w:rsid w:val="00047431"/>
    <w:rsid w:val="000475CA"/>
    <w:rsid w:val="000478A4"/>
    <w:rsid w:val="000478DE"/>
    <w:rsid w:val="00047919"/>
    <w:rsid w:val="00047E22"/>
    <w:rsid w:val="00047E27"/>
    <w:rsid w:val="00050305"/>
    <w:rsid w:val="0005035A"/>
    <w:rsid w:val="0005069D"/>
    <w:rsid w:val="00050BD3"/>
    <w:rsid w:val="00050DB2"/>
    <w:rsid w:val="00050DC7"/>
    <w:rsid w:val="00051216"/>
    <w:rsid w:val="00051321"/>
    <w:rsid w:val="000513E6"/>
    <w:rsid w:val="0005163D"/>
    <w:rsid w:val="00051738"/>
    <w:rsid w:val="0005177E"/>
    <w:rsid w:val="00051B15"/>
    <w:rsid w:val="00051B4B"/>
    <w:rsid w:val="00051B97"/>
    <w:rsid w:val="00051E63"/>
    <w:rsid w:val="00052025"/>
    <w:rsid w:val="000521F1"/>
    <w:rsid w:val="000523B5"/>
    <w:rsid w:val="000525BC"/>
    <w:rsid w:val="00052665"/>
    <w:rsid w:val="00052A00"/>
    <w:rsid w:val="00052C0D"/>
    <w:rsid w:val="00052E3E"/>
    <w:rsid w:val="00053018"/>
    <w:rsid w:val="000530E4"/>
    <w:rsid w:val="000531D2"/>
    <w:rsid w:val="00053679"/>
    <w:rsid w:val="0005371D"/>
    <w:rsid w:val="000537E4"/>
    <w:rsid w:val="00053800"/>
    <w:rsid w:val="00053906"/>
    <w:rsid w:val="00053A9C"/>
    <w:rsid w:val="00053BF5"/>
    <w:rsid w:val="00053D9A"/>
    <w:rsid w:val="0005409C"/>
    <w:rsid w:val="00054277"/>
    <w:rsid w:val="00054306"/>
    <w:rsid w:val="000543E4"/>
    <w:rsid w:val="00054596"/>
    <w:rsid w:val="000546B0"/>
    <w:rsid w:val="000546E0"/>
    <w:rsid w:val="000546EA"/>
    <w:rsid w:val="00054C15"/>
    <w:rsid w:val="00054D3D"/>
    <w:rsid w:val="00054EF5"/>
    <w:rsid w:val="00055101"/>
    <w:rsid w:val="0005537F"/>
    <w:rsid w:val="000553F2"/>
    <w:rsid w:val="000557B6"/>
    <w:rsid w:val="0005587E"/>
    <w:rsid w:val="00055957"/>
    <w:rsid w:val="00055C67"/>
    <w:rsid w:val="00055E81"/>
    <w:rsid w:val="00055E89"/>
    <w:rsid w:val="00056158"/>
    <w:rsid w:val="000562A5"/>
    <w:rsid w:val="00056538"/>
    <w:rsid w:val="00056715"/>
    <w:rsid w:val="00056781"/>
    <w:rsid w:val="00056C98"/>
    <w:rsid w:val="00056E16"/>
    <w:rsid w:val="00056EDF"/>
    <w:rsid w:val="00056FDB"/>
    <w:rsid w:val="00057147"/>
    <w:rsid w:val="00057AA1"/>
    <w:rsid w:val="00057AF6"/>
    <w:rsid w:val="00057E29"/>
    <w:rsid w:val="000601A9"/>
    <w:rsid w:val="0006045C"/>
    <w:rsid w:val="00060784"/>
    <w:rsid w:val="00060AD3"/>
    <w:rsid w:val="00060CE0"/>
    <w:rsid w:val="00060D59"/>
    <w:rsid w:val="00060E44"/>
    <w:rsid w:val="00060F83"/>
    <w:rsid w:val="0006113B"/>
    <w:rsid w:val="00061225"/>
    <w:rsid w:val="0006123E"/>
    <w:rsid w:val="0006133C"/>
    <w:rsid w:val="000613D0"/>
    <w:rsid w:val="00061576"/>
    <w:rsid w:val="00061AA1"/>
    <w:rsid w:val="00061BC3"/>
    <w:rsid w:val="00061C7D"/>
    <w:rsid w:val="00061D32"/>
    <w:rsid w:val="00061D77"/>
    <w:rsid w:val="00061DF5"/>
    <w:rsid w:val="0006248C"/>
    <w:rsid w:val="00062683"/>
    <w:rsid w:val="0006275F"/>
    <w:rsid w:val="00062997"/>
    <w:rsid w:val="00062B2E"/>
    <w:rsid w:val="00062E99"/>
    <w:rsid w:val="00062EC2"/>
    <w:rsid w:val="00062F67"/>
    <w:rsid w:val="00062FCE"/>
    <w:rsid w:val="000632BB"/>
    <w:rsid w:val="0006333D"/>
    <w:rsid w:val="00063393"/>
    <w:rsid w:val="000635B2"/>
    <w:rsid w:val="0006399E"/>
    <w:rsid w:val="00064119"/>
    <w:rsid w:val="00064151"/>
    <w:rsid w:val="00064280"/>
    <w:rsid w:val="000644EE"/>
    <w:rsid w:val="000645A9"/>
    <w:rsid w:val="000647A5"/>
    <w:rsid w:val="00064A3A"/>
    <w:rsid w:val="00064A41"/>
    <w:rsid w:val="00064AAE"/>
    <w:rsid w:val="00064B05"/>
    <w:rsid w:val="00064F25"/>
    <w:rsid w:val="00064F54"/>
    <w:rsid w:val="000650E8"/>
    <w:rsid w:val="0006512B"/>
    <w:rsid w:val="000651DF"/>
    <w:rsid w:val="000651E6"/>
    <w:rsid w:val="00065204"/>
    <w:rsid w:val="00065908"/>
    <w:rsid w:val="00065C6C"/>
    <w:rsid w:val="00065CEE"/>
    <w:rsid w:val="00065F24"/>
    <w:rsid w:val="00065FCE"/>
    <w:rsid w:val="000668C5"/>
    <w:rsid w:val="00066A84"/>
    <w:rsid w:val="00066BD7"/>
    <w:rsid w:val="00066CB7"/>
    <w:rsid w:val="00066D45"/>
    <w:rsid w:val="00066E97"/>
    <w:rsid w:val="00066F5D"/>
    <w:rsid w:val="00067110"/>
    <w:rsid w:val="00067150"/>
    <w:rsid w:val="000671BF"/>
    <w:rsid w:val="0006720A"/>
    <w:rsid w:val="0006725C"/>
    <w:rsid w:val="000678E0"/>
    <w:rsid w:val="00067B13"/>
    <w:rsid w:val="00067E19"/>
    <w:rsid w:val="00069D24"/>
    <w:rsid w:val="0007009A"/>
    <w:rsid w:val="000700CA"/>
    <w:rsid w:val="00070181"/>
    <w:rsid w:val="00070229"/>
    <w:rsid w:val="00070570"/>
    <w:rsid w:val="00070788"/>
    <w:rsid w:val="00070CD3"/>
    <w:rsid w:val="00071296"/>
    <w:rsid w:val="000716AF"/>
    <w:rsid w:val="00071B35"/>
    <w:rsid w:val="00071CC0"/>
    <w:rsid w:val="00071D3E"/>
    <w:rsid w:val="00072031"/>
    <w:rsid w:val="0007204D"/>
    <w:rsid w:val="00072255"/>
    <w:rsid w:val="00072538"/>
    <w:rsid w:val="000727AC"/>
    <w:rsid w:val="000729C2"/>
    <w:rsid w:val="00072A69"/>
    <w:rsid w:val="00072D5B"/>
    <w:rsid w:val="00072DD5"/>
    <w:rsid w:val="000730D8"/>
    <w:rsid w:val="0007380B"/>
    <w:rsid w:val="00073A08"/>
    <w:rsid w:val="00073C5D"/>
    <w:rsid w:val="00073C86"/>
    <w:rsid w:val="00073D8A"/>
    <w:rsid w:val="00073E10"/>
    <w:rsid w:val="00073FA2"/>
    <w:rsid w:val="000740F2"/>
    <w:rsid w:val="000741DE"/>
    <w:rsid w:val="0007426E"/>
    <w:rsid w:val="00074399"/>
    <w:rsid w:val="000747E1"/>
    <w:rsid w:val="00074C7B"/>
    <w:rsid w:val="00074DF1"/>
    <w:rsid w:val="00074E51"/>
    <w:rsid w:val="00074E6C"/>
    <w:rsid w:val="000753E1"/>
    <w:rsid w:val="00075911"/>
    <w:rsid w:val="00075D2C"/>
    <w:rsid w:val="00075EB1"/>
    <w:rsid w:val="00075F43"/>
    <w:rsid w:val="000760A3"/>
    <w:rsid w:val="000761D3"/>
    <w:rsid w:val="00076281"/>
    <w:rsid w:val="00076300"/>
    <w:rsid w:val="00076408"/>
    <w:rsid w:val="00076836"/>
    <w:rsid w:val="000771DA"/>
    <w:rsid w:val="0007746C"/>
    <w:rsid w:val="00077519"/>
    <w:rsid w:val="000776BC"/>
    <w:rsid w:val="00077894"/>
    <w:rsid w:val="000778FC"/>
    <w:rsid w:val="00077A14"/>
    <w:rsid w:val="00077C3D"/>
    <w:rsid w:val="00077DCE"/>
    <w:rsid w:val="0008012F"/>
    <w:rsid w:val="0008046B"/>
    <w:rsid w:val="000805C4"/>
    <w:rsid w:val="0008075F"/>
    <w:rsid w:val="00080C70"/>
    <w:rsid w:val="00080E02"/>
    <w:rsid w:val="00080FCE"/>
    <w:rsid w:val="00080FD1"/>
    <w:rsid w:val="000811E8"/>
    <w:rsid w:val="00081379"/>
    <w:rsid w:val="00081550"/>
    <w:rsid w:val="00081984"/>
    <w:rsid w:val="000819D8"/>
    <w:rsid w:val="00081A88"/>
    <w:rsid w:val="00081AE0"/>
    <w:rsid w:val="00081BBF"/>
    <w:rsid w:val="00081C2B"/>
    <w:rsid w:val="00081DF7"/>
    <w:rsid w:val="0008203E"/>
    <w:rsid w:val="00082497"/>
    <w:rsid w:val="00082635"/>
    <w:rsid w:val="0008289E"/>
    <w:rsid w:val="00082AE8"/>
    <w:rsid w:val="00082E67"/>
    <w:rsid w:val="00082FA5"/>
    <w:rsid w:val="000831C0"/>
    <w:rsid w:val="000833DF"/>
    <w:rsid w:val="0008346C"/>
    <w:rsid w:val="000838C1"/>
    <w:rsid w:val="00083CC7"/>
    <w:rsid w:val="0008479B"/>
    <w:rsid w:val="000849D6"/>
    <w:rsid w:val="00084A6D"/>
    <w:rsid w:val="00084D2D"/>
    <w:rsid w:val="00084E9A"/>
    <w:rsid w:val="00084ED9"/>
    <w:rsid w:val="0008514C"/>
    <w:rsid w:val="000851E0"/>
    <w:rsid w:val="000854D7"/>
    <w:rsid w:val="0008568D"/>
    <w:rsid w:val="00085860"/>
    <w:rsid w:val="00085930"/>
    <w:rsid w:val="00085B3E"/>
    <w:rsid w:val="00085E7C"/>
    <w:rsid w:val="0008639D"/>
    <w:rsid w:val="000863D8"/>
    <w:rsid w:val="00086904"/>
    <w:rsid w:val="00086920"/>
    <w:rsid w:val="0008697C"/>
    <w:rsid w:val="00086DB2"/>
    <w:rsid w:val="00086EB0"/>
    <w:rsid w:val="0008717D"/>
    <w:rsid w:val="0008735F"/>
    <w:rsid w:val="00087503"/>
    <w:rsid w:val="0008756F"/>
    <w:rsid w:val="0008769C"/>
    <w:rsid w:val="000876F8"/>
    <w:rsid w:val="000878B4"/>
    <w:rsid w:val="0008791A"/>
    <w:rsid w:val="000879CA"/>
    <w:rsid w:val="00087B7A"/>
    <w:rsid w:val="00087F6A"/>
    <w:rsid w:val="00090220"/>
    <w:rsid w:val="00090431"/>
    <w:rsid w:val="00090975"/>
    <w:rsid w:val="00090CB8"/>
    <w:rsid w:val="00090D89"/>
    <w:rsid w:val="00090EED"/>
    <w:rsid w:val="000911BB"/>
    <w:rsid w:val="0009129B"/>
    <w:rsid w:val="00091327"/>
    <w:rsid w:val="0009133F"/>
    <w:rsid w:val="0009148A"/>
    <w:rsid w:val="00091602"/>
    <w:rsid w:val="000917AB"/>
    <w:rsid w:val="000917AE"/>
    <w:rsid w:val="000919E8"/>
    <w:rsid w:val="00091B94"/>
    <w:rsid w:val="000921CC"/>
    <w:rsid w:val="0009227C"/>
    <w:rsid w:val="000923A7"/>
    <w:rsid w:val="00092821"/>
    <w:rsid w:val="0009296C"/>
    <w:rsid w:val="00092B81"/>
    <w:rsid w:val="000934FF"/>
    <w:rsid w:val="00093901"/>
    <w:rsid w:val="00093BA1"/>
    <w:rsid w:val="00093CD2"/>
    <w:rsid w:val="00093D0D"/>
    <w:rsid w:val="00093DB0"/>
    <w:rsid w:val="00093ED7"/>
    <w:rsid w:val="00093F45"/>
    <w:rsid w:val="000940AD"/>
    <w:rsid w:val="000941FC"/>
    <w:rsid w:val="0009426B"/>
    <w:rsid w:val="000942FD"/>
    <w:rsid w:val="0009471E"/>
    <w:rsid w:val="000948AB"/>
    <w:rsid w:val="0009490D"/>
    <w:rsid w:val="00094B04"/>
    <w:rsid w:val="00094D48"/>
    <w:rsid w:val="00094D57"/>
    <w:rsid w:val="00094EB3"/>
    <w:rsid w:val="000951B3"/>
    <w:rsid w:val="0009586F"/>
    <w:rsid w:val="0009589B"/>
    <w:rsid w:val="00095A1E"/>
    <w:rsid w:val="00095DB9"/>
    <w:rsid w:val="00095E25"/>
    <w:rsid w:val="00095F99"/>
    <w:rsid w:val="00096152"/>
    <w:rsid w:val="00096365"/>
    <w:rsid w:val="00096575"/>
    <w:rsid w:val="0009683F"/>
    <w:rsid w:val="00096B11"/>
    <w:rsid w:val="00096EB5"/>
    <w:rsid w:val="00097590"/>
    <w:rsid w:val="00097622"/>
    <w:rsid w:val="0009775F"/>
    <w:rsid w:val="000979B0"/>
    <w:rsid w:val="00097A3F"/>
    <w:rsid w:val="00097C73"/>
    <w:rsid w:val="00097CD9"/>
    <w:rsid w:val="000A06AB"/>
    <w:rsid w:val="000A078E"/>
    <w:rsid w:val="000A0BCF"/>
    <w:rsid w:val="000A0EEB"/>
    <w:rsid w:val="000A0F75"/>
    <w:rsid w:val="000A1084"/>
    <w:rsid w:val="000A116A"/>
    <w:rsid w:val="000A139B"/>
    <w:rsid w:val="000A13DF"/>
    <w:rsid w:val="000A1811"/>
    <w:rsid w:val="000A1A5E"/>
    <w:rsid w:val="000A1B4A"/>
    <w:rsid w:val="000A1C00"/>
    <w:rsid w:val="000A1CA2"/>
    <w:rsid w:val="000A1F89"/>
    <w:rsid w:val="000A2011"/>
    <w:rsid w:val="000A2037"/>
    <w:rsid w:val="000A20CE"/>
    <w:rsid w:val="000A2134"/>
    <w:rsid w:val="000A2164"/>
    <w:rsid w:val="000A2482"/>
    <w:rsid w:val="000A2489"/>
    <w:rsid w:val="000A25CC"/>
    <w:rsid w:val="000A2772"/>
    <w:rsid w:val="000A2A26"/>
    <w:rsid w:val="000A2BB1"/>
    <w:rsid w:val="000A2C74"/>
    <w:rsid w:val="000A3011"/>
    <w:rsid w:val="000A3282"/>
    <w:rsid w:val="000A3C35"/>
    <w:rsid w:val="000A3CC5"/>
    <w:rsid w:val="000A3F10"/>
    <w:rsid w:val="000A409F"/>
    <w:rsid w:val="000A4261"/>
    <w:rsid w:val="000A4490"/>
    <w:rsid w:val="000A47E5"/>
    <w:rsid w:val="000A4A0D"/>
    <w:rsid w:val="000A4D8A"/>
    <w:rsid w:val="000A4F7D"/>
    <w:rsid w:val="000A559F"/>
    <w:rsid w:val="000A5669"/>
    <w:rsid w:val="000A59BD"/>
    <w:rsid w:val="000A5E91"/>
    <w:rsid w:val="000A5F62"/>
    <w:rsid w:val="000A6107"/>
    <w:rsid w:val="000A61C6"/>
    <w:rsid w:val="000A6497"/>
    <w:rsid w:val="000A6E25"/>
    <w:rsid w:val="000A70EC"/>
    <w:rsid w:val="000A7555"/>
    <w:rsid w:val="000A76E4"/>
    <w:rsid w:val="000A772E"/>
    <w:rsid w:val="000A7774"/>
    <w:rsid w:val="000A782A"/>
    <w:rsid w:val="000A7A06"/>
    <w:rsid w:val="000A7C9F"/>
    <w:rsid w:val="000A7F58"/>
    <w:rsid w:val="000A7FC6"/>
    <w:rsid w:val="000B00AE"/>
    <w:rsid w:val="000B02C3"/>
    <w:rsid w:val="000B0B42"/>
    <w:rsid w:val="000B0C45"/>
    <w:rsid w:val="000B0C58"/>
    <w:rsid w:val="000B103B"/>
    <w:rsid w:val="000B1184"/>
    <w:rsid w:val="000B122B"/>
    <w:rsid w:val="000B138C"/>
    <w:rsid w:val="000B1519"/>
    <w:rsid w:val="000B1594"/>
    <w:rsid w:val="000B15D9"/>
    <w:rsid w:val="000B1631"/>
    <w:rsid w:val="000B1991"/>
    <w:rsid w:val="000B19E4"/>
    <w:rsid w:val="000B1AAF"/>
    <w:rsid w:val="000B1B76"/>
    <w:rsid w:val="000B1DA9"/>
    <w:rsid w:val="000B1E17"/>
    <w:rsid w:val="000B2172"/>
    <w:rsid w:val="000B264A"/>
    <w:rsid w:val="000B2BEE"/>
    <w:rsid w:val="000B2CFE"/>
    <w:rsid w:val="000B2D39"/>
    <w:rsid w:val="000B2DAA"/>
    <w:rsid w:val="000B2DF9"/>
    <w:rsid w:val="000B3217"/>
    <w:rsid w:val="000B333B"/>
    <w:rsid w:val="000B3454"/>
    <w:rsid w:val="000B3825"/>
    <w:rsid w:val="000B3840"/>
    <w:rsid w:val="000B3A19"/>
    <w:rsid w:val="000B3A93"/>
    <w:rsid w:val="000B3F37"/>
    <w:rsid w:val="000B44F5"/>
    <w:rsid w:val="000B4715"/>
    <w:rsid w:val="000B4726"/>
    <w:rsid w:val="000B474E"/>
    <w:rsid w:val="000B478A"/>
    <w:rsid w:val="000B519F"/>
    <w:rsid w:val="000B522C"/>
    <w:rsid w:val="000B5615"/>
    <w:rsid w:val="000B597B"/>
    <w:rsid w:val="000B645D"/>
    <w:rsid w:val="000B6BA1"/>
    <w:rsid w:val="000B73C8"/>
    <w:rsid w:val="000B74E2"/>
    <w:rsid w:val="000B799E"/>
    <w:rsid w:val="000B7C0B"/>
    <w:rsid w:val="000B7FDF"/>
    <w:rsid w:val="000C00D6"/>
    <w:rsid w:val="000C0357"/>
    <w:rsid w:val="000C059D"/>
    <w:rsid w:val="000C05D7"/>
    <w:rsid w:val="000C06B9"/>
    <w:rsid w:val="000C07C6"/>
    <w:rsid w:val="000C0A49"/>
    <w:rsid w:val="000C0B53"/>
    <w:rsid w:val="000C0C64"/>
    <w:rsid w:val="000C0D63"/>
    <w:rsid w:val="000C0DA5"/>
    <w:rsid w:val="000C0DCB"/>
    <w:rsid w:val="000C0FFC"/>
    <w:rsid w:val="000C1095"/>
    <w:rsid w:val="000C14F2"/>
    <w:rsid w:val="000C169C"/>
    <w:rsid w:val="000C1AAC"/>
    <w:rsid w:val="000C1BC2"/>
    <w:rsid w:val="000C1D33"/>
    <w:rsid w:val="000C236C"/>
    <w:rsid w:val="000C23FC"/>
    <w:rsid w:val="000C2563"/>
    <w:rsid w:val="000C257F"/>
    <w:rsid w:val="000C2631"/>
    <w:rsid w:val="000C2766"/>
    <w:rsid w:val="000C27D8"/>
    <w:rsid w:val="000C2B51"/>
    <w:rsid w:val="000C319D"/>
    <w:rsid w:val="000C31F3"/>
    <w:rsid w:val="000C34D6"/>
    <w:rsid w:val="000C3B35"/>
    <w:rsid w:val="000C470B"/>
    <w:rsid w:val="000C4E18"/>
    <w:rsid w:val="000C4E64"/>
    <w:rsid w:val="000C4FCD"/>
    <w:rsid w:val="000C539A"/>
    <w:rsid w:val="000C5409"/>
    <w:rsid w:val="000C5495"/>
    <w:rsid w:val="000C551B"/>
    <w:rsid w:val="000C5535"/>
    <w:rsid w:val="000C599E"/>
    <w:rsid w:val="000C5F08"/>
    <w:rsid w:val="000C6461"/>
    <w:rsid w:val="000C66AB"/>
    <w:rsid w:val="000C69AE"/>
    <w:rsid w:val="000C6A52"/>
    <w:rsid w:val="000C6B5E"/>
    <w:rsid w:val="000C7247"/>
    <w:rsid w:val="000C756E"/>
    <w:rsid w:val="000C7870"/>
    <w:rsid w:val="000D009F"/>
    <w:rsid w:val="000D0445"/>
    <w:rsid w:val="000D047A"/>
    <w:rsid w:val="000D04A2"/>
    <w:rsid w:val="000D055F"/>
    <w:rsid w:val="000D0562"/>
    <w:rsid w:val="000D07BA"/>
    <w:rsid w:val="000D0903"/>
    <w:rsid w:val="000D1078"/>
    <w:rsid w:val="000D1222"/>
    <w:rsid w:val="000D12FE"/>
    <w:rsid w:val="000D17F5"/>
    <w:rsid w:val="000D1924"/>
    <w:rsid w:val="000D19EB"/>
    <w:rsid w:val="000D1B5E"/>
    <w:rsid w:val="000D1BD2"/>
    <w:rsid w:val="000D1D3E"/>
    <w:rsid w:val="000D1DE9"/>
    <w:rsid w:val="000D1F5F"/>
    <w:rsid w:val="000D2187"/>
    <w:rsid w:val="000D267D"/>
    <w:rsid w:val="000D26C2"/>
    <w:rsid w:val="000D271C"/>
    <w:rsid w:val="000D2823"/>
    <w:rsid w:val="000D2EC8"/>
    <w:rsid w:val="000D325A"/>
    <w:rsid w:val="000D366F"/>
    <w:rsid w:val="000D398D"/>
    <w:rsid w:val="000D39E8"/>
    <w:rsid w:val="000D39F5"/>
    <w:rsid w:val="000D3A2A"/>
    <w:rsid w:val="000D3A8A"/>
    <w:rsid w:val="000D3B90"/>
    <w:rsid w:val="000D3C3B"/>
    <w:rsid w:val="000D3E49"/>
    <w:rsid w:val="000D3F05"/>
    <w:rsid w:val="000D40E7"/>
    <w:rsid w:val="000D412B"/>
    <w:rsid w:val="000D4257"/>
    <w:rsid w:val="000D427A"/>
    <w:rsid w:val="000D48E6"/>
    <w:rsid w:val="000D4BB9"/>
    <w:rsid w:val="000D553A"/>
    <w:rsid w:val="000D56FF"/>
    <w:rsid w:val="000D5858"/>
    <w:rsid w:val="000D5C5F"/>
    <w:rsid w:val="000D5D80"/>
    <w:rsid w:val="000D5DCB"/>
    <w:rsid w:val="000D611C"/>
    <w:rsid w:val="000D6588"/>
    <w:rsid w:val="000D6CB6"/>
    <w:rsid w:val="000D6D35"/>
    <w:rsid w:val="000D7155"/>
    <w:rsid w:val="000D7686"/>
    <w:rsid w:val="000D79FA"/>
    <w:rsid w:val="000D7E14"/>
    <w:rsid w:val="000E02DB"/>
    <w:rsid w:val="000E0506"/>
    <w:rsid w:val="000E08D0"/>
    <w:rsid w:val="000E0C0F"/>
    <w:rsid w:val="000E0C56"/>
    <w:rsid w:val="000E11A2"/>
    <w:rsid w:val="000E1601"/>
    <w:rsid w:val="000E167A"/>
    <w:rsid w:val="000E1893"/>
    <w:rsid w:val="000E1BA6"/>
    <w:rsid w:val="000E1E1A"/>
    <w:rsid w:val="000E1E35"/>
    <w:rsid w:val="000E23A5"/>
    <w:rsid w:val="000E242C"/>
    <w:rsid w:val="000E24B0"/>
    <w:rsid w:val="000E252A"/>
    <w:rsid w:val="000E25F8"/>
    <w:rsid w:val="000E276D"/>
    <w:rsid w:val="000E296B"/>
    <w:rsid w:val="000E2BBC"/>
    <w:rsid w:val="000E2D44"/>
    <w:rsid w:val="000E2F40"/>
    <w:rsid w:val="000E2FEB"/>
    <w:rsid w:val="000E351F"/>
    <w:rsid w:val="000E361B"/>
    <w:rsid w:val="000E37FB"/>
    <w:rsid w:val="000E399C"/>
    <w:rsid w:val="000E4061"/>
    <w:rsid w:val="000E420F"/>
    <w:rsid w:val="000E436C"/>
    <w:rsid w:val="000E4528"/>
    <w:rsid w:val="000E4570"/>
    <w:rsid w:val="000E45C2"/>
    <w:rsid w:val="000E46B8"/>
    <w:rsid w:val="000E479D"/>
    <w:rsid w:val="000E47DA"/>
    <w:rsid w:val="000E4B31"/>
    <w:rsid w:val="000E4CD5"/>
    <w:rsid w:val="000E4E15"/>
    <w:rsid w:val="000E5325"/>
    <w:rsid w:val="000E5C6F"/>
    <w:rsid w:val="000E5EE9"/>
    <w:rsid w:val="000E620A"/>
    <w:rsid w:val="000E6B24"/>
    <w:rsid w:val="000E6F85"/>
    <w:rsid w:val="000E70D4"/>
    <w:rsid w:val="000E7313"/>
    <w:rsid w:val="000E73A2"/>
    <w:rsid w:val="000E745B"/>
    <w:rsid w:val="000E7C1B"/>
    <w:rsid w:val="000F027E"/>
    <w:rsid w:val="000F0307"/>
    <w:rsid w:val="000F067B"/>
    <w:rsid w:val="000F0C80"/>
    <w:rsid w:val="000F0CF0"/>
    <w:rsid w:val="000F0D5B"/>
    <w:rsid w:val="000F120B"/>
    <w:rsid w:val="000F14F3"/>
    <w:rsid w:val="000F1688"/>
    <w:rsid w:val="000F18D2"/>
    <w:rsid w:val="000F18DD"/>
    <w:rsid w:val="000F1BB4"/>
    <w:rsid w:val="000F233B"/>
    <w:rsid w:val="000F24A0"/>
    <w:rsid w:val="000F2550"/>
    <w:rsid w:val="000F2CD7"/>
    <w:rsid w:val="000F2D3D"/>
    <w:rsid w:val="000F2E20"/>
    <w:rsid w:val="000F3455"/>
    <w:rsid w:val="000F37AA"/>
    <w:rsid w:val="000F3869"/>
    <w:rsid w:val="000F3B7E"/>
    <w:rsid w:val="000F3C15"/>
    <w:rsid w:val="000F3D82"/>
    <w:rsid w:val="000F3FC3"/>
    <w:rsid w:val="000F42BD"/>
    <w:rsid w:val="000F4480"/>
    <w:rsid w:val="000F480A"/>
    <w:rsid w:val="000F4877"/>
    <w:rsid w:val="000F48FA"/>
    <w:rsid w:val="000F5038"/>
    <w:rsid w:val="000F5076"/>
    <w:rsid w:val="000F50CF"/>
    <w:rsid w:val="000F535A"/>
    <w:rsid w:val="000F5EC2"/>
    <w:rsid w:val="000F62ED"/>
    <w:rsid w:val="000F6416"/>
    <w:rsid w:val="000F6824"/>
    <w:rsid w:val="000F6CB7"/>
    <w:rsid w:val="000F6ED1"/>
    <w:rsid w:val="000F7158"/>
    <w:rsid w:val="000F7174"/>
    <w:rsid w:val="000F73E9"/>
    <w:rsid w:val="000F73F3"/>
    <w:rsid w:val="000F75D6"/>
    <w:rsid w:val="000F792D"/>
    <w:rsid w:val="000F7973"/>
    <w:rsid w:val="000F7B5A"/>
    <w:rsid w:val="000F7EB2"/>
    <w:rsid w:val="000FCDA4"/>
    <w:rsid w:val="0010000F"/>
    <w:rsid w:val="001000A7"/>
    <w:rsid w:val="00100216"/>
    <w:rsid w:val="00100277"/>
    <w:rsid w:val="001002FE"/>
    <w:rsid w:val="00100FFF"/>
    <w:rsid w:val="001010CF"/>
    <w:rsid w:val="001012F0"/>
    <w:rsid w:val="00101395"/>
    <w:rsid w:val="001017AD"/>
    <w:rsid w:val="00101CC5"/>
    <w:rsid w:val="00101D62"/>
    <w:rsid w:val="0010200A"/>
    <w:rsid w:val="0010201A"/>
    <w:rsid w:val="00102271"/>
    <w:rsid w:val="0010241E"/>
    <w:rsid w:val="00102622"/>
    <w:rsid w:val="00102635"/>
    <w:rsid w:val="0010291B"/>
    <w:rsid w:val="00102A04"/>
    <w:rsid w:val="00102E0C"/>
    <w:rsid w:val="0010308D"/>
    <w:rsid w:val="0010315D"/>
    <w:rsid w:val="0010349B"/>
    <w:rsid w:val="001035E9"/>
    <w:rsid w:val="001037EF"/>
    <w:rsid w:val="00103844"/>
    <w:rsid w:val="00103895"/>
    <w:rsid w:val="00103C21"/>
    <w:rsid w:val="00103CA4"/>
    <w:rsid w:val="00103E5C"/>
    <w:rsid w:val="00104257"/>
    <w:rsid w:val="0010425D"/>
    <w:rsid w:val="001043B4"/>
    <w:rsid w:val="001045B6"/>
    <w:rsid w:val="00104854"/>
    <w:rsid w:val="0010490E"/>
    <w:rsid w:val="00104BBC"/>
    <w:rsid w:val="00104C17"/>
    <w:rsid w:val="00104C18"/>
    <w:rsid w:val="00104C6F"/>
    <w:rsid w:val="00104E8F"/>
    <w:rsid w:val="00104F6D"/>
    <w:rsid w:val="00105090"/>
    <w:rsid w:val="00105127"/>
    <w:rsid w:val="001051EA"/>
    <w:rsid w:val="001052EC"/>
    <w:rsid w:val="0010530D"/>
    <w:rsid w:val="00105416"/>
    <w:rsid w:val="001058CC"/>
    <w:rsid w:val="00105940"/>
    <w:rsid w:val="00105C2C"/>
    <w:rsid w:val="00105C45"/>
    <w:rsid w:val="00105EBA"/>
    <w:rsid w:val="00106035"/>
    <w:rsid w:val="0010615C"/>
    <w:rsid w:val="001061E9"/>
    <w:rsid w:val="00106574"/>
    <w:rsid w:val="0010670B"/>
    <w:rsid w:val="00106980"/>
    <w:rsid w:val="00106B83"/>
    <w:rsid w:val="00106BA3"/>
    <w:rsid w:val="00106C09"/>
    <w:rsid w:val="00106EF8"/>
    <w:rsid w:val="00107226"/>
    <w:rsid w:val="001074B6"/>
    <w:rsid w:val="0010756A"/>
    <w:rsid w:val="0010757C"/>
    <w:rsid w:val="00107A22"/>
    <w:rsid w:val="00107BD3"/>
    <w:rsid w:val="00107C98"/>
    <w:rsid w:val="00110146"/>
    <w:rsid w:val="0011021A"/>
    <w:rsid w:val="00110535"/>
    <w:rsid w:val="00110618"/>
    <w:rsid w:val="0011074C"/>
    <w:rsid w:val="00110AE6"/>
    <w:rsid w:val="00110DF4"/>
    <w:rsid w:val="00110F4C"/>
    <w:rsid w:val="00110F7F"/>
    <w:rsid w:val="001110DD"/>
    <w:rsid w:val="00111506"/>
    <w:rsid w:val="0011153C"/>
    <w:rsid w:val="0011175B"/>
    <w:rsid w:val="0011188D"/>
    <w:rsid w:val="00111ABB"/>
    <w:rsid w:val="00111CA1"/>
    <w:rsid w:val="00111ECB"/>
    <w:rsid w:val="00111F66"/>
    <w:rsid w:val="00111FB9"/>
    <w:rsid w:val="00112457"/>
    <w:rsid w:val="001126CF"/>
    <w:rsid w:val="00112AD1"/>
    <w:rsid w:val="00112AED"/>
    <w:rsid w:val="00112EC4"/>
    <w:rsid w:val="001131BF"/>
    <w:rsid w:val="001137E0"/>
    <w:rsid w:val="00113BBE"/>
    <w:rsid w:val="00113F84"/>
    <w:rsid w:val="00114027"/>
    <w:rsid w:val="00114275"/>
    <w:rsid w:val="00114278"/>
    <w:rsid w:val="00114560"/>
    <w:rsid w:val="0011465C"/>
    <w:rsid w:val="00114829"/>
    <w:rsid w:val="00114938"/>
    <w:rsid w:val="00114C38"/>
    <w:rsid w:val="00114CE2"/>
    <w:rsid w:val="00115009"/>
    <w:rsid w:val="001153F0"/>
    <w:rsid w:val="001155D6"/>
    <w:rsid w:val="00115830"/>
    <w:rsid w:val="00115C6B"/>
    <w:rsid w:val="0011613D"/>
    <w:rsid w:val="001164BC"/>
    <w:rsid w:val="0011685E"/>
    <w:rsid w:val="00116958"/>
    <w:rsid w:val="00116B77"/>
    <w:rsid w:val="00116D24"/>
    <w:rsid w:val="0011704A"/>
    <w:rsid w:val="0011730A"/>
    <w:rsid w:val="001173FC"/>
    <w:rsid w:val="0011744A"/>
    <w:rsid w:val="00117719"/>
    <w:rsid w:val="00117D7C"/>
    <w:rsid w:val="001204DF"/>
    <w:rsid w:val="001208A1"/>
    <w:rsid w:val="001208E2"/>
    <w:rsid w:val="00120961"/>
    <w:rsid w:val="00120A0C"/>
    <w:rsid w:val="00120A4B"/>
    <w:rsid w:val="00120FF7"/>
    <w:rsid w:val="001211C9"/>
    <w:rsid w:val="00121366"/>
    <w:rsid w:val="00121475"/>
    <w:rsid w:val="0012149C"/>
    <w:rsid w:val="001217D6"/>
    <w:rsid w:val="0012190A"/>
    <w:rsid w:val="00121E38"/>
    <w:rsid w:val="001222FD"/>
    <w:rsid w:val="00122324"/>
    <w:rsid w:val="001223E6"/>
    <w:rsid w:val="001225C4"/>
    <w:rsid w:val="00122BE1"/>
    <w:rsid w:val="00122DEB"/>
    <w:rsid w:val="00122DEC"/>
    <w:rsid w:val="0012305A"/>
    <w:rsid w:val="00123605"/>
    <w:rsid w:val="00123A91"/>
    <w:rsid w:val="00123A99"/>
    <w:rsid w:val="00123A9F"/>
    <w:rsid w:val="00123D24"/>
    <w:rsid w:val="00123F8C"/>
    <w:rsid w:val="001244A3"/>
    <w:rsid w:val="00124715"/>
    <w:rsid w:val="00124969"/>
    <w:rsid w:val="00124A22"/>
    <w:rsid w:val="00124C07"/>
    <w:rsid w:val="00124C3A"/>
    <w:rsid w:val="00124E44"/>
    <w:rsid w:val="001252AE"/>
    <w:rsid w:val="001253E3"/>
    <w:rsid w:val="001255E0"/>
    <w:rsid w:val="00125992"/>
    <w:rsid w:val="00125ADD"/>
    <w:rsid w:val="00125B42"/>
    <w:rsid w:val="00125EBC"/>
    <w:rsid w:val="00125FEB"/>
    <w:rsid w:val="00126258"/>
    <w:rsid w:val="00126A3E"/>
    <w:rsid w:val="00126A93"/>
    <w:rsid w:val="00126DB8"/>
    <w:rsid w:val="0012712B"/>
    <w:rsid w:val="00127536"/>
    <w:rsid w:val="001275A1"/>
    <w:rsid w:val="001279B3"/>
    <w:rsid w:val="00127B39"/>
    <w:rsid w:val="00127C7F"/>
    <w:rsid w:val="00127F4F"/>
    <w:rsid w:val="001301B3"/>
    <w:rsid w:val="001301BA"/>
    <w:rsid w:val="00130404"/>
    <w:rsid w:val="00130493"/>
    <w:rsid w:val="00130554"/>
    <w:rsid w:val="00130623"/>
    <w:rsid w:val="00130D79"/>
    <w:rsid w:val="00130F17"/>
    <w:rsid w:val="001312EC"/>
    <w:rsid w:val="001315FB"/>
    <w:rsid w:val="00131746"/>
    <w:rsid w:val="00131A5F"/>
    <w:rsid w:val="00131D32"/>
    <w:rsid w:val="00131DDB"/>
    <w:rsid w:val="0013207B"/>
    <w:rsid w:val="00132301"/>
    <w:rsid w:val="00132444"/>
    <w:rsid w:val="00132512"/>
    <w:rsid w:val="00132774"/>
    <w:rsid w:val="00132E49"/>
    <w:rsid w:val="00132EA2"/>
    <w:rsid w:val="00132F45"/>
    <w:rsid w:val="001330CC"/>
    <w:rsid w:val="00133271"/>
    <w:rsid w:val="001339E8"/>
    <w:rsid w:val="00133AD9"/>
    <w:rsid w:val="00133B5E"/>
    <w:rsid w:val="00133C75"/>
    <w:rsid w:val="00133CCA"/>
    <w:rsid w:val="001345E6"/>
    <w:rsid w:val="0013471B"/>
    <w:rsid w:val="001347F8"/>
    <w:rsid w:val="00134B2B"/>
    <w:rsid w:val="00134C26"/>
    <w:rsid w:val="00134CB0"/>
    <w:rsid w:val="00134DE5"/>
    <w:rsid w:val="001350B7"/>
    <w:rsid w:val="0013514F"/>
    <w:rsid w:val="00135319"/>
    <w:rsid w:val="00135428"/>
    <w:rsid w:val="0013564A"/>
    <w:rsid w:val="0013589F"/>
    <w:rsid w:val="00135A12"/>
    <w:rsid w:val="00135D10"/>
    <w:rsid w:val="00135DEA"/>
    <w:rsid w:val="00135F5C"/>
    <w:rsid w:val="0013605B"/>
    <w:rsid w:val="001361F5"/>
    <w:rsid w:val="0013640E"/>
    <w:rsid w:val="001366DA"/>
    <w:rsid w:val="001366EC"/>
    <w:rsid w:val="00136791"/>
    <w:rsid w:val="00136A7A"/>
    <w:rsid w:val="00137190"/>
    <w:rsid w:val="001371D9"/>
    <w:rsid w:val="00137322"/>
    <w:rsid w:val="0013734A"/>
    <w:rsid w:val="00137362"/>
    <w:rsid w:val="00137658"/>
    <w:rsid w:val="00137956"/>
    <w:rsid w:val="00137B2D"/>
    <w:rsid w:val="00137CE7"/>
    <w:rsid w:val="00137DEF"/>
    <w:rsid w:val="00137E5C"/>
    <w:rsid w:val="00137FEA"/>
    <w:rsid w:val="0014016C"/>
    <w:rsid w:val="00140771"/>
    <w:rsid w:val="00140A38"/>
    <w:rsid w:val="00140AAD"/>
    <w:rsid w:val="00141149"/>
    <w:rsid w:val="001411A4"/>
    <w:rsid w:val="00141E08"/>
    <w:rsid w:val="001420AF"/>
    <w:rsid w:val="00142387"/>
    <w:rsid w:val="001423D3"/>
    <w:rsid w:val="001424AE"/>
    <w:rsid w:val="001427AD"/>
    <w:rsid w:val="001428B2"/>
    <w:rsid w:val="00142916"/>
    <w:rsid w:val="001429D9"/>
    <w:rsid w:val="00142B2B"/>
    <w:rsid w:val="00142FCD"/>
    <w:rsid w:val="00143251"/>
    <w:rsid w:val="00143422"/>
    <w:rsid w:val="001435B2"/>
    <w:rsid w:val="001439CA"/>
    <w:rsid w:val="00143E14"/>
    <w:rsid w:val="00143EA2"/>
    <w:rsid w:val="0014408C"/>
    <w:rsid w:val="001440BF"/>
    <w:rsid w:val="00144380"/>
    <w:rsid w:val="0014469A"/>
    <w:rsid w:val="00144B4E"/>
    <w:rsid w:val="00144C9A"/>
    <w:rsid w:val="00144DBA"/>
    <w:rsid w:val="001450BD"/>
    <w:rsid w:val="001451D6"/>
    <w:rsid w:val="001452A7"/>
    <w:rsid w:val="0014544D"/>
    <w:rsid w:val="001455F1"/>
    <w:rsid w:val="00145A36"/>
    <w:rsid w:val="00145AB1"/>
    <w:rsid w:val="00145C0B"/>
    <w:rsid w:val="00145DE2"/>
    <w:rsid w:val="00145F64"/>
    <w:rsid w:val="00146033"/>
    <w:rsid w:val="00146173"/>
    <w:rsid w:val="00146334"/>
    <w:rsid w:val="00146348"/>
    <w:rsid w:val="00146445"/>
    <w:rsid w:val="0014648D"/>
    <w:rsid w:val="00146ADC"/>
    <w:rsid w:val="00146D4D"/>
    <w:rsid w:val="00146FE6"/>
    <w:rsid w:val="00147015"/>
    <w:rsid w:val="001470F4"/>
    <w:rsid w:val="00147459"/>
    <w:rsid w:val="0014753D"/>
    <w:rsid w:val="00147DBF"/>
    <w:rsid w:val="00147E77"/>
    <w:rsid w:val="00147F10"/>
    <w:rsid w:val="0014A126"/>
    <w:rsid w:val="001502B6"/>
    <w:rsid w:val="00150893"/>
    <w:rsid w:val="00150A34"/>
    <w:rsid w:val="00150EAA"/>
    <w:rsid w:val="00151081"/>
    <w:rsid w:val="0015111D"/>
    <w:rsid w:val="0015114A"/>
    <w:rsid w:val="00151417"/>
    <w:rsid w:val="0015144B"/>
    <w:rsid w:val="001518B7"/>
    <w:rsid w:val="00151B7B"/>
    <w:rsid w:val="00151D8D"/>
    <w:rsid w:val="00152319"/>
    <w:rsid w:val="001527A7"/>
    <w:rsid w:val="00152903"/>
    <w:rsid w:val="00152C5E"/>
    <w:rsid w:val="00152CB7"/>
    <w:rsid w:val="00152D26"/>
    <w:rsid w:val="00152EC8"/>
    <w:rsid w:val="00153040"/>
    <w:rsid w:val="0015313A"/>
    <w:rsid w:val="00153275"/>
    <w:rsid w:val="001533F9"/>
    <w:rsid w:val="00153800"/>
    <w:rsid w:val="001539EC"/>
    <w:rsid w:val="00153DD1"/>
    <w:rsid w:val="0015405F"/>
    <w:rsid w:val="00154230"/>
    <w:rsid w:val="0015446F"/>
    <w:rsid w:val="001544FA"/>
    <w:rsid w:val="001545EB"/>
    <w:rsid w:val="00154854"/>
    <w:rsid w:val="001549B5"/>
    <w:rsid w:val="00154EE8"/>
    <w:rsid w:val="0015519B"/>
    <w:rsid w:val="00155480"/>
    <w:rsid w:val="0015584A"/>
    <w:rsid w:val="00155883"/>
    <w:rsid w:val="0015588C"/>
    <w:rsid w:val="001559C6"/>
    <w:rsid w:val="00155A8B"/>
    <w:rsid w:val="00155C8E"/>
    <w:rsid w:val="00155CDC"/>
    <w:rsid w:val="00155EFA"/>
    <w:rsid w:val="00156F5F"/>
    <w:rsid w:val="00156F7E"/>
    <w:rsid w:val="001573B3"/>
    <w:rsid w:val="00157455"/>
    <w:rsid w:val="001574B8"/>
    <w:rsid w:val="0016020A"/>
    <w:rsid w:val="0016095D"/>
    <w:rsid w:val="00160B75"/>
    <w:rsid w:val="00160CEE"/>
    <w:rsid w:val="00160D9B"/>
    <w:rsid w:val="00160DFD"/>
    <w:rsid w:val="00160EFB"/>
    <w:rsid w:val="00160F86"/>
    <w:rsid w:val="0016108D"/>
    <w:rsid w:val="00161138"/>
    <w:rsid w:val="001611BA"/>
    <w:rsid w:val="00161235"/>
    <w:rsid w:val="001612B9"/>
    <w:rsid w:val="001614F2"/>
    <w:rsid w:val="00161559"/>
    <w:rsid w:val="001616F5"/>
    <w:rsid w:val="00161E9F"/>
    <w:rsid w:val="00161F5B"/>
    <w:rsid w:val="00162072"/>
    <w:rsid w:val="00162E54"/>
    <w:rsid w:val="001630F3"/>
    <w:rsid w:val="00163490"/>
    <w:rsid w:val="0016353A"/>
    <w:rsid w:val="001635F8"/>
    <w:rsid w:val="001636EC"/>
    <w:rsid w:val="001638B4"/>
    <w:rsid w:val="00163917"/>
    <w:rsid w:val="00163BDD"/>
    <w:rsid w:val="0016429A"/>
    <w:rsid w:val="001642EF"/>
    <w:rsid w:val="001642FE"/>
    <w:rsid w:val="00164574"/>
    <w:rsid w:val="00164671"/>
    <w:rsid w:val="00164756"/>
    <w:rsid w:val="00164B0B"/>
    <w:rsid w:val="00164EB5"/>
    <w:rsid w:val="001650E6"/>
    <w:rsid w:val="001658A5"/>
    <w:rsid w:val="00165B02"/>
    <w:rsid w:val="00165B91"/>
    <w:rsid w:val="00165BEA"/>
    <w:rsid w:val="00165C09"/>
    <w:rsid w:val="00165CA8"/>
    <w:rsid w:val="00165FD8"/>
    <w:rsid w:val="00166112"/>
    <w:rsid w:val="001662A5"/>
    <w:rsid w:val="0016667B"/>
    <w:rsid w:val="001667FA"/>
    <w:rsid w:val="00166904"/>
    <w:rsid w:val="001669FF"/>
    <w:rsid w:val="00166A71"/>
    <w:rsid w:val="00166C05"/>
    <w:rsid w:val="00166C3A"/>
    <w:rsid w:val="00167363"/>
    <w:rsid w:val="001678AE"/>
    <w:rsid w:val="00167BAC"/>
    <w:rsid w:val="00167C5E"/>
    <w:rsid w:val="00167E78"/>
    <w:rsid w:val="00167F88"/>
    <w:rsid w:val="00170185"/>
    <w:rsid w:val="001705B5"/>
    <w:rsid w:val="00170606"/>
    <w:rsid w:val="00170791"/>
    <w:rsid w:val="001708AD"/>
    <w:rsid w:val="00170CAF"/>
    <w:rsid w:val="00170D20"/>
    <w:rsid w:val="00170D22"/>
    <w:rsid w:val="00170FAF"/>
    <w:rsid w:val="00170FDF"/>
    <w:rsid w:val="001710BA"/>
    <w:rsid w:val="001712A2"/>
    <w:rsid w:val="001713BA"/>
    <w:rsid w:val="00171EDE"/>
    <w:rsid w:val="00171FD5"/>
    <w:rsid w:val="001720B3"/>
    <w:rsid w:val="0017215B"/>
    <w:rsid w:val="00172328"/>
    <w:rsid w:val="001726EA"/>
    <w:rsid w:val="001727B4"/>
    <w:rsid w:val="0017287E"/>
    <w:rsid w:val="00172EBA"/>
    <w:rsid w:val="00172F7F"/>
    <w:rsid w:val="001730F3"/>
    <w:rsid w:val="001737AC"/>
    <w:rsid w:val="00173C8D"/>
    <w:rsid w:val="00173ED3"/>
    <w:rsid w:val="0017423B"/>
    <w:rsid w:val="001744B3"/>
    <w:rsid w:val="001745E1"/>
    <w:rsid w:val="001745F6"/>
    <w:rsid w:val="00174950"/>
    <w:rsid w:val="00174A7D"/>
    <w:rsid w:val="00174DE7"/>
    <w:rsid w:val="00175431"/>
    <w:rsid w:val="0017588C"/>
    <w:rsid w:val="00176247"/>
    <w:rsid w:val="0017642A"/>
    <w:rsid w:val="00176511"/>
    <w:rsid w:val="00176C76"/>
    <w:rsid w:val="00176D8B"/>
    <w:rsid w:val="00176DC2"/>
    <w:rsid w:val="00176EF8"/>
    <w:rsid w:val="00176FD4"/>
    <w:rsid w:val="00177632"/>
    <w:rsid w:val="00177E01"/>
    <w:rsid w:val="0018011E"/>
    <w:rsid w:val="00180318"/>
    <w:rsid w:val="00180558"/>
    <w:rsid w:val="00180B0E"/>
    <w:rsid w:val="00181034"/>
    <w:rsid w:val="001817F4"/>
    <w:rsid w:val="0018188E"/>
    <w:rsid w:val="00181899"/>
    <w:rsid w:val="00181A24"/>
    <w:rsid w:val="0018250A"/>
    <w:rsid w:val="0018293B"/>
    <w:rsid w:val="00182D2F"/>
    <w:rsid w:val="00182DB5"/>
    <w:rsid w:val="00182EAC"/>
    <w:rsid w:val="00183171"/>
    <w:rsid w:val="0018334A"/>
    <w:rsid w:val="001833A8"/>
    <w:rsid w:val="0018346B"/>
    <w:rsid w:val="00183D35"/>
    <w:rsid w:val="00183EED"/>
    <w:rsid w:val="0018408F"/>
    <w:rsid w:val="001843C3"/>
    <w:rsid w:val="00184437"/>
    <w:rsid w:val="001846D5"/>
    <w:rsid w:val="0018483D"/>
    <w:rsid w:val="001849FC"/>
    <w:rsid w:val="00184F43"/>
    <w:rsid w:val="0018511E"/>
    <w:rsid w:val="00185351"/>
    <w:rsid w:val="00185428"/>
    <w:rsid w:val="00185478"/>
    <w:rsid w:val="001855C6"/>
    <w:rsid w:val="00185616"/>
    <w:rsid w:val="0018563B"/>
    <w:rsid w:val="00185786"/>
    <w:rsid w:val="001858D4"/>
    <w:rsid w:val="00185BF0"/>
    <w:rsid w:val="00185D9C"/>
    <w:rsid w:val="00185F78"/>
    <w:rsid w:val="001863DB"/>
    <w:rsid w:val="001867EC"/>
    <w:rsid w:val="001868E2"/>
    <w:rsid w:val="00186A72"/>
    <w:rsid w:val="00186EEC"/>
    <w:rsid w:val="00186FEB"/>
    <w:rsid w:val="0018704A"/>
    <w:rsid w:val="001871DE"/>
    <w:rsid w:val="0018735B"/>
    <w:rsid w:val="00187384"/>
    <w:rsid w:val="001875A0"/>
    <w:rsid w:val="001875DA"/>
    <w:rsid w:val="001876AC"/>
    <w:rsid w:val="00187EDC"/>
    <w:rsid w:val="001907F9"/>
    <w:rsid w:val="00191164"/>
    <w:rsid w:val="00191415"/>
    <w:rsid w:val="001915BB"/>
    <w:rsid w:val="001915EE"/>
    <w:rsid w:val="00191787"/>
    <w:rsid w:val="00191A25"/>
    <w:rsid w:val="00191B72"/>
    <w:rsid w:val="001920CF"/>
    <w:rsid w:val="00192320"/>
    <w:rsid w:val="00192733"/>
    <w:rsid w:val="001927F2"/>
    <w:rsid w:val="001927F8"/>
    <w:rsid w:val="00192DB8"/>
    <w:rsid w:val="00192ECB"/>
    <w:rsid w:val="00192EDB"/>
    <w:rsid w:val="001932B1"/>
    <w:rsid w:val="001936EE"/>
    <w:rsid w:val="00193926"/>
    <w:rsid w:val="00193CF8"/>
    <w:rsid w:val="00193E5F"/>
    <w:rsid w:val="0019423A"/>
    <w:rsid w:val="00194580"/>
    <w:rsid w:val="001948A9"/>
    <w:rsid w:val="00194969"/>
    <w:rsid w:val="00194ACD"/>
    <w:rsid w:val="00194B4C"/>
    <w:rsid w:val="001956C5"/>
    <w:rsid w:val="00195736"/>
    <w:rsid w:val="001959D9"/>
    <w:rsid w:val="00195A4E"/>
    <w:rsid w:val="00195AD8"/>
    <w:rsid w:val="00195B3F"/>
    <w:rsid w:val="00195BF5"/>
    <w:rsid w:val="00195D42"/>
    <w:rsid w:val="00195E18"/>
    <w:rsid w:val="00195ED1"/>
    <w:rsid w:val="00195FB4"/>
    <w:rsid w:val="001961A7"/>
    <w:rsid w:val="00196399"/>
    <w:rsid w:val="00196435"/>
    <w:rsid w:val="001967C2"/>
    <w:rsid w:val="001968AA"/>
    <w:rsid w:val="001969AB"/>
    <w:rsid w:val="00196D8E"/>
    <w:rsid w:val="00196DFD"/>
    <w:rsid w:val="001970B9"/>
    <w:rsid w:val="001970F2"/>
    <w:rsid w:val="001973D2"/>
    <w:rsid w:val="001976E9"/>
    <w:rsid w:val="00197719"/>
    <w:rsid w:val="00197795"/>
    <w:rsid w:val="00197A10"/>
    <w:rsid w:val="00197AFB"/>
    <w:rsid w:val="00197DB0"/>
    <w:rsid w:val="001A027B"/>
    <w:rsid w:val="001A0634"/>
    <w:rsid w:val="001A0BBA"/>
    <w:rsid w:val="001A1193"/>
    <w:rsid w:val="001A11B0"/>
    <w:rsid w:val="001A1315"/>
    <w:rsid w:val="001A1540"/>
    <w:rsid w:val="001A1919"/>
    <w:rsid w:val="001A1A67"/>
    <w:rsid w:val="001A1BAB"/>
    <w:rsid w:val="001A1C64"/>
    <w:rsid w:val="001A1E38"/>
    <w:rsid w:val="001A20AF"/>
    <w:rsid w:val="001A25E7"/>
    <w:rsid w:val="001A275F"/>
    <w:rsid w:val="001A28C0"/>
    <w:rsid w:val="001A29A2"/>
    <w:rsid w:val="001A2C66"/>
    <w:rsid w:val="001A2FA3"/>
    <w:rsid w:val="001A33CD"/>
    <w:rsid w:val="001A3974"/>
    <w:rsid w:val="001A3F8B"/>
    <w:rsid w:val="001A3FFC"/>
    <w:rsid w:val="001A4063"/>
    <w:rsid w:val="001A4113"/>
    <w:rsid w:val="001A418E"/>
    <w:rsid w:val="001A46FB"/>
    <w:rsid w:val="001A4942"/>
    <w:rsid w:val="001A4CD6"/>
    <w:rsid w:val="001A4E8E"/>
    <w:rsid w:val="001A507D"/>
    <w:rsid w:val="001A51FA"/>
    <w:rsid w:val="001A529D"/>
    <w:rsid w:val="001A537A"/>
    <w:rsid w:val="001A57F1"/>
    <w:rsid w:val="001A5A80"/>
    <w:rsid w:val="001A5B33"/>
    <w:rsid w:val="001A5C53"/>
    <w:rsid w:val="001A5D9B"/>
    <w:rsid w:val="001A6527"/>
    <w:rsid w:val="001A656D"/>
    <w:rsid w:val="001A6736"/>
    <w:rsid w:val="001A6742"/>
    <w:rsid w:val="001A6862"/>
    <w:rsid w:val="001A7006"/>
    <w:rsid w:val="001A700A"/>
    <w:rsid w:val="001A7171"/>
    <w:rsid w:val="001A762A"/>
    <w:rsid w:val="001A7C64"/>
    <w:rsid w:val="001A7DD0"/>
    <w:rsid w:val="001A7E00"/>
    <w:rsid w:val="001A7E54"/>
    <w:rsid w:val="001A7FCB"/>
    <w:rsid w:val="001B02D1"/>
    <w:rsid w:val="001B0910"/>
    <w:rsid w:val="001B0C5A"/>
    <w:rsid w:val="001B0C9B"/>
    <w:rsid w:val="001B0E70"/>
    <w:rsid w:val="001B0EDE"/>
    <w:rsid w:val="001B0EF7"/>
    <w:rsid w:val="001B0FBC"/>
    <w:rsid w:val="001B100F"/>
    <w:rsid w:val="001B11AB"/>
    <w:rsid w:val="001B11BF"/>
    <w:rsid w:val="001B14E6"/>
    <w:rsid w:val="001B1602"/>
    <w:rsid w:val="001B1628"/>
    <w:rsid w:val="001B16A5"/>
    <w:rsid w:val="001B18E8"/>
    <w:rsid w:val="001B1C0B"/>
    <w:rsid w:val="001B1F24"/>
    <w:rsid w:val="001B2068"/>
    <w:rsid w:val="001B242C"/>
    <w:rsid w:val="001B252E"/>
    <w:rsid w:val="001B2733"/>
    <w:rsid w:val="001B2A5D"/>
    <w:rsid w:val="001B31A2"/>
    <w:rsid w:val="001B339D"/>
    <w:rsid w:val="001B36BA"/>
    <w:rsid w:val="001B388A"/>
    <w:rsid w:val="001B3A97"/>
    <w:rsid w:val="001B3BBE"/>
    <w:rsid w:val="001B3EA9"/>
    <w:rsid w:val="001B3EFD"/>
    <w:rsid w:val="001B3F03"/>
    <w:rsid w:val="001B43D0"/>
    <w:rsid w:val="001B44B1"/>
    <w:rsid w:val="001B45B0"/>
    <w:rsid w:val="001B4EAA"/>
    <w:rsid w:val="001B5484"/>
    <w:rsid w:val="001B550F"/>
    <w:rsid w:val="001B5547"/>
    <w:rsid w:val="001B55A4"/>
    <w:rsid w:val="001B5813"/>
    <w:rsid w:val="001B5B38"/>
    <w:rsid w:val="001B61BF"/>
    <w:rsid w:val="001B623F"/>
    <w:rsid w:val="001B62C9"/>
    <w:rsid w:val="001B62F2"/>
    <w:rsid w:val="001B653A"/>
    <w:rsid w:val="001B6A0C"/>
    <w:rsid w:val="001B6AEC"/>
    <w:rsid w:val="001B6C85"/>
    <w:rsid w:val="001B6DAC"/>
    <w:rsid w:val="001B6E60"/>
    <w:rsid w:val="001B7459"/>
    <w:rsid w:val="001B7538"/>
    <w:rsid w:val="001B7927"/>
    <w:rsid w:val="001B7CCF"/>
    <w:rsid w:val="001B7CE1"/>
    <w:rsid w:val="001B7D09"/>
    <w:rsid w:val="001B7DC4"/>
    <w:rsid w:val="001B7F96"/>
    <w:rsid w:val="001C029D"/>
    <w:rsid w:val="001C02DF"/>
    <w:rsid w:val="001C061E"/>
    <w:rsid w:val="001C0628"/>
    <w:rsid w:val="001C095F"/>
    <w:rsid w:val="001C0BE9"/>
    <w:rsid w:val="001C0C3D"/>
    <w:rsid w:val="001C0F62"/>
    <w:rsid w:val="001C14B8"/>
    <w:rsid w:val="001C1600"/>
    <w:rsid w:val="001C1729"/>
    <w:rsid w:val="001C17F3"/>
    <w:rsid w:val="001C182C"/>
    <w:rsid w:val="001C1B31"/>
    <w:rsid w:val="001C1B5B"/>
    <w:rsid w:val="001C1C08"/>
    <w:rsid w:val="001C2123"/>
    <w:rsid w:val="001C26B9"/>
    <w:rsid w:val="001C27E3"/>
    <w:rsid w:val="001C2830"/>
    <w:rsid w:val="001C2964"/>
    <w:rsid w:val="001C2A82"/>
    <w:rsid w:val="001C2F00"/>
    <w:rsid w:val="001C3215"/>
    <w:rsid w:val="001C32FA"/>
    <w:rsid w:val="001C3442"/>
    <w:rsid w:val="001C352C"/>
    <w:rsid w:val="001C356A"/>
    <w:rsid w:val="001C3579"/>
    <w:rsid w:val="001C3841"/>
    <w:rsid w:val="001C395A"/>
    <w:rsid w:val="001C3B02"/>
    <w:rsid w:val="001C4130"/>
    <w:rsid w:val="001C437D"/>
    <w:rsid w:val="001C4659"/>
    <w:rsid w:val="001C4853"/>
    <w:rsid w:val="001C48D9"/>
    <w:rsid w:val="001C4BE1"/>
    <w:rsid w:val="001C4F0D"/>
    <w:rsid w:val="001C526B"/>
    <w:rsid w:val="001C53D3"/>
    <w:rsid w:val="001C58A1"/>
    <w:rsid w:val="001C5A5C"/>
    <w:rsid w:val="001C5C71"/>
    <w:rsid w:val="001C5FB9"/>
    <w:rsid w:val="001C6603"/>
    <w:rsid w:val="001C688F"/>
    <w:rsid w:val="001C69A1"/>
    <w:rsid w:val="001C6ACC"/>
    <w:rsid w:val="001C6BF5"/>
    <w:rsid w:val="001C6C08"/>
    <w:rsid w:val="001C6DD0"/>
    <w:rsid w:val="001C6E65"/>
    <w:rsid w:val="001C71FF"/>
    <w:rsid w:val="001C7328"/>
    <w:rsid w:val="001C7702"/>
    <w:rsid w:val="001C78E7"/>
    <w:rsid w:val="001C7951"/>
    <w:rsid w:val="001C7BBA"/>
    <w:rsid w:val="001C7EF4"/>
    <w:rsid w:val="001C7F1A"/>
    <w:rsid w:val="001CAFF5"/>
    <w:rsid w:val="001D016F"/>
    <w:rsid w:val="001D0184"/>
    <w:rsid w:val="001D0303"/>
    <w:rsid w:val="001D0721"/>
    <w:rsid w:val="001D0749"/>
    <w:rsid w:val="001D0C35"/>
    <w:rsid w:val="001D0D2E"/>
    <w:rsid w:val="001D0EC9"/>
    <w:rsid w:val="001D0F6C"/>
    <w:rsid w:val="001D1169"/>
    <w:rsid w:val="001D1188"/>
    <w:rsid w:val="001D1340"/>
    <w:rsid w:val="001D1577"/>
    <w:rsid w:val="001D1782"/>
    <w:rsid w:val="001D1953"/>
    <w:rsid w:val="001D1AB0"/>
    <w:rsid w:val="001D1B44"/>
    <w:rsid w:val="001D1B5D"/>
    <w:rsid w:val="001D1FC6"/>
    <w:rsid w:val="001D201F"/>
    <w:rsid w:val="001D20B8"/>
    <w:rsid w:val="001D20D6"/>
    <w:rsid w:val="001D214D"/>
    <w:rsid w:val="001D21FF"/>
    <w:rsid w:val="001D2358"/>
    <w:rsid w:val="001D2483"/>
    <w:rsid w:val="001D24BA"/>
    <w:rsid w:val="001D268C"/>
    <w:rsid w:val="001D27BB"/>
    <w:rsid w:val="001D27C2"/>
    <w:rsid w:val="001D298C"/>
    <w:rsid w:val="001D2C57"/>
    <w:rsid w:val="001D2FA4"/>
    <w:rsid w:val="001D30DB"/>
    <w:rsid w:val="001D3575"/>
    <w:rsid w:val="001D3A3F"/>
    <w:rsid w:val="001D3B50"/>
    <w:rsid w:val="001D3BA5"/>
    <w:rsid w:val="001D3CB8"/>
    <w:rsid w:val="001D3FF7"/>
    <w:rsid w:val="001D430F"/>
    <w:rsid w:val="001D45DC"/>
    <w:rsid w:val="001D4629"/>
    <w:rsid w:val="001D494A"/>
    <w:rsid w:val="001D4A36"/>
    <w:rsid w:val="001D4D5F"/>
    <w:rsid w:val="001D4DA5"/>
    <w:rsid w:val="001D5050"/>
    <w:rsid w:val="001D5065"/>
    <w:rsid w:val="001D513B"/>
    <w:rsid w:val="001D553B"/>
    <w:rsid w:val="001D59E1"/>
    <w:rsid w:val="001D5B1B"/>
    <w:rsid w:val="001D5C3C"/>
    <w:rsid w:val="001D5D4B"/>
    <w:rsid w:val="001D6186"/>
    <w:rsid w:val="001D61DE"/>
    <w:rsid w:val="001D6490"/>
    <w:rsid w:val="001D675D"/>
    <w:rsid w:val="001D6BCA"/>
    <w:rsid w:val="001D6CD8"/>
    <w:rsid w:val="001D6D45"/>
    <w:rsid w:val="001D712A"/>
    <w:rsid w:val="001D763E"/>
    <w:rsid w:val="001D76D4"/>
    <w:rsid w:val="001D76E3"/>
    <w:rsid w:val="001D7CE0"/>
    <w:rsid w:val="001D7E43"/>
    <w:rsid w:val="001E0155"/>
    <w:rsid w:val="001E0593"/>
    <w:rsid w:val="001E08A3"/>
    <w:rsid w:val="001E0A73"/>
    <w:rsid w:val="001E0B94"/>
    <w:rsid w:val="001E0BF5"/>
    <w:rsid w:val="001E0C81"/>
    <w:rsid w:val="001E0FCB"/>
    <w:rsid w:val="001E125F"/>
    <w:rsid w:val="001E126C"/>
    <w:rsid w:val="001E14D6"/>
    <w:rsid w:val="001E159F"/>
    <w:rsid w:val="001E17D0"/>
    <w:rsid w:val="001E18A0"/>
    <w:rsid w:val="001E1C43"/>
    <w:rsid w:val="001E1F06"/>
    <w:rsid w:val="001E1FE0"/>
    <w:rsid w:val="001E2015"/>
    <w:rsid w:val="001E224B"/>
    <w:rsid w:val="001E2565"/>
    <w:rsid w:val="001E279A"/>
    <w:rsid w:val="001E282D"/>
    <w:rsid w:val="001E2897"/>
    <w:rsid w:val="001E2977"/>
    <w:rsid w:val="001E31E0"/>
    <w:rsid w:val="001E334B"/>
    <w:rsid w:val="001E33DF"/>
    <w:rsid w:val="001E378C"/>
    <w:rsid w:val="001E3B38"/>
    <w:rsid w:val="001E3E36"/>
    <w:rsid w:val="001E40C4"/>
    <w:rsid w:val="001E44CB"/>
    <w:rsid w:val="001E44FF"/>
    <w:rsid w:val="001E465D"/>
    <w:rsid w:val="001E46B7"/>
    <w:rsid w:val="001E49BE"/>
    <w:rsid w:val="001E4B42"/>
    <w:rsid w:val="001E4D0A"/>
    <w:rsid w:val="001E4ED7"/>
    <w:rsid w:val="001E516D"/>
    <w:rsid w:val="001E51C6"/>
    <w:rsid w:val="001E52F4"/>
    <w:rsid w:val="001E561E"/>
    <w:rsid w:val="001E5B0B"/>
    <w:rsid w:val="001E5C44"/>
    <w:rsid w:val="001E5DE9"/>
    <w:rsid w:val="001E5DF1"/>
    <w:rsid w:val="001E60B8"/>
    <w:rsid w:val="001E659F"/>
    <w:rsid w:val="001E65AD"/>
    <w:rsid w:val="001E6A86"/>
    <w:rsid w:val="001E6C3A"/>
    <w:rsid w:val="001E6F1D"/>
    <w:rsid w:val="001E6F83"/>
    <w:rsid w:val="001E71C0"/>
    <w:rsid w:val="001E7379"/>
    <w:rsid w:val="001E79EF"/>
    <w:rsid w:val="001E7D6F"/>
    <w:rsid w:val="001E7F46"/>
    <w:rsid w:val="001F026D"/>
    <w:rsid w:val="001F03BA"/>
    <w:rsid w:val="001F057C"/>
    <w:rsid w:val="001F05A6"/>
    <w:rsid w:val="001F07CA"/>
    <w:rsid w:val="001F0A5F"/>
    <w:rsid w:val="001F0B60"/>
    <w:rsid w:val="001F0BA0"/>
    <w:rsid w:val="001F0FA2"/>
    <w:rsid w:val="001F1110"/>
    <w:rsid w:val="001F11EF"/>
    <w:rsid w:val="001F1348"/>
    <w:rsid w:val="001F16B9"/>
    <w:rsid w:val="001F1775"/>
    <w:rsid w:val="001F1B3D"/>
    <w:rsid w:val="001F1B51"/>
    <w:rsid w:val="001F1D43"/>
    <w:rsid w:val="001F1E7E"/>
    <w:rsid w:val="001F1E8D"/>
    <w:rsid w:val="001F1F7D"/>
    <w:rsid w:val="001F224D"/>
    <w:rsid w:val="001F2424"/>
    <w:rsid w:val="001F24BD"/>
    <w:rsid w:val="001F25D9"/>
    <w:rsid w:val="001F2832"/>
    <w:rsid w:val="001F2865"/>
    <w:rsid w:val="001F289F"/>
    <w:rsid w:val="001F2A38"/>
    <w:rsid w:val="001F2ED0"/>
    <w:rsid w:val="001F3068"/>
    <w:rsid w:val="001F32A5"/>
    <w:rsid w:val="001F34CE"/>
    <w:rsid w:val="001F360B"/>
    <w:rsid w:val="001F4307"/>
    <w:rsid w:val="001F4383"/>
    <w:rsid w:val="001F4388"/>
    <w:rsid w:val="001F4AB4"/>
    <w:rsid w:val="001F4B1B"/>
    <w:rsid w:val="001F50BB"/>
    <w:rsid w:val="001F56E5"/>
    <w:rsid w:val="001F5D08"/>
    <w:rsid w:val="001F6350"/>
    <w:rsid w:val="001F6379"/>
    <w:rsid w:val="001F653E"/>
    <w:rsid w:val="001F6803"/>
    <w:rsid w:val="001F692D"/>
    <w:rsid w:val="001F6975"/>
    <w:rsid w:val="001F69AC"/>
    <w:rsid w:val="001F6B5E"/>
    <w:rsid w:val="001F6F18"/>
    <w:rsid w:val="001F6F9A"/>
    <w:rsid w:val="001F6FFC"/>
    <w:rsid w:val="001F7077"/>
    <w:rsid w:val="001F7A55"/>
    <w:rsid w:val="001F7CC2"/>
    <w:rsid w:val="001F7D4B"/>
    <w:rsid w:val="00200152"/>
    <w:rsid w:val="00200307"/>
    <w:rsid w:val="00200431"/>
    <w:rsid w:val="0020050C"/>
    <w:rsid w:val="00200815"/>
    <w:rsid w:val="0020086C"/>
    <w:rsid w:val="002008C6"/>
    <w:rsid w:val="002008EB"/>
    <w:rsid w:val="00200AE8"/>
    <w:rsid w:val="00200D07"/>
    <w:rsid w:val="00201136"/>
    <w:rsid w:val="0020114E"/>
    <w:rsid w:val="002013AE"/>
    <w:rsid w:val="002014A1"/>
    <w:rsid w:val="0020153A"/>
    <w:rsid w:val="002017DC"/>
    <w:rsid w:val="002017E2"/>
    <w:rsid w:val="00201A2E"/>
    <w:rsid w:val="00201CD2"/>
    <w:rsid w:val="00201F46"/>
    <w:rsid w:val="0020228A"/>
    <w:rsid w:val="0020256F"/>
    <w:rsid w:val="0020264C"/>
    <w:rsid w:val="0020278C"/>
    <w:rsid w:val="00202B91"/>
    <w:rsid w:val="00202BE1"/>
    <w:rsid w:val="00202C0B"/>
    <w:rsid w:val="00202C52"/>
    <w:rsid w:val="00202D8A"/>
    <w:rsid w:val="00202DFC"/>
    <w:rsid w:val="00202F7B"/>
    <w:rsid w:val="002032D1"/>
    <w:rsid w:val="00203345"/>
    <w:rsid w:val="00203427"/>
    <w:rsid w:val="00203449"/>
    <w:rsid w:val="002034E5"/>
    <w:rsid w:val="00203533"/>
    <w:rsid w:val="0020381F"/>
    <w:rsid w:val="00203912"/>
    <w:rsid w:val="002039AD"/>
    <w:rsid w:val="00203F73"/>
    <w:rsid w:val="00203FAF"/>
    <w:rsid w:val="0020412F"/>
    <w:rsid w:val="00204389"/>
    <w:rsid w:val="00204487"/>
    <w:rsid w:val="00204722"/>
    <w:rsid w:val="0020485C"/>
    <w:rsid w:val="00204942"/>
    <w:rsid w:val="00204BBD"/>
    <w:rsid w:val="00205D31"/>
    <w:rsid w:val="00205DA0"/>
    <w:rsid w:val="00205E25"/>
    <w:rsid w:val="00205FA0"/>
    <w:rsid w:val="0020626E"/>
    <w:rsid w:val="002067C9"/>
    <w:rsid w:val="00206A00"/>
    <w:rsid w:val="00206B8E"/>
    <w:rsid w:val="00206C8A"/>
    <w:rsid w:val="0020706D"/>
    <w:rsid w:val="00207A20"/>
    <w:rsid w:val="00207C66"/>
    <w:rsid w:val="00210042"/>
    <w:rsid w:val="0021021D"/>
    <w:rsid w:val="00210679"/>
    <w:rsid w:val="00210B0A"/>
    <w:rsid w:val="00210D89"/>
    <w:rsid w:val="00210E24"/>
    <w:rsid w:val="00210F3C"/>
    <w:rsid w:val="002111A9"/>
    <w:rsid w:val="00211202"/>
    <w:rsid w:val="00211579"/>
    <w:rsid w:val="00211700"/>
    <w:rsid w:val="002117DE"/>
    <w:rsid w:val="00211806"/>
    <w:rsid w:val="00211AB8"/>
    <w:rsid w:val="00211B5B"/>
    <w:rsid w:val="00211C8E"/>
    <w:rsid w:val="00211D08"/>
    <w:rsid w:val="00211D98"/>
    <w:rsid w:val="00211DAC"/>
    <w:rsid w:val="00211E5B"/>
    <w:rsid w:val="0021200B"/>
    <w:rsid w:val="002122A2"/>
    <w:rsid w:val="002123DE"/>
    <w:rsid w:val="002127F1"/>
    <w:rsid w:val="00212C00"/>
    <w:rsid w:val="00212CBB"/>
    <w:rsid w:val="00212EA9"/>
    <w:rsid w:val="00212FF5"/>
    <w:rsid w:val="002131B7"/>
    <w:rsid w:val="002132B9"/>
    <w:rsid w:val="00213470"/>
    <w:rsid w:val="0021363F"/>
    <w:rsid w:val="002138F9"/>
    <w:rsid w:val="00213967"/>
    <w:rsid w:val="00213B7E"/>
    <w:rsid w:val="00214496"/>
    <w:rsid w:val="00214737"/>
    <w:rsid w:val="002148BA"/>
    <w:rsid w:val="00214A1F"/>
    <w:rsid w:val="00214A4C"/>
    <w:rsid w:val="00214C9F"/>
    <w:rsid w:val="00214F6D"/>
    <w:rsid w:val="00215274"/>
    <w:rsid w:val="0021554D"/>
    <w:rsid w:val="00215765"/>
    <w:rsid w:val="00215920"/>
    <w:rsid w:val="00215DE8"/>
    <w:rsid w:val="00216892"/>
    <w:rsid w:val="00216937"/>
    <w:rsid w:val="00216ABE"/>
    <w:rsid w:val="00217093"/>
    <w:rsid w:val="00217138"/>
    <w:rsid w:val="00217440"/>
    <w:rsid w:val="002174A8"/>
    <w:rsid w:val="002174EC"/>
    <w:rsid w:val="0021753F"/>
    <w:rsid w:val="00217726"/>
    <w:rsid w:val="002178FE"/>
    <w:rsid w:val="00217B73"/>
    <w:rsid w:val="00217C38"/>
    <w:rsid w:val="00217F77"/>
    <w:rsid w:val="00217FB2"/>
    <w:rsid w:val="0021B435"/>
    <w:rsid w:val="00220301"/>
    <w:rsid w:val="00220403"/>
    <w:rsid w:val="0022054C"/>
    <w:rsid w:val="00220627"/>
    <w:rsid w:val="0022081B"/>
    <w:rsid w:val="002211F6"/>
    <w:rsid w:val="00221230"/>
    <w:rsid w:val="00221423"/>
    <w:rsid w:val="00221960"/>
    <w:rsid w:val="0022271A"/>
    <w:rsid w:val="00222A3E"/>
    <w:rsid w:val="00222B57"/>
    <w:rsid w:val="00222C72"/>
    <w:rsid w:val="00222D75"/>
    <w:rsid w:val="00222ED0"/>
    <w:rsid w:val="002232D1"/>
    <w:rsid w:val="00223456"/>
    <w:rsid w:val="0022365A"/>
    <w:rsid w:val="002237A4"/>
    <w:rsid w:val="00223ABD"/>
    <w:rsid w:val="00223C0B"/>
    <w:rsid w:val="00223C9E"/>
    <w:rsid w:val="00224000"/>
    <w:rsid w:val="00224306"/>
    <w:rsid w:val="002244A2"/>
    <w:rsid w:val="00224589"/>
    <w:rsid w:val="00224998"/>
    <w:rsid w:val="00224B4C"/>
    <w:rsid w:val="00224C31"/>
    <w:rsid w:val="00224E34"/>
    <w:rsid w:val="0022526B"/>
    <w:rsid w:val="00225454"/>
    <w:rsid w:val="0022578C"/>
    <w:rsid w:val="0022579B"/>
    <w:rsid w:val="00225F86"/>
    <w:rsid w:val="00225F95"/>
    <w:rsid w:val="002263D6"/>
    <w:rsid w:val="002265DB"/>
    <w:rsid w:val="00226705"/>
    <w:rsid w:val="00226A9A"/>
    <w:rsid w:val="00226C2F"/>
    <w:rsid w:val="00226C7B"/>
    <w:rsid w:val="00226E65"/>
    <w:rsid w:val="00226F0E"/>
    <w:rsid w:val="00226FCB"/>
    <w:rsid w:val="00227080"/>
    <w:rsid w:val="00227730"/>
    <w:rsid w:val="0022779D"/>
    <w:rsid w:val="002277F9"/>
    <w:rsid w:val="00227991"/>
    <w:rsid w:val="002279EB"/>
    <w:rsid w:val="00227D98"/>
    <w:rsid w:val="00227F4D"/>
    <w:rsid w:val="0023055D"/>
    <w:rsid w:val="002308DF"/>
    <w:rsid w:val="002309E0"/>
    <w:rsid w:val="00230A2B"/>
    <w:rsid w:val="00231029"/>
    <w:rsid w:val="00231381"/>
    <w:rsid w:val="0023170C"/>
    <w:rsid w:val="00231AAD"/>
    <w:rsid w:val="00231B61"/>
    <w:rsid w:val="00231B77"/>
    <w:rsid w:val="00231DFD"/>
    <w:rsid w:val="00231EB4"/>
    <w:rsid w:val="0023204C"/>
    <w:rsid w:val="0023217E"/>
    <w:rsid w:val="002321F2"/>
    <w:rsid w:val="00232409"/>
    <w:rsid w:val="002326AA"/>
    <w:rsid w:val="00232A22"/>
    <w:rsid w:val="00232B44"/>
    <w:rsid w:val="00232E0C"/>
    <w:rsid w:val="00232EA2"/>
    <w:rsid w:val="002330BB"/>
    <w:rsid w:val="002330E3"/>
    <w:rsid w:val="00233121"/>
    <w:rsid w:val="0023366D"/>
    <w:rsid w:val="0023394C"/>
    <w:rsid w:val="00233B77"/>
    <w:rsid w:val="00233BBB"/>
    <w:rsid w:val="00233C0A"/>
    <w:rsid w:val="00233CEE"/>
    <w:rsid w:val="00233E5F"/>
    <w:rsid w:val="002347EC"/>
    <w:rsid w:val="00234954"/>
    <w:rsid w:val="00234A47"/>
    <w:rsid w:val="00234A68"/>
    <w:rsid w:val="00234C80"/>
    <w:rsid w:val="00234F30"/>
    <w:rsid w:val="00235030"/>
    <w:rsid w:val="002350E6"/>
    <w:rsid w:val="002353C9"/>
    <w:rsid w:val="00235579"/>
    <w:rsid w:val="00235595"/>
    <w:rsid w:val="0023579E"/>
    <w:rsid w:val="00235894"/>
    <w:rsid w:val="00235951"/>
    <w:rsid w:val="002359DA"/>
    <w:rsid w:val="00235BB2"/>
    <w:rsid w:val="00235BE0"/>
    <w:rsid w:val="00235E24"/>
    <w:rsid w:val="00235E60"/>
    <w:rsid w:val="00235EA9"/>
    <w:rsid w:val="00235F40"/>
    <w:rsid w:val="0023631F"/>
    <w:rsid w:val="00236D85"/>
    <w:rsid w:val="00237160"/>
    <w:rsid w:val="00237182"/>
    <w:rsid w:val="00237A89"/>
    <w:rsid w:val="00237AEB"/>
    <w:rsid w:val="00237B58"/>
    <w:rsid w:val="00237C3F"/>
    <w:rsid w:val="00237CA3"/>
    <w:rsid w:val="00237CB1"/>
    <w:rsid w:val="00237E32"/>
    <w:rsid w:val="00237EA6"/>
    <w:rsid w:val="0024026D"/>
    <w:rsid w:val="00240385"/>
    <w:rsid w:val="00240508"/>
    <w:rsid w:val="0024087E"/>
    <w:rsid w:val="00240BDB"/>
    <w:rsid w:val="00240DF9"/>
    <w:rsid w:val="002410D7"/>
    <w:rsid w:val="002413BE"/>
    <w:rsid w:val="002415C3"/>
    <w:rsid w:val="00241641"/>
    <w:rsid w:val="002418B9"/>
    <w:rsid w:val="002418F8"/>
    <w:rsid w:val="00241BE5"/>
    <w:rsid w:val="00241C41"/>
    <w:rsid w:val="00241C4A"/>
    <w:rsid w:val="00241D75"/>
    <w:rsid w:val="00241EAB"/>
    <w:rsid w:val="002424BD"/>
    <w:rsid w:val="00242534"/>
    <w:rsid w:val="00242700"/>
    <w:rsid w:val="00242C67"/>
    <w:rsid w:val="00242DAE"/>
    <w:rsid w:val="00242EEE"/>
    <w:rsid w:val="00243033"/>
    <w:rsid w:val="0024317B"/>
    <w:rsid w:val="002436F0"/>
    <w:rsid w:val="0024398D"/>
    <w:rsid w:val="00243BE9"/>
    <w:rsid w:val="00243CDC"/>
    <w:rsid w:val="00243D17"/>
    <w:rsid w:val="00243FE7"/>
    <w:rsid w:val="00244064"/>
    <w:rsid w:val="002442FE"/>
    <w:rsid w:val="00244379"/>
    <w:rsid w:val="00244A92"/>
    <w:rsid w:val="00244C0E"/>
    <w:rsid w:val="00244DC5"/>
    <w:rsid w:val="00244E3B"/>
    <w:rsid w:val="00244EE1"/>
    <w:rsid w:val="002450B2"/>
    <w:rsid w:val="00245131"/>
    <w:rsid w:val="0024525E"/>
    <w:rsid w:val="00245446"/>
    <w:rsid w:val="00245515"/>
    <w:rsid w:val="00245539"/>
    <w:rsid w:val="00245564"/>
    <w:rsid w:val="002456F0"/>
    <w:rsid w:val="002457DF"/>
    <w:rsid w:val="00245992"/>
    <w:rsid w:val="00245B21"/>
    <w:rsid w:val="00245C4E"/>
    <w:rsid w:val="00245CCB"/>
    <w:rsid w:val="00245F7A"/>
    <w:rsid w:val="00246076"/>
    <w:rsid w:val="002461A1"/>
    <w:rsid w:val="002461A7"/>
    <w:rsid w:val="00246378"/>
    <w:rsid w:val="002464E5"/>
    <w:rsid w:val="00246865"/>
    <w:rsid w:val="00246881"/>
    <w:rsid w:val="002469C9"/>
    <w:rsid w:val="002469D7"/>
    <w:rsid w:val="00246A02"/>
    <w:rsid w:val="00246ADC"/>
    <w:rsid w:val="00246B7A"/>
    <w:rsid w:val="00246D3F"/>
    <w:rsid w:val="00247117"/>
    <w:rsid w:val="00247129"/>
    <w:rsid w:val="00247189"/>
    <w:rsid w:val="00247483"/>
    <w:rsid w:val="00247899"/>
    <w:rsid w:val="00247BAE"/>
    <w:rsid w:val="00247C18"/>
    <w:rsid w:val="00247E05"/>
    <w:rsid w:val="00247EA4"/>
    <w:rsid w:val="00247F19"/>
    <w:rsid w:val="00247F59"/>
    <w:rsid w:val="0024B7CD"/>
    <w:rsid w:val="00250025"/>
    <w:rsid w:val="0025082A"/>
    <w:rsid w:val="00250C11"/>
    <w:rsid w:val="00250CD7"/>
    <w:rsid w:val="00250CF5"/>
    <w:rsid w:val="00250FCF"/>
    <w:rsid w:val="002510FA"/>
    <w:rsid w:val="0025156D"/>
    <w:rsid w:val="0025159F"/>
    <w:rsid w:val="00251605"/>
    <w:rsid w:val="002517E1"/>
    <w:rsid w:val="00251C2A"/>
    <w:rsid w:val="00251F63"/>
    <w:rsid w:val="00251FFC"/>
    <w:rsid w:val="0025211E"/>
    <w:rsid w:val="0025249B"/>
    <w:rsid w:val="0025259C"/>
    <w:rsid w:val="00252B35"/>
    <w:rsid w:val="00252C87"/>
    <w:rsid w:val="00252CC8"/>
    <w:rsid w:val="00252EB9"/>
    <w:rsid w:val="00253088"/>
    <w:rsid w:val="002530A1"/>
    <w:rsid w:val="002536AC"/>
    <w:rsid w:val="00253802"/>
    <w:rsid w:val="00253A41"/>
    <w:rsid w:val="00254170"/>
    <w:rsid w:val="00254453"/>
    <w:rsid w:val="002544FB"/>
    <w:rsid w:val="002547F6"/>
    <w:rsid w:val="00254A20"/>
    <w:rsid w:val="00254DB2"/>
    <w:rsid w:val="00254F96"/>
    <w:rsid w:val="00255485"/>
    <w:rsid w:val="00255647"/>
    <w:rsid w:val="00255663"/>
    <w:rsid w:val="002556DD"/>
    <w:rsid w:val="00255D1A"/>
    <w:rsid w:val="002560A0"/>
    <w:rsid w:val="002561FB"/>
    <w:rsid w:val="002566AB"/>
    <w:rsid w:val="00256708"/>
    <w:rsid w:val="0025687B"/>
    <w:rsid w:val="00256B24"/>
    <w:rsid w:val="00256C4B"/>
    <w:rsid w:val="0025732B"/>
    <w:rsid w:val="0025752E"/>
    <w:rsid w:val="00257B2D"/>
    <w:rsid w:val="00257F2C"/>
    <w:rsid w:val="00260066"/>
    <w:rsid w:val="00260111"/>
    <w:rsid w:val="0026043C"/>
    <w:rsid w:val="002605A5"/>
    <w:rsid w:val="00260A42"/>
    <w:rsid w:val="002611CF"/>
    <w:rsid w:val="002612BF"/>
    <w:rsid w:val="00261577"/>
    <w:rsid w:val="002618D4"/>
    <w:rsid w:val="002619F0"/>
    <w:rsid w:val="00261D00"/>
    <w:rsid w:val="00261D7F"/>
    <w:rsid w:val="00262202"/>
    <w:rsid w:val="0026224E"/>
    <w:rsid w:val="002623E5"/>
    <w:rsid w:val="00262481"/>
    <w:rsid w:val="0026255F"/>
    <w:rsid w:val="0026281A"/>
    <w:rsid w:val="00262A9C"/>
    <w:rsid w:val="00262D06"/>
    <w:rsid w:val="00263167"/>
    <w:rsid w:val="00263402"/>
    <w:rsid w:val="00263A2A"/>
    <w:rsid w:val="00263B5B"/>
    <w:rsid w:val="00264420"/>
    <w:rsid w:val="0026459A"/>
    <w:rsid w:val="00264D4C"/>
    <w:rsid w:val="00265451"/>
    <w:rsid w:val="002659C6"/>
    <w:rsid w:val="002659CB"/>
    <w:rsid w:val="00265BC2"/>
    <w:rsid w:val="00265C3D"/>
    <w:rsid w:val="00265DC1"/>
    <w:rsid w:val="00266081"/>
    <w:rsid w:val="002662F6"/>
    <w:rsid w:val="00266329"/>
    <w:rsid w:val="002663A1"/>
    <w:rsid w:val="00266472"/>
    <w:rsid w:val="00266796"/>
    <w:rsid w:val="002668FE"/>
    <w:rsid w:val="002675B2"/>
    <w:rsid w:val="0026767C"/>
    <w:rsid w:val="00267CA1"/>
    <w:rsid w:val="00267CDE"/>
    <w:rsid w:val="0026CA2F"/>
    <w:rsid w:val="00270215"/>
    <w:rsid w:val="00270579"/>
    <w:rsid w:val="0027072A"/>
    <w:rsid w:val="002707A4"/>
    <w:rsid w:val="002707FE"/>
    <w:rsid w:val="00270A83"/>
    <w:rsid w:val="00270D5F"/>
    <w:rsid w:val="00270E10"/>
    <w:rsid w:val="0027121C"/>
    <w:rsid w:val="0027127D"/>
    <w:rsid w:val="002713DB"/>
    <w:rsid w:val="00271426"/>
    <w:rsid w:val="00271518"/>
    <w:rsid w:val="002715CB"/>
    <w:rsid w:val="002719BC"/>
    <w:rsid w:val="00271BF2"/>
    <w:rsid w:val="00271FAE"/>
    <w:rsid w:val="00271FD7"/>
    <w:rsid w:val="00272178"/>
    <w:rsid w:val="002722FE"/>
    <w:rsid w:val="00272549"/>
    <w:rsid w:val="00272711"/>
    <w:rsid w:val="00272885"/>
    <w:rsid w:val="00272AD7"/>
    <w:rsid w:val="00272AE0"/>
    <w:rsid w:val="00272B72"/>
    <w:rsid w:val="00272F10"/>
    <w:rsid w:val="00273586"/>
    <w:rsid w:val="002737BC"/>
    <w:rsid w:val="00273813"/>
    <w:rsid w:val="00273D53"/>
    <w:rsid w:val="00273F43"/>
    <w:rsid w:val="00273FFC"/>
    <w:rsid w:val="00274416"/>
    <w:rsid w:val="00274567"/>
    <w:rsid w:val="00274594"/>
    <w:rsid w:val="00274609"/>
    <w:rsid w:val="0027485F"/>
    <w:rsid w:val="00274B8B"/>
    <w:rsid w:val="00275183"/>
    <w:rsid w:val="0027518A"/>
    <w:rsid w:val="00275326"/>
    <w:rsid w:val="00275495"/>
    <w:rsid w:val="002755EC"/>
    <w:rsid w:val="002757D8"/>
    <w:rsid w:val="0027585C"/>
    <w:rsid w:val="00275DB0"/>
    <w:rsid w:val="00275E04"/>
    <w:rsid w:val="00275E38"/>
    <w:rsid w:val="00275EA7"/>
    <w:rsid w:val="00275FC1"/>
    <w:rsid w:val="0027608E"/>
    <w:rsid w:val="002763AA"/>
    <w:rsid w:val="00276D9D"/>
    <w:rsid w:val="00277135"/>
    <w:rsid w:val="00277204"/>
    <w:rsid w:val="00277535"/>
    <w:rsid w:val="00277C1D"/>
    <w:rsid w:val="00277D8E"/>
    <w:rsid w:val="00277ECC"/>
    <w:rsid w:val="002801C5"/>
    <w:rsid w:val="0028024C"/>
    <w:rsid w:val="002803F5"/>
    <w:rsid w:val="002803FD"/>
    <w:rsid w:val="0028112D"/>
    <w:rsid w:val="00281278"/>
    <w:rsid w:val="002814CB"/>
    <w:rsid w:val="00281521"/>
    <w:rsid w:val="00281635"/>
    <w:rsid w:val="0028190A"/>
    <w:rsid w:val="00281C8D"/>
    <w:rsid w:val="00281F62"/>
    <w:rsid w:val="0028201A"/>
    <w:rsid w:val="002822BB"/>
    <w:rsid w:val="00282312"/>
    <w:rsid w:val="0028264F"/>
    <w:rsid w:val="0028277B"/>
    <w:rsid w:val="00282AC5"/>
    <w:rsid w:val="002832CB"/>
    <w:rsid w:val="0028336F"/>
    <w:rsid w:val="00283735"/>
    <w:rsid w:val="002837C0"/>
    <w:rsid w:val="002839BC"/>
    <w:rsid w:val="00283A06"/>
    <w:rsid w:val="0028417F"/>
    <w:rsid w:val="0028433B"/>
    <w:rsid w:val="00284409"/>
    <w:rsid w:val="00284561"/>
    <w:rsid w:val="002848D4"/>
    <w:rsid w:val="002849A9"/>
    <w:rsid w:val="00284AB6"/>
    <w:rsid w:val="00284DF5"/>
    <w:rsid w:val="00285340"/>
    <w:rsid w:val="00285355"/>
    <w:rsid w:val="00285898"/>
    <w:rsid w:val="002859E1"/>
    <w:rsid w:val="00285A38"/>
    <w:rsid w:val="00285E32"/>
    <w:rsid w:val="00285F58"/>
    <w:rsid w:val="002860AF"/>
    <w:rsid w:val="002862B5"/>
    <w:rsid w:val="002864FF"/>
    <w:rsid w:val="00286609"/>
    <w:rsid w:val="0028670C"/>
    <w:rsid w:val="00286E70"/>
    <w:rsid w:val="00286FFA"/>
    <w:rsid w:val="0028740E"/>
    <w:rsid w:val="0028744F"/>
    <w:rsid w:val="002875D4"/>
    <w:rsid w:val="002875D5"/>
    <w:rsid w:val="00287688"/>
    <w:rsid w:val="002876F0"/>
    <w:rsid w:val="00287AC7"/>
    <w:rsid w:val="00287CD9"/>
    <w:rsid w:val="00287F26"/>
    <w:rsid w:val="0029018E"/>
    <w:rsid w:val="0029026D"/>
    <w:rsid w:val="0029031D"/>
    <w:rsid w:val="00290855"/>
    <w:rsid w:val="00290A15"/>
    <w:rsid w:val="00290B25"/>
    <w:rsid w:val="00290DD3"/>
    <w:rsid w:val="00290F12"/>
    <w:rsid w:val="002912DC"/>
    <w:rsid w:val="002914FE"/>
    <w:rsid w:val="0029179D"/>
    <w:rsid w:val="00291868"/>
    <w:rsid w:val="00291A41"/>
    <w:rsid w:val="00291F3E"/>
    <w:rsid w:val="00292012"/>
    <w:rsid w:val="00292035"/>
    <w:rsid w:val="00292395"/>
    <w:rsid w:val="00292430"/>
    <w:rsid w:val="002926DD"/>
    <w:rsid w:val="0029287F"/>
    <w:rsid w:val="002929E2"/>
    <w:rsid w:val="00292B9A"/>
    <w:rsid w:val="00292DE1"/>
    <w:rsid w:val="00292DF7"/>
    <w:rsid w:val="00292F0C"/>
    <w:rsid w:val="002930E8"/>
    <w:rsid w:val="00293216"/>
    <w:rsid w:val="0029327A"/>
    <w:rsid w:val="00293521"/>
    <w:rsid w:val="002935A2"/>
    <w:rsid w:val="0029362D"/>
    <w:rsid w:val="002938E1"/>
    <w:rsid w:val="002939EB"/>
    <w:rsid w:val="00293B53"/>
    <w:rsid w:val="00293D7D"/>
    <w:rsid w:val="00294575"/>
    <w:rsid w:val="002948CF"/>
    <w:rsid w:val="00294DFB"/>
    <w:rsid w:val="00294F98"/>
    <w:rsid w:val="00295A3A"/>
    <w:rsid w:val="00295A53"/>
    <w:rsid w:val="00295C37"/>
    <w:rsid w:val="00295C45"/>
    <w:rsid w:val="00295D1C"/>
    <w:rsid w:val="00295D7C"/>
    <w:rsid w:val="00295FD6"/>
    <w:rsid w:val="00296922"/>
    <w:rsid w:val="00296AC5"/>
    <w:rsid w:val="00296C7A"/>
    <w:rsid w:val="00296EEF"/>
    <w:rsid w:val="0029704A"/>
    <w:rsid w:val="00297193"/>
    <w:rsid w:val="002974B1"/>
    <w:rsid w:val="00297657"/>
    <w:rsid w:val="0029798A"/>
    <w:rsid w:val="00297C9D"/>
    <w:rsid w:val="00297F91"/>
    <w:rsid w:val="002A01FB"/>
    <w:rsid w:val="002A033B"/>
    <w:rsid w:val="002A04C2"/>
    <w:rsid w:val="002A0BD9"/>
    <w:rsid w:val="002A0CA3"/>
    <w:rsid w:val="002A0E03"/>
    <w:rsid w:val="002A0F4E"/>
    <w:rsid w:val="002A1B9F"/>
    <w:rsid w:val="002A1C6B"/>
    <w:rsid w:val="002A1CAB"/>
    <w:rsid w:val="002A2278"/>
    <w:rsid w:val="002A22DE"/>
    <w:rsid w:val="002A2629"/>
    <w:rsid w:val="002A275E"/>
    <w:rsid w:val="002A2789"/>
    <w:rsid w:val="002A29AF"/>
    <w:rsid w:val="002A2D53"/>
    <w:rsid w:val="002A2DA9"/>
    <w:rsid w:val="002A375F"/>
    <w:rsid w:val="002A3917"/>
    <w:rsid w:val="002A3E34"/>
    <w:rsid w:val="002A3E4D"/>
    <w:rsid w:val="002A3E56"/>
    <w:rsid w:val="002A40AE"/>
    <w:rsid w:val="002A4132"/>
    <w:rsid w:val="002A4500"/>
    <w:rsid w:val="002A45C1"/>
    <w:rsid w:val="002A4AD7"/>
    <w:rsid w:val="002A4BFA"/>
    <w:rsid w:val="002A4D10"/>
    <w:rsid w:val="002A4E62"/>
    <w:rsid w:val="002A4EAD"/>
    <w:rsid w:val="002A508D"/>
    <w:rsid w:val="002A51EB"/>
    <w:rsid w:val="002A544C"/>
    <w:rsid w:val="002A5540"/>
    <w:rsid w:val="002A55B4"/>
    <w:rsid w:val="002A5601"/>
    <w:rsid w:val="002A5746"/>
    <w:rsid w:val="002A59F8"/>
    <w:rsid w:val="002A6142"/>
    <w:rsid w:val="002A6762"/>
    <w:rsid w:val="002A694D"/>
    <w:rsid w:val="002A6968"/>
    <w:rsid w:val="002A6C6D"/>
    <w:rsid w:val="002A6CA9"/>
    <w:rsid w:val="002A6E69"/>
    <w:rsid w:val="002A6F10"/>
    <w:rsid w:val="002A74A6"/>
    <w:rsid w:val="002A7660"/>
    <w:rsid w:val="002A779C"/>
    <w:rsid w:val="002A7A71"/>
    <w:rsid w:val="002A7C12"/>
    <w:rsid w:val="002A7CA7"/>
    <w:rsid w:val="002B0012"/>
    <w:rsid w:val="002B0099"/>
    <w:rsid w:val="002B0415"/>
    <w:rsid w:val="002B05B9"/>
    <w:rsid w:val="002B08D9"/>
    <w:rsid w:val="002B09B6"/>
    <w:rsid w:val="002B09ED"/>
    <w:rsid w:val="002B0C37"/>
    <w:rsid w:val="002B0DAA"/>
    <w:rsid w:val="002B1023"/>
    <w:rsid w:val="002B1A5F"/>
    <w:rsid w:val="002B1C3D"/>
    <w:rsid w:val="002B1C3F"/>
    <w:rsid w:val="002B1E10"/>
    <w:rsid w:val="002B1EE3"/>
    <w:rsid w:val="002B1F2C"/>
    <w:rsid w:val="002B217E"/>
    <w:rsid w:val="002B2393"/>
    <w:rsid w:val="002B23F1"/>
    <w:rsid w:val="002B2742"/>
    <w:rsid w:val="002B2A76"/>
    <w:rsid w:val="002B30EC"/>
    <w:rsid w:val="002B359A"/>
    <w:rsid w:val="002B385D"/>
    <w:rsid w:val="002B39E4"/>
    <w:rsid w:val="002B3AE6"/>
    <w:rsid w:val="002B3EE9"/>
    <w:rsid w:val="002B41F6"/>
    <w:rsid w:val="002B42E4"/>
    <w:rsid w:val="002B4307"/>
    <w:rsid w:val="002B4468"/>
    <w:rsid w:val="002B4544"/>
    <w:rsid w:val="002B4620"/>
    <w:rsid w:val="002B46C1"/>
    <w:rsid w:val="002B4860"/>
    <w:rsid w:val="002B504E"/>
    <w:rsid w:val="002B50B8"/>
    <w:rsid w:val="002B52C8"/>
    <w:rsid w:val="002B5546"/>
    <w:rsid w:val="002B5660"/>
    <w:rsid w:val="002B56CC"/>
    <w:rsid w:val="002B5733"/>
    <w:rsid w:val="002B57E1"/>
    <w:rsid w:val="002B584F"/>
    <w:rsid w:val="002B5B15"/>
    <w:rsid w:val="002B5F35"/>
    <w:rsid w:val="002B5F43"/>
    <w:rsid w:val="002B6CD3"/>
    <w:rsid w:val="002B6FD7"/>
    <w:rsid w:val="002B7021"/>
    <w:rsid w:val="002B7055"/>
    <w:rsid w:val="002B7228"/>
    <w:rsid w:val="002B7476"/>
    <w:rsid w:val="002B7779"/>
    <w:rsid w:val="002B77F0"/>
    <w:rsid w:val="002B7CF3"/>
    <w:rsid w:val="002B7F6D"/>
    <w:rsid w:val="002C00A0"/>
    <w:rsid w:val="002C0225"/>
    <w:rsid w:val="002C022E"/>
    <w:rsid w:val="002C07A9"/>
    <w:rsid w:val="002C0853"/>
    <w:rsid w:val="002C0A35"/>
    <w:rsid w:val="002C0D46"/>
    <w:rsid w:val="002C0D9B"/>
    <w:rsid w:val="002C0DBC"/>
    <w:rsid w:val="002C0E1E"/>
    <w:rsid w:val="002C0F47"/>
    <w:rsid w:val="002C11EB"/>
    <w:rsid w:val="002C13E3"/>
    <w:rsid w:val="002C14B0"/>
    <w:rsid w:val="002C1943"/>
    <w:rsid w:val="002C197E"/>
    <w:rsid w:val="002C19D3"/>
    <w:rsid w:val="002C1AD1"/>
    <w:rsid w:val="002C1FE1"/>
    <w:rsid w:val="002C2056"/>
    <w:rsid w:val="002C2270"/>
    <w:rsid w:val="002C227D"/>
    <w:rsid w:val="002C25B8"/>
    <w:rsid w:val="002C272F"/>
    <w:rsid w:val="002C27B7"/>
    <w:rsid w:val="002C284E"/>
    <w:rsid w:val="002C2880"/>
    <w:rsid w:val="002C2CCA"/>
    <w:rsid w:val="002C2F5C"/>
    <w:rsid w:val="002C310E"/>
    <w:rsid w:val="002C329C"/>
    <w:rsid w:val="002C331B"/>
    <w:rsid w:val="002C3524"/>
    <w:rsid w:val="002C37EC"/>
    <w:rsid w:val="002C38F7"/>
    <w:rsid w:val="002C3C24"/>
    <w:rsid w:val="002C3C55"/>
    <w:rsid w:val="002C3DE6"/>
    <w:rsid w:val="002C471C"/>
    <w:rsid w:val="002C47C2"/>
    <w:rsid w:val="002C47ED"/>
    <w:rsid w:val="002C4C9A"/>
    <w:rsid w:val="002C4D70"/>
    <w:rsid w:val="002C4E49"/>
    <w:rsid w:val="002C4E4F"/>
    <w:rsid w:val="002C4F2D"/>
    <w:rsid w:val="002C51FD"/>
    <w:rsid w:val="002C520B"/>
    <w:rsid w:val="002C5213"/>
    <w:rsid w:val="002C56AC"/>
    <w:rsid w:val="002C5768"/>
    <w:rsid w:val="002C5AE5"/>
    <w:rsid w:val="002C5C8A"/>
    <w:rsid w:val="002C5EFF"/>
    <w:rsid w:val="002C5FE4"/>
    <w:rsid w:val="002C6207"/>
    <w:rsid w:val="002C621C"/>
    <w:rsid w:val="002C64AA"/>
    <w:rsid w:val="002C6852"/>
    <w:rsid w:val="002C6947"/>
    <w:rsid w:val="002C69C1"/>
    <w:rsid w:val="002C6DAF"/>
    <w:rsid w:val="002C6EC7"/>
    <w:rsid w:val="002C714C"/>
    <w:rsid w:val="002C74D2"/>
    <w:rsid w:val="002C74FF"/>
    <w:rsid w:val="002C7C5C"/>
    <w:rsid w:val="002C7DD2"/>
    <w:rsid w:val="002D00E7"/>
    <w:rsid w:val="002D02B3"/>
    <w:rsid w:val="002D03DF"/>
    <w:rsid w:val="002D0544"/>
    <w:rsid w:val="002D0581"/>
    <w:rsid w:val="002D06AB"/>
    <w:rsid w:val="002D07B1"/>
    <w:rsid w:val="002D0915"/>
    <w:rsid w:val="002D0A16"/>
    <w:rsid w:val="002D0F24"/>
    <w:rsid w:val="002D0FAF"/>
    <w:rsid w:val="002D106C"/>
    <w:rsid w:val="002D10BF"/>
    <w:rsid w:val="002D114A"/>
    <w:rsid w:val="002D13CB"/>
    <w:rsid w:val="002D1518"/>
    <w:rsid w:val="002D1570"/>
    <w:rsid w:val="002D17F0"/>
    <w:rsid w:val="002D1855"/>
    <w:rsid w:val="002D1A17"/>
    <w:rsid w:val="002D1B38"/>
    <w:rsid w:val="002D20F9"/>
    <w:rsid w:val="002D2382"/>
    <w:rsid w:val="002D2607"/>
    <w:rsid w:val="002D2720"/>
    <w:rsid w:val="002D27B4"/>
    <w:rsid w:val="002D2B42"/>
    <w:rsid w:val="002D2CAA"/>
    <w:rsid w:val="002D2DC7"/>
    <w:rsid w:val="002D32DC"/>
    <w:rsid w:val="002D34B8"/>
    <w:rsid w:val="002D34E4"/>
    <w:rsid w:val="002D3517"/>
    <w:rsid w:val="002D3569"/>
    <w:rsid w:val="002D3718"/>
    <w:rsid w:val="002D3DF4"/>
    <w:rsid w:val="002D3EA0"/>
    <w:rsid w:val="002D4315"/>
    <w:rsid w:val="002D433A"/>
    <w:rsid w:val="002D44EF"/>
    <w:rsid w:val="002D4C8E"/>
    <w:rsid w:val="002D4D66"/>
    <w:rsid w:val="002D4E5C"/>
    <w:rsid w:val="002D4F2A"/>
    <w:rsid w:val="002D52F7"/>
    <w:rsid w:val="002D5381"/>
    <w:rsid w:val="002D572E"/>
    <w:rsid w:val="002D591F"/>
    <w:rsid w:val="002D5A22"/>
    <w:rsid w:val="002D5A40"/>
    <w:rsid w:val="002D5D61"/>
    <w:rsid w:val="002D62FB"/>
    <w:rsid w:val="002D6748"/>
    <w:rsid w:val="002D6914"/>
    <w:rsid w:val="002D6C77"/>
    <w:rsid w:val="002D6E1C"/>
    <w:rsid w:val="002D6ECF"/>
    <w:rsid w:val="002D71D7"/>
    <w:rsid w:val="002D720E"/>
    <w:rsid w:val="002D7318"/>
    <w:rsid w:val="002D73DA"/>
    <w:rsid w:val="002D7662"/>
    <w:rsid w:val="002D78B6"/>
    <w:rsid w:val="002D7A00"/>
    <w:rsid w:val="002D7AA0"/>
    <w:rsid w:val="002D7C45"/>
    <w:rsid w:val="002E0328"/>
    <w:rsid w:val="002E06D0"/>
    <w:rsid w:val="002E0EED"/>
    <w:rsid w:val="002E109E"/>
    <w:rsid w:val="002E188F"/>
    <w:rsid w:val="002E18F3"/>
    <w:rsid w:val="002E1E5B"/>
    <w:rsid w:val="002E1EE7"/>
    <w:rsid w:val="002E23AA"/>
    <w:rsid w:val="002E23FB"/>
    <w:rsid w:val="002E2B25"/>
    <w:rsid w:val="002E2BEC"/>
    <w:rsid w:val="002E2E1B"/>
    <w:rsid w:val="002E2E56"/>
    <w:rsid w:val="002E2E88"/>
    <w:rsid w:val="002E2F06"/>
    <w:rsid w:val="002E3023"/>
    <w:rsid w:val="002E3389"/>
    <w:rsid w:val="002E34A0"/>
    <w:rsid w:val="002E35E7"/>
    <w:rsid w:val="002E367A"/>
    <w:rsid w:val="002E39F3"/>
    <w:rsid w:val="002E3A5A"/>
    <w:rsid w:val="002E3A83"/>
    <w:rsid w:val="002E3CA8"/>
    <w:rsid w:val="002E3D85"/>
    <w:rsid w:val="002E42A3"/>
    <w:rsid w:val="002E46D4"/>
    <w:rsid w:val="002E4797"/>
    <w:rsid w:val="002E4C5B"/>
    <w:rsid w:val="002E4DD0"/>
    <w:rsid w:val="002E4E07"/>
    <w:rsid w:val="002E4ED1"/>
    <w:rsid w:val="002E519D"/>
    <w:rsid w:val="002E51B3"/>
    <w:rsid w:val="002E5556"/>
    <w:rsid w:val="002E55A2"/>
    <w:rsid w:val="002E55D1"/>
    <w:rsid w:val="002E570C"/>
    <w:rsid w:val="002E5CBC"/>
    <w:rsid w:val="002E637E"/>
    <w:rsid w:val="002E67A6"/>
    <w:rsid w:val="002E686F"/>
    <w:rsid w:val="002E68EB"/>
    <w:rsid w:val="002E6D65"/>
    <w:rsid w:val="002E717E"/>
    <w:rsid w:val="002E74E9"/>
    <w:rsid w:val="002E75BD"/>
    <w:rsid w:val="002E7DB6"/>
    <w:rsid w:val="002F05AE"/>
    <w:rsid w:val="002F05AF"/>
    <w:rsid w:val="002F08AF"/>
    <w:rsid w:val="002F09A3"/>
    <w:rsid w:val="002F0C45"/>
    <w:rsid w:val="002F0E21"/>
    <w:rsid w:val="002F10CA"/>
    <w:rsid w:val="002F115B"/>
    <w:rsid w:val="002F11E3"/>
    <w:rsid w:val="002F189A"/>
    <w:rsid w:val="002F1D1F"/>
    <w:rsid w:val="002F1FDB"/>
    <w:rsid w:val="002F2327"/>
    <w:rsid w:val="002F28CA"/>
    <w:rsid w:val="002F2933"/>
    <w:rsid w:val="002F2E02"/>
    <w:rsid w:val="002F2F7C"/>
    <w:rsid w:val="002F307D"/>
    <w:rsid w:val="002F30C7"/>
    <w:rsid w:val="002F3421"/>
    <w:rsid w:val="002F37F2"/>
    <w:rsid w:val="002F3D7A"/>
    <w:rsid w:val="002F3EC9"/>
    <w:rsid w:val="002F3F1A"/>
    <w:rsid w:val="002F41F0"/>
    <w:rsid w:val="002F4582"/>
    <w:rsid w:val="002F46B5"/>
    <w:rsid w:val="002F46D5"/>
    <w:rsid w:val="002F4B79"/>
    <w:rsid w:val="002F57ED"/>
    <w:rsid w:val="002F58B5"/>
    <w:rsid w:val="002F5916"/>
    <w:rsid w:val="002F5A02"/>
    <w:rsid w:val="002F5C4B"/>
    <w:rsid w:val="002F5CC2"/>
    <w:rsid w:val="002F5CE8"/>
    <w:rsid w:val="002F5D25"/>
    <w:rsid w:val="002F5F53"/>
    <w:rsid w:val="002F6442"/>
    <w:rsid w:val="002F65BC"/>
    <w:rsid w:val="002F6C92"/>
    <w:rsid w:val="002F6EB1"/>
    <w:rsid w:val="002F6ED8"/>
    <w:rsid w:val="002F719C"/>
    <w:rsid w:val="002F71EC"/>
    <w:rsid w:val="002F72A1"/>
    <w:rsid w:val="002F72FF"/>
    <w:rsid w:val="002F7541"/>
    <w:rsid w:val="002F7580"/>
    <w:rsid w:val="002F76EE"/>
    <w:rsid w:val="002F77E4"/>
    <w:rsid w:val="002F7B3E"/>
    <w:rsid w:val="002F7D07"/>
    <w:rsid w:val="002F7F16"/>
    <w:rsid w:val="002F7F83"/>
    <w:rsid w:val="00300121"/>
    <w:rsid w:val="00300185"/>
    <w:rsid w:val="003001C7"/>
    <w:rsid w:val="00300288"/>
    <w:rsid w:val="003004F3"/>
    <w:rsid w:val="003005EA"/>
    <w:rsid w:val="00300755"/>
    <w:rsid w:val="003007D0"/>
    <w:rsid w:val="00300CB9"/>
    <w:rsid w:val="00300D02"/>
    <w:rsid w:val="00300D76"/>
    <w:rsid w:val="00300E33"/>
    <w:rsid w:val="003010C2"/>
    <w:rsid w:val="00301165"/>
    <w:rsid w:val="0030150C"/>
    <w:rsid w:val="003015B7"/>
    <w:rsid w:val="00301631"/>
    <w:rsid w:val="00302294"/>
    <w:rsid w:val="003027B3"/>
    <w:rsid w:val="00302AF5"/>
    <w:rsid w:val="00302D74"/>
    <w:rsid w:val="00302DA5"/>
    <w:rsid w:val="00302F50"/>
    <w:rsid w:val="00303372"/>
    <w:rsid w:val="0030338E"/>
    <w:rsid w:val="00303452"/>
    <w:rsid w:val="003034E3"/>
    <w:rsid w:val="00303555"/>
    <w:rsid w:val="003038C5"/>
    <w:rsid w:val="003038ED"/>
    <w:rsid w:val="00303AA2"/>
    <w:rsid w:val="00303D58"/>
    <w:rsid w:val="0030405F"/>
    <w:rsid w:val="00304115"/>
    <w:rsid w:val="003042F1"/>
    <w:rsid w:val="003043F1"/>
    <w:rsid w:val="00304504"/>
    <w:rsid w:val="0030499F"/>
    <w:rsid w:val="00304C38"/>
    <w:rsid w:val="00304C81"/>
    <w:rsid w:val="003051F0"/>
    <w:rsid w:val="00305642"/>
    <w:rsid w:val="003057BA"/>
    <w:rsid w:val="0030584E"/>
    <w:rsid w:val="003059A1"/>
    <w:rsid w:val="00305A46"/>
    <w:rsid w:val="00305CBB"/>
    <w:rsid w:val="003061B8"/>
    <w:rsid w:val="00306220"/>
    <w:rsid w:val="003063E4"/>
    <w:rsid w:val="0030640A"/>
    <w:rsid w:val="0030659B"/>
    <w:rsid w:val="0030661D"/>
    <w:rsid w:val="0030662A"/>
    <w:rsid w:val="003066D4"/>
    <w:rsid w:val="0030684D"/>
    <w:rsid w:val="00306EC8"/>
    <w:rsid w:val="003071EA"/>
    <w:rsid w:val="00307289"/>
    <w:rsid w:val="00307CDC"/>
    <w:rsid w:val="00307FDF"/>
    <w:rsid w:val="0031010F"/>
    <w:rsid w:val="00310241"/>
    <w:rsid w:val="003103AC"/>
    <w:rsid w:val="003104DD"/>
    <w:rsid w:val="003107C4"/>
    <w:rsid w:val="00310B23"/>
    <w:rsid w:val="00310D63"/>
    <w:rsid w:val="00311300"/>
    <w:rsid w:val="0031131E"/>
    <w:rsid w:val="00311546"/>
    <w:rsid w:val="0031163C"/>
    <w:rsid w:val="00311953"/>
    <w:rsid w:val="003119E5"/>
    <w:rsid w:val="00311A7C"/>
    <w:rsid w:val="00311CBF"/>
    <w:rsid w:val="00311E98"/>
    <w:rsid w:val="00311EA0"/>
    <w:rsid w:val="00311ED7"/>
    <w:rsid w:val="003123CE"/>
    <w:rsid w:val="00312698"/>
    <w:rsid w:val="003126E2"/>
    <w:rsid w:val="003126E7"/>
    <w:rsid w:val="00312796"/>
    <w:rsid w:val="00312856"/>
    <w:rsid w:val="003128E6"/>
    <w:rsid w:val="00312B2D"/>
    <w:rsid w:val="00312B61"/>
    <w:rsid w:val="00312BFB"/>
    <w:rsid w:val="00312D8A"/>
    <w:rsid w:val="00313205"/>
    <w:rsid w:val="00313383"/>
    <w:rsid w:val="003133FB"/>
    <w:rsid w:val="0031363D"/>
    <w:rsid w:val="003138AA"/>
    <w:rsid w:val="00313B11"/>
    <w:rsid w:val="00313BBC"/>
    <w:rsid w:val="00313C70"/>
    <w:rsid w:val="00313D7E"/>
    <w:rsid w:val="00313FA2"/>
    <w:rsid w:val="00314158"/>
    <w:rsid w:val="003144F2"/>
    <w:rsid w:val="00314504"/>
    <w:rsid w:val="00314669"/>
    <w:rsid w:val="00314704"/>
    <w:rsid w:val="003149B4"/>
    <w:rsid w:val="00314F40"/>
    <w:rsid w:val="00314F66"/>
    <w:rsid w:val="00315340"/>
    <w:rsid w:val="0031536E"/>
    <w:rsid w:val="0031543F"/>
    <w:rsid w:val="003159B5"/>
    <w:rsid w:val="00315A6A"/>
    <w:rsid w:val="00315C06"/>
    <w:rsid w:val="00315C1D"/>
    <w:rsid w:val="00315EDD"/>
    <w:rsid w:val="0031610D"/>
    <w:rsid w:val="00316128"/>
    <w:rsid w:val="003163B1"/>
    <w:rsid w:val="00316538"/>
    <w:rsid w:val="00316671"/>
    <w:rsid w:val="0031677A"/>
    <w:rsid w:val="003168EB"/>
    <w:rsid w:val="00316AD6"/>
    <w:rsid w:val="00316E89"/>
    <w:rsid w:val="003173F4"/>
    <w:rsid w:val="0031741D"/>
    <w:rsid w:val="0031757D"/>
    <w:rsid w:val="0031762B"/>
    <w:rsid w:val="00317C5B"/>
    <w:rsid w:val="00317DBF"/>
    <w:rsid w:val="00317E5B"/>
    <w:rsid w:val="00317F30"/>
    <w:rsid w:val="00320591"/>
    <w:rsid w:val="003206C6"/>
    <w:rsid w:val="00320824"/>
    <w:rsid w:val="0032083F"/>
    <w:rsid w:val="00320CD6"/>
    <w:rsid w:val="00320D04"/>
    <w:rsid w:val="0032102B"/>
    <w:rsid w:val="003211B4"/>
    <w:rsid w:val="00321253"/>
    <w:rsid w:val="003212F8"/>
    <w:rsid w:val="003215B5"/>
    <w:rsid w:val="0032168A"/>
    <w:rsid w:val="0032177F"/>
    <w:rsid w:val="003217ED"/>
    <w:rsid w:val="00321B06"/>
    <w:rsid w:val="00321B3B"/>
    <w:rsid w:val="00322126"/>
    <w:rsid w:val="003222B6"/>
    <w:rsid w:val="003222DB"/>
    <w:rsid w:val="0032237D"/>
    <w:rsid w:val="00322419"/>
    <w:rsid w:val="0032256A"/>
    <w:rsid w:val="0032277D"/>
    <w:rsid w:val="0032286F"/>
    <w:rsid w:val="00322A7C"/>
    <w:rsid w:val="00322A8A"/>
    <w:rsid w:val="0032341B"/>
    <w:rsid w:val="0032344D"/>
    <w:rsid w:val="003234AD"/>
    <w:rsid w:val="003235A2"/>
    <w:rsid w:val="00324275"/>
    <w:rsid w:val="00324C6B"/>
    <w:rsid w:val="00324DD6"/>
    <w:rsid w:val="00324EA5"/>
    <w:rsid w:val="00324FC6"/>
    <w:rsid w:val="003252F8"/>
    <w:rsid w:val="0032550D"/>
    <w:rsid w:val="00325557"/>
    <w:rsid w:val="00325582"/>
    <w:rsid w:val="0032578C"/>
    <w:rsid w:val="003259F6"/>
    <w:rsid w:val="00325AD2"/>
    <w:rsid w:val="00325B0F"/>
    <w:rsid w:val="00325B4C"/>
    <w:rsid w:val="00325B91"/>
    <w:rsid w:val="00325BFE"/>
    <w:rsid w:val="00325EDD"/>
    <w:rsid w:val="00325F0F"/>
    <w:rsid w:val="00326483"/>
    <w:rsid w:val="003264E1"/>
    <w:rsid w:val="00326AD1"/>
    <w:rsid w:val="00327085"/>
    <w:rsid w:val="003271A6"/>
    <w:rsid w:val="00327303"/>
    <w:rsid w:val="00327A4E"/>
    <w:rsid w:val="00330511"/>
    <w:rsid w:val="00330796"/>
    <w:rsid w:val="00330A2E"/>
    <w:rsid w:val="003311EE"/>
    <w:rsid w:val="00331265"/>
    <w:rsid w:val="003314D7"/>
    <w:rsid w:val="0033162F"/>
    <w:rsid w:val="00331870"/>
    <w:rsid w:val="00331880"/>
    <w:rsid w:val="00331A8C"/>
    <w:rsid w:val="00331D0F"/>
    <w:rsid w:val="00331D5B"/>
    <w:rsid w:val="00331E12"/>
    <w:rsid w:val="00331E7F"/>
    <w:rsid w:val="00331EC5"/>
    <w:rsid w:val="00332101"/>
    <w:rsid w:val="0033210E"/>
    <w:rsid w:val="003321E1"/>
    <w:rsid w:val="003322E9"/>
    <w:rsid w:val="003324EE"/>
    <w:rsid w:val="0033265E"/>
    <w:rsid w:val="003326C3"/>
    <w:rsid w:val="0033275C"/>
    <w:rsid w:val="003327E8"/>
    <w:rsid w:val="00332837"/>
    <w:rsid w:val="00332B39"/>
    <w:rsid w:val="00332B52"/>
    <w:rsid w:val="00332F58"/>
    <w:rsid w:val="003331AC"/>
    <w:rsid w:val="003331DB"/>
    <w:rsid w:val="003334D1"/>
    <w:rsid w:val="00333682"/>
    <w:rsid w:val="003336B0"/>
    <w:rsid w:val="00333756"/>
    <w:rsid w:val="00333CDB"/>
    <w:rsid w:val="00333F18"/>
    <w:rsid w:val="00333F93"/>
    <w:rsid w:val="00334050"/>
    <w:rsid w:val="003340F3"/>
    <w:rsid w:val="00334214"/>
    <w:rsid w:val="00334419"/>
    <w:rsid w:val="00334A2C"/>
    <w:rsid w:val="00334ABC"/>
    <w:rsid w:val="00334D40"/>
    <w:rsid w:val="00334F0F"/>
    <w:rsid w:val="00335024"/>
    <w:rsid w:val="00335039"/>
    <w:rsid w:val="0033512B"/>
    <w:rsid w:val="003355C3"/>
    <w:rsid w:val="003358E8"/>
    <w:rsid w:val="00335B3C"/>
    <w:rsid w:val="00335F5A"/>
    <w:rsid w:val="00335FBC"/>
    <w:rsid w:val="003364E6"/>
    <w:rsid w:val="0033731F"/>
    <w:rsid w:val="0033741C"/>
    <w:rsid w:val="00337B0F"/>
    <w:rsid w:val="00337D41"/>
    <w:rsid w:val="00337D92"/>
    <w:rsid w:val="00337E76"/>
    <w:rsid w:val="00337F23"/>
    <w:rsid w:val="00340077"/>
    <w:rsid w:val="00340107"/>
    <w:rsid w:val="00340129"/>
    <w:rsid w:val="0034060F"/>
    <w:rsid w:val="00340698"/>
    <w:rsid w:val="00340A18"/>
    <w:rsid w:val="00340B25"/>
    <w:rsid w:val="00340FF7"/>
    <w:rsid w:val="003412F7"/>
    <w:rsid w:val="0034154C"/>
    <w:rsid w:val="003416F4"/>
    <w:rsid w:val="00341C09"/>
    <w:rsid w:val="00341E62"/>
    <w:rsid w:val="00341EA6"/>
    <w:rsid w:val="003420F9"/>
    <w:rsid w:val="003422BD"/>
    <w:rsid w:val="00342641"/>
    <w:rsid w:val="003427A6"/>
    <w:rsid w:val="00342B51"/>
    <w:rsid w:val="00342C8F"/>
    <w:rsid w:val="00342D0A"/>
    <w:rsid w:val="00342EE1"/>
    <w:rsid w:val="00342FA3"/>
    <w:rsid w:val="0034323B"/>
    <w:rsid w:val="00343643"/>
    <w:rsid w:val="00343D69"/>
    <w:rsid w:val="00343FBE"/>
    <w:rsid w:val="003440EB"/>
    <w:rsid w:val="003442C5"/>
    <w:rsid w:val="0034447B"/>
    <w:rsid w:val="00344529"/>
    <w:rsid w:val="003448ED"/>
    <w:rsid w:val="00344DAD"/>
    <w:rsid w:val="00344FCD"/>
    <w:rsid w:val="00345046"/>
    <w:rsid w:val="0034506A"/>
    <w:rsid w:val="0034507C"/>
    <w:rsid w:val="003452B2"/>
    <w:rsid w:val="003457D7"/>
    <w:rsid w:val="00345FA7"/>
    <w:rsid w:val="00346774"/>
    <w:rsid w:val="00346E50"/>
    <w:rsid w:val="00346E5A"/>
    <w:rsid w:val="00346E9E"/>
    <w:rsid w:val="003473B0"/>
    <w:rsid w:val="003476F8"/>
    <w:rsid w:val="003478B3"/>
    <w:rsid w:val="00347F31"/>
    <w:rsid w:val="00347FA9"/>
    <w:rsid w:val="003500BE"/>
    <w:rsid w:val="003501B0"/>
    <w:rsid w:val="0035083B"/>
    <w:rsid w:val="0035088F"/>
    <w:rsid w:val="003509A2"/>
    <w:rsid w:val="00350AFB"/>
    <w:rsid w:val="00350C58"/>
    <w:rsid w:val="00350F5E"/>
    <w:rsid w:val="0035113C"/>
    <w:rsid w:val="00351215"/>
    <w:rsid w:val="0035121E"/>
    <w:rsid w:val="003512D9"/>
    <w:rsid w:val="0035138D"/>
    <w:rsid w:val="003515A8"/>
    <w:rsid w:val="003515DA"/>
    <w:rsid w:val="00351679"/>
    <w:rsid w:val="00351B1A"/>
    <w:rsid w:val="00351B66"/>
    <w:rsid w:val="00351D56"/>
    <w:rsid w:val="0035202F"/>
    <w:rsid w:val="003521DF"/>
    <w:rsid w:val="003521FD"/>
    <w:rsid w:val="0035221E"/>
    <w:rsid w:val="0035285B"/>
    <w:rsid w:val="00352863"/>
    <w:rsid w:val="0035298B"/>
    <w:rsid w:val="00352CCE"/>
    <w:rsid w:val="00352CD3"/>
    <w:rsid w:val="00352EA5"/>
    <w:rsid w:val="00353045"/>
    <w:rsid w:val="00353305"/>
    <w:rsid w:val="00353428"/>
    <w:rsid w:val="00353472"/>
    <w:rsid w:val="003536D8"/>
    <w:rsid w:val="003537FB"/>
    <w:rsid w:val="00353B69"/>
    <w:rsid w:val="00353BAF"/>
    <w:rsid w:val="00353C41"/>
    <w:rsid w:val="00353CBF"/>
    <w:rsid w:val="00353D1F"/>
    <w:rsid w:val="00353D48"/>
    <w:rsid w:val="00353E85"/>
    <w:rsid w:val="00353EE1"/>
    <w:rsid w:val="00353F90"/>
    <w:rsid w:val="003540F2"/>
    <w:rsid w:val="00354604"/>
    <w:rsid w:val="00354610"/>
    <w:rsid w:val="0035474F"/>
    <w:rsid w:val="003548A6"/>
    <w:rsid w:val="003549A0"/>
    <w:rsid w:val="00354B42"/>
    <w:rsid w:val="0035515D"/>
    <w:rsid w:val="003552BD"/>
    <w:rsid w:val="0035550B"/>
    <w:rsid w:val="003555D1"/>
    <w:rsid w:val="00355732"/>
    <w:rsid w:val="00355DAF"/>
    <w:rsid w:val="00355F4A"/>
    <w:rsid w:val="003560E1"/>
    <w:rsid w:val="00356167"/>
    <w:rsid w:val="0035626D"/>
    <w:rsid w:val="0035639B"/>
    <w:rsid w:val="003564B7"/>
    <w:rsid w:val="003565AC"/>
    <w:rsid w:val="003565D1"/>
    <w:rsid w:val="00356684"/>
    <w:rsid w:val="003566DB"/>
    <w:rsid w:val="0035676A"/>
    <w:rsid w:val="00356ED2"/>
    <w:rsid w:val="00357207"/>
    <w:rsid w:val="0035752D"/>
    <w:rsid w:val="00357618"/>
    <w:rsid w:val="003576AB"/>
    <w:rsid w:val="0035771D"/>
    <w:rsid w:val="00357BBF"/>
    <w:rsid w:val="00357DE9"/>
    <w:rsid w:val="00360254"/>
    <w:rsid w:val="0036055C"/>
    <w:rsid w:val="0036071F"/>
    <w:rsid w:val="00360849"/>
    <w:rsid w:val="00360905"/>
    <w:rsid w:val="00360906"/>
    <w:rsid w:val="00360C97"/>
    <w:rsid w:val="00360CBD"/>
    <w:rsid w:val="00360CBF"/>
    <w:rsid w:val="00360F81"/>
    <w:rsid w:val="003612C9"/>
    <w:rsid w:val="00361408"/>
    <w:rsid w:val="00361762"/>
    <w:rsid w:val="00361806"/>
    <w:rsid w:val="003618AA"/>
    <w:rsid w:val="003619D0"/>
    <w:rsid w:val="00361C37"/>
    <w:rsid w:val="00361D37"/>
    <w:rsid w:val="0036225E"/>
    <w:rsid w:val="00362B8F"/>
    <w:rsid w:val="00362C4F"/>
    <w:rsid w:val="00362CA3"/>
    <w:rsid w:val="00362D27"/>
    <w:rsid w:val="00362F6A"/>
    <w:rsid w:val="00363244"/>
    <w:rsid w:val="0036335A"/>
    <w:rsid w:val="0036335C"/>
    <w:rsid w:val="00363390"/>
    <w:rsid w:val="00363414"/>
    <w:rsid w:val="0036342E"/>
    <w:rsid w:val="00363630"/>
    <w:rsid w:val="00363657"/>
    <w:rsid w:val="00363895"/>
    <w:rsid w:val="00363BE9"/>
    <w:rsid w:val="003640E7"/>
    <w:rsid w:val="0036424E"/>
    <w:rsid w:val="00364465"/>
    <w:rsid w:val="003645B1"/>
    <w:rsid w:val="00364631"/>
    <w:rsid w:val="003646A3"/>
    <w:rsid w:val="00364CC6"/>
    <w:rsid w:val="003651B0"/>
    <w:rsid w:val="00365288"/>
    <w:rsid w:val="00365428"/>
    <w:rsid w:val="00365525"/>
    <w:rsid w:val="00365817"/>
    <w:rsid w:val="0036597F"/>
    <w:rsid w:val="00365CF4"/>
    <w:rsid w:val="00365DD7"/>
    <w:rsid w:val="00365E30"/>
    <w:rsid w:val="003662FB"/>
    <w:rsid w:val="0036662A"/>
    <w:rsid w:val="003668B0"/>
    <w:rsid w:val="00366C00"/>
    <w:rsid w:val="00366D6E"/>
    <w:rsid w:val="00366E2A"/>
    <w:rsid w:val="0036795E"/>
    <w:rsid w:val="00367BB8"/>
    <w:rsid w:val="00367C4A"/>
    <w:rsid w:val="00367CB9"/>
    <w:rsid w:val="00367E7E"/>
    <w:rsid w:val="00370247"/>
    <w:rsid w:val="003703B2"/>
    <w:rsid w:val="0037085C"/>
    <w:rsid w:val="00370975"/>
    <w:rsid w:val="00370FB8"/>
    <w:rsid w:val="0037123D"/>
    <w:rsid w:val="0037130F"/>
    <w:rsid w:val="003713A3"/>
    <w:rsid w:val="0037140F"/>
    <w:rsid w:val="0037141F"/>
    <w:rsid w:val="00371B2D"/>
    <w:rsid w:val="00371D19"/>
    <w:rsid w:val="00372018"/>
    <w:rsid w:val="0037207E"/>
    <w:rsid w:val="00372103"/>
    <w:rsid w:val="00372160"/>
    <w:rsid w:val="003722DA"/>
    <w:rsid w:val="003724B6"/>
    <w:rsid w:val="003724E1"/>
    <w:rsid w:val="0037255E"/>
    <w:rsid w:val="0037272E"/>
    <w:rsid w:val="003727CC"/>
    <w:rsid w:val="003728F9"/>
    <w:rsid w:val="003729C9"/>
    <w:rsid w:val="00372A08"/>
    <w:rsid w:val="00372A09"/>
    <w:rsid w:val="003730A4"/>
    <w:rsid w:val="00373722"/>
    <w:rsid w:val="00373856"/>
    <w:rsid w:val="00373879"/>
    <w:rsid w:val="0037394D"/>
    <w:rsid w:val="00373A8C"/>
    <w:rsid w:val="00373AE1"/>
    <w:rsid w:val="00373E9F"/>
    <w:rsid w:val="00374090"/>
    <w:rsid w:val="0037431A"/>
    <w:rsid w:val="00374323"/>
    <w:rsid w:val="0037474E"/>
    <w:rsid w:val="00374933"/>
    <w:rsid w:val="00374A33"/>
    <w:rsid w:val="00374A77"/>
    <w:rsid w:val="00374F64"/>
    <w:rsid w:val="00374F91"/>
    <w:rsid w:val="00375599"/>
    <w:rsid w:val="003755B0"/>
    <w:rsid w:val="00375643"/>
    <w:rsid w:val="00375798"/>
    <w:rsid w:val="0037591E"/>
    <w:rsid w:val="0037592E"/>
    <w:rsid w:val="00375979"/>
    <w:rsid w:val="00375AB7"/>
    <w:rsid w:val="00375C2F"/>
    <w:rsid w:val="00376025"/>
    <w:rsid w:val="0037606D"/>
    <w:rsid w:val="003760E1"/>
    <w:rsid w:val="0037640A"/>
    <w:rsid w:val="0037656F"/>
    <w:rsid w:val="003768CE"/>
    <w:rsid w:val="003768FB"/>
    <w:rsid w:val="003769AC"/>
    <w:rsid w:val="003772E9"/>
    <w:rsid w:val="003772FB"/>
    <w:rsid w:val="00377341"/>
    <w:rsid w:val="00377377"/>
    <w:rsid w:val="0037743F"/>
    <w:rsid w:val="003776EF"/>
    <w:rsid w:val="00377FD9"/>
    <w:rsid w:val="00380058"/>
    <w:rsid w:val="0038012C"/>
    <w:rsid w:val="003801FC"/>
    <w:rsid w:val="003803B5"/>
    <w:rsid w:val="0038045A"/>
    <w:rsid w:val="00380550"/>
    <w:rsid w:val="00381270"/>
    <w:rsid w:val="00381649"/>
    <w:rsid w:val="003816D7"/>
    <w:rsid w:val="003817E0"/>
    <w:rsid w:val="00381CF9"/>
    <w:rsid w:val="00381DE2"/>
    <w:rsid w:val="003823AF"/>
    <w:rsid w:val="00382440"/>
    <w:rsid w:val="00382625"/>
    <w:rsid w:val="00382914"/>
    <w:rsid w:val="003829BE"/>
    <w:rsid w:val="00382D3A"/>
    <w:rsid w:val="0038307A"/>
    <w:rsid w:val="00383297"/>
    <w:rsid w:val="003832D7"/>
    <w:rsid w:val="00383542"/>
    <w:rsid w:val="00383A3A"/>
    <w:rsid w:val="00383D7B"/>
    <w:rsid w:val="00383D91"/>
    <w:rsid w:val="00384030"/>
    <w:rsid w:val="00384043"/>
    <w:rsid w:val="0038418A"/>
    <w:rsid w:val="003841C6"/>
    <w:rsid w:val="003841F4"/>
    <w:rsid w:val="003844F0"/>
    <w:rsid w:val="003848A4"/>
    <w:rsid w:val="00384CE6"/>
    <w:rsid w:val="00384DEA"/>
    <w:rsid w:val="00384E85"/>
    <w:rsid w:val="00384F8D"/>
    <w:rsid w:val="00385082"/>
    <w:rsid w:val="0038533B"/>
    <w:rsid w:val="00385C87"/>
    <w:rsid w:val="00385E2D"/>
    <w:rsid w:val="00385EAE"/>
    <w:rsid w:val="00385FCC"/>
    <w:rsid w:val="00386337"/>
    <w:rsid w:val="00386677"/>
    <w:rsid w:val="003867E3"/>
    <w:rsid w:val="00386902"/>
    <w:rsid w:val="00386A9D"/>
    <w:rsid w:val="00386AF1"/>
    <w:rsid w:val="00386C07"/>
    <w:rsid w:val="00386C17"/>
    <w:rsid w:val="00386CAD"/>
    <w:rsid w:val="00386E4B"/>
    <w:rsid w:val="00386E81"/>
    <w:rsid w:val="00386EC5"/>
    <w:rsid w:val="00387010"/>
    <w:rsid w:val="003871B6"/>
    <w:rsid w:val="00387218"/>
    <w:rsid w:val="00387369"/>
    <w:rsid w:val="0038766B"/>
    <w:rsid w:val="0038779D"/>
    <w:rsid w:val="00387B55"/>
    <w:rsid w:val="00387EB0"/>
    <w:rsid w:val="00387FC0"/>
    <w:rsid w:val="00390040"/>
    <w:rsid w:val="0039009F"/>
    <w:rsid w:val="003900DB"/>
    <w:rsid w:val="00390183"/>
    <w:rsid w:val="003902C2"/>
    <w:rsid w:val="003902DA"/>
    <w:rsid w:val="0039039B"/>
    <w:rsid w:val="003903AE"/>
    <w:rsid w:val="003906AD"/>
    <w:rsid w:val="00390825"/>
    <w:rsid w:val="00390905"/>
    <w:rsid w:val="00390A35"/>
    <w:rsid w:val="00390ACE"/>
    <w:rsid w:val="00390C9A"/>
    <w:rsid w:val="00390DA2"/>
    <w:rsid w:val="00390DAB"/>
    <w:rsid w:val="00391474"/>
    <w:rsid w:val="00391923"/>
    <w:rsid w:val="00391C6B"/>
    <w:rsid w:val="00391CB2"/>
    <w:rsid w:val="003921BB"/>
    <w:rsid w:val="003922DF"/>
    <w:rsid w:val="0039238B"/>
    <w:rsid w:val="0039240A"/>
    <w:rsid w:val="00392506"/>
    <w:rsid w:val="0039264C"/>
    <w:rsid w:val="00392716"/>
    <w:rsid w:val="0039272C"/>
    <w:rsid w:val="00392914"/>
    <w:rsid w:val="0039294B"/>
    <w:rsid w:val="00392F03"/>
    <w:rsid w:val="00392F2C"/>
    <w:rsid w:val="003932DA"/>
    <w:rsid w:val="003933D3"/>
    <w:rsid w:val="003933D7"/>
    <w:rsid w:val="003934DA"/>
    <w:rsid w:val="003934ED"/>
    <w:rsid w:val="00393D67"/>
    <w:rsid w:val="00393DF9"/>
    <w:rsid w:val="00393E87"/>
    <w:rsid w:val="0039470F"/>
    <w:rsid w:val="003947A6"/>
    <w:rsid w:val="00394B35"/>
    <w:rsid w:val="00394C88"/>
    <w:rsid w:val="00394E15"/>
    <w:rsid w:val="00394E23"/>
    <w:rsid w:val="003953E5"/>
    <w:rsid w:val="00395608"/>
    <w:rsid w:val="0039563B"/>
    <w:rsid w:val="003956C3"/>
    <w:rsid w:val="00395D0F"/>
    <w:rsid w:val="00395D33"/>
    <w:rsid w:val="0039610D"/>
    <w:rsid w:val="0039636B"/>
    <w:rsid w:val="00396851"/>
    <w:rsid w:val="003969CB"/>
    <w:rsid w:val="00396AA9"/>
    <w:rsid w:val="00396B36"/>
    <w:rsid w:val="003971F3"/>
    <w:rsid w:val="003975F8"/>
    <w:rsid w:val="003976FC"/>
    <w:rsid w:val="00397C2D"/>
    <w:rsid w:val="00397D24"/>
    <w:rsid w:val="00397E0E"/>
    <w:rsid w:val="0039DC6E"/>
    <w:rsid w:val="003A014B"/>
    <w:rsid w:val="003A0179"/>
    <w:rsid w:val="003A01FF"/>
    <w:rsid w:val="003A041E"/>
    <w:rsid w:val="003A0796"/>
    <w:rsid w:val="003A0B20"/>
    <w:rsid w:val="003A0BCC"/>
    <w:rsid w:val="003A0BD8"/>
    <w:rsid w:val="003A10AA"/>
    <w:rsid w:val="003A1411"/>
    <w:rsid w:val="003A14EE"/>
    <w:rsid w:val="003A1530"/>
    <w:rsid w:val="003A173D"/>
    <w:rsid w:val="003A1838"/>
    <w:rsid w:val="003A1A3E"/>
    <w:rsid w:val="003A1AFF"/>
    <w:rsid w:val="003A1F36"/>
    <w:rsid w:val="003A239B"/>
    <w:rsid w:val="003A270D"/>
    <w:rsid w:val="003A27FC"/>
    <w:rsid w:val="003A2885"/>
    <w:rsid w:val="003A288E"/>
    <w:rsid w:val="003A28F8"/>
    <w:rsid w:val="003A3696"/>
    <w:rsid w:val="003A36B3"/>
    <w:rsid w:val="003A37C5"/>
    <w:rsid w:val="003A382F"/>
    <w:rsid w:val="003A3A33"/>
    <w:rsid w:val="003A3E4E"/>
    <w:rsid w:val="003A3FE4"/>
    <w:rsid w:val="003A4380"/>
    <w:rsid w:val="003A4396"/>
    <w:rsid w:val="003A4436"/>
    <w:rsid w:val="003A4502"/>
    <w:rsid w:val="003A46B4"/>
    <w:rsid w:val="003A475A"/>
    <w:rsid w:val="003A47BD"/>
    <w:rsid w:val="003A48C0"/>
    <w:rsid w:val="003A4A83"/>
    <w:rsid w:val="003A4DB4"/>
    <w:rsid w:val="003A4DF1"/>
    <w:rsid w:val="003A5754"/>
    <w:rsid w:val="003A5981"/>
    <w:rsid w:val="003A5D94"/>
    <w:rsid w:val="003A6161"/>
    <w:rsid w:val="003A61D1"/>
    <w:rsid w:val="003A6462"/>
    <w:rsid w:val="003A6582"/>
    <w:rsid w:val="003A6F50"/>
    <w:rsid w:val="003A71D3"/>
    <w:rsid w:val="003A74E4"/>
    <w:rsid w:val="003A7579"/>
    <w:rsid w:val="003A79AD"/>
    <w:rsid w:val="003A7E7F"/>
    <w:rsid w:val="003AD3C6"/>
    <w:rsid w:val="003B01EB"/>
    <w:rsid w:val="003B045B"/>
    <w:rsid w:val="003B04BB"/>
    <w:rsid w:val="003B0568"/>
    <w:rsid w:val="003B05D6"/>
    <w:rsid w:val="003B08D0"/>
    <w:rsid w:val="003B0AC3"/>
    <w:rsid w:val="003B0D49"/>
    <w:rsid w:val="003B10F3"/>
    <w:rsid w:val="003B14D9"/>
    <w:rsid w:val="003B1622"/>
    <w:rsid w:val="003B18C7"/>
    <w:rsid w:val="003B1942"/>
    <w:rsid w:val="003B19DF"/>
    <w:rsid w:val="003B1F9A"/>
    <w:rsid w:val="003B23A0"/>
    <w:rsid w:val="003B2583"/>
    <w:rsid w:val="003B27BA"/>
    <w:rsid w:val="003B2915"/>
    <w:rsid w:val="003B29BA"/>
    <w:rsid w:val="003B2CD8"/>
    <w:rsid w:val="003B331C"/>
    <w:rsid w:val="003B3624"/>
    <w:rsid w:val="003B3659"/>
    <w:rsid w:val="003B3666"/>
    <w:rsid w:val="003B3AEF"/>
    <w:rsid w:val="003B3CBB"/>
    <w:rsid w:val="003B3E30"/>
    <w:rsid w:val="003B435B"/>
    <w:rsid w:val="003B492A"/>
    <w:rsid w:val="003B4A52"/>
    <w:rsid w:val="003B4AF6"/>
    <w:rsid w:val="003B4CF8"/>
    <w:rsid w:val="003B4D02"/>
    <w:rsid w:val="003B50DD"/>
    <w:rsid w:val="003B5164"/>
    <w:rsid w:val="003B5690"/>
    <w:rsid w:val="003B56E1"/>
    <w:rsid w:val="003B575D"/>
    <w:rsid w:val="003B59CD"/>
    <w:rsid w:val="003B5BF1"/>
    <w:rsid w:val="003B6350"/>
    <w:rsid w:val="003B63CD"/>
    <w:rsid w:val="003B69B0"/>
    <w:rsid w:val="003B69FB"/>
    <w:rsid w:val="003B6A2B"/>
    <w:rsid w:val="003B6AC4"/>
    <w:rsid w:val="003B6D6B"/>
    <w:rsid w:val="003B70F4"/>
    <w:rsid w:val="003B7166"/>
    <w:rsid w:val="003B734F"/>
    <w:rsid w:val="003B74E5"/>
    <w:rsid w:val="003B752F"/>
    <w:rsid w:val="003B76F2"/>
    <w:rsid w:val="003B7A0C"/>
    <w:rsid w:val="003B7A8F"/>
    <w:rsid w:val="003B7E6C"/>
    <w:rsid w:val="003B7FD6"/>
    <w:rsid w:val="003B94FB"/>
    <w:rsid w:val="003C001C"/>
    <w:rsid w:val="003C030B"/>
    <w:rsid w:val="003C0664"/>
    <w:rsid w:val="003C09BD"/>
    <w:rsid w:val="003C0B04"/>
    <w:rsid w:val="003C0C75"/>
    <w:rsid w:val="003C10C3"/>
    <w:rsid w:val="003C11F0"/>
    <w:rsid w:val="003C12FA"/>
    <w:rsid w:val="003C19C8"/>
    <w:rsid w:val="003C1D2D"/>
    <w:rsid w:val="003C1FB4"/>
    <w:rsid w:val="003C2103"/>
    <w:rsid w:val="003C22E1"/>
    <w:rsid w:val="003C242D"/>
    <w:rsid w:val="003C280B"/>
    <w:rsid w:val="003C2A1E"/>
    <w:rsid w:val="003C2AB0"/>
    <w:rsid w:val="003C2B49"/>
    <w:rsid w:val="003C2BC7"/>
    <w:rsid w:val="003C2EE7"/>
    <w:rsid w:val="003C2F23"/>
    <w:rsid w:val="003C304C"/>
    <w:rsid w:val="003C30E5"/>
    <w:rsid w:val="003C3144"/>
    <w:rsid w:val="003C323F"/>
    <w:rsid w:val="003C3DF1"/>
    <w:rsid w:val="003C3F94"/>
    <w:rsid w:val="003C435A"/>
    <w:rsid w:val="003C437A"/>
    <w:rsid w:val="003C43B9"/>
    <w:rsid w:val="003C451C"/>
    <w:rsid w:val="003C4651"/>
    <w:rsid w:val="003C47EA"/>
    <w:rsid w:val="003C4A6E"/>
    <w:rsid w:val="003C5047"/>
    <w:rsid w:val="003C557F"/>
    <w:rsid w:val="003C58A7"/>
    <w:rsid w:val="003C5915"/>
    <w:rsid w:val="003C5A68"/>
    <w:rsid w:val="003C5CBE"/>
    <w:rsid w:val="003C6148"/>
    <w:rsid w:val="003C6246"/>
    <w:rsid w:val="003C66A0"/>
    <w:rsid w:val="003C66ED"/>
    <w:rsid w:val="003C68B6"/>
    <w:rsid w:val="003C6E0D"/>
    <w:rsid w:val="003C6EA3"/>
    <w:rsid w:val="003C6FF8"/>
    <w:rsid w:val="003C7084"/>
    <w:rsid w:val="003C724B"/>
    <w:rsid w:val="003C7351"/>
    <w:rsid w:val="003C7389"/>
    <w:rsid w:val="003C76EB"/>
    <w:rsid w:val="003C7EF9"/>
    <w:rsid w:val="003D02CD"/>
    <w:rsid w:val="003D061B"/>
    <w:rsid w:val="003D0681"/>
    <w:rsid w:val="003D09C5"/>
    <w:rsid w:val="003D0A0B"/>
    <w:rsid w:val="003D0A94"/>
    <w:rsid w:val="003D0D05"/>
    <w:rsid w:val="003D0E01"/>
    <w:rsid w:val="003D0F22"/>
    <w:rsid w:val="003D0F7C"/>
    <w:rsid w:val="003D1182"/>
    <w:rsid w:val="003D1272"/>
    <w:rsid w:val="003D14F8"/>
    <w:rsid w:val="003D1586"/>
    <w:rsid w:val="003D167D"/>
    <w:rsid w:val="003D19F7"/>
    <w:rsid w:val="003D1BAF"/>
    <w:rsid w:val="003D1C7C"/>
    <w:rsid w:val="003D1CBE"/>
    <w:rsid w:val="003D1EEB"/>
    <w:rsid w:val="003D2239"/>
    <w:rsid w:val="003D2316"/>
    <w:rsid w:val="003D2894"/>
    <w:rsid w:val="003D289C"/>
    <w:rsid w:val="003D2BDC"/>
    <w:rsid w:val="003D30AB"/>
    <w:rsid w:val="003D310C"/>
    <w:rsid w:val="003D335F"/>
    <w:rsid w:val="003D35E4"/>
    <w:rsid w:val="003D35FD"/>
    <w:rsid w:val="003D3605"/>
    <w:rsid w:val="003D36FE"/>
    <w:rsid w:val="003D389A"/>
    <w:rsid w:val="003D3AE8"/>
    <w:rsid w:val="003D3E2D"/>
    <w:rsid w:val="003D46AB"/>
    <w:rsid w:val="003D4A4E"/>
    <w:rsid w:val="003D521B"/>
    <w:rsid w:val="003D563A"/>
    <w:rsid w:val="003D5809"/>
    <w:rsid w:val="003D5864"/>
    <w:rsid w:val="003D5C41"/>
    <w:rsid w:val="003D5F8B"/>
    <w:rsid w:val="003D5F95"/>
    <w:rsid w:val="003D62FB"/>
    <w:rsid w:val="003D635D"/>
    <w:rsid w:val="003D6461"/>
    <w:rsid w:val="003D656E"/>
    <w:rsid w:val="003D66DD"/>
    <w:rsid w:val="003D6740"/>
    <w:rsid w:val="003D6751"/>
    <w:rsid w:val="003D680C"/>
    <w:rsid w:val="003D69D7"/>
    <w:rsid w:val="003D6A4C"/>
    <w:rsid w:val="003D6D1A"/>
    <w:rsid w:val="003D6EF8"/>
    <w:rsid w:val="003D7081"/>
    <w:rsid w:val="003D711E"/>
    <w:rsid w:val="003D71C4"/>
    <w:rsid w:val="003D7548"/>
    <w:rsid w:val="003D771B"/>
    <w:rsid w:val="003D7760"/>
    <w:rsid w:val="003D79C1"/>
    <w:rsid w:val="003D7E9D"/>
    <w:rsid w:val="003D7EDF"/>
    <w:rsid w:val="003D7F5C"/>
    <w:rsid w:val="003E0690"/>
    <w:rsid w:val="003E07A9"/>
    <w:rsid w:val="003E0B61"/>
    <w:rsid w:val="003E0C6C"/>
    <w:rsid w:val="003E0DC2"/>
    <w:rsid w:val="003E0F9F"/>
    <w:rsid w:val="003E1090"/>
    <w:rsid w:val="003E10AD"/>
    <w:rsid w:val="003E121B"/>
    <w:rsid w:val="003E1B7F"/>
    <w:rsid w:val="003E21C1"/>
    <w:rsid w:val="003E240E"/>
    <w:rsid w:val="003E25A4"/>
    <w:rsid w:val="003E25C0"/>
    <w:rsid w:val="003E2735"/>
    <w:rsid w:val="003E285D"/>
    <w:rsid w:val="003E28A5"/>
    <w:rsid w:val="003E28C8"/>
    <w:rsid w:val="003E2A09"/>
    <w:rsid w:val="003E2BC1"/>
    <w:rsid w:val="003E2C98"/>
    <w:rsid w:val="003E316D"/>
    <w:rsid w:val="003E339B"/>
    <w:rsid w:val="003E354A"/>
    <w:rsid w:val="003E38D5"/>
    <w:rsid w:val="003E3977"/>
    <w:rsid w:val="003E39A5"/>
    <w:rsid w:val="003E3D3C"/>
    <w:rsid w:val="003E4067"/>
    <w:rsid w:val="003E4A0A"/>
    <w:rsid w:val="003E4AEC"/>
    <w:rsid w:val="003E4BF0"/>
    <w:rsid w:val="003E4F8B"/>
    <w:rsid w:val="003E5271"/>
    <w:rsid w:val="003E52BB"/>
    <w:rsid w:val="003E5797"/>
    <w:rsid w:val="003E5919"/>
    <w:rsid w:val="003E5A2F"/>
    <w:rsid w:val="003E5B2A"/>
    <w:rsid w:val="003E5B35"/>
    <w:rsid w:val="003E5F60"/>
    <w:rsid w:val="003E6284"/>
    <w:rsid w:val="003E6308"/>
    <w:rsid w:val="003E639F"/>
    <w:rsid w:val="003E63B6"/>
    <w:rsid w:val="003E6507"/>
    <w:rsid w:val="003E6AD8"/>
    <w:rsid w:val="003E6E52"/>
    <w:rsid w:val="003E6F34"/>
    <w:rsid w:val="003E75C8"/>
    <w:rsid w:val="003E7682"/>
    <w:rsid w:val="003E7717"/>
    <w:rsid w:val="003E7A08"/>
    <w:rsid w:val="003E7D33"/>
    <w:rsid w:val="003EF047"/>
    <w:rsid w:val="003F02FD"/>
    <w:rsid w:val="003F02FF"/>
    <w:rsid w:val="003F044F"/>
    <w:rsid w:val="003F05D0"/>
    <w:rsid w:val="003F07AD"/>
    <w:rsid w:val="003F0802"/>
    <w:rsid w:val="003F0960"/>
    <w:rsid w:val="003F0A0F"/>
    <w:rsid w:val="003F0BEC"/>
    <w:rsid w:val="003F1457"/>
    <w:rsid w:val="003F146D"/>
    <w:rsid w:val="003F1642"/>
    <w:rsid w:val="003F1788"/>
    <w:rsid w:val="003F19C4"/>
    <w:rsid w:val="003F19DC"/>
    <w:rsid w:val="003F1A84"/>
    <w:rsid w:val="003F1D8E"/>
    <w:rsid w:val="003F1F03"/>
    <w:rsid w:val="003F2069"/>
    <w:rsid w:val="003F2734"/>
    <w:rsid w:val="003F2902"/>
    <w:rsid w:val="003F2907"/>
    <w:rsid w:val="003F2FC7"/>
    <w:rsid w:val="003F3025"/>
    <w:rsid w:val="003F304F"/>
    <w:rsid w:val="003F3392"/>
    <w:rsid w:val="003F344A"/>
    <w:rsid w:val="003F368F"/>
    <w:rsid w:val="003F385C"/>
    <w:rsid w:val="003F3A01"/>
    <w:rsid w:val="003F41A6"/>
    <w:rsid w:val="003F482C"/>
    <w:rsid w:val="003F4893"/>
    <w:rsid w:val="003F4F8E"/>
    <w:rsid w:val="003F4FEC"/>
    <w:rsid w:val="003F50FB"/>
    <w:rsid w:val="003F5254"/>
    <w:rsid w:val="003F537A"/>
    <w:rsid w:val="003F5421"/>
    <w:rsid w:val="003F5453"/>
    <w:rsid w:val="003F54E1"/>
    <w:rsid w:val="003F5622"/>
    <w:rsid w:val="003F57F7"/>
    <w:rsid w:val="003F5D73"/>
    <w:rsid w:val="003F6CC3"/>
    <w:rsid w:val="003F6D0E"/>
    <w:rsid w:val="003F6D1D"/>
    <w:rsid w:val="003F6E20"/>
    <w:rsid w:val="003F702B"/>
    <w:rsid w:val="003F7220"/>
    <w:rsid w:val="003F745B"/>
    <w:rsid w:val="003F7476"/>
    <w:rsid w:val="003F74C1"/>
    <w:rsid w:val="003F7701"/>
    <w:rsid w:val="003F7C5F"/>
    <w:rsid w:val="004002ED"/>
    <w:rsid w:val="004007F7"/>
    <w:rsid w:val="00400AE5"/>
    <w:rsid w:val="00400B08"/>
    <w:rsid w:val="00400E61"/>
    <w:rsid w:val="00400F35"/>
    <w:rsid w:val="0040131E"/>
    <w:rsid w:val="00401686"/>
    <w:rsid w:val="004018A2"/>
    <w:rsid w:val="00401AC8"/>
    <w:rsid w:val="00401E38"/>
    <w:rsid w:val="00401FE7"/>
    <w:rsid w:val="00402347"/>
    <w:rsid w:val="004023A1"/>
    <w:rsid w:val="0040242E"/>
    <w:rsid w:val="00402479"/>
    <w:rsid w:val="004028F2"/>
    <w:rsid w:val="00402901"/>
    <w:rsid w:val="00402CA9"/>
    <w:rsid w:val="00402D57"/>
    <w:rsid w:val="00402E33"/>
    <w:rsid w:val="0040305E"/>
    <w:rsid w:val="004033B1"/>
    <w:rsid w:val="00403469"/>
    <w:rsid w:val="00403633"/>
    <w:rsid w:val="00403A1C"/>
    <w:rsid w:val="00403CB2"/>
    <w:rsid w:val="00403D6B"/>
    <w:rsid w:val="00403EC8"/>
    <w:rsid w:val="00403F48"/>
    <w:rsid w:val="004041DA"/>
    <w:rsid w:val="004043C1"/>
    <w:rsid w:val="0040442A"/>
    <w:rsid w:val="0040479D"/>
    <w:rsid w:val="00404A81"/>
    <w:rsid w:val="00404AE9"/>
    <w:rsid w:val="00404C02"/>
    <w:rsid w:val="00404C6B"/>
    <w:rsid w:val="00404F83"/>
    <w:rsid w:val="00404FBD"/>
    <w:rsid w:val="0040500C"/>
    <w:rsid w:val="00405144"/>
    <w:rsid w:val="00405739"/>
    <w:rsid w:val="00405801"/>
    <w:rsid w:val="00405D05"/>
    <w:rsid w:val="00405D85"/>
    <w:rsid w:val="004063D6"/>
    <w:rsid w:val="004064BB"/>
    <w:rsid w:val="004069F1"/>
    <w:rsid w:val="00406A1A"/>
    <w:rsid w:val="00406AA3"/>
    <w:rsid w:val="00406BC4"/>
    <w:rsid w:val="00406CF0"/>
    <w:rsid w:val="00406DF7"/>
    <w:rsid w:val="0040730D"/>
    <w:rsid w:val="00407403"/>
    <w:rsid w:val="00407502"/>
    <w:rsid w:val="00407B2C"/>
    <w:rsid w:val="00407B5E"/>
    <w:rsid w:val="00407C1A"/>
    <w:rsid w:val="00408F66"/>
    <w:rsid w:val="0040E85A"/>
    <w:rsid w:val="004102B0"/>
    <w:rsid w:val="004107C9"/>
    <w:rsid w:val="004108DC"/>
    <w:rsid w:val="004109DC"/>
    <w:rsid w:val="00411019"/>
    <w:rsid w:val="0041136C"/>
    <w:rsid w:val="004113B4"/>
    <w:rsid w:val="004113E2"/>
    <w:rsid w:val="0041146E"/>
    <w:rsid w:val="004114CB"/>
    <w:rsid w:val="00411914"/>
    <w:rsid w:val="0041195A"/>
    <w:rsid w:val="00411A21"/>
    <w:rsid w:val="00411B99"/>
    <w:rsid w:val="00411C27"/>
    <w:rsid w:val="00411C74"/>
    <w:rsid w:val="00412378"/>
    <w:rsid w:val="00412E93"/>
    <w:rsid w:val="0041300B"/>
    <w:rsid w:val="004131AF"/>
    <w:rsid w:val="004131EC"/>
    <w:rsid w:val="00413368"/>
    <w:rsid w:val="00413424"/>
    <w:rsid w:val="00413A11"/>
    <w:rsid w:val="0041418A"/>
    <w:rsid w:val="00414211"/>
    <w:rsid w:val="004142C1"/>
    <w:rsid w:val="004145BA"/>
    <w:rsid w:val="0041466E"/>
    <w:rsid w:val="004149EB"/>
    <w:rsid w:val="00414E2D"/>
    <w:rsid w:val="00414E6F"/>
    <w:rsid w:val="00415198"/>
    <w:rsid w:val="00415357"/>
    <w:rsid w:val="004153B5"/>
    <w:rsid w:val="00415A5B"/>
    <w:rsid w:val="00415BC4"/>
    <w:rsid w:val="00415C45"/>
    <w:rsid w:val="00415C54"/>
    <w:rsid w:val="004160C0"/>
    <w:rsid w:val="00416129"/>
    <w:rsid w:val="004161D7"/>
    <w:rsid w:val="004163DF"/>
    <w:rsid w:val="004165D9"/>
    <w:rsid w:val="004166DC"/>
    <w:rsid w:val="004166E1"/>
    <w:rsid w:val="0041674C"/>
    <w:rsid w:val="0041679C"/>
    <w:rsid w:val="00416B23"/>
    <w:rsid w:val="00416CD2"/>
    <w:rsid w:val="0041705A"/>
    <w:rsid w:val="00417185"/>
    <w:rsid w:val="00417316"/>
    <w:rsid w:val="00417417"/>
    <w:rsid w:val="0041753F"/>
    <w:rsid w:val="0041763B"/>
    <w:rsid w:val="0041902B"/>
    <w:rsid w:val="004200BE"/>
    <w:rsid w:val="00420132"/>
    <w:rsid w:val="00420150"/>
    <w:rsid w:val="00420486"/>
    <w:rsid w:val="004205D2"/>
    <w:rsid w:val="00420C34"/>
    <w:rsid w:val="00420DFC"/>
    <w:rsid w:val="00420EC1"/>
    <w:rsid w:val="00420F8F"/>
    <w:rsid w:val="00421290"/>
    <w:rsid w:val="0042172A"/>
    <w:rsid w:val="00421BB9"/>
    <w:rsid w:val="00422146"/>
    <w:rsid w:val="0042217A"/>
    <w:rsid w:val="00422286"/>
    <w:rsid w:val="00422456"/>
    <w:rsid w:val="0042260F"/>
    <w:rsid w:val="0042294E"/>
    <w:rsid w:val="00422C79"/>
    <w:rsid w:val="004230D5"/>
    <w:rsid w:val="004231F3"/>
    <w:rsid w:val="0042320B"/>
    <w:rsid w:val="00423435"/>
    <w:rsid w:val="004234A1"/>
    <w:rsid w:val="004234F1"/>
    <w:rsid w:val="00423A4F"/>
    <w:rsid w:val="00423E7D"/>
    <w:rsid w:val="00423FCD"/>
    <w:rsid w:val="00424092"/>
    <w:rsid w:val="004240EB"/>
    <w:rsid w:val="004242C5"/>
    <w:rsid w:val="004247EB"/>
    <w:rsid w:val="0042485A"/>
    <w:rsid w:val="00424B0B"/>
    <w:rsid w:val="00424DCB"/>
    <w:rsid w:val="00424E86"/>
    <w:rsid w:val="00424FCC"/>
    <w:rsid w:val="00425052"/>
    <w:rsid w:val="004254A8"/>
    <w:rsid w:val="00425842"/>
    <w:rsid w:val="00426479"/>
    <w:rsid w:val="0042648B"/>
    <w:rsid w:val="004266E6"/>
    <w:rsid w:val="004267B2"/>
    <w:rsid w:val="00426C39"/>
    <w:rsid w:val="00426D87"/>
    <w:rsid w:val="00426FD7"/>
    <w:rsid w:val="00427261"/>
    <w:rsid w:val="00427413"/>
    <w:rsid w:val="004277B0"/>
    <w:rsid w:val="00427819"/>
    <w:rsid w:val="00427875"/>
    <w:rsid w:val="00427AC0"/>
    <w:rsid w:val="00427C46"/>
    <w:rsid w:val="0043002C"/>
    <w:rsid w:val="0043037A"/>
    <w:rsid w:val="004304C0"/>
    <w:rsid w:val="004305F7"/>
    <w:rsid w:val="004306D2"/>
    <w:rsid w:val="004307F2"/>
    <w:rsid w:val="00430828"/>
    <w:rsid w:val="0043082E"/>
    <w:rsid w:val="00430A96"/>
    <w:rsid w:val="00430ADC"/>
    <w:rsid w:val="00430AFB"/>
    <w:rsid w:val="00430CDF"/>
    <w:rsid w:val="00430D2E"/>
    <w:rsid w:val="00430EC2"/>
    <w:rsid w:val="00430ED3"/>
    <w:rsid w:val="00430EEB"/>
    <w:rsid w:val="00430F31"/>
    <w:rsid w:val="0043108B"/>
    <w:rsid w:val="004317AE"/>
    <w:rsid w:val="00431870"/>
    <w:rsid w:val="0043194E"/>
    <w:rsid w:val="00431976"/>
    <w:rsid w:val="004319FB"/>
    <w:rsid w:val="00431ADF"/>
    <w:rsid w:val="00432204"/>
    <w:rsid w:val="0043220C"/>
    <w:rsid w:val="00432347"/>
    <w:rsid w:val="00432429"/>
    <w:rsid w:val="00432514"/>
    <w:rsid w:val="00432755"/>
    <w:rsid w:val="004328CB"/>
    <w:rsid w:val="00432D4E"/>
    <w:rsid w:val="00432D70"/>
    <w:rsid w:val="0043341B"/>
    <w:rsid w:val="00433893"/>
    <w:rsid w:val="00433A25"/>
    <w:rsid w:val="0043403B"/>
    <w:rsid w:val="00434282"/>
    <w:rsid w:val="0043487F"/>
    <w:rsid w:val="004349FB"/>
    <w:rsid w:val="00434AA2"/>
    <w:rsid w:val="00434D2E"/>
    <w:rsid w:val="00434D62"/>
    <w:rsid w:val="00434EB0"/>
    <w:rsid w:val="0043614A"/>
    <w:rsid w:val="00436853"/>
    <w:rsid w:val="00436A77"/>
    <w:rsid w:val="00436F2B"/>
    <w:rsid w:val="00437174"/>
    <w:rsid w:val="0043725E"/>
    <w:rsid w:val="004375FC"/>
    <w:rsid w:val="00437CDA"/>
    <w:rsid w:val="00437D7B"/>
    <w:rsid w:val="00437F1C"/>
    <w:rsid w:val="00440029"/>
    <w:rsid w:val="004403BE"/>
    <w:rsid w:val="004405F0"/>
    <w:rsid w:val="004408C2"/>
    <w:rsid w:val="00440A2A"/>
    <w:rsid w:val="00440A67"/>
    <w:rsid w:val="00440A6F"/>
    <w:rsid w:val="00440AE9"/>
    <w:rsid w:val="00440B22"/>
    <w:rsid w:val="00440BFF"/>
    <w:rsid w:val="00440CBD"/>
    <w:rsid w:val="00441028"/>
    <w:rsid w:val="004410BB"/>
    <w:rsid w:val="00441195"/>
    <w:rsid w:val="00441373"/>
    <w:rsid w:val="00441393"/>
    <w:rsid w:val="0044149E"/>
    <w:rsid w:val="004419AF"/>
    <w:rsid w:val="00441CCA"/>
    <w:rsid w:val="00441FFB"/>
    <w:rsid w:val="004421A7"/>
    <w:rsid w:val="0044225F"/>
    <w:rsid w:val="004423CF"/>
    <w:rsid w:val="004428CB"/>
    <w:rsid w:val="0044307A"/>
    <w:rsid w:val="0044312F"/>
    <w:rsid w:val="004431AE"/>
    <w:rsid w:val="0044334A"/>
    <w:rsid w:val="00443394"/>
    <w:rsid w:val="004436AA"/>
    <w:rsid w:val="004436C4"/>
    <w:rsid w:val="004438B8"/>
    <w:rsid w:val="00443AF0"/>
    <w:rsid w:val="00443CD7"/>
    <w:rsid w:val="00443DF3"/>
    <w:rsid w:val="00443EEC"/>
    <w:rsid w:val="00443FC0"/>
    <w:rsid w:val="00444187"/>
    <w:rsid w:val="004441CC"/>
    <w:rsid w:val="00444268"/>
    <w:rsid w:val="00444296"/>
    <w:rsid w:val="00444635"/>
    <w:rsid w:val="00444691"/>
    <w:rsid w:val="00444905"/>
    <w:rsid w:val="00444B2A"/>
    <w:rsid w:val="004451CE"/>
    <w:rsid w:val="00445259"/>
    <w:rsid w:val="004452BE"/>
    <w:rsid w:val="004454AF"/>
    <w:rsid w:val="004456C4"/>
    <w:rsid w:val="00445702"/>
    <w:rsid w:val="00445824"/>
    <w:rsid w:val="00445C8A"/>
    <w:rsid w:val="00445C97"/>
    <w:rsid w:val="00445D92"/>
    <w:rsid w:val="00446150"/>
    <w:rsid w:val="004465B8"/>
    <w:rsid w:val="00446A7E"/>
    <w:rsid w:val="004472AD"/>
    <w:rsid w:val="004476B0"/>
    <w:rsid w:val="00447C02"/>
    <w:rsid w:val="00447D8B"/>
    <w:rsid w:val="0044E597"/>
    <w:rsid w:val="00450031"/>
    <w:rsid w:val="00450595"/>
    <w:rsid w:val="004505C6"/>
    <w:rsid w:val="004506A0"/>
    <w:rsid w:val="004506CE"/>
    <w:rsid w:val="00451060"/>
    <w:rsid w:val="0045180F"/>
    <w:rsid w:val="00451C7F"/>
    <w:rsid w:val="00451E66"/>
    <w:rsid w:val="00452194"/>
    <w:rsid w:val="004524D5"/>
    <w:rsid w:val="00452841"/>
    <w:rsid w:val="00452C26"/>
    <w:rsid w:val="00452D90"/>
    <w:rsid w:val="004530F8"/>
    <w:rsid w:val="00453537"/>
    <w:rsid w:val="00453621"/>
    <w:rsid w:val="00453AA5"/>
    <w:rsid w:val="00453E77"/>
    <w:rsid w:val="00453EFC"/>
    <w:rsid w:val="00453F62"/>
    <w:rsid w:val="0045400F"/>
    <w:rsid w:val="004545F3"/>
    <w:rsid w:val="0045467D"/>
    <w:rsid w:val="004546F3"/>
    <w:rsid w:val="00454A32"/>
    <w:rsid w:val="00455160"/>
    <w:rsid w:val="00455182"/>
    <w:rsid w:val="004552D7"/>
    <w:rsid w:val="00455465"/>
    <w:rsid w:val="00455819"/>
    <w:rsid w:val="00455B4C"/>
    <w:rsid w:val="00455DB4"/>
    <w:rsid w:val="00455E44"/>
    <w:rsid w:val="004561CF"/>
    <w:rsid w:val="00456650"/>
    <w:rsid w:val="00456908"/>
    <w:rsid w:val="00456AC0"/>
    <w:rsid w:val="00456C04"/>
    <w:rsid w:val="00456D2A"/>
    <w:rsid w:val="00456F07"/>
    <w:rsid w:val="00457541"/>
    <w:rsid w:val="004576D2"/>
    <w:rsid w:val="00457AE7"/>
    <w:rsid w:val="00457C43"/>
    <w:rsid w:val="00457D2C"/>
    <w:rsid w:val="00457E6C"/>
    <w:rsid w:val="00457E9A"/>
    <w:rsid w:val="00457F59"/>
    <w:rsid w:val="004601A6"/>
    <w:rsid w:val="004601BB"/>
    <w:rsid w:val="00460426"/>
    <w:rsid w:val="00460480"/>
    <w:rsid w:val="0046056B"/>
    <w:rsid w:val="0046092A"/>
    <w:rsid w:val="00460955"/>
    <w:rsid w:val="00460B2A"/>
    <w:rsid w:val="00460E5B"/>
    <w:rsid w:val="00460F7C"/>
    <w:rsid w:val="00461337"/>
    <w:rsid w:val="00461766"/>
    <w:rsid w:val="00461AAE"/>
    <w:rsid w:val="00461CDF"/>
    <w:rsid w:val="00461DB4"/>
    <w:rsid w:val="00461F29"/>
    <w:rsid w:val="004622C2"/>
    <w:rsid w:val="00462519"/>
    <w:rsid w:val="00462616"/>
    <w:rsid w:val="004629D9"/>
    <w:rsid w:val="00462C0E"/>
    <w:rsid w:val="00462CF8"/>
    <w:rsid w:val="00462D4F"/>
    <w:rsid w:val="00462DE2"/>
    <w:rsid w:val="00463012"/>
    <w:rsid w:val="0046309F"/>
    <w:rsid w:val="00463227"/>
    <w:rsid w:val="004637ED"/>
    <w:rsid w:val="004639AD"/>
    <w:rsid w:val="00463A67"/>
    <w:rsid w:val="00463B21"/>
    <w:rsid w:val="00463F70"/>
    <w:rsid w:val="0046445B"/>
    <w:rsid w:val="0046490C"/>
    <w:rsid w:val="00464A97"/>
    <w:rsid w:val="00464C82"/>
    <w:rsid w:val="00464D40"/>
    <w:rsid w:val="00464E2C"/>
    <w:rsid w:val="00464E54"/>
    <w:rsid w:val="004655B3"/>
    <w:rsid w:val="004659E3"/>
    <w:rsid w:val="00465F43"/>
    <w:rsid w:val="0046609B"/>
    <w:rsid w:val="00466108"/>
    <w:rsid w:val="0046644B"/>
    <w:rsid w:val="0046668A"/>
    <w:rsid w:val="00466992"/>
    <w:rsid w:val="00466A90"/>
    <w:rsid w:val="00466B44"/>
    <w:rsid w:val="00466C0B"/>
    <w:rsid w:val="00466F9B"/>
    <w:rsid w:val="0046704C"/>
    <w:rsid w:val="00467147"/>
    <w:rsid w:val="004671DC"/>
    <w:rsid w:val="0046723F"/>
    <w:rsid w:val="004674BC"/>
    <w:rsid w:val="004674D0"/>
    <w:rsid w:val="004675CF"/>
    <w:rsid w:val="004678C6"/>
    <w:rsid w:val="004678CB"/>
    <w:rsid w:val="00467A4A"/>
    <w:rsid w:val="00467DE3"/>
    <w:rsid w:val="00467F9C"/>
    <w:rsid w:val="00470165"/>
    <w:rsid w:val="004702A1"/>
    <w:rsid w:val="004702FC"/>
    <w:rsid w:val="00470957"/>
    <w:rsid w:val="00470C02"/>
    <w:rsid w:val="00470E82"/>
    <w:rsid w:val="004710B7"/>
    <w:rsid w:val="00471491"/>
    <w:rsid w:val="004714FC"/>
    <w:rsid w:val="0047187D"/>
    <w:rsid w:val="00472226"/>
    <w:rsid w:val="004722DE"/>
    <w:rsid w:val="004726EB"/>
    <w:rsid w:val="004728EE"/>
    <w:rsid w:val="00472B21"/>
    <w:rsid w:val="00472B45"/>
    <w:rsid w:val="00472D09"/>
    <w:rsid w:val="00472D2A"/>
    <w:rsid w:val="004730C3"/>
    <w:rsid w:val="004736AB"/>
    <w:rsid w:val="00473702"/>
    <w:rsid w:val="00473C08"/>
    <w:rsid w:val="00473EC5"/>
    <w:rsid w:val="004749FB"/>
    <w:rsid w:val="00474A76"/>
    <w:rsid w:val="00474C88"/>
    <w:rsid w:val="00475029"/>
    <w:rsid w:val="0047548D"/>
    <w:rsid w:val="00475526"/>
    <w:rsid w:val="004755F9"/>
    <w:rsid w:val="004757A6"/>
    <w:rsid w:val="00475C22"/>
    <w:rsid w:val="00475D00"/>
    <w:rsid w:val="00476218"/>
    <w:rsid w:val="00476546"/>
    <w:rsid w:val="004765B0"/>
    <w:rsid w:val="004766E5"/>
    <w:rsid w:val="00476857"/>
    <w:rsid w:val="00476DD4"/>
    <w:rsid w:val="00477492"/>
    <w:rsid w:val="00477DB5"/>
    <w:rsid w:val="0048000B"/>
    <w:rsid w:val="0048070F"/>
    <w:rsid w:val="00480892"/>
    <w:rsid w:val="0048098D"/>
    <w:rsid w:val="00480B95"/>
    <w:rsid w:val="00480C37"/>
    <w:rsid w:val="00480CC8"/>
    <w:rsid w:val="00480F4D"/>
    <w:rsid w:val="0048106A"/>
    <w:rsid w:val="004811FD"/>
    <w:rsid w:val="004812D7"/>
    <w:rsid w:val="004815A5"/>
    <w:rsid w:val="004815CA"/>
    <w:rsid w:val="004817C7"/>
    <w:rsid w:val="004817C9"/>
    <w:rsid w:val="004819D1"/>
    <w:rsid w:val="00481FF5"/>
    <w:rsid w:val="00482055"/>
    <w:rsid w:val="0048208B"/>
    <w:rsid w:val="004820AB"/>
    <w:rsid w:val="0048213B"/>
    <w:rsid w:val="00482151"/>
    <w:rsid w:val="004823FE"/>
    <w:rsid w:val="004826A1"/>
    <w:rsid w:val="004827C3"/>
    <w:rsid w:val="004828F2"/>
    <w:rsid w:val="004829BC"/>
    <w:rsid w:val="00482DFF"/>
    <w:rsid w:val="00482FC9"/>
    <w:rsid w:val="00483049"/>
    <w:rsid w:val="00483408"/>
    <w:rsid w:val="004834C0"/>
    <w:rsid w:val="004837B3"/>
    <w:rsid w:val="00483B09"/>
    <w:rsid w:val="00484180"/>
    <w:rsid w:val="004841C2"/>
    <w:rsid w:val="00484645"/>
    <w:rsid w:val="00484761"/>
    <w:rsid w:val="0048485A"/>
    <w:rsid w:val="00484886"/>
    <w:rsid w:val="00484948"/>
    <w:rsid w:val="00484C08"/>
    <w:rsid w:val="00484C7C"/>
    <w:rsid w:val="00484C97"/>
    <w:rsid w:val="00484E6F"/>
    <w:rsid w:val="00484F82"/>
    <w:rsid w:val="0048503E"/>
    <w:rsid w:val="00485181"/>
    <w:rsid w:val="004855A0"/>
    <w:rsid w:val="00485DBA"/>
    <w:rsid w:val="00486156"/>
    <w:rsid w:val="0048617F"/>
    <w:rsid w:val="004861D9"/>
    <w:rsid w:val="004865E8"/>
    <w:rsid w:val="00486F37"/>
    <w:rsid w:val="004870BB"/>
    <w:rsid w:val="004875E4"/>
    <w:rsid w:val="00487749"/>
    <w:rsid w:val="00487B9B"/>
    <w:rsid w:val="00487C6C"/>
    <w:rsid w:val="00487DA9"/>
    <w:rsid w:val="00487E96"/>
    <w:rsid w:val="004900C4"/>
    <w:rsid w:val="0049044C"/>
    <w:rsid w:val="004904C7"/>
    <w:rsid w:val="004905A8"/>
    <w:rsid w:val="004906D8"/>
    <w:rsid w:val="0049071E"/>
    <w:rsid w:val="004907ED"/>
    <w:rsid w:val="00490B4A"/>
    <w:rsid w:val="00490C48"/>
    <w:rsid w:val="00490CCF"/>
    <w:rsid w:val="00490D6A"/>
    <w:rsid w:val="00491015"/>
    <w:rsid w:val="0049105C"/>
    <w:rsid w:val="00491124"/>
    <w:rsid w:val="0049181D"/>
    <w:rsid w:val="004918B1"/>
    <w:rsid w:val="0049193A"/>
    <w:rsid w:val="00492040"/>
    <w:rsid w:val="00492077"/>
    <w:rsid w:val="004920E4"/>
    <w:rsid w:val="00492452"/>
    <w:rsid w:val="004927C4"/>
    <w:rsid w:val="00492870"/>
    <w:rsid w:val="00492B00"/>
    <w:rsid w:val="00492B0C"/>
    <w:rsid w:val="00492E57"/>
    <w:rsid w:val="00492E66"/>
    <w:rsid w:val="00492E79"/>
    <w:rsid w:val="00492F03"/>
    <w:rsid w:val="00493578"/>
    <w:rsid w:val="004938CD"/>
    <w:rsid w:val="00493AE4"/>
    <w:rsid w:val="00493DAF"/>
    <w:rsid w:val="00494050"/>
    <w:rsid w:val="004940C1"/>
    <w:rsid w:val="004942AD"/>
    <w:rsid w:val="00494346"/>
    <w:rsid w:val="0049442C"/>
    <w:rsid w:val="004948F0"/>
    <w:rsid w:val="00494939"/>
    <w:rsid w:val="00494D3A"/>
    <w:rsid w:val="004954B1"/>
    <w:rsid w:val="00495610"/>
    <w:rsid w:val="00495845"/>
    <w:rsid w:val="00495971"/>
    <w:rsid w:val="00495B49"/>
    <w:rsid w:val="004960E4"/>
    <w:rsid w:val="004963FA"/>
    <w:rsid w:val="00496465"/>
    <w:rsid w:val="004964B9"/>
    <w:rsid w:val="00496710"/>
    <w:rsid w:val="00496FF5"/>
    <w:rsid w:val="004974CC"/>
    <w:rsid w:val="00497810"/>
    <w:rsid w:val="00497929"/>
    <w:rsid w:val="00497967"/>
    <w:rsid w:val="004979D8"/>
    <w:rsid w:val="00497AEC"/>
    <w:rsid w:val="00497F5E"/>
    <w:rsid w:val="004A0090"/>
    <w:rsid w:val="004A00F2"/>
    <w:rsid w:val="004A0401"/>
    <w:rsid w:val="004A0574"/>
    <w:rsid w:val="004A06B8"/>
    <w:rsid w:val="004A091B"/>
    <w:rsid w:val="004A0A6A"/>
    <w:rsid w:val="004A0D47"/>
    <w:rsid w:val="004A1181"/>
    <w:rsid w:val="004A14C6"/>
    <w:rsid w:val="004A1670"/>
    <w:rsid w:val="004A169C"/>
    <w:rsid w:val="004A1715"/>
    <w:rsid w:val="004A1A2E"/>
    <w:rsid w:val="004A1AA1"/>
    <w:rsid w:val="004A1B45"/>
    <w:rsid w:val="004A2224"/>
    <w:rsid w:val="004A238A"/>
    <w:rsid w:val="004A2472"/>
    <w:rsid w:val="004A2C18"/>
    <w:rsid w:val="004A2CCD"/>
    <w:rsid w:val="004A303C"/>
    <w:rsid w:val="004A3081"/>
    <w:rsid w:val="004A30C1"/>
    <w:rsid w:val="004A30D6"/>
    <w:rsid w:val="004A3163"/>
    <w:rsid w:val="004A316D"/>
    <w:rsid w:val="004A3334"/>
    <w:rsid w:val="004A345A"/>
    <w:rsid w:val="004A3512"/>
    <w:rsid w:val="004A38C8"/>
    <w:rsid w:val="004A3A80"/>
    <w:rsid w:val="004A3D94"/>
    <w:rsid w:val="004A4076"/>
    <w:rsid w:val="004A464A"/>
    <w:rsid w:val="004A4673"/>
    <w:rsid w:val="004A482C"/>
    <w:rsid w:val="004A4D20"/>
    <w:rsid w:val="004A4F71"/>
    <w:rsid w:val="004A500A"/>
    <w:rsid w:val="004A541F"/>
    <w:rsid w:val="004A597A"/>
    <w:rsid w:val="004A5DA1"/>
    <w:rsid w:val="004A60D9"/>
    <w:rsid w:val="004A60E7"/>
    <w:rsid w:val="004A65E5"/>
    <w:rsid w:val="004A67FD"/>
    <w:rsid w:val="004A6D15"/>
    <w:rsid w:val="004A6E71"/>
    <w:rsid w:val="004A6FF2"/>
    <w:rsid w:val="004A7029"/>
    <w:rsid w:val="004A7109"/>
    <w:rsid w:val="004A751F"/>
    <w:rsid w:val="004A7597"/>
    <w:rsid w:val="004A7C1E"/>
    <w:rsid w:val="004A7C5A"/>
    <w:rsid w:val="004B00A1"/>
    <w:rsid w:val="004B01D0"/>
    <w:rsid w:val="004B01F9"/>
    <w:rsid w:val="004B0272"/>
    <w:rsid w:val="004B0ACE"/>
    <w:rsid w:val="004B0BA0"/>
    <w:rsid w:val="004B0D76"/>
    <w:rsid w:val="004B0E23"/>
    <w:rsid w:val="004B1186"/>
    <w:rsid w:val="004B1409"/>
    <w:rsid w:val="004B168A"/>
    <w:rsid w:val="004B1853"/>
    <w:rsid w:val="004B1886"/>
    <w:rsid w:val="004B1F10"/>
    <w:rsid w:val="004B2031"/>
    <w:rsid w:val="004B203D"/>
    <w:rsid w:val="004B21A7"/>
    <w:rsid w:val="004B2309"/>
    <w:rsid w:val="004B256F"/>
    <w:rsid w:val="004B27CB"/>
    <w:rsid w:val="004B2923"/>
    <w:rsid w:val="004B29C2"/>
    <w:rsid w:val="004B2EE5"/>
    <w:rsid w:val="004B2FBD"/>
    <w:rsid w:val="004B304D"/>
    <w:rsid w:val="004B3078"/>
    <w:rsid w:val="004B31A1"/>
    <w:rsid w:val="004B37B0"/>
    <w:rsid w:val="004B38AB"/>
    <w:rsid w:val="004B3962"/>
    <w:rsid w:val="004B3A43"/>
    <w:rsid w:val="004B3AC2"/>
    <w:rsid w:val="004B3CA5"/>
    <w:rsid w:val="004B3D02"/>
    <w:rsid w:val="004B3FE2"/>
    <w:rsid w:val="004B3FF1"/>
    <w:rsid w:val="004B410D"/>
    <w:rsid w:val="004B41F1"/>
    <w:rsid w:val="004B42B2"/>
    <w:rsid w:val="004B43E3"/>
    <w:rsid w:val="004B43E7"/>
    <w:rsid w:val="004B44EC"/>
    <w:rsid w:val="004B4A0D"/>
    <w:rsid w:val="004B4B24"/>
    <w:rsid w:val="004B4E15"/>
    <w:rsid w:val="004B53B7"/>
    <w:rsid w:val="004B552F"/>
    <w:rsid w:val="004B55BA"/>
    <w:rsid w:val="004B5656"/>
    <w:rsid w:val="004B5903"/>
    <w:rsid w:val="004B5C88"/>
    <w:rsid w:val="004B5D03"/>
    <w:rsid w:val="004B5DE1"/>
    <w:rsid w:val="004B60F5"/>
    <w:rsid w:val="004B641E"/>
    <w:rsid w:val="004B65F4"/>
    <w:rsid w:val="004B662E"/>
    <w:rsid w:val="004B709D"/>
    <w:rsid w:val="004B7477"/>
    <w:rsid w:val="004B7590"/>
    <w:rsid w:val="004B7A1B"/>
    <w:rsid w:val="004B7BB3"/>
    <w:rsid w:val="004C0140"/>
    <w:rsid w:val="004C02B1"/>
    <w:rsid w:val="004C064D"/>
    <w:rsid w:val="004C0792"/>
    <w:rsid w:val="004C0867"/>
    <w:rsid w:val="004C0932"/>
    <w:rsid w:val="004C0A32"/>
    <w:rsid w:val="004C0AB7"/>
    <w:rsid w:val="004C0AF1"/>
    <w:rsid w:val="004C0F2C"/>
    <w:rsid w:val="004C12F6"/>
    <w:rsid w:val="004C1452"/>
    <w:rsid w:val="004C1472"/>
    <w:rsid w:val="004C1550"/>
    <w:rsid w:val="004C1646"/>
    <w:rsid w:val="004C1795"/>
    <w:rsid w:val="004C17E3"/>
    <w:rsid w:val="004C19E9"/>
    <w:rsid w:val="004C1C42"/>
    <w:rsid w:val="004C1FCF"/>
    <w:rsid w:val="004C2251"/>
    <w:rsid w:val="004C230D"/>
    <w:rsid w:val="004C2CC2"/>
    <w:rsid w:val="004C3151"/>
    <w:rsid w:val="004C3186"/>
    <w:rsid w:val="004C354F"/>
    <w:rsid w:val="004C368D"/>
    <w:rsid w:val="004C37F5"/>
    <w:rsid w:val="004C3AC5"/>
    <w:rsid w:val="004C3BAC"/>
    <w:rsid w:val="004C3C71"/>
    <w:rsid w:val="004C4182"/>
    <w:rsid w:val="004C4589"/>
    <w:rsid w:val="004C4B09"/>
    <w:rsid w:val="004C4C5C"/>
    <w:rsid w:val="004C4D0B"/>
    <w:rsid w:val="004C4E6E"/>
    <w:rsid w:val="004C50EE"/>
    <w:rsid w:val="004C5275"/>
    <w:rsid w:val="004C55D7"/>
    <w:rsid w:val="004C5823"/>
    <w:rsid w:val="004C5E8A"/>
    <w:rsid w:val="004C6137"/>
    <w:rsid w:val="004C6452"/>
    <w:rsid w:val="004C6745"/>
    <w:rsid w:val="004C68F6"/>
    <w:rsid w:val="004C6F6D"/>
    <w:rsid w:val="004C7449"/>
    <w:rsid w:val="004C7798"/>
    <w:rsid w:val="004C7A6B"/>
    <w:rsid w:val="004C7D07"/>
    <w:rsid w:val="004D033A"/>
    <w:rsid w:val="004D036F"/>
    <w:rsid w:val="004D07A9"/>
    <w:rsid w:val="004D0855"/>
    <w:rsid w:val="004D085B"/>
    <w:rsid w:val="004D09AE"/>
    <w:rsid w:val="004D0BB8"/>
    <w:rsid w:val="004D0CF5"/>
    <w:rsid w:val="004D101D"/>
    <w:rsid w:val="004D1474"/>
    <w:rsid w:val="004D19FC"/>
    <w:rsid w:val="004D1B81"/>
    <w:rsid w:val="004D1BE5"/>
    <w:rsid w:val="004D1C11"/>
    <w:rsid w:val="004D1E22"/>
    <w:rsid w:val="004D1F41"/>
    <w:rsid w:val="004D2010"/>
    <w:rsid w:val="004D209D"/>
    <w:rsid w:val="004D2117"/>
    <w:rsid w:val="004D2155"/>
    <w:rsid w:val="004D22DD"/>
    <w:rsid w:val="004D23C4"/>
    <w:rsid w:val="004D2479"/>
    <w:rsid w:val="004D256A"/>
    <w:rsid w:val="004D28A0"/>
    <w:rsid w:val="004D28CB"/>
    <w:rsid w:val="004D2918"/>
    <w:rsid w:val="004D2CBD"/>
    <w:rsid w:val="004D2EA4"/>
    <w:rsid w:val="004D317D"/>
    <w:rsid w:val="004D323B"/>
    <w:rsid w:val="004D327D"/>
    <w:rsid w:val="004D387B"/>
    <w:rsid w:val="004D3A1B"/>
    <w:rsid w:val="004D3D46"/>
    <w:rsid w:val="004D3F24"/>
    <w:rsid w:val="004D4926"/>
    <w:rsid w:val="004D4C1B"/>
    <w:rsid w:val="004D51EB"/>
    <w:rsid w:val="004D586F"/>
    <w:rsid w:val="004D5A91"/>
    <w:rsid w:val="004D5B1F"/>
    <w:rsid w:val="004D5B60"/>
    <w:rsid w:val="004D5BB6"/>
    <w:rsid w:val="004D5BED"/>
    <w:rsid w:val="004D5D08"/>
    <w:rsid w:val="004D5D1F"/>
    <w:rsid w:val="004D61B0"/>
    <w:rsid w:val="004D63F2"/>
    <w:rsid w:val="004D646D"/>
    <w:rsid w:val="004D652E"/>
    <w:rsid w:val="004D6A7F"/>
    <w:rsid w:val="004D6C03"/>
    <w:rsid w:val="004D6FFD"/>
    <w:rsid w:val="004D7388"/>
    <w:rsid w:val="004D738C"/>
    <w:rsid w:val="004D7446"/>
    <w:rsid w:val="004D7BDD"/>
    <w:rsid w:val="004D7FAD"/>
    <w:rsid w:val="004D7FE6"/>
    <w:rsid w:val="004E0184"/>
    <w:rsid w:val="004E04BE"/>
    <w:rsid w:val="004E069C"/>
    <w:rsid w:val="004E0737"/>
    <w:rsid w:val="004E08E5"/>
    <w:rsid w:val="004E09B1"/>
    <w:rsid w:val="004E0A31"/>
    <w:rsid w:val="004E0B0A"/>
    <w:rsid w:val="004E0BEC"/>
    <w:rsid w:val="004E12F5"/>
    <w:rsid w:val="004E132E"/>
    <w:rsid w:val="004E181B"/>
    <w:rsid w:val="004E1968"/>
    <w:rsid w:val="004E291D"/>
    <w:rsid w:val="004E2EEB"/>
    <w:rsid w:val="004E30FB"/>
    <w:rsid w:val="004E31A8"/>
    <w:rsid w:val="004E31D8"/>
    <w:rsid w:val="004E3351"/>
    <w:rsid w:val="004E3637"/>
    <w:rsid w:val="004E3950"/>
    <w:rsid w:val="004E3DBE"/>
    <w:rsid w:val="004E3E8C"/>
    <w:rsid w:val="004E41FD"/>
    <w:rsid w:val="004E4327"/>
    <w:rsid w:val="004E43BF"/>
    <w:rsid w:val="004E4468"/>
    <w:rsid w:val="004E4C62"/>
    <w:rsid w:val="004E4F39"/>
    <w:rsid w:val="004E4F7B"/>
    <w:rsid w:val="004E5069"/>
    <w:rsid w:val="004E50BF"/>
    <w:rsid w:val="004E5143"/>
    <w:rsid w:val="004E574A"/>
    <w:rsid w:val="004E5976"/>
    <w:rsid w:val="004E5A21"/>
    <w:rsid w:val="004E617C"/>
    <w:rsid w:val="004E64C1"/>
    <w:rsid w:val="004E6A4D"/>
    <w:rsid w:val="004E6BD5"/>
    <w:rsid w:val="004E6D6C"/>
    <w:rsid w:val="004E7438"/>
    <w:rsid w:val="004E75D4"/>
    <w:rsid w:val="004E76CC"/>
    <w:rsid w:val="004E7FFC"/>
    <w:rsid w:val="004F02DE"/>
    <w:rsid w:val="004F0493"/>
    <w:rsid w:val="004F0750"/>
    <w:rsid w:val="004F0CDA"/>
    <w:rsid w:val="004F0E8B"/>
    <w:rsid w:val="004F0FE6"/>
    <w:rsid w:val="004F1151"/>
    <w:rsid w:val="004F11BA"/>
    <w:rsid w:val="004F1426"/>
    <w:rsid w:val="004F152E"/>
    <w:rsid w:val="004F178D"/>
    <w:rsid w:val="004F1A87"/>
    <w:rsid w:val="004F1ACA"/>
    <w:rsid w:val="004F2082"/>
    <w:rsid w:val="004F2153"/>
    <w:rsid w:val="004F26F3"/>
    <w:rsid w:val="004F28C3"/>
    <w:rsid w:val="004F29B1"/>
    <w:rsid w:val="004F2A21"/>
    <w:rsid w:val="004F2FAF"/>
    <w:rsid w:val="004F346B"/>
    <w:rsid w:val="004F3523"/>
    <w:rsid w:val="004F3711"/>
    <w:rsid w:val="004F3840"/>
    <w:rsid w:val="004F3A79"/>
    <w:rsid w:val="004F3D4A"/>
    <w:rsid w:val="004F3EB8"/>
    <w:rsid w:val="004F3FCD"/>
    <w:rsid w:val="004F41BE"/>
    <w:rsid w:val="004F41C5"/>
    <w:rsid w:val="004F4721"/>
    <w:rsid w:val="004F479F"/>
    <w:rsid w:val="004F48E0"/>
    <w:rsid w:val="004F4B3B"/>
    <w:rsid w:val="004F4B6A"/>
    <w:rsid w:val="004F4C5B"/>
    <w:rsid w:val="004F4E43"/>
    <w:rsid w:val="004F5088"/>
    <w:rsid w:val="004F5240"/>
    <w:rsid w:val="004F5522"/>
    <w:rsid w:val="004F554C"/>
    <w:rsid w:val="004F558E"/>
    <w:rsid w:val="004F57D9"/>
    <w:rsid w:val="004F5841"/>
    <w:rsid w:val="004F5A87"/>
    <w:rsid w:val="004F5AD0"/>
    <w:rsid w:val="004F6021"/>
    <w:rsid w:val="004F607F"/>
    <w:rsid w:val="004F6411"/>
    <w:rsid w:val="004F67D9"/>
    <w:rsid w:val="004F6A51"/>
    <w:rsid w:val="004F6F2C"/>
    <w:rsid w:val="004F75B8"/>
    <w:rsid w:val="004F76F0"/>
    <w:rsid w:val="004F79C9"/>
    <w:rsid w:val="004F7C54"/>
    <w:rsid w:val="004F7CE4"/>
    <w:rsid w:val="004F7EAF"/>
    <w:rsid w:val="004F7FDA"/>
    <w:rsid w:val="00500314"/>
    <w:rsid w:val="00500552"/>
    <w:rsid w:val="00500642"/>
    <w:rsid w:val="00500863"/>
    <w:rsid w:val="00500878"/>
    <w:rsid w:val="00500AC5"/>
    <w:rsid w:val="00500D6E"/>
    <w:rsid w:val="00500DD9"/>
    <w:rsid w:val="00500F70"/>
    <w:rsid w:val="00501068"/>
    <w:rsid w:val="0050156B"/>
    <w:rsid w:val="0050159C"/>
    <w:rsid w:val="0050168D"/>
    <w:rsid w:val="00501733"/>
    <w:rsid w:val="0050176D"/>
    <w:rsid w:val="00501C36"/>
    <w:rsid w:val="00501CC6"/>
    <w:rsid w:val="00502430"/>
    <w:rsid w:val="00502494"/>
    <w:rsid w:val="00502558"/>
    <w:rsid w:val="00502818"/>
    <w:rsid w:val="00502996"/>
    <w:rsid w:val="00502D31"/>
    <w:rsid w:val="00502FC8"/>
    <w:rsid w:val="00502FD6"/>
    <w:rsid w:val="0050300A"/>
    <w:rsid w:val="005038B8"/>
    <w:rsid w:val="00503B3E"/>
    <w:rsid w:val="0050423A"/>
    <w:rsid w:val="00504305"/>
    <w:rsid w:val="00504763"/>
    <w:rsid w:val="00504786"/>
    <w:rsid w:val="005049E0"/>
    <w:rsid w:val="00504A0E"/>
    <w:rsid w:val="00505085"/>
    <w:rsid w:val="005050C4"/>
    <w:rsid w:val="005053BC"/>
    <w:rsid w:val="00505408"/>
    <w:rsid w:val="005055C8"/>
    <w:rsid w:val="005055CD"/>
    <w:rsid w:val="00505B4B"/>
    <w:rsid w:val="00505C93"/>
    <w:rsid w:val="005064AB"/>
    <w:rsid w:val="005066E1"/>
    <w:rsid w:val="00506AF6"/>
    <w:rsid w:val="00506BE0"/>
    <w:rsid w:val="00506D93"/>
    <w:rsid w:val="00507033"/>
    <w:rsid w:val="0050723E"/>
    <w:rsid w:val="005075E3"/>
    <w:rsid w:val="0050760C"/>
    <w:rsid w:val="00507990"/>
    <w:rsid w:val="00507A05"/>
    <w:rsid w:val="00507DB1"/>
    <w:rsid w:val="0050D90E"/>
    <w:rsid w:val="00510237"/>
    <w:rsid w:val="005102D1"/>
    <w:rsid w:val="005102F8"/>
    <w:rsid w:val="00510511"/>
    <w:rsid w:val="00510650"/>
    <w:rsid w:val="005106D0"/>
    <w:rsid w:val="005108D4"/>
    <w:rsid w:val="00510C89"/>
    <w:rsid w:val="00510DDE"/>
    <w:rsid w:val="00510E94"/>
    <w:rsid w:val="00510F13"/>
    <w:rsid w:val="00511003"/>
    <w:rsid w:val="0051101D"/>
    <w:rsid w:val="005110A3"/>
    <w:rsid w:val="005111AB"/>
    <w:rsid w:val="0051128D"/>
    <w:rsid w:val="005114BB"/>
    <w:rsid w:val="00511D01"/>
    <w:rsid w:val="00511E89"/>
    <w:rsid w:val="00511F81"/>
    <w:rsid w:val="0051205C"/>
    <w:rsid w:val="00512453"/>
    <w:rsid w:val="00512583"/>
    <w:rsid w:val="005126AD"/>
    <w:rsid w:val="00512B57"/>
    <w:rsid w:val="00512D57"/>
    <w:rsid w:val="00512E13"/>
    <w:rsid w:val="00512EB0"/>
    <w:rsid w:val="00512ED3"/>
    <w:rsid w:val="00513143"/>
    <w:rsid w:val="0051387D"/>
    <w:rsid w:val="00513D8A"/>
    <w:rsid w:val="00514214"/>
    <w:rsid w:val="00514305"/>
    <w:rsid w:val="0051430B"/>
    <w:rsid w:val="00514321"/>
    <w:rsid w:val="00514999"/>
    <w:rsid w:val="00514C24"/>
    <w:rsid w:val="00514CF3"/>
    <w:rsid w:val="00514EE8"/>
    <w:rsid w:val="00514FEF"/>
    <w:rsid w:val="00515188"/>
    <w:rsid w:val="00515224"/>
    <w:rsid w:val="005154AA"/>
    <w:rsid w:val="00515584"/>
    <w:rsid w:val="00515742"/>
    <w:rsid w:val="005158AD"/>
    <w:rsid w:val="00515CB7"/>
    <w:rsid w:val="00515F76"/>
    <w:rsid w:val="005162D0"/>
    <w:rsid w:val="0051632F"/>
    <w:rsid w:val="005163DB"/>
    <w:rsid w:val="00516559"/>
    <w:rsid w:val="005165F4"/>
    <w:rsid w:val="00516899"/>
    <w:rsid w:val="00516B9D"/>
    <w:rsid w:val="00516CF0"/>
    <w:rsid w:val="00516DFF"/>
    <w:rsid w:val="00516E21"/>
    <w:rsid w:val="00517230"/>
    <w:rsid w:val="005172AD"/>
    <w:rsid w:val="00517409"/>
    <w:rsid w:val="00517504"/>
    <w:rsid w:val="00517A79"/>
    <w:rsid w:val="00517AFC"/>
    <w:rsid w:val="00517B97"/>
    <w:rsid w:val="00520403"/>
    <w:rsid w:val="0052054C"/>
    <w:rsid w:val="00520825"/>
    <w:rsid w:val="00521012"/>
    <w:rsid w:val="0052113C"/>
    <w:rsid w:val="00521250"/>
    <w:rsid w:val="005214CB"/>
    <w:rsid w:val="00521C5E"/>
    <w:rsid w:val="00521D76"/>
    <w:rsid w:val="00521F51"/>
    <w:rsid w:val="00522489"/>
    <w:rsid w:val="005224BF"/>
    <w:rsid w:val="00522601"/>
    <w:rsid w:val="0052269A"/>
    <w:rsid w:val="00522938"/>
    <w:rsid w:val="00522B83"/>
    <w:rsid w:val="00522E5A"/>
    <w:rsid w:val="005230BD"/>
    <w:rsid w:val="00523156"/>
    <w:rsid w:val="005234EE"/>
    <w:rsid w:val="00523761"/>
    <w:rsid w:val="005238E8"/>
    <w:rsid w:val="005238FD"/>
    <w:rsid w:val="0052393D"/>
    <w:rsid w:val="00523D06"/>
    <w:rsid w:val="005242A9"/>
    <w:rsid w:val="005242BA"/>
    <w:rsid w:val="0052432E"/>
    <w:rsid w:val="005247BD"/>
    <w:rsid w:val="0052483A"/>
    <w:rsid w:val="0052497C"/>
    <w:rsid w:val="00524F44"/>
    <w:rsid w:val="005250BE"/>
    <w:rsid w:val="00525379"/>
    <w:rsid w:val="00525943"/>
    <w:rsid w:val="00525F48"/>
    <w:rsid w:val="00526086"/>
    <w:rsid w:val="005262CD"/>
    <w:rsid w:val="00526413"/>
    <w:rsid w:val="00526928"/>
    <w:rsid w:val="00526CB6"/>
    <w:rsid w:val="00526D6A"/>
    <w:rsid w:val="00527120"/>
    <w:rsid w:val="0052724F"/>
    <w:rsid w:val="0052767F"/>
    <w:rsid w:val="00527700"/>
    <w:rsid w:val="00527787"/>
    <w:rsid w:val="00527793"/>
    <w:rsid w:val="005277BC"/>
    <w:rsid w:val="0053001B"/>
    <w:rsid w:val="00530238"/>
    <w:rsid w:val="00530315"/>
    <w:rsid w:val="005304C8"/>
    <w:rsid w:val="0053072B"/>
    <w:rsid w:val="00530912"/>
    <w:rsid w:val="00530AC1"/>
    <w:rsid w:val="00530B5C"/>
    <w:rsid w:val="00530C0E"/>
    <w:rsid w:val="00530F78"/>
    <w:rsid w:val="00531173"/>
    <w:rsid w:val="0053124C"/>
    <w:rsid w:val="00531463"/>
    <w:rsid w:val="0053162A"/>
    <w:rsid w:val="00531A4E"/>
    <w:rsid w:val="00531AB0"/>
    <w:rsid w:val="00531DA1"/>
    <w:rsid w:val="0053262C"/>
    <w:rsid w:val="00532701"/>
    <w:rsid w:val="0053273F"/>
    <w:rsid w:val="00532818"/>
    <w:rsid w:val="00532882"/>
    <w:rsid w:val="00532A2A"/>
    <w:rsid w:val="00532A31"/>
    <w:rsid w:val="00532B9B"/>
    <w:rsid w:val="00532C97"/>
    <w:rsid w:val="00532F70"/>
    <w:rsid w:val="00533625"/>
    <w:rsid w:val="0053382B"/>
    <w:rsid w:val="00533B38"/>
    <w:rsid w:val="00533E06"/>
    <w:rsid w:val="00533F55"/>
    <w:rsid w:val="00534092"/>
    <w:rsid w:val="0053412C"/>
    <w:rsid w:val="00534248"/>
    <w:rsid w:val="00534765"/>
    <w:rsid w:val="00534B4C"/>
    <w:rsid w:val="00534E1E"/>
    <w:rsid w:val="00534E9F"/>
    <w:rsid w:val="00534FCF"/>
    <w:rsid w:val="00535678"/>
    <w:rsid w:val="005359C5"/>
    <w:rsid w:val="00535A71"/>
    <w:rsid w:val="00535DC6"/>
    <w:rsid w:val="00535EA6"/>
    <w:rsid w:val="00535FB5"/>
    <w:rsid w:val="00536116"/>
    <w:rsid w:val="00536B65"/>
    <w:rsid w:val="00536D96"/>
    <w:rsid w:val="00537147"/>
    <w:rsid w:val="00537271"/>
    <w:rsid w:val="005374E7"/>
    <w:rsid w:val="00537A0D"/>
    <w:rsid w:val="0054004B"/>
    <w:rsid w:val="0054009F"/>
    <w:rsid w:val="0054039F"/>
    <w:rsid w:val="005404E7"/>
    <w:rsid w:val="0054073A"/>
    <w:rsid w:val="00540919"/>
    <w:rsid w:val="0054095B"/>
    <w:rsid w:val="005409DE"/>
    <w:rsid w:val="00540FE2"/>
    <w:rsid w:val="0054117B"/>
    <w:rsid w:val="005411FB"/>
    <w:rsid w:val="005414EC"/>
    <w:rsid w:val="00541A57"/>
    <w:rsid w:val="00541A93"/>
    <w:rsid w:val="00541AD4"/>
    <w:rsid w:val="00541E2F"/>
    <w:rsid w:val="00541EE3"/>
    <w:rsid w:val="005427FB"/>
    <w:rsid w:val="00542886"/>
    <w:rsid w:val="00542888"/>
    <w:rsid w:val="0054292D"/>
    <w:rsid w:val="0054296F"/>
    <w:rsid w:val="005429BB"/>
    <w:rsid w:val="00542B0A"/>
    <w:rsid w:val="00542B49"/>
    <w:rsid w:val="00542BFD"/>
    <w:rsid w:val="00542D5F"/>
    <w:rsid w:val="0054304C"/>
    <w:rsid w:val="005430B0"/>
    <w:rsid w:val="005430F4"/>
    <w:rsid w:val="00543310"/>
    <w:rsid w:val="0054331B"/>
    <w:rsid w:val="00543352"/>
    <w:rsid w:val="00543387"/>
    <w:rsid w:val="005433C3"/>
    <w:rsid w:val="005434F3"/>
    <w:rsid w:val="0054403B"/>
    <w:rsid w:val="00544138"/>
    <w:rsid w:val="005441B8"/>
    <w:rsid w:val="00544300"/>
    <w:rsid w:val="005445F2"/>
    <w:rsid w:val="005445F8"/>
    <w:rsid w:val="005447D1"/>
    <w:rsid w:val="00544899"/>
    <w:rsid w:val="00544A17"/>
    <w:rsid w:val="0054538A"/>
    <w:rsid w:val="00545737"/>
    <w:rsid w:val="0054573A"/>
    <w:rsid w:val="0054574E"/>
    <w:rsid w:val="005458E8"/>
    <w:rsid w:val="00545A5D"/>
    <w:rsid w:val="00546095"/>
    <w:rsid w:val="0054620D"/>
    <w:rsid w:val="005464E4"/>
    <w:rsid w:val="00546823"/>
    <w:rsid w:val="005468C1"/>
    <w:rsid w:val="005468F1"/>
    <w:rsid w:val="00546AEA"/>
    <w:rsid w:val="00546AFB"/>
    <w:rsid w:val="00546B23"/>
    <w:rsid w:val="00546FB8"/>
    <w:rsid w:val="00547178"/>
    <w:rsid w:val="00547229"/>
    <w:rsid w:val="005472A6"/>
    <w:rsid w:val="005473E4"/>
    <w:rsid w:val="0054745E"/>
    <w:rsid w:val="005474D8"/>
    <w:rsid w:val="00547543"/>
    <w:rsid w:val="00547906"/>
    <w:rsid w:val="00547D87"/>
    <w:rsid w:val="00547DA3"/>
    <w:rsid w:val="00547EF0"/>
    <w:rsid w:val="00547FC1"/>
    <w:rsid w:val="0055026B"/>
    <w:rsid w:val="00550636"/>
    <w:rsid w:val="0055092C"/>
    <w:rsid w:val="00550C6F"/>
    <w:rsid w:val="00550C7A"/>
    <w:rsid w:val="00551307"/>
    <w:rsid w:val="0055137A"/>
    <w:rsid w:val="00551454"/>
    <w:rsid w:val="005515D8"/>
    <w:rsid w:val="005517F5"/>
    <w:rsid w:val="00551817"/>
    <w:rsid w:val="0055186E"/>
    <w:rsid w:val="00551E0C"/>
    <w:rsid w:val="00552070"/>
    <w:rsid w:val="00552804"/>
    <w:rsid w:val="00552AA0"/>
    <w:rsid w:val="00552B7E"/>
    <w:rsid w:val="00552C75"/>
    <w:rsid w:val="0055309D"/>
    <w:rsid w:val="00553656"/>
    <w:rsid w:val="0055369E"/>
    <w:rsid w:val="00553784"/>
    <w:rsid w:val="00553948"/>
    <w:rsid w:val="00553B1F"/>
    <w:rsid w:val="00553BD5"/>
    <w:rsid w:val="00553DBD"/>
    <w:rsid w:val="00553F4C"/>
    <w:rsid w:val="0055404E"/>
    <w:rsid w:val="005541E6"/>
    <w:rsid w:val="005542DA"/>
    <w:rsid w:val="0055431A"/>
    <w:rsid w:val="00554352"/>
    <w:rsid w:val="005543B9"/>
    <w:rsid w:val="00554592"/>
    <w:rsid w:val="005546E2"/>
    <w:rsid w:val="00554872"/>
    <w:rsid w:val="00554A84"/>
    <w:rsid w:val="00554C99"/>
    <w:rsid w:val="00554D15"/>
    <w:rsid w:val="00554FAB"/>
    <w:rsid w:val="00555120"/>
    <w:rsid w:val="00555308"/>
    <w:rsid w:val="0055557A"/>
    <w:rsid w:val="00555657"/>
    <w:rsid w:val="005559C3"/>
    <w:rsid w:val="00555B7A"/>
    <w:rsid w:val="00555C67"/>
    <w:rsid w:val="00555C77"/>
    <w:rsid w:val="00555D1E"/>
    <w:rsid w:val="00555D1F"/>
    <w:rsid w:val="00555F3A"/>
    <w:rsid w:val="00556455"/>
    <w:rsid w:val="005564DE"/>
    <w:rsid w:val="00556577"/>
    <w:rsid w:val="00556710"/>
    <w:rsid w:val="005568B6"/>
    <w:rsid w:val="00556A02"/>
    <w:rsid w:val="00556FFB"/>
    <w:rsid w:val="00557125"/>
    <w:rsid w:val="00557246"/>
    <w:rsid w:val="005573A3"/>
    <w:rsid w:val="005573DB"/>
    <w:rsid w:val="0055744F"/>
    <w:rsid w:val="00557A62"/>
    <w:rsid w:val="00557E0C"/>
    <w:rsid w:val="00557E31"/>
    <w:rsid w:val="00557F47"/>
    <w:rsid w:val="005600AA"/>
    <w:rsid w:val="005603BE"/>
    <w:rsid w:val="005609A7"/>
    <w:rsid w:val="005609E2"/>
    <w:rsid w:val="00560ABC"/>
    <w:rsid w:val="00560F29"/>
    <w:rsid w:val="0056104B"/>
    <w:rsid w:val="005619E1"/>
    <w:rsid w:val="005619F4"/>
    <w:rsid w:val="00561B13"/>
    <w:rsid w:val="00561B62"/>
    <w:rsid w:val="00561C00"/>
    <w:rsid w:val="00561C1C"/>
    <w:rsid w:val="00561C96"/>
    <w:rsid w:val="00561E60"/>
    <w:rsid w:val="00561EA1"/>
    <w:rsid w:val="00562060"/>
    <w:rsid w:val="005620AD"/>
    <w:rsid w:val="0056250D"/>
    <w:rsid w:val="005625BA"/>
    <w:rsid w:val="00562676"/>
    <w:rsid w:val="005626AC"/>
    <w:rsid w:val="00562B11"/>
    <w:rsid w:val="00562CBE"/>
    <w:rsid w:val="00562E88"/>
    <w:rsid w:val="005632B4"/>
    <w:rsid w:val="005632D8"/>
    <w:rsid w:val="00563508"/>
    <w:rsid w:val="00563712"/>
    <w:rsid w:val="005637E2"/>
    <w:rsid w:val="00563B52"/>
    <w:rsid w:val="00563BAE"/>
    <w:rsid w:val="0056422F"/>
    <w:rsid w:val="0056437B"/>
    <w:rsid w:val="00564451"/>
    <w:rsid w:val="0056481A"/>
    <w:rsid w:val="00564886"/>
    <w:rsid w:val="00564AA6"/>
    <w:rsid w:val="005651F5"/>
    <w:rsid w:val="00565264"/>
    <w:rsid w:val="005653B0"/>
    <w:rsid w:val="005657A3"/>
    <w:rsid w:val="005658CD"/>
    <w:rsid w:val="005658D8"/>
    <w:rsid w:val="00565996"/>
    <w:rsid w:val="00565E0C"/>
    <w:rsid w:val="0056683B"/>
    <w:rsid w:val="00566D4D"/>
    <w:rsid w:val="00566F14"/>
    <w:rsid w:val="00566F7E"/>
    <w:rsid w:val="00566FD4"/>
    <w:rsid w:val="00567202"/>
    <w:rsid w:val="00567ADE"/>
    <w:rsid w:val="00567B00"/>
    <w:rsid w:val="00567DCD"/>
    <w:rsid w:val="00567DF3"/>
    <w:rsid w:val="00567EB6"/>
    <w:rsid w:val="00568120"/>
    <w:rsid w:val="0057010B"/>
    <w:rsid w:val="00570C0D"/>
    <w:rsid w:val="00570D14"/>
    <w:rsid w:val="00570E66"/>
    <w:rsid w:val="00570ED9"/>
    <w:rsid w:val="00571393"/>
    <w:rsid w:val="005713B6"/>
    <w:rsid w:val="0057154E"/>
    <w:rsid w:val="005716C1"/>
    <w:rsid w:val="00571845"/>
    <w:rsid w:val="005719D3"/>
    <w:rsid w:val="00571F93"/>
    <w:rsid w:val="0057227E"/>
    <w:rsid w:val="00572546"/>
    <w:rsid w:val="005725D4"/>
    <w:rsid w:val="00572707"/>
    <w:rsid w:val="005728DA"/>
    <w:rsid w:val="00572983"/>
    <w:rsid w:val="00572D29"/>
    <w:rsid w:val="00572D32"/>
    <w:rsid w:val="00572DE5"/>
    <w:rsid w:val="00572E54"/>
    <w:rsid w:val="00572EC9"/>
    <w:rsid w:val="00572FA6"/>
    <w:rsid w:val="005731B2"/>
    <w:rsid w:val="005731C0"/>
    <w:rsid w:val="00573252"/>
    <w:rsid w:val="0057327E"/>
    <w:rsid w:val="0057327F"/>
    <w:rsid w:val="005732C9"/>
    <w:rsid w:val="00573688"/>
    <w:rsid w:val="00573821"/>
    <w:rsid w:val="0057398D"/>
    <w:rsid w:val="00573AA9"/>
    <w:rsid w:val="0057409B"/>
    <w:rsid w:val="005748CD"/>
    <w:rsid w:val="0057492C"/>
    <w:rsid w:val="0057495B"/>
    <w:rsid w:val="00574F42"/>
    <w:rsid w:val="00575004"/>
    <w:rsid w:val="0057501C"/>
    <w:rsid w:val="005750F2"/>
    <w:rsid w:val="005753B8"/>
    <w:rsid w:val="005759C7"/>
    <w:rsid w:val="005761D9"/>
    <w:rsid w:val="00576242"/>
    <w:rsid w:val="0057628D"/>
    <w:rsid w:val="00576309"/>
    <w:rsid w:val="00576920"/>
    <w:rsid w:val="00576986"/>
    <w:rsid w:val="005769C2"/>
    <w:rsid w:val="00576E71"/>
    <w:rsid w:val="00577065"/>
    <w:rsid w:val="005771BD"/>
    <w:rsid w:val="00577277"/>
    <w:rsid w:val="00577474"/>
    <w:rsid w:val="0057762C"/>
    <w:rsid w:val="00577687"/>
    <w:rsid w:val="00577CB2"/>
    <w:rsid w:val="00577D3F"/>
    <w:rsid w:val="0057E981"/>
    <w:rsid w:val="0058001F"/>
    <w:rsid w:val="005801D7"/>
    <w:rsid w:val="005802AD"/>
    <w:rsid w:val="005802DE"/>
    <w:rsid w:val="0058035F"/>
    <w:rsid w:val="00580615"/>
    <w:rsid w:val="0058140B"/>
    <w:rsid w:val="005817D2"/>
    <w:rsid w:val="00581940"/>
    <w:rsid w:val="00581C4A"/>
    <w:rsid w:val="0058219A"/>
    <w:rsid w:val="0058223D"/>
    <w:rsid w:val="005822A9"/>
    <w:rsid w:val="005825AB"/>
    <w:rsid w:val="00582676"/>
    <w:rsid w:val="005827B8"/>
    <w:rsid w:val="005829EC"/>
    <w:rsid w:val="00582C0E"/>
    <w:rsid w:val="00582E9C"/>
    <w:rsid w:val="00582FF0"/>
    <w:rsid w:val="0058302B"/>
    <w:rsid w:val="00583075"/>
    <w:rsid w:val="0058325D"/>
    <w:rsid w:val="00583284"/>
    <w:rsid w:val="0058361D"/>
    <w:rsid w:val="00583750"/>
    <w:rsid w:val="00583783"/>
    <w:rsid w:val="005838C9"/>
    <w:rsid w:val="00583B56"/>
    <w:rsid w:val="00583BF3"/>
    <w:rsid w:val="00583C79"/>
    <w:rsid w:val="00583D45"/>
    <w:rsid w:val="00583F7F"/>
    <w:rsid w:val="0058412F"/>
    <w:rsid w:val="00584208"/>
    <w:rsid w:val="005842A6"/>
    <w:rsid w:val="00584325"/>
    <w:rsid w:val="005843DF"/>
    <w:rsid w:val="0058464A"/>
    <w:rsid w:val="00584681"/>
    <w:rsid w:val="005847BA"/>
    <w:rsid w:val="00584DDD"/>
    <w:rsid w:val="00585140"/>
    <w:rsid w:val="0058527F"/>
    <w:rsid w:val="005852BA"/>
    <w:rsid w:val="005853FA"/>
    <w:rsid w:val="00585454"/>
    <w:rsid w:val="00585629"/>
    <w:rsid w:val="005856D0"/>
    <w:rsid w:val="00585950"/>
    <w:rsid w:val="00585AB6"/>
    <w:rsid w:val="00585E17"/>
    <w:rsid w:val="00585F6E"/>
    <w:rsid w:val="0058600C"/>
    <w:rsid w:val="0058613E"/>
    <w:rsid w:val="0058635E"/>
    <w:rsid w:val="00586A2C"/>
    <w:rsid w:val="00586C93"/>
    <w:rsid w:val="00586E70"/>
    <w:rsid w:val="00586EA6"/>
    <w:rsid w:val="00586EED"/>
    <w:rsid w:val="00586F7B"/>
    <w:rsid w:val="00587034"/>
    <w:rsid w:val="00587144"/>
    <w:rsid w:val="005873BF"/>
    <w:rsid w:val="00587A7D"/>
    <w:rsid w:val="00587EA2"/>
    <w:rsid w:val="00590085"/>
    <w:rsid w:val="005900CC"/>
    <w:rsid w:val="00590136"/>
    <w:rsid w:val="00590345"/>
    <w:rsid w:val="00590692"/>
    <w:rsid w:val="0059072F"/>
    <w:rsid w:val="005907E2"/>
    <w:rsid w:val="005908F0"/>
    <w:rsid w:val="00590A96"/>
    <w:rsid w:val="00590B5B"/>
    <w:rsid w:val="00590C17"/>
    <w:rsid w:val="00590C2F"/>
    <w:rsid w:val="00590FA9"/>
    <w:rsid w:val="00591014"/>
    <w:rsid w:val="0059106F"/>
    <w:rsid w:val="005910BA"/>
    <w:rsid w:val="0059126E"/>
    <w:rsid w:val="0059151C"/>
    <w:rsid w:val="005915BC"/>
    <w:rsid w:val="00591675"/>
    <w:rsid w:val="005916BE"/>
    <w:rsid w:val="00591947"/>
    <w:rsid w:val="00591C33"/>
    <w:rsid w:val="00591CE7"/>
    <w:rsid w:val="00591E81"/>
    <w:rsid w:val="00591EE7"/>
    <w:rsid w:val="005921D3"/>
    <w:rsid w:val="005926FA"/>
    <w:rsid w:val="00592AC6"/>
    <w:rsid w:val="00592B72"/>
    <w:rsid w:val="00592DF7"/>
    <w:rsid w:val="00592E1B"/>
    <w:rsid w:val="00593088"/>
    <w:rsid w:val="0059323E"/>
    <w:rsid w:val="005933B9"/>
    <w:rsid w:val="0059376D"/>
    <w:rsid w:val="005938B8"/>
    <w:rsid w:val="00593984"/>
    <w:rsid w:val="00593BD3"/>
    <w:rsid w:val="00593E42"/>
    <w:rsid w:val="00593E70"/>
    <w:rsid w:val="00593FB3"/>
    <w:rsid w:val="00594070"/>
    <w:rsid w:val="00594185"/>
    <w:rsid w:val="00594586"/>
    <w:rsid w:val="005946FA"/>
    <w:rsid w:val="005947C5"/>
    <w:rsid w:val="00594898"/>
    <w:rsid w:val="00594A86"/>
    <w:rsid w:val="00594CAF"/>
    <w:rsid w:val="00594E1F"/>
    <w:rsid w:val="00594E7E"/>
    <w:rsid w:val="00594F79"/>
    <w:rsid w:val="0059503B"/>
    <w:rsid w:val="0059593F"/>
    <w:rsid w:val="00595C76"/>
    <w:rsid w:val="00595D10"/>
    <w:rsid w:val="005960C4"/>
    <w:rsid w:val="005963D2"/>
    <w:rsid w:val="00596523"/>
    <w:rsid w:val="00596550"/>
    <w:rsid w:val="00596575"/>
    <w:rsid w:val="00596649"/>
    <w:rsid w:val="00596AF2"/>
    <w:rsid w:val="00596F2A"/>
    <w:rsid w:val="00596F33"/>
    <w:rsid w:val="005970CF"/>
    <w:rsid w:val="005974DD"/>
    <w:rsid w:val="00597565"/>
    <w:rsid w:val="0059780C"/>
    <w:rsid w:val="00597881"/>
    <w:rsid w:val="005A02A4"/>
    <w:rsid w:val="005A0607"/>
    <w:rsid w:val="005A0626"/>
    <w:rsid w:val="005A09BD"/>
    <w:rsid w:val="005A0AD7"/>
    <w:rsid w:val="005A0D05"/>
    <w:rsid w:val="005A0FCF"/>
    <w:rsid w:val="005A1240"/>
    <w:rsid w:val="005A130D"/>
    <w:rsid w:val="005A1372"/>
    <w:rsid w:val="005A140C"/>
    <w:rsid w:val="005A15E9"/>
    <w:rsid w:val="005A17BC"/>
    <w:rsid w:val="005A1890"/>
    <w:rsid w:val="005A1891"/>
    <w:rsid w:val="005A1B9E"/>
    <w:rsid w:val="005A1CC0"/>
    <w:rsid w:val="005A1E82"/>
    <w:rsid w:val="005A21E5"/>
    <w:rsid w:val="005A229A"/>
    <w:rsid w:val="005A2456"/>
    <w:rsid w:val="005A25AD"/>
    <w:rsid w:val="005A2784"/>
    <w:rsid w:val="005A29CC"/>
    <w:rsid w:val="005A2CBB"/>
    <w:rsid w:val="005A3027"/>
    <w:rsid w:val="005A307F"/>
    <w:rsid w:val="005A333F"/>
    <w:rsid w:val="005A3497"/>
    <w:rsid w:val="005A36E6"/>
    <w:rsid w:val="005A3798"/>
    <w:rsid w:val="005A3884"/>
    <w:rsid w:val="005A38E6"/>
    <w:rsid w:val="005A38E7"/>
    <w:rsid w:val="005A3917"/>
    <w:rsid w:val="005A3DE6"/>
    <w:rsid w:val="005A4254"/>
    <w:rsid w:val="005A4266"/>
    <w:rsid w:val="005A42CD"/>
    <w:rsid w:val="005A4714"/>
    <w:rsid w:val="005A4753"/>
    <w:rsid w:val="005A49DF"/>
    <w:rsid w:val="005A4BA9"/>
    <w:rsid w:val="005A543F"/>
    <w:rsid w:val="005A5472"/>
    <w:rsid w:val="005A5875"/>
    <w:rsid w:val="005A5974"/>
    <w:rsid w:val="005A5E9D"/>
    <w:rsid w:val="005A617F"/>
    <w:rsid w:val="005A6436"/>
    <w:rsid w:val="005A6448"/>
    <w:rsid w:val="005A64D4"/>
    <w:rsid w:val="005A64E1"/>
    <w:rsid w:val="005A64ED"/>
    <w:rsid w:val="005A64FC"/>
    <w:rsid w:val="005A6644"/>
    <w:rsid w:val="005A6674"/>
    <w:rsid w:val="005A670D"/>
    <w:rsid w:val="005A6773"/>
    <w:rsid w:val="005A680C"/>
    <w:rsid w:val="005A684A"/>
    <w:rsid w:val="005A6B5F"/>
    <w:rsid w:val="005A6B80"/>
    <w:rsid w:val="005A6F0A"/>
    <w:rsid w:val="005A6FD4"/>
    <w:rsid w:val="005A6FD8"/>
    <w:rsid w:val="005A7550"/>
    <w:rsid w:val="005A75DB"/>
    <w:rsid w:val="005A7649"/>
    <w:rsid w:val="005A7DBF"/>
    <w:rsid w:val="005A7DD9"/>
    <w:rsid w:val="005A7DF4"/>
    <w:rsid w:val="005A7E92"/>
    <w:rsid w:val="005A7F15"/>
    <w:rsid w:val="005B01BB"/>
    <w:rsid w:val="005B04D9"/>
    <w:rsid w:val="005B0533"/>
    <w:rsid w:val="005B059A"/>
    <w:rsid w:val="005B05D8"/>
    <w:rsid w:val="005B0828"/>
    <w:rsid w:val="005B0BE7"/>
    <w:rsid w:val="005B0C74"/>
    <w:rsid w:val="005B10D5"/>
    <w:rsid w:val="005B150A"/>
    <w:rsid w:val="005B1685"/>
    <w:rsid w:val="005B1696"/>
    <w:rsid w:val="005B1740"/>
    <w:rsid w:val="005B19EE"/>
    <w:rsid w:val="005B1CCB"/>
    <w:rsid w:val="005B1EB4"/>
    <w:rsid w:val="005B2053"/>
    <w:rsid w:val="005B2579"/>
    <w:rsid w:val="005B2683"/>
    <w:rsid w:val="005B28DA"/>
    <w:rsid w:val="005B2A08"/>
    <w:rsid w:val="005B2AC9"/>
    <w:rsid w:val="005B2CD4"/>
    <w:rsid w:val="005B2E0E"/>
    <w:rsid w:val="005B2E18"/>
    <w:rsid w:val="005B3084"/>
    <w:rsid w:val="005B3144"/>
    <w:rsid w:val="005B3494"/>
    <w:rsid w:val="005B36DD"/>
    <w:rsid w:val="005B3AAE"/>
    <w:rsid w:val="005B3AF2"/>
    <w:rsid w:val="005B3C2F"/>
    <w:rsid w:val="005B3D48"/>
    <w:rsid w:val="005B3E0D"/>
    <w:rsid w:val="005B3FB0"/>
    <w:rsid w:val="005B40D0"/>
    <w:rsid w:val="005B4922"/>
    <w:rsid w:val="005B49E0"/>
    <w:rsid w:val="005B4ADF"/>
    <w:rsid w:val="005B4BB7"/>
    <w:rsid w:val="005B4E66"/>
    <w:rsid w:val="005B51D7"/>
    <w:rsid w:val="005B579C"/>
    <w:rsid w:val="005B5863"/>
    <w:rsid w:val="005B59F6"/>
    <w:rsid w:val="005B5B57"/>
    <w:rsid w:val="005B5B9B"/>
    <w:rsid w:val="005B5CC5"/>
    <w:rsid w:val="005B6117"/>
    <w:rsid w:val="005B6D2F"/>
    <w:rsid w:val="005B6F95"/>
    <w:rsid w:val="005B7106"/>
    <w:rsid w:val="005B71F5"/>
    <w:rsid w:val="005B72F4"/>
    <w:rsid w:val="005B7323"/>
    <w:rsid w:val="005B7496"/>
    <w:rsid w:val="005B7A8A"/>
    <w:rsid w:val="005B7C69"/>
    <w:rsid w:val="005B7D16"/>
    <w:rsid w:val="005B7D70"/>
    <w:rsid w:val="005C001A"/>
    <w:rsid w:val="005C0447"/>
    <w:rsid w:val="005C0485"/>
    <w:rsid w:val="005C0667"/>
    <w:rsid w:val="005C0699"/>
    <w:rsid w:val="005C07FE"/>
    <w:rsid w:val="005C0971"/>
    <w:rsid w:val="005C09CB"/>
    <w:rsid w:val="005C0FD6"/>
    <w:rsid w:val="005C11C6"/>
    <w:rsid w:val="005C1304"/>
    <w:rsid w:val="005C1365"/>
    <w:rsid w:val="005C1884"/>
    <w:rsid w:val="005C1899"/>
    <w:rsid w:val="005C1B64"/>
    <w:rsid w:val="005C1BFA"/>
    <w:rsid w:val="005C1D5A"/>
    <w:rsid w:val="005C20A0"/>
    <w:rsid w:val="005C2440"/>
    <w:rsid w:val="005C245C"/>
    <w:rsid w:val="005C2752"/>
    <w:rsid w:val="005C2791"/>
    <w:rsid w:val="005C284B"/>
    <w:rsid w:val="005C28DB"/>
    <w:rsid w:val="005C2AC5"/>
    <w:rsid w:val="005C2C30"/>
    <w:rsid w:val="005C2EDB"/>
    <w:rsid w:val="005C30BA"/>
    <w:rsid w:val="005C31AB"/>
    <w:rsid w:val="005C3239"/>
    <w:rsid w:val="005C342E"/>
    <w:rsid w:val="005C36D4"/>
    <w:rsid w:val="005C3832"/>
    <w:rsid w:val="005C3B9B"/>
    <w:rsid w:val="005C3CC7"/>
    <w:rsid w:val="005C3E30"/>
    <w:rsid w:val="005C42F0"/>
    <w:rsid w:val="005C4386"/>
    <w:rsid w:val="005C4462"/>
    <w:rsid w:val="005C47A3"/>
    <w:rsid w:val="005C492B"/>
    <w:rsid w:val="005C4B27"/>
    <w:rsid w:val="005C508B"/>
    <w:rsid w:val="005C51EF"/>
    <w:rsid w:val="005C5318"/>
    <w:rsid w:val="005C5662"/>
    <w:rsid w:val="005C5C44"/>
    <w:rsid w:val="005C5F40"/>
    <w:rsid w:val="005C61A5"/>
    <w:rsid w:val="005C66C3"/>
    <w:rsid w:val="005C68B1"/>
    <w:rsid w:val="005C6986"/>
    <w:rsid w:val="005C6A92"/>
    <w:rsid w:val="005C6BF0"/>
    <w:rsid w:val="005C6D90"/>
    <w:rsid w:val="005C6EDF"/>
    <w:rsid w:val="005C6EE4"/>
    <w:rsid w:val="005C701F"/>
    <w:rsid w:val="005C71A6"/>
    <w:rsid w:val="005C7260"/>
    <w:rsid w:val="005C76CF"/>
    <w:rsid w:val="005C7810"/>
    <w:rsid w:val="005C7B4A"/>
    <w:rsid w:val="005C7CAC"/>
    <w:rsid w:val="005D001D"/>
    <w:rsid w:val="005D01BC"/>
    <w:rsid w:val="005D02B4"/>
    <w:rsid w:val="005D0810"/>
    <w:rsid w:val="005D089B"/>
    <w:rsid w:val="005D08CE"/>
    <w:rsid w:val="005D0999"/>
    <w:rsid w:val="005D0A34"/>
    <w:rsid w:val="005D0A38"/>
    <w:rsid w:val="005D0AA5"/>
    <w:rsid w:val="005D10E9"/>
    <w:rsid w:val="005D11BE"/>
    <w:rsid w:val="005D1222"/>
    <w:rsid w:val="005D12FF"/>
    <w:rsid w:val="005D1417"/>
    <w:rsid w:val="005D17F1"/>
    <w:rsid w:val="005D186F"/>
    <w:rsid w:val="005D1932"/>
    <w:rsid w:val="005D19E6"/>
    <w:rsid w:val="005D2418"/>
    <w:rsid w:val="005D241D"/>
    <w:rsid w:val="005D24F0"/>
    <w:rsid w:val="005D2535"/>
    <w:rsid w:val="005D27DC"/>
    <w:rsid w:val="005D304E"/>
    <w:rsid w:val="005D39A5"/>
    <w:rsid w:val="005D39F8"/>
    <w:rsid w:val="005D3AD3"/>
    <w:rsid w:val="005D4023"/>
    <w:rsid w:val="005D4034"/>
    <w:rsid w:val="005D40D5"/>
    <w:rsid w:val="005D41D7"/>
    <w:rsid w:val="005D43FB"/>
    <w:rsid w:val="005D47FB"/>
    <w:rsid w:val="005D483B"/>
    <w:rsid w:val="005D4A1D"/>
    <w:rsid w:val="005D4E51"/>
    <w:rsid w:val="005D534C"/>
    <w:rsid w:val="005D5697"/>
    <w:rsid w:val="005D58DF"/>
    <w:rsid w:val="005D5A3A"/>
    <w:rsid w:val="005D5A91"/>
    <w:rsid w:val="005D5D1D"/>
    <w:rsid w:val="005D5F16"/>
    <w:rsid w:val="005D5F30"/>
    <w:rsid w:val="005D5FDD"/>
    <w:rsid w:val="005D5FF2"/>
    <w:rsid w:val="005D6249"/>
    <w:rsid w:val="005D62CE"/>
    <w:rsid w:val="005D6974"/>
    <w:rsid w:val="005D6AC1"/>
    <w:rsid w:val="005D6D60"/>
    <w:rsid w:val="005D6E12"/>
    <w:rsid w:val="005D6EBA"/>
    <w:rsid w:val="005D6EED"/>
    <w:rsid w:val="005D715A"/>
    <w:rsid w:val="005D757F"/>
    <w:rsid w:val="005D75D3"/>
    <w:rsid w:val="005D7817"/>
    <w:rsid w:val="005D7AC1"/>
    <w:rsid w:val="005D7C04"/>
    <w:rsid w:val="005D7D52"/>
    <w:rsid w:val="005D7E7B"/>
    <w:rsid w:val="005D7ECB"/>
    <w:rsid w:val="005D7F43"/>
    <w:rsid w:val="005E0062"/>
    <w:rsid w:val="005E00F1"/>
    <w:rsid w:val="005E03CE"/>
    <w:rsid w:val="005E04FA"/>
    <w:rsid w:val="005E05AA"/>
    <w:rsid w:val="005E06CA"/>
    <w:rsid w:val="005E0B0C"/>
    <w:rsid w:val="005E0EDA"/>
    <w:rsid w:val="005E1177"/>
    <w:rsid w:val="005E15F7"/>
    <w:rsid w:val="005E1D12"/>
    <w:rsid w:val="005E1F31"/>
    <w:rsid w:val="005E22AB"/>
    <w:rsid w:val="005E241C"/>
    <w:rsid w:val="005E246D"/>
    <w:rsid w:val="005E2557"/>
    <w:rsid w:val="005E2A48"/>
    <w:rsid w:val="005E2A81"/>
    <w:rsid w:val="005E2F08"/>
    <w:rsid w:val="005E30F0"/>
    <w:rsid w:val="005E320B"/>
    <w:rsid w:val="005E330C"/>
    <w:rsid w:val="005E33F8"/>
    <w:rsid w:val="005E3622"/>
    <w:rsid w:val="005E3700"/>
    <w:rsid w:val="005E37A8"/>
    <w:rsid w:val="005E3997"/>
    <w:rsid w:val="005E3D88"/>
    <w:rsid w:val="005E3F09"/>
    <w:rsid w:val="005E3F3E"/>
    <w:rsid w:val="005E3F51"/>
    <w:rsid w:val="005E4307"/>
    <w:rsid w:val="005E4584"/>
    <w:rsid w:val="005E4B81"/>
    <w:rsid w:val="005E4C77"/>
    <w:rsid w:val="005E4DE5"/>
    <w:rsid w:val="005E4F34"/>
    <w:rsid w:val="005E5160"/>
    <w:rsid w:val="005E51B0"/>
    <w:rsid w:val="005E5B6E"/>
    <w:rsid w:val="005E5C46"/>
    <w:rsid w:val="005E5E12"/>
    <w:rsid w:val="005E6107"/>
    <w:rsid w:val="005E61FA"/>
    <w:rsid w:val="005E6388"/>
    <w:rsid w:val="005E6884"/>
    <w:rsid w:val="005E6D02"/>
    <w:rsid w:val="005E724B"/>
    <w:rsid w:val="005E7279"/>
    <w:rsid w:val="005E7294"/>
    <w:rsid w:val="005E75D9"/>
    <w:rsid w:val="005E7C40"/>
    <w:rsid w:val="005E7D1F"/>
    <w:rsid w:val="005E7F8A"/>
    <w:rsid w:val="005F0607"/>
    <w:rsid w:val="005F09A7"/>
    <w:rsid w:val="005F0A77"/>
    <w:rsid w:val="005F0B40"/>
    <w:rsid w:val="005F0BF1"/>
    <w:rsid w:val="005F10B1"/>
    <w:rsid w:val="005F1195"/>
    <w:rsid w:val="005F12DB"/>
    <w:rsid w:val="005F12F9"/>
    <w:rsid w:val="005F1565"/>
    <w:rsid w:val="005F1860"/>
    <w:rsid w:val="005F1959"/>
    <w:rsid w:val="005F1C30"/>
    <w:rsid w:val="005F1CF2"/>
    <w:rsid w:val="005F1D92"/>
    <w:rsid w:val="005F1F5A"/>
    <w:rsid w:val="005F202B"/>
    <w:rsid w:val="005F226D"/>
    <w:rsid w:val="005F22DB"/>
    <w:rsid w:val="005F23F2"/>
    <w:rsid w:val="005F282E"/>
    <w:rsid w:val="005F299B"/>
    <w:rsid w:val="005F2BED"/>
    <w:rsid w:val="005F2C2C"/>
    <w:rsid w:val="005F2E39"/>
    <w:rsid w:val="005F3003"/>
    <w:rsid w:val="005F303D"/>
    <w:rsid w:val="005F3102"/>
    <w:rsid w:val="005F3823"/>
    <w:rsid w:val="005F3A8B"/>
    <w:rsid w:val="005F3F6E"/>
    <w:rsid w:val="005F3FD5"/>
    <w:rsid w:val="005F46F5"/>
    <w:rsid w:val="005F48C6"/>
    <w:rsid w:val="005F48E9"/>
    <w:rsid w:val="005F4F28"/>
    <w:rsid w:val="005F4F35"/>
    <w:rsid w:val="005F5046"/>
    <w:rsid w:val="005F539F"/>
    <w:rsid w:val="005F5468"/>
    <w:rsid w:val="005F5666"/>
    <w:rsid w:val="005F57FF"/>
    <w:rsid w:val="005F59B1"/>
    <w:rsid w:val="005F5A99"/>
    <w:rsid w:val="005F5B37"/>
    <w:rsid w:val="005F5CD0"/>
    <w:rsid w:val="005F5F6E"/>
    <w:rsid w:val="005F639A"/>
    <w:rsid w:val="005F65C0"/>
    <w:rsid w:val="005F66C4"/>
    <w:rsid w:val="005F683D"/>
    <w:rsid w:val="005F69D2"/>
    <w:rsid w:val="005F69E4"/>
    <w:rsid w:val="005F6B4A"/>
    <w:rsid w:val="005F6F56"/>
    <w:rsid w:val="005F7083"/>
    <w:rsid w:val="005F71A1"/>
    <w:rsid w:val="005F7384"/>
    <w:rsid w:val="005F7502"/>
    <w:rsid w:val="005F777E"/>
    <w:rsid w:val="005F7A66"/>
    <w:rsid w:val="005F7B45"/>
    <w:rsid w:val="005F7F0E"/>
    <w:rsid w:val="005F7FEE"/>
    <w:rsid w:val="00600011"/>
    <w:rsid w:val="00600109"/>
    <w:rsid w:val="006013B5"/>
    <w:rsid w:val="00601678"/>
    <w:rsid w:val="006018DB"/>
    <w:rsid w:val="0060193E"/>
    <w:rsid w:val="006019EA"/>
    <w:rsid w:val="00601CFB"/>
    <w:rsid w:val="00601F72"/>
    <w:rsid w:val="0060221F"/>
    <w:rsid w:val="0060250C"/>
    <w:rsid w:val="00602898"/>
    <w:rsid w:val="00602999"/>
    <w:rsid w:val="006029C9"/>
    <w:rsid w:val="00602EA5"/>
    <w:rsid w:val="0060332B"/>
    <w:rsid w:val="00603351"/>
    <w:rsid w:val="00603548"/>
    <w:rsid w:val="006039C4"/>
    <w:rsid w:val="00603D72"/>
    <w:rsid w:val="0060443B"/>
    <w:rsid w:val="00604BE9"/>
    <w:rsid w:val="00604CA4"/>
    <w:rsid w:val="00604DBA"/>
    <w:rsid w:val="0060534C"/>
    <w:rsid w:val="00605427"/>
    <w:rsid w:val="00605582"/>
    <w:rsid w:val="0060558A"/>
    <w:rsid w:val="00605F69"/>
    <w:rsid w:val="00605FE6"/>
    <w:rsid w:val="006066B3"/>
    <w:rsid w:val="006068F4"/>
    <w:rsid w:val="006069DC"/>
    <w:rsid w:val="00606A6B"/>
    <w:rsid w:val="00606BDA"/>
    <w:rsid w:val="00606C64"/>
    <w:rsid w:val="00606DF2"/>
    <w:rsid w:val="00607097"/>
    <w:rsid w:val="006070C0"/>
    <w:rsid w:val="00607140"/>
    <w:rsid w:val="00607196"/>
    <w:rsid w:val="0060722F"/>
    <w:rsid w:val="0060745B"/>
    <w:rsid w:val="0060785D"/>
    <w:rsid w:val="006079A8"/>
    <w:rsid w:val="00607D00"/>
    <w:rsid w:val="00607DB6"/>
    <w:rsid w:val="00610396"/>
    <w:rsid w:val="006104CA"/>
    <w:rsid w:val="0061084F"/>
    <w:rsid w:val="00610AE0"/>
    <w:rsid w:val="00610BF1"/>
    <w:rsid w:val="00610DAB"/>
    <w:rsid w:val="00610F58"/>
    <w:rsid w:val="006110D2"/>
    <w:rsid w:val="0061149B"/>
    <w:rsid w:val="0061167C"/>
    <w:rsid w:val="006117F6"/>
    <w:rsid w:val="00611836"/>
    <w:rsid w:val="00611909"/>
    <w:rsid w:val="00611D14"/>
    <w:rsid w:val="00611D8C"/>
    <w:rsid w:val="00611E88"/>
    <w:rsid w:val="00611F89"/>
    <w:rsid w:val="00612230"/>
    <w:rsid w:val="0061224B"/>
    <w:rsid w:val="00612427"/>
    <w:rsid w:val="00612454"/>
    <w:rsid w:val="00612513"/>
    <w:rsid w:val="006126D0"/>
    <w:rsid w:val="00612777"/>
    <w:rsid w:val="0061281A"/>
    <w:rsid w:val="00612D70"/>
    <w:rsid w:val="00612D8F"/>
    <w:rsid w:val="00612DA7"/>
    <w:rsid w:val="00613296"/>
    <w:rsid w:val="006132DF"/>
    <w:rsid w:val="0061338A"/>
    <w:rsid w:val="00613954"/>
    <w:rsid w:val="00613CBB"/>
    <w:rsid w:val="00613CE5"/>
    <w:rsid w:val="00613D08"/>
    <w:rsid w:val="00613FB9"/>
    <w:rsid w:val="0061467C"/>
    <w:rsid w:val="00614709"/>
    <w:rsid w:val="00614892"/>
    <w:rsid w:val="00614EE4"/>
    <w:rsid w:val="00615AD4"/>
    <w:rsid w:val="00615B09"/>
    <w:rsid w:val="00615D0C"/>
    <w:rsid w:val="00615FCD"/>
    <w:rsid w:val="00616258"/>
    <w:rsid w:val="006163F6"/>
    <w:rsid w:val="00616416"/>
    <w:rsid w:val="006165DB"/>
    <w:rsid w:val="0061673A"/>
    <w:rsid w:val="006167FE"/>
    <w:rsid w:val="00616BE7"/>
    <w:rsid w:val="006171BE"/>
    <w:rsid w:val="00617236"/>
    <w:rsid w:val="00617344"/>
    <w:rsid w:val="00617411"/>
    <w:rsid w:val="0061744D"/>
    <w:rsid w:val="00617505"/>
    <w:rsid w:val="00617AD8"/>
    <w:rsid w:val="00617E78"/>
    <w:rsid w:val="00617FB9"/>
    <w:rsid w:val="00620033"/>
    <w:rsid w:val="0062015E"/>
    <w:rsid w:val="0062017A"/>
    <w:rsid w:val="006203CB"/>
    <w:rsid w:val="00620753"/>
    <w:rsid w:val="0062095F"/>
    <w:rsid w:val="00620CF8"/>
    <w:rsid w:val="0062100E"/>
    <w:rsid w:val="00621186"/>
    <w:rsid w:val="0062134A"/>
    <w:rsid w:val="006214D2"/>
    <w:rsid w:val="006216FA"/>
    <w:rsid w:val="0062191B"/>
    <w:rsid w:val="00621F64"/>
    <w:rsid w:val="00622300"/>
    <w:rsid w:val="0062275D"/>
    <w:rsid w:val="00622778"/>
    <w:rsid w:val="00622816"/>
    <w:rsid w:val="00622841"/>
    <w:rsid w:val="006228DF"/>
    <w:rsid w:val="006229CA"/>
    <w:rsid w:val="00622D7C"/>
    <w:rsid w:val="00623484"/>
    <w:rsid w:val="00623671"/>
    <w:rsid w:val="00623687"/>
    <w:rsid w:val="00623851"/>
    <w:rsid w:val="00623A71"/>
    <w:rsid w:val="00624112"/>
    <w:rsid w:val="00624503"/>
    <w:rsid w:val="00624776"/>
    <w:rsid w:val="006247CB"/>
    <w:rsid w:val="006247DD"/>
    <w:rsid w:val="00624853"/>
    <w:rsid w:val="00624A42"/>
    <w:rsid w:val="00624AF8"/>
    <w:rsid w:val="00624C58"/>
    <w:rsid w:val="00624E74"/>
    <w:rsid w:val="00625858"/>
    <w:rsid w:val="00625B27"/>
    <w:rsid w:val="0062613B"/>
    <w:rsid w:val="00626249"/>
    <w:rsid w:val="0062624B"/>
    <w:rsid w:val="00626268"/>
    <w:rsid w:val="0062639E"/>
    <w:rsid w:val="0062669A"/>
    <w:rsid w:val="006268DB"/>
    <w:rsid w:val="00626963"/>
    <w:rsid w:val="00626B4F"/>
    <w:rsid w:val="00626BF0"/>
    <w:rsid w:val="006276CC"/>
    <w:rsid w:val="006276DB"/>
    <w:rsid w:val="00627815"/>
    <w:rsid w:val="00627D06"/>
    <w:rsid w:val="00627F9B"/>
    <w:rsid w:val="006301B6"/>
    <w:rsid w:val="006301B9"/>
    <w:rsid w:val="0063022D"/>
    <w:rsid w:val="0063068A"/>
    <w:rsid w:val="006308A2"/>
    <w:rsid w:val="0063101D"/>
    <w:rsid w:val="00631227"/>
    <w:rsid w:val="006312E3"/>
    <w:rsid w:val="0063156F"/>
    <w:rsid w:val="00631621"/>
    <w:rsid w:val="00631863"/>
    <w:rsid w:val="00631A29"/>
    <w:rsid w:val="00631E06"/>
    <w:rsid w:val="00631EDB"/>
    <w:rsid w:val="00632102"/>
    <w:rsid w:val="00632359"/>
    <w:rsid w:val="006323DB"/>
    <w:rsid w:val="006327B0"/>
    <w:rsid w:val="00632F6E"/>
    <w:rsid w:val="00633930"/>
    <w:rsid w:val="00633A01"/>
    <w:rsid w:val="00633A73"/>
    <w:rsid w:val="00633F37"/>
    <w:rsid w:val="0063400B"/>
    <w:rsid w:val="006346F6"/>
    <w:rsid w:val="00634793"/>
    <w:rsid w:val="00634911"/>
    <w:rsid w:val="00634A45"/>
    <w:rsid w:val="00634B8A"/>
    <w:rsid w:val="00634C45"/>
    <w:rsid w:val="00634D11"/>
    <w:rsid w:val="00634D3A"/>
    <w:rsid w:val="00635455"/>
    <w:rsid w:val="0063593C"/>
    <w:rsid w:val="00635995"/>
    <w:rsid w:val="00635ABB"/>
    <w:rsid w:val="00635ACF"/>
    <w:rsid w:val="00635C2E"/>
    <w:rsid w:val="00635CB0"/>
    <w:rsid w:val="00635E47"/>
    <w:rsid w:val="00635E8B"/>
    <w:rsid w:val="006360C0"/>
    <w:rsid w:val="00636449"/>
    <w:rsid w:val="00636827"/>
    <w:rsid w:val="00636AF2"/>
    <w:rsid w:val="00636C04"/>
    <w:rsid w:val="00637A75"/>
    <w:rsid w:val="00637A9A"/>
    <w:rsid w:val="00637BFF"/>
    <w:rsid w:val="00637D5A"/>
    <w:rsid w:val="00640107"/>
    <w:rsid w:val="0064040D"/>
    <w:rsid w:val="0064041B"/>
    <w:rsid w:val="00640478"/>
    <w:rsid w:val="006404D4"/>
    <w:rsid w:val="0064056E"/>
    <w:rsid w:val="00640649"/>
    <w:rsid w:val="00640663"/>
    <w:rsid w:val="006409C8"/>
    <w:rsid w:val="006409D7"/>
    <w:rsid w:val="00640A44"/>
    <w:rsid w:val="00640DA7"/>
    <w:rsid w:val="006410E8"/>
    <w:rsid w:val="006416B1"/>
    <w:rsid w:val="00641DE8"/>
    <w:rsid w:val="0064210E"/>
    <w:rsid w:val="006421C3"/>
    <w:rsid w:val="00642255"/>
    <w:rsid w:val="006429F2"/>
    <w:rsid w:val="00642C31"/>
    <w:rsid w:val="006432EF"/>
    <w:rsid w:val="00643436"/>
    <w:rsid w:val="006434ED"/>
    <w:rsid w:val="00643614"/>
    <w:rsid w:val="00643C90"/>
    <w:rsid w:val="00643CE8"/>
    <w:rsid w:val="006440D5"/>
    <w:rsid w:val="006443D8"/>
    <w:rsid w:val="00644A84"/>
    <w:rsid w:val="00644BD4"/>
    <w:rsid w:val="00644EDE"/>
    <w:rsid w:val="00644F74"/>
    <w:rsid w:val="00645360"/>
    <w:rsid w:val="0064553D"/>
    <w:rsid w:val="0064555D"/>
    <w:rsid w:val="00645CEA"/>
    <w:rsid w:val="00645D2C"/>
    <w:rsid w:val="00645F32"/>
    <w:rsid w:val="006460A0"/>
    <w:rsid w:val="006462EB"/>
    <w:rsid w:val="00646544"/>
    <w:rsid w:val="006467E4"/>
    <w:rsid w:val="00646997"/>
    <w:rsid w:val="00646AB7"/>
    <w:rsid w:val="00646D7B"/>
    <w:rsid w:val="00646DD4"/>
    <w:rsid w:val="00646E26"/>
    <w:rsid w:val="00646E83"/>
    <w:rsid w:val="00647036"/>
    <w:rsid w:val="006470EC"/>
    <w:rsid w:val="006472BB"/>
    <w:rsid w:val="006475E5"/>
    <w:rsid w:val="00647733"/>
    <w:rsid w:val="00647B40"/>
    <w:rsid w:val="0064EA3A"/>
    <w:rsid w:val="00650010"/>
    <w:rsid w:val="0065004B"/>
    <w:rsid w:val="00650368"/>
    <w:rsid w:val="006505AD"/>
    <w:rsid w:val="006505E5"/>
    <w:rsid w:val="00650624"/>
    <w:rsid w:val="00650B96"/>
    <w:rsid w:val="00650C58"/>
    <w:rsid w:val="00650CE3"/>
    <w:rsid w:val="00650DF2"/>
    <w:rsid w:val="00651083"/>
    <w:rsid w:val="00651302"/>
    <w:rsid w:val="0065157B"/>
    <w:rsid w:val="00651732"/>
    <w:rsid w:val="00651B81"/>
    <w:rsid w:val="00651C2B"/>
    <w:rsid w:val="00651CD2"/>
    <w:rsid w:val="00651F49"/>
    <w:rsid w:val="006520C4"/>
    <w:rsid w:val="0065212A"/>
    <w:rsid w:val="00652645"/>
    <w:rsid w:val="006526B9"/>
    <w:rsid w:val="0065299F"/>
    <w:rsid w:val="00652B2B"/>
    <w:rsid w:val="00652D4D"/>
    <w:rsid w:val="006530F4"/>
    <w:rsid w:val="00653174"/>
    <w:rsid w:val="006531AF"/>
    <w:rsid w:val="00653475"/>
    <w:rsid w:val="0065355F"/>
    <w:rsid w:val="00653954"/>
    <w:rsid w:val="00653CB3"/>
    <w:rsid w:val="00653CE2"/>
    <w:rsid w:val="00653E0D"/>
    <w:rsid w:val="00653F09"/>
    <w:rsid w:val="00653F6C"/>
    <w:rsid w:val="00654036"/>
    <w:rsid w:val="00654070"/>
    <w:rsid w:val="0065443E"/>
    <w:rsid w:val="006544BC"/>
    <w:rsid w:val="00654610"/>
    <w:rsid w:val="0065485E"/>
    <w:rsid w:val="00654D4C"/>
    <w:rsid w:val="0065564A"/>
    <w:rsid w:val="006556BD"/>
    <w:rsid w:val="006557A4"/>
    <w:rsid w:val="0065595A"/>
    <w:rsid w:val="00655AD8"/>
    <w:rsid w:val="00655B83"/>
    <w:rsid w:val="00655BD5"/>
    <w:rsid w:val="00655CB5"/>
    <w:rsid w:val="00655F86"/>
    <w:rsid w:val="00655FC6"/>
    <w:rsid w:val="00656065"/>
    <w:rsid w:val="006561FE"/>
    <w:rsid w:val="00656393"/>
    <w:rsid w:val="00656452"/>
    <w:rsid w:val="006564C1"/>
    <w:rsid w:val="00656571"/>
    <w:rsid w:val="006567FA"/>
    <w:rsid w:val="00656DD1"/>
    <w:rsid w:val="00656DE7"/>
    <w:rsid w:val="00656F0B"/>
    <w:rsid w:val="00656F45"/>
    <w:rsid w:val="00657071"/>
    <w:rsid w:val="0065722B"/>
    <w:rsid w:val="00657618"/>
    <w:rsid w:val="0065794D"/>
    <w:rsid w:val="006579A3"/>
    <w:rsid w:val="00657C5D"/>
    <w:rsid w:val="00660006"/>
    <w:rsid w:val="00660031"/>
    <w:rsid w:val="0066016C"/>
    <w:rsid w:val="0066046E"/>
    <w:rsid w:val="0066076B"/>
    <w:rsid w:val="00660A79"/>
    <w:rsid w:val="00660EBF"/>
    <w:rsid w:val="00660F26"/>
    <w:rsid w:val="006610DD"/>
    <w:rsid w:val="00661304"/>
    <w:rsid w:val="00661666"/>
    <w:rsid w:val="0066188F"/>
    <w:rsid w:val="006619A0"/>
    <w:rsid w:val="00661AB1"/>
    <w:rsid w:val="00661E6D"/>
    <w:rsid w:val="00661ECF"/>
    <w:rsid w:val="00662241"/>
    <w:rsid w:val="00662290"/>
    <w:rsid w:val="006622BE"/>
    <w:rsid w:val="006623CE"/>
    <w:rsid w:val="0066271D"/>
    <w:rsid w:val="00662839"/>
    <w:rsid w:val="00662976"/>
    <w:rsid w:val="00662A08"/>
    <w:rsid w:val="00662E51"/>
    <w:rsid w:val="00662E67"/>
    <w:rsid w:val="00662E9C"/>
    <w:rsid w:val="0066352D"/>
    <w:rsid w:val="00663C92"/>
    <w:rsid w:val="00663D53"/>
    <w:rsid w:val="00664072"/>
    <w:rsid w:val="00664441"/>
    <w:rsid w:val="0066445B"/>
    <w:rsid w:val="006645A3"/>
    <w:rsid w:val="00664C5F"/>
    <w:rsid w:val="00664D75"/>
    <w:rsid w:val="00664F18"/>
    <w:rsid w:val="006650C2"/>
    <w:rsid w:val="00665213"/>
    <w:rsid w:val="006652C8"/>
    <w:rsid w:val="00665415"/>
    <w:rsid w:val="00665793"/>
    <w:rsid w:val="00665A1A"/>
    <w:rsid w:val="00665D49"/>
    <w:rsid w:val="00665DB0"/>
    <w:rsid w:val="00665E94"/>
    <w:rsid w:val="00665FC5"/>
    <w:rsid w:val="006664C4"/>
    <w:rsid w:val="00666A5E"/>
    <w:rsid w:val="00666A9B"/>
    <w:rsid w:val="00666E83"/>
    <w:rsid w:val="00667575"/>
    <w:rsid w:val="0066772E"/>
    <w:rsid w:val="00667DB1"/>
    <w:rsid w:val="00667E91"/>
    <w:rsid w:val="00670029"/>
    <w:rsid w:val="00670134"/>
    <w:rsid w:val="00670309"/>
    <w:rsid w:val="006703AA"/>
    <w:rsid w:val="00670A05"/>
    <w:rsid w:val="00670D60"/>
    <w:rsid w:val="00671042"/>
    <w:rsid w:val="00671429"/>
    <w:rsid w:val="00671446"/>
    <w:rsid w:val="0067146E"/>
    <w:rsid w:val="00671A2D"/>
    <w:rsid w:val="00671B73"/>
    <w:rsid w:val="00671C82"/>
    <w:rsid w:val="00671E17"/>
    <w:rsid w:val="00671F7E"/>
    <w:rsid w:val="006720C2"/>
    <w:rsid w:val="00672140"/>
    <w:rsid w:val="006723A0"/>
    <w:rsid w:val="006725B1"/>
    <w:rsid w:val="0067272F"/>
    <w:rsid w:val="0067298A"/>
    <w:rsid w:val="00672C4E"/>
    <w:rsid w:val="00672CD7"/>
    <w:rsid w:val="0067309B"/>
    <w:rsid w:val="00673567"/>
    <w:rsid w:val="00673754"/>
    <w:rsid w:val="00673D96"/>
    <w:rsid w:val="00674353"/>
    <w:rsid w:val="00674646"/>
    <w:rsid w:val="00674701"/>
    <w:rsid w:val="006749FB"/>
    <w:rsid w:val="00674A44"/>
    <w:rsid w:val="00674A64"/>
    <w:rsid w:val="00674BE5"/>
    <w:rsid w:val="00674C4C"/>
    <w:rsid w:val="00674DD4"/>
    <w:rsid w:val="00675005"/>
    <w:rsid w:val="0067509C"/>
    <w:rsid w:val="0067521C"/>
    <w:rsid w:val="0067549C"/>
    <w:rsid w:val="00675608"/>
    <w:rsid w:val="00675970"/>
    <w:rsid w:val="00675C04"/>
    <w:rsid w:val="00675C79"/>
    <w:rsid w:val="00675CEA"/>
    <w:rsid w:val="00675F9F"/>
    <w:rsid w:val="006760D3"/>
    <w:rsid w:val="00676129"/>
    <w:rsid w:val="006763DA"/>
    <w:rsid w:val="00676423"/>
    <w:rsid w:val="00676604"/>
    <w:rsid w:val="00676848"/>
    <w:rsid w:val="006773A9"/>
    <w:rsid w:val="00677BE2"/>
    <w:rsid w:val="00677DC3"/>
    <w:rsid w:val="00677F5F"/>
    <w:rsid w:val="006802EC"/>
    <w:rsid w:val="0068075B"/>
    <w:rsid w:val="006809B0"/>
    <w:rsid w:val="00680AC5"/>
    <w:rsid w:val="00680CB9"/>
    <w:rsid w:val="00680EBF"/>
    <w:rsid w:val="0068115C"/>
    <w:rsid w:val="00681306"/>
    <w:rsid w:val="006816EA"/>
    <w:rsid w:val="0068172A"/>
    <w:rsid w:val="00681A60"/>
    <w:rsid w:val="00681B62"/>
    <w:rsid w:val="00681E40"/>
    <w:rsid w:val="006821F0"/>
    <w:rsid w:val="0068243E"/>
    <w:rsid w:val="0068246C"/>
    <w:rsid w:val="00682700"/>
    <w:rsid w:val="006827E4"/>
    <w:rsid w:val="00682B00"/>
    <w:rsid w:val="00682B93"/>
    <w:rsid w:val="00682BBD"/>
    <w:rsid w:val="00682BDB"/>
    <w:rsid w:val="00682DB1"/>
    <w:rsid w:val="006830EA"/>
    <w:rsid w:val="006832B4"/>
    <w:rsid w:val="00683400"/>
    <w:rsid w:val="0068362A"/>
    <w:rsid w:val="00683718"/>
    <w:rsid w:val="00683725"/>
    <w:rsid w:val="00683C71"/>
    <w:rsid w:val="00683E53"/>
    <w:rsid w:val="006841C5"/>
    <w:rsid w:val="006847DA"/>
    <w:rsid w:val="00684829"/>
    <w:rsid w:val="00684AF0"/>
    <w:rsid w:val="00684DA8"/>
    <w:rsid w:val="00684E39"/>
    <w:rsid w:val="00684E84"/>
    <w:rsid w:val="00685171"/>
    <w:rsid w:val="0068538A"/>
    <w:rsid w:val="0068581E"/>
    <w:rsid w:val="00685918"/>
    <w:rsid w:val="00685A00"/>
    <w:rsid w:val="00685D63"/>
    <w:rsid w:val="00685E8B"/>
    <w:rsid w:val="00685EFA"/>
    <w:rsid w:val="006861DF"/>
    <w:rsid w:val="0068660B"/>
    <w:rsid w:val="006866EF"/>
    <w:rsid w:val="0068685E"/>
    <w:rsid w:val="00686A2A"/>
    <w:rsid w:val="00686AC0"/>
    <w:rsid w:val="00686C1A"/>
    <w:rsid w:val="00686CD7"/>
    <w:rsid w:val="00686CF9"/>
    <w:rsid w:val="00686D57"/>
    <w:rsid w:val="00686EDF"/>
    <w:rsid w:val="00686FD9"/>
    <w:rsid w:val="006873B2"/>
    <w:rsid w:val="0068760B"/>
    <w:rsid w:val="00687655"/>
    <w:rsid w:val="0068766F"/>
    <w:rsid w:val="00687CF3"/>
    <w:rsid w:val="00687E67"/>
    <w:rsid w:val="00687FB9"/>
    <w:rsid w:val="00688743"/>
    <w:rsid w:val="0068FD07"/>
    <w:rsid w:val="006900D6"/>
    <w:rsid w:val="00690139"/>
    <w:rsid w:val="00690161"/>
    <w:rsid w:val="006901CC"/>
    <w:rsid w:val="006904A6"/>
    <w:rsid w:val="006908DF"/>
    <w:rsid w:val="00690BBA"/>
    <w:rsid w:val="00690CCE"/>
    <w:rsid w:val="00690E40"/>
    <w:rsid w:val="00691458"/>
    <w:rsid w:val="0069156D"/>
    <w:rsid w:val="00691572"/>
    <w:rsid w:val="00691782"/>
    <w:rsid w:val="00691ABA"/>
    <w:rsid w:val="00691AE8"/>
    <w:rsid w:val="00691C79"/>
    <w:rsid w:val="00691E08"/>
    <w:rsid w:val="00692141"/>
    <w:rsid w:val="006921EF"/>
    <w:rsid w:val="0069222F"/>
    <w:rsid w:val="006923EB"/>
    <w:rsid w:val="006924D6"/>
    <w:rsid w:val="00692520"/>
    <w:rsid w:val="0069293A"/>
    <w:rsid w:val="00692A4A"/>
    <w:rsid w:val="00692B83"/>
    <w:rsid w:val="00692EA7"/>
    <w:rsid w:val="00693111"/>
    <w:rsid w:val="0069315B"/>
    <w:rsid w:val="00693388"/>
    <w:rsid w:val="00693404"/>
    <w:rsid w:val="006934C3"/>
    <w:rsid w:val="006935FB"/>
    <w:rsid w:val="00693692"/>
    <w:rsid w:val="00693CCD"/>
    <w:rsid w:val="00693CDC"/>
    <w:rsid w:val="00694003"/>
    <w:rsid w:val="0069463A"/>
    <w:rsid w:val="006946D9"/>
    <w:rsid w:val="006948D3"/>
    <w:rsid w:val="006949BE"/>
    <w:rsid w:val="00694A78"/>
    <w:rsid w:val="00694B36"/>
    <w:rsid w:val="00694E49"/>
    <w:rsid w:val="00694E6C"/>
    <w:rsid w:val="00694F35"/>
    <w:rsid w:val="00694F53"/>
    <w:rsid w:val="00695219"/>
    <w:rsid w:val="006955DE"/>
    <w:rsid w:val="006956CA"/>
    <w:rsid w:val="00695793"/>
    <w:rsid w:val="006958CC"/>
    <w:rsid w:val="00695A27"/>
    <w:rsid w:val="00695AFC"/>
    <w:rsid w:val="00695C50"/>
    <w:rsid w:val="00696447"/>
    <w:rsid w:val="006966F7"/>
    <w:rsid w:val="00696961"/>
    <w:rsid w:val="00696A50"/>
    <w:rsid w:val="00696B00"/>
    <w:rsid w:val="00696F1E"/>
    <w:rsid w:val="00696FB3"/>
    <w:rsid w:val="00696FC4"/>
    <w:rsid w:val="00697202"/>
    <w:rsid w:val="006973F5"/>
    <w:rsid w:val="0069767F"/>
    <w:rsid w:val="00697731"/>
    <w:rsid w:val="00697A98"/>
    <w:rsid w:val="00697ABF"/>
    <w:rsid w:val="00697ACE"/>
    <w:rsid w:val="00697D43"/>
    <w:rsid w:val="006A008F"/>
    <w:rsid w:val="006A0200"/>
    <w:rsid w:val="006A089A"/>
    <w:rsid w:val="006A0E05"/>
    <w:rsid w:val="006A1086"/>
    <w:rsid w:val="006A1213"/>
    <w:rsid w:val="006A12C7"/>
    <w:rsid w:val="006A1491"/>
    <w:rsid w:val="006A14AD"/>
    <w:rsid w:val="006A1761"/>
    <w:rsid w:val="006A17BB"/>
    <w:rsid w:val="006A1D01"/>
    <w:rsid w:val="006A1EC3"/>
    <w:rsid w:val="006A21AA"/>
    <w:rsid w:val="006A2531"/>
    <w:rsid w:val="006A280D"/>
    <w:rsid w:val="006A2896"/>
    <w:rsid w:val="006A29BB"/>
    <w:rsid w:val="006A2D09"/>
    <w:rsid w:val="006A2F90"/>
    <w:rsid w:val="006A3016"/>
    <w:rsid w:val="006A302C"/>
    <w:rsid w:val="006A3035"/>
    <w:rsid w:val="006A339D"/>
    <w:rsid w:val="006A347E"/>
    <w:rsid w:val="006A3686"/>
    <w:rsid w:val="006A396B"/>
    <w:rsid w:val="006A39E9"/>
    <w:rsid w:val="006A3A4C"/>
    <w:rsid w:val="006A3ABC"/>
    <w:rsid w:val="006A3B66"/>
    <w:rsid w:val="006A3BDC"/>
    <w:rsid w:val="006A3D2E"/>
    <w:rsid w:val="006A3D6E"/>
    <w:rsid w:val="006A3E49"/>
    <w:rsid w:val="006A3EFB"/>
    <w:rsid w:val="006A4080"/>
    <w:rsid w:val="006A4606"/>
    <w:rsid w:val="006A4706"/>
    <w:rsid w:val="006A4D74"/>
    <w:rsid w:val="006A4FCB"/>
    <w:rsid w:val="006A59D1"/>
    <w:rsid w:val="006A5C09"/>
    <w:rsid w:val="006A5E80"/>
    <w:rsid w:val="006A61B2"/>
    <w:rsid w:val="006A6360"/>
    <w:rsid w:val="006A68E6"/>
    <w:rsid w:val="006A6A40"/>
    <w:rsid w:val="006A6A5A"/>
    <w:rsid w:val="006A6E10"/>
    <w:rsid w:val="006A7210"/>
    <w:rsid w:val="006A72DE"/>
    <w:rsid w:val="006A740F"/>
    <w:rsid w:val="006A79F3"/>
    <w:rsid w:val="006A7DC5"/>
    <w:rsid w:val="006B01D5"/>
    <w:rsid w:val="006B073E"/>
    <w:rsid w:val="006B091D"/>
    <w:rsid w:val="006B0A06"/>
    <w:rsid w:val="006B0A3A"/>
    <w:rsid w:val="006B0A6C"/>
    <w:rsid w:val="006B0B84"/>
    <w:rsid w:val="006B0BE3"/>
    <w:rsid w:val="006B0C82"/>
    <w:rsid w:val="006B0D0E"/>
    <w:rsid w:val="006B0F80"/>
    <w:rsid w:val="006B1118"/>
    <w:rsid w:val="006B1406"/>
    <w:rsid w:val="006B167D"/>
    <w:rsid w:val="006B1E80"/>
    <w:rsid w:val="006B1E93"/>
    <w:rsid w:val="006B1EC5"/>
    <w:rsid w:val="006B1F62"/>
    <w:rsid w:val="006B25C2"/>
    <w:rsid w:val="006B2644"/>
    <w:rsid w:val="006B26C5"/>
    <w:rsid w:val="006B2847"/>
    <w:rsid w:val="006B2955"/>
    <w:rsid w:val="006B2A42"/>
    <w:rsid w:val="006B30E7"/>
    <w:rsid w:val="006B3715"/>
    <w:rsid w:val="006B3737"/>
    <w:rsid w:val="006B3A15"/>
    <w:rsid w:val="006B3C90"/>
    <w:rsid w:val="006B3CDC"/>
    <w:rsid w:val="006B3CF6"/>
    <w:rsid w:val="006B3E12"/>
    <w:rsid w:val="006B43CD"/>
    <w:rsid w:val="006B450A"/>
    <w:rsid w:val="006B468C"/>
    <w:rsid w:val="006B4758"/>
    <w:rsid w:val="006B47C5"/>
    <w:rsid w:val="006B4BE4"/>
    <w:rsid w:val="006B4CA5"/>
    <w:rsid w:val="006B4F0C"/>
    <w:rsid w:val="006B5259"/>
    <w:rsid w:val="006B52E6"/>
    <w:rsid w:val="006B538E"/>
    <w:rsid w:val="006B55B2"/>
    <w:rsid w:val="006B5621"/>
    <w:rsid w:val="006B56AC"/>
    <w:rsid w:val="006B5AA4"/>
    <w:rsid w:val="006B5EEC"/>
    <w:rsid w:val="006B644F"/>
    <w:rsid w:val="006B64A3"/>
    <w:rsid w:val="006B64E8"/>
    <w:rsid w:val="006B66D0"/>
    <w:rsid w:val="006B683E"/>
    <w:rsid w:val="006B686A"/>
    <w:rsid w:val="006B68D3"/>
    <w:rsid w:val="006B6A89"/>
    <w:rsid w:val="006B6AFA"/>
    <w:rsid w:val="006B6C85"/>
    <w:rsid w:val="006B71B0"/>
    <w:rsid w:val="006B7E5D"/>
    <w:rsid w:val="006B7E5E"/>
    <w:rsid w:val="006C0177"/>
    <w:rsid w:val="006C01B7"/>
    <w:rsid w:val="006C0231"/>
    <w:rsid w:val="006C05DB"/>
    <w:rsid w:val="006C078A"/>
    <w:rsid w:val="006C07CC"/>
    <w:rsid w:val="006C08AB"/>
    <w:rsid w:val="006C0EF6"/>
    <w:rsid w:val="006C10CA"/>
    <w:rsid w:val="006C13FD"/>
    <w:rsid w:val="006C1481"/>
    <w:rsid w:val="006C169C"/>
    <w:rsid w:val="006C1D5B"/>
    <w:rsid w:val="006C1F48"/>
    <w:rsid w:val="006C206E"/>
    <w:rsid w:val="006C2104"/>
    <w:rsid w:val="006C2121"/>
    <w:rsid w:val="006C27C3"/>
    <w:rsid w:val="006C2867"/>
    <w:rsid w:val="006C29D1"/>
    <w:rsid w:val="006C2A48"/>
    <w:rsid w:val="006C2A6E"/>
    <w:rsid w:val="006C2D3F"/>
    <w:rsid w:val="006C2DF5"/>
    <w:rsid w:val="006C2FEC"/>
    <w:rsid w:val="006C30DA"/>
    <w:rsid w:val="006C3252"/>
    <w:rsid w:val="006C3343"/>
    <w:rsid w:val="006C3453"/>
    <w:rsid w:val="006C35DB"/>
    <w:rsid w:val="006C36EC"/>
    <w:rsid w:val="006C3A15"/>
    <w:rsid w:val="006C3A33"/>
    <w:rsid w:val="006C3AB1"/>
    <w:rsid w:val="006C3FE3"/>
    <w:rsid w:val="006C4031"/>
    <w:rsid w:val="006C4480"/>
    <w:rsid w:val="006C453B"/>
    <w:rsid w:val="006C4678"/>
    <w:rsid w:val="006C46FC"/>
    <w:rsid w:val="006C479B"/>
    <w:rsid w:val="006C48A6"/>
    <w:rsid w:val="006C4AC6"/>
    <w:rsid w:val="006C4CCA"/>
    <w:rsid w:val="006C4CF9"/>
    <w:rsid w:val="006C4D89"/>
    <w:rsid w:val="006C509F"/>
    <w:rsid w:val="006C53ED"/>
    <w:rsid w:val="006C566E"/>
    <w:rsid w:val="006C5D64"/>
    <w:rsid w:val="006C5E2E"/>
    <w:rsid w:val="006C5E94"/>
    <w:rsid w:val="006C6347"/>
    <w:rsid w:val="006C63B4"/>
    <w:rsid w:val="006C651D"/>
    <w:rsid w:val="006C6564"/>
    <w:rsid w:val="006C663A"/>
    <w:rsid w:val="006C66D5"/>
    <w:rsid w:val="006C67D1"/>
    <w:rsid w:val="006C67EE"/>
    <w:rsid w:val="006C693B"/>
    <w:rsid w:val="006C6EDB"/>
    <w:rsid w:val="006C6F4A"/>
    <w:rsid w:val="006C7152"/>
    <w:rsid w:val="006C73BA"/>
    <w:rsid w:val="006C73DE"/>
    <w:rsid w:val="006C74C3"/>
    <w:rsid w:val="006C75FB"/>
    <w:rsid w:val="006C79BB"/>
    <w:rsid w:val="006CE6DF"/>
    <w:rsid w:val="006D026B"/>
    <w:rsid w:val="006D060C"/>
    <w:rsid w:val="006D0626"/>
    <w:rsid w:val="006D09C7"/>
    <w:rsid w:val="006D1222"/>
    <w:rsid w:val="006D17B7"/>
    <w:rsid w:val="006D17E3"/>
    <w:rsid w:val="006D1F29"/>
    <w:rsid w:val="006D1FAA"/>
    <w:rsid w:val="006D1FB3"/>
    <w:rsid w:val="006D1FB4"/>
    <w:rsid w:val="006D2103"/>
    <w:rsid w:val="006D2481"/>
    <w:rsid w:val="006D2539"/>
    <w:rsid w:val="006D2551"/>
    <w:rsid w:val="006D29A7"/>
    <w:rsid w:val="006D3163"/>
    <w:rsid w:val="006D344F"/>
    <w:rsid w:val="006D3455"/>
    <w:rsid w:val="006D368D"/>
    <w:rsid w:val="006D377A"/>
    <w:rsid w:val="006D38D8"/>
    <w:rsid w:val="006D3ECB"/>
    <w:rsid w:val="006D3F3C"/>
    <w:rsid w:val="006D41B4"/>
    <w:rsid w:val="006D4351"/>
    <w:rsid w:val="006D49B3"/>
    <w:rsid w:val="006D49FF"/>
    <w:rsid w:val="006D4A2C"/>
    <w:rsid w:val="006D50B9"/>
    <w:rsid w:val="006D53C6"/>
    <w:rsid w:val="006D552E"/>
    <w:rsid w:val="006D58B4"/>
    <w:rsid w:val="006D58D0"/>
    <w:rsid w:val="006D58E4"/>
    <w:rsid w:val="006D5A99"/>
    <w:rsid w:val="006D5E76"/>
    <w:rsid w:val="006D604A"/>
    <w:rsid w:val="006D61E2"/>
    <w:rsid w:val="006D671D"/>
    <w:rsid w:val="006D6821"/>
    <w:rsid w:val="006D6883"/>
    <w:rsid w:val="006D68E6"/>
    <w:rsid w:val="006D6E02"/>
    <w:rsid w:val="006D6EB1"/>
    <w:rsid w:val="006D6F93"/>
    <w:rsid w:val="006D70FF"/>
    <w:rsid w:val="006D71F8"/>
    <w:rsid w:val="006D73E6"/>
    <w:rsid w:val="006D770F"/>
    <w:rsid w:val="006D7724"/>
    <w:rsid w:val="006D77A4"/>
    <w:rsid w:val="006D7C04"/>
    <w:rsid w:val="006D7CF0"/>
    <w:rsid w:val="006D7E09"/>
    <w:rsid w:val="006E0148"/>
    <w:rsid w:val="006E015D"/>
    <w:rsid w:val="006E05A8"/>
    <w:rsid w:val="006E07C1"/>
    <w:rsid w:val="006E0800"/>
    <w:rsid w:val="006E08B6"/>
    <w:rsid w:val="006E0A22"/>
    <w:rsid w:val="006E0A38"/>
    <w:rsid w:val="006E0B42"/>
    <w:rsid w:val="006E0ECC"/>
    <w:rsid w:val="006E1364"/>
    <w:rsid w:val="006E13AE"/>
    <w:rsid w:val="006E17F3"/>
    <w:rsid w:val="006E188B"/>
    <w:rsid w:val="006E19FD"/>
    <w:rsid w:val="006E1B88"/>
    <w:rsid w:val="006E1C7D"/>
    <w:rsid w:val="006E1CF9"/>
    <w:rsid w:val="006E1D1D"/>
    <w:rsid w:val="006E1DAC"/>
    <w:rsid w:val="006E2019"/>
    <w:rsid w:val="006E2222"/>
    <w:rsid w:val="006E24E0"/>
    <w:rsid w:val="006E24E2"/>
    <w:rsid w:val="006E2715"/>
    <w:rsid w:val="006E2818"/>
    <w:rsid w:val="006E2A6D"/>
    <w:rsid w:val="006E2C89"/>
    <w:rsid w:val="006E2E20"/>
    <w:rsid w:val="006E2EEE"/>
    <w:rsid w:val="006E3023"/>
    <w:rsid w:val="006E3086"/>
    <w:rsid w:val="006E31E9"/>
    <w:rsid w:val="006E330C"/>
    <w:rsid w:val="006E35B5"/>
    <w:rsid w:val="006E3DBF"/>
    <w:rsid w:val="006E3DF2"/>
    <w:rsid w:val="006E3EDC"/>
    <w:rsid w:val="006E3FD8"/>
    <w:rsid w:val="006E4049"/>
    <w:rsid w:val="006E40D8"/>
    <w:rsid w:val="006E42EC"/>
    <w:rsid w:val="006E4305"/>
    <w:rsid w:val="006E440B"/>
    <w:rsid w:val="006E4664"/>
    <w:rsid w:val="006E4760"/>
    <w:rsid w:val="006E4927"/>
    <w:rsid w:val="006E4A2F"/>
    <w:rsid w:val="006E4AAE"/>
    <w:rsid w:val="006E4B46"/>
    <w:rsid w:val="006E4D3C"/>
    <w:rsid w:val="006E4E7F"/>
    <w:rsid w:val="006E4FBF"/>
    <w:rsid w:val="006E50DD"/>
    <w:rsid w:val="006E511C"/>
    <w:rsid w:val="006E53B9"/>
    <w:rsid w:val="006E5AD1"/>
    <w:rsid w:val="006E5B45"/>
    <w:rsid w:val="006E5EC4"/>
    <w:rsid w:val="006E5FF3"/>
    <w:rsid w:val="006E6377"/>
    <w:rsid w:val="006E641F"/>
    <w:rsid w:val="006E6768"/>
    <w:rsid w:val="006E6863"/>
    <w:rsid w:val="006E6DB8"/>
    <w:rsid w:val="006E6DF3"/>
    <w:rsid w:val="006E7286"/>
    <w:rsid w:val="006E741D"/>
    <w:rsid w:val="006E7479"/>
    <w:rsid w:val="006E7694"/>
    <w:rsid w:val="006E7763"/>
    <w:rsid w:val="006E77F6"/>
    <w:rsid w:val="006E7AA1"/>
    <w:rsid w:val="006E7C3B"/>
    <w:rsid w:val="006E7C5F"/>
    <w:rsid w:val="006E7FF6"/>
    <w:rsid w:val="006F0255"/>
    <w:rsid w:val="006F0482"/>
    <w:rsid w:val="006F0580"/>
    <w:rsid w:val="006F07E5"/>
    <w:rsid w:val="006F0CA1"/>
    <w:rsid w:val="006F0F2F"/>
    <w:rsid w:val="006F1108"/>
    <w:rsid w:val="006F1338"/>
    <w:rsid w:val="006F145A"/>
    <w:rsid w:val="006F1934"/>
    <w:rsid w:val="006F1D58"/>
    <w:rsid w:val="006F1F74"/>
    <w:rsid w:val="006F1FE3"/>
    <w:rsid w:val="006F2067"/>
    <w:rsid w:val="006F227C"/>
    <w:rsid w:val="006F246A"/>
    <w:rsid w:val="006F2756"/>
    <w:rsid w:val="006F2918"/>
    <w:rsid w:val="006F29E4"/>
    <w:rsid w:val="006F2CA1"/>
    <w:rsid w:val="006F2D51"/>
    <w:rsid w:val="006F3330"/>
    <w:rsid w:val="006F3E55"/>
    <w:rsid w:val="006F4223"/>
    <w:rsid w:val="006F4230"/>
    <w:rsid w:val="006F45E7"/>
    <w:rsid w:val="006F4672"/>
    <w:rsid w:val="006F4968"/>
    <w:rsid w:val="006F4CA5"/>
    <w:rsid w:val="006F4D25"/>
    <w:rsid w:val="006F4DA0"/>
    <w:rsid w:val="006F4E34"/>
    <w:rsid w:val="006F4EB7"/>
    <w:rsid w:val="006F4FD5"/>
    <w:rsid w:val="006F50D9"/>
    <w:rsid w:val="006F5806"/>
    <w:rsid w:val="006F5C39"/>
    <w:rsid w:val="006F5C6D"/>
    <w:rsid w:val="006F5FFF"/>
    <w:rsid w:val="006F60CB"/>
    <w:rsid w:val="006F6426"/>
    <w:rsid w:val="006F6498"/>
    <w:rsid w:val="006F6535"/>
    <w:rsid w:val="006F68A9"/>
    <w:rsid w:val="006F68D3"/>
    <w:rsid w:val="006F696F"/>
    <w:rsid w:val="006F6E61"/>
    <w:rsid w:val="006F7097"/>
    <w:rsid w:val="006F7200"/>
    <w:rsid w:val="006F73E7"/>
    <w:rsid w:val="006F745F"/>
    <w:rsid w:val="006F757C"/>
    <w:rsid w:val="006F75FF"/>
    <w:rsid w:val="006F7690"/>
    <w:rsid w:val="006F76A2"/>
    <w:rsid w:val="006F78D2"/>
    <w:rsid w:val="00700326"/>
    <w:rsid w:val="00700363"/>
    <w:rsid w:val="007003C0"/>
    <w:rsid w:val="00700510"/>
    <w:rsid w:val="00700579"/>
    <w:rsid w:val="0070068E"/>
    <w:rsid w:val="00700A94"/>
    <w:rsid w:val="00700AD1"/>
    <w:rsid w:val="00700F28"/>
    <w:rsid w:val="00701059"/>
    <w:rsid w:val="0070134C"/>
    <w:rsid w:val="007019EC"/>
    <w:rsid w:val="007019F2"/>
    <w:rsid w:val="00701A44"/>
    <w:rsid w:val="00701AFE"/>
    <w:rsid w:val="00701EA0"/>
    <w:rsid w:val="0070213A"/>
    <w:rsid w:val="007021F7"/>
    <w:rsid w:val="007022EF"/>
    <w:rsid w:val="0070230C"/>
    <w:rsid w:val="00702362"/>
    <w:rsid w:val="007023B6"/>
    <w:rsid w:val="00702537"/>
    <w:rsid w:val="007025F0"/>
    <w:rsid w:val="00702605"/>
    <w:rsid w:val="007028A9"/>
    <w:rsid w:val="007028B9"/>
    <w:rsid w:val="00702B50"/>
    <w:rsid w:val="00702CB0"/>
    <w:rsid w:val="00702DA3"/>
    <w:rsid w:val="00702E68"/>
    <w:rsid w:val="0070319D"/>
    <w:rsid w:val="00703370"/>
    <w:rsid w:val="00703401"/>
    <w:rsid w:val="007035E1"/>
    <w:rsid w:val="00703743"/>
    <w:rsid w:val="0070382E"/>
    <w:rsid w:val="007038B1"/>
    <w:rsid w:val="007038C6"/>
    <w:rsid w:val="00703925"/>
    <w:rsid w:val="00703F42"/>
    <w:rsid w:val="00704394"/>
    <w:rsid w:val="007047B4"/>
    <w:rsid w:val="0070489A"/>
    <w:rsid w:val="00704972"/>
    <w:rsid w:val="00704CE1"/>
    <w:rsid w:val="0070525D"/>
    <w:rsid w:val="0070576D"/>
    <w:rsid w:val="0070584A"/>
    <w:rsid w:val="00705CF8"/>
    <w:rsid w:val="00705F92"/>
    <w:rsid w:val="007061DB"/>
    <w:rsid w:val="007062F2"/>
    <w:rsid w:val="00706565"/>
    <w:rsid w:val="00706C5C"/>
    <w:rsid w:val="00706C60"/>
    <w:rsid w:val="00707296"/>
    <w:rsid w:val="007073A0"/>
    <w:rsid w:val="00707565"/>
    <w:rsid w:val="007075A0"/>
    <w:rsid w:val="00707AE8"/>
    <w:rsid w:val="00707B72"/>
    <w:rsid w:val="0071000E"/>
    <w:rsid w:val="007101E7"/>
    <w:rsid w:val="00710311"/>
    <w:rsid w:val="0071033C"/>
    <w:rsid w:val="00710398"/>
    <w:rsid w:val="0071041C"/>
    <w:rsid w:val="007105B0"/>
    <w:rsid w:val="0071076B"/>
    <w:rsid w:val="00710BC5"/>
    <w:rsid w:val="00710D82"/>
    <w:rsid w:val="00710F12"/>
    <w:rsid w:val="00710FB9"/>
    <w:rsid w:val="007110E7"/>
    <w:rsid w:val="00711386"/>
    <w:rsid w:val="007114A2"/>
    <w:rsid w:val="00711ABF"/>
    <w:rsid w:val="00711CAE"/>
    <w:rsid w:val="00711CC3"/>
    <w:rsid w:val="007125FE"/>
    <w:rsid w:val="00712681"/>
    <w:rsid w:val="007126C6"/>
    <w:rsid w:val="0071290A"/>
    <w:rsid w:val="00712E4A"/>
    <w:rsid w:val="00712F06"/>
    <w:rsid w:val="00712F2E"/>
    <w:rsid w:val="00713078"/>
    <w:rsid w:val="0071325E"/>
    <w:rsid w:val="007134FD"/>
    <w:rsid w:val="00713946"/>
    <w:rsid w:val="00713A32"/>
    <w:rsid w:val="00713FB4"/>
    <w:rsid w:val="00714386"/>
    <w:rsid w:val="007143B9"/>
    <w:rsid w:val="00714428"/>
    <w:rsid w:val="007144C3"/>
    <w:rsid w:val="007145E3"/>
    <w:rsid w:val="00714652"/>
    <w:rsid w:val="0071475E"/>
    <w:rsid w:val="00714F19"/>
    <w:rsid w:val="00714FAF"/>
    <w:rsid w:val="0071505C"/>
    <w:rsid w:val="007151C2"/>
    <w:rsid w:val="007152A4"/>
    <w:rsid w:val="00715352"/>
    <w:rsid w:val="0071548C"/>
    <w:rsid w:val="007155D1"/>
    <w:rsid w:val="00715BCB"/>
    <w:rsid w:val="00715EB4"/>
    <w:rsid w:val="007165BC"/>
    <w:rsid w:val="00716822"/>
    <w:rsid w:val="00716BE3"/>
    <w:rsid w:val="00716E75"/>
    <w:rsid w:val="00716E9D"/>
    <w:rsid w:val="007170DC"/>
    <w:rsid w:val="0071735E"/>
    <w:rsid w:val="00717725"/>
    <w:rsid w:val="007178EC"/>
    <w:rsid w:val="00717A13"/>
    <w:rsid w:val="00717A27"/>
    <w:rsid w:val="00717AFA"/>
    <w:rsid w:val="00717B53"/>
    <w:rsid w:val="00717C30"/>
    <w:rsid w:val="00717D6F"/>
    <w:rsid w:val="00717E7A"/>
    <w:rsid w:val="00717E7C"/>
    <w:rsid w:val="0072010B"/>
    <w:rsid w:val="0072037C"/>
    <w:rsid w:val="007203A0"/>
    <w:rsid w:val="00720662"/>
    <w:rsid w:val="00720C1C"/>
    <w:rsid w:val="00720D4D"/>
    <w:rsid w:val="00721164"/>
    <w:rsid w:val="00721375"/>
    <w:rsid w:val="00721582"/>
    <w:rsid w:val="0072178B"/>
    <w:rsid w:val="00721858"/>
    <w:rsid w:val="00721AA9"/>
    <w:rsid w:val="00721DF8"/>
    <w:rsid w:val="00721E07"/>
    <w:rsid w:val="00721F9E"/>
    <w:rsid w:val="007220EC"/>
    <w:rsid w:val="007221D9"/>
    <w:rsid w:val="00722675"/>
    <w:rsid w:val="007229E4"/>
    <w:rsid w:val="00722B13"/>
    <w:rsid w:val="00722B91"/>
    <w:rsid w:val="00722C6B"/>
    <w:rsid w:val="00722D51"/>
    <w:rsid w:val="00722E4F"/>
    <w:rsid w:val="00722EAF"/>
    <w:rsid w:val="00723343"/>
    <w:rsid w:val="007237A1"/>
    <w:rsid w:val="007239B5"/>
    <w:rsid w:val="00723A2F"/>
    <w:rsid w:val="00723D89"/>
    <w:rsid w:val="00723E9D"/>
    <w:rsid w:val="00724084"/>
    <w:rsid w:val="007241B7"/>
    <w:rsid w:val="007242E4"/>
    <w:rsid w:val="0072446D"/>
    <w:rsid w:val="0072455A"/>
    <w:rsid w:val="007245FA"/>
    <w:rsid w:val="00724928"/>
    <w:rsid w:val="00724A4B"/>
    <w:rsid w:val="00724AA9"/>
    <w:rsid w:val="00724BA7"/>
    <w:rsid w:val="00725061"/>
    <w:rsid w:val="00725064"/>
    <w:rsid w:val="00725287"/>
    <w:rsid w:val="007252AE"/>
    <w:rsid w:val="007254C0"/>
    <w:rsid w:val="007254DD"/>
    <w:rsid w:val="007255DA"/>
    <w:rsid w:val="007255E4"/>
    <w:rsid w:val="007256F7"/>
    <w:rsid w:val="007259D2"/>
    <w:rsid w:val="00725BBE"/>
    <w:rsid w:val="00726095"/>
    <w:rsid w:val="007260A3"/>
    <w:rsid w:val="007263DA"/>
    <w:rsid w:val="00726673"/>
    <w:rsid w:val="007267EF"/>
    <w:rsid w:val="00726920"/>
    <w:rsid w:val="00726AB4"/>
    <w:rsid w:val="00726AB5"/>
    <w:rsid w:val="00726D01"/>
    <w:rsid w:val="007271A4"/>
    <w:rsid w:val="007274F2"/>
    <w:rsid w:val="007279B3"/>
    <w:rsid w:val="00727B2D"/>
    <w:rsid w:val="007304CD"/>
    <w:rsid w:val="0073051E"/>
    <w:rsid w:val="00730566"/>
    <w:rsid w:val="0073066C"/>
    <w:rsid w:val="00730885"/>
    <w:rsid w:val="00730CC4"/>
    <w:rsid w:val="00730D74"/>
    <w:rsid w:val="00730E1E"/>
    <w:rsid w:val="00730E2A"/>
    <w:rsid w:val="00730F0D"/>
    <w:rsid w:val="0073112F"/>
    <w:rsid w:val="007314ED"/>
    <w:rsid w:val="0073156D"/>
    <w:rsid w:val="00731714"/>
    <w:rsid w:val="00731884"/>
    <w:rsid w:val="0073195E"/>
    <w:rsid w:val="00731ACF"/>
    <w:rsid w:val="00731B23"/>
    <w:rsid w:val="00732067"/>
    <w:rsid w:val="0073214E"/>
    <w:rsid w:val="007322DA"/>
    <w:rsid w:val="00732773"/>
    <w:rsid w:val="007328E3"/>
    <w:rsid w:val="0073294E"/>
    <w:rsid w:val="007329F5"/>
    <w:rsid w:val="00732A7D"/>
    <w:rsid w:val="00732C96"/>
    <w:rsid w:val="00732D8F"/>
    <w:rsid w:val="00732E5E"/>
    <w:rsid w:val="00732EFC"/>
    <w:rsid w:val="0073312A"/>
    <w:rsid w:val="007333CE"/>
    <w:rsid w:val="007338CA"/>
    <w:rsid w:val="007338D7"/>
    <w:rsid w:val="00733F0F"/>
    <w:rsid w:val="00733F5C"/>
    <w:rsid w:val="0073440C"/>
    <w:rsid w:val="007344E2"/>
    <w:rsid w:val="00734563"/>
    <w:rsid w:val="00734603"/>
    <w:rsid w:val="0073474F"/>
    <w:rsid w:val="00734756"/>
    <w:rsid w:val="00734AEE"/>
    <w:rsid w:val="00734DB4"/>
    <w:rsid w:val="00734E71"/>
    <w:rsid w:val="0073545E"/>
    <w:rsid w:val="007358D7"/>
    <w:rsid w:val="007359C9"/>
    <w:rsid w:val="00735C63"/>
    <w:rsid w:val="00735E0A"/>
    <w:rsid w:val="00735F0C"/>
    <w:rsid w:val="00736393"/>
    <w:rsid w:val="00736821"/>
    <w:rsid w:val="00736892"/>
    <w:rsid w:val="0073691D"/>
    <w:rsid w:val="00736B59"/>
    <w:rsid w:val="00736B79"/>
    <w:rsid w:val="00736E53"/>
    <w:rsid w:val="00737135"/>
    <w:rsid w:val="007371CE"/>
    <w:rsid w:val="00737253"/>
    <w:rsid w:val="00737722"/>
    <w:rsid w:val="00737883"/>
    <w:rsid w:val="00737989"/>
    <w:rsid w:val="00737DEE"/>
    <w:rsid w:val="007402D4"/>
    <w:rsid w:val="0074045E"/>
    <w:rsid w:val="007404DE"/>
    <w:rsid w:val="007408ED"/>
    <w:rsid w:val="00740C3D"/>
    <w:rsid w:val="00740D62"/>
    <w:rsid w:val="00740DA1"/>
    <w:rsid w:val="00741240"/>
    <w:rsid w:val="0074125C"/>
    <w:rsid w:val="00741345"/>
    <w:rsid w:val="00741562"/>
    <w:rsid w:val="0074185A"/>
    <w:rsid w:val="00741CBA"/>
    <w:rsid w:val="00741F3C"/>
    <w:rsid w:val="00742088"/>
    <w:rsid w:val="00742262"/>
    <w:rsid w:val="0074262C"/>
    <w:rsid w:val="007427C2"/>
    <w:rsid w:val="007429C8"/>
    <w:rsid w:val="00742B92"/>
    <w:rsid w:val="00742DC8"/>
    <w:rsid w:val="00742FA5"/>
    <w:rsid w:val="0074319C"/>
    <w:rsid w:val="007431D4"/>
    <w:rsid w:val="0074330F"/>
    <w:rsid w:val="007435F5"/>
    <w:rsid w:val="00743799"/>
    <w:rsid w:val="00743AC0"/>
    <w:rsid w:val="00743E26"/>
    <w:rsid w:val="00743FCD"/>
    <w:rsid w:val="00744070"/>
    <w:rsid w:val="0074431B"/>
    <w:rsid w:val="00744457"/>
    <w:rsid w:val="00744573"/>
    <w:rsid w:val="0074461F"/>
    <w:rsid w:val="0074491A"/>
    <w:rsid w:val="00744991"/>
    <w:rsid w:val="00744AB4"/>
    <w:rsid w:val="00744DC9"/>
    <w:rsid w:val="00744ED5"/>
    <w:rsid w:val="0074505C"/>
    <w:rsid w:val="0074577B"/>
    <w:rsid w:val="007458AB"/>
    <w:rsid w:val="007458F6"/>
    <w:rsid w:val="00745ACB"/>
    <w:rsid w:val="00745C80"/>
    <w:rsid w:val="00745E2C"/>
    <w:rsid w:val="007461ED"/>
    <w:rsid w:val="007464F4"/>
    <w:rsid w:val="007469EE"/>
    <w:rsid w:val="00746A0B"/>
    <w:rsid w:val="00746A18"/>
    <w:rsid w:val="00746E78"/>
    <w:rsid w:val="00747060"/>
    <w:rsid w:val="0074714E"/>
    <w:rsid w:val="00747181"/>
    <w:rsid w:val="007473C1"/>
    <w:rsid w:val="007474B0"/>
    <w:rsid w:val="00747674"/>
    <w:rsid w:val="00747803"/>
    <w:rsid w:val="00747823"/>
    <w:rsid w:val="00747837"/>
    <w:rsid w:val="007478B4"/>
    <w:rsid w:val="00747A79"/>
    <w:rsid w:val="00747B26"/>
    <w:rsid w:val="00747E28"/>
    <w:rsid w:val="00747E2F"/>
    <w:rsid w:val="00747FFC"/>
    <w:rsid w:val="00750299"/>
    <w:rsid w:val="007502A7"/>
    <w:rsid w:val="00750459"/>
    <w:rsid w:val="00750862"/>
    <w:rsid w:val="00750C0D"/>
    <w:rsid w:val="00750C71"/>
    <w:rsid w:val="00750D17"/>
    <w:rsid w:val="00750DA4"/>
    <w:rsid w:val="00751049"/>
    <w:rsid w:val="00751645"/>
    <w:rsid w:val="007517D7"/>
    <w:rsid w:val="0075188C"/>
    <w:rsid w:val="00751B0B"/>
    <w:rsid w:val="00751F59"/>
    <w:rsid w:val="00752215"/>
    <w:rsid w:val="00752387"/>
    <w:rsid w:val="00752613"/>
    <w:rsid w:val="007528F1"/>
    <w:rsid w:val="00752990"/>
    <w:rsid w:val="00752C6A"/>
    <w:rsid w:val="00752E32"/>
    <w:rsid w:val="00752E39"/>
    <w:rsid w:val="00752E97"/>
    <w:rsid w:val="0075310E"/>
    <w:rsid w:val="00753447"/>
    <w:rsid w:val="00753771"/>
    <w:rsid w:val="007537A3"/>
    <w:rsid w:val="00753B54"/>
    <w:rsid w:val="00753DCF"/>
    <w:rsid w:val="00753E8D"/>
    <w:rsid w:val="0075408A"/>
    <w:rsid w:val="00754A60"/>
    <w:rsid w:val="00754BCC"/>
    <w:rsid w:val="00754C48"/>
    <w:rsid w:val="007552DD"/>
    <w:rsid w:val="00755493"/>
    <w:rsid w:val="00755582"/>
    <w:rsid w:val="00755613"/>
    <w:rsid w:val="00755900"/>
    <w:rsid w:val="00755ACD"/>
    <w:rsid w:val="00755DB4"/>
    <w:rsid w:val="00755EFE"/>
    <w:rsid w:val="00756063"/>
    <w:rsid w:val="007560B3"/>
    <w:rsid w:val="00756172"/>
    <w:rsid w:val="0075623E"/>
    <w:rsid w:val="00756248"/>
    <w:rsid w:val="00756430"/>
    <w:rsid w:val="007568C5"/>
    <w:rsid w:val="00756BBB"/>
    <w:rsid w:val="0075714E"/>
    <w:rsid w:val="00757166"/>
    <w:rsid w:val="007576CA"/>
    <w:rsid w:val="007579D3"/>
    <w:rsid w:val="00757A0D"/>
    <w:rsid w:val="00757B19"/>
    <w:rsid w:val="00757E26"/>
    <w:rsid w:val="00760012"/>
    <w:rsid w:val="0076017A"/>
    <w:rsid w:val="007606E2"/>
    <w:rsid w:val="007607C6"/>
    <w:rsid w:val="00760876"/>
    <w:rsid w:val="00760AA7"/>
    <w:rsid w:val="00760AFE"/>
    <w:rsid w:val="00760D82"/>
    <w:rsid w:val="007610F4"/>
    <w:rsid w:val="0076119C"/>
    <w:rsid w:val="00761271"/>
    <w:rsid w:val="0076137D"/>
    <w:rsid w:val="007615E3"/>
    <w:rsid w:val="00761876"/>
    <w:rsid w:val="00761908"/>
    <w:rsid w:val="00761919"/>
    <w:rsid w:val="00761A1E"/>
    <w:rsid w:val="00761B61"/>
    <w:rsid w:val="0076214F"/>
    <w:rsid w:val="00762457"/>
    <w:rsid w:val="00762477"/>
    <w:rsid w:val="007629C9"/>
    <w:rsid w:val="00762A6B"/>
    <w:rsid w:val="00762BB3"/>
    <w:rsid w:val="00762D50"/>
    <w:rsid w:val="00763233"/>
    <w:rsid w:val="007635F0"/>
    <w:rsid w:val="00763822"/>
    <w:rsid w:val="00763BA0"/>
    <w:rsid w:val="00763CF6"/>
    <w:rsid w:val="00763DB2"/>
    <w:rsid w:val="00763F79"/>
    <w:rsid w:val="0076406C"/>
    <w:rsid w:val="007642E9"/>
    <w:rsid w:val="007643C3"/>
    <w:rsid w:val="00764B6E"/>
    <w:rsid w:val="00764D53"/>
    <w:rsid w:val="0076521D"/>
    <w:rsid w:val="007653A2"/>
    <w:rsid w:val="00765697"/>
    <w:rsid w:val="00765BC4"/>
    <w:rsid w:val="00765C6D"/>
    <w:rsid w:val="00765CA3"/>
    <w:rsid w:val="007660F5"/>
    <w:rsid w:val="0076613D"/>
    <w:rsid w:val="00766456"/>
    <w:rsid w:val="007667D9"/>
    <w:rsid w:val="0076682C"/>
    <w:rsid w:val="007668A3"/>
    <w:rsid w:val="00766E4B"/>
    <w:rsid w:val="00767028"/>
    <w:rsid w:val="0076718C"/>
    <w:rsid w:val="0076721E"/>
    <w:rsid w:val="00767248"/>
    <w:rsid w:val="00767549"/>
    <w:rsid w:val="007678DE"/>
    <w:rsid w:val="00767B70"/>
    <w:rsid w:val="00767CF7"/>
    <w:rsid w:val="0076CBCB"/>
    <w:rsid w:val="00770559"/>
    <w:rsid w:val="00770572"/>
    <w:rsid w:val="00770AC9"/>
    <w:rsid w:val="00770B6F"/>
    <w:rsid w:val="00770E41"/>
    <w:rsid w:val="0077121A"/>
    <w:rsid w:val="007713EC"/>
    <w:rsid w:val="00771597"/>
    <w:rsid w:val="00771790"/>
    <w:rsid w:val="00771847"/>
    <w:rsid w:val="00771E8F"/>
    <w:rsid w:val="0077212D"/>
    <w:rsid w:val="007721B7"/>
    <w:rsid w:val="00772448"/>
    <w:rsid w:val="00772563"/>
    <w:rsid w:val="00772A86"/>
    <w:rsid w:val="00772D3A"/>
    <w:rsid w:val="00772DF6"/>
    <w:rsid w:val="0077325E"/>
    <w:rsid w:val="00773380"/>
    <w:rsid w:val="007733C9"/>
    <w:rsid w:val="007734E0"/>
    <w:rsid w:val="0077351B"/>
    <w:rsid w:val="0077382A"/>
    <w:rsid w:val="007740FC"/>
    <w:rsid w:val="0077413C"/>
    <w:rsid w:val="007742EC"/>
    <w:rsid w:val="007743B4"/>
    <w:rsid w:val="00774604"/>
    <w:rsid w:val="00774626"/>
    <w:rsid w:val="0077468F"/>
    <w:rsid w:val="00774992"/>
    <w:rsid w:val="007749F5"/>
    <w:rsid w:val="00774CDC"/>
    <w:rsid w:val="00774EDC"/>
    <w:rsid w:val="00774F69"/>
    <w:rsid w:val="00774FEB"/>
    <w:rsid w:val="0077529D"/>
    <w:rsid w:val="007758AB"/>
    <w:rsid w:val="00775AE7"/>
    <w:rsid w:val="00775BE8"/>
    <w:rsid w:val="00775D58"/>
    <w:rsid w:val="0077627F"/>
    <w:rsid w:val="007762B9"/>
    <w:rsid w:val="007763CA"/>
    <w:rsid w:val="007763F7"/>
    <w:rsid w:val="007766DC"/>
    <w:rsid w:val="0077688B"/>
    <w:rsid w:val="00776B8F"/>
    <w:rsid w:val="00776C11"/>
    <w:rsid w:val="00776DCB"/>
    <w:rsid w:val="00776E9C"/>
    <w:rsid w:val="00777251"/>
    <w:rsid w:val="0077726C"/>
    <w:rsid w:val="007772E4"/>
    <w:rsid w:val="00777414"/>
    <w:rsid w:val="007779C9"/>
    <w:rsid w:val="00777BC8"/>
    <w:rsid w:val="00777D23"/>
    <w:rsid w:val="00777EFE"/>
    <w:rsid w:val="0077A386"/>
    <w:rsid w:val="00780153"/>
    <w:rsid w:val="00780195"/>
    <w:rsid w:val="00780216"/>
    <w:rsid w:val="0078039D"/>
    <w:rsid w:val="007803FE"/>
    <w:rsid w:val="00780453"/>
    <w:rsid w:val="007805FC"/>
    <w:rsid w:val="007806EE"/>
    <w:rsid w:val="00780796"/>
    <w:rsid w:val="007808A7"/>
    <w:rsid w:val="007808E4"/>
    <w:rsid w:val="00780BAF"/>
    <w:rsid w:val="00780E3D"/>
    <w:rsid w:val="0078155B"/>
    <w:rsid w:val="00781960"/>
    <w:rsid w:val="00781D2E"/>
    <w:rsid w:val="00781D5C"/>
    <w:rsid w:val="00781E75"/>
    <w:rsid w:val="007822D4"/>
    <w:rsid w:val="00782330"/>
    <w:rsid w:val="0078258F"/>
    <w:rsid w:val="00782665"/>
    <w:rsid w:val="00782A88"/>
    <w:rsid w:val="00782C0F"/>
    <w:rsid w:val="00782D1B"/>
    <w:rsid w:val="00783248"/>
    <w:rsid w:val="00783481"/>
    <w:rsid w:val="0078375E"/>
    <w:rsid w:val="00783EC3"/>
    <w:rsid w:val="007843D8"/>
    <w:rsid w:val="007845E9"/>
    <w:rsid w:val="007848AF"/>
    <w:rsid w:val="007848C1"/>
    <w:rsid w:val="00784B15"/>
    <w:rsid w:val="00784C75"/>
    <w:rsid w:val="00784EA4"/>
    <w:rsid w:val="00784F9D"/>
    <w:rsid w:val="0078534D"/>
    <w:rsid w:val="00785798"/>
    <w:rsid w:val="00785A28"/>
    <w:rsid w:val="00785FE3"/>
    <w:rsid w:val="007861A8"/>
    <w:rsid w:val="007865C2"/>
    <w:rsid w:val="00786734"/>
    <w:rsid w:val="007867AB"/>
    <w:rsid w:val="007867B1"/>
    <w:rsid w:val="007867C0"/>
    <w:rsid w:val="007869A8"/>
    <w:rsid w:val="00786C67"/>
    <w:rsid w:val="00786D71"/>
    <w:rsid w:val="00786E3B"/>
    <w:rsid w:val="00786E8F"/>
    <w:rsid w:val="00786EA2"/>
    <w:rsid w:val="00787035"/>
    <w:rsid w:val="0078706A"/>
    <w:rsid w:val="007876B8"/>
    <w:rsid w:val="00787748"/>
    <w:rsid w:val="007878CE"/>
    <w:rsid w:val="00787934"/>
    <w:rsid w:val="00787A3B"/>
    <w:rsid w:val="00787B9B"/>
    <w:rsid w:val="00787D4C"/>
    <w:rsid w:val="00790232"/>
    <w:rsid w:val="0079035C"/>
    <w:rsid w:val="00790516"/>
    <w:rsid w:val="007907E9"/>
    <w:rsid w:val="00790812"/>
    <w:rsid w:val="0079092D"/>
    <w:rsid w:val="00790A8D"/>
    <w:rsid w:val="00790D40"/>
    <w:rsid w:val="00790E2E"/>
    <w:rsid w:val="0079125C"/>
    <w:rsid w:val="00791352"/>
    <w:rsid w:val="00791684"/>
    <w:rsid w:val="00791C0E"/>
    <w:rsid w:val="00791CA8"/>
    <w:rsid w:val="00791F21"/>
    <w:rsid w:val="00792208"/>
    <w:rsid w:val="0079263A"/>
    <w:rsid w:val="00792705"/>
    <w:rsid w:val="00792BF7"/>
    <w:rsid w:val="00792C31"/>
    <w:rsid w:val="00793063"/>
    <w:rsid w:val="007930B6"/>
    <w:rsid w:val="00793589"/>
    <w:rsid w:val="00793A19"/>
    <w:rsid w:val="00793A73"/>
    <w:rsid w:val="007940CC"/>
    <w:rsid w:val="0079418F"/>
    <w:rsid w:val="0079421F"/>
    <w:rsid w:val="0079435C"/>
    <w:rsid w:val="00794403"/>
    <w:rsid w:val="0079440C"/>
    <w:rsid w:val="00794A5C"/>
    <w:rsid w:val="00794B07"/>
    <w:rsid w:val="00794C2E"/>
    <w:rsid w:val="00794E20"/>
    <w:rsid w:val="00795233"/>
    <w:rsid w:val="00795283"/>
    <w:rsid w:val="007952F5"/>
    <w:rsid w:val="007954FD"/>
    <w:rsid w:val="00795544"/>
    <w:rsid w:val="00795551"/>
    <w:rsid w:val="00795673"/>
    <w:rsid w:val="00795995"/>
    <w:rsid w:val="00795D08"/>
    <w:rsid w:val="00795EC0"/>
    <w:rsid w:val="00795ED8"/>
    <w:rsid w:val="0079602C"/>
    <w:rsid w:val="0079613A"/>
    <w:rsid w:val="007961AF"/>
    <w:rsid w:val="007965EB"/>
    <w:rsid w:val="007967B4"/>
    <w:rsid w:val="007967CB"/>
    <w:rsid w:val="00796846"/>
    <w:rsid w:val="007968A2"/>
    <w:rsid w:val="0079693C"/>
    <w:rsid w:val="00796982"/>
    <w:rsid w:val="00796F89"/>
    <w:rsid w:val="00797241"/>
    <w:rsid w:val="0079728C"/>
    <w:rsid w:val="00797639"/>
    <w:rsid w:val="00797720"/>
    <w:rsid w:val="00797742"/>
    <w:rsid w:val="0079793D"/>
    <w:rsid w:val="00797B74"/>
    <w:rsid w:val="00797D3A"/>
    <w:rsid w:val="00797EB2"/>
    <w:rsid w:val="007A0622"/>
    <w:rsid w:val="007A0E00"/>
    <w:rsid w:val="007A10CF"/>
    <w:rsid w:val="007A1882"/>
    <w:rsid w:val="007A194C"/>
    <w:rsid w:val="007A1BD6"/>
    <w:rsid w:val="007A1CDF"/>
    <w:rsid w:val="007A1D56"/>
    <w:rsid w:val="007A1FC6"/>
    <w:rsid w:val="007A2048"/>
    <w:rsid w:val="007A2076"/>
    <w:rsid w:val="007A223F"/>
    <w:rsid w:val="007A2290"/>
    <w:rsid w:val="007A22B1"/>
    <w:rsid w:val="007A239B"/>
    <w:rsid w:val="007A2892"/>
    <w:rsid w:val="007A2E5F"/>
    <w:rsid w:val="007A2E77"/>
    <w:rsid w:val="007A305F"/>
    <w:rsid w:val="007A33EB"/>
    <w:rsid w:val="007A3426"/>
    <w:rsid w:val="007A3604"/>
    <w:rsid w:val="007A3EBF"/>
    <w:rsid w:val="007A3F8E"/>
    <w:rsid w:val="007A4343"/>
    <w:rsid w:val="007A43DD"/>
    <w:rsid w:val="007A46B8"/>
    <w:rsid w:val="007A4ABE"/>
    <w:rsid w:val="007A4B9E"/>
    <w:rsid w:val="007A4E8B"/>
    <w:rsid w:val="007A4EE2"/>
    <w:rsid w:val="007A5013"/>
    <w:rsid w:val="007A50A2"/>
    <w:rsid w:val="007A5649"/>
    <w:rsid w:val="007A58E3"/>
    <w:rsid w:val="007A5C54"/>
    <w:rsid w:val="007A5DF6"/>
    <w:rsid w:val="007A602E"/>
    <w:rsid w:val="007A6733"/>
    <w:rsid w:val="007A6885"/>
    <w:rsid w:val="007A6A0D"/>
    <w:rsid w:val="007A6A3B"/>
    <w:rsid w:val="007A6C10"/>
    <w:rsid w:val="007A708A"/>
    <w:rsid w:val="007A71D6"/>
    <w:rsid w:val="007A72FB"/>
    <w:rsid w:val="007A784E"/>
    <w:rsid w:val="007A7A19"/>
    <w:rsid w:val="007A7D00"/>
    <w:rsid w:val="007A7E2C"/>
    <w:rsid w:val="007A7FD7"/>
    <w:rsid w:val="007B086D"/>
    <w:rsid w:val="007B0E2B"/>
    <w:rsid w:val="007B0F23"/>
    <w:rsid w:val="007B0FDD"/>
    <w:rsid w:val="007B109D"/>
    <w:rsid w:val="007B1207"/>
    <w:rsid w:val="007B1493"/>
    <w:rsid w:val="007B15B7"/>
    <w:rsid w:val="007B17F0"/>
    <w:rsid w:val="007B1A28"/>
    <w:rsid w:val="007B1AB2"/>
    <w:rsid w:val="007B1AE7"/>
    <w:rsid w:val="007B1B49"/>
    <w:rsid w:val="007B1E7D"/>
    <w:rsid w:val="007B1F33"/>
    <w:rsid w:val="007B2100"/>
    <w:rsid w:val="007B237D"/>
    <w:rsid w:val="007B2397"/>
    <w:rsid w:val="007B25ED"/>
    <w:rsid w:val="007B25F9"/>
    <w:rsid w:val="007B2DD0"/>
    <w:rsid w:val="007B2F67"/>
    <w:rsid w:val="007B383C"/>
    <w:rsid w:val="007B3DEC"/>
    <w:rsid w:val="007B3FB7"/>
    <w:rsid w:val="007B4197"/>
    <w:rsid w:val="007B4227"/>
    <w:rsid w:val="007B44D1"/>
    <w:rsid w:val="007B4A8E"/>
    <w:rsid w:val="007B4AE3"/>
    <w:rsid w:val="007B4C5E"/>
    <w:rsid w:val="007B4CC0"/>
    <w:rsid w:val="007B4D92"/>
    <w:rsid w:val="007B4EAD"/>
    <w:rsid w:val="007B533F"/>
    <w:rsid w:val="007B53C5"/>
    <w:rsid w:val="007B5477"/>
    <w:rsid w:val="007B55BC"/>
    <w:rsid w:val="007B5611"/>
    <w:rsid w:val="007B576A"/>
    <w:rsid w:val="007B5D84"/>
    <w:rsid w:val="007B5F39"/>
    <w:rsid w:val="007B5F70"/>
    <w:rsid w:val="007B63F3"/>
    <w:rsid w:val="007B6464"/>
    <w:rsid w:val="007B656D"/>
    <w:rsid w:val="007B66B0"/>
    <w:rsid w:val="007B686D"/>
    <w:rsid w:val="007B6BC4"/>
    <w:rsid w:val="007B6E88"/>
    <w:rsid w:val="007B6EED"/>
    <w:rsid w:val="007B6FBF"/>
    <w:rsid w:val="007B7231"/>
    <w:rsid w:val="007B762D"/>
    <w:rsid w:val="007B7940"/>
    <w:rsid w:val="007B7AC0"/>
    <w:rsid w:val="007B7E7D"/>
    <w:rsid w:val="007C00CA"/>
    <w:rsid w:val="007C0170"/>
    <w:rsid w:val="007C01D8"/>
    <w:rsid w:val="007C025D"/>
    <w:rsid w:val="007C0282"/>
    <w:rsid w:val="007C05AA"/>
    <w:rsid w:val="007C05FC"/>
    <w:rsid w:val="007C0EA4"/>
    <w:rsid w:val="007C1E1A"/>
    <w:rsid w:val="007C1E2F"/>
    <w:rsid w:val="007C21C5"/>
    <w:rsid w:val="007C2251"/>
    <w:rsid w:val="007C2565"/>
    <w:rsid w:val="007C2638"/>
    <w:rsid w:val="007C2A56"/>
    <w:rsid w:val="007C32CB"/>
    <w:rsid w:val="007C33B1"/>
    <w:rsid w:val="007C3516"/>
    <w:rsid w:val="007C3829"/>
    <w:rsid w:val="007C3862"/>
    <w:rsid w:val="007C3D9D"/>
    <w:rsid w:val="007C4061"/>
    <w:rsid w:val="007C40E8"/>
    <w:rsid w:val="007C431C"/>
    <w:rsid w:val="007C4476"/>
    <w:rsid w:val="007C53BD"/>
    <w:rsid w:val="007C53BE"/>
    <w:rsid w:val="007C5417"/>
    <w:rsid w:val="007C5430"/>
    <w:rsid w:val="007C553D"/>
    <w:rsid w:val="007C56F3"/>
    <w:rsid w:val="007C5902"/>
    <w:rsid w:val="007C5B91"/>
    <w:rsid w:val="007C5C33"/>
    <w:rsid w:val="007C5D37"/>
    <w:rsid w:val="007C5E6F"/>
    <w:rsid w:val="007C5F90"/>
    <w:rsid w:val="007C688A"/>
    <w:rsid w:val="007C6922"/>
    <w:rsid w:val="007C6A2A"/>
    <w:rsid w:val="007C6C78"/>
    <w:rsid w:val="007C6FD1"/>
    <w:rsid w:val="007C7226"/>
    <w:rsid w:val="007C798A"/>
    <w:rsid w:val="007C79ED"/>
    <w:rsid w:val="007C7AED"/>
    <w:rsid w:val="007C7D7B"/>
    <w:rsid w:val="007C7DFF"/>
    <w:rsid w:val="007CC0FC"/>
    <w:rsid w:val="007D0055"/>
    <w:rsid w:val="007D00B1"/>
    <w:rsid w:val="007D074A"/>
    <w:rsid w:val="007D0874"/>
    <w:rsid w:val="007D0C84"/>
    <w:rsid w:val="007D0CDA"/>
    <w:rsid w:val="007D0D02"/>
    <w:rsid w:val="007D0F46"/>
    <w:rsid w:val="007D1301"/>
    <w:rsid w:val="007D15A7"/>
    <w:rsid w:val="007D2268"/>
    <w:rsid w:val="007D2CF5"/>
    <w:rsid w:val="007D2F3B"/>
    <w:rsid w:val="007D2F6E"/>
    <w:rsid w:val="007D3357"/>
    <w:rsid w:val="007D3362"/>
    <w:rsid w:val="007D363A"/>
    <w:rsid w:val="007D36C0"/>
    <w:rsid w:val="007D3939"/>
    <w:rsid w:val="007D3C90"/>
    <w:rsid w:val="007D3E57"/>
    <w:rsid w:val="007D3FD6"/>
    <w:rsid w:val="007D4060"/>
    <w:rsid w:val="007D410A"/>
    <w:rsid w:val="007D4161"/>
    <w:rsid w:val="007D4249"/>
    <w:rsid w:val="007D4390"/>
    <w:rsid w:val="007D465D"/>
    <w:rsid w:val="007D47F7"/>
    <w:rsid w:val="007D4984"/>
    <w:rsid w:val="007D4CE3"/>
    <w:rsid w:val="007D5053"/>
    <w:rsid w:val="007D5201"/>
    <w:rsid w:val="007D58FC"/>
    <w:rsid w:val="007D594B"/>
    <w:rsid w:val="007D59A6"/>
    <w:rsid w:val="007D5B7F"/>
    <w:rsid w:val="007D5C41"/>
    <w:rsid w:val="007D6040"/>
    <w:rsid w:val="007D69EB"/>
    <w:rsid w:val="007D6D48"/>
    <w:rsid w:val="007D6E24"/>
    <w:rsid w:val="007D6FA8"/>
    <w:rsid w:val="007D705E"/>
    <w:rsid w:val="007D715A"/>
    <w:rsid w:val="007D71FE"/>
    <w:rsid w:val="007D7302"/>
    <w:rsid w:val="007D7324"/>
    <w:rsid w:val="007D7AFE"/>
    <w:rsid w:val="007D7B2C"/>
    <w:rsid w:val="007D7B5F"/>
    <w:rsid w:val="007D7F3A"/>
    <w:rsid w:val="007D7F98"/>
    <w:rsid w:val="007E0001"/>
    <w:rsid w:val="007E00D3"/>
    <w:rsid w:val="007E015F"/>
    <w:rsid w:val="007E0572"/>
    <w:rsid w:val="007E0760"/>
    <w:rsid w:val="007E08C2"/>
    <w:rsid w:val="007E0E18"/>
    <w:rsid w:val="007E0E92"/>
    <w:rsid w:val="007E109F"/>
    <w:rsid w:val="007E111F"/>
    <w:rsid w:val="007E14C5"/>
    <w:rsid w:val="007E200E"/>
    <w:rsid w:val="007E2429"/>
    <w:rsid w:val="007E28BB"/>
    <w:rsid w:val="007E30F1"/>
    <w:rsid w:val="007E33EC"/>
    <w:rsid w:val="007E3549"/>
    <w:rsid w:val="007E3651"/>
    <w:rsid w:val="007E381F"/>
    <w:rsid w:val="007E389C"/>
    <w:rsid w:val="007E38BB"/>
    <w:rsid w:val="007E3983"/>
    <w:rsid w:val="007E3F3A"/>
    <w:rsid w:val="007E415F"/>
    <w:rsid w:val="007E4180"/>
    <w:rsid w:val="007E4350"/>
    <w:rsid w:val="007E4452"/>
    <w:rsid w:val="007E4517"/>
    <w:rsid w:val="007E4637"/>
    <w:rsid w:val="007E4A19"/>
    <w:rsid w:val="007E4AA9"/>
    <w:rsid w:val="007E4CFD"/>
    <w:rsid w:val="007E519F"/>
    <w:rsid w:val="007E568E"/>
    <w:rsid w:val="007E5A1A"/>
    <w:rsid w:val="007E5A91"/>
    <w:rsid w:val="007E5B9C"/>
    <w:rsid w:val="007E5E47"/>
    <w:rsid w:val="007E5FAF"/>
    <w:rsid w:val="007E61FE"/>
    <w:rsid w:val="007E631C"/>
    <w:rsid w:val="007E6410"/>
    <w:rsid w:val="007E6455"/>
    <w:rsid w:val="007E6880"/>
    <w:rsid w:val="007E6992"/>
    <w:rsid w:val="007E69E1"/>
    <w:rsid w:val="007E6B1A"/>
    <w:rsid w:val="007E6D24"/>
    <w:rsid w:val="007E6E5F"/>
    <w:rsid w:val="007E6F62"/>
    <w:rsid w:val="007E716B"/>
    <w:rsid w:val="007E735B"/>
    <w:rsid w:val="007E741C"/>
    <w:rsid w:val="007E7649"/>
    <w:rsid w:val="007E767C"/>
    <w:rsid w:val="007E7B2D"/>
    <w:rsid w:val="007E7CEF"/>
    <w:rsid w:val="007E7CF5"/>
    <w:rsid w:val="007E7F16"/>
    <w:rsid w:val="007F013E"/>
    <w:rsid w:val="007F01DD"/>
    <w:rsid w:val="007F02DF"/>
    <w:rsid w:val="007F079B"/>
    <w:rsid w:val="007F0A26"/>
    <w:rsid w:val="007F0B01"/>
    <w:rsid w:val="007F0ED0"/>
    <w:rsid w:val="007F1169"/>
    <w:rsid w:val="007F1212"/>
    <w:rsid w:val="007F1758"/>
    <w:rsid w:val="007F1A48"/>
    <w:rsid w:val="007F1AFF"/>
    <w:rsid w:val="007F1C23"/>
    <w:rsid w:val="007F1DF4"/>
    <w:rsid w:val="007F1FBD"/>
    <w:rsid w:val="007F2179"/>
    <w:rsid w:val="007F2637"/>
    <w:rsid w:val="007F27B7"/>
    <w:rsid w:val="007F297E"/>
    <w:rsid w:val="007F2B06"/>
    <w:rsid w:val="007F2D02"/>
    <w:rsid w:val="007F2FB3"/>
    <w:rsid w:val="007F3492"/>
    <w:rsid w:val="007F37DF"/>
    <w:rsid w:val="007F38A7"/>
    <w:rsid w:val="007F3E38"/>
    <w:rsid w:val="007F4112"/>
    <w:rsid w:val="007F4284"/>
    <w:rsid w:val="007F430E"/>
    <w:rsid w:val="007F4372"/>
    <w:rsid w:val="007F4549"/>
    <w:rsid w:val="007F474E"/>
    <w:rsid w:val="007F493B"/>
    <w:rsid w:val="007F4BE4"/>
    <w:rsid w:val="007F537A"/>
    <w:rsid w:val="007F54DB"/>
    <w:rsid w:val="007F56C6"/>
    <w:rsid w:val="007F5723"/>
    <w:rsid w:val="007F57C6"/>
    <w:rsid w:val="007F57D5"/>
    <w:rsid w:val="007F5912"/>
    <w:rsid w:val="007F5AC2"/>
    <w:rsid w:val="007F5BD1"/>
    <w:rsid w:val="007F5DE0"/>
    <w:rsid w:val="007F634E"/>
    <w:rsid w:val="007F6489"/>
    <w:rsid w:val="007F65B0"/>
    <w:rsid w:val="007F6708"/>
    <w:rsid w:val="007F67AE"/>
    <w:rsid w:val="007F68E9"/>
    <w:rsid w:val="007F6BD8"/>
    <w:rsid w:val="007F6D2A"/>
    <w:rsid w:val="007F73FE"/>
    <w:rsid w:val="007F749D"/>
    <w:rsid w:val="007F7639"/>
    <w:rsid w:val="007F7815"/>
    <w:rsid w:val="007F7EA2"/>
    <w:rsid w:val="007FB2DB"/>
    <w:rsid w:val="0080012E"/>
    <w:rsid w:val="0080055F"/>
    <w:rsid w:val="00800B6C"/>
    <w:rsid w:val="00800B72"/>
    <w:rsid w:val="00800C05"/>
    <w:rsid w:val="0080138B"/>
    <w:rsid w:val="00801605"/>
    <w:rsid w:val="00801992"/>
    <w:rsid w:val="00801DFC"/>
    <w:rsid w:val="00801E90"/>
    <w:rsid w:val="00801E9C"/>
    <w:rsid w:val="0080207B"/>
    <w:rsid w:val="00802265"/>
    <w:rsid w:val="0080234D"/>
    <w:rsid w:val="00802523"/>
    <w:rsid w:val="008025AC"/>
    <w:rsid w:val="00802C0B"/>
    <w:rsid w:val="00803001"/>
    <w:rsid w:val="008030D3"/>
    <w:rsid w:val="008035B5"/>
    <w:rsid w:val="008036C9"/>
    <w:rsid w:val="0080376A"/>
    <w:rsid w:val="008038AA"/>
    <w:rsid w:val="00803A93"/>
    <w:rsid w:val="00803CCA"/>
    <w:rsid w:val="00803E02"/>
    <w:rsid w:val="00803EDE"/>
    <w:rsid w:val="00803FED"/>
    <w:rsid w:val="00804230"/>
    <w:rsid w:val="00804300"/>
    <w:rsid w:val="008043C1"/>
    <w:rsid w:val="008045BB"/>
    <w:rsid w:val="008049F6"/>
    <w:rsid w:val="00804C70"/>
    <w:rsid w:val="00804E1C"/>
    <w:rsid w:val="00804E7A"/>
    <w:rsid w:val="008053D1"/>
    <w:rsid w:val="00805481"/>
    <w:rsid w:val="008054A8"/>
    <w:rsid w:val="008054F3"/>
    <w:rsid w:val="00805843"/>
    <w:rsid w:val="00805996"/>
    <w:rsid w:val="0080599F"/>
    <w:rsid w:val="00805D63"/>
    <w:rsid w:val="00805E1B"/>
    <w:rsid w:val="00805F6E"/>
    <w:rsid w:val="00805F78"/>
    <w:rsid w:val="00805FA9"/>
    <w:rsid w:val="0080606B"/>
    <w:rsid w:val="008066CA"/>
    <w:rsid w:val="00806889"/>
    <w:rsid w:val="00806993"/>
    <w:rsid w:val="00806C2E"/>
    <w:rsid w:val="00806D35"/>
    <w:rsid w:val="00806D8D"/>
    <w:rsid w:val="00806F01"/>
    <w:rsid w:val="0080725D"/>
    <w:rsid w:val="0080726B"/>
    <w:rsid w:val="00807290"/>
    <w:rsid w:val="00807727"/>
    <w:rsid w:val="00807A9A"/>
    <w:rsid w:val="00807B80"/>
    <w:rsid w:val="00807F54"/>
    <w:rsid w:val="008100B7"/>
    <w:rsid w:val="008101E1"/>
    <w:rsid w:val="0081028B"/>
    <w:rsid w:val="00810519"/>
    <w:rsid w:val="0081072C"/>
    <w:rsid w:val="00810B65"/>
    <w:rsid w:val="00810D66"/>
    <w:rsid w:val="00810DB3"/>
    <w:rsid w:val="00810ECD"/>
    <w:rsid w:val="008112C1"/>
    <w:rsid w:val="008112EC"/>
    <w:rsid w:val="008113FA"/>
    <w:rsid w:val="00811416"/>
    <w:rsid w:val="008114F4"/>
    <w:rsid w:val="0081166F"/>
    <w:rsid w:val="00811906"/>
    <w:rsid w:val="00811A63"/>
    <w:rsid w:val="00811AB8"/>
    <w:rsid w:val="00811B09"/>
    <w:rsid w:val="00811DB7"/>
    <w:rsid w:val="00811E36"/>
    <w:rsid w:val="0081273C"/>
    <w:rsid w:val="0081282F"/>
    <w:rsid w:val="008129A6"/>
    <w:rsid w:val="00812A2F"/>
    <w:rsid w:val="00812A90"/>
    <w:rsid w:val="00812AC5"/>
    <w:rsid w:val="00812C47"/>
    <w:rsid w:val="00813077"/>
    <w:rsid w:val="00813221"/>
    <w:rsid w:val="00813273"/>
    <w:rsid w:val="0081330D"/>
    <w:rsid w:val="008138BB"/>
    <w:rsid w:val="00813BBF"/>
    <w:rsid w:val="00813C07"/>
    <w:rsid w:val="00813E4D"/>
    <w:rsid w:val="00813F4C"/>
    <w:rsid w:val="0081404B"/>
    <w:rsid w:val="0081429E"/>
    <w:rsid w:val="008146FD"/>
    <w:rsid w:val="00814938"/>
    <w:rsid w:val="00814B4C"/>
    <w:rsid w:val="00814C62"/>
    <w:rsid w:val="00814D59"/>
    <w:rsid w:val="00814E5B"/>
    <w:rsid w:val="0081506D"/>
    <w:rsid w:val="0081553D"/>
    <w:rsid w:val="00815692"/>
    <w:rsid w:val="00815890"/>
    <w:rsid w:val="0081599B"/>
    <w:rsid w:val="00815B3B"/>
    <w:rsid w:val="00815BC3"/>
    <w:rsid w:val="00815EB6"/>
    <w:rsid w:val="00816084"/>
    <w:rsid w:val="00816093"/>
    <w:rsid w:val="00816843"/>
    <w:rsid w:val="008170CF"/>
    <w:rsid w:val="00817B8C"/>
    <w:rsid w:val="008203E4"/>
    <w:rsid w:val="008206EC"/>
    <w:rsid w:val="0082092D"/>
    <w:rsid w:val="00820B07"/>
    <w:rsid w:val="00820D80"/>
    <w:rsid w:val="00820DA8"/>
    <w:rsid w:val="00820DF1"/>
    <w:rsid w:val="00820E68"/>
    <w:rsid w:val="00820F1F"/>
    <w:rsid w:val="008211E0"/>
    <w:rsid w:val="00821207"/>
    <w:rsid w:val="00821682"/>
    <w:rsid w:val="00821689"/>
    <w:rsid w:val="00821D5F"/>
    <w:rsid w:val="00821E1E"/>
    <w:rsid w:val="00821E5F"/>
    <w:rsid w:val="00822912"/>
    <w:rsid w:val="008229F9"/>
    <w:rsid w:val="00822D7B"/>
    <w:rsid w:val="00822F16"/>
    <w:rsid w:val="00822F9A"/>
    <w:rsid w:val="00823184"/>
    <w:rsid w:val="00823F5B"/>
    <w:rsid w:val="00823FFF"/>
    <w:rsid w:val="0082479B"/>
    <w:rsid w:val="008247D2"/>
    <w:rsid w:val="00824B45"/>
    <w:rsid w:val="00824C48"/>
    <w:rsid w:val="00825379"/>
    <w:rsid w:val="008255BB"/>
    <w:rsid w:val="00825856"/>
    <w:rsid w:val="008259E7"/>
    <w:rsid w:val="00825A61"/>
    <w:rsid w:val="00825ACD"/>
    <w:rsid w:val="00825AEF"/>
    <w:rsid w:val="00825BAF"/>
    <w:rsid w:val="00825C5B"/>
    <w:rsid w:val="00825D0F"/>
    <w:rsid w:val="00825D54"/>
    <w:rsid w:val="00825EC2"/>
    <w:rsid w:val="00825EEB"/>
    <w:rsid w:val="0082619D"/>
    <w:rsid w:val="00826303"/>
    <w:rsid w:val="00826507"/>
    <w:rsid w:val="008265DB"/>
    <w:rsid w:val="00826678"/>
    <w:rsid w:val="0082668B"/>
    <w:rsid w:val="00826758"/>
    <w:rsid w:val="00826BA9"/>
    <w:rsid w:val="00826E64"/>
    <w:rsid w:val="008270E1"/>
    <w:rsid w:val="008271F2"/>
    <w:rsid w:val="00827213"/>
    <w:rsid w:val="0082724F"/>
    <w:rsid w:val="008274A9"/>
    <w:rsid w:val="008274BA"/>
    <w:rsid w:val="008276ED"/>
    <w:rsid w:val="008277B6"/>
    <w:rsid w:val="00827872"/>
    <w:rsid w:val="00827878"/>
    <w:rsid w:val="0082797E"/>
    <w:rsid w:val="0082798D"/>
    <w:rsid w:val="00827C65"/>
    <w:rsid w:val="00829F8E"/>
    <w:rsid w:val="008304C5"/>
    <w:rsid w:val="00830553"/>
    <w:rsid w:val="00830ABA"/>
    <w:rsid w:val="00830CCC"/>
    <w:rsid w:val="00830E6D"/>
    <w:rsid w:val="00830E80"/>
    <w:rsid w:val="00830F50"/>
    <w:rsid w:val="00831363"/>
    <w:rsid w:val="008314DD"/>
    <w:rsid w:val="00831591"/>
    <w:rsid w:val="00831647"/>
    <w:rsid w:val="0083175D"/>
    <w:rsid w:val="00831903"/>
    <w:rsid w:val="00831A10"/>
    <w:rsid w:val="00831AC7"/>
    <w:rsid w:val="00831CE2"/>
    <w:rsid w:val="00832270"/>
    <w:rsid w:val="00832477"/>
    <w:rsid w:val="008327DC"/>
    <w:rsid w:val="00832956"/>
    <w:rsid w:val="00832992"/>
    <w:rsid w:val="00832B72"/>
    <w:rsid w:val="00832E13"/>
    <w:rsid w:val="00832FC3"/>
    <w:rsid w:val="00832FC6"/>
    <w:rsid w:val="008334C2"/>
    <w:rsid w:val="00833D73"/>
    <w:rsid w:val="00833FA0"/>
    <w:rsid w:val="00833FA9"/>
    <w:rsid w:val="008340BB"/>
    <w:rsid w:val="008341BF"/>
    <w:rsid w:val="00834556"/>
    <w:rsid w:val="0083462A"/>
    <w:rsid w:val="0083476D"/>
    <w:rsid w:val="008349D0"/>
    <w:rsid w:val="00834C2B"/>
    <w:rsid w:val="00834C69"/>
    <w:rsid w:val="00834F7D"/>
    <w:rsid w:val="00835515"/>
    <w:rsid w:val="00835746"/>
    <w:rsid w:val="00835A62"/>
    <w:rsid w:val="00835E36"/>
    <w:rsid w:val="00835FED"/>
    <w:rsid w:val="00836195"/>
    <w:rsid w:val="00836611"/>
    <w:rsid w:val="00836F1C"/>
    <w:rsid w:val="008371A5"/>
    <w:rsid w:val="0083723C"/>
    <w:rsid w:val="0083741E"/>
    <w:rsid w:val="008375EB"/>
    <w:rsid w:val="00837A6D"/>
    <w:rsid w:val="0083A74E"/>
    <w:rsid w:val="00840080"/>
    <w:rsid w:val="0084009C"/>
    <w:rsid w:val="00840266"/>
    <w:rsid w:val="00840566"/>
    <w:rsid w:val="00840647"/>
    <w:rsid w:val="00840699"/>
    <w:rsid w:val="0084089A"/>
    <w:rsid w:val="008409F7"/>
    <w:rsid w:val="00840D7D"/>
    <w:rsid w:val="008411C3"/>
    <w:rsid w:val="00841D6B"/>
    <w:rsid w:val="008420F0"/>
    <w:rsid w:val="0084226A"/>
    <w:rsid w:val="00842289"/>
    <w:rsid w:val="008424D9"/>
    <w:rsid w:val="00842616"/>
    <w:rsid w:val="0084261C"/>
    <w:rsid w:val="0084264E"/>
    <w:rsid w:val="0084280B"/>
    <w:rsid w:val="00842B00"/>
    <w:rsid w:val="00842C57"/>
    <w:rsid w:val="0084312C"/>
    <w:rsid w:val="00843220"/>
    <w:rsid w:val="008432F4"/>
    <w:rsid w:val="00843568"/>
    <w:rsid w:val="008435C3"/>
    <w:rsid w:val="008438E7"/>
    <w:rsid w:val="00843AF3"/>
    <w:rsid w:val="00843AFD"/>
    <w:rsid w:val="00843B6D"/>
    <w:rsid w:val="008442E6"/>
    <w:rsid w:val="00844515"/>
    <w:rsid w:val="0084460F"/>
    <w:rsid w:val="008447BD"/>
    <w:rsid w:val="00844880"/>
    <w:rsid w:val="00844BD7"/>
    <w:rsid w:val="008454F0"/>
    <w:rsid w:val="00845661"/>
    <w:rsid w:val="00845ABE"/>
    <w:rsid w:val="00845C0F"/>
    <w:rsid w:val="00845D38"/>
    <w:rsid w:val="00845F4B"/>
    <w:rsid w:val="00845FA7"/>
    <w:rsid w:val="00845FB9"/>
    <w:rsid w:val="008463BB"/>
    <w:rsid w:val="00846430"/>
    <w:rsid w:val="00846836"/>
    <w:rsid w:val="00846A50"/>
    <w:rsid w:val="00846BB9"/>
    <w:rsid w:val="00846DC0"/>
    <w:rsid w:val="008470FA"/>
    <w:rsid w:val="008474A0"/>
    <w:rsid w:val="0084790C"/>
    <w:rsid w:val="00847CA7"/>
    <w:rsid w:val="00847CE4"/>
    <w:rsid w:val="00847D35"/>
    <w:rsid w:val="00847D56"/>
    <w:rsid w:val="00847DEF"/>
    <w:rsid w:val="00850086"/>
    <w:rsid w:val="008500F7"/>
    <w:rsid w:val="0085018F"/>
    <w:rsid w:val="00850334"/>
    <w:rsid w:val="0085055A"/>
    <w:rsid w:val="00850655"/>
    <w:rsid w:val="00850C6F"/>
    <w:rsid w:val="00850D30"/>
    <w:rsid w:val="00850F7E"/>
    <w:rsid w:val="0085105A"/>
    <w:rsid w:val="008512F1"/>
    <w:rsid w:val="008513C2"/>
    <w:rsid w:val="008515A7"/>
    <w:rsid w:val="008516B3"/>
    <w:rsid w:val="008516E9"/>
    <w:rsid w:val="00851826"/>
    <w:rsid w:val="00851956"/>
    <w:rsid w:val="00851A05"/>
    <w:rsid w:val="00851CB2"/>
    <w:rsid w:val="00851F1B"/>
    <w:rsid w:val="00852012"/>
    <w:rsid w:val="008522A1"/>
    <w:rsid w:val="008527CB"/>
    <w:rsid w:val="00852813"/>
    <w:rsid w:val="008529C9"/>
    <w:rsid w:val="00852B14"/>
    <w:rsid w:val="00852EF2"/>
    <w:rsid w:val="0085322B"/>
    <w:rsid w:val="008532B3"/>
    <w:rsid w:val="00853329"/>
    <w:rsid w:val="00853598"/>
    <w:rsid w:val="008539BF"/>
    <w:rsid w:val="008539E7"/>
    <w:rsid w:val="00853A49"/>
    <w:rsid w:val="00853DE1"/>
    <w:rsid w:val="00853E54"/>
    <w:rsid w:val="00853EB9"/>
    <w:rsid w:val="00854BF5"/>
    <w:rsid w:val="00854C6F"/>
    <w:rsid w:val="00854F80"/>
    <w:rsid w:val="00854FCB"/>
    <w:rsid w:val="008551F2"/>
    <w:rsid w:val="0085522F"/>
    <w:rsid w:val="008552FE"/>
    <w:rsid w:val="00855366"/>
    <w:rsid w:val="008554C4"/>
    <w:rsid w:val="00855839"/>
    <w:rsid w:val="008559DF"/>
    <w:rsid w:val="00855A8F"/>
    <w:rsid w:val="00855B64"/>
    <w:rsid w:val="00855E8C"/>
    <w:rsid w:val="00856013"/>
    <w:rsid w:val="008560F3"/>
    <w:rsid w:val="00856119"/>
    <w:rsid w:val="008561B5"/>
    <w:rsid w:val="00856368"/>
    <w:rsid w:val="0085667B"/>
    <w:rsid w:val="00856CEC"/>
    <w:rsid w:val="00856E83"/>
    <w:rsid w:val="00857053"/>
    <w:rsid w:val="00857133"/>
    <w:rsid w:val="0085787D"/>
    <w:rsid w:val="00857B10"/>
    <w:rsid w:val="00857F9A"/>
    <w:rsid w:val="00857FDD"/>
    <w:rsid w:val="0086014A"/>
    <w:rsid w:val="0086062F"/>
    <w:rsid w:val="00860B17"/>
    <w:rsid w:val="00860BE3"/>
    <w:rsid w:val="00860CD1"/>
    <w:rsid w:val="00860F33"/>
    <w:rsid w:val="008611C0"/>
    <w:rsid w:val="00861366"/>
    <w:rsid w:val="00861387"/>
    <w:rsid w:val="0086139A"/>
    <w:rsid w:val="0086141B"/>
    <w:rsid w:val="00861572"/>
    <w:rsid w:val="0086158A"/>
    <w:rsid w:val="0086173A"/>
    <w:rsid w:val="008617C6"/>
    <w:rsid w:val="0086191A"/>
    <w:rsid w:val="00861977"/>
    <w:rsid w:val="00861B7D"/>
    <w:rsid w:val="00861D15"/>
    <w:rsid w:val="00862031"/>
    <w:rsid w:val="008622D9"/>
    <w:rsid w:val="00862338"/>
    <w:rsid w:val="00862339"/>
    <w:rsid w:val="008624AE"/>
    <w:rsid w:val="0086290C"/>
    <w:rsid w:val="0086295A"/>
    <w:rsid w:val="00862B33"/>
    <w:rsid w:val="00862C18"/>
    <w:rsid w:val="00862C3C"/>
    <w:rsid w:val="00862ED0"/>
    <w:rsid w:val="00863265"/>
    <w:rsid w:val="00863834"/>
    <w:rsid w:val="00863BC6"/>
    <w:rsid w:val="00863F51"/>
    <w:rsid w:val="008643AA"/>
    <w:rsid w:val="008646A5"/>
    <w:rsid w:val="008648D6"/>
    <w:rsid w:val="00864AE8"/>
    <w:rsid w:val="00864C31"/>
    <w:rsid w:val="00864C84"/>
    <w:rsid w:val="00864D14"/>
    <w:rsid w:val="00864E73"/>
    <w:rsid w:val="00865088"/>
    <w:rsid w:val="00865244"/>
    <w:rsid w:val="00865625"/>
    <w:rsid w:val="0086562E"/>
    <w:rsid w:val="0086579E"/>
    <w:rsid w:val="00865B44"/>
    <w:rsid w:val="00865F81"/>
    <w:rsid w:val="008663AD"/>
    <w:rsid w:val="008666F8"/>
    <w:rsid w:val="008667C6"/>
    <w:rsid w:val="008668C6"/>
    <w:rsid w:val="00866A13"/>
    <w:rsid w:val="008670E2"/>
    <w:rsid w:val="0086712D"/>
    <w:rsid w:val="008673BE"/>
    <w:rsid w:val="0086743E"/>
    <w:rsid w:val="008677D2"/>
    <w:rsid w:val="008677E9"/>
    <w:rsid w:val="00867954"/>
    <w:rsid w:val="00867B0F"/>
    <w:rsid w:val="00867D88"/>
    <w:rsid w:val="008700AC"/>
    <w:rsid w:val="008701B5"/>
    <w:rsid w:val="008705F3"/>
    <w:rsid w:val="00870709"/>
    <w:rsid w:val="0087086D"/>
    <w:rsid w:val="00870894"/>
    <w:rsid w:val="008708ED"/>
    <w:rsid w:val="00870A3F"/>
    <w:rsid w:val="00870C12"/>
    <w:rsid w:val="00870CA3"/>
    <w:rsid w:val="00871078"/>
    <w:rsid w:val="008711EF"/>
    <w:rsid w:val="008716B8"/>
    <w:rsid w:val="00872022"/>
    <w:rsid w:val="0087231A"/>
    <w:rsid w:val="008723CE"/>
    <w:rsid w:val="00872436"/>
    <w:rsid w:val="008725BE"/>
    <w:rsid w:val="0087265C"/>
    <w:rsid w:val="00872975"/>
    <w:rsid w:val="00872A5E"/>
    <w:rsid w:val="00872D05"/>
    <w:rsid w:val="00872E5D"/>
    <w:rsid w:val="00872E92"/>
    <w:rsid w:val="0087315A"/>
    <w:rsid w:val="008732E5"/>
    <w:rsid w:val="00873C3A"/>
    <w:rsid w:val="00873DF7"/>
    <w:rsid w:val="008744C5"/>
    <w:rsid w:val="00874507"/>
    <w:rsid w:val="00874DED"/>
    <w:rsid w:val="00874E25"/>
    <w:rsid w:val="00875229"/>
    <w:rsid w:val="0087570C"/>
    <w:rsid w:val="008759CA"/>
    <w:rsid w:val="00875C31"/>
    <w:rsid w:val="00876342"/>
    <w:rsid w:val="008765EE"/>
    <w:rsid w:val="00876686"/>
    <w:rsid w:val="008770AB"/>
    <w:rsid w:val="008770C8"/>
    <w:rsid w:val="0087723E"/>
    <w:rsid w:val="008773B2"/>
    <w:rsid w:val="008778C3"/>
    <w:rsid w:val="008778E9"/>
    <w:rsid w:val="00877A58"/>
    <w:rsid w:val="00877B6C"/>
    <w:rsid w:val="00877BB1"/>
    <w:rsid w:val="00877D77"/>
    <w:rsid w:val="00877DBF"/>
    <w:rsid w:val="008802BF"/>
    <w:rsid w:val="0088075B"/>
    <w:rsid w:val="00880920"/>
    <w:rsid w:val="00880B80"/>
    <w:rsid w:val="00880C98"/>
    <w:rsid w:val="00880C9B"/>
    <w:rsid w:val="00880E4F"/>
    <w:rsid w:val="00880EE3"/>
    <w:rsid w:val="00881108"/>
    <w:rsid w:val="008813E7"/>
    <w:rsid w:val="00881480"/>
    <w:rsid w:val="0088152C"/>
    <w:rsid w:val="008815E1"/>
    <w:rsid w:val="0088173F"/>
    <w:rsid w:val="0088198D"/>
    <w:rsid w:val="00881B2F"/>
    <w:rsid w:val="00881C9A"/>
    <w:rsid w:val="00881DDE"/>
    <w:rsid w:val="00882016"/>
    <w:rsid w:val="008823AA"/>
    <w:rsid w:val="00882413"/>
    <w:rsid w:val="00882728"/>
    <w:rsid w:val="00882F7D"/>
    <w:rsid w:val="0088307E"/>
    <w:rsid w:val="008832F8"/>
    <w:rsid w:val="00883371"/>
    <w:rsid w:val="0088366A"/>
    <w:rsid w:val="008837D2"/>
    <w:rsid w:val="00883959"/>
    <w:rsid w:val="00883A16"/>
    <w:rsid w:val="008847AC"/>
    <w:rsid w:val="00884A71"/>
    <w:rsid w:val="00884D5A"/>
    <w:rsid w:val="00884F79"/>
    <w:rsid w:val="008850F4"/>
    <w:rsid w:val="008851C3"/>
    <w:rsid w:val="0088532A"/>
    <w:rsid w:val="00885330"/>
    <w:rsid w:val="00885502"/>
    <w:rsid w:val="00885744"/>
    <w:rsid w:val="00885892"/>
    <w:rsid w:val="00885EAE"/>
    <w:rsid w:val="0088633E"/>
    <w:rsid w:val="008863EB"/>
    <w:rsid w:val="00886459"/>
    <w:rsid w:val="008865E5"/>
    <w:rsid w:val="008866BB"/>
    <w:rsid w:val="00886B8D"/>
    <w:rsid w:val="00886C41"/>
    <w:rsid w:val="00886DE3"/>
    <w:rsid w:val="00886DE7"/>
    <w:rsid w:val="00886F5F"/>
    <w:rsid w:val="008871AD"/>
    <w:rsid w:val="00887229"/>
    <w:rsid w:val="00887907"/>
    <w:rsid w:val="008879EF"/>
    <w:rsid w:val="00887FD3"/>
    <w:rsid w:val="008900FD"/>
    <w:rsid w:val="0089043E"/>
    <w:rsid w:val="00890B2F"/>
    <w:rsid w:val="00890ED1"/>
    <w:rsid w:val="0089106E"/>
    <w:rsid w:val="00891383"/>
    <w:rsid w:val="008914C4"/>
    <w:rsid w:val="008916AC"/>
    <w:rsid w:val="00891AAE"/>
    <w:rsid w:val="00891AFE"/>
    <w:rsid w:val="00891E7A"/>
    <w:rsid w:val="00892059"/>
    <w:rsid w:val="008920F4"/>
    <w:rsid w:val="0089226E"/>
    <w:rsid w:val="008922D3"/>
    <w:rsid w:val="008923F9"/>
    <w:rsid w:val="0089258B"/>
    <w:rsid w:val="00892698"/>
    <w:rsid w:val="008928B8"/>
    <w:rsid w:val="0089292B"/>
    <w:rsid w:val="008929FD"/>
    <w:rsid w:val="00892BC4"/>
    <w:rsid w:val="00892EF1"/>
    <w:rsid w:val="008931E8"/>
    <w:rsid w:val="008939A5"/>
    <w:rsid w:val="00893B76"/>
    <w:rsid w:val="00893DFB"/>
    <w:rsid w:val="00893E23"/>
    <w:rsid w:val="008940F7"/>
    <w:rsid w:val="00894244"/>
    <w:rsid w:val="00894409"/>
    <w:rsid w:val="00894461"/>
    <w:rsid w:val="0089460B"/>
    <w:rsid w:val="00894C65"/>
    <w:rsid w:val="008954F0"/>
    <w:rsid w:val="00895650"/>
    <w:rsid w:val="008957D2"/>
    <w:rsid w:val="0089589A"/>
    <w:rsid w:val="00895C8A"/>
    <w:rsid w:val="0089646C"/>
    <w:rsid w:val="0089684C"/>
    <w:rsid w:val="008970EE"/>
    <w:rsid w:val="008970FC"/>
    <w:rsid w:val="008972B8"/>
    <w:rsid w:val="008972C7"/>
    <w:rsid w:val="00897300"/>
    <w:rsid w:val="008974DE"/>
    <w:rsid w:val="0089753F"/>
    <w:rsid w:val="00897561"/>
    <w:rsid w:val="00897974"/>
    <w:rsid w:val="00897ADC"/>
    <w:rsid w:val="00897D01"/>
    <w:rsid w:val="00897DEA"/>
    <w:rsid w:val="00897E5D"/>
    <w:rsid w:val="00897E95"/>
    <w:rsid w:val="008A010C"/>
    <w:rsid w:val="008A0436"/>
    <w:rsid w:val="008A0771"/>
    <w:rsid w:val="008A092D"/>
    <w:rsid w:val="008A0987"/>
    <w:rsid w:val="008A0B6B"/>
    <w:rsid w:val="008A0DA2"/>
    <w:rsid w:val="008A0EE5"/>
    <w:rsid w:val="008A1095"/>
    <w:rsid w:val="008A111F"/>
    <w:rsid w:val="008A136C"/>
    <w:rsid w:val="008A13DF"/>
    <w:rsid w:val="008A1504"/>
    <w:rsid w:val="008A1834"/>
    <w:rsid w:val="008A18B2"/>
    <w:rsid w:val="008A1CF5"/>
    <w:rsid w:val="008A219A"/>
    <w:rsid w:val="008A2CE0"/>
    <w:rsid w:val="008A2F05"/>
    <w:rsid w:val="008A34DB"/>
    <w:rsid w:val="008A367B"/>
    <w:rsid w:val="008A3689"/>
    <w:rsid w:val="008A3721"/>
    <w:rsid w:val="008A3804"/>
    <w:rsid w:val="008A3DCB"/>
    <w:rsid w:val="008A405F"/>
    <w:rsid w:val="008A4180"/>
    <w:rsid w:val="008A46FD"/>
    <w:rsid w:val="008A48D8"/>
    <w:rsid w:val="008A499A"/>
    <w:rsid w:val="008A49ED"/>
    <w:rsid w:val="008A4F46"/>
    <w:rsid w:val="008A5021"/>
    <w:rsid w:val="008A55E8"/>
    <w:rsid w:val="008A58AC"/>
    <w:rsid w:val="008A5BE9"/>
    <w:rsid w:val="008A5CCC"/>
    <w:rsid w:val="008A5CD2"/>
    <w:rsid w:val="008A5F42"/>
    <w:rsid w:val="008A5F59"/>
    <w:rsid w:val="008A5F7E"/>
    <w:rsid w:val="008A5FCE"/>
    <w:rsid w:val="008A5FEC"/>
    <w:rsid w:val="008A6130"/>
    <w:rsid w:val="008A6133"/>
    <w:rsid w:val="008A615F"/>
    <w:rsid w:val="008A6392"/>
    <w:rsid w:val="008A650B"/>
    <w:rsid w:val="008A663C"/>
    <w:rsid w:val="008A6C8A"/>
    <w:rsid w:val="008A6CA5"/>
    <w:rsid w:val="008A6E3D"/>
    <w:rsid w:val="008A6E8C"/>
    <w:rsid w:val="008A7023"/>
    <w:rsid w:val="008A721E"/>
    <w:rsid w:val="008A7485"/>
    <w:rsid w:val="008A768A"/>
    <w:rsid w:val="008A78E9"/>
    <w:rsid w:val="008A7D54"/>
    <w:rsid w:val="008B0288"/>
    <w:rsid w:val="008B049B"/>
    <w:rsid w:val="008B075F"/>
    <w:rsid w:val="008B0782"/>
    <w:rsid w:val="008B07C1"/>
    <w:rsid w:val="008B0B56"/>
    <w:rsid w:val="008B0BAD"/>
    <w:rsid w:val="008B0C5D"/>
    <w:rsid w:val="008B10B2"/>
    <w:rsid w:val="008B13EB"/>
    <w:rsid w:val="008B14FA"/>
    <w:rsid w:val="008B19CB"/>
    <w:rsid w:val="008B1E2C"/>
    <w:rsid w:val="008B243B"/>
    <w:rsid w:val="008B24F5"/>
    <w:rsid w:val="008B2926"/>
    <w:rsid w:val="008B2CE2"/>
    <w:rsid w:val="008B2CF6"/>
    <w:rsid w:val="008B2EAA"/>
    <w:rsid w:val="008B3047"/>
    <w:rsid w:val="008B3073"/>
    <w:rsid w:val="008B3159"/>
    <w:rsid w:val="008B35A3"/>
    <w:rsid w:val="008B3649"/>
    <w:rsid w:val="008B385C"/>
    <w:rsid w:val="008B3A32"/>
    <w:rsid w:val="008B3BE9"/>
    <w:rsid w:val="008B3D89"/>
    <w:rsid w:val="008B4273"/>
    <w:rsid w:val="008B4733"/>
    <w:rsid w:val="008B47E7"/>
    <w:rsid w:val="008B4866"/>
    <w:rsid w:val="008B4AD6"/>
    <w:rsid w:val="008B4B2D"/>
    <w:rsid w:val="008B53D7"/>
    <w:rsid w:val="008B59D2"/>
    <w:rsid w:val="008B5C65"/>
    <w:rsid w:val="008B622F"/>
    <w:rsid w:val="008B6375"/>
    <w:rsid w:val="008B6385"/>
    <w:rsid w:val="008B6764"/>
    <w:rsid w:val="008B6D1A"/>
    <w:rsid w:val="008B707C"/>
    <w:rsid w:val="008B7895"/>
    <w:rsid w:val="008B7D3C"/>
    <w:rsid w:val="008B7E2A"/>
    <w:rsid w:val="008C0169"/>
    <w:rsid w:val="008C02FD"/>
    <w:rsid w:val="008C051B"/>
    <w:rsid w:val="008C0620"/>
    <w:rsid w:val="008C0637"/>
    <w:rsid w:val="008C063E"/>
    <w:rsid w:val="008C0685"/>
    <w:rsid w:val="008C06FD"/>
    <w:rsid w:val="008C074F"/>
    <w:rsid w:val="008C0878"/>
    <w:rsid w:val="008C0880"/>
    <w:rsid w:val="008C0A5C"/>
    <w:rsid w:val="008C119E"/>
    <w:rsid w:val="008C11EE"/>
    <w:rsid w:val="008C180E"/>
    <w:rsid w:val="008C199C"/>
    <w:rsid w:val="008C1B69"/>
    <w:rsid w:val="008C2048"/>
    <w:rsid w:val="008C2272"/>
    <w:rsid w:val="008C2492"/>
    <w:rsid w:val="008C2578"/>
    <w:rsid w:val="008C2804"/>
    <w:rsid w:val="008C2A2A"/>
    <w:rsid w:val="008C2AD3"/>
    <w:rsid w:val="008C2B33"/>
    <w:rsid w:val="008C2CE4"/>
    <w:rsid w:val="008C2E29"/>
    <w:rsid w:val="008C2F20"/>
    <w:rsid w:val="008C2F70"/>
    <w:rsid w:val="008C30BD"/>
    <w:rsid w:val="008C3470"/>
    <w:rsid w:val="008C3B2B"/>
    <w:rsid w:val="008C4139"/>
    <w:rsid w:val="008C426E"/>
    <w:rsid w:val="008C44D4"/>
    <w:rsid w:val="008C4973"/>
    <w:rsid w:val="008C4E62"/>
    <w:rsid w:val="008C4F9E"/>
    <w:rsid w:val="008C5155"/>
    <w:rsid w:val="008C5159"/>
    <w:rsid w:val="008C53BD"/>
    <w:rsid w:val="008C5560"/>
    <w:rsid w:val="008C5653"/>
    <w:rsid w:val="008C58FC"/>
    <w:rsid w:val="008C59FC"/>
    <w:rsid w:val="008C5A28"/>
    <w:rsid w:val="008C5B1B"/>
    <w:rsid w:val="008C5BD3"/>
    <w:rsid w:val="008C5E78"/>
    <w:rsid w:val="008C6115"/>
    <w:rsid w:val="008C61CA"/>
    <w:rsid w:val="008C6750"/>
    <w:rsid w:val="008C6A6B"/>
    <w:rsid w:val="008C6AF3"/>
    <w:rsid w:val="008C6B3B"/>
    <w:rsid w:val="008C6C32"/>
    <w:rsid w:val="008C6DB6"/>
    <w:rsid w:val="008C6FF9"/>
    <w:rsid w:val="008C7405"/>
    <w:rsid w:val="008C7508"/>
    <w:rsid w:val="008C7B7D"/>
    <w:rsid w:val="008C7C70"/>
    <w:rsid w:val="008C7FC1"/>
    <w:rsid w:val="008C7FFD"/>
    <w:rsid w:val="008D0036"/>
    <w:rsid w:val="008D0094"/>
    <w:rsid w:val="008D018C"/>
    <w:rsid w:val="008D0294"/>
    <w:rsid w:val="008D03AD"/>
    <w:rsid w:val="008D03C1"/>
    <w:rsid w:val="008D07D2"/>
    <w:rsid w:val="008D0C1C"/>
    <w:rsid w:val="008D0D25"/>
    <w:rsid w:val="008D0E95"/>
    <w:rsid w:val="008D123A"/>
    <w:rsid w:val="008D12B9"/>
    <w:rsid w:val="008D1C96"/>
    <w:rsid w:val="008D1D5D"/>
    <w:rsid w:val="008D2045"/>
    <w:rsid w:val="008D23AF"/>
    <w:rsid w:val="008D2680"/>
    <w:rsid w:val="008D2751"/>
    <w:rsid w:val="008D2BC0"/>
    <w:rsid w:val="008D337A"/>
    <w:rsid w:val="008D339C"/>
    <w:rsid w:val="008D35ED"/>
    <w:rsid w:val="008D36CC"/>
    <w:rsid w:val="008D3875"/>
    <w:rsid w:val="008D3DAD"/>
    <w:rsid w:val="008D4009"/>
    <w:rsid w:val="008D42DE"/>
    <w:rsid w:val="008D433F"/>
    <w:rsid w:val="008D4659"/>
    <w:rsid w:val="008D46A0"/>
    <w:rsid w:val="008D46B6"/>
    <w:rsid w:val="008D472D"/>
    <w:rsid w:val="008D4A40"/>
    <w:rsid w:val="008D4A88"/>
    <w:rsid w:val="008D4A90"/>
    <w:rsid w:val="008D4AED"/>
    <w:rsid w:val="008D4DE0"/>
    <w:rsid w:val="008D4E3D"/>
    <w:rsid w:val="008D5111"/>
    <w:rsid w:val="008D5401"/>
    <w:rsid w:val="008D5403"/>
    <w:rsid w:val="008D55CA"/>
    <w:rsid w:val="008D57D7"/>
    <w:rsid w:val="008D5A03"/>
    <w:rsid w:val="008D5CC2"/>
    <w:rsid w:val="008D5E78"/>
    <w:rsid w:val="008D5EFC"/>
    <w:rsid w:val="008D6203"/>
    <w:rsid w:val="008D62CF"/>
    <w:rsid w:val="008D644C"/>
    <w:rsid w:val="008D6456"/>
    <w:rsid w:val="008D64E7"/>
    <w:rsid w:val="008D65B0"/>
    <w:rsid w:val="008D672B"/>
    <w:rsid w:val="008D67D6"/>
    <w:rsid w:val="008D67F5"/>
    <w:rsid w:val="008D691F"/>
    <w:rsid w:val="008D6A6B"/>
    <w:rsid w:val="008D6AA7"/>
    <w:rsid w:val="008D6DEC"/>
    <w:rsid w:val="008D6F04"/>
    <w:rsid w:val="008D7181"/>
    <w:rsid w:val="008D7225"/>
    <w:rsid w:val="008D79B8"/>
    <w:rsid w:val="008D7CEA"/>
    <w:rsid w:val="008E0272"/>
    <w:rsid w:val="008E04C2"/>
    <w:rsid w:val="008E04C9"/>
    <w:rsid w:val="008E0665"/>
    <w:rsid w:val="008E09C0"/>
    <w:rsid w:val="008E09E8"/>
    <w:rsid w:val="008E0FDF"/>
    <w:rsid w:val="008E0FFE"/>
    <w:rsid w:val="008E1037"/>
    <w:rsid w:val="008E10A8"/>
    <w:rsid w:val="008E1124"/>
    <w:rsid w:val="008E135B"/>
    <w:rsid w:val="008E146E"/>
    <w:rsid w:val="008E1539"/>
    <w:rsid w:val="008E1654"/>
    <w:rsid w:val="008E183F"/>
    <w:rsid w:val="008E1A78"/>
    <w:rsid w:val="008E1B94"/>
    <w:rsid w:val="008E1DA4"/>
    <w:rsid w:val="008E215B"/>
    <w:rsid w:val="008E238B"/>
    <w:rsid w:val="008E2958"/>
    <w:rsid w:val="008E2BF1"/>
    <w:rsid w:val="008E2D9B"/>
    <w:rsid w:val="008E2F45"/>
    <w:rsid w:val="008E3037"/>
    <w:rsid w:val="008E30DB"/>
    <w:rsid w:val="008E3209"/>
    <w:rsid w:val="008E3695"/>
    <w:rsid w:val="008E3924"/>
    <w:rsid w:val="008E3FF5"/>
    <w:rsid w:val="008E4060"/>
    <w:rsid w:val="008E49AB"/>
    <w:rsid w:val="008E4BDC"/>
    <w:rsid w:val="008E4D86"/>
    <w:rsid w:val="008E50F2"/>
    <w:rsid w:val="008E518F"/>
    <w:rsid w:val="008E5615"/>
    <w:rsid w:val="008E567E"/>
    <w:rsid w:val="008E5830"/>
    <w:rsid w:val="008E59EA"/>
    <w:rsid w:val="008E5AC6"/>
    <w:rsid w:val="008E5BE2"/>
    <w:rsid w:val="008E5BE3"/>
    <w:rsid w:val="008E5EB3"/>
    <w:rsid w:val="008E63B4"/>
    <w:rsid w:val="008E640A"/>
    <w:rsid w:val="008E64D6"/>
    <w:rsid w:val="008E6C3D"/>
    <w:rsid w:val="008E6FBD"/>
    <w:rsid w:val="008E6FC8"/>
    <w:rsid w:val="008E70A8"/>
    <w:rsid w:val="008E72D7"/>
    <w:rsid w:val="008E73AE"/>
    <w:rsid w:val="008E7741"/>
    <w:rsid w:val="008E7853"/>
    <w:rsid w:val="008E7BC0"/>
    <w:rsid w:val="008E7CAF"/>
    <w:rsid w:val="008E7EDC"/>
    <w:rsid w:val="008F04E2"/>
    <w:rsid w:val="008F050F"/>
    <w:rsid w:val="008F0548"/>
    <w:rsid w:val="008F08DE"/>
    <w:rsid w:val="008F09BF"/>
    <w:rsid w:val="008F0CB0"/>
    <w:rsid w:val="008F0D16"/>
    <w:rsid w:val="008F0FA1"/>
    <w:rsid w:val="008F1010"/>
    <w:rsid w:val="008F1172"/>
    <w:rsid w:val="008F127C"/>
    <w:rsid w:val="008F1343"/>
    <w:rsid w:val="008F14A1"/>
    <w:rsid w:val="008F15D1"/>
    <w:rsid w:val="008F1B3F"/>
    <w:rsid w:val="008F1EDA"/>
    <w:rsid w:val="008F2669"/>
    <w:rsid w:val="008F27FB"/>
    <w:rsid w:val="008F2A6E"/>
    <w:rsid w:val="008F2B6F"/>
    <w:rsid w:val="008F2DC2"/>
    <w:rsid w:val="008F2ECE"/>
    <w:rsid w:val="008F326F"/>
    <w:rsid w:val="008F34FE"/>
    <w:rsid w:val="008F3887"/>
    <w:rsid w:val="008F392E"/>
    <w:rsid w:val="008F3A41"/>
    <w:rsid w:val="008F3F47"/>
    <w:rsid w:val="008F41D8"/>
    <w:rsid w:val="008F43D4"/>
    <w:rsid w:val="008F44AC"/>
    <w:rsid w:val="008F466B"/>
    <w:rsid w:val="008F4877"/>
    <w:rsid w:val="008F4926"/>
    <w:rsid w:val="008F4A16"/>
    <w:rsid w:val="008F4B21"/>
    <w:rsid w:val="008F4F41"/>
    <w:rsid w:val="008F523B"/>
    <w:rsid w:val="008F5366"/>
    <w:rsid w:val="008F5568"/>
    <w:rsid w:val="008F5A02"/>
    <w:rsid w:val="008F5A4F"/>
    <w:rsid w:val="008F5B10"/>
    <w:rsid w:val="008F5D81"/>
    <w:rsid w:val="008F61B1"/>
    <w:rsid w:val="008F63F3"/>
    <w:rsid w:val="008F6611"/>
    <w:rsid w:val="008F6C10"/>
    <w:rsid w:val="008F6E11"/>
    <w:rsid w:val="008F702B"/>
    <w:rsid w:val="008F7258"/>
    <w:rsid w:val="008F72F0"/>
    <w:rsid w:val="008F74E2"/>
    <w:rsid w:val="008F787C"/>
    <w:rsid w:val="008F7CD3"/>
    <w:rsid w:val="00900177"/>
    <w:rsid w:val="0090028F"/>
    <w:rsid w:val="00900306"/>
    <w:rsid w:val="009003F9"/>
    <w:rsid w:val="00900A48"/>
    <w:rsid w:val="00900A86"/>
    <w:rsid w:val="00900C3E"/>
    <w:rsid w:val="00900D53"/>
    <w:rsid w:val="00900D98"/>
    <w:rsid w:val="00900D9F"/>
    <w:rsid w:val="00900E57"/>
    <w:rsid w:val="0090124E"/>
    <w:rsid w:val="0090128F"/>
    <w:rsid w:val="00901422"/>
    <w:rsid w:val="009015BB"/>
    <w:rsid w:val="00901744"/>
    <w:rsid w:val="00901B05"/>
    <w:rsid w:val="00901B6E"/>
    <w:rsid w:val="00901B79"/>
    <w:rsid w:val="00902074"/>
    <w:rsid w:val="009020D9"/>
    <w:rsid w:val="009021D0"/>
    <w:rsid w:val="0090237B"/>
    <w:rsid w:val="009023A0"/>
    <w:rsid w:val="009029D1"/>
    <w:rsid w:val="00902AA5"/>
    <w:rsid w:val="00903020"/>
    <w:rsid w:val="00903032"/>
    <w:rsid w:val="0090365C"/>
    <w:rsid w:val="00903843"/>
    <w:rsid w:val="00903AB8"/>
    <w:rsid w:val="00903B58"/>
    <w:rsid w:val="00903BDB"/>
    <w:rsid w:val="00903ED8"/>
    <w:rsid w:val="00904260"/>
    <w:rsid w:val="0090443A"/>
    <w:rsid w:val="009046F1"/>
    <w:rsid w:val="00904772"/>
    <w:rsid w:val="00904953"/>
    <w:rsid w:val="00904A2D"/>
    <w:rsid w:val="00904A5A"/>
    <w:rsid w:val="00904C34"/>
    <w:rsid w:val="00904C46"/>
    <w:rsid w:val="00904DBB"/>
    <w:rsid w:val="00904E92"/>
    <w:rsid w:val="00905196"/>
    <w:rsid w:val="0090564F"/>
    <w:rsid w:val="00905772"/>
    <w:rsid w:val="00905E40"/>
    <w:rsid w:val="00905F75"/>
    <w:rsid w:val="00905FFE"/>
    <w:rsid w:val="009060FF"/>
    <w:rsid w:val="0090612E"/>
    <w:rsid w:val="00906264"/>
    <w:rsid w:val="0090649D"/>
    <w:rsid w:val="00906877"/>
    <w:rsid w:val="00906BA9"/>
    <w:rsid w:val="00906EF3"/>
    <w:rsid w:val="00907022"/>
    <w:rsid w:val="00907078"/>
    <w:rsid w:val="009070F8"/>
    <w:rsid w:val="009073C5"/>
    <w:rsid w:val="00907818"/>
    <w:rsid w:val="00907BA6"/>
    <w:rsid w:val="00907BD8"/>
    <w:rsid w:val="00907C9D"/>
    <w:rsid w:val="00907CA6"/>
    <w:rsid w:val="00907CE3"/>
    <w:rsid w:val="00907DAC"/>
    <w:rsid w:val="0091046E"/>
    <w:rsid w:val="009104BC"/>
    <w:rsid w:val="00910504"/>
    <w:rsid w:val="009105E1"/>
    <w:rsid w:val="009106B7"/>
    <w:rsid w:val="009106C6"/>
    <w:rsid w:val="009108A1"/>
    <w:rsid w:val="00910BB8"/>
    <w:rsid w:val="00910BD5"/>
    <w:rsid w:val="00910E77"/>
    <w:rsid w:val="00911103"/>
    <w:rsid w:val="0091141C"/>
    <w:rsid w:val="0091149E"/>
    <w:rsid w:val="00911832"/>
    <w:rsid w:val="00911A36"/>
    <w:rsid w:val="00911A49"/>
    <w:rsid w:val="00911A83"/>
    <w:rsid w:val="00911CBC"/>
    <w:rsid w:val="00912686"/>
    <w:rsid w:val="009129AC"/>
    <w:rsid w:val="009129CF"/>
    <w:rsid w:val="00912B33"/>
    <w:rsid w:val="00912B42"/>
    <w:rsid w:val="00912B71"/>
    <w:rsid w:val="00912C6A"/>
    <w:rsid w:val="00912D67"/>
    <w:rsid w:val="00912E3F"/>
    <w:rsid w:val="00912FAF"/>
    <w:rsid w:val="00913030"/>
    <w:rsid w:val="00913064"/>
    <w:rsid w:val="009131E9"/>
    <w:rsid w:val="00913337"/>
    <w:rsid w:val="0091377B"/>
    <w:rsid w:val="00913969"/>
    <w:rsid w:val="00913E51"/>
    <w:rsid w:val="00913F8A"/>
    <w:rsid w:val="0091403C"/>
    <w:rsid w:val="009143EE"/>
    <w:rsid w:val="00914657"/>
    <w:rsid w:val="009147A0"/>
    <w:rsid w:val="009148D1"/>
    <w:rsid w:val="00914A9F"/>
    <w:rsid w:val="00914CDA"/>
    <w:rsid w:val="00914CF0"/>
    <w:rsid w:val="00914E04"/>
    <w:rsid w:val="00914F0C"/>
    <w:rsid w:val="009152BC"/>
    <w:rsid w:val="009155D8"/>
    <w:rsid w:val="00915A6D"/>
    <w:rsid w:val="00915B50"/>
    <w:rsid w:val="00915B68"/>
    <w:rsid w:val="00915D4B"/>
    <w:rsid w:val="00915E73"/>
    <w:rsid w:val="00915EA9"/>
    <w:rsid w:val="009162DF"/>
    <w:rsid w:val="0091649D"/>
    <w:rsid w:val="0091651F"/>
    <w:rsid w:val="00916625"/>
    <w:rsid w:val="00916755"/>
    <w:rsid w:val="0091685B"/>
    <w:rsid w:val="009168DF"/>
    <w:rsid w:val="00916998"/>
    <w:rsid w:val="0091699F"/>
    <w:rsid w:val="00916A54"/>
    <w:rsid w:val="00916B17"/>
    <w:rsid w:val="00916B94"/>
    <w:rsid w:val="00916C21"/>
    <w:rsid w:val="00916C69"/>
    <w:rsid w:val="009178C8"/>
    <w:rsid w:val="00917A23"/>
    <w:rsid w:val="00917A83"/>
    <w:rsid w:val="00917B98"/>
    <w:rsid w:val="00917CF8"/>
    <w:rsid w:val="00920043"/>
    <w:rsid w:val="00920173"/>
    <w:rsid w:val="009201D7"/>
    <w:rsid w:val="00920613"/>
    <w:rsid w:val="0092068E"/>
    <w:rsid w:val="009206D4"/>
    <w:rsid w:val="00920831"/>
    <w:rsid w:val="00920A2E"/>
    <w:rsid w:val="00920A3F"/>
    <w:rsid w:val="00920BE3"/>
    <w:rsid w:val="00920C72"/>
    <w:rsid w:val="009211A7"/>
    <w:rsid w:val="00921226"/>
    <w:rsid w:val="0092178A"/>
    <w:rsid w:val="00921AAA"/>
    <w:rsid w:val="00921B00"/>
    <w:rsid w:val="00921B37"/>
    <w:rsid w:val="00921D07"/>
    <w:rsid w:val="0092251E"/>
    <w:rsid w:val="0092281B"/>
    <w:rsid w:val="00922A96"/>
    <w:rsid w:val="009230B0"/>
    <w:rsid w:val="00923375"/>
    <w:rsid w:val="00923644"/>
    <w:rsid w:val="0092390C"/>
    <w:rsid w:val="00923ACC"/>
    <w:rsid w:val="00923EA7"/>
    <w:rsid w:val="00924038"/>
    <w:rsid w:val="00924419"/>
    <w:rsid w:val="0092478C"/>
    <w:rsid w:val="00924829"/>
    <w:rsid w:val="00924B22"/>
    <w:rsid w:val="00924B5E"/>
    <w:rsid w:val="00924E74"/>
    <w:rsid w:val="00924EB6"/>
    <w:rsid w:val="00924EFC"/>
    <w:rsid w:val="00924F7B"/>
    <w:rsid w:val="00924F90"/>
    <w:rsid w:val="00925110"/>
    <w:rsid w:val="00925140"/>
    <w:rsid w:val="00925590"/>
    <w:rsid w:val="009257CD"/>
    <w:rsid w:val="0092582B"/>
    <w:rsid w:val="00925924"/>
    <w:rsid w:val="00925A1B"/>
    <w:rsid w:val="00925AD2"/>
    <w:rsid w:val="00925B33"/>
    <w:rsid w:val="00925D23"/>
    <w:rsid w:val="00925E32"/>
    <w:rsid w:val="00925EDA"/>
    <w:rsid w:val="00926066"/>
    <w:rsid w:val="009265CA"/>
    <w:rsid w:val="009265FD"/>
    <w:rsid w:val="00926658"/>
    <w:rsid w:val="00926668"/>
    <w:rsid w:val="009267A4"/>
    <w:rsid w:val="0092692B"/>
    <w:rsid w:val="00926ACC"/>
    <w:rsid w:val="00926BFB"/>
    <w:rsid w:val="00926D82"/>
    <w:rsid w:val="00926DE7"/>
    <w:rsid w:val="00927337"/>
    <w:rsid w:val="00927369"/>
    <w:rsid w:val="00927481"/>
    <w:rsid w:val="00927806"/>
    <w:rsid w:val="009278A3"/>
    <w:rsid w:val="009278FA"/>
    <w:rsid w:val="00927BA1"/>
    <w:rsid w:val="00927C32"/>
    <w:rsid w:val="00927CC5"/>
    <w:rsid w:val="009304F4"/>
    <w:rsid w:val="0093056E"/>
    <w:rsid w:val="009305C5"/>
    <w:rsid w:val="00930639"/>
    <w:rsid w:val="00930A42"/>
    <w:rsid w:val="00930B16"/>
    <w:rsid w:val="00930C32"/>
    <w:rsid w:val="00930EFD"/>
    <w:rsid w:val="00930F3E"/>
    <w:rsid w:val="00930FA7"/>
    <w:rsid w:val="0093122C"/>
    <w:rsid w:val="009312AD"/>
    <w:rsid w:val="009314BF"/>
    <w:rsid w:val="00931B7E"/>
    <w:rsid w:val="00931C20"/>
    <w:rsid w:val="00931C7B"/>
    <w:rsid w:val="00931D5D"/>
    <w:rsid w:val="00931D7B"/>
    <w:rsid w:val="00931EA1"/>
    <w:rsid w:val="0093230F"/>
    <w:rsid w:val="00932796"/>
    <w:rsid w:val="0093297B"/>
    <w:rsid w:val="00932A79"/>
    <w:rsid w:val="00932B46"/>
    <w:rsid w:val="00932BB0"/>
    <w:rsid w:val="00932CED"/>
    <w:rsid w:val="00932DED"/>
    <w:rsid w:val="0093309F"/>
    <w:rsid w:val="0093313F"/>
    <w:rsid w:val="00933357"/>
    <w:rsid w:val="0093352C"/>
    <w:rsid w:val="0093356A"/>
    <w:rsid w:val="0093359C"/>
    <w:rsid w:val="00933988"/>
    <w:rsid w:val="00933E94"/>
    <w:rsid w:val="009340B5"/>
    <w:rsid w:val="0093446A"/>
    <w:rsid w:val="00934868"/>
    <w:rsid w:val="009348B0"/>
    <w:rsid w:val="009348FB"/>
    <w:rsid w:val="0093493F"/>
    <w:rsid w:val="00934A20"/>
    <w:rsid w:val="00934AE0"/>
    <w:rsid w:val="00934DE3"/>
    <w:rsid w:val="00934E00"/>
    <w:rsid w:val="00935012"/>
    <w:rsid w:val="0093515E"/>
    <w:rsid w:val="0093550B"/>
    <w:rsid w:val="00935542"/>
    <w:rsid w:val="0093588A"/>
    <w:rsid w:val="009359AD"/>
    <w:rsid w:val="00935B35"/>
    <w:rsid w:val="00935C1D"/>
    <w:rsid w:val="00935C63"/>
    <w:rsid w:val="009361A2"/>
    <w:rsid w:val="0093646D"/>
    <w:rsid w:val="009367D7"/>
    <w:rsid w:val="00936819"/>
    <w:rsid w:val="009368FD"/>
    <w:rsid w:val="00936C5A"/>
    <w:rsid w:val="00936C7E"/>
    <w:rsid w:val="00936D73"/>
    <w:rsid w:val="00936D8C"/>
    <w:rsid w:val="00936DAA"/>
    <w:rsid w:val="00937185"/>
    <w:rsid w:val="0093733A"/>
    <w:rsid w:val="00937399"/>
    <w:rsid w:val="009374D6"/>
    <w:rsid w:val="009376CD"/>
    <w:rsid w:val="009377CB"/>
    <w:rsid w:val="009379A7"/>
    <w:rsid w:val="00937A01"/>
    <w:rsid w:val="00937C4F"/>
    <w:rsid w:val="00937EF9"/>
    <w:rsid w:val="0094005A"/>
    <w:rsid w:val="00940134"/>
    <w:rsid w:val="00940182"/>
    <w:rsid w:val="0094020A"/>
    <w:rsid w:val="00940236"/>
    <w:rsid w:val="009408A0"/>
    <w:rsid w:val="009409E7"/>
    <w:rsid w:val="00940DA3"/>
    <w:rsid w:val="00940E78"/>
    <w:rsid w:val="0094135B"/>
    <w:rsid w:val="00941A1E"/>
    <w:rsid w:val="00941BE0"/>
    <w:rsid w:val="00941E10"/>
    <w:rsid w:val="0094219C"/>
    <w:rsid w:val="00942600"/>
    <w:rsid w:val="00942638"/>
    <w:rsid w:val="009429C7"/>
    <w:rsid w:val="00942AA1"/>
    <w:rsid w:val="00942BE6"/>
    <w:rsid w:val="00942DD6"/>
    <w:rsid w:val="00943260"/>
    <w:rsid w:val="009433C0"/>
    <w:rsid w:val="00943437"/>
    <w:rsid w:val="009434D3"/>
    <w:rsid w:val="009436DA"/>
    <w:rsid w:val="009439AF"/>
    <w:rsid w:val="009439E4"/>
    <w:rsid w:val="00943A87"/>
    <w:rsid w:val="00943D92"/>
    <w:rsid w:val="0094407F"/>
    <w:rsid w:val="00944130"/>
    <w:rsid w:val="00944417"/>
    <w:rsid w:val="00944825"/>
    <w:rsid w:val="00944A9E"/>
    <w:rsid w:val="00945182"/>
    <w:rsid w:val="009454F9"/>
    <w:rsid w:val="00945E2A"/>
    <w:rsid w:val="0094612F"/>
    <w:rsid w:val="009462E8"/>
    <w:rsid w:val="009467B9"/>
    <w:rsid w:val="009467CE"/>
    <w:rsid w:val="0094692C"/>
    <w:rsid w:val="00946BC9"/>
    <w:rsid w:val="00946CFF"/>
    <w:rsid w:val="00946E9E"/>
    <w:rsid w:val="00946EE6"/>
    <w:rsid w:val="0094702E"/>
    <w:rsid w:val="0094755F"/>
    <w:rsid w:val="009475BF"/>
    <w:rsid w:val="00947667"/>
    <w:rsid w:val="00947DE1"/>
    <w:rsid w:val="00947E2E"/>
    <w:rsid w:val="0094AA12"/>
    <w:rsid w:val="0095009D"/>
    <w:rsid w:val="0095009F"/>
    <w:rsid w:val="00950190"/>
    <w:rsid w:val="009506AC"/>
    <w:rsid w:val="0095096D"/>
    <w:rsid w:val="00950AC9"/>
    <w:rsid w:val="00950BB4"/>
    <w:rsid w:val="00950E19"/>
    <w:rsid w:val="00950FD6"/>
    <w:rsid w:val="009512C6"/>
    <w:rsid w:val="00951FF3"/>
    <w:rsid w:val="00952052"/>
    <w:rsid w:val="00952322"/>
    <w:rsid w:val="00952910"/>
    <w:rsid w:val="0095296C"/>
    <w:rsid w:val="00952CB5"/>
    <w:rsid w:val="00952F3E"/>
    <w:rsid w:val="00953004"/>
    <w:rsid w:val="009531F1"/>
    <w:rsid w:val="0095323A"/>
    <w:rsid w:val="009532EF"/>
    <w:rsid w:val="00953478"/>
    <w:rsid w:val="009534A2"/>
    <w:rsid w:val="0095365E"/>
    <w:rsid w:val="0095373D"/>
    <w:rsid w:val="009537BB"/>
    <w:rsid w:val="00953A15"/>
    <w:rsid w:val="00953C3B"/>
    <w:rsid w:val="00953C64"/>
    <w:rsid w:val="00953DC8"/>
    <w:rsid w:val="00953ED8"/>
    <w:rsid w:val="009542BB"/>
    <w:rsid w:val="009545AD"/>
    <w:rsid w:val="009547EF"/>
    <w:rsid w:val="00954824"/>
    <w:rsid w:val="00954932"/>
    <w:rsid w:val="00954938"/>
    <w:rsid w:val="00954950"/>
    <w:rsid w:val="00954AB6"/>
    <w:rsid w:val="00954CE0"/>
    <w:rsid w:val="00954FDF"/>
    <w:rsid w:val="0095534A"/>
    <w:rsid w:val="00955577"/>
    <w:rsid w:val="0095590D"/>
    <w:rsid w:val="0095597A"/>
    <w:rsid w:val="00955BCB"/>
    <w:rsid w:val="00955D58"/>
    <w:rsid w:val="0095630A"/>
    <w:rsid w:val="00956439"/>
    <w:rsid w:val="0095666C"/>
    <w:rsid w:val="009568C8"/>
    <w:rsid w:val="00956979"/>
    <w:rsid w:val="0095700A"/>
    <w:rsid w:val="0095759E"/>
    <w:rsid w:val="009577CF"/>
    <w:rsid w:val="00957CE7"/>
    <w:rsid w:val="00957CFE"/>
    <w:rsid w:val="00957F74"/>
    <w:rsid w:val="00957F99"/>
    <w:rsid w:val="0096007B"/>
    <w:rsid w:val="00960181"/>
    <w:rsid w:val="00960241"/>
    <w:rsid w:val="0096056E"/>
    <w:rsid w:val="00960598"/>
    <w:rsid w:val="009609CB"/>
    <w:rsid w:val="00960FDA"/>
    <w:rsid w:val="009612ED"/>
    <w:rsid w:val="0096163C"/>
    <w:rsid w:val="0096181E"/>
    <w:rsid w:val="009618D8"/>
    <w:rsid w:val="009619B1"/>
    <w:rsid w:val="00961D6D"/>
    <w:rsid w:val="00961DD0"/>
    <w:rsid w:val="00961E1A"/>
    <w:rsid w:val="00961E82"/>
    <w:rsid w:val="00962261"/>
    <w:rsid w:val="009623F6"/>
    <w:rsid w:val="00962725"/>
    <w:rsid w:val="009627CE"/>
    <w:rsid w:val="009629EC"/>
    <w:rsid w:val="00962AA9"/>
    <w:rsid w:val="00962D36"/>
    <w:rsid w:val="009630DC"/>
    <w:rsid w:val="009634DE"/>
    <w:rsid w:val="00963804"/>
    <w:rsid w:val="0096385F"/>
    <w:rsid w:val="00963996"/>
    <w:rsid w:val="00963B8B"/>
    <w:rsid w:val="00963D70"/>
    <w:rsid w:val="00963FAC"/>
    <w:rsid w:val="00963FD1"/>
    <w:rsid w:val="00964246"/>
    <w:rsid w:val="0096442B"/>
    <w:rsid w:val="00964827"/>
    <w:rsid w:val="00964BE6"/>
    <w:rsid w:val="00964C89"/>
    <w:rsid w:val="00965098"/>
    <w:rsid w:val="009654EC"/>
    <w:rsid w:val="009657E1"/>
    <w:rsid w:val="00965A30"/>
    <w:rsid w:val="00965AAD"/>
    <w:rsid w:val="00965B50"/>
    <w:rsid w:val="00965DC4"/>
    <w:rsid w:val="00965FAD"/>
    <w:rsid w:val="009661E3"/>
    <w:rsid w:val="009666F4"/>
    <w:rsid w:val="009667B7"/>
    <w:rsid w:val="00966811"/>
    <w:rsid w:val="00966846"/>
    <w:rsid w:val="00966B9D"/>
    <w:rsid w:val="00966ECA"/>
    <w:rsid w:val="00966EDC"/>
    <w:rsid w:val="00966F25"/>
    <w:rsid w:val="00966FBD"/>
    <w:rsid w:val="0096754B"/>
    <w:rsid w:val="00967575"/>
    <w:rsid w:val="009675DC"/>
    <w:rsid w:val="0096762D"/>
    <w:rsid w:val="0096764A"/>
    <w:rsid w:val="009676F0"/>
    <w:rsid w:val="00967EB2"/>
    <w:rsid w:val="00967F65"/>
    <w:rsid w:val="009701C6"/>
    <w:rsid w:val="00970626"/>
    <w:rsid w:val="00970862"/>
    <w:rsid w:val="009708FF"/>
    <w:rsid w:val="00970E0D"/>
    <w:rsid w:val="00971103"/>
    <w:rsid w:val="00971415"/>
    <w:rsid w:val="0097157D"/>
    <w:rsid w:val="009715AC"/>
    <w:rsid w:val="00971A6A"/>
    <w:rsid w:val="00971AA6"/>
    <w:rsid w:val="00971B63"/>
    <w:rsid w:val="00971EE2"/>
    <w:rsid w:val="00972B28"/>
    <w:rsid w:val="00972BCF"/>
    <w:rsid w:val="0097325F"/>
    <w:rsid w:val="009733C4"/>
    <w:rsid w:val="00973512"/>
    <w:rsid w:val="0097385E"/>
    <w:rsid w:val="00973B75"/>
    <w:rsid w:val="00973C6D"/>
    <w:rsid w:val="00973FCA"/>
    <w:rsid w:val="00974039"/>
    <w:rsid w:val="0097442F"/>
    <w:rsid w:val="009746E2"/>
    <w:rsid w:val="009747D1"/>
    <w:rsid w:val="00974868"/>
    <w:rsid w:val="00974B1B"/>
    <w:rsid w:val="00974B8E"/>
    <w:rsid w:val="00974CDD"/>
    <w:rsid w:val="00974E76"/>
    <w:rsid w:val="00974FCF"/>
    <w:rsid w:val="00975120"/>
    <w:rsid w:val="00975170"/>
    <w:rsid w:val="009751BE"/>
    <w:rsid w:val="00975496"/>
    <w:rsid w:val="00975686"/>
    <w:rsid w:val="00975719"/>
    <w:rsid w:val="00975891"/>
    <w:rsid w:val="009758FB"/>
    <w:rsid w:val="00975D9C"/>
    <w:rsid w:val="00975E42"/>
    <w:rsid w:val="00975E96"/>
    <w:rsid w:val="00975E9E"/>
    <w:rsid w:val="00975F29"/>
    <w:rsid w:val="00975F7E"/>
    <w:rsid w:val="009760A8"/>
    <w:rsid w:val="00976174"/>
    <w:rsid w:val="009767AB"/>
    <w:rsid w:val="009769F5"/>
    <w:rsid w:val="00976BF5"/>
    <w:rsid w:val="00976EC0"/>
    <w:rsid w:val="0097711E"/>
    <w:rsid w:val="00977334"/>
    <w:rsid w:val="0097736B"/>
    <w:rsid w:val="00977479"/>
    <w:rsid w:val="00977629"/>
    <w:rsid w:val="009776AB"/>
    <w:rsid w:val="00977700"/>
    <w:rsid w:val="00977830"/>
    <w:rsid w:val="00980035"/>
    <w:rsid w:val="00980550"/>
    <w:rsid w:val="00980862"/>
    <w:rsid w:val="0098088E"/>
    <w:rsid w:val="00980A1A"/>
    <w:rsid w:val="00980D91"/>
    <w:rsid w:val="00980E6E"/>
    <w:rsid w:val="00980ED0"/>
    <w:rsid w:val="00980F5D"/>
    <w:rsid w:val="0098124C"/>
    <w:rsid w:val="009813B1"/>
    <w:rsid w:val="00981450"/>
    <w:rsid w:val="00981AA6"/>
    <w:rsid w:val="00981B62"/>
    <w:rsid w:val="00981C2F"/>
    <w:rsid w:val="00981FC3"/>
    <w:rsid w:val="0098204A"/>
    <w:rsid w:val="009820BB"/>
    <w:rsid w:val="009823AA"/>
    <w:rsid w:val="009824B4"/>
    <w:rsid w:val="009824E3"/>
    <w:rsid w:val="00982519"/>
    <w:rsid w:val="0098258D"/>
    <w:rsid w:val="00982A12"/>
    <w:rsid w:val="00982A7A"/>
    <w:rsid w:val="00982D45"/>
    <w:rsid w:val="00982DEC"/>
    <w:rsid w:val="00982F1B"/>
    <w:rsid w:val="00982F61"/>
    <w:rsid w:val="00983006"/>
    <w:rsid w:val="009830E1"/>
    <w:rsid w:val="009832B3"/>
    <w:rsid w:val="00983AE5"/>
    <w:rsid w:val="00983DB5"/>
    <w:rsid w:val="00983DC2"/>
    <w:rsid w:val="00983EB0"/>
    <w:rsid w:val="00983EB3"/>
    <w:rsid w:val="00983F35"/>
    <w:rsid w:val="009840EA"/>
    <w:rsid w:val="00984159"/>
    <w:rsid w:val="00984503"/>
    <w:rsid w:val="009846B4"/>
    <w:rsid w:val="00984C6F"/>
    <w:rsid w:val="00985169"/>
    <w:rsid w:val="009851D3"/>
    <w:rsid w:val="009853CD"/>
    <w:rsid w:val="009855E0"/>
    <w:rsid w:val="0098568B"/>
    <w:rsid w:val="00985870"/>
    <w:rsid w:val="009859B3"/>
    <w:rsid w:val="00985BEF"/>
    <w:rsid w:val="00985E69"/>
    <w:rsid w:val="00985EF0"/>
    <w:rsid w:val="00985F2E"/>
    <w:rsid w:val="00986246"/>
    <w:rsid w:val="00986298"/>
    <w:rsid w:val="009863B1"/>
    <w:rsid w:val="0098645D"/>
    <w:rsid w:val="0098658A"/>
    <w:rsid w:val="009867C4"/>
    <w:rsid w:val="009868EF"/>
    <w:rsid w:val="00986A2C"/>
    <w:rsid w:val="00986BAE"/>
    <w:rsid w:val="00986FFC"/>
    <w:rsid w:val="0098700F"/>
    <w:rsid w:val="00987666"/>
    <w:rsid w:val="00987730"/>
    <w:rsid w:val="00987A7F"/>
    <w:rsid w:val="00987C38"/>
    <w:rsid w:val="00987CD5"/>
    <w:rsid w:val="009902C9"/>
    <w:rsid w:val="0099035D"/>
    <w:rsid w:val="009904C8"/>
    <w:rsid w:val="009904D7"/>
    <w:rsid w:val="009906F3"/>
    <w:rsid w:val="00990895"/>
    <w:rsid w:val="00990CF3"/>
    <w:rsid w:val="00990D47"/>
    <w:rsid w:val="00991170"/>
    <w:rsid w:val="00991233"/>
    <w:rsid w:val="00991385"/>
    <w:rsid w:val="009914C5"/>
    <w:rsid w:val="0099160A"/>
    <w:rsid w:val="0099162A"/>
    <w:rsid w:val="009916E9"/>
    <w:rsid w:val="00991CBE"/>
    <w:rsid w:val="00991DD2"/>
    <w:rsid w:val="0099209D"/>
    <w:rsid w:val="009924A5"/>
    <w:rsid w:val="00992C4C"/>
    <w:rsid w:val="00992D4E"/>
    <w:rsid w:val="00992FD6"/>
    <w:rsid w:val="0099324B"/>
    <w:rsid w:val="009932CA"/>
    <w:rsid w:val="009933B0"/>
    <w:rsid w:val="0099369F"/>
    <w:rsid w:val="00993976"/>
    <w:rsid w:val="00993B6E"/>
    <w:rsid w:val="00993BB0"/>
    <w:rsid w:val="0099409B"/>
    <w:rsid w:val="009940F2"/>
    <w:rsid w:val="00994170"/>
    <w:rsid w:val="009943CE"/>
    <w:rsid w:val="0099444B"/>
    <w:rsid w:val="00994BDC"/>
    <w:rsid w:val="00994DD5"/>
    <w:rsid w:val="0099500F"/>
    <w:rsid w:val="009950C4"/>
    <w:rsid w:val="00995278"/>
    <w:rsid w:val="009953B8"/>
    <w:rsid w:val="009954B9"/>
    <w:rsid w:val="00995582"/>
    <w:rsid w:val="00995701"/>
    <w:rsid w:val="00995C6C"/>
    <w:rsid w:val="00996136"/>
    <w:rsid w:val="009963DD"/>
    <w:rsid w:val="00996749"/>
    <w:rsid w:val="009967CF"/>
    <w:rsid w:val="00996D67"/>
    <w:rsid w:val="00996F67"/>
    <w:rsid w:val="00997214"/>
    <w:rsid w:val="009974A3"/>
    <w:rsid w:val="0099756F"/>
    <w:rsid w:val="00997581"/>
    <w:rsid w:val="00997715"/>
    <w:rsid w:val="0099791E"/>
    <w:rsid w:val="009979A6"/>
    <w:rsid w:val="00997BC7"/>
    <w:rsid w:val="00997DEE"/>
    <w:rsid w:val="009A014B"/>
    <w:rsid w:val="009A0416"/>
    <w:rsid w:val="009A072D"/>
    <w:rsid w:val="009A0990"/>
    <w:rsid w:val="009A09F6"/>
    <w:rsid w:val="009A0B3F"/>
    <w:rsid w:val="009A0BC7"/>
    <w:rsid w:val="009A0D24"/>
    <w:rsid w:val="009A0D76"/>
    <w:rsid w:val="009A0E6A"/>
    <w:rsid w:val="009A1033"/>
    <w:rsid w:val="009A1046"/>
    <w:rsid w:val="009A1123"/>
    <w:rsid w:val="009A144C"/>
    <w:rsid w:val="009A1C36"/>
    <w:rsid w:val="009A1DC2"/>
    <w:rsid w:val="009A1EE9"/>
    <w:rsid w:val="009A2233"/>
    <w:rsid w:val="009A223F"/>
    <w:rsid w:val="009A247C"/>
    <w:rsid w:val="009A2588"/>
    <w:rsid w:val="009A2D3A"/>
    <w:rsid w:val="009A307F"/>
    <w:rsid w:val="009A32DC"/>
    <w:rsid w:val="009A340C"/>
    <w:rsid w:val="009A3A0A"/>
    <w:rsid w:val="009A3D4B"/>
    <w:rsid w:val="009A3D9F"/>
    <w:rsid w:val="009A3EEF"/>
    <w:rsid w:val="009A4197"/>
    <w:rsid w:val="009A4524"/>
    <w:rsid w:val="009A4819"/>
    <w:rsid w:val="009A487D"/>
    <w:rsid w:val="009A4ABA"/>
    <w:rsid w:val="009A4BE4"/>
    <w:rsid w:val="009A4BE8"/>
    <w:rsid w:val="009A50A1"/>
    <w:rsid w:val="009A51AE"/>
    <w:rsid w:val="009A589F"/>
    <w:rsid w:val="009A5AF8"/>
    <w:rsid w:val="009A5B49"/>
    <w:rsid w:val="009A6043"/>
    <w:rsid w:val="009A609B"/>
    <w:rsid w:val="009A609D"/>
    <w:rsid w:val="009A6162"/>
    <w:rsid w:val="009A6220"/>
    <w:rsid w:val="009A64C2"/>
    <w:rsid w:val="009A659F"/>
    <w:rsid w:val="009A6A74"/>
    <w:rsid w:val="009A6BAB"/>
    <w:rsid w:val="009A6CFA"/>
    <w:rsid w:val="009A6F61"/>
    <w:rsid w:val="009A6FE8"/>
    <w:rsid w:val="009A70DB"/>
    <w:rsid w:val="009A7300"/>
    <w:rsid w:val="009A7380"/>
    <w:rsid w:val="009A76CF"/>
    <w:rsid w:val="009A7A3B"/>
    <w:rsid w:val="009A7AC5"/>
    <w:rsid w:val="009A7B87"/>
    <w:rsid w:val="009A7E0C"/>
    <w:rsid w:val="009B0047"/>
    <w:rsid w:val="009B0082"/>
    <w:rsid w:val="009B0539"/>
    <w:rsid w:val="009B06C6"/>
    <w:rsid w:val="009B07B7"/>
    <w:rsid w:val="009B0C1C"/>
    <w:rsid w:val="009B0C77"/>
    <w:rsid w:val="009B107E"/>
    <w:rsid w:val="009B1ACF"/>
    <w:rsid w:val="009B1AFC"/>
    <w:rsid w:val="009B1D51"/>
    <w:rsid w:val="009B1EB3"/>
    <w:rsid w:val="009B202E"/>
    <w:rsid w:val="009B2318"/>
    <w:rsid w:val="009B254A"/>
    <w:rsid w:val="009B261D"/>
    <w:rsid w:val="009B261E"/>
    <w:rsid w:val="009B26BD"/>
    <w:rsid w:val="009B2AB1"/>
    <w:rsid w:val="009B2B98"/>
    <w:rsid w:val="009B2CE4"/>
    <w:rsid w:val="009B2E92"/>
    <w:rsid w:val="009B33A4"/>
    <w:rsid w:val="009B349F"/>
    <w:rsid w:val="009B36ED"/>
    <w:rsid w:val="009B38D9"/>
    <w:rsid w:val="009B3BE9"/>
    <w:rsid w:val="009B3C90"/>
    <w:rsid w:val="009B3D9B"/>
    <w:rsid w:val="009B3F0C"/>
    <w:rsid w:val="009B42B7"/>
    <w:rsid w:val="009B4329"/>
    <w:rsid w:val="009B449D"/>
    <w:rsid w:val="009B4684"/>
    <w:rsid w:val="009B490D"/>
    <w:rsid w:val="009B4B0D"/>
    <w:rsid w:val="009B4B4D"/>
    <w:rsid w:val="009B4D13"/>
    <w:rsid w:val="009B4F60"/>
    <w:rsid w:val="009B4FDF"/>
    <w:rsid w:val="009B5015"/>
    <w:rsid w:val="009B51A3"/>
    <w:rsid w:val="009B5288"/>
    <w:rsid w:val="009B5531"/>
    <w:rsid w:val="009B556F"/>
    <w:rsid w:val="009B56FD"/>
    <w:rsid w:val="009B5700"/>
    <w:rsid w:val="009B587A"/>
    <w:rsid w:val="009B58E1"/>
    <w:rsid w:val="009B6330"/>
    <w:rsid w:val="009B63BA"/>
    <w:rsid w:val="009B680C"/>
    <w:rsid w:val="009B6938"/>
    <w:rsid w:val="009B6A38"/>
    <w:rsid w:val="009B734E"/>
    <w:rsid w:val="009B738C"/>
    <w:rsid w:val="009B73B7"/>
    <w:rsid w:val="009B77E6"/>
    <w:rsid w:val="009B7B6B"/>
    <w:rsid w:val="009B7DCB"/>
    <w:rsid w:val="009B7F47"/>
    <w:rsid w:val="009B7FB8"/>
    <w:rsid w:val="009C03FA"/>
    <w:rsid w:val="009C047C"/>
    <w:rsid w:val="009C04D5"/>
    <w:rsid w:val="009C07A2"/>
    <w:rsid w:val="009C0CDC"/>
    <w:rsid w:val="009C0FFB"/>
    <w:rsid w:val="009C132E"/>
    <w:rsid w:val="009C141C"/>
    <w:rsid w:val="009C1478"/>
    <w:rsid w:val="009C14A7"/>
    <w:rsid w:val="009C1628"/>
    <w:rsid w:val="009C163A"/>
    <w:rsid w:val="009C167A"/>
    <w:rsid w:val="009C16BF"/>
    <w:rsid w:val="009C1B09"/>
    <w:rsid w:val="009C1D73"/>
    <w:rsid w:val="009C1FE2"/>
    <w:rsid w:val="009C234C"/>
    <w:rsid w:val="009C28AA"/>
    <w:rsid w:val="009C2CD8"/>
    <w:rsid w:val="009C308C"/>
    <w:rsid w:val="009C30CD"/>
    <w:rsid w:val="009C32C6"/>
    <w:rsid w:val="009C370B"/>
    <w:rsid w:val="009C3A42"/>
    <w:rsid w:val="009C3E27"/>
    <w:rsid w:val="009C3F2F"/>
    <w:rsid w:val="009C4BA4"/>
    <w:rsid w:val="009C4CFB"/>
    <w:rsid w:val="009C4EE5"/>
    <w:rsid w:val="009C4F04"/>
    <w:rsid w:val="009C51D6"/>
    <w:rsid w:val="009C538A"/>
    <w:rsid w:val="009C5867"/>
    <w:rsid w:val="009C58F1"/>
    <w:rsid w:val="009C5E92"/>
    <w:rsid w:val="009C6365"/>
    <w:rsid w:val="009C63AB"/>
    <w:rsid w:val="009C667A"/>
    <w:rsid w:val="009C6883"/>
    <w:rsid w:val="009C6D02"/>
    <w:rsid w:val="009C6EE2"/>
    <w:rsid w:val="009C6F2F"/>
    <w:rsid w:val="009C6F31"/>
    <w:rsid w:val="009C70EE"/>
    <w:rsid w:val="009C7144"/>
    <w:rsid w:val="009C72C6"/>
    <w:rsid w:val="009C73DE"/>
    <w:rsid w:val="009C7586"/>
    <w:rsid w:val="009C7666"/>
    <w:rsid w:val="009C7B5D"/>
    <w:rsid w:val="009C7C06"/>
    <w:rsid w:val="009C7D9F"/>
    <w:rsid w:val="009D000B"/>
    <w:rsid w:val="009D0014"/>
    <w:rsid w:val="009D02CA"/>
    <w:rsid w:val="009D02CD"/>
    <w:rsid w:val="009D0381"/>
    <w:rsid w:val="009D044B"/>
    <w:rsid w:val="009D0735"/>
    <w:rsid w:val="009D07E3"/>
    <w:rsid w:val="009D0AAB"/>
    <w:rsid w:val="009D0E47"/>
    <w:rsid w:val="009D1111"/>
    <w:rsid w:val="009D11E3"/>
    <w:rsid w:val="009D128E"/>
    <w:rsid w:val="009D1338"/>
    <w:rsid w:val="009D19BC"/>
    <w:rsid w:val="009D1F71"/>
    <w:rsid w:val="009D1FC0"/>
    <w:rsid w:val="009D20BA"/>
    <w:rsid w:val="009D2268"/>
    <w:rsid w:val="009D2310"/>
    <w:rsid w:val="009D239B"/>
    <w:rsid w:val="009D24C1"/>
    <w:rsid w:val="009D25C4"/>
    <w:rsid w:val="009D2903"/>
    <w:rsid w:val="009D2A43"/>
    <w:rsid w:val="009D2CE0"/>
    <w:rsid w:val="009D33F3"/>
    <w:rsid w:val="009D33F4"/>
    <w:rsid w:val="009D344C"/>
    <w:rsid w:val="009D352D"/>
    <w:rsid w:val="009D354D"/>
    <w:rsid w:val="009D3692"/>
    <w:rsid w:val="009D386E"/>
    <w:rsid w:val="009D3906"/>
    <w:rsid w:val="009D3907"/>
    <w:rsid w:val="009D3D09"/>
    <w:rsid w:val="009D3DB1"/>
    <w:rsid w:val="009D4033"/>
    <w:rsid w:val="009D412E"/>
    <w:rsid w:val="009D4288"/>
    <w:rsid w:val="009D43BA"/>
    <w:rsid w:val="009D44E1"/>
    <w:rsid w:val="009D475A"/>
    <w:rsid w:val="009D4B83"/>
    <w:rsid w:val="009D4B87"/>
    <w:rsid w:val="009D518E"/>
    <w:rsid w:val="009D51CA"/>
    <w:rsid w:val="009D5370"/>
    <w:rsid w:val="009D5731"/>
    <w:rsid w:val="009D5AF9"/>
    <w:rsid w:val="009D5E97"/>
    <w:rsid w:val="009D61D2"/>
    <w:rsid w:val="009D624E"/>
    <w:rsid w:val="009D646B"/>
    <w:rsid w:val="009D64BA"/>
    <w:rsid w:val="009D696B"/>
    <w:rsid w:val="009D6AE4"/>
    <w:rsid w:val="009D6B1A"/>
    <w:rsid w:val="009D6F85"/>
    <w:rsid w:val="009D709A"/>
    <w:rsid w:val="009D746F"/>
    <w:rsid w:val="009D74D5"/>
    <w:rsid w:val="009D7744"/>
    <w:rsid w:val="009D7927"/>
    <w:rsid w:val="009D794C"/>
    <w:rsid w:val="009D7CA3"/>
    <w:rsid w:val="009D7D36"/>
    <w:rsid w:val="009D7D6C"/>
    <w:rsid w:val="009D7DED"/>
    <w:rsid w:val="009D873D"/>
    <w:rsid w:val="009E00ED"/>
    <w:rsid w:val="009E03D1"/>
    <w:rsid w:val="009E04E9"/>
    <w:rsid w:val="009E06DB"/>
    <w:rsid w:val="009E077A"/>
    <w:rsid w:val="009E07B0"/>
    <w:rsid w:val="009E08BF"/>
    <w:rsid w:val="009E0AC1"/>
    <w:rsid w:val="009E0C1C"/>
    <w:rsid w:val="009E0D19"/>
    <w:rsid w:val="009E0F6A"/>
    <w:rsid w:val="009E0FCC"/>
    <w:rsid w:val="009E1158"/>
    <w:rsid w:val="009E16BD"/>
    <w:rsid w:val="009E1A4F"/>
    <w:rsid w:val="009E239C"/>
    <w:rsid w:val="009E26F8"/>
    <w:rsid w:val="009E272E"/>
    <w:rsid w:val="009E283B"/>
    <w:rsid w:val="009E2CA1"/>
    <w:rsid w:val="009E2F62"/>
    <w:rsid w:val="009E316D"/>
    <w:rsid w:val="009E3170"/>
    <w:rsid w:val="009E33C8"/>
    <w:rsid w:val="009E3777"/>
    <w:rsid w:val="009E3860"/>
    <w:rsid w:val="009E3CD9"/>
    <w:rsid w:val="009E3E4F"/>
    <w:rsid w:val="009E4158"/>
    <w:rsid w:val="009E42E9"/>
    <w:rsid w:val="009E42F5"/>
    <w:rsid w:val="009E45B8"/>
    <w:rsid w:val="009E462C"/>
    <w:rsid w:val="009E4761"/>
    <w:rsid w:val="009E49E4"/>
    <w:rsid w:val="009E4CB7"/>
    <w:rsid w:val="009E4EA3"/>
    <w:rsid w:val="009E4F66"/>
    <w:rsid w:val="009E52ED"/>
    <w:rsid w:val="009E5324"/>
    <w:rsid w:val="009E54B4"/>
    <w:rsid w:val="009E5524"/>
    <w:rsid w:val="009E587F"/>
    <w:rsid w:val="009E594E"/>
    <w:rsid w:val="009E59E2"/>
    <w:rsid w:val="009E5AB0"/>
    <w:rsid w:val="009E5F10"/>
    <w:rsid w:val="009E64DF"/>
    <w:rsid w:val="009E6751"/>
    <w:rsid w:val="009E6A3F"/>
    <w:rsid w:val="009E6CE2"/>
    <w:rsid w:val="009E7133"/>
    <w:rsid w:val="009E72F4"/>
    <w:rsid w:val="009E75F2"/>
    <w:rsid w:val="009E7628"/>
    <w:rsid w:val="009E7919"/>
    <w:rsid w:val="009E7F70"/>
    <w:rsid w:val="009E7FC1"/>
    <w:rsid w:val="009E7FEE"/>
    <w:rsid w:val="009F0201"/>
    <w:rsid w:val="009F0323"/>
    <w:rsid w:val="009F0360"/>
    <w:rsid w:val="009F06D2"/>
    <w:rsid w:val="009F06EE"/>
    <w:rsid w:val="009F0776"/>
    <w:rsid w:val="009F09B7"/>
    <w:rsid w:val="009F0C69"/>
    <w:rsid w:val="009F1030"/>
    <w:rsid w:val="009F1048"/>
    <w:rsid w:val="009F13F7"/>
    <w:rsid w:val="009F17E9"/>
    <w:rsid w:val="009F19E8"/>
    <w:rsid w:val="009F1A84"/>
    <w:rsid w:val="009F1C33"/>
    <w:rsid w:val="009F1C65"/>
    <w:rsid w:val="009F1E27"/>
    <w:rsid w:val="009F1E2B"/>
    <w:rsid w:val="009F1FB5"/>
    <w:rsid w:val="009F2385"/>
    <w:rsid w:val="009F24EF"/>
    <w:rsid w:val="009F2526"/>
    <w:rsid w:val="009F26B0"/>
    <w:rsid w:val="009F29E8"/>
    <w:rsid w:val="009F2B71"/>
    <w:rsid w:val="009F31E9"/>
    <w:rsid w:val="009F3218"/>
    <w:rsid w:val="009F3C0A"/>
    <w:rsid w:val="009F3E4F"/>
    <w:rsid w:val="009F3FB6"/>
    <w:rsid w:val="009F4383"/>
    <w:rsid w:val="009F45C9"/>
    <w:rsid w:val="009F4C66"/>
    <w:rsid w:val="009F4CF2"/>
    <w:rsid w:val="009F4D80"/>
    <w:rsid w:val="009F4E8E"/>
    <w:rsid w:val="009F4F02"/>
    <w:rsid w:val="009F502E"/>
    <w:rsid w:val="009F52A1"/>
    <w:rsid w:val="009F5482"/>
    <w:rsid w:val="009F55DE"/>
    <w:rsid w:val="009F5710"/>
    <w:rsid w:val="009F5744"/>
    <w:rsid w:val="009F57B4"/>
    <w:rsid w:val="009F5872"/>
    <w:rsid w:val="009F5A19"/>
    <w:rsid w:val="009F5D4A"/>
    <w:rsid w:val="009F5F30"/>
    <w:rsid w:val="009F604C"/>
    <w:rsid w:val="009F628E"/>
    <w:rsid w:val="009F6454"/>
    <w:rsid w:val="009F67D6"/>
    <w:rsid w:val="009F6C30"/>
    <w:rsid w:val="009F6D2B"/>
    <w:rsid w:val="009F7081"/>
    <w:rsid w:val="009F7091"/>
    <w:rsid w:val="009F73B4"/>
    <w:rsid w:val="009F7785"/>
    <w:rsid w:val="009F78AC"/>
    <w:rsid w:val="009F78DA"/>
    <w:rsid w:val="009F7B46"/>
    <w:rsid w:val="009F7BA0"/>
    <w:rsid w:val="009F7D28"/>
    <w:rsid w:val="009F7DC9"/>
    <w:rsid w:val="009F7F89"/>
    <w:rsid w:val="009F7F9A"/>
    <w:rsid w:val="009F7FCB"/>
    <w:rsid w:val="00A000AA"/>
    <w:rsid w:val="00A000B7"/>
    <w:rsid w:val="00A0030B"/>
    <w:rsid w:val="00A00354"/>
    <w:rsid w:val="00A0050C"/>
    <w:rsid w:val="00A0078C"/>
    <w:rsid w:val="00A008DD"/>
    <w:rsid w:val="00A00B27"/>
    <w:rsid w:val="00A00BAB"/>
    <w:rsid w:val="00A00BB9"/>
    <w:rsid w:val="00A00DF5"/>
    <w:rsid w:val="00A0104A"/>
    <w:rsid w:val="00A0109E"/>
    <w:rsid w:val="00A0120E"/>
    <w:rsid w:val="00A0133E"/>
    <w:rsid w:val="00A018B1"/>
    <w:rsid w:val="00A01986"/>
    <w:rsid w:val="00A019AB"/>
    <w:rsid w:val="00A01FBD"/>
    <w:rsid w:val="00A02006"/>
    <w:rsid w:val="00A0222B"/>
    <w:rsid w:val="00A022A3"/>
    <w:rsid w:val="00A023C6"/>
    <w:rsid w:val="00A025EA"/>
    <w:rsid w:val="00A02869"/>
    <w:rsid w:val="00A02954"/>
    <w:rsid w:val="00A02AF8"/>
    <w:rsid w:val="00A02CB7"/>
    <w:rsid w:val="00A02D75"/>
    <w:rsid w:val="00A03031"/>
    <w:rsid w:val="00A0325F"/>
    <w:rsid w:val="00A035A5"/>
    <w:rsid w:val="00A03B8E"/>
    <w:rsid w:val="00A03BA3"/>
    <w:rsid w:val="00A03DDC"/>
    <w:rsid w:val="00A042E8"/>
    <w:rsid w:val="00A04647"/>
    <w:rsid w:val="00A04675"/>
    <w:rsid w:val="00A0477B"/>
    <w:rsid w:val="00A04782"/>
    <w:rsid w:val="00A04968"/>
    <w:rsid w:val="00A04B6E"/>
    <w:rsid w:val="00A04BD2"/>
    <w:rsid w:val="00A04D4C"/>
    <w:rsid w:val="00A04DDB"/>
    <w:rsid w:val="00A04E0F"/>
    <w:rsid w:val="00A04E7B"/>
    <w:rsid w:val="00A0514A"/>
    <w:rsid w:val="00A0515B"/>
    <w:rsid w:val="00A05313"/>
    <w:rsid w:val="00A05541"/>
    <w:rsid w:val="00A0566F"/>
    <w:rsid w:val="00A05823"/>
    <w:rsid w:val="00A05845"/>
    <w:rsid w:val="00A05932"/>
    <w:rsid w:val="00A05AAF"/>
    <w:rsid w:val="00A05DDA"/>
    <w:rsid w:val="00A06B61"/>
    <w:rsid w:val="00A06BA1"/>
    <w:rsid w:val="00A06F7D"/>
    <w:rsid w:val="00A07043"/>
    <w:rsid w:val="00A07405"/>
    <w:rsid w:val="00A07438"/>
    <w:rsid w:val="00A07D87"/>
    <w:rsid w:val="00A1025E"/>
    <w:rsid w:val="00A102AE"/>
    <w:rsid w:val="00A1030D"/>
    <w:rsid w:val="00A10836"/>
    <w:rsid w:val="00A109B6"/>
    <w:rsid w:val="00A10B5A"/>
    <w:rsid w:val="00A112CB"/>
    <w:rsid w:val="00A1189F"/>
    <w:rsid w:val="00A118DC"/>
    <w:rsid w:val="00A11A0F"/>
    <w:rsid w:val="00A11A45"/>
    <w:rsid w:val="00A11C76"/>
    <w:rsid w:val="00A12251"/>
    <w:rsid w:val="00A12484"/>
    <w:rsid w:val="00A1264A"/>
    <w:rsid w:val="00A12773"/>
    <w:rsid w:val="00A12913"/>
    <w:rsid w:val="00A12CD6"/>
    <w:rsid w:val="00A12F43"/>
    <w:rsid w:val="00A13649"/>
    <w:rsid w:val="00A1381B"/>
    <w:rsid w:val="00A13C3D"/>
    <w:rsid w:val="00A13C7D"/>
    <w:rsid w:val="00A13E60"/>
    <w:rsid w:val="00A13F63"/>
    <w:rsid w:val="00A144ED"/>
    <w:rsid w:val="00A146CF"/>
    <w:rsid w:val="00A148A1"/>
    <w:rsid w:val="00A148F5"/>
    <w:rsid w:val="00A14904"/>
    <w:rsid w:val="00A14A65"/>
    <w:rsid w:val="00A14B32"/>
    <w:rsid w:val="00A14BA0"/>
    <w:rsid w:val="00A14C8A"/>
    <w:rsid w:val="00A14D4B"/>
    <w:rsid w:val="00A15634"/>
    <w:rsid w:val="00A156F2"/>
    <w:rsid w:val="00A157E7"/>
    <w:rsid w:val="00A15931"/>
    <w:rsid w:val="00A15982"/>
    <w:rsid w:val="00A15AC7"/>
    <w:rsid w:val="00A15D0B"/>
    <w:rsid w:val="00A160B1"/>
    <w:rsid w:val="00A16235"/>
    <w:rsid w:val="00A16341"/>
    <w:rsid w:val="00A16576"/>
    <w:rsid w:val="00A167B5"/>
    <w:rsid w:val="00A16D27"/>
    <w:rsid w:val="00A16F09"/>
    <w:rsid w:val="00A16F83"/>
    <w:rsid w:val="00A17086"/>
    <w:rsid w:val="00A1716C"/>
    <w:rsid w:val="00A171E3"/>
    <w:rsid w:val="00A17966"/>
    <w:rsid w:val="00A2004F"/>
    <w:rsid w:val="00A2043C"/>
    <w:rsid w:val="00A212BF"/>
    <w:rsid w:val="00A2190A"/>
    <w:rsid w:val="00A21B99"/>
    <w:rsid w:val="00A21BF4"/>
    <w:rsid w:val="00A21F86"/>
    <w:rsid w:val="00A2230E"/>
    <w:rsid w:val="00A224CC"/>
    <w:rsid w:val="00A225E0"/>
    <w:rsid w:val="00A22656"/>
    <w:rsid w:val="00A228C5"/>
    <w:rsid w:val="00A229B7"/>
    <w:rsid w:val="00A229EC"/>
    <w:rsid w:val="00A22BE0"/>
    <w:rsid w:val="00A22E8E"/>
    <w:rsid w:val="00A22FD4"/>
    <w:rsid w:val="00A23225"/>
    <w:rsid w:val="00A232FF"/>
    <w:rsid w:val="00A2360D"/>
    <w:rsid w:val="00A237F4"/>
    <w:rsid w:val="00A23991"/>
    <w:rsid w:val="00A244B6"/>
    <w:rsid w:val="00A246C4"/>
    <w:rsid w:val="00A2473F"/>
    <w:rsid w:val="00A24741"/>
    <w:rsid w:val="00A24F3E"/>
    <w:rsid w:val="00A2513F"/>
    <w:rsid w:val="00A253F0"/>
    <w:rsid w:val="00A25594"/>
    <w:rsid w:val="00A255BD"/>
    <w:rsid w:val="00A255E2"/>
    <w:rsid w:val="00A25647"/>
    <w:rsid w:val="00A2589D"/>
    <w:rsid w:val="00A25CD5"/>
    <w:rsid w:val="00A25E77"/>
    <w:rsid w:val="00A261D9"/>
    <w:rsid w:val="00A2629D"/>
    <w:rsid w:val="00A26341"/>
    <w:rsid w:val="00A26579"/>
    <w:rsid w:val="00A26872"/>
    <w:rsid w:val="00A2711B"/>
    <w:rsid w:val="00A27129"/>
    <w:rsid w:val="00A2720C"/>
    <w:rsid w:val="00A27433"/>
    <w:rsid w:val="00A2797E"/>
    <w:rsid w:val="00A27F35"/>
    <w:rsid w:val="00A300EA"/>
    <w:rsid w:val="00A30303"/>
    <w:rsid w:val="00A30670"/>
    <w:rsid w:val="00A3099B"/>
    <w:rsid w:val="00A30B20"/>
    <w:rsid w:val="00A30CD6"/>
    <w:rsid w:val="00A30FF5"/>
    <w:rsid w:val="00A3113F"/>
    <w:rsid w:val="00A31174"/>
    <w:rsid w:val="00A318C7"/>
    <w:rsid w:val="00A31A4D"/>
    <w:rsid w:val="00A31FE2"/>
    <w:rsid w:val="00A326BE"/>
    <w:rsid w:val="00A326F2"/>
    <w:rsid w:val="00A32808"/>
    <w:rsid w:val="00A32896"/>
    <w:rsid w:val="00A32900"/>
    <w:rsid w:val="00A32EF4"/>
    <w:rsid w:val="00A32F35"/>
    <w:rsid w:val="00A32F63"/>
    <w:rsid w:val="00A32F90"/>
    <w:rsid w:val="00A33117"/>
    <w:rsid w:val="00A3331A"/>
    <w:rsid w:val="00A33496"/>
    <w:rsid w:val="00A33878"/>
    <w:rsid w:val="00A341AB"/>
    <w:rsid w:val="00A3437C"/>
    <w:rsid w:val="00A346E5"/>
    <w:rsid w:val="00A348E0"/>
    <w:rsid w:val="00A34B7D"/>
    <w:rsid w:val="00A34B95"/>
    <w:rsid w:val="00A34E9F"/>
    <w:rsid w:val="00A35140"/>
    <w:rsid w:val="00A355EF"/>
    <w:rsid w:val="00A35F51"/>
    <w:rsid w:val="00A35F90"/>
    <w:rsid w:val="00A35FF5"/>
    <w:rsid w:val="00A36024"/>
    <w:rsid w:val="00A3609D"/>
    <w:rsid w:val="00A3631F"/>
    <w:rsid w:val="00A36399"/>
    <w:rsid w:val="00A36420"/>
    <w:rsid w:val="00A365A5"/>
    <w:rsid w:val="00A36680"/>
    <w:rsid w:val="00A366E6"/>
    <w:rsid w:val="00A36750"/>
    <w:rsid w:val="00A369CB"/>
    <w:rsid w:val="00A369E1"/>
    <w:rsid w:val="00A36A6C"/>
    <w:rsid w:val="00A36EF5"/>
    <w:rsid w:val="00A3709F"/>
    <w:rsid w:val="00A370A4"/>
    <w:rsid w:val="00A3777C"/>
    <w:rsid w:val="00A37839"/>
    <w:rsid w:val="00A37936"/>
    <w:rsid w:val="00A37BA8"/>
    <w:rsid w:val="00A40240"/>
    <w:rsid w:val="00A4034D"/>
    <w:rsid w:val="00A403B1"/>
    <w:rsid w:val="00A405DF"/>
    <w:rsid w:val="00A406CA"/>
    <w:rsid w:val="00A408AE"/>
    <w:rsid w:val="00A40AB2"/>
    <w:rsid w:val="00A40CC0"/>
    <w:rsid w:val="00A41027"/>
    <w:rsid w:val="00A41654"/>
    <w:rsid w:val="00A41687"/>
    <w:rsid w:val="00A417C8"/>
    <w:rsid w:val="00A418E4"/>
    <w:rsid w:val="00A41943"/>
    <w:rsid w:val="00A41D59"/>
    <w:rsid w:val="00A41FCC"/>
    <w:rsid w:val="00A421A4"/>
    <w:rsid w:val="00A421C8"/>
    <w:rsid w:val="00A4220A"/>
    <w:rsid w:val="00A424DC"/>
    <w:rsid w:val="00A42AEB"/>
    <w:rsid w:val="00A42BDD"/>
    <w:rsid w:val="00A42C1A"/>
    <w:rsid w:val="00A42CC6"/>
    <w:rsid w:val="00A42D48"/>
    <w:rsid w:val="00A42EAE"/>
    <w:rsid w:val="00A42F39"/>
    <w:rsid w:val="00A42FEB"/>
    <w:rsid w:val="00A4324A"/>
    <w:rsid w:val="00A434F6"/>
    <w:rsid w:val="00A43562"/>
    <w:rsid w:val="00A435E2"/>
    <w:rsid w:val="00A43853"/>
    <w:rsid w:val="00A439FB"/>
    <w:rsid w:val="00A43AB3"/>
    <w:rsid w:val="00A43FCB"/>
    <w:rsid w:val="00A44085"/>
    <w:rsid w:val="00A4447D"/>
    <w:rsid w:val="00A44689"/>
    <w:rsid w:val="00A446BB"/>
    <w:rsid w:val="00A44740"/>
    <w:rsid w:val="00A44770"/>
    <w:rsid w:val="00A448BA"/>
    <w:rsid w:val="00A448FD"/>
    <w:rsid w:val="00A449D5"/>
    <w:rsid w:val="00A44C83"/>
    <w:rsid w:val="00A44E9A"/>
    <w:rsid w:val="00A44F98"/>
    <w:rsid w:val="00A45098"/>
    <w:rsid w:val="00A4518F"/>
    <w:rsid w:val="00A451BC"/>
    <w:rsid w:val="00A45416"/>
    <w:rsid w:val="00A45425"/>
    <w:rsid w:val="00A455FB"/>
    <w:rsid w:val="00A4580D"/>
    <w:rsid w:val="00A45E69"/>
    <w:rsid w:val="00A46430"/>
    <w:rsid w:val="00A464EC"/>
    <w:rsid w:val="00A465AD"/>
    <w:rsid w:val="00A46AEA"/>
    <w:rsid w:val="00A46B18"/>
    <w:rsid w:val="00A46C02"/>
    <w:rsid w:val="00A46DC8"/>
    <w:rsid w:val="00A46E39"/>
    <w:rsid w:val="00A47077"/>
    <w:rsid w:val="00A4732A"/>
    <w:rsid w:val="00A473DA"/>
    <w:rsid w:val="00A4741D"/>
    <w:rsid w:val="00A47491"/>
    <w:rsid w:val="00A477B9"/>
    <w:rsid w:val="00A4780E"/>
    <w:rsid w:val="00A478F6"/>
    <w:rsid w:val="00A47BCC"/>
    <w:rsid w:val="00A47D04"/>
    <w:rsid w:val="00A47E51"/>
    <w:rsid w:val="00A5002E"/>
    <w:rsid w:val="00A501F1"/>
    <w:rsid w:val="00A5049E"/>
    <w:rsid w:val="00A50530"/>
    <w:rsid w:val="00A50559"/>
    <w:rsid w:val="00A50607"/>
    <w:rsid w:val="00A50630"/>
    <w:rsid w:val="00A506FB"/>
    <w:rsid w:val="00A50B42"/>
    <w:rsid w:val="00A50ED4"/>
    <w:rsid w:val="00A51019"/>
    <w:rsid w:val="00A51067"/>
    <w:rsid w:val="00A511A7"/>
    <w:rsid w:val="00A515C2"/>
    <w:rsid w:val="00A51693"/>
    <w:rsid w:val="00A5191F"/>
    <w:rsid w:val="00A51CAF"/>
    <w:rsid w:val="00A51CB1"/>
    <w:rsid w:val="00A51CB3"/>
    <w:rsid w:val="00A51FEA"/>
    <w:rsid w:val="00A52290"/>
    <w:rsid w:val="00A523CD"/>
    <w:rsid w:val="00A524C5"/>
    <w:rsid w:val="00A5267C"/>
    <w:rsid w:val="00A52D8B"/>
    <w:rsid w:val="00A52F6C"/>
    <w:rsid w:val="00A53356"/>
    <w:rsid w:val="00A53457"/>
    <w:rsid w:val="00A536BF"/>
    <w:rsid w:val="00A53D28"/>
    <w:rsid w:val="00A53D40"/>
    <w:rsid w:val="00A54135"/>
    <w:rsid w:val="00A543B8"/>
    <w:rsid w:val="00A5446F"/>
    <w:rsid w:val="00A54512"/>
    <w:rsid w:val="00A546B0"/>
    <w:rsid w:val="00A54B8A"/>
    <w:rsid w:val="00A54CFD"/>
    <w:rsid w:val="00A54D0C"/>
    <w:rsid w:val="00A54DB9"/>
    <w:rsid w:val="00A551EC"/>
    <w:rsid w:val="00A5526C"/>
    <w:rsid w:val="00A55464"/>
    <w:rsid w:val="00A5557D"/>
    <w:rsid w:val="00A556CA"/>
    <w:rsid w:val="00A55799"/>
    <w:rsid w:val="00A557F1"/>
    <w:rsid w:val="00A55B44"/>
    <w:rsid w:val="00A55B9B"/>
    <w:rsid w:val="00A55E02"/>
    <w:rsid w:val="00A56068"/>
    <w:rsid w:val="00A56162"/>
    <w:rsid w:val="00A561E9"/>
    <w:rsid w:val="00A5634C"/>
    <w:rsid w:val="00A565B7"/>
    <w:rsid w:val="00A56618"/>
    <w:rsid w:val="00A56C3B"/>
    <w:rsid w:val="00A572EB"/>
    <w:rsid w:val="00A5730A"/>
    <w:rsid w:val="00A5746D"/>
    <w:rsid w:val="00A5798D"/>
    <w:rsid w:val="00A57DC9"/>
    <w:rsid w:val="00A57F1B"/>
    <w:rsid w:val="00A60CA0"/>
    <w:rsid w:val="00A6174C"/>
    <w:rsid w:val="00A618D6"/>
    <w:rsid w:val="00A61F46"/>
    <w:rsid w:val="00A6252E"/>
    <w:rsid w:val="00A62642"/>
    <w:rsid w:val="00A62924"/>
    <w:rsid w:val="00A62A8D"/>
    <w:rsid w:val="00A62B7E"/>
    <w:rsid w:val="00A62BC8"/>
    <w:rsid w:val="00A62E3F"/>
    <w:rsid w:val="00A62F68"/>
    <w:rsid w:val="00A62F6F"/>
    <w:rsid w:val="00A62FBD"/>
    <w:rsid w:val="00A63482"/>
    <w:rsid w:val="00A6379E"/>
    <w:rsid w:val="00A638ED"/>
    <w:rsid w:val="00A639FC"/>
    <w:rsid w:val="00A63AD9"/>
    <w:rsid w:val="00A640C5"/>
    <w:rsid w:val="00A641AF"/>
    <w:rsid w:val="00A64238"/>
    <w:rsid w:val="00A64310"/>
    <w:rsid w:val="00A6468E"/>
    <w:rsid w:val="00A64742"/>
    <w:rsid w:val="00A6498B"/>
    <w:rsid w:val="00A649CE"/>
    <w:rsid w:val="00A64DB8"/>
    <w:rsid w:val="00A65378"/>
    <w:rsid w:val="00A655F7"/>
    <w:rsid w:val="00A65B11"/>
    <w:rsid w:val="00A660D7"/>
    <w:rsid w:val="00A66108"/>
    <w:rsid w:val="00A66395"/>
    <w:rsid w:val="00A66469"/>
    <w:rsid w:val="00A664B4"/>
    <w:rsid w:val="00A66514"/>
    <w:rsid w:val="00A66525"/>
    <w:rsid w:val="00A66587"/>
    <w:rsid w:val="00A6660D"/>
    <w:rsid w:val="00A66912"/>
    <w:rsid w:val="00A6699D"/>
    <w:rsid w:val="00A66BFE"/>
    <w:rsid w:val="00A66D13"/>
    <w:rsid w:val="00A66E1C"/>
    <w:rsid w:val="00A66F26"/>
    <w:rsid w:val="00A6708C"/>
    <w:rsid w:val="00A673D1"/>
    <w:rsid w:val="00A673F6"/>
    <w:rsid w:val="00A67634"/>
    <w:rsid w:val="00A6777C"/>
    <w:rsid w:val="00A67816"/>
    <w:rsid w:val="00A67923"/>
    <w:rsid w:val="00A67A3B"/>
    <w:rsid w:val="00A67CDD"/>
    <w:rsid w:val="00A70118"/>
    <w:rsid w:val="00A70137"/>
    <w:rsid w:val="00A7038C"/>
    <w:rsid w:val="00A705B7"/>
    <w:rsid w:val="00A706A8"/>
    <w:rsid w:val="00A7080C"/>
    <w:rsid w:val="00A70CE7"/>
    <w:rsid w:val="00A70E2C"/>
    <w:rsid w:val="00A70E68"/>
    <w:rsid w:val="00A71134"/>
    <w:rsid w:val="00A71171"/>
    <w:rsid w:val="00A71206"/>
    <w:rsid w:val="00A71328"/>
    <w:rsid w:val="00A71623"/>
    <w:rsid w:val="00A71806"/>
    <w:rsid w:val="00A71A06"/>
    <w:rsid w:val="00A71A81"/>
    <w:rsid w:val="00A71B4A"/>
    <w:rsid w:val="00A7217C"/>
    <w:rsid w:val="00A721AD"/>
    <w:rsid w:val="00A7225E"/>
    <w:rsid w:val="00A7228F"/>
    <w:rsid w:val="00A72EAF"/>
    <w:rsid w:val="00A730D0"/>
    <w:rsid w:val="00A7312E"/>
    <w:rsid w:val="00A73231"/>
    <w:rsid w:val="00A735FE"/>
    <w:rsid w:val="00A7398B"/>
    <w:rsid w:val="00A73C7F"/>
    <w:rsid w:val="00A73C8E"/>
    <w:rsid w:val="00A73DDC"/>
    <w:rsid w:val="00A73E09"/>
    <w:rsid w:val="00A73EAC"/>
    <w:rsid w:val="00A74196"/>
    <w:rsid w:val="00A74306"/>
    <w:rsid w:val="00A743F1"/>
    <w:rsid w:val="00A744FF"/>
    <w:rsid w:val="00A74512"/>
    <w:rsid w:val="00A7453E"/>
    <w:rsid w:val="00A745EA"/>
    <w:rsid w:val="00A746BA"/>
    <w:rsid w:val="00A74B88"/>
    <w:rsid w:val="00A74CEA"/>
    <w:rsid w:val="00A7516C"/>
    <w:rsid w:val="00A7517B"/>
    <w:rsid w:val="00A751EF"/>
    <w:rsid w:val="00A7527F"/>
    <w:rsid w:val="00A75841"/>
    <w:rsid w:val="00A759DC"/>
    <w:rsid w:val="00A75D70"/>
    <w:rsid w:val="00A7644E"/>
    <w:rsid w:val="00A764BA"/>
    <w:rsid w:val="00A76A19"/>
    <w:rsid w:val="00A76E31"/>
    <w:rsid w:val="00A774BD"/>
    <w:rsid w:val="00A776EB"/>
    <w:rsid w:val="00A77732"/>
    <w:rsid w:val="00A7773B"/>
    <w:rsid w:val="00A7776B"/>
    <w:rsid w:val="00A77BC9"/>
    <w:rsid w:val="00A77C51"/>
    <w:rsid w:val="00A77F5D"/>
    <w:rsid w:val="00A80196"/>
    <w:rsid w:val="00A80296"/>
    <w:rsid w:val="00A802E5"/>
    <w:rsid w:val="00A80404"/>
    <w:rsid w:val="00A80435"/>
    <w:rsid w:val="00A8082A"/>
    <w:rsid w:val="00A809F1"/>
    <w:rsid w:val="00A80CF1"/>
    <w:rsid w:val="00A80D30"/>
    <w:rsid w:val="00A80DE4"/>
    <w:rsid w:val="00A80EC5"/>
    <w:rsid w:val="00A80FCB"/>
    <w:rsid w:val="00A81430"/>
    <w:rsid w:val="00A815E0"/>
    <w:rsid w:val="00A81B76"/>
    <w:rsid w:val="00A81BDD"/>
    <w:rsid w:val="00A81C44"/>
    <w:rsid w:val="00A81C84"/>
    <w:rsid w:val="00A81E10"/>
    <w:rsid w:val="00A82210"/>
    <w:rsid w:val="00A82234"/>
    <w:rsid w:val="00A822A1"/>
    <w:rsid w:val="00A82875"/>
    <w:rsid w:val="00A82897"/>
    <w:rsid w:val="00A82926"/>
    <w:rsid w:val="00A8299A"/>
    <w:rsid w:val="00A82F8F"/>
    <w:rsid w:val="00A83298"/>
    <w:rsid w:val="00A83393"/>
    <w:rsid w:val="00A835AB"/>
    <w:rsid w:val="00A83737"/>
    <w:rsid w:val="00A8386B"/>
    <w:rsid w:val="00A83870"/>
    <w:rsid w:val="00A83AC6"/>
    <w:rsid w:val="00A83C04"/>
    <w:rsid w:val="00A83C6D"/>
    <w:rsid w:val="00A83E55"/>
    <w:rsid w:val="00A83F48"/>
    <w:rsid w:val="00A840A1"/>
    <w:rsid w:val="00A842B0"/>
    <w:rsid w:val="00A8463F"/>
    <w:rsid w:val="00A84734"/>
    <w:rsid w:val="00A84D0B"/>
    <w:rsid w:val="00A8520B"/>
    <w:rsid w:val="00A8536C"/>
    <w:rsid w:val="00A85514"/>
    <w:rsid w:val="00A857D7"/>
    <w:rsid w:val="00A85937"/>
    <w:rsid w:val="00A85DB5"/>
    <w:rsid w:val="00A86209"/>
    <w:rsid w:val="00A8668D"/>
    <w:rsid w:val="00A86824"/>
    <w:rsid w:val="00A8698D"/>
    <w:rsid w:val="00A86D6B"/>
    <w:rsid w:val="00A86ED7"/>
    <w:rsid w:val="00A87226"/>
    <w:rsid w:val="00A8724E"/>
    <w:rsid w:val="00A8754E"/>
    <w:rsid w:val="00A87D21"/>
    <w:rsid w:val="00A87EBE"/>
    <w:rsid w:val="00A900AA"/>
    <w:rsid w:val="00A90230"/>
    <w:rsid w:val="00A9069C"/>
    <w:rsid w:val="00A9087E"/>
    <w:rsid w:val="00A90B7B"/>
    <w:rsid w:val="00A90C8A"/>
    <w:rsid w:val="00A90CC0"/>
    <w:rsid w:val="00A90DDC"/>
    <w:rsid w:val="00A90E32"/>
    <w:rsid w:val="00A9113D"/>
    <w:rsid w:val="00A91141"/>
    <w:rsid w:val="00A9128A"/>
    <w:rsid w:val="00A9132B"/>
    <w:rsid w:val="00A913DF"/>
    <w:rsid w:val="00A91DCD"/>
    <w:rsid w:val="00A920D2"/>
    <w:rsid w:val="00A924A4"/>
    <w:rsid w:val="00A927DC"/>
    <w:rsid w:val="00A928CE"/>
    <w:rsid w:val="00A92962"/>
    <w:rsid w:val="00A929AF"/>
    <w:rsid w:val="00A92CCA"/>
    <w:rsid w:val="00A93334"/>
    <w:rsid w:val="00A93527"/>
    <w:rsid w:val="00A93584"/>
    <w:rsid w:val="00A935C5"/>
    <w:rsid w:val="00A936AF"/>
    <w:rsid w:val="00A93901"/>
    <w:rsid w:val="00A93986"/>
    <w:rsid w:val="00A93AC7"/>
    <w:rsid w:val="00A93CDD"/>
    <w:rsid w:val="00A93DEA"/>
    <w:rsid w:val="00A93F8E"/>
    <w:rsid w:val="00A9404C"/>
    <w:rsid w:val="00A948C1"/>
    <w:rsid w:val="00A9491B"/>
    <w:rsid w:val="00A94C11"/>
    <w:rsid w:val="00A94C49"/>
    <w:rsid w:val="00A94E11"/>
    <w:rsid w:val="00A9508C"/>
    <w:rsid w:val="00A95129"/>
    <w:rsid w:val="00A951D0"/>
    <w:rsid w:val="00A952FF"/>
    <w:rsid w:val="00A9587B"/>
    <w:rsid w:val="00A95A00"/>
    <w:rsid w:val="00A95AA9"/>
    <w:rsid w:val="00A95AC8"/>
    <w:rsid w:val="00A95B3B"/>
    <w:rsid w:val="00A95C58"/>
    <w:rsid w:val="00A95CD7"/>
    <w:rsid w:val="00A9605B"/>
    <w:rsid w:val="00A960F2"/>
    <w:rsid w:val="00A9635B"/>
    <w:rsid w:val="00A963BB"/>
    <w:rsid w:val="00A96667"/>
    <w:rsid w:val="00A96B21"/>
    <w:rsid w:val="00A96CAD"/>
    <w:rsid w:val="00A972DE"/>
    <w:rsid w:val="00A97449"/>
    <w:rsid w:val="00A974BE"/>
    <w:rsid w:val="00A9762E"/>
    <w:rsid w:val="00A976D9"/>
    <w:rsid w:val="00A9792F"/>
    <w:rsid w:val="00A97939"/>
    <w:rsid w:val="00A97B4E"/>
    <w:rsid w:val="00A97C73"/>
    <w:rsid w:val="00AA019B"/>
    <w:rsid w:val="00AA026C"/>
    <w:rsid w:val="00AA0273"/>
    <w:rsid w:val="00AA0375"/>
    <w:rsid w:val="00AA03EB"/>
    <w:rsid w:val="00AA0712"/>
    <w:rsid w:val="00AA0B09"/>
    <w:rsid w:val="00AA1175"/>
    <w:rsid w:val="00AA11A0"/>
    <w:rsid w:val="00AA1213"/>
    <w:rsid w:val="00AA1565"/>
    <w:rsid w:val="00AA15BC"/>
    <w:rsid w:val="00AA15DB"/>
    <w:rsid w:val="00AA193E"/>
    <w:rsid w:val="00AA1AB4"/>
    <w:rsid w:val="00AA1B96"/>
    <w:rsid w:val="00AA1D01"/>
    <w:rsid w:val="00AA23DE"/>
    <w:rsid w:val="00AA241E"/>
    <w:rsid w:val="00AA26F4"/>
    <w:rsid w:val="00AA28E3"/>
    <w:rsid w:val="00AA2994"/>
    <w:rsid w:val="00AA2D66"/>
    <w:rsid w:val="00AA2DA3"/>
    <w:rsid w:val="00AA2DD3"/>
    <w:rsid w:val="00AA2E26"/>
    <w:rsid w:val="00AA2E49"/>
    <w:rsid w:val="00AA2EAA"/>
    <w:rsid w:val="00AA35E5"/>
    <w:rsid w:val="00AA3733"/>
    <w:rsid w:val="00AA385A"/>
    <w:rsid w:val="00AA3934"/>
    <w:rsid w:val="00AA3E76"/>
    <w:rsid w:val="00AA3F68"/>
    <w:rsid w:val="00AA4199"/>
    <w:rsid w:val="00AA430E"/>
    <w:rsid w:val="00AA4742"/>
    <w:rsid w:val="00AA4759"/>
    <w:rsid w:val="00AA4760"/>
    <w:rsid w:val="00AA47A7"/>
    <w:rsid w:val="00AA48C9"/>
    <w:rsid w:val="00AA4B90"/>
    <w:rsid w:val="00AA4BFB"/>
    <w:rsid w:val="00AA4C10"/>
    <w:rsid w:val="00AA4C43"/>
    <w:rsid w:val="00AA4CBD"/>
    <w:rsid w:val="00AA4CC3"/>
    <w:rsid w:val="00AA4CDC"/>
    <w:rsid w:val="00AA4E3C"/>
    <w:rsid w:val="00AA514E"/>
    <w:rsid w:val="00AA52B1"/>
    <w:rsid w:val="00AA540F"/>
    <w:rsid w:val="00AA550F"/>
    <w:rsid w:val="00AA5662"/>
    <w:rsid w:val="00AA5669"/>
    <w:rsid w:val="00AA59BE"/>
    <w:rsid w:val="00AA5A45"/>
    <w:rsid w:val="00AA5BC7"/>
    <w:rsid w:val="00AA5D46"/>
    <w:rsid w:val="00AA6034"/>
    <w:rsid w:val="00AA6260"/>
    <w:rsid w:val="00AA6635"/>
    <w:rsid w:val="00AA68ED"/>
    <w:rsid w:val="00AA6BAF"/>
    <w:rsid w:val="00AA6D33"/>
    <w:rsid w:val="00AA70BE"/>
    <w:rsid w:val="00AA7545"/>
    <w:rsid w:val="00AA7763"/>
    <w:rsid w:val="00AA7900"/>
    <w:rsid w:val="00AA7ED1"/>
    <w:rsid w:val="00AA7F4E"/>
    <w:rsid w:val="00AB00A6"/>
    <w:rsid w:val="00AB012F"/>
    <w:rsid w:val="00AB0259"/>
    <w:rsid w:val="00AB079B"/>
    <w:rsid w:val="00AB0CFD"/>
    <w:rsid w:val="00AB0E89"/>
    <w:rsid w:val="00AB1155"/>
    <w:rsid w:val="00AB11EB"/>
    <w:rsid w:val="00AB1646"/>
    <w:rsid w:val="00AB177E"/>
    <w:rsid w:val="00AB19E7"/>
    <w:rsid w:val="00AB1BB4"/>
    <w:rsid w:val="00AB1D34"/>
    <w:rsid w:val="00AB1D6C"/>
    <w:rsid w:val="00AB1D77"/>
    <w:rsid w:val="00AB219F"/>
    <w:rsid w:val="00AB2245"/>
    <w:rsid w:val="00AB2499"/>
    <w:rsid w:val="00AB24BA"/>
    <w:rsid w:val="00AB2721"/>
    <w:rsid w:val="00AB2743"/>
    <w:rsid w:val="00AB2D00"/>
    <w:rsid w:val="00AB3082"/>
    <w:rsid w:val="00AB30EC"/>
    <w:rsid w:val="00AB31B2"/>
    <w:rsid w:val="00AB3217"/>
    <w:rsid w:val="00AB3499"/>
    <w:rsid w:val="00AB374C"/>
    <w:rsid w:val="00AB37E3"/>
    <w:rsid w:val="00AB3808"/>
    <w:rsid w:val="00AB3AB4"/>
    <w:rsid w:val="00AB3B50"/>
    <w:rsid w:val="00AB3CB0"/>
    <w:rsid w:val="00AB3D70"/>
    <w:rsid w:val="00AB415C"/>
    <w:rsid w:val="00AB424F"/>
    <w:rsid w:val="00AB42F5"/>
    <w:rsid w:val="00AB4592"/>
    <w:rsid w:val="00AB46C4"/>
    <w:rsid w:val="00AB47B0"/>
    <w:rsid w:val="00AB47D3"/>
    <w:rsid w:val="00AB4872"/>
    <w:rsid w:val="00AB488C"/>
    <w:rsid w:val="00AB4977"/>
    <w:rsid w:val="00AB5C62"/>
    <w:rsid w:val="00AB5C96"/>
    <w:rsid w:val="00AB5CD3"/>
    <w:rsid w:val="00AB6A38"/>
    <w:rsid w:val="00AB6CBD"/>
    <w:rsid w:val="00AB73EA"/>
    <w:rsid w:val="00AB7C0A"/>
    <w:rsid w:val="00AB7D46"/>
    <w:rsid w:val="00AB7D85"/>
    <w:rsid w:val="00AB7DFE"/>
    <w:rsid w:val="00AB7E62"/>
    <w:rsid w:val="00AC0213"/>
    <w:rsid w:val="00AC0409"/>
    <w:rsid w:val="00AC045B"/>
    <w:rsid w:val="00AC0569"/>
    <w:rsid w:val="00AC074F"/>
    <w:rsid w:val="00AC106E"/>
    <w:rsid w:val="00AC1081"/>
    <w:rsid w:val="00AC119D"/>
    <w:rsid w:val="00AC1213"/>
    <w:rsid w:val="00AC12F3"/>
    <w:rsid w:val="00AC179B"/>
    <w:rsid w:val="00AC1A76"/>
    <w:rsid w:val="00AC1ACA"/>
    <w:rsid w:val="00AC1AE8"/>
    <w:rsid w:val="00AC1D03"/>
    <w:rsid w:val="00AC1D76"/>
    <w:rsid w:val="00AC2021"/>
    <w:rsid w:val="00AC25D1"/>
    <w:rsid w:val="00AC2826"/>
    <w:rsid w:val="00AC285C"/>
    <w:rsid w:val="00AC2995"/>
    <w:rsid w:val="00AC2D34"/>
    <w:rsid w:val="00AC2D52"/>
    <w:rsid w:val="00AC2DA3"/>
    <w:rsid w:val="00AC2E2B"/>
    <w:rsid w:val="00AC2F7A"/>
    <w:rsid w:val="00AC30D7"/>
    <w:rsid w:val="00AC32CA"/>
    <w:rsid w:val="00AC32F3"/>
    <w:rsid w:val="00AC379F"/>
    <w:rsid w:val="00AC3897"/>
    <w:rsid w:val="00AC38B9"/>
    <w:rsid w:val="00AC3A64"/>
    <w:rsid w:val="00AC3BB4"/>
    <w:rsid w:val="00AC3D7C"/>
    <w:rsid w:val="00AC4026"/>
    <w:rsid w:val="00AC4117"/>
    <w:rsid w:val="00AC41BD"/>
    <w:rsid w:val="00AC4787"/>
    <w:rsid w:val="00AC498F"/>
    <w:rsid w:val="00AC49FB"/>
    <w:rsid w:val="00AC4F2D"/>
    <w:rsid w:val="00AC51E3"/>
    <w:rsid w:val="00AC55CD"/>
    <w:rsid w:val="00AC5691"/>
    <w:rsid w:val="00AC57EA"/>
    <w:rsid w:val="00AC5C7C"/>
    <w:rsid w:val="00AC5FCB"/>
    <w:rsid w:val="00AC6026"/>
    <w:rsid w:val="00AC63A2"/>
    <w:rsid w:val="00AC64F6"/>
    <w:rsid w:val="00AC65B2"/>
    <w:rsid w:val="00AC65CB"/>
    <w:rsid w:val="00AC671B"/>
    <w:rsid w:val="00AC6930"/>
    <w:rsid w:val="00AC69AD"/>
    <w:rsid w:val="00AC6A50"/>
    <w:rsid w:val="00AC6FB5"/>
    <w:rsid w:val="00AC724A"/>
    <w:rsid w:val="00AC744C"/>
    <w:rsid w:val="00AC7546"/>
    <w:rsid w:val="00AC7EFE"/>
    <w:rsid w:val="00AD005C"/>
    <w:rsid w:val="00AD0318"/>
    <w:rsid w:val="00AD03AF"/>
    <w:rsid w:val="00AD04C5"/>
    <w:rsid w:val="00AD04E3"/>
    <w:rsid w:val="00AD082B"/>
    <w:rsid w:val="00AD0896"/>
    <w:rsid w:val="00AD09BE"/>
    <w:rsid w:val="00AD0B0A"/>
    <w:rsid w:val="00AD0D37"/>
    <w:rsid w:val="00AD0D8F"/>
    <w:rsid w:val="00AD10B2"/>
    <w:rsid w:val="00AD12A0"/>
    <w:rsid w:val="00AD132F"/>
    <w:rsid w:val="00AD17CB"/>
    <w:rsid w:val="00AD1ABD"/>
    <w:rsid w:val="00AD1F4F"/>
    <w:rsid w:val="00AD2055"/>
    <w:rsid w:val="00AD2074"/>
    <w:rsid w:val="00AD221F"/>
    <w:rsid w:val="00AD24B5"/>
    <w:rsid w:val="00AD28E5"/>
    <w:rsid w:val="00AD29AA"/>
    <w:rsid w:val="00AD30AD"/>
    <w:rsid w:val="00AD30B8"/>
    <w:rsid w:val="00AD3186"/>
    <w:rsid w:val="00AD31F2"/>
    <w:rsid w:val="00AD32AD"/>
    <w:rsid w:val="00AD3378"/>
    <w:rsid w:val="00AD35F8"/>
    <w:rsid w:val="00AD3704"/>
    <w:rsid w:val="00AD39D2"/>
    <w:rsid w:val="00AD3FF4"/>
    <w:rsid w:val="00AD46E1"/>
    <w:rsid w:val="00AD49DF"/>
    <w:rsid w:val="00AD4C5D"/>
    <w:rsid w:val="00AD5352"/>
    <w:rsid w:val="00AD5448"/>
    <w:rsid w:val="00AD54F6"/>
    <w:rsid w:val="00AD552C"/>
    <w:rsid w:val="00AD58D5"/>
    <w:rsid w:val="00AD5962"/>
    <w:rsid w:val="00AD5B1F"/>
    <w:rsid w:val="00AD5CF9"/>
    <w:rsid w:val="00AD60C5"/>
    <w:rsid w:val="00AD6169"/>
    <w:rsid w:val="00AD6183"/>
    <w:rsid w:val="00AD61E8"/>
    <w:rsid w:val="00AD6304"/>
    <w:rsid w:val="00AD640E"/>
    <w:rsid w:val="00AD65AA"/>
    <w:rsid w:val="00AD6817"/>
    <w:rsid w:val="00AD6970"/>
    <w:rsid w:val="00AD6F9A"/>
    <w:rsid w:val="00AD71E4"/>
    <w:rsid w:val="00AD742E"/>
    <w:rsid w:val="00AD7700"/>
    <w:rsid w:val="00AD7CD2"/>
    <w:rsid w:val="00AE010C"/>
    <w:rsid w:val="00AE0322"/>
    <w:rsid w:val="00AE0484"/>
    <w:rsid w:val="00AE04A1"/>
    <w:rsid w:val="00AE0613"/>
    <w:rsid w:val="00AE0706"/>
    <w:rsid w:val="00AE0DC2"/>
    <w:rsid w:val="00AE0F53"/>
    <w:rsid w:val="00AE11C7"/>
    <w:rsid w:val="00AE173C"/>
    <w:rsid w:val="00AE1798"/>
    <w:rsid w:val="00AE1DFE"/>
    <w:rsid w:val="00AE1E18"/>
    <w:rsid w:val="00AE211A"/>
    <w:rsid w:val="00AE21D8"/>
    <w:rsid w:val="00AE25A0"/>
    <w:rsid w:val="00AE26D3"/>
    <w:rsid w:val="00AE2817"/>
    <w:rsid w:val="00AE2B33"/>
    <w:rsid w:val="00AE2B79"/>
    <w:rsid w:val="00AE2D33"/>
    <w:rsid w:val="00AE2DD9"/>
    <w:rsid w:val="00AE31C2"/>
    <w:rsid w:val="00AE3221"/>
    <w:rsid w:val="00AE3277"/>
    <w:rsid w:val="00AE349A"/>
    <w:rsid w:val="00AE3509"/>
    <w:rsid w:val="00AE382A"/>
    <w:rsid w:val="00AE38BF"/>
    <w:rsid w:val="00AE39C2"/>
    <w:rsid w:val="00AE3A7C"/>
    <w:rsid w:val="00AE3E88"/>
    <w:rsid w:val="00AE4001"/>
    <w:rsid w:val="00AE40D4"/>
    <w:rsid w:val="00AE4117"/>
    <w:rsid w:val="00AE4352"/>
    <w:rsid w:val="00AE472F"/>
    <w:rsid w:val="00AE480A"/>
    <w:rsid w:val="00AE499F"/>
    <w:rsid w:val="00AE4D79"/>
    <w:rsid w:val="00AE4E22"/>
    <w:rsid w:val="00AE4E6A"/>
    <w:rsid w:val="00AE565C"/>
    <w:rsid w:val="00AE58FB"/>
    <w:rsid w:val="00AE59AD"/>
    <w:rsid w:val="00AE5B61"/>
    <w:rsid w:val="00AE5C3B"/>
    <w:rsid w:val="00AE5CD3"/>
    <w:rsid w:val="00AE5EE1"/>
    <w:rsid w:val="00AE6088"/>
    <w:rsid w:val="00AE60EA"/>
    <w:rsid w:val="00AE6176"/>
    <w:rsid w:val="00AE62D8"/>
    <w:rsid w:val="00AE6552"/>
    <w:rsid w:val="00AE6581"/>
    <w:rsid w:val="00AE65B1"/>
    <w:rsid w:val="00AE6A75"/>
    <w:rsid w:val="00AE6DA4"/>
    <w:rsid w:val="00AE6EBE"/>
    <w:rsid w:val="00AE73EA"/>
    <w:rsid w:val="00AE771C"/>
    <w:rsid w:val="00AE7858"/>
    <w:rsid w:val="00AE78D4"/>
    <w:rsid w:val="00AE7A58"/>
    <w:rsid w:val="00AE7C08"/>
    <w:rsid w:val="00AE7C12"/>
    <w:rsid w:val="00AE7D0B"/>
    <w:rsid w:val="00AE7F2F"/>
    <w:rsid w:val="00AE7FA5"/>
    <w:rsid w:val="00AF008B"/>
    <w:rsid w:val="00AF0113"/>
    <w:rsid w:val="00AF036D"/>
    <w:rsid w:val="00AF03B8"/>
    <w:rsid w:val="00AF05EF"/>
    <w:rsid w:val="00AF07DD"/>
    <w:rsid w:val="00AF0858"/>
    <w:rsid w:val="00AF085F"/>
    <w:rsid w:val="00AF0A28"/>
    <w:rsid w:val="00AF0AC0"/>
    <w:rsid w:val="00AF11F4"/>
    <w:rsid w:val="00AF129E"/>
    <w:rsid w:val="00AF15A3"/>
    <w:rsid w:val="00AF16F1"/>
    <w:rsid w:val="00AF1B53"/>
    <w:rsid w:val="00AF1CCB"/>
    <w:rsid w:val="00AF1D9D"/>
    <w:rsid w:val="00AF1DA7"/>
    <w:rsid w:val="00AF22D8"/>
    <w:rsid w:val="00AF2A6F"/>
    <w:rsid w:val="00AF30F1"/>
    <w:rsid w:val="00AF321D"/>
    <w:rsid w:val="00AF33AE"/>
    <w:rsid w:val="00AF367E"/>
    <w:rsid w:val="00AF36D3"/>
    <w:rsid w:val="00AF3769"/>
    <w:rsid w:val="00AF3D7D"/>
    <w:rsid w:val="00AF3F9E"/>
    <w:rsid w:val="00AF405F"/>
    <w:rsid w:val="00AF41B8"/>
    <w:rsid w:val="00AF43E7"/>
    <w:rsid w:val="00AF4AC9"/>
    <w:rsid w:val="00AF4ADA"/>
    <w:rsid w:val="00AF526B"/>
    <w:rsid w:val="00AF52E6"/>
    <w:rsid w:val="00AF5606"/>
    <w:rsid w:val="00AF587F"/>
    <w:rsid w:val="00AF5890"/>
    <w:rsid w:val="00AF614E"/>
    <w:rsid w:val="00AF618B"/>
    <w:rsid w:val="00AF61A3"/>
    <w:rsid w:val="00AF6308"/>
    <w:rsid w:val="00AF6C30"/>
    <w:rsid w:val="00AF6F72"/>
    <w:rsid w:val="00AF7043"/>
    <w:rsid w:val="00AF7140"/>
    <w:rsid w:val="00AF74BF"/>
    <w:rsid w:val="00AF758E"/>
    <w:rsid w:val="00AF783E"/>
    <w:rsid w:val="00AF7B11"/>
    <w:rsid w:val="00AF7C95"/>
    <w:rsid w:val="00AF7D6D"/>
    <w:rsid w:val="00AF7EBE"/>
    <w:rsid w:val="00AF7FBD"/>
    <w:rsid w:val="00B00141"/>
    <w:rsid w:val="00B00CBB"/>
    <w:rsid w:val="00B00EAD"/>
    <w:rsid w:val="00B0139D"/>
    <w:rsid w:val="00B01593"/>
    <w:rsid w:val="00B019CB"/>
    <w:rsid w:val="00B01D2B"/>
    <w:rsid w:val="00B01DAF"/>
    <w:rsid w:val="00B01F98"/>
    <w:rsid w:val="00B02067"/>
    <w:rsid w:val="00B020BB"/>
    <w:rsid w:val="00B029EF"/>
    <w:rsid w:val="00B02C2A"/>
    <w:rsid w:val="00B02CBD"/>
    <w:rsid w:val="00B02DAA"/>
    <w:rsid w:val="00B02E51"/>
    <w:rsid w:val="00B030EE"/>
    <w:rsid w:val="00B0312E"/>
    <w:rsid w:val="00B03A98"/>
    <w:rsid w:val="00B03C5B"/>
    <w:rsid w:val="00B03E2C"/>
    <w:rsid w:val="00B03E70"/>
    <w:rsid w:val="00B04131"/>
    <w:rsid w:val="00B04139"/>
    <w:rsid w:val="00B041A2"/>
    <w:rsid w:val="00B0425D"/>
    <w:rsid w:val="00B044F0"/>
    <w:rsid w:val="00B047C0"/>
    <w:rsid w:val="00B047EA"/>
    <w:rsid w:val="00B049DB"/>
    <w:rsid w:val="00B04D2C"/>
    <w:rsid w:val="00B05181"/>
    <w:rsid w:val="00B051CF"/>
    <w:rsid w:val="00B051EF"/>
    <w:rsid w:val="00B05256"/>
    <w:rsid w:val="00B053C6"/>
    <w:rsid w:val="00B05445"/>
    <w:rsid w:val="00B05750"/>
    <w:rsid w:val="00B05792"/>
    <w:rsid w:val="00B05952"/>
    <w:rsid w:val="00B05A9B"/>
    <w:rsid w:val="00B05F1D"/>
    <w:rsid w:val="00B060EE"/>
    <w:rsid w:val="00B06408"/>
    <w:rsid w:val="00B06765"/>
    <w:rsid w:val="00B06885"/>
    <w:rsid w:val="00B071F9"/>
    <w:rsid w:val="00B072A8"/>
    <w:rsid w:val="00B075F9"/>
    <w:rsid w:val="00B07830"/>
    <w:rsid w:val="00B07957"/>
    <w:rsid w:val="00B07A7B"/>
    <w:rsid w:val="00B07AF2"/>
    <w:rsid w:val="00B07B5B"/>
    <w:rsid w:val="00B07D03"/>
    <w:rsid w:val="00B07D40"/>
    <w:rsid w:val="00B10121"/>
    <w:rsid w:val="00B102D1"/>
    <w:rsid w:val="00B10320"/>
    <w:rsid w:val="00B10383"/>
    <w:rsid w:val="00B103A6"/>
    <w:rsid w:val="00B10560"/>
    <w:rsid w:val="00B1058B"/>
    <w:rsid w:val="00B10A26"/>
    <w:rsid w:val="00B10BA1"/>
    <w:rsid w:val="00B10CC7"/>
    <w:rsid w:val="00B10D58"/>
    <w:rsid w:val="00B1106A"/>
    <w:rsid w:val="00B1106F"/>
    <w:rsid w:val="00B1109C"/>
    <w:rsid w:val="00B112F2"/>
    <w:rsid w:val="00B114EB"/>
    <w:rsid w:val="00B117A9"/>
    <w:rsid w:val="00B128BF"/>
    <w:rsid w:val="00B12AE8"/>
    <w:rsid w:val="00B12C72"/>
    <w:rsid w:val="00B12E25"/>
    <w:rsid w:val="00B130B2"/>
    <w:rsid w:val="00B1311B"/>
    <w:rsid w:val="00B13282"/>
    <w:rsid w:val="00B132FD"/>
    <w:rsid w:val="00B13393"/>
    <w:rsid w:val="00B13699"/>
    <w:rsid w:val="00B13840"/>
    <w:rsid w:val="00B13A23"/>
    <w:rsid w:val="00B13B38"/>
    <w:rsid w:val="00B13C93"/>
    <w:rsid w:val="00B13E06"/>
    <w:rsid w:val="00B141A6"/>
    <w:rsid w:val="00B1429E"/>
    <w:rsid w:val="00B144C5"/>
    <w:rsid w:val="00B1460B"/>
    <w:rsid w:val="00B147F0"/>
    <w:rsid w:val="00B1487F"/>
    <w:rsid w:val="00B149A3"/>
    <w:rsid w:val="00B14B16"/>
    <w:rsid w:val="00B1526D"/>
    <w:rsid w:val="00B15321"/>
    <w:rsid w:val="00B15CFC"/>
    <w:rsid w:val="00B16626"/>
    <w:rsid w:val="00B167FC"/>
    <w:rsid w:val="00B168D7"/>
    <w:rsid w:val="00B16B0B"/>
    <w:rsid w:val="00B16B54"/>
    <w:rsid w:val="00B16D68"/>
    <w:rsid w:val="00B16FFE"/>
    <w:rsid w:val="00B17337"/>
    <w:rsid w:val="00B173AF"/>
    <w:rsid w:val="00B1743F"/>
    <w:rsid w:val="00B17668"/>
    <w:rsid w:val="00B1795C"/>
    <w:rsid w:val="00B17C0C"/>
    <w:rsid w:val="00B17C3C"/>
    <w:rsid w:val="00B2002C"/>
    <w:rsid w:val="00B20284"/>
    <w:rsid w:val="00B202AC"/>
    <w:rsid w:val="00B20351"/>
    <w:rsid w:val="00B20394"/>
    <w:rsid w:val="00B20548"/>
    <w:rsid w:val="00B2078E"/>
    <w:rsid w:val="00B20965"/>
    <w:rsid w:val="00B20A18"/>
    <w:rsid w:val="00B20B35"/>
    <w:rsid w:val="00B20C80"/>
    <w:rsid w:val="00B2101F"/>
    <w:rsid w:val="00B2190D"/>
    <w:rsid w:val="00B2199F"/>
    <w:rsid w:val="00B21E7F"/>
    <w:rsid w:val="00B21E84"/>
    <w:rsid w:val="00B22141"/>
    <w:rsid w:val="00B224B3"/>
    <w:rsid w:val="00B22EE8"/>
    <w:rsid w:val="00B22FD3"/>
    <w:rsid w:val="00B23235"/>
    <w:rsid w:val="00B23301"/>
    <w:rsid w:val="00B235D4"/>
    <w:rsid w:val="00B2370B"/>
    <w:rsid w:val="00B23A28"/>
    <w:rsid w:val="00B23AF1"/>
    <w:rsid w:val="00B23D89"/>
    <w:rsid w:val="00B241DA"/>
    <w:rsid w:val="00B243A3"/>
    <w:rsid w:val="00B244F7"/>
    <w:rsid w:val="00B24ADE"/>
    <w:rsid w:val="00B24C55"/>
    <w:rsid w:val="00B24CFF"/>
    <w:rsid w:val="00B24F80"/>
    <w:rsid w:val="00B24FA7"/>
    <w:rsid w:val="00B2502F"/>
    <w:rsid w:val="00B2504B"/>
    <w:rsid w:val="00B25149"/>
    <w:rsid w:val="00B25176"/>
    <w:rsid w:val="00B253E8"/>
    <w:rsid w:val="00B25B12"/>
    <w:rsid w:val="00B261E1"/>
    <w:rsid w:val="00B263C4"/>
    <w:rsid w:val="00B26595"/>
    <w:rsid w:val="00B26605"/>
    <w:rsid w:val="00B2663A"/>
    <w:rsid w:val="00B26680"/>
    <w:rsid w:val="00B267D8"/>
    <w:rsid w:val="00B2680F"/>
    <w:rsid w:val="00B269CA"/>
    <w:rsid w:val="00B26D6A"/>
    <w:rsid w:val="00B26ED5"/>
    <w:rsid w:val="00B270D3"/>
    <w:rsid w:val="00B2727F"/>
    <w:rsid w:val="00B27305"/>
    <w:rsid w:val="00B27335"/>
    <w:rsid w:val="00B2779E"/>
    <w:rsid w:val="00B277AD"/>
    <w:rsid w:val="00B27822"/>
    <w:rsid w:val="00B279EA"/>
    <w:rsid w:val="00B27B5D"/>
    <w:rsid w:val="00B30163"/>
    <w:rsid w:val="00B301E7"/>
    <w:rsid w:val="00B30464"/>
    <w:rsid w:val="00B306BF"/>
    <w:rsid w:val="00B30D90"/>
    <w:rsid w:val="00B3143A"/>
    <w:rsid w:val="00B31487"/>
    <w:rsid w:val="00B316EB"/>
    <w:rsid w:val="00B3176A"/>
    <w:rsid w:val="00B317DF"/>
    <w:rsid w:val="00B31904"/>
    <w:rsid w:val="00B31ABF"/>
    <w:rsid w:val="00B321C1"/>
    <w:rsid w:val="00B32427"/>
    <w:rsid w:val="00B327B3"/>
    <w:rsid w:val="00B32B12"/>
    <w:rsid w:val="00B32BD3"/>
    <w:rsid w:val="00B32D83"/>
    <w:rsid w:val="00B32E5E"/>
    <w:rsid w:val="00B33296"/>
    <w:rsid w:val="00B3336C"/>
    <w:rsid w:val="00B335F6"/>
    <w:rsid w:val="00B33600"/>
    <w:rsid w:val="00B33C63"/>
    <w:rsid w:val="00B340AA"/>
    <w:rsid w:val="00B342FB"/>
    <w:rsid w:val="00B3472C"/>
    <w:rsid w:val="00B34790"/>
    <w:rsid w:val="00B34AEF"/>
    <w:rsid w:val="00B34D76"/>
    <w:rsid w:val="00B34EC1"/>
    <w:rsid w:val="00B35153"/>
    <w:rsid w:val="00B351C1"/>
    <w:rsid w:val="00B3524C"/>
    <w:rsid w:val="00B35282"/>
    <w:rsid w:val="00B3538F"/>
    <w:rsid w:val="00B355F2"/>
    <w:rsid w:val="00B359CF"/>
    <w:rsid w:val="00B35F75"/>
    <w:rsid w:val="00B35FC7"/>
    <w:rsid w:val="00B368D9"/>
    <w:rsid w:val="00B36C94"/>
    <w:rsid w:val="00B36EF4"/>
    <w:rsid w:val="00B3719C"/>
    <w:rsid w:val="00B371FE"/>
    <w:rsid w:val="00B37241"/>
    <w:rsid w:val="00B3746D"/>
    <w:rsid w:val="00B37859"/>
    <w:rsid w:val="00B378B4"/>
    <w:rsid w:val="00B37F21"/>
    <w:rsid w:val="00B40072"/>
    <w:rsid w:val="00B40186"/>
    <w:rsid w:val="00B409FD"/>
    <w:rsid w:val="00B40A21"/>
    <w:rsid w:val="00B40AD8"/>
    <w:rsid w:val="00B40D3F"/>
    <w:rsid w:val="00B410CC"/>
    <w:rsid w:val="00B416EE"/>
    <w:rsid w:val="00B41D98"/>
    <w:rsid w:val="00B41E32"/>
    <w:rsid w:val="00B41F23"/>
    <w:rsid w:val="00B4263E"/>
    <w:rsid w:val="00B4267A"/>
    <w:rsid w:val="00B42783"/>
    <w:rsid w:val="00B42860"/>
    <w:rsid w:val="00B42B6E"/>
    <w:rsid w:val="00B42CD5"/>
    <w:rsid w:val="00B42E46"/>
    <w:rsid w:val="00B42FA8"/>
    <w:rsid w:val="00B43603"/>
    <w:rsid w:val="00B4438A"/>
    <w:rsid w:val="00B445CB"/>
    <w:rsid w:val="00B44D55"/>
    <w:rsid w:val="00B44E04"/>
    <w:rsid w:val="00B45071"/>
    <w:rsid w:val="00B4509C"/>
    <w:rsid w:val="00B45117"/>
    <w:rsid w:val="00B455DC"/>
    <w:rsid w:val="00B458A5"/>
    <w:rsid w:val="00B45912"/>
    <w:rsid w:val="00B45B39"/>
    <w:rsid w:val="00B45E26"/>
    <w:rsid w:val="00B46213"/>
    <w:rsid w:val="00B4649C"/>
    <w:rsid w:val="00B4660B"/>
    <w:rsid w:val="00B46B9A"/>
    <w:rsid w:val="00B46CCC"/>
    <w:rsid w:val="00B4723A"/>
    <w:rsid w:val="00B47449"/>
    <w:rsid w:val="00B474A4"/>
    <w:rsid w:val="00B478D1"/>
    <w:rsid w:val="00B479B3"/>
    <w:rsid w:val="00B47A47"/>
    <w:rsid w:val="00B49291"/>
    <w:rsid w:val="00B501CF"/>
    <w:rsid w:val="00B50288"/>
    <w:rsid w:val="00B50501"/>
    <w:rsid w:val="00B50A70"/>
    <w:rsid w:val="00B50B47"/>
    <w:rsid w:val="00B50BD9"/>
    <w:rsid w:val="00B5101C"/>
    <w:rsid w:val="00B51188"/>
    <w:rsid w:val="00B5145B"/>
    <w:rsid w:val="00B51783"/>
    <w:rsid w:val="00B51861"/>
    <w:rsid w:val="00B519C3"/>
    <w:rsid w:val="00B51D1C"/>
    <w:rsid w:val="00B51DE5"/>
    <w:rsid w:val="00B51EC3"/>
    <w:rsid w:val="00B51EEB"/>
    <w:rsid w:val="00B52048"/>
    <w:rsid w:val="00B5212D"/>
    <w:rsid w:val="00B5217B"/>
    <w:rsid w:val="00B5244D"/>
    <w:rsid w:val="00B524EC"/>
    <w:rsid w:val="00B52D45"/>
    <w:rsid w:val="00B52E7E"/>
    <w:rsid w:val="00B52FD9"/>
    <w:rsid w:val="00B531CF"/>
    <w:rsid w:val="00B5331E"/>
    <w:rsid w:val="00B53410"/>
    <w:rsid w:val="00B53734"/>
    <w:rsid w:val="00B537C3"/>
    <w:rsid w:val="00B53B84"/>
    <w:rsid w:val="00B53F06"/>
    <w:rsid w:val="00B54066"/>
    <w:rsid w:val="00B543E0"/>
    <w:rsid w:val="00B5465A"/>
    <w:rsid w:val="00B546C8"/>
    <w:rsid w:val="00B54707"/>
    <w:rsid w:val="00B54A03"/>
    <w:rsid w:val="00B54B48"/>
    <w:rsid w:val="00B54BD6"/>
    <w:rsid w:val="00B54D23"/>
    <w:rsid w:val="00B54DE4"/>
    <w:rsid w:val="00B54F94"/>
    <w:rsid w:val="00B55200"/>
    <w:rsid w:val="00B55277"/>
    <w:rsid w:val="00B5528A"/>
    <w:rsid w:val="00B55599"/>
    <w:rsid w:val="00B55C24"/>
    <w:rsid w:val="00B55D40"/>
    <w:rsid w:val="00B55DEE"/>
    <w:rsid w:val="00B56178"/>
    <w:rsid w:val="00B56448"/>
    <w:rsid w:val="00B56471"/>
    <w:rsid w:val="00B565AE"/>
    <w:rsid w:val="00B566DA"/>
    <w:rsid w:val="00B56A0C"/>
    <w:rsid w:val="00B56A11"/>
    <w:rsid w:val="00B56AA1"/>
    <w:rsid w:val="00B56E01"/>
    <w:rsid w:val="00B56EE0"/>
    <w:rsid w:val="00B57017"/>
    <w:rsid w:val="00B57155"/>
    <w:rsid w:val="00B57328"/>
    <w:rsid w:val="00B57424"/>
    <w:rsid w:val="00B574A2"/>
    <w:rsid w:val="00B57667"/>
    <w:rsid w:val="00B57775"/>
    <w:rsid w:val="00B57CB7"/>
    <w:rsid w:val="00B600A4"/>
    <w:rsid w:val="00B600DA"/>
    <w:rsid w:val="00B601FC"/>
    <w:rsid w:val="00B602AA"/>
    <w:rsid w:val="00B608B6"/>
    <w:rsid w:val="00B608EC"/>
    <w:rsid w:val="00B60901"/>
    <w:rsid w:val="00B60D28"/>
    <w:rsid w:val="00B6119B"/>
    <w:rsid w:val="00B613C7"/>
    <w:rsid w:val="00B615A2"/>
    <w:rsid w:val="00B617C2"/>
    <w:rsid w:val="00B6192E"/>
    <w:rsid w:val="00B61A00"/>
    <w:rsid w:val="00B61DC3"/>
    <w:rsid w:val="00B6247C"/>
    <w:rsid w:val="00B625C2"/>
    <w:rsid w:val="00B62A3A"/>
    <w:rsid w:val="00B62A91"/>
    <w:rsid w:val="00B62AF7"/>
    <w:rsid w:val="00B62EA7"/>
    <w:rsid w:val="00B63072"/>
    <w:rsid w:val="00B630CF"/>
    <w:rsid w:val="00B63D16"/>
    <w:rsid w:val="00B63E05"/>
    <w:rsid w:val="00B64561"/>
    <w:rsid w:val="00B64816"/>
    <w:rsid w:val="00B6481C"/>
    <w:rsid w:val="00B64A6B"/>
    <w:rsid w:val="00B64C7A"/>
    <w:rsid w:val="00B64DF5"/>
    <w:rsid w:val="00B6514E"/>
    <w:rsid w:val="00B65620"/>
    <w:rsid w:val="00B6563F"/>
    <w:rsid w:val="00B656C3"/>
    <w:rsid w:val="00B6591E"/>
    <w:rsid w:val="00B6594A"/>
    <w:rsid w:val="00B65B88"/>
    <w:rsid w:val="00B65DC6"/>
    <w:rsid w:val="00B65FAD"/>
    <w:rsid w:val="00B660EF"/>
    <w:rsid w:val="00B661CD"/>
    <w:rsid w:val="00B6625E"/>
    <w:rsid w:val="00B66A4C"/>
    <w:rsid w:val="00B66CC8"/>
    <w:rsid w:val="00B66D96"/>
    <w:rsid w:val="00B66EA2"/>
    <w:rsid w:val="00B6720E"/>
    <w:rsid w:val="00B6723B"/>
    <w:rsid w:val="00B67252"/>
    <w:rsid w:val="00B673CC"/>
    <w:rsid w:val="00B677C9"/>
    <w:rsid w:val="00B6792E"/>
    <w:rsid w:val="00B67997"/>
    <w:rsid w:val="00B679DB"/>
    <w:rsid w:val="00B67AFB"/>
    <w:rsid w:val="00B67CAF"/>
    <w:rsid w:val="00B67DA6"/>
    <w:rsid w:val="00B700A6"/>
    <w:rsid w:val="00B700C1"/>
    <w:rsid w:val="00B701F9"/>
    <w:rsid w:val="00B702A3"/>
    <w:rsid w:val="00B7084E"/>
    <w:rsid w:val="00B7103B"/>
    <w:rsid w:val="00B7178E"/>
    <w:rsid w:val="00B71894"/>
    <w:rsid w:val="00B71962"/>
    <w:rsid w:val="00B71B86"/>
    <w:rsid w:val="00B71C53"/>
    <w:rsid w:val="00B7222F"/>
    <w:rsid w:val="00B72237"/>
    <w:rsid w:val="00B72CFD"/>
    <w:rsid w:val="00B732B7"/>
    <w:rsid w:val="00B736C2"/>
    <w:rsid w:val="00B737FE"/>
    <w:rsid w:val="00B738A0"/>
    <w:rsid w:val="00B73A3C"/>
    <w:rsid w:val="00B73AB6"/>
    <w:rsid w:val="00B73B67"/>
    <w:rsid w:val="00B73DFA"/>
    <w:rsid w:val="00B740B2"/>
    <w:rsid w:val="00B743AF"/>
    <w:rsid w:val="00B744FE"/>
    <w:rsid w:val="00B7483C"/>
    <w:rsid w:val="00B74B21"/>
    <w:rsid w:val="00B74DAA"/>
    <w:rsid w:val="00B7546F"/>
    <w:rsid w:val="00B75529"/>
    <w:rsid w:val="00B755C2"/>
    <w:rsid w:val="00B75B5E"/>
    <w:rsid w:val="00B75DA8"/>
    <w:rsid w:val="00B76401"/>
    <w:rsid w:val="00B767AA"/>
    <w:rsid w:val="00B769DC"/>
    <w:rsid w:val="00B76A45"/>
    <w:rsid w:val="00B76C66"/>
    <w:rsid w:val="00B76FB7"/>
    <w:rsid w:val="00B77254"/>
    <w:rsid w:val="00B77459"/>
    <w:rsid w:val="00B774A2"/>
    <w:rsid w:val="00B77897"/>
    <w:rsid w:val="00B778D7"/>
    <w:rsid w:val="00B77C4B"/>
    <w:rsid w:val="00B77C8B"/>
    <w:rsid w:val="00B77CCC"/>
    <w:rsid w:val="00B77D1F"/>
    <w:rsid w:val="00B77EC5"/>
    <w:rsid w:val="00B7EBB1"/>
    <w:rsid w:val="00B80079"/>
    <w:rsid w:val="00B802C9"/>
    <w:rsid w:val="00B802F8"/>
    <w:rsid w:val="00B80371"/>
    <w:rsid w:val="00B80478"/>
    <w:rsid w:val="00B8072C"/>
    <w:rsid w:val="00B80870"/>
    <w:rsid w:val="00B80A92"/>
    <w:rsid w:val="00B80A95"/>
    <w:rsid w:val="00B80AEF"/>
    <w:rsid w:val="00B81034"/>
    <w:rsid w:val="00B8125C"/>
    <w:rsid w:val="00B813E5"/>
    <w:rsid w:val="00B817DD"/>
    <w:rsid w:val="00B81BD6"/>
    <w:rsid w:val="00B8213A"/>
    <w:rsid w:val="00B826E7"/>
    <w:rsid w:val="00B82734"/>
    <w:rsid w:val="00B827CA"/>
    <w:rsid w:val="00B829FB"/>
    <w:rsid w:val="00B82BB4"/>
    <w:rsid w:val="00B82F03"/>
    <w:rsid w:val="00B82FF9"/>
    <w:rsid w:val="00B83198"/>
    <w:rsid w:val="00B834F2"/>
    <w:rsid w:val="00B839B1"/>
    <w:rsid w:val="00B83BBA"/>
    <w:rsid w:val="00B83C27"/>
    <w:rsid w:val="00B83CD5"/>
    <w:rsid w:val="00B83D23"/>
    <w:rsid w:val="00B84076"/>
    <w:rsid w:val="00B8451B"/>
    <w:rsid w:val="00B8458D"/>
    <w:rsid w:val="00B8477E"/>
    <w:rsid w:val="00B84934"/>
    <w:rsid w:val="00B84964"/>
    <w:rsid w:val="00B85106"/>
    <w:rsid w:val="00B85676"/>
    <w:rsid w:val="00B85896"/>
    <w:rsid w:val="00B85919"/>
    <w:rsid w:val="00B8592B"/>
    <w:rsid w:val="00B85CFB"/>
    <w:rsid w:val="00B85DA2"/>
    <w:rsid w:val="00B85E28"/>
    <w:rsid w:val="00B85F19"/>
    <w:rsid w:val="00B86303"/>
    <w:rsid w:val="00B8635D"/>
    <w:rsid w:val="00B86917"/>
    <w:rsid w:val="00B869E8"/>
    <w:rsid w:val="00B86BC1"/>
    <w:rsid w:val="00B875E2"/>
    <w:rsid w:val="00B8794B"/>
    <w:rsid w:val="00B87A35"/>
    <w:rsid w:val="00B87C64"/>
    <w:rsid w:val="00B87E77"/>
    <w:rsid w:val="00B87F56"/>
    <w:rsid w:val="00B90130"/>
    <w:rsid w:val="00B907F6"/>
    <w:rsid w:val="00B909A7"/>
    <w:rsid w:val="00B90A63"/>
    <w:rsid w:val="00B90AA0"/>
    <w:rsid w:val="00B90CD2"/>
    <w:rsid w:val="00B90D14"/>
    <w:rsid w:val="00B90EE3"/>
    <w:rsid w:val="00B90F32"/>
    <w:rsid w:val="00B911DA"/>
    <w:rsid w:val="00B9128C"/>
    <w:rsid w:val="00B91827"/>
    <w:rsid w:val="00B91FF0"/>
    <w:rsid w:val="00B92570"/>
    <w:rsid w:val="00B92C12"/>
    <w:rsid w:val="00B92D8A"/>
    <w:rsid w:val="00B9321D"/>
    <w:rsid w:val="00B93272"/>
    <w:rsid w:val="00B932F2"/>
    <w:rsid w:val="00B933AB"/>
    <w:rsid w:val="00B933BB"/>
    <w:rsid w:val="00B935A3"/>
    <w:rsid w:val="00B94249"/>
    <w:rsid w:val="00B94352"/>
    <w:rsid w:val="00B94876"/>
    <w:rsid w:val="00B94CE2"/>
    <w:rsid w:val="00B9516D"/>
    <w:rsid w:val="00B9520A"/>
    <w:rsid w:val="00B9529B"/>
    <w:rsid w:val="00B9542F"/>
    <w:rsid w:val="00B9598D"/>
    <w:rsid w:val="00B95FCE"/>
    <w:rsid w:val="00B96390"/>
    <w:rsid w:val="00B96A64"/>
    <w:rsid w:val="00B96B48"/>
    <w:rsid w:val="00B96BBC"/>
    <w:rsid w:val="00B96FE3"/>
    <w:rsid w:val="00B9701C"/>
    <w:rsid w:val="00B971B6"/>
    <w:rsid w:val="00B97545"/>
    <w:rsid w:val="00B97685"/>
    <w:rsid w:val="00B97784"/>
    <w:rsid w:val="00B979DE"/>
    <w:rsid w:val="00B97CCA"/>
    <w:rsid w:val="00BA037D"/>
    <w:rsid w:val="00BA03F0"/>
    <w:rsid w:val="00BA04FC"/>
    <w:rsid w:val="00BA0B99"/>
    <w:rsid w:val="00BA0BC2"/>
    <w:rsid w:val="00BA1105"/>
    <w:rsid w:val="00BA11F7"/>
    <w:rsid w:val="00BA1228"/>
    <w:rsid w:val="00BA13FF"/>
    <w:rsid w:val="00BA1452"/>
    <w:rsid w:val="00BA16A6"/>
    <w:rsid w:val="00BA184D"/>
    <w:rsid w:val="00BA1890"/>
    <w:rsid w:val="00BA1BFC"/>
    <w:rsid w:val="00BA1D18"/>
    <w:rsid w:val="00BA24E7"/>
    <w:rsid w:val="00BA2636"/>
    <w:rsid w:val="00BA28A1"/>
    <w:rsid w:val="00BA2A37"/>
    <w:rsid w:val="00BA2C52"/>
    <w:rsid w:val="00BA2DFE"/>
    <w:rsid w:val="00BA2F1C"/>
    <w:rsid w:val="00BA320D"/>
    <w:rsid w:val="00BA32B4"/>
    <w:rsid w:val="00BA32E6"/>
    <w:rsid w:val="00BA3532"/>
    <w:rsid w:val="00BA35A8"/>
    <w:rsid w:val="00BA38EC"/>
    <w:rsid w:val="00BA39CE"/>
    <w:rsid w:val="00BA3B3C"/>
    <w:rsid w:val="00BA3C7B"/>
    <w:rsid w:val="00BA3EAA"/>
    <w:rsid w:val="00BA3F7E"/>
    <w:rsid w:val="00BA40D3"/>
    <w:rsid w:val="00BA42B3"/>
    <w:rsid w:val="00BA438D"/>
    <w:rsid w:val="00BA492E"/>
    <w:rsid w:val="00BA4B75"/>
    <w:rsid w:val="00BA4F14"/>
    <w:rsid w:val="00BA510B"/>
    <w:rsid w:val="00BA5186"/>
    <w:rsid w:val="00BA53C3"/>
    <w:rsid w:val="00BA5494"/>
    <w:rsid w:val="00BA56E3"/>
    <w:rsid w:val="00BA5940"/>
    <w:rsid w:val="00BA5D7A"/>
    <w:rsid w:val="00BA5E72"/>
    <w:rsid w:val="00BA5EA6"/>
    <w:rsid w:val="00BA60DC"/>
    <w:rsid w:val="00BA615D"/>
    <w:rsid w:val="00BA62E7"/>
    <w:rsid w:val="00BA65A2"/>
    <w:rsid w:val="00BA65AC"/>
    <w:rsid w:val="00BA66E2"/>
    <w:rsid w:val="00BA679D"/>
    <w:rsid w:val="00BA6A22"/>
    <w:rsid w:val="00BA6BD6"/>
    <w:rsid w:val="00BA6C64"/>
    <w:rsid w:val="00BA6D16"/>
    <w:rsid w:val="00BA6D62"/>
    <w:rsid w:val="00BA70D5"/>
    <w:rsid w:val="00BA73A9"/>
    <w:rsid w:val="00BA77FD"/>
    <w:rsid w:val="00BA792E"/>
    <w:rsid w:val="00BA7A5F"/>
    <w:rsid w:val="00BA7C95"/>
    <w:rsid w:val="00BA7CD0"/>
    <w:rsid w:val="00BA7D50"/>
    <w:rsid w:val="00BB05B8"/>
    <w:rsid w:val="00BB076B"/>
    <w:rsid w:val="00BB09BA"/>
    <w:rsid w:val="00BB09D9"/>
    <w:rsid w:val="00BB0AD1"/>
    <w:rsid w:val="00BB0E79"/>
    <w:rsid w:val="00BB1214"/>
    <w:rsid w:val="00BB1384"/>
    <w:rsid w:val="00BB167C"/>
    <w:rsid w:val="00BB19F5"/>
    <w:rsid w:val="00BB1B26"/>
    <w:rsid w:val="00BB1FEF"/>
    <w:rsid w:val="00BB1FF9"/>
    <w:rsid w:val="00BB272F"/>
    <w:rsid w:val="00BB29F6"/>
    <w:rsid w:val="00BB2B58"/>
    <w:rsid w:val="00BB2CB8"/>
    <w:rsid w:val="00BB30F0"/>
    <w:rsid w:val="00BB31AA"/>
    <w:rsid w:val="00BB353B"/>
    <w:rsid w:val="00BB37A8"/>
    <w:rsid w:val="00BB3854"/>
    <w:rsid w:val="00BB3936"/>
    <w:rsid w:val="00BB3A7D"/>
    <w:rsid w:val="00BB3A85"/>
    <w:rsid w:val="00BB3FE4"/>
    <w:rsid w:val="00BB4531"/>
    <w:rsid w:val="00BB45EB"/>
    <w:rsid w:val="00BB4648"/>
    <w:rsid w:val="00BB4655"/>
    <w:rsid w:val="00BB46C4"/>
    <w:rsid w:val="00BB4AC2"/>
    <w:rsid w:val="00BB4F0F"/>
    <w:rsid w:val="00BB5433"/>
    <w:rsid w:val="00BB54E0"/>
    <w:rsid w:val="00BB55EC"/>
    <w:rsid w:val="00BB59D9"/>
    <w:rsid w:val="00BB5D57"/>
    <w:rsid w:val="00BB5FFE"/>
    <w:rsid w:val="00BB654C"/>
    <w:rsid w:val="00BB6611"/>
    <w:rsid w:val="00BB66C5"/>
    <w:rsid w:val="00BB66E7"/>
    <w:rsid w:val="00BB69A7"/>
    <w:rsid w:val="00BB6B5E"/>
    <w:rsid w:val="00BB6B99"/>
    <w:rsid w:val="00BB6DC5"/>
    <w:rsid w:val="00BB6E5F"/>
    <w:rsid w:val="00BB6F80"/>
    <w:rsid w:val="00BB708D"/>
    <w:rsid w:val="00BB709B"/>
    <w:rsid w:val="00BB70E3"/>
    <w:rsid w:val="00BB7474"/>
    <w:rsid w:val="00BB7581"/>
    <w:rsid w:val="00BB7908"/>
    <w:rsid w:val="00BB7A35"/>
    <w:rsid w:val="00BB7BE1"/>
    <w:rsid w:val="00BB7C1E"/>
    <w:rsid w:val="00BB7DBC"/>
    <w:rsid w:val="00BB7DC1"/>
    <w:rsid w:val="00BB7DD5"/>
    <w:rsid w:val="00BC0202"/>
    <w:rsid w:val="00BC052B"/>
    <w:rsid w:val="00BC0696"/>
    <w:rsid w:val="00BC07A2"/>
    <w:rsid w:val="00BC0AC9"/>
    <w:rsid w:val="00BC0DB0"/>
    <w:rsid w:val="00BC0E95"/>
    <w:rsid w:val="00BC0F66"/>
    <w:rsid w:val="00BC14A9"/>
    <w:rsid w:val="00BC168B"/>
    <w:rsid w:val="00BC16E5"/>
    <w:rsid w:val="00BC1C6B"/>
    <w:rsid w:val="00BC2027"/>
    <w:rsid w:val="00BC213A"/>
    <w:rsid w:val="00BC24A4"/>
    <w:rsid w:val="00BC2718"/>
    <w:rsid w:val="00BC2843"/>
    <w:rsid w:val="00BC2A88"/>
    <w:rsid w:val="00BC2AAA"/>
    <w:rsid w:val="00BC2B21"/>
    <w:rsid w:val="00BC2B4C"/>
    <w:rsid w:val="00BC2DD4"/>
    <w:rsid w:val="00BC300A"/>
    <w:rsid w:val="00BC311E"/>
    <w:rsid w:val="00BC34C8"/>
    <w:rsid w:val="00BC376B"/>
    <w:rsid w:val="00BC3887"/>
    <w:rsid w:val="00BC3F42"/>
    <w:rsid w:val="00BC3F87"/>
    <w:rsid w:val="00BC410F"/>
    <w:rsid w:val="00BC43CD"/>
    <w:rsid w:val="00BC4752"/>
    <w:rsid w:val="00BC48FE"/>
    <w:rsid w:val="00BC4D72"/>
    <w:rsid w:val="00BC4EB2"/>
    <w:rsid w:val="00BC4F10"/>
    <w:rsid w:val="00BC4FBF"/>
    <w:rsid w:val="00BC512D"/>
    <w:rsid w:val="00BC532F"/>
    <w:rsid w:val="00BC55FF"/>
    <w:rsid w:val="00BC5613"/>
    <w:rsid w:val="00BC5AED"/>
    <w:rsid w:val="00BC5B8F"/>
    <w:rsid w:val="00BC5DD6"/>
    <w:rsid w:val="00BC5F3D"/>
    <w:rsid w:val="00BC628E"/>
    <w:rsid w:val="00BC6672"/>
    <w:rsid w:val="00BC6AAF"/>
    <w:rsid w:val="00BC6AD6"/>
    <w:rsid w:val="00BC6EBA"/>
    <w:rsid w:val="00BC6F2E"/>
    <w:rsid w:val="00BC70DA"/>
    <w:rsid w:val="00BC768B"/>
    <w:rsid w:val="00BC76AF"/>
    <w:rsid w:val="00BC7703"/>
    <w:rsid w:val="00BC7BB9"/>
    <w:rsid w:val="00BC7C3D"/>
    <w:rsid w:val="00BC7C6D"/>
    <w:rsid w:val="00BC7DCD"/>
    <w:rsid w:val="00BC7F6B"/>
    <w:rsid w:val="00BC7FF5"/>
    <w:rsid w:val="00BC7FF8"/>
    <w:rsid w:val="00BD01C0"/>
    <w:rsid w:val="00BD01ED"/>
    <w:rsid w:val="00BD046B"/>
    <w:rsid w:val="00BD049E"/>
    <w:rsid w:val="00BD0E31"/>
    <w:rsid w:val="00BD0E8B"/>
    <w:rsid w:val="00BD0FD5"/>
    <w:rsid w:val="00BD11B0"/>
    <w:rsid w:val="00BD11B1"/>
    <w:rsid w:val="00BD1326"/>
    <w:rsid w:val="00BD16D3"/>
    <w:rsid w:val="00BD193C"/>
    <w:rsid w:val="00BD1965"/>
    <w:rsid w:val="00BD1B26"/>
    <w:rsid w:val="00BD1D23"/>
    <w:rsid w:val="00BD1E16"/>
    <w:rsid w:val="00BD1E41"/>
    <w:rsid w:val="00BD1F36"/>
    <w:rsid w:val="00BD20AF"/>
    <w:rsid w:val="00BD2113"/>
    <w:rsid w:val="00BD265E"/>
    <w:rsid w:val="00BD286F"/>
    <w:rsid w:val="00BD2994"/>
    <w:rsid w:val="00BD29DC"/>
    <w:rsid w:val="00BD2CDE"/>
    <w:rsid w:val="00BD2F23"/>
    <w:rsid w:val="00BD3032"/>
    <w:rsid w:val="00BD387E"/>
    <w:rsid w:val="00BD389B"/>
    <w:rsid w:val="00BD39BE"/>
    <w:rsid w:val="00BD3C1B"/>
    <w:rsid w:val="00BD3F7A"/>
    <w:rsid w:val="00BD3FEB"/>
    <w:rsid w:val="00BD410F"/>
    <w:rsid w:val="00BD4305"/>
    <w:rsid w:val="00BD4751"/>
    <w:rsid w:val="00BD47B9"/>
    <w:rsid w:val="00BD4895"/>
    <w:rsid w:val="00BD48E4"/>
    <w:rsid w:val="00BD4E6F"/>
    <w:rsid w:val="00BD50EB"/>
    <w:rsid w:val="00BD5323"/>
    <w:rsid w:val="00BD539E"/>
    <w:rsid w:val="00BD5488"/>
    <w:rsid w:val="00BD5564"/>
    <w:rsid w:val="00BD5574"/>
    <w:rsid w:val="00BD57D2"/>
    <w:rsid w:val="00BD5C6E"/>
    <w:rsid w:val="00BD5C92"/>
    <w:rsid w:val="00BD62D3"/>
    <w:rsid w:val="00BD6443"/>
    <w:rsid w:val="00BD648F"/>
    <w:rsid w:val="00BD683E"/>
    <w:rsid w:val="00BD68BD"/>
    <w:rsid w:val="00BD69D0"/>
    <w:rsid w:val="00BD6BB9"/>
    <w:rsid w:val="00BD6C2C"/>
    <w:rsid w:val="00BD6D69"/>
    <w:rsid w:val="00BD6E6C"/>
    <w:rsid w:val="00BD7099"/>
    <w:rsid w:val="00BD720F"/>
    <w:rsid w:val="00BD7A0B"/>
    <w:rsid w:val="00BD7A0E"/>
    <w:rsid w:val="00BD7B7E"/>
    <w:rsid w:val="00BD7BC1"/>
    <w:rsid w:val="00BD7E8B"/>
    <w:rsid w:val="00BD7EB8"/>
    <w:rsid w:val="00BE0203"/>
    <w:rsid w:val="00BE048C"/>
    <w:rsid w:val="00BE0649"/>
    <w:rsid w:val="00BE06B2"/>
    <w:rsid w:val="00BE0883"/>
    <w:rsid w:val="00BE0F77"/>
    <w:rsid w:val="00BE1274"/>
    <w:rsid w:val="00BE138C"/>
    <w:rsid w:val="00BE15CD"/>
    <w:rsid w:val="00BE1667"/>
    <w:rsid w:val="00BE1A9F"/>
    <w:rsid w:val="00BE1E60"/>
    <w:rsid w:val="00BE1EEE"/>
    <w:rsid w:val="00BE202D"/>
    <w:rsid w:val="00BE2107"/>
    <w:rsid w:val="00BE279E"/>
    <w:rsid w:val="00BE27CA"/>
    <w:rsid w:val="00BE2B36"/>
    <w:rsid w:val="00BE2CFF"/>
    <w:rsid w:val="00BE2FE8"/>
    <w:rsid w:val="00BE3005"/>
    <w:rsid w:val="00BE301D"/>
    <w:rsid w:val="00BE33ED"/>
    <w:rsid w:val="00BE3569"/>
    <w:rsid w:val="00BE3786"/>
    <w:rsid w:val="00BE3A84"/>
    <w:rsid w:val="00BE3DF0"/>
    <w:rsid w:val="00BE3DF6"/>
    <w:rsid w:val="00BE4368"/>
    <w:rsid w:val="00BE4B91"/>
    <w:rsid w:val="00BE4B9A"/>
    <w:rsid w:val="00BE4CFA"/>
    <w:rsid w:val="00BE4D6A"/>
    <w:rsid w:val="00BE508D"/>
    <w:rsid w:val="00BE518A"/>
    <w:rsid w:val="00BE52DD"/>
    <w:rsid w:val="00BE5500"/>
    <w:rsid w:val="00BE551F"/>
    <w:rsid w:val="00BE58B5"/>
    <w:rsid w:val="00BE593F"/>
    <w:rsid w:val="00BE5A90"/>
    <w:rsid w:val="00BE5AD5"/>
    <w:rsid w:val="00BE5CD0"/>
    <w:rsid w:val="00BE6505"/>
    <w:rsid w:val="00BE6571"/>
    <w:rsid w:val="00BE658B"/>
    <w:rsid w:val="00BE65C8"/>
    <w:rsid w:val="00BE6672"/>
    <w:rsid w:val="00BE6720"/>
    <w:rsid w:val="00BE67A7"/>
    <w:rsid w:val="00BE681D"/>
    <w:rsid w:val="00BE684B"/>
    <w:rsid w:val="00BE68E8"/>
    <w:rsid w:val="00BE69B4"/>
    <w:rsid w:val="00BE69FE"/>
    <w:rsid w:val="00BE6E4E"/>
    <w:rsid w:val="00BE6E8E"/>
    <w:rsid w:val="00BE6EF0"/>
    <w:rsid w:val="00BE70DA"/>
    <w:rsid w:val="00BE70F4"/>
    <w:rsid w:val="00BE739C"/>
    <w:rsid w:val="00BE74D7"/>
    <w:rsid w:val="00BE7553"/>
    <w:rsid w:val="00BE780A"/>
    <w:rsid w:val="00BE7922"/>
    <w:rsid w:val="00BE7DED"/>
    <w:rsid w:val="00BE7F21"/>
    <w:rsid w:val="00BF0029"/>
    <w:rsid w:val="00BF0322"/>
    <w:rsid w:val="00BF042F"/>
    <w:rsid w:val="00BF0507"/>
    <w:rsid w:val="00BF0725"/>
    <w:rsid w:val="00BF0AEE"/>
    <w:rsid w:val="00BF0BFC"/>
    <w:rsid w:val="00BF0C2B"/>
    <w:rsid w:val="00BF0C84"/>
    <w:rsid w:val="00BF0D05"/>
    <w:rsid w:val="00BF0D20"/>
    <w:rsid w:val="00BF0D66"/>
    <w:rsid w:val="00BF1111"/>
    <w:rsid w:val="00BF12AD"/>
    <w:rsid w:val="00BF1449"/>
    <w:rsid w:val="00BF19C0"/>
    <w:rsid w:val="00BF1A69"/>
    <w:rsid w:val="00BF1B23"/>
    <w:rsid w:val="00BF1E4E"/>
    <w:rsid w:val="00BF1F4C"/>
    <w:rsid w:val="00BF1FCD"/>
    <w:rsid w:val="00BF20A8"/>
    <w:rsid w:val="00BF214C"/>
    <w:rsid w:val="00BF26A3"/>
    <w:rsid w:val="00BF2BB6"/>
    <w:rsid w:val="00BF2BE5"/>
    <w:rsid w:val="00BF2E1C"/>
    <w:rsid w:val="00BF31C0"/>
    <w:rsid w:val="00BF324D"/>
    <w:rsid w:val="00BF3286"/>
    <w:rsid w:val="00BF32EA"/>
    <w:rsid w:val="00BF3714"/>
    <w:rsid w:val="00BF382B"/>
    <w:rsid w:val="00BF3A52"/>
    <w:rsid w:val="00BF3BA3"/>
    <w:rsid w:val="00BF3C53"/>
    <w:rsid w:val="00BF432D"/>
    <w:rsid w:val="00BF45AD"/>
    <w:rsid w:val="00BF45AF"/>
    <w:rsid w:val="00BF460E"/>
    <w:rsid w:val="00BF46A2"/>
    <w:rsid w:val="00BF4DBC"/>
    <w:rsid w:val="00BF4FC1"/>
    <w:rsid w:val="00BF5118"/>
    <w:rsid w:val="00BF5228"/>
    <w:rsid w:val="00BF5686"/>
    <w:rsid w:val="00BF57AF"/>
    <w:rsid w:val="00BF59DF"/>
    <w:rsid w:val="00BF5A92"/>
    <w:rsid w:val="00BF5ABB"/>
    <w:rsid w:val="00BF5DC1"/>
    <w:rsid w:val="00BF5E75"/>
    <w:rsid w:val="00BF5ECF"/>
    <w:rsid w:val="00BF61C1"/>
    <w:rsid w:val="00BF65BE"/>
    <w:rsid w:val="00BF665D"/>
    <w:rsid w:val="00BF683E"/>
    <w:rsid w:val="00BF687A"/>
    <w:rsid w:val="00BF68E0"/>
    <w:rsid w:val="00BF6A6B"/>
    <w:rsid w:val="00BF6BD6"/>
    <w:rsid w:val="00BF7110"/>
    <w:rsid w:val="00BF71ED"/>
    <w:rsid w:val="00BF7665"/>
    <w:rsid w:val="00BF7920"/>
    <w:rsid w:val="00BF79A5"/>
    <w:rsid w:val="00BF79D4"/>
    <w:rsid w:val="00BF7C04"/>
    <w:rsid w:val="00C00049"/>
    <w:rsid w:val="00C00200"/>
    <w:rsid w:val="00C00208"/>
    <w:rsid w:val="00C004CC"/>
    <w:rsid w:val="00C005AD"/>
    <w:rsid w:val="00C00A9E"/>
    <w:rsid w:val="00C00B48"/>
    <w:rsid w:val="00C01038"/>
    <w:rsid w:val="00C013EF"/>
    <w:rsid w:val="00C01840"/>
    <w:rsid w:val="00C018E9"/>
    <w:rsid w:val="00C01EE8"/>
    <w:rsid w:val="00C01EEA"/>
    <w:rsid w:val="00C02576"/>
    <w:rsid w:val="00C02621"/>
    <w:rsid w:val="00C026A1"/>
    <w:rsid w:val="00C02969"/>
    <w:rsid w:val="00C02B39"/>
    <w:rsid w:val="00C02F73"/>
    <w:rsid w:val="00C03014"/>
    <w:rsid w:val="00C0307F"/>
    <w:rsid w:val="00C03A8C"/>
    <w:rsid w:val="00C03C49"/>
    <w:rsid w:val="00C03D6D"/>
    <w:rsid w:val="00C03E18"/>
    <w:rsid w:val="00C04008"/>
    <w:rsid w:val="00C040ED"/>
    <w:rsid w:val="00C04352"/>
    <w:rsid w:val="00C04732"/>
    <w:rsid w:val="00C04F7C"/>
    <w:rsid w:val="00C055F0"/>
    <w:rsid w:val="00C059BC"/>
    <w:rsid w:val="00C05A13"/>
    <w:rsid w:val="00C05AC1"/>
    <w:rsid w:val="00C05B99"/>
    <w:rsid w:val="00C05EC0"/>
    <w:rsid w:val="00C061E1"/>
    <w:rsid w:val="00C06276"/>
    <w:rsid w:val="00C06369"/>
    <w:rsid w:val="00C0640E"/>
    <w:rsid w:val="00C0673C"/>
    <w:rsid w:val="00C06B9E"/>
    <w:rsid w:val="00C06EED"/>
    <w:rsid w:val="00C070D5"/>
    <w:rsid w:val="00C07299"/>
    <w:rsid w:val="00C072C2"/>
    <w:rsid w:val="00C07531"/>
    <w:rsid w:val="00C07536"/>
    <w:rsid w:val="00C075AD"/>
    <w:rsid w:val="00C07810"/>
    <w:rsid w:val="00C07A22"/>
    <w:rsid w:val="00C07D29"/>
    <w:rsid w:val="00C07DCD"/>
    <w:rsid w:val="00C100C8"/>
    <w:rsid w:val="00C1018A"/>
    <w:rsid w:val="00C10425"/>
    <w:rsid w:val="00C10595"/>
    <w:rsid w:val="00C105EE"/>
    <w:rsid w:val="00C106BE"/>
    <w:rsid w:val="00C10892"/>
    <w:rsid w:val="00C108BC"/>
    <w:rsid w:val="00C10967"/>
    <w:rsid w:val="00C1096F"/>
    <w:rsid w:val="00C10BE9"/>
    <w:rsid w:val="00C11215"/>
    <w:rsid w:val="00C11301"/>
    <w:rsid w:val="00C11362"/>
    <w:rsid w:val="00C11547"/>
    <w:rsid w:val="00C11615"/>
    <w:rsid w:val="00C116D9"/>
    <w:rsid w:val="00C117C3"/>
    <w:rsid w:val="00C11973"/>
    <w:rsid w:val="00C11A5E"/>
    <w:rsid w:val="00C11CD7"/>
    <w:rsid w:val="00C11D44"/>
    <w:rsid w:val="00C11F1C"/>
    <w:rsid w:val="00C1207A"/>
    <w:rsid w:val="00C1214A"/>
    <w:rsid w:val="00C1220F"/>
    <w:rsid w:val="00C12308"/>
    <w:rsid w:val="00C12447"/>
    <w:rsid w:val="00C1245E"/>
    <w:rsid w:val="00C124EC"/>
    <w:rsid w:val="00C128FE"/>
    <w:rsid w:val="00C129DB"/>
    <w:rsid w:val="00C12B2E"/>
    <w:rsid w:val="00C12EDE"/>
    <w:rsid w:val="00C132C0"/>
    <w:rsid w:val="00C13757"/>
    <w:rsid w:val="00C13776"/>
    <w:rsid w:val="00C141A5"/>
    <w:rsid w:val="00C14365"/>
    <w:rsid w:val="00C14455"/>
    <w:rsid w:val="00C14693"/>
    <w:rsid w:val="00C147D1"/>
    <w:rsid w:val="00C14B5C"/>
    <w:rsid w:val="00C14EB1"/>
    <w:rsid w:val="00C150A5"/>
    <w:rsid w:val="00C151A4"/>
    <w:rsid w:val="00C15247"/>
    <w:rsid w:val="00C15346"/>
    <w:rsid w:val="00C1556E"/>
    <w:rsid w:val="00C1570C"/>
    <w:rsid w:val="00C157E9"/>
    <w:rsid w:val="00C1587C"/>
    <w:rsid w:val="00C15945"/>
    <w:rsid w:val="00C15AD1"/>
    <w:rsid w:val="00C15CD3"/>
    <w:rsid w:val="00C15FC4"/>
    <w:rsid w:val="00C1613E"/>
    <w:rsid w:val="00C16232"/>
    <w:rsid w:val="00C16416"/>
    <w:rsid w:val="00C164E5"/>
    <w:rsid w:val="00C166EB"/>
    <w:rsid w:val="00C1712B"/>
    <w:rsid w:val="00C1717F"/>
    <w:rsid w:val="00C17209"/>
    <w:rsid w:val="00C1720F"/>
    <w:rsid w:val="00C173FE"/>
    <w:rsid w:val="00C17439"/>
    <w:rsid w:val="00C17505"/>
    <w:rsid w:val="00C175B6"/>
    <w:rsid w:val="00C177F6"/>
    <w:rsid w:val="00C17E5F"/>
    <w:rsid w:val="00C17E72"/>
    <w:rsid w:val="00C17EE9"/>
    <w:rsid w:val="00C17FE9"/>
    <w:rsid w:val="00C2043E"/>
    <w:rsid w:val="00C20446"/>
    <w:rsid w:val="00C20FA2"/>
    <w:rsid w:val="00C211E1"/>
    <w:rsid w:val="00C21509"/>
    <w:rsid w:val="00C21A18"/>
    <w:rsid w:val="00C21BA5"/>
    <w:rsid w:val="00C21D71"/>
    <w:rsid w:val="00C2211B"/>
    <w:rsid w:val="00C22139"/>
    <w:rsid w:val="00C221AC"/>
    <w:rsid w:val="00C22290"/>
    <w:rsid w:val="00C223EF"/>
    <w:rsid w:val="00C22BAC"/>
    <w:rsid w:val="00C22D7A"/>
    <w:rsid w:val="00C22DF0"/>
    <w:rsid w:val="00C22EC8"/>
    <w:rsid w:val="00C22EF5"/>
    <w:rsid w:val="00C22FD6"/>
    <w:rsid w:val="00C23362"/>
    <w:rsid w:val="00C2347A"/>
    <w:rsid w:val="00C23B15"/>
    <w:rsid w:val="00C23B32"/>
    <w:rsid w:val="00C23B50"/>
    <w:rsid w:val="00C23B98"/>
    <w:rsid w:val="00C23E36"/>
    <w:rsid w:val="00C23EE2"/>
    <w:rsid w:val="00C23F57"/>
    <w:rsid w:val="00C23FF1"/>
    <w:rsid w:val="00C2430A"/>
    <w:rsid w:val="00C249E1"/>
    <w:rsid w:val="00C249F1"/>
    <w:rsid w:val="00C24A02"/>
    <w:rsid w:val="00C24B0D"/>
    <w:rsid w:val="00C24B78"/>
    <w:rsid w:val="00C24F9C"/>
    <w:rsid w:val="00C24F9E"/>
    <w:rsid w:val="00C2503D"/>
    <w:rsid w:val="00C251D2"/>
    <w:rsid w:val="00C2564C"/>
    <w:rsid w:val="00C2587D"/>
    <w:rsid w:val="00C25891"/>
    <w:rsid w:val="00C2590B"/>
    <w:rsid w:val="00C25AE9"/>
    <w:rsid w:val="00C25D6F"/>
    <w:rsid w:val="00C26192"/>
    <w:rsid w:val="00C263D0"/>
    <w:rsid w:val="00C2641E"/>
    <w:rsid w:val="00C265E5"/>
    <w:rsid w:val="00C26614"/>
    <w:rsid w:val="00C26640"/>
    <w:rsid w:val="00C26940"/>
    <w:rsid w:val="00C26B90"/>
    <w:rsid w:val="00C26C56"/>
    <w:rsid w:val="00C26C9F"/>
    <w:rsid w:val="00C27561"/>
    <w:rsid w:val="00C27B28"/>
    <w:rsid w:val="00C27CBB"/>
    <w:rsid w:val="00C27D95"/>
    <w:rsid w:val="00C27F63"/>
    <w:rsid w:val="00C30125"/>
    <w:rsid w:val="00C30151"/>
    <w:rsid w:val="00C303B2"/>
    <w:rsid w:val="00C303C8"/>
    <w:rsid w:val="00C30F8E"/>
    <w:rsid w:val="00C31332"/>
    <w:rsid w:val="00C31821"/>
    <w:rsid w:val="00C31952"/>
    <w:rsid w:val="00C31BA0"/>
    <w:rsid w:val="00C31C0B"/>
    <w:rsid w:val="00C31D02"/>
    <w:rsid w:val="00C31D62"/>
    <w:rsid w:val="00C31FE6"/>
    <w:rsid w:val="00C32382"/>
    <w:rsid w:val="00C323DD"/>
    <w:rsid w:val="00C32426"/>
    <w:rsid w:val="00C3253B"/>
    <w:rsid w:val="00C3254C"/>
    <w:rsid w:val="00C32673"/>
    <w:rsid w:val="00C3268E"/>
    <w:rsid w:val="00C32D87"/>
    <w:rsid w:val="00C330AE"/>
    <w:rsid w:val="00C3324D"/>
    <w:rsid w:val="00C3332B"/>
    <w:rsid w:val="00C334B7"/>
    <w:rsid w:val="00C337D1"/>
    <w:rsid w:val="00C33979"/>
    <w:rsid w:val="00C33B0B"/>
    <w:rsid w:val="00C33C71"/>
    <w:rsid w:val="00C33E6B"/>
    <w:rsid w:val="00C33F4F"/>
    <w:rsid w:val="00C340D9"/>
    <w:rsid w:val="00C3442E"/>
    <w:rsid w:val="00C347D8"/>
    <w:rsid w:val="00C34E2A"/>
    <w:rsid w:val="00C34EA2"/>
    <w:rsid w:val="00C34FE1"/>
    <w:rsid w:val="00C35268"/>
    <w:rsid w:val="00C35309"/>
    <w:rsid w:val="00C355B1"/>
    <w:rsid w:val="00C3593E"/>
    <w:rsid w:val="00C35969"/>
    <w:rsid w:val="00C359EE"/>
    <w:rsid w:val="00C35A2C"/>
    <w:rsid w:val="00C35A59"/>
    <w:rsid w:val="00C35EBC"/>
    <w:rsid w:val="00C360C6"/>
    <w:rsid w:val="00C361B8"/>
    <w:rsid w:val="00C36899"/>
    <w:rsid w:val="00C368D1"/>
    <w:rsid w:val="00C368FF"/>
    <w:rsid w:val="00C36901"/>
    <w:rsid w:val="00C36C3E"/>
    <w:rsid w:val="00C36C90"/>
    <w:rsid w:val="00C36C99"/>
    <w:rsid w:val="00C36E6C"/>
    <w:rsid w:val="00C36F25"/>
    <w:rsid w:val="00C3710A"/>
    <w:rsid w:val="00C3745C"/>
    <w:rsid w:val="00C37691"/>
    <w:rsid w:val="00C379B3"/>
    <w:rsid w:val="00C37CC4"/>
    <w:rsid w:val="00C37D75"/>
    <w:rsid w:val="00C401DA"/>
    <w:rsid w:val="00C401E6"/>
    <w:rsid w:val="00C40306"/>
    <w:rsid w:val="00C403FC"/>
    <w:rsid w:val="00C40431"/>
    <w:rsid w:val="00C40570"/>
    <w:rsid w:val="00C408FC"/>
    <w:rsid w:val="00C4098D"/>
    <w:rsid w:val="00C40D4F"/>
    <w:rsid w:val="00C40F78"/>
    <w:rsid w:val="00C411DB"/>
    <w:rsid w:val="00C414AE"/>
    <w:rsid w:val="00C414C6"/>
    <w:rsid w:val="00C415F0"/>
    <w:rsid w:val="00C4216E"/>
    <w:rsid w:val="00C422AD"/>
    <w:rsid w:val="00C4240C"/>
    <w:rsid w:val="00C42423"/>
    <w:rsid w:val="00C426E0"/>
    <w:rsid w:val="00C4294A"/>
    <w:rsid w:val="00C429C9"/>
    <w:rsid w:val="00C42D99"/>
    <w:rsid w:val="00C42DD3"/>
    <w:rsid w:val="00C4357C"/>
    <w:rsid w:val="00C43827"/>
    <w:rsid w:val="00C4384B"/>
    <w:rsid w:val="00C43A43"/>
    <w:rsid w:val="00C43A64"/>
    <w:rsid w:val="00C43BE4"/>
    <w:rsid w:val="00C43C38"/>
    <w:rsid w:val="00C4418A"/>
    <w:rsid w:val="00C44432"/>
    <w:rsid w:val="00C447B1"/>
    <w:rsid w:val="00C4483A"/>
    <w:rsid w:val="00C44B66"/>
    <w:rsid w:val="00C44DAD"/>
    <w:rsid w:val="00C44E18"/>
    <w:rsid w:val="00C4561C"/>
    <w:rsid w:val="00C458B9"/>
    <w:rsid w:val="00C458C7"/>
    <w:rsid w:val="00C4603C"/>
    <w:rsid w:val="00C46271"/>
    <w:rsid w:val="00C462F3"/>
    <w:rsid w:val="00C4660A"/>
    <w:rsid w:val="00C46697"/>
    <w:rsid w:val="00C4679B"/>
    <w:rsid w:val="00C469F5"/>
    <w:rsid w:val="00C46A44"/>
    <w:rsid w:val="00C46DD5"/>
    <w:rsid w:val="00C46F57"/>
    <w:rsid w:val="00C46F74"/>
    <w:rsid w:val="00C4722A"/>
    <w:rsid w:val="00C47257"/>
    <w:rsid w:val="00C47512"/>
    <w:rsid w:val="00C475BB"/>
    <w:rsid w:val="00C47686"/>
    <w:rsid w:val="00C47CB5"/>
    <w:rsid w:val="00C5015E"/>
    <w:rsid w:val="00C5029F"/>
    <w:rsid w:val="00C50364"/>
    <w:rsid w:val="00C5047A"/>
    <w:rsid w:val="00C5049D"/>
    <w:rsid w:val="00C504F3"/>
    <w:rsid w:val="00C505E0"/>
    <w:rsid w:val="00C50634"/>
    <w:rsid w:val="00C510CF"/>
    <w:rsid w:val="00C510E4"/>
    <w:rsid w:val="00C513C0"/>
    <w:rsid w:val="00C51484"/>
    <w:rsid w:val="00C518C3"/>
    <w:rsid w:val="00C518FA"/>
    <w:rsid w:val="00C51968"/>
    <w:rsid w:val="00C51B30"/>
    <w:rsid w:val="00C51DCC"/>
    <w:rsid w:val="00C51EE1"/>
    <w:rsid w:val="00C521CF"/>
    <w:rsid w:val="00C52233"/>
    <w:rsid w:val="00C522D4"/>
    <w:rsid w:val="00C523AB"/>
    <w:rsid w:val="00C5269E"/>
    <w:rsid w:val="00C52BA3"/>
    <w:rsid w:val="00C5313B"/>
    <w:rsid w:val="00C5318F"/>
    <w:rsid w:val="00C5336F"/>
    <w:rsid w:val="00C53406"/>
    <w:rsid w:val="00C53650"/>
    <w:rsid w:val="00C536EA"/>
    <w:rsid w:val="00C538BE"/>
    <w:rsid w:val="00C53AF8"/>
    <w:rsid w:val="00C53B03"/>
    <w:rsid w:val="00C53B15"/>
    <w:rsid w:val="00C53D03"/>
    <w:rsid w:val="00C53EA1"/>
    <w:rsid w:val="00C53FC4"/>
    <w:rsid w:val="00C53FDB"/>
    <w:rsid w:val="00C54176"/>
    <w:rsid w:val="00C54197"/>
    <w:rsid w:val="00C5423A"/>
    <w:rsid w:val="00C542E0"/>
    <w:rsid w:val="00C546F6"/>
    <w:rsid w:val="00C546FD"/>
    <w:rsid w:val="00C54FF5"/>
    <w:rsid w:val="00C5530D"/>
    <w:rsid w:val="00C55AB0"/>
    <w:rsid w:val="00C55BED"/>
    <w:rsid w:val="00C55C7B"/>
    <w:rsid w:val="00C55CA7"/>
    <w:rsid w:val="00C55CD0"/>
    <w:rsid w:val="00C55F7E"/>
    <w:rsid w:val="00C560F6"/>
    <w:rsid w:val="00C5630B"/>
    <w:rsid w:val="00C56B12"/>
    <w:rsid w:val="00C56F6A"/>
    <w:rsid w:val="00C5706F"/>
    <w:rsid w:val="00C57275"/>
    <w:rsid w:val="00C572BF"/>
    <w:rsid w:val="00C574D4"/>
    <w:rsid w:val="00C575F5"/>
    <w:rsid w:val="00C576A1"/>
    <w:rsid w:val="00C5775C"/>
    <w:rsid w:val="00C57831"/>
    <w:rsid w:val="00C57C12"/>
    <w:rsid w:val="00C57C18"/>
    <w:rsid w:val="00C57D21"/>
    <w:rsid w:val="00C57E10"/>
    <w:rsid w:val="00C57EB8"/>
    <w:rsid w:val="00C57F4C"/>
    <w:rsid w:val="00C5947D"/>
    <w:rsid w:val="00C60128"/>
    <w:rsid w:val="00C6033E"/>
    <w:rsid w:val="00C6037D"/>
    <w:rsid w:val="00C603E8"/>
    <w:rsid w:val="00C60976"/>
    <w:rsid w:val="00C60E0F"/>
    <w:rsid w:val="00C6103E"/>
    <w:rsid w:val="00C61431"/>
    <w:rsid w:val="00C61CB3"/>
    <w:rsid w:val="00C61CE9"/>
    <w:rsid w:val="00C61E82"/>
    <w:rsid w:val="00C6232B"/>
    <w:rsid w:val="00C6267B"/>
    <w:rsid w:val="00C628C6"/>
    <w:rsid w:val="00C62AC2"/>
    <w:rsid w:val="00C62AD6"/>
    <w:rsid w:val="00C62B88"/>
    <w:rsid w:val="00C62C59"/>
    <w:rsid w:val="00C62CF1"/>
    <w:rsid w:val="00C62CFC"/>
    <w:rsid w:val="00C631C7"/>
    <w:rsid w:val="00C63376"/>
    <w:rsid w:val="00C63497"/>
    <w:rsid w:val="00C63541"/>
    <w:rsid w:val="00C6360D"/>
    <w:rsid w:val="00C6365F"/>
    <w:rsid w:val="00C63724"/>
    <w:rsid w:val="00C63A42"/>
    <w:rsid w:val="00C63D6B"/>
    <w:rsid w:val="00C63EB5"/>
    <w:rsid w:val="00C63F11"/>
    <w:rsid w:val="00C64301"/>
    <w:rsid w:val="00C6445C"/>
    <w:rsid w:val="00C644B0"/>
    <w:rsid w:val="00C645A0"/>
    <w:rsid w:val="00C64959"/>
    <w:rsid w:val="00C64997"/>
    <w:rsid w:val="00C649B9"/>
    <w:rsid w:val="00C6516F"/>
    <w:rsid w:val="00C659C4"/>
    <w:rsid w:val="00C65F02"/>
    <w:rsid w:val="00C65F27"/>
    <w:rsid w:val="00C660C2"/>
    <w:rsid w:val="00C66115"/>
    <w:rsid w:val="00C66653"/>
    <w:rsid w:val="00C668A3"/>
    <w:rsid w:val="00C668D8"/>
    <w:rsid w:val="00C66951"/>
    <w:rsid w:val="00C66AD3"/>
    <w:rsid w:val="00C66E66"/>
    <w:rsid w:val="00C670EE"/>
    <w:rsid w:val="00C6715A"/>
    <w:rsid w:val="00C671EB"/>
    <w:rsid w:val="00C67259"/>
    <w:rsid w:val="00C6752B"/>
    <w:rsid w:val="00C67641"/>
    <w:rsid w:val="00C676BB"/>
    <w:rsid w:val="00C676F7"/>
    <w:rsid w:val="00C678CB"/>
    <w:rsid w:val="00C67A9C"/>
    <w:rsid w:val="00C67C57"/>
    <w:rsid w:val="00C67E4B"/>
    <w:rsid w:val="00C67ED3"/>
    <w:rsid w:val="00C70057"/>
    <w:rsid w:val="00C70116"/>
    <w:rsid w:val="00C701DC"/>
    <w:rsid w:val="00C702A9"/>
    <w:rsid w:val="00C704F0"/>
    <w:rsid w:val="00C704FA"/>
    <w:rsid w:val="00C706DE"/>
    <w:rsid w:val="00C70763"/>
    <w:rsid w:val="00C70C37"/>
    <w:rsid w:val="00C70ED2"/>
    <w:rsid w:val="00C71343"/>
    <w:rsid w:val="00C7157B"/>
    <w:rsid w:val="00C718D1"/>
    <w:rsid w:val="00C71E45"/>
    <w:rsid w:val="00C71F42"/>
    <w:rsid w:val="00C72201"/>
    <w:rsid w:val="00C72240"/>
    <w:rsid w:val="00C72520"/>
    <w:rsid w:val="00C726F2"/>
    <w:rsid w:val="00C729AB"/>
    <w:rsid w:val="00C72CB4"/>
    <w:rsid w:val="00C72D30"/>
    <w:rsid w:val="00C72D76"/>
    <w:rsid w:val="00C73243"/>
    <w:rsid w:val="00C7342E"/>
    <w:rsid w:val="00C737C6"/>
    <w:rsid w:val="00C7391A"/>
    <w:rsid w:val="00C73967"/>
    <w:rsid w:val="00C73C2A"/>
    <w:rsid w:val="00C73D43"/>
    <w:rsid w:val="00C7408B"/>
    <w:rsid w:val="00C74161"/>
    <w:rsid w:val="00C7424D"/>
    <w:rsid w:val="00C74BA0"/>
    <w:rsid w:val="00C74F21"/>
    <w:rsid w:val="00C7515C"/>
    <w:rsid w:val="00C7593F"/>
    <w:rsid w:val="00C75AF5"/>
    <w:rsid w:val="00C75DE3"/>
    <w:rsid w:val="00C7685C"/>
    <w:rsid w:val="00C768C6"/>
    <w:rsid w:val="00C772D8"/>
    <w:rsid w:val="00C773A7"/>
    <w:rsid w:val="00C774E7"/>
    <w:rsid w:val="00C7753F"/>
    <w:rsid w:val="00C776E3"/>
    <w:rsid w:val="00C778C0"/>
    <w:rsid w:val="00C77941"/>
    <w:rsid w:val="00C77B1D"/>
    <w:rsid w:val="00C77C00"/>
    <w:rsid w:val="00C802B6"/>
    <w:rsid w:val="00C80752"/>
    <w:rsid w:val="00C80BDE"/>
    <w:rsid w:val="00C80C05"/>
    <w:rsid w:val="00C80D86"/>
    <w:rsid w:val="00C81017"/>
    <w:rsid w:val="00C815CB"/>
    <w:rsid w:val="00C81628"/>
    <w:rsid w:val="00C81664"/>
    <w:rsid w:val="00C817D4"/>
    <w:rsid w:val="00C81A63"/>
    <w:rsid w:val="00C81A88"/>
    <w:rsid w:val="00C8212D"/>
    <w:rsid w:val="00C822D9"/>
    <w:rsid w:val="00C826F3"/>
    <w:rsid w:val="00C82920"/>
    <w:rsid w:val="00C8292E"/>
    <w:rsid w:val="00C8293B"/>
    <w:rsid w:val="00C82C6A"/>
    <w:rsid w:val="00C82F33"/>
    <w:rsid w:val="00C82F78"/>
    <w:rsid w:val="00C82F87"/>
    <w:rsid w:val="00C836BF"/>
    <w:rsid w:val="00C83BBE"/>
    <w:rsid w:val="00C83C63"/>
    <w:rsid w:val="00C83E46"/>
    <w:rsid w:val="00C83E5D"/>
    <w:rsid w:val="00C83F04"/>
    <w:rsid w:val="00C83F4A"/>
    <w:rsid w:val="00C83FC4"/>
    <w:rsid w:val="00C8418D"/>
    <w:rsid w:val="00C84490"/>
    <w:rsid w:val="00C8466C"/>
    <w:rsid w:val="00C84676"/>
    <w:rsid w:val="00C849B2"/>
    <w:rsid w:val="00C84A69"/>
    <w:rsid w:val="00C84E0E"/>
    <w:rsid w:val="00C84E84"/>
    <w:rsid w:val="00C84EDD"/>
    <w:rsid w:val="00C8506A"/>
    <w:rsid w:val="00C851CF"/>
    <w:rsid w:val="00C853AA"/>
    <w:rsid w:val="00C853EB"/>
    <w:rsid w:val="00C856BB"/>
    <w:rsid w:val="00C85796"/>
    <w:rsid w:val="00C858B2"/>
    <w:rsid w:val="00C85A65"/>
    <w:rsid w:val="00C85BD6"/>
    <w:rsid w:val="00C85D0F"/>
    <w:rsid w:val="00C8612A"/>
    <w:rsid w:val="00C86224"/>
    <w:rsid w:val="00C865C7"/>
    <w:rsid w:val="00C86645"/>
    <w:rsid w:val="00C86991"/>
    <w:rsid w:val="00C86BCA"/>
    <w:rsid w:val="00C86E8A"/>
    <w:rsid w:val="00C86F30"/>
    <w:rsid w:val="00C87019"/>
    <w:rsid w:val="00C873EF"/>
    <w:rsid w:val="00C87634"/>
    <w:rsid w:val="00C876CD"/>
    <w:rsid w:val="00C878B0"/>
    <w:rsid w:val="00C87A72"/>
    <w:rsid w:val="00C900D6"/>
    <w:rsid w:val="00C9012E"/>
    <w:rsid w:val="00C90253"/>
    <w:rsid w:val="00C90264"/>
    <w:rsid w:val="00C903EE"/>
    <w:rsid w:val="00C90A83"/>
    <w:rsid w:val="00C90BA8"/>
    <w:rsid w:val="00C9111B"/>
    <w:rsid w:val="00C9192D"/>
    <w:rsid w:val="00C919CC"/>
    <w:rsid w:val="00C919EA"/>
    <w:rsid w:val="00C91A68"/>
    <w:rsid w:val="00C91B1E"/>
    <w:rsid w:val="00C91BC7"/>
    <w:rsid w:val="00C91FA6"/>
    <w:rsid w:val="00C921AC"/>
    <w:rsid w:val="00C923F2"/>
    <w:rsid w:val="00C92562"/>
    <w:rsid w:val="00C926BE"/>
    <w:rsid w:val="00C92BE4"/>
    <w:rsid w:val="00C92F70"/>
    <w:rsid w:val="00C932A1"/>
    <w:rsid w:val="00C936E2"/>
    <w:rsid w:val="00C93A81"/>
    <w:rsid w:val="00C93ACF"/>
    <w:rsid w:val="00C93C35"/>
    <w:rsid w:val="00C93D21"/>
    <w:rsid w:val="00C9401D"/>
    <w:rsid w:val="00C94108"/>
    <w:rsid w:val="00C9439B"/>
    <w:rsid w:val="00C94594"/>
    <w:rsid w:val="00C94668"/>
    <w:rsid w:val="00C9476D"/>
    <w:rsid w:val="00C94785"/>
    <w:rsid w:val="00C94852"/>
    <w:rsid w:val="00C949BF"/>
    <w:rsid w:val="00C94C0F"/>
    <w:rsid w:val="00C94DB7"/>
    <w:rsid w:val="00C94DEB"/>
    <w:rsid w:val="00C950AE"/>
    <w:rsid w:val="00C95286"/>
    <w:rsid w:val="00C95703"/>
    <w:rsid w:val="00C9599D"/>
    <w:rsid w:val="00C95A70"/>
    <w:rsid w:val="00C95B6A"/>
    <w:rsid w:val="00C95BAD"/>
    <w:rsid w:val="00C95EBA"/>
    <w:rsid w:val="00C96173"/>
    <w:rsid w:val="00C961C4"/>
    <w:rsid w:val="00C96345"/>
    <w:rsid w:val="00C96CAD"/>
    <w:rsid w:val="00C96E23"/>
    <w:rsid w:val="00C96E45"/>
    <w:rsid w:val="00C97389"/>
    <w:rsid w:val="00C97545"/>
    <w:rsid w:val="00C976E3"/>
    <w:rsid w:val="00C97EB3"/>
    <w:rsid w:val="00C97EF7"/>
    <w:rsid w:val="00CA0023"/>
    <w:rsid w:val="00CA005F"/>
    <w:rsid w:val="00CA040C"/>
    <w:rsid w:val="00CA04DE"/>
    <w:rsid w:val="00CA0836"/>
    <w:rsid w:val="00CA10CE"/>
    <w:rsid w:val="00CA1312"/>
    <w:rsid w:val="00CA13FC"/>
    <w:rsid w:val="00CA16B0"/>
    <w:rsid w:val="00CA19BA"/>
    <w:rsid w:val="00CA1C2E"/>
    <w:rsid w:val="00CA1CFF"/>
    <w:rsid w:val="00CA1E51"/>
    <w:rsid w:val="00CA1ECE"/>
    <w:rsid w:val="00CA22AD"/>
    <w:rsid w:val="00CA233D"/>
    <w:rsid w:val="00CA25DF"/>
    <w:rsid w:val="00CA2AD8"/>
    <w:rsid w:val="00CA2EB1"/>
    <w:rsid w:val="00CA2F5B"/>
    <w:rsid w:val="00CA3021"/>
    <w:rsid w:val="00CA3281"/>
    <w:rsid w:val="00CA34DB"/>
    <w:rsid w:val="00CA3A43"/>
    <w:rsid w:val="00CA3EE2"/>
    <w:rsid w:val="00CA3F76"/>
    <w:rsid w:val="00CA4308"/>
    <w:rsid w:val="00CA4345"/>
    <w:rsid w:val="00CA4552"/>
    <w:rsid w:val="00CA4602"/>
    <w:rsid w:val="00CA4663"/>
    <w:rsid w:val="00CA4676"/>
    <w:rsid w:val="00CA4ADF"/>
    <w:rsid w:val="00CA4BF1"/>
    <w:rsid w:val="00CA4CC8"/>
    <w:rsid w:val="00CA4FE5"/>
    <w:rsid w:val="00CA4FF9"/>
    <w:rsid w:val="00CA50C6"/>
    <w:rsid w:val="00CA5183"/>
    <w:rsid w:val="00CA531B"/>
    <w:rsid w:val="00CA55C1"/>
    <w:rsid w:val="00CA5C20"/>
    <w:rsid w:val="00CA5E3C"/>
    <w:rsid w:val="00CA5E3E"/>
    <w:rsid w:val="00CA66CA"/>
    <w:rsid w:val="00CA6721"/>
    <w:rsid w:val="00CA67C0"/>
    <w:rsid w:val="00CA7175"/>
    <w:rsid w:val="00CA746D"/>
    <w:rsid w:val="00CB0583"/>
    <w:rsid w:val="00CB05AB"/>
    <w:rsid w:val="00CB0738"/>
    <w:rsid w:val="00CB09A2"/>
    <w:rsid w:val="00CB09B6"/>
    <w:rsid w:val="00CB0A28"/>
    <w:rsid w:val="00CB0E38"/>
    <w:rsid w:val="00CB0F95"/>
    <w:rsid w:val="00CB1065"/>
    <w:rsid w:val="00CB122C"/>
    <w:rsid w:val="00CB1664"/>
    <w:rsid w:val="00CB16B4"/>
    <w:rsid w:val="00CB2303"/>
    <w:rsid w:val="00CB24D3"/>
    <w:rsid w:val="00CB2888"/>
    <w:rsid w:val="00CB2903"/>
    <w:rsid w:val="00CB34BE"/>
    <w:rsid w:val="00CB36A8"/>
    <w:rsid w:val="00CB39FB"/>
    <w:rsid w:val="00CB3A14"/>
    <w:rsid w:val="00CB4115"/>
    <w:rsid w:val="00CB44A9"/>
    <w:rsid w:val="00CB48A3"/>
    <w:rsid w:val="00CB4A08"/>
    <w:rsid w:val="00CB4CFA"/>
    <w:rsid w:val="00CB4E25"/>
    <w:rsid w:val="00CB4EC9"/>
    <w:rsid w:val="00CB4EE9"/>
    <w:rsid w:val="00CB502A"/>
    <w:rsid w:val="00CB50E2"/>
    <w:rsid w:val="00CB545B"/>
    <w:rsid w:val="00CB58C7"/>
    <w:rsid w:val="00CB5949"/>
    <w:rsid w:val="00CB5B65"/>
    <w:rsid w:val="00CB5FC2"/>
    <w:rsid w:val="00CB64FA"/>
    <w:rsid w:val="00CB6537"/>
    <w:rsid w:val="00CB657E"/>
    <w:rsid w:val="00CB65DA"/>
    <w:rsid w:val="00CB6C71"/>
    <w:rsid w:val="00CB725B"/>
    <w:rsid w:val="00CB72F5"/>
    <w:rsid w:val="00CB7685"/>
    <w:rsid w:val="00CB7700"/>
    <w:rsid w:val="00CB7915"/>
    <w:rsid w:val="00CB7E1F"/>
    <w:rsid w:val="00CB7EDD"/>
    <w:rsid w:val="00CB7FD7"/>
    <w:rsid w:val="00CBE1DE"/>
    <w:rsid w:val="00CC015A"/>
    <w:rsid w:val="00CC0269"/>
    <w:rsid w:val="00CC084C"/>
    <w:rsid w:val="00CC0A83"/>
    <w:rsid w:val="00CC0B00"/>
    <w:rsid w:val="00CC0BC4"/>
    <w:rsid w:val="00CC0DD6"/>
    <w:rsid w:val="00CC0DE3"/>
    <w:rsid w:val="00CC0FB8"/>
    <w:rsid w:val="00CC106F"/>
    <w:rsid w:val="00CC11BA"/>
    <w:rsid w:val="00CC12E9"/>
    <w:rsid w:val="00CC1398"/>
    <w:rsid w:val="00CC144F"/>
    <w:rsid w:val="00CC1475"/>
    <w:rsid w:val="00CC148C"/>
    <w:rsid w:val="00CC1518"/>
    <w:rsid w:val="00CC1F32"/>
    <w:rsid w:val="00CC206E"/>
    <w:rsid w:val="00CC226F"/>
    <w:rsid w:val="00CC250D"/>
    <w:rsid w:val="00CC2CC3"/>
    <w:rsid w:val="00CC2D26"/>
    <w:rsid w:val="00CC2EDE"/>
    <w:rsid w:val="00CC31DF"/>
    <w:rsid w:val="00CC31E5"/>
    <w:rsid w:val="00CC3253"/>
    <w:rsid w:val="00CC334F"/>
    <w:rsid w:val="00CC3AA3"/>
    <w:rsid w:val="00CC3AE6"/>
    <w:rsid w:val="00CC3F28"/>
    <w:rsid w:val="00CC3F68"/>
    <w:rsid w:val="00CC4422"/>
    <w:rsid w:val="00CC49BA"/>
    <w:rsid w:val="00CC4A66"/>
    <w:rsid w:val="00CC4D34"/>
    <w:rsid w:val="00CC53A2"/>
    <w:rsid w:val="00CC545C"/>
    <w:rsid w:val="00CC553A"/>
    <w:rsid w:val="00CC5634"/>
    <w:rsid w:val="00CC5684"/>
    <w:rsid w:val="00CC5A1C"/>
    <w:rsid w:val="00CC5A81"/>
    <w:rsid w:val="00CC5D91"/>
    <w:rsid w:val="00CC5F62"/>
    <w:rsid w:val="00CC5FF5"/>
    <w:rsid w:val="00CC600E"/>
    <w:rsid w:val="00CC6046"/>
    <w:rsid w:val="00CC6161"/>
    <w:rsid w:val="00CC6169"/>
    <w:rsid w:val="00CC617C"/>
    <w:rsid w:val="00CC6207"/>
    <w:rsid w:val="00CC63C9"/>
    <w:rsid w:val="00CC646C"/>
    <w:rsid w:val="00CC66DC"/>
    <w:rsid w:val="00CC6878"/>
    <w:rsid w:val="00CC69E0"/>
    <w:rsid w:val="00CC6F4D"/>
    <w:rsid w:val="00CC700F"/>
    <w:rsid w:val="00CC7055"/>
    <w:rsid w:val="00CC73CA"/>
    <w:rsid w:val="00CC73CE"/>
    <w:rsid w:val="00CC7563"/>
    <w:rsid w:val="00CC7585"/>
    <w:rsid w:val="00CC767D"/>
    <w:rsid w:val="00CC778E"/>
    <w:rsid w:val="00CC7943"/>
    <w:rsid w:val="00CC7A15"/>
    <w:rsid w:val="00CC7ADE"/>
    <w:rsid w:val="00CC7C59"/>
    <w:rsid w:val="00CC7C73"/>
    <w:rsid w:val="00CC7F0C"/>
    <w:rsid w:val="00CC7FAB"/>
    <w:rsid w:val="00CD0436"/>
    <w:rsid w:val="00CD0A0F"/>
    <w:rsid w:val="00CD0B22"/>
    <w:rsid w:val="00CD0C0F"/>
    <w:rsid w:val="00CD0C22"/>
    <w:rsid w:val="00CD0CFA"/>
    <w:rsid w:val="00CD0E3E"/>
    <w:rsid w:val="00CD0F62"/>
    <w:rsid w:val="00CD1179"/>
    <w:rsid w:val="00CD1247"/>
    <w:rsid w:val="00CD1431"/>
    <w:rsid w:val="00CD1794"/>
    <w:rsid w:val="00CD1F03"/>
    <w:rsid w:val="00CD1F17"/>
    <w:rsid w:val="00CD1F46"/>
    <w:rsid w:val="00CD2242"/>
    <w:rsid w:val="00CD2281"/>
    <w:rsid w:val="00CD229E"/>
    <w:rsid w:val="00CD2395"/>
    <w:rsid w:val="00CD2602"/>
    <w:rsid w:val="00CD27AB"/>
    <w:rsid w:val="00CD2A72"/>
    <w:rsid w:val="00CD2CCD"/>
    <w:rsid w:val="00CD2E11"/>
    <w:rsid w:val="00CD3031"/>
    <w:rsid w:val="00CD320A"/>
    <w:rsid w:val="00CD33B6"/>
    <w:rsid w:val="00CD37CD"/>
    <w:rsid w:val="00CD42AF"/>
    <w:rsid w:val="00CD46DF"/>
    <w:rsid w:val="00CD5027"/>
    <w:rsid w:val="00CD5358"/>
    <w:rsid w:val="00CD5445"/>
    <w:rsid w:val="00CD54A7"/>
    <w:rsid w:val="00CD5D14"/>
    <w:rsid w:val="00CD5D5B"/>
    <w:rsid w:val="00CD5F15"/>
    <w:rsid w:val="00CD60EA"/>
    <w:rsid w:val="00CD61FA"/>
    <w:rsid w:val="00CD62DE"/>
    <w:rsid w:val="00CD63A8"/>
    <w:rsid w:val="00CD662E"/>
    <w:rsid w:val="00CD6676"/>
    <w:rsid w:val="00CD67D1"/>
    <w:rsid w:val="00CD6956"/>
    <w:rsid w:val="00CD6B63"/>
    <w:rsid w:val="00CD6C0C"/>
    <w:rsid w:val="00CD6D00"/>
    <w:rsid w:val="00CD6E94"/>
    <w:rsid w:val="00CD6F49"/>
    <w:rsid w:val="00CD70ED"/>
    <w:rsid w:val="00CD7174"/>
    <w:rsid w:val="00CD7216"/>
    <w:rsid w:val="00CD78F8"/>
    <w:rsid w:val="00CD7A25"/>
    <w:rsid w:val="00CD7C3E"/>
    <w:rsid w:val="00CD7C92"/>
    <w:rsid w:val="00CD7D91"/>
    <w:rsid w:val="00CE00EE"/>
    <w:rsid w:val="00CE01EF"/>
    <w:rsid w:val="00CE056C"/>
    <w:rsid w:val="00CE0B6D"/>
    <w:rsid w:val="00CE0F22"/>
    <w:rsid w:val="00CE123D"/>
    <w:rsid w:val="00CE14EB"/>
    <w:rsid w:val="00CE1A20"/>
    <w:rsid w:val="00CE1D1F"/>
    <w:rsid w:val="00CE23BC"/>
    <w:rsid w:val="00CE23CA"/>
    <w:rsid w:val="00CE23FF"/>
    <w:rsid w:val="00CE252A"/>
    <w:rsid w:val="00CE274F"/>
    <w:rsid w:val="00CE280F"/>
    <w:rsid w:val="00CE2D85"/>
    <w:rsid w:val="00CE3115"/>
    <w:rsid w:val="00CE3635"/>
    <w:rsid w:val="00CE38BA"/>
    <w:rsid w:val="00CE3BB9"/>
    <w:rsid w:val="00CE468B"/>
    <w:rsid w:val="00CE482E"/>
    <w:rsid w:val="00CE4956"/>
    <w:rsid w:val="00CE49AD"/>
    <w:rsid w:val="00CE4E6F"/>
    <w:rsid w:val="00CE4EF8"/>
    <w:rsid w:val="00CE5163"/>
    <w:rsid w:val="00CE5174"/>
    <w:rsid w:val="00CE525B"/>
    <w:rsid w:val="00CE538B"/>
    <w:rsid w:val="00CE5392"/>
    <w:rsid w:val="00CE547C"/>
    <w:rsid w:val="00CE54FC"/>
    <w:rsid w:val="00CE56B2"/>
    <w:rsid w:val="00CE5824"/>
    <w:rsid w:val="00CE5C0D"/>
    <w:rsid w:val="00CE63CC"/>
    <w:rsid w:val="00CE63D4"/>
    <w:rsid w:val="00CE6456"/>
    <w:rsid w:val="00CE669A"/>
    <w:rsid w:val="00CE6C10"/>
    <w:rsid w:val="00CE6D9D"/>
    <w:rsid w:val="00CE6DAD"/>
    <w:rsid w:val="00CE6E27"/>
    <w:rsid w:val="00CE6EB6"/>
    <w:rsid w:val="00CE7354"/>
    <w:rsid w:val="00CE7FA5"/>
    <w:rsid w:val="00CF037C"/>
    <w:rsid w:val="00CF0728"/>
    <w:rsid w:val="00CF0A64"/>
    <w:rsid w:val="00CF0B8D"/>
    <w:rsid w:val="00CF0BDC"/>
    <w:rsid w:val="00CF0C67"/>
    <w:rsid w:val="00CF1187"/>
    <w:rsid w:val="00CF133F"/>
    <w:rsid w:val="00CF14E4"/>
    <w:rsid w:val="00CF1B21"/>
    <w:rsid w:val="00CF1B32"/>
    <w:rsid w:val="00CF1C76"/>
    <w:rsid w:val="00CF1E5B"/>
    <w:rsid w:val="00CF2090"/>
    <w:rsid w:val="00CF2166"/>
    <w:rsid w:val="00CF24D2"/>
    <w:rsid w:val="00CF2674"/>
    <w:rsid w:val="00CF2906"/>
    <w:rsid w:val="00CF293F"/>
    <w:rsid w:val="00CF29C5"/>
    <w:rsid w:val="00CF2A0D"/>
    <w:rsid w:val="00CF2B02"/>
    <w:rsid w:val="00CF2C96"/>
    <w:rsid w:val="00CF2DCB"/>
    <w:rsid w:val="00CF2E3D"/>
    <w:rsid w:val="00CF2EAF"/>
    <w:rsid w:val="00CF319A"/>
    <w:rsid w:val="00CF31B4"/>
    <w:rsid w:val="00CF32D3"/>
    <w:rsid w:val="00CF35A2"/>
    <w:rsid w:val="00CF366A"/>
    <w:rsid w:val="00CF3794"/>
    <w:rsid w:val="00CF3B05"/>
    <w:rsid w:val="00CF3E46"/>
    <w:rsid w:val="00CF3EE2"/>
    <w:rsid w:val="00CF42C5"/>
    <w:rsid w:val="00CF4515"/>
    <w:rsid w:val="00CF4676"/>
    <w:rsid w:val="00CF503B"/>
    <w:rsid w:val="00CF5455"/>
    <w:rsid w:val="00CF553F"/>
    <w:rsid w:val="00CF556C"/>
    <w:rsid w:val="00CF5581"/>
    <w:rsid w:val="00CF5680"/>
    <w:rsid w:val="00CF57F4"/>
    <w:rsid w:val="00CF5FF7"/>
    <w:rsid w:val="00CF644D"/>
    <w:rsid w:val="00CF64C4"/>
    <w:rsid w:val="00CF6632"/>
    <w:rsid w:val="00CF6762"/>
    <w:rsid w:val="00CF683D"/>
    <w:rsid w:val="00CF68B3"/>
    <w:rsid w:val="00CF69FC"/>
    <w:rsid w:val="00CF6AC6"/>
    <w:rsid w:val="00CF6BB1"/>
    <w:rsid w:val="00CF6DE6"/>
    <w:rsid w:val="00CF700D"/>
    <w:rsid w:val="00CF7188"/>
    <w:rsid w:val="00CF7284"/>
    <w:rsid w:val="00CF735F"/>
    <w:rsid w:val="00CF77AD"/>
    <w:rsid w:val="00CF795B"/>
    <w:rsid w:val="00CF79D8"/>
    <w:rsid w:val="00CF7B9A"/>
    <w:rsid w:val="00CF7C29"/>
    <w:rsid w:val="00CF7E70"/>
    <w:rsid w:val="00D000ED"/>
    <w:rsid w:val="00D00410"/>
    <w:rsid w:val="00D00456"/>
    <w:rsid w:val="00D007E6"/>
    <w:rsid w:val="00D00C17"/>
    <w:rsid w:val="00D00DE6"/>
    <w:rsid w:val="00D00EE1"/>
    <w:rsid w:val="00D0137D"/>
    <w:rsid w:val="00D013B5"/>
    <w:rsid w:val="00D015E2"/>
    <w:rsid w:val="00D02312"/>
    <w:rsid w:val="00D0236B"/>
    <w:rsid w:val="00D023F0"/>
    <w:rsid w:val="00D028E7"/>
    <w:rsid w:val="00D02CCD"/>
    <w:rsid w:val="00D03117"/>
    <w:rsid w:val="00D032AF"/>
    <w:rsid w:val="00D03487"/>
    <w:rsid w:val="00D036F8"/>
    <w:rsid w:val="00D039EE"/>
    <w:rsid w:val="00D03CEC"/>
    <w:rsid w:val="00D03D1F"/>
    <w:rsid w:val="00D03F85"/>
    <w:rsid w:val="00D03FA1"/>
    <w:rsid w:val="00D03FAF"/>
    <w:rsid w:val="00D0424F"/>
    <w:rsid w:val="00D044BB"/>
    <w:rsid w:val="00D045C0"/>
    <w:rsid w:val="00D04794"/>
    <w:rsid w:val="00D047BA"/>
    <w:rsid w:val="00D04EBA"/>
    <w:rsid w:val="00D04ED9"/>
    <w:rsid w:val="00D04FD6"/>
    <w:rsid w:val="00D051A1"/>
    <w:rsid w:val="00D051FB"/>
    <w:rsid w:val="00D052B6"/>
    <w:rsid w:val="00D054F9"/>
    <w:rsid w:val="00D055EC"/>
    <w:rsid w:val="00D057B9"/>
    <w:rsid w:val="00D0589A"/>
    <w:rsid w:val="00D058DF"/>
    <w:rsid w:val="00D0596C"/>
    <w:rsid w:val="00D05ADA"/>
    <w:rsid w:val="00D05B15"/>
    <w:rsid w:val="00D05BEF"/>
    <w:rsid w:val="00D05CD0"/>
    <w:rsid w:val="00D06001"/>
    <w:rsid w:val="00D06267"/>
    <w:rsid w:val="00D062B9"/>
    <w:rsid w:val="00D0671C"/>
    <w:rsid w:val="00D0683F"/>
    <w:rsid w:val="00D06AD9"/>
    <w:rsid w:val="00D06B5D"/>
    <w:rsid w:val="00D070AB"/>
    <w:rsid w:val="00D072AE"/>
    <w:rsid w:val="00D0744A"/>
    <w:rsid w:val="00D074CB"/>
    <w:rsid w:val="00D07532"/>
    <w:rsid w:val="00D076E8"/>
    <w:rsid w:val="00D079B0"/>
    <w:rsid w:val="00D07BFE"/>
    <w:rsid w:val="00D07D87"/>
    <w:rsid w:val="00D07EAB"/>
    <w:rsid w:val="00D100A1"/>
    <w:rsid w:val="00D10196"/>
    <w:rsid w:val="00D10720"/>
    <w:rsid w:val="00D10798"/>
    <w:rsid w:val="00D10885"/>
    <w:rsid w:val="00D10B51"/>
    <w:rsid w:val="00D10B97"/>
    <w:rsid w:val="00D10BB3"/>
    <w:rsid w:val="00D10C02"/>
    <w:rsid w:val="00D10D7B"/>
    <w:rsid w:val="00D114EC"/>
    <w:rsid w:val="00D115CE"/>
    <w:rsid w:val="00D1176D"/>
    <w:rsid w:val="00D11C42"/>
    <w:rsid w:val="00D120EB"/>
    <w:rsid w:val="00D122CA"/>
    <w:rsid w:val="00D12A1F"/>
    <w:rsid w:val="00D12AAA"/>
    <w:rsid w:val="00D12BA9"/>
    <w:rsid w:val="00D12BAF"/>
    <w:rsid w:val="00D12DFC"/>
    <w:rsid w:val="00D12E6D"/>
    <w:rsid w:val="00D13175"/>
    <w:rsid w:val="00D1349D"/>
    <w:rsid w:val="00D134FD"/>
    <w:rsid w:val="00D138E6"/>
    <w:rsid w:val="00D13902"/>
    <w:rsid w:val="00D13B5B"/>
    <w:rsid w:val="00D13C5E"/>
    <w:rsid w:val="00D13D7C"/>
    <w:rsid w:val="00D13F04"/>
    <w:rsid w:val="00D13F4C"/>
    <w:rsid w:val="00D140A2"/>
    <w:rsid w:val="00D14246"/>
    <w:rsid w:val="00D14A4E"/>
    <w:rsid w:val="00D14CF7"/>
    <w:rsid w:val="00D150B4"/>
    <w:rsid w:val="00D15135"/>
    <w:rsid w:val="00D153D1"/>
    <w:rsid w:val="00D1549D"/>
    <w:rsid w:val="00D154DA"/>
    <w:rsid w:val="00D15608"/>
    <w:rsid w:val="00D15991"/>
    <w:rsid w:val="00D15A6D"/>
    <w:rsid w:val="00D15F68"/>
    <w:rsid w:val="00D1629A"/>
    <w:rsid w:val="00D164B1"/>
    <w:rsid w:val="00D1666C"/>
    <w:rsid w:val="00D166D8"/>
    <w:rsid w:val="00D16871"/>
    <w:rsid w:val="00D16AE3"/>
    <w:rsid w:val="00D16D48"/>
    <w:rsid w:val="00D1713B"/>
    <w:rsid w:val="00D1736A"/>
    <w:rsid w:val="00D1758F"/>
    <w:rsid w:val="00D175CD"/>
    <w:rsid w:val="00D177AE"/>
    <w:rsid w:val="00D17E17"/>
    <w:rsid w:val="00D1B286"/>
    <w:rsid w:val="00D20083"/>
    <w:rsid w:val="00D20331"/>
    <w:rsid w:val="00D205A5"/>
    <w:rsid w:val="00D2066C"/>
    <w:rsid w:val="00D206F7"/>
    <w:rsid w:val="00D20950"/>
    <w:rsid w:val="00D20AFC"/>
    <w:rsid w:val="00D20B2D"/>
    <w:rsid w:val="00D20D08"/>
    <w:rsid w:val="00D20E87"/>
    <w:rsid w:val="00D21205"/>
    <w:rsid w:val="00D21434"/>
    <w:rsid w:val="00D214C0"/>
    <w:rsid w:val="00D217C3"/>
    <w:rsid w:val="00D217F1"/>
    <w:rsid w:val="00D21BA6"/>
    <w:rsid w:val="00D21F09"/>
    <w:rsid w:val="00D21FD2"/>
    <w:rsid w:val="00D22151"/>
    <w:rsid w:val="00D22267"/>
    <w:rsid w:val="00D22304"/>
    <w:rsid w:val="00D2269B"/>
    <w:rsid w:val="00D22898"/>
    <w:rsid w:val="00D2292A"/>
    <w:rsid w:val="00D22A04"/>
    <w:rsid w:val="00D230B6"/>
    <w:rsid w:val="00D2321E"/>
    <w:rsid w:val="00D234F0"/>
    <w:rsid w:val="00D23B61"/>
    <w:rsid w:val="00D23B91"/>
    <w:rsid w:val="00D23C89"/>
    <w:rsid w:val="00D23CA6"/>
    <w:rsid w:val="00D23CB8"/>
    <w:rsid w:val="00D241DA"/>
    <w:rsid w:val="00D2428E"/>
    <w:rsid w:val="00D24673"/>
    <w:rsid w:val="00D2479A"/>
    <w:rsid w:val="00D24A5E"/>
    <w:rsid w:val="00D24B0B"/>
    <w:rsid w:val="00D24BAE"/>
    <w:rsid w:val="00D24C7D"/>
    <w:rsid w:val="00D254C8"/>
    <w:rsid w:val="00D25595"/>
    <w:rsid w:val="00D255E2"/>
    <w:rsid w:val="00D259CB"/>
    <w:rsid w:val="00D25C3B"/>
    <w:rsid w:val="00D25D30"/>
    <w:rsid w:val="00D25DDE"/>
    <w:rsid w:val="00D26082"/>
    <w:rsid w:val="00D26133"/>
    <w:rsid w:val="00D266D3"/>
    <w:rsid w:val="00D26787"/>
    <w:rsid w:val="00D26938"/>
    <w:rsid w:val="00D26AD5"/>
    <w:rsid w:val="00D26B79"/>
    <w:rsid w:val="00D26B94"/>
    <w:rsid w:val="00D26FAF"/>
    <w:rsid w:val="00D271C1"/>
    <w:rsid w:val="00D27263"/>
    <w:rsid w:val="00D27332"/>
    <w:rsid w:val="00D2734F"/>
    <w:rsid w:val="00D27382"/>
    <w:rsid w:val="00D30290"/>
    <w:rsid w:val="00D303CF"/>
    <w:rsid w:val="00D30561"/>
    <w:rsid w:val="00D3068E"/>
    <w:rsid w:val="00D307EF"/>
    <w:rsid w:val="00D30C1B"/>
    <w:rsid w:val="00D310A7"/>
    <w:rsid w:val="00D31128"/>
    <w:rsid w:val="00D3117F"/>
    <w:rsid w:val="00D3144A"/>
    <w:rsid w:val="00D31496"/>
    <w:rsid w:val="00D314CE"/>
    <w:rsid w:val="00D31514"/>
    <w:rsid w:val="00D3162D"/>
    <w:rsid w:val="00D31698"/>
    <w:rsid w:val="00D317EB"/>
    <w:rsid w:val="00D31BFE"/>
    <w:rsid w:val="00D31E04"/>
    <w:rsid w:val="00D3206E"/>
    <w:rsid w:val="00D32405"/>
    <w:rsid w:val="00D3251F"/>
    <w:rsid w:val="00D32B03"/>
    <w:rsid w:val="00D33245"/>
    <w:rsid w:val="00D33C98"/>
    <w:rsid w:val="00D33D6A"/>
    <w:rsid w:val="00D34275"/>
    <w:rsid w:val="00D34357"/>
    <w:rsid w:val="00D34386"/>
    <w:rsid w:val="00D3475B"/>
    <w:rsid w:val="00D34893"/>
    <w:rsid w:val="00D34A0C"/>
    <w:rsid w:val="00D34CAE"/>
    <w:rsid w:val="00D34CB1"/>
    <w:rsid w:val="00D34FDD"/>
    <w:rsid w:val="00D3538A"/>
    <w:rsid w:val="00D3554D"/>
    <w:rsid w:val="00D3565A"/>
    <w:rsid w:val="00D35719"/>
    <w:rsid w:val="00D357B0"/>
    <w:rsid w:val="00D359B8"/>
    <w:rsid w:val="00D35A39"/>
    <w:rsid w:val="00D35B02"/>
    <w:rsid w:val="00D35C70"/>
    <w:rsid w:val="00D35FCD"/>
    <w:rsid w:val="00D36098"/>
    <w:rsid w:val="00D36634"/>
    <w:rsid w:val="00D3694B"/>
    <w:rsid w:val="00D369D5"/>
    <w:rsid w:val="00D36A94"/>
    <w:rsid w:val="00D36C00"/>
    <w:rsid w:val="00D36DA9"/>
    <w:rsid w:val="00D3701B"/>
    <w:rsid w:val="00D37262"/>
    <w:rsid w:val="00D37421"/>
    <w:rsid w:val="00D37595"/>
    <w:rsid w:val="00D376E1"/>
    <w:rsid w:val="00D379F0"/>
    <w:rsid w:val="00D37C1B"/>
    <w:rsid w:val="00D37D18"/>
    <w:rsid w:val="00D37D51"/>
    <w:rsid w:val="00D37E60"/>
    <w:rsid w:val="00D37EAB"/>
    <w:rsid w:val="00D40112"/>
    <w:rsid w:val="00D4012B"/>
    <w:rsid w:val="00D4023E"/>
    <w:rsid w:val="00D402CB"/>
    <w:rsid w:val="00D403B5"/>
    <w:rsid w:val="00D4095B"/>
    <w:rsid w:val="00D40A80"/>
    <w:rsid w:val="00D40C3E"/>
    <w:rsid w:val="00D40CB9"/>
    <w:rsid w:val="00D40E20"/>
    <w:rsid w:val="00D40F50"/>
    <w:rsid w:val="00D41044"/>
    <w:rsid w:val="00D41571"/>
    <w:rsid w:val="00D4169A"/>
    <w:rsid w:val="00D416E6"/>
    <w:rsid w:val="00D419FA"/>
    <w:rsid w:val="00D41A6F"/>
    <w:rsid w:val="00D41DB9"/>
    <w:rsid w:val="00D41F5F"/>
    <w:rsid w:val="00D4218D"/>
    <w:rsid w:val="00D42665"/>
    <w:rsid w:val="00D426FA"/>
    <w:rsid w:val="00D427B2"/>
    <w:rsid w:val="00D42A3F"/>
    <w:rsid w:val="00D42BA9"/>
    <w:rsid w:val="00D42E57"/>
    <w:rsid w:val="00D42E5C"/>
    <w:rsid w:val="00D42E99"/>
    <w:rsid w:val="00D432F4"/>
    <w:rsid w:val="00D43579"/>
    <w:rsid w:val="00D436F1"/>
    <w:rsid w:val="00D4387F"/>
    <w:rsid w:val="00D43F23"/>
    <w:rsid w:val="00D43FDF"/>
    <w:rsid w:val="00D44386"/>
    <w:rsid w:val="00D4478D"/>
    <w:rsid w:val="00D44846"/>
    <w:rsid w:val="00D448EA"/>
    <w:rsid w:val="00D4499F"/>
    <w:rsid w:val="00D449C1"/>
    <w:rsid w:val="00D44C83"/>
    <w:rsid w:val="00D44C88"/>
    <w:rsid w:val="00D450B6"/>
    <w:rsid w:val="00D4528C"/>
    <w:rsid w:val="00D4534C"/>
    <w:rsid w:val="00D453A6"/>
    <w:rsid w:val="00D45589"/>
    <w:rsid w:val="00D457F4"/>
    <w:rsid w:val="00D45854"/>
    <w:rsid w:val="00D45860"/>
    <w:rsid w:val="00D4598B"/>
    <w:rsid w:val="00D45F7E"/>
    <w:rsid w:val="00D460EE"/>
    <w:rsid w:val="00D464ED"/>
    <w:rsid w:val="00D46554"/>
    <w:rsid w:val="00D465D3"/>
    <w:rsid w:val="00D46638"/>
    <w:rsid w:val="00D471AF"/>
    <w:rsid w:val="00D47220"/>
    <w:rsid w:val="00D472D9"/>
    <w:rsid w:val="00D47551"/>
    <w:rsid w:val="00D47DB1"/>
    <w:rsid w:val="00D50232"/>
    <w:rsid w:val="00D50A6A"/>
    <w:rsid w:val="00D50E42"/>
    <w:rsid w:val="00D50EA7"/>
    <w:rsid w:val="00D50FD5"/>
    <w:rsid w:val="00D5122E"/>
    <w:rsid w:val="00D51281"/>
    <w:rsid w:val="00D519B0"/>
    <w:rsid w:val="00D51A2B"/>
    <w:rsid w:val="00D51E3C"/>
    <w:rsid w:val="00D5204B"/>
    <w:rsid w:val="00D52098"/>
    <w:rsid w:val="00D52752"/>
    <w:rsid w:val="00D52975"/>
    <w:rsid w:val="00D52BF9"/>
    <w:rsid w:val="00D52E5F"/>
    <w:rsid w:val="00D52FE5"/>
    <w:rsid w:val="00D53324"/>
    <w:rsid w:val="00D535FB"/>
    <w:rsid w:val="00D537D5"/>
    <w:rsid w:val="00D53C64"/>
    <w:rsid w:val="00D54615"/>
    <w:rsid w:val="00D5468A"/>
    <w:rsid w:val="00D54930"/>
    <w:rsid w:val="00D54F36"/>
    <w:rsid w:val="00D54FEB"/>
    <w:rsid w:val="00D55111"/>
    <w:rsid w:val="00D551E7"/>
    <w:rsid w:val="00D551F7"/>
    <w:rsid w:val="00D55860"/>
    <w:rsid w:val="00D55BDD"/>
    <w:rsid w:val="00D55D7C"/>
    <w:rsid w:val="00D55E9A"/>
    <w:rsid w:val="00D562B3"/>
    <w:rsid w:val="00D56330"/>
    <w:rsid w:val="00D56447"/>
    <w:rsid w:val="00D56ABF"/>
    <w:rsid w:val="00D56CDF"/>
    <w:rsid w:val="00D56DAE"/>
    <w:rsid w:val="00D571E5"/>
    <w:rsid w:val="00D573FD"/>
    <w:rsid w:val="00D57B68"/>
    <w:rsid w:val="00D57B90"/>
    <w:rsid w:val="00D57C37"/>
    <w:rsid w:val="00D57D13"/>
    <w:rsid w:val="00D57E2E"/>
    <w:rsid w:val="00D57EF1"/>
    <w:rsid w:val="00D57F95"/>
    <w:rsid w:val="00D57F9B"/>
    <w:rsid w:val="00D60121"/>
    <w:rsid w:val="00D6018A"/>
    <w:rsid w:val="00D60431"/>
    <w:rsid w:val="00D60871"/>
    <w:rsid w:val="00D60AB8"/>
    <w:rsid w:val="00D60AE8"/>
    <w:rsid w:val="00D60B28"/>
    <w:rsid w:val="00D60B60"/>
    <w:rsid w:val="00D60BD9"/>
    <w:rsid w:val="00D60E94"/>
    <w:rsid w:val="00D60F19"/>
    <w:rsid w:val="00D613F7"/>
    <w:rsid w:val="00D61757"/>
    <w:rsid w:val="00D61C1D"/>
    <w:rsid w:val="00D61CA6"/>
    <w:rsid w:val="00D61CC1"/>
    <w:rsid w:val="00D61ED8"/>
    <w:rsid w:val="00D620C4"/>
    <w:rsid w:val="00D62143"/>
    <w:rsid w:val="00D62A67"/>
    <w:rsid w:val="00D62B51"/>
    <w:rsid w:val="00D62F32"/>
    <w:rsid w:val="00D63209"/>
    <w:rsid w:val="00D635A0"/>
    <w:rsid w:val="00D63621"/>
    <w:rsid w:val="00D6389C"/>
    <w:rsid w:val="00D63A1A"/>
    <w:rsid w:val="00D63B19"/>
    <w:rsid w:val="00D63F1A"/>
    <w:rsid w:val="00D640C2"/>
    <w:rsid w:val="00D64560"/>
    <w:rsid w:val="00D6463C"/>
    <w:rsid w:val="00D64846"/>
    <w:rsid w:val="00D648FB"/>
    <w:rsid w:val="00D64A36"/>
    <w:rsid w:val="00D64ACF"/>
    <w:rsid w:val="00D64B93"/>
    <w:rsid w:val="00D64CB3"/>
    <w:rsid w:val="00D64EB8"/>
    <w:rsid w:val="00D64F97"/>
    <w:rsid w:val="00D65127"/>
    <w:rsid w:val="00D65787"/>
    <w:rsid w:val="00D659F0"/>
    <w:rsid w:val="00D65ADE"/>
    <w:rsid w:val="00D65B3B"/>
    <w:rsid w:val="00D65CDE"/>
    <w:rsid w:val="00D65D30"/>
    <w:rsid w:val="00D65F0F"/>
    <w:rsid w:val="00D6635C"/>
    <w:rsid w:val="00D66881"/>
    <w:rsid w:val="00D66C4F"/>
    <w:rsid w:val="00D66CA1"/>
    <w:rsid w:val="00D66D42"/>
    <w:rsid w:val="00D66DDE"/>
    <w:rsid w:val="00D673D5"/>
    <w:rsid w:val="00D676ED"/>
    <w:rsid w:val="00D67DED"/>
    <w:rsid w:val="00D67FC0"/>
    <w:rsid w:val="00D7009B"/>
    <w:rsid w:val="00D70248"/>
    <w:rsid w:val="00D70423"/>
    <w:rsid w:val="00D7069E"/>
    <w:rsid w:val="00D7094D"/>
    <w:rsid w:val="00D70B7A"/>
    <w:rsid w:val="00D70C0E"/>
    <w:rsid w:val="00D70FF6"/>
    <w:rsid w:val="00D71057"/>
    <w:rsid w:val="00D71066"/>
    <w:rsid w:val="00D710CC"/>
    <w:rsid w:val="00D71260"/>
    <w:rsid w:val="00D713C4"/>
    <w:rsid w:val="00D71621"/>
    <w:rsid w:val="00D716D6"/>
    <w:rsid w:val="00D719B2"/>
    <w:rsid w:val="00D71A7D"/>
    <w:rsid w:val="00D71A9D"/>
    <w:rsid w:val="00D71AD9"/>
    <w:rsid w:val="00D71FE9"/>
    <w:rsid w:val="00D7229E"/>
    <w:rsid w:val="00D72330"/>
    <w:rsid w:val="00D725C0"/>
    <w:rsid w:val="00D73019"/>
    <w:rsid w:val="00D7320A"/>
    <w:rsid w:val="00D7338A"/>
    <w:rsid w:val="00D733A0"/>
    <w:rsid w:val="00D7387A"/>
    <w:rsid w:val="00D739D5"/>
    <w:rsid w:val="00D73AB8"/>
    <w:rsid w:val="00D73B8F"/>
    <w:rsid w:val="00D73DE3"/>
    <w:rsid w:val="00D73EAA"/>
    <w:rsid w:val="00D74004"/>
    <w:rsid w:val="00D7427E"/>
    <w:rsid w:val="00D742CE"/>
    <w:rsid w:val="00D74438"/>
    <w:rsid w:val="00D74CE6"/>
    <w:rsid w:val="00D752A4"/>
    <w:rsid w:val="00D752C5"/>
    <w:rsid w:val="00D7587D"/>
    <w:rsid w:val="00D75C27"/>
    <w:rsid w:val="00D75E9F"/>
    <w:rsid w:val="00D760B0"/>
    <w:rsid w:val="00D76A33"/>
    <w:rsid w:val="00D76F41"/>
    <w:rsid w:val="00D77154"/>
    <w:rsid w:val="00D77476"/>
    <w:rsid w:val="00D77D54"/>
    <w:rsid w:val="00D803A2"/>
    <w:rsid w:val="00D80670"/>
    <w:rsid w:val="00D8078A"/>
    <w:rsid w:val="00D80837"/>
    <w:rsid w:val="00D80A3C"/>
    <w:rsid w:val="00D80CF2"/>
    <w:rsid w:val="00D812AC"/>
    <w:rsid w:val="00D81E7F"/>
    <w:rsid w:val="00D82004"/>
    <w:rsid w:val="00D82712"/>
    <w:rsid w:val="00D8282B"/>
    <w:rsid w:val="00D82A55"/>
    <w:rsid w:val="00D82C90"/>
    <w:rsid w:val="00D82F1C"/>
    <w:rsid w:val="00D83890"/>
    <w:rsid w:val="00D83A89"/>
    <w:rsid w:val="00D83AFA"/>
    <w:rsid w:val="00D83BDF"/>
    <w:rsid w:val="00D83EC2"/>
    <w:rsid w:val="00D83F52"/>
    <w:rsid w:val="00D83F8C"/>
    <w:rsid w:val="00D8402D"/>
    <w:rsid w:val="00D84129"/>
    <w:rsid w:val="00D843F6"/>
    <w:rsid w:val="00D84451"/>
    <w:rsid w:val="00D84636"/>
    <w:rsid w:val="00D846CC"/>
    <w:rsid w:val="00D8494A"/>
    <w:rsid w:val="00D84C1B"/>
    <w:rsid w:val="00D84E34"/>
    <w:rsid w:val="00D84E65"/>
    <w:rsid w:val="00D84ED3"/>
    <w:rsid w:val="00D85237"/>
    <w:rsid w:val="00D85D08"/>
    <w:rsid w:val="00D85DFE"/>
    <w:rsid w:val="00D85E0F"/>
    <w:rsid w:val="00D85F80"/>
    <w:rsid w:val="00D86100"/>
    <w:rsid w:val="00D86273"/>
    <w:rsid w:val="00D8674B"/>
    <w:rsid w:val="00D8691F"/>
    <w:rsid w:val="00D86966"/>
    <w:rsid w:val="00D869F8"/>
    <w:rsid w:val="00D86A15"/>
    <w:rsid w:val="00D86A99"/>
    <w:rsid w:val="00D86B2C"/>
    <w:rsid w:val="00D86CF0"/>
    <w:rsid w:val="00D86F38"/>
    <w:rsid w:val="00D8714D"/>
    <w:rsid w:val="00D87258"/>
    <w:rsid w:val="00D87689"/>
    <w:rsid w:val="00D876D2"/>
    <w:rsid w:val="00D87821"/>
    <w:rsid w:val="00D87B17"/>
    <w:rsid w:val="00D87D17"/>
    <w:rsid w:val="00D9036D"/>
    <w:rsid w:val="00D90671"/>
    <w:rsid w:val="00D90CAD"/>
    <w:rsid w:val="00D90EC5"/>
    <w:rsid w:val="00D913BC"/>
    <w:rsid w:val="00D917B3"/>
    <w:rsid w:val="00D91AA4"/>
    <w:rsid w:val="00D91E90"/>
    <w:rsid w:val="00D92334"/>
    <w:rsid w:val="00D92378"/>
    <w:rsid w:val="00D92846"/>
    <w:rsid w:val="00D92A67"/>
    <w:rsid w:val="00D92B4A"/>
    <w:rsid w:val="00D92B92"/>
    <w:rsid w:val="00D92E6B"/>
    <w:rsid w:val="00D930E6"/>
    <w:rsid w:val="00D932A2"/>
    <w:rsid w:val="00D934ED"/>
    <w:rsid w:val="00D9367D"/>
    <w:rsid w:val="00D93790"/>
    <w:rsid w:val="00D939C8"/>
    <w:rsid w:val="00D93C0A"/>
    <w:rsid w:val="00D93C44"/>
    <w:rsid w:val="00D93CC7"/>
    <w:rsid w:val="00D94141"/>
    <w:rsid w:val="00D94406"/>
    <w:rsid w:val="00D94447"/>
    <w:rsid w:val="00D94719"/>
    <w:rsid w:val="00D94A56"/>
    <w:rsid w:val="00D94F47"/>
    <w:rsid w:val="00D94F7D"/>
    <w:rsid w:val="00D9575B"/>
    <w:rsid w:val="00D95B59"/>
    <w:rsid w:val="00D95CEB"/>
    <w:rsid w:val="00D95D67"/>
    <w:rsid w:val="00D95FEC"/>
    <w:rsid w:val="00D96026"/>
    <w:rsid w:val="00D96403"/>
    <w:rsid w:val="00D9658F"/>
    <w:rsid w:val="00D967B2"/>
    <w:rsid w:val="00D96980"/>
    <w:rsid w:val="00D96A4C"/>
    <w:rsid w:val="00D96D08"/>
    <w:rsid w:val="00D96D3E"/>
    <w:rsid w:val="00D96DFD"/>
    <w:rsid w:val="00D96FA8"/>
    <w:rsid w:val="00D96FDF"/>
    <w:rsid w:val="00D9727B"/>
    <w:rsid w:val="00D97369"/>
    <w:rsid w:val="00D97432"/>
    <w:rsid w:val="00D975EE"/>
    <w:rsid w:val="00D978E5"/>
    <w:rsid w:val="00D97D4A"/>
    <w:rsid w:val="00D97FAD"/>
    <w:rsid w:val="00DA0477"/>
    <w:rsid w:val="00DA04D6"/>
    <w:rsid w:val="00DA0C83"/>
    <w:rsid w:val="00DA0EB4"/>
    <w:rsid w:val="00DA0FFB"/>
    <w:rsid w:val="00DA100A"/>
    <w:rsid w:val="00DA10EC"/>
    <w:rsid w:val="00DA1425"/>
    <w:rsid w:val="00DA14A9"/>
    <w:rsid w:val="00DA14AE"/>
    <w:rsid w:val="00DA16C2"/>
    <w:rsid w:val="00DA182E"/>
    <w:rsid w:val="00DA1AC8"/>
    <w:rsid w:val="00DA205F"/>
    <w:rsid w:val="00DA21F6"/>
    <w:rsid w:val="00DA23DA"/>
    <w:rsid w:val="00DA2455"/>
    <w:rsid w:val="00DA2B8F"/>
    <w:rsid w:val="00DA2D91"/>
    <w:rsid w:val="00DA2ED7"/>
    <w:rsid w:val="00DA2EF4"/>
    <w:rsid w:val="00DA310C"/>
    <w:rsid w:val="00DA3BA1"/>
    <w:rsid w:val="00DA4376"/>
    <w:rsid w:val="00DA43F0"/>
    <w:rsid w:val="00DA4462"/>
    <w:rsid w:val="00DA46A8"/>
    <w:rsid w:val="00DA46E4"/>
    <w:rsid w:val="00DA4890"/>
    <w:rsid w:val="00DA4B21"/>
    <w:rsid w:val="00DA4EDF"/>
    <w:rsid w:val="00DA54CF"/>
    <w:rsid w:val="00DA56CA"/>
    <w:rsid w:val="00DA5E2C"/>
    <w:rsid w:val="00DA6426"/>
    <w:rsid w:val="00DA6562"/>
    <w:rsid w:val="00DA6947"/>
    <w:rsid w:val="00DA69A6"/>
    <w:rsid w:val="00DA6C40"/>
    <w:rsid w:val="00DA6DA9"/>
    <w:rsid w:val="00DA7188"/>
    <w:rsid w:val="00DA7305"/>
    <w:rsid w:val="00DA765D"/>
    <w:rsid w:val="00DA771D"/>
    <w:rsid w:val="00DA7887"/>
    <w:rsid w:val="00DA7A3B"/>
    <w:rsid w:val="00DA7ADF"/>
    <w:rsid w:val="00DA7D19"/>
    <w:rsid w:val="00DB0764"/>
    <w:rsid w:val="00DB0883"/>
    <w:rsid w:val="00DB108D"/>
    <w:rsid w:val="00DB14F5"/>
    <w:rsid w:val="00DB16D6"/>
    <w:rsid w:val="00DB16F5"/>
    <w:rsid w:val="00DB1857"/>
    <w:rsid w:val="00DB1986"/>
    <w:rsid w:val="00DB1C37"/>
    <w:rsid w:val="00DB1F2B"/>
    <w:rsid w:val="00DB236B"/>
    <w:rsid w:val="00DB291D"/>
    <w:rsid w:val="00DB298E"/>
    <w:rsid w:val="00DB309D"/>
    <w:rsid w:val="00DB326F"/>
    <w:rsid w:val="00DB32A3"/>
    <w:rsid w:val="00DB33F6"/>
    <w:rsid w:val="00DB3554"/>
    <w:rsid w:val="00DB3699"/>
    <w:rsid w:val="00DB36D4"/>
    <w:rsid w:val="00DB37BC"/>
    <w:rsid w:val="00DB392B"/>
    <w:rsid w:val="00DB3AFA"/>
    <w:rsid w:val="00DB3C4C"/>
    <w:rsid w:val="00DB3D55"/>
    <w:rsid w:val="00DB3E3C"/>
    <w:rsid w:val="00DB3F62"/>
    <w:rsid w:val="00DB3F6C"/>
    <w:rsid w:val="00DB3FAC"/>
    <w:rsid w:val="00DB4042"/>
    <w:rsid w:val="00DB426A"/>
    <w:rsid w:val="00DB4913"/>
    <w:rsid w:val="00DB4CD2"/>
    <w:rsid w:val="00DB5063"/>
    <w:rsid w:val="00DB50E8"/>
    <w:rsid w:val="00DB53E8"/>
    <w:rsid w:val="00DB546E"/>
    <w:rsid w:val="00DB5819"/>
    <w:rsid w:val="00DB5C07"/>
    <w:rsid w:val="00DB5C42"/>
    <w:rsid w:val="00DB5CDD"/>
    <w:rsid w:val="00DB5D89"/>
    <w:rsid w:val="00DB5DCC"/>
    <w:rsid w:val="00DB6379"/>
    <w:rsid w:val="00DB640A"/>
    <w:rsid w:val="00DB6500"/>
    <w:rsid w:val="00DB663D"/>
    <w:rsid w:val="00DB6855"/>
    <w:rsid w:val="00DB695B"/>
    <w:rsid w:val="00DB696E"/>
    <w:rsid w:val="00DB6A10"/>
    <w:rsid w:val="00DB6F73"/>
    <w:rsid w:val="00DB71D2"/>
    <w:rsid w:val="00DB729E"/>
    <w:rsid w:val="00DB72C2"/>
    <w:rsid w:val="00DB7341"/>
    <w:rsid w:val="00DB75E4"/>
    <w:rsid w:val="00DB7A83"/>
    <w:rsid w:val="00DB7C03"/>
    <w:rsid w:val="00DB7D8F"/>
    <w:rsid w:val="00DB7F40"/>
    <w:rsid w:val="00DC025C"/>
    <w:rsid w:val="00DC0973"/>
    <w:rsid w:val="00DC09F3"/>
    <w:rsid w:val="00DC0A74"/>
    <w:rsid w:val="00DC0BDC"/>
    <w:rsid w:val="00DC0D6A"/>
    <w:rsid w:val="00DC0EBA"/>
    <w:rsid w:val="00DC1182"/>
    <w:rsid w:val="00DC169A"/>
    <w:rsid w:val="00DC1798"/>
    <w:rsid w:val="00DC1820"/>
    <w:rsid w:val="00DC19AF"/>
    <w:rsid w:val="00DC1B73"/>
    <w:rsid w:val="00DC1BCD"/>
    <w:rsid w:val="00DC1E8A"/>
    <w:rsid w:val="00DC1F7E"/>
    <w:rsid w:val="00DC1FBB"/>
    <w:rsid w:val="00DC2331"/>
    <w:rsid w:val="00DC2354"/>
    <w:rsid w:val="00DC23D2"/>
    <w:rsid w:val="00DC254B"/>
    <w:rsid w:val="00DC2988"/>
    <w:rsid w:val="00DC29C2"/>
    <w:rsid w:val="00DC2BB5"/>
    <w:rsid w:val="00DC2E52"/>
    <w:rsid w:val="00DC2EF2"/>
    <w:rsid w:val="00DC327B"/>
    <w:rsid w:val="00DC329B"/>
    <w:rsid w:val="00DC341B"/>
    <w:rsid w:val="00DC39EE"/>
    <w:rsid w:val="00DC3B30"/>
    <w:rsid w:val="00DC3B9D"/>
    <w:rsid w:val="00DC3C3D"/>
    <w:rsid w:val="00DC3D84"/>
    <w:rsid w:val="00DC405E"/>
    <w:rsid w:val="00DC4198"/>
    <w:rsid w:val="00DC454D"/>
    <w:rsid w:val="00DC46E8"/>
    <w:rsid w:val="00DC46FC"/>
    <w:rsid w:val="00DC474E"/>
    <w:rsid w:val="00DC4884"/>
    <w:rsid w:val="00DC4AD7"/>
    <w:rsid w:val="00DC4AF1"/>
    <w:rsid w:val="00DC5461"/>
    <w:rsid w:val="00DC55D6"/>
    <w:rsid w:val="00DC56E8"/>
    <w:rsid w:val="00DC572F"/>
    <w:rsid w:val="00DC57AF"/>
    <w:rsid w:val="00DC5925"/>
    <w:rsid w:val="00DC66D0"/>
    <w:rsid w:val="00DC6B81"/>
    <w:rsid w:val="00DC6BC8"/>
    <w:rsid w:val="00DC702E"/>
    <w:rsid w:val="00DC708B"/>
    <w:rsid w:val="00DC73E5"/>
    <w:rsid w:val="00DC74D5"/>
    <w:rsid w:val="00DC7875"/>
    <w:rsid w:val="00DC7F63"/>
    <w:rsid w:val="00DD0339"/>
    <w:rsid w:val="00DD0652"/>
    <w:rsid w:val="00DD0718"/>
    <w:rsid w:val="00DD07E7"/>
    <w:rsid w:val="00DD0810"/>
    <w:rsid w:val="00DD092D"/>
    <w:rsid w:val="00DD09AB"/>
    <w:rsid w:val="00DD0AC3"/>
    <w:rsid w:val="00DD0CC2"/>
    <w:rsid w:val="00DD0ECD"/>
    <w:rsid w:val="00DD1072"/>
    <w:rsid w:val="00DD12C2"/>
    <w:rsid w:val="00DD1416"/>
    <w:rsid w:val="00DD1597"/>
    <w:rsid w:val="00DD159A"/>
    <w:rsid w:val="00DD159B"/>
    <w:rsid w:val="00DD17EF"/>
    <w:rsid w:val="00DD1A2B"/>
    <w:rsid w:val="00DD1A47"/>
    <w:rsid w:val="00DD2135"/>
    <w:rsid w:val="00DD21CD"/>
    <w:rsid w:val="00DD2218"/>
    <w:rsid w:val="00DD22BF"/>
    <w:rsid w:val="00DD233E"/>
    <w:rsid w:val="00DD24B3"/>
    <w:rsid w:val="00DD2A7B"/>
    <w:rsid w:val="00DD2BA0"/>
    <w:rsid w:val="00DD2BFA"/>
    <w:rsid w:val="00DD3094"/>
    <w:rsid w:val="00DD345B"/>
    <w:rsid w:val="00DD362C"/>
    <w:rsid w:val="00DD36D9"/>
    <w:rsid w:val="00DD36E9"/>
    <w:rsid w:val="00DD3840"/>
    <w:rsid w:val="00DD38DB"/>
    <w:rsid w:val="00DD3A4A"/>
    <w:rsid w:val="00DD3AEC"/>
    <w:rsid w:val="00DD3C0D"/>
    <w:rsid w:val="00DD3CF4"/>
    <w:rsid w:val="00DD3FD5"/>
    <w:rsid w:val="00DD4129"/>
    <w:rsid w:val="00DD43B2"/>
    <w:rsid w:val="00DD4485"/>
    <w:rsid w:val="00DD452A"/>
    <w:rsid w:val="00DD4594"/>
    <w:rsid w:val="00DD46B3"/>
    <w:rsid w:val="00DD4DCC"/>
    <w:rsid w:val="00DD5081"/>
    <w:rsid w:val="00DD51D6"/>
    <w:rsid w:val="00DD5444"/>
    <w:rsid w:val="00DD573C"/>
    <w:rsid w:val="00DD581E"/>
    <w:rsid w:val="00DD5A96"/>
    <w:rsid w:val="00DD5B3A"/>
    <w:rsid w:val="00DD5BF3"/>
    <w:rsid w:val="00DD5DC5"/>
    <w:rsid w:val="00DD5E1C"/>
    <w:rsid w:val="00DD60E3"/>
    <w:rsid w:val="00DD61AF"/>
    <w:rsid w:val="00DD69A0"/>
    <w:rsid w:val="00DD6C27"/>
    <w:rsid w:val="00DD6F03"/>
    <w:rsid w:val="00DD6F30"/>
    <w:rsid w:val="00DD6FA9"/>
    <w:rsid w:val="00DD7574"/>
    <w:rsid w:val="00DD793E"/>
    <w:rsid w:val="00DD79D8"/>
    <w:rsid w:val="00DD7C70"/>
    <w:rsid w:val="00DD7F67"/>
    <w:rsid w:val="00DE00B7"/>
    <w:rsid w:val="00DE014E"/>
    <w:rsid w:val="00DE04F5"/>
    <w:rsid w:val="00DE0520"/>
    <w:rsid w:val="00DE0985"/>
    <w:rsid w:val="00DE0BC3"/>
    <w:rsid w:val="00DE0D43"/>
    <w:rsid w:val="00DE0D51"/>
    <w:rsid w:val="00DE0DC8"/>
    <w:rsid w:val="00DE0E1D"/>
    <w:rsid w:val="00DE0ECD"/>
    <w:rsid w:val="00DE0F0B"/>
    <w:rsid w:val="00DE10F6"/>
    <w:rsid w:val="00DE13E2"/>
    <w:rsid w:val="00DE1724"/>
    <w:rsid w:val="00DE1A57"/>
    <w:rsid w:val="00DE217C"/>
    <w:rsid w:val="00DE243D"/>
    <w:rsid w:val="00DE2868"/>
    <w:rsid w:val="00DE2B59"/>
    <w:rsid w:val="00DE30EA"/>
    <w:rsid w:val="00DE3E33"/>
    <w:rsid w:val="00DE3E6B"/>
    <w:rsid w:val="00DE3F87"/>
    <w:rsid w:val="00DE415C"/>
    <w:rsid w:val="00DE444B"/>
    <w:rsid w:val="00DE445A"/>
    <w:rsid w:val="00DE45A0"/>
    <w:rsid w:val="00DE45A6"/>
    <w:rsid w:val="00DE4827"/>
    <w:rsid w:val="00DE4993"/>
    <w:rsid w:val="00DE49F0"/>
    <w:rsid w:val="00DE4C18"/>
    <w:rsid w:val="00DE4E99"/>
    <w:rsid w:val="00DE4EAB"/>
    <w:rsid w:val="00DE5010"/>
    <w:rsid w:val="00DE5145"/>
    <w:rsid w:val="00DE56F5"/>
    <w:rsid w:val="00DE5711"/>
    <w:rsid w:val="00DE5C40"/>
    <w:rsid w:val="00DE5CF4"/>
    <w:rsid w:val="00DE5DE6"/>
    <w:rsid w:val="00DE60BA"/>
    <w:rsid w:val="00DE6287"/>
    <w:rsid w:val="00DE62FE"/>
    <w:rsid w:val="00DE63DE"/>
    <w:rsid w:val="00DE66F6"/>
    <w:rsid w:val="00DE6ADB"/>
    <w:rsid w:val="00DE6B9E"/>
    <w:rsid w:val="00DE6DE9"/>
    <w:rsid w:val="00DE6F38"/>
    <w:rsid w:val="00DE7122"/>
    <w:rsid w:val="00DE75E2"/>
    <w:rsid w:val="00DE7AC0"/>
    <w:rsid w:val="00DE7B2A"/>
    <w:rsid w:val="00DE7C90"/>
    <w:rsid w:val="00DE7E11"/>
    <w:rsid w:val="00DE7E2B"/>
    <w:rsid w:val="00DE7F2C"/>
    <w:rsid w:val="00DF004D"/>
    <w:rsid w:val="00DF02D4"/>
    <w:rsid w:val="00DF03AD"/>
    <w:rsid w:val="00DF0644"/>
    <w:rsid w:val="00DF0789"/>
    <w:rsid w:val="00DF0BB6"/>
    <w:rsid w:val="00DF0C52"/>
    <w:rsid w:val="00DF0D77"/>
    <w:rsid w:val="00DF0DF7"/>
    <w:rsid w:val="00DF11E1"/>
    <w:rsid w:val="00DF1683"/>
    <w:rsid w:val="00DF1769"/>
    <w:rsid w:val="00DF1902"/>
    <w:rsid w:val="00DF1BDC"/>
    <w:rsid w:val="00DF1FB8"/>
    <w:rsid w:val="00DF2012"/>
    <w:rsid w:val="00DF2368"/>
    <w:rsid w:val="00DF2548"/>
    <w:rsid w:val="00DF25BB"/>
    <w:rsid w:val="00DF281A"/>
    <w:rsid w:val="00DF2B61"/>
    <w:rsid w:val="00DF2EFE"/>
    <w:rsid w:val="00DF2FC2"/>
    <w:rsid w:val="00DF3283"/>
    <w:rsid w:val="00DF3482"/>
    <w:rsid w:val="00DF3662"/>
    <w:rsid w:val="00DF36F8"/>
    <w:rsid w:val="00DF38B2"/>
    <w:rsid w:val="00DF3A22"/>
    <w:rsid w:val="00DF3B34"/>
    <w:rsid w:val="00DF3C44"/>
    <w:rsid w:val="00DF3E44"/>
    <w:rsid w:val="00DF406A"/>
    <w:rsid w:val="00DF411E"/>
    <w:rsid w:val="00DF41AF"/>
    <w:rsid w:val="00DF4777"/>
    <w:rsid w:val="00DF4A67"/>
    <w:rsid w:val="00DF4A72"/>
    <w:rsid w:val="00DF4ADD"/>
    <w:rsid w:val="00DF4B15"/>
    <w:rsid w:val="00DF4ECB"/>
    <w:rsid w:val="00DF50B1"/>
    <w:rsid w:val="00DF50F8"/>
    <w:rsid w:val="00DF5114"/>
    <w:rsid w:val="00DF517A"/>
    <w:rsid w:val="00DF51BC"/>
    <w:rsid w:val="00DF54AB"/>
    <w:rsid w:val="00DF5A5B"/>
    <w:rsid w:val="00DF5CED"/>
    <w:rsid w:val="00DF5E44"/>
    <w:rsid w:val="00DF5ECD"/>
    <w:rsid w:val="00DF6062"/>
    <w:rsid w:val="00DF626B"/>
    <w:rsid w:val="00DF627C"/>
    <w:rsid w:val="00DF6365"/>
    <w:rsid w:val="00DF637B"/>
    <w:rsid w:val="00DF66BB"/>
    <w:rsid w:val="00DF69C8"/>
    <w:rsid w:val="00DF6A4C"/>
    <w:rsid w:val="00DF6FE6"/>
    <w:rsid w:val="00DF700D"/>
    <w:rsid w:val="00DF7228"/>
    <w:rsid w:val="00DF7252"/>
    <w:rsid w:val="00DF72B5"/>
    <w:rsid w:val="00DF7699"/>
    <w:rsid w:val="00DF7C93"/>
    <w:rsid w:val="00E00291"/>
    <w:rsid w:val="00E00414"/>
    <w:rsid w:val="00E004E2"/>
    <w:rsid w:val="00E006E6"/>
    <w:rsid w:val="00E008AA"/>
    <w:rsid w:val="00E008C0"/>
    <w:rsid w:val="00E00A0A"/>
    <w:rsid w:val="00E00A57"/>
    <w:rsid w:val="00E00BAF"/>
    <w:rsid w:val="00E00BF7"/>
    <w:rsid w:val="00E00D3D"/>
    <w:rsid w:val="00E00FA7"/>
    <w:rsid w:val="00E00FCB"/>
    <w:rsid w:val="00E013EE"/>
    <w:rsid w:val="00E0147D"/>
    <w:rsid w:val="00E0171C"/>
    <w:rsid w:val="00E01817"/>
    <w:rsid w:val="00E0185B"/>
    <w:rsid w:val="00E01E72"/>
    <w:rsid w:val="00E01ED5"/>
    <w:rsid w:val="00E01FE1"/>
    <w:rsid w:val="00E0213D"/>
    <w:rsid w:val="00E02260"/>
    <w:rsid w:val="00E023B6"/>
    <w:rsid w:val="00E0283E"/>
    <w:rsid w:val="00E02AC9"/>
    <w:rsid w:val="00E02B49"/>
    <w:rsid w:val="00E03219"/>
    <w:rsid w:val="00E039E9"/>
    <w:rsid w:val="00E03AB9"/>
    <w:rsid w:val="00E03E84"/>
    <w:rsid w:val="00E041D1"/>
    <w:rsid w:val="00E048B8"/>
    <w:rsid w:val="00E04AB1"/>
    <w:rsid w:val="00E04BD0"/>
    <w:rsid w:val="00E04E9B"/>
    <w:rsid w:val="00E0502B"/>
    <w:rsid w:val="00E053F3"/>
    <w:rsid w:val="00E054C5"/>
    <w:rsid w:val="00E05535"/>
    <w:rsid w:val="00E0560A"/>
    <w:rsid w:val="00E0563E"/>
    <w:rsid w:val="00E05BE4"/>
    <w:rsid w:val="00E05C37"/>
    <w:rsid w:val="00E05E49"/>
    <w:rsid w:val="00E060A0"/>
    <w:rsid w:val="00E062F3"/>
    <w:rsid w:val="00E065B1"/>
    <w:rsid w:val="00E067B3"/>
    <w:rsid w:val="00E06F0E"/>
    <w:rsid w:val="00E071AA"/>
    <w:rsid w:val="00E073F6"/>
    <w:rsid w:val="00E0741E"/>
    <w:rsid w:val="00E07640"/>
    <w:rsid w:val="00E078D5"/>
    <w:rsid w:val="00E07AA5"/>
    <w:rsid w:val="00E1020D"/>
    <w:rsid w:val="00E102E4"/>
    <w:rsid w:val="00E10437"/>
    <w:rsid w:val="00E10659"/>
    <w:rsid w:val="00E10900"/>
    <w:rsid w:val="00E10AAC"/>
    <w:rsid w:val="00E10B8A"/>
    <w:rsid w:val="00E10BC6"/>
    <w:rsid w:val="00E10F83"/>
    <w:rsid w:val="00E1105B"/>
    <w:rsid w:val="00E117AD"/>
    <w:rsid w:val="00E11EEE"/>
    <w:rsid w:val="00E12951"/>
    <w:rsid w:val="00E12964"/>
    <w:rsid w:val="00E129BE"/>
    <w:rsid w:val="00E12BEC"/>
    <w:rsid w:val="00E12FFF"/>
    <w:rsid w:val="00E1311F"/>
    <w:rsid w:val="00E13244"/>
    <w:rsid w:val="00E135CD"/>
    <w:rsid w:val="00E1430B"/>
    <w:rsid w:val="00E14336"/>
    <w:rsid w:val="00E145A3"/>
    <w:rsid w:val="00E150F4"/>
    <w:rsid w:val="00E1511F"/>
    <w:rsid w:val="00E1526A"/>
    <w:rsid w:val="00E152CE"/>
    <w:rsid w:val="00E154BA"/>
    <w:rsid w:val="00E154BC"/>
    <w:rsid w:val="00E1550B"/>
    <w:rsid w:val="00E1558C"/>
    <w:rsid w:val="00E1574B"/>
    <w:rsid w:val="00E15BED"/>
    <w:rsid w:val="00E15BFB"/>
    <w:rsid w:val="00E15DC3"/>
    <w:rsid w:val="00E15E86"/>
    <w:rsid w:val="00E15EC1"/>
    <w:rsid w:val="00E161CB"/>
    <w:rsid w:val="00E162FF"/>
    <w:rsid w:val="00E169A8"/>
    <w:rsid w:val="00E16C11"/>
    <w:rsid w:val="00E16E8E"/>
    <w:rsid w:val="00E170AB"/>
    <w:rsid w:val="00E1714C"/>
    <w:rsid w:val="00E17220"/>
    <w:rsid w:val="00E172FB"/>
    <w:rsid w:val="00E17394"/>
    <w:rsid w:val="00E175DE"/>
    <w:rsid w:val="00E17696"/>
    <w:rsid w:val="00E17B80"/>
    <w:rsid w:val="00E17B83"/>
    <w:rsid w:val="00E17E6C"/>
    <w:rsid w:val="00E20316"/>
    <w:rsid w:val="00E206D4"/>
    <w:rsid w:val="00E207F4"/>
    <w:rsid w:val="00E208D7"/>
    <w:rsid w:val="00E209B6"/>
    <w:rsid w:val="00E20B50"/>
    <w:rsid w:val="00E20F51"/>
    <w:rsid w:val="00E214F5"/>
    <w:rsid w:val="00E217FA"/>
    <w:rsid w:val="00E21B79"/>
    <w:rsid w:val="00E21BAF"/>
    <w:rsid w:val="00E21CC1"/>
    <w:rsid w:val="00E22041"/>
    <w:rsid w:val="00E22071"/>
    <w:rsid w:val="00E22113"/>
    <w:rsid w:val="00E225A3"/>
    <w:rsid w:val="00E228C1"/>
    <w:rsid w:val="00E22A5A"/>
    <w:rsid w:val="00E22AF5"/>
    <w:rsid w:val="00E23099"/>
    <w:rsid w:val="00E234B5"/>
    <w:rsid w:val="00E23540"/>
    <w:rsid w:val="00E23548"/>
    <w:rsid w:val="00E239C1"/>
    <w:rsid w:val="00E24038"/>
    <w:rsid w:val="00E240EB"/>
    <w:rsid w:val="00E24131"/>
    <w:rsid w:val="00E24172"/>
    <w:rsid w:val="00E242EE"/>
    <w:rsid w:val="00E246F2"/>
    <w:rsid w:val="00E24AAB"/>
    <w:rsid w:val="00E24CE9"/>
    <w:rsid w:val="00E2526C"/>
    <w:rsid w:val="00E2538C"/>
    <w:rsid w:val="00E253EF"/>
    <w:rsid w:val="00E254B3"/>
    <w:rsid w:val="00E25611"/>
    <w:rsid w:val="00E258E6"/>
    <w:rsid w:val="00E25D9B"/>
    <w:rsid w:val="00E25D9C"/>
    <w:rsid w:val="00E25E4F"/>
    <w:rsid w:val="00E25F01"/>
    <w:rsid w:val="00E265B3"/>
    <w:rsid w:val="00E267F6"/>
    <w:rsid w:val="00E26EA1"/>
    <w:rsid w:val="00E27472"/>
    <w:rsid w:val="00E274BB"/>
    <w:rsid w:val="00E2766C"/>
    <w:rsid w:val="00E279A2"/>
    <w:rsid w:val="00E27B62"/>
    <w:rsid w:val="00E2F7CA"/>
    <w:rsid w:val="00E30196"/>
    <w:rsid w:val="00E301F8"/>
    <w:rsid w:val="00E30795"/>
    <w:rsid w:val="00E307FB"/>
    <w:rsid w:val="00E30815"/>
    <w:rsid w:val="00E30A24"/>
    <w:rsid w:val="00E30CFF"/>
    <w:rsid w:val="00E3188D"/>
    <w:rsid w:val="00E31F79"/>
    <w:rsid w:val="00E31F9B"/>
    <w:rsid w:val="00E32565"/>
    <w:rsid w:val="00E3268E"/>
    <w:rsid w:val="00E32893"/>
    <w:rsid w:val="00E3290D"/>
    <w:rsid w:val="00E32B43"/>
    <w:rsid w:val="00E32BD7"/>
    <w:rsid w:val="00E32D18"/>
    <w:rsid w:val="00E32D9A"/>
    <w:rsid w:val="00E32F73"/>
    <w:rsid w:val="00E33246"/>
    <w:rsid w:val="00E3328D"/>
    <w:rsid w:val="00E334D0"/>
    <w:rsid w:val="00E337DA"/>
    <w:rsid w:val="00E3388B"/>
    <w:rsid w:val="00E33CFE"/>
    <w:rsid w:val="00E33EA6"/>
    <w:rsid w:val="00E34391"/>
    <w:rsid w:val="00E3443C"/>
    <w:rsid w:val="00E344FC"/>
    <w:rsid w:val="00E3483F"/>
    <w:rsid w:val="00E348C0"/>
    <w:rsid w:val="00E34B24"/>
    <w:rsid w:val="00E34BE0"/>
    <w:rsid w:val="00E34D4C"/>
    <w:rsid w:val="00E34DB3"/>
    <w:rsid w:val="00E35002"/>
    <w:rsid w:val="00E3522D"/>
    <w:rsid w:val="00E352EE"/>
    <w:rsid w:val="00E353D4"/>
    <w:rsid w:val="00E354E7"/>
    <w:rsid w:val="00E356CC"/>
    <w:rsid w:val="00E35AD7"/>
    <w:rsid w:val="00E35B6B"/>
    <w:rsid w:val="00E35BD3"/>
    <w:rsid w:val="00E35D8A"/>
    <w:rsid w:val="00E36DE7"/>
    <w:rsid w:val="00E371D5"/>
    <w:rsid w:val="00E37320"/>
    <w:rsid w:val="00E3732E"/>
    <w:rsid w:val="00E373C8"/>
    <w:rsid w:val="00E37729"/>
    <w:rsid w:val="00E3776A"/>
    <w:rsid w:val="00E378D5"/>
    <w:rsid w:val="00E3799E"/>
    <w:rsid w:val="00E379D0"/>
    <w:rsid w:val="00E379FF"/>
    <w:rsid w:val="00E37F66"/>
    <w:rsid w:val="00E4000E"/>
    <w:rsid w:val="00E40598"/>
    <w:rsid w:val="00E407EC"/>
    <w:rsid w:val="00E4090F"/>
    <w:rsid w:val="00E40D59"/>
    <w:rsid w:val="00E41005"/>
    <w:rsid w:val="00E410B4"/>
    <w:rsid w:val="00E41A3F"/>
    <w:rsid w:val="00E41C84"/>
    <w:rsid w:val="00E42388"/>
    <w:rsid w:val="00E42694"/>
    <w:rsid w:val="00E42771"/>
    <w:rsid w:val="00E42830"/>
    <w:rsid w:val="00E42BB1"/>
    <w:rsid w:val="00E42D65"/>
    <w:rsid w:val="00E42FD4"/>
    <w:rsid w:val="00E435AB"/>
    <w:rsid w:val="00E4454C"/>
    <w:rsid w:val="00E449DA"/>
    <w:rsid w:val="00E44ABD"/>
    <w:rsid w:val="00E44C2A"/>
    <w:rsid w:val="00E44D1E"/>
    <w:rsid w:val="00E44EE9"/>
    <w:rsid w:val="00E44F3D"/>
    <w:rsid w:val="00E4521E"/>
    <w:rsid w:val="00E45494"/>
    <w:rsid w:val="00E4559A"/>
    <w:rsid w:val="00E456ED"/>
    <w:rsid w:val="00E456FA"/>
    <w:rsid w:val="00E459C5"/>
    <w:rsid w:val="00E45A06"/>
    <w:rsid w:val="00E45BA5"/>
    <w:rsid w:val="00E45BFE"/>
    <w:rsid w:val="00E45C5A"/>
    <w:rsid w:val="00E45C65"/>
    <w:rsid w:val="00E45E5D"/>
    <w:rsid w:val="00E4606B"/>
    <w:rsid w:val="00E460B9"/>
    <w:rsid w:val="00E466CA"/>
    <w:rsid w:val="00E46730"/>
    <w:rsid w:val="00E46C44"/>
    <w:rsid w:val="00E46D0A"/>
    <w:rsid w:val="00E4778D"/>
    <w:rsid w:val="00E477B8"/>
    <w:rsid w:val="00E47843"/>
    <w:rsid w:val="00E47993"/>
    <w:rsid w:val="00E479DD"/>
    <w:rsid w:val="00E47CDD"/>
    <w:rsid w:val="00E5017E"/>
    <w:rsid w:val="00E5043C"/>
    <w:rsid w:val="00E506EE"/>
    <w:rsid w:val="00E50705"/>
    <w:rsid w:val="00E50A7E"/>
    <w:rsid w:val="00E50C33"/>
    <w:rsid w:val="00E50C87"/>
    <w:rsid w:val="00E50E43"/>
    <w:rsid w:val="00E50FCF"/>
    <w:rsid w:val="00E51362"/>
    <w:rsid w:val="00E5158A"/>
    <w:rsid w:val="00E516B1"/>
    <w:rsid w:val="00E519B6"/>
    <w:rsid w:val="00E51A6A"/>
    <w:rsid w:val="00E52139"/>
    <w:rsid w:val="00E522D3"/>
    <w:rsid w:val="00E52326"/>
    <w:rsid w:val="00E52373"/>
    <w:rsid w:val="00E52555"/>
    <w:rsid w:val="00E52A67"/>
    <w:rsid w:val="00E52F21"/>
    <w:rsid w:val="00E52F64"/>
    <w:rsid w:val="00E53041"/>
    <w:rsid w:val="00E5327B"/>
    <w:rsid w:val="00E535DB"/>
    <w:rsid w:val="00E535F1"/>
    <w:rsid w:val="00E53BDF"/>
    <w:rsid w:val="00E53C10"/>
    <w:rsid w:val="00E53E97"/>
    <w:rsid w:val="00E540F0"/>
    <w:rsid w:val="00E54176"/>
    <w:rsid w:val="00E5455B"/>
    <w:rsid w:val="00E545FE"/>
    <w:rsid w:val="00E549C2"/>
    <w:rsid w:val="00E54D72"/>
    <w:rsid w:val="00E55004"/>
    <w:rsid w:val="00E55173"/>
    <w:rsid w:val="00E5519E"/>
    <w:rsid w:val="00E551A8"/>
    <w:rsid w:val="00E55373"/>
    <w:rsid w:val="00E555E6"/>
    <w:rsid w:val="00E55D5F"/>
    <w:rsid w:val="00E55EEF"/>
    <w:rsid w:val="00E55FCC"/>
    <w:rsid w:val="00E561E9"/>
    <w:rsid w:val="00E56300"/>
    <w:rsid w:val="00E564BC"/>
    <w:rsid w:val="00E56547"/>
    <w:rsid w:val="00E565F6"/>
    <w:rsid w:val="00E56683"/>
    <w:rsid w:val="00E56798"/>
    <w:rsid w:val="00E56900"/>
    <w:rsid w:val="00E56A3A"/>
    <w:rsid w:val="00E56D32"/>
    <w:rsid w:val="00E57065"/>
    <w:rsid w:val="00E57245"/>
    <w:rsid w:val="00E573C5"/>
    <w:rsid w:val="00E5775E"/>
    <w:rsid w:val="00E57BF4"/>
    <w:rsid w:val="00E57D8B"/>
    <w:rsid w:val="00E57EAC"/>
    <w:rsid w:val="00E57F48"/>
    <w:rsid w:val="00E60006"/>
    <w:rsid w:val="00E60262"/>
    <w:rsid w:val="00E607E7"/>
    <w:rsid w:val="00E608E8"/>
    <w:rsid w:val="00E60A6F"/>
    <w:rsid w:val="00E61159"/>
    <w:rsid w:val="00E611ED"/>
    <w:rsid w:val="00E61563"/>
    <w:rsid w:val="00E61737"/>
    <w:rsid w:val="00E617D5"/>
    <w:rsid w:val="00E619CE"/>
    <w:rsid w:val="00E61D3F"/>
    <w:rsid w:val="00E61E6E"/>
    <w:rsid w:val="00E62008"/>
    <w:rsid w:val="00E62852"/>
    <w:rsid w:val="00E628E0"/>
    <w:rsid w:val="00E62D21"/>
    <w:rsid w:val="00E62D34"/>
    <w:rsid w:val="00E62D3A"/>
    <w:rsid w:val="00E62D51"/>
    <w:rsid w:val="00E62DEF"/>
    <w:rsid w:val="00E62F87"/>
    <w:rsid w:val="00E632E4"/>
    <w:rsid w:val="00E63421"/>
    <w:rsid w:val="00E639B0"/>
    <w:rsid w:val="00E63FB7"/>
    <w:rsid w:val="00E640A5"/>
    <w:rsid w:val="00E641C7"/>
    <w:rsid w:val="00E64282"/>
    <w:rsid w:val="00E642DB"/>
    <w:rsid w:val="00E64739"/>
    <w:rsid w:val="00E6488D"/>
    <w:rsid w:val="00E64961"/>
    <w:rsid w:val="00E649C6"/>
    <w:rsid w:val="00E64D64"/>
    <w:rsid w:val="00E64FE0"/>
    <w:rsid w:val="00E65040"/>
    <w:rsid w:val="00E650EA"/>
    <w:rsid w:val="00E65806"/>
    <w:rsid w:val="00E65D6C"/>
    <w:rsid w:val="00E65EBE"/>
    <w:rsid w:val="00E65ED4"/>
    <w:rsid w:val="00E66016"/>
    <w:rsid w:val="00E6608F"/>
    <w:rsid w:val="00E66130"/>
    <w:rsid w:val="00E66229"/>
    <w:rsid w:val="00E6639D"/>
    <w:rsid w:val="00E663D1"/>
    <w:rsid w:val="00E666D8"/>
    <w:rsid w:val="00E666F6"/>
    <w:rsid w:val="00E66E5A"/>
    <w:rsid w:val="00E66F1B"/>
    <w:rsid w:val="00E67067"/>
    <w:rsid w:val="00E671AB"/>
    <w:rsid w:val="00E67204"/>
    <w:rsid w:val="00E67306"/>
    <w:rsid w:val="00E67389"/>
    <w:rsid w:val="00E6773D"/>
    <w:rsid w:val="00E67ACA"/>
    <w:rsid w:val="00E67C63"/>
    <w:rsid w:val="00E67DFA"/>
    <w:rsid w:val="00E67E28"/>
    <w:rsid w:val="00E67E47"/>
    <w:rsid w:val="00E67F7F"/>
    <w:rsid w:val="00E67FC6"/>
    <w:rsid w:val="00E7001A"/>
    <w:rsid w:val="00E70243"/>
    <w:rsid w:val="00E702D1"/>
    <w:rsid w:val="00E70333"/>
    <w:rsid w:val="00E7040E"/>
    <w:rsid w:val="00E704D5"/>
    <w:rsid w:val="00E70752"/>
    <w:rsid w:val="00E707CA"/>
    <w:rsid w:val="00E70C10"/>
    <w:rsid w:val="00E70EFB"/>
    <w:rsid w:val="00E70F4F"/>
    <w:rsid w:val="00E71028"/>
    <w:rsid w:val="00E71094"/>
    <w:rsid w:val="00E715E6"/>
    <w:rsid w:val="00E71837"/>
    <w:rsid w:val="00E718E5"/>
    <w:rsid w:val="00E718FA"/>
    <w:rsid w:val="00E71B0D"/>
    <w:rsid w:val="00E71CDC"/>
    <w:rsid w:val="00E71DAA"/>
    <w:rsid w:val="00E72222"/>
    <w:rsid w:val="00E72310"/>
    <w:rsid w:val="00E72EDB"/>
    <w:rsid w:val="00E72F06"/>
    <w:rsid w:val="00E72FDB"/>
    <w:rsid w:val="00E737D8"/>
    <w:rsid w:val="00E73A04"/>
    <w:rsid w:val="00E73C2E"/>
    <w:rsid w:val="00E73DA3"/>
    <w:rsid w:val="00E74368"/>
    <w:rsid w:val="00E74685"/>
    <w:rsid w:val="00E749BA"/>
    <w:rsid w:val="00E74CD2"/>
    <w:rsid w:val="00E74E2E"/>
    <w:rsid w:val="00E74EC6"/>
    <w:rsid w:val="00E753ED"/>
    <w:rsid w:val="00E75866"/>
    <w:rsid w:val="00E75881"/>
    <w:rsid w:val="00E75B0B"/>
    <w:rsid w:val="00E75B8A"/>
    <w:rsid w:val="00E75C7B"/>
    <w:rsid w:val="00E75D90"/>
    <w:rsid w:val="00E76005"/>
    <w:rsid w:val="00E760F9"/>
    <w:rsid w:val="00E76110"/>
    <w:rsid w:val="00E7614A"/>
    <w:rsid w:val="00E7646A"/>
    <w:rsid w:val="00E764A0"/>
    <w:rsid w:val="00E7666E"/>
    <w:rsid w:val="00E768C4"/>
    <w:rsid w:val="00E7695C"/>
    <w:rsid w:val="00E76B6F"/>
    <w:rsid w:val="00E76BBF"/>
    <w:rsid w:val="00E76DCD"/>
    <w:rsid w:val="00E76FE7"/>
    <w:rsid w:val="00E7700A"/>
    <w:rsid w:val="00E770B1"/>
    <w:rsid w:val="00E772FC"/>
    <w:rsid w:val="00E773E9"/>
    <w:rsid w:val="00E77575"/>
    <w:rsid w:val="00E776CC"/>
    <w:rsid w:val="00E778E4"/>
    <w:rsid w:val="00E77DBC"/>
    <w:rsid w:val="00E77E6B"/>
    <w:rsid w:val="00E80192"/>
    <w:rsid w:val="00E8074B"/>
    <w:rsid w:val="00E8075D"/>
    <w:rsid w:val="00E80C35"/>
    <w:rsid w:val="00E81427"/>
    <w:rsid w:val="00E81672"/>
    <w:rsid w:val="00E81678"/>
    <w:rsid w:val="00E816D9"/>
    <w:rsid w:val="00E81776"/>
    <w:rsid w:val="00E81927"/>
    <w:rsid w:val="00E819ED"/>
    <w:rsid w:val="00E81F12"/>
    <w:rsid w:val="00E82176"/>
    <w:rsid w:val="00E82259"/>
    <w:rsid w:val="00E829D8"/>
    <w:rsid w:val="00E82B0B"/>
    <w:rsid w:val="00E83231"/>
    <w:rsid w:val="00E832A7"/>
    <w:rsid w:val="00E834B0"/>
    <w:rsid w:val="00E838A4"/>
    <w:rsid w:val="00E83A47"/>
    <w:rsid w:val="00E83A70"/>
    <w:rsid w:val="00E83D48"/>
    <w:rsid w:val="00E84047"/>
    <w:rsid w:val="00E8406E"/>
    <w:rsid w:val="00E84407"/>
    <w:rsid w:val="00E84696"/>
    <w:rsid w:val="00E846C8"/>
    <w:rsid w:val="00E849AF"/>
    <w:rsid w:val="00E84B46"/>
    <w:rsid w:val="00E84EAE"/>
    <w:rsid w:val="00E85055"/>
    <w:rsid w:val="00E85368"/>
    <w:rsid w:val="00E8546C"/>
    <w:rsid w:val="00E85491"/>
    <w:rsid w:val="00E85A5E"/>
    <w:rsid w:val="00E85DCC"/>
    <w:rsid w:val="00E85FA2"/>
    <w:rsid w:val="00E86386"/>
    <w:rsid w:val="00E86852"/>
    <w:rsid w:val="00E86C2D"/>
    <w:rsid w:val="00E86E22"/>
    <w:rsid w:val="00E87067"/>
    <w:rsid w:val="00E872A5"/>
    <w:rsid w:val="00E87A6C"/>
    <w:rsid w:val="00E87B11"/>
    <w:rsid w:val="00E87DAD"/>
    <w:rsid w:val="00E9023B"/>
    <w:rsid w:val="00E90338"/>
    <w:rsid w:val="00E90618"/>
    <w:rsid w:val="00E906CB"/>
    <w:rsid w:val="00E9075D"/>
    <w:rsid w:val="00E90B1F"/>
    <w:rsid w:val="00E9112E"/>
    <w:rsid w:val="00E91163"/>
    <w:rsid w:val="00E91385"/>
    <w:rsid w:val="00E91487"/>
    <w:rsid w:val="00E915F2"/>
    <w:rsid w:val="00E91753"/>
    <w:rsid w:val="00E91763"/>
    <w:rsid w:val="00E91930"/>
    <w:rsid w:val="00E91FAD"/>
    <w:rsid w:val="00E92322"/>
    <w:rsid w:val="00E92358"/>
    <w:rsid w:val="00E92536"/>
    <w:rsid w:val="00E9263B"/>
    <w:rsid w:val="00E926BA"/>
    <w:rsid w:val="00E9282D"/>
    <w:rsid w:val="00E92AF7"/>
    <w:rsid w:val="00E92D86"/>
    <w:rsid w:val="00E9368D"/>
    <w:rsid w:val="00E93B69"/>
    <w:rsid w:val="00E93C2E"/>
    <w:rsid w:val="00E93C4A"/>
    <w:rsid w:val="00E94114"/>
    <w:rsid w:val="00E944F0"/>
    <w:rsid w:val="00E9455F"/>
    <w:rsid w:val="00E947FF"/>
    <w:rsid w:val="00E94951"/>
    <w:rsid w:val="00E94A43"/>
    <w:rsid w:val="00E94B38"/>
    <w:rsid w:val="00E9517C"/>
    <w:rsid w:val="00E952E8"/>
    <w:rsid w:val="00E95540"/>
    <w:rsid w:val="00E9568D"/>
    <w:rsid w:val="00E95CC6"/>
    <w:rsid w:val="00E95D50"/>
    <w:rsid w:val="00E95FC5"/>
    <w:rsid w:val="00E962BF"/>
    <w:rsid w:val="00E96431"/>
    <w:rsid w:val="00E96451"/>
    <w:rsid w:val="00E96610"/>
    <w:rsid w:val="00E96D61"/>
    <w:rsid w:val="00E96DA7"/>
    <w:rsid w:val="00E96FB9"/>
    <w:rsid w:val="00E97139"/>
    <w:rsid w:val="00E977A2"/>
    <w:rsid w:val="00E97993"/>
    <w:rsid w:val="00E97A5A"/>
    <w:rsid w:val="00E97A71"/>
    <w:rsid w:val="00E97C78"/>
    <w:rsid w:val="00E97EFA"/>
    <w:rsid w:val="00EA00A4"/>
    <w:rsid w:val="00EA0189"/>
    <w:rsid w:val="00EA01F0"/>
    <w:rsid w:val="00EA023B"/>
    <w:rsid w:val="00EA0551"/>
    <w:rsid w:val="00EA0796"/>
    <w:rsid w:val="00EA0E2A"/>
    <w:rsid w:val="00EA1083"/>
    <w:rsid w:val="00EA1186"/>
    <w:rsid w:val="00EA11D1"/>
    <w:rsid w:val="00EA12FD"/>
    <w:rsid w:val="00EA1417"/>
    <w:rsid w:val="00EA15E0"/>
    <w:rsid w:val="00EA1820"/>
    <w:rsid w:val="00EA1C12"/>
    <w:rsid w:val="00EA1E0B"/>
    <w:rsid w:val="00EA1EE0"/>
    <w:rsid w:val="00EA2180"/>
    <w:rsid w:val="00EA2593"/>
    <w:rsid w:val="00EA28C8"/>
    <w:rsid w:val="00EA2D10"/>
    <w:rsid w:val="00EA32C5"/>
    <w:rsid w:val="00EA36C0"/>
    <w:rsid w:val="00EA36C8"/>
    <w:rsid w:val="00EA3BB9"/>
    <w:rsid w:val="00EA3C46"/>
    <w:rsid w:val="00EA3DBE"/>
    <w:rsid w:val="00EA3DF3"/>
    <w:rsid w:val="00EA3E91"/>
    <w:rsid w:val="00EA3EA9"/>
    <w:rsid w:val="00EA40C1"/>
    <w:rsid w:val="00EA4255"/>
    <w:rsid w:val="00EA4520"/>
    <w:rsid w:val="00EA45FB"/>
    <w:rsid w:val="00EA46EC"/>
    <w:rsid w:val="00EA479E"/>
    <w:rsid w:val="00EA4E5E"/>
    <w:rsid w:val="00EA4EC1"/>
    <w:rsid w:val="00EA509D"/>
    <w:rsid w:val="00EA5138"/>
    <w:rsid w:val="00EA51B0"/>
    <w:rsid w:val="00EA54E3"/>
    <w:rsid w:val="00EA5781"/>
    <w:rsid w:val="00EA57BF"/>
    <w:rsid w:val="00EA599F"/>
    <w:rsid w:val="00EA5D1B"/>
    <w:rsid w:val="00EA5E76"/>
    <w:rsid w:val="00EA61B9"/>
    <w:rsid w:val="00EA61E2"/>
    <w:rsid w:val="00EA6830"/>
    <w:rsid w:val="00EA6917"/>
    <w:rsid w:val="00EA6C97"/>
    <w:rsid w:val="00EA6E59"/>
    <w:rsid w:val="00EA719A"/>
    <w:rsid w:val="00EA71CA"/>
    <w:rsid w:val="00EA71D3"/>
    <w:rsid w:val="00EA726A"/>
    <w:rsid w:val="00EA7282"/>
    <w:rsid w:val="00EA7378"/>
    <w:rsid w:val="00EA73BB"/>
    <w:rsid w:val="00EA757B"/>
    <w:rsid w:val="00EA76B1"/>
    <w:rsid w:val="00EA7A3C"/>
    <w:rsid w:val="00EA7AD7"/>
    <w:rsid w:val="00EA7E73"/>
    <w:rsid w:val="00EB0030"/>
    <w:rsid w:val="00EB04BE"/>
    <w:rsid w:val="00EB05E7"/>
    <w:rsid w:val="00EB08F2"/>
    <w:rsid w:val="00EB0999"/>
    <w:rsid w:val="00EB0B1E"/>
    <w:rsid w:val="00EB0B8E"/>
    <w:rsid w:val="00EB113F"/>
    <w:rsid w:val="00EB18FF"/>
    <w:rsid w:val="00EB1CFA"/>
    <w:rsid w:val="00EB1EC1"/>
    <w:rsid w:val="00EB1F19"/>
    <w:rsid w:val="00EB212E"/>
    <w:rsid w:val="00EB21BE"/>
    <w:rsid w:val="00EB22F1"/>
    <w:rsid w:val="00EB2471"/>
    <w:rsid w:val="00EB25F3"/>
    <w:rsid w:val="00EB27CE"/>
    <w:rsid w:val="00EB2820"/>
    <w:rsid w:val="00EB28FA"/>
    <w:rsid w:val="00EB2971"/>
    <w:rsid w:val="00EB2A3B"/>
    <w:rsid w:val="00EB2F68"/>
    <w:rsid w:val="00EB30E2"/>
    <w:rsid w:val="00EB33D7"/>
    <w:rsid w:val="00EB38EC"/>
    <w:rsid w:val="00EB3F3D"/>
    <w:rsid w:val="00EB412D"/>
    <w:rsid w:val="00EB4245"/>
    <w:rsid w:val="00EB42A1"/>
    <w:rsid w:val="00EB4357"/>
    <w:rsid w:val="00EB4627"/>
    <w:rsid w:val="00EB46B0"/>
    <w:rsid w:val="00EB476E"/>
    <w:rsid w:val="00EB4A34"/>
    <w:rsid w:val="00EB4BDD"/>
    <w:rsid w:val="00EB4D92"/>
    <w:rsid w:val="00EB5204"/>
    <w:rsid w:val="00EB535C"/>
    <w:rsid w:val="00EB5584"/>
    <w:rsid w:val="00EB564D"/>
    <w:rsid w:val="00EB5683"/>
    <w:rsid w:val="00EB571A"/>
    <w:rsid w:val="00EB5DA7"/>
    <w:rsid w:val="00EB6384"/>
    <w:rsid w:val="00EB7010"/>
    <w:rsid w:val="00EB702A"/>
    <w:rsid w:val="00EB7255"/>
    <w:rsid w:val="00EB7518"/>
    <w:rsid w:val="00EB751B"/>
    <w:rsid w:val="00EB75F9"/>
    <w:rsid w:val="00EB7F60"/>
    <w:rsid w:val="00EB7FA2"/>
    <w:rsid w:val="00EBDA2D"/>
    <w:rsid w:val="00EC04E1"/>
    <w:rsid w:val="00EC0573"/>
    <w:rsid w:val="00EC089C"/>
    <w:rsid w:val="00EC0917"/>
    <w:rsid w:val="00EC0967"/>
    <w:rsid w:val="00EC106D"/>
    <w:rsid w:val="00EC13E5"/>
    <w:rsid w:val="00EC14B8"/>
    <w:rsid w:val="00EC16AF"/>
    <w:rsid w:val="00EC1707"/>
    <w:rsid w:val="00EC17E9"/>
    <w:rsid w:val="00EC184F"/>
    <w:rsid w:val="00EC1901"/>
    <w:rsid w:val="00EC1DAB"/>
    <w:rsid w:val="00EC216B"/>
    <w:rsid w:val="00EC25BF"/>
    <w:rsid w:val="00EC2636"/>
    <w:rsid w:val="00EC2676"/>
    <w:rsid w:val="00EC2694"/>
    <w:rsid w:val="00EC277F"/>
    <w:rsid w:val="00EC2A5B"/>
    <w:rsid w:val="00EC2C43"/>
    <w:rsid w:val="00EC2EC3"/>
    <w:rsid w:val="00EC31ED"/>
    <w:rsid w:val="00EC3484"/>
    <w:rsid w:val="00EC36EF"/>
    <w:rsid w:val="00EC3884"/>
    <w:rsid w:val="00EC3AC8"/>
    <w:rsid w:val="00EC3D01"/>
    <w:rsid w:val="00EC3F7D"/>
    <w:rsid w:val="00EC4044"/>
    <w:rsid w:val="00EC420C"/>
    <w:rsid w:val="00EC42D7"/>
    <w:rsid w:val="00EC4353"/>
    <w:rsid w:val="00EC46AD"/>
    <w:rsid w:val="00EC4741"/>
    <w:rsid w:val="00EC539D"/>
    <w:rsid w:val="00EC573A"/>
    <w:rsid w:val="00EC589D"/>
    <w:rsid w:val="00EC58D5"/>
    <w:rsid w:val="00EC5953"/>
    <w:rsid w:val="00EC5B17"/>
    <w:rsid w:val="00EC5CD5"/>
    <w:rsid w:val="00EC603A"/>
    <w:rsid w:val="00EC61D9"/>
    <w:rsid w:val="00EC61E0"/>
    <w:rsid w:val="00EC61E3"/>
    <w:rsid w:val="00EC6238"/>
    <w:rsid w:val="00EC641A"/>
    <w:rsid w:val="00EC64AC"/>
    <w:rsid w:val="00EC67EE"/>
    <w:rsid w:val="00EC6D9F"/>
    <w:rsid w:val="00EC6ED1"/>
    <w:rsid w:val="00EC6FBA"/>
    <w:rsid w:val="00EC7161"/>
    <w:rsid w:val="00EC722F"/>
    <w:rsid w:val="00EC727B"/>
    <w:rsid w:val="00EC72DC"/>
    <w:rsid w:val="00EC7524"/>
    <w:rsid w:val="00EC7537"/>
    <w:rsid w:val="00EC753F"/>
    <w:rsid w:val="00EC7568"/>
    <w:rsid w:val="00EC78C5"/>
    <w:rsid w:val="00EC78D3"/>
    <w:rsid w:val="00EC798C"/>
    <w:rsid w:val="00EC7A4A"/>
    <w:rsid w:val="00EC7DF2"/>
    <w:rsid w:val="00EC7E7C"/>
    <w:rsid w:val="00EC7F1D"/>
    <w:rsid w:val="00ED0425"/>
    <w:rsid w:val="00ED0BC3"/>
    <w:rsid w:val="00ED0F2F"/>
    <w:rsid w:val="00ED132C"/>
    <w:rsid w:val="00ED1897"/>
    <w:rsid w:val="00ED1A31"/>
    <w:rsid w:val="00ED1C50"/>
    <w:rsid w:val="00ED21A3"/>
    <w:rsid w:val="00ED22D2"/>
    <w:rsid w:val="00ED2764"/>
    <w:rsid w:val="00ED28E6"/>
    <w:rsid w:val="00ED28EA"/>
    <w:rsid w:val="00ED2C6E"/>
    <w:rsid w:val="00ED2E1A"/>
    <w:rsid w:val="00ED2FE8"/>
    <w:rsid w:val="00ED30A8"/>
    <w:rsid w:val="00ED3173"/>
    <w:rsid w:val="00ED3366"/>
    <w:rsid w:val="00ED339D"/>
    <w:rsid w:val="00ED33F2"/>
    <w:rsid w:val="00ED4150"/>
    <w:rsid w:val="00ED4239"/>
    <w:rsid w:val="00ED43AC"/>
    <w:rsid w:val="00ED46FC"/>
    <w:rsid w:val="00ED480E"/>
    <w:rsid w:val="00ED4E80"/>
    <w:rsid w:val="00ED519B"/>
    <w:rsid w:val="00ED53C7"/>
    <w:rsid w:val="00ED567F"/>
    <w:rsid w:val="00ED5B33"/>
    <w:rsid w:val="00ED5BB9"/>
    <w:rsid w:val="00ED5D19"/>
    <w:rsid w:val="00ED5D4B"/>
    <w:rsid w:val="00ED5DC3"/>
    <w:rsid w:val="00ED5EB4"/>
    <w:rsid w:val="00ED5FA5"/>
    <w:rsid w:val="00ED6077"/>
    <w:rsid w:val="00ED6108"/>
    <w:rsid w:val="00ED65ED"/>
    <w:rsid w:val="00ED67D6"/>
    <w:rsid w:val="00ED686B"/>
    <w:rsid w:val="00ED6BB0"/>
    <w:rsid w:val="00ED6BF2"/>
    <w:rsid w:val="00ED72CB"/>
    <w:rsid w:val="00ED7325"/>
    <w:rsid w:val="00ED7356"/>
    <w:rsid w:val="00ED78BF"/>
    <w:rsid w:val="00ED790C"/>
    <w:rsid w:val="00ED7971"/>
    <w:rsid w:val="00ED7C59"/>
    <w:rsid w:val="00ED7CF3"/>
    <w:rsid w:val="00ED7D36"/>
    <w:rsid w:val="00ED7F2A"/>
    <w:rsid w:val="00EE08D1"/>
    <w:rsid w:val="00EE0D24"/>
    <w:rsid w:val="00EE0ED6"/>
    <w:rsid w:val="00EE0EFA"/>
    <w:rsid w:val="00EE11C1"/>
    <w:rsid w:val="00EE1425"/>
    <w:rsid w:val="00EE1864"/>
    <w:rsid w:val="00EE1E4E"/>
    <w:rsid w:val="00EE1EA4"/>
    <w:rsid w:val="00EE21BD"/>
    <w:rsid w:val="00EE2234"/>
    <w:rsid w:val="00EE2529"/>
    <w:rsid w:val="00EE2609"/>
    <w:rsid w:val="00EE272F"/>
    <w:rsid w:val="00EE2B47"/>
    <w:rsid w:val="00EE2D8B"/>
    <w:rsid w:val="00EE3158"/>
    <w:rsid w:val="00EE34B8"/>
    <w:rsid w:val="00EE35C0"/>
    <w:rsid w:val="00EE3754"/>
    <w:rsid w:val="00EE38DA"/>
    <w:rsid w:val="00EE3A4D"/>
    <w:rsid w:val="00EE3B5B"/>
    <w:rsid w:val="00EE3C12"/>
    <w:rsid w:val="00EE3C81"/>
    <w:rsid w:val="00EE3EB8"/>
    <w:rsid w:val="00EE4515"/>
    <w:rsid w:val="00EE47FF"/>
    <w:rsid w:val="00EE48EB"/>
    <w:rsid w:val="00EE4902"/>
    <w:rsid w:val="00EE49C4"/>
    <w:rsid w:val="00EE4AA5"/>
    <w:rsid w:val="00EE4D4C"/>
    <w:rsid w:val="00EE4D7C"/>
    <w:rsid w:val="00EE4E26"/>
    <w:rsid w:val="00EE4E88"/>
    <w:rsid w:val="00EE4F62"/>
    <w:rsid w:val="00EE4F65"/>
    <w:rsid w:val="00EE5063"/>
    <w:rsid w:val="00EE50C7"/>
    <w:rsid w:val="00EE5224"/>
    <w:rsid w:val="00EE57E6"/>
    <w:rsid w:val="00EE5898"/>
    <w:rsid w:val="00EE592C"/>
    <w:rsid w:val="00EE5CE8"/>
    <w:rsid w:val="00EE66BF"/>
    <w:rsid w:val="00EE6A3C"/>
    <w:rsid w:val="00EE6C8C"/>
    <w:rsid w:val="00EE76D1"/>
    <w:rsid w:val="00EE77AC"/>
    <w:rsid w:val="00EE7C58"/>
    <w:rsid w:val="00EE7E67"/>
    <w:rsid w:val="00EE7EE0"/>
    <w:rsid w:val="00EE7F3F"/>
    <w:rsid w:val="00EE8291"/>
    <w:rsid w:val="00EF04E4"/>
    <w:rsid w:val="00EF066F"/>
    <w:rsid w:val="00EF079A"/>
    <w:rsid w:val="00EF07DF"/>
    <w:rsid w:val="00EF0872"/>
    <w:rsid w:val="00EF09CA"/>
    <w:rsid w:val="00EF0BC0"/>
    <w:rsid w:val="00EF0D1A"/>
    <w:rsid w:val="00EF0E33"/>
    <w:rsid w:val="00EF0EF8"/>
    <w:rsid w:val="00EF11C0"/>
    <w:rsid w:val="00EF126B"/>
    <w:rsid w:val="00EF16C4"/>
    <w:rsid w:val="00EF1791"/>
    <w:rsid w:val="00EF189D"/>
    <w:rsid w:val="00EF1A73"/>
    <w:rsid w:val="00EF1D83"/>
    <w:rsid w:val="00EF2086"/>
    <w:rsid w:val="00EF2090"/>
    <w:rsid w:val="00EF20F6"/>
    <w:rsid w:val="00EF2161"/>
    <w:rsid w:val="00EF21CB"/>
    <w:rsid w:val="00EF2371"/>
    <w:rsid w:val="00EF248C"/>
    <w:rsid w:val="00EF25CA"/>
    <w:rsid w:val="00EF2634"/>
    <w:rsid w:val="00EF2926"/>
    <w:rsid w:val="00EF2986"/>
    <w:rsid w:val="00EF2A15"/>
    <w:rsid w:val="00EF2B08"/>
    <w:rsid w:val="00EF2D94"/>
    <w:rsid w:val="00EF2E8A"/>
    <w:rsid w:val="00EF2F87"/>
    <w:rsid w:val="00EF30E8"/>
    <w:rsid w:val="00EF3151"/>
    <w:rsid w:val="00EF320F"/>
    <w:rsid w:val="00EF3229"/>
    <w:rsid w:val="00EF3392"/>
    <w:rsid w:val="00EF3C5E"/>
    <w:rsid w:val="00EF45AD"/>
    <w:rsid w:val="00EF47E7"/>
    <w:rsid w:val="00EF49B7"/>
    <w:rsid w:val="00EF4D1A"/>
    <w:rsid w:val="00EF550F"/>
    <w:rsid w:val="00EF5513"/>
    <w:rsid w:val="00EF599B"/>
    <w:rsid w:val="00EF5C23"/>
    <w:rsid w:val="00EF6382"/>
    <w:rsid w:val="00EF6383"/>
    <w:rsid w:val="00EF6547"/>
    <w:rsid w:val="00EF66C2"/>
    <w:rsid w:val="00EF676B"/>
    <w:rsid w:val="00EF6FD3"/>
    <w:rsid w:val="00EF700F"/>
    <w:rsid w:val="00EF7273"/>
    <w:rsid w:val="00EF7358"/>
    <w:rsid w:val="00EF74F2"/>
    <w:rsid w:val="00EF770E"/>
    <w:rsid w:val="00EF7726"/>
    <w:rsid w:val="00EF78DC"/>
    <w:rsid w:val="00EF79E0"/>
    <w:rsid w:val="00EF7B27"/>
    <w:rsid w:val="00EF7DE8"/>
    <w:rsid w:val="00EF7EA5"/>
    <w:rsid w:val="00EF7ECE"/>
    <w:rsid w:val="00F000E9"/>
    <w:rsid w:val="00F00296"/>
    <w:rsid w:val="00F004FD"/>
    <w:rsid w:val="00F00571"/>
    <w:rsid w:val="00F007F8"/>
    <w:rsid w:val="00F00C93"/>
    <w:rsid w:val="00F00CA4"/>
    <w:rsid w:val="00F00EAD"/>
    <w:rsid w:val="00F0141C"/>
    <w:rsid w:val="00F014B7"/>
    <w:rsid w:val="00F0194C"/>
    <w:rsid w:val="00F01B33"/>
    <w:rsid w:val="00F01C31"/>
    <w:rsid w:val="00F01CBD"/>
    <w:rsid w:val="00F01F08"/>
    <w:rsid w:val="00F01F0E"/>
    <w:rsid w:val="00F0205E"/>
    <w:rsid w:val="00F023F2"/>
    <w:rsid w:val="00F02440"/>
    <w:rsid w:val="00F0286D"/>
    <w:rsid w:val="00F028A1"/>
    <w:rsid w:val="00F02A17"/>
    <w:rsid w:val="00F030C5"/>
    <w:rsid w:val="00F031E1"/>
    <w:rsid w:val="00F03391"/>
    <w:rsid w:val="00F03547"/>
    <w:rsid w:val="00F03707"/>
    <w:rsid w:val="00F037A6"/>
    <w:rsid w:val="00F03A47"/>
    <w:rsid w:val="00F03B37"/>
    <w:rsid w:val="00F03E25"/>
    <w:rsid w:val="00F040EB"/>
    <w:rsid w:val="00F04495"/>
    <w:rsid w:val="00F044DA"/>
    <w:rsid w:val="00F045DB"/>
    <w:rsid w:val="00F045FC"/>
    <w:rsid w:val="00F04768"/>
    <w:rsid w:val="00F0492F"/>
    <w:rsid w:val="00F04B89"/>
    <w:rsid w:val="00F04F50"/>
    <w:rsid w:val="00F053A2"/>
    <w:rsid w:val="00F05983"/>
    <w:rsid w:val="00F05D97"/>
    <w:rsid w:val="00F05F1C"/>
    <w:rsid w:val="00F066BA"/>
    <w:rsid w:val="00F069A0"/>
    <w:rsid w:val="00F06A4E"/>
    <w:rsid w:val="00F06AB1"/>
    <w:rsid w:val="00F06B32"/>
    <w:rsid w:val="00F06B9B"/>
    <w:rsid w:val="00F06C22"/>
    <w:rsid w:val="00F06E49"/>
    <w:rsid w:val="00F06FDE"/>
    <w:rsid w:val="00F07071"/>
    <w:rsid w:val="00F073B0"/>
    <w:rsid w:val="00F07612"/>
    <w:rsid w:val="00F0764B"/>
    <w:rsid w:val="00F07768"/>
    <w:rsid w:val="00F07957"/>
    <w:rsid w:val="00F07AB9"/>
    <w:rsid w:val="00F10032"/>
    <w:rsid w:val="00F102F4"/>
    <w:rsid w:val="00F10460"/>
    <w:rsid w:val="00F104D7"/>
    <w:rsid w:val="00F10994"/>
    <w:rsid w:val="00F10BE5"/>
    <w:rsid w:val="00F10BFA"/>
    <w:rsid w:val="00F10C83"/>
    <w:rsid w:val="00F11248"/>
    <w:rsid w:val="00F119F6"/>
    <w:rsid w:val="00F11A2B"/>
    <w:rsid w:val="00F11AAB"/>
    <w:rsid w:val="00F11B45"/>
    <w:rsid w:val="00F11C83"/>
    <w:rsid w:val="00F11DB8"/>
    <w:rsid w:val="00F124FC"/>
    <w:rsid w:val="00F1267D"/>
    <w:rsid w:val="00F12810"/>
    <w:rsid w:val="00F12A12"/>
    <w:rsid w:val="00F12DAA"/>
    <w:rsid w:val="00F12EF4"/>
    <w:rsid w:val="00F13000"/>
    <w:rsid w:val="00F1307C"/>
    <w:rsid w:val="00F13111"/>
    <w:rsid w:val="00F13188"/>
    <w:rsid w:val="00F13296"/>
    <w:rsid w:val="00F1344C"/>
    <w:rsid w:val="00F1356D"/>
    <w:rsid w:val="00F13DA2"/>
    <w:rsid w:val="00F13DA5"/>
    <w:rsid w:val="00F13FB3"/>
    <w:rsid w:val="00F14596"/>
    <w:rsid w:val="00F146A6"/>
    <w:rsid w:val="00F1475D"/>
    <w:rsid w:val="00F14A95"/>
    <w:rsid w:val="00F14CF7"/>
    <w:rsid w:val="00F14F90"/>
    <w:rsid w:val="00F151C7"/>
    <w:rsid w:val="00F16050"/>
    <w:rsid w:val="00F165D7"/>
    <w:rsid w:val="00F16A27"/>
    <w:rsid w:val="00F16A48"/>
    <w:rsid w:val="00F16DBB"/>
    <w:rsid w:val="00F171A9"/>
    <w:rsid w:val="00F174E1"/>
    <w:rsid w:val="00F17501"/>
    <w:rsid w:val="00F17588"/>
    <w:rsid w:val="00F1758B"/>
    <w:rsid w:val="00F176AD"/>
    <w:rsid w:val="00F177B9"/>
    <w:rsid w:val="00F17853"/>
    <w:rsid w:val="00F178A8"/>
    <w:rsid w:val="00F17D7B"/>
    <w:rsid w:val="00F20004"/>
    <w:rsid w:val="00F2002A"/>
    <w:rsid w:val="00F20756"/>
    <w:rsid w:val="00F20759"/>
    <w:rsid w:val="00F20775"/>
    <w:rsid w:val="00F2082F"/>
    <w:rsid w:val="00F20A21"/>
    <w:rsid w:val="00F21179"/>
    <w:rsid w:val="00F213E2"/>
    <w:rsid w:val="00F2142D"/>
    <w:rsid w:val="00F215C9"/>
    <w:rsid w:val="00F2195A"/>
    <w:rsid w:val="00F21F1D"/>
    <w:rsid w:val="00F2239B"/>
    <w:rsid w:val="00F224F6"/>
    <w:rsid w:val="00F22550"/>
    <w:rsid w:val="00F22677"/>
    <w:rsid w:val="00F227B4"/>
    <w:rsid w:val="00F22DD5"/>
    <w:rsid w:val="00F22DEC"/>
    <w:rsid w:val="00F22E66"/>
    <w:rsid w:val="00F230E1"/>
    <w:rsid w:val="00F2323C"/>
    <w:rsid w:val="00F2324E"/>
    <w:rsid w:val="00F23464"/>
    <w:rsid w:val="00F235CB"/>
    <w:rsid w:val="00F239FE"/>
    <w:rsid w:val="00F23A0A"/>
    <w:rsid w:val="00F23B38"/>
    <w:rsid w:val="00F24347"/>
    <w:rsid w:val="00F24378"/>
    <w:rsid w:val="00F24550"/>
    <w:rsid w:val="00F245DA"/>
    <w:rsid w:val="00F24645"/>
    <w:rsid w:val="00F24705"/>
    <w:rsid w:val="00F24828"/>
    <w:rsid w:val="00F24A6F"/>
    <w:rsid w:val="00F254A1"/>
    <w:rsid w:val="00F254CF"/>
    <w:rsid w:val="00F254DC"/>
    <w:rsid w:val="00F256E5"/>
    <w:rsid w:val="00F25B8C"/>
    <w:rsid w:val="00F25BBD"/>
    <w:rsid w:val="00F25EC5"/>
    <w:rsid w:val="00F25F0E"/>
    <w:rsid w:val="00F25FC3"/>
    <w:rsid w:val="00F260D4"/>
    <w:rsid w:val="00F2616C"/>
    <w:rsid w:val="00F266CD"/>
    <w:rsid w:val="00F26A4F"/>
    <w:rsid w:val="00F26B51"/>
    <w:rsid w:val="00F26BE9"/>
    <w:rsid w:val="00F26F34"/>
    <w:rsid w:val="00F26F84"/>
    <w:rsid w:val="00F27ADE"/>
    <w:rsid w:val="00F27AE1"/>
    <w:rsid w:val="00F27C1B"/>
    <w:rsid w:val="00F27C96"/>
    <w:rsid w:val="00F27EDE"/>
    <w:rsid w:val="00F30086"/>
    <w:rsid w:val="00F30218"/>
    <w:rsid w:val="00F3092C"/>
    <w:rsid w:val="00F310AD"/>
    <w:rsid w:val="00F31116"/>
    <w:rsid w:val="00F31183"/>
    <w:rsid w:val="00F316C0"/>
    <w:rsid w:val="00F317A7"/>
    <w:rsid w:val="00F31C9F"/>
    <w:rsid w:val="00F31E40"/>
    <w:rsid w:val="00F31E5F"/>
    <w:rsid w:val="00F31F74"/>
    <w:rsid w:val="00F3270A"/>
    <w:rsid w:val="00F3277D"/>
    <w:rsid w:val="00F327B9"/>
    <w:rsid w:val="00F3293D"/>
    <w:rsid w:val="00F32981"/>
    <w:rsid w:val="00F32B29"/>
    <w:rsid w:val="00F32CA5"/>
    <w:rsid w:val="00F33104"/>
    <w:rsid w:val="00F331B1"/>
    <w:rsid w:val="00F3325D"/>
    <w:rsid w:val="00F3368A"/>
    <w:rsid w:val="00F336F7"/>
    <w:rsid w:val="00F3383B"/>
    <w:rsid w:val="00F33B19"/>
    <w:rsid w:val="00F3406D"/>
    <w:rsid w:val="00F34350"/>
    <w:rsid w:val="00F343CC"/>
    <w:rsid w:val="00F34407"/>
    <w:rsid w:val="00F3469A"/>
    <w:rsid w:val="00F346D1"/>
    <w:rsid w:val="00F34E3C"/>
    <w:rsid w:val="00F34E45"/>
    <w:rsid w:val="00F34E99"/>
    <w:rsid w:val="00F34F29"/>
    <w:rsid w:val="00F34FDB"/>
    <w:rsid w:val="00F350F0"/>
    <w:rsid w:val="00F354C8"/>
    <w:rsid w:val="00F354FB"/>
    <w:rsid w:val="00F35570"/>
    <w:rsid w:val="00F355F7"/>
    <w:rsid w:val="00F35798"/>
    <w:rsid w:val="00F35977"/>
    <w:rsid w:val="00F359DD"/>
    <w:rsid w:val="00F35A9D"/>
    <w:rsid w:val="00F35F08"/>
    <w:rsid w:val="00F3602C"/>
    <w:rsid w:val="00F360C7"/>
    <w:rsid w:val="00F3636F"/>
    <w:rsid w:val="00F36691"/>
    <w:rsid w:val="00F3685E"/>
    <w:rsid w:val="00F36BC8"/>
    <w:rsid w:val="00F36E4C"/>
    <w:rsid w:val="00F36F58"/>
    <w:rsid w:val="00F37040"/>
    <w:rsid w:val="00F37129"/>
    <w:rsid w:val="00F37141"/>
    <w:rsid w:val="00F37171"/>
    <w:rsid w:val="00F37430"/>
    <w:rsid w:val="00F3744B"/>
    <w:rsid w:val="00F375A6"/>
    <w:rsid w:val="00F377B4"/>
    <w:rsid w:val="00F377F7"/>
    <w:rsid w:val="00F37DBE"/>
    <w:rsid w:val="00F37F71"/>
    <w:rsid w:val="00F37FCF"/>
    <w:rsid w:val="00F4015E"/>
    <w:rsid w:val="00F40575"/>
    <w:rsid w:val="00F40975"/>
    <w:rsid w:val="00F40C23"/>
    <w:rsid w:val="00F40C56"/>
    <w:rsid w:val="00F40DFE"/>
    <w:rsid w:val="00F41231"/>
    <w:rsid w:val="00F412D2"/>
    <w:rsid w:val="00F4166E"/>
    <w:rsid w:val="00F41B87"/>
    <w:rsid w:val="00F41CED"/>
    <w:rsid w:val="00F41D2B"/>
    <w:rsid w:val="00F41DC1"/>
    <w:rsid w:val="00F41DD5"/>
    <w:rsid w:val="00F41EBD"/>
    <w:rsid w:val="00F421A1"/>
    <w:rsid w:val="00F421FB"/>
    <w:rsid w:val="00F42208"/>
    <w:rsid w:val="00F42311"/>
    <w:rsid w:val="00F426E5"/>
    <w:rsid w:val="00F427AD"/>
    <w:rsid w:val="00F42CDE"/>
    <w:rsid w:val="00F42E01"/>
    <w:rsid w:val="00F42FAD"/>
    <w:rsid w:val="00F433CF"/>
    <w:rsid w:val="00F437E6"/>
    <w:rsid w:val="00F43BAB"/>
    <w:rsid w:val="00F43D98"/>
    <w:rsid w:val="00F43ED1"/>
    <w:rsid w:val="00F4423F"/>
    <w:rsid w:val="00F4449A"/>
    <w:rsid w:val="00F445FD"/>
    <w:rsid w:val="00F4489F"/>
    <w:rsid w:val="00F44C08"/>
    <w:rsid w:val="00F44DC3"/>
    <w:rsid w:val="00F44E1C"/>
    <w:rsid w:val="00F44E58"/>
    <w:rsid w:val="00F45486"/>
    <w:rsid w:val="00F454C2"/>
    <w:rsid w:val="00F45666"/>
    <w:rsid w:val="00F456A1"/>
    <w:rsid w:val="00F457BD"/>
    <w:rsid w:val="00F45B0C"/>
    <w:rsid w:val="00F45CBA"/>
    <w:rsid w:val="00F45CF8"/>
    <w:rsid w:val="00F4648D"/>
    <w:rsid w:val="00F4659A"/>
    <w:rsid w:val="00F46617"/>
    <w:rsid w:val="00F46638"/>
    <w:rsid w:val="00F4677D"/>
    <w:rsid w:val="00F46CC6"/>
    <w:rsid w:val="00F46DC5"/>
    <w:rsid w:val="00F4715B"/>
    <w:rsid w:val="00F4723F"/>
    <w:rsid w:val="00F4729F"/>
    <w:rsid w:val="00F475B2"/>
    <w:rsid w:val="00F478BD"/>
    <w:rsid w:val="00F47909"/>
    <w:rsid w:val="00F47CB6"/>
    <w:rsid w:val="00F47F46"/>
    <w:rsid w:val="00F50348"/>
    <w:rsid w:val="00F503EE"/>
    <w:rsid w:val="00F50427"/>
    <w:rsid w:val="00F506C6"/>
    <w:rsid w:val="00F509DA"/>
    <w:rsid w:val="00F509FC"/>
    <w:rsid w:val="00F5103C"/>
    <w:rsid w:val="00F5117B"/>
    <w:rsid w:val="00F5157F"/>
    <w:rsid w:val="00F515F3"/>
    <w:rsid w:val="00F51ED5"/>
    <w:rsid w:val="00F51F5E"/>
    <w:rsid w:val="00F52361"/>
    <w:rsid w:val="00F5260C"/>
    <w:rsid w:val="00F52631"/>
    <w:rsid w:val="00F5286B"/>
    <w:rsid w:val="00F52925"/>
    <w:rsid w:val="00F52D7A"/>
    <w:rsid w:val="00F52FB2"/>
    <w:rsid w:val="00F52FEE"/>
    <w:rsid w:val="00F532CB"/>
    <w:rsid w:val="00F5333B"/>
    <w:rsid w:val="00F5354B"/>
    <w:rsid w:val="00F5375B"/>
    <w:rsid w:val="00F537D7"/>
    <w:rsid w:val="00F53B11"/>
    <w:rsid w:val="00F53BAE"/>
    <w:rsid w:val="00F53D3F"/>
    <w:rsid w:val="00F53D86"/>
    <w:rsid w:val="00F54126"/>
    <w:rsid w:val="00F543D7"/>
    <w:rsid w:val="00F54561"/>
    <w:rsid w:val="00F545C4"/>
    <w:rsid w:val="00F5468A"/>
    <w:rsid w:val="00F54883"/>
    <w:rsid w:val="00F54A01"/>
    <w:rsid w:val="00F54D1C"/>
    <w:rsid w:val="00F55105"/>
    <w:rsid w:val="00F551A5"/>
    <w:rsid w:val="00F5521E"/>
    <w:rsid w:val="00F5522D"/>
    <w:rsid w:val="00F55407"/>
    <w:rsid w:val="00F5542A"/>
    <w:rsid w:val="00F55536"/>
    <w:rsid w:val="00F55549"/>
    <w:rsid w:val="00F55826"/>
    <w:rsid w:val="00F55CBB"/>
    <w:rsid w:val="00F55D28"/>
    <w:rsid w:val="00F55FFE"/>
    <w:rsid w:val="00F5645D"/>
    <w:rsid w:val="00F5662F"/>
    <w:rsid w:val="00F56842"/>
    <w:rsid w:val="00F56C3F"/>
    <w:rsid w:val="00F571A1"/>
    <w:rsid w:val="00F57390"/>
    <w:rsid w:val="00F5744E"/>
    <w:rsid w:val="00F576A8"/>
    <w:rsid w:val="00F576F2"/>
    <w:rsid w:val="00F577DE"/>
    <w:rsid w:val="00F57882"/>
    <w:rsid w:val="00F57957"/>
    <w:rsid w:val="00F579DD"/>
    <w:rsid w:val="00F57B07"/>
    <w:rsid w:val="00F57D07"/>
    <w:rsid w:val="00F57D9C"/>
    <w:rsid w:val="00F603B1"/>
    <w:rsid w:val="00F60754"/>
    <w:rsid w:val="00F608C8"/>
    <w:rsid w:val="00F60905"/>
    <w:rsid w:val="00F609DD"/>
    <w:rsid w:val="00F60B06"/>
    <w:rsid w:val="00F60C6E"/>
    <w:rsid w:val="00F60C80"/>
    <w:rsid w:val="00F610A7"/>
    <w:rsid w:val="00F611A3"/>
    <w:rsid w:val="00F61487"/>
    <w:rsid w:val="00F619A3"/>
    <w:rsid w:val="00F61D4A"/>
    <w:rsid w:val="00F61D4E"/>
    <w:rsid w:val="00F62613"/>
    <w:rsid w:val="00F6297A"/>
    <w:rsid w:val="00F62F3C"/>
    <w:rsid w:val="00F63197"/>
    <w:rsid w:val="00F64025"/>
    <w:rsid w:val="00F640E8"/>
    <w:rsid w:val="00F6420A"/>
    <w:rsid w:val="00F6493E"/>
    <w:rsid w:val="00F65083"/>
    <w:rsid w:val="00F654D6"/>
    <w:rsid w:val="00F6562F"/>
    <w:rsid w:val="00F65763"/>
    <w:rsid w:val="00F657C6"/>
    <w:rsid w:val="00F6594E"/>
    <w:rsid w:val="00F65AF4"/>
    <w:rsid w:val="00F65C53"/>
    <w:rsid w:val="00F65EE0"/>
    <w:rsid w:val="00F65FBD"/>
    <w:rsid w:val="00F660C8"/>
    <w:rsid w:val="00F66267"/>
    <w:rsid w:val="00F6660C"/>
    <w:rsid w:val="00F667BB"/>
    <w:rsid w:val="00F66869"/>
    <w:rsid w:val="00F66AAD"/>
    <w:rsid w:val="00F67718"/>
    <w:rsid w:val="00F6771C"/>
    <w:rsid w:val="00F704F6"/>
    <w:rsid w:val="00F708C7"/>
    <w:rsid w:val="00F70AEF"/>
    <w:rsid w:val="00F70B84"/>
    <w:rsid w:val="00F70CC8"/>
    <w:rsid w:val="00F70D33"/>
    <w:rsid w:val="00F70D44"/>
    <w:rsid w:val="00F70DEA"/>
    <w:rsid w:val="00F71145"/>
    <w:rsid w:val="00F7153E"/>
    <w:rsid w:val="00F716A4"/>
    <w:rsid w:val="00F716D2"/>
    <w:rsid w:val="00F71873"/>
    <w:rsid w:val="00F71AAB"/>
    <w:rsid w:val="00F71AAD"/>
    <w:rsid w:val="00F71AEE"/>
    <w:rsid w:val="00F7210D"/>
    <w:rsid w:val="00F721F0"/>
    <w:rsid w:val="00F725C4"/>
    <w:rsid w:val="00F7267A"/>
    <w:rsid w:val="00F72710"/>
    <w:rsid w:val="00F72881"/>
    <w:rsid w:val="00F72DD7"/>
    <w:rsid w:val="00F72E2F"/>
    <w:rsid w:val="00F72ED1"/>
    <w:rsid w:val="00F730C8"/>
    <w:rsid w:val="00F731DB"/>
    <w:rsid w:val="00F73264"/>
    <w:rsid w:val="00F738DE"/>
    <w:rsid w:val="00F739CB"/>
    <w:rsid w:val="00F73AB1"/>
    <w:rsid w:val="00F73AC7"/>
    <w:rsid w:val="00F73E7E"/>
    <w:rsid w:val="00F740D9"/>
    <w:rsid w:val="00F742A3"/>
    <w:rsid w:val="00F74368"/>
    <w:rsid w:val="00F74AB5"/>
    <w:rsid w:val="00F74CC1"/>
    <w:rsid w:val="00F74E4D"/>
    <w:rsid w:val="00F74F22"/>
    <w:rsid w:val="00F75243"/>
    <w:rsid w:val="00F7593A"/>
    <w:rsid w:val="00F75BCE"/>
    <w:rsid w:val="00F75C28"/>
    <w:rsid w:val="00F75D76"/>
    <w:rsid w:val="00F75ED3"/>
    <w:rsid w:val="00F76081"/>
    <w:rsid w:val="00F763B2"/>
    <w:rsid w:val="00F76411"/>
    <w:rsid w:val="00F76707"/>
    <w:rsid w:val="00F76B08"/>
    <w:rsid w:val="00F76D1C"/>
    <w:rsid w:val="00F77343"/>
    <w:rsid w:val="00F775D5"/>
    <w:rsid w:val="00F80064"/>
    <w:rsid w:val="00F8019E"/>
    <w:rsid w:val="00F80265"/>
    <w:rsid w:val="00F80A76"/>
    <w:rsid w:val="00F80AA9"/>
    <w:rsid w:val="00F813FD"/>
    <w:rsid w:val="00F81C89"/>
    <w:rsid w:val="00F81FDE"/>
    <w:rsid w:val="00F821EB"/>
    <w:rsid w:val="00F822DC"/>
    <w:rsid w:val="00F8265A"/>
    <w:rsid w:val="00F82690"/>
    <w:rsid w:val="00F826B6"/>
    <w:rsid w:val="00F82701"/>
    <w:rsid w:val="00F82A80"/>
    <w:rsid w:val="00F82B3D"/>
    <w:rsid w:val="00F82B72"/>
    <w:rsid w:val="00F82CCD"/>
    <w:rsid w:val="00F82D0E"/>
    <w:rsid w:val="00F82D33"/>
    <w:rsid w:val="00F82F7C"/>
    <w:rsid w:val="00F830DC"/>
    <w:rsid w:val="00F83500"/>
    <w:rsid w:val="00F8379D"/>
    <w:rsid w:val="00F83A07"/>
    <w:rsid w:val="00F83A3F"/>
    <w:rsid w:val="00F83C18"/>
    <w:rsid w:val="00F83D7D"/>
    <w:rsid w:val="00F842FB"/>
    <w:rsid w:val="00F844F7"/>
    <w:rsid w:val="00F84545"/>
    <w:rsid w:val="00F845F0"/>
    <w:rsid w:val="00F84777"/>
    <w:rsid w:val="00F84A78"/>
    <w:rsid w:val="00F84DD2"/>
    <w:rsid w:val="00F852CA"/>
    <w:rsid w:val="00F85418"/>
    <w:rsid w:val="00F8547A"/>
    <w:rsid w:val="00F85A38"/>
    <w:rsid w:val="00F85CBF"/>
    <w:rsid w:val="00F85DE5"/>
    <w:rsid w:val="00F86169"/>
    <w:rsid w:val="00F86212"/>
    <w:rsid w:val="00F8641C"/>
    <w:rsid w:val="00F866E5"/>
    <w:rsid w:val="00F86710"/>
    <w:rsid w:val="00F86BA0"/>
    <w:rsid w:val="00F86DE5"/>
    <w:rsid w:val="00F86E34"/>
    <w:rsid w:val="00F86EDC"/>
    <w:rsid w:val="00F87656"/>
    <w:rsid w:val="00F87ABC"/>
    <w:rsid w:val="00F87B83"/>
    <w:rsid w:val="00F87C69"/>
    <w:rsid w:val="00F90132"/>
    <w:rsid w:val="00F90223"/>
    <w:rsid w:val="00F9028C"/>
    <w:rsid w:val="00F906A2"/>
    <w:rsid w:val="00F9071E"/>
    <w:rsid w:val="00F9073C"/>
    <w:rsid w:val="00F9088A"/>
    <w:rsid w:val="00F90B80"/>
    <w:rsid w:val="00F90DE6"/>
    <w:rsid w:val="00F90FE7"/>
    <w:rsid w:val="00F91276"/>
    <w:rsid w:val="00F916A3"/>
    <w:rsid w:val="00F91725"/>
    <w:rsid w:val="00F91A6A"/>
    <w:rsid w:val="00F91C92"/>
    <w:rsid w:val="00F91D6A"/>
    <w:rsid w:val="00F91DF7"/>
    <w:rsid w:val="00F92161"/>
    <w:rsid w:val="00F921AD"/>
    <w:rsid w:val="00F924BD"/>
    <w:rsid w:val="00F928EA"/>
    <w:rsid w:val="00F92931"/>
    <w:rsid w:val="00F92BD1"/>
    <w:rsid w:val="00F92C61"/>
    <w:rsid w:val="00F92F8E"/>
    <w:rsid w:val="00F9342F"/>
    <w:rsid w:val="00F936AB"/>
    <w:rsid w:val="00F937BD"/>
    <w:rsid w:val="00F939C6"/>
    <w:rsid w:val="00F93A45"/>
    <w:rsid w:val="00F93DB5"/>
    <w:rsid w:val="00F93FB8"/>
    <w:rsid w:val="00F941B4"/>
    <w:rsid w:val="00F94516"/>
    <w:rsid w:val="00F94662"/>
    <w:rsid w:val="00F9471C"/>
    <w:rsid w:val="00F94C97"/>
    <w:rsid w:val="00F94E5C"/>
    <w:rsid w:val="00F951DD"/>
    <w:rsid w:val="00F95241"/>
    <w:rsid w:val="00F954EB"/>
    <w:rsid w:val="00F95750"/>
    <w:rsid w:val="00F957B9"/>
    <w:rsid w:val="00F958A6"/>
    <w:rsid w:val="00F95941"/>
    <w:rsid w:val="00F959C5"/>
    <w:rsid w:val="00F959E0"/>
    <w:rsid w:val="00F959E7"/>
    <w:rsid w:val="00F95DA4"/>
    <w:rsid w:val="00F95E55"/>
    <w:rsid w:val="00F95F93"/>
    <w:rsid w:val="00F9615C"/>
    <w:rsid w:val="00F963D9"/>
    <w:rsid w:val="00F96437"/>
    <w:rsid w:val="00F9657F"/>
    <w:rsid w:val="00F9662C"/>
    <w:rsid w:val="00F966FD"/>
    <w:rsid w:val="00F96B1F"/>
    <w:rsid w:val="00F96D7A"/>
    <w:rsid w:val="00F96E0F"/>
    <w:rsid w:val="00F96F3D"/>
    <w:rsid w:val="00F96F4D"/>
    <w:rsid w:val="00F96FE9"/>
    <w:rsid w:val="00F97315"/>
    <w:rsid w:val="00F97327"/>
    <w:rsid w:val="00F9749D"/>
    <w:rsid w:val="00F9786A"/>
    <w:rsid w:val="00F979B2"/>
    <w:rsid w:val="00F979BB"/>
    <w:rsid w:val="00F97A38"/>
    <w:rsid w:val="00F97A6D"/>
    <w:rsid w:val="00F97A71"/>
    <w:rsid w:val="00F97B94"/>
    <w:rsid w:val="00F97C5E"/>
    <w:rsid w:val="00F97DED"/>
    <w:rsid w:val="00F97FF6"/>
    <w:rsid w:val="00F9C2B1"/>
    <w:rsid w:val="00FA0009"/>
    <w:rsid w:val="00FA0043"/>
    <w:rsid w:val="00FA0070"/>
    <w:rsid w:val="00FA009A"/>
    <w:rsid w:val="00FA0273"/>
    <w:rsid w:val="00FA039F"/>
    <w:rsid w:val="00FA04CB"/>
    <w:rsid w:val="00FA04D6"/>
    <w:rsid w:val="00FA051B"/>
    <w:rsid w:val="00FA0875"/>
    <w:rsid w:val="00FA0899"/>
    <w:rsid w:val="00FA0B7C"/>
    <w:rsid w:val="00FA0C67"/>
    <w:rsid w:val="00FA1016"/>
    <w:rsid w:val="00FA1130"/>
    <w:rsid w:val="00FA154E"/>
    <w:rsid w:val="00FA1568"/>
    <w:rsid w:val="00FA169E"/>
    <w:rsid w:val="00FA1859"/>
    <w:rsid w:val="00FA18E0"/>
    <w:rsid w:val="00FA1D00"/>
    <w:rsid w:val="00FA1D4F"/>
    <w:rsid w:val="00FA1DE0"/>
    <w:rsid w:val="00FA21B5"/>
    <w:rsid w:val="00FA2A64"/>
    <w:rsid w:val="00FA3051"/>
    <w:rsid w:val="00FA32CB"/>
    <w:rsid w:val="00FA3454"/>
    <w:rsid w:val="00FA3771"/>
    <w:rsid w:val="00FA39DC"/>
    <w:rsid w:val="00FA3B95"/>
    <w:rsid w:val="00FA3E9B"/>
    <w:rsid w:val="00FA4343"/>
    <w:rsid w:val="00FA443D"/>
    <w:rsid w:val="00FA4C8D"/>
    <w:rsid w:val="00FA4E72"/>
    <w:rsid w:val="00FA5109"/>
    <w:rsid w:val="00FA516A"/>
    <w:rsid w:val="00FA51C3"/>
    <w:rsid w:val="00FA555C"/>
    <w:rsid w:val="00FA5742"/>
    <w:rsid w:val="00FA592C"/>
    <w:rsid w:val="00FA5974"/>
    <w:rsid w:val="00FA5A1B"/>
    <w:rsid w:val="00FA5A51"/>
    <w:rsid w:val="00FA5E09"/>
    <w:rsid w:val="00FA5F6D"/>
    <w:rsid w:val="00FA644C"/>
    <w:rsid w:val="00FA650F"/>
    <w:rsid w:val="00FA67CD"/>
    <w:rsid w:val="00FA689A"/>
    <w:rsid w:val="00FA6D06"/>
    <w:rsid w:val="00FA7285"/>
    <w:rsid w:val="00FA7A2A"/>
    <w:rsid w:val="00FA7C49"/>
    <w:rsid w:val="00FA7DC9"/>
    <w:rsid w:val="00FA7E1B"/>
    <w:rsid w:val="00FA7F64"/>
    <w:rsid w:val="00FA7FBC"/>
    <w:rsid w:val="00FB0358"/>
    <w:rsid w:val="00FB03CD"/>
    <w:rsid w:val="00FB04C6"/>
    <w:rsid w:val="00FB04F3"/>
    <w:rsid w:val="00FB0542"/>
    <w:rsid w:val="00FB0995"/>
    <w:rsid w:val="00FB0C71"/>
    <w:rsid w:val="00FB0C8C"/>
    <w:rsid w:val="00FB0CFD"/>
    <w:rsid w:val="00FB1122"/>
    <w:rsid w:val="00FB12AC"/>
    <w:rsid w:val="00FB14CB"/>
    <w:rsid w:val="00FB1691"/>
    <w:rsid w:val="00FB177C"/>
    <w:rsid w:val="00FB1B46"/>
    <w:rsid w:val="00FB1C0B"/>
    <w:rsid w:val="00FB1EA4"/>
    <w:rsid w:val="00FB1ED0"/>
    <w:rsid w:val="00FB1F46"/>
    <w:rsid w:val="00FB2779"/>
    <w:rsid w:val="00FB293B"/>
    <w:rsid w:val="00FB3521"/>
    <w:rsid w:val="00FB3752"/>
    <w:rsid w:val="00FB3941"/>
    <w:rsid w:val="00FB4591"/>
    <w:rsid w:val="00FB4735"/>
    <w:rsid w:val="00FB48CE"/>
    <w:rsid w:val="00FB52CE"/>
    <w:rsid w:val="00FB52FD"/>
    <w:rsid w:val="00FB546E"/>
    <w:rsid w:val="00FB5518"/>
    <w:rsid w:val="00FB55A4"/>
    <w:rsid w:val="00FB5745"/>
    <w:rsid w:val="00FB5A43"/>
    <w:rsid w:val="00FB5CB5"/>
    <w:rsid w:val="00FB5CC3"/>
    <w:rsid w:val="00FB6148"/>
    <w:rsid w:val="00FB658F"/>
    <w:rsid w:val="00FB6593"/>
    <w:rsid w:val="00FB6E5C"/>
    <w:rsid w:val="00FB6F3C"/>
    <w:rsid w:val="00FB6F5B"/>
    <w:rsid w:val="00FB72BC"/>
    <w:rsid w:val="00FB792B"/>
    <w:rsid w:val="00FB7C51"/>
    <w:rsid w:val="00FB7F75"/>
    <w:rsid w:val="00FC0359"/>
    <w:rsid w:val="00FC0485"/>
    <w:rsid w:val="00FC08A8"/>
    <w:rsid w:val="00FC09A9"/>
    <w:rsid w:val="00FC0D68"/>
    <w:rsid w:val="00FC12EC"/>
    <w:rsid w:val="00FC1481"/>
    <w:rsid w:val="00FC1666"/>
    <w:rsid w:val="00FC1841"/>
    <w:rsid w:val="00FC19EE"/>
    <w:rsid w:val="00FC1B6B"/>
    <w:rsid w:val="00FC22B5"/>
    <w:rsid w:val="00FC238F"/>
    <w:rsid w:val="00FC2445"/>
    <w:rsid w:val="00FC246A"/>
    <w:rsid w:val="00FC2658"/>
    <w:rsid w:val="00FC279F"/>
    <w:rsid w:val="00FC29B2"/>
    <w:rsid w:val="00FC2F26"/>
    <w:rsid w:val="00FC3047"/>
    <w:rsid w:val="00FC3397"/>
    <w:rsid w:val="00FC34E4"/>
    <w:rsid w:val="00FC3525"/>
    <w:rsid w:val="00FC3575"/>
    <w:rsid w:val="00FC3632"/>
    <w:rsid w:val="00FC3E2B"/>
    <w:rsid w:val="00FC4118"/>
    <w:rsid w:val="00FC43A4"/>
    <w:rsid w:val="00FC463B"/>
    <w:rsid w:val="00FC47C9"/>
    <w:rsid w:val="00FC4898"/>
    <w:rsid w:val="00FC48E1"/>
    <w:rsid w:val="00FC4CDD"/>
    <w:rsid w:val="00FC4F29"/>
    <w:rsid w:val="00FC511E"/>
    <w:rsid w:val="00FC5151"/>
    <w:rsid w:val="00FC5402"/>
    <w:rsid w:val="00FC55AE"/>
    <w:rsid w:val="00FC5953"/>
    <w:rsid w:val="00FC5B10"/>
    <w:rsid w:val="00FC62BA"/>
    <w:rsid w:val="00FC63E0"/>
    <w:rsid w:val="00FC64C8"/>
    <w:rsid w:val="00FC65F2"/>
    <w:rsid w:val="00FC6BEE"/>
    <w:rsid w:val="00FC742E"/>
    <w:rsid w:val="00FC758C"/>
    <w:rsid w:val="00FC781A"/>
    <w:rsid w:val="00FC7861"/>
    <w:rsid w:val="00FC7971"/>
    <w:rsid w:val="00FC7A08"/>
    <w:rsid w:val="00FD0103"/>
    <w:rsid w:val="00FD02FC"/>
    <w:rsid w:val="00FD03D9"/>
    <w:rsid w:val="00FD05E4"/>
    <w:rsid w:val="00FD06D7"/>
    <w:rsid w:val="00FD0769"/>
    <w:rsid w:val="00FD0779"/>
    <w:rsid w:val="00FD0838"/>
    <w:rsid w:val="00FD08EE"/>
    <w:rsid w:val="00FD095E"/>
    <w:rsid w:val="00FD0BD2"/>
    <w:rsid w:val="00FD0D1B"/>
    <w:rsid w:val="00FD0D85"/>
    <w:rsid w:val="00FD1274"/>
    <w:rsid w:val="00FD18CB"/>
    <w:rsid w:val="00FD1AD1"/>
    <w:rsid w:val="00FD20BD"/>
    <w:rsid w:val="00FD216A"/>
    <w:rsid w:val="00FD22CD"/>
    <w:rsid w:val="00FD2315"/>
    <w:rsid w:val="00FD26BD"/>
    <w:rsid w:val="00FD26C4"/>
    <w:rsid w:val="00FD271A"/>
    <w:rsid w:val="00FD2B87"/>
    <w:rsid w:val="00FD2C78"/>
    <w:rsid w:val="00FD2F0E"/>
    <w:rsid w:val="00FD31CE"/>
    <w:rsid w:val="00FD3307"/>
    <w:rsid w:val="00FD34AD"/>
    <w:rsid w:val="00FD35B3"/>
    <w:rsid w:val="00FD3856"/>
    <w:rsid w:val="00FD3E4E"/>
    <w:rsid w:val="00FD4010"/>
    <w:rsid w:val="00FD4113"/>
    <w:rsid w:val="00FD4212"/>
    <w:rsid w:val="00FD47D5"/>
    <w:rsid w:val="00FD49A5"/>
    <w:rsid w:val="00FD4B8E"/>
    <w:rsid w:val="00FD4E6D"/>
    <w:rsid w:val="00FD5352"/>
    <w:rsid w:val="00FD57B3"/>
    <w:rsid w:val="00FD5B9F"/>
    <w:rsid w:val="00FD5E09"/>
    <w:rsid w:val="00FD616D"/>
    <w:rsid w:val="00FD62BE"/>
    <w:rsid w:val="00FD6341"/>
    <w:rsid w:val="00FD6613"/>
    <w:rsid w:val="00FD6665"/>
    <w:rsid w:val="00FD6905"/>
    <w:rsid w:val="00FD6CEB"/>
    <w:rsid w:val="00FD6D7A"/>
    <w:rsid w:val="00FD6DCB"/>
    <w:rsid w:val="00FD6DED"/>
    <w:rsid w:val="00FD6E7A"/>
    <w:rsid w:val="00FD6F08"/>
    <w:rsid w:val="00FD7065"/>
    <w:rsid w:val="00FD707F"/>
    <w:rsid w:val="00FD7330"/>
    <w:rsid w:val="00FD7468"/>
    <w:rsid w:val="00FD766A"/>
    <w:rsid w:val="00FD7B9F"/>
    <w:rsid w:val="00FD7C21"/>
    <w:rsid w:val="00FE002E"/>
    <w:rsid w:val="00FE0093"/>
    <w:rsid w:val="00FE022E"/>
    <w:rsid w:val="00FE043E"/>
    <w:rsid w:val="00FE068D"/>
    <w:rsid w:val="00FE0716"/>
    <w:rsid w:val="00FE09F6"/>
    <w:rsid w:val="00FE0A43"/>
    <w:rsid w:val="00FE0C54"/>
    <w:rsid w:val="00FE0DA0"/>
    <w:rsid w:val="00FE107D"/>
    <w:rsid w:val="00FE10A0"/>
    <w:rsid w:val="00FE120B"/>
    <w:rsid w:val="00FE1373"/>
    <w:rsid w:val="00FE1A01"/>
    <w:rsid w:val="00FE1D0F"/>
    <w:rsid w:val="00FE223A"/>
    <w:rsid w:val="00FE22D7"/>
    <w:rsid w:val="00FE2398"/>
    <w:rsid w:val="00FE23BE"/>
    <w:rsid w:val="00FE242D"/>
    <w:rsid w:val="00FE2621"/>
    <w:rsid w:val="00FE2634"/>
    <w:rsid w:val="00FE28F9"/>
    <w:rsid w:val="00FE2A97"/>
    <w:rsid w:val="00FE2B18"/>
    <w:rsid w:val="00FE2BAB"/>
    <w:rsid w:val="00FE3257"/>
    <w:rsid w:val="00FE3362"/>
    <w:rsid w:val="00FE3AB9"/>
    <w:rsid w:val="00FE3FE8"/>
    <w:rsid w:val="00FE412F"/>
    <w:rsid w:val="00FE416B"/>
    <w:rsid w:val="00FE4BCF"/>
    <w:rsid w:val="00FE4DCD"/>
    <w:rsid w:val="00FE4F00"/>
    <w:rsid w:val="00FE50FD"/>
    <w:rsid w:val="00FE554C"/>
    <w:rsid w:val="00FE5602"/>
    <w:rsid w:val="00FE5AAA"/>
    <w:rsid w:val="00FE5C98"/>
    <w:rsid w:val="00FE5CD9"/>
    <w:rsid w:val="00FE61DC"/>
    <w:rsid w:val="00FE6263"/>
    <w:rsid w:val="00FE62AF"/>
    <w:rsid w:val="00FE6442"/>
    <w:rsid w:val="00FE678D"/>
    <w:rsid w:val="00FE6A57"/>
    <w:rsid w:val="00FE6A95"/>
    <w:rsid w:val="00FE6AAF"/>
    <w:rsid w:val="00FE6ADC"/>
    <w:rsid w:val="00FE6BD1"/>
    <w:rsid w:val="00FE6C6F"/>
    <w:rsid w:val="00FE6F76"/>
    <w:rsid w:val="00FE71C2"/>
    <w:rsid w:val="00FE72E2"/>
    <w:rsid w:val="00FE7416"/>
    <w:rsid w:val="00FE76DC"/>
    <w:rsid w:val="00FE796C"/>
    <w:rsid w:val="00FE7BDD"/>
    <w:rsid w:val="00FE7D7D"/>
    <w:rsid w:val="00FF011E"/>
    <w:rsid w:val="00FF049E"/>
    <w:rsid w:val="00FF05D4"/>
    <w:rsid w:val="00FF062A"/>
    <w:rsid w:val="00FF0A88"/>
    <w:rsid w:val="00FF1645"/>
    <w:rsid w:val="00FF16C1"/>
    <w:rsid w:val="00FF1A93"/>
    <w:rsid w:val="00FF1D12"/>
    <w:rsid w:val="00FF21E6"/>
    <w:rsid w:val="00FF231B"/>
    <w:rsid w:val="00FF24BA"/>
    <w:rsid w:val="00FF26C1"/>
    <w:rsid w:val="00FF294D"/>
    <w:rsid w:val="00FF296B"/>
    <w:rsid w:val="00FF2A8A"/>
    <w:rsid w:val="00FF2B82"/>
    <w:rsid w:val="00FF3475"/>
    <w:rsid w:val="00FF367F"/>
    <w:rsid w:val="00FF3731"/>
    <w:rsid w:val="00FF37F1"/>
    <w:rsid w:val="00FF3A37"/>
    <w:rsid w:val="00FF3B9B"/>
    <w:rsid w:val="00FF3E34"/>
    <w:rsid w:val="00FF3E62"/>
    <w:rsid w:val="00FF4299"/>
    <w:rsid w:val="00FF44BA"/>
    <w:rsid w:val="00FF49F0"/>
    <w:rsid w:val="00FF4A68"/>
    <w:rsid w:val="00FF50B9"/>
    <w:rsid w:val="00FF521F"/>
    <w:rsid w:val="00FF562F"/>
    <w:rsid w:val="00FF5653"/>
    <w:rsid w:val="00FF57B5"/>
    <w:rsid w:val="00FF59CA"/>
    <w:rsid w:val="00FF5A39"/>
    <w:rsid w:val="00FF5DBC"/>
    <w:rsid w:val="00FF617C"/>
    <w:rsid w:val="00FF6207"/>
    <w:rsid w:val="00FF622D"/>
    <w:rsid w:val="00FF6344"/>
    <w:rsid w:val="00FF654F"/>
    <w:rsid w:val="00FF667C"/>
    <w:rsid w:val="00FF67E2"/>
    <w:rsid w:val="00FF68FF"/>
    <w:rsid w:val="00FF6989"/>
    <w:rsid w:val="00FF69ED"/>
    <w:rsid w:val="00FF6A79"/>
    <w:rsid w:val="00FF6C93"/>
    <w:rsid w:val="00FF6E16"/>
    <w:rsid w:val="00FF6F69"/>
    <w:rsid w:val="00FF7228"/>
    <w:rsid w:val="00FF7355"/>
    <w:rsid w:val="00FF7397"/>
    <w:rsid w:val="00FF7478"/>
    <w:rsid w:val="00FF78E5"/>
    <w:rsid w:val="00FF7EE8"/>
    <w:rsid w:val="00FF7FB8"/>
    <w:rsid w:val="01003776"/>
    <w:rsid w:val="0102D24F"/>
    <w:rsid w:val="01051100"/>
    <w:rsid w:val="010800F3"/>
    <w:rsid w:val="0109B169"/>
    <w:rsid w:val="010B84D1"/>
    <w:rsid w:val="010CBDC2"/>
    <w:rsid w:val="0115FAD9"/>
    <w:rsid w:val="011B104D"/>
    <w:rsid w:val="011BA0AA"/>
    <w:rsid w:val="011CA0E7"/>
    <w:rsid w:val="011CB576"/>
    <w:rsid w:val="0120A54B"/>
    <w:rsid w:val="0121CE67"/>
    <w:rsid w:val="012491AC"/>
    <w:rsid w:val="012ADCF4"/>
    <w:rsid w:val="012B9DE9"/>
    <w:rsid w:val="012C7B7D"/>
    <w:rsid w:val="012E4E41"/>
    <w:rsid w:val="0131A1BE"/>
    <w:rsid w:val="013A6A98"/>
    <w:rsid w:val="013D128D"/>
    <w:rsid w:val="0142CBAF"/>
    <w:rsid w:val="014460D0"/>
    <w:rsid w:val="01467330"/>
    <w:rsid w:val="01495AC0"/>
    <w:rsid w:val="014A04DB"/>
    <w:rsid w:val="014B1857"/>
    <w:rsid w:val="014BD90F"/>
    <w:rsid w:val="014E265A"/>
    <w:rsid w:val="014E4D71"/>
    <w:rsid w:val="0153AD9C"/>
    <w:rsid w:val="01569A72"/>
    <w:rsid w:val="0159C444"/>
    <w:rsid w:val="015C5D3A"/>
    <w:rsid w:val="016197D6"/>
    <w:rsid w:val="01624D43"/>
    <w:rsid w:val="01658A83"/>
    <w:rsid w:val="01669581"/>
    <w:rsid w:val="0166BB50"/>
    <w:rsid w:val="01694AD6"/>
    <w:rsid w:val="016BA72E"/>
    <w:rsid w:val="016F4393"/>
    <w:rsid w:val="01718C4A"/>
    <w:rsid w:val="0176312B"/>
    <w:rsid w:val="0178807E"/>
    <w:rsid w:val="0188BC38"/>
    <w:rsid w:val="018A363C"/>
    <w:rsid w:val="018C67A8"/>
    <w:rsid w:val="018DAD4B"/>
    <w:rsid w:val="018E28F5"/>
    <w:rsid w:val="018EFC2A"/>
    <w:rsid w:val="018F17F4"/>
    <w:rsid w:val="0191BA66"/>
    <w:rsid w:val="0196632B"/>
    <w:rsid w:val="0198A49B"/>
    <w:rsid w:val="0198B44C"/>
    <w:rsid w:val="019900FA"/>
    <w:rsid w:val="019B10C0"/>
    <w:rsid w:val="019C8AF4"/>
    <w:rsid w:val="019F9FDD"/>
    <w:rsid w:val="01A383F0"/>
    <w:rsid w:val="01A48BBE"/>
    <w:rsid w:val="01A4AD6D"/>
    <w:rsid w:val="01AEF821"/>
    <w:rsid w:val="01AF2379"/>
    <w:rsid w:val="01AF8EBE"/>
    <w:rsid w:val="01B3C8F2"/>
    <w:rsid w:val="01B7557B"/>
    <w:rsid w:val="01B9D095"/>
    <w:rsid w:val="01BE22A9"/>
    <w:rsid w:val="01BE244D"/>
    <w:rsid w:val="01BE3F1E"/>
    <w:rsid w:val="01C2D888"/>
    <w:rsid w:val="01C37093"/>
    <w:rsid w:val="01C688E9"/>
    <w:rsid w:val="01D24C2B"/>
    <w:rsid w:val="01D82255"/>
    <w:rsid w:val="01D8710A"/>
    <w:rsid w:val="01D92796"/>
    <w:rsid w:val="01DB5820"/>
    <w:rsid w:val="01DCD631"/>
    <w:rsid w:val="01E184E2"/>
    <w:rsid w:val="01E3C878"/>
    <w:rsid w:val="01E6C18E"/>
    <w:rsid w:val="01EAA2A4"/>
    <w:rsid w:val="01EB0AC6"/>
    <w:rsid w:val="01EBB247"/>
    <w:rsid w:val="01ED72D4"/>
    <w:rsid w:val="01EEFD2D"/>
    <w:rsid w:val="01F0526B"/>
    <w:rsid w:val="01F18771"/>
    <w:rsid w:val="01F38BD4"/>
    <w:rsid w:val="01F6C75C"/>
    <w:rsid w:val="01F87545"/>
    <w:rsid w:val="01FD2B4C"/>
    <w:rsid w:val="02019860"/>
    <w:rsid w:val="0203FB2D"/>
    <w:rsid w:val="020F60FB"/>
    <w:rsid w:val="0211737A"/>
    <w:rsid w:val="02189EE8"/>
    <w:rsid w:val="0219B35F"/>
    <w:rsid w:val="021F9990"/>
    <w:rsid w:val="02257C31"/>
    <w:rsid w:val="02284A53"/>
    <w:rsid w:val="0229D78A"/>
    <w:rsid w:val="022BB77E"/>
    <w:rsid w:val="022C3160"/>
    <w:rsid w:val="022CC614"/>
    <w:rsid w:val="022EE6D4"/>
    <w:rsid w:val="0230DC1B"/>
    <w:rsid w:val="0233FC6C"/>
    <w:rsid w:val="02391C20"/>
    <w:rsid w:val="023C5052"/>
    <w:rsid w:val="023DD4CB"/>
    <w:rsid w:val="023E36D0"/>
    <w:rsid w:val="0241A5CE"/>
    <w:rsid w:val="0243D983"/>
    <w:rsid w:val="024446AA"/>
    <w:rsid w:val="02447591"/>
    <w:rsid w:val="02458812"/>
    <w:rsid w:val="0246622C"/>
    <w:rsid w:val="0247534F"/>
    <w:rsid w:val="024B49D7"/>
    <w:rsid w:val="024B584C"/>
    <w:rsid w:val="024FC857"/>
    <w:rsid w:val="0253C8F2"/>
    <w:rsid w:val="0255A826"/>
    <w:rsid w:val="02577444"/>
    <w:rsid w:val="0257F857"/>
    <w:rsid w:val="025882A9"/>
    <w:rsid w:val="02589A9A"/>
    <w:rsid w:val="0258C4B6"/>
    <w:rsid w:val="0258D04E"/>
    <w:rsid w:val="0259F74A"/>
    <w:rsid w:val="026058A2"/>
    <w:rsid w:val="0263E4CB"/>
    <w:rsid w:val="0266577F"/>
    <w:rsid w:val="0267B019"/>
    <w:rsid w:val="02684363"/>
    <w:rsid w:val="026B4558"/>
    <w:rsid w:val="026B657E"/>
    <w:rsid w:val="02714D9C"/>
    <w:rsid w:val="027EE7B9"/>
    <w:rsid w:val="0281E73A"/>
    <w:rsid w:val="0281EB43"/>
    <w:rsid w:val="02835A39"/>
    <w:rsid w:val="02851ED0"/>
    <w:rsid w:val="0287EC67"/>
    <w:rsid w:val="02895EFA"/>
    <w:rsid w:val="028BBDE0"/>
    <w:rsid w:val="0291560D"/>
    <w:rsid w:val="0295EF40"/>
    <w:rsid w:val="0298630A"/>
    <w:rsid w:val="0299549E"/>
    <w:rsid w:val="029B67BB"/>
    <w:rsid w:val="029B6DB7"/>
    <w:rsid w:val="029DD306"/>
    <w:rsid w:val="02A41A68"/>
    <w:rsid w:val="02A570EA"/>
    <w:rsid w:val="02A65018"/>
    <w:rsid w:val="02A84637"/>
    <w:rsid w:val="02AB7EEE"/>
    <w:rsid w:val="02AC578E"/>
    <w:rsid w:val="02AE3C96"/>
    <w:rsid w:val="02AE5983"/>
    <w:rsid w:val="02B37083"/>
    <w:rsid w:val="02B382C7"/>
    <w:rsid w:val="02B471FB"/>
    <w:rsid w:val="02B48FB3"/>
    <w:rsid w:val="02B5D1E6"/>
    <w:rsid w:val="02BDD392"/>
    <w:rsid w:val="02BDF746"/>
    <w:rsid w:val="02BEC982"/>
    <w:rsid w:val="02C598E7"/>
    <w:rsid w:val="02C96FC2"/>
    <w:rsid w:val="02CAE8FD"/>
    <w:rsid w:val="02CEDA3F"/>
    <w:rsid w:val="02CF6002"/>
    <w:rsid w:val="02D1CBA3"/>
    <w:rsid w:val="02D20745"/>
    <w:rsid w:val="02D30C76"/>
    <w:rsid w:val="02D7B6AC"/>
    <w:rsid w:val="02DD5089"/>
    <w:rsid w:val="02DF1D30"/>
    <w:rsid w:val="02E04A6D"/>
    <w:rsid w:val="02E12E31"/>
    <w:rsid w:val="02E1DDB3"/>
    <w:rsid w:val="02E966B9"/>
    <w:rsid w:val="02EA6FC9"/>
    <w:rsid w:val="02EBCEE2"/>
    <w:rsid w:val="02ED8AE8"/>
    <w:rsid w:val="02F04EC7"/>
    <w:rsid w:val="02F323E5"/>
    <w:rsid w:val="02F5459A"/>
    <w:rsid w:val="02FBBC56"/>
    <w:rsid w:val="03025CCE"/>
    <w:rsid w:val="0304F961"/>
    <w:rsid w:val="03095FB2"/>
    <w:rsid w:val="0309B417"/>
    <w:rsid w:val="0309D439"/>
    <w:rsid w:val="030BF31B"/>
    <w:rsid w:val="030DF93D"/>
    <w:rsid w:val="031116C6"/>
    <w:rsid w:val="03118DF5"/>
    <w:rsid w:val="03162FD7"/>
    <w:rsid w:val="031BF8AD"/>
    <w:rsid w:val="031F7FF6"/>
    <w:rsid w:val="03225728"/>
    <w:rsid w:val="0326BE25"/>
    <w:rsid w:val="0328D311"/>
    <w:rsid w:val="032A10BB"/>
    <w:rsid w:val="032C2B97"/>
    <w:rsid w:val="032DEE52"/>
    <w:rsid w:val="032F2F09"/>
    <w:rsid w:val="0331AA9B"/>
    <w:rsid w:val="0332BF59"/>
    <w:rsid w:val="03336BE8"/>
    <w:rsid w:val="0333F5DF"/>
    <w:rsid w:val="0334A868"/>
    <w:rsid w:val="033CC61E"/>
    <w:rsid w:val="033F1B8F"/>
    <w:rsid w:val="0340BD9F"/>
    <w:rsid w:val="03461385"/>
    <w:rsid w:val="03474358"/>
    <w:rsid w:val="0347C250"/>
    <w:rsid w:val="034948C6"/>
    <w:rsid w:val="034A7198"/>
    <w:rsid w:val="034BD274"/>
    <w:rsid w:val="034C60A9"/>
    <w:rsid w:val="0353A0FE"/>
    <w:rsid w:val="03558979"/>
    <w:rsid w:val="0358EC73"/>
    <w:rsid w:val="035CD9EA"/>
    <w:rsid w:val="03645F81"/>
    <w:rsid w:val="036795FF"/>
    <w:rsid w:val="036CFB8A"/>
    <w:rsid w:val="037A00F5"/>
    <w:rsid w:val="037CD11D"/>
    <w:rsid w:val="0385BBF5"/>
    <w:rsid w:val="038B69D3"/>
    <w:rsid w:val="038B8989"/>
    <w:rsid w:val="038C08D7"/>
    <w:rsid w:val="038ECD55"/>
    <w:rsid w:val="039404BF"/>
    <w:rsid w:val="0394C845"/>
    <w:rsid w:val="039AD6D9"/>
    <w:rsid w:val="039B4BB8"/>
    <w:rsid w:val="039F16D9"/>
    <w:rsid w:val="03A079E0"/>
    <w:rsid w:val="03A11469"/>
    <w:rsid w:val="03A55899"/>
    <w:rsid w:val="03AF7A63"/>
    <w:rsid w:val="03AFC029"/>
    <w:rsid w:val="03BC95AA"/>
    <w:rsid w:val="03BE0A7D"/>
    <w:rsid w:val="03C3080A"/>
    <w:rsid w:val="03CEDE97"/>
    <w:rsid w:val="03D1948D"/>
    <w:rsid w:val="03D46827"/>
    <w:rsid w:val="03D5A2BE"/>
    <w:rsid w:val="03D70D97"/>
    <w:rsid w:val="03DE6DD8"/>
    <w:rsid w:val="03DEFA7C"/>
    <w:rsid w:val="03DFD83C"/>
    <w:rsid w:val="03E0CCDD"/>
    <w:rsid w:val="03E1385B"/>
    <w:rsid w:val="03E3AE03"/>
    <w:rsid w:val="03E74361"/>
    <w:rsid w:val="03ED5DB3"/>
    <w:rsid w:val="03EF0BB7"/>
    <w:rsid w:val="03EF9178"/>
    <w:rsid w:val="03F4534E"/>
    <w:rsid w:val="03F60E79"/>
    <w:rsid w:val="03F7DE72"/>
    <w:rsid w:val="03F930FC"/>
    <w:rsid w:val="03FE5A45"/>
    <w:rsid w:val="04043FE5"/>
    <w:rsid w:val="0405C65F"/>
    <w:rsid w:val="04077407"/>
    <w:rsid w:val="04095404"/>
    <w:rsid w:val="04095610"/>
    <w:rsid w:val="040B076A"/>
    <w:rsid w:val="040CF1AA"/>
    <w:rsid w:val="040E9606"/>
    <w:rsid w:val="0411778B"/>
    <w:rsid w:val="04117C5D"/>
    <w:rsid w:val="0416BF3C"/>
    <w:rsid w:val="041BE349"/>
    <w:rsid w:val="041C89E7"/>
    <w:rsid w:val="041F0472"/>
    <w:rsid w:val="042079FA"/>
    <w:rsid w:val="0423B419"/>
    <w:rsid w:val="042528C8"/>
    <w:rsid w:val="0427CAC6"/>
    <w:rsid w:val="042D97CC"/>
    <w:rsid w:val="042DC9D8"/>
    <w:rsid w:val="042E0D23"/>
    <w:rsid w:val="042E2F80"/>
    <w:rsid w:val="042F9463"/>
    <w:rsid w:val="0430D253"/>
    <w:rsid w:val="04327051"/>
    <w:rsid w:val="043A9C38"/>
    <w:rsid w:val="043B695B"/>
    <w:rsid w:val="043C5614"/>
    <w:rsid w:val="0442B407"/>
    <w:rsid w:val="04456BB3"/>
    <w:rsid w:val="0448087D"/>
    <w:rsid w:val="044BCBD3"/>
    <w:rsid w:val="044C7925"/>
    <w:rsid w:val="0450E8FC"/>
    <w:rsid w:val="04569041"/>
    <w:rsid w:val="04584A41"/>
    <w:rsid w:val="0459138F"/>
    <w:rsid w:val="045A9045"/>
    <w:rsid w:val="045C99C8"/>
    <w:rsid w:val="045D912E"/>
    <w:rsid w:val="045E4BD4"/>
    <w:rsid w:val="04643AEC"/>
    <w:rsid w:val="04654023"/>
    <w:rsid w:val="046678E9"/>
    <w:rsid w:val="04681D1F"/>
    <w:rsid w:val="04687C4B"/>
    <w:rsid w:val="046951BB"/>
    <w:rsid w:val="04698BE9"/>
    <w:rsid w:val="046A8B17"/>
    <w:rsid w:val="046D1A0E"/>
    <w:rsid w:val="04726341"/>
    <w:rsid w:val="047E25C2"/>
    <w:rsid w:val="047F0F9B"/>
    <w:rsid w:val="048138A0"/>
    <w:rsid w:val="0481DED7"/>
    <w:rsid w:val="048504D2"/>
    <w:rsid w:val="048780CF"/>
    <w:rsid w:val="04886527"/>
    <w:rsid w:val="048DEF86"/>
    <w:rsid w:val="04941EE4"/>
    <w:rsid w:val="0494625B"/>
    <w:rsid w:val="049524A0"/>
    <w:rsid w:val="0496E862"/>
    <w:rsid w:val="0497ABEF"/>
    <w:rsid w:val="0498678E"/>
    <w:rsid w:val="049E2D2F"/>
    <w:rsid w:val="049F3280"/>
    <w:rsid w:val="04A06B99"/>
    <w:rsid w:val="04A4E3EF"/>
    <w:rsid w:val="04A59D4E"/>
    <w:rsid w:val="04A6D759"/>
    <w:rsid w:val="04A93329"/>
    <w:rsid w:val="04A9ADC2"/>
    <w:rsid w:val="04AB11C7"/>
    <w:rsid w:val="04AB6EC4"/>
    <w:rsid w:val="04AC2ED8"/>
    <w:rsid w:val="04B201A4"/>
    <w:rsid w:val="04B62461"/>
    <w:rsid w:val="04B68C1D"/>
    <w:rsid w:val="04B756F9"/>
    <w:rsid w:val="04C56177"/>
    <w:rsid w:val="04CA5622"/>
    <w:rsid w:val="04D00093"/>
    <w:rsid w:val="04D457DE"/>
    <w:rsid w:val="04D47A9B"/>
    <w:rsid w:val="04D4D8FC"/>
    <w:rsid w:val="04D9DFBA"/>
    <w:rsid w:val="04DAF490"/>
    <w:rsid w:val="04DAF58B"/>
    <w:rsid w:val="04E0454A"/>
    <w:rsid w:val="04E2CDEE"/>
    <w:rsid w:val="04E3BA9B"/>
    <w:rsid w:val="04E6F7FF"/>
    <w:rsid w:val="04E7182A"/>
    <w:rsid w:val="04E91A1D"/>
    <w:rsid w:val="04EB25C4"/>
    <w:rsid w:val="04EE01A0"/>
    <w:rsid w:val="04EE8702"/>
    <w:rsid w:val="04F0CA81"/>
    <w:rsid w:val="04F985BA"/>
    <w:rsid w:val="04FD1960"/>
    <w:rsid w:val="050114A6"/>
    <w:rsid w:val="05046E38"/>
    <w:rsid w:val="05056113"/>
    <w:rsid w:val="0507A287"/>
    <w:rsid w:val="050831A1"/>
    <w:rsid w:val="050AC972"/>
    <w:rsid w:val="050AF0F5"/>
    <w:rsid w:val="051B9DE3"/>
    <w:rsid w:val="051D365D"/>
    <w:rsid w:val="051FDDFF"/>
    <w:rsid w:val="052310DF"/>
    <w:rsid w:val="05251396"/>
    <w:rsid w:val="0525F742"/>
    <w:rsid w:val="0527E6EF"/>
    <w:rsid w:val="05288C60"/>
    <w:rsid w:val="0528A7AE"/>
    <w:rsid w:val="0529357E"/>
    <w:rsid w:val="05299A9D"/>
    <w:rsid w:val="052AB66A"/>
    <w:rsid w:val="052F1D36"/>
    <w:rsid w:val="053020FB"/>
    <w:rsid w:val="05313FEC"/>
    <w:rsid w:val="0531BC4B"/>
    <w:rsid w:val="053B7801"/>
    <w:rsid w:val="05449AD3"/>
    <w:rsid w:val="0544D3DF"/>
    <w:rsid w:val="0547430F"/>
    <w:rsid w:val="05489C7E"/>
    <w:rsid w:val="054D35EB"/>
    <w:rsid w:val="0550325A"/>
    <w:rsid w:val="0552F78A"/>
    <w:rsid w:val="055575AF"/>
    <w:rsid w:val="0556BDDD"/>
    <w:rsid w:val="055A7B24"/>
    <w:rsid w:val="056193DC"/>
    <w:rsid w:val="056D123E"/>
    <w:rsid w:val="056ECB3C"/>
    <w:rsid w:val="056F6AE0"/>
    <w:rsid w:val="0571B33F"/>
    <w:rsid w:val="05790E4A"/>
    <w:rsid w:val="057DF5A7"/>
    <w:rsid w:val="057E1C76"/>
    <w:rsid w:val="0582ABEB"/>
    <w:rsid w:val="0586328F"/>
    <w:rsid w:val="0587B409"/>
    <w:rsid w:val="058AC676"/>
    <w:rsid w:val="058B5D6D"/>
    <w:rsid w:val="058DD4EE"/>
    <w:rsid w:val="058E3086"/>
    <w:rsid w:val="0594DBCA"/>
    <w:rsid w:val="059696EC"/>
    <w:rsid w:val="05986CA3"/>
    <w:rsid w:val="05994D5F"/>
    <w:rsid w:val="059B3BA6"/>
    <w:rsid w:val="059B5A57"/>
    <w:rsid w:val="059C5175"/>
    <w:rsid w:val="059D24F8"/>
    <w:rsid w:val="059FF132"/>
    <w:rsid w:val="05A375A1"/>
    <w:rsid w:val="05A3A264"/>
    <w:rsid w:val="05A523A9"/>
    <w:rsid w:val="05A814B0"/>
    <w:rsid w:val="05A9EAAF"/>
    <w:rsid w:val="05AA1778"/>
    <w:rsid w:val="05AAA0E0"/>
    <w:rsid w:val="05AAEFD1"/>
    <w:rsid w:val="05ABB686"/>
    <w:rsid w:val="05AD3EFD"/>
    <w:rsid w:val="05B09EB0"/>
    <w:rsid w:val="05B2AFDB"/>
    <w:rsid w:val="05B3970D"/>
    <w:rsid w:val="05B48AEC"/>
    <w:rsid w:val="05B6C1EA"/>
    <w:rsid w:val="05B92EA5"/>
    <w:rsid w:val="05C00A5F"/>
    <w:rsid w:val="05C16BD2"/>
    <w:rsid w:val="05C1D769"/>
    <w:rsid w:val="05C41FC7"/>
    <w:rsid w:val="05CC6CBF"/>
    <w:rsid w:val="05D573C8"/>
    <w:rsid w:val="05D6598F"/>
    <w:rsid w:val="05D8E16B"/>
    <w:rsid w:val="05E08754"/>
    <w:rsid w:val="05E0CAB3"/>
    <w:rsid w:val="05E25A23"/>
    <w:rsid w:val="05E6102F"/>
    <w:rsid w:val="05EB0387"/>
    <w:rsid w:val="05EC8036"/>
    <w:rsid w:val="05F0A005"/>
    <w:rsid w:val="05F1077A"/>
    <w:rsid w:val="05F2682E"/>
    <w:rsid w:val="05FB9ED1"/>
    <w:rsid w:val="05FCE8B6"/>
    <w:rsid w:val="06082A0B"/>
    <w:rsid w:val="0608E6A3"/>
    <w:rsid w:val="0608EC7F"/>
    <w:rsid w:val="0619FECA"/>
    <w:rsid w:val="0620B39F"/>
    <w:rsid w:val="0620F3E6"/>
    <w:rsid w:val="06214FBE"/>
    <w:rsid w:val="0621DD78"/>
    <w:rsid w:val="062243B3"/>
    <w:rsid w:val="0622A4A9"/>
    <w:rsid w:val="0623608A"/>
    <w:rsid w:val="0624A59A"/>
    <w:rsid w:val="06266B97"/>
    <w:rsid w:val="062761B4"/>
    <w:rsid w:val="062A73AC"/>
    <w:rsid w:val="062F89B5"/>
    <w:rsid w:val="06310CB5"/>
    <w:rsid w:val="0636616F"/>
    <w:rsid w:val="0636A5F3"/>
    <w:rsid w:val="063F8119"/>
    <w:rsid w:val="0640B0EC"/>
    <w:rsid w:val="064DD205"/>
    <w:rsid w:val="06541B8D"/>
    <w:rsid w:val="065B4376"/>
    <w:rsid w:val="065B44A7"/>
    <w:rsid w:val="065E3CB7"/>
    <w:rsid w:val="065EA0AF"/>
    <w:rsid w:val="06608ABC"/>
    <w:rsid w:val="06627295"/>
    <w:rsid w:val="0666D646"/>
    <w:rsid w:val="06694B5D"/>
    <w:rsid w:val="066C4283"/>
    <w:rsid w:val="066CA8F0"/>
    <w:rsid w:val="066EEB89"/>
    <w:rsid w:val="066F0233"/>
    <w:rsid w:val="066F9820"/>
    <w:rsid w:val="067183E8"/>
    <w:rsid w:val="06749853"/>
    <w:rsid w:val="0675C48A"/>
    <w:rsid w:val="0679009B"/>
    <w:rsid w:val="06790FD5"/>
    <w:rsid w:val="0679E993"/>
    <w:rsid w:val="06812984"/>
    <w:rsid w:val="06813E61"/>
    <w:rsid w:val="0683C18A"/>
    <w:rsid w:val="0685571C"/>
    <w:rsid w:val="06870FB6"/>
    <w:rsid w:val="06888741"/>
    <w:rsid w:val="06906593"/>
    <w:rsid w:val="0695AAD7"/>
    <w:rsid w:val="06974822"/>
    <w:rsid w:val="06974E8A"/>
    <w:rsid w:val="06A434C5"/>
    <w:rsid w:val="06A52BAF"/>
    <w:rsid w:val="06ACF99C"/>
    <w:rsid w:val="06B123C5"/>
    <w:rsid w:val="06B442D4"/>
    <w:rsid w:val="06B9AB9B"/>
    <w:rsid w:val="06BA2D41"/>
    <w:rsid w:val="06C686CB"/>
    <w:rsid w:val="06CD3D20"/>
    <w:rsid w:val="06CD55D9"/>
    <w:rsid w:val="06CF9F26"/>
    <w:rsid w:val="06CFF345"/>
    <w:rsid w:val="06D122DF"/>
    <w:rsid w:val="06DA67C9"/>
    <w:rsid w:val="06E0F2EC"/>
    <w:rsid w:val="06E24014"/>
    <w:rsid w:val="06EDC959"/>
    <w:rsid w:val="06F8F797"/>
    <w:rsid w:val="06FAAD95"/>
    <w:rsid w:val="07095034"/>
    <w:rsid w:val="07153CF2"/>
    <w:rsid w:val="07162230"/>
    <w:rsid w:val="0720443B"/>
    <w:rsid w:val="0720A794"/>
    <w:rsid w:val="0728E90E"/>
    <w:rsid w:val="072B71AB"/>
    <w:rsid w:val="072D4438"/>
    <w:rsid w:val="072DAF3B"/>
    <w:rsid w:val="072F38F4"/>
    <w:rsid w:val="0730902E"/>
    <w:rsid w:val="0731544D"/>
    <w:rsid w:val="0731DADE"/>
    <w:rsid w:val="07352748"/>
    <w:rsid w:val="073D233D"/>
    <w:rsid w:val="073EE964"/>
    <w:rsid w:val="073F9CC8"/>
    <w:rsid w:val="0741B7D6"/>
    <w:rsid w:val="0744B70B"/>
    <w:rsid w:val="07498DC6"/>
    <w:rsid w:val="074CEE9A"/>
    <w:rsid w:val="0753B9EB"/>
    <w:rsid w:val="07550126"/>
    <w:rsid w:val="07572278"/>
    <w:rsid w:val="07636394"/>
    <w:rsid w:val="0763DFFB"/>
    <w:rsid w:val="07681512"/>
    <w:rsid w:val="0768569E"/>
    <w:rsid w:val="076B3AB1"/>
    <w:rsid w:val="077FD273"/>
    <w:rsid w:val="07806A39"/>
    <w:rsid w:val="07821A2C"/>
    <w:rsid w:val="07831742"/>
    <w:rsid w:val="0786A7A8"/>
    <w:rsid w:val="07892B83"/>
    <w:rsid w:val="07923B5F"/>
    <w:rsid w:val="07939107"/>
    <w:rsid w:val="07952C7E"/>
    <w:rsid w:val="079558BA"/>
    <w:rsid w:val="0796AF83"/>
    <w:rsid w:val="0796EB62"/>
    <w:rsid w:val="079DF3F3"/>
    <w:rsid w:val="07A1D121"/>
    <w:rsid w:val="07A5FAF7"/>
    <w:rsid w:val="07A797E1"/>
    <w:rsid w:val="07A9984E"/>
    <w:rsid w:val="07A9F5D8"/>
    <w:rsid w:val="07B4CA59"/>
    <w:rsid w:val="07B73757"/>
    <w:rsid w:val="07B7C1F2"/>
    <w:rsid w:val="07B94742"/>
    <w:rsid w:val="07B9A1EC"/>
    <w:rsid w:val="07BFE28C"/>
    <w:rsid w:val="07C1789D"/>
    <w:rsid w:val="07C2610A"/>
    <w:rsid w:val="07C2F08C"/>
    <w:rsid w:val="07C3140F"/>
    <w:rsid w:val="07C332C8"/>
    <w:rsid w:val="07C59048"/>
    <w:rsid w:val="07C67798"/>
    <w:rsid w:val="07C911E8"/>
    <w:rsid w:val="07C92CC0"/>
    <w:rsid w:val="07C93F4A"/>
    <w:rsid w:val="07CD8497"/>
    <w:rsid w:val="07CE1555"/>
    <w:rsid w:val="07CED503"/>
    <w:rsid w:val="07D092A8"/>
    <w:rsid w:val="07D3E3AA"/>
    <w:rsid w:val="07D7B421"/>
    <w:rsid w:val="07DA1324"/>
    <w:rsid w:val="07DAACCB"/>
    <w:rsid w:val="07DCBAB8"/>
    <w:rsid w:val="07DD9EF9"/>
    <w:rsid w:val="07DF0116"/>
    <w:rsid w:val="07E58A8E"/>
    <w:rsid w:val="07E9A266"/>
    <w:rsid w:val="07EB6B11"/>
    <w:rsid w:val="07EB6F04"/>
    <w:rsid w:val="07EDF8BF"/>
    <w:rsid w:val="07EEB16F"/>
    <w:rsid w:val="07F4CB95"/>
    <w:rsid w:val="07F7FF9F"/>
    <w:rsid w:val="07F878B5"/>
    <w:rsid w:val="07F8854C"/>
    <w:rsid w:val="07FAE577"/>
    <w:rsid w:val="07FB89AC"/>
    <w:rsid w:val="0802166A"/>
    <w:rsid w:val="08053762"/>
    <w:rsid w:val="08069EB6"/>
    <w:rsid w:val="080A39DE"/>
    <w:rsid w:val="0811A72B"/>
    <w:rsid w:val="08159B99"/>
    <w:rsid w:val="081B5B5D"/>
    <w:rsid w:val="081D10F5"/>
    <w:rsid w:val="08217A6A"/>
    <w:rsid w:val="0823CEA6"/>
    <w:rsid w:val="082713A3"/>
    <w:rsid w:val="082A08BE"/>
    <w:rsid w:val="083BE793"/>
    <w:rsid w:val="083DABB1"/>
    <w:rsid w:val="084381EC"/>
    <w:rsid w:val="0844031A"/>
    <w:rsid w:val="08452CE4"/>
    <w:rsid w:val="08458926"/>
    <w:rsid w:val="0846CE99"/>
    <w:rsid w:val="084EB8F5"/>
    <w:rsid w:val="085418BA"/>
    <w:rsid w:val="0854EDB0"/>
    <w:rsid w:val="0855E1E0"/>
    <w:rsid w:val="085658C0"/>
    <w:rsid w:val="0859677A"/>
    <w:rsid w:val="08596B85"/>
    <w:rsid w:val="085A357A"/>
    <w:rsid w:val="085E4F6D"/>
    <w:rsid w:val="085E6F0C"/>
    <w:rsid w:val="0860D1F9"/>
    <w:rsid w:val="086351D6"/>
    <w:rsid w:val="08695232"/>
    <w:rsid w:val="086D6EBE"/>
    <w:rsid w:val="08711364"/>
    <w:rsid w:val="0871D755"/>
    <w:rsid w:val="087CADE0"/>
    <w:rsid w:val="087F82CC"/>
    <w:rsid w:val="087FA427"/>
    <w:rsid w:val="088403DB"/>
    <w:rsid w:val="0890A3A7"/>
    <w:rsid w:val="08953964"/>
    <w:rsid w:val="0895A592"/>
    <w:rsid w:val="089A4B02"/>
    <w:rsid w:val="089CE8D8"/>
    <w:rsid w:val="089DCE4F"/>
    <w:rsid w:val="089E5928"/>
    <w:rsid w:val="08A3291D"/>
    <w:rsid w:val="08A3E3E4"/>
    <w:rsid w:val="08A514DA"/>
    <w:rsid w:val="08AAEE7A"/>
    <w:rsid w:val="08ABF14F"/>
    <w:rsid w:val="08AD59C2"/>
    <w:rsid w:val="08B3649E"/>
    <w:rsid w:val="08B43D3C"/>
    <w:rsid w:val="08B7BC76"/>
    <w:rsid w:val="08BA5F99"/>
    <w:rsid w:val="08BB2789"/>
    <w:rsid w:val="08BBEE98"/>
    <w:rsid w:val="08BEB3A0"/>
    <w:rsid w:val="08BF3D34"/>
    <w:rsid w:val="08C116BD"/>
    <w:rsid w:val="08C43B61"/>
    <w:rsid w:val="08C5AF6A"/>
    <w:rsid w:val="08C9552B"/>
    <w:rsid w:val="08CB8E00"/>
    <w:rsid w:val="08D1E14E"/>
    <w:rsid w:val="08D5008C"/>
    <w:rsid w:val="08D7C8CE"/>
    <w:rsid w:val="08D96A53"/>
    <w:rsid w:val="08DE58EF"/>
    <w:rsid w:val="08DFB7A3"/>
    <w:rsid w:val="08E321E9"/>
    <w:rsid w:val="08ECB1E0"/>
    <w:rsid w:val="08F2A87A"/>
    <w:rsid w:val="08F7826B"/>
    <w:rsid w:val="08F90C51"/>
    <w:rsid w:val="08FB1023"/>
    <w:rsid w:val="09029909"/>
    <w:rsid w:val="09106630"/>
    <w:rsid w:val="0913492A"/>
    <w:rsid w:val="0914FC68"/>
    <w:rsid w:val="09162425"/>
    <w:rsid w:val="091DC79C"/>
    <w:rsid w:val="09212288"/>
    <w:rsid w:val="0923A493"/>
    <w:rsid w:val="09261E42"/>
    <w:rsid w:val="09263FCC"/>
    <w:rsid w:val="0928A9F1"/>
    <w:rsid w:val="092E99AF"/>
    <w:rsid w:val="09310251"/>
    <w:rsid w:val="09377AA5"/>
    <w:rsid w:val="0937B03B"/>
    <w:rsid w:val="093EF18E"/>
    <w:rsid w:val="0941F54A"/>
    <w:rsid w:val="094490D8"/>
    <w:rsid w:val="0951B6AF"/>
    <w:rsid w:val="0954300C"/>
    <w:rsid w:val="09545384"/>
    <w:rsid w:val="09558829"/>
    <w:rsid w:val="09560F83"/>
    <w:rsid w:val="09584016"/>
    <w:rsid w:val="0959D391"/>
    <w:rsid w:val="095B6582"/>
    <w:rsid w:val="095F7F95"/>
    <w:rsid w:val="095FBAAC"/>
    <w:rsid w:val="0964FA4A"/>
    <w:rsid w:val="096654ED"/>
    <w:rsid w:val="096794E6"/>
    <w:rsid w:val="096B730F"/>
    <w:rsid w:val="096D1DCB"/>
    <w:rsid w:val="096F8D21"/>
    <w:rsid w:val="09719DB0"/>
    <w:rsid w:val="09734719"/>
    <w:rsid w:val="0973793A"/>
    <w:rsid w:val="09748045"/>
    <w:rsid w:val="097C263A"/>
    <w:rsid w:val="097F34CA"/>
    <w:rsid w:val="09815083"/>
    <w:rsid w:val="0982D8A5"/>
    <w:rsid w:val="098DB83A"/>
    <w:rsid w:val="098E0C99"/>
    <w:rsid w:val="099101C0"/>
    <w:rsid w:val="09912568"/>
    <w:rsid w:val="0997F2CA"/>
    <w:rsid w:val="0999AE97"/>
    <w:rsid w:val="099BEA15"/>
    <w:rsid w:val="09A209C9"/>
    <w:rsid w:val="09A4B721"/>
    <w:rsid w:val="09B5B943"/>
    <w:rsid w:val="09B7E0D5"/>
    <w:rsid w:val="09C04792"/>
    <w:rsid w:val="09C0B9D1"/>
    <w:rsid w:val="09C28048"/>
    <w:rsid w:val="09C6B819"/>
    <w:rsid w:val="09CB910F"/>
    <w:rsid w:val="09D0063C"/>
    <w:rsid w:val="09D05C46"/>
    <w:rsid w:val="09DBCC3F"/>
    <w:rsid w:val="09DDEE15"/>
    <w:rsid w:val="09DE5426"/>
    <w:rsid w:val="09DF09A5"/>
    <w:rsid w:val="09DFBBD6"/>
    <w:rsid w:val="09E30708"/>
    <w:rsid w:val="09E4C7DB"/>
    <w:rsid w:val="09E750C1"/>
    <w:rsid w:val="09EC5D37"/>
    <w:rsid w:val="09EC9EEF"/>
    <w:rsid w:val="09EF922C"/>
    <w:rsid w:val="09EF9C74"/>
    <w:rsid w:val="09F15D8A"/>
    <w:rsid w:val="09F4BAA6"/>
    <w:rsid w:val="09F5B7AB"/>
    <w:rsid w:val="09F6313C"/>
    <w:rsid w:val="09F7E64E"/>
    <w:rsid w:val="09FADBE6"/>
    <w:rsid w:val="09FE1E0F"/>
    <w:rsid w:val="09FE278D"/>
    <w:rsid w:val="09FE30E4"/>
    <w:rsid w:val="0A0205D3"/>
    <w:rsid w:val="0A069B45"/>
    <w:rsid w:val="0A086E40"/>
    <w:rsid w:val="0A091D9E"/>
    <w:rsid w:val="0A0D6E13"/>
    <w:rsid w:val="0A0F62DE"/>
    <w:rsid w:val="0A0FBB64"/>
    <w:rsid w:val="0A12B910"/>
    <w:rsid w:val="0A154C95"/>
    <w:rsid w:val="0A1846F1"/>
    <w:rsid w:val="0A1E0607"/>
    <w:rsid w:val="0A205BD5"/>
    <w:rsid w:val="0A20BE95"/>
    <w:rsid w:val="0A25EC4F"/>
    <w:rsid w:val="0A265445"/>
    <w:rsid w:val="0A29FEB5"/>
    <w:rsid w:val="0A2AB283"/>
    <w:rsid w:val="0A2CB3D3"/>
    <w:rsid w:val="0A302E38"/>
    <w:rsid w:val="0A30A241"/>
    <w:rsid w:val="0A331C1E"/>
    <w:rsid w:val="0A38F3D2"/>
    <w:rsid w:val="0A40F81E"/>
    <w:rsid w:val="0A43BFFF"/>
    <w:rsid w:val="0A447536"/>
    <w:rsid w:val="0A497950"/>
    <w:rsid w:val="0A4E8B1A"/>
    <w:rsid w:val="0A560478"/>
    <w:rsid w:val="0A5701AF"/>
    <w:rsid w:val="0A591BB8"/>
    <w:rsid w:val="0A5B15B6"/>
    <w:rsid w:val="0A5D9376"/>
    <w:rsid w:val="0A602B8F"/>
    <w:rsid w:val="0A6EDD42"/>
    <w:rsid w:val="0A70B17A"/>
    <w:rsid w:val="0A78AF13"/>
    <w:rsid w:val="0A7E5C04"/>
    <w:rsid w:val="0A7FD3FD"/>
    <w:rsid w:val="0A840E8A"/>
    <w:rsid w:val="0A8596F7"/>
    <w:rsid w:val="0A87B558"/>
    <w:rsid w:val="0A8B6D5A"/>
    <w:rsid w:val="0A95127B"/>
    <w:rsid w:val="0A9789CB"/>
    <w:rsid w:val="0A97DC09"/>
    <w:rsid w:val="0A98F3BC"/>
    <w:rsid w:val="0A9D39BA"/>
    <w:rsid w:val="0AA0AB74"/>
    <w:rsid w:val="0AA58D94"/>
    <w:rsid w:val="0AB0AB67"/>
    <w:rsid w:val="0AB0E4FD"/>
    <w:rsid w:val="0AB20064"/>
    <w:rsid w:val="0AB2B929"/>
    <w:rsid w:val="0AB58239"/>
    <w:rsid w:val="0AB6DEDD"/>
    <w:rsid w:val="0ABBAC87"/>
    <w:rsid w:val="0ABE1BD1"/>
    <w:rsid w:val="0ABFA510"/>
    <w:rsid w:val="0ABFA7D9"/>
    <w:rsid w:val="0ABFDB49"/>
    <w:rsid w:val="0AC1A6FE"/>
    <w:rsid w:val="0AC2BC22"/>
    <w:rsid w:val="0AC4CD0E"/>
    <w:rsid w:val="0AC9A04B"/>
    <w:rsid w:val="0AC9BCC7"/>
    <w:rsid w:val="0AC9FA16"/>
    <w:rsid w:val="0ACA4639"/>
    <w:rsid w:val="0ACBEFE0"/>
    <w:rsid w:val="0ACEFF80"/>
    <w:rsid w:val="0AD71EA9"/>
    <w:rsid w:val="0AD94EC6"/>
    <w:rsid w:val="0AD98478"/>
    <w:rsid w:val="0AD9A1C2"/>
    <w:rsid w:val="0ADC9900"/>
    <w:rsid w:val="0ADDB470"/>
    <w:rsid w:val="0AE25A4C"/>
    <w:rsid w:val="0AE3FE57"/>
    <w:rsid w:val="0AE42F35"/>
    <w:rsid w:val="0AE7C9E7"/>
    <w:rsid w:val="0AEAFFBC"/>
    <w:rsid w:val="0AEB6E00"/>
    <w:rsid w:val="0AF3446C"/>
    <w:rsid w:val="0AF3DF0E"/>
    <w:rsid w:val="0AF446AF"/>
    <w:rsid w:val="0B029942"/>
    <w:rsid w:val="0B06DF23"/>
    <w:rsid w:val="0B06E2ED"/>
    <w:rsid w:val="0B0780B5"/>
    <w:rsid w:val="0B0A0773"/>
    <w:rsid w:val="0B0D815D"/>
    <w:rsid w:val="0B1A6751"/>
    <w:rsid w:val="0B1A9016"/>
    <w:rsid w:val="0B1EFF5C"/>
    <w:rsid w:val="0B2AAF6C"/>
    <w:rsid w:val="0B33C3F1"/>
    <w:rsid w:val="0B35CDF3"/>
    <w:rsid w:val="0B35F486"/>
    <w:rsid w:val="0B369C33"/>
    <w:rsid w:val="0B37190B"/>
    <w:rsid w:val="0B3A605D"/>
    <w:rsid w:val="0B3AFF88"/>
    <w:rsid w:val="0B3D80C8"/>
    <w:rsid w:val="0B3E1F2A"/>
    <w:rsid w:val="0B40C780"/>
    <w:rsid w:val="0B40D4A4"/>
    <w:rsid w:val="0B452DBE"/>
    <w:rsid w:val="0B480989"/>
    <w:rsid w:val="0B49C138"/>
    <w:rsid w:val="0B4AB1CD"/>
    <w:rsid w:val="0B4E73A0"/>
    <w:rsid w:val="0B52CDA7"/>
    <w:rsid w:val="0B52F008"/>
    <w:rsid w:val="0B552554"/>
    <w:rsid w:val="0B5B5818"/>
    <w:rsid w:val="0B5CF1AA"/>
    <w:rsid w:val="0B5E6373"/>
    <w:rsid w:val="0B6262BF"/>
    <w:rsid w:val="0B6483E2"/>
    <w:rsid w:val="0B673B57"/>
    <w:rsid w:val="0B67FD0A"/>
    <w:rsid w:val="0B6B56C4"/>
    <w:rsid w:val="0B7106C7"/>
    <w:rsid w:val="0B75566D"/>
    <w:rsid w:val="0B763C4F"/>
    <w:rsid w:val="0B77D220"/>
    <w:rsid w:val="0B7964A9"/>
    <w:rsid w:val="0B7A8BBB"/>
    <w:rsid w:val="0B7C4A11"/>
    <w:rsid w:val="0B80DC94"/>
    <w:rsid w:val="0B87066F"/>
    <w:rsid w:val="0B87CA81"/>
    <w:rsid w:val="0B8B2245"/>
    <w:rsid w:val="0B8E8F4E"/>
    <w:rsid w:val="0B8E9E49"/>
    <w:rsid w:val="0B8F9027"/>
    <w:rsid w:val="0B8FD81E"/>
    <w:rsid w:val="0B934F17"/>
    <w:rsid w:val="0B936717"/>
    <w:rsid w:val="0B939CF4"/>
    <w:rsid w:val="0B93D4D5"/>
    <w:rsid w:val="0B9C0E38"/>
    <w:rsid w:val="0B9E4F16"/>
    <w:rsid w:val="0B9F7B26"/>
    <w:rsid w:val="0B9FBC3E"/>
    <w:rsid w:val="0BA4CE4A"/>
    <w:rsid w:val="0BA8011D"/>
    <w:rsid w:val="0BA8B0F9"/>
    <w:rsid w:val="0BAEF0B5"/>
    <w:rsid w:val="0BB34DCA"/>
    <w:rsid w:val="0BB5B53B"/>
    <w:rsid w:val="0BB5D07E"/>
    <w:rsid w:val="0BB995BE"/>
    <w:rsid w:val="0BBC0195"/>
    <w:rsid w:val="0BBED661"/>
    <w:rsid w:val="0BBED777"/>
    <w:rsid w:val="0BBEEA58"/>
    <w:rsid w:val="0BC07179"/>
    <w:rsid w:val="0BC53547"/>
    <w:rsid w:val="0BC58D48"/>
    <w:rsid w:val="0BC85B7A"/>
    <w:rsid w:val="0BC8A41F"/>
    <w:rsid w:val="0BCB7D76"/>
    <w:rsid w:val="0BCC9255"/>
    <w:rsid w:val="0BCEC611"/>
    <w:rsid w:val="0BD46098"/>
    <w:rsid w:val="0BD54C26"/>
    <w:rsid w:val="0BD5DDDB"/>
    <w:rsid w:val="0BDCBADC"/>
    <w:rsid w:val="0BE62EA4"/>
    <w:rsid w:val="0BEAE295"/>
    <w:rsid w:val="0BEEFA0E"/>
    <w:rsid w:val="0BEFCFDB"/>
    <w:rsid w:val="0BF0928C"/>
    <w:rsid w:val="0BF2A11D"/>
    <w:rsid w:val="0BF5F99A"/>
    <w:rsid w:val="0BF963D7"/>
    <w:rsid w:val="0BFFDCCF"/>
    <w:rsid w:val="0C108149"/>
    <w:rsid w:val="0C124635"/>
    <w:rsid w:val="0C15A2E3"/>
    <w:rsid w:val="0C224DBD"/>
    <w:rsid w:val="0C230CA9"/>
    <w:rsid w:val="0C26CB3F"/>
    <w:rsid w:val="0C2D0EA7"/>
    <w:rsid w:val="0C2D2F63"/>
    <w:rsid w:val="0C2DA237"/>
    <w:rsid w:val="0C33F5B5"/>
    <w:rsid w:val="0C37BFF5"/>
    <w:rsid w:val="0C389332"/>
    <w:rsid w:val="0C3A8C91"/>
    <w:rsid w:val="0C3E0383"/>
    <w:rsid w:val="0C42FA4A"/>
    <w:rsid w:val="0C51264C"/>
    <w:rsid w:val="0C584BE9"/>
    <w:rsid w:val="0C59EC32"/>
    <w:rsid w:val="0C5B899B"/>
    <w:rsid w:val="0C5FFF2E"/>
    <w:rsid w:val="0C601185"/>
    <w:rsid w:val="0C6828DB"/>
    <w:rsid w:val="0C6C3020"/>
    <w:rsid w:val="0C6DBCBC"/>
    <w:rsid w:val="0C6DFFBA"/>
    <w:rsid w:val="0C701998"/>
    <w:rsid w:val="0C70B8FF"/>
    <w:rsid w:val="0C75502B"/>
    <w:rsid w:val="0C767A22"/>
    <w:rsid w:val="0C77D990"/>
    <w:rsid w:val="0C7A3DA5"/>
    <w:rsid w:val="0C7BDD37"/>
    <w:rsid w:val="0C85025C"/>
    <w:rsid w:val="0C8558E9"/>
    <w:rsid w:val="0C8A4B0D"/>
    <w:rsid w:val="0C8EB79A"/>
    <w:rsid w:val="0C92EF69"/>
    <w:rsid w:val="0C9876D7"/>
    <w:rsid w:val="0C9AA0BC"/>
    <w:rsid w:val="0C9BBE89"/>
    <w:rsid w:val="0C9C3D99"/>
    <w:rsid w:val="0CA3D5E7"/>
    <w:rsid w:val="0CA47681"/>
    <w:rsid w:val="0CA875C8"/>
    <w:rsid w:val="0CA9BF89"/>
    <w:rsid w:val="0CAC1C82"/>
    <w:rsid w:val="0CB41A07"/>
    <w:rsid w:val="0CB4C50C"/>
    <w:rsid w:val="0CB75C34"/>
    <w:rsid w:val="0CBB24B3"/>
    <w:rsid w:val="0CC27CD3"/>
    <w:rsid w:val="0CC2E5A5"/>
    <w:rsid w:val="0CC5200B"/>
    <w:rsid w:val="0CC5AF29"/>
    <w:rsid w:val="0CCDF6F9"/>
    <w:rsid w:val="0CD0B7E1"/>
    <w:rsid w:val="0CD20E0F"/>
    <w:rsid w:val="0CD284C5"/>
    <w:rsid w:val="0CD5CBA8"/>
    <w:rsid w:val="0CD6909D"/>
    <w:rsid w:val="0CD871EA"/>
    <w:rsid w:val="0CDBAF6E"/>
    <w:rsid w:val="0CE1D1AE"/>
    <w:rsid w:val="0CEBECAA"/>
    <w:rsid w:val="0CEE68C3"/>
    <w:rsid w:val="0CF00A21"/>
    <w:rsid w:val="0CF33129"/>
    <w:rsid w:val="0CF55CC1"/>
    <w:rsid w:val="0CF62420"/>
    <w:rsid w:val="0CF81DAE"/>
    <w:rsid w:val="0CFD1E1A"/>
    <w:rsid w:val="0D002340"/>
    <w:rsid w:val="0D03EEC8"/>
    <w:rsid w:val="0D085C15"/>
    <w:rsid w:val="0D08901A"/>
    <w:rsid w:val="0D097467"/>
    <w:rsid w:val="0D0A82CA"/>
    <w:rsid w:val="0D0BCFCD"/>
    <w:rsid w:val="0D0FFF52"/>
    <w:rsid w:val="0D10133E"/>
    <w:rsid w:val="0D10B3D3"/>
    <w:rsid w:val="0D123ADE"/>
    <w:rsid w:val="0D1279DA"/>
    <w:rsid w:val="0D14D66C"/>
    <w:rsid w:val="0D170302"/>
    <w:rsid w:val="0D1923B6"/>
    <w:rsid w:val="0D1C8698"/>
    <w:rsid w:val="0D1F917A"/>
    <w:rsid w:val="0D26862D"/>
    <w:rsid w:val="0D2B0E67"/>
    <w:rsid w:val="0D2D170C"/>
    <w:rsid w:val="0D322A65"/>
    <w:rsid w:val="0D33D521"/>
    <w:rsid w:val="0D3D0995"/>
    <w:rsid w:val="0D3E9A81"/>
    <w:rsid w:val="0D3FB542"/>
    <w:rsid w:val="0D3FCFCE"/>
    <w:rsid w:val="0D438CB0"/>
    <w:rsid w:val="0D43E546"/>
    <w:rsid w:val="0D43EE80"/>
    <w:rsid w:val="0D493DF9"/>
    <w:rsid w:val="0D4A0391"/>
    <w:rsid w:val="0D4CCD18"/>
    <w:rsid w:val="0D4D1783"/>
    <w:rsid w:val="0D4D31EC"/>
    <w:rsid w:val="0D52B9D2"/>
    <w:rsid w:val="0D55D8B6"/>
    <w:rsid w:val="0D57D1F6"/>
    <w:rsid w:val="0D6025C2"/>
    <w:rsid w:val="0D60FE5A"/>
    <w:rsid w:val="0D63538A"/>
    <w:rsid w:val="0D6425E1"/>
    <w:rsid w:val="0D693020"/>
    <w:rsid w:val="0D699200"/>
    <w:rsid w:val="0D6A211E"/>
    <w:rsid w:val="0D6BAE7B"/>
    <w:rsid w:val="0D6BE096"/>
    <w:rsid w:val="0D6CFECA"/>
    <w:rsid w:val="0D6EC923"/>
    <w:rsid w:val="0D718DAE"/>
    <w:rsid w:val="0D75ABE2"/>
    <w:rsid w:val="0D76AD8F"/>
    <w:rsid w:val="0D7ACFFB"/>
    <w:rsid w:val="0D7BDC83"/>
    <w:rsid w:val="0D7FEB55"/>
    <w:rsid w:val="0D81E004"/>
    <w:rsid w:val="0D824EA9"/>
    <w:rsid w:val="0D82D806"/>
    <w:rsid w:val="0D83009E"/>
    <w:rsid w:val="0D8459A6"/>
    <w:rsid w:val="0D86183C"/>
    <w:rsid w:val="0D86F951"/>
    <w:rsid w:val="0D870942"/>
    <w:rsid w:val="0D8F8028"/>
    <w:rsid w:val="0D9000D9"/>
    <w:rsid w:val="0D908579"/>
    <w:rsid w:val="0D94B215"/>
    <w:rsid w:val="0D995A06"/>
    <w:rsid w:val="0D9BDCC9"/>
    <w:rsid w:val="0DA38D2A"/>
    <w:rsid w:val="0DA39698"/>
    <w:rsid w:val="0DA3F953"/>
    <w:rsid w:val="0DA4CE43"/>
    <w:rsid w:val="0DA4D1CB"/>
    <w:rsid w:val="0DA75FFE"/>
    <w:rsid w:val="0DACFD8B"/>
    <w:rsid w:val="0DAF1115"/>
    <w:rsid w:val="0DB23180"/>
    <w:rsid w:val="0DB44BC2"/>
    <w:rsid w:val="0DB7AB42"/>
    <w:rsid w:val="0DB9BC1D"/>
    <w:rsid w:val="0DBA24B3"/>
    <w:rsid w:val="0DBB1D72"/>
    <w:rsid w:val="0DBC7766"/>
    <w:rsid w:val="0DC16DF3"/>
    <w:rsid w:val="0DC38728"/>
    <w:rsid w:val="0DC56FD9"/>
    <w:rsid w:val="0DC83262"/>
    <w:rsid w:val="0DD0947E"/>
    <w:rsid w:val="0DD29424"/>
    <w:rsid w:val="0DD60E92"/>
    <w:rsid w:val="0DD61E94"/>
    <w:rsid w:val="0DD64C8E"/>
    <w:rsid w:val="0DD75657"/>
    <w:rsid w:val="0DD9B1E7"/>
    <w:rsid w:val="0DDA673D"/>
    <w:rsid w:val="0DDC7210"/>
    <w:rsid w:val="0DE048A6"/>
    <w:rsid w:val="0DE2410E"/>
    <w:rsid w:val="0DE2B8AF"/>
    <w:rsid w:val="0DE30336"/>
    <w:rsid w:val="0DE38C92"/>
    <w:rsid w:val="0DE3F85F"/>
    <w:rsid w:val="0DE3FCDB"/>
    <w:rsid w:val="0DE7E695"/>
    <w:rsid w:val="0DEC132C"/>
    <w:rsid w:val="0DEE63D7"/>
    <w:rsid w:val="0DF32218"/>
    <w:rsid w:val="0DF3FD8D"/>
    <w:rsid w:val="0DF52A80"/>
    <w:rsid w:val="0DF5EED2"/>
    <w:rsid w:val="0DF65D53"/>
    <w:rsid w:val="0DF65E0F"/>
    <w:rsid w:val="0DF745D2"/>
    <w:rsid w:val="0DF9D33B"/>
    <w:rsid w:val="0DFA7304"/>
    <w:rsid w:val="0DFCACFD"/>
    <w:rsid w:val="0DFFFD30"/>
    <w:rsid w:val="0E0603E1"/>
    <w:rsid w:val="0E066662"/>
    <w:rsid w:val="0E06B02D"/>
    <w:rsid w:val="0E07F35C"/>
    <w:rsid w:val="0E0907DD"/>
    <w:rsid w:val="0E0B0E6F"/>
    <w:rsid w:val="0E0CC7F6"/>
    <w:rsid w:val="0E12C8BE"/>
    <w:rsid w:val="0E133DEE"/>
    <w:rsid w:val="0E180DCE"/>
    <w:rsid w:val="0E19FF83"/>
    <w:rsid w:val="0E1D851A"/>
    <w:rsid w:val="0E1EB39C"/>
    <w:rsid w:val="0E20582A"/>
    <w:rsid w:val="0E21FCEF"/>
    <w:rsid w:val="0E229925"/>
    <w:rsid w:val="0E22F334"/>
    <w:rsid w:val="0E27336D"/>
    <w:rsid w:val="0E2B7FD0"/>
    <w:rsid w:val="0E2CEC1C"/>
    <w:rsid w:val="0E2E72CB"/>
    <w:rsid w:val="0E354F76"/>
    <w:rsid w:val="0E3A7CA7"/>
    <w:rsid w:val="0E3D8086"/>
    <w:rsid w:val="0E4054A6"/>
    <w:rsid w:val="0E4229BD"/>
    <w:rsid w:val="0E44770B"/>
    <w:rsid w:val="0E471922"/>
    <w:rsid w:val="0E47766A"/>
    <w:rsid w:val="0E4D8FE6"/>
    <w:rsid w:val="0E4D9E69"/>
    <w:rsid w:val="0E4E9CC3"/>
    <w:rsid w:val="0E54EEB9"/>
    <w:rsid w:val="0E587FC5"/>
    <w:rsid w:val="0E6169A3"/>
    <w:rsid w:val="0E65FA0F"/>
    <w:rsid w:val="0E67C984"/>
    <w:rsid w:val="0E6CD38B"/>
    <w:rsid w:val="0E70C1D7"/>
    <w:rsid w:val="0E74235F"/>
    <w:rsid w:val="0E79A167"/>
    <w:rsid w:val="0E79DD3C"/>
    <w:rsid w:val="0E7AD010"/>
    <w:rsid w:val="0E7E40FB"/>
    <w:rsid w:val="0E80FBA0"/>
    <w:rsid w:val="0E82EAFD"/>
    <w:rsid w:val="0E8498C3"/>
    <w:rsid w:val="0E876B1D"/>
    <w:rsid w:val="0E879F39"/>
    <w:rsid w:val="0E8A346C"/>
    <w:rsid w:val="0E911026"/>
    <w:rsid w:val="0E924413"/>
    <w:rsid w:val="0E93334E"/>
    <w:rsid w:val="0E94A18F"/>
    <w:rsid w:val="0E992990"/>
    <w:rsid w:val="0E9B5907"/>
    <w:rsid w:val="0E9E683B"/>
    <w:rsid w:val="0E9F9E80"/>
    <w:rsid w:val="0EA07CF1"/>
    <w:rsid w:val="0EA1ED21"/>
    <w:rsid w:val="0EA9DAA7"/>
    <w:rsid w:val="0EB1DBF8"/>
    <w:rsid w:val="0EB5CC36"/>
    <w:rsid w:val="0EB88B97"/>
    <w:rsid w:val="0EBB1FC6"/>
    <w:rsid w:val="0EC380C8"/>
    <w:rsid w:val="0EC3F947"/>
    <w:rsid w:val="0EC5B251"/>
    <w:rsid w:val="0EC83BC3"/>
    <w:rsid w:val="0EC8D098"/>
    <w:rsid w:val="0ECA1772"/>
    <w:rsid w:val="0ECD2A6E"/>
    <w:rsid w:val="0ECE1A1E"/>
    <w:rsid w:val="0ECEF2A5"/>
    <w:rsid w:val="0ECF0339"/>
    <w:rsid w:val="0ECF9EC1"/>
    <w:rsid w:val="0ED3A4F1"/>
    <w:rsid w:val="0ED47E4C"/>
    <w:rsid w:val="0ED5953A"/>
    <w:rsid w:val="0ED6815A"/>
    <w:rsid w:val="0ED72AF7"/>
    <w:rsid w:val="0ED8C178"/>
    <w:rsid w:val="0EDBDD4D"/>
    <w:rsid w:val="0EDD362D"/>
    <w:rsid w:val="0EE09CD1"/>
    <w:rsid w:val="0EE3992D"/>
    <w:rsid w:val="0EE53A7A"/>
    <w:rsid w:val="0EE53A93"/>
    <w:rsid w:val="0EE7F4B1"/>
    <w:rsid w:val="0EEC033E"/>
    <w:rsid w:val="0EF1C5BE"/>
    <w:rsid w:val="0EF3A257"/>
    <w:rsid w:val="0EF5CF92"/>
    <w:rsid w:val="0EF72B19"/>
    <w:rsid w:val="0EFC83AC"/>
    <w:rsid w:val="0F035B8F"/>
    <w:rsid w:val="0F066903"/>
    <w:rsid w:val="0F0C17A9"/>
    <w:rsid w:val="0F10D3B8"/>
    <w:rsid w:val="0F129256"/>
    <w:rsid w:val="0F132E3B"/>
    <w:rsid w:val="0F13617A"/>
    <w:rsid w:val="0F1375C4"/>
    <w:rsid w:val="0F19B4B7"/>
    <w:rsid w:val="0F201E59"/>
    <w:rsid w:val="0F22C9B2"/>
    <w:rsid w:val="0F25E022"/>
    <w:rsid w:val="0F2AFBFB"/>
    <w:rsid w:val="0F2B2319"/>
    <w:rsid w:val="0F38AA88"/>
    <w:rsid w:val="0F391CC1"/>
    <w:rsid w:val="0F3DD072"/>
    <w:rsid w:val="0F3F2D2E"/>
    <w:rsid w:val="0F3F6EE4"/>
    <w:rsid w:val="0F40C34E"/>
    <w:rsid w:val="0F419A25"/>
    <w:rsid w:val="0F471D71"/>
    <w:rsid w:val="0F496114"/>
    <w:rsid w:val="0F4BE6A1"/>
    <w:rsid w:val="0F4F196B"/>
    <w:rsid w:val="0F5572C9"/>
    <w:rsid w:val="0F5EF035"/>
    <w:rsid w:val="0F601CED"/>
    <w:rsid w:val="0F64B7B6"/>
    <w:rsid w:val="0F667486"/>
    <w:rsid w:val="0F67FA9E"/>
    <w:rsid w:val="0F6A9262"/>
    <w:rsid w:val="0F6C11A7"/>
    <w:rsid w:val="0F6EE6E3"/>
    <w:rsid w:val="0F6F8049"/>
    <w:rsid w:val="0F6F9C55"/>
    <w:rsid w:val="0F79C385"/>
    <w:rsid w:val="0F79CE16"/>
    <w:rsid w:val="0F7CDF4D"/>
    <w:rsid w:val="0F7D1DB6"/>
    <w:rsid w:val="0F8473EE"/>
    <w:rsid w:val="0F8A2E87"/>
    <w:rsid w:val="0F8C5359"/>
    <w:rsid w:val="0F8D60D3"/>
    <w:rsid w:val="0F93F41A"/>
    <w:rsid w:val="0F975195"/>
    <w:rsid w:val="0F99678D"/>
    <w:rsid w:val="0F9EA2EC"/>
    <w:rsid w:val="0FA46D43"/>
    <w:rsid w:val="0FA80935"/>
    <w:rsid w:val="0FAC25D8"/>
    <w:rsid w:val="0FAD5A26"/>
    <w:rsid w:val="0FAD75A9"/>
    <w:rsid w:val="0FAFFD29"/>
    <w:rsid w:val="0FB784C3"/>
    <w:rsid w:val="0FB8C4A5"/>
    <w:rsid w:val="0FBA5E6A"/>
    <w:rsid w:val="0FBAE29E"/>
    <w:rsid w:val="0FC17E97"/>
    <w:rsid w:val="0FC8C331"/>
    <w:rsid w:val="0FC98F03"/>
    <w:rsid w:val="0FCCEB65"/>
    <w:rsid w:val="0FD1D178"/>
    <w:rsid w:val="0FD20A3D"/>
    <w:rsid w:val="0FD55E90"/>
    <w:rsid w:val="0FD6D820"/>
    <w:rsid w:val="0FD7EED3"/>
    <w:rsid w:val="0FD962E8"/>
    <w:rsid w:val="0FD996B3"/>
    <w:rsid w:val="0FDC0276"/>
    <w:rsid w:val="0FDCBF5E"/>
    <w:rsid w:val="0FE0CF25"/>
    <w:rsid w:val="0FE0D9D1"/>
    <w:rsid w:val="0FE1DBF5"/>
    <w:rsid w:val="0FE839A6"/>
    <w:rsid w:val="0FEF5E17"/>
    <w:rsid w:val="0FF4E43D"/>
    <w:rsid w:val="0FFC05EA"/>
    <w:rsid w:val="1000392E"/>
    <w:rsid w:val="10023F2C"/>
    <w:rsid w:val="1003321D"/>
    <w:rsid w:val="1004E167"/>
    <w:rsid w:val="100574F3"/>
    <w:rsid w:val="10068F98"/>
    <w:rsid w:val="10086BA8"/>
    <w:rsid w:val="100E945C"/>
    <w:rsid w:val="1011CAC6"/>
    <w:rsid w:val="101C0262"/>
    <w:rsid w:val="101D4AAB"/>
    <w:rsid w:val="101EA107"/>
    <w:rsid w:val="101FB27B"/>
    <w:rsid w:val="102132AE"/>
    <w:rsid w:val="10268BFB"/>
    <w:rsid w:val="1026C12F"/>
    <w:rsid w:val="102A9FB7"/>
    <w:rsid w:val="10303734"/>
    <w:rsid w:val="10367E32"/>
    <w:rsid w:val="10389D3E"/>
    <w:rsid w:val="10420F25"/>
    <w:rsid w:val="1043E572"/>
    <w:rsid w:val="10475550"/>
    <w:rsid w:val="104BE6A3"/>
    <w:rsid w:val="104C247F"/>
    <w:rsid w:val="104EF3FB"/>
    <w:rsid w:val="1051EFED"/>
    <w:rsid w:val="1054CA1D"/>
    <w:rsid w:val="1059BE13"/>
    <w:rsid w:val="105DF2F1"/>
    <w:rsid w:val="105EFD38"/>
    <w:rsid w:val="1063D6E0"/>
    <w:rsid w:val="1064FBD2"/>
    <w:rsid w:val="106B081F"/>
    <w:rsid w:val="106B2FD0"/>
    <w:rsid w:val="106B941C"/>
    <w:rsid w:val="106E74F7"/>
    <w:rsid w:val="106FF790"/>
    <w:rsid w:val="1071E6C3"/>
    <w:rsid w:val="10747814"/>
    <w:rsid w:val="107708FD"/>
    <w:rsid w:val="107AD637"/>
    <w:rsid w:val="107E308F"/>
    <w:rsid w:val="1081A499"/>
    <w:rsid w:val="10865D00"/>
    <w:rsid w:val="1087641C"/>
    <w:rsid w:val="108B2A21"/>
    <w:rsid w:val="108CA6CE"/>
    <w:rsid w:val="10981570"/>
    <w:rsid w:val="109C27E3"/>
    <w:rsid w:val="10A07055"/>
    <w:rsid w:val="10A52064"/>
    <w:rsid w:val="10A654A6"/>
    <w:rsid w:val="10B097C4"/>
    <w:rsid w:val="10B14CA7"/>
    <w:rsid w:val="10B3C937"/>
    <w:rsid w:val="10B5F187"/>
    <w:rsid w:val="10B65FC5"/>
    <w:rsid w:val="10B7905E"/>
    <w:rsid w:val="10BA1E41"/>
    <w:rsid w:val="10BD8C51"/>
    <w:rsid w:val="10BEF571"/>
    <w:rsid w:val="10C0308E"/>
    <w:rsid w:val="10C71BF8"/>
    <w:rsid w:val="10C72D27"/>
    <w:rsid w:val="10C7527C"/>
    <w:rsid w:val="10CA422E"/>
    <w:rsid w:val="10CC9292"/>
    <w:rsid w:val="10CCC0E7"/>
    <w:rsid w:val="10D3F00A"/>
    <w:rsid w:val="10D6D2CC"/>
    <w:rsid w:val="10D9A0D3"/>
    <w:rsid w:val="10DC0401"/>
    <w:rsid w:val="10E37839"/>
    <w:rsid w:val="10E39C19"/>
    <w:rsid w:val="10EED9D2"/>
    <w:rsid w:val="10F13751"/>
    <w:rsid w:val="10F4196A"/>
    <w:rsid w:val="10F4723C"/>
    <w:rsid w:val="10F525B6"/>
    <w:rsid w:val="10FA03D0"/>
    <w:rsid w:val="10FE25DC"/>
    <w:rsid w:val="110261B3"/>
    <w:rsid w:val="11074E3D"/>
    <w:rsid w:val="1107AEC9"/>
    <w:rsid w:val="110C40A8"/>
    <w:rsid w:val="110D7468"/>
    <w:rsid w:val="1116BDF8"/>
    <w:rsid w:val="1119B6C4"/>
    <w:rsid w:val="1119C842"/>
    <w:rsid w:val="111D2A9B"/>
    <w:rsid w:val="111DE754"/>
    <w:rsid w:val="112054D5"/>
    <w:rsid w:val="11209F38"/>
    <w:rsid w:val="112508C5"/>
    <w:rsid w:val="1127B9AD"/>
    <w:rsid w:val="1127D76C"/>
    <w:rsid w:val="11287BCD"/>
    <w:rsid w:val="1129BC28"/>
    <w:rsid w:val="112B4EC3"/>
    <w:rsid w:val="112DA220"/>
    <w:rsid w:val="1134491B"/>
    <w:rsid w:val="113AFC57"/>
    <w:rsid w:val="113C1A57"/>
    <w:rsid w:val="113DD37F"/>
    <w:rsid w:val="113EE2F1"/>
    <w:rsid w:val="11441A6B"/>
    <w:rsid w:val="114898A8"/>
    <w:rsid w:val="114BCB44"/>
    <w:rsid w:val="114D071F"/>
    <w:rsid w:val="114FE79D"/>
    <w:rsid w:val="1150799C"/>
    <w:rsid w:val="11507DF8"/>
    <w:rsid w:val="115097EC"/>
    <w:rsid w:val="11553C93"/>
    <w:rsid w:val="1157116C"/>
    <w:rsid w:val="11581A65"/>
    <w:rsid w:val="1158F31A"/>
    <w:rsid w:val="11595174"/>
    <w:rsid w:val="115A3AC7"/>
    <w:rsid w:val="115EB711"/>
    <w:rsid w:val="115F4845"/>
    <w:rsid w:val="11613547"/>
    <w:rsid w:val="1166608C"/>
    <w:rsid w:val="116EC8A8"/>
    <w:rsid w:val="117AC14B"/>
    <w:rsid w:val="118083DF"/>
    <w:rsid w:val="118BE371"/>
    <w:rsid w:val="1195E540"/>
    <w:rsid w:val="11971847"/>
    <w:rsid w:val="1197938D"/>
    <w:rsid w:val="11983B52"/>
    <w:rsid w:val="119E62DA"/>
    <w:rsid w:val="11A20242"/>
    <w:rsid w:val="11A2F89C"/>
    <w:rsid w:val="11ABDFEA"/>
    <w:rsid w:val="11B344F4"/>
    <w:rsid w:val="11B4C51A"/>
    <w:rsid w:val="11B8C01F"/>
    <w:rsid w:val="11BB3537"/>
    <w:rsid w:val="11BE7E20"/>
    <w:rsid w:val="11C803F0"/>
    <w:rsid w:val="11CA2B29"/>
    <w:rsid w:val="11CA67F0"/>
    <w:rsid w:val="11CF115F"/>
    <w:rsid w:val="11D1045C"/>
    <w:rsid w:val="11D11369"/>
    <w:rsid w:val="11D19A04"/>
    <w:rsid w:val="11D1E2EC"/>
    <w:rsid w:val="11DBB71D"/>
    <w:rsid w:val="11DBD598"/>
    <w:rsid w:val="11DE8EDF"/>
    <w:rsid w:val="11E131C0"/>
    <w:rsid w:val="11E4094A"/>
    <w:rsid w:val="11EC76B0"/>
    <w:rsid w:val="11EF48DC"/>
    <w:rsid w:val="11F040EC"/>
    <w:rsid w:val="11F346DF"/>
    <w:rsid w:val="11F49853"/>
    <w:rsid w:val="11F57B5C"/>
    <w:rsid w:val="11F590EF"/>
    <w:rsid w:val="11F61983"/>
    <w:rsid w:val="11F9005B"/>
    <w:rsid w:val="11F95FFA"/>
    <w:rsid w:val="11FC6E8C"/>
    <w:rsid w:val="11FF82B0"/>
    <w:rsid w:val="120090A7"/>
    <w:rsid w:val="12030CCA"/>
    <w:rsid w:val="12077BE3"/>
    <w:rsid w:val="1207E421"/>
    <w:rsid w:val="12099E23"/>
    <w:rsid w:val="120A29BC"/>
    <w:rsid w:val="120EED9B"/>
    <w:rsid w:val="12116700"/>
    <w:rsid w:val="121195CC"/>
    <w:rsid w:val="1218E862"/>
    <w:rsid w:val="12226FBF"/>
    <w:rsid w:val="12228E71"/>
    <w:rsid w:val="1223E312"/>
    <w:rsid w:val="12250A86"/>
    <w:rsid w:val="1226FD28"/>
    <w:rsid w:val="12289D67"/>
    <w:rsid w:val="1229E804"/>
    <w:rsid w:val="122F33B0"/>
    <w:rsid w:val="1232F9F0"/>
    <w:rsid w:val="123325AB"/>
    <w:rsid w:val="12342A8D"/>
    <w:rsid w:val="12350E7B"/>
    <w:rsid w:val="1235BFD0"/>
    <w:rsid w:val="1238DC8C"/>
    <w:rsid w:val="123AFB8C"/>
    <w:rsid w:val="123BA23D"/>
    <w:rsid w:val="123EBB21"/>
    <w:rsid w:val="1242157F"/>
    <w:rsid w:val="1243792F"/>
    <w:rsid w:val="12439E8F"/>
    <w:rsid w:val="1248F7C4"/>
    <w:rsid w:val="124A39BE"/>
    <w:rsid w:val="124CC4E6"/>
    <w:rsid w:val="124DC94C"/>
    <w:rsid w:val="1250E6C8"/>
    <w:rsid w:val="12518E4C"/>
    <w:rsid w:val="1251EBC5"/>
    <w:rsid w:val="125A04F0"/>
    <w:rsid w:val="125A6A74"/>
    <w:rsid w:val="125B47BB"/>
    <w:rsid w:val="1260D9A6"/>
    <w:rsid w:val="1264F690"/>
    <w:rsid w:val="126B4715"/>
    <w:rsid w:val="126D82BF"/>
    <w:rsid w:val="127BD50C"/>
    <w:rsid w:val="12812FE1"/>
    <w:rsid w:val="1283D4EB"/>
    <w:rsid w:val="128682AA"/>
    <w:rsid w:val="12872BF5"/>
    <w:rsid w:val="1287EEC7"/>
    <w:rsid w:val="128B551B"/>
    <w:rsid w:val="128CD0A6"/>
    <w:rsid w:val="128E4776"/>
    <w:rsid w:val="129089BD"/>
    <w:rsid w:val="1297C4D4"/>
    <w:rsid w:val="1298CD93"/>
    <w:rsid w:val="129D2CCA"/>
    <w:rsid w:val="12A0AD31"/>
    <w:rsid w:val="12A389A2"/>
    <w:rsid w:val="12A41E55"/>
    <w:rsid w:val="12A4D4D4"/>
    <w:rsid w:val="12A84AA9"/>
    <w:rsid w:val="12B1EF88"/>
    <w:rsid w:val="12B2D213"/>
    <w:rsid w:val="12B5557D"/>
    <w:rsid w:val="12B8DD50"/>
    <w:rsid w:val="12BB85A4"/>
    <w:rsid w:val="12BE07F1"/>
    <w:rsid w:val="12BE2D38"/>
    <w:rsid w:val="12BED563"/>
    <w:rsid w:val="12BEE2DB"/>
    <w:rsid w:val="12C18B60"/>
    <w:rsid w:val="12C22EFB"/>
    <w:rsid w:val="12C59CB4"/>
    <w:rsid w:val="12C5D482"/>
    <w:rsid w:val="12D3A087"/>
    <w:rsid w:val="12D45F6A"/>
    <w:rsid w:val="12D88862"/>
    <w:rsid w:val="12DAB7F0"/>
    <w:rsid w:val="12DB2FA8"/>
    <w:rsid w:val="12DC17E0"/>
    <w:rsid w:val="12DE9DBB"/>
    <w:rsid w:val="12E39574"/>
    <w:rsid w:val="12E46370"/>
    <w:rsid w:val="12E4BE8B"/>
    <w:rsid w:val="12E5139D"/>
    <w:rsid w:val="12E8D780"/>
    <w:rsid w:val="12E9FE37"/>
    <w:rsid w:val="12EB4722"/>
    <w:rsid w:val="12EBD90F"/>
    <w:rsid w:val="12EFA019"/>
    <w:rsid w:val="12F09B65"/>
    <w:rsid w:val="12F1DF6C"/>
    <w:rsid w:val="12F32DD6"/>
    <w:rsid w:val="12F82710"/>
    <w:rsid w:val="12F82C7F"/>
    <w:rsid w:val="12FF67C1"/>
    <w:rsid w:val="1304ECA7"/>
    <w:rsid w:val="130FB08B"/>
    <w:rsid w:val="1314C835"/>
    <w:rsid w:val="13167CD9"/>
    <w:rsid w:val="131987A8"/>
    <w:rsid w:val="131A6695"/>
    <w:rsid w:val="1320B549"/>
    <w:rsid w:val="13291038"/>
    <w:rsid w:val="132B6384"/>
    <w:rsid w:val="132CB5A6"/>
    <w:rsid w:val="132CF5A0"/>
    <w:rsid w:val="132D3C9C"/>
    <w:rsid w:val="132FC69A"/>
    <w:rsid w:val="1334FF7D"/>
    <w:rsid w:val="13357993"/>
    <w:rsid w:val="133737BE"/>
    <w:rsid w:val="13376153"/>
    <w:rsid w:val="13377973"/>
    <w:rsid w:val="1338D6CC"/>
    <w:rsid w:val="1339C15E"/>
    <w:rsid w:val="133F68AE"/>
    <w:rsid w:val="1340B499"/>
    <w:rsid w:val="1340CD3D"/>
    <w:rsid w:val="1342FBD7"/>
    <w:rsid w:val="134579F5"/>
    <w:rsid w:val="134599A3"/>
    <w:rsid w:val="13464959"/>
    <w:rsid w:val="134A6DB6"/>
    <w:rsid w:val="134ACD50"/>
    <w:rsid w:val="134FC018"/>
    <w:rsid w:val="13581980"/>
    <w:rsid w:val="135E7E97"/>
    <w:rsid w:val="1367029A"/>
    <w:rsid w:val="1367BDCD"/>
    <w:rsid w:val="136886F8"/>
    <w:rsid w:val="136AE1C0"/>
    <w:rsid w:val="136BA71D"/>
    <w:rsid w:val="137662E5"/>
    <w:rsid w:val="13799BE8"/>
    <w:rsid w:val="137A8D5F"/>
    <w:rsid w:val="13831BD1"/>
    <w:rsid w:val="138830B7"/>
    <w:rsid w:val="138BC7F6"/>
    <w:rsid w:val="139554F0"/>
    <w:rsid w:val="139742A3"/>
    <w:rsid w:val="13989639"/>
    <w:rsid w:val="1398BBD9"/>
    <w:rsid w:val="139A471D"/>
    <w:rsid w:val="139B53A3"/>
    <w:rsid w:val="139B83B2"/>
    <w:rsid w:val="139E65B3"/>
    <w:rsid w:val="13A55E57"/>
    <w:rsid w:val="13AA9C1A"/>
    <w:rsid w:val="13ACAB99"/>
    <w:rsid w:val="13ACCA0B"/>
    <w:rsid w:val="13ACD4FA"/>
    <w:rsid w:val="13B0C0FF"/>
    <w:rsid w:val="13BCB360"/>
    <w:rsid w:val="13BD1B55"/>
    <w:rsid w:val="13BD987A"/>
    <w:rsid w:val="13BE1CCA"/>
    <w:rsid w:val="13C8C5BD"/>
    <w:rsid w:val="13C91B11"/>
    <w:rsid w:val="13C99A01"/>
    <w:rsid w:val="13CA8539"/>
    <w:rsid w:val="13CC6939"/>
    <w:rsid w:val="13D33F50"/>
    <w:rsid w:val="13D3E5A0"/>
    <w:rsid w:val="13D6E0DB"/>
    <w:rsid w:val="13D76817"/>
    <w:rsid w:val="13D8A81A"/>
    <w:rsid w:val="13E0677E"/>
    <w:rsid w:val="13E09EE1"/>
    <w:rsid w:val="13E2D5A8"/>
    <w:rsid w:val="13E38F22"/>
    <w:rsid w:val="13E7BDB0"/>
    <w:rsid w:val="13E859AE"/>
    <w:rsid w:val="13EE4489"/>
    <w:rsid w:val="13F2A19B"/>
    <w:rsid w:val="13F36D89"/>
    <w:rsid w:val="13F7745D"/>
    <w:rsid w:val="13F93678"/>
    <w:rsid w:val="13FA7ADB"/>
    <w:rsid w:val="13FCBBE7"/>
    <w:rsid w:val="1404630F"/>
    <w:rsid w:val="140493C7"/>
    <w:rsid w:val="140E7890"/>
    <w:rsid w:val="141CA323"/>
    <w:rsid w:val="14220354"/>
    <w:rsid w:val="14230D6D"/>
    <w:rsid w:val="1423508A"/>
    <w:rsid w:val="1423A835"/>
    <w:rsid w:val="1423E5CC"/>
    <w:rsid w:val="14288939"/>
    <w:rsid w:val="142C8979"/>
    <w:rsid w:val="142E2234"/>
    <w:rsid w:val="1430E97A"/>
    <w:rsid w:val="14358FF4"/>
    <w:rsid w:val="1437BC1E"/>
    <w:rsid w:val="143E4861"/>
    <w:rsid w:val="143F7A7E"/>
    <w:rsid w:val="1444262E"/>
    <w:rsid w:val="144589CD"/>
    <w:rsid w:val="14482C58"/>
    <w:rsid w:val="14498AB6"/>
    <w:rsid w:val="144B6FBB"/>
    <w:rsid w:val="144BB4CA"/>
    <w:rsid w:val="144BBD7F"/>
    <w:rsid w:val="144DA5B3"/>
    <w:rsid w:val="14566059"/>
    <w:rsid w:val="1458B093"/>
    <w:rsid w:val="1460DE8E"/>
    <w:rsid w:val="1461D99C"/>
    <w:rsid w:val="146E0330"/>
    <w:rsid w:val="146EC292"/>
    <w:rsid w:val="1470334C"/>
    <w:rsid w:val="1470AFA3"/>
    <w:rsid w:val="147AECE8"/>
    <w:rsid w:val="147D492A"/>
    <w:rsid w:val="1480A585"/>
    <w:rsid w:val="14836A8A"/>
    <w:rsid w:val="1487CE15"/>
    <w:rsid w:val="148A1DEA"/>
    <w:rsid w:val="148B731F"/>
    <w:rsid w:val="148CDD55"/>
    <w:rsid w:val="148F8EEB"/>
    <w:rsid w:val="148FC550"/>
    <w:rsid w:val="1490BEDD"/>
    <w:rsid w:val="1495BA12"/>
    <w:rsid w:val="14982319"/>
    <w:rsid w:val="14982582"/>
    <w:rsid w:val="14991118"/>
    <w:rsid w:val="149CD76C"/>
    <w:rsid w:val="14A0F745"/>
    <w:rsid w:val="14A4F3C5"/>
    <w:rsid w:val="14A4FF43"/>
    <w:rsid w:val="14A7307D"/>
    <w:rsid w:val="14A9ACA2"/>
    <w:rsid w:val="14AA5F28"/>
    <w:rsid w:val="14AC54EB"/>
    <w:rsid w:val="14B4FA23"/>
    <w:rsid w:val="14B5CD81"/>
    <w:rsid w:val="14B61B74"/>
    <w:rsid w:val="14B6211F"/>
    <w:rsid w:val="14B70716"/>
    <w:rsid w:val="14BF2BEA"/>
    <w:rsid w:val="14C04152"/>
    <w:rsid w:val="14C453DE"/>
    <w:rsid w:val="14CA7249"/>
    <w:rsid w:val="14CB96FB"/>
    <w:rsid w:val="14CBE8D5"/>
    <w:rsid w:val="14D28612"/>
    <w:rsid w:val="14D2B16C"/>
    <w:rsid w:val="14D3CAAA"/>
    <w:rsid w:val="14D5E7CD"/>
    <w:rsid w:val="14D9B04D"/>
    <w:rsid w:val="14DBAB5A"/>
    <w:rsid w:val="14DCA3FB"/>
    <w:rsid w:val="14DD849B"/>
    <w:rsid w:val="14DE3C33"/>
    <w:rsid w:val="14DEC884"/>
    <w:rsid w:val="14E3D83C"/>
    <w:rsid w:val="14E411E6"/>
    <w:rsid w:val="14E637A3"/>
    <w:rsid w:val="14E85ED3"/>
    <w:rsid w:val="14EBFD8D"/>
    <w:rsid w:val="14F7C87E"/>
    <w:rsid w:val="14F85B5D"/>
    <w:rsid w:val="14FF259D"/>
    <w:rsid w:val="15033EB0"/>
    <w:rsid w:val="15078EC8"/>
    <w:rsid w:val="150AB927"/>
    <w:rsid w:val="150E8F4A"/>
    <w:rsid w:val="150F21A3"/>
    <w:rsid w:val="1512F50D"/>
    <w:rsid w:val="1513A00A"/>
    <w:rsid w:val="15155105"/>
    <w:rsid w:val="15183CB2"/>
    <w:rsid w:val="1518512A"/>
    <w:rsid w:val="1519B894"/>
    <w:rsid w:val="151D25D4"/>
    <w:rsid w:val="151DB036"/>
    <w:rsid w:val="1526C017"/>
    <w:rsid w:val="152A0A04"/>
    <w:rsid w:val="15323C7C"/>
    <w:rsid w:val="15352D52"/>
    <w:rsid w:val="153C87F0"/>
    <w:rsid w:val="153E23A1"/>
    <w:rsid w:val="15428426"/>
    <w:rsid w:val="15466C7B"/>
    <w:rsid w:val="1548E9C4"/>
    <w:rsid w:val="154B7D7B"/>
    <w:rsid w:val="154D3650"/>
    <w:rsid w:val="154EBB0D"/>
    <w:rsid w:val="155020BA"/>
    <w:rsid w:val="15506E59"/>
    <w:rsid w:val="15534785"/>
    <w:rsid w:val="155B4129"/>
    <w:rsid w:val="155DA2FF"/>
    <w:rsid w:val="155F9EC8"/>
    <w:rsid w:val="155FA6B1"/>
    <w:rsid w:val="15605E7B"/>
    <w:rsid w:val="1568FE30"/>
    <w:rsid w:val="156E1762"/>
    <w:rsid w:val="1573B382"/>
    <w:rsid w:val="1575E746"/>
    <w:rsid w:val="157ADD82"/>
    <w:rsid w:val="157B13EA"/>
    <w:rsid w:val="157B48C0"/>
    <w:rsid w:val="157CA305"/>
    <w:rsid w:val="157D06F1"/>
    <w:rsid w:val="157E8F25"/>
    <w:rsid w:val="15807D15"/>
    <w:rsid w:val="1582EF24"/>
    <w:rsid w:val="15874DD8"/>
    <w:rsid w:val="1588B784"/>
    <w:rsid w:val="158CBF39"/>
    <w:rsid w:val="15911279"/>
    <w:rsid w:val="15926694"/>
    <w:rsid w:val="15952931"/>
    <w:rsid w:val="159B4447"/>
    <w:rsid w:val="159B7CEC"/>
    <w:rsid w:val="159EC17B"/>
    <w:rsid w:val="15A3A4BA"/>
    <w:rsid w:val="15A46BA1"/>
    <w:rsid w:val="15A817E4"/>
    <w:rsid w:val="15A90F9B"/>
    <w:rsid w:val="15AA3C51"/>
    <w:rsid w:val="15AE76C8"/>
    <w:rsid w:val="15B1006E"/>
    <w:rsid w:val="15B59D35"/>
    <w:rsid w:val="15B7109C"/>
    <w:rsid w:val="15BB03F5"/>
    <w:rsid w:val="15BB1056"/>
    <w:rsid w:val="15BF426E"/>
    <w:rsid w:val="15C2FC80"/>
    <w:rsid w:val="15C4F3FF"/>
    <w:rsid w:val="15C55A28"/>
    <w:rsid w:val="15C62674"/>
    <w:rsid w:val="15C95A84"/>
    <w:rsid w:val="15C95BB3"/>
    <w:rsid w:val="15CA3739"/>
    <w:rsid w:val="15CB5C70"/>
    <w:rsid w:val="15CBABF0"/>
    <w:rsid w:val="15CD359A"/>
    <w:rsid w:val="15CFD222"/>
    <w:rsid w:val="15D088F1"/>
    <w:rsid w:val="15D4F5B1"/>
    <w:rsid w:val="15D5C196"/>
    <w:rsid w:val="15D92306"/>
    <w:rsid w:val="15DC1364"/>
    <w:rsid w:val="15DCEB69"/>
    <w:rsid w:val="15DF7CE7"/>
    <w:rsid w:val="15E0A78B"/>
    <w:rsid w:val="15E0B4A4"/>
    <w:rsid w:val="15E29C1E"/>
    <w:rsid w:val="15E2B7F8"/>
    <w:rsid w:val="15E5E999"/>
    <w:rsid w:val="15E8A8CD"/>
    <w:rsid w:val="15E97614"/>
    <w:rsid w:val="15EF0B91"/>
    <w:rsid w:val="15F0239D"/>
    <w:rsid w:val="15F0C05D"/>
    <w:rsid w:val="15F80A2B"/>
    <w:rsid w:val="15FE4A82"/>
    <w:rsid w:val="15FE6058"/>
    <w:rsid w:val="15FF2449"/>
    <w:rsid w:val="16034532"/>
    <w:rsid w:val="16057853"/>
    <w:rsid w:val="16066965"/>
    <w:rsid w:val="16072218"/>
    <w:rsid w:val="16092739"/>
    <w:rsid w:val="1615D1F6"/>
    <w:rsid w:val="1616F556"/>
    <w:rsid w:val="1619198B"/>
    <w:rsid w:val="1619606C"/>
    <w:rsid w:val="161C68F2"/>
    <w:rsid w:val="161E5BF6"/>
    <w:rsid w:val="161F93FA"/>
    <w:rsid w:val="162074D6"/>
    <w:rsid w:val="1620F404"/>
    <w:rsid w:val="16217902"/>
    <w:rsid w:val="1625A5CD"/>
    <w:rsid w:val="1628ADB6"/>
    <w:rsid w:val="1632F5B7"/>
    <w:rsid w:val="163332D0"/>
    <w:rsid w:val="16391C5D"/>
    <w:rsid w:val="163A9F04"/>
    <w:rsid w:val="163EE683"/>
    <w:rsid w:val="1640E8D5"/>
    <w:rsid w:val="16413FEE"/>
    <w:rsid w:val="164AE37A"/>
    <w:rsid w:val="164B2337"/>
    <w:rsid w:val="1650C708"/>
    <w:rsid w:val="165425CF"/>
    <w:rsid w:val="1654A87E"/>
    <w:rsid w:val="1654E4CC"/>
    <w:rsid w:val="16561B3C"/>
    <w:rsid w:val="1658E8BB"/>
    <w:rsid w:val="165AF563"/>
    <w:rsid w:val="165AF80F"/>
    <w:rsid w:val="16608B9D"/>
    <w:rsid w:val="1661FA4F"/>
    <w:rsid w:val="1663D2A4"/>
    <w:rsid w:val="1666195C"/>
    <w:rsid w:val="166646CA"/>
    <w:rsid w:val="166735F8"/>
    <w:rsid w:val="1667EF53"/>
    <w:rsid w:val="166F90F6"/>
    <w:rsid w:val="16702204"/>
    <w:rsid w:val="16713414"/>
    <w:rsid w:val="1677E228"/>
    <w:rsid w:val="16786CB5"/>
    <w:rsid w:val="167C9079"/>
    <w:rsid w:val="167FCDAA"/>
    <w:rsid w:val="1680D8EA"/>
    <w:rsid w:val="16845749"/>
    <w:rsid w:val="1688F851"/>
    <w:rsid w:val="168A7A1C"/>
    <w:rsid w:val="168B900F"/>
    <w:rsid w:val="168C9592"/>
    <w:rsid w:val="1690402C"/>
    <w:rsid w:val="169158D5"/>
    <w:rsid w:val="1691AAA3"/>
    <w:rsid w:val="1696D47E"/>
    <w:rsid w:val="169D64A5"/>
    <w:rsid w:val="169F9922"/>
    <w:rsid w:val="169FE192"/>
    <w:rsid w:val="16A3FC19"/>
    <w:rsid w:val="16A7CBA6"/>
    <w:rsid w:val="16AEB70C"/>
    <w:rsid w:val="16B080E8"/>
    <w:rsid w:val="16B37880"/>
    <w:rsid w:val="16B499A9"/>
    <w:rsid w:val="16B8D1D7"/>
    <w:rsid w:val="16BC930D"/>
    <w:rsid w:val="16BFBF48"/>
    <w:rsid w:val="16C1563C"/>
    <w:rsid w:val="16C24514"/>
    <w:rsid w:val="16C37938"/>
    <w:rsid w:val="16C4F30A"/>
    <w:rsid w:val="16D213A3"/>
    <w:rsid w:val="16D26E88"/>
    <w:rsid w:val="16D56A8A"/>
    <w:rsid w:val="16D716CB"/>
    <w:rsid w:val="16D8E008"/>
    <w:rsid w:val="16DAED06"/>
    <w:rsid w:val="16DFBBB8"/>
    <w:rsid w:val="16E02E8E"/>
    <w:rsid w:val="16E2B49C"/>
    <w:rsid w:val="16E4CB3D"/>
    <w:rsid w:val="16E56AF2"/>
    <w:rsid w:val="16E90598"/>
    <w:rsid w:val="16F05013"/>
    <w:rsid w:val="16F24BDC"/>
    <w:rsid w:val="16F32946"/>
    <w:rsid w:val="16FC472D"/>
    <w:rsid w:val="170192BE"/>
    <w:rsid w:val="1704D8B9"/>
    <w:rsid w:val="1707087D"/>
    <w:rsid w:val="170E1CEF"/>
    <w:rsid w:val="170F0436"/>
    <w:rsid w:val="17121030"/>
    <w:rsid w:val="17189963"/>
    <w:rsid w:val="17196005"/>
    <w:rsid w:val="171BDAC5"/>
    <w:rsid w:val="171E98A5"/>
    <w:rsid w:val="17203F0D"/>
    <w:rsid w:val="172395AF"/>
    <w:rsid w:val="172CAF11"/>
    <w:rsid w:val="17315B23"/>
    <w:rsid w:val="17318A1C"/>
    <w:rsid w:val="173714A8"/>
    <w:rsid w:val="173C0A59"/>
    <w:rsid w:val="173D5534"/>
    <w:rsid w:val="173E745E"/>
    <w:rsid w:val="17408A44"/>
    <w:rsid w:val="1742B4BB"/>
    <w:rsid w:val="17431C8C"/>
    <w:rsid w:val="174597BE"/>
    <w:rsid w:val="17461FCA"/>
    <w:rsid w:val="17471E78"/>
    <w:rsid w:val="174BDF17"/>
    <w:rsid w:val="175491EB"/>
    <w:rsid w:val="17552933"/>
    <w:rsid w:val="175A237D"/>
    <w:rsid w:val="175A5ADA"/>
    <w:rsid w:val="175B48F7"/>
    <w:rsid w:val="175BD227"/>
    <w:rsid w:val="175D8246"/>
    <w:rsid w:val="1761B5C9"/>
    <w:rsid w:val="1761B6A6"/>
    <w:rsid w:val="176A1FB6"/>
    <w:rsid w:val="176B86A0"/>
    <w:rsid w:val="176CE3E9"/>
    <w:rsid w:val="176CE8D1"/>
    <w:rsid w:val="176EC938"/>
    <w:rsid w:val="17741AF3"/>
    <w:rsid w:val="1776CA8C"/>
    <w:rsid w:val="177829DC"/>
    <w:rsid w:val="1778985F"/>
    <w:rsid w:val="1778FB23"/>
    <w:rsid w:val="177A28A5"/>
    <w:rsid w:val="177D719E"/>
    <w:rsid w:val="1782B66E"/>
    <w:rsid w:val="1785AEB6"/>
    <w:rsid w:val="178AE7FA"/>
    <w:rsid w:val="1790FFA8"/>
    <w:rsid w:val="17920C91"/>
    <w:rsid w:val="1794C197"/>
    <w:rsid w:val="17987967"/>
    <w:rsid w:val="1798CD2C"/>
    <w:rsid w:val="179DD209"/>
    <w:rsid w:val="179E1804"/>
    <w:rsid w:val="17A14B58"/>
    <w:rsid w:val="17A35EEE"/>
    <w:rsid w:val="17A7F726"/>
    <w:rsid w:val="17ACF481"/>
    <w:rsid w:val="17AFDCE4"/>
    <w:rsid w:val="17B39ADD"/>
    <w:rsid w:val="17B4953A"/>
    <w:rsid w:val="17BF05EB"/>
    <w:rsid w:val="17C01079"/>
    <w:rsid w:val="17C10C54"/>
    <w:rsid w:val="17C140D4"/>
    <w:rsid w:val="17C695F3"/>
    <w:rsid w:val="17C834FD"/>
    <w:rsid w:val="17CD8FD3"/>
    <w:rsid w:val="17D167F6"/>
    <w:rsid w:val="17D3A51C"/>
    <w:rsid w:val="17D4206F"/>
    <w:rsid w:val="17D74A3E"/>
    <w:rsid w:val="17D7AECE"/>
    <w:rsid w:val="17DBF556"/>
    <w:rsid w:val="17DCAA89"/>
    <w:rsid w:val="17DE12AA"/>
    <w:rsid w:val="17DEBE90"/>
    <w:rsid w:val="17DED13F"/>
    <w:rsid w:val="17E10987"/>
    <w:rsid w:val="17E414E3"/>
    <w:rsid w:val="17E53C22"/>
    <w:rsid w:val="17E71703"/>
    <w:rsid w:val="17EBC293"/>
    <w:rsid w:val="17EC5F0E"/>
    <w:rsid w:val="17F1A3E7"/>
    <w:rsid w:val="17F3C6A7"/>
    <w:rsid w:val="17F722C9"/>
    <w:rsid w:val="17F86610"/>
    <w:rsid w:val="1804C0EA"/>
    <w:rsid w:val="1806A286"/>
    <w:rsid w:val="181221C3"/>
    <w:rsid w:val="1814C731"/>
    <w:rsid w:val="1819A1F6"/>
    <w:rsid w:val="181AA61E"/>
    <w:rsid w:val="181C0ACD"/>
    <w:rsid w:val="181D7FE5"/>
    <w:rsid w:val="181DD6D6"/>
    <w:rsid w:val="181FA950"/>
    <w:rsid w:val="1823CE3B"/>
    <w:rsid w:val="1823DF9E"/>
    <w:rsid w:val="1824A52D"/>
    <w:rsid w:val="18260729"/>
    <w:rsid w:val="1826746F"/>
    <w:rsid w:val="182837A9"/>
    <w:rsid w:val="182CB828"/>
    <w:rsid w:val="18315DF9"/>
    <w:rsid w:val="18351622"/>
    <w:rsid w:val="1839C6F9"/>
    <w:rsid w:val="184105B4"/>
    <w:rsid w:val="18488E27"/>
    <w:rsid w:val="184BA8F5"/>
    <w:rsid w:val="184C290D"/>
    <w:rsid w:val="184EB01D"/>
    <w:rsid w:val="184F45FC"/>
    <w:rsid w:val="18505AD7"/>
    <w:rsid w:val="18565A23"/>
    <w:rsid w:val="18574922"/>
    <w:rsid w:val="185F6239"/>
    <w:rsid w:val="1861221D"/>
    <w:rsid w:val="18692A00"/>
    <w:rsid w:val="186B84B5"/>
    <w:rsid w:val="186BD1F5"/>
    <w:rsid w:val="186BF7D1"/>
    <w:rsid w:val="186C81BA"/>
    <w:rsid w:val="186F831F"/>
    <w:rsid w:val="18704528"/>
    <w:rsid w:val="18720889"/>
    <w:rsid w:val="18746A10"/>
    <w:rsid w:val="18787D55"/>
    <w:rsid w:val="187BC584"/>
    <w:rsid w:val="1880676F"/>
    <w:rsid w:val="18855FEA"/>
    <w:rsid w:val="188843B6"/>
    <w:rsid w:val="188D060D"/>
    <w:rsid w:val="1895132C"/>
    <w:rsid w:val="189A7215"/>
    <w:rsid w:val="189A758C"/>
    <w:rsid w:val="189A8D88"/>
    <w:rsid w:val="189B1D3B"/>
    <w:rsid w:val="18A2CB93"/>
    <w:rsid w:val="18A56F16"/>
    <w:rsid w:val="18A63678"/>
    <w:rsid w:val="18A71863"/>
    <w:rsid w:val="18B1F4FC"/>
    <w:rsid w:val="18B5A0B1"/>
    <w:rsid w:val="18B860CB"/>
    <w:rsid w:val="18B8D84B"/>
    <w:rsid w:val="18C0014E"/>
    <w:rsid w:val="18C2CA9D"/>
    <w:rsid w:val="18C376BA"/>
    <w:rsid w:val="18C4AB18"/>
    <w:rsid w:val="18C5CA2A"/>
    <w:rsid w:val="18CA68AA"/>
    <w:rsid w:val="18CA7946"/>
    <w:rsid w:val="18CDE273"/>
    <w:rsid w:val="18D2A71A"/>
    <w:rsid w:val="18D4412F"/>
    <w:rsid w:val="18D6409B"/>
    <w:rsid w:val="18DADCD2"/>
    <w:rsid w:val="18E1BE5B"/>
    <w:rsid w:val="18E2F323"/>
    <w:rsid w:val="18E41CF5"/>
    <w:rsid w:val="18E616BC"/>
    <w:rsid w:val="18EAB906"/>
    <w:rsid w:val="18ECD568"/>
    <w:rsid w:val="18EFE32D"/>
    <w:rsid w:val="18F0F994"/>
    <w:rsid w:val="18F1E47E"/>
    <w:rsid w:val="18F6912D"/>
    <w:rsid w:val="18FCDE40"/>
    <w:rsid w:val="18FF575C"/>
    <w:rsid w:val="18FFEE81"/>
    <w:rsid w:val="1903EDC2"/>
    <w:rsid w:val="19055500"/>
    <w:rsid w:val="19093B1E"/>
    <w:rsid w:val="1909EBD3"/>
    <w:rsid w:val="190E0019"/>
    <w:rsid w:val="1916C446"/>
    <w:rsid w:val="191B4E52"/>
    <w:rsid w:val="191C921B"/>
    <w:rsid w:val="1925E07D"/>
    <w:rsid w:val="1926E731"/>
    <w:rsid w:val="1927A9E2"/>
    <w:rsid w:val="192B02DB"/>
    <w:rsid w:val="1932A04A"/>
    <w:rsid w:val="1934EF22"/>
    <w:rsid w:val="193FD1DE"/>
    <w:rsid w:val="19451785"/>
    <w:rsid w:val="1945534E"/>
    <w:rsid w:val="194595A6"/>
    <w:rsid w:val="1946E6DE"/>
    <w:rsid w:val="19534658"/>
    <w:rsid w:val="1954B622"/>
    <w:rsid w:val="19555F80"/>
    <w:rsid w:val="19566AF8"/>
    <w:rsid w:val="195AA54E"/>
    <w:rsid w:val="195BF4D9"/>
    <w:rsid w:val="195F38B7"/>
    <w:rsid w:val="1961339D"/>
    <w:rsid w:val="196B63D4"/>
    <w:rsid w:val="196C19AD"/>
    <w:rsid w:val="19700337"/>
    <w:rsid w:val="197274C0"/>
    <w:rsid w:val="19777045"/>
    <w:rsid w:val="198118A7"/>
    <w:rsid w:val="1981D6BC"/>
    <w:rsid w:val="1987AD8C"/>
    <w:rsid w:val="198C7FB6"/>
    <w:rsid w:val="19901B8F"/>
    <w:rsid w:val="19946676"/>
    <w:rsid w:val="19983857"/>
    <w:rsid w:val="1998D513"/>
    <w:rsid w:val="1999D241"/>
    <w:rsid w:val="199A3F89"/>
    <w:rsid w:val="199C3A69"/>
    <w:rsid w:val="199F081E"/>
    <w:rsid w:val="19A4468E"/>
    <w:rsid w:val="19A668BB"/>
    <w:rsid w:val="19ABCB61"/>
    <w:rsid w:val="19AD9624"/>
    <w:rsid w:val="19B00BD6"/>
    <w:rsid w:val="19B6413A"/>
    <w:rsid w:val="19B94F42"/>
    <w:rsid w:val="19BE22D9"/>
    <w:rsid w:val="19C1F8E0"/>
    <w:rsid w:val="19C5E050"/>
    <w:rsid w:val="19C7D8F5"/>
    <w:rsid w:val="19C7DEC3"/>
    <w:rsid w:val="19CAB3FA"/>
    <w:rsid w:val="19D0621E"/>
    <w:rsid w:val="19D09ACD"/>
    <w:rsid w:val="19D14A35"/>
    <w:rsid w:val="19D2A193"/>
    <w:rsid w:val="19D435FC"/>
    <w:rsid w:val="19D623DB"/>
    <w:rsid w:val="19D7184B"/>
    <w:rsid w:val="19D799C7"/>
    <w:rsid w:val="19DD5845"/>
    <w:rsid w:val="19E0A96E"/>
    <w:rsid w:val="19E0FDC8"/>
    <w:rsid w:val="19E2EEC5"/>
    <w:rsid w:val="19E3ED40"/>
    <w:rsid w:val="19E50395"/>
    <w:rsid w:val="19E5E0C6"/>
    <w:rsid w:val="19E87B14"/>
    <w:rsid w:val="19E9B8E1"/>
    <w:rsid w:val="19EDF63C"/>
    <w:rsid w:val="19EFF3A2"/>
    <w:rsid w:val="19F1013B"/>
    <w:rsid w:val="19F1E5E9"/>
    <w:rsid w:val="19F92E3F"/>
    <w:rsid w:val="19FA4003"/>
    <w:rsid w:val="19FE6173"/>
    <w:rsid w:val="19FF9EC1"/>
    <w:rsid w:val="1A02F351"/>
    <w:rsid w:val="1A07D332"/>
    <w:rsid w:val="1A0AC266"/>
    <w:rsid w:val="1A128C8A"/>
    <w:rsid w:val="1A177F33"/>
    <w:rsid w:val="1A17E1FD"/>
    <w:rsid w:val="1A1BB531"/>
    <w:rsid w:val="1A229172"/>
    <w:rsid w:val="1A22C108"/>
    <w:rsid w:val="1A2488AB"/>
    <w:rsid w:val="1A28DB3D"/>
    <w:rsid w:val="1A2FBEB1"/>
    <w:rsid w:val="1A304529"/>
    <w:rsid w:val="1A3753B4"/>
    <w:rsid w:val="1A380CC2"/>
    <w:rsid w:val="1A38CCE1"/>
    <w:rsid w:val="1A3A3175"/>
    <w:rsid w:val="1A3AD124"/>
    <w:rsid w:val="1A3D742C"/>
    <w:rsid w:val="1A3E4284"/>
    <w:rsid w:val="1A3F3C72"/>
    <w:rsid w:val="1A40B71A"/>
    <w:rsid w:val="1A40B9B2"/>
    <w:rsid w:val="1A49669D"/>
    <w:rsid w:val="1A4C7806"/>
    <w:rsid w:val="1A4DB607"/>
    <w:rsid w:val="1A4EEB92"/>
    <w:rsid w:val="1A5072E7"/>
    <w:rsid w:val="1A518631"/>
    <w:rsid w:val="1A522C09"/>
    <w:rsid w:val="1A555495"/>
    <w:rsid w:val="1A5591A1"/>
    <w:rsid w:val="1A5A5365"/>
    <w:rsid w:val="1A5EAB6A"/>
    <w:rsid w:val="1A5F0246"/>
    <w:rsid w:val="1A5F4EEC"/>
    <w:rsid w:val="1A5F9444"/>
    <w:rsid w:val="1A5F9925"/>
    <w:rsid w:val="1A6076D9"/>
    <w:rsid w:val="1A61A9BF"/>
    <w:rsid w:val="1A625CB2"/>
    <w:rsid w:val="1A683AEF"/>
    <w:rsid w:val="1A6AE327"/>
    <w:rsid w:val="1A6C7676"/>
    <w:rsid w:val="1A70D3F1"/>
    <w:rsid w:val="1A7616F5"/>
    <w:rsid w:val="1A76CCB5"/>
    <w:rsid w:val="1A77179E"/>
    <w:rsid w:val="1A77AD17"/>
    <w:rsid w:val="1A7A2063"/>
    <w:rsid w:val="1A7D9CA0"/>
    <w:rsid w:val="1A7DAE2D"/>
    <w:rsid w:val="1A7E8448"/>
    <w:rsid w:val="1A7FB26B"/>
    <w:rsid w:val="1A81FD31"/>
    <w:rsid w:val="1A8355D3"/>
    <w:rsid w:val="1A864D7C"/>
    <w:rsid w:val="1A86E234"/>
    <w:rsid w:val="1A88A5C9"/>
    <w:rsid w:val="1A8D192B"/>
    <w:rsid w:val="1A8D38BD"/>
    <w:rsid w:val="1A8DE9D9"/>
    <w:rsid w:val="1A8F3A10"/>
    <w:rsid w:val="1A92489C"/>
    <w:rsid w:val="1A92BF3D"/>
    <w:rsid w:val="1A98B397"/>
    <w:rsid w:val="1A98C0C9"/>
    <w:rsid w:val="1A98CFF5"/>
    <w:rsid w:val="1A99278D"/>
    <w:rsid w:val="1AA0B58F"/>
    <w:rsid w:val="1AA2E616"/>
    <w:rsid w:val="1AA6A89F"/>
    <w:rsid w:val="1AA88FFA"/>
    <w:rsid w:val="1AA955ED"/>
    <w:rsid w:val="1AB01EB2"/>
    <w:rsid w:val="1AB10940"/>
    <w:rsid w:val="1AB5EDFD"/>
    <w:rsid w:val="1ABB6CF8"/>
    <w:rsid w:val="1ABEE5DC"/>
    <w:rsid w:val="1ACC6D32"/>
    <w:rsid w:val="1AD30268"/>
    <w:rsid w:val="1ADB8CB5"/>
    <w:rsid w:val="1ADC2D21"/>
    <w:rsid w:val="1ADDCEB8"/>
    <w:rsid w:val="1AE0F0EA"/>
    <w:rsid w:val="1AE2487F"/>
    <w:rsid w:val="1AE40D82"/>
    <w:rsid w:val="1AE60608"/>
    <w:rsid w:val="1AE6F54C"/>
    <w:rsid w:val="1AE99E9D"/>
    <w:rsid w:val="1AEE7F46"/>
    <w:rsid w:val="1AF31FE7"/>
    <w:rsid w:val="1AF7836A"/>
    <w:rsid w:val="1AF7F344"/>
    <w:rsid w:val="1AF8CE42"/>
    <w:rsid w:val="1AF8EB47"/>
    <w:rsid w:val="1AFA88E3"/>
    <w:rsid w:val="1AFC207C"/>
    <w:rsid w:val="1AFED478"/>
    <w:rsid w:val="1AFF0874"/>
    <w:rsid w:val="1AFF38B5"/>
    <w:rsid w:val="1B016BBD"/>
    <w:rsid w:val="1B01CE7A"/>
    <w:rsid w:val="1B03F923"/>
    <w:rsid w:val="1B050F8E"/>
    <w:rsid w:val="1B086334"/>
    <w:rsid w:val="1B0B875B"/>
    <w:rsid w:val="1B0CA6D6"/>
    <w:rsid w:val="1B1094AE"/>
    <w:rsid w:val="1B10A6BE"/>
    <w:rsid w:val="1B116C6A"/>
    <w:rsid w:val="1B120CFE"/>
    <w:rsid w:val="1B12CFAE"/>
    <w:rsid w:val="1B14FB54"/>
    <w:rsid w:val="1B174948"/>
    <w:rsid w:val="1B183135"/>
    <w:rsid w:val="1B28999F"/>
    <w:rsid w:val="1B2E8183"/>
    <w:rsid w:val="1B353FC7"/>
    <w:rsid w:val="1B35A2A2"/>
    <w:rsid w:val="1B3607EB"/>
    <w:rsid w:val="1B37E385"/>
    <w:rsid w:val="1B453AB8"/>
    <w:rsid w:val="1B469AF2"/>
    <w:rsid w:val="1B499EF1"/>
    <w:rsid w:val="1B4AF278"/>
    <w:rsid w:val="1B4F077D"/>
    <w:rsid w:val="1B513065"/>
    <w:rsid w:val="1B51E5E1"/>
    <w:rsid w:val="1B51E99E"/>
    <w:rsid w:val="1B52D223"/>
    <w:rsid w:val="1B550822"/>
    <w:rsid w:val="1B5AA109"/>
    <w:rsid w:val="1B5CCB48"/>
    <w:rsid w:val="1B5D5302"/>
    <w:rsid w:val="1B5F43CC"/>
    <w:rsid w:val="1B6065EB"/>
    <w:rsid w:val="1B62FAEB"/>
    <w:rsid w:val="1B675F6F"/>
    <w:rsid w:val="1B694595"/>
    <w:rsid w:val="1B6B5A0B"/>
    <w:rsid w:val="1B6D6608"/>
    <w:rsid w:val="1B6F01A7"/>
    <w:rsid w:val="1B7098D1"/>
    <w:rsid w:val="1B77A132"/>
    <w:rsid w:val="1B77FFED"/>
    <w:rsid w:val="1B789DCC"/>
    <w:rsid w:val="1B78CED8"/>
    <w:rsid w:val="1B7A2A48"/>
    <w:rsid w:val="1B7ACF81"/>
    <w:rsid w:val="1B8116BD"/>
    <w:rsid w:val="1B83C3FB"/>
    <w:rsid w:val="1B86EB68"/>
    <w:rsid w:val="1B89C833"/>
    <w:rsid w:val="1B8CD80C"/>
    <w:rsid w:val="1B95A1E7"/>
    <w:rsid w:val="1B95C4C9"/>
    <w:rsid w:val="1B9D1C39"/>
    <w:rsid w:val="1BB4C5EC"/>
    <w:rsid w:val="1BB67935"/>
    <w:rsid w:val="1BBA1984"/>
    <w:rsid w:val="1BBD3236"/>
    <w:rsid w:val="1BC57E98"/>
    <w:rsid w:val="1BD3FDD9"/>
    <w:rsid w:val="1BD91D59"/>
    <w:rsid w:val="1BDA1987"/>
    <w:rsid w:val="1BDB07C0"/>
    <w:rsid w:val="1BE08287"/>
    <w:rsid w:val="1BE379B5"/>
    <w:rsid w:val="1BE67C83"/>
    <w:rsid w:val="1BE8BBD5"/>
    <w:rsid w:val="1BE931EB"/>
    <w:rsid w:val="1BECE724"/>
    <w:rsid w:val="1BEDC7FE"/>
    <w:rsid w:val="1BEE3D42"/>
    <w:rsid w:val="1BF08880"/>
    <w:rsid w:val="1BF70E0E"/>
    <w:rsid w:val="1BF9ED79"/>
    <w:rsid w:val="1BFD27CA"/>
    <w:rsid w:val="1C032B2C"/>
    <w:rsid w:val="1C062793"/>
    <w:rsid w:val="1C11ACAD"/>
    <w:rsid w:val="1C145BF3"/>
    <w:rsid w:val="1C14B94E"/>
    <w:rsid w:val="1C19C346"/>
    <w:rsid w:val="1C1B4345"/>
    <w:rsid w:val="1C2192F9"/>
    <w:rsid w:val="1C21EED2"/>
    <w:rsid w:val="1C27927D"/>
    <w:rsid w:val="1C2D7BD6"/>
    <w:rsid w:val="1C2EBA1A"/>
    <w:rsid w:val="1C306D55"/>
    <w:rsid w:val="1C30CA79"/>
    <w:rsid w:val="1C3196AA"/>
    <w:rsid w:val="1C35E594"/>
    <w:rsid w:val="1C393197"/>
    <w:rsid w:val="1C3AF168"/>
    <w:rsid w:val="1C4061D4"/>
    <w:rsid w:val="1C4175C4"/>
    <w:rsid w:val="1C44548E"/>
    <w:rsid w:val="1C460DFD"/>
    <w:rsid w:val="1C50D35C"/>
    <w:rsid w:val="1C513F5A"/>
    <w:rsid w:val="1C53B5AC"/>
    <w:rsid w:val="1C56BDB7"/>
    <w:rsid w:val="1C59469B"/>
    <w:rsid w:val="1C5AB63D"/>
    <w:rsid w:val="1C5C6E64"/>
    <w:rsid w:val="1C6151EB"/>
    <w:rsid w:val="1C624E92"/>
    <w:rsid w:val="1C63952F"/>
    <w:rsid w:val="1C64F984"/>
    <w:rsid w:val="1C674F80"/>
    <w:rsid w:val="1C6EB584"/>
    <w:rsid w:val="1C700065"/>
    <w:rsid w:val="1C70EAB3"/>
    <w:rsid w:val="1C747066"/>
    <w:rsid w:val="1C7AF3F8"/>
    <w:rsid w:val="1C7B0E04"/>
    <w:rsid w:val="1C7B28B5"/>
    <w:rsid w:val="1C7C1AB4"/>
    <w:rsid w:val="1C7F7525"/>
    <w:rsid w:val="1C81FD64"/>
    <w:rsid w:val="1C858732"/>
    <w:rsid w:val="1C876EF7"/>
    <w:rsid w:val="1C897F4E"/>
    <w:rsid w:val="1C8AE76E"/>
    <w:rsid w:val="1C8F5D41"/>
    <w:rsid w:val="1C93648C"/>
    <w:rsid w:val="1C9376CB"/>
    <w:rsid w:val="1C968746"/>
    <w:rsid w:val="1C9F2DA3"/>
    <w:rsid w:val="1C9F3801"/>
    <w:rsid w:val="1C9FEB75"/>
    <w:rsid w:val="1CA0BE34"/>
    <w:rsid w:val="1CA44206"/>
    <w:rsid w:val="1CACF380"/>
    <w:rsid w:val="1CB0E509"/>
    <w:rsid w:val="1CB1BC11"/>
    <w:rsid w:val="1CB502B3"/>
    <w:rsid w:val="1CB5550E"/>
    <w:rsid w:val="1CB81BD7"/>
    <w:rsid w:val="1CB89CCF"/>
    <w:rsid w:val="1CC17BF6"/>
    <w:rsid w:val="1CC5FD43"/>
    <w:rsid w:val="1CD058A0"/>
    <w:rsid w:val="1CD4C6F4"/>
    <w:rsid w:val="1CD6593C"/>
    <w:rsid w:val="1CD740DB"/>
    <w:rsid w:val="1CD78816"/>
    <w:rsid w:val="1CDC8224"/>
    <w:rsid w:val="1CDE72D7"/>
    <w:rsid w:val="1CDE9079"/>
    <w:rsid w:val="1CDF19F5"/>
    <w:rsid w:val="1CE22637"/>
    <w:rsid w:val="1CE25B9A"/>
    <w:rsid w:val="1CE2CCB4"/>
    <w:rsid w:val="1CE82885"/>
    <w:rsid w:val="1CE92377"/>
    <w:rsid w:val="1CEA3029"/>
    <w:rsid w:val="1CECC560"/>
    <w:rsid w:val="1CECC767"/>
    <w:rsid w:val="1CED7A4F"/>
    <w:rsid w:val="1CF1E89A"/>
    <w:rsid w:val="1CF32C43"/>
    <w:rsid w:val="1CF3E1B6"/>
    <w:rsid w:val="1CF41082"/>
    <w:rsid w:val="1CF5CC9B"/>
    <w:rsid w:val="1CFF61F8"/>
    <w:rsid w:val="1D010FEE"/>
    <w:rsid w:val="1D01CC1B"/>
    <w:rsid w:val="1D01D1C5"/>
    <w:rsid w:val="1D026A00"/>
    <w:rsid w:val="1D07C65B"/>
    <w:rsid w:val="1D082BC7"/>
    <w:rsid w:val="1D0C10B3"/>
    <w:rsid w:val="1D0C6047"/>
    <w:rsid w:val="1D0DABB0"/>
    <w:rsid w:val="1D198987"/>
    <w:rsid w:val="1D19A265"/>
    <w:rsid w:val="1D1B2E36"/>
    <w:rsid w:val="1D1D56DB"/>
    <w:rsid w:val="1D21887C"/>
    <w:rsid w:val="1D21E888"/>
    <w:rsid w:val="1D21F9F7"/>
    <w:rsid w:val="1D270CB4"/>
    <w:rsid w:val="1D2C98E4"/>
    <w:rsid w:val="1D2FA4DE"/>
    <w:rsid w:val="1D361C62"/>
    <w:rsid w:val="1D3A3396"/>
    <w:rsid w:val="1D41950C"/>
    <w:rsid w:val="1D42AAC3"/>
    <w:rsid w:val="1D441314"/>
    <w:rsid w:val="1D44B220"/>
    <w:rsid w:val="1D469DA6"/>
    <w:rsid w:val="1D46F3E5"/>
    <w:rsid w:val="1D477FDF"/>
    <w:rsid w:val="1D4C6428"/>
    <w:rsid w:val="1D4D4584"/>
    <w:rsid w:val="1D4EC3A0"/>
    <w:rsid w:val="1D50292E"/>
    <w:rsid w:val="1D56F455"/>
    <w:rsid w:val="1D59F379"/>
    <w:rsid w:val="1D5EAF75"/>
    <w:rsid w:val="1D61A355"/>
    <w:rsid w:val="1D62B5DD"/>
    <w:rsid w:val="1D6361FA"/>
    <w:rsid w:val="1D661241"/>
    <w:rsid w:val="1D6631BA"/>
    <w:rsid w:val="1D686CC4"/>
    <w:rsid w:val="1D691C77"/>
    <w:rsid w:val="1D728711"/>
    <w:rsid w:val="1D7289D0"/>
    <w:rsid w:val="1D765FF0"/>
    <w:rsid w:val="1D76A3F5"/>
    <w:rsid w:val="1D76DD34"/>
    <w:rsid w:val="1D78B8FF"/>
    <w:rsid w:val="1D7F4A16"/>
    <w:rsid w:val="1D82AB50"/>
    <w:rsid w:val="1D83EA51"/>
    <w:rsid w:val="1D88FDA6"/>
    <w:rsid w:val="1D89064F"/>
    <w:rsid w:val="1D895C7E"/>
    <w:rsid w:val="1D90370B"/>
    <w:rsid w:val="1D91F427"/>
    <w:rsid w:val="1D93C7F9"/>
    <w:rsid w:val="1D95465F"/>
    <w:rsid w:val="1D96D777"/>
    <w:rsid w:val="1DA022B1"/>
    <w:rsid w:val="1DA18BB2"/>
    <w:rsid w:val="1DA31D64"/>
    <w:rsid w:val="1DA6F362"/>
    <w:rsid w:val="1DAEA95A"/>
    <w:rsid w:val="1DAF6C41"/>
    <w:rsid w:val="1DAFB052"/>
    <w:rsid w:val="1DB74696"/>
    <w:rsid w:val="1DB79BB7"/>
    <w:rsid w:val="1DBB40A3"/>
    <w:rsid w:val="1DBBFFFC"/>
    <w:rsid w:val="1DBD9C90"/>
    <w:rsid w:val="1DC362DE"/>
    <w:rsid w:val="1DC53538"/>
    <w:rsid w:val="1DC8E451"/>
    <w:rsid w:val="1DCEBD1D"/>
    <w:rsid w:val="1DD08480"/>
    <w:rsid w:val="1DD62814"/>
    <w:rsid w:val="1DD6D453"/>
    <w:rsid w:val="1DD78E0B"/>
    <w:rsid w:val="1DD7B534"/>
    <w:rsid w:val="1DD83D5D"/>
    <w:rsid w:val="1DD9D930"/>
    <w:rsid w:val="1DDDF7B5"/>
    <w:rsid w:val="1DE23723"/>
    <w:rsid w:val="1DE45364"/>
    <w:rsid w:val="1DEE32D7"/>
    <w:rsid w:val="1DF2A5B7"/>
    <w:rsid w:val="1DF315D8"/>
    <w:rsid w:val="1DF32600"/>
    <w:rsid w:val="1DF90797"/>
    <w:rsid w:val="1DFA392D"/>
    <w:rsid w:val="1DFA8D70"/>
    <w:rsid w:val="1DFBCC4B"/>
    <w:rsid w:val="1E0385E1"/>
    <w:rsid w:val="1E0B52C8"/>
    <w:rsid w:val="1E0D2353"/>
    <w:rsid w:val="1E0D672B"/>
    <w:rsid w:val="1E1416B5"/>
    <w:rsid w:val="1E152364"/>
    <w:rsid w:val="1E15D0B9"/>
    <w:rsid w:val="1E17576A"/>
    <w:rsid w:val="1E1FF84B"/>
    <w:rsid w:val="1E236E82"/>
    <w:rsid w:val="1E2407A2"/>
    <w:rsid w:val="1E28D944"/>
    <w:rsid w:val="1E2D80D4"/>
    <w:rsid w:val="1E2DA9EC"/>
    <w:rsid w:val="1E2DCC83"/>
    <w:rsid w:val="1E372547"/>
    <w:rsid w:val="1E381276"/>
    <w:rsid w:val="1E38A12E"/>
    <w:rsid w:val="1E38B50F"/>
    <w:rsid w:val="1E3B89DC"/>
    <w:rsid w:val="1E3DF4CD"/>
    <w:rsid w:val="1E3FB209"/>
    <w:rsid w:val="1E4073CD"/>
    <w:rsid w:val="1E42AB21"/>
    <w:rsid w:val="1E42D257"/>
    <w:rsid w:val="1E4658D5"/>
    <w:rsid w:val="1E467133"/>
    <w:rsid w:val="1E4E7F09"/>
    <w:rsid w:val="1E532780"/>
    <w:rsid w:val="1E55378B"/>
    <w:rsid w:val="1E582FC4"/>
    <w:rsid w:val="1E599CD0"/>
    <w:rsid w:val="1E59E00B"/>
    <w:rsid w:val="1E5AA0FC"/>
    <w:rsid w:val="1E5AB98D"/>
    <w:rsid w:val="1E5D9A8A"/>
    <w:rsid w:val="1E5E3EE0"/>
    <w:rsid w:val="1E63FA0A"/>
    <w:rsid w:val="1E6949B4"/>
    <w:rsid w:val="1E6A7F21"/>
    <w:rsid w:val="1E6B793E"/>
    <w:rsid w:val="1E745044"/>
    <w:rsid w:val="1E764899"/>
    <w:rsid w:val="1E78F6A6"/>
    <w:rsid w:val="1E7EABE0"/>
    <w:rsid w:val="1E814DB7"/>
    <w:rsid w:val="1E87EB0E"/>
    <w:rsid w:val="1E88435B"/>
    <w:rsid w:val="1E8DAF1F"/>
    <w:rsid w:val="1E957E7D"/>
    <w:rsid w:val="1E97DB98"/>
    <w:rsid w:val="1E9EE0D0"/>
    <w:rsid w:val="1EA18075"/>
    <w:rsid w:val="1EAAE697"/>
    <w:rsid w:val="1EACE707"/>
    <w:rsid w:val="1EAD757F"/>
    <w:rsid w:val="1EAE1897"/>
    <w:rsid w:val="1EB33AF2"/>
    <w:rsid w:val="1EB85EDA"/>
    <w:rsid w:val="1EC43F33"/>
    <w:rsid w:val="1EC73509"/>
    <w:rsid w:val="1EC7AA75"/>
    <w:rsid w:val="1ECA81AE"/>
    <w:rsid w:val="1ECBB657"/>
    <w:rsid w:val="1ECCFFD0"/>
    <w:rsid w:val="1ECD8630"/>
    <w:rsid w:val="1ECE3BB1"/>
    <w:rsid w:val="1ED13C5C"/>
    <w:rsid w:val="1ED2144B"/>
    <w:rsid w:val="1ED5017D"/>
    <w:rsid w:val="1ED59594"/>
    <w:rsid w:val="1EDCB4DB"/>
    <w:rsid w:val="1EDD0C59"/>
    <w:rsid w:val="1EE3422C"/>
    <w:rsid w:val="1EE9560B"/>
    <w:rsid w:val="1EEBE483"/>
    <w:rsid w:val="1EEF071C"/>
    <w:rsid w:val="1EF259F0"/>
    <w:rsid w:val="1EF32EDD"/>
    <w:rsid w:val="1EF8AA44"/>
    <w:rsid w:val="1EF94B9F"/>
    <w:rsid w:val="1EF9CBFF"/>
    <w:rsid w:val="1EFAEFA2"/>
    <w:rsid w:val="1EFEEF05"/>
    <w:rsid w:val="1F011445"/>
    <w:rsid w:val="1F03D4B1"/>
    <w:rsid w:val="1F0421FB"/>
    <w:rsid w:val="1F0A1621"/>
    <w:rsid w:val="1F0C587A"/>
    <w:rsid w:val="1F10D42B"/>
    <w:rsid w:val="1F11638F"/>
    <w:rsid w:val="1F1B1A77"/>
    <w:rsid w:val="1F1BB3AD"/>
    <w:rsid w:val="1F1C7D67"/>
    <w:rsid w:val="1F1D527C"/>
    <w:rsid w:val="1F1FABA3"/>
    <w:rsid w:val="1F1FF309"/>
    <w:rsid w:val="1F27E81A"/>
    <w:rsid w:val="1F27F807"/>
    <w:rsid w:val="1F295A8F"/>
    <w:rsid w:val="1F29A7CC"/>
    <w:rsid w:val="1F2D1D41"/>
    <w:rsid w:val="1F2D1D4F"/>
    <w:rsid w:val="1F2EA26A"/>
    <w:rsid w:val="1F30F6C3"/>
    <w:rsid w:val="1F3BAD65"/>
    <w:rsid w:val="1F56F7E6"/>
    <w:rsid w:val="1F5E8466"/>
    <w:rsid w:val="1F5EBA02"/>
    <w:rsid w:val="1F5F7C25"/>
    <w:rsid w:val="1F5FC928"/>
    <w:rsid w:val="1F6105F1"/>
    <w:rsid w:val="1F6133C2"/>
    <w:rsid w:val="1F61AE9E"/>
    <w:rsid w:val="1F62F076"/>
    <w:rsid w:val="1F63528B"/>
    <w:rsid w:val="1F650162"/>
    <w:rsid w:val="1F655989"/>
    <w:rsid w:val="1F665ADC"/>
    <w:rsid w:val="1F668C69"/>
    <w:rsid w:val="1F67B4C8"/>
    <w:rsid w:val="1F696C72"/>
    <w:rsid w:val="1F70A928"/>
    <w:rsid w:val="1F710B0E"/>
    <w:rsid w:val="1F736D0D"/>
    <w:rsid w:val="1F75EBF7"/>
    <w:rsid w:val="1F78C14C"/>
    <w:rsid w:val="1F78FD3C"/>
    <w:rsid w:val="1F85A842"/>
    <w:rsid w:val="1F8A53E2"/>
    <w:rsid w:val="1F8D28C5"/>
    <w:rsid w:val="1F947C68"/>
    <w:rsid w:val="1F96973F"/>
    <w:rsid w:val="1F9EF8DE"/>
    <w:rsid w:val="1F9F8A70"/>
    <w:rsid w:val="1FA910E8"/>
    <w:rsid w:val="1FAD4DE3"/>
    <w:rsid w:val="1FB0607B"/>
    <w:rsid w:val="1FB5C4FA"/>
    <w:rsid w:val="1FB77EA5"/>
    <w:rsid w:val="1FB7F503"/>
    <w:rsid w:val="1FB90D97"/>
    <w:rsid w:val="1FB9C35D"/>
    <w:rsid w:val="1FBA5C16"/>
    <w:rsid w:val="1FBF772D"/>
    <w:rsid w:val="1FBF7DA3"/>
    <w:rsid w:val="1FC08291"/>
    <w:rsid w:val="1FC14F23"/>
    <w:rsid w:val="1FC6041A"/>
    <w:rsid w:val="1FC81610"/>
    <w:rsid w:val="1FCAB842"/>
    <w:rsid w:val="1FCE2DA3"/>
    <w:rsid w:val="1FCF472C"/>
    <w:rsid w:val="1FD23E17"/>
    <w:rsid w:val="1FD2A9D8"/>
    <w:rsid w:val="1FD2B2CD"/>
    <w:rsid w:val="1FD57395"/>
    <w:rsid w:val="1FDA486D"/>
    <w:rsid w:val="1FDFB0DC"/>
    <w:rsid w:val="1FE0D0F2"/>
    <w:rsid w:val="1FE10B79"/>
    <w:rsid w:val="1FE87956"/>
    <w:rsid w:val="1FEABC52"/>
    <w:rsid w:val="1FEE54CC"/>
    <w:rsid w:val="1FF04E35"/>
    <w:rsid w:val="1FF08E35"/>
    <w:rsid w:val="1FF7D366"/>
    <w:rsid w:val="1FFB801F"/>
    <w:rsid w:val="20011AA6"/>
    <w:rsid w:val="20066A40"/>
    <w:rsid w:val="2006C0A3"/>
    <w:rsid w:val="2006D751"/>
    <w:rsid w:val="2006E638"/>
    <w:rsid w:val="20081669"/>
    <w:rsid w:val="20086789"/>
    <w:rsid w:val="20090A41"/>
    <w:rsid w:val="201123F7"/>
    <w:rsid w:val="2011E83D"/>
    <w:rsid w:val="20156746"/>
    <w:rsid w:val="20158830"/>
    <w:rsid w:val="20182FE1"/>
    <w:rsid w:val="201AAE68"/>
    <w:rsid w:val="201BCBB3"/>
    <w:rsid w:val="201F6779"/>
    <w:rsid w:val="2021C2F9"/>
    <w:rsid w:val="20237B5C"/>
    <w:rsid w:val="20240FB3"/>
    <w:rsid w:val="2025B7E3"/>
    <w:rsid w:val="20272840"/>
    <w:rsid w:val="202730CF"/>
    <w:rsid w:val="2027AE13"/>
    <w:rsid w:val="202A69AF"/>
    <w:rsid w:val="2032C707"/>
    <w:rsid w:val="203826B1"/>
    <w:rsid w:val="203FB10F"/>
    <w:rsid w:val="2042423E"/>
    <w:rsid w:val="204364FB"/>
    <w:rsid w:val="2043CA15"/>
    <w:rsid w:val="204B1F4B"/>
    <w:rsid w:val="204B7752"/>
    <w:rsid w:val="20526756"/>
    <w:rsid w:val="2056DE98"/>
    <w:rsid w:val="2059780F"/>
    <w:rsid w:val="205CE06E"/>
    <w:rsid w:val="205D6E3D"/>
    <w:rsid w:val="205F335A"/>
    <w:rsid w:val="2063056A"/>
    <w:rsid w:val="20643691"/>
    <w:rsid w:val="206F4DF7"/>
    <w:rsid w:val="206F67F6"/>
    <w:rsid w:val="2073A893"/>
    <w:rsid w:val="2076F58B"/>
    <w:rsid w:val="207A4B85"/>
    <w:rsid w:val="208054B7"/>
    <w:rsid w:val="2082A149"/>
    <w:rsid w:val="2083473E"/>
    <w:rsid w:val="20842024"/>
    <w:rsid w:val="20845629"/>
    <w:rsid w:val="208621FB"/>
    <w:rsid w:val="2087B4E4"/>
    <w:rsid w:val="208B0A3E"/>
    <w:rsid w:val="208E0647"/>
    <w:rsid w:val="20944AD5"/>
    <w:rsid w:val="20966E63"/>
    <w:rsid w:val="209A3D9F"/>
    <w:rsid w:val="209A7882"/>
    <w:rsid w:val="209AFF88"/>
    <w:rsid w:val="209B001D"/>
    <w:rsid w:val="209E2D00"/>
    <w:rsid w:val="209FC9D5"/>
    <w:rsid w:val="20A1143D"/>
    <w:rsid w:val="20A1F51E"/>
    <w:rsid w:val="20A30F74"/>
    <w:rsid w:val="20A4A18D"/>
    <w:rsid w:val="20AFE543"/>
    <w:rsid w:val="20B31B73"/>
    <w:rsid w:val="20B506FE"/>
    <w:rsid w:val="20B7EA86"/>
    <w:rsid w:val="20B806C6"/>
    <w:rsid w:val="20BC0715"/>
    <w:rsid w:val="20BE27A0"/>
    <w:rsid w:val="20BF9470"/>
    <w:rsid w:val="20C0B779"/>
    <w:rsid w:val="20C2BEE3"/>
    <w:rsid w:val="20C31BD8"/>
    <w:rsid w:val="20C4F68D"/>
    <w:rsid w:val="20C67C79"/>
    <w:rsid w:val="20CBB4DA"/>
    <w:rsid w:val="20CC2E47"/>
    <w:rsid w:val="20D13ACA"/>
    <w:rsid w:val="20D351C6"/>
    <w:rsid w:val="20DB5129"/>
    <w:rsid w:val="20DF37D6"/>
    <w:rsid w:val="20E057FB"/>
    <w:rsid w:val="20E15280"/>
    <w:rsid w:val="20E1BBCF"/>
    <w:rsid w:val="20E46CCE"/>
    <w:rsid w:val="20E91BE8"/>
    <w:rsid w:val="20E9B513"/>
    <w:rsid w:val="20EBCB55"/>
    <w:rsid w:val="20EC5095"/>
    <w:rsid w:val="20EEDB43"/>
    <w:rsid w:val="20EEF370"/>
    <w:rsid w:val="20F19263"/>
    <w:rsid w:val="20F29757"/>
    <w:rsid w:val="20F32811"/>
    <w:rsid w:val="20F64B35"/>
    <w:rsid w:val="20F766C6"/>
    <w:rsid w:val="20F876CF"/>
    <w:rsid w:val="20FC0F85"/>
    <w:rsid w:val="20FC7F43"/>
    <w:rsid w:val="20FDCCAA"/>
    <w:rsid w:val="2109810B"/>
    <w:rsid w:val="210AB022"/>
    <w:rsid w:val="210BED12"/>
    <w:rsid w:val="2118C1BA"/>
    <w:rsid w:val="2119936A"/>
    <w:rsid w:val="211999A8"/>
    <w:rsid w:val="211BF2F0"/>
    <w:rsid w:val="211F059E"/>
    <w:rsid w:val="211F53FE"/>
    <w:rsid w:val="21220080"/>
    <w:rsid w:val="212C7DD8"/>
    <w:rsid w:val="212DFEF3"/>
    <w:rsid w:val="2137F846"/>
    <w:rsid w:val="21380FEF"/>
    <w:rsid w:val="213DAE64"/>
    <w:rsid w:val="2141BCBA"/>
    <w:rsid w:val="21439756"/>
    <w:rsid w:val="214566D6"/>
    <w:rsid w:val="2145B910"/>
    <w:rsid w:val="214823DB"/>
    <w:rsid w:val="214E88B8"/>
    <w:rsid w:val="215120FB"/>
    <w:rsid w:val="21514CD5"/>
    <w:rsid w:val="2151A3F7"/>
    <w:rsid w:val="2152A35F"/>
    <w:rsid w:val="21538083"/>
    <w:rsid w:val="215593BE"/>
    <w:rsid w:val="2158849D"/>
    <w:rsid w:val="215B53E0"/>
    <w:rsid w:val="215F8781"/>
    <w:rsid w:val="2169A2CE"/>
    <w:rsid w:val="216D002E"/>
    <w:rsid w:val="2171BAF4"/>
    <w:rsid w:val="217590A1"/>
    <w:rsid w:val="21774CF9"/>
    <w:rsid w:val="217846D5"/>
    <w:rsid w:val="217908D5"/>
    <w:rsid w:val="217D6455"/>
    <w:rsid w:val="217FE322"/>
    <w:rsid w:val="2182F4E7"/>
    <w:rsid w:val="2183D563"/>
    <w:rsid w:val="2184699C"/>
    <w:rsid w:val="21867384"/>
    <w:rsid w:val="2187E337"/>
    <w:rsid w:val="218842B0"/>
    <w:rsid w:val="218A6AD5"/>
    <w:rsid w:val="218C2895"/>
    <w:rsid w:val="218E2921"/>
    <w:rsid w:val="218F1604"/>
    <w:rsid w:val="218F83F1"/>
    <w:rsid w:val="21922EA3"/>
    <w:rsid w:val="2197FF4F"/>
    <w:rsid w:val="219A14FE"/>
    <w:rsid w:val="219AD427"/>
    <w:rsid w:val="21A25FE5"/>
    <w:rsid w:val="21A2F535"/>
    <w:rsid w:val="21A610EC"/>
    <w:rsid w:val="21A9FD30"/>
    <w:rsid w:val="21AA8228"/>
    <w:rsid w:val="21AF7D0A"/>
    <w:rsid w:val="21B066B8"/>
    <w:rsid w:val="21B157CB"/>
    <w:rsid w:val="21B53245"/>
    <w:rsid w:val="21B54724"/>
    <w:rsid w:val="21B64CA2"/>
    <w:rsid w:val="21B6504F"/>
    <w:rsid w:val="21BF122B"/>
    <w:rsid w:val="21C25B44"/>
    <w:rsid w:val="21C3AAEC"/>
    <w:rsid w:val="21C4814A"/>
    <w:rsid w:val="21C56AA0"/>
    <w:rsid w:val="21C5DC82"/>
    <w:rsid w:val="21C620FA"/>
    <w:rsid w:val="21C6D029"/>
    <w:rsid w:val="21CA3052"/>
    <w:rsid w:val="21CA42F6"/>
    <w:rsid w:val="21CCB673"/>
    <w:rsid w:val="21CD1834"/>
    <w:rsid w:val="21CF1669"/>
    <w:rsid w:val="21CFE86C"/>
    <w:rsid w:val="21D581F2"/>
    <w:rsid w:val="21D820BD"/>
    <w:rsid w:val="21D97CA4"/>
    <w:rsid w:val="21DE03FF"/>
    <w:rsid w:val="21DF023E"/>
    <w:rsid w:val="21DF278D"/>
    <w:rsid w:val="21E0AEC0"/>
    <w:rsid w:val="21E12E6C"/>
    <w:rsid w:val="21E4141B"/>
    <w:rsid w:val="21E41E50"/>
    <w:rsid w:val="21F1A5EC"/>
    <w:rsid w:val="21F444C1"/>
    <w:rsid w:val="21F6F3AD"/>
    <w:rsid w:val="21F93E9E"/>
    <w:rsid w:val="21F9CF9D"/>
    <w:rsid w:val="2200E91A"/>
    <w:rsid w:val="22025999"/>
    <w:rsid w:val="220D7CC5"/>
    <w:rsid w:val="22108C99"/>
    <w:rsid w:val="221322BE"/>
    <w:rsid w:val="221441D0"/>
    <w:rsid w:val="22164010"/>
    <w:rsid w:val="2217D679"/>
    <w:rsid w:val="2218489C"/>
    <w:rsid w:val="2219B959"/>
    <w:rsid w:val="221A95A2"/>
    <w:rsid w:val="221AB0DB"/>
    <w:rsid w:val="221EB2C7"/>
    <w:rsid w:val="2222D9BB"/>
    <w:rsid w:val="2229654A"/>
    <w:rsid w:val="222C3CD1"/>
    <w:rsid w:val="222CC9A1"/>
    <w:rsid w:val="222E36F6"/>
    <w:rsid w:val="222FF642"/>
    <w:rsid w:val="22345603"/>
    <w:rsid w:val="2234EF46"/>
    <w:rsid w:val="2239C4F1"/>
    <w:rsid w:val="22412C34"/>
    <w:rsid w:val="22482CAC"/>
    <w:rsid w:val="224D25CF"/>
    <w:rsid w:val="224E85AC"/>
    <w:rsid w:val="22500597"/>
    <w:rsid w:val="2250389D"/>
    <w:rsid w:val="22505617"/>
    <w:rsid w:val="22527DC3"/>
    <w:rsid w:val="2259C662"/>
    <w:rsid w:val="225B4D2A"/>
    <w:rsid w:val="225C6483"/>
    <w:rsid w:val="22605AA4"/>
    <w:rsid w:val="2260C26F"/>
    <w:rsid w:val="2266617D"/>
    <w:rsid w:val="22676547"/>
    <w:rsid w:val="22683FA2"/>
    <w:rsid w:val="2268A531"/>
    <w:rsid w:val="22694455"/>
    <w:rsid w:val="226D6614"/>
    <w:rsid w:val="226F314E"/>
    <w:rsid w:val="226FE046"/>
    <w:rsid w:val="2271514E"/>
    <w:rsid w:val="22728E5C"/>
    <w:rsid w:val="2273553B"/>
    <w:rsid w:val="227431C4"/>
    <w:rsid w:val="22756AE5"/>
    <w:rsid w:val="2280B2D3"/>
    <w:rsid w:val="22857F47"/>
    <w:rsid w:val="2288A266"/>
    <w:rsid w:val="2288FB86"/>
    <w:rsid w:val="229481EF"/>
    <w:rsid w:val="2294BB33"/>
    <w:rsid w:val="2294F726"/>
    <w:rsid w:val="229746D2"/>
    <w:rsid w:val="2299A024"/>
    <w:rsid w:val="229BE913"/>
    <w:rsid w:val="229D1AE7"/>
    <w:rsid w:val="22A0CC52"/>
    <w:rsid w:val="22A27215"/>
    <w:rsid w:val="22A5A97D"/>
    <w:rsid w:val="22AC9948"/>
    <w:rsid w:val="22AD8EE4"/>
    <w:rsid w:val="22AFAD97"/>
    <w:rsid w:val="22AFC6A8"/>
    <w:rsid w:val="22B526E9"/>
    <w:rsid w:val="22B6BD88"/>
    <w:rsid w:val="22B841F3"/>
    <w:rsid w:val="22BD4465"/>
    <w:rsid w:val="22BDF9C1"/>
    <w:rsid w:val="22C51C06"/>
    <w:rsid w:val="22C75AF5"/>
    <w:rsid w:val="22C84BA0"/>
    <w:rsid w:val="22C982F5"/>
    <w:rsid w:val="22CDCE71"/>
    <w:rsid w:val="22D163C8"/>
    <w:rsid w:val="22D5C3A8"/>
    <w:rsid w:val="22DC42F4"/>
    <w:rsid w:val="22DD8E7D"/>
    <w:rsid w:val="22DE624A"/>
    <w:rsid w:val="22E6A71E"/>
    <w:rsid w:val="22E9DBB5"/>
    <w:rsid w:val="22EC17F2"/>
    <w:rsid w:val="22EE9B73"/>
    <w:rsid w:val="22F196D4"/>
    <w:rsid w:val="22F4E63E"/>
    <w:rsid w:val="22F91DAD"/>
    <w:rsid w:val="22F957C4"/>
    <w:rsid w:val="22FD6D16"/>
    <w:rsid w:val="23018794"/>
    <w:rsid w:val="2301C701"/>
    <w:rsid w:val="23052A8F"/>
    <w:rsid w:val="2305D9EA"/>
    <w:rsid w:val="23070EA6"/>
    <w:rsid w:val="230A4A9A"/>
    <w:rsid w:val="230ABC19"/>
    <w:rsid w:val="230F6280"/>
    <w:rsid w:val="230F877E"/>
    <w:rsid w:val="23107DE2"/>
    <w:rsid w:val="2310AD96"/>
    <w:rsid w:val="23117049"/>
    <w:rsid w:val="23146EF9"/>
    <w:rsid w:val="231927C1"/>
    <w:rsid w:val="23193E0B"/>
    <w:rsid w:val="2319C06E"/>
    <w:rsid w:val="231C8FEB"/>
    <w:rsid w:val="231CD785"/>
    <w:rsid w:val="2325A383"/>
    <w:rsid w:val="23262707"/>
    <w:rsid w:val="23296C1A"/>
    <w:rsid w:val="232B9C39"/>
    <w:rsid w:val="232FC20D"/>
    <w:rsid w:val="233253AC"/>
    <w:rsid w:val="233589C4"/>
    <w:rsid w:val="2336A13C"/>
    <w:rsid w:val="233729D2"/>
    <w:rsid w:val="233858BC"/>
    <w:rsid w:val="234144A8"/>
    <w:rsid w:val="23437C96"/>
    <w:rsid w:val="2344D35E"/>
    <w:rsid w:val="23454398"/>
    <w:rsid w:val="23496D6A"/>
    <w:rsid w:val="234D166B"/>
    <w:rsid w:val="234F1552"/>
    <w:rsid w:val="234F6D67"/>
    <w:rsid w:val="23547832"/>
    <w:rsid w:val="2355E6D7"/>
    <w:rsid w:val="235A6847"/>
    <w:rsid w:val="235D6AD4"/>
    <w:rsid w:val="235DE7AB"/>
    <w:rsid w:val="23622A41"/>
    <w:rsid w:val="2362844C"/>
    <w:rsid w:val="236433D4"/>
    <w:rsid w:val="23694C5C"/>
    <w:rsid w:val="23696D4C"/>
    <w:rsid w:val="2369AAE9"/>
    <w:rsid w:val="236A5874"/>
    <w:rsid w:val="236BCDE8"/>
    <w:rsid w:val="23740DD9"/>
    <w:rsid w:val="237667C2"/>
    <w:rsid w:val="23795647"/>
    <w:rsid w:val="2386915A"/>
    <w:rsid w:val="2389046B"/>
    <w:rsid w:val="238D6A56"/>
    <w:rsid w:val="2394D686"/>
    <w:rsid w:val="239945F9"/>
    <w:rsid w:val="23995A20"/>
    <w:rsid w:val="239A39B4"/>
    <w:rsid w:val="239CD98B"/>
    <w:rsid w:val="239F72EB"/>
    <w:rsid w:val="23A05515"/>
    <w:rsid w:val="23A1E9D9"/>
    <w:rsid w:val="23A29DD7"/>
    <w:rsid w:val="23A3F9E8"/>
    <w:rsid w:val="23A4C44F"/>
    <w:rsid w:val="23A708B8"/>
    <w:rsid w:val="23A73C67"/>
    <w:rsid w:val="23A87FD9"/>
    <w:rsid w:val="23AD0D52"/>
    <w:rsid w:val="23AF45CC"/>
    <w:rsid w:val="23B5E9B7"/>
    <w:rsid w:val="23B6867A"/>
    <w:rsid w:val="23B722BD"/>
    <w:rsid w:val="23B985F4"/>
    <w:rsid w:val="23BD8649"/>
    <w:rsid w:val="23BEB775"/>
    <w:rsid w:val="23C03DC1"/>
    <w:rsid w:val="23C658D4"/>
    <w:rsid w:val="23CC0927"/>
    <w:rsid w:val="23CDB282"/>
    <w:rsid w:val="23CED9C5"/>
    <w:rsid w:val="23D28DC9"/>
    <w:rsid w:val="23D4B20B"/>
    <w:rsid w:val="23DAF353"/>
    <w:rsid w:val="23DB44BF"/>
    <w:rsid w:val="23DCBCFB"/>
    <w:rsid w:val="23E09AC6"/>
    <w:rsid w:val="23E0CC6E"/>
    <w:rsid w:val="23E2C845"/>
    <w:rsid w:val="23E6C769"/>
    <w:rsid w:val="23E93586"/>
    <w:rsid w:val="23E9A223"/>
    <w:rsid w:val="23EB3F1F"/>
    <w:rsid w:val="23EE3A84"/>
    <w:rsid w:val="23EE7ADE"/>
    <w:rsid w:val="23F1A474"/>
    <w:rsid w:val="23F43B40"/>
    <w:rsid w:val="23F45235"/>
    <w:rsid w:val="23F4C9AF"/>
    <w:rsid w:val="23F78B5D"/>
    <w:rsid w:val="23F79AA5"/>
    <w:rsid w:val="23F98E31"/>
    <w:rsid w:val="23FE272B"/>
    <w:rsid w:val="23FE733D"/>
    <w:rsid w:val="24076090"/>
    <w:rsid w:val="240B83EF"/>
    <w:rsid w:val="240E2C7C"/>
    <w:rsid w:val="240F98FB"/>
    <w:rsid w:val="24119DE8"/>
    <w:rsid w:val="24148FEA"/>
    <w:rsid w:val="2414A702"/>
    <w:rsid w:val="241939B7"/>
    <w:rsid w:val="24195EEE"/>
    <w:rsid w:val="2423E5FA"/>
    <w:rsid w:val="242770FF"/>
    <w:rsid w:val="24282367"/>
    <w:rsid w:val="2429E2C5"/>
    <w:rsid w:val="242DBC27"/>
    <w:rsid w:val="2433130D"/>
    <w:rsid w:val="24457091"/>
    <w:rsid w:val="2446709A"/>
    <w:rsid w:val="2446F638"/>
    <w:rsid w:val="2448B0D9"/>
    <w:rsid w:val="244B1CD8"/>
    <w:rsid w:val="244B3CCB"/>
    <w:rsid w:val="244C8689"/>
    <w:rsid w:val="24542321"/>
    <w:rsid w:val="245A952D"/>
    <w:rsid w:val="245B6474"/>
    <w:rsid w:val="245CE5C1"/>
    <w:rsid w:val="2460C105"/>
    <w:rsid w:val="2469DC45"/>
    <w:rsid w:val="246FF0D6"/>
    <w:rsid w:val="247B3259"/>
    <w:rsid w:val="247E7BE0"/>
    <w:rsid w:val="24802C97"/>
    <w:rsid w:val="24809BE7"/>
    <w:rsid w:val="2480BF06"/>
    <w:rsid w:val="24813F93"/>
    <w:rsid w:val="24819E78"/>
    <w:rsid w:val="2484F81F"/>
    <w:rsid w:val="24853821"/>
    <w:rsid w:val="24870D9D"/>
    <w:rsid w:val="248AFF71"/>
    <w:rsid w:val="2499753D"/>
    <w:rsid w:val="249BE3EF"/>
    <w:rsid w:val="249CB2F7"/>
    <w:rsid w:val="249D57F5"/>
    <w:rsid w:val="24A06274"/>
    <w:rsid w:val="24A61AFB"/>
    <w:rsid w:val="24A9BB81"/>
    <w:rsid w:val="24AA3ADB"/>
    <w:rsid w:val="24AA7119"/>
    <w:rsid w:val="24AAE4F3"/>
    <w:rsid w:val="24AC3A65"/>
    <w:rsid w:val="24ACE6D9"/>
    <w:rsid w:val="24B48A3D"/>
    <w:rsid w:val="24B5FE99"/>
    <w:rsid w:val="24B717B8"/>
    <w:rsid w:val="24B930DB"/>
    <w:rsid w:val="24BD6989"/>
    <w:rsid w:val="24BE22DD"/>
    <w:rsid w:val="24C4BF7A"/>
    <w:rsid w:val="24CCF0C7"/>
    <w:rsid w:val="24D2196B"/>
    <w:rsid w:val="24D9E1AB"/>
    <w:rsid w:val="24DC374C"/>
    <w:rsid w:val="24DCEA82"/>
    <w:rsid w:val="24DE57ED"/>
    <w:rsid w:val="24E113F9"/>
    <w:rsid w:val="24ECDE45"/>
    <w:rsid w:val="24ED90F1"/>
    <w:rsid w:val="24EDDF1D"/>
    <w:rsid w:val="24F2F976"/>
    <w:rsid w:val="24F3463B"/>
    <w:rsid w:val="24F66DD7"/>
    <w:rsid w:val="24FA14C9"/>
    <w:rsid w:val="24FDA74A"/>
    <w:rsid w:val="24FE06FA"/>
    <w:rsid w:val="24FE0F4F"/>
    <w:rsid w:val="24FF192C"/>
    <w:rsid w:val="2503B708"/>
    <w:rsid w:val="25050F23"/>
    <w:rsid w:val="250676EF"/>
    <w:rsid w:val="25079C81"/>
    <w:rsid w:val="25083169"/>
    <w:rsid w:val="2509B325"/>
    <w:rsid w:val="250A43D7"/>
    <w:rsid w:val="250B7237"/>
    <w:rsid w:val="250D12B9"/>
    <w:rsid w:val="25104A49"/>
    <w:rsid w:val="2514A266"/>
    <w:rsid w:val="2514B7B9"/>
    <w:rsid w:val="251769EF"/>
    <w:rsid w:val="2519542B"/>
    <w:rsid w:val="251B27F5"/>
    <w:rsid w:val="2521876A"/>
    <w:rsid w:val="252245E4"/>
    <w:rsid w:val="25231132"/>
    <w:rsid w:val="25231F21"/>
    <w:rsid w:val="25252F71"/>
    <w:rsid w:val="25256960"/>
    <w:rsid w:val="2525F543"/>
    <w:rsid w:val="2529B04E"/>
    <w:rsid w:val="25327468"/>
    <w:rsid w:val="2534E7BB"/>
    <w:rsid w:val="25360A70"/>
    <w:rsid w:val="25382552"/>
    <w:rsid w:val="254161F9"/>
    <w:rsid w:val="2541F58F"/>
    <w:rsid w:val="25426872"/>
    <w:rsid w:val="2542B156"/>
    <w:rsid w:val="25433930"/>
    <w:rsid w:val="254438E8"/>
    <w:rsid w:val="2545239F"/>
    <w:rsid w:val="254BEB44"/>
    <w:rsid w:val="254F92BC"/>
    <w:rsid w:val="25519D60"/>
    <w:rsid w:val="2555AA2E"/>
    <w:rsid w:val="2555BDBA"/>
    <w:rsid w:val="255DD6C6"/>
    <w:rsid w:val="255E80B4"/>
    <w:rsid w:val="255F1A0F"/>
    <w:rsid w:val="256365B8"/>
    <w:rsid w:val="2564A4F0"/>
    <w:rsid w:val="2564B485"/>
    <w:rsid w:val="2567AAA9"/>
    <w:rsid w:val="256AA787"/>
    <w:rsid w:val="256B10EF"/>
    <w:rsid w:val="2571DB88"/>
    <w:rsid w:val="25790FCF"/>
    <w:rsid w:val="257D4969"/>
    <w:rsid w:val="257F16A3"/>
    <w:rsid w:val="2580DA5D"/>
    <w:rsid w:val="25840F3C"/>
    <w:rsid w:val="258525FD"/>
    <w:rsid w:val="25870F80"/>
    <w:rsid w:val="25894275"/>
    <w:rsid w:val="258C62B8"/>
    <w:rsid w:val="258D6A76"/>
    <w:rsid w:val="2590A2ED"/>
    <w:rsid w:val="2590E1CB"/>
    <w:rsid w:val="25919E39"/>
    <w:rsid w:val="25937FE2"/>
    <w:rsid w:val="259FFFC8"/>
    <w:rsid w:val="25A3E05B"/>
    <w:rsid w:val="25A59C53"/>
    <w:rsid w:val="25AC9DCF"/>
    <w:rsid w:val="25AD51C7"/>
    <w:rsid w:val="25B0F95E"/>
    <w:rsid w:val="25B4F868"/>
    <w:rsid w:val="25B612E9"/>
    <w:rsid w:val="25BAA9C2"/>
    <w:rsid w:val="25BC70AC"/>
    <w:rsid w:val="25BE44C0"/>
    <w:rsid w:val="25C09050"/>
    <w:rsid w:val="25C3225F"/>
    <w:rsid w:val="25C5435A"/>
    <w:rsid w:val="25D187CB"/>
    <w:rsid w:val="25D396A2"/>
    <w:rsid w:val="25D44A63"/>
    <w:rsid w:val="25D813BA"/>
    <w:rsid w:val="25D92BF3"/>
    <w:rsid w:val="25DCD91C"/>
    <w:rsid w:val="25DD0374"/>
    <w:rsid w:val="25DD75B6"/>
    <w:rsid w:val="25DE8265"/>
    <w:rsid w:val="25E452B7"/>
    <w:rsid w:val="25E856EA"/>
    <w:rsid w:val="25EAE74E"/>
    <w:rsid w:val="25EB6AA5"/>
    <w:rsid w:val="25EF87FF"/>
    <w:rsid w:val="25F2F8DA"/>
    <w:rsid w:val="25F4DA6B"/>
    <w:rsid w:val="25F4EFC5"/>
    <w:rsid w:val="25F58233"/>
    <w:rsid w:val="25FAACEB"/>
    <w:rsid w:val="25FC5876"/>
    <w:rsid w:val="25FFB12F"/>
    <w:rsid w:val="260095FD"/>
    <w:rsid w:val="2603F865"/>
    <w:rsid w:val="26060C2B"/>
    <w:rsid w:val="26087C5A"/>
    <w:rsid w:val="26096F92"/>
    <w:rsid w:val="260A657A"/>
    <w:rsid w:val="260CC19F"/>
    <w:rsid w:val="260DD937"/>
    <w:rsid w:val="26125B3A"/>
    <w:rsid w:val="26138B7A"/>
    <w:rsid w:val="26145CE3"/>
    <w:rsid w:val="261627A6"/>
    <w:rsid w:val="261C8F67"/>
    <w:rsid w:val="2622B9EC"/>
    <w:rsid w:val="262489E3"/>
    <w:rsid w:val="2625A4D3"/>
    <w:rsid w:val="2627E587"/>
    <w:rsid w:val="26292BE2"/>
    <w:rsid w:val="262C8700"/>
    <w:rsid w:val="26334C53"/>
    <w:rsid w:val="263417F3"/>
    <w:rsid w:val="26366ACC"/>
    <w:rsid w:val="263757A3"/>
    <w:rsid w:val="26376948"/>
    <w:rsid w:val="2637E978"/>
    <w:rsid w:val="2641D8BC"/>
    <w:rsid w:val="2641EB5C"/>
    <w:rsid w:val="2644833D"/>
    <w:rsid w:val="26490362"/>
    <w:rsid w:val="264B24E2"/>
    <w:rsid w:val="26502C4A"/>
    <w:rsid w:val="2650C9B8"/>
    <w:rsid w:val="26526CA4"/>
    <w:rsid w:val="26621403"/>
    <w:rsid w:val="266A5BBA"/>
    <w:rsid w:val="266FB4D2"/>
    <w:rsid w:val="26735466"/>
    <w:rsid w:val="2677CFDC"/>
    <w:rsid w:val="267C3889"/>
    <w:rsid w:val="267CA9A7"/>
    <w:rsid w:val="267CFE72"/>
    <w:rsid w:val="267D1270"/>
    <w:rsid w:val="26823EC4"/>
    <w:rsid w:val="26825E6E"/>
    <w:rsid w:val="268436B2"/>
    <w:rsid w:val="268581EF"/>
    <w:rsid w:val="26879E52"/>
    <w:rsid w:val="2687ECE6"/>
    <w:rsid w:val="268CF7FB"/>
    <w:rsid w:val="269238C1"/>
    <w:rsid w:val="26962F70"/>
    <w:rsid w:val="2696F6D7"/>
    <w:rsid w:val="26982F09"/>
    <w:rsid w:val="269EC9AA"/>
    <w:rsid w:val="26A01CC7"/>
    <w:rsid w:val="26A57464"/>
    <w:rsid w:val="26A9A7D4"/>
    <w:rsid w:val="26A9FB6E"/>
    <w:rsid w:val="26AD87E5"/>
    <w:rsid w:val="26ADBDC4"/>
    <w:rsid w:val="26AE22B1"/>
    <w:rsid w:val="26AE9F05"/>
    <w:rsid w:val="26B10F41"/>
    <w:rsid w:val="26B633BB"/>
    <w:rsid w:val="26B9C822"/>
    <w:rsid w:val="26BB03FA"/>
    <w:rsid w:val="26BE072A"/>
    <w:rsid w:val="26BF1191"/>
    <w:rsid w:val="26CB51D7"/>
    <w:rsid w:val="26CB8754"/>
    <w:rsid w:val="26CC4241"/>
    <w:rsid w:val="26CEF4D4"/>
    <w:rsid w:val="26D1130D"/>
    <w:rsid w:val="26D7F7A9"/>
    <w:rsid w:val="26D87B57"/>
    <w:rsid w:val="26DA549E"/>
    <w:rsid w:val="26DA665E"/>
    <w:rsid w:val="26E78863"/>
    <w:rsid w:val="26EA41C6"/>
    <w:rsid w:val="26EAEFDD"/>
    <w:rsid w:val="26EB6EB3"/>
    <w:rsid w:val="26EC9FB0"/>
    <w:rsid w:val="26F0DA0E"/>
    <w:rsid w:val="26F110E7"/>
    <w:rsid w:val="26F26B72"/>
    <w:rsid w:val="26F6034E"/>
    <w:rsid w:val="26FF3F2A"/>
    <w:rsid w:val="27045DEC"/>
    <w:rsid w:val="270C52CD"/>
    <w:rsid w:val="2710EEB2"/>
    <w:rsid w:val="2716BBB2"/>
    <w:rsid w:val="271A8C62"/>
    <w:rsid w:val="271BEE0D"/>
    <w:rsid w:val="271F0114"/>
    <w:rsid w:val="2720D8C5"/>
    <w:rsid w:val="2723EA79"/>
    <w:rsid w:val="2725D88F"/>
    <w:rsid w:val="2727F095"/>
    <w:rsid w:val="272A8418"/>
    <w:rsid w:val="272AA6EA"/>
    <w:rsid w:val="272ACDCB"/>
    <w:rsid w:val="272D2C92"/>
    <w:rsid w:val="272F02D3"/>
    <w:rsid w:val="2737A84A"/>
    <w:rsid w:val="2737CFB6"/>
    <w:rsid w:val="27388DE9"/>
    <w:rsid w:val="273DC285"/>
    <w:rsid w:val="274874E8"/>
    <w:rsid w:val="2750B86F"/>
    <w:rsid w:val="275319C8"/>
    <w:rsid w:val="2759B852"/>
    <w:rsid w:val="275D320E"/>
    <w:rsid w:val="275DC20A"/>
    <w:rsid w:val="27618C69"/>
    <w:rsid w:val="2761EBAF"/>
    <w:rsid w:val="27636059"/>
    <w:rsid w:val="2763A611"/>
    <w:rsid w:val="276A3CE7"/>
    <w:rsid w:val="276DFF0E"/>
    <w:rsid w:val="27702D7D"/>
    <w:rsid w:val="277220D5"/>
    <w:rsid w:val="27742437"/>
    <w:rsid w:val="27770EB1"/>
    <w:rsid w:val="2778FA87"/>
    <w:rsid w:val="277A0166"/>
    <w:rsid w:val="277E93BD"/>
    <w:rsid w:val="2781E7DE"/>
    <w:rsid w:val="2784274B"/>
    <w:rsid w:val="27870A76"/>
    <w:rsid w:val="278B998D"/>
    <w:rsid w:val="278CC25D"/>
    <w:rsid w:val="2793C2AC"/>
    <w:rsid w:val="279AC21B"/>
    <w:rsid w:val="279CD355"/>
    <w:rsid w:val="27A4BD10"/>
    <w:rsid w:val="27A7A2E1"/>
    <w:rsid w:val="27AF6439"/>
    <w:rsid w:val="27B125F3"/>
    <w:rsid w:val="27B26B7B"/>
    <w:rsid w:val="27B61CA2"/>
    <w:rsid w:val="27B8F00F"/>
    <w:rsid w:val="27C0F9FB"/>
    <w:rsid w:val="27C1AECB"/>
    <w:rsid w:val="27C684AA"/>
    <w:rsid w:val="27C7C621"/>
    <w:rsid w:val="27CA2267"/>
    <w:rsid w:val="27D02E43"/>
    <w:rsid w:val="27D3A482"/>
    <w:rsid w:val="27D40964"/>
    <w:rsid w:val="27D9FF0B"/>
    <w:rsid w:val="27DA6342"/>
    <w:rsid w:val="27DBCF8D"/>
    <w:rsid w:val="27DCE63D"/>
    <w:rsid w:val="27DD7F34"/>
    <w:rsid w:val="27E0085E"/>
    <w:rsid w:val="27E176F6"/>
    <w:rsid w:val="27E1A9C7"/>
    <w:rsid w:val="27E3B2DC"/>
    <w:rsid w:val="27E746F4"/>
    <w:rsid w:val="27E7669B"/>
    <w:rsid w:val="27EDAC44"/>
    <w:rsid w:val="27EDD926"/>
    <w:rsid w:val="27EE123C"/>
    <w:rsid w:val="27EF83DE"/>
    <w:rsid w:val="27F5AE25"/>
    <w:rsid w:val="27FCE28F"/>
    <w:rsid w:val="2802F6E0"/>
    <w:rsid w:val="2803E4B2"/>
    <w:rsid w:val="28064EC0"/>
    <w:rsid w:val="2806BE57"/>
    <w:rsid w:val="2809B16B"/>
    <w:rsid w:val="281006BE"/>
    <w:rsid w:val="281442D5"/>
    <w:rsid w:val="28145609"/>
    <w:rsid w:val="2815F8AF"/>
    <w:rsid w:val="281E6586"/>
    <w:rsid w:val="281E72C8"/>
    <w:rsid w:val="28242CFF"/>
    <w:rsid w:val="2825033C"/>
    <w:rsid w:val="28263C1F"/>
    <w:rsid w:val="2826C534"/>
    <w:rsid w:val="2826EEA7"/>
    <w:rsid w:val="28291C21"/>
    <w:rsid w:val="282D83FE"/>
    <w:rsid w:val="283A41E8"/>
    <w:rsid w:val="283E185F"/>
    <w:rsid w:val="2843F1D9"/>
    <w:rsid w:val="28447899"/>
    <w:rsid w:val="2845DD70"/>
    <w:rsid w:val="2856B74B"/>
    <w:rsid w:val="28570F8F"/>
    <w:rsid w:val="2864AED4"/>
    <w:rsid w:val="2865F346"/>
    <w:rsid w:val="28674FD3"/>
    <w:rsid w:val="286BBDC4"/>
    <w:rsid w:val="286E296C"/>
    <w:rsid w:val="286E9BD9"/>
    <w:rsid w:val="2870C718"/>
    <w:rsid w:val="28711DD2"/>
    <w:rsid w:val="28722928"/>
    <w:rsid w:val="287688CA"/>
    <w:rsid w:val="287E9D41"/>
    <w:rsid w:val="287F8BBB"/>
    <w:rsid w:val="2883B4E6"/>
    <w:rsid w:val="28854158"/>
    <w:rsid w:val="2885E277"/>
    <w:rsid w:val="28862A2B"/>
    <w:rsid w:val="2886CCE5"/>
    <w:rsid w:val="288721D0"/>
    <w:rsid w:val="288C96A3"/>
    <w:rsid w:val="288DA2A3"/>
    <w:rsid w:val="288E2580"/>
    <w:rsid w:val="288FA0E7"/>
    <w:rsid w:val="2897C041"/>
    <w:rsid w:val="28998657"/>
    <w:rsid w:val="289DCD8C"/>
    <w:rsid w:val="28A6089E"/>
    <w:rsid w:val="28A76CA7"/>
    <w:rsid w:val="28A90497"/>
    <w:rsid w:val="28AB1CC7"/>
    <w:rsid w:val="28AE6FC7"/>
    <w:rsid w:val="28B3B5EA"/>
    <w:rsid w:val="28B4B96C"/>
    <w:rsid w:val="28B5A4F9"/>
    <w:rsid w:val="28C26961"/>
    <w:rsid w:val="28C6774B"/>
    <w:rsid w:val="28C80C88"/>
    <w:rsid w:val="28CAFDB7"/>
    <w:rsid w:val="28CB2229"/>
    <w:rsid w:val="28CBA78C"/>
    <w:rsid w:val="28CC8385"/>
    <w:rsid w:val="28CCF1F6"/>
    <w:rsid w:val="28CDADCD"/>
    <w:rsid w:val="28CDE76D"/>
    <w:rsid w:val="28CF07D1"/>
    <w:rsid w:val="28D58867"/>
    <w:rsid w:val="28D89CD7"/>
    <w:rsid w:val="28DBBCEF"/>
    <w:rsid w:val="28EA6AC2"/>
    <w:rsid w:val="28EBBCD5"/>
    <w:rsid w:val="28F57D27"/>
    <w:rsid w:val="28F8B562"/>
    <w:rsid w:val="28F9878F"/>
    <w:rsid w:val="28FCB0DC"/>
    <w:rsid w:val="2901093F"/>
    <w:rsid w:val="2902BD4E"/>
    <w:rsid w:val="2906C097"/>
    <w:rsid w:val="2906CF4F"/>
    <w:rsid w:val="290D4652"/>
    <w:rsid w:val="2916D11C"/>
    <w:rsid w:val="2918F7C1"/>
    <w:rsid w:val="291D831B"/>
    <w:rsid w:val="292563D6"/>
    <w:rsid w:val="29278CEB"/>
    <w:rsid w:val="29294057"/>
    <w:rsid w:val="292D23FC"/>
    <w:rsid w:val="2939FA25"/>
    <w:rsid w:val="293AA02D"/>
    <w:rsid w:val="293DA0B9"/>
    <w:rsid w:val="29430D35"/>
    <w:rsid w:val="2943456B"/>
    <w:rsid w:val="29447E35"/>
    <w:rsid w:val="29459718"/>
    <w:rsid w:val="294DAD3D"/>
    <w:rsid w:val="294FF9A5"/>
    <w:rsid w:val="295267D5"/>
    <w:rsid w:val="2953D2A5"/>
    <w:rsid w:val="295DC8E6"/>
    <w:rsid w:val="29607F7F"/>
    <w:rsid w:val="29647248"/>
    <w:rsid w:val="2967AA74"/>
    <w:rsid w:val="296B2F91"/>
    <w:rsid w:val="2970131E"/>
    <w:rsid w:val="29721AEB"/>
    <w:rsid w:val="2973831F"/>
    <w:rsid w:val="29743BB6"/>
    <w:rsid w:val="29757A04"/>
    <w:rsid w:val="2976AA39"/>
    <w:rsid w:val="29787FDC"/>
    <w:rsid w:val="29792D0D"/>
    <w:rsid w:val="297BFD99"/>
    <w:rsid w:val="297C084C"/>
    <w:rsid w:val="297F81D0"/>
    <w:rsid w:val="2982E4BF"/>
    <w:rsid w:val="29890A37"/>
    <w:rsid w:val="298CD9BB"/>
    <w:rsid w:val="298F8885"/>
    <w:rsid w:val="299149A7"/>
    <w:rsid w:val="2992C6F3"/>
    <w:rsid w:val="2993A29A"/>
    <w:rsid w:val="29970551"/>
    <w:rsid w:val="2997C54C"/>
    <w:rsid w:val="2998FC95"/>
    <w:rsid w:val="29A2BA6B"/>
    <w:rsid w:val="29A8051B"/>
    <w:rsid w:val="29AA39A2"/>
    <w:rsid w:val="29ACB51E"/>
    <w:rsid w:val="29AD3AE6"/>
    <w:rsid w:val="29B3EEE5"/>
    <w:rsid w:val="29B41F37"/>
    <w:rsid w:val="29B6A593"/>
    <w:rsid w:val="29B86F7A"/>
    <w:rsid w:val="29B9B2AC"/>
    <w:rsid w:val="29BAD0DD"/>
    <w:rsid w:val="29BB4DDA"/>
    <w:rsid w:val="29BBA8C3"/>
    <w:rsid w:val="29BF399F"/>
    <w:rsid w:val="29C55823"/>
    <w:rsid w:val="29C9BCC9"/>
    <w:rsid w:val="29CB76BB"/>
    <w:rsid w:val="29CC45EC"/>
    <w:rsid w:val="29CE2D0C"/>
    <w:rsid w:val="29D19E41"/>
    <w:rsid w:val="29D51BAA"/>
    <w:rsid w:val="29DF01EA"/>
    <w:rsid w:val="29E104C2"/>
    <w:rsid w:val="29E2BEAF"/>
    <w:rsid w:val="29E2BF19"/>
    <w:rsid w:val="29E3A43F"/>
    <w:rsid w:val="29E3BB6C"/>
    <w:rsid w:val="29EAB0C3"/>
    <w:rsid w:val="29F1B950"/>
    <w:rsid w:val="29F2519D"/>
    <w:rsid w:val="29F388B9"/>
    <w:rsid w:val="29F897DE"/>
    <w:rsid w:val="29FEC597"/>
    <w:rsid w:val="2A00545D"/>
    <w:rsid w:val="2A01948D"/>
    <w:rsid w:val="2A01E7E2"/>
    <w:rsid w:val="2A0BC9A3"/>
    <w:rsid w:val="2A0D89BB"/>
    <w:rsid w:val="2A0E349A"/>
    <w:rsid w:val="2A0E51B1"/>
    <w:rsid w:val="2A114C4F"/>
    <w:rsid w:val="2A14A635"/>
    <w:rsid w:val="2A192143"/>
    <w:rsid w:val="2A1A4D84"/>
    <w:rsid w:val="2A1BCEF9"/>
    <w:rsid w:val="2A1C80F7"/>
    <w:rsid w:val="2A1F8344"/>
    <w:rsid w:val="2A22F315"/>
    <w:rsid w:val="2A277842"/>
    <w:rsid w:val="2A278CD4"/>
    <w:rsid w:val="2A298BD2"/>
    <w:rsid w:val="2A2FAF07"/>
    <w:rsid w:val="2A307A2C"/>
    <w:rsid w:val="2A32A2BF"/>
    <w:rsid w:val="2A35AE1B"/>
    <w:rsid w:val="2A375BD1"/>
    <w:rsid w:val="2A3E0822"/>
    <w:rsid w:val="2A424F5A"/>
    <w:rsid w:val="2A492865"/>
    <w:rsid w:val="2A4D8059"/>
    <w:rsid w:val="2A4E3261"/>
    <w:rsid w:val="2A54B65E"/>
    <w:rsid w:val="2A61CC82"/>
    <w:rsid w:val="2A6247AC"/>
    <w:rsid w:val="2A62CE78"/>
    <w:rsid w:val="2A63129B"/>
    <w:rsid w:val="2A66038F"/>
    <w:rsid w:val="2A6933BA"/>
    <w:rsid w:val="2A6D0FB7"/>
    <w:rsid w:val="2A6EE749"/>
    <w:rsid w:val="2A6F80A7"/>
    <w:rsid w:val="2A6FA3D5"/>
    <w:rsid w:val="2A6FF6B9"/>
    <w:rsid w:val="2A702CBE"/>
    <w:rsid w:val="2A70F6E2"/>
    <w:rsid w:val="2A80C39C"/>
    <w:rsid w:val="2A8EFA34"/>
    <w:rsid w:val="2A918628"/>
    <w:rsid w:val="2A91B5E3"/>
    <w:rsid w:val="2A91E9F9"/>
    <w:rsid w:val="2A964B6B"/>
    <w:rsid w:val="2A97F376"/>
    <w:rsid w:val="2A9AAA9E"/>
    <w:rsid w:val="2A9E92E8"/>
    <w:rsid w:val="2AA23F36"/>
    <w:rsid w:val="2AA5361B"/>
    <w:rsid w:val="2AB34E0B"/>
    <w:rsid w:val="2AB6130C"/>
    <w:rsid w:val="2AB7257F"/>
    <w:rsid w:val="2AB9CF33"/>
    <w:rsid w:val="2ABE9B8E"/>
    <w:rsid w:val="2ABEF28F"/>
    <w:rsid w:val="2AC1420F"/>
    <w:rsid w:val="2AC84CFE"/>
    <w:rsid w:val="2AC927EA"/>
    <w:rsid w:val="2ACB4B30"/>
    <w:rsid w:val="2AD1AA5D"/>
    <w:rsid w:val="2AD43033"/>
    <w:rsid w:val="2AD6BA1A"/>
    <w:rsid w:val="2AD78A9F"/>
    <w:rsid w:val="2AD827D6"/>
    <w:rsid w:val="2ADBC784"/>
    <w:rsid w:val="2ADF45C6"/>
    <w:rsid w:val="2AE22005"/>
    <w:rsid w:val="2AE3F90C"/>
    <w:rsid w:val="2AE74285"/>
    <w:rsid w:val="2AE7760E"/>
    <w:rsid w:val="2AED1974"/>
    <w:rsid w:val="2AEFAD36"/>
    <w:rsid w:val="2AF1FE0B"/>
    <w:rsid w:val="2AF23257"/>
    <w:rsid w:val="2AF5E2AB"/>
    <w:rsid w:val="2AF83368"/>
    <w:rsid w:val="2AF87833"/>
    <w:rsid w:val="2AFB5D55"/>
    <w:rsid w:val="2AFD70E0"/>
    <w:rsid w:val="2B01C329"/>
    <w:rsid w:val="2B075325"/>
    <w:rsid w:val="2B0967F3"/>
    <w:rsid w:val="2B0F114C"/>
    <w:rsid w:val="2B1240A3"/>
    <w:rsid w:val="2B14A17F"/>
    <w:rsid w:val="2B18114C"/>
    <w:rsid w:val="2B1839CE"/>
    <w:rsid w:val="2B1BA427"/>
    <w:rsid w:val="2B1D6626"/>
    <w:rsid w:val="2B1E1604"/>
    <w:rsid w:val="2B1FF0FA"/>
    <w:rsid w:val="2B21FA9C"/>
    <w:rsid w:val="2B29CFDC"/>
    <w:rsid w:val="2B2AD048"/>
    <w:rsid w:val="2B2D2DB3"/>
    <w:rsid w:val="2B2D6F37"/>
    <w:rsid w:val="2B2EF893"/>
    <w:rsid w:val="2B2FF75C"/>
    <w:rsid w:val="2B348351"/>
    <w:rsid w:val="2B370499"/>
    <w:rsid w:val="2B374CE5"/>
    <w:rsid w:val="2B3A2AFD"/>
    <w:rsid w:val="2B3C4032"/>
    <w:rsid w:val="2B3C50EE"/>
    <w:rsid w:val="2B41B6E6"/>
    <w:rsid w:val="2B44068B"/>
    <w:rsid w:val="2B453518"/>
    <w:rsid w:val="2B48A830"/>
    <w:rsid w:val="2B4D0778"/>
    <w:rsid w:val="2B58CCF3"/>
    <w:rsid w:val="2B5A288D"/>
    <w:rsid w:val="2B5FADAB"/>
    <w:rsid w:val="2B631E8E"/>
    <w:rsid w:val="2B671121"/>
    <w:rsid w:val="2B688ADC"/>
    <w:rsid w:val="2B6A4218"/>
    <w:rsid w:val="2B6BD16F"/>
    <w:rsid w:val="2B6D53BA"/>
    <w:rsid w:val="2B6E08DC"/>
    <w:rsid w:val="2B7653AD"/>
    <w:rsid w:val="2B7CCC76"/>
    <w:rsid w:val="2B81BD63"/>
    <w:rsid w:val="2B9550E2"/>
    <w:rsid w:val="2B96322A"/>
    <w:rsid w:val="2B9CD076"/>
    <w:rsid w:val="2B9FC8F0"/>
    <w:rsid w:val="2BA22564"/>
    <w:rsid w:val="2BA26704"/>
    <w:rsid w:val="2BAACCEF"/>
    <w:rsid w:val="2BAB784F"/>
    <w:rsid w:val="2BAC8643"/>
    <w:rsid w:val="2BB11095"/>
    <w:rsid w:val="2BB15FEF"/>
    <w:rsid w:val="2BB5254B"/>
    <w:rsid w:val="2BB55D1B"/>
    <w:rsid w:val="2BB7FB43"/>
    <w:rsid w:val="2BBAD107"/>
    <w:rsid w:val="2BBCDC85"/>
    <w:rsid w:val="2BC74BF2"/>
    <w:rsid w:val="2BC97F54"/>
    <w:rsid w:val="2BCCCAC3"/>
    <w:rsid w:val="2BCD559A"/>
    <w:rsid w:val="2BCEC276"/>
    <w:rsid w:val="2BCFCFBE"/>
    <w:rsid w:val="2BCFEF50"/>
    <w:rsid w:val="2BD3B4DC"/>
    <w:rsid w:val="2BD55C78"/>
    <w:rsid w:val="2BDB8C71"/>
    <w:rsid w:val="2BDE28D6"/>
    <w:rsid w:val="2BDFFE43"/>
    <w:rsid w:val="2BE118AD"/>
    <w:rsid w:val="2BE2045F"/>
    <w:rsid w:val="2BF03D79"/>
    <w:rsid w:val="2BF06F2F"/>
    <w:rsid w:val="2BF1252B"/>
    <w:rsid w:val="2BF19B30"/>
    <w:rsid w:val="2BF51B70"/>
    <w:rsid w:val="2BF58F06"/>
    <w:rsid w:val="2BF86D47"/>
    <w:rsid w:val="2BFAEB70"/>
    <w:rsid w:val="2BFF7B90"/>
    <w:rsid w:val="2C00BEE9"/>
    <w:rsid w:val="2C010A3E"/>
    <w:rsid w:val="2C034CC4"/>
    <w:rsid w:val="2C038172"/>
    <w:rsid w:val="2C03B6A5"/>
    <w:rsid w:val="2C049B3D"/>
    <w:rsid w:val="2C04E228"/>
    <w:rsid w:val="2C0628D3"/>
    <w:rsid w:val="2C096F90"/>
    <w:rsid w:val="2C103844"/>
    <w:rsid w:val="2C104211"/>
    <w:rsid w:val="2C10BE82"/>
    <w:rsid w:val="2C1337DB"/>
    <w:rsid w:val="2C17E859"/>
    <w:rsid w:val="2C1A937D"/>
    <w:rsid w:val="2C1B67C9"/>
    <w:rsid w:val="2C222022"/>
    <w:rsid w:val="2C252304"/>
    <w:rsid w:val="2C27D7DF"/>
    <w:rsid w:val="2C28ABEF"/>
    <w:rsid w:val="2C29B1DF"/>
    <w:rsid w:val="2C2B1F4C"/>
    <w:rsid w:val="2C2BDDB6"/>
    <w:rsid w:val="2C2E1DC7"/>
    <w:rsid w:val="2C31EDE9"/>
    <w:rsid w:val="2C35D5D0"/>
    <w:rsid w:val="2C38D04E"/>
    <w:rsid w:val="2C4531F0"/>
    <w:rsid w:val="2C4E8855"/>
    <w:rsid w:val="2C520EEA"/>
    <w:rsid w:val="2C536531"/>
    <w:rsid w:val="2C57A2F0"/>
    <w:rsid w:val="2C5BC885"/>
    <w:rsid w:val="2C5C6E58"/>
    <w:rsid w:val="2C5DF318"/>
    <w:rsid w:val="2C5F6906"/>
    <w:rsid w:val="2C69FA86"/>
    <w:rsid w:val="2C70B001"/>
    <w:rsid w:val="2C723619"/>
    <w:rsid w:val="2C759313"/>
    <w:rsid w:val="2C767955"/>
    <w:rsid w:val="2C777412"/>
    <w:rsid w:val="2C794EE0"/>
    <w:rsid w:val="2C7BC8D8"/>
    <w:rsid w:val="2C7E266E"/>
    <w:rsid w:val="2C833D42"/>
    <w:rsid w:val="2C871D9C"/>
    <w:rsid w:val="2C8A5961"/>
    <w:rsid w:val="2C8AE104"/>
    <w:rsid w:val="2C8D7642"/>
    <w:rsid w:val="2C8FC51C"/>
    <w:rsid w:val="2C91C491"/>
    <w:rsid w:val="2C91CA52"/>
    <w:rsid w:val="2C94A1D7"/>
    <w:rsid w:val="2C95BBAE"/>
    <w:rsid w:val="2C95FD88"/>
    <w:rsid w:val="2C9C0B18"/>
    <w:rsid w:val="2CA31683"/>
    <w:rsid w:val="2CA3CB1B"/>
    <w:rsid w:val="2CA65738"/>
    <w:rsid w:val="2CAD6035"/>
    <w:rsid w:val="2CAE1301"/>
    <w:rsid w:val="2CB17CC1"/>
    <w:rsid w:val="2CB65EFA"/>
    <w:rsid w:val="2CBA1F71"/>
    <w:rsid w:val="2CBB6D1D"/>
    <w:rsid w:val="2CC2EA1C"/>
    <w:rsid w:val="2CC471D4"/>
    <w:rsid w:val="2CC77DF0"/>
    <w:rsid w:val="2CC8FE14"/>
    <w:rsid w:val="2CCA3F7C"/>
    <w:rsid w:val="2CCDAE9D"/>
    <w:rsid w:val="2CCE35FF"/>
    <w:rsid w:val="2CCE5D76"/>
    <w:rsid w:val="2CCF7FCA"/>
    <w:rsid w:val="2CD167E9"/>
    <w:rsid w:val="2CD70682"/>
    <w:rsid w:val="2CD99FAA"/>
    <w:rsid w:val="2CDA1348"/>
    <w:rsid w:val="2CE0AEE1"/>
    <w:rsid w:val="2CE0BA18"/>
    <w:rsid w:val="2CE1DA64"/>
    <w:rsid w:val="2CE50608"/>
    <w:rsid w:val="2CE5B2B9"/>
    <w:rsid w:val="2CE68659"/>
    <w:rsid w:val="2CE986F3"/>
    <w:rsid w:val="2CEB6C31"/>
    <w:rsid w:val="2CEBD15E"/>
    <w:rsid w:val="2CEBE30A"/>
    <w:rsid w:val="2CED9334"/>
    <w:rsid w:val="2CF002E2"/>
    <w:rsid w:val="2CF19924"/>
    <w:rsid w:val="2CF5260C"/>
    <w:rsid w:val="2CF689DB"/>
    <w:rsid w:val="2CF92913"/>
    <w:rsid w:val="2CFAB000"/>
    <w:rsid w:val="2CFBF722"/>
    <w:rsid w:val="2CFD772B"/>
    <w:rsid w:val="2D034E8D"/>
    <w:rsid w:val="2D04964B"/>
    <w:rsid w:val="2D07E158"/>
    <w:rsid w:val="2D0D275B"/>
    <w:rsid w:val="2D111405"/>
    <w:rsid w:val="2D13FA32"/>
    <w:rsid w:val="2D180387"/>
    <w:rsid w:val="2D18C220"/>
    <w:rsid w:val="2D1FC6CE"/>
    <w:rsid w:val="2D23B4E6"/>
    <w:rsid w:val="2D24437F"/>
    <w:rsid w:val="2D2895A8"/>
    <w:rsid w:val="2D2A457E"/>
    <w:rsid w:val="2D2DE9A9"/>
    <w:rsid w:val="2D2E2280"/>
    <w:rsid w:val="2D311854"/>
    <w:rsid w:val="2D32E650"/>
    <w:rsid w:val="2D339F73"/>
    <w:rsid w:val="2D352A89"/>
    <w:rsid w:val="2D35B4A4"/>
    <w:rsid w:val="2D3E3765"/>
    <w:rsid w:val="2D3EF36D"/>
    <w:rsid w:val="2D3F190C"/>
    <w:rsid w:val="2D4006AA"/>
    <w:rsid w:val="2D44861D"/>
    <w:rsid w:val="2D49090C"/>
    <w:rsid w:val="2D4B14BA"/>
    <w:rsid w:val="2D5021AA"/>
    <w:rsid w:val="2D5B595C"/>
    <w:rsid w:val="2D5B63E0"/>
    <w:rsid w:val="2D5CADDA"/>
    <w:rsid w:val="2D62F264"/>
    <w:rsid w:val="2D660300"/>
    <w:rsid w:val="2D679779"/>
    <w:rsid w:val="2D6BE05F"/>
    <w:rsid w:val="2D6D5E70"/>
    <w:rsid w:val="2D727193"/>
    <w:rsid w:val="2D75B495"/>
    <w:rsid w:val="2D785A7F"/>
    <w:rsid w:val="2D7A22E0"/>
    <w:rsid w:val="2D7DDC18"/>
    <w:rsid w:val="2D7EB33D"/>
    <w:rsid w:val="2D807826"/>
    <w:rsid w:val="2D810CDD"/>
    <w:rsid w:val="2D83FB0F"/>
    <w:rsid w:val="2D842B79"/>
    <w:rsid w:val="2D8813C7"/>
    <w:rsid w:val="2D8A47FF"/>
    <w:rsid w:val="2D8A6A3D"/>
    <w:rsid w:val="2D8CD52D"/>
    <w:rsid w:val="2D8D5D49"/>
    <w:rsid w:val="2D8DBF44"/>
    <w:rsid w:val="2D9090B7"/>
    <w:rsid w:val="2D92A934"/>
    <w:rsid w:val="2D957ECE"/>
    <w:rsid w:val="2D966146"/>
    <w:rsid w:val="2D9696D8"/>
    <w:rsid w:val="2D97E138"/>
    <w:rsid w:val="2D9B9455"/>
    <w:rsid w:val="2D9CB9F6"/>
    <w:rsid w:val="2D9EFFEA"/>
    <w:rsid w:val="2DA1E041"/>
    <w:rsid w:val="2DA46654"/>
    <w:rsid w:val="2DAC316D"/>
    <w:rsid w:val="2DB08536"/>
    <w:rsid w:val="2DB0B454"/>
    <w:rsid w:val="2DB23A68"/>
    <w:rsid w:val="2DB3854C"/>
    <w:rsid w:val="2DB48E08"/>
    <w:rsid w:val="2DB7FD7C"/>
    <w:rsid w:val="2DB8968D"/>
    <w:rsid w:val="2DB93FB2"/>
    <w:rsid w:val="2DBA1B93"/>
    <w:rsid w:val="2DBCC8E7"/>
    <w:rsid w:val="2DC0F349"/>
    <w:rsid w:val="2DC4677C"/>
    <w:rsid w:val="2DC4BB38"/>
    <w:rsid w:val="2DC714D4"/>
    <w:rsid w:val="2DC8116C"/>
    <w:rsid w:val="2DC90345"/>
    <w:rsid w:val="2DC93747"/>
    <w:rsid w:val="2DCAC4C4"/>
    <w:rsid w:val="2DD53193"/>
    <w:rsid w:val="2DD6BC47"/>
    <w:rsid w:val="2DD6D649"/>
    <w:rsid w:val="2DDBBF09"/>
    <w:rsid w:val="2DDD41E4"/>
    <w:rsid w:val="2DE2A956"/>
    <w:rsid w:val="2DE3A2FE"/>
    <w:rsid w:val="2DE46718"/>
    <w:rsid w:val="2DE7686F"/>
    <w:rsid w:val="2DEDEBDB"/>
    <w:rsid w:val="2DF01362"/>
    <w:rsid w:val="2DF0412E"/>
    <w:rsid w:val="2DF27814"/>
    <w:rsid w:val="2DF3DED4"/>
    <w:rsid w:val="2DF429E9"/>
    <w:rsid w:val="2DF5E1ED"/>
    <w:rsid w:val="2DF627BD"/>
    <w:rsid w:val="2DF64EA7"/>
    <w:rsid w:val="2DF9F0F2"/>
    <w:rsid w:val="2DFFE504"/>
    <w:rsid w:val="2E012866"/>
    <w:rsid w:val="2E03F5B5"/>
    <w:rsid w:val="2E0525A9"/>
    <w:rsid w:val="2E0AC64C"/>
    <w:rsid w:val="2E0B64E2"/>
    <w:rsid w:val="2E0E1150"/>
    <w:rsid w:val="2E1153B2"/>
    <w:rsid w:val="2E169DFA"/>
    <w:rsid w:val="2E1BD5C0"/>
    <w:rsid w:val="2E1FC174"/>
    <w:rsid w:val="2E28477E"/>
    <w:rsid w:val="2E30452E"/>
    <w:rsid w:val="2E309EA0"/>
    <w:rsid w:val="2E374EC6"/>
    <w:rsid w:val="2E3A9504"/>
    <w:rsid w:val="2E3E31D8"/>
    <w:rsid w:val="2E3EFC04"/>
    <w:rsid w:val="2E41C8A0"/>
    <w:rsid w:val="2E41F33A"/>
    <w:rsid w:val="2E43B2EA"/>
    <w:rsid w:val="2E46370B"/>
    <w:rsid w:val="2E47F138"/>
    <w:rsid w:val="2E5675AC"/>
    <w:rsid w:val="2E57D9C3"/>
    <w:rsid w:val="2E5A0B76"/>
    <w:rsid w:val="2E5B7AAF"/>
    <w:rsid w:val="2E5BD9C4"/>
    <w:rsid w:val="2E5C9128"/>
    <w:rsid w:val="2E60180D"/>
    <w:rsid w:val="2E6316D8"/>
    <w:rsid w:val="2E672323"/>
    <w:rsid w:val="2E672343"/>
    <w:rsid w:val="2E67F708"/>
    <w:rsid w:val="2E740010"/>
    <w:rsid w:val="2E7492BC"/>
    <w:rsid w:val="2E7CDC75"/>
    <w:rsid w:val="2E7DA582"/>
    <w:rsid w:val="2E82F6E0"/>
    <w:rsid w:val="2E851023"/>
    <w:rsid w:val="2E8841A7"/>
    <w:rsid w:val="2E8864CB"/>
    <w:rsid w:val="2E88A305"/>
    <w:rsid w:val="2E8A3B66"/>
    <w:rsid w:val="2E8F75C5"/>
    <w:rsid w:val="2E918E1D"/>
    <w:rsid w:val="2E92064F"/>
    <w:rsid w:val="2E96B48E"/>
    <w:rsid w:val="2E9893EF"/>
    <w:rsid w:val="2EA1950C"/>
    <w:rsid w:val="2EA2578F"/>
    <w:rsid w:val="2EA2C776"/>
    <w:rsid w:val="2EA2F40C"/>
    <w:rsid w:val="2EA5A03B"/>
    <w:rsid w:val="2EAC8581"/>
    <w:rsid w:val="2EB16C67"/>
    <w:rsid w:val="2EB2047E"/>
    <w:rsid w:val="2EB4A6A4"/>
    <w:rsid w:val="2EB8C84A"/>
    <w:rsid w:val="2EBD77C1"/>
    <w:rsid w:val="2EBF5FC0"/>
    <w:rsid w:val="2EC36363"/>
    <w:rsid w:val="2EC3852E"/>
    <w:rsid w:val="2EC66BF4"/>
    <w:rsid w:val="2EC793C0"/>
    <w:rsid w:val="2EC91862"/>
    <w:rsid w:val="2ECE7286"/>
    <w:rsid w:val="2ECF1463"/>
    <w:rsid w:val="2ED2D2FE"/>
    <w:rsid w:val="2ED72E11"/>
    <w:rsid w:val="2ED94EF8"/>
    <w:rsid w:val="2EDA16AD"/>
    <w:rsid w:val="2EDA290F"/>
    <w:rsid w:val="2EDB6F09"/>
    <w:rsid w:val="2EDBBFC3"/>
    <w:rsid w:val="2EE00BE6"/>
    <w:rsid w:val="2EE11B70"/>
    <w:rsid w:val="2EE22D4B"/>
    <w:rsid w:val="2EE8DFF0"/>
    <w:rsid w:val="2EEAC292"/>
    <w:rsid w:val="2EECA56D"/>
    <w:rsid w:val="2EEF555D"/>
    <w:rsid w:val="2EF0798F"/>
    <w:rsid w:val="2EF55CE0"/>
    <w:rsid w:val="2EFD6067"/>
    <w:rsid w:val="2F0106BC"/>
    <w:rsid w:val="2F04873A"/>
    <w:rsid w:val="2F09DE53"/>
    <w:rsid w:val="2F14D7F7"/>
    <w:rsid w:val="2F1CA45A"/>
    <w:rsid w:val="2F1DC9AE"/>
    <w:rsid w:val="2F1F6492"/>
    <w:rsid w:val="2F2974F0"/>
    <w:rsid w:val="2F29F935"/>
    <w:rsid w:val="2F2C7945"/>
    <w:rsid w:val="2F2D574C"/>
    <w:rsid w:val="2F302ACF"/>
    <w:rsid w:val="2F334488"/>
    <w:rsid w:val="2F34A540"/>
    <w:rsid w:val="2F400BA0"/>
    <w:rsid w:val="2F41D5FC"/>
    <w:rsid w:val="2F43E64D"/>
    <w:rsid w:val="2F4550EA"/>
    <w:rsid w:val="2F45AA5D"/>
    <w:rsid w:val="2F481061"/>
    <w:rsid w:val="2F49C6E9"/>
    <w:rsid w:val="2F4A08C5"/>
    <w:rsid w:val="2F4EAE1B"/>
    <w:rsid w:val="2F4F26FD"/>
    <w:rsid w:val="2F53DFB0"/>
    <w:rsid w:val="2F563B68"/>
    <w:rsid w:val="2F5A7F45"/>
    <w:rsid w:val="2F5D7CB6"/>
    <w:rsid w:val="2F5F8150"/>
    <w:rsid w:val="2F638044"/>
    <w:rsid w:val="2F644169"/>
    <w:rsid w:val="2F6680FC"/>
    <w:rsid w:val="2F6B43B6"/>
    <w:rsid w:val="2F6EB049"/>
    <w:rsid w:val="2F6F37DE"/>
    <w:rsid w:val="2F816C02"/>
    <w:rsid w:val="2F81A41F"/>
    <w:rsid w:val="2F83B064"/>
    <w:rsid w:val="2F84BA48"/>
    <w:rsid w:val="2F868A99"/>
    <w:rsid w:val="2F8703F1"/>
    <w:rsid w:val="2F88AE22"/>
    <w:rsid w:val="2F89505B"/>
    <w:rsid w:val="2F899423"/>
    <w:rsid w:val="2F8D5C75"/>
    <w:rsid w:val="2F8EBDD8"/>
    <w:rsid w:val="2F9142C6"/>
    <w:rsid w:val="2F9235B1"/>
    <w:rsid w:val="2F930727"/>
    <w:rsid w:val="2F98B481"/>
    <w:rsid w:val="2F994B73"/>
    <w:rsid w:val="2F9CB82B"/>
    <w:rsid w:val="2F9D1B9B"/>
    <w:rsid w:val="2F9F7290"/>
    <w:rsid w:val="2FA01972"/>
    <w:rsid w:val="2FA292FD"/>
    <w:rsid w:val="2FA32CB7"/>
    <w:rsid w:val="2FA44D1A"/>
    <w:rsid w:val="2FA8070B"/>
    <w:rsid w:val="2FAC1823"/>
    <w:rsid w:val="2FACFE7B"/>
    <w:rsid w:val="2FADB5D5"/>
    <w:rsid w:val="2FB00BE5"/>
    <w:rsid w:val="2FB6C16E"/>
    <w:rsid w:val="2FB82A4F"/>
    <w:rsid w:val="2FBCF621"/>
    <w:rsid w:val="2FBCF67F"/>
    <w:rsid w:val="2FC1C226"/>
    <w:rsid w:val="2FC3C232"/>
    <w:rsid w:val="2FC3FDF0"/>
    <w:rsid w:val="2FC4E0F2"/>
    <w:rsid w:val="2FC6751F"/>
    <w:rsid w:val="2FC800BB"/>
    <w:rsid w:val="2FC8D28B"/>
    <w:rsid w:val="2FCA303F"/>
    <w:rsid w:val="2FCBE956"/>
    <w:rsid w:val="2FCC7E90"/>
    <w:rsid w:val="2FCE9903"/>
    <w:rsid w:val="2FD156E4"/>
    <w:rsid w:val="2FD45EC7"/>
    <w:rsid w:val="2FD4DC6E"/>
    <w:rsid w:val="2FD51FE5"/>
    <w:rsid w:val="2FDA4278"/>
    <w:rsid w:val="2FDE8B79"/>
    <w:rsid w:val="2FE2E776"/>
    <w:rsid w:val="2FE5B6DF"/>
    <w:rsid w:val="2FE7C160"/>
    <w:rsid w:val="2FEA4D29"/>
    <w:rsid w:val="2FEB271F"/>
    <w:rsid w:val="2FEBEA7A"/>
    <w:rsid w:val="2FF369B0"/>
    <w:rsid w:val="2FF49C67"/>
    <w:rsid w:val="2FFD5AD7"/>
    <w:rsid w:val="30009ED6"/>
    <w:rsid w:val="300199A2"/>
    <w:rsid w:val="30020DF1"/>
    <w:rsid w:val="30021026"/>
    <w:rsid w:val="3002659A"/>
    <w:rsid w:val="3002851F"/>
    <w:rsid w:val="3002CB77"/>
    <w:rsid w:val="30033AD4"/>
    <w:rsid w:val="3005D33B"/>
    <w:rsid w:val="3007F474"/>
    <w:rsid w:val="30081F58"/>
    <w:rsid w:val="300CA756"/>
    <w:rsid w:val="300D2EAE"/>
    <w:rsid w:val="30109773"/>
    <w:rsid w:val="3013FF91"/>
    <w:rsid w:val="30177278"/>
    <w:rsid w:val="3017F3A9"/>
    <w:rsid w:val="3018410C"/>
    <w:rsid w:val="301CD634"/>
    <w:rsid w:val="301D0B71"/>
    <w:rsid w:val="301D1945"/>
    <w:rsid w:val="301D4FD0"/>
    <w:rsid w:val="301E90B2"/>
    <w:rsid w:val="3022EED8"/>
    <w:rsid w:val="30238FD3"/>
    <w:rsid w:val="3026E56B"/>
    <w:rsid w:val="302B129B"/>
    <w:rsid w:val="30313C4C"/>
    <w:rsid w:val="3032CB1A"/>
    <w:rsid w:val="3035A790"/>
    <w:rsid w:val="3035BC97"/>
    <w:rsid w:val="303BA080"/>
    <w:rsid w:val="3045C5C3"/>
    <w:rsid w:val="3046BC54"/>
    <w:rsid w:val="30473A12"/>
    <w:rsid w:val="3047706D"/>
    <w:rsid w:val="3048E1BF"/>
    <w:rsid w:val="30496785"/>
    <w:rsid w:val="304B0BF3"/>
    <w:rsid w:val="304EDC8F"/>
    <w:rsid w:val="304F26B9"/>
    <w:rsid w:val="3051AD02"/>
    <w:rsid w:val="3051D9D3"/>
    <w:rsid w:val="30541543"/>
    <w:rsid w:val="30561C99"/>
    <w:rsid w:val="30575288"/>
    <w:rsid w:val="30578127"/>
    <w:rsid w:val="305A6A01"/>
    <w:rsid w:val="305DBCBB"/>
    <w:rsid w:val="3063F5DC"/>
    <w:rsid w:val="306C1ABA"/>
    <w:rsid w:val="3070C78C"/>
    <w:rsid w:val="30712A0A"/>
    <w:rsid w:val="30722167"/>
    <w:rsid w:val="307256CD"/>
    <w:rsid w:val="30732759"/>
    <w:rsid w:val="3073D188"/>
    <w:rsid w:val="3074DA06"/>
    <w:rsid w:val="307931F4"/>
    <w:rsid w:val="3079DF0E"/>
    <w:rsid w:val="307E93F7"/>
    <w:rsid w:val="307FDA96"/>
    <w:rsid w:val="30815F6B"/>
    <w:rsid w:val="3082A7CC"/>
    <w:rsid w:val="3085A42F"/>
    <w:rsid w:val="30862511"/>
    <w:rsid w:val="3086BD9B"/>
    <w:rsid w:val="3089EBF9"/>
    <w:rsid w:val="308AFCD5"/>
    <w:rsid w:val="308B9622"/>
    <w:rsid w:val="308C2B22"/>
    <w:rsid w:val="308F8ACF"/>
    <w:rsid w:val="309442A0"/>
    <w:rsid w:val="309DD8AE"/>
    <w:rsid w:val="309E1D33"/>
    <w:rsid w:val="30A103E9"/>
    <w:rsid w:val="30A4ABCF"/>
    <w:rsid w:val="30ACE000"/>
    <w:rsid w:val="30AF3590"/>
    <w:rsid w:val="30B026BA"/>
    <w:rsid w:val="30B10624"/>
    <w:rsid w:val="30BAE86E"/>
    <w:rsid w:val="30BBB29D"/>
    <w:rsid w:val="30BDF69D"/>
    <w:rsid w:val="30C0E612"/>
    <w:rsid w:val="30D15E74"/>
    <w:rsid w:val="30D3FAD4"/>
    <w:rsid w:val="30D7D664"/>
    <w:rsid w:val="30DA291F"/>
    <w:rsid w:val="30DEED8E"/>
    <w:rsid w:val="30E043AC"/>
    <w:rsid w:val="30E6D635"/>
    <w:rsid w:val="30EEAD9C"/>
    <w:rsid w:val="30F017C8"/>
    <w:rsid w:val="30F3D712"/>
    <w:rsid w:val="30F5A331"/>
    <w:rsid w:val="30F70489"/>
    <w:rsid w:val="30FC083E"/>
    <w:rsid w:val="30FF63D0"/>
    <w:rsid w:val="31020791"/>
    <w:rsid w:val="310242CB"/>
    <w:rsid w:val="31051296"/>
    <w:rsid w:val="31071BEB"/>
    <w:rsid w:val="310BCB45"/>
    <w:rsid w:val="31108AC7"/>
    <w:rsid w:val="31120205"/>
    <w:rsid w:val="31144ED1"/>
    <w:rsid w:val="31155280"/>
    <w:rsid w:val="311A1C6B"/>
    <w:rsid w:val="311BBBF1"/>
    <w:rsid w:val="311CA16E"/>
    <w:rsid w:val="311F1667"/>
    <w:rsid w:val="311F4E70"/>
    <w:rsid w:val="3120FEE3"/>
    <w:rsid w:val="312384C8"/>
    <w:rsid w:val="31259083"/>
    <w:rsid w:val="312D3837"/>
    <w:rsid w:val="312D51E1"/>
    <w:rsid w:val="3131682B"/>
    <w:rsid w:val="31336067"/>
    <w:rsid w:val="3134E530"/>
    <w:rsid w:val="3136449F"/>
    <w:rsid w:val="31373ED7"/>
    <w:rsid w:val="3139EE0E"/>
    <w:rsid w:val="313C6088"/>
    <w:rsid w:val="3140C7BC"/>
    <w:rsid w:val="31450379"/>
    <w:rsid w:val="31451A9A"/>
    <w:rsid w:val="31466437"/>
    <w:rsid w:val="314969ED"/>
    <w:rsid w:val="314EADFD"/>
    <w:rsid w:val="314FCCF2"/>
    <w:rsid w:val="3153B79E"/>
    <w:rsid w:val="3154E1F0"/>
    <w:rsid w:val="3156BB74"/>
    <w:rsid w:val="3158D240"/>
    <w:rsid w:val="3159117A"/>
    <w:rsid w:val="315D02DB"/>
    <w:rsid w:val="315DCF8D"/>
    <w:rsid w:val="3160D97E"/>
    <w:rsid w:val="316C7221"/>
    <w:rsid w:val="316FCBC4"/>
    <w:rsid w:val="31713A99"/>
    <w:rsid w:val="31744235"/>
    <w:rsid w:val="317534B3"/>
    <w:rsid w:val="31754D22"/>
    <w:rsid w:val="31755AFA"/>
    <w:rsid w:val="3179EA42"/>
    <w:rsid w:val="317A451F"/>
    <w:rsid w:val="317D0E9C"/>
    <w:rsid w:val="317E4F08"/>
    <w:rsid w:val="317F87D1"/>
    <w:rsid w:val="3180CE3C"/>
    <w:rsid w:val="3180D866"/>
    <w:rsid w:val="31813B9A"/>
    <w:rsid w:val="31813F05"/>
    <w:rsid w:val="3183C9C5"/>
    <w:rsid w:val="31898451"/>
    <w:rsid w:val="318D3C4C"/>
    <w:rsid w:val="318F8CAA"/>
    <w:rsid w:val="3190F668"/>
    <w:rsid w:val="319580E1"/>
    <w:rsid w:val="3198084E"/>
    <w:rsid w:val="319BF97D"/>
    <w:rsid w:val="319C08F6"/>
    <w:rsid w:val="319E80FB"/>
    <w:rsid w:val="31A1C01A"/>
    <w:rsid w:val="31A679C7"/>
    <w:rsid w:val="31B0CF72"/>
    <w:rsid w:val="31B49E49"/>
    <w:rsid w:val="31B57AEE"/>
    <w:rsid w:val="31B5DBD4"/>
    <w:rsid w:val="31B6716E"/>
    <w:rsid w:val="31B78ACA"/>
    <w:rsid w:val="31B8A695"/>
    <w:rsid w:val="31B9A61B"/>
    <w:rsid w:val="31BA8100"/>
    <w:rsid w:val="31BE5505"/>
    <w:rsid w:val="31BE95E0"/>
    <w:rsid w:val="31C25C96"/>
    <w:rsid w:val="31C7762C"/>
    <w:rsid w:val="31C7E020"/>
    <w:rsid w:val="31CB585D"/>
    <w:rsid w:val="31CB97F6"/>
    <w:rsid w:val="31CC4D4B"/>
    <w:rsid w:val="31CC99E3"/>
    <w:rsid w:val="31CC9D46"/>
    <w:rsid w:val="31D4EC6F"/>
    <w:rsid w:val="31DB6545"/>
    <w:rsid w:val="31DB6BCC"/>
    <w:rsid w:val="31DE9B1F"/>
    <w:rsid w:val="31E23331"/>
    <w:rsid w:val="31E418A0"/>
    <w:rsid w:val="31E4F1E1"/>
    <w:rsid w:val="31E76FDC"/>
    <w:rsid w:val="31EB5C3A"/>
    <w:rsid w:val="31ED2F62"/>
    <w:rsid w:val="31F2E99D"/>
    <w:rsid w:val="31F39F16"/>
    <w:rsid w:val="31F53FA8"/>
    <w:rsid w:val="31FDDD15"/>
    <w:rsid w:val="31FF4A10"/>
    <w:rsid w:val="320293F6"/>
    <w:rsid w:val="32066FB6"/>
    <w:rsid w:val="320FFC00"/>
    <w:rsid w:val="3215CDB3"/>
    <w:rsid w:val="321AE22C"/>
    <w:rsid w:val="321F7771"/>
    <w:rsid w:val="321FC611"/>
    <w:rsid w:val="3220BAAF"/>
    <w:rsid w:val="3226F61F"/>
    <w:rsid w:val="32302D4D"/>
    <w:rsid w:val="323CA696"/>
    <w:rsid w:val="323E47A3"/>
    <w:rsid w:val="324B4AF7"/>
    <w:rsid w:val="324B5D42"/>
    <w:rsid w:val="32541A59"/>
    <w:rsid w:val="3257C32D"/>
    <w:rsid w:val="32594186"/>
    <w:rsid w:val="325D7396"/>
    <w:rsid w:val="3260892B"/>
    <w:rsid w:val="3261FE34"/>
    <w:rsid w:val="32641838"/>
    <w:rsid w:val="326AC781"/>
    <w:rsid w:val="326B1FC9"/>
    <w:rsid w:val="326D026E"/>
    <w:rsid w:val="32711F25"/>
    <w:rsid w:val="32736228"/>
    <w:rsid w:val="3276CAAA"/>
    <w:rsid w:val="327976BE"/>
    <w:rsid w:val="32802E23"/>
    <w:rsid w:val="3282663C"/>
    <w:rsid w:val="3283CE3A"/>
    <w:rsid w:val="3288BB7A"/>
    <w:rsid w:val="328A0C50"/>
    <w:rsid w:val="328AE422"/>
    <w:rsid w:val="328D7BBC"/>
    <w:rsid w:val="329168FF"/>
    <w:rsid w:val="3292CD25"/>
    <w:rsid w:val="329CCBAF"/>
    <w:rsid w:val="329E3645"/>
    <w:rsid w:val="32A067E6"/>
    <w:rsid w:val="32A22D62"/>
    <w:rsid w:val="32A356FC"/>
    <w:rsid w:val="32A8BF45"/>
    <w:rsid w:val="32AA8A2D"/>
    <w:rsid w:val="32ABBBF9"/>
    <w:rsid w:val="32AFA053"/>
    <w:rsid w:val="32AFF7AE"/>
    <w:rsid w:val="32B55B58"/>
    <w:rsid w:val="32B5D9EC"/>
    <w:rsid w:val="32B8175B"/>
    <w:rsid w:val="32BE838D"/>
    <w:rsid w:val="32C0893B"/>
    <w:rsid w:val="32C28204"/>
    <w:rsid w:val="32C32031"/>
    <w:rsid w:val="32C3B127"/>
    <w:rsid w:val="32CD2D01"/>
    <w:rsid w:val="32CFF4FB"/>
    <w:rsid w:val="32D117F8"/>
    <w:rsid w:val="32D593FD"/>
    <w:rsid w:val="32E35557"/>
    <w:rsid w:val="32E3D94F"/>
    <w:rsid w:val="32E6BCF3"/>
    <w:rsid w:val="32E7D513"/>
    <w:rsid w:val="32EAF620"/>
    <w:rsid w:val="32EF9968"/>
    <w:rsid w:val="32FA8FFC"/>
    <w:rsid w:val="32FBCBE0"/>
    <w:rsid w:val="32FC8933"/>
    <w:rsid w:val="3307D77B"/>
    <w:rsid w:val="330A4B47"/>
    <w:rsid w:val="330C19B1"/>
    <w:rsid w:val="33162548"/>
    <w:rsid w:val="331BB1B9"/>
    <w:rsid w:val="331E45B2"/>
    <w:rsid w:val="33204824"/>
    <w:rsid w:val="3320679E"/>
    <w:rsid w:val="3326470A"/>
    <w:rsid w:val="3328528F"/>
    <w:rsid w:val="332A0C44"/>
    <w:rsid w:val="332B48C3"/>
    <w:rsid w:val="332C2592"/>
    <w:rsid w:val="332D0944"/>
    <w:rsid w:val="332E3B76"/>
    <w:rsid w:val="332F1031"/>
    <w:rsid w:val="3330C3D8"/>
    <w:rsid w:val="3333A86E"/>
    <w:rsid w:val="33376070"/>
    <w:rsid w:val="3337DAE7"/>
    <w:rsid w:val="3343FAB9"/>
    <w:rsid w:val="334492B6"/>
    <w:rsid w:val="33463A87"/>
    <w:rsid w:val="3348F66A"/>
    <w:rsid w:val="33491F59"/>
    <w:rsid w:val="334AE680"/>
    <w:rsid w:val="3352813A"/>
    <w:rsid w:val="335476F6"/>
    <w:rsid w:val="33559A65"/>
    <w:rsid w:val="3356B447"/>
    <w:rsid w:val="3359DC53"/>
    <w:rsid w:val="335CFB86"/>
    <w:rsid w:val="335DC5AF"/>
    <w:rsid w:val="3360EF73"/>
    <w:rsid w:val="3364BF77"/>
    <w:rsid w:val="336DA257"/>
    <w:rsid w:val="33726A78"/>
    <w:rsid w:val="33735A32"/>
    <w:rsid w:val="337559E1"/>
    <w:rsid w:val="337F64EF"/>
    <w:rsid w:val="33808FE7"/>
    <w:rsid w:val="3381B043"/>
    <w:rsid w:val="3383E697"/>
    <w:rsid w:val="33871C4C"/>
    <w:rsid w:val="338734CC"/>
    <w:rsid w:val="33877373"/>
    <w:rsid w:val="338AC861"/>
    <w:rsid w:val="338D58C8"/>
    <w:rsid w:val="338DF158"/>
    <w:rsid w:val="338DFC4E"/>
    <w:rsid w:val="338F51B0"/>
    <w:rsid w:val="33937CFF"/>
    <w:rsid w:val="339543D7"/>
    <w:rsid w:val="3397EA4F"/>
    <w:rsid w:val="3399667E"/>
    <w:rsid w:val="339DD756"/>
    <w:rsid w:val="339E85C7"/>
    <w:rsid w:val="339F0181"/>
    <w:rsid w:val="33A0DBF7"/>
    <w:rsid w:val="33A490E4"/>
    <w:rsid w:val="33A5B733"/>
    <w:rsid w:val="33A6A321"/>
    <w:rsid w:val="33AC2BD7"/>
    <w:rsid w:val="33B72C4E"/>
    <w:rsid w:val="33BA27B0"/>
    <w:rsid w:val="33BB4D8F"/>
    <w:rsid w:val="33BBD535"/>
    <w:rsid w:val="33C2C92D"/>
    <w:rsid w:val="33C9004C"/>
    <w:rsid w:val="33CA7C09"/>
    <w:rsid w:val="33CBBA37"/>
    <w:rsid w:val="33CCF471"/>
    <w:rsid w:val="33CD8BEA"/>
    <w:rsid w:val="33D10B06"/>
    <w:rsid w:val="33D9F53A"/>
    <w:rsid w:val="33DA6C8F"/>
    <w:rsid w:val="33E65933"/>
    <w:rsid w:val="33EB0D69"/>
    <w:rsid w:val="33EB9ACB"/>
    <w:rsid w:val="33EB9DE8"/>
    <w:rsid w:val="33ECC642"/>
    <w:rsid w:val="33ECCA0C"/>
    <w:rsid w:val="33EE8CA1"/>
    <w:rsid w:val="33F11C1C"/>
    <w:rsid w:val="33F2538B"/>
    <w:rsid w:val="33F2585C"/>
    <w:rsid w:val="33F4ADA5"/>
    <w:rsid w:val="33FD7232"/>
    <w:rsid w:val="33FFAEF9"/>
    <w:rsid w:val="3405F21D"/>
    <w:rsid w:val="340B8727"/>
    <w:rsid w:val="340BFD35"/>
    <w:rsid w:val="340C3589"/>
    <w:rsid w:val="340F8886"/>
    <w:rsid w:val="341271D6"/>
    <w:rsid w:val="3414B4DB"/>
    <w:rsid w:val="3417C365"/>
    <w:rsid w:val="341BB3DC"/>
    <w:rsid w:val="3420D6A5"/>
    <w:rsid w:val="3424C3CA"/>
    <w:rsid w:val="3425C749"/>
    <w:rsid w:val="342D5745"/>
    <w:rsid w:val="342E04CC"/>
    <w:rsid w:val="342F41D5"/>
    <w:rsid w:val="34313093"/>
    <w:rsid w:val="3431A527"/>
    <w:rsid w:val="34321AA1"/>
    <w:rsid w:val="3435C270"/>
    <w:rsid w:val="343D7925"/>
    <w:rsid w:val="343DDA35"/>
    <w:rsid w:val="343E59D2"/>
    <w:rsid w:val="343EF2EC"/>
    <w:rsid w:val="34414C50"/>
    <w:rsid w:val="34415812"/>
    <w:rsid w:val="344381C9"/>
    <w:rsid w:val="34453510"/>
    <w:rsid w:val="344AF17B"/>
    <w:rsid w:val="344F0F12"/>
    <w:rsid w:val="3450F438"/>
    <w:rsid w:val="345156E2"/>
    <w:rsid w:val="34553EC0"/>
    <w:rsid w:val="34564747"/>
    <w:rsid w:val="345657BA"/>
    <w:rsid w:val="34599274"/>
    <w:rsid w:val="345AA1E1"/>
    <w:rsid w:val="345B7574"/>
    <w:rsid w:val="345F5DA0"/>
    <w:rsid w:val="34610C89"/>
    <w:rsid w:val="3463B65F"/>
    <w:rsid w:val="3466A390"/>
    <w:rsid w:val="3466B585"/>
    <w:rsid w:val="34671B96"/>
    <w:rsid w:val="34694890"/>
    <w:rsid w:val="346C8E09"/>
    <w:rsid w:val="346FC4EE"/>
    <w:rsid w:val="34723302"/>
    <w:rsid w:val="347AC67C"/>
    <w:rsid w:val="347FD5D9"/>
    <w:rsid w:val="34800764"/>
    <w:rsid w:val="3485798A"/>
    <w:rsid w:val="34900962"/>
    <w:rsid w:val="349020F1"/>
    <w:rsid w:val="3494B9BB"/>
    <w:rsid w:val="3494DF5F"/>
    <w:rsid w:val="3495C37E"/>
    <w:rsid w:val="3496E371"/>
    <w:rsid w:val="34993838"/>
    <w:rsid w:val="349A91B5"/>
    <w:rsid w:val="349AAB2B"/>
    <w:rsid w:val="349B71DE"/>
    <w:rsid w:val="349FCB69"/>
    <w:rsid w:val="34A0D148"/>
    <w:rsid w:val="34A2E2E9"/>
    <w:rsid w:val="34A309CE"/>
    <w:rsid w:val="34A83129"/>
    <w:rsid w:val="34AD68C3"/>
    <w:rsid w:val="34AFB597"/>
    <w:rsid w:val="34B75570"/>
    <w:rsid w:val="34B7CE9F"/>
    <w:rsid w:val="34B8BF1A"/>
    <w:rsid w:val="34B9D9B0"/>
    <w:rsid w:val="34BE0CFB"/>
    <w:rsid w:val="34BF6D8D"/>
    <w:rsid w:val="34C233A2"/>
    <w:rsid w:val="34C51AB3"/>
    <w:rsid w:val="34C6E526"/>
    <w:rsid w:val="34C6FA69"/>
    <w:rsid w:val="34D10DA0"/>
    <w:rsid w:val="34D8B9D9"/>
    <w:rsid w:val="34DC6977"/>
    <w:rsid w:val="34DE6AF4"/>
    <w:rsid w:val="34DF2E61"/>
    <w:rsid w:val="34E79F95"/>
    <w:rsid w:val="34E7E252"/>
    <w:rsid w:val="34EE1855"/>
    <w:rsid w:val="34F1C581"/>
    <w:rsid w:val="34F5A4E3"/>
    <w:rsid w:val="34F711F9"/>
    <w:rsid w:val="34FF8BD8"/>
    <w:rsid w:val="35006CEE"/>
    <w:rsid w:val="3500AB4B"/>
    <w:rsid w:val="35049E3C"/>
    <w:rsid w:val="3504F102"/>
    <w:rsid w:val="3518DF1E"/>
    <w:rsid w:val="3519579F"/>
    <w:rsid w:val="351AB5A2"/>
    <w:rsid w:val="351B5121"/>
    <w:rsid w:val="351DC024"/>
    <w:rsid w:val="351E7C09"/>
    <w:rsid w:val="352075ED"/>
    <w:rsid w:val="35219A08"/>
    <w:rsid w:val="35238068"/>
    <w:rsid w:val="352E50C9"/>
    <w:rsid w:val="353005C8"/>
    <w:rsid w:val="3532485C"/>
    <w:rsid w:val="353493A3"/>
    <w:rsid w:val="3537572D"/>
    <w:rsid w:val="353801BE"/>
    <w:rsid w:val="35392A0C"/>
    <w:rsid w:val="353DA2A4"/>
    <w:rsid w:val="353F3CF3"/>
    <w:rsid w:val="3540EEB5"/>
    <w:rsid w:val="35417A3C"/>
    <w:rsid w:val="354267BF"/>
    <w:rsid w:val="35428D39"/>
    <w:rsid w:val="3543F859"/>
    <w:rsid w:val="3547A6F6"/>
    <w:rsid w:val="354967D9"/>
    <w:rsid w:val="354C9217"/>
    <w:rsid w:val="354EA5B2"/>
    <w:rsid w:val="3552B40D"/>
    <w:rsid w:val="35562D87"/>
    <w:rsid w:val="355A171C"/>
    <w:rsid w:val="355D91D7"/>
    <w:rsid w:val="355E86C1"/>
    <w:rsid w:val="35608FFA"/>
    <w:rsid w:val="3561F431"/>
    <w:rsid w:val="35628E06"/>
    <w:rsid w:val="3566EF34"/>
    <w:rsid w:val="356835A3"/>
    <w:rsid w:val="3568DDAB"/>
    <w:rsid w:val="356AF4A2"/>
    <w:rsid w:val="356C5099"/>
    <w:rsid w:val="356C8FB2"/>
    <w:rsid w:val="3570FE05"/>
    <w:rsid w:val="3571924C"/>
    <w:rsid w:val="35719783"/>
    <w:rsid w:val="3573ADAB"/>
    <w:rsid w:val="35740405"/>
    <w:rsid w:val="3576A7CA"/>
    <w:rsid w:val="357789FD"/>
    <w:rsid w:val="3578FCEF"/>
    <w:rsid w:val="357C3A03"/>
    <w:rsid w:val="357C9581"/>
    <w:rsid w:val="357CD2EA"/>
    <w:rsid w:val="358284A8"/>
    <w:rsid w:val="358676C7"/>
    <w:rsid w:val="358FAC13"/>
    <w:rsid w:val="35904E7F"/>
    <w:rsid w:val="3593DEAA"/>
    <w:rsid w:val="359530FE"/>
    <w:rsid w:val="359543C0"/>
    <w:rsid w:val="3596D95B"/>
    <w:rsid w:val="3597CBCB"/>
    <w:rsid w:val="35993AB9"/>
    <w:rsid w:val="35998AF4"/>
    <w:rsid w:val="359CD0F0"/>
    <w:rsid w:val="35A19DAB"/>
    <w:rsid w:val="35A555E5"/>
    <w:rsid w:val="35A6D9B3"/>
    <w:rsid w:val="35A805EA"/>
    <w:rsid w:val="35A80697"/>
    <w:rsid w:val="35A9533F"/>
    <w:rsid w:val="35A979DF"/>
    <w:rsid w:val="35AB4A12"/>
    <w:rsid w:val="35AF84E1"/>
    <w:rsid w:val="35B782B7"/>
    <w:rsid w:val="35BE9DF5"/>
    <w:rsid w:val="35CA2D16"/>
    <w:rsid w:val="35CBD7E3"/>
    <w:rsid w:val="35CDCFE9"/>
    <w:rsid w:val="35CFEE7E"/>
    <w:rsid w:val="35D41C64"/>
    <w:rsid w:val="35D580CD"/>
    <w:rsid w:val="35D61D0E"/>
    <w:rsid w:val="35E6CF2C"/>
    <w:rsid w:val="35EA758E"/>
    <w:rsid w:val="35F0DAE1"/>
    <w:rsid w:val="35F0F417"/>
    <w:rsid w:val="35FE2035"/>
    <w:rsid w:val="35FEC527"/>
    <w:rsid w:val="36003BC4"/>
    <w:rsid w:val="361047AB"/>
    <w:rsid w:val="361064A5"/>
    <w:rsid w:val="36134160"/>
    <w:rsid w:val="36167426"/>
    <w:rsid w:val="3616B985"/>
    <w:rsid w:val="36178588"/>
    <w:rsid w:val="36191F43"/>
    <w:rsid w:val="36199197"/>
    <w:rsid w:val="361C11F9"/>
    <w:rsid w:val="361F461A"/>
    <w:rsid w:val="3620E449"/>
    <w:rsid w:val="36217009"/>
    <w:rsid w:val="3621AA5A"/>
    <w:rsid w:val="3627FCEE"/>
    <w:rsid w:val="36318137"/>
    <w:rsid w:val="36344C4F"/>
    <w:rsid w:val="36372B36"/>
    <w:rsid w:val="363953D8"/>
    <w:rsid w:val="363B9B75"/>
    <w:rsid w:val="3641BA8E"/>
    <w:rsid w:val="36423DA7"/>
    <w:rsid w:val="364472DB"/>
    <w:rsid w:val="36507AA0"/>
    <w:rsid w:val="36572AEE"/>
    <w:rsid w:val="365ABCE7"/>
    <w:rsid w:val="365C2829"/>
    <w:rsid w:val="365FF0AB"/>
    <w:rsid w:val="36613D37"/>
    <w:rsid w:val="36618F83"/>
    <w:rsid w:val="3663799F"/>
    <w:rsid w:val="366624A1"/>
    <w:rsid w:val="36682A41"/>
    <w:rsid w:val="3668CDB5"/>
    <w:rsid w:val="366D6117"/>
    <w:rsid w:val="366F1A4B"/>
    <w:rsid w:val="367421B2"/>
    <w:rsid w:val="3675B05A"/>
    <w:rsid w:val="36767F86"/>
    <w:rsid w:val="36785487"/>
    <w:rsid w:val="3679277F"/>
    <w:rsid w:val="367C6208"/>
    <w:rsid w:val="367CD7A4"/>
    <w:rsid w:val="367CD886"/>
    <w:rsid w:val="367FFFB4"/>
    <w:rsid w:val="3681699E"/>
    <w:rsid w:val="36846323"/>
    <w:rsid w:val="3687344A"/>
    <w:rsid w:val="36889A4F"/>
    <w:rsid w:val="368E4235"/>
    <w:rsid w:val="3690E789"/>
    <w:rsid w:val="3692F628"/>
    <w:rsid w:val="3699617E"/>
    <w:rsid w:val="36A04774"/>
    <w:rsid w:val="36A77D1E"/>
    <w:rsid w:val="36AF15CD"/>
    <w:rsid w:val="36B0EEC6"/>
    <w:rsid w:val="36B9D3D4"/>
    <w:rsid w:val="36C166BF"/>
    <w:rsid w:val="36C85E6A"/>
    <w:rsid w:val="36CA8649"/>
    <w:rsid w:val="36CC853E"/>
    <w:rsid w:val="36CEBAEF"/>
    <w:rsid w:val="36CF75FE"/>
    <w:rsid w:val="36D3E365"/>
    <w:rsid w:val="36D4E7D4"/>
    <w:rsid w:val="36D572C4"/>
    <w:rsid w:val="36DB792E"/>
    <w:rsid w:val="36DBCF1E"/>
    <w:rsid w:val="36DDAE78"/>
    <w:rsid w:val="36E1BDDE"/>
    <w:rsid w:val="36E5DCE4"/>
    <w:rsid w:val="36E73074"/>
    <w:rsid w:val="36E96770"/>
    <w:rsid w:val="36EA7613"/>
    <w:rsid w:val="36EB4488"/>
    <w:rsid w:val="36EB7140"/>
    <w:rsid w:val="36F3F1D5"/>
    <w:rsid w:val="36F7AB09"/>
    <w:rsid w:val="36F8B1EC"/>
    <w:rsid w:val="36FA2B80"/>
    <w:rsid w:val="36FC01EF"/>
    <w:rsid w:val="36FE0E02"/>
    <w:rsid w:val="3703D0AB"/>
    <w:rsid w:val="3705C04D"/>
    <w:rsid w:val="370CD0DC"/>
    <w:rsid w:val="370DA726"/>
    <w:rsid w:val="370F6ABD"/>
    <w:rsid w:val="370F9E28"/>
    <w:rsid w:val="370FB623"/>
    <w:rsid w:val="3711313D"/>
    <w:rsid w:val="37119F34"/>
    <w:rsid w:val="37146E0C"/>
    <w:rsid w:val="3714CED8"/>
    <w:rsid w:val="3719A181"/>
    <w:rsid w:val="3719B88A"/>
    <w:rsid w:val="371A27ED"/>
    <w:rsid w:val="3720853E"/>
    <w:rsid w:val="3723E62B"/>
    <w:rsid w:val="37244E7C"/>
    <w:rsid w:val="37257CE5"/>
    <w:rsid w:val="373070A8"/>
    <w:rsid w:val="3731A41E"/>
    <w:rsid w:val="37326E89"/>
    <w:rsid w:val="37355596"/>
    <w:rsid w:val="373725AB"/>
    <w:rsid w:val="3738D3FC"/>
    <w:rsid w:val="3747A567"/>
    <w:rsid w:val="37492541"/>
    <w:rsid w:val="374AA8EE"/>
    <w:rsid w:val="374C2E43"/>
    <w:rsid w:val="374DE851"/>
    <w:rsid w:val="374E7FC6"/>
    <w:rsid w:val="3753F051"/>
    <w:rsid w:val="37557CF7"/>
    <w:rsid w:val="3757950C"/>
    <w:rsid w:val="3757F81C"/>
    <w:rsid w:val="375FF2C6"/>
    <w:rsid w:val="3761AF27"/>
    <w:rsid w:val="37681E60"/>
    <w:rsid w:val="37754568"/>
    <w:rsid w:val="3775BA2D"/>
    <w:rsid w:val="3777BD41"/>
    <w:rsid w:val="377869AA"/>
    <w:rsid w:val="3778A5C5"/>
    <w:rsid w:val="377ACA91"/>
    <w:rsid w:val="377CFEB6"/>
    <w:rsid w:val="37840890"/>
    <w:rsid w:val="3784AAB2"/>
    <w:rsid w:val="3788A062"/>
    <w:rsid w:val="378BB0A7"/>
    <w:rsid w:val="378C0874"/>
    <w:rsid w:val="378C286B"/>
    <w:rsid w:val="378DAFFF"/>
    <w:rsid w:val="37916C97"/>
    <w:rsid w:val="3794C019"/>
    <w:rsid w:val="37995E9A"/>
    <w:rsid w:val="379A478A"/>
    <w:rsid w:val="379CD8CE"/>
    <w:rsid w:val="379D87FF"/>
    <w:rsid w:val="37A4C8E7"/>
    <w:rsid w:val="37A57B9E"/>
    <w:rsid w:val="37A75853"/>
    <w:rsid w:val="37A76C9E"/>
    <w:rsid w:val="37ADE4C3"/>
    <w:rsid w:val="37B595EA"/>
    <w:rsid w:val="37B66356"/>
    <w:rsid w:val="37B9F547"/>
    <w:rsid w:val="37BD2EA5"/>
    <w:rsid w:val="37BF6704"/>
    <w:rsid w:val="37BF90B0"/>
    <w:rsid w:val="37BFE66A"/>
    <w:rsid w:val="37C7B111"/>
    <w:rsid w:val="37D2AE7F"/>
    <w:rsid w:val="37D55E9B"/>
    <w:rsid w:val="37D740D5"/>
    <w:rsid w:val="37D75F8B"/>
    <w:rsid w:val="37D94CD8"/>
    <w:rsid w:val="37DC8D4B"/>
    <w:rsid w:val="37DE9B54"/>
    <w:rsid w:val="37E55D35"/>
    <w:rsid w:val="37E9431D"/>
    <w:rsid w:val="37E9B409"/>
    <w:rsid w:val="37EA26CD"/>
    <w:rsid w:val="37EA3B89"/>
    <w:rsid w:val="37EADFF1"/>
    <w:rsid w:val="37EC249A"/>
    <w:rsid w:val="37ECA053"/>
    <w:rsid w:val="37ED2FAF"/>
    <w:rsid w:val="37ED6D4F"/>
    <w:rsid w:val="37F2FB4F"/>
    <w:rsid w:val="37F35A87"/>
    <w:rsid w:val="37F8494C"/>
    <w:rsid w:val="37FC3BDC"/>
    <w:rsid w:val="3806AA88"/>
    <w:rsid w:val="380767E9"/>
    <w:rsid w:val="380804D4"/>
    <w:rsid w:val="380A9D32"/>
    <w:rsid w:val="380BE402"/>
    <w:rsid w:val="38126D75"/>
    <w:rsid w:val="381A0560"/>
    <w:rsid w:val="381E95B6"/>
    <w:rsid w:val="38204581"/>
    <w:rsid w:val="38216071"/>
    <w:rsid w:val="3822154C"/>
    <w:rsid w:val="38234E7F"/>
    <w:rsid w:val="3825808C"/>
    <w:rsid w:val="3825F55C"/>
    <w:rsid w:val="382CDD91"/>
    <w:rsid w:val="38312532"/>
    <w:rsid w:val="3832C3BE"/>
    <w:rsid w:val="38355C1B"/>
    <w:rsid w:val="383F6D83"/>
    <w:rsid w:val="3840F5F5"/>
    <w:rsid w:val="384124D6"/>
    <w:rsid w:val="384211FB"/>
    <w:rsid w:val="38447B2C"/>
    <w:rsid w:val="3845DDDD"/>
    <w:rsid w:val="38489313"/>
    <w:rsid w:val="3848AB88"/>
    <w:rsid w:val="384E2A85"/>
    <w:rsid w:val="38505F78"/>
    <w:rsid w:val="38570901"/>
    <w:rsid w:val="385889C0"/>
    <w:rsid w:val="3858D2CD"/>
    <w:rsid w:val="38593B4B"/>
    <w:rsid w:val="38603B7B"/>
    <w:rsid w:val="3861D839"/>
    <w:rsid w:val="3865FC5B"/>
    <w:rsid w:val="3866A40E"/>
    <w:rsid w:val="3868FF9F"/>
    <w:rsid w:val="386A9434"/>
    <w:rsid w:val="386EA7DC"/>
    <w:rsid w:val="38715DCE"/>
    <w:rsid w:val="38717CD2"/>
    <w:rsid w:val="3871F850"/>
    <w:rsid w:val="3879BB9A"/>
    <w:rsid w:val="387B07DE"/>
    <w:rsid w:val="387C4C46"/>
    <w:rsid w:val="387D9419"/>
    <w:rsid w:val="3882435B"/>
    <w:rsid w:val="38830CCB"/>
    <w:rsid w:val="38874359"/>
    <w:rsid w:val="38893456"/>
    <w:rsid w:val="38897CBD"/>
    <w:rsid w:val="388A5A9F"/>
    <w:rsid w:val="388DF9EC"/>
    <w:rsid w:val="388E5A8E"/>
    <w:rsid w:val="388F5D94"/>
    <w:rsid w:val="389BA83E"/>
    <w:rsid w:val="38A23330"/>
    <w:rsid w:val="38A23C7F"/>
    <w:rsid w:val="38A7B02C"/>
    <w:rsid w:val="38A7E8D5"/>
    <w:rsid w:val="38A8616A"/>
    <w:rsid w:val="38B070D0"/>
    <w:rsid w:val="38B9D395"/>
    <w:rsid w:val="38C0C589"/>
    <w:rsid w:val="38C2197C"/>
    <w:rsid w:val="38C5EAA8"/>
    <w:rsid w:val="38C84386"/>
    <w:rsid w:val="38CA6758"/>
    <w:rsid w:val="38CD8F88"/>
    <w:rsid w:val="38D13ABB"/>
    <w:rsid w:val="38D1FE2E"/>
    <w:rsid w:val="38D35D01"/>
    <w:rsid w:val="38D4A320"/>
    <w:rsid w:val="38D9F337"/>
    <w:rsid w:val="38DFF48E"/>
    <w:rsid w:val="38E2E436"/>
    <w:rsid w:val="38E32880"/>
    <w:rsid w:val="38E5898A"/>
    <w:rsid w:val="38E66B28"/>
    <w:rsid w:val="38E79EBB"/>
    <w:rsid w:val="38F0D782"/>
    <w:rsid w:val="38F701C4"/>
    <w:rsid w:val="38FA95EA"/>
    <w:rsid w:val="38FB54BE"/>
    <w:rsid w:val="38FF7E4D"/>
    <w:rsid w:val="3908FC2B"/>
    <w:rsid w:val="390C6AF8"/>
    <w:rsid w:val="390E06AF"/>
    <w:rsid w:val="390EAA5C"/>
    <w:rsid w:val="390EF4A3"/>
    <w:rsid w:val="3914665D"/>
    <w:rsid w:val="39195D2B"/>
    <w:rsid w:val="39227280"/>
    <w:rsid w:val="39239F49"/>
    <w:rsid w:val="39275AAE"/>
    <w:rsid w:val="3928A361"/>
    <w:rsid w:val="392E2B77"/>
    <w:rsid w:val="392FCB11"/>
    <w:rsid w:val="39324CD3"/>
    <w:rsid w:val="3933A6F0"/>
    <w:rsid w:val="3935DB2A"/>
    <w:rsid w:val="39390139"/>
    <w:rsid w:val="3939BF5E"/>
    <w:rsid w:val="3939CA9C"/>
    <w:rsid w:val="393C2A61"/>
    <w:rsid w:val="393D2460"/>
    <w:rsid w:val="394179A2"/>
    <w:rsid w:val="3941D5A1"/>
    <w:rsid w:val="3942180D"/>
    <w:rsid w:val="394323A7"/>
    <w:rsid w:val="39464F46"/>
    <w:rsid w:val="39473863"/>
    <w:rsid w:val="394B2B3B"/>
    <w:rsid w:val="394C8055"/>
    <w:rsid w:val="394D2293"/>
    <w:rsid w:val="3951286B"/>
    <w:rsid w:val="3953A5AA"/>
    <w:rsid w:val="39626738"/>
    <w:rsid w:val="3964948D"/>
    <w:rsid w:val="3964ED86"/>
    <w:rsid w:val="39673C87"/>
    <w:rsid w:val="3968E65E"/>
    <w:rsid w:val="396AB275"/>
    <w:rsid w:val="396AE609"/>
    <w:rsid w:val="396BCFCC"/>
    <w:rsid w:val="39702FFC"/>
    <w:rsid w:val="39708ACD"/>
    <w:rsid w:val="3974211A"/>
    <w:rsid w:val="39750AA5"/>
    <w:rsid w:val="39792B3C"/>
    <w:rsid w:val="397E7434"/>
    <w:rsid w:val="397EA980"/>
    <w:rsid w:val="3984B85B"/>
    <w:rsid w:val="3987D4EB"/>
    <w:rsid w:val="398C3A09"/>
    <w:rsid w:val="39901F83"/>
    <w:rsid w:val="3991A4AE"/>
    <w:rsid w:val="3998059D"/>
    <w:rsid w:val="399DCE1C"/>
    <w:rsid w:val="39A28955"/>
    <w:rsid w:val="39A2D2DA"/>
    <w:rsid w:val="39A6F0AF"/>
    <w:rsid w:val="39A8E690"/>
    <w:rsid w:val="39AA6823"/>
    <w:rsid w:val="39C303D6"/>
    <w:rsid w:val="39C4AD68"/>
    <w:rsid w:val="39C6F223"/>
    <w:rsid w:val="39C92E2D"/>
    <w:rsid w:val="39C94BC7"/>
    <w:rsid w:val="39CB40D5"/>
    <w:rsid w:val="39CB6780"/>
    <w:rsid w:val="39CB88BD"/>
    <w:rsid w:val="39D22632"/>
    <w:rsid w:val="39D3D100"/>
    <w:rsid w:val="39D468B4"/>
    <w:rsid w:val="39DA1D1C"/>
    <w:rsid w:val="39F02EA9"/>
    <w:rsid w:val="39F0DC6E"/>
    <w:rsid w:val="39F268E2"/>
    <w:rsid w:val="39F7FD14"/>
    <w:rsid w:val="39FD919B"/>
    <w:rsid w:val="39FDC655"/>
    <w:rsid w:val="39FE59FA"/>
    <w:rsid w:val="3A05FB51"/>
    <w:rsid w:val="3A06A181"/>
    <w:rsid w:val="3A07CC21"/>
    <w:rsid w:val="3A0878BE"/>
    <w:rsid w:val="3A0A1857"/>
    <w:rsid w:val="3A0B6AE5"/>
    <w:rsid w:val="3A0D52E5"/>
    <w:rsid w:val="3A0D6876"/>
    <w:rsid w:val="3A0EBD0D"/>
    <w:rsid w:val="3A1048E5"/>
    <w:rsid w:val="3A10646D"/>
    <w:rsid w:val="3A13220F"/>
    <w:rsid w:val="3A13AECF"/>
    <w:rsid w:val="3A197745"/>
    <w:rsid w:val="3A1A00D9"/>
    <w:rsid w:val="3A1B5699"/>
    <w:rsid w:val="3A1D03A8"/>
    <w:rsid w:val="3A1F463A"/>
    <w:rsid w:val="3A200ECD"/>
    <w:rsid w:val="3A2216D5"/>
    <w:rsid w:val="3A233BF3"/>
    <w:rsid w:val="3A25763D"/>
    <w:rsid w:val="3A26F99E"/>
    <w:rsid w:val="3A27B1E3"/>
    <w:rsid w:val="3A2948EA"/>
    <w:rsid w:val="3A299717"/>
    <w:rsid w:val="3A29D481"/>
    <w:rsid w:val="3A2B7FB1"/>
    <w:rsid w:val="3A2DFC61"/>
    <w:rsid w:val="3A374EEE"/>
    <w:rsid w:val="3A3C9612"/>
    <w:rsid w:val="3A3DF661"/>
    <w:rsid w:val="3A414363"/>
    <w:rsid w:val="3A4D1C86"/>
    <w:rsid w:val="3A4E54D9"/>
    <w:rsid w:val="3A4FC6E0"/>
    <w:rsid w:val="3A52D4D2"/>
    <w:rsid w:val="3A54FA04"/>
    <w:rsid w:val="3A564861"/>
    <w:rsid w:val="3A5F3CA7"/>
    <w:rsid w:val="3A6820D4"/>
    <w:rsid w:val="3A6A4A7E"/>
    <w:rsid w:val="3A6C7FE9"/>
    <w:rsid w:val="3A6F0B76"/>
    <w:rsid w:val="3A71FBA7"/>
    <w:rsid w:val="3A72FA47"/>
    <w:rsid w:val="3A73524F"/>
    <w:rsid w:val="3A73D4B3"/>
    <w:rsid w:val="3A755E16"/>
    <w:rsid w:val="3A77604F"/>
    <w:rsid w:val="3A77B787"/>
    <w:rsid w:val="3A79A7D6"/>
    <w:rsid w:val="3A7AAD8F"/>
    <w:rsid w:val="3A7D0A24"/>
    <w:rsid w:val="3A865ECE"/>
    <w:rsid w:val="3A8E8B58"/>
    <w:rsid w:val="3A940F90"/>
    <w:rsid w:val="3A97F629"/>
    <w:rsid w:val="3A9AA64C"/>
    <w:rsid w:val="3A9F2781"/>
    <w:rsid w:val="3AA3AA9D"/>
    <w:rsid w:val="3AA7E38F"/>
    <w:rsid w:val="3AA7F84A"/>
    <w:rsid w:val="3AAA3BAA"/>
    <w:rsid w:val="3AAA3C56"/>
    <w:rsid w:val="3AACB73C"/>
    <w:rsid w:val="3AADC236"/>
    <w:rsid w:val="3AAF9BFC"/>
    <w:rsid w:val="3AB0B053"/>
    <w:rsid w:val="3AB40CA6"/>
    <w:rsid w:val="3AB57EB0"/>
    <w:rsid w:val="3AB754C5"/>
    <w:rsid w:val="3AB969A8"/>
    <w:rsid w:val="3ABB34BF"/>
    <w:rsid w:val="3ABD1809"/>
    <w:rsid w:val="3ABE3C1C"/>
    <w:rsid w:val="3AC30E28"/>
    <w:rsid w:val="3AC777A4"/>
    <w:rsid w:val="3AC7ADC7"/>
    <w:rsid w:val="3AC84906"/>
    <w:rsid w:val="3ACA70BA"/>
    <w:rsid w:val="3ACD781F"/>
    <w:rsid w:val="3ACF5331"/>
    <w:rsid w:val="3AD7E474"/>
    <w:rsid w:val="3AD9E274"/>
    <w:rsid w:val="3ADF3ED0"/>
    <w:rsid w:val="3AE010F5"/>
    <w:rsid w:val="3AE0F647"/>
    <w:rsid w:val="3AE27795"/>
    <w:rsid w:val="3AE2899A"/>
    <w:rsid w:val="3AE2B1B1"/>
    <w:rsid w:val="3AE542DC"/>
    <w:rsid w:val="3AEA4BC9"/>
    <w:rsid w:val="3AEC66D9"/>
    <w:rsid w:val="3AEE03A9"/>
    <w:rsid w:val="3AEF96C5"/>
    <w:rsid w:val="3AF04B91"/>
    <w:rsid w:val="3AF725BC"/>
    <w:rsid w:val="3AF7F468"/>
    <w:rsid w:val="3AF82128"/>
    <w:rsid w:val="3AF8EFB4"/>
    <w:rsid w:val="3AFBCF83"/>
    <w:rsid w:val="3AFD5446"/>
    <w:rsid w:val="3B018A7C"/>
    <w:rsid w:val="3B02BF89"/>
    <w:rsid w:val="3B02ED7E"/>
    <w:rsid w:val="3B03673E"/>
    <w:rsid w:val="3B07089C"/>
    <w:rsid w:val="3B07CFB2"/>
    <w:rsid w:val="3B087284"/>
    <w:rsid w:val="3B09ABCC"/>
    <w:rsid w:val="3B0D8F89"/>
    <w:rsid w:val="3B0DB395"/>
    <w:rsid w:val="3B111BF2"/>
    <w:rsid w:val="3B11B00B"/>
    <w:rsid w:val="3B182CF4"/>
    <w:rsid w:val="3B1BB607"/>
    <w:rsid w:val="3B1D9B48"/>
    <w:rsid w:val="3B202E1C"/>
    <w:rsid w:val="3B2270B2"/>
    <w:rsid w:val="3B31418D"/>
    <w:rsid w:val="3B3675B0"/>
    <w:rsid w:val="3B3BC8E9"/>
    <w:rsid w:val="3B3E5994"/>
    <w:rsid w:val="3B401E03"/>
    <w:rsid w:val="3B46E8CA"/>
    <w:rsid w:val="3B47098D"/>
    <w:rsid w:val="3B471188"/>
    <w:rsid w:val="3B4CDEED"/>
    <w:rsid w:val="3B4E847A"/>
    <w:rsid w:val="3B51597F"/>
    <w:rsid w:val="3B5ACE74"/>
    <w:rsid w:val="3B5CCA8D"/>
    <w:rsid w:val="3B602412"/>
    <w:rsid w:val="3B6BAC60"/>
    <w:rsid w:val="3B6D0873"/>
    <w:rsid w:val="3B6E62DA"/>
    <w:rsid w:val="3B72E836"/>
    <w:rsid w:val="3B739902"/>
    <w:rsid w:val="3B756332"/>
    <w:rsid w:val="3B76DB9E"/>
    <w:rsid w:val="3B784B96"/>
    <w:rsid w:val="3B7B2CD4"/>
    <w:rsid w:val="3B7DA80F"/>
    <w:rsid w:val="3B7DE91C"/>
    <w:rsid w:val="3B8286F0"/>
    <w:rsid w:val="3B82DD92"/>
    <w:rsid w:val="3B864B3E"/>
    <w:rsid w:val="3B8B99C6"/>
    <w:rsid w:val="3B8C1A2C"/>
    <w:rsid w:val="3B90D0DA"/>
    <w:rsid w:val="3B920776"/>
    <w:rsid w:val="3B9471D4"/>
    <w:rsid w:val="3B9884B6"/>
    <w:rsid w:val="3B9AE409"/>
    <w:rsid w:val="3B9B4EF9"/>
    <w:rsid w:val="3B9D67EE"/>
    <w:rsid w:val="3B9F4185"/>
    <w:rsid w:val="3BA104BF"/>
    <w:rsid w:val="3BA8B592"/>
    <w:rsid w:val="3BAC5843"/>
    <w:rsid w:val="3BAD7E02"/>
    <w:rsid w:val="3BB081E0"/>
    <w:rsid w:val="3BB2920B"/>
    <w:rsid w:val="3BB3A9AA"/>
    <w:rsid w:val="3BB3C389"/>
    <w:rsid w:val="3BB4C2E3"/>
    <w:rsid w:val="3BB7CE08"/>
    <w:rsid w:val="3BBDE7FC"/>
    <w:rsid w:val="3BBF2160"/>
    <w:rsid w:val="3BC10439"/>
    <w:rsid w:val="3BC64C7A"/>
    <w:rsid w:val="3BC7178F"/>
    <w:rsid w:val="3BCBCC75"/>
    <w:rsid w:val="3BCFD420"/>
    <w:rsid w:val="3BD53DF3"/>
    <w:rsid w:val="3BD5A233"/>
    <w:rsid w:val="3BD6BEC6"/>
    <w:rsid w:val="3BDE5D8C"/>
    <w:rsid w:val="3BE36E3B"/>
    <w:rsid w:val="3BE8737C"/>
    <w:rsid w:val="3BE9D8A6"/>
    <w:rsid w:val="3BEAE4B7"/>
    <w:rsid w:val="3BED512A"/>
    <w:rsid w:val="3BEEC03A"/>
    <w:rsid w:val="3BF02543"/>
    <w:rsid w:val="3BF0DB6C"/>
    <w:rsid w:val="3BF3127E"/>
    <w:rsid w:val="3BF39A96"/>
    <w:rsid w:val="3BF3FF5A"/>
    <w:rsid w:val="3BF69754"/>
    <w:rsid w:val="3BF7877B"/>
    <w:rsid w:val="3BF8F3D6"/>
    <w:rsid w:val="3BFD1202"/>
    <w:rsid w:val="3C004FE6"/>
    <w:rsid w:val="3C052FD4"/>
    <w:rsid w:val="3C0BCC18"/>
    <w:rsid w:val="3C123D9E"/>
    <w:rsid w:val="3C14FD31"/>
    <w:rsid w:val="3C188979"/>
    <w:rsid w:val="3C1B2A4D"/>
    <w:rsid w:val="3C1CF4D8"/>
    <w:rsid w:val="3C1E5F53"/>
    <w:rsid w:val="3C2139C3"/>
    <w:rsid w:val="3C273DB0"/>
    <w:rsid w:val="3C29552A"/>
    <w:rsid w:val="3C308D70"/>
    <w:rsid w:val="3C3392B4"/>
    <w:rsid w:val="3C33ECEF"/>
    <w:rsid w:val="3C340AF4"/>
    <w:rsid w:val="3C3A46DA"/>
    <w:rsid w:val="3C3B173A"/>
    <w:rsid w:val="3C3CB614"/>
    <w:rsid w:val="3C3FC598"/>
    <w:rsid w:val="3C41A762"/>
    <w:rsid w:val="3C429916"/>
    <w:rsid w:val="3C489EC7"/>
    <w:rsid w:val="3C493590"/>
    <w:rsid w:val="3C4A91E9"/>
    <w:rsid w:val="3C4E3D38"/>
    <w:rsid w:val="3C515F95"/>
    <w:rsid w:val="3C52E573"/>
    <w:rsid w:val="3C55CC0E"/>
    <w:rsid w:val="3C56D3E6"/>
    <w:rsid w:val="3C5968A2"/>
    <w:rsid w:val="3C5A6F9A"/>
    <w:rsid w:val="3C5EDE89"/>
    <w:rsid w:val="3C5FCF47"/>
    <w:rsid w:val="3C61168D"/>
    <w:rsid w:val="3C62F92D"/>
    <w:rsid w:val="3C6434CE"/>
    <w:rsid w:val="3C64EA69"/>
    <w:rsid w:val="3C652227"/>
    <w:rsid w:val="3C656EF0"/>
    <w:rsid w:val="3C692BC2"/>
    <w:rsid w:val="3C6A9E28"/>
    <w:rsid w:val="3C740864"/>
    <w:rsid w:val="3C7A9BF5"/>
    <w:rsid w:val="3C8ACC58"/>
    <w:rsid w:val="3C8C1E1F"/>
    <w:rsid w:val="3C8F88A7"/>
    <w:rsid w:val="3C90D061"/>
    <w:rsid w:val="3C92D991"/>
    <w:rsid w:val="3C950393"/>
    <w:rsid w:val="3C9B248F"/>
    <w:rsid w:val="3CA0943E"/>
    <w:rsid w:val="3CA76947"/>
    <w:rsid w:val="3CAC4D1F"/>
    <w:rsid w:val="3CAC4DC1"/>
    <w:rsid w:val="3CACC81D"/>
    <w:rsid w:val="3CAF289F"/>
    <w:rsid w:val="3CAF5E5E"/>
    <w:rsid w:val="3CB042AE"/>
    <w:rsid w:val="3CB1F33D"/>
    <w:rsid w:val="3CB6F5EB"/>
    <w:rsid w:val="3CB81367"/>
    <w:rsid w:val="3CBD4A50"/>
    <w:rsid w:val="3CBD7320"/>
    <w:rsid w:val="3CBDA8F5"/>
    <w:rsid w:val="3CBED861"/>
    <w:rsid w:val="3CBF43C6"/>
    <w:rsid w:val="3CBF9713"/>
    <w:rsid w:val="3CC0D95B"/>
    <w:rsid w:val="3CC21E06"/>
    <w:rsid w:val="3CC2B131"/>
    <w:rsid w:val="3CC62CAE"/>
    <w:rsid w:val="3CC7C045"/>
    <w:rsid w:val="3CD4553C"/>
    <w:rsid w:val="3CD572B3"/>
    <w:rsid w:val="3CD7598F"/>
    <w:rsid w:val="3CD9348E"/>
    <w:rsid w:val="3CDFCCD8"/>
    <w:rsid w:val="3CE07918"/>
    <w:rsid w:val="3CE1C153"/>
    <w:rsid w:val="3CE66B70"/>
    <w:rsid w:val="3CE6D0A1"/>
    <w:rsid w:val="3CE79A9E"/>
    <w:rsid w:val="3CE7CAAD"/>
    <w:rsid w:val="3CEA93CC"/>
    <w:rsid w:val="3CF0B2C8"/>
    <w:rsid w:val="3CF59A2C"/>
    <w:rsid w:val="3CF6204E"/>
    <w:rsid w:val="3D0E0B04"/>
    <w:rsid w:val="3D0F0886"/>
    <w:rsid w:val="3D107466"/>
    <w:rsid w:val="3D1087F6"/>
    <w:rsid w:val="3D13306D"/>
    <w:rsid w:val="3D14475E"/>
    <w:rsid w:val="3D1701D7"/>
    <w:rsid w:val="3D1843F1"/>
    <w:rsid w:val="3D1870DB"/>
    <w:rsid w:val="3D1A5FA2"/>
    <w:rsid w:val="3D1D8D05"/>
    <w:rsid w:val="3D20304A"/>
    <w:rsid w:val="3D227F68"/>
    <w:rsid w:val="3D22FF5E"/>
    <w:rsid w:val="3D25B6BA"/>
    <w:rsid w:val="3D28DA3C"/>
    <w:rsid w:val="3D291872"/>
    <w:rsid w:val="3D2AA732"/>
    <w:rsid w:val="3D32B019"/>
    <w:rsid w:val="3D32D09A"/>
    <w:rsid w:val="3D334949"/>
    <w:rsid w:val="3D34E2CB"/>
    <w:rsid w:val="3D387970"/>
    <w:rsid w:val="3D3A28E5"/>
    <w:rsid w:val="3D3AA65E"/>
    <w:rsid w:val="3D3B5FF0"/>
    <w:rsid w:val="3D46843F"/>
    <w:rsid w:val="3D4E0022"/>
    <w:rsid w:val="3D5078B8"/>
    <w:rsid w:val="3D51FF4C"/>
    <w:rsid w:val="3D533949"/>
    <w:rsid w:val="3D5A2904"/>
    <w:rsid w:val="3D5BA389"/>
    <w:rsid w:val="3D5BEB92"/>
    <w:rsid w:val="3D5D16FF"/>
    <w:rsid w:val="3D645A45"/>
    <w:rsid w:val="3D652A6D"/>
    <w:rsid w:val="3D675083"/>
    <w:rsid w:val="3D686229"/>
    <w:rsid w:val="3D6955D8"/>
    <w:rsid w:val="3D6E18DC"/>
    <w:rsid w:val="3D6EF541"/>
    <w:rsid w:val="3D6EFAD9"/>
    <w:rsid w:val="3D6FD1C3"/>
    <w:rsid w:val="3D70A319"/>
    <w:rsid w:val="3D716717"/>
    <w:rsid w:val="3D72F7A3"/>
    <w:rsid w:val="3D74C04F"/>
    <w:rsid w:val="3D77769B"/>
    <w:rsid w:val="3D7A21C8"/>
    <w:rsid w:val="3D7DB70A"/>
    <w:rsid w:val="3D84A1A1"/>
    <w:rsid w:val="3D88A427"/>
    <w:rsid w:val="3D8A47DE"/>
    <w:rsid w:val="3D8BF74E"/>
    <w:rsid w:val="3D8DA542"/>
    <w:rsid w:val="3D8E57E1"/>
    <w:rsid w:val="3D8FF17A"/>
    <w:rsid w:val="3D90F86A"/>
    <w:rsid w:val="3D958939"/>
    <w:rsid w:val="3D9611CA"/>
    <w:rsid w:val="3D97CF81"/>
    <w:rsid w:val="3D9F2A1E"/>
    <w:rsid w:val="3DA2D701"/>
    <w:rsid w:val="3DA6202F"/>
    <w:rsid w:val="3DAA4C9F"/>
    <w:rsid w:val="3DAE5575"/>
    <w:rsid w:val="3DB38549"/>
    <w:rsid w:val="3DB69DD4"/>
    <w:rsid w:val="3DBC9215"/>
    <w:rsid w:val="3DC0C8E7"/>
    <w:rsid w:val="3DC5A9E8"/>
    <w:rsid w:val="3DCE9288"/>
    <w:rsid w:val="3DCEBBD4"/>
    <w:rsid w:val="3DCEE5AC"/>
    <w:rsid w:val="3DCFDB55"/>
    <w:rsid w:val="3DD1CA0A"/>
    <w:rsid w:val="3DD8814B"/>
    <w:rsid w:val="3DD8F83B"/>
    <w:rsid w:val="3DDAE56C"/>
    <w:rsid w:val="3DDF79B8"/>
    <w:rsid w:val="3DE00D85"/>
    <w:rsid w:val="3DE47F3C"/>
    <w:rsid w:val="3DE6CF82"/>
    <w:rsid w:val="3DE75AAC"/>
    <w:rsid w:val="3DE99C77"/>
    <w:rsid w:val="3DEC5FFD"/>
    <w:rsid w:val="3DF2477A"/>
    <w:rsid w:val="3DF4B888"/>
    <w:rsid w:val="3DF846B1"/>
    <w:rsid w:val="3DF886A5"/>
    <w:rsid w:val="3DFF596F"/>
    <w:rsid w:val="3E04CAEA"/>
    <w:rsid w:val="3E074978"/>
    <w:rsid w:val="3E129894"/>
    <w:rsid w:val="3E131AEB"/>
    <w:rsid w:val="3E172EB8"/>
    <w:rsid w:val="3E198A6E"/>
    <w:rsid w:val="3E19ED53"/>
    <w:rsid w:val="3E1DB3AA"/>
    <w:rsid w:val="3E214B19"/>
    <w:rsid w:val="3E24397A"/>
    <w:rsid w:val="3E24A06E"/>
    <w:rsid w:val="3E275012"/>
    <w:rsid w:val="3E2AEF77"/>
    <w:rsid w:val="3E2BABE4"/>
    <w:rsid w:val="3E2EB472"/>
    <w:rsid w:val="3E3029B1"/>
    <w:rsid w:val="3E37B3B3"/>
    <w:rsid w:val="3E3B6687"/>
    <w:rsid w:val="3E3C2E7B"/>
    <w:rsid w:val="3E3DEFC4"/>
    <w:rsid w:val="3E3FBE4F"/>
    <w:rsid w:val="3E459331"/>
    <w:rsid w:val="3E4E3226"/>
    <w:rsid w:val="3E4E5A0D"/>
    <w:rsid w:val="3E505A36"/>
    <w:rsid w:val="3E50FAA4"/>
    <w:rsid w:val="3E545361"/>
    <w:rsid w:val="3E5E05C9"/>
    <w:rsid w:val="3E5F0D3F"/>
    <w:rsid w:val="3E60421D"/>
    <w:rsid w:val="3E650066"/>
    <w:rsid w:val="3E6916BD"/>
    <w:rsid w:val="3E6C5EA5"/>
    <w:rsid w:val="3E721C11"/>
    <w:rsid w:val="3E775647"/>
    <w:rsid w:val="3E7DF083"/>
    <w:rsid w:val="3E80C90B"/>
    <w:rsid w:val="3E860BBC"/>
    <w:rsid w:val="3E86A61F"/>
    <w:rsid w:val="3E88533A"/>
    <w:rsid w:val="3E893F02"/>
    <w:rsid w:val="3E8A3E52"/>
    <w:rsid w:val="3E8AF7BB"/>
    <w:rsid w:val="3E8B8903"/>
    <w:rsid w:val="3E9750BF"/>
    <w:rsid w:val="3E9AA5FB"/>
    <w:rsid w:val="3E9B2913"/>
    <w:rsid w:val="3EB705B1"/>
    <w:rsid w:val="3EB72803"/>
    <w:rsid w:val="3EB84193"/>
    <w:rsid w:val="3EBAA878"/>
    <w:rsid w:val="3EBE5682"/>
    <w:rsid w:val="3EC62CCC"/>
    <w:rsid w:val="3EC635A9"/>
    <w:rsid w:val="3EC6CDC8"/>
    <w:rsid w:val="3EC7C9D2"/>
    <w:rsid w:val="3EC80409"/>
    <w:rsid w:val="3ECBCDE7"/>
    <w:rsid w:val="3ECC917B"/>
    <w:rsid w:val="3ECDC9D9"/>
    <w:rsid w:val="3ECE6018"/>
    <w:rsid w:val="3ECFDAA9"/>
    <w:rsid w:val="3ED7582A"/>
    <w:rsid w:val="3ED99E30"/>
    <w:rsid w:val="3EDEBB97"/>
    <w:rsid w:val="3EE1E02E"/>
    <w:rsid w:val="3EE2F123"/>
    <w:rsid w:val="3EE3D160"/>
    <w:rsid w:val="3EE667B4"/>
    <w:rsid w:val="3EE85338"/>
    <w:rsid w:val="3EE8D1CA"/>
    <w:rsid w:val="3EE99A75"/>
    <w:rsid w:val="3EECE61B"/>
    <w:rsid w:val="3EEEA452"/>
    <w:rsid w:val="3EEF4037"/>
    <w:rsid w:val="3EEFCE38"/>
    <w:rsid w:val="3EF5F965"/>
    <w:rsid w:val="3EF6DEE6"/>
    <w:rsid w:val="3EFA8C7F"/>
    <w:rsid w:val="3EFAE15D"/>
    <w:rsid w:val="3EFEB851"/>
    <w:rsid w:val="3EFF0009"/>
    <w:rsid w:val="3EFFE9C1"/>
    <w:rsid w:val="3F05544B"/>
    <w:rsid w:val="3F0CEAB3"/>
    <w:rsid w:val="3F0E8B13"/>
    <w:rsid w:val="3F161C86"/>
    <w:rsid w:val="3F1F861F"/>
    <w:rsid w:val="3F203211"/>
    <w:rsid w:val="3F2556BD"/>
    <w:rsid w:val="3F26742D"/>
    <w:rsid w:val="3F274105"/>
    <w:rsid w:val="3F27C605"/>
    <w:rsid w:val="3F289C7C"/>
    <w:rsid w:val="3F2B338E"/>
    <w:rsid w:val="3F2BA2B3"/>
    <w:rsid w:val="3F2D4292"/>
    <w:rsid w:val="3F2F283D"/>
    <w:rsid w:val="3F32706A"/>
    <w:rsid w:val="3F328FBB"/>
    <w:rsid w:val="3F341F6A"/>
    <w:rsid w:val="3F36E1E6"/>
    <w:rsid w:val="3F3787E0"/>
    <w:rsid w:val="3F395271"/>
    <w:rsid w:val="3F39FFB2"/>
    <w:rsid w:val="3F45931C"/>
    <w:rsid w:val="3F4BC921"/>
    <w:rsid w:val="3F4F1C24"/>
    <w:rsid w:val="3F568E9F"/>
    <w:rsid w:val="3F5ECFDA"/>
    <w:rsid w:val="3F606F2C"/>
    <w:rsid w:val="3F61044F"/>
    <w:rsid w:val="3F6287C0"/>
    <w:rsid w:val="3F66ED8E"/>
    <w:rsid w:val="3F67E897"/>
    <w:rsid w:val="3F6D68EB"/>
    <w:rsid w:val="3F6F0C0E"/>
    <w:rsid w:val="3F708863"/>
    <w:rsid w:val="3F709E50"/>
    <w:rsid w:val="3F71C7B3"/>
    <w:rsid w:val="3F7279CA"/>
    <w:rsid w:val="3F73F389"/>
    <w:rsid w:val="3F7537E9"/>
    <w:rsid w:val="3F78B49F"/>
    <w:rsid w:val="3F80F1A5"/>
    <w:rsid w:val="3F81E976"/>
    <w:rsid w:val="3F826008"/>
    <w:rsid w:val="3F828EB4"/>
    <w:rsid w:val="3F85E3E6"/>
    <w:rsid w:val="3F86C891"/>
    <w:rsid w:val="3F90E377"/>
    <w:rsid w:val="3F922F64"/>
    <w:rsid w:val="3F924B88"/>
    <w:rsid w:val="3F9274C1"/>
    <w:rsid w:val="3F938745"/>
    <w:rsid w:val="3F947BCE"/>
    <w:rsid w:val="3F95CBB6"/>
    <w:rsid w:val="3F972DAC"/>
    <w:rsid w:val="3F976476"/>
    <w:rsid w:val="3F9B2F4C"/>
    <w:rsid w:val="3F9C84DD"/>
    <w:rsid w:val="3F9CF41C"/>
    <w:rsid w:val="3F9DA391"/>
    <w:rsid w:val="3F9F4CCF"/>
    <w:rsid w:val="3FA5BAB7"/>
    <w:rsid w:val="3FABF8C7"/>
    <w:rsid w:val="3FACB2F7"/>
    <w:rsid w:val="3FAEA1AC"/>
    <w:rsid w:val="3FB7913C"/>
    <w:rsid w:val="3FBA90F2"/>
    <w:rsid w:val="3FBC32DB"/>
    <w:rsid w:val="3FBCE238"/>
    <w:rsid w:val="3FBD4480"/>
    <w:rsid w:val="3FC0D908"/>
    <w:rsid w:val="3FC117F0"/>
    <w:rsid w:val="3FC261DA"/>
    <w:rsid w:val="3FC65CC0"/>
    <w:rsid w:val="3FC98984"/>
    <w:rsid w:val="3FCBFF71"/>
    <w:rsid w:val="3FD4D47F"/>
    <w:rsid w:val="3FD76BA9"/>
    <w:rsid w:val="3FD94826"/>
    <w:rsid w:val="3FDF0D68"/>
    <w:rsid w:val="3FDFB1E1"/>
    <w:rsid w:val="3FE03003"/>
    <w:rsid w:val="3FE7EC65"/>
    <w:rsid w:val="3FE9B145"/>
    <w:rsid w:val="3FF39065"/>
    <w:rsid w:val="3FF3FAC3"/>
    <w:rsid w:val="3FF4D9BA"/>
    <w:rsid w:val="3FF4DCC7"/>
    <w:rsid w:val="3FF787EB"/>
    <w:rsid w:val="3FFC199A"/>
    <w:rsid w:val="3FFD26EA"/>
    <w:rsid w:val="3FFDCD70"/>
    <w:rsid w:val="4000EDAF"/>
    <w:rsid w:val="4001DAAD"/>
    <w:rsid w:val="40072057"/>
    <w:rsid w:val="40083794"/>
    <w:rsid w:val="40087EF6"/>
    <w:rsid w:val="400EA4B2"/>
    <w:rsid w:val="40126951"/>
    <w:rsid w:val="4016610C"/>
    <w:rsid w:val="40172A14"/>
    <w:rsid w:val="40180F9B"/>
    <w:rsid w:val="4018E62E"/>
    <w:rsid w:val="401B9886"/>
    <w:rsid w:val="401C933D"/>
    <w:rsid w:val="401CAADE"/>
    <w:rsid w:val="401D4FE3"/>
    <w:rsid w:val="401E4DF0"/>
    <w:rsid w:val="401E9CE7"/>
    <w:rsid w:val="40268AA3"/>
    <w:rsid w:val="4027C2C8"/>
    <w:rsid w:val="402C0293"/>
    <w:rsid w:val="402DD2A4"/>
    <w:rsid w:val="4035FFDA"/>
    <w:rsid w:val="403C642E"/>
    <w:rsid w:val="403D4643"/>
    <w:rsid w:val="403D52A7"/>
    <w:rsid w:val="403E5548"/>
    <w:rsid w:val="40423D0B"/>
    <w:rsid w:val="4042467C"/>
    <w:rsid w:val="404480C3"/>
    <w:rsid w:val="404518F5"/>
    <w:rsid w:val="40473B02"/>
    <w:rsid w:val="405140F2"/>
    <w:rsid w:val="40537D15"/>
    <w:rsid w:val="4053ACAB"/>
    <w:rsid w:val="4055E566"/>
    <w:rsid w:val="405683EF"/>
    <w:rsid w:val="4057CCE4"/>
    <w:rsid w:val="405DB49A"/>
    <w:rsid w:val="40603673"/>
    <w:rsid w:val="40608E42"/>
    <w:rsid w:val="4066C6F0"/>
    <w:rsid w:val="40690CEA"/>
    <w:rsid w:val="406D5160"/>
    <w:rsid w:val="406E2067"/>
    <w:rsid w:val="40781CF7"/>
    <w:rsid w:val="407D8C31"/>
    <w:rsid w:val="40821980"/>
    <w:rsid w:val="4083CA9D"/>
    <w:rsid w:val="4084A533"/>
    <w:rsid w:val="408687A2"/>
    <w:rsid w:val="40879B94"/>
    <w:rsid w:val="4087B1BF"/>
    <w:rsid w:val="40944A9A"/>
    <w:rsid w:val="4094780F"/>
    <w:rsid w:val="40979A88"/>
    <w:rsid w:val="409AD41B"/>
    <w:rsid w:val="409B9C14"/>
    <w:rsid w:val="409CE8CB"/>
    <w:rsid w:val="409E5C4B"/>
    <w:rsid w:val="40A00612"/>
    <w:rsid w:val="40A39E5E"/>
    <w:rsid w:val="40A7D417"/>
    <w:rsid w:val="40AAF5AF"/>
    <w:rsid w:val="40AB2C20"/>
    <w:rsid w:val="40B22AC4"/>
    <w:rsid w:val="40B2C816"/>
    <w:rsid w:val="40B6C79A"/>
    <w:rsid w:val="40BFFF5A"/>
    <w:rsid w:val="40C00594"/>
    <w:rsid w:val="40C3C169"/>
    <w:rsid w:val="40C67CF3"/>
    <w:rsid w:val="40C74C35"/>
    <w:rsid w:val="40C88F6B"/>
    <w:rsid w:val="40C8EF91"/>
    <w:rsid w:val="40C9A501"/>
    <w:rsid w:val="40CCA82F"/>
    <w:rsid w:val="40CDEFB4"/>
    <w:rsid w:val="40CE40EA"/>
    <w:rsid w:val="40D0A45C"/>
    <w:rsid w:val="40D1C083"/>
    <w:rsid w:val="40DFA855"/>
    <w:rsid w:val="40E7D037"/>
    <w:rsid w:val="40EB2C52"/>
    <w:rsid w:val="40EE0F50"/>
    <w:rsid w:val="40F1BC31"/>
    <w:rsid w:val="40F3C585"/>
    <w:rsid w:val="40F4B370"/>
    <w:rsid w:val="40F4F5A0"/>
    <w:rsid w:val="40F879A8"/>
    <w:rsid w:val="40FABC51"/>
    <w:rsid w:val="40FB6D13"/>
    <w:rsid w:val="40FC508B"/>
    <w:rsid w:val="410287C8"/>
    <w:rsid w:val="41068B88"/>
    <w:rsid w:val="4107E01C"/>
    <w:rsid w:val="4107EFA5"/>
    <w:rsid w:val="410A8FBB"/>
    <w:rsid w:val="410B6D1B"/>
    <w:rsid w:val="410C32AB"/>
    <w:rsid w:val="410F07C1"/>
    <w:rsid w:val="411244DC"/>
    <w:rsid w:val="41157F5C"/>
    <w:rsid w:val="411615F9"/>
    <w:rsid w:val="41166AA8"/>
    <w:rsid w:val="41181537"/>
    <w:rsid w:val="411953F2"/>
    <w:rsid w:val="41234E13"/>
    <w:rsid w:val="41299F57"/>
    <w:rsid w:val="412B79A5"/>
    <w:rsid w:val="4130DD86"/>
    <w:rsid w:val="4130E54C"/>
    <w:rsid w:val="41350941"/>
    <w:rsid w:val="4138550B"/>
    <w:rsid w:val="413ADE79"/>
    <w:rsid w:val="413BAA66"/>
    <w:rsid w:val="413F4862"/>
    <w:rsid w:val="41401FD1"/>
    <w:rsid w:val="41464A80"/>
    <w:rsid w:val="4148656F"/>
    <w:rsid w:val="414BE42E"/>
    <w:rsid w:val="414D9C9D"/>
    <w:rsid w:val="4155AB80"/>
    <w:rsid w:val="415B0235"/>
    <w:rsid w:val="4160545D"/>
    <w:rsid w:val="41628A8A"/>
    <w:rsid w:val="41645932"/>
    <w:rsid w:val="416D39FA"/>
    <w:rsid w:val="416D965D"/>
    <w:rsid w:val="4170A8CA"/>
    <w:rsid w:val="4170C10B"/>
    <w:rsid w:val="4176BB3B"/>
    <w:rsid w:val="4176D072"/>
    <w:rsid w:val="417996B9"/>
    <w:rsid w:val="418069F8"/>
    <w:rsid w:val="4183D85C"/>
    <w:rsid w:val="4189631A"/>
    <w:rsid w:val="4189FC09"/>
    <w:rsid w:val="418AC805"/>
    <w:rsid w:val="418B628E"/>
    <w:rsid w:val="418CFD37"/>
    <w:rsid w:val="41909EFC"/>
    <w:rsid w:val="41941561"/>
    <w:rsid w:val="41977911"/>
    <w:rsid w:val="41982865"/>
    <w:rsid w:val="419A3ED1"/>
    <w:rsid w:val="419B3DD5"/>
    <w:rsid w:val="419BFF36"/>
    <w:rsid w:val="419CBF19"/>
    <w:rsid w:val="419D0C15"/>
    <w:rsid w:val="419F0A65"/>
    <w:rsid w:val="41A2C800"/>
    <w:rsid w:val="41A48E4D"/>
    <w:rsid w:val="41A4ED29"/>
    <w:rsid w:val="41A8439B"/>
    <w:rsid w:val="41A936EB"/>
    <w:rsid w:val="41AA89D0"/>
    <w:rsid w:val="41AC4364"/>
    <w:rsid w:val="41AF0B89"/>
    <w:rsid w:val="41B0456D"/>
    <w:rsid w:val="41B36ABC"/>
    <w:rsid w:val="41B6EEC6"/>
    <w:rsid w:val="41BD4DA6"/>
    <w:rsid w:val="41BD7B9A"/>
    <w:rsid w:val="41BF77DB"/>
    <w:rsid w:val="41C41AED"/>
    <w:rsid w:val="41CB1D01"/>
    <w:rsid w:val="41CC153C"/>
    <w:rsid w:val="41CEB583"/>
    <w:rsid w:val="41CF4C78"/>
    <w:rsid w:val="41D06D32"/>
    <w:rsid w:val="41D08636"/>
    <w:rsid w:val="41D094F1"/>
    <w:rsid w:val="41D10004"/>
    <w:rsid w:val="41D459CF"/>
    <w:rsid w:val="41D4E94C"/>
    <w:rsid w:val="41D4F038"/>
    <w:rsid w:val="41D5A616"/>
    <w:rsid w:val="41D6F65B"/>
    <w:rsid w:val="41D82FB0"/>
    <w:rsid w:val="41D85520"/>
    <w:rsid w:val="41D97EF4"/>
    <w:rsid w:val="41DCEEEA"/>
    <w:rsid w:val="41DE16DD"/>
    <w:rsid w:val="41DE543E"/>
    <w:rsid w:val="41E1677A"/>
    <w:rsid w:val="41E8D189"/>
    <w:rsid w:val="41E940D0"/>
    <w:rsid w:val="41E99983"/>
    <w:rsid w:val="41F0516B"/>
    <w:rsid w:val="41F1B52D"/>
    <w:rsid w:val="41F2CAD1"/>
    <w:rsid w:val="41F5F8E2"/>
    <w:rsid w:val="41F73E2F"/>
    <w:rsid w:val="41FA4C7E"/>
    <w:rsid w:val="420283E6"/>
    <w:rsid w:val="4204048C"/>
    <w:rsid w:val="420590A0"/>
    <w:rsid w:val="42087313"/>
    <w:rsid w:val="420A0F42"/>
    <w:rsid w:val="420E1EFE"/>
    <w:rsid w:val="420EC823"/>
    <w:rsid w:val="42162F8A"/>
    <w:rsid w:val="421716B1"/>
    <w:rsid w:val="42199CCE"/>
    <w:rsid w:val="421B1939"/>
    <w:rsid w:val="421E6C2A"/>
    <w:rsid w:val="421F45B3"/>
    <w:rsid w:val="4222523B"/>
    <w:rsid w:val="422B2E34"/>
    <w:rsid w:val="422EC93F"/>
    <w:rsid w:val="422F8372"/>
    <w:rsid w:val="4243F3FD"/>
    <w:rsid w:val="4246FC81"/>
    <w:rsid w:val="4248EA32"/>
    <w:rsid w:val="424BB747"/>
    <w:rsid w:val="424DBD48"/>
    <w:rsid w:val="425319F0"/>
    <w:rsid w:val="4253F637"/>
    <w:rsid w:val="4254EAF0"/>
    <w:rsid w:val="42553EAD"/>
    <w:rsid w:val="425546C1"/>
    <w:rsid w:val="4255C946"/>
    <w:rsid w:val="425C8400"/>
    <w:rsid w:val="425F66C7"/>
    <w:rsid w:val="425F7C9E"/>
    <w:rsid w:val="4261BAF9"/>
    <w:rsid w:val="426376B9"/>
    <w:rsid w:val="42689EA9"/>
    <w:rsid w:val="426C3DE2"/>
    <w:rsid w:val="426E4D45"/>
    <w:rsid w:val="427BD2CD"/>
    <w:rsid w:val="4280719C"/>
    <w:rsid w:val="4284B527"/>
    <w:rsid w:val="4285F7C2"/>
    <w:rsid w:val="428C1233"/>
    <w:rsid w:val="428D901B"/>
    <w:rsid w:val="428E3E35"/>
    <w:rsid w:val="428FAE19"/>
    <w:rsid w:val="4293814E"/>
    <w:rsid w:val="429690DC"/>
    <w:rsid w:val="4299ABEF"/>
    <w:rsid w:val="429C4016"/>
    <w:rsid w:val="42A056B3"/>
    <w:rsid w:val="42A48A57"/>
    <w:rsid w:val="42A66DE0"/>
    <w:rsid w:val="42A7CF6B"/>
    <w:rsid w:val="42A82925"/>
    <w:rsid w:val="42ABD558"/>
    <w:rsid w:val="42AF0723"/>
    <w:rsid w:val="42B0FD4F"/>
    <w:rsid w:val="42B1645D"/>
    <w:rsid w:val="42B31AF6"/>
    <w:rsid w:val="42B51A28"/>
    <w:rsid w:val="42B6CFB6"/>
    <w:rsid w:val="42B84F61"/>
    <w:rsid w:val="42BCF07F"/>
    <w:rsid w:val="42C3CD6C"/>
    <w:rsid w:val="42C52B07"/>
    <w:rsid w:val="42C9BDD2"/>
    <w:rsid w:val="42CA6BB8"/>
    <w:rsid w:val="42CB7CE1"/>
    <w:rsid w:val="42CBF92D"/>
    <w:rsid w:val="42CE90D1"/>
    <w:rsid w:val="42D0CC59"/>
    <w:rsid w:val="42D121F9"/>
    <w:rsid w:val="42D2F6B3"/>
    <w:rsid w:val="42D3A6C8"/>
    <w:rsid w:val="42D3ABDD"/>
    <w:rsid w:val="42D5D5B8"/>
    <w:rsid w:val="42DB0B16"/>
    <w:rsid w:val="42DD891B"/>
    <w:rsid w:val="42DDFC55"/>
    <w:rsid w:val="42E7D103"/>
    <w:rsid w:val="42E98E43"/>
    <w:rsid w:val="42F06F11"/>
    <w:rsid w:val="42F24CA6"/>
    <w:rsid w:val="42F3CD08"/>
    <w:rsid w:val="42F910C3"/>
    <w:rsid w:val="430449EF"/>
    <w:rsid w:val="43068B17"/>
    <w:rsid w:val="430844C9"/>
    <w:rsid w:val="4309E48D"/>
    <w:rsid w:val="430AF3F6"/>
    <w:rsid w:val="430C6330"/>
    <w:rsid w:val="4312AD7C"/>
    <w:rsid w:val="4315099B"/>
    <w:rsid w:val="431C2B67"/>
    <w:rsid w:val="43219991"/>
    <w:rsid w:val="4323CFEA"/>
    <w:rsid w:val="4323DB18"/>
    <w:rsid w:val="43260A90"/>
    <w:rsid w:val="432C5E74"/>
    <w:rsid w:val="432E6280"/>
    <w:rsid w:val="4337FE34"/>
    <w:rsid w:val="433AF8B3"/>
    <w:rsid w:val="4344F8EB"/>
    <w:rsid w:val="4346438E"/>
    <w:rsid w:val="4346706B"/>
    <w:rsid w:val="43471D44"/>
    <w:rsid w:val="434C8231"/>
    <w:rsid w:val="4354A43B"/>
    <w:rsid w:val="4355A3A1"/>
    <w:rsid w:val="435725D1"/>
    <w:rsid w:val="43581261"/>
    <w:rsid w:val="43584EFB"/>
    <w:rsid w:val="435E56C3"/>
    <w:rsid w:val="435F5694"/>
    <w:rsid w:val="435FEFCB"/>
    <w:rsid w:val="43610A22"/>
    <w:rsid w:val="436CD871"/>
    <w:rsid w:val="436D7BD0"/>
    <w:rsid w:val="437533A7"/>
    <w:rsid w:val="4379169C"/>
    <w:rsid w:val="437AC461"/>
    <w:rsid w:val="437B4E47"/>
    <w:rsid w:val="437F4401"/>
    <w:rsid w:val="43808C4A"/>
    <w:rsid w:val="4382B9A9"/>
    <w:rsid w:val="4383053D"/>
    <w:rsid w:val="4383E248"/>
    <w:rsid w:val="438F7F59"/>
    <w:rsid w:val="4390359A"/>
    <w:rsid w:val="4391BDF7"/>
    <w:rsid w:val="43981C40"/>
    <w:rsid w:val="439B8FB6"/>
    <w:rsid w:val="439D3F55"/>
    <w:rsid w:val="43A09A12"/>
    <w:rsid w:val="43A21982"/>
    <w:rsid w:val="43A5CB90"/>
    <w:rsid w:val="43A8A715"/>
    <w:rsid w:val="43B0E3B3"/>
    <w:rsid w:val="43B17762"/>
    <w:rsid w:val="43B27C40"/>
    <w:rsid w:val="43B3B2DA"/>
    <w:rsid w:val="43B4EC43"/>
    <w:rsid w:val="43B6A797"/>
    <w:rsid w:val="43B877E9"/>
    <w:rsid w:val="43BAB0B9"/>
    <w:rsid w:val="43BC9BEB"/>
    <w:rsid w:val="43BFB45D"/>
    <w:rsid w:val="43C137BB"/>
    <w:rsid w:val="43C43C31"/>
    <w:rsid w:val="43C57A12"/>
    <w:rsid w:val="43C5C24A"/>
    <w:rsid w:val="43C6E447"/>
    <w:rsid w:val="43C722DE"/>
    <w:rsid w:val="43CEC070"/>
    <w:rsid w:val="43CEE6D4"/>
    <w:rsid w:val="43D274DD"/>
    <w:rsid w:val="43D76EBF"/>
    <w:rsid w:val="43D7861F"/>
    <w:rsid w:val="43D8C771"/>
    <w:rsid w:val="43DA6B19"/>
    <w:rsid w:val="43DCE2EB"/>
    <w:rsid w:val="43EB123C"/>
    <w:rsid w:val="43F1A896"/>
    <w:rsid w:val="43F3BE55"/>
    <w:rsid w:val="43F6AA12"/>
    <w:rsid w:val="43F7CABF"/>
    <w:rsid w:val="43F8C9C5"/>
    <w:rsid w:val="43F9A4EC"/>
    <w:rsid w:val="43FCC6EB"/>
    <w:rsid w:val="43FFFEB6"/>
    <w:rsid w:val="440030CC"/>
    <w:rsid w:val="4400AA7F"/>
    <w:rsid w:val="44010793"/>
    <w:rsid w:val="44054D37"/>
    <w:rsid w:val="4406C66A"/>
    <w:rsid w:val="4408446B"/>
    <w:rsid w:val="440A4894"/>
    <w:rsid w:val="440AED79"/>
    <w:rsid w:val="441002FD"/>
    <w:rsid w:val="4410A800"/>
    <w:rsid w:val="4411E4BD"/>
    <w:rsid w:val="44120A77"/>
    <w:rsid w:val="4418B42F"/>
    <w:rsid w:val="4424C164"/>
    <w:rsid w:val="4428FADC"/>
    <w:rsid w:val="442980B7"/>
    <w:rsid w:val="442BD4DF"/>
    <w:rsid w:val="442DD7F7"/>
    <w:rsid w:val="443090B2"/>
    <w:rsid w:val="443372D7"/>
    <w:rsid w:val="443498BB"/>
    <w:rsid w:val="44443677"/>
    <w:rsid w:val="4445C7B0"/>
    <w:rsid w:val="44489E0A"/>
    <w:rsid w:val="444E4639"/>
    <w:rsid w:val="444F783D"/>
    <w:rsid w:val="4450F67C"/>
    <w:rsid w:val="44531F14"/>
    <w:rsid w:val="44541394"/>
    <w:rsid w:val="445414EE"/>
    <w:rsid w:val="4454BA14"/>
    <w:rsid w:val="44585BF8"/>
    <w:rsid w:val="446002EC"/>
    <w:rsid w:val="4460DD20"/>
    <w:rsid w:val="44639603"/>
    <w:rsid w:val="4463A72E"/>
    <w:rsid w:val="446C300D"/>
    <w:rsid w:val="446C3A32"/>
    <w:rsid w:val="446CFAF9"/>
    <w:rsid w:val="446EA06F"/>
    <w:rsid w:val="4471304C"/>
    <w:rsid w:val="4482C3B4"/>
    <w:rsid w:val="44832221"/>
    <w:rsid w:val="44837371"/>
    <w:rsid w:val="448921D9"/>
    <w:rsid w:val="448A3FA9"/>
    <w:rsid w:val="448A9930"/>
    <w:rsid w:val="448B44F2"/>
    <w:rsid w:val="448CB4CA"/>
    <w:rsid w:val="4493FFB4"/>
    <w:rsid w:val="449664CB"/>
    <w:rsid w:val="44980AC3"/>
    <w:rsid w:val="449C6E6F"/>
    <w:rsid w:val="449E0527"/>
    <w:rsid w:val="449EC833"/>
    <w:rsid w:val="449FBB7E"/>
    <w:rsid w:val="44A09D6A"/>
    <w:rsid w:val="44AB403D"/>
    <w:rsid w:val="44AFFC99"/>
    <w:rsid w:val="44B02F82"/>
    <w:rsid w:val="44B3FBB9"/>
    <w:rsid w:val="44B88119"/>
    <w:rsid w:val="44C3D0FB"/>
    <w:rsid w:val="44C5D8EF"/>
    <w:rsid w:val="44C9E6C3"/>
    <w:rsid w:val="44CA2C64"/>
    <w:rsid w:val="44CEA54E"/>
    <w:rsid w:val="44D1F03F"/>
    <w:rsid w:val="44D2C3C9"/>
    <w:rsid w:val="44D595A0"/>
    <w:rsid w:val="44D6E6DA"/>
    <w:rsid w:val="44DAA8B7"/>
    <w:rsid w:val="44DAD11E"/>
    <w:rsid w:val="44DAFBA0"/>
    <w:rsid w:val="44E5478B"/>
    <w:rsid w:val="44E62EB5"/>
    <w:rsid w:val="44EF99A0"/>
    <w:rsid w:val="44EFB052"/>
    <w:rsid w:val="44F5761D"/>
    <w:rsid w:val="44F7AF5E"/>
    <w:rsid w:val="44F8CA40"/>
    <w:rsid w:val="44FE2AA2"/>
    <w:rsid w:val="45005298"/>
    <w:rsid w:val="450CDCD8"/>
    <w:rsid w:val="450E6E05"/>
    <w:rsid w:val="45192EE6"/>
    <w:rsid w:val="4525C386"/>
    <w:rsid w:val="4526E617"/>
    <w:rsid w:val="4529251D"/>
    <w:rsid w:val="45295689"/>
    <w:rsid w:val="453246EC"/>
    <w:rsid w:val="45364764"/>
    <w:rsid w:val="45365AC9"/>
    <w:rsid w:val="4538AB82"/>
    <w:rsid w:val="453AFF6F"/>
    <w:rsid w:val="453B47C4"/>
    <w:rsid w:val="453BDB8D"/>
    <w:rsid w:val="45400667"/>
    <w:rsid w:val="4547351A"/>
    <w:rsid w:val="454B654F"/>
    <w:rsid w:val="455277F8"/>
    <w:rsid w:val="455513EC"/>
    <w:rsid w:val="455DE5D6"/>
    <w:rsid w:val="455E0866"/>
    <w:rsid w:val="455E397A"/>
    <w:rsid w:val="455F3BC4"/>
    <w:rsid w:val="4564398B"/>
    <w:rsid w:val="45660D88"/>
    <w:rsid w:val="456A9C07"/>
    <w:rsid w:val="456F529C"/>
    <w:rsid w:val="45730E89"/>
    <w:rsid w:val="45776D9B"/>
    <w:rsid w:val="4579131A"/>
    <w:rsid w:val="457BCEFC"/>
    <w:rsid w:val="457C32F8"/>
    <w:rsid w:val="457D889B"/>
    <w:rsid w:val="457E96DE"/>
    <w:rsid w:val="457F8015"/>
    <w:rsid w:val="45826FBE"/>
    <w:rsid w:val="4584E1B8"/>
    <w:rsid w:val="45891D46"/>
    <w:rsid w:val="458B2DDB"/>
    <w:rsid w:val="458B3744"/>
    <w:rsid w:val="458D020E"/>
    <w:rsid w:val="458FB3B0"/>
    <w:rsid w:val="459018D9"/>
    <w:rsid w:val="45938418"/>
    <w:rsid w:val="45948DB2"/>
    <w:rsid w:val="45999FEC"/>
    <w:rsid w:val="459AA9A1"/>
    <w:rsid w:val="459C35EC"/>
    <w:rsid w:val="45A1BB6A"/>
    <w:rsid w:val="45A92F3E"/>
    <w:rsid w:val="45AA0087"/>
    <w:rsid w:val="45B2C29F"/>
    <w:rsid w:val="45B972AA"/>
    <w:rsid w:val="45BF0DE4"/>
    <w:rsid w:val="45BF2FC2"/>
    <w:rsid w:val="45C21226"/>
    <w:rsid w:val="45C6BF0F"/>
    <w:rsid w:val="45CBC4AA"/>
    <w:rsid w:val="45D38C94"/>
    <w:rsid w:val="45D8C562"/>
    <w:rsid w:val="45DA5BE9"/>
    <w:rsid w:val="45DD0CD2"/>
    <w:rsid w:val="45E1A96A"/>
    <w:rsid w:val="45E6FA04"/>
    <w:rsid w:val="45E70894"/>
    <w:rsid w:val="45EA169A"/>
    <w:rsid w:val="45EA60C6"/>
    <w:rsid w:val="45EBD95E"/>
    <w:rsid w:val="45EEE78A"/>
    <w:rsid w:val="45EF0C2A"/>
    <w:rsid w:val="45EFC866"/>
    <w:rsid w:val="45F07781"/>
    <w:rsid w:val="45F34EBB"/>
    <w:rsid w:val="45F366DA"/>
    <w:rsid w:val="45F58281"/>
    <w:rsid w:val="45FAB5CB"/>
    <w:rsid w:val="45FBB6BA"/>
    <w:rsid w:val="45FC668C"/>
    <w:rsid w:val="45FF8F97"/>
    <w:rsid w:val="46020125"/>
    <w:rsid w:val="46020E8F"/>
    <w:rsid w:val="4602BB06"/>
    <w:rsid w:val="46059D6B"/>
    <w:rsid w:val="460736B4"/>
    <w:rsid w:val="460C186D"/>
    <w:rsid w:val="460D5656"/>
    <w:rsid w:val="460E66D5"/>
    <w:rsid w:val="460EA69D"/>
    <w:rsid w:val="46116D14"/>
    <w:rsid w:val="461482E6"/>
    <w:rsid w:val="4616D857"/>
    <w:rsid w:val="4617277C"/>
    <w:rsid w:val="461A04E3"/>
    <w:rsid w:val="461C29D2"/>
    <w:rsid w:val="461D79AB"/>
    <w:rsid w:val="461D867A"/>
    <w:rsid w:val="4620CBD2"/>
    <w:rsid w:val="4627CCD7"/>
    <w:rsid w:val="4628D414"/>
    <w:rsid w:val="462BFE2C"/>
    <w:rsid w:val="462E7560"/>
    <w:rsid w:val="463341BC"/>
    <w:rsid w:val="46392F9F"/>
    <w:rsid w:val="46470649"/>
    <w:rsid w:val="464BC1F3"/>
    <w:rsid w:val="464C88D1"/>
    <w:rsid w:val="4655163D"/>
    <w:rsid w:val="4658E87B"/>
    <w:rsid w:val="465DAD73"/>
    <w:rsid w:val="46620831"/>
    <w:rsid w:val="46660BDC"/>
    <w:rsid w:val="46708BE9"/>
    <w:rsid w:val="4671FD3A"/>
    <w:rsid w:val="4676982E"/>
    <w:rsid w:val="467A8B90"/>
    <w:rsid w:val="467E8FCD"/>
    <w:rsid w:val="467EBA1C"/>
    <w:rsid w:val="468199E2"/>
    <w:rsid w:val="4682454D"/>
    <w:rsid w:val="4689B175"/>
    <w:rsid w:val="468BD7F8"/>
    <w:rsid w:val="468C6B65"/>
    <w:rsid w:val="468E792C"/>
    <w:rsid w:val="468EA253"/>
    <w:rsid w:val="46928D7C"/>
    <w:rsid w:val="4695B8B3"/>
    <w:rsid w:val="46985110"/>
    <w:rsid w:val="469979EF"/>
    <w:rsid w:val="469DC1C0"/>
    <w:rsid w:val="469F317E"/>
    <w:rsid w:val="46A0CE62"/>
    <w:rsid w:val="46A3C5BA"/>
    <w:rsid w:val="46AAF96F"/>
    <w:rsid w:val="46AE318A"/>
    <w:rsid w:val="46AECE17"/>
    <w:rsid w:val="46AFE691"/>
    <w:rsid w:val="46B1F5A8"/>
    <w:rsid w:val="46B254FE"/>
    <w:rsid w:val="46B3C247"/>
    <w:rsid w:val="46B44AE7"/>
    <w:rsid w:val="46B6ACA8"/>
    <w:rsid w:val="46B77271"/>
    <w:rsid w:val="46B8441C"/>
    <w:rsid w:val="46B854ED"/>
    <w:rsid w:val="46BFA52B"/>
    <w:rsid w:val="46C34CDF"/>
    <w:rsid w:val="46C799B6"/>
    <w:rsid w:val="46C82D0C"/>
    <w:rsid w:val="46CB6B13"/>
    <w:rsid w:val="46CB75F6"/>
    <w:rsid w:val="46CC580A"/>
    <w:rsid w:val="46D3198E"/>
    <w:rsid w:val="46DA6038"/>
    <w:rsid w:val="46DB2981"/>
    <w:rsid w:val="46E4EE18"/>
    <w:rsid w:val="46E7A257"/>
    <w:rsid w:val="46E93D24"/>
    <w:rsid w:val="46EF3C9B"/>
    <w:rsid w:val="46F369CB"/>
    <w:rsid w:val="46F68284"/>
    <w:rsid w:val="46FB5477"/>
    <w:rsid w:val="46FCCD0F"/>
    <w:rsid w:val="46FCDB8F"/>
    <w:rsid w:val="46FD4711"/>
    <w:rsid w:val="46FF423E"/>
    <w:rsid w:val="46FFB548"/>
    <w:rsid w:val="4701939C"/>
    <w:rsid w:val="4701A664"/>
    <w:rsid w:val="47027E16"/>
    <w:rsid w:val="47032AFB"/>
    <w:rsid w:val="47046AAD"/>
    <w:rsid w:val="470736FE"/>
    <w:rsid w:val="47081994"/>
    <w:rsid w:val="4708CDF2"/>
    <w:rsid w:val="47093EFF"/>
    <w:rsid w:val="470AFBA6"/>
    <w:rsid w:val="470B51DE"/>
    <w:rsid w:val="470F9C50"/>
    <w:rsid w:val="4719D87D"/>
    <w:rsid w:val="471AC18E"/>
    <w:rsid w:val="4721477A"/>
    <w:rsid w:val="47250068"/>
    <w:rsid w:val="472544D9"/>
    <w:rsid w:val="47277530"/>
    <w:rsid w:val="47290C5A"/>
    <w:rsid w:val="472C8897"/>
    <w:rsid w:val="472CA946"/>
    <w:rsid w:val="472D2F0F"/>
    <w:rsid w:val="472DD9DA"/>
    <w:rsid w:val="47321CF8"/>
    <w:rsid w:val="4736E33C"/>
    <w:rsid w:val="47373A3D"/>
    <w:rsid w:val="4738ECB2"/>
    <w:rsid w:val="47393312"/>
    <w:rsid w:val="47408ECC"/>
    <w:rsid w:val="47466A6B"/>
    <w:rsid w:val="474747A5"/>
    <w:rsid w:val="47488868"/>
    <w:rsid w:val="47491EF7"/>
    <w:rsid w:val="474CB756"/>
    <w:rsid w:val="4751F6A9"/>
    <w:rsid w:val="475359D8"/>
    <w:rsid w:val="4754B7BD"/>
    <w:rsid w:val="475546DF"/>
    <w:rsid w:val="47580384"/>
    <w:rsid w:val="476341A4"/>
    <w:rsid w:val="4766CDB8"/>
    <w:rsid w:val="476B2A05"/>
    <w:rsid w:val="476CB152"/>
    <w:rsid w:val="476F415C"/>
    <w:rsid w:val="476F61AE"/>
    <w:rsid w:val="476F9C3B"/>
    <w:rsid w:val="4772B356"/>
    <w:rsid w:val="47785ABE"/>
    <w:rsid w:val="477991DA"/>
    <w:rsid w:val="4785B40E"/>
    <w:rsid w:val="4785E6FB"/>
    <w:rsid w:val="4789CC4D"/>
    <w:rsid w:val="478B98C7"/>
    <w:rsid w:val="478DA9BF"/>
    <w:rsid w:val="478E78EE"/>
    <w:rsid w:val="47958469"/>
    <w:rsid w:val="4797F96D"/>
    <w:rsid w:val="479BD0E6"/>
    <w:rsid w:val="479D0CF6"/>
    <w:rsid w:val="479FC640"/>
    <w:rsid w:val="47A0D9F2"/>
    <w:rsid w:val="47A17590"/>
    <w:rsid w:val="47AF62C3"/>
    <w:rsid w:val="47B0F343"/>
    <w:rsid w:val="47BA7E13"/>
    <w:rsid w:val="47BF0075"/>
    <w:rsid w:val="47C0CCF5"/>
    <w:rsid w:val="47C5901C"/>
    <w:rsid w:val="47CB78C9"/>
    <w:rsid w:val="47CD868A"/>
    <w:rsid w:val="47DA2AC2"/>
    <w:rsid w:val="47DAA9C1"/>
    <w:rsid w:val="47DFF19B"/>
    <w:rsid w:val="47E86590"/>
    <w:rsid w:val="47EA5AB2"/>
    <w:rsid w:val="47EAA88A"/>
    <w:rsid w:val="47EBDA29"/>
    <w:rsid w:val="47F40292"/>
    <w:rsid w:val="47F62B4D"/>
    <w:rsid w:val="47F76C3D"/>
    <w:rsid w:val="47FA7EA2"/>
    <w:rsid w:val="47FEB6FF"/>
    <w:rsid w:val="480029D4"/>
    <w:rsid w:val="48005DD7"/>
    <w:rsid w:val="48018AB4"/>
    <w:rsid w:val="48053EC6"/>
    <w:rsid w:val="48125F92"/>
    <w:rsid w:val="4816290E"/>
    <w:rsid w:val="481719EC"/>
    <w:rsid w:val="481AE083"/>
    <w:rsid w:val="481B61D1"/>
    <w:rsid w:val="481B7A8C"/>
    <w:rsid w:val="481DC3BE"/>
    <w:rsid w:val="481F2631"/>
    <w:rsid w:val="481F4CBA"/>
    <w:rsid w:val="481FECAF"/>
    <w:rsid w:val="4821D6C9"/>
    <w:rsid w:val="482387C4"/>
    <w:rsid w:val="4826AE70"/>
    <w:rsid w:val="4826C140"/>
    <w:rsid w:val="4826DEC2"/>
    <w:rsid w:val="482C2124"/>
    <w:rsid w:val="48348D67"/>
    <w:rsid w:val="48350A01"/>
    <w:rsid w:val="48352034"/>
    <w:rsid w:val="483C8E24"/>
    <w:rsid w:val="484239C8"/>
    <w:rsid w:val="48480D43"/>
    <w:rsid w:val="484C18B9"/>
    <w:rsid w:val="484F9A50"/>
    <w:rsid w:val="48504D71"/>
    <w:rsid w:val="48516636"/>
    <w:rsid w:val="485675A4"/>
    <w:rsid w:val="485CCA50"/>
    <w:rsid w:val="486603F8"/>
    <w:rsid w:val="4867E668"/>
    <w:rsid w:val="486B219F"/>
    <w:rsid w:val="4874A97C"/>
    <w:rsid w:val="4876F9E2"/>
    <w:rsid w:val="487A1CAD"/>
    <w:rsid w:val="487D22EE"/>
    <w:rsid w:val="487F1693"/>
    <w:rsid w:val="487F6496"/>
    <w:rsid w:val="48836EE5"/>
    <w:rsid w:val="48851B32"/>
    <w:rsid w:val="48862955"/>
    <w:rsid w:val="488A3BA9"/>
    <w:rsid w:val="488E2125"/>
    <w:rsid w:val="48913186"/>
    <w:rsid w:val="48928B78"/>
    <w:rsid w:val="48947E79"/>
    <w:rsid w:val="48949233"/>
    <w:rsid w:val="489B407C"/>
    <w:rsid w:val="489BB8C1"/>
    <w:rsid w:val="489BE2CB"/>
    <w:rsid w:val="489D4C87"/>
    <w:rsid w:val="489EA778"/>
    <w:rsid w:val="48A4F2F3"/>
    <w:rsid w:val="48A50F60"/>
    <w:rsid w:val="48AC2066"/>
    <w:rsid w:val="48AF90CF"/>
    <w:rsid w:val="48B5101F"/>
    <w:rsid w:val="48B6BAF7"/>
    <w:rsid w:val="48BC505B"/>
    <w:rsid w:val="48C13BFE"/>
    <w:rsid w:val="48C27AEC"/>
    <w:rsid w:val="48C89D5E"/>
    <w:rsid w:val="48CAAC75"/>
    <w:rsid w:val="48CB376B"/>
    <w:rsid w:val="48CEB637"/>
    <w:rsid w:val="48CEE658"/>
    <w:rsid w:val="48D04934"/>
    <w:rsid w:val="48D45F5C"/>
    <w:rsid w:val="48D6B398"/>
    <w:rsid w:val="48D70D3F"/>
    <w:rsid w:val="48D8C8D1"/>
    <w:rsid w:val="48D95CD0"/>
    <w:rsid w:val="48DFE9F1"/>
    <w:rsid w:val="48E16D2D"/>
    <w:rsid w:val="48E1A336"/>
    <w:rsid w:val="48E33CF3"/>
    <w:rsid w:val="48E73F6E"/>
    <w:rsid w:val="48EC24E7"/>
    <w:rsid w:val="48FB275D"/>
    <w:rsid w:val="48FC20FB"/>
    <w:rsid w:val="49067819"/>
    <w:rsid w:val="49092E17"/>
    <w:rsid w:val="490B19B4"/>
    <w:rsid w:val="490B40A2"/>
    <w:rsid w:val="490F9343"/>
    <w:rsid w:val="4910CF38"/>
    <w:rsid w:val="4911B202"/>
    <w:rsid w:val="4914D478"/>
    <w:rsid w:val="4915B1BD"/>
    <w:rsid w:val="49169000"/>
    <w:rsid w:val="491982BA"/>
    <w:rsid w:val="491AF296"/>
    <w:rsid w:val="491F74CE"/>
    <w:rsid w:val="4920F70F"/>
    <w:rsid w:val="492185C4"/>
    <w:rsid w:val="49220608"/>
    <w:rsid w:val="49226243"/>
    <w:rsid w:val="4922CF9B"/>
    <w:rsid w:val="492353C1"/>
    <w:rsid w:val="49255E41"/>
    <w:rsid w:val="492FA2B9"/>
    <w:rsid w:val="49360BD5"/>
    <w:rsid w:val="493BA663"/>
    <w:rsid w:val="4940B823"/>
    <w:rsid w:val="49454399"/>
    <w:rsid w:val="4949289F"/>
    <w:rsid w:val="4950690C"/>
    <w:rsid w:val="49514D6C"/>
    <w:rsid w:val="4957C3E9"/>
    <w:rsid w:val="49589CBE"/>
    <w:rsid w:val="4959E8D0"/>
    <w:rsid w:val="495A467C"/>
    <w:rsid w:val="4961AB92"/>
    <w:rsid w:val="4965D091"/>
    <w:rsid w:val="49668ACB"/>
    <w:rsid w:val="49669533"/>
    <w:rsid w:val="496CE668"/>
    <w:rsid w:val="49709AFF"/>
    <w:rsid w:val="497129B2"/>
    <w:rsid w:val="4971B753"/>
    <w:rsid w:val="49749A74"/>
    <w:rsid w:val="497B8E3D"/>
    <w:rsid w:val="497D86C7"/>
    <w:rsid w:val="4983493E"/>
    <w:rsid w:val="49887342"/>
    <w:rsid w:val="498A58B5"/>
    <w:rsid w:val="498EA4EE"/>
    <w:rsid w:val="49908749"/>
    <w:rsid w:val="4996662F"/>
    <w:rsid w:val="4997A66B"/>
    <w:rsid w:val="49A04900"/>
    <w:rsid w:val="49A0FA38"/>
    <w:rsid w:val="49A18632"/>
    <w:rsid w:val="49A39428"/>
    <w:rsid w:val="49A3D956"/>
    <w:rsid w:val="49A4A576"/>
    <w:rsid w:val="49A6D9FE"/>
    <w:rsid w:val="49AAB1AA"/>
    <w:rsid w:val="49AC6A88"/>
    <w:rsid w:val="49AEBA9D"/>
    <w:rsid w:val="49AFC312"/>
    <w:rsid w:val="49AFF86F"/>
    <w:rsid w:val="49B01F98"/>
    <w:rsid w:val="49B87E81"/>
    <w:rsid w:val="49BB506B"/>
    <w:rsid w:val="49BF96F0"/>
    <w:rsid w:val="49C5BC69"/>
    <w:rsid w:val="49C6720D"/>
    <w:rsid w:val="49C7BF0D"/>
    <w:rsid w:val="49C8A7E7"/>
    <w:rsid w:val="49C91F3D"/>
    <w:rsid w:val="49CB13F1"/>
    <w:rsid w:val="49CB2C7F"/>
    <w:rsid w:val="49CB7FEA"/>
    <w:rsid w:val="49CCC067"/>
    <w:rsid w:val="49CFF7DD"/>
    <w:rsid w:val="49D13CE0"/>
    <w:rsid w:val="49DE195E"/>
    <w:rsid w:val="49E6667E"/>
    <w:rsid w:val="49E7D6CA"/>
    <w:rsid w:val="49EA1A46"/>
    <w:rsid w:val="49EEB2F3"/>
    <w:rsid w:val="49F90900"/>
    <w:rsid w:val="49FC4446"/>
    <w:rsid w:val="4A0747F0"/>
    <w:rsid w:val="4A08B35C"/>
    <w:rsid w:val="4A08DBEE"/>
    <w:rsid w:val="4A09E8A6"/>
    <w:rsid w:val="4A110527"/>
    <w:rsid w:val="4A114031"/>
    <w:rsid w:val="4A114CFE"/>
    <w:rsid w:val="4A12BDC6"/>
    <w:rsid w:val="4A12D3C1"/>
    <w:rsid w:val="4A1396D1"/>
    <w:rsid w:val="4A18DA09"/>
    <w:rsid w:val="4A1A3617"/>
    <w:rsid w:val="4A1AA478"/>
    <w:rsid w:val="4A1DFE36"/>
    <w:rsid w:val="4A1ECA9A"/>
    <w:rsid w:val="4A1ED9F0"/>
    <w:rsid w:val="4A1EE5BC"/>
    <w:rsid w:val="4A20FD2B"/>
    <w:rsid w:val="4A21DF55"/>
    <w:rsid w:val="4A2311CE"/>
    <w:rsid w:val="4A25471D"/>
    <w:rsid w:val="4A299325"/>
    <w:rsid w:val="4A2B5653"/>
    <w:rsid w:val="4A2E29C0"/>
    <w:rsid w:val="4A2F63BC"/>
    <w:rsid w:val="4A312F4E"/>
    <w:rsid w:val="4A319361"/>
    <w:rsid w:val="4A326422"/>
    <w:rsid w:val="4A35A226"/>
    <w:rsid w:val="4A392DC0"/>
    <w:rsid w:val="4A3C4476"/>
    <w:rsid w:val="4A41673D"/>
    <w:rsid w:val="4A41B661"/>
    <w:rsid w:val="4A425D53"/>
    <w:rsid w:val="4A464674"/>
    <w:rsid w:val="4A493F97"/>
    <w:rsid w:val="4A49A3E7"/>
    <w:rsid w:val="4A4F39C7"/>
    <w:rsid w:val="4A571811"/>
    <w:rsid w:val="4A5755A6"/>
    <w:rsid w:val="4A5773F9"/>
    <w:rsid w:val="4A595C98"/>
    <w:rsid w:val="4A5A134F"/>
    <w:rsid w:val="4A5CBDB3"/>
    <w:rsid w:val="4A62FFD9"/>
    <w:rsid w:val="4A642364"/>
    <w:rsid w:val="4A6F7950"/>
    <w:rsid w:val="4A72AFE9"/>
    <w:rsid w:val="4A732019"/>
    <w:rsid w:val="4A763AE1"/>
    <w:rsid w:val="4A7C39C8"/>
    <w:rsid w:val="4A7D44A1"/>
    <w:rsid w:val="4A7D8DBE"/>
    <w:rsid w:val="4A7EA84F"/>
    <w:rsid w:val="4A7FE6D2"/>
    <w:rsid w:val="4A7FFF33"/>
    <w:rsid w:val="4A8854F0"/>
    <w:rsid w:val="4A89E954"/>
    <w:rsid w:val="4A8AA3ED"/>
    <w:rsid w:val="4A8AF3F7"/>
    <w:rsid w:val="4A8B660E"/>
    <w:rsid w:val="4A8FA5DB"/>
    <w:rsid w:val="4A963E0B"/>
    <w:rsid w:val="4A979D18"/>
    <w:rsid w:val="4A9CBD85"/>
    <w:rsid w:val="4A9E0C58"/>
    <w:rsid w:val="4AA1876A"/>
    <w:rsid w:val="4AA2E95A"/>
    <w:rsid w:val="4AA6F08B"/>
    <w:rsid w:val="4AABCD22"/>
    <w:rsid w:val="4AACCB87"/>
    <w:rsid w:val="4AAD8386"/>
    <w:rsid w:val="4AB1A6D4"/>
    <w:rsid w:val="4AB50A46"/>
    <w:rsid w:val="4AB555B5"/>
    <w:rsid w:val="4ABB665D"/>
    <w:rsid w:val="4ABC7A83"/>
    <w:rsid w:val="4ABDEFB6"/>
    <w:rsid w:val="4ABED068"/>
    <w:rsid w:val="4AC1058D"/>
    <w:rsid w:val="4AC1A7E0"/>
    <w:rsid w:val="4AC2301E"/>
    <w:rsid w:val="4AC2C79A"/>
    <w:rsid w:val="4AC5E973"/>
    <w:rsid w:val="4ACA98B0"/>
    <w:rsid w:val="4ACAE3BB"/>
    <w:rsid w:val="4ACDC6A1"/>
    <w:rsid w:val="4ACFE140"/>
    <w:rsid w:val="4AD450CB"/>
    <w:rsid w:val="4AD6CFCA"/>
    <w:rsid w:val="4AD774EF"/>
    <w:rsid w:val="4ADBD946"/>
    <w:rsid w:val="4ADD6145"/>
    <w:rsid w:val="4ADD73A3"/>
    <w:rsid w:val="4AE2E8F3"/>
    <w:rsid w:val="4AE679E4"/>
    <w:rsid w:val="4AE9AA06"/>
    <w:rsid w:val="4AEABFC3"/>
    <w:rsid w:val="4AF0912D"/>
    <w:rsid w:val="4AF1AD1D"/>
    <w:rsid w:val="4AF70E9C"/>
    <w:rsid w:val="4AFA51A1"/>
    <w:rsid w:val="4AFC6AE7"/>
    <w:rsid w:val="4AFF0693"/>
    <w:rsid w:val="4B04778F"/>
    <w:rsid w:val="4B0D2A10"/>
    <w:rsid w:val="4B0FE9AD"/>
    <w:rsid w:val="4B1074F4"/>
    <w:rsid w:val="4B10AC94"/>
    <w:rsid w:val="4B192632"/>
    <w:rsid w:val="4B19841C"/>
    <w:rsid w:val="4B1A2171"/>
    <w:rsid w:val="4B1D7592"/>
    <w:rsid w:val="4B22940D"/>
    <w:rsid w:val="4B22B86A"/>
    <w:rsid w:val="4B238D59"/>
    <w:rsid w:val="4B246532"/>
    <w:rsid w:val="4B278CCF"/>
    <w:rsid w:val="4B2AC53E"/>
    <w:rsid w:val="4B2E73FA"/>
    <w:rsid w:val="4B2F0F69"/>
    <w:rsid w:val="4B31248D"/>
    <w:rsid w:val="4B333527"/>
    <w:rsid w:val="4B33CACE"/>
    <w:rsid w:val="4B346033"/>
    <w:rsid w:val="4B37C1D8"/>
    <w:rsid w:val="4B3AD592"/>
    <w:rsid w:val="4B3BF4B6"/>
    <w:rsid w:val="4B3D7F69"/>
    <w:rsid w:val="4B402C7C"/>
    <w:rsid w:val="4B445512"/>
    <w:rsid w:val="4B451342"/>
    <w:rsid w:val="4B4578B3"/>
    <w:rsid w:val="4B47A489"/>
    <w:rsid w:val="4B47D603"/>
    <w:rsid w:val="4B490523"/>
    <w:rsid w:val="4B4D0A94"/>
    <w:rsid w:val="4B4ED77D"/>
    <w:rsid w:val="4B4F006E"/>
    <w:rsid w:val="4B5164E0"/>
    <w:rsid w:val="4B51C354"/>
    <w:rsid w:val="4B56BC39"/>
    <w:rsid w:val="4B5799A3"/>
    <w:rsid w:val="4B5A0C47"/>
    <w:rsid w:val="4B5A1603"/>
    <w:rsid w:val="4B61BEF8"/>
    <w:rsid w:val="4B65C0F4"/>
    <w:rsid w:val="4B66E002"/>
    <w:rsid w:val="4B6A3B7F"/>
    <w:rsid w:val="4B70906A"/>
    <w:rsid w:val="4B734794"/>
    <w:rsid w:val="4B756DE3"/>
    <w:rsid w:val="4B766933"/>
    <w:rsid w:val="4B7B309C"/>
    <w:rsid w:val="4B7B6B73"/>
    <w:rsid w:val="4B81B924"/>
    <w:rsid w:val="4B835240"/>
    <w:rsid w:val="4B836275"/>
    <w:rsid w:val="4B84B67F"/>
    <w:rsid w:val="4B85EAA7"/>
    <w:rsid w:val="4B86003B"/>
    <w:rsid w:val="4B8645A2"/>
    <w:rsid w:val="4B8690D4"/>
    <w:rsid w:val="4B8906F8"/>
    <w:rsid w:val="4B897D80"/>
    <w:rsid w:val="4B8C3BEC"/>
    <w:rsid w:val="4B8DFC12"/>
    <w:rsid w:val="4B9245CA"/>
    <w:rsid w:val="4B970476"/>
    <w:rsid w:val="4B9A8809"/>
    <w:rsid w:val="4B9B7D4A"/>
    <w:rsid w:val="4B9CA091"/>
    <w:rsid w:val="4BA0417A"/>
    <w:rsid w:val="4BA483BD"/>
    <w:rsid w:val="4BA4DAFA"/>
    <w:rsid w:val="4BA88921"/>
    <w:rsid w:val="4BADF7FB"/>
    <w:rsid w:val="4BAF0EF6"/>
    <w:rsid w:val="4BBC3AC6"/>
    <w:rsid w:val="4BBD1145"/>
    <w:rsid w:val="4BBDB07E"/>
    <w:rsid w:val="4BC8AFDB"/>
    <w:rsid w:val="4BC8C122"/>
    <w:rsid w:val="4BC9939D"/>
    <w:rsid w:val="4BCA0C46"/>
    <w:rsid w:val="4BCAF53C"/>
    <w:rsid w:val="4BD0524F"/>
    <w:rsid w:val="4BD1F15A"/>
    <w:rsid w:val="4BD5C412"/>
    <w:rsid w:val="4BD83D5E"/>
    <w:rsid w:val="4BE04F83"/>
    <w:rsid w:val="4BE4A126"/>
    <w:rsid w:val="4BE8388E"/>
    <w:rsid w:val="4BE869EB"/>
    <w:rsid w:val="4BEBA1E3"/>
    <w:rsid w:val="4BF482E8"/>
    <w:rsid w:val="4BF49308"/>
    <w:rsid w:val="4BF4DFDD"/>
    <w:rsid w:val="4BF4F008"/>
    <w:rsid w:val="4BF58710"/>
    <w:rsid w:val="4BF65B94"/>
    <w:rsid w:val="4BF6AC65"/>
    <w:rsid w:val="4BF705D0"/>
    <w:rsid w:val="4BFC2343"/>
    <w:rsid w:val="4BFE4B60"/>
    <w:rsid w:val="4C01CC2C"/>
    <w:rsid w:val="4C02BC0C"/>
    <w:rsid w:val="4C088311"/>
    <w:rsid w:val="4C0A69E0"/>
    <w:rsid w:val="4C0EDF88"/>
    <w:rsid w:val="4C0FD541"/>
    <w:rsid w:val="4C10C10A"/>
    <w:rsid w:val="4C1168EC"/>
    <w:rsid w:val="4C155E67"/>
    <w:rsid w:val="4C1919D7"/>
    <w:rsid w:val="4C20588B"/>
    <w:rsid w:val="4C242C2F"/>
    <w:rsid w:val="4C256D3E"/>
    <w:rsid w:val="4C2BFB5D"/>
    <w:rsid w:val="4C2C18C4"/>
    <w:rsid w:val="4C2C47BA"/>
    <w:rsid w:val="4C2CB921"/>
    <w:rsid w:val="4C305098"/>
    <w:rsid w:val="4C328F66"/>
    <w:rsid w:val="4C374DB3"/>
    <w:rsid w:val="4C394C91"/>
    <w:rsid w:val="4C43078D"/>
    <w:rsid w:val="4C45B648"/>
    <w:rsid w:val="4C4726BC"/>
    <w:rsid w:val="4C498730"/>
    <w:rsid w:val="4C4D79F9"/>
    <w:rsid w:val="4C4E5585"/>
    <w:rsid w:val="4C57B5E0"/>
    <w:rsid w:val="4C597CCE"/>
    <w:rsid w:val="4C5E9DF5"/>
    <w:rsid w:val="4C5ED5B4"/>
    <w:rsid w:val="4C5F09EA"/>
    <w:rsid w:val="4C5F31A3"/>
    <w:rsid w:val="4C636DAD"/>
    <w:rsid w:val="4C693CFC"/>
    <w:rsid w:val="4C734550"/>
    <w:rsid w:val="4C73C6B7"/>
    <w:rsid w:val="4C74E185"/>
    <w:rsid w:val="4C76C9D6"/>
    <w:rsid w:val="4C7A176D"/>
    <w:rsid w:val="4C7A3791"/>
    <w:rsid w:val="4C7CD88C"/>
    <w:rsid w:val="4C7D26B8"/>
    <w:rsid w:val="4C7E132A"/>
    <w:rsid w:val="4C7E16B1"/>
    <w:rsid w:val="4C7FEAC0"/>
    <w:rsid w:val="4C862972"/>
    <w:rsid w:val="4C8641B3"/>
    <w:rsid w:val="4C8DF1A9"/>
    <w:rsid w:val="4C8F330B"/>
    <w:rsid w:val="4C945EFE"/>
    <w:rsid w:val="4C96D8C4"/>
    <w:rsid w:val="4C98A71E"/>
    <w:rsid w:val="4C9BEF72"/>
    <w:rsid w:val="4CA01561"/>
    <w:rsid w:val="4CA13673"/>
    <w:rsid w:val="4CA1DCCD"/>
    <w:rsid w:val="4CA20810"/>
    <w:rsid w:val="4CA212CF"/>
    <w:rsid w:val="4CA3E77B"/>
    <w:rsid w:val="4CA6956C"/>
    <w:rsid w:val="4CA7377F"/>
    <w:rsid w:val="4CA87203"/>
    <w:rsid w:val="4CAB697D"/>
    <w:rsid w:val="4CC0D05F"/>
    <w:rsid w:val="4CC2D68B"/>
    <w:rsid w:val="4CC960E7"/>
    <w:rsid w:val="4CCA69E8"/>
    <w:rsid w:val="4CD197D7"/>
    <w:rsid w:val="4CD3D1EC"/>
    <w:rsid w:val="4CD5BD9F"/>
    <w:rsid w:val="4CD5E9FC"/>
    <w:rsid w:val="4CD9B57E"/>
    <w:rsid w:val="4CDBCA27"/>
    <w:rsid w:val="4CDBCC47"/>
    <w:rsid w:val="4CDC0F06"/>
    <w:rsid w:val="4CE00738"/>
    <w:rsid w:val="4CE0665F"/>
    <w:rsid w:val="4CE27A37"/>
    <w:rsid w:val="4CE91577"/>
    <w:rsid w:val="4CEB89EF"/>
    <w:rsid w:val="4CEC862B"/>
    <w:rsid w:val="4CED832F"/>
    <w:rsid w:val="4CEE56A1"/>
    <w:rsid w:val="4CEEF92A"/>
    <w:rsid w:val="4CEFD8B8"/>
    <w:rsid w:val="4CF01FD6"/>
    <w:rsid w:val="4CF1BE0C"/>
    <w:rsid w:val="4CF3ECED"/>
    <w:rsid w:val="4CFD21E1"/>
    <w:rsid w:val="4CFFC9C8"/>
    <w:rsid w:val="4D027817"/>
    <w:rsid w:val="4D0319D6"/>
    <w:rsid w:val="4D09CFD3"/>
    <w:rsid w:val="4D0A08CA"/>
    <w:rsid w:val="4D0C86DD"/>
    <w:rsid w:val="4D0D0F14"/>
    <w:rsid w:val="4D0E66B1"/>
    <w:rsid w:val="4D0FFA31"/>
    <w:rsid w:val="4D12518F"/>
    <w:rsid w:val="4D12775B"/>
    <w:rsid w:val="4D14F671"/>
    <w:rsid w:val="4D161B21"/>
    <w:rsid w:val="4D173D21"/>
    <w:rsid w:val="4D1951A5"/>
    <w:rsid w:val="4D1AE0FB"/>
    <w:rsid w:val="4D233F31"/>
    <w:rsid w:val="4D2A4C5A"/>
    <w:rsid w:val="4D2BD403"/>
    <w:rsid w:val="4D2F1367"/>
    <w:rsid w:val="4D2FDEC5"/>
    <w:rsid w:val="4D34F224"/>
    <w:rsid w:val="4D3557F4"/>
    <w:rsid w:val="4D3EABA8"/>
    <w:rsid w:val="4D434D90"/>
    <w:rsid w:val="4D461663"/>
    <w:rsid w:val="4D4AFFAA"/>
    <w:rsid w:val="4D4D9EB9"/>
    <w:rsid w:val="4D550E5D"/>
    <w:rsid w:val="4D562277"/>
    <w:rsid w:val="4D5CE017"/>
    <w:rsid w:val="4D5D4BAF"/>
    <w:rsid w:val="4D5D7215"/>
    <w:rsid w:val="4D630809"/>
    <w:rsid w:val="4D68F124"/>
    <w:rsid w:val="4D69CDD5"/>
    <w:rsid w:val="4D75FBE8"/>
    <w:rsid w:val="4D760593"/>
    <w:rsid w:val="4D88E76F"/>
    <w:rsid w:val="4D892651"/>
    <w:rsid w:val="4D8C1FF6"/>
    <w:rsid w:val="4D8CE29A"/>
    <w:rsid w:val="4D9156DC"/>
    <w:rsid w:val="4D9700E1"/>
    <w:rsid w:val="4D973220"/>
    <w:rsid w:val="4D99DE73"/>
    <w:rsid w:val="4D9EC1BD"/>
    <w:rsid w:val="4DA01702"/>
    <w:rsid w:val="4DA74C14"/>
    <w:rsid w:val="4DA934E9"/>
    <w:rsid w:val="4DAD086E"/>
    <w:rsid w:val="4DB06D4F"/>
    <w:rsid w:val="4DB2843C"/>
    <w:rsid w:val="4DB8EBA2"/>
    <w:rsid w:val="4DBDC021"/>
    <w:rsid w:val="4DC2F801"/>
    <w:rsid w:val="4DC4DF16"/>
    <w:rsid w:val="4DC53CBF"/>
    <w:rsid w:val="4DC5A5DF"/>
    <w:rsid w:val="4DC8A7D5"/>
    <w:rsid w:val="4DCA77A5"/>
    <w:rsid w:val="4DCAA6CF"/>
    <w:rsid w:val="4DCC2A73"/>
    <w:rsid w:val="4DCE59F9"/>
    <w:rsid w:val="4DD379E4"/>
    <w:rsid w:val="4DD824C6"/>
    <w:rsid w:val="4DDB80F0"/>
    <w:rsid w:val="4DDBCE8E"/>
    <w:rsid w:val="4DDBE2D1"/>
    <w:rsid w:val="4DE2789D"/>
    <w:rsid w:val="4DE313D0"/>
    <w:rsid w:val="4DE3B24D"/>
    <w:rsid w:val="4DE716F0"/>
    <w:rsid w:val="4DE8BD72"/>
    <w:rsid w:val="4DE8BECA"/>
    <w:rsid w:val="4DE8C580"/>
    <w:rsid w:val="4DE94796"/>
    <w:rsid w:val="4DEA68B3"/>
    <w:rsid w:val="4DEBFDA8"/>
    <w:rsid w:val="4DEC4C69"/>
    <w:rsid w:val="4DEC5744"/>
    <w:rsid w:val="4DF1271D"/>
    <w:rsid w:val="4DF13860"/>
    <w:rsid w:val="4DF16855"/>
    <w:rsid w:val="4DF4DCB4"/>
    <w:rsid w:val="4DF7AD92"/>
    <w:rsid w:val="4DF7C44B"/>
    <w:rsid w:val="4DF852B6"/>
    <w:rsid w:val="4DFB972E"/>
    <w:rsid w:val="4DFBAC9C"/>
    <w:rsid w:val="4DFDFF2D"/>
    <w:rsid w:val="4E054D3F"/>
    <w:rsid w:val="4E0805C8"/>
    <w:rsid w:val="4E1CA84D"/>
    <w:rsid w:val="4E1D3623"/>
    <w:rsid w:val="4E222066"/>
    <w:rsid w:val="4E2246CB"/>
    <w:rsid w:val="4E2252BA"/>
    <w:rsid w:val="4E22566C"/>
    <w:rsid w:val="4E2C1FAB"/>
    <w:rsid w:val="4E2FA974"/>
    <w:rsid w:val="4E33B693"/>
    <w:rsid w:val="4E33F261"/>
    <w:rsid w:val="4E360105"/>
    <w:rsid w:val="4E36266D"/>
    <w:rsid w:val="4E36D773"/>
    <w:rsid w:val="4E38DF3D"/>
    <w:rsid w:val="4E3FB354"/>
    <w:rsid w:val="4E40A4EF"/>
    <w:rsid w:val="4E423B18"/>
    <w:rsid w:val="4E45D9F4"/>
    <w:rsid w:val="4E4E75E0"/>
    <w:rsid w:val="4E5151F9"/>
    <w:rsid w:val="4E551654"/>
    <w:rsid w:val="4E555F61"/>
    <w:rsid w:val="4E614454"/>
    <w:rsid w:val="4E6BFF22"/>
    <w:rsid w:val="4E6D42F7"/>
    <w:rsid w:val="4E6E2774"/>
    <w:rsid w:val="4E6EC363"/>
    <w:rsid w:val="4E70705E"/>
    <w:rsid w:val="4E7410A3"/>
    <w:rsid w:val="4E7694C6"/>
    <w:rsid w:val="4E79AE62"/>
    <w:rsid w:val="4E804BDE"/>
    <w:rsid w:val="4E88E00D"/>
    <w:rsid w:val="4E8CD27C"/>
    <w:rsid w:val="4E908897"/>
    <w:rsid w:val="4E97BF6D"/>
    <w:rsid w:val="4E97E3CA"/>
    <w:rsid w:val="4E97E6C8"/>
    <w:rsid w:val="4E9F6EFB"/>
    <w:rsid w:val="4EA11EED"/>
    <w:rsid w:val="4EA5C891"/>
    <w:rsid w:val="4EAEC458"/>
    <w:rsid w:val="4EAF30EE"/>
    <w:rsid w:val="4EB37921"/>
    <w:rsid w:val="4EBD8B69"/>
    <w:rsid w:val="4EC60674"/>
    <w:rsid w:val="4EC65DA5"/>
    <w:rsid w:val="4ECFE6A4"/>
    <w:rsid w:val="4ED774B3"/>
    <w:rsid w:val="4EDBB5A3"/>
    <w:rsid w:val="4EDC247F"/>
    <w:rsid w:val="4EDE6D79"/>
    <w:rsid w:val="4EE06857"/>
    <w:rsid w:val="4EE25E65"/>
    <w:rsid w:val="4EE2A694"/>
    <w:rsid w:val="4EE3B772"/>
    <w:rsid w:val="4EE5EE34"/>
    <w:rsid w:val="4EF2C789"/>
    <w:rsid w:val="4EF70995"/>
    <w:rsid w:val="4EF85872"/>
    <w:rsid w:val="4EFA9A54"/>
    <w:rsid w:val="4EFAA379"/>
    <w:rsid w:val="4EFE5DF0"/>
    <w:rsid w:val="4F03C26D"/>
    <w:rsid w:val="4F04DAFA"/>
    <w:rsid w:val="4F066769"/>
    <w:rsid w:val="4F0D6676"/>
    <w:rsid w:val="4F111A44"/>
    <w:rsid w:val="4F112302"/>
    <w:rsid w:val="4F112F47"/>
    <w:rsid w:val="4F13B252"/>
    <w:rsid w:val="4F14F416"/>
    <w:rsid w:val="4F158F37"/>
    <w:rsid w:val="4F1A16BD"/>
    <w:rsid w:val="4F1C7D43"/>
    <w:rsid w:val="4F1CE01E"/>
    <w:rsid w:val="4F1DBAA7"/>
    <w:rsid w:val="4F216FF5"/>
    <w:rsid w:val="4F21A22F"/>
    <w:rsid w:val="4F2326AE"/>
    <w:rsid w:val="4F23726F"/>
    <w:rsid w:val="4F2843CA"/>
    <w:rsid w:val="4F291A2A"/>
    <w:rsid w:val="4F34F6F7"/>
    <w:rsid w:val="4F361EF7"/>
    <w:rsid w:val="4F394DBB"/>
    <w:rsid w:val="4F39D1A0"/>
    <w:rsid w:val="4F3EC772"/>
    <w:rsid w:val="4F428536"/>
    <w:rsid w:val="4F4653F5"/>
    <w:rsid w:val="4F47AF7C"/>
    <w:rsid w:val="4F4B4C4D"/>
    <w:rsid w:val="4F4C9093"/>
    <w:rsid w:val="4F504045"/>
    <w:rsid w:val="4F546338"/>
    <w:rsid w:val="4F5512BB"/>
    <w:rsid w:val="4F6096D3"/>
    <w:rsid w:val="4F60F740"/>
    <w:rsid w:val="4F796A94"/>
    <w:rsid w:val="4F79EDE6"/>
    <w:rsid w:val="4F7CDA79"/>
    <w:rsid w:val="4F81EBCE"/>
    <w:rsid w:val="4F8D994D"/>
    <w:rsid w:val="4F8E2BDB"/>
    <w:rsid w:val="4F910C2F"/>
    <w:rsid w:val="4F97B102"/>
    <w:rsid w:val="4F9A4586"/>
    <w:rsid w:val="4F9B4E30"/>
    <w:rsid w:val="4FA26747"/>
    <w:rsid w:val="4FA9F95B"/>
    <w:rsid w:val="4FAA0036"/>
    <w:rsid w:val="4FBCF179"/>
    <w:rsid w:val="4FBEEDB1"/>
    <w:rsid w:val="4FBF7DBA"/>
    <w:rsid w:val="4FC4EB23"/>
    <w:rsid w:val="4FC6B2B3"/>
    <w:rsid w:val="4FC72EDD"/>
    <w:rsid w:val="4FC8FF83"/>
    <w:rsid w:val="4FCDD94D"/>
    <w:rsid w:val="4FD1021D"/>
    <w:rsid w:val="4FD29703"/>
    <w:rsid w:val="4FD4BCD5"/>
    <w:rsid w:val="4FD6EF55"/>
    <w:rsid w:val="4FD80425"/>
    <w:rsid w:val="4FD88F1C"/>
    <w:rsid w:val="4FD8AA64"/>
    <w:rsid w:val="4FDE8C92"/>
    <w:rsid w:val="4FE0A979"/>
    <w:rsid w:val="4FEB1A63"/>
    <w:rsid w:val="4FF04E71"/>
    <w:rsid w:val="4FF0509D"/>
    <w:rsid w:val="4FF43855"/>
    <w:rsid w:val="4FF53072"/>
    <w:rsid w:val="4FF647F0"/>
    <w:rsid w:val="4FFB3603"/>
    <w:rsid w:val="4FFCC8F3"/>
    <w:rsid w:val="4FFE80FE"/>
    <w:rsid w:val="5005B26C"/>
    <w:rsid w:val="500DEC7C"/>
    <w:rsid w:val="500DFDC3"/>
    <w:rsid w:val="500FE2CE"/>
    <w:rsid w:val="5013F452"/>
    <w:rsid w:val="501C7DFF"/>
    <w:rsid w:val="5022D006"/>
    <w:rsid w:val="50257550"/>
    <w:rsid w:val="5028A2DD"/>
    <w:rsid w:val="50299B38"/>
    <w:rsid w:val="502F3645"/>
    <w:rsid w:val="5034BE5F"/>
    <w:rsid w:val="50362B2A"/>
    <w:rsid w:val="503AFB0E"/>
    <w:rsid w:val="503B380E"/>
    <w:rsid w:val="503E5F12"/>
    <w:rsid w:val="503FE641"/>
    <w:rsid w:val="504198F2"/>
    <w:rsid w:val="5042D177"/>
    <w:rsid w:val="50450755"/>
    <w:rsid w:val="5046645D"/>
    <w:rsid w:val="5047BFE0"/>
    <w:rsid w:val="504A94B9"/>
    <w:rsid w:val="504D08C0"/>
    <w:rsid w:val="5052BFD2"/>
    <w:rsid w:val="5053A0F9"/>
    <w:rsid w:val="505484F3"/>
    <w:rsid w:val="5058C21D"/>
    <w:rsid w:val="50590E94"/>
    <w:rsid w:val="50595360"/>
    <w:rsid w:val="505BF088"/>
    <w:rsid w:val="506963D0"/>
    <w:rsid w:val="506A6B58"/>
    <w:rsid w:val="506AD827"/>
    <w:rsid w:val="5073A3D2"/>
    <w:rsid w:val="5073EF46"/>
    <w:rsid w:val="5074BFC5"/>
    <w:rsid w:val="5077BC1A"/>
    <w:rsid w:val="507CF2FD"/>
    <w:rsid w:val="50813BF2"/>
    <w:rsid w:val="50821D76"/>
    <w:rsid w:val="5082FAE7"/>
    <w:rsid w:val="508B5207"/>
    <w:rsid w:val="5090DB19"/>
    <w:rsid w:val="5091089C"/>
    <w:rsid w:val="509B0041"/>
    <w:rsid w:val="509C2377"/>
    <w:rsid w:val="509C99DC"/>
    <w:rsid w:val="50A70348"/>
    <w:rsid w:val="50AEC3E1"/>
    <w:rsid w:val="50B7E597"/>
    <w:rsid w:val="50B81D98"/>
    <w:rsid w:val="50B9AD80"/>
    <w:rsid w:val="50BD58F7"/>
    <w:rsid w:val="50BEBA03"/>
    <w:rsid w:val="50C04691"/>
    <w:rsid w:val="50C155A1"/>
    <w:rsid w:val="50C232BC"/>
    <w:rsid w:val="50C4C2A2"/>
    <w:rsid w:val="50C6AA70"/>
    <w:rsid w:val="50C78DD2"/>
    <w:rsid w:val="50C813A6"/>
    <w:rsid w:val="50CE12B4"/>
    <w:rsid w:val="50CFBB7E"/>
    <w:rsid w:val="50D0FD8F"/>
    <w:rsid w:val="50D1B79D"/>
    <w:rsid w:val="50D325A5"/>
    <w:rsid w:val="50D3AAB8"/>
    <w:rsid w:val="50D46C50"/>
    <w:rsid w:val="50D5E0CF"/>
    <w:rsid w:val="50D6598B"/>
    <w:rsid w:val="50DB110A"/>
    <w:rsid w:val="50DF193A"/>
    <w:rsid w:val="50E2063B"/>
    <w:rsid w:val="50E2FEBF"/>
    <w:rsid w:val="50E5EED4"/>
    <w:rsid w:val="50EABB82"/>
    <w:rsid w:val="50EC3783"/>
    <w:rsid w:val="50ECDE43"/>
    <w:rsid w:val="50EDF3CD"/>
    <w:rsid w:val="50FB138B"/>
    <w:rsid w:val="50FCAF9C"/>
    <w:rsid w:val="50FEEA21"/>
    <w:rsid w:val="5102E06F"/>
    <w:rsid w:val="51098B76"/>
    <w:rsid w:val="51131701"/>
    <w:rsid w:val="511BC081"/>
    <w:rsid w:val="511C6414"/>
    <w:rsid w:val="511E179C"/>
    <w:rsid w:val="511E6CC3"/>
    <w:rsid w:val="5126CE1A"/>
    <w:rsid w:val="512B4777"/>
    <w:rsid w:val="513143E6"/>
    <w:rsid w:val="51393BC6"/>
    <w:rsid w:val="5139DA16"/>
    <w:rsid w:val="513C6CAE"/>
    <w:rsid w:val="513D9680"/>
    <w:rsid w:val="51405314"/>
    <w:rsid w:val="5140E630"/>
    <w:rsid w:val="5143D5D9"/>
    <w:rsid w:val="51448F8E"/>
    <w:rsid w:val="5144C080"/>
    <w:rsid w:val="5149E09C"/>
    <w:rsid w:val="514B7791"/>
    <w:rsid w:val="5150CF72"/>
    <w:rsid w:val="5152356D"/>
    <w:rsid w:val="515A15E5"/>
    <w:rsid w:val="515A71D4"/>
    <w:rsid w:val="515B1BAC"/>
    <w:rsid w:val="51684AA6"/>
    <w:rsid w:val="51688F02"/>
    <w:rsid w:val="5169E647"/>
    <w:rsid w:val="5169F9AA"/>
    <w:rsid w:val="516B2FED"/>
    <w:rsid w:val="516C2159"/>
    <w:rsid w:val="5172D341"/>
    <w:rsid w:val="51744C95"/>
    <w:rsid w:val="51781825"/>
    <w:rsid w:val="517C29F3"/>
    <w:rsid w:val="517CA9FE"/>
    <w:rsid w:val="517D5A4B"/>
    <w:rsid w:val="5184A7D7"/>
    <w:rsid w:val="51872E3B"/>
    <w:rsid w:val="518756AB"/>
    <w:rsid w:val="518C68AB"/>
    <w:rsid w:val="518D65E2"/>
    <w:rsid w:val="518F2E63"/>
    <w:rsid w:val="5192E5E7"/>
    <w:rsid w:val="51945631"/>
    <w:rsid w:val="519B786E"/>
    <w:rsid w:val="51A372C0"/>
    <w:rsid w:val="51A3EAFE"/>
    <w:rsid w:val="51A458E7"/>
    <w:rsid w:val="51A5538E"/>
    <w:rsid w:val="51AB19ED"/>
    <w:rsid w:val="51ACB736"/>
    <w:rsid w:val="51AF6F10"/>
    <w:rsid w:val="51B02538"/>
    <w:rsid w:val="51B03F8C"/>
    <w:rsid w:val="51B196DD"/>
    <w:rsid w:val="51BD576F"/>
    <w:rsid w:val="51C6E898"/>
    <w:rsid w:val="51D3C013"/>
    <w:rsid w:val="51D5FADC"/>
    <w:rsid w:val="51D79F41"/>
    <w:rsid w:val="51DC4219"/>
    <w:rsid w:val="51DF8D40"/>
    <w:rsid w:val="51E03D21"/>
    <w:rsid w:val="51E3E286"/>
    <w:rsid w:val="51EA6607"/>
    <w:rsid w:val="51EC292A"/>
    <w:rsid w:val="51F121C1"/>
    <w:rsid w:val="51F1C84A"/>
    <w:rsid w:val="51F4F2C4"/>
    <w:rsid w:val="51F85FD4"/>
    <w:rsid w:val="51F86D2D"/>
    <w:rsid w:val="51F88233"/>
    <w:rsid w:val="51F91520"/>
    <w:rsid w:val="51FADB18"/>
    <w:rsid w:val="51FD8AF8"/>
    <w:rsid w:val="51FE78E5"/>
    <w:rsid w:val="52003B32"/>
    <w:rsid w:val="520A0F61"/>
    <w:rsid w:val="520D7042"/>
    <w:rsid w:val="52129A61"/>
    <w:rsid w:val="52140194"/>
    <w:rsid w:val="52188C38"/>
    <w:rsid w:val="521C972F"/>
    <w:rsid w:val="521D17AA"/>
    <w:rsid w:val="521FCA82"/>
    <w:rsid w:val="5227351D"/>
    <w:rsid w:val="5230B782"/>
    <w:rsid w:val="523395D9"/>
    <w:rsid w:val="5233EC28"/>
    <w:rsid w:val="5237FE12"/>
    <w:rsid w:val="523D9348"/>
    <w:rsid w:val="523E4B7A"/>
    <w:rsid w:val="5243593D"/>
    <w:rsid w:val="52438789"/>
    <w:rsid w:val="52501EAB"/>
    <w:rsid w:val="52538599"/>
    <w:rsid w:val="525393D7"/>
    <w:rsid w:val="5253AE1F"/>
    <w:rsid w:val="5255E2C5"/>
    <w:rsid w:val="5255E9E2"/>
    <w:rsid w:val="5256532B"/>
    <w:rsid w:val="525A40FE"/>
    <w:rsid w:val="525A4E21"/>
    <w:rsid w:val="525A5CD0"/>
    <w:rsid w:val="525AF44F"/>
    <w:rsid w:val="525C09A6"/>
    <w:rsid w:val="525FE118"/>
    <w:rsid w:val="5264A80A"/>
    <w:rsid w:val="5275CF67"/>
    <w:rsid w:val="52770D07"/>
    <w:rsid w:val="527AC20A"/>
    <w:rsid w:val="527E36CB"/>
    <w:rsid w:val="527F1755"/>
    <w:rsid w:val="52837DCC"/>
    <w:rsid w:val="5286232D"/>
    <w:rsid w:val="528FE182"/>
    <w:rsid w:val="52905BC7"/>
    <w:rsid w:val="5293515A"/>
    <w:rsid w:val="529890B7"/>
    <w:rsid w:val="52991702"/>
    <w:rsid w:val="529A3B72"/>
    <w:rsid w:val="529B07D9"/>
    <w:rsid w:val="529C8A24"/>
    <w:rsid w:val="52A2DCD6"/>
    <w:rsid w:val="52A499A5"/>
    <w:rsid w:val="52A63CC2"/>
    <w:rsid w:val="52AD3923"/>
    <w:rsid w:val="52AE5BC5"/>
    <w:rsid w:val="52AEC932"/>
    <w:rsid w:val="52B00C24"/>
    <w:rsid w:val="52B86B97"/>
    <w:rsid w:val="52B9A7FC"/>
    <w:rsid w:val="52BAE9AB"/>
    <w:rsid w:val="52BC1FC2"/>
    <w:rsid w:val="52BCC9CD"/>
    <w:rsid w:val="52C56061"/>
    <w:rsid w:val="52C6C578"/>
    <w:rsid w:val="52C9DF42"/>
    <w:rsid w:val="52CECEE0"/>
    <w:rsid w:val="52CED53D"/>
    <w:rsid w:val="52CF62EE"/>
    <w:rsid w:val="52D8F7FD"/>
    <w:rsid w:val="52DBC9F8"/>
    <w:rsid w:val="52DE0E58"/>
    <w:rsid w:val="52E689C3"/>
    <w:rsid w:val="52E70AC4"/>
    <w:rsid w:val="52EA110B"/>
    <w:rsid w:val="52EBA2AB"/>
    <w:rsid w:val="52EC826B"/>
    <w:rsid w:val="52EE1BD9"/>
    <w:rsid w:val="52F1176B"/>
    <w:rsid w:val="52F3455E"/>
    <w:rsid w:val="52F408DF"/>
    <w:rsid w:val="52FB6CC9"/>
    <w:rsid w:val="52FDCA33"/>
    <w:rsid w:val="52FE701E"/>
    <w:rsid w:val="52FEA87F"/>
    <w:rsid w:val="52FF2C16"/>
    <w:rsid w:val="52FFB8EB"/>
    <w:rsid w:val="5303BF4B"/>
    <w:rsid w:val="5309B29C"/>
    <w:rsid w:val="530BBE43"/>
    <w:rsid w:val="530CFC80"/>
    <w:rsid w:val="530F4011"/>
    <w:rsid w:val="5315DB5E"/>
    <w:rsid w:val="53166D7D"/>
    <w:rsid w:val="5317F50A"/>
    <w:rsid w:val="531B1B9C"/>
    <w:rsid w:val="532802A0"/>
    <w:rsid w:val="532DFC51"/>
    <w:rsid w:val="5331E53E"/>
    <w:rsid w:val="5333E709"/>
    <w:rsid w:val="533708E2"/>
    <w:rsid w:val="533AFD5C"/>
    <w:rsid w:val="533B431A"/>
    <w:rsid w:val="533D5373"/>
    <w:rsid w:val="53427E05"/>
    <w:rsid w:val="5344986E"/>
    <w:rsid w:val="5344EBBA"/>
    <w:rsid w:val="534ACD0D"/>
    <w:rsid w:val="534BEA81"/>
    <w:rsid w:val="534CD8DD"/>
    <w:rsid w:val="534DF5CD"/>
    <w:rsid w:val="5352FB4B"/>
    <w:rsid w:val="5353DBFA"/>
    <w:rsid w:val="535C4997"/>
    <w:rsid w:val="535CBF87"/>
    <w:rsid w:val="5362A77E"/>
    <w:rsid w:val="5362B8F9"/>
    <w:rsid w:val="5363674A"/>
    <w:rsid w:val="536423B0"/>
    <w:rsid w:val="5365450C"/>
    <w:rsid w:val="5366CE6A"/>
    <w:rsid w:val="5369FACB"/>
    <w:rsid w:val="536B3D81"/>
    <w:rsid w:val="536DACD8"/>
    <w:rsid w:val="536F6442"/>
    <w:rsid w:val="5370BDBD"/>
    <w:rsid w:val="537312EF"/>
    <w:rsid w:val="53742FD1"/>
    <w:rsid w:val="53747F48"/>
    <w:rsid w:val="5376C01F"/>
    <w:rsid w:val="53776B43"/>
    <w:rsid w:val="5378B2E6"/>
    <w:rsid w:val="537985D1"/>
    <w:rsid w:val="537C71B3"/>
    <w:rsid w:val="537CAC4A"/>
    <w:rsid w:val="5382D4C0"/>
    <w:rsid w:val="5382DF7C"/>
    <w:rsid w:val="53837006"/>
    <w:rsid w:val="5384AE62"/>
    <w:rsid w:val="5384FBEF"/>
    <w:rsid w:val="5386B876"/>
    <w:rsid w:val="53883A76"/>
    <w:rsid w:val="538CE25A"/>
    <w:rsid w:val="538F1DA4"/>
    <w:rsid w:val="538FF148"/>
    <w:rsid w:val="5390A873"/>
    <w:rsid w:val="5391D074"/>
    <w:rsid w:val="53921A66"/>
    <w:rsid w:val="53956A16"/>
    <w:rsid w:val="539C5B5A"/>
    <w:rsid w:val="539E01F5"/>
    <w:rsid w:val="53A48E25"/>
    <w:rsid w:val="53A6D798"/>
    <w:rsid w:val="53A75228"/>
    <w:rsid w:val="53A8E808"/>
    <w:rsid w:val="53AFCF4D"/>
    <w:rsid w:val="53B204BF"/>
    <w:rsid w:val="53B74F87"/>
    <w:rsid w:val="53B8DCFE"/>
    <w:rsid w:val="53BFE607"/>
    <w:rsid w:val="53C0E354"/>
    <w:rsid w:val="53C1BA0B"/>
    <w:rsid w:val="53C22B4A"/>
    <w:rsid w:val="53C34CE5"/>
    <w:rsid w:val="53C6224D"/>
    <w:rsid w:val="53C95CA7"/>
    <w:rsid w:val="53CE6CB3"/>
    <w:rsid w:val="53D41539"/>
    <w:rsid w:val="53D41A2E"/>
    <w:rsid w:val="53D68E3A"/>
    <w:rsid w:val="53D8012F"/>
    <w:rsid w:val="53D8DAE2"/>
    <w:rsid w:val="53E29269"/>
    <w:rsid w:val="53E599BC"/>
    <w:rsid w:val="53E86883"/>
    <w:rsid w:val="53F00ACF"/>
    <w:rsid w:val="53F315E0"/>
    <w:rsid w:val="53F3DD72"/>
    <w:rsid w:val="53F7A9C2"/>
    <w:rsid w:val="53F88784"/>
    <w:rsid w:val="53FCE61E"/>
    <w:rsid w:val="540334AC"/>
    <w:rsid w:val="5405BADF"/>
    <w:rsid w:val="54085D89"/>
    <w:rsid w:val="540A6AF0"/>
    <w:rsid w:val="540AD5FF"/>
    <w:rsid w:val="540CE9DE"/>
    <w:rsid w:val="540E712D"/>
    <w:rsid w:val="5414C1E1"/>
    <w:rsid w:val="5417E20E"/>
    <w:rsid w:val="542243AB"/>
    <w:rsid w:val="54260D69"/>
    <w:rsid w:val="54295C3F"/>
    <w:rsid w:val="542C2072"/>
    <w:rsid w:val="542CB630"/>
    <w:rsid w:val="542E7E35"/>
    <w:rsid w:val="54312285"/>
    <w:rsid w:val="5432306F"/>
    <w:rsid w:val="54331E37"/>
    <w:rsid w:val="5434E763"/>
    <w:rsid w:val="543592DD"/>
    <w:rsid w:val="543E3CDF"/>
    <w:rsid w:val="5445D03D"/>
    <w:rsid w:val="5445D725"/>
    <w:rsid w:val="544601F0"/>
    <w:rsid w:val="54488ACC"/>
    <w:rsid w:val="5449166E"/>
    <w:rsid w:val="5449D648"/>
    <w:rsid w:val="54525737"/>
    <w:rsid w:val="54538C49"/>
    <w:rsid w:val="54545F00"/>
    <w:rsid w:val="545E9D77"/>
    <w:rsid w:val="545FF00E"/>
    <w:rsid w:val="545FF027"/>
    <w:rsid w:val="546025F7"/>
    <w:rsid w:val="54621DA8"/>
    <w:rsid w:val="5463C7F7"/>
    <w:rsid w:val="546932C7"/>
    <w:rsid w:val="546AAC29"/>
    <w:rsid w:val="546CEB5F"/>
    <w:rsid w:val="546D356E"/>
    <w:rsid w:val="546E0AE8"/>
    <w:rsid w:val="546F086A"/>
    <w:rsid w:val="54742256"/>
    <w:rsid w:val="5478507E"/>
    <w:rsid w:val="547A6D25"/>
    <w:rsid w:val="548042D9"/>
    <w:rsid w:val="5481583A"/>
    <w:rsid w:val="54819246"/>
    <w:rsid w:val="54922ED1"/>
    <w:rsid w:val="54941FBA"/>
    <w:rsid w:val="5495E8BF"/>
    <w:rsid w:val="5496F1D5"/>
    <w:rsid w:val="54996D62"/>
    <w:rsid w:val="549D2756"/>
    <w:rsid w:val="549FEB68"/>
    <w:rsid w:val="54A10EA9"/>
    <w:rsid w:val="54A2393C"/>
    <w:rsid w:val="54A3D880"/>
    <w:rsid w:val="54A4AB47"/>
    <w:rsid w:val="54AFEB85"/>
    <w:rsid w:val="54B21FBC"/>
    <w:rsid w:val="54B2C9FF"/>
    <w:rsid w:val="54B3333D"/>
    <w:rsid w:val="54B78B2D"/>
    <w:rsid w:val="54B984BD"/>
    <w:rsid w:val="54B9C526"/>
    <w:rsid w:val="54BFF5CD"/>
    <w:rsid w:val="54C2F872"/>
    <w:rsid w:val="54C7C779"/>
    <w:rsid w:val="54CE7FE8"/>
    <w:rsid w:val="54D4AD3E"/>
    <w:rsid w:val="54D63385"/>
    <w:rsid w:val="54DCCB4F"/>
    <w:rsid w:val="54DCD694"/>
    <w:rsid w:val="54DDDA2F"/>
    <w:rsid w:val="54E5C24F"/>
    <w:rsid w:val="54E5FE2E"/>
    <w:rsid w:val="54E75318"/>
    <w:rsid w:val="54E76786"/>
    <w:rsid w:val="54E8D889"/>
    <w:rsid w:val="54EBB43D"/>
    <w:rsid w:val="54EF255A"/>
    <w:rsid w:val="54F5D124"/>
    <w:rsid w:val="54F67923"/>
    <w:rsid w:val="54F7B172"/>
    <w:rsid w:val="54F9127C"/>
    <w:rsid w:val="54F95469"/>
    <w:rsid w:val="54FE664D"/>
    <w:rsid w:val="54FE895A"/>
    <w:rsid w:val="54FF6117"/>
    <w:rsid w:val="54FFEA31"/>
    <w:rsid w:val="550135F8"/>
    <w:rsid w:val="5506BECE"/>
    <w:rsid w:val="550B92B6"/>
    <w:rsid w:val="550C3027"/>
    <w:rsid w:val="550F05D8"/>
    <w:rsid w:val="550F14D4"/>
    <w:rsid w:val="551376D7"/>
    <w:rsid w:val="5517C8F1"/>
    <w:rsid w:val="55191BAD"/>
    <w:rsid w:val="551E25E9"/>
    <w:rsid w:val="551E6352"/>
    <w:rsid w:val="55246E01"/>
    <w:rsid w:val="5528AF3B"/>
    <w:rsid w:val="552F21FD"/>
    <w:rsid w:val="553040E7"/>
    <w:rsid w:val="55304B6C"/>
    <w:rsid w:val="55339867"/>
    <w:rsid w:val="55377E87"/>
    <w:rsid w:val="553854EA"/>
    <w:rsid w:val="5538E453"/>
    <w:rsid w:val="553D6DDB"/>
    <w:rsid w:val="553E5E30"/>
    <w:rsid w:val="553EAD27"/>
    <w:rsid w:val="55400BF2"/>
    <w:rsid w:val="554484AA"/>
    <w:rsid w:val="55457097"/>
    <w:rsid w:val="55489641"/>
    <w:rsid w:val="554F6059"/>
    <w:rsid w:val="554F620F"/>
    <w:rsid w:val="5550F4A4"/>
    <w:rsid w:val="5554ABE0"/>
    <w:rsid w:val="55554442"/>
    <w:rsid w:val="5559831E"/>
    <w:rsid w:val="555CA3F4"/>
    <w:rsid w:val="555DF92C"/>
    <w:rsid w:val="5563E735"/>
    <w:rsid w:val="5569579C"/>
    <w:rsid w:val="556AABDE"/>
    <w:rsid w:val="556AC57F"/>
    <w:rsid w:val="556EFF33"/>
    <w:rsid w:val="5571A681"/>
    <w:rsid w:val="55722AEF"/>
    <w:rsid w:val="55741438"/>
    <w:rsid w:val="55745388"/>
    <w:rsid w:val="557490C7"/>
    <w:rsid w:val="557537B9"/>
    <w:rsid w:val="55763B18"/>
    <w:rsid w:val="557CC1BC"/>
    <w:rsid w:val="55855CD1"/>
    <w:rsid w:val="5585A6E7"/>
    <w:rsid w:val="558EAD70"/>
    <w:rsid w:val="558F9D2A"/>
    <w:rsid w:val="55905934"/>
    <w:rsid w:val="55931540"/>
    <w:rsid w:val="5595573F"/>
    <w:rsid w:val="5596BAE5"/>
    <w:rsid w:val="559AD7B7"/>
    <w:rsid w:val="559D86DA"/>
    <w:rsid w:val="559F8120"/>
    <w:rsid w:val="55A14DD2"/>
    <w:rsid w:val="55A193E1"/>
    <w:rsid w:val="55A8DB99"/>
    <w:rsid w:val="55A9312F"/>
    <w:rsid w:val="55AD0E4E"/>
    <w:rsid w:val="55AD44B8"/>
    <w:rsid w:val="55AF899D"/>
    <w:rsid w:val="55BAC8F9"/>
    <w:rsid w:val="55BBEF3D"/>
    <w:rsid w:val="55BE085A"/>
    <w:rsid w:val="55BED881"/>
    <w:rsid w:val="55C74B84"/>
    <w:rsid w:val="55CB44C0"/>
    <w:rsid w:val="55CD61EE"/>
    <w:rsid w:val="55D12926"/>
    <w:rsid w:val="55D4BF0A"/>
    <w:rsid w:val="55D52EC6"/>
    <w:rsid w:val="55D53481"/>
    <w:rsid w:val="55D94242"/>
    <w:rsid w:val="55DAC3CB"/>
    <w:rsid w:val="55DC5D1D"/>
    <w:rsid w:val="55DDE7D7"/>
    <w:rsid w:val="55E282E2"/>
    <w:rsid w:val="55E2EB71"/>
    <w:rsid w:val="55E3E7B5"/>
    <w:rsid w:val="55E42FF1"/>
    <w:rsid w:val="55E60F8C"/>
    <w:rsid w:val="55E8A19D"/>
    <w:rsid w:val="55E92E1C"/>
    <w:rsid w:val="55EB86AD"/>
    <w:rsid w:val="55EEC0D6"/>
    <w:rsid w:val="55EFD293"/>
    <w:rsid w:val="55F0A013"/>
    <w:rsid w:val="55F8FCD4"/>
    <w:rsid w:val="55FA433C"/>
    <w:rsid w:val="55FBE759"/>
    <w:rsid w:val="55FD0B6D"/>
    <w:rsid w:val="55FD6FA3"/>
    <w:rsid w:val="55FDB8AD"/>
    <w:rsid w:val="56008211"/>
    <w:rsid w:val="5604E657"/>
    <w:rsid w:val="56059114"/>
    <w:rsid w:val="560DE21B"/>
    <w:rsid w:val="560FD8B0"/>
    <w:rsid w:val="56166D4D"/>
    <w:rsid w:val="5619C4FF"/>
    <w:rsid w:val="561C81DE"/>
    <w:rsid w:val="5621AF0A"/>
    <w:rsid w:val="5627CF65"/>
    <w:rsid w:val="562B055B"/>
    <w:rsid w:val="562B7E8C"/>
    <w:rsid w:val="562CE32C"/>
    <w:rsid w:val="563220A0"/>
    <w:rsid w:val="563241C6"/>
    <w:rsid w:val="56381C09"/>
    <w:rsid w:val="56392964"/>
    <w:rsid w:val="56393E20"/>
    <w:rsid w:val="563A7502"/>
    <w:rsid w:val="563D1083"/>
    <w:rsid w:val="563E5478"/>
    <w:rsid w:val="5640587D"/>
    <w:rsid w:val="5640B7A9"/>
    <w:rsid w:val="5644B602"/>
    <w:rsid w:val="56478DA8"/>
    <w:rsid w:val="56484EF8"/>
    <w:rsid w:val="564AD181"/>
    <w:rsid w:val="564B2305"/>
    <w:rsid w:val="564E9F8E"/>
    <w:rsid w:val="5650479A"/>
    <w:rsid w:val="5654054F"/>
    <w:rsid w:val="56567C61"/>
    <w:rsid w:val="5656A782"/>
    <w:rsid w:val="565A1D3B"/>
    <w:rsid w:val="565BDE6B"/>
    <w:rsid w:val="566275A0"/>
    <w:rsid w:val="5666422C"/>
    <w:rsid w:val="5666F124"/>
    <w:rsid w:val="5668D2E0"/>
    <w:rsid w:val="566A91B5"/>
    <w:rsid w:val="566AF4E6"/>
    <w:rsid w:val="566CA6E1"/>
    <w:rsid w:val="5672801A"/>
    <w:rsid w:val="56763EA0"/>
    <w:rsid w:val="568B8108"/>
    <w:rsid w:val="568C107F"/>
    <w:rsid w:val="568C7101"/>
    <w:rsid w:val="568DB265"/>
    <w:rsid w:val="568E0B1B"/>
    <w:rsid w:val="568F3F5B"/>
    <w:rsid w:val="568FBD3B"/>
    <w:rsid w:val="569002FE"/>
    <w:rsid w:val="5691C9AA"/>
    <w:rsid w:val="56940C0C"/>
    <w:rsid w:val="56944484"/>
    <w:rsid w:val="5695BAA9"/>
    <w:rsid w:val="5695DD53"/>
    <w:rsid w:val="569ACC3B"/>
    <w:rsid w:val="569BA4B8"/>
    <w:rsid w:val="56A2AF65"/>
    <w:rsid w:val="56A79FE6"/>
    <w:rsid w:val="56A8A134"/>
    <w:rsid w:val="56AA1C39"/>
    <w:rsid w:val="56ADFB5B"/>
    <w:rsid w:val="56B1F09F"/>
    <w:rsid w:val="56B31A72"/>
    <w:rsid w:val="56B5C76A"/>
    <w:rsid w:val="56B784B1"/>
    <w:rsid w:val="56B9C9B9"/>
    <w:rsid w:val="56BE920E"/>
    <w:rsid w:val="56C43F5A"/>
    <w:rsid w:val="56CAED3D"/>
    <w:rsid w:val="56CE07CF"/>
    <w:rsid w:val="56CE4E71"/>
    <w:rsid w:val="56D31214"/>
    <w:rsid w:val="56DB65E9"/>
    <w:rsid w:val="56DF0E42"/>
    <w:rsid w:val="56DF10A1"/>
    <w:rsid w:val="56E2D65D"/>
    <w:rsid w:val="56E61E4C"/>
    <w:rsid w:val="56E9B1D5"/>
    <w:rsid w:val="56EC6716"/>
    <w:rsid w:val="56EEC04A"/>
    <w:rsid w:val="56F095D9"/>
    <w:rsid w:val="56F49A62"/>
    <w:rsid w:val="56F89688"/>
    <w:rsid w:val="56F9AF23"/>
    <w:rsid w:val="57046E66"/>
    <w:rsid w:val="5708B595"/>
    <w:rsid w:val="5711F35F"/>
    <w:rsid w:val="5712C979"/>
    <w:rsid w:val="5715D403"/>
    <w:rsid w:val="571723FB"/>
    <w:rsid w:val="571797AC"/>
    <w:rsid w:val="571BECED"/>
    <w:rsid w:val="571C3331"/>
    <w:rsid w:val="5721D321"/>
    <w:rsid w:val="5728E0AB"/>
    <w:rsid w:val="57290CF6"/>
    <w:rsid w:val="572A7F20"/>
    <w:rsid w:val="572CDF56"/>
    <w:rsid w:val="572DB264"/>
    <w:rsid w:val="572E0E95"/>
    <w:rsid w:val="5732E441"/>
    <w:rsid w:val="573346C7"/>
    <w:rsid w:val="57372B7C"/>
    <w:rsid w:val="573B653E"/>
    <w:rsid w:val="573EE82B"/>
    <w:rsid w:val="57414A0B"/>
    <w:rsid w:val="57419B40"/>
    <w:rsid w:val="57422167"/>
    <w:rsid w:val="57424043"/>
    <w:rsid w:val="574492B7"/>
    <w:rsid w:val="5745E62E"/>
    <w:rsid w:val="57462B35"/>
    <w:rsid w:val="5749A69E"/>
    <w:rsid w:val="574CE666"/>
    <w:rsid w:val="5752A920"/>
    <w:rsid w:val="57534580"/>
    <w:rsid w:val="5754D859"/>
    <w:rsid w:val="5756448F"/>
    <w:rsid w:val="57590C2D"/>
    <w:rsid w:val="575DA704"/>
    <w:rsid w:val="575E133C"/>
    <w:rsid w:val="57630CF5"/>
    <w:rsid w:val="5767FAE8"/>
    <w:rsid w:val="576BE2B7"/>
    <w:rsid w:val="576C8825"/>
    <w:rsid w:val="57803612"/>
    <w:rsid w:val="57804341"/>
    <w:rsid w:val="578138B5"/>
    <w:rsid w:val="5783802E"/>
    <w:rsid w:val="57852CEC"/>
    <w:rsid w:val="5785EF8F"/>
    <w:rsid w:val="57874630"/>
    <w:rsid w:val="578B2213"/>
    <w:rsid w:val="5791B94E"/>
    <w:rsid w:val="5794E8B0"/>
    <w:rsid w:val="5795B614"/>
    <w:rsid w:val="579A8A93"/>
    <w:rsid w:val="579B4F76"/>
    <w:rsid w:val="579E6FDF"/>
    <w:rsid w:val="579FBA23"/>
    <w:rsid w:val="57A30421"/>
    <w:rsid w:val="57A40461"/>
    <w:rsid w:val="57A7756A"/>
    <w:rsid w:val="57AE32D4"/>
    <w:rsid w:val="57B00471"/>
    <w:rsid w:val="57B0F621"/>
    <w:rsid w:val="57B52772"/>
    <w:rsid w:val="57B5BC79"/>
    <w:rsid w:val="57B96FA8"/>
    <w:rsid w:val="57BDB47E"/>
    <w:rsid w:val="57C1ADD7"/>
    <w:rsid w:val="57C31491"/>
    <w:rsid w:val="57C8BBC7"/>
    <w:rsid w:val="57C8DC34"/>
    <w:rsid w:val="57CCA7B1"/>
    <w:rsid w:val="57CEE8E5"/>
    <w:rsid w:val="57D79594"/>
    <w:rsid w:val="57D81A51"/>
    <w:rsid w:val="57D975E0"/>
    <w:rsid w:val="57DDF28D"/>
    <w:rsid w:val="57DE1AB1"/>
    <w:rsid w:val="57DE7FAD"/>
    <w:rsid w:val="57DEFD71"/>
    <w:rsid w:val="57E6D5B1"/>
    <w:rsid w:val="57E8B025"/>
    <w:rsid w:val="57E9A07D"/>
    <w:rsid w:val="57EF7881"/>
    <w:rsid w:val="57F1583D"/>
    <w:rsid w:val="57F47599"/>
    <w:rsid w:val="57F55826"/>
    <w:rsid w:val="57F5AA94"/>
    <w:rsid w:val="57F75D15"/>
    <w:rsid w:val="57F7C225"/>
    <w:rsid w:val="57FE5297"/>
    <w:rsid w:val="57FE6292"/>
    <w:rsid w:val="58030FA7"/>
    <w:rsid w:val="5806AD6B"/>
    <w:rsid w:val="5807E503"/>
    <w:rsid w:val="580BFE7D"/>
    <w:rsid w:val="580EF634"/>
    <w:rsid w:val="58106FAE"/>
    <w:rsid w:val="5814876E"/>
    <w:rsid w:val="5815374D"/>
    <w:rsid w:val="581815DE"/>
    <w:rsid w:val="581B0117"/>
    <w:rsid w:val="581C7D21"/>
    <w:rsid w:val="581D9406"/>
    <w:rsid w:val="58207912"/>
    <w:rsid w:val="5820DB76"/>
    <w:rsid w:val="5827AFF5"/>
    <w:rsid w:val="582B8D9C"/>
    <w:rsid w:val="582D2856"/>
    <w:rsid w:val="5832F6EF"/>
    <w:rsid w:val="5834DE70"/>
    <w:rsid w:val="583B8B63"/>
    <w:rsid w:val="583E8491"/>
    <w:rsid w:val="583F776D"/>
    <w:rsid w:val="58401009"/>
    <w:rsid w:val="58402E5C"/>
    <w:rsid w:val="5840E3C9"/>
    <w:rsid w:val="58413380"/>
    <w:rsid w:val="5841734B"/>
    <w:rsid w:val="5841E870"/>
    <w:rsid w:val="58449E56"/>
    <w:rsid w:val="58464080"/>
    <w:rsid w:val="5848E6AA"/>
    <w:rsid w:val="584C2300"/>
    <w:rsid w:val="584C9BBC"/>
    <w:rsid w:val="584F5A2A"/>
    <w:rsid w:val="5851E736"/>
    <w:rsid w:val="585268CB"/>
    <w:rsid w:val="5857C993"/>
    <w:rsid w:val="585C1459"/>
    <w:rsid w:val="585D2C29"/>
    <w:rsid w:val="585F4B9B"/>
    <w:rsid w:val="5861022C"/>
    <w:rsid w:val="586168F9"/>
    <w:rsid w:val="58635637"/>
    <w:rsid w:val="5863597F"/>
    <w:rsid w:val="5863B52F"/>
    <w:rsid w:val="58641B92"/>
    <w:rsid w:val="5865D561"/>
    <w:rsid w:val="58692996"/>
    <w:rsid w:val="5869308E"/>
    <w:rsid w:val="58696AB0"/>
    <w:rsid w:val="5869D830"/>
    <w:rsid w:val="586DA3F8"/>
    <w:rsid w:val="586F0AD2"/>
    <w:rsid w:val="58706840"/>
    <w:rsid w:val="5877E2E6"/>
    <w:rsid w:val="58782326"/>
    <w:rsid w:val="587BE51A"/>
    <w:rsid w:val="587C115E"/>
    <w:rsid w:val="587C8BFC"/>
    <w:rsid w:val="5882371D"/>
    <w:rsid w:val="5882E4C1"/>
    <w:rsid w:val="58831A55"/>
    <w:rsid w:val="588C483F"/>
    <w:rsid w:val="588CB1EE"/>
    <w:rsid w:val="589157DF"/>
    <w:rsid w:val="58993241"/>
    <w:rsid w:val="589D01F7"/>
    <w:rsid w:val="589D216F"/>
    <w:rsid w:val="58A0AE3A"/>
    <w:rsid w:val="58A71615"/>
    <w:rsid w:val="58A812FB"/>
    <w:rsid w:val="58AA654E"/>
    <w:rsid w:val="58ACAED7"/>
    <w:rsid w:val="58AFB0F3"/>
    <w:rsid w:val="58B24A0F"/>
    <w:rsid w:val="58BDE69B"/>
    <w:rsid w:val="58BE3DA6"/>
    <w:rsid w:val="58BF34A2"/>
    <w:rsid w:val="58C5030D"/>
    <w:rsid w:val="58C7CA57"/>
    <w:rsid w:val="58C90630"/>
    <w:rsid w:val="58C9B9F9"/>
    <w:rsid w:val="58CAF5ED"/>
    <w:rsid w:val="58D20554"/>
    <w:rsid w:val="58D4C9AC"/>
    <w:rsid w:val="58D65803"/>
    <w:rsid w:val="58D6D056"/>
    <w:rsid w:val="58D98F9E"/>
    <w:rsid w:val="58DC1886"/>
    <w:rsid w:val="58E19B92"/>
    <w:rsid w:val="58E2485E"/>
    <w:rsid w:val="58E27D88"/>
    <w:rsid w:val="58E772CA"/>
    <w:rsid w:val="58E8F013"/>
    <w:rsid w:val="58E9722D"/>
    <w:rsid w:val="58EB7A96"/>
    <w:rsid w:val="58F0FC05"/>
    <w:rsid w:val="58F21D55"/>
    <w:rsid w:val="58F25D6B"/>
    <w:rsid w:val="58F2A534"/>
    <w:rsid w:val="58FA326D"/>
    <w:rsid w:val="5907A77B"/>
    <w:rsid w:val="59094503"/>
    <w:rsid w:val="59094D74"/>
    <w:rsid w:val="5909BC98"/>
    <w:rsid w:val="5912E928"/>
    <w:rsid w:val="5919364A"/>
    <w:rsid w:val="591A07BC"/>
    <w:rsid w:val="591AAAC1"/>
    <w:rsid w:val="591D48E4"/>
    <w:rsid w:val="591E1EB8"/>
    <w:rsid w:val="592023C3"/>
    <w:rsid w:val="5924D514"/>
    <w:rsid w:val="5924EE64"/>
    <w:rsid w:val="592A803E"/>
    <w:rsid w:val="592DD2B3"/>
    <w:rsid w:val="59302E70"/>
    <w:rsid w:val="593125B7"/>
    <w:rsid w:val="5931AF68"/>
    <w:rsid w:val="59323C6F"/>
    <w:rsid w:val="5936F84C"/>
    <w:rsid w:val="593A6440"/>
    <w:rsid w:val="593D3218"/>
    <w:rsid w:val="5940AB5F"/>
    <w:rsid w:val="594BA7B6"/>
    <w:rsid w:val="594C3290"/>
    <w:rsid w:val="594CA5FB"/>
    <w:rsid w:val="594FDD57"/>
    <w:rsid w:val="5950DB2E"/>
    <w:rsid w:val="59560389"/>
    <w:rsid w:val="5956DECE"/>
    <w:rsid w:val="5959F98E"/>
    <w:rsid w:val="595B9A74"/>
    <w:rsid w:val="5962EED9"/>
    <w:rsid w:val="596605A4"/>
    <w:rsid w:val="596A99D6"/>
    <w:rsid w:val="596CB41E"/>
    <w:rsid w:val="596D79F4"/>
    <w:rsid w:val="5978B190"/>
    <w:rsid w:val="597AB505"/>
    <w:rsid w:val="597B3548"/>
    <w:rsid w:val="597D7EE9"/>
    <w:rsid w:val="597DB338"/>
    <w:rsid w:val="598589BE"/>
    <w:rsid w:val="599552B0"/>
    <w:rsid w:val="59996CAF"/>
    <w:rsid w:val="59998D98"/>
    <w:rsid w:val="599C5DBB"/>
    <w:rsid w:val="59A2445C"/>
    <w:rsid w:val="59A40B5E"/>
    <w:rsid w:val="59A50753"/>
    <w:rsid w:val="59AD07EC"/>
    <w:rsid w:val="59AFCCBD"/>
    <w:rsid w:val="59B30193"/>
    <w:rsid w:val="59B6B88E"/>
    <w:rsid w:val="59B965EC"/>
    <w:rsid w:val="59BB24B6"/>
    <w:rsid w:val="59C0080D"/>
    <w:rsid w:val="59C682DE"/>
    <w:rsid w:val="59CA1EEE"/>
    <w:rsid w:val="59CC9D2C"/>
    <w:rsid w:val="59D5D3B4"/>
    <w:rsid w:val="59D6EAB7"/>
    <w:rsid w:val="59D78C7E"/>
    <w:rsid w:val="59DA7E48"/>
    <w:rsid w:val="59DCB3BA"/>
    <w:rsid w:val="59DD1A78"/>
    <w:rsid w:val="59DF5473"/>
    <w:rsid w:val="59E4EC74"/>
    <w:rsid w:val="59E8A85B"/>
    <w:rsid w:val="59EA5F7D"/>
    <w:rsid w:val="59EDD4FF"/>
    <w:rsid w:val="59F176FF"/>
    <w:rsid w:val="59F26398"/>
    <w:rsid w:val="59F692E2"/>
    <w:rsid w:val="59F71461"/>
    <w:rsid w:val="59F8FA5C"/>
    <w:rsid w:val="59FECE4B"/>
    <w:rsid w:val="5A07948E"/>
    <w:rsid w:val="5A0A8131"/>
    <w:rsid w:val="5A0BD45F"/>
    <w:rsid w:val="5A0CBD19"/>
    <w:rsid w:val="5A0DA23E"/>
    <w:rsid w:val="5A0E9348"/>
    <w:rsid w:val="5A0EA2AB"/>
    <w:rsid w:val="5A0F3FDF"/>
    <w:rsid w:val="5A1281D2"/>
    <w:rsid w:val="5A17C905"/>
    <w:rsid w:val="5A17E130"/>
    <w:rsid w:val="5A18171D"/>
    <w:rsid w:val="5A1CE201"/>
    <w:rsid w:val="5A1ECEE2"/>
    <w:rsid w:val="5A205EFE"/>
    <w:rsid w:val="5A27723B"/>
    <w:rsid w:val="5A27B079"/>
    <w:rsid w:val="5A2C7232"/>
    <w:rsid w:val="5A2F4380"/>
    <w:rsid w:val="5A32F12A"/>
    <w:rsid w:val="5A3EFD94"/>
    <w:rsid w:val="5A406D16"/>
    <w:rsid w:val="5A4151CB"/>
    <w:rsid w:val="5A42F898"/>
    <w:rsid w:val="5A439CA7"/>
    <w:rsid w:val="5A440D8D"/>
    <w:rsid w:val="5A4B5881"/>
    <w:rsid w:val="5A569A29"/>
    <w:rsid w:val="5A56B95A"/>
    <w:rsid w:val="5A5BC682"/>
    <w:rsid w:val="5A5BCCD5"/>
    <w:rsid w:val="5A5F9234"/>
    <w:rsid w:val="5A621FB7"/>
    <w:rsid w:val="5A62CFCF"/>
    <w:rsid w:val="5A64D7C1"/>
    <w:rsid w:val="5A68F61C"/>
    <w:rsid w:val="5A696D52"/>
    <w:rsid w:val="5A6CD19E"/>
    <w:rsid w:val="5A6EB920"/>
    <w:rsid w:val="5A6F6392"/>
    <w:rsid w:val="5A705A54"/>
    <w:rsid w:val="5A7393E1"/>
    <w:rsid w:val="5A73E4F4"/>
    <w:rsid w:val="5A77A591"/>
    <w:rsid w:val="5A78D456"/>
    <w:rsid w:val="5A7DB2B1"/>
    <w:rsid w:val="5A7F6CE7"/>
    <w:rsid w:val="5A806DFA"/>
    <w:rsid w:val="5A831483"/>
    <w:rsid w:val="5A83E095"/>
    <w:rsid w:val="5A87BB11"/>
    <w:rsid w:val="5A8913D6"/>
    <w:rsid w:val="5A8A142E"/>
    <w:rsid w:val="5A8B8BEE"/>
    <w:rsid w:val="5A95F1AA"/>
    <w:rsid w:val="5A96E933"/>
    <w:rsid w:val="5A98C4FA"/>
    <w:rsid w:val="5A98CE39"/>
    <w:rsid w:val="5A993C50"/>
    <w:rsid w:val="5A9B162B"/>
    <w:rsid w:val="5A9F3996"/>
    <w:rsid w:val="5AA201AC"/>
    <w:rsid w:val="5AA4A78D"/>
    <w:rsid w:val="5AA4E80E"/>
    <w:rsid w:val="5AA61704"/>
    <w:rsid w:val="5AA6BEF7"/>
    <w:rsid w:val="5AA79D5E"/>
    <w:rsid w:val="5AA93A90"/>
    <w:rsid w:val="5AAD3DF0"/>
    <w:rsid w:val="5AAD591B"/>
    <w:rsid w:val="5AB03CF9"/>
    <w:rsid w:val="5AB04CE8"/>
    <w:rsid w:val="5AB2A49E"/>
    <w:rsid w:val="5AB2AAE6"/>
    <w:rsid w:val="5AB39D56"/>
    <w:rsid w:val="5ABA7A39"/>
    <w:rsid w:val="5ABB20F0"/>
    <w:rsid w:val="5AC33C87"/>
    <w:rsid w:val="5AD02D21"/>
    <w:rsid w:val="5AD9E854"/>
    <w:rsid w:val="5ADAC3EA"/>
    <w:rsid w:val="5ADF529B"/>
    <w:rsid w:val="5AE2E01C"/>
    <w:rsid w:val="5AE86F1F"/>
    <w:rsid w:val="5AE9231E"/>
    <w:rsid w:val="5AEF3EC8"/>
    <w:rsid w:val="5AF0357E"/>
    <w:rsid w:val="5AF2B48E"/>
    <w:rsid w:val="5AFDD036"/>
    <w:rsid w:val="5AFFB051"/>
    <w:rsid w:val="5B00CF9A"/>
    <w:rsid w:val="5B017DEA"/>
    <w:rsid w:val="5B04E9A9"/>
    <w:rsid w:val="5B077F8B"/>
    <w:rsid w:val="5B0988D2"/>
    <w:rsid w:val="5B1037AC"/>
    <w:rsid w:val="5B138592"/>
    <w:rsid w:val="5B15E680"/>
    <w:rsid w:val="5B15E860"/>
    <w:rsid w:val="5B176677"/>
    <w:rsid w:val="5B19F931"/>
    <w:rsid w:val="5B1AE61C"/>
    <w:rsid w:val="5B1B2375"/>
    <w:rsid w:val="5B21B69F"/>
    <w:rsid w:val="5B265C1D"/>
    <w:rsid w:val="5B28F924"/>
    <w:rsid w:val="5B2B45E5"/>
    <w:rsid w:val="5B2C502D"/>
    <w:rsid w:val="5B2D0DC3"/>
    <w:rsid w:val="5B2E4F78"/>
    <w:rsid w:val="5B3274C1"/>
    <w:rsid w:val="5B38E403"/>
    <w:rsid w:val="5B3927D5"/>
    <w:rsid w:val="5B39E620"/>
    <w:rsid w:val="5B3B6097"/>
    <w:rsid w:val="5B3C5190"/>
    <w:rsid w:val="5B3DD922"/>
    <w:rsid w:val="5B40D7B4"/>
    <w:rsid w:val="5B40E106"/>
    <w:rsid w:val="5B43ACA1"/>
    <w:rsid w:val="5B464F45"/>
    <w:rsid w:val="5B4A64F0"/>
    <w:rsid w:val="5B4A72D1"/>
    <w:rsid w:val="5B5893E5"/>
    <w:rsid w:val="5B5DF7EF"/>
    <w:rsid w:val="5B5F13F7"/>
    <w:rsid w:val="5B60B0D2"/>
    <w:rsid w:val="5B710521"/>
    <w:rsid w:val="5B72A256"/>
    <w:rsid w:val="5B734528"/>
    <w:rsid w:val="5B7888BD"/>
    <w:rsid w:val="5B7C045D"/>
    <w:rsid w:val="5B7D794A"/>
    <w:rsid w:val="5B803EAB"/>
    <w:rsid w:val="5B819B07"/>
    <w:rsid w:val="5B86AB3E"/>
    <w:rsid w:val="5B86B77E"/>
    <w:rsid w:val="5B8BD300"/>
    <w:rsid w:val="5B92FAAA"/>
    <w:rsid w:val="5B93FFE3"/>
    <w:rsid w:val="5B97BCCE"/>
    <w:rsid w:val="5B97CD64"/>
    <w:rsid w:val="5B981D19"/>
    <w:rsid w:val="5B9E5A35"/>
    <w:rsid w:val="5BA10B72"/>
    <w:rsid w:val="5BA46703"/>
    <w:rsid w:val="5BA4D031"/>
    <w:rsid w:val="5BA7AC51"/>
    <w:rsid w:val="5BADA716"/>
    <w:rsid w:val="5BB452CD"/>
    <w:rsid w:val="5BB4D4F9"/>
    <w:rsid w:val="5BB50BD7"/>
    <w:rsid w:val="5BBA9116"/>
    <w:rsid w:val="5BBDFD45"/>
    <w:rsid w:val="5BC0DC0D"/>
    <w:rsid w:val="5BC6496C"/>
    <w:rsid w:val="5BC67632"/>
    <w:rsid w:val="5BC8F198"/>
    <w:rsid w:val="5BCB3CDF"/>
    <w:rsid w:val="5BCD2046"/>
    <w:rsid w:val="5BCF005D"/>
    <w:rsid w:val="5BD0ABBD"/>
    <w:rsid w:val="5BD7DC64"/>
    <w:rsid w:val="5BDF7ED9"/>
    <w:rsid w:val="5BE9BCF4"/>
    <w:rsid w:val="5BEB2121"/>
    <w:rsid w:val="5BECC28E"/>
    <w:rsid w:val="5BEFD51E"/>
    <w:rsid w:val="5BF23CF2"/>
    <w:rsid w:val="5BF289A8"/>
    <w:rsid w:val="5BF5503B"/>
    <w:rsid w:val="5BF8C804"/>
    <w:rsid w:val="5BFACED2"/>
    <w:rsid w:val="5C00C55D"/>
    <w:rsid w:val="5C011784"/>
    <w:rsid w:val="5C02386E"/>
    <w:rsid w:val="5C032796"/>
    <w:rsid w:val="5C08A1FF"/>
    <w:rsid w:val="5C0962D5"/>
    <w:rsid w:val="5C09A649"/>
    <w:rsid w:val="5C156AAB"/>
    <w:rsid w:val="5C198312"/>
    <w:rsid w:val="5C19D360"/>
    <w:rsid w:val="5C1C60A0"/>
    <w:rsid w:val="5C1D6BAD"/>
    <w:rsid w:val="5C1F4D10"/>
    <w:rsid w:val="5C283FA2"/>
    <w:rsid w:val="5C2885C3"/>
    <w:rsid w:val="5C2CBE07"/>
    <w:rsid w:val="5C30C940"/>
    <w:rsid w:val="5C353E87"/>
    <w:rsid w:val="5C3575B6"/>
    <w:rsid w:val="5C370050"/>
    <w:rsid w:val="5C37ECCA"/>
    <w:rsid w:val="5C3C01DC"/>
    <w:rsid w:val="5C3C58CB"/>
    <w:rsid w:val="5C3F41D4"/>
    <w:rsid w:val="5C41EFC4"/>
    <w:rsid w:val="5C47AD06"/>
    <w:rsid w:val="5C481D63"/>
    <w:rsid w:val="5C482596"/>
    <w:rsid w:val="5C48B286"/>
    <w:rsid w:val="5C4FBF6D"/>
    <w:rsid w:val="5C508768"/>
    <w:rsid w:val="5C55A600"/>
    <w:rsid w:val="5C55B5A3"/>
    <w:rsid w:val="5C57C66B"/>
    <w:rsid w:val="5C588BE9"/>
    <w:rsid w:val="5C5C81DF"/>
    <w:rsid w:val="5C5F3184"/>
    <w:rsid w:val="5C60F558"/>
    <w:rsid w:val="5C626583"/>
    <w:rsid w:val="5C630F17"/>
    <w:rsid w:val="5C631DD5"/>
    <w:rsid w:val="5C64BD8A"/>
    <w:rsid w:val="5C650620"/>
    <w:rsid w:val="5C69CBE6"/>
    <w:rsid w:val="5C6A1CE9"/>
    <w:rsid w:val="5C6BDFA0"/>
    <w:rsid w:val="5C6C07A1"/>
    <w:rsid w:val="5C6C0882"/>
    <w:rsid w:val="5C6C1007"/>
    <w:rsid w:val="5C6D02AD"/>
    <w:rsid w:val="5C756EC7"/>
    <w:rsid w:val="5C79D3F9"/>
    <w:rsid w:val="5C7A6847"/>
    <w:rsid w:val="5C7A8241"/>
    <w:rsid w:val="5C7F3127"/>
    <w:rsid w:val="5C7FF364"/>
    <w:rsid w:val="5C807138"/>
    <w:rsid w:val="5C8B446C"/>
    <w:rsid w:val="5C8C2A07"/>
    <w:rsid w:val="5C8C6273"/>
    <w:rsid w:val="5C8C9A8D"/>
    <w:rsid w:val="5C8D7523"/>
    <w:rsid w:val="5C8DC8D5"/>
    <w:rsid w:val="5C8E4D8D"/>
    <w:rsid w:val="5C8F398B"/>
    <w:rsid w:val="5C97287C"/>
    <w:rsid w:val="5C975896"/>
    <w:rsid w:val="5C9981C2"/>
    <w:rsid w:val="5C9BC6AF"/>
    <w:rsid w:val="5CA05DA9"/>
    <w:rsid w:val="5CA450A6"/>
    <w:rsid w:val="5CA5393E"/>
    <w:rsid w:val="5CA550CF"/>
    <w:rsid w:val="5CA82ACF"/>
    <w:rsid w:val="5CA89B93"/>
    <w:rsid w:val="5CAA2DA0"/>
    <w:rsid w:val="5CAA7F67"/>
    <w:rsid w:val="5CAD7C06"/>
    <w:rsid w:val="5CADC468"/>
    <w:rsid w:val="5CB3DD86"/>
    <w:rsid w:val="5CB42B6A"/>
    <w:rsid w:val="5CBD361D"/>
    <w:rsid w:val="5CC28C6F"/>
    <w:rsid w:val="5CC3A732"/>
    <w:rsid w:val="5CC88E6A"/>
    <w:rsid w:val="5CD074D3"/>
    <w:rsid w:val="5CD9636F"/>
    <w:rsid w:val="5CDCEAD1"/>
    <w:rsid w:val="5CDDD54E"/>
    <w:rsid w:val="5CE3DC38"/>
    <w:rsid w:val="5CE745E2"/>
    <w:rsid w:val="5CE9A871"/>
    <w:rsid w:val="5CEC2AE6"/>
    <w:rsid w:val="5CEF138C"/>
    <w:rsid w:val="5CF19476"/>
    <w:rsid w:val="5CF43AC9"/>
    <w:rsid w:val="5CF4E563"/>
    <w:rsid w:val="5CFA2ED4"/>
    <w:rsid w:val="5CFD52C0"/>
    <w:rsid w:val="5D002DF4"/>
    <w:rsid w:val="5D0113B7"/>
    <w:rsid w:val="5D0313ED"/>
    <w:rsid w:val="5D05A56B"/>
    <w:rsid w:val="5D0953D1"/>
    <w:rsid w:val="5D099B3F"/>
    <w:rsid w:val="5D09E32A"/>
    <w:rsid w:val="5D0AE52F"/>
    <w:rsid w:val="5D0EA367"/>
    <w:rsid w:val="5D0F2714"/>
    <w:rsid w:val="5D0F73C4"/>
    <w:rsid w:val="5D10AB44"/>
    <w:rsid w:val="5D12FE2D"/>
    <w:rsid w:val="5D13677A"/>
    <w:rsid w:val="5D154F56"/>
    <w:rsid w:val="5D15E66D"/>
    <w:rsid w:val="5D167C2E"/>
    <w:rsid w:val="5D199EA0"/>
    <w:rsid w:val="5D19D6C4"/>
    <w:rsid w:val="5D1AD0D7"/>
    <w:rsid w:val="5D2055C7"/>
    <w:rsid w:val="5D24F2A7"/>
    <w:rsid w:val="5D25016A"/>
    <w:rsid w:val="5D26F5AA"/>
    <w:rsid w:val="5D29F14F"/>
    <w:rsid w:val="5D304347"/>
    <w:rsid w:val="5D314175"/>
    <w:rsid w:val="5D3183F0"/>
    <w:rsid w:val="5D324372"/>
    <w:rsid w:val="5D32F572"/>
    <w:rsid w:val="5D33531B"/>
    <w:rsid w:val="5D3CA865"/>
    <w:rsid w:val="5D3F7EAB"/>
    <w:rsid w:val="5D43B5AE"/>
    <w:rsid w:val="5D46FCED"/>
    <w:rsid w:val="5D481DA9"/>
    <w:rsid w:val="5D49733A"/>
    <w:rsid w:val="5D4C28B3"/>
    <w:rsid w:val="5D4EEF1A"/>
    <w:rsid w:val="5D59F3B8"/>
    <w:rsid w:val="5D5E9F7D"/>
    <w:rsid w:val="5D627DAD"/>
    <w:rsid w:val="5D636159"/>
    <w:rsid w:val="5D65A873"/>
    <w:rsid w:val="5D6856A0"/>
    <w:rsid w:val="5D687243"/>
    <w:rsid w:val="5D6EC6CF"/>
    <w:rsid w:val="5D720279"/>
    <w:rsid w:val="5D759ECE"/>
    <w:rsid w:val="5D78B0AF"/>
    <w:rsid w:val="5D7F2D62"/>
    <w:rsid w:val="5D7F7A2A"/>
    <w:rsid w:val="5D882B00"/>
    <w:rsid w:val="5D8B1AB5"/>
    <w:rsid w:val="5D8CDE4C"/>
    <w:rsid w:val="5D8F1D5B"/>
    <w:rsid w:val="5D901FEB"/>
    <w:rsid w:val="5D936313"/>
    <w:rsid w:val="5D940A5A"/>
    <w:rsid w:val="5D945E08"/>
    <w:rsid w:val="5D946CF7"/>
    <w:rsid w:val="5D970E64"/>
    <w:rsid w:val="5D984E7A"/>
    <w:rsid w:val="5D9FC1B5"/>
    <w:rsid w:val="5DA54621"/>
    <w:rsid w:val="5DA764FB"/>
    <w:rsid w:val="5DA793A1"/>
    <w:rsid w:val="5DA91D32"/>
    <w:rsid w:val="5DACA535"/>
    <w:rsid w:val="5DAD6DCD"/>
    <w:rsid w:val="5DB4305B"/>
    <w:rsid w:val="5DB7FE40"/>
    <w:rsid w:val="5DBB62E2"/>
    <w:rsid w:val="5DC2D64E"/>
    <w:rsid w:val="5DCB404C"/>
    <w:rsid w:val="5DCB70A9"/>
    <w:rsid w:val="5DCC4BC4"/>
    <w:rsid w:val="5DCD753C"/>
    <w:rsid w:val="5DCE3A15"/>
    <w:rsid w:val="5DD41CC9"/>
    <w:rsid w:val="5DDA817A"/>
    <w:rsid w:val="5DDAF111"/>
    <w:rsid w:val="5DDC7F40"/>
    <w:rsid w:val="5DDF785B"/>
    <w:rsid w:val="5DE0F2A6"/>
    <w:rsid w:val="5DE199C6"/>
    <w:rsid w:val="5DE87AB7"/>
    <w:rsid w:val="5DED59BB"/>
    <w:rsid w:val="5DF1253F"/>
    <w:rsid w:val="5DF2C1B2"/>
    <w:rsid w:val="5DF3F289"/>
    <w:rsid w:val="5DF6BD35"/>
    <w:rsid w:val="5DFE8C18"/>
    <w:rsid w:val="5E051B4B"/>
    <w:rsid w:val="5E0787AC"/>
    <w:rsid w:val="5E0ADB59"/>
    <w:rsid w:val="5E1020A0"/>
    <w:rsid w:val="5E13CDA5"/>
    <w:rsid w:val="5E1759F2"/>
    <w:rsid w:val="5E1FC9AE"/>
    <w:rsid w:val="5E212B54"/>
    <w:rsid w:val="5E22565D"/>
    <w:rsid w:val="5E25417B"/>
    <w:rsid w:val="5E260074"/>
    <w:rsid w:val="5E273A63"/>
    <w:rsid w:val="5E27CEC7"/>
    <w:rsid w:val="5E27D640"/>
    <w:rsid w:val="5E338375"/>
    <w:rsid w:val="5E353FD2"/>
    <w:rsid w:val="5E3782E9"/>
    <w:rsid w:val="5E37E7CE"/>
    <w:rsid w:val="5E382A5A"/>
    <w:rsid w:val="5E3FF1FA"/>
    <w:rsid w:val="5E41F364"/>
    <w:rsid w:val="5E4F5518"/>
    <w:rsid w:val="5E5712B3"/>
    <w:rsid w:val="5E5758F9"/>
    <w:rsid w:val="5E57FD06"/>
    <w:rsid w:val="5E5BCDD0"/>
    <w:rsid w:val="5E6408CA"/>
    <w:rsid w:val="5E6506E6"/>
    <w:rsid w:val="5E6D189B"/>
    <w:rsid w:val="5E6F0246"/>
    <w:rsid w:val="5E720309"/>
    <w:rsid w:val="5E73B2EE"/>
    <w:rsid w:val="5E78B5E3"/>
    <w:rsid w:val="5E7A9601"/>
    <w:rsid w:val="5E7D11AC"/>
    <w:rsid w:val="5E80074E"/>
    <w:rsid w:val="5E8525B6"/>
    <w:rsid w:val="5E85BDA3"/>
    <w:rsid w:val="5E8B73EC"/>
    <w:rsid w:val="5E8FC9D9"/>
    <w:rsid w:val="5E92AD1D"/>
    <w:rsid w:val="5E953414"/>
    <w:rsid w:val="5E95949F"/>
    <w:rsid w:val="5E99278F"/>
    <w:rsid w:val="5E99C20E"/>
    <w:rsid w:val="5E99E9A5"/>
    <w:rsid w:val="5E9E3C63"/>
    <w:rsid w:val="5EA039F2"/>
    <w:rsid w:val="5EA13ACF"/>
    <w:rsid w:val="5EA582C1"/>
    <w:rsid w:val="5EA78B65"/>
    <w:rsid w:val="5EA87761"/>
    <w:rsid w:val="5EAA0F74"/>
    <w:rsid w:val="5EAA9ADF"/>
    <w:rsid w:val="5EAE9B00"/>
    <w:rsid w:val="5EB00CAB"/>
    <w:rsid w:val="5EB0FCD2"/>
    <w:rsid w:val="5EB50413"/>
    <w:rsid w:val="5EB63538"/>
    <w:rsid w:val="5EB7E467"/>
    <w:rsid w:val="5EB83F73"/>
    <w:rsid w:val="5EB8ABCE"/>
    <w:rsid w:val="5EB94DC4"/>
    <w:rsid w:val="5EBE1A45"/>
    <w:rsid w:val="5EC078E1"/>
    <w:rsid w:val="5EC41B0E"/>
    <w:rsid w:val="5EC5C355"/>
    <w:rsid w:val="5EC6192D"/>
    <w:rsid w:val="5EC65AF6"/>
    <w:rsid w:val="5EC72EC0"/>
    <w:rsid w:val="5ECAF915"/>
    <w:rsid w:val="5ECDD83A"/>
    <w:rsid w:val="5ECE0907"/>
    <w:rsid w:val="5ECF170B"/>
    <w:rsid w:val="5ED3254D"/>
    <w:rsid w:val="5ED67B11"/>
    <w:rsid w:val="5ED7D31A"/>
    <w:rsid w:val="5ED878C6"/>
    <w:rsid w:val="5EDBD967"/>
    <w:rsid w:val="5EE59150"/>
    <w:rsid w:val="5EEC5ABA"/>
    <w:rsid w:val="5EEF479A"/>
    <w:rsid w:val="5EF8E92A"/>
    <w:rsid w:val="5EFB7F46"/>
    <w:rsid w:val="5EFBEB80"/>
    <w:rsid w:val="5EFC2EA0"/>
    <w:rsid w:val="5EFCA621"/>
    <w:rsid w:val="5EFEB11D"/>
    <w:rsid w:val="5F02DD79"/>
    <w:rsid w:val="5F035A0A"/>
    <w:rsid w:val="5F04C108"/>
    <w:rsid w:val="5F0F24DE"/>
    <w:rsid w:val="5F182FA8"/>
    <w:rsid w:val="5F1E9F2B"/>
    <w:rsid w:val="5F236D25"/>
    <w:rsid w:val="5F24107F"/>
    <w:rsid w:val="5F271F4A"/>
    <w:rsid w:val="5F29CCD0"/>
    <w:rsid w:val="5F2BA7A9"/>
    <w:rsid w:val="5F335813"/>
    <w:rsid w:val="5F33F8CC"/>
    <w:rsid w:val="5F36A755"/>
    <w:rsid w:val="5F3A995F"/>
    <w:rsid w:val="5F3B43B6"/>
    <w:rsid w:val="5F3D802F"/>
    <w:rsid w:val="5F408B8B"/>
    <w:rsid w:val="5F44C668"/>
    <w:rsid w:val="5F46A70A"/>
    <w:rsid w:val="5F487596"/>
    <w:rsid w:val="5F495B65"/>
    <w:rsid w:val="5F4CCA59"/>
    <w:rsid w:val="5F5133C5"/>
    <w:rsid w:val="5F58C0B1"/>
    <w:rsid w:val="5F5A673D"/>
    <w:rsid w:val="5F5AAFD1"/>
    <w:rsid w:val="5F5FFDC0"/>
    <w:rsid w:val="5F611460"/>
    <w:rsid w:val="5F629F96"/>
    <w:rsid w:val="5F67EEC8"/>
    <w:rsid w:val="5F6A3DB6"/>
    <w:rsid w:val="5F6EF60A"/>
    <w:rsid w:val="5F750DEA"/>
    <w:rsid w:val="5F787C89"/>
    <w:rsid w:val="5F7A3CB4"/>
    <w:rsid w:val="5F7C1452"/>
    <w:rsid w:val="5F7DF7A3"/>
    <w:rsid w:val="5F7E1A20"/>
    <w:rsid w:val="5F7F3066"/>
    <w:rsid w:val="5F817EB7"/>
    <w:rsid w:val="5F81B5D4"/>
    <w:rsid w:val="5F884A5F"/>
    <w:rsid w:val="5F89C1EF"/>
    <w:rsid w:val="5F8E69C2"/>
    <w:rsid w:val="5F92BDA8"/>
    <w:rsid w:val="5F9BD0E7"/>
    <w:rsid w:val="5FA06F5F"/>
    <w:rsid w:val="5FA39854"/>
    <w:rsid w:val="5FA3CA4B"/>
    <w:rsid w:val="5FA5CDFA"/>
    <w:rsid w:val="5FA7943F"/>
    <w:rsid w:val="5FABDD29"/>
    <w:rsid w:val="5FAC54E2"/>
    <w:rsid w:val="5FB24F71"/>
    <w:rsid w:val="5FB3AD3E"/>
    <w:rsid w:val="5FB426AB"/>
    <w:rsid w:val="5FB53984"/>
    <w:rsid w:val="5FB89F97"/>
    <w:rsid w:val="5FBACDF8"/>
    <w:rsid w:val="5FC5BF39"/>
    <w:rsid w:val="5FC62D66"/>
    <w:rsid w:val="5FCB0B92"/>
    <w:rsid w:val="5FCD2FE5"/>
    <w:rsid w:val="5FCD89EF"/>
    <w:rsid w:val="5FCF5A35"/>
    <w:rsid w:val="5FD4C356"/>
    <w:rsid w:val="5FD58A89"/>
    <w:rsid w:val="5FD7F5BD"/>
    <w:rsid w:val="5FDAA362"/>
    <w:rsid w:val="5FDADFFD"/>
    <w:rsid w:val="5FDE38D0"/>
    <w:rsid w:val="5FE04249"/>
    <w:rsid w:val="5FE27B33"/>
    <w:rsid w:val="5FE282E3"/>
    <w:rsid w:val="5FE8921A"/>
    <w:rsid w:val="5FEFEEAB"/>
    <w:rsid w:val="5FF04B15"/>
    <w:rsid w:val="5FF36D80"/>
    <w:rsid w:val="5FF4C05A"/>
    <w:rsid w:val="5FF5867C"/>
    <w:rsid w:val="5FF71D4F"/>
    <w:rsid w:val="5FFA5342"/>
    <w:rsid w:val="5FFB3788"/>
    <w:rsid w:val="5FFE3222"/>
    <w:rsid w:val="5FFF7B74"/>
    <w:rsid w:val="60001EF6"/>
    <w:rsid w:val="600C3878"/>
    <w:rsid w:val="600E665C"/>
    <w:rsid w:val="601C12A0"/>
    <w:rsid w:val="601D990F"/>
    <w:rsid w:val="601EEDCF"/>
    <w:rsid w:val="602225EC"/>
    <w:rsid w:val="60224586"/>
    <w:rsid w:val="6023DD4D"/>
    <w:rsid w:val="6025EADD"/>
    <w:rsid w:val="60272F5C"/>
    <w:rsid w:val="602C3CA6"/>
    <w:rsid w:val="602CCB79"/>
    <w:rsid w:val="602DDB3E"/>
    <w:rsid w:val="602FBD3A"/>
    <w:rsid w:val="60311D74"/>
    <w:rsid w:val="60344A4D"/>
    <w:rsid w:val="60390509"/>
    <w:rsid w:val="6039C70B"/>
    <w:rsid w:val="603AB863"/>
    <w:rsid w:val="603DB145"/>
    <w:rsid w:val="60430F11"/>
    <w:rsid w:val="60444081"/>
    <w:rsid w:val="6044DF6F"/>
    <w:rsid w:val="6044F3A5"/>
    <w:rsid w:val="6045F2F9"/>
    <w:rsid w:val="6048906C"/>
    <w:rsid w:val="604CD6C5"/>
    <w:rsid w:val="604EECAF"/>
    <w:rsid w:val="604F8D99"/>
    <w:rsid w:val="60515072"/>
    <w:rsid w:val="60519B89"/>
    <w:rsid w:val="6051D121"/>
    <w:rsid w:val="605274D0"/>
    <w:rsid w:val="6052A430"/>
    <w:rsid w:val="605767C3"/>
    <w:rsid w:val="605C0757"/>
    <w:rsid w:val="605E4B02"/>
    <w:rsid w:val="605ED186"/>
    <w:rsid w:val="6060B883"/>
    <w:rsid w:val="60639F10"/>
    <w:rsid w:val="606AF9E7"/>
    <w:rsid w:val="607327F8"/>
    <w:rsid w:val="607716EB"/>
    <w:rsid w:val="6079065C"/>
    <w:rsid w:val="60799847"/>
    <w:rsid w:val="607E42B6"/>
    <w:rsid w:val="607E9AAA"/>
    <w:rsid w:val="607F068D"/>
    <w:rsid w:val="607F4E1C"/>
    <w:rsid w:val="607F7DE0"/>
    <w:rsid w:val="60819EF7"/>
    <w:rsid w:val="6088BB07"/>
    <w:rsid w:val="6088CE60"/>
    <w:rsid w:val="608D750C"/>
    <w:rsid w:val="608F25AF"/>
    <w:rsid w:val="608F87CD"/>
    <w:rsid w:val="609177B9"/>
    <w:rsid w:val="6097A7F3"/>
    <w:rsid w:val="609CD8AC"/>
    <w:rsid w:val="609D3E11"/>
    <w:rsid w:val="609E58F4"/>
    <w:rsid w:val="609F2B0B"/>
    <w:rsid w:val="609F7196"/>
    <w:rsid w:val="60A98D1E"/>
    <w:rsid w:val="60A9B883"/>
    <w:rsid w:val="60AA63BC"/>
    <w:rsid w:val="60ACC7D9"/>
    <w:rsid w:val="60AD4130"/>
    <w:rsid w:val="60AF0354"/>
    <w:rsid w:val="60B25B0B"/>
    <w:rsid w:val="60B79E44"/>
    <w:rsid w:val="60B7E01B"/>
    <w:rsid w:val="60B7FE08"/>
    <w:rsid w:val="60BB721A"/>
    <w:rsid w:val="60BEF751"/>
    <w:rsid w:val="60C1BFD6"/>
    <w:rsid w:val="60C3E8C1"/>
    <w:rsid w:val="60C5AB72"/>
    <w:rsid w:val="60C90913"/>
    <w:rsid w:val="60CC0F70"/>
    <w:rsid w:val="60CF4D0B"/>
    <w:rsid w:val="60D50544"/>
    <w:rsid w:val="60D9E56E"/>
    <w:rsid w:val="60E4B4A2"/>
    <w:rsid w:val="60E7BEDA"/>
    <w:rsid w:val="60E94E3A"/>
    <w:rsid w:val="60EBA187"/>
    <w:rsid w:val="60EE2732"/>
    <w:rsid w:val="60F42CFE"/>
    <w:rsid w:val="60F8BB55"/>
    <w:rsid w:val="610031DB"/>
    <w:rsid w:val="6101CE0E"/>
    <w:rsid w:val="6106D00E"/>
    <w:rsid w:val="61070480"/>
    <w:rsid w:val="6107B061"/>
    <w:rsid w:val="610A2D43"/>
    <w:rsid w:val="610A9CA8"/>
    <w:rsid w:val="610BA502"/>
    <w:rsid w:val="610CDC86"/>
    <w:rsid w:val="610E40B3"/>
    <w:rsid w:val="61113A17"/>
    <w:rsid w:val="61124BD0"/>
    <w:rsid w:val="611484ED"/>
    <w:rsid w:val="6114FE02"/>
    <w:rsid w:val="6119B5C2"/>
    <w:rsid w:val="611B7C72"/>
    <w:rsid w:val="61201428"/>
    <w:rsid w:val="61211141"/>
    <w:rsid w:val="61232826"/>
    <w:rsid w:val="612342CB"/>
    <w:rsid w:val="6123793A"/>
    <w:rsid w:val="612652BD"/>
    <w:rsid w:val="612D7594"/>
    <w:rsid w:val="612ECFDF"/>
    <w:rsid w:val="6130547A"/>
    <w:rsid w:val="613D7DB8"/>
    <w:rsid w:val="613F2E6A"/>
    <w:rsid w:val="61460F64"/>
    <w:rsid w:val="61465186"/>
    <w:rsid w:val="61472CC9"/>
    <w:rsid w:val="614A3976"/>
    <w:rsid w:val="614D3905"/>
    <w:rsid w:val="614F43BC"/>
    <w:rsid w:val="61517D3F"/>
    <w:rsid w:val="615A89B0"/>
    <w:rsid w:val="6162E102"/>
    <w:rsid w:val="61640222"/>
    <w:rsid w:val="616FA721"/>
    <w:rsid w:val="61704A51"/>
    <w:rsid w:val="6171D904"/>
    <w:rsid w:val="61734214"/>
    <w:rsid w:val="617555E1"/>
    <w:rsid w:val="6182A68D"/>
    <w:rsid w:val="61848F2F"/>
    <w:rsid w:val="6185E8FF"/>
    <w:rsid w:val="618C5FCB"/>
    <w:rsid w:val="618D85E9"/>
    <w:rsid w:val="6192A1AD"/>
    <w:rsid w:val="619440EB"/>
    <w:rsid w:val="61968F48"/>
    <w:rsid w:val="6196B70F"/>
    <w:rsid w:val="6198962F"/>
    <w:rsid w:val="6198C203"/>
    <w:rsid w:val="619A12F5"/>
    <w:rsid w:val="619A3AFA"/>
    <w:rsid w:val="619A9F01"/>
    <w:rsid w:val="61A1A1A5"/>
    <w:rsid w:val="61A2FE98"/>
    <w:rsid w:val="61A6EB79"/>
    <w:rsid w:val="61A8BF13"/>
    <w:rsid w:val="61ACABA3"/>
    <w:rsid w:val="61AEAD0C"/>
    <w:rsid w:val="61AF4D7D"/>
    <w:rsid w:val="61B0A9BD"/>
    <w:rsid w:val="61B1B806"/>
    <w:rsid w:val="61B40C2E"/>
    <w:rsid w:val="61B53BE3"/>
    <w:rsid w:val="61BA2588"/>
    <w:rsid w:val="61C56A59"/>
    <w:rsid w:val="61CE5190"/>
    <w:rsid w:val="61D253EE"/>
    <w:rsid w:val="61D51ADD"/>
    <w:rsid w:val="61D788B4"/>
    <w:rsid w:val="61D7BE40"/>
    <w:rsid w:val="61DEFDC3"/>
    <w:rsid w:val="61E131B0"/>
    <w:rsid w:val="61E3B260"/>
    <w:rsid w:val="61E8D7EC"/>
    <w:rsid w:val="61EA07D2"/>
    <w:rsid w:val="61EB993B"/>
    <w:rsid w:val="61ED0C4C"/>
    <w:rsid w:val="61EDA2DA"/>
    <w:rsid w:val="61F47B7E"/>
    <w:rsid w:val="61F7B3ED"/>
    <w:rsid w:val="61F858C5"/>
    <w:rsid w:val="61F95210"/>
    <w:rsid w:val="61F961CC"/>
    <w:rsid w:val="61FC6404"/>
    <w:rsid w:val="61FE1F84"/>
    <w:rsid w:val="62002FF6"/>
    <w:rsid w:val="620149F1"/>
    <w:rsid w:val="6204D124"/>
    <w:rsid w:val="62089E0D"/>
    <w:rsid w:val="620DDBBF"/>
    <w:rsid w:val="620FA952"/>
    <w:rsid w:val="6211429F"/>
    <w:rsid w:val="6211A43C"/>
    <w:rsid w:val="621491CE"/>
    <w:rsid w:val="621A1621"/>
    <w:rsid w:val="621A6B0B"/>
    <w:rsid w:val="621BD9C2"/>
    <w:rsid w:val="621CE20F"/>
    <w:rsid w:val="621D87A1"/>
    <w:rsid w:val="6222E3BA"/>
    <w:rsid w:val="623774D3"/>
    <w:rsid w:val="6237A480"/>
    <w:rsid w:val="623874D9"/>
    <w:rsid w:val="62390061"/>
    <w:rsid w:val="623F8ACF"/>
    <w:rsid w:val="62456F07"/>
    <w:rsid w:val="62574956"/>
    <w:rsid w:val="6259D89F"/>
    <w:rsid w:val="625BB6C0"/>
    <w:rsid w:val="625E43DF"/>
    <w:rsid w:val="62617FBD"/>
    <w:rsid w:val="6262525A"/>
    <w:rsid w:val="626659DC"/>
    <w:rsid w:val="626C40A6"/>
    <w:rsid w:val="626C5FD6"/>
    <w:rsid w:val="6272BAB8"/>
    <w:rsid w:val="6273EA8E"/>
    <w:rsid w:val="62740CD2"/>
    <w:rsid w:val="6274F7EE"/>
    <w:rsid w:val="6276AD72"/>
    <w:rsid w:val="627EF54C"/>
    <w:rsid w:val="62836305"/>
    <w:rsid w:val="6283DBCF"/>
    <w:rsid w:val="62848277"/>
    <w:rsid w:val="628B1477"/>
    <w:rsid w:val="628B8693"/>
    <w:rsid w:val="628D5578"/>
    <w:rsid w:val="628FAC37"/>
    <w:rsid w:val="6290B525"/>
    <w:rsid w:val="6291124D"/>
    <w:rsid w:val="629417AF"/>
    <w:rsid w:val="62990B2E"/>
    <w:rsid w:val="62A3F7A9"/>
    <w:rsid w:val="62AC0F95"/>
    <w:rsid w:val="62B03074"/>
    <w:rsid w:val="62B13215"/>
    <w:rsid w:val="62B13FA9"/>
    <w:rsid w:val="62B62494"/>
    <w:rsid w:val="62B6C214"/>
    <w:rsid w:val="62BB70CE"/>
    <w:rsid w:val="62BCBB73"/>
    <w:rsid w:val="62C622E8"/>
    <w:rsid w:val="62CADBEA"/>
    <w:rsid w:val="62CC9475"/>
    <w:rsid w:val="62CF394D"/>
    <w:rsid w:val="62D35089"/>
    <w:rsid w:val="62D4A4BB"/>
    <w:rsid w:val="62D4F1D0"/>
    <w:rsid w:val="62D58FC9"/>
    <w:rsid w:val="62D59E80"/>
    <w:rsid w:val="62D699CE"/>
    <w:rsid w:val="62DBAB38"/>
    <w:rsid w:val="62DF72CD"/>
    <w:rsid w:val="62E94B14"/>
    <w:rsid w:val="62EBFCFB"/>
    <w:rsid w:val="62EC109D"/>
    <w:rsid w:val="62EDD634"/>
    <w:rsid w:val="62F002BF"/>
    <w:rsid w:val="62F04BD7"/>
    <w:rsid w:val="62F0C514"/>
    <w:rsid w:val="62F2B582"/>
    <w:rsid w:val="62F62751"/>
    <w:rsid w:val="62F7E1BA"/>
    <w:rsid w:val="63048830"/>
    <w:rsid w:val="630992ED"/>
    <w:rsid w:val="630D364C"/>
    <w:rsid w:val="6311F264"/>
    <w:rsid w:val="63128A8F"/>
    <w:rsid w:val="63202E1A"/>
    <w:rsid w:val="6325D28E"/>
    <w:rsid w:val="6326D709"/>
    <w:rsid w:val="63294BFC"/>
    <w:rsid w:val="632B537D"/>
    <w:rsid w:val="632B9BFD"/>
    <w:rsid w:val="632D4952"/>
    <w:rsid w:val="632F137C"/>
    <w:rsid w:val="6330785C"/>
    <w:rsid w:val="63318941"/>
    <w:rsid w:val="6333B0C1"/>
    <w:rsid w:val="633C5C89"/>
    <w:rsid w:val="633DF5B2"/>
    <w:rsid w:val="63429DE5"/>
    <w:rsid w:val="634610CA"/>
    <w:rsid w:val="634717AC"/>
    <w:rsid w:val="63485C25"/>
    <w:rsid w:val="63498D77"/>
    <w:rsid w:val="634D0FE9"/>
    <w:rsid w:val="634DDB62"/>
    <w:rsid w:val="634E7769"/>
    <w:rsid w:val="6350123E"/>
    <w:rsid w:val="6356AF03"/>
    <w:rsid w:val="63584718"/>
    <w:rsid w:val="635F2664"/>
    <w:rsid w:val="6361D9B0"/>
    <w:rsid w:val="6361F730"/>
    <w:rsid w:val="6362CDC3"/>
    <w:rsid w:val="6366478B"/>
    <w:rsid w:val="63676A80"/>
    <w:rsid w:val="6367AA1B"/>
    <w:rsid w:val="6369F778"/>
    <w:rsid w:val="637167CD"/>
    <w:rsid w:val="6374D4D2"/>
    <w:rsid w:val="6376769F"/>
    <w:rsid w:val="637932FE"/>
    <w:rsid w:val="6379D55A"/>
    <w:rsid w:val="637D8097"/>
    <w:rsid w:val="637DDA1C"/>
    <w:rsid w:val="637EB97D"/>
    <w:rsid w:val="637F1216"/>
    <w:rsid w:val="63825C03"/>
    <w:rsid w:val="63851BB4"/>
    <w:rsid w:val="63859E96"/>
    <w:rsid w:val="6385A9D8"/>
    <w:rsid w:val="6385DB6F"/>
    <w:rsid w:val="6390CC63"/>
    <w:rsid w:val="6393BE8D"/>
    <w:rsid w:val="63959B61"/>
    <w:rsid w:val="63994CCC"/>
    <w:rsid w:val="639D0BE4"/>
    <w:rsid w:val="639D624E"/>
    <w:rsid w:val="639E6A38"/>
    <w:rsid w:val="63A066E3"/>
    <w:rsid w:val="63B0D3FF"/>
    <w:rsid w:val="63B346A3"/>
    <w:rsid w:val="63B5E378"/>
    <w:rsid w:val="63B76CD3"/>
    <w:rsid w:val="63B78498"/>
    <w:rsid w:val="63BD2B8D"/>
    <w:rsid w:val="63BDCE73"/>
    <w:rsid w:val="63BE6783"/>
    <w:rsid w:val="63BEE1B8"/>
    <w:rsid w:val="63C50A4D"/>
    <w:rsid w:val="63CE98AE"/>
    <w:rsid w:val="63D25310"/>
    <w:rsid w:val="63D2E121"/>
    <w:rsid w:val="63D7C97D"/>
    <w:rsid w:val="63D84C73"/>
    <w:rsid w:val="63D91887"/>
    <w:rsid w:val="63DA1751"/>
    <w:rsid w:val="63DA5BAA"/>
    <w:rsid w:val="63DFBCD3"/>
    <w:rsid w:val="63E00937"/>
    <w:rsid w:val="63E3B5F0"/>
    <w:rsid w:val="63E74872"/>
    <w:rsid w:val="63ED0604"/>
    <w:rsid w:val="63ED6F4D"/>
    <w:rsid w:val="63ED86C0"/>
    <w:rsid w:val="63EDC8E8"/>
    <w:rsid w:val="63F5D8CA"/>
    <w:rsid w:val="640073F0"/>
    <w:rsid w:val="64022A3D"/>
    <w:rsid w:val="6403CB93"/>
    <w:rsid w:val="64041093"/>
    <w:rsid w:val="6405D70F"/>
    <w:rsid w:val="6409CEAA"/>
    <w:rsid w:val="640A0BB1"/>
    <w:rsid w:val="640D0F1C"/>
    <w:rsid w:val="640EF078"/>
    <w:rsid w:val="6410C84F"/>
    <w:rsid w:val="641122BF"/>
    <w:rsid w:val="6417E346"/>
    <w:rsid w:val="6420348F"/>
    <w:rsid w:val="64218248"/>
    <w:rsid w:val="6428B0D5"/>
    <w:rsid w:val="642EE1F2"/>
    <w:rsid w:val="642F1AD3"/>
    <w:rsid w:val="64300424"/>
    <w:rsid w:val="64384026"/>
    <w:rsid w:val="643DFD88"/>
    <w:rsid w:val="6446482D"/>
    <w:rsid w:val="64483C70"/>
    <w:rsid w:val="644944EB"/>
    <w:rsid w:val="64495225"/>
    <w:rsid w:val="644AE8B7"/>
    <w:rsid w:val="644DA2C9"/>
    <w:rsid w:val="6451C7F7"/>
    <w:rsid w:val="64565047"/>
    <w:rsid w:val="64568B71"/>
    <w:rsid w:val="64599BAA"/>
    <w:rsid w:val="645AB241"/>
    <w:rsid w:val="645D4FCB"/>
    <w:rsid w:val="645E2015"/>
    <w:rsid w:val="64607434"/>
    <w:rsid w:val="64620C72"/>
    <w:rsid w:val="646435F6"/>
    <w:rsid w:val="64658597"/>
    <w:rsid w:val="64663660"/>
    <w:rsid w:val="64688DB5"/>
    <w:rsid w:val="6470A3E0"/>
    <w:rsid w:val="6472EDFF"/>
    <w:rsid w:val="6475083A"/>
    <w:rsid w:val="6475C001"/>
    <w:rsid w:val="647A4838"/>
    <w:rsid w:val="6483A97C"/>
    <w:rsid w:val="64853673"/>
    <w:rsid w:val="6487F655"/>
    <w:rsid w:val="64880585"/>
    <w:rsid w:val="648BB20C"/>
    <w:rsid w:val="6492FCF6"/>
    <w:rsid w:val="64A0F666"/>
    <w:rsid w:val="64A63F9B"/>
    <w:rsid w:val="64A7E8C3"/>
    <w:rsid w:val="64A8F1D7"/>
    <w:rsid w:val="64B37B21"/>
    <w:rsid w:val="64B3FC5D"/>
    <w:rsid w:val="64B9F04D"/>
    <w:rsid w:val="64C416CA"/>
    <w:rsid w:val="64C85F5A"/>
    <w:rsid w:val="64C8BD9A"/>
    <w:rsid w:val="64C98906"/>
    <w:rsid w:val="64CEDA1C"/>
    <w:rsid w:val="64D1628F"/>
    <w:rsid w:val="64DAB6AD"/>
    <w:rsid w:val="64DAD2F7"/>
    <w:rsid w:val="64DFCB2A"/>
    <w:rsid w:val="64E1A29F"/>
    <w:rsid w:val="64E3C15E"/>
    <w:rsid w:val="64E4F7E0"/>
    <w:rsid w:val="64E59132"/>
    <w:rsid w:val="64E5E761"/>
    <w:rsid w:val="64E7759C"/>
    <w:rsid w:val="64E85669"/>
    <w:rsid w:val="64F3841E"/>
    <w:rsid w:val="64F5E5BA"/>
    <w:rsid w:val="64F879E6"/>
    <w:rsid w:val="64FDB02B"/>
    <w:rsid w:val="65016BBF"/>
    <w:rsid w:val="65025828"/>
    <w:rsid w:val="6502D2EA"/>
    <w:rsid w:val="65068954"/>
    <w:rsid w:val="6508CBE5"/>
    <w:rsid w:val="65090075"/>
    <w:rsid w:val="65099557"/>
    <w:rsid w:val="650B04EA"/>
    <w:rsid w:val="650C00DC"/>
    <w:rsid w:val="650D4A50"/>
    <w:rsid w:val="650DA141"/>
    <w:rsid w:val="6513AB39"/>
    <w:rsid w:val="6514F50F"/>
    <w:rsid w:val="65152058"/>
    <w:rsid w:val="6515FAA9"/>
    <w:rsid w:val="6517A16F"/>
    <w:rsid w:val="651B6BED"/>
    <w:rsid w:val="6524A196"/>
    <w:rsid w:val="65293E8E"/>
    <w:rsid w:val="652B9B32"/>
    <w:rsid w:val="652E91ED"/>
    <w:rsid w:val="652FE10D"/>
    <w:rsid w:val="65312F4A"/>
    <w:rsid w:val="65352CBA"/>
    <w:rsid w:val="6539515C"/>
    <w:rsid w:val="6539A463"/>
    <w:rsid w:val="653D58EB"/>
    <w:rsid w:val="653F1B5E"/>
    <w:rsid w:val="654139BF"/>
    <w:rsid w:val="65423AA3"/>
    <w:rsid w:val="65473574"/>
    <w:rsid w:val="65493D5A"/>
    <w:rsid w:val="6549477A"/>
    <w:rsid w:val="654A61C8"/>
    <w:rsid w:val="654DE14F"/>
    <w:rsid w:val="654F377E"/>
    <w:rsid w:val="65508D75"/>
    <w:rsid w:val="6550906B"/>
    <w:rsid w:val="65545B2E"/>
    <w:rsid w:val="655710DC"/>
    <w:rsid w:val="6557FE22"/>
    <w:rsid w:val="6559769C"/>
    <w:rsid w:val="655D89F1"/>
    <w:rsid w:val="65605945"/>
    <w:rsid w:val="656136F1"/>
    <w:rsid w:val="65616F7F"/>
    <w:rsid w:val="656559B7"/>
    <w:rsid w:val="6566755C"/>
    <w:rsid w:val="65679C2A"/>
    <w:rsid w:val="656F5D4E"/>
    <w:rsid w:val="6572E276"/>
    <w:rsid w:val="6574B8C7"/>
    <w:rsid w:val="6577F1A5"/>
    <w:rsid w:val="657A5D93"/>
    <w:rsid w:val="657DC94F"/>
    <w:rsid w:val="6580B9AE"/>
    <w:rsid w:val="6586D885"/>
    <w:rsid w:val="6587544B"/>
    <w:rsid w:val="6589DCF3"/>
    <w:rsid w:val="658A9B05"/>
    <w:rsid w:val="658CEC85"/>
    <w:rsid w:val="65905E3E"/>
    <w:rsid w:val="6591D12E"/>
    <w:rsid w:val="65933847"/>
    <w:rsid w:val="65935823"/>
    <w:rsid w:val="6595EC9F"/>
    <w:rsid w:val="659DCF65"/>
    <w:rsid w:val="65A6F961"/>
    <w:rsid w:val="65A8718F"/>
    <w:rsid w:val="65ABA67C"/>
    <w:rsid w:val="65ADC4A9"/>
    <w:rsid w:val="65AED771"/>
    <w:rsid w:val="65B056C4"/>
    <w:rsid w:val="65B23C7B"/>
    <w:rsid w:val="65B2D2EA"/>
    <w:rsid w:val="65B683E1"/>
    <w:rsid w:val="65B7EC6B"/>
    <w:rsid w:val="65BB60F2"/>
    <w:rsid w:val="65C6A98C"/>
    <w:rsid w:val="65C7FF56"/>
    <w:rsid w:val="65C93D67"/>
    <w:rsid w:val="65CA4620"/>
    <w:rsid w:val="65CCD5C6"/>
    <w:rsid w:val="65CDB416"/>
    <w:rsid w:val="65CEB4A0"/>
    <w:rsid w:val="65D02B77"/>
    <w:rsid w:val="65D28652"/>
    <w:rsid w:val="65D2C6C1"/>
    <w:rsid w:val="65D63300"/>
    <w:rsid w:val="65DC473F"/>
    <w:rsid w:val="65E10B44"/>
    <w:rsid w:val="65E11DF2"/>
    <w:rsid w:val="65E9E858"/>
    <w:rsid w:val="65EBA857"/>
    <w:rsid w:val="65F0A66D"/>
    <w:rsid w:val="65F0E6FB"/>
    <w:rsid w:val="65F56C0B"/>
    <w:rsid w:val="65F948B9"/>
    <w:rsid w:val="65FCF571"/>
    <w:rsid w:val="65FD34AB"/>
    <w:rsid w:val="65FF6553"/>
    <w:rsid w:val="65FF86AD"/>
    <w:rsid w:val="6600834E"/>
    <w:rsid w:val="6604F3ED"/>
    <w:rsid w:val="6605C875"/>
    <w:rsid w:val="6607C125"/>
    <w:rsid w:val="6609DB08"/>
    <w:rsid w:val="6609E92F"/>
    <w:rsid w:val="660B806A"/>
    <w:rsid w:val="6612E7D6"/>
    <w:rsid w:val="6616E785"/>
    <w:rsid w:val="66198B69"/>
    <w:rsid w:val="661D8B4D"/>
    <w:rsid w:val="661ED281"/>
    <w:rsid w:val="6623BA11"/>
    <w:rsid w:val="66287F38"/>
    <w:rsid w:val="662B498A"/>
    <w:rsid w:val="662C66A8"/>
    <w:rsid w:val="662D89FB"/>
    <w:rsid w:val="66353D98"/>
    <w:rsid w:val="663915D9"/>
    <w:rsid w:val="6639F9CE"/>
    <w:rsid w:val="663C9083"/>
    <w:rsid w:val="663E094D"/>
    <w:rsid w:val="663E17A2"/>
    <w:rsid w:val="6640D9F9"/>
    <w:rsid w:val="66426538"/>
    <w:rsid w:val="6649A679"/>
    <w:rsid w:val="664CE943"/>
    <w:rsid w:val="66515174"/>
    <w:rsid w:val="6651EAA1"/>
    <w:rsid w:val="6654652F"/>
    <w:rsid w:val="6655D11B"/>
    <w:rsid w:val="66563052"/>
    <w:rsid w:val="6659A792"/>
    <w:rsid w:val="665E70B8"/>
    <w:rsid w:val="665F1F53"/>
    <w:rsid w:val="66601655"/>
    <w:rsid w:val="6663A33B"/>
    <w:rsid w:val="6663EC91"/>
    <w:rsid w:val="66667B0E"/>
    <w:rsid w:val="666AB353"/>
    <w:rsid w:val="666DC4A5"/>
    <w:rsid w:val="6670FA39"/>
    <w:rsid w:val="6671134A"/>
    <w:rsid w:val="6676247D"/>
    <w:rsid w:val="667797CC"/>
    <w:rsid w:val="667ACA29"/>
    <w:rsid w:val="667B9CA8"/>
    <w:rsid w:val="667DCCDD"/>
    <w:rsid w:val="667DFAF5"/>
    <w:rsid w:val="667F68DE"/>
    <w:rsid w:val="66827DAA"/>
    <w:rsid w:val="6685DFD3"/>
    <w:rsid w:val="66876535"/>
    <w:rsid w:val="668B2B6A"/>
    <w:rsid w:val="668BB71A"/>
    <w:rsid w:val="669144D5"/>
    <w:rsid w:val="66950241"/>
    <w:rsid w:val="6697BC33"/>
    <w:rsid w:val="669885E9"/>
    <w:rsid w:val="66996553"/>
    <w:rsid w:val="669AE83A"/>
    <w:rsid w:val="669C84D3"/>
    <w:rsid w:val="669CE4D1"/>
    <w:rsid w:val="66A1A2D5"/>
    <w:rsid w:val="66A4B016"/>
    <w:rsid w:val="66A5E50C"/>
    <w:rsid w:val="66A7AF1F"/>
    <w:rsid w:val="66AB5026"/>
    <w:rsid w:val="66B03B7D"/>
    <w:rsid w:val="66B03E39"/>
    <w:rsid w:val="66B442BF"/>
    <w:rsid w:val="66B55005"/>
    <w:rsid w:val="66B6ACCA"/>
    <w:rsid w:val="66B80C55"/>
    <w:rsid w:val="66B90D84"/>
    <w:rsid w:val="66BD0DE4"/>
    <w:rsid w:val="66BE2E33"/>
    <w:rsid w:val="66C42F65"/>
    <w:rsid w:val="66C44CA2"/>
    <w:rsid w:val="66C5B610"/>
    <w:rsid w:val="66C63A98"/>
    <w:rsid w:val="66C65300"/>
    <w:rsid w:val="66C66139"/>
    <w:rsid w:val="66C9F231"/>
    <w:rsid w:val="66CB9245"/>
    <w:rsid w:val="66CE8181"/>
    <w:rsid w:val="66D039CE"/>
    <w:rsid w:val="66D2ACB1"/>
    <w:rsid w:val="66D5CE6E"/>
    <w:rsid w:val="66D758F1"/>
    <w:rsid w:val="66D8CD86"/>
    <w:rsid w:val="66DD23B0"/>
    <w:rsid w:val="66E06E9E"/>
    <w:rsid w:val="66E38982"/>
    <w:rsid w:val="66E5504D"/>
    <w:rsid w:val="66EB2A44"/>
    <w:rsid w:val="66EE0548"/>
    <w:rsid w:val="66F207BA"/>
    <w:rsid w:val="66F944A2"/>
    <w:rsid w:val="66FB9371"/>
    <w:rsid w:val="66FC52FD"/>
    <w:rsid w:val="66FD9D00"/>
    <w:rsid w:val="670A8045"/>
    <w:rsid w:val="670B2D43"/>
    <w:rsid w:val="670EFE29"/>
    <w:rsid w:val="671111F4"/>
    <w:rsid w:val="67122019"/>
    <w:rsid w:val="67147932"/>
    <w:rsid w:val="67150B10"/>
    <w:rsid w:val="671AAF7F"/>
    <w:rsid w:val="671CC73A"/>
    <w:rsid w:val="671F7D6A"/>
    <w:rsid w:val="6724DE39"/>
    <w:rsid w:val="672923B9"/>
    <w:rsid w:val="672DC9EA"/>
    <w:rsid w:val="672F17B6"/>
    <w:rsid w:val="673120B8"/>
    <w:rsid w:val="67317E56"/>
    <w:rsid w:val="673379E9"/>
    <w:rsid w:val="67362219"/>
    <w:rsid w:val="67372A6C"/>
    <w:rsid w:val="6738BFE0"/>
    <w:rsid w:val="673A5DF7"/>
    <w:rsid w:val="673AB192"/>
    <w:rsid w:val="673B26F2"/>
    <w:rsid w:val="6741FC95"/>
    <w:rsid w:val="67458947"/>
    <w:rsid w:val="6747D437"/>
    <w:rsid w:val="67486911"/>
    <w:rsid w:val="674CE5B0"/>
    <w:rsid w:val="674DC8A4"/>
    <w:rsid w:val="67512A6E"/>
    <w:rsid w:val="67513E0C"/>
    <w:rsid w:val="6751ABBD"/>
    <w:rsid w:val="6751CD53"/>
    <w:rsid w:val="675AB5DB"/>
    <w:rsid w:val="675C2026"/>
    <w:rsid w:val="675D39B8"/>
    <w:rsid w:val="675EB10B"/>
    <w:rsid w:val="6760588A"/>
    <w:rsid w:val="67610536"/>
    <w:rsid w:val="67647A21"/>
    <w:rsid w:val="67694E2E"/>
    <w:rsid w:val="676F9FFC"/>
    <w:rsid w:val="67711B58"/>
    <w:rsid w:val="67726BC8"/>
    <w:rsid w:val="677339E7"/>
    <w:rsid w:val="677630DC"/>
    <w:rsid w:val="67782782"/>
    <w:rsid w:val="677FC8A5"/>
    <w:rsid w:val="67805C00"/>
    <w:rsid w:val="67807B9B"/>
    <w:rsid w:val="678D1E8A"/>
    <w:rsid w:val="678EBF87"/>
    <w:rsid w:val="678EED6B"/>
    <w:rsid w:val="679434D2"/>
    <w:rsid w:val="679487C7"/>
    <w:rsid w:val="679D5833"/>
    <w:rsid w:val="679DA28D"/>
    <w:rsid w:val="67A615CC"/>
    <w:rsid w:val="67A8158D"/>
    <w:rsid w:val="67AA4689"/>
    <w:rsid w:val="67AA8AED"/>
    <w:rsid w:val="67AEDC30"/>
    <w:rsid w:val="67AF563F"/>
    <w:rsid w:val="67B0FAE1"/>
    <w:rsid w:val="67B2C293"/>
    <w:rsid w:val="67B5AFFE"/>
    <w:rsid w:val="67B5F7CD"/>
    <w:rsid w:val="67BAA2E2"/>
    <w:rsid w:val="67BBEBFE"/>
    <w:rsid w:val="67C719EB"/>
    <w:rsid w:val="67C793EF"/>
    <w:rsid w:val="67CAB948"/>
    <w:rsid w:val="67CC8C97"/>
    <w:rsid w:val="67CDBF2A"/>
    <w:rsid w:val="67D73883"/>
    <w:rsid w:val="67E30B0A"/>
    <w:rsid w:val="67E32971"/>
    <w:rsid w:val="67E4D10D"/>
    <w:rsid w:val="67E58B0F"/>
    <w:rsid w:val="67E8E201"/>
    <w:rsid w:val="67E8E980"/>
    <w:rsid w:val="67EA7155"/>
    <w:rsid w:val="67EB7ACC"/>
    <w:rsid w:val="67EBD365"/>
    <w:rsid w:val="67F9E731"/>
    <w:rsid w:val="67FA9270"/>
    <w:rsid w:val="67FB7D30"/>
    <w:rsid w:val="67FC009E"/>
    <w:rsid w:val="68003915"/>
    <w:rsid w:val="68004734"/>
    <w:rsid w:val="68029BC9"/>
    <w:rsid w:val="680A3BAF"/>
    <w:rsid w:val="680AA368"/>
    <w:rsid w:val="680E9E6B"/>
    <w:rsid w:val="680F3DE2"/>
    <w:rsid w:val="680FC550"/>
    <w:rsid w:val="681373F5"/>
    <w:rsid w:val="68162228"/>
    <w:rsid w:val="68178C67"/>
    <w:rsid w:val="6817CFDC"/>
    <w:rsid w:val="68186452"/>
    <w:rsid w:val="681F63BC"/>
    <w:rsid w:val="681F84BD"/>
    <w:rsid w:val="68215D90"/>
    <w:rsid w:val="6821BF82"/>
    <w:rsid w:val="6821EF11"/>
    <w:rsid w:val="6825270E"/>
    <w:rsid w:val="6826C8CE"/>
    <w:rsid w:val="682F6CAF"/>
    <w:rsid w:val="6831A272"/>
    <w:rsid w:val="6837B34E"/>
    <w:rsid w:val="68423E17"/>
    <w:rsid w:val="68435738"/>
    <w:rsid w:val="684909D2"/>
    <w:rsid w:val="685126F6"/>
    <w:rsid w:val="6851513C"/>
    <w:rsid w:val="68545738"/>
    <w:rsid w:val="685C3B02"/>
    <w:rsid w:val="685C4487"/>
    <w:rsid w:val="685CE289"/>
    <w:rsid w:val="686014E0"/>
    <w:rsid w:val="686303B7"/>
    <w:rsid w:val="6866CAB8"/>
    <w:rsid w:val="6867213B"/>
    <w:rsid w:val="68723392"/>
    <w:rsid w:val="6879EEBF"/>
    <w:rsid w:val="687CA114"/>
    <w:rsid w:val="68820532"/>
    <w:rsid w:val="688322C5"/>
    <w:rsid w:val="68866937"/>
    <w:rsid w:val="68895AC0"/>
    <w:rsid w:val="688AEBA6"/>
    <w:rsid w:val="688BFEC0"/>
    <w:rsid w:val="688E7059"/>
    <w:rsid w:val="6894B9B9"/>
    <w:rsid w:val="68970536"/>
    <w:rsid w:val="68974E54"/>
    <w:rsid w:val="68A14B7D"/>
    <w:rsid w:val="68A31A89"/>
    <w:rsid w:val="68A52CE8"/>
    <w:rsid w:val="68A84227"/>
    <w:rsid w:val="68A9815E"/>
    <w:rsid w:val="68AB2D39"/>
    <w:rsid w:val="68AE3F8F"/>
    <w:rsid w:val="68B01403"/>
    <w:rsid w:val="68B43D8D"/>
    <w:rsid w:val="68BA3C7D"/>
    <w:rsid w:val="68BDD6DA"/>
    <w:rsid w:val="68C2EDB5"/>
    <w:rsid w:val="68C7D216"/>
    <w:rsid w:val="68CEEFE1"/>
    <w:rsid w:val="68D38813"/>
    <w:rsid w:val="68D45C70"/>
    <w:rsid w:val="68D82F95"/>
    <w:rsid w:val="68DDFFD6"/>
    <w:rsid w:val="68E2789B"/>
    <w:rsid w:val="68E44F51"/>
    <w:rsid w:val="68E726E4"/>
    <w:rsid w:val="68ECC587"/>
    <w:rsid w:val="68ED7925"/>
    <w:rsid w:val="68F0B710"/>
    <w:rsid w:val="68F1AE7C"/>
    <w:rsid w:val="68F2774F"/>
    <w:rsid w:val="68F8360A"/>
    <w:rsid w:val="68FA5FEE"/>
    <w:rsid w:val="68FD822A"/>
    <w:rsid w:val="68FDA04B"/>
    <w:rsid w:val="6904DD35"/>
    <w:rsid w:val="69058A51"/>
    <w:rsid w:val="6908E5B1"/>
    <w:rsid w:val="69096781"/>
    <w:rsid w:val="690CD974"/>
    <w:rsid w:val="6914D342"/>
    <w:rsid w:val="69166CE5"/>
    <w:rsid w:val="69169220"/>
    <w:rsid w:val="69179970"/>
    <w:rsid w:val="691B0612"/>
    <w:rsid w:val="691EFAF6"/>
    <w:rsid w:val="692005A5"/>
    <w:rsid w:val="6923E0B3"/>
    <w:rsid w:val="6926AAEE"/>
    <w:rsid w:val="69270C9C"/>
    <w:rsid w:val="6928E491"/>
    <w:rsid w:val="692EF6AC"/>
    <w:rsid w:val="69325F0E"/>
    <w:rsid w:val="6939234E"/>
    <w:rsid w:val="693A9F51"/>
    <w:rsid w:val="693B3724"/>
    <w:rsid w:val="693C9378"/>
    <w:rsid w:val="693E27EB"/>
    <w:rsid w:val="6942EA20"/>
    <w:rsid w:val="6945DE57"/>
    <w:rsid w:val="6949E991"/>
    <w:rsid w:val="694F74EA"/>
    <w:rsid w:val="6955C7A4"/>
    <w:rsid w:val="6957CB4B"/>
    <w:rsid w:val="6957FCE6"/>
    <w:rsid w:val="6960AA6E"/>
    <w:rsid w:val="69618BB7"/>
    <w:rsid w:val="696380BF"/>
    <w:rsid w:val="6963EB05"/>
    <w:rsid w:val="6963FF15"/>
    <w:rsid w:val="69647032"/>
    <w:rsid w:val="69659D37"/>
    <w:rsid w:val="696BBBB1"/>
    <w:rsid w:val="696EBCBD"/>
    <w:rsid w:val="696ED3B2"/>
    <w:rsid w:val="697041CD"/>
    <w:rsid w:val="697264BE"/>
    <w:rsid w:val="6973918B"/>
    <w:rsid w:val="697999FF"/>
    <w:rsid w:val="697ED2E9"/>
    <w:rsid w:val="69853941"/>
    <w:rsid w:val="6985448A"/>
    <w:rsid w:val="6985E1C7"/>
    <w:rsid w:val="69925C8F"/>
    <w:rsid w:val="69933A18"/>
    <w:rsid w:val="699557DA"/>
    <w:rsid w:val="6996029B"/>
    <w:rsid w:val="699A656D"/>
    <w:rsid w:val="699B04AE"/>
    <w:rsid w:val="699C1FBC"/>
    <w:rsid w:val="69A02854"/>
    <w:rsid w:val="69A145FA"/>
    <w:rsid w:val="69A51EF1"/>
    <w:rsid w:val="69A7DA78"/>
    <w:rsid w:val="69AA0ECF"/>
    <w:rsid w:val="69B1CF57"/>
    <w:rsid w:val="69B68A9C"/>
    <w:rsid w:val="69BD99B2"/>
    <w:rsid w:val="69C2BEEF"/>
    <w:rsid w:val="69C2C064"/>
    <w:rsid w:val="69C55BC1"/>
    <w:rsid w:val="69C5F087"/>
    <w:rsid w:val="69C61195"/>
    <w:rsid w:val="69CB29A7"/>
    <w:rsid w:val="69CE1B45"/>
    <w:rsid w:val="69CF0197"/>
    <w:rsid w:val="69D3C323"/>
    <w:rsid w:val="69D45FE2"/>
    <w:rsid w:val="69D5E8EF"/>
    <w:rsid w:val="69D84CAB"/>
    <w:rsid w:val="69DBE0CD"/>
    <w:rsid w:val="69DF2799"/>
    <w:rsid w:val="69E094E6"/>
    <w:rsid w:val="69E1770A"/>
    <w:rsid w:val="69E2B7DF"/>
    <w:rsid w:val="69EC532F"/>
    <w:rsid w:val="69EE233A"/>
    <w:rsid w:val="69EEC13F"/>
    <w:rsid w:val="69F36C2F"/>
    <w:rsid w:val="69F3F33F"/>
    <w:rsid w:val="69F3F848"/>
    <w:rsid w:val="69F441B0"/>
    <w:rsid w:val="69F8B7EE"/>
    <w:rsid w:val="69F9106F"/>
    <w:rsid w:val="69FBF9C6"/>
    <w:rsid w:val="69FDFA6C"/>
    <w:rsid w:val="6A007795"/>
    <w:rsid w:val="6A038472"/>
    <w:rsid w:val="6A07A8C8"/>
    <w:rsid w:val="6A08295E"/>
    <w:rsid w:val="6A0B3F44"/>
    <w:rsid w:val="6A0CBD9C"/>
    <w:rsid w:val="6A0F78C9"/>
    <w:rsid w:val="6A0FB111"/>
    <w:rsid w:val="6A127A55"/>
    <w:rsid w:val="6A164070"/>
    <w:rsid w:val="6A17A422"/>
    <w:rsid w:val="6A1A430C"/>
    <w:rsid w:val="6A1AC388"/>
    <w:rsid w:val="6A1DEC68"/>
    <w:rsid w:val="6A1FDE67"/>
    <w:rsid w:val="6A2277A8"/>
    <w:rsid w:val="6A2542BC"/>
    <w:rsid w:val="6A26BB6A"/>
    <w:rsid w:val="6A277154"/>
    <w:rsid w:val="6A2D778B"/>
    <w:rsid w:val="6A2ED521"/>
    <w:rsid w:val="6A2EF5E1"/>
    <w:rsid w:val="6A344BD1"/>
    <w:rsid w:val="6A345C8C"/>
    <w:rsid w:val="6A362CED"/>
    <w:rsid w:val="6A37CEDA"/>
    <w:rsid w:val="6A37D293"/>
    <w:rsid w:val="6A39B6FA"/>
    <w:rsid w:val="6A3A1AE7"/>
    <w:rsid w:val="6A3B95DC"/>
    <w:rsid w:val="6A3C3557"/>
    <w:rsid w:val="6A409F39"/>
    <w:rsid w:val="6A45745D"/>
    <w:rsid w:val="6A487417"/>
    <w:rsid w:val="6A49484A"/>
    <w:rsid w:val="6A4F950F"/>
    <w:rsid w:val="6A532CE0"/>
    <w:rsid w:val="6A5508CE"/>
    <w:rsid w:val="6A5D571A"/>
    <w:rsid w:val="6A61B257"/>
    <w:rsid w:val="6A65504C"/>
    <w:rsid w:val="6A6CE3FB"/>
    <w:rsid w:val="6A6D0AF9"/>
    <w:rsid w:val="6A735E64"/>
    <w:rsid w:val="6A745C67"/>
    <w:rsid w:val="6A7AF8D6"/>
    <w:rsid w:val="6A7B4841"/>
    <w:rsid w:val="6A7C4C13"/>
    <w:rsid w:val="6A7EFF29"/>
    <w:rsid w:val="6A7FF309"/>
    <w:rsid w:val="6A89B1C0"/>
    <w:rsid w:val="6A90BA84"/>
    <w:rsid w:val="6A9131E9"/>
    <w:rsid w:val="6A91C3F1"/>
    <w:rsid w:val="6A9839E8"/>
    <w:rsid w:val="6A985367"/>
    <w:rsid w:val="6A98CA5F"/>
    <w:rsid w:val="6A9A6EC3"/>
    <w:rsid w:val="6A9D44D3"/>
    <w:rsid w:val="6A9F666E"/>
    <w:rsid w:val="6AA16B29"/>
    <w:rsid w:val="6AA1BDC2"/>
    <w:rsid w:val="6AA336EC"/>
    <w:rsid w:val="6AA9768F"/>
    <w:rsid w:val="6AAACC93"/>
    <w:rsid w:val="6AAC4D40"/>
    <w:rsid w:val="6AAF5797"/>
    <w:rsid w:val="6ABAA03F"/>
    <w:rsid w:val="6ABACF0F"/>
    <w:rsid w:val="6ABD07F1"/>
    <w:rsid w:val="6ABD15F6"/>
    <w:rsid w:val="6AC1798C"/>
    <w:rsid w:val="6AC6E978"/>
    <w:rsid w:val="6AC997F2"/>
    <w:rsid w:val="6ACC154E"/>
    <w:rsid w:val="6ACD0A2A"/>
    <w:rsid w:val="6AD036AD"/>
    <w:rsid w:val="6AD7CA15"/>
    <w:rsid w:val="6AD83DD2"/>
    <w:rsid w:val="6ADAEE4A"/>
    <w:rsid w:val="6ADF145D"/>
    <w:rsid w:val="6ADFB6BF"/>
    <w:rsid w:val="6AEAEE05"/>
    <w:rsid w:val="6AF5CD19"/>
    <w:rsid w:val="6AF806DA"/>
    <w:rsid w:val="6AFAECCF"/>
    <w:rsid w:val="6AFB8861"/>
    <w:rsid w:val="6AFE5274"/>
    <w:rsid w:val="6B03E4E6"/>
    <w:rsid w:val="6B0635BD"/>
    <w:rsid w:val="6B088765"/>
    <w:rsid w:val="6B08957B"/>
    <w:rsid w:val="6B0CD8E3"/>
    <w:rsid w:val="6B0F3053"/>
    <w:rsid w:val="6B149231"/>
    <w:rsid w:val="6B15EDBA"/>
    <w:rsid w:val="6B18BECB"/>
    <w:rsid w:val="6B1DB9BE"/>
    <w:rsid w:val="6B20071F"/>
    <w:rsid w:val="6B21A698"/>
    <w:rsid w:val="6B22BA3B"/>
    <w:rsid w:val="6B29CAE8"/>
    <w:rsid w:val="6B2AD425"/>
    <w:rsid w:val="6B3089CB"/>
    <w:rsid w:val="6B30B881"/>
    <w:rsid w:val="6B377B0B"/>
    <w:rsid w:val="6B38BCA4"/>
    <w:rsid w:val="6B3D5847"/>
    <w:rsid w:val="6B407F50"/>
    <w:rsid w:val="6B40BEAC"/>
    <w:rsid w:val="6B433256"/>
    <w:rsid w:val="6B45E0C1"/>
    <w:rsid w:val="6B48988B"/>
    <w:rsid w:val="6B48EA5C"/>
    <w:rsid w:val="6B4D6ADF"/>
    <w:rsid w:val="6B4F60DD"/>
    <w:rsid w:val="6B516C18"/>
    <w:rsid w:val="6B51936F"/>
    <w:rsid w:val="6B51FD13"/>
    <w:rsid w:val="6B53000B"/>
    <w:rsid w:val="6B5878BD"/>
    <w:rsid w:val="6B5C08C8"/>
    <w:rsid w:val="6B5D1D34"/>
    <w:rsid w:val="6B5EA5A1"/>
    <w:rsid w:val="6B602786"/>
    <w:rsid w:val="6B61237B"/>
    <w:rsid w:val="6B63BD15"/>
    <w:rsid w:val="6B669327"/>
    <w:rsid w:val="6B6780A5"/>
    <w:rsid w:val="6B69EBAF"/>
    <w:rsid w:val="6B6C71B9"/>
    <w:rsid w:val="6B72BC48"/>
    <w:rsid w:val="6B7B8D31"/>
    <w:rsid w:val="6B80AA94"/>
    <w:rsid w:val="6B888F7F"/>
    <w:rsid w:val="6B8A1DED"/>
    <w:rsid w:val="6B8ADDA7"/>
    <w:rsid w:val="6B8D5B11"/>
    <w:rsid w:val="6B945874"/>
    <w:rsid w:val="6B957140"/>
    <w:rsid w:val="6B9A5C03"/>
    <w:rsid w:val="6B9B4539"/>
    <w:rsid w:val="6B9B57C0"/>
    <w:rsid w:val="6B9D064A"/>
    <w:rsid w:val="6B9EB04A"/>
    <w:rsid w:val="6BA1CA39"/>
    <w:rsid w:val="6BA20DFD"/>
    <w:rsid w:val="6BA25921"/>
    <w:rsid w:val="6BA2C1A3"/>
    <w:rsid w:val="6BA3B98A"/>
    <w:rsid w:val="6BA44319"/>
    <w:rsid w:val="6BA6B1C8"/>
    <w:rsid w:val="6BA8F6F9"/>
    <w:rsid w:val="6BAA8816"/>
    <w:rsid w:val="6BACE4D1"/>
    <w:rsid w:val="6BB2E803"/>
    <w:rsid w:val="6BB3B949"/>
    <w:rsid w:val="6BB6106D"/>
    <w:rsid w:val="6BB621AB"/>
    <w:rsid w:val="6BB926C4"/>
    <w:rsid w:val="6BBB7D89"/>
    <w:rsid w:val="6BC49759"/>
    <w:rsid w:val="6BC52CA2"/>
    <w:rsid w:val="6BCA510E"/>
    <w:rsid w:val="6BD0C480"/>
    <w:rsid w:val="6BD1C772"/>
    <w:rsid w:val="6BD87B44"/>
    <w:rsid w:val="6BDAA2BE"/>
    <w:rsid w:val="6BDC0214"/>
    <w:rsid w:val="6BDE3170"/>
    <w:rsid w:val="6BDE7AC2"/>
    <w:rsid w:val="6BE4F2A7"/>
    <w:rsid w:val="6BE53DE6"/>
    <w:rsid w:val="6BE94FAD"/>
    <w:rsid w:val="6BE9E5D3"/>
    <w:rsid w:val="6BEA0642"/>
    <w:rsid w:val="6BEC1C46"/>
    <w:rsid w:val="6BED2F06"/>
    <w:rsid w:val="6BF278DD"/>
    <w:rsid w:val="6BF81155"/>
    <w:rsid w:val="6BF92F55"/>
    <w:rsid w:val="6BFA964A"/>
    <w:rsid w:val="6C00B95C"/>
    <w:rsid w:val="6C011A40"/>
    <w:rsid w:val="6C0137F8"/>
    <w:rsid w:val="6C027F1F"/>
    <w:rsid w:val="6C02E8AE"/>
    <w:rsid w:val="6C07308A"/>
    <w:rsid w:val="6C08383A"/>
    <w:rsid w:val="6C0898E3"/>
    <w:rsid w:val="6C0B38F0"/>
    <w:rsid w:val="6C0CCCCD"/>
    <w:rsid w:val="6C0CDA2D"/>
    <w:rsid w:val="6C0D6E48"/>
    <w:rsid w:val="6C0E41A6"/>
    <w:rsid w:val="6C174FA5"/>
    <w:rsid w:val="6C1804BA"/>
    <w:rsid w:val="6C1ACF8A"/>
    <w:rsid w:val="6C1C487D"/>
    <w:rsid w:val="6C1F1F84"/>
    <w:rsid w:val="6C1FCE34"/>
    <w:rsid w:val="6C226286"/>
    <w:rsid w:val="6C23B12E"/>
    <w:rsid w:val="6C272D2E"/>
    <w:rsid w:val="6C29E532"/>
    <w:rsid w:val="6C2BBD45"/>
    <w:rsid w:val="6C2F8178"/>
    <w:rsid w:val="6C30B951"/>
    <w:rsid w:val="6C313C75"/>
    <w:rsid w:val="6C3167B2"/>
    <w:rsid w:val="6C37E262"/>
    <w:rsid w:val="6C42AE12"/>
    <w:rsid w:val="6C42DE37"/>
    <w:rsid w:val="6C4317E0"/>
    <w:rsid w:val="6C44791B"/>
    <w:rsid w:val="6C483EBE"/>
    <w:rsid w:val="6C4896B8"/>
    <w:rsid w:val="6C49AE23"/>
    <w:rsid w:val="6C49AEC0"/>
    <w:rsid w:val="6C4F4FC7"/>
    <w:rsid w:val="6C5176FC"/>
    <w:rsid w:val="6C51D39A"/>
    <w:rsid w:val="6C51E44A"/>
    <w:rsid w:val="6C52573B"/>
    <w:rsid w:val="6C58DF53"/>
    <w:rsid w:val="6C5B80A0"/>
    <w:rsid w:val="6C5D6FF9"/>
    <w:rsid w:val="6C5D81D8"/>
    <w:rsid w:val="6C5DA4F6"/>
    <w:rsid w:val="6C5F4EF1"/>
    <w:rsid w:val="6C61CC4C"/>
    <w:rsid w:val="6C62D5A4"/>
    <w:rsid w:val="6C6381D0"/>
    <w:rsid w:val="6C688689"/>
    <w:rsid w:val="6C6A4FAD"/>
    <w:rsid w:val="6C6C0FB5"/>
    <w:rsid w:val="6C76A22D"/>
    <w:rsid w:val="6C787B2B"/>
    <w:rsid w:val="6C7A7E31"/>
    <w:rsid w:val="6C7CC9C7"/>
    <w:rsid w:val="6C7DD09D"/>
    <w:rsid w:val="6C7E05C0"/>
    <w:rsid w:val="6C800F92"/>
    <w:rsid w:val="6C801726"/>
    <w:rsid w:val="6C83EBAF"/>
    <w:rsid w:val="6C86DF75"/>
    <w:rsid w:val="6C88EEB1"/>
    <w:rsid w:val="6C8907B0"/>
    <w:rsid w:val="6C8DADA2"/>
    <w:rsid w:val="6C8F7321"/>
    <w:rsid w:val="6C8FB438"/>
    <w:rsid w:val="6C924219"/>
    <w:rsid w:val="6C9BA8D4"/>
    <w:rsid w:val="6C9BAFB5"/>
    <w:rsid w:val="6CA35967"/>
    <w:rsid w:val="6CA384BE"/>
    <w:rsid w:val="6CABCC20"/>
    <w:rsid w:val="6CAF4996"/>
    <w:rsid w:val="6CB0B4EF"/>
    <w:rsid w:val="6CB0BC84"/>
    <w:rsid w:val="6CB3DA23"/>
    <w:rsid w:val="6CB472BE"/>
    <w:rsid w:val="6CB4B850"/>
    <w:rsid w:val="6CB4E42A"/>
    <w:rsid w:val="6CBCDC83"/>
    <w:rsid w:val="6CBD5496"/>
    <w:rsid w:val="6CC852EA"/>
    <w:rsid w:val="6CC9F8F6"/>
    <w:rsid w:val="6CCDB23C"/>
    <w:rsid w:val="6CCF1A4A"/>
    <w:rsid w:val="6CD24051"/>
    <w:rsid w:val="6CD76CAA"/>
    <w:rsid w:val="6CDA7912"/>
    <w:rsid w:val="6CDB4C7A"/>
    <w:rsid w:val="6CE03595"/>
    <w:rsid w:val="6CE276BD"/>
    <w:rsid w:val="6CE3EC51"/>
    <w:rsid w:val="6CE53CCC"/>
    <w:rsid w:val="6CE5C8E6"/>
    <w:rsid w:val="6CE6F1BF"/>
    <w:rsid w:val="6CEC5672"/>
    <w:rsid w:val="6CECB9E0"/>
    <w:rsid w:val="6CED0F9E"/>
    <w:rsid w:val="6CEF9147"/>
    <w:rsid w:val="6CF31E91"/>
    <w:rsid w:val="6CF564DE"/>
    <w:rsid w:val="6CF72193"/>
    <w:rsid w:val="6CF7398B"/>
    <w:rsid w:val="6CF7AF52"/>
    <w:rsid w:val="6CFD9149"/>
    <w:rsid w:val="6CFEE5A0"/>
    <w:rsid w:val="6D022069"/>
    <w:rsid w:val="6D07D5BC"/>
    <w:rsid w:val="6D082A30"/>
    <w:rsid w:val="6D082CD1"/>
    <w:rsid w:val="6D0A3014"/>
    <w:rsid w:val="6D0D3EBB"/>
    <w:rsid w:val="6D0F189A"/>
    <w:rsid w:val="6D13960C"/>
    <w:rsid w:val="6D1413D5"/>
    <w:rsid w:val="6D1460D4"/>
    <w:rsid w:val="6D1E74CE"/>
    <w:rsid w:val="6D1EFEC6"/>
    <w:rsid w:val="6D245FE0"/>
    <w:rsid w:val="6D2E3740"/>
    <w:rsid w:val="6D2EE4A8"/>
    <w:rsid w:val="6D3141A1"/>
    <w:rsid w:val="6D34B937"/>
    <w:rsid w:val="6D3E1C02"/>
    <w:rsid w:val="6D4005EA"/>
    <w:rsid w:val="6D43878B"/>
    <w:rsid w:val="6D439FC9"/>
    <w:rsid w:val="6D450919"/>
    <w:rsid w:val="6D45A650"/>
    <w:rsid w:val="6D4614B6"/>
    <w:rsid w:val="6D48843A"/>
    <w:rsid w:val="6D561FC7"/>
    <w:rsid w:val="6D58C6C7"/>
    <w:rsid w:val="6D5E661E"/>
    <w:rsid w:val="6D5ECF60"/>
    <w:rsid w:val="6D6BEB22"/>
    <w:rsid w:val="6D6C3292"/>
    <w:rsid w:val="6D74D056"/>
    <w:rsid w:val="6D769A48"/>
    <w:rsid w:val="6D784F0B"/>
    <w:rsid w:val="6D7CEEA0"/>
    <w:rsid w:val="6D7D906E"/>
    <w:rsid w:val="6D7F3D82"/>
    <w:rsid w:val="6D8094D1"/>
    <w:rsid w:val="6D81ED15"/>
    <w:rsid w:val="6D8494B6"/>
    <w:rsid w:val="6D891F09"/>
    <w:rsid w:val="6D89B629"/>
    <w:rsid w:val="6D8E0A07"/>
    <w:rsid w:val="6D8EE543"/>
    <w:rsid w:val="6D8FDD02"/>
    <w:rsid w:val="6D92240C"/>
    <w:rsid w:val="6D95CB42"/>
    <w:rsid w:val="6D963B1A"/>
    <w:rsid w:val="6D9DA6A2"/>
    <w:rsid w:val="6D9DE624"/>
    <w:rsid w:val="6D9DF121"/>
    <w:rsid w:val="6D9F4B02"/>
    <w:rsid w:val="6DA3C5D9"/>
    <w:rsid w:val="6DAAA894"/>
    <w:rsid w:val="6DAB7AF4"/>
    <w:rsid w:val="6DAC48E1"/>
    <w:rsid w:val="6DB2E145"/>
    <w:rsid w:val="6DB47A1F"/>
    <w:rsid w:val="6DB5D2BE"/>
    <w:rsid w:val="6DB818DE"/>
    <w:rsid w:val="6DB93C94"/>
    <w:rsid w:val="6DB9AE2B"/>
    <w:rsid w:val="6DC0E03A"/>
    <w:rsid w:val="6DC1C6AB"/>
    <w:rsid w:val="6DC9FFC3"/>
    <w:rsid w:val="6DCAE6DF"/>
    <w:rsid w:val="6DCE050D"/>
    <w:rsid w:val="6DD64E10"/>
    <w:rsid w:val="6DD6C160"/>
    <w:rsid w:val="6DD701D4"/>
    <w:rsid w:val="6DD81FE0"/>
    <w:rsid w:val="6DDCE4E5"/>
    <w:rsid w:val="6DDCF4DE"/>
    <w:rsid w:val="6DDDEB85"/>
    <w:rsid w:val="6DDF4643"/>
    <w:rsid w:val="6DE01965"/>
    <w:rsid w:val="6DE0DCF5"/>
    <w:rsid w:val="6DE1D939"/>
    <w:rsid w:val="6DE41DA8"/>
    <w:rsid w:val="6DE94ECC"/>
    <w:rsid w:val="6DE9F6BD"/>
    <w:rsid w:val="6DEB4D58"/>
    <w:rsid w:val="6DEFBD1F"/>
    <w:rsid w:val="6DF774ED"/>
    <w:rsid w:val="6DF87F1D"/>
    <w:rsid w:val="6DFBB454"/>
    <w:rsid w:val="6DFEF6E3"/>
    <w:rsid w:val="6DFF14A6"/>
    <w:rsid w:val="6DFF802F"/>
    <w:rsid w:val="6E010C34"/>
    <w:rsid w:val="6E05AAC4"/>
    <w:rsid w:val="6E072EE5"/>
    <w:rsid w:val="6E1040CD"/>
    <w:rsid w:val="6E145471"/>
    <w:rsid w:val="6E23393E"/>
    <w:rsid w:val="6E262560"/>
    <w:rsid w:val="6E28A3CA"/>
    <w:rsid w:val="6E2D99B0"/>
    <w:rsid w:val="6E34D464"/>
    <w:rsid w:val="6E3957DC"/>
    <w:rsid w:val="6E3B85A8"/>
    <w:rsid w:val="6E3D9E9C"/>
    <w:rsid w:val="6E3E48F5"/>
    <w:rsid w:val="6E3F531C"/>
    <w:rsid w:val="6E3F80D9"/>
    <w:rsid w:val="6E4261CF"/>
    <w:rsid w:val="6E430370"/>
    <w:rsid w:val="6E441FF7"/>
    <w:rsid w:val="6E4489B9"/>
    <w:rsid w:val="6E4929E4"/>
    <w:rsid w:val="6E4C8CE5"/>
    <w:rsid w:val="6E4E41CC"/>
    <w:rsid w:val="6E53E025"/>
    <w:rsid w:val="6E53FD1F"/>
    <w:rsid w:val="6E55DF06"/>
    <w:rsid w:val="6E5B1D35"/>
    <w:rsid w:val="6E6045DC"/>
    <w:rsid w:val="6E628DB8"/>
    <w:rsid w:val="6E62E700"/>
    <w:rsid w:val="6E685943"/>
    <w:rsid w:val="6E6888C5"/>
    <w:rsid w:val="6E6B6657"/>
    <w:rsid w:val="6E6CCA10"/>
    <w:rsid w:val="6E718367"/>
    <w:rsid w:val="6E726EC0"/>
    <w:rsid w:val="6E7A76E8"/>
    <w:rsid w:val="6E7EA52E"/>
    <w:rsid w:val="6E8026D5"/>
    <w:rsid w:val="6E80556B"/>
    <w:rsid w:val="6E85A304"/>
    <w:rsid w:val="6E8924B5"/>
    <w:rsid w:val="6E8BE487"/>
    <w:rsid w:val="6E8E3F99"/>
    <w:rsid w:val="6E944BAE"/>
    <w:rsid w:val="6E96D531"/>
    <w:rsid w:val="6E9A6B8E"/>
    <w:rsid w:val="6E9BCAAE"/>
    <w:rsid w:val="6E9E678B"/>
    <w:rsid w:val="6EA0C9FF"/>
    <w:rsid w:val="6EA37AE7"/>
    <w:rsid w:val="6EA9C6A7"/>
    <w:rsid w:val="6EB23F3F"/>
    <w:rsid w:val="6EB28535"/>
    <w:rsid w:val="6EB40061"/>
    <w:rsid w:val="6EB4E055"/>
    <w:rsid w:val="6EB5630D"/>
    <w:rsid w:val="6EB6A21C"/>
    <w:rsid w:val="6EB74DAA"/>
    <w:rsid w:val="6EBC72E6"/>
    <w:rsid w:val="6EBF5637"/>
    <w:rsid w:val="6EC1104D"/>
    <w:rsid w:val="6EC12081"/>
    <w:rsid w:val="6EC141CA"/>
    <w:rsid w:val="6EC23144"/>
    <w:rsid w:val="6EC8B29E"/>
    <w:rsid w:val="6ECBF6C9"/>
    <w:rsid w:val="6ECCFA15"/>
    <w:rsid w:val="6ECD1202"/>
    <w:rsid w:val="6ECE146F"/>
    <w:rsid w:val="6ED799C2"/>
    <w:rsid w:val="6ED921AB"/>
    <w:rsid w:val="6EDBC8F1"/>
    <w:rsid w:val="6EE283DC"/>
    <w:rsid w:val="6EE287D8"/>
    <w:rsid w:val="6EE48593"/>
    <w:rsid w:val="6EE9F5BF"/>
    <w:rsid w:val="6EEDF2F1"/>
    <w:rsid w:val="6EF1C838"/>
    <w:rsid w:val="6EF266D1"/>
    <w:rsid w:val="6EF33DD5"/>
    <w:rsid w:val="6EF458F9"/>
    <w:rsid w:val="6EF5D84F"/>
    <w:rsid w:val="6F024644"/>
    <w:rsid w:val="6F03CEDE"/>
    <w:rsid w:val="6F05D278"/>
    <w:rsid w:val="6F068CFB"/>
    <w:rsid w:val="6F0B30C6"/>
    <w:rsid w:val="6F109240"/>
    <w:rsid w:val="6F125369"/>
    <w:rsid w:val="6F1351ED"/>
    <w:rsid w:val="6F14FF5B"/>
    <w:rsid w:val="6F158EDA"/>
    <w:rsid w:val="6F16D551"/>
    <w:rsid w:val="6F19085A"/>
    <w:rsid w:val="6F1B06E4"/>
    <w:rsid w:val="6F1EC1BF"/>
    <w:rsid w:val="6F1EC1C1"/>
    <w:rsid w:val="6F1F56D1"/>
    <w:rsid w:val="6F21A78B"/>
    <w:rsid w:val="6F23B629"/>
    <w:rsid w:val="6F249C01"/>
    <w:rsid w:val="6F24E065"/>
    <w:rsid w:val="6F2AB8D3"/>
    <w:rsid w:val="6F2CE2AB"/>
    <w:rsid w:val="6F2D4A52"/>
    <w:rsid w:val="6F33BD97"/>
    <w:rsid w:val="6F342DA4"/>
    <w:rsid w:val="6F364417"/>
    <w:rsid w:val="6F3831B1"/>
    <w:rsid w:val="6F3907CE"/>
    <w:rsid w:val="6F41DB45"/>
    <w:rsid w:val="6F49A02F"/>
    <w:rsid w:val="6F4EF51C"/>
    <w:rsid w:val="6F535D06"/>
    <w:rsid w:val="6F585F70"/>
    <w:rsid w:val="6F5989F3"/>
    <w:rsid w:val="6F5A9918"/>
    <w:rsid w:val="6F66B585"/>
    <w:rsid w:val="6F69CD26"/>
    <w:rsid w:val="6F69FD10"/>
    <w:rsid w:val="6F6C3896"/>
    <w:rsid w:val="6F6E4678"/>
    <w:rsid w:val="6F7070BF"/>
    <w:rsid w:val="6F742D99"/>
    <w:rsid w:val="6F74C4E4"/>
    <w:rsid w:val="6F7CFE32"/>
    <w:rsid w:val="6F7DE7FF"/>
    <w:rsid w:val="6F7F12BF"/>
    <w:rsid w:val="6F856AC5"/>
    <w:rsid w:val="6F87A50B"/>
    <w:rsid w:val="6F880D21"/>
    <w:rsid w:val="6F8955AE"/>
    <w:rsid w:val="6F8E6C8F"/>
    <w:rsid w:val="6F9545B8"/>
    <w:rsid w:val="6F9FA29E"/>
    <w:rsid w:val="6FA61038"/>
    <w:rsid w:val="6FA939E4"/>
    <w:rsid w:val="6FB2994A"/>
    <w:rsid w:val="6FB53253"/>
    <w:rsid w:val="6FB7B7E8"/>
    <w:rsid w:val="6FBD2F94"/>
    <w:rsid w:val="6FBFB623"/>
    <w:rsid w:val="6FC4F09B"/>
    <w:rsid w:val="6FC6C878"/>
    <w:rsid w:val="6FC8A14A"/>
    <w:rsid w:val="6FCDAF56"/>
    <w:rsid w:val="6FCFFD4E"/>
    <w:rsid w:val="6FD3D50D"/>
    <w:rsid w:val="6FDA1956"/>
    <w:rsid w:val="6FDB237D"/>
    <w:rsid w:val="6FDED8C4"/>
    <w:rsid w:val="6FDEE87C"/>
    <w:rsid w:val="6FE0DDF6"/>
    <w:rsid w:val="6FE41869"/>
    <w:rsid w:val="6FE7B0E7"/>
    <w:rsid w:val="6FE8734E"/>
    <w:rsid w:val="6FEC30BC"/>
    <w:rsid w:val="6FEEC043"/>
    <w:rsid w:val="6FEF1CDD"/>
    <w:rsid w:val="6FEFC060"/>
    <w:rsid w:val="6FF0FFF3"/>
    <w:rsid w:val="6FF15DDC"/>
    <w:rsid w:val="6FF69A9D"/>
    <w:rsid w:val="6FFDDF8A"/>
    <w:rsid w:val="6FFEF1B1"/>
    <w:rsid w:val="70031061"/>
    <w:rsid w:val="700333A5"/>
    <w:rsid w:val="700435CE"/>
    <w:rsid w:val="7004BD47"/>
    <w:rsid w:val="700AAB20"/>
    <w:rsid w:val="700C2046"/>
    <w:rsid w:val="700CBC7A"/>
    <w:rsid w:val="700D8A20"/>
    <w:rsid w:val="7014EC92"/>
    <w:rsid w:val="7015A7C5"/>
    <w:rsid w:val="701AF8BD"/>
    <w:rsid w:val="701E1833"/>
    <w:rsid w:val="701E7B5B"/>
    <w:rsid w:val="70240123"/>
    <w:rsid w:val="702579D3"/>
    <w:rsid w:val="702BA2EB"/>
    <w:rsid w:val="702FC5B0"/>
    <w:rsid w:val="7030DCE7"/>
    <w:rsid w:val="703202D9"/>
    <w:rsid w:val="7039016A"/>
    <w:rsid w:val="703CE100"/>
    <w:rsid w:val="70407F42"/>
    <w:rsid w:val="7040BE6C"/>
    <w:rsid w:val="704266D6"/>
    <w:rsid w:val="704E9A80"/>
    <w:rsid w:val="704F52BF"/>
    <w:rsid w:val="704F5A9C"/>
    <w:rsid w:val="705047C6"/>
    <w:rsid w:val="70505449"/>
    <w:rsid w:val="7051BA0E"/>
    <w:rsid w:val="70525544"/>
    <w:rsid w:val="7052A6DB"/>
    <w:rsid w:val="70534CA4"/>
    <w:rsid w:val="7059DFA6"/>
    <w:rsid w:val="705C00A2"/>
    <w:rsid w:val="705D854C"/>
    <w:rsid w:val="705D8D0D"/>
    <w:rsid w:val="7061D99B"/>
    <w:rsid w:val="70652E1B"/>
    <w:rsid w:val="70659D03"/>
    <w:rsid w:val="70672689"/>
    <w:rsid w:val="706BC84A"/>
    <w:rsid w:val="7071933B"/>
    <w:rsid w:val="7072FA3D"/>
    <w:rsid w:val="7075ACF0"/>
    <w:rsid w:val="7075C0B3"/>
    <w:rsid w:val="7078E0D1"/>
    <w:rsid w:val="707A2005"/>
    <w:rsid w:val="707EA9D4"/>
    <w:rsid w:val="707F2609"/>
    <w:rsid w:val="7080A5CE"/>
    <w:rsid w:val="70849064"/>
    <w:rsid w:val="708923A1"/>
    <w:rsid w:val="708D34B9"/>
    <w:rsid w:val="708F16E5"/>
    <w:rsid w:val="7090B903"/>
    <w:rsid w:val="70954D24"/>
    <w:rsid w:val="7096EF60"/>
    <w:rsid w:val="70976DCF"/>
    <w:rsid w:val="70985268"/>
    <w:rsid w:val="70A05D71"/>
    <w:rsid w:val="70A7E524"/>
    <w:rsid w:val="70A87BAE"/>
    <w:rsid w:val="70B0F701"/>
    <w:rsid w:val="70B254EA"/>
    <w:rsid w:val="70B3E6FC"/>
    <w:rsid w:val="70B6D35C"/>
    <w:rsid w:val="70B6F681"/>
    <w:rsid w:val="70B7E25B"/>
    <w:rsid w:val="70B93736"/>
    <w:rsid w:val="70BBEECB"/>
    <w:rsid w:val="70BD528C"/>
    <w:rsid w:val="70C0AE4A"/>
    <w:rsid w:val="70C0B0C6"/>
    <w:rsid w:val="70C64265"/>
    <w:rsid w:val="70C725D1"/>
    <w:rsid w:val="70CC48B6"/>
    <w:rsid w:val="70CCD236"/>
    <w:rsid w:val="70D06B56"/>
    <w:rsid w:val="70D2267F"/>
    <w:rsid w:val="70D6D9A2"/>
    <w:rsid w:val="70DA6B1C"/>
    <w:rsid w:val="70DB3EA0"/>
    <w:rsid w:val="70DD0DE6"/>
    <w:rsid w:val="70DE1CFD"/>
    <w:rsid w:val="70DE3492"/>
    <w:rsid w:val="70DFA5C5"/>
    <w:rsid w:val="70E5FD03"/>
    <w:rsid w:val="70E777BC"/>
    <w:rsid w:val="70E7C2BE"/>
    <w:rsid w:val="70F164A3"/>
    <w:rsid w:val="70F56645"/>
    <w:rsid w:val="70F57C17"/>
    <w:rsid w:val="70F5C221"/>
    <w:rsid w:val="70FB53C8"/>
    <w:rsid w:val="70FD9813"/>
    <w:rsid w:val="71013630"/>
    <w:rsid w:val="710258C7"/>
    <w:rsid w:val="7102982E"/>
    <w:rsid w:val="71078AF7"/>
    <w:rsid w:val="711027B2"/>
    <w:rsid w:val="71129BF2"/>
    <w:rsid w:val="7114B8CC"/>
    <w:rsid w:val="7116AD60"/>
    <w:rsid w:val="7119B36E"/>
    <w:rsid w:val="7119D2CC"/>
    <w:rsid w:val="711B19F6"/>
    <w:rsid w:val="711EF8C1"/>
    <w:rsid w:val="711F8816"/>
    <w:rsid w:val="71226F43"/>
    <w:rsid w:val="71243AEC"/>
    <w:rsid w:val="712736D0"/>
    <w:rsid w:val="7127AF30"/>
    <w:rsid w:val="712DE960"/>
    <w:rsid w:val="7132BE70"/>
    <w:rsid w:val="713311BE"/>
    <w:rsid w:val="7135ED6E"/>
    <w:rsid w:val="71372738"/>
    <w:rsid w:val="71389756"/>
    <w:rsid w:val="71411D8D"/>
    <w:rsid w:val="71436738"/>
    <w:rsid w:val="714670BF"/>
    <w:rsid w:val="7146AEAE"/>
    <w:rsid w:val="71492769"/>
    <w:rsid w:val="714CCE2C"/>
    <w:rsid w:val="714E7B56"/>
    <w:rsid w:val="714F1D65"/>
    <w:rsid w:val="715176E3"/>
    <w:rsid w:val="71521ED4"/>
    <w:rsid w:val="7152AA80"/>
    <w:rsid w:val="7152D6F6"/>
    <w:rsid w:val="71541A36"/>
    <w:rsid w:val="7157BD24"/>
    <w:rsid w:val="7161267E"/>
    <w:rsid w:val="7166D8E1"/>
    <w:rsid w:val="7168A83E"/>
    <w:rsid w:val="717139AA"/>
    <w:rsid w:val="71719C64"/>
    <w:rsid w:val="71725199"/>
    <w:rsid w:val="717B8CED"/>
    <w:rsid w:val="717C47B9"/>
    <w:rsid w:val="717D86B3"/>
    <w:rsid w:val="718063E8"/>
    <w:rsid w:val="7183855F"/>
    <w:rsid w:val="71855E42"/>
    <w:rsid w:val="71883DD9"/>
    <w:rsid w:val="7188AFC2"/>
    <w:rsid w:val="718BBA52"/>
    <w:rsid w:val="718CBE9F"/>
    <w:rsid w:val="718DA36F"/>
    <w:rsid w:val="718F2C57"/>
    <w:rsid w:val="71907050"/>
    <w:rsid w:val="7193E30D"/>
    <w:rsid w:val="71952539"/>
    <w:rsid w:val="71985EDB"/>
    <w:rsid w:val="7199EE9D"/>
    <w:rsid w:val="719EDE1D"/>
    <w:rsid w:val="71A333E6"/>
    <w:rsid w:val="71A33952"/>
    <w:rsid w:val="71A79B57"/>
    <w:rsid w:val="71B1DCCD"/>
    <w:rsid w:val="71B78DC1"/>
    <w:rsid w:val="71B7DA0F"/>
    <w:rsid w:val="71B84A43"/>
    <w:rsid w:val="71B8A31F"/>
    <w:rsid w:val="71B8F057"/>
    <w:rsid w:val="71BF58FE"/>
    <w:rsid w:val="71C049E1"/>
    <w:rsid w:val="71C0B471"/>
    <w:rsid w:val="71C19193"/>
    <w:rsid w:val="71C4247E"/>
    <w:rsid w:val="71C73D2C"/>
    <w:rsid w:val="71C78D3C"/>
    <w:rsid w:val="71CAB936"/>
    <w:rsid w:val="71CAD381"/>
    <w:rsid w:val="71CB7E6B"/>
    <w:rsid w:val="71CF6183"/>
    <w:rsid w:val="71CF9348"/>
    <w:rsid w:val="71DBA470"/>
    <w:rsid w:val="71DE3F9C"/>
    <w:rsid w:val="71E47B0E"/>
    <w:rsid w:val="71E4E993"/>
    <w:rsid w:val="71E5FC37"/>
    <w:rsid w:val="71EC6C57"/>
    <w:rsid w:val="71EFE08B"/>
    <w:rsid w:val="71EFF8C7"/>
    <w:rsid w:val="71F05880"/>
    <w:rsid w:val="71F23EAC"/>
    <w:rsid w:val="71F3DF7B"/>
    <w:rsid w:val="71F45221"/>
    <w:rsid w:val="71F53D5A"/>
    <w:rsid w:val="71F8FDCA"/>
    <w:rsid w:val="71FC2969"/>
    <w:rsid w:val="71FEC53B"/>
    <w:rsid w:val="71FF3FFD"/>
    <w:rsid w:val="72022599"/>
    <w:rsid w:val="72038F94"/>
    <w:rsid w:val="7205CA8F"/>
    <w:rsid w:val="7206485C"/>
    <w:rsid w:val="720B6992"/>
    <w:rsid w:val="720C2079"/>
    <w:rsid w:val="720C6FFF"/>
    <w:rsid w:val="721842B9"/>
    <w:rsid w:val="721AFD95"/>
    <w:rsid w:val="721BF953"/>
    <w:rsid w:val="721DC520"/>
    <w:rsid w:val="721E3F17"/>
    <w:rsid w:val="721EB265"/>
    <w:rsid w:val="7224C19A"/>
    <w:rsid w:val="722AA624"/>
    <w:rsid w:val="7235FF97"/>
    <w:rsid w:val="7240C67D"/>
    <w:rsid w:val="7243F822"/>
    <w:rsid w:val="72464764"/>
    <w:rsid w:val="7247ABEF"/>
    <w:rsid w:val="724F4A3F"/>
    <w:rsid w:val="724FF903"/>
    <w:rsid w:val="724FFFB9"/>
    <w:rsid w:val="72560473"/>
    <w:rsid w:val="72564581"/>
    <w:rsid w:val="7258A4C5"/>
    <w:rsid w:val="7258C07B"/>
    <w:rsid w:val="72600EFD"/>
    <w:rsid w:val="7261BF24"/>
    <w:rsid w:val="726456C6"/>
    <w:rsid w:val="7265BC0D"/>
    <w:rsid w:val="72672FD4"/>
    <w:rsid w:val="726CCA2F"/>
    <w:rsid w:val="726D2C66"/>
    <w:rsid w:val="726D8661"/>
    <w:rsid w:val="7278A3CF"/>
    <w:rsid w:val="727B600D"/>
    <w:rsid w:val="727DE9EE"/>
    <w:rsid w:val="7288E431"/>
    <w:rsid w:val="72895130"/>
    <w:rsid w:val="7289B3CB"/>
    <w:rsid w:val="728B1B2A"/>
    <w:rsid w:val="728BE677"/>
    <w:rsid w:val="729318FF"/>
    <w:rsid w:val="72947A5E"/>
    <w:rsid w:val="7296D2CB"/>
    <w:rsid w:val="7298E6A8"/>
    <w:rsid w:val="7299717B"/>
    <w:rsid w:val="729AD851"/>
    <w:rsid w:val="729AFE4F"/>
    <w:rsid w:val="729B626E"/>
    <w:rsid w:val="729B9D7B"/>
    <w:rsid w:val="729C285C"/>
    <w:rsid w:val="729CBC55"/>
    <w:rsid w:val="729EB3BC"/>
    <w:rsid w:val="72A21F15"/>
    <w:rsid w:val="72A456A4"/>
    <w:rsid w:val="72A628A1"/>
    <w:rsid w:val="72AA3753"/>
    <w:rsid w:val="72ACB25F"/>
    <w:rsid w:val="72B5564C"/>
    <w:rsid w:val="72B583CF"/>
    <w:rsid w:val="72C43D23"/>
    <w:rsid w:val="72CA60A1"/>
    <w:rsid w:val="72CBBB01"/>
    <w:rsid w:val="72CC30C8"/>
    <w:rsid w:val="72CE3024"/>
    <w:rsid w:val="72D1493A"/>
    <w:rsid w:val="72D28DC7"/>
    <w:rsid w:val="72D44AFE"/>
    <w:rsid w:val="72DB118F"/>
    <w:rsid w:val="72DB80BC"/>
    <w:rsid w:val="72DCA5A0"/>
    <w:rsid w:val="72DD804D"/>
    <w:rsid w:val="72E57F3C"/>
    <w:rsid w:val="72E66C5E"/>
    <w:rsid w:val="72ED6544"/>
    <w:rsid w:val="72F34DDF"/>
    <w:rsid w:val="72F5CE6E"/>
    <w:rsid w:val="72F7BF6B"/>
    <w:rsid w:val="72FA8383"/>
    <w:rsid w:val="72FA952C"/>
    <w:rsid w:val="72FF7397"/>
    <w:rsid w:val="7301168B"/>
    <w:rsid w:val="73018FB3"/>
    <w:rsid w:val="73041856"/>
    <w:rsid w:val="73051E16"/>
    <w:rsid w:val="7305DEA7"/>
    <w:rsid w:val="730E12F0"/>
    <w:rsid w:val="73101E6E"/>
    <w:rsid w:val="7311B735"/>
    <w:rsid w:val="73123D3D"/>
    <w:rsid w:val="73125504"/>
    <w:rsid w:val="7315C039"/>
    <w:rsid w:val="73177187"/>
    <w:rsid w:val="731D7AEE"/>
    <w:rsid w:val="731E036B"/>
    <w:rsid w:val="7320C365"/>
    <w:rsid w:val="73217B07"/>
    <w:rsid w:val="73231824"/>
    <w:rsid w:val="73252941"/>
    <w:rsid w:val="732A2748"/>
    <w:rsid w:val="732C40B0"/>
    <w:rsid w:val="73307BE5"/>
    <w:rsid w:val="7330A8C1"/>
    <w:rsid w:val="733682D5"/>
    <w:rsid w:val="7336E145"/>
    <w:rsid w:val="7338F1B7"/>
    <w:rsid w:val="733E9C34"/>
    <w:rsid w:val="733F31D8"/>
    <w:rsid w:val="73417E3E"/>
    <w:rsid w:val="73472AC9"/>
    <w:rsid w:val="73489BCE"/>
    <w:rsid w:val="73492817"/>
    <w:rsid w:val="734FFE06"/>
    <w:rsid w:val="735314F3"/>
    <w:rsid w:val="7354ACB0"/>
    <w:rsid w:val="7355A8CF"/>
    <w:rsid w:val="73589D7A"/>
    <w:rsid w:val="735A5990"/>
    <w:rsid w:val="735B97F6"/>
    <w:rsid w:val="7361E08D"/>
    <w:rsid w:val="7367BB8E"/>
    <w:rsid w:val="73692983"/>
    <w:rsid w:val="737481C2"/>
    <w:rsid w:val="737C4912"/>
    <w:rsid w:val="738258B9"/>
    <w:rsid w:val="738514EB"/>
    <w:rsid w:val="738A7731"/>
    <w:rsid w:val="73955792"/>
    <w:rsid w:val="739786F2"/>
    <w:rsid w:val="739B8048"/>
    <w:rsid w:val="739B93FD"/>
    <w:rsid w:val="739C0C98"/>
    <w:rsid w:val="739D6938"/>
    <w:rsid w:val="739D89D8"/>
    <w:rsid w:val="73A5C949"/>
    <w:rsid w:val="73A5EB41"/>
    <w:rsid w:val="73A7EF6C"/>
    <w:rsid w:val="73AB0E2F"/>
    <w:rsid w:val="73AD8282"/>
    <w:rsid w:val="73B01E65"/>
    <w:rsid w:val="73B1BA6D"/>
    <w:rsid w:val="73B22B39"/>
    <w:rsid w:val="73BB3C6D"/>
    <w:rsid w:val="73BCCB33"/>
    <w:rsid w:val="73BD0F1A"/>
    <w:rsid w:val="73BD903E"/>
    <w:rsid w:val="73C5ED73"/>
    <w:rsid w:val="73C67CAE"/>
    <w:rsid w:val="73C6CC98"/>
    <w:rsid w:val="73C87913"/>
    <w:rsid w:val="73C90918"/>
    <w:rsid w:val="73CB4C7C"/>
    <w:rsid w:val="73CBFAFB"/>
    <w:rsid w:val="73CD38C0"/>
    <w:rsid w:val="73CE0804"/>
    <w:rsid w:val="73D4337D"/>
    <w:rsid w:val="73D61E79"/>
    <w:rsid w:val="73D892B3"/>
    <w:rsid w:val="73D8DAB5"/>
    <w:rsid w:val="73D90C15"/>
    <w:rsid w:val="73DC783C"/>
    <w:rsid w:val="73E7705F"/>
    <w:rsid w:val="73EED6FB"/>
    <w:rsid w:val="73F09EB3"/>
    <w:rsid w:val="73F10EDE"/>
    <w:rsid w:val="73F2AC25"/>
    <w:rsid w:val="73F541DD"/>
    <w:rsid w:val="73FA3348"/>
    <w:rsid w:val="73FA3A60"/>
    <w:rsid w:val="73FF64BF"/>
    <w:rsid w:val="74018076"/>
    <w:rsid w:val="74046B78"/>
    <w:rsid w:val="7404D63F"/>
    <w:rsid w:val="74063799"/>
    <w:rsid w:val="74068732"/>
    <w:rsid w:val="74077600"/>
    <w:rsid w:val="7408EBB4"/>
    <w:rsid w:val="740A4CEE"/>
    <w:rsid w:val="740C43B9"/>
    <w:rsid w:val="740D1142"/>
    <w:rsid w:val="740D5824"/>
    <w:rsid w:val="74118409"/>
    <w:rsid w:val="74141C13"/>
    <w:rsid w:val="7415623E"/>
    <w:rsid w:val="741861D8"/>
    <w:rsid w:val="7418B9A4"/>
    <w:rsid w:val="741C05EF"/>
    <w:rsid w:val="741CD49F"/>
    <w:rsid w:val="741D2085"/>
    <w:rsid w:val="7420CFAC"/>
    <w:rsid w:val="7422E6D0"/>
    <w:rsid w:val="74234581"/>
    <w:rsid w:val="7424B4A8"/>
    <w:rsid w:val="7424BC71"/>
    <w:rsid w:val="7424F8AA"/>
    <w:rsid w:val="742B0B73"/>
    <w:rsid w:val="742FD6DE"/>
    <w:rsid w:val="7430AECB"/>
    <w:rsid w:val="7432F526"/>
    <w:rsid w:val="7439E502"/>
    <w:rsid w:val="743F3EE7"/>
    <w:rsid w:val="74400298"/>
    <w:rsid w:val="74412FC0"/>
    <w:rsid w:val="7441B5AF"/>
    <w:rsid w:val="74443F00"/>
    <w:rsid w:val="7445320A"/>
    <w:rsid w:val="7445B6AB"/>
    <w:rsid w:val="7446175D"/>
    <w:rsid w:val="74474C03"/>
    <w:rsid w:val="74488A0C"/>
    <w:rsid w:val="744BB42D"/>
    <w:rsid w:val="745072C6"/>
    <w:rsid w:val="74545AC7"/>
    <w:rsid w:val="7454F155"/>
    <w:rsid w:val="7454F676"/>
    <w:rsid w:val="7457998A"/>
    <w:rsid w:val="745BCEDF"/>
    <w:rsid w:val="745F940A"/>
    <w:rsid w:val="745FCB45"/>
    <w:rsid w:val="7460F4F5"/>
    <w:rsid w:val="74625FFD"/>
    <w:rsid w:val="7462AD25"/>
    <w:rsid w:val="7463FC16"/>
    <w:rsid w:val="746A6E9C"/>
    <w:rsid w:val="746CEFE3"/>
    <w:rsid w:val="7471DC3B"/>
    <w:rsid w:val="7475AC0E"/>
    <w:rsid w:val="7475F3B7"/>
    <w:rsid w:val="7477482F"/>
    <w:rsid w:val="747AF8B8"/>
    <w:rsid w:val="747CA23D"/>
    <w:rsid w:val="747D81B2"/>
    <w:rsid w:val="747E1181"/>
    <w:rsid w:val="7485FD9C"/>
    <w:rsid w:val="748B9847"/>
    <w:rsid w:val="748CA5DF"/>
    <w:rsid w:val="74922B56"/>
    <w:rsid w:val="7494BE63"/>
    <w:rsid w:val="74994BEE"/>
    <w:rsid w:val="749AE57B"/>
    <w:rsid w:val="749AFDB8"/>
    <w:rsid w:val="749C4D40"/>
    <w:rsid w:val="74A7285C"/>
    <w:rsid w:val="74AAB57A"/>
    <w:rsid w:val="74ABA93D"/>
    <w:rsid w:val="74AC2E45"/>
    <w:rsid w:val="74AD7EA6"/>
    <w:rsid w:val="74AFB649"/>
    <w:rsid w:val="74B35C5D"/>
    <w:rsid w:val="74B70F53"/>
    <w:rsid w:val="74B76772"/>
    <w:rsid w:val="74B77D63"/>
    <w:rsid w:val="74B7E917"/>
    <w:rsid w:val="74BAC0C4"/>
    <w:rsid w:val="74C2D9AE"/>
    <w:rsid w:val="74C59D33"/>
    <w:rsid w:val="74C62DD0"/>
    <w:rsid w:val="74C81112"/>
    <w:rsid w:val="74CD3FBD"/>
    <w:rsid w:val="74CE62B5"/>
    <w:rsid w:val="74D19728"/>
    <w:rsid w:val="74D2B695"/>
    <w:rsid w:val="74D37F6F"/>
    <w:rsid w:val="74D38F52"/>
    <w:rsid w:val="74D3DD35"/>
    <w:rsid w:val="74D6329D"/>
    <w:rsid w:val="74DA0B65"/>
    <w:rsid w:val="74DF4D58"/>
    <w:rsid w:val="74DF7045"/>
    <w:rsid w:val="74E65E52"/>
    <w:rsid w:val="74E66C38"/>
    <w:rsid w:val="74ECE316"/>
    <w:rsid w:val="74ED1CFC"/>
    <w:rsid w:val="74F00DD4"/>
    <w:rsid w:val="74F26015"/>
    <w:rsid w:val="74F39CFE"/>
    <w:rsid w:val="74F62C8F"/>
    <w:rsid w:val="74F6D1DA"/>
    <w:rsid w:val="74FFA304"/>
    <w:rsid w:val="74FFCCCB"/>
    <w:rsid w:val="7504B36F"/>
    <w:rsid w:val="750A415D"/>
    <w:rsid w:val="750A6F2F"/>
    <w:rsid w:val="75121F07"/>
    <w:rsid w:val="75124648"/>
    <w:rsid w:val="7512D7A0"/>
    <w:rsid w:val="75133E9B"/>
    <w:rsid w:val="7513E350"/>
    <w:rsid w:val="75160A81"/>
    <w:rsid w:val="7516D9F5"/>
    <w:rsid w:val="751EABF2"/>
    <w:rsid w:val="7520703C"/>
    <w:rsid w:val="75296E36"/>
    <w:rsid w:val="752A348D"/>
    <w:rsid w:val="7532B014"/>
    <w:rsid w:val="7533258D"/>
    <w:rsid w:val="7535757E"/>
    <w:rsid w:val="75396665"/>
    <w:rsid w:val="753B0FE5"/>
    <w:rsid w:val="753D0D79"/>
    <w:rsid w:val="75417332"/>
    <w:rsid w:val="7548426E"/>
    <w:rsid w:val="7549958A"/>
    <w:rsid w:val="7549D9E8"/>
    <w:rsid w:val="754C6602"/>
    <w:rsid w:val="754E258B"/>
    <w:rsid w:val="754EAE1C"/>
    <w:rsid w:val="7555A306"/>
    <w:rsid w:val="7556D029"/>
    <w:rsid w:val="7557B066"/>
    <w:rsid w:val="75596960"/>
    <w:rsid w:val="755AD8B6"/>
    <w:rsid w:val="7562AA3D"/>
    <w:rsid w:val="75739581"/>
    <w:rsid w:val="75779FBC"/>
    <w:rsid w:val="7577D44A"/>
    <w:rsid w:val="7579AEBD"/>
    <w:rsid w:val="757A0728"/>
    <w:rsid w:val="757D53D5"/>
    <w:rsid w:val="758519B4"/>
    <w:rsid w:val="7587724D"/>
    <w:rsid w:val="758C43EE"/>
    <w:rsid w:val="758D2F03"/>
    <w:rsid w:val="758D395D"/>
    <w:rsid w:val="758FD056"/>
    <w:rsid w:val="7596C512"/>
    <w:rsid w:val="759ACF18"/>
    <w:rsid w:val="759BECDE"/>
    <w:rsid w:val="759D4BED"/>
    <w:rsid w:val="759FCA32"/>
    <w:rsid w:val="75A5455D"/>
    <w:rsid w:val="75A91E63"/>
    <w:rsid w:val="75AA09F9"/>
    <w:rsid w:val="75AB7752"/>
    <w:rsid w:val="75AF1E5E"/>
    <w:rsid w:val="75B9C1B9"/>
    <w:rsid w:val="75BB0C76"/>
    <w:rsid w:val="75BBE02F"/>
    <w:rsid w:val="75BC2F1D"/>
    <w:rsid w:val="75BCA00D"/>
    <w:rsid w:val="75C03316"/>
    <w:rsid w:val="75C6AD89"/>
    <w:rsid w:val="75C6DBD4"/>
    <w:rsid w:val="75CAACB9"/>
    <w:rsid w:val="75CC8714"/>
    <w:rsid w:val="75CF7628"/>
    <w:rsid w:val="75D1C566"/>
    <w:rsid w:val="75D236A6"/>
    <w:rsid w:val="75D527DF"/>
    <w:rsid w:val="75D90EA3"/>
    <w:rsid w:val="75DABEA4"/>
    <w:rsid w:val="75DD3A8D"/>
    <w:rsid w:val="75EB2B4A"/>
    <w:rsid w:val="75EB9798"/>
    <w:rsid w:val="75EC504A"/>
    <w:rsid w:val="75F320E4"/>
    <w:rsid w:val="75F3476A"/>
    <w:rsid w:val="75F4789B"/>
    <w:rsid w:val="75F62E6C"/>
    <w:rsid w:val="75F83616"/>
    <w:rsid w:val="75F91148"/>
    <w:rsid w:val="75FBBE62"/>
    <w:rsid w:val="7603B348"/>
    <w:rsid w:val="76053B72"/>
    <w:rsid w:val="760A1B41"/>
    <w:rsid w:val="760A5118"/>
    <w:rsid w:val="760AF7ED"/>
    <w:rsid w:val="760C586F"/>
    <w:rsid w:val="760E1792"/>
    <w:rsid w:val="760E861D"/>
    <w:rsid w:val="760F8D49"/>
    <w:rsid w:val="76123756"/>
    <w:rsid w:val="7615DBE9"/>
    <w:rsid w:val="761A0322"/>
    <w:rsid w:val="761A1D01"/>
    <w:rsid w:val="761BB4DC"/>
    <w:rsid w:val="761D8AF6"/>
    <w:rsid w:val="761EC2EA"/>
    <w:rsid w:val="76209BA2"/>
    <w:rsid w:val="7621202B"/>
    <w:rsid w:val="76269AC7"/>
    <w:rsid w:val="7626F239"/>
    <w:rsid w:val="7628AC1F"/>
    <w:rsid w:val="7629A3D7"/>
    <w:rsid w:val="762B3301"/>
    <w:rsid w:val="762E9A89"/>
    <w:rsid w:val="76319596"/>
    <w:rsid w:val="763250E8"/>
    <w:rsid w:val="7636E52A"/>
    <w:rsid w:val="763869BC"/>
    <w:rsid w:val="763ADBBE"/>
    <w:rsid w:val="763B5C45"/>
    <w:rsid w:val="763CF0DA"/>
    <w:rsid w:val="763F7B78"/>
    <w:rsid w:val="76440821"/>
    <w:rsid w:val="76450503"/>
    <w:rsid w:val="76461657"/>
    <w:rsid w:val="764CB66C"/>
    <w:rsid w:val="764CB7E8"/>
    <w:rsid w:val="764E142C"/>
    <w:rsid w:val="764EC4FA"/>
    <w:rsid w:val="764EFDF9"/>
    <w:rsid w:val="7650EA11"/>
    <w:rsid w:val="76519056"/>
    <w:rsid w:val="7655C1C8"/>
    <w:rsid w:val="765B4887"/>
    <w:rsid w:val="765C5651"/>
    <w:rsid w:val="765CCCAD"/>
    <w:rsid w:val="765DAAA4"/>
    <w:rsid w:val="765E55DD"/>
    <w:rsid w:val="76608F0B"/>
    <w:rsid w:val="76623FBE"/>
    <w:rsid w:val="76626101"/>
    <w:rsid w:val="76654ABB"/>
    <w:rsid w:val="7668EDDE"/>
    <w:rsid w:val="766C0994"/>
    <w:rsid w:val="767096CE"/>
    <w:rsid w:val="76730695"/>
    <w:rsid w:val="7673FA3F"/>
    <w:rsid w:val="767C7C59"/>
    <w:rsid w:val="767CF456"/>
    <w:rsid w:val="767F1C71"/>
    <w:rsid w:val="76843F7E"/>
    <w:rsid w:val="768557F4"/>
    <w:rsid w:val="7687158D"/>
    <w:rsid w:val="76883586"/>
    <w:rsid w:val="768A1B4B"/>
    <w:rsid w:val="768EE7C0"/>
    <w:rsid w:val="76925615"/>
    <w:rsid w:val="769338B8"/>
    <w:rsid w:val="7696650C"/>
    <w:rsid w:val="7697A292"/>
    <w:rsid w:val="7699665C"/>
    <w:rsid w:val="7699812D"/>
    <w:rsid w:val="769BAEC7"/>
    <w:rsid w:val="769EF4EB"/>
    <w:rsid w:val="76A26F7B"/>
    <w:rsid w:val="76A7D474"/>
    <w:rsid w:val="76AA355F"/>
    <w:rsid w:val="76AC7189"/>
    <w:rsid w:val="76AD12DF"/>
    <w:rsid w:val="76B6C40F"/>
    <w:rsid w:val="76BD8535"/>
    <w:rsid w:val="76C13FA7"/>
    <w:rsid w:val="76C559E9"/>
    <w:rsid w:val="76D37050"/>
    <w:rsid w:val="76D58E8D"/>
    <w:rsid w:val="76D987F1"/>
    <w:rsid w:val="76DCABA1"/>
    <w:rsid w:val="76E35C0E"/>
    <w:rsid w:val="76E476D4"/>
    <w:rsid w:val="76ECD646"/>
    <w:rsid w:val="76EDC579"/>
    <w:rsid w:val="76F0265A"/>
    <w:rsid w:val="76F2139D"/>
    <w:rsid w:val="76F9A67C"/>
    <w:rsid w:val="76FACC3E"/>
    <w:rsid w:val="76FAFE0F"/>
    <w:rsid w:val="76FBD96B"/>
    <w:rsid w:val="76FC62BE"/>
    <w:rsid w:val="76FD6EF7"/>
    <w:rsid w:val="76FF3ABD"/>
    <w:rsid w:val="77007931"/>
    <w:rsid w:val="77009AAB"/>
    <w:rsid w:val="7701963B"/>
    <w:rsid w:val="7704E945"/>
    <w:rsid w:val="770536DE"/>
    <w:rsid w:val="770996F1"/>
    <w:rsid w:val="770A1FE5"/>
    <w:rsid w:val="770B5986"/>
    <w:rsid w:val="770B6AA0"/>
    <w:rsid w:val="770BE87C"/>
    <w:rsid w:val="771562EC"/>
    <w:rsid w:val="7716CCA7"/>
    <w:rsid w:val="771A0B4F"/>
    <w:rsid w:val="771BC21A"/>
    <w:rsid w:val="771F3705"/>
    <w:rsid w:val="7723244D"/>
    <w:rsid w:val="7723D831"/>
    <w:rsid w:val="772E5285"/>
    <w:rsid w:val="77336AA9"/>
    <w:rsid w:val="773B8AB1"/>
    <w:rsid w:val="773C3D7E"/>
    <w:rsid w:val="773E27F4"/>
    <w:rsid w:val="773FA271"/>
    <w:rsid w:val="7748BC46"/>
    <w:rsid w:val="774FE2A6"/>
    <w:rsid w:val="775336BA"/>
    <w:rsid w:val="7754458B"/>
    <w:rsid w:val="7755CEBC"/>
    <w:rsid w:val="775A52DC"/>
    <w:rsid w:val="775B0F14"/>
    <w:rsid w:val="775BB1C4"/>
    <w:rsid w:val="775C80F7"/>
    <w:rsid w:val="775DC951"/>
    <w:rsid w:val="775EFB24"/>
    <w:rsid w:val="77611EAC"/>
    <w:rsid w:val="776211C5"/>
    <w:rsid w:val="7768693C"/>
    <w:rsid w:val="7768C459"/>
    <w:rsid w:val="77694B56"/>
    <w:rsid w:val="776A3667"/>
    <w:rsid w:val="776CB98C"/>
    <w:rsid w:val="777F829A"/>
    <w:rsid w:val="77802E0E"/>
    <w:rsid w:val="778151C5"/>
    <w:rsid w:val="7781626D"/>
    <w:rsid w:val="7781E39D"/>
    <w:rsid w:val="779016D9"/>
    <w:rsid w:val="7791F8A9"/>
    <w:rsid w:val="7793D154"/>
    <w:rsid w:val="7797ED2C"/>
    <w:rsid w:val="779FC233"/>
    <w:rsid w:val="77A1B012"/>
    <w:rsid w:val="77A2AE23"/>
    <w:rsid w:val="77A30991"/>
    <w:rsid w:val="77A3BFB7"/>
    <w:rsid w:val="77A46D3E"/>
    <w:rsid w:val="77AA0A74"/>
    <w:rsid w:val="77ACA5B5"/>
    <w:rsid w:val="77AEEC93"/>
    <w:rsid w:val="77B0FBAD"/>
    <w:rsid w:val="77B43485"/>
    <w:rsid w:val="77B5B243"/>
    <w:rsid w:val="77B5B947"/>
    <w:rsid w:val="77BA66B4"/>
    <w:rsid w:val="77BD531D"/>
    <w:rsid w:val="77BFD6DD"/>
    <w:rsid w:val="77C2C29A"/>
    <w:rsid w:val="77C46B15"/>
    <w:rsid w:val="77CAC842"/>
    <w:rsid w:val="77CD1198"/>
    <w:rsid w:val="77CF4F64"/>
    <w:rsid w:val="77D7A268"/>
    <w:rsid w:val="77E3ADE6"/>
    <w:rsid w:val="77E455D4"/>
    <w:rsid w:val="77E69774"/>
    <w:rsid w:val="77EF2593"/>
    <w:rsid w:val="77FCB146"/>
    <w:rsid w:val="77FFB1D4"/>
    <w:rsid w:val="7800DCA4"/>
    <w:rsid w:val="78026239"/>
    <w:rsid w:val="78036FBF"/>
    <w:rsid w:val="780377C0"/>
    <w:rsid w:val="78037CBD"/>
    <w:rsid w:val="78068BA6"/>
    <w:rsid w:val="7809EB50"/>
    <w:rsid w:val="780EE4B1"/>
    <w:rsid w:val="7810ADD3"/>
    <w:rsid w:val="78193549"/>
    <w:rsid w:val="781C0C3A"/>
    <w:rsid w:val="781D84B3"/>
    <w:rsid w:val="781FCFE4"/>
    <w:rsid w:val="782227F6"/>
    <w:rsid w:val="7822722D"/>
    <w:rsid w:val="7822E0B8"/>
    <w:rsid w:val="7823B518"/>
    <w:rsid w:val="7826B5B3"/>
    <w:rsid w:val="782F55AA"/>
    <w:rsid w:val="78305ED2"/>
    <w:rsid w:val="78325D4F"/>
    <w:rsid w:val="7837C605"/>
    <w:rsid w:val="78384C55"/>
    <w:rsid w:val="783B018D"/>
    <w:rsid w:val="783B784E"/>
    <w:rsid w:val="783EDDFD"/>
    <w:rsid w:val="783F3560"/>
    <w:rsid w:val="784043F0"/>
    <w:rsid w:val="7841A5F9"/>
    <w:rsid w:val="78447E2E"/>
    <w:rsid w:val="784588EB"/>
    <w:rsid w:val="784A7F79"/>
    <w:rsid w:val="784CF419"/>
    <w:rsid w:val="784D62CD"/>
    <w:rsid w:val="78562A6E"/>
    <w:rsid w:val="785667B6"/>
    <w:rsid w:val="7857A70F"/>
    <w:rsid w:val="78580299"/>
    <w:rsid w:val="7859CC27"/>
    <w:rsid w:val="785CA971"/>
    <w:rsid w:val="785F4BD3"/>
    <w:rsid w:val="786173CD"/>
    <w:rsid w:val="78629A3D"/>
    <w:rsid w:val="7863DB98"/>
    <w:rsid w:val="7865297C"/>
    <w:rsid w:val="7865978C"/>
    <w:rsid w:val="78680F36"/>
    <w:rsid w:val="7869BE1F"/>
    <w:rsid w:val="786CEB80"/>
    <w:rsid w:val="786E6ADE"/>
    <w:rsid w:val="7871165C"/>
    <w:rsid w:val="787650F6"/>
    <w:rsid w:val="787C5D3D"/>
    <w:rsid w:val="787F4BB8"/>
    <w:rsid w:val="7881B28E"/>
    <w:rsid w:val="7882FC46"/>
    <w:rsid w:val="78860F80"/>
    <w:rsid w:val="7888D76D"/>
    <w:rsid w:val="788CC6A6"/>
    <w:rsid w:val="78915B70"/>
    <w:rsid w:val="78928EB5"/>
    <w:rsid w:val="7899B1D9"/>
    <w:rsid w:val="789C1B2A"/>
    <w:rsid w:val="789E7776"/>
    <w:rsid w:val="78A0E775"/>
    <w:rsid w:val="78A73EF0"/>
    <w:rsid w:val="78ABFC04"/>
    <w:rsid w:val="78ADB593"/>
    <w:rsid w:val="78AFD416"/>
    <w:rsid w:val="78B03C00"/>
    <w:rsid w:val="78B5726A"/>
    <w:rsid w:val="78B76257"/>
    <w:rsid w:val="78BCDB86"/>
    <w:rsid w:val="78BD0E1C"/>
    <w:rsid w:val="78C84BF2"/>
    <w:rsid w:val="78C899D9"/>
    <w:rsid w:val="78C95D62"/>
    <w:rsid w:val="78CA81C4"/>
    <w:rsid w:val="78CB69F4"/>
    <w:rsid w:val="78D377E1"/>
    <w:rsid w:val="78D3D17F"/>
    <w:rsid w:val="78D49057"/>
    <w:rsid w:val="78D69072"/>
    <w:rsid w:val="78D7A88D"/>
    <w:rsid w:val="78D8E23C"/>
    <w:rsid w:val="78D9F881"/>
    <w:rsid w:val="78DAB88F"/>
    <w:rsid w:val="78DB564D"/>
    <w:rsid w:val="78DCE252"/>
    <w:rsid w:val="78DD8B6E"/>
    <w:rsid w:val="78DE7E05"/>
    <w:rsid w:val="78E01B7D"/>
    <w:rsid w:val="78E44653"/>
    <w:rsid w:val="78E468FD"/>
    <w:rsid w:val="78E787B9"/>
    <w:rsid w:val="78EF7B51"/>
    <w:rsid w:val="78EFBC6E"/>
    <w:rsid w:val="78EFDA72"/>
    <w:rsid w:val="78F97E73"/>
    <w:rsid w:val="78FC97C9"/>
    <w:rsid w:val="79035097"/>
    <w:rsid w:val="79042AF8"/>
    <w:rsid w:val="79044854"/>
    <w:rsid w:val="79050266"/>
    <w:rsid w:val="79054376"/>
    <w:rsid w:val="790746FA"/>
    <w:rsid w:val="790780F2"/>
    <w:rsid w:val="79086B60"/>
    <w:rsid w:val="7909C408"/>
    <w:rsid w:val="790A17D7"/>
    <w:rsid w:val="790B7A55"/>
    <w:rsid w:val="790CB709"/>
    <w:rsid w:val="790D5D14"/>
    <w:rsid w:val="79135694"/>
    <w:rsid w:val="79166C2F"/>
    <w:rsid w:val="7918B9E4"/>
    <w:rsid w:val="791BD669"/>
    <w:rsid w:val="792087F6"/>
    <w:rsid w:val="79259671"/>
    <w:rsid w:val="7925AE30"/>
    <w:rsid w:val="79262692"/>
    <w:rsid w:val="792C03E0"/>
    <w:rsid w:val="792D76C7"/>
    <w:rsid w:val="7930C1E8"/>
    <w:rsid w:val="79326ACC"/>
    <w:rsid w:val="793A95FF"/>
    <w:rsid w:val="793C57C4"/>
    <w:rsid w:val="794301F3"/>
    <w:rsid w:val="794303B4"/>
    <w:rsid w:val="79455E33"/>
    <w:rsid w:val="7947E48C"/>
    <w:rsid w:val="794A7E53"/>
    <w:rsid w:val="794AB75E"/>
    <w:rsid w:val="794C0DBD"/>
    <w:rsid w:val="794EB2A7"/>
    <w:rsid w:val="794FCEB4"/>
    <w:rsid w:val="7950C7F2"/>
    <w:rsid w:val="7952143B"/>
    <w:rsid w:val="795218CC"/>
    <w:rsid w:val="79522101"/>
    <w:rsid w:val="79543979"/>
    <w:rsid w:val="7955575A"/>
    <w:rsid w:val="795AAB4F"/>
    <w:rsid w:val="795B2D52"/>
    <w:rsid w:val="795ECB5F"/>
    <w:rsid w:val="7961C5E5"/>
    <w:rsid w:val="7964F462"/>
    <w:rsid w:val="796C92AD"/>
    <w:rsid w:val="796D5E88"/>
    <w:rsid w:val="796E04CE"/>
    <w:rsid w:val="797BED41"/>
    <w:rsid w:val="7985ECFF"/>
    <w:rsid w:val="7987CF32"/>
    <w:rsid w:val="798E7314"/>
    <w:rsid w:val="798EA626"/>
    <w:rsid w:val="799907AF"/>
    <w:rsid w:val="7999A7DD"/>
    <w:rsid w:val="799DA768"/>
    <w:rsid w:val="79A09DD9"/>
    <w:rsid w:val="79A134AC"/>
    <w:rsid w:val="79A79777"/>
    <w:rsid w:val="79A8E4D9"/>
    <w:rsid w:val="79AA67F1"/>
    <w:rsid w:val="79B29724"/>
    <w:rsid w:val="79B2E876"/>
    <w:rsid w:val="79B349F4"/>
    <w:rsid w:val="79B75BAA"/>
    <w:rsid w:val="79B922EC"/>
    <w:rsid w:val="79BCFF3E"/>
    <w:rsid w:val="79BD052B"/>
    <w:rsid w:val="79BD8FF7"/>
    <w:rsid w:val="79C12019"/>
    <w:rsid w:val="79C6EA89"/>
    <w:rsid w:val="79C79B8D"/>
    <w:rsid w:val="79CA7013"/>
    <w:rsid w:val="79CB4184"/>
    <w:rsid w:val="79D0BEC9"/>
    <w:rsid w:val="79D15FCD"/>
    <w:rsid w:val="79D1F8AB"/>
    <w:rsid w:val="79D2FDBE"/>
    <w:rsid w:val="79D6D27F"/>
    <w:rsid w:val="79D93B88"/>
    <w:rsid w:val="79DA36CC"/>
    <w:rsid w:val="79EC22F2"/>
    <w:rsid w:val="79EEE7E5"/>
    <w:rsid w:val="79F0ACDE"/>
    <w:rsid w:val="79F41035"/>
    <w:rsid w:val="79F60128"/>
    <w:rsid w:val="79F9F46A"/>
    <w:rsid w:val="79FFA3B2"/>
    <w:rsid w:val="7A04BA95"/>
    <w:rsid w:val="7A04D2BC"/>
    <w:rsid w:val="7A086095"/>
    <w:rsid w:val="7A0C550C"/>
    <w:rsid w:val="7A0C7B10"/>
    <w:rsid w:val="7A0E277B"/>
    <w:rsid w:val="7A0F0187"/>
    <w:rsid w:val="7A1048DA"/>
    <w:rsid w:val="7A113F8D"/>
    <w:rsid w:val="7A1475E3"/>
    <w:rsid w:val="7A1AA365"/>
    <w:rsid w:val="7A1C4C9A"/>
    <w:rsid w:val="7A1D2914"/>
    <w:rsid w:val="7A1E5BF0"/>
    <w:rsid w:val="7A2654A4"/>
    <w:rsid w:val="7A2A0FC0"/>
    <w:rsid w:val="7A2CB458"/>
    <w:rsid w:val="7A2F27C5"/>
    <w:rsid w:val="7A33843D"/>
    <w:rsid w:val="7A356DDE"/>
    <w:rsid w:val="7A3D8576"/>
    <w:rsid w:val="7A47D515"/>
    <w:rsid w:val="7A4A6CAC"/>
    <w:rsid w:val="7A52CB16"/>
    <w:rsid w:val="7A564434"/>
    <w:rsid w:val="7A5653EE"/>
    <w:rsid w:val="7A578487"/>
    <w:rsid w:val="7A5C6B5B"/>
    <w:rsid w:val="7A5F6E42"/>
    <w:rsid w:val="7A647D4D"/>
    <w:rsid w:val="7A650287"/>
    <w:rsid w:val="7A6749B0"/>
    <w:rsid w:val="7A6F2511"/>
    <w:rsid w:val="7A710CB2"/>
    <w:rsid w:val="7A76BDA4"/>
    <w:rsid w:val="7A7958EB"/>
    <w:rsid w:val="7A7A08EC"/>
    <w:rsid w:val="7A8076C3"/>
    <w:rsid w:val="7A810138"/>
    <w:rsid w:val="7A858B46"/>
    <w:rsid w:val="7A86A262"/>
    <w:rsid w:val="7A87388C"/>
    <w:rsid w:val="7A87B25F"/>
    <w:rsid w:val="7A8B2C73"/>
    <w:rsid w:val="7A969BE6"/>
    <w:rsid w:val="7A9C434C"/>
    <w:rsid w:val="7A9D6F3B"/>
    <w:rsid w:val="7AA3BC8E"/>
    <w:rsid w:val="7AA57410"/>
    <w:rsid w:val="7AA6D383"/>
    <w:rsid w:val="7AA76D57"/>
    <w:rsid w:val="7AA85E48"/>
    <w:rsid w:val="7AAE8080"/>
    <w:rsid w:val="7AAEBE78"/>
    <w:rsid w:val="7AB2AF32"/>
    <w:rsid w:val="7AB2C11F"/>
    <w:rsid w:val="7AB5201F"/>
    <w:rsid w:val="7AB6C178"/>
    <w:rsid w:val="7AC08586"/>
    <w:rsid w:val="7ACD2914"/>
    <w:rsid w:val="7ACDA4D7"/>
    <w:rsid w:val="7ACF9C7A"/>
    <w:rsid w:val="7AD25663"/>
    <w:rsid w:val="7AD42602"/>
    <w:rsid w:val="7AD5C8D0"/>
    <w:rsid w:val="7AD60847"/>
    <w:rsid w:val="7AD67E8E"/>
    <w:rsid w:val="7AD7FF9F"/>
    <w:rsid w:val="7ADAFC6C"/>
    <w:rsid w:val="7AE2352D"/>
    <w:rsid w:val="7AE34C7D"/>
    <w:rsid w:val="7AE64D5E"/>
    <w:rsid w:val="7AE68D55"/>
    <w:rsid w:val="7AF1EFCA"/>
    <w:rsid w:val="7AF535F3"/>
    <w:rsid w:val="7AF6C36A"/>
    <w:rsid w:val="7AF98A91"/>
    <w:rsid w:val="7AFB1AB5"/>
    <w:rsid w:val="7AFB4DDD"/>
    <w:rsid w:val="7AFED71E"/>
    <w:rsid w:val="7B03F1B1"/>
    <w:rsid w:val="7B04B423"/>
    <w:rsid w:val="7B0ADF7A"/>
    <w:rsid w:val="7B0E1BFB"/>
    <w:rsid w:val="7B124807"/>
    <w:rsid w:val="7B173F16"/>
    <w:rsid w:val="7B1795E0"/>
    <w:rsid w:val="7B19C6F4"/>
    <w:rsid w:val="7B19FB72"/>
    <w:rsid w:val="7B1A284E"/>
    <w:rsid w:val="7B21EFC7"/>
    <w:rsid w:val="7B2225B8"/>
    <w:rsid w:val="7B2287AA"/>
    <w:rsid w:val="7B28CC80"/>
    <w:rsid w:val="7B2DA6D6"/>
    <w:rsid w:val="7B2E1188"/>
    <w:rsid w:val="7B30B1F1"/>
    <w:rsid w:val="7B30FD2A"/>
    <w:rsid w:val="7B32B6B7"/>
    <w:rsid w:val="7B334AD8"/>
    <w:rsid w:val="7B33CD2A"/>
    <w:rsid w:val="7B34CC40"/>
    <w:rsid w:val="7B36F3DF"/>
    <w:rsid w:val="7B39316E"/>
    <w:rsid w:val="7B3CFEDA"/>
    <w:rsid w:val="7B3D07BD"/>
    <w:rsid w:val="7B43AC8B"/>
    <w:rsid w:val="7B4872CB"/>
    <w:rsid w:val="7B48FD50"/>
    <w:rsid w:val="7B4D7270"/>
    <w:rsid w:val="7B59DCDF"/>
    <w:rsid w:val="7B5B1B2A"/>
    <w:rsid w:val="7B5D0786"/>
    <w:rsid w:val="7B627573"/>
    <w:rsid w:val="7B65D90E"/>
    <w:rsid w:val="7B675DDF"/>
    <w:rsid w:val="7B6A0ABB"/>
    <w:rsid w:val="7B74E912"/>
    <w:rsid w:val="7B76D8DC"/>
    <w:rsid w:val="7B77E4B2"/>
    <w:rsid w:val="7B7D9206"/>
    <w:rsid w:val="7B7DB621"/>
    <w:rsid w:val="7B7DBFFC"/>
    <w:rsid w:val="7B7FBD16"/>
    <w:rsid w:val="7B8203ED"/>
    <w:rsid w:val="7B828844"/>
    <w:rsid w:val="7B8777B5"/>
    <w:rsid w:val="7B8919EB"/>
    <w:rsid w:val="7B8D20BE"/>
    <w:rsid w:val="7B8F5BF2"/>
    <w:rsid w:val="7B913105"/>
    <w:rsid w:val="7B926423"/>
    <w:rsid w:val="7B92C1EF"/>
    <w:rsid w:val="7B98F105"/>
    <w:rsid w:val="7B9E6FF7"/>
    <w:rsid w:val="7BA074EC"/>
    <w:rsid w:val="7BA26711"/>
    <w:rsid w:val="7BA4AB0D"/>
    <w:rsid w:val="7BA7235A"/>
    <w:rsid w:val="7BA8A64A"/>
    <w:rsid w:val="7BA9EADB"/>
    <w:rsid w:val="7BB127AD"/>
    <w:rsid w:val="7BB27E20"/>
    <w:rsid w:val="7BB381FB"/>
    <w:rsid w:val="7BB51968"/>
    <w:rsid w:val="7BBC2698"/>
    <w:rsid w:val="7BBC7B34"/>
    <w:rsid w:val="7BBCCE97"/>
    <w:rsid w:val="7BBD7CE4"/>
    <w:rsid w:val="7BBDCF29"/>
    <w:rsid w:val="7BC6D642"/>
    <w:rsid w:val="7BC8F58B"/>
    <w:rsid w:val="7BCCAEAD"/>
    <w:rsid w:val="7BCD179F"/>
    <w:rsid w:val="7BCE50AC"/>
    <w:rsid w:val="7BCEDB8C"/>
    <w:rsid w:val="7BD01B5F"/>
    <w:rsid w:val="7BD0E744"/>
    <w:rsid w:val="7BD0F114"/>
    <w:rsid w:val="7BD217AD"/>
    <w:rsid w:val="7BD3ECF0"/>
    <w:rsid w:val="7BD4041E"/>
    <w:rsid w:val="7BD5ECEB"/>
    <w:rsid w:val="7BD96A54"/>
    <w:rsid w:val="7BD9FA0B"/>
    <w:rsid w:val="7BDBC79C"/>
    <w:rsid w:val="7BDD2E6F"/>
    <w:rsid w:val="7BE0A572"/>
    <w:rsid w:val="7BE1CB56"/>
    <w:rsid w:val="7BEA9793"/>
    <w:rsid w:val="7BEB8400"/>
    <w:rsid w:val="7BEC4460"/>
    <w:rsid w:val="7BED9CCF"/>
    <w:rsid w:val="7BF112DF"/>
    <w:rsid w:val="7BF1D5E6"/>
    <w:rsid w:val="7BF870BA"/>
    <w:rsid w:val="7BFE6279"/>
    <w:rsid w:val="7C02C679"/>
    <w:rsid w:val="7C05A0F4"/>
    <w:rsid w:val="7C063678"/>
    <w:rsid w:val="7C070E44"/>
    <w:rsid w:val="7C091BEC"/>
    <w:rsid w:val="7C0EFD95"/>
    <w:rsid w:val="7C10DC37"/>
    <w:rsid w:val="7C14282C"/>
    <w:rsid w:val="7C1AB154"/>
    <w:rsid w:val="7C1FBCD6"/>
    <w:rsid w:val="7C254A7E"/>
    <w:rsid w:val="7C26AB44"/>
    <w:rsid w:val="7C2933DC"/>
    <w:rsid w:val="7C2B3A8C"/>
    <w:rsid w:val="7C2C675C"/>
    <w:rsid w:val="7C2D0E31"/>
    <w:rsid w:val="7C2E5FE0"/>
    <w:rsid w:val="7C330DC0"/>
    <w:rsid w:val="7C33B1E8"/>
    <w:rsid w:val="7C34DA15"/>
    <w:rsid w:val="7C35619F"/>
    <w:rsid w:val="7C399488"/>
    <w:rsid w:val="7C3AB691"/>
    <w:rsid w:val="7C3E0B60"/>
    <w:rsid w:val="7C3F2789"/>
    <w:rsid w:val="7C41AF39"/>
    <w:rsid w:val="7C4A665C"/>
    <w:rsid w:val="7C510A16"/>
    <w:rsid w:val="7C531D25"/>
    <w:rsid w:val="7C5577D2"/>
    <w:rsid w:val="7C558187"/>
    <w:rsid w:val="7C577F58"/>
    <w:rsid w:val="7C5C64A5"/>
    <w:rsid w:val="7C60E943"/>
    <w:rsid w:val="7C667E18"/>
    <w:rsid w:val="7C6B534C"/>
    <w:rsid w:val="7C6BA3B7"/>
    <w:rsid w:val="7C6C6DCE"/>
    <w:rsid w:val="7C6CE0FC"/>
    <w:rsid w:val="7C6D1024"/>
    <w:rsid w:val="7C6D6125"/>
    <w:rsid w:val="7C6E6DCA"/>
    <w:rsid w:val="7C6F3098"/>
    <w:rsid w:val="7C6F7CDC"/>
    <w:rsid w:val="7C7002B6"/>
    <w:rsid w:val="7C7080B1"/>
    <w:rsid w:val="7C70D21A"/>
    <w:rsid w:val="7C71F9EC"/>
    <w:rsid w:val="7C726DD0"/>
    <w:rsid w:val="7C74AD08"/>
    <w:rsid w:val="7C77EF74"/>
    <w:rsid w:val="7C7A9432"/>
    <w:rsid w:val="7C7B189C"/>
    <w:rsid w:val="7C7DC7A1"/>
    <w:rsid w:val="7C7F8431"/>
    <w:rsid w:val="7C8291DA"/>
    <w:rsid w:val="7C82EDB3"/>
    <w:rsid w:val="7C85A4F7"/>
    <w:rsid w:val="7C883265"/>
    <w:rsid w:val="7C88DE07"/>
    <w:rsid w:val="7C899778"/>
    <w:rsid w:val="7C8BEF39"/>
    <w:rsid w:val="7C9384FE"/>
    <w:rsid w:val="7C972421"/>
    <w:rsid w:val="7C974C3F"/>
    <w:rsid w:val="7CA3FB4F"/>
    <w:rsid w:val="7CAC3532"/>
    <w:rsid w:val="7CAC4764"/>
    <w:rsid w:val="7CADEC6D"/>
    <w:rsid w:val="7CAF27D4"/>
    <w:rsid w:val="7CAFC09E"/>
    <w:rsid w:val="7CB0CC48"/>
    <w:rsid w:val="7CB0F3B2"/>
    <w:rsid w:val="7CB1FEB7"/>
    <w:rsid w:val="7CB37A68"/>
    <w:rsid w:val="7CB4BB7B"/>
    <w:rsid w:val="7CB54CF7"/>
    <w:rsid w:val="7CBADA13"/>
    <w:rsid w:val="7CBC2E6E"/>
    <w:rsid w:val="7CC2E643"/>
    <w:rsid w:val="7CCE80E5"/>
    <w:rsid w:val="7CCECDD4"/>
    <w:rsid w:val="7CCF60F5"/>
    <w:rsid w:val="7CD0325C"/>
    <w:rsid w:val="7CD6F87C"/>
    <w:rsid w:val="7CD73C1A"/>
    <w:rsid w:val="7CE43D35"/>
    <w:rsid w:val="7CE4B713"/>
    <w:rsid w:val="7CE77496"/>
    <w:rsid w:val="7CE7E912"/>
    <w:rsid w:val="7CEC495B"/>
    <w:rsid w:val="7CECC953"/>
    <w:rsid w:val="7CEFEADE"/>
    <w:rsid w:val="7CF11DCB"/>
    <w:rsid w:val="7CF1DCFA"/>
    <w:rsid w:val="7CF466CD"/>
    <w:rsid w:val="7CF5859E"/>
    <w:rsid w:val="7CF69540"/>
    <w:rsid w:val="7CFB34F2"/>
    <w:rsid w:val="7CFEE088"/>
    <w:rsid w:val="7CFF4166"/>
    <w:rsid w:val="7D05A5AB"/>
    <w:rsid w:val="7D05B551"/>
    <w:rsid w:val="7D0994A0"/>
    <w:rsid w:val="7D11B884"/>
    <w:rsid w:val="7D134CB7"/>
    <w:rsid w:val="7D142CDD"/>
    <w:rsid w:val="7D18E64E"/>
    <w:rsid w:val="7D1C34B0"/>
    <w:rsid w:val="7D20A6A1"/>
    <w:rsid w:val="7D22333E"/>
    <w:rsid w:val="7D23B924"/>
    <w:rsid w:val="7D24827A"/>
    <w:rsid w:val="7D248C4C"/>
    <w:rsid w:val="7D26061A"/>
    <w:rsid w:val="7D26B78A"/>
    <w:rsid w:val="7D273446"/>
    <w:rsid w:val="7D276326"/>
    <w:rsid w:val="7D28CF86"/>
    <w:rsid w:val="7D2A26B0"/>
    <w:rsid w:val="7D2BC944"/>
    <w:rsid w:val="7D2CEE42"/>
    <w:rsid w:val="7D2E0EA6"/>
    <w:rsid w:val="7D2F4AD9"/>
    <w:rsid w:val="7D2FF6AD"/>
    <w:rsid w:val="7D35356C"/>
    <w:rsid w:val="7D367A9A"/>
    <w:rsid w:val="7D37FFA0"/>
    <w:rsid w:val="7D3E3772"/>
    <w:rsid w:val="7D45D730"/>
    <w:rsid w:val="7D4A61E3"/>
    <w:rsid w:val="7D4C5AFF"/>
    <w:rsid w:val="7D4C7E64"/>
    <w:rsid w:val="7D52851C"/>
    <w:rsid w:val="7D532EE0"/>
    <w:rsid w:val="7D576140"/>
    <w:rsid w:val="7D610022"/>
    <w:rsid w:val="7D624A39"/>
    <w:rsid w:val="7D64A409"/>
    <w:rsid w:val="7D657EFC"/>
    <w:rsid w:val="7D65BD0B"/>
    <w:rsid w:val="7D65EBA0"/>
    <w:rsid w:val="7D66D0E0"/>
    <w:rsid w:val="7D6A481F"/>
    <w:rsid w:val="7D6E5B5C"/>
    <w:rsid w:val="7D70378B"/>
    <w:rsid w:val="7D713888"/>
    <w:rsid w:val="7D73E622"/>
    <w:rsid w:val="7D760747"/>
    <w:rsid w:val="7D768830"/>
    <w:rsid w:val="7D7C87D9"/>
    <w:rsid w:val="7D7D47D2"/>
    <w:rsid w:val="7D846D42"/>
    <w:rsid w:val="7D868B8A"/>
    <w:rsid w:val="7D8B006D"/>
    <w:rsid w:val="7D8C638B"/>
    <w:rsid w:val="7D8DA7C2"/>
    <w:rsid w:val="7D9698C7"/>
    <w:rsid w:val="7D97B3CA"/>
    <w:rsid w:val="7D986BBA"/>
    <w:rsid w:val="7D98A7E6"/>
    <w:rsid w:val="7DA1CC06"/>
    <w:rsid w:val="7DA1DFC8"/>
    <w:rsid w:val="7DA23B9E"/>
    <w:rsid w:val="7DA37F3E"/>
    <w:rsid w:val="7DA89753"/>
    <w:rsid w:val="7DAAEB14"/>
    <w:rsid w:val="7DAB16F0"/>
    <w:rsid w:val="7DAB4781"/>
    <w:rsid w:val="7DAE0BAD"/>
    <w:rsid w:val="7DB0A500"/>
    <w:rsid w:val="7DB0D2B6"/>
    <w:rsid w:val="7DB17096"/>
    <w:rsid w:val="7DB2CB48"/>
    <w:rsid w:val="7DB6B8B4"/>
    <w:rsid w:val="7DBC6354"/>
    <w:rsid w:val="7DBFA9D3"/>
    <w:rsid w:val="7DC27822"/>
    <w:rsid w:val="7DC6E5EA"/>
    <w:rsid w:val="7DCB3E46"/>
    <w:rsid w:val="7DCC8BE8"/>
    <w:rsid w:val="7DD1E934"/>
    <w:rsid w:val="7DD45AB7"/>
    <w:rsid w:val="7DD62A2E"/>
    <w:rsid w:val="7DD7920E"/>
    <w:rsid w:val="7DD90135"/>
    <w:rsid w:val="7DDB5CED"/>
    <w:rsid w:val="7DDCFDBF"/>
    <w:rsid w:val="7DDE6AC7"/>
    <w:rsid w:val="7DE00E47"/>
    <w:rsid w:val="7DE27A7A"/>
    <w:rsid w:val="7DEC41A8"/>
    <w:rsid w:val="7DED5D81"/>
    <w:rsid w:val="7DEE4FA9"/>
    <w:rsid w:val="7DEFC37E"/>
    <w:rsid w:val="7DF10CBE"/>
    <w:rsid w:val="7DF384EA"/>
    <w:rsid w:val="7DF5722E"/>
    <w:rsid w:val="7DFAD5DC"/>
    <w:rsid w:val="7DFE8868"/>
    <w:rsid w:val="7DFFC711"/>
    <w:rsid w:val="7E040937"/>
    <w:rsid w:val="7E06685D"/>
    <w:rsid w:val="7E1309B3"/>
    <w:rsid w:val="7E159FBA"/>
    <w:rsid w:val="7E15C99A"/>
    <w:rsid w:val="7E1978FA"/>
    <w:rsid w:val="7E1E8F40"/>
    <w:rsid w:val="7E1FA4EC"/>
    <w:rsid w:val="7E1FFD3F"/>
    <w:rsid w:val="7E22C879"/>
    <w:rsid w:val="7E246741"/>
    <w:rsid w:val="7E26E6F9"/>
    <w:rsid w:val="7E2962FE"/>
    <w:rsid w:val="7E2A793F"/>
    <w:rsid w:val="7E2ACFA5"/>
    <w:rsid w:val="7E2B3AAD"/>
    <w:rsid w:val="7E316774"/>
    <w:rsid w:val="7E357E71"/>
    <w:rsid w:val="7E378AFF"/>
    <w:rsid w:val="7E37CE4D"/>
    <w:rsid w:val="7E3DAD52"/>
    <w:rsid w:val="7E401433"/>
    <w:rsid w:val="7E458080"/>
    <w:rsid w:val="7E49FA37"/>
    <w:rsid w:val="7E51F077"/>
    <w:rsid w:val="7E54B58E"/>
    <w:rsid w:val="7E5FD7A6"/>
    <w:rsid w:val="7E621281"/>
    <w:rsid w:val="7E6A9E35"/>
    <w:rsid w:val="7E70453C"/>
    <w:rsid w:val="7E7C8A2B"/>
    <w:rsid w:val="7E801688"/>
    <w:rsid w:val="7E860847"/>
    <w:rsid w:val="7E871D38"/>
    <w:rsid w:val="7E8E6797"/>
    <w:rsid w:val="7E8EBCBA"/>
    <w:rsid w:val="7E940024"/>
    <w:rsid w:val="7E977F32"/>
    <w:rsid w:val="7E98E7FF"/>
    <w:rsid w:val="7E9ACF01"/>
    <w:rsid w:val="7E9B5250"/>
    <w:rsid w:val="7E9B7703"/>
    <w:rsid w:val="7EA36697"/>
    <w:rsid w:val="7EA8ED22"/>
    <w:rsid w:val="7EAAD293"/>
    <w:rsid w:val="7EADB544"/>
    <w:rsid w:val="7EAE7E8E"/>
    <w:rsid w:val="7EB0E7DD"/>
    <w:rsid w:val="7EB5D211"/>
    <w:rsid w:val="7EBB2749"/>
    <w:rsid w:val="7EBB7F67"/>
    <w:rsid w:val="7EBC0376"/>
    <w:rsid w:val="7EC074F1"/>
    <w:rsid w:val="7EC304A7"/>
    <w:rsid w:val="7EC3F7D9"/>
    <w:rsid w:val="7EC858E2"/>
    <w:rsid w:val="7ECAB523"/>
    <w:rsid w:val="7ECC664C"/>
    <w:rsid w:val="7ECC9AF4"/>
    <w:rsid w:val="7ED0E0BC"/>
    <w:rsid w:val="7ED7C29B"/>
    <w:rsid w:val="7EDAB399"/>
    <w:rsid w:val="7EDACC3E"/>
    <w:rsid w:val="7EDFEED3"/>
    <w:rsid w:val="7EE131CE"/>
    <w:rsid w:val="7EE1620F"/>
    <w:rsid w:val="7EE26856"/>
    <w:rsid w:val="7EE7358E"/>
    <w:rsid w:val="7EE76213"/>
    <w:rsid w:val="7EE8A324"/>
    <w:rsid w:val="7EEB3845"/>
    <w:rsid w:val="7EEDDE97"/>
    <w:rsid w:val="7EF144C3"/>
    <w:rsid w:val="7EF18737"/>
    <w:rsid w:val="7EF64DB7"/>
    <w:rsid w:val="7EF6A6E9"/>
    <w:rsid w:val="7EF6B505"/>
    <w:rsid w:val="7EF90F11"/>
    <w:rsid w:val="7F019F83"/>
    <w:rsid w:val="7F02C143"/>
    <w:rsid w:val="7F04B861"/>
    <w:rsid w:val="7F0A64B5"/>
    <w:rsid w:val="7F0C03D0"/>
    <w:rsid w:val="7F0DD500"/>
    <w:rsid w:val="7F1083E5"/>
    <w:rsid w:val="7F10B415"/>
    <w:rsid w:val="7F13A0E1"/>
    <w:rsid w:val="7F16CA62"/>
    <w:rsid w:val="7F17CA30"/>
    <w:rsid w:val="7F18BD9F"/>
    <w:rsid w:val="7F19E06A"/>
    <w:rsid w:val="7F1C6307"/>
    <w:rsid w:val="7F1F7C35"/>
    <w:rsid w:val="7F1FD69E"/>
    <w:rsid w:val="7F205753"/>
    <w:rsid w:val="7F2123F3"/>
    <w:rsid w:val="7F24740A"/>
    <w:rsid w:val="7F250898"/>
    <w:rsid w:val="7F25C711"/>
    <w:rsid w:val="7F2DF8BE"/>
    <w:rsid w:val="7F34C474"/>
    <w:rsid w:val="7F3E2963"/>
    <w:rsid w:val="7F3F6320"/>
    <w:rsid w:val="7F4384A7"/>
    <w:rsid w:val="7F45AF40"/>
    <w:rsid w:val="7F476523"/>
    <w:rsid w:val="7F477398"/>
    <w:rsid w:val="7F4939D9"/>
    <w:rsid w:val="7F49FBA5"/>
    <w:rsid w:val="7F4A2639"/>
    <w:rsid w:val="7F4FE4A7"/>
    <w:rsid w:val="7F50FC52"/>
    <w:rsid w:val="7F555391"/>
    <w:rsid w:val="7F59B9C6"/>
    <w:rsid w:val="7F59EF68"/>
    <w:rsid w:val="7F5B9FE8"/>
    <w:rsid w:val="7F5D4999"/>
    <w:rsid w:val="7F5FE9A2"/>
    <w:rsid w:val="7F68C2CD"/>
    <w:rsid w:val="7F6B52AA"/>
    <w:rsid w:val="7F6FB8D8"/>
    <w:rsid w:val="7F70D25A"/>
    <w:rsid w:val="7F727EE3"/>
    <w:rsid w:val="7F73695A"/>
    <w:rsid w:val="7F74A6B5"/>
    <w:rsid w:val="7F751546"/>
    <w:rsid w:val="7F790608"/>
    <w:rsid w:val="7F791BA2"/>
    <w:rsid w:val="7F7AD2D6"/>
    <w:rsid w:val="7F7F151F"/>
    <w:rsid w:val="7F820A40"/>
    <w:rsid w:val="7F824DC7"/>
    <w:rsid w:val="7F82AFFA"/>
    <w:rsid w:val="7F82FB5B"/>
    <w:rsid w:val="7F87FB1C"/>
    <w:rsid w:val="7F8C7A3B"/>
    <w:rsid w:val="7F8D5B3A"/>
    <w:rsid w:val="7F8F4F0C"/>
    <w:rsid w:val="7F90EC6A"/>
    <w:rsid w:val="7F91C7F3"/>
    <w:rsid w:val="7F92EC03"/>
    <w:rsid w:val="7F950390"/>
    <w:rsid w:val="7F965FB4"/>
    <w:rsid w:val="7F972BB6"/>
    <w:rsid w:val="7F9F80CC"/>
    <w:rsid w:val="7FA075CA"/>
    <w:rsid w:val="7FA55B3C"/>
    <w:rsid w:val="7FA75FC7"/>
    <w:rsid w:val="7FAC0CAC"/>
    <w:rsid w:val="7FAEDA14"/>
    <w:rsid w:val="7FB1C5F6"/>
    <w:rsid w:val="7FB2AF9C"/>
    <w:rsid w:val="7FB4E8CF"/>
    <w:rsid w:val="7FB5B919"/>
    <w:rsid w:val="7FB80681"/>
    <w:rsid w:val="7FBBCDA0"/>
    <w:rsid w:val="7FBEA28E"/>
    <w:rsid w:val="7FC27560"/>
    <w:rsid w:val="7FC67122"/>
    <w:rsid w:val="7FC692A7"/>
    <w:rsid w:val="7FCFE248"/>
    <w:rsid w:val="7FD1B30A"/>
    <w:rsid w:val="7FD2410A"/>
    <w:rsid w:val="7FD4310F"/>
    <w:rsid w:val="7FD4E1B8"/>
    <w:rsid w:val="7FE14F92"/>
    <w:rsid w:val="7FE37F1F"/>
    <w:rsid w:val="7FE58D2F"/>
    <w:rsid w:val="7FE70E4B"/>
    <w:rsid w:val="7FE9C04A"/>
    <w:rsid w:val="7FEB1B2A"/>
    <w:rsid w:val="7FECF563"/>
    <w:rsid w:val="7FED149B"/>
    <w:rsid w:val="7FF3C115"/>
    <w:rsid w:val="7FF65099"/>
    <w:rsid w:val="7FF78E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651C3"/>
  <w15:docId w15:val="{E6E8C77A-20DA-494E-9F78-BD4A9E62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Times New Roman"/>
        <w:lang w:val="en-AU"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qFormat="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1409"/>
    <w:pPr>
      <w:spacing w:before="40" w:after="120" w:line="280" w:lineRule="atLeast"/>
    </w:pPr>
  </w:style>
  <w:style w:type="paragraph" w:styleId="Heading1">
    <w:name w:val="heading 1"/>
    <w:basedOn w:val="Normal"/>
    <w:next w:val="Normal"/>
    <w:link w:val="Heading1Char"/>
    <w:autoRedefine/>
    <w:qFormat/>
    <w:rsid w:val="00921226"/>
    <w:pPr>
      <w:spacing w:before="2000" w:after="360"/>
      <w:outlineLvl w:val="0"/>
    </w:pPr>
    <w:rPr>
      <w:color w:val="264F90"/>
      <w:sz w:val="40"/>
      <w:szCs w:val="40"/>
    </w:rPr>
  </w:style>
  <w:style w:type="paragraph" w:styleId="Heading2">
    <w:name w:val="heading 2"/>
    <w:basedOn w:val="Normal"/>
    <w:next w:val="Normal"/>
    <w:link w:val="Heading2Char"/>
    <w:autoRedefine/>
    <w:qFormat/>
    <w:rsid w:val="004E4F39"/>
    <w:pPr>
      <w:keepNext/>
      <w:numPr>
        <w:numId w:val="47"/>
      </w:numPr>
      <w:spacing w:before="240"/>
      <w:outlineLvl w:val="1"/>
    </w:pPr>
    <w:rPr>
      <w:rFonts w:cstheme="minorHAnsi"/>
      <w:bCs/>
      <w:iCs/>
      <w:color w:val="264F90"/>
      <w:sz w:val="32"/>
      <w:szCs w:val="32"/>
    </w:rPr>
  </w:style>
  <w:style w:type="paragraph" w:styleId="Heading3">
    <w:name w:val="heading 3"/>
    <w:basedOn w:val="Heading2"/>
    <w:next w:val="Normal"/>
    <w:link w:val="Heading3Char"/>
    <w:qFormat/>
    <w:rsid w:val="004E4F39"/>
    <w:pPr>
      <w:numPr>
        <w:ilvl w:val="1"/>
      </w:numPr>
      <w:outlineLvl w:val="2"/>
    </w:pPr>
    <w:rPr>
      <w:rFonts w:cs="Arial"/>
      <w:b/>
      <w:sz w:val="24"/>
    </w:rPr>
  </w:style>
  <w:style w:type="paragraph" w:styleId="Heading4">
    <w:name w:val="heading 4"/>
    <w:basedOn w:val="Heading3"/>
    <w:next w:val="Normal"/>
    <w:link w:val="Heading4Char"/>
    <w:autoRedefine/>
    <w:qFormat/>
    <w:rsid w:val="00B06408"/>
    <w:pPr>
      <w:numPr>
        <w:ilvl w:val="2"/>
      </w:numPr>
      <w:ind w:left="1134" w:hanging="1134"/>
      <w:outlineLvl w:val="3"/>
    </w:pPr>
    <w:rPr>
      <w:rFonts w:eastAsia="MS Mincho" w:cs="TimesNewRoman"/>
      <w:sz w:val="20"/>
      <w:szCs w:val="20"/>
    </w:rPr>
  </w:style>
  <w:style w:type="paragraph" w:styleId="Heading5">
    <w:name w:val="heading 5"/>
    <w:basedOn w:val="Heading4"/>
    <w:next w:val="Normal"/>
    <w:link w:val="Heading5Char"/>
    <w:qFormat/>
    <w:rsid w:val="004E4F39"/>
    <w:pPr>
      <w:numPr>
        <w:ilvl w:val="3"/>
      </w:numPr>
      <w:tabs>
        <w:tab w:val="left" w:pos="1985"/>
      </w:tabs>
      <w:ind w:left="3164" w:hanging="360"/>
      <w:outlineLvl w:val="4"/>
    </w:pPr>
    <w:rPr>
      <w:bCs w:val="0"/>
      <w:iCs w:val="0"/>
      <w:color w:val="auto"/>
      <w:szCs w:val="26"/>
    </w:rPr>
  </w:style>
  <w:style w:type="paragraph" w:styleId="Heading6">
    <w:name w:val="heading 6"/>
    <w:basedOn w:val="Heading5"/>
    <w:next w:val="Normal"/>
    <w:link w:val="Heading6Char"/>
    <w:qFormat/>
    <w:rsid w:val="00C17209"/>
    <w:pPr>
      <w:outlineLvl w:val="5"/>
    </w:pPr>
    <w:rPr>
      <w:bCs/>
      <w:sz w:val="22"/>
      <w:szCs w:val="22"/>
    </w:rPr>
  </w:style>
  <w:style w:type="paragraph" w:styleId="Heading7">
    <w:name w:val="heading 7"/>
    <w:basedOn w:val="Normal"/>
    <w:next w:val="Normal"/>
    <w:qFormat/>
    <w:rsid w:val="004E4F39"/>
    <w:pPr>
      <w:spacing w:before="240" w:after="60"/>
      <w:outlineLvl w:val="6"/>
    </w:pPr>
    <w:rPr>
      <w:rFonts w:ascii="Times New Roman" w:hAnsi="Times New Roman"/>
      <w:sz w:val="24"/>
    </w:rPr>
  </w:style>
  <w:style w:type="paragraph" w:styleId="Heading8">
    <w:name w:val="heading 8"/>
    <w:basedOn w:val="Normal"/>
    <w:next w:val="Normal"/>
    <w:qFormat/>
    <w:rsid w:val="004E4F39"/>
    <w:pPr>
      <w:spacing w:before="240" w:after="60"/>
      <w:outlineLvl w:val="7"/>
    </w:pPr>
    <w:rPr>
      <w:rFonts w:ascii="Times New Roman" w:hAnsi="Times New Roman"/>
      <w:i/>
      <w:iCs/>
      <w:sz w:val="24"/>
    </w:rPr>
  </w:style>
  <w:style w:type="paragraph" w:styleId="Heading9">
    <w:name w:val="heading 9"/>
    <w:basedOn w:val="Normal"/>
    <w:next w:val="Normal"/>
    <w:qFormat/>
    <w:rsid w:val="004E4F39"/>
    <w:p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374D6"/>
  </w:style>
  <w:style w:type="paragraph" w:styleId="Footer">
    <w:name w:val="footer"/>
    <w:basedOn w:val="Normal"/>
    <w:rsid w:val="00CC3AA3"/>
    <w:pPr>
      <w:tabs>
        <w:tab w:val="center" w:pos="4153"/>
        <w:tab w:val="right" w:pos="8306"/>
      </w:tabs>
      <w:spacing w:before="0" w:after="0" w:line="240" w:lineRule="auto"/>
    </w:pPr>
    <w:rPr>
      <w:sz w:val="16"/>
    </w:rPr>
  </w:style>
  <w:style w:type="paragraph" w:styleId="ListNumber">
    <w:name w:val="List Number"/>
    <w:basedOn w:val="Normal"/>
    <w:qFormat/>
    <w:rsid w:val="00363657"/>
    <w:pPr>
      <w:numPr>
        <w:numId w:val="30"/>
      </w:numPr>
      <w:ind w:left="3905" w:hanging="360"/>
    </w:pPr>
  </w:style>
  <w:style w:type="character" w:styleId="Hyperlink">
    <w:name w:val="Hyperlink"/>
    <w:uiPriority w:val="99"/>
    <w:rPr>
      <w:rFonts w:cs="Times New Roman"/>
      <w:color w:val="3366CC"/>
      <w:u w:val="single"/>
    </w:rPr>
  </w:style>
  <w:style w:type="paragraph" w:styleId="FootnoteText">
    <w:name w:val="footnote text"/>
    <w:basedOn w:val="Normal"/>
    <w:link w:val="FootnoteTextChar1"/>
    <w:autoRedefine/>
    <w:uiPriority w:val="99"/>
    <w:qFormat/>
    <w:rsid w:val="00BE7F21"/>
    <w:pPr>
      <w:tabs>
        <w:tab w:val="left" w:pos="4590"/>
        <w:tab w:val="right" w:pos="9450"/>
      </w:tabs>
      <w:spacing w:before="0" w:after="40" w:line="240" w:lineRule="auto"/>
      <w:ind w:left="181" w:right="187"/>
    </w:pPr>
    <w:rPr>
      <w:sz w:val="16"/>
    </w:rPr>
  </w:style>
  <w:style w:type="character" w:customStyle="1" w:styleId="FootnoteTextChar1">
    <w:name w:val="Footnote Text Char1"/>
    <w:basedOn w:val="DefaultParagraphFont"/>
    <w:link w:val="FootnoteText"/>
    <w:uiPriority w:val="99"/>
    <w:rsid w:val="00BE7F21"/>
    <w:rPr>
      <w:sz w:val="16"/>
    </w:rPr>
  </w:style>
  <w:style w:type="paragraph" w:styleId="ListBullet2">
    <w:name w:val="List Bullet 2"/>
    <w:aliases w:val="Dot-dash bullet"/>
    <w:basedOn w:val="ListBullet"/>
    <w:rsid w:val="004918B1"/>
    <w:pPr>
      <w:numPr>
        <w:numId w:val="32"/>
      </w:numPr>
      <w:tabs>
        <w:tab w:val="clear" w:pos="717"/>
        <w:tab w:val="num" w:pos="1800"/>
      </w:tabs>
      <w:spacing w:line="240" w:lineRule="auto"/>
      <w:ind w:left="1800"/>
    </w:pPr>
  </w:style>
  <w:style w:type="character" w:customStyle="1" w:styleId="Heading1Char">
    <w:name w:val="Heading 1 Char"/>
    <w:basedOn w:val="DefaultParagraphFont"/>
    <w:link w:val="Heading1"/>
    <w:rsid w:val="00921226"/>
    <w:rPr>
      <w:color w:val="264F90"/>
      <w:sz w:val="40"/>
      <w:szCs w:val="40"/>
    </w:rPr>
  </w:style>
  <w:style w:type="paragraph" w:styleId="ListBullet3">
    <w:name w:val="List Bullet 3"/>
    <w:aliases w:val="Indent Quote Bullet"/>
    <w:rsid w:val="004918B1"/>
    <w:pPr>
      <w:numPr>
        <w:numId w:val="33"/>
      </w:numPr>
      <w:tabs>
        <w:tab w:val="clear" w:pos="1800"/>
        <w:tab w:val="num" w:pos="567"/>
        <w:tab w:val="num" w:pos="1080"/>
      </w:tabs>
      <w:ind w:left="1080" w:hanging="567"/>
    </w:pPr>
    <w:rPr>
      <w:rFonts w:ascii="TheSansOffice" w:hAnsi="TheSansOffice"/>
      <w:iCs/>
      <w:szCs w:val="24"/>
    </w:rPr>
  </w:style>
  <w:style w:type="paragraph" w:styleId="ListBullet">
    <w:name w:val="List Bullet"/>
    <w:basedOn w:val="Normal"/>
    <w:uiPriority w:val="99"/>
    <w:qFormat/>
    <w:rsid w:val="004E4F39"/>
    <w:pPr>
      <w:numPr>
        <w:numId w:val="38"/>
      </w:numPr>
      <w:spacing w:after="80"/>
    </w:pPr>
    <w:rPr>
      <w:iCs/>
    </w:rPr>
  </w:style>
  <w:style w:type="character" w:customStyle="1" w:styleId="Heading2Char">
    <w:name w:val="Heading 2 Char"/>
    <w:basedOn w:val="DefaultParagraphFont"/>
    <w:link w:val="Heading2"/>
    <w:rsid w:val="00F12A12"/>
    <w:rPr>
      <w:rFonts w:cstheme="minorHAnsi"/>
      <w:bCs/>
      <w:iCs/>
      <w:color w:val="264F90"/>
      <w:sz w:val="32"/>
      <w:szCs w:val="32"/>
    </w:rPr>
  </w:style>
  <w:style w:type="paragraph" w:styleId="DocumentMap">
    <w:name w:val="Document Map"/>
    <w:basedOn w:val="Normal"/>
    <w:semiHidden/>
    <w:rsid w:val="00FF3731"/>
    <w:pPr>
      <w:shd w:val="clear" w:color="auto" w:fill="000080"/>
    </w:pPr>
    <w:rPr>
      <w:rFonts w:ascii="Tahoma" w:hAnsi="Tahoma" w:cs="Tahoma"/>
    </w:rPr>
  </w:style>
  <w:style w:type="paragraph" w:styleId="ListNumber2">
    <w:name w:val="List Number 2"/>
    <w:basedOn w:val="ListNumber"/>
    <w:rsid w:val="00115C6B"/>
    <w:pPr>
      <w:numPr>
        <w:numId w:val="37"/>
      </w:numPr>
    </w:pPr>
  </w:style>
  <w:style w:type="paragraph" w:styleId="TOC4">
    <w:name w:val="toc 4"/>
    <w:basedOn w:val="Normal"/>
    <w:next w:val="Normal"/>
    <w:autoRedefine/>
    <w:uiPriority w:val="39"/>
    <w:rsid w:val="00430D2E"/>
    <w:pPr>
      <w:tabs>
        <w:tab w:val="left" w:pos="1843"/>
        <w:tab w:val="right" w:leader="dot" w:pos="8789"/>
      </w:tabs>
      <w:spacing w:line="240" w:lineRule="auto"/>
      <w:ind w:left="1418" w:hanging="284"/>
    </w:pPr>
    <w:rPr>
      <w:noProof/>
    </w:rPr>
  </w:style>
  <w:style w:type="paragraph" w:styleId="ListNumber3">
    <w:name w:val="List Number 3"/>
    <w:basedOn w:val="ListNumber2"/>
    <w:rsid w:val="0028417F"/>
    <w:pPr>
      <w:numPr>
        <w:numId w:val="31"/>
      </w:numPr>
      <w:tabs>
        <w:tab w:val="num" w:pos="717"/>
      </w:tabs>
      <w:spacing w:before="60" w:after="60"/>
      <w:ind w:left="1080"/>
    </w:pPr>
  </w:style>
  <w:style w:type="character" w:customStyle="1" w:styleId="FootnoteTextChar">
    <w:name w:val="Footnote Text Char"/>
    <w:basedOn w:val="DefaultParagraphFont"/>
    <w:uiPriority w:val="99"/>
    <w:locked/>
    <w:rsid w:val="00FD6DCB"/>
    <w:rPr>
      <w:rFonts w:ascii="Calibri" w:hAnsi="Calibri" w:cs="Times New Roman"/>
      <w:sz w:val="20"/>
      <w:szCs w:val="20"/>
    </w:rPr>
  </w:style>
  <w:style w:type="character" w:styleId="FootnoteReference">
    <w:name w:val="footnote reference"/>
    <w:basedOn w:val="DefaultParagraphFont"/>
    <w:uiPriority w:val="99"/>
    <w:rsid w:val="00FD6DCB"/>
    <w:rPr>
      <w:rFonts w:cs="Times New Roman"/>
      <w:vertAlign w:val="superscript"/>
    </w:rPr>
  </w:style>
  <w:style w:type="paragraph" w:customStyle="1" w:styleId="Default">
    <w:name w:val="Default"/>
    <w:rsid w:val="00FD6DCB"/>
    <w:pPr>
      <w:autoSpaceDE w:val="0"/>
      <w:autoSpaceDN w:val="0"/>
      <w:adjustRightInd w:val="0"/>
    </w:pPr>
    <w:rPr>
      <w:rFonts w:cs="Arial"/>
      <w:color w:val="000000"/>
      <w:sz w:val="24"/>
      <w:szCs w:val="24"/>
    </w:rPr>
  </w:style>
  <w:style w:type="paragraph" w:styleId="TOCHeading">
    <w:name w:val="TOC Heading"/>
    <w:basedOn w:val="Heading1"/>
    <w:next w:val="Normal"/>
    <w:uiPriority w:val="39"/>
    <w:qFormat/>
    <w:rsid w:val="00CD0B22"/>
    <w:pPr>
      <w:keepNext/>
      <w:keepLines/>
      <w:spacing w:before="480" w:after="0" w:line="276" w:lineRule="auto"/>
      <w:outlineLvl w:val="9"/>
    </w:pPr>
    <w:rPr>
      <w:rFonts w:eastAsia="Calibri"/>
      <w:bCs/>
      <w:sz w:val="32"/>
      <w:szCs w:val="28"/>
      <w:lang w:val="en-US"/>
    </w:rPr>
  </w:style>
  <w:style w:type="paragraph" w:styleId="TOC1">
    <w:name w:val="toc 1"/>
    <w:basedOn w:val="Normal"/>
    <w:next w:val="Normal"/>
    <w:autoRedefine/>
    <w:uiPriority w:val="39"/>
    <w:rsid w:val="00FF3731"/>
    <w:pPr>
      <w:spacing w:after="100" w:line="276" w:lineRule="auto"/>
      <w:ind w:left="567" w:hanging="567"/>
    </w:pPr>
    <w:rPr>
      <w:rFonts w:eastAsia="Calibri"/>
      <w:szCs w:val="22"/>
      <w:lang w:val="en-US"/>
    </w:rPr>
  </w:style>
  <w:style w:type="paragraph" w:styleId="TOC2">
    <w:name w:val="toc 2"/>
    <w:basedOn w:val="Normal"/>
    <w:next w:val="Normal"/>
    <w:autoRedefine/>
    <w:uiPriority w:val="39"/>
    <w:rsid w:val="004E4F39"/>
    <w:pPr>
      <w:tabs>
        <w:tab w:val="right" w:leader="dot" w:pos="8789"/>
      </w:tabs>
      <w:spacing w:line="240" w:lineRule="auto"/>
      <w:ind w:left="357" w:hanging="357"/>
    </w:pPr>
    <w:rPr>
      <w:rFonts w:eastAsia="Calibri"/>
      <w:b/>
      <w:szCs w:val="22"/>
      <w:lang w:val="en-US"/>
    </w:rPr>
  </w:style>
  <w:style w:type="paragraph" w:styleId="TOC3">
    <w:name w:val="toc 3"/>
    <w:basedOn w:val="Normal"/>
    <w:next w:val="Normal"/>
    <w:autoRedefine/>
    <w:uiPriority w:val="39"/>
    <w:rsid w:val="00217440"/>
    <w:pPr>
      <w:tabs>
        <w:tab w:val="right" w:leader="dot" w:pos="8789"/>
      </w:tabs>
      <w:spacing w:line="240" w:lineRule="auto"/>
      <w:ind w:left="1077" w:hanging="720"/>
    </w:pPr>
    <w:rPr>
      <w:rFonts w:eastAsia="Calibri"/>
      <w:szCs w:val="22"/>
      <w:lang w:val="en-US"/>
    </w:rPr>
  </w:style>
  <w:style w:type="character" w:customStyle="1" w:styleId="Heading3Char">
    <w:name w:val="Heading 3 Char"/>
    <w:basedOn w:val="DefaultParagraphFont"/>
    <w:link w:val="Heading3"/>
    <w:rsid w:val="00F00EAD"/>
    <w:rPr>
      <w:rFonts w:cs="Arial"/>
      <w:b/>
      <w:bCs/>
      <w:iCs/>
      <w:color w:val="264F90"/>
      <w:sz w:val="24"/>
      <w:szCs w:val="32"/>
    </w:rPr>
  </w:style>
  <w:style w:type="character" w:customStyle="1" w:styleId="Heading4Char">
    <w:name w:val="Heading 4 Char"/>
    <w:basedOn w:val="Heading3Char"/>
    <w:link w:val="Heading4"/>
    <w:rsid w:val="00B06408"/>
    <w:rPr>
      <w:rFonts w:eastAsia="MS Mincho" w:cs="TimesNewRoman"/>
      <w:b/>
      <w:bCs/>
      <w:iCs/>
      <w:color w:val="264F90"/>
      <w:sz w:val="24"/>
      <w:szCs w:val="32"/>
    </w:rPr>
  </w:style>
  <w:style w:type="character" w:customStyle="1" w:styleId="Heading5Char">
    <w:name w:val="Heading 5 Char"/>
    <w:basedOn w:val="Heading4Char"/>
    <w:link w:val="Heading5"/>
    <w:rsid w:val="00430D2E"/>
    <w:rPr>
      <w:rFonts w:eastAsia="MS Mincho" w:cs="TimesNewRoman"/>
      <w:b/>
      <w:bCs w:val="0"/>
      <w:iCs w:val="0"/>
      <w:color w:val="264F90"/>
      <w:sz w:val="22"/>
      <w:szCs w:val="26"/>
    </w:rPr>
  </w:style>
  <w:style w:type="character" w:customStyle="1" w:styleId="Heading6Char">
    <w:name w:val="Heading 6 Char"/>
    <w:basedOn w:val="Heading5Char"/>
    <w:link w:val="Heading6"/>
    <w:rsid w:val="00C17209"/>
    <w:rPr>
      <w:rFonts w:eastAsia="MS Mincho" w:cs="TimesNewRoman"/>
      <w:b/>
      <w:bCs/>
      <w:iCs w:val="0"/>
      <w:color w:val="264F90"/>
      <w:sz w:val="22"/>
      <w:szCs w:val="22"/>
    </w:rPr>
  </w:style>
  <w:style w:type="paragraph" w:styleId="BalloonText">
    <w:name w:val="Balloon Text"/>
    <w:basedOn w:val="Normal"/>
    <w:link w:val="BalloonTextChar"/>
    <w:rsid w:val="00356ED2"/>
    <w:pPr>
      <w:spacing w:after="0"/>
    </w:pPr>
    <w:rPr>
      <w:rFonts w:ascii="Tahoma" w:hAnsi="Tahoma" w:cs="Tahoma"/>
      <w:sz w:val="16"/>
      <w:szCs w:val="16"/>
    </w:rPr>
  </w:style>
  <w:style w:type="character" w:customStyle="1" w:styleId="BalloonTextChar">
    <w:name w:val="Balloon Text Char"/>
    <w:basedOn w:val="DefaultParagraphFont"/>
    <w:link w:val="BalloonText"/>
    <w:rsid w:val="00356ED2"/>
    <w:rPr>
      <w:rFonts w:ascii="Tahoma" w:hAnsi="Tahoma" w:cs="Tahoma"/>
      <w:sz w:val="16"/>
      <w:szCs w:val="16"/>
    </w:rPr>
  </w:style>
  <w:style w:type="numbering" w:customStyle="1" w:styleId="StyleBulleted">
    <w:name w:val="Style Bulleted"/>
    <w:basedOn w:val="NoList"/>
    <w:rsid w:val="00A35F51"/>
    <w:pPr>
      <w:numPr>
        <w:numId w:val="34"/>
      </w:numPr>
    </w:pPr>
  </w:style>
  <w:style w:type="table" w:styleId="TableGrid">
    <w:name w:val="Table Grid"/>
    <w:basedOn w:val="TableNormal"/>
    <w:uiPriority w:val="39"/>
    <w:rsid w:val="00A35F51"/>
    <w:pPr>
      <w:spacing w:after="120" w:line="32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sText">
    <w:name w:val="References Text"/>
    <w:basedOn w:val="Normal"/>
    <w:rsid w:val="00A35F51"/>
    <w:pPr>
      <w:spacing w:line="320" w:lineRule="atLeast"/>
      <w:ind w:left="567" w:hanging="567"/>
    </w:pPr>
    <w:rPr>
      <w:rFonts w:ascii="Times New Roman" w:hAnsi="Times New Roman"/>
      <w:sz w:val="24"/>
    </w:rPr>
  </w:style>
  <w:style w:type="paragraph" w:customStyle="1" w:styleId="OtherHeadings">
    <w:name w:val="Other Headings"/>
    <w:basedOn w:val="Heading2"/>
    <w:next w:val="Normal"/>
    <w:rsid w:val="00A35F51"/>
    <w:pPr>
      <w:tabs>
        <w:tab w:val="left" w:pos="1134"/>
      </w:tabs>
    </w:pPr>
    <w:rPr>
      <w:rFonts w:ascii="Verdana" w:hAnsi="Verdana" w:cs="Times New Roman"/>
      <w:b/>
      <w:bCs w:val="0"/>
      <w:iCs w:val="0"/>
      <w:color w:val="auto"/>
      <w:szCs w:val="20"/>
    </w:rPr>
  </w:style>
  <w:style w:type="numbering" w:customStyle="1" w:styleId="StyleNumbered">
    <w:name w:val="Style Numbered"/>
    <w:basedOn w:val="NoList"/>
    <w:rsid w:val="00A35F51"/>
    <w:pPr>
      <w:numPr>
        <w:numId w:val="35"/>
      </w:numPr>
    </w:pPr>
  </w:style>
  <w:style w:type="table" w:customStyle="1" w:styleId="AusIndustryTable">
    <w:name w:val="AusIndustry Table"/>
    <w:basedOn w:val="TableNormal"/>
    <w:rsid w:val="00A35F51"/>
    <w:pPr>
      <w:widowControl w:val="0"/>
      <w:spacing w:before="80" w:after="80"/>
    </w:pPr>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rFonts w:ascii="Times New Roman" w:hAnsi="Times New Roman"/>
        <w:b/>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firstCol">
      <w:rPr>
        <w:rFonts w:ascii="Times New Roman" w:hAnsi="Times New Roman"/>
        <w:b w:val="0"/>
        <w:sz w:val="22"/>
      </w:rPr>
    </w:tblStylePr>
  </w:style>
  <w:style w:type="paragraph" w:customStyle="1" w:styleId="TableHeadingNumbered">
    <w:name w:val="Table Heading (Numbered)"/>
    <w:basedOn w:val="TableText"/>
    <w:next w:val="Normal"/>
    <w:rsid w:val="00DB5819"/>
    <w:rPr>
      <w:color w:val="FFFFFF" w:themeColor="background1"/>
    </w:rPr>
  </w:style>
  <w:style w:type="paragraph" w:customStyle="1" w:styleId="DefaultTableText">
    <w:name w:val="Default Table Text"/>
    <w:basedOn w:val="Normal"/>
    <w:rsid w:val="00A35F51"/>
    <w:pPr>
      <w:spacing w:before="80" w:after="80"/>
    </w:pPr>
    <w:rPr>
      <w:rFonts w:ascii="Times New Roman" w:hAnsi="Times New Roman"/>
    </w:rPr>
  </w:style>
  <w:style w:type="paragraph" w:customStyle="1" w:styleId="IndentQuote">
    <w:name w:val="Indent Quote"/>
    <w:basedOn w:val="Normal"/>
    <w:next w:val="Normal"/>
    <w:rsid w:val="00A35F51"/>
    <w:pPr>
      <w:spacing w:line="320" w:lineRule="atLeast"/>
      <w:ind w:left="567"/>
    </w:pPr>
    <w:rPr>
      <w:rFonts w:ascii="Times New Roman" w:hAnsi="Times New Roman"/>
    </w:rPr>
  </w:style>
  <w:style w:type="paragraph" w:customStyle="1" w:styleId="NumberedParas">
    <w:name w:val="Numbered Paras"/>
    <w:basedOn w:val="Normal"/>
    <w:rsid w:val="00A35F51"/>
    <w:pPr>
      <w:spacing w:after="0"/>
    </w:pPr>
    <w:rPr>
      <w:rFonts w:cs="Arial"/>
      <w:b/>
      <w:bCs/>
    </w:rPr>
  </w:style>
  <w:style w:type="paragraph" w:styleId="BodyText">
    <w:name w:val="Body Text"/>
    <w:basedOn w:val="Default"/>
    <w:next w:val="Default"/>
    <w:link w:val="BodyTextChar"/>
    <w:rsid w:val="00A35F51"/>
    <w:pPr>
      <w:spacing w:before="120" w:after="120"/>
    </w:pPr>
    <w:rPr>
      <w:rFonts w:cs="Times New Roman"/>
      <w:color w:val="auto"/>
      <w:lang w:eastAsia="en-AU"/>
    </w:rPr>
  </w:style>
  <w:style w:type="character" w:customStyle="1" w:styleId="BodyTextChar">
    <w:name w:val="Body Text Char"/>
    <w:basedOn w:val="DefaultParagraphFont"/>
    <w:link w:val="BodyText"/>
    <w:rsid w:val="00A35F51"/>
    <w:rPr>
      <w:rFonts w:ascii="Arial" w:hAnsi="Arial"/>
      <w:sz w:val="24"/>
      <w:szCs w:val="24"/>
    </w:rPr>
  </w:style>
  <w:style w:type="character" w:styleId="CommentReference">
    <w:name w:val="annotation reference"/>
    <w:uiPriority w:val="99"/>
    <w:rsid w:val="00A35F51"/>
    <w:rPr>
      <w:sz w:val="16"/>
      <w:szCs w:val="16"/>
    </w:rPr>
  </w:style>
  <w:style w:type="paragraph" w:styleId="CommentText">
    <w:name w:val="annotation text"/>
    <w:basedOn w:val="Normal"/>
    <w:link w:val="CommentTextChar"/>
    <w:uiPriority w:val="99"/>
    <w:rsid w:val="00A35F51"/>
    <w:pPr>
      <w:spacing w:line="320" w:lineRule="atLeast"/>
    </w:pPr>
    <w:rPr>
      <w:rFonts w:ascii="Times New Roman" w:hAnsi="Times New Roman"/>
    </w:rPr>
  </w:style>
  <w:style w:type="character" w:customStyle="1" w:styleId="CommentTextChar">
    <w:name w:val="Comment Text Char"/>
    <w:basedOn w:val="DefaultParagraphFont"/>
    <w:link w:val="CommentText"/>
    <w:uiPriority w:val="99"/>
    <w:rsid w:val="00A35F51"/>
    <w:rPr>
      <w:lang w:eastAsia="en-US"/>
    </w:rPr>
  </w:style>
  <w:style w:type="paragraph" w:styleId="CommentSubject">
    <w:name w:val="annotation subject"/>
    <w:basedOn w:val="CommentText"/>
    <w:next w:val="CommentText"/>
    <w:link w:val="CommentSubjectChar"/>
    <w:uiPriority w:val="99"/>
    <w:rsid w:val="00A35F51"/>
    <w:rPr>
      <w:b/>
      <w:bCs/>
    </w:rPr>
  </w:style>
  <w:style w:type="character" w:customStyle="1" w:styleId="CommentSubjectChar">
    <w:name w:val="Comment Subject Char"/>
    <w:basedOn w:val="CommentTextChar"/>
    <w:link w:val="CommentSubject"/>
    <w:uiPriority w:val="99"/>
    <w:rsid w:val="00A35F51"/>
    <w:rPr>
      <w:b/>
      <w:bCs/>
      <w:lang w:eastAsia="en-US"/>
    </w:rPr>
  </w:style>
  <w:style w:type="paragraph" w:styleId="ListParagraph">
    <w:name w:val="List Paragraph"/>
    <w:aliases w:val="List Paragraph1,List Paragraph11,Recommendation,List Paragraph2,L,Bulletr List Paragraph,FooterText,List Paragraph21,Listeafsnit1,NFP GP Bulleted List,Paragraphe de liste1,Parágrafo da Lista1,Párrafo de lista1,numbered,リスト段落1,列出段落,列出段落1"/>
    <w:basedOn w:val="Normal"/>
    <w:link w:val="ListParagraphChar"/>
    <w:uiPriority w:val="34"/>
    <w:qFormat/>
    <w:rsid w:val="0058223D"/>
    <w:pPr>
      <w:ind w:left="720"/>
      <w:contextualSpacing/>
    </w:pPr>
  </w:style>
  <w:style w:type="character" w:styleId="Emphasis">
    <w:name w:val="Emphasis"/>
    <w:basedOn w:val="DefaultParagraphFont"/>
    <w:uiPriority w:val="20"/>
    <w:rsid w:val="00906BA9"/>
    <w:rPr>
      <w:i/>
      <w:iCs/>
    </w:rPr>
  </w:style>
  <w:style w:type="paragraph" w:customStyle="1" w:styleId="StyleBefore6pt">
    <w:name w:val="Style Before:  6 pt"/>
    <w:basedOn w:val="Normal"/>
    <w:rsid w:val="00BD48E4"/>
    <w:pPr>
      <w:suppressAutoHyphens/>
      <w:spacing w:after="60" w:line="320" w:lineRule="atLeast"/>
    </w:pPr>
    <w:rPr>
      <w:lang w:eastAsia="ar-SA"/>
    </w:rPr>
  </w:style>
  <w:style w:type="paragraph" w:customStyle="1" w:styleId="StyleBoldGreenBefore6pt">
    <w:name w:val="Style Bold Green Before:  6 pt"/>
    <w:basedOn w:val="Normal"/>
    <w:rsid w:val="00BD48E4"/>
    <w:pPr>
      <w:suppressAutoHyphens/>
      <w:spacing w:before="60" w:line="320" w:lineRule="atLeast"/>
    </w:pPr>
    <w:rPr>
      <w:b/>
      <w:bCs/>
      <w:color w:val="008000"/>
      <w:lang w:eastAsia="ar-SA"/>
    </w:rPr>
  </w:style>
  <w:style w:type="character" w:styleId="PageNumber">
    <w:name w:val="page number"/>
    <w:rsid w:val="00BD48E4"/>
    <w:rPr>
      <w:rFonts w:cs="Times New Roman"/>
    </w:rPr>
  </w:style>
  <w:style w:type="paragraph" w:customStyle="1" w:styleId="Normal-Style2">
    <w:name w:val="Normal - Style2"/>
    <w:basedOn w:val="Normal"/>
    <w:qFormat/>
    <w:rsid w:val="00791684"/>
    <w:pPr>
      <w:spacing w:before="240"/>
    </w:pPr>
    <w:rPr>
      <w:rFonts w:asciiTheme="minorHAnsi" w:hAnsiTheme="minorHAnsi" w:cs="Calibri"/>
      <w:color w:val="000000"/>
      <w:sz w:val="24"/>
    </w:rPr>
  </w:style>
  <w:style w:type="paragraph" w:customStyle="1" w:styleId="Normal-Style3bulletpoints">
    <w:name w:val="Normal - Style3 bullet points"/>
    <w:basedOn w:val="Normal-Style2"/>
    <w:qFormat/>
    <w:rsid w:val="00791684"/>
    <w:pPr>
      <w:spacing w:before="0"/>
    </w:pPr>
  </w:style>
  <w:style w:type="paragraph" w:customStyle="1" w:styleId="NormalStyle4subbulletpoint">
    <w:name w:val="Normal Style4 sub bullet point"/>
    <w:basedOn w:val="Normal-Style2"/>
    <w:qFormat/>
    <w:rsid w:val="00791684"/>
    <w:pPr>
      <w:spacing w:before="0" w:after="0"/>
    </w:pPr>
  </w:style>
  <w:style w:type="paragraph" w:customStyle="1" w:styleId="Pa5">
    <w:name w:val="Pa5"/>
    <w:basedOn w:val="Default"/>
    <w:next w:val="Default"/>
    <w:uiPriority w:val="99"/>
    <w:rsid w:val="00583D45"/>
    <w:pPr>
      <w:spacing w:line="191" w:lineRule="atLeast"/>
    </w:pPr>
    <w:rPr>
      <w:rFonts w:ascii="Interstate Light" w:hAnsi="Interstate Light" w:cs="Times New Roman"/>
      <w:color w:val="auto"/>
      <w:lang w:eastAsia="en-AU"/>
    </w:rPr>
  </w:style>
  <w:style w:type="character" w:styleId="Strong">
    <w:name w:val="Strong"/>
    <w:basedOn w:val="DefaultParagraphFont"/>
    <w:uiPriority w:val="22"/>
    <w:qFormat/>
    <w:rsid w:val="007F2FB3"/>
    <w:rPr>
      <w:b/>
      <w:bCs/>
    </w:rPr>
  </w:style>
  <w:style w:type="paragraph" w:styleId="Revision">
    <w:name w:val="Revision"/>
    <w:hidden/>
    <w:uiPriority w:val="99"/>
    <w:semiHidden/>
    <w:rsid w:val="000E4CD5"/>
    <w:rPr>
      <w:rFonts w:ascii="TheSansOffice" w:hAnsi="TheSansOffice"/>
      <w:szCs w:val="24"/>
    </w:rPr>
  </w:style>
  <w:style w:type="paragraph" w:customStyle="1" w:styleId="Normalbold">
    <w:name w:val="Normal + bold"/>
    <w:basedOn w:val="Normal"/>
    <w:qFormat/>
    <w:rsid w:val="00115C6B"/>
    <w:pPr>
      <w:keepNext/>
    </w:pPr>
    <w:rPr>
      <w:b/>
    </w:rPr>
  </w:style>
  <w:style w:type="paragraph" w:customStyle="1" w:styleId="Heading2Appendix">
    <w:name w:val="Heading 2 Appendix"/>
    <w:basedOn w:val="Heading2"/>
    <w:next w:val="Normal"/>
    <w:qFormat/>
    <w:rsid w:val="009B6938"/>
    <w:pPr>
      <w:numPr>
        <w:numId w:val="0"/>
      </w:numPr>
    </w:pPr>
  </w:style>
  <w:style w:type="paragraph" w:customStyle="1" w:styleId="Heading3Appendix">
    <w:name w:val="Heading 3 Appendix"/>
    <w:basedOn w:val="Heading3"/>
    <w:qFormat/>
    <w:rsid w:val="004E4F39"/>
    <w:pPr>
      <w:numPr>
        <w:ilvl w:val="0"/>
        <w:numId w:val="0"/>
      </w:numPr>
    </w:pPr>
  </w:style>
  <w:style w:type="character" w:styleId="FollowedHyperlink">
    <w:name w:val="FollowedHyperlink"/>
    <w:basedOn w:val="DefaultParagraphFont"/>
    <w:rsid w:val="002C621C"/>
    <w:rPr>
      <w:color w:val="800080" w:themeColor="followedHyperlink"/>
      <w:u w:val="single"/>
    </w:rPr>
  </w:style>
  <w:style w:type="paragraph" w:styleId="TOC5">
    <w:name w:val="toc 5"/>
    <w:basedOn w:val="Normal"/>
    <w:next w:val="Normal"/>
    <w:autoRedefine/>
    <w:uiPriority w:val="39"/>
    <w:rsid w:val="008C2578"/>
    <w:pPr>
      <w:tabs>
        <w:tab w:val="left" w:pos="1985"/>
        <w:tab w:val="right" w:leader="dot" w:pos="8778"/>
      </w:tabs>
      <w:ind w:left="1418" w:hanging="284"/>
    </w:pPr>
  </w:style>
  <w:style w:type="character" w:styleId="PlaceholderText">
    <w:name w:val="Placeholder Text"/>
    <w:basedOn w:val="DefaultParagraphFont"/>
    <w:uiPriority w:val="99"/>
    <w:semiHidden/>
    <w:rsid w:val="00037556"/>
    <w:rPr>
      <w:color w:val="808080"/>
    </w:rPr>
  </w:style>
  <w:style w:type="paragraph" w:customStyle="1" w:styleId="Normalheaderrow">
    <w:name w:val="Normal + header row"/>
    <w:basedOn w:val="Normal"/>
    <w:qFormat/>
    <w:rsid w:val="00BE67A7"/>
    <w:rPr>
      <w:color w:val="FFFFFF" w:themeColor="background1"/>
    </w:rPr>
  </w:style>
  <w:style w:type="paragraph" w:customStyle="1" w:styleId="Heading5appendix">
    <w:name w:val="Heading 5 + appendix"/>
    <w:basedOn w:val="Heading5"/>
    <w:qFormat/>
    <w:rsid w:val="004E4F39"/>
    <w:pPr>
      <w:numPr>
        <w:ilvl w:val="0"/>
        <w:numId w:val="0"/>
      </w:numPr>
    </w:pPr>
  </w:style>
  <w:style w:type="character" w:customStyle="1" w:styleId="hvr">
    <w:name w:val="hvr"/>
    <w:basedOn w:val="DefaultParagraphFont"/>
    <w:rsid w:val="00BB708D"/>
  </w:style>
  <w:style w:type="paragraph" w:customStyle="1" w:styleId="Heading4appendix">
    <w:name w:val="Heading 4 + appendix"/>
    <w:basedOn w:val="Heading4"/>
    <w:qFormat/>
    <w:rsid w:val="004E4F39"/>
    <w:pPr>
      <w:numPr>
        <w:ilvl w:val="0"/>
        <w:numId w:val="0"/>
      </w:numPr>
    </w:pPr>
    <w:rPr>
      <w:b w:val="0"/>
      <w:color w:val="auto"/>
    </w:rPr>
  </w:style>
  <w:style w:type="paragraph" w:customStyle="1" w:styleId="inputcomment">
    <w:name w:val="input comment"/>
    <w:basedOn w:val="Normal"/>
    <w:qFormat/>
    <w:rsid w:val="00B1460B"/>
    <w:pPr>
      <w:suppressAutoHyphens/>
      <w:spacing w:before="180" w:after="60" w:line="240" w:lineRule="auto"/>
    </w:pPr>
    <w:rPr>
      <w:rFonts w:asciiTheme="minorHAnsi" w:eastAsiaTheme="minorHAnsi" w:hAnsiTheme="minorHAnsi" w:cstheme="minorBidi"/>
      <w:b/>
      <w:iCs/>
      <w:color w:val="76923C" w:themeColor="accent3" w:themeShade="BF"/>
      <w:sz w:val="22"/>
      <w:szCs w:val="22"/>
    </w:rPr>
  </w:style>
  <w:style w:type="paragraph" w:customStyle="1" w:styleId="Boxed2Text">
    <w:name w:val="Boxed 2 Text"/>
    <w:basedOn w:val="Normal"/>
    <w:qFormat/>
    <w:rsid w:val="004E4F39"/>
    <w:pPr>
      <w:numPr>
        <w:numId w:val="39"/>
      </w:numPr>
      <w:pBdr>
        <w:top w:val="single" w:sz="4" w:space="4" w:color="DBE5F1" w:themeColor="accent1" w:themeTint="33"/>
        <w:left w:val="single" w:sz="4" w:space="0" w:color="DBE5F1" w:themeColor="accent1" w:themeTint="33"/>
        <w:bottom w:val="single" w:sz="4" w:space="4" w:color="DBE5F1" w:themeColor="accent1" w:themeTint="33"/>
        <w:right w:val="single" w:sz="4" w:space="0" w:color="DBE5F1" w:themeColor="accent1" w:themeTint="33"/>
      </w:pBdr>
      <w:shd w:val="clear" w:color="auto" w:fill="DBE5F1" w:themeFill="accent1" w:themeFillTint="33"/>
      <w:suppressAutoHyphens/>
      <w:spacing w:before="120" w:after="40"/>
      <w:ind w:left="284" w:right="284" w:hanging="284"/>
    </w:pPr>
    <w:rPr>
      <w:rFonts w:eastAsiaTheme="minorHAnsi" w:cstheme="minorBidi"/>
      <w:iCs/>
      <w:szCs w:val="22"/>
    </w:rPr>
  </w:style>
  <w:style w:type="paragraph" w:customStyle="1" w:styleId="BodyText1">
    <w:name w:val="Body Text1"/>
    <w:basedOn w:val="Normal"/>
    <w:rsid w:val="00B1460B"/>
    <w:pPr>
      <w:spacing w:before="0" w:line="240" w:lineRule="auto"/>
    </w:pPr>
    <w:rPr>
      <w:rFonts w:ascii="Cambria" w:hAnsi="Cambria"/>
      <w:iCs/>
      <w:sz w:val="22"/>
    </w:rPr>
  </w:style>
  <w:style w:type="paragraph" w:styleId="ListBullet4">
    <w:name w:val="List Bullet 4"/>
    <w:basedOn w:val="ListBullet"/>
    <w:unhideWhenUsed/>
    <w:rsid w:val="00DF69C8"/>
    <w:pPr>
      <w:shd w:val="clear" w:color="auto" w:fill="DBE5F1" w:themeFill="accent1" w:themeFillTint="33"/>
      <w:ind w:left="641" w:hanging="357"/>
    </w:pPr>
    <w:rPr>
      <w:rFonts w:cstheme="minorHAnsi"/>
    </w:rPr>
  </w:style>
  <w:style w:type="paragraph" w:customStyle="1" w:styleId="highlightedtext">
    <w:name w:val="highlighted text"/>
    <w:basedOn w:val="Normal"/>
    <w:link w:val="highlightedtextChar"/>
    <w:qFormat/>
    <w:rsid w:val="00022A7F"/>
    <w:pPr>
      <w:pBdr>
        <w:top w:val="single" w:sz="4" w:space="1" w:color="auto"/>
        <w:left w:val="single" w:sz="4" w:space="4" w:color="auto"/>
        <w:bottom w:val="single" w:sz="4" w:space="1" w:color="auto"/>
        <w:right w:val="single" w:sz="4" w:space="4" w:color="auto"/>
      </w:pBdr>
      <w:suppressAutoHyphens/>
      <w:spacing w:before="180" w:after="0"/>
      <w:jc w:val="center"/>
    </w:pPr>
    <w:rPr>
      <w:rFonts w:asciiTheme="minorHAnsi" w:eastAsiaTheme="minorHAnsi" w:hAnsiTheme="minorHAnsi" w:cstheme="minorBidi"/>
      <w:b/>
      <w:iCs/>
      <w:color w:val="4F6228" w:themeColor="accent3" w:themeShade="80"/>
      <w:sz w:val="22"/>
      <w:szCs w:val="22"/>
    </w:rPr>
  </w:style>
  <w:style w:type="character" w:customStyle="1" w:styleId="highlightedtextChar">
    <w:name w:val="highlighted text Char"/>
    <w:basedOn w:val="DefaultParagraphFont"/>
    <w:link w:val="highlightedtext"/>
    <w:rsid w:val="00022A7F"/>
    <w:rPr>
      <w:rFonts w:asciiTheme="minorHAnsi" w:eastAsiaTheme="minorHAnsi" w:hAnsiTheme="minorHAnsi" w:cstheme="minorBidi"/>
      <w:b/>
      <w:color w:val="4F6228" w:themeColor="accent3" w:themeShade="80"/>
      <w:sz w:val="22"/>
      <w:szCs w:val="22"/>
    </w:rPr>
  </w:style>
  <w:style w:type="paragraph" w:customStyle="1" w:styleId="Bullet1">
    <w:name w:val="Bullet 1"/>
    <w:basedOn w:val="Normal"/>
    <w:qFormat/>
    <w:rsid w:val="00022A7F"/>
    <w:pPr>
      <w:numPr>
        <w:numId w:val="40"/>
      </w:numPr>
      <w:suppressAutoHyphens/>
      <w:spacing w:before="120" w:after="60"/>
    </w:pPr>
    <w:rPr>
      <w:rFonts w:asciiTheme="minorHAnsi" w:eastAsiaTheme="minorHAnsi" w:hAnsiTheme="minorHAnsi" w:cstheme="minorBidi"/>
      <w:iCs/>
      <w:sz w:val="22"/>
      <w:szCs w:val="22"/>
    </w:rPr>
  </w:style>
  <w:style w:type="paragraph" w:customStyle="1" w:styleId="Bullet2">
    <w:name w:val="Bullet 2"/>
    <w:basedOn w:val="Bullet1"/>
    <w:qFormat/>
    <w:rsid w:val="00022A7F"/>
    <w:pPr>
      <w:numPr>
        <w:ilvl w:val="1"/>
      </w:numPr>
    </w:pPr>
  </w:style>
  <w:style w:type="paragraph" w:customStyle="1" w:styleId="Bullet3">
    <w:name w:val="Bullet 3"/>
    <w:basedOn w:val="Bullet2"/>
    <w:qFormat/>
    <w:rsid w:val="00022A7F"/>
    <w:pPr>
      <w:numPr>
        <w:ilvl w:val="2"/>
      </w:numPr>
    </w:pPr>
  </w:style>
  <w:style w:type="numbering" w:customStyle="1" w:styleId="BulletsList">
    <w:name w:val="Bullets List"/>
    <w:uiPriority w:val="99"/>
    <w:rsid w:val="00022A7F"/>
    <w:pPr>
      <w:numPr>
        <w:numId w:val="40"/>
      </w:numPr>
    </w:pPr>
  </w:style>
  <w:style w:type="numbering" w:customStyle="1" w:styleId="TableHeadingNumbers">
    <w:name w:val="Table Heading Numbers"/>
    <w:uiPriority w:val="99"/>
    <w:rsid w:val="00022A7F"/>
    <w:pPr>
      <w:numPr>
        <w:numId w:val="41"/>
      </w:numPr>
    </w:pPr>
  </w:style>
  <w:style w:type="paragraph" w:styleId="NoSpacing">
    <w:name w:val="No Spacing"/>
    <w:link w:val="NoSpacingChar"/>
    <w:uiPriority w:val="1"/>
    <w:qFormat/>
    <w:rsid w:val="00022A7F"/>
    <w:rPr>
      <w:rFonts w:ascii="Calibri" w:hAnsi="Calibri"/>
      <w:sz w:val="22"/>
      <w:szCs w:val="22"/>
    </w:rPr>
  </w:style>
  <w:style w:type="character" w:customStyle="1" w:styleId="NoSpacingChar">
    <w:name w:val="No Spacing Char"/>
    <w:basedOn w:val="DefaultParagraphFont"/>
    <w:link w:val="NoSpacing"/>
    <w:uiPriority w:val="1"/>
    <w:rsid w:val="00022A7F"/>
    <w:rPr>
      <w:rFonts w:ascii="Calibri" w:hAnsi="Calibri"/>
      <w:sz w:val="22"/>
      <w:szCs w:val="22"/>
    </w:rPr>
  </w:style>
  <w:style w:type="paragraph" w:customStyle="1" w:styleId="Guidelinesbodytext">
    <w:name w:val="Guidelines body text"/>
    <w:basedOn w:val="NoSpacing"/>
    <w:qFormat/>
    <w:rsid w:val="003848A4"/>
    <w:rPr>
      <w:color w:val="000000"/>
      <w:szCs w:val="20"/>
      <w:lang w:val="en-US" w:bidi="en-US"/>
    </w:rPr>
  </w:style>
  <w:style w:type="paragraph" w:styleId="Caption">
    <w:name w:val="caption"/>
    <w:basedOn w:val="Normal"/>
    <w:next w:val="Normal"/>
    <w:uiPriority w:val="35"/>
    <w:unhideWhenUsed/>
    <w:qFormat/>
    <w:rsid w:val="00B16B54"/>
    <w:pPr>
      <w:suppressAutoHyphens/>
      <w:spacing w:before="200"/>
    </w:pPr>
    <w:rPr>
      <w:rFonts w:eastAsiaTheme="minorHAnsi" w:cstheme="minorBidi"/>
      <w:color w:val="264F90"/>
      <w:szCs w:val="18"/>
    </w:rPr>
  </w:style>
  <w:style w:type="table" w:customStyle="1" w:styleId="Finance1">
    <w:name w:val="Finance 1"/>
    <w:basedOn w:val="TableNormal"/>
    <w:uiPriority w:val="99"/>
    <w:rsid w:val="00B16B54"/>
    <w:pPr>
      <w:spacing w:before="60" w:after="60" w:line="200" w:lineRule="atLeast"/>
    </w:pPr>
    <w:rPr>
      <w:rFonts w:asciiTheme="minorHAnsi" w:eastAsiaTheme="minorHAnsi" w:hAnsiTheme="minorHAnsi" w:cstheme="minorBidi"/>
      <w:sz w:val="16"/>
      <w:szCs w:val="22"/>
    </w:rPr>
    <w:tblPr>
      <w:tblStyleRowBandSize w:val="1"/>
      <w:tblStyleColBandSize w:val="1"/>
      <w:tblBorders>
        <w:top w:val="single" w:sz="4" w:space="0" w:color="1F497D" w:themeColor="text2"/>
        <w:bottom w:val="single" w:sz="4" w:space="0" w:color="1F497D" w:themeColor="text2"/>
        <w:insideH w:val="single" w:sz="4" w:space="0" w:color="1F497D" w:themeColor="text2"/>
      </w:tblBorders>
      <w:tblCellMar>
        <w:left w:w="85" w:type="dxa"/>
        <w:right w:w="85" w:type="dxa"/>
      </w:tblCellMar>
    </w:tblPr>
    <w:trPr>
      <w:cantSplit/>
    </w:trPr>
    <w:tblStylePr w:type="firstRow">
      <w:rPr>
        <w:b/>
      </w:rPr>
      <w:tblPr/>
      <w:trPr>
        <w:tblHeader/>
      </w:trPr>
      <w:tcPr>
        <w:shd w:val="clear" w:color="auto" w:fill="1F497D" w:themeFill="text2"/>
      </w:tcPr>
    </w:tblStylePr>
    <w:tblStylePr w:type="lastRow">
      <w:tblPr/>
      <w:tcPr>
        <w:shd w:val="clear" w:color="auto" w:fill="1F497D" w:themeFill="text2"/>
      </w:tcPr>
    </w:tblStylePr>
    <w:tblStylePr w:type="firstCol">
      <w:tblPr/>
      <w:tcPr>
        <w:tcBorders>
          <w:insideH w:val="single" w:sz="4" w:space="0" w:color="FFFFFF" w:themeColor="background1"/>
        </w:tcBorders>
        <w:shd w:val="clear" w:color="auto" w:fill="1F497D" w:themeFill="text2"/>
      </w:tcPr>
    </w:tblStylePr>
    <w:tblStylePr w:type="lastCol">
      <w:tblPr/>
      <w:tcPr>
        <w:shd w:val="clear" w:color="auto" w:fill="BFBFBF" w:themeFill="background1" w:themeFillShade="BF"/>
      </w:tcPr>
    </w:tblStylePr>
    <w:tblStylePr w:type="band1Vert">
      <w:tblPr/>
      <w:tcPr>
        <w:shd w:val="clear" w:color="auto" w:fill="EEECE1" w:themeFill="background2"/>
      </w:tcPr>
    </w:tblStylePr>
    <w:tblStylePr w:type="band2Vert">
      <w:tblPr/>
      <w:tcPr>
        <w:shd w:val="clear" w:color="auto" w:fill="FFFFFF" w:themeFill="background1"/>
      </w:tcPr>
    </w:tblStylePr>
    <w:tblStylePr w:type="band1Horz">
      <w:tblPr/>
      <w:tcPr>
        <w:shd w:val="clear" w:color="auto" w:fill="EEECE1" w:themeFill="background2"/>
      </w:tcPr>
    </w:tblStylePr>
    <w:tblStylePr w:type="band2Horz">
      <w:rPr>
        <w:color w:val="auto"/>
      </w:rPr>
      <w:tblPr/>
      <w:tcPr>
        <w:shd w:val="clear" w:color="auto" w:fill="FFFFFF" w:themeFill="background1"/>
      </w:tcPr>
    </w:tblStylePr>
  </w:style>
  <w:style w:type="paragraph" w:customStyle="1" w:styleId="TableText">
    <w:name w:val="Table Text"/>
    <w:basedOn w:val="Normal"/>
    <w:qFormat/>
    <w:rsid w:val="00B16B54"/>
    <w:pPr>
      <w:suppressAutoHyphens/>
      <w:spacing w:before="60" w:after="60"/>
    </w:pPr>
    <w:rPr>
      <w:rFonts w:eastAsiaTheme="minorHAnsi" w:cstheme="minorBidi"/>
      <w:iCs/>
      <w:szCs w:val="22"/>
    </w:rPr>
  </w:style>
  <w:style w:type="table" w:styleId="TableGridLight">
    <w:name w:val="Grid Table Light"/>
    <w:basedOn w:val="TableNormal"/>
    <w:uiPriority w:val="40"/>
    <w:rsid w:val="00B16B5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umberedList1">
    <w:name w:val="Numbered List 1"/>
    <w:basedOn w:val="Normal"/>
    <w:qFormat/>
    <w:rsid w:val="007E6B1A"/>
    <w:pPr>
      <w:numPr>
        <w:numId w:val="42"/>
      </w:numPr>
      <w:suppressAutoHyphens/>
      <w:spacing w:before="180" w:after="60"/>
    </w:pPr>
    <w:rPr>
      <w:rFonts w:asciiTheme="minorHAnsi" w:eastAsiaTheme="minorHAnsi" w:hAnsiTheme="minorHAnsi" w:cstheme="minorBidi"/>
      <w:sz w:val="22"/>
      <w:szCs w:val="22"/>
    </w:rPr>
  </w:style>
  <w:style w:type="paragraph" w:customStyle="1" w:styleId="NumberedList2">
    <w:name w:val="Numbered List 2"/>
    <w:basedOn w:val="NumberedList1"/>
    <w:qFormat/>
    <w:rsid w:val="004E4F39"/>
    <w:pPr>
      <w:numPr>
        <w:ilvl w:val="1"/>
      </w:numPr>
      <w:spacing w:before="120"/>
    </w:pPr>
  </w:style>
  <w:style w:type="paragraph" w:customStyle="1" w:styleId="NumberedList3">
    <w:name w:val="Numbered List 3"/>
    <w:basedOn w:val="NumberedList2"/>
    <w:qFormat/>
    <w:rsid w:val="004E4F39"/>
    <w:pPr>
      <w:numPr>
        <w:ilvl w:val="2"/>
      </w:numPr>
      <w:ind w:left="851"/>
    </w:pPr>
  </w:style>
  <w:style w:type="numbering" w:customStyle="1" w:styleId="Numberedlist">
    <w:name w:val="Numbered list"/>
    <w:rsid w:val="007E6B1A"/>
    <w:pPr>
      <w:numPr>
        <w:numId w:val="42"/>
      </w:numPr>
    </w:pPr>
  </w:style>
  <w:style w:type="table" w:styleId="GridTable1Light">
    <w:name w:val="Grid Table 1 Light"/>
    <w:basedOn w:val="TableNormal"/>
    <w:uiPriority w:val="46"/>
    <w:rsid w:val="006248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1">
    <w:name w:val="Plain Table 1"/>
    <w:basedOn w:val="TableNormal"/>
    <w:uiPriority w:val="41"/>
    <w:rsid w:val="006248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normaltextrun">
    <w:name w:val="normaltextrun"/>
    <w:basedOn w:val="DefaultParagraphFont"/>
    <w:rsid w:val="004E7438"/>
  </w:style>
  <w:style w:type="character" w:customStyle="1" w:styleId="findhit">
    <w:name w:val="findhit"/>
    <w:basedOn w:val="DefaultParagraphFont"/>
    <w:rsid w:val="004E7438"/>
  </w:style>
  <w:style w:type="paragraph" w:customStyle="1" w:styleId="paragraph">
    <w:name w:val="paragraph"/>
    <w:basedOn w:val="Normal"/>
    <w:rsid w:val="00200A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00AE8"/>
  </w:style>
  <w:style w:type="paragraph" w:styleId="NormalWeb">
    <w:name w:val="Normal (Web)"/>
    <w:basedOn w:val="Normal"/>
    <w:uiPriority w:val="99"/>
    <w:unhideWhenUsed/>
    <w:rsid w:val="005230BD"/>
    <w:pPr>
      <w:spacing w:before="100" w:beforeAutospacing="1" w:after="100" w:afterAutospacing="1" w:line="240" w:lineRule="auto"/>
    </w:pPr>
    <w:rPr>
      <w:rFonts w:ascii="Times New Roman" w:hAnsi="Times New Roman"/>
      <w:sz w:val="24"/>
      <w:szCs w:val="24"/>
      <w:lang w:eastAsia="en-AU"/>
    </w:rPr>
  </w:style>
  <w:style w:type="character" w:styleId="UnresolvedMention">
    <w:name w:val="Unresolved Mention"/>
    <w:basedOn w:val="DefaultParagraphFont"/>
    <w:uiPriority w:val="99"/>
    <w:unhideWhenUsed/>
    <w:rsid w:val="00C976E3"/>
    <w:rPr>
      <w:color w:val="605E5C"/>
      <w:shd w:val="clear" w:color="auto" w:fill="E1DFDD"/>
    </w:rPr>
  </w:style>
  <w:style w:type="paragraph" w:customStyle="1" w:styleId="Boxed2Heading">
    <w:name w:val="Boxed 2 Heading"/>
    <w:basedOn w:val="Boxed2Text"/>
    <w:qFormat/>
    <w:rsid w:val="00E91763"/>
    <w:pPr>
      <w:numPr>
        <w:numId w:val="0"/>
      </w:numPr>
      <w:pBdr>
        <w:top w:val="single" w:sz="4" w:space="14" w:color="DBE5F1" w:themeColor="accent1" w:themeTint="33"/>
        <w:left w:val="single" w:sz="4" w:space="14" w:color="DBE5F1" w:themeColor="accent1" w:themeTint="33"/>
        <w:bottom w:val="single" w:sz="4" w:space="14" w:color="DBE5F1" w:themeColor="accent1" w:themeTint="33"/>
        <w:right w:val="single" w:sz="4" w:space="14" w:color="DBE5F1" w:themeColor="accent1" w:themeTint="33"/>
      </w:pBdr>
      <w:spacing w:before="180" w:after="60"/>
      <w:ind w:left="284"/>
    </w:pPr>
    <w:rPr>
      <w:rFonts w:asciiTheme="minorHAnsi" w:hAnsiTheme="minorHAnsi"/>
      <w:b/>
      <w:iCs w:val="0"/>
      <w:szCs w:val="20"/>
    </w:rPr>
  </w:style>
  <w:style w:type="table" w:customStyle="1" w:styleId="TableGrid1">
    <w:name w:val="Table Grid1"/>
    <w:basedOn w:val="TableNormal"/>
    <w:next w:val="TableGrid"/>
    <w:uiPriority w:val="59"/>
    <w:rsid w:val="004E4F39"/>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1 Char,List Paragraph11 Char,Recommendation Char,List Paragraph2 Char,L Char,Bulletr List Paragraph Char,FooterText Char,List Paragraph21 Char,Listeafsnit1 Char,NFP GP Bulleted List Char,Paragraphe de liste1 Char"/>
    <w:basedOn w:val="DefaultParagraphFont"/>
    <w:link w:val="ListParagraph"/>
    <w:uiPriority w:val="34"/>
    <w:qFormat/>
    <w:locked/>
    <w:rsid w:val="004E4F39"/>
  </w:style>
  <w:style w:type="character" w:customStyle="1" w:styleId="UnresolvedMention1">
    <w:name w:val="Unresolved Mention1"/>
    <w:basedOn w:val="DefaultParagraphFont"/>
    <w:uiPriority w:val="99"/>
    <w:semiHidden/>
    <w:unhideWhenUsed/>
    <w:rsid w:val="004E4F39"/>
    <w:rPr>
      <w:color w:val="605E5C"/>
      <w:shd w:val="clear" w:color="auto" w:fill="E1DFDD"/>
    </w:rPr>
  </w:style>
  <w:style w:type="character" w:customStyle="1" w:styleId="Hyperlink0">
    <w:name w:val="Hyperlink.0"/>
    <w:basedOn w:val="DefaultParagraphFont"/>
    <w:rsid w:val="004E4F39"/>
  </w:style>
  <w:style w:type="paragraph" w:customStyle="1" w:styleId="Body">
    <w:name w:val="Body"/>
    <w:rsid w:val="004E4F39"/>
    <w:pPr>
      <w:pBdr>
        <w:top w:val="nil"/>
        <w:left w:val="nil"/>
        <w:bottom w:val="nil"/>
        <w:right w:val="nil"/>
        <w:between w:val="nil"/>
        <w:bar w:val="nil"/>
      </w:pBdr>
      <w:spacing w:before="40" w:after="120" w:line="280" w:lineRule="atLeast"/>
    </w:pPr>
    <w:rPr>
      <w:rFonts w:eastAsia="Arial" w:cs="Arial"/>
      <w:color w:val="000000"/>
      <w:u w:color="000000"/>
      <w:bdr w:val="nil"/>
      <w:lang w:eastAsia="en-AU"/>
      <w14:textOutline w14:w="0" w14:cap="flat" w14:cmpd="sng" w14:algn="ctr">
        <w14:noFill/>
        <w14:prstDash w14:val="solid"/>
        <w14:bevel/>
      </w14:textOutline>
    </w:rPr>
  </w:style>
  <w:style w:type="character" w:customStyle="1" w:styleId="None">
    <w:name w:val="None"/>
    <w:basedOn w:val="DefaultParagraphFont"/>
    <w:rsid w:val="004E4F39"/>
  </w:style>
  <w:style w:type="character" w:customStyle="1" w:styleId="Hyperlink7">
    <w:name w:val="Hyperlink.7"/>
    <w:basedOn w:val="DefaultParagraphFont"/>
    <w:rsid w:val="004E4F39"/>
    <w:rPr>
      <w:rFonts w:ascii="Arial" w:eastAsia="Arial" w:hAnsi="Arial" w:cs="Arial"/>
      <w:i/>
      <w:iCs/>
      <w:outline w:val="0"/>
      <w:color w:val="3366CC"/>
      <w:u w:val="single" w:color="3366CC"/>
    </w:rPr>
  </w:style>
  <w:style w:type="character" w:styleId="Mention">
    <w:name w:val="Mention"/>
    <w:basedOn w:val="DefaultParagraphFont"/>
    <w:uiPriority w:val="99"/>
    <w:unhideWhenUsed/>
    <w:rsid w:val="004E4F39"/>
    <w:rPr>
      <w:color w:val="2B579A"/>
      <w:shd w:val="clear" w:color="auto" w:fill="E6E6E6"/>
    </w:rPr>
  </w:style>
  <w:style w:type="character" w:customStyle="1" w:styleId="Hyperlink1">
    <w:name w:val="Hyperlink.1"/>
    <w:basedOn w:val="None"/>
    <w:rsid w:val="004E4F39"/>
    <w:rPr>
      <w:rFonts w:ascii="Arial" w:eastAsia="Arial" w:hAnsi="Arial" w:cs="Arial"/>
      <w:sz w:val="20"/>
      <w:szCs w:val="20"/>
    </w:rPr>
  </w:style>
  <w:style w:type="character" w:customStyle="1" w:styleId="ui-provider">
    <w:name w:val="ui-provider"/>
    <w:basedOn w:val="DefaultParagraphFont"/>
    <w:rsid w:val="004E4F39"/>
  </w:style>
  <w:style w:type="numbering" w:customStyle="1" w:styleId="ImportedStyle1">
    <w:name w:val="Imported Style 1"/>
    <w:rsid w:val="004E4F39"/>
    <w:pPr>
      <w:numPr>
        <w:numId w:val="83"/>
      </w:numPr>
    </w:pPr>
  </w:style>
  <w:style w:type="table" w:customStyle="1" w:styleId="TableGrid2">
    <w:name w:val="Table Grid2"/>
    <w:basedOn w:val="TableNormal"/>
    <w:next w:val="TableGrid"/>
    <w:uiPriority w:val="39"/>
    <w:rsid w:val="005D62CE"/>
    <w:rPr>
      <w:rFonts w:ascii="Aptos" w:eastAsia="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27202">
      <w:bodyDiv w:val="1"/>
      <w:marLeft w:val="0"/>
      <w:marRight w:val="0"/>
      <w:marTop w:val="0"/>
      <w:marBottom w:val="0"/>
      <w:divBdr>
        <w:top w:val="none" w:sz="0" w:space="0" w:color="auto"/>
        <w:left w:val="none" w:sz="0" w:space="0" w:color="auto"/>
        <w:bottom w:val="none" w:sz="0" w:space="0" w:color="auto"/>
        <w:right w:val="none" w:sz="0" w:space="0" w:color="auto"/>
      </w:divBdr>
    </w:div>
    <w:div w:id="69012863">
      <w:bodyDiv w:val="1"/>
      <w:marLeft w:val="0"/>
      <w:marRight w:val="0"/>
      <w:marTop w:val="0"/>
      <w:marBottom w:val="0"/>
      <w:divBdr>
        <w:top w:val="none" w:sz="0" w:space="0" w:color="auto"/>
        <w:left w:val="none" w:sz="0" w:space="0" w:color="auto"/>
        <w:bottom w:val="none" w:sz="0" w:space="0" w:color="auto"/>
        <w:right w:val="none" w:sz="0" w:space="0" w:color="auto"/>
      </w:divBdr>
    </w:div>
    <w:div w:id="80684638">
      <w:bodyDiv w:val="1"/>
      <w:marLeft w:val="0"/>
      <w:marRight w:val="0"/>
      <w:marTop w:val="0"/>
      <w:marBottom w:val="0"/>
      <w:divBdr>
        <w:top w:val="none" w:sz="0" w:space="0" w:color="auto"/>
        <w:left w:val="none" w:sz="0" w:space="0" w:color="auto"/>
        <w:bottom w:val="none" w:sz="0" w:space="0" w:color="auto"/>
        <w:right w:val="none" w:sz="0" w:space="0" w:color="auto"/>
      </w:divBdr>
    </w:div>
    <w:div w:id="85537808">
      <w:bodyDiv w:val="1"/>
      <w:marLeft w:val="0"/>
      <w:marRight w:val="0"/>
      <w:marTop w:val="0"/>
      <w:marBottom w:val="0"/>
      <w:divBdr>
        <w:top w:val="none" w:sz="0" w:space="0" w:color="auto"/>
        <w:left w:val="none" w:sz="0" w:space="0" w:color="auto"/>
        <w:bottom w:val="none" w:sz="0" w:space="0" w:color="auto"/>
        <w:right w:val="none" w:sz="0" w:space="0" w:color="auto"/>
      </w:divBdr>
    </w:div>
    <w:div w:id="87167500">
      <w:bodyDiv w:val="1"/>
      <w:marLeft w:val="0"/>
      <w:marRight w:val="0"/>
      <w:marTop w:val="0"/>
      <w:marBottom w:val="0"/>
      <w:divBdr>
        <w:top w:val="none" w:sz="0" w:space="0" w:color="auto"/>
        <w:left w:val="none" w:sz="0" w:space="0" w:color="auto"/>
        <w:bottom w:val="none" w:sz="0" w:space="0" w:color="auto"/>
        <w:right w:val="none" w:sz="0" w:space="0" w:color="auto"/>
      </w:divBdr>
    </w:div>
    <w:div w:id="97911082">
      <w:bodyDiv w:val="1"/>
      <w:marLeft w:val="0"/>
      <w:marRight w:val="0"/>
      <w:marTop w:val="0"/>
      <w:marBottom w:val="0"/>
      <w:divBdr>
        <w:top w:val="none" w:sz="0" w:space="0" w:color="auto"/>
        <w:left w:val="none" w:sz="0" w:space="0" w:color="auto"/>
        <w:bottom w:val="none" w:sz="0" w:space="0" w:color="auto"/>
        <w:right w:val="none" w:sz="0" w:space="0" w:color="auto"/>
      </w:divBdr>
    </w:div>
    <w:div w:id="111167845">
      <w:bodyDiv w:val="1"/>
      <w:marLeft w:val="0"/>
      <w:marRight w:val="0"/>
      <w:marTop w:val="0"/>
      <w:marBottom w:val="0"/>
      <w:divBdr>
        <w:top w:val="none" w:sz="0" w:space="0" w:color="auto"/>
        <w:left w:val="none" w:sz="0" w:space="0" w:color="auto"/>
        <w:bottom w:val="none" w:sz="0" w:space="0" w:color="auto"/>
        <w:right w:val="none" w:sz="0" w:space="0" w:color="auto"/>
      </w:divBdr>
    </w:div>
    <w:div w:id="174736230">
      <w:bodyDiv w:val="1"/>
      <w:marLeft w:val="0"/>
      <w:marRight w:val="0"/>
      <w:marTop w:val="0"/>
      <w:marBottom w:val="0"/>
      <w:divBdr>
        <w:top w:val="none" w:sz="0" w:space="0" w:color="auto"/>
        <w:left w:val="none" w:sz="0" w:space="0" w:color="auto"/>
        <w:bottom w:val="none" w:sz="0" w:space="0" w:color="auto"/>
        <w:right w:val="none" w:sz="0" w:space="0" w:color="auto"/>
      </w:divBdr>
    </w:div>
    <w:div w:id="183444855">
      <w:bodyDiv w:val="1"/>
      <w:marLeft w:val="0"/>
      <w:marRight w:val="0"/>
      <w:marTop w:val="0"/>
      <w:marBottom w:val="0"/>
      <w:divBdr>
        <w:top w:val="none" w:sz="0" w:space="0" w:color="auto"/>
        <w:left w:val="none" w:sz="0" w:space="0" w:color="auto"/>
        <w:bottom w:val="none" w:sz="0" w:space="0" w:color="auto"/>
        <w:right w:val="none" w:sz="0" w:space="0" w:color="auto"/>
      </w:divBdr>
    </w:div>
    <w:div w:id="185020879">
      <w:bodyDiv w:val="1"/>
      <w:marLeft w:val="0"/>
      <w:marRight w:val="0"/>
      <w:marTop w:val="0"/>
      <w:marBottom w:val="0"/>
      <w:divBdr>
        <w:top w:val="none" w:sz="0" w:space="0" w:color="auto"/>
        <w:left w:val="none" w:sz="0" w:space="0" w:color="auto"/>
        <w:bottom w:val="none" w:sz="0" w:space="0" w:color="auto"/>
        <w:right w:val="none" w:sz="0" w:space="0" w:color="auto"/>
      </w:divBdr>
    </w:div>
    <w:div w:id="210264026">
      <w:bodyDiv w:val="1"/>
      <w:marLeft w:val="0"/>
      <w:marRight w:val="0"/>
      <w:marTop w:val="0"/>
      <w:marBottom w:val="0"/>
      <w:divBdr>
        <w:top w:val="none" w:sz="0" w:space="0" w:color="auto"/>
        <w:left w:val="none" w:sz="0" w:space="0" w:color="auto"/>
        <w:bottom w:val="none" w:sz="0" w:space="0" w:color="auto"/>
        <w:right w:val="none" w:sz="0" w:space="0" w:color="auto"/>
      </w:divBdr>
    </w:div>
    <w:div w:id="238714551">
      <w:bodyDiv w:val="1"/>
      <w:marLeft w:val="0"/>
      <w:marRight w:val="0"/>
      <w:marTop w:val="0"/>
      <w:marBottom w:val="0"/>
      <w:divBdr>
        <w:top w:val="none" w:sz="0" w:space="0" w:color="auto"/>
        <w:left w:val="none" w:sz="0" w:space="0" w:color="auto"/>
        <w:bottom w:val="none" w:sz="0" w:space="0" w:color="auto"/>
        <w:right w:val="none" w:sz="0" w:space="0" w:color="auto"/>
      </w:divBdr>
    </w:div>
    <w:div w:id="246230205">
      <w:bodyDiv w:val="1"/>
      <w:marLeft w:val="0"/>
      <w:marRight w:val="0"/>
      <w:marTop w:val="0"/>
      <w:marBottom w:val="0"/>
      <w:divBdr>
        <w:top w:val="none" w:sz="0" w:space="0" w:color="auto"/>
        <w:left w:val="none" w:sz="0" w:space="0" w:color="auto"/>
        <w:bottom w:val="none" w:sz="0" w:space="0" w:color="auto"/>
        <w:right w:val="none" w:sz="0" w:space="0" w:color="auto"/>
      </w:divBdr>
    </w:div>
    <w:div w:id="263224973">
      <w:bodyDiv w:val="1"/>
      <w:marLeft w:val="0"/>
      <w:marRight w:val="0"/>
      <w:marTop w:val="0"/>
      <w:marBottom w:val="0"/>
      <w:divBdr>
        <w:top w:val="none" w:sz="0" w:space="0" w:color="auto"/>
        <w:left w:val="none" w:sz="0" w:space="0" w:color="auto"/>
        <w:bottom w:val="none" w:sz="0" w:space="0" w:color="auto"/>
        <w:right w:val="none" w:sz="0" w:space="0" w:color="auto"/>
      </w:divBdr>
    </w:div>
    <w:div w:id="269120462">
      <w:bodyDiv w:val="1"/>
      <w:marLeft w:val="0"/>
      <w:marRight w:val="0"/>
      <w:marTop w:val="0"/>
      <w:marBottom w:val="0"/>
      <w:divBdr>
        <w:top w:val="none" w:sz="0" w:space="0" w:color="auto"/>
        <w:left w:val="none" w:sz="0" w:space="0" w:color="auto"/>
        <w:bottom w:val="none" w:sz="0" w:space="0" w:color="auto"/>
        <w:right w:val="none" w:sz="0" w:space="0" w:color="auto"/>
      </w:divBdr>
    </w:div>
    <w:div w:id="273102679">
      <w:bodyDiv w:val="1"/>
      <w:marLeft w:val="0"/>
      <w:marRight w:val="0"/>
      <w:marTop w:val="0"/>
      <w:marBottom w:val="0"/>
      <w:divBdr>
        <w:top w:val="none" w:sz="0" w:space="0" w:color="auto"/>
        <w:left w:val="none" w:sz="0" w:space="0" w:color="auto"/>
        <w:bottom w:val="none" w:sz="0" w:space="0" w:color="auto"/>
        <w:right w:val="none" w:sz="0" w:space="0" w:color="auto"/>
      </w:divBdr>
    </w:div>
    <w:div w:id="277105290">
      <w:bodyDiv w:val="1"/>
      <w:marLeft w:val="0"/>
      <w:marRight w:val="0"/>
      <w:marTop w:val="0"/>
      <w:marBottom w:val="0"/>
      <w:divBdr>
        <w:top w:val="none" w:sz="0" w:space="0" w:color="auto"/>
        <w:left w:val="none" w:sz="0" w:space="0" w:color="auto"/>
        <w:bottom w:val="none" w:sz="0" w:space="0" w:color="auto"/>
        <w:right w:val="none" w:sz="0" w:space="0" w:color="auto"/>
      </w:divBdr>
      <w:divsChild>
        <w:div w:id="90055153">
          <w:marLeft w:val="0"/>
          <w:marRight w:val="0"/>
          <w:marTop w:val="0"/>
          <w:marBottom w:val="0"/>
          <w:divBdr>
            <w:top w:val="none" w:sz="0" w:space="0" w:color="auto"/>
            <w:left w:val="none" w:sz="0" w:space="0" w:color="auto"/>
            <w:bottom w:val="none" w:sz="0" w:space="0" w:color="auto"/>
            <w:right w:val="none" w:sz="0" w:space="0" w:color="auto"/>
          </w:divBdr>
          <w:divsChild>
            <w:div w:id="1326276311">
              <w:marLeft w:val="0"/>
              <w:marRight w:val="0"/>
              <w:marTop w:val="0"/>
              <w:marBottom w:val="0"/>
              <w:divBdr>
                <w:top w:val="none" w:sz="0" w:space="0" w:color="auto"/>
                <w:left w:val="none" w:sz="0" w:space="0" w:color="auto"/>
                <w:bottom w:val="none" w:sz="0" w:space="0" w:color="auto"/>
                <w:right w:val="none" w:sz="0" w:space="0" w:color="auto"/>
              </w:divBdr>
            </w:div>
          </w:divsChild>
        </w:div>
        <w:div w:id="551232668">
          <w:marLeft w:val="0"/>
          <w:marRight w:val="0"/>
          <w:marTop w:val="0"/>
          <w:marBottom w:val="0"/>
          <w:divBdr>
            <w:top w:val="none" w:sz="0" w:space="0" w:color="auto"/>
            <w:left w:val="none" w:sz="0" w:space="0" w:color="auto"/>
            <w:bottom w:val="none" w:sz="0" w:space="0" w:color="auto"/>
            <w:right w:val="none" w:sz="0" w:space="0" w:color="auto"/>
          </w:divBdr>
          <w:divsChild>
            <w:div w:id="617106862">
              <w:marLeft w:val="0"/>
              <w:marRight w:val="0"/>
              <w:marTop w:val="0"/>
              <w:marBottom w:val="0"/>
              <w:divBdr>
                <w:top w:val="none" w:sz="0" w:space="0" w:color="auto"/>
                <w:left w:val="none" w:sz="0" w:space="0" w:color="auto"/>
                <w:bottom w:val="none" w:sz="0" w:space="0" w:color="auto"/>
                <w:right w:val="none" w:sz="0" w:space="0" w:color="auto"/>
              </w:divBdr>
            </w:div>
          </w:divsChild>
        </w:div>
        <w:div w:id="665474916">
          <w:marLeft w:val="0"/>
          <w:marRight w:val="0"/>
          <w:marTop w:val="0"/>
          <w:marBottom w:val="0"/>
          <w:divBdr>
            <w:top w:val="none" w:sz="0" w:space="0" w:color="auto"/>
            <w:left w:val="none" w:sz="0" w:space="0" w:color="auto"/>
            <w:bottom w:val="none" w:sz="0" w:space="0" w:color="auto"/>
            <w:right w:val="none" w:sz="0" w:space="0" w:color="auto"/>
          </w:divBdr>
          <w:divsChild>
            <w:div w:id="2035030352">
              <w:marLeft w:val="0"/>
              <w:marRight w:val="0"/>
              <w:marTop w:val="0"/>
              <w:marBottom w:val="0"/>
              <w:divBdr>
                <w:top w:val="none" w:sz="0" w:space="0" w:color="auto"/>
                <w:left w:val="none" w:sz="0" w:space="0" w:color="auto"/>
                <w:bottom w:val="none" w:sz="0" w:space="0" w:color="auto"/>
                <w:right w:val="none" w:sz="0" w:space="0" w:color="auto"/>
              </w:divBdr>
            </w:div>
          </w:divsChild>
        </w:div>
        <w:div w:id="676080596">
          <w:marLeft w:val="0"/>
          <w:marRight w:val="0"/>
          <w:marTop w:val="0"/>
          <w:marBottom w:val="0"/>
          <w:divBdr>
            <w:top w:val="none" w:sz="0" w:space="0" w:color="auto"/>
            <w:left w:val="none" w:sz="0" w:space="0" w:color="auto"/>
            <w:bottom w:val="none" w:sz="0" w:space="0" w:color="auto"/>
            <w:right w:val="none" w:sz="0" w:space="0" w:color="auto"/>
          </w:divBdr>
          <w:divsChild>
            <w:div w:id="962610766">
              <w:marLeft w:val="0"/>
              <w:marRight w:val="0"/>
              <w:marTop w:val="0"/>
              <w:marBottom w:val="0"/>
              <w:divBdr>
                <w:top w:val="none" w:sz="0" w:space="0" w:color="auto"/>
                <w:left w:val="none" w:sz="0" w:space="0" w:color="auto"/>
                <w:bottom w:val="none" w:sz="0" w:space="0" w:color="auto"/>
                <w:right w:val="none" w:sz="0" w:space="0" w:color="auto"/>
              </w:divBdr>
            </w:div>
          </w:divsChild>
        </w:div>
        <w:div w:id="1089349472">
          <w:marLeft w:val="0"/>
          <w:marRight w:val="0"/>
          <w:marTop w:val="0"/>
          <w:marBottom w:val="0"/>
          <w:divBdr>
            <w:top w:val="none" w:sz="0" w:space="0" w:color="auto"/>
            <w:left w:val="none" w:sz="0" w:space="0" w:color="auto"/>
            <w:bottom w:val="none" w:sz="0" w:space="0" w:color="auto"/>
            <w:right w:val="none" w:sz="0" w:space="0" w:color="auto"/>
          </w:divBdr>
          <w:divsChild>
            <w:div w:id="1827475232">
              <w:marLeft w:val="0"/>
              <w:marRight w:val="0"/>
              <w:marTop w:val="0"/>
              <w:marBottom w:val="0"/>
              <w:divBdr>
                <w:top w:val="none" w:sz="0" w:space="0" w:color="auto"/>
                <w:left w:val="none" w:sz="0" w:space="0" w:color="auto"/>
                <w:bottom w:val="none" w:sz="0" w:space="0" w:color="auto"/>
                <w:right w:val="none" w:sz="0" w:space="0" w:color="auto"/>
              </w:divBdr>
            </w:div>
          </w:divsChild>
        </w:div>
        <w:div w:id="1326981341">
          <w:marLeft w:val="0"/>
          <w:marRight w:val="0"/>
          <w:marTop w:val="0"/>
          <w:marBottom w:val="0"/>
          <w:divBdr>
            <w:top w:val="none" w:sz="0" w:space="0" w:color="auto"/>
            <w:left w:val="none" w:sz="0" w:space="0" w:color="auto"/>
            <w:bottom w:val="none" w:sz="0" w:space="0" w:color="auto"/>
            <w:right w:val="none" w:sz="0" w:space="0" w:color="auto"/>
          </w:divBdr>
          <w:divsChild>
            <w:div w:id="726345269">
              <w:marLeft w:val="0"/>
              <w:marRight w:val="0"/>
              <w:marTop w:val="0"/>
              <w:marBottom w:val="0"/>
              <w:divBdr>
                <w:top w:val="none" w:sz="0" w:space="0" w:color="auto"/>
                <w:left w:val="none" w:sz="0" w:space="0" w:color="auto"/>
                <w:bottom w:val="none" w:sz="0" w:space="0" w:color="auto"/>
                <w:right w:val="none" w:sz="0" w:space="0" w:color="auto"/>
              </w:divBdr>
            </w:div>
          </w:divsChild>
        </w:div>
        <w:div w:id="1413042007">
          <w:marLeft w:val="0"/>
          <w:marRight w:val="0"/>
          <w:marTop w:val="0"/>
          <w:marBottom w:val="0"/>
          <w:divBdr>
            <w:top w:val="none" w:sz="0" w:space="0" w:color="auto"/>
            <w:left w:val="none" w:sz="0" w:space="0" w:color="auto"/>
            <w:bottom w:val="none" w:sz="0" w:space="0" w:color="auto"/>
            <w:right w:val="none" w:sz="0" w:space="0" w:color="auto"/>
          </w:divBdr>
          <w:divsChild>
            <w:div w:id="806320505">
              <w:marLeft w:val="0"/>
              <w:marRight w:val="0"/>
              <w:marTop w:val="0"/>
              <w:marBottom w:val="0"/>
              <w:divBdr>
                <w:top w:val="none" w:sz="0" w:space="0" w:color="auto"/>
                <w:left w:val="none" w:sz="0" w:space="0" w:color="auto"/>
                <w:bottom w:val="none" w:sz="0" w:space="0" w:color="auto"/>
                <w:right w:val="none" w:sz="0" w:space="0" w:color="auto"/>
              </w:divBdr>
            </w:div>
          </w:divsChild>
        </w:div>
        <w:div w:id="1464496020">
          <w:marLeft w:val="0"/>
          <w:marRight w:val="0"/>
          <w:marTop w:val="0"/>
          <w:marBottom w:val="0"/>
          <w:divBdr>
            <w:top w:val="none" w:sz="0" w:space="0" w:color="auto"/>
            <w:left w:val="none" w:sz="0" w:space="0" w:color="auto"/>
            <w:bottom w:val="none" w:sz="0" w:space="0" w:color="auto"/>
            <w:right w:val="none" w:sz="0" w:space="0" w:color="auto"/>
          </w:divBdr>
          <w:divsChild>
            <w:div w:id="13387676">
              <w:marLeft w:val="0"/>
              <w:marRight w:val="0"/>
              <w:marTop w:val="0"/>
              <w:marBottom w:val="0"/>
              <w:divBdr>
                <w:top w:val="none" w:sz="0" w:space="0" w:color="auto"/>
                <w:left w:val="none" w:sz="0" w:space="0" w:color="auto"/>
                <w:bottom w:val="none" w:sz="0" w:space="0" w:color="auto"/>
                <w:right w:val="none" w:sz="0" w:space="0" w:color="auto"/>
              </w:divBdr>
            </w:div>
          </w:divsChild>
        </w:div>
        <w:div w:id="1488671390">
          <w:marLeft w:val="0"/>
          <w:marRight w:val="0"/>
          <w:marTop w:val="0"/>
          <w:marBottom w:val="0"/>
          <w:divBdr>
            <w:top w:val="none" w:sz="0" w:space="0" w:color="auto"/>
            <w:left w:val="none" w:sz="0" w:space="0" w:color="auto"/>
            <w:bottom w:val="none" w:sz="0" w:space="0" w:color="auto"/>
            <w:right w:val="none" w:sz="0" w:space="0" w:color="auto"/>
          </w:divBdr>
          <w:divsChild>
            <w:div w:id="699211467">
              <w:marLeft w:val="0"/>
              <w:marRight w:val="0"/>
              <w:marTop w:val="0"/>
              <w:marBottom w:val="0"/>
              <w:divBdr>
                <w:top w:val="none" w:sz="0" w:space="0" w:color="auto"/>
                <w:left w:val="none" w:sz="0" w:space="0" w:color="auto"/>
                <w:bottom w:val="none" w:sz="0" w:space="0" w:color="auto"/>
                <w:right w:val="none" w:sz="0" w:space="0" w:color="auto"/>
              </w:divBdr>
            </w:div>
          </w:divsChild>
        </w:div>
        <w:div w:id="1719403008">
          <w:marLeft w:val="0"/>
          <w:marRight w:val="0"/>
          <w:marTop w:val="0"/>
          <w:marBottom w:val="0"/>
          <w:divBdr>
            <w:top w:val="none" w:sz="0" w:space="0" w:color="auto"/>
            <w:left w:val="none" w:sz="0" w:space="0" w:color="auto"/>
            <w:bottom w:val="none" w:sz="0" w:space="0" w:color="auto"/>
            <w:right w:val="none" w:sz="0" w:space="0" w:color="auto"/>
          </w:divBdr>
          <w:divsChild>
            <w:div w:id="121506249">
              <w:marLeft w:val="0"/>
              <w:marRight w:val="0"/>
              <w:marTop w:val="0"/>
              <w:marBottom w:val="0"/>
              <w:divBdr>
                <w:top w:val="none" w:sz="0" w:space="0" w:color="auto"/>
                <w:left w:val="none" w:sz="0" w:space="0" w:color="auto"/>
                <w:bottom w:val="none" w:sz="0" w:space="0" w:color="auto"/>
                <w:right w:val="none" w:sz="0" w:space="0" w:color="auto"/>
              </w:divBdr>
            </w:div>
          </w:divsChild>
        </w:div>
        <w:div w:id="1839688527">
          <w:marLeft w:val="0"/>
          <w:marRight w:val="0"/>
          <w:marTop w:val="0"/>
          <w:marBottom w:val="0"/>
          <w:divBdr>
            <w:top w:val="none" w:sz="0" w:space="0" w:color="auto"/>
            <w:left w:val="none" w:sz="0" w:space="0" w:color="auto"/>
            <w:bottom w:val="none" w:sz="0" w:space="0" w:color="auto"/>
            <w:right w:val="none" w:sz="0" w:space="0" w:color="auto"/>
          </w:divBdr>
          <w:divsChild>
            <w:div w:id="1760364521">
              <w:marLeft w:val="0"/>
              <w:marRight w:val="0"/>
              <w:marTop w:val="0"/>
              <w:marBottom w:val="0"/>
              <w:divBdr>
                <w:top w:val="none" w:sz="0" w:space="0" w:color="auto"/>
                <w:left w:val="none" w:sz="0" w:space="0" w:color="auto"/>
                <w:bottom w:val="none" w:sz="0" w:space="0" w:color="auto"/>
                <w:right w:val="none" w:sz="0" w:space="0" w:color="auto"/>
              </w:divBdr>
            </w:div>
          </w:divsChild>
        </w:div>
        <w:div w:id="1853763548">
          <w:marLeft w:val="0"/>
          <w:marRight w:val="0"/>
          <w:marTop w:val="0"/>
          <w:marBottom w:val="0"/>
          <w:divBdr>
            <w:top w:val="none" w:sz="0" w:space="0" w:color="auto"/>
            <w:left w:val="none" w:sz="0" w:space="0" w:color="auto"/>
            <w:bottom w:val="none" w:sz="0" w:space="0" w:color="auto"/>
            <w:right w:val="none" w:sz="0" w:space="0" w:color="auto"/>
          </w:divBdr>
          <w:divsChild>
            <w:div w:id="124823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123593">
      <w:bodyDiv w:val="1"/>
      <w:marLeft w:val="0"/>
      <w:marRight w:val="0"/>
      <w:marTop w:val="0"/>
      <w:marBottom w:val="0"/>
      <w:divBdr>
        <w:top w:val="none" w:sz="0" w:space="0" w:color="auto"/>
        <w:left w:val="none" w:sz="0" w:space="0" w:color="auto"/>
        <w:bottom w:val="none" w:sz="0" w:space="0" w:color="auto"/>
        <w:right w:val="none" w:sz="0" w:space="0" w:color="auto"/>
      </w:divBdr>
    </w:div>
    <w:div w:id="313923051">
      <w:bodyDiv w:val="1"/>
      <w:marLeft w:val="0"/>
      <w:marRight w:val="0"/>
      <w:marTop w:val="0"/>
      <w:marBottom w:val="0"/>
      <w:divBdr>
        <w:top w:val="none" w:sz="0" w:space="0" w:color="auto"/>
        <w:left w:val="none" w:sz="0" w:space="0" w:color="auto"/>
        <w:bottom w:val="none" w:sz="0" w:space="0" w:color="auto"/>
        <w:right w:val="none" w:sz="0" w:space="0" w:color="auto"/>
      </w:divBdr>
    </w:div>
    <w:div w:id="363478870">
      <w:bodyDiv w:val="1"/>
      <w:marLeft w:val="0"/>
      <w:marRight w:val="0"/>
      <w:marTop w:val="0"/>
      <w:marBottom w:val="0"/>
      <w:divBdr>
        <w:top w:val="none" w:sz="0" w:space="0" w:color="auto"/>
        <w:left w:val="none" w:sz="0" w:space="0" w:color="auto"/>
        <w:bottom w:val="none" w:sz="0" w:space="0" w:color="auto"/>
        <w:right w:val="none" w:sz="0" w:space="0" w:color="auto"/>
      </w:divBdr>
    </w:div>
    <w:div w:id="388463194">
      <w:bodyDiv w:val="1"/>
      <w:marLeft w:val="0"/>
      <w:marRight w:val="0"/>
      <w:marTop w:val="0"/>
      <w:marBottom w:val="0"/>
      <w:divBdr>
        <w:top w:val="none" w:sz="0" w:space="0" w:color="auto"/>
        <w:left w:val="none" w:sz="0" w:space="0" w:color="auto"/>
        <w:bottom w:val="none" w:sz="0" w:space="0" w:color="auto"/>
        <w:right w:val="none" w:sz="0" w:space="0" w:color="auto"/>
      </w:divBdr>
    </w:div>
    <w:div w:id="413286200">
      <w:bodyDiv w:val="1"/>
      <w:marLeft w:val="0"/>
      <w:marRight w:val="0"/>
      <w:marTop w:val="0"/>
      <w:marBottom w:val="0"/>
      <w:divBdr>
        <w:top w:val="none" w:sz="0" w:space="0" w:color="auto"/>
        <w:left w:val="none" w:sz="0" w:space="0" w:color="auto"/>
        <w:bottom w:val="none" w:sz="0" w:space="0" w:color="auto"/>
        <w:right w:val="none" w:sz="0" w:space="0" w:color="auto"/>
      </w:divBdr>
    </w:div>
    <w:div w:id="421729302">
      <w:bodyDiv w:val="1"/>
      <w:marLeft w:val="0"/>
      <w:marRight w:val="0"/>
      <w:marTop w:val="0"/>
      <w:marBottom w:val="0"/>
      <w:divBdr>
        <w:top w:val="none" w:sz="0" w:space="0" w:color="auto"/>
        <w:left w:val="none" w:sz="0" w:space="0" w:color="auto"/>
        <w:bottom w:val="none" w:sz="0" w:space="0" w:color="auto"/>
        <w:right w:val="none" w:sz="0" w:space="0" w:color="auto"/>
      </w:divBdr>
    </w:div>
    <w:div w:id="456918915">
      <w:bodyDiv w:val="1"/>
      <w:marLeft w:val="0"/>
      <w:marRight w:val="0"/>
      <w:marTop w:val="0"/>
      <w:marBottom w:val="0"/>
      <w:divBdr>
        <w:top w:val="none" w:sz="0" w:space="0" w:color="auto"/>
        <w:left w:val="none" w:sz="0" w:space="0" w:color="auto"/>
        <w:bottom w:val="none" w:sz="0" w:space="0" w:color="auto"/>
        <w:right w:val="none" w:sz="0" w:space="0" w:color="auto"/>
      </w:divBdr>
    </w:div>
    <w:div w:id="471486757">
      <w:bodyDiv w:val="1"/>
      <w:marLeft w:val="0"/>
      <w:marRight w:val="0"/>
      <w:marTop w:val="0"/>
      <w:marBottom w:val="0"/>
      <w:divBdr>
        <w:top w:val="none" w:sz="0" w:space="0" w:color="auto"/>
        <w:left w:val="none" w:sz="0" w:space="0" w:color="auto"/>
        <w:bottom w:val="none" w:sz="0" w:space="0" w:color="auto"/>
        <w:right w:val="none" w:sz="0" w:space="0" w:color="auto"/>
      </w:divBdr>
    </w:div>
    <w:div w:id="494036191">
      <w:bodyDiv w:val="1"/>
      <w:marLeft w:val="0"/>
      <w:marRight w:val="0"/>
      <w:marTop w:val="0"/>
      <w:marBottom w:val="0"/>
      <w:divBdr>
        <w:top w:val="none" w:sz="0" w:space="0" w:color="auto"/>
        <w:left w:val="none" w:sz="0" w:space="0" w:color="auto"/>
        <w:bottom w:val="none" w:sz="0" w:space="0" w:color="auto"/>
        <w:right w:val="none" w:sz="0" w:space="0" w:color="auto"/>
      </w:divBdr>
    </w:div>
    <w:div w:id="500047106">
      <w:bodyDiv w:val="1"/>
      <w:marLeft w:val="0"/>
      <w:marRight w:val="0"/>
      <w:marTop w:val="0"/>
      <w:marBottom w:val="0"/>
      <w:divBdr>
        <w:top w:val="none" w:sz="0" w:space="0" w:color="auto"/>
        <w:left w:val="none" w:sz="0" w:space="0" w:color="auto"/>
        <w:bottom w:val="none" w:sz="0" w:space="0" w:color="auto"/>
        <w:right w:val="none" w:sz="0" w:space="0" w:color="auto"/>
      </w:divBdr>
    </w:div>
    <w:div w:id="500319095">
      <w:bodyDiv w:val="1"/>
      <w:marLeft w:val="0"/>
      <w:marRight w:val="0"/>
      <w:marTop w:val="0"/>
      <w:marBottom w:val="0"/>
      <w:divBdr>
        <w:top w:val="none" w:sz="0" w:space="0" w:color="auto"/>
        <w:left w:val="none" w:sz="0" w:space="0" w:color="auto"/>
        <w:bottom w:val="none" w:sz="0" w:space="0" w:color="auto"/>
        <w:right w:val="none" w:sz="0" w:space="0" w:color="auto"/>
      </w:divBdr>
    </w:div>
    <w:div w:id="511410073">
      <w:bodyDiv w:val="1"/>
      <w:marLeft w:val="0"/>
      <w:marRight w:val="0"/>
      <w:marTop w:val="0"/>
      <w:marBottom w:val="0"/>
      <w:divBdr>
        <w:top w:val="none" w:sz="0" w:space="0" w:color="auto"/>
        <w:left w:val="none" w:sz="0" w:space="0" w:color="auto"/>
        <w:bottom w:val="none" w:sz="0" w:space="0" w:color="auto"/>
        <w:right w:val="none" w:sz="0" w:space="0" w:color="auto"/>
      </w:divBdr>
    </w:div>
    <w:div w:id="546181985">
      <w:bodyDiv w:val="1"/>
      <w:marLeft w:val="0"/>
      <w:marRight w:val="0"/>
      <w:marTop w:val="0"/>
      <w:marBottom w:val="0"/>
      <w:divBdr>
        <w:top w:val="none" w:sz="0" w:space="0" w:color="auto"/>
        <w:left w:val="none" w:sz="0" w:space="0" w:color="auto"/>
        <w:bottom w:val="none" w:sz="0" w:space="0" w:color="auto"/>
        <w:right w:val="none" w:sz="0" w:space="0" w:color="auto"/>
      </w:divBdr>
    </w:div>
    <w:div w:id="556937453">
      <w:bodyDiv w:val="1"/>
      <w:marLeft w:val="0"/>
      <w:marRight w:val="0"/>
      <w:marTop w:val="0"/>
      <w:marBottom w:val="0"/>
      <w:divBdr>
        <w:top w:val="none" w:sz="0" w:space="0" w:color="auto"/>
        <w:left w:val="none" w:sz="0" w:space="0" w:color="auto"/>
        <w:bottom w:val="none" w:sz="0" w:space="0" w:color="auto"/>
        <w:right w:val="none" w:sz="0" w:space="0" w:color="auto"/>
      </w:divBdr>
    </w:div>
    <w:div w:id="578640875">
      <w:bodyDiv w:val="1"/>
      <w:marLeft w:val="0"/>
      <w:marRight w:val="0"/>
      <w:marTop w:val="0"/>
      <w:marBottom w:val="0"/>
      <w:divBdr>
        <w:top w:val="none" w:sz="0" w:space="0" w:color="auto"/>
        <w:left w:val="none" w:sz="0" w:space="0" w:color="auto"/>
        <w:bottom w:val="none" w:sz="0" w:space="0" w:color="auto"/>
        <w:right w:val="none" w:sz="0" w:space="0" w:color="auto"/>
      </w:divBdr>
    </w:div>
    <w:div w:id="585918508">
      <w:bodyDiv w:val="1"/>
      <w:marLeft w:val="0"/>
      <w:marRight w:val="0"/>
      <w:marTop w:val="0"/>
      <w:marBottom w:val="0"/>
      <w:divBdr>
        <w:top w:val="none" w:sz="0" w:space="0" w:color="auto"/>
        <w:left w:val="none" w:sz="0" w:space="0" w:color="auto"/>
        <w:bottom w:val="none" w:sz="0" w:space="0" w:color="auto"/>
        <w:right w:val="none" w:sz="0" w:space="0" w:color="auto"/>
      </w:divBdr>
      <w:divsChild>
        <w:div w:id="360058161">
          <w:marLeft w:val="0"/>
          <w:marRight w:val="0"/>
          <w:marTop w:val="0"/>
          <w:marBottom w:val="0"/>
          <w:divBdr>
            <w:top w:val="none" w:sz="0" w:space="0" w:color="auto"/>
            <w:left w:val="none" w:sz="0" w:space="0" w:color="auto"/>
            <w:bottom w:val="none" w:sz="0" w:space="0" w:color="auto"/>
            <w:right w:val="none" w:sz="0" w:space="0" w:color="auto"/>
          </w:divBdr>
          <w:divsChild>
            <w:div w:id="1843425612">
              <w:marLeft w:val="-75"/>
              <w:marRight w:val="0"/>
              <w:marTop w:val="30"/>
              <w:marBottom w:val="30"/>
              <w:divBdr>
                <w:top w:val="none" w:sz="0" w:space="0" w:color="auto"/>
                <w:left w:val="none" w:sz="0" w:space="0" w:color="auto"/>
                <w:bottom w:val="none" w:sz="0" w:space="0" w:color="auto"/>
                <w:right w:val="none" w:sz="0" w:space="0" w:color="auto"/>
              </w:divBdr>
              <w:divsChild>
                <w:div w:id="96408019">
                  <w:marLeft w:val="0"/>
                  <w:marRight w:val="0"/>
                  <w:marTop w:val="0"/>
                  <w:marBottom w:val="0"/>
                  <w:divBdr>
                    <w:top w:val="none" w:sz="0" w:space="0" w:color="auto"/>
                    <w:left w:val="none" w:sz="0" w:space="0" w:color="auto"/>
                    <w:bottom w:val="none" w:sz="0" w:space="0" w:color="auto"/>
                    <w:right w:val="none" w:sz="0" w:space="0" w:color="auto"/>
                  </w:divBdr>
                  <w:divsChild>
                    <w:div w:id="1103722908">
                      <w:marLeft w:val="0"/>
                      <w:marRight w:val="0"/>
                      <w:marTop w:val="0"/>
                      <w:marBottom w:val="0"/>
                      <w:divBdr>
                        <w:top w:val="none" w:sz="0" w:space="0" w:color="auto"/>
                        <w:left w:val="none" w:sz="0" w:space="0" w:color="auto"/>
                        <w:bottom w:val="none" w:sz="0" w:space="0" w:color="auto"/>
                        <w:right w:val="none" w:sz="0" w:space="0" w:color="auto"/>
                      </w:divBdr>
                    </w:div>
                  </w:divsChild>
                </w:div>
                <w:div w:id="805389131">
                  <w:marLeft w:val="0"/>
                  <w:marRight w:val="0"/>
                  <w:marTop w:val="0"/>
                  <w:marBottom w:val="0"/>
                  <w:divBdr>
                    <w:top w:val="none" w:sz="0" w:space="0" w:color="auto"/>
                    <w:left w:val="none" w:sz="0" w:space="0" w:color="auto"/>
                    <w:bottom w:val="none" w:sz="0" w:space="0" w:color="auto"/>
                    <w:right w:val="none" w:sz="0" w:space="0" w:color="auto"/>
                  </w:divBdr>
                  <w:divsChild>
                    <w:div w:id="499348890">
                      <w:marLeft w:val="0"/>
                      <w:marRight w:val="0"/>
                      <w:marTop w:val="0"/>
                      <w:marBottom w:val="0"/>
                      <w:divBdr>
                        <w:top w:val="none" w:sz="0" w:space="0" w:color="auto"/>
                        <w:left w:val="none" w:sz="0" w:space="0" w:color="auto"/>
                        <w:bottom w:val="none" w:sz="0" w:space="0" w:color="auto"/>
                        <w:right w:val="none" w:sz="0" w:space="0" w:color="auto"/>
                      </w:divBdr>
                    </w:div>
                  </w:divsChild>
                </w:div>
                <w:div w:id="863640218">
                  <w:marLeft w:val="0"/>
                  <w:marRight w:val="0"/>
                  <w:marTop w:val="0"/>
                  <w:marBottom w:val="0"/>
                  <w:divBdr>
                    <w:top w:val="none" w:sz="0" w:space="0" w:color="auto"/>
                    <w:left w:val="none" w:sz="0" w:space="0" w:color="auto"/>
                    <w:bottom w:val="none" w:sz="0" w:space="0" w:color="auto"/>
                    <w:right w:val="none" w:sz="0" w:space="0" w:color="auto"/>
                  </w:divBdr>
                  <w:divsChild>
                    <w:div w:id="1036001891">
                      <w:marLeft w:val="0"/>
                      <w:marRight w:val="0"/>
                      <w:marTop w:val="0"/>
                      <w:marBottom w:val="0"/>
                      <w:divBdr>
                        <w:top w:val="none" w:sz="0" w:space="0" w:color="auto"/>
                        <w:left w:val="none" w:sz="0" w:space="0" w:color="auto"/>
                        <w:bottom w:val="none" w:sz="0" w:space="0" w:color="auto"/>
                        <w:right w:val="none" w:sz="0" w:space="0" w:color="auto"/>
                      </w:divBdr>
                    </w:div>
                  </w:divsChild>
                </w:div>
                <w:div w:id="882058753">
                  <w:marLeft w:val="0"/>
                  <w:marRight w:val="0"/>
                  <w:marTop w:val="0"/>
                  <w:marBottom w:val="0"/>
                  <w:divBdr>
                    <w:top w:val="none" w:sz="0" w:space="0" w:color="auto"/>
                    <w:left w:val="none" w:sz="0" w:space="0" w:color="auto"/>
                    <w:bottom w:val="none" w:sz="0" w:space="0" w:color="auto"/>
                    <w:right w:val="none" w:sz="0" w:space="0" w:color="auto"/>
                  </w:divBdr>
                  <w:divsChild>
                    <w:div w:id="1839803099">
                      <w:marLeft w:val="0"/>
                      <w:marRight w:val="0"/>
                      <w:marTop w:val="0"/>
                      <w:marBottom w:val="0"/>
                      <w:divBdr>
                        <w:top w:val="none" w:sz="0" w:space="0" w:color="auto"/>
                        <w:left w:val="none" w:sz="0" w:space="0" w:color="auto"/>
                        <w:bottom w:val="none" w:sz="0" w:space="0" w:color="auto"/>
                        <w:right w:val="none" w:sz="0" w:space="0" w:color="auto"/>
                      </w:divBdr>
                    </w:div>
                  </w:divsChild>
                </w:div>
                <w:div w:id="888417947">
                  <w:marLeft w:val="0"/>
                  <w:marRight w:val="0"/>
                  <w:marTop w:val="0"/>
                  <w:marBottom w:val="0"/>
                  <w:divBdr>
                    <w:top w:val="none" w:sz="0" w:space="0" w:color="auto"/>
                    <w:left w:val="none" w:sz="0" w:space="0" w:color="auto"/>
                    <w:bottom w:val="none" w:sz="0" w:space="0" w:color="auto"/>
                    <w:right w:val="none" w:sz="0" w:space="0" w:color="auto"/>
                  </w:divBdr>
                  <w:divsChild>
                    <w:div w:id="322008280">
                      <w:marLeft w:val="0"/>
                      <w:marRight w:val="0"/>
                      <w:marTop w:val="0"/>
                      <w:marBottom w:val="0"/>
                      <w:divBdr>
                        <w:top w:val="none" w:sz="0" w:space="0" w:color="auto"/>
                        <w:left w:val="none" w:sz="0" w:space="0" w:color="auto"/>
                        <w:bottom w:val="none" w:sz="0" w:space="0" w:color="auto"/>
                        <w:right w:val="none" w:sz="0" w:space="0" w:color="auto"/>
                      </w:divBdr>
                    </w:div>
                  </w:divsChild>
                </w:div>
                <w:div w:id="1381320859">
                  <w:marLeft w:val="0"/>
                  <w:marRight w:val="0"/>
                  <w:marTop w:val="0"/>
                  <w:marBottom w:val="0"/>
                  <w:divBdr>
                    <w:top w:val="none" w:sz="0" w:space="0" w:color="auto"/>
                    <w:left w:val="none" w:sz="0" w:space="0" w:color="auto"/>
                    <w:bottom w:val="none" w:sz="0" w:space="0" w:color="auto"/>
                    <w:right w:val="none" w:sz="0" w:space="0" w:color="auto"/>
                  </w:divBdr>
                  <w:divsChild>
                    <w:div w:id="1332875224">
                      <w:marLeft w:val="0"/>
                      <w:marRight w:val="0"/>
                      <w:marTop w:val="0"/>
                      <w:marBottom w:val="0"/>
                      <w:divBdr>
                        <w:top w:val="none" w:sz="0" w:space="0" w:color="auto"/>
                        <w:left w:val="none" w:sz="0" w:space="0" w:color="auto"/>
                        <w:bottom w:val="none" w:sz="0" w:space="0" w:color="auto"/>
                        <w:right w:val="none" w:sz="0" w:space="0" w:color="auto"/>
                      </w:divBdr>
                    </w:div>
                  </w:divsChild>
                </w:div>
                <w:div w:id="1487471921">
                  <w:marLeft w:val="0"/>
                  <w:marRight w:val="0"/>
                  <w:marTop w:val="0"/>
                  <w:marBottom w:val="0"/>
                  <w:divBdr>
                    <w:top w:val="none" w:sz="0" w:space="0" w:color="auto"/>
                    <w:left w:val="none" w:sz="0" w:space="0" w:color="auto"/>
                    <w:bottom w:val="none" w:sz="0" w:space="0" w:color="auto"/>
                    <w:right w:val="none" w:sz="0" w:space="0" w:color="auto"/>
                  </w:divBdr>
                  <w:divsChild>
                    <w:div w:id="656151209">
                      <w:marLeft w:val="0"/>
                      <w:marRight w:val="0"/>
                      <w:marTop w:val="0"/>
                      <w:marBottom w:val="0"/>
                      <w:divBdr>
                        <w:top w:val="none" w:sz="0" w:space="0" w:color="auto"/>
                        <w:left w:val="none" w:sz="0" w:space="0" w:color="auto"/>
                        <w:bottom w:val="none" w:sz="0" w:space="0" w:color="auto"/>
                        <w:right w:val="none" w:sz="0" w:space="0" w:color="auto"/>
                      </w:divBdr>
                    </w:div>
                  </w:divsChild>
                </w:div>
                <w:div w:id="1506168924">
                  <w:marLeft w:val="0"/>
                  <w:marRight w:val="0"/>
                  <w:marTop w:val="0"/>
                  <w:marBottom w:val="0"/>
                  <w:divBdr>
                    <w:top w:val="none" w:sz="0" w:space="0" w:color="auto"/>
                    <w:left w:val="none" w:sz="0" w:space="0" w:color="auto"/>
                    <w:bottom w:val="none" w:sz="0" w:space="0" w:color="auto"/>
                    <w:right w:val="none" w:sz="0" w:space="0" w:color="auto"/>
                  </w:divBdr>
                  <w:divsChild>
                    <w:div w:id="1987515646">
                      <w:marLeft w:val="0"/>
                      <w:marRight w:val="0"/>
                      <w:marTop w:val="0"/>
                      <w:marBottom w:val="0"/>
                      <w:divBdr>
                        <w:top w:val="none" w:sz="0" w:space="0" w:color="auto"/>
                        <w:left w:val="none" w:sz="0" w:space="0" w:color="auto"/>
                        <w:bottom w:val="none" w:sz="0" w:space="0" w:color="auto"/>
                        <w:right w:val="none" w:sz="0" w:space="0" w:color="auto"/>
                      </w:divBdr>
                    </w:div>
                  </w:divsChild>
                </w:div>
                <w:div w:id="1892955141">
                  <w:marLeft w:val="0"/>
                  <w:marRight w:val="0"/>
                  <w:marTop w:val="0"/>
                  <w:marBottom w:val="0"/>
                  <w:divBdr>
                    <w:top w:val="none" w:sz="0" w:space="0" w:color="auto"/>
                    <w:left w:val="none" w:sz="0" w:space="0" w:color="auto"/>
                    <w:bottom w:val="none" w:sz="0" w:space="0" w:color="auto"/>
                    <w:right w:val="none" w:sz="0" w:space="0" w:color="auto"/>
                  </w:divBdr>
                  <w:divsChild>
                    <w:div w:id="17538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7304359">
          <w:marLeft w:val="0"/>
          <w:marRight w:val="0"/>
          <w:marTop w:val="0"/>
          <w:marBottom w:val="0"/>
          <w:divBdr>
            <w:top w:val="none" w:sz="0" w:space="0" w:color="auto"/>
            <w:left w:val="none" w:sz="0" w:space="0" w:color="auto"/>
            <w:bottom w:val="none" w:sz="0" w:space="0" w:color="auto"/>
            <w:right w:val="none" w:sz="0" w:space="0" w:color="auto"/>
          </w:divBdr>
        </w:div>
        <w:div w:id="566457229">
          <w:marLeft w:val="0"/>
          <w:marRight w:val="0"/>
          <w:marTop w:val="0"/>
          <w:marBottom w:val="0"/>
          <w:divBdr>
            <w:top w:val="none" w:sz="0" w:space="0" w:color="auto"/>
            <w:left w:val="none" w:sz="0" w:space="0" w:color="auto"/>
            <w:bottom w:val="none" w:sz="0" w:space="0" w:color="auto"/>
            <w:right w:val="none" w:sz="0" w:space="0" w:color="auto"/>
          </w:divBdr>
        </w:div>
        <w:div w:id="767192162">
          <w:marLeft w:val="0"/>
          <w:marRight w:val="0"/>
          <w:marTop w:val="0"/>
          <w:marBottom w:val="0"/>
          <w:divBdr>
            <w:top w:val="none" w:sz="0" w:space="0" w:color="auto"/>
            <w:left w:val="none" w:sz="0" w:space="0" w:color="auto"/>
            <w:bottom w:val="none" w:sz="0" w:space="0" w:color="auto"/>
            <w:right w:val="none" w:sz="0" w:space="0" w:color="auto"/>
          </w:divBdr>
        </w:div>
        <w:div w:id="1201406373">
          <w:marLeft w:val="0"/>
          <w:marRight w:val="0"/>
          <w:marTop w:val="0"/>
          <w:marBottom w:val="0"/>
          <w:divBdr>
            <w:top w:val="none" w:sz="0" w:space="0" w:color="auto"/>
            <w:left w:val="none" w:sz="0" w:space="0" w:color="auto"/>
            <w:bottom w:val="none" w:sz="0" w:space="0" w:color="auto"/>
            <w:right w:val="none" w:sz="0" w:space="0" w:color="auto"/>
          </w:divBdr>
          <w:divsChild>
            <w:div w:id="65299591">
              <w:marLeft w:val="0"/>
              <w:marRight w:val="0"/>
              <w:marTop w:val="0"/>
              <w:marBottom w:val="0"/>
              <w:divBdr>
                <w:top w:val="none" w:sz="0" w:space="0" w:color="auto"/>
                <w:left w:val="none" w:sz="0" w:space="0" w:color="auto"/>
                <w:bottom w:val="none" w:sz="0" w:space="0" w:color="auto"/>
                <w:right w:val="none" w:sz="0" w:space="0" w:color="auto"/>
              </w:divBdr>
            </w:div>
            <w:div w:id="254941049">
              <w:marLeft w:val="0"/>
              <w:marRight w:val="0"/>
              <w:marTop w:val="0"/>
              <w:marBottom w:val="0"/>
              <w:divBdr>
                <w:top w:val="none" w:sz="0" w:space="0" w:color="auto"/>
                <w:left w:val="none" w:sz="0" w:space="0" w:color="auto"/>
                <w:bottom w:val="none" w:sz="0" w:space="0" w:color="auto"/>
                <w:right w:val="none" w:sz="0" w:space="0" w:color="auto"/>
              </w:divBdr>
            </w:div>
          </w:divsChild>
        </w:div>
        <w:div w:id="1331718321">
          <w:marLeft w:val="0"/>
          <w:marRight w:val="0"/>
          <w:marTop w:val="0"/>
          <w:marBottom w:val="0"/>
          <w:divBdr>
            <w:top w:val="none" w:sz="0" w:space="0" w:color="auto"/>
            <w:left w:val="none" w:sz="0" w:space="0" w:color="auto"/>
            <w:bottom w:val="none" w:sz="0" w:space="0" w:color="auto"/>
            <w:right w:val="none" w:sz="0" w:space="0" w:color="auto"/>
          </w:divBdr>
        </w:div>
        <w:div w:id="1842428382">
          <w:marLeft w:val="0"/>
          <w:marRight w:val="0"/>
          <w:marTop w:val="0"/>
          <w:marBottom w:val="0"/>
          <w:divBdr>
            <w:top w:val="none" w:sz="0" w:space="0" w:color="auto"/>
            <w:left w:val="none" w:sz="0" w:space="0" w:color="auto"/>
            <w:bottom w:val="none" w:sz="0" w:space="0" w:color="auto"/>
            <w:right w:val="none" w:sz="0" w:space="0" w:color="auto"/>
          </w:divBdr>
        </w:div>
      </w:divsChild>
    </w:div>
    <w:div w:id="600379284">
      <w:bodyDiv w:val="1"/>
      <w:marLeft w:val="0"/>
      <w:marRight w:val="0"/>
      <w:marTop w:val="0"/>
      <w:marBottom w:val="0"/>
      <w:divBdr>
        <w:top w:val="none" w:sz="0" w:space="0" w:color="auto"/>
        <w:left w:val="none" w:sz="0" w:space="0" w:color="auto"/>
        <w:bottom w:val="none" w:sz="0" w:space="0" w:color="auto"/>
        <w:right w:val="none" w:sz="0" w:space="0" w:color="auto"/>
      </w:divBdr>
    </w:div>
    <w:div w:id="633408804">
      <w:bodyDiv w:val="1"/>
      <w:marLeft w:val="0"/>
      <w:marRight w:val="0"/>
      <w:marTop w:val="0"/>
      <w:marBottom w:val="0"/>
      <w:divBdr>
        <w:top w:val="none" w:sz="0" w:space="0" w:color="auto"/>
        <w:left w:val="none" w:sz="0" w:space="0" w:color="auto"/>
        <w:bottom w:val="none" w:sz="0" w:space="0" w:color="auto"/>
        <w:right w:val="none" w:sz="0" w:space="0" w:color="auto"/>
      </w:divBdr>
    </w:div>
    <w:div w:id="651953670">
      <w:bodyDiv w:val="1"/>
      <w:marLeft w:val="0"/>
      <w:marRight w:val="0"/>
      <w:marTop w:val="0"/>
      <w:marBottom w:val="0"/>
      <w:divBdr>
        <w:top w:val="none" w:sz="0" w:space="0" w:color="auto"/>
        <w:left w:val="none" w:sz="0" w:space="0" w:color="auto"/>
        <w:bottom w:val="none" w:sz="0" w:space="0" w:color="auto"/>
        <w:right w:val="none" w:sz="0" w:space="0" w:color="auto"/>
      </w:divBdr>
    </w:div>
    <w:div w:id="770662724">
      <w:bodyDiv w:val="1"/>
      <w:marLeft w:val="0"/>
      <w:marRight w:val="0"/>
      <w:marTop w:val="0"/>
      <w:marBottom w:val="0"/>
      <w:divBdr>
        <w:top w:val="none" w:sz="0" w:space="0" w:color="auto"/>
        <w:left w:val="none" w:sz="0" w:space="0" w:color="auto"/>
        <w:bottom w:val="none" w:sz="0" w:space="0" w:color="auto"/>
        <w:right w:val="none" w:sz="0" w:space="0" w:color="auto"/>
      </w:divBdr>
    </w:div>
    <w:div w:id="775514852">
      <w:bodyDiv w:val="1"/>
      <w:marLeft w:val="0"/>
      <w:marRight w:val="0"/>
      <w:marTop w:val="0"/>
      <w:marBottom w:val="0"/>
      <w:divBdr>
        <w:top w:val="none" w:sz="0" w:space="0" w:color="auto"/>
        <w:left w:val="none" w:sz="0" w:space="0" w:color="auto"/>
        <w:bottom w:val="none" w:sz="0" w:space="0" w:color="auto"/>
        <w:right w:val="none" w:sz="0" w:space="0" w:color="auto"/>
      </w:divBdr>
    </w:div>
    <w:div w:id="786854460">
      <w:bodyDiv w:val="1"/>
      <w:marLeft w:val="0"/>
      <w:marRight w:val="0"/>
      <w:marTop w:val="0"/>
      <w:marBottom w:val="0"/>
      <w:divBdr>
        <w:top w:val="none" w:sz="0" w:space="0" w:color="auto"/>
        <w:left w:val="none" w:sz="0" w:space="0" w:color="auto"/>
        <w:bottom w:val="none" w:sz="0" w:space="0" w:color="auto"/>
        <w:right w:val="none" w:sz="0" w:space="0" w:color="auto"/>
      </w:divBdr>
    </w:div>
    <w:div w:id="807623732">
      <w:bodyDiv w:val="1"/>
      <w:marLeft w:val="0"/>
      <w:marRight w:val="0"/>
      <w:marTop w:val="0"/>
      <w:marBottom w:val="0"/>
      <w:divBdr>
        <w:top w:val="none" w:sz="0" w:space="0" w:color="auto"/>
        <w:left w:val="none" w:sz="0" w:space="0" w:color="auto"/>
        <w:bottom w:val="none" w:sz="0" w:space="0" w:color="auto"/>
        <w:right w:val="none" w:sz="0" w:space="0" w:color="auto"/>
      </w:divBdr>
    </w:div>
    <w:div w:id="827018039">
      <w:bodyDiv w:val="1"/>
      <w:marLeft w:val="0"/>
      <w:marRight w:val="0"/>
      <w:marTop w:val="0"/>
      <w:marBottom w:val="0"/>
      <w:divBdr>
        <w:top w:val="none" w:sz="0" w:space="0" w:color="auto"/>
        <w:left w:val="none" w:sz="0" w:space="0" w:color="auto"/>
        <w:bottom w:val="none" w:sz="0" w:space="0" w:color="auto"/>
        <w:right w:val="none" w:sz="0" w:space="0" w:color="auto"/>
      </w:divBdr>
    </w:div>
    <w:div w:id="828788456">
      <w:bodyDiv w:val="1"/>
      <w:marLeft w:val="0"/>
      <w:marRight w:val="0"/>
      <w:marTop w:val="0"/>
      <w:marBottom w:val="0"/>
      <w:divBdr>
        <w:top w:val="none" w:sz="0" w:space="0" w:color="auto"/>
        <w:left w:val="none" w:sz="0" w:space="0" w:color="auto"/>
        <w:bottom w:val="none" w:sz="0" w:space="0" w:color="auto"/>
        <w:right w:val="none" w:sz="0" w:space="0" w:color="auto"/>
      </w:divBdr>
    </w:div>
    <w:div w:id="898250120">
      <w:bodyDiv w:val="1"/>
      <w:marLeft w:val="0"/>
      <w:marRight w:val="0"/>
      <w:marTop w:val="0"/>
      <w:marBottom w:val="0"/>
      <w:divBdr>
        <w:top w:val="none" w:sz="0" w:space="0" w:color="auto"/>
        <w:left w:val="none" w:sz="0" w:space="0" w:color="auto"/>
        <w:bottom w:val="none" w:sz="0" w:space="0" w:color="auto"/>
        <w:right w:val="none" w:sz="0" w:space="0" w:color="auto"/>
      </w:divBdr>
    </w:div>
    <w:div w:id="916208632">
      <w:bodyDiv w:val="1"/>
      <w:marLeft w:val="0"/>
      <w:marRight w:val="0"/>
      <w:marTop w:val="0"/>
      <w:marBottom w:val="0"/>
      <w:divBdr>
        <w:top w:val="none" w:sz="0" w:space="0" w:color="auto"/>
        <w:left w:val="none" w:sz="0" w:space="0" w:color="auto"/>
        <w:bottom w:val="none" w:sz="0" w:space="0" w:color="auto"/>
        <w:right w:val="none" w:sz="0" w:space="0" w:color="auto"/>
      </w:divBdr>
    </w:div>
    <w:div w:id="927152560">
      <w:bodyDiv w:val="1"/>
      <w:marLeft w:val="0"/>
      <w:marRight w:val="0"/>
      <w:marTop w:val="0"/>
      <w:marBottom w:val="0"/>
      <w:divBdr>
        <w:top w:val="none" w:sz="0" w:space="0" w:color="auto"/>
        <w:left w:val="none" w:sz="0" w:space="0" w:color="auto"/>
        <w:bottom w:val="none" w:sz="0" w:space="0" w:color="auto"/>
        <w:right w:val="none" w:sz="0" w:space="0" w:color="auto"/>
      </w:divBdr>
    </w:div>
    <w:div w:id="936518510">
      <w:bodyDiv w:val="1"/>
      <w:marLeft w:val="0"/>
      <w:marRight w:val="0"/>
      <w:marTop w:val="0"/>
      <w:marBottom w:val="0"/>
      <w:divBdr>
        <w:top w:val="none" w:sz="0" w:space="0" w:color="auto"/>
        <w:left w:val="none" w:sz="0" w:space="0" w:color="auto"/>
        <w:bottom w:val="none" w:sz="0" w:space="0" w:color="auto"/>
        <w:right w:val="none" w:sz="0" w:space="0" w:color="auto"/>
      </w:divBdr>
    </w:div>
    <w:div w:id="979071147">
      <w:bodyDiv w:val="1"/>
      <w:marLeft w:val="0"/>
      <w:marRight w:val="0"/>
      <w:marTop w:val="100"/>
      <w:marBottom w:val="100"/>
      <w:divBdr>
        <w:top w:val="none" w:sz="0" w:space="0" w:color="auto"/>
        <w:left w:val="none" w:sz="0" w:space="0" w:color="auto"/>
        <w:bottom w:val="none" w:sz="0" w:space="0" w:color="auto"/>
        <w:right w:val="none" w:sz="0" w:space="0" w:color="auto"/>
      </w:divBdr>
      <w:divsChild>
        <w:div w:id="233400005">
          <w:marLeft w:val="0"/>
          <w:marRight w:val="0"/>
          <w:marTop w:val="0"/>
          <w:marBottom w:val="0"/>
          <w:divBdr>
            <w:top w:val="none" w:sz="0" w:space="0" w:color="auto"/>
            <w:left w:val="none" w:sz="0" w:space="0" w:color="auto"/>
            <w:bottom w:val="none" w:sz="0" w:space="0" w:color="auto"/>
            <w:right w:val="none" w:sz="0" w:space="0" w:color="auto"/>
          </w:divBdr>
          <w:divsChild>
            <w:div w:id="571741436">
              <w:marLeft w:val="0"/>
              <w:marRight w:val="0"/>
              <w:marTop w:val="0"/>
              <w:marBottom w:val="0"/>
              <w:divBdr>
                <w:top w:val="none" w:sz="0" w:space="0" w:color="auto"/>
                <w:left w:val="none" w:sz="0" w:space="0" w:color="auto"/>
                <w:bottom w:val="none" w:sz="0" w:space="0" w:color="auto"/>
                <w:right w:val="none" w:sz="0" w:space="0" w:color="auto"/>
              </w:divBdr>
              <w:divsChild>
                <w:div w:id="31467450">
                  <w:marLeft w:val="0"/>
                  <w:marRight w:val="0"/>
                  <w:marTop w:val="0"/>
                  <w:marBottom w:val="0"/>
                  <w:divBdr>
                    <w:top w:val="none" w:sz="0" w:space="0" w:color="auto"/>
                    <w:left w:val="none" w:sz="0" w:space="0" w:color="auto"/>
                    <w:bottom w:val="none" w:sz="0" w:space="0" w:color="auto"/>
                    <w:right w:val="none" w:sz="0" w:space="0" w:color="auto"/>
                  </w:divBdr>
                  <w:divsChild>
                    <w:div w:id="1335959444">
                      <w:marLeft w:val="0"/>
                      <w:marRight w:val="0"/>
                      <w:marTop w:val="0"/>
                      <w:marBottom w:val="0"/>
                      <w:divBdr>
                        <w:top w:val="none" w:sz="0" w:space="0" w:color="auto"/>
                        <w:left w:val="none" w:sz="0" w:space="0" w:color="auto"/>
                        <w:bottom w:val="none" w:sz="0" w:space="0" w:color="auto"/>
                        <w:right w:val="none" w:sz="0" w:space="0" w:color="auto"/>
                      </w:divBdr>
                      <w:divsChild>
                        <w:div w:id="1409959479">
                          <w:marLeft w:val="45"/>
                          <w:marRight w:val="0"/>
                          <w:marTop w:val="0"/>
                          <w:marBottom w:val="0"/>
                          <w:divBdr>
                            <w:top w:val="none" w:sz="0" w:space="0" w:color="auto"/>
                            <w:left w:val="none" w:sz="0" w:space="0" w:color="auto"/>
                            <w:bottom w:val="none" w:sz="0" w:space="0" w:color="auto"/>
                            <w:right w:val="none" w:sz="0" w:space="0" w:color="auto"/>
                          </w:divBdr>
                          <w:divsChild>
                            <w:div w:id="1930697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711457">
      <w:bodyDiv w:val="1"/>
      <w:marLeft w:val="0"/>
      <w:marRight w:val="0"/>
      <w:marTop w:val="0"/>
      <w:marBottom w:val="0"/>
      <w:divBdr>
        <w:top w:val="none" w:sz="0" w:space="0" w:color="auto"/>
        <w:left w:val="none" w:sz="0" w:space="0" w:color="auto"/>
        <w:bottom w:val="none" w:sz="0" w:space="0" w:color="auto"/>
        <w:right w:val="none" w:sz="0" w:space="0" w:color="auto"/>
      </w:divBdr>
    </w:div>
    <w:div w:id="995961283">
      <w:bodyDiv w:val="1"/>
      <w:marLeft w:val="0"/>
      <w:marRight w:val="0"/>
      <w:marTop w:val="0"/>
      <w:marBottom w:val="0"/>
      <w:divBdr>
        <w:top w:val="none" w:sz="0" w:space="0" w:color="auto"/>
        <w:left w:val="none" w:sz="0" w:space="0" w:color="auto"/>
        <w:bottom w:val="none" w:sz="0" w:space="0" w:color="auto"/>
        <w:right w:val="none" w:sz="0" w:space="0" w:color="auto"/>
      </w:divBdr>
    </w:div>
    <w:div w:id="1007441902">
      <w:bodyDiv w:val="1"/>
      <w:marLeft w:val="0"/>
      <w:marRight w:val="0"/>
      <w:marTop w:val="0"/>
      <w:marBottom w:val="0"/>
      <w:divBdr>
        <w:top w:val="none" w:sz="0" w:space="0" w:color="auto"/>
        <w:left w:val="none" w:sz="0" w:space="0" w:color="auto"/>
        <w:bottom w:val="none" w:sz="0" w:space="0" w:color="auto"/>
        <w:right w:val="none" w:sz="0" w:space="0" w:color="auto"/>
      </w:divBdr>
    </w:div>
    <w:div w:id="1031610160">
      <w:bodyDiv w:val="1"/>
      <w:marLeft w:val="0"/>
      <w:marRight w:val="0"/>
      <w:marTop w:val="0"/>
      <w:marBottom w:val="0"/>
      <w:divBdr>
        <w:top w:val="none" w:sz="0" w:space="0" w:color="auto"/>
        <w:left w:val="none" w:sz="0" w:space="0" w:color="auto"/>
        <w:bottom w:val="none" w:sz="0" w:space="0" w:color="auto"/>
        <w:right w:val="none" w:sz="0" w:space="0" w:color="auto"/>
      </w:divBdr>
    </w:div>
    <w:div w:id="1046023036">
      <w:bodyDiv w:val="1"/>
      <w:marLeft w:val="0"/>
      <w:marRight w:val="0"/>
      <w:marTop w:val="0"/>
      <w:marBottom w:val="0"/>
      <w:divBdr>
        <w:top w:val="none" w:sz="0" w:space="0" w:color="auto"/>
        <w:left w:val="none" w:sz="0" w:space="0" w:color="auto"/>
        <w:bottom w:val="none" w:sz="0" w:space="0" w:color="auto"/>
        <w:right w:val="none" w:sz="0" w:space="0" w:color="auto"/>
      </w:divBdr>
    </w:div>
    <w:div w:id="1115176775">
      <w:bodyDiv w:val="1"/>
      <w:marLeft w:val="0"/>
      <w:marRight w:val="0"/>
      <w:marTop w:val="0"/>
      <w:marBottom w:val="0"/>
      <w:divBdr>
        <w:top w:val="none" w:sz="0" w:space="0" w:color="auto"/>
        <w:left w:val="none" w:sz="0" w:space="0" w:color="auto"/>
        <w:bottom w:val="none" w:sz="0" w:space="0" w:color="auto"/>
        <w:right w:val="none" w:sz="0" w:space="0" w:color="auto"/>
      </w:divBdr>
    </w:div>
    <w:div w:id="1132821465">
      <w:bodyDiv w:val="1"/>
      <w:marLeft w:val="0"/>
      <w:marRight w:val="0"/>
      <w:marTop w:val="0"/>
      <w:marBottom w:val="0"/>
      <w:divBdr>
        <w:top w:val="none" w:sz="0" w:space="0" w:color="auto"/>
        <w:left w:val="none" w:sz="0" w:space="0" w:color="auto"/>
        <w:bottom w:val="none" w:sz="0" w:space="0" w:color="auto"/>
        <w:right w:val="none" w:sz="0" w:space="0" w:color="auto"/>
      </w:divBdr>
    </w:div>
    <w:div w:id="1141655059">
      <w:bodyDiv w:val="1"/>
      <w:marLeft w:val="0"/>
      <w:marRight w:val="0"/>
      <w:marTop w:val="0"/>
      <w:marBottom w:val="0"/>
      <w:divBdr>
        <w:top w:val="none" w:sz="0" w:space="0" w:color="auto"/>
        <w:left w:val="none" w:sz="0" w:space="0" w:color="auto"/>
        <w:bottom w:val="none" w:sz="0" w:space="0" w:color="auto"/>
        <w:right w:val="none" w:sz="0" w:space="0" w:color="auto"/>
      </w:divBdr>
    </w:div>
    <w:div w:id="1160191170">
      <w:bodyDiv w:val="1"/>
      <w:marLeft w:val="0"/>
      <w:marRight w:val="0"/>
      <w:marTop w:val="0"/>
      <w:marBottom w:val="0"/>
      <w:divBdr>
        <w:top w:val="none" w:sz="0" w:space="0" w:color="auto"/>
        <w:left w:val="none" w:sz="0" w:space="0" w:color="auto"/>
        <w:bottom w:val="none" w:sz="0" w:space="0" w:color="auto"/>
        <w:right w:val="none" w:sz="0" w:space="0" w:color="auto"/>
      </w:divBdr>
    </w:div>
    <w:div w:id="1173059900">
      <w:bodyDiv w:val="1"/>
      <w:marLeft w:val="0"/>
      <w:marRight w:val="0"/>
      <w:marTop w:val="0"/>
      <w:marBottom w:val="0"/>
      <w:divBdr>
        <w:top w:val="none" w:sz="0" w:space="0" w:color="auto"/>
        <w:left w:val="none" w:sz="0" w:space="0" w:color="auto"/>
        <w:bottom w:val="none" w:sz="0" w:space="0" w:color="auto"/>
        <w:right w:val="none" w:sz="0" w:space="0" w:color="auto"/>
      </w:divBdr>
    </w:div>
    <w:div w:id="1174035715">
      <w:bodyDiv w:val="1"/>
      <w:marLeft w:val="0"/>
      <w:marRight w:val="0"/>
      <w:marTop w:val="0"/>
      <w:marBottom w:val="0"/>
      <w:divBdr>
        <w:top w:val="none" w:sz="0" w:space="0" w:color="auto"/>
        <w:left w:val="none" w:sz="0" w:space="0" w:color="auto"/>
        <w:bottom w:val="none" w:sz="0" w:space="0" w:color="auto"/>
        <w:right w:val="none" w:sz="0" w:space="0" w:color="auto"/>
      </w:divBdr>
    </w:div>
    <w:div w:id="1180043740">
      <w:bodyDiv w:val="1"/>
      <w:marLeft w:val="0"/>
      <w:marRight w:val="0"/>
      <w:marTop w:val="0"/>
      <w:marBottom w:val="0"/>
      <w:divBdr>
        <w:top w:val="none" w:sz="0" w:space="0" w:color="auto"/>
        <w:left w:val="none" w:sz="0" w:space="0" w:color="auto"/>
        <w:bottom w:val="none" w:sz="0" w:space="0" w:color="auto"/>
        <w:right w:val="none" w:sz="0" w:space="0" w:color="auto"/>
      </w:divBdr>
    </w:div>
    <w:div w:id="1183318590">
      <w:bodyDiv w:val="1"/>
      <w:marLeft w:val="0"/>
      <w:marRight w:val="0"/>
      <w:marTop w:val="0"/>
      <w:marBottom w:val="0"/>
      <w:divBdr>
        <w:top w:val="none" w:sz="0" w:space="0" w:color="auto"/>
        <w:left w:val="none" w:sz="0" w:space="0" w:color="auto"/>
        <w:bottom w:val="none" w:sz="0" w:space="0" w:color="auto"/>
        <w:right w:val="none" w:sz="0" w:space="0" w:color="auto"/>
      </w:divBdr>
    </w:div>
    <w:div w:id="1189030545">
      <w:bodyDiv w:val="1"/>
      <w:marLeft w:val="0"/>
      <w:marRight w:val="0"/>
      <w:marTop w:val="0"/>
      <w:marBottom w:val="0"/>
      <w:divBdr>
        <w:top w:val="none" w:sz="0" w:space="0" w:color="auto"/>
        <w:left w:val="none" w:sz="0" w:space="0" w:color="auto"/>
        <w:bottom w:val="none" w:sz="0" w:space="0" w:color="auto"/>
        <w:right w:val="none" w:sz="0" w:space="0" w:color="auto"/>
      </w:divBdr>
    </w:div>
    <w:div w:id="1204556184">
      <w:bodyDiv w:val="1"/>
      <w:marLeft w:val="0"/>
      <w:marRight w:val="0"/>
      <w:marTop w:val="0"/>
      <w:marBottom w:val="0"/>
      <w:divBdr>
        <w:top w:val="none" w:sz="0" w:space="0" w:color="auto"/>
        <w:left w:val="none" w:sz="0" w:space="0" w:color="auto"/>
        <w:bottom w:val="none" w:sz="0" w:space="0" w:color="auto"/>
        <w:right w:val="none" w:sz="0" w:space="0" w:color="auto"/>
      </w:divBdr>
    </w:div>
    <w:div w:id="1249384109">
      <w:bodyDiv w:val="1"/>
      <w:marLeft w:val="0"/>
      <w:marRight w:val="0"/>
      <w:marTop w:val="0"/>
      <w:marBottom w:val="0"/>
      <w:divBdr>
        <w:top w:val="none" w:sz="0" w:space="0" w:color="auto"/>
        <w:left w:val="none" w:sz="0" w:space="0" w:color="auto"/>
        <w:bottom w:val="none" w:sz="0" w:space="0" w:color="auto"/>
        <w:right w:val="none" w:sz="0" w:space="0" w:color="auto"/>
      </w:divBdr>
    </w:div>
    <w:div w:id="1254971239">
      <w:bodyDiv w:val="1"/>
      <w:marLeft w:val="0"/>
      <w:marRight w:val="0"/>
      <w:marTop w:val="0"/>
      <w:marBottom w:val="0"/>
      <w:divBdr>
        <w:top w:val="none" w:sz="0" w:space="0" w:color="auto"/>
        <w:left w:val="none" w:sz="0" w:space="0" w:color="auto"/>
        <w:bottom w:val="none" w:sz="0" w:space="0" w:color="auto"/>
        <w:right w:val="none" w:sz="0" w:space="0" w:color="auto"/>
      </w:divBdr>
    </w:div>
    <w:div w:id="1269389120">
      <w:bodyDiv w:val="1"/>
      <w:marLeft w:val="0"/>
      <w:marRight w:val="0"/>
      <w:marTop w:val="0"/>
      <w:marBottom w:val="0"/>
      <w:divBdr>
        <w:top w:val="none" w:sz="0" w:space="0" w:color="auto"/>
        <w:left w:val="none" w:sz="0" w:space="0" w:color="auto"/>
        <w:bottom w:val="none" w:sz="0" w:space="0" w:color="auto"/>
        <w:right w:val="none" w:sz="0" w:space="0" w:color="auto"/>
      </w:divBdr>
    </w:div>
    <w:div w:id="1313410162">
      <w:bodyDiv w:val="1"/>
      <w:marLeft w:val="0"/>
      <w:marRight w:val="0"/>
      <w:marTop w:val="0"/>
      <w:marBottom w:val="0"/>
      <w:divBdr>
        <w:top w:val="none" w:sz="0" w:space="0" w:color="auto"/>
        <w:left w:val="none" w:sz="0" w:space="0" w:color="auto"/>
        <w:bottom w:val="none" w:sz="0" w:space="0" w:color="auto"/>
        <w:right w:val="none" w:sz="0" w:space="0" w:color="auto"/>
      </w:divBdr>
    </w:div>
    <w:div w:id="1319577134">
      <w:bodyDiv w:val="1"/>
      <w:marLeft w:val="0"/>
      <w:marRight w:val="0"/>
      <w:marTop w:val="0"/>
      <w:marBottom w:val="0"/>
      <w:divBdr>
        <w:top w:val="none" w:sz="0" w:space="0" w:color="auto"/>
        <w:left w:val="none" w:sz="0" w:space="0" w:color="auto"/>
        <w:bottom w:val="none" w:sz="0" w:space="0" w:color="auto"/>
        <w:right w:val="none" w:sz="0" w:space="0" w:color="auto"/>
      </w:divBdr>
    </w:div>
    <w:div w:id="1320770206">
      <w:bodyDiv w:val="1"/>
      <w:marLeft w:val="0"/>
      <w:marRight w:val="0"/>
      <w:marTop w:val="0"/>
      <w:marBottom w:val="0"/>
      <w:divBdr>
        <w:top w:val="none" w:sz="0" w:space="0" w:color="auto"/>
        <w:left w:val="none" w:sz="0" w:space="0" w:color="auto"/>
        <w:bottom w:val="none" w:sz="0" w:space="0" w:color="auto"/>
        <w:right w:val="none" w:sz="0" w:space="0" w:color="auto"/>
      </w:divBdr>
    </w:div>
    <w:div w:id="1358697919">
      <w:bodyDiv w:val="1"/>
      <w:marLeft w:val="0"/>
      <w:marRight w:val="0"/>
      <w:marTop w:val="0"/>
      <w:marBottom w:val="0"/>
      <w:divBdr>
        <w:top w:val="none" w:sz="0" w:space="0" w:color="auto"/>
        <w:left w:val="none" w:sz="0" w:space="0" w:color="auto"/>
        <w:bottom w:val="none" w:sz="0" w:space="0" w:color="auto"/>
        <w:right w:val="none" w:sz="0" w:space="0" w:color="auto"/>
      </w:divBdr>
    </w:div>
    <w:div w:id="1362364532">
      <w:bodyDiv w:val="1"/>
      <w:marLeft w:val="0"/>
      <w:marRight w:val="0"/>
      <w:marTop w:val="0"/>
      <w:marBottom w:val="0"/>
      <w:divBdr>
        <w:top w:val="none" w:sz="0" w:space="0" w:color="auto"/>
        <w:left w:val="none" w:sz="0" w:space="0" w:color="auto"/>
        <w:bottom w:val="none" w:sz="0" w:space="0" w:color="auto"/>
        <w:right w:val="none" w:sz="0" w:space="0" w:color="auto"/>
      </w:divBdr>
    </w:div>
    <w:div w:id="1364987239">
      <w:bodyDiv w:val="1"/>
      <w:marLeft w:val="0"/>
      <w:marRight w:val="0"/>
      <w:marTop w:val="0"/>
      <w:marBottom w:val="0"/>
      <w:divBdr>
        <w:top w:val="none" w:sz="0" w:space="0" w:color="auto"/>
        <w:left w:val="none" w:sz="0" w:space="0" w:color="auto"/>
        <w:bottom w:val="none" w:sz="0" w:space="0" w:color="auto"/>
        <w:right w:val="none" w:sz="0" w:space="0" w:color="auto"/>
      </w:divBdr>
    </w:div>
    <w:div w:id="1390689727">
      <w:bodyDiv w:val="1"/>
      <w:marLeft w:val="0"/>
      <w:marRight w:val="0"/>
      <w:marTop w:val="0"/>
      <w:marBottom w:val="0"/>
      <w:divBdr>
        <w:top w:val="none" w:sz="0" w:space="0" w:color="auto"/>
        <w:left w:val="none" w:sz="0" w:space="0" w:color="auto"/>
        <w:bottom w:val="none" w:sz="0" w:space="0" w:color="auto"/>
        <w:right w:val="none" w:sz="0" w:space="0" w:color="auto"/>
      </w:divBdr>
    </w:div>
    <w:div w:id="1404058844">
      <w:bodyDiv w:val="1"/>
      <w:marLeft w:val="0"/>
      <w:marRight w:val="0"/>
      <w:marTop w:val="0"/>
      <w:marBottom w:val="0"/>
      <w:divBdr>
        <w:top w:val="none" w:sz="0" w:space="0" w:color="auto"/>
        <w:left w:val="none" w:sz="0" w:space="0" w:color="auto"/>
        <w:bottom w:val="none" w:sz="0" w:space="0" w:color="auto"/>
        <w:right w:val="none" w:sz="0" w:space="0" w:color="auto"/>
      </w:divBdr>
    </w:div>
    <w:div w:id="1423722105">
      <w:bodyDiv w:val="1"/>
      <w:marLeft w:val="0"/>
      <w:marRight w:val="0"/>
      <w:marTop w:val="0"/>
      <w:marBottom w:val="0"/>
      <w:divBdr>
        <w:top w:val="none" w:sz="0" w:space="0" w:color="auto"/>
        <w:left w:val="none" w:sz="0" w:space="0" w:color="auto"/>
        <w:bottom w:val="none" w:sz="0" w:space="0" w:color="auto"/>
        <w:right w:val="none" w:sz="0" w:space="0" w:color="auto"/>
      </w:divBdr>
    </w:div>
    <w:div w:id="1434745325">
      <w:bodyDiv w:val="1"/>
      <w:marLeft w:val="0"/>
      <w:marRight w:val="0"/>
      <w:marTop w:val="0"/>
      <w:marBottom w:val="0"/>
      <w:divBdr>
        <w:top w:val="none" w:sz="0" w:space="0" w:color="auto"/>
        <w:left w:val="none" w:sz="0" w:space="0" w:color="auto"/>
        <w:bottom w:val="none" w:sz="0" w:space="0" w:color="auto"/>
        <w:right w:val="none" w:sz="0" w:space="0" w:color="auto"/>
      </w:divBdr>
    </w:div>
    <w:div w:id="1457796823">
      <w:bodyDiv w:val="1"/>
      <w:marLeft w:val="0"/>
      <w:marRight w:val="0"/>
      <w:marTop w:val="0"/>
      <w:marBottom w:val="0"/>
      <w:divBdr>
        <w:top w:val="none" w:sz="0" w:space="0" w:color="auto"/>
        <w:left w:val="none" w:sz="0" w:space="0" w:color="auto"/>
        <w:bottom w:val="none" w:sz="0" w:space="0" w:color="auto"/>
        <w:right w:val="none" w:sz="0" w:space="0" w:color="auto"/>
      </w:divBdr>
    </w:div>
    <w:div w:id="1482386821">
      <w:bodyDiv w:val="1"/>
      <w:marLeft w:val="0"/>
      <w:marRight w:val="0"/>
      <w:marTop w:val="0"/>
      <w:marBottom w:val="0"/>
      <w:divBdr>
        <w:top w:val="none" w:sz="0" w:space="0" w:color="auto"/>
        <w:left w:val="none" w:sz="0" w:space="0" w:color="auto"/>
        <w:bottom w:val="none" w:sz="0" w:space="0" w:color="auto"/>
        <w:right w:val="none" w:sz="0" w:space="0" w:color="auto"/>
      </w:divBdr>
    </w:div>
    <w:div w:id="1490050664">
      <w:bodyDiv w:val="1"/>
      <w:marLeft w:val="0"/>
      <w:marRight w:val="0"/>
      <w:marTop w:val="0"/>
      <w:marBottom w:val="0"/>
      <w:divBdr>
        <w:top w:val="none" w:sz="0" w:space="0" w:color="auto"/>
        <w:left w:val="none" w:sz="0" w:space="0" w:color="auto"/>
        <w:bottom w:val="none" w:sz="0" w:space="0" w:color="auto"/>
        <w:right w:val="none" w:sz="0" w:space="0" w:color="auto"/>
      </w:divBdr>
    </w:div>
    <w:div w:id="1522281507">
      <w:bodyDiv w:val="1"/>
      <w:marLeft w:val="0"/>
      <w:marRight w:val="0"/>
      <w:marTop w:val="0"/>
      <w:marBottom w:val="0"/>
      <w:divBdr>
        <w:top w:val="none" w:sz="0" w:space="0" w:color="auto"/>
        <w:left w:val="none" w:sz="0" w:space="0" w:color="auto"/>
        <w:bottom w:val="none" w:sz="0" w:space="0" w:color="auto"/>
        <w:right w:val="none" w:sz="0" w:space="0" w:color="auto"/>
      </w:divBdr>
    </w:div>
    <w:div w:id="1527061510">
      <w:bodyDiv w:val="1"/>
      <w:marLeft w:val="0"/>
      <w:marRight w:val="0"/>
      <w:marTop w:val="0"/>
      <w:marBottom w:val="0"/>
      <w:divBdr>
        <w:top w:val="none" w:sz="0" w:space="0" w:color="auto"/>
        <w:left w:val="none" w:sz="0" w:space="0" w:color="auto"/>
        <w:bottom w:val="none" w:sz="0" w:space="0" w:color="auto"/>
        <w:right w:val="none" w:sz="0" w:space="0" w:color="auto"/>
      </w:divBdr>
    </w:div>
    <w:div w:id="1541043876">
      <w:bodyDiv w:val="1"/>
      <w:marLeft w:val="0"/>
      <w:marRight w:val="0"/>
      <w:marTop w:val="0"/>
      <w:marBottom w:val="0"/>
      <w:divBdr>
        <w:top w:val="none" w:sz="0" w:space="0" w:color="auto"/>
        <w:left w:val="none" w:sz="0" w:space="0" w:color="auto"/>
        <w:bottom w:val="none" w:sz="0" w:space="0" w:color="auto"/>
        <w:right w:val="none" w:sz="0" w:space="0" w:color="auto"/>
      </w:divBdr>
    </w:div>
    <w:div w:id="1553158029">
      <w:bodyDiv w:val="1"/>
      <w:marLeft w:val="0"/>
      <w:marRight w:val="0"/>
      <w:marTop w:val="0"/>
      <w:marBottom w:val="0"/>
      <w:divBdr>
        <w:top w:val="none" w:sz="0" w:space="0" w:color="auto"/>
        <w:left w:val="none" w:sz="0" w:space="0" w:color="auto"/>
        <w:bottom w:val="none" w:sz="0" w:space="0" w:color="auto"/>
        <w:right w:val="none" w:sz="0" w:space="0" w:color="auto"/>
      </w:divBdr>
    </w:div>
    <w:div w:id="1607956074">
      <w:bodyDiv w:val="1"/>
      <w:marLeft w:val="0"/>
      <w:marRight w:val="0"/>
      <w:marTop w:val="0"/>
      <w:marBottom w:val="0"/>
      <w:divBdr>
        <w:top w:val="none" w:sz="0" w:space="0" w:color="auto"/>
        <w:left w:val="none" w:sz="0" w:space="0" w:color="auto"/>
        <w:bottom w:val="none" w:sz="0" w:space="0" w:color="auto"/>
        <w:right w:val="none" w:sz="0" w:space="0" w:color="auto"/>
      </w:divBdr>
    </w:div>
    <w:div w:id="1617640027">
      <w:bodyDiv w:val="1"/>
      <w:marLeft w:val="0"/>
      <w:marRight w:val="0"/>
      <w:marTop w:val="0"/>
      <w:marBottom w:val="0"/>
      <w:divBdr>
        <w:top w:val="none" w:sz="0" w:space="0" w:color="auto"/>
        <w:left w:val="none" w:sz="0" w:space="0" w:color="auto"/>
        <w:bottom w:val="none" w:sz="0" w:space="0" w:color="auto"/>
        <w:right w:val="none" w:sz="0" w:space="0" w:color="auto"/>
      </w:divBdr>
    </w:div>
    <w:div w:id="1631781898">
      <w:bodyDiv w:val="1"/>
      <w:marLeft w:val="0"/>
      <w:marRight w:val="0"/>
      <w:marTop w:val="0"/>
      <w:marBottom w:val="0"/>
      <w:divBdr>
        <w:top w:val="none" w:sz="0" w:space="0" w:color="auto"/>
        <w:left w:val="none" w:sz="0" w:space="0" w:color="auto"/>
        <w:bottom w:val="none" w:sz="0" w:space="0" w:color="auto"/>
        <w:right w:val="none" w:sz="0" w:space="0" w:color="auto"/>
      </w:divBdr>
    </w:div>
    <w:div w:id="1638296007">
      <w:bodyDiv w:val="1"/>
      <w:marLeft w:val="0"/>
      <w:marRight w:val="0"/>
      <w:marTop w:val="0"/>
      <w:marBottom w:val="0"/>
      <w:divBdr>
        <w:top w:val="none" w:sz="0" w:space="0" w:color="auto"/>
        <w:left w:val="none" w:sz="0" w:space="0" w:color="auto"/>
        <w:bottom w:val="none" w:sz="0" w:space="0" w:color="auto"/>
        <w:right w:val="none" w:sz="0" w:space="0" w:color="auto"/>
      </w:divBdr>
    </w:div>
    <w:div w:id="1639340652">
      <w:bodyDiv w:val="1"/>
      <w:marLeft w:val="0"/>
      <w:marRight w:val="0"/>
      <w:marTop w:val="0"/>
      <w:marBottom w:val="0"/>
      <w:divBdr>
        <w:top w:val="none" w:sz="0" w:space="0" w:color="auto"/>
        <w:left w:val="none" w:sz="0" w:space="0" w:color="auto"/>
        <w:bottom w:val="none" w:sz="0" w:space="0" w:color="auto"/>
        <w:right w:val="none" w:sz="0" w:space="0" w:color="auto"/>
      </w:divBdr>
      <w:divsChild>
        <w:div w:id="226916751">
          <w:marLeft w:val="0"/>
          <w:marRight w:val="0"/>
          <w:marTop w:val="0"/>
          <w:marBottom w:val="0"/>
          <w:divBdr>
            <w:top w:val="none" w:sz="0" w:space="0" w:color="auto"/>
            <w:left w:val="none" w:sz="0" w:space="0" w:color="auto"/>
            <w:bottom w:val="none" w:sz="0" w:space="0" w:color="auto"/>
            <w:right w:val="none" w:sz="0" w:space="0" w:color="auto"/>
          </w:divBdr>
          <w:divsChild>
            <w:div w:id="97798140">
              <w:marLeft w:val="0"/>
              <w:marRight w:val="0"/>
              <w:marTop w:val="0"/>
              <w:marBottom w:val="0"/>
              <w:divBdr>
                <w:top w:val="none" w:sz="0" w:space="0" w:color="auto"/>
                <w:left w:val="none" w:sz="0" w:space="0" w:color="auto"/>
                <w:bottom w:val="none" w:sz="0" w:space="0" w:color="auto"/>
                <w:right w:val="none" w:sz="0" w:space="0" w:color="auto"/>
              </w:divBdr>
            </w:div>
            <w:div w:id="868765458">
              <w:marLeft w:val="0"/>
              <w:marRight w:val="0"/>
              <w:marTop w:val="0"/>
              <w:marBottom w:val="0"/>
              <w:divBdr>
                <w:top w:val="none" w:sz="0" w:space="0" w:color="auto"/>
                <w:left w:val="none" w:sz="0" w:space="0" w:color="auto"/>
                <w:bottom w:val="none" w:sz="0" w:space="0" w:color="auto"/>
                <w:right w:val="none" w:sz="0" w:space="0" w:color="auto"/>
              </w:divBdr>
            </w:div>
          </w:divsChild>
        </w:div>
        <w:div w:id="606162419">
          <w:marLeft w:val="0"/>
          <w:marRight w:val="0"/>
          <w:marTop w:val="0"/>
          <w:marBottom w:val="0"/>
          <w:divBdr>
            <w:top w:val="none" w:sz="0" w:space="0" w:color="auto"/>
            <w:left w:val="none" w:sz="0" w:space="0" w:color="auto"/>
            <w:bottom w:val="none" w:sz="0" w:space="0" w:color="auto"/>
            <w:right w:val="none" w:sz="0" w:space="0" w:color="auto"/>
          </w:divBdr>
          <w:divsChild>
            <w:div w:id="289671129">
              <w:marLeft w:val="-75"/>
              <w:marRight w:val="0"/>
              <w:marTop w:val="30"/>
              <w:marBottom w:val="30"/>
              <w:divBdr>
                <w:top w:val="none" w:sz="0" w:space="0" w:color="auto"/>
                <w:left w:val="none" w:sz="0" w:space="0" w:color="auto"/>
                <w:bottom w:val="none" w:sz="0" w:space="0" w:color="auto"/>
                <w:right w:val="none" w:sz="0" w:space="0" w:color="auto"/>
              </w:divBdr>
              <w:divsChild>
                <w:div w:id="531843342">
                  <w:marLeft w:val="0"/>
                  <w:marRight w:val="0"/>
                  <w:marTop w:val="0"/>
                  <w:marBottom w:val="0"/>
                  <w:divBdr>
                    <w:top w:val="none" w:sz="0" w:space="0" w:color="auto"/>
                    <w:left w:val="none" w:sz="0" w:space="0" w:color="auto"/>
                    <w:bottom w:val="none" w:sz="0" w:space="0" w:color="auto"/>
                    <w:right w:val="none" w:sz="0" w:space="0" w:color="auto"/>
                  </w:divBdr>
                  <w:divsChild>
                    <w:div w:id="1897399867">
                      <w:marLeft w:val="0"/>
                      <w:marRight w:val="0"/>
                      <w:marTop w:val="0"/>
                      <w:marBottom w:val="0"/>
                      <w:divBdr>
                        <w:top w:val="none" w:sz="0" w:space="0" w:color="auto"/>
                        <w:left w:val="none" w:sz="0" w:space="0" w:color="auto"/>
                        <w:bottom w:val="none" w:sz="0" w:space="0" w:color="auto"/>
                        <w:right w:val="none" w:sz="0" w:space="0" w:color="auto"/>
                      </w:divBdr>
                    </w:div>
                  </w:divsChild>
                </w:div>
                <w:div w:id="623275344">
                  <w:marLeft w:val="0"/>
                  <w:marRight w:val="0"/>
                  <w:marTop w:val="0"/>
                  <w:marBottom w:val="0"/>
                  <w:divBdr>
                    <w:top w:val="none" w:sz="0" w:space="0" w:color="auto"/>
                    <w:left w:val="none" w:sz="0" w:space="0" w:color="auto"/>
                    <w:bottom w:val="none" w:sz="0" w:space="0" w:color="auto"/>
                    <w:right w:val="none" w:sz="0" w:space="0" w:color="auto"/>
                  </w:divBdr>
                  <w:divsChild>
                    <w:div w:id="1526822444">
                      <w:marLeft w:val="0"/>
                      <w:marRight w:val="0"/>
                      <w:marTop w:val="0"/>
                      <w:marBottom w:val="0"/>
                      <w:divBdr>
                        <w:top w:val="none" w:sz="0" w:space="0" w:color="auto"/>
                        <w:left w:val="none" w:sz="0" w:space="0" w:color="auto"/>
                        <w:bottom w:val="none" w:sz="0" w:space="0" w:color="auto"/>
                        <w:right w:val="none" w:sz="0" w:space="0" w:color="auto"/>
                      </w:divBdr>
                    </w:div>
                  </w:divsChild>
                </w:div>
                <w:div w:id="683551051">
                  <w:marLeft w:val="0"/>
                  <w:marRight w:val="0"/>
                  <w:marTop w:val="0"/>
                  <w:marBottom w:val="0"/>
                  <w:divBdr>
                    <w:top w:val="none" w:sz="0" w:space="0" w:color="auto"/>
                    <w:left w:val="none" w:sz="0" w:space="0" w:color="auto"/>
                    <w:bottom w:val="none" w:sz="0" w:space="0" w:color="auto"/>
                    <w:right w:val="none" w:sz="0" w:space="0" w:color="auto"/>
                  </w:divBdr>
                  <w:divsChild>
                    <w:div w:id="186868297">
                      <w:marLeft w:val="0"/>
                      <w:marRight w:val="0"/>
                      <w:marTop w:val="0"/>
                      <w:marBottom w:val="0"/>
                      <w:divBdr>
                        <w:top w:val="none" w:sz="0" w:space="0" w:color="auto"/>
                        <w:left w:val="none" w:sz="0" w:space="0" w:color="auto"/>
                        <w:bottom w:val="none" w:sz="0" w:space="0" w:color="auto"/>
                        <w:right w:val="none" w:sz="0" w:space="0" w:color="auto"/>
                      </w:divBdr>
                    </w:div>
                  </w:divsChild>
                </w:div>
                <w:div w:id="690229787">
                  <w:marLeft w:val="0"/>
                  <w:marRight w:val="0"/>
                  <w:marTop w:val="0"/>
                  <w:marBottom w:val="0"/>
                  <w:divBdr>
                    <w:top w:val="none" w:sz="0" w:space="0" w:color="auto"/>
                    <w:left w:val="none" w:sz="0" w:space="0" w:color="auto"/>
                    <w:bottom w:val="none" w:sz="0" w:space="0" w:color="auto"/>
                    <w:right w:val="none" w:sz="0" w:space="0" w:color="auto"/>
                  </w:divBdr>
                  <w:divsChild>
                    <w:div w:id="912162512">
                      <w:marLeft w:val="0"/>
                      <w:marRight w:val="0"/>
                      <w:marTop w:val="0"/>
                      <w:marBottom w:val="0"/>
                      <w:divBdr>
                        <w:top w:val="none" w:sz="0" w:space="0" w:color="auto"/>
                        <w:left w:val="none" w:sz="0" w:space="0" w:color="auto"/>
                        <w:bottom w:val="none" w:sz="0" w:space="0" w:color="auto"/>
                        <w:right w:val="none" w:sz="0" w:space="0" w:color="auto"/>
                      </w:divBdr>
                    </w:div>
                  </w:divsChild>
                </w:div>
                <w:div w:id="1229027015">
                  <w:marLeft w:val="0"/>
                  <w:marRight w:val="0"/>
                  <w:marTop w:val="0"/>
                  <w:marBottom w:val="0"/>
                  <w:divBdr>
                    <w:top w:val="none" w:sz="0" w:space="0" w:color="auto"/>
                    <w:left w:val="none" w:sz="0" w:space="0" w:color="auto"/>
                    <w:bottom w:val="none" w:sz="0" w:space="0" w:color="auto"/>
                    <w:right w:val="none" w:sz="0" w:space="0" w:color="auto"/>
                  </w:divBdr>
                  <w:divsChild>
                    <w:div w:id="1508860646">
                      <w:marLeft w:val="0"/>
                      <w:marRight w:val="0"/>
                      <w:marTop w:val="0"/>
                      <w:marBottom w:val="0"/>
                      <w:divBdr>
                        <w:top w:val="none" w:sz="0" w:space="0" w:color="auto"/>
                        <w:left w:val="none" w:sz="0" w:space="0" w:color="auto"/>
                        <w:bottom w:val="none" w:sz="0" w:space="0" w:color="auto"/>
                        <w:right w:val="none" w:sz="0" w:space="0" w:color="auto"/>
                      </w:divBdr>
                    </w:div>
                  </w:divsChild>
                </w:div>
                <w:div w:id="1440376288">
                  <w:marLeft w:val="0"/>
                  <w:marRight w:val="0"/>
                  <w:marTop w:val="0"/>
                  <w:marBottom w:val="0"/>
                  <w:divBdr>
                    <w:top w:val="none" w:sz="0" w:space="0" w:color="auto"/>
                    <w:left w:val="none" w:sz="0" w:space="0" w:color="auto"/>
                    <w:bottom w:val="none" w:sz="0" w:space="0" w:color="auto"/>
                    <w:right w:val="none" w:sz="0" w:space="0" w:color="auto"/>
                  </w:divBdr>
                  <w:divsChild>
                    <w:div w:id="350684920">
                      <w:marLeft w:val="0"/>
                      <w:marRight w:val="0"/>
                      <w:marTop w:val="0"/>
                      <w:marBottom w:val="0"/>
                      <w:divBdr>
                        <w:top w:val="none" w:sz="0" w:space="0" w:color="auto"/>
                        <w:left w:val="none" w:sz="0" w:space="0" w:color="auto"/>
                        <w:bottom w:val="none" w:sz="0" w:space="0" w:color="auto"/>
                        <w:right w:val="none" w:sz="0" w:space="0" w:color="auto"/>
                      </w:divBdr>
                    </w:div>
                  </w:divsChild>
                </w:div>
                <w:div w:id="1656646518">
                  <w:marLeft w:val="0"/>
                  <w:marRight w:val="0"/>
                  <w:marTop w:val="0"/>
                  <w:marBottom w:val="0"/>
                  <w:divBdr>
                    <w:top w:val="none" w:sz="0" w:space="0" w:color="auto"/>
                    <w:left w:val="none" w:sz="0" w:space="0" w:color="auto"/>
                    <w:bottom w:val="none" w:sz="0" w:space="0" w:color="auto"/>
                    <w:right w:val="none" w:sz="0" w:space="0" w:color="auto"/>
                  </w:divBdr>
                  <w:divsChild>
                    <w:div w:id="873887371">
                      <w:marLeft w:val="0"/>
                      <w:marRight w:val="0"/>
                      <w:marTop w:val="0"/>
                      <w:marBottom w:val="0"/>
                      <w:divBdr>
                        <w:top w:val="none" w:sz="0" w:space="0" w:color="auto"/>
                        <w:left w:val="none" w:sz="0" w:space="0" w:color="auto"/>
                        <w:bottom w:val="none" w:sz="0" w:space="0" w:color="auto"/>
                        <w:right w:val="none" w:sz="0" w:space="0" w:color="auto"/>
                      </w:divBdr>
                    </w:div>
                  </w:divsChild>
                </w:div>
                <w:div w:id="1813523318">
                  <w:marLeft w:val="0"/>
                  <w:marRight w:val="0"/>
                  <w:marTop w:val="0"/>
                  <w:marBottom w:val="0"/>
                  <w:divBdr>
                    <w:top w:val="none" w:sz="0" w:space="0" w:color="auto"/>
                    <w:left w:val="none" w:sz="0" w:space="0" w:color="auto"/>
                    <w:bottom w:val="none" w:sz="0" w:space="0" w:color="auto"/>
                    <w:right w:val="none" w:sz="0" w:space="0" w:color="auto"/>
                  </w:divBdr>
                  <w:divsChild>
                    <w:div w:id="343023668">
                      <w:marLeft w:val="0"/>
                      <w:marRight w:val="0"/>
                      <w:marTop w:val="0"/>
                      <w:marBottom w:val="0"/>
                      <w:divBdr>
                        <w:top w:val="none" w:sz="0" w:space="0" w:color="auto"/>
                        <w:left w:val="none" w:sz="0" w:space="0" w:color="auto"/>
                        <w:bottom w:val="none" w:sz="0" w:space="0" w:color="auto"/>
                        <w:right w:val="none" w:sz="0" w:space="0" w:color="auto"/>
                      </w:divBdr>
                    </w:div>
                  </w:divsChild>
                </w:div>
                <w:div w:id="1926838483">
                  <w:marLeft w:val="0"/>
                  <w:marRight w:val="0"/>
                  <w:marTop w:val="0"/>
                  <w:marBottom w:val="0"/>
                  <w:divBdr>
                    <w:top w:val="none" w:sz="0" w:space="0" w:color="auto"/>
                    <w:left w:val="none" w:sz="0" w:space="0" w:color="auto"/>
                    <w:bottom w:val="none" w:sz="0" w:space="0" w:color="auto"/>
                    <w:right w:val="none" w:sz="0" w:space="0" w:color="auto"/>
                  </w:divBdr>
                  <w:divsChild>
                    <w:div w:id="93231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837814">
          <w:marLeft w:val="0"/>
          <w:marRight w:val="0"/>
          <w:marTop w:val="0"/>
          <w:marBottom w:val="0"/>
          <w:divBdr>
            <w:top w:val="none" w:sz="0" w:space="0" w:color="auto"/>
            <w:left w:val="none" w:sz="0" w:space="0" w:color="auto"/>
            <w:bottom w:val="none" w:sz="0" w:space="0" w:color="auto"/>
            <w:right w:val="none" w:sz="0" w:space="0" w:color="auto"/>
          </w:divBdr>
        </w:div>
        <w:div w:id="904948545">
          <w:marLeft w:val="0"/>
          <w:marRight w:val="0"/>
          <w:marTop w:val="0"/>
          <w:marBottom w:val="0"/>
          <w:divBdr>
            <w:top w:val="none" w:sz="0" w:space="0" w:color="auto"/>
            <w:left w:val="none" w:sz="0" w:space="0" w:color="auto"/>
            <w:bottom w:val="none" w:sz="0" w:space="0" w:color="auto"/>
            <w:right w:val="none" w:sz="0" w:space="0" w:color="auto"/>
          </w:divBdr>
        </w:div>
        <w:div w:id="971254174">
          <w:marLeft w:val="0"/>
          <w:marRight w:val="0"/>
          <w:marTop w:val="0"/>
          <w:marBottom w:val="0"/>
          <w:divBdr>
            <w:top w:val="none" w:sz="0" w:space="0" w:color="auto"/>
            <w:left w:val="none" w:sz="0" w:space="0" w:color="auto"/>
            <w:bottom w:val="none" w:sz="0" w:space="0" w:color="auto"/>
            <w:right w:val="none" w:sz="0" w:space="0" w:color="auto"/>
          </w:divBdr>
        </w:div>
        <w:div w:id="1632441264">
          <w:marLeft w:val="0"/>
          <w:marRight w:val="0"/>
          <w:marTop w:val="0"/>
          <w:marBottom w:val="0"/>
          <w:divBdr>
            <w:top w:val="none" w:sz="0" w:space="0" w:color="auto"/>
            <w:left w:val="none" w:sz="0" w:space="0" w:color="auto"/>
            <w:bottom w:val="none" w:sz="0" w:space="0" w:color="auto"/>
            <w:right w:val="none" w:sz="0" w:space="0" w:color="auto"/>
          </w:divBdr>
        </w:div>
        <w:div w:id="2095735933">
          <w:marLeft w:val="0"/>
          <w:marRight w:val="0"/>
          <w:marTop w:val="0"/>
          <w:marBottom w:val="0"/>
          <w:divBdr>
            <w:top w:val="none" w:sz="0" w:space="0" w:color="auto"/>
            <w:left w:val="none" w:sz="0" w:space="0" w:color="auto"/>
            <w:bottom w:val="none" w:sz="0" w:space="0" w:color="auto"/>
            <w:right w:val="none" w:sz="0" w:space="0" w:color="auto"/>
          </w:divBdr>
        </w:div>
      </w:divsChild>
    </w:div>
    <w:div w:id="1656955092">
      <w:bodyDiv w:val="1"/>
      <w:marLeft w:val="0"/>
      <w:marRight w:val="0"/>
      <w:marTop w:val="0"/>
      <w:marBottom w:val="0"/>
      <w:divBdr>
        <w:top w:val="none" w:sz="0" w:space="0" w:color="auto"/>
        <w:left w:val="none" w:sz="0" w:space="0" w:color="auto"/>
        <w:bottom w:val="none" w:sz="0" w:space="0" w:color="auto"/>
        <w:right w:val="none" w:sz="0" w:space="0" w:color="auto"/>
      </w:divBdr>
    </w:div>
    <w:div w:id="1681659521">
      <w:bodyDiv w:val="1"/>
      <w:marLeft w:val="0"/>
      <w:marRight w:val="0"/>
      <w:marTop w:val="0"/>
      <w:marBottom w:val="0"/>
      <w:divBdr>
        <w:top w:val="none" w:sz="0" w:space="0" w:color="auto"/>
        <w:left w:val="none" w:sz="0" w:space="0" w:color="auto"/>
        <w:bottom w:val="none" w:sz="0" w:space="0" w:color="auto"/>
        <w:right w:val="none" w:sz="0" w:space="0" w:color="auto"/>
      </w:divBdr>
    </w:div>
    <w:div w:id="1706130637">
      <w:bodyDiv w:val="1"/>
      <w:marLeft w:val="0"/>
      <w:marRight w:val="0"/>
      <w:marTop w:val="0"/>
      <w:marBottom w:val="0"/>
      <w:divBdr>
        <w:top w:val="none" w:sz="0" w:space="0" w:color="auto"/>
        <w:left w:val="none" w:sz="0" w:space="0" w:color="auto"/>
        <w:bottom w:val="none" w:sz="0" w:space="0" w:color="auto"/>
        <w:right w:val="none" w:sz="0" w:space="0" w:color="auto"/>
      </w:divBdr>
    </w:div>
    <w:div w:id="1707170059">
      <w:bodyDiv w:val="1"/>
      <w:marLeft w:val="0"/>
      <w:marRight w:val="0"/>
      <w:marTop w:val="0"/>
      <w:marBottom w:val="0"/>
      <w:divBdr>
        <w:top w:val="none" w:sz="0" w:space="0" w:color="auto"/>
        <w:left w:val="none" w:sz="0" w:space="0" w:color="auto"/>
        <w:bottom w:val="none" w:sz="0" w:space="0" w:color="auto"/>
        <w:right w:val="none" w:sz="0" w:space="0" w:color="auto"/>
      </w:divBdr>
    </w:div>
    <w:div w:id="1716731627">
      <w:bodyDiv w:val="1"/>
      <w:marLeft w:val="0"/>
      <w:marRight w:val="0"/>
      <w:marTop w:val="0"/>
      <w:marBottom w:val="0"/>
      <w:divBdr>
        <w:top w:val="none" w:sz="0" w:space="0" w:color="auto"/>
        <w:left w:val="none" w:sz="0" w:space="0" w:color="auto"/>
        <w:bottom w:val="none" w:sz="0" w:space="0" w:color="auto"/>
        <w:right w:val="none" w:sz="0" w:space="0" w:color="auto"/>
      </w:divBdr>
    </w:div>
    <w:div w:id="1740056528">
      <w:bodyDiv w:val="1"/>
      <w:marLeft w:val="0"/>
      <w:marRight w:val="0"/>
      <w:marTop w:val="0"/>
      <w:marBottom w:val="0"/>
      <w:divBdr>
        <w:top w:val="none" w:sz="0" w:space="0" w:color="auto"/>
        <w:left w:val="none" w:sz="0" w:space="0" w:color="auto"/>
        <w:bottom w:val="none" w:sz="0" w:space="0" w:color="auto"/>
        <w:right w:val="none" w:sz="0" w:space="0" w:color="auto"/>
      </w:divBdr>
    </w:div>
    <w:div w:id="1748112958">
      <w:bodyDiv w:val="1"/>
      <w:marLeft w:val="0"/>
      <w:marRight w:val="0"/>
      <w:marTop w:val="0"/>
      <w:marBottom w:val="0"/>
      <w:divBdr>
        <w:top w:val="none" w:sz="0" w:space="0" w:color="auto"/>
        <w:left w:val="none" w:sz="0" w:space="0" w:color="auto"/>
        <w:bottom w:val="none" w:sz="0" w:space="0" w:color="auto"/>
        <w:right w:val="none" w:sz="0" w:space="0" w:color="auto"/>
      </w:divBdr>
      <w:divsChild>
        <w:div w:id="1274744992">
          <w:marLeft w:val="0"/>
          <w:marRight w:val="0"/>
          <w:marTop w:val="0"/>
          <w:marBottom w:val="0"/>
          <w:divBdr>
            <w:top w:val="none" w:sz="0" w:space="0" w:color="auto"/>
            <w:left w:val="none" w:sz="0" w:space="0" w:color="auto"/>
            <w:bottom w:val="none" w:sz="0" w:space="0" w:color="auto"/>
            <w:right w:val="none" w:sz="0" w:space="0" w:color="auto"/>
          </w:divBdr>
        </w:div>
        <w:div w:id="1829396193">
          <w:marLeft w:val="0"/>
          <w:marRight w:val="0"/>
          <w:marTop w:val="0"/>
          <w:marBottom w:val="0"/>
          <w:divBdr>
            <w:top w:val="none" w:sz="0" w:space="0" w:color="auto"/>
            <w:left w:val="none" w:sz="0" w:space="0" w:color="auto"/>
            <w:bottom w:val="none" w:sz="0" w:space="0" w:color="auto"/>
            <w:right w:val="none" w:sz="0" w:space="0" w:color="auto"/>
          </w:divBdr>
        </w:div>
      </w:divsChild>
    </w:div>
    <w:div w:id="1754473572">
      <w:bodyDiv w:val="1"/>
      <w:marLeft w:val="0"/>
      <w:marRight w:val="0"/>
      <w:marTop w:val="0"/>
      <w:marBottom w:val="0"/>
      <w:divBdr>
        <w:top w:val="none" w:sz="0" w:space="0" w:color="auto"/>
        <w:left w:val="none" w:sz="0" w:space="0" w:color="auto"/>
        <w:bottom w:val="none" w:sz="0" w:space="0" w:color="auto"/>
        <w:right w:val="none" w:sz="0" w:space="0" w:color="auto"/>
      </w:divBdr>
    </w:div>
    <w:div w:id="1765566740">
      <w:bodyDiv w:val="1"/>
      <w:marLeft w:val="0"/>
      <w:marRight w:val="0"/>
      <w:marTop w:val="0"/>
      <w:marBottom w:val="0"/>
      <w:divBdr>
        <w:top w:val="none" w:sz="0" w:space="0" w:color="auto"/>
        <w:left w:val="none" w:sz="0" w:space="0" w:color="auto"/>
        <w:bottom w:val="none" w:sz="0" w:space="0" w:color="auto"/>
        <w:right w:val="none" w:sz="0" w:space="0" w:color="auto"/>
      </w:divBdr>
    </w:div>
    <w:div w:id="1794639204">
      <w:bodyDiv w:val="1"/>
      <w:marLeft w:val="0"/>
      <w:marRight w:val="0"/>
      <w:marTop w:val="0"/>
      <w:marBottom w:val="0"/>
      <w:divBdr>
        <w:top w:val="none" w:sz="0" w:space="0" w:color="auto"/>
        <w:left w:val="none" w:sz="0" w:space="0" w:color="auto"/>
        <w:bottom w:val="none" w:sz="0" w:space="0" w:color="auto"/>
        <w:right w:val="none" w:sz="0" w:space="0" w:color="auto"/>
      </w:divBdr>
    </w:div>
    <w:div w:id="1831940199">
      <w:bodyDiv w:val="1"/>
      <w:marLeft w:val="0"/>
      <w:marRight w:val="0"/>
      <w:marTop w:val="0"/>
      <w:marBottom w:val="0"/>
      <w:divBdr>
        <w:top w:val="none" w:sz="0" w:space="0" w:color="auto"/>
        <w:left w:val="none" w:sz="0" w:space="0" w:color="auto"/>
        <w:bottom w:val="none" w:sz="0" w:space="0" w:color="auto"/>
        <w:right w:val="none" w:sz="0" w:space="0" w:color="auto"/>
      </w:divBdr>
    </w:div>
    <w:div w:id="1869566423">
      <w:bodyDiv w:val="1"/>
      <w:marLeft w:val="0"/>
      <w:marRight w:val="0"/>
      <w:marTop w:val="0"/>
      <w:marBottom w:val="0"/>
      <w:divBdr>
        <w:top w:val="none" w:sz="0" w:space="0" w:color="auto"/>
        <w:left w:val="none" w:sz="0" w:space="0" w:color="auto"/>
        <w:bottom w:val="none" w:sz="0" w:space="0" w:color="auto"/>
        <w:right w:val="none" w:sz="0" w:space="0" w:color="auto"/>
      </w:divBdr>
    </w:div>
    <w:div w:id="1889948683">
      <w:bodyDiv w:val="1"/>
      <w:marLeft w:val="0"/>
      <w:marRight w:val="0"/>
      <w:marTop w:val="0"/>
      <w:marBottom w:val="0"/>
      <w:divBdr>
        <w:top w:val="none" w:sz="0" w:space="0" w:color="auto"/>
        <w:left w:val="none" w:sz="0" w:space="0" w:color="auto"/>
        <w:bottom w:val="none" w:sz="0" w:space="0" w:color="auto"/>
        <w:right w:val="none" w:sz="0" w:space="0" w:color="auto"/>
      </w:divBdr>
    </w:div>
    <w:div w:id="1903446198">
      <w:bodyDiv w:val="1"/>
      <w:marLeft w:val="0"/>
      <w:marRight w:val="0"/>
      <w:marTop w:val="0"/>
      <w:marBottom w:val="0"/>
      <w:divBdr>
        <w:top w:val="none" w:sz="0" w:space="0" w:color="auto"/>
        <w:left w:val="none" w:sz="0" w:space="0" w:color="auto"/>
        <w:bottom w:val="none" w:sz="0" w:space="0" w:color="auto"/>
        <w:right w:val="none" w:sz="0" w:space="0" w:color="auto"/>
      </w:divBdr>
    </w:div>
    <w:div w:id="1922984553">
      <w:bodyDiv w:val="1"/>
      <w:marLeft w:val="0"/>
      <w:marRight w:val="0"/>
      <w:marTop w:val="0"/>
      <w:marBottom w:val="0"/>
      <w:divBdr>
        <w:top w:val="none" w:sz="0" w:space="0" w:color="auto"/>
        <w:left w:val="none" w:sz="0" w:space="0" w:color="auto"/>
        <w:bottom w:val="none" w:sz="0" w:space="0" w:color="auto"/>
        <w:right w:val="none" w:sz="0" w:space="0" w:color="auto"/>
      </w:divBdr>
    </w:div>
    <w:div w:id="1945534306">
      <w:bodyDiv w:val="1"/>
      <w:marLeft w:val="0"/>
      <w:marRight w:val="0"/>
      <w:marTop w:val="0"/>
      <w:marBottom w:val="0"/>
      <w:divBdr>
        <w:top w:val="none" w:sz="0" w:space="0" w:color="auto"/>
        <w:left w:val="none" w:sz="0" w:space="0" w:color="auto"/>
        <w:bottom w:val="none" w:sz="0" w:space="0" w:color="auto"/>
        <w:right w:val="none" w:sz="0" w:space="0" w:color="auto"/>
      </w:divBdr>
    </w:div>
    <w:div w:id="1960139379">
      <w:bodyDiv w:val="1"/>
      <w:marLeft w:val="0"/>
      <w:marRight w:val="0"/>
      <w:marTop w:val="0"/>
      <w:marBottom w:val="0"/>
      <w:divBdr>
        <w:top w:val="none" w:sz="0" w:space="0" w:color="auto"/>
        <w:left w:val="none" w:sz="0" w:space="0" w:color="auto"/>
        <w:bottom w:val="none" w:sz="0" w:space="0" w:color="auto"/>
        <w:right w:val="none" w:sz="0" w:space="0" w:color="auto"/>
      </w:divBdr>
    </w:div>
    <w:div w:id="1985573667">
      <w:bodyDiv w:val="1"/>
      <w:marLeft w:val="0"/>
      <w:marRight w:val="0"/>
      <w:marTop w:val="0"/>
      <w:marBottom w:val="0"/>
      <w:divBdr>
        <w:top w:val="none" w:sz="0" w:space="0" w:color="auto"/>
        <w:left w:val="none" w:sz="0" w:space="0" w:color="auto"/>
        <w:bottom w:val="none" w:sz="0" w:space="0" w:color="auto"/>
        <w:right w:val="none" w:sz="0" w:space="0" w:color="auto"/>
      </w:divBdr>
    </w:div>
    <w:div w:id="2011171889">
      <w:bodyDiv w:val="1"/>
      <w:marLeft w:val="0"/>
      <w:marRight w:val="0"/>
      <w:marTop w:val="0"/>
      <w:marBottom w:val="0"/>
      <w:divBdr>
        <w:top w:val="none" w:sz="0" w:space="0" w:color="auto"/>
        <w:left w:val="none" w:sz="0" w:space="0" w:color="auto"/>
        <w:bottom w:val="none" w:sz="0" w:space="0" w:color="auto"/>
        <w:right w:val="none" w:sz="0" w:space="0" w:color="auto"/>
      </w:divBdr>
    </w:div>
    <w:div w:id="2029527948">
      <w:bodyDiv w:val="1"/>
      <w:marLeft w:val="0"/>
      <w:marRight w:val="0"/>
      <w:marTop w:val="0"/>
      <w:marBottom w:val="0"/>
      <w:divBdr>
        <w:top w:val="none" w:sz="0" w:space="0" w:color="auto"/>
        <w:left w:val="none" w:sz="0" w:space="0" w:color="auto"/>
        <w:bottom w:val="none" w:sz="0" w:space="0" w:color="auto"/>
        <w:right w:val="none" w:sz="0" w:space="0" w:color="auto"/>
      </w:divBdr>
    </w:div>
    <w:div w:id="2034191032">
      <w:bodyDiv w:val="1"/>
      <w:marLeft w:val="0"/>
      <w:marRight w:val="0"/>
      <w:marTop w:val="0"/>
      <w:marBottom w:val="0"/>
      <w:divBdr>
        <w:top w:val="none" w:sz="0" w:space="0" w:color="auto"/>
        <w:left w:val="none" w:sz="0" w:space="0" w:color="auto"/>
        <w:bottom w:val="none" w:sz="0" w:space="0" w:color="auto"/>
        <w:right w:val="none" w:sz="0" w:space="0" w:color="auto"/>
      </w:divBdr>
    </w:div>
    <w:div w:id="2041784682">
      <w:bodyDiv w:val="1"/>
      <w:marLeft w:val="0"/>
      <w:marRight w:val="0"/>
      <w:marTop w:val="0"/>
      <w:marBottom w:val="0"/>
      <w:divBdr>
        <w:top w:val="none" w:sz="0" w:space="0" w:color="auto"/>
        <w:left w:val="none" w:sz="0" w:space="0" w:color="auto"/>
        <w:bottom w:val="none" w:sz="0" w:space="0" w:color="auto"/>
        <w:right w:val="none" w:sz="0" w:space="0" w:color="auto"/>
      </w:divBdr>
      <w:divsChild>
        <w:div w:id="168644527">
          <w:marLeft w:val="0"/>
          <w:marRight w:val="0"/>
          <w:marTop w:val="0"/>
          <w:marBottom w:val="0"/>
          <w:divBdr>
            <w:top w:val="none" w:sz="0" w:space="0" w:color="auto"/>
            <w:left w:val="none" w:sz="0" w:space="0" w:color="auto"/>
            <w:bottom w:val="none" w:sz="0" w:space="0" w:color="auto"/>
            <w:right w:val="none" w:sz="0" w:space="0" w:color="auto"/>
          </w:divBdr>
        </w:div>
        <w:div w:id="275406444">
          <w:marLeft w:val="0"/>
          <w:marRight w:val="0"/>
          <w:marTop w:val="0"/>
          <w:marBottom w:val="0"/>
          <w:divBdr>
            <w:top w:val="none" w:sz="0" w:space="0" w:color="auto"/>
            <w:left w:val="none" w:sz="0" w:space="0" w:color="auto"/>
            <w:bottom w:val="none" w:sz="0" w:space="0" w:color="auto"/>
            <w:right w:val="none" w:sz="0" w:space="0" w:color="auto"/>
          </w:divBdr>
        </w:div>
        <w:div w:id="1524590943">
          <w:marLeft w:val="0"/>
          <w:marRight w:val="0"/>
          <w:marTop w:val="0"/>
          <w:marBottom w:val="0"/>
          <w:divBdr>
            <w:top w:val="none" w:sz="0" w:space="0" w:color="auto"/>
            <w:left w:val="none" w:sz="0" w:space="0" w:color="auto"/>
            <w:bottom w:val="none" w:sz="0" w:space="0" w:color="auto"/>
            <w:right w:val="none" w:sz="0" w:space="0" w:color="auto"/>
          </w:divBdr>
        </w:div>
        <w:div w:id="1648243829">
          <w:marLeft w:val="0"/>
          <w:marRight w:val="0"/>
          <w:marTop w:val="0"/>
          <w:marBottom w:val="0"/>
          <w:divBdr>
            <w:top w:val="none" w:sz="0" w:space="0" w:color="auto"/>
            <w:left w:val="none" w:sz="0" w:space="0" w:color="auto"/>
            <w:bottom w:val="none" w:sz="0" w:space="0" w:color="auto"/>
            <w:right w:val="none" w:sz="0" w:space="0" w:color="auto"/>
          </w:divBdr>
          <w:divsChild>
            <w:div w:id="862136138">
              <w:marLeft w:val="-75"/>
              <w:marRight w:val="0"/>
              <w:marTop w:val="30"/>
              <w:marBottom w:val="30"/>
              <w:divBdr>
                <w:top w:val="none" w:sz="0" w:space="0" w:color="auto"/>
                <w:left w:val="none" w:sz="0" w:space="0" w:color="auto"/>
                <w:bottom w:val="none" w:sz="0" w:space="0" w:color="auto"/>
                <w:right w:val="none" w:sz="0" w:space="0" w:color="auto"/>
              </w:divBdr>
              <w:divsChild>
                <w:div w:id="108551177">
                  <w:marLeft w:val="0"/>
                  <w:marRight w:val="0"/>
                  <w:marTop w:val="0"/>
                  <w:marBottom w:val="0"/>
                  <w:divBdr>
                    <w:top w:val="none" w:sz="0" w:space="0" w:color="auto"/>
                    <w:left w:val="none" w:sz="0" w:space="0" w:color="auto"/>
                    <w:bottom w:val="none" w:sz="0" w:space="0" w:color="auto"/>
                    <w:right w:val="none" w:sz="0" w:space="0" w:color="auto"/>
                  </w:divBdr>
                  <w:divsChild>
                    <w:div w:id="1138306205">
                      <w:marLeft w:val="0"/>
                      <w:marRight w:val="0"/>
                      <w:marTop w:val="0"/>
                      <w:marBottom w:val="0"/>
                      <w:divBdr>
                        <w:top w:val="none" w:sz="0" w:space="0" w:color="auto"/>
                        <w:left w:val="none" w:sz="0" w:space="0" w:color="auto"/>
                        <w:bottom w:val="none" w:sz="0" w:space="0" w:color="auto"/>
                        <w:right w:val="none" w:sz="0" w:space="0" w:color="auto"/>
                      </w:divBdr>
                    </w:div>
                  </w:divsChild>
                </w:div>
                <w:div w:id="113598361">
                  <w:marLeft w:val="0"/>
                  <w:marRight w:val="0"/>
                  <w:marTop w:val="0"/>
                  <w:marBottom w:val="0"/>
                  <w:divBdr>
                    <w:top w:val="none" w:sz="0" w:space="0" w:color="auto"/>
                    <w:left w:val="none" w:sz="0" w:space="0" w:color="auto"/>
                    <w:bottom w:val="none" w:sz="0" w:space="0" w:color="auto"/>
                    <w:right w:val="none" w:sz="0" w:space="0" w:color="auto"/>
                  </w:divBdr>
                  <w:divsChild>
                    <w:div w:id="843059485">
                      <w:marLeft w:val="0"/>
                      <w:marRight w:val="0"/>
                      <w:marTop w:val="0"/>
                      <w:marBottom w:val="0"/>
                      <w:divBdr>
                        <w:top w:val="none" w:sz="0" w:space="0" w:color="auto"/>
                        <w:left w:val="none" w:sz="0" w:space="0" w:color="auto"/>
                        <w:bottom w:val="none" w:sz="0" w:space="0" w:color="auto"/>
                        <w:right w:val="none" w:sz="0" w:space="0" w:color="auto"/>
                      </w:divBdr>
                    </w:div>
                  </w:divsChild>
                </w:div>
                <w:div w:id="169106264">
                  <w:marLeft w:val="0"/>
                  <w:marRight w:val="0"/>
                  <w:marTop w:val="0"/>
                  <w:marBottom w:val="0"/>
                  <w:divBdr>
                    <w:top w:val="none" w:sz="0" w:space="0" w:color="auto"/>
                    <w:left w:val="none" w:sz="0" w:space="0" w:color="auto"/>
                    <w:bottom w:val="none" w:sz="0" w:space="0" w:color="auto"/>
                    <w:right w:val="none" w:sz="0" w:space="0" w:color="auto"/>
                  </w:divBdr>
                  <w:divsChild>
                    <w:div w:id="325129321">
                      <w:marLeft w:val="0"/>
                      <w:marRight w:val="0"/>
                      <w:marTop w:val="0"/>
                      <w:marBottom w:val="0"/>
                      <w:divBdr>
                        <w:top w:val="none" w:sz="0" w:space="0" w:color="auto"/>
                        <w:left w:val="none" w:sz="0" w:space="0" w:color="auto"/>
                        <w:bottom w:val="none" w:sz="0" w:space="0" w:color="auto"/>
                        <w:right w:val="none" w:sz="0" w:space="0" w:color="auto"/>
                      </w:divBdr>
                    </w:div>
                  </w:divsChild>
                </w:div>
                <w:div w:id="377822276">
                  <w:marLeft w:val="0"/>
                  <w:marRight w:val="0"/>
                  <w:marTop w:val="0"/>
                  <w:marBottom w:val="0"/>
                  <w:divBdr>
                    <w:top w:val="none" w:sz="0" w:space="0" w:color="auto"/>
                    <w:left w:val="none" w:sz="0" w:space="0" w:color="auto"/>
                    <w:bottom w:val="none" w:sz="0" w:space="0" w:color="auto"/>
                    <w:right w:val="none" w:sz="0" w:space="0" w:color="auto"/>
                  </w:divBdr>
                  <w:divsChild>
                    <w:div w:id="1689403203">
                      <w:marLeft w:val="0"/>
                      <w:marRight w:val="0"/>
                      <w:marTop w:val="0"/>
                      <w:marBottom w:val="0"/>
                      <w:divBdr>
                        <w:top w:val="none" w:sz="0" w:space="0" w:color="auto"/>
                        <w:left w:val="none" w:sz="0" w:space="0" w:color="auto"/>
                        <w:bottom w:val="none" w:sz="0" w:space="0" w:color="auto"/>
                        <w:right w:val="none" w:sz="0" w:space="0" w:color="auto"/>
                      </w:divBdr>
                    </w:div>
                  </w:divsChild>
                </w:div>
                <w:div w:id="425426680">
                  <w:marLeft w:val="0"/>
                  <w:marRight w:val="0"/>
                  <w:marTop w:val="0"/>
                  <w:marBottom w:val="0"/>
                  <w:divBdr>
                    <w:top w:val="none" w:sz="0" w:space="0" w:color="auto"/>
                    <w:left w:val="none" w:sz="0" w:space="0" w:color="auto"/>
                    <w:bottom w:val="none" w:sz="0" w:space="0" w:color="auto"/>
                    <w:right w:val="none" w:sz="0" w:space="0" w:color="auto"/>
                  </w:divBdr>
                  <w:divsChild>
                    <w:div w:id="1195384111">
                      <w:marLeft w:val="0"/>
                      <w:marRight w:val="0"/>
                      <w:marTop w:val="0"/>
                      <w:marBottom w:val="0"/>
                      <w:divBdr>
                        <w:top w:val="none" w:sz="0" w:space="0" w:color="auto"/>
                        <w:left w:val="none" w:sz="0" w:space="0" w:color="auto"/>
                        <w:bottom w:val="none" w:sz="0" w:space="0" w:color="auto"/>
                        <w:right w:val="none" w:sz="0" w:space="0" w:color="auto"/>
                      </w:divBdr>
                    </w:div>
                  </w:divsChild>
                </w:div>
                <w:div w:id="938106047">
                  <w:marLeft w:val="0"/>
                  <w:marRight w:val="0"/>
                  <w:marTop w:val="0"/>
                  <w:marBottom w:val="0"/>
                  <w:divBdr>
                    <w:top w:val="none" w:sz="0" w:space="0" w:color="auto"/>
                    <w:left w:val="none" w:sz="0" w:space="0" w:color="auto"/>
                    <w:bottom w:val="none" w:sz="0" w:space="0" w:color="auto"/>
                    <w:right w:val="none" w:sz="0" w:space="0" w:color="auto"/>
                  </w:divBdr>
                  <w:divsChild>
                    <w:div w:id="328405415">
                      <w:marLeft w:val="0"/>
                      <w:marRight w:val="0"/>
                      <w:marTop w:val="0"/>
                      <w:marBottom w:val="0"/>
                      <w:divBdr>
                        <w:top w:val="none" w:sz="0" w:space="0" w:color="auto"/>
                        <w:left w:val="none" w:sz="0" w:space="0" w:color="auto"/>
                        <w:bottom w:val="none" w:sz="0" w:space="0" w:color="auto"/>
                        <w:right w:val="none" w:sz="0" w:space="0" w:color="auto"/>
                      </w:divBdr>
                    </w:div>
                  </w:divsChild>
                </w:div>
                <w:div w:id="1038045075">
                  <w:marLeft w:val="0"/>
                  <w:marRight w:val="0"/>
                  <w:marTop w:val="0"/>
                  <w:marBottom w:val="0"/>
                  <w:divBdr>
                    <w:top w:val="none" w:sz="0" w:space="0" w:color="auto"/>
                    <w:left w:val="none" w:sz="0" w:space="0" w:color="auto"/>
                    <w:bottom w:val="none" w:sz="0" w:space="0" w:color="auto"/>
                    <w:right w:val="none" w:sz="0" w:space="0" w:color="auto"/>
                  </w:divBdr>
                  <w:divsChild>
                    <w:div w:id="1971933151">
                      <w:marLeft w:val="0"/>
                      <w:marRight w:val="0"/>
                      <w:marTop w:val="0"/>
                      <w:marBottom w:val="0"/>
                      <w:divBdr>
                        <w:top w:val="none" w:sz="0" w:space="0" w:color="auto"/>
                        <w:left w:val="none" w:sz="0" w:space="0" w:color="auto"/>
                        <w:bottom w:val="none" w:sz="0" w:space="0" w:color="auto"/>
                        <w:right w:val="none" w:sz="0" w:space="0" w:color="auto"/>
                      </w:divBdr>
                    </w:div>
                  </w:divsChild>
                </w:div>
                <w:div w:id="1177573612">
                  <w:marLeft w:val="0"/>
                  <w:marRight w:val="0"/>
                  <w:marTop w:val="0"/>
                  <w:marBottom w:val="0"/>
                  <w:divBdr>
                    <w:top w:val="none" w:sz="0" w:space="0" w:color="auto"/>
                    <w:left w:val="none" w:sz="0" w:space="0" w:color="auto"/>
                    <w:bottom w:val="none" w:sz="0" w:space="0" w:color="auto"/>
                    <w:right w:val="none" w:sz="0" w:space="0" w:color="auto"/>
                  </w:divBdr>
                  <w:divsChild>
                    <w:div w:id="748767973">
                      <w:marLeft w:val="0"/>
                      <w:marRight w:val="0"/>
                      <w:marTop w:val="0"/>
                      <w:marBottom w:val="0"/>
                      <w:divBdr>
                        <w:top w:val="none" w:sz="0" w:space="0" w:color="auto"/>
                        <w:left w:val="none" w:sz="0" w:space="0" w:color="auto"/>
                        <w:bottom w:val="none" w:sz="0" w:space="0" w:color="auto"/>
                        <w:right w:val="none" w:sz="0" w:space="0" w:color="auto"/>
                      </w:divBdr>
                    </w:div>
                  </w:divsChild>
                </w:div>
                <w:div w:id="1600792997">
                  <w:marLeft w:val="0"/>
                  <w:marRight w:val="0"/>
                  <w:marTop w:val="0"/>
                  <w:marBottom w:val="0"/>
                  <w:divBdr>
                    <w:top w:val="none" w:sz="0" w:space="0" w:color="auto"/>
                    <w:left w:val="none" w:sz="0" w:space="0" w:color="auto"/>
                    <w:bottom w:val="none" w:sz="0" w:space="0" w:color="auto"/>
                    <w:right w:val="none" w:sz="0" w:space="0" w:color="auto"/>
                  </w:divBdr>
                  <w:divsChild>
                    <w:div w:id="674962019">
                      <w:marLeft w:val="0"/>
                      <w:marRight w:val="0"/>
                      <w:marTop w:val="0"/>
                      <w:marBottom w:val="0"/>
                      <w:divBdr>
                        <w:top w:val="none" w:sz="0" w:space="0" w:color="auto"/>
                        <w:left w:val="none" w:sz="0" w:space="0" w:color="auto"/>
                        <w:bottom w:val="none" w:sz="0" w:space="0" w:color="auto"/>
                        <w:right w:val="none" w:sz="0" w:space="0" w:color="auto"/>
                      </w:divBdr>
                    </w:div>
                  </w:divsChild>
                </w:div>
                <w:div w:id="1906211936">
                  <w:marLeft w:val="0"/>
                  <w:marRight w:val="0"/>
                  <w:marTop w:val="0"/>
                  <w:marBottom w:val="0"/>
                  <w:divBdr>
                    <w:top w:val="none" w:sz="0" w:space="0" w:color="auto"/>
                    <w:left w:val="none" w:sz="0" w:space="0" w:color="auto"/>
                    <w:bottom w:val="none" w:sz="0" w:space="0" w:color="auto"/>
                    <w:right w:val="none" w:sz="0" w:space="0" w:color="auto"/>
                  </w:divBdr>
                  <w:divsChild>
                    <w:div w:id="2007513458">
                      <w:marLeft w:val="0"/>
                      <w:marRight w:val="0"/>
                      <w:marTop w:val="0"/>
                      <w:marBottom w:val="0"/>
                      <w:divBdr>
                        <w:top w:val="none" w:sz="0" w:space="0" w:color="auto"/>
                        <w:left w:val="none" w:sz="0" w:space="0" w:color="auto"/>
                        <w:bottom w:val="none" w:sz="0" w:space="0" w:color="auto"/>
                        <w:right w:val="none" w:sz="0" w:space="0" w:color="auto"/>
                      </w:divBdr>
                    </w:div>
                  </w:divsChild>
                </w:div>
                <w:div w:id="1962689655">
                  <w:marLeft w:val="0"/>
                  <w:marRight w:val="0"/>
                  <w:marTop w:val="0"/>
                  <w:marBottom w:val="0"/>
                  <w:divBdr>
                    <w:top w:val="none" w:sz="0" w:space="0" w:color="auto"/>
                    <w:left w:val="none" w:sz="0" w:space="0" w:color="auto"/>
                    <w:bottom w:val="none" w:sz="0" w:space="0" w:color="auto"/>
                    <w:right w:val="none" w:sz="0" w:space="0" w:color="auto"/>
                  </w:divBdr>
                  <w:divsChild>
                    <w:div w:id="1723166531">
                      <w:marLeft w:val="0"/>
                      <w:marRight w:val="0"/>
                      <w:marTop w:val="0"/>
                      <w:marBottom w:val="0"/>
                      <w:divBdr>
                        <w:top w:val="none" w:sz="0" w:space="0" w:color="auto"/>
                        <w:left w:val="none" w:sz="0" w:space="0" w:color="auto"/>
                        <w:bottom w:val="none" w:sz="0" w:space="0" w:color="auto"/>
                        <w:right w:val="none" w:sz="0" w:space="0" w:color="auto"/>
                      </w:divBdr>
                    </w:div>
                  </w:divsChild>
                </w:div>
                <w:div w:id="1968005502">
                  <w:marLeft w:val="0"/>
                  <w:marRight w:val="0"/>
                  <w:marTop w:val="0"/>
                  <w:marBottom w:val="0"/>
                  <w:divBdr>
                    <w:top w:val="none" w:sz="0" w:space="0" w:color="auto"/>
                    <w:left w:val="none" w:sz="0" w:space="0" w:color="auto"/>
                    <w:bottom w:val="none" w:sz="0" w:space="0" w:color="auto"/>
                    <w:right w:val="none" w:sz="0" w:space="0" w:color="auto"/>
                  </w:divBdr>
                  <w:divsChild>
                    <w:div w:id="6391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0782470">
      <w:bodyDiv w:val="1"/>
      <w:marLeft w:val="0"/>
      <w:marRight w:val="0"/>
      <w:marTop w:val="0"/>
      <w:marBottom w:val="0"/>
      <w:divBdr>
        <w:top w:val="none" w:sz="0" w:space="0" w:color="auto"/>
        <w:left w:val="none" w:sz="0" w:space="0" w:color="auto"/>
        <w:bottom w:val="none" w:sz="0" w:space="0" w:color="auto"/>
        <w:right w:val="none" w:sz="0" w:space="0" w:color="auto"/>
      </w:divBdr>
    </w:div>
    <w:div w:id="2078478441">
      <w:bodyDiv w:val="1"/>
      <w:marLeft w:val="0"/>
      <w:marRight w:val="0"/>
      <w:marTop w:val="0"/>
      <w:marBottom w:val="0"/>
      <w:divBdr>
        <w:top w:val="none" w:sz="0" w:space="0" w:color="auto"/>
        <w:left w:val="none" w:sz="0" w:space="0" w:color="auto"/>
        <w:bottom w:val="none" w:sz="0" w:space="0" w:color="auto"/>
        <w:right w:val="none" w:sz="0" w:space="0" w:color="auto"/>
      </w:divBdr>
    </w:div>
    <w:div w:id="2081246301">
      <w:bodyDiv w:val="1"/>
      <w:marLeft w:val="0"/>
      <w:marRight w:val="0"/>
      <w:marTop w:val="0"/>
      <w:marBottom w:val="0"/>
      <w:divBdr>
        <w:top w:val="none" w:sz="0" w:space="0" w:color="auto"/>
        <w:left w:val="none" w:sz="0" w:space="0" w:color="auto"/>
        <w:bottom w:val="none" w:sz="0" w:space="0" w:color="auto"/>
        <w:right w:val="none" w:sz="0" w:space="0" w:color="auto"/>
      </w:divBdr>
    </w:div>
    <w:div w:id="2083798370">
      <w:bodyDiv w:val="1"/>
      <w:marLeft w:val="0"/>
      <w:marRight w:val="0"/>
      <w:marTop w:val="0"/>
      <w:marBottom w:val="0"/>
      <w:divBdr>
        <w:top w:val="none" w:sz="0" w:space="0" w:color="auto"/>
        <w:left w:val="none" w:sz="0" w:space="0" w:color="auto"/>
        <w:bottom w:val="none" w:sz="0" w:space="0" w:color="auto"/>
        <w:right w:val="none" w:sz="0" w:space="0" w:color="auto"/>
      </w:divBdr>
    </w:div>
    <w:div w:id="2094158864">
      <w:bodyDiv w:val="1"/>
      <w:marLeft w:val="0"/>
      <w:marRight w:val="0"/>
      <w:marTop w:val="0"/>
      <w:marBottom w:val="0"/>
      <w:divBdr>
        <w:top w:val="none" w:sz="0" w:space="0" w:color="auto"/>
        <w:left w:val="none" w:sz="0" w:space="0" w:color="auto"/>
        <w:bottom w:val="none" w:sz="0" w:space="0" w:color="auto"/>
        <w:right w:val="none" w:sz="0" w:space="0" w:color="auto"/>
      </w:divBdr>
    </w:div>
    <w:div w:id="2140222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dfat.gov.au/people-to-people/new-colombo-plan/resources" TargetMode="External"/><Relationship Id="rId21" Type="http://schemas.openxmlformats.org/officeDocument/2006/relationships/hyperlink" Target="https://www.smartraveller.gov.au/" TargetMode="External"/><Relationship Id="rId42" Type="http://schemas.openxmlformats.org/officeDocument/2006/relationships/hyperlink" Target="https://www.dfat.gov.au/international-relations/themes/child-protection/child-protection" TargetMode="External"/><Relationship Id="rId47" Type="http://schemas.openxmlformats.org/officeDocument/2006/relationships/hyperlink" Target="https://www.legislation.gov.au/F2024L00854/latest/text" TargetMode="External"/><Relationship Id="rId63" Type="http://schemas.openxmlformats.org/officeDocument/2006/relationships/hyperlink" Target="https://www.dfat.gov.au/about-us/publications/fraud-corruption/control-toolkit-service-providers-funding-recipients" TargetMode="External"/><Relationship Id="rId68" Type="http://schemas.openxmlformats.org/officeDocument/2006/relationships/hyperlink" Target="https://www.dfat.gov.au/people-to-people/new-colombo-plan" TargetMode="External"/><Relationship Id="rId84" Type="http://schemas.openxmlformats.org/officeDocument/2006/relationships/hyperlink" Target="https://budget.gov.au/content/pbs/index.htm" TargetMode="External"/><Relationship Id="rId16" Type="http://schemas.openxmlformats.org/officeDocument/2006/relationships/hyperlink" Target="http://www.grants.gov.au/" TargetMode="External"/><Relationship Id="rId11" Type="http://schemas.openxmlformats.org/officeDocument/2006/relationships/endnotes" Target="endnotes.xml"/><Relationship Id="rId32" Type="http://schemas.openxmlformats.org/officeDocument/2006/relationships/hyperlink" Target="https://www.smartraveller.gov.au/" TargetMode="External"/><Relationship Id="rId37" Type="http://schemas.openxmlformats.org/officeDocument/2006/relationships/hyperlink" Target="https://ncp.smartygrants.com.au/NCPMobility2027" TargetMode="External"/><Relationship Id="rId53" Type="http://schemas.openxmlformats.org/officeDocument/2006/relationships/hyperlink" Target="https://www.dfat.gov.au/people-to-people/new-colombo-plan/resources" TargetMode="External"/><Relationship Id="rId58" Type="http://schemas.openxmlformats.org/officeDocument/2006/relationships/hyperlink" Target="https://www.nacc.gov.au/resource-centre/nacc-fact-sheets" TargetMode="External"/><Relationship Id="rId74" Type="http://schemas.openxmlformats.org/officeDocument/2006/relationships/hyperlink" Target="https://www.dfat.gov.au/about-us/corporate/privacy/Pages/privacy" TargetMode="External"/><Relationship Id="rId79" Type="http://schemas.openxmlformats.org/officeDocument/2006/relationships/hyperlink" Target="https://www.ag.gov.au/integrity/foreign-influence-transparency-scheme" TargetMode="External"/><Relationship Id="rId5" Type="http://schemas.openxmlformats.org/officeDocument/2006/relationships/customXml" Target="../customXml/item5.xml"/><Relationship Id="rId19" Type="http://schemas.openxmlformats.org/officeDocument/2006/relationships/hyperlink" Target="https://www.education.gov.au/countering-foreign-interference-australian-university-sector/resources/guidelines-counter-foreign-interference-australian-university-sector" TargetMode="External"/><Relationship Id="rId14" Type="http://schemas.openxmlformats.org/officeDocument/2006/relationships/footer" Target="footer1.xml"/><Relationship Id="rId22" Type="http://schemas.openxmlformats.org/officeDocument/2006/relationships/hyperlink" Target="https://ncp.smartygrants.com.au/NCPMobility2027" TargetMode="External"/><Relationship Id="rId27" Type="http://schemas.openxmlformats.org/officeDocument/2006/relationships/hyperlink" Target="https://ncp.smartygrants.com.au/NCPMobility2027" TargetMode="External"/><Relationship Id="rId30" Type="http://schemas.openxmlformats.org/officeDocument/2006/relationships/hyperlink" Target="http://www.nationalredress.gov.au/" TargetMode="External"/><Relationship Id="rId35" Type="http://schemas.openxmlformats.org/officeDocument/2006/relationships/hyperlink" Target="http://www.grants.gov.au/" TargetMode="External"/><Relationship Id="rId43" Type="http://schemas.openxmlformats.org/officeDocument/2006/relationships/hyperlink" Target="https://www.dfat.gov.au/international-relations/themes/preventing-sexual-exploitation-abuse-and-harassment/Pages/default" TargetMode="External"/><Relationship Id="rId48" Type="http://schemas.openxmlformats.org/officeDocument/2006/relationships/hyperlink" Target="file://prod.protected.ind/User/user03/LLau2/insert%20link%20here" TargetMode="External"/><Relationship Id="rId56" Type="http://schemas.openxmlformats.org/officeDocument/2006/relationships/hyperlink" Target="https://www.grants.gov.au/" TargetMode="External"/><Relationship Id="rId64" Type="http://schemas.openxmlformats.org/officeDocument/2006/relationships/hyperlink" Target="mailto:passports.fraud@dfat.gov.au" TargetMode="External"/><Relationship Id="rId69" Type="http://schemas.openxmlformats.org/officeDocument/2006/relationships/hyperlink" Target="mailto:ncp.secretariat@dfat.gov.au" TargetMode="External"/><Relationship Id="rId77" Type="http://schemas.openxmlformats.org/officeDocument/2006/relationships/hyperlink" Target="https://www.legislation.gov.au/F2024L00854/latest/text" TargetMode="External"/><Relationship Id="rId8" Type="http://schemas.openxmlformats.org/officeDocument/2006/relationships/settings" Target="settings.xml"/><Relationship Id="rId51" Type="http://schemas.openxmlformats.org/officeDocument/2006/relationships/hyperlink" Target="https://ncp.smartygrants.com.au/NCPMobility2027" TargetMode="External"/><Relationship Id="rId72" Type="http://schemas.openxmlformats.org/officeDocument/2006/relationships/hyperlink" Target="https://www.legislation.gov.au/Details/C2019C00241" TargetMode="External"/><Relationship Id="rId80" Type="http://schemas.openxmlformats.org/officeDocument/2006/relationships/hyperlink" Target="https://www.finance.gov.au/about-us/glossary/pgpa/term-consolidated-revenue-fund-crf" TargetMode="External"/><Relationship Id="rId85" Type="http://schemas.openxmlformats.org/officeDocument/2006/relationships/hyperlink" Target="https://www.dfat.gov.au/people-to-people/new-colombo-plan/resources"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ncp.smartygrants.com.au/NCPMobility2027" TargetMode="External"/><Relationship Id="rId25" Type="http://schemas.openxmlformats.org/officeDocument/2006/relationships/hyperlink" Target="https://www.dfat.gov.au/people-to-people/new-colombo-plan/resources" TargetMode="External"/><Relationship Id="rId33" Type="http://schemas.openxmlformats.org/officeDocument/2006/relationships/hyperlink" Target="https://www.dfat.gov.au/international-relations/themes/child-protection/child-protection" TargetMode="External"/><Relationship Id="rId38" Type="http://schemas.openxmlformats.org/officeDocument/2006/relationships/hyperlink" Target="http://www8.austlii.edu.au/cgi-bin/viewdoc/au/legis/cth/consol_act/cca1995115/sch1.html" TargetMode="External"/><Relationship Id="rId46" Type="http://schemas.openxmlformats.org/officeDocument/2006/relationships/hyperlink" Target="https://www.ato.gov.au/" TargetMode="External"/><Relationship Id="rId59" Type="http://schemas.openxmlformats.org/officeDocument/2006/relationships/hyperlink" Target="mailto:ncp.secretariat@dfat.gov.au" TargetMode="External"/><Relationship Id="rId67" Type="http://schemas.openxmlformats.org/officeDocument/2006/relationships/hyperlink" Target="mailto:fraud.corruption@dfat.gov.au" TargetMode="External"/><Relationship Id="rId20" Type="http://schemas.openxmlformats.org/officeDocument/2006/relationships/hyperlink" Target="https://www.foreignarrangements.gov.au/" TargetMode="External"/><Relationship Id="rId41" Type="http://schemas.openxmlformats.org/officeDocument/2006/relationships/hyperlink" Target="https://ncp.smartygrants.com.au/NCPMobility2027" TargetMode="External"/><Relationship Id="rId54" Type="http://schemas.openxmlformats.org/officeDocument/2006/relationships/hyperlink" Target="https://www.ag.gov.au/integrity/foreign-influence-transparency-scheme" TargetMode="External"/><Relationship Id="rId62" Type="http://schemas.openxmlformats.org/officeDocument/2006/relationships/hyperlink" Target="https://www.dfat.gov.au/about-us/corporate/fraud-corruption-control" TargetMode="External"/><Relationship Id="rId70" Type="http://schemas.openxmlformats.org/officeDocument/2006/relationships/hyperlink" Target="http://www8.austlii.edu.au/cgi-bin/viewdoc/au/legis/cth/consol_act/psa1999152/s13.html" TargetMode="External"/><Relationship Id="rId75" Type="http://schemas.openxmlformats.org/officeDocument/2006/relationships/hyperlink" Target="https://www.legislation.gov.au/Series/C2004A02562" TargetMode="External"/><Relationship Id="rId83" Type="http://schemas.openxmlformats.org/officeDocument/2006/relationships/hyperlink" Target="http://www.dfat.gov.au/new-colombo-plan"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legislation.gov.au/F2024L00854/latest/text" TargetMode="External"/><Relationship Id="rId23" Type="http://schemas.openxmlformats.org/officeDocument/2006/relationships/hyperlink" Target="https://www.dfat.gov.au/international-relations/themes/child-protection/Pages/child-protection" TargetMode="External"/><Relationship Id="rId28" Type="http://schemas.openxmlformats.org/officeDocument/2006/relationships/hyperlink" Target="https://ncp.smartygrants.com.au/NCPMobility2027" TargetMode="External"/><Relationship Id="rId36" Type="http://schemas.openxmlformats.org/officeDocument/2006/relationships/hyperlink" Target="https://ncp.smartygrants.com.au/NCPMobility2027" TargetMode="External"/><Relationship Id="rId49" Type="http://schemas.openxmlformats.org/officeDocument/2006/relationships/hyperlink" Target="https://ncp.smartygrants.com.au/NCPMobility2027" TargetMode="External"/><Relationship Id="rId57" Type="http://schemas.openxmlformats.org/officeDocument/2006/relationships/hyperlink" Target="https://www.legislation.gov.au/C2022A00088/latest/text" TargetMode="External"/><Relationship Id="rId10" Type="http://schemas.openxmlformats.org/officeDocument/2006/relationships/footnotes" Target="footnotes.xml"/><Relationship Id="rId31" Type="http://schemas.openxmlformats.org/officeDocument/2006/relationships/hyperlink" Target="https://www.smartraveller.gov.au/" TargetMode="External"/><Relationship Id="rId44" Type="http://schemas.openxmlformats.org/officeDocument/2006/relationships/hyperlink" Target="https://www.education.gov.au/guidelines-counter-foreign-interference-australian-university-sector/resources/guidelines-counter-foreign-interference-australian-university-sector" TargetMode="External"/><Relationship Id="rId52" Type="http://schemas.openxmlformats.org/officeDocument/2006/relationships/hyperlink" Target="mailto:ncp.communications@dfat.gov.au" TargetMode="External"/><Relationship Id="rId60" Type="http://schemas.openxmlformats.org/officeDocument/2006/relationships/hyperlink" Target="http://www.ombudsman.gov.au/" TargetMode="External"/><Relationship Id="rId65" Type="http://schemas.openxmlformats.org/officeDocument/2006/relationships/hyperlink" Target="mailto:Conduct@dfat.gov.au" TargetMode="External"/><Relationship Id="rId73" Type="http://schemas.openxmlformats.org/officeDocument/2006/relationships/hyperlink" Target="https://www.oaic.gov.au/privacy/australian-privacy-principles" TargetMode="External"/><Relationship Id="rId78" Type="http://schemas.openxmlformats.org/officeDocument/2006/relationships/hyperlink" Target="https://www.foreignarrangements.gov.au/" TargetMode="External"/><Relationship Id="rId81" Type="http://schemas.openxmlformats.org/officeDocument/2006/relationships/hyperlink" Target="http://www.grants.gov.au/" TargetMode="External"/><Relationship Id="rId86" Type="http://schemas.openxmlformats.org/officeDocument/2006/relationships/hyperlink" Target="https://www.education.gov.au/higher-education-publications/higher-education-administrative-information-providers"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yperlink" Target="mailto:ncp.secretariat@dfat.gov.au" TargetMode="External"/><Relationship Id="rId18" Type="http://schemas.openxmlformats.org/officeDocument/2006/relationships/hyperlink" Target="https://www.legislation.gov.au/F2024L00854/latest/text" TargetMode="External"/><Relationship Id="rId39" Type="http://schemas.openxmlformats.org/officeDocument/2006/relationships/hyperlink" Target="https://ncp.smartygrants.com.au/NCPMobility2027" TargetMode="External"/><Relationship Id="rId34" Type="http://schemas.openxmlformats.org/officeDocument/2006/relationships/hyperlink" Target="https://www.dfat.gov.au/international-relations/themes/preventing-sexual-exploitation-abuse-and-harassment/Pages/default" TargetMode="External"/><Relationship Id="rId50" Type="http://schemas.openxmlformats.org/officeDocument/2006/relationships/hyperlink" Target="https://ncp.smartygrants.com.au/NCPMobility2027" TargetMode="External"/><Relationship Id="rId55" Type="http://schemas.openxmlformats.org/officeDocument/2006/relationships/hyperlink" Target="mailto:transparency@ag.gov.au" TargetMode="External"/><Relationship Id="rId76" Type="http://schemas.openxmlformats.org/officeDocument/2006/relationships/hyperlink" Target="mailto:foi@dfat.gov.au" TargetMode="External"/><Relationship Id="rId7" Type="http://schemas.openxmlformats.org/officeDocument/2006/relationships/styles" Target="styles.xml"/><Relationship Id="rId71" Type="http://schemas.openxmlformats.org/officeDocument/2006/relationships/hyperlink" Target="https://www.legislation.gov.au/Series/C2004A00538" TargetMode="External"/><Relationship Id="rId2" Type="http://schemas.openxmlformats.org/officeDocument/2006/relationships/customXml" Target="../customXml/item2.xml"/><Relationship Id="rId29" Type="http://schemas.openxmlformats.org/officeDocument/2006/relationships/hyperlink" Target="https://www.dfat.gov.au/people-to-people/new-colombo-plan/resources" TargetMode="External"/><Relationship Id="rId24" Type="http://schemas.openxmlformats.org/officeDocument/2006/relationships/hyperlink" Target="https://www.dfat.gov.au/international-relations/themes/preventing-sexual-exploitation-abuse-and-harassment" TargetMode="External"/><Relationship Id="rId40" Type="http://schemas.openxmlformats.org/officeDocument/2006/relationships/hyperlink" Target="mailto:ncp.secretariat@dfat.gov.au" TargetMode="External"/><Relationship Id="rId45" Type="http://schemas.openxmlformats.org/officeDocument/2006/relationships/hyperlink" Target="https://www.ato.gov.au/Forms/Recipient-created-tax-invoices/" TargetMode="External"/><Relationship Id="rId66" Type="http://schemas.openxmlformats.org/officeDocument/2006/relationships/hyperlink" Target="https://docs.dfat.gov.au/icms/external-fraud" TargetMode="External"/><Relationship Id="rId87" Type="http://schemas.openxmlformats.org/officeDocument/2006/relationships/fontTable" Target="fontTable.xml"/><Relationship Id="rId61" Type="http://schemas.openxmlformats.org/officeDocument/2006/relationships/hyperlink" Target="http://www.ombudsman.gov.au" TargetMode="External"/><Relationship Id="rId82" Type="http://schemas.openxmlformats.org/officeDocument/2006/relationships/hyperlink" Target="https://www.legislation.gov.au/C2022A00088/latest/text"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legislation.gov.au/C2004A04868/latest/text" TargetMode="External"/><Relationship Id="rId18" Type="http://schemas.openxmlformats.org/officeDocument/2006/relationships/hyperlink" Target="https://www.dfat.gov.au/people-to-people/new-colombo-plan/resources" TargetMode="External"/><Relationship Id="rId26" Type="http://schemas.openxmlformats.org/officeDocument/2006/relationships/hyperlink" Target="https://www.dfat.gov.au/about-us/corporate/privacy" TargetMode="External"/><Relationship Id="rId3" Type="http://schemas.openxmlformats.org/officeDocument/2006/relationships/hyperlink" Target="https://www.education.gov.au/countering-foreign-interference-australian-university-sector/resources/guidelines-counter-foreign-interference-australian-university-sector" TargetMode="External"/><Relationship Id="rId21" Type="http://schemas.openxmlformats.org/officeDocument/2006/relationships/hyperlink" Target="https://www.nacc.gov.au/resource-centre/nacc-fact-sheets" TargetMode="External"/><Relationship Id="rId34" Type="http://schemas.openxmlformats.org/officeDocument/2006/relationships/hyperlink" Target="https://www.dfat.gov.au/people-to-people/new-colombo-plan/resources" TargetMode="External"/><Relationship Id="rId7" Type="http://schemas.openxmlformats.org/officeDocument/2006/relationships/hyperlink" Target="https://www.dfat.gov.au/international-relations/themes/protection-sexual-exploitation-abuse-and-harassment" TargetMode="External"/><Relationship Id="rId12" Type="http://schemas.openxmlformats.org/officeDocument/2006/relationships/hyperlink" Target="https://www.grants.gov.au/" TargetMode="External"/><Relationship Id="rId17" Type="http://schemas.openxmlformats.org/officeDocument/2006/relationships/hyperlink" Target="https://www.ato.gov.au/" TargetMode="External"/><Relationship Id="rId25" Type="http://schemas.openxmlformats.org/officeDocument/2006/relationships/hyperlink" Target="https://oaic.gov.au/privacy/australian-privacy-principles" TargetMode="External"/><Relationship Id="rId33" Type="http://schemas.openxmlformats.org/officeDocument/2006/relationships/hyperlink" Target="https://budget.gov.au/content/pbs/index.htm" TargetMode="External"/><Relationship Id="rId2" Type="http://schemas.openxmlformats.org/officeDocument/2006/relationships/hyperlink" Target="https://www.dfat.gov.au/people-to-people/new-colombo-plan/mobility-program" TargetMode="External"/><Relationship Id="rId16" Type="http://schemas.openxmlformats.org/officeDocument/2006/relationships/hyperlink" Target="https://www.education.gov.au/countering-foreign-interference-australian-university-sector/resources/guidelines-counter-foreign-interference-australian-university-sector" TargetMode="External"/><Relationship Id="rId20" Type="http://schemas.openxmlformats.org/officeDocument/2006/relationships/hyperlink" Target="https://www.legislation.gov.au/C2022A00088/latest/text" TargetMode="External"/><Relationship Id="rId29" Type="http://schemas.openxmlformats.org/officeDocument/2006/relationships/hyperlink" Target="https://www.foreignarrangements.gov.au" TargetMode="External"/><Relationship Id="rId1" Type="http://schemas.openxmlformats.org/officeDocument/2006/relationships/hyperlink" Target="https://www.legislation.gov.au/F2024L00854/latest/text" TargetMode="External"/><Relationship Id="rId6" Type="http://schemas.openxmlformats.org/officeDocument/2006/relationships/hyperlink" Target="https://www.dfat.gov.au/international-relations/themes/child-protection/child-protection-policy" TargetMode="External"/><Relationship Id="rId11" Type="http://schemas.openxmlformats.org/officeDocument/2006/relationships/hyperlink" Target="https://www.dfat.gov.au/international-relations/themes/protection-sexual-exploitation-abuse-and-harassment" TargetMode="External"/><Relationship Id="rId24" Type="http://schemas.openxmlformats.org/officeDocument/2006/relationships/hyperlink" Target="https://www.legislation.gov.au/C2004A03712/latest/text" TargetMode="External"/><Relationship Id="rId32" Type="http://schemas.openxmlformats.org/officeDocument/2006/relationships/hyperlink" Target="https://www.legislation.gov.au/C2022A00088/latest/text" TargetMode="External"/><Relationship Id="rId5" Type="http://schemas.openxmlformats.org/officeDocument/2006/relationships/hyperlink" Target="https://www.smartraveller.gov.au" TargetMode="External"/><Relationship Id="rId15" Type="http://schemas.openxmlformats.org/officeDocument/2006/relationships/hyperlink" Target="https://www.dfat.gov.au/international-relations/themes/protection-sexual-exploitation-abuse-and-harassment" TargetMode="External"/><Relationship Id="rId23" Type="http://schemas.openxmlformats.org/officeDocument/2006/relationships/hyperlink" Target="https://docs.dfat.gov.au/icms/external-fraud" TargetMode="External"/><Relationship Id="rId28" Type="http://schemas.openxmlformats.org/officeDocument/2006/relationships/hyperlink" Target="https://www.legislation.gov.au/F2024L00854/latest/text" TargetMode="External"/><Relationship Id="rId10" Type="http://schemas.openxmlformats.org/officeDocument/2006/relationships/hyperlink" Target="https://www.dfat.gov.au/international-relations/themes/child-protection/child-protection-policy" TargetMode="External"/><Relationship Id="rId19" Type="http://schemas.openxmlformats.org/officeDocument/2006/relationships/hyperlink" Target="https://www.grants.gov.au/" TargetMode="External"/><Relationship Id="rId31" Type="http://schemas.openxmlformats.org/officeDocument/2006/relationships/hyperlink" Target="https://www.grants.gov.au/" TargetMode="External"/><Relationship Id="rId4" Type="http://schemas.openxmlformats.org/officeDocument/2006/relationships/hyperlink" Target="https://www.foreignarrangements.gov.au" TargetMode="External"/><Relationship Id="rId9" Type="http://schemas.openxmlformats.org/officeDocument/2006/relationships/hyperlink" Target="https://www.dfat.gov.au/people-to-people/new-colombo-plan/resources" TargetMode="External"/><Relationship Id="rId14" Type="http://schemas.openxmlformats.org/officeDocument/2006/relationships/hyperlink" Target="https://www.dfat.gov.au/international-relations/themes/child-protection/child-protection-policy" TargetMode="External"/><Relationship Id="rId22" Type="http://schemas.openxmlformats.org/officeDocument/2006/relationships/hyperlink" Target="https://www.dfat.gov.au/about-us/publications/fraud-corruption/control-toolkit-service-providers-funding-recipients" TargetMode="External"/><Relationship Id="rId27" Type="http://schemas.openxmlformats.org/officeDocument/2006/relationships/hyperlink" Target="https://www.legislation.gov.au/C2013A00123/latest/text" TargetMode="External"/><Relationship Id="rId30" Type="http://schemas.openxmlformats.org/officeDocument/2006/relationships/hyperlink" Target="https://www.ag.gov.au/integrity/foreign-influence-transparency-scheme" TargetMode="External"/><Relationship Id="rId35" Type="http://schemas.openxmlformats.org/officeDocument/2006/relationships/hyperlink" Target="https://www.education.gov.au/higher-education-publications/higher-education-administrative-information-providers" TargetMode="External"/><Relationship Id="rId8" Type="http://schemas.openxmlformats.org/officeDocument/2006/relationships/hyperlink" Target="https://www.dfat.gov.au/people-to-people/new-colombo-plan/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E90460E37FAC49B829EAD1BC059293" ma:contentTypeVersion="19" ma:contentTypeDescription="Create a new document." ma:contentTypeScope="" ma:versionID="0ef5d2c50083523c04c9c9a06d31d27f">
  <xsd:schema xmlns:xsd="http://www.w3.org/2001/XMLSchema" xmlns:xs="http://www.w3.org/2001/XMLSchema" xmlns:p="http://schemas.microsoft.com/office/2006/metadata/properties" xmlns:ns2="05b01452-0d3c-4a63-98fa-a64972da890f" xmlns:ns3="9db0528b-792f-41bf-b947-982c74c0f49e" targetNamespace="http://schemas.microsoft.com/office/2006/metadata/properties" ma:root="true" ma:fieldsID="5078404cba4cb721381edab82839e2e2" ns2:_="" ns3:_="">
    <xsd:import namespace="05b01452-0d3c-4a63-98fa-a64972da890f"/>
    <xsd:import namespace="9db0528b-792f-41bf-b947-982c74c0f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1452-0d3c-4a63-98fa-a64972da89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00eb7d5-ca27-4af2-baac-ce4379253668"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b0528b-792f-41bf-b947-982c74c0f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8233b0-8592-4884-940c-f255075334d3}" ma:internalName="TaxCatchAll" ma:showField="CatchAllData" ma:web="9db0528b-792f-41bf-b947-982c74c0f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5b01452-0d3c-4a63-98fa-a64972da890f">
      <Terms xmlns="http://schemas.microsoft.com/office/infopath/2007/PartnerControls"/>
    </lcf76f155ced4ddcb4097134ff3c332f>
    <TaxCatchAll xmlns="9db0528b-792f-41bf-b947-982c74c0f49e" xsi:nil="true"/>
  </documentManagement>
</p:properties>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022621-7B0F-432B-9E8F-32A5F797AB92}">
  <ds:schemaRefs>
    <ds:schemaRef ds:uri="http://schemas.microsoft.com/sharepoint/v3/contenttype/forms"/>
  </ds:schemaRefs>
</ds:datastoreItem>
</file>

<file path=customXml/itemProps2.xml><?xml version="1.0" encoding="utf-8"?>
<ds:datastoreItem xmlns:ds="http://schemas.openxmlformats.org/officeDocument/2006/customXml" ds:itemID="{A0749069-5151-4E62-82C3-E1A7629DA52A}">
  <ds:schemaRefs>
    <ds:schemaRef ds:uri="http://schemas.openxmlformats.org/officeDocument/2006/bibliography"/>
  </ds:schemaRefs>
</ds:datastoreItem>
</file>

<file path=customXml/itemProps3.xml><?xml version="1.0" encoding="utf-8"?>
<ds:datastoreItem xmlns:ds="http://schemas.openxmlformats.org/officeDocument/2006/customXml" ds:itemID="{588540D0-E343-4415-A446-C462B9A00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1452-0d3c-4a63-98fa-a64972da890f"/>
    <ds:schemaRef ds:uri="9db0528b-792f-41bf-b947-982c74c0f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27378B-3164-4334-BC21-DEF5BEB4E382}">
  <ds:schemaRefs>
    <ds:schemaRef ds:uri="http://schemas.microsoft.com/office/2006/metadata/properties"/>
    <ds:schemaRef ds:uri="http://schemas.microsoft.com/office/infopath/2007/PartnerControls"/>
    <ds:schemaRef ds:uri="05b01452-0d3c-4a63-98fa-a64972da890f"/>
    <ds:schemaRef ds:uri="9db0528b-792f-41bf-b947-982c74c0f49e"/>
  </ds:schemaRefs>
</ds:datastoreItem>
</file>

<file path=customXml/itemProps5.xml><?xml version="1.0" encoding="utf-8"?>
<ds:datastoreItem xmlns:ds="http://schemas.openxmlformats.org/officeDocument/2006/customXml" ds:itemID="{D106F536-A6CD-464B-B165-602F6B31A89A}">
  <ds:schemaRefs>
    <ds:schemaRef ds:uri="http://schemas.microsoft.com/office/2006/metadata/longProperties"/>
  </ds:schemaRefs>
</ds:datastoreItem>
</file>

<file path=docMetadata/LabelInfo.xml><?xml version="1.0" encoding="utf-8"?>
<clbl:labelList xmlns:clbl="http://schemas.microsoft.com/office/2020/mipLabelMetadata">
  <clbl:label id="{610a6645-df8a-461f-957a-aeb16698bd53}" enabled="1" method="Privileged" siteId="{9b7f23b3-0e83-47a5-8a40-ffa8a6fea536}"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38</Pages>
  <Words>14527</Words>
  <Characters>83100</Characters>
  <Application>Microsoft Office Word</Application>
  <DocSecurity>4</DocSecurity>
  <Lines>1731</Lines>
  <Paragraphs>1084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Colombo Plan Mobility Program</dc:title>
  <dc:subject/>
  <dc:creator>Caroline Mulas</dc:creator>
  <cp:keywords/>
  <cp:revision>2</cp:revision>
  <dcterms:created xsi:type="dcterms:W3CDTF">2026-08-24T01:52:00Z</dcterms:created>
  <dcterms:modified xsi:type="dcterms:W3CDTF">2026-08-24T01:52:00Z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Originator_Hash_SHA1">
    <vt:lpwstr>EED1D5141D38EFA8280E54408B12B2A879AC4D80</vt:lpwstr>
  </property>
  <property fmtid="{D5CDD505-2E9C-101B-9397-08002B2CF9AE}" pid="3" name="PMUuid">
    <vt:lpwstr>v=2022.2;d=gov.au;g=46DD6D7C-8107-577B-BC6E-F348953B2E44</vt:lpwstr>
  </property>
  <property fmtid="{D5CDD505-2E9C-101B-9397-08002B2CF9AE}" pid="4" name="PM_OriginatorDomainName_SHA256">
    <vt:lpwstr>6F3591835F3B2A8A025B00B5BA6418010DA3A17C9C26EA9C049FFD28039489A2</vt:lpwstr>
  </property>
  <property fmtid="{D5CDD505-2E9C-101B-9397-08002B2CF9AE}" pid="5" name="MediaServiceImageTags">
    <vt:lpwstr/>
  </property>
  <property fmtid="{D5CDD505-2E9C-101B-9397-08002B2CF9AE}" pid="6" name="PM_DownTo">
    <vt:lpwstr/>
  </property>
  <property fmtid="{D5CDD505-2E9C-101B-9397-08002B2CF9AE}" pid="7" name="ContentTypeId">
    <vt:lpwstr>0x01010099E90460E37FAC49B829EAD1BC059293</vt:lpwstr>
  </property>
  <property fmtid="{D5CDD505-2E9C-101B-9397-08002B2CF9AE}" pid="8" name="PM_Note">
    <vt:lpwstr/>
  </property>
  <property fmtid="{D5CDD505-2E9C-101B-9397-08002B2CF9AE}" pid="9" name="PM_Markers">
    <vt:lpwstr/>
  </property>
  <property fmtid="{D5CDD505-2E9C-101B-9397-08002B2CF9AE}" pid="10" name="PM_Originating_FileId">
    <vt:lpwstr>5975F09BD0DE438F90598A1360FB3125</vt:lpwstr>
  </property>
  <property fmtid="{D5CDD505-2E9C-101B-9397-08002B2CF9AE}" pid="11" name="PM_Hash_Salt_Prev">
    <vt:lpwstr>785CFA84B9495E181635EEA9182C2C04</vt:lpwstr>
  </property>
  <property fmtid="{D5CDD505-2E9C-101B-9397-08002B2CF9AE}" pid="12" name="PM_Version">
    <vt:lpwstr>2018.4</vt:lpwstr>
  </property>
  <property fmtid="{D5CDD505-2E9C-101B-9397-08002B2CF9AE}" pid="13" name="PM_OriginatorUserAccountName_SHA256">
    <vt:lpwstr>23C1192CAABBA953F933C29B0AA28FABFE348854824DF7E161ECF1B8DD029AC0</vt:lpwstr>
  </property>
  <property fmtid="{D5CDD505-2E9C-101B-9397-08002B2CF9AE}" pid="14" name="PM_ProtectiveMarkingValue_Footer">
    <vt:lpwstr>OFFICIAL</vt:lpwstr>
  </property>
  <property fmtid="{D5CDD505-2E9C-101B-9397-08002B2CF9AE}" pid="15" name="PM_InsertionValue">
    <vt:lpwstr>OFFICIAL</vt:lpwstr>
  </property>
  <property fmtid="{D5CDD505-2E9C-101B-9397-08002B2CF9AE}" pid="16" name="PM_OriginationTimeStamp">
    <vt:lpwstr>2026-04-21T05:27:55Z</vt:lpwstr>
  </property>
  <property fmtid="{D5CDD505-2E9C-101B-9397-08002B2CF9AE}" pid="17" name="PM_Hash_Salt">
    <vt:lpwstr>785CFA84B9495E181635EEA9182C2C04</vt:lpwstr>
  </property>
  <property fmtid="{D5CDD505-2E9C-101B-9397-08002B2CF9AE}" pid="18" name="PM_SecurityClassification">
    <vt:lpwstr>OFFICIAL</vt:lpwstr>
  </property>
  <property fmtid="{D5CDD505-2E9C-101B-9397-08002B2CF9AE}" pid="19" name="PM_Caveats_Count">
    <vt:lpwstr>0</vt:lpwstr>
  </property>
  <property fmtid="{D5CDD505-2E9C-101B-9397-08002B2CF9AE}" pid="20" name="PM_Namespace">
    <vt:lpwstr>gov.au</vt:lpwstr>
  </property>
  <property fmtid="{D5CDD505-2E9C-101B-9397-08002B2CF9AE}" pid="21" name="PMHMAC">
    <vt:lpwstr>v=2022.1;a=SHA256;h=49864B596C819E66AA2EB1BB6C77F89C201EFC620D7A027C0D09E09532160B14</vt:lpwstr>
  </property>
  <property fmtid="{D5CDD505-2E9C-101B-9397-08002B2CF9AE}" pid="22" name="PM_Expires">
    <vt:lpwstr/>
  </property>
  <property fmtid="{D5CDD505-2E9C-101B-9397-08002B2CF9AE}" pid="23" name="PM_DisplayValueSecClassificationWithQualifier">
    <vt:lpwstr>OFFICIAL</vt:lpwstr>
  </property>
  <property fmtid="{D5CDD505-2E9C-101B-9397-08002B2CF9AE}" pid="24" name="PM_Hash_Version">
    <vt:lpwstr>2022.1</vt:lpwstr>
  </property>
  <property fmtid="{D5CDD505-2E9C-101B-9397-08002B2CF9AE}" pid="25" name="PM_ProtectiveMarkingValue_Header">
    <vt:lpwstr>OFFICIAL</vt:lpwstr>
  </property>
  <property fmtid="{D5CDD505-2E9C-101B-9397-08002B2CF9AE}" pid="26" name="PM_Hash_SHA1">
    <vt:lpwstr>6C3B6BC99655BB17E364AC7B7A5A99DF5168D7D2</vt:lpwstr>
  </property>
  <property fmtid="{D5CDD505-2E9C-101B-9397-08002B2CF9AE}" pid="27" name="PM_Display">
    <vt:lpwstr>OFFICIAL</vt:lpwstr>
  </property>
  <property fmtid="{D5CDD505-2E9C-101B-9397-08002B2CF9AE}" pid="28" name="PM_Qualifier">
    <vt:lpwstr/>
  </property>
</Properties>
</file>